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EC" w:rsidRPr="00DE6836" w:rsidRDefault="00A273EC" w:rsidP="00A273EC"/>
    <w:p w:rsidR="00A273EC" w:rsidRPr="00DE6836" w:rsidRDefault="00A273EC" w:rsidP="00A273EC"/>
    <w:p w:rsidR="00A273EC" w:rsidRPr="00DE6836" w:rsidRDefault="00A273EC" w:rsidP="00A273EC"/>
    <w:p w:rsidR="00A273EC" w:rsidRPr="00DE6836" w:rsidRDefault="00A273EC" w:rsidP="00A273EC"/>
    <w:p w:rsidR="00A273EC" w:rsidRPr="00DE6836" w:rsidRDefault="00A273EC" w:rsidP="00A273EC"/>
    <w:p w:rsidR="00A273EC" w:rsidRPr="00DE6836" w:rsidRDefault="00A273EC" w:rsidP="00A273EC"/>
    <w:p w:rsidR="00A273EC" w:rsidRPr="00DE6836" w:rsidRDefault="00A273EC" w:rsidP="00A273EC"/>
    <w:p w:rsidR="00A273EC" w:rsidRPr="00DE6836" w:rsidRDefault="00A273EC" w:rsidP="00A273EC"/>
    <w:p w:rsidR="00A273EC" w:rsidRPr="00DE6836" w:rsidRDefault="00A273EC" w:rsidP="00A273EC"/>
    <w:p w:rsidR="00A273EC" w:rsidRPr="00DE6836" w:rsidRDefault="00A273EC" w:rsidP="00A273EC"/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TTEMEASMCA"/>
        <w:ind w:left="0" w:firstLine="0"/>
        <w:rPr>
          <w:lang w:val="lt-LT"/>
        </w:rPr>
      </w:pPr>
      <w:bookmarkStart w:id="0" w:name="_Toc129243096"/>
      <w:bookmarkStart w:id="1" w:name="_Toc129243221"/>
      <w:r w:rsidRPr="00DE6836">
        <w:rPr>
          <w:lang w:val="lt-LT"/>
        </w:rPr>
        <w:t>I PRIEDAS</w:t>
      </w:r>
      <w:bookmarkEnd w:id="0"/>
      <w:bookmarkEnd w:id="1"/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TTEMEASMCA"/>
        <w:rPr>
          <w:lang w:val="lt-LT"/>
        </w:rPr>
      </w:pPr>
      <w:bookmarkStart w:id="2" w:name="_Toc129243097"/>
      <w:bookmarkStart w:id="3" w:name="_Toc129243222"/>
      <w:r w:rsidRPr="00DE6836">
        <w:rPr>
          <w:lang w:val="lt-LT"/>
        </w:rPr>
        <w:t>PREPARATO CHARAKTERISTIKŲ SANTRAUKA</w:t>
      </w:r>
      <w:bookmarkEnd w:id="2"/>
      <w:bookmarkEnd w:id="3"/>
    </w:p>
    <w:p w:rsidR="00A273EC" w:rsidRPr="00DE6836" w:rsidRDefault="00A273EC" w:rsidP="00A273EC">
      <w:pPr>
        <w:pStyle w:val="PI-1EMEASMCA"/>
      </w:pPr>
      <w:r w:rsidRPr="00DE6836">
        <w:br w:type="page"/>
      </w:r>
      <w:r w:rsidRPr="00DE6836">
        <w:lastRenderedPageBreak/>
        <w:t>1.</w:t>
      </w:r>
      <w:r w:rsidRPr="00DE6836">
        <w:tab/>
        <w:t>VAISTINIO PREPARATO PAVADINIMAS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Valaciclovir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Actavis</w:t>
      </w:r>
      <w:proofErr w:type="spellEnd"/>
      <w:r>
        <w:rPr>
          <w:szCs w:val="22"/>
        </w:rPr>
        <w:t xml:space="preserve"> 25</w:t>
      </w:r>
      <w:r w:rsidRPr="00DE6836">
        <w:rPr>
          <w:szCs w:val="22"/>
        </w:rPr>
        <w:t>0 mg plėvele dengtos tabletės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  <w:proofErr w:type="spellStart"/>
      <w:r w:rsidRPr="00740C39">
        <w:rPr>
          <w:szCs w:val="22"/>
          <w:highlight w:val="lightGray"/>
        </w:rPr>
        <w:t>Valaciclovir</w:t>
      </w:r>
      <w:proofErr w:type="spellEnd"/>
      <w:r w:rsidRPr="00740C39">
        <w:rPr>
          <w:szCs w:val="22"/>
          <w:highlight w:val="lightGray"/>
        </w:rPr>
        <w:t xml:space="preserve"> </w:t>
      </w:r>
      <w:proofErr w:type="spellStart"/>
      <w:r w:rsidRPr="00740C39">
        <w:rPr>
          <w:szCs w:val="22"/>
          <w:highlight w:val="lightGray"/>
        </w:rPr>
        <w:t>Actavis</w:t>
      </w:r>
      <w:proofErr w:type="spellEnd"/>
      <w:r w:rsidRPr="00740C39">
        <w:rPr>
          <w:szCs w:val="22"/>
          <w:highlight w:val="lightGray"/>
        </w:rPr>
        <w:t xml:space="preserve"> 500 mg plėvele dengtos tabletės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  <w:proofErr w:type="spellStart"/>
      <w:r w:rsidRPr="00740C39">
        <w:rPr>
          <w:szCs w:val="22"/>
          <w:highlight w:val="darkGray"/>
        </w:rPr>
        <w:t>Valaciclovir</w:t>
      </w:r>
      <w:proofErr w:type="spellEnd"/>
      <w:r w:rsidRPr="00740C39">
        <w:rPr>
          <w:szCs w:val="22"/>
          <w:highlight w:val="darkGray"/>
        </w:rPr>
        <w:t xml:space="preserve"> </w:t>
      </w:r>
      <w:proofErr w:type="spellStart"/>
      <w:r w:rsidRPr="00740C39">
        <w:rPr>
          <w:szCs w:val="22"/>
          <w:highlight w:val="darkGray"/>
        </w:rPr>
        <w:t>Actavis</w:t>
      </w:r>
      <w:proofErr w:type="spellEnd"/>
      <w:r w:rsidRPr="00740C39">
        <w:rPr>
          <w:szCs w:val="22"/>
          <w:highlight w:val="darkGray"/>
        </w:rPr>
        <w:t xml:space="preserve"> 1000 mg plėvele dengtos tabletės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2"/>
        <w:tabs>
          <w:tab w:val="left" w:pos="567"/>
        </w:tabs>
      </w:pPr>
      <w:r w:rsidRPr="00DE6836">
        <w:t>2.</w:t>
      </w:r>
      <w:r w:rsidRPr="00DE6836">
        <w:tab/>
        <w:t>KOKYBINĖ IR KIEKYBINĖ SUDĖTIS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rPr>
          <w:szCs w:val="22"/>
        </w:rPr>
      </w:pPr>
      <w:r>
        <w:rPr>
          <w:szCs w:val="22"/>
        </w:rPr>
        <w:t xml:space="preserve">Kiekvienoje </w:t>
      </w:r>
      <w:r w:rsidRPr="00DE6836">
        <w:rPr>
          <w:szCs w:val="22"/>
        </w:rPr>
        <w:t xml:space="preserve">plėvele dengtoje tabletėje yra </w:t>
      </w:r>
      <w:r>
        <w:rPr>
          <w:szCs w:val="22"/>
        </w:rPr>
        <w:t>250 mg</w:t>
      </w:r>
      <w:r w:rsidRPr="007F5D70">
        <w:rPr>
          <w:szCs w:val="22"/>
        </w:rPr>
        <w:t xml:space="preserve"> </w:t>
      </w:r>
      <w:proofErr w:type="spellStart"/>
      <w:r w:rsidRPr="00DE6836">
        <w:rPr>
          <w:szCs w:val="22"/>
        </w:rPr>
        <w:t>valacikloviro</w:t>
      </w:r>
      <w:proofErr w:type="spellEnd"/>
      <w:r w:rsidRPr="00DE6836">
        <w:rPr>
          <w:szCs w:val="22"/>
        </w:rPr>
        <w:t xml:space="preserve"> (</w:t>
      </w:r>
      <w:proofErr w:type="spellStart"/>
      <w:r w:rsidRPr="00DE6836">
        <w:rPr>
          <w:szCs w:val="22"/>
        </w:rPr>
        <w:t>valacikoviro</w:t>
      </w:r>
      <w:proofErr w:type="spellEnd"/>
      <w:r w:rsidRPr="00DE6836">
        <w:rPr>
          <w:szCs w:val="22"/>
        </w:rPr>
        <w:t xml:space="preserve"> hidrochlorido </w:t>
      </w:r>
      <w:proofErr w:type="spellStart"/>
      <w:r>
        <w:rPr>
          <w:szCs w:val="22"/>
        </w:rPr>
        <w:t>mono</w:t>
      </w:r>
      <w:r w:rsidRPr="00DE6836">
        <w:rPr>
          <w:szCs w:val="22"/>
        </w:rPr>
        <w:t>hidrato</w:t>
      </w:r>
      <w:proofErr w:type="spellEnd"/>
      <w:r w:rsidRPr="00DE6836">
        <w:rPr>
          <w:szCs w:val="22"/>
        </w:rPr>
        <w:t xml:space="preserve"> pavidalu).</w:t>
      </w:r>
    </w:p>
    <w:p w:rsidR="00A273EC" w:rsidRDefault="00A273EC" w:rsidP="00A273EC">
      <w:pPr>
        <w:rPr>
          <w:szCs w:val="22"/>
        </w:rPr>
      </w:pPr>
      <w:r w:rsidRPr="00740C39">
        <w:rPr>
          <w:szCs w:val="22"/>
          <w:highlight w:val="lightGray"/>
        </w:rPr>
        <w:t xml:space="preserve">Kiekvienoje plėvele dengtoje tabletėje yra 500 mg </w:t>
      </w:r>
      <w:proofErr w:type="spellStart"/>
      <w:r w:rsidRPr="00740C39">
        <w:rPr>
          <w:szCs w:val="22"/>
          <w:highlight w:val="lightGray"/>
        </w:rPr>
        <w:t>valacikloviro</w:t>
      </w:r>
      <w:proofErr w:type="spellEnd"/>
      <w:r w:rsidRPr="00740C39">
        <w:rPr>
          <w:szCs w:val="22"/>
          <w:highlight w:val="lightGray"/>
        </w:rPr>
        <w:t xml:space="preserve"> (</w:t>
      </w:r>
      <w:proofErr w:type="spellStart"/>
      <w:r w:rsidRPr="00740C39">
        <w:rPr>
          <w:szCs w:val="22"/>
          <w:highlight w:val="lightGray"/>
        </w:rPr>
        <w:t>valacikoviro</w:t>
      </w:r>
      <w:proofErr w:type="spellEnd"/>
      <w:r w:rsidRPr="00740C39">
        <w:rPr>
          <w:szCs w:val="22"/>
          <w:highlight w:val="lightGray"/>
        </w:rPr>
        <w:t xml:space="preserve"> hidrochlorido </w:t>
      </w:r>
      <w:proofErr w:type="spellStart"/>
      <w:r w:rsidRPr="00740C39">
        <w:rPr>
          <w:szCs w:val="22"/>
          <w:highlight w:val="lightGray"/>
        </w:rPr>
        <w:t>monohidrato</w:t>
      </w:r>
      <w:proofErr w:type="spellEnd"/>
      <w:r w:rsidRPr="00740C39">
        <w:rPr>
          <w:szCs w:val="22"/>
          <w:highlight w:val="lightGray"/>
        </w:rPr>
        <w:t xml:space="preserve"> pavidalu).</w:t>
      </w:r>
    </w:p>
    <w:p w:rsidR="00A273EC" w:rsidRDefault="00A273EC" w:rsidP="00A273EC">
      <w:pPr>
        <w:rPr>
          <w:szCs w:val="22"/>
        </w:rPr>
      </w:pPr>
      <w:r w:rsidRPr="00740C39">
        <w:rPr>
          <w:szCs w:val="22"/>
          <w:highlight w:val="darkGray"/>
        </w:rPr>
        <w:t xml:space="preserve">Kiekvienoje plėvele dengtoje tabletėje yra 1000 mg </w:t>
      </w:r>
      <w:proofErr w:type="spellStart"/>
      <w:r w:rsidRPr="00740C39">
        <w:rPr>
          <w:szCs w:val="22"/>
          <w:highlight w:val="darkGray"/>
        </w:rPr>
        <w:t>valacikloviro</w:t>
      </w:r>
      <w:proofErr w:type="spellEnd"/>
      <w:r w:rsidRPr="00740C39">
        <w:rPr>
          <w:szCs w:val="22"/>
          <w:highlight w:val="darkGray"/>
        </w:rPr>
        <w:t xml:space="preserve"> (</w:t>
      </w:r>
      <w:proofErr w:type="spellStart"/>
      <w:r w:rsidRPr="00740C39">
        <w:rPr>
          <w:szCs w:val="22"/>
          <w:highlight w:val="darkGray"/>
        </w:rPr>
        <w:t>valacikoviro</w:t>
      </w:r>
      <w:proofErr w:type="spellEnd"/>
      <w:r w:rsidRPr="00740C39">
        <w:rPr>
          <w:szCs w:val="22"/>
          <w:highlight w:val="darkGray"/>
        </w:rPr>
        <w:t xml:space="preserve"> hidrochlorido </w:t>
      </w:r>
      <w:proofErr w:type="spellStart"/>
      <w:r w:rsidRPr="00740C39">
        <w:rPr>
          <w:szCs w:val="22"/>
          <w:highlight w:val="darkGray"/>
        </w:rPr>
        <w:t>monohidrato</w:t>
      </w:r>
      <w:proofErr w:type="spellEnd"/>
      <w:r w:rsidRPr="00740C39">
        <w:rPr>
          <w:szCs w:val="22"/>
          <w:highlight w:val="darkGray"/>
        </w:rPr>
        <w:t xml:space="preserve"> pavidalu).</w:t>
      </w:r>
    </w:p>
    <w:p w:rsidR="00A273EC" w:rsidRPr="00DE6836" w:rsidRDefault="00A273EC" w:rsidP="00A273EC">
      <w:pPr>
        <w:rPr>
          <w:szCs w:val="22"/>
        </w:rPr>
      </w:pPr>
    </w:p>
    <w:p w:rsidR="00A273EC" w:rsidRPr="00DE6836" w:rsidRDefault="00A273EC" w:rsidP="00A273EC">
      <w:pPr>
        <w:rPr>
          <w:szCs w:val="22"/>
        </w:rPr>
      </w:pPr>
      <w:r w:rsidRPr="00DE6836">
        <w:rPr>
          <w:szCs w:val="22"/>
        </w:rPr>
        <w:t>Visos pagalbinės medžiagos išvardytos 6.1 skyriuje.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2"/>
        <w:tabs>
          <w:tab w:val="left" w:pos="567"/>
        </w:tabs>
      </w:pPr>
      <w:r w:rsidRPr="00DE6836">
        <w:t>3.</w:t>
      </w:r>
      <w:r w:rsidRPr="00DE6836">
        <w:tab/>
        <w:t>FARMACINĖ FORMA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  <w:r w:rsidRPr="00DE6836">
        <w:rPr>
          <w:szCs w:val="22"/>
        </w:rPr>
        <w:t>Plėvele dengta tabletė</w:t>
      </w:r>
      <w:r>
        <w:rPr>
          <w:szCs w:val="22"/>
        </w:rPr>
        <w:t xml:space="preserve"> (tabletė)</w:t>
      </w:r>
    </w:p>
    <w:p w:rsidR="00A273EC" w:rsidRDefault="00A273EC" w:rsidP="00A273EC">
      <w:pPr>
        <w:pStyle w:val="Pagrindinistekstas"/>
        <w:spacing w:after="0"/>
        <w:rPr>
          <w:szCs w:val="22"/>
        </w:rPr>
      </w:pPr>
    </w:p>
    <w:p w:rsidR="00A273EC" w:rsidRDefault="00A273EC" w:rsidP="00A273EC">
      <w:pPr>
        <w:pStyle w:val="Pagrindinistekstas"/>
        <w:spacing w:after="0"/>
        <w:rPr>
          <w:szCs w:val="22"/>
        </w:rPr>
      </w:pPr>
      <w:r>
        <w:rPr>
          <w:szCs w:val="22"/>
        </w:rPr>
        <w:t>25</w:t>
      </w:r>
      <w:r w:rsidRPr="00DE6836">
        <w:rPr>
          <w:szCs w:val="22"/>
        </w:rPr>
        <w:t>0 mg tabletės</w:t>
      </w:r>
      <w:r>
        <w:rPr>
          <w:szCs w:val="22"/>
        </w:rPr>
        <w:t xml:space="preserve"> yra baltos, ovalo formos (13,8 x 6,9 mm), abipus išgaubtos, plėvele dengtos tabletės. Vienoje tabletės pusėje įspausti ženklai „VC1“.  </w:t>
      </w:r>
    </w:p>
    <w:p w:rsidR="00A273EC" w:rsidRPr="00740C39" w:rsidRDefault="00A273EC" w:rsidP="00A273EC">
      <w:pPr>
        <w:pStyle w:val="Pagrindinistekstas"/>
        <w:spacing w:after="0"/>
        <w:rPr>
          <w:szCs w:val="22"/>
          <w:highlight w:val="lightGray"/>
        </w:rPr>
      </w:pPr>
      <w:r w:rsidRPr="00740C39">
        <w:rPr>
          <w:szCs w:val="22"/>
          <w:highlight w:val="lightGray"/>
        </w:rPr>
        <w:t xml:space="preserve">500 mg tabletės yra baltos, ovalo formos (17,6 x 8,8 mm), abipus išgaubtos, plėvele dengtos tabletės. Vienoje tabletės pusėje įspausti ženklai „VC2“. 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  <w:r w:rsidRPr="00740C39">
        <w:rPr>
          <w:szCs w:val="22"/>
          <w:highlight w:val="darkGray"/>
        </w:rPr>
        <w:t>1000 mg tabletės yra baltos, ovalo formos (22,0 x 11,0 mm), abipus išgaubtos, plėvele dengtos tabletės. Vienoje tabletės pusėje įspausti ženklai „VC3“.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2"/>
      </w:pPr>
      <w:r w:rsidRPr="00704DA4">
        <w:t>4.</w:t>
      </w:r>
      <w:r w:rsidRPr="00704DA4">
        <w:tab/>
        <w:t>KLINIKINĖ INFORMACIJA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9E4C20" w:rsidRDefault="00A273EC" w:rsidP="00A273EC">
      <w:pPr>
        <w:pStyle w:val="Antrat3"/>
        <w:rPr>
          <w:noProof w:val="0"/>
          <w:szCs w:val="22"/>
        </w:rPr>
      </w:pPr>
      <w:r w:rsidRPr="009E4C20">
        <w:rPr>
          <w:noProof w:val="0"/>
          <w:szCs w:val="22"/>
        </w:rPr>
        <w:t>4.1</w:t>
      </w:r>
      <w:r w:rsidRPr="009E4C20">
        <w:rPr>
          <w:noProof w:val="0"/>
          <w:szCs w:val="22"/>
        </w:rPr>
        <w:tab/>
        <w:t>Terapinės indikacijos</w:t>
      </w:r>
    </w:p>
    <w:p w:rsidR="00A273EC" w:rsidRPr="009E4C20" w:rsidRDefault="00A273EC" w:rsidP="00A273EC">
      <w:pPr>
        <w:pStyle w:val="Pagrindinistekstas"/>
        <w:spacing w:after="0"/>
        <w:rPr>
          <w:szCs w:val="22"/>
        </w:rPr>
      </w:pPr>
    </w:p>
    <w:p w:rsidR="00A273EC" w:rsidRPr="00B250E9" w:rsidRDefault="00A273EC" w:rsidP="00A273EC">
      <w:pPr>
        <w:rPr>
          <w:i/>
          <w:szCs w:val="22"/>
          <w:u w:val="single"/>
        </w:rPr>
      </w:pPr>
      <w:bookmarkStart w:id="4" w:name="OLE_LINK1"/>
      <w:bookmarkStart w:id="5" w:name="OLE_LINK2"/>
      <w:proofErr w:type="spellStart"/>
      <w:r w:rsidRPr="00B250E9">
        <w:rPr>
          <w:i/>
          <w:szCs w:val="22"/>
          <w:u w:val="single"/>
        </w:rPr>
        <w:t>Varicella</w:t>
      </w:r>
      <w:proofErr w:type="spellEnd"/>
      <w:r w:rsidRPr="00B250E9">
        <w:rPr>
          <w:i/>
          <w:szCs w:val="22"/>
          <w:u w:val="single"/>
        </w:rPr>
        <w:t xml:space="preserve"> </w:t>
      </w:r>
      <w:proofErr w:type="spellStart"/>
      <w:r w:rsidRPr="00B250E9">
        <w:rPr>
          <w:i/>
          <w:szCs w:val="22"/>
          <w:u w:val="single"/>
        </w:rPr>
        <w:t>zoster</w:t>
      </w:r>
      <w:proofErr w:type="spellEnd"/>
      <w:r w:rsidRPr="00B250E9">
        <w:rPr>
          <w:i/>
          <w:szCs w:val="22"/>
          <w:u w:val="single"/>
        </w:rPr>
        <w:t xml:space="preserve"> </w:t>
      </w:r>
      <w:r w:rsidRPr="0090366F">
        <w:rPr>
          <w:szCs w:val="22"/>
          <w:u w:val="single"/>
        </w:rPr>
        <w:t>viruso (VZV) sukeliamos infekcinės ligos: juostinė pūslelinė</w:t>
      </w:r>
    </w:p>
    <w:p w:rsidR="00A273EC" w:rsidRPr="00B250E9" w:rsidRDefault="00A273EC" w:rsidP="00A273EC">
      <w:pPr>
        <w:rPr>
          <w:i/>
          <w:szCs w:val="22"/>
          <w:u w:val="single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szCs w:val="22"/>
        </w:rPr>
        <w:t xml:space="preserve">Suaugusiųjų, kurių </w:t>
      </w:r>
      <w:r>
        <w:rPr>
          <w:szCs w:val="22"/>
        </w:rPr>
        <w:t xml:space="preserve">imuninis atsakas </w:t>
      </w:r>
      <w:r w:rsidRPr="00B250E9">
        <w:rPr>
          <w:szCs w:val="22"/>
        </w:rPr>
        <w:t>nesutrik</w:t>
      </w:r>
      <w:r>
        <w:rPr>
          <w:szCs w:val="22"/>
        </w:rPr>
        <w:t>ęs</w:t>
      </w:r>
      <w:r w:rsidRPr="00B250E9">
        <w:rPr>
          <w:szCs w:val="22"/>
        </w:rPr>
        <w:t xml:space="preserve">, </w:t>
      </w:r>
      <w:r>
        <w:rPr>
          <w:szCs w:val="22"/>
        </w:rPr>
        <w:t>juostinės</w:t>
      </w:r>
      <w:r w:rsidRPr="00B250E9">
        <w:rPr>
          <w:szCs w:val="22"/>
        </w:rPr>
        <w:t xml:space="preserve"> pūslelin</w:t>
      </w:r>
      <w:r>
        <w:rPr>
          <w:szCs w:val="22"/>
        </w:rPr>
        <w:t>ės ir akies juostinės pūslelinės</w:t>
      </w:r>
      <w:r w:rsidRPr="00B250E9">
        <w:rPr>
          <w:i/>
          <w:szCs w:val="22"/>
        </w:rPr>
        <w:t xml:space="preserve"> </w:t>
      </w:r>
      <w:r w:rsidRPr="00B250E9">
        <w:rPr>
          <w:szCs w:val="22"/>
        </w:rPr>
        <w:t xml:space="preserve">gydymas </w:t>
      </w:r>
      <w:r w:rsidRPr="00B250E9">
        <w:rPr>
          <w:color w:val="000000"/>
          <w:szCs w:val="22"/>
        </w:rPr>
        <w:t xml:space="preserve">(žr. </w:t>
      </w:r>
      <w:r>
        <w:rPr>
          <w:color w:val="000000"/>
          <w:szCs w:val="22"/>
        </w:rPr>
        <w:t xml:space="preserve">4.4 </w:t>
      </w:r>
      <w:r w:rsidRPr="00B250E9">
        <w:rPr>
          <w:color w:val="000000"/>
          <w:szCs w:val="22"/>
        </w:rPr>
        <w:t>skyrių).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 xml:space="preserve">Suaugusiųjų, kuriems yra </w:t>
      </w:r>
      <w:r w:rsidRPr="00B250E9">
        <w:rPr>
          <w:color w:val="000000"/>
          <w:szCs w:val="22"/>
        </w:rPr>
        <w:t>lengvas ar vidutinio sunkumo imuninės sistemos slopinimas</w:t>
      </w:r>
      <w:r>
        <w:rPr>
          <w:color w:val="000000"/>
          <w:szCs w:val="22"/>
        </w:rPr>
        <w:t>, juostinės pūslelinės gydymas</w:t>
      </w:r>
      <w:r w:rsidRPr="00B250E9">
        <w:rPr>
          <w:color w:val="000000"/>
          <w:szCs w:val="22"/>
        </w:rPr>
        <w:t xml:space="preserve"> (žr. 4.4 skyrių).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i/>
          <w:color w:val="000000"/>
          <w:szCs w:val="22"/>
          <w:u w:val="single"/>
        </w:rPr>
      </w:pPr>
      <w:proofErr w:type="spellStart"/>
      <w:r>
        <w:rPr>
          <w:i/>
          <w:color w:val="000000"/>
          <w:szCs w:val="22"/>
          <w:u w:val="single"/>
        </w:rPr>
        <w:t>Herpes</w:t>
      </w:r>
      <w:proofErr w:type="spellEnd"/>
      <w:r>
        <w:rPr>
          <w:i/>
          <w:color w:val="000000"/>
          <w:szCs w:val="22"/>
          <w:u w:val="single"/>
        </w:rPr>
        <w:t xml:space="preserve"> </w:t>
      </w:r>
      <w:proofErr w:type="spellStart"/>
      <w:r>
        <w:rPr>
          <w:i/>
          <w:color w:val="000000"/>
          <w:szCs w:val="22"/>
          <w:u w:val="single"/>
        </w:rPr>
        <w:t>simplex</w:t>
      </w:r>
      <w:proofErr w:type="spellEnd"/>
      <w:r>
        <w:rPr>
          <w:i/>
          <w:color w:val="000000"/>
          <w:szCs w:val="22"/>
          <w:u w:val="single"/>
        </w:rPr>
        <w:t xml:space="preserve"> </w:t>
      </w:r>
      <w:r w:rsidRPr="0090366F">
        <w:rPr>
          <w:color w:val="000000"/>
          <w:szCs w:val="22"/>
          <w:u w:val="single"/>
        </w:rPr>
        <w:t>viruso (HSV) sukeltos infekcinės ligos</w:t>
      </w:r>
    </w:p>
    <w:p w:rsidR="00A273EC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Valaciclovir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Actavis</w:t>
      </w:r>
      <w:proofErr w:type="spellEnd"/>
      <w:r>
        <w:rPr>
          <w:color w:val="000000"/>
          <w:szCs w:val="22"/>
        </w:rPr>
        <w:t xml:space="preserve"> skirtas:</w:t>
      </w:r>
    </w:p>
    <w:p w:rsidR="00A273EC" w:rsidRPr="00B250E9" w:rsidRDefault="00A273EC" w:rsidP="00A273EC">
      <w:pPr>
        <w:autoSpaceDE w:val="0"/>
        <w:autoSpaceDN w:val="0"/>
        <w:adjustRightInd w:val="0"/>
        <w:ind w:left="540" w:hanging="540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</w:r>
      <w:r w:rsidRPr="00B250E9">
        <w:rPr>
          <w:color w:val="000000"/>
          <w:szCs w:val="22"/>
        </w:rPr>
        <w:t>HSV sukel</w:t>
      </w:r>
      <w:r>
        <w:rPr>
          <w:color w:val="000000"/>
          <w:szCs w:val="22"/>
        </w:rPr>
        <w:t>iamoms</w:t>
      </w:r>
      <w:r w:rsidRPr="00B250E9">
        <w:rPr>
          <w:color w:val="000000"/>
          <w:szCs w:val="22"/>
        </w:rPr>
        <w:t xml:space="preserve"> odos ir gleivin</w:t>
      </w:r>
      <w:r>
        <w:rPr>
          <w:color w:val="000000"/>
          <w:szCs w:val="22"/>
        </w:rPr>
        <w:t>ės</w:t>
      </w:r>
      <w:r w:rsidRPr="00B250E9">
        <w:rPr>
          <w:color w:val="000000"/>
          <w:szCs w:val="22"/>
        </w:rPr>
        <w:t xml:space="preserve"> infekci</w:t>
      </w:r>
      <w:r>
        <w:rPr>
          <w:color w:val="000000"/>
          <w:szCs w:val="22"/>
        </w:rPr>
        <w:t>nėms ligoms gydyti ir slopinti</w:t>
      </w:r>
      <w:r w:rsidRPr="00B250E9">
        <w:rPr>
          <w:color w:val="000000"/>
          <w:szCs w:val="22"/>
        </w:rPr>
        <w:t>, įskaitant:</w:t>
      </w:r>
    </w:p>
    <w:p w:rsidR="00A273EC" w:rsidRDefault="00A273EC" w:rsidP="00A273EC">
      <w:pPr>
        <w:autoSpaceDE w:val="0"/>
        <w:autoSpaceDN w:val="0"/>
        <w:adjustRightInd w:val="0"/>
        <w:ind w:left="1080" w:hanging="540"/>
        <w:rPr>
          <w:color w:val="000000"/>
          <w:szCs w:val="22"/>
        </w:rPr>
      </w:pPr>
      <w:r w:rsidRPr="00B250E9">
        <w:rPr>
          <w:color w:val="000000"/>
          <w:szCs w:val="22"/>
        </w:rPr>
        <w:lastRenderedPageBreak/>
        <w:t>-</w:t>
      </w:r>
      <w:r w:rsidRPr="00B250E9">
        <w:rPr>
          <w:color w:val="000000"/>
          <w:szCs w:val="22"/>
        </w:rPr>
        <w:tab/>
      </w:r>
      <w:r>
        <w:rPr>
          <w:color w:val="000000"/>
          <w:szCs w:val="22"/>
        </w:rPr>
        <w:t xml:space="preserve">pirmą kartą pasireiškusios lyties </w:t>
      </w:r>
      <w:r w:rsidRPr="00B250E9">
        <w:rPr>
          <w:color w:val="000000"/>
          <w:szCs w:val="22"/>
        </w:rPr>
        <w:t>organų pūslelinės</w:t>
      </w:r>
      <w:r>
        <w:rPr>
          <w:color w:val="000000"/>
          <w:szCs w:val="22"/>
        </w:rPr>
        <w:t xml:space="preserve"> gydymą suaugusiesiems ir paaugliams</w:t>
      </w:r>
      <w:r w:rsidRPr="00B250E9">
        <w:rPr>
          <w:color w:val="000000"/>
          <w:szCs w:val="22"/>
        </w:rPr>
        <w:t xml:space="preserve">, kurių </w:t>
      </w:r>
      <w:r>
        <w:rPr>
          <w:color w:val="000000"/>
          <w:szCs w:val="22"/>
        </w:rPr>
        <w:t xml:space="preserve">imuninis atsakas </w:t>
      </w:r>
      <w:r w:rsidRPr="00B250E9">
        <w:rPr>
          <w:color w:val="000000"/>
          <w:szCs w:val="22"/>
        </w:rPr>
        <w:t>nesutrik</w:t>
      </w:r>
      <w:r>
        <w:rPr>
          <w:color w:val="000000"/>
          <w:szCs w:val="22"/>
        </w:rPr>
        <w:t>ęs, bei suaugusiesiems, kurių imuninis atsakas sutrikęs,</w:t>
      </w:r>
    </w:p>
    <w:p w:rsidR="00A273EC" w:rsidRPr="00B250E9" w:rsidRDefault="00A273EC" w:rsidP="00A273EC">
      <w:pPr>
        <w:autoSpaceDE w:val="0"/>
        <w:autoSpaceDN w:val="0"/>
        <w:adjustRightInd w:val="0"/>
        <w:ind w:left="1080" w:hanging="540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</w:r>
      <w:r w:rsidRPr="00B250E9">
        <w:rPr>
          <w:color w:val="000000"/>
          <w:szCs w:val="22"/>
        </w:rPr>
        <w:t>pasikartojanči</w:t>
      </w:r>
      <w:r>
        <w:rPr>
          <w:color w:val="000000"/>
          <w:szCs w:val="22"/>
        </w:rPr>
        <w:t>os</w:t>
      </w:r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lyties</w:t>
      </w:r>
      <w:r w:rsidRPr="00B250E9">
        <w:rPr>
          <w:color w:val="000000"/>
          <w:szCs w:val="22"/>
        </w:rPr>
        <w:t xml:space="preserve"> organų pūslelinės gydymą</w:t>
      </w:r>
      <w:r w:rsidRPr="00496E5C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suaugusiesiems ir paaugliams</w:t>
      </w:r>
      <w:r w:rsidRPr="00B250E9">
        <w:rPr>
          <w:color w:val="000000"/>
          <w:szCs w:val="22"/>
        </w:rPr>
        <w:t xml:space="preserve">, kurių </w:t>
      </w:r>
      <w:r>
        <w:rPr>
          <w:color w:val="000000"/>
          <w:szCs w:val="22"/>
        </w:rPr>
        <w:t>imuninis atsakas nesutrikęs, bei suaugusiesiems, kurių imuninis atsakas sutrikęs,</w:t>
      </w:r>
    </w:p>
    <w:p w:rsidR="00A273EC" w:rsidRPr="00B250E9" w:rsidRDefault="00A273EC" w:rsidP="00A273EC">
      <w:pPr>
        <w:autoSpaceDE w:val="0"/>
        <w:autoSpaceDN w:val="0"/>
        <w:adjustRightInd w:val="0"/>
        <w:ind w:left="1080" w:hanging="540"/>
        <w:rPr>
          <w:color w:val="000000"/>
          <w:szCs w:val="22"/>
        </w:rPr>
      </w:pPr>
      <w:r w:rsidRPr="00B250E9">
        <w:rPr>
          <w:color w:val="000000"/>
          <w:szCs w:val="22"/>
        </w:rPr>
        <w:t>-</w:t>
      </w:r>
      <w:r w:rsidRPr="00B250E9">
        <w:rPr>
          <w:color w:val="000000"/>
          <w:szCs w:val="22"/>
        </w:rPr>
        <w:tab/>
      </w:r>
      <w:r>
        <w:rPr>
          <w:color w:val="000000"/>
          <w:szCs w:val="22"/>
        </w:rPr>
        <w:t xml:space="preserve">pasikartojančios lyties </w:t>
      </w:r>
      <w:r w:rsidRPr="00B250E9">
        <w:rPr>
          <w:color w:val="000000"/>
          <w:szCs w:val="22"/>
        </w:rPr>
        <w:t>organų pūslelinės slopinimą</w:t>
      </w:r>
      <w:r w:rsidRPr="00496E5C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suaugusiesiems ir paaugliams</w:t>
      </w:r>
      <w:r w:rsidRPr="00B250E9">
        <w:rPr>
          <w:color w:val="000000"/>
          <w:szCs w:val="22"/>
        </w:rPr>
        <w:t xml:space="preserve">, kurių </w:t>
      </w:r>
      <w:r>
        <w:rPr>
          <w:color w:val="000000"/>
          <w:szCs w:val="22"/>
        </w:rPr>
        <w:t>imuninis atsakas nesutrikęs, bei suaugusiesiems, kurių imuninis atsakas sutrikęs;</w:t>
      </w:r>
    </w:p>
    <w:p w:rsidR="00A273EC" w:rsidRPr="00B250E9" w:rsidRDefault="00A273EC" w:rsidP="00A273EC">
      <w:pPr>
        <w:autoSpaceDE w:val="0"/>
        <w:autoSpaceDN w:val="0"/>
        <w:adjustRightInd w:val="0"/>
        <w:ind w:left="540" w:hanging="540"/>
        <w:rPr>
          <w:color w:val="000000"/>
          <w:szCs w:val="22"/>
        </w:rPr>
      </w:pPr>
      <w:r w:rsidRPr="00B250E9">
        <w:rPr>
          <w:color w:val="000000"/>
          <w:szCs w:val="22"/>
        </w:rPr>
        <w:t>-</w:t>
      </w:r>
      <w:r w:rsidRPr="00B250E9">
        <w:rPr>
          <w:color w:val="000000"/>
          <w:szCs w:val="22"/>
        </w:rPr>
        <w:tab/>
        <w:t>HSV sukel</w:t>
      </w:r>
      <w:r>
        <w:rPr>
          <w:color w:val="000000"/>
          <w:szCs w:val="22"/>
        </w:rPr>
        <w:t xml:space="preserve">iamoms </w:t>
      </w:r>
      <w:r w:rsidRPr="00B250E9">
        <w:rPr>
          <w:color w:val="000000"/>
          <w:szCs w:val="22"/>
        </w:rPr>
        <w:t>pasikartojanči</w:t>
      </w:r>
      <w:r>
        <w:rPr>
          <w:color w:val="000000"/>
          <w:szCs w:val="22"/>
        </w:rPr>
        <w:t>oms</w:t>
      </w:r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akių</w:t>
      </w:r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infekcinėms ligoms gydyti ir slopinti</w:t>
      </w:r>
      <w:r w:rsidRPr="00B250E9">
        <w:rPr>
          <w:color w:val="000000"/>
          <w:szCs w:val="22"/>
        </w:rPr>
        <w:t xml:space="preserve"> (žr. </w:t>
      </w:r>
      <w:r>
        <w:rPr>
          <w:color w:val="000000"/>
          <w:szCs w:val="22"/>
        </w:rPr>
        <w:t xml:space="preserve">4.4 </w:t>
      </w:r>
      <w:r w:rsidRPr="00B250E9">
        <w:rPr>
          <w:color w:val="000000"/>
          <w:szCs w:val="22"/>
        </w:rPr>
        <w:t>skyrių).</w:t>
      </w:r>
    </w:p>
    <w:p w:rsidR="00A273EC" w:rsidRPr="00B250E9" w:rsidRDefault="00A273EC" w:rsidP="00A273EC">
      <w:pPr>
        <w:rPr>
          <w:iCs/>
          <w:strike/>
          <w:color w:val="000000"/>
          <w:szCs w:val="22"/>
        </w:rPr>
      </w:pPr>
    </w:p>
    <w:p w:rsidR="00A273EC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>Klinikinių tyrimų su HSV užsikrėtusiais pacientais,</w:t>
      </w:r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kurių imuninis atsakas sutrikęs ne dėl ŽIV infekcijos, bet dėl kitų priežasčių, neatlikta (žr. 5.1 skyrių).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265860" w:rsidRDefault="00A273EC" w:rsidP="00A273EC">
      <w:pPr>
        <w:rPr>
          <w:szCs w:val="22"/>
        </w:rPr>
      </w:pPr>
      <w:proofErr w:type="spellStart"/>
      <w:r w:rsidRPr="0090366F">
        <w:rPr>
          <w:szCs w:val="22"/>
          <w:u w:val="single"/>
        </w:rPr>
        <w:t>Citomegaloviruso</w:t>
      </w:r>
      <w:proofErr w:type="spellEnd"/>
      <w:r w:rsidRPr="0090366F">
        <w:rPr>
          <w:szCs w:val="22"/>
          <w:u w:val="single"/>
        </w:rPr>
        <w:t xml:space="preserve"> (CMV) sukeliamos infekcinės ligos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proofErr w:type="spellStart"/>
      <w:r>
        <w:rPr>
          <w:szCs w:val="22"/>
        </w:rPr>
        <w:t>Valaciclovir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Actavis</w:t>
      </w:r>
      <w:proofErr w:type="spellEnd"/>
      <w:r w:rsidRPr="00B250E9">
        <w:rPr>
          <w:szCs w:val="22"/>
        </w:rPr>
        <w:t xml:space="preserve"> </w:t>
      </w:r>
      <w:r>
        <w:rPr>
          <w:szCs w:val="22"/>
        </w:rPr>
        <w:t xml:space="preserve">skirtas </w:t>
      </w:r>
      <w:r w:rsidRPr="00B250E9">
        <w:rPr>
          <w:szCs w:val="22"/>
        </w:rPr>
        <w:t xml:space="preserve">CMV infekcijos ir </w:t>
      </w:r>
      <w:r>
        <w:rPr>
          <w:szCs w:val="22"/>
        </w:rPr>
        <w:t xml:space="preserve">sukeliamos </w:t>
      </w:r>
      <w:r w:rsidRPr="00B250E9">
        <w:rPr>
          <w:szCs w:val="22"/>
        </w:rPr>
        <w:t xml:space="preserve">ligos po </w:t>
      </w:r>
      <w:proofErr w:type="spellStart"/>
      <w:r>
        <w:rPr>
          <w:szCs w:val="22"/>
        </w:rPr>
        <w:t>solidinio</w:t>
      </w:r>
      <w:proofErr w:type="spellEnd"/>
      <w:r>
        <w:rPr>
          <w:szCs w:val="22"/>
        </w:rPr>
        <w:t xml:space="preserve"> </w:t>
      </w:r>
      <w:r w:rsidRPr="00B250E9">
        <w:rPr>
          <w:szCs w:val="22"/>
        </w:rPr>
        <w:t xml:space="preserve">organo persodinimo operacijos </w:t>
      </w:r>
      <w:r>
        <w:rPr>
          <w:szCs w:val="22"/>
        </w:rPr>
        <w:t xml:space="preserve">profilaktikai </w:t>
      </w:r>
      <w:r w:rsidRPr="00B250E9">
        <w:rPr>
          <w:szCs w:val="22"/>
        </w:rPr>
        <w:t xml:space="preserve">suaugusiesiems ir paaugliams </w:t>
      </w:r>
      <w:r w:rsidRPr="00B250E9">
        <w:rPr>
          <w:color w:val="000000"/>
          <w:szCs w:val="22"/>
        </w:rPr>
        <w:t xml:space="preserve">(žr. </w:t>
      </w:r>
      <w:r>
        <w:rPr>
          <w:color w:val="000000"/>
          <w:szCs w:val="22"/>
        </w:rPr>
        <w:t xml:space="preserve">4.4 </w:t>
      </w:r>
      <w:r w:rsidRPr="00B250E9">
        <w:rPr>
          <w:color w:val="000000"/>
          <w:szCs w:val="22"/>
        </w:rPr>
        <w:t>skyrių).</w:t>
      </w:r>
    </w:p>
    <w:p w:rsidR="00A273EC" w:rsidRPr="009E4C20" w:rsidRDefault="00A273EC" w:rsidP="00A273EC">
      <w:pPr>
        <w:pStyle w:val="Pagrindinistekstas"/>
        <w:tabs>
          <w:tab w:val="num" w:pos="180"/>
        </w:tabs>
        <w:spacing w:after="0"/>
        <w:rPr>
          <w:szCs w:val="22"/>
        </w:rPr>
      </w:pPr>
    </w:p>
    <w:bookmarkEnd w:id="4"/>
    <w:bookmarkEnd w:id="5"/>
    <w:p w:rsidR="00A273EC" w:rsidRPr="00DE6836" w:rsidRDefault="00A273EC" w:rsidP="00A273EC">
      <w:pPr>
        <w:pStyle w:val="Antrat3"/>
        <w:tabs>
          <w:tab w:val="left" w:pos="567"/>
        </w:tabs>
        <w:rPr>
          <w:noProof w:val="0"/>
        </w:rPr>
      </w:pPr>
      <w:r w:rsidRPr="00DE6836">
        <w:rPr>
          <w:noProof w:val="0"/>
        </w:rPr>
        <w:t>4.2</w:t>
      </w:r>
      <w:r w:rsidRPr="00DE6836">
        <w:rPr>
          <w:noProof w:val="0"/>
        </w:rPr>
        <w:tab/>
        <w:t>Dozavimas ir vartojimo metodas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90366F" w:rsidRDefault="00A273EC" w:rsidP="00A273EC">
      <w:pPr>
        <w:rPr>
          <w:szCs w:val="22"/>
          <w:u w:val="single"/>
        </w:rPr>
      </w:pPr>
      <w:proofErr w:type="spellStart"/>
      <w:r w:rsidRPr="00B250E9">
        <w:rPr>
          <w:i/>
          <w:szCs w:val="22"/>
          <w:u w:val="single"/>
        </w:rPr>
        <w:t>Varicella</w:t>
      </w:r>
      <w:proofErr w:type="spellEnd"/>
      <w:r w:rsidRPr="00B250E9">
        <w:rPr>
          <w:i/>
          <w:szCs w:val="22"/>
          <w:u w:val="single"/>
        </w:rPr>
        <w:t xml:space="preserve"> </w:t>
      </w:r>
      <w:proofErr w:type="spellStart"/>
      <w:r w:rsidRPr="00B250E9">
        <w:rPr>
          <w:i/>
          <w:szCs w:val="22"/>
          <w:u w:val="single"/>
        </w:rPr>
        <w:t>zoster</w:t>
      </w:r>
      <w:proofErr w:type="spellEnd"/>
      <w:r w:rsidRPr="00B250E9">
        <w:rPr>
          <w:i/>
          <w:szCs w:val="22"/>
          <w:u w:val="single"/>
        </w:rPr>
        <w:t xml:space="preserve"> </w:t>
      </w:r>
      <w:r w:rsidRPr="0090366F">
        <w:rPr>
          <w:szCs w:val="22"/>
          <w:u w:val="single"/>
        </w:rPr>
        <w:t>viruso (VZV) sukel</w:t>
      </w:r>
      <w:r>
        <w:rPr>
          <w:szCs w:val="22"/>
          <w:u w:val="single"/>
        </w:rPr>
        <w:t>iamos</w:t>
      </w:r>
      <w:r w:rsidRPr="0090366F">
        <w:rPr>
          <w:szCs w:val="22"/>
          <w:u w:val="single"/>
        </w:rPr>
        <w:t xml:space="preserve"> infekcinės ligos: juostinė pūslelinė ir akies juostinė pūslelinė</w:t>
      </w:r>
    </w:p>
    <w:p w:rsidR="00A273EC" w:rsidRDefault="00A273EC" w:rsidP="00A273EC">
      <w:pPr>
        <w:rPr>
          <w:szCs w:val="22"/>
        </w:rPr>
      </w:pPr>
    </w:p>
    <w:p w:rsidR="00A273EC" w:rsidRPr="00B250E9" w:rsidRDefault="00A273EC" w:rsidP="00A273EC">
      <w:p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B250E9">
        <w:rPr>
          <w:rFonts w:eastAsia="Calibri"/>
          <w:color w:val="000000"/>
          <w:szCs w:val="22"/>
        </w:rPr>
        <w:t xml:space="preserve">Pacientams reikia patarti, kad diagnozavus </w:t>
      </w:r>
      <w:r>
        <w:rPr>
          <w:rFonts w:eastAsia="Calibri"/>
          <w:color w:val="000000"/>
          <w:szCs w:val="22"/>
        </w:rPr>
        <w:t>juostinę</w:t>
      </w:r>
      <w:r w:rsidRPr="00B250E9">
        <w:rPr>
          <w:rFonts w:eastAsia="Calibri"/>
          <w:color w:val="000000"/>
          <w:szCs w:val="22"/>
        </w:rPr>
        <w:t xml:space="preserve"> pūslelinę, gydymą pradėtų kiek galima greičiau. Duomenų apie gydymą, pradėtą praėjus daugiau kaip 72 valandoms nuo </w:t>
      </w:r>
      <w:r>
        <w:rPr>
          <w:rFonts w:eastAsia="Calibri"/>
          <w:color w:val="000000"/>
          <w:szCs w:val="22"/>
        </w:rPr>
        <w:t>juostinio</w:t>
      </w:r>
      <w:r w:rsidRPr="00B250E9">
        <w:rPr>
          <w:rFonts w:eastAsia="Calibri"/>
          <w:color w:val="000000"/>
          <w:szCs w:val="22"/>
        </w:rPr>
        <w:t xml:space="preserve"> išbėrimo pradžios, nėra.</w:t>
      </w:r>
    </w:p>
    <w:p w:rsidR="00A273EC" w:rsidRPr="00B276D0" w:rsidRDefault="00A273EC" w:rsidP="00A273EC">
      <w:pPr>
        <w:rPr>
          <w:i/>
          <w:szCs w:val="22"/>
          <w:u w:val="single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i/>
          <w:color w:val="000000"/>
          <w:szCs w:val="22"/>
        </w:rPr>
        <w:t>Suaugusieji, kurių imunin</w:t>
      </w:r>
      <w:r>
        <w:rPr>
          <w:i/>
          <w:color w:val="000000"/>
          <w:szCs w:val="22"/>
        </w:rPr>
        <w:t>is atsakas nesutrikęs</w:t>
      </w: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 xml:space="preserve">Dozė pacientams, kurių </w:t>
      </w:r>
      <w:r>
        <w:rPr>
          <w:color w:val="000000"/>
          <w:szCs w:val="22"/>
        </w:rPr>
        <w:t>imuninis atsakas nesutrikęs</w:t>
      </w:r>
      <w:r w:rsidRPr="00B250E9">
        <w:rPr>
          <w:color w:val="000000"/>
          <w:szCs w:val="22"/>
        </w:rPr>
        <w:t>, yra 1000 mg tris kartus per parą (</w:t>
      </w:r>
      <w:r>
        <w:rPr>
          <w:color w:val="000000"/>
          <w:szCs w:val="22"/>
        </w:rPr>
        <w:t>bendra</w:t>
      </w:r>
      <w:r w:rsidRPr="00B250E9">
        <w:rPr>
          <w:color w:val="000000"/>
          <w:szCs w:val="22"/>
        </w:rPr>
        <w:t xml:space="preserve"> paros dozė </w:t>
      </w:r>
      <w:r>
        <w:rPr>
          <w:color w:val="000000"/>
          <w:szCs w:val="22"/>
        </w:rPr>
        <w:sym w:font="Symbol" w:char="F02D"/>
      </w:r>
      <w:r>
        <w:rPr>
          <w:color w:val="000000"/>
          <w:szCs w:val="22"/>
        </w:rPr>
        <w:t xml:space="preserve"> </w:t>
      </w:r>
      <w:r w:rsidRPr="00B250E9">
        <w:rPr>
          <w:color w:val="000000"/>
          <w:szCs w:val="22"/>
        </w:rPr>
        <w:t>3000 mg)</w:t>
      </w:r>
      <w:r>
        <w:rPr>
          <w:color w:val="000000"/>
          <w:szCs w:val="22"/>
        </w:rPr>
        <w:t xml:space="preserve"> septynias paras</w:t>
      </w:r>
      <w:r w:rsidRPr="00B250E9">
        <w:rPr>
          <w:color w:val="000000"/>
          <w:szCs w:val="22"/>
        </w:rPr>
        <w:t xml:space="preserve">. Šią dozę reikia mažinti, atsižvelgiant į </w:t>
      </w:r>
      <w:proofErr w:type="spellStart"/>
      <w:r w:rsidRPr="00B250E9">
        <w:rPr>
          <w:color w:val="000000"/>
          <w:szCs w:val="22"/>
        </w:rPr>
        <w:t>kreatinino</w:t>
      </w:r>
      <w:proofErr w:type="spellEnd"/>
      <w:r w:rsidRPr="00B250E9">
        <w:rPr>
          <w:color w:val="000000"/>
          <w:szCs w:val="22"/>
        </w:rPr>
        <w:t xml:space="preserve"> klirensą (žr. toliau </w:t>
      </w:r>
      <w:r>
        <w:rPr>
          <w:color w:val="000000"/>
          <w:szCs w:val="22"/>
        </w:rPr>
        <w:t>esantį poskyrį</w:t>
      </w:r>
      <w:r w:rsidRPr="00B250E9">
        <w:rPr>
          <w:color w:val="000000"/>
          <w:szCs w:val="22"/>
        </w:rPr>
        <w:t xml:space="preserve"> ,,</w:t>
      </w:r>
      <w:r>
        <w:rPr>
          <w:color w:val="000000"/>
          <w:szCs w:val="22"/>
        </w:rPr>
        <w:t>Pacientams, kurių inkstų funkcija sutrikusi</w:t>
      </w:r>
      <w:r w:rsidRPr="00B250E9">
        <w:rPr>
          <w:color w:val="000000"/>
          <w:szCs w:val="22"/>
        </w:rPr>
        <w:t>“).</w:t>
      </w:r>
    </w:p>
    <w:p w:rsidR="00A273EC" w:rsidRPr="00B250E9" w:rsidRDefault="00A273EC" w:rsidP="00A273EC">
      <w:pPr>
        <w:autoSpaceDE w:val="0"/>
        <w:autoSpaceDN w:val="0"/>
        <w:adjustRightInd w:val="0"/>
        <w:rPr>
          <w:rFonts w:eastAsia="Calibri"/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i/>
          <w:color w:val="000000"/>
          <w:szCs w:val="22"/>
        </w:rPr>
        <w:t xml:space="preserve">Suaugusieji, </w:t>
      </w:r>
      <w:r>
        <w:rPr>
          <w:i/>
          <w:color w:val="000000"/>
          <w:szCs w:val="22"/>
        </w:rPr>
        <w:t>kurių imuninis atsakas sutrikęs</w:t>
      </w: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 xml:space="preserve">Dozė pacientams, </w:t>
      </w:r>
      <w:r>
        <w:rPr>
          <w:color w:val="000000"/>
          <w:szCs w:val="22"/>
        </w:rPr>
        <w:t xml:space="preserve">kurių imuninis atsakas sutrikęs, </w:t>
      </w:r>
      <w:r w:rsidRPr="00B250E9">
        <w:rPr>
          <w:color w:val="000000"/>
          <w:szCs w:val="22"/>
        </w:rPr>
        <w:t>yra 1000 mg tris kartus per parą (</w:t>
      </w:r>
      <w:r>
        <w:rPr>
          <w:color w:val="000000"/>
          <w:szCs w:val="22"/>
        </w:rPr>
        <w:t xml:space="preserve">bendra </w:t>
      </w:r>
      <w:r w:rsidRPr="00B250E9">
        <w:rPr>
          <w:color w:val="000000"/>
          <w:szCs w:val="22"/>
        </w:rPr>
        <w:t xml:space="preserve">paros dozė </w:t>
      </w:r>
      <w:r>
        <w:rPr>
          <w:color w:val="000000"/>
          <w:szCs w:val="22"/>
        </w:rPr>
        <w:sym w:font="Symbol" w:char="F02D"/>
      </w:r>
      <w:r>
        <w:rPr>
          <w:color w:val="000000"/>
          <w:szCs w:val="22"/>
        </w:rPr>
        <w:t xml:space="preserve"> </w:t>
      </w:r>
      <w:r w:rsidRPr="00B250E9">
        <w:rPr>
          <w:color w:val="000000"/>
          <w:szCs w:val="22"/>
        </w:rPr>
        <w:t xml:space="preserve">3000 mg) </w:t>
      </w:r>
      <w:r>
        <w:rPr>
          <w:color w:val="000000"/>
          <w:szCs w:val="22"/>
        </w:rPr>
        <w:t xml:space="preserve">mažiausiai 7 paras </w:t>
      </w:r>
      <w:r w:rsidRPr="00B250E9">
        <w:rPr>
          <w:color w:val="000000"/>
          <w:szCs w:val="22"/>
        </w:rPr>
        <w:t>ir dar 2 paras po to, kai pažeidimus padengia šaša</w:t>
      </w:r>
      <w:r>
        <w:rPr>
          <w:color w:val="000000"/>
          <w:szCs w:val="22"/>
        </w:rPr>
        <w:t>i</w:t>
      </w:r>
      <w:r w:rsidRPr="00B250E9">
        <w:rPr>
          <w:color w:val="000000"/>
          <w:szCs w:val="22"/>
        </w:rPr>
        <w:t xml:space="preserve">. Šią dozę reikia mažinti, atsižvelgiant į </w:t>
      </w:r>
      <w:proofErr w:type="spellStart"/>
      <w:r w:rsidRPr="00B250E9">
        <w:rPr>
          <w:color w:val="000000"/>
          <w:szCs w:val="22"/>
        </w:rPr>
        <w:t>kreatinino</w:t>
      </w:r>
      <w:proofErr w:type="spellEnd"/>
      <w:r w:rsidRPr="00B250E9">
        <w:rPr>
          <w:color w:val="000000"/>
          <w:szCs w:val="22"/>
        </w:rPr>
        <w:t xml:space="preserve"> klirensą (žr. toliau </w:t>
      </w:r>
      <w:r>
        <w:rPr>
          <w:color w:val="000000"/>
          <w:szCs w:val="22"/>
        </w:rPr>
        <w:t>esantį poskyrį</w:t>
      </w:r>
      <w:r w:rsidRPr="00B250E9">
        <w:rPr>
          <w:color w:val="000000"/>
          <w:szCs w:val="22"/>
        </w:rPr>
        <w:t xml:space="preserve"> ,,</w:t>
      </w:r>
      <w:r>
        <w:rPr>
          <w:color w:val="000000"/>
          <w:szCs w:val="22"/>
        </w:rPr>
        <w:t>pacientams, kurių inkstų funkcija sutrikusi</w:t>
      </w:r>
      <w:r w:rsidRPr="00B250E9">
        <w:rPr>
          <w:color w:val="000000"/>
          <w:szCs w:val="22"/>
        </w:rPr>
        <w:t>“).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B250E9">
        <w:rPr>
          <w:rFonts w:eastAsia="Calibri"/>
          <w:color w:val="000000"/>
          <w:szCs w:val="22"/>
        </w:rPr>
        <w:lastRenderedPageBreak/>
        <w:t>Pacientams</w:t>
      </w:r>
      <w:r>
        <w:rPr>
          <w:rFonts w:eastAsia="Calibri"/>
          <w:color w:val="000000"/>
          <w:szCs w:val="22"/>
        </w:rPr>
        <w:t>, kurių imuninis atsakas sutrikęs,</w:t>
      </w:r>
      <w:r w:rsidRPr="00B250E9">
        <w:rPr>
          <w:rFonts w:eastAsia="Calibri"/>
          <w:color w:val="000000"/>
          <w:szCs w:val="22"/>
        </w:rPr>
        <w:t xml:space="preserve"> </w:t>
      </w:r>
      <w:r>
        <w:rPr>
          <w:rFonts w:eastAsia="Calibri"/>
          <w:color w:val="000000"/>
          <w:szCs w:val="22"/>
        </w:rPr>
        <w:t>antivirusinį</w:t>
      </w:r>
      <w:r w:rsidRPr="00B250E9">
        <w:rPr>
          <w:rFonts w:eastAsia="Calibri"/>
          <w:color w:val="000000"/>
          <w:szCs w:val="22"/>
        </w:rPr>
        <w:t xml:space="preserve"> gydymą </w:t>
      </w:r>
      <w:r>
        <w:rPr>
          <w:rFonts w:eastAsia="Calibri"/>
          <w:color w:val="000000"/>
          <w:szCs w:val="22"/>
        </w:rPr>
        <w:t xml:space="preserve">rekomenduojama </w:t>
      </w:r>
      <w:r w:rsidRPr="00B250E9">
        <w:rPr>
          <w:rFonts w:eastAsia="Calibri"/>
          <w:color w:val="000000"/>
          <w:szCs w:val="22"/>
        </w:rPr>
        <w:t>pradėt</w:t>
      </w:r>
      <w:r>
        <w:rPr>
          <w:rFonts w:eastAsia="Calibri"/>
          <w:color w:val="000000"/>
          <w:szCs w:val="22"/>
        </w:rPr>
        <w:t>i per pirmą pūslelių formavimosi savaitę arba bet kuriuo laiku iki tol, kol pažeidimus padengia šašai</w:t>
      </w:r>
      <w:r w:rsidRPr="00B250E9">
        <w:rPr>
          <w:rFonts w:eastAsia="Calibri"/>
          <w:color w:val="000000"/>
          <w:szCs w:val="22"/>
        </w:rPr>
        <w:t>.</w:t>
      </w:r>
    </w:p>
    <w:p w:rsidR="00A273EC" w:rsidRPr="00B250E9" w:rsidRDefault="00A273EC" w:rsidP="00A273EC">
      <w:pPr>
        <w:rPr>
          <w:i/>
          <w:color w:val="000000"/>
          <w:szCs w:val="22"/>
        </w:rPr>
      </w:pPr>
    </w:p>
    <w:p w:rsidR="00A273EC" w:rsidRPr="0090366F" w:rsidRDefault="00A273EC" w:rsidP="00A273EC">
      <w:pPr>
        <w:rPr>
          <w:color w:val="000000"/>
          <w:szCs w:val="22"/>
          <w:u w:val="single"/>
        </w:rPr>
      </w:pPr>
      <w:proofErr w:type="spellStart"/>
      <w:r>
        <w:rPr>
          <w:i/>
          <w:color w:val="000000"/>
          <w:szCs w:val="22"/>
          <w:u w:val="single"/>
        </w:rPr>
        <w:t>H</w:t>
      </w:r>
      <w:r w:rsidRPr="00B250E9">
        <w:rPr>
          <w:i/>
          <w:color w:val="000000"/>
          <w:szCs w:val="22"/>
          <w:u w:val="single"/>
        </w:rPr>
        <w:t>erpes</w:t>
      </w:r>
      <w:proofErr w:type="spellEnd"/>
      <w:r w:rsidRPr="00B250E9">
        <w:rPr>
          <w:i/>
          <w:color w:val="000000"/>
          <w:szCs w:val="22"/>
          <w:u w:val="single"/>
        </w:rPr>
        <w:t xml:space="preserve"> </w:t>
      </w:r>
      <w:proofErr w:type="spellStart"/>
      <w:r w:rsidRPr="00B250E9">
        <w:rPr>
          <w:i/>
          <w:color w:val="000000"/>
          <w:szCs w:val="22"/>
          <w:u w:val="single"/>
        </w:rPr>
        <w:t>simplex</w:t>
      </w:r>
      <w:proofErr w:type="spellEnd"/>
      <w:r w:rsidRPr="00B250E9">
        <w:rPr>
          <w:i/>
          <w:color w:val="000000"/>
          <w:szCs w:val="22"/>
          <w:u w:val="single"/>
        </w:rPr>
        <w:t xml:space="preserve"> </w:t>
      </w:r>
      <w:r w:rsidRPr="0090366F">
        <w:rPr>
          <w:color w:val="000000"/>
          <w:szCs w:val="22"/>
          <w:u w:val="single"/>
        </w:rPr>
        <w:t>viruso (HSV) sukel</w:t>
      </w:r>
      <w:r>
        <w:rPr>
          <w:color w:val="000000"/>
          <w:szCs w:val="22"/>
          <w:u w:val="single"/>
        </w:rPr>
        <w:t>iamų</w:t>
      </w:r>
      <w:r w:rsidRPr="0090366F">
        <w:rPr>
          <w:color w:val="000000"/>
          <w:szCs w:val="22"/>
          <w:u w:val="single"/>
        </w:rPr>
        <w:t xml:space="preserve"> infekcinių ligų gydymas suaugusiesiems ir paaugliams (≥ 12 metų)</w:t>
      </w:r>
    </w:p>
    <w:p w:rsidR="00A273EC" w:rsidRPr="00B250E9" w:rsidRDefault="00A273EC" w:rsidP="00A273EC">
      <w:pPr>
        <w:rPr>
          <w:i/>
          <w:color w:val="000000"/>
          <w:szCs w:val="22"/>
          <w:u w:val="single"/>
        </w:rPr>
      </w:pPr>
    </w:p>
    <w:p w:rsidR="00A273EC" w:rsidRPr="00B250E9" w:rsidRDefault="00A273EC" w:rsidP="00A273EC">
      <w:pPr>
        <w:rPr>
          <w:i/>
          <w:color w:val="000000"/>
          <w:szCs w:val="22"/>
        </w:rPr>
      </w:pPr>
      <w:r w:rsidRPr="00B250E9">
        <w:rPr>
          <w:i/>
          <w:color w:val="000000"/>
          <w:szCs w:val="22"/>
        </w:rPr>
        <w:t xml:space="preserve">Suaugusieji ir paaugliai (≥ 12 metų), kurių </w:t>
      </w:r>
      <w:r>
        <w:rPr>
          <w:i/>
          <w:color w:val="000000"/>
          <w:szCs w:val="22"/>
        </w:rPr>
        <w:t>imuninis atsakas nesutrikęs</w:t>
      </w:r>
    </w:p>
    <w:p w:rsidR="00A273EC" w:rsidRPr="00B250E9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 xml:space="preserve">Dozė yra </w:t>
      </w:r>
      <w:r w:rsidRPr="00B250E9">
        <w:rPr>
          <w:color w:val="000000"/>
          <w:szCs w:val="22"/>
        </w:rPr>
        <w:t xml:space="preserve">500 mg </w:t>
      </w:r>
      <w:proofErr w:type="spellStart"/>
      <w:r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du kartus per parą (</w:t>
      </w:r>
      <w:r>
        <w:rPr>
          <w:color w:val="000000"/>
          <w:szCs w:val="22"/>
        </w:rPr>
        <w:t>bendra</w:t>
      </w:r>
      <w:r w:rsidRPr="00B250E9">
        <w:rPr>
          <w:color w:val="000000"/>
          <w:szCs w:val="22"/>
        </w:rPr>
        <w:t xml:space="preserve"> paros dozė </w:t>
      </w:r>
      <w:r>
        <w:rPr>
          <w:color w:val="000000"/>
          <w:szCs w:val="22"/>
        </w:rPr>
        <w:sym w:font="Symbol" w:char="F02D"/>
      </w:r>
      <w:r w:rsidRPr="00B250E9">
        <w:rPr>
          <w:color w:val="000000"/>
          <w:szCs w:val="22"/>
        </w:rPr>
        <w:t xml:space="preserve"> 1000 mg). Šią dozę reikia mažinti, atsižvelgiant į </w:t>
      </w:r>
      <w:proofErr w:type="spellStart"/>
      <w:r w:rsidRPr="00B250E9">
        <w:rPr>
          <w:color w:val="000000"/>
          <w:szCs w:val="22"/>
        </w:rPr>
        <w:t>kreatinino</w:t>
      </w:r>
      <w:proofErr w:type="spellEnd"/>
      <w:r w:rsidRPr="00B250E9">
        <w:rPr>
          <w:color w:val="000000"/>
          <w:szCs w:val="22"/>
        </w:rPr>
        <w:t xml:space="preserve"> klirensą (žr. toliau </w:t>
      </w:r>
      <w:r>
        <w:rPr>
          <w:color w:val="000000"/>
          <w:szCs w:val="22"/>
        </w:rPr>
        <w:t>esantį poskyrį</w:t>
      </w:r>
      <w:r w:rsidRPr="00B250E9">
        <w:rPr>
          <w:color w:val="000000"/>
          <w:szCs w:val="22"/>
        </w:rPr>
        <w:t xml:space="preserve"> ,,</w:t>
      </w:r>
      <w:r>
        <w:rPr>
          <w:color w:val="000000"/>
          <w:szCs w:val="22"/>
        </w:rPr>
        <w:t>Pacientams, kurių inkstų funkcija sutrikusi</w:t>
      </w:r>
      <w:r w:rsidRPr="00B250E9">
        <w:rPr>
          <w:color w:val="000000"/>
          <w:szCs w:val="22"/>
        </w:rPr>
        <w:t>“).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r>
        <w:rPr>
          <w:szCs w:val="22"/>
        </w:rPr>
        <w:t>Pasikartojančios ligos epizodus</w:t>
      </w:r>
      <w:r w:rsidRPr="00B250E9">
        <w:rPr>
          <w:szCs w:val="22"/>
        </w:rPr>
        <w:t xml:space="preserve"> reikia gydyti nuo trijų iki penkių </w:t>
      </w:r>
      <w:r>
        <w:rPr>
          <w:szCs w:val="22"/>
        </w:rPr>
        <w:t>parų</w:t>
      </w:r>
      <w:r w:rsidRPr="00B250E9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Pradinių epizodų</w:t>
      </w:r>
      <w:r w:rsidRPr="00B250E9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kurie</w:t>
      </w:r>
      <w:r w:rsidRPr="00B250E9">
        <w:rPr>
          <w:color w:val="000000"/>
          <w:szCs w:val="22"/>
        </w:rPr>
        <w:t xml:space="preserve"> gali būti sunkesni, atveju gydymą galima pratęsti iki dešimties </w:t>
      </w:r>
      <w:r>
        <w:rPr>
          <w:color w:val="000000"/>
          <w:szCs w:val="22"/>
        </w:rPr>
        <w:t>parų</w:t>
      </w:r>
      <w:r w:rsidRPr="00B250E9">
        <w:rPr>
          <w:color w:val="000000"/>
          <w:szCs w:val="22"/>
        </w:rPr>
        <w:t xml:space="preserve">. Dozuoti reikia pradėti kiek galima anksčiau. </w:t>
      </w:r>
      <w:r>
        <w:rPr>
          <w:color w:val="000000"/>
          <w:szCs w:val="22"/>
        </w:rPr>
        <w:t xml:space="preserve">Pasikartojančios </w:t>
      </w:r>
      <w:r>
        <w:rPr>
          <w:szCs w:val="22"/>
        </w:rPr>
        <w:t>p</w:t>
      </w:r>
      <w:r w:rsidRPr="00B250E9">
        <w:rPr>
          <w:szCs w:val="22"/>
        </w:rPr>
        <w:t>aprastosios pūslelinės</w:t>
      </w:r>
      <w:r>
        <w:rPr>
          <w:szCs w:val="22"/>
        </w:rPr>
        <w:t xml:space="preserve"> epizodus geriausia būtų </w:t>
      </w:r>
      <w:r w:rsidRPr="00B250E9">
        <w:rPr>
          <w:szCs w:val="22"/>
        </w:rPr>
        <w:t xml:space="preserve">pradėti gydyti </w:t>
      </w:r>
      <w:proofErr w:type="spellStart"/>
      <w:r w:rsidRPr="00B250E9">
        <w:rPr>
          <w:color w:val="000000"/>
          <w:szCs w:val="22"/>
        </w:rPr>
        <w:t>prodrom</w:t>
      </w:r>
      <w:r>
        <w:rPr>
          <w:color w:val="000000"/>
          <w:szCs w:val="22"/>
        </w:rPr>
        <w:t>o</w:t>
      </w:r>
      <w:proofErr w:type="spellEnd"/>
      <w:r w:rsidRPr="00B250E9">
        <w:rPr>
          <w:color w:val="000000"/>
          <w:szCs w:val="22"/>
        </w:rPr>
        <w:t xml:space="preserve"> laikotarpiu arba </w:t>
      </w:r>
      <w:r>
        <w:rPr>
          <w:color w:val="000000"/>
          <w:szCs w:val="22"/>
        </w:rPr>
        <w:t xml:space="preserve">tuoj pat po </w:t>
      </w:r>
      <w:r w:rsidRPr="00B250E9">
        <w:rPr>
          <w:color w:val="000000"/>
          <w:szCs w:val="22"/>
        </w:rPr>
        <w:t>pirm</w:t>
      </w:r>
      <w:r>
        <w:rPr>
          <w:color w:val="000000"/>
          <w:szCs w:val="22"/>
        </w:rPr>
        <w:t>ųjų</w:t>
      </w:r>
      <w:r w:rsidRPr="00B250E9">
        <w:rPr>
          <w:color w:val="000000"/>
          <w:szCs w:val="22"/>
        </w:rPr>
        <w:t xml:space="preserve"> požymi</w:t>
      </w:r>
      <w:r>
        <w:rPr>
          <w:color w:val="000000"/>
          <w:szCs w:val="22"/>
        </w:rPr>
        <w:t>ų</w:t>
      </w:r>
      <w:r w:rsidRPr="00B250E9">
        <w:rPr>
          <w:color w:val="000000"/>
          <w:szCs w:val="22"/>
        </w:rPr>
        <w:t xml:space="preserve"> ar simptom</w:t>
      </w:r>
      <w:r>
        <w:rPr>
          <w:color w:val="000000"/>
          <w:szCs w:val="22"/>
        </w:rPr>
        <w:t>ų pasireiškimo</w:t>
      </w:r>
      <w:r w:rsidRPr="00B250E9">
        <w:rPr>
          <w:color w:val="000000"/>
          <w:szCs w:val="22"/>
        </w:rPr>
        <w:t xml:space="preserve">. </w:t>
      </w:r>
      <w:proofErr w:type="spellStart"/>
      <w:r>
        <w:rPr>
          <w:color w:val="000000"/>
          <w:szCs w:val="22"/>
        </w:rPr>
        <w:t>Valaciclovir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Actavis</w:t>
      </w:r>
      <w:proofErr w:type="spellEnd"/>
      <w:r>
        <w:rPr>
          <w:color w:val="000000"/>
          <w:szCs w:val="22"/>
        </w:rPr>
        <w:t xml:space="preserve">, pradėtas vartoti nuo pirmųjų </w:t>
      </w:r>
      <w:r w:rsidRPr="00B250E9">
        <w:rPr>
          <w:color w:val="000000"/>
          <w:szCs w:val="22"/>
        </w:rPr>
        <w:t xml:space="preserve">HSV </w:t>
      </w:r>
      <w:r>
        <w:rPr>
          <w:color w:val="000000"/>
          <w:szCs w:val="22"/>
        </w:rPr>
        <w:t xml:space="preserve">sukeliamos pasikartojančios </w:t>
      </w:r>
      <w:r w:rsidRPr="00B250E9">
        <w:rPr>
          <w:color w:val="000000"/>
          <w:szCs w:val="22"/>
        </w:rPr>
        <w:t>infekci</w:t>
      </w:r>
      <w:r>
        <w:rPr>
          <w:color w:val="000000"/>
          <w:szCs w:val="22"/>
        </w:rPr>
        <w:t>nės ligos</w:t>
      </w:r>
      <w:r w:rsidRPr="00B250E9">
        <w:rPr>
          <w:color w:val="000000"/>
          <w:szCs w:val="22"/>
        </w:rPr>
        <w:t xml:space="preserve"> požym</w:t>
      </w:r>
      <w:r>
        <w:rPr>
          <w:color w:val="000000"/>
          <w:szCs w:val="22"/>
        </w:rPr>
        <w:t>ių</w:t>
      </w:r>
      <w:r w:rsidRPr="00B250E9">
        <w:rPr>
          <w:color w:val="000000"/>
          <w:szCs w:val="22"/>
        </w:rPr>
        <w:t xml:space="preserve"> ar simptom</w:t>
      </w:r>
      <w:r>
        <w:rPr>
          <w:color w:val="000000"/>
          <w:szCs w:val="22"/>
        </w:rPr>
        <w:t>ų</w:t>
      </w:r>
      <w:r w:rsidRPr="00B250E9">
        <w:rPr>
          <w:color w:val="000000"/>
          <w:szCs w:val="22"/>
        </w:rPr>
        <w:t xml:space="preserve">, gali </w:t>
      </w:r>
      <w:r>
        <w:rPr>
          <w:color w:val="000000"/>
          <w:szCs w:val="22"/>
        </w:rPr>
        <w:t>užkirsti kelią</w:t>
      </w:r>
      <w:r w:rsidRPr="00B250E9">
        <w:rPr>
          <w:color w:val="000000"/>
          <w:szCs w:val="22"/>
        </w:rPr>
        <w:t xml:space="preserve"> pažaidos atsiradimui.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i/>
          <w:color w:val="000000"/>
          <w:szCs w:val="22"/>
        </w:rPr>
      </w:pPr>
      <w:r w:rsidRPr="00B250E9">
        <w:rPr>
          <w:i/>
          <w:color w:val="000000"/>
          <w:szCs w:val="22"/>
        </w:rPr>
        <w:t>Lūpų pūslelinė</w:t>
      </w: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 xml:space="preserve">Lūpų pūslelinės atveju veiksmingas </w:t>
      </w:r>
      <w:r>
        <w:rPr>
          <w:color w:val="000000"/>
          <w:szCs w:val="22"/>
        </w:rPr>
        <w:t xml:space="preserve">gydymas </w:t>
      </w:r>
      <w:r w:rsidRPr="00B250E9">
        <w:rPr>
          <w:color w:val="000000"/>
          <w:szCs w:val="22"/>
        </w:rPr>
        <w:t>suaugusi</w:t>
      </w:r>
      <w:r>
        <w:rPr>
          <w:color w:val="000000"/>
          <w:szCs w:val="22"/>
        </w:rPr>
        <w:t xml:space="preserve">esiems </w:t>
      </w:r>
      <w:r w:rsidRPr="00B250E9">
        <w:rPr>
          <w:color w:val="000000"/>
          <w:szCs w:val="22"/>
        </w:rPr>
        <w:t>ir paaugli</w:t>
      </w:r>
      <w:r>
        <w:rPr>
          <w:color w:val="000000"/>
          <w:szCs w:val="22"/>
        </w:rPr>
        <w:t>ams yra</w:t>
      </w:r>
      <w:r w:rsidRPr="00B250E9">
        <w:rPr>
          <w:color w:val="000000"/>
          <w:szCs w:val="22"/>
        </w:rPr>
        <w:t xml:space="preserve"> 2000 mg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du kartus per parą vieną </w:t>
      </w:r>
      <w:r>
        <w:rPr>
          <w:color w:val="000000"/>
          <w:szCs w:val="22"/>
        </w:rPr>
        <w:t>parą</w:t>
      </w:r>
      <w:r w:rsidRPr="00B250E9">
        <w:rPr>
          <w:color w:val="000000"/>
          <w:szCs w:val="22"/>
        </w:rPr>
        <w:t>. Antrą dozę reikia gerti praėjus maždaug 12 </w:t>
      </w:r>
      <w:r w:rsidRPr="00B250E9">
        <w:t>valandų</w:t>
      </w:r>
      <w:r w:rsidRPr="00B250E9">
        <w:rPr>
          <w:color w:val="000000"/>
          <w:szCs w:val="22"/>
        </w:rPr>
        <w:t xml:space="preserve"> (ne </w:t>
      </w:r>
      <w:r>
        <w:rPr>
          <w:color w:val="000000"/>
          <w:szCs w:val="22"/>
        </w:rPr>
        <w:t xml:space="preserve">mažiau </w:t>
      </w:r>
      <w:r w:rsidRPr="00B250E9">
        <w:rPr>
          <w:color w:val="000000"/>
          <w:szCs w:val="22"/>
        </w:rPr>
        <w:t>kaip 6 valand</w:t>
      </w:r>
      <w:r>
        <w:rPr>
          <w:color w:val="000000"/>
          <w:szCs w:val="22"/>
        </w:rPr>
        <w:t>oms</w:t>
      </w:r>
      <w:r w:rsidRPr="00B250E9">
        <w:rPr>
          <w:color w:val="000000"/>
          <w:szCs w:val="22"/>
        </w:rPr>
        <w:t xml:space="preserve">) po pirmosios dozės. </w:t>
      </w:r>
      <w:r>
        <w:rPr>
          <w:color w:val="000000"/>
          <w:szCs w:val="22"/>
        </w:rPr>
        <w:t>Nurodytą</w:t>
      </w:r>
      <w:r w:rsidRPr="00B250E9">
        <w:rPr>
          <w:color w:val="000000"/>
          <w:szCs w:val="22"/>
        </w:rPr>
        <w:t xml:space="preserve"> dozę reikia mažinti, atsižvelgiant į </w:t>
      </w:r>
      <w:proofErr w:type="spellStart"/>
      <w:r w:rsidRPr="00B250E9">
        <w:rPr>
          <w:color w:val="000000"/>
          <w:szCs w:val="22"/>
        </w:rPr>
        <w:t>kreatinino</w:t>
      </w:r>
      <w:proofErr w:type="spellEnd"/>
      <w:r w:rsidRPr="00B250E9">
        <w:rPr>
          <w:color w:val="000000"/>
          <w:szCs w:val="22"/>
        </w:rPr>
        <w:t xml:space="preserve"> klirensą (žr. toliau </w:t>
      </w:r>
      <w:r>
        <w:rPr>
          <w:color w:val="000000"/>
          <w:szCs w:val="22"/>
        </w:rPr>
        <w:t>esantį poskyrį</w:t>
      </w:r>
      <w:r w:rsidRPr="00B250E9">
        <w:rPr>
          <w:color w:val="000000"/>
          <w:szCs w:val="22"/>
        </w:rPr>
        <w:t xml:space="preserve"> ,,</w:t>
      </w:r>
      <w:r>
        <w:rPr>
          <w:color w:val="000000"/>
          <w:szCs w:val="22"/>
        </w:rPr>
        <w:t>Pacientams, kurių inkstų funkcija sutrikusi</w:t>
      </w:r>
      <w:r w:rsidRPr="00B250E9">
        <w:rPr>
          <w:color w:val="000000"/>
          <w:szCs w:val="22"/>
        </w:rPr>
        <w:t xml:space="preserve">“). Taikant šį </w:t>
      </w:r>
      <w:r>
        <w:rPr>
          <w:color w:val="000000"/>
          <w:szCs w:val="22"/>
        </w:rPr>
        <w:t>dozavimo</w:t>
      </w:r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būdą</w:t>
      </w:r>
      <w:r w:rsidRPr="00B250E9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gydymas turi trukti</w:t>
      </w:r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ne </w:t>
      </w:r>
      <w:r w:rsidRPr="00B250E9">
        <w:rPr>
          <w:color w:val="000000"/>
          <w:szCs w:val="22"/>
        </w:rPr>
        <w:t xml:space="preserve">ilgiau kaip vieną parą, </w:t>
      </w:r>
      <w:r>
        <w:rPr>
          <w:color w:val="000000"/>
          <w:szCs w:val="22"/>
        </w:rPr>
        <w:t xml:space="preserve">kadangi buvo įrodyta, jog </w:t>
      </w:r>
      <w:r w:rsidRPr="00B250E9">
        <w:rPr>
          <w:color w:val="000000"/>
          <w:szCs w:val="22"/>
        </w:rPr>
        <w:t>gydant ilgiau, papildomo</w:t>
      </w:r>
      <w:r>
        <w:rPr>
          <w:color w:val="000000"/>
          <w:szCs w:val="22"/>
        </w:rPr>
        <w:t xml:space="preserve">s klinikinės naudos </w:t>
      </w:r>
      <w:r w:rsidRPr="00B250E9">
        <w:rPr>
          <w:color w:val="000000"/>
          <w:szCs w:val="22"/>
        </w:rPr>
        <w:t xml:space="preserve">nebūna. Gydymą reikia pradėti </w:t>
      </w:r>
      <w:r>
        <w:rPr>
          <w:color w:val="000000"/>
          <w:szCs w:val="22"/>
        </w:rPr>
        <w:t>nuo anksčiausio</w:t>
      </w:r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lūpų </w:t>
      </w:r>
      <w:r w:rsidRPr="00B250E9">
        <w:rPr>
          <w:color w:val="000000"/>
          <w:szCs w:val="22"/>
        </w:rPr>
        <w:t xml:space="preserve">pūslelinės </w:t>
      </w:r>
      <w:r>
        <w:rPr>
          <w:color w:val="000000"/>
          <w:szCs w:val="22"/>
        </w:rPr>
        <w:t>simptomo</w:t>
      </w:r>
      <w:r w:rsidRPr="00B250E9">
        <w:rPr>
          <w:color w:val="000000"/>
          <w:szCs w:val="22"/>
        </w:rPr>
        <w:t xml:space="preserve"> (t. y. dilgčiojim</w:t>
      </w:r>
      <w:r>
        <w:rPr>
          <w:color w:val="000000"/>
          <w:szCs w:val="22"/>
        </w:rPr>
        <w:t>o</w:t>
      </w:r>
      <w:r w:rsidRPr="00B250E9">
        <w:rPr>
          <w:color w:val="000000"/>
          <w:szCs w:val="22"/>
        </w:rPr>
        <w:t>, niežul</w:t>
      </w:r>
      <w:r>
        <w:rPr>
          <w:color w:val="000000"/>
          <w:szCs w:val="22"/>
        </w:rPr>
        <w:t>io</w:t>
      </w:r>
      <w:r w:rsidRPr="00B250E9">
        <w:rPr>
          <w:color w:val="000000"/>
          <w:szCs w:val="22"/>
        </w:rPr>
        <w:t xml:space="preserve"> ar deginimo)</w:t>
      </w:r>
      <w:r>
        <w:rPr>
          <w:color w:val="000000"/>
          <w:szCs w:val="22"/>
        </w:rPr>
        <w:t xml:space="preserve"> atsiradimo</w:t>
      </w:r>
      <w:r w:rsidRPr="00B250E9">
        <w:rPr>
          <w:color w:val="000000"/>
          <w:szCs w:val="22"/>
        </w:rPr>
        <w:t>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keepNext/>
        <w:tabs>
          <w:tab w:val="left" w:pos="567"/>
        </w:tabs>
        <w:spacing w:line="260" w:lineRule="exact"/>
        <w:rPr>
          <w:i/>
          <w:color w:val="000000"/>
          <w:szCs w:val="22"/>
        </w:rPr>
      </w:pPr>
      <w:r w:rsidRPr="00B250E9">
        <w:rPr>
          <w:i/>
          <w:color w:val="000000"/>
          <w:szCs w:val="22"/>
        </w:rPr>
        <w:t xml:space="preserve">Suaugusieji, </w:t>
      </w:r>
      <w:r>
        <w:rPr>
          <w:i/>
          <w:color w:val="000000"/>
          <w:szCs w:val="22"/>
        </w:rPr>
        <w:t>kurių imuninis atsakas sutrikęs</w:t>
      </w: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>Gydant HSV sukeltą infekci</w:t>
      </w:r>
      <w:r>
        <w:rPr>
          <w:color w:val="000000"/>
          <w:szCs w:val="22"/>
        </w:rPr>
        <w:t>nę ligą suaugusiesiems</w:t>
      </w:r>
      <w:r w:rsidRPr="00B250E9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kurių imuninis atsakas sutrikęs</w:t>
      </w:r>
      <w:r w:rsidRPr="00B250E9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reikia </w:t>
      </w:r>
      <w:r w:rsidRPr="00B250E9">
        <w:rPr>
          <w:color w:val="000000"/>
          <w:szCs w:val="22"/>
        </w:rPr>
        <w:t xml:space="preserve">ne trumpiau kaip 5 </w:t>
      </w:r>
      <w:r>
        <w:rPr>
          <w:color w:val="000000"/>
          <w:szCs w:val="22"/>
        </w:rPr>
        <w:t>paras</w:t>
      </w:r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dozuoti po </w:t>
      </w:r>
      <w:r w:rsidRPr="00B250E9">
        <w:rPr>
          <w:color w:val="000000"/>
          <w:szCs w:val="22"/>
        </w:rPr>
        <w:t>1000 mg du kartus per parą, prieš tai įvertinus paciento klinikinės būklės sunkumą</w:t>
      </w:r>
      <w:r w:rsidRPr="008228BC">
        <w:rPr>
          <w:color w:val="000000"/>
          <w:szCs w:val="22"/>
        </w:rPr>
        <w:t xml:space="preserve"> </w:t>
      </w:r>
      <w:r w:rsidRPr="00B250E9">
        <w:rPr>
          <w:color w:val="000000"/>
          <w:szCs w:val="22"/>
        </w:rPr>
        <w:t>ir</w:t>
      </w:r>
      <w:r>
        <w:rPr>
          <w:color w:val="000000"/>
          <w:szCs w:val="22"/>
        </w:rPr>
        <w:t xml:space="preserve"> imunologinę būklę</w:t>
      </w:r>
      <w:r w:rsidRPr="00B250E9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 xml:space="preserve">Pradinių epizodų, kurie gali būti sunkesni, gydymą gali tekti pratęsti iki 10 parų. Dozavimą reikia pradėti kuo anksčiau. </w:t>
      </w:r>
      <w:r w:rsidRPr="00B250E9">
        <w:rPr>
          <w:color w:val="000000"/>
          <w:szCs w:val="22"/>
        </w:rPr>
        <w:t xml:space="preserve">Šią dozę reikia mažinti, atsižvelgiant į </w:t>
      </w:r>
      <w:proofErr w:type="spellStart"/>
      <w:r w:rsidRPr="00B250E9">
        <w:rPr>
          <w:color w:val="000000"/>
          <w:szCs w:val="22"/>
        </w:rPr>
        <w:t>kreatinino</w:t>
      </w:r>
      <w:proofErr w:type="spellEnd"/>
      <w:r w:rsidRPr="00B250E9">
        <w:rPr>
          <w:color w:val="000000"/>
          <w:szCs w:val="22"/>
        </w:rPr>
        <w:t xml:space="preserve"> klirensą (žr. toliau </w:t>
      </w:r>
      <w:r>
        <w:rPr>
          <w:color w:val="000000"/>
          <w:szCs w:val="22"/>
        </w:rPr>
        <w:t>esantį poskyrį</w:t>
      </w:r>
      <w:r w:rsidRPr="00B250E9">
        <w:rPr>
          <w:color w:val="000000"/>
          <w:szCs w:val="22"/>
        </w:rPr>
        <w:t xml:space="preserve"> ,,</w:t>
      </w:r>
      <w:r>
        <w:rPr>
          <w:color w:val="000000"/>
          <w:szCs w:val="22"/>
        </w:rPr>
        <w:t>Pacientams, kurių inkstų funkcija sutrikusi</w:t>
      </w:r>
      <w:r w:rsidRPr="00B250E9">
        <w:rPr>
          <w:color w:val="000000"/>
          <w:szCs w:val="22"/>
        </w:rPr>
        <w:t xml:space="preserve">“). </w:t>
      </w:r>
      <w:r>
        <w:rPr>
          <w:color w:val="000000"/>
          <w:szCs w:val="22"/>
        </w:rPr>
        <w:t xml:space="preserve">Kad klinikinė nauda būtų didžiausia, gydyti reikia pradėti </w:t>
      </w:r>
      <w:r w:rsidRPr="00B250E9">
        <w:rPr>
          <w:color w:val="000000"/>
          <w:szCs w:val="22"/>
        </w:rPr>
        <w:t>per 48 valandas. Rekomenduojama atidžiai stebėti pažeidim</w:t>
      </w:r>
      <w:r>
        <w:rPr>
          <w:color w:val="000000"/>
          <w:szCs w:val="22"/>
        </w:rPr>
        <w:t>ų</w:t>
      </w:r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plėtotę</w:t>
      </w:r>
      <w:r w:rsidRPr="00B250E9">
        <w:rPr>
          <w:color w:val="000000"/>
          <w:szCs w:val="22"/>
        </w:rPr>
        <w:t>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i/>
          <w:color w:val="000000"/>
          <w:szCs w:val="22"/>
          <w:u w:val="single"/>
        </w:rPr>
      </w:pPr>
      <w:proofErr w:type="spellStart"/>
      <w:r>
        <w:rPr>
          <w:i/>
          <w:color w:val="000000"/>
          <w:szCs w:val="22"/>
          <w:u w:val="single"/>
        </w:rPr>
        <w:lastRenderedPageBreak/>
        <w:t>H</w:t>
      </w:r>
      <w:r w:rsidRPr="00B250E9">
        <w:rPr>
          <w:i/>
          <w:color w:val="000000"/>
          <w:szCs w:val="22"/>
          <w:u w:val="single"/>
        </w:rPr>
        <w:t>erpes</w:t>
      </w:r>
      <w:proofErr w:type="spellEnd"/>
      <w:r w:rsidRPr="00B250E9">
        <w:rPr>
          <w:i/>
          <w:color w:val="000000"/>
          <w:szCs w:val="22"/>
          <w:u w:val="single"/>
        </w:rPr>
        <w:t xml:space="preserve"> </w:t>
      </w:r>
      <w:proofErr w:type="spellStart"/>
      <w:r w:rsidRPr="00B250E9">
        <w:rPr>
          <w:i/>
          <w:color w:val="000000"/>
          <w:szCs w:val="22"/>
          <w:u w:val="single"/>
        </w:rPr>
        <w:t>simplex</w:t>
      </w:r>
      <w:proofErr w:type="spellEnd"/>
      <w:r w:rsidRPr="00B250E9">
        <w:rPr>
          <w:i/>
          <w:color w:val="000000"/>
          <w:szCs w:val="22"/>
          <w:u w:val="single"/>
        </w:rPr>
        <w:t xml:space="preserve"> </w:t>
      </w:r>
      <w:r w:rsidRPr="0090366F">
        <w:rPr>
          <w:color w:val="000000"/>
          <w:szCs w:val="22"/>
          <w:u w:val="single"/>
        </w:rPr>
        <w:t>viruso (HSV) sukel</w:t>
      </w:r>
      <w:r>
        <w:rPr>
          <w:color w:val="000000"/>
          <w:szCs w:val="22"/>
          <w:u w:val="single"/>
        </w:rPr>
        <w:t>iamų</w:t>
      </w:r>
      <w:r w:rsidRPr="0090366F">
        <w:rPr>
          <w:color w:val="000000"/>
          <w:szCs w:val="22"/>
          <w:u w:val="single"/>
        </w:rPr>
        <w:t xml:space="preserve"> infekcin</w:t>
      </w:r>
      <w:r>
        <w:rPr>
          <w:color w:val="000000"/>
          <w:szCs w:val="22"/>
          <w:u w:val="single"/>
        </w:rPr>
        <w:t>ių</w:t>
      </w:r>
      <w:r w:rsidRPr="0090366F">
        <w:rPr>
          <w:color w:val="000000"/>
          <w:szCs w:val="22"/>
          <w:u w:val="single"/>
        </w:rPr>
        <w:t xml:space="preserve"> lig</w:t>
      </w:r>
      <w:r>
        <w:rPr>
          <w:color w:val="000000"/>
          <w:szCs w:val="22"/>
          <w:u w:val="single"/>
        </w:rPr>
        <w:t>ų</w:t>
      </w:r>
      <w:r w:rsidRPr="0090366F">
        <w:rPr>
          <w:color w:val="000000"/>
          <w:szCs w:val="22"/>
          <w:u w:val="single"/>
        </w:rPr>
        <w:t xml:space="preserve"> pasikartojimo slopinimas suaugusiesiems ir paaugliams (≥ 12 metų)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i/>
          <w:szCs w:val="22"/>
        </w:rPr>
      </w:pPr>
      <w:r w:rsidRPr="00B250E9">
        <w:rPr>
          <w:i/>
          <w:szCs w:val="22"/>
        </w:rPr>
        <w:t>Suaugusieji ir</w:t>
      </w:r>
      <w:r>
        <w:rPr>
          <w:i/>
          <w:szCs w:val="22"/>
        </w:rPr>
        <w:t xml:space="preserve"> </w:t>
      </w:r>
      <w:r w:rsidRPr="00B250E9">
        <w:rPr>
          <w:i/>
          <w:szCs w:val="22"/>
        </w:rPr>
        <w:t>paaugliai</w:t>
      </w:r>
      <w:r>
        <w:rPr>
          <w:i/>
          <w:szCs w:val="22"/>
        </w:rPr>
        <w:t xml:space="preserve"> </w:t>
      </w:r>
      <w:r w:rsidRPr="00B250E9">
        <w:rPr>
          <w:i/>
          <w:szCs w:val="22"/>
        </w:rPr>
        <w:t>(≥ 12 metų</w:t>
      </w:r>
      <w:r>
        <w:rPr>
          <w:i/>
          <w:szCs w:val="22"/>
        </w:rPr>
        <w:t>)</w:t>
      </w:r>
      <w:r w:rsidRPr="00B250E9">
        <w:rPr>
          <w:i/>
          <w:szCs w:val="22"/>
        </w:rPr>
        <w:t>, kurių</w:t>
      </w:r>
      <w:r>
        <w:rPr>
          <w:i/>
          <w:szCs w:val="22"/>
        </w:rPr>
        <w:t xml:space="preserve"> imuninis atsakas nesutrikęs</w:t>
      </w:r>
      <w:r w:rsidRPr="00B250E9">
        <w:rPr>
          <w:i/>
          <w:szCs w:val="22"/>
        </w:rPr>
        <w:t xml:space="preserve"> </w:t>
      </w:r>
    </w:p>
    <w:p w:rsidR="00A273EC" w:rsidRPr="00B250E9" w:rsidRDefault="00A273EC" w:rsidP="00A273EC">
      <w:pPr>
        <w:rPr>
          <w:szCs w:val="22"/>
        </w:rPr>
      </w:pPr>
      <w:r>
        <w:rPr>
          <w:color w:val="000000"/>
          <w:szCs w:val="22"/>
        </w:rPr>
        <w:t xml:space="preserve">Dozė yra 250 mg </w:t>
      </w:r>
      <w:proofErr w:type="spellStart"/>
      <w:r>
        <w:rPr>
          <w:color w:val="000000"/>
          <w:szCs w:val="22"/>
        </w:rPr>
        <w:t>valacikloviro</w:t>
      </w:r>
      <w:proofErr w:type="spellEnd"/>
      <w:r>
        <w:rPr>
          <w:color w:val="000000"/>
          <w:szCs w:val="22"/>
        </w:rPr>
        <w:t xml:space="preserve"> 2 kartus per parą (bendra paros dozė </w:t>
      </w:r>
      <w:r>
        <w:rPr>
          <w:color w:val="000000"/>
          <w:szCs w:val="22"/>
        </w:rPr>
        <w:sym w:font="Symbol" w:char="F02D"/>
      </w:r>
      <w:r>
        <w:rPr>
          <w:color w:val="000000"/>
          <w:szCs w:val="22"/>
        </w:rPr>
        <w:t xml:space="preserve"> 500 mg). </w:t>
      </w:r>
      <w:r w:rsidRPr="00B250E9">
        <w:rPr>
          <w:szCs w:val="22"/>
        </w:rPr>
        <w:t xml:space="preserve">Kai kuriems pacientams, kuriems </w:t>
      </w:r>
      <w:r>
        <w:rPr>
          <w:szCs w:val="22"/>
        </w:rPr>
        <w:t>liga kartojasi labai dažnai</w:t>
      </w:r>
      <w:r w:rsidRPr="00B250E9">
        <w:rPr>
          <w:szCs w:val="22"/>
        </w:rPr>
        <w:t xml:space="preserve"> (</w:t>
      </w:r>
      <w:r w:rsidRPr="00B250E9">
        <w:rPr>
          <w:szCs w:val="22"/>
        </w:rPr>
        <w:sym w:font="Symbol" w:char="F0B3"/>
      </w:r>
      <w:r w:rsidRPr="00B250E9">
        <w:rPr>
          <w:szCs w:val="22"/>
        </w:rPr>
        <w:t xml:space="preserve"> 10 kartų per metus negydant), </w:t>
      </w:r>
      <w:r>
        <w:rPr>
          <w:szCs w:val="22"/>
        </w:rPr>
        <w:t xml:space="preserve">gali būti naudinga </w:t>
      </w:r>
      <w:r w:rsidRPr="00B250E9">
        <w:rPr>
          <w:szCs w:val="22"/>
        </w:rPr>
        <w:t xml:space="preserve">500 mg paros dozę </w:t>
      </w:r>
      <w:r>
        <w:rPr>
          <w:szCs w:val="22"/>
        </w:rPr>
        <w:t xml:space="preserve">gerti </w:t>
      </w:r>
      <w:r w:rsidRPr="00B250E9">
        <w:rPr>
          <w:szCs w:val="22"/>
        </w:rPr>
        <w:t>per du kartus (po 250 mg du kartus per parą)</w:t>
      </w:r>
      <w:r>
        <w:rPr>
          <w:szCs w:val="22"/>
        </w:rPr>
        <w:t xml:space="preserve"> (vietoj 500 mg kartą per parą)</w:t>
      </w:r>
      <w:r w:rsidRPr="00B250E9">
        <w:rPr>
          <w:szCs w:val="22"/>
        </w:rPr>
        <w:t xml:space="preserve">. </w:t>
      </w:r>
      <w:r w:rsidRPr="00B250E9">
        <w:rPr>
          <w:color w:val="000000"/>
          <w:szCs w:val="22"/>
        </w:rPr>
        <w:t xml:space="preserve">Šią dozę reikia mažinti, atsižvelgiant į </w:t>
      </w:r>
      <w:proofErr w:type="spellStart"/>
      <w:r w:rsidRPr="00B250E9">
        <w:rPr>
          <w:color w:val="000000"/>
          <w:szCs w:val="22"/>
        </w:rPr>
        <w:t>kreatinino</w:t>
      </w:r>
      <w:proofErr w:type="spellEnd"/>
      <w:r w:rsidRPr="00B250E9">
        <w:rPr>
          <w:color w:val="000000"/>
          <w:szCs w:val="22"/>
        </w:rPr>
        <w:t xml:space="preserve"> klirensą (žr. toliau </w:t>
      </w:r>
      <w:r>
        <w:rPr>
          <w:color w:val="000000"/>
          <w:szCs w:val="22"/>
        </w:rPr>
        <w:t>esantį poskyrį</w:t>
      </w:r>
      <w:r w:rsidRPr="00B250E9">
        <w:rPr>
          <w:color w:val="000000"/>
          <w:szCs w:val="22"/>
        </w:rPr>
        <w:t xml:space="preserve"> ,,</w:t>
      </w:r>
      <w:r>
        <w:rPr>
          <w:color w:val="000000"/>
          <w:szCs w:val="22"/>
        </w:rPr>
        <w:t>Pacientams, kurių inkstų funkcija sutrikusi</w:t>
      </w:r>
      <w:r w:rsidRPr="00B250E9">
        <w:rPr>
          <w:color w:val="000000"/>
          <w:szCs w:val="22"/>
        </w:rPr>
        <w:t>“).</w:t>
      </w:r>
      <w:r>
        <w:rPr>
          <w:color w:val="000000"/>
          <w:szCs w:val="22"/>
        </w:rPr>
        <w:t xml:space="preserve"> </w:t>
      </w:r>
      <w:r>
        <w:rPr>
          <w:szCs w:val="22"/>
        </w:rPr>
        <w:t>G</w:t>
      </w:r>
      <w:r w:rsidRPr="00B250E9">
        <w:rPr>
          <w:szCs w:val="22"/>
        </w:rPr>
        <w:t xml:space="preserve">ydymą reikia </w:t>
      </w:r>
      <w:r>
        <w:rPr>
          <w:szCs w:val="22"/>
        </w:rPr>
        <w:t>iš naujo</w:t>
      </w:r>
      <w:r w:rsidRPr="00B250E9">
        <w:rPr>
          <w:szCs w:val="22"/>
        </w:rPr>
        <w:t xml:space="preserve"> peržiūrėti</w:t>
      </w:r>
      <w:r w:rsidRPr="00351FF1">
        <w:rPr>
          <w:szCs w:val="22"/>
        </w:rPr>
        <w:t xml:space="preserve"> </w:t>
      </w:r>
      <w:r>
        <w:rPr>
          <w:szCs w:val="22"/>
        </w:rPr>
        <w:t>p</w:t>
      </w:r>
      <w:r w:rsidRPr="00B250E9">
        <w:rPr>
          <w:szCs w:val="22"/>
        </w:rPr>
        <w:t>o 6</w:t>
      </w:r>
      <w:r w:rsidRPr="00B250E9">
        <w:rPr>
          <w:szCs w:val="22"/>
        </w:rPr>
        <w:noBreakHyphen/>
        <w:t>12 mėnesių</w:t>
      </w:r>
      <w:r>
        <w:rPr>
          <w:szCs w:val="22"/>
        </w:rPr>
        <w:t xml:space="preserve"> gydymo</w:t>
      </w:r>
      <w:r w:rsidRPr="00B250E9">
        <w:rPr>
          <w:szCs w:val="22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i/>
          <w:szCs w:val="22"/>
        </w:rPr>
      </w:pPr>
      <w:r w:rsidRPr="00B250E9">
        <w:rPr>
          <w:i/>
          <w:szCs w:val="22"/>
        </w:rPr>
        <w:t xml:space="preserve">Suaugusieji, </w:t>
      </w:r>
      <w:r>
        <w:rPr>
          <w:i/>
          <w:szCs w:val="22"/>
        </w:rPr>
        <w:t>kurių imuninis atsakas sutrikęs</w:t>
      </w:r>
    </w:p>
    <w:p w:rsidR="00A273EC" w:rsidRPr="00B250E9" w:rsidRDefault="00A273EC" w:rsidP="00A273EC">
      <w:pPr>
        <w:rPr>
          <w:szCs w:val="22"/>
        </w:rPr>
      </w:pPr>
      <w:r>
        <w:rPr>
          <w:color w:val="000000"/>
          <w:szCs w:val="22"/>
        </w:rPr>
        <w:t xml:space="preserve">Dozė </w:t>
      </w:r>
      <w:r>
        <w:rPr>
          <w:color w:val="000000"/>
          <w:szCs w:val="22"/>
        </w:rPr>
        <w:sym w:font="Symbol" w:char="F02D"/>
      </w:r>
      <w:r>
        <w:rPr>
          <w:color w:val="000000"/>
          <w:szCs w:val="22"/>
        </w:rPr>
        <w:t xml:space="preserve"> </w:t>
      </w:r>
      <w:r w:rsidRPr="00B250E9">
        <w:rPr>
          <w:color w:val="000000"/>
          <w:szCs w:val="22"/>
        </w:rPr>
        <w:t xml:space="preserve">500 mg </w:t>
      </w:r>
      <w:proofErr w:type="spellStart"/>
      <w:r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du kartus per parą</w:t>
      </w:r>
      <w:r w:rsidRPr="00B250E9">
        <w:rPr>
          <w:szCs w:val="22"/>
        </w:rPr>
        <w:t xml:space="preserve">. </w:t>
      </w:r>
      <w:r w:rsidRPr="00B250E9">
        <w:rPr>
          <w:color w:val="000000"/>
          <w:szCs w:val="22"/>
        </w:rPr>
        <w:t xml:space="preserve">Šią dozę reikia mažinti, atsižvelgiant į </w:t>
      </w:r>
      <w:proofErr w:type="spellStart"/>
      <w:r w:rsidRPr="00B250E9">
        <w:rPr>
          <w:color w:val="000000"/>
          <w:szCs w:val="22"/>
        </w:rPr>
        <w:t>kreatinino</w:t>
      </w:r>
      <w:proofErr w:type="spellEnd"/>
      <w:r w:rsidRPr="00B250E9">
        <w:rPr>
          <w:color w:val="000000"/>
          <w:szCs w:val="22"/>
        </w:rPr>
        <w:t xml:space="preserve"> klirensą (žr. toliau </w:t>
      </w:r>
      <w:r>
        <w:rPr>
          <w:color w:val="000000"/>
          <w:szCs w:val="22"/>
        </w:rPr>
        <w:t xml:space="preserve">esantį poskyrį </w:t>
      </w:r>
      <w:r w:rsidRPr="00B250E9">
        <w:rPr>
          <w:color w:val="000000"/>
          <w:szCs w:val="22"/>
        </w:rPr>
        <w:t>,,</w:t>
      </w:r>
      <w:r>
        <w:rPr>
          <w:color w:val="000000"/>
          <w:szCs w:val="22"/>
        </w:rPr>
        <w:t>Pacientams, kurių inkstų funkcija sutrikusi</w:t>
      </w:r>
      <w:r w:rsidRPr="00B250E9">
        <w:rPr>
          <w:color w:val="000000"/>
          <w:szCs w:val="22"/>
        </w:rPr>
        <w:t>“).</w:t>
      </w:r>
      <w:r w:rsidRPr="00B250E9">
        <w:rPr>
          <w:szCs w:val="22"/>
        </w:rPr>
        <w:t xml:space="preserve"> </w:t>
      </w:r>
      <w:r>
        <w:rPr>
          <w:szCs w:val="22"/>
        </w:rPr>
        <w:t>G</w:t>
      </w:r>
      <w:r w:rsidRPr="00B250E9">
        <w:rPr>
          <w:szCs w:val="22"/>
        </w:rPr>
        <w:t xml:space="preserve">ydymą reikia </w:t>
      </w:r>
      <w:r>
        <w:rPr>
          <w:szCs w:val="22"/>
        </w:rPr>
        <w:t>iš naujo</w:t>
      </w:r>
      <w:r w:rsidRPr="00B250E9">
        <w:rPr>
          <w:szCs w:val="22"/>
        </w:rPr>
        <w:t xml:space="preserve"> peržiūrėti</w:t>
      </w:r>
      <w:r w:rsidRPr="00351FF1">
        <w:rPr>
          <w:szCs w:val="22"/>
        </w:rPr>
        <w:t xml:space="preserve"> </w:t>
      </w:r>
      <w:r>
        <w:rPr>
          <w:szCs w:val="22"/>
        </w:rPr>
        <w:t>p</w:t>
      </w:r>
      <w:r w:rsidRPr="00B250E9">
        <w:rPr>
          <w:szCs w:val="22"/>
        </w:rPr>
        <w:t>o 6</w:t>
      </w:r>
      <w:r w:rsidRPr="00B250E9">
        <w:rPr>
          <w:szCs w:val="22"/>
        </w:rPr>
        <w:noBreakHyphen/>
        <w:t>12 mėnesių</w:t>
      </w:r>
      <w:r>
        <w:rPr>
          <w:szCs w:val="22"/>
        </w:rPr>
        <w:t xml:space="preserve"> gydymo</w:t>
      </w:r>
      <w:r w:rsidRPr="00B250E9">
        <w:rPr>
          <w:szCs w:val="22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90366F" w:rsidRDefault="00A273EC" w:rsidP="00A273EC">
      <w:pPr>
        <w:rPr>
          <w:color w:val="000000"/>
          <w:szCs w:val="22"/>
          <w:u w:val="single"/>
        </w:rPr>
      </w:pPr>
      <w:proofErr w:type="spellStart"/>
      <w:r w:rsidRPr="0090366F">
        <w:rPr>
          <w:color w:val="000000"/>
          <w:szCs w:val="22"/>
          <w:u w:val="single"/>
        </w:rPr>
        <w:t>Citomegaloviruso</w:t>
      </w:r>
      <w:proofErr w:type="spellEnd"/>
      <w:r w:rsidRPr="0090366F">
        <w:rPr>
          <w:color w:val="000000"/>
          <w:szCs w:val="22"/>
          <w:u w:val="single"/>
        </w:rPr>
        <w:t xml:space="preserve"> (CMV) infekcijos ir sukeliamos ligos profilaktika suaugusiesiems ir paaugliams (≥ 12 metų)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proofErr w:type="spellStart"/>
      <w:r w:rsidRPr="00B250E9">
        <w:rPr>
          <w:color w:val="000000"/>
          <w:szCs w:val="22"/>
        </w:rPr>
        <w:t>Val</w:t>
      </w:r>
      <w:r>
        <w:rPr>
          <w:color w:val="000000"/>
          <w:szCs w:val="22"/>
        </w:rPr>
        <w:t>acikloviro</w:t>
      </w:r>
      <w:proofErr w:type="spellEnd"/>
      <w:r>
        <w:rPr>
          <w:color w:val="000000"/>
          <w:szCs w:val="22"/>
        </w:rPr>
        <w:t xml:space="preserve"> </w:t>
      </w:r>
      <w:r w:rsidRPr="00B250E9">
        <w:rPr>
          <w:color w:val="000000"/>
          <w:szCs w:val="22"/>
        </w:rPr>
        <w:t>dozė yra 2</w:t>
      </w:r>
      <w:r>
        <w:rPr>
          <w:color w:val="000000"/>
          <w:szCs w:val="22"/>
        </w:rPr>
        <w:t>000</w:t>
      </w:r>
      <w:r w:rsidRPr="00B250E9">
        <w:rPr>
          <w:color w:val="000000"/>
          <w:szCs w:val="22"/>
        </w:rPr>
        <w:t> </w:t>
      </w:r>
      <w:r>
        <w:rPr>
          <w:color w:val="000000"/>
          <w:szCs w:val="22"/>
        </w:rPr>
        <w:t>m</w:t>
      </w:r>
      <w:r w:rsidRPr="00B250E9">
        <w:rPr>
          <w:color w:val="000000"/>
          <w:szCs w:val="22"/>
        </w:rPr>
        <w:t xml:space="preserve">g keturis kartus per parą. Gydymą reikia pradėti kiek galima anksčiau po organo persodinimo. Šią dozę reikia mažinti, atsižvelgiant į </w:t>
      </w:r>
      <w:proofErr w:type="spellStart"/>
      <w:r w:rsidRPr="00B250E9">
        <w:rPr>
          <w:color w:val="000000"/>
          <w:szCs w:val="22"/>
        </w:rPr>
        <w:t>kreatinino</w:t>
      </w:r>
      <w:proofErr w:type="spellEnd"/>
      <w:r w:rsidRPr="00B250E9">
        <w:rPr>
          <w:color w:val="000000"/>
          <w:szCs w:val="22"/>
        </w:rPr>
        <w:t xml:space="preserve"> klirensą (žr. toliau </w:t>
      </w:r>
      <w:r>
        <w:rPr>
          <w:color w:val="000000"/>
          <w:szCs w:val="22"/>
        </w:rPr>
        <w:t xml:space="preserve">esantį poskyrį </w:t>
      </w:r>
      <w:r w:rsidRPr="00B250E9">
        <w:rPr>
          <w:color w:val="000000"/>
          <w:szCs w:val="22"/>
        </w:rPr>
        <w:t>,,</w:t>
      </w:r>
      <w:r>
        <w:rPr>
          <w:color w:val="000000"/>
          <w:szCs w:val="22"/>
        </w:rPr>
        <w:t>Pacientams, kurių inkstų funkcija sutrikusi</w:t>
      </w:r>
      <w:r w:rsidRPr="00B250E9">
        <w:rPr>
          <w:color w:val="000000"/>
          <w:szCs w:val="22"/>
        </w:rPr>
        <w:t>“).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>Paprastai gydymas trunka 90 parų, bet didelės rizikos grupės pacientus gali pririekti gydyti ilgiau.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Ypatingos populiacijos</w:t>
      </w:r>
    </w:p>
    <w:p w:rsidR="00A273EC" w:rsidRPr="00B250E9" w:rsidRDefault="00A273EC" w:rsidP="00A273EC">
      <w:pPr>
        <w:rPr>
          <w:color w:val="000000"/>
          <w:szCs w:val="22"/>
          <w:u w:val="single"/>
        </w:rPr>
      </w:pPr>
    </w:p>
    <w:p w:rsidR="00A273EC" w:rsidRPr="00B250E9" w:rsidRDefault="00A273EC" w:rsidP="00A273EC">
      <w:pPr>
        <w:rPr>
          <w:color w:val="000000"/>
          <w:szCs w:val="22"/>
          <w:u w:val="single"/>
        </w:rPr>
      </w:pPr>
      <w:r w:rsidRPr="00B250E9">
        <w:rPr>
          <w:color w:val="000000"/>
          <w:szCs w:val="22"/>
          <w:u w:val="single"/>
        </w:rPr>
        <w:t>Vaikai</w:t>
      </w:r>
    </w:p>
    <w:p w:rsidR="00A273EC" w:rsidRPr="00B250E9" w:rsidRDefault="00A273EC" w:rsidP="00A273EC">
      <w:pPr>
        <w:rPr>
          <w:color w:val="000000"/>
          <w:szCs w:val="22"/>
        </w:rPr>
      </w:pPr>
      <w:proofErr w:type="spellStart"/>
      <w:r w:rsidRPr="00B250E9">
        <w:rPr>
          <w:color w:val="000000"/>
          <w:szCs w:val="22"/>
        </w:rPr>
        <w:t>Val</w:t>
      </w:r>
      <w:r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veiksmingumas </w:t>
      </w:r>
      <w:r w:rsidRPr="00B250E9">
        <w:rPr>
          <w:color w:val="000000"/>
          <w:szCs w:val="22"/>
        </w:rPr>
        <w:t xml:space="preserve">jaunesniais kaip 12 metų </w:t>
      </w:r>
      <w:r>
        <w:rPr>
          <w:color w:val="000000"/>
          <w:szCs w:val="22"/>
        </w:rPr>
        <w:t>vaikams neištirtas</w:t>
      </w:r>
      <w:r w:rsidRPr="00B250E9">
        <w:rPr>
          <w:color w:val="000000"/>
          <w:szCs w:val="22"/>
        </w:rPr>
        <w:t>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  <w:u w:val="single"/>
        </w:rPr>
      </w:pPr>
      <w:r w:rsidRPr="00B250E9">
        <w:rPr>
          <w:color w:val="000000"/>
          <w:szCs w:val="22"/>
          <w:u w:val="single"/>
        </w:rPr>
        <w:t>Senyvi pacientai</w:t>
      </w: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 xml:space="preserve">Reikia atsižvelgti į inkstų funkcijos sutrikimo </w:t>
      </w:r>
      <w:r>
        <w:rPr>
          <w:color w:val="000000"/>
          <w:szCs w:val="22"/>
        </w:rPr>
        <w:t>galimumą</w:t>
      </w:r>
      <w:r w:rsidRPr="00B250E9">
        <w:rPr>
          <w:color w:val="000000"/>
          <w:szCs w:val="22"/>
        </w:rPr>
        <w:t xml:space="preserve"> senyviems pacientams ir atitinkamai mažinti dozę (žr. toliau </w:t>
      </w:r>
      <w:r>
        <w:rPr>
          <w:color w:val="000000"/>
          <w:szCs w:val="22"/>
        </w:rPr>
        <w:t xml:space="preserve">esantį poskyrį </w:t>
      </w:r>
      <w:r w:rsidRPr="00B250E9">
        <w:rPr>
          <w:color w:val="000000"/>
          <w:szCs w:val="22"/>
        </w:rPr>
        <w:t>,,</w:t>
      </w:r>
      <w:r>
        <w:rPr>
          <w:color w:val="000000"/>
          <w:szCs w:val="22"/>
        </w:rPr>
        <w:t>Pacientams, kurių inkstų funkcija sutrikusi</w:t>
      </w:r>
      <w:r w:rsidRPr="00B250E9">
        <w:rPr>
          <w:color w:val="000000"/>
          <w:szCs w:val="22"/>
        </w:rPr>
        <w:t xml:space="preserve">“). Būtina </w:t>
      </w:r>
      <w:r>
        <w:rPr>
          <w:color w:val="000000"/>
          <w:szCs w:val="22"/>
        </w:rPr>
        <w:t>palaikyti pakankamą skysčio kiekį paciento organizme</w:t>
      </w:r>
      <w:r w:rsidRPr="00B250E9">
        <w:rPr>
          <w:color w:val="000000"/>
          <w:szCs w:val="22"/>
        </w:rPr>
        <w:t>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Pacientams, kurių inkstų funkcija sutrikusi</w:t>
      </w: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>Pacient</w:t>
      </w:r>
      <w:r>
        <w:rPr>
          <w:color w:val="000000"/>
          <w:szCs w:val="22"/>
        </w:rPr>
        <w:t>us</w:t>
      </w:r>
      <w:r w:rsidRPr="00B250E9">
        <w:rPr>
          <w:color w:val="000000"/>
          <w:szCs w:val="22"/>
        </w:rPr>
        <w:t xml:space="preserve">, kurių inkstų funkcija sutrikusi, </w:t>
      </w:r>
      <w:proofErr w:type="spellStart"/>
      <w:r>
        <w:rPr>
          <w:color w:val="000000"/>
          <w:szCs w:val="22"/>
        </w:rPr>
        <w:t>valacikloviru</w:t>
      </w:r>
      <w:proofErr w:type="spellEnd"/>
      <w:r w:rsidRPr="00B250E9">
        <w:rPr>
          <w:color w:val="000000"/>
          <w:szCs w:val="22"/>
        </w:rPr>
        <w:t xml:space="preserve"> rekomenduojama </w:t>
      </w:r>
      <w:r>
        <w:rPr>
          <w:color w:val="000000"/>
          <w:szCs w:val="22"/>
        </w:rPr>
        <w:t>gydyti</w:t>
      </w:r>
      <w:r w:rsidRPr="00B250E9">
        <w:rPr>
          <w:color w:val="000000"/>
          <w:szCs w:val="22"/>
        </w:rPr>
        <w:t xml:space="preserve"> atsargiai. Būtina </w:t>
      </w:r>
      <w:r>
        <w:rPr>
          <w:color w:val="000000"/>
          <w:szCs w:val="22"/>
        </w:rPr>
        <w:t xml:space="preserve">palaikyti pakankamą </w:t>
      </w:r>
      <w:proofErr w:type="spellStart"/>
      <w:r>
        <w:rPr>
          <w:color w:val="000000"/>
          <w:szCs w:val="22"/>
        </w:rPr>
        <w:t>hidraciją</w:t>
      </w:r>
      <w:proofErr w:type="spellEnd"/>
      <w:r w:rsidRPr="00B250E9">
        <w:rPr>
          <w:color w:val="000000"/>
          <w:szCs w:val="22"/>
        </w:rPr>
        <w:t xml:space="preserve">. Pacientams, kurių inkstų funkcija sutrikusi, </w:t>
      </w:r>
      <w:proofErr w:type="spellStart"/>
      <w:r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dozę reikia mažinti taip, kaip </w:t>
      </w:r>
      <w:r>
        <w:rPr>
          <w:color w:val="000000"/>
          <w:szCs w:val="22"/>
        </w:rPr>
        <w:t>nu</w:t>
      </w:r>
      <w:r w:rsidRPr="00B250E9">
        <w:rPr>
          <w:color w:val="000000"/>
          <w:szCs w:val="22"/>
        </w:rPr>
        <w:t xml:space="preserve">rodyta </w:t>
      </w:r>
      <w:r>
        <w:rPr>
          <w:color w:val="000000"/>
          <w:szCs w:val="22"/>
        </w:rPr>
        <w:t>žemiau</w:t>
      </w:r>
      <w:r w:rsidRPr="00B250E9">
        <w:rPr>
          <w:color w:val="000000"/>
          <w:szCs w:val="22"/>
        </w:rPr>
        <w:t xml:space="preserve"> esančioje </w:t>
      </w:r>
      <w:r>
        <w:rPr>
          <w:color w:val="000000"/>
          <w:szCs w:val="22"/>
        </w:rPr>
        <w:t xml:space="preserve">1-ojoje </w:t>
      </w:r>
      <w:r w:rsidRPr="00B250E9">
        <w:rPr>
          <w:color w:val="000000"/>
          <w:szCs w:val="22"/>
        </w:rPr>
        <w:t>lentelėje.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lastRenderedPageBreak/>
        <w:t xml:space="preserve">Pacientams, kuriems atliekamos </w:t>
      </w:r>
      <w:r>
        <w:rPr>
          <w:color w:val="000000"/>
          <w:szCs w:val="22"/>
        </w:rPr>
        <w:t xml:space="preserve">protarpinės </w:t>
      </w:r>
      <w:r w:rsidRPr="00B250E9">
        <w:rPr>
          <w:color w:val="000000"/>
          <w:szCs w:val="22"/>
        </w:rPr>
        <w:t xml:space="preserve">hemodializės, </w:t>
      </w:r>
      <w:proofErr w:type="spellStart"/>
      <w:r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dozę reikia </w:t>
      </w:r>
      <w:r>
        <w:rPr>
          <w:color w:val="000000"/>
          <w:szCs w:val="22"/>
        </w:rPr>
        <w:t>gerti</w:t>
      </w:r>
      <w:r w:rsidRPr="00B250E9">
        <w:rPr>
          <w:color w:val="000000"/>
          <w:szCs w:val="22"/>
        </w:rPr>
        <w:t xml:space="preserve"> po hemodializės. Reikia dažnai tirti </w:t>
      </w:r>
      <w:proofErr w:type="spellStart"/>
      <w:r w:rsidRPr="00B250E9">
        <w:rPr>
          <w:color w:val="000000"/>
          <w:szCs w:val="22"/>
        </w:rPr>
        <w:t>kreatinino</w:t>
      </w:r>
      <w:proofErr w:type="spellEnd"/>
      <w:r w:rsidRPr="00B250E9">
        <w:rPr>
          <w:color w:val="000000"/>
          <w:szCs w:val="22"/>
        </w:rPr>
        <w:t xml:space="preserve"> klirensą, ypač laikotarpiais, kai inkstų funkcija greitai keičiasi, t. y. iš karto po inksto </w:t>
      </w:r>
      <w:r>
        <w:rPr>
          <w:color w:val="000000"/>
          <w:szCs w:val="22"/>
        </w:rPr>
        <w:t>transplantacijos ar kamieninių ląstelių persodinimo</w:t>
      </w:r>
      <w:r w:rsidRPr="00B250E9">
        <w:rPr>
          <w:color w:val="000000"/>
          <w:szCs w:val="22"/>
        </w:rPr>
        <w:t xml:space="preserve">. </w:t>
      </w:r>
      <w:proofErr w:type="spellStart"/>
      <w:r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dozavimą reikia atitinkamai keisti.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Pacientams, kurių kepenų funkcija sutrikusi</w:t>
      </w: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>1000 mg</w:t>
      </w:r>
      <w:r w:rsidRPr="00B250E9">
        <w:rPr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dozės tyrimai, kuriuose dalyvavo suaugę pacientai, parodė, kad pacientams, kurie serga lengva ar vidutinio sunkumo kepenų ciroze (</w:t>
      </w:r>
      <w:r>
        <w:rPr>
          <w:color w:val="000000"/>
          <w:szCs w:val="22"/>
        </w:rPr>
        <w:t xml:space="preserve">kepenyse </w:t>
      </w:r>
      <w:r w:rsidRPr="00B250E9">
        <w:rPr>
          <w:color w:val="000000"/>
          <w:szCs w:val="22"/>
        </w:rPr>
        <w:t>sintezės funkcija</w:t>
      </w:r>
      <w:r>
        <w:rPr>
          <w:color w:val="000000"/>
          <w:szCs w:val="22"/>
        </w:rPr>
        <w:t xml:space="preserve"> palaikoma</w:t>
      </w:r>
      <w:r w:rsidRPr="00B250E9">
        <w:rPr>
          <w:color w:val="000000"/>
          <w:szCs w:val="22"/>
        </w:rPr>
        <w:t>), doz</w:t>
      </w:r>
      <w:r>
        <w:rPr>
          <w:color w:val="000000"/>
          <w:szCs w:val="22"/>
        </w:rPr>
        <w:t>ę</w:t>
      </w:r>
      <w:r w:rsidRPr="00B250E9">
        <w:rPr>
          <w:color w:val="000000"/>
          <w:szCs w:val="22"/>
        </w:rPr>
        <w:t xml:space="preserve"> keisti </w:t>
      </w:r>
      <w:r>
        <w:rPr>
          <w:color w:val="000000"/>
          <w:szCs w:val="22"/>
        </w:rPr>
        <w:t>nebūtina</w:t>
      </w:r>
      <w:r w:rsidRPr="00B250E9">
        <w:rPr>
          <w:color w:val="000000"/>
          <w:szCs w:val="22"/>
        </w:rPr>
        <w:t xml:space="preserve">. </w:t>
      </w:r>
      <w:proofErr w:type="spellStart"/>
      <w:r w:rsidRPr="00B250E9">
        <w:rPr>
          <w:color w:val="000000"/>
          <w:szCs w:val="22"/>
        </w:rPr>
        <w:t>Farmakokinetikos</w:t>
      </w:r>
      <w:proofErr w:type="spellEnd"/>
      <w:r w:rsidRPr="00B250E9">
        <w:rPr>
          <w:color w:val="000000"/>
          <w:szCs w:val="22"/>
        </w:rPr>
        <w:t xml:space="preserve"> suaugusių pacientų, kurie serga </w:t>
      </w:r>
      <w:r>
        <w:rPr>
          <w:color w:val="000000"/>
          <w:szCs w:val="22"/>
        </w:rPr>
        <w:t>progresavusia</w:t>
      </w:r>
      <w:r w:rsidRPr="00B250E9">
        <w:rPr>
          <w:color w:val="000000"/>
          <w:szCs w:val="22"/>
        </w:rPr>
        <w:t xml:space="preserve"> kepenų ciroze (</w:t>
      </w:r>
      <w:r>
        <w:rPr>
          <w:color w:val="000000"/>
          <w:szCs w:val="22"/>
        </w:rPr>
        <w:t xml:space="preserve">kepenyse </w:t>
      </w:r>
      <w:r w:rsidRPr="00B250E9">
        <w:rPr>
          <w:color w:val="000000"/>
          <w:szCs w:val="22"/>
        </w:rPr>
        <w:t xml:space="preserve">sintezės funkcija </w:t>
      </w:r>
      <w:r>
        <w:rPr>
          <w:color w:val="000000"/>
          <w:szCs w:val="22"/>
        </w:rPr>
        <w:t xml:space="preserve">sutrikusi </w:t>
      </w:r>
      <w:r w:rsidRPr="00B250E9">
        <w:rPr>
          <w:color w:val="000000"/>
          <w:szCs w:val="22"/>
        </w:rPr>
        <w:t xml:space="preserve">ir yra </w:t>
      </w:r>
      <w:proofErr w:type="spellStart"/>
      <w:r>
        <w:rPr>
          <w:color w:val="000000"/>
          <w:szCs w:val="22"/>
        </w:rPr>
        <w:t>nuosrūvio</w:t>
      </w:r>
      <w:proofErr w:type="spellEnd"/>
      <w:r>
        <w:rPr>
          <w:color w:val="000000"/>
          <w:szCs w:val="22"/>
        </w:rPr>
        <w:t xml:space="preserve"> iš </w:t>
      </w:r>
      <w:r w:rsidRPr="00B250E9">
        <w:rPr>
          <w:color w:val="000000"/>
          <w:szCs w:val="22"/>
        </w:rPr>
        <w:t xml:space="preserve">vartų venos </w:t>
      </w:r>
      <w:r>
        <w:rPr>
          <w:color w:val="000000"/>
          <w:szCs w:val="22"/>
        </w:rPr>
        <w:t>į sisteminę kraujotaką</w:t>
      </w:r>
      <w:r w:rsidRPr="00B250E9">
        <w:rPr>
          <w:color w:val="000000"/>
          <w:szCs w:val="22"/>
        </w:rPr>
        <w:t xml:space="preserve"> požymių)</w:t>
      </w:r>
      <w:r>
        <w:rPr>
          <w:color w:val="000000"/>
          <w:szCs w:val="22"/>
        </w:rPr>
        <w:t>,</w:t>
      </w:r>
      <w:r w:rsidRPr="00B250E9">
        <w:rPr>
          <w:color w:val="000000"/>
          <w:szCs w:val="22"/>
        </w:rPr>
        <w:t xml:space="preserve"> organizme duomenys nerodo, kad dozę reikėtų keisti. Vis dėlto klinikinė patirtis yra ribota. </w:t>
      </w:r>
      <w:r>
        <w:rPr>
          <w:color w:val="000000"/>
          <w:szCs w:val="22"/>
        </w:rPr>
        <w:t>Dėl didesnių dozių</w:t>
      </w:r>
      <w:r w:rsidRPr="00B250E9">
        <w:rPr>
          <w:color w:val="000000"/>
          <w:szCs w:val="22"/>
        </w:rPr>
        <w:t xml:space="preserve"> (4000 mg ar daugiau per parą) žr. 4.4 skyri</w:t>
      </w:r>
      <w:r>
        <w:rPr>
          <w:color w:val="000000"/>
          <w:szCs w:val="22"/>
        </w:rPr>
        <w:t>ų</w:t>
      </w:r>
      <w:r w:rsidRPr="00B250E9">
        <w:rPr>
          <w:color w:val="000000"/>
          <w:szCs w:val="22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keepNext/>
        <w:spacing w:after="120"/>
        <w:rPr>
          <w:szCs w:val="22"/>
          <w:u w:val="single"/>
        </w:rPr>
      </w:pPr>
      <w:r>
        <w:rPr>
          <w:color w:val="000000"/>
          <w:szCs w:val="22"/>
          <w:u w:val="single"/>
        </w:rPr>
        <w:t>1 l</w:t>
      </w:r>
      <w:r w:rsidRPr="00B250E9">
        <w:rPr>
          <w:color w:val="000000"/>
          <w:szCs w:val="22"/>
          <w:u w:val="single"/>
        </w:rPr>
        <w:t>entelė.</w:t>
      </w:r>
      <w:r w:rsidRPr="00B250E9">
        <w:rPr>
          <w:szCs w:val="22"/>
          <w:u w:val="single"/>
        </w:rPr>
        <w:t xml:space="preserve"> DOZAVIMO </w:t>
      </w:r>
      <w:r>
        <w:rPr>
          <w:szCs w:val="22"/>
          <w:u w:val="single"/>
        </w:rPr>
        <w:t>KOREKCIJA</w:t>
      </w:r>
      <w:r w:rsidRPr="00B250E9"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SUTRIKUS </w:t>
      </w:r>
      <w:r w:rsidRPr="00B250E9">
        <w:rPr>
          <w:szCs w:val="22"/>
          <w:u w:val="single"/>
        </w:rPr>
        <w:t>INKSTŲ FUNKCIJ</w:t>
      </w:r>
      <w:r>
        <w:rPr>
          <w:szCs w:val="22"/>
          <w:u w:val="single"/>
        </w:rPr>
        <w:t>AI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5"/>
        <w:gridCol w:w="2160"/>
        <w:gridCol w:w="3236"/>
      </w:tblGrid>
      <w:tr w:rsidR="00A273EC" w:rsidRPr="00B250E9" w:rsidTr="00004F0B">
        <w:trPr>
          <w:cantSplit/>
        </w:trPr>
        <w:tc>
          <w:tcPr>
            <w:tcW w:w="3965" w:type="dxa"/>
            <w:vAlign w:val="center"/>
          </w:tcPr>
          <w:p w:rsidR="00A273EC" w:rsidRPr="00B250E9" w:rsidRDefault="00A273EC" w:rsidP="00004F0B">
            <w:pPr>
              <w:ind w:left="185"/>
              <w:rPr>
                <w:b/>
              </w:rPr>
            </w:pPr>
            <w:r w:rsidRPr="00B250E9">
              <w:rPr>
                <w:b/>
              </w:rPr>
              <w:t>Terapinė indikacija</w:t>
            </w:r>
          </w:p>
        </w:tc>
        <w:tc>
          <w:tcPr>
            <w:tcW w:w="2160" w:type="dxa"/>
            <w:vAlign w:val="center"/>
          </w:tcPr>
          <w:p w:rsidR="00A273EC" w:rsidRPr="00B250E9" w:rsidRDefault="00A273EC" w:rsidP="00004F0B">
            <w:pPr>
              <w:jc w:val="center"/>
              <w:rPr>
                <w:b/>
              </w:rPr>
            </w:pPr>
            <w:proofErr w:type="spellStart"/>
            <w:r w:rsidRPr="00B250E9">
              <w:rPr>
                <w:b/>
              </w:rPr>
              <w:t>Kreatinino</w:t>
            </w:r>
            <w:proofErr w:type="spellEnd"/>
            <w:r w:rsidRPr="00B250E9">
              <w:rPr>
                <w:b/>
              </w:rPr>
              <w:t xml:space="preserve"> klirensas (ml/min.)</w:t>
            </w:r>
          </w:p>
        </w:tc>
        <w:tc>
          <w:tcPr>
            <w:tcW w:w="3236" w:type="dxa"/>
            <w:vAlign w:val="center"/>
          </w:tcPr>
          <w:p w:rsidR="00A273EC" w:rsidRPr="00B250E9" w:rsidRDefault="00A273EC" w:rsidP="00004F0B">
            <w:pPr>
              <w:ind w:left="180"/>
              <w:rPr>
                <w:b/>
              </w:rPr>
            </w:pPr>
            <w:proofErr w:type="spellStart"/>
            <w:r w:rsidRPr="00B250E9">
              <w:rPr>
                <w:b/>
              </w:rPr>
              <w:t>Valacikloviro</w:t>
            </w:r>
            <w:proofErr w:type="spellEnd"/>
            <w:r w:rsidRPr="00B250E9">
              <w:rPr>
                <w:b/>
              </w:rPr>
              <w:t xml:space="preserve"> doz</w:t>
            </w:r>
            <w:r>
              <w:rPr>
                <w:b/>
              </w:rPr>
              <w:t>avimas</w:t>
            </w:r>
            <w:r w:rsidRPr="00B250E9">
              <w:rPr>
                <w:b/>
                <w:vertAlign w:val="superscript"/>
              </w:rPr>
              <w:t xml:space="preserve"> </w:t>
            </w:r>
            <w:r w:rsidRPr="00201D6B">
              <w:rPr>
                <w:rFonts w:ascii="Times New Roman Bold" w:hAnsi="Times New Roman Bold"/>
                <w:b/>
                <w:vertAlign w:val="superscript"/>
              </w:rPr>
              <w:t>a</w:t>
            </w:r>
          </w:p>
        </w:tc>
      </w:tr>
      <w:tr w:rsidR="00A273EC" w:rsidRPr="00B250E9" w:rsidTr="00004F0B">
        <w:trPr>
          <w:cantSplit/>
        </w:trPr>
        <w:tc>
          <w:tcPr>
            <w:tcW w:w="3965" w:type="dxa"/>
            <w:vAlign w:val="center"/>
          </w:tcPr>
          <w:p w:rsidR="00A273EC" w:rsidRPr="0090366F" w:rsidRDefault="00A273EC" w:rsidP="00004F0B">
            <w:pPr>
              <w:ind w:left="185"/>
              <w:rPr>
                <w:u w:val="single"/>
              </w:rPr>
            </w:pPr>
            <w:proofErr w:type="spellStart"/>
            <w:r w:rsidRPr="0090366F">
              <w:rPr>
                <w:i/>
                <w:u w:val="single"/>
              </w:rPr>
              <w:t>Varicella-Zoster</w:t>
            </w:r>
            <w:proofErr w:type="spellEnd"/>
            <w:r w:rsidRPr="0090366F">
              <w:rPr>
                <w:u w:val="single"/>
              </w:rPr>
              <w:t xml:space="preserve"> viruso (VZV) sukeliamos infekcinės ligos</w:t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  <w:rPr>
                <w:i/>
                <w:color w:val="000000"/>
              </w:rPr>
            </w:pPr>
          </w:p>
        </w:tc>
      </w:tr>
      <w:tr w:rsidR="00A273EC" w:rsidRPr="00B250E9" w:rsidTr="00004F0B">
        <w:trPr>
          <w:cantSplit/>
        </w:trPr>
        <w:tc>
          <w:tcPr>
            <w:tcW w:w="3965" w:type="dxa"/>
          </w:tcPr>
          <w:p w:rsidR="00A273EC" w:rsidRPr="00B250E9" w:rsidRDefault="00A273EC" w:rsidP="00004F0B">
            <w:pPr>
              <w:ind w:left="365"/>
            </w:pPr>
            <w:r>
              <w:rPr>
                <w:i/>
              </w:rPr>
              <w:t>Juostinės</w:t>
            </w:r>
            <w:r w:rsidRPr="00B250E9">
              <w:rPr>
                <w:i/>
              </w:rPr>
              <w:t xml:space="preserve"> pūslelinės gydymas</w:t>
            </w:r>
            <w:r>
              <w:rPr>
                <w:i/>
              </w:rPr>
              <w:t xml:space="preserve"> </w:t>
            </w:r>
            <w:r w:rsidRPr="00B250E9">
              <w:t>suaugusie</w:t>
            </w:r>
            <w:r>
              <w:t>siems</w:t>
            </w:r>
            <w:r w:rsidRPr="00B250E9">
              <w:t xml:space="preserve">, kurių </w:t>
            </w:r>
            <w:r>
              <w:t>imuninis atsakas sutrikęs arba nesutrikęs</w:t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  <w:rPr>
                <w:color w:val="000000"/>
              </w:rPr>
            </w:pPr>
          </w:p>
          <w:p w:rsidR="00A273EC" w:rsidRPr="00B250E9" w:rsidRDefault="00A273EC" w:rsidP="00004F0B">
            <w:pPr>
              <w:jc w:val="center"/>
              <w:rPr>
                <w:color w:val="000000"/>
                <w:u w:val="single"/>
              </w:rPr>
            </w:pPr>
            <w:r w:rsidRPr="00B250E9">
              <w:rPr>
                <w:color w:val="000000"/>
              </w:rPr>
              <w:sym w:font="Symbol" w:char="F0B3"/>
            </w:r>
            <w:r w:rsidRPr="00B250E9">
              <w:rPr>
                <w:color w:val="000000"/>
              </w:rPr>
              <w:t> 50</w:t>
            </w:r>
            <w:r w:rsidRPr="00B250E9">
              <w:rPr>
                <w:color w:val="000000"/>
              </w:rPr>
              <w:br/>
              <w:t>30</w:t>
            </w:r>
            <w:r w:rsidRPr="00B250E9">
              <w:rPr>
                <w:color w:val="000000"/>
              </w:rPr>
              <w:noBreakHyphen/>
              <w:t>49</w:t>
            </w:r>
            <w:r w:rsidRPr="00B250E9">
              <w:rPr>
                <w:color w:val="000000"/>
              </w:rPr>
              <w:br/>
              <w:t>10</w:t>
            </w:r>
            <w:r w:rsidRPr="00B250E9">
              <w:rPr>
                <w:color w:val="000000"/>
              </w:rPr>
              <w:noBreakHyphen/>
              <w:t xml:space="preserve">29 </w:t>
            </w:r>
            <w:r w:rsidRPr="00B250E9">
              <w:rPr>
                <w:color w:val="000000"/>
              </w:rPr>
              <w:br/>
              <w:t>10</w:t>
            </w: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  <w:rPr>
                <w:color w:val="000000"/>
              </w:rPr>
            </w:pPr>
          </w:p>
          <w:p w:rsidR="00A273EC" w:rsidRPr="00B250E9" w:rsidRDefault="00A273EC" w:rsidP="00004F0B">
            <w:pPr>
              <w:ind w:left="180"/>
              <w:rPr>
                <w:color w:val="000000"/>
              </w:rPr>
            </w:pPr>
            <w:r w:rsidRPr="00B250E9">
              <w:rPr>
                <w:color w:val="000000"/>
              </w:rPr>
              <w:t>1000 mg tris kartus per parą</w:t>
            </w:r>
            <w:r w:rsidRPr="00B250E9">
              <w:rPr>
                <w:color w:val="000000"/>
              </w:rPr>
              <w:br/>
              <w:t>1000 mg du kartus per parą</w:t>
            </w:r>
            <w:r w:rsidRPr="00B250E9">
              <w:rPr>
                <w:color w:val="000000"/>
              </w:rPr>
              <w:br/>
              <w:t>1000 mg vieną kartą per parą</w:t>
            </w:r>
          </w:p>
          <w:p w:rsidR="00A273EC" w:rsidRPr="00B250E9" w:rsidRDefault="00A273EC" w:rsidP="00004F0B">
            <w:pPr>
              <w:ind w:left="180"/>
              <w:rPr>
                <w:color w:val="000000"/>
              </w:rPr>
            </w:pPr>
            <w:r w:rsidRPr="00B250E9">
              <w:rPr>
                <w:color w:val="000000"/>
              </w:rPr>
              <w:t>500 mg vieną kartą per parą</w:t>
            </w:r>
          </w:p>
        </w:tc>
      </w:tr>
      <w:tr w:rsidR="00A273EC" w:rsidRPr="00B250E9" w:rsidTr="00004F0B">
        <w:trPr>
          <w:cantSplit/>
        </w:trPr>
        <w:tc>
          <w:tcPr>
            <w:tcW w:w="3965" w:type="dxa"/>
            <w:vAlign w:val="center"/>
          </w:tcPr>
          <w:p w:rsidR="00A273EC" w:rsidRPr="0090366F" w:rsidRDefault="00A273EC" w:rsidP="00004F0B">
            <w:pPr>
              <w:ind w:left="185"/>
              <w:rPr>
                <w:u w:val="single"/>
              </w:rPr>
            </w:pPr>
            <w:proofErr w:type="spellStart"/>
            <w:r w:rsidRPr="0090366F">
              <w:rPr>
                <w:i/>
                <w:u w:val="single"/>
              </w:rPr>
              <w:t>Herpes</w:t>
            </w:r>
            <w:proofErr w:type="spellEnd"/>
            <w:r w:rsidRPr="0090366F">
              <w:rPr>
                <w:i/>
                <w:u w:val="single"/>
              </w:rPr>
              <w:t xml:space="preserve"> </w:t>
            </w:r>
            <w:proofErr w:type="spellStart"/>
            <w:r w:rsidRPr="0090366F">
              <w:rPr>
                <w:i/>
                <w:u w:val="single"/>
              </w:rPr>
              <w:t>Simplex</w:t>
            </w:r>
            <w:proofErr w:type="spellEnd"/>
            <w:r w:rsidRPr="0090366F">
              <w:rPr>
                <w:u w:val="single"/>
              </w:rPr>
              <w:t xml:space="preserve"> viruso (HSV) sukeliamos infekcinės ligos</w:t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  <w:rPr>
                <w:strike/>
              </w:rPr>
            </w:pP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  <w:rPr>
                <w:strike/>
              </w:rPr>
            </w:pPr>
          </w:p>
        </w:tc>
      </w:tr>
      <w:tr w:rsidR="00A273EC" w:rsidRPr="00B250E9" w:rsidTr="00004F0B">
        <w:trPr>
          <w:cantSplit/>
        </w:trPr>
        <w:tc>
          <w:tcPr>
            <w:tcW w:w="3965" w:type="dxa"/>
            <w:vAlign w:val="center"/>
          </w:tcPr>
          <w:p w:rsidR="00A273EC" w:rsidRPr="00B250E9" w:rsidRDefault="00A273EC" w:rsidP="00004F0B">
            <w:pPr>
              <w:ind w:left="365"/>
            </w:pPr>
            <w:r w:rsidRPr="00B250E9">
              <w:rPr>
                <w:i/>
              </w:rPr>
              <w:t>HSV sukel</w:t>
            </w:r>
            <w:r>
              <w:rPr>
                <w:i/>
              </w:rPr>
              <w:t>iamų</w:t>
            </w:r>
            <w:r w:rsidRPr="00B250E9">
              <w:rPr>
                <w:i/>
              </w:rPr>
              <w:t xml:space="preserve"> infekci</w:t>
            </w:r>
            <w:r>
              <w:rPr>
                <w:i/>
              </w:rPr>
              <w:t xml:space="preserve">nių ligų </w:t>
            </w:r>
            <w:r w:rsidRPr="00B250E9">
              <w:rPr>
                <w:i/>
              </w:rPr>
              <w:t>gydymas</w:t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</w:pP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</w:pPr>
          </w:p>
        </w:tc>
      </w:tr>
      <w:tr w:rsidR="00A273EC" w:rsidRPr="00B250E9" w:rsidTr="00004F0B">
        <w:trPr>
          <w:cantSplit/>
        </w:trPr>
        <w:tc>
          <w:tcPr>
            <w:tcW w:w="3965" w:type="dxa"/>
            <w:vAlign w:val="center"/>
          </w:tcPr>
          <w:p w:rsidR="00A273EC" w:rsidRPr="00B250E9" w:rsidRDefault="00A273EC" w:rsidP="00004F0B">
            <w:pPr>
              <w:ind w:left="545"/>
            </w:pPr>
            <w:r w:rsidRPr="00B250E9">
              <w:t xml:space="preserve">- suaugusieji ir paaugliai, kurių </w:t>
            </w:r>
            <w:r>
              <w:t>imuninis atsakas nesutrikęs</w:t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  <w:rPr>
                <w:color w:val="000000"/>
              </w:rPr>
            </w:pPr>
            <w:r w:rsidRPr="00B250E9">
              <w:rPr>
                <w:color w:val="000000"/>
              </w:rPr>
              <w:sym w:font="Symbol" w:char="F0B3"/>
            </w:r>
            <w:r w:rsidRPr="00B250E9">
              <w:rPr>
                <w:color w:val="000000"/>
              </w:rPr>
              <w:t> 30</w:t>
            </w:r>
            <w:r w:rsidRPr="00B250E9">
              <w:rPr>
                <w:color w:val="000000"/>
              </w:rPr>
              <w:br/>
              <w:t>&lt; 30</w:t>
            </w: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</w:pPr>
            <w:r w:rsidRPr="00B250E9">
              <w:t>500 mg du kartus per parą</w:t>
            </w:r>
            <w:r w:rsidRPr="00B250E9">
              <w:br/>
              <w:t>500 mg vieną kartą per parą</w:t>
            </w:r>
            <w:r w:rsidRPr="00B250E9">
              <w:rPr>
                <w:u w:val="single"/>
                <w:vertAlign w:val="superscript"/>
              </w:rPr>
              <w:t xml:space="preserve"> </w:t>
            </w:r>
          </w:p>
        </w:tc>
      </w:tr>
      <w:tr w:rsidR="00A273EC" w:rsidRPr="00B250E9" w:rsidTr="00004F0B">
        <w:trPr>
          <w:cantSplit/>
        </w:trPr>
        <w:tc>
          <w:tcPr>
            <w:tcW w:w="3965" w:type="dxa"/>
            <w:vAlign w:val="center"/>
          </w:tcPr>
          <w:p w:rsidR="00A273EC" w:rsidRPr="00B250E9" w:rsidRDefault="00A273EC" w:rsidP="00004F0B">
            <w:pPr>
              <w:ind w:left="545"/>
            </w:pPr>
            <w:r w:rsidRPr="00B250E9">
              <w:t xml:space="preserve">- suaugusieji, </w:t>
            </w:r>
            <w:r>
              <w:t>kurių imuninis atsakas sutrikęs</w:t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  <w:rPr>
                <w:color w:val="000000"/>
              </w:rPr>
            </w:pPr>
            <w:r w:rsidRPr="00B250E9">
              <w:rPr>
                <w:color w:val="000000"/>
              </w:rPr>
              <w:sym w:font="Symbol" w:char="F0B3"/>
            </w:r>
            <w:r w:rsidRPr="00B250E9">
              <w:rPr>
                <w:color w:val="000000"/>
              </w:rPr>
              <w:t> 30</w:t>
            </w:r>
            <w:r w:rsidRPr="00B250E9">
              <w:rPr>
                <w:color w:val="000000"/>
              </w:rPr>
              <w:br/>
              <w:t>&lt; 30</w:t>
            </w: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</w:pPr>
            <w:r w:rsidRPr="00B250E9">
              <w:t>1000 mg du kartus per parą</w:t>
            </w:r>
            <w:r w:rsidRPr="00B250E9">
              <w:br/>
              <w:t>1000 mg vieną kartą per parą</w:t>
            </w:r>
            <w:r w:rsidRPr="00B250E9">
              <w:rPr>
                <w:u w:val="single"/>
                <w:vertAlign w:val="superscript"/>
              </w:rPr>
              <w:t xml:space="preserve"> </w:t>
            </w:r>
          </w:p>
        </w:tc>
      </w:tr>
      <w:tr w:rsidR="00A273EC" w:rsidRPr="00105088" w:rsidTr="00004F0B">
        <w:trPr>
          <w:cantSplit/>
        </w:trPr>
        <w:tc>
          <w:tcPr>
            <w:tcW w:w="3965" w:type="dxa"/>
          </w:tcPr>
          <w:p w:rsidR="00A273EC" w:rsidRPr="00B250E9" w:rsidRDefault="00A273EC" w:rsidP="00004F0B">
            <w:pPr>
              <w:ind w:left="365"/>
              <w:rPr>
                <w:i/>
              </w:rPr>
            </w:pPr>
            <w:r w:rsidRPr="00B250E9">
              <w:rPr>
                <w:i/>
              </w:rPr>
              <w:t xml:space="preserve">Lūpų pūslelinės gydymas suaugusiesiems ir paaugliams, kurių </w:t>
            </w:r>
            <w:r>
              <w:rPr>
                <w:i/>
              </w:rPr>
              <w:t>imuninis atsakas nesutrikęs</w:t>
            </w:r>
            <w:r w:rsidRPr="00B250E9">
              <w:rPr>
                <w:i/>
              </w:rPr>
              <w:br/>
              <w:t xml:space="preserve">(alternatyvus 1 paros gydymo </w:t>
            </w:r>
            <w:r>
              <w:rPr>
                <w:i/>
              </w:rPr>
              <w:t>būdas</w:t>
            </w:r>
            <w:r w:rsidRPr="00B250E9">
              <w:rPr>
                <w:i/>
              </w:rPr>
              <w:t>)</w:t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  <w:rPr>
                <w:color w:val="000000"/>
              </w:rPr>
            </w:pPr>
            <w:r w:rsidRPr="00B250E9">
              <w:rPr>
                <w:color w:val="000000"/>
              </w:rPr>
              <w:sym w:font="Symbol" w:char="F0B3"/>
            </w:r>
            <w:r w:rsidRPr="00B250E9">
              <w:rPr>
                <w:color w:val="000000"/>
              </w:rPr>
              <w:t> 50</w:t>
            </w:r>
            <w:r w:rsidRPr="00B250E9">
              <w:rPr>
                <w:color w:val="000000"/>
              </w:rPr>
              <w:br/>
              <w:t>30</w:t>
            </w:r>
            <w:r w:rsidRPr="00B250E9">
              <w:rPr>
                <w:color w:val="000000"/>
              </w:rPr>
              <w:noBreakHyphen/>
              <w:t>49</w:t>
            </w:r>
            <w:r w:rsidRPr="00B250E9">
              <w:rPr>
                <w:color w:val="000000"/>
              </w:rPr>
              <w:br/>
              <w:t>10</w:t>
            </w:r>
            <w:r w:rsidRPr="00B250E9">
              <w:rPr>
                <w:color w:val="000000"/>
              </w:rPr>
              <w:noBreakHyphen/>
              <w:t>29</w:t>
            </w:r>
            <w:r w:rsidRPr="00B250E9">
              <w:rPr>
                <w:color w:val="000000"/>
              </w:rPr>
              <w:br/>
              <w:t>&lt; 10</w:t>
            </w: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</w:pPr>
            <w:r w:rsidRPr="00B250E9">
              <w:t>2000 mg du kartus vieną parą</w:t>
            </w:r>
            <w:r w:rsidRPr="00B250E9">
              <w:br/>
              <w:t>1000 mg du kartus vieną parą</w:t>
            </w:r>
            <w:r w:rsidRPr="00B250E9">
              <w:br/>
              <w:t>500 mg du kartus vieną parą</w:t>
            </w:r>
            <w:r w:rsidRPr="00B250E9">
              <w:br/>
              <w:t>500 mg vienkartinė dozė</w:t>
            </w:r>
          </w:p>
        </w:tc>
      </w:tr>
      <w:tr w:rsidR="00A273EC" w:rsidRPr="00B250E9" w:rsidTr="00004F0B">
        <w:trPr>
          <w:cantSplit/>
        </w:trPr>
        <w:tc>
          <w:tcPr>
            <w:tcW w:w="3965" w:type="dxa"/>
          </w:tcPr>
          <w:p w:rsidR="00A273EC" w:rsidRPr="00B250E9" w:rsidRDefault="00A273EC" w:rsidP="00004F0B">
            <w:pPr>
              <w:ind w:left="365"/>
            </w:pPr>
            <w:r w:rsidRPr="00B250E9">
              <w:rPr>
                <w:i/>
              </w:rPr>
              <w:t>HSV sukel</w:t>
            </w:r>
            <w:r>
              <w:rPr>
                <w:i/>
              </w:rPr>
              <w:t>iamos</w:t>
            </w:r>
            <w:r w:rsidRPr="00B250E9">
              <w:rPr>
                <w:i/>
              </w:rPr>
              <w:t xml:space="preserve"> infekci</w:t>
            </w:r>
            <w:r>
              <w:rPr>
                <w:i/>
              </w:rPr>
              <w:t>nės ligos</w:t>
            </w:r>
            <w:r w:rsidRPr="00B250E9">
              <w:rPr>
                <w:i/>
              </w:rPr>
              <w:t xml:space="preserve"> slopinimas</w:t>
            </w:r>
            <w:r w:rsidRPr="00B250E9">
              <w:rPr>
                <w:i/>
                <w:strike/>
              </w:rPr>
              <w:br/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</w:pP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</w:pPr>
          </w:p>
        </w:tc>
      </w:tr>
      <w:tr w:rsidR="00A273EC" w:rsidRPr="00B250E9" w:rsidTr="00004F0B">
        <w:trPr>
          <w:cantSplit/>
        </w:trPr>
        <w:tc>
          <w:tcPr>
            <w:tcW w:w="3965" w:type="dxa"/>
            <w:vAlign w:val="center"/>
          </w:tcPr>
          <w:p w:rsidR="00A273EC" w:rsidRPr="00B250E9" w:rsidRDefault="00A273EC" w:rsidP="00004F0B">
            <w:pPr>
              <w:ind w:left="545"/>
            </w:pPr>
            <w:r w:rsidRPr="00B250E9">
              <w:t xml:space="preserve">- suaugusieji ir paaugliai, kurių </w:t>
            </w:r>
            <w:r>
              <w:t>imuninis atsakas nesutrikęs</w:t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  <w:rPr>
                <w:color w:val="000000"/>
              </w:rPr>
            </w:pPr>
            <w:r w:rsidRPr="00B250E9">
              <w:rPr>
                <w:color w:val="000000"/>
              </w:rPr>
              <w:sym w:font="Symbol" w:char="F0B3"/>
            </w:r>
            <w:r w:rsidRPr="00B250E9">
              <w:rPr>
                <w:color w:val="000000"/>
              </w:rPr>
              <w:t> 30</w:t>
            </w:r>
            <w:r w:rsidRPr="00B250E9">
              <w:rPr>
                <w:color w:val="000000"/>
              </w:rPr>
              <w:br/>
              <w:t>&lt; 30</w:t>
            </w: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</w:pPr>
            <w:r w:rsidRPr="00B250E9">
              <w:t>500 mg vieną kartą per parą</w:t>
            </w:r>
            <w:r w:rsidRPr="00B250E9">
              <w:rPr>
                <w:vertAlign w:val="superscript"/>
              </w:rPr>
              <w:t xml:space="preserve"> b</w:t>
            </w:r>
            <w:r w:rsidRPr="00B250E9">
              <w:br/>
              <w:t>250 mg vieną kartą per parą</w:t>
            </w:r>
            <w:r w:rsidRPr="00B250E9">
              <w:rPr>
                <w:u w:val="single"/>
                <w:vertAlign w:val="superscript"/>
              </w:rPr>
              <w:t xml:space="preserve"> </w:t>
            </w:r>
          </w:p>
        </w:tc>
      </w:tr>
      <w:tr w:rsidR="00A273EC" w:rsidRPr="00B250E9" w:rsidTr="00004F0B">
        <w:trPr>
          <w:cantSplit/>
        </w:trPr>
        <w:tc>
          <w:tcPr>
            <w:tcW w:w="3965" w:type="dxa"/>
            <w:vAlign w:val="center"/>
          </w:tcPr>
          <w:p w:rsidR="00A273EC" w:rsidRPr="00B250E9" w:rsidRDefault="00A273EC" w:rsidP="00004F0B">
            <w:pPr>
              <w:ind w:left="545"/>
            </w:pPr>
            <w:r w:rsidRPr="00B250E9">
              <w:t xml:space="preserve">- suaugusieji, </w:t>
            </w:r>
            <w:r>
              <w:t>kurių imuninis atsakas sutrikęs</w:t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  <w:rPr>
                <w:color w:val="000000"/>
              </w:rPr>
            </w:pPr>
            <w:r w:rsidRPr="00B250E9">
              <w:rPr>
                <w:color w:val="000000"/>
              </w:rPr>
              <w:sym w:font="Symbol" w:char="F0B3"/>
            </w:r>
            <w:r w:rsidRPr="00B250E9">
              <w:rPr>
                <w:color w:val="000000"/>
              </w:rPr>
              <w:t> 30</w:t>
            </w:r>
            <w:r w:rsidRPr="00B250E9">
              <w:rPr>
                <w:color w:val="000000"/>
              </w:rPr>
              <w:br/>
              <w:t>&lt; 30</w:t>
            </w: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</w:pPr>
            <w:r w:rsidRPr="00B250E9">
              <w:t>500 mg du kartus per parą</w:t>
            </w:r>
            <w:r w:rsidRPr="00B250E9">
              <w:br/>
              <w:t>500 mg vieną kartą per parą</w:t>
            </w:r>
            <w:r w:rsidRPr="00B250E9">
              <w:rPr>
                <w:u w:val="single"/>
                <w:vertAlign w:val="superscript"/>
              </w:rPr>
              <w:t xml:space="preserve"> </w:t>
            </w:r>
          </w:p>
        </w:tc>
      </w:tr>
      <w:tr w:rsidR="00A273EC" w:rsidRPr="00B250E9" w:rsidTr="00004F0B">
        <w:trPr>
          <w:cantSplit/>
        </w:trPr>
        <w:tc>
          <w:tcPr>
            <w:tcW w:w="3965" w:type="dxa"/>
            <w:vAlign w:val="center"/>
          </w:tcPr>
          <w:p w:rsidR="00A273EC" w:rsidRPr="0090366F" w:rsidRDefault="00A273EC" w:rsidP="00004F0B">
            <w:pPr>
              <w:ind w:left="185"/>
              <w:rPr>
                <w:u w:val="single"/>
              </w:rPr>
            </w:pPr>
            <w:proofErr w:type="spellStart"/>
            <w:r w:rsidRPr="0090366F">
              <w:rPr>
                <w:u w:val="single"/>
              </w:rPr>
              <w:t>Citomegaloviruso</w:t>
            </w:r>
            <w:proofErr w:type="spellEnd"/>
            <w:r w:rsidRPr="0090366F">
              <w:rPr>
                <w:u w:val="single"/>
              </w:rPr>
              <w:t xml:space="preserve"> (CMV) sukeliamos infekcinės ligos</w:t>
            </w:r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</w:pP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</w:pPr>
          </w:p>
        </w:tc>
      </w:tr>
      <w:tr w:rsidR="00A273EC" w:rsidRPr="00B250E9" w:rsidTr="00004F0B">
        <w:trPr>
          <w:cantSplit/>
        </w:trPr>
        <w:tc>
          <w:tcPr>
            <w:tcW w:w="3965" w:type="dxa"/>
          </w:tcPr>
          <w:p w:rsidR="00A273EC" w:rsidRPr="00B250E9" w:rsidRDefault="00A273EC" w:rsidP="00004F0B">
            <w:pPr>
              <w:ind w:left="365"/>
              <w:rPr>
                <w:i/>
              </w:rPr>
            </w:pPr>
            <w:r w:rsidRPr="00B250E9">
              <w:rPr>
                <w:i/>
              </w:rPr>
              <w:t xml:space="preserve">CMV </w:t>
            </w:r>
            <w:r>
              <w:rPr>
                <w:i/>
              </w:rPr>
              <w:t xml:space="preserve">infekcijos </w:t>
            </w:r>
            <w:r w:rsidRPr="00B250E9">
              <w:rPr>
                <w:i/>
              </w:rPr>
              <w:t xml:space="preserve">profilaktika suaugusiesiems ir paaugliams, kuriems </w:t>
            </w:r>
            <w:r>
              <w:rPr>
                <w:i/>
              </w:rPr>
              <w:t xml:space="preserve">persodintas </w:t>
            </w:r>
            <w:proofErr w:type="spellStart"/>
            <w:r>
              <w:rPr>
                <w:i/>
              </w:rPr>
              <w:t>solidinio</w:t>
            </w:r>
            <w:proofErr w:type="spellEnd"/>
            <w:r>
              <w:rPr>
                <w:i/>
              </w:rPr>
              <w:t xml:space="preserve"> </w:t>
            </w:r>
            <w:r w:rsidRPr="00B250E9">
              <w:rPr>
                <w:i/>
              </w:rPr>
              <w:t>organ</w:t>
            </w:r>
            <w:r>
              <w:rPr>
                <w:i/>
              </w:rPr>
              <w:t xml:space="preserve">o </w:t>
            </w:r>
            <w:proofErr w:type="spellStart"/>
            <w:r>
              <w:rPr>
                <w:i/>
              </w:rPr>
              <w:t>transplantatas</w:t>
            </w:r>
            <w:proofErr w:type="spellEnd"/>
          </w:p>
        </w:tc>
        <w:tc>
          <w:tcPr>
            <w:tcW w:w="2160" w:type="dxa"/>
          </w:tcPr>
          <w:p w:rsidR="00A273EC" w:rsidRPr="00B250E9" w:rsidRDefault="00A273EC" w:rsidP="00004F0B">
            <w:pPr>
              <w:jc w:val="center"/>
            </w:pPr>
            <w:r w:rsidRPr="00B250E9">
              <w:sym w:font="Symbol" w:char="F0B3"/>
            </w:r>
            <w:r w:rsidRPr="00B250E9">
              <w:t> 75</w:t>
            </w:r>
            <w:r w:rsidRPr="00B250E9">
              <w:br/>
              <w:t>50</w:t>
            </w:r>
            <w:r w:rsidRPr="00B250E9">
              <w:noBreakHyphen/>
              <w:t>&lt;</w:t>
            </w:r>
            <w:r>
              <w:t> </w:t>
            </w:r>
            <w:r w:rsidRPr="00B250E9">
              <w:t>75</w:t>
            </w:r>
            <w:r w:rsidRPr="00B250E9">
              <w:br/>
              <w:t>25</w:t>
            </w:r>
            <w:r w:rsidRPr="00B250E9">
              <w:noBreakHyphen/>
              <w:t>&lt;</w:t>
            </w:r>
            <w:r>
              <w:t> </w:t>
            </w:r>
            <w:r w:rsidRPr="00B250E9">
              <w:t>50</w:t>
            </w:r>
            <w:r w:rsidRPr="00B250E9">
              <w:br/>
              <w:t>10</w:t>
            </w:r>
            <w:r w:rsidRPr="00B250E9">
              <w:noBreakHyphen/>
              <w:t>&lt;</w:t>
            </w:r>
            <w:r>
              <w:t> </w:t>
            </w:r>
            <w:r w:rsidRPr="00B250E9">
              <w:t>25</w:t>
            </w:r>
            <w:r w:rsidRPr="00B250E9">
              <w:br/>
              <w:t>&lt; 10 arba taikomos dializės</w:t>
            </w:r>
          </w:p>
        </w:tc>
        <w:tc>
          <w:tcPr>
            <w:tcW w:w="3236" w:type="dxa"/>
          </w:tcPr>
          <w:p w:rsidR="00A273EC" w:rsidRPr="00B250E9" w:rsidRDefault="00A273EC" w:rsidP="00004F0B">
            <w:pPr>
              <w:ind w:left="180"/>
            </w:pPr>
            <w:r w:rsidRPr="00B250E9">
              <w:t>2000 mg keturis kartus per parą</w:t>
            </w:r>
            <w:r w:rsidRPr="00B250E9">
              <w:br/>
              <w:t>1500 mg keturis kartus per parą</w:t>
            </w:r>
            <w:r w:rsidRPr="00B250E9">
              <w:br/>
              <w:t>1500 mg tris kartus per parą</w:t>
            </w:r>
            <w:r w:rsidRPr="00B250E9">
              <w:br/>
              <w:t>1500 mg du kartus per parą</w:t>
            </w:r>
            <w:r w:rsidRPr="00B250E9">
              <w:br/>
              <w:t>1500 mg vieną kartą per parą</w:t>
            </w:r>
            <w:r w:rsidRPr="00B250E9">
              <w:rPr>
                <w:u w:val="single"/>
                <w:vertAlign w:val="superscript"/>
              </w:rPr>
              <w:t xml:space="preserve"> </w:t>
            </w:r>
          </w:p>
        </w:tc>
      </w:tr>
    </w:tbl>
    <w:p w:rsidR="00A273EC" w:rsidRPr="00B250E9" w:rsidRDefault="00A273EC" w:rsidP="00A273EC">
      <w:pPr>
        <w:pStyle w:val="tabletextNS"/>
        <w:rPr>
          <w:rFonts w:ascii="Times New Roman" w:hAnsi="Times New Roman" w:cs="Times New Roman"/>
          <w:color w:val="000000"/>
          <w:sz w:val="22"/>
          <w:szCs w:val="22"/>
          <w:lang w:val="lt-LT"/>
        </w:rPr>
      </w:pPr>
      <w:r w:rsidRPr="00B250E9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lt-LT"/>
        </w:rPr>
        <w:t xml:space="preserve">a </w:t>
      </w:r>
      <w:r w:rsidRPr="00B250E9"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Pacientai, kuriems atliekamos </w:t>
      </w:r>
      <w:r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protarpinės </w:t>
      </w:r>
      <w:r w:rsidRPr="00B250E9">
        <w:rPr>
          <w:rFonts w:ascii="Times New Roman" w:hAnsi="Times New Roman" w:cs="Times New Roman"/>
          <w:color w:val="000000"/>
          <w:sz w:val="22"/>
          <w:szCs w:val="22"/>
          <w:lang w:val="lt-LT"/>
        </w:rPr>
        <w:t>hemodializės</w:t>
      </w:r>
      <w:r>
        <w:rPr>
          <w:rFonts w:ascii="Times New Roman" w:hAnsi="Times New Roman" w:cs="Times New Roman"/>
          <w:color w:val="000000"/>
          <w:sz w:val="22"/>
          <w:szCs w:val="22"/>
          <w:lang w:val="lt-LT"/>
        </w:rPr>
        <w:t>,</w:t>
      </w:r>
      <w:r w:rsidRPr="00B250E9"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 dozę reikia vartoti po dializės seanso dializės dieną.</w:t>
      </w:r>
    </w:p>
    <w:p w:rsidR="00A273EC" w:rsidRPr="00B250E9" w:rsidRDefault="00A273EC" w:rsidP="00A273EC">
      <w:pPr>
        <w:pStyle w:val="tabletextNS"/>
        <w:rPr>
          <w:rFonts w:ascii="Times New Roman" w:hAnsi="Times New Roman" w:cs="Times New Roman"/>
          <w:color w:val="000000"/>
          <w:sz w:val="22"/>
          <w:szCs w:val="22"/>
          <w:lang w:val="lt-LT"/>
        </w:rPr>
      </w:pPr>
      <w:r w:rsidRPr="00B250E9">
        <w:rPr>
          <w:rFonts w:ascii="Times New Roman" w:hAnsi="Times New Roman" w:cs="Times New Roman"/>
          <w:sz w:val="22"/>
          <w:szCs w:val="22"/>
          <w:vertAlign w:val="superscript"/>
          <w:lang w:val="lt-LT"/>
        </w:rPr>
        <w:t xml:space="preserve">b </w:t>
      </w:r>
      <w:r w:rsidRPr="00B250E9"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HSV slopinimui asmenims, </w:t>
      </w:r>
      <w:r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kurių imuninis atsakas nesutrikęs ir </w:t>
      </w:r>
      <w:r w:rsidRPr="00B250E9"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kuriems anksčiau </w:t>
      </w:r>
      <w:r>
        <w:rPr>
          <w:rFonts w:ascii="Times New Roman" w:hAnsi="Times New Roman" w:cs="Times New Roman"/>
          <w:color w:val="000000"/>
          <w:sz w:val="22"/>
          <w:szCs w:val="22"/>
          <w:lang w:val="lt-LT"/>
        </w:rPr>
        <w:t>liga pasikartojo</w:t>
      </w:r>
      <w:r w:rsidRPr="00B250E9"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 </w:t>
      </w:r>
      <w:r w:rsidRPr="00B250E9">
        <w:rPr>
          <w:rFonts w:ascii="Times New Roman" w:hAnsi="Times New Roman" w:cs="Times New Roman"/>
          <w:color w:val="000000"/>
          <w:sz w:val="22"/>
          <w:szCs w:val="22"/>
          <w:lang w:val="lt-LT"/>
        </w:rPr>
        <w:sym w:font="Symbol" w:char="F0B3"/>
      </w:r>
      <w:r w:rsidRPr="00B250E9"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 10 kartų per metus, </w:t>
      </w:r>
      <w:r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geresnius rezultatus gali duoti </w:t>
      </w:r>
      <w:r w:rsidRPr="00B250E9">
        <w:rPr>
          <w:rFonts w:ascii="Times New Roman" w:hAnsi="Times New Roman" w:cs="Times New Roman"/>
          <w:color w:val="000000"/>
          <w:sz w:val="22"/>
          <w:szCs w:val="22"/>
          <w:lang w:val="lt-LT"/>
        </w:rPr>
        <w:t>250 mg doz</w:t>
      </w:r>
      <w:r>
        <w:rPr>
          <w:rFonts w:ascii="Times New Roman" w:hAnsi="Times New Roman" w:cs="Times New Roman"/>
          <w:color w:val="000000"/>
          <w:sz w:val="22"/>
          <w:szCs w:val="22"/>
          <w:lang w:val="lt-LT"/>
        </w:rPr>
        <w:t>ės vartojimas</w:t>
      </w:r>
      <w:r w:rsidRPr="00B250E9"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 du kartus per parą.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DE6836" w:rsidRDefault="00A273EC" w:rsidP="00A273EC">
      <w:pPr>
        <w:pStyle w:val="Antrat3"/>
        <w:rPr>
          <w:noProof w:val="0"/>
        </w:rPr>
      </w:pPr>
      <w:r w:rsidRPr="00DE6836">
        <w:rPr>
          <w:noProof w:val="0"/>
        </w:rPr>
        <w:t>4.3</w:t>
      </w:r>
      <w:r w:rsidRPr="00DE6836">
        <w:rPr>
          <w:noProof w:val="0"/>
        </w:rPr>
        <w:tab/>
        <w:t>Kontraindikacijos</w:t>
      </w:r>
    </w:p>
    <w:p w:rsidR="00A273EC" w:rsidRPr="00DE6836" w:rsidRDefault="00A273EC" w:rsidP="00A273EC">
      <w:pPr>
        <w:rPr>
          <w:szCs w:val="22"/>
        </w:rPr>
      </w:pPr>
    </w:p>
    <w:p w:rsidR="00A273EC" w:rsidRDefault="00A273EC" w:rsidP="00A273EC">
      <w:pPr>
        <w:pStyle w:val="Pagrindinistekstas"/>
        <w:spacing w:after="0"/>
        <w:rPr>
          <w:szCs w:val="22"/>
        </w:rPr>
      </w:pPr>
      <w:r w:rsidRPr="00B250E9">
        <w:t xml:space="preserve">Padidėjęs jautrumas </w:t>
      </w:r>
      <w:proofErr w:type="spellStart"/>
      <w:r w:rsidRPr="00B250E9">
        <w:rPr>
          <w:color w:val="000000"/>
          <w:szCs w:val="22"/>
        </w:rPr>
        <w:t>valaciklovirui</w:t>
      </w:r>
      <w:proofErr w:type="spellEnd"/>
      <w:r>
        <w:rPr>
          <w:color w:val="000000"/>
          <w:szCs w:val="22"/>
        </w:rPr>
        <w:t xml:space="preserve">, </w:t>
      </w:r>
      <w:proofErr w:type="spellStart"/>
      <w:r w:rsidRPr="00B250E9">
        <w:rPr>
          <w:color w:val="000000"/>
          <w:szCs w:val="22"/>
        </w:rPr>
        <w:t>acikloviru</w:t>
      </w:r>
      <w:r w:rsidRPr="00B250E9">
        <w:t>i</w:t>
      </w:r>
      <w:proofErr w:type="spellEnd"/>
      <w:r w:rsidRPr="00B250E9">
        <w:t xml:space="preserve"> arba bet kuriai </w:t>
      </w:r>
      <w:r>
        <w:t xml:space="preserve">6.1 skyriuje nurodytai </w:t>
      </w:r>
      <w:r w:rsidRPr="00B250E9">
        <w:t xml:space="preserve">pagalbinei medžiagai </w:t>
      </w:r>
      <w:r w:rsidRPr="00B250E9">
        <w:rPr>
          <w:szCs w:val="22"/>
        </w:rPr>
        <w:t>(žr. 6.1 skyrių).</w:t>
      </w:r>
    </w:p>
    <w:p w:rsidR="00A273EC" w:rsidRPr="00DE6836" w:rsidRDefault="00A273EC" w:rsidP="00A273EC">
      <w:pPr>
        <w:pStyle w:val="Pagrindinistekstas"/>
        <w:spacing w:after="0"/>
        <w:rPr>
          <w:b/>
          <w:szCs w:val="22"/>
        </w:rPr>
      </w:pPr>
    </w:p>
    <w:p w:rsidR="00A273EC" w:rsidRPr="00DE6836" w:rsidRDefault="00A273EC" w:rsidP="00A273EC">
      <w:pPr>
        <w:pStyle w:val="Antrat3"/>
        <w:rPr>
          <w:noProof w:val="0"/>
        </w:rPr>
      </w:pPr>
      <w:r w:rsidRPr="001409E4">
        <w:rPr>
          <w:noProof w:val="0"/>
        </w:rPr>
        <w:t>4.4</w:t>
      </w:r>
      <w:r w:rsidRPr="001409E4">
        <w:rPr>
          <w:noProof w:val="0"/>
        </w:rPr>
        <w:tab/>
        <w:t>Specialūs įspėjimai ir atsargumo priemonės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B250E9" w:rsidRDefault="00A273EC" w:rsidP="00A273EC">
      <w:pPr>
        <w:keepNext/>
        <w:rPr>
          <w:szCs w:val="22"/>
          <w:u w:val="single"/>
        </w:rPr>
      </w:pPr>
      <w:proofErr w:type="spellStart"/>
      <w:r>
        <w:rPr>
          <w:szCs w:val="22"/>
          <w:u w:val="single"/>
        </w:rPr>
        <w:t>Hidracija</w:t>
      </w:r>
      <w:proofErr w:type="spellEnd"/>
    </w:p>
    <w:p w:rsidR="00A273EC" w:rsidRPr="00B250E9" w:rsidRDefault="00A273EC" w:rsidP="00A273EC">
      <w:pPr>
        <w:keepNext/>
        <w:rPr>
          <w:rStyle w:val="CSIchar"/>
          <w:szCs w:val="22"/>
        </w:rPr>
      </w:pPr>
      <w:r w:rsidRPr="00B250E9">
        <w:rPr>
          <w:szCs w:val="22"/>
        </w:rPr>
        <w:t xml:space="preserve">Reikia pasirūpinti, kad pacientai, kuriems yra </w:t>
      </w:r>
      <w:proofErr w:type="spellStart"/>
      <w:r w:rsidRPr="00B250E9">
        <w:rPr>
          <w:szCs w:val="22"/>
        </w:rPr>
        <w:t>dehidracijos</w:t>
      </w:r>
      <w:proofErr w:type="spellEnd"/>
      <w:r w:rsidRPr="00B250E9">
        <w:rPr>
          <w:szCs w:val="22"/>
        </w:rPr>
        <w:t xml:space="preserve"> rizika, ypač senyvi, vartotų pakankamai skysčių</w:t>
      </w:r>
      <w:r w:rsidRPr="00B250E9">
        <w:rPr>
          <w:rStyle w:val="CSIchar"/>
          <w:szCs w:val="22"/>
          <w:shd w:val="clear" w:color="auto" w:fill="FFFFFF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keepNext/>
        <w:tabs>
          <w:tab w:val="left" w:pos="567"/>
        </w:tabs>
        <w:spacing w:line="260" w:lineRule="exact"/>
        <w:rPr>
          <w:szCs w:val="22"/>
          <w:u w:val="single"/>
        </w:rPr>
      </w:pPr>
      <w:r w:rsidRPr="00B250E9">
        <w:rPr>
          <w:szCs w:val="22"/>
          <w:u w:val="single"/>
        </w:rPr>
        <w:t xml:space="preserve">Vartojimas </w:t>
      </w:r>
      <w:r>
        <w:rPr>
          <w:szCs w:val="22"/>
          <w:u w:val="single"/>
        </w:rPr>
        <w:t xml:space="preserve">pacientams, </w:t>
      </w:r>
      <w:r w:rsidRPr="00B250E9">
        <w:rPr>
          <w:szCs w:val="22"/>
          <w:u w:val="single"/>
        </w:rPr>
        <w:t>kuri</w:t>
      </w:r>
      <w:r>
        <w:rPr>
          <w:szCs w:val="22"/>
          <w:u w:val="single"/>
        </w:rPr>
        <w:t>ų</w:t>
      </w:r>
      <w:r w:rsidRPr="00B250E9">
        <w:rPr>
          <w:szCs w:val="22"/>
          <w:u w:val="single"/>
        </w:rPr>
        <w:t xml:space="preserve"> inkstų funkcij</w:t>
      </w:r>
      <w:r>
        <w:rPr>
          <w:szCs w:val="22"/>
          <w:u w:val="single"/>
        </w:rPr>
        <w:t>a sutrikusi</w:t>
      </w:r>
      <w:r w:rsidRPr="00B250E9">
        <w:rPr>
          <w:szCs w:val="22"/>
          <w:u w:val="single"/>
        </w:rPr>
        <w:t>, ir senyviems pacientams</w:t>
      </w:r>
    </w:p>
    <w:p w:rsidR="00A273EC" w:rsidRPr="00B250E9" w:rsidRDefault="00A273EC" w:rsidP="00A273EC">
      <w:pPr>
        <w:rPr>
          <w:szCs w:val="22"/>
        </w:rPr>
      </w:pPr>
      <w:proofErr w:type="spellStart"/>
      <w:r w:rsidRPr="00B250E9">
        <w:rPr>
          <w:szCs w:val="22"/>
        </w:rPr>
        <w:t>Acikloviras</w:t>
      </w:r>
      <w:proofErr w:type="spellEnd"/>
      <w:r w:rsidRPr="00B250E9">
        <w:rPr>
          <w:szCs w:val="22"/>
        </w:rPr>
        <w:t xml:space="preserve"> eliminuojamas </w:t>
      </w:r>
      <w:r>
        <w:rPr>
          <w:szCs w:val="22"/>
        </w:rPr>
        <w:t xml:space="preserve">inkstų vykdomu </w:t>
      </w:r>
      <w:r w:rsidRPr="00B250E9">
        <w:rPr>
          <w:szCs w:val="22"/>
        </w:rPr>
        <w:t>klirens</w:t>
      </w:r>
      <w:r>
        <w:rPr>
          <w:szCs w:val="22"/>
        </w:rPr>
        <w:t>u</w:t>
      </w:r>
      <w:r w:rsidRPr="00B250E9">
        <w:rPr>
          <w:szCs w:val="22"/>
        </w:rPr>
        <w:t>, todėl pacientams, kuri</w:t>
      </w:r>
      <w:r>
        <w:rPr>
          <w:szCs w:val="22"/>
        </w:rPr>
        <w:t>ų</w:t>
      </w:r>
      <w:r w:rsidRPr="00B250E9">
        <w:rPr>
          <w:szCs w:val="22"/>
        </w:rPr>
        <w:t xml:space="preserve"> inkstų funkcij</w:t>
      </w:r>
      <w:r>
        <w:rPr>
          <w:szCs w:val="22"/>
        </w:rPr>
        <w:t>a</w:t>
      </w:r>
      <w:r w:rsidRPr="00B250E9">
        <w:rPr>
          <w:szCs w:val="22"/>
        </w:rPr>
        <w:t xml:space="preserve"> sutrik</w:t>
      </w:r>
      <w:r>
        <w:rPr>
          <w:szCs w:val="22"/>
        </w:rPr>
        <w:t>usi</w:t>
      </w:r>
      <w:r w:rsidRPr="00B250E9">
        <w:rPr>
          <w:szCs w:val="22"/>
        </w:rPr>
        <w:t xml:space="preserve">,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dozę </w:t>
      </w:r>
      <w:r>
        <w:rPr>
          <w:szCs w:val="22"/>
        </w:rPr>
        <w:t>būtina</w:t>
      </w:r>
      <w:r w:rsidRPr="00B250E9">
        <w:rPr>
          <w:szCs w:val="22"/>
        </w:rPr>
        <w:t xml:space="preserve"> mažinti (žr. 4.2 skyrių). Senyv</w:t>
      </w:r>
      <w:r>
        <w:rPr>
          <w:szCs w:val="22"/>
        </w:rPr>
        <w:t>ų</w:t>
      </w:r>
      <w:r w:rsidRPr="00B250E9">
        <w:rPr>
          <w:szCs w:val="22"/>
        </w:rPr>
        <w:t xml:space="preserve"> pacient</w:t>
      </w:r>
      <w:r>
        <w:rPr>
          <w:szCs w:val="22"/>
        </w:rPr>
        <w:t>ų</w:t>
      </w:r>
      <w:r w:rsidRPr="00B250E9">
        <w:rPr>
          <w:szCs w:val="22"/>
        </w:rPr>
        <w:t xml:space="preserve"> </w:t>
      </w:r>
      <w:r>
        <w:rPr>
          <w:szCs w:val="22"/>
        </w:rPr>
        <w:t>inkstų funkcija tikriausiai yra susilpnėjusi</w:t>
      </w:r>
      <w:r w:rsidRPr="00B250E9">
        <w:rPr>
          <w:szCs w:val="22"/>
        </w:rPr>
        <w:t xml:space="preserve">, todėl </w:t>
      </w:r>
      <w:r>
        <w:rPr>
          <w:szCs w:val="22"/>
        </w:rPr>
        <w:t xml:space="preserve">omenyje būtina turėti dozės mažinimo būtinumą </w:t>
      </w:r>
      <w:r w:rsidRPr="00B250E9">
        <w:rPr>
          <w:szCs w:val="22"/>
        </w:rPr>
        <w:t>šios grupės pacientams. Ir senyviems pacientams, ir pacientams, kuri</w:t>
      </w:r>
      <w:r>
        <w:rPr>
          <w:szCs w:val="22"/>
        </w:rPr>
        <w:t>ų</w:t>
      </w:r>
      <w:r w:rsidRPr="00B250E9">
        <w:rPr>
          <w:szCs w:val="22"/>
        </w:rPr>
        <w:t xml:space="preserve"> inkstų funkcij</w:t>
      </w:r>
      <w:r>
        <w:rPr>
          <w:szCs w:val="22"/>
        </w:rPr>
        <w:t>a sutrikusi</w:t>
      </w:r>
      <w:r w:rsidRPr="00B250E9">
        <w:rPr>
          <w:szCs w:val="22"/>
        </w:rPr>
        <w:t xml:space="preserve">, yra didesnė </w:t>
      </w:r>
      <w:r>
        <w:rPr>
          <w:szCs w:val="22"/>
        </w:rPr>
        <w:t>nepageidaujamo poveikio</w:t>
      </w:r>
      <w:r w:rsidRPr="00B250E9">
        <w:rPr>
          <w:szCs w:val="22"/>
        </w:rPr>
        <w:t xml:space="preserve"> </w:t>
      </w:r>
      <w:r>
        <w:rPr>
          <w:szCs w:val="22"/>
        </w:rPr>
        <w:t xml:space="preserve">nervų sistemai </w:t>
      </w:r>
      <w:r w:rsidRPr="00B250E9">
        <w:rPr>
          <w:szCs w:val="22"/>
        </w:rPr>
        <w:t xml:space="preserve">atsiradimo rizika, taigi reikia atidžiai stebėti, ar jiems nepasireiškia toks poveikis. </w:t>
      </w:r>
      <w:r>
        <w:rPr>
          <w:szCs w:val="22"/>
        </w:rPr>
        <w:t>Praneštais atvejais</w:t>
      </w:r>
      <w:r w:rsidRPr="00B250E9">
        <w:rPr>
          <w:szCs w:val="22"/>
        </w:rPr>
        <w:t xml:space="preserve"> </w:t>
      </w:r>
      <w:r>
        <w:rPr>
          <w:szCs w:val="22"/>
        </w:rPr>
        <w:t xml:space="preserve">šios </w:t>
      </w:r>
      <w:r w:rsidRPr="00B250E9">
        <w:rPr>
          <w:szCs w:val="22"/>
        </w:rPr>
        <w:t>reakcijos paprastai išnyk</w:t>
      </w:r>
      <w:r>
        <w:rPr>
          <w:szCs w:val="22"/>
        </w:rPr>
        <w:t xml:space="preserve">davo </w:t>
      </w:r>
      <w:r w:rsidRPr="00B250E9">
        <w:rPr>
          <w:szCs w:val="22"/>
        </w:rPr>
        <w:t>nutraukus gydymą (žr. 4.8 skyrių).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u w:val="single"/>
        </w:rPr>
      </w:pPr>
      <w:r>
        <w:rPr>
          <w:u w:val="single"/>
        </w:rPr>
        <w:t>Didesnių</w:t>
      </w:r>
      <w:r w:rsidRPr="00B250E9">
        <w:rPr>
          <w:u w:val="single"/>
        </w:rPr>
        <w:t xml:space="preserve"> </w:t>
      </w:r>
      <w:proofErr w:type="spellStart"/>
      <w:r w:rsidRPr="00B250E9">
        <w:rPr>
          <w:u w:val="single"/>
        </w:rPr>
        <w:t>valacikloviro</w:t>
      </w:r>
      <w:proofErr w:type="spellEnd"/>
      <w:r w:rsidRPr="00B250E9">
        <w:rPr>
          <w:u w:val="single"/>
        </w:rPr>
        <w:t xml:space="preserve"> dozių vartojimas pacientams, kuri</w:t>
      </w:r>
      <w:r>
        <w:rPr>
          <w:u w:val="single"/>
        </w:rPr>
        <w:t xml:space="preserve">ų </w:t>
      </w:r>
      <w:r w:rsidRPr="00B250E9">
        <w:rPr>
          <w:u w:val="single"/>
        </w:rPr>
        <w:t>kepenų funkcij</w:t>
      </w:r>
      <w:r>
        <w:rPr>
          <w:u w:val="single"/>
        </w:rPr>
        <w:t>a sutrikusi</w:t>
      </w:r>
      <w:r w:rsidRPr="00B250E9">
        <w:rPr>
          <w:u w:val="single"/>
        </w:rPr>
        <w:t xml:space="preserve"> arba </w:t>
      </w:r>
      <w:r>
        <w:rPr>
          <w:u w:val="single"/>
        </w:rPr>
        <w:t>kuriems persodintos kepenys</w:t>
      </w:r>
    </w:p>
    <w:p w:rsidR="00A273EC" w:rsidRPr="00B250E9" w:rsidRDefault="00A273EC" w:rsidP="00A273EC">
      <w:pPr>
        <w:rPr>
          <w:rStyle w:val="CSIchar"/>
          <w:szCs w:val="22"/>
        </w:rPr>
      </w:pPr>
      <w:r w:rsidRPr="00B250E9">
        <w:t xml:space="preserve">Duomenų apie </w:t>
      </w:r>
      <w:r>
        <w:t>didesnių</w:t>
      </w:r>
      <w:r w:rsidRPr="00B250E9">
        <w:t xml:space="preserve"> </w:t>
      </w:r>
      <w:proofErr w:type="spellStart"/>
      <w:r w:rsidRPr="00B250E9">
        <w:t>valacikloviro</w:t>
      </w:r>
      <w:proofErr w:type="spellEnd"/>
      <w:r w:rsidRPr="00B250E9">
        <w:t xml:space="preserve"> dozių </w:t>
      </w:r>
      <w:r w:rsidRPr="00B250E9">
        <w:rPr>
          <w:rStyle w:val="CSIchar"/>
          <w:szCs w:val="22"/>
          <w:shd w:val="clear" w:color="auto" w:fill="FFFFFF"/>
        </w:rPr>
        <w:t xml:space="preserve">(4000 mg ar daugiau per parą) </w:t>
      </w:r>
      <w:r w:rsidRPr="00B250E9">
        <w:t xml:space="preserve">vartojimą pacientams, kurie serga kepenų liga, nėra. </w:t>
      </w:r>
      <w:r w:rsidRPr="00B250E9">
        <w:rPr>
          <w:rStyle w:val="CSIchar"/>
          <w:szCs w:val="22"/>
          <w:shd w:val="clear" w:color="auto" w:fill="FFFFFF"/>
        </w:rPr>
        <w:t xml:space="preserve">Specialių </w:t>
      </w:r>
      <w:proofErr w:type="spellStart"/>
      <w:r w:rsidRPr="00B250E9">
        <w:t>valacikloviro</w:t>
      </w:r>
      <w:proofErr w:type="spellEnd"/>
      <w:r w:rsidRPr="00B250E9">
        <w:rPr>
          <w:rStyle w:val="CSIchar"/>
          <w:szCs w:val="22"/>
          <w:shd w:val="clear" w:color="auto" w:fill="FFFFFF"/>
        </w:rPr>
        <w:t xml:space="preserve"> tyrimų su pacientais, </w:t>
      </w:r>
      <w:r>
        <w:rPr>
          <w:rStyle w:val="CSIchar"/>
          <w:szCs w:val="22"/>
          <w:shd w:val="clear" w:color="auto" w:fill="FFFFFF"/>
        </w:rPr>
        <w:t>kuriems persodintos kepenys,</w:t>
      </w:r>
      <w:r w:rsidRPr="00B250E9">
        <w:rPr>
          <w:rStyle w:val="CSIchar"/>
          <w:szCs w:val="22"/>
          <w:shd w:val="clear" w:color="auto" w:fill="FFFFFF"/>
        </w:rPr>
        <w:t xml:space="preserve"> neatlikta, todėl tokiems pacientams didesnes kaip 4</w:t>
      </w:r>
      <w:r>
        <w:rPr>
          <w:rStyle w:val="CSIchar"/>
          <w:szCs w:val="22"/>
          <w:shd w:val="clear" w:color="auto" w:fill="FFFFFF"/>
        </w:rPr>
        <w:t>000</w:t>
      </w:r>
      <w:r w:rsidRPr="00B250E9">
        <w:rPr>
          <w:rStyle w:val="CSIchar"/>
          <w:szCs w:val="22"/>
          <w:shd w:val="clear" w:color="auto" w:fill="FFFFFF"/>
        </w:rPr>
        <w:t> </w:t>
      </w:r>
      <w:r>
        <w:rPr>
          <w:rStyle w:val="CSIchar"/>
          <w:szCs w:val="22"/>
          <w:shd w:val="clear" w:color="auto" w:fill="FFFFFF"/>
        </w:rPr>
        <w:t>m</w:t>
      </w:r>
      <w:r w:rsidRPr="00B250E9">
        <w:rPr>
          <w:rStyle w:val="CSIchar"/>
          <w:szCs w:val="22"/>
          <w:shd w:val="clear" w:color="auto" w:fill="FFFFFF"/>
        </w:rPr>
        <w:t xml:space="preserve">g dozes per parą reikia </w:t>
      </w:r>
      <w:r>
        <w:rPr>
          <w:rStyle w:val="CSIchar"/>
          <w:szCs w:val="22"/>
          <w:shd w:val="clear" w:color="auto" w:fill="FFFFFF"/>
        </w:rPr>
        <w:t xml:space="preserve">skirti </w:t>
      </w:r>
      <w:r w:rsidRPr="00B250E9">
        <w:rPr>
          <w:rStyle w:val="CSIchar"/>
          <w:szCs w:val="22"/>
          <w:shd w:val="clear" w:color="auto" w:fill="FFFFFF"/>
        </w:rPr>
        <w:t>atsargiai.</w:t>
      </w:r>
    </w:p>
    <w:p w:rsidR="00A273EC" w:rsidRPr="00351FF1" w:rsidRDefault="00A273EC" w:rsidP="00A273EC">
      <w:pPr>
        <w:rPr>
          <w:szCs w:val="22"/>
        </w:rPr>
      </w:pPr>
    </w:p>
    <w:p w:rsidR="00A273EC" w:rsidRPr="00351FF1" w:rsidRDefault="00A273EC" w:rsidP="00A273EC">
      <w:pPr>
        <w:rPr>
          <w:szCs w:val="22"/>
          <w:u w:val="single"/>
        </w:rPr>
      </w:pPr>
      <w:r>
        <w:rPr>
          <w:szCs w:val="22"/>
          <w:u w:val="single"/>
        </w:rPr>
        <w:t>Vartojimas juostinei pūslelinei gydyti</w:t>
      </w:r>
    </w:p>
    <w:p w:rsidR="00A273EC" w:rsidRDefault="00A273EC" w:rsidP="00A273EC">
      <w:pPr>
        <w:rPr>
          <w:szCs w:val="22"/>
        </w:rPr>
      </w:pPr>
      <w:r>
        <w:rPr>
          <w:szCs w:val="22"/>
        </w:rPr>
        <w:t>Reikia atidžiai stebėti klinikinį atsaką, ypač pacientų, kurių imuninis atsakas sutrikęs. Jeigu nusprendžiama, kad atsakas į per burną vartojamą vaistinį preparatą nepakankamas, svarstytinas gydymas į veną leidžiamais antivirusiniais vaistiniais preparatais.</w:t>
      </w:r>
    </w:p>
    <w:p w:rsidR="00A273EC" w:rsidRDefault="00A273EC" w:rsidP="00A273EC">
      <w:pPr>
        <w:rPr>
          <w:szCs w:val="22"/>
        </w:rPr>
      </w:pPr>
    </w:p>
    <w:p w:rsidR="00A273EC" w:rsidRPr="00351FF1" w:rsidRDefault="00A273EC" w:rsidP="00A273EC">
      <w:pPr>
        <w:rPr>
          <w:szCs w:val="22"/>
        </w:rPr>
      </w:pPr>
      <w:r w:rsidRPr="00351FF1">
        <w:rPr>
          <w:szCs w:val="22"/>
        </w:rPr>
        <w:t>Pa</w:t>
      </w:r>
      <w:r>
        <w:rPr>
          <w:szCs w:val="22"/>
        </w:rPr>
        <w:t>c</w:t>
      </w:r>
      <w:r w:rsidRPr="00351FF1">
        <w:rPr>
          <w:szCs w:val="22"/>
        </w:rPr>
        <w:t>ient</w:t>
      </w:r>
      <w:r>
        <w:rPr>
          <w:szCs w:val="22"/>
        </w:rPr>
        <w:t>u</w:t>
      </w:r>
      <w:r w:rsidRPr="00351FF1">
        <w:rPr>
          <w:szCs w:val="22"/>
        </w:rPr>
        <w:t>s</w:t>
      </w:r>
      <w:r>
        <w:rPr>
          <w:szCs w:val="22"/>
        </w:rPr>
        <w:t>, kurie serga k</w:t>
      </w:r>
      <w:r w:rsidRPr="00351FF1">
        <w:rPr>
          <w:szCs w:val="22"/>
        </w:rPr>
        <w:t>ompli</w:t>
      </w:r>
      <w:r>
        <w:rPr>
          <w:szCs w:val="22"/>
        </w:rPr>
        <w:t>kuota juostine pūsleline, t. y. tokius, kurių vidaus organai apimti arba kuriems yra išsisėjusi juostinė pūslelinė</w:t>
      </w:r>
      <w:r w:rsidRPr="00351FF1">
        <w:rPr>
          <w:szCs w:val="22"/>
        </w:rPr>
        <w:t>, motor</w:t>
      </w:r>
      <w:r>
        <w:rPr>
          <w:szCs w:val="22"/>
        </w:rPr>
        <w:t>inė</w:t>
      </w:r>
      <w:r w:rsidRPr="00351FF1">
        <w:rPr>
          <w:szCs w:val="22"/>
        </w:rPr>
        <w:t xml:space="preserve"> neuropat</w:t>
      </w:r>
      <w:r>
        <w:rPr>
          <w:szCs w:val="22"/>
        </w:rPr>
        <w:t>ija</w:t>
      </w:r>
      <w:r w:rsidRPr="00351FF1">
        <w:rPr>
          <w:szCs w:val="22"/>
        </w:rPr>
        <w:t>, ence</w:t>
      </w:r>
      <w:r>
        <w:rPr>
          <w:szCs w:val="22"/>
        </w:rPr>
        <w:t>f</w:t>
      </w:r>
      <w:r w:rsidRPr="00351FF1">
        <w:rPr>
          <w:szCs w:val="22"/>
        </w:rPr>
        <w:t>alit</w:t>
      </w:r>
      <w:r>
        <w:rPr>
          <w:szCs w:val="22"/>
        </w:rPr>
        <w:t>a</w:t>
      </w:r>
      <w:r w:rsidRPr="00351FF1">
        <w:rPr>
          <w:szCs w:val="22"/>
        </w:rPr>
        <w:t xml:space="preserve">s </w:t>
      </w:r>
      <w:r>
        <w:rPr>
          <w:szCs w:val="22"/>
        </w:rPr>
        <w:t>ar</w:t>
      </w:r>
      <w:r w:rsidRPr="00351FF1">
        <w:rPr>
          <w:szCs w:val="22"/>
        </w:rPr>
        <w:t xml:space="preserve"> </w:t>
      </w:r>
      <w:proofErr w:type="spellStart"/>
      <w:r>
        <w:rPr>
          <w:szCs w:val="22"/>
        </w:rPr>
        <w:t>cerebrovaskulinių</w:t>
      </w:r>
      <w:proofErr w:type="spellEnd"/>
      <w:r>
        <w:rPr>
          <w:szCs w:val="22"/>
        </w:rPr>
        <w:t xml:space="preserve"> k</w:t>
      </w:r>
      <w:r w:rsidRPr="00351FF1">
        <w:rPr>
          <w:szCs w:val="22"/>
        </w:rPr>
        <w:t>ompli</w:t>
      </w:r>
      <w:r>
        <w:rPr>
          <w:szCs w:val="22"/>
        </w:rPr>
        <w:t xml:space="preserve">kacijų, reikia gydyti į veną </w:t>
      </w:r>
      <w:proofErr w:type="spellStart"/>
      <w:r>
        <w:rPr>
          <w:szCs w:val="22"/>
        </w:rPr>
        <w:t>injekuojamais</w:t>
      </w:r>
      <w:proofErr w:type="spellEnd"/>
      <w:r>
        <w:rPr>
          <w:szCs w:val="22"/>
        </w:rPr>
        <w:t xml:space="preserve"> antivirusiniais vaistiniais preparatais</w:t>
      </w:r>
      <w:r w:rsidRPr="00351FF1">
        <w:rPr>
          <w:szCs w:val="22"/>
        </w:rPr>
        <w:t>.</w:t>
      </w:r>
    </w:p>
    <w:p w:rsidR="00A273EC" w:rsidRPr="00351FF1" w:rsidRDefault="00A273EC" w:rsidP="00A273EC">
      <w:pPr>
        <w:rPr>
          <w:szCs w:val="22"/>
        </w:rPr>
      </w:pPr>
    </w:p>
    <w:p w:rsidR="00A273EC" w:rsidRPr="00351FF1" w:rsidRDefault="00A273EC" w:rsidP="00A273EC">
      <w:pPr>
        <w:rPr>
          <w:szCs w:val="22"/>
        </w:rPr>
      </w:pPr>
      <w:r>
        <w:rPr>
          <w:szCs w:val="22"/>
        </w:rPr>
        <w:t>Be to, akies juostine pūsleline sergančius pacientus, kurių imuninis atsakas sutrikęs, bei pacientus</w:t>
      </w:r>
      <w:r w:rsidRPr="00351FF1">
        <w:rPr>
          <w:szCs w:val="22"/>
        </w:rPr>
        <w:t xml:space="preserve">, </w:t>
      </w:r>
      <w:r>
        <w:rPr>
          <w:szCs w:val="22"/>
        </w:rPr>
        <w:t>kuriems yra didelė ligos išsisėjimo ir vidaus organų pažaidos rizika</w:t>
      </w:r>
      <w:r w:rsidRPr="00351FF1">
        <w:rPr>
          <w:szCs w:val="22"/>
        </w:rPr>
        <w:t xml:space="preserve">, </w:t>
      </w:r>
      <w:r>
        <w:rPr>
          <w:szCs w:val="22"/>
        </w:rPr>
        <w:t xml:space="preserve">reikia gydyti į veną </w:t>
      </w:r>
      <w:proofErr w:type="spellStart"/>
      <w:r>
        <w:rPr>
          <w:szCs w:val="22"/>
        </w:rPr>
        <w:t>injekuojamais</w:t>
      </w:r>
      <w:proofErr w:type="spellEnd"/>
      <w:r>
        <w:rPr>
          <w:szCs w:val="22"/>
        </w:rPr>
        <w:t xml:space="preserve"> antivirusiniais vaistiniais preparatais</w:t>
      </w:r>
      <w:r w:rsidRPr="00351FF1">
        <w:rPr>
          <w:szCs w:val="22"/>
        </w:rPr>
        <w:t>.</w:t>
      </w:r>
    </w:p>
    <w:p w:rsidR="00A273EC" w:rsidRPr="00B250E9" w:rsidRDefault="00A273EC" w:rsidP="00A273EC">
      <w:pPr>
        <w:rPr>
          <w:szCs w:val="22"/>
          <w:u w:val="single"/>
        </w:rPr>
      </w:pPr>
    </w:p>
    <w:p w:rsidR="00A273EC" w:rsidRPr="00B250E9" w:rsidRDefault="00A273EC" w:rsidP="00A273EC">
      <w:pPr>
        <w:rPr>
          <w:rStyle w:val="CSIchar"/>
          <w:szCs w:val="22"/>
          <w:u w:val="single"/>
          <w:shd w:val="clear" w:color="auto" w:fill="FFFFFF"/>
        </w:rPr>
      </w:pPr>
      <w:r>
        <w:rPr>
          <w:rStyle w:val="CSIchar"/>
          <w:szCs w:val="22"/>
          <w:u w:val="single"/>
          <w:shd w:val="clear" w:color="auto" w:fill="FFFFFF"/>
        </w:rPr>
        <w:t>Lyties</w:t>
      </w:r>
      <w:r w:rsidRPr="00B250E9">
        <w:rPr>
          <w:rStyle w:val="CSIchar"/>
          <w:szCs w:val="22"/>
          <w:u w:val="single"/>
          <w:shd w:val="clear" w:color="auto" w:fill="FFFFFF"/>
        </w:rPr>
        <w:t xml:space="preserve"> organų pūslelin</w:t>
      </w:r>
      <w:r>
        <w:rPr>
          <w:rStyle w:val="CSIchar"/>
          <w:szCs w:val="22"/>
          <w:u w:val="single"/>
          <w:shd w:val="clear" w:color="auto" w:fill="FFFFFF"/>
        </w:rPr>
        <w:t>ės perdavimas</w:t>
      </w:r>
    </w:p>
    <w:p w:rsidR="00A273EC" w:rsidRPr="004173EF" w:rsidRDefault="00A273EC" w:rsidP="00A273EC">
      <w:r w:rsidRPr="004173EF">
        <w:rPr>
          <w:szCs w:val="22"/>
        </w:rPr>
        <w:lastRenderedPageBreak/>
        <w:t xml:space="preserve">Pacientams reikia </w:t>
      </w:r>
      <w:r>
        <w:rPr>
          <w:szCs w:val="22"/>
        </w:rPr>
        <w:t>patar</w:t>
      </w:r>
      <w:r w:rsidRPr="004173EF">
        <w:rPr>
          <w:szCs w:val="22"/>
        </w:rPr>
        <w:t xml:space="preserve">ti, </w:t>
      </w:r>
      <w:r>
        <w:rPr>
          <w:szCs w:val="22"/>
        </w:rPr>
        <w:t xml:space="preserve">kad tuo atveju, jeigu yra simptomų, vengtų lytinių santykių, net ir </w:t>
      </w:r>
      <w:r w:rsidRPr="004173EF">
        <w:rPr>
          <w:szCs w:val="22"/>
        </w:rPr>
        <w:t xml:space="preserve">pradėjus gydymą antivirusiniais vaistiniais preparatais. Slopinamojo gydymo antivirusiniais vaistiniais preparatais metu </w:t>
      </w:r>
      <w:r>
        <w:rPr>
          <w:szCs w:val="22"/>
        </w:rPr>
        <w:t>virusų išskyrimo dažnis reikšmingai sumažėja.</w:t>
      </w:r>
      <w:r w:rsidRPr="004173EF">
        <w:rPr>
          <w:szCs w:val="22"/>
        </w:rPr>
        <w:t xml:space="preserve"> </w:t>
      </w:r>
      <w:r>
        <w:rPr>
          <w:szCs w:val="22"/>
        </w:rPr>
        <w:t xml:space="preserve">Vis dėlto perdavimo rizika vis tiek išlieka. Taigi be gydymo </w:t>
      </w:r>
      <w:proofErr w:type="spellStart"/>
      <w:r w:rsidRPr="004173EF">
        <w:rPr>
          <w:szCs w:val="22"/>
        </w:rPr>
        <w:t>valacikloviru</w:t>
      </w:r>
      <w:proofErr w:type="spellEnd"/>
      <w:r w:rsidRPr="004173EF">
        <w:rPr>
          <w:szCs w:val="22"/>
        </w:rPr>
        <w:t>, pacientams rekomenduojam</w:t>
      </w:r>
      <w:r>
        <w:rPr>
          <w:szCs w:val="22"/>
        </w:rPr>
        <w:t>i saugesni lytiniai santykiai</w:t>
      </w:r>
      <w:r w:rsidRPr="004173EF">
        <w:t>.</w:t>
      </w:r>
    </w:p>
    <w:p w:rsidR="00A273EC" w:rsidRPr="004173EF" w:rsidRDefault="00A273EC" w:rsidP="00A273EC"/>
    <w:p w:rsidR="00A273EC" w:rsidRDefault="00A273EC" w:rsidP="00A273EC">
      <w:pPr>
        <w:ind w:left="567" w:hanging="567"/>
        <w:rPr>
          <w:szCs w:val="22"/>
          <w:u w:val="single"/>
        </w:rPr>
      </w:pPr>
      <w:r>
        <w:rPr>
          <w:szCs w:val="22"/>
          <w:u w:val="single"/>
        </w:rPr>
        <w:t>Vartojimas HSV sukeliamoms akių infekcinėms ligoms gydyti</w:t>
      </w:r>
      <w:r w:rsidRPr="00F859EA">
        <w:rPr>
          <w:szCs w:val="22"/>
          <w:u w:val="single"/>
        </w:rPr>
        <w:t xml:space="preserve"> </w:t>
      </w:r>
    </w:p>
    <w:p w:rsidR="00A273EC" w:rsidRDefault="00A273EC" w:rsidP="00A273EC">
      <w:pPr>
        <w:rPr>
          <w:szCs w:val="22"/>
        </w:rPr>
      </w:pPr>
      <w:r>
        <w:rPr>
          <w:szCs w:val="22"/>
        </w:rPr>
        <w:t xml:space="preserve">Reikia atidžiai stebėti tokių pacientų klinikinį atsaką. Jeigu manoma, kad atsakas į per burną vartojamą vaistinį preparatą yra nepakankamas, svarstytinas gydymas į veną leidžiamais </w:t>
      </w:r>
      <w:r w:rsidRPr="004173EF">
        <w:rPr>
          <w:szCs w:val="22"/>
        </w:rPr>
        <w:t>antivirusiniais vaistiniais preparatais</w:t>
      </w:r>
      <w:r>
        <w:rPr>
          <w:szCs w:val="22"/>
        </w:rPr>
        <w:t>.</w:t>
      </w:r>
    </w:p>
    <w:p w:rsidR="00A273EC" w:rsidRDefault="00A273EC" w:rsidP="00A273EC">
      <w:pPr>
        <w:rPr>
          <w:szCs w:val="22"/>
        </w:rPr>
      </w:pPr>
    </w:p>
    <w:p w:rsidR="00A273EC" w:rsidRPr="007513B8" w:rsidRDefault="00A273EC" w:rsidP="00A273EC">
      <w:pPr>
        <w:ind w:left="567" w:hanging="567"/>
        <w:rPr>
          <w:szCs w:val="22"/>
          <w:u w:val="single"/>
        </w:rPr>
      </w:pPr>
      <w:r>
        <w:rPr>
          <w:szCs w:val="22"/>
          <w:u w:val="single"/>
        </w:rPr>
        <w:t xml:space="preserve">Vartojimas </w:t>
      </w:r>
      <w:r w:rsidRPr="007513B8">
        <w:rPr>
          <w:szCs w:val="22"/>
          <w:u w:val="single"/>
        </w:rPr>
        <w:t xml:space="preserve">CMV </w:t>
      </w:r>
      <w:r>
        <w:rPr>
          <w:szCs w:val="22"/>
          <w:u w:val="single"/>
        </w:rPr>
        <w:t>sukeliamoms infekcinėms ligoms gydyti</w:t>
      </w:r>
    </w:p>
    <w:p w:rsidR="00A273EC" w:rsidRPr="007513B8" w:rsidRDefault="00A273EC" w:rsidP="00A273EC">
      <w:pPr>
        <w:rPr>
          <w:szCs w:val="22"/>
        </w:rPr>
      </w:pPr>
      <w:proofErr w:type="spellStart"/>
      <w:r>
        <w:rPr>
          <w:szCs w:val="22"/>
        </w:rPr>
        <w:t>Valacikloviro</w:t>
      </w:r>
      <w:proofErr w:type="spellEnd"/>
      <w:r>
        <w:rPr>
          <w:szCs w:val="22"/>
        </w:rPr>
        <w:t xml:space="preserve"> veiksmingumo duomenys, gauti gydant pacientus </w:t>
      </w:r>
      <w:r w:rsidRPr="007513B8">
        <w:rPr>
          <w:szCs w:val="22"/>
        </w:rPr>
        <w:t>(~200)</w:t>
      </w:r>
      <w:r>
        <w:rPr>
          <w:szCs w:val="22"/>
        </w:rPr>
        <w:t xml:space="preserve">, kuriems po atliktos transplantacijos buvo didelė </w:t>
      </w:r>
      <w:r w:rsidRPr="007513B8">
        <w:rPr>
          <w:szCs w:val="22"/>
        </w:rPr>
        <w:t xml:space="preserve">CMV </w:t>
      </w:r>
      <w:r>
        <w:rPr>
          <w:szCs w:val="22"/>
        </w:rPr>
        <w:t>sukeliamos ligos rizika</w:t>
      </w:r>
      <w:r w:rsidRPr="007513B8">
        <w:rPr>
          <w:szCs w:val="22"/>
        </w:rPr>
        <w:t xml:space="preserve"> (</w:t>
      </w:r>
      <w:r>
        <w:rPr>
          <w:szCs w:val="22"/>
        </w:rPr>
        <w:t xml:space="preserve">pvz., </w:t>
      </w:r>
      <w:r w:rsidRPr="007513B8">
        <w:rPr>
          <w:szCs w:val="22"/>
        </w:rPr>
        <w:t>donor</w:t>
      </w:r>
      <w:r>
        <w:rPr>
          <w:szCs w:val="22"/>
        </w:rPr>
        <w:t>as</w:t>
      </w:r>
      <w:r w:rsidRPr="007513B8">
        <w:rPr>
          <w:szCs w:val="22"/>
        </w:rPr>
        <w:t xml:space="preserve"> CMV</w:t>
      </w:r>
      <w:r>
        <w:rPr>
          <w:szCs w:val="22"/>
        </w:rPr>
        <w:t xml:space="preserve"> užsikrėtęs</w:t>
      </w:r>
      <w:r w:rsidRPr="007513B8">
        <w:rPr>
          <w:szCs w:val="22"/>
        </w:rPr>
        <w:t>/recipient</w:t>
      </w:r>
      <w:r>
        <w:rPr>
          <w:szCs w:val="22"/>
        </w:rPr>
        <w:t>as</w:t>
      </w:r>
      <w:r w:rsidRPr="007513B8">
        <w:rPr>
          <w:szCs w:val="22"/>
        </w:rPr>
        <w:t xml:space="preserve"> CMV </w:t>
      </w:r>
      <w:r>
        <w:rPr>
          <w:szCs w:val="22"/>
        </w:rPr>
        <w:t xml:space="preserve">neužsikrėtęs arba taikomas įvadinis gydymas </w:t>
      </w:r>
      <w:proofErr w:type="spellStart"/>
      <w:r w:rsidRPr="007513B8">
        <w:rPr>
          <w:szCs w:val="22"/>
        </w:rPr>
        <w:t>antit</w:t>
      </w:r>
      <w:r>
        <w:rPr>
          <w:szCs w:val="22"/>
        </w:rPr>
        <w:t>i</w:t>
      </w:r>
      <w:r w:rsidRPr="007513B8">
        <w:rPr>
          <w:szCs w:val="22"/>
        </w:rPr>
        <w:t>moc</w:t>
      </w:r>
      <w:r>
        <w:rPr>
          <w:szCs w:val="22"/>
        </w:rPr>
        <w:t>i</w:t>
      </w:r>
      <w:r w:rsidRPr="007513B8">
        <w:rPr>
          <w:szCs w:val="22"/>
        </w:rPr>
        <w:t>t</w:t>
      </w:r>
      <w:r>
        <w:rPr>
          <w:szCs w:val="22"/>
        </w:rPr>
        <w:t>iniu</w:t>
      </w:r>
      <w:proofErr w:type="spellEnd"/>
      <w:r w:rsidRPr="007513B8">
        <w:rPr>
          <w:szCs w:val="22"/>
        </w:rPr>
        <w:t xml:space="preserve"> </w:t>
      </w:r>
      <w:proofErr w:type="spellStart"/>
      <w:r w:rsidRPr="007513B8">
        <w:rPr>
          <w:szCs w:val="22"/>
        </w:rPr>
        <w:t>globulin</w:t>
      </w:r>
      <w:r>
        <w:rPr>
          <w:szCs w:val="22"/>
        </w:rPr>
        <w:t>u</w:t>
      </w:r>
      <w:proofErr w:type="spellEnd"/>
      <w:r w:rsidRPr="007513B8">
        <w:rPr>
          <w:szCs w:val="22"/>
        </w:rPr>
        <w:t>)</w:t>
      </w:r>
      <w:r>
        <w:rPr>
          <w:szCs w:val="22"/>
        </w:rPr>
        <w:t>, rodo, kad</w:t>
      </w:r>
      <w:r w:rsidRPr="007513B8">
        <w:rPr>
          <w:szCs w:val="22"/>
        </w:rPr>
        <w:t xml:space="preserve"> </w:t>
      </w:r>
      <w:proofErr w:type="spellStart"/>
      <w:r w:rsidRPr="007513B8">
        <w:rPr>
          <w:szCs w:val="22"/>
        </w:rPr>
        <w:t>valaci</w:t>
      </w:r>
      <w:r>
        <w:rPr>
          <w:szCs w:val="22"/>
        </w:rPr>
        <w:t>k</w:t>
      </w:r>
      <w:r w:rsidRPr="007513B8">
        <w:rPr>
          <w:szCs w:val="22"/>
        </w:rPr>
        <w:t>lovir</w:t>
      </w:r>
      <w:r>
        <w:rPr>
          <w:szCs w:val="22"/>
        </w:rPr>
        <w:t>u</w:t>
      </w:r>
      <w:proofErr w:type="spellEnd"/>
      <w:r>
        <w:rPr>
          <w:szCs w:val="22"/>
        </w:rPr>
        <w:t xml:space="preserve"> galima gydyti tik tuos pacientus, kuriems dėl saugumo negalima vartoti</w:t>
      </w:r>
      <w:r w:rsidRPr="007513B8">
        <w:rPr>
          <w:szCs w:val="22"/>
        </w:rPr>
        <w:t xml:space="preserve"> </w:t>
      </w:r>
      <w:proofErr w:type="spellStart"/>
      <w:r w:rsidRPr="007513B8">
        <w:rPr>
          <w:szCs w:val="22"/>
        </w:rPr>
        <w:t>valganci</w:t>
      </w:r>
      <w:r>
        <w:rPr>
          <w:szCs w:val="22"/>
        </w:rPr>
        <w:t>k</w:t>
      </w:r>
      <w:r w:rsidRPr="007513B8">
        <w:rPr>
          <w:szCs w:val="22"/>
        </w:rPr>
        <w:t>lovir</w:t>
      </w:r>
      <w:r>
        <w:rPr>
          <w:szCs w:val="22"/>
        </w:rPr>
        <w:t>o</w:t>
      </w:r>
      <w:proofErr w:type="spellEnd"/>
      <w:r>
        <w:rPr>
          <w:szCs w:val="22"/>
        </w:rPr>
        <w:t xml:space="preserve"> a</w:t>
      </w:r>
      <w:r w:rsidRPr="007513B8">
        <w:rPr>
          <w:szCs w:val="22"/>
        </w:rPr>
        <w:t xml:space="preserve">r </w:t>
      </w:r>
      <w:proofErr w:type="spellStart"/>
      <w:r w:rsidRPr="007513B8">
        <w:rPr>
          <w:szCs w:val="22"/>
        </w:rPr>
        <w:t>ganci</w:t>
      </w:r>
      <w:r>
        <w:rPr>
          <w:szCs w:val="22"/>
        </w:rPr>
        <w:t>k</w:t>
      </w:r>
      <w:r w:rsidRPr="007513B8">
        <w:rPr>
          <w:szCs w:val="22"/>
        </w:rPr>
        <w:t>lovir</w:t>
      </w:r>
      <w:r>
        <w:rPr>
          <w:szCs w:val="22"/>
        </w:rPr>
        <w:t>o</w:t>
      </w:r>
      <w:proofErr w:type="spellEnd"/>
      <w:r>
        <w:rPr>
          <w:szCs w:val="22"/>
        </w:rPr>
        <w:t>.</w:t>
      </w:r>
    </w:p>
    <w:p w:rsidR="00A273EC" w:rsidRPr="007513B8" w:rsidRDefault="00A273EC" w:rsidP="00A273EC">
      <w:pPr>
        <w:rPr>
          <w:szCs w:val="22"/>
        </w:rPr>
      </w:pPr>
    </w:p>
    <w:p w:rsidR="00A273EC" w:rsidRPr="00B8315D" w:rsidRDefault="00A273EC" w:rsidP="00A273EC">
      <w:pPr>
        <w:rPr>
          <w:szCs w:val="22"/>
        </w:rPr>
      </w:pPr>
      <w:r>
        <w:rPr>
          <w:szCs w:val="22"/>
        </w:rPr>
        <w:t xml:space="preserve">Didėlė </w:t>
      </w:r>
      <w:proofErr w:type="spellStart"/>
      <w:r w:rsidRPr="007513B8">
        <w:rPr>
          <w:szCs w:val="22"/>
        </w:rPr>
        <w:t>valaci</w:t>
      </w:r>
      <w:r>
        <w:rPr>
          <w:szCs w:val="22"/>
        </w:rPr>
        <w:t>k</w:t>
      </w:r>
      <w:r w:rsidRPr="007513B8">
        <w:rPr>
          <w:szCs w:val="22"/>
        </w:rPr>
        <w:t>lovir</w:t>
      </w:r>
      <w:r>
        <w:rPr>
          <w:szCs w:val="22"/>
        </w:rPr>
        <w:t>o</w:t>
      </w:r>
      <w:proofErr w:type="spellEnd"/>
      <w:r>
        <w:rPr>
          <w:szCs w:val="22"/>
        </w:rPr>
        <w:t xml:space="preserve"> dozė, būtina</w:t>
      </w:r>
      <w:r w:rsidRPr="007513B8">
        <w:rPr>
          <w:szCs w:val="22"/>
        </w:rPr>
        <w:t xml:space="preserve"> </w:t>
      </w:r>
      <w:r>
        <w:rPr>
          <w:szCs w:val="22"/>
        </w:rPr>
        <w:t>CMV infekcijos profilaktikai, gali lemti dažnesnius nepageidaujamus reiškinius</w:t>
      </w:r>
      <w:r w:rsidRPr="007513B8">
        <w:rPr>
          <w:szCs w:val="22"/>
        </w:rPr>
        <w:t xml:space="preserve">, </w:t>
      </w:r>
      <w:r>
        <w:rPr>
          <w:szCs w:val="22"/>
        </w:rPr>
        <w:t xml:space="preserve">įskaitant </w:t>
      </w:r>
      <w:r w:rsidRPr="007513B8">
        <w:rPr>
          <w:szCs w:val="22"/>
        </w:rPr>
        <w:t xml:space="preserve">CNS </w:t>
      </w:r>
      <w:r>
        <w:rPr>
          <w:szCs w:val="22"/>
        </w:rPr>
        <w:t>sutrikimu</w:t>
      </w:r>
      <w:r w:rsidRPr="007513B8">
        <w:rPr>
          <w:szCs w:val="22"/>
        </w:rPr>
        <w:t xml:space="preserve">s, </w:t>
      </w:r>
      <w:r>
        <w:rPr>
          <w:szCs w:val="22"/>
        </w:rPr>
        <w:t xml:space="preserve">nei mažesnės </w:t>
      </w:r>
      <w:r w:rsidRPr="007513B8">
        <w:rPr>
          <w:szCs w:val="22"/>
        </w:rPr>
        <w:t>do</w:t>
      </w:r>
      <w:r>
        <w:rPr>
          <w:szCs w:val="22"/>
        </w:rPr>
        <w:t>zė</w:t>
      </w:r>
      <w:r w:rsidRPr="007513B8">
        <w:rPr>
          <w:szCs w:val="22"/>
        </w:rPr>
        <w:t>s</w:t>
      </w:r>
      <w:r>
        <w:rPr>
          <w:szCs w:val="22"/>
        </w:rPr>
        <w:t xml:space="preserve">, vartojamos kitų </w:t>
      </w:r>
      <w:r w:rsidRPr="007513B8">
        <w:rPr>
          <w:szCs w:val="22"/>
        </w:rPr>
        <w:t>indi</w:t>
      </w:r>
      <w:r>
        <w:rPr>
          <w:szCs w:val="22"/>
        </w:rPr>
        <w:t>kacijų atveju</w:t>
      </w:r>
      <w:r w:rsidRPr="007513B8">
        <w:rPr>
          <w:szCs w:val="22"/>
        </w:rPr>
        <w:t xml:space="preserve"> (</w:t>
      </w:r>
      <w:r>
        <w:rPr>
          <w:szCs w:val="22"/>
        </w:rPr>
        <w:t>žr.</w:t>
      </w:r>
      <w:r w:rsidRPr="007513B8">
        <w:rPr>
          <w:szCs w:val="22"/>
        </w:rPr>
        <w:t xml:space="preserve"> 4.8</w:t>
      </w:r>
      <w:r>
        <w:rPr>
          <w:szCs w:val="22"/>
        </w:rPr>
        <w:t xml:space="preserve"> skyrių</w:t>
      </w:r>
      <w:r w:rsidRPr="007513B8">
        <w:rPr>
          <w:szCs w:val="22"/>
        </w:rPr>
        <w:t xml:space="preserve">). </w:t>
      </w:r>
      <w:r>
        <w:rPr>
          <w:szCs w:val="22"/>
        </w:rPr>
        <w:t>Reikia atidžiai stebėti, ar p</w:t>
      </w:r>
      <w:r w:rsidRPr="007513B8">
        <w:rPr>
          <w:szCs w:val="22"/>
        </w:rPr>
        <w:t>a</w:t>
      </w:r>
      <w:r>
        <w:rPr>
          <w:szCs w:val="22"/>
        </w:rPr>
        <w:t>c</w:t>
      </w:r>
      <w:r w:rsidRPr="007513B8">
        <w:rPr>
          <w:szCs w:val="22"/>
        </w:rPr>
        <w:t>ient</w:t>
      </w:r>
      <w:r>
        <w:rPr>
          <w:szCs w:val="22"/>
        </w:rPr>
        <w:t>am</w:t>
      </w:r>
      <w:r w:rsidRPr="007513B8">
        <w:rPr>
          <w:szCs w:val="22"/>
        </w:rPr>
        <w:t xml:space="preserve">s </w:t>
      </w:r>
      <w:r>
        <w:rPr>
          <w:szCs w:val="22"/>
        </w:rPr>
        <w:t xml:space="preserve">neatsiranda inkstų funkcijos pokyčių ir atitinkamai sureguliuoti </w:t>
      </w:r>
      <w:r w:rsidRPr="007513B8">
        <w:rPr>
          <w:szCs w:val="22"/>
        </w:rPr>
        <w:t>do</w:t>
      </w:r>
      <w:r>
        <w:rPr>
          <w:szCs w:val="22"/>
        </w:rPr>
        <w:t>z</w:t>
      </w:r>
      <w:r w:rsidRPr="007513B8">
        <w:rPr>
          <w:szCs w:val="22"/>
        </w:rPr>
        <w:t>es (</w:t>
      </w:r>
      <w:r>
        <w:rPr>
          <w:szCs w:val="22"/>
        </w:rPr>
        <w:t xml:space="preserve">žr. </w:t>
      </w:r>
      <w:r w:rsidRPr="007513B8">
        <w:rPr>
          <w:szCs w:val="22"/>
        </w:rPr>
        <w:t>4.2</w:t>
      </w:r>
      <w:r>
        <w:rPr>
          <w:szCs w:val="22"/>
        </w:rPr>
        <w:t xml:space="preserve"> skyrių</w:t>
      </w:r>
      <w:r w:rsidRPr="007513B8">
        <w:rPr>
          <w:szCs w:val="22"/>
        </w:rPr>
        <w:t>).</w:t>
      </w:r>
    </w:p>
    <w:p w:rsidR="00A273EC" w:rsidRPr="00DE6836" w:rsidRDefault="00A273EC" w:rsidP="00A273EC">
      <w:pPr>
        <w:pStyle w:val="Pagrindinistekstas"/>
        <w:spacing w:after="0"/>
        <w:rPr>
          <w:b/>
          <w:szCs w:val="22"/>
        </w:rPr>
      </w:pPr>
    </w:p>
    <w:p w:rsidR="00A273EC" w:rsidRPr="00DE6836" w:rsidRDefault="00A273EC" w:rsidP="00A273EC">
      <w:pPr>
        <w:pStyle w:val="Antrat3"/>
        <w:tabs>
          <w:tab w:val="left" w:pos="567"/>
        </w:tabs>
        <w:rPr>
          <w:noProof w:val="0"/>
        </w:rPr>
      </w:pPr>
      <w:r w:rsidRPr="00DE6836">
        <w:rPr>
          <w:noProof w:val="0"/>
        </w:rPr>
        <w:t>4.5</w:t>
      </w:r>
      <w:r w:rsidRPr="00DE6836">
        <w:rPr>
          <w:noProof w:val="0"/>
        </w:rPr>
        <w:tab/>
        <w:t>Sąveika su kitais vaistiniais preparatais ir kitokia sąveika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B250E9" w:rsidRDefault="00A273EC" w:rsidP="00A273EC">
      <w:pPr>
        <w:rPr>
          <w:szCs w:val="22"/>
        </w:rPr>
      </w:pPr>
      <w:proofErr w:type="spellStart"/>
      <w:r w:rsidRPr="00B250E9">
        <w:rPr>
          <w:szCs w:val="22"/>
        </w:rPr>
        <w:t>Valaciklovirą</w:t>
      </w:r>
      <w:proofErr w:type="spellEnd"/>
      <w:r w:rsidRPr="00B250E9">
        <w:rPr>
          <w:szCs w:val="22"/>
        </w:rPr>
        <w:t xml:space="preserve"> reikia atsargiai </w:t>
      </w:r>
      <w:r>
        <w:rPr>
          <w:szCs w:val="22"/>
        </w:rPr>
        <w:t xml:space="preserve">derinti </w:t>
      </w:r>
      <w:r w:rsidRPr="00B250E9">
        <w:rPr>
          <w:szCs w:val="22"/>
        </w:rPr>
        <w:t xml:space="preserve">su toksinį poveikį inkstams sukeliančiais vaistiniais preparatais, ypač pacientams, kurių inkstų funkcija sutrikusi. Gydymo metu reikia </w:t>
      </w:r>
      <w:r>
        <w:rPr>
          <w:szCs w:val="22"/>
        </w:rPr>
        <w:t>reguliariai</w:t>
      </w:r>
      <w:r w:rsidRPr="00B250E9">
        <w:rPr>
          <w:szCs w:val="22"/>
        </w:rPr>
        <w:t xml:space="preserve"> </w:t>
      </w:r>
      <w:r>
        <w:rPr>
          <w:szCs w:val="22"/>
        </w:rPr>
        <w:t>sekti</w:t>
      </w:r>
      <w:r w:rsidRPr="00B250E9">
        <w:rPr>
          <w:szCs w:val="22"/>
        </w:rPr>
        <w:t xml:space="preserve"> tokių pacientų inkstų funkciją. Tai </w:t>
      </w:r>
      <w:r>
        <w:rPr>
          <w:szCs w:val="22"/>
        </w:rPr>
        <w:t xml:space="preserve">tinka derinant su </w:t>
      </w:r>
      <w:proofErr w:type="spellStart"/>
      <w:r w:rsidRPr="00B250E9">
        <w:rPr>
          <w:szCs w:val="22"/>
        </w:rPr>
        <w:t>aminoglikozid</w:t>
      </w:r>
      <w:r>
        <w:rPr>
          <w:szCs w:val="22"/>
        </w:rPr>
        <w:t>ais</w:t>
      </w:r>
      <w:proofErr w:type="spellEnd"/>
      <w:r w:rsidRPr="00B250E9">
        <w:rPr>
          <w:szCs w:val="22"/>
        </w:rPr>
        <w:t>, organini</w:t>
      </w:r>
      <w:r>
        <w:rPr>
          <w:szCs w:val="22"/>
        </w:rPr>
        <w:t>ais</w:t>
      </w:r>
      <w:r w:rsidRPr="00B250E9">
        <w:rPr>
          <w:szCs w:val="22"/>
        </w:rPr>
        <w:t xml:space="preserve"> platinos preparat</w:t>
      </w:r>
      <w:r>
        <w:rPr>
          <w:szCs w:val="22"/>
        </w:rPr>
        <w:t>ais</w:t>
      </w:r>
      <w:r w:rsidRPr="00B250E9">
        <w:rPr>
          <w:szCs w:val="22"/>
        </w:rPr>
        <w:t>, kontrastini</w:t>
      </w:r>
      <w:r>
        <w:rPr>
          <w:szCs w:val="22"/>
        </w:rPr>
        <w:t xml:space="preserve">ais preparatais, </w:t>
      </w:r>
      <w:r w:rsidRPr="00B250E9">
        <w:rPr>
          <w:szCs w:val="22"/>
        </w:rPr>
        <w:t xml:space="preserve">kurių sudėtyje yra jodo, </w:t>
      </w:r>
      <w:proofErr w:type="spellStart"/>
      <w:r w:rsidRPr="00B250E9">
        <w:rPr>
          <w:szCs w:val="22"/>
        </w:rPr>
        <w:t>metotreksat</w:t>
      </w:r>
      <w:r>
        <w:rPr>
          <w:szCs w:val="22"/>
        </w:rPr>
        <w:t>u</w:t>
      </w:r>
      <w:proofErr w:type="spellEnd"/>
      <w:r w:rsidRPr="00B250E9">
        <w:rPr>
          <w:szCs w:val="22"/>
        </w:rPr>
        <w:t xml:space="preserve">, </w:t>
      </w:r>
      <w:proofErr w:type="spellStart"/>
      <w:r w:rsidRPr="00B250E9">
        <w:rPr>
          <w:szCs w:val="22"/>
        </w:rPr>
        <w:t>pentamidin</w:t>
      </w:r>
      <w:r>
        <w:rPr>
          <w:szCs w:val="22"/>
        </w:rPr>
        <w:t>u</w:t>
      </w:r>
      <w:proofErr w:type="spellEnd"/>
      <w:r w:rsidRPr="00B250E9">
        <w:rPr>
          <w:szCs w:val="22"/>
        </w:rPr>
        <w:t xml:space="preserve">, </w:t>
      </w:r>
      <w:proofErr w:type="spellStart"/>
      <w:r w:rsidRPr="00B250E9">
        <w:rPr>
          <w:szCs w:val="22"/>
        </w:rPr>
        <w:t>foskarnet</w:t>
      </w:r>
      <w:r>
        <w:rPr>
          <w:szCs w:val="22"/>
        </w:rPr>
        <w:t>u</w:t>
      </w:r>
      <w:proofErr w:type="spellEnd"/>
      <w:r w:rsidRPr="00B250E9">
        <w:rPr>
          <w:szCs w:val="22"/>
        </w:rPr>
        <w:t xml:space="preserve">, </w:t>
      </w:r>
      <w:proofErr w:type="spellStart"/>
      <w:r w:rsidRPr="00B250E9">
        <w:rPr>
          <w:szCs w:val="22"/>
        </w:rPr>
        <w:t>ciklosporin</w:t>
      </w:r>
      <w:r>
        <w:rPr>
          <w:szCs w:val="22"/>
        </w:rPr>
        <w:t>u</w:t>
      </w:r>
      <w:proofErr w:type="spellEnd"/>
      <w:r w:rsidRPr="00B250E9">
        <w:rPr>
          <w:szCs w:val="22"/>
        </w:rPr>
        <w:t xml:space="preserve"> </w:t>
      </w:r>
      <w:r>
        <w:rPr>
          <w:szCs w:val="22"/>
        </w:rPr>
        <w:t>ar</w:t>
      </w:r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takrolimuz</w:t>
      </w:r>
      <w:r>
        <w:rPr>
          <w:szCs w:val="22"/>
        </w:rPr>
        <w:t>u</w:t>
      </w:r>
      <w:proofErr w:type="spellEnd"/>
      <w:r w:rsidRPr="00B250E9">
        <w:rPr>
          <w:szCs w:val="22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szCs w:val="22"/>
        </w:rPr>
      </w:pPr>
      <w:proofErr w:type="spellStart"/>
      <w:r>
        <w:rPr>
          <w:szCs w:val="22"/>
        </w:rPr>
        <w:t>A</w:t>
      </w:r>
      <w:r w:rsidRPr="00B250E9">
        <w:rPr>
          <w:szCs w:val="22"/>
        </w:rPr>
        <w:t>ciklovir</w:t>
      </w:r>
      <w:r>
        <w:rPr>
          <w:szCs w:val="22"/>
        </w:rPr>
        <w:t>as</w:t>
      </w:r>
      <w:proofErr w:type="spellEnd"/>
      <w:r w:rsidRPr="00B250E9">
        <w:rPr>
          <w:szCs w:val="22"/>
        </w:rPr>
        <w:t xml:space="preserve"> eliminuojama</w:t>
      </w:r>
      <w:r>
        <w:rPr>
          <w:szCs w:val="22"/>
        </w:rPr>
        <w:t>s visų pirma nepakitęs</w:t>
      </w:r>
      <w:r w:rsidRPr="00B250E9">
        <w:rPr>
          <w:szCs w:val="22"/>
        </w:rPr>
        <w:t xml:space="preserve"> su šlapimu aktyvi</w:t>
      </w:r>
      <w:r>
        <w:rPr>
          <w:szCs w:val="22"/>
        </w:rPr>
        <w:t>a</w:t>
      </w:r>
      <w:r w:rsidRPr="00B250E9">
        <w:rPr>
          <w:szCs w:val="22"/>
        </w:rPr>
        <w:t xml:space="preserve"> sekrecij</w:t>
      </w:r>
      <w:r>
        <w:rPr>
          <w:szCs w:val="22"/>
        </w:rPr>
        <w:t>a</w:t>
      </w:r>
      <w:r w:rsidRPr="00B250E9">
        <w:rPr>
          <w:szCs w:val="22"/>
        </w:rPr>
        <w:t xml:space="preserve"> </w:t>
      </w:r>
      <w:r>
        <w:rPr>
          <w:szCs w:val="22"/>
        </w:rPr>
        <w:t xml:space="preserve">į </w:t>
      </w:r>
      <w:r w:rsidRPr="00B250E9">
        <w:rPr>
          <w:szCs w:val="22"/>
        </w:rPr>
        <w:t>inkstų kanalėliu</w:t>
      </w:r>
      <w:r>
        <w:rPr>
          <w:szCs w:val="22"/>
        </w:rPr>
        <w:t>s</w:t>
      </w:r>
      <w:r w:rsidRPr="00B250E9">
        <w:rPr>
          <w:szCs w:val="22"/>
        </w:rPr>
        <w:t xml:space="preserve">. Pavartojus 1000 mg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dozę, </w:t>
      </w:r>
      <w:proofErr w:type="spellStart"/>
      <w:r w:rsidRPr="00B250E9">
        <w:rPr>
          <w:szCs w:val="22"/>
        </w:rPr>
        <w:t>cimetidinas</w:t>
      </w:r>
      <w:proofErr w:type="spellEnd"/>
      <w:r w:rsidRPr="00B250E9">
        <w:rPr>
          <w:szCs w:val="22"/>
        </w:rPr>
        <w:t xml:space="preserve"> ar </w:t>
      </w:r>
      <w:proofErr w:type="spellStart"/>
      <w:r w:rsidRPr="00B250E9">
        <w:rPr>
          <w:szCs w:val="22"/>
        </w:rPr>
        <w:t>probenecidas</w:t>
      </w:r>
      <w:proofErr w:type="spellEnd"/>
      <w:r>
        <w:rPr>
          <w:szCs w:val="22"/>
        </w:rPr>
        <w:t xml:space="preserve">, slopindami aktyvią </w:t>
      </w:r>
      <w:proofErr w:type="spellStart"/>
      <w:r>
        <w:rPr>
          <w:szCs w:val="22"/>
        </w:rPr>
        <w:t>acikloviro</w:t>
      </w:r>
      <w:proofErr w:type="spellEnd"/>
      <w:r>
        <w:rPr>
          <w:szCs w:val="22"/>
        </w:rPr>
        <w:t xml:space="preserve"> sekreciją į inkstų kanalėlius, </w:t>
      </w:r>
      <w:r w:rsidRPr="00B250E9">
        <w:rPr>
          <w:szCs w:val="22"/>
        </w:rPr>
        <w:t xml:space="preserve">sumažina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klirensą inkstu</w:t>
      </w:r>
      <w:r>
        <w:rPr>
          <w:szCs w:val="22"/>
        </w:rPr>
        <w:t>ose</w:t>
      </w:r>
      <w:r w:rsidRPr="00B250E9">
        <w:rPr>
          <w:szCs w:val="22"/>
        </w:rPr>
        <w:t xml:space="preserve"> ir padidina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AUC atitinkamai maždaug 25% ir 45%. Kartu su </w:t>
      </w:r>
      <w:proofErr w:type="spellStart"/>
      <w:r w:rsidRPr="00B250E9">
        <w:rPr>
          <w:szCs w:val="22"/>
        </w:rPr>
        <w:t>valacikloviru</w:t>
      </w:r>
      <w:proofErr w:type="spellEnd"/>
      <w:r w:rsidRPr="00B250E9">
        <w:rPr>
          <w:szCs w:val="22"/>
        </w:rPr>
        <w:t xml:space="preserve"> vartojami </w:t>
      </w:r>
      <w:proofErr w:type="spellStart"/>
      <w:r w:rsidRPr="00B250E9">
        <w:rPr>
          <w:szCs w:val="22"/>
        </w:rPr>
        <w:t>cimetidinas</w:t>
      </w:r>
      <w:proofErr w:type="spellEnd"/>
      <w:r w:rsidRPr="00B250E9">
        <w:rPr>
          <w:szCs w:val="22"/>
        </w:rPr>
        <w:t xml:space="preserve"> ir </w:t>
      </w:r>
      <w:proofErr w:type="spellStart"/>
      <w:r w:rsidRPr="00B250E9">
        <w:rPr>
          <w:szCs w:val="22"/>
        </w:rPr>
        <w:t>probenecidas</w:t>
      </w:r>
      <w:proofErr w:type="spellEnd"/>
      <w:r w:rsidRPr="00B250E9">
        <w:rPr>
          <w:szCs w:val="22"/>
        </w:rPr>
        <w:t xml:space="preserve"> padidino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AUC maždaug 65%. Kiti kartu vartojami vaistiniai preparatai (įskaitant, pavyzdžiui, </w:t>
      </w:r>
      <w:proofErr w:type="spellStart"/>
      <w:r w:rsidRPr="00B250E9">
        <w:rPr>
          <w:szCs w:val="22"/>
        </w:rPr>
        <w:t>tenofovirą</w:t>
      </w:r>
      <w:proofErr w:type="spellEnd"/>
      <w:r w:rsidRPr="00B250E9">
        <w:rPr>
          <w:szCs w:val="22"/>
        </w:rPr>
        <w:t xml:space="preserve">), kurie konkuruoja </w:t>
      </w:r>
      <w:r>
        <w:rPr>
          <w:szCs w:val="22"/>
        </w:rPr>
        <w:t xml:space="preserve">dėl </w:t>
      </w:r>
      <w:r w:rsidRPr="00B250E9">
        <w:rPr>
          <w:szCs w:val="22"/>
        </w:rPr>
        <w:t>aktyvi</w:t>
      </w:r>
      <w:r>
        <w:rPr>
          <w:szCs w:val="22"/>
        </w:rPr>
        <w:t>os</w:t>
      </w:r>
      <w:r w:rsidRPr="00B250E9">
        <w:rPr>
          <w:szCs w:val="22"/>
        </w:rPr>
        <w:t xml:space="preserve"> </w:t>
      </w:r>
      <w:r>
        <w:rPr>
          <w:szCs w:val="22"/>
        </w:rPr>
        <w:t xml:space="preserve">sekrecijos į </w:t>
      </w:r>
      <w:r w:rsidRPr="00B250E9">
        <w:rPr>
          <w:szCs w:val="22"/>
        </w:rPr>
        <w:t>inkstų kanalėliu</w:t>
      </w:r>
      <w:r>
        <w:rPr>
          <w:szCs w:val="22"/>
        </w:rPr>
        <w:t>s arba ją slopina</w:t>
      </w:r>
      <w:r w:rsidRPr="00B250E9">
        <w:rPr>
          <w:szCs w:val="22"/>
        </w:rPr>
        <w:t xml:space="preserve">, </w:t>
      </w:r>
      <w:r>
        <w:rPr>
          <w:szCs w:val="22"/>
        </w:rPr>
        <w:t xml:space="preserve">šiuo veikimo </w:t>
      </w:r>
      <w:r w:rsidRPr="00B250E9">
        <w:rPr>
          <w:szCs w:val="22"/>
        </w:rPr>
        <w:t>mecha</w:t>
      </w:r>
      <w:r w:rsidRPr="00B250E9">
        <w:rPr>
          <w:szCs w:val="22"/>
        </w:rPr>
        <w:lastRenderedPageBreak/>
        <w:t>nizm</w:t>
      </w:r>
      <w:r>
        <w:rPr>
          <w:szCs w:val="22"/>
        </w:rPr>
        <w:t>u</w:t>
      </w:r>
      <w:r w:rsidRPr="00B250E9">
        <w:rPr>
          <w:szCs w:val="22"/>
        </w:rPr>
        <w:t xml:space="preserve"> gali didinti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koncentracij</w:t>
      </w:r>
      <w:r>
        <w:rPr>
          <w:szCs w:val="22"/>
        </w:rPr>
        <w:t>ą</w:t>
      </w:r>
      <w:r w:rsidRPr="00B250E9">
        <w:rPr>
          <w:szCs w:val="22"/>
        </w:rPr>
        <w:t xml:space="preserve">. </w:t>
      </w:r>
      <w:r>
        <w:rPr>
          <w:szCs w:val="22"/>
        </w:rPr>
        <w:t xml:space="preserve">Taip pat </w:t>
      </w:r>
      <w:r w:rsidRPr="00B250E9">
        <w:rPr>
          <w:szCs w:val="22"/>
        </w:rPr>
        <w:t xml:space="preserve">ir </w:t>
      </w:r>
      <w:proofErr w:type="spellStart"/>
      <w:r w:rsidRPr="00B250E9">
        <w:rPr>
          <w:szCs w:val="22"/>
        </w:rPr>
        <w:t>valacikloviras</w:t>
      </w:r>
      <w:proofErr w:type="spellEnd"/>
      <w:r w:rsidRPr="00B250E9">
        <w:rPr>
          <w:szCs w:val="22"/>
        </w:rPr>
        <w:t xml:space="preserve"> gali didinti kartu vartojamų medžiagų koncentracijas</w:t>
      </w:r>
      <w:r>
        <w:rPr>
          <w:szCs w:val="22"/>
        </w:rPr>
        <w:t xml:space="preserve"> kraujo</w:t>
      </w:r>
      <w:r w:rsidRPr="00B250E9">
        <w:rPr>
          <w:szCs w:val="22"/>
        </w:rPr>
        <w:t xml:space="preserve"> plazmoje.</w:t>
      </w:r>
    </w:p>
    <w:p w:rsidR="00A273EC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szCs w:val="22"/>
        </w:rPr>
      </w:pPr>
      <w:r w:rsidRPr="00B250E9">
        <w:rPr>
          <w:szCs w:val="22"/>
        </w:rPr>
        <w:t xml:space="preserve">Pacientams, kurių organizme vartojant </w:t>
      </w:r>
      <w:proofErr w:type="spellStart"/>
      <w:r w:rsidRPr="00B250E9">
        <w:rPr>
          <w:szCs w:val="22"/>
        </w:rPr>
        <w:t>valaciklovir</w:t>
      </w:r>
      <w:r>
        <w:rPr>
          <w:szCs w:val="22"/>
        </w:rPr>
        <w:t>o</w:t>
      </w:r>
      <w:proofErr w:type="spellEnd"/>
      <w:r w:rsidRPr="00B250E9">
        <w:rPr>
          <w:szCs w:val="22"/>
        </w:rPr>
        <w:t xml:space="preserve"> atsiranda dide</w:t>
      </w:r>
      <w:r>
        <w:rPr>
          <w:szCs w:val="22"/>
        </w:rPr>
        <w:t>snė</w:t>
      </w:r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ekspozicij</w:t>
      </w:r>
      <w:r>
        <w:rPr>
          <w:szCs w:val="22"/>
        </w:rPr>
        <w:t>a</w:t>
      </w:r>
      <w:r w:rsidRPr="00B250E9">
        <w:rPr>
          <w:szCs w:val="22"/>
        </w:rPr>
        <w:t xml:space="preserve"> (pvz., vartojant dozes </w:t>
      </w:r>
      <w:r>
        <w:rPr>
          <w:szCs w:val="22"/>
        </w:rPr>
        <w:t>juostinei</w:t>
      </w:r>
      <w:r w:rsidRPr="00B250E9">
        <w:rPr>
          <w:szCs w:val="22"/>
        </w:rPr>
        <w:t xml:space="preserve"> pūslelinei gydyti arba CMV </w:t>
      </w:r>
      <w:r>
        <w:rPr>
          <w:szCs w:val="22"/>
        </w:rPr>
        <w:t xml:space="preserve">infekcijos </w:t>
      </w:r>
      <w:r w:rsidRPr="00B250E9">
        <w:rPr>
          <w:szCs w:val="22"/>
        </w:rPr>
        <w:t>profilaktikai), vartoti kartu vaistini</w:t>
      </w:r>
      <w:r>
        <w:rPr>
          <w:szCs w:val="22"/>
        </w:rPr>
        <w:t>ų</w:t>
      </w:r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preparat</w:t>
      </w:r>
      <w:r>
        <w:rPr>
          <w:szCs w:val="22"/>
        </w:rPr>
        <w:t>ų</w:t>
      </w:r>
      <w:r w:rsidRPr="00B250E9">
        <w:rPr>
          <w:szCs w:val="22"/>
        </w:rPr>
        <w:t>s</w:t>
      </w:r>
      <w:proofErr w:type="spellEnd"/>
      <w:r w:rsidRPr="00B250E9">
        <w:rPr>
          <w:szCs w:val="22"/>
        </w:rPr>
        <w:t xml:space="preserve">, kurie slopina aktyvią sekreciją </w:t>
      </w:r>
      <w:r>
        <w:rPr>
          <w:szCs w:val="22"/>
        </w:rPr>
        <w:t xml:space="preserve">į </w:t>
      </w:r>
      <w:r w:rsidRPr="00B250E9">
        <w:rPr>
          <w:szCs w:val="22"/>
        </w:rPr>
        <w:t>inkstų kanalėliu</w:t>
      </w:r>
      <w:r>
        <w:rPr>
          <w:szCs w:val="22"/>
        </w:rPr>
        <w:t>s</w:t>
      </w:r>
      <w:r w:rsidRPr="00B250E9">
        <w:rPr>
          <w:szCs w:val="22"/>
        </w:rPr>
        <w:t>, reikia atsargiai.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szCs w:val="22"/>
        </w:rPr>
      </w:pPr>
      <w:r>
        <w:rPr>
          <w:szCs w:val="22"/>
        </w:rPr>
        <w:t xml:space="preserve">Buvo paskelbta apie </w:t>
      </w:r>
      <w:proofErr w:type="spellStart"/>
      <w:r w:rsidRPr="00394CCE">
        <w:rPr>
          <w:szCs w:val="22"/>
        </w:rPr>
        <w:t>acikloviro</w:t>
      </w:r>
      <w:proofErr w:type="spellEnd"/>
      <w:r w:rsidRPr="00394CCE">
        <w:rPr>
          <w:szCs w:val="22"/>
        </w:rPr>
        <w:t xml:space="preserve"> ir </w:t>
      </w:r>
      <w:proofErr w:type="spellStart"/>
      <w:r w:rsidRPr="00394CCE">
        <w:rPr>
          <w:szCs w:val="22"/>
        </w:rPr>
        <w:t>mikofenolato</w:t>
      </w:r>
      <w:proofErr w:type="spellEnd"/>
      <w:r w:rsidRPr="00394CCE">
        <w:rPr>
          <w:szCs w:val="22"/>
        </w:rPr>
        <w:t xml:space="preserve"> </w:t>
      </w:r>
      <w:proofErr w:type="spellStart"/>
      <w:r w:rsidRPr="00394CCE">
        <w:rPr>
          <w:szCs w:val="22"/>
        </w:rPr>
        <w:t>mo</w:t>
      </w:r>
      <w:r>
        <w:rPr>
          <w:szCs w:val="22"/>
        </w:rPr>
        <w:t>f</w:t>
      </w:r>
      <w:r w:rsidRPr="00394CCE">
        <w:rPr>
          <w:szCs w:val="22"/>
        </w:rPr>
        <w:t>e</w:t>
      </w:r>
      <w:r>
        <w:rPr>
          <w:szCs w:val="22"/>
        </w:rPr>
        <w:t>t</w:t>
      </w:r>
      <w:r w:rsidRPr="00394CCE">
        <w:rPr>
          <w:szCs w:val="22"/>
        </w:rPr>
        <w:t>ilio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imunosupresanto</w:t>
      </w:r>
      <w:proofErr w:type="spellEnd"/>
      <w:r>
        <w:rPr>
          <w:szCs w:val="22"/>
        </w:rPr>
        <w:t xml:space="preserve">, kuriuo gydomi pacientai po organo persodinimo) </w:t>
      </w:r>
      <w:r w:rsidRPr="00394CCE">
        <w:rPr>
          <w:szCs w:val="22"/>
        </w:rPr>
        <w:t xml:space="preserve">neveiklaus metabolito AUC </w:t>
      </w:r>
      <w:r>
        <w:rPr>
          <w:szCs w:val="22"/>
        </w:rPr>
        <w:t xml:space="preserve">padidėjimą minėtų vaistinių preparatų deriniu gydomų pacientų organizme. Sveikų savanorių, </w:t>
      </w:r>
      <w:proofErr w:type="spellStart"/>
      <w:r w:rsidRPr="00394CCE">
        <w:t>valaci</w:t>
      </w:r>
      <w:r>
        <w:t>k</w:t>
      </w:r>
      <w:r w:rsidRPr="00394CCE">
        <w:t>lovir</w:t>
      </w:r>
      <w:r>
        <w:t>o</w:t>
      </w:r>
      <w:proofErr w:type="spellEnd"/>
      <w:r>
        <w:t xml:space="preserve"> vartojančių kartu su</w:t>
      </w:r>
      <w:r w:rsidRPr="00394CCE">
        <w:t xml:space="preserve"> </w:t>
      </w:r>
      <w:proofErr w:type="spellStart"/>
      <w:r w:rsidRPr="00394CCE">
        <w:t>m</w:t>
      </w:r>
      <w:r>
        <w:t>ik</w:t>
      </w:r>
      <w:r w:rsidRPr="00394CCE">
        <w:t>o</w:t>
      </w:r>
      <w:r>
        <w:t>f</w:t>
      </w:r>
      <w:r w:rsidRPr="00394CCE">
        <w:t>enolat</w:t>
      </w:r>
      <w:r>
        <w:t>o</w:t>
      </w:r>
      <w:proofErr w:type="spellEnd"/>
      <w:r w:rsidRPr="00394CCE">
        <w:t xml:space="preserve"> </w:t>
      </w:r>
      <w:proofErr w:type="spellStart"/>
      <w:r w:rsidRPr="00394CCE">
        <w:t>mofetil</w:t>
      </w:r>
      <w:r>
        <w:t>iu</w:t>
      </w:r>
      <w:proofErr w:type="spellEnd"/>
      <w:r>
        <w:t>, organizme didžiausios koncentracijos ar AUC</w:t>
      </w:r>
      <w:r w:rsidRPr="00394CCE">
        <w:t xml:space="preserve"> </w:t>
      </w:r>
      <w:r>
        <w:t xml:space="preserve">nepakito. </w:t>
      </w:r>
      <w:r w:rsidRPr="00394CCE">
        <w:rPr>
          <w:szCs w:val="22"/>
        </w:rPr>
        <w:t xml:space="preserve">Gydymo </w:t>
      </w:r>
      <w:r>
        <w:rPr>
          <w:szCs w:val="22"/>
        </w:rPr>
        <w:t>šiuo</w:t>
      </w:r>
      <w:r w:rsidRPr="00394CCE">
        <w:rPr>
          <w:szCs w:val="22"/>
        </w:rPr>
        <w:t xml:space="preserve"> vaistinių preparatų deriniu klinikinė patirtis yra ribota.</w:t>
      </w:r>
    </w:p>
    <w:p w:rsidR="00A273EC" w:rsidRDefault="00A273EC" w:rsidP="00A273EC">
      <w:pPr>
        <w:pStyle w:val="Pagrindinistekstas"/>
        <w:spacing w:after="0"/>
        <w:rPr>
          <w:szCs w:val="22"/>
        </w:rPr>
      </w:pPr>
    </w:p>
    <w:p w:rsidR="00A273EC" w:rsidRPr="00DE6836" w:rsidRDefault="00A273EC" w:rsidP="00A273EC">
      <w:pPr>
        <w:rPr>
          <w:b/>
          <w:szCs w:val="22"/>
        </w:rPr>
      </w:pPr>
      <w:r w:rsidRPr="00DE6836">
        <w:rPr>
          <w:b/>
          <w:szCs w:val="22"/>
        </w:rPr>
        <w:t>4.6</w:t>
      </w:r>
      <w:r w:rsidRPr="00DE6836">
        <w:rPr>
          <w:b/>
          <w:szCs w:val="22"/>
        </w:rPr>
        <w:tab/>
      </w:r>
      <w:r>
        <w:rPr>
          <w:b/>
          <w:szCs w:val="22"/>
        </w:rPr>
        <w:t>Vaisingumas, n</w:t>
      </w:r>
      <w:r w:rsidRPr="00DE6836">
        <w:rPr>
          <w:b/>
          <w:szCs w:val="22"/>
        </w:rPr>
        <w:t>ėštumo ir žindymo laikotarpis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90366F" w:rsidRDefault="00A273EC" w:rsidP="00A273EC">
      <w:pPr>
        <w:rPr>
          <w:color w:val="000000"/>
          <w:szCs w:val="22"/>
        </w:rPr>
      </w:pPr>
      <w:r w:rsidRPr="0090366F">
        <w:rPr>
          <w:color w:val="000000"/>
          <w:szCs w:val="22"/>
        </w:rPr>
        <w:t>Nėštumas</w:t>
      </w:r>
    </w:p>
    <w:p w:rsidR="00A273EC" w:rsidRPr="00B250E9" w:rsidRDefault="00A273EC" w:rsidP="00A273EC">
      <w:pPr>
        <w:rPr>
          <w:szCs w:val="22"/>
        </w:rPr>
      </w:pPr>
      <w:r w:rsidRPr="00B250E9">
        <w:rPr>
          <w:szCs w:val="22"/>
        </w:rPr>
        <w:t>Ribot</w:t>
      </w:r>
      <w:r w:rsidRPr="00913328">
        <w:rPr>
          <w:szCs w:val="22"/>
        </w:rPr>
        <w:t>i</w:t>
      </w:r>
      <w:r w:rsidRPr="00913328">
        <w:rPr>
          <w:rStyle w:val="CSIchar"/>
          <w:szCs w:val="22"/>
        </w:rPr>
        <w:t xml:space="preserve"> </w:t>
      </w:r>
      <w:r w:rsidRPr="00913328">
        <w:rPr>
          <w:szCs w:val="22"/>
        </w:rPr>
        <w:t>d</w:t>
      </w:r>
      <w:r w:rsidRPr="00B250E9">
        <w:rPr>
          <w:szCs w:val="22"/>
        </w:rPr>
        <w:t xml:space="preserve">uomenys apie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vartojimą ir vidutinis kiekis duomenų apie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vartojimą nėštumo metu</w:t>
      </w:r>
      <w:r>
        <w:rPr>
          <w:szCs w:val="22"/>
        </w:rPr>
        <w:t xml:space="preserve"> yra</w:t>
      </w:r>
      <w:r w:rsidRPr="00B250E9">
        <w:rPr>
          <w:szCs w:val="22"/>
        </w:rPr>
        <w:t xml:space="preserve"> </w:t>
      </w:r>
      <w:r>
        <w:rPr>
          <w:szCs w:val="22"/>
        </w:rPr>
        <w:t xml:space="preserve">sukaupti nėštumų registre (sukaupti duomenys dokumentavo moterų, kurios vartojo </w:t>
      </w:r>
      <w:proofErr w:type="spellStart"/>
      <w:r>
        <w:rPr>
          <w:szCs w:val="22"/>
        </w:rPr>
        <w:t>valacikloviro</w:t>
      </w:r>
      <w:proofErr w:type="spellEnd"/>
      <w:r>
        <w:rPr>
          <w:szCs w:val="22"/>
        </w:rPr>
        <w:t xml:space="preserve"> per burną arba aktyvaus </w:t>
      </w:r>
      <w:proofErr w:type="spellStart"/>
      <w:r>
        <w:rPr>
          <w:szCs w:val="22"/>
        </w:rPr>
        <w:t>valacikloviro</w:t>
      </w:r>
      <w:proofErr w:type="spellEnd"/>
      <w:r>
        <w:rPr>
          <w:szCs w:val="22"/>
        </w:rPr>
        <w:t xml:space="preserve"> metabolito </w:t>
      </w:r>
      <w:proofErr w:type="spellStart"/>
      <w:r>
        <w:rPr>
          <w:szCs w:val="22"/>
        </w:rPr>
        <w:t>acikoviro</w:t>
      </w:r>
      <w:proofErr w:type="spellEnd"/>
      <w:r>
        <w:rPr>
          <w:szCs w:val="22"/>
        </w:rPr>
        <w:t xml:space="preserve"> į veną, nėštumų baigtis). Atitinkamai 111 ir 1246 nėštumų baigtys (atitinkamai 29 ir 756 atvejais ekspozicija buvo pirmą nėštumo trimestrą) ir gydymo vaistiniu preparatu po to, ai jis pateko į rinką, patirtis </w:t>
      </w:r>
      <w:r w:rsidRPr="00B250E9">
        <w:rPr>
          <w:szCs w:val="22"/>
        </w:rPr>
        <w:t xml:space="preserve">apsigimimų ar toksinio poveikio vaisiui ar naujagimiui nerodo. </w:t>
      </w:r>
      <w:r w:rsidRPr="00B250E9">
        <w:t xml:space="preserve">Tyrimai su gyvūnais </w:t>
      </w:r>
      <w:proofErr w:type="spellStart"/>
      <w:r w:rsidRPr="00B250E9">
        <w:t>valacikloviro</w:t>
      </w:r>
      <w:proofErr w:type="spellEnd"/>
      <w:r w:rsidRPr="00B250E9">
        <w:t xml:space="preserve"> toksinio poveikio reprodukcijai neparodė (žr. 5.3 skyrių). </w:t>
      </w:r>
      <w:proofErr w:type="spellStart"/>
      <w:r w:rsidRPr="00B250E9">
        <w:rPr>
          <w:szCs w:val="22"/>
        </w:rPr>
        <w:t>Valaciklovir</w:t>
      </w:r>
      <w:r>
        <w:rPr>
          <w:szCs w:val="22"/>
        </w:rPr>
        <w:t>o</w:t>
      </w:r>
      <w:proofErr w:type="spellEnd"/>
      <w:r w:rsidRPr="00B250E9">
        <w:rPr>
          <w:szCs w:val="22"/>
        </w:rPr>
        <w:t xml:space="preserve"> nėštumo metu </w:t>
      </w:r>
      <w:r>
        <w:rPr>
          <w:szCs w:val="22"/>
        </w:rPr>
        <w:t xml:space="preserve">galima </w:t>
      </w:r>
      <w:r w:rsidRPr="00B250E9">
        <w:rPr>
          <w:szCs w:val="22"/>
        </w:rPr>
        <w:t>vartoti tik tada, kai laukiama gydymo nauda persveria galimą riziką.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90366F" w:rsidRDefault="00A273EC" w:rsidP="00A273EC">
      <w:pPr>
        <w:rPr>
          <w:color w:val="000000"/>
          <w:szCs w:val="22"/>
        </w:rPr>
      </w:pPr>
      <w:r w:rsidRPr="0090366F">
        <w:rPr>
          <w:color w:val="000000"/>
          <w:szCs w:val="22"/>
        </w:rPr>
        <w:t>Žindymas</w:t>
      </w:r>
    </w:p>
    <w:p w:rsidR="00A273EC" w:rsidRPr="00B250E9" w:rsidRDefault="00A273EC" w:rsidP="00A273EC">
      <w:pPr>
        <w:rPr>
          <w:szCs w:val="22"/>
        </w:rPr>
      </w:pPr>
      <w:r w:rsidRPr="00B250E9">
        <w:rPr>
          <w:szCs w:val="22"/>
        </w:rPr>
        <w:t xml:space="preserve">Svarbiausias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metabolitas </w:t>
      </w:r>
      <w:proofErr w:type="spellStart"/>
      <w:r w:rsidRPr="00B250E9">
        <w:rPr>
          <w:szCs w:val="22"/>
        </w:rPr>
        <w:t>acikloviras</w:t>
      </w:r>
      <w:proofErr w:type="spellEnd"/>
      <w:r w:rsidRPr="00B250E9">
        <w:rPr>
          <w:szCs w:val="22"/>
        </w:rPr>
        <w:t xml:space="preserve"> </w:t>
      </w:r>
      <w:r>
        <w:rPr>
          <w:szCs w:val="22"/>
        </w:rPr>
        <w:t xml:space="preserve">išsiskiria </w:t>
      </w:r>
      <w:r w:rsidRPr="00B250E9">
        <w:rPr>
          <w:szCs w:val="22"/>
        </w:rPr>
        <w:t xml:space="preserve">į motinos pieną. Vis dėlto vartojant gydomąsias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dozes, poveikio žindomam naujagimiui ar kūdikiui nesitikima, nes naujagimio ar kūdikio nury</w:t>
      </w:r>
      <w:r>
        <w:rPr>
          <w:szCs w:val="22"/>
        </w:rPr>
        <w:t>jama</w:t>
      </w:r>
      <w:r w:rsidRPr="00B250E9">
        <w:rPr>
          <w:szCs w:val="22"/>
        </w:rPr>
        <w:t xml:space="preserve"> dozė </w:t>
      </w:r>
      <w:r>
        <w:rPr>
          <w:szCs w:val="22"/>
        </w:rPr>
        <w:t xml:space="preserve">yra mažesnė negu </w:t>
      </w:r>
      <w:r w:rsidRPr="00B250E9">
        <w:rPr>
          <w:szCs w:val="22"/>
        </w:rPr>
        <w:t xml:space="preserve">2 % </w:t>
      </w:r>
      <w:r>
        <w:rPr>
          <w:szCs w:val="22"/>
        </w:rPr>
        <w:t xml:space="preserve">į veną leidžiamos </w:t>
      </w:r>
      <w:proofErr w:type="spellStart"/>
      <w:r>
        <w:rPr>
          <w:szCs w:val="22"/>
        </w:rPr>
        <w:t>acikloviro</w:t>
      </w:r>
      <w:proofErr w:type="spellEnd"/>
      <w:r>
        <w:rPr>
          <w:szCs w:val="22"/>
        </w:rPr>
        <w:t xml:space="preserve"> </w:t>
      </w:r>
      <w:r w:rsidRPr="00B250E9">
        <w:rPr>
          <w:szCs w:val="22"/>
        </w:rPr>
        <w:t>gydomosios dozės</w:t>
      </w:r>
      <w:r>
        <w:rPr>
          <w:szCs w:val="22"/>
        </w:rPr>
        <w:t>, kuria gydoma naujagimių pūslelinė</w:t>
      </w:r>
      <w:r w:rsidRPr="00B250E9">
        <w:rPr>
          <w:szCs w:val="22"/>
        </w:rPr>
        <w:t xml:space="preserve"> (žr. 5.2 skyrių). </w:t>
      </w:r>
      <w:proofErr w:type="spellStart"/>
      <w:r w:rsidRPr="00B250E9">
        <w:rPr>
          <w:szCs w:val="22"/>
        </w:rPr>
        <w:t>Valaciklovirą</w:t>
      </w:r>
      <w:proofErr w:type="spellEnd"/>
      <w:r w:rsidRPr="00B250E9">
        <w:rPr>
          <w:szCs w:val="22"/>
        </w:rPr>
        <w:t xml:space="preserve"> žindymo laikotarpiu reikia </w:t>
      </w:r>
      <w:r>
        <w:rPr>
          <w:szCs w:val="22"/>
        </w:rPr>
        <w:t xml:space="preserve">vartoti </w:t>
      </w:r>
      <w:r w:rsidRPr="00B250E9">
        <w:rPr>
          <w:szCs w:val="22"/>
        </w:rPr>
        <w:t xml:space="preserve">atsargiai ir tik </w:t>
      </w:r>
      <w:r>
        <w:rPr>
          <w:szCs w:val="22"/>
        </w:rPr>
        <w:t>tada, jei</w:t>
      </w:r>
      <w:r w:rsidRPr="00B250E9">
        <w:rPr>
          <w:szCs w:val="22"/>
        </w:rPr>
        <w:t xml:space="preserve"> klini</w:t>
      </w:r>
      <w:r>
        <w:rPr>
          <w:szCs w:val="22"/>
        </w:rPr>
        <w:t>škai būtina</w:t>
      </w:r>
      <w:r w:rsidRPr="00B250E9">
        <w:rPr>
          <w:szCs w:val="22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913328" w:rsidRDefault="00A273EC" w:rsidP="00A273EC">
      <w:pPr>
        <w:keepNext/>
        <w:rPr>
          <w:color w:val="000000"/>
          <w:szCs w:val="22"/>
        </w:rPr>
      </w:pPr>
      <w:r w:rsidRPr="0090366F">
        <w:rPr>
          <w:bCs/>
          <w:color w:val="000000"/>
          <w:szCs w:val="22"/>
        </w:rPr>
        <w:t>Vaisingumas</w:t>
      </w:r>
    </w:p>
    <w:p w:rsidR="00A273EC" w:rsidRPr="00B250E9" w:rsidRDefault="00A273EC" w:rsidP="00A273EC">
      <w:pPr>
        <w:keepNext/>
        <w:rPr>
          <w:color w:val="000000"/>
          <w:szCs w:val="22"/>
        </w:rPr>
      </w:pPr>
      <w:r>
        <w:rPr>
          <w:color w:val="000000"/>
          <w:szCs w:val="22"/>
        </w:rPr>
        <w:t xml:space="preserve">Per burną vartojamas </w:t>
      </w:r>
      <w:proofErr w:type="spellStart"/>
      <w:r>
        <w:rPr>
          <w:color w:val="000000"/>
          <w:szCs w:val="22"/>
        </w:rPr>
        <w:t>valacikloviras</w:t>
      </w:r>
      <w:proofErr w:type="spellEnd"/>
      <w:r>
        <w:rPr>
          <w:color w:val="000000"/>
          <w:szCs w:val="22"/>
        </w:rPr>
        <w:t xml:space="preserve"> poveikio žiurkių vaisingumui nedarė. Didelės </w:t>
      </w:r>
      <w:proofErr w:type="spellStart"/>
      <w:r>
        <w:rPr>
          <w:color w:val="000000"/>
          <w:szCs w:val="22"/>
        </w:rPr>
        <w:t>parenteriniu</w:t>
      </w:r>
      <w:proofErr w:type="spellEnd"/>
      <w:r>
        <w:rPr>
          <w:color w:val="000000"/>
          <w:szCs w:val="22"/>
        </w:rPr>
        <w:t xml:space="preserve"> būdu vartojamos </w:t>
      </w:r>
      <w:proofErr w:type="spellStart"/>
      <w:r>
        <w:rPr>
          <w:color w:val="000000"/>
          <w:szCs w:val="22"/>
        </w:rPr>
        <w:t>acikloviro</w:t>
      </w:r>
      <w:proofErr w:type="spellEnd"/>
      <w:r>
        <w:rPr>
          <w:color w:val="000000"/>
          <w:szCs w:val="22"/>
        </w:rPr>
        <w:t xml:space="preserve"> dozės žiurkių ir šunų patinams sukėlė sėklidžių atrofiją ir </w:t>
      </w:r>
      <w:proofErr w:type="spellStart"/>
      <w:r>
        <w:rPr>
          <w:color w:val="000000"/>
          <w:szCs w:val="22"/>
        </w:rPr>
        <w:t>aspermatogenezę</w:t>
      </w:r>
      <w:proofErr w:type="spellEnd"/>
      <w:r>
        <w:rPr>
          <w:color w:val="000000"/>
          <w:szCs w:val="22"/>
        </w:rPr>
        <w:t xml:space="preserve">. </w:t>
      </w:r>
      <w:proofErr w:type="spellStart"/>
      <w:r>
        <w:rPr>
          <w:color w:val="000000"/>
          <w:szCs w:val="22"/>
        </w:rPr>
        <w:t>Valacikloviro</w:t>
      </w:r>
      <w:proofErr w:type="spellEnd"/>
      <w:r>
        <w:rPr>
          <w:color w:val="000000"/>
          <w:szCs w:val="22"/>
        </w:rPr>
        <w:t xml:space="preserve"> poveikio vaisingumui tyrimų su žmonėmis neatlikta, bet 20</w:t>
      </w:r>
      <w:r w:rsidRPr="00B250E9">
        <w:rPr>
          <w:color w:val="000000"/>
          <w:szCs w:val="22"/>
        </w:rPr>
        <w:t xml:space="preserve"> pacientų</w:t>
      </w:r>
      <w:r>
        <w:rPr>
          <w:color w:val="000000"/>
          <w:szCs w:val="22"/>
        </w:rPr>
        <w:t xml:space="preserve">, kurie </w:t>
      </w:r>
      <w:r w:rsidRPr="00B250E9">
        <w:rPr>
          <w:color w:val="000000"/>
          <w:szCs w:val="22"/>
        </w:rPr>
        <w:t>6 mėnesi</w:t>
      </w:r>
      <w:r>
        <w:rPr>
          <w:color w:val="000000"/>
          <w:szCs w:val="22"/>
        </w:rPr>
        <w:t xml:space="preserve">us </w:t>
      </w:r>
      <w:r>
        <w:rPr>
          <w:color w:val="000000"/>
          <w:szCs w:val="22"/>
        </w:rPr>
        <w:lastRenderedPageBreak/>
        <w:t>buvo gydyti</w:t>
      </w:r>
      <w:r w:rsidRPr="00B250E9">
        <w:rPr>
          <w:color w:val="000000"/>
          <w:szCs w:val="22"/>
        </w:rPr>
        <w:t xml:space="preserve"> 400</w:t>
      </w:r>
      <w:r w:rsidRPr="00B250E9">
        <w:rPr>
          <w:color w:val="000000"/>
          <w:szCs w:val="22"/>
        </w:rPr>
        <w:noBreakHyphen/>
        <w:t xml:space="preserve">1000 mg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paros </w:t>
      </w:r>
      <w:r w:rsidRPr="00B250E9">
        <w:rPr>
          <w:color w:val="000000"/>
          <w:szCs w:val="22"/>
        </w:rPr>
        <w:t>doze</w:t>
      </w:r>
      <w:r>
        <w:rPr>
          <w:color w:val="000000"/>
          <w:szCs w:val="22"/>
        </w:rPr>
        <w:t>,</w:t>
      </w:r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sperm</w:t>
      </w:r>
      <w:r>
        <w:rPr>
          <w:color w:val="000000"/>
          <w:szCs w:val="22"/>
        </w:rPr>
        <w:t>ijų</w:t>
      </w:r>
      <w:proofErr w:type="spellEnd"/>
      <w:r w:rsidRPr="00B250E9">
        <w:rPr>
          <w:color w:val="000000"/>
          <w:szCs w:val="22"/>
        </w:rPr>
        <w:t xml:space="preserve"> kiekio, judrumo ir morfologijos pokyčių </w:t>
      </w:r>
      <w:r>
        <w:rPr>
          <w:color w:val="000000"/>
          <w:szCs w:val="22"/>
        </w:rPr>
        <w:t>ne</w:t>
      </w:r>
      <w:r w:rsidRPr="00B250E9">
        <w:rPr>
          <w:color w:val="000000"/>
          <w:szCs w:val="22"/>
        </w:rPr>
        <w:t>nustatyta.</w:t>
      </w:r>
    </w:p>
    <w:p w:rsidR="00A273EC" w:rsidRPr="00DE6836" w:rsidRDefault="00A273EC" w:rsidP="00A273EC">
      <w:pPr>
        <w:pStyle w:val="Pagrindinistekstas"/>
        <w:spacing w:after="0"/>
        <w:rPr>
          <w:b/>
          <w:szCs w:val="22"/>
        </w:rPr>
      </w:pPr>
    </w:p>
    <w:p w:rsidR="00A273EC" w:rsidRPr="00DE6836" w:rsidRDefault="00A273EC" w:rsidP="00A273EC">
      <w:pPr>
        <w:tabs>
          <w:tab w:val="left" w:pos="567"/>
        </w:tabs>
        <w:rPr>
          <w:b/>
          <w:szCs w:val="22"/>
        </w:rPr>
      </w:pPr>
      <w:r w:rsidRPr="00DE6836">
        <w:rPr>
          <w:b/>
          <w:szCs w:val="22"/>
        </w:rPr>
        <w:t>4.7</w:t>
      </w:r>
      <w:r w:rsidRPr="00DE6836">
        <w:rPr>
          <w:b/>
          <w:szCs w:val="22"/>
        </w:rPr>
        <w:tab/>
        <w:t>Poveikis gebėjimui vairuoti ir valdyti mechanizmus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B250E9" w:rsidRDefault="00A273EC" w:rsidP="00A273EC">
      <w:pPr>
        <w:rPr>
          <w:szCs w:val="22"/>
          <w:shd w:val="clear" w:color="auto" w:fill="FFFFFF"/>
        </w:rPr>
      </w:pPr>
      <w:r w:rsidRPr="00B250E9">
        <w:t xml:space="preserve">Poveikio gebėjimui vairuoti ir valdyti mechanizmus tyrimų neatlikta. Sprendžiant apie paciento gebėjimą vairuoti ir valdyti mechanizmus, reikia atsižvelgti į paciento klinikinę būklę ir </w:t>
      </w:r>
      <w:proofErr w:type="spellStart"/>
      <w:r>
        <w:t>valacikloviro</w:t>
      </w:r>
      <w:proofErr w:type="spellEnd"/>
      <w:r>
        <w:t xml:space="preserve"> </w:t>
      </w:r>
      <w:r w:rsidRPr="00B250E9">
        <w:t>nepageidaujam</w:t>
      </w:r>
      <w:r>
        <w:t>ų reakcijų pobūdį</w:t>
      </w:r>
      <w:r w:rsidRPr="00B250E9">
        <w:t>. Be to</w:t>
      </w:r>
      <w:r w:rsidRPr="00B250E9">
        <w:rPr>
          <w:szCs w:val="22"/>
          <w:shd w:val="clear" w:color="auto" w:fill="FFFFFF"/>
        </w:rPr>
        <w:t>, kenksming</w:t>
      </w:r>
      <w:r>
        <w:rPr>
          <w:szCs w:val="22"/>
          <w:shd w:val="clear" w:color="auto" w:fill="FFFFFF"/>
        </w:rPr>
        <w:t>as</w:t>
      </w:r>
      <w:r w:rsidRPr="00B250E9">
        <w:rPr>
          <w:szCs w:val="22"/>
          <w:shd w:val="clear" w:color="auto" w:fill="FFFFFF"/>
        </w:rPr>
        <w:t xml:space="preserve"> poveiki</w:t>
      </w:r>
      <w:r>
        <w:rPr>
          <w:szCs w:val="22"/>
          <w:shd w:val="clear" w:color="auto" w:fill="FFFFFF"/>
        </w:rPr>
        <w:t>s</w:t>
      </w:r>
      <w:r w:rsidRPr="00B250E9">
        <w:rPr>
          <w:szCs w:val="22"/>
          <w:shd w:val="clear" w:color="auto" w:fill="FFFFFF"/>
        </w:rPr>
        <w:t xml:space="preserve"> </w:t>
      </w:r>
      <w:r>
        <w:rPr>
          <w:szCs w:val="22"/>
          <w:shd w:val="clear" w:color="auto" w:fill="FFFFFF"/>
        </w:rPr>
        <w:t>šiai</w:t>
      </w:r>
      <w:r w:rsidRPr="00B250E9">
        <w:rPr>
          <w:szCs w:val="22"/>
          <w:shd w:val="clear" w:color="auto" w:fill="FFFFFF"/>
        </w:rPr>
        <w:t xml:space="preserve"> veiklai </w:t>
      </w:r>
      <w:r>
        <w:rPr>
          <w:szCs w:val="22"/>
          <w:shd w:val="clear" w:color="auto" w:fill="FFFFFF"/>
        </w:rPr>
        <w:t>negali būti numatomas</w:t>
      </w:r>
      <w:r w:rsidRPr="00B250E9">
        <w:rPr>
          <w:szCs w:val="22"/>
          <w:shd w:val="clear" w:color="auto" w:fill="FFFFFF"/>
        </w:rPr>
        <w:t xml:space="preserve"> pagal veikliosios medžiagos farmakologiją.</w:t>
      </w:r>
    </w:p>
    <w:p w:rsidR="00A273EC" w:rsidRDefault="00A273EC" w:rsidP="00A273EC">
      <w:pPr>
        <w:pStyle w:val="Antrat3"/>
        <w:rPr>
          <w:szCs w:val="22"/>
        </w:rPr>
      </w:pPr>
    </w:p>
    <w:p w:rsidR="00A273EC" w:rsidRPr="00DE6836" w:rsidRDefault="00A273EC" w:rsidP="00A273EC">
      <w:pPr>
        <w:pStyle w:val="Antrat3"/>
        <w:tabs>
          <w:tab w:val="left" w:pos="567"/>
        </w:tabs>
        <w:rPr>
          <w:noProof w:val="0"/>
        </w:rPr>
      </w:pPr>
      <w:r w:rsidRPr="00DE6836">
        <w:rPr>
          <w:noProof w:val="0"/>
        </w:rPr>
        <w:t>4.8</w:t>
      </w:r>
      <w:r w:rsidRPr="00DE6836">
        <w:rPr>
          <w:noProof w:val="0"/>
        </w:rPr>
        <w:tab/>
        <w:t>Nepageidaujamas poveikis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B250E9" w:rsidRDefault="00A273EC" w:rsidP="00A273EC">
      <w:pPr>
        <w:rPr>
          <w:iCs/>
          <w:color w:val="000000"/>
          <w:szCs w:val="22"/>
        </w:rPr>
      </w:pPr>
      <w:r w:rsidRPr="00B250E9">
        <w:rPr>
          <w:iCs/>
          <w:color w:val="000000"/>
          <w:szCs w:val="22"/>
        </w:rPr>
        <w:t>Dažniausiai pasireiškusios nepageidaujamos reakcijos</w:t>
      </w:r>
      <w:r>
        <w:rPr>
          <w:iCs/>
          <w:color w:val="000000"/>
          <w:szCs w:val="22"/>
        </w:rPr>
        <w:t xml:space="preserve"> (NR) bent vienos indikacijos atveju </w:t>
      </w:r>
      <w:r w:rsidRPr="00B250E9">
        <w:rPr>
          <w:iCs/>
          <w:color w:val="000000"/>
          <w:szCs w:val="22"/>
        </w:rPr>
        <w:t>pacient</w:t>
      </w:r>
      <w:r>
        <w:rPr>
          <w:iCs/>
          <w:color w:val="000000"/>
          <w:szCs w:val="22"/>
        </w:rPr>
        <w:t>ams,</w:t>
      </w:r>
      <w:r w:rsidRPr="00B250E9"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valacikloviru</w:t>
      </w:r>
      <w:proofErr w:type="spellEnd"/>
      <w:r w:rsidRPr="00B250E9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>gydytiems klinikinių tyrimų metu</w:t>
      </w:r>
      <w:r w:rsidRPr="00B250E9">
        <w:rPr>
          <w:iCs/>
          <w:color w:val="000000"/>
          <w:szCs w:val="22"/>
        </w:rPr>
        <w:t xml:space="preserve">, buvo galvos skausmas ir pykinimas. Sunkesnės </w:t>
      </w:r>
      <w:r>
        <w:rPr>
          <w:iCs/>
          <w:color w:val="000000"/>
          <w:szCs w:val="22"/>
        </w:rPr>
        <w:t>NR</w:t>
      </w:r>
      <w:r w:rsidRPr="00B250E9">
        <w:rPr>
          <w:iCs/>
          <w:color w:val="000000"/>
          <w:szCs w:val="22"/>
        </w:rPr>
        <w:t xml:space="preserve">, pavyzdžiui, </w:t>
      </w:r>
      <w:proofErr w:type="spellStart"/>
      <w:r w:rsidRPr="00B250E9">
        <w:rPr>
          <w:iCs/>
          <w:color w:val="000000"/>
          <w:szCs w:val="22"/>
        </w:rPr>
        <w:t>trombozinė</w:t>
      </w:r>
      <w:proofErr w:type="spellEnd"/>
      <w:r w:rsidRPr="00B250E9">
        <w:rPr>
          <w:iCs/>
          <w:color w:val="000000"/>
          <w:szCs w:val="22"/>
        </w:rPr>
        <w:t xml:space="preserve"> </w:t>
      </w:r>
      <w:proofErr w:type="spellStart"/>
      <w:r w:rsidRPr="00B250E9">
        <w:rPr>
          <w:iCs/>
          <w:color w:val="000000"/>
          <w:szCs w:val="22"/>
        </w:rPr>
        <w:t>trombocitopeninė</w:t>
      </w:r>
      <w:proofErr w:type="spellEnd"/>
      <w:r w:rsidRPr="00B250E9">
        <w:rPr>
          <w:iCs/>
          <w:color w:val="000000"/>
          <w:szCs w:val="22"/>
        </w:rPr>
        <w:t xml:space="preserve"> purpura/hemolizinis </w:t>
      </w:r>
      <w:proofErr w:type="spellStart"/>
      <w:r w:rsidRPr="00B250E9">
        <w:rPr>
          <w:iCs/>
          <w:color w:val="000000"/>
          <w:szCs w:val="22"/>
        </w:rPr>
        <w:t>ureminis</w:t>
      </w:r>
      <w:proofErr w:type="spellEnd"/>
      <w:r w:rsidRPr="00B250E9">
        <w:rPr>
          <w:iCs/>
          <w:color w:val="000000"/>
          <w:szCs w:val="22"/>
        </w:rPr>
        <w:t xml:space="preserve"> sindromas, ūminis inkstų</w:t>
      </w:r>
      <w:r>
        <w:rPr>
          <w:iCs/>
          <w:color w:val="000000"/>
          <w:szCs w:val="22"/>
        </w:rPr>
        <w:t xml:space="preserve"> </w:t>
      </w:r>
      <w:r w:rsidRPr="00B250E9">
        <w:rPr>
          <w:iCs/>
          <w:color w:val="000000"/>
          <w:szCs w:val="22"/>
        </w:rPr>
        <w:t>nepakankamumas ir nervų sistemos sutrikimai</w:t>
      </w:r>
      <w:r>
        <w:rPr>
          <w:iCs/>
          <w:color w:val="000000"/>
          <w:szCs w:val="22"/>
        </w:rPr>
        <w:t>,</w:t>
      </w:r>
      <w:r w:rsidRPr="00B250E9">
        <w:rPr>
          <w:iCs/>
          <w:color w:val="000000"/>
          <w:szCs w:val="22"/>
        </w:rPr>
        <w:t xml:space="preserve"> išsamiau </w:t>
      </w:r>
      <w:r>
        <w:rPr>
          <w:iCs/>
          <w:color w:val="000000"/>
          <w:szCs w:val="22"/>
        </w:rPr>
        <w:t xml:space="preserve">yra </w:t>
      </w:r>
      <w:r w:rsidRPr="00B250E9">
        <w:rPr>
          <w:iCs/>
          <w:color w:val="000000"/>
          <w:szCs w:val="22"/>
        </w:rPr>
        <w:t xml:space="preserve">aptarti kituose </w:t>
      </w:r>
      <w:r>
        <w:rPr>
          <w:iCs/>
          <w:color w:val="000000"/>
          <w:szCs w:val="22"/>
        </w:rPr>
        <w:t xml:space="preserve">šios </w:t>
      </w:r>
      <w:r w:rsidRPr="00B250E9">
        <w:rPr>
          <w:iCs/>
          <w:color w:val="000000"/>
          <w:szCs w:val="22"/>
        </w:rPr>
        <w:t>charakteristikų santraukos skyriuose.</w:t>
      </w:r>
    </w:p>
    <w:p w:rsidR="00A273EC" w:rsidRPr="00B250E9" w:rsidRDefault="00A273EC" w:rsidP="00A273EC">
      <w:pPr>
        <w:rPr>
          <w:iCs/>
          <w:color w:val="000000"/>
          <w:szCs w:val="22"/>
        </w:rPr>
      </w:pPr>
    </w:p>
    <w:p w:rsidR="00A273EC" w:rsidRPr="00B250E9" w:rsidRDefault="00A273EC" w:rsidP="00A273EC">
      <w:pPr>
        <w:rPr>
          <w:szCs w:val="22"/>
          <w:shd w:val="clear" w:color="auto" w:fill="FFFFFF"/>
        </w:rPr>
      </w:pPr>
      <w:r w:rsidRPr="00B250E9">
        <w:rPr>
          <w:szCs w:val="22"/>
          <w:shd w:val="clear" w:color="auto" w:fill="FFFFFF"/>
        </w:rPr>
        <w:t xml:space="preserve">Nepageidaujamas poveikis </w:t>
      </w:r>
      <w:r>
        <w:rPr>
          <w:szCs w:val="22"/>
          <w:shd w:val="clear" w:color="auto" w:fill="FFFFFF"/>
        </w:rPr>
        <w:t xml:space="preserve">yra </w:t>
      </w:r>
      <w:r w:rsidRPr="00B250E9">
        <w:rPr>
          <w:szCs w:val="22"/>
          <w:shd w:val="clear" w:color="auto" w:fill="FFFFFF"/>
        </w:rPr>
        <w:t>išvardytas toliau pagal organų sistemų klases ir dažnį.</w:t>
      </w:r>
    </w:p>
    <w:p w:rsidR="00A273EC" w:rsidRDefault="00A273EC" w:rsidP="00A273EC">
      <w:pPr>
        <w:rPr>
          <w:color w:val="000000"/>
          <w:szCs w:val="22"/>
        </w:rPr>
      </w:pPr>
    </w:p>
    <w:p w:rsidR="00A273EC" w:rsidRDefault="00A273EC" w:rsidP="00A273EC">
      <w:pPr>
        <w:keepNext/>
        <w:spacing w:after="120"/>
      </w:pPr>
      <w:r>
        <w:rPr>
          <w:szCs w:val="22"/>
          <w:shd w:val="clear" w:color="auto" w:fill="FFFFFF"/>
        </w:rPr>
        <w:t xml:space="preserve">Nepageidaujamo poveikio dažnis apibūdinamas taip: </w:t>
      </w:r>
      <w:r w:rsidRPr="00466093">
        <w:t>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:rsidR="00A273EC" w:rsidRDefault="00A273EC" w:rsidP="00A273EC">
      <w:pPr>
        <w:rPr>
          <w:color w:val="000000"/>
          <w:szCs w:val="22"/>
        </w:rPr>
      </w:pPr>
    </w:p>
    <w:p w:rsidR="00A273EC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>NR</w:t>
      </w:r>
      <w:r w:rsidRPr="00B250E9">
        <w:rPr>
          <w:color w:val="000000"/>
          <w:szCs w:val="22"/>
        </w:rPr>
        <w:t xml:space="preserve"> dažniui įvertinti </w:t>
      </w:r>
      <w:r>
        <w:rPr>
          <w:color w:val="000000"/>
          <w:szCs w:val="22"/>
        </w:rPr>
        <w:t xml:space="preserve">buvo </w:t>
      </w:r>
      <w:r w:rsidRPr="00B250E9">
        <w:rPr>
          <w:color w:val="000000"/>
          <w:szCs w:val="22"/>
        </w:rPr>
        <w:t xml:space="preserve">naudojami klinikinių tyrimų duomenys, jeigu klinikinių tyrimų </w:t>
      </w:r>
      <w:r>
        <w:rPr>
          <w:color w:val="000000"/>
          <w:szCs w:val="22"/>
        </w:rPr>
        <w:t xml:space="preserve">metu buvo ryšio </w:t>
      </w:r>
      <w:r w:rsidRPr="00B250E9">
        <w:rPr>
          <w:color w:val="000000"/>
          <w:szCs w:val="22"/>
        </w:rPr>
        <w:t xml:space="preserve">su </w:t>
      </w:r>
      <w:proofErr w:type="spellStart"/>
      <w:r w:rsidRPr="00B250E9">
        <w:rPr>
          <w:color w:val="000000"/>
          <w:szCs w:val="22"/>
        </w:rPr>
        <w:t>valacikloviru</w:t>
      </w:r>
      <w:proofErr w:type="spellEnd"/>
      <w:r>
        <w:rPr>
          <w:color w:val="000000"/>
          <w:szCs w:val="22"/>
        </w:rPr>
        <w:t xml:space="preserve"> įrodymų</w:t>
      </w:r>
      <w:r w:rsidRPr="00B250E9">
        <w:rPr>
          <w:color w:val="000000"/>
          <w:szCs w:val="22"/>
        </w:rPr>
        <w:t>.</w:t>
      </w:r>
    </w:p>
    <w:p w:rsidR="00A273EC" w:rsidRDefault="00A273EC" w:rsidP="00A273EC">
      <w:pPr>
        <w:rPr>
          <w:color w:val="000000"/>
          <w:szCs w:val="22"/>
        </w:rPr>
      </w:pPr>
    </w:p>
    <w:p w:rsidR="00A273EC" w:rsidRPr="000A0D53" w:rsidRDefault="00A273EC" w:rsidP="00A273EC">
      <w:pPr>
        <w:rPr>
          <w:szCs w:val="22"/>
        </w:rPr>
      </w:pPr>
      <w:r>
        <w:rPr>
          <w:szCs w:val="22"/>
        </w:rPr>
        <w:t>NR</w:t>
      </w:r>
      <w:r w:rsidRPr="00B250E9">
        <w:rPr>
          <w:szCs w:val="22"/>
        </w:rPr>
        <w:t xml:space="preserve">, </w:t>
      </w:r>
      <w:r>
        <w:rPr>
          <w:szCs w:val="22"/>
        </w:rPr>
        <w:t>nustatytų po vaistinio preparato patekimo į rinką, bet nepasireiškusių klinikinių tyrimų metu, dažnis apibūdinamas mažiausia apytikriai apskaičiuota reikšme (,,trijų taisyklė“). NR</w:t>
      </w:r>
      <w:r w:rsidRPr="00B250E9">
        <w:rPr>
          <w:szCs w:val="22"/>
        </w:rPr>
        <w:t xml:space="preserve">, </w:t>
      </w:r>
      <w:r>
        <w:rPr>
          <w:szCs w:val="22"/>
        </w:rPr>
        <w:t xml:space="preserve">kurios buvo įvertintos </w:t>
      </w:r>
      <w:r w:rsidRPr="000A0D53">
        <w:rPr>
          <w:szCs w:val="22"/>
        </w:rPr>
        <w:t xml:space="preserve">kaip susijusios su </w:t>
      </w:r>
      <w:proofErr w:type="spellStart"/>
      <w:r w:rsidRPr="000A0D53">
        <w:rPr>
          <w:szCs w:val="22"/>
        </w:rPr>
        <w:t>valcikloviru</w:t>
      </w:r>
      <w:proofErr w:type="spellEnd"/>
      <w:r w:rsidRPr="000A0D53">
        <w:rPr>
          <w:szCs w:val="22"/>
        </w:rPr>
        <w:t xml:space="preserve"> ir buvo </w:t>
      </w:r>
      <w:r>
        <w:rPr>
          <w:szCs w:val="22"/>
        </w:rPr>
        <w:t xml:space="preserve">nustatytos po </w:t>
      </w:r>
      <w:r w:rsidRPr="00B250E9">
        <w:rPr>
          <w:szCs w:val="22"/>
        </w:rPr>
        <w:t xml:space="preserve">vaistinio preparato </w:t>
      </w:r>
      <w:r w:rsidRPr="000A0D53">
        <w:rPr>
          <w:szCs w:val="22"/>
        </w:rPr>
        <w:t xml:space="preserve">patekimo į rinką bei stebėtos klinikinių tyrimų metu, dažnio kategorija apibūdinta, naudojant klinikinių tyrimų duomenis. </w:t>
      </w:r>
      <w:r>
        <w:rPr>
          <w:szCs w:val="22"/>
        </w:rPr>
        <w:t xml:space="preserve">Klinikinių tyrimų duomenų bazėje yra duomenų apie </w:t>
      </w:r>
      <w:r w:rsidRPr="000A0D53">
        <w:rPr>
          <w:szCs w:val="22"/>
        </w:rPr>
        <w:t xml:space="preserve">5855 </w:t>
      </w:r>
      <w:r>
        <w:rPr>
          <w:szCs w:val="22"/>
        </w:rPr>
        <w:t>tiriamuosiu</w:t>
      </w:r>
      <w:r w:rsidRPr="000A0D53">
        <w:rPr>
          <w:szCs w:val="22"/>
        </w:rPr>
        <w:t>s</w:t>
      </w:r>
      <w:r>
        <w:rPr>
          <w:szCs w:val="22"/>
        </w:rPr>
        <w:t>, kurie k</w:t>
      </w:r>
      <w:r w:rsidRPr="000A0D53">
        <w:rPr>
          <w:szCs w:val="22"/>
        </w:rPr>
        <w:t>lini</w:t>
      </w:r>
      <w:r>
        <w:rPr>
          <w:szCs w:val="22"/>
        </w:rPr>
        <w:t xml:space="preserve">kinių tyrimų metu </w:t>
      </w:r>
      <w:proofErr w:type="spellStart"/>
      <w:r>
        <w:rPr>
          <w:szCs w:val="22"/>
        </w:rPr>
        <w:t>valacikloviro</w:t>
      </w:r>
      <w:proofErr w:type="spellEnd"/>
      <w:r>
        <w:rPr>
          <w:szCs w:val="22"/>
        </w:rPr>
        <w:t xml:space="preserve"> vartoto pagal įvairias </w:t>
      </w:r>
      <w:r w:rsidRPr="000A0D53">
        <w:rPr>
          <w:szCs w:val="22"/>
        </w:rPr>
        <w:t>indi</w:t>
      </w:r>
      <w:r>
        <w:rPr>
          <w:szCs w:val="22"/>
        </w:rPr>
        <w:t>k</w:t>
      </w:r>
      <w:r w:rsidRPr="000A0D53">
        <w:rPr>
          <w:szCs w:val="22"/>
        </w:rPr>
        <w:t>a</w:t>
      </w:r>
      <w:r>
        <w:rPr>
          <w:szCs w:val="22"/>
        </w:rPr>
        <w:t>cija</w:t>
      </w:r>
      <w:r w:rsidRPr="000A0D53">
        <w:rPr>
          <w:szCs w:val="22"/>
        </w:rPr>
        <w:t>s (</w:t>
      </w:r>
      <w:r>
        <w:rPr>
          <w:szCs w:val="22"/>
        </w:rPr>
        <w:t>juostinei pūslelinei gydyti, lyties organų pūslelinei gydyti ar slopinti ir lūpų pūslelinei gydyti</w:t>
      </w:r>
      <w:r w:rsidRPr="000A0D53">
        <w:rPr>
          <w:szCs w:val="22"/>
        </w:rPr>
        <w:t>).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i/>
          <w:szCs w:val="22"/>
        </w:rPr>
      </w:pPr>
      <w:r>
        <w:rPr>
          <w:i/>
          <w:szCs w:val="22"/>
        </w:rPr>
        <w:t>Klinikinių tyrimų duomenys</w:t>
      </w:r>
    </w:p>
    <w:p w:rsidR="00A273EC" w:rsidRPr="0090366F" w:rsidRDefault="00A273EC" w:rsidP="00A273EC">
      <w:pPr>
        <w:rPr>
          <w:i/>
          <w:szCs w:val="22"/>
        </w:rPr>
      </w:pPr>
    </w:p>
    <w:p w:rsidR="00A273EC" w:rsidRPr="004B0D33" w:rsidRDefault="00A273EC" w:rsidP="00A273EC">
      <w:pPr>
        <w:tabs>
          <w:tab w:val="left" w:pos="1701"/>
        </w:tabs>
        <w:autoSpaceDE w:val="0"/>
        <w:autoSpaceDN w:val="0"/>
        <w:adjustRightInd w:val="0"/>
        <w:rPr>
          <w:szCs w:val="22"/>
          <w:u w:val="single"/>
          <w:lang w:eastAsia="is-IS"/>
        </w:rPr>
      </w:pPr>
      <w:r>
        <w:rPr>
          <w:szCs w:val="22"/>
          <w:u w:val="single"/>
          <w:lang w:eastAsia="is-IS"/>
        </w:rPr>
        <w:t>Nervų sistemos sutrikimai</w:t>
      </w:r>
    </w:p>
    <w:p w:rsidR="00A273EC" w:rsidRPr="004B0D33" w:rsidRDefault="00A273EC" w:rsidP="00A273EC">
      <w:pPr>
        <w:tabs>
          <w:tab w:val="left" w:pos="1701"/>
          <w:tab w:val="left" w:pos="2268"/>
        </w:tabs>
        <w:autoSpaceDE w:val="0"/>
        <w:autoSpaceDN w:val="0"/>
        <w:adjustRightInd w:val="0"/>
        <w:rPr>
          <w:szCs w:val="22"/>
          <w:lang w:eastAsia="is-IS"/>
        </w:rPr>
      </w:pPr>
      <w:r>
        <w:rPr>
          <w:szCs w:val="22"/>
          <w:lang w:eastAsia="is-IS"/>
        </w:rPr>
        <w:t>Labai dažnas</w:t>
      </w:r>
      <w:r w:rsidRPr="004B0D33">
        <w:rPr>
          <w:szCs w:val="22"/>
          <w:lang w:eastAsia="is-IS"/>
        </w:rPr>
        <w:t xml:space="preserve">: </w:t>
      </w:r>
      <w:r w:rsidRPr="004B0D33">
        <w:rPr>
          <w:szCs w:val="22"/>
          <w:lang w:eastAsia="is-IS"/>
        </w:rPr>
        <w:tab/>
      </w:r>
      <w:r>
        <w:rPr>
          <w:szCs w:val="22"/>
          <w:lang w:eastAsia="is-IS"/>
        </w:rPr>
        <w:t>galvos skausmas.</w:t>
      </w:r>
    </w:p>
    <w:p w:rsidR="00A273EC" w:rsidRPr="004B0D33" w:rsidRDefault="00A273EC" w:rsidP="00A273EC">
      <w:pPr>
        <w:tabs>
          <w:tab w:val="left" w:pos="1701"/>
        </w:tabs>
        <w:autoSpaceDE w:val="0"/>
        <w:autoSpaceDN w:val="0"/>
        <w:adjustRightInd w:val="0"/>
        <w:rPr>
          <w:szCs w:val="22"/>
          <w:u w:val="single"/>
          <w:lang w:eastAsia="is-IS"/>
        </w:rPr>
      </w:pPr>
    </w:p>
    <w:p w:rsidR="00A273EC" w:rsidRPr="004B0D33" w:rsidRDefault="00A273EC" w:rsidP="00A273EC">
      <w:pPr>
        <w:tabs>
          <w:tab w:val="left" w:pos="1701"/>
        </w:tabs>
        <w:autoSpaceDE w:val="0"/>
        <w:autoSpaceDN w:val="0"/>
        <w:adjustRightInd w:val="0"/>
        <w:rPr>
          <w:szCs w:val="22"/>
          <w:u w:val="single"/>
          <w:lang w:eastAsia="is-IS"/>
        </w:rPr>
      </w:pPr>
      <w:r>
        <w:rPr>
          <w:szCs w:val="22"/>
          <w:u w:val="single"/>
          <w:lang w:eastAsia="is-IS"/>
        </w:rPr>
        <w:lastRenderedPageBreak/>
        <w:t>Virškinimo trakto sutrikimai</w:t>
      </w:r>
    </w:p>
    <w:p w:rsidR="00A273EC" w:rsidRPr="004B0D33" w:rsidRDefault="00A273EC" w:rsidP="00A273EC">
      <w:pPr>
        <w:tabs>
          <w:tab w:val="left" w:pos="1701"/>
        </w:tabs>
        <w:autoSpaceDE w:val="0"/>
        <w:autoSpaceDN w:val="0"/>
        <w:adjustRightInd w:val="0"/>
        <w:rPr>
          <w:szCs w:val="22"/>
          <w:lang w:eastAsia="is-IS"/>
        </w:rPr>
      </w:pPr>
      <w:r>
        <w:rPr>
          <w:szCs w:val="22"/>
          <w:lang w:eastAsia="is-IS"/>
        </w:rPr>
        <w:t>Dažnas</w:t>
      </w:r>
      <w:r w:rsidRPr="004B0D33">
        <w:rPr>
          <w:szCs w:val="22"/>
          <w:lang w:eastAsia="is-IS"/>
        </w:rPr>
        <w:t xml:space="preserve">: </w:t>
      </w:r>
      <w:r w:rsidRPr="004B0D33">
        <w:rPr>
          <w:szCs w:val="22"/>
          <w:lang w:eastAsia="is-IS"/>
        </w:rPr>
        <w:tab/>
      </w:r>
      <w:r>
        <w:rPr>
          <w:szCs w:val="22"/>
          <w:lang w:eastAsia="is-IS"/>
        </w:rPr>
        <w:t>pykinimas.</w:t>
      </w:r>
    </w:p>
    <w:p w:rsidR="00A273EC" w:rsidRPr="004B0D33" w:rsidRDefault="00A273EC" w:rsidP="00A273EC">
      <w:pPr>
        <w:tabs>
          <w:tab w:val="left" w:pos="1701"/>
        </w:tabs>
        <w:autoSpaceDE w:val="0"/>
        <w:autoSpaceDN w:val="0"/>
        <w:adjustRightInd w:val="0"/>
        <w:rPr>
          <w:szCs w:val="22"/>
          <w:u w:val="single"/>
          <w:lang w:eastAsia="is-IS"/>
        </w:rPr>
      </w:pPr>
    </w:p>
    <w:p w:rsidR="00A273EC" w:rsidRPr="0090366F" w:rsidRDefault="00A273EC" w:rsidP="00A273EC">
      <w:pPr>
        <w:rPr>
          <w:i/>
          <w:szCs w:val="22"/>
        </w:rPr>
      </w:pPr>
      <w:r w:rsidRPr="0090366F">
        <w:rPr>
          <w:i/>
          <w:szCs w:val="22"/>
          <w:lang w:eastAsia="lt-LT"/>
        </w:rPr>
        <w:t>Duomenys, gauti vaistinį preparatą pateikus į rinką</w:t>
      </w:r>
    </w:p>
    <w:p w:rsidR="00A273EC" w:rsidRPr="0090366F" w:rsidRDefault="00A273EC" w:rsidP="00A273EC">
      <w:pPr>
        <w:keepNext/>
        <w:spacing w:after="80"/>
        <w:rPr>
          <w:szCs w:val="22"/>
        </w:rPr>
      </w:pPr>
    </w:p>
    <w:p w:rsidR="00A273EC" w:rsidRDefault="00A273EC" w:rsidP="00A273EC">
      <w:pPr>
        <w:keepNext/>
        <w:spacing w:after="80"/>
        <w:rPr>
          <w:szCs w:val="22"/>
          <w:u w:val="single"/>
        </w:rPr>
      </w:pPr>
      <w:r>
        <w:rPr>
          <w:szCs w:val="22"/>
          <w:u w:val="single"/>
        </w:rPr>
        <w:t xml:space="preserve">2 lentelė. </w:t>
      </w:r>
      <w:r w:rsidRPr="00B250E9">
        <w:rPr>
          <w:szCs w:val="22"/>
          <w:u w:val="single"/>
        </w:rPr>
        <w:t xml:space="preserve">Duomenys, gauti </w:t>
      </w:r>
      <w:r>
        <w:rPr>
          <w:szCs w:val="22"/>
          <w:u w:val="single"/>
        </w:rPr>
        <w:t xml:space="preserve">vaistinį preparatą pateikus </w:t>
      </w:r>
      <w:r w:rsidRPr="00B250E9">
        <w:rPr>
          <w:szCs w:val="22"/>
          <w:u w:val="single"/>
        </w:rPr>
        <w:t>į rinką</w:t>
      </w:r>
    </w:p>
    <w:p w:rsidR="00A273EC" w:rsidRDefault="00A273EC" w:rsidP="00A273EC">
      <w:pPr>
        <w:keepNext/>
        <w:spacing w:after="80"/>
        <w:rPr>
          <w:szCs w:val="2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597"/>
        <w:gridCol w:w="80"/>
        <w:gridCol w:w="2329"/>
        <w:gridCol w:w="1848"/>
        <w:gridCol w:w="2124"/>
      </w:tblGrid>
      <w:tr w:rsidR="00A273EC" w:rsidRPr="003A5724" w:rsidTr="00004F0B">
        <w:tc>
          <w:tcPr>
            <w:tcW w:w="1488" w:type="dxa"/>
          </w:tcPr>
          <w:p w:rsidR="00A273EC" w:rsidRPr="003A5724" w:rsidRDefault="00A273EC" w:rsidP="00004F0B">
            <w:pPr>
              <w:keepNext/>
              <w:tabs>
                <w:tab w:val="left" w:pos="0"/>
                <w:tab w:val="left" w:pos="600"/>
                <w:tab w:val="left" w:pos="2268"/>
              </w:tabs>
              <w:spacing w:before="240"/>
              <w:outlineLvl w:val="1"/>
              <w:rPr>
                <w:b/>
                <w:bCs/>
                <w:iCs/>
                <w:szCs w:val="22"/>
                <w:lang w:eastAsia="nl-NL"/>
              </w:rPr>
            </w:pPr>
            <w:r w:rsidRPr="003A5724">
              <w:rPr>
                <w:b/>
                <w:bCs/>
                <w:iCs/>
                <w:szCs w:val="22"/>
                <w:lang w:eastAsia="nl-NL"/>
              </w:rPr>
              <w:t>Labai dažnas</w:t>
            </w:r>
          </w:p>
          <w:p w:rsidR="00A273EC" w:rsidRPr="003A5724" w:rsidRDefault="00A273EC" w:rsidP="00004F0B">
            <w:pPr>
              <w:keepNext/>
              <w:tabs>
                <w:tab w:val="left" w:pos="0"/>
                <w:tab w:val="left" w:pos="600"/>
                <w:tab w:val="left" w:pos="2268"/>
              </w:tabs>
              <w:spacing w:before="240"/>
              <w:outlineLvl w:val="1"/>
              <w:rPr>
                <w:b/>
                <w:bCs/>
                <w:iCs/>
                <w:szCs w:val="22"/>
                <w:lang w:eastAsia="nl-NL"/>
              </w:rPr>
            </w:pPr>
          </w:p>
        </w:tc>
        <w:tc>
          <w:tcPr>
            <w:tcW w:w="1677" w:type="dxa"/>
            <w:gridSpan w:val="2"/>
          </w:tcPr>
          <w:p w:rsidR="00A273EC" w:rsidRPr="003A5724" w:rsidRDefault="00A273EC" w:rsidP="00004F0B">
            <w:pPr>
              <w:keepNext/>
              <w:tabs>
                <w:tab w:val="left" w:pos="0"/>
                <w:tab w:val="left" w:pos="600"/>
                <w:tab w:val="left" w:pos="2268"/>
              </w:tabs>
              <w:spacing w:before="240"/>
              <w:jc w:val="center"/>
              <w:outlineLvl w:val="1"/>
              <w:rPr>
                <w:b/>
                <w:bCs/>
                <w:iCs/>
                <w:szCs w:val="22"/>
                <w:lang w:eastAsia="nl-NL"/>
              </w:rPr>
            </w:pPr>
            <w:r w:rsidRPr="003A5724">
              <w:rPr>
                <w:b/>
                <w:bCs/>
                <w:iCs/>
                <w:szCs w:val="22"/>
                <w:lang w:eastAsia="nl-NL"/>
              </w:rPr>
              <w:t>Dažnas</w:t>
            </w:r>
          </w:p>
          <w:p w:rsidR="00A273EC" w:rsidRPr="003A5724" w:rsidRDefault="00A273EC" w:rsidP="00004F0B">
            <w:pPr>
              <w:keepNext/>
              <w:tabs>
                <w:tab w:val="left" w:pos="0"/>
                <w:tab w:val="left" w:pos="600"/>
                <w:tab w:val="left" w:pos="2268"/>
              </w:tabs>
              <w:spacing w:before="240"/>
              <w:outlineLvl w:val="1"/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2330" w:type="dxa"/>
          </w:tcPr>
          <w:p w:rsidR="00A273EC" w:rsidRPr="003A5724" w:rsidRDefault="00A273EC" w:rsidP="00004F0B">
            <w:pPr>
              <w:keepNext/>
              <w:tabs>
                <w:tab w:val="left" w:pos="0"/>
                <w:tab w:val="left" w:pos="600"/>
                <w:tab w:val="left" w:pos="2268"/>
              </w:tabs>
              <w:spacing w:before="240"/>
              <w:jc w:val="center"/>
              <w:outlineLvl w:val="1"/>
              <w:rPr>
                <w:b/>
                <w:bCs/>
                <w:iCs/>
                <w:szCs w:val="22"/>
                <w:lang w:eastAsia="nl-NL"/>
              </w:rPr>
            </w:pPr>
            <w:r w:rsidRPr="003A5724">
              <w:rPr>
                <w:b/>
                <w:bCs/>
                <w:iCs/>
                <w:szCs w:val="22"/>
                <w:lang w:eastAsia="nl-NL"/>
              </w:rPr>
              <w:t>Nedažnas</w:t>
            </w:r>
          </w:p>
          <w:p w:rsidR="00A273EC" w:rsidRPr="003A5724" w:rsidRDefault="00A273EC" w:rsidP="00004F0B">
            <w:pPr>
              <w:keepNext/>
              <w:tabs>
                <w:tab w:val="left" w:pos="0"/>
                <w:tab w:val="left" w:pos="600"/>
                <w:tab w:val="left" w:pos="2268"/>
              </w:tabs>
              <w:spacing w:before="240"/>
              <w:outlineLvl w:val="1"/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843" w:type="dxa"/>
          </w:tcPr>
          <w:p w:rsidR="00A273EC" w:rsidRPr="003A5724" w:rsidRDefault="00A273EC" w:rsidP="00004F0B">
            <w:pPr>
              <w:keepNext/>
              <w:tabs>
                <w:tab w:val="left" w:pos="0"/>
                <w:tab w:val="left" w:pos="600"/>
                <w:tab w:val="left" w:pos="2268"/>
              </w:tabs>
              <w:spacing w:before="240"/>
              <w:jc w:val="center"/>
              <w:outlineLvl w:val="1"/>
              <w:rPr>
                <w:b/>
                <w:bCs/>
                <w:iCs/>
                <w:szCs w:val="22"/>
                <w:lang w:eastAsia="nl-NL"/>
              </w:rPr>
            </w:pPr>
            <w:r w:rsidRPr="003A5724">
              <w:rPr>
                <w:b/>
                <w:bCs/>
                <w:iCs/>
                <w:szCs w:val="22"/>
                <w:lang w:eastAsia="nl-NL"/>
              </w:rPr>
              <w:t>Retas</w:t>
            </w:r>
          </w:p>
          <w:p w:rsidR="00A273EC" w:rsidRPr="003A5724" w:rsidRDefault="00A273EC" w:rsidP="00004F0B">
            <w:pPr>
              <w:keepNext/>
              <w:tabs>
                <w:tab w:val="left" w:pos="0"/>
                <w:tab w:val="left" w:pos="600"/>
                <w:tab w:val="left" w:pos="2268"/>
              </w:tabs>
              <w:spacing w:before="240"/>
              <w:outlineLvl w:val="1"/>
              <w:rPr>
                <w:b/>
                <w:bCs/>
                <w:iCs/>
                <w:szCs w:val="22"/>
                <w:lang w:eastAsia="nl-NL"/>
              </w:rPr>
            </w:pPr>
          </w:p>
        </w:tc>
        <w:tc>
          <w:tcPr>
            <w:tcW w:w="2126" w:type="dxa"/>
          </w:tcPr>
          <w:p w:rsidR="00A273EC" w:rsidRPr="003A5724" w:rsidRDefault="00A273EC" w:rsidP="00004F0B">
            <w:pPr>
              <w:keepNext/>
              <w:tabs>
                <w:tab w:val="left" w:pos="0"/>
                <w:tab w:val="left" w:pos="600"/>
                <w:tab w:val="left" w:pos="2268"/>
              </w:tabs>
              <w:spacing w:before="240"/>
              <w:outlineLvl w:val="1"/>
              <w:rPr>
                <w:b/>
                <w:bCs/>
                <w:iCs/>
                <w:szCs w:val="22"/>
                <w:lang w:eastAsia="nl-NL"/>
              </w:rPr>
            </w:pPr>
            <w:r w:rsidRPr="003A5724">
              <w:rPr>
                <w:b/>
                <w:bCs/>
                <w:iCs/>
                <w:szCs w:val="22"/>
                <w:lang w:eastAsia="nl-NL"/>
              </w:rPr>
              <w:t>Labai retas</w:t>
            </w:r>
          </w:p>
          <w:p w:rsidR="00A273EC" w:rsidRPr="003A5724" w:rsidRDefault="00A273EC" w:rsidP="00004F0B">
            <w:pPr>
              <w:keepNext/>
              <w:tabs>
                <w:tab w:val="left" w:pos="0"/>
                <w:tab w:val="left" w:pos="600"/>
                <w:tab w:val="left" w:pos="2268"/>
              </w:tabs>
              <w:spacing w:before="240"/>
              <w:outlineLvl w:val="1"/>
              <w:rPr>
                <w:b/>
                <w:bCs/>
                <w:iCs/>
                <w:szCs w:val="22"/>
                <w:lang w:eastAsia="nl-NL"/>
              </w:rPr>
            </w:pPr>
          </w:p>
        </w:tc>
      </w:tr>
      <w:tr w:rsidR="00A273EC" w:rsidRPr="003A5724" w:rsidTr="00004F0B">
        <w:tc>
          <w:tcPr>
            <w:tcW w:w="9464" w:type="dxa"/>
            <w:gridSpan w:val="6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zCs w:val="22"/>
                <w:lang w:eastAsia="is-IS"/>
              </w:rPr>
            </w:pPr>
            <w:r w:rsidRPr="003A5724">
              <w:rPr>
                <w:b/>
                <w:szCs w:val="22"/>
                <w:lang w:eastAsia="is-IS"/>
              </w:rPr>
              <w:t>Kraujo ir l</w:t>
            </w:r>
            <w:r>
              <w:rPr>
                <w:b/>
                <w:szCs w:val="22"/>
                <w:lang w:eastAsia="is-IS"/>
              </w:rPr>
              <w:t>i</w:t>
            </w:r>
            <w:r w:rsidRPr="003A5724">
              <w:rPr>
                <w:b/>
                <w:szCs w:val="22"/>
                <w:lang w:eastAsia="is-IS"/>
              </w:rPr>
              <w:t>mfinės sistemos sutrikimai</w:t>
            </w:r>
          </w:p>
        </w:tc>
      </w:tr>
      <w:tr w:rsidR="00A273EC" w:rsidRPr="003A5724" w:rsidTr="00004F0B">
        <w:tc>
          <w:tcPr>
            <w:tcW w:w="1488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677" w:type="dxa"/>
            <w:gridSpan w:val="2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2330" w:type="dxa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  <w:proofErr w:type="spellStart"/>
            <w:r w:rsidRPr="003A5724">
              <w:rPr>
                <w:szCs w:val="22"/>
                <w:lang w:eastAsia="is-IS"/>
              </w:rPr>
              <w:t>Leukopenija</w:t>
            </w:r>
            <w:proofErr w:type="spellEnd"/>
            <w:r w:rsidRPr="003A5724">
              <w:rPr>
                <w:szCs w:val="22"/>
                <w:lang w:eastAsia="is-IS"/>
              </w:rPr>
              <w:t xml:space="preserve">, </w:t>
            </w:r>
            <w:proofErr w:type="spellStart"/>
            <w:r w:rsidRPr="003A5724">
              <w:rPr>
                <w:szCs w:val="22"/>
                <w:lang w:eastAsia="is-IS"/>
              </w:rPr>
              <w:t>trombocitopenija</w:t>
            </w:r>
            <w:proofErr w:type="spellEnd"/>
          </w:p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  <w:r w:rsidRPr="003A5724">
              <w:rPr>
                <w:szCs w:val="22"/>
                <w:lang w:eastAsia="is-IS"/>
              </w:rPr>
              <w:t>(</w:t>
            </w:r>
            <w:proofErr w:type="spellStart"/>
            <w:r w:rsidRPr="003A5724">
              <w:rPr>
                <w:szCs w:val="22"/>
                <w:lang w:eastAsia="is-IS"/>
              </w:rPr>
              <w:t>leukopenija</w:t>
            </w:r>
            <w:proofErr w:type="spellEnd"/>
            <w:r w:rsidRPr="003A5724">
              <w:rPr>
                <w:szCs w:val="22"/>
                <w:lang w:eastAsia="is-IS"/>
              </w:rPr>
              <w:t xml:space="preserve"> pastebėta daugiausia pacientams, kurių imunin</w:t>
            </w:r>
            <w:r>
              <w:rPr>
                <w:szCs w:val="22"/>
                <w:lang w:eastAsia="is-IS"/>
              </w:rPr>
              <w:t>is atsakas sutrikęs</w:t>
            </w:r>
            <w:r w:rsidRPr="003A5724">
              <w:rPr>
                <w:szCs w:val="22"/>
                <w:lang w:eastAsia="is-IS"/>
              </w:rPr>
              <w:t>).</w:t>
            </w:r>
          </w:p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843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2126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/>
                <w:iCs/>
                <w:szCs w:val="22"/>
                <w:lang w:eastAsia="nl-NL"/>
              </w:rPr>
            </w:pPr>
          </w:p>
        </w:tc>
      </w:tr>
      <w:tr w:rsidR="00A273EC" w:rsidRPr="003A5724" w:rsidTr="00004F0B">
        <w:tc>
          <w:tcPr>
            <w:tcW w:w="9464" w:type="dxa"/>
            <w:gridSpan w:val="6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/>
                <w:bCs/>
                <w:iCs/>
                <w:szCs w:val="22"/>
                <w:lang w:eastAsia="nl-NL"/>
              </w:rPr>
            </w:pPr>
            <w:r w:rsidRPr="003A5724">
              <w:rPr>
                <w:b/>
                <w:bCs/>
                <w:iCs/>
                <w:szCs w:val="22"/>
                <w:lang w:eastAsia="nl-NL"/>
              </w:rPr>
              <w:t>Imuninės sistemos sutrikimai</w:t>
            </w:r>
          </w:p>
        </w:tc>
      </w:tr>
      <w:tr w:rsidR="00A273EC" w:rsidRPr="003A5724" w:rsidTr="00004F0B">
        <w:tc>
          <w:tcPr>
            <w:tcW w:w="1488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677" w:type="dxa"/>
            <w:gridSpan w:val="2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2330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843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  <w:proofErr w:type="spellStart"/>
            <w:r w:rsidRPr="003A5724">
              <w:rPr>
                <w:bCs/>
                <w:iCs/>
                <w:szCs w:val="22"/>
                <w:lang w:eastAsia="nl-NL"/>
              </w:rPr>
              <w:t>Anafilaksija</w:t>
            </w:r>
            <w:proofErr w:type="spellEnd"/>
          </w:p>
        </w:tc>
        <w:tc>
          <w:tcPr>
            <w:tcW w:w="2126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</w:tr>
      <w:tr w:rsidR="00A273EC" w:rsidRPr="003A5724" w:rsidTr="00004F0B">
        <w:tc>
          <w:tcPr>
            <w:tcW w:w="9464" w:type="dxa"/>
            <w:gridSpan w:val="6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zCs w:val="22"/>
                <w:lang w:eastAsia="is-IS"/>
              </w:rPr>
            </w:pPr>
            <w:r w:rsidRPr="003A5724">
              <w:rPr>
                <w:b/>
                <w:szCs w:val="22"/>
                <w:lang w:eastAsia="is-IS"/>
              </w:rPr>
              <w:t>Psichikos ir nervų sistemos sutrikimai*</w:t>
            </w:r>
          </w:p>
        </w:tc>
      </w:tr>
      <w:tr w:rsidR="00A273EC" w:rsidRPr="003A5724" w:rsidTr="00004F0B">
        <w:tc>
          <w:tcPr>
            <w:tcW w:w="1488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677" w:type="dxa"/>
            <w:gridSpan w:val="2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  <w:r w:rsidRPr="003A5724">
              <w:rPr>
                <w:bCs/>
                <w:iCs/>
                <w:szCs w:val="22"/>
                <w:lang w:eastAsia="nl-NL"/>
              </w:rPr>
              <w:t>Svaigulys</w:t>
            </w:r>
          </w:p>
        </w:tc>
        <w:tc>
          <w:tcPr>
            <w:tcW w:w="2330" w:type="dxa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  <w:r>
              <w:rPr>
                <w:szCs w:val="22"/>
                <w:lang w:eastAsia="is-IS"/>
              </w:rPr>
              <w:t>Sumišimas</w:t>
            </w:r>
            <w:r w:rsidRPr="003A5724">
              <w:rPr>
                <w:szCs w:val="22"/>
                <w:lang w:eastAsia="is-IS"/>
              </w:rPr>
              <w:t xml:space="preserve">, haliucinacijos, sąmonės pritemimas, </w:t>
            </w:r>
            <w:proofErr w:type="spellStart"/>
            <w:r w:rsidRPr="003A5724">
              <w:rPr>
                <w:szCs w:val="22"/>
                <w:lang w:eastAsia="is-IS"/>
              </w:rPr>
              <w:t>tremoras</w:t>
            </w:r>
            <w:proofErr w:type="spellEnd"/>
            <w:r w:rsidRPr="003A5724">
              <w:rPr>
                <w:szCs w:val="22"/>
                <w:lang w:eastAsia="is-IS"/>
              </w:rPr>
              <w:t xml:space="preserve">, </w:t>
            </w:r>
            <w:r>
              <w:rPr>
                <w:szCs w:val="22"/>
                <w:lang w:eastAsia="is-IS"/>
              </w:rPr>
              <w:t>susijaudinimas</w:t>
            </w:r>
          </w:p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843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  <w:proofErr w:type="spellStart"/>
            <w:r w:rsidRPr="003A5724">
              <w:rPr>
                <w:bCs/>
                <w:iCs/>
                <w:szCs w:val="22"/>
                <w:lang w:eastAsia="nl-NL"/>
              </w:rPr>
              <w:t>Ataksija</w:t>
            </w:r>
            <w:proofErr w:type="spellEnd"/>
            <w:r w:rsidRPr="003A5724">
              <w:rPr>
                <w:bCs/>
                <w:iCs/>
                <w:szCs w:val="22"/>
                <w:lang w:eastAsia="nl-NL"/>
              </w:rPr>
              <w:t xml:space="preserve">, </w:t>
            </w:r>
            <w:proofErr w:type="spellStart"/>
            <w:r w:rsidRPr="003A5724">
              <w:rPr>
                <w:bCs/>
                <w:iCs/>
                <w:szCs w:val="22"/>
                <w:lang w:eastAsia="nl-NL"/>
              </w:rPr>
              <w:t>dizartrija</w:t>
            </w:r>
            <w:proofErr w:type="spellEnd"/>
            <w:r w:rsidRPr="003A5724">
              <w:rPr>
                <w:bCs/>
                <w:iCs/>
                <w:szCs w:val="22"/>
                <w:lang w:eastAsia="nl-NL"/>
              </w:rPr>
              <w:t xml:space="preserve">, konvulsijos, </w:t>
            </w:r>
            <w:proofErr w:type="spellStart"/>
            <w:r w:rsidRPr="003A5724">
              <w:rPr>
                <w:bCs/>
                <w:iCs/>
                <w:szCs w:val="22"/>
                <w:lang w:eastAsia="nl-NL"/>
              </w:rPr>
              <w:t>encefalopatija</w:t>
            </w:r>
            <w:proofErr w:type="spellEnd"/>
            <w:r w:rsidRPr="003A5724">
              <w:rPr>
                <w:bCs/>
                <w:iCs/>
                <w:szCs w:val="22"/>
                <w:lang w:eastAsia="nl-NL"/>
              </w:rPr>
              <w:t xml:space="preserve">, koma, psichozės simptomai, </w:t>
            </w:r>
            <w:proofErr w:type="spellStart"/>
            <w:r w:rsidRPr="003A5724">
              <w:rPr>
                <w:bCs/>
                <w:iCs/>
                <w:szCs w:val="22"/>
                <w:lang w:eastAsia="nl-NL"/>
              </w:rPr>
              <w:t>delyras</w:t>
            </w:r>
            <w:proofErr w:type="spellEnd"/>
          </w:p>
        </w:tc>
        <w:tc>
          <w:tcPr>
            <w:tcW w:w="2126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</w:tr>
      <w:tr w:rsidR="00A273EC" w:rsidRPr="003A5724" w:rsidTr="00004F0B">
        <w:tc>
          <w:tcPr>
            <w:tcW w:w="9464" w:type="dxa"/>
            <w:gridSpan w:val="6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zCs w:val="22"/>
                <w:lang w:eastAsia="is-IS"/>
              </w:rPr>
            </w:pPr>
            <w:r w:rsidRPr="003A5724">
              <w:rPr>
                <w:b/>
                <w:szCs w:val="22"/>
                <w:lang w:eastAsia="is-IS"/>
              </w:rPr>
              <w:t>Kvėpavimo sistemos, krūtinės ląstos ir tarpuplaučio sutrikimai</w:t>
            </w:r>
          </w:p>
        </w:tc>
      </w:tr>
      <w:tr w:rsidR="00A273EC" w:rsidRPr="003A5724" w:rsidTr="00004F0B">
        <w:tc>
          <w:tcPr>
            <w:tcW w:w="1488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677" w:type="dxa"/>
            <w:gridSpan w:val="2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  <w:r w:rsidRPr="003A5724">
              <w:rPr>
                <w:bCs/>
                <w:iCs/>
                <w:szCs w:val="22"/>
                <w:lang w:eastAsia="nl-NL"/>
              </w:rPr>
              <w:t xml:space="preserve"> </w:t>
            </w:r>
          </w:p>
        </w:tc>
        <w:tc>
          <w:tcPr>
            <w:tcW w:w="2330" w:type="dxa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  <w:r w:rsidRPr="003A5724">
              <w:rPr>
                <w:szCs w:val="22"/>
                <w:lang w:eastAsia="is-IS"/>
              </w:rPr>
              <w:t>Dusulys</w:t>
            </w:r>
          </w:p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843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2126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</w:tr>
      <w:tr w:rsidR="00A273EC" w:rsidRPr="003A5724" w:rsidTr="00004F0B">
        <w:tc>
          <w:tcPr>
            <w:tcW w:w="9464" w:type="dxa"/>
            <w:gridSpan w:val="6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zCs w:val="22"/>
                <w:lang w:eastAsia="is-IS"/>
              </w:rPr>
            </w:pPr>
            <w:r w:rsidRPr="003A5724">
              <w:rPr>
                <w:b/>
                <w:szCs w:val="22"/>
                <w:lang w:eastAsia="is-IS"/>
              </w:rPr>
              <w:t>Virškinimo trakto sutrikimai</w:t>
            </w:r>
          </w:p>
        </w:tc>
      </w:tr>
      <w:tr w:rsidR="00A273EC" w:rsidRPr="003A5724" w:rsidTr="00004F0B">
        <w:tc>
          <w:tcPr>
            <w:tcW w:w="1488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677" w:type="dxa"/>
            <w:gridSpan w:val="2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  <w:r w:rsidRPr="003A5724">
              <w:rPr>
                <w:szCs w:val="22"/>
                <w:lang w:eastAsia="is-IS"/>
              </w:rPr>
              <w:t>Vėmimas, viduriavimas</w:t>
            </w:r>
          </w:p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2330" w:type="dxa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  <w:r w:rsidRPr="003A5724">
              <w:rPr>
                <w:szCs w:val="22"/>
                <w:lang w:eastAsia="is-IS"/>
              </w:rPr>
              <w:t>Nemalonus pojūtis pilve</w:t>
            </w:r>
          </w:p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843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2126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</w:tr>
      <w:tr w:rsidR="00A273EC" w:rsidRPr="003A5724" w:rsidTr="00004F0B">
        <w:tc>
          <w:tcPr>
            <w:tcW w:w="9464" w:type="dxa"/>
            <w:gridSpan w:val="6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zCs w:val="22"/>
                <w:lang w:eastAsia="is-IS"/>
              </w:rPr>
            </w:pPr>
            <w:r w:rsidRPr="003A5724">
              <w:rPr>
                <w:b/>
                <w:szCs w:val="22"/>
                <w:lang w:eastAsia="is-IS"/>
              </w:rPr>
              <w:t>Kepenų, tulžies pūslės ir latakų sutrikimai</w:t>
            </w:r>
          </w:p>
        </w:tc>
      </w:tr>
      <w:tr w:rsidR="00A273EC" w:rsidRPr="003A5724" w:rsidTr="00004F0B">
        <w:tc>
          <w:tcPr>
            <w:tcW w:w="1488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677" w:type="dxa"/>
            <w:gridSpan w:val="2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2330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  <w:r w:rsidRPr="003A5724">
              <w:rPr>
                <w:szCs w:val="22"/>
                <w:lang w:eastAsia="is-IS"/>
              </w:rPr>
              <w:t xml:space="preserve">Laikinas kepenų funkcijos tyrimų duomenų (pvz., </w:t>
            </w:r>
            <w:proofErr w:type="spellStart"/>
            <w:r w:rsidRPr="003A5724">
              <w:rPr>
                <w:szCs w:val="22"/>
                <w:lang w:eastAsia="is-IS"/>
              </w:rPr>
              <w:t>bilirubino</w:t>
            </w:r>
            <w:proofErr w:type="spellEnd"/>
            <w:r>
              <w:rPr>
                <w:szCs w:val="22"/>
                <w:lang w:eastAsia="is-IS"/>
              </w:rPr>
              <w:t xml:space="preserve"> kiekio</w:t>
            </w:r>
            <w:r w:rsidRPr="003A5724">
              <w:rPr>
                <w:szCs w:val="22"/>
                <w:lang w:eastAsia="is-IS"/>
              </w:rPr>
              <w:t>, kepenų fermentų</w:t>
            </w:r>
            <w:r>
              <w:rPr>
                <w:szCs w:val="22"/>
                <w:lang w:eastAsia="is-IS"/>
              </w:rPr>
              <w:t xml:space="preserve"> aktyvumo</w:t>
            </w:r>
            <w:r w:rsidRPr="003A5724">
              <w:rPr>
                <w:szCs w:val="22"/>
                <w:lang w:eastAsia="is-IS"/>
              </w:rPr>
              <w:t xml:space="preserve">) padidėjimas </w:t>
            </w:r>
          </w:p>
        </w:tc>
        <w:tc>
          <w:tcPr>
            <w:tcW w:w="1843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2126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</w:tr>
      <w:tr w:rsidR="00A273EC" w:rsidRPr="003A5724" w:rsidTr="00004F0B">
        <w:tc>
          <w:tcPr>
            <w:tcW w:w="9464" w:type="dxa"/>
            <w:gridSpan w:val="6"/>
          </w:tcPr>
          <w:p w:rsidR="00A273EC" w:rsidRPr="0090366F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/>
                <w:bCs/>
                <w:iCs/>
                <w:szCs w:val="22"/>
                <w:lang w:eastAsia="nl-NL"/>
              </w:rPr>
            </w:pPr>
            <w:r w:rsidRPr="0090366F">
              <w:rPr>
                <w:b/>
                <w:bCs/>
                <w:iCs/>
                <w:szCs w:val="22"/>
                <w:lang w:eastAsia="nl-NL"/>
              </w:rPr>
              <w:t>Odos ir poodinio audinio sutrikimai</w:t>
            </w:r>
          </w:p>
        </w:tc>
      </w:tr>
      <w:tr w:rsidR="00A273EC" w:rsidRPr="003A5724" w:rsidTr="00004F0B">
        <w:tc>
          <w:tcPr>
            <w:tcW w:w="1488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1677" w:type="dxa"/>
            <w:gridSpan w:val="2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  <w:r w:rsidRPr="003A5724">
              <w:rPr>
                <w:szCs w:val="22"/>
                <w:lang w:eastAsia="is-IS"/>
              </w:rPr>
              <w:t>Išbėrimas, įskaitant išbėrim</w:t>
            </w:r>
            <w:r>
              <w:rPr>
                <w:szCs w:val="22"/>
                <w:lang w:eastAsia="is-IS"/>
              </w:rPr>
              <w:t>ą</w:t>
            </w:r>
            <w:r w:rsidRPr="003A5724">
              <w:rPr>
                <w:szCs w:val="22"/>
                <w:lang w:eastAsia="is-IS"/>
              </w:rPr>
              <w:t xml:space="preserve"> dėl jautrumo padidėjimo šviesai, niež</w:t>
            </w:r>
            <w:r>
              <w:rPr>
                <w:szCs w:val="22"/>
                <w:lang w:eastAsia="is-IS"/>
              </w:rPr>
              <w:t>ėjima</w:t>
            </w:r>
            <w:r w:rsidRPr="003A5724">
              <w:rPr>
                <w:szCs w:val="22"/>
                <w:lang w:eastAsia="is-IS"/>
              </w:rPr>
              <w:t>s</w:t>
            </w:r>
          </w:p>
        </w:tc>
        <w:tc>
          <w:tcPr>
            <w:tcW w:w="2330" w:type="dxa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  <w:r w:rsidRPr="003A5724">
              <w:rPr>
                <w:szCs w:val="22"/>
                <w:lang w:eastAsia="is-IS"/>
              </w:rPr>
              <w:t>Dilgėlinė</w:t>
            </w:r>
          </w:p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</w:p>
        </w:tc>
        <w:tc>
          <w:tcPr>
            <w:tcW w:w="1843" w:type="dxa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  <w:proofErr w:type="spellStart"/>
            <w:r w:rsidRPr="003A5724">
              <w:rPr>
                <w:szCs w:val="22"/>
                <w:lang w:eastAsia="is-IS"/>
              </w:rPr>
              <w:t>Angioneurozinė</w:t>
            </w:r>
            <w:proofErr w:type="spellEnd"/>
            <w:r w:rsidRPr="003A5724">
              <w:rPr>
                <w:szCs w:val="22"/>
                <w:lang w:eastAsia="is-IS"/>
              </w:rPr>
              <w:t xml:space="preserve"> edema</w:t>
            </w:r>
          </w:p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  <w:tc>
          <w:tcPr>
            <w:tcW w:w="2126" w:type="dxa"/>
          </w:tcPr>
          <w:p w:rsidR="00A273EC" w:rsidRPr="003A5724" w:rsidRDefault="00A273EC" w:rsidP="00004F0B">
            <w:pPr>
              <w:tabs>
                <w:tab w:val="left" w:pos="0"/>
                <w:tab w:val="left" w:pos="600"/>
                <w:tab w:val="left" w:pos="709"/>
                <w:tab w:val="left" w:pos="2268"/>
              </w:tabs>
              <w:rPr>
                <w:bCs/>
                <w:iCs/>
                <w:szCs w:val="22"/>
                <w:lang w:eastAsia="nl-NL"/>
              </w:rPr>
            </w:pPr>
          </w:p>
        </w:tc>
      </w:tr>
      <w:tr w:rsidR="00A273EC" w:rsidRPr="003A5724" w:rsidTr="00004F0B">
        <w:tc>
          <w:tcPr>
            <w:tcW w:w="9464" w:type="dxa"/>
            <w:gridSpan w:val="6"/>
            <w:tcBorders>
              <w:bottom w:val="single" w:sz="4" w:space="0" w:color="auto"/>
            </w:tcBorders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zCs w:val="22"/>
                <w:lang w:eastAsia="is-IS"/>
              </w:rPr>
            </w:pPr>
            <w:r w:rsidRPr="003A5724">
              <w:rPr>
                <w:b/>
                <w:szCs w:val="22"/>
                <w:lang w:eastAsia="is-IS"/>
              </w:rPr>
              <w:t>Inkstų ir šlapimo takų sutrikimai**</w:t>
            </w:r>
          </w:p>
        </w:tc>
      </w:tr>
      <w:tr w:rsidR="00A273EC" w:rsidRPr="003A5724" w:rsidTr="00004F0B">
        <w:tc>
          <w:tcPr>
            <w:tcW w:w="1488" w:type="dxa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</w:p>
        </w:tc>
        <w:tc>
          <w:tcPr>
            <w:tcW w:w="1597" w:type="dxa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</w:p>
        </w:tc>
        <w:tc>
          <w:tcPr>
            <w:tcW w:w="2410" w:type="dxa"/>
            <w:gridSpan w:val="2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  <w:r w:rsidRPr="003A5724">
              <w:rPr>
                <w:szCs w:val="22"/>
                <w:lang w:eastAsia="is-IS"/>
              </w:rPr>
              <w:t xml:space="preserve">Inkstų skausmas, </w:t>
            </w:r>
            <w:proofErr w:type="spellStart"/>
            <w:r w:rsidRPr="003A5724">
              <w:rPr>
                <w:szCs w:val="22"/>
                <w:lang w:eastAsia="is-IS"/>
              </w:rPr>
              <w:t>hematurija</w:t>
            </w:r>
            <w:proofErr w:type="spellEnd"/>
            <w:r w:rsidRPr="003A5724">
              <w:rPr>
                <w:szCs w:val="22"/>
                <w:lang w:eastAsia="is-IS"/>
              </w:rPr>
              <w:t xml:space="preserve"> (dažnai susijusi su kitais inkstų reiškiniais)</w:t>
            </w:r>
          </w:p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</w:p>
        </w:tc>
        <w:tc>
          <w:tcPr>
            <w:tcW w:w="1843" w:type="dxa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  <w:r w:rsidRPr="003A5724">
              <w:rPr>
                <w:szCs w:val="22"/>
                <w:lang w:eastAsia="is-IS"/>
              </w:rPr>
              <w:t xml:space="preserve">Inkstų nepakankamumas, ūminis inkstų nepakankamumas (ypač senyviems pacientams ar didesne už rekomenduojamą dozę gydomiems pacientams, kurių inkstų funkcija sutrikusi) </w:t>
            </w:r>
          </w:p>
        </w:tc>
        <w:tc>
          <w:tcPr>
            <w:tcW w:w="2126" w:type="dxa"/>
          </w:tcPr>
          <w:p w:rsidR="00A273EC" w:rsidRPr="003A5724" w:rsidRDefault="00A273EC" w:rsidP="00004F0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Cs w:val="22"/>
                <w:lang w:eastAsia="is-IS"/>
              </w:rPr>
            </w:pPr>
          </w:p>
        </w:tc>
      </w:tr>
    </w:tbl>
    <w:p w:rsidR="00A273EC" w:rsidRDefault="00A273EC" w:rsidP="00A273EC">
      <w:pPr>
        <w:keepNext/>
        <w:spacing w:after="80"/>
        <w:rPr>
          <w:szCs w:val="22"/>
          <w:u w:val="single"/>
        </w:rPr>
      </w:pPr>
    </w:p>
    <w:p w:rsidR="00A273EC" w:rsidRDefault="00A273EC" w:rsidP="00A273EC">
      <w:pPr>
        <w:keepNext/>
        <w:spacing w:after="80"/>
        <w:rPr>
          <w:rStyle w:val="CSIchar"/>
          <w:color w:val="000000"/>
          <w:szCs w:val="22"/>
          <w:shd w:val="clear" w:color="auto" w:fill="FFFFFF"/>
        </w:rPr>
      </w:pPr>
      <w:r w:rsidRPr="0090366F">
        <w:rPr>
          <w:iCs/>
          <w:color w:val="000000"/>
          <w:szCs w:val="22"/>
          <w:vertAlign w:val="superscript"/>
        </w:rPr>
        <w:sym w:font="Symbol" w:char="F02A"/>
      </w:r>
      <w:r>
        <w:rPr>
          <w:iCs/>
          <w:color w:val="000000"/>
          <w:szCs w:val="22"/>
        </w:rPr>
        <w:t xml:space="preserve"> </w:t>
      </w:r>
      <w:r w:rsidRPr="00B250E9">
        <w:rPr>
          <w:iCs/>
          <w:color w:val="000000"/>
          <w:szCs w:val="22"/>
        </w:rPr>
        <w:t xml:space="preserve">Neurologiniai sutrikimai, kurie kartais būna sunkūs, gali būti susiję su </w:t>
      </w:r>
      <w:proofErr w:type="spellStart"/>
      <w:r w:rsidRPr="00B250E9">
        <w:rPr>
          <w:iCs/>
          <w:color w:val="000000"/>
          <w:szCs w:val="22"/>
        </w:rPr>
        <w:t>encefalopatija</w:t>
      </w:r>
      <w:proofErr w:type="spellEnd"/>
      <w:r>
        <w:rPr>
          <w:iCs/>
          <w:color w:val="000000"/>
          <w:szCs w:val="22"/>
        </w:rPr>
        <w:t xml:space="preserve"> ir apima</w:t>
      </w:r>
      <w:r w:rsidRPr="00B250E9">
        <w:rPr>
          <w:iCs/>
          <w:color w:val="000000"/>
          <w:szCs w:val="22"/>
        </w:rPr>
        <w:t xml:space="preserve"> sumišim</w:t>
      </w:r>
      <w:r>
        <w:rPr>
          <w:iCs/>
          <w:color w:val="000000"/>
          <w:szCs w:val="22"/>
        </w:rPr>
        <w:t>ą</w:t>
      </w:r>
      <w:r w:rsidRPr="00B250E9">
        <w:rPr>
          <w:iCs/>
          <w:color w:val="000000"/>
          <w:szCs w:val="22"/>
        </w:rPr>
        <w:t xml:space="preserve">, </w:t>
      </w:r>
      <w:r>
        <w:rPr>
          <w:iCs/>
          <w:color w:val="000000"/>
          <w:szCs w:val="22"/>
        </w:rPr>
        <w:t>susijaudinimą</w:t>
      </w:r>
      <w:r w:rsidRPr="00B250E9">
        <w:rPr>
          <w:iCs/>
          <w:color w:val="000000"/>
          <w:szCs w:val="22"/>
        </w:rPr>
        <w:t xml:space="preserve">, </w:t>
      </w:r>
      <w:r>
        <w:rPr>
          <w:iCs/>
          <w:color w:val="000000"/>
          <w:szCs w:val="22"/>
        </w:rPr>
        <w:t>konvulsijas</w:t>
      </w:r>
      <w:r w:rsidRPr="00B250E9">
        <w:rPr>
          <w:iCs/>
          <w:color w:val="000000"/>
          <w:szCs w:val="22"/>
        </w:rPr>
        <w:t xml:space="preserve">, </w:t>
      </w:r>
      <w:r w:rsidRPr="00B250E9">
        <w:rPr>
          <w:rStyle w:val="CSIchar"/>
          <w:color w:val="000000"/>
          <w:szCs w:val="22"/>
          <w:shd w:val="clear" w:color="auto" w:fill="FFFFFF"/>
        </w:rPr>
        <w:t>haliucinacij</w:t>
      </w:r>
      <w:r>
        <w:rPr>
          <w:rStyle w:val="CSIchar"/>
          <w:color w:val="000000"/>
          <w:szCs w:val="22"/>
          <w:shd w:val="clear" w:color="auto" w:fill="FFFFFF"/>
        </w:rPr>
        <w:t>a</w:t>
      </w:r>
      <w:r w:rsidRPr="00B250E9">
        <w:rPr>
          <w:rStyle w:val="CSIchar"/>
          <w:color w:val="000000"/>
          <w:szCs w:val="22"/>
          <w:shd w:val="clear" w:color="auto" w:fill="FFFFFF"/>
        </w:rPr>
        <w:t>s</w:t>
      </w:r>
      <w:r w:rsidRPr="00B250E9">
        <w:rPr>
          <w:iCs/>
          <w:color w:val="000000"/>
          <w:szCs w:val="22"/>
        </w:rPr>
        <w:t>, kom</w:t>
      </w:r>
      <w:r>
        <w:rPr>
          <w:iCs/>
          <w:color w:val="000000"/>
          <w:szCs w:val="22"/>
        </w:rPr>
        <w:t>ą</w:t>
      </w:r>
      <w:r w:rsidRPr="00B250E9">
        <w:rPr>
          <w:iCs/>
          <w:color w:val="000000"/>
          <w:szCs w:val="22"/>
        </w:rPr>
        <w:t xml:space="preserve">. </w:t>
      </w:r>
      <w:r w:rsidRPr="00B250E9">
        <w:rPr>
          <w:rStyle w:val="CSIchar"/>
          <w:color w:val="000000"/>
          <w:szCs w:val="22"/>
          <w:shd w:val="clear" w:color="auto" w:fill="FFFFFF"/>
        </w:rPr>
        <w:t xml:space="preserve">Šie reiškiniai dažniausiai būna </w:t>
      </w:r>
      <w:r>
        <w:rPr>
          <w:rStyle w:val="CSIchar"/>
          <w:color w:val="000000"/>
          <w:szCs w:val="22"/>
          <w:shd w:val="clear" w:color="auto" w:fill="FFFFFF"/>
        </w:rPr>
        <w:t>laikini</w:t>
      </w:r>
      <w:r w:rsidRPr="00B250E9">
        <w:rPr>
          <w:rStyle w:val="CSIchar"/>
          <w:color w:val="000000"/>
          <w:szCs w:val="22"/>
          <w:shd w:val="clear" w:color="auto" w:fill="FFFFFF"/>
        </w:rPr>
        <w:t xml:space="preserve"> ir </w:t>
      </w:r>
      <w:r>
        <w:rPr>
          <w:rStyle w:val="CSIchar"/>
          <w:color w:val="000000"/>
          <w:szCs w:val="22"/>
          <w:shd w:val="clear" w:color="auto" w:fill="FFFFFF"/>
        </w:rPr>
        <w:t xml:space="preserve">paprastai </w:t>
      </w:r>
      <w:r w:rsidRPr="00B250E9">
        <w:rPr>
          <w:rStyle w:val="CSIchar"/>
          <w:color w:val="000000"/>
          <w:szCs w:val="22"/>
          <w:shd w:val="clear" w:color="auto" w:fill="FFFFFF"/>
        </w:rPr>
        <w:t>pasireiškia pacientams, kuri</w:t>
      </w:r>
      <w:r>
        <w:rPr>
          <w:rStyle w:val="CSIchar"/>
          <w:color w:val="000000"/>
          <w:szCs w:val="22"/>
          <w:shd w:val="clear" w:color="auto" w:fill="FFFFFF"/>
        </w:rPr>
        <w:t>ų</w:t>
      </w:r>
      <w:r w:rsidRPr="00B250E9">
        <w:rPr>
          <w:rStyle w:val="CSIchar"/>
          <w:color w:val="000000"/>
          <w:szCs w:val="22"/>
          <w:shd w:val="clear" w:color="auto" w:fill="FFFFFF"/>
        </w:rPr>
        <w:t xml:space="preserve"> inkstų funkcij</w:t>
      </w:r>
      <w:r>
        <w:rPr>
          <w:rStyle w:val="CSIchar"/>
          <w:color w:val="000000"/>
          <w:szCs w:val="22"/>
          <w:shd w:val="clear" w:color="auto" w:fill="FFFFFF"/>
        </w:rPr>
        <w:t>a sutrikusi</w:t>
      </w:r>
      <w:r w:rsidRPr="00B250E9">
        <w:rPr>
          <w:rStyle w:val="CSIchar"/>
          <w:color w:val="000000"/>
          <w:szCs w:val="22"/>
          <w:shd w:val="clear" w:color="auto" w:fill="FFFFFF"/>
        </w:rPr>
        <w:t xml:space="preserve"> arba kuriems yra kitų </w:t>
      </w:r>
      <w:r>
        <w:rPr>
          <w:rStyle w:val="CSIchar"/>
          <w:color w:val="000000"/>
          <w:szCs w:val="22"/>
          <w:shd w:val="clear" w:color="auto" w:fill="FFFFFF"/>
        </w:rPr>
        <w:t>polinkį nepageidaujamiems reiškiniams didinančių</w:t>
      </w:r>
      <w:r w:rsidRPr="00B250E9">
        <w:rPr>
          <w:rStyle w:val="CSIchar"/>
          <w:color w:val="000000"/>
          <w:szCs w:val="22"/>
          <w:shd w:val="clear" w:color="auto" w:fill="FFFFFF"/>
        </w:rPr>
        <w:t xml:space="preserve"> veiksnių (žr. 4.4 skyrių). Pacientams, kuriems persodintas organas, vartoj</w:t>
      </w:r>
      <w:r>
        <w:rPr>
          <w:rStyle w:val="CSIchar"/>
          <w:color w:val="000000"/>
          <w:szCs w:val="22"/>
          <w:shd w:val="clear" w:color="auto" w:fill="FFFFFF"/>
        </w:rPr>
        <w:t xml:space="preserve">antiems </w:t>
      </w:r>
      <w:r w:rsidRPr="00B250E9">
        <w:rPr>
          <w:rStyle w:val="CSIchar"/>
          <w:color w:val="000000"/>
          <w:szCs w:val="22"/>
          <w:shd w:val="clear" w:color="auto" w:fill="FFFFFF"/>
        </w:rPr>
        <w:t xml:space="preserve">dideles </w:t>
      </w:r>
      <w:proofErr w:type="spellStart"/>
      <w:r>
        <w:rPr>
          <w:rStyle w:val="CSIchar"/>
          <w:color w:val="000000"/>
          <w:szCs w:val="22"/>
          <w:shd w:val="clear" w:color="auto" w:fill="FFFFFF"/>
        </w:rPr>
        <w:t>valacikloviro</w:t>
      </w:r>
      <w:proofErr w:type="spellEnd"/>
      <w:r w:rsidRPr="00B250E9">
        <w:rPr>
          <w:rStyle w:val="CSIchar"/>
          <w:color w:val="000000"/>
          <w:szCs w:val="22"/>
          <w:shd w:val="clear" w:color="auto" w:fill="FFFFFF"/>
        </w:rPr>
        <w:t xml:space="preserve"> dozes (8</w:t>
      </w:r>
      <w:r>
        <w:rPr>
          <w:rStyle w:val="CSIchar"/>
          <w:color w:val="000000"/>
          <w:szCs w:val="22"/>
          <w:shd w:val="clear" w:color="auto" w:fill="FFFFFF"/>
        </w:rPr>
        <w:t>000</w:t>
      </w:r>
      <w:r w:rsidRPr="00B250E9">
        <w:rPr>
          <w:rStyle w:val="CSIchar"/>
          <w:color w:val="000000"/>
          <w:szCs w:val="22"/>
          <w:shd w:val="clear" w:color="auto" w:fill="FFFFFF"/>
        </w:rPr>
        <w:t> </w:t>
      </w:r>
      <w:r>
        <w:rPr>
          <w:rStyle w:val="CSIchar"/>
          <w:color w:val="000000"/>
          <w:szCs w:val="22"/>
          <w:shd w:val="clear" w:color="auto" w:fill="FFFFFF"/>
        </w:rPr>
        <w:t>m</w:t>
      </w:r>
      <w:r w:rsidRPr="00B250E9">
        <w:rPr>
          <w:rStyle w:val="CSIchar"/>
          <w:color w:val="000000"/>
          <w:szCs w:val="22"/>
          <w:shd w:val="clear" w:color="auto" w:fill="FFFFFF"/>
        </w:rPr>
        <w:t xml:space="preserve">g per parą) CMV </w:t>
      </w:r>
      <w:r>
        <w:rPr>
          <w:rStyle w:val="CSIchar"/>
          <w:color w:val="000000"/>
          <w:szCs w:val="22"/>
          <w:shd w:val="clear" w:color="auto" w:fill="FFFFFF"/>
        </w:rPr>
        <w:t xml:space="preserve">infekcijos </w:t>
      </w:r>
      <w:r w:rsidRPr="00B250E9">
        <w:rPr>
          <w:rStyle w:val="CSIchar"/>
          <w:color w:val="000000"/>
          <w:szCs w:val="22"/>
          <w:shd w:val="clear" w:color="auto" w:fill="FFFFFF"/>
        </w:rPr>
        <w:t xml:space="preserve">profilaktikai, </w:t>
      </w:r>
      <w:r>
        <w:rPr>
          <w:rStyle w:val="CSIchar"/>
          <w:color w:val="000000"/>
          <w:szCs w:val="22"/>
          <w:shd w:val="clear" w:color="auto" w:fill="FFFFFF"/>
        </w:rPr>
        <w:t>nervų sistemos</w:t>
      </w:r>
      <w:r w:rsidRPr="00B250E9">
        <w:rPr>
          <w:rStyle w:val="CSIchar"/>
          <w:color w:val="000000"/>
          <w:szCs w:val="22"/>
          <w:shd w:val="clear" w:color="auto" w:fill="FFFFFF"/>
        </w:rPr>
        <w:t xml:space="preserve"> reakcijų pasireiškė dažniau, palyginti su </w:t>
      </w:r>
      <w:r>
        <w:rPr>
          <w:rStyle w:val="CSIchar"/>
          <w:color w:val="000000"/>
          <w:szCs w:val="22"/>
          <w:shd w:val="clear" w:color="auto" w:fill="FFFFFF"/>
        </w:rPr>
        <w:t xml:space="preserve">vartojančiais </w:t>
      </w:r>
      <w:r w:rsidRPr="00B250E9">
        <w:rPr>
          <w:rStyle w:val="CSIchar"/>
          <w:color w:val="000000"/>
          <w:szCs w:val="22"/>
          <w:shd w:val="clear" w:color="auto" w:fill="FFFFFF"/>
        </w:rPr>
        <w:t>mažesn</w:t>
      </w:r>
      <w:r>
        <w:rPr>
          <w:rStyle w:val="CSIchar"/>
          <w:color w:val="000000"/>
          <w:szCs w:val="22"/>
          <w:shd w:val="clear" w:color="auto" w:fill="FFFFFF"/>
        </w:rPr>
        <w:t>es</w:t>
      </w:r>
      <w:r w:rsidRPr="00B250E9">
        <w:rPr>
          <w:rStyle w:val="CSIchar"/>
          <w:color w:val="000000"/>
          <w:szCs w:val="22"/>
          <w:shd w:val="clear" w:color="auto" w:fill="FFFFFF"/>
        </w:rPr>
        <w:t xml:space="preserve"> doz</w:t>
      </w:r>
      <w:r>
        <w:rPr>
          <w:rStyle w:val="CSIchar"/>
          <w:color w:val="000000"/>
          <w:szCs w:val="22"/>
          <w:shd w:val="clear" w:color="auto" w:fill="FFFFFF"/>
        </w:rPr>
        <w:t xml:space="preserve">es kitų </w:t>
      </w:r>
      <w:r w:rsidRPr="00B250E9">
        <w:rPr>
          <w:rStyle w:val="CSIchar"/>
          <w:color w:val="000000"/>
          <w:szCs w:val="22"/>
          <w:shd w:val="clear" w:color="auto" w:fill="FFFFFF"/>
        </w:rPr>
        <w:t>indikacij</w:t>
      </w:r>
      <w:r>
        <w:rPr>
          <w:rStyle w:val="CSIchar"/>
          <w:color w:val="000000"/>
          <w:szCs w:val="22"/>
          <w:shd w:val="clear" w:color="auto" w:fill="FFFFFF"/>
        </w:rPr>
        <w:t>ų atveju</w:t>
      </w:r>
      <w:r w:rsidRPr="00B250E9">
        <w:rPr>
          <w:rStyle w:val="CSIchar"/>
          <w:color w:val="000000"/>
          <w:szCs w:val="22"/>
          <w:shd w:val="clear" w:color="auto" w:fill="FFFFFF"/>
        </w:rPr>
        <w:t>.</w:t>
      </w:r>
    </w:p>
    <w:p w:rsidR="00A273EC" w:rsidRDefault="00A273EC" w:rsidP="00A273EC">
      <w:pPr>
        <w:rPr>
          <w:color w:val="000000"/>
          <w:szCs w:val="22"/>
        </w:rPr>
      </w:pPr>
      <w:r w:rsidRPr="0090366F">
        <w:rPr>
          <w:iCs/>
          <w:color w:val="000000"/>
          <w:szCs w:val="22"/>
          <w:vertAlign w:val="superscript"/>
        </w:rPr>
        <w:sym w:font="Symbol" w:char="F02A"/>
      </w:r>
      <w:r w:rsidRPr="0090366F">
        <w:rPr>
          <w:iCs/>
          <w:color w:val="000000"/>
          <w:szCs w:val="22"/>
          <w:vertAlign w:val="superscript"/>
        </w:rPr>
        <w:sym w:font="Symbol" w:char="F02A"/>
      </w:r>
      <w:r>
        <w:rPr>
          <w:rStyle w:val="CSIchar"/>
          <w:color w:val="000000"/>
          <w:szCs w:val="22"/>
          <w:shd w:val="clear" w:color="auto" w:fill="FFFFFF"/>
        </w:rPr>
        <w:t xml:space="preserve"> </w:t>
      </w:r>
      <w:r w:rsidRPr="00B250E9">
        <w:rPr>
          <w:rStyle w:val="CSIchar"/>
          <w:color w:val="000000"/>
          <w:szCs w:val="22"/>
          <w:shd w:val="clear" w:color="auto" w:fill="FFFFFF"/>
        </w:rPr>
        <w:t>Inkstų skausmas</w:t>
      </w:r>
      <w:r w:rsidRPr="00B250E9">
        <w:rPr>
          <w:color w:val="000000"/>
          <w:szCs w:val="22"/>
          <w:shd w:val="clear" w:color="auto" w:fill="FFFFFF"/>
        </w:rPr>
        <w:t xml:space="preserve"> gali būti susijęs su </w:t>
      </w:r>
      <w:r w:rsidRPr="00B250E9">
        <w:rPr>
          <w:rStyle w:val="CSIchar"/>
          <w:color w:val="000000"/>
          <w:szCs w:val="22"/>
          <w:shd w:val="clear" w:color="auto" w:fill="FFFFFF"/>
        </w:rPr>
        <w:t>inkstų nepakankamumu</w:t>
      </w:r>
      <w:r w:rsidRPr="00B250E9">
        <w:rPr>
          <w:color w:val="000000"/>
          <w:szCs w:val="22"/>
          <w:shd w:val="clear" w:color="auto" w:fill="FFFFFF"/>
        </w:rPr>
        <w:t>.</w:t>
      </w:r>
      <w:r>
        <w:rPr>
          <w:color w:val="000000"/>
          <w:szCs w:val="22"/>
          <w:shd w:val="clear" w:color="auto" w:fill="FFFFFF"/>
        </w:rPr>
        <w:t xml:space="preserve"> </w:t>
      </w:r>
      <w:r w:rsidRPr="00B250E9">
        <w:rPr>
          <w:color w:val="000000"/>
          <w:szCs w:val="22"/>
        </w:rPr>
        <w:t xml:space="preserve">Be to, pasitaikė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nusėdimo </w:t>
      </w:r>
      <w:r w:rsidRPr="00B250E9">
        <w:rPr>
          <w:color w:val="000000"/>
          <w:szCs w:val="22"/>
        </w:rPr>
        <w:t xml:space="preserve">inkstų kanalėliuose atvejų. Reikia </w:t>
      </w:r>
      <w:r>
        <w:rPr>
          <w:color w:val="000000"/>
          <w:szCs w:val="22"/>
        </w:rPr>
        <w:t>užtikrin</w:t>
      </w:r>
      <w:r w:rsidRPr="00B250E9">
        <w:rPr>
          <w:color w:val="000000"/>
          <w:szCs w:val="22"/>
        </w:rPr>
        <w:t xml:space="preserve">ti, kad pacientai gydymo metu </w:t>
      </w:r>
      <w:r>
        <w:rPr>
          <w:color w:val="000000"/>
          <w:szCs w:val="22"/>
        </w:rPr>
        <w:t>gertų</w:t>
      </w:r>
      <w:r w:rsidRPr="00B250E9">
        <w:rPr>
          <w:color w:val="000000"/>
          <w:szCs w:val="22"/>
        </w:rPr>
        <w:t xml:space="preserve"> pakankamai skysčių (žr. 4.4 skyrių)</w:t>
      </w:r>
      <w:r>
        <w:rPr>
          <w:color w:val="000000"/>
          <w:szCs w:val="22"/>
        </w:rPr>
        <w:t>.</w:t>
      </w:r>
    </w:p>
    <w:p w:rsidR="00A273EC" w:rsidRDefault="00A273EC" w:rsidP="00A273EC">
      <w:pPr>
        <w:rPr>
          <w:color w:val="000000"/>
          <w:szCs w:val="22"/>
        </w:rPr>
      </w:pPr>
    </w:p>
    <w:p w:rsidR="00A273EC" w:rsidRPr="00594E78" w:rsidRDefault="00A273EC" w:rsidP="00A273EC">
      <w:pPr>
        <w:rPr>
          <w:color w:val="000000"/>
          <w:szCs w:val="22"/>
          <w:u w:val="single"/>
        </w:rPr>
      </w:pPr>
      <w:r w:rsidRPr="00594E78">
        <w:rPr>
          <w:color w:val="000000"/>
          <w:szCs w:val="22"/>
          <w:u w:val="single"/>
        </w:rPr>
        <w:t xml:space="preserve">Papildoma informacija apie </w:t>
      </w:r>
      <w:r>
        <w:rPr>
          <w:color w:val="000000"/>
          <w:szCs w:val="22"/>
          <w:u w:val="single"/>
        </w:rPr>
        <w:t>ypatingą populiaciją</w:t>
      </w:r>
    </w:p>
    <w:p w:rsidR="00A273EC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 xml:space="preserve">Gauta pranešimų apie </w:t>
      </w:r>
      <w:r w:rsidRPr="00B17100">
        <w:t>inkstų nepakankamumą,</w:t>
      </w:r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mikroangiopatinę</w:t>
      </w:r>
      <w:proofErr w:type="spellEnd"/>
      <w:r w:rsidRPr="00B250E9">
        <w:rPr>
          <w:color w:val="000000"/>
          <w:szCs w:val="22"/>
        </w:rPr>
        <w:t xml:space="preserve"> hemolizinę anemiją ir </w:t>
      </w:r>
      <w:proofErr w:type="spellStart"/>
      <w:r w:rsidRPr="00B250E9">
        <w:rPr>
          <w:color w:val="000000"/>
          <w:szCs w:val="22"/>
        </w:rPr>
        <w:t>trombocitopeniją</w:t>
      </w:r>
      <w:proofErr w:type="spellEnd"/>
      <w:r w:rsidRPr="00B250E9">
        <w:rPr>
          <w:color w:val="000000"/>
          <w:szCs w:val="22"/>
        </w:rPr>
        <w:t xml:space="preserve"> (kartais </w:t>
      </w:r>
      <w:r>
        <w:rPr>
          <w:color w:val="000000"/>
          <w:szCs w:val="22"/>
        </w:rPr>
        <w:t>jų</w:t>
      </w:r>
      <w:r w:rsidRPr="00B250E9">
        <w:rPr>
          <w:color w:val="000000"/>
          <w:szCs w:val="22"/>
        </w:rPr>
        <w:t xml:space="preserve"> derinius) suaugusiems pacientams, kuriems </w:t>
      </w:r>
      <w:r>
        <w:rPr>
          <w:color w:val="000000"/>
          <w:szCs w:val="22"/>
        </w:rPr>
        <w:t>yra sunkus imuninio atsako sutrikimas</w:t>
      </w:r>
      <w:r w:rsidRPr="00B250E9">
        <w:rPr>
          <w:color w:val="000000"/>
          <w:szCs w:val="22"/>
        </w:rPr>
        <w:t xml:space="preserve">, ypač sergantiems progresavusia ŽIV liga, klinikinių tyrimų metu ilgą laiką vartojusiems dideles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dozes (8</w:t>
      </w:r>
      <w:r>
        <w:rPr>
          <w:color w:val="000000"/>
          <w:szCs w:val="22"/>
        </w:rPr>
        <w:t>000</w:t>
      </w:r>
      <w:r w:rsidRPr="00B250E9">
        <w:rPr>
          <w:color w:val="000000"/>
          <w:szCs w:val="22"/>
        </w:rPr>
        <w:t> </w:t>
      </w:r>
      <w:r>
        <w:rPr>
          <w:color w:val="000000"/>
          <w:szCs w:val="22"/>
        </w:rPr>
        <w:t>m</w:t>
      </w:r>
      <w:r w:rsidRPr="00B250E9">
        <w:rPr>
          <w:color w:val="000000"/>
          <w:szCs w:val="22"/>
        </w:rPr>
        <w:t>g per parą). Tok</w:t>
      </w:r>
      <w:r>
        <w:rPr>
          <w:color w:val="000000"/>
          <w:szCs w:val="22"/>
        </w:rPr>
        <w:t>s poveikis nustatytas</w:t>
      </w:r>
      <w:r w:rsidRPr="00B250E9">
        <w:rPr>
          <w:color w:val="000000"/>
          <w:szCs w:val="22"/>
        </w:rPr>
        <w:t xml:space="preserve"> ir </w:t>
      </w:r>
      <w:proofErr w:type="spellStart"/>
      <w:r>
        <w:rPr>
          <w:color w:val="000000"/>
          <w:szCs w:val="22"/>
        </w:rPr>
        <w:t>valacikloviru</w:t>
      </w:r>
      <w:proofErr w:type="spellEnd"/>
      <w:r>
        <w:rPr>
          <w:color w:val="000000"/>
          <w:szCs w:val="22"/>
        </w:rPr>
        <w:t xml:space="preserve"> negydytiems </w:t>
      </w:r>
      <w:r w:rsidRPr="00B250E9">
        <w:rPr>
          <w:color w:val="000000"/>
          <w:szCs w:val="22"/>
        </w:rPr>
        <w:t>pacientams, kuri</w:t>
      </w:r>
      <w:r>
        <w:rPr>
          <w:color w:val="000000"/>
          <w:szCs w:val="22"/>
        </w:rPr>
        <w:t>ų</w:t>
      </w:r>
      <w:r w:rsidRPr="00B250E9">
        <w:rPr>
          <w:color w:val="000000"/>
          <w:szCs w:val="22"/>
        </w:rPr>
        <w:t xml:space="preserve"> pagrindin</w:t>
      </w:r>
      <w:r>
        <w:rPr>
          <w:color w:val="000000"/>
          <w:szCs w:val="22"/>
        </w:rPr>
        <w:t>is</w:t>
      </w:r>
      <w:r w:rsidRPr="00B250E9">
        <w:rPr>
          <w:color w:val="000000"/>
          <w:szCs w:val="22"/>
        </w:rPr>
        <w:t xml:space="preserve"> arba gretutin</w:t>
      </w:r>
      <w:r>
        <w:rPr>
          <w:color w:val="000000"/>
          <w:szCs w:val="22"/>
        </w:rPr>
        <w:t>is sutrikimas buvo panašus</w:t>
      </w:r>
      <w:r w:rsidRPr="00B250E9">
        <w:rPr>
          <w:color w:val="000000"/>
          <w:szCs w:val="22"/>
        </w:rPr>
        <w:t>.</w:t>
      </w:r>
    </w:p>
    <w:p w:rsidR="00A273EC" w:rsidRDefault="00A273EC" w:rsidP="00A273EC">
      <w:pPr>
        <w:rPr>
          <w:color w:val="000000"/>
          <w:szCs w:val="22"/>
        </w:rPr>
      </w:pPr>
    </w:p>
    <w:p w:rsidR="00A273EC" w:rsidRPr="00B34FA1" w:rsidRDefault="00A273EC" w:rsidP="00A273EC">
      <w:pPr>
        <w:autoSpaceDE w:val="0"/>
        <w:autoSpaceDN w:val="0"/>
        <w:adjustRightInd w:val="0"/>
        <w:rPr>
          <w:szCs w:val="24"/>
          <w:u w:val="single"/>
        </w:rPr>
      </w:pPr>
      <w:r w:rsidRPr="00B34FA1">
        <w:rPr>
          <w:noProof/>
          <w:szCs w:val="24"/>
          <w:u w:val="single"/>
        </w:rPr>
        <w:t>Pranešimas apie įtariamas nepageidaujamas reakcijas</w:t>
      </w:r>
    </w:p>
    <w:p w:rsidR="00A273EC" w:rsidRPr="00B34FA1" w:rsidRDefault="00A273EC" w:rsidP="00A273EC">
      <w:pPr>
        <w:autoSpaceDE w:val="0"/>
        <w:autoSpaceDN w:val="0"/>
        <w:adjustRightInd w:val="0"/>
        <w:rPr>
          <w:noProof/>
          <w:szCs w:val="24"/>
        </w:rPr>
      </w:pPr>
      <w:r w:rsidRPr="00B34FA1">
        <w:rPr>
          <w:noProof/>
          <w:szCs w:val="24"/>
        </w:rPr>
        <w:t>Svarbu pranešti apie įtariamas nepageidaujamas reakcijas</w:t>
      </w:r>
      <w:r>
        <w:rPr>
          <w:noProof/>
          <w:szCs w:val="24"/>
        </w:rPr>
        <w:t>, pastebėtas</w:t>
      </w:r>
      <w:r w:rsidRPr="00B34FA1">
        <w:rPr>
          <w:noProof/>
          <w:szCs w:val="24"/>
        </w:rPr>
        <w:t xml:space="preserve"> po vaistinio preparato </w:t>
      </w:r>
      <w:r w:rsidR="00004F0B">
        <w:rPr>
          <w:noProof/>
          <w:szCs w:val="24"/>
        </w:rPr>
        <w:t>registracijos,</w:t>
      </w:r>
      <w:r w:rsidRPr="00B34FA1">
        <w:rPr>
          <w:noProof/>
          <w:szCs w:val="24"/>
        </w:rPr>
        <w:t xml:space="preserve"> nes tai leidžia nuolat stebėti vaistinio preparato naudos ir rizikos santykį.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Sveikatos priežiūros specialistai turi pranešti apie bet kokias įtariamas nepageidaujamas reakcijas</w:t>
      </w:r>
      <w:r>
        <w:rPr>
          <w:noProof/>
          <w:szCs w:val="24"/>
        </w:rPr>
        <w:t>,</w:t>
      </w:r>
      <w:r w:rsidRPr="00B34FA1">
        <w:rPr>
          <w:noProof/>
          <w:szCs w:val="24"/>
        </w:rPr>
        <w:t xml:space="preserve"> </w:t>
      </w:r>
      <w:r>
        <w:rPr>
          <w:noProof/>
          <w:szCs w:val="24"/>
        </w:rPr>
        <w:t>užpildę</w:t>
      </w:r>
      <w:r w:rsidRPr="009B52F8">
        <w:rPr>
          <w:noProof/>
          <w:szCs w:val="24"/>
        </w:rPr>
        <w:t xml:space="preserve"> </w:t>
      </w:r>
      <w:r>
        <w:rPr>
          <w:noProof/>
          <w:szCs w:val="24"/>
        </w:rPr>
        <w:t>interneto svetainėje</w:t>
      </w:r>
      <w:r w:rsidRPr="002F63F0">
        <w:rPr>
          <w:noProof/>
          <w:szCs w:val="24"/>
        </w:rPr>
        <w:t xml:space="preserve"> </w:t>
      </w:r>
      <w:r>
        <w:rPr>
          <w:noProof/>
          <w:szCs w:val="24"/>
        </w:rPr>
        <w:t>http://</w:t>
      </w:r>
      <w:hyperlink r:id="rId7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  <w:szCs w:val="24"/>
        </w:rPr>
        <w:t xml:space="preserve">/ esančią formą, </w:t>
      </w:r>
      <w:r w:rsidR="00004F0B" w:rsidRPr="00004F0B">
        <w:rPr>
          <w:noProof/>
          <w:snapToGrid w:val="0"/>
          <w:szCs w:val="24"/>
        </w:rPr>
        <w:t xml:space="preserve">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="00004F0B" w:rsidRPr="00004F0B">
          <w:rPr>
            <w:rFonts w:eastAsia="SimSun"/>
            <w:noProof/>
            <w:snapToGrid w:val="0"/>
            <w:color w:val="0000FF"/>
            <w:szCs w:val="24"/>
            <w:u w:val="single"/>
          </w:rPr>
          <w:t>NepageidaujamaR@vvkt.lt</w:t>
        </w:r>
      </w:hyperlink>
      <w:r w:rsidR="00004F0B" w:rsidRPr="00004F0B">
        <w:rPr>
          <w:noProof/>
          <w:snapToGrid w:val="0"/>
          <w:szCs w:val="24"/>
        </w:rPr>
        <w:t>), per interneto svetainę (adresu http://www.vvkt.lt)</w:t>
      </w:r>
      <w:r>
        <w:rPr>
          <w:noProof/>
          <w:szCs w:val="24"/>
        </w:rPr>
        <w:t>.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DE6836" w:rsidRDefault="00A273EC" w:rsidP="00A273EC">
      <w:pPr>
        <w:pStyle w:val="Antrat3"/>
        <w:tabs>
          <w:tab w:val="left" w:pos="567"/>
        </w:tabs>
        <w:rPr>
          <w:noProof w:val="0"/>
        </w:rPr>
      </w:pPr>
      <w:r w:rsidRPr="00DE6836">
        <w:rPr>
          <w:noProof w:val="0"/>
        </w:rPr>
        <w:t>4.9</w:t>
      </w:r>
      <w:r w:rsidRPr="00DE6836">
        <w:rPr>
          <w:noProof w:val="0"/>
        </w:rPr>
        <w:tab/>
        <w:t>Perdozavimas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B250E9" w:rsidRDefault="00A273EC" w:rsidP="00A273EC">
      <w:pPr>
        <w:rPr>
          <w:szCs w:val="22"/>
        </w:rPr>
      </w:pPr>
      <w:r w:rsidRPr="00B250E9">
        <w:rPr>
          <w:szCs w:val="22"/>
          <w:u w:val="single"/>
        </w:rPr>
        <w:t>Simptomai ir požymiai</w:t>
      </w:r>
    </w:p>
    <w:p w:rsidR="00A273EC" w:rsidRPr="00B250E9" w:rsidRDefault="00A273EC" w:rsidP="00A273EC">
      <w:pPr>
        <w:rPr>
          <w:szCs w:val="22"/>
        </w:rPr>
      </w:pP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perdozavusiems pacientams pasireiškė ūminis inkstų nepakankamumas ir neurologiniai simptomai, įskaitant, sumišimą, haliucinacijas, </w:t>
      </w:r>
      <w:r>
        <w:rPr>
          <w:szCs w:val="22"/>
        </w:rPr>
        <w:t>susijaudinimą</w:t>
      </w:r>
      <w:r w:rsidRPr="00B250E9">
        <w:rPr>
          <w:szCs w:val="22"/>
        </w:rPr>
        <w:t xml:space="preserve">, sąmonės pritemimą ir komą. </w:t>
      </w:r>
      <w:r>
        <w:rPr>
          <w:szCs w:val="22"/>
        </w:rPr>
        <w:t>Taip pat g</w:t>
      </w:r>
      <w:r w:rsidRPr="00B250E9">
        <w:rPr>
          <w:szCs w:val="22"/>
        </w:rPr>
        <w:t xml:space="preserve">ali pasireikšti pykinimas </w:t>
      </w:r>
      <w:r>
        <w:rPr>
          <w:szCs w:val="22"/>
        </w:rPr>
        <w:t>ir</w:t>
      </w:r>
      <w:r w:rsidRPr="00B250E9">
        <w:rPr>
          <w:szCs w:val="22"/>
        </w:rPr>
        <w:t xml:space="preserve"> vėmimas. Kad nebūtų atsitiktinai perdozuota vaistinio preparato, reikia elgtis atsargiai. Daugelis </w:t>
      </w:r>
      <w:r>
        <w:rPr>
          <w:szCs w:val="22"/>
        </w:rPr>
        <w:t xml:space="preserve">iš praneštų </w:t>
      </w:r>
      <w:r w:rsidRPr="00B250E9">
        <w:rPr>
          <w:szCs w:val="22"/>
        </w:rPr>
        <w:t xml:space="preserve">atvejų </w:t>
      </w:r>
      <w:r>
        <w:rPr>
          <w:szCs w:val="22"/>
        </w:rPr>
        <w:t xml:space="preserve">pasitaikė pacientams, kurių inkstų funkcija sutrikusi, bei senyviems pacientams, vartojantiems </w:t>
      </w:r>
      <w:r w:rsidRPr="00B250E9">
        <w:rPr>
          <w:szCs w:val="22"/>
        </w:rPr>
        <w:t>kartotin</w:t>
      </w:r>
      <w:r>
        <w:rPr>
          <w:szCs w:val="22"/>
        </w:rPr>
        <w:t xml:space="preserve">es per dideles </w:t>
      </w:r>
      <w:r w:rsidRPr="00B250E9">
        <w:rPr>
          <w:szCs w:val="22"/>
        </w:rPr>
        <w:t xml:space="preserve">vaistinio preparato </w:t>
      </w:r>
      <w:r>
        <w:rPr>
          <w:szCs w:val="22"/>
        </w:rPr>
        <w:t>dozes</w:t>
      </w:r>
      <w:r w:rsidRPr="00B250E9">
        <w:rPr>
          <w:szCs w:val="22"/>
        </w:rPr>
        <w:t xml:space="preserve">, </w:t>
      </w:r>
      <w:r>
        <w:rPr>
          <w:szCs w:val="22"/>
        </w:rPr>
        <w:t>kadangi dozė tinkamai nebuvo sumažinta</w:t>
      </w:r>
      <w:r w:rsidRPr="00B250E9">
        <w:rPr>
          <w:szCs w:val="22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szCs w:val="22"/>
          <w:u w:val="single"/>
        </w:rPr>
      </w:pPr>
      <w:r w:rsidRPr="00B250E9">
        <w:rPr>
          <w:szCs w:val="22"/>
          <w:u w:val="single"/>
        </w:rPr>
        <w:t>Gydymas</w:t>
      </w:r>
    </w:p>
    <w:p w:rsidR="00A273EC" w:rsidRPr="00B250E9" w:rsidRDefault="00A273EC" w:rsidP="00A273EC">
      <w:pPr>
        <w:rPr>
          <w:szCs w:val="22"/>
        </w:rPr>
      </w:pPr>
      <w:r w:rsidRPr="00B250E9">
        <w:rPr>
          <w:szCs w:val="22"/>
        </w:rPr>
        <w:t xml:space="preserve">Reikia atidžiai stebėti, ar pacientui neatsiranda toksinio poveikio požymių. Hemodializė </w:t>
      </w:r>
      <w:r>
        <w:rPr>
          <w:szCs w:val="22"/>
        </w:rPr>
        <w:t>žymiai</w:t>
      </w:r>
      <w:r w:rsidRPr="00B250E9">
        <w:rPr>
          <w:szCs w:val="22"/>
        </w:rPr>
        <w:t xml:space="preserve"> padidina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šalinimą iš organizmo ir gali būti taikoma simptominio perdozavimo atvejais.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2"/>
        <w:tabs>
          <w:tab w:val="left" w:pos="567"/>
        </w:tabs>
      </w:pPr>
      <w:r w:rsidRPr="00734F77">
        <w:t>5.</w:t>
      </w:r>
      <w:r w:rsidRPr="00734F77">
        <w:tab/>
        <w:t>FARMAKOLOGINĖS SAVYBĖS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3"/>
        <w:tabs>
          <w:tab w:val="left" w:pos="567"/>
        </w:tabs>
        <w:rPr>
          <w:noProof w:val="0"/>
        </w:rPr>
      </w:pPr>
      <w:r w:rsidRPr="00DE6836">
        <w:rPr>
          <w:noProof w:val="0"/>
        </w:rPr>
        <w:t>5.1</w:t>
      </w:r>
      <w:r w:rsidRPr="00DE6836">
        <w:rPr>
          <w:noProof w:val="0"/>
        </w:rPr>
        <w:tab/>
      </w:r>
      <w:proofErr w:type="spellStart"/>
      <w:r w:rsidRPr="00DE6836">
        <w:rPr>
          <w:noProof w:val="0"/>
        </w:rPr>
        <w:t>Farmakodinaminės</w:t>
      </w:r>
      <w:proofErr w:type="spellEnd"/>
      <w:r w:rsidRPr="00DE6836">
        <w:rPr>
          <w:noProof w:val="0"/>
        </w:rPr>
        <w:t xml:space="preserve"> savybės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B250E9" w:rsidRDefault="00A273EC" w:rsidP="00A273EC">
      <w:pPr>
        <w:ind w:left="567" w:hanging="567"/>
      </w:pPr>
      <w:proofErr w:type="spellStart"/>
      <w:r w:rsidRPr="00B250E9">
        <w:t>Farmakoterapinė</w:t>
      </w:r>
      <w:proofErr w:type="spellEnd"/>
      <w:r w:rsidRPr="00B250E9">
        <w:t xml:space="preserve"> grupė – </w:t>
      </w:r>
      <w:proofErr w:type="spellStart"/>
      <w:r w:rsidRPr="00B250E9">
        <w:t>nukleozidai</w:t>
      </w:r>
      <w:proofErr w:type="spellEnd"/>
      <w:r w:rsidRPr="00B250E9">
        <w:t xml:space="preserve"> ir nukleotidai, išskyrus </w:t>
      </w:r>
      <w:r>
        <w:t>atvirkštinės</w:t>
      </w:r>
      <w:r w:rsidRPr="00B250E9">
        <w:t xml:space="preserve"> </w:t>
      </w:r>
      <w:proofErr w:type="spellStart"/>
      <w:r w:rsidRPr="00B250E9">
        <w:t>transkriptazės</w:t>
      </w:r>
      <w:proofErr w:type="spellEnd"/>
      <w:r w:rsidRPr="00B250E9">
        <w:t xml:space="preserve"> inhibitorius,</w:t>
      </w:r>
    </w:p>
    <w:p w:rsidR="00A273EC" w:rsidRPr="00B250E9" w:rsidRDefault="00A273EC" w:rsidP="00A273EC">
      <w:pPr>
        <w:rPr>
          <w:szCs w:val="22"/>
        </w:rPr>
      </w:pPr>
      <w:r w:rsidRPr="00B250E9">
        <w:t>ATC kodas –</w:t>
      </w:r>
      <w:r w:rsidRPr="00B250E9">
        <w:rPr>
          <w:color w:val="000000"/>
          <w:szCs w:val="22"/>
          <w:lang w:eastAsia="en-GB"/>
        </w:rPr>
        <w:t>J05AB11.</w:t>
      </w:r>
    </w:p>
    <w:p w:rsidR="00A273EC" w:rsidRPr="00B250E9" w:rsidRDefault="00A273EC" w:rsidP="00A273EC">
      <w:pPr>
        <w:rPr>
          <w:szCs w:val="22"/>
        </w:rPr>
      </w:pPr>
    </w:p>
    <w:p w:rsidR="00A273EC" w:rsidRPr="0090366F" w:rsidRDefault="00A273EC" w:rsidP="00A273EC">
      <w:pPr>
        <w:keepNext/>
        <w:tabs>
          <w:tab w:val="left" w:pos="567"/>
        </w:tabs>
        <w:spacing w:line="260" w:lineRule="exact"/>
        <w:rPr>
          <w:szCs w:val="22"/>
        </w:rPr>
      </w:pPr>
      <w:r w:rsidRPr="0090366F">
        <w:rPr>
          <w:szCs w:val="22"/>
        </w:rPr>
        <w:t>Veikimo mechanizmas</w:t>
      </w:r>
    </w:p>
    <w:p w:rsidR="00A273EC" w:rsidRPr="00B250E9" w:rsidRDefault="00A273EC" w:rsidP="00A273EC">
      <w:pPr>
        <w:rPr>
          <w:szCs w:val="22"/>
        </w:rPr>
      </w:pPr>
      <w:r w:rsidRPr="00B250E9">
        <w:rPr>
          <w:szCs w:val="22"/>
        </w:rPr>
        <w:t xml:space="preserve">Antivirusinis vaistinis preparatas </w:t>
      </w:r>
      <w:proofErr w:type="spellStart"/>
      <w:r w:rsidRPr="00B250E9">
        <w:rPr>
          <w:szCs w:val="22"/>
        </w:rPr>
        <w:t>valacikloviras</w:t>
      </w:r>
      <w:proofErr w:type="spellEnd"/>
      <w:r w:rsidRPr="00B250E9">
        <w:rPr>
          <w:szCs w:val="22"/>
        </w:rPr>
        <w:t xml:space="preserve"> yra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L-</w:t>
      </w:r>
      <w:proofErr w:type="spellStart"/>
      <w:r w:rsidRPr="00B250E9">
        <w:rPr>
          <w:szCs w:val="22"/>
        </w:rPr>
        <w:t>valino</w:t>
      </w:r>
      <w:proofErr w:type="spellEnd"/>
      <w:r w:rsidRPr="00B250E9">
        <w:rPr>
          <w:szCs w:val="22"/>
        </w:rPr>
        <w:t xml:space="preserve"> esteris. </w:t>
      </w:r>
      <w:proofErr w:type="spellStart"/>
      <w:r w:rsidRPr="00B250E9">
        <w:rPr>
          <w:szCs w:val="22"/>
        </w:rPr>
        <w:t>Acikloviras</w:t>
      </w:r>
      <w:proofErr w:type="spellEnd"/>
      <w:r w:rsidRPr="00B250E9">
        <w:rPr>
          <w:szCs w:val="22"/>
        </w:rPr>
        <w:t xml:space="preserve"> yra purino (</w:t>
      </w:r>
      <w:proofErr w:type="spellStart"/>
      <w:r w:rsidRPr="00B250E9">
        <w:rPr>
          <w:szCs w:val="22"/>
        </w:rPr>
        <w:t>guanino</w:t>
      </w:r>
      <w:proofErr w:type="spellEnd"/>
      <w:r w:rsidRPr="00B250E9">
        <w:rPr>
          <w:szCs w:val="22"/>
        </w:rPr>
        <w:t xml:space="preserve">) </w:t>
      </w:r>
      <w:proofErr w:type="spellStart"/>
      <w:r w:rsidRPr="00B250E9">
        <w:rPr>
          <w:szCs w:val="22"/>
        </w:rPr>
        <w:t>nukleozido</w:t>
      </w:r>
      <w:proofErr w:type="spellEnd"/>
      <w:r w:rsidRPr="00B250E9">
        <w:rPr>
          <w:szCs w:val="22"/>
        </w:rPr>
        <w:t xml:space="preserve"> </w:t>
      </w:r>
      <w:r>
        <w:rPr>
          <w:szCs w:val="22"/>
        </w:rPr>
        <w:t>analogas</w:t>
      </w:r>
      <w:r w:rsidRPr="00B250E9">
        <w:rPr>
          <w:szCs w:val="22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szCs w:val="22"/>
        </w:rPr>
      </w:pPr>
      <w:proofErr w:type="spellStart"/>
      <w:r w:rsidRPr="00B250E9">
        <w:rPr>
          <w:szCs w:val="22"/>
        </w:rPr>
        <w:t>Valacikloviras</w:t>
      </w:r>
      <w:proofErr w:type="spellEnd"/>
      <w:r w:rsidRPr="00B250E9">
        <w:rPr>
          <w:szCs w:val="22"/>
        </w:rPr>
        <w:t xml:space="preserve"> greitai ir beveik visas </w:t>
      </w:r>
      <w:r>
        <w:rPr>
          <w:szCs w:val="22"/>
        </w:rPr>
        <w:t xml:space="preserve">žmogaus organizme verčiamas </w:t>
      </w:r>
      <w:proofErr w:type="spellStart"/>
      <w:r w:rsidRPr="00B250E9">
        <w:rPr>
          <w:szCs w:val="22"/>
        </w:rPr>
        <w:t>aciklovir</w:t>
      </w:r>
      <w:r>
        <w:rPr>
          <w:szCs w:val="22"/>
        </w:rPr>
        <w:t>u</w:t>
      </w:r>
      <w:proofErr w:type="spellEnd"/>
      <w:r w:rsidRPr="00B250E9">
        <w:rPr>
          <w:szCs w:val="22"/>
        </w:rPr>
        <w:t xml:space="preserve"> ir </w:t>
      </w:r>
      <w:proofErr w:type="spellStart"/>
      <w:r w:rsidRPr="00B250E9">
        <w:rPr>
          <w:szCs w:val="22"/>
        </w:rPr>
        <w:t>valin</w:t>
      </w:r>
      <w:r>
        <w:rPr>
          <w:szCs w:val="22"/>
        </w:rPr>
        <w:t>u</w:t>
      </w:r>
      <w:proofErr w:type="spellEnd"/>
      <w:r w:rsidRPr="00B250E9">
        <w:rPr>
          <w:szCs w:val="22"/>
        </w:rPr>
        <w:t xml:space="preserve">, greičiausiai veikiant fermentui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hidrolazei</w:t>
      </w:r>
      <w:proofErr w:type="spellEnd"/>
      <w:r w:rsidRPr="00B250E9">
        <w:rPr>
          <w:szCs w:val="22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szCs w:val="22"/>
        </w:rPr>
      </w:pPr>
      <w:proofErr w:type="spellStart"/>
      <w:r w:rsidRPr="00B250E9">
        <w:rPr>
          <w:szCs w:val="22"/>
        </w:rPr>
        <w:t>Acikloviras</w:t>
      </w:r>
      <w:proofErr w:type="spellEnd"/>
      <w:r w:rsidRPr="00B250E9">
        <w:rPr>
          <w:szCs w:val="22"/>
        </w:rPr>
        <w:t xml:space="preserve"> yra specifinis </w:t>
      </w:r>
      <w:proofErr w:type="spellStart"/>
      <w:r w:rsidRPr="00B250E9">
        <w:rPr>
          <w:i/>
          <w:szCs w:val="22"/>
        </w:rPr>
        <w:t>herpes</w:t>
      </w:r>
      <w:proofErr w:type="spellEnd"/>
      <w:r w:rsidRPr="00B250E9">
        <w:rPr>
          <w:szCs w:val="22"/>
        </w:rPr>
        <w:t xml:space="preserve"> virusų inhibitorius, kuris </w:t>
      </w:r>
      <w:proofErr w:type="spellStart"/>
      <w:r w:rsidRPr="00B250E9">
        <w:rPr>
          <w:i/>
          <w:szCs w:val="22"/>
        </w:rPr>
        <w:t>in</w:t>
      </w:r>
      <w:proofErr w:type="spellEnd"/>
      <w:r w:rsidRPr="00B250E9">
        <w:rPr>
          <w:i/>
          <w:szCs w:val="22"/>
        </w:rPr>
        <w:t xml:space="preserve"> </w:t>
      </w:r>
      <w:proofErr w:type="spellStart"/>
      <w:r w:rsidRPr="00B250E9">
        <w:rPr>
          <w:i/>
          <w:szCs w:val="22"/>
        </w:rPr>
        <w:t>vitro</w:t>
      </w:r>
      <w:proofErr w:type="spellEnd"/>
      <w:r w:rsidRPr="00B250E9">
        <w:rPr>
          <w:szCs w:val="22"/>
        </w:rPr>
        <w:t xml:space="preserve"> slopina 1 ir 2 tipo </w:t>
      </w:r>
      <w:proofErr w:type="spellStart"/>
      <w:r w:rsidRPr="00B250E9">
        <w:rPr>
          <w:i/>
          <w:szCs w:val="22"/>
        </w:rPr>
        <w:t>herpes</w:t>
      </w:r>
      <w:proofErr w:type="spellEnd"/>
      <w:r w:rsidRPr="00B250E9">
        <w:rPr>
          <w:i/>
          <w:szCs w:val="22"/>
        </w:rPr>
        <w:t xml:space="preserve"> </w:t>
      </w:r>
      <w:proofErr w:type="spellStart"/>
      <w:r w:rsidRPr="00B250E9">
        <w:rPr>
          <w:i/>
          <w:szCs w:val="22"/>
        </w:rPr>
        <w:t>simplex</w:t>
      </w:r>
      <w:proofErr w:type="spellEnd"/>
      <w:r w:rsidRPr="00B250E9">
        <w:rPr>
          <w:szCs w:val="22"/>
        </w:rPr>
        <w:t xml:space="preserve"> virusus (HSV), </w:t>
      </w:r>
      <w:proofErr w:type="spellStart"/>
      <w:r w:rsidRPr="00B250E9">
        <w:rPr>
          <w:i/>
          <w:szCs w:val="22"/>
        </w:rPr>
        <w:t>varicella</w:t>
      </w:r>
      <w:proofErr w:type="spellEnd"/>
      <w:r w:rsidRPr="00B250E9">
        <w:rPr>
          <w:i/>
          <w:szCs w:val="22"/>
        </w:rPr>
        <w:t xml:space="preserve"> </w:t>
      </w:r>
      <w:proofErr w:type="spellStart"/>
      <w:r w:rsidRPr="00B250E9">
        <w:rPr>
          <w:i/>
          <w:szCs w:val="22"/>
        </w:rPr>
        <w:t>zoster</w:t>
      </w:r>
      <w:proofErr w:type="spellEnd"/>
      <w:r w:rsidRPr="00B250E9">
        <w:rPr>
          <w:szCs w:val="22"/>
        </w:rPr>
        <w:t xml:space="preserve"> virusus (VZV), </w:t>
      </w:r>
      <w:proofErr w:type="spellStart"/>
      <w:r w:rsidRPr="00B250E9">
        <w:rPr>
          <w:szCs w:val="22"/>
        </w:rPr>
        <w:t>citomegalovirusus</w:t>
      </w:r>
      <w:proofErr w:type="spellEnd"/>
      <w:r w:rsidRPr="00B250E9">
        <w:rPr>
          <w:szCs w:val="22"/>
        </w:rPr>
        <w:t xml:space="preserve"> (CMV), </w:t>
      </w:r>
      <w:proofErr w:type="spellStart"/>
      <w:r w:rsidRPr="00B250E9">
        <w:rPr>
          <w:szCs w:val="22"/>
        </w:rPr>
        <w:t>Epšteino</w:t>
      </w:r>
      <w:proofErr w:type="spellEnd"/>
      <w:r w:rsidRPr="00B250E9">
        <w:rPr>
          <w:szCs w:val="22"/>
        </w:rPr>
        <w:t xml:space="preserve">-Baro virusus (EBV) ir žmogaus </w:t>
      </w:r>
      <w:proofErr w:type="spellStart"/>
      <w:r w:rsidRPr="00B250E9">
        <w:rPr>
          <w:i/>
          <w:szCs w:val="22"/>
        </w:rPr>
        <w:t>herpes</w:t>
      </w:r>
      <w:proofErr w:type="spellEnd"/>
      <w:r w:rsidRPr="00B250E9">
        <w:rPr>
          <w:szCs w:val="22"/>
        </w:rPr>
        <w:t xml:space="preserve"> 6 virusus (</w:t>
      </w:r>
      <w:r>
        <w:rPr>
          <w:szCs w:val="22"/>
        </w:rPr>
        <w:t>Ž</w:t>
      </w:r>
      <w:r w:rsidRPr="00B250E9">
        <w:rPr>
          <w:szCs w:val="22"/>
        </w:rPr>
        <w:t xml:space="preserve">HV-6). </w:t>
      </w:r>
      <w:proofErr w:type="spellStart"/>
      <w:r w:rsidRPr="00B250E9">
        <w:rPr>
          <w:szCs w:val="22"/>
        </w:rPr>
        <w:t>Acikloviras</w:t>
      </w:r>
      <w:proofErr w:type="spellEnd"/>
      <w:r w:rsidRPr="00B250E9">
        <w:rPr>
          <w:szCs w:val="22"/>
        </w:rPr>
        <w:t xml:space="preserve"> </w:t>
      </w:r>
      <w:r>
        <w:rPr>
          <w:szCs w:val="22"/>
        </w:rPr>
        <w:t xml:space="preserve">tuojau pat, </w:t>
      </w:r>
      <w:r w:rsidRPr="00B250E9">
        <w:rPr>
          <w:szCs w:val="22"/>
        </w:rPr>
        <w:t xml:space="preserve">kai tik </w:t>
      </w:r>
      <w:proofErr w:type="spellStart"/>
      <w:r w:rsidRPr="00B250E9">
        <w:rPr>
          <w:szCs w:val="22"/>
        </w:rPr>
        <w:t>fosforilinamas</w:t>
      </w:r>
      <w:proofErr w:type="spellEnd"/>
      <w:r w:rsidRPr="00B250E9">
        <w:rPr>
          <w:szCs w:val="22"/>
        </w:rPr>
        <w:t xml:space="preserve"> į aktyvią </w:t>
      </w:r>
      <w:proofErr w:type="spellStart"/>
      <w:r w:rsidRPr="00B250E9">
        <w:rPr>
          <w:szCs w:val="22"/>
        </w:rPr>
        <w:t>trifosfato</w:t>
      </w:r>
      <w:proofErr w:type="spellEnd"/>
      <w:r w:rsidRPr="00B250E9">
        <w:rPr>
          <w:szCs w:val="22"/>
        </w:rPr>
        <w:t xml:space="preserve"> formą, slopina </w:t>
      </w:r>
      <w:proofErr w:type="spellStart"/>
      <w:r w:rsidRPr="00B250E9">
        <w:rPr>
          <w:i/>
          <w:szCs w:val="22"/>
        </w:rPr>
        <w:t>herpes</w:t>
      </w:r>
      <w:proofErr w:type="spellEnd"/>
      <w:r w:rsidRPr="00B250E9">
        <w:rPr>
          <w:szCs w:val="22"/>
        </w:rPr>
        <w:t xml:space="preserve"> virusų DNR sintezę.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szCs w:val="22"/>
        </w:rPr>
      </w:pPr>
      <w:r w:rsidRPr="00B250E9">
        <w:rPr>
          <w:szCs w:val="22"/>
        </w:rPr>
        <w:t xml:space="preserve">Pirmajai </w:t>
      </w:r>
      <w:proofErr w:type="spellStart"/>
      <w:r w:rsidRPr="00B250E9">
        <w:rPr>
          <w:szCs w:val="22"/>
        </w:rPr>
        <w:t>fosforilinimo</w:t>
      </w:r>
      <w:proofErr w:type="spellEnd"/>
      <w:r w:rsidRPr="00B250E9">
        <w:rPr>
          <w:szCs w:val="22"/>
        </w:rPr>
        <w:t xml:space="preserve"> stadijai būtinas aktyvus virusui specifinis fermentas. HSV, VZV ir EBV atvejais šis fermentas yra viruso </w:t>
      </w:r>
      <w:proofErr w:type="spellStart"/>
      <w:r w:rsidRPr="00B250E9">
        <w:rPr>
          <w:szCs w:val="22"/>
        </w:rPr>
        <w:t>timidino</w:t>
      </w:r>
      <w:proofErr w:type="spellEnd"/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kinazė</w:t>
      </w:r>
      <w:proofErr w:type="spellEnd"/>
      <w:r w:rsidRPr="00B250E9">
        <w:rPr>
          <w:szCs w:val="22"/>
        </w:rPr>
        <w:t xml:space="preserve"> (TK), kurios būna tik virusu užkrėstose ląstelėse. CMV </w:t>
      </w:r>
      <w:proofErr w:type="spellStart"/>
      <w:r w:rsidRPr="00B250E9">
        <w:rPr>
          <w:szCs w:val="22"/>
        </w:rPr>
        <w:t>fosforilinimas</w:t>
      </w:r>
      <w:proofErr w:type="spellEnd"/>
      <w:r w:rsidRPr="00B250E9">
        <w:rPr>
          <w:szCs w:val="22"/>
        </w:rPr>
        <w:t xml:space="preserve"> yra specifinis, jis iš dalies vyksta per </w:t>
      </w:r>
      <w:proofErr w:type="spellStart"/>
      <w:r w:rsidRPr="00B250E9">
        <w:rPr>
          <w:szCs w:val="22"/>
        </w:rPr>
        <w:t>fosfotransferazės</w:t>
      </w:r>
      <w:proofErr w:type="spellEnd"/>
      <w:r w:rsidRPr="00B250E9">
        <w:rPr>
          <w:szCs w:val="22"/>
        </w:rPr>
        <w:t xml:space="preserve"> geno produktą UL97. Tai, kad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aktyvinimui būtinas virusui specifinis fermentas, žymia dalimi paaiškina vaistinio preparato </w:t>
      </w:r>
      <w:proofErr w:type="spellStart"/>
      <w:r w:rsidRPr="00B250E9">
        <w:rPr>
          <w:szCs w:val="22"/>
        </w:rPr>
        <w:t>selektyvumą</w:t>
      </w:r>
      <w:proofErr w:type="spellEnd"/>
      <w:r w:rsidRPr="00B250E9">
        <w:rPr>
          <w:szCs w:val="22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szCs w:val="22"/>
        </w:rPr>
      </w:pP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fosforilinimo</w:t>
      </w:r>
      <w:proofErr w:type="spellEnd"/>
      <w:r w:rsidRPr="00B250E9">
        <w:rPr>
          <w:szCs w:val="22"/>
        </w:rPr>
        <w:t xml:space="preserve"> procesą užbaiga ląstelių </w:t>
      </w:r>
      <w:proofErr w:type="spellStart"/>
      <w:r w:rsidRPr="00B250E9">
        <w:rPr>
          <w:szCs w:val="22"/>
        </w:rPr>
        <w:t>kinazės</w:t>
      </w:r>
      <w:proofErr w:type="spellEnd"/>
      <w:r w:rsidRPr="00B250E9">
        <w:rPr>
          <w:szCs w:val="22"/>
        </w:rPr>
        <w:t xml:space="preserve"> (</w:t>
      </w:r>
      <w:proofErr w:type="spellStart"/>
      <w:r w:rsidRPr="00B250E9">
        <w:rPr>
          <w:szCs w:val="22"/>
        </w:rPr>
        <w:t>monofosfatą</w:t>
      </w:r>
      <w:proofErr w:type="spellEnd"/>
      <w:r w:rsidRPr="00B250E9">
        <w:rPr>
          <w:szCs w:val="22"/>
        </w:rPr>
        <w:t xml:space="preserve"> </w:t>
      </w:r>
      <w:r>
        <w:rPr>
          <w:szCs w:val="22"/>
        </w:rPr>
        <w:t>verčia</w:t>
      </w:r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trifosfat</w:t>
      </w:r>
      <w:r>
        <w:rPr>
          <w:szCs w:val="22"/>
        </w:rPr>
        <w:t>u</w:t>
      </w:r>
      <w:proofErr w:type="spellEnd"/>
      <w:r w:rsidRPr="00B250E9">
        <w:rPr>
          <w:szCs w:val="22"/>
        </w:rPr>
        <w:t xml:space="preserve">).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trifosfatas</w:t>
      </w:r>
      <w:proofErr w:type="spellEnd"/>
      <w:r w:rsidRPr="00B250E9">
        <w:rPr>
          <w:szCs w:val="22"/>
        </w:rPr>
        <w:t xml:space="preserve"> konkurenciniu būdu blokuoja virusų DNR </w:t>
      </w:r>
      <w:proofErr w:type="spellStart"/>
      <w:r w:rsidRPr="00B250E9">
        <w:rPr>
          <w:szCs w:val="22"/>
        </w:rPr>
        <w:t>polimerazę</w:t>
      </w:r>
      <w:proofErr w:type="spellEnd"/>
      <w:r w:rsidRPr="00B250E9">
        <w:rPr>
          <w:szCs w:val="22"/>
        </w:rPr>
        <w:t xml:space="preserve"> ir dėl šio </w:t>
      </w:r>
      <w:proofErr w:type="spellStart"/>
      <w:r w:rsidRPr="00B250E9">
        <w:rPr>
          <w:szCs w:val="22"/>
        </w:rPr>
        <w:t>nukleozido</w:t>
      </w:r>
      <w:proofErr w:type="spellEnd"/>
      <w:r w:rsidRPr="00B250E9">
        <w:rPr>
          <w:szCs w:val="22"/>
        </w:rPr>
        <w:t xml:space="preserve"> </w:t>
      </w:r>
      <w:r>
        <w:rPr>
          <w:szCs w:val="22"/>
        </w:rPr>
        <w:t>analogo</w:t>
      </w:r>
      <w:r w:rsidRPr="00B250E9">
        <w:rPr>
          <w:szCs w:val="22"/>
        </w:rPr>
        <w:t xml:space="preserve"> </w:t>
      </w:r>
      <w:r>
        <w:rPr>
          <w:szCs w:val="22"/>
        </w:rPr>
        <w:t>įtraukimo</w:t>
      </w:r>
      <w:r w:rsidRPr="00B250E9">
        <w:rPr>
          <w:szCs w:val="22"/>
        </w:rPr>
        <w:t xml:space="preserve"> stabdomas </w:t>
      </w:r>
      <w:r>
        <w:rPr>
          <w:szCs w:val="22"/>
        </w:rPr>
        <w:t xml:space="preserve">būtinas grandinės </w:t>
      </w:r>
      <w:r w:rsidRPr="00B250E9">
        <w:rPr>
          <w:szCs w:val="22"/>
        </w:rPr>
        <w:t xml:space="preserve">formavimas, todėl slopinama virusų DNR sintezė, taigi blokuojama </w:t>
      </w:r>
      <w:r>
        <w:rPr>
          <w:szCs w:val="22"/>
        </w:rPr>
        <w:t>virusų</w:t>
      </w:r>
      <w:r w:rsidRPr="00B250E9">
        <w:rPr>
          <w:szCs w:val="22"/>
        </w:rPr>
        <w:t xml:space="preserve"> replikacija.</w:t>
      </w:r>
    </w:p>
    <w:p w:rsidR="00A273EC" w:rsidRDefault="00A273EC" w:rsidP="00A273EC">
      <w:pPr>
        <w:rPr>
          <w:szCs w:val="22"/>
        </w:rPr>
      </w:pPr>
    </w:p>
    <w:p w:rsidR="00A273EC" w:rsidRPr="0090366F" w:rsidRDefault="00A273EC" w:rsidP="00A273EC">
      <w:pPr>
        <w:rPr>
          <w:szCs w:val="22"/>
        </w:rPr>
      </w:pPr>
      <w:proofErr w:type="spellStart"/>
      <w:r w:rsidRPr="0090366F">
        <w:rPr>
          <w:szCs w:val="22"/>
        </w:rPr>
        <w:t>Farmakodinaminis</w:t>
      </w:r>
      <w:proofErr w:type="spellEnd"/>
      <w:r w:rsidRPr="0090366F">
        <w:rPr>
          <w:szCs w:val="22"/>
        </w:rPr>
        <w:t xml:space="preserve"> poveikis</w:t>
      </w:r>
    </w:p>
    <w:p w:rsidR="00A273EC" w:rsidRPr="00B250E9" w:rsidRDefault="00A273EC" w:rsidP="00A273EC">
      <w:pPr>
        <w:rPr>
          <w:szCs w:val="22"/>
        </w:rPr>
      </w:pPr>
      <w:r w:rsidRPr="00B250E9">
        <w:rPr>
          <w:szCs w:val="22"/>
        </w:rPr>
        <w:t>Virusų atsparum</w:t>
      </w:r>
      <w:r>
        <w:rPr>
          <w:szCs w:val="22"/>
        </w:rPr>
        <w:t>ą</w:t>
      </w:r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aciklovirui</w:t>
      </w:r>
      <w:proofErr w:type="spellEnd"/>
      <w:r w:rsidRPr="00B250E9">
        <w:rPr>
          <w:szCs w:val="22"/>
        </w:rPr>
        <w:t xml:space="preserve"> dažniausiai pasireiškia dėl </w:t>
      </w:r>
      <w:proofErr w:type="spellStart"/>
      <w:r w:rsidRPr="00B250E9">
        <w:rPr>
          <w:szCs w:val="22"/>
        </w:rPr>
        <w:t>timidino</w:t>
      </w:r>
      <w:proofErr w:type="spellEnd"/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kinazės</w:t>
      </w:r>
      <w:proofErr w:type="spellEnd"/>
      <w:r w:rsidRPr="00B250E9">
        <w:rPr>
          <w:szCs w:val="22"/>
        </w:rPr>
        <w:t xml:space="preserve"> </w:t>
      </w:r>
      <w:r>
        <w:rPr>
          <w:szCs w:val="22"/>
        </w:rPr>
        <w:t>stokojančio fenotipo</w:t>
      </w:r>
      <w:r w:rsidRPr="00B250E9">
        <w:rPr>
          <w:szCs w:val="22"/>
        </w:rPr>
        <w:t xml:space="preserve">, </w:t>
      </w:r>
      <w:r>
        <w:rPr>
          <w:szCs w:val="22"/>
        </w:rPr>
        <w:t>lemiančio virusą, kuris normaliam šeimininkui yra nenaudingas</w:t>
      </w:r>
      <w:r w:rsidRPr="00B250E9">
        <w:rPr>
          <w:szCs w:val="22"/>
        </w:rPr>
        <w:t xml:space="preserve">. Nustatytas jautrumo </w:t>
      </w:r>
      <w:proofErr w:type="spellStart"/>
      <w:r w:rsidRPr="00B250E9">
        <w:rPr>
          <w:szCs w:val="22"/>
        </w:rPr>
        <w:lastRenderedPageBreak/>
        <w:t>aciklovirui</w:t>
      </w:r>
      <w:proofErr w:type="spellEnd"/>
      <w:r w:rsidRPr="00B250E9">
        <w:rPr>
          <w:szCs w:val="22"/>
        </w:rPr>
        <w:t xml:space="preserve"> sumažėjimas dėl vos pastebimų viruso </w:t>
      </w:r>
      <w:proofErr w:type="spellStart"/>
      <w:r w:rsidRPr="00B250E9">
        <w:rPr>
          <w:szCs w:val="22"/>
        </w:rPr>
        <w:t>timidino</w:t>
      </w:r>
      <w:proofErr w:type="spellEnd"/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kinazės</w:t>
      </w:r>
      <w:proofErr w:type="spellEnd"/>
      <w:r w:rsidRPr="00B250E9">
        <w:rPr>
          <w:szCs w:val="22"/>
        </w:rPr>
        <w:t xml:space="preserve"> ar DNR </w:t>
      </w:r>
      <w:proofErr w:type="spellStart"/>
      <w:r w:rsidRPr="00B250E9">
        <w:rPr>
          <w:szCs w:val="22"/>
        </w:rPr>
        <w:t>polimerazės</w:t>
      </w:r>
      <w:proofErr w:type="spellEnd"/>
      <w:r w:rsidRPr="00B250E9">
        <w:rPr>
          <w:szCs w:val="22"/>
        </w:rPr>
        <w:t xml:space="preserve"> pokyčių. </w:t>
      </w:r>
      <w:r>
        <w:rPr>
          <w:szCs w:val="22"/>
        </w:rPr>
        <w:t>Šių</w:t>
      </w:r>
      <w:r w:rsidRPr="00B250E9">
        <w:rPr>
          <w:szCs w:val="22"/>
        </w:rPr>
        <w:t xml:space="preserve"> virusų virulentiškumas yra panašus į natūralių virusų.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pStyle w:val="Pagrindinistekstas2"/>
        <w:spacing w:after="0" w:line="240" w:lineRule="auto"/>
        <w:rPr>
          <w:szCs w:val="22"/>
        </w:rPr>
      </w:pPr>
      <w:r w:rsidRPr="00B250E9">
        <w:rPr>
          <w:szCs w:val="22"/>
        </w:rPr>
        <w:t>HSV ir VZV virusų, išskirtų iš pacientų, kuriems taik</w:t>
      </w:r>
      <w:r>
        <w:rPr>
          <w:szCs w:val="22"/>
        </w:rPr>
        <w:t>omas</w:t>
      </w:r>
      <w:r w:rsidRPr="00B250E9">
        <w:rPr>
          <w:szCs w:val="22"/>
        </w:rPr>
        <w:t xml:space="preserve"> gydymas ar profilaktika </w:t>
      </w:r>
      <w:proofErr w:type="spellStart"/>
      <w:r w:rsidRPr="00B250E9">
        <w:rPr>
          <w:szCs w:val="22"/>
        </w:rPr>
        <w:t>acikloviru</w:t>
      </w:r>
      <w:proofErr w:type="spellEnd"/>
      <w:r w:rsidRPr="00B250E9">
        <w:rPr>
          <w:szCs w:val="22"/>
        </w:rPr>
        <w:t>, organizmo, stebėjim</w:t>
      </w:r>
      <w:r>
        <w:rPr>
          <w:szCs w:val="22"/>
        </w:rPr>
        <w:t>as</w:t>
      </w:r>
      <w:r w:rsidRPr="00B250E9">
        <w:rPr>
          <w:szCs w:val="22"/>
        </w:rPr>
        <w:t xml:space="preserve"> rodo, kad </w:t>
      </w:r>
      <w:r>
        <w:rPr>
          <w:szCs w:val="22"/>
        </w:rPr>
        <w:t>šeimininkų, kurių imuninis atsakas nesutrikęs, organizme</w:t>
      </w:r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aciklovirui</w:t>
      </w:r>
      <w:proofErr w:type="spellEnd"/>
      <w:r w:rsidRPr="00B250E9">
        <w:rPr>
          <w:szCs w:val="22"/>
        </w:rPr>
        <w:t xml:space="preserve"> atsparių virusų atsiranda labai retai</w:t>
      </w:r>
      <w:r>
        <w:rPr>
          <w:szCs w:val="22"/>
        </w:rPr>
        <w:t>, o asmenų, kuriems yra sunkus imuninio atsako sutrikimas,</w:t>
      </w:r>
      <w:r w:rsidRPr="00B250E9">
        <w:rPr>
          <w:szCs w:val="22"/>
        </w:rPr>
        <w:t xml:space="preserve"> pvz., </w:t>
      </w:r>
      <w:r>
        <w:rPr>
          <w:szCs w:val="22"/>
        </w:rPr>
        <w:t xml:space="preserve">pacientų, </w:t>
      </w:r>
      <w:r w:rsidRPr="00B250E9">
        <w:rPr>
          <w:szCs w:val="22"/>
        </w:rPr>
        <w:t xml:space="preserve">kuriems persodintas organas ar kaulų čiulpai, </w:t>
      </w:r>
      <w:r>
        <w:rPr>
          <w:szCs w:val="22"/>
        </w:rPr>
        <w:t xml:space="preserve">kuriems </w:t>
      </w:r>
      <w:r w:rsidRPr="00B250E9">
        <w:rPr>
          <w:szCs w:val="22"/>
        </w:rPr>
        <w:t xml:space="preserve">taikoma vėžio chemoterapija arba </w:t>
      </w:r>
      <w:r>
        <w:rPr>
          <w:szCs w:val="22"/>
        </w:rPr>
        <w:t xml:space="preserve">kurie yra </w:t>
      </w:r>
      <w:r w:rsidRPr="00B250E9">
        <w:rPr>
          <w:szCs w:val="22"/>
        </w:rPr>
        <w:t>užsikrėt</w:t>
      </w:r>
      <w:r>
        <w:rPr>
          <w:szCs w:val="22"/>
        </w:rPr>
        <w:t xml:space="preserve">ę </w:t>
      </w:r>
      <w:r w:rsidRPr="00B250E9">
        <w:rPr>
          <w:szCs w:val="22"/>
        </w:rPr>
        <w:t xml:space="preserve">žmogaus imunodeficito virusu </w:t>
      </w:r>
      <w:r>
        <w:rPr>
          <w:szCs w:val="22"/>
        </w:rPr>
        <w:t>(</w:t>
      </w:r>
      <w:r w:rsidRPr="00B250E9">
        <w:rPr>
          <w:szCs w:val="22"/>
        </w:rPr>
        <w:t>ŽIV)</w:t>
      </w:r>
      <w:r>
        <w:rPr>
          <w:szCs w:val="22"/>
        </w:rPr>
        <w:t>, organizme jų atsiranda nedažnai</w:t>
      </w:r>
      <w:r w:rsidRPr="00B250E9">
        <w:rPr>
          <w:szCs w:val="22"/>
        </w:rPr>
        <w:t>.</w:t>
      </w:r>
    </w:p>
    <w:p w:rsidR="00A273EC" w:rsidRPr="00B250E9" w:rsidRDefault="00A273EC" w:rsidP="00A273EC">
      <w:pPr>
        <w:pStyle w:val="Pagrindinistekstas2"/>
        <w:spacing w:after="0" w:line="240" w:lineRule="auto"/>
        <w:rPr>
          <w:szCs w:val="22"/>
        </w:rPr>
      </w:pPr>
    </w:p>
    <w:p w:rsidR="00A273EC" w:rsidRPr="00B250E9" w:rsidRDefault="00A273EC" w:rsidP="00A273EC">
      <w:pPr>
        <w:keepNext/>
        <w:rPr>
          <w:b/>
          <w:color w:val="000000"/>
          <w:szCs w:val="22"/>
          <w:shd w:val="clear" w:color="auto" w:fill="FFFFFF"/>
        </w:rPr>
      </w:pPr>
      <w:r w:rsidRPr="00B250E9">
        <w:rPr>
          <w:b/>
          <w:color w:val="000000"/>
          <w:szCs w:val="22"/>
          <w:shd w:val="clear" w:color="auto" w:fill="FFFFFF"/>
        </w:rPr>
        <w:t>Klinikiniai tyrimai</w:t>
      </w:r>
    </w:p>
    <w:p w:rsidR="00A273EC" w:rsidRPr="00B250E9" w:rsidRDefault="00A273EC" w:rsidP="00A273EC">
      <w:pPr>
        <w:keepNext/>
        <w:rPr>
          <w:color w:val="000000"/>
          <w:szCs w:val="22"/>
          <w:shd w:val="clear" w:color="auto" w:fill="FFFFFF"/>
        </w:rPr>
      </w:pPr>
    </w:p>
    <w:p w:rsidR="00A273EC" w:rsidRPr="00B250E9" w:rsidRDefault="00A273EC" w:rsidP="00A273EC">
      <w:pPr>
        <w:keepNext/>
        <w:rPr>
          <w:color w:val="000000"/>
          <w:szCs w:val="22"/>
          <w:u w:val="single"/>
          <w:shd w:val="clear" w:color="auto" w:fill="FFFFFF"/>
        </w:rPr>
      </w:pPr>
      <w:proofErr w:type="spellStart"/>
      <w:r w:rsidRPr="00B250E9">
        <w:rPr>
          <w:i/>
          <w:color w:val="000000"/>
          <w:szCs w:val="22"/>
          <w:u w:val="single"/>
          <w:shd w:val="clear" w:color="auto" w:fill="FFFFFF"/>
        </w:rPr>
        <w:t>Varicella</w:t>
      </w:r>
      <w:proofErr w:type="spellEnd"/>
      <w:r w:rsidRPr="00B250E9">
        <w:rPr>
          <w:i/>
          <w:color w:val="000000"/>
          <w:szCs w:val="22"/>
          <w:u w:val="single"/>
          <w:shd w:val="clear" w:color="auto" w:fill="FFFFFF"/>
        </w:rPr>
        <w:t xml:space="preserve"> </w:t>
      </w:r>
      <w:proofErr w:type="spellStart"/>
      <w:r w:rsidRPr="00B250E9">
        <w:rPr>
          <w:i/>
          <w:color w:val="000000"/>
          <w:szCs w:val="22"/>
          <w:u w:val="single"/>
          <w:shd w:val="clear" w:color="auto" w:fill="FFFFFF"/>
        </w:rPr>
        <w:t>zoster</w:t>
      </w:r>
      <w:proofErr w:type="spellEnd"/>
      <w:r w:rsidRPr="00B250E9">
        <w:rPr>
          <w:color w:val="000000"/>
          <w:szCs w:val="22"/>
          <w:u w:val="single"/>
          <w:shd w:val="clear" w:color="auto" w:fill="FFFFFF"/>
        </w:rPr>
        <w:t xml:space="preserve"> virusų sukel</w:t>
      </w:r>
      <w:r>
        <w:rPr>
          <w:color w:val="000000"/>
          <w:szCs w:val="22"/>
          <w:u w:val="single"/>
          <w:shd w:val="clear" w:color="auto" w:fill="FFFFFF"/>
        </w:rPr>
        <w:t>iama</w:t>
      </w:r>
      <w:r w:rsidRPr="00B250E9">
        <w:rPr>
          <w:color w:val="000000"/>
          <w:szCs w:val="22"/>
          <w:u w:val="single"/>
          <w:shd w:val="clear" w:color="auto" w:fill="FFFFFF"/>
        </w:rPr>
        <w:t xml:space="preserve"> infekci</w:t>
      </w:r>
      <w:r>
        <w:rPr>
          <w:color w:val="000000"/>
          <w:szCs w:val="22"/>
          <w:u w:val="single"/>
          <w:shd w:val="clear" w:color="auto" w:fill="FFFFFF"/>
        </w:rPr>
        <w:t>nė liga</w:t>
      </w:r>
    </w:p>
    <w:p w:rsidR="00A273EC" w:rsidRPr="00B250E9" w:rsidRDefault="00A273EC" w:rsidP="00A273EC">
      <w:pPr>
        <w:keepNext/>
        <w:rPr>
          <w:color w:val="000000"/>
          <w:szCs w:val="22"/>
        </w:rPr>
      </w:pPr>
      <w:proofErr w:type="spellStart"/>
      <w:r w:rsidRPr="00B250E9">
        <w:rPr>
          <w:color w:val="000000"/>
          <w:szCs w:val="22"/>
        </w:rPr>
        <w:t>Val</w:t>
      </w:r>
      <w:r>
        <w:rPr>
          <w:color w:val="000000"/>
          <w:szCs w:val="22"/>
        </w:rPr>
        <w:t>acikloviras</w:t>
      </w:r>
      <w:proofErr w:type="spellEnd"/>
      <w:r w:rsidRPr="00B250E9">
        <w:rPr>
          <w:color w:val="000000"/>
          <w:szCs w:val="22"/>
        </w:rPr>
        <w:t xml:space="preserve"> pagreitina skausmo </w:t>
      </w:r>
      <w:r>
        <w:rPr>
          <w:color w:val="000000"/>
          <w:szCs w:val="22"/>
        </w:rPr>
        <w:t>baigtį</w:t>
      </w:r>
      <w:r w:rsidRPr="00B250E9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 xml:space="preserve">jis </w:t>
      </w:r>
      <w:r w:rsidRPr="00B250E9">
        <w:rPr>
          <w:color w:val="000000"/>
          <w:szCs w:val="22"/>
        </w:rPr>
        <w:t xml:space="preserve">sumažina skausmo trukmę ir pacientų, kuriems pasireiškia su </w:t>
      </w:r>
      <w:r>
        <w:rPr>
          <w:color w:val="000000"/>
          <w:szCs w:val="22"/>
        </w:rPr>
        <w:t>juostine</w:t>
      </w:r>
      <w:r w:rsidRPr="00B250E9">
        <w:rPr>
          <w:color w:val="000000"/>
          <w:szCs w:val="22"/>
        </w:rPr>
        <w:t xml:space="preserve"> pūsleline susijęs skausmas, kuris apima ūminę</w:t>
      </w:r>
      <w:r>
        <w:rPr>
          <w:color w:val="000000"/>
          <w:szCs w:val="22"/>
        </w:rPr>
        <w:t xml:space="preserve">, o vyresniems kaip 50 metų pacientams </w:t>
      </w:r>
      <w:r>
        <w:rPr>
          <w:color w:val="000000"/>
          <w:szCs w:val="22"/>
        </w:rPr>
        <w:sym w:font="Symbol" w:char="F02D"/>
      </w:r>
      <w:r>
        <w:rPr>
          <w:color w:val="000000"/>
          <w:szCs w:val="22"/>
        </w:rPr>
        <w:t xml:space="preserve"> ir </w:t>
      </w:r>
      <w:proofErr w:type="spellStart"/>
      <w:r w:rsidRPr="00B250E9">
        <w:rPr>
          <w:color w:val="000000"/>
          <w:szCs w:val="22"/>
        </w:rPr>
        <w:t>poherpetinę</w:t>
      </w:r>
      <w:proofErr w:type="spellEnd"/>
      <w:r w:rsidRPr="00B250E9">
        <w:rPr>
          <w:color w:val="000000"/>
          <w:szCs w:val="22"/>
        </w:rPr>
        <w:t xml:space="preserve"> neuralgiją, dalį. </w:t>
      </w:r>
      <w:proofErr w:type="spellStart"/>
      <w:r w:rsidRPr="00B250E9">
        <w:rPr>
          <w:color w:val="000000"/>
          <w:szCs w:val="22"/>
        </w:rPr>
        <w:t>Val</w:t>
      </w:r>
      <w:r>
        <w:rPr>
          <w:color w:val="000000"/>
          <w:szCs w:val="22"/>
        </w:rPr>
        <w:t>acikloviras</w:t>
      </w:r>
      <w:proofErr w:type="spellEnd"/>
      <w:r w:rsidRPr="00B250E9">
        <w:rPr>
          <w:color w:val="000000"/>
          <w:szCs w:val="22"/>
        </w:rPr>
        <w:t xml:space="preserve"> mažina akių </w:t>
      </w:r>
      <w:r>
        <w:rPr>
          <w:color w:val="000000"/>
          <w:szCs w:val="22"/>
        </w:rPr>
        <w:t xml:space="preserve">juostinės </w:t>
      </w:r>
      <w:r w:rsidRPr="00B250E9">
        <w:rPr>
          <w:color w:val="000000"/>
          <w:szCs w:val="22"/>
        </w:rPr>
        <w:t xml:space="preserve">pūslelinės </w:t>
      </w:r>
      <w:r>
        <w:rPr>
          <w:color w:val="000000"/>
          <w:szCs w:val="22"/>
        </w:rPr>
        <w:t xml:space="preserve">sukeliamų akių </w:t>
      </w:r>
      <w:r w:rsidRPr="00B250E9">
        <w:rPr>
          <w:color w:val="000000"/>
          <w:szCs w:val="22"/>
        </w:rPr>
        <w:t>komplikacijų riziką.</w:t>
      </w:r>
    </w:p>
    <w:p w:rsidR="00A273EC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Juostine</w:t>
      </w:r>
      <w:r w:rsidRPr="00B250E9">
        <w:rPr>
          <w:color w:val="000000"/>
          <w:szCs w:val="22"/>
          <w:shd w:val="clear" w:color="auto" w:fill="FFFFFF"/>
        </w:rPr>
        <w:t xml:space="preserve"> pūslelin</w:t>
      </w:r>
      <w:r>
        <w:rPr>
          <w:color w:val="000000"/>
          <w:szCs w:val="22"/>
          <w:shd w:val="clear" w:color="auto" w:fill="FFFFFF"/>
        </w:rPr>
        <w:t>e sergantiems</w:t>
      </w:r>
      <w:r w:rsidRPr="00B250E9">
        <w:rPr>
          <w:color w:val="000000"/>
          <w:szCs w:val="22"/>
          <w:shd w:val="clear" w:color="auto" w:fill="FFFFFF"/>
        </w:rPr>
        <w:t xml:space="preserve"> pacienta</w:t>
      </w:r>
      <w:r>
        <w:rPr>
          <w:color w:val="000000"/>
          <w:szCs w:val="22"/>
          <w:shd w:val="clear" w:color="auto" w:fill="FFFFFF"/>
        </w:rPr>
        <w:t>ms</w:t>
      </w:r>
      <w:r w:rsidRPr="00B250E9">
        <w:rPr>
          <w:color w:val="000000"/>
          <w:szCs w:val="22"/>
          <w:shd w:val="clear" w:color="auto" w:fill="FFFFFF"/>
        </w:rPr>
        <w:t xml:space="preserve">, </w:t>
      </w:r>
      <w:r>
        <w:rPr>
          <w:color w:val="000000"/>
          <w:szCs w:val="22"/>
          <w:shd w:val="clear" w:color="auto" w:fill="FFFFFF"/>
        </w:rPr>
        <w:t>kurių imuninis atsakas sutrikęs</w:t>
      </w:r>
      <w:r w:rsidRPr="00B250E9">
        <w:rPr>
          <w:color w:val="000000"/>
          <w:szCs w:val="22"/>
          <w:shd w:val="clear" w:color="auto" w:fill="FFFFFF"/>
        </w:rPr>
        <w:t xml:space="preserve">, paprastai </w:t>
      </w:r>
      <w:r>
        <w:rPr>
          <w:color w:val="000000"/>
          <w:szCs w:val="22"/>
          <w:shd w:val="clear" w:color="auto" w:fill="FFFFFF"/>
        </w:rPr>
        <w:t>taikomas intraveninis gydymas</w:t>
      </w:r>
      <w:r w:rsidRPr="00B250E9">
        <w:rPr>
          <w:color w:val="000000"/>
          <w:szCs w:val="22"/>
          <w:shd w:val="clear" w:color="auto" w:fill="FFFFFF"/>
        </w:rPr>
        <w:t xml:space="preserve">. Vis dėlto </w:t>
      </w:r>
      <w:r>
        <w:rPr>
          <w:color w:val="000000"/>
          <w:szCs w:val="22"/>
          <w:shd w:val="clear" w:color="auto" w:fill="FFFFFF"/>
        </w:rPr>
        <w:t>riboti duomenys rodo</w:t>
      </w:r>
      <w:r w:rsidRPr="00B250E9">
        <w:rPr>
          <w:color w:val="000000"/>
          <w:szCs w:val="22"/>
          <w:shd w:val="clear" w:color="auto" w:fill="FFFFFF"/>
        </w:rPr>
        <w:t xml:space="preserve"> VZV sukel</w:t>
      </w:r>
      <w:r>
        <w:rPr>
          <w:color w:val="000000"/>
          <w:szCs w:val="22"/>
          <w:shd w:val="clear" w:color="auto" w:fill="FFFFFF"/>
        </w:rPr>
        <w:t>iamos infekcinės ligos</w:t>
      </w:r>
      <w:r w:rsidRPr="00B250E9">
        <w:rPr>
          <w:color w:val="000000"/>
          <w:szCs w:val="22"/>
          <w:shd w:val="clear" w:color="auto" w:fill="FFFFFF"/>
        </w:rPr>
        <w:t xml:space="preserve"> (</w:t>
      </w:r>
      <w:r>
        <w:rPr>
          <w:color w:val="000000"/>
          <w:szCs w:val="22"/>
          <w:shd w:val="clear" w:color="auto" w:fill="FFFFFF"/>
        </w:rPr>
        <w:t>juostinės</w:t>
      </w:r>
      <w:r w:rsidRPr="00B250E9">
        <w:rPr>
          <w:color w:val="000000"/>
          <w:szCs w:val="22"/>
          <w:shd w:val="clear" w:color="auto" w:fill="FFFFFF"/>
        </w:rPr>
        <w:t xml:space="preserve"> pūslelinės) gydymo </w:t>
      </w:r>
      <w:proofErr w:type="spellStart"/>
      <w:r w:rsidRPr="00B250E9">
        <w:rPr>
          <w:color w:val="000000"/>
          <w:szCs w:val="22"/>
          <w:shd w:val="clear" w:color="auto" w:fill="FFFFFF"/>
        </w:rPr>
        <w:t>valacikloviru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klinikin</w:t>
      </w:r>
      <w:r>
        <w:rPr>
          <w:color w:val="000000"/>
          <w:szCs w:val="22"/>
          <w:shd w:val="clear" w:color="auto" w:fill="FFFFFF"/>
        </w:rPr>
        <w:t>ę</w:t>
      </w:r>
      <w:r w:rsidRPr="00B250E9">
        <w:rPr>
          <w:color w:val="000000"/>
          <w:szCs w:val="22"/>
          <w:shd w:val="clear" w:color="auto" w:fill="FFFFFF"/>
        </w:rPr>
        <w:t xml:space="preserve"> naud</w:t>
      </w:r>
      <w:r>
        <w:rPr>
          <w:color w:val="000000"/>
          <w:szCs w:val="22"/>
          <w:shd w:val="clear" w:color="auto" w:fill="FFFFFF"/>
        </w:rPr>
        <w:t>ą</w:t>
      </w:r>
      <w:r w:rsidRPr="00B250E9">
        <w:rPr>
          <w:color w:val="000000"/>
          <w:szCs w:val="22"/>
          <w:shd w:val="clear" w:color="auto" w:fill="FFFFFF"/>
        </w:rPr>
        <w:t xml:space="preserve"> kai kuriems pacientams, </w:t>
      </w:r>
      <w:r>
        <w:rPr>
          <w:color w:val="000000"/>
          <w:szCs w:val="22"/>
          <w:shd w:val="clear" w:color="auto" w:fill="FFFFFF"/>
        </w:rPr>
        <w:t>kurių imuninis atsakas sutrikęs</w:t>
      </w:r>
      <w:r w:rsidRPr="00B250E9">
        <w:rPr>
          <w:color w:val="000000"/>
          <w:szCs w:val="22"/>
          <w:shd w:val="clear" w:color="auto" w:fill="FFFFFF"/>
        </w:rPr>
        <w:t xml:space="preserve">, įskaitant pacientus, sergančius </w:t>
      </w:r>
      <w:proofErr w:type="spellStart"/>
      <w:r w:rsidRPr="00B250E9">
        <w:rPr>
          <w:color w:val="000000"/>
          <w:szCs w:val="22"/>
          <w:shd w:val="clear" w:color="auto" w:fill="FFFFFF"/>
        </w:rPr>
        <w:t>solidinių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organų vėžiu, ŽIV</w:t>
      </w:r>
      <w:r>
        <w:rPr>
          <w:color w:val="000000"/>
          <w:szCs w:val="22"/>
          <w:shd w:val="clear" w:color="auto" w:fill="FFFFFF"/>
        </w:rPr>
        <w:t xml:space="preserve"> liga</w:t>
      </w:r>
      <w:r w:rsidRPr="00B250E9">
        <w:rPr>
          <w:color w:val="000000"/>
          <w:szCs w:val="22"/>
          <w:shd w:val="clear" w:color="auto" w:fill="FFFFFF"/>
        </w:rPr>
        <w:t>, autoimuninėmis ligomis, limfoma</w:t>
      </w:r>
      <w:r>
        <w:rPr>
          <w:color w:val="000000"/>
          <w:szCs w:val="22"/>
          <w:shd w:val="clear" w:color="auto" w:fill="FFFFFF"/>
        </w:rPr>
        <w:t xml:space="preserve"> ar</w:t>
      </w:r>
      <w:r w:rsidRPr="00B250E9">
        <w:rPr>
          <w:color w:val="000000"/>
          <w:szCs w:val="22"/>
          <w:shd w:val="clear" w:color="auto" w:fill="FFFFFF"/>
        </w:rPr>
        <w:t xml:space="preserve"> leukemija</w:t>
      </w:r>
      <w:r>
        <w:rPr>
          <w:color w:val="000000"/>
          <w:szCs w:val="22"/>
          <w:shd w:val="clear" w:color="auto" w:fill="FFFFFF"/>
        </w:rPr>
        <w:t xml:space="preserve">, arba kuriems yra persodintos </w:t>
      </w:r>
      <w:r w:rsidRPr="00B250E9">
        <w:rPr>
          <w:color w:val="000000"/>
          <w:szCs w:val="22"/>
          <w:shd w:val="clear" w:color="auto" w:fill="FFFFFF"/>
        </w:rPr>
        <w:t>kamienin</w:t>
      </w:r>
      <w:r>
        <w:rPr>
          <w:color w:val="000000"/>
          <w:szCs w:val="22"/>
          <w:shd w:val="clear" w:color="auto" w:fill="FFFFFF"/>
        </w:rPr>
        <w:t>ės</w:t>
      </w:r>
      <w:r w:rsidRPr="00B250E9">
        <w:rPr>
          <w:color w:val="000000"/>
          <w:szCs w:val="22"/>
          <w:shd w:val="clear" w:color="auto" w:fill="FFFFFF"/>
        </w:rPr>
        <w:t xml:space="preserve"> ląstel</w:t>
      </w:r>
      <w:r>
        <w:rPr>
          <w:color w:val="000000"/>
          <w:szCs w:val="22"/>
          <w:shd w:val="clear" w:color="auto" w:fill="FFFFFF"/>
        </w:rPr>
        <w:t>ės</w:t>
      </w:r>
      <w:r w:rsidRPr="00B250E9">
        <w:rPr>
          <w:color w:val="000000"/>
          <w:szCs w:val="22"/>
          <w:shd w:val="clear" w:color="auto" w:fill="FFFFFF"/>
        </w:rPr>
        <w:t>.</w:t>
      </w:r>
    </w:p>
    <w:p w:rsidR="00A273EC" w:rsidRDefault="00A273EC" w:rsidP="00A273EC">
      <w:pPr>
        <w:rPr>
          <w:color w:val="000000"/>
          <w:szCs w:val="22"/>
          <w:shd w:val="clear" w:color="auto" w:fill="FFFFFF"/>
        </w:rPr>
      </w:pPr>
    </w:p>
    <w:p w:rsidR="00A273EC" w:rsidRPr="00B250E9" w:rsidRDefault="00A273EC" w:rsidP="00A273EC">
      <w:pPr>
        <w:rPr>
          <w:color w:val="000000"/>
          <w:szCs w:val="22"/>
          <w:u w:val="single"/>
          <w:shd w:val="clear" w:color="auto" w:fill="FFFFFF"/>
        </w:rPr>
      </w:pPr>
      <w:proofErr w:type="spellStart"/>
      <w:r w:rsidRPr="00B250E9">
        <w:rPr>
          <w:i/>
          <w:color w:val="000000"/>
          <w:szCs w:val="22"/>
          <w:u w:val="single"/>
          <w:shd w:val="clear" w:color="auto" w:fill="FFFFFF"/>
        </w:rPr>
        <w:t>Herpes</w:t>
      </w:r>
      <w:proofErr w:type="spellEnd"/>
      <w:r w:rsidRPr="00B250E9">
        <w:rPr>
          <w:i/>
          <w:color w:val="000000"/>
          <w:szCs w:val="22"/>
          <w:u w:val="single"/>
          <w:shd w:val="clear" w:color="auto" w:fill="FFFFFF"/>
        </w:rPr>
        <w:t xml:space="preserve"> </w:t>
      </w:r>
      <w:proofErr w:type="spellStart"/>
      <w:r w:rsidRPr="00B250E9">
        <w:rPr>
          <w:i/>
          <w:color w:val="000000"/>
          <w:szCs w:val="22"/>
          <w:u w:val="single"/>
          <w:shd w:val="clear" w:color="auto" w:fill="FFFFFF"/>
        </w:rPr>
        <w:t>simplex</w:t>
      </w:r>
      <w:proofErr w:type="spellEnd"/>
      <w:r w:rsidRPr="00B250E9">
        <w:rPr>
          <w:color w:val="000000"/>
          <w:szCs w:val="22"/>
          <w:u w:val="single"/>
          <w:shd w:val="clear" w:color="auto" w:fill="FFFFFF"/>
        </w:rPr>
        <w:t xml:space="preserve"> virusų sukel</w:t>
      </w:r>
      <w:r>
        <w:rPr>
          <w:color w:val="000000"/>
          <w:szCs w:val="22"/>
          <w:u w:val="single"/>
          <w:shd w:val="clear" w:color="auto" w:fill="FFFFFF"/>
        </w:rPr>
        <w:t>iama</w:t>
      </w:r>
      <w:r w:rsidRPr="00B250E9">
        <w:rPr>
          <w:color w:val="000000"/>
          <w:szCs w:val="22"/>
          <w:u w:val="single"/>
          <w:shd w:val="clear" w:color="auto" w:fill="FFFFFF"/>
        </w:rPr>
        <w:t xml:space="preserve"> infekci</w:t>
      </w:r>
      <w:r>
        <w:rPr>
          <w:color w:val="000000"/>
          <w:szCs w:val="22"/>
          <w:u w:val="single"/>
          <w:shd w:val="clear" w:color="auto" w:fill="FFFFFF"/>
        </w:rPr>
        <w:t>nė liga</w:t>
      </w:r>
    </w:p>
    <w:p w:rsidR="00A273EC" w:rsidRPr="00B250E9" w:rsidRDefault="00A273EC" w:rsidP="00A273EC">
      <w:pPr>
        <w:rPr>
          <w:color w:val="000000"/>
          <w:szCs w:val="22"/>
          <w:shd w:val="clear" w:color="auto" w:fill="FFFFFF"/>
        </w:rPr>
      </w:pPr>
      <w:proofErr w:type="spellStart"/>
      <w:r w:rsidRPr="00B250E9">
        <w:rPr>
          <w:color w:val="000000"/>
          <w:szCs w:val="22"/>
          <w:shd w:val="clear" w:color="auto" w:fill="FFFFFF"/>
        </w:rPr>
        <w:t>Valacikloviras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HSV sukel</w:t>
      </w:r>
      <w:r>
        <w:rPr>
          <w:color w:val="000000"/>
          <w:szCs w:val="22"/>
          <w:shd w:val="clear" w:color="auto" w:fill="FFFFFF"/>
        </w:rPr>
        <w:t>iamoms</w:t>
      </w:r>
      <w:r w:rsidRPr="00B250E9">
        <w:rPr>
          <w:color w:val="000000"/>
          <w:szCs w:val="22"/>
          <w:shd w:val="clear" w:color="auto" w:fill="FFFFFF"/>
        </w:rPr>
        <w:t xml:space="preserve"> akių infekci</w:t>
      </w:r>
      <w:r>
        <w:rPr>
          <w:color w:val="000000"/>
          <w:szCs w:val="22"/>
          <w:shd w:val="clear" w:color="auto" w:fill="FFFFFF"/>
        </w:rPr>
        <w:t>nėms ligoms</w:t>
      </w:r>
      <w:r w:rsidRPr="00B250E9">
        <w:rPr>
          <w:color w:val="000000"/>
          <w:szCs w:val="22"/>
          <w:shd w:val="clear" w:color="auto" w:fill="FFFFFF"/>
        </w:rPr>
        <w:t xml:space="preserve"> gydyti turi būti skiriamas pagal galiojančias gydymo gaires.</w:t>
      </w:r>
    </w:p>
    <w:p w:rsidR="00A273EC" w:rsidRPr="00B250E9" w:rsidRDefault="00A273EC" w:rsidP="00A273EC">
      <w:pPr>
        <w:rPr>
          <w:color w:val="000000"/>
          <w:szCs w:val="22"/>
          <w:shd w:val="clear" w:color="auto" w:fill="FFFFFF"/>
        </w:rPr>
      </w:pPr>
    </w:p>
    <w:p w:rsidR="00A273EC" w:rsidRPr="00B250E9" w:rsidRDefault="00A273EC" w:rsidP="00A273EC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 xml:space="preserve">Lyties organų pūslelinės </w:t>
      </w:r>
      <w:r w:rsidRPr="00B250E9">
        <w:rPr>
          <w:color w:val="000000"/>
          <w:szCs w:val="22"/>
          <w:shd w:val="clear" w:color="auto" w:fill="FFFFFF"/>
        </w:rPr>
        <w:t xml:space="preserve">gydymo </w:t>
      </w:r>
      <w:r>
        <w:rPr>
          <w:color w:val="000000"/>
          <w:szCs w:val="22"/>
          <w:shd w:val="clear" w:color="auto" w:fill="FFFFFF"/>
        </w:rPr>
        <w:t xml:space="preserve">ir slopinimo </w:t>
      </w:r>
      <w:proofErr w:type="spellStart"/>
      <w:r w:rsidRPr="00B250E9">
        <w:rPr>
          <w:color w:val="000000"/>
          <w:szCs w:val="22"/>
          <w:shd w:val="clear" w:color="auto" w:fill="FFFFFF"/>
        </w:rPr>
        <w:t>valacikloviru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tyrimuose dalyvavo pacientai, užsikrėtę ir ŽIV, ir HSV</w:t>
      </w:r>
      <w:r>
        <w:rPr>
          <w:color w:val="000000"/>
          <w:szCs w:val="22"/>
          <w:shd w:val="clear" w:color="auto" w:fill="FFFFFF"/>
        </w:rPr>
        <w:t>, kurių</w:t>
      </w:r>
      <w:r w:rsidRPr="00B250E9">
        <w:rPr>
          <w:color w:val="000000"/>
          <w:szCs w:val="22"/>
          <w:shd w:val="clear" w:color="auto" w:fill="FFFFFF"/>
        </w:rPr>
        <w:t xml:space="preserve"> CD4 kiekio mediana</w:t>
      </w:r>
      <w:r>
        <w:rPr>
          <w:color w:val="000000"/>
          <w:szCs w:val="22"/>
          <w:shd w:val="clear" w:color="auto" w:fill="FFFFFF"/>
        </w:rPr>
        <w:t xml:space="preserve"> buvo</w:t>
      </w:r>
      <w:r w:rsidRPr="00B250E9">
        <w:rPr>
          <w:color w:val="000000"/>
          <w:szCs w:val="22"/>
          <w:shd w:val="clear" w:color="auto" w:fill="FFFFFF"/>
        </w:rPr>
        <w:t xml:space="preserve"> &gt; 100 ląstelių/mm</w:t>
      </w:r>
      <w:r w:rsidRPr="00B250E9">
        <w:rPr>
          <w:color w:val="000000"/>
          <w:szCs w:val="22"/>
          <w:shd w:val="clear" w:color="auto" w:fill="FFFFFF"/>
          <w:vertAlign w:val="superscript"/>
        </w:rPr>
        <w:t>3</w:t>
      </w:r>
      <w:r w:rsidRPr="00B250E9">
        <w:rPr>
          <w:color w:val="000000"/>
          <w:szCs w:val="22"/>
          <w:shd w:val="clear" w:color="auto" w:fill="FFFFFF"/>
        </w:rPr>
        <w:t xml:space="preserve">. 500 mg </w:t>
      </w:r>
      <w:proofErr w:type="spellStart"/>
      <w:r w:rsidRPr="00B250E9">
        <w:rPr>
          <w:color w:val="000000"/>
          <w:szCs w:val="22"/>
          <w:shd w:val="clear" w:color="auto" w:fill="FFFFFF"/>
        </w:rPr>
        <w:t>valacikloviro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dozė</w:t>
      </w:r>
      <w:r>
        <w:rPr>
          <w:color w:val="000000"/>
          <w:szCs w:val="22"/>
          <w:shd w:val="clear" w:color="auto" w:fill="FFFFFF"/>
        </w:rPr>
        <w:t>, vartojama</w:t>
      </w:r>
      <w:r w:rsidRPr="00B250E9">
        <w:rPr>
          <w:color w:val="000000"/>
          <w:szCs w:val="22"/>
          <w:shd w:val="clear" w:color="auto" w:fill="FFFFFF"/>
        </w:rPr>
        <w:t xml:space="preserve"> du kartus per parą</w:t>
      </w:r>
      <w:r>
        <w:rPr>
          <w:color w:val="000000"/>
          <w:szCs w:val="22"/>
          <w:shd w:val="clear" w:color="auto" w:fill="FFFFFF"/>
        </w:rPr>
        <w:t>,</w:t>
      </w:r>
      <w:r w:rsidRPr="00B250E9">
        <w:rPr>
          <w:color w:val="000000"/>
          <w:szCs w:val="22"/>
          <w:shd w:val="clear" w:color="auto" w:fill="FFFFFF"/>
        </w:rPr>
        <w:t xml:space="preserve"> </w:t>
      </w:r>
      <w:r>
        <w:rPr>
          <w:color w:val="000000"/>
          <w:szCs w:val="22"/>
          <w:shd w:val="clear" w:color="auto" w:fill="FFFFFF"/>
        </w:rPr>
        <w:t>simptominę pasikartojančią ligą</w:t>
      </w:r>
      <w:r w:rsidRPr="00B250E9">
        <w:rPr>
          <w:color w:val="000000"/>
          <w:szCs w:val="22"/>
          <w:shd w:val="clear" w:color="auto" w:fill="FFFFFF"/>
        </w:rPr>
        <w:t xml:space="preserve"> slopino </w:t>
      </w:r>
      <w:r>
        <w:rPr>
          <w:color w:val="000000"/>
          <w:szCs w:val="22"/>
          <w:shd w:val="clear" w:color="auto" w:fill="FFFFFF"/>
        </w:rPr>
        <w:t>geriau negu</w:t>
      </w:r>
      <w:r w:rsidRPr="00B250E9">
        <w:rPr>
          <w:color w:val="000000"/>
          <w:szCs w:val="22"/>
          <w:shd w:val="clear" w:color="auto" w:fill="FFFFFF"/>
        </w:rPr>
        <w:t xml:space="preserve"> 1000 mg doz</w:t>
      </w:r>
      <w:r>
        <w:rPr>
          <w:color w:val="000000"/>
          <w:szCs w:val="22"/>
          <w:shd w:val="clear" w:color="auto" w:fill="FFFFFF"/>
        </w:rPr>
        <w:t>ė, vartojamą</w:t>
      </w:r>
      <w:r w:rsidRPr="00B250E9">
        <w:rPr>
          <w:color w:val="000000"/>
          <w:szCs w:val="22"/>
          <w:shd w:val="clear" w:color="auto" w:fill="FFFFFF"/>
        </w:rPr>
        <w:t xml:space="preserve"> vieną kartą per parą. </w:t>
      </w:r>
      <w:r>
        <w:rPr>
          <w:color w:val="000000"/>
          <w:szCs w:val="22"/>
          <w:shd w:val="clear" w:color="auto" w:fill="FFFFFF"/>
        </w:rPr>
        <w:t>Gydant pasikartojančią ligą,</w:t>
      </w:r>
      <w:r w:rsidRPr="00B250E9">
        <w:rPr>
          <w:color w:val="000000"/>
          <w:szCs w:val="22"/>
          <w:shd w:val="clear" w:color="auto" w:fill="FFFFFF"/>
        </w:rPr>
        <w:t xml:space="preserve"> 1000 mg </w:t>
      </w:r>
      <w:proofErr w:type="spellStart"/>
      <w:r w:rsidRPr="00B250E9">
        <w:rPr>
          <w:color w:val="000000"/>
          <w:szCs w:val="22"/>
          <w:shd w:val="clear" w:color="auto" w:fill="FFFFFF"/>
        </w:rPr>
        <w:t>valacikloviro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doz</w:t>
      </w:r>
      <w:r>
        <w:rPr>
          <w:color w:val="000000"/>
          <w:szCs w:val="22"/>
          <w:shd w:val="clear" w:color="auto" w:fill="FFFFFF"/>
        </w:rPr>
        <w:t>ė, vartojama</w:t>
      </w:r>
      <w:r w:rsidRPr="00B250E9">
        <w:rPr>
          <w:color w:val="000000"/>
          <w:szCs w:val="22"/>
          <w:shd w:val="clear" w:color="auto" w:fill="FFFFFF"/>
        </w:rPr>
        <w:t xml:space="preserve"> du kartus per parą</w:t>
      </w:r>
      <w:r>
        <w:rPr>
          <w:color w:val="000000"/>
          <w:szCs w:val="22"/>
          <w:shd w:val="clear" w:color="auto" w:fill="FFFFFF"/>
        </w:rPr>
        <w:t xml:space="preserve">, </w:t>
      </w:r>
      <w:r w:rsidRPr="00B250E9">
        <w:rPr>
          <w:color w:val="000000"/>
          <w:szCs w:val="22"/>
          <w:shd w:val="clear" w:color="auto" w:fill="FFFFFF"/>
        </w:rPr>
        <w:t xml:space="preserve">pūslelinės epizodo trukmę veikė panašiai, kaip per burną vartojama 200 mg </w:t>
      </w:r>
      <w:proofErr w:type="spellStart"/>
      <w:r w:rsidRPr="00B250E9">
        <w:rPr>
          <w:color w:val="000000"/>
          <w:szCs w:val="22"/>
          <w:shd w:val="clear" w:color="auto" w:fill="FFFFFF"/>
        </w:rPr>
        <w:t>acikloviro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dozė penkis kartus per parą. </w:t>
      </w:r>
      <w:proofErr w:type="spellStart"/>
      <w:r w:rsidRPr="00B250E9">
        <w:rPr>
          <w:color w:val="000000"/>
          <w:szCs w:val="22"/>
          <w:shd w:val="clear" w:color="auto" w:fill="FFFFFF"/>
        </w:rPr>
        <w:t>Valacikloviro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tyrimų su pacientais, kuriems </w:t>
      </w:r>
      <w:r>
        <w:rPr>
          <w:color w:val="000000"/>
          <w:szCs w:val="22"/>
          <w:shd w:val="clear" w:color="auto" w:fill="FFFFFF"/>
        </w:rPr>
        <w:t xml:space="preserve">yra </w:t>
      </w:r>
      <w:r w:rsidRPr="00B250E9">
        <w:rPr>
          <w:color w:val="000000"/>
          <w:szCs w:val="22"/>
          <w:shd w:val="clear" w:color="auto" w:fill="FFFFFF"/>
        </w:rPr>
        <w:t>sunkus imunodeficitas, neatlikta.</w:t>
      </w:r>
    </w:p>
    <w:p w:rsidR="00A273EC" w:rsidRPr="00B250E9" w:rsidRDefault="00A273EC" w:rsidP="00A273EC">
      <w:pPr>
        <w:rPr>
          <w:color w:val="000000"/>
          <w:szCs w:val="22"/>
          <w:shd w:val="clear" w:color="auto" w:fill="FFFFFF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 xml:space="preserve">Dokumentuotas </w:t>
      </w:r>
      <w:proofErr w:type="spellStart"/>
      <w:r>
        <w:rPr>
          <w:color w:val="000000"/>
          <w:szCs w:val="22"/>
        </w:rPr>
        <w:t>valacikloviro</w:t>
      </w:r>
      <w:proofErr w:type="spellEnd"/>
      <w:r>
        <w:rPr>
          <w:color w:val="000000"/>
          <w:szCs w:val="22"/>
        </w:rPr>
        <w:t xml:space="preserve"> veiksmingumas gydant kitas</w:t>
      </w:r>
      <w:r w:rsidRPr="00B250E9">
        <w:rPr>
          <w:color w:val="000000"/>
          <w:szCs w:val="22"/>
        </w:rPr>
        <w:t xml:space="preserve"> HSV sukel</w:t>
      </w:r>
      <w:r>
        <w:rPr>
          <w:color w:val="000000"/>
          <w:szCs w:val="22"/>
        </w:rPr>
        <w:t>iamas</w:t>
      </w:r>
      <w:r w:rsidRPr="00B250E9">
        <w:rPr>
          <w:color w:val="000000"/>
          <w:szCs w:val="22"/>
        </w:rPr>
        <w:t xml:space="preserve"> odos infekci</w:t>
      </w:r>
      <w:r>
        <w:rPr>
          <w:color w:val="000000"/>
          <w:szCs w:val="22"/>
        </w:rPr>
        <w:t>nes ligas</w:t>
      </w:r>
      <w:r w:rsidRPr="00B250E9">
        <w:rPr>
          <w:color w:val="000000"/>
          <w:szCs w:val="22"/>
        </w:rPr>
        <w:t xml:space="preserve">. </w:t>
      </w:r>
      <w:proofErr w:type="spellStart"/>
      <w:r w:rsidRPr="00B250E9">
        <w:rPr>
          <w:color w:val="000000"/>
          <w:szCs w:val="22"/>
        </w:rPr>
        <w:t>Valacikloviras</w:t>
      </w:r>
      <w:proofErr w:type="spellEnd"/>
      <w:r w:rsidRPr="00B250E9">
        <w:rPr>
          <w:color w:val="000000"/>
          <w:szCs w:val="22"/>
        </w:rPr>
        <w:t xml:space="preserve"> buvo veiksmingas </w:t>
      </w:r>
      <w:r>
        <w:rPr>
          <w:color w:val="000000"/>
          <w:szCs w:val="22"/>
        </w:rPr>
        <w:t xml:space="preserve">gydant lūpų </w:t>
      </w:r>
      <w:r w:rsidRPr="00B250E9">
        <w:rPr>
          <w:color w:val="000000"/>
          <w:szCs w:val="22"/>
        </w:rPr>
        <w:t>pūslelin</w:t>
      </w:r>
      <w:r>
        <w:rPr>
          <w:color w:val="000000"/>
          <w:szCs w:val="22"/>
        </w:rPr>
        <w:t>ę</w:t>
      </w:r>
      <w:r w:rsidRPr="00B250E9">
        <w:rPr>
          <w:color w:val="000000"/>
          <w:szCs w:val="22"/>
        </w:rPr>
        <w:t xml:space="preserve"> (</w:t>
      </w:r>
      <w:proofErr w:type="spellStart"/>
      <w:r w:rsidRPr="00B250E9">
        <w:rPr>
          <w:i/>
          <w:color w:val="000000"/>
          <w:szCs w:val="22"/>
        </w:rPr>
        <w:t>herpes</w:t>
      </w:r>
      <w:proofErr w:type="spellEnd"/>
      <w:r w:rsidRPr="00B250E9">
        <w:rPr>
          <w:i/>
          <w:color w:val="000000"/>
          <w:szCs w:val="22"/>
        </w:rPr>
        <w:t xml:space="preserve"> </w:t>
      </w:r>
      <w:proofErr w:type="spellStart"/>
      <w:r w:rsidRPr="00B250E9">
        <w:rPr>
          <w:i/>
          <w:color w:val="000000"/>
          <w:szCs w:val="22"/>
        </w:rPr>
        <w:t>labialis</w:t>
      </w:r>
      <w:proofErr w:type="spellEnd"/>
      <w:r w:rsidRPr="00B250E9">
        <w:rPr>
          <w:color w:val="000000"/>
          <w:szCs w:val="22"/>
        </w:rPr>
        <w:t xml:space="preserve">), chemoterapijos ar </w:t>
      </w:r>
      <w:r>
        <w:rPr>
          <w:color w:val="000000"/>
          <w:szCs w:val="22"/>
        </w:rPr>
        <w:t>radioterapijos</w:t>
      </w:r>
      <w:r w:rsidRPr="00B250E9">
        <w:rPr>
          <w:color w:val="000000"/>
          <w:szCs w:val="22"/>
        </w:rPr>
        <w:t xml:space="preserve"> sukelt</w:t>
      </w:r>
      <w:r>
        <w:rPr>
          <w:color w:val="000000"/>
          <w:szCs w:val="22"/>
        </w:rPr>
        <w:t>ą</w:t>
      </w:r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mukozit</w:t>
      </w:r>
      <w:r>
        <w:rPr>
          <w:color w:val="000000"/>
          <w:szCs w:val="22"/>
        </w:rPr>
        <w:t>ą</w:t>
      </w:r>
      <w:proofErr w:type="spellEnd"/>
      <w:r w:rsidRPr="00B250E9">
        <w:rPr>
          <w:color w:val="000000"/>
          <w:szCs w:val="22"/>
        </w:rPr>
        <w:t xml:space="preserve">, HSV sukeltos </w:t>
      </w:r>
      <w:r w:rsidRPr="00B250E9">
        <w:rPr>
          <w:color w:val="000000"/>
          <w:szCs w:val="22"/>
        </w:rPr>
        <w:lastRenderedPageBreak/>
        <w:t xml:space="preserve">veido pažaidos </w:t>
      </w:r>
      <w:proofErr w:type="spellStart"/>
      <w:r w:rsidRPr="00B250E9">
        <w:rPr>
          <w:color w:val="000000"/>
          <w:szCs w:val="22"/>
        </w:rPr>
        <w:t>reaktyvinim</w:t>
      </w:r>
      <w:r>
        <w:rPr>
          <w:color w:val="000000"/>
          <w:szCs w:val="22"/>
        </w:rPr>
        <w:t>ą</w:t>
      </w:r>
      <w:proofErr w:type="spellEnd"/>
      <w:r w:rsidRPr="00B250E9">
        <w:rPr>
          <w:color w:val="000000"/>
          <w:szCs w:val="22"/>
        </w:rPr>
        <w:t xml:space="preserve"> ir odos pūslelin</w:t>
      </w:r>
      <w:r>
        <w:rPr>
          <w:color w:val="000000"/>
          <w:szCs w:val="22"/>
        </w:rPr>
        <w:t>ę</w:t>
      </w:r>
      <w:r w:rsidRPr="00B250E9">
        <w:rPr>
          <w:color w:val="000000"/>
          <w:szCs w:val="22"/>
        </w:rPr>
        <w:t>, būding</w:t>
      </w:r>
      <w:r>
        <w:rPr>
          <w:color w:val="000000"/>
          <w:szCs w:val="22"/>
        </w:rPr>
        <w:t>ą</w:t>
      </w:r>
      <w:r w:rsidRPr="00B250E9">
        <w:rPr>
          <w:color w:val="000000"/>
          <w:szCs w:val="22"/>
        </w:rPr>
        <w:t xml:space="preserve"> sportininkams, dalyvaujantiems kontaktinėse sporto šakose</w:t>
      </w:r>
      <w:r w:rsidRPr="00B250E9">
        <w:rPr>
          <w:rFonts w:ascii="Arial" w:hAnsi="Arial" w:cs="Arial"/>
        </w:rPr>
        <w:t xml:space="preserve"> (</w:t>
      </w:r>
      <w:proofErr w:type="spellStart"/>
      <w:r w:rsidRPr="00B250E9">
        <w:rPr>
          <w:i/>
          <w:color w:val="000000"/>
          <w:szCs w:val="22"/>
        </w:rPr>
        <w:t>herpes</w:t>
      </w:r>
      <w:proofErr w:type="spellEnd"/>
      <w:r w:rsidRPr="00B250E9">
        <w:rPr>
          <w:i/>
          <w:color w:val="000000"/>
          <w:szCs w:val="22"/>
        </w:rPr>
        <w:t xml:space="preserve"> </w:t>
      </w:r>
      <w:proofErr w:type="spellStart"/>
      <w:r w:rsidRPr="00B250E9">
        <w:rPr>
          <w:i/>
          <w:color w:val="000000"/>
          <w:szCs w:val="22"/>
        </w:rPr>
        <w:t>gladiatorum</w:t>
      </w:r>
      <w:proofErr w:type="spellEnd"/>
      <w:r w:rsidRPr="00B250E9">
        <w:rPr>
          <w:color w:val="000000"/>
          <w:szCs w:val="22"/>
        </w:rPr>
        <w:t xml:space="preserve">). Remiantis ankstesne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vartojimo patirtimi, panašu, kad </w:t>
      </w:r>
      <w:proofErr w:type="spellStart"/>
      <w:r w:rsidRPr="00B250E9">
        <w:rPr>
          <w:color w:val="000000"/>
          <w:szCs w:val="22"/>
        </w:rPr>
        <w:t>valacikloviras</w:t>
      </w:r>
      <w:proofErr w:type="spellEnd"/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yra tiek </w:t>
      </w:r>
      <w:r w:rsidRPr="00B250E9">
        <w:rPr>
          <w:color w:val="000000"/>
          <w:szCs w:val="22"/>
        </w:rPr>
        <w:t>pat veiksminga</w:t>
      </w:r>
      <w:r>
        <w:rPr>
          <w:color w:val="000000"/>
          <w:szCs w:val="22"/>
        </w:rPr>
        <w:t>s</w:t>
      </w:r>
      <w:r w:rsidRPr="00B250E9">
        <w:rPr>
          <w:color w:val="000000"/>
          <w:szCs w:val="22"/>
        </w:rPr>
        <w:t xml:space="preserve">, kaip </w:t>
      </w:r>
      <w:proofErr w:type="spellStart"/>
      <w:r w:rsidRPr="00B250E9">
        <w:rPr>
          <w:color w:val="000000"/>
          <w:szCs w:val="22"/>
        </w:rPr>
        <w:t>acikloviras</w:t>
      </w:r>
      <w:proofErr w:type="spellEnd"/>
      <w:r w:rsidRPr="00B250E9">
        <w:rPr>
          <w:color w:val="000000"/>
          <w:szCs w:val="22"/>
        </w:rPr>
        <w:t>, gyd</w:t>
      </w:r>
      <w:r>
        <w:rPr>
          <w:color w:val="000000"/>
          <w:szCs w:val="22"/>
        </w:rPr>
        <w:t>ant</w:t>
      </w:r>
      <w:r w:rsidRPr="00B250E9">
        <w:rPr>
          <w:color w:val="000000"/>
          <w:szCs w:val="22"/>
        </w:rPr>
        <w:t xml:space="preserve"> daugiaformę </w:t>
      </w:r>
      <w:proofErr w:type="spellStart"/>
      <w:r w:rsidRPr="00B250E9">
        <w:rPr>
          <w:color w:val="000000"/>
          <w:szCs w:val="22"/>
        </w:rPr>
        <w:t>eritemą</w:t>
      </w:r>
      <w:proofErr w:type="spellEnd"/>
      <w:r w:rsidRPr="00B250E9">
        <w:rPr>
          <w:color w:val="000000"/>
          <w:szCs w:val="22"/>
        </w:rPr>
        <w:t xml:space="preserve">, </w:t>
      </w:r>
      <w:proofErr w:type="spellStart"/>
      <w:r w:rsidRPr="00B250E9">
        <w:rPr>
          <w:color w:val="000000"/>
          <w:szCs w:val="22"/>
        </w:rPr>
        <w:t>herpetinį</w:t>
      </w:r>
      <w:proofErr w:type="spellEnd"/>
      <w:r w:rsidRPr="00B250E9">
        <w:rPr>
          <w:color w:val="000000"/>
          <w:szCs w:val="22"/>
        </w:rPr>
        <w:t xml:space="preserve"> išbėrimą ir </w:t>
      </w:r>
      <w:proofErr w:type="spellStart"/>
      <w:r w:rsidRPr="00B250E9">
        <w:rPr>
          <w:color w:val="000000"/>
          <w:szCs w:val="22"/>
        </w:rPr>
        <w:t>herpetinį</w:t>
      </w:r>
      <w:proofErr w:type="spellEnd"/>
      <w:r w:rsidRPr="00B250E9">
        <w:rPr>
          <w:color w:val="000000"/>
          <w:szCs w:val="22"/>
        </w:rPr>
        <w:t xml:space="preserve"> landuonį.</w:t>
      </w:r>
    </w:p>
    <w:p w:rsidR="00A273EC" w:rsidRPr="006225D2" w:rsidRDefault="00A273EC" w:rsidP="00A273EC">
      <w:pPr>
        <w:rPr>
          <w:color w:val="000000"/>
          <w:szCs w:val="22"/>
        </w:rPr>
      </w:pPr>
    </w:p>
    <w:p w:rsidR="00A273EC" w:rsidRPr="006225D2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 xml:space="preserve">Nustatyta, kad </w:t>
      </w:r>
      <w:proofErr w:type="spellStart"/>
      <w:r>
        <w:rPr>
          <w:color w:val="000000"/>
          <w:szCs w:val="22"/>
        </w:rPr>
        <w:t>valacikloviras</w:t>
      </w:r>
      <w:proofErr w:type="spellEnd"/>
      <w:r>
        <w:rPr>
          <w:color w:val="000000"/>
          <w:szCs w:val="22"/>
        </w:rPr>
        <w:t>, vartojamas slopinamajam gydymui, derinant su saugių lytinių santykių priemonėmis, suaugusiesiems, kurių imuninis atsakas nesutrikęs, mažina lyties organų pūslelinės perdavimo riziką.</w:t>
      </w:r>
      <w:r w:rsidRPr="006225D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Buvo atliktas dvigubai aklas, </w:t>
      </w:r>
      <w:proofErr w:type="spellStart"/>
      <w:r w:rsidRPr="006225D2">
        <w:rPr>
          <w:color w:val="000000"/>
          <w:szCs w:val="22"/>
        </w:rPr>
        <w:t>placeb</w:t>
      </w:r>
      <w:r>
        <w:rPr>
          <w:color w:val="000000"/>
          <w:szCs w:val="22"/>
        </w:rPr>
        <w:t>u</w:t>
      </w:r>
      <w:proofErr w:type="spellEnd"/>
      <w:r w:rsidRPr="006225D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k</w:t>
      </w:r>
      <w:r w:rsidRPr="006225D2">
        <w:rPr>
          <w:color w:val="000000"/>
          <w:szCs w:val="22"/>
        </w:rPr>
        <w:t>ontrol</w:t>
      </w:r>
      <w:r>
        <w:rPr>
          <w:color w:val="000000"/>
          <w:szCs w:val="22"/>
        </w:rPr>
        <w:t xml:space="preserve">iuojamas tyrimas, kuriame dalyvavo </w:t>
      </w:r>
      <w:r w:rsidRPr="006225D2">
        <w:rPr>
          <w:color w:val="000000"/>
          <w:szCs w:val="22"/>
        </w:rPr>
        <w:t>1</w:t>
      </w:r>
      <w:r>
        <w:rPr>
          <w:color w:val="000000"/>
          <w:szCs w:val="22"/>
        </w:rPr>
        <w:t> </w:t>
      </w:r>
      <w:r w:rsidRPr="006225D2">
        <w:rPr>
          <w:color w:val="000000"/>
          <w:szCs w:val="22"/>
        </w:rPr>
        <w:t xml:space="preserve">484 </w:t>
      </w:r>
      <w:proofErr w:type="spellStart"/>
      <w:r w:rsidRPr="006225D2">
        <w:rPr>
          <w:color w:val="000000"/>
          <w:szCs w:val="22"/>
        </w:rPr>
        <w:t>heterose</w:t>
      </w:r>
      <w:r>
        <w:rPr>
          <w:color w:val="000000"/>
          <w:szCs w:val="22"/>
        </w:rPr>
        <w:t>ks</w:t>
      </w:r>
      <w:r w:rsidRPr="006225D2">
        <w:rPr>
          <w:color w:val="000000"/>
          <w:szCs w:val="22"/>
        </w:rPr>
        <w:t>ual</w:t>
      </w:r>
      <w:r>
        <w:rPr>
          <w:color w:val="000000"/>
          <w:szCs w:val="22"/>
        </w:rPr>
        <w:t>ių</w:t>
      </w:r>
      <w:proofErr w:type="spellEnd"/>
      <w:r>
        <w:rPr>
          <w:color w:val="000000"/>
          <w:szCs w:val="22"/>
        </w:rPr>
        <w:t xml:space="preserve"> suaugusiųjų, kurių imuninis atsakas nesutrikęs, poro</w:t>
      </w:r>
      <w:r w:rsidRPr="006225D2">
        <w:rPr>
          <w:color w:val="000000"/>
          <w:szCs w:val="22"/>
        </w:rPr>
        <w:t>s</w:t>
      </w:r>
      <w:r>
        <w:rPr>
          <w:color w:val="000000"/>
          <w:szCs w:val="22"/>
        </w:rPr>
        <w:t xml:space="preserve">, kurių vienas iš partnerių buvo užsikrėtęs </w:t>
      </w:r>
      <w:r w:rsidRPr="006225D2">
        <w:rPr>
          <w:color w:val="000000"/>
          <w:szCs w:val="22"/>
        </w:rPr>
        <w:t>HSV</w:t>
      </w:r>
      <w:r w:rsidRPr="006225D2">
        <w:rPr>
          <w:color w:val="000000"/>
          <w:szCs w:val="22"/>
        </w:rPr>
        <w:noBreakHyphen/>
        <w:t>2 infe</w:t>
      </w:r>
      <w:r>
        <w:rPr>
          <w:color w:val="000000"/>
          <w:szCs w:val="22"/>
        </w:rPr>
        <w:t>kcija</w:t>
      </w:r>
      <w:r w:rsidRPr="006225D2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Tyrimo duomenys parodė reikšmingą perdavimo rizikos sumažėjimą</w:t>
      </w:r>
      <w:r w:rsidRPr="006225D2">
        <w:rPr>
          <w:color w:val="000000"/>
          <w:szCs w:val="22"/>
        </w:rPr>
        <w:t>: 75 % (s</w:t>
      </w:r>
      <w:r>
        <w:rPr>
          <w:color w:val="000000"/>
          <w:szCs w:val="22"/>
        </w:rPr>
        <w:t>i</w:t>
      </w:r>
      <w:r w:rsidRPr="006225D2">
        <w:rPr>
          <w:color w:val="000000"/>
          <w:szCs w:val="22"/>
        </w:rPr>
        <w:t>mptom</w:t>
      </w:r>
      <w:r>
        <w:rPr>
          <w:color w:val="000000"/>
          <w:szCs w:val="22"/>
        </w:rPr>
        <w:t>inio</w:t>
      </w:r>
      <w:r w:rsidRPr="006225D2">
        <w:rPr>
          <w:color w:val="000000"/>
          <w:szCs w:val="22"/>
        </w:rPr>
        <w:t xml:space="preserve"> HSV</w:t>
      </w:r>
      <w:r w:rsidRPr="006225D2">
        <w:rPr>
          <w:color w:val="000000"/>
          <w:szCs w:val="22"/>
        </w:rPr>
        <w:noBreakHyphen/>
        <w:t xml:space="preserve">2 </w:t>
      </w:r>
      <w:r>
        <w:rPr>
          <w:color w:val="000000"/>
          <w:szCs w:val="22"/>
        </w:rPr>
        <w:t>įgijimas</w:t>
      </w:r>
      <w:r w:rsidRPr="006225D2">
        <w:rPr>
          <w:color w:val="000000"/>
          <w:szCs w:val="22"/>
        </w:rPr>
        <w:t>), 50 % (HSV</w:t>
      </w:r>
      <w:r w:rsidRPr="006225D2">
        <w:rPr>
          <w:color w:val="000000"/>
          <w:szCs w:val="22"/>
        </w:rPr>
        <w:noBreakHyphen/>
        <w:t xml:space="preserve">2 </w:t>
      </w:r>
      <w:proofErr w:type="spellStart"/>
      <w:r w:rsidRPr="006225D2">
        <w:rPr>
          <w:color w:val="000000"/>
          <w:szCs w:val="22"/>
        </w:rPr>
        <w:t>sero</w:t>
      </w:r>
      <w:r>
        <w:rPr>
          <w:color w:val="000000"/>
          <w:szCs w:val="22"/>
        </w:rPr>
        <w:t>k</w:t>
      </w:r>
      <w:r w:rsidRPr="006225D2">
        <w:rPr>
          <w:color w:val="000000"/>
          <w:szCs w:val="22"/>
        </w:rPr>
        <w:t>onversi</w:t>
      </w:r>
      <w:r>
        <w:rPr>
          <w:color w:val="000000"/>
          <w:szCs w:val="22"/>
        </w:rPr>
        <w:t>ja</w:t>
      </w:r>
      <w:proofErr w:type="spellEnd"/>
      <w:r w:rsidRPr="006225D2">
        <w:rPr>
          <w:color w:val="000000"/>
          <w:szCs w:val="22"/>
        </w:rPr>
        <w:t>)</w:t>
      </w:r>
      <w:r>
        <w:rPr>
          <w:color w:val="000000"/>
          <w:szCs w:val="22"/>
        </w:rPr>
        <w:t xml:space="preserve"> ir</w:t>
      </w:r>
      <w:r w:rsidRPr="006225D2">
        <w:rPr>
          <w:color w:val="000000"/>
          <w:szCs w:val="22"/>
        </w:rPr>
        <w:t xml:space="preserve"> 48 % (</w:t>
      </w:r>
      <w:r>
        <w:rPr>
          <w:color w:val="000000"/>
          <w:szCs w:val="22"/>
        </w:rPr>
        <w:t>bendro</w:t>
      </w:r>
      <w:r w:rsidRPr="006225D2">
        <w:rPr>
          <w:color w:val="000000"/>
          <w:szCs w:val="22"/>
        </w:rPr>
        <w:t xml:space="preserve"> HSV</w:t>
      </w:r>
      <w:r w:rsidRPr="006225D2">
        <w:rPr>
          <w:color w:val="000000"/>
          <w:szCs w:val="22"/>
        </w:rPr>
        <w:noBreakHyphen/>
        <w:t xml:space="preserve">2 </w:t>
      </w:r>
      <w:r>
        <w:rPr>
          <w:color w:val="000000"/>
          <w:szCs w:val="22"/>
        </w:rPr>
        <w:t>užsikrėtimo</w:t>
      </w:r>
      <w:r w:rsidRPr="006225D2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 xml:space="preserve">vartojant </w:t>
      </w:r>
      <w:proofErr w:type="spellStart"/>
      <w:r w:rsidRPr="006225D2">
        <w:rPr>
          <w:color w:val="000000"/>
          <w:szCs w:val="22"/>
        </w:rPr>
        <w:t>valaci</w:t>
      </w:r>
      <w:r>
        <w:rPr>
          <w:color w:val="000000"/>
          <w:szCs w:val="22"/>
        </w:rPr>
        <w:t>k</w:t>
      </w:r>
      <w:r w:rsidRPr="006225D2">
        <w:rPr>
          <w:color w:val="000000"/>
          <w:szCs w:val="22"/>
        </w:rPr>
        <w:t>lovir</w:t>
      </w:r>
      <w:r>
        <w:rPr>
          <w:color w:val="000000"/>
          <w:szCs w:val="22"/>
        </w:rPr>
        <w:t>o</w:t>
      </w:r>
      <w:proofErr w:type="spellEnd"/>
      <w:r>
        <w:rPr>
          <w:color w:val="000000"/>
          <w:szCs w:val="22"/>
        </w:rPr>
        <w:t>, palyginti su</w:t>
      </w:r>
      <w:r w:rsidRPr="006225D2">
        <w:rPr>
          <w:color w:val="000000"/>
          <w:szCs w:val="22"/>
        </w:rPr>
        <w:t xml:space="preserve"> </w:t>
      </w:r>
      <w:proofErr w:type="spellStart"/>
      <w:r w:rsidRPr="006225D2">
        <w:rPr>
          <w:color w:val="000000"/>
          <w:szCs w:val="22"/>
        </w:rPr>
        <w:t>placeb</w:t>
      </w:r>
      <w:r>
        <w:rPr>
          <w:color w:val="000000"/>
          <w:szCs w:val="22"/>
        </w:rPr>
        <w:t>u</w:t>
      </w:r>
      <w:proofErr w:type="spellEnd"/>
      <w:r w:rsidRPr="006225D2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Viruso išskyrimo antraeiliame tyrime dalyvavusiems tiriamiesiems</w:t>
      </w:r>
      <w:r w:rsidRPr="006225D2">
        <w:rPr>
          <w:color w:val="000000"/>
          <w:szCs w:val="22"/>
        </w:rPr>
        <w:t xml:space="preserve"> </w:t>
      </w:r>
      <w:proofErr w:type="spellStart"/>
      <w:r w:rsidRPr="006225D2">
        <w:rPr>
          <w:color w:val="000000"/>
          <w:szCs w:val="22"/>
        </w:rPr>
        <w:t>valaci</w:t>
      </w:r>
      <w:r>
        <w:rPr>
          <w:color w:val="000000"/>
          <w:szCs w:val="22"/>
        </w:rPr>
        <w:t>k</w:t>
      </w:r>
      <w:r w:rsidRPr="006225D2">
        <w:rPr>
          <w:color w:val="000000"/>
          <w:szCs w:val="22"/>
        </w:rPr>
        <w:t>lovir</w:t>
      </w:r>
      <w:r>
        <w:rPr>
          <w:color w:val="000000"/>
          <w:szCs w:val="22"/>
        </w:rPr>
        <w:t>as</w:t>
      </w:r>
      <w:proofErr w:type="spellEnd"/>
      <w:r w:rsidRPr="006225D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reikšmingai sumažino virusų išskyrimą</w:t>
      </w:r>
      <w:r w:rsidRPr="006225D2">
        <w:rPr>
          <w:color w:val="000000"/>
          <w:szCs w:val="22"/>
        </w:rPr>
        <w:t xml:space="preserve"> 73 %</w:t>
      </w:r>
      <w:r>
        <w:rPr>
          <w:color w:val="000000"/>
          <w:szCs w:val="22"/>
        </w:rPr>
        <w:t>, palyginti su</w:t>
      </w:r>
      <w:r w:rsidRPr="006225D2">
        <w:rPr>
          <w:color w:val="000000"/>
          <w:szCs w:val="22"/>
        </w:rPr>
        <w:t xml:space="preserve"> </w:t>
      </w:r>
      <w:proofErr w:type="spellStart"/>
      <w:r w:rsidRPr="006225D2">
        <w:rPr>
          <w:color w:val="000000"/>
          <w:szCs w:val="22"/>
        </w:rPr>
        <w:t>placeb</w:t>
      </w:r>
      <w:r>
        <w:rPr>
          <w:color w:val="000000"/>
          <w:szCs w:val="22"/>
        </w:rPr>
        <w:t>u</w:t>
      </w:r>
      <w:proofErr w:type="spellEnd"/>
      <w:r w:rsidRPr="006225D2">
        <w:rPr>
          <w:color w:val="000000"/>
          <w:szCs w:val="22"/>
        </w:rPr>
        <w:t xml:space="preserve"> (</w:t>
      </w:r>
      <w:r>
        <w:rPr>
          <w:color w:val="000000"/>
          <w:szCs w:val="22"/>
        </w:rPr>
        <w:t xml:space="preserve">papildomą informaciją apie perdavimo rizikos sumažėjimą žr. </w:t>
      </w:r>
      <w:r w:rsidRPr="006225D2">
        <w:rPr>
          <w:color w:val="000000"/>
          <w:szCs w:val="22"/>
        </w:rPr>
        <w:t xml:space="preserve">4.4 </w:t>
      </w:r>
      <w:r>
        <w:rPr>
          <w:color w:val="000000"/>
          <w:szCs w:val="22"/>
        </w:rPr>
        <w:t>skyriuje</w:t>
      </w:r>
      <w:r w:rsidRPr="006225D2">
        <w:rPr>
          <w:color w:val="000000"/>
          <w:szCs w:val="22"/>
        </w:rPr>
        <w:t>).</w:t>
      </w:r>
    </w:p>
    <w:p w:rsidR="00A273EC" w:rsidRPr="006225D2" w:rsidRDefault="00A273EC" w:rsidP="00A273EC">
      <w:pPr>
        <w:rPr>
          <w:color w:val="000000"/>
          <w:szCs w:val="22"/>
          <w:shd w:val="clear" w:color="auto" w:fill="FFFFFF"/>
        </w:rPr>
      </w:pPr>
    </w:p>
    <w:p w:rsidR="00A273EC" w:rsidRPr="00B250E9" w:rsidRDefault="00A273EC" w:rsidP="00A273EC">
      <w:pPr>
        <w:keepNext/>
        <w:tabs>
          <w:tab w:val="left" w:pos="567"/>
        </w:tabs>
        <w:spacing w:line="260" w:lineRule="exact"/>
        <w:rPr>
          <w:color w:val="000000"/>
          <w:szCs w:val="22"/>
          <w:u w:val="single"/>
          <w:shd w:val="clear" w:color="auto" w:fill="FFFFFF"/>
        </w:rPr>
      </w:pPr>
      <w:proofErr w:type="spellStart"/>
      <w:r w:rsidRPr="00B250E9">
        <w:rPr>
          <w:color w:val="000000"/>
          <w:szCs w:val="22"/>
          <w:u w:val="single"/>
          <w:shd w:val="clear" w:color="auto" w:fill="FFFFFF"/>
        </w:rPr>
        <w:t>Citomegalovirusų</w:t>
      </w:r>
      <w:proofErr w:type="spellEnd"/>
      <w:r w:rsidRPr="00B250E9">
        <w:rPr>
          <w:color w:val="000000"/>
          <w:szCs w:val="22"/>
          <w:u w:val="single"/>
          <w:shd w:val="clear" w:color="auto" w:fill="FFFFFF"/>
        </w:rPr>
        <w:t xml:space="preserve"> sukel</w:t>
      </w:r>
      <w:r>
        <w:rPr>
          <w:color w:val="000000"/>
          <w:szCs w:val="22"/>
          <w:u w:val="single"/>
          <w:shd w:val="clear" w:color="auto" w:fill="FFFFFF"/>
        </w:rPr>
        <w:t>iama</w:t>
      </w:r>
      <w:r w:rsidRPr="00B250E9">
        <w:rPr>
          <w:color w:val="000000"/>
          <w:szCs w:val="22"/>
          <w:u w:val="single"/>
          <w:shd w:val="clear" w:color="auto" w:fill="FFFFFF"/>
        </w:rPr>
        <w:t xml:space="preserve"> infekci</w:t>
      </w:r>
      <w:r>
        <w:rPr>
          <w:color w:val="000000"/>
          <w:szCs w:val="22"/>
          <w:u w:val="single"/>
          <w:shd w:val="clear" w:color="auto" w:fill="FFFFFF"/>
        </w:rPr>
        <w:t>nė liga (žr. 4.4 skyrių)</w:t>
      </w:r>
    </w:p>
    <w:p w:rsidR="00A273EC" w:rsidRPr="00B250E9" w:rsidRDefault="00A273EC" w:rsidP="00A273EC">
      <w:pPr>
        <w:rPr>
          <w:color w:val="000000"/>
          <w:szCs w:val="22"/>
          <w:shd w:val="clear" w:color="auto" w:fill="FFFFFF"/>
        </w:rPr>
      </w:pPr>
      <w:r w:rsidRPr="00B250E9">
        <w:rPr>
          <w:color w:val="000000"/>
          <w:szCs w:val="22"/>
          <w:shd w:val="clear" w:color="auto" w:fill="FFFFFF"/>
        </w:rPr>
        <w:t xml:space="preserve">CMV </w:t>
      </w:r>
      <w:r>
        <w:rPr>
          <w:color w:val="000000"/>
          <w:szCs w:val="22"/>
          <w:shd w:val="clear" w:color="auto" w:fill="FFFFFF"/>
        </w:rPr>
        <w:t xml:space="preserve">infekcijos </w:t>
      </w:r>
      <w:r w:rsidRPr="00B250E9">
        <w:rPr>
          <w:color w:val="000000"/>
          <w:szCs w:val="22"/>
          <w:shd w:val="clear" w:color="auto" w:fill="FFFFFF"/>
        </w:rPr>
        <w:t xml:space="preserve">profilaktika </w:t>
      </w:r>
      <w:proofErr w:type="spellStart"/>
      <w:r w:rsidRPr="00B250E9">
        <w:rPr>
          <w:color w:val="000000"/>
          <w:szCs w:val="22"/>
          <w:shd w:val="clear" w:color="auto" w:fill="FFFFFF"/>
        </w:rPr>
        <w:t>valacikloviru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tiriamiesiems, kuriems buvo persodint</w:t>
      </w:r>
      <w:r>
        <w:rPr>
          <w:color w:val="000000"/>
          <w:szCs w:val="22"/>
          <w:shd w:val="clear" w:color="auto" w:fill="FFFFFF"/>
        </w:rPr>
        <w:t>as</w:t>
      </w:r>
      <w:r w:rsidRPr="00B250E9">
        <w:rPr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Cs w:val="22"/>
          <w:shd w:val="clear" w:color="auto" w:fill="FFFFFF"/>
        </w:rPr>
        <w:t>solidinis</w:t>
      </w:r>
      <w:proofErr w:type="spellEnd"/>
      <w:r>
        <w:rPr>
          <w:color w:val="000000"/>
          <w:szCs w:val="22"/>
          <w:shd w:val="clear" w:color="auto" w:fill="FFFFFF"/>
        </w:rPr>
        <w:t xml:space="preserve"> </w:t>
      </w:r>
      <w:r w:rsidRPr="00B250E9">
        <w:rPr>
          <w:color w:val="000000"/>
          <w:szCs w:val="22"/>
          <w:shd w:val="clear" w:color="auto" w:fill="FFFFFF"/>
        </w:rPr>
        <w:t>organa</w:t>
      </w:r>
      <w:r>
        <w:rPr>
          <w:color w:val="000000"/>
          <w:szCs w:val="22"/>
          <w:shd w:val="clear" w:color="auto" w:fill="FFFFFF"/>
        </w:rPr>
        <w:t>s</w:t>
      </w:r>
      <w:r w:rsidRPr="00B250E9">
        <w:rPr>
          <w:color w:val="000000"/>
          <w:szCs w:val="22"/>
          <w:shd w:val="clear" w:color="auto" w:fill="FFFFFF"/>
        </w:rPr>
        <w:t xml:space="preserve"> (inkstai, širdis), retino ūminį organo atmetimą, oportunistines infekcijas ir kitų </w:t>
      </w:r>
      <w:proofErr w:type="spellStart"/>
      <w:r w:rsidRPr="00B250E9">
        <w:rPr>
          <w:i/>
          <w:color w:val="000000"/>
          <w:szCs w:val="22"/>
          <w:shd w:val="clear" w:color="auto" w:fill="FFFFFF"/>
        </w:rPr>
        <w:t>herpes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virusų (HSV, VZV) infekcijas. Tiesioginių palyginamųjų tyrimų, </w:t>
      </w:r>
      <w:r>
        <w:rPr>
          <w:color w:val="000000"/>
          <w:szCs w:val="22"/>
          <w:shd w:val="clear" w:color="auto" w:fill="FFFFFF"/>
        </w:rPr>
        <w:t xml:space="preserve">palyginti </w:t>
      </w:r>
      <w:r w:rsidRPr="00B250E9">
        <w:rPr>
          <w:color w:val="000000"/>
          <w:szCs w:val="22"/>
          <w:shd w:val="clear" w:color="auto" w:fill="FFFFFF"/>
        </w:rPr>
        <w:t xml:space="preserve">su </w:t>
      </w:r>
      <w:proofErr w:type="spellStart"/>
      <w:r w:rsidRPr="00B250E9">
        <w:rPr>
          <w:color w:val="000000"/>
          <w:szCs w:val="22"/>
          <w:shd w:val="clear" w:color="auto" w:fill="FFFFFF"/>
        </w:rPr>
        <w:t>valgancikloviru</w:t>
      </w:r>
      <w:proofErr w:type="spellEnd"/>
      <w:r w:rsidRPr="00B250E9">
        <w:rPr>
          <w:color w:val="000000"/>
          <w:szCs w:val="22"/>
          <w:shd w:val="clear" w:color="auto" w:fill="FFFFFF"/>
        </w:rPr>
        <w:t>, neatlikta, kad būtų galima nustatyti optimal</w:t>
      </w:r>
      <w:r>
        <w:rPr>
          <w:color w:val="000000"/>
          <w:szCs w:val="22"/>
          <w:shd w:val="clear" w:color="auto" w:fill="FFFFFF"/>
        </w:rPr>
        <w:t>ų gydymą</w:t>
      </w:r>
      <w:r w:rsidRPr="00B250E9">
        <w:rPr>
          <w:color w:val="000000"/>
          <w:szCs w:val="22"/>
          <w:shd w:val="clear" w:color="auto" w:fill="FFFFFF"/>
        </w:rPr>
        <w:t xml:space="preserve"> pacientams po </w:t>
      </w:r>
      <w:proofErr w:type="spellStart"/>
      <w:r w:rsidRPr="00B250E9">
        <w:rPr>
          <w:color w:val="000000"/>
          <w:szCs w:val="22"/>
          <w:shd w:val="clear" w:color="auto" w:fill="FFFFFF"/>
        </w:rPr>
        <w:t>solidini</w:t>
      </w:r>
      <w:r>
        <w:rPr>
          <w:color w:val="000000"/>
          <w:szCs w:val="22"/>
          <w:shd w:val="clear" w:color="auto" w:fill="FFFFFF"/>
        </w:rPr>
        <w:t>o</w:t>
      </w:r>
      <w:proofErr w:type="spellEnd"/>
      <w:r w:rsidRPr="00B250E9">
        <w:rPr>
          <w:color w:val="000000"/>
          <w:szCs w:val="22"/>
          <w:shd w:val="clear" w:color="auto" w:fill="FFFFFF"/>
        </w:rPr>
        <w:t xml:space="preserve"> organ</w:t>
      </w:r>
      <w:r>
        <w:rPr>
          <w:color w:val="000000"/>
          <w:szCs w:val="22"/>
          <w:shd w:val="clear" w:color="auto" w:fill="FFFFFF"/>
        </w:rPr>
        <w:t>o</w:t>
      </w:r>
      <w:r w:rsidRPr="00B250E9">
        <w:rPr>
          <w:color w:val="000000"/>
          <w:szCs w:val="22"/>
          <w:shd w:val="clear" w:color="auto" w:fill="FFFFFF"/>
        </w:rPr>
        <w:t xml:space="preserve"> persodinimo operacijos.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3"/>
        <w:tabs>
          <w:tab w:val="left" w:pos="567"/>
        </w:tabs>
        <w:jc w:val="left"/>
        <w:rPr>
          <w:i/>
          <w:noProof w:val="0"/>
        </w:rPr>
      </w:pPr>
      <w:r w:rsidRPr="00DE6836">
        <w:rPr>
          <w:noProof w:val="0"/>
        </w:rPr>
        <w:t>5.2</w:t>
      </w:r>
      <w:r w:rsidRPr="00DE6836">
        <w:rPr>
          <w:noProof w:val="0"/>
        </w:rPr>
        <w:tab/>
      </w:r>
      <w:proofErr w:type="spellStart"/>
      <w:r w:rsidRPr="00DE6836">
        <w:rPr>
          <w:iCs/>
          <w:noProof w:val="0"/>
        </w:rPr>
        <w:t>Farmakokinetinės</w:t>
      </w:r>
      <w:proofErr w:type="spellEnd"/>
      <w:r w:rsidRPr="00DE6836">
        <w:rPr>
          <w:iCs/>
          <w:noProof w:val="0"/>
        </w:rPr>
        <w:t xml:space="preserve"> savybės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90366F" w:rsidRDefault="00A273EC" w:rsidP="00A273EC">
      <w:pPr>
        <w:keepNext/>
        <w:rPr>
          <w:szCs w:val="22"/>
        </w:rPr>
      </w:pPr>
      <w:r w:rsidRPr="0090366F">
        <w:rPr>
          <w:szCs w:val="22"/>
        </w:rPr>
        <w:t>Absorbcija</w:t>
      </w:r>
    </w:p>
    <w:p w:rsidR="00A273EC" w:rsidRPr="00B250E9" w:rsidRDefault="00A273EC" w:rsidP="00A273EC">
      <w:pPr>
        <w:keepNext/>
        <w:rPr>
          <w:szCs w:val="22"/>
        </w:rPr>
      </w:pPr>
      <w:proofErr w:type="spellStart"/>
      <w:r w:rsidRPr="00B250E9">
        <w:rPr>
          <w:color w:val="000000"/>
          <w:szCs w:val="22"/>
        </w:rPr>
        <w:t>Valacikloviras</w:t>
      </w:r>
      <w:proofErr w:type="spellEnd"/>
      <w:r w:rsidRPr="00B250E9">
        <w:rPr>
          <w:color w:val="000000"/>
          <w:szCs w:val="22"/>
        </w:rPr>
        <w:t xml:space="preserve"> yra </w:t>
      </w:r>
      <w:proofErr w:type="spellStart"/>
      <w:r>
        <w:rPr>
          <w:color w:val="000000"/>
          <w:szCs w:val="22"/>
        </w:rPr>
        <w:t>acikloviro</w:t>
      </w:r>
      <w:proofErr w:type="spellEnd"/>
      <w:r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provaistas</w:t>
      </w:r>
      <w:proofErr w:type="spellEnd"/>
      <w:r w:rsidRPr="00B250E9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 xml:space="preserve">Iš </w:t>
      </w:r>
      <w:proofErr w:type="spellStart"/>
      <w:r w:rsidRPr="00B250E9">
        <w:rPr>
          <w:color w:val="000000"/>
          <w:szCs w:val="22"/>
        </w:rPr>
        <w:t>valaciklovir</w:t>
      </w:r>
      <w:r>
        <w:rPr>
          <w:color w:val="000000"/>
          <w:szCs w:val="22"/>
        </w:rPr>
        <w:t>o</w:t>
      </w:r>
      <w:proofErr w:type="spellEnd"/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biologinis prieinamumas yra maždaug 3,3</w:t>
      </w:r>
      <w:r w:rsidRPr="00B250E9">
        <w:rPr>
          <w:color w:val="000000"/>
          <w:szCs w:val="22"/>
        </w:rPr>
        <w:noBreakHyphen/>
        <w:t>5,5 kart</w:t>
      </w:r>
      <w:r>
        <w:rPr>
          <w:color w:val="000000"/>
          <w:szCs w:val="22"/>
        </w:rPr>
        <w:t>o</w:t>
      </w:r>
      <w:r w:rsidRPr="00B250E9">
        <w:rPr>
          <w:color w:val="000000"/>
          <w:szCs w:val="22"/>
        </w:rPr>
        <w:t xml:space="preserve"> didesnis </w:t>
      </w:r>
      <w:r>
        <w:rPr>
          <w:color w:val="000000"/>
          <w:szCs w:val="22"/>
        </w:rPr>
        <w:t>už</w:t>
      </w:r>
      <w:r w:rsidRPr="00B250E9">
        <w:rPr>
          <w:color w:val="000000"/>
          <w:szCs w:val="22"/>
        </w:rPr>
        <w:t xml:space="preserve"> anksčiau </w:t>
      </w:r>
      <w:r>
        <w:rPr>
          <w:color w:val="000000"/>
          <w:szCs w:val="22"/>
        </w:rPr>
        <w:t>nustatytą iš</w:t>
      </w:r>
      <w:r w:rsidRPr="00B250E9">
        <w:rPr>
          <w:color w:val="000000"/>
          <w:szCs w:val="22"/>
        </w:rPr>
        <w:t xml:space="preserve"> per burną vartoja</w:t>
      </w:r>
      <w:r>
        <w:rPr>
          <w:color w:val="000000"/>
          <w:szCs w:val="22"/>
        </w:rPr>
        <w:t>mo</w:t>
      </w:r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aciklovir</w:t>
      </w:r>
      <w:r>
        <w:rPr>
          <w:color w:val="000000"/>
          <w:szCs w:val="22"/>
        </w:rPr>
        <w:t>o</w:t>
      </w:r>
      <w:proofErr w:type="spellEnd"/>
      <w:r w:rsidRPr="00B250E9">
        <w:rPr>
          <w:color w:val="000000"/>
          <w:szCs w:val="22"/>
        </w:rPr>
        <w:t xml:space="preserve">. Išgertas </w:t>
      </w:r>
      <w:proofErr w:type="spellStart"/>
      <w:r w:rsidRPr="00B250E9">
        <w:rPr>
          <w:color w:val="000000"/>
          <w:szCs w:val="22"/>
        </w:rPr>
        <w:t>valacikloviras</w:t>
      </w:r>
      <w:proofErr w:type="spellEnd"/>
      <w:r w:rsidRPr="00B250E9">
        <w:rPr>
          <w:color w:val="000000"/>
          <w:szCs w:val="22"/>
        </w:rPr>
        <w:t xml:space="preserve"> gerai absorbuojamas ir greitai beveik visas </w:t>
      </w:r>
      <w:r>
        <w:rPr>
          <w:color w:val="000000"/>
          <w:szCs w:val="22"/>
        </w:rPr>
        <w:t xml:space="preserve">verčiamas </w:t>
      </w:r>
      <w:proofErr w:type="spellStart"/>
      <w:r w:rsidRPr="00B250E9">
        <w:rPr>
          <w:szCs w:val="22"/>
        </w:rPr>
        <w:t>aciklovir</w:t>
      </w:r>
      <w:r>
        <w:rPr>
          <w:szCs w:val="22"/>
        </w:rPr>
        <w:t>u</w:t>
      </w:r>
      <w:proofErr w:type="spellEnd"/>
      <w:r w:rsidRPr="00B250E9">
        <w:rPr>
          <w:szCs w:val="22"/>
        </w:rPr>
        <w:t xml:space="preserve"> ir </w:t>
      </w:r>
      <w:proofErr w:type="spellStart"/>
      <w:r w:rsidRPr="00B250E9">
        <w:rPr>
          <w:szCs w:val="22"/>
        </w:rPr>
        <w:t>valin</w:t>
      </w:r>
      <w:r>
        <w:rPr>
          <w:szCs w:val="22"/>
        </w:rPr>
        <w:t>u</w:t>
      </w:r>
      <w:proofErr w:type="spellEnd"/>
      <w:r w:rsidRPr="00B250E9">
        <w:rPr>
          <w:szCs w:val="22"/>
        </w:rPr>
        <w:t xml:space="preserve">. Šį </w:t>
      </w:r>
      <w:r>
        <w:rPr>
          <w:szCs w:val="22"/>
        </w:rPr>
        <w:t>vertimą</w:t>
      </w:r>
      <w:r w:rsidRPr="00B250E9">
        <w:rPr>
          <w:szCs w:val="22"/>
        </w:rPr>
        <w:t xml:space="preserve"> greičiausiai </w:t>
      </w:r>
      <w:r>
        <w:rPr>
          <w:szCs w:val="22"/>
        </w:rPr>
        <w:t>vykdo</w:t>
      </w:r>
      <w:r w:rsidRPr="00B250E9">
        <w:rPr>
          <w:szCs w:val="22"/>
        </w:rPr>
        <w:t xml:space="preserve"> iš žmogaus kepenų išskirtas fermentas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hidrolazė</w:t>
      </w:r>
      <w:proofErr w:type="spellEnd"/>
      <w:r w:rsidRPr="00B250E9">
        <w:rPr>
          <w:szCs w:val="22"/>
        </w:rPr>
        <w:t>.</w:t>
      </w:r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Iš </w:t>
      </w:r>
      <w:r w:rsidRPr="00B250E9">
        <w:rPr>
          <w:szCs w:val="22"/>
        </w:rPr>
        <w:t xml:space="preserve">1000 mg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biologinis prieinamumas yra 54%</w:t>
      </w:r>
      <w:r>
        <w:rPr>
          <w:szCs w:val="22"/>
        </w:rPr>
        <w:t>, maistas jo nemažina</w:t>
      </w:r>
      <w:r w:rsidRPr="00B250E9">
        <w:rPr>
          <w:color w:val="000000"/>
          <w:szCs w:val="22"/>
        </w:rPr>
        <w:t xml:space="preserve">.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farmakokinetika</w:t>
      </w:r>
      <w:proofErr w:type="spellEnd"/>
      <w:r w:rsidRPr="00B250E9">
        <w:rPr>
          <w:color w:val="000000"/>
          <w:szCs w:val="22"/>
        </w:rPr>
        <w:t xml:space="preserve"> nėra proporcinga dozei. Didinant dozę, absorbcijos greitis ir apimtis mažėja, </w:t>
      </w:r>
      <w:r>
        <w:rPr>
          <w:color w:val="000000"/>
          <w:szCs w:val="22"/>
        </w:rPr>
        <w:t>todėl</w:t>
      </w:r>
      <w:r w:rsidRPr="00B250E9">
        <w:rPr>
          <w:color w:val="000000"/>
          <w:szCs w:val="22"/>
        </w:rPr>
        <w:t xml:space="preserve"> vartojant gydomąsias vaistinio preparato dozes, </w:t>
      </w:r>
      <w:proofErr w:type="spellStart"/>
      <w:r w:rsidRPr="00B250E9">
        <w:rPr>
          <w:color w:val="000000"/>
          <w:szCs w:val="22"/>
        </w:rPr>
        <w:t>C</w:t>
      </w:r>
      <w:r w:rsidRPr="00B250E9">
        <w:rPr>
          <w:color w:val="000000"/>
          <w:szCs w:val="22"/>
          <w:vertAlign w:val="subscript"/>
        </w:rPr>
        <w:t>max</w:t>
      </w:r>
      <w:proofErr w:type="spellEnd"/>
      <w:r w:rsidRPr="00B250E9">
        <w:rPr>
          <w:color w:val="000000"/>
          <w:szCs w:val="22"/>
        </w:rPr>
        <w:t xml:space="preserve"> didėjimas </w:t>
      </w:r>
      <w:r>
        <w:rPr>
          <w:color w:val="000000"/>
          <w:szCs w:val="22"/>
        </w:rPr>
        <w:t xml:space="preserve">yra mažesnis už proporcingą </w:t>
      </w:r>
      <w:r w:rsidRPr="00B250E9">
        <w:rPr>
          <w:color w:val="000000"/>
          <w:szCs w:val="22"/>
        </w:rPr>
        <w:t>dozei, o vartojant didesnes kaip 500 mg doz</w:t>
      </w:r>
      <w:r>
        <w:rPr>
          <w:color w:val="000000"/>
          <w:szCs w:val="22"/>
        </w:rPr>
        <w:t>es</w:t>
      </w:r>
      <w:r w:rsidRPr="00B250E9">
        <w:rPr>
          <w:color w:val="000000"/>
          <w:szCs w:val="22"/>
        </w:rPr>
        <w:t xml:space="preserve">, </w:t>
      </w:r>
      <w:r w:rsidRPr="00B250E9">
        <w:rPr>
          <w:szCs w:val="22"/>
        </w:rPr>
        <w:t>biologinis prieinamumas mažėja</w:t>
      </w:r>
      <w:r w:rsidRPr="00B250E9">
        <w:rPr>
          <w:color w:val="000000"/>
          <w:szCs w:val="22"/>
        </w:rPr>
        <w:t xml:space="preserve">.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farmakokinetikos</w:t>
      </w:r>
      <w:proofErr w:type="spellEnd"/>
      <w:r w:rsidRPr="00B250E9">
        <w:rPr>
          <w:color w:val="000000"/>
          <w:szCs w:val="22"/>
        </w:rPr>
        <w:t xml:space="preserve"> (FK) </w:t>
      </w:r>
      <w:r>
        <w:rPr>
          <w:color w:val="000000"/>
          <w:szCs w:val="22"/>
        </w:rPr>
        <w:t>parametrai</w:t>
      </w:r>
      <w:r w:rsidRPr="00B250E9">
        <w:rPr>
          <w:color w:val="000000"/>
          <w:szCs w:val="22"/>
        </w:rPr>
        <w:t xml:space="preserve"> </w:t>
      </w:r>
      <w:r w:rsidRPr="00B250E9">
        <w:rPr>
          <w:szCs w:val="22"/>
        </w:rPr>
        <w:t xml:space="preserve">sveikų </w:t>
      </w:r>
      <w:r>
        <w:rPr>
          <w:szCs w:val="22"/>
        </w:rPr>
        <w:t>asmenų</w:t>
      </w:r>
      <w:r w:rsidRPr="00B250E9">
        <w:rPr>
          <w:szCs w:val="22"/>
        </w:rPr>
        <w:t>, kurių inkstų funkcija normali, pavartojusių vienkartinę 250</w:t>
      </w:r>
      <w:r w:rsidRPr="00B250E9">
        <w:rPr>
          <w:szCs w:val="22"/>
        </w:rPr>
        <w:noBreakHyphen/>
        <w:t xml:space="preserve">2000 mg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dozę, organizme </w:t>
      </w:r>
      <w:r>
        <w:rPr>
          <w:szCs w:val="22"/>
        </w:rPr>
        <w:t>pateikti</w:t>
      </w:r>
      <w:r w:rsidRPr="00B250E9">
        <w:rPr>
          <w:szCs w:val="22"/>
        </w:rPr>
        <w:t xml:space="preserve"> </w:t>
      </w:r>
      <w:r>
        <w:rPr>
          <w:szCs w:val="22"/>
        </w:rPr>
        <w:t xml:space="preserve">žemiau </w:t>
      </w:r>
      <w:r w:rsidRPr="00B250E9">
        <w:rPr>
          <w:szCs w:val="22"/>
        </w:rPr>
        <w:t>esančioje lentelėje.</w:t>
      </w:r>
    </w:p>
    <w:p w:rsidR="00A273EC" w:rsidRPr="00B250E9" w:rsidRDefault="00A273EC" w:rsidP="00A273EC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680"/>
        <w:gridCol w:w="1512"/>
        <w:gridCol w:w="1488"/>
        <w:gridCol w:w="1440"/>
      </w:tblGrid>
      <w:tr w:rsidR="00A273EC" w:rsidRPr="00B250E9" w:rsidTr="00004F0B">
        <w:trPr>
          <w:cantSplit/>
        </w:trPr>
        <w:tc>
          <w:tcPr>
            <w:tcW w:w="2700" w:type="dxa"/>
            <w:gridSpan w:val="2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proofErr w:type="spellStart"/>
            <w:r w:rsidRPr="00B250E9">
              <w:rPr>
                <w:szCs w:val="22"/>
              </w:rPr>
              <w:lastRenderedPageBreak/>
              <w:t>Acikloviro</w:t>
            </w:r>
            <w:proofErr w:type="spellEnd"/>
            <w:r w:rsidRPr="00B250E9">
              <w:rPr>
                <w:szCs w:val="22"/>
              </w:rPr>
              <w:t xml:space="preserve"> FK </w:t>
            </w:r>
            <w:r>
              <w:rPr>
                <w:szCs w:val="22"/>
              </w:rPr>
              <w:t>parametrai</w:t>
            </w:r>
          </w:p>
        </w:tc>
        <w:tc>
          <w:tcPr>
            <w:tcW w:w="168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>250 mg</w:t>
            </w:r>
            <w:r w:rsidRPr="00B250E9">
              <w:rPr>
                <w:szCs w:val="22"/>
              </w:rPr>
              <w:br/>
              <w:t>(n = 15)</w:t>
            </w:r>
          </w:p>
        </w:tc>
        <w:tc>
          <w:tcPr>
            <w:tcW w:w="1512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>500 mg</w:t>
            </w:r>
            <w:r w:rsidRPr="00B250E9">
              <w:rPr>
                <w:szCs w:val="22"/>
              </w:rPr>
              <w:br/>
              <w:t>(n = 15)</w:t>
            </w:r>
          </w:p>
        </w:tc>
        <w:tc>
          <w:tcPr>
            <w:tcW w:w="1488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>1000 mg</w:t>
            </w:r>
            <w:r w:rsidRPr="00B250E9">
              <w:rPr>
                <w:szCs w:val="22"/>
              </w:rPr>
              <w:br/>
              <w:t>(n = 15)</w:t>
            </w:r>
          </w:p>
        </w:tc>
        <w:tc>
          <w:tcPr>
            <w:tcW w:w="144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>2000 mg</w:t>
            </w:r>
            <w:r w:rsidRPr="00B250E9">
              <w:rPr>
                <w:szCs w:val="22"/>
              </w:rPr>
              <w:br/>
              <w:t>(n = 8)</w:t>
            </w:r>
          </w:p>
        </w:tc>
      </w:tr>
      <w:tr w:rsidR="00A273EC" w:rsidRPr="00B250E9" w:rsidTr="00004F0B">
        <w:trPr>
          <w:cantSplit/>
        </w:trPr>
        <w:tc>
          <w:tcPr>
            <w:tcW w:w="72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proofErr w:type="spellStart"/>
            <w:r w:rsidRPr="00B250E9">
              <w:rPr>
                <w:szCs w:val="22"/>
              </w:rPr>
              <w:t>C</w:t>
            </w:r>
            <w:r w:rsidRPr="00B250E9">
              <w:rPr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198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proofErr w:type="spellStart"/>
            <w:r w:rsidRPr="00B250E9">
              <w:rPr>
                <w:szCs w:val="22"/>
              </w:rPr>
              <w:t>mikrogramai</w:t>
            </w:r>
            <w:proofErr w:type="spellEnd"/>
            <w:r w:rsidRPr="00B250E9">
              <w:rPr>
                <w:szCs w:val="22"/>
              </w:rPr>
              <w:t>/ml</w:t>
            </w:r>
          </w:p>
        </w:tc>
        <w:tc>
          <w:tcPr>
            <w:tcW w:w="168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 xml:space="preserve">2,20 </w:t>
            </w:r>
            <w:r w:rsidRPr="00B250E9">
              <w:rPr>
                <w:szCs w:val="22"/>
              </w:rPr>
              <w:sym w:font="Times New Roman" w:char="00B1"/>
            </w:r>
            <w:r w:rsidRPr="00B250E9">
              <w:rPr>
                <w:szCs w:val="22"/>
              </w:rPr>
              <w:t xml:space="preserve"> 0,38</w:t>
            </w:r>
          </w:p>
        </w:tc>
        <w:tc>
          <w:tcPr>
            <w:tcW w:w="1512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 xml:space="preserve">3,37 </w:t>
            </w:r>
            <w:r w:rsidRPr="00B250E9">
              <w:rPr>
                <w:szCs w:val="22"/>
              </w:rPr>
              <w:sym w:font="Times New Roman" w:char="00B1"/>
            </w:r>
            <w:r w:rsidRPr="00B250E9">
              <w:rPr>
                <w:szCs w:val="22"/>
              </w:rPr>
              <w:t xml:space="preserve"> 0,95</w:t>
            </w:r>
          </w:p>
        </w:tc>
        <w:tc>
          <w:tcPr>
            <w:tcW w:w="1488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 xml:space="preserve">5,20 </w:t>
            </w:r>
            <w:r w:rsidRPr="00B250E9">
              <w:rPr>
                <w:szCs w:val="22"/>
              </w:rPr>
              <w:sym w:font="Times New Roman" w:char="00B1"/>
            </w:r>
            <w:r w:rsidRPr="00B250E9">
              <w:rPr>
                <w:szCs w:val="22"/>
              </w:rPr>
              <w:t xml:space="preserve"> 1,92</w:t>
            </w:r>
          </w:p>
        </w:tc>
        <w:tc>
          <w:tcPr>
            <w:tcW w:w="144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 xml:space="preserve">8,30 </w:t>
            </w:r>
            <w:r w:rsidRPr="00B250E9">
              <w:rPr>
                <w:szCs w:val="22"/>
              </w:rPr>
              <w:sym w:font="Times New Roman" w:char="00B1"/>
            </w:r>
            <w:r w:rsidRPr="00B250E9">
              <w:rPr>
                <w:szCs w:val="22"/>
              </w:rPr>
              <w:t xml:space="preserve"> 1,43</w:t>
            </w:r>
          </w:p>
        </w:tc>
      </w:tr>
      <w:tr w:rsidR="00A273EC" w:rsidRPr="00B250E9" w:rsidTr="00004F0B">
        <w:trPr>
          <w:cantSplit/>
        </w:trPr>
        <w:tc>
          <w:tcPr>
            <w:tcW w:w="72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proofErr w:type="spellStart"/>
            <w:r w:rsidRPr="00B250E9">
              <w:rPr>
                <w:szCs w:val="22"/>
              </w:rPr>
              <w:t>t</w:t>
            </w:r>
            <w:r w:rsidRPr="00B250E9">
              <w:rPr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198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>valandos (val.)</w:t>
            </w:r>
          </w:p>
        </w:tc>
        <w:tc>
          <w:tcPr>
            <w:tcW w:w="1680" w:type="dxa"/>
          </w:tcPr>
          <w:p w:rsidR="00A273EC" w:rsidRPr="00B250E9" w:rsidRDefault="00A273EC" w:rsidP="00004F0B">
            <w:pPr>
              <w:rPr>
                <w:szCs w:val="22"/>
              </w:rPr>
            </w:pPr>
            <w:r w:rsidRPr="00B250E9">
              <w:rPr>
                <w:szCs w:val="22"/>
              </w:rPr>
              <w:t>0,75 (0,75–1,5)</w:t>
            </w:r>
          </w:p>
        </w:tc>
        <w:tc>
          <w:tcPr>
            <w:tcW w:w="1512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>1,0 (0,75–2,5)</w:t>
            </w:r>
          </w:p>
        </w:tc>
        <w:tc>
          <w:tcPr>
            <w:tcW w:w="1488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>2,0 (0,75–3,0)</w:t>
            </w:r>
          </w:p>
        </w:tc>
        <w:tc>
          <w:tcPr>
            <w:tcW w:w="144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>2,0 (1,5–3,0)</w:t>
            </w:r>
          </w:p>
        </w:tc>
      </w:tr>
      <w:tr w:rsidR="00A273EC" w:rsidRPr="00B250E9" w:rsidTr="00004F0B">
        <w:trPr>
          <w:cantSplit/>
        </w:trPr>
        <w:tc>
          <w:tcPr>
            <w:tcW w:w="72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>AUC</w:t>
            </w:r>
          </w:p>
        </w:tc>
        <w:tc>
          <w:tcPr>
            <w:tcW w:w="198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proofErr w:type="spellStart"/>
            <w:r w:rsidRPr="00B250E9">
              <w:rPr>
                <w:szCs w:val="22"/>
              </w:rPr>
              <w:t>val.mikrogramai</w:t>
            </w:r>
            <w:proofErr w:type="spellEnd"/>
            <w:r w:rsidRPr="00B250E9">
              <w:rPr>
                <w:szCs w:val="22"/>
              </w:rPr>
              <w:t>/ml</w:t>
            </w:r>
          </w:p>
        </w:tc>
        <w:tc>
          <w:tcPr>
            <w:tcW w:w="168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 xml:space="preserve">5,50 </w:t>
            </w:r>
            <w:r w:rsidRPr="00B250E9">
              <w:rPr>
                <w:szCs w:val="22"/>
              </w:rPr>
              <w:sym w:font="Times New Roman" w:char="00B1"/>
            </w:r>
            <w:r w:rsidRPr="00B250E9">
              <w:rPr>
                <w:szCs w:val="22"/>
              </w:rPr>
              <w:t xml:space="preserve"> 0,82</w:t>
            </w:r>
          </w:p>
        </w:tc>
        <w:tc>
          <w:tcPr>
            <w:tcW w:w="1512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 xml:space="preserve">11,1 </w:t>
            </w:r>
            <w:r w:rsidRPr="00B250E9">
              <w:rPr>
                <w:szCs w:val="22"/>
              </w:rPr>
              <w:sym w:font="Times New Roman" w:char="00B1"/>
            </w:r>
            <w:r w:rsidRPr="00B250E9">
              <w:rPr>
                <w:szCs w:val="22"/>
              </w:rPr>
              <w:t xml:space="preserve"> 1,75</w:t>
            </w:r>
          </w:p>
        </w:tc>
        <w:tc>
          <w:tcPr>
            <w:tcW w:w="1488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 xml:space="preserve">18,9 </w:t>
            </w:r>
            <w:r w:rsidRPr="00B250E9">
              <w:rPr>
                <w:szCs w:val="22"/>
              </w:rPr>
              <w:sym w:font="Times New Roman" w:char="00B1"/>
            </w:r>
            <w:r w:rsidRPr="00B250E9">
              <w:rPr>
                <w:szCs w:val="22"/>
              </w:rPr>
              <w:t xml:space="preserve"> 4,51</w:t>
            </w:r>
          </w:p>
        </w:tc>
        <w:tc>
          <w:tcPr>
            <w:tcW w:w="1440" w:type="dxa"/>
          </w:tcPr>
          <w:p w:rsidR="00A273EC" w:rsidRPr="00B250E9" w:rsidRDefault="00A273EC" w:rsidP="00004F0B">
            <w:pPr>
              <w:jc w:val="center"/>
              <w:rPr>
                <w:szCs w:val="22"/>
              </w:rPr>
            </w:pPr>
            <w:r w:rsidRPr="00B250E9">
              <w:rPr>
                <w:szCs w:val="22"/>
              </w:rPr>
              <w:t xml:space="preserve">29,5 </w:t>
            </w:r>
            <w:r w:rsidRPr="00B250E9">
              <w:rPr>
                <w:szCs w:val="22"/>
              </w:rPr>
              <w:sym w:font="Times New Roman" w:char="00B1"/>
            </w:r>
            <w:r w:rsidRPr="00B250E9">
              <w:rPr>
                <w:szCs w:val="22"/>
              </w:rPr>
              <w:t xml:space="preserve"> 6,36</w:t>
            </w:r>
          </w:p>
        </w:tc>
      </w:tr>
    </w:tbl>
    <w:p w:rsidR="00A273EC" w:rsidRPr="00B250E9" w:rsidRDefault="00A273EC" w:rsidP="00A273EC">
      <w:pPr>
        <w:rPr>
          <w:szCs w:val="22"/>
        </w:rPr>
      </w:pPr>
      <w:proofErr w:type="spellStart"/>
      <w:r w:rsidRPr="00B250E9">
        <w:rPr>
          <w:szCs w:val="22"/>
        </w:rPr>
        <w:t>C</w:t>
      </w:r>
      <w:r w:rsidRPr="00B250E9">
        <w:rPr>
          <w:szCs w:val="22"/>
          <w:vertAlign w:val="subscript"/>
        </w:rPr>
        <w:t>max</w:t>
      </w:r>
      <w:proofErr w:type="spellEnd"/>
      <w:r w:rsidRPr="00B250E9">
        <w:rPr>
          <w:szCs w:val="22"/>
        </w:rPr>
        <w:t xml:space="preserve"> = didžiausia koncentracija; </w:t>
      </w:r>
      <w:proofErr w:type="spellStart"/>
      <w:r>
        <w:rPr>
          <w:szCs w:val="22"/>
        </w:rPr>
        <w:t>t</w:t>
      </w:r>
      <w:r w:rsidRPr="00B250E9">
        <w:rPr>
          <w:szCs w:val="22"/>
          <w:vertAlign w:val="subscript"/>
        </w:rPr>
        <w:t>max</w:t>
      </w:r>
      <w:proofErr w:type="spellEnd"/>
      <w:r w:rsidRPr="00B250E9">
        <w:rPr>
          <w:szCs w:val="22"/>
        </w:rPr>
        <w:t xml:space="preserve"> = laikas, per kurį atsiranda didžiausia koncentracija; AUC = plotas po </w:t>
      </w:r>
      <w:r>
        <w:rPr>
          <w:szCs w:val="22"/>
        </w:rPr>
        <w:t>koncentracijos kraujo plazmoje priklausomai nuo laiko</w:t>
      </w:r>
      <w:r w:rsidRPr="00B250E9">
        <w:rPr>
          <w:szCs w:val="22"/>
        </w:rPr>
        <w:t xml:space="preserve"> kreive. </w:t>
      </w:r>
      <w:proofErr w:type="spellStart"/>
      <w:r w:rsidRPr="00B250E9">
        <w:rPr>
          <w:szCs w:val="22"/>
        </w:rPr>
        <w:t>C</w:t>
      </w:r>
      <w:r w:rsidRPr="00B250E9">
        <w:rPr>
          <w:szCs w:val="22"/>
          <w:vertAlign w:val="subscript"/>
        </w:rPr>
        <w:t>max</w:t>
      </w:r>
      <w:proofErr w:type="spellEnd"/>
      <w:r w:rsidRPr="00B250E9">
        <w:rPr>
          <w:szCs w:val="22"/>
        </w:rPr>
        <w:t xml:space="preserve"> ir AUC </w:t>
      </w:r>
      <w:r>
        <w:rPr>
          <w:szCs w:val="22"/>
        </w:rPr>
        <w:t>parametrai</w:t>
      </w:r>
      <w:r w:rsidRPr="00B250E9">
        <w:rPr>
          <w:szCs w:val="22"/>
        </w:rPr>
        <w:t>: nurod</w:t>
      </w:r>
      <w:r>
        <w:rPr>
          <w:szCs w:val="22"/>
        </w:rPr>
        <w:t>ytas</w:t>
      </w:r>
      <w:r w:rsidRPr="00B250E9">
        <w:rPr>
          <w:szCs w:val="22"/>
        </w:rPr>
        <w:t xml:space="preserve"> vidurkis </w:t>
      </w:r>
      <w:r w:rsidRPr="00B250E9">
        <w:rPr>
          <w:szCs w:val="22"/>
        </w:rPr>
        <w:sym w:font="Times New Roman" w:char="00B1"/>
      </w:r>
      <w:r w:rsidRPr="00B250E9">
        <w:rPr>
          <w:szCs w:val="22"/>
        </w:rPr>
        <w:t xml:space="preserve"> standartinis nuokrypis</w:t>
      </w:r>
      <w:r>
        <w:rPr>
          <w:szCs w:val="22"/>
        </w:rPr>
        <w:t>;</w:t>
      </w:r>
      <w:r w:rsidRPr="00B250E9">
        <w:rPr>
          <w:szCs w:val="22"/>
        </w:rPr>
        <w:t xml:space="preserve"> </w:t>
      </w:r>
      <w:proofErr w:type="spellStart"/>
      <w:r w:rsidRPr="00B250E9">
        <w:rPr>
          <w:szCs w:val="22"/>
        </w:rPr>
        <w:t>t</w:t>
      </w:r>
      <w:r w:rsidRPr="00B250E9">
        <w:rPr>
          <w:szCs w:val="22"/>
          <w:vertAlign w:val="subscript"/>
        </w:rPr>
        <w:t>max</w:t>
      </w:r>
      <w:proofErr w:type="spellEnd"/>
      <w:r w:rsidRPr="00B250E9">
        <w:rPr>
          <w:szCs w:val="22"/>
        </w:rPr>
        <w:t xml:space="preserve"> </w:t>
      </w:r>
      <w:r>
        <w:rPr>
          <w:szCs w:val="22"/>
        </w:rPr>
        <w:t>parametras</w:t>
      </w:r>
      <w:r w:rsidRPr="00B250E9">
        <w:rPr>
          <w:szCs w:val="22"/>
        </w:rPr>
        <w:t>: nurodytas vidurkis ir ribos.</w:t>
      </w:r>
    </w:p>
    <w:p w:rsidR="00A273EC" w:rsidRPr="00B250E9" w:rsidRDefault="00A273EC" w:rsidP="00A273EC">
      <w:pPr>
        <w:rPr>
          <w:szCs w:val="22"/>
        </w:rPr>
      </w:pPr>
    </w:p>
    <w:p w:rsidR="00A273EC" w:rsidRPr="00B250E9" w:rsidRDefault="00A273EC" w:rsidP="00A273EC">
      <w:pPr>
        <w:rPr>
          <w:szCs w:val="22"/>
        </w:rPr>
      </w:pPr>
      <w:r w:rsidRPr="00B250E9">
        <w:rPr>
          <w:szCs w:val="22"/>
        </w:rPr>
        <w:t xml:space="preserve">Didžiausia nepakitusio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koncentracija </w:t>
      </w:r>
      <w:r>
        <w:rPr>
          <w:szCs w:val="22"/>
        </w:rPr>
        <w:t xml:space="preserve">kraujo </w:t>
      </w:r>
      <w:r w:rsidRPr="00B250E9">
        <w:rPr>
          <w:szCs w:val="22"/>
        </w:rPr>
        <w:t xml:space="preserve">plazmoje </w:t>
      </w:r>
      <w:r>
        <w:rPr>
          <w:szCs w:val="22"/>
        </w:rPr>
        <w:t>buvo</w:t>
      </w:r>
      <w:r w:rsidRPr="00B250E9">
        <w:rPr>
          <w:szCs w:val="22"/>
        </w:rPr>
        <w:t xml:space="preserve"> tik maždaug</w:t>
      </w:r>
      <w:r w:rsidRPr="00B250E9">
        <w:rPr>
          <w:color w:val="000000"/>
          <w:szCs w:val="22"/>
        </w:rPr>
        <w:t xml:space="preserve"> 4% didžiausios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koncentracijos ir atsirado, praėjus vidutiniškai 30</w:t>
      </w:r>
      <w:r w:rsidRPr="00B250E9">
        <w:rPr>
          <w:color w:val="000000"/>
          <w:szCs w:val="22"/>
        </w:rPr>
        <w:noBreakHyphen/>
        <w:t xml:space="preserve">100 min. po dozės išgėrimo, o praėjus 3 val. po dozės pavartojimo, buvo ties išmatuojamų koncentracijų riba arba mažesnė. Vartojant vienkartines ar kartotines vaistinio preparato dozes,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ir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farmakokinetinės</w:t>
      </w:r>
      <w:proofErr w:type="spellEnd"/>
      <w:r w:rsidRPr="00B250E9">
        <w:rPr>
          <w:color w:val="000000"/>
          <w:szCs w:val="22"/>
        </w:rPr>
        <w:t xml:space="preserve"> savybės yra panašios. </w:t>
      </w:r>
      <w:proofErr w:type="spellStart"/>
      <w:r w:rsidRPr="00B250E9">
        <w:rPr>
          <w:i/>
          <w:color w:val="000000"/>
          <w:szCs w:val="22"/>
        </w:rPr>
        <w:t>Herpes</w:t>
      </w:r>
      <w:proofErr w:type="spellEnd"/>
      <w:r w:rsidRPr="00B250E9">
        <w:rPr>
          <w:i/>
          <w:color w:val="000000"/>
          <w:szCs w:val="22"/>
        </w:rPr>
        <w:t xml:space="preserve"> </w:t>
      </w:r>
      <w:proofErr w:type="spellStart"/>
      <w:r w:rsidRPr="00B250E9">
        <w:rPr>
          <w:i/>
          <w:color w:val="000000"/>
          <w:szCs w:val="22"/>
        </w:rPr>
        <w:t>zoster</w:t>
      </w:r>
      <w:proofErr w:type="spellEnd"/>
      <w:r w:rsidRPr="00B250E9">
        <w:rPr>
          <w:color w:val="000000"/>
          <w:szCs w:val="22"/>
        </w:rPr>
        <w:t xml:space="preserve">, </w:t>
      </w:r>
      <w:proofErr w:type="spellStart"/>
      <w:r w:rsidRPr="00B250E9">
        <w:rPr>
          <w:i/>
          <w:color w:val="000000"/>
          <w:szCs w:val="22"/>
        </w:rPr>
        <w:t>herpes</w:t>
      </w:r>
      <w:proofErr w:type="spellEnd"/>
      <w:r w:rsidRPr="00B250E9">
        <w:rPr>
          <w:i/>
          <w:color w:val="000000"/>
          <w:szCs w:val="22"/>
        </w:rPr>
        <w:t xml:space="preserve"> </w:t>
      </w:r>
      <w:proofErr w:type="spellStart"/>
      <w:r w:rsidRPr="00B250E9">
        <w:rPr>
          <w:i/>
          <w:color w:val="000000"/>
          <w:szCs w:val="22"/>
        </w:rPr>
        <w:t>simplex</w:t>
      </w:r>
      <w:proofErr w:type="spellEnd"/>
      <w:r w:rsidRPr="00B250E9">
        <w:rPr>
          <w:color w:val="000000"/>
          <w:szCs w:val="22"/>
        </w:rPr>
        <w:t xml:space="preserve"> ar ŽIV infekcija reikšming</w:t>
      </w:r>
      <w:r>
        <w:rPr>
          <w:color w:val="000000"/>
          <w:szCs w:val="22"/>
        </w:rPr>
        <w:t>ai</w:t>
      </w:r>
      <w:r w:rsidRPr="00B250E9">
        <w:rPr>
          <w:color w:val="000000"/>
          <w:szCs w:val="22"/>
        </w:rPr>
        <w:t xml:space="preserve"> per burną vartojamų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ir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farmakokinetik</w:t>
      </w:r>
      <w:r>
        <w:rPr>
          <w:color w:val="000000"/>
          <w:szCs w:val="22"/>
        </w:rPr>
        <w:t>os</w:t>
      </w:r>
      <w:proofErr w:type="spellEnd"/>
      <w:r>
        <w:rPr>
          <w:color w:val="000000"/>
          <w:szCs w:val="22"/>
        </w:rPr>
        <w:t xml:space="preserve"> nekeičia</w:t>
      </w:r>
      <w:r w:rsidRPr="00B250E9">
        <w:rPr>
          <w:color w:val="000000"/>
          <w:szCs w:val="22"/>
        </w:rPr>
        <w:t xml:space="preserve">, palyginti su </w:t>
      </w:r>
      <w:proofErr w:type="spellStart"/>
      <w:r>
        <w:rPr>
          <w:color w:val="000000"/>
          <w:szCs w:val="22"/>
        </w:rPr>
        <w:t>farmakokinetika</w:t>
      </w:r>
      <w:proofErr w:type="spellEnd"/>
      <w:r>
        <w:rPr>
          <w:color w:val="000000"/>
          <w:szCs w:val="22"/>
        </w:rPr>
        <w:t xml:space="preserve"> </w:t>
      </w:r>
      <w:r w:rsidRPr="00B250E9">
        <w:rPr>
          <w:color w:val="000000"/>
          <w:szCs w:val="22"/>
        </w:rPr>
        <w:t>sveikų suaugusiųjų</w:t>
      </w:r>
      <w:r>
        <w:rPr>
          <w:color w:val="000000"/>
          <w:szCs w:val="22"/>
        </w:rPr>
        <w:t xml:space="preserve"> organizme</w:t>
      </w:r>
      <w:r w:rsidRPr="00B250E9">
        <w:rPr>
          <w:color w:val="000000"/>
          <w:szCs w:val="22"/>
        </w:rPr>
        <w:t xml:space="preserve">. Pacientų, kuriems </w:t>
      </w:r>
      <w:r>
        <w:rPr>
          <w:color w:val="000000"/>
          <w:szCs w:val="22"/>
        </w:rPr>
        <w:t>persodintas organas</w:t>
      </w:r>
      <w:r w:rsidRPr="00B250E9">
        <w:rPr>
          <w:color w:val="000000"/>
          <w:szCs w:val="22"/>
        </w:rPr>
        <w:t xml:space="preserve">, vartojančių </w:t>
      </w:r>
      <w:r w:rsidRPr="00B250E9">
        <w:rPr>
          <w:szCs w:val="22"/>
        </w:rPr>
        <w:t xml:space="preserve">2000 mg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dozę 4 kartus per parą, organizme didžiausia </w:t>
      </w:r>
      <w:proofErr w:type="spellStart"/>
      <w:r w:rsidRPr="00B250E9">
        <w:rPr>
          <w:szCs w:val="22"/>
        </w:rPr>
        <w:t>acikloviro</w:t>
      </w:r>
      <w:proofErr w:type="spellEnd"/>
      <w:r w:rsidRPr="00B250E9">
        <w:rPr>
          <w:szCs w:val="22"/>
        </w:rPr>
        <w:t xml:space="preserve"> koncentracija buvo panaši į sveikų savanorių, vartoj</w:t>
      </w:r>
      <w:r>
        <w:rPr>
          <w:szCs w:val="22"/>
        </w:rPr>
        <w:t>ančių</w:t>
      </w:r>
      <w:r w:rsidRPr="00B250E9">
        <w:rPr>
          <w:szCs w:val="22"/>
        </w:rPr>
        <w:t xml:space="preserve"> tokią pat dozę. </w:t>
      </w:r>
      <w:r>
        <w:rPr>
          <w:szCs w:val="22"/>
        </w:rPr>
        <w:t>Apskaičiuotas paros AUC b</w:t>
      </w:r>
      <w:r w:rsidRPr="00B250E9">
        <w:rPr>
          <w:szCs w:val="22"/>
        </w:rPr>
        <w:t>uvo pastebimai didesnis</w:t>
      </w:r>
      <w:r>
        <w:rPr>
          <w:szCs w:val="22"/>
        </w:rPr>
        <w:t>.</w:t>
      </w:r>
    </w:p>
    <w:p w:rsidR="00A273EC" w:rsidRPr="00B250E9" w:rsidRDefault="00A273EC" w:rsidP="00A273EC">
      <w:pPr>
        <w:rPr>
          <w:szCs w:val="22"/>
        </w:rPr>
      </w:pPr>
    </w:p>
    <w:p w:rsidR="00A273EC" w:rsidRPr="0090366F" w:rsidRDefault="00A273EC" w:rsidP="00A273EC">
      <w:pPr>
        <w:rPr>
          <w:szCs w:val="22"/>
        </w:rPr>
      </w:pPr>
      <w:r w:rsidRPr="0090366F">
        <w:rPr>
          <w:szCs w:val="22"/>
        </w:rPr>
        <w:t>Pasiskirstymas</w:t>
      </w:r>
    </w:p>
    <w:p w:rsidR="00A273EC" w:rsidRPr="00B250E9" w:rsidRDefault="00A273EC" w:rsidP="00A273EC">
      <w:pPr>
        <w:rPr>
          <w:szCs w:val="22"/>
        </w:rPr>
      </w:pPr>
      <w:r w:rsidRPr="00B250E9">
        <w:rPr>
          <w:szCs w:val="22"/>
        </w:rPr>
        <w:t xml:space="preserve">Labai maža dalis (15%) </w:t>
      </w:r>
      <w:proofErr w:type="spellStart"/>
      <w:r w:rsidRPr="00B250E9">
        <w:rPr>
          <w:szCs w:val="22"/>
        </w:rPr>
        <w:t>valacikloviro</w:t>
      </w:r>
      <w:proofErr w:type="spellEnd"/>
      <w:r w:rsidRPr="00B250E9">
        <w:rPr>
          <w:szCs w:val="22"/>
        </w:rPr>
        <w:t xml:space="preserve"> prisijungia prie </w:t>
      </w:r>
      <w:r>
        <w:rPr>
          <w:szCs w:val="22"/>
        </w:rPr>
        <w:t xml:space="preserve">kraujo </w:t>
      </w:r>
      <w:r w:rsidRPr="00B250E9">
        <w:rPr>
          <w:szCs w:val="22"/>
        </w:rPr>
        <w:t xml:space="preserve">plazmos baltymų. Prasiskverbimas į smegenų skystį, nustatytas pagal AUC smegenų skystyje ir </w:t>
      </w:r>
      <w:r>
        <w:rPr>
          <w:szCs w:val="22"/>
        </w:rPr>
        <w:t xml:space="preserve">kraujo </w:t>
      </w:r>
      <w:r w:rsidRPr="00B250E9">
        <w:rPr>
          <w:szCs w:val="22"/>
        </w:rPr>
        <w:t>plazmoje santykį, nepriklauso nuo inkstų funkcijos</w:t>
      </w:r>
      <w:r>
        <w:rPr>
          <w:szCs w:val="22"/>
        </w:rPr>
        <w:t>, p</w:t>
      </w:r>
      <w:r w:rsidRPr="00B250E9">
        <w:rPr>
          <w:szCs w:val="22"/>
        </w:rPr>
        <w:t xml:space="preserve">rasiskverbia maždaug </w:t>
      </w:r>
      <w:r w:rsidRPr="00B250E9">
        <w:rPr>
          <w:color w:val="000000"/>
          <w:szCs w:val="22"/>
        </w:rPr>
        <w:t xml:space="preserve">25%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ir metabolito 8-OH-ACV bei maždaug 2,5% metabolito CMMG.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90366F" w:rsidRDefault="00A273EC" w:rsidP="00A273EC">
      <w:pPr>
        <w:keepNext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Biotransformacija</w:t>
      </w:r>
      <w:proofErr w:type="spellEnd"/>
    </w:p>
    <w:p w:rsidR="00A273EC" w:rsidRPr="00B250E9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>Per burną pavartotas</w:t>
      </w:r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valacikloviras</w:t>
      </w:r>
      <w:proofErr w:type="spellEnd"/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verčiamas</w:t>
      </w:r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aciklovir</w:t>
      </w:r>
      <w:r>
        <w:rPr>
          <w:color w:val="000000"/>
          <w:szCs w:val="22"/>
        </w:rPr>
        <w:t>u</w:t>
      </w:r>
      <w:proofErr w:type="spellEnd"/>
      <w:r w:rsidRPr="00B250E9">
        <w:rPr>
          <w:color w:val="000000"/>
          <w:szCs w:val="22"/>
        </w:rPr>
        <w:t xml:space="preserve"> ir L</w:t>
      </w:r>
      <w:r w:rsidRPr="00B250E9">
        <w:rPr>
          <w:color w:val="000000"/>
          <w:szCs w:val="22"/>
        </w:rPr>
        <w:noBreakHyphen/>
      </w:r>
      <w:proofErr w:type="spellStart"/>
      <w:r w:rsidRPr="00B250E9">
        <w:rPr>
          <w:color w:val="000000"/>
          <w:szCs w:val="22"/>
        </w:rPr>
        <w:t>valin</w:t>
      </w:r>
      <w:r>
        <w:rPr>
          <w:color w:val="000000"/>
          <w:szCs w:val="22"/>
        </w:rPr>
        <w:t>u</w:t>
      </w:r>
      <w:proofErr w:type="spellEnd"/>
      <w:r w:rsidRPr="00B250E9">
        <w:rPr>
          <w:color w:val="000000"/>
          <w:szCs w:val="22"/>
        </w:rPr>
        <w:t xml:space="preserve"> pirmojo prasiskverbimo per žarnas ir (arba) kepenis metu. Maža dalis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verčiama </w:t>
      </w:r>
      <w:r w:rsidRPr="00B250E9">
        <w:rPr>
          <w:color w:val="000000"/>
          <w:szCs w:val="22"/>
        </w:rPr>
        <w:t>metabolit</w:t>
      </w:r>
      <w:r>
        <w:rPr>
          <w:color w:val="000000"/>
          <w:szCs w:val="22"/>
        </w:rPr>
        <w:t>u</w:t>
      </w:r>
      <w:r w:rsidRPr="00B250E9">
        <w:rPr>
          <w:color w:val="000000"/>
          <w:szCs w:val="22"/>
        </w:rPr>
        <w:t xml:space="preserve"> 9(</w:t>
      </w:r>
      <w:proofErr w:type="spellStart"/>
      <w:r w:rsidRPr="00B250E9">
        <w:rPr>
          <w:color w:val="000000"/>
          <w:szCs w:val="22"/>
        </w:rPr>
        <w:t>karboksimetoksi</w:t>
      </w:r>
      <w:proofErr w:type="spellEnd"/>
      <w:r w:rsidRPr="00B250E9">
        <w:rPr>
          <w:color w:val="000000"/>
          <w:szCs w:val="22"/>
        </w:rPr>
        <w:t>)</w:t>
      </w:r>
      <w:proofErr w:type="spellStart"/>
      <w:r w:rsidRPr="00B250E9">
        <w:rPr>
          <w:color w:val="000000"/>
          <w:szCs w:val="22"/>
        </w:rPr>
        <w:t>metilguanin</w:t>
      </w:r>
      <w:r>
        <w:rPr>
          <w:color w:val="000000"/>
          <w:szCs w:val="22"/>
        </w:rPr>
        <w:t>u</w:t>
      </w:r>
      <w:proofErr w:type="spellEnd"/>
      <w:r w:rsidRPr="00B250E9">
        <w:rPr>
          <w:color w:val="000000"/>
          <w:szCs w:val="22"/>
        </w:rPr>
        <w:t xml:space="preserve"> (CMMG), veikiant alkoholdehidrogenazei ir </w:t>
      </w:r>
      <w:proofErr w:type="spellStart"/>
      <w:r w:rsidRPr="00B250E9">
        <w:rPr>
          <w:color w:val="000000"/>
          <w:szCs w:val="22"/>
        </w:rPr>
        <w:t>aldehidehidrogenazei</w:t>
      </w:r>
      <w:proofErr w:type="spellEnd"/>
      <w:r w:rsidRPr="00B250E9">
        <w:rPr>
          <w:color w:val="000000"/>
          <w:szCs w:val="22"/>
        </w:rPr>
        <w:t>, ir 8</w:t>
      </w:r>
      <w:r w:rsidRPr="00B250E9">
        <w:rPr>
          <w:color w:val="000000"/>
          <w:szCs w:val="22"/>
        </w:rPr>
        <w:noBreakHyphen/>
        <w:t>hidroksiaciklovir</w:t>
      </w:r>
      <w:r>
        <w:rPr>
          <w:color w:val="000000"/>
          <w:szCs w:val="22"/>
        </w:rPr>
        <w:t>u</w:t>
      </w:r>
      <w:r w:rsidRPr="00B250E9">
        <w:rPr>
          <w:color w:val="000000"/>
          <w:szCs w:val="22"/>
        </w:rPr>
        <w:t xml:space="preserve"> (8</w:t>
      </w:r>
      <w:r w:rsidRPr="00B250E9">
        <w:rPr>
          <w:color w:val="000000"/>
          <w:szCs w:val="22"/>
        </w:rPr>
        <w:noBreakHyphen/>
        <w:t>OH</w:t>
      </w:r>
      <w:r w:rsidRPr="00B250E9">
        <w:rPr>
          <w:color w:val="000000"/>
          <w:szCs w:val="22"/>
        </w:rPr>
        <w:noBreakHyphen/>
        <w:t xml:space="preserve">ACV), veikiant </w:t>
      </w:r>
      <w:proofErr w:type="spellStart"/>
      <w:r w:rsidRPr="00B250E9">
        <w:rPr>
          <w:color w:val="000000"/>
          <w:szCs w:val="22"/>
        </w:rPr>
        <w:t>aldehidoksidazei</w:t>
      </w:r>
      <w:proofErr w:type="spellEnd"/>
      <w:r w:rsidRPr="00B250E9">
        <w:rPr>
          <w:color w:val="000000"/>
          <w:szCs w:val="22"/>
        </w:rPr>
        <w:t xml:space="preserve">. Maždaug 88% visos ekspozicijos </w:t>
      </w:r>
      <w:r>
        <w:rPr>
          <w:color w:val="000000"/>
          <w:szCs w:val="22"/>
        </w:rPr>
        <w:t xml:space="preserve">kraujo </w:t>
      </w:r>
      <w:r w:rsidRPr="00B250E9">
        <w:rPr>
          <w:color w:val="000000"/>
          <w:szCs w:val="22"/>
        </w:rPr>
        <w:t xml:space="preserve">plazmoje </w:t>
      </w:r>
      <w:r>
        <w:rPr>
          <w:color w:val="000000"/>
          <w:szCs w:val="22"/>
        </w:rPr>
        <w:t xml:space="preserve">yra </w:t>
      </w:r>
      <w:r w:rsidRPr="00B250E9">
        <w:rPr>
          <w:color w:val="000000"/>
          <w:szCs w:val="22"/>
        </w:rPr>
        <w:t xml:space="preserve">susiję su </w:t>
      </w:r>
      <w:proofErr w:type="spellStart"/>
      <w:r w:rsidRPr="00B250E9">
        <w:rPr>
          <w:color w:val="000000"/>
          <w:szCs w:val="22"/>
        </w:rPr>
        <w:t>acikloviru</w:t>
      </w:r>
      <w:proofErr w:type="spellEnd"/>
      <w:r w:rsidRPr="00B250E9">
        <w:rPr>
          <w:color w:val="000000"/>
          <w:szCs w:val="22"/>
        </w:rPr>
        <w:t>, 11% su CMMG ir 1% su 8</w:t>
      </w:r>
      <w:r w:rsidRPr="00B250E9">
        <w:rPr>
          <w:color w:val="000000"/>
          <w:szCs w:val="22"/>
        </w:rPr>
        <w:noBreakHyphen/>
        <w:t>OH</w:t>
      </w:r>
      <w:r w:rsidRPr="00B250E9">
        <w:rPr>
          <w:color w:val="000000"/>
          <w:szCs w:val="22"/>
        </w:rPr>
        <w:noBreakHyphen/>
        <w:t xml:space="preserve">ACV. </w:t>
      </w:r>
      <w:proofErr w:type="spellStart"/>
      <w:r>
        <w:rPr>
          <w:color w:val="000000"/>
          <w:szCs w:val="22"/>
        </w:rPr>
        <w:t>Citochromo</w:t>
      </w:r>
      <w:proofErr w:type="spellEnd"/>
      <w:r>
        <w:rPr>
          <w:color w:val="000000"/>
          <w:szCs w:val="22"/>
        </w:rPr>
        <w:t xml:space="preserve"> P 450 fermentai </w:t>
      </w:r>
      <w:proofErr w:type="spellStart"/>
      <w:r>
        <w:rPr>
          <w:color w:val="000000"/>
          <w:szCs w:val="22"/>
        </w:rPr>
        <w:t>nemetabolizuoja</w:t>
      </w:r>
      <w:proofErr w:type="spellEnd"/>
      <w:r>
        <w:rPr>
          <w:color w:val="000000"/>
          <w:szCs w:val="22"/>
        </w:rPr>
        <w:t xml:space="preserve"> n</w:t>
      </w:r>
      <w:r w:rsidRPr="00B250E9">
        <w:rPr>
          <w:color w:val="000000"/>
          <w:szCs w:val="22"/>
        </w:rPr>
        <w:t xml:space="preserve">ei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, nei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>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90366F" w:rsidRDefault="00A273EC" w:rsidP="00A273EC">
      <w:pPr>
        <w:rPr>
          <w:color w:val="000000"/>
          <w:szCs w:val="22"/>
        </w:rPr>
      </w:pPr>
      <w:r w:rsidRPr="0090366F">
        <w:rPr>
          <w:color w:val="000000"/>
          <w:szCs w:val="22"/>
        </w:rPr>
        <w:t>Eliminacija</w:t>
      </w:r>
    </w:p>
    <w:p w:rsidR="00A273EC" w:rsidRPr="00B250E9" w:rsidRDefault="00A273EC" w:rsidP="00A273EC">
      <w:pPr>
        <w:rPr>
          <w:color w:val="000000"/>
          <w:szCs w:val="22"/>
        </w:rPr>
      </w:pPr>
      <w:proofErr w:type="spellStart"/>
      <w:r w:rsidRPr="00B250E9">
        <w:rPr>
          <w:color w:val="000000"/>
          <w:szCs w:val="22"/>
        </w:rPr>
        <w:t>Valacikloviras</w:t>
      </w:r>
      <w:proofErr w:type="spellEnd"/>
      <w:r w:rsidRPr="00B250E9">
        <w:rPr>
          <w:color w:val="000000"/>
          <w:szCs w:val="22"/>
        </w:rPr>
        <w:t xml:space="preserve"> eliminuojamas su šlapimu daugiausia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(daugiau kaip 80% šalinamos dozės) ir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metabolito CMMG (maždaug 14% šalinamos dozės) pavidalu. Šlapime aptiktas tik mažas kiekis metabolito 8-OH-ACV (&lt; 2% šalinamos dozės). Mažiau kaip 1% pavartotos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dozės šalinama su šlapimu nepakitusio vaistinio preparato pa</w:t>
      </w:r>
      <w:r w:rsidRPr="00B250E9">
        <w:rPr>
          <w:color w:val="000000"/>
          <w:szCs w:val="22"/>
        </w:rPr>
        <w:lastRenderedPageBreak/>
        <w:t xml:space="preserve">vidalu. Vartojant vienkartinę ar kartotines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dozes,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pusinės eliminacijos </w:t>
      </w:r>
      <w:r>
        <w:rPr>
          <w:color w:val="000000"/>
          <w:szCs w:val="22"/>
        </w:rPr>
        <w:t xml:space="preserve">laikas </w:t>
      </w:r>
      <w:r w:rsidRPr="00B250E9">
        <w:rPr>
          <w:color w:val="000000"/>
          <w:szCs w:val="22"/>
        </w:rPr>
        <w:t xml:space="preserve">pacientų, kurių inkstų funkcija normali, </w:t>
      </w:r>
      <w:r>
        <w:rPr>
          <w:color w:val="000000"/>
          <w:szCs w:val="22"/>
        </w:rPr>
        <w:t xml:space="preserve">kraujo </w:t>
      </w:r>
      <w:r w:rsidRPr="00B250E9">
        <w:rPr>
          <w:color w:val="000000"/>
          <w:szCs w:val="22"/>
        </w:rPr>
        <w:t xml:space="preserve">plazmos </w:t>
      </w:r>
      <w:r>
        <w:rPr>
          <w:color w:val="000000"/>
          <w:szCs w:val="22"/>
        </w:rPr>
        <w:t xml:space="preserve">yra </w:t>
      </w:r>
      <w:r w:rsidRPr="00B250E9">
        <w:rPr>
          <w:color w:val="000000"/>
          <w:szCs w:val="22"/>
        </w:rPr>
        <w:t>maždaug 3 val.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>Ypatingos populiacijos</w:t>
      </w:r>
    </w:p>
    <w:p w:rsidR="00A273EC" w:rsidRDefault="00A273EC" w:rsidP="00A273EC">
      <w:pPr>
        <w:rPr>
          <w:color w:val="000000"/>
          <w:szCs w:val="22"/>
          <w:u w:val="single"/>
        </w:rPr>
      </w:pPr>
    </w:p>
    <w:p w:rsidR="00A273EC" w:rsidRPr="0090366F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>Sutrikusi i</w:t>
      </w:r>
      <w:r w:rsidRPr="0090366F">
        <w:rPr>
          <w:color w:val="000000"/>
          <w:szCs w:val="22"/>
        </w:rPr>
        <w:t>nkstų funkcij</w:t>
      </w:r>
      <w:r>
        <w:rPr>
          <w:color w:val="000000"/>
          <w:szCs w:val="22"/>
        </w:rPr>
        <w:t>a</w:t>
      </w:r>
    </w:p>
    <w:p w:rsidR="00A273EC" w:rsidRPr="00B250E9" w:rsidRDefault="00A273EC" w:rsidP="00A273EC">
      <w:pPr>
        <w:rPr>
          <w:color w:val="000000"/>
          <w:szCs w:val="22"/>
        </w:rPr>
      </w:pP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eliminacija priklauso nuo inkstų funkcijos ir, sunkėjant inkstų funkcijos sutrikimui,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ekspozicija didėja. Pavartojus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, vidutinis pusinės eliminacijos </w:t>
      </w:r>
      <w:r>
        <w:rPr>
          <w:color w:val="000000"/>
          <w:szCs w:val="22"/>
        </w:rPr>
        <w:t>laikas</w:t>
      </w:r>
      <w:r w:rsidRPr="00B250E9">
        <w:rPr>
          <w:color w:val="000000"/>
          <w:szCs w:val="22"/>
        </w:rPr>
        <w:t xml:space="preserve"> pacientų, kurie serga galutinės stadijos inkstų </w:t>
      </w:r>
      <w:r>
        <w:rPr>
          <w:color w:val="000000"/>
          <w:szCs w:val="22"/>
        </w:rPr>
        <w:t>liga</w:t>
      </w:r>
      <w:r w:rsidRPr="00B250E9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kraujo </w:t>
      </w:r>
      <w:r w:rsidRPr="00B250E9">
        <w:rPr>
          <w:color w:val="000000"/>
          <w:szCs w:val="22"/>
        </w:rPr>
        <w:t xml:space="preserve">plazmos </w:t>
      </w:r>
      <w:r>
        <w:rPr>
          <w:color w:val="000000"/>
          <w:szCs w:val="22"/>
        </w:rPr>
        <w:t xml:space="preserve">yra </w:t>
      </w:r>
      <w:r w:rsidRPr="00B250E9">
        <w:rPr>
          <w:color w:val="000000"/>
          <w:szCs w:val="22"/>
        </w:rPr>
        <w:t>maždaug 14 val., palyginti su 3 val. pacientų, kurių inkstų funkcija normali (žr. 4.2 skyrių).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 xml:space="preserve">Buvo įvertinta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ir jo metabolitų CMMG </w:t>
      </w:r>
      <w:r>
        <w:rPr>
          <w:color w:val="000000"/>
          <w:szCs w:val="22"/>
        </w:rPr>
        <w:t>bei</w:t>
      </w:r>
      <w:r w:rsidRPr="00B250E9">
        <w:rPr>
          <w:color w:val="000000"/>
          <w:szCs w:val="22"/>
        </w:rPr>
        <w:t xml:space="preserve"> 8-OH-ACV ekspozicija </w:t>
      </w:r>
      <w:r>
        <w:rPr>
          <w:color w:val="000000"/>
          <w:szCs w:val="22"/>
        </w:rPr>
        <w:t xml:space="preserve">kraujo </w:t>
      </w:r>
      <w:r w:rsidRPr="00B250E9">
        <w:rPr>
          <w:color w:val="000000"/>
          <w:szCs w:val="22"/>
        </w:rPr>
        <w:t xml:space="preserve">plazmoje ir smegenų skystyje pusiausvyros apykaitos sąlygomis vartojant kartotines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dozes 6 tiriamųjų, kurių inkstų funkcija normali (vidutinis </w:t>
      </w:r>
      <w:proofErr w:type="spellStart"/>
      <w:r w:rsidRPr="00B250E9">
        <w:rPr>
          <w:color w:val="000000"/>
          <w:szCs w:val="22"/>
        </w:rPr>
        <w:t>kreatinino</w:t>
      </w:r>
      <w:proofErr w:type="spellEnd"/>
      <w:r w:rsidRPr="00B250E9">
        <w:rPr>
          <w:color w:val="000000"/>
          <w:szCs w:val="22"/>
        </w:rPr>
        <w:t xml:space="preserve"> klirensas 111 ml/min., ribos</w:t>
      </w:r>
      <w:r>
        <w:rPr>
          <w:color w:val="000000"/>
          <w:szCs w:val="22"/>
        </w:rPr>
        <w:t>:</w:t>
      </w:r>
      <w:r w:rsidRPr="00B250E9">
        <w:rPr>
          <w:color w:val="000000"/>
          <w:szCs w:val="22"/>
        </w:rPr>
        <w:t xml:space="preserve"> 91</w:t>
      </w:r>
      <w:r w:rsidRPr="00B250E9">
        <w:rPr>
          <w:color w:val="000000"/>
          <w:szCs w:val="22"/>
        </w:rPr>
        <w:noBreakHyphen/>
        <w:t xml:space="preserve">144 ml/min.), vartojusių 2000 mg dozę kas 6 valandas, organizme ir 3 tiriamųjų, sergančių sunkiu inkstų funkcijos sutrikimu (vidutinis </w:t>
      </w:r>
      <w:proofErr w:type="spellStart"/>
      <w:r>
        <w:rPr>
          <w:color w:val="000000"/>
          <w:szCs w:val="22"/>
        </w:rPr>
        <w:t>kreatinino</w:t>
      </w:r>
      <w:proofErr w:type="spellEnd"/>
      <w:r>
        <w:rPr>
          <w:color w:val="000000"/>
          <w:szCs w:val="22"/>
        </w:rPr>
        <w:t xml:space="preserve"> klirensas</w:t>
      </w:r>
      <w:r w:rsidRPr="00B250E9">
        <w:rPr>
          <w:color w:val="000000"/>
          <w:szCs w:val="22"/>
        </w:rPr>
        <w:t xml:space="preserve"> 26 ml/min., ribos</w:t>
      </w:r>
      <w:r>
        <w:rPr>
          <w:color w:val="000000"/>
          <w:szCs w:val="22"/>
        </w:rPr>
        <w:t>:</w:t>
      </w:r>
      <w:r w:rsidRPr="00B250E9">
        <w:rPr>
          <w:color w:val="000000"/>
          <w:szCs w:val="22"/>
        </w:rPr>
        <w:t xml:space="preserve"> 17</w:t>
      </w:r>
      <w:r w:rsidRPr="00B250E9">
        <w:rPr>
          <w:color w:val="000000"/>
          <w:szCs w:val="22"/>
        </w:rPr>
        <w:noBreakHyphen/>
        <w:t xml:space="preserve">31 ml/min.), vartojusių 1500 mg dozę kas 12 valandų, organizme.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, CMMG ir 8-OH-ACV koncentracijos </w:t>
      </w:r>
      <w:r>
        <w:rPr>
          <w:color w:val="000000"/>
          <w:szCs w:val="22"/>
        </w:rPr>
        <w:t xml:space="preserve">kraujo </w:t>
      </w:r>
      <w:r w:rsidRPr="00B250E9">
        <w:rPr>
          <w:color w:val="000000"/>
          <w:szCs w:val="22"/>
        </w:rPr>
        <w:t>plazmoje ir smegenų skystyje buvo vidutiniškai atitinkamai 2, 4 ir 5</w:t>
      </w:r>
      <w:r w:rsidRPr="00B250E9">
        <w:rPr>
          <w:color w:val="000000"/>
          <w:szCs w:val="22"/>
        </w:rPr>
        <w:noBreakHyphen/>
        <w:t>6 kartus didesnės pacientų, sergančių sunkiu inkstų funkcijos sutrikimu, organizme, palyginti su pacientų, kurių inkstų funkcija normali.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90366F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>Sutrikusi k</w:t>
      </w:r>
      <w:r w:rsidRPr="0090366F">
        <w:rPr>
          <w:color w:val="000000"/>
          <w:szCs w:val="22"/>
        </w:rPr>
        <w:t>epenų funkcij</w:t>
      </w:r>
      <w:r>
        <w:rPr>
          <w:color w:val="000000"/>
          <w:szCs w:val="22"/>
        </w:rPr>
        <w:t>a</w:t>
      </w:r>
    </w:p>
    <w:p w:rsidR="00A273EC" w:rsidRPr="00B250E9" w:rsidRDefault="00A273EC" w:rsidP="00A273EC">
      <w:pPr>
        <w:rPr>
          <w:color w:val="000000"/>
          <w:szCs w:val="22"/>
        </w:rPr>
      </w:pPr>
      <w:proofErr w:type="spellStart"/>
      <w:r w:rsidRPr="00B250E9">
        <w:rPr>
          <w:color w:val="000000"/>
          <w:szCs w:val="22"/>
        </w:rPr>
        <w:t>Farmakokinetikos</w:t>
      </w:r>
      <w:proofErr w:type="spellEnd"/>
      <w:r w:rsidRPr="00B250E9">
        <w:rPr>
          <w:color w:val="000000"/>
          <w:szCs w:val="22"/>
        </w:rPr>
        <w:t xml:space="preserve"> duomenys rodo, kad dėl kepenų funkcijos sutrikimo mažėja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vertimo</w:t>
      </w:r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aciklovir</w:t>
      </w:r>
      <w:r>
        <w:rPr>
          <w:color w:val="000000"/>
          <w:szCs w:val="22"/>
        </w:rPr>
        <w:t>u</w:t>
      </w:r>
      <w:proofErr w:type="spellEnd"/>
      <w:r w:rsidRPr="00B250E9">
        <w:rPr>
          <w:color w:val="000000"/>
          <w:szCs w:val="22"/>
        </w:rPr>
        <w:t xml:space="preserve"> greitis, bet ne apimtis.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pusinis </w:t>
      </w:r>
      <w:r>
        <w:rPr>
          <w:color w:val="000000"/>
          <w:szCs w:val="22"/>
        </w:rPr>
        <w:t>eliminacijos laikas</w:t>
      </w:r>
      <w:r w:rsidRPr="00B250E9">
        <w:rPr>
          <w:color w:val="000000"/>
          <w:szCs w:val="22"/>
        </w:rPr>
        <w:t xml:space="preserve"> nepakinta.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90366F" w:rsidRDefault="00A273EC" w:rsidP="00A273EC">
      <w:pPr>
        <w:rPr>
          <w:color w:val="000000"/>
          <w:szCs w:val="22"/>
        </w:rPr>
      </w:pPr>
      <w:r w:rsidRPr="0090366F">
        <w:rPr>
          <w:color w:val="000000"/>
          <w:szCs w:val="22"/>
        </w:rPr>
        <w:t>Nėščios moterys</w:t>
      </w:r>
    </w:p>
    <w:p w:rsidR="00A273EC" w:rsidRPr="00B250E9" w:rsidRDefault="00A273EC" w:rsidP="00A273EC">
      <w:pPr>
        <w:rPr>
          <w:color w:val="000000"/>
          <w:szCs w:val="22"/>
        </w:rPr>
      </w:pPr>
      <w:r>
        <w:rPr>
          <w:color w:val="000000"/>
          <w:szCs w:val="22"/>
        </w:rPr>
        <w:t xml:space="preserve">Vėlyvuoju nėštumo laikotarpiu vartojamo </w:t>
      </w:r>
      <w:proofErr w:type="spellStart"/>
      <w:r>
        <w:rPr>
          <w:color w:val="000000"/>
          <w:szCs w:val="22"/>
        </w:rPr>
        <w:t>v</w:t>
      </w:r>
      <w:r w:rsidRPr="00B250E9">
        <w:rPr>
          <w:color w:val="000000"/>
          <w:szCs w:val="22"/>
        </w:rPr>
        <w:t>alacikloviro</w:t>
      </w:r>
      <w:proofErr w:type="spellEnd"/>
      <w:r w:rsidRPr="00B250E9">
        <w:rPr>
          <w:color w:val="000000"/>
          <w:szCs w:val="22"/>
        </w:rPr>
        <w:t xml:space="preserve"> ir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farmakokinetikos</w:t>
      </w:r>
      <w:proofErr w:type="spellEnd"/>
      <w:r w:rsidRPr="00B250E9">
        <w:rPr>
          <w:color w:val="000000"/>
          <w:szCs w:val="22"/>
        </w:rPr>
        <w:t xml:space="preserve"> tyrimai rodo, kad nėštumas neturi įtakos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farmakokinetikai</w:t>
      </w:r>
      <w:proofErr w:type="spellEnd"/>
      <w:r w:rsidRPr="00B250E9">
        <w:rPr>
          <w:color w:val="000000"/>
          <w:szCs w:val="22"/>
        </w:rPr>
        <w:t>.</w:t>
      </w:r>
    </w:p>
    <w:p w:rsidR="00A273EC" w:rsidRPr="00B250E9" w:rsidRDefault="00A273EC" w:rsidP="00A273EC">
      <w:pPr>
        <w:rPr>
          <w:color w:val="000000"/>
          <w:szCs w:val="22"/>
        </w:rPr>
      </w:pPr>
    </w:p>
    <w:p w:rsidR="00A273EC" w:rsidRPr="0090366F" w:rsidRDefault="00A273EC" w:rsidP="00A273EC">
      <w:pPr>
        <w:rPr>
          <w:color w:val="000000"/>
          <w:szCs w:val="22"/>
        </w:rPr>
      </w:pPr>
      <w:r w:rsidRPr="0090366F">
        <w:rPr>
          <w:color w:val="000000"/>
          <w:szCs w:val="22"/>
        </w:rPr>
        <w:t>Išsiskyrimas į motinos pieną</w:t>
      </w:r>
    </w:p>
    <w:p w:rsidR="00A273EC" w:rsidRPr="00B250E9" w:rsidRDefault="00A273EC" w:rsidP="00A273EC">
      <w:pPr>
        <w:rPr>
          <w:color w:val="000000"/>
          <w:szCs w:val="22"/>
        </w:rPr>
      </w:pPr>
      <w:r w:rsidRPr="00B250E9">
        <w:rPr>
          <w:color w:val="000000"/>
          <w:szCs w:val="22"/>
        </w:rPr>
        <w:t xml:space="preserve">Išgėrus 500 mg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dozę, didžiausia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koncentracija (</w:t>
      </w:r>
      <w:proofErr w:type="spellStart"/>
      <w:r w:rsidRPr="00B250E9">
        <w:rPr>
          <w:color w:val="000000"/>
          <w:szCs w:val="22"/>
        </w:rPr>
        <w:t>C</w:t>
      </w:r>
      <w:r w:rsidRPr="00B250E9">
        <w:rPr>
          <w:color w:val="000000"/>
          <w:szCs w:val="22"/>
          <w:vertAlign w:val="subscript"/>
        </w:rPr>
        <w:t>max</w:t>
      </w:r>
      <w:proofErr w:type="spellEnd"/>
      <w:r w:rsidRPr="00B250E9">
        <w:rPr>
          <w:color w:val="000000"/>
          <w:szCs w:val="22"/>
        </w:rPr>
        <w:t xml:space="preserve">) motinos piene </w:t>
      </w:r>
      <w:r>
        <w:rPr>
          <w:color w:val="000000"/>
          <w:szCs w:val="22"/>
        </w:rPr>
        <w:t xml:space="preserve">buvo </w:t>
      </w:r>
      <w:r w:rsidRPr="00B250E9">
        <w:rPr>
          <w:color w:val="000000"/>
          <w:szCs w:val="22"/>
        </w:rPr>
        <w:t xml:space="preserve">nuo 0,5 iki 2,3 </w:t>
      </w:r>
      <w:r>
        <w:rPr>
          <w:color w:val="000000"/>
          <w:szCs w:val="22"/>
        </w:rPr>
        <w:t xml:space="preserve">karto mažesnė už atitinkamą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koncentracij</w:t>
      </w:r>
      <w:r>
        <w:rPr>
          <w:color w:val="000000"/>
          <w:szCs w:val="22"/>
        </w:rPr>
        <w:t>ą</w:t>
      </w:r>
      <w:r w:rsidRPr="00B250E9">
        <w:rPr>
          <w:color w:val="000000"/>
          <w:szCs w:val="22"/>
        </w:rPr>
        <w:t xml:space="preserve"> motinos </w:t>
      </w:r>
      <w:r>
        <w:rPr>
          <w:color w:val="000000"/>
          <w:szCs w:val="22"/>
        </w:rPr>
        <w:t xml:space="preserve">kraujo </w:t>
      </w:r>
      <w:r w:rsidRPr="00B250E9">
        <w:rPr>
          <w:color w:val="000000"/>
          <w:szCs w:val="22"/>
        </w:rPr>
        <w:t xml:space="preserve">serume. Vidutinė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koncentracija motinos piene buvo 2,24 </w:t>
      </w:r>
      <w:proofErr w:type="spellStart"/>
      <w:r w:rsidRPr="00B250E9">
        <w:rPr>
          <w:color w:val="000000"/>
          <w:szCs w:val="22"/>
        </w:rPr>
        <w:t>mikrogramo</w:t>
      </w:r>
      <w:proofErr w:type="spellEnd"/>
      <w:r w:rsidRPr="00B250E9">
        <w:rPr>
          <w:color w:val="000000"/>
          <w:szCs w:val="22"/>
        </w:rPr>
        <w:t>/ml (9,95 </w:t>
      </w:r>
      <w:proofErr w:type="spellStart"/>
      <w:r w:rsidRPr="00B250E9">
        <w:rPr>
          <w:color w:val="000000"/>
          <w:szCs w:val="22"/>
        </w:rPr>
        <w:t>mikromoli</w:t>
      </w:r>
      <w:r>
        <w:rPr>
          <w:color w:val="000000"/>
          <w:szCs w:val="22"/>
        </w:rPr>
        <w:t>ų</w:t>
      </w:r>
      <w:proofErr w:type="spellEnd"/>
      <w:r w:rsidRPr="00B250E9">
        <w:rPr>
          <w:color w:val="000000"/>
          <w:szCs w:val="22"/>
        </w:rPr>
        <w:t xml:space="preserve">/l). Motinai vartojant 500 mg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dozę du kartus per parą, žindomo kūdikio organizme atsiras tokia ekspozicija, kaip kasdien per burną vartojant maždaug 0,61 mg/kg</w:t>
      </w:r>
      <w:r>
        <w:rPr>
          <w:color w:val="000000"/>
          <w:szCs w:val="22"/>
        </w:rPr>
        <w:t xml:space="preserve"> kūno svorio</w:t>
      </w:r>
      <w:r w:rsidRPr="00B250E9">
        <w:rPr>
          <w:color w:val="000000"/>
          <w:szCs w:val="22"/>
        </w:rPr>
        <w:t xml:space="preserve"> </w:t>
      </w:r>
      <w:proofErr w:type="spellStart"/>
      <w:r w:rsidRPr="00B250E9">
        <w:rPr>
          <w:color w:val="000000"/>
          <w:szCs w:val="22"/>
        </w:rPr>
        <w:t>acikloviro</w:t>
      </w:r>
      <w:proofErr w:type="spellEnd"/>
      <w:r w:rsidRPr="00B250E9">
        <w:rPr>
          <w:color w:val="000000"/>
          <w:szCs w:val="22"/>
        </w:rPr>
        <w:t xml:space="preserve"> paros dozę. </w:t>
      </w:r>
      <w:proofErr w:type="spellStart"/>
      <w:r>
        <w:rPr>
          <w:color w:val="000000"/>
          <w:szCs w:val="22"/>
        </w:rPr>
        <w:t>Acikloviro</w:t>
      </w:r>
      <w:proofErr w:type="spellEnd"/>
      <w:r>
        <w:rPr>
          <w:color w:val="000000"/>
          <w:szCs w:val="22"/>
        </w:rPr>
        <w:t xml:space="preserve"> p</w:t>
      </w:r>
      <w:r w:rsidRPr="00B250E9">
        <w:rPr>
          <w:color w:val="000000"/>
          <w:szCs w:val="22"/>
        </w:rPr>
        <w:t xml:space="preserve">usinis </w:t>
      </w:r>
      <w:r>
        <w:rPr>
          <w:color w:val="000000"/>
          <w:szCs w:val="22"/>
        </w:rPr>
        <w:t xml:space="preserve">eliminacijos laikas </w:t>
      </w:r>
      <w:r w:rsidRPr="00B250E9">
        <w:rPr>
          <w:color w:val="000000"/>
          <w:szCs w:val="22"/>
        </w:rPr>
        <w:t>motinos pien</w:t>
      </w:r>
      <w:r>
        <w:rPr>
          <w:color w:val="000000"/>
          <w:szCs w:val="22"/>
        </w:rPr>
        <w:t>e</w:t>
      </w:r>
      <w:r w:rsidRPr="00B250E9">
        <w:rPr>
          <w:color w:val="000000"/>
          <w:szCs w:val="22"/>
        </w:rPr>
        <w:t xml:space="preserve"> buvo panašus į pusinį </w:t>
      </w:r>
      <w:r>
        <w:rPr>
          <w:color w:val="000000"/>
          <w:szCs w:val="22"/>
        </w:rPr>
        <w:t>eliminacijos laiką kraujo</w:t>
      </w:r>
      <w:r w:rsidRPr="00B250E9">
        <w:rPr>
          <w:color w:val="000000"/>
          <w:szCs w:val="22"/>
        </w:rPr>
        <w:t xml:space="preserve"> serum</w:t>
      </w:r>
      <w:r>
        <w:rPr>
          <w:color w:val="000000"/>
          <w:szCs w:val="22"/>
        </w:rPr>
        <w:t>e</w:t>
      </w:r>
      <w:r w:rsidRPr="00B250E9">
        <w:rPr>
          <w:color w:val="000000"/>
          <w:szCs w:val="22"/>
        </w:rPr>
        <w:t xml:space="preserve">. Nepakitusio </w:t>
      </w:r>
      <w:proofErr w:type="spellStart"/>
      <w:r w:rsidRPr="00B250E9">
        <w:rPr>
          <w:color w:val="000000"/>
          <w:szCs w:val="22"/>
        </w:rPr>
        <w:t>valacikloviro</w:t>
      </w:r>
      <w:proofErr w:type="spellEnd"/>
      <w:r w:rsidRPr="00B250E9">
        <w:rPr>
          <w:color w:val="000000"/>
          <w:szCs w:val="22"/>
        </w:rPr>
        <w:t xml:space="preserve"> motinos </w:t>
      </w:r>
      <w:r>
        <w:rPr>
          <w:color w:val="000000"/>
          <w:szCs w:val="22"/>
        </w:rPr>
        <w:t xml:space="preserve">kraujo </w:t>
      </w:r>
      <w:r w:rsidRPr="00B250E9">
        <w:rPr>
          <w:color w:val="000000"/>
          <w:szCs w:val="22"/>
        </w:rPr>
        <w:t>serume, motinos piene ar kūdikio šlapime neaptikta.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3"/>
        <w:tabs>
          <w:tab w:val="left" w:pos="567"/>
        </w:tabs>
        <w:jc w:val="left"/>
        <w:rPr>
          <w:i/>
          <w:noProof w:val="0"/>
        </w:rPr>
      </w:pPr>
      <w:r w:rsidRPr="00DE6836">
        <w:rPr>
          <w:noProof w:val="0"/>
        </w:rPr>
        <w:lastRenderedPageBreak/>
        <w:t>5.3</w:t>
      </w:r>
      <w:r w:rsidRPr="00DE6836">
        <w:rPr>
          <w:noProof w:val="0"/>
        </w:rPr>
        <w:tab/>
      </w:r>
      <w:proofErr w:type="spellStart"/>
      <w:r w:rsidRPr="00DE6836">
        <w:rPr>
          <w:noProof w:val="0"/>
        </w:rPr>
        <w:t>Ikiklinikinių</w:t>
      </w:r>
      <w:proofErr w:type="spellEnd"/>
      <w:r w:rsidRPr="00DE6836">
        <w:rPr>
          <w:noProof w:val="0"/>
        </w:rPr>
        <w:t xml:space="preserve"> saugumo tyrimų duomenys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B250E9" w:rsidRDefault="00A273EC" w:rsidP="00A273EC">
      <w:pPr>
        <w:autoSpaceDE w:val="0"/>
        <w:autoSpaceDN w:val="0"/>
        <w:adjustRightInd w:val="0"/>
      </w:pPr>
      <w:r w:rsidRPr="00B250E9">
        <w:t xml:space="preserve">Įprastų farmakologinio saugumo, kartotinių dozių </w:t>
      </w:r>
      <w:proofErr w:type="spellStart"/>
      <w:r w:rsidRPr="00B250E9">
        <w:t>toksiškumo</w:t>
      </w:r>
      <w:proofErr w:type="spellEnd"/>
      <w:r w:rsidRPr="00B250E9">
        <w:t xml:space="preserve">, </w:t>
      </w:r>
      <w:proofErr w:type="spellStart"/>
      <w:r w:rsidRPr="00B250E9">
        <w:t>genotoksiškumo</w:t>
      </w:r>
      <w:proofErr w:type="spellEnd"/>
      <w:r w:rsidRPr="00B250E9">
        <w:t xml:space="preserve"> ir galimo </w:t>
      </w:r>
      <w:proofErr w:type="spellStart"/>
      <w:r w:rsidRPr="00B250E9">
        <w:t>kance</w:t>
      </w:r>
      <w:r>
        <w:t>ro</w:t>
      </w:r>
      <w:r w:rsidRPr="00B250E9">
        <w:t>g</w:t>
      </w:r>
      <w:r>
        <w:t>en</w:t>
      </w:r>
      <w:r w:rsidRPr="00B250E9">
        <w:t>iškumo</w:t>
      </w:r>
      <w:proofErr w:type="spellEnd"/>
      <w:r w:rsidRPr="00B250E9">
        <w:t xml:space="preserve"> </w:t>
      </w:r>
      <w:proofErr w:type="spellStart"/>
      <w:r w:rsidRPr="00B250E9">
        <w:t>ikiklinikinių</w:t>
      </w:r>
      <w:proofErr w:type="spellEnd"/>
      <w:r w:rsidRPr="00B250E9">
        <w:t xml:space="preserve"> tyrimų duomenys specifinio pavojaus žmogui nerodo.</w:t>
      </w:r>
    </w:p>
    <w:p w:rsidR="00A273EC" w:rsidRPr="00B250E9" w:rsidRDefault="00A273EC" w:rsidP="00A273EC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:rsidR="00A273EC" w:rsidRPr="00B250E9" w:rsidRDefault="00A273EC" w:rsidP="00A273EC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Per burną vartojamas </w:t>
      </w:r>
      <w:proofErr w:type="spellStart"/>
      <w:r w:rsidRPr="00B250E9">
        <w:rPr>
          <w:color w:val="000000"/>
          <w:szCs w:val="22"/>
          <w:lang w:eastAsia="en-GB"/>
        </w:rPr>
        <w:t>valacikloviras</w:t>
      </w:r>
      <w:proofErr w:type="spellEnd"/>
      <w:r w:rsidRPr="00B250E9">
        <w:rPr>
          <w:color w:val="000000"/>
          <w:szCs w:val="22"/>
          <w:lang w:eastAsia="en-GB"/>
        </w:rPr>
        <w:t xml:space="preserve"> neveikė žiurkių patinų ar patelių </w:t>
      </w:r>
      <w:r>
        <w:rPr>
          <w:color w:val="000000"/>
          <w:szCs w:val="22"/>
          <w:lang w:eastAsia="en-GB"/>
        </w:rPr>
        <w:t>vaisingumo</w:t>
      </w:r>
      <w:r w:rsidRPr="00B250E9">
        <w:rPr>
          <w:color w:val="000000"/>
          <w:szCs w:val="22"/>
          <w:lang w:eastAsia="en-GB"/>
        </w:rPr>
        <w:t>.</w:t>
      </w:r>
    </w:p>
    <w:p w:rsidR="00A273EC" w:rsidRPr="00B250E9" w:rsidRDefault="00A273EC" w:rsidP="00A273EC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:rsidR="00A273EC" w:rsidRPr="00B250E9" w:rsidRDefault="00A273EC" w:rsidP="00A273EC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B250E9">
        <w:rPr>
          <w:color w:val="000000"/>
          <w:szCs w:val="22"/>
          <w:lang w:eastAsia="en-GB"/>
        </w:rPr>
        <w:t>Valacikloviras</w:t>
      </w:r>
      <w:proofErr w:type="spellEnd"/>
      <w:r w:rsidRPr="00B250E9">
        <w:rPr>
          <w:color w:val="000000"/>
          <w:szCs w:val="22"/>
          <w:lang w:eastAsia="en-GB"/>
        </w:rPr>
        <w:t xml:space="preserve"> nesukėlė </w:t>
      </w:r>
      <w:proofErr w:type="spellStart"/>
      <w:r w:rsidRPr="00B250E9">
        <w:rPr>
          <w:color w:val="000000"/>
          <w:szCs w:val="22"/>
          <w:lang w:eastAsia="en-GB"/>
        </w:rPr>
        <w:t>teratogeninio</w:t>
      </w:r>
      <w:proofErr w:type="spellEnd"/>
      <w:r w:rsidRPr="00B250E9">
        <w:rPr>
          <w:color w:val="000000"/>
          <w:szCs w:val="22"/>
          <w:lang w:eastAsia="en-GB"/>
        </w:rPr>
        <w:t xml:space="preserve"> poveikio žiurkėms ar triušiams. Beveik visas </w:t>
      </w:r>
      <w:proofErr w:type="spellStart"/>
      <w:r w:rsidRPr="00B250E9">
        <w:rPr>
          <w:color w:val="000000"/>
          <w:szCs w:val="22"/>
          <w:lang w:eastAsia="en-GB"/>
        </w:rPr>
        <w:t>valacikloviras</w:t>
      </w:r>
      <w:proofErr w:type="spellEnd"/>
      <w:r w:rsidRPr="00B250E9">
        <w:rPr>
          <w:color w:val="000000"/>
          <w:szCs w:val="22"/>
          <w:lang w:eastAsia="en-GB"/>
        </w:rPr>
        <w:t xml:space="preserve"> </w:t>
      </w:r>
      <w:r>
        <w:rPr>
          <w:color w:val="000000"/>
          <w:szCs w:val="22"/>
          <w:lang w:eastAsia="en-GB"/>
        </w:rPr>
        <w:t xml:space="preserve">verčiamas </w:t>
      </w:r>
      <w:proofErr w:type="spellStart"/>
      <w:r w:rsidRPr="00B250E9">
        <w:rPr>
          <w:color w:val="000000"/>
          <w:szCs w:val="22"/>
          <w:lang w:eastAsia="en-GB"/>
        </w:rPr>
        <w:t>aciklovir</w:t>
      </w:r>
      <w:r>
        <w:rPr>
          <w:color w:val="000000"/>
          <w:szCs w:val="22"/>
          <w:lang w:eastAsia="en-GB"/>
        </w:rPr>
        <w:t>u</w:t>
      </w:r>
      <w:proofErr w:type="spellEnd"/>
      <w:r w:rsidRPr="00B250E9">
        <w:rPr>
          <w:color w:val="000000"/>
          <w:szCs w:val="22"/>
          <w:lang w:eastAsia="en-GB"/>
        </w:rPr>
        <w:t xml:space="preserve">. Atliekant tarptautiniu mastu pripažintus </w:t>
      </w:r>
      <w:r>
        <w:rPr>
          <w:color w:val="000000"/>
          <w:szCs w:val="22"/>
          <w:lang w:eastAsia="en-GB"/>
        </w:rPr>
        <w:t>tyrimus</w:t>
      </w:r>
      <w:r w:rsidRPr="00B250E9">
        <w:rPr>
          <w:color w:val="000000"/>
          <w:szCs w:val="22"/>
          <w:lang w:eastAsia="en-GB"/>
        </w:rPr>
        <w:t xml:space="preserve">, </w:t>
      </w:r>
      <w:r>
        <w:rPr>
          <w:color w:val="000000"/>
          <w:szCs w:val="22"/>
          <w:lang w:eastAsia="en-GB"/>
        </w:rPr>
        <w:t xml:space="preserve">po oda leidžiamas </w:t>
      </w:r>
      <w:proofErr w:type="spellStart"/>
      <w:r w:rsidRPr="00B250E9">
        <w:rPr>
          <w:color w:val="000000"/>
          <w:szCs w:val="22"/>
          <w:lang w:eastAsia="en-GB"/>
        </w:rPr>
        <w:t>aciklovir</w:t>
      </w:r>
      <w:r>
        <w:rPr>
          <w:color w:val="000000"/>
          <w:szCs w:val="22"/>
          <w:lang w:eastAsia="en-GB"/>
        </w:rPr>
        <w:t>as</w:t>
      </w:r>
      <w:proofErr w:type="spellEnd"/>
      <w:r w:rsidRPr="00B250E9">
        <w:rPr>
          <w:color w:val="000000"/>
          <w:szCs w:val="22"/>
          <w:lang w:eastAsia="en-GB"/>
        </w:rPr>
        <w:t xml:space="preserve"> nesukėlė </w:t>
      </w:r>
      <w:proofErr w:type="spellStart"/>
      <w:r w:rsidRPr="00B250E9">
        <w:rPr>
          <w:color w:val="000000"/>
          <w:szCs w:val="22"/>
          <w:lang w:eastAsia="en-GB"/>
        </w:rPr>
        <w:t>teratogeninio</w:t>
      </w:r>
      <w:proofErr w:type="spellEnd"/>
      <w:r w:rsidRPr="00B250E9">
        <w:rPr>
          <w:color w:val="000000"/>
          <w:szCs w:val="22"/>
          <w:lang w:eastAsia="en-GB"/>
        </w:rPr>
        <w:t xml:space="preserve"> poveikio žiurkėms ar triušiams. </w:t>
      </w:r>
      <w:r>
        <w:rPr>
          <w:color w:val="000000"/>
          <w:szCs w:val="22"/>
          <w:lang w:eastAsia="en-GB"/>
        </w:rPr>
        <w:t xml:space="preserve">Papildomų tyrimų, atliktų </w:t>
      </w:r>
      <w:r w:rsidRPr="00B250E9">
        <w:rPr>
          <w:color w:val="000000"/>
          <w:szCs w:val="22"/>
          <w:lang w:eastAsia="en-GB"/>
        </w:rPr>
        <w:t>su žiurkėmis</w:t>
      </w:r>
      <w:r>
        <w:rPr>
          <w:color w:val="000000"/>
          <w:szCs w:val="22"/>
          <w:lang w:eastAsia="en-GB"/>
        </w:rPr>
        <w:t>,</w:t>
      </w:r>
      <w:r w:rsidRPr="00B250E9">
        <w:rPr>
          <w:color w:val="000000"/>
          <w:szCs w:val="22"/>
          <w:lang w:eastAsia="en-GB"/>
        </w:rPr>
        <w:t xml:space="preserve"> metu </w:t>
      </w:r>
      <w:r>
        <w:rPr>
          <w:color w:val="000000"/>
          <w:szCs w:val="22"/>
          <w:lang w:eastAsia="en-GB"/>
        </w:rPr>
        <w:t xml:space="preserve">leidžiant </w:t>
      </w:r>
      <w:r w:rsidRPr="00B250E9">
        <w:rPr>
          <w:color w:val="000000"/>
          <w:szCs w:val="22"/>
          <w:lang w:eastAsia="en-GB"/>
        </w:rPr>
        <w:t xml:space="preserve">po oda dozes, </w:t>
      </w:r>
      <w:r>
        <w:rPr>
          <w:color w:val="000000"/>
          <w:szCs w:val="22"/>
          <w:lang w:eastAsia="en-GB"/>
        </w:rPr>
        <w:t>nuo kurių kraujo</w:t>
      </w:r>
      <w:r w:rsidRPr="00B250E9">
        <w:rPr>
          <w:color w:val="000000"/>
          <w:szCs w:val="22"/>
          <w:lang w:eastAsia="en-GB"/>
        </w:rPr>
        <w:t xml:space="preserve"> plazmoje atsiranda 100 </w:t>
      </w:r>
      <w:proofErr w:type="spellStart"/>
      <w:r w:rsidRPr="00B250E9">
        <w:rPr>
          <w:color w:val="000000"/>
          <w:szCs w:val="22"/>
          <w:lang w:eastAsia="en-GB"/>
        </w:rPr>
        <w:t>mikrogramų</w:t>
      </w:r>
      <w:proofErr w:type="spellEnd"/>
      <w:r w:rsidRPr="00B250E9">
        <w:rPr>
          <w:color w:val="000000"/>
          <w:szCs w:val="22"/>
          <w:lang w:eastAsia="en-GB"/>
        </w:rPr>
        <w:t xml:space="preserve">/ml </w:t>
      </w:r>
      <w:proofErr w:type="spellStart"/>
      <w:r w:rsidRPr="00B250E9">
        <w:rPr>
          <w:color w:val="000000"/>
          <w:szCs w:val="22"/>
          <w:lang w:eastAsia="en-GB"/>
        </w:rPr>
        <w:t>acikloviro</w:t>
      </w:r>
      <w:proofErr w:type="spellEnd"/>
      <w:r w:rsidRPr="00B250E9">
        <w:rPr>
          <w:color w:val="000000"/>
          <w:szCs w:val="22"/>
          <w:lang w:eastAsia="en-GB"/>
        </w:rPr>
        <w:t xml:space="preserve"> koncentracija (&gt; 10 kartų didesnė nei vienkartinę 2000 mg </w:t>
      </w:r>
      <w:proofErr w:type="spellStart"/>
      <w:r w:rsidRPr="00B250E9">
        <w:rPr>
          <w:color w:val="000000"/>
          <w:szCs w:val="22"/>
          <w:lang w:eastAsia="en-GB"/>
        </w:rPr>
        <w:t>valacikloviro</w:t>
      </w:r>
      <w:proofErr w:type="spellEnd"/>
      <w:r w:rsidRPr="00B250E9">
        <w:rPr>
          <w:color w:val="000000"/>
          <w:szCs w:val="22"/>
          <w:lang w:eastAsia="en-GB"/>
        </w:rPr>
        <w:t xml:space="preserve"> dozę pavartojusio žmogaus, kurio inkstų funkcija normali, organizme), nustatyta žiurkių vaisiaus apsigimimų ir toksinis poveikis patelėms.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  <w:rPr>
          <w:b/>
        </w:rPr>
      </w:pPr>
    </w:p>
    <w:p w:rsidR="00A273EC" w:rsidRPr="00DE6836" w:rsidRDefault="00A273EC" w:rsidP="00A273EC">
      <w:pPr>
        <w:pStyle w:val="Antrat2"/>
        <w:tabs>
          <w:tab w:val="left" w:pos="567"/>
        </w:tabs>
      </w:pPr>
      <w:r w:rsidRPr="00DE6836">
        <w:t>6.</w:t>
      </w:r>
      <w:r w:rsidRPr="00DE6836">
        <w:tab/>
        <w:t>FARMACINĖ INFORMACIJA</w:t>
      </w:r>
    </w:p>
    <w:p w:rsidR="00A273EC" w:rsidRPr="00DE6836" w:rsidRDefault="00A273EC" w:rsidP="00A273EC">
      <w:pPr>
        <w:pStyle w:val="Pagrindinistekstas"/>
        <w:spacing w:after="0"/>
        <w:rPr>
          <w:b/>
        </w:rPr>
      </w:pPr>
    </w:p>
    <w:p w:rsidR="00A273EC" w:rsidRPr="00DE6836" w:rsidRDefault="00A273EC" w:rsidP="00A273EC">
      <w:pPr>
        <w:pStyle w:val="Antrat3"/>
        <w:tabs>
          <w:tab w:val="left" w:pos="567"/>
        </w:tabs>
        <w:jc w:val="left"/>
        <w:rPr>
          <w:noProof w:val="0"/>
        </w:rPr>
      </w:pPr>
      <w:r w:rsidRPr="00DE6836">
        <w:rPr>
          <w:noProof w:val="0"/>
        </w:rPr>
        <w:t>6.1</w:t>
      </w:r>
      <w:r w:rsidRPr="00DE6836">
        <w:rPr>
          <w:noProof w:val="0"/>
        </w:rPr>
        <w:tab/>
        <w:t>Pagalbinių medžiagų sąrašas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90366F" w:rsidRDefault="00A273EC" w:rsidP="00A273EC">
      <w:pPr>
        <w:pStyle w:val="Pagrindinistekstas"/>
        <w:spacing w:after="0"/>
        <w:rPr>
          <w:i/>
          <w:szCs w:val="22"/>
          <w:u w:val="single"/>
        </w:rPr>
      </w:pPr>
      <w:r w:rsidRPr="0090366F">
        <w:rPr>
          <w:i/>
          <w:szCs w:val="22"/>
          <w:u w:val="single"/>
        </w:rPr>
        <w:t>Tabletės šerdis</w:t>
      </w:r>
    </w:p>
    <w:p w:rsidR="00A273EC" w:rsidRDefault="00A273EC" w:rsidP="00A273EC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Mikrokristalinė</w:t>
      </w:r>
      <w:proofErr w:type="spellEnd"/>
      <w:r>
        <w:rPr>
          <w:szCs w:val="22"/>
        </w:rPr>
        <w:t xml:space="preserve"> celiuliozė</w:t>
      </w:r>
    </w:p>
    <w:p w:rsidR="00A273EC" w:rsidRDefault="00A273EC" w:rsidP="00A273EC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Povidonas</w:t>
      </w:r>
      <w:proofErr w:type="spellEnd"/>
    </w:p>
    <w:p w:rsidR="00A273EC" w:rsidRDefault="00A273EC" w:rsidP="00A273EC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Magnio </w:t>
      </w:r>
      <w:proofErr w:type="spellStart"/>
      <w:r>
        <w:rPr>
          <w:szCs w:val="22"/>
        </w:rPr>
        <w:t>stearatas</w:t>
      </w:r>
      <w:proofErr w:type="spellEnd"/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90366F" w:rsidRDefault="00A273EC" w:rsidP="00A273EC">
      <w:pPr>
        <w:pStyle w:val="Pagrindinistekstas"/>
        <w:spacing w:after="0"/>
        <w:rPr>
          <w:i/>
          <w:szCs w:val="22"/>
          <w:u w:val="single"/>
        </w:rPr>
      </w:pPr>
      <w:r w:rsidRPr="0090366F">
        <w:rPr>
          <w:i/>
          <w:szCs w:val="22"/>
          <w:u w:val="single"/>
        </w:rPr>
        <w:t>Tabletės plėvelė</w:t>
      </w:r>
    </w:p>
    <w:p w:rsidR="00A273EC" w:rsidRDefault="00A273EC" w:rsidP="00A273EC">
      <w:pPr>
        <w:pStyle w:val="Pagrindinistekstas"/>
        <w:spacing w:after="0"/>
        <w:rPr>
          <w:szCs w:val="22"/>
        </w:rPr>
      </w:pPr>
      <w:proofErr w:type="spellStart"/>
      <w:r w:rsidRPr="0058403E">
        <w:rPr>
          <w:i/>
          <w:szCs w:val="22"/>
        </w:rPr>
        <w:t>Opadry</w:t>
      </w:r>
      <w:proofErr w:type="spellEnd"/>
      <w:r w:rsidRPr="0058403E">
        <w:rPr>
          <w:i/>
          <w:szCs w:val="22"/>
        </w:rPr>
        <w:t xml:space="preserve"> </w:t>
      </w:r>
      <w:proofErr w:type="spellStart"/>
      <w:r w:rsidRPr="0058403E">
        <w:rPr>
          <w:i/>
          <w:szCs w:val="22"/>
        </w:rPr>
        <w:t>White</w:t>
      </w:r>
      <w:proofErr w:type="spellEnd"/>
      <w:r w:rsidRPr="0058403E">
        <w:rPr>
          <w:i/>
          <w:szCs w:val="22"/>
        </w:rPr>
        <w:t xml:space="preserve"> Y-5-7068</w:t>
      </w:r>
      <w:r>
        <w:rPr>
          <w:szCs w:val="22"/>
        </w:rPr>
        <w:t>:</w:t>
      </w:r>
    </w:p>
    <w:p w:rsidR="00A273EC" w:rsidRPr="00A7233F" w:rsidRDefault="00A273EC" w:rsidP="00A273EC">
      <w:pPr>
        <w:pStyle w:val="Pagrindinistekstas"/>
        <w:spacing w:after="0"/>
        <w:rPr>
          <w:szCs w:val="22"/>
        </w:rPr>
      </w:pPr>
      <w:proofErr w:type="spellStart"/>
      <w:r w:rsidRPr="00A7233F">
        <w:rPr>
          <w:szCs w:val="22"/>
        </w:rPr>
        <w:t>Hipromeliozė</w:t>
      </w:r>
      <w:proofErr w:type="spellEnd"/>
    </w:p>
    <w:p w:rsidR="00A273EC" w:rsidRPr="00A7233F" w:rsidRDefault="00A273EC" w:rsidP="00A273EC">
      <w:pPr>
        <w:pStyle w:val="Pagrindinistekstas"/>
        <w:spacing w:after="0"/>
        <w:rPr>
          <w:szCs w:val="22"/>
        </w:rPr>
      </w:pPr>
      <w:proofErr w:type="spellStart"/>
      <w:r w:rsidRPr="00A7233F">
        <w:rPr>
          <w:szCs w:val="22"/>
        </w:rPr>
        <w:t>Hidroksipropilceliuliozė</w:t>
      </w:r>
      <w:proofErr w:type="spellEnd"/>
    </w:p>
    <w:p w:rsidR="00A273EC" w:rsidRPr="00A7233F" w:rsidRDefault="00A273EC" w:rsidP="00A273EC">
      <w:pPr>
        <w:pStyle w:val="Pagrindinistekstas"/>
        <w:spacing w:after="0"/>
        <w:rPr>
          <w:szCs w:val="22"/>
        </w:rPr>
      </w:pPr>
      <w:r w:rsidRPr="00A7233F">
        <w:rPr>
          <w:szCs w:val="22"/>
        </w:rPr>
        <w:t>Titano dioksidas (E171)</w:t>
      </w:r>
    </w:p>
    <w:p w:rsidR="00A273EC" w:rsidRPr="00A7233F" w:rsidRDefault="00A273EC" w:rsidP="00A273EC">
      <w:pPr>
        <w:pStyle w:val="Pagrindinistekstas"/>
        <w:spacing w:after="0"/>
        <w:rPr>
          <w:szCs w:val="22"/>
        </w:rPr>
      </w:pPr>
      <w:proofErr w:type="spellStart"/>
      <w:r w:rsidRPr="00A7233F">
        <w:rPr>
          <w:szCs w:val="22"/>
        </w:rPr>
        <w:t>Makrogolis</w:t>
      </w:r>
      <w:proofErr w:type="spellEnd"/>
      <w:r w:rsidRPr="00A7233F">
        <w:rPr>
          <w:szCs w:val="22"/>
        </w:rPr>
        <w:t xml:space="preserve"> 400</w:t>
      </w:r>
    </w:p>
    <w:p w:rsidR="00A273EC" w:rsidRDefault="00A273EC" w:rsidP="00A273EC">
      <w:pPr>
        <w:pStyle w:val="Pagrindinistekstas"/>
        <w:spacing w:after="0"/>
        <w:rPr>
          <w:szCs w:val="22"/>
        </w:rPr>
      </w:pPr>
      <w:proofErr w:type="spellStart"/>
      <w:r w:rsidRPr="00A7233F">
        <w:rPr>
          <w:szCs w:val="22"/>
        </w:rPr>
        <w:t>Hipromeliozė</w:t>
      </w:r>
      <w:proofErr w:type="spellEnd"/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DE6836" w:rsidRDefault="00A273EC" w:rsidP="00A273EC">
      <w:pPr>
        <w:pStyle w:val="Antrat3"/>
        <w:tabs>
          <w:tab w:val="left" w:pos="567"/>
        </w:tabs>
        <w:rPr>
          <w:noProof w:val="0"/>
        </w:rPr>
      </w:pPr>
      <w:r w:rsidRPr="00DE6836">
        <w:rPr>
          <w:noProof w:val="0"/>
        </w:rPr>
        <w:t>6.2</w:t>
      </w:r>
      <w:r w:rsidRPr="00DE6836">
        <w:rPr>
          <w:noProof w:val="0"/>
        </w:rPr>
        <w:tab/>
        <w:t>Nesuderinamumas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  <w:r w:rsidRPr="00DE6836">
        <w:t>Duomenys nebūtini.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3"/>
        <w:tabs>
          <w:tab w:val="left" w:pos="567"/>
        </w:tabs>
        <w:rPr>
          <w:noProof w:val="0"/>
        </w:rPr>
      </w:pPr>
      <w:r w:rsidRPr="00DE6836">
        <w:rPr>
          <w:noProof w:val="0"/>
        </w:rPr>
        <w:t>6.3</w:t>
      </w:r>
      <w:r w:rsidRPr="00DE6836">
        <w:rPr>
          <w:noProof w:val="0"/>
        </w:rPr>
        <w:tab/>
        <w:t>Tinkamumo laikas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  <w:r>
        <w:t>30 mėnesių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3"/>
        <w:tabs>
          <w:tab w:val="left" w:pos="567"/>
        </w:tabs>
        <w:rPr>
          <w:noProof w:val="0"/>
        </w:rPr>
      </w:pPr>
      <w:r w:rsidRPr="00DE6836">
        <w:rPr>
          <w:noProof w:val="0"/>
        </w:rPr>
        <w:t>6.4</w:t>
      </w:r>
      <w:r w:rsidRPr="00DE6836">
        <w:rPr>
          <w:noProof w:val="0"/>
        </w:rPr>
        <w:tab/>
        <w:t>Specialios laikymo sąlygos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  <w:r w:rsidRPr="00DE6836">
        <w:t xml:space="preserve">Laikyti ne aukštesnėje kaip 30 </w:t>
      </w:r>
      <w:r w:rsidRPr="00DE6836">
        <w:sym w:font="Symbol" w:char="F0B0"/>
      </w:r>
      <w:r w:rsidRPr="00DE6836">
        <w:t>C temperatūroje.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3"/>
        <w:tabs>
          <w:tab w:val="left" w:pos="567"/>
        </w:tabs>
        <w:rPr>
          <w:noProof w:val="0"/>
        </w:rPr>
      </w:pPr>
      <w:r w:rsidRPr="002B67C8">
        <w:rPr>
          <w:noProof w:val="0"/>
        </w:rPr>
        <w:t>6.5</w:t>
      </w:r>
      <w:r w:rsidRPr="002B67C8">
        <w:rPr>
          <w:noProof w:val="0"/>
        </w:rPr>
        <w:tab/>
      </w:r>
      <w:proofErr w:type="spellStart"/>
      <w:r>
        <w:rPr>
          <w:noProof w:val="0"/>
        </w:rPr>
        <w:t>Talpyklės</w:t>
      </w:r>
      <w:proofErr w:type="spellEnd"/>
      <w:r>
        <w:rPr>
          <w:noProof w:val="0"/>
        </w:rPr>
        <w:t xml:space="preserve"> pobūdis</w:t>
      </w:r>
      <w:r w:rsidRPr="002B67C8">
        <w:rPr>
          <w:noProof w:val="0"/>
        </w:rPr>
        <w:t xml:space="preserve"> ir jos turinys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pStyle w:val="Pagrindinistekstas"/>
        <w:spacing w:after="0"/>
        <w:rPr>
          <w:szCs w:val="22"/>
        </w:rPr>
      </w:pPr>
      <w:r w:rsidRPr="00DE6836">
        <w:rPr>
          <w:szCs w:val="22"/>
        </w:rPr>
        <w:lastRenderedPageBreak/>
        <w:t>PVC/aliuminio</w:t>
      </w:r>
      <w:r>
        <w:rPr>
          <w:szCs w:val="22"/>
        </w:rPr>
        <w:t xml:space="preserve"> lizdinės plokštelės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  <w:r>
        <w:rPr>
          <w:szCs w:val="22"/>
        </w:rPr>
        <w:t>DT</w:t>
      </w:r>
      <w:r w:rsidRPr="003B613D">
        <w:rPr>
          <w:szCs w:val="22"/>
        </w:rPr>
        <w:t xml:space="preserve">PE tablečių </w:t>
      </w:r>
      <w:proofErr w:type="spellStart"/>
      <w:r w:rsidRPr="003B613D">
        <w:rPr>
          <w:szCs w:val="22"/>
        </w:rPr>
        <w:t>talpyklės</w:t>
      </w:r>
      <w:proofErr w:type="spellEnd"/>
      <w:r w:rsidRPr="003B613D">
        <w:rPr>
          <w:szCs w:val="22"/>
        </w:rPr>
        <w:t xml:space="preserve"> su sandariu </w:t>
      </w:r>
      <w:r>
        <w:rPr>
          <w:szCs w:val="22"/>
        </w:rPr>
        <w:t>MT</w:t>
      </w:r>
      <w:r w:rsidRPr="003B613D">
        <w:rPr>
          <w:szCs w:val="22"/>
        </w:rPr>
        <w:t>PE dangteliu.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pStyle w:val="Pagrindinistekstas"/>
        <w:spacing w:after="0"/>
      </w:pPr>
      <w:r>
        <w:t>250 mg tabletės</w:t>
      </w:r>
    </w:p>
    <w:p w:rsidR="00A273EC" w:rsidRDefault="00A273EC" w:rsidP="00A273EC">
      <w:pPr>
        <w:pStyle w:val="Pagrindinistekstas"/>
        <w:spacing w:after="0"/>
        <w:rPr>
          <w:szCs w:val="22"/>
          <w:lang w:eastAsia="sl-SI"/>
        </w:rPr>
      </w:pPr>
      <w:r>
        <w:t>Lizdinių plokštelių pakuotės dydžiai</w:t>
      </w:r>
      <w:r w:rsidRPr="00DE6836">
        <w:t xml:space="preserve">: </w:t>
      </w:r>
      <w:r>
        <w:t>3</w:t>
      </w:r>
      <w:r w:rsidRPr="00DE6836">
        <w:t xml:space="preserve">, </w:t>
      </w:r>
      <w:r w:rsidRPr="00DE6836">
        <w:rPr>
          <w:szCs w:val="22"/>
          <w:lang w:eastAsia="sl-SI"/>
        </w:rPr>
        <w:t xml:space="preserve">10, </w:t>
      </w:r>
      <w:r>
        <w:rPr>
          <w:szCs w:val="22"/>
          <w:lang w:eastAsia="sl-SI"/>
        </w:rPr>
        <w:t xml:space="preserve">14, 20, 21, </w:t>
      </w:r>
      <w:r w:rsidRPr="00DE6836">
        <w:rPr>
          <w:szCs w:val="22"/>
          <w:lang w:eastAsia="sl-SI"/>
        </w:rPr>
        <w:t>24, 30, 42</w:t>
      </w:r>
      <w:r>
        <w:rPr>
          <w:szCs w:val="22"/>
          <w:lang w:eastAsia="sl-SI"/>
        </w:rPr>
        <w:t xml:space="preserve">, 50, 60, </w:t>
      </w:r>
      <w:r w:rsidRPr="00DE6836">
        <w:rPr>
          <w:szCs w:val="22"/>
          <w:lang w:eastAsia="sl-SI"/>
        </w:rPr>
        <w:t>90</w:t>
      </w:r>
      <w:r>
        <w:rPr>
          <w:szCs w:val="22"/>
          <w:lang w:eastAsia="sl-SI"/>
        </w:rPr>
        <w:t xml:space="preserve"> arba 100</w:t>
      </w:r>
      <w:r w:rsidRPr="00DE6836">
        <w:rPr>
          <w:szCs w:val="22"/>
          <w:lang w:eastAsia="sl-SI"/>
        </w:rPr>
        <w:t xml:space="preserve"> plėvele dengtų tablečių.</w:t>
      </w:r>
    </w:p>
    <w:p w:rsidR="00A273EC" w:rsidRDefault="00A273EC" w:rsidP="00A273EC">
      <w:pPr>
        <w:pStyle w:val="Pagrindinistekstas"/>
        <w:spacing w:after="0"/>
        <w:rPr>
          <w:szCs w:val="22"/>
          <w:lang w:eastAsia="sl-SI"/>
        </w:rPr>
      </w:pPr>
      <w:r>
        <w:rPr>
          <w:szCs w:val="22"/>
          <w:lang w:eastAsia="sl-SI"/>
        </w:rPr>
        <w:t xml:space="preserve">Tablečių </w:t>
      </w:r>
      <w:proofErr w:type="spellStart"/>
      <w:r>
        <w:rPr>
          <w:szCs w:val="22"/>
          <w:lang w:eastAsia="sl-SI"/>
        </w:rPr>
        <w:t>talpyklės</w:t>
      </w:r>
      <w:proofErr w:type="spellEnd"/>
      <w:r>
        <w:rPr>
          <w:szCs w:val="22"/>
          <w:lang w:eastAsia="sl-SI"/>
        </w:rPr>
        <w:t xml:space="preserve"> pakuotės dydžiai: 10, 30, 100 arba 250 plėvele dengtų tablečių.</w:t>
      </w:r>
    </w:p>
    <w:p w:rsidR="00A273EC" w:rsidRDefault="00A273EC" w:rsidP="00A273EC">
      <w:pPr>
        <w:pStyle w:val="Pagrindinistekstas"/>
        <w:spacing w:after="0"/>
        <w:rPr>
          <w:szCs w:val="22"/>
          <w:lang w:eastAsia="sl-SI"/>
        </w:rPr>
      </w:pP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500 mg tabletės</w:t>
      </w:r>
    </w:p>
    <w:p w:rsidR="00A273EC" w:rsidRPr="00740C39" w:rsidRDefault="00A273EC" w:rsidP="00A273EC">
      <w:pPr>
        <w:pStyle w:val="Pagrindinistekstas"/>
        <w:spacing w:after="0"/>
        <w:rPr>
          <w:szCs w:val="22"/>
          <w:highlight w:val="lightGray"/>
          <w:lang w:eastAsia="sl-SI"/>
        </w:rPr>
      </w:pPr>
      <w:r w:rsidRPr="00740C39">
        <w:rPr>
          <w:highlight w:val="lightGray"/>
        </w:rPr>
        <w:t xml:space="preserve">Lizdinių plokštelių pakuotės dydžiai: 3, </w:t>
      </w:r>
      <w:r w:rsidRPr="00740C39">
        <w:rPr>
          <w:szCs w:val="22"/>
          <w:highlight w:val="lightGray"/>
          <w:lang w:eastAsia="sl-SI"/>
        </w:rPr>
        <w:t>10, 14, 20, 21, 24, 30, 42, 50, 60, 90 arba 100 plėvele dengtų tablečių.</w:t>
      </w:r>
    </w:p>
    <w:p w:rsidR="00A273EC" w:rsidRDefault="00A273EC" w:rsidP="00A273EC">
      <w:pPr>
        <w:pStyle w:val="Pagrindinistekstas"/>
        <w:spacing w:after="0"/>
        <w:rPr>
          <w:szCs w:val="22"/>
          <w:lang w:eastAsia="sl-SI"/>
        </w:rPr>
      </w:pPr>
      <w:r w:rsidRPr="00740C39">
        <w:rPr>
          <w:szCs w:val="22"/>
          <w:highlight w:val="lightGray"/>
          <w:lang w:eastAsia="sl-SI"/>
        </w:rPr>
        <w:t xml:space="preserve">Tablečių </w:t>
      </w:r>
      <w:proofErr w:type="spellStart"/>
      <w:r w:rsidRPr="00740C39">
        <w:rPr>
          <w:szCs w:val="22"/>
          <w:highlight w:val="lightGray"/>
          <w:lang w:eastAsia="sl-SI"/>
        </w:rPr>
        <w:t>talpyklės</w:t>
      </w:r>
      <w:proofErr w:type="spellEnd"/>
      <w:r w:rsidRPr="00740C39">
        <w:rPr>
          <w:szCs w:val="22"/>
          <w:highlight w:val="lightGray"/>
          <w:lang w:eastAsia="sl-SI"/>
        </w:rPr>
        <w:t xml:space="preserve"> pakuotės dydžiai: 10, 30, 100 arba 250 plėvele dengtų tablečių.</w:t>
      </w:r>
    </w:p>
    <w:p w:rsidR="00A273EC" w:rsidRDefault="00A273EC" w:rsidP="00A273EC">
      <w:pPr>
        <w:pStyle w:val="Pagrindinistekstas"/>
        <w:spacing w:after="0"/>
        <w:rPr>
          <w:szCs w:val="22"/>
          <w:lang w:eastAsia="sl-SI"/>
        </w:rPr>
      </w:pPr>
    </w:p>
    <w:p w:rsidR="00A273EC" w:rsidRPr="00740C39" w:rsidRDefault="00A273EC" w:rsidP="00A273EC">
      <w:pPr>
        <w:pStyle w:val="Pagrindinistekstas"/>
        <w:spacing w:after="0"/>
        <w:rPr>
          <w:highlight w:val="darkGray"/>
        </w:rPr>
      </w:pPr>
      <w:r w:rsidRPr="00740C39">
        <w:rPr>
          <w:highlight w:val="darkGray"/>
        </w:rPr>
        <w:t>1000 mg tabletės</w:t>
      </w:r>
    </w:p>
    <w:p w:rsidR="00A273EC" w:rsidRPr="00740C39" w:rsidRDefault="00A273EC" w:rsidP="00A273EC">
      <w:pPr>
        <w:pStyle w:val="Pagrindinistekstas"/>
        <w:spacing w:after="0"/>
        <w:rPr>
          <w:szCs w:val="22"/>
          <w:highlight w:val="darkGray"/>
          <w:lang w:eastAsia="sl-SI"/>
        </w:rPr>
      </w:pPr>
      <w:r w:rsidRPr="00740C39">
        <w:rPr>
          <w:highlight w:val="darkGray"/>
        </w:rPr>
        <w:t xml:space="preserve">Lizdinių plokštelių pakuotės dydžiai: 3, 7, </w:t>
      </w:r>
      <w:r w:rsidRPr="00740C39">
        <w:rPr>
          <w:szCs w:val="22"/>
          <w:highlight w:val="darkGray"/>
          <w:lang w:eastAsia="sl-SI"/>
        </w:rPr>
        <w:t>10, 14, 20, 21, 24, 28, 30, 42, 50, 60, 90 arba 100 plėvele dengtų tablečių.</w:t>
      </w:r>
    </w:p>
    <w:p w:rsidR="00A273EC" w:rsidRDefault="00A273EC" w:rsidP="00A273EC">
      <w:pPr>
        <w:pStyle w:val="Pagrindinistekstas"/>
        <w:spacing w:after="0"/>
        <w:rPr>
          <w:szCs w:val="22"/>
          <w:lang w:eastAsia="sl-SI"/>
        </w:rPr>
      </w:pPr>
      <w:r w:rsidRPr="00740C39">
        <w:rPr>
          <w:szCs w:val="22"/>
          <w:highlight w:val="darkGray"/>
          <w:lang w:eastAsia="sl-SI"/>
        </w:rPr>
        <w:t xml:space="preserve">Tablečių </w:t>
      </w:r>
      <w:proofErr w:type="spellStart"/>
      <w:r w:rsidRPr="00740C39">
        <w:rPr>
          <w:szCs w:val="22"/>
          <w:highlight w:val="darkGray"/>
          <w:lang w:eastAsia="sl-SI"/>
        </w:rPr>
        <w:t>talpyklės</w:t>
      </w:r>
      <w:proofErr w:type="spellEnd"/>
      <w:r w:rsidRPr="00740C39">
        <w:rPr>
          <w:szCs w:val="22"/>
          <w:highlight w:val="darkGray"/>
          <w:lang w:eastAsia="sl-SI"/>
        </w:rPr>
        <w:t xml:space="preserve"> pakuotės dydžiai: 10, 30, 100 arba 250 plėvele dengtų tablečių.</w:t>
      </w:r>
    </w:p>
    <w:p w:rsidR="00A273EC" w:rsidRDefault="00A273EC" w:rsidP="00A273EC">
      <w:pPr>
        <w:pStyle w:val="Pagrindinistekstas"/>
        <w:spacing w:after="0"/>
        <w:rPr>
          <w:szCs w:val="22"/>
          <w:lang w:eastAsia="sl-SI"/>
        </w:rPr>
      </w:pPr>
    </w:p>
    <w:p w:rsidR="00A273EC" w:rsidRPr="00DE6836" w:rsidRDefault="00A273EC" w:rsidP="00A273EC">
      <w:pPr>
        <w:pStyle w:val="Pagrindinistekstas"/>
        <w:spacing w:after="0"/>
      </w:pPr>
      <w:r w:rsidRPr="00DE6836">
        <w:rPr>
          <w:szCs w:val="22"/>
        </w:rPr>
        <w:t>Gali būti tiekiamos ne visų dydžių pakuotės.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3"/>
        <w:tabs>
          <w:tab w:val="left" w:pos="567"/>
        </w:tabs>
        <w:rPr>
          <w:noProof w:val="0"/>
        </w:rPr>
      </w:pPr>
      <w:r w:rsidRPr="00DE6836">
        <w:rPr>
          <w:noProof w:val="0"/>
        </w:rPr>
        <w:t>6.6</w:t>
      </w:r>
      <w:r w:rsidRPr="00DE6836">
        <w:rPr>
          <w:noProof w:val="0"/>
        </w:rPr>
        <w:tab/>
        <w:t>Specialūs reikalavimai atliekoms tvarkyti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pStyle w:val="Pagrindinistekstas"/>
        <w:spacing w:after="0"/>
      </w:pPr>
      <w:r w:rsidRPr="00DE6836">
        <w:t>Specialių reikalavimų nėra.</w:t>
      </w:r>
    </w:p>
    <w:p w:rsidR="00A273EC" w:rsidRPr="00DE6836" w:rsidRDefault="00A273EC" w:rsidP="00A273EC">
      <w:pPr>
        <w:pStyle w:val="Pagrindinistekstas"/>
        <w:spacing w:after="0"/>
      </w:pPr>
      <w:r>
        <w:t>Nesuvartotą vaistinį preparatą ar atliekas reikia tvarkyti laikantis vietinių reikalavimų.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2"/>
        <w:tabs>
          <w:tab w:val="left" w:pos="567"/>
        </w:tabs>
      </w:pPr>
      <w:r w:rsidRPr="00DE6836">
        <w:t>7.</w:t>
      </w:r>
      <w:r w:rsidRPr="00DE6836">
        <w:tab/>
      </w:r>
      <w:r w:rsidR="00004F0B">
        <w:t>REGISTRUOTOJAS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tabs>
          <w:tab w:val="left" w:pos="567"/>
        </w:tabs>
        <w:rPr>
          <w:color w:val="000000"/>
        </w:rPr>
      </w:pPr>
      <w:proofErr w:type="spellStart"/>
      <w:r>
        <w:rPr>
          <w:color w:val="000000"/>
        </w:rPr>
        <w:t>Actavis</w:t>
      </w:r>
      <w:proofErr w:type="spellEnd"/>
      <w:r>
        <w:rPr>
          <w:color w:val="000000"/>
        </w:rPr>
        <w:t xml:space="preserve"> Group PTC </w:t>
      </w:r>
      <w:proofErr w:type="spellStart"/>
      <w:r>
        <w:rPr>
          <w:color w:val="000000"/>
        </w:rPr>
        <w:t>ehf</w:t>
      </w:r>
      <w:proofErr w:type="spellEnd"/>
    </w:p>
    <w:p w:rsidR="00A273EC" w:rsidRDefault="00A273EC" w:rsidP="00A273EC">
      <w:pPr>
        <w:tabs>
          <w:tab w:val="left" w:pos="567"/>
        </w:tabs>
        <w:rPr>
          <w:color w:val="000000"/>
        </w:rPr>
      </w:pPr>
      <w:proofErr w:type="spellStart"/>
      <w:r>
        <w:rPr>
          <w:color w:val="000000"/>
        </w:rPr>
        <w:t>Reykjavíkurvegi</w:t>
      </w:r>
      <w:proofErr w:type="spellEnd"/>
      <w:r>
        <w:rPr>
          <w:color w:val="000000"/>
        </w:rPr>
        <w:t xml:space="preserve"> 76-78</w:t>
      </w:r>
    </w:p>
    <w:p w:rsidR="00A273EC" w:rsidRDefault="00A273EC" w:rsidP="00A273EC">
      <w:pPr>
        <w:tabs>
          <w:tab w:val="left" w:pos="567"/>
        </w:tabs>
      </w:pPr>
      <w:r>
        <w:rPr>
          <w:color w:val="000000"/>
        </w:rPr>
        <w:t xml:space="preserve">220 </w:t>
      </w:r>
      <w:proofErr w:type="spellStart"/>
      <w:r>
        <w:rPr>
          <w:color w:val="000000"/>
        </w:rPr>
        <w:t>Hafnarfjörður</w:t>
      </w:r>
      <w:proofErr w:type="spellEnd"/>
    </w:p>
    <w:p w:rsidR="00A273EC" w:rsidRPr="00DE6836" w:rsidRDefault="00A273EC" w:rsidP="00A273EC">
      <w:pPr>
        <w:pStyle w:val="Pagrindinistekstas"/>
        <w:spacing w:after="0"/>
      </w:pPr>
      <w:r>
        <w:t>Islandija</w:t>
      </w:r>
    </w:p>
    <w:p w:rsidR="00A273EC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2"/>
        <w:tabs>
          <w:tab w:val="left" w:pos="567"/>
        </w:tabs>
      </w:pPr>
      <w:r w:rsidRPr="00DE6836">
        <w:t>8.</w:t>
      </w:r>
      <w:r w:rsidRPr="00DE6836">
        <w:tab/>
      </w:r>
      <w:r w:rsidR="00004F0B">
        <w:t>REGISTRACIJOS</w:t>
      </w:r>
      <w:r w:rsidR="00004F0B" w:rsidRPr="00DE6836">
        <w:t xml:space="preserve"> </w:t>
      </w:r>
      <w:r>
        <w:t>PAŽYMĖJIMO</w:t>
      </w:r>
      <w:r w:rsidRPr="00DE6836">
        <w:t xml:space="preserve"> NUMERIS</w:t>
      </w:r>
      <w:r>
        <w:t xml:space="preserve"> (-IAI)</w:t>
      </w:r>
    </w:p>
    <w:p w:rsidR="00A273EC" w:rsidRDefault="00A273EC" w:rsidP="00A273EC">
      <w:pPr>
        <w:pStyle w:val="Pagrindinistekstas"/>
        <w:spacing w:after="0"/>
      </w:pPr>
    </w:p>
    <w:p w:rsidR="00A273EC" w:rsidRPr="00C077F7" w:rsidRDefault="00A273EC" w:rsidP="00A273EC">
      <w:pPr>
        <w:rPr>
          <w:bCs/>
        </w:rPr>
      </w:pPr>
      <w:proofErr w:type="spellStart"/>
      <w:r w:rsidRPr="00C077F7">
        <w:rPr>
          <w:bCs/>
        </w:rPr>
        <w:t>Valaciclovir</w:t>
      </w:r>
      <w:proofErr w:type="spellEnd"/>
      <w:r w:rsidRPr="00C077F7">
        <w:rPr>
          <w:bCs/>
        </w:rPr>
        <w:t xml:space="preserve"> </w:t>
      </w:r>
      <w:proofErr w:type="spellStart"/>
      <w:r w:rsidRPr="00C077F7">
        <w:rPr>
          <w:bCs/>
        </w:rPr>
        <w:t>Actavis</w:t>
      </w:r>
      <w:proofErr w:type="spellEnd"/>
      <w:r w:rsidRPr="00C077F7">
        <w:rPr>
          <w:bCs/>
        </w:rPr>
        <w:t xml:space="preserve"> 250 mg</w:t>
      </w:r>
    </w:p>
    <w:p w:rsidR="00A273EC" w:rsidRPr="00F47C89" w:rsidRDefault="00A273EC" w:rsidP="00A273EC">
      <w:pPr>
        <w:rPr>
          <w:bCs/>
          <w:u w:val="single"/>
        </w:rPr>
      </w:pPr>
      <w:r w:rsidRPr="00F47C89">
        <w:rPr>
          <w:bCs/>
          <w:u w:val="single"/>
        </w:rPr>
        <w:t>Lizdinė plokštelė</w:t>
      </w:r>
      <w:r>
        <w:rPr>
          <w:bCs/>
          <w:u w:val="single"/>
        </w:rPr>
        <w:t>:</w:t>
      </w:r>
    </w:p>
    <w:p w:rsidR="00A273EC" w:rsidRDefault="00A273EC" w:rsidP="00A273EC">
      <w:r>
        <w:t>N3 – LT/1/09/1488/001</w:t>
      </w:r>
    </w:p>
    <w:p w:rsidR="00A273EC" w:rsidRDefault="00A273EC" w:rsidP="00A273EC">
      <w:pPr>
        <w:rPr>
          <w:szCs w:val="22"/>
          <w:lang w:eastAsia="sl-SI"/>
        </w:rPr>
      </w:pPr>
      <w:r>
        <w:t>N</w:t>
      </w:r>
      <w:r w:rsidRPr="00DE6836">
        <w:rPr>
          <w:szCs w:val="22"/>
          <w:lang w:eastAsia="sl-SI"/>
        </w:rPr>
        <w:t>10</w:t>
      </w:r>
      <w:r>
        <w:rPr>
          <w:szCs w:val="22"/>
          <w:lang w:eastAsia="sl-SI"/>
        </w:rPr>
        <w:t xml:space="preserve"> </w:t>
      </w:r>
      <w:r>
        <w:t>– LT/1/09/1488/002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N14 </w:t>
      </w:r>
      <w:r>
        <w:t>– LT/1/09/1488/003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N20 </w:t>
      </w:r>
      <w:r>
        <w:t>– LT/1/09/1488/004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N21 </w:t>
      </w:r>
      <w:r>
        <w:t>– LT/1/09/1488/005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24</w:t>
      </w:r>
      <w:r>
        <w:rPr>
          <w:szCs w:val="22"/>
          <w:lang w:eastAsia="sl-SI"/>
        </w:rPr>
        <w:t xml:space="preserve"> </w:t>
      </w:r>
      <w:r>
        <w:t>– LT/1/09/1488/006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30</w:t>
      </w:r>
      <w:r>
        <w:rPr>
          <w:szCs w:val="22"/>
          <w:lang w:eastAsia="sl-SI"/>
        </w:rPr>
        <w:t xml:space="preserve"> </w:t>
      </w:r>
      <w:r>
        <w:t>– LT/1/09/1488/007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42</w:t>
      </w:r>
      <w:r>
        <w:rPr>
          <w:szCs w:val="22"/>
          <w:lang w:eastAsia="sl-SI"/>
        </w:rPr>
        <w:t xml:space="preserve"> </w:t>
      </w:r>
      <w:r>
        <w:t>– LT/1/09/1488/008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N50 </w:t>
      </w:r>
      <w:r>
        <w:t>– LT/1/09/1488/009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N60 </w:t>
      </w:r>
      <w:r>
        <w:t>– LT/1/09/1488/010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90</w:t>
      </w:r>
      <w:r>
        <w:rPr>
          <w:szCs w:val="22"/>
          <w:lang w:eastAsia="sl-SI"/>
        </w:rPr>
        <w:t xml:space="preserve"> </w:t>
      </w:r>
      <w:r>
        <w:t>– LT/1/09/1488/011</w:t>
      </w:r>
    </w:p>
    <w:p w:rsidR="00A273EC" w:rsidRPr="00F47C89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lastRenderedPageBreak/>
        <w:t xml:space="preserve">N100 </w:t>
      </w:r>
      <w:r>
        <w:t>– LT/1/09/1488/012</w:t>
      </w:r>
    </w:p>
    <w:p w:rsidR="00A273EC" w:rsidRPr="00F47C89" w:rsidRDefault="00A273EC" w:rsidP="00A273EC">
      <w:pPr>
        <w:rPr>
          <w:bCs/>
          <w:u w:val="single"/>
        </w:rPr>
      </w:pPr>
      <w:r w:rsidRPr="00F47C89">
        <w:rPr>
          <w:bCs/>
          <w:u w:val="single"/>
        </w:rPr>
        <w:t xml:space="preserve">Tablečių </w:t>
      </w:r>
      <w:proofErr w:type="spellStart"/>
      <w:r w:rsidRPr="00F47C89">
        <w:rPr>
          <w:bCs/>
          <w:u w:val="single"/>
        </w:rPr>
        <w:t>talpyklė</w:t>
      </w:r>
      <w:proofErr w:type="spellEnd"/>
      <w:r>
        <w:rPr>
          <w:bCs/>
          <w:u w:val="single"/>
        </w:rPr>
        <w:t>: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 </w:t>
      </w:r>
      <w:r>
        <w:t>– LT/1/09/1488/013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N30 </w:t>
      </w:r>
      <w:r>
        <w:t>– LT/1/09/1488/014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N100 </w:t>
      </w:r>
      <w:r>
        <w:t>– LT/1/09/1488/015</w:t>
      </w:r>
    </w:p>
    <w:p w:rsidR="00A273EC" w:rsidRDefault="00A273EC" w:rsidP="00A273EC">
      <w:r>
        <w:rPr>
          <w:szCs w:val="22"/>
          <w:lang w:eastAsia="sl-SI"/>
        </w:rPr>
        <w:t xml:space="preserve">N250 </w:t>
      </w:r>
      <w:r>
        <w:t>– LT/1/09/1488/016</w:t>
      </w:r>
    </w:p>
    <w:p w:rsidR="00A273EC" w:rsidRDefault="00A273EC" w:rsidP="00A273EC"/>
    <w:p w:rsidR="00A273EC" w:rsidRPr="00C077F7" w:rsidRDefault="00A273EC" w:rsidP="00A273EC">
      <w:pPr>
        <w:rPr>
          <w:bCs/>
        </w:rPr>
      </w:pPr>
      <w:proofErr w:type="spellStart"/>
      <w:r w:rsidRPr="00C077F7">
        <w:rPr>
          <w:bCs/>
        </w:rPr>
        <w:t>Valaciclovir</w:t>
      </w:r>
      <w:proofErr w:type="spellEnd"/>
      <w:r w:rsidRPr="00C077F7">
        <w:rPr>
          <w:bCs/>
        </w:rPr>
        <w:t xml:space="preserve"> </w:t>
      </w:r>
      <w:proofErr w:type="spellStart"/>
      <w:r w:rsidRPr="00C077F7">
        <w:rPr>
          <w:bCs/>
        </w:rPr>
        <w:t>Actavis</w:t>
      </w:r>
      <w:proofErr w:type="spellEnd"/>
      <w:r w:rsidRPr="00C077F7">
        <w:rPr>
          <w:bCs/>
        </w:rPr>
        <w:t xml:space="preserve"> 500 mg</w:t>
      </w:r>
    </w:p>
    <w:p w:rsidR="00A273EC" w:rsidRPr="00F47C89" w:rsidRDefault="00A273EC" w:rsidP="00A273EC">
      <w:pPr>
        <w:rPr>
          <w:bCs/>
          <w:u w:val="single"/>
        </w:rPr>
      </w:pPr>
      <w:r w:rsidRPr="00F47C89">
        <w:rPr>
          <w:bCs/>
          <w:u w:val="single"/>
        </w:rPr>
        <w:t>Lizdinė plokštelė</w:t>
      </w:r>
      <w:r>
        <w:rPr>
          <w:bCs/>
          <w:u w:val="single"/>
        </w:rPr>
        <w:t>:</w:t>
      </w:r>
    </w:p>
    <w:p w:rsidR="00A273EC" w:rsidRDefault="00A273EC" w:rsidP="00A273EC">
      <w:r>
        <w:t>N3 – LT/1/09/1488/017</w:t>
      </w:r>
    </w:p>
    <w:p w:rsidR="00A273EC" w:rsidRDefault="00A273EC" w:rsidP="00A273EC">
      <w:pPr>
        <w:rPr>
          <w:szCs w:val="22"/>
          <w:lang w:eastAsia="sl-SI"/>
        </w:rPr>
      </w:pPr>
      <w:r>
        <w:t>N</w:t>
      </w:r>
      <w:r w:rsidRPr="00DE6836">
        <w:rPr>
          <w:szCs w:val="22"/>
          <w:lang w:eastAsia="sl-SI"/>
        </w:rPr>
        <w:t>10</w:t>
      </w:r>
      <w:r>
        <w:rPr>
          <w:szCs w:val="22"/>
          <w:lang w:eastAsia="sl-SI"/>
        </w:rPr>
        <w:t xml:space="preserve"> </w:t>
      </w:r>
      <w:r>
        <w:t>– LT/1/09/1488/018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N14 </w:t>
      </w:r>
      <w:r>
        <w:t>– LT/1/09/1488/019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N20 </w:t>
      </w:r>
      <w:r>
        <w:t>– LT/1/09/1488/020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N21 </w:t>
      </w:r>
      <w:r>
        <w:t>– LT/1/09/1488/021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24</w:t>
      </w:r>
      <w:r>
        <w:rPr>
          <w:szCs w:val="22"/>
          <w:lang w:eastAsia="sl-SI"/>
        </w:rPr>
        <w:t xml:space="preserve"> </w:t>
      </w:r>
      <w:r>
        <w:t>– LT/1/09/1488/022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30</w:t>
      </w:r>
      <w:r>
        <w:rPr>
          <w:szCs w:val="22"/>
          <w:lang w:eastAsia="sl-SI"/>
        </w:rPr>
        <w:t xml:space="preserve"> </w:t>
      </w:r>
      <w:r>
        <w:t>– LT/1/09/1488/023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42</w:t>
      </w:r>
      <w:r>
        <w:rPr>
          <w:szCs w:val="22"/>
          <w:lang w:eastAsia="sl-SI"/>
        </w:rPr>
        <w:t xml:space="preserve"> </w:t>
      </w:r>
      <w:r>
        <w:t>– LT/1/09/1488/024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N50 </w:t>
      </w:r>
      <w:r>
        <w:t>– LT/1/09/1488/025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N60 </w:t>
      </w:r>
      <w:r>
        <w:t>– LT/1/09/1488/026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90</w:t>
      </w:r>
      <w:r>
        <w:rPr>
          <w:szCs w:val="22"/>
          <w:lang w:eastAsia="sl-SI"/>
        </w:rPr>
        <w:t xml:space="preserve"> </w:t>
      </w:r>
      <w:r>
        <w:t>– LT/1/09/1488/027</w:t>
      </w:r>
    </w:p>
    <w:p w:rsidR="00A273EC" w:rsidRPr="00F47C89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N100 </w:t>
      </w:r>
      <w:r>
        <w:t>– LT/1/09/1488/028</w:t>
      </w:r>
    </w:p>
    <w:p w:rsidR="00A273EC" w:rsidRPr="00F47C89" w:rsidRDefault="00A273EC" w:rsidP="00A273EC">
      <w:pPr>
        <w:rPr>
          <w:bCs/>
          <w:u w:val="single"/>
        </w:rPr>
      </w:pPr>
      <w:r w:rsidRPr="00F47C89">
        <w:rPr>
          <w:bCs/>
          <w:u w:val="single"/>
        </w:rPr>
        <w:t xml:space="preserve">Tablečių </w:t>
      </w:r>
      <w:proofErr w:type="spellStart"/>
      <w:r w:rsidRPr="00F47C89">
        <w:rPr>
          <w:bCs/>
          <w:u w:val="single"/>
        </w:rPr>
        <w:t>talpyklė</w:t>
      </w:r>
      <w:proofErr w:type="spellEnd"/>
      <w:r>
        <w:rPr>
          <w:bCs/>
          <w:u w:val="single"/>
        </w:rPr>
        <w:t>: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 </w:t>
      </w:r>
      <w:r>
        <w:t>– LT/1/09/1488/029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N30 </w:t>
      </w:r>
      <w:r>
        <w:t>– LT/1/09/1488/030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N100 </w:t>
      </w:r>
      <w:r>
        <w:t>– LT/1/09/1488/031</w:t>
      </w:r>
    </w:p>
    <w:p w:rsidR="00A273EC" w:rsidRDefault="00A273EC" w:rsidP="00A273EC">
      <w:pPr>
        <w:rPr>
          <w:bCs/>
        </w:rPr>
      </w:pPr>
      <w:r>
        <w:rPr>
          <w:szCs w:val="22"/>
          <w:lang w:eastAsia="sl-SI"/>
        </w:rPr>
        <w:t xml:space="preserve">N250 </w:t>
      </w:r>
      <w:r>
        <w:t>– LT/1/09/1488/032</w:t>
      </w:r>
    </w:p>
    <w:p w:rsidR="00A273EC" w:rsidRDefault="00A273EC" w:rsidP="00A273EC">
      <w:pPr>
        <w:rPr>
          <w:bCs/>
        </w:rPr>
      </w:pPr>
    </w:p>
    <w:p w:rsidR="00A273EC" w:rsidRPr="00C077F7" w:rsidRDefault="00A273EC" w:rsidP="00A273EC">
      <w:pPr>
        <w:rPr>
          <w:bCs/>
        </w:rPr>
      </w:pPr>
      <w:proofErr w:type="spellStart"/>
      <w:r w:rsidRPr="00C077F7">
        <w:rPr>
          <w:bCs/>
        </w:rPr>
        <w:t>Valaciclovir</w:t>
      </w:r>
      <w:proofErr w:type="spellEnd"/>
      <w:r w:rsidRPr="00C077F7">
        <w:rPr>
          <w:bCs/>
        </w:rPr>
        <w:t xml:space="preserve"> </w:t>
      </w:r>
      <w:proofErr w:type="spellStart"/>
      <w:r w:rsidRPr="00C077F7">
        <w:rPr>
          <w:bCs/>
        </w:rPr>
        <w:t>Actavis</w:t>
      </w:r>
      <w:proofErr w:type="spellEnd"/>
      <w:r w:rsidRPr="00C077F7">
        <w:rPr>
          <w:bCs/>
        </w:rPr>
        <w:t xml:space="preserve"> 1000 mg</w:t>
      </w:r>
    </w:p>
    <w:p w:rsidR="00A273EC" w:rsidRPr="00F47C89" w:rsidRDefault="00A273EC" w:rsidP="00A273EC">
      <w:pPr>
        <w:rPr>
          <w:bCs/>
          <w:u w:val="single"/>
        </w:rPr>
      </w:pPr>
      <w:r w:rsidRPr="00F47C89">
        <w:rPr>
          <w:bCs/>
          <w:u w:val="single"/>
        </w:rPr>
        <w:t>Lizdinė plokštelė</w:t>
      </w:r>
      <w:r>
        <w:rPr>
          <w:bCs/>
          <w:u w:val="single"/>
        </w:rPr>
        <w:t>:</w:t>
      </w:r>
    </w:p>
    <w:p w:rsidR="00A273EC" w:rsidRDefault="00A273EC" w:rsidP="00A273EC">
      <w:r>
        <w:t>N3 – LT/1/09/1488/033</w:t>
      </w:r>
    </w:p>
    <w:p w:rsidR="00A273EC" w:rsidRDefault="00A273EC" w:rsidP="00A273EC">
      <w:pPr>
        <w:rPr>
          <w:szCs w:val="22"/>
          <w:lang w:eastAsia="sl-SI"/>
        </w:rPr>
      </w:pPr>
      <w:r>
        <w:t>N7</w:t>
      </w:r>
      <w:r>
        <w:rPr>
          <w:szCs w:val="22"/>
          <w:lang w:eastAsia="sl-SI"/>
        </w:rPr>
        <w:t xml:space="preserve"> </w:t>
      </w:r>
      <w:r>
        <w:t>– LT/1/09/1488/050</w:t>
      </w:r>
    </w:p>
    <w:p w:rsidR="00A273EC" w:rsidRDefault="00A273EC" w:rsidP="00A273EC">
      <w:pPr>
        <w:rPr>
          <w:szCs w:val="22"/>
          <w:lang w:eastAsia="sl-SI"/>
        </w:rPr>
      </w:pPr>
      <w:r>
        <w:t>N</w:t>
      </w:r>
      <w:r w:rsidRPr="00DE6836">
        <w:rPr>
          <w:szCs w:val="22"/>
          <w:lang w:eastAsia="sl-SI"/>
        </w:rPr>
        <w:t>10</w:t>
      </w:r>
      <w:r>
        <w:rPr>
          <w:szCs w:val="22"/>
          <w:lang w:eastAsia="sl-SI"/>
        </w:rPr>
        <w:t xml:space="preserve"> </w:t>
      </w:r>
      <w:r>
        <w:t>– LT/1/09/1488/034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N14 </w:t>
      </w:r>
      <w:r>
        <w:t>– LT/1/09/1488/035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N20 </w:t>
      </w:r>
      <w:r>
        <w:t>– LT/1/09/1488/036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N21 </w:t>
      </w:r>
      <w:r>
        <w:t>– LT/1/09/1488/037</w:t>
      </w:r>
    </w:p>
    <w:p w:rsidR="00A273EC" w:rsidRDefault="00A273EC" w:rsidP="00A273EC"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24</w:t>
      </w:r>
      <w:r>
        <w:rPr>
          <w:szCs w:val="22"/>
          <w:lang w:eastAsia="sl-SI"/>
        </w:rPr>
        <w:t xml:space="preserve"> </w:t>
      </w:r>
      <w:r>
        <w:t>– LT/1/09/1488/038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2</w:t>
      </w:r>
      <w:r>
        <w:rPr>
          <w:szCs w:val="22"/>
          <w:lang w:eastAsia="sl-SI"/>
        </w:rPr>
        <w:t xml:space="preserve">8 </w:t>
      </w:r>
      <w:r>
        <w:t>– LT/1/09/1488/049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30</w:t>
      </w:r>
      <w:r>
        <w:rPr>
          <w:szCs w:val="22"/>
          <w:lang w:eastAsia="sl-SI"/>
        </w:rPr>
        <w:t xml:space="preserve"> </w:t>
      </w:r>
      <w:r>
        <w:t>– LT/1/09/1488/039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42</w:t>
      </w:r>
      <w:r>
        <w:rPr>
          <w:szCs w:val="22"/>
          <w:lang w:eastAsia="sl-SI"/>
        </w:rPr>
        <w:t xml:space="preserve"> </w:t>
      </w:r>
      <w:r>
        <w:t>– LT/1/09/1488/040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N50 </w:t>
      </w:r>
      <w:r>
        <w:t>– LT/1/09/1488/041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N60 </w:t>
      </w:r>
      <w:r>
        <w:t>– LT/1/09/1488/042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90</w:t>
      </w:r>
      <w:r>
        <w:rPr>
          <w:szCs w:val="22"/>
          <w:lang w:eastAsia="sl-SI"/>
        </w:rPr>
        <w:t xml:space="preserve"> </w:t>
      </w:r>
      <w:r>
        <w:t>– LT/1/09/1488/043</w:t>
      </w:r>
    </w:p>
    <w:p w:rsidR="00A273EC" w:rsidRPr="00F47C89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N100 </w:t>
      </w:r>
      <w:r>
        <w:t>– LT/1/09/1488/044</w:t>
      </w:r>
    </w:p>
    <w:p w:rsidR="00A273EC" w:rsidRPr="00F47C89" w:rsidRDefault="00A273EC" w:rsidP="00A273EC">
      <w:pPr>
        <w:rPr>
          <w:bCs/>
          <w:u w:val="single"/>
        </w:rPr>
      </w:pPr>
      <w:r w:rsidRPr="00F47C89">
        <w:rPr>
          <w:bCs/>
          <w:u w:val="single"/>
        </w:rPr>
        <w:t xml:space="preserve">Tablečių </w:t>
      </w:r>
      <w:proofErr w:type="spellStart"/>
      <w:r w:rsidRPr="00F47C89">
        <w:rPr>
          <w:bCs/>
          <w:u w:val="single"/>
        </w:rPr>
        <w:t>talpyklė</w:t>
      </w:r>
      <w:proofErr w:type="spellEnd"/>
      <w:r>
        <w:rPr>
          <w:bCs/>
          <w:u w:val="single"/>
        </w:rPr>
        <w:t>: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 </w:t>
      </w:r>
      <w:r>
        <w:t>– LT/1/09/1488/045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N30 </w:t>
      </w:r>
      <w:r>
        <w:t>– LT/1/09/1488/046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N100 </w:t>
      </w:r>
      <w:r>
        <w:t>– LT/1/09/1488/047</w:t>
      </w:r>
    </w:p>
    <w:p w:rsidR="00A273EC" w:rsidRDefault="00A273EC" w:rsidP="00A273EC">
      <w:pPr>
        <w:rPr>
          <w:bCs/>
        </w:rPr>
      </w:pPr>
      <w:r>
        <w:rPr>
          <w:szCs w:val="22"/>
          <w:lang w:eastAsia="sl-SI"/>
        </w:rPr>
        <w:t xml:space="preserve">N250 </w:t>
      </w:r>
      <w:r>
        <w:t>– LT/1/09/1488/048</w:t>
      </w:r>
    </w:p>
    <w:p w:rsidR="00A273EC" w:rsidRDefault="00A273EC" w:rsidP="00A273EC">
      <w:pPr>
        <w:rPr>
          <w:bCs/>
        </w:rPr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2"/>
        <w:tabs>
          <w:tab w:val="left" w:pos="567"/>
        </w:tabs>
      </w:pPr>
      <w:r w:rsidRPr="00DE6836">
        <w:t>9.</w:t>
      </w:r>
      <w:r w:rsidRPr="00DE6836">
        <w:tab/>
      </w:r>
      <w:r w:rsidR="00004F0B">
        <w:t>REGISTRAVIMO / PERREGISTRAVIMO</w:t>
      </w:r>
      <w:r w:rsidRPr="00DE6836">
        <w:t xml:space="preserve"> DATA</w:t>
      </w:r>
    </w:p>
    <w:p w:rsidR="00A273EC" w:rsidRDefault="00A273EC" w:rsidP="00A273EC">
      <w:pPr>
        <w:pStyle w:val="Pagrindinistekstas"/>
        <w:spacing w:after="0"/>
      </w:pPr>
    </w:p>
    <w:p w:rsidR="00A273EC" w:rsidRPr="00DE6836" w:rsidRDefault="00004F0B" w:rsidP="00A273EC">
      <w:pPr>
        <w:pStyle w:val="Pagrindinistekstas"/>
        <w:spacing w:after="0"/>
      </w:pPr>
      <w:r>
        <w:t>Registravimo data</w:t>
      </w:r>
      <w:r w:rsidR="00A273EC">
        <w:t xml:space="preserve"> 2009 m. vasario mėn. 26 d.</w:t>
      </w:r>
    </w:p>
    <w:p w:rsidR="00A273EC" w:rsidRDefault="00004F0B" w:rsidP="00A273EC">
      <w:pPr>
        <w:pStyle w:val="Pagrindinistekstas"/>
        <w:spacing w:after="0"/>
      </w:pPr>
      <w:r>
        <w:lastRenderedPageBreak/>
        <w:t>Paskutinio perregistravimo data</w:t>
      </w:r>
      <w:r w:rsidR="00A273EC">
        <w:t xml:space="preserve"> </w:t>
      </w:r>
      <w:r w:rsidR="00A273EC">
        <w:rPr>
          <w:snapToGrid w:val="0"/>
        </w:rPr>
        <w:t>2013 m. spalio mėn. 31 d.</w:t>
      </w:r>
    </w:p>
    <w:p w:rsidR="00A273EC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Antrat2"/>
        <w:tabs>
          <w:tab w:val="left" w:pos="567"/>
        </w:tabs>
      </w:pPr>
      <w:r w:rsidRPr="00DE6836">
        <w:t>10.</w:t>
      </w:r>
      <w:r w:rsidRPr="00DE6836">
        <w:tab/>
        <w:t>TEKSTO PERŽIŪROS DATA</w:t>
      </w:r>
    </w:p>
    <w:p w:rsidR="00A273EC" w:rsidRDefault="00A273EC" w:rsidP="00A273EC">
      <w:pPr>
        <w:pStyle w:val="Pagrindinistekstas"/>
        <w:spacing w:after="0"/>
      </w:pPr>
    </w:p>
    <w:p w:rsidR="00A91BD4" w:rsidRDefault="00A91BD4" w:rsidP="00A273EC">
      <w:pPr>
        <w:pStyle w:val="Pagrindinistekstas"/>
        <w:spacing w:after="0"/>
        <w:rPr>
          <w:snapToGrid w:val="0"/>
        </w:rPr>
      </w:pPr>
      <w:r>
        <w:rPr>
          <w:snapToGrid w:val="0"/>
        </w:rPr>
        <w:t>2016 m. balandžio 25 d.</w:t>
      </w:r>
    </w:p>
    <w:p w:rsidR="00A273EC" w:rsidRDefault="00A273EC" w:rsidP="00A273EC">
      <w:pPr>
        <w:pStyle w:val="Pagrindinistekstas"/>
        <w:spacing w:after="0"/>
        <w:rPr>
          <w:snapToGrid w:val="0"/>
        </w:rPr>
      </w:pPr>
    </w:p>
    <w:p w:rsidR="00A273EC" w:rsidRDefault="00A273EC" w:rsidP="00A273EC">
      <w:pPr>
        <w:pStyle w:val="Pagrindinistekstas"/>
        <w:spacing w:after="0"/>
      </w:pPr>
    </w:p>
    <w:p w:rsidR="00A273EC" w:rsidRPr="00F77860" w:rsidRDefault="00A273EC" w:rsidP="00A273EC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 w:cs="Times New Roman"/>
          <w:lang w:val="lt-LT"/>
        </w:rPr>
      </w:pPr>
      <w:r w:rsidRPr="00F77860">
        <w:rPr>
          <w:rFonts w:ascii="Times New Roman" w:hAnsi="Times New Roman" w:cs="Times New Roman"/>
          <w:noProof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F77860">
        <w:rPr>
          <w:rFonts w:ascii="Times New Roman" w:hAnsi="Times New Roman" w:cs="Times New Roman"/>
          <w:i/>
          <w:noProof/>
          <w:lang w:val="lt-LT"/>
        </w:rPr>
        <w:t xml:space="preserve"> </w:t>
      </w:r>
      <w:hyperlink r:id="rId9" w:history="1">
        <w:r w:rsidRPr="00F77860">
          <w:rPr>
            <w:rStyle w:val="Hipersaitas"/>
            <w:rFonts w:ascii="Times New Roman" w:hAnsi="Times New Roman" w:cs="Times New Roman"/>
            <w:noProof/>
            <w:lang w:val="lt-LT"/>
          </w:rPr>
          <w:t>http://www.</w:t>
        </w:r>
        <w:proofErr w:type="spellStart"/>
        <w:r w:rsidRPr="00F77860">
          <w:rPr>
            <w:rStyle w:val="Hipersaitas"/>
            <w:rFonts w:ascii="Times New Roman" w:hAnsi="Times New Roman" w:cs="Times New Roman"/>
            <w:lang w:val="lt-LT"/>
          </w:rPr>
          <w:t>vvkt.lt</w:t>
        </w:r>
        <w:proofErr w:type="spellEnd"/>
      </w:hyperlink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  <w:r>
        <w:br w:type="page"/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pStyle w:val="Pagrindinistekstas"/>
        <w:spacing w:after="0"/>
        <w:jc w:val="center"/>
        <w:rPr>
          <w:b/>
        </w:rPr>
      </w:pPr>
    </w:p>
    <w:p w:rsidR="00A273EC" w:rsidRDefault="00A273EC" w:rsidP="00A273EC">
      <w:pPr>
        <w:pStyle w:val="Pagrindinistekstas"/>
        <w:spacing w:after="0"/>
        <w:jc w:val="center"/>
        <w:rPr>
          <w:b/>
        </w:rPr>
      </w:pPr>
    </w:p>
    <w:p w:rsidR="00A273EC" w:rsidRDefault="00A273EC" w:rsidP="00A273EC">
      <w:pPr>
        <w:pStyle w:val="Pagrindinistekstas"/>
        <w:spacing w:after="0"/>
        <w:jc w:val="center"/>
        <w:rPr>
          <w:b/>
        </w:rPr>
      </w:pPr>
      <w:r w:rsidRPr="00DE6836">
        <w:rPr>
          <w:b/>
        </w:rPr>
        <w:t>II PRIEDAS</w:t>
      </w:r>
    </w:p>
    <w:p w:rsidR="00A273EC" w:rsidRDefault="00A273EC" w:rsidP="00A273EC">
      <w:pPr>
        <w:pStyle w:val="Pagrindinistekstas"/>
        <w:spacing w:after="0"/>
        <w:jc w:val="center"/>
        <w:rPr>
          <w:b/>
        </w:rPr>
      </w:pPr>
    </w:p>
    <w:p w:rsidR="00A273EC" w:rsidRPr="00DE6836" w:rsidRDefault="00004F0B" w:rsidP="00A273EC">
      <w:pPr>
        <w:pStyle w:val="Pagrindinistekstas"/>
        <w:spacing w:after="0"/>
        <w:jc w:val="center"/>
        <w:rPr>
          <w:b/>
        </w:rPr>
      </w:pPr>
      <w:r>
        <w:rPr>
          <w:b/>
        </w:rPr>
        <w:t xml:space="preserve">REGISTRACIJOS </w:t>
      </w:r>
      <w:r w:rsidR="00A273EC">
        <w:rPr>
          <w:b/>
        </w:rPr>
        <w:t>SĄLYGOS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BTAnIIEMEASMCA"/>
        <w:rPr>
          <w:lang w:val="lt-LT"/>
        </w:rPr>
      </w:pPr>
      <w:r w:rsidRPr="00DE6836">
        <w:rPr>
          <w:lang w:val="lt-LT"/>
        </w:rPr>
        <w:t>A.</w:t>
      </w:r>
      <w:r w:rsidRPr="00DE6836">
        <w:rPr>
          <w:lang w:val="lt-LT"/>
        </w:rPr>
        <w:tab/>
      </w:r>
      <w:r>
        <w:rPr>
          <w:lang w:val="lt-LT"/>
        </w:rPr>
        <w:t>GAMINTOJAS (-AI)</w:t>
      </w:r>
      <w:r w:rsidRPr="00DE6836">
        <w:rPr>
          <w:lang w:val="lt-LT"/>
        </w:rPr>
        <w:t>, ATSAKING</w:t>
      </w:r>
      <w:r>
        <w:rPr>
          <w:lang w:val="lt-LT"/>
        </w:rPr>
        <w:t>AS (</w:t>
      </w:r>
      <w:r w:rsidRPr="00DE6836">
        <w:rPr>
          <w:lang w:val="lt-LT"/>
        </w:rPr>
        <w:t>-I</w:t>
      </w:r>
      <w:r>
        <w:rPr>
          <w:lang w:val="lt-LT"/>
        </w:rPr>
        <w:t>)</w:t>
      </w:r>
      <w:r w:rsidRPr="00DE6836">
        <w:rPr>
          <w:lang w:val="lt-LT"/>
        </w:rPr>
        <w:t xml:space="preserve"> UŽ SERIJŲ IŠLEIDIMĄ</w:t>
      </w: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AnIIEMEASMCA"/>
        <w:rPr>
          <w:lang w:val="lt-LT"/>
        </w:rPr>
      </w:pPr>
      <w:r w:rsidRPr="00DE6836">
        <w:rPr>
          <w:lang w:val="lt-LT"/>
        </w:rPr>
        <w:t>B.</w:t>
      </w:r>
      <w:r w:rsidRPr="00DE6836">
        <w:rPr>
          <w:lang w:val="lt-LT"/>
        </w:rPr>
        <w:tab/>
      </w:r>
      <w:r>
        <w:rPr>
          <w:lang w:val="lt-LT"/>
        </w:rPr>
        <w:t>TIEKIMO IR VARTOJIMO SĄLYGOS AR APRIBOJIMAI</w:t>
      </w: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PI-1EMEASMCA"/>
      </w:pPr>
      <w:r w:rsidRPr="00DE6836">
        <w:br w:type="page"/>
      </w:r>
      <w:r w:rsidRPr="00DE6836">
        <w:lastRenderedPageBreak/>
        <w:t>A.</w:t>
      </w:r>
      <w:r w:rsidRPr="00DE6836">
        <w:tab/>
      </w:r>
      <w:r>
        <w:t xml:space="preserve">GAMINTOJAS (-AI), </w:t>
      </w:r>
      <w:r w:rsidRPr="00DE6836">
        <w:t>ATSAKING</w:t>
      </w:r>
      <w:r>
        <w:t>AS (-I)</w:t>
      </w:r>
      <w:r w:rsidRPr="00DE6836">
        <w:t xml:space="preserve"> UŽ SERIJŲ IŠLEIDIMĄ</w:t>
      </w: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uEMEASMCA"/>
        <w:rPr>
          <w:noProof w:val="0"/>
        </w:rPr>
      </w:pPr>
      <w:r w:rsidRPr="00DE6836">
        <w:rPr>
          <w:noProof w:val="0"/>
        </w:rPr>
        <w:t>Gamintoj</w:t>
      </w:r>
      <w:r>
        <w:rPr>
          <w:noProof w:val="0"/>
        </w:rPr>
        <w:t>o</w:t>
      </w:r>
      <w:r w:rsidRPr="00DE6836">
        <w:rPr>
          <w:noProof w:val="0"/>
        </w:rPr>
        <w:t>, atsaking</w:t>
      </w:r>
      <w:r>
        <w:rPr>
          <w:noProof w:val="0"/>
        </w:rPr>
        <w:t>o</w:t>
      </w:r>
      <w:r w:rsidRPr="00DE6836">
        <w:rPr>
          <w:noProof w:val="0"/>
        </w:rPr>
        <w:t xml:space="preserve"> už serijų išleidimą, pavadinima</w:t>
      </w:r>
      <w:r>
        <w:rPr>
          <w:noProof w:val="0"/>
        </w:rPr>
        <w:t>s</w:t>
      </w:r>
      <w:r w:rsidRPr="00DE6836">
        <w:rPr>
          <w:noProof w:val="0"/>
        </w:rPr>
        <w:t xml:space="preserve"> ir adresa</w:t>
      </w:r>
      <w:r>
        <w:rPr>
          <w:noProof w:val="0"/>
        </w:rPr>
        <w:t>s</w:t>
      </w: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CA4EF3" w:rsidRDefault="00A273EC" w:rsidP="00A273EC">
      <w:pPr>
        <w:rPr>
          <w:szCs w:val="22"/>
        </w:rPr>
      </w:pPr>
      <w:proofErr w:type="spellStart"/>
      <w:r w:rsidRPr="00CA4EF3">
        <w:rPr>
          <w:szCs w:val="22"/>
        </w:rPr>
        <w:t>Actavis</w:t>
      </w:r>
      <w:proofErr w:type="spellEnd"/>
      <w:r w:rsidRPr="00CA4EF3">
        <w:rPr>
          <w:szCs w:val="22"/>
        </w:rPr>
        <w:t xml:space="preserve"> </w:t>
      </w:r>
      <w:proofErr w:type="spellStart"/>
      <w:r w:rsidRPr="00CA4EF3">
        <w:rPr>
          <w:szCs w:val="22"/>
        </w:rPr>
        <w:t>hf</w:t>
      </w:r>
      <w:proofErr w:type="spellEnd"/>
      <w:r w:rsidRPr="00CA4EF3">
        <w:rPr>
          <w:szCs w:val="22"/>
        </w:rPr>
        <w:t>.</w:t>
      </w:r>
    </w:p>
    <w:p w:rsidR="00A273EC" w:rsidRPr="00CA4EF3" w:rsidRDefault="00A273EC" w:rsidP="00A273EC">
      <w:pPr>
        <w:ind w:left="567" w:hanging="567"/>
        <w:rPr>
          <w:color w:val="000000"/>
        </w:rPr>
      </w:pPr>
      <w:proofErr w:type="spellStart"/>
      <w:r w:rsidRPr="00CA4EF3">
        <w:rPr>
          <w:color w:val="000000"/>
        </w:rPr>
        <w:t>Reykjavíkurveg</w:t>
      </w:r>
      <w:r>
        <w:rPr>
          <w:color w:val="000000"/>
        </w:rPr>
        <w:t>ur</w:t>
      </w:r>
      <w:proofErr w:type="spellEnd"/>
      <w:r>
        <w:rPr>
          <w:color w:val="000000"/>
        </w:rPr>
        <w:t xml:space="preserve"> </w:t>
      </w:r>
      <w:r w:rsidRPr="00CA4EF3">
        <w:rPr>
          <w:color w:val="000000"/>
        </w:rPr>
        <w:t>7</w:t>
      </w:r>
      <w:r>
        <w:rPr>
          <w:color w:val="000000"/>
        </w:rPr>
        <w:t>8</w:t>
      </w:r>
    </w:p>
    <w:p w:rsidR="00A273EC" w:rsidRDefault="00A273EC" w:rsidP="00A273EC">
      <w:pPr>
        <w:rPr>
          <w:szCs w:val="22"/>
        </w:rPr>
      </w:pPr>
      <w:r w:rsidRPr="00CA4EF3">
        <w:rPr>
          <w:color w:val="000000"/>
        </w:rPr>
        <w:t xml:space="preserve">IS-220 </w:t>
      </w:r>
      <w:proofErr w:type="spellStart"/>
      <w:r w:rsidRPr="00CA4EF3">
        <w:rPr>
          <w:color w:val="000000"/>
        </w:rPr>
        <w:t>Hafnarfjörður</w:t>
      </w:r>
      <w:proofErr w:type="spellEnd"/>
    </w:p>
    <w:p w:rsidR="00A273EC" w:rsidRDefault="00A273EC" w:rsidP="00A273EC">
      <w:pPr>
        <w:rPr>
          <w:szCs w:val="22"/>
        </w:rPr>
      </w:pPr>
      <w:r>
        <w:rPr>
          <w:szCs w:val="22"/>
        </w:rPr>
        <w:t>Islandija</w:t>
      </w:r>
    </w:p>
    <w:p w:rsidR="00A273EC" w:rsidRDefault="00A273EC" w:rsidP="00A273EC">
      <w:pPr>
        <w:pStyle w:val="BTEMEASMCA"/>
        <w:rPr>
          <w:noProof w:val="0"/>
        </w:rPr>
      </w:pPr>
    </w:p>
    <w:p w:rsidR="005553FD" w:rsidRPr="001D4731" w:rsidRDefault="005553FD" w:rsidP="005553FD">
      <w:pPr>
        <w:widowControl w:val="0"/>
        <w:suppressAutoHyphens/>
        <w:spacing w:line="20" w:lineRule="atLeast"/>
        <w:rPr>
          <w:lang w:eastAsia="lt-LT"/>
        </w:rPr>
      </w:pPr>
      <w:proofErr w:type="spellStart"/>
      <w:r w:rsidRPr="001D4731">
        <w:rPr>
          <w:lang w:eastAsia="lt-LT"/>
        </w:rPr>
        <w:t>Balkanpharma</w:t>
      </w:r>
      <w:proofErr w:type="spellEnd"/>
      <w:r w:rsidRPr="001D4731">
        <w:rPr>
          <w:lang w:eastAsia="lt-LT"/>
        </w:rPr>
        <w:t xml:space="preserve"> </w:t>
      </w:r>
      <w:proofErr w:type="spellStart"/>
      <w:r w:rsidRPr="001D4731">
        <w:rPr>
          <w:lang w:eastAsia="lt-LT"/>
        </w:rPr>
        <w:t>Dupnitsa</w:t>
      </w:r>
      <w:proofErr w:type="spellEnd"/>
      <w:r w:rsidRPr="001D4731">
        <w:rPr>
          <w:lang w:eastAsia="lt-LT"/>
        </w:rPr>
        <w:t xml:space="preserve"> AD</w:t>
      </w:r>
    </w:p>
    <w:p w:rsidR="005553FD" w:rsidRPr="001D4731" w:rsidRDefault="005553FD" w:rsidP="005553FD">
      <w:pPr>
        <w:widowControl w:val="0"/>
        <w:suppressAutoHyphens/>
        <w:spacing w:line="20" w:lineRule="atLeast"/>
        <w:rPr>
          <w:lang w:eastAsia="lt-LT"/>
        </w:rPr>
      </w:pPr>
      <w:r w:rsidRPr="001D4731">
        <w:rPr>
          <w:lang w:eastAsia="lt-LT"/>
        </w:rPr>
        <w:t xml:space="preserve">3 </w:t>
      </w:r>
      <w:proofErr w:type="spellStart"/>
      <w:r w:rsidRPr="001D4731">
        <w:rPr>
          <w:lang w:eastAsia="lt-LT"/>
        </w:rPr>
        <w:t>Samokovsko</w:t>
      </w:r>
      <w:proofErr w:type="spellEnd"/>
      <w:r w:rsidRPr="001D4731">
        <w:rPr>
          <w:lang w:eastAsia="lt-LT"/>
        </w:rPr>
        <w:t xml:space="preserve"> </w:t>
      </w:r>
      <w:proofErr w:type="spellStart"/>
      <w:r w:rsidRPr="001D4731">
        <w:rPr>
          <w:lang w:eastAsia="lt-LT"/>
        </w:rPr>
        <w:t>Shosse</w:t>
      </w:r>
      <w:proofErr w:type="spellEnd"/>
      <w:r w:rsidRPr="001D4731">
        <w:rPr>
          <w:lang w:eastAsia="lt-LT"/>
        </w:rPr>
        <w:t xml:space="preserve"> Str.</w:t>
      </w:r>
    </w:p>
    <w:p w:rsidR="005553FD" w:rsidRPr="001D4731" w:rsidRDefault="005553FD" w:rsidP="005553FD">
      <w:pPr>
        <w:widowControl w:val="0"/>
        <w:suppressAutoHyphens/>
        <w:spacing w:line="20" w:lineRule="atLeast"/>
        <w:rPr>
          <w:lang w:eastAsia="lt-LT"/>
        </w:rPr>
      </w:pPr>
      <w:proofErr w:type="spellStart"/>
      <w:r w:rsidRPr="001D4731">
        <w:rPr>
          <w:lang w:eastAsia="lt-LT"/>
        </w:rPr>
        <w:t>Dupnitsa</w:t>
      </w:r>
      <w:proofErr w:type="spellEnd"/>
      <w:r w:rsidRPr="001D4731">
        <w:rPr>
          <w:lang w:eastAsia="lt-LT"/>
        </w:rPr>
        <w:t xml:space="preserve"> 2600</w:t>
      </w:r>
    </w:p>
    <w:p w:rsidR="005553FD" w:rsidRDefault="005553FD" w:rsidP="005553FD">
      <w:pPr>
        <w:pStyle w:val="BTEMEASMCA"/>
        <w:rPr>
          <w:lang w:eastAsia="lt-LT"/>
        </w:rPr>
      </w:pPr>
      <w:r>
        <w:rPr>
          <w:lang w:eastAsia="lt-LT"/>
        </w:rPr>
        <w:t>Bulgarija</w:t>
      </w:r>
    </w:p>
    <w:p w:rsidR="005553FD" w:rsidRPr="00DE6836" w:rsidRDefault="005553FD" w:rsidP="005553FD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PI-2EMEASMCA"/>
        <w:rPr>
          <w:noProof w:val="0"/>
        </w:rPr>
      </w:pPr>
      <w:r w:rsidRPr="00DE6836">
        <w:t>B.</w:t>
      </w:r>
      <w:r w:rsidRPr="00DE6836">
        <w:tab/>
      </w:r>
      <w:r w:rsidRPr="00DE6836">
        <w:rPr>
          <w:noProof w:val="0"/>
        </w:rPr>
        <w:t>TIEKIMO IR VARTOJIMO SĄLYGOS AR APRIBOJIMAI</w:t>
      </w: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  <w:r w:rsidRPr="00DE6836">
        <w:rPr>
          <w:noProof w:val="0"/>
        </w:rPr>
        <w:t>Receptinis vaistinis preparatas</w:t>
      </w: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  <w:r w:rsidRPr="00DE6836">
        <w:br w:type="page"/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  <w:jc w:val="center"/>
        <w:rPr>
          <w:b/>
        </w:rPr>
      </w:pPr>
      <w:r w:rsidRPr="00DE6836">
        <w:rPr>
          <w:b/>
        </w:rPr>
        <w:t>III PRIEDAS</w:t>
      </w:r>
    </w:p>
    <w:p w:rsidR="00A273EC" w:rsidRPr="00DE6836" w:rsidRDefault="00A273EC" w:rsidP="00A273EC">
      <w:pPr>
        <w:pStyle w:val="Pagrindinistekstas"/>
        <w:spacing w:after="0"/>
        <w:jc w:val="center"/>
      </w:pPr>
    </w:p>
    <w:p w:rsidR="00A273EC" w:rsidRPr="00DE6836" w:rsidRDefault="00A273EC" w:rsidP="00A273EC">
      <w:pPr>
        <w:pStyle w:val="Pagrindinistekstas"/>
        <w:spacing w:after="0"/>
        <w:jc w:val="center"/>
        <w:rPr>
          <w:b/>
        </w:rPr>
      </w:pPr>
      <w:r w:rsidRPr="00DE6836">
        <w:rPr>
          <w:b/>
        </w:rPr>
        <w:t>ŽENKLINIMAS IR PAKUOTĖS LAPELIS</w:t>
      </w:r>
    </w:p>
    <w:p w:rsidR="00A273EC" w:rsidRPr="00DE6836" w:rsidRDefault="00A273EC" w:rsidP="00A273EC">
      <w:pPr>
        <w:pStyle w:val="Pagrindinistekstas"/>
        <w:spacing w:after="0"/>
      </w:pPr>
      <w:r w:rsidRPr="00DE6836">
        <w:br w:type="page"/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  <w:jc w:val="center"/>
        <w:rPr>
          <w:b/>
        </w:rPr>
      </w:pPr>
      <w:r w:rsidRPr="00DE6836">
        <w:rPr>
          <w:b/>
        </w:rPr>
        <w:t>A. ŽENKLINIMAS</w:t>
      </w:r>
    </w:p>
    <w:p w:rsidR="00A273EC" w:rsidRPr="00DE6836" w:rsidRDefault="00A273EC" w:rsidP="00A273EC">
      <w:pPr>
        <w:pStyle w:val="PI-1labEMEASMCA"/>
      </w:pPr>
      <w:r w:rsidRPr="00DE6836">
        <w:br w:type="page"/>
      </w: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>
        <w:rPr>
          <w:b/>
          <w:szCs w:val="22"/>
        </w:rPr>
        <w:lastRenderedPageBreak/>
        <w:t>INFORMACIJA ANT IŠORINĖS PAKUOTĖS</w:t>
      </w: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>
        <w:rPr>
          <w:b/>
          <w:bCs/>
          <w:szCs w:val="22"/>
        </w:rPr>
        <w:t xml:space="preserve">Lizdinių plokštelių kartono dėžutė 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VAISTINIO PREPARATO PAVADINIMAS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Valaciclovir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Actavis</w:t>
      </w:r>
      <w:proofErr w:type="spellEnd"/>
      <w:r w:rsidRPr="00DE6836">
        <w:rPr>
          <w:szCs w:val="22"/>
        </w:rPr>
        <w:t xml:space="preserve"> </w:t>
      </w:r>
      <w:r>
        <w:rPr>
          <w:szCs w:val="22"/>
        </w:rPr>
        <w:t>25</w:t>
      </w:r>
      <w:r w:rsidRPr="00DE6836">
        <w:rPr>
          <w:szCs w:val="22"/>
        </w:rPr>
        <w:t>0 mg plėvele dengtos tabletės</w:t>
      </w:r>
    </w:p>
    <w:p w:rsidR="00A273EC" w:rsidRPr="00740C39" w:rsidRDefault="00A273EC" w:rsidP="00A273EC">
      <w:pPr>
        <w:pStyle w:val="Pagrindinistekstas"/>
        <w:spacing w:after="0"/>
        <w:rPr>
          <w:szCs w:val="22"/>
          <w:highlight w:val="lightGray"/>
        </w:rPr>
      </w:pPr>
      <w:proofErr w:type="spellStart"/>
      <w:r w:rsidRPr="00740C39">
        <w:rPr>
          <w:szCs w:val="22"/>
          <w:highlight w:val="lightGray"/>
        </w:rPr>
        <w:t>Valaciclovir</w:t>
      </w:r>
      <w:proofErr w:type="spellEnd"/>
      <w:r w:rsidRPr="00740C39">
        <w:rPr>
          <w:szCs w:val="22"/>
          <w:highlight w:val="lightGray"/>
        </w:rPr>
        <w:t xml:space="preserve"> </w:t>
      </w:r>
      <w:proofErr w:type="spellStart"/>
      <w:r w:rsidRPr="00740C39">
        <w:rPr>
          <w:szCs w:val="22"/>
          <w:highlight w:val="lightGray"/>
        </w:rPr>
        <w:t>Actavis</w:t>
      </w:r>
      <w:proofErr w:type="spellEnd"/>
      <w:r w:rsidRPr="00740C39">
        <w:rPr>
          <w:szCs w:val="22"/>
          <w:highlight w:val="lightGray"/>
        </w:rPr>
        <w:t xml:space="preserve"> 500 mg plėvele dengtos tabletės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  <w:proofErr w:type="spellStart"/>
      <w:r w:rsidRPr="00740C39">
        <w:rPr>
          <w:szCs w:val="22"/>
          <w:highlight w:val="darkGray"/>
        </w:rPr>
        <w:t>Valaciclovir</w:t>
      </w:r>
      <w:proofErr w:type="spellEnd"/>
      <w:r w:rsidRPr="00740C39">
        <w:rPr>
          <w:szCs w:val="22"/>
          <w:highlight w:val="darkGray"/>
        </w:rPr>
        <w:t xml:space="preserve"> </w:t>
      </w:r>
      <w:proofErr w:type="spellStart"/>
      <w:r w:rsidRPr="00740C39">
        <w:rPr>
          <w:szCs w:val="22"/>
          <w:highlight w:val="darkGray"/>
        </w:rPr>
        <w:t>Actavis</w:t>
      </w:r>
      <w:proofErr w:type="spellEnd"/>
      <w:r w:rsidRPr="00740C39">
        <w:rPr>
          <w:szCs w:val="22"/>
          <w:highlight w:val="darkGray"/>
        </w:rPr>
        <w:t xml:space="preserve"> 1000 mg plėvele dengtos tabletės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DE6836" w:rsidRDefault="00A273EC" w:rsidP="00A273EC">
      <w:pPr>
        <w:pStyle w:val="Pagrindinistekstas"/>
        <w:spacing w:after="0"/>
      </w:pPr>
      <w:proofErr w:type="spellStart"/>
      <w:r w:rsidRPr="00DE6836">
        <w:t>Valaciclovirum</w:t>
      </w:r>
      <w:proofErr w:type="spellEnd"/>
    </w:p>
    <w:p w:rsidR="00A273EC" w:rsidRDefault="00A273EC" w:rsidP="00A273EC">
      <w:pPr>
        <w:pStyle w:val="Pagrindinistekstas"/>
        <w:spacing w:after="0"/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VEIKLIOJI MEDŽIAGA IR JOS KIEKIS</w:t>
      </w:r>
    </w:p>
    <w:p w:rsidR="00A273EC" w:rsidRDefault="00A273EC" w:rsidP="00A273EC">
      <w:pPr>
        <w:rPr>
          <w:szCs w:val="22"/>
        </w:rPr>
      </w:pPr>
    </w:p>
    <w:p w:rsidR="00A273EC" w:rsidRPr="00DE6836" w:rsidRDefault="00A273EC" w:rsidP="00A273EC">
      <w:pPr>
        <w:pStyle w:val="Pagrindinistekstas"/>
        <w:spacing w:after="0"/>
      </w:pPr>
      <w:r>
        <w:t>Kiekv</w:t>
      </w:r>
      <w:r w:rsidRPr="00DE6836">
        <w:t xml:space="preserve">ienoje plėvele dengtoje tabletėje yra </w:t>
      </w:r>
      <w:r>
        <w:t>25</w:t>
      </w:r>
      <w:r w:rsidRPr="00DE6836">
        <w:t xml:space="preserve">0 mg </w:t>
      </w:r>
      <w:proofErr w:type="spellStart"/>
      <w:r w:rsidRPr="00DE6836">
        <w:t>valacikloviro</w:t>
      </w:r>
      <w:proofErr w:type="spellEnd"/>
      <w:r>
        <w:t xml:space="preserve"> (</w:t>
      </w:r>
      <w:proofErr w:type="spellStart"/>
      <w:r>
        <w:t>valacikloviro</w:t>
      </w:r>
      <w:proofErr w:type="spellEnd"/>
      <w:r>
        <w:t xml:space="preserve"> hidrochlorido </w:t>
      </w:r>
      <w:proofErr w:type="spellStart"/>
      <w:r>
        <w:t>monohidrato</w:t>
      </w:r>
      <w:proofErr w:type="spellEnd"/>
      <w:r>
        <w:t xml:space="preserve"> pavidalu).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 xml:space="preserve">Kiekvienoje plėvele dengtoje tabletėje yra 500 mg </w:t>
      </w:r>
      <w:proofErr w:type="spellStart"/>
      <w:r w:rsidRPr="00740C39">
        <w:rPr>
          <w:highlight w:val="lightGray"/>
        </w:rPr>
        <w:t>valacikloviro</w:t>
      </w:r>
      <w:proofErr w:type="spellEnd"/>
      <w:r w:rsidRPr="00740C39">
        <w:rPr>
          <w:highlight w:val="lightGray"/>
        </w:rPr>
        <w:t xml:space="preserve"> (</w:t>
      </w:r>
      <w:proofErr w:type="spellStart"/>
      <w:r w:rsidRPr="00740C39">
        <w:rPr>
          <w:highlight w:val="lightGray"/>
        </w:rPr>
        <w:t>valacikloviro</w:t>
      </w:r>
      <w:proofErr w:type="spellEnd"/>
      <w:r w:rsidRPr="00740C39">
        <w:rPr>
          <w:highlight w:val="lightGray"/>
        </w:rPr>
        <w:t xml:space="preserve"> hidrochlorido </w:t>
      </w:r>
      <w:proofErr w:type="spellStart"/>
      <w:r w:rsidRPr="00740C39">
        <w:rPr>
          <w:highlight w:val="lightGray"/>
        </w:rPr>
        <w:t>monohidrato</w:t>
      </w:r>
      <w:proofErr w:type="spellEnd"/>
      <w:r w:rsidRPr="00740C39">
        <w:rPr>
          <w:highlight w:val="lightGray"/>
        </w:rPr>
        <w:t xml:space="preserve"> pavidalu).</w:t>
      </w:r>
    </w:p>
    <w:p w:rsidR="00A273EC" w:rsidRPr="00DE6836" w:rsidRDefault="00A273EC" w:rsidP="00A273EC">
      <w:pPr>
        <w:pStyle w:val="Pagrindinistekstas"/>
        <w:spacing w:after="0"/>
      </w:pPr>
      <w:r w:rsidRPr="00740C39">
        <w:rPr>
          <w:highlight w:val="darkGray"/>
        </w:rPr>
        <w:t xml:space="preserve">Kiekvienoje plėvele dengtoje tabletėje yra 1000 mg </w:t>
      </w:r>
      <w:proofErr w:type="spellStart"/>
      <w:r w:rsidRPr="00740C39">
        <w:rPr>
          <w:highlight w:val="darkGray"/>
        </w:rPr>
        <w:t>valacikloviro</w:t>
      </w:r>
      <w:proofErr w:type="spellEnd"/>
      <w:r w:rsidRPr="00740C39">
        <w:rPr>
          <w:highlight w:val="darkGray"/>
        </w:rPr>
        <w:t xml:space="preserve"> (</w:t>
      </w:r>
      <w:proofErr w:type="spellStart"/>
      <w:r w:rsidRPr="00740C39">
        <w:rPr>
          <w:highlight w:val="darkGray"/>
        </w:rPr>
        <w:t>valacikloviro</w:t>
      </w:r>
      <w:proofErr w:type="spellEnd"/>
      <w:r w:rsidRPr="00740C39">
        <w:rPr>
          <w:highlight w:val="darkGray"/>
        </w:rPr>
        <w:t xml:space="preserve"> hidrochlorido </w:t>
      </w:r>
      <w:proofErr w:type="spellStart"/>
      <w:r w:rsidRPr="00740C39">
        <w:rPr>
          <w:highlight w:val="darkGray"/>
        </w:rPr>
        <w:t>monohidrato</w:t>
      </w:r>
      <w:proofErr w:type="spellEnd"/>
      <w:r w:rsidRPr="00740C39">
        <w:rPr>
          <w:highlight w:val="darkGray"/>
        </w:rPr>
        <w:t xml:space="preserve"> pavidalu).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rPr>
          <w:szCs w:val="22"/>
        </w:rPr>
      </w:pPr>
    </w:p>
    <w:p w:rsidR="00A273EC" w:rsidRPr="00740C39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PAGALBINIŲ MEDŽIAGŲ SĄRAŠAS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FARMACINĖ FORMA IR KIEKIS PAKUOTĖJE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Style w:val="Pagrindinistekstas"/>
        <w:spacing w:after="0"/>
      </w:pPr>
      <w:r w:rsidRPr="0090366F">
        <w:t>Plėvele dengta tabletė</w:t>
      </w:r>
    </w:p>
    <w:p w:rsidR="00A273EC" w:rsidRDefault="00A273EC" w:rsidP="00A273EC">
      <w:pPr>
        <w:pStyle w:val="Pagrindinistekstas"/>
        <w:spacing w:after="0"/>
      </w:pPr>
    </w:p>
    <w:p w:rsidR="00A273EC" w:rsidRDefault="00A273EC" w:rsidP="00A273EC">
      <w:pPr>
        <w:pStyle w:val="Pagrindinistekstas"/>
        <w:spacing w:after="0"/>
      </w:pPr>
      <w:r>
        <w:t>[250 mg tabletės]</w:t>
      </w:r>
    </w:p>
    <w:p w:rsidR="00A273EC" w:rsidRDefault="00A273EC" w:rsidP="00A273EC">
      <w:pPr>
        <w:pStyle w:val="Pagrindinistekstas"/>
        <w:spacing w:after="0"/>
      </w:pPr>
      <w:r>
        <w:t>3</w:t>
      </w:r>
      <w:r w:rsidRPr="00E016FF">
        <w:t xml:space="preserve"> </w:t>
      </w:r>
      <w:r w:rsidRPr="0090366F">
        <w:t xml:space="preserve">plėvele dengtos </w:t>
      </w:r>
      <w:r w:rsidRPr="00CC6013">
        <w:t>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10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14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20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21 plėvele dengta tabletė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24 plėvele dengtos 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30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42 plėvele dengtos 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50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60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90 plėvele dengtų tablečių</w:t>
      </w:r>
    </w:p>
    <w:p w:rsidR="00A273EC" w:rsidRPr="00DE6836" w:rsidRDefault="00A273EC" w:rsidP="00A273EC">
      <w:pPr>
        <w:pStyle w:val="Pagrindinistekstas"/>
        <w:spacing w:after="0"/>
      </w:pPr>
      <w:r w:rsidRPr="00740C39">
        <w:rPr>
          <w:highlight w:val="lightGray"/>
        </w:rPr>
        <w:t>100 plėvele dengtų tablečių</w:t>
      </w:r>
    </w:p>
    <w:p w:rsidR="00A273EC" w:rsidRDefault="00A273EC" w:rsidP="00A273EC">
      <w:pPr>
        <w:pStyle w:val="Pagrindinistekstas"/>
        <w:spacing w:after="0"/>
      </w:pP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[500 mg tabletės]</w:t>
      </w:r>
    </w:p>
    <w:p w:rsidR="00A273EC" w:rsidRDefault="00A273EC" w:rsidP="00A273EC">
      <w:pPr>
        <w:pStyle w:val="Pagrindinistekstas"/>
        <w:spacing w:after="0"/>
      </w:pPr>
      <w:r>
        <w:t>3</w:t>
      </w:r>
      <w:r w:rsidRPr="00E016FF">
        <w:t xml:space="preserve"> </w:t>
      </w:r>
      <w:r w:rsidRPr="0090366F">
        <w:t xml:space="preserve">plėvele dengtos </w:t>
      </w:r>
      <w:r w:rsidRPr="00CC6013">
        <w:t>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10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14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20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21 plėvele dengta tabletė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24 plėvele dengtos 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lastRenderedPageBreak/>
        <w:t>30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42 plėvele dengtos 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50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60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90 plėvele dengtų tablečių</w:t>
      </w:r>
    </w:p>
    <w:p w:rsidR="00A273EC" w:rsidRPr="00DE6836" w:rsidRDefault="00A273EC" w:rsidP="00A273EC">
      <w:pPr>
        <w:pStyle w:val="Pagrindinistekstas"/>
        <w:spacing w:after="0"/>
      </w:pPr>
      <w:r w:rsidRPr="00740C39">
        <w:rPr>
          <w:highlight w:val="lightGray"/>
        </w:rPr>
        <w:t>100 plėvele dengtų tablečių</w:t>
      </w:r>
    </w:p>
    <w:p w:rsidR="00A273EC" w:rsidRDefault="00A273EC" w:rsidP="00A273EC">
      <w:pPr>
        <w:pStyle w:val="Pagrindinistekstas"/>
        <w:spacing w:after="0"/>
      </w:pP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[1000 mg tabletės]</w:t>
      </w:r>
    </w:p>
    <w:p w:rsidR="00A273EC" w:rsidRDefault="00A273EC" w:rsidP="00A273EC">
      <w:pPr>
        <w:pStyle w:val="Pagrindinistekstas"/>
        <w:spacing w:after="0"/>
      </w:pPr>
      <w:r>
        <w:t>3</w:t>
      </w:r>
      <w:r w:rsidRPr="00E016FF">
        <w:t xml:space="preserve"> </w:t>
      </w:r>
      <w:r w:rsidRPr="0090366F">
        <w:t xml:space="preserve">plėvele dengtos </w:t>
      </w:r>
      <w:r w:rsidRPr="00CC6013">
        <w:t>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7 plėvele dengtos 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10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14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20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21 plėvele dengta tabletė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24 plėvele dengtos 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28 plėvele dengtos 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30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42 plėvele dengtos tabletės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50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60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90 plėvele dengtų tablečių</w:t>
      </w:r>
    </w:p>
    <w:p w:rsidR="00A273EC" w:rsidRPr="00DE6836" w:rsidRDefault="00A273EC" w:rsidP="00A273EC">
      <w:pPr>
        <w:pStyle w:val="Pagrindinistekstas"/>
        <w:spacing w:after="0"/>
      </w:pPr>
      <w:r w:rsidRPr="00740C39">
        <w:rPr>
          <w:highlight w:val="lightGray"/>
        </w:rPr>
        <w:t>100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740C39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VARTOJIMO METODAS IR BŪDAS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  <w:r w:rsidRPr="00DE6836">
        <w:t>Vartoti per burną.</w:t>
      </w:r>
    </w:p>
    <w:p w:rsidR="00A273EC" w:rsidRPr="00DE6836" w:rsidRDefault="00A273EC" w:rsidP="00A273EC">
      <w:pPr>
        <w:pStyle w:val="BTEMEASMCA"/>
        <w:rPr>
          <w:noProof w:val="0"/>
        </w:rPr>
      </w:pPr>
      <w:r w:rsidRPr="00DE6836">
        <w:rPr>
          <w:noProof w:val="0"/>
        </w:rPr>
        <w:t>Prieš vartojimą perskaitykite pakuotės lapelį.</w:t>
      </w: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</w:r>
      <w:r>
        <w:rPr>
          <w:b/>
          <w:bCs/>
          <w:szCs w:val="22"/>
        </w:rPr>
        <w:t>SPECIALUS ĮSPĖJIMAS, KAD VAISTINĮ PREPARATĄ BŪTINA LAIKYTI VAIKAMS NEPASTEBIMOJE IR NEPASIEKIAMOJE VIETOJE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  <w:r w:rsidRPr="00DE6836">
        <w:rPr>
          <w:szCs w:val="22"/>
        </w:rPr>
        <w:t xml:space="preserve">Laikyti vaikams </w:t>
      </w:r>
      <w:r>
        <w:rPr>
          <w:szCs w:val="22"/>
        </w:rPr>
        <w:t xml:space="preserve">nepastebimoje ir </w:t>
      </w:r>
      <w:r w:rsidRPr="00DE6836">
        <w:rPr>
          <w:szCs w:val="22"/>
        </w:rPr>
        <w:t>nepasiekiamoje vietoje.</w:t>
      </w:r>
    </w:p>
    <w:p w:rsidR="00A273EC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740C39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</w:r>
      <w:r>
        <w:rPr>
          <w:b/>
          <w:bCs/>
          <w:szCs w:val="22"/>
        </w:rPr>
        <w:t>KITAS SPECIALUS ĮSPĖJIMAS (JEI REIKIA)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Pr="00740C39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</w:r>
      <w:r>
        <w:rPr>
          <w:b/>
          <w:bCs/>
          <w:szCs w:val="22"/>
        </w:rPr>
        <w:t>TINKAMUMO LAIKAS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i/>
          <w:szCs w:val="22"/>
        </w:rPr>
      </w:pPr>
      <w:r>
        <w:rPr>
          <w:szCs w:val="22"/>
        </w:rPr>
        <w:t xml:space="preserve">Tinka iki {mm/MMMM} 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</w:r>
      <w:r>
        <w:rPr>
          <w:b/>
          <w:caps/>
          <w:szCs w:val="22"/>
        </w:rPr>
        <w:t>SPECIALIOS laikymo sąlygos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  <w:r w:rsidRPr="00DE6836">
        <w:t xml:space="preserve">Laikyti ne aukštesnėje kaip 30 </w:t>
      </w:r>
      <w:r w:rsidRPr="00DE6836">
        <w:sym w:font="Symbol" w:char="F0B0"/>
      </w:r>
      <w:r w:rsidRPr="00DE6836">
        <w:t>C temperatūroje.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szCs w:val="22"/>
        </w:rPr>
      </w:pPr>
      <w:r>
        <w:rPr>
          <w:b/>
          <w:szCs w:val="22"/>
        </w:rPr>
        <w:lastRenderedPageBreak/>
        <w:t>10.</w:t>
      </w:r>
      <w:r>
        <w:rPr>
          <w:b/>
          <w:szCs w:val="22"/>
        </w:rPr>
        <w:tab/>
      </w:r>
      <w:r>
        <w:rPr>
          <w:b/>
          <w:caps/>
          <w:szCs w:val="22"/>
        </w:rPr>
        <w:t>specialios atsargumo priemonės</w:t>
      </w:r>
      <w:r>
        <w:rPr>
          <w:b/>
          <w:bCs/>
          <w:szCs w:val="22"/>
        </w:rPr>
        <w:t xml:space="preserve"> DĖL NESUVARTOTO </w:t>
      </w:r>
      <w:r>
        <w:rPr>
          <w:b/>
          <w:bCs/>
          <w:caps/>
          <w:szCs w:val="22"/>
        </w:rPr>
        <w:t>VAISTINIO PREPARATO AR JO ATLIEKŲ TVARKYMO</w:t>
      </w:r>
      <w:r>
        <w:rPr>
          <w:caps/>
          <w:szCs w:val="22"/>
        </w:rPr>
        <w:t xml:space="preserve"> </w:t>
      </w:r>
      <w:r>
        <w:rPr>
          <w:b/>
          <w:caps/>
          <w:szCs w:val="22"/>
        </w:rPr>
        <w:t>(jei reikia)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</w:r>
      <w:r w:rsidR="00004F0B">
        <w:rPr>
          <w:b/>
          <w:caps/>
          <w:szCs w:val="22"/>
        </w:rPr>
        <w:t>REGISTRUOTOJO</w:t>
      </w:r>
      <w:r>
        <w:rPr>
          <w:b/>
          <w:caps/>
          <w:szCs w:val="22"/>
        </w:rPr>
        <w:t xml:space="preserve"> pavadinimas ir adresas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tabs>
          <w:tab w:val="left" w:pos="567"/>
        </w:tabs>
        <w:rPr>
          <w:color w:val="000000"/>
        </w:rPr>
      </w:pPr>
      <w:proofErr w:type="spellStart"/>
      <w:r>
        <w:rPr>
          <w:color w:val="000000"/>
        </w:rPr>
        <w:t>Actavis</w:t>
      </w:r>
      <w:proofErr w:type="spellEnd"/>
      <w:r>
        <w:rPr>
          <w:color w:val="000000"/>
        </w:rPr>
        <w:t xml:space="preserve"> Group PTC </w:t>
      </w:r>
      <w:proofErr w:type="spellStart"/>
      <w:r>
        <w:rPr>
          <w:color w:val="000000"/>
        </w:rPr>
        <w:t>ehf</w:t>
      </w:r>
      <w:proofErr w:type="spellEnd"/>
      <w:r>
        <w:rPr>
          <w:color w:val="000000"/>
        </w:rPr>
        <w:t xml:space="preserve"> </w:t>
      </w:r>
    </w:p>
    <w:p w:rsidR="00A273EC" w:rsidRDefault="00A273EC" w:rsidP="00A273EC">
      <w:pPr>
        <w:tabs>
          <w:tab w:val="left" w:pos="567"/>
        </w:tabs>
      </w:pPr>
      <w:proofErr w:type="spellStart"/>
      <w:r>
        <w:rPr>
          <w:color w:val="000000"/>
        </w:rPr>
        <w:t>Reykjavíkurvegi</w:t>
      </w:r>
      <w:proofErr w:type="spellEnd"/>
      <w:r>
        <w:rPr>
          <w:color w:val="000000"/>
        </w:rPr>
        <w:t xml:space="preserve"> 76-78, 220 </w:t>
      </w:r>
      <w:proofErr w:type="spellStart"/>
      <w:r>
        <w:rPr>
          <w:color w:val="000000"/>
        </w:rPr>
        <w:t>Hafnarfjörður</w:t>
      </w:r>
      <w:proofErr w:type="spellEnd"/>
    </w:p>
    <w:p w:rsidR="00A273EC" w:rsidRDefault="00A273EC" w:rsidP="00A273EC">
      <w:r>
        <w:t>Islandija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</w:r>
      <w:r w:rsidR="00004F0B">
        <w:rPr>
          <w:b/>
          <w:caps/>
          <w:szCs w:val="22"/>
        </w:rPr>
        <w:t xml:space="preserve">REGISTRACIJOS </w:t>
      </w:r>
      <w:r>
        <w:rPr>
          <w:b/>
          <w:caps/>
          <w:szCs w:val="22"/>
        </w:rPr>
        <w:t>PAŽYMĖJIMO numeris (-iai)</w:t>
      </w:r>
      <w:r>
        <w:rPr>
          <w:b/>
          <w:szCs w:val="22"/>
        </w:rPr>
        <w:t xml:space="preserve"> </w:t>
      </w:r>
    </w:p>
    <w:p w:rsidR="00A273EC" w:rsidRDefault="00A273EC" w:rsidP="00A273EC">
      <w:pPr>
        <w:rPr>
          <w:szCs w:val="22"/>
        </w:rPr>
      </w:pPr>
    </w:p>
    <w:p w:rsidR="00A273EC" w:rsidRPr="00C077F7" w:rsidRDefault="00A273EC" w:rsidP="00A273EC">
      <w:pPr>
        <w:rPr>
          <w:bCs/>
        </w:rPr>
      </w:pPr>
      <w:proofErr w:type="spellStart"/>
      <w:r w:rsidRPr="00C077F7">
        <w:rPr>
          <w:bCs/>
        </w:rPr>
        <w:t>Valaciclovir</w:t>
      </w:r>
      <w:proofErr w:type="spellEnd"/>
      <w:r w:rsidRPr="00C077F7">
        <w:rPr>
          <w:bCs/>
        </w:rPr>
        <w:t xml:space="preserve"> </w:t>
      </w:r>
      <w:proofErr w:type="spellStart"/>
      <w:r w:rsidRPr="00C077F7">
        <w:rPr>
          <w:bCs/>
        </w:rPr>
        <w:t>Actavis</w:t>
      </w:r>
      <w:proofErr w:type="spellEnd"/>
      <w:r w:rsidRPr="00C077F7">
        <w:rPr>
          <w:bCs/>
        </w:rPr>
        <w:t xml:space="preserve"> 250 mg</w:t>
      </w:r>
    </w:p>
    <w:p w:rsidR="00A273EC" w:rsidRDefault="00A273EC" w:rsidP="00A273EC">
      <w:r>
        <w:t>N3 – LT/1/09/1488/001</w:t>
      </w:r>
    </w:p>
    <w:p w:rsidR="00A273EC" w:rsidRDefault="00A273EC" w:rsidP="00A273EC">
      <w:pPr>
        <w:rPr>
          <w:szCs w:val="22"/>
          <w:lang w:eastAsia="sl-SI"/>
        </w:rPr>
      </w:pPr>
      <w:r>
        <w:t>N</w:t>
      </w:r>
      <w:r w:rsidRPr="00DE6836">
        <w:rPr>
          <w:szCs w:val="22"/>
          <w:lang w:eastAsia="sl-SI"/>
        </w:rPr>
        <w:t>10</w:t>
      </w:r>
      <w:r>
        <w:rPr>
          <w:szCs w:val="22"/>
          <w:lang w:eastAsia="sl-SI"/>
        </w:rPr>
        <w:t xml:space="preserve"> </w:t>
      </w:r>
      <w:r>
        <w:t>– LT/1/09/1488/002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N14 </w:t>
      </w:r>
      <w:r>
        <w:t>– LT/1/09/1488/003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N20 </w:t>
      </w:r>
      <w:r>
        <w:t>– LT/1/09/1488/004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N21 </w:t>
      </w:r>
      <w:r>
        <w:t>– LT/1/09/1488/005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24</w:t>
      </w:r>
      <w:r>
        <w:rPr>
          <w:szCs w:val="22"/>
          <w:lang w:eastAsia="sl-SI"/>
        </w:rPr>
        <w:t xml:space="preserve"> </w:t>
      </w:r>
      <w:r>
        <w:t>– LT/1/09/1488/006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30</w:t>
      </w:r>
      <w:r>
        <w:rPr>
          <w:szCs w:val="22"/>
          <w:lang w:eastAsia="sl-SI"/>
        </w:rPr>
        <w:t xml:space="preserve"> </w:t>
      </w:r>
      <w:r>
        <w:t>– LT/1/09/1488/007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42</w:t>
      </w:r>
      <w:r>
        <w:rPr>
          <w:szCs w:val="22"/>
          <w:lang w:eastAsia="sl-SI"/>
        </w:rPr>
        <w:t xml:space="preserve"> </w:t>
      </w:r>
      <w:r>
        <w:t>– LT/1/09/1488/008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N50 </w:t>
      </w:r>
      <w:r>
        <w:t>– LT/1/09/1488/009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N60 </w:t>
      </w:r>
      <w:r>
        <w:t>– LT/1/09/1488/010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90</w:t>
      </w:r>
      <w:r>
        <w:rPr>
          <w:szCs w:val="22"/>
          <w:lang w:eastAsia="sl-SI"/>
        </w:rPr>
        <w:t xml:space="preserve"> </w:t>
      </w:r>
      <w:r>
        <w:t>– LT/1/09/1488/011</w:t>
      </w:r>
    </w:p>
    <w:p w:rsidR="00A273EC" w:rsidRPr="00F47C89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N100 </w:t>
      </w:r>
      <w:r>
        <w:t>– LT/1/09/1488/012</w:t>
      </w:r>
    </w:p>
    <w:p w:rsidR="00A273EC" w:rsidRDefault="00A273EC" w:rsidP="00A273EC">
      <w:pPr>
        <w:rPr>
          <w:bCs/>
        </w:rPr>
      </w:pPr>
    </w:p>
    <w:p w:rsidR="00A273EC" w:rsidRPr="00C077F7" w:rsidRDefault="00A273EC" w:rsidP="00A273EC">
      <w:pPr>
        <w:rPr>
          <w:bCs/>
        </w:rPr>
      </w:pPr>
      <w:proofErr w:type="spellStart"/>
      <w:r w:rsidRPr="00C077F7">
        <w:rPr>
          <w:bCs/>
        </w:rPr>
        <w:t>Valaciclovir</w:t>
      </w:r>
      <w:proofErr w:type="spellEnd"/>
      <w:r w:rsidRPr="00C077F7">
        <w:rPr>
          <w:bCs/>
        </w:rPr>
        <w:t xml:space="preserve"> </w:t>
      </w:r>
      <w:proofErr w:type="spellStart"/>
      <w:r w:rsidRPr="00C077F7">
        <w:rPr>
          <w:bCs/>
        </w:rPr>
        <w:t>Actavis</w:t>
      </w:r>
      <w:proofErr w:type="spellEnd"/>
      <w:r w:rsidRPr="00C077F7">
        <w:rPr>
          <w:bCs/>
        </w:rPr>
        <w:t xml:space="preserve"> 500 mg</w:t>
      </w:r>
    </w:p>
    <w:p w:rsidR="00A273EC" w:rsidRDefault="00A273EC" w:rsidP="00A273EC">
      <w:r>
        <w:t>N3 – LT/1/09/1488/017</w:t>
      </w:r>
    </w:p>
    <w:p w:rsidR="00A273EC" w:rsidRDefault="00A273EC" w:rsidP="00A273EC">
      <w:pPr>
        <w:rPr>
          <w:szCs w:val="22"/>
          <w:lang w:eastAsia="sl-SI"/>
        </w:rPr>
      </w:pPr>
      <w:r>
        <w:t>N</w:t>
      </w:r>
      <w:r w:rsidRPr="00DE6836">
        <w:rPr>
          <w:szCs w:val="22"/>
          <w:lang w:eastAsia="sl-SI"/>
        </w:rPr>
        <w:t>10</w:t>
      </w:r>
      <w:r>
        <w:rPr>
          <w:szCs w:val="22"/>
          <w:lang w:eastAsia="sl-SI"/>
        </w:rPr>
        <w:t xml:space="preserve"> </w:t>
      </w:r>
      <w:r>
        <w:t>– LT/1/09/1488/018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N14 </w:t>
      </w:r>
      <w:r>
        <w:t>– LT/1/09/1488/019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N20 </w:t>
      </w:r>
      <w:r>
        <w:t>– LT/1/09/1488/020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N21 </w:t>
      </w:r>
      <w:r>
        <w:t>– LT/1/09/1488/021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24</w:t>
      </w:r>
      <w:r>
        <w:rPr>
          <w:szCs w:val="22"/>
          <w:lang w:eastAsia="sl-SI"/>
        </w:rPr>
        <w:t xml:space="preserve"> </w:t>
      </w:r>
      <w:r>
        <w:t>– LT/1/09/1488/022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30</w:t>
      </w:r>
      <w:r>
        <w:rPr>
          <w:szCs w:val="22"/>
          <w:lang w:eastAsia="sl-SI"/>
        </w:rPr>
        <w:t xml:space="preserve"> </w:t>
      </w:r>
      <w:r>
        <w:t>– LT/1/09/1488/023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42</w:t>
      </w:r>
      <w:r>
        <w:rPr>
          <w:szCs w:val="22"/>
          <w:lang w:eastAsia="sl-SI"/>
        </w:rPr>
        <w:t xml:space="preserve"> </w:t>
      </w:r>
      <w:r>
        <w:t>– LT/1/09/1488/024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N50 </w:t>
      </w:r>
      <w:r>
        <w:t>– LT/1/09/1488/025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N60 </w:t>
      </w:r>
      <w:r>
        <w:t>– LT/1/09/1488/026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90</w:t>
      </w:r>
      <w:r>
        <w:rPr>
          <w:szCs w:val="22"/>
          <w:lang w:eastAsia="sl-SI"/>
        </w:rPr>
        <w:t xml:space="preserve"> </w:t>
      </w:r>
      <w:r>
        <w:t>– LT/1/09/1488/027</w:t>
      </w:r>
    </w:p>
    <w:p w:rsidR="00A273EC" w:rsidRDefault="00A273EC" w:rsidP="00A273EC">
      <w:r>
        <w:rPr>
          <w:szCs w:val="22"/>
          <w:lang w:eastAsia="sl-SI"/>
        </w:rPr>
        <w:t xml:space="preserve">N100 </w:t>
      </w:r>
      <w:r>
        <w:t>– LT/1/09/1488/028</w:t>
      </w:r>
    </w:p>
    <w:p w:rsidR="00A273EC" w:rsidRDefault="00A273EC" w:rsidP="00A273EC"/>
    <w:p w:rsidR="00A273EC" w:rsidRPr="00F47C89" w:rsidRDefault="00A273EC" w:rsidP="00A273EC">
      <w:pPr>
        <w:rPr>
          <w:szCs w:val="22"/>
          <w:lang w:eastAsia="sl-SI"/>
        </w:rPr>
      </w:pPr>
    </w:p>
    <w:p w:rsidR="00A273EC" w:rsidRPr="00C077F7" w:rsidRDefault="00A273EC" w:rsidP="00A273EC">
      <w:pPr>
        <w:rPr>
          <w:bCs/>
        </w:rPr>
      </w:pPr>
      <w:proofErr w:type="spellStart"/>
      <w:r w:rsidRPr="00C077F7">
        <w:rPr>
          <w:bCs/>
        </w:rPr>
        <w:t>Valaciclovir</w:t>
      </w:r>
      <w:proofErr w:type="spellEnd"/>
      <w:r w:rsidRPr="00C077F7">
        <w:rPr>
          <w:bCs/>
        </w:rPr>
        <w:t xml:space="preserve"> </w:t>
      </w:r>
      <w:proofErr w:type="spellStart"/>
      <w:r w:rsidRPr="00C077F7">
        <w:rPr>
          <w:bCs/>
        </w:rPr>
        <w:t>Actavis</w:t>
      </w:r>
      <w:proofErr w:type="spellEnd"/>
      <w:r w:rsidRPr="00C077F7">
        <w:rPr>
          <w:bCs/>
        </w:rPr>
        <w:t xml:space="preserve"> 1000 mg</w:t>
      </w:r>
    </w:p>
    <w:p w:rsidR="00A273EC" w:rsidRDefault="00A273EC" w:rsidP="00A273EC">
      <w:r>
        <w:t>N3 – LT/1/09/1488/033</w:t>
      </w:r>
    </w:p>
    <w:p w:rsidR="00A273EC" w:rsidRDefault="00A273EC" w:rsidP="00A273EC">
      <w:pPr>
        <w:rPr>
          <w:szCs w:val="22"/>
          <w:lang w:eastAsia="sl-SI"/>
        </w:rPr>
      </w:pPr>
      <w:r>
        <w:t>N7</w:t>
      </w:r>
      <w:r>
        <w:rPr>
          <w:szCs w:val="22"/>
          <w:lang w:eastAsia="sl-SI"/>
        </w:rPr>
        <w:t xml:space="preserve"> </w:t>
      </w:r>
      <w:r>
        <w:t>– LT/1/09/1488/050</w:t>
      </w:r>
    </w:p>
    <w:p w:rsidR="00A273EC" w:rsidRDefault="00A273EC" w:rsidP="00A273EC">
      <w:pPr>
        <w:rPr>
          <w:szCs w:val="22"/>
          <w:lang w:eastAsia="sl-SI"/>
        </w:rPr>
      </w:pPr>
      <w:r>
        <w:t>N</w:t>
      </w:r>
      <w:r w:rsidRPr="00DE6836">
        <w:rPr>
          <w:szCs w:val="22"/>
          <w:lang w:eastAsia="sl-SI"/>
        </w:rPr>
        <w:t>10</w:t>
      </w:r>
      <w:r>
        <w:rPr>
          <w:szCs w:val="22"/>
          <w:lang w:eastAsia="sl-SI"/>
        </w:rPr>
        <w:t xml:space="preserve"> </w:t>
      </w:r>
      <w:r>
        <w:t>– LT/1/09/1488/034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N14 </w:t>
      </w:r>
      <w:r>
        <w:t>– LT/1/09/1488/035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N20 </w:t>
      </w:r>
      <w:r>
        <w:t>– LT/1/09/1488/036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N21 </w:t>
      </w:r>
      <w:r>
        <w:t>– LT/1/09/1488/037</w:t>
      </w:r>
    </w:p>
    <w:p w:rsidR="00A273EC" w:rsidRDefault="00A273EC" w:rsidP="00A273EC">
      <w:r>
        <w:rPr>
          <w:szCs w:val="22"/>
          <w:lang w:eastAsia="sl-SI"/>
        </w:rPr>
        <w:lastRenderedPageBreak/>
        <w:t>N</w:t>
      </w:r>
      <w:r w:rsidRPr="00DE6836">
        <w:rPr>
          <w:szCs w:val="22"/>
          <w:lang w:eastAsia="sl-SI"/>
        </w:rPr>
        <w:t>24</w:t>
      </w:r>
      <w:r>
        <w:rPr>
          <w:szCs w:val="22"/>
          <w:lang w:eastAsia="sl-SI"/>
        </w:rPr>
        <w:t xml:space="preserve"> </w:t>
      </w:r>
      <w:r>
        <w:t>– LT/1/09/1488/038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2</w:t>
      </w:r>
      <w:r>
        <w:rPr>
          <w:szCs w:val="22"/>
          <w:lang w:eastAsia="sl-SI"/>
        </w:rPr>
        <w:t xml:space="preserve">8 </w:t>
      </w:r>
      <w:r>
        <w:t>– LT/1/09/1488/049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30</w:t>
      </w:r>
      <w:r>
        <w:rPr>
          <w:szCs w:val="22"/>
          <w:lang w:eastAsia="sl-SI"/>
        </w:rPr>
        <w:t xml:space="preserve"> </w:t>
      </w:r>
      <w:r>
        <w:t>– LT/1/09/1488/039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42</w:t>
      </w:r>
      <w:r>
        <w:rPr>
          <w:szCs w:val="22"/>
          <w:lang w:eastAsia="sl-SI"/>
        </w:rPr>
        <w:t xml:space="preserve"> </w:t>
      </w:r>
      <w:r>
        <w:t>– LT/1/09/1488/040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N50 </w:t>
      </w:r>
      <w:r>
        <w:t>– LT/1/09/1488/041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N60 </w:t>
      </w:r>
      <w:r>
        <w:t>– LT/1/09/1488/042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>N</w:t>
      </w:r>
      <w:r w:rsidRPr="00DE6836">
        <w:rPr>
          <w:szCs w:val="22"/>
          <w:lang w:eastAsia="sl-SI"/>
        </w:rPr>
        <w:t>90</w:t>
      </w:r>
      <w:r>
        <w:rPr>
          <w:szCs w:val="22"/>
          <w:lang w:eastAsia="sl-SI"/>
        </w:rPr>
        <w:t xml:space="preserve"> </w:t>
      </w:r>
      <w:r>
        <w:t>– LT/1/09/1488/043</w:t>
      </w:r>
    </w:p>
    <w:p w:rsidR="00A273EC" w:rsidRPr="00F47C89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N100 </w:t>
      </w:r>
      <w:r>
        <w:t>– LT/1/09/1488/044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SERIJOS NUMERIS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  <w:r>
        <w:rPr>
          <w:szCs w:val="22"/>
        </w:rPr>
        <w:t>Serija {numeris}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</w:r>
      <w:r>
        <w:rPr>
          <w:b/>
          <w:caps/>
          <w:szCs w:val="22"/>
        </w:rPr>
        <w:t>PARDAVIMO (IŠDAVImo) tvarka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ind w:left="567" w:hanging="567"/>
        <w:rPr>
          <w:szCs w:val="22"/>
        </w:rPr>
      </w:pPr>
      <w:r>
        <w:rPr>
          <w:szCs w:val="22"/>
        </w:rPr>
        <w:t>Receptinis vaistinis preparatas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</w:r>
      <w:r>
        <w:rPr>
          <w:b/>
          <w:caps/>
          <w:szCs w:val="22"/>
        </w:rPr>
        <w:t>vartojimo instrukcijA</w:t>
      </w:r>
    </w:p>
    <w:p w:rsidR="00A273EC" w:rsidRDefault="00A273EC" w:rsidP="00A273EC">
      <w:pPr>
        <w:rPr>
          <w:b/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</w:r>
      <w:r>
        <w:rPr>
          <w:b/>
          <w:caps/>
          <w:szCs w:val="22"/>
        </w:rPr>
        <w:t>INFORMACIJA BRAILIO RAŠTU</w:t>
      </w:r>
    </w:p>
    <w:p w:rsidR="00A273EC" w:rsidRPr="00740C39" w:rsidRDefault="00A273EC" w:rsidP="00A273EC">
      <w:pPr>
        <w:pStyle w:val="BTEMEASMCA"/>
        <w:rPr>
          <w:noProof w:val="0"/>
          <w:highlight w:val="lightGray"/>
        </w:rPr>
      </w:pPr>
    </w:p>
    <w:p w:rsidR="00A273EC" w:rsidRPr="001241F3" w:rsidRDefault="00A273EC" w:rsidP="00A273EC">
      <w:pPr>
        <w:pStyle w:val="Antrat2"/>
        <w:rPr>
          <w:b w:val="0"/>
          <w:caps w:val="0"/>
          <w:szCs w:val="22"/>
        </w:rPr>
      </w:pPr>
      <w:proofErr w:type="spellStart"/>
      <w:r w:rsidRPr="001241F3">
        <w:rPr>
          <w:b w:val="0"/>
          <w:caps w:val="0"/>
          <w:szCs w:val="22"/>
        </w:rPr>
        <w:t>Valaciclovir</w:t>
      </w:r>
      <w:proofErr w:type="spellEnd"/>
      <w:r w:rsidRPr="001241F3">
        <w:rPr>
          <w:b w:val="0"/>
          <w:caps w:val="0"/>
          <w:szCs w:val="22"/>
        </w:rPr>
        <w:t xml:space="preserve"> </w:t>
      </w:r>
      <w:proofErr w:type="spellStart"/>
      <w:r w:rsidRPr="001241F3">
        <w:rPr>
          <w:b w:val="0"/>
          <w:caps w:val="0"/>
          <w:szCs w:val="22"/>
        </w:rPr>
        <w:t>Actavis</w:t>
      </w:r>
      <w:proofErr w:type="spellEnd"/>
      <w:r w:rsidRPr="001241F3">
        <w:rPr>
          <w:b w:val="0"/>
          <w:caps w:val="0"/>
          <w:szCs w:val="22"/>
        </w:rPr>
        <w:t xml:space="preserve"> 250 mg</w:t>
      </w:r>
    </w:p>
    <w:p w:rsidR="00A273EC" w:rsidRPr="00740C39" w:rsidRDefault="00A273EC" w:rsidP="00A273EC">
      <w:pPr>
        <w:pStyle w:val="Antrat2"/>
        <w:rPr>
          <w:b w:val="0"/>
          <w:caps w:val="0"/>
          <w:szCs w:val="22"/>
          <w:highlight w:val="lightGray"/>
        </w:rPr>
      </w:pPr>
      <w:proofErr w:type="spellStart"/>
      <w:r w:rsidRPr="00740C39">
        <w:rPr>
          <w:b w:val="0"/>
          <w:caps w:val="0"/>
          <w:szCs w:val="22"/>
          <w:highlight w:val="lightGray"/>
        </w:rPr>
        <w:t>Valaciclovir</w:t>
      </w:r>
      <w:proofErr w:type="spellEnd"/>
      <w:r w:rsidRPr="00740C39">
        <w:rPr>
          <w:b w:val="0"/>
          <w:caps w:val="0"/>
          <w:szCs w:val="22"/>
          <w:highlight w:val="lightGray"/>
        </w:rPr>
        <w:t xml:space="preserve"> </w:t>
      </w:r>
      <w:proofErr w:type="spellStart"/>
      <w:r w:rsidRPr="00740C39">
        <w:rPr>
          <w:b w:val="0"/>
          <w:caps w:val="0"/>
          <w:szCs w:val="22"/>
          <w:highlight w:val="lightGray"/>
        </w:rPr>
        <w:t>Actavis</w:t>
      </w:r>
      <w:proofErr w:type="spellEnd"/>
      <w:r w:rsidRPr="00740C39">
        <w:rPr>
          <w:b w:val="0"/>
          <w:caps w:val="0"/>
          <w:szCs w:val="22"/>
          <w:highlight w:val="lightGray"/>
        </w:rPr>
        <w:t xml:space="preserve"> 500 mg</w:t>
      </w:r>
    </w:p>
    <w:p w:rsidR="00A273EC" w:rsidRPr="001241F3" w:rsidRDefault="00A273EC" w:rsidP="00A273EC">
      <w:pPr>
        <w:pStyle w:val="Antrat2"/>
        <w:rPr>
          <w:b w:val="0"/>
          <w:caps w:val="0"/>
          <w:szCs w:val="22"/>
        </w:rPr>
      </w:pPr>
      <w:proofErr w:type="spellStart"/>
      <w:r w:rsidRPr="00740C39">
        <w:rPr>
          <w:b w:val="0"/>
          <w:caps w:val="0"/>
          <w:szCs w:val="22"/>
          <w:highlight w:val="darkGray"/>
        </w:rPr>
        <w:t>Valaciclovir</w:t>
      </w:r>
      <w:proofErr w:type="spellEnd"/>
      <w:r w:rsidRPr="00740C39">
        <w:rPr>
          <w:b w:val="0"/>
          <w:caps w:val="0"/>
          <w:szCs w:val="22"/>
          <w:highlight w:val="darkGray"/>
        </w:rPr>
        <w:t xml:space="preserve"> </w:t>
      </w:r>
      <w:proofErr w:type="spellStart"/>
      <w:r w:rsidRPr="00740C39">
        <w:rPr>
          <w:b w:val="0"/>
          <w:caps w:val="0"/>
          <w:szCs w:val="22"/>
          <w:highlight w:val="darkGray"/>
        </w:rPr>
        <w:t>Actavis</w:t>
      </w:r>
      <w:proofErr w:type="spellEnd"/>
      <w:r w:rsidRPr="00740C39">
        <w:rPr>
          <w:b w:val="0"/>
          <w:caps w:val="0"/>
          <w:szCs w:val="22"/>
          <w:highlight w:val="darkGray"/>
        </w:rPr>
        <w:t xml:space="preserve"> 1000 mg</w:t>
      </w:r>
    </w:p>
    <w:p w:rsidR="00A273EC" w:rsidRDefault="00A273EC" w:rsidP="00A273EC"/>
    <w:p w:rsidR="00A273EC" w:rsidRDefault="00A273EC" w:rsidP="00A273EC"/>
    <w:p w:rsidR="00A273EC" w:rsidRDefault="00A273EC" w:rsidP="00A273EC"/>
    <w:p w:rsidR="00A273EC" w:rsidRDefault="00A273EC" w:rsidP="00A273EC"/>
    <w:p w:rsidR="00A273EC" w:rsidRDefault="00A273EC" w:rsidP="00A273EC"/>
    <w:p w:rsidR="00A273EC" w:rsidRDefault="00A273EC" w:rsidP="00A273EC"/>
    <w:p w:rsidR="00A273EC" w:rsidRDefault="00A273EC" w:rsidP="00A273EC">
      <w:pPr>
        <w:rPr>
          <w:b/>
          <w:szCs w:val="22"/>
        </w:rPr>
      </w:pPr>
      <w:r w:rsidRPr="002C398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:rsidTr="00004F0B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:rsidR="00A273EC" w:rsidRDefault="00A273EC" w:rsidP="00004F0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MINIMALI </w:t>
            </w:r>
            <w:r>
              <w:rPr>
                <w:b/>
                <w:caps/>
                <w:szCs w:val="22"/>
              </w:rPr>
              <w:t xml:space="preserve">informacija ant </w:t>
            </w:r>
            <w:r>
              <w:rPr>
                <w:b/>
                <w:szCs w:val="22"/>
              </w:rPr>
              <w:t>LIZDINIŲ PLOKŠTELIŲ ARBA DVISLUOKSNIŲ JUOSTELIŲ</w:t>
            </w:r>
          </w:p>
          <w:p w:rsidR="00A273EC" w:rsidRDefault="00A273EC" w:rsidP="00004F0B">
            <w:pPr>
              <w:rPr>
                <w:b/>
                <w:szCs w:val="22"/>
              </w:rPr>
            </w:pPr>
          </w:p>
          <w:p w:rsidR="00A273EC" w:rsidRDefault="00A273EC" w:rsidP="00004F0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Lizdinės plokštelės</w:t>
            </w:r>
          </w:p>
        </w:tc>
      </w:tr>
    </w:tbl>
    <w:p w:rsidR="00A273EC" w:rsidRDefault="00A273EC" w:rsidP="00A273EC">
      <w:pPr>
        <w:rPr>
          <w:b/>
          <w:szCs w:val="22"/>
        </w:rPr>
      </w:pPr>
    </w:p>
    <w:p w:rsidR="00A273EC" w:rsidRDefault="00A273EC" w:rsidP="00A273EC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:rsidTr="00004F0B">
        <w:tc>
          <w:tcPr>
            <w:tcW w:w="9287" w:type="dxa"/>
          </w:tcPr>
          <w:p w:rsidR="00A273EC" w:rsidRDefault="00A273EC" w:rsidP="00004F0B">
            <w:pPr>
              <w:tabs>
                <w:tab w:val="left" w:pos="142"/>
              </w:tabs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1.</w:t>
            </w:r>
            <w:r>
              <w:rPr>
                <w:b/>
                <w:szCs w:val="22"/>
              </w:rPr>
              <w:tab/>
            </w:r>
            <w:r>
              <w:rPr>
                <w:b/>
                <w:caps/>
                <w:szCs w:val="22"/>
              </w:rPr>
              <w:t>Vaistinio preparato pavadinimas</w:t>
            </w:r>
          </w:p>
        </w:tc>
      </w:tr>
    </w:tbl>
    <w:p w:rsidR="00A273EC" w:rsidRPr="00DE6836" w:rsidRDefault="00A273EC" w:rsidP="00A273EC">
      <w:pPr>
        <w:pStyle w:val="Antrat3"/>
        <w:rPr>
          <w:noProof w:val="0"/>
        </w:rPr>
      </w:pPr>
    </w:p>
    <w:p w:rsidR="00A273EC" w:rsidRDefault="00A273EC" w:rsidP="00A273EC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Valaciclovir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Actavis</w:t>
      </w:r>
      <w:proofErr w:type="spellEnd"/>
      <w:r w:rsidRPr="00DE6836">
        <w:rPr>
          <w:szCs w:val="22"/>
        </w:rPr>
        <w:t xml:space="preserve"> </w:t>
      </w:r>
      <w:r>
        <w:rPr>
          <w:szCs w:val="22"/>
        </w:rPr>
        <w:t>25</w:t>
      </w:r>
      <w:r w:rsidRPr="00DE6836">
        <w:rPr>
          <w:szCs w:val="22"/>
        </w:rPr>
        <w:t xml:space="preserve">0 mg </w:t>
      </w:r>
      <w:r w:rsidRPr="00740C39">
        <w:rPr>
          <w:szCs w:val="22"/>
          <w:highlight w:val="lightGray"/>
        </w:rPr>
        <w:t>plėvele dengtos</w:t>
      </w:r>
      <w:r w:rsidRPr="00DE6836">
        <w:rPr>
          <w:szCs w:val="22"/>
        </w:rPr>
        <w:t xml:space="preserve"> tabletės</w:t>
      </w:r>
    </w:p>
    <w:p w:rsidR="00A273EC" w:rsidRPr="00740C39" w:rsidRDefault="00A273EC" w:rsidP="00A273EC">
      <w:pPr>
        <w:pStyle w:val="Pagrindinistekstas"/>
        <w:spacing w:after="0"/>
        <w:rPr>
          <w:szCs w:val="22"/>
          <w:highlight w:val="lightGray"/>
        </w:rPr>
      </w:pPr>
      <w:proofErr w:type="spellStart"/>
      <w:r w:rsidRPr="00740C39">
        <w:rPr>
          <w:szCs w:val="22"/>
          <w:highlight w:val="lightGray"/>
        </w:rPr>
        <w:t>Valaciclovir</w:t>
      </w:r>
      <w:proofErr w:type="spellEnd"/>
      <w:r w:rsidRPr="00740C39">
        <w:rPr>
          <w:szCs w:val="22"/>
          <w:highlight w:val="lightGray"/>
        </w:rPr>
        <w:t xml:space="preserve"> </w:t>
      </w:r>
      <w:proofErr w:type="spellStart"/>
      <w:r w:rsidRPr="00740C39">
        <w:rPr>
          <w:szCs w:val="22"/>
          <w:highlight w:val="lightGray"/>
        </w:rPr>
        <w:t>Actavis</w:t>
      </w:r>
      <w:proofErr w:type="spellEnd"/>
      <w:r w:rsidRPr="00740C39">
        <w:rPr>
          <w:szCs w:val="22"/>
          <w:highlight w:val="lightGray"/>
        </w:rPr>
        <w:t xml:space="preserve"> 500 mg plėvele dengtos tabletės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  <w:proofErr w:type="spellStart"/>
      <w:r w:rsidRPr="00740C39">
        <w:rPr>
          <w:szCs w:val="22"/>
          <w:highlight w:val="darkGray"/>
        </w:rPr>
        <w:t>Valaciclovir</w:t>
      </w:r>
      <w:proofErr w:type="spellEnd"/>
      <w:r w:rsidRPr="00740C39">
        <w:rPr>
          <w:szCs w:val="22"/>
          <w:highlight w:val="darkGray"/>
        </w:rPr>
        <w:t xml:space="preserve"> </w:t>
      </w:r>
      <w:proofErr w:type="spellStart"/>
      <w:r w:rsidRPr="00740C39">
        <w:rPr>
          <w:szCs w:val="22"/>
          <w:highlight w:val="darkGray"/>
        </w:rPr>
        <w:t>Actavis</w:t>
      </w:r>
      <w:proofErr w:type="spellEnd"/>
      <w:r w:rsidRPr="00740C39">
        <w:rPr>
          <w:szCs w:val="22"/>
          <w:highlight w:val="darkGray"/>
        </w:rPr>
        <w:t xml:space="preserve"> 1000 mg plėvele dengtos tabletės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DE6836" w:rsidRDefault="00A273EC" w:rsidP="00A273EC">
      <w:pPr>
        <w:pStyle w:val="Pagrindinistekstas"/>
        <w:spacing w:after="0"/>
      </w:pPr>
      <w:proofErr w:type="spellStart"/>
      <w:r w:rsidRPr="00DE6836">
        <w:t>Valaciclovirum</w:t>
      </w:r>
      <w:proofErr w:type="spellEnd"/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:rsidTr="00004F0B">
        <w:tc>
          <w:tcPr>
            <w:tcW w:w="9287" w:type="dxa"/>
          </w:tcPr>
          <w:p w:rsidR="00A273EC" w:rsidRDefault="00A273EC" w:rsidP="00004F0B">
            <w:pPr>
              <w:tabs>
                <w:tab w:val="left" w:pos="142"/>
              </w:tabs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  <w:r>
              <w:rPr>
                <w:b/>
                <w:szCs w:val="22"/>
              </w:rPr>
              <w:tab/>
            </w:r>
            <w:r w:rsidR="00004F0B">
              <w:rPr>
                <w:b/>
                <w:caps/>
                <w:szCs w:val="22"/>
              </w:rPr>
              <w:t>REGISTRUOTOJO</w:t>
            </w:r>
            <w:r>
              <w:rPr>
                <w:b/>
                <w:caps/>
                <w:szCs w:val="22"/>
              </w:rPr>
              <w:t xml:space="preserve"> pavadinimas</w:t>
            </w:r>
          </w:p>
        </w:tc>
      </w:tr>
    </w:tbl>
    <w:p w:rsidR="00A273EC" w:rsidRDefault="00A273EC" w:rsidP="00A273EC">
      <w:pPr>
        <w:rPr>
          <w:b/>
          <w:szCs w:val="22"/>
        </w:rPr>
      </w:pPr>
    </w:p>
    <w:p w:rsidR="00A273EC" w:rsidRDefault="00A273EC" w:rsidP="00A273EC">
      <w:pPr>
        <w:rPr>
          <w:color w:val="000000"/>
        </w:rPr>
      </w:pPr>
      <w:proofErr w:type="spellStart"/>
      <w:r>
        <w:rPr>
          <w:color w:val="000000"/>
        </w:rPr>
        <w:t>Actavis</w:t>
      </w:r>
      <w:proofErr w:type="spellEnd"/>
      <w:r>
        <w:rPr>
          <w:color w:val="000000"/>
        </w:rPr>
        <w:t xml:space="preserve"> Group PTC </w:t>
      </w:r>
      <w:proofErr w:type="spellStart"/>
      <w:r>
        <w:rPr>
          <w:color w:val="000000"/>
        </w:rPr>
        <w:t>ehf</w:t>
      </w:r>
      <w:proofErr w:type="spellEnd"/>
    </w:p>
    <w:p w:rsidR="00A273EC" w:rsidRDefault="00A273EC" w:rsidP="00A273EC">
      <w:pPr>
        <w:rPr>
          <w:b/>
          <w:szCs w:val="22"/>
        </w:rPr>
      </w:pPr>
    </w:p>
    <w:p w:rsidR="00A273EC" w:rsidRDefault="00A273EC" w:rsidP="00A273EC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:rsidTr="00004F0B">
        <w:tc>
          <w:tcPr>
            <w:tcW w:w="9287" w:type="dxa"/>
          </w:tcPr>
          <w:p w:rsidR="00A273EC" w:rsidRDefault="00A273EC" w:rsidP="00004F0B">
            <w:pPr>
              <w:tabs>
                <w:tab w:val="left" w:pos="142"/>
              </w:tabs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  <w:r>
              <w:rPr>
                <w:b/>
                <w:szCs w:val="22"/>
              </w:rPr>
              <w:tab/>
            </w:r>
            <w:r>
              <w:rPr>
                <w:b/>
                <w:caps/>
                <w:szCs w:val="22"/>
              </w:rPr>
              <w:t>tinkamumo laikas</w:t>
            </w:r>
          </w:p>
        </w:tc>
      </w:tr>
    </w:tbl>
    <w:p w:rsidR="00A273EC" w:rsidRDefault="00A273EC" w:rsidP="00A273EC">
      <w:pPr>
        <w:rPr>
          <w:b/>
          <w:szCs w:val="22"/>
        </w:rPr>
      </w:pPr>
    </w:p>
    <w:p w:rsidR="00A273EC" w:rsidRDefault="00A273EC" w:rsidP="00A273EC">
      <w:pPr>
        <w:rPr>
          <w:i/>
          <w:szCs w:val="22"/>
        </w:rPr>
      </w:pPr>
      <w:r w:rsidRPr="00740C39">
        <w:rPr>
          <w:szCs w:val="22"/>
          <w:highlight w:val="lightGray"/>
        </w:rPr>
        <w:t>EXP</w:t>
      </w:r>
      <w:r>
        <w:rPr>
          <w:szCs w:val="22"/>
        </w:rPr>
        <w:t xml:space="preserve"> {</w:t>
      </w:r>
      <w:proofErr w:type="spellStart"/>
      <w:r>
        <w:rPr>
          <w:szCs w:val="22"/>
        </w:rPr>
        <w:t>mm.MMMM</w:t>
      </w:r>
      <w:proofErr w:type="spellEnd"/>
      <w:r>
        <w:rPr>
          <w:szCs w:val="22"/>
        </w:rPr>
        <w:t>}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:rsidTr="00004F0B">
        <w:tc>
          <w:tcPr>
            <w:tcW w:w="9287" w:type="dxa"/>
          </w:tcPr>
          <w:p w:rsidR="00A273EC" w:rsidRDefault="00A273EC" w:rsidP="00004F0B">
            <w:pPr>
              <w:tabs>
                <w:tab w:val="left" w:pos="142"/>
              </w:tabs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4.</w:t>
            </w:r>
            <w:r>
              <w:rPr>
                <w:b/>
                <w:szCs w:val="22"/>
              </w:rPr>
              <w:tab/>
            </w:r>
            <w:r>
              <w:rPr>
                <w:b/>
                <w:caps/>
                <w:szCs w:val="22"/>
              </w:rPr>
              <w:t>serijos numeris</w:t>
            </w:r>
          </w:p>
        </w:tc>
      </w:tr>
    </w:tbl>
    <w:p w:rsidR="00A273EC" w:rsidRDefault="00A273EC" w:rsidP="00A273EC">
      <w:pPr>
        <w:ind w:right="113"/>
        <w:rPr>
          <w:szCs w:val="22"/>
        </w:rPr>
      </w:pPr>
    </w:p>
    <w:p w:rsidR="00A273EC" w:rsidRDefault="00A273EC" w:rsidP="00A273EC">
      <w:pPr>
        <w:ind w:right="113"/>
        <w:rPr>
          <w:szCs w:val="22"/>
        </w:rPr>
      </w:pPr>
      <w:proofErr w:type="spellStart"/>
      <w:r w:rsidRPr="00740C39">
        <w:rPr>
          <w:szCs w:val="22"/>
          <w:highlight w:val="lightGray"/>
        </w:rPr>
        <w:t>Lot</w:t>
      </w:r>
      <w:proofErr w:type="spellEnd"/>
    </w:p>
    <w:p w:rsidR="00A273EC" w:rsidRDefault="00A273EC" w:rsidP="00A273EC">
      <w:pPr>
        <w:ind w:right="113"/>
        <w:rPr>
          <w:szCs w:val="22"/>
        </w:rPr>
      </w:pPr>
    </w:p>
    <w:p w:rsidR="00A273EC" w:rsidRDefault="00A273EC" w:rsidP="00A273EC">
      <w:pPr>
        <w:ind w:right="113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:rsidTr="00004F0B">
        <w:tc>
          <w:tcPr>
            <w:tcW w:w="9287" w:type="dxa"/>
          </w:tcPr>
          <w:p w:rsidR="00A273EC" w:rsidRDefault="00A273EC" w:rsidP="00004F0B">
            <w:pPr>
              <w:tabs>
                <w:tab w:val="left" w:pos="142"/>
              </w:tabs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5.</w:t>
            </w:r>
            <w:r>
              <w:rPr>
                <w:b/>
                <w:szCs w:val="22"/>
              </w:rPr>
              <w:tab/>
              <w:t>KITA</w:t>
            </w:r>
          </w:p>
        </w:tc>
      </w:tr>
    </w:tbl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2A11D1" w:rsidRDefault="00A273EC" w:rsidP="00A273EC">
      <w:pPr>
        <w:pStyle w:val="PI-1labEMEASMCA"/>
      </w:pPr>
      <w:r>
        <w:br w:type="page"/>
      </w: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>
        <w:rPr>
          <w:b/>
          <w:szCs w:val="22"/>
        </w:rPr>
        <w:lastRenderedPageBreak/>
        <w:t>INFORMACIJA ANT IŠORINĖS PAKUOTĖS</w:t>
      </w: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>
        <w:rPr>
          <w:b/>
          <w:bCs/>
          <w:szCs w:val="22"/>
        </w:rPr>
        <w:t xml:space="preserve">DTPE </w:t>
      </w:r>
      <w:proofErr w:type="spellStart"/>
      <w:r>
        <w:rPr>
          <w:b/>
          <w:bCs/>
          <w:szCs w:val="22"/>
        </w:rPr>
        <w:t>talpyklės</w:t>
      </w:r>
      <w:proofErr w:type="spellEnd"/>
      <w:r>
        <w:rPr>
          <w:b/>
          <w:bCs/>
          <w:szCs w:val="22"/>
        </w:rPr>
        <w:t xml:space="preserve"> kartono dėžutė ir etiketė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VAISTINIO PREPARATO PAVADINIMAS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Valaciclovir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Actavis</w:t>
      </w:r>
      <w:proofErr w:type="spellEnd"/>
      <w:r w:rsidRPr="00DE6836">
        <w:rPr>
          <w:szCs w:val="22"/>
        </w:rPr>
        <w:t xml:space="preserve"> </w:t>
      </w:r>
      <w:r>
        <w:rPr>
          <w:szCs w:val="22"/>
        </w:rPr>
        <w:t>25</w:t>
      </w:r>
      <w:r w:rsidRPr="00DE6836">
        <w:rPr>
          <w:szCs w:val="22"/>
        </w:rPr>
        <w:t>0 mg plėvele dengtos tabletės</w:t>
      </w:r>
    </w:p>
    <w:p w:rsidR="00A273EC" w:rsidRPr="00740C39" w:rsidRDefault="00A273EC" w:rsidP="00A273EC">
      <w:pPr>
        <w:pStyle w:val="Pagrindinistekstas"/>
        <w:spacing w:after="0"/>
        <w:rPr>
          <w:szCs w:val="22"/>
          <w:highlight w:val="lightGray"/>
        </w:rPr>
      </w:pPr>
      <w:proofErr w:type="spellStart"/>
      <w:r w:rsidRPr="00740C39">
        <w:rPr>
          <w:szCs w:val="22"/>
          <w:highlight w:val="lightGray"/>
        </w:rPr>
        <w:t>Valaciclovir</w:t>
      </w:r>
      <w:proofErr w:type="spellEnd"/>
      <w:r w:rsidRPr="00740C39">
        <w:rPr>
          <w:szCs w:val="22"/>
          <w:highlight w:val="lightGray"/>
        </w:rPr>
        <w:t xml:space="preserve"> </w:t>
      </w:r>
      <w:proofErr w:type="spellStart"/>
      <w:r w:rsidRPr="00740C39">
        <w:rPr>
          <w:szCs w:val="22"/>
          <w:highlight w:val="lightGray"/>
        </w:rPr>
        <w:t>Actavis</w:t>
      </w:r>
      <w:proofErr w:type="spellEnd"/>
      <w:r w:rsidRPr="00740C39">
        <w:rPr>
          <w:szCs w:val="22"/>
          <w:highlight w:val="lightGray"/>
        </w:rPr>
        <w:t xml:space="preserve"> 500 mg plėvele dengtos tabletės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  <w:proofErr w:type="spellStart"/>
      <w:r w:rsidRPr="00740C39">
        <w:rPr>
          <w:szCs w:val="22"/>
          <w:highlight w:val="darkGray"/>
        </w:rPr>
        <w:t>Valaciclovir</w:t>
      </w:r>
      <w:proofErr w:type="spellEnd"/>
      <w:r w:rsidRPr="00740C39">
        <w:rPr>
          <w:szCs w:val="22"/>
          <w:highlight w:val="darkGray"/>
        </w:rPr>
        <w:t xml:space="preserve"> </w:t>
      </w:r>
      <w:proofErr w:type="spellStart"/>
      <w:r w:rsidRPr="00740C39">
        <w:rPr>
          <w:szCs w:val="22"/>
          <w:highlight w:val="darkGray"/>
        </w:rPr>
        <w:t>Actavis</w:t>
      </w:r>
      <w:proofErr w:type="spellEnd"/>
      <w:r w:rsidRPr="00740C39">
        <w:rPr>
          <w:szCs w:val="22"/>
          <w:highlight w:val="darkGray"/>
        </w:rPr>
        <w:t xml:space="preserve"> 1000 mg plėvele dengtos tabletės</w:t>
      </w: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</w:p>
    <w:p w:rsidR="00A273EC" w:rsidRPr="00DE6836" w:rsidRDefault="00A273EC" w:rsidP="00A273EC">
      <w:pPr>
        <w:pStyle w:val="Pagrindinistekstas"/>
        <w:spacing w:after="0"/>
      </w:pPr>
      <w:proofErr w:type="spellStart"/>
      <w:r w:rsidRPr="00DE6836">
        <w:t>Valaciclovirum</w:t>
      </w:r>
      <w:proofErr w:type="spellEnd"/>
    </w:p>
    <w:p w:rsidR="00A273EC" w:rsidRDefault="00A273EC" w:rsidP="00A273EC">
      <w:pPr>
        <w:pStyle w:val="Pagrindinistekstas"/>
        <w:spacing w:after="0"/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VEIKLIOJI MEDŽIAGA IR JOS KIEKIS</w:t>
      </w:r>
    </w:p>
    <w:p w:rsidR="00A273EC" w:rsidRDefault="00A273EC" w:rsidP="00A273EC">
      <w:pPr>
        <w:rPr>
          <w:szCs w:val="22"/>
        </w:rPr>
      </w:pPr>
    </w:p>
    <w:p w:rsidR="00A273EC" w:rsidRPr="00DE6836" w:rsidRDefault="00A273EC" w:rsidP="00A273EC">
      <w:pPr>
        <w:pStyle w:val="Pagrindinistekstas"/>
        <w:spacing w:after="0"/>
      </w:pPr>
      <w:r>
        <w:t>Kiekv</w:t>
      </w:r>
      <w:r w:rsidRPr="00DE6836">
        <w:t xml:space="preserve">ienoje plėvele dengtoje tabletėje yra </w:t>
      </w:r>
      <w:r>
        <w:t>25</w:t>
      </w:r>
      <w:r w:rsidRPr="00DE6836">
        <w:t xml:space="preserve">0 mg </w:t>
      </w:r>
      <w:proofErr w:type="spellStart"/>
      <w:r w:rsidRPr="00DE6836">
        <w:t>valacikloviro</w:t>
      </w:r>
      <w:proofErr w:type="spellEnd"/>
      <w:r>
        <w:t xml:space="preserve"> (</w:t>
      </w:r>
      <w:proofErr w:type="spellStart"/>
      <w:r>
        <w:t>valacikloviro</w:t>
      </w:r>
      <w:proofErr w:type="spellEnd"/>
      <w:r>
        <w:t xml:space="preserve"> hidrochlorido </w:t>
      </w:r>
      <w:proofErr w:type="spellStart"/>
      <w:r>
        <w:t>monohidrato</w:t>
      </w:r>
      <w:proofErr w:type="spellEnd"/>
      <w:r>
        <w:t xml:space="preserve"> pavidalu).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 xml:space="preserve">Kiekvienoje plėvele dengtoje tabletėje yra 500 mg </w:t>
      </w:r>
      <w:proofErr w:type="spellStart"/>
      <w:r w:rsidRPr="00740C39">
        <w:rPr>
          <w:highlight w:val="lightGray"/>
        </w:rPr>
        <w:t>valacikloviro</w:t>
      </w:r>
      <w:proofErr w:type="spellEnd"/>
      <w:r w:rsidRPr="00740C39">
        <w:rPr>
          <w:highlight w:val="lightGray"/>
        </w:rPr>
        <w:t xml:space="preserve"> (</w:t>
      </w:r>
      <w:proofErr w:type="spellStart"/>
      <w:r w:rsidRPr="00740C39">
        <w:rPr>
          <w:highlight w:val="lightGray"/>
        </w:rPr>
        <w:t>valacikloviro</w:t>
      </w:r>
      <w:proofErr w:type="spellEnd"/>
      <w:r w:rsidRPr="00740C39">
        <w:rPr>
          <w:highlight w:val="lightGray"/>
        </w:rPr>
        <w:t xml:space="preserve"> hidrochlorido </w:t>
      </w:r>
      <w:proofErr w:type="spellStart"/>
      <w:r w:rsidRPr="00740C39">
        <w:rPr>
          <w:highlight w:val="lightGray"/>
        </w:rPr>
        <w:t>monohidrato</w:t>
      </w:r>
      <w:proofErr w:type="spellEnd"/>
      <w:r w:rsidRPr="00740C39">
        <w:rPr>
          <w:highlight w:val="lightGray"/>
        </w:rPr>
        <w:t xml:space="preserve"> pavidalu).</w:t>
      </w:r>
    </w:p>
    <w:p w:rsidR="00A273EC" w:rsidRPr="00DE6836" w:rsidRDefault="00A273EC" w:rsidP="00A273EC">
      <w:pPr>
        <w:pStyle w:val="Pagrindinistekstas"/>
        <w:spacing w:after="0"/>
      </w:pPr>
      <w:r w:rsidRPr="00740C39">
        <w:rPr>
          <w:highlight w:val="darkGray"/>
        </w:rPr>
        <w:t xml:space="preserve">Kiekvienoje plėvele dengtoje tabletėje yra 1000 mg </w:t>
      </w:r>
      <w:proofErr w:type="spellStart"/>
      <w:r w:rsidRPr="00740C39">
        <w:rPr>
          <w:highlight w:val="darkGray"/>
        </w:rPr>
        <w:t>valacikloviro</w:t>
      </w:r>
      <w:proofErr w:type="spellEnd"/>
      <w:r w:rsidRPr="00740C39">
        <w:rPr>
          <w:highlight w:val="darkGray"/>
        </w:rPr>
        <w:t xml:space="preserve"> (</w:t>
      </w:r>
      <w:proofErr w:type="spellStart"/>
      <w:r w:rsidRPr="00740C39">
        <w:rPr>
          <w:highlight w:val="darkGray"/>
        </w:rPr>
        <w:t>valacikloviro</w:t>
      </w:r>
      <w:proofErr w:type="spellEnd"/>
      <w:r w:rsidRPr="00740C39">
        <w:rPr>
          <w:highlight w:val="darkGray"/>
        </w:rPr>
        <w:t xml:space="preserve"> hidrochlorido </w:t>
      </w:r>
      <w:proofErr w:type="spellStart"/>
      <w:r w:rsidRPr="00740C39">
        <w:rPr>
          <w:highlight w:val="darkGray"/>
        </w:rPr>
        <w:t>monohidrato</w:t>
      </w:r>
      <w:proofErr w:type="spellEnd"/>
      <w:r w:rsidRPr="00740C39">
        <w:rPr>
          <w:highlight w:val="darkGray"/>
        </w:rPr>
        <w:t xml:space="preserve"> pavidalu).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rPr>
          <w:szCs w:val="22"/>
        </w:rPr>
      </w:pPr>
    </w:p>
    <w:p w:rsidR="00A273EC" w:rsidRPr="00740C39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PAGALBINIŲ MEDŽIAGŲ SĄRAŠAS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FARMACINĖ FORMA IR KIEKIS PAKUOTĖJE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Style w:val="Pagrindinistekstas"/>
        <w:spacing w:after="0"/>
      </w:pPr>
      <w:r w:rsidRPr="0090366F">
        <w:t>Plėvele dengta tabletė</w:t>
      </w:r>
    </w:p>
    <w:p w:rsidR="00A273EC" w:rsidRDefault="00A273EC" w:rsidP="00A273EC">
      <w:pPr>
        <w:pStyle w:val="Pagrindinistekstas"/>
        <w:spacing w:after="0"/>
      </w:pPr>
    </w:p>
    <w:p w:rsidR="00A273EC" w:rsidRDefault="00A273EC" w:rsidP="00A273EC">
      <w:pPr>
        <w:pStyle w:val="Pagrindinistekstas"/>
        <w:spacing w:after="0"/>
      </w:pPr>
      <w:r w:rsidRPr="00D70D69">
        <w:t>10</w:t>
      </w:r>
      <w:r w:rsidRPr="00955E7B">
        <w:t xml:space="preserve"> </w:t>
      </w:r>
      <w:r w:rsidRPr="0090366F">
        <w:t xml:space="preserve">plėvele dengtų </w:t>
      </w:r>
      <w:r w:rsidRPr="00D70D69">
        <w:t>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30 plėvele dengtų tablečių</w:t>
      </w:r>
    </w:p>
    <w:p w:rsidR="00A273EC" w:rsidRPr="00740C39" w:rsidRDefault="00A273EC" w:rsidP="00A273EC">
      <w:pPr>
        <w:pStyle w:val="Pagrindinistekstas"/>
        <w:spacing w:after="0"/>
        <w:rPr>
          <w:highlight w:val="lightGray"/>
        </w:rPr>
      </w:pPr>
      <w:r w:rsidRPr="00740C39">
        <w:rPr>
          <w:highlight w:val="lightGray"/>
        </w:rPr>
        <w:t>100 plėvele dengtų tablečių</w:t>
      </w:r>
    </w:p>
    <w:p w:rsidR="00A273EC" w:rsidRDefault="00A273EC" w:rsidP="00A273EC">
      <w:pPr>
        <w:pStyle w:val="Pagrindinistekstas"/>
        <w:spacing w:after="0"/>
      </w:pPr>
      <w:r w:rsidRPr="00740C39">
        <w:rPr>
          <w:highlight w:val="lightGray"/>
        </w:rPr>
        <w:t>250 plėvele dengtų tablečių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740C39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VARTOJIMO METODAS IR BŪDAS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  <w:r w:rsidRPr="00DE6836">
        <w:t>Vartoti per burną.</w:t>
      </w:r>
    </w:p>
    <w:p w:rsidR="00A273EC" w:rsidRPr="00DE6836" w:rsidRDefault="00A273EC" w:rsidP="00A273EC">
      <w:pPr>
        <w:pStyle w:val="BTEMEASMCA"/>
        <w:rPr>
          <w:noProof w:val="0"/>
        </w:rPr>
      </w:pPr>
      <w:r w:rsidRPr="00DE6836">
        <w:rPr>
          <w:noProof w:val="0"/>
        </w:rPr>
        <w:t>Prieš vartojimą perskaitykite pakuotės lapelį.</w:t>
      </w: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</w:r>
      <w:r>
        <w:rPr>
          <w:b/>
          <w:bCs/>
          <w:szCs w:val="22"/>
        </w:rPr>
        <w:t>SPECIALUS ĮSPĖJIMAS, KAD VAISTINĮ PREPARATĄ BŪTINA LAIKYTI VAIKAMS NEPASTEBIMOJE IR NEPASIEKIAMOJE VIETOJE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  <w:rPr>
          <w:szCs w:val="22"/>
        </w:rPr>
      </w:pPr>
      <w:r w:rsidRPr="00DE6836">
        <w:rPr>
          <w:szCs w:val="22"/>
        </w:rPr>
        <w:t xml:space="preserve">Laikyti vaikams </w:t>
      </w:r>
      <w:r>
        <w:rPr>
          <w:szCs w:val="22"/>
        </w:rPr>
        <w:t xml:space="preserve">nepastebimoje ir </w:t>
      </w:r>
      <w:r w:rsidRPr="00DE6836">
        <w:rPr>
          <w:szCs w:val="22"/>
        </w:rPr>
        <w:t>nepasiekiamoje vietoje.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740C39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>
        <w:rPr>
          <w:b/>
          <w:szCs w:val="22"/>
        </w:rPr>
        <w:lastRenderedPageBreak/>
        <w:t>7.</w:t>
      </w:r>
      <w:r>
        <w:rPr>
          <w:b/>
          <w:szCs w:val="22"/>
        </w:rPr>
        <w:tab/>
      </w:r>
      <w:r>
        <w:rPr>
          <w:b/>
          <w:bCs/>
          <w:szCs w:val="22"/>
        </w:rPr>
        <w:t>KITAS SPECIALUS ĮSPĖJIMAS (JEI REIKIA)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Pr="00740C39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</w:r>
      <w:r>
        <w:rPr>
          <w:b/>
          <w:bCs/>
          <w:szCs w:val="22"/>
        </w:rPr>
        <w:t>TINKAMUMO LAIKAS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i/>
          <w:szCs w:val="22"/>
        </w:rPr>
      </w:pPr>
      <w:r>
        <w:rPr>
          <w:szCs w:val="22"/>
        </w:rPr>
        <w:t xml:space="preserve">Tinka iki {mm/MMMM} 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</w:r>
      <w:r>
        <w:rPr>
          <w:b/>
          <w:caps/>
          <w:szCs w:val="22"/>
        </w:rPr>
        <w:t>SPECIALIOS laikymo sąlygos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  <w:r w:rsidRPr="00DE6836">
        <w:t xml:space="preserve">Laikyti ne aukštesnėje kaip 30 </w:t>
      </w:r>
      <w:r w:rsidRPr="00DE6836">
        <w:sym w:font="Symbol" w:char="F0B0"/>
      </w:r>
      <w:r w:rsidRPr="00DE6836">
        <w:t>C temperatūroje.</w:t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</w:r>
      <w:r>
        <w:rPr>
          <w:b/>
          <w:caps/>
          <w:szCs w:val="22"/>
        </w:rPr>
        <w:t>specialios atsargumo priemonės</w:t>
      </w:r>
      <w:r>
        <w:rPr>
          <w:b/>
          <w:bCs/>
          <w:szCs w:val="22"/>
        </w:rPr>
        <w:t xml:space="preserve"> DĖL NESUVARTOTO </w:t>
      </w:r>
      <w:r>
        <w:rPr>
          <w:b/>
          <w:bCs/>
          <w:caps/>
          <w:szCs w:val="22"/>
        </w:rPr>
        <w:t>VAISTINIO PREPARATO AR JO ATLIEKŲ TVARKYMO</w:t>
      </w:r>
      <w:r>
        <w:rPr>
          <w:caps/>
          <w:szCs w:val="22"/>
        </w:rPr>
        <w:t xml:space="preserve"> </w:t>
      </w:r>
      <w:r>
        <w:rPr>
          <w:b/>
          <w:caps/>
          <w:szCs w:val="22"/>
        </w:rPr>
        <w:t>(jei reikia)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</w:r>
      <w:r w:rsidR="00004F0B">
        <w:rPr>
          <w:b/>
          <w:caps/>
          <w:szCs w:val="22"/>
        </w:rPr>
        <w:t>REGISTRUOTOJO</w:t>
      </w:r>
      <w:r>
        <w:rPr>
          <w:b/>
          <w:caps/>
          <w:szCs w:val="22"/>
        </w:rPr>
        <w:t xml:space="preserve"> pavadinimas ir adresas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tabs>
          <w:tab w:val="left" w:pos="567"/>
        </w:tabs>
        <w:rPr>
          <w:color w:val="000000"/>
        </w:rPr>
      </w:pPr>
      <w:proofErr w:type="spellStart"/>
      <w:r>
        <w:rPr>
          <w:color w:val="000000"/>
        </w:rPr>
        <w:t>Actavis</w:t>
      </w:r>
      <w:proofErr w:type="spellEnd"/>
      <w:r>
        <w:rPr>
          <w:color w:val="000000"/>
        </w:rPr>
        <w:t xml:space="preserve"> Group PTC </w:t>
      </w:r>
      <w:proofErr w:type="spellStart"/>
      <w:r>
        <w:rPr>
          <w:color w:val="000000"/>
        </w:rPr>
        <w:t>ehf</w:t>
      </w:r>
      <w:proofErr w:type="spellEnd"/>
      <w:r>
        <w:rPr>
          <w:color w:val="000000"/>
        </w:rPr>
        <w:t xml:space="preserve"> </w:t>
      </w:r>
    </w:p>
    <w:p w:rsidR="00A273EC" w:rsidRDefault="00A273EC" w:rsidP="00A273EC">
      <w:pPr>
        <w:tabs>
          <w:tab w:val="left" w:pos="567"/>
        </w:tabs>
      </w:pPr>
      <w:proofErr w:type="spellStart"/>
      <w:r>
        <w:rPr>
          <w:color w:val="000000"/>
        </w:rPr>
        <w:t>Reykjavíkurvegi</w:t>
      </w:r>
      <w:proofErr w:type="spellEnd"/>
      <w:r>
        <w:rPr>
          <w:color w:val="000000"/>
        </w:rPr>
        <w:t xml:space="preserve"> 76-78, 220 </w:t>
      </w:r>
      <w:proofErr w:type="spellStart"/>
      <w:r>
        <w:rPr>
          <w:color w:val="000000"/>
        </w:rPr>
        <w:t>Hafnarfjörður</w:t>
      </w:r>
      <w:proofErr w:type="spellEnd"/>
    </w:p>
    <w:p w:rsidR="00A273EC" w:rsidRDefault="00A273EC" w:rsidP="00A273EC">
      <w:r>
        <w:t>Islandija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</w:r>
      <w:r w:rsidR="00004F0B">
        <w:rPr>
          <w:b/>
          <w:caps/>
          <w:szCs w:val="22"/>
        </w:rPr>
        <w:t xml:space="preserve">REGISTRACIJOS </w:t>
      </w:r>
      <w:r>
        <w:rPr>
          <w:b/>
          <w:caps/>
          <w:szCs w:val="22"/>
        </w:rPr>
        <w:t>PAŽYMĖJIMO numeris (-IAI)</w:t>
      </w:r>
      <w:r>
        <w:rPr>
          <w:b/>
          <w:szCs w:val="22"/>
        </w:rPr>
        <w:t xml:space="preserve"> </w:t>
      </w:r>
    </w:p>
    <w:p w:rsidR="00A273EC" w:rsidRDefault="00A273EC" w:rsidP="00A273EC">
      <w:pPr>
        <w:rPr>
          <w:szCs w:val="22"/>
        </w:rPr>
      </w:pPr>
    </w:p>
    <w:p w:rsidR="00A273EC" w:rsidRPr="00C077F7" w:rsidRDefault="00A273EC" w:rsidP="00A273EC">
      <w:pPr>
        <w:rPr>
          <w:bCs/>
        </w:rPr>
      </w:pPr>
      <w:proofErr w:type="spellStart"/>
      <w:r w:rsidRPr="00C077F7">
        <w:rPr>
          <w:bCs/>
        </w:rPr>
        <w:t>Valaciclovir</w:t>
      </w:r>
      <w:proofErr w:type="spellEnd"/>
      <w:r w:rsidRPr="00C077F7">
        <w:rPr>
          <w:bCs/>
        </w:rPr>
        <w:t xml:space="preserve"> </w:t>
      </w:r>
      <w:proofErr w:type="spellStart"/>
      <w:r w:rsidRPr="00C077F7">
        <w:rPr>
          <w:bCs/>
        </w:rPr>
        <w:t>Actavis</w:t>
      </w:r>
      <w:proofErr w:type="spellEnd"/>
      <w:r w:rsidRPr="00C077F7">
        <w:rPr>
          <w:bCs/>
        </w:rPr>
        <w:t xml:space="preserve"> 250 mg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 </w:t>
      </w:r>
      <w:r>
        <w:t>– LT/1/09/1488/013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N30 </w:t>
      </w:r>
      <w:r>
        <w:t>– LT/1/09/1488/014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N100 </w:t>
      </w:r>
      <w:r>
        <w:t>– LT/1/09/1488/015</w:t>
      </w:r>
    </w:p>
    <w:p w:rsidR="00A273EC" w:rsidRDefault="00A273EC" w:rsidP="00A273EC">
      <w:r>
        <w:rPr>
          <w:szCs w:val="22"/>
          <w:lang w:eastAsia="sl-SI"/>
        </w:rPr>
        <w:t xml:space="preserve">N250 </w:t>
      </w:r>
      <w:r>
        <w:t>– LT/1/09/1488/016</w:t>
      </w:r>
    </w:p>
    <w:p w:rsidR="00A273EC" w:rsidRDefault="00A273EC" w:rsidP="00A273EC"/>
    <w:p w:rsidR="00A273EC" w:rsidRPr="00C077F7" w:rsidRDefault="00A273EC" w:rsidP="00A273EC">
      <w:pPr>
        <w:rPr>
          <w:bCs/>
        </w:rPr>
      </w:pPr>
      <w:proofErr w:type="spellStart"/>
      <w:r w:rsidRPr="00C077F7">
        <w:rPr>
          <w:bCs/>
        </w:rPr>
        <w:t>Valaciclovir</w:t>
      </w:r>
      <w:proofErr w:type="spellEnd"/>
      <w:r w:rsidRPr="00C077F7">
        <w:rPr>
          <w:bCs/>
        </w:rPr>
        <w:t xml:space="preserve"> </w:t>
      </w:r>
      <w:proofErr w:type="spellStart"/>
      <w:r w:rsidRPr="00C077F7">
        <w:rPr>
          <w:bCs/>
        </w:rPr>
        <w:t>Actavis</w:t>
      </w:r>
      <w:proofErr w:type="spellEnd"/>
      <w:r w:rsidRPr="00C077F7">
        <w:rPr>
          <w:bCs/>
        </w:rPr>
        <w:t xml:space="preserve"> 500 mg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 </w:t>
      </w:r>
      <w:r>
        <w:t>– LT/1/09/1488/029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N30 </w:t>
      </w:r>
      <w:r>
        <w:t>– LT/1/09/1488/030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N100 </w:t>
      </w:r>
      <w:r>
        <w:t>– LT/1/09/1488/031</w:t>
      </w:r>
    </w:p>
    <w:p w:rsidR="00A273EC" w:rsidRDefault="00A273EC" w:rsidP="00A273EC">
      <w:r>
        <w:rPr>
          <w:szCs w:val="22"/>
          <w:lang w:eastAsia="sl-SI"/>
        </w:rPr>
        <w:t xml:space="preserve">N250 </w:t>
      </w:r>
      <w:r>
        <w:t>– LT/1/09/1488/032</w:t>
      </w:r>
    </w:p>
    <w:p w:rsidR="00A273EC" w:rsidRDefault="00A273EC" w:rsidP="00A273EC">
      <w:pPr>
        <w:rPr>
          <w:bCs/>
        </w:rPr>
      </w:pPr>
    </w:p>
    <w:p w:rsidR="00A273EC" w:rsidRPr="00C077F7" w:rsidRDefault="00A273EC" w:rsidP="00A273EC">
      <w:pPr>
        <w:rPr>
          <w:bCs/>
        </w:rPr>
      </w:pPr>
      <w:proofErr w:type="spellStart"/>
      <w:r w:rsidRPr="00C077F7">
        <w:rPr>
          <w:bCs/>
        </w:rPr>
        <w:t>Valaciclovir</w:t>
      </w:r>
      <w:proofErr w:type="spellEnd"/>
      <w:r w:rsidRPr="00C077F7">
        <w:rPr>
          <w:bCs/>
        </w:rPr>
        <w:t xml:space="preserve"> </w:t>
      </w:r>
      <w:proofErr w:type="spellStart"/>
      <w:r w:rsidRPr="00C077F7">
        <w:rPr>
          <w:bCs/>
        </w:rPr>
        <w:t>Actavis</w:t>
      </w:r>
      <w:proofErr w:type="spellEnd"/>
      <w:r w:rsidRPr="00C077F7">
        <w:rPr>
          <w:bCs/>
        </w:rPr>
        <w:t xml:space="preserve"> 1000 mg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 </w:t>
      </w:r>
      <w:r>
        <w:t>– LT/1/09/1488/045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N30 </w:t>
      </w:r>
      <w:r>
        <w:t>– LT/1/09/1488/046</w:t>
      </w:r>
    </w:p>
    <w:p w:rsidR="00A273EC" w:rsidRDefault="00A273EC" w:rsidP="00A273EC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N100 </w:t>
      </w:r>
      <w:r>
        <w:t>– LT/1/09/1488/047</w:t>
      </w:r>
    </w:p>
    <w:p w:rsidR="00A273EC" w:rsidRDefault="00A273EC" w:rsidP="00A273EC">
      <w:pPr>
        <w:rPr>
          <w:bCs/>
        </w:rPr>
      </w:pPr>
      <w:r>
        <w:rPr>
          <w:szCs w:val="22"/>
          <w:lang w:eastAsia="sl-SI"/>
        </w:rPr>
        <w:t xml:space="preserve">N250 </w:t>
      </w:r>
      <w:r>
        <w:t>– LT/1/09/1488/048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SERIJOS NUMERIS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  <w:r>
        <w:rPr>
          <w:szCs w:val="22"/>
        </w:rPr>
        <w:t>Serija {numeris}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</w:r>
      <w:r>
        <w:rPr>
          <w:b/>
          <w:caps/>
          <w:szCs w:val="22"/>
        </w:rPr>
        <w:t>PARDAVIMO (IŠDAVImo) tvarka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ind w:left="567" w:hanging="567"/>
        <w:rPr>
          <w:szCs w:val="22"/>
        </w:rPr>
      </w:pPr>
      <w:r>
        <w:rPr>
          <w:szCs w:val="22"/>
        </w:rPr>
        <w:t>Receptinis vaistinis preparatas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</w:r>
      <w:r>
        <w:rPr>
          <w:b/>
          <w:caps/>
          <w:szCs w:val="22"/>
        </w:rPr>
        <w:t>vartojimo instrukcijA</w:t>
      </w:r>
    </w:p>
    <w:p w:rsidR="00A273EC" w:rsidRDefault="00A273EC" w:rsidP="00A273EC">
      <w:pPr>
        <w:rPr>
          <w:b/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</w:r>
      <w:r>
        <w:rPr>
          <w:b/>
          <w:caps/>
          <w:szCs w:val="22"/>
        </w:rPr>
        <w:t>INFORMACIJA BRAILIO RAŠTU</w:t>
      </w:r>
    </w:p>
    <w:p w:rsidR="00A273EC" w:rsidRPr="00740C39" w:rsidRDefault="00A273EC" w:rsidP="00A273EC">
      <w:pPr>
        <w:pStyle w:val="BTEMEASMCA"/>
        <w:rPr>
          <w:noProof w:val="0"/>
          <w:highlight w:val="lightGray"/>
        </w:rPr>
      </w:pPr>
    </w:p>
    <w:p w:rsidR="00A273EC" w:rsidRPr="001241F3" w:rsidRDefault="00A273EC" w:rsidP="00A273EC">
      <w:pPr>
        <w:pStyle w:val="Antrat2"/>
        <w:rPr>
          <w:b w:val="0"/>
          <w:caps w:val="0"/>
          <w:szCs w:val="22"/>
        </w:rPr>
      </w:pPr>
      <w:proofErr w:type="spellStart"/>
      <w:r w:rsidRPr="001241F3">
        <w:rPr>
          <w:b w:val="0"/>
          <w:caps w:val="0"/>
          <w:szCs w:val="22"/>
        </w:rPr>
        <w:t>Valaciclovir</w:t>
      </w:r>
      <w:proofErr w:type="spellEnd"/>
      <w:r w:rsidRPr="001241F3">
        <w:rPr>
          <w:b w:val="0"/>
          <w:caps w:val="0"/>
          <w:szCs w:val="22"/>
        </w:rPr>
        <w:t xml:space="preserve"> </w:t>
      </w:r>
      <w:proofErr w:type="spellStart"/>
      <w:r w:rsidRPr="001241F3">
        <w:rPr>
          <w:b w:val="0"/>
          <w:caps w:val="0"/>
          <w:szCs w:val="22"/>
        </w:rPr>
        <w:t>Actavis</w:t>
      </w:r>
      <w:proofErr w:type="spellEnd"/>
      <w:r w:rsidRPr="001241F3">
        <w:rPr>
          <w:b w:val="0"/>
          <w:caps w:val="0"/>
          <w:szCs w:val="22"/>
        </w:rPr>
        <w:t xml:space="preserve"> 250 mg</w:t>
      </w:r>
    </w:p>
    <w:p w:rsidR="00A273EC" w:rsidRPr="00740C39" w:rsidRDefault="00A273EC" w:rsidP="00A273EC">
      <w:pPr>
        <w:pStyle w:val="Antrat2"/>
        <w:rPr>
          <w:b w:val="0"/>
          <w:caps w:val="0"/>
          <w:szCs w:val="22"/>
          <w:highlight w:val="lightGray"/>
        </w:rPr>
      </w:pPr>
      <w:proofErr w:type="spellStart"/>
      <w:r w:rsidRPr="00740C39">
        <w:rPr>
          <w:b w:val="0"/>
          <w:caps w:val="0"/>
          <w:szCs w:val="22"/>
          <w:highlight w:val="lightGray"/>
        </w:rPr>
        <w:t>Valaciclovir</w:t>
      </w:r>
      <w:proofErr w:type="spellEnd"/>
      <w:r w:rsidRPr="00740C39">
        <w:rPr>
          <w:b w:val="0"/>
          <w:caps w:val="0"/>
          <w:szCs w:val="22"/>
          <w:highlight w:val="lightGray"/>
        </w:rPr>
        <w:t xml:space="preserve"> </w:t>
      </w:r>
      <w:proofErr w:type="spellStart"/>
      <w:r w:rsidRPr="00740C39">
        <w:rPr>
          <w:b w:val="0"/>
          <w:caps w:val="0"/>
          <w:szCs w:val="22"/>
          <w:highlight w:val="lightGray"/>
        </w:rPr>
        <w:t>Actavis</w:t>
      </w:r>
      <w:proofErr w:type="spellEnd"/>
      <w:r w:rsidRPr="00740C39">
        <w:rPr>
          <w:b w:val="0"/>
          <w:caps w:val="0"/>
          <w:szCs w:val="22"/>
          <w:highlight w:val="lightGray"/>
        </w:rPr>
        <w:t xml:space="preserve"> 500 mg</w:t>
      </w:r>
    </w:p>
    <w:p w:rsidR="00A273EC" w:rsidRPr="001241F3" w:rsidRDefault="00A273EC" w:rsidP="00A273EC">
      <w:pPr>
        <w:pStyle w:val="Antrat2"/>
        <w:rPr>
          <w:b w:val="0"/>
          <w:caps w:val="0"/>
          <w:szCs w:val="22"/>
        </w:rPr>
      </w:pPr>
      <w:proofErr w:type="spellStart"/>
      <w:r w:rsidRPr="00740C39">
        <w:rPr>
          <w:b w:val="0"/>
          <w:caps w:val="0"/>
          <w:szCs w:val="22"/>
          <w:highlight w:val="darkGray"/>
        </w:rPr>
        <w:t>Valaciclovir</w:t>
      </w:r>
      <w:proofErr w:type="spellEnd"/>
      <w:r w:rsidRPr="00740C39">
        <w:rPr>
          <w:b w:val="0"/>
          <w:caps w:val="0"/>
          <w:szCs w:val="22"/>
          <w:highlight w:val="darkGray"/>
        </w:rPr>
        <w:t xml:space="preserve"> </w:t>
      </w:r>
      <w:proofErr w:type="spellStart"/>
      <w:r w:rsidRPr="00740C39">
        <w:rPr>
          <w:b w:val="0"/>
          <w:caps w:val="0"/>
          <w:szCs w:val="22"/>
          <w:highlight w:val="darkGray"/>
        </w:rPr>
        <w:t>Actavis</w:t>
      </w:r>
      <w:proofErr w:type="spellEnd"/>
      <w:r w:rsidRPr="00740C39">
        <w:rPr>
          <w:b w:val="0"/>
          <w:caps w:val="0"/>
          <w:szCs w:val="22"/>
          <w:highlight w:val="darkGray"/>
        </w:rPr>
        <w:t xml:space="preserve"> 1000 mg</w:t>
      </w:r>
    </w:p>
    <w:p w:rsidR="00A273EC" w:rsidRPr="00DE6836" w:rsidRDefault="00A273EC" w:rsidP="00A273EC">
      <w:pPr>
        <w:pStyle w:val="Pagrindinistekstas"/>
        <w:spacing w:after="0"/>
      </w:pPr>
      <w:r w:rsidRPr="00DE6836">
        <w:br w:type="page"/>
      </w: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Pagrindinistekstas"/>
        <w:spacing w:after="0"/>
      </w:pPr>
    </w:p>
    <w:p w:rsidR="00A273EC" w:rsidRPr="00DE6836" w:rsidRDefault="00A273EC" w:rsidP="00A273EC">
      <w:pPr>
        <w:pStyle w:val="BTEMEASMCA"/>
        <w:rPr>
          <w:noProof w:val="0"/>
        </w:rPr>
      </w:pPr>
    </w:p>
    <w:p w:rsidR="00A273EC" w:rsidRPr="00DE6836" w:rsidRDefault="00A273EC" w:rsidP="00A273EC">
      <w:pPr>
        <w:pStyle w:val="TTEMEASMCA"/>
        <w:rPr>
          <w:lang w:val="lt-LT"/>
        </w:rPr>
      </w:pPr>
      <w:r w:rsidRPr="00DE6836">
        <w:rPr>
          <w:lang w:val="lt-LT"/>
        </w:rPr>
        <w:t>B. PAKUOTĖS LAPELIS</w:t>
      </w:r>
    </w:p>
    <w:p w:rsidR="00A273EC" w:rsidRPr="00145B65" w:rsidRDefault="00A273EC" w:rsidP="00A273EC">
      <w:pPr>
        <w:pStyle w:val="Pagrindinistekstas"/>
        <w:spacing w:after="0"/>
        <w:jc w:val="center"/>
        <w:rPr>
          <w:b/>
        </w:rPr>
      </w:pPr>
      <w:r w:rsidRPr="00DE6836">
        <w:br w:type="page"/>
      </w:r>
      <w:r w:rsidRPr="0090366F">
        <w:rPr>
          <w:b/>
        </w:rPr>
        <w:lastRenderedPageBreak/>
        <w:t>Pakuotės lapelis: informacija vartotojui</w:t>
      </w:r>
    </w:p>
    <w:p w:rsidR="00A273EC" w:rsidRPr="0090366F" w:rsidRDefault="00A273EC" w:rsidP="00A273EC">
      <w:pPr>
        <w:pStyle w:val="Pagrindinistekstas"/>
        <w:spacing w:after="0"/>
        <w:rPr>
          <w:b/>
        </w:rPr>
      </w:pPr>
    </w:p>
    <w:p w:rsidR="00A273EC" w:rsidRDefault="00A273EC" w:rsidP="00A273EC">
      <w:pPr>
        <w:pStyle w:val="Pagrindinistekstas"/>
        <w:spacing w:after="0"/>
        <w:jc w:val="center"/>
        <w:rPr>
          <w:b/>
          <w:szCs w:val="22"/>
        </w:rPr>
      </w:pPr>
      <w:proofErr w:type="spellStart"/>
      <w:r>
        <w:rPr>
          <w:b/>
          <w:szCs w:val="22"/>
        </w:rPr>
        <w:t>Valaciclovir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Actavis</w:t>
      </w:r>
      <w:proofErr w:type="spellEnd"/>
      <w:r w:rsidRPr="00DE6836">
        <w:rPr>
          <w:b/>
          <w:szCs w:val="22"/>
        </w:rPr>
        <w:t xml:space="preserve"> </w:t>
      </w:r>
      <w:r>
        <w:rPr>
          <w:b/>
          <w:szCs w:val="22"/>
        </w:rPr>
        <w:t>25</w:t>
      </w:r>
      <w:r w:rsidRPr="00DE6836">
        <w:rPr>
          <w:b/>
          <w:szCs w:val="22"/>
        </w:rPr>
        <w:t>0 mg plėvele dengtos tabletės</w:t>
      </w:r>
      <w:r w:rsidRPr="00A7233F">
        <w:rPr>
          <w:b/>
          <w:szCs w:val="22"/>
        </w:rPr>
        <w:t xml:space="preserve"> </w:t>
      </w:r>
    </w:p>
    <w:p w:rsidR="00A273EC" w:rsidRPr="00740C39" w:rsidRDefault="00A273EC" w:rsidP="00A273EC">
      <w:pPr>
        <w:pStyle w:val="Pagrindinistekstas"/>
        <w:spacing w:after="0"/>
        <w:jc w:val="center"/>
        <w:rPr>
          <w:b/>
          <w:szCs w:val="22"/>
          <w:highlight w:val="lightGray"/>
        </w:rPr>
      </w:pPr>
      <w:proofErr w:type="spellStart"/>
      <w:r w:rsidRPr="00740C39">
        <w:rPr>
          <w:b/>
          <w:szCs w:val="22"/>
          <w:highlight w:val="lightGray"/>
        </w:rPr>
        <w:t>Valaciclovir</w:t>
      </w:r>
      <w:proofErr w:type="spellEnd"/>
      <w:r w:rsidRPr="00740C39">
        <w:rPr>
          <w:b/>
          <w:szCs w:val="22"/>
          <w:highlight w:val="lightGray"/>
        </w:rPr>
        <w:t xml:space="preserve"> </w:t>
      </w:r>
      <w:proofErr w:type="spellStart"/>
      <w:r w:rsidRPr="00740C39">
        <w:rPr>
          <w:b/>
          <w:szCs w:val="22"/>
          <w:highlight w:val="lightGray"/>
        </w:rPr>
        <w:t>Actavis</w:t>
      </w:r>
      <w:proofErr w:type="spellEnd"/>
      <w:r w:rsidRPr="00740C39">
        <w:rPr>
          <w:b/>
          <w:szCs w:val="22"/>
          <w:highlight w:val="lightGray"/>
        </w:rPr>
        <w:t xml:space="preserve"> 500 mg plėvele dengtos tabletės</w:t>
      </w:r>
    </w:p>
    <w:p w:rsidR="00A273EC" w:rsidRPr="00DE6836" w:rsidRDefault="00A273EC" w:rsidP="00A273EC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740C39">
        <w:rPr>
          <w:b/>
          <w:szCs w:val="22"/>
          <w:highlight w:val="darkGray"/>
        </w:rPr>
        <w:t>Valaciclovir</w:t>
      </w:r>
      <w:proofErr w:type="spellEnd"/>
      <w:r w:rsidRPr="00740C39">
        <w:rPr>
          <w:b/>
          <w:szCs w:val="22"/>
          <w:highlight w:val="darkGray"/>
        </w:rPr>
        <w:t xml:space="preserve"> </w:t>
      </w:r>
      <w:proofErr w:type="spellStart"/>
      <w:r w:rsidRPr="00740C39">
        <w:rPr>
          <w:b/>
          <w:szCs w:val="22"/>
          <w:highlight w:val="darkGray"/>
        </w:rPr>
        <w:t>Actavis</w:t>
      </w:r>
      <w:proofErr w:type="spellEnd"/>
      <w:r w:rsidRPr="00740C39">
        <w:rPr>
          <w:b/>
          <w:szCs w:val="22"/>
          <w:highlight w:val="darkGray"/>
        </w:rPr>
        <w:t xml:space="preserve"> 1000 mg plėvele dengtos tabletės</w:t>
      </w:r>
    </w:p>
    <w:p w:rsidR="00A273EC" w:rsidRPr="00DE6836" w:rsidRDefault="00A273EC" w:rsidP="00A273EC">
      <w:pPr>
        <w:pStyle w:val="Pagrindinistekstas"/>
        <w:spacing w:after="0"/>
        <w:jc w:val="center"/>
      </w:pPr>
      <w:proofErr w:type="spellStart"/>
      <w:r w:rsidRPr="00DE6836">
        <w:t>Valacikloviras</w:t>
      </w:r>
      <w:proofErr w:type="spellEnd"/>
    </w:p>
    <w:p w:rsidR="00A273EC" w:rsidRPr="00DE6836" w:rsidRDefault="00A273EC" w:rsidP="00A273EC">
      <w:pPr>
        <w:pStyle w:val="Pagrindinistekstas"/>
        <w:spacing w:after="0"/>
      </w:pPr>
    </w:p>
    <w:p w:rsidR="00A273EC" w:rsidRPr="00145B65" w:rsidRDefault="00A273EC" w:rsidP="00A273EC">
      <w:pPr>
        <w:rPr>
          <w:b/>
        </w:rPr>
      </w:pPr>
      <w:r w:rsidRPr="00145B65">
        <w:rPr>
          <w:b/>
        </w:rPr>
        <w:t>Atidžiai perskaitykite visą šį lapelį, prieš pradėdami vartoti vaistą, nes jame pateikiama Jums svarbi informacija.</w:t>
      </w:r>
    </w:p>
    <w:p w:rsidR="00A273EC" w:rsidRPr="00DE6836" w:rsidRDefault="00A273EC" w:rsidP="00A273EC">
      <w:pPr>
        <w:tabs>
          <w:tab w:val="left" w:pos="567"/>
        </w:tabs>
      </w:pPr>
      <w:r>
        <w:t>-</w:t>
      </w:r>
      <w:r>
        <w:tab/>
      </w:r>
      <w:r w:rsidRPr="00DE6836">
        <w:t>Neišmeskite šio lapelio, nes vėl gali prireikti jį perskaityti.</w:t>
      </w:r>
    </w:p>
    <w:p w:rsidR="00A273EC" w:rsidRPr="00DE6836" w:rsidRDefault="00A273EC" w:rsidP="00A273EC">
      <w:pPr>
        <w:tabs>
          <w:tab w:val="left" w:pos="567"/>
        </w:tabs>
      </w:pPr>
      <w:r>
        <w:t>-</w:t>
      </w:r>
      <w:r>
        <w:tab/>
      </w:r>
      <w:r w:rsidRPr="00DE6836">
        <w:t>Jeigu kiltų daugiau klausimų, kreipkitės į gydytoją arba vaistininką.</w:t>
      </w:r>
    </w:p>
    <w:p w:rsidR="00A273EC" w:rsidRPr="00DE6836" w:rsidRDefault="00A273EC" w:rsidP="00A273EC">
      <w:pPr>
        <w:tabs>
          <w:tab w:val="left" w:pos="567"/>
        </w:tabs>
        <w:ind w:left="567" w:hanging="567"/>
      </w:pPr>
      <w:r>
        <w:t>-</w:t>
      </w:r>
      <w:r>
        <w:tab/>
      </w:r>
      <w:r w:rsidRPr="00DE6836">
        <w:t xml:space="preserve">Šis vaistas skirtas </w:t>
      </w:r>
      <w:r>
        <w:t xml:space="preserve">tik </w:t>
      </w:r>
      <w:r w:rsidRPr="00DE6836">
        <w:t xml:space="preserve">Jums, todėl kitiems žmonėms jo duoti negalima. Vaistas gali jiems pakenkti (net tiems, kurių ligos </w:t>
      </w:r>
      <w:r>
        <w:t>požymiai</w:t>
      </w:r>
      <w:r w:rsidRPr="00DE6836">
        <w:t xml:space="preserve"> yra tokie patys kaip Jūsų).</w:t>
      </w:r>
    </w:p>
    <w:p w:rsidR="00A273EC" w:rsidRPr="00DE6836" w:rsidRDefault="00A273EC" w:rsidP="00A273EC">
      <w:pPr>
        <w:tabs>
          <w:tab w:val="left" w:pos="567"/>
        </w:tabs>
        <w:ind w:left="567" w:hanging="567"/>
      </w:pPr>
      <w:r>
        <w:t>-</w:t>
      </w:r>
      <w:r>
        <w:tab/>
      </w:r>
      <w:r w:rsidRPr="00DE6836">
        <w:t xml:space="preserve">Jeigu pasireiškė šalutinis poveikis </w:t>
      </w:r>
      <w:r>
        <w:t>(net jeigu jis šiame lapelyje nenurodytas)</w:t>
      </w:r>
      <w:r w:rsidRPr="00DE6836">
        <w:t xml:space="preserve">, </w:t>
      </w:r>
      <w:r>
        <w:t>kreipkitės į gydytoją arba vaistininką</w:t>
      </w:r>
      <w:r w:rsidRPr="00DE6836">
        <w:t>.</w:t>
      </w:r>
      <w:r w:rsidRPr="00955E7B">
        <w:rPr>
          <w:noProof/>
          <w:szCs w:val="24"/>
        </w:rPr>
        <w:t xml:space="preserve"> </w:t>
      </w:r>
      <w:r w:rsidRPr="00B34FA1">
        <w:rPr>
          <w:noProof/>
          <w:szCs w:val="24"/>
        </w:rPr>
        <w:t>Žr. 4 skyrių.</w:t>
      </w:r>
    </w:p>
    <w:p w:rsidR="00A273EC" w:rsidRPr="00DE6836" w:rsidRDefault="00A273EC" w:rsidP="00A273EC"/>
    <w:p w:rsidR="00A273EC" w:rsidRPr="00DE6836" w:rsidRDefault="00A273EC" w:rsidP="00A273EC">
      <w:pPr>
        <w:rPr>
          <w:b/>
        </w:rPr>
      </w:pPr>
      <w:r>
        <w:rPr>
          <w:b/>
        </w:rPr>
        <w:t>Apie ką rašoma šiame lapelyje?</w:t>
      </w:r>
    </w:p>
    <w:p w:rsidR="00A273EC" w:rsidRPr="00DE6836" w:rsidRDefault="00A273EC" w:rsidP="00A273EC">
      <w:pPr>
        <w:ind w:left="567" w:hanging="567"/>
      </w:pPr>
      <w:r w:rsidRPr="00DE6836">
        <w:t>1.</w:t>
      </w:r>
      <w:r w:rsidRPr="00DE6836">
        <w:tab/>
        <w:t xml:space="preserve">Kas yra </w:t>
      </w:r>
      <w:proofErr w:type="spellStart"/>
      <w:r>
        <w:t>Valaciclovir</w:t>
      </w:r>
      <w:proofErr w:type="spellEnd"/>
      <w:r>
        <w:t xml:space="preserve"> </w:t>
      </w:r>
      <w:proofErr w:type="spellStart"/>
      <w:r>
        <w:t>Actavis</w:t>
      </w:r>
      <w:proofErr w:type="spellEnd"/>
      <w:r w:rsidRPr="00DE6836">
        <w:t xml:space="preserve"> ir kam jis vartojamas</w:t>
      </w:r>
    </w:p>
    <w:p w:rsidR="00A273EC" w:rsidRPr="00DE6836" w:rsidRDefault="00A273EC" w:rsidP="00A273EC">
      <w:pPr>
        <w:ind w:left="567" w:hanging="567"/>
      </w:pPr>
      <w:r w:rsidRPr="00DE6836">
        <w:t>2.</w:t>
      </w:r>
      <w:r w:rsidRPr="00DE6836">
        <w:tab/>
        <w:t xml:space="preserve">Kas žinotina prieš vartojant </w:t>
      </w:r>
      <w:proofErr w:type="spellStart"/>
      <w:r>
        <w:t>Valaciclovir</w:t>
      </w:r>
      <w:proofErr w:type="spellEnd"/>
      <w:r>
        <w:t xml:space="preserve"> </w:t>
      </w:r>
      <w:proofErr w:type="spellStart"/>
      <w:r>
        <w:t>Actavis</w:t>
      </w:r>
      <w:proofErr w:type="spellEnd"/>
    </w:p>
    <w:p w:rsidR="00A273EC" w:rsidRPr="00DE6836" w:rsidRDefault="00A273EC" w:rsidP="00A273EC">
      <w:pPr>
        <w:ind w:left="567" w:hanging="567"/>
      </w:pPr>
      <w:r w:rsidRPr="00DE6836">
        <w:t>3.</w:t>
      </w:r>
      <w:r w:rsidRPr="00DE6836">
        <w:tab/>
        <w:t xml:space="preserve">Kaip vartoti </w:t>
      </w:r>
      <w:proofErr w:type="spellStart"/>
      <w:r>
        <w:t>Valaciclovir</w:t>
      </w:r>
      <w:proofErr w:type="spellEnd"/>
      <w:r>
        <w:t xml:space="preserve"> </w:t>
      </w:r>
      <w:proofErr w:type="spellStart"/>
      <w:r>
        <w:t>Actavis</w:t>
      </w:r>
      <w:proofErr w:type="spellEnd"/>
    </w:p>
    <w:p w:rsidR="00A273EC" w:rsidRPr="00DE6836" w:rsidRDefault="00A273EC" w:rsidP="00A273EC">
      <w:pPr>
        <w:ind w:left="567" w:hanging="567"/>
      </w:pPr>
      <w:r w:rsidRPr="00DE6836">
        <w:t>4.</w:t>
      </w:r>
      <w:r w:rsidRPr="00DE6836">
        <w:tab/>
        <w:t>Galimas šalutinis poveikis</w:t>
      </w:r>
    </w:p>
    <w:p w:rsidR="00A273EC" w:rsidRPr="00DE6836" w:rsidRDefault="00A273EC" w:rsidP="00A273EC">
      <w:pPr>
        <w:ind w:left="567" w:hanging="567"/>
      </w:pPr>
      <w:r w:rsidRPr="00DE6836">
        <w:t>5.</w:t>
      </w:r>
      <w:r w:rsidRPr="00DE6836">
        <w:tab/>
        <w:t xml:space="preserve">Kaip laikyti </w:t>
      </w:r>
      <w:proofErr w:type="spellStart"/>
      <w:r>
        <w:t>Valaciclovir</w:t>
      </w:r>
      <w:proofErr w:type="spellEnd"/>
      <w:r>
        <w:t xml:space="preserve"> </w:t>
      </w:r>
      <w:proofErr w:type="spellStart"/>
      <w:r>
        <w:t>Actavis</w:t>
      </w:r>
      <w:proofErr w:type="spellEnd"/>
      <w:r w:rsidRPr="00DE6836">
        <w:t xml:space="preserve"> </w:t>
      </w:r>
    </w:p>
    <w:p w:rsidR="00A273EC" w:rsidRPr="00DE6836" w:rsidRDefault="00A273EC" w:rsidP="00A273EC">
      <w:pPr>
        <w:ind w:left="567" w:hanging="567"/>
      </w:pPr>
      <w:r w:rsidRPr="00DE6836">
        <w:t>6.</w:t>
      </w:r>
      <w:r w:rsidRPr="00DE6836">
        <w:tab/>
      </w:r>
      <w:r>
        <w:t>Pakuotės turinys ir k</w:t>
      </w:r>
      <w:r w:rsidRPr="00DE6836">
        <w:t>ita informacija</w:t>
      </w:r>
    </w:p>
    <w:p w:rsidR="00A273EC" w:rsidRPr="00DE6836" w:rsidRDefault="00A273EC" w:rsidP="00A273EC"/>
    <w:p w:rsidR="00A273EC" w:rsidRPr="00DE6836" w:rsidRDefault="00A273EC" w:rsidP="00A273EC"/>
    <w:p w:rsidR="00A273EC" w:rsidRPr="0082605E" w:rsidRDefault="00A273EC" w:rsidP="00A273EC">
      <w:pPr>
        <w:tabs>
          <w:tab w:val="left" w:pos="567"/>
        </w:tabs>
        <w:rPr>
          <w:b/>
        </w:rPr>
      </w:pPr>
      <w:r w:rsidRPr="0082605E">
        <w:rPr>
          <w:b/>
        </w:rPr>
        <w:t>1.</w:t>
      </w:r>
      <w:r w:rsidRPr="0082605E">
        <w:rPr>
          <w:b/>
        </w:rPr>
        <w:tab/>
      </w:r>
      <w:r>
        <w:rPr>
          <w:b/>
        </w:rPr>
        <w:t xml:space="preserve">Kas yra </w:t>
      </w:r>
      <w:proofErr w:type="spellStart"/>
      <w:r>
        <w:rPr>
          <w:b/>
        </w:rPr>
        <w:t>Valaciclovir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Actavis</w:t>
      </w:r>
      <w:proofErr w:type="spellEnd"/>
      <w:r>
        <w:rPr>
          <w:b/>
        </w:rPr>
        <w:t xml:space="preserve"> ir kam jis vartojamas</w:t>
      </w:r>
    </w:p>
    <w:p w:rsidR="00A273EC" w:rsidRPr="00DE6836" w:rsidRDefault="00A273EC" w:rsidP="00A273EC"/>
    <w:p w:rsidR="00A273EC" w:rsidRPr="00B250E9" w:rsidRDefault="00A273EC" w:rsidP="00A273EC">
      <w:proofErr w:type="spellStart"/>
      <w:r>
        <w:t>Valaciklovir</w:t>
      </w:r>
      <w:proofErr w:type="spellEnd"/>
      <w:r>
        <w:t xml:space="preserve"> </w:t>
      </w:r>
      <w:proofErr w:type="spellStart"/>
      <w:r>
        <w:t>Actavis</w:t>
      </w:r>
      <w:proofErr w:type="spellEnd"/>
      <w:r w:rsidRPr="00B250E9">
        <w:t xml:space="preserve"> priklauso vaistų, vadinamų antivirusiniais vaistais, grupei. Jis naikina virus</w:t>
      </w:r>
      <w:r>
        <w:t>us</w:t>
      </w:r>
      <w:r w:rsidRPr="00B250E9">
        <w:t>, vadinam</w:t>
      </w:r>
      <w:r>
        <w:t>us</w:t>
      </w:r>
      <w:r w:rsidRPr="00B250E9">
        <w:t xml:space="preserve"> paprastosios pūslelinės (</w:t>
      </w:r>
      <w:proofErr w:type="spellStart"/>
      <w:r w:rsidRPr="00B250E9">
        <w:rPr>
          <w:i/>
        </w:rPr>
        <w:t>herpes</w:t>
      </w:r>
      <w:proofErr w:type="spellEnd"/>
      <w:r w:rsidRPr="00B250E9">
        <w:rPr>
          <w:i/>
        </w:rPr>
        <w:t xml:space="preserve"> </w:t>
      </w:r>
      <w:proofErr w:type="spellStart"/>
      <w:r w:rsidRPr="00B250E9">
        <w:rPr>
          <w:i/>
        </w:rPr>
        <w:t>simplex</w:t>
      </w:r>
      <w:proofErr w:type="spellEnd"/>
      <w:r w:rsidRPr="00B250E9">
        <w:t>) virusais (HSV), vėjaraupių (</w:t>
      </w:r>
      <w:proofErr w:type="spellStart"/>
      <w:r w:rsidRPr="00B250E9">
        <w:rPr>
          <w:i/>
        </w:rPr>
        <w:t>varicella</w:t>
      </w:r>
      <w:proofErr w:type="spellEnd"/>
      <w:r w:rsidRPr="00B250E9">
        <w:rPr>
          <w:i/>
        </w:rPr>
        <w:t xml:space="preserve"> </w:t>
      </w:r>
      <w:proofErr w:type="spellStart"/>
      <w:r w:rsidRPr="00B250E9">
        <w:rPr>
          <w:i/>
        </w:rPr>
        <w:t>zoster</w:t>
      </w:r>
      <w:proofErr w:type="spellEnd"/>
      <w:r w:rsidRPr="00B250E9">
        <w:t xml:space="preserve">) virusais (VZV) ir </w:t>
      </w:r>
      <w:proofErr w:type="spellStart"/>
      <w:r w:rsidRPr="00B250E9">
        <w:t>citomegalovirusais</w:t>
      </w:r>
      <w:proofErr w:type="spellEnd"/>
      <w:r w:rsidRPr="00B250E9">
        <w:t xml:space="preserve"> (CMV), </w:t>
      </w:r>
      <w:r>
        <w:t>arba stabdo jų augimą</w:t>
      </w:r>
      <w:r w:rsidRPr="00B250E9">
        <w:t>.</w:t>
      </w:r>
    </w:p>
    <w:p w:rsidR="00A273EC" w:rsidRPr="00B250E9" w:rsidRDefault="00A273EC" w:rsidP="00A273EC">
      <w:proofErr w:type="spellStart"/>
      <w:r>
        <w:t>Valaciklovir</w:t>
      </w:r>
      <w:proofErr w:type="spellEnd"/>
      <w:r>
        <w:t xml:space="preserve"> </w:t>
      </w:r>
      <w:proofErr w:type="spellStart"/>
      <w:r>
        <w:t>Actavis</w:t>
      </w:r>
      <w:proofErr w:type="spellEnd"/>
      <w:r w:rsidRPr="00B250E9">
        <w:t xml:space="preserve"> galima vartoti:</w:t>
      </w:r>
    </w:p>
    <w:p w:rsidR="00A273EC" w:rsidRPr="00B250E9" w:rsidRDefault="00A273EC" w:rsidP="00A273EC">
      <w:pPr>
        <w:tabs>
          <w:tab w:val="left" w:pos="567"/>
        </w:tabs>
        <w:ind w:left="567" w:hanging="567"/>
      </w:pPr>
      <w:r>
        <w:t>-</w:t>
      </w:r>
      <w:r>
        <w:tab/>
        <w:t>juostinei</w:t>
      </w:r>
      <w:r w:rsidRPr="00B250E9">
        <w:t xml:space="preserve"> pūslelinei gydyti (suaugusiesiems);</w:t>
      </w:r>
    </w:p>
    <w:p w:rsidR="00A273EC" w:rsidRPr="00B250E9" w:rsidRDefault="00A273EC" w:rsidP="00A273EC">
      <w:pPr>
        <w:tabs>
          <w:tab w:val="left" w:pos="567"/>
        </w:tabs>
        <w:ind w:left="567" w:hanging="567"/>
      </w:pPr>
      <w:r>
        <w:t>-</w:t>
      </w:r>
      <w:r>
        <w:tab/>
      </w:r>
      <w:r w:rsidRPr="00B250E9">
        <w:t>HSV sukel</w:t>
      </w:r>
      <w:r>
        <w:t>iamoms</w:t>
      </w:r>
      <w:r w:rsidRPr="00B250E9">
        <w:t xml:space="preserve"> odos infekci</w:t>
      </w:r>
      <w:r>
        <w:t>nėms ligoms</w:t>
      </w:r>
      <w:r w:rsidRPr="00B250E9">
        <w:t xml:space="preserve"> ir </w:t>
      </w:r>
      <w:r>
        <w:t>lyties</w:t>
      </w:r>
      <w:r w:rsidRPr="00B250E9">
        <w:t xml:space="preserve"> organų pūslelinei gydyti (suaugusiesiems ir vyresniems kaip 12 metų paaugliams). Be to, vaistas </w:t>
      </w:r>
      <w:r>
        <w:t>padeda užkirsti kelią</w:t>
      </w:r>
      <w:r w:rsidRPr="00B250E9">
        <w:t xml:space="preserve"> ši</w:t>
      </w:r>
      <w:r>
        <w:t>oms infekcinėms ligoms pasikartoti</w:t>
      </w:r>
      <w:r w:rsidRPr="00B250E9">
        <w:t>;</w:t>
      </w:r>
    </w:p>
    <w:p w:rsidR="00A273EC" w:rsidRPr="00B250E9" w:rsidRDefault="00A273EC" w:rsidP="00A273EC">
      <w:pPr>
        <w:tabs>
          <w:tab w:val="left" w:pos="567"/>
        </w:tabs>
        <w:ind w:left="567" w:hanging="567"/>
      </w:pPr>
      <w:r>
        <w:t>-</w:t>
      </w:r>
      <w:r>
        <w:tab/>
      </w:r>
      <w:r w:rsidRPr="00B250E9">
        <w:t>lūpų pūslelinei gydyti (suaugusiesiems ir vyresniems kaip 12 metų paaugliams);</w:t>
      </w:r>
    </w:p>
    <w:p w:rsidR="00A273EC" w:rsidRDefault="00A273EC" w:rsidP="00A273EC">
      <w:pPr>
        <w:tabs>
          <w:tab w:val="left" w:pos="567"/>
        </w:tabs>
        <w:ind w:left="567" w:hanging="567"/>
      </w:pPr>
      <w:r>
        <w:t>-</w:t>
      </w:r>
      <w:r>
        <w:tab/>
      </w:r>
      <w:r w:rsidRPr="00B250E9">
        <w:t>CMV infekcijos profilaktikai po organų persodinimo operacijos (suaugusiesiems ir vyresniems kaip 12 metų paaugliams)</w:t>
      </w:r>
      <w:r>
        <w:t>;</w:t>
      </w:r>
    </w:p>
    <w:p w:rsidR="00A273EC" w:rsidRPr="00B250E9" w:rsidRDefault="00A273EC" w:rsidP="00A273EC">
      <w:pPr>
        <w:tabs>
          <w:tab w:val="left" w:pos="567"/>
        </w:tabs>
        <w:ind w:left="567" w:hanging="567"/>
      </w:pPr>
      <w:r>
        <w:t>-</w:t>
      </w:r>
      <w:r>
        <w:tab/>
        <w:t>HSV sukeliamų akių infekcinių ligų gydymui ir profilaktikai</w:t>
      </w:r>
      <w:r w:rsidRPr="00B250E9">
        <w:t>.</w:t>
      </w:r>
    </w:p>
    <w:p w:rsidR="00A273EC" w:rsidRPr="00336C24" w:rsidRDefault="00A273EC" w:rsidP="00A273EC"/>
    <w:p w:rsidR="00A273EC" w:rsidRPr="00336C24" w:rsidRDefault="00A273EC" w:rsidP="00A273EC"/>
    <w:p w:rsidR="00A273EC" w:rsidRPr="00300AB1" w:rsidRDefault="00A273EC" w:rsidP="00A273EC">
      <w:pPr>
        <w:tabs>
          <w:tab w:val="left" w:pos="567"/>
        </w:tabs>
        <w:rPr>
          <w:b/>
        </w:rPr>
      </w:pPr>
      <w:r w:rsidRPr="00300AB1">
        <w:rPr>
          <w:b/>
        </w:rPr>
        <w:t>2.</w:t>
      </w:r>
      <w:r w:rsidRPr="00300AB1">
        <w:rPr>
          <w:b/>
        </w:rPr>
        <w:tab/>
      </w:r>
      <w:r>
        <w:rPr>
          <w:b/>
        </w:rPr>
        <w:t xml:space="preserve">Kas žinotina prieš vartojant </w:t>
      </w:r>
      <w:proofErr w:type="spellStart"/>
      <w:r>
        <w:rPr>
          <w:b/>
        </w:rPr>
        <w:t>Valaciclovir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Actavis</w:t>
      </w:r>
      <w:proofErr w:type="spellEnd"/>
    </w:p>
    <w:p w:rsidR="00A273EC" w:rsidRPr="00336C24" w:rsidRDefault="00A273EC" w:rsidP="00A273EC">
      <w:pPr>
        <w:pStyle w:val="Pagrindinistekstas"/>
        <w:spacing w:after="0"/>
      </w:pPr>
    </w:p>
    <w:p w:rsidR="00A273EC" w:rsidRPr="00B250E9" w:rsidRDefault="00A273EC" w:rsidP="00A273EC">
      <w:pPr>
        <w:rPr>
          <w:b/>
          <w:bCs/>
        </w:rPr>
      </w:pPr>
      <w:proofErr w:type="spellStart"/>
      <w:r>
        <w:rPr>
          <w:b/>
          <w:bCs/>
        </w:rPr>
        <w:lastRenderedPageBreak/>
        <w:t>Valaciclovir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Actavis</w:t>
      </w:r>
      <w:proofErr w:type="spellEnd"/>
      <w:r w:rsidRPr="00B250E9">
        <w:rPr>
          <w:b/>
          <w:bCs/>
        </w:rPr>
        <w:t xml:space="preserve"> vartoti negalima</w:t>
      </w:r>
      <w:r>
        <w:rPr>
          <w:b/>
          <w:bCs/>
        </w:rPr>
        <w:t>:</w:t>
      </w:r>
    </w:p>
    <w:p w:rsidR="00A273EC" w:rsidRPr="00B250E9" w:rsidRDefault="00A273EC" w:rsidP="00A273EC">
      <w:pPr>
        <w:tabs>
          <w:tab w:val="left" w:pos="-720"/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40" w:hanging="54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B250E9">
        <w:rPr>
          <w:color w:val="000000"/>
        </w:rPr>
        <w:t xml:space="preserve">jeigu </w:t>
      </w:r>
      <w:r>
        <w:rPr>
          <w:color w:val="000000"/>
        </w:rPr>
        <w:t xml:space="preserve">yra alergija </w:t>
      </w:r>
      <w:proofErr w:type="spellStart"/>
      <w:r w:rsidRPr="00B250E9">
        <w:rPr>
          <w:color w:val="000000"/>
        </w:rPr>
        <w:t>valaciklovirui</w:t>
      </w:r>
      <w:proofErr w:type="spellEnd"/>
      <w:r>
        <w:rPr>
          <w:color w:val="000000"/>
        </w:rPr>
        <w:t xml:space="preserve">, </w:t>
      </w:r>
      <w:proofErr w:type="spellStart"/>
      <w:r w:rsidRPr="00B250E9">
        <w:rPr>
          <w:color w:val="000000"/>
        </w:rPr>
        <w:t>aciklovirui</w:t>
      </w:r>
      <w:proofErr w:type="spellEnd"/>
      <w:r w:rsidRPr="00B250E9">
        <w:rPr>
          <w:color w:val="000000"/>
        </w:rPr>
        <w:t xml:space="preserve"> arba bet kuriai pagalbinei </w:t>
      </w:r>
      <w:r>
        <w:rPr>
          <w:color w:val="000000"/>
        </w:rPr>
        <w:t>šio vaisto</w:t>
      </w:r>
      <w:r w:rsidRPr="00B250E9">
        <w:rPr>
          <w:color w:val="000000"/>
        </w:rPr>
        <w:t xml:space="preserve"> medžiagai (</w:t>
      </w:r>
      <w:r>
        <w:rPr>
          <w:color w:val="000000"/>
        </w:rPr>
        <w:t xml:space="preserve">jos </w:t>
      </w:r>
      <w:r w:rsidRPr="00B250E9">
        <w:rPr>
          <w:color w:val="000000"/>
        </w:rPr>
        <w:t>išvardytos 6 skyriuje);</w:t>
      </w:r>
    </w:p>
    <w:p w:rsidR="00A273EC" w:rsidRPr="00B250E9" w:rsidRDefault="00A273EC" w:rsidP="00A273E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J</w:t>
      </w:r>
      <w:r w:rsidRPr="00B250E9">
        <w:rPr>
          <w:color w:val="000000"/>
        </w:rPr>
        <w:t xml:space="preserve">eigu </w:t>
      </w:r>
      <w:r>
        <w:rPr>
          <w:color w:val="000000"/>
        </w:rPr>
        <w:t>tai Jums tinka</w:t>
      </w:r>
      <w:r w:rsidRPr="00B250E9">
        <w:rPr>
          <w:color w:val="000000"/>
        </w:rPr>
        <w:t xml:space="preserve">, </w:t>
      </w:r>
      <w:proofErr w:type="spellStart"/>
      <w:r>
        <w:rPr>
          <w:color w:val="000000"/>
        </w:rPr>
        <w:t>Valaciclovir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Actavis</w:t>
      </w:r>
      <w:proofErr w:type="spellEnd"/>
      <w:r w:rsidRPr="00B250E9">
        <w:rPr>
          <w:color w:val="000000"/>
        </w:rPr>
        <w:t xml:space="preserve"> </w:t>
      </w:r>
      <w:r>
        <w:rPr>
          <w:color w:val="000000"/>
        </w:rPr>
        <w:t>ne</w:t>
      </w:r>
      <w:r w:rsidRPr="00B250E9">
        <w:rPr>
          <w:color w:val="000000"/>
        </w:rPr>
        <w:t>varto</w:t>
      </w:r>
      <w:r>
        <w:rPr>
          <w:color w:val="000000"/>
        </w:rPr>
        <w:t>kite</w:t>
      </w:r>
      <w:r w:rsidRPr="00B250E9">
        <w:rPr>
          <w:color w:val="000000"/>
        </w:rPr>
        <w:t xml:space="preserve">. Jeigu abejojate, </w:t>
      </w:r>
      <w:r>
        <w:rPr>
          <w:color w:val="000000"/>
        </w:rPr>
        <w:t xml:space="preserve">pasitarkite su gydytoju arba vaistininku, </w:t>
      </w:r>
      <w:r w:rsidRPr="00B250E9">
        <w:rPr>
          <w:color w:val="000000"/>
        </w:rPr>
        <w:t xml:space="preserve">prieš pradėdami vartoti </w:t>
      </w:r>
      <w:proofErr w:type="spellStart"/>
      <w:r>
        <w:rPr>
          <w:color w:val="000000"/>
        </w:rPr>
        <w:t>Valaciclovir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Actavis</w:t>
      </w:r>
      <w:proofErr w:type="spellEnd"/>
      <w:r w:rsidRPr="00B250E9">
        <w:rPr>
          <w:color w:val="000000"/>
        </w:rPr>
        <w:t>.</w:t>
      </w:r>
    </w:p>
    <w:p w:rsidR="00A273EC" w:rsidRPr="00B250E9" w:rsidRDefault="00A273EC" w:rsidP="00A273EC"/>
    <w:p w:rsidR="00A273EC" w:rsidRPr="00B250E9" w:rsidRDefault="00A273EC" w:rsidP="00A273EC">
      <w:pPr>
        <w:rPr>
          <w:b/>
        </w:rPr>
      </w:pPr>
      <w:bookmarkStart w:id="6" w:name="_Toc242509452"/>
      <w:r>
        <w:rPr>
          <w:b/>
        </w:rPr>
        <w:t>Įspėjimai ir atsargumo priemonės</w:t>
      </w:r>
    </w:p>
    <w:bookmarkEnd w:id="6"/>
    <w:p w:rsidR="00A273EC" w:rsidRPr="003B51FF" w:rsidRDefault="00A273EC" w:rsidP="00A273EC">
      <w:pPr>
        <w:rPr>
          <w:bCs/>
        </w:rPr>
      </w:pPr>
      <w:r>
        <w:t>Pasitarkite su gydytoju  arba vaistininku, p</w:t>
      </w:r>
      <w:r w:rsidRPr="003B51FF">
        <w:t xml:space="preserve">rieš pradėdami vartoti </w:t>
      </w:r>
      <w:proofErr w:type="spellStart"/>
      <w:r w:rsidRPr="003B51FF">
        <w:t>Valaciclovir</w:t>
      </w:r>
      <w:proofErr w:type="spellEnd"/>
      <w:r w:rsidRPr="003B51FF">
        <w:t xml:space="preserve"> </w:t>
      </w:r>
      <w:proofErr w:type="spellStart"/>
      <w:r w:rsidRPr="003B51FF">
        <w:t>Actavis</w:t>
      </w:r>
      <w:proofErr w:type="spellEnd"/>
      <w:r w:rsidRPr="003B51FF">
        <w:rPr>
          <w:bCs/>
        </w:rPr>
        <w:t>:</w:t>
      </w:r>
    </w:p>
    <w:p w:rsidR="00A273EC" w:rsidRPr="003B51FF" w:rsidRDefault="00A273EC" w:rsidP="00A273EC">
      <w:pPr>
        <w:tabs>
          <w:tab w:val="left" w:pos="567"/>
        </w:tabs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jeigu turite </w:t>
      </w:r>
      <w:r w:rsidRPr="003B51FF">
        <w:rPr>
          <w:bCs/>
        </w:rPr>
        <w:t>inkstų sutrikim</w:t>
      </w:r>
      <w:r>
        <w:rPr>
          <w:bCs/>
        </w:rPr>
        <w:t>ų</w:t>
      </w:r>
      <w:r w:rsidRPr="003B51FF">
        <w:rPr>
          <w:bCs/>
        </w:rPr>
        <w:t>;</w:t>
      </w:r>
    </w:p>
    <w:p w:rsidR="00A273EC" w:rsidRPr="003B51FF" w:rsidRDefault="00A273EC" w:rsidP="00A273EC">
      <w:pPr>
        <w:tabs>
          <w:tab w:val="left" w:pos="567"/>
        </w:tabs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jeigu turite </w:t>
      </w:r>
      <w:r w:rsidRPr="003B51FF">
        <w:rPr>
          <w:bCs/>
        </w:rPr>
        <w:t>kepenų sutrikim</w:t>
      </w:r>
      <w:r>
        <w:rPr>
          <w:bCs/>
        </w:rPr>
        <w:t>ų</w:t>
      </w:r>
      <w:r w:rsidRPr="003B51FF">
        <w:rPr>
          <w:bCs/>
        </w:rPr>
        <w:t>;</w:t>
      </w:r>
    </w:p>
    <w:p w:rsidR="00A273EC" w:rsidRPr="003B51FF" w:rsidRDefault="00A273EC" w:rsidP="00A273EC">
      <w:pPr>
        <w:tabs>
          <w:tab w:val="left" w:pos="567"/>
        </w:tabs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jeigu </w:t>
      </w:r>
      <w:r w:rsidRPr="003B51FF">
        <w:rPr>
          <w:bCs/>
        </w:rPr>
        <w:t>esate vyresni kaip 65 metų;</w:t>
      </w:r>
    </w:p>
    <w:p w:rsidR="00A273EC" w:rsidRPr="003B51FF" w:rsidRDefault="00A273EC" w:rsidP="00A273EC">
      <w:pPr>
        <w:tabs>
          <w:tab w:val="left" w:pos="567"/>
        </w:tabs>
        <w:rPr>
          <w:bCs/>
        </w:rPr>
      </w:pPr>
      <w:r>
        <w:rPr>
          <w:bCs/>
        </w:rPr>
        <w:t>-</w:t>
      </w:r>
      <w:r>
        <w:rPr>
          <w:bCs/>
        </w:rPr>
        <w:tab/>
      </w:r>
      <w:r w:rsidRPr="003B51FF">
        <w:rPr>
          <w:bCs/>
        </w:rPr>
        <w:t>yra Jūsų imuninė sistema</w:t>
      </w:r>
      <w:r>
        <w:rPr>
          <w:bCs/>
        </w:rPr>
        <w:t xml:space="preserve"> yra silpna</w:t>
      </w:r>
      <w:r w:rsidRPr="003B51FF">
        <w:rPr>
          <w:bCs/>
        </w:rPr>
        <w:t>.</w:t>
      </w:r>
    </w:p>
    <w:p w:rsidR="00A273EC" w:rsidRPr="00B250E9" w:rsidRDefault="00A273EC" w:rsidP="00A273EC">
      <w:pPr>
        <w:rPr>
          <w:b/>
          <w:bCs/>
        </w:rPr>
      </w:pPr>
    </w:p>
    <w:p w:rsidR="00A273EC" w:rsidRPr="00B250E9" w:rsidRDefault="00A273EC" w:rsidP="00A273EC">
      <w:pPr>
        <w:rPr>
          <w:b/>
          <w:bCs/>
        </w:rPr>
      </w:pPr>
      <w:r w:rsidRPr="00B250E9">
        <w:rPr>
          <w:b/>
          <w:bCs/>
        </w:rPr>
        <w:t xml:space="preserve">Jeigu abejojate, ar </w:t>
      </w:r>
      <w:r>
        <w:rPr>
          <w:b/>
          <w:bCs/>
        </w:rPr>
        <w:t>minėtos būklės Jums tinka</w:t>
      </w:r>
      <w:r w:rsidRPr="00B250E9">
        <w:rPr>
          <w:b/>
          <w:bCs/>
        </w:rPr>
        <w:t xml:space="preserve">, </w:t>
      </w:r>
      <w:r>
        <w:rPr>
          <w:b/>
          <w:bCs/>
        </w:rPr>
        <w:t xml:space="preserve">pasitarkite su gydytoju arba vaistininku, </w:t>
      </w:r>
      <w:r w:rsidRPr="00B250E9">
        <w:rPr>
          <w:b/>
        </w:rPr>
        <w:t xml:space="preserve">prieš pradėdami vartoti </w:t>
      </w:r>
      <w:proofErr w:type="spellStart"/>
      <w:r>
        <w:rPr>
          <w:b/>
        </w:rPr>
        <w:t>Valaciclovir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Actavis</w:t>
      </w:r>
      <w:proofErr w:type="spellEnd"/>
      <w:r w:rsidRPr="00B250E9">
        <w:rPr>
          <w:b/>
          <w:bCs/>
        </w:rPr>
        <w:t>.</w:t>
      </w:r>
    </w:p>
    <w:p w:rsidR="00A273EC" w:rsidRPr="00B250E9" w:rsidRDefault="00A273EC" w:rsidP="00A273EC">
      <w:pPr>
        <w:rPr>
          <w:b/>
          <w:bCs/>
        </w:rPr>
      </w:pPr>
    </w:p>
    <w:p w:rsidR="00A273EC" w:rsidRPr="00B250E9" w:rsidRDefault="00A273EC" w:rsidP="00A273EC">
      <w:pPr>
        <w:rPr>
          <w:b/>
          <w:bCs/>
          <w:u w:val="single"/>
        </w:rPr>
      </w:pPr>
      <w:r w:rsidRPr="00B250E9">
        <w:rPr>
          <w:b/>
          <w:bCs/>
          <w:u w:val="single"/>
        </w:rPr>
        <w:t xml:space="preserve">Kitų asmenų užkrėtimo </w:t>
      </w:r>
      <w:r>
        <w:rPr>
          <w:b/>
          <w:bCs/>
          <w:u w:val="single"/>
        </w:rPr>
        <w:t>lyties</w:t>
      </w:r>
      <w:r w:rsidRPr="00B250E9">
        <w:rPr>
          <w:b/>
          <w:bCs/>
          <w:u w:val="single"/>
        </w:rPr>
        <w:t xml:space="preserve"> organų pūsleline profilaktika</w:t>
      </w:r>
    </w:p>
    <w:p w:rsidR="00A273EC" w:rsidRPr="00B250E9" w:rsidRDefault="00A273EC" w:rsidP="00A273EC">
      <w:pPr>
        <w:rPr>
          <w:b/>
          <w:bCs/>
          <w:color w:val="000000"/>
        </w:rPr>
      </w:pPr>
      <w:r w:rsidRPr="00B250E9">
        <w:rPr>
          <w:b/>
          <w:bCs/>
        </w:rPr>
        <w:t xml:space="preserve">Jeigu </w:t>
      </w:r>
      <w:proofErr w:type="spellStart"/>
      <w:r>
        <w:rPr>
          <w:b/>
          <w:bCs/>
        </w:rPr>
        <w:t>Valaciclovir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Actavis</w:t>
      </w:r>
      <w:proofErr w:type="spellEnd"/>
      <w:r w:rsidRPr="00B250E9">
        <w:rPr>
          <w:b/>
          <w:bCs/>
        </w:rPr>
        <w:t xml:space="preserve"> </w:t>
      </w:r>
      <w:r>
        <w:rPr>
          <w:b/>
          <w:bCs/>
        </w:rPr>
        <w:t xml:space="preserve">vartojate lyties </w:t>
      </w:r>
      <w:r w:rsidRPr="00B250E9">
        <w:rPr>
          <w:b/>
          <w:bCs/>
        </w:rPr>
        <w:t>organų pūslelin</w:t>
      </w:r>
      <w:r>
        <w:rPr>
          <w:b/>
          <w:bCs/>
        </w:rPr>
        <w:t>ei gydyti ar</w:t>
      </w:r>
      <w:r w:rsidRPr="00B250E9">
        <w:rPr>
          <w:b/>
          <w:bCs/>
        </w:rPr>
        <w:t xml:space="preserve"> </w:t>
      </w:r>
      <w:r>
        <w:rPr>
          <w:b/>
          <w:bCs/>
        </w:rPr>
        <w:t xml:space="preserve">jos </w:t>
      </w:r>
      <w:r w:rsidRPr="00B250E9">
        <w:rPr>
          <w:b/>
          <w:bCs/>
        </w:rPr>
        <w:t xml:space="preserve">profilaktikai arba jeigu anksčiau </w:t>
      </w:r>
      <w:r>
        <w:rPr>
          <w:b/>
          <w:bCs/>
        </w:rPr>
        <w:t xml:space="preserve">esate sirgę lyties </w:t>
      </w:r>
      <w:r w:rsidRPr="00B250E9">
        <w:rPr>
          <w:b/>
          <w:bCs/>
        </w:rPr>
        <w:t>organų pūslelin</w:t>
      </w:r>
      <w:r>
        <w:rPr>
          <w:b/>
          <w:bCs/>
        </w:rPr>
        <w:t>e</w:t>
      </w:r>
      <w:r w:rsidRPr="00B250E9">
        <w:rPr>
          <w:b/>
          <w:bCs/>
        </w:rPr>
        <w:t xml:space="preserve">, turite </w:t>
      </w:r>
      <w:r>
        <w:rPr>
          <w:b/>
          <w:bCs/>
        </w:rPr>
        <w:t>praktikuoti</w:t>
      </w:r>
      <w:r w:rsidRPr="00B250E9">
        <w:rPr>
          <w:b/>
          <w:bCs/>
        </w:rPr>
        <w:t xml:space="preserve"> saugi</w:t>
      </w:r>
      <w:r>
        <w:rPr>
          <w:b/>
          <w:bCs/>
        </w:rPr>
        <w:t>us</w:t>
      </w:r>
      <w:r w:rsidRPr="00B250E9">
        <w:rPr>
          <w:b/>
          <w:bCs/>
        </w:rPr>
        <w:t xml:space="preserve"> lytini</w:t>
      </w:r>
      <w:r>
        <w:rPr>
          <w:b/>
          <w:bCs/>
        </w:rPr>
        <w:t>us santykius,</w:t>
      </w:r>
      <w:r w:rsidRPr="00B250E9">
        <w:rPr>
          <w:b/>
          <w:bCs/>
        </w:rPr>
        <w:t xml:space="preserve"> įskaitant prezervatyv</w:t>
      </w:r>
      <w:r>
        <w:rPr>
          <w:b/>
          <w:bCs/>
        </w:rPr>
        <w:t>ų naudojimą</w:t>
      </w:r>
      <w:r w:rsidRPr="00B250E9">
        <w:rPr>
          <w:b/>
          <w:bCs/>
        </w:rPr>
        <w:t xml:space="preserve">. Tai svarbu, kad neužkrėstumėte šia infekcija kitų žmonių. Jeigu ant </w:t>
      </w:r>
      <w:r>
        <w:rPr>
          <w:b/>
          <w:bCs/>
        </w:rPr>
        <w:t>lyties</w:t>
      </w:r>
      <w:r w:rsidRPr="00B250E9">
        <w:rPr>
          <w:b/>
          <w:bCs/>
        </w:rPr>
        <w:t xml:space="preserve"> organų atsirado </w:t>
      </w:r>
      <w:r>
        <w:rPr>
          <w:b/>
          <w:bCs/>
        </w:rPr>
        <w:t xml:space="preserve">opų ar </w:t>
      </w:r>
      <w:r w:rsidRPr="00B250E9">
        <w:rPr>
          <w:b/>
          <w:bCs/>
        </w:rPr>
        <w:t>pūsl</w:t>
      </w:r>
      <w:r>
        <w:rPr>
          <w:b/>
          <w:bCs/>
        </w:rPr>
        <w:t>ių</w:t>
      </w:r>
      <w:r w:rsidRPr="00B250E9">
        <w:rPr>
          <w:b/>
          <w:bCs/>
        </w:rPr>
        <w:t>, lyti</w:t>
      </w:r>
      <w:r>
        <w:rPr>
          <w:b/>
          <w:bCs/>
        </w:rPr>
        <w:t>nių santykių turite neturėti</w:t>
      </w:r>
      <w:r w:rsidRPr="00B250E9">
        <w:rPr>
          <w:b/>
          <w:bCs/>
          <w:color w:val="000000"/>
        </w:rPr>
        <w:t>.</w:t>
      </w:r>
    </w:p>
    <w:p w:rsidR="00A273EC" w:rsidRPr="00B250E9" w:rsidRDefault="00A273EC" w:rsidP="00A273EC">
      <w:pPr>
        <w:rPr>
          <w:b/>
          <w:bCs/>
          <w:color w:val="000000"/>
        </w:rPr>
      </w:pPr>
    </w:p>
    <w:p w:rsidR="00A273EC" w:rsidRPr="00B250E9" w:rsidRDefault="00A273EC" w:rsidP="00A273EC">
      <w:pPr>
        <w:rPr>
          <w:b/>
        </w:rPr>
      </w:pPr>
      <w:r>
        <w:rPr>
          <w:b/>
        </w:rPr>
        <w:t xml:space="preserve">Kiti vaistai ir </w:t>
      </w:r>
      <w:proofErr w:type="spellStart"/>
      <w:r>
        <w:rPr>
          <w:b/>
        </w:rPr>
        <w:t>Valaciclovir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Actavis</w:t>
      </w:r>
      <w:proofErr w:type="spellEnd"/>
    </w:p>
    <w:p w:rsidR="00A273EC" w:rsidRPr="00B250E9" w:rsidRDefault="00A273EC" w:rsidP="00A273EC">
      <w:r w:rsidRPr="00B250E9">
        <w:t>Jeigu vartojate arba neseniai vartojote kitų vaistų</w:t>
      </w:r>
      <w:r>
        <w:t xml:space="preserve"> arba dėl to nesate tikri, apie tai pasakykite gydytojui arba vaistininkui. Tai apima be recepto įsigytus vaistus, įskaitant vaistažolių preparatus.</w:t>
      </w:r>
    </w:p>
    <w:p w:rsidR="00A273EC" w:rsidRPr="00B250E9" w:rsidRDefault="00A273EC" w:rsidP="00A273EC">
      <w:pPr>
        <w:rPr>
          <w:i/>
          <w:iCs/>
          <w:color w:val="000000"/>
          <w:u w:val="single"/>
        </w:rPr>
      </w:pPr>
    </w:p>
    <w:p w:rsidR="00A273EC" w:rsidRPr="00B250E9" w:rsidRDefault="00A273EC" w:rsidP="00A273EC">
      <w:pPr>
        <w:rPr>
          <w:color w:val="000000"/>
        </w:rPr>
      </w:pPr>
      <w:r w:rsidRPr="00B250E9">
        <w:t xml:space="preserve">Jeigu vartojate </w:t>
      </w:r>
      <w:r>
        <w:t xml:space="preserve">bet kokių kitokių </w:t>
      </w:r>
      <w:r w:rsidRPr="00B250E9">
        <w:t>vaistų, kurie veikia inkstus, pasakykite gydytojui arba vaistininkui</w:t>
      </w:r>
      <w:r w:rsidRPr="00B250E9">
        <w:rPr>
          <w:color w:val="000000"/>
        </w:rPr>
        <w:t xml:space="preserve">. Tokie vaistai yra: </w:t>
      </w:r>
      <w:proofErr w:type="spellStart"/>
      <w:r w:rsidRPr="00B250E9">
        <w:rPr>
          <w:color w:val="000000"/>
        </w:rPr>
        <w:t>aminoglikozidai</w:t>
      </w:r>
      <w:proofErr w:type="spellEnd"/>
      <w:r w:rsidRPr="00B250E9">
        <w:rPr>
          <w:color w:val="000000"/>
        </w:rPr>
        <w:t>, organiniai platinos preparatai, kontrastin</w:t>
      </w:r>
      <w:r>
        <w:rPr>
          <w:color w:val="000000"/>
        </w:rPr>
        <w:t>iai preparatai</w:t>
      </w:r>
      <w:r w:rsidRPr="00B250E9">
        <w:rPr>
          <w:color w:val="000000"/>
        </w:rPr>
        <w:t xml:space="preserve">, kurių sudėtyje yra jodo, </w:t>
      </w:r>
      <w:proofErr w:type="spellStart"/>
      <w:r w:rsidRPr="00B250E9">
        <w:rPr>
          <w:color w:val="000000"/>
        </w:rPr>
        <w:t>metotreksatas</w:t>
      </w:r>
      <w:proofErr w:type="spellEnd"/>
      <w:r w:rsidRPr="00B250E9">
        <w:rPr>
          <w:color w:val="000000"/>
        </w:rPr>
        <w:t xml:space="preserve">, </w:t>
      </w:r>
      <w:proofErr w:type="spellStart"/>
      <w:r w:rsidRPr="00B250E9">
        <w:rPr>
          <w:color w:val="000000"/>
        </w:rPr>
        <w:t>pentamidinas</w:t>
      </w:r>
      <w:proofErr w:type="spellEnd"/>
      <w:r w:rsidRPr="00B250E9">
        <w:rPr>
          <w:color w:val="000000"/>
        </w:rPr>
        <w:t xml:space="preserve">, </w:t>
      </w:r>
      <w:proofErr w:type="spellStart"/>
      <w:r w:rsidRPr="00B250E9">
        <w:rPr>
          <w:color w:val="000000"/>
        </w:rPr>
        <w:t>foskarnetas</w:t>
      </w:r>
      <w:proofErr w:type="spellEnd"/>
      <w:r w:rsidRPr="00B250E9">
        <w:rPr>
          <w:color w:val="000000"/>
        </w:rPr>
        <w:t xml:space="preserve">, </w:t>
      </w:r>
      <w:proofErr w:type="spellStart"/>
      <w:r w:rsidRPr="00B250E9">
        <w:rPr>
          <w:color w:val="000000"/>
        </w:rPr>
        <w:t>ciklosporinas</w:t>
      </w:r>
      <w:proofErr w:type="spellEnd"/>
      <w:r w:rsidRPr="00B250E9">
        <w:rPr>
          <w:color w:val="000000"/>
        </w:rPr>
        <w:t xml:space="preserve">, </w:t>
      </w:r>
      <w:proofErr w:type="spellStart"/>
      <w:r w:rsidRPr="00B250E9">
        <w:rPr>
          <w:color w:val="000000"/>
        </w:rPr>
        <w:t>takrolimuzas</w:t>
      </w:r>
      <w:proofErr w:type="spellEnd"/>
      <w:r w:rsidRPr="00B250E9">
        <w:rPr>
          <w:color w:val="000000"/>
        </w:rPr>
        <w:t xml:space="preserve">, </w:t>
      </w:r>
      <w:proofErr w:type="spellStart"/>
      <w:r w:rsidRPr="00B250E9">
        <w:rPr>
          <w:color w:val="000000"/>
        </w:rPr>
        <w:t>cimetidinas</w:t>
      </w:r>
      <w:proofErr w:type="spellEnd"/>
      <w:r w:rsidRPr="00B250E9">
        <w:rPr>
          <w:color w:val="000000"/>
        </w:rPr>
        <w:t xml:space="preserve"> ir </w:t>
      </w:r>
      <w:proofErr w:type="spellStart"/>
      <w:r w:rsidRPr="00B250E9">
        <w:rPr>
          <w:color w:val="000000"/>
        </w:rPr>
        <w:t>probenecidas</w:t>
      </w:r>
      <w:proofErr w:type="spellEnd"/>
      <w:r w:rsidRPr="00B250E9">
        <w:rPr>
          <w:color w:val="000000"/>
        </w:rPr>
        <w:t>.</w:t>
      </w:r>
    </w:p>
    <w:p w:rsidR="00A273EC" w:rsidRPr="00B250E9" w:rsidRDefault="00A273EC" w:rsidP="00A273EC">
      <w:pPr>
        <w:rPr>
          <w:color w:val="000000"/>
        </w:rPr>
      </w:pPr>
    </w:p>
    <w:p w:rsidR="00A273EC" w:rsidRPr="00B250E9" w:rsidRDefault="00A273EC" w:rsidP="00A273EC">
      <w:pPr>
        <w:rPr>
          <w:color w:val="000000"/>
        </w:rPr>
      </w:pPr>
      <w:r w:rsidRPr="00B250E9">
        <w:rPr>
          <w:color w:val="000000"/>
        </w:rPr>
        <w:t xml:space="preserve">Jeigu </w:t>
      </w:r>
      <w:proofErr w:type="spellStart"/>
      <w:r>
        <w:rPr>
          <w:color w:val="000000"/>
        </w:rPr>
        <w:t>Valaciclovir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Actavis</w:t>
      </w:r>
      <w:proofErr w:type="spellEnd"/>
      <w:r>
        <w:rPr>
          <w:color w:val="000000"/>
        </w:rPr>
        <w:t xml:space="preserve"> vartojate nuo juostinės </w:t>
      </w:r>
      <w:r w:rsidRPr="00B250E9">
        <w:rPr>
          <w:color w:val="000000"/>
        </w:rPr>
        <w:t>pūslelinės</w:t>
      </w:r>
      <w:r>
        <w:rPr>
          <w:color w:val="000000"/>
        </w:rPr>
        <w:t xml:space="preserve"> arba</w:t>
      </w:r>
      <w:r w:rsidRPr="00B250E9">
        <w:rPr>
          <w:color w:val="000000"/>
        </w:rPr>
        <w:t xml:space="preserve"> po organ</w:t>
      </w:r>
      <w:r>
        <w:rPr>
          <w:color w:val="000000"/>
        </w:rPr>
        <w:t>o</w:t>
      </w:r>
      <w:r w:rsidRPr="00B250E9">
        <w:rPr>
          <w:color w:val="000000"/>
        </w:rPr>
        <w:t xml:space="preserve"> persodinimo, visada pasakykite gydytojui arba vaistininkui apie kitus </w:t>
      </w:r>
      <w:r>
        <w:rPr>
          <w:color w:val="000000"/>
        </w:rPr>
        <w:t xml:space="preserve">Jūsų </w:t>
      </w:r>
      <w:r w:rsidRPr="00B250E9">
        <w:rPr>
          <w:color w:val="000000"/>
        </w:rPr>
        <w:t>vartojamus vaistus.</w:t>
      </w:r>
    </w:p>
    <w:p w:rsidR="00A273EC" w:rsidRPr="00B250E9" w:rsidRDefault="00A273EC" w:rsidP="00A273EC">
      <w:pPr>
        <w:rPr>
          <w:color w:val="000000"/>
        </w:rPr>
      </w:pPr>
    </w:p>
    <w:p w:rsidR="00A273EC" w:rsidRPr="00B250E9" w:rsidRDefault="00A273EC" w:rsidP="00A273EC">
      <w:pPr>
        <w:rPr>
          <w:b/>
        </w:rPr>
      </w:pPr>
      <w:r w:rsidRPr="00B250E9">
        <w:rPr>
          <w:b/>
        </w:rPr>
        <w:t>Nėštumas ir žindymo laikotarpis</w:t>
      </w:r>
    </w:p>
    <w:p w:rsidR="00A273EC" w:rsidRPr="00B250E9" w:rsidRDefault="00A273EC" w:rsidP="00A273EC">
      <w:pPr>
        <w:rPr>
          <w:color w:val="000000"/>
          <w:lang w:eastAsia="en-GB"/>
        </w:rPr>
      </w:pPr>
      <w:proofErr w:type="spellStart"/>
      <w:r>
        <w:rPr>
          <w:color w:val="000000"/>
          <w:lang w:eastAsia="en-GB"/>
        </w:rPr>
        <w:t>Valaciclovir</w:t>
      </w:r>
      <w:proofErr w:type="spellEnd"/>
      <w:r>
        <w:rPr>
          <w:color w:val="000000"/>
          <w:lang w:eastAsia="en-GB"/>
        </w:rPr>
        <w:t xml:space="preserve"> </w:t>
      </w:r>
      <w:proofErr w:type="spellStart"/>
      <w:r>
        <w:rPr>
          <w:color w:val="000000"/>
          <w:lang w:eastAsia="en-GB"/>
        </w:rPr>
        <w:t>Actavis</w:t>
      </w:r>
      <w:proofErr w:type="spellEnd"/>
      <w:r w:rsidRPr="00B250E9">
        <w:rPr>
          <w:color w:val="000000"/>
          <w:lang w:eastAsia="en-GB"/>
        </w:rPr>
        <w:t xml:space="preserve"> paprastai nerekomenduojama vartoti nėštumo metu. </w:t>
      </w:r>
      <w:r>
        <w:rPr>
          <w:color w:val="000000"/>
          <w:lang w:eastAsia="en-GB"/>
        </w:rPr>
        <w:t>J</w:t>
      </w:r>
      <w:r w:rsidRPr="00B250E9">
        <w:rPr>
          <w:color w:val="000000"/>
          <w:lang w:eastAsia="en-GB"/>
        </w:rPr>
        <w:t>eigu esate</w:t>
      </w:r>
      <w:r>
        <w:rPr>
          <w:color w:val="000000"/>
          <w:lang w:eastAsia="en-GB"/>
        </w:rPr>
        <w:t xml:space="preserve"> nėščia, žinote kūdikį, manote, kad galbūt esate nėščia, arba planuojate pastoti tai prieš vartodama šį vaistą, pasitarkite su gydytoju arba vaistininku.</w:t>
      </w:r>
      <w:r w:rsidRPr="00B250E9">
        <w:rPr>
          <w:color w:val="000000"/>
          <w:lang w:eastAsia="en-GB"/>
        </w:rPr>
        <w:t xml:space="preserve"> </w:t>
      </w:r>
      <w:r>
        <w:rPr>
          <w:color w:val="000000"/>
          <w:lang w:eastAsia="en-GB"/>
        </w:rPr>
        <w:t>Jeigu esate nėščia ar krūtimi maitinate kūdikį, g</w:t>
      </w:r>
      <w:r w:rsidRPr="00B250E9">
        <w:rPr>
          <w:color w:val="000000"/>
          <w:lang w:eastAsia="en-GB"/>
        </w:rPr>
        <w:t xml:space="preserve">ydytojas įvertins </w:t>
      </w:r>
      <w:proofErr w:type="spellStart"/>
      <w:r>
        <w:rPr>
          <w:color w:val="000000"/>
          <w:lang w:eastAsia="en-GB"/>
        </w:rPr>
        <w:t>Valaciclovir</w:t>
      </w:r>
      <w:proofErr w:type="spellEnd"/>
      <w:r>
        <w:rPr>
          <w:color w:val="000000"/>
          <w:lang w:eastAsia="en-GB"/>
        </w:rPr>
        <w:t xml:space="preserve"> </w:t>
      </w:r>
      <w:proofErr w:type="spellStart"/>
      <w:r>
        <w:rPr>
          <w:color w:val="000000"/>
          <w:lang w:eastAsia="en-GB"/>
        </w:rPr>
        <w:t>Actavis</w:t>
      </w:r>
      <w:proofErr w:type="spellEnd"/>
      <w:r>
        <w:rPr>
          <w:color w:val="000000"/>
          <w:lang w:eastAsia="en-GB"/>
        </w:rPr>
        <w:t xml:space="preserve"> vartojimo </w:t>
      </w:r>
      <w:r w:rsidRPr="00B250E9">
        <w:rPr>
          <w:color w:val="000000"/>
          <w:lang w:eastAsia="en-GB"/>
        </w:rPr>
        <w:t>naudą Jums ir riziką Jūsų kūdikiui.</w:t>
      </w:r>
    </w:p>
    <w:p w:rsidR="00A273EC" w:rsidRPr="00B250E9" w:rsidRDefault="00A273EC" w:rsidP="00A273EC">
      <w:pPr>
        <w:rPr>
          <w:color w:val="000000"/>
          <w:lang w:eastAsia="en-GB"/>
        </w:rPr>
      </w:pPr>
    </w:p>
    <w:p w:rsidR="00A273EC" w:rsidRPr="00B17100" w:rsidRDefault="00A273EC" w:rsidP="00A273EC">
      <w:pPr>
        <w:rPr>
          <w:b/>
          <w:noProof/>
        </w:rPr>
      </w:pPr>
      <w:r w:rsidRPr="00B17100">
        <w:rPr>
          <w:b/>
          <w:noProof/>
        </w:rPr>
        <w:t>Vairavimas ir mechanizmų valdymas</w:t>
      </w:r>
    </w:p>
    <w:p w:rsidR="00A273EC" w:rsidRPr="0071371E" w:rsidRDefault="00A273EC" w:rsidP="00A273EC">
      <w:pPr>
        <w:rPr>
          <w:color w:val="000000"/>
          <w:szCs w:val="22"/>
          <w:lang w:eastAsia="en-GB"/>
        </w:rPr>
      </w:pPr>
      <w:proofErr w:type="spellStart"/>
      <w:r>
        <w:rPr>
          <w:color w:val="000000"/>
          <w:szCs w:val="22"/>
          <w:lang w:eastAsia="en-GB"/>
        </w:rPr>
        <w:t>Valaciclovir</w:t>
      </w:r>
      <w:proofErr w:type="spellEnd"/>
      <w:r>
        <w:rPr>
          <w:color w:val="000000"/>
          <w:szCs w:val="22"/>
          <w:lang w:eastAsia="en-GB"/>
        </w:rPr>
        <w:t xml:space="preserve"> </w:t>
      </w:r>
      <w:proofErr w:type="spellStart"/>
      <w:r>
        <w:rPr>
          <w:color w:val="000000"/>
          <w:szCs w:val="22"/>
          <w:lang w:eastAsia="en-GB"/>
        </w:rPr>
        <w:t>Actavis</w:t>
      </w:r>
      <w:proofErr w:type="spellEnd"/>
      <w:r w:rsidRPr="0071371E">
        <w:rPr>
          <w:color w:val="000000"/>
          <w:szCs w:val="22"/>
          <w:lang w:eastAsia="en-GB"/>
        </w:rPr>
        <w:t xml:space="preserve"> </w:t>
      </w:r>
      <w:r>
        <w:rPr>
          <w:color w:val="000000"/>
          <w:szCs w:val="22"/>
          <w:lang w:eastAsia="en-GB"/>
        </w:rPr>
        <w:t>gali sukelti šalutinį poveikį, kuris gali paveikti Jūsų gebėjimą vairuoti</w:t>
      </w:r>
      <w:r w:rsidRPr="0071371E">
        <w:rPr>
          <w:color w:val="000000"/>
          <w:szCs w:val="22"/>
          <w:lang w:eastAsia="en-GB"/>
        </w:rPr>
        <w:t>.</w:t>
      </w:r>
    </w:p>
    <w:p w:rsidR="00A273EC" w:rsidRPr="0071371E" w:rsidRDefault="00A273EC" w:rsidP="00A273EC">
      <w:pPr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Nevairuokite ir nevaldykite mechanizmų, išskyrus atvejus, kai esate įsitikinę, jog poveikis Jums nepasireiškė</w:t>
      </w:r>
      <w:r w:rsidRPr="0071371E">
        <w:rPr>
          <w:color w:val="000000"/>
          <w:szCs w:val="22"/>
          <w:lang w:eastAsia="en-GB"/>
        </w:rPr>
        <w:t>.</w:t>
      </w:r>
    </w:p>
    <w:p w:rsidR="00A273EC" w:rsidRPr="00AF2C11" w:rsidRDefault="00A273EC" w:rsidP="00A273EC"/>
    <w:p w:rsidR="00A273EC" w:rsidRPr="00AF2C11" w:rsidRDefault="00A273EC" w:rsidP="00A273EC"/>
    <w:p w:rsidR="00A273EC" w:rsidRPr="00F341A3" w:rsidRDefault="00A273EC" w:rsidP="00A273EC">
      <w:pPr>
        <w:tabs>
          <w:tab w:val="left" w:pos="567"/>
        </w:tabs>
        <w:rPr>
          <w:b/>
        </w:rPr>
      </w:pPr>
      <w:r w:rsidRPr="00F341A3">
        <w:rPr>
          <w:b/>
        </w:rPr>
        <w:t>3.</w:t>
      </w:r>
      <w:r w:rsidRPr="00F341A3">
        <w:rPr>
          <w:b/>
        </w:rPr>
        <w:tab/>
      </w:r>
      <w:r>
        <w:rPr>
          <w:b/>
        </w:rPr>
        <w:t xml:space="preserve">Kaip vartoti </w:t>
      </w:r>
      <w:proofErr w:type="spellStart"/>
      <w:r>
        <w:rPr>
          <w:b/>
        </w:rPr>
        <w:t>Valaciclovir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Actavis</w:t>
      </w:r>
      <w:proofErr w:type="spellEnd"/>
    </w:p>
    <w:p w:rsidR="00A273EC" w:rsidRPr="007063D9" w:rsidRDefault="00A273EC" w:rsidP="00A273EC"/>
    <w:p w:rsidR="00A273EC" w:rsidRPr="00B250E9" w:rsidRDefault="00A273EC" w:rsidP="00A273EC">
      <w:pPr>
        <w:rPr>
          <w:color w:val="000000"/>
        </w:rPr>
      </w:pPr>
      <w:r>
        <w:t>V</w:t>
      </w:r>
      <w:r w:rsidRPr="00B250E9">
        <w:t xml:space="preserve">isada vartokite </w:t>
      </w:r>
      <w:r>
        <w:t xml:space="preserve">šį vaistą </w:t>
      </w:r>
      <w:r w:rsidRPr="00B250E9">
        <w:t>tiksliai kaip nurodė gydytojas. Jeigu abejojate, kreipkitės į gydytoją arba vaistininką.</w:t>
      </w:r>
    </w:p>
    <w:p w:rsidR="00A273EC" w:rsidRPr="00B250E9" w:rsidRDefault="00A273EC" w:rsidP="00A273EC">
      <w:pPr>
        <w:rPr>
          <w:color w:val="000000"/>
        </w:rPr>
      </w:pPr>
    </w:p>
    <w:p w:rsidR="00A273EC" w:rsidRPr="00B250E9" w:rsidRDefault="00A273EC" w:rsidP="00A273EC">
      <w:pPr>
        <w:rPr>
          <w:snapToGrid w:val="0"/>
          <w:color w:val="000000"/>
        </w:rPr>
      </w:pPr>
      <w:r w:rsidRPr="00B250E9">
        <w:rPr>
          <w:snapToGrid w:val="0"/>
          <w:color w:val="000000"/>
        </w:rPr>
        <w:t>Dozė, kurią reikia vartoti, priklaus</w:t>
      </w:r>
      <w:r>
        <w:rPr>
          <w:snapToGrid w:val="0"/>
          <w:color w:val="000000"/>
        </w:rPr>
        <w:t>ys</w:t>
      </w:r>
      <w:r w:rsidRPr="00B250E9">
        <w:rPr>
          <w:snapToGrid w:val="0"/>
          <w:color w:val="000000"/>
        </w:rPr>
        <w:t xml:space="preserve"> nuo </w:t>
      </w:r>
      <w:r>
        <w:rPr>
          <w:snapToGrid w:val="0"/>
          <w:color w:val="000000"/>
        </w:rPr>
        <w:t xml:space="preserve">priežasties, </w:t>
      </w:r>
      <w:r w:rsidRPr="00B250E9">
        <w:rPr>
          <w:snapToGrid w:val="0"/>
          <w:color w:val="000000"/>
        </w:rPr>
        <w:t xml:space="preserve">dėl </w:t>
      </w:r>
      <w:r>
        <w:rPr>
          <w:snapToGrid w:val="0"/>
          <w:color w:val="000000"/>
        </w:rPr>
        <w:t xml:space="preserve">kurios Jūsų gydytojas Jums </w:t>
      </w:r>
      <w:proofErr w:type="spellStart"/>
      <w:r>
        <w:rPr>
          <w:snapToGrid w:val="0"/>
          <w:color w:val="000000"/>
        </w:rPr>
        <w:t>Valaciclovir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Actavis</w:t>
      </w:r>
      <w:proofErr w:type="spellEnd"/>
      <w:r>
        <w:rPr>
          <w:snapToGrid w:val="0"/>
          <w:color w:val="000000"/>
        </w:rPr>
        <w:t xml:space="preserve"> išrašė</w:t>
      </w:r>
      <w:r w:rsidRPr="00B250E9">
        <w:rPr>
          <w:snapToGrid w:val="0"/>
          <w:color w:val="000000"/>
        </w:rPr>
        <w:t xml:space="preserve">. </w:t>
      </w:r>
      <w:r>
        <w:rPr>
          <w:snapToGrid w:val="0"/>
          <w:color w:val="000000"/>
        </w:rPr>
        <w:t>Tai aptarsite su g</w:t>
      </w:r>
      <w:r w:rsidRPr="00B250E9">
        <w:rPr>
          <w:snapToGrid w:val="0"/>
          <w:color w:val="000000"/>
        </w:rPr>
        <w:t>ydytoj</w:t>
      </w:r>
      <w:r>
        <w:rPr>
          <w:snapToGrid w:val="0"/>
          <w:color w:val="000000"/>
        </w:rPr>
        <w:t>u</w:t>
      </w:r>
      <w:r w:rsidRPr="00B250E9">
        <w:rPr>
          <w:snapToGrid w:val="0"/>
          <w:color w:val="000000"/>
        </w:rPr>
        <w:t>.</w:t>
      </w:r>
    </w:p>
    <w:p w:rsidR="00A273EC" w:rsidRPr="00B250E9" w:rsidRDefault="00A273EC" w:rsidP="00A273EC">
      <w:pPr>
        <w:rPr>
          <w:snapToGrid w:val="0"/>
        </w:rPr>
      </w:pPr>
    </w:p>
    <w:p w:rsidR="00A273EC" w:rsidRPr="00B250E9" w:rsidRDefault="00A273EC" w:rsidP="00A273EC">
      <w:pPr>
        <w:rPr>
          <w:snapToGrid w:val="0"/>
          <w:color w:val="000000"/>
          <w:u w:val="single"/>
        </w:rPr>
      </w:pPr>
      <w:r>
        <w:rPr>
          <w:snapToGrid w:val="0"/>
          <w:color w:val="000000"/>
          <w:u w:val="single"/>
        </w:rPr>
        <w:t>Juostinės</w:t>
      </w:r>
      <w:r w:rsidRPr="00B250E9">
        <w:rPr>
          <w:snapToGrid w:val="0"/>
          <w:color w:val="000000"/>
          <w:u w:val="single"/>
        </w:rPr>
        <w:t xml:space="preserve"> pūslelinės gydymas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>Įprasta dozė yra 1000 mg (viena 1000 mg tabletė arba dvi 500 mg tabletės) tris kartus per parą.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proofErr w:type="spellStart"/>
      <w:r>
        <w:rPr>
          <w:snapToGrid w:val="0"/>
          <w:color w:val="000000"/>
        </w:rPr>
        <w:t>Valaciclovir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Actavis</w:t>
      </w:r>
      <w:proofErr w:type="spellEnd"/>
      <w:r>
        <w:rPr>
          <w:snapToGrid w:val="0"/>
          <w:color w:val="000000"/>
        </w:rPr>
        <w:t xml:space="preserve"> turite vartoti</w:t>
      </w:r>
      <w:r w:rsidRPr="00B250E9">
        <w:rPr>
          <w:snapToGrid w:val="0"/>
          <w:color w:val="000000"/>
        </w:rPr>
        <w:t xml:space="preserve"> septynias </w:t>
      </w:r>
      <w:r>
        <w:rPr>
          <w:snapToGrid w:val="0"/>
          <w:color w:val="000000"/>
        </w:rPr>
        <w:t>paras</w:t>
      </w:r>
      <w:r w:rsidRPr="00B250E9">
        <w:rPr>
          <w:snapToGrid w:val="0"/>
          <w:color w:val="000000"/>
        </w:rPr>
        <w:t>.</w:t>
      </w:r>
    </w:p>
    <w:p w:rsidR="00A273EC" w:rsidRPr="00B250E9" w:rsidRDefault="00A273EC" w:rsidP="00A273EC">
      <w:pPr>
        <w:rPr>
          <w:snapToGrid w:val="0"/>
          <w:color w:val="000000"/>
          <w:u w:val="single"/>
        </w:rPr>
      </w:pPr>
    </w:p>
    <w:p w:rsidR="00A273EC" w:rsidRPr="00B250E9" w:rsidRDefault="00A273EC" w:rsidP="00A273EC">
      <w:pPr>
        <w:rPr>
          <w:snapToGrid w:val="0"/>
          <w:color w:val="000000"/>
          <w:u w:val="single"/>
        </w:rPr>
      </w:pPr>
      <w:r w:rsidRPr="00B250E9">
        <w:rPr>
          <w:snapToGrid w:val="0"/>
          <w:color w:val="000000"/>
          <w:u w:val="single"/>
        </w:rPr>
        <w:t>Lūpų pūslelinės gydymas</w:t>
      </w:r>
    </w:p>
    <w:p w:rsidR="00A273EC" w:rsidRPr="00B250E9" w:rsidRDefault="00A273EC" w:rsidP="00A273EC">
      <w:pPr>
        <w:tabs>
          <w:tab w:val="left" w:pos="567"/>
        </w:tabs>
        <w:ind w:left="567" w:hanging="567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>Įprasta dozė yra 2000 mg (dvi 1000 mg tabletės arba keturios 500 mg tabletės) du kartus per parą.</w:t>
      </w:r>
    </w:p>
    <w:p w:rsidR="00A273EC" w:rsidRPr="00B250E9" w:rsidRDefault="00A273EC" w:rsidP="00A273EC">
      <w:pPr>
        <w:tabs>
          <w:tab w:val="left" w:pos="567"/>
        </w:tabs>
        <w:ind w:left="567" w:hanging="567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 xml:space="preserve">Antrąją dozę reikia išgerti praėjus 12 valandų (ne </w:t>
      </w:r>
      <w:r>
        <w:rPr>
          <w:snapToGrid w:val="0"/>
          <w:color w:val="000000"/>
        </w:rPr>
        <w:t xml:space="preserve">mažiau </w:t>
      </w:r>
      <w:r w:rsidRPr="00B250E9">
        <w:rPr>
          <w:snapToGrid w:val="0"/>
          <w:color w:val="000000"/>
        </w:rPr>
        <w:t>kaip 6 valand</w:t>
      </w:r>
      <w:r>
        <w:rPr>
          <w:snapToGrid w:val="0"/>
          <w:color w:val="000000"/>
        </w:rPr>
        <w:t>oms</w:t>
      </w:r>
      <w:r w:rsidRPr="00B250E9">
        <w:rPr>
          <w:snapToGrid w:val="0"/>
          <w:color w:val="000000"/>
        </w:rPr>
        <w:t>) po pirmosios dozės</w:t>
      </w:r>
      <w:r>
        <w:rPr>
          <w:snapToGrid w:val="0"/>
          <w:color w:val="000000"/>
        </w:rPr>
        <w:t>.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proofErr w:type="spellStart"/>
      <w:r>
        <w:rPr>
          <w:snapToGrid w:val="0"/>
          <w:color w:val="000000"/>
        </w:rPr>
        <w:t>Valaciclovir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Actavis</w:t>
      </w:r>
      <w:proofErr w:type="spellEnd"/>
      <w:r w:rsidRPr="00B250E9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turite vartoti </w:t>
      </w:r>
      <w:r w:rsidRPr="00B250E9">
        <w:rPr>
          <w:snapToGrid w:val="0"/>
          <w:color w:val="000000"/>
        </w:rPr>
        <w:t xml:space="preserve">tik vieną </w:t>
      </w:r>
      <w:r>
        <w:rPr>
          <w:snapToGrid w:val="0"/>
          <w:color w:val="000000"/>
        </w:rPr>
        <w:t>parą</w:t>
      </w:r>
      <w:r w:rsidRPr="00B250E9">
        <w:rPr>
          <w:snapToGrid w:val="0"/>
          <w:color w:val="000000"/>
        </w:rPr>
        <w:t xml:space="preserve"> (dvi doz</w:t>
      </w:r>
      <w:r>
        <w:rPr>
          <w:snapToGrid w:val="0"/>
          <w:color w:val="000000"/>
        </w:rPr>
        <w:t>e</w:t>
      </w:r>
      <w:r w:rsidRPr="00B250E9">
        <w:rPr>
          <w:snapToGrid w:val="0"/>
          <w:color w:val="000000"/>
        </w:rPr>
        <w:t>s).</w:t>
      </w:r>
    </w:p>
    <w:p w:rsidR="00A273EC" w:rsidRPr="00B250E9" w:rsidRDefault="00A273EC" w:rsidP="00A273EC">
      <w:pPr>
        <w:rPr>
          <w:snapToGrid w:val="0"/>
          <w:color w:val="000000"/>
          <w:u w:val="single"/>
        </w:rPr>
      </w:pPr>
    </w:p>
    <w:p w:rsidR="00A273EC" w:rsidRPr="00B250E9" w:rsidRDefault="00A273EC" w:rsidP="00A273EC">
      <w:pPr>
        <w:rPr>
          <w:snapToGrid w:val="0"/>
          <w:color w:val="000000"/>
          <w:u w:val="single"/>
        </w:rPr>
      </w:pPr>
      <w:r w:rsidRPr="00B250E9">
        <w:rPr>
          <w:snapToGrid w:val="0"/>
          <w:color w:val="000000"/>
          <w:u w:val="single"/>
        </w:rPr>
        <w:t>HSV sukel</w:t>
      </w:r>
      <w:r>
        <w:rPr>
          <w:snapToGrid w:val="0"/>
          <w:color w:val="000000"/>
          <w:u w:val="single"/>
        </w:rPr>
        <w:t xml:space="preserve">iamų </w:t>
      </w:r>
      <w:r w:rsidRPr="00B250E9">
        <w:rPr>
          <w:snapToGrid w:val="0"/>
          <w:color w:val="000000"/>
          <w:u w:val="single"/>
        </w:rPr>
        <w:t xml:space="preserve">odos </w:t>
      </w:r>
      <w:r>
        <w:rPr>
          <w:snapToGrid w:val="0"/>
          <w:color w:val="000000"/>
          <w:u w:val="single"/>
        </w:rPr>
        <w:t xml:space="preserve">infekcinių ligų </w:t>
      </w:r>
      <w:r w:rsidRPr="00B250E9">
        <w:rPr>
          <w:snapToGrid w:val="0"/>
          <w:color w:val="000000"/>
          <w:u w:val="single"/>
        </w:rPr>
        <w:t xml:space="preserve">ir </w:t>
      </w:r>
      <w:r>
        <w:rPr>
          <w:snapToGrid w:val="0"/>
          <w:color w:val="000000"/>
          <w:u w:val="single"/>
        </w:rPr>
        <w:t>lyties</w:t>
      </w:r>
      <w:r w:rsidRPr="00B250E9">
        <w:rPr>
          <w:snapToGrid w:val="0"/>
          <w:color w:val="000000"/>
          <w:u w:val="single"/>
        </w:rPr>
        <w:t xml:space="preserve"> organų pūslelinė</w:t>
      </w:r>
      <w:r>
        <w:rPr>
          <w:snapToGrid w:val="0"/>
          <w:color w:val="000000"/>
          <w:u w:val="single"/>
        </w:rPr>
        <w:t>s gydymas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>Įprasta dozė yra 500 mg (viena 500 mg tabletė arba dvi 250 mg tabletės) du kartus per parą.</w:t>
      </w:r>
    </w:p>
    <w:p w:rsidR="00A273EC" w:rsidRPr="00B250E9" w:rsidRDefault="00A273EC" w:rsidP="00A273EC">
      <w:pPr>
        <w:tabs>
          <w:tab w:val="left" w:pos="567"/>
        </w:tabs>
        <w:ind w:left="567" w:hanging="567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 xml:space="preserve">Pirmą kartą pasireiškus </w:t>
      </w:r>
      <w:r>
        <w:rPr>
          <w:snapToGrid w:val="0"/>
          <w:color w:val="000000"/>
        </w:rPr>
        <w:t>infekcinei ligai</w:t>
      </w:r>
      <w:r w:rsidRPr="00B250E9">
        <w:rPr>
          <w:snapToGrid w:val="0"/>
          <w:color w:val="000000"/>
        </w:rPr>
        <w:t xml:space="preserve">, </w:t>
      </w:r>
      <w:proofErr w:type="spellStart"/>
      <w:r>
        <w:rPr>
          <w:snapToGrid w:val="0"/>
          <w:color w:val="000000"/>
        </w:rPr>
        <w:t>Valaciclovir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Actavis</w:t>
      </w:r>
      <w:proofErr w:type="spellEnd"/>
      <w:r w:rsidRPr="00B250E9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turite vartoti </w:t>
      </w:r>
      <w:r w:rsidRPr="00B250E9">
        <w:rPr>
          <w:snapToGrid w:val="0"/>
          <w:color w:val="000000"/>
        </w:rPr>
        <w:t xml:space="preserve">penkias </w:t>
      </w:r>
      <w:r>
        <w:rPr>
          <w:snapToGrid w:val="0"/>
          <w:color w:val="000000"/>
        </w:rPr>
        <w:t>paras</w:t>
      </w:r>
      <w:r w:rsidRPr="00B250E9">
        <w:rPr>
          <w:snapToGrid w:val="0"/>
          <w:color w:val="000000"/>
        </w:rPr>
        <w:t xml:space="preserve"> arba </w:t>
      </w:r>
      <w:r>
        <w:rPr>
          <w:snapToGrid w:val="0"/>
          <w:color w:val="000000"/>
        </w:rPr>
        <w:t xml:space="preserve">net </w:t>
      </w:r>
      <w:r w:rsidRPr="00B250E9">
        <w:rPr>
          <w:snapToGrid w:val="0"/>
          <w:color w:val="000000"/>
        </w:rPr>
        <w:t>dešimt</w:t>
      </w:r>
      <w:r>
        <w:rPr>
          <w:snapToGrid w:val="0"/>
          <w:color w:val="000000"/>
        </w:rPr>
        <w:t xml:space="preserve"> parų, jeigu taip nurodė</w:t>
      </w:r>
      <w:r w:rsidRPr="00B250E9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Jūsų </w:t>
      </w:r>
      <w:r w:rsidRPr="00B250E9">
        <w:rPr>
          <w:snapToGrid w:val="0"/>
          <w:color w:val="000000"/>
        </w:rPr>
        <w:t>gydytoj</w:t>
      </w:r>
      <w:r>
        <w:rPr>
          <w:snapToGrid w:val="0"/>
          <w:color w:val="000000"/>
        </w:rPr>
        <w:t>as</w:t>
      </w:r>
      <w:r w:rsidRPr="00B250E9">
        <w:rPr>
          <w:snapToGrid w:val="0"/>
          <w:color w:val="000000"/>
        </w:rPr>
        <w:t>. Pasikartojančios infekci</w:t>
      </w:r>
      <w:r>
        <w:rPr>
          <w:snapToGrid w:val="0"/>
          <w:color w:val="000000"/>
        </w:rPr>
        <w:t>nės ligos</w:t>
      </w:r>
      <w:r w:rsidRPr="00B250E9">
        <w:rPr>
          <w:snapToGrid w:val="0"/>
          <w:color w:val="000000"/>
        </w:rPr>
        <w:t xml:space="preserve"> atveju gydymas paprastai trunka 3</w:t>
      </w:r>
      <w:r w:rsidRPr="00B250E9">
        <w:rPr>
          <w:snapToGrid w:val="0"/>
          <w:color w:val="000000"/>
        </w:rPr>
        <w:noBreakHyphen/>
        <w:t xml:space="preserve">5 </w:t>
      </w:r>
      <w:r>
        <w:rPr>
          <w:snapToGrid w:val="0"/>
          <w:color w:val="000000"/>
        </w:rPr>
        <w:t>paras</w:t>
      </w:r>
      <w:r w:rsidRPr="00B250E9">
        <w:rPr>
          <w:snapToGrid w:val="0"/>
          <w:color w:val="000000"/>
        </w:rPr>
        <w:t>.</w:t>
      </w:r>
    </w:p>
    <w:p w:rsidR="00A273EC" w:rsidRPr="00B250E9" w:rsidRDefault="00A273EC" w:rsidP="00A273EC">
      <w:pPr>
        <w:rPr>
          <w:snapToGrid w:val="0"/>
          <w:color w:val="000000"/>
          <w:u w:val="single"/>
        </w:rPr>
      </w:pPr>
    </w:p>
    <w:p w:rsidR="00A273EC" w:rsidRPr="00B250E9" w:rsidRDefault="00A273EC" w:rsidP="00A273EC">
      <w:pPr>
        <w:rPr>
          <w:snapToGrid w:val="0"/>
          <w:color w:val="000000"/>
          <w:u w:val="single"/>
        </w:rPr>
      </w:pPr>
      <w:r w:rsidRPr="00B250E9">
        <w:rPr>
          <w:snapToGrid w:val="0"/>
          <w:color w:val="000000"/>
          <w:u w:val="single"/>
        </w:rPr>
        <w:t>HSV sukel</w:t>
      </w:r>
      <w:r>
        <w:rPr>
          <w:snapToGrid w:val="0"/>
          <w:color w:val="000000"/>
          <w:u w:val="single"/>
        </w:rPr>
        <w:t>iamų</w:t>
      </w:r>
      <w:r w:rsidRPr="00B250E9">
        <w:rPr>
          <w:snapToGrid w:val="0"/>
          <w:color w:val="000000"/>
          <w:u w:val="single"/>
        </w:rPr>
        <w:t xml:space="preserve"> odos </w:t>
      </w:r>
      <w:r>
        <w:rPr>
          <w:snapToGrid w:val="0"/>
          <w:color w:val="000000"/>
          <w:u w:val="single"/>
        </w:rPr>
        <w:t xml:space="preserve">infekcinės ligos </w:t>
      </w:r>
      <w:r w:rsidRPr="00B250E9">
        <w:rPr>
          <w:snapToGrid w:val="0"/>
          <w:color w:val="000000"/>
          <w:u w:val="single"/>
        </w:rPr>
        <w:t>pasikartojimo profilaktika</w:t>
      </w:r>
      <w:r>
        <w:rPr>
          <w:snapToGrid w:val="0"/>
          <w:color w:val="000000"/>
          <w:u w:val="single"/>
        </w:rPr>
        <w:t xml:space="preserve"> po to, kai Jūs ja persirgote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>Įprasta dozė yra viena 500 mg tabletė vieną kartą per parą.</w:t>
      </w:r>
    </w:p>
    <w:p w:rsidR="00A273EC" w:rsidRPr="00B250E9" w:rsidRDefault="00A273EC" w:rsidP="00A273EC">
      <w:pPr>
        <w:tabs>
          <w:tab w:val="left" w:pos="567"/>
        </w:tabs>
        <w:ind w:left="567" w:hanging="567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 xml:space="preserve">Kai kuriems žmonėms, kuriems </w:t>
      </w:r>
      <w:r>
        <w:rPr>
          <w:snapToGrid w:val="0"/>
          <w:color w:val="000000"/>
        </w:rPr>
        <w:t>liga</w:t>
      </w:r>
      <w:r w:rsidRPr="00B250E9">
        <w:rPr>
          <w:snapToGrid w:val="0"/>
          <w:color w:val="000000"/>
        </w:rPr>
        <w:t xml:space="preserve"> kartojasi dažnai, gali būti veiksminga vartoti po vieną 250 mg tabletę du kartus per parą</w:t>
      </w:r>
      <w:r>
        <w:rPr>
          <w:snapToGrid w:val="0"/>
          <w:color w:val="000000"/>
        </w:rPr>
        <w:t xml:space="preserve"> (vietoj vienos 500 mg tabletės kartą per parą arba dviejų 250 mg tablečių kartą per parą) </w:t>
      </w:r>
      <w:r w:rsidRPr="00B250E9">
        <w:rPr>
          <w:snapToGrid w:val="0"/>
          <w:color w:val="000000"/>
        </w:rPr>
        <w:t>.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proofErr w:type="spellStart"/>
      <w:r>
        <w:rPr>
          <w:snapToGrid w:val="0"/>
          <w:color w:val="000000"/>
        </w:rPr>
        <w:t>Valaciclovir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Actavis</w:t>
      </w:r>
      <w:proofErr w:type="spellEnd"/>
      <w:r>
        <w:rPr>
          <w:snapToGrid w:val="0"/>
          <w:color w:val="000000"/>
        </w:rPr>
        <w:t xml:space="preserve"> turite vartoti tol</w:t>
      </w:r>
      <w:r w:rsidRPr="00B250E9">
        <w:rPr>
          <w:snapToGrid w:val="0"/>
          <w:color w:val="000000"/>
        </w:rPr>
        <w:t>, kol gydytojas nurodys gydymą</w:t>
      </w:r>
      <w:r>
        <w:rPr>
          <w:snapToGrid w:val="0"/>
          <w:color w:val="000000"/>
        </w:rPr>
        <w:t xml:space="preserve"> baigti</w:t>
      </w:r>
      <w:r w:rsidRPr="00B250E9">
        <w:rPr>
          <w:snapToGrid w:val="0"/>
          <w:color w:val="000000"/>
        </w:rPr>
        <w:t>.</w:t>
      </w:r>
    </w:p>
    <w:p w:rsidR="00A273EC" w:rsidRPr="00B250E9" w:rsidRDefault="00A273EC" w:rsidP="00A273EC">
      <w:pPr>
        <w:rPr>
          <w:snapToGrid w:val="0"/>
          <w:color w:val="000000"/>
          <w:u w:val="single"/>
        </w:rPr>
      </w:pPr>
    </w:p>
    <w:p w:rsidR="00A273EC" w:rsidRPr="00B250E9" w:rsidRDefault="00A273EC" w:rsidP="00A273EC">
      <w:pPr>
        <w:rPr>
          <w:snapToGrid w:val="0"/>
          <w:color w:val="000000"/>
          <w:u w:val="single"/>
        </w:rPr>
      </w:pPr>
      <w:r w:rsidRPr="00B250E9">
        <w:rPr>
          <w:snapToGrid w:val="0"/>
          <w:color w:val="000000"/>
          <w:u w:val="single"/>
        </w:rPr>
        <w:t>CMV (</w:t>
      </w:r>
      <w:proofErr w:type="spellStart"/>
      <w:r w:rsidRPr="00B250E9">
        <w:rPr>
          <w:i/>
          <w:snapToGrid w:val="0"/>
          <w:color w:val="000000"/>
          <w:u w:val="single"/>
        </w:rPr>
        <w:t>citomegalovirusų</w:t>
      </w:r>
      <w:proofErr w:type="spellEnd"/>
      <w:r w:rsidRPr="00B250E9">
        <w:rPr>
          <w:snapToGrid w:val="0"/>
          <w:color w:val="000000"/>
          <w:u w:val="single"/>
        </w:rPr>
        <w:t>) infekcijos profilaktika</w:t>
      </w:r>
    </w:p>
    <w:p w:rsidR="00A273EC" w:rsidRPr="00B250E9" w:rsidRDefault="00A273EC" w:rsidP="00A273EC">
      <w:pPr>
        <w:tabs>
          <w:tab w:val="left" w:pos="567"/>
        </w:tabs>
        <w:ind w:left="567" w:hanging="567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>Įprasta dozė yra 2000 mg (dvi 1000 mg tabletės arba keturios 500 mg tabletės) keturis kartus per parą.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 xml:space="preserve">Kiekvieną dozę </w:t>
      </w:r>
      <w:r>
        <w:rPr>
          <w:snapToGrid w:val="0"/>
          <w:color w:val="000000"/>
        </w:rPr>
        <w:t>turite</w:t>
      </w:r>
      <w:r w:rsidRPr="00B250E9">
        <w:rPr>
          <w:snapToGrid w:val="0"/>
          <w:color w:val="000000"/>
        </w:rPr>
        <w:t xml:space="preserve"> gerti po maždaug 6 valandų pertraukos.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proofErr w:type="spellStart"/>
      <w:r>
        <w:rPr>
          <w:snapToGrid w:val="0"/>
          <w:color w:val="000000"/>
        </w:rPr>
        <w:t>Valaciclovir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Actavis</w:t>
      </w:r>
      <w:proofErr w:type="spellEnd"/>
      <w:r w:rsidRPr="00B250E9">
        <w:rPr>
          <w:snapToGrid w:val="0"/>
          <w:color w:val="000000"/>
        </w:rPr>
        <w:t xml:space="preserve"> paprastai </w:t>
      </w:r>
      <w:r>
        <w:rPr>
          <w:snapToGrid w:val="0"/>
          <w:color w:val="000000"/>
        </w:rPr>
        <w:t xml:space="preserve">Jūs pradėsite vartoti </w:t>
      </w:r>
      <w:r w:rsidRPr="00B250E9">
        <w:rPr>
          <w:snapToGrid w:val="0"/>
          <w:color w:val="000000"/>
        </w:rPr>
        <w:t>kiek galima greičiau po operacijos.</w:t>
      </w:r>
    </w:p>
    <w:p w:rsidR="00A273EC" w:rsidRPr="00B250E9" w:rsidRDefault="00A273EC" w:rsidP="00A273EC">
      <w:pPr>
        <w:tabs>
          <w:tab w:val="left" w:pos="567"/>
        </w:tabs>
        <w:ind w:left="567" w:hanging="567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proofErr w:type="spellStart"/>
      <w:r>
        <w:rPr>
          <w:snapToGrid w:val="0"/>
          <w:color w:val="000000"/>
        </w:rPr>
        <w:t>Valaciclovir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Actavis</w:t>
      </w:r>
      <w:proofErr w:type="spellEnd"/>
      <w:r w:rsidRPr="00B250E9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turite vartoti </w:t>
      </w:r>
      <w:r w:rsidRPr="00B250E9">
        <w:rPr>
          <w:snapToGrid w:val="0"/>
          <w:color w:val="000000"/>
        </w:rPr>
        <w:t xml:space="preserve">maždaug 90 </w:t>
      </w:r>
      <w:r>
        <w:rPr>
          <w:snapToGrid w:val="0"/>
          <w:color w:val="000000"/>
        </w:rPr>
        <w:t>parų</w:t>
      </w:r>
      <w:r w:rsidRPr="00B250E9">
        <w:rPr>
          <w:snapToGrid w:val="0"/>
          <w:color w:val="000000"/>
        </w:rPr>
        <w:t xml:space="preserve"> po operacijos, kol gydytojas nurodys </w:t>
      </w:r>
      <w:r>
        <w:rPr>
          <w:snapToGrid w:val="0"/>
          <w:color w:val="000000"/>
        </w:rPr>
        <w:t xml:space="preserve">gydymą </w:t>
      </w:r>
      <w:r w:rsidRPr="00B250E9">
        <w:rPr>
          <w:snapToGrid w:val="0"/>
          <w:color w:val="000000"/>
        </w:rPr>
        <w:t>baigti.</w:t>
      </w:r>
    </w:p>
    <w:p w:rsidR="00A273EC" w:rsidRPr="00B250E9" w:rsidRDefault="00A273EC" w:rsidP="00A273EC">
      <w:pPr>
        <w:rPr>
          <w:snapToGrid w:val="0"/>
          <w:color w:val="000000"/>
          <w:u w:val="single"/>
        </w:rPr>
      </w:pPr>
    </w:p>
    <w:p w:rsidR="00A273EC" w:rsidRPr="00B250E9" w:rsidRDefault="00A273EC" w:rsidP="00A273EC">
      <w:pPr>
        <w:rPr>
          <w:snapToGrid w:val="0"/>
          <w:color w:val="000000"/>
          <w:u w:val="single"/>
        </w:rPr>
      </w:pPr>
      <w:r>
        <w:rPr>
          <w:snapToGrid w:val="0"/>
          <w:color w:val="000000"/>
          <w:u w:val="single"/>
        </w:rPr>
        <w:t>Jūsų g</w:t>
      </w:r>
      <w:r w:rsidRPr="00B250E9">
        <w:rPr>
          <w:snapToGrid w:val="0"/>
          <w:color w:val="000000"/>
          <w:u w:val="single"/>
        </w:rPr>
        <w:t xml:space="preserve">ydytojas gali keisti </w:t>
      </w:r>
      <w:proofErr w:type="spellStart"/>
      <w:r>
        <w:rPr>
          <w:snapToGrid w:val="0"/>
          <w:color w:val="000000"/>
          <w:u w:val="single"/>
        </w:rPr>
        <w:t>Valaciclovir</w:t>
      </w:r>
      <w:proofErr w:type="spellEnd"/>
      <w:r>
        <w:rPr>
          <w:snapToGrid w:val="0"/>
          <w:color w:val="000000"/>
          <w:u w:val="single"/>
        </w:rPr>
        <w:t xml:space="preserve"> </w:t>
      </w:r>
      <w:proofErr w:type="spellStart"/>
      <w:r>
        <w:rPr>
          <w:snapToGrid w:val="0"/>
          <w:color w:val="000000"/>
          <w:u w:val="single"/>
        </w:rPr>
        <w:t>Actavis</w:t>
      </w:r>
      <w:proofErr w:type="spellEnd"/>
      <w:r w:rsidRPr="00B250E9">
        <w:rPr>
          <w:snapToGrid w:val="0"/>
          <w:color w:val="000000"/>
          <w:u w:val="single"/>
        </w:rPr>
        <w:t xml:space="preserve"> dozę, jeigu: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>esate vyresni kaip 65 metų;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  <w:t xml:space="preserve">Jūsų </w:t>
      </w:r>
      <w:r w:rsidRPr="00B250E9">
        <w:rPr>
          <w:snapToGrid w:val="0"/>
          <w:color w:val="000000"/>
        </w:rPr>
        <w:t>imuninė sistema</w:t>
      </w:r>
      <w:r>
        <w:rPr>
          <w:snapToGrid w:val="0"/>
          <w:color w:val="000000"/>
        </w:rPr>
        <w:t xml:space="preserve"> silpna</w:t>
      </w:r>
      <w:r w:rsidRPr="00B250E9">
        <w:rPr>
          <w:snapToGrid w:val="0"/>
          <w:color w:val="000000"/>
        </w:rPr>
        <w:t>;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  <w:t xml:space="preserve">turite </w:t>
      </w:r>
      <w:r w:rsidRPr="00B250E9">
        <w:rPr>
          <w:snapToGrid w:val="0"/>
          <w:color w:val="000000"/>
        </w:rPr>
        <w:t>inkstų sutrikim</w:t>
      </w:r>
      <w:r>
        <w:rPr>
          <w:snapToGrid w:val="0"/>
          <w:color w:val="000000"/>
        </w:rPr>
        <w:t>ų</w:t>
      </w:r>
      <w:r w:rsidRPr="00B250E9">
        <w:rPr>
          <w:snapToGrid w:val="0"/>
          <w:color w:val="000000"/>
        </w:rPr>
        <w:t>.</w:t>
      </w:r>
    </w:p>
    <w:p w:rsidR="00A273EC" w:rsidRDefault="00A273EC" w:rsidP="00A273EC">
      <w:r w:rsidRPr="00B250E9">
        <w:t xml:space="preserve">Jeigu </w:t>
      </w:r>
      <w:r>
        <w:t xml:space="preserve">kuri nors iš </w:t>
      </w:r>
      <w:r w:rsidRPr="00B250E9">
        <w:t xml:space="preserve">nurodytų </w:t>
      </w:r>
      <w:r>
        <w:t>būklių Jums tinka</w:t>
      </w:r>
      <w:r w:rsidRPr="00B250E9">
        <w:t xml:space="preserve">, </w:t>
      </w:r>
      <w:r>
        <w:t xml:space="preserve">pasitarkite su gydytoju, </w:t>
      </w:r>
      <w:r w:rsidRPr="00B250E9">
        <w:t xml:space="preserve">prieš pradėdami vartoti </w:t>
      </w:r>
      <w:proofErr w:type="spellStart"/>
      <w:r>
        <w:t>Valaciclovir</w:t>
      </w:r>
      <w:proofErr w:type="spellEnd"/>
      <w:r>
        <w:t xml:space="preserve"> </w:t>
      </w:r>
      <w:proofErr w:type="spellStart"/>
      <w:r>
        <w:t>Actavis</w:t>
      </w:r>
      <w:proofErr w:type="spellEnd"/>
      <w:r w:rsidRPr="00B250E9">
        <w:t>.</w:t>
      </w:r>
    </w:p>
    <w:p w:rsidR="00A273EC" w:rsidRPr="00B250E9" w:rsidRDefault="00A273EC" w:rsidP="00A273EC"/>
    <w:p w:rsidR="00A273EC" w:rsidRPr="00B250E9" w:rsidRDefault="00A273EC" w:rsidP="00A273EC">
      <w:pPr>
        <w:rPr>
          <w:snapToGrid w:val="0"/>
        </w:rPr>
      </w:pPr>
      <w:r>
        <w:rPr>
          <w:b/>
          <w:bCs/>
          <w:snapToGrid w:val="0"/>
        </w:rPr>
        <w:t>Vartoji</w:t>
      </w:r>
      <w:r w:rsidR="00004F0B">
        <w:rPr>
          <w:b/>
          <w:bCs/>
          <w:snapToGrid w:val="0"/>
        </w:rPr>
        <w:t>m</w:t>
      </w:r>
      <w:r>
        <w:rPr>
          <w:b/>
          <w:bCs/>
          <w:snapToGrid w:val="0"/>
        </w:rPr>
        <w:t>o būdas</w:t>
      </w:r>
    </w:p>
    <w:p w:rsidR="00A273EC" w:rsidRPr="00B250E9" w:rsidRDefault="00A273EC" w:rsidP="00A273EC">
      <w:pPr>
        <w:tabs>
          <w:tab w:val="left" w:pos="567"/>
        </w:tabs>
        <w:rPr>
          <w:b/>
          <w:bCs/>
          <w:snapToGrid w:val="0"/>
        </w:rPr>
      </w:pPr>
      <w:r>
        <w:rPr>
          <w:snapToGrid w:val="0"/>
        </w:rPr>
        <w:t>-</w:t>
      </w:r>
      <w:r>
        <w:rPr>
          <w:snapToGrid w:val="0"/>
        </w:rPr>
        <w:tab/>
        <w:t>Šį vaistą vartokite per burną</w:t>
      </w:r>
      <w:r w:rsidRPr="00B250E9">
        <w:rPr>
          <w:snapToGrid w:val="0"/>
        </w:rPr>
        <w:t>.</w:t>
      </w:r>
    </w:p>
    <w:p w:rsidR="00A273EC" w:rsidRPr="00B250E9" w:rsidRDefault="00A273EC" w:rsidP="00A273EC">
      <w:pPr>
        <w:tabs>
          <w:tab w:val="left" w:pos="567"/>
        </w:tabs>
        <w:rPr>
          <w:b/>
          <w:bCs/>
          <w:snapToGrid w:val="0"/>
        </w:rPr>
      </w:pPr>
      <w:r>
        <w:rPr>
          <w:snapToGrid w:val="0"/>
        </w:rPr>
        <w:t>-</w:t>
      </w:r>
      <w:r>
        <w:rPr>
          <w:snapToGrid w:val="0"/>
        </w:rPr>
        <w:tab/>
      </w:r>
      <w:r w:rsidRPr="00B250E9">
        <w:rPr>
          <w:snapToGrid w:val="0"/>
        </w:rPr>
        <w:t xml:space="preserve">Nurykite </w:t>
      </w:r>
      <w:r>
        <w:rPr>
          <w:snapToGrid w:val="0"/>
        </w:rPr>
        <w:t xml:space="preserve">visą </w:t>
      </w:r>
      <w:r w:rsidRPr="00B250E9">
        <w:rPr>
          <w:snapToGrid w:val="0"/>
        </w:rPr>
        <w:t>tabletę</w:t>
      </w:r>
      <w:r>
        <w:rPr>
          <w:snapToGrid w:val="0"/>
        </w:rPr>
        <w:t xml:space="preserve"> </w:t>
      </w:r>
      <w:r w:rsidRPr="00B250E9">
        <w:rPr>
          <w:snapToGrid w:val="0"/>
        </w:rPr>
        <w:t>užgerdami vandeniu.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r w:rsidRPr="00B250E9">
        <w:rPr>
          <w:snapToGrid w:val="0"/>
          <w:color w:val="000000"/>
        </w:rPr>
        <w:t xml:space="preserve">Gerkite </w:t>
      </w:r>
      <w:proofErr w:type="spellStart"/>
      <w:r>
        <w:rPr>
          <w:snapToGrid w:val="0"/>
          <w:color w:val="000000"/>
        </w:rPr>
        <w:t>Valaciclovir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Actavis</w:t>
      </w:r>
      <w:proofErr w:type="spellEnd"/>
      <w:r w:rsidRPr="00B250E9">
        <w:rPr>
          <w:snapToGrid w:val="0"/>
          <w:color w:val="000000"/>
        </w:rPr>
        <w:t xml:space="preserve"> kasdien t</w:t>
      </w:r>
      <w:r>
        <w:rPr>
          <w:snapToGrid w:val="0"/>
          <w:color w:val="000000"/>
        </w:rPr>
        <w:t>okiu</w:t>
      </w:r>
      <w:r w:rsidRPr="00B250E9">
        <w:rPr>
          <w:snapToGrid w:val="0"/>
          <w:color w:val="000000"/>
        </w:rPr>
        <w:t xml:space="preserve"> pačiu laiku.</w:t>
      </w:r>
    </w:p>
    <w:p w:rsidR="00A273EC" w:rsidRPr="00B250E9" w:rsidRDefault="00A273EC" w:rsidP="00A273EC">
      <w:pPr>
        <w:tabs>
          <w:tab w:val="left" w:pos="567"/>
        </w:tabs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>
        <w:rPr>
          <w:snapToGrid w:val="0"/>
          <w:color w:val="000000"/>
        </w:rPr>
        <w:tab/>
      </w:r>
      <w:proofErr w:type="spellStart"/>
      <w:r>
        <w:rPr>
          <w:snapToGrid w:val="0"/>
          <w:color w:val="000000"/>
        </w:rPr>
        <w:t>Valaciclovir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Actavis</w:t>
      </w:r>
      <w:proofErr w:type="spellEnd"/>
      <w:r w:rsidRPr="00B250E9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vartokite laikydamiesi </w:t>
      </w:r>
      <w:r w:rsidRPr="00B250E9">
        <w:rPr>
          <w:snapToGrid w:val="0"/>
          <w:color w:val="000000"/>
        </w:rPr>
        <w:t xml:space="preserve">gydytojo </w:t>
      </w:r>
      <w:r>
        <w:rPr>
          <w:snapToGrid w:val="0"/>
          <w:color w:val="000000"/>
        </w:rPr>
        <w:t>arba</w:t>
      </w:r>
      <w:r w:rsidRPr="00B250E9">
        <w:rPr>
          <w:snapToGrid w:val="0"/>
          <w:color w:val="000000"/>
        </w:rPr>
        <w:t xml:space="preserve"> vaistininko nurodym</w:t>
      </w:r>
      <w:r>
        <w:rPr>
          <w:snapToGrid w:val="0"/>
          <w:color w:val="000000"/>
        </w:rPr>
        <w:t>ų</w:t>
      </w:r>
      <w:r w:rsidRPr="00B250E9">
        <w:rPr>
          <w:snapToGrid w:val="0"/>
          <w:color w:val="000000"/>
        </w:rPr>
        <w:t>.</w:t>
      </w:r>
    </w:p>
    <w:p w:rsidR="00A273EC" w:rsidRPr="00B250E9" w:rsidRDefault="00A273EC" w:rsidP="00A273EC"/>
    <w:p w:rsidR="00A273EC" w:rsidRPr="0071371E" w:rsidRDefault="00A273EC" w:rsidP="00A273EC">
      <w:pPr>
        <w:rPr>
          <w:b/>
          <w:bCs/>
          <w:snapToGrid w:val="0"/>
        </w:rPr>
      </w:pPr>
      <w:r w:rsidRPr="0071371E">
        <w:rPr>
          <w:b/>
          <w:bCs/>
          <w:snapToGrid w:val="0"/>
        </w:rPr>
        <w:t>Vyresni kaip 65 metų žmonės arba pacientai, kurių inkstų funkcija sutrikusi</w:t>
      </w:r>
    </w:p>
    <w:p w:rsidR="00A273EC" w:rsidRPr="0071371E" w:rsidRDefault="00A273EC" w:rsidP="00A273EC">
      <w:pPr>
        <w:rPr>
          <w:b/>
          <w:bCs/>
          <w:snapToGrid w:val="0"/>
        </w:rPr>
      </w:pPr>
    </w:p>
    <w:p w:rsidR="00A273EC" w:rsidRDefault="00A273EC" w:rsidP="00A273EC">
      <w:r w:rsidRPr="0071371E">
        <w:rPr>
          <w:b/>
        </w:rPr>
        <w:t xml:space="preserve">Labai svarbu, kad vartodami </w:t>
      </w:r>
      <w:proofErr w:type="spellStart"/>
      <w:r>
        <w:rPr>
          <w:b/>
        </w:rPr>
        <w:t>Valaciclovir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Actavis</w:t>
      </w:r>
      <w:proofErr w:type="spellEnd"/>
      <w:r w:rsidRPr="0071371E">
        <w:t xml:space="preserve">, visą dieną </w:t>
      </w:r>
      <w:r w:rsidRPr="0071371E">
        <w:rPr>
          <w:b/>
        </w:rPr>
        <w:t>reguliariai gertumėte vandens</w:t>
      </w:r>
      <w:r w:rsidRPr="0071371E">
        <w:t xml:space="preserve">. </w:t>
      </w:r>
      <w:r w:rsidRPr="00B250E9">
        <w:t>Tai padės sumažinti šalutinio poveikio, kuris gali paveikti inkstus ar nervų sistemą, riziką</w:t>
      </w:r>
      <w:r w:rsidRPr="0071371E">
        <w:t>. Gydytojas atidžiai stebės, ar neatsiranda tokio poveikio požymių. Šalutinis poveikis nervų sistemai gali būti sumišimas ar susijaudinimas, neįprastas mieguistumas ar išglebimas</w:t>
      </w:r>
      <w:r w:rsidRPr="00B250E9">
        <w:t>.</w:t>
      </w:r>
    </w:p>
    <w:p w:rsidR="00A273EC" w:rsidRPr="00B250E9" w:rsidRDefault="00A273EC" w:rsidP="00A273EC"/>
    <w:p w:rsidR="00A273EC" w:rsidRPr="00B250E9" w:rsidRDefault="00A273EC" w:rsidP="00A273EC">
      <w:pPr>
        <w:rPr>
          <w:b/>
        </w:rPr>
      </w:pPr>
      <w:r>
        <w:rPr>
          <w:b/>
        </w:rPr>
        <w:t>Ką daryti p</w:t>
      </w:r>
      <w:r w:rsidRPr="00B250E9">
        <w:rPr>
          <w:b/>
        </w:rPr>
        <w:t xml:space="preserve">avartojus per didelę </w:t>
      </w:r>
      <w:proofErr w:type="spellStart"/>
      <w:r>
        <w:rPr>
          <w:b/>
          <w:bCs/>
        </w:rPr>
        <w:t>Valaciclovir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Actavis</w:t>
      </w:r>
      <w:proofErr w:type="spellEnd"/>
      <w:r w:rsidRPr="00B250E9">
        <w:rPr>
          <w:b/>
        </w:rPr>
        <w:t xml:space="preserve"> dozę</w:t>
      </w:r>
      <w:r>
        <w:rPr>
          <w:b/>
        </w:rPr>
        <w:t>?</w:t>
      </w:r>
    </w:p>
    <w:p w:rsidR="00A273EC" w:rsidRPr="00B250E9" w:rsidRDefault="00A273EC" w:rsidP="00A273EC">
      <w:pPr>
        <w:rPr>
          <w:b/>
          <w:bCs/>
        </w:rPr>
      </w:pPr>
      <w:r w:rsidRPr="00B250E9">
        <w:rPr>
          <w:color w:val="000000"/>
        </w:rPr>
        <w:t xml:space="preserve">Paprastai </w:t>
      </w:r>
      <w:proofErr w:type="spellStart"/>
      <w:r>
        <w:rPr>
          <w:color w:val="000000"/>
        </w:rPr>
        <w:t>Valaciclovir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Actavis</w:t>
      </w:r>
      <w:proofErr w:type="spellEnd"/>
      <w:r w:rsidRPr="00B250E9">
        <w:rPr>
          <w:color w:val="000000"/>
        </w:rPr>
        <w:t xml:space="preserve"> yra neken</w:t>
      </w:r>
      <w:r>
        <w:rPr>
          <w:color w:val="000000"/>
        </w:rPr>
        <w:t>ks</w:t>
      </w:r>
      <w:r w:rsidRPr="00B250E9">
        <w:rPr>
          <w:color w:val="000000"/>
        </w:rPr>
        <w:t xml:space="preserve">mingas, išskyrus atvejus, kai </w:t>
      </w:r>
      <w:r>
        <w:rPr>
          <w:color w:val="000000"/>
        </w:rPr>
        <w:t xml:space="preserve">vaisto </w:t>
      </w:r>
      <w:r w:rsidRPr="00B250E9">
        <w:rPr>
          <w:color w:val="000000"/>
        </w:rPr>
        <w:t>per daug geria</w:t>
      </w:r>
      <w:r>
        <w:rPr>
          <w:color w:val="000000"/>
        </w:rPr>
        <w:t>ma</w:t>
      </w:r>
      <w:r w:rsidRPr="00B250E9">
        <w:rPr>
          <w:color w:val="000000"/>
        </w:rPr>
        <w:t xml:space="preserve"> keletą dienų. </w:t>
      </w:r>
      <w:r>
        <w:rPr>
          <w:color w:val="000000"/>
        </w:rPr>
        <w:t>J</w:t>
      </w:r>
      <w:r w:rsidRPr="00B250E9">
        <w:rPr>
          <w:color w:val="000000"/>
        </w:rPr>
        <w:t xml:space="preserve">eigu išgėrėte per daug tablečių, gali pasireikšti pykinimas, vėmimas, sumišimas, susijaudinimas ar neįprastas mieguistumas. Jeigu išgėrėte per daug </w:t>
      </w:r>
      <w:proofErr w:type="spellStart"/>
      <w:r>
        <w:t>Valaciclovir</w:t>
      </w:r>
      <w:proofErr w:type="spellEnd"/>
      <w:r>
        <w:t xml:space="preserve"> </w:t>
      </w:r>
      <w:proofErr w:type="spellStart"/>
      <w:r>
        <w:t>Actavis</w:t>
      </w:r>
      <w:proofErr w:type="spellEnd"/>
      <w:r w:rsidRPr="00B250E9">
        <w:t>, pasakykite gydytojui arba vaistininkui. Parodykite jiems šio vaisto pakuotę.</w:t>
      </w:r>
    </w:p>
    <w:p w:rsidR="00A273EC" w:rsidRPr="00B250E9" w:rsidRDefault="00A273EC" w:rsidP="00A273EC">
      <w:pPr>
        <w:rPr>
          <w:b/>
          <w:bCs/>
        </w:rPr>
      </w:pPr>
    </w:p>
    <w:p w:rsidR="00A273EC" w:rsidRPr="00B250E9" w:rsidRDefault="00A273EC" w:rsidP="00A273EC">
      <w:r w:rsidRPr="00B250E9">
        <w:rPr>
          <w:b/>
        </w:rPr>
        <w:t xml:space="preserve">Pamiršus pavartoti </w:t>
      </w:r>
      <w:proofErr w:type="spellStart"/>
      <w:r>
        <w:rPr>
          <w:b/>
          <w:bCs/>
        </w:rPr>
        <w:t>Valaciclovir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Actavis</w:t>
      </w:r>
      <w:proofErr w:type="spellEnd"/>
    </w:p>
    <w:p w:rsidR="00A273EC" w:rsidRPr="00B250E9" w:rsidRDefault="00A273EC" w:rsidP="00A273EC">
      <w:pPr>
        <w:tabs>
          <w:tab w:val="left" w:pos="567"/>
        </w:tabs>
        <w:ind w:left="567" w:hanging="567"/>
      </w:pPr>
      <w:r>
        <w:t>-</w:t>
      </w:r>
      <w:r>
        <w:tab/>
      </w:r>
      <w:r w:rsidRPr="00B250E9">
        <w:t xml:space="preserve">Jeigu užmiršote išgerti </w:t>
      </w:r>
      <w:proofErr w:type="spellStart"/>
      <w:r>
        <w:t>Valaciclovir</w:t>
      </w:r>
      <w:proofErr w:type="spellEnd"/>
      <w:r>
        <w:t xml:space="preserve"> </w:t>
      </w:r>
      <w:proofErr w:type="spellStart"/>
      <w:r>
        <w:t>Actavis</w:t>
      </w:r>
      <w:proofErr w:type="spellEnd"/>
      <w:r w:rsidRPr="00B250E9">
        <w:t>, padarykite tai, kai tik prisiminsite. Vis dėlto j</w:t>
      </w:r>
      <w:r>
        <w:t>e</w:t>
      </w:r>
      <w:r w:rsidRPr="00B250E9">
        <w:t xml:space="preserve">igu jau </w:t>
      </w:r>
      <w:r>
        <w:t>yra beveik atėjęs laikas vartoti kitą dozę</w:t>
      </w:r>
      <w:r w:rsidRPr="00B250E9">
        <w:t>, pamirštąją dozę praleiskite.</w:t>
      </w:r>
    </w:p>
    <w:p w:rsidR="00A273EC" w:rsidRPr="00B250E9" w:rsidRDefault="00A273EC" w:rsidP="00A273EC">
      <w:pPr>
        <w:tabs>
          <w:tab w:val="left" w:pos="567"/>
        </w:tabs>
      </w:pPr>
      <w:r>
        <w:t>-</w:t>
      </w:r>
      <w:r>
        <w:tab/>
      </w:r>
      <w:r w:rsidRPr="00B250E9">
        <w:t>Negalima vartoti dvigubos dozės norint kompensuoti praleistą dozę.</w:t>
      </w:r>
    </w:p>
    <w:p w:rsidR="00A273EC" w:rsidRPr="00E60122" w:rsidRDefault="00A273EC" w:rsidP="00A273EC"/>
    <w:p w:rsidR="00A273EC" w:rsidRPr="008A3B5B" w:rsidRDefault="00A273EC" w:rsidP="00A273EC"/>
    <w:p w:rsidR="00A273EC" w:rsidRPr="008A3B5B" w:rsidRDefault="00A273EC" w:rsidP="00A273EC">
      <w:pPr>
        <w:tabs>
          <w:tab w:val="left" w:pos="567"/>
        </w:tabs>
        <w:rPr>
          <w:b/>
        </w:rPr>
      </w:pPr>
      <w:r w:rsidRPr="008A3B5B">
        <w:rPr>
          <w:b/>
        </w:rPr>
        <w:t>4.</w:t>
      </w:r>
      <w:r w:rsidRPr="008A3B5B">
        <w:rPr>
          <w:b/>
        </w:rPr>
        <w:tab/>
      </w:r>
      <w:r>
        <w:rPr>
          <w:b/>
        </w:rPr>
        <w:t>Galimas šalutinis poveikis</w:t>
      </w:r>
    </w:p>
    <w:p w:rsidR="00A273EC" w:rsidRPr="004314D2" w:rsidRDefault="00A273EC" w:rsidP="00A273EC"/>
    <w:p w:rsidR="00A273EC" w:rsidRDefault="00A273EC" w:rsidP="00A273EC">
      <w:r>
        <w:lastRenderedPageBreak/>
        <w:t>Šis vaistas</w:t>
      </w:r>
      <w:r w:rsidRPr="004314D2">
        <w:t xml:space="preserve">, kaip ir visi kiti, gali sukelti šalutinį poveikį, </w:t>
      </w:r>
      <w:r>
        <w:t>nors</w:t>
      </w:r>
      <w:r w:rsidRPr="004314D2">
        <w:t xml:space="preserve"> jis pasireiškia ne visiems žmonėms. </w:t>
      </w:r>
      <w:r>
        <w:t>Šis vaistas gali sukelti toliau išvardytą šalutinį poveikį.</w:t>
      </w:r>
    </w:p>
    <w:p w:rsidR="00A273EC" w:rsidRDefault="00A273EC" w:rsidP="00A273EC"/>
    <w:p w:rsidR="00A273EC" w:rsidRDefault="00A273EC" w:rsidP="00A273EC">
      <w:pPr>
        <w:rPr>
          <w:b/>
          <w:color w:val="000000"/>
        </w:rPr>
      </w:pPr>
      <w:r>
        <w:rPr>
          <w:b/>
          <w:color w:val="000000"/>
        </w:rPr>
        <w:t>Būklės, dėl kurių turite būti atsargūs</w:t>
      </w:r>
    </w:p>
    <w:p w:rsidR="00A273EC" w:rsidRPr="00C15893" w:rsidRDefault="00A273EC" w:rsidP="00A273EC">
      <w:pPr>
        <w:rPr>
          <w:b/>
          <w:color w:val="000000"/>
        </w:rPr>
      </w:pPr>
    </w:p>
    <w:p w:rsidR="00A273EC" w:rsidRPr="00B250E9" w:rsidRDefault="00A273EC" w:rsidP="00A273EC">
      <w:pPr>
        <w:tabs>
          <w:tab w:val="left" w:pos="567"/>
        </w:tabs>
        <w:ind w:left="567" w:hanging="567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S</w:t>
      </w:r>
      <w:r w:rsidRPr="00B250E9">
        <w:rPr>
          <w:color w:val="000000"/>
        </w:rPr>
        <w:t>unkios alerginės reakcijos (</w:t>
      </w:r>
      <w:proofErr w:type="spellStart"/>
      <w:r w:rsidRPr="00F073A3">
        <w:rPr>
          <w:i/>
          <w:color w:val="000000"/>
        </w:rPr>
        <w:t>anafilaksija</w:t>
      </w:r>
      <w:proofErr w:type="spellEnd"/>
      <w:r w:rsidRPr="00B250E9">
        <w:rPr>
          <w:color w:val="000000"/>
        </w:rPr>
        <w:t xml:space="preserve">). </w:t>
      </w:r>
      <w:r>
        <w:rPr>
          <w:color w:val="000000"/>
        </w:rPr>
        <w:t xml:space="preserve">Šios reakcijos žmonėms, vartojantiems </w:t>
      </w:r>
      <w:proofErr w:type="spellStart"/>
      <w:r>
        <w:rPr>
          <w:color w:val="000000"/>
        </w:rPr>
        <w:t>Valaciclovir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Actavis</w:t>
      </w:r>
      <w:proofErr w:type="spellEnd"/>
      <w:r>
        <w:rPr>
          <w:color w:val="000000"/>
        </w:rPr>
        <w:t xml:space="preserve">, pasireiškia retai. Staiga </w:t>
      </w:r>
      <w:r w:rsidRPr="00B250E9">
        <w:rPr>
          <w:color w:val="000000"/>
        </w:rPr>
        <w:t xml:space="preserve">pasireiškia </w:t>
      </w:r>
      <w:r>
        <w:rPr>
          <w:color w:val="000000"/>
        </w:rPr>
        <w:t>simptomai</w:t>
      </w:r>
      <w:r w:rsidRPr="00B250E9">
        <w:rPr>
          <w:color w:val="000000"/>
        </w:rPr>
        <w:t>, įskaitant:</w:t>
      </w:r>
    </w:p>
    <w:p w:rsidR="00A273EC" w:rsidRPr="00B250E9" w:rsidRDefault="00A273EC" w:rsidP="00A273EC">
      <w:pPr>
        <w:rPr>
          <w:color w:val="000000"/>
        </w:rPr>
      </w:pPr>
      <w:r w:rsidRPr="00B250E9">
        <w:rPr>
          <w:color w:val="000000"/>
        </w:rPr>
        <w:t>-</w:t>
      </w:r>
      <w:r w:rsidRPr="00B250E9">
        <w:rPr>
          <w:color w:val="000000"/>
        </w:rPr>
        <w:tab/>
        <w:t>paraudimą, niežtintį odos išbėrimą;</w:t>
      </w:r>
    </w:p>
    <w:p w:rsidR="00A273EC" w:rsidRPr="00B250E9" w:rsidRDefault="00A273EC" w:rsidP="00A273EC">
      <w:pPr>
        <w:ind w:left="720" w:hanging="720"/>
        <w:rPr>
          <w:color w:val="000000"/>
        </w:rPr>
      </w:pPr>
      <w:r w:rsidRPr="00B250E9">
        <w:rPr>
          <w:color w:val="000000"/>
        </w:rPr>
        <w:t>-</w:t>
      </w:r>
      <w:r w:rsidRPr="00B250E9">
        <w:rPr>
          <w:color w:val="000000"/>
        </w:rPr>
        <w:tab/>
        <w:t xml:space="preserve">lūpų, veido, kaklo ir </w:t>
      </w:r>
      <w:r>
        <w:rPr>
          <w:color w:val="000000"/>
        </w:rPr>
        <w:t>ryklės</w:t>
      </w:r>
      <w:r w:rsidRPr="00B250E9">
        <w:rPr>
          <w:color w:val="000000"/>
        </w:rPr>
        <w:t xml:space="preserve"> patinim</w:t>
      </w:r>
      <w:r>
        <w:rPr>
          <w:color w:val="000000"/>
        </w:rPr>
        <w:t>ą</w:t>
      </w:r>
      <w:r w:rsidRPr="00B250E9">
        <w:rPr>
          <w:color w:val="000000"/>
        </w:rPr>
        <w:t xml:space="preserve">, </w:t>
      </w:r>
      <w:r>
        <w:rPr>
          <w:color w:val="000000"/>
        </w:rPr>
        <w:t>sukeliantį kvėpavimo pasunkėjimą</w:t>
      </w:r>
      <w:r w:rsidRPr="00B250E9">
        <w:rPr>
          <w:color w:val="000000"/>
        </w:rPr>
        <w:t xml:space="preserve"> (</w:t>
      </w:r>
      <w:proofErr w:type="spellStart"/>
      <w:r w:rsidRPr="00F073A3">
        <w:rPr>
          <w:i/>
          <w:color w:val="000000"/>
        </w:rPr>
        <w:t>angioneurozinė</w:t>
      </w:r>
      <w:proofErr w:type="spellEnd"/>
      <w:r w:rsidRPr="00F073A3">
        <w:rPr>
          <w:i/>
          <w:color w:val="000000"/>
        </w:rPr>
        <w:t xml:space="preserve"> edema</w:t>
      </w:r>
      <w:r w:rsidRPr="00B250E9">
        <w:rPr>
          <w:color w:val="000000"/>
        </w:rPr>
        <w:t>);</w:t>
      </w:r>
    </w:p>
    <w:p w:rsidR="00A273EC" w:rsidRPr="00B250E9" w:rsidRDefault="00A273EC" w:rsidP="00A273EC">
      <w:pPr>
        <w:rPr>
          <w:color w:val="000000"/>
          <w:lang w:eastAsia="en-GB"/>
        </w:rPr>
      </w:pPr>
      <w:r w:rsidRPr="00B250E9">
        <w:rPr>
          <w:color w:val="000000"/>
        </w:rPr>
        <w:t>-</w:t>
      </w:r>
      <w:r w:rsidRPr="00B250E9">
        <w:rPr>
          <w:color w:val="000000"/>
        </w:rPr>
        <w:tab/>
        <w:t>kraujospūdžio sumažėjim</w:t>
      </w:r>
      <w:r>
        <w:rPr>
          <w:color w:val="000000"/>
        </w:rPr>
        <w:t>ą</w:t>
      </w:r>
      <w:r w:rsidRPr="00B250E9">
        <w:rPr>
          <w:color w:val="000000"/>
        </w:rPr>
        <w:t>, dėl kurio pasireiškia ūminis kraujotakos nepakankamumas.</w:t>
      </w:r>
    </w:p>
    <w:p w:rsidR="00A273EC" w:rsidRDefault="00A273EC" w:rsidP="00A273EC">
      <w:pPr>
        <w:rPr>
          <w:color w:val="000000"/>
          <w:lang w:eastAsia="en-GB"/>
        </w:rPr>
      </w:pPr>
      <w:r w:rsidRPr="00B250E9">
        <w:rPr>
          <w:snapToGrid w:val="0"/>
          <w:color w:val="000000"/>
        </w:rPr>
        <w:t xml:space="preserve">Jeigu pasireiškė alerginė reakcija, nutraukite </w:t>
      </w:r>
      <w:proofErr w:type="spellStart"/>
      <w:r>
        <w:rPr>
          <w:snapToGrid w:val="0"/>
          <w:color w:val="000000"/>
        </w:rPr>
        <w:t>Valaciclovir</w:t>
      </w:r>
      <w:proofErr w:type="spellEnd"/>
      <w:r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Actavis</w:t>
      </w:r>
      <w:proofErr w:type="spellEnd"/>
      <w:r w:rsidRPr="00B250E9">
        <w:rPr>
          <w:snapToGrid w:val="0"/>
          <w:color w:val="000000"/>
        </w:rPr>
        <w:t xml:space="preserve"> vartojimą ir nedelsdami kreipkitės į gydytoją.</w:t>
      </w:r>
    </w:p>
    <w:p w:rsidR="00A273EC" w:rsidRDefault="00A273EC" w:rsidP="00A273EC">
      <w:pPr>
        <w:rPr>
          <w:b/>
          <w:color w:val="000000"/>
        </w:rPr>
      </w:pPr>
    </w:p>
    <w:p w:rsidR="00A273EC" w:rsidRPr="00B250E9" w:rsidRDefault="00A273EC" w:rsidP="00A273EC">
      <w:pPr>
        <w:rPr>
          <w:color w:val="000000"/>
        </w:rPr>
      </w:pPr>
      <w:r w:rsidRPr="00B250E9">
        <w:rPr>
          <w:b/>
          <w:color w:val="000000"/>
        </w:rPr>
        <w:t>Labai dažn</w:t>
      </w:r>
      <w:r>
        <w:rPr>
          <w:b/>
          <w:color w:val="000000"/>
        </w:rPr>
        <w:t>as</w:t>
      </w:r>
      <w:r w:rsidRPr="00B250E9">
        <w:rPr>
          <w:color w:val="000000"/>
        </w:rPr>
        <w:t xml:space="preserve"> (pasireiškia </w:t>
      </w:r>
      <w:r>
        <w:rPr>
          <w:color w:val="000000"/>
        </w:rPr>
        <w:t>daugiau negu</w:t>
      </w:r>
      <w:r w:rsidRPr="00B250E9">
        <w:rPr>
          <w:color w:val="000000"/>
        </w:rPr>
        <w:t xml:space="preserve"> 1 iš 10 </w:t>
      </w:r>
      <w:r>
        <w:rPr>
          <w:color w:val="000000"/>
        </w:rPr>
        <w:t>vartotojų)</w:t>
      </w:r>
    </w:p>
    <w:p w:rsidR="00A273EC" w:rsidRPr="00B250E9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B250E9">
        <w:rPr>
          <w:color w:val="000000"/>
        </w:rPr>
        <w:t>Galvos skausmas</w:t>
      </w:r>
      <w:r>
        <w:rPr>
          <w:color w:val="000000"/>
        </w:rPr>
        <w:t>.</w:t>
      </w:r>
    </w:p>
    <w:p w:rsidR="00A273EC" w:rsidRPr="00B250E9" w:rsidRDefault="00A273EC" w:rsidP="00A273EC">
      <w:pPr>
        <w:rPr>
          <w:color w:val="000000"/>
        </w:rPr>
      </w:pPr>
    </w:p>
    <w:p w:rsidR="00A273EC" w:rsidRPr="00B250E9" w:rsidRDefault="00A273EC" w:rsidP="00A273EC">
      <w:pPr>
        <w:rPr>
          <w:color w:val="000000"/>
        </w:rPr>
      </w:pPr>
      <w:r w:rsidRPr="00B250E9">
        <w:rPr>
          <w:b/>
          <w:color w:val="000000"/>
        </w:rPr>
        <w:t>Dažn</w:t>
      </w:r>
      <w:r>
        <w:rPr>
          <w:b/>
          <w:color w:val="000000"/>
        </w:rPr>
        <w:t>as</w:t>
      </w:r>
      <w:r w:rsidRPr="00B250E9">
        <w:rPr>
          <w:color w:val="000000"/>
        </w:rPr>
        <w:t xml:space="preserve"> (pasireiškia </w:t>
      </w:r>
      <w:r>
        <w:rPr>
          <w:color w:val="000000"/>
        </w:rPr>
        <w:t xml:space="preserve">1–10 </w:t>
      </w:r>
      <w:r w:rsidRPr="00B250E9">
        <w:rPr>
          <w:color w:val="000000"/>
        </w:rPr>
        <w:t xml:space="preserve">iš </w:t>
      </w:r>
      <w:r>
        <w:rPr>
          <w:color w:val="000000"/>
        </w:rPr>
        <w:t>100 vartotojų</w:t>
      </w:r>
      <w:r w:rsidRPr="00B250E9">
        <w:rPr>
          <w:color w:val="000000"/>
        </w:rPr>
        <w:t>)</w:t>
      </w:r>
    </w:p>
    <w:p w:rsidR="00A273EC" w:rsidRPr="00B250E9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B250E9">
        <w:rPr>
          <w:color w:val="000000"/>
        </w:rPr>
        <w:t>Pykinimas</w:t>
      </w:r>
      <w:r>
        <w:rPr>
          <w:color w:val="000000"/>
        </w:rPr>
        <w:t>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Svaigulys.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Vėmimas.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Viduriavimas.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Odos reakcija po pabuvimo saulės šviesoje (</w:t>
      </w:r>
      <w:r w:rsidRPr="00F073A3">
        <w:rPr>
          <w:i/>
          <w:color w:val="000000"/>
        </w:rPr>
        <w:t>padidėjęs jautrumas šviesai</w:t>
      </w:r>
      <w:r>
        <w:rPr>
          <w:color w:val="000000"/>
        </w:rPr>
        <w:t>).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Išbėrimas.</w:t>
      </w:r>
    </w:p>
    <w:p w:rsidR="00A273EC" w:rsidRDefault="00A273EC" w:rsidP="00A273EC">
      <w:pPr>
        <w:rPr>
          <w:color w:val="000000"/>
        </w:rPr>
      </w:pPr>
    </w:p>
    <w:p w:rsidR="00A273EC" w:rsidRPr="00B250E9" w:rsidRDefault="00A273EC" w:rsidP="00A273EC">
      <w:pPr>
        <w:rPr>
          <w:color w:val="000000"/>
        </w:rPr>
      </w:pPr>
      <w:r>
        <w:rPr>
          <w:b/>
          <w:color w:val="000000"/>
        </w:rPr>
        <w:t>Ned</w:t>
      </w:r>
      <w:r w:rsidRPr="00B250E9">
        <w:rPr>
          <w:b/>
          <w:color w:val="000000"/>
        </w:rPr>
        <w:t>ažn</w:t>
      </w:r>
      <w:r>
        <w:rPr>
          <w:b/>
          <w:color w:val="000000"/>
        </w:rPr>
        <w:t>as</w:t>
      </w:r>
      <w:r w:rsidRPr="00B250E9">
        <w:rPr>
          <w:color w:val="000000"/>
        </w:rPr>
        <w:t xml:space="preserve"> (pasireiškia </w:t>
      </w:r>
      <w:r>
        <w:rPr>
          <w:color w:val="000000"/>
        </w:rPr>
        <w:t>1–10 iš 1 000 vartotojų)</w:t>
      </w:r>
    </w:p>
    <w:p w:rsidR="00A273EC" w:rsidRPr="00B250E9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S</w:t>
      </w:r>
      <w:r w:rsidRPr="00B250E9">
        <w:rPr>
          <w:color w:val="000000"/>
        </w:rPr>
        <w:t>umišimas</w:t>
      </w:r>
      <w:r>
        <w:rPr>
          <w:color w:val="000000"/>
        </w:rPr>
        <w:t>.</w:t>
      </w:r>
    </w:p>
    <w:p w:rsidR="00A273EC" w:rsidRPr="00B250E9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Ko nors</w:t>
      </w:r>
      <w:r w:rsidRPr="00B250E9">
        <w:rPr>
          <w:color w:val="000000"/>
        </w:rPr>
        <w:t>, k</w:t>
      </w:r>
      <w:r>
        <w:rPr>
          <w:color w:val="000000"/>
        </w:rPr>
        <w:t>o</w:t>
      </w:r>
      <w:r w:rsidRPr="00B250E9">
        <w:rPr>
          <w:color w:val="000000"/>
        </w:rPr>
        <w:t xml:space="preserve"> </w:t>
      </w:r>
      <w:r>
        <w:rPr>
          <w:color w:val="000000"/>
        </w:rPr>
        <w:t xml:space="preserve">aplik </w:t>
      </w:r>
      <w:r w:rsidRPr="00B250E9">
        <w:rPr>
          <w:color w:val="000000"/>
        </w:rPr>
        <w:t>nėra</w:t>
      </w:r>
      <w:r>
        <w:rPr>
          <w:color w:val="000000"/>
        </w:rPr>
        <w:t>,</w:t>
      </w:r>
      <w:r w:rsidRPr="00B250E9">
        <w:rPr>
          <w:color w:val="000000"/>
        </w:rPr>
        <w:t xml:space="preserve"> matymas ar girdėjimas (</w:t>
      </w:r>
      <w:r w:rsidRPr="00F073A3">
        <w:rPr>
          <w:i/>
          <w:color w:val="000000"/>
        </w:rPr>
        <w:t>haliucinacijos</w:t>
      </w:r>
      <w:r w:rsidRPr="00B250E9">
        <w:rPr>
          <w:color w:val="000000"/>
        </w:rPr>
        <w:t>)</w:t>
      </w:r>
      <w:r>
        <w:rPr>
          <w:color w:val="000000"/>
        </w:rPr>
        <w:t>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L</w:t>
      </w:r>
      <w:r w:rsidRPr="00B250E9">
        <w:rPr>
          <w:color w:val="000000"/>
        </w:rPr>
        <w:t>abai didelis mieguistumas</w:t>
      </w:r>
      <w:r>
        <w:rPr>
          <w:color w:val="000000"/>
        </w:rPr>
        <w:t>.</w:t>
      </w:r>
    </w:p>
    <w:p w:rsidR="00A273EC" w:rsidRPr="00B250E9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Drebulys.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S</w:t>
      </w:r>
      <w:r w:rsidRPr="00B250E9">
        <w:rPr>
          <w:color w:val="000000"/>
        </w:rPr>
        <w:t>usijaudinimas</w:t>
      </w:r>
      <w:r>
        <w:rPr>
          <w:color w:val="000000"/>
        </w:rPr>
        <w:t>.</w:t>
      </w:r>
    </w:p>
    <w:p w:rsidR="00A273EC" w:rsidRPr="00D971D4" w:rsidRDefault="00A273EC" w:rsidP="00A273EC">
      <w:pPr>
        <w:rPr>
          <w:color w:val="000000"/>
        </w:rPr>
      </w:pPr>
    </w:p>
    <w:p w:rsidR="00A273EC" w:rsidRDefault="00A273EC" w:rsidP="00A273EC">
      <w:pPr>
        <w:rPr>
          <w:color w:val="000000"/>
        </w:rPr>
      </w:pPr>
      <w:r>
        <w:rPr>
          <w:color w:val="000000"/>
        </w:rPr>
        <w:t>Šis</w:t>
      </w:r>
      <w:r w:rsidRPr="00B250E9">
        <w:rPr>
          <w:color w:val="000000"/>
        </w:rPr>
        <w:t xml:space="preserve"> šalutinis poveikis nervų sistemai paprastai pasireiškia žmonėms, kuri</w:t>
      </w:r>
      <w:r>
        <w:rPr>
          <w:color w:val="000000"/>
        </w:rPr>
        <w:t>ų inkstų funkcija sutrikusi</w:t>
      </w:r>
      <w:r w:rsidRPr="00B250E9">
        <w:rPr>
          <w:color w:val="000000"/>
        </w:rPr>
        <w:t xml:space="preserve">, senyviems pacientams </w:t>
      </w:r>
      <w:r>
        <w:rPr>
          <w:color w:val="000000"/>
        </w:rPr>
        <w:t>bei</w:t>
      </w:r>
      <w:r w:rsidRPr="00B250E9">
        <w:rPr>
          <w:color w:val="000000"/>
        </w:rPr>
        <w:t xml:space="preserve"> p</w:t>
      </w:r>
      <w:r>
        <w:rPr>
          <w:color w:val="000000"/>
        </w:rPr>
        <w:t>a</w:t>
      </w:r>
      <w:r w:rsidRPr="00B250E9">
        <w:rPr>
          <w:color w:val="000000"/>
        </w:rPr>
        <w:t>cientams</w:t>
      </w:r>
      <w:r>
        <w:rPr>
          <w:color w:val="000000"/>
        </w:rPr>
        <w:t>, kurie</w:t>
      </w:r>
      <w:r w:rsidRPr="00B250E9">
        <w:rPr>
          <w:color w:val="000000"/>
        </w:rPr>
        <w:t xml:space="preserve"> po organ</w:t>
      </w:r>
      <w:r>
        <w:rPr>
          <w:color w:val="000000"/>
        </w:rPr>
        <w:t xml:space="preserve">o persodinimo </w:t>
      </w:r>
      <w:r w:rsidRPr="00B250E9">
        <w:rPr>
          <w:color w:val="000000"/>
        </w:rPr>
        <w:t>operacijos vartoja</w:t>
      </w:r>
      <w:r>
        <w:rPr>
          <w:color w:val="000000"/>
        </w:rPr>
        <w:t xml:space="preserve"> </w:t>
      </w:r>
      <w:r w:rsidRPr="00B250E9">
        <w:rPr>
          <w:color w:val="000000"/>
        </w:rPr>
        <w:t>dideles (8 gramų ar didesnes)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Valaciclovir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Actavis</w:t>
      </w:r>
      <w:proofErr w:type="spellEnd"/>
      <w:r w:rsidRPr="00B250E9">
        <w:rPr>
          <w:color w:val="000000"/>
        </w:rPr>
        <w:t xml:space="preserve"> </w:t>
      </w:r>
      <w:r>
        <w:rPr>
          <w:color w:val="000000"/>
        </w:rPr>
        <w:t xml:space="preserve">paros </w:t>
      </w:r>
      <w:r w:rsidRPr="00B250E9">
        <w:rPr>
          <w:color w:val="000000"/>
        </w:rPr>
        <w:t xml:space="preserve">dozes. </w:t>
      </w:r>
      <w:r>
        <w:rPr>
          <w:color w:val="000000"/>
        </w:rPr>
        <w:t xml:space="preserve">Šalutinis poveikis paprastai </w:t>
      </w:r>
      <w:r w:rsidRPr="00B250E9">
        <w:rPr>
          <w:color w:val="000000"/>
        </w:rPr>
        <w:t xml:space="preserve">palengvėja, nutraukus </w:t>
      </w:r>
      <w:proofErr w:type="spellStart"/>
      <w:r>
        <w:rPr>
          <w:color w:val="000000"/>
        </w:rPr>
        <w:t>Valaciclovir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Actavis</w:t>
      </w:r>
      <w:proofErr w:type="spellEnd"/>
      <w:r w:rsidRPr="00B250E9">
        <w:rPr>
          <w:color w:val="000000"/>
        </w:rPr>
        <w:t xml:space="preserve"> vartojimą arba sumažinus dozę.</w:t>
      </w:r>
    </w:p>
    <w:p w:rsidR="00A273EC" w:rsidRDefault="00A273EC" w:rsidP="00A273EC">
      <w:pPr>
        <w:rPr>
          <w:color w:val="000000"/>
        </w:rPr>
      </w:pPr>
    </w:p>
    <w:p w:rsidR="00A273EC" w:rsidRPr="009A0806" w:rsidRDefault="00A273EC" w:rsidP="00A273EC">
      <w:pPr>
        <w:rPr>
          <w:color w:val="000000"/>
        </w:rPr>
      </w:pPr>
      <w:r>
        <w:rPr>
          <w:color w:val="000000"/>
          <w:u w:val="single"/>
        </w:rPr>
        <w:t>Kitoks nedažnas šalutinis poveikis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Dusulys (</w:t>
      </w:r>
      <w:proofErr w:type="spellStart"/>
      <w:r w:rsidRPr="00693DD3">
        <w:rPr>
          <w:i/>
          <w:color w:val="000000"/>
        </w:rPr>
        <w:t>dispnėja</w:t>
      </w:r>
      <w:proofErr w:type="spellEnd"/>
      <w:r>
        <w:rPr>
          <w:color w:val="000000"/>
        </w:rPr>
        <w:t>).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Nemalonus pojūtis pilve.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Išbėrimas, kartais niežtintis, į dilgėlinę panašus išbėrimas (</w:t>
      </w:r>
      <w:proofErr w:type="spellStart"/>
      <w:r w:rsidRPr="00693DD3">
        <w:rPr>
          <w:i/>
          <w:color w:val="000000"/>
        </w:rPr>
        <w:t>urtikarija</w:t>
      </w:r>
      <w:proofErr w:type="spellEnd"/>
      <w:r>
        <w:rPr>
          <w:color w:val="000000"/>
        </w:rPr>
        <w:t>).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Apatinės nugaros dalies skausmas (inkstų skausmas).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Kraujas šlapime (</w:t>
      </w:r>
      <w:proofErr w:type="spellStart"/>
      <w:r w:rsidRPr="00E609C1">
        <w:rPr>
          <w:i/>
          <w:color w:val="000000"/>
        </w:rPr>
        <w:t>hematurija</w:t>
      </w:r>
      <w:proofErr w:type="spellEnd"/>
      <w:r>
        <w:rPr>
          <w:color w:val="000000"/>
        </w:rPr>
        <w:t>).</w:t>
      </w:r>
    </w:p>
    <w:p w:rsidR="00A273EC" w:rsidRDefault="00A273EC" w:rsidP="00A273EC">
      <w:pPr>
        <w:rPr>
          <w:color w:val="000000"/>
        </w:rPr>
      </w:pPr>
    </w:p>
    <w:p w:rsidR="00A273EC" w:rsidRPr="009A0806" w:rsidRDefault="00A273EC" w:rsidP="00A273EC">
      <w:pPr>
        <w:rPr>
          <w:color w:val="000000"/>
        </w:rPr>
      </w:pPr>
      <w:r>
        <w:rPr>
          <w:color w:val="000000"/>
          <w:u w:val="single"/>
        </w:rPr>
        <w:t>Nedažnas šalutinis poveikis, kurį gali rodyti kraujo tyrimai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lastRenderedPageBreak/>
        <w:t>-</w:t>
      </w:r>
      <w:r>
        <w:rPr>
          <w:color w:val="000000"/>
        </w:rPr>
        <w:tab/>
        <w:t>Baltųjų kraujo ląstelių kiekio sumažėjimas (</w:t>
      </w:r>
      <w:proofErr w:type="spellStart"/>
      <w:r>
        <w:rPr>
          <w:i/>
          <w:color w:val="000000"/>
        </w:rPr>
        <w:t>leukopenija</w:t>
      </w:r>
      <w:proofErr w:type="spellEnd"/>
      <w:r>
        <w:rPr>
          <w:color w:val="000000"/>
        </w:rPr>
        <w:t>).</w:t>
      </w:r>
    </w:p>
    <w:p w:rsidR="00A273EC" w:rsidRDefault="00A273EC" w:rsidP="00A273EC">
      <w:pPr>
        <w:tabs>
          <w:tab w:val="left" w:pos="567"/>
        </w:tabs>
        <w:ind w:left="567" w:hanging="567"/>
        <w:rPr>
          <w:color w:val="000000"/>
        </w:rPr>
      </w:pPr>
      <w:r>
        <w:rPr>
          <w:i/>
          <w:color w:val="000000"/>
        </w:rPr>
        <w:t>-</w:t>
      </w:r>
      <w:r>
        <w:rPr>
          <w:i/>
          <w:color w:val="000000"/>
        </w:rPr>
        <w:tab/>
      </w:r>
      <w:r w:rsidRPr="0090366F">
        <w:rPr>
          <w:color w:val="000000"/>
        </w:rPr>
        <w:t xml:space="preserve">Kraujo plokštelių </w:t>
      </w:r>
      <w:r>
        <w:rPr>
          <w:color w:val="000000"/>
        </w:rPr>
        <w:t>(ląstelės, kurios padeda kraujui krešėti) kiekio sumažėjimas (</w:t>
      </w:r>
      <w:proofErr w:type="spellStart"/>
      <w:r>
        <w:rPr>
          <w:i/>
          <w:color w:val="000000"/>
        </w:rPr>
        <w:t>trombocitopenija</w:t>
      </w:r>
      <w:proofErr w:type="spellEnd"/>
      <w:r>
        <w:rPr>
          <w:color w:val="000000"/>
        </w:rPr>
        <w:t>).</w:t>
      </w:r>
    </w:p>
    <w:p w:rsidR="00A273EC" w:rsidRDefault="00A273EC" w:rsidP="00A273EC">
      <w:pPr>
        <w:tabs>
          <w:tab w:val="left" w:pos="567"/>
        </w:tabs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Kepenyse gaminamų medžiagų kiekio padidėjimas.</w:t>
      </w:r>
    </w:p>
    <w:p w:rsidR="00A273EC" w:rsidRDefault="00A273EC" w:rsidP="00A273EC">
      <w:pPr>
        <w:rPr>
          <w:color w:val="000000"/>
        </w:rPr>
      </w:pPr>
    </w:p>
    <w:p w:rsidR="00A273EC" w:rsidRPr="00B250E9" w:rsidRDefault="00A273EC" w:rsidP="00A273EC">
      <w:pPr>
        <w:rPr>
          <w:color w:val="000000"/>
        </w:rPr>
      </w:pPr>
      <w:r>
        <w:rPr>
          <w:b/>
          <w:color w:val="000000"/>
        </w:rPr>
        <w:t>Retas</w:t>
      </w:r>
      <w:r w:rsidRPr="00B250E9">
        <w:rPr>
          <w:color w:val="000000"/>
        </w:rPr>
        <w:t xml:space="preserve"> (pasireiškia </w:t>
      </w:r>
      <w:r>
        <w:rPr>
          <w:color w:val="000000"/>
        </w:rPr>
        <w:t xml:space="preserve">1–10 </w:t>
      </w:r>
      <w:r w:rsidRPr="00B250E9">
        <w:rPr>
          <w:color w:val="000000"/>
        </w:rPr>
        <w:t>iš 1</w:t>
      </w:r>
      <w:r>
        <w:rPr>
          <w:color w:val="000000"/>
        </w:rPr>
        <w:t>0 </w:t>
      </w:r>
      <w:r w:rsidRPr="00B250E9">
        <w:rPr>
          <w:color w:val="000000"/>
        </w:rPr>
        <w:t>0</w:t>
      </w:r>
      <w:r>
        <w:rPr>
          <w:color w:val="000000"/>
        </w:rPr>
        <w:t>00</w:t>
      </w:r>
      <w:r w:rsidRPr="00B250E9">
        <w:rPr>
          <w:color w:val="000000"/>
        </w:rPr>
        <w:t xml:space="preserve"> </w:t>
      </w:r>
      <w:r>
        <w:rPr>
          <w:color w:val="000000"/>
        </w:rPr>
        <w:t>vartotojų</w:t>
      </w:r>
      <w:r w:rsidRPr="00B250E9">
        <w:rPr>
          <w:color w:val="000000"/>
        </w:rPr>
        <w:t>)</w:t>
      </w:r>
    </w:p>
    <w:p w:rsidR="00A273EC" w:rsidRPr="00B250E9" w:rsidRDefault="00A273EC" w:rsidP="00A273EC">
      <w:pPr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N</w:t>
      </w:r>
      <w:r w:rsidRPr="00B250E9">
        <w:rPr>
          <w:color w:val="000000"/>
        </w:rPr>
        <w:t>etvirta eisena</w:t>
      </w:r>
      <w:r>
        <w:rPr>
          <w:color w:val="000000"/>
        </w:rPr>
        <w:t xml:space="preserve"> ir</w:t>
      </w:r>
      <w:r w:rsidRPr="00B250E9">
        <w:rPr>
          <w:color w:val="000000"/>
        </w:rPr>
        <w:t xml:space="preserve"> koordinacijos stoka (</w:t>
      </w:r>
      <w:proofErr w:type="spellStart"/>
      <w:r w:rsidRPr="00D7664F">
        <w:rPr>
          <w:i/>
          <w:color w:val="000000"/>
        </w:rPr>
        <w:t>ataksija</w:t>
      </w:r>
      <w:proofErr w:type="spellEnd"/>
      <w:r w:rsidRPr="00B250E9">
        <w:rPr>
          <w:color w:val="000000"/>
        </w:rPr>
        <w:t>)</w:t>
      </w:r>
      <w:r>
        <w:rPr>
          <w:color w:val="000000"/>
        </w:rPr>
        <w:t>.</w:t>
      </w:r>
    </w:p>
    <w:p w:rsidR="00A273EC" w:rsidRPr="00B250E9" w:rsidRDefault="00A273EC" w:rsidP="00A273EC">
      <w:pPr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L</w:t>
      </w:r>
      <w:r w:rsidRPr="00B250E9">
        <w:rPr>
          <w:color w:val="000000"/>
        </w:rPr>
        <w:t>ėta, neaiški kalba (</w:t>
      </w:r>
      <w:r w:rsidRPr="00D7664F">
        <w:rPr>
          <w:i/>
          <w:color w:val="000000"/>
        </w:rPr>
        <w:t>artikuliuotos kalbos sutrikimas</w:t>
      </w:r>
      <w:r w:rsidRPr="00B250E9">
        <w:rPr>
          <w:color w:val="000000"/>
        </w:rPr>
        <w:t>)</w:t>
      </w:r>
      <w:r>
        <w:rPr>
          <w:color w:val="000000"/>
        </w:rPr>
        <w:t>.</w:t>
      </w:r>
    </w:p>
    <w:p w:rsidR="00A273EC" w:rsidRPr="00B250E9" w:rsidRDefault="00A273EC" w:rsidP="00A273EC">
      <w:pPr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T</w:t>
      </w:r>
      <w:r w:rsidRPr="00B250E9">
        <w:rPr>
          <w:color w:val="000000"/>
        </w:rPr>
        <w:t>raukuliai</w:t>
      </w:r>
      <w:r>
        <w:rPr>
          <w:color w:val="000000"/>
        </w:rPr>
        <w:t xml:space="preserve"> (konvulsijos).</w:t>
      </w:r>
    </w:p>
    <w:p w:rsidR="00A273EC" w:rsidRPr="00B250E9" w:rsidRDefault="00A273EC" w:rsidP="00A273EC">
      <w:pPr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S</w:t>
      </w:r>
      <w:r w:rsidRPr="00B250E9">
        <w:rPr>
          <w:color w:val="000000"/>
        </w:rPr>
        <w:t>megenų funkcijos pokyčiai (</w:t>
      </w:r>
      <w:proofErr w:type="spellStart"/>
      <w:r w:rsidRPr="00D7664F">
        <w:rPr>
          <w:i/>
          <w:color w:val="000000"/>
        </w:rPr>
        <w:t>encefalopatija</w:t>
      </w:r>
      <w:proofErr w:type="spellEnd"/>
      <w:r w:rsidRPr="00B250E9">
        <w:rPr>
          <w:color w:val="000000"/>
        </w:rPr>
        <w:t>)</w:t>
      </w:r>
      <w:r>
        <w:rPr>
          <w:color w:val="000000"/>
        </w:rPr>
        <w:t>.</w:t>
      </w:r>
    </w:p>
    <w:p w:rsidR="00A273EC" w:rsidRDefault="00A273EC" w:rsidP="00A273EC">
      <w:pPr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S</w:t>
      </w:r>
      <w:r w:rsidRPr="00B250E9">
        <w:rPr>
          <w:color w:val="000000"/>
        </w:rPr>
        <w:t>ąmonės netekimas (</w:t>
      </w:r>
      <w:r w:rsidRPr="00D7664F">
        <w:rPr>
          <w:i/>
          <w:color w:val="000000"/>
        </w:rPr>
        <w:t>koma</w:t>
      </w:r>
      <w:r w:rsidRPr="00B250E9">
        <w:rPr>
          <w:color w:val="000000"/>
        </w:rPr>
        <w:t>)</w:t>
      </w:r>
      <w:r>
        <w:rPr>
          <w:color w:val="000000"/>
        </w:rPr>
        <w:t>.</w:t>
      </w:r>
    </w:p>
    <w:p w:rsidR="00A273EC" w:rsidRDefault="00A273EC" w:rsidP="00A273EC">
      <w:pPr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Minčių susipainiojimas ar sutrikimas. </w:t>
      </w:r>
    </w:p>
    <w:p w:rsidR="00A273EC" w:rsidRPr="00B250E9" w:rsidRDefault="00A273EC" w:rsidP="00A273EC">
      <w:pPr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Dezorientacija ir s</w:t>
      </w:r>
      <w:r w:rsidRPr="00B250E9">
        <w:rPr>
          <w:color w:val="000000"/>
        </w:rPr>
        <w:t>umišimas</w:t>
      </w:r>
      <w:r>
        <w:rPr>
          <w:color w:val="000000"/>
        </w:rPr>
        <w:t>, dažnai kartu su haliucinacijomis (</w:t>
      </w:r>
      <w:proofErr w:type="spellStart"/>
      <w:r w:rsidRPr="00E609C1">
        <w:rPr>
          <w:i/>
          <w:color w:val="000000"/>
        </w:rPr>
        <w:t>delyras</w:t>
      </w:r>
      <w:proofErr w:type="spellEnd"/>
      <w:r>
        <w:rPr>
          <w:color w:val="000000"/>
        </w:rPr>
        <w:t>).</w:t>
      </w:r>
    </w:p>
    <w:p w:rsidR="00A273EC" w:rsidRPr="00B250E9" w:rsidRDefault="00A273EC" w:rsidP="00A273EC">
      <w:pPr>
        <w:rPr>
          <w:color w:val="000000"/>
        </w:rPr>
      </w:pPr>
    </w:p>
    <w:p w:rsidR="00A273EC" w:rsidRPr="00B250E9" w:rsidRDefault="00A273EC" w:rsidP="00A273EC">
      <w:pPr>
        <w:rPr>
          <w:color w:val="000000"/>
        </w:rPr>
      </w:pPr>
      <w:r>
        <w:rPr>
          <w:color w:val="000000"/>
        </w:rPr>
        <w:t>Šis</w:t>
      </w:r>
      <w:r w:rsidRPr="00B250E9">
        <w:rPr>
          <w:color w:val="000000"/>
        </w:rPr>
        <w:t xml:space="preserve"> šalutinis poveikis nervų sistemai paprastai pasireiškia žmonėms, kur</w:t>
      </w:r>
      <w:r>
        <w:rPr>
          <w:color w:val="000000"/>
        </w:rPr>
        <w:t>ių inkstų funkcija sutrikusi</w:t>
      </w:r>
      <w:r w:rsidRPr="00B250E9">
        <w:rPr>
          <w:color w:val="000000"/>
        </w:rPr>
        <w:t xml:space="preserve">, senyviems pacientams </w:t>
      </w:r>
      <w:r>
        <w:rPr>
          <w:color w:val="000000"/>
        </w:rPr>
        <w:t>bei</w:t>
      </w:r>
      <w:r w:rsidRPr="00B250E9">
        <w:rPr>
          <w:color w:val="000000"/>
        </w:rPr>
        <w:t xml:space="preserve"> p</w:t>
      </w:r>
      <w:r>
        <w:rPr>
          <w:color w:val="000000"/>
        </w:rPr>
        <w:t>a</w:t>
      </w:r>
      <w:r w:rsidRPr="00B250E9">
        <w:rPr>
          <w:color w:val="000000"/>
        </w:rPr>
        <w:t>cientams</w:t>
      </w:r>
      <w:r>
        <w:rPr>
          <w:color w:val="000000"/>
        </w:rPr>
        <w:t>, kurie</w:t>
      </w:r>
      <w:r w:rsidRPr="00B250E9">
        <w:rPr>
          <w:color w:val="000000"/>
        </w:rPr>
        <w:t xml:space="preserve"> po organ</w:t>
      </w:r>
      <w:r>
        <w:rPr>
          <w:color w:val="000000"/>
        </w:rPr>
        <w:t xml:space="preserve">ų persodinimo </w:t>
      </w:r>
      <w:r w:rsidRPr="00B250E9">
        <w:rPr>
          <w:color w:val="000000"/>
        </w:rPr>
        <w:t>operacijos vartoja dideles (8 gramų ar didesnes)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Valaciclovir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Actavis</w:t>
      </w:r>
      <w:proofErr w:type="spellEnd"/>
      <w:r w:rsidRPr="00B250E9">
        <w:rPr>
          <w:color w:val="000000"/>
        </w:rPr>
        <w:t xml:space="preserve"> </w:t>
      </w:r>
      <w:r>
        <w:rPr>
          <w:color w:val="000000"/>
        </w:rPr>
        <w:t xml:space="preserve">paros </w:t>
      </w:r>
      <w:r w:rsidRPr="00B250E9">
        <w:rPr>
          <w:color w:val="000000"/>
        </w:rPr>
        <w:t xml:space="preserve">dozes. </w:t>
      </w:r>
      <w:r>
        <w:rPr>
          <w:color w:val="000000"/>
        </w:rPr>
        <w:t xml:space="preserve">Šalutinis poveikis paprastai </w:t>
      </w:r>
      <w:r w:rsidRPr="00B250E9">
        <w:rPr>
          <w:color w:val="000000"/>
        </w:rPr>
        <w:t xml:space="preserve">palengvėja, nutraukus </w:t>
      </w:r>
      <w:proofErr w:type="spellStart"/>
      <w:r>
        <w:rPr>
          <w:color w:val="000000"/>
        </w:rPr>
        <w:t>Valaciclovir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Actavis</w:t>
      </w:r>
      <w:proofErr w:type="spellEnd"/>
      <w:r w:rsidRPr="00B250E9">
        <w:rPr>
          <w:color w:val="000000"/>
        </w:rPr>
        <w:t xml:space="preserve"> vartojimą arba sumažinus dozę.</w:t>
      </w:r>
    </w:p>
    <w:p w:rsidR="00A273EC" w:rsidRDefault="00A273EC" w:rsidP="00A273EC">
      <w:pPr>
        <w:rPr>
          <w:color w:val="000000"/>
        </w:rPr>
      </w:pPr>
    </w:p>
    <w:p w:rsidR="00A273EC" w:rsidRPr="009A0806" w:rsidRDefault="00A273EC" w:rsidP="00A273EC">
      <w:pPr>
        <w:rPr>
          <w:color w:val="000000"/>
        </w:rPr>
      </w:pPr>
      <w:r>
        <w:rPr>
          <w:color w:val="000000"/>
          <w:u w:val="single"/>
        </w:rPr>
        <w:t>Kitoks retas šalutinis poveikis</w:t>
      </w:r>
    </w:p>
    <w:p w:rsidR="00A273EC" w:rsidRPr="00B250E9" w:rsidRDefault="00A273EC" w:rsidP="00A273EC">
      <w:pPr>
        <w:rPr>
          <w:color w:val="000000"/>
        </w:rPr>
      </w:pPr>
      <w:r>
        <w:rPr>
          <w:color w:val="000000"/>
        </w:rPr>
        <w:t>I</w:t>
      </w:r>
      <w:r w:rsidRPr="00B250E9">
        <w:rPr>
          <w:color w:val="000000"/>
        </w:rPr>
        <w:t>nkstų funkcijos sutrikima</w:t>
      </w:r>
      <w:r>
        <w:rPr>
          <w:color w:val="000000"/>
        </w:rPr>
        <w:t>s</w:t>
      </w:r>
      <w:r w:rsidRPr="00B250E9">
        <w:rPr>
          <w:color w:val="000000"/>
        </w:rPr>
        <w:t xml:space="preserve">, </w:t>
      </w:r>
      <w:r>
        <w:rPr>
          <w:color w:val="000000"/>
        </w:rPr>
        <w:t xml:space="preserve">kuris pasireiškia </w:t>
      </w:r>
      <w:r w:rsidRPr="00B250E9">
        <w:rPr>
          <w:color w:val="000000"/>
        </w:rPr>
        <w:t>šlapimo kiekio sumažėjim</w:t>
      </w:r>
      <w:r>
        <w:rPr>
          <w:color w:val="000000"/>
        </w:rPr>
        <w:t>u</w:t>
      </w:r>
      <w:r w:rsidRPr="00B250E9">
        <w:rPr>
          <w:color w:val="000000"/>
        </w:rPr>
        <w:t xml:space="preserve"> arba visišk</w:t>
      </w:r>
      <w:r>
        <w:rPr>
          <w:color w:val="000000"/>
        </w:rPr>
        <w:t>u</w:t>
      </w:r>
      <w:r w:rsidRPr="00B250E9">
        <w:rPr>
          <w:color w:val="000000"/>
        </w:rPr>
        <w:t xml:space="preserve"> šlapimo ne</w:t>
      </w:r>
      <w:r>
        <w:rPr>
          <w:color w:val="000000"/>
        </w:rPr>
        <w:t>išsiskyrimu</w:t>
      </w:r>
      <w:r w:rsidRPr="00B250E9">
        <w:rPr>
          <w:color w:val="000000"/>
        </w:rPr>
        <w:t>.</w:t>
      </w:r>
    </w:p>
    <w:p w:rsidR="00A273EC" w:rsidRPr="000E24D0" w:rsidRDefault="00A273EC" w:rsidP="00A273EC"/>
    <w:p w:rsidR="00A273EC" w:rsidRPr="00B34FA1" w:rsidRDefault="00A273EC" w:rsidP="00A273EC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A273EC" w:rsidRDefault="00A273EC" w:rsidP="00A273EC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t>Jeigu pasireiškė šalutinis poveikis, įskaitant šiame lapelyje nenurodytą, pasakykite gydytojui</w:t>
      </w:r>
      <w:r>
        <w:rPr>
          <w:noProof/>
          <w:szCs w:val="24"/>
        </w:rPr>
        <w:t xml:space="preserve"> arba </w:t>
      </w:r>
      <w:r w:rsidRPr="00B34FA1">
        <w:rPr>
          <w:noProof/>
          <w:szCs w:val="24"/>
        </w:rPr>
        <w:t>vaistininkui</w:t>
      </w:r>
      <w:r>
        <w:rPr>
          <w:noProof/>
          <w:szCs w:val="24"/>
        </w:rPr>
        <w:t>.</w:t>
      </w:r>
      <w:r w:rsidRPr="00B34FA1">
        <w:rPr>
          <w:noProof/>
          <w:szCs w:val="24"/>
        </w:rPr>
        <w:t xml:space="preserve"> </w:t>
      </w:r>
      <w:r w:rsidR="00004F0B" w:rsidRPr="00004F0B">
        <w:rPr>
          <w:snapToGrid w:val="0"/>
        </w:rPr>
        <w:t>Apie šalutinį poveikį taip pat galite pranešti Valstybinei vaistų kontrolės tarnybai prie Lietuvos Respublikos sveikatos apsaugos ministerijos nemokamu t</w:t>
      </w:r>
      <w:r w:rsidR="00004F0B" w:rsidRPr="00004F0B">
        <w:rPr>
          <w:snapToGrid w:val="0"/>
          <w:lang w:eastAsia="zh-CN"/>
        </w:rPr>
        <w:t>elefonu 8 800 73568</w:t>
      </w:r>
      <w:r w:rsidR="00004F0B" w:rsidRPr="00004F0B">
        <w:rPr>
          <w:snapToGrid w:val="0"/>
        </w:rPr>
        <w:t xml:space="preserve"> arba užpildyti interneto svetainėje </w:t>
      </w:r>
      <w:hyperlink r:id="rId10" w:history="1">
        <w:r w:rsidR="00004F0B" w:rsidRPr="00004F0B">
          <w:rPr>
            <w:rFonts w:eastAsia="SimSun"/>
            <w:snapToGrid w:val="0"/>
            <w:color w:val="0000FF"/>
            <w:u w:val="single"/>
          </w:rPr>
          <w:t>www.vvkt.lt</w:t>
        </w:r>
      </w:hyperlink>
      <w:r w:rsidR="00004F0B" w:rsidRPr="00004F0B">
        <w:rPr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004F0B" w:rsidRPr="00004F0B">
        <w:rPr>
          <w:snapToGrid w:val="0"/>
          <w:lang w:eastAsia="zh-CN"/>
        </w:rPr>
        <w:t xml:space="preserve">nemokamu </w:t>
      </w:r>
      <w:r w:rsidR="00004F0B" w:rsidRPr="00004F0B">
        <w:rPr>
          <w:snapToGrid w:val="0"/>
        </w:rPr>
        <w:t>fakso numeriu 8 800 20131</w:t>
      </w:r>
      <w:r w:rsidR="00004F0B" w:rsidRPr="00004F0B">
        <w:rPr>
          <w:snapToGrid w:val="0"/>
          <w:lang w:eastAsia="zh-CN"/>
        </w:rPr>
        <w:t xml:space="preserve">, </w:t>
      </w:r>
      <w:r w:rsidR="00004F0B" w:rsidRPr="00004F0B">
        <w:rPr>
          <w:snapToGrid w:val="0"/>
        </w:rPr>
        <w:t xml:space="preserve">el. paštu </w:t>
      </w:r>
      <w:hyperlink r:id="rId11" w:history="1">
        <w:r w:rsidR="00004F0B" w:rsidRPr="00004F0B">
          <w:rPr>
            <w:rFonts w:eastAsia="SimSun"/>
            <w:snapToGrid w:val="0"/>
            <w:color w:val="0000FF"/>
            <w:u w:val="single"/>
          </w:rPr>
          <w:t>NepageidaujamaR@vvkt.lt</w:t>
        </w:r>
      </w:hyperlink>
      <w:r w:rsidR="00004F0B" w:rsidRPr="00004F0B">
        <w:rPr>
          <w:snapToGrid w:val="0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="00004F0B" w:rsidRPr="00004F0B">
          <w:rPr>
            <w:rFonts w:eastAsia="SimSun"/>
            <w:snapToGrid w:val="0"/>
            <w:color w:val="0000FF"/>
            <w:u w:val="single"/>
          </w:rPr>
          <w:t>http://www.vvkt.lt</w:t>
        </w:r>
      </w:hyperlink>
      <w:r w:rsidR="00004F0B" w:rsidRPr="00004F0B">
        <w:rPr>
          <w:snapToGrid w:val="0"/>
        </w:rPr>
        <w:t>). Pranešdami apie šalutinį poveikį galite mums padėti gauti daugiau informacijos apie šio vaisto saugumą.</w:t>
      </w:r>
    </w:p>
    <w:p w:rsidR="00A273EC" w:rsidRPr="00DE6836" w:rsidRDefault="00A273EC" w:rsidP="00A273EC"/>
    <w:p w:rsidR="00A273EC" w:rsidRPr="00DE6836" w:rsidRDefault="00A273EC" w:rsidP="00A273EC"/>
    <w:p w:rsidR="00A273EC" w:rsidRPr="006179B0" w:rsidRDefault="00A273EC" w:rsidP="00A273EC">
      <w:pPr>
        <w:tabs>
          <w:tab w:val="left" w:pos="567"/>
        </w:tabs>
        <w:rPr>
          <w:b/>
        </w:rPr>
      </w:pPr>
      <w:r w:rsidRPr="006179B0">
        <w:rPr>
          <w:b/>
        </w:rPr>
        <w:t>5.</w:t>
      </w:r>
      <w:r w:rsidRPr="006179B0">
        <w:rPr>
          <w:b/>
        </w:rPr>
        <w:tab/>
      </w:r>
      <w:r>
        <w:rPr>
          <w:b/>
        </w:rPr>
        <w:t xml:space="preserve">Kaip laikyti </w:t>
      </w:r>
      <w:proofErr w:type="spellStart"/>
      <w:r>
        <w:rPr>
          <w:b/>
        </w:rPr>
        <w:t>Valaciclovir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Actavis</w:t>
      </w:r>
      <w:proofErr w:type="spellEnd"/>
      <w:r w:rsidRPr="006179B0">
        <w:rPr>
          <w:b/>
        </w:rPr>
        <w:t xml:space="preserve"> </w:t>
      </w:r>
    </w:p>
    <w:p w:rsidR="00A273EC" w:rsidRPr="00DE6836" w:rsidRDefault="00A273EC" w:rsidP="00A273EC"/>
    <w:p w:rsidR="00A273EC" w:rsidRDefault="00A273EC" w:rsidP="00A273EC">
      <w:r>
        <w:t xml:space="preserve">Šį vaistą laikykite </w:t>
      </w:r>
      <w:r w:rsidRPr="00DE6836">
        <w:t xml:space="preserve">vaikams </w:t>
      </w:r>
      <w:r>
        <w:t xml:space="preserve">nepastebimoje ir </w:t>
      </w:r>
      <w:r w:rsidRPr="00DE6836">
        <w:t>nepasiekiamoje vietoje.</w:t>
      </w:r>
    </w:p>
    <w:p w:rsidR="00A273EC" w:rsidRDefault="00A273EC" w:rsidP="00A273EC"/>
    <w:p w:rsidR="00A273EC" w:rsidRDefault="00A273EC" w:rsidP="00A273EC">
      <w:r w:rsidRPr="00DE6836">
        <w:t xml:space="preserve">Ant </w:t>
      </w:r>
      <w:r>
        <w:t>pakuotės po</w:t>
      </w:r>
      <w:r w:rsidRPr="00DE6836">
        <w:t xml:space="preserve"> „Tinka iki</w:t>
      </w:r>
      <w:r>
        <w:t>/EXP</w:t>
      </w:r>
      <w:r w:rsidRPr="00DE6836">
        <w:t xml:space="preserve">“ nurodytam tinkamumo laikui pasibaigus, </w:t>
      </w:r>
      <w:r>
        <w:t xml:space="preserve">šio vaisto </w:t>
      </w:r>
      <w:r w:rsidRPr="00DE6836">
        <w:t>vartoti negalima. Vaistas tinka</w:t>
      </w:r>
      <w:r>
        <w:t>mas</w:t>
      </w:r>
      <w:r w:rsidRPr="00DE6836">
        <w:t xml:space="preserve"> vartoti iki paskutinės nurodyto mėnesio dienos.</w:t>
      </w:r>
    </w:p>
    <w:p w:rsidR="00A273EC" w:rsidRDefault="00A273EC" w:rsidP="00A273EC"/>
    <w:p w:rsidR="00A273EC" w:rsidRPr="00DE6836" w:rsidRDefault="00A273EC" w:rsidP="00A273EC">
      <w:r w:rsidRPr="00DE6836">
        <w:lastRenderedPageBreak/>
        <w:t>Laikyti ne aukštes</w:t>
      </w:r>
      <w:r>
        <w:t>nėje kaip 30 </w:t>
      </w:r>
      <w:r w:rsidRPr="00DE6836">
        <w:sym w:font="Symbol" w:char="F0B0"/>
      </w:r>
      <w:r w:rsidRPr="00DE6836">
        <w:t>C temperatūroje.</w:t>
      </w:r>
    </w:p>
    <w:p w:rsidR="00A273EC" w:rsidRDefault="00A273EC" w:rsidP="00A273EC"/>
    <w:p w:rsidR="00A273EC" w:rsidRPr="00DE6836" w:rsidRDefault="00A273EC" w:rsidP="00A273EC">
      <w:r w:rsidRPr="00DE6836">
        <w:t>Vaistų negalima</w:t>
      </w:r>
      <w:r>
        <w:t xml:space="preserve"> išmesti</w:t>
      </w:r>
      <w:r w:rsidRPr="00DE6836">
        <w:t xml:space="preserve"> į kanalizaciją arba su buitinėmis atliekomis.</w:t>
      </w:r>
      <w:r>
        <w:t xml:space="preserve"> </w:t>
      </w:r>
      <w:r w:rsidRPr="00DE6836">
        <w:t xml:space="preserve">Kaip </w:t>
      </w:r>
      <w:r>
        <w:t>išmesti</w:t>
      </w:r>
      <w:r w:rsidRPr="00DE6836">
        <w:t xml:space="preserve"> nereikalingus vaistus, klauskite vaistininko. Šios priemonės padės apsaugoti aplinką.</w:t>
      </w:r>
    </w:p>
    <w:p w:rsidR="00A273EC" w:rsidRPr="00DE6836" w:rsidRDefault="00A273EC" w:rsidP="00A273EC"/>
    <w:p w:rsidR="00A273EC" w:rsidRPr="00DE6836" w:rsidRDefault="00A273EC" w:rsidP="00A273EC"/>
    <w:p w:rsidR="00A273EC" w:rsidRPr="00DE6836" w:rsidRDefault="00A273EC" w:rsidP="00A273EC">
      <w:pPr>
        <w:tabs>
          <w:tab w:val="left" w:pos="567"/>
        </w:tabs>
        <w:rPr>
          <w:b/>
        </w:rPr>
      </w:pPr>
      <w:r w:rsidRPr="00DE6836">
        <w:rPr>
          <w:b/>
        </w:rPr>
        <w:t>6.</w:t>
      </w:r>
      <w:r w:rsidRPr="00DE6836">
        <w:rPr>
          <w:b/>
        </w:rPr>
        <w:tab/>
      </w:r>
      <w:r>
        <w:rPr>
          <w:b/>
        </w:rPr>
        <w:t>Pakuotės turinys ir kita informacija</w:t>
      </w:r>
    </w:p>
    <w:p w:rsidR="00A273EC" w:rsidRPr="00DE6836" w:rsidRDefault="00A273EC" w:rsidP="00A273EC"/>
    <w:p w:rsidR="00A273EC" w:rsidRPr="00DE6836" w:rsidRDefault="00A273EC" w:rsidP="00A273EC">
      <w:pPr>
        <w:rPr>
          <w:b/>
        </w:rPr>
      </w:pPr>
      <w:proofErr w:type="spellStart"/>
      <w:r>
        <w:rPr>
          <w:b/>
        </w:rPr>
        <w:t>Valaciclovir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Actavis</w:t>
      </w:r>
      <w:proofErr w:type="spellEnd"/>
      <w:r w:rsidRPr="00DE6836">
        <w:rPr>
          <w:b/>
        </w:rPr>
        <w:t xml:space="preserve"> sudėtis</w:t>
      </w:r>
    </w:p>
    <w:p w:rsidR="00A273EC" w:rsidRPr="00DE6836" w:rsidRDefault="00A273EC" w:rsidP="00A273EC">
      <w:pPr>
        <w:tabs>
          <w:tab w:val="left" w:pos="567"/>
        </w:tabs>
        <w:ind w:left="567" w:hanging="567"/>
        <w:rPr>
          <w:szCs w:val="22"/>
        </w:rPr>
      </w:pPr>
      <w:r>
        <w:t>-</w:t>
      </w:r>
      <w:r>
        <w:tab/>
      </w:r>
      <w:r w:rsidRPr="00DE6836">
        <w:t xml:space="preserve">Veiklioji medžiaga yra </w:t>
      </w:r>
      <w:proofErr w:type="spellStart"/>
      <w:r w:rsidRPr="00DE6836">
        <w:t>valacikloviras</w:t>
      </w:r>
      <w:proofErr w:type="spellEnd"/>
      <w:r w:rsidRPr="00DE6836">
        <w:t xml:space="preserve">. </w:t>
      </w:r>
      <w:r>
        <w:t>Kiekv</w:t>
      </w:r>
      <w:r w:rsidRPr="00DE6836">
        <w:t xml:space="preserve">ienoje tabletėje yra </w:t>
      </w:r>
      <w:r>
        <w:t xml:space="preserve">250 mg, </w:t>
      </w:r>
      <w:r w:rsidRPr="00740C39">
        <w:rPr>
          <w:highlight w:val="lightGray"/>
        </w:rPr>
        <w:t xml:space="preserve">500 mg, </w:t>
      </w:r>
      <w:r w:rsidRPr="00740C39">
        <w:rPr>
          <w:highlight w:val="darkGray"/>
        </w:rPr>
        <w:t>1000 mg</w:t>
      </w:r>
      <w:r w:rsidRPr="00DE6836">
        <w:t xml:space="preserve"> </w:t>
      </w:r>
      <w:proofErr w:type="spellStart"/>
      <w:r w:rsidRPr="00DE6836">
        <w:t>valacikloviro</w:t>
      </w:r>
      <w:proofErr w:type="spellEnd"/>
      <w:r w:rsidRPr="00DE6836">
        <w:t xml:space="preserve"> (</w:t>
      </w:r>
      <w:proofErr w:type="spellStart"/>
      <w:r w:rsidRPr="00DE6836">
        <w:t>valacikloviro</w:t>
      </w:r>
      <w:proofErr w:type="spellEnd"/>
      <w:r w:rsidRPr="00DE6836">
        <w:t xml:space="preserve"> hidrochlorido </w:t>
      </w:r>
      <w:proofErr w:type="spellStart"/>
      <w:r>
        <w:t>mono</w:t>
      </w:r>
      <w:r w:rsidRPr="00DE6836">
        <w:t>hidrato</w:t>
      </w:r>
      <w:proofErr w:type="spellEnd"/>
      <w:r w:rsidRPr="00DE6836">
        <w:t xml:space="preserve"> pavidalu). </w:t>
      </w:r>
    </w:p>
    <w:p w:rsidR="00A273EC" w:rsidRDefault="00A273EC" w:rsidP="00A273EC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DE6836">
        <w:rPr>
          <w:szCs w:val="22"/>
        </w:rPr>
        <w:t>Pagalbinės medžiagos</w:t>
      </w:r>
      <w:r>
        <w:rPr>
          <w:szCs w:val="22"/>
        </w:rPr>
        <w:t xml:space="preserve">. </w:t>
      </w:r>
      <w:r>
        <w:rPr>
          <w:i/>
          <w:szCs w:val="22"/>
        </w:rPr>
        <w:t>T</w:t>
      </w:r>
      <w:r w:rsidRPr="00135A87">
        <w:rPr>
          <w:i/>
          <w:szCs w:val="22"/>
        </w:rPr>
        <w:t>abletės šerdis: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mikrokristalinė</w:t>
      </w:r>
      <w:proofErr w:type="spellEnd"/>
      <w:r w:rsidRPr="00955E7B">
        <w:rPr>
          <w:szCs w:val="22"/>
        </w:rPr>
        <w:t xml:space="preserve"> </w:t>
      </w:r>
      <w:r>
        <w:rPr>
          <w:szCs w:val="22"/>
        </w:rPr>
        <w:t xml:space="preserve">celiuliozė, </w:t>
      </w:r>
      <w:proofErr w:type="spellStart"/>
      <w:r>
        <w:rPr>
          <w:szCs w:val="22"/>
        </w:rPr>
        <w:t>povidonas</w:t>
      </w:r>
      <w:proofErr w:type="spellEnd"/>
      <w:r>
        <w:rPr>
          <w:szCs w:val="22"/>
        </w:rPr>
        <w:t xml:space="preserve">, magnio </w:t>
      </w:r>
      <w:proofErr w:type="spellStart"/>
      <w:r>
        <w:rPr>
          <w:szCs w:val="22"/>
        </w:rPr>
        <w:t>stearatas</w:t>
      </w:r>
      <w:proofErr w:type="spellEnd"/>
      <w:r>
        <w:rPr>
          <w:szCs w:val="22"/>
        </w:rPr>
        <w:t xml:space="preserve">; </w:t>
      </w:r>
      <w:r w:rsidRPr="00B15A7B">
        <w:rPr>
          <w:i/>
          <w:szCs w:val="22"/>
        </w:rPr>
        <w:t xml:space="preserve">tabletės plėvelė </w:t>
      </w:r>
      <w:r>
        <w:rPr>
          <w:szCs w:val="22"/>
        </w:rPr>
        <w:t>(</w:t>
      </w:r>
      <w:proofErr w:type="spellStart"/>
      <w:r w:rsidRPr="0058403E">
        <w:rPr>
          <w:i/>
          <w:szCs w:val="22"/>
        </w:rPr>
        <w:t>Opadry</w:t>
      </w:r>
      <w:proofErr w:type="spellEnd"/>
      <w:r w:rsidRPr="0058403E">
        <w:rPr>
          <w:i/>
          <w:szCs w:val="22"/>
        </w:rPr>
        <w:t xml:space="preserve"> </w:t>
      </w:r>
      <w:proofErr w:type="spellStart"/>
      <w:r w:rsidRPr="0058403E">
        <w:rPr>
          <w:i/>
          <w:szCs w:val="22"/>
        </w:rPr>
        <w:t>White</w:t>
      </w:r>
      <w:proofErr w:type="spellEnd"/>
      <w:r w:rsidRPr="0058403E">
        <w:rPr>
          <w:i/>
          <w:szCs w:val="22"/>
        </w:rPr>
        <w:t xml:space="preserve"> Y-5-7068</w:t>
      </w:r>
      <w:r>
        <w:rPr>
          <w:i/>
          <w:szCs w:val="22"/>
        </w:rPr>
        <w:t>)</w:t>
      </w:r>
      <w:r>
        <w:rPr>
          <w:szCs w:val="22"/>
        </w:rPr>
        <w:t xml:space="preserve">: </w:t>
      </w:r>
      <w:proofErr w:type="spellStart"/>
      <w:r>
        <w:rPr>
          <w:szCs w:val="22"/>
        </w:rPr>
        <w:t>h</w:t>
      </w:r>
      <w:r w:rsidRPr="00A7233F">
        <w:rPr>
          <w:szCs w:val="22"/>
        </w:rPr>
        <w:t>ipromeliozė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</w:t>
      </w:r>
      <w:r w:rsidRPr="00A7233F">
        <w:rPr>
          <w:szCs w:val="22"/>
        </w:rPr>
        <w:t>idroksipropilceliuliozė</w:t>
      </w:r>
      <w:proofErr w:type="spellEnd"/>
      <w:r>
        <w:rPr>
          <w:szCs w:val="22"/>
        </w:rPr>
        <w:t>, t</w:t>
      </w:r>
      <w:r w:rsidRPr="00A7233F">
        <w:rPr>
          <w:szCs w:val="22"/>
        </w:rPr>
        <w:t>itano dioksidas (E171)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m</w:t>
      </w:r>
      <w:r w:rsidRPr="00A7233F">
        <w:rPr>
          <w:szCs w:val="22"/>
        </w:rPr>
        <w:t>akrogolis</w:t>
      </w:r>
      <w:proofErr w:type="spellEnd"/>
      <w:r w:rsidRPr="00A7233F">
        <w:rPr>
          <w:szCs w:val="22"/>
        </w:rPr>
        <w:t xml:space="preserve"> 400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h</w:t>
      </w:r>
      <w:r w:rsidRPr="00A7233F">
        <w:rPr>
          <w:szCs w:val="22"/>
        </w:rPr>
        <w:t>ipromeliozė</w:t>
      </w:r>
      <w:proofErr w:type="spellEnd"/>
      <w:r>
        <w:rPr>
          <w:szCs w:val="22"/>
        </w:rPr>
        <w:t>.</w:t>
      </w:r>
    </w:p>
    <w:p w:rsidR="00A273EC" w:rsidRPr="00DE6836" w:rsidRDefault="00A273EC" w:rsidP="00A273EC">
      <w:pPr>
        <w:rPr>
          <w:b/>
        </w:rPr>
      </w:pPr>
    </w:p>
    <w:p w:rsidR="00A273EC" w:rsidRPr="00DE6836" w:rsidRDefault="00A273EC" w:rsidP="00A273EC">
      <w:pPr>
        <w:rPr>
          <w:b/>
        </w:rPr>
      </w:pPr>
      <w:proofErr w:type="spellStart"/>
      <w:r>
        <w:rPr>
          <w:b/>
        </w:rPr>
        <w:t>Valaciclovir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Actavis</w:t>
      </w:r>
      <w:proofErr w:type="spellEnd"/>
      <w:r w:rsidRPr="00DE6836">
        <w:rPr>
          <w:b/>
        </w:rPr>
        <w:t xml:space="preserve"> išvaizda ir kiekis pakuotėje </w:t>
      </w:r>
    </w:p>
    <w:p w:rsidR="00A273EC" w:rsidRDefault="00A273EC" w:rsidP="00A273EC">
      <w:pPr>
        <w:rPr>
          <w:szCs w:val="22"/>
        </w:rPr>
      </w:pPr>
      <w:proofErr w:type="spellStart"/>
      <w:r>
        <w:t>Valaciclovir</w:t>
      </w:r>
      <w:proofErr w:type="spellEnd"/>
      <w:r>
        <w:t xml:space="preserve"> </w:t>
      </w:r>
      <w:proofErr w:type="spellStart"/>
      <w:r>
        <w:t>Actavis</w:t>
      </w:r>
      <w:proofErr w:type="spellEnd"/>
      <w:r w:rsidRPr="00DE6836">
        <w:rPr>
          <w:szCs w:val="22"/>
        </w:rPr>
        <w:t xml:space="preserve"> tabletės yra </w:t>
      </w:r>
      <w:r>
        <w:rPr>
          <w:szCs w:val="22"/>
        </w:rPr>
        <w:t xml:space="preserve">ovalios, </w:t>
      </w:r>
      <w:r w:rsidRPr="00DE6836">
        <w:rPr>
          <w:szCs w:val="22"/>
        </w:rPr>
        <w:t>baltos, abipus išgaubtos, dengtos plėvele</w:t>
      </w:r>
      <w:r>
        <w:rPr>
          <w:szCs w:val="22"/>
        </w:rPr>
        <w:t>. Jų matmenys ir įspaudai yra tokie:</w:t>
      </w:r>
    </w:p>
    <w:p w:rsidR="00A273EC" w:rsidRDefault="00A273EC" w:rsidP="00A273EC">
      <w:pPr>
        <w:rPr>
          <w:szCs w:val="22"/>
        </w:rPr>
      </w:pPr>
      <w:r>
        <w:rPr>
          <w:szCs w:val="22"/>
        </w:rPr>
        <w:t>25</w:t>
      </w:r>
      <w:r w:rsidRPr="00DE6836">
        <w:rPr>
          <w:szCs w:val="22"/>
        </w:rPr>
        <w:t>0</w:t>
      </w:r>
      <w:r>
        <w:rPr>
          <w:szCs w:val="22"/>
        </w:rPr>
        <w:t> </w:t>
      </w:r>
      <w:r w:rsidRPr="00DE6836">
        <w:rPr>
          <w:szCs w:val="22"/>
        </w:rPr>
        <w:t>mg tabletės</w:t>
      </w:r>
      <w:r>
        <w:rPr>
          <w:szCs w:val="22"/>
        </w:rPr>
        <w:t xml:space="preserve">: 13,8 x 6,9 mm; vienoje pusėje įspausta „VC1“.  </w:t>
      </w:r>
    </w:p>
    <w:p w:rsidR="00A273EC" w:rsidRPr="00740C39" w:rsidRDefault="00A273EC" w:rsidP="00A273EC">
      <w:pPr>
        <w:rPr>
          <w:szCs w:val="22"/>
          <w:highlight w:val="lightGray"/>
        </w:rPr>
      </w:pPr>
      <w:r w:rsidRPr="00740C39">
        <w:rPr>
          <w:szCs w:val="22"/>
          <w:highlight w:val="lightGray"/>
        </w:rPr>
        <w:t xml:space="preserve">500 mg tabletės: 17,6 x 8,8 mm; vienoje pusėje įspausta „VC2“. </w:t>
      </w:r>
    </w:p>
    <w:p w:rsidR="00A273EC" w:rsidRPr="00DE6836" w:rsidRDefault="00A273EC" w:rsidP="00A273EC">
      <w:pPr>
        <w:rPr>
          <w:szCs w:val="22"/>
        </w:rPr>
      </w:pPr>
      <w:r w:rsidRPr="00740C39">
        <w:rPr>
          <w:szCs w:val="22"/>
          <w:highlight w:val="darkGray"/>
        </w:rPr>
        <w:t>1000 mg tabletės: 22,0 x 11,0 mm; vienoje pusėje įspausta „VC3“.</w:t>
      </w:r>
    </w:p>
    <w:p w:rsidR="00A273EC" w:rsidRPr="00DE6836" w:rsidRDefault="00A273EC" w:rsidP="00A273EC">
      <w:pPr>
        <w:rPr>
          <w:szCs w:val="22"/>
        </w:rPr>
      </w:pPr>
    </w:p>
    <w:p w:rsidR="00A273EC" w:rsidRDefault="00A273EC" w:rsidP="00A273EC">
      <w:r>
        <w:t>PVC/aliuminio lizdinių plokštelių pakuotė.</w:t>
      </w:r>
    </w:p>
    <w:p w:rsidR="00A273EC" w:rsidRDefault="00A273EC" w:rsidP="00A273EC">
      <w:r>
        <w:t xml:space="preserve">250 mg tabletės </w:t>
      </w:r>
    </w:p>
    <w:p w:rsidR="00A273EC" w:rsidRDefault="00A273EC" w:rsidP="00A273EC">
      <w:r>
        <w:t>Lizdinių plokštelių pakuotės dydžiai: 3, 10, 14, 20, 21, 24, 30, 42, 50, 60, 90 arba 100 plėvele dengtų tablečių.</w:t>
      </w:r>
    </w:p>
    <w:p w:rsidR="00A273EC" w:rsidRPr="00740C39" w:rsidRDefault="00A273EC" w:rsidP="00A273EC">
      <w:pPr>
        <w:rPr>
          <w:highlight w:val="lightGray"/>
        </w:rPr>
      </w:pPr>
    </w:p>
    <w:p w:rsidR="00A273EC" w:rsidRPr="00740C39" w:rsidRDefault="00A273EC" w:rsidP="00A273EC">
      <w:pPr>
        <w:rPr>
          <w:highlight w:val="lightGray"/>
        </w:rPr>
      </w:pPr>
      <w:r w:rsidRPr="00740C39">
        <w:rPr>
          <w:highlight w:val="lightGray"/>
        </w:rPr>
        <w:t xml:space="preserve">500 mg tabletės </w:t>
      </w:r>
    </w:p>
    <w:p w:rsidR="00A273EC" w:rsidRDefault="00A273EC" w:rsidP="00A273EC">
      <w:r w:rsidRPr="00740C39">
        <w:rPr>
          <w:highlight w:val="lightGray"/>
        </w:rPr>
        <w:t>Lizdinių plokštelių pakuotės dydžiai: 3, 10, 14, 20, 21, 24, 30, 42, 50, 60, 90 arba 100 plėvele dengtų tablečių.</w:t>
      </w:r>
    </w:p>
    <w:p w:rsidR="00A273EC" w:rsidRPr="00740C39" w:rsidRDefault="00A273EC" w:rsidP="00A273EC">
      <w:pPr>
        <w:rPr>
          <w:highlight w:val="darkGray"/>
        </w:rPr>
      </w:pPr>
    </w:p>
    <w:p w:rsidR="00A273EC" w:rsidRPr="00740C39" w:rsidRDefault="00A273EC" w:rsidP="00A273EC">
      <w:pPr>
        <w:rPr>
          <w:highlight w:val="darkGray"/>
        </w:rPr>
      </w:pPr>
      <w:r w:rsidRPr="00740C39">
        <w:rPr>
          <w:highlight w:val="darkGray"/>
        </w:rPr>
        <w:t xml:space="preserve">1000 mg tabletės </w:t>
      </w:r>
    </w:p>
    <w:p w:rsidR="00A273EC" w:rsidRDefault="00A273EC" w:rsidP="00A273EC">
      <w:r w:rsidRPr="00740C39">
        <w:rPr>
          <w:highlight w:val="darkGray"/>
        </w:rPr>
        <w:t>Lizdinių plokštelių pakuotės dydžiai: 3, 7, 10, 14, 20, 21, 24, 28, 30, 42, 50, 60, 90 arba 100 plėvele dengtų tablečių.</w:t>
      </w:r>
    </w:p>
    <w:p w:rsidR="00A273EC" w:rsidRDefault="00A273EC" w:rsidP="00A273EC"/>
    <w:p w:rsidR="00A273EC" w:rsidRDefault="00A273EC" w:rsidP="00A273EC">
      <w:r>
        <w:t xml:space="preserve">DTPE tablečių </w:t>
      </w:r>
      <w:proofErr w:type="spellStart"/>
      <w:r>
        <w:t>talpyklė</w:t>
      </w:r>
      <w:proofErr w:type="spellEnd"/>
      <w:r>
        <w:t xml:space="preserve"> su sandariu MTPE dangteliu. </w:t>
      </w:r>
    </w:p>
    <w:p w:rsidR="00A273EC" w:rsidRDefault="00A273EC" w:rsidP="00A273EC">
      <w:r>
        <w:t>250 mg</w:t>
      </w:r>
      <w:r w:rsidRPr="00740C39">
        <w:rPr>
          <w:highlight w:val="lightGray"/>
        </w:rPr>
        <w:t>, 500 mg</w:t>
      </w:r>
      <w:r w:rsidRPr="00740C39">
        <w:rPr>
          <w:highlight w:val="darkGray"/>
        </w:rPr>
        <w:t>, 1000 mg</w:t>
      </w:r>
      <w:r>
        <w:t xml:space="preserve"> tabletės</w:t>
      </w:r>
    </w:p>
    <w:p w:rsidR="00A273EC" w:rsidRDefault="00A273EC" w:rsidP="00A273EC">
      <w:r>
        <w:t xml:space="preserve">Tablečių </w:t>
      </w:r>
      <w:proofErr w:type="spellStart"/>
      <w:r>
        <w:t>talpyklių</w:t>
      </w:r>
      <w:proofErr w:type="spellEnd"/>
      <w:r>
        <w:t xml:space="preserve"> pakuotės dydžiai: 10, 30, 100 arba 250 plėvele dengtų tablečių.</w:t>
      </w:r>
    </w:p>
    <w:p w:rsidR="00A273EC" w:rsidRDefault="00A273EC" w:rsidP="00A273EC"/>
    <w:p w:rsidR="00A273EC" w:rsidRDefault="00A273EC" w:rsidP="00A273EC">
      <w:pPr>
        <w:rPr>
          <w:szCs w:val="22"/>
        </w:rPr>
      </w:pPr>
      <w:r w:rsidRPr="00DE6836">
        <w:rPr>
          <w:szCs w:val="22"/>
        </w:rPr>
        <w:t>Gali būti tiekiamos ne visų dydžių pakuotės.</w:t>
      </w:r>
    </w:p>
    <w:p w:rsidR="00A273EC" w:rsidRPr="00DE6836" w:rsidRDefault="00A273EC" w:rsidP="00A273EC"/>
    <w:p w:rsidR="00A273EC" w:rsidRPr="008B2DF3" w:rsidRDefault="00004F0B" w:rsidP="00A273EC">
      <w:pPr>
        <w:rPr>
          <w:b/>
        </w:rPr>
      </w:pPr>
      <w:r>
        <w:rPr>
          <w:b/>
        </w:rPr>
        <w:t>Registruotojas</w:t>
      </w:r>
      <w:r w:rsidR="00A273EC" w:rsidRPr="008B2DF3">
        <w:rPr>
          <w:b/>
        </w:rPr>
        <w:t xml:space="preserve"> ir gamintojas</w:t>
      </w:r>
    </w:p>
    <w:p w:rsidR="00A273EC" w:rsidRDefault="00A273EC" w:rsidP="00A273EC"/>
    <w:p w:rsidR="00A273EC" w:rsidRPr="008B2DF3" w:rsidRDefault="00004F0B" w:rsidP="00A273EC">
      <w:pPr>
        <w:rPr>
          <w:i/>
        </w:rPr>
      </w:pPr>
      <w:r>
        <w:rPr>
          <w:i/>
        </w:rPr>
        <w:t>Registruotojas</w:t>
      </w:r>
    </w:p>
    <w:p w:rsidR="00A273EC" w:rsidRDefault="00A273EC" w:rsidP="00A273EC">
      <w:pPr>
        <w:rPr>
          <w:color w:val="000000"/>
        </w:rPr>
      </w:pPr>
      <w:proofErr w:type="spellStart"/>
      <w:r>
        <w:rPr>
          <w:color w:val="000000"/>
        </w:rPr>
        <w:t>Actavis</w:t>
      </w:r>
      <w:proofErr w:type="spellEnd"/>
      <w:r>
        <w:rPr>
          <w:color w:val="000000"/>
        </w:rPr>
        <w:t xml:space="preserve"> Group PTC </w:t>
      </w:r>
      <w:proofErr w:type="spellStart"/>
      <w:r>
        <w:rPr>
          <w:color w:val="000000"/>
        </w:rPr>
        <w:t>ehf</w:t>
      </w:r>
      <w:proofErr w:type="spellEnd"/>
    </w:p>
    <w:p w:rsidR="00A273EC" w:rsidRDefault="00A273EC" w:rsidP="00A273EC">
      <w:pPr>
        <w:rPr>
          <w:color w:val="000000"/>
        </w:rPr>
      </w:pPr>
      <w:proofErr w:type="spellStart"/>
      <w:r>
        <w:rPr>
          <w:color w:val="000000"/>
        </w:rPr>
        <w:lastRenderedPageBreak/>
        <w:t>Reykjavíkurvegi</w:t>
      </w:r>
      <w:proofErr w:type="spellEnd"/>
      <w:r>
        <w:rPr>
          <w:color w:val="000000"/>
        </w:rPr>
        <w:t xml:space="preserve"> 76-78</w:t>
      </w:r>
    </w:p>
    <w:p w:rsidR="00A273EC" w:rsidRDefault="00A273EC" w:rsidP="00A273EC">
      <w:pPr>
        <w:rPr>
          <w:color w:val="000000"/>
        </w:rPr>
      </w:pPr>
      <w:r>
        <w:rPr>
          <w:color w:val="000000"/>
        </w:rPr>
        <w:t xml:space="preserve">220 </w:t>
      </w:r>
      <w:proofErr w:type="spellStart"/>
      <w:r>
        <w:rPr>
          <w:color w:val="000000"/>
        </w:rPr>
        <w:t>Hafnarfjörður</w:t>
      </w:r>
      <w:proofErr w:type="spellEnd"/>
    </w:p>
    <w:p w:rsidR="00A273EC" w:rsidRDefault="00A273EC" w:rsidP="00A273EC">
      <w:r>
        <w:rPr>
          <w:color w:val="000000"/>
        </w:rPr>
        <w:t>Islandija</w:t>
      </w:r>
    </w:p>
    <w:p w:rsidR="00A273EC" w:rsidRPr="00DE6836" w:rsidRDefault="00A273EC" w:rsidP="00A273EC"/>
    <w:p w:rsidR="00A273EC" w:rsidRPr="008B2DF3" w:rsidRDefault="00A273EC" w:rsidP="00A273EC">
      <w:pPr>
        <w:rPr>
          <w:i/>
        </w:rPr>
      </w:pPr>
      <w:r w:rsidRPr="008B2DF3">
        <w:rPr>
          <w:i/>
        </w:rPr>
        <w:t>Gamintojas</w:t>
      </w:r>
    </w:p>
    <w:p w:rsidR="00A273EC" w:rsidRDefault="00A273EC" w:rsidP="00A273EC">
      <w:pPr>
        <w:rPr>
          <w:szCs w:val="22"/>
        </w:rPr>
      </w:pPr>
      <w:proofErr w:type="spellStart"/>
      <w:r w:rsidRPr="00CA4EF3">
        <w:rPr>
          <w:szCs w:val="22"/>
        </w:rPr>
        <w:t>Actavis</w:t>
      </w:r>
      <w:proofErr w:type="spellEnd"/>
      <w:r w:rsidRPr="00CA4EF3">
        <w:rPr>
          <w:szCs w:val="22"/>
        </w:rPr>
        <w:t xml:space="preserve"> </w:t>
      </w:r>
      <w:proofErr w:type="spellStart"/>
      <w:r w:rsidRPr="00CA4EF3">
        <w:rPr>
          <w:szCs w:val="22"/>
        </w:rPr>
        <w:t>hf</w:t>
      </w:r>
      <w:proofErr w:type="spellEnd"/>
      <w:r w:rsidRPr="00CA4EF3">
        <w:rPr>
          <w:szCs w:val="22"/>
        </w:rPr>
        <w:t>.</w:t>
      </w:r>
    </w:p>
    <w:p w:rsidR="00A273EC" w:rsidRDefault="00A273EC" w:rsidP="00A273EC">
      <w:proofErr w:type="spellStart"/>
      <w:r w:rsidRPr="00CA4EF3">
        <w:t>Reykjavíkurveg</w:t>
      </w:r>
      <w:r>
        <w:t>ur</w:t>
      </w:r>
      <w:proofErr w:type="spellEnd"/>
      <w:r>
        <w:t xml:space="preserve"> 78</w:t>
      </w:r>
    </w:p>
    <w:p w:rsidR="00A273EC" w:rsidRDefault="00A273EC" w:rsidP="00A273EC">
      <w:r w:rsidRPr="00CA4EF3">
        <w:t xml:space="preserve">IS-220 </w:t>
      </w:r>
      <w:proofErr w:type="spellStart"/>
      <w:r w:rsidRPr="00CA4EF3">
        <w:t>Hafnarfjörður</w:t>
      </w:r>
      <w:proofErr w:type="spellEnd"/>
    </w:p>
    <w:p w:rsidR="00A273EC" w:rsidRDefault="00A273EC" w:rsidP="00A273EC">
      <w:pPr>
        <w:rPr>
          <w:szCs w:val="22"/>
        </w:rPr>
      </w:pPr>
      <w:r>
        <w:rPr>
          <w:szCs w:val="22"/>
        </w:rPr>
        <w:t>Islandija</w:t>
      </w:r>
    </w:p>
    <w:p w:rsidR="00176922" w:rsidRDefault="00176922" w:rsidP="00A273EC">
      <w:pPr>
        <w:rPr>
          <w:szCs w:val="22"/>
        </w:rPr>
      </w:pPr>
    </w:p>
    <w:p w:rsidR="00176922" w:rsidRPr="001D4731" w:rsidRDefault="00176922" w:rsidP="00176922">
      <w:pPr>
        <w:widowControl w:val="0"/>
        <w:suppressAutoHyphens/>
        <w:spacing w:line="20" w:lineRule="atLeast"/>
        <w:rPr>
          <w:lang w:eastAsia="lt-LT"/>
        </w:rPr>
      </w:pPr>
      <w:proofErr w:type="spellStart"/>
      <w:r w:rsidRPr="001D4731">
        <w:rPr>
          <w:lang w:eastAsia="lt-LT"/>
        </w:rPr>
        <w:t>Balkanpharma</w:t>
      </w:r>
      <w:proofErr w:type="spellEnd"/>
      <w:r w:rsidRPr="001D4731">
        <w:rPr>
          <w:lang w:eastAsia="lt-LT"/>
        </w:rPr>
        <w:t xml:space="preserve"> </w:t>
      </w:r>
      <w:proofErr w:type="spellStart"/>
      <w:r w:rsidRPr="001D4731">
        <w:rPr>
          <w:lang w:eastAsia="lt-LT"/>
        </w:rPr>
        <w:t>Dupnitsa</w:t>
      </w:r>
      <w:proofErr w:type="spellEnd"/>
      <w:r w:rsidRPr="001D4731">
        <w:rPr>
          <w:lang w:eastAsia="lt-LT"/>
        </w:rPr>
        <w:t xml:space="preserve"> AD</w:t>
      </w:r>
    </w:p>
    <w:p w:rsidR="00176922" w:rsidRPr="001D4731" w:rsidRDefault="00176922" w:rsidP="00176922">
      <w:pPr>
        <w:widowControl w:val="0"/>
        <w:suppressAutoHyphens/>
        <w:spacing w:line="20" w:lineRule="atLeast"/>
        <w:rPr>
          <w:lang w:eastAsia="lt-LT"/>
        </w:rPr>
      </w:pPr>
      <w:r w:rsidRPr="001D4731">
        <w:rPr>
          <w:lang w:eastAsia="lt-LT"/>
        </w:rPr>
        <w:t xml:space="preserve">3 </w:t>
      </w:r>
      <w:proofErr w:type="spellStart"/>
      <w:r w:rsidRPr="001D4731">
        <w:rPr>
          <w:lang w:eastAsia="lt-LT"/>
        </w:rPr>
        <w:t>Samokovsko</w:t>
      </w:r>
      <w:proofErr w:type="spellEnd"/>
      <w:r w:rsidRPr="001D4731">
        <w:rPr>
          <w:lang w:eastAsia="lt-LT"/>
        </w:rPr>
        <w:t xml:space="preserve"> </w:t>
      </w:r>
      <w:proofErr w:type="spellStart"/>
      <w:r w:rsidRPr="001D4731">
        <w:rPr>
          <w:lang w:eastAsia="lt-LT"/>
        </w:rPr>
        <w:t>Shosse</w:t>
      </w:r>
      <w:proofErr w:type="spellEnd"/>
      <w:r w:rsidRPr="001D4731">
        <w:rPr>
          <w:lang w:eastAsia="lt-LT"/>
        </w:rPr>
        <w:t xml:space="preserve"> Str.</w:t>
      </w:r>
    </w:p>
    <w:p w:rsidR="00176922" w:rsidRPr="001D4731" w:rsidRDefault="00176922" w:rsidP="00176922">
      <w:pPr>
        <w:widowControl w:val="0"/>
        <w:suppressAutoHyphens/>
        <w:spacing w:line="20" w:lineRule="atLeast"/>
        <w:rPr>
          <w:lang w:eastAsia="lt-LT"/>
        </w:rPr>
      </w:pPr>
      <w:proofErr w:type="spellStart"/>
      <w:r w:rsidRPr="001D4731">
        <w:rPr>
          <w:lang w:eastAsia="lt-LT"/>
        </w:rPr>
        <w:t>Dupnitsa</w:t>
      </w:r>
      <w:proofErr w:type="spellEnd"/>
      <w:r w:rsidRPr="001D4731">
        <w:rPr>
          <w:lang w:eastAsia="lt-LT"/>
        </w:rPr>
        <w:t xml:space="preserve"> 2600</w:t>
      </w:r>
    </w:p>
    <w:p w:rsidR="00176922" w:rsidRPr="00DE6836" w:rsidRDefault="00176922" w:rsidP="00176922">
      <w:r>
        <w:rPr>
          <w:lang w:eastAsia="lt-LT"/>
        </w:rPr>
        <w:t>Bulgarija</w:t>
      </w:r>
    </w:p>
    <w:p w:rsidR="00A273EC" w:rsidRPr="00DE6836" w:rsidRDefault="00A273EC" w:rsidP="00A273EC">
      <w:pPr>
        <w:rPr>
          <w:b/>
          <w:szCs w:val="22"/>
        </w:rPr>
      </w:pPr>
    </w:p>
    <w:p w:rsidR="00A273EC" w:rsidRDefault="00A273EC" w:rsidP="00A273EC">
      <w:pPr>
        <w:rPr>
          <w:szCs w:val="22"/>
        </w:rPr>
      </w:pPr>
      <w:r>
        <w:rPr>
          <w:szCs w:val="22"/>
        </w:rPr>
        <w:t xml:space="preserve">Jeigu apie šį vaistą norite sužinoti daugiau, kreipkitės į vietinį </w:t>
      </w:r>
      <w:r w:rsidR="00004F0B">
        <w:rPr>
          <w:szCs w:val="22"/>
        </w:rPr>
        <w:t>registruotojo</w:t>
      </w:r>
      <w:r>
        <w:rPr>
          <w:szCs w:val="22"/>
        </w:rPr>
        <w:t xml:space="preserve"> atstovą.</w:t>
      </w:r>
    </w:p>
    <w:p w:rsidR="00A273EC" w:rsidRDefault="00A273EC" w:rsidP="00A273EC">
      <w:pPr>
        <w:rPr>
          <w:szCs w:val="22"/>
        </w:rPr>
      </w:pPr>
      <w:r>
        <w:rPr>
          <w:szCs w:val="22"/>
        </w:rPr>
        <w:t xml:space="preserve">UAB </w:t>
      </w:r>
      <w:proofErr w:type="spellStart"/>
      <w:r>
        <w:rPr>
          <w:szCs w:val="22"/>
        </w:rPr>
        <w:t>Actavis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Baltics</w:t>
      </w:r>
      <w:proofErr w:type="spellEnd"/>
      <w:r>
        <w:rPr>
          <w:szCs w:val="22"/>
        </w:rPr>
        <w:t xml:space="preserve">, </w:t>
      </w:r>
    </w:p>
    <w:p w:rsidR="00A273EC" w:rsidRDefault="00A273EC" w:rsidP="00A273EC">
      <w:pPr>
        <w:rPr>
          <w:szCs w:val="22"/>
        </w:rPr>
      </w:pPr>
      <w:r>
        <w:rPr>
          <w:szCs w:val="22"/>
        </w:rPr>
        <w:t xml:space="preserve">Senasis Ukmergės kelias 4, </w:t>
      </w:r>
    </w:p>
    <w:p w:rsidR="00A273EC" w:rsidRDefault="00A273EC" w:rsidP="00A273EC">
      <w:pPr>
        <w:rPr>
          <w:szCs w:val="22"/>
        </w:rPr>
      </w:pPr>
      <w:proofErr w:type="spellStart"/>
      <w:r>
        <w:rPr>
          <w:szCs w:val="22"/>
        </w:rPr>
        <w:t>Užubalių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kaim</w:t>
      </w:r>
      <w:proofErr w:type="spellEnd"/>
      <w:r>
        <w:rPr>
          <w:szCs w:val="22"/>
        </w:rPr>
        <w:t xml:space="preserve">, Avižienių sen., </w:t>
      </w:r>
    </w:p>
    <w:p w:rsidR="00A273EC" w:rsidRDefault="00A273EC" w:rsidP="00A273EC">
      <w:pPr>
        <w:rPr>
          <w:szCs w:val="22"/>
        </w:rPr>
      </w:pPr>
      <w:r>
        <w:rPr>
          <w:szCs w:val="22"/>
        </w:rPr>
        <w:t xml:space="preserve">LT-14130, Vilnius, </w:t>
      </w:r>
    </w:p>
    <w:p w:rsidR="00A273EC" w:rsidRDefault="00A273EC" w:rsidP="00A273EC">
      <w:pPr>
        <w:rPr>
          <w:szCs w:val="22"/>
        </w:rPr>
      </w:pPr>
      <w:r>
        <w:rPr>
          <w:szCs w:val="22"/>
        </w:rPr>
        <w:t>Tel. + 370 5 2609615</w:t>
      </w:r>
    </w:p>
    <w:p w:rsidR="00A273EC" w:rsidRDefault="00A273EC" w:rsidP="00A273EC">
      <w:pPr>
        <w:rPr>
          <w:szCs w:val="22"/>
        </w:rPr>
      </w:pPr>
    </w:p>
    <w:p w:rsidR="00A273EC" w:rsidRDefault="00A273EC" w:rsidP="00A273EC">
      <w:pPr>
        <w:rPr>
          <w:b/>
          <w:szCs w:val="22"/>
        </w:rPr>
      </w:pPr>
      <w:r>
        <w:rPr>
          <w:b/>
          <w:szCs w:val="22"/>
        </w:rPr>
        <w:t>Ši</w:t>
      </w:r>
      <w:r w:rsidR="00004F0B">
        <w:rPr>
          <w:b/>
          <w:szCs w:val="22"/>
        </w:rPr>
        <w:t>s</w:t>
      </w:r>
      <w:r>
        <w:rPr>
          <w:b/>
          <w:szCs w:val="22"/>
        </w:rPr>
        <w:t xml:space="preserve"> </w:t>
      </w:r>
      <w:r w:rsidR="00004F0B">
        <w:rPr>
          <w:b/>
          <w:szCs w:val="22"/>
        </w:rPr>
        <w:t xml:space="preserve">vaistas </w:t>
      </w:r>
      <w:r>
        <w:rPr>
          <w:b/>
          <w:szCs w:val="22"/>
        </w:rPr>
        <w:t xml:space="preserve">EEE valstybėse narėse </w:t>
      </w:r>
      <w:r w:rsidR="00004F0B">
        <w:rPr>
          <w:b/>
          <w:szCs w:val="22"/>
        </w:rPr>
        <w:t xml:space="preserve">registruotas </w:t>
      </w:r>
      <w:r>
        <w:rPr>
          <w:b/>
          <w:szCs w:val="22"/>
        </w:rPr>
        <w:t>tokiais pavadinimais:</w:t>
      </w:r>
    </w:p>
    <w:p w:rsidR="00A273EC" w:rsidRPr="004B0D33" w:rsidRDefault="00A273EC" w:rsidP="00A273EC">
      <w:pPr>
        <w:rPr>
          <w:szCs w:val="22"/>
        </w:rPr>
      </w:pPr>
      <w:r w:rsidRPr="004B0D33">
        <w:rPr>
          <w:szCs w:val="22"/>
        </w:rPr>
        <w:t>Austri</w:t>
      </w:r>
      <w:r>
        <w:rPr>
          <w:szCs w:val="22"/>
        </w:rPr>
        <w:t>ja:</w:t>
      </w:r>
      <w:r w:rsidRPr="004B0D33">
        <w:rPr>
          <w:szCs w:val="22"/>
        </w:rPr>
        <w:tab/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250 mg </w:t>
      </w:r>
      <w:proofErr w:type="spellStart"/>
      <w:r w:rsidRPr="004B0D33">
        <w:rPr>
          <w:szCs w:val="22"/>
        </w:rPr>
        <w:t>Filmtabletten</w:t>
      </w:r>
      <w:proofErr w:type="spellEnd"/>
      <w:r w:rsidRPr="004B0D33">
        <w:rPr>
          <w:szCs w:val="22"/>
        </w:rPr>
        <w:t xml:space="preserve">. </w:t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500 mg </w:t>
      </w:r>
      <w:proofErr w:type="spellStart"/>
      <w:r w:rsidRPr="004B0D33">
        <w:rPr>
          <w:szCs w:val="22"/>
        </w:rPr>
        <w:t>Filmtabletten</w:t>
      </w:r>
      <w:proofErr w:type="spellEnd"/>
      <w:r w:rsidRPr="004B0D33">
        <w:rPr>
          <w:szCs w:val="22"/>
        </w:rPr>
        <w:t xml:space="preserve">. </w:t>
      </w:r>
    </w:p>
    <w:p w:rsidR="00A273EC" w:rsidRPr="004B0D33" w:rsidRDefault="00A273EC" w:rsidP="00A91BD4">
      <w:pPr>
        <w:ind w:firstLine="1276"/>
        <w:rPr>
          <w:szCs w:val="22"/>
        </w:rPr>
      </w:pP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1000 mg </w:t>
      </w:r>
      <w:proofErr w:type="spellStart"/>
      <w:r w:rsidRPr="004B0D33">
        <w:rPr>
          <w:szCs w:val="22"/>
        </w:rPr>
        <w:t>Filmtabletten</w:t>
      </w:r>
      <w:proofErr w:type="spellEnd"/>
    </w:p>
    <w:p w:rsidR="00A273EC" w:rsidRPr="004B0D33" w:rsidRDefault="00A273EC" w:rsidP="00A273EC">
      <w:pPr>
        <w:rPr>
          <w:szCs w:val="22"/>
        </w:rPr>
      </w:pPr>
      <w:r w:rsidRPr="004B0D33">
        <w:rPr>
          <w:szCs w:val="22"/>
        </w:rPr>
        <w:t>Bulgari</w:t>
      </w:r>
      <w:r>
        <w:rPr>
          <w:szCs w:val="22"/>
        </w:rPr>
        <w:t>j</w:t>
      </w:r>
      <w:r w:rsidRPr="004B0D33">
        <w:rPr>
          <w:szCs w:val="22"/>
        </w:rPr>
        <w:t>a</w:t>
      </w:r>
      <w:r>
        <w:rPr>
          <w:szCs w:val="22"/>
        </w:rPr>
        <w:t>:</w:t>
      </w:r>
      <w:r w:rsidRPr="004B0D33">
        <w:rPr>
          <w:szCs w:val="22"/>
        </w:rPr>
        <w:t xml:space="preserve"> </w:t>
      </w:r>
      <w:r w:rsidRPr="004B0D33">
        <w:rPr>
          <w:szCs w:val="22"/>
        </w:rPr>
        <w:tab/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250mg. </w:t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500mg. </w:t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1000mg</w:t>
      </w:r>
    </w:p>
    <w:p w:rsidR="00A273EC" w:rsidRPr="004B0D33" w:rsidRDefault="00A273EC" w:rsidP="00A273EC">
      <w:pPr>
        <w:rPr>
          <w:szCs w:val="22"/>
        </w:rPr>
      </w:pPr>
      <w:r>
        <w:rPr>
          <w:szCs w:val="22"/>
        </w:rPr>
        <w:t>Čekija:</w:t>
      </w:r>
      <w:r>
        <w:rPr>
          <w:szCs w:val="22"/>
        </w:rPr>
        <w:tab/>
      </w:r>
      <w:r w:rsidRPr="004B0D33">
        <w:rPr>
          <w:iCs/>
          <w:szCs w:val="22"/>
          <w:lang w:val="is-IS"/>
        </w:rPr>
        <w:t>Valaciclovir +pharma</w:t>
      </w:r>
      <w:r w:rsidRPr="004B0D33">
        <w:rPr>
          <w:szCs w:val="22"/>
          <w:lang w:val="is-IS"/>
        </w:rPr>
        <w:t xml:space="preserve"> </w:t>
      </w:r>
      <w:r w:rsidRPr="004B0D33">
        <w:rPr>
          <w:szCs w:val="22"/>
        </w:rPr>
        <w:t xml:space="preserve">250 mg. </w:t>
      </w:r>
      <w:r w:rsidRPr="004B0D33">
        <w:rPr>
          <w:iCs/>
          <w:szCs w:val="22"/>
          <w:lang w:val="is-IS"/>
        </w:rPr>
        <w:t>Valaciclovir +pharma</w:t>
      </w:r>
      <w:r w:rsidRPr="004B0D33">
        <w:rPr>
          <w:szCs w:val="22"/>
          <w:lang w:val="is-IS"/>
        </w:rPr>
        <w:t xml:space="preserve"> </w:t>
      </w:r>
      <w:r w:rsidRPr="004B0D33">
        <w:rPr>
          <w:szCs w:val="22"/>
        </w:rPr>
        <w:t xml:space="preserve">500 mg. </w:t>
      </w:r>
    </w:p>
    <w:p w:rsidR="00A273EC" w:rsidRPr="004B0D33" w:rsidRDefault="00A273EC" w:rsidP="00A91BD4">
      <w:pPr>
        <w:ind w:firstLine="1276"/>
        <w:rPr>
          <w:szCs w:val="22"/>
        </w:rPr>
      </w:pPr>
      <w:r w:rsidRPr="004B0D33">
        <w:rPr>
          <w:iCs/>
          <w:szCs w:val="22"/>
          <w:lang w:val="is-IS"/>
        </w:rPr>
        <w:t>Valaciclovir +pharma</w:t>
      </w:r>
      <w:r w:rsidRPr="004B0D33">
        <w:rPr>
          <w:szCs w:val="22"/>
          <w:lang w:val="is-IS"/>
        </w:rPr>
        <w:t xml:space="preserve"> </w:t>
      </w:r>
      <w:r w:rsidRPr="004B0D33">
        <w:rPr>
          <w:szCs w:val="22"/>
        </w:rPr>
        <w:t>1000 mg</w:t>
      </w:r>
    </w:p>
    <w:p w:rsidR="00A273EC" w:rsidRPr="004B0D33" w:rsidRDefault="00A273EC" w:rsidP="00A273EC">
      <w:pPr>
        <w:rPr>
          <w:szCs w:val="22"/>
        </w:rPr>
      </w:pPr>
      <w:r w:rsidRPr="004B0D33">
        <w:rPr>
          <w:szCs w:val="22"/>
        </w:rPr>
        <w:t>Est</w:t>
      </w:r>
      <w:r>
        <w:rPr>
          <w:szCs w:val="22"/>
        </w:rPr>
        <w:t>ija:</w:t>
      </w:r>
      <w:r w:rsidRPr="004B0D33">
        <w:rPr>
          <w:szCs w:val="22"/>
        </w:rPr>
        <w:t xml:space="preserve"> </w:t>
      </w:r>
      <w:r w:rsidRPr="004B0D33">
        <w:rPr>
          <w:szCs w:val="22"/>
        </w:rPr>
        <w:tab/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250 mg. </w:t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500 mg. </w:t>
      </w:r>
    </w:p>
    <w:p w:rsidR="00A273EC" w:rsidRPr="004B0D33" w:rsidRDefault="00A273EC" w:rsidP="00A91BD4">
      <w:pPr>
        <w:ind w:firstLine="1276"/>
        <w:rPr>
          <w:szCs w:val="22"/>
        </w:rPr>
      </w:pP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1000 mg</w:t>
      </w:r>
    </w:p>
    <w:p w:rsidR="00A273EC" w:rsidRPr="004B0D33" w:rsidRDefault="00A273EC" w:rsidP="00A273EC">
      <w:pPr>
        <w:rPr>
          <w:szCs w:val="22"/>
        </w:rPr>
      </w:pPr>
      <w:r>
        <w:rPr>
          <w:szCs w:val="22"/>
        </w:rPr>
        <w:t>Graikija:</w:t>
      </w:r>
      <w:r w:rsidRPr="004B0D33">
        <w:rPr>
          <w:szCs w:val="22"/>
        </w:rPr>
        <w:t xml:space="preserve"> </w:t>
      </w:r>
      <w:r w:rsidRPr="004B0D33">
        <w:rPr>
          <w:szCs w:val="22"/>
        </w:rPr>
        <w:tab/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250 mg. </w:t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500 mg. </w:t>
      </w:r>
    </w:p>
    <w:p w:rsidR="00A273EC" w:rsidRPr="004B0D33" w:rsidRDefault="00A273EC" w:rsidP="00A91BD4">
      <w:pPr>
        <w:ind w:firstLine="1276"/>
        <w:rPr>
          <w:szCs w:val="22"/>
        </w:rPr>
      </w:pP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1000 mg</w:t>
      </w:r>
    </w:p>
    <w:p w:rsidR="00A273EC" w:rsidRPr="004B0D33" w:rsidRDefault="00A273EC" w:rsidP="00A273EC">
      <w:pPr>
        <w:rPr>
          <w:szCs w:val="22"/>
        </w:rPr>
      </w:pPr>
      <w:r>
        <w:rPr>
          <w:szCs w:val="22"/>
        </w:rPr>
        <w:t>Vengrija:</w:t>
      </w:r>
      <w:r w:rsidRPr="004B0D33">
        <w:rPr>
          <w:szCs w:val="22"/>
        </w:rPr>
        <w:t xml:space="preserve"> </w:t>
      </w:r>
      <w:r w:rsidRPr="004B0D33">
        <w:rPr>
          <w:szCs w:val="22"/>
        </w:rPr>
        <w:tab/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250mg. </w:t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500mg. </w:t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1000mg</w:t>
      </w:r>
    </w:p>
    <w:p w:rsidR="00A273EC" w:rsidRPr="004B0D33" w:rsidRDefault="00A273EC" w:rsidP="00A91BD4">
      <w:pPr>
        <w:ind w:left="1276" w:hanging="1276"/>
        <w:rPr>
          <w:szCs w:val="22"/>
        </w:rPr>
      </w:pPr>
      <w:r>
        <w:rPr>
          <w:szCs w:val="22"/>
        </w:rPr>
        <w:t xml:space="preserve">Islandija: </w:t>
      </w:r>
      <w:r w:rsidR="00004F0B">
        <w:rPr>
          <w:szCs w:val="22"/>
        </w:rPr>
        <w:tab/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250 mg </w:t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500 mg</w:t>
      </w:r>
      <w:r w:rsidRPr="004B0D33" w:rsidDel="001B78D7">
        <w:rPr>
          <w:szCs w:val="22"/>
        </w:rPr>
        <w:t xml:space="preserve"> </w:t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1000</w:t>
      </w:r>
      <w:r w:rsidR="00FC471D">
        <w:rPr>
          <w:szCs w:val="22"/>
        </w:rPr>
        <w:t> </w:t>
      </w:r>
      <w:r w:rsidRPr="004B0D33">
        <w:rPr>
          <w:szCs w:val="22"/>
        </w:rPr>
        <w:t>mg</w:t>
      </w:r>
      <w:r w:rsidRPr="004B0D33" w:rsidDel="001B78D7">
        <w:rPr>
          <w:szCs w:val="22"/>
        </w:rPr>
        <w:t xml:space="preserve"> </w:t>
      </w:r>
    </w:p>
    <w:p w:rsidR="00A273EC" w:rsidRPr="004B0D33" w:rsidRDefault="00A273EC" w:rsidP="00A273EC">
      <w:pPr>
        <w:rPr>
          <w:szCs w:val="22"/>
        </w:rPr>
      </w:pPr>
      <w:r>
        <w:rPr>
          <w:szCs w:val="22"/>
        </w:rPr>
        <w:t>Lietuva:</w:t>
      </w:r>
      <w:r w:rsidRPr="004B0D33">
        <w:rPr>
          <w:szCs w:val="22"/>
        </w:rPr>
        <w:tab/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250 mg </w:t>
      </w:r>
      <w:proofErr w:type="spellStart"/>
      <w:r w:rsidRPr="004B0D33">
        <w:rPr>
          <w:szCs w:val="22"/>
        </w:rPr>
        <w:t>film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coated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tablets</w:t>
      </w:r>
      <w:proofErr w:type="spellEnd"/>
      <w:r w:rsidRPr="004B0D33">
        <w:rPr>
          <w:szCs w:val="22"/>
        </w:rPr>
        <w:t xml:space="preserve">. </w:t>
      </w:r>
    </w:p>
    <w:p w:rsidR="00A273EC" w:rsidRPr="004B0D33" w:rsidRDefault="00A273EC" w:rsidP="00CE4F85">
      <w:pPr>
        <w:ind w:firstLine="1276"/>
        <w:rPr>
          <w:szCs w:val="22"/>
        </w:rPr>
      </w:pP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500 mg </w:t>
      </w:r>
      <w:proofErr w:type="spellStart"/>
      <w:r w:rsidRPr="004B0D33">
        <w:rPr>
          <w:szCs w:val="22"/>
        </w:rPr>
        <w:t>film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coated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tablets</w:t>
      </w:r>
      <w:proofErr w:type="spellEnd"/>
    </w:p>
    <w:p w:rsidR="00A273EC" w:rsidRPr="004B0D33" w:rsidRDefault="00A273EC" w:rsidP="00CE4F85">
      <w:pPr>
        <w:ind w:firstLine="1276"/>
        <w:rPr>
          <w:szCs w:val="22"/>
        </w:rPr>
      </w:pP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1000 mg </w:t>
      </w:r>
      <w:proofErr w:type="spellStart"/>
      <w:r w:rsidRPr="004B0D33">
        <w:rPr>
          <w:szCs w:val="22"/>
        </w:rPr>
        <w:t>film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coated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tablets</w:t>
      </w:r>
      <w:proofErr w:type="spellEnd"/>
    </w:p>
    <w:p w:rsidR="00A273EC" w:rsidRPr="004B0D33" w:rsidRDefault="00A273EC" w:rsidP="00A273EC">
      <w:pPr>
        <w:rPr>
          <w:szCs w:val="22"/>
        </w:rPr>
      </w:pPr>
      <w:r w:rsidRPr="004B0D33">
        <w:rPr>
          <w:szCs w:val="22"/>
        </w:rPr>
        <w:t>Latvi</w:t>
      </w:r>
      <w:r>
        <w:rPr>
          <w:szCs w:val="22"/>
        </w:rPr>
        <w:t>j</w:t>
      </w:r>
      <w:r w:rsidRPr="004B0D33">
        <w:rPr>
          <w:szCs w:val="22"/>
        </w:rPr>
        <w:t>a</w:t>
      </w:r>
      <w:r>
        <w:rPr>
          <w:szCs w:val="22"/>
        </w:rPr>
        <w:t>:</w:t>
      </w:r>
      <w:r w:rsidRPr="004B0D33">
        <w:rPr>
          <w:szCs w:val="22"/>
        </w:rPr>
        <w:t xml:space="preserve"> </w:t>
      </w:r>
      <w:r w:rsidRPr="004B0D33">
        <w:rPr>
          <w:szCs w:val="22"/>
        </w:rPr>
        <w:tab/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250 mg </w:t>
      </w:r>
      <w:proofErr w:type="spellStart"/>
      <w:r w:rsidRPr="004B0D33">
        <w:rPr>
          <w:szCs w:val="22"/>
        </w:rPr>
        <w:t>apvalkotās</w:t>
      </w:r>
      <w:proofErr w:type="spellEnd"/>
      <w:r w:rsidRPr="004B0D33">
        <w:rPr>
          <w:szCs w:val="22"/>
        </w:rPr>
        <w:t xml:space="preserve"> tabletes</w:t>
      </w:r>
    </w:p>
    <w:p w:rsidR="00A273EC" w:rsidRPr="004B0D33" w:rsidRDefault="00A273EC" w:rsidP="00CE4F85">
      <w:pPr>
        <w:ind w:firstLine="1276"/>
        <w:rPr>
          <w:szCs w:val="22"/>
        </w:rPr>
      </w:pP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500 mg </w:t>
      </w:r>
      <w:proofErr w:type="spellStart"/>
      <w:r w:rsidRPr="004B0D33">
        <w:rPr>
          <w:szCs w:val="22"/>
        </w:rPr>
        <w:t>apvalkotās</w:t>
      </w:r>
      <w:proofErr w:type="spellEnd"/>
      <w:r w:rsidRPr="004B0D33">
        <w:rPr>
          <w:szCs w:val="22"/>
        </w:rPr>
        <w:t xml:space="preserve"> tabletes</w:t>
      </w:r>
    </w:p>
    <w:p w:rsidR="00A273EC" w:rsidRPr="004B0D33" w:rsidRDefault="00A273EC" w:rsidP="00CE4F85">
      <w:pPr>
        <w:ind w:firstLine="1276"/>
        <w:rPr>
          <w:szCs w:val="22"/>
        </w:rPr>
      </w:pP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1000 mg </w:t>
      </w:r>
      <w:proofErr w:type="spellStart"/>
      <w:r w:rsidRPr="004B0D33">
        <w:rPr>
          <w:szCs w:val="22"/>
        </w:rPr>
        <w:t>apvalkotās</w:t>
      </w:r>
      <w:proofErr w:type="spellEnd"/>
      <w:r w:rsidRPr="004B0D33">
        <w:rPr>
          <w:szCs w:val="22"/>
        </w:rPr>
        <w:t xml:space="preserve"> tabletes</w:t>
      </w:r>
    </w:p>
    <w:p w:rsidR="00A273EC" w:rsidRPr="004B0D33" w:rsidRDefault="00A273EC" w:rsidP="00A273EC">
      <w:pPr>
        <w:rPr>
          <w:szCs w:val="22"/>
        </w:rPr>
      </w:pPr>
      <w:r>
        <w:rPr>
          <w:szCs w:val="22"/>
        </w:rPr>
        <w:t>Lenkija:</w:t>
      </w:r>
      <w:r w:rsidRPr="004B0D33">
        <w:rPr>
          <w:szCs w:val="22"/>
        </w:rPr>
        <w:t xml:space="preserve"> </w:t>
      </w:r>
      <w:r w:rsidRPr="004B0D33">
        <w:rPr>
          <w:szCs w:val="22"/>
        </w:rPr>
        <w:tab/>
      </w:r>
      <w:proofErr w:type="spellStart"/>
      <w:r w:rsidRPr="004B0D33">
        <w:rPr>
          <w:szCs w:val="22"/>
        </w:rPr>
        <w:t>Vaciclor</w:t>
      </w:r>
      <w:proofErr w:type="spellEnd"/>
      <w:r w:rsidRPr="004B0D33">
        <w:rPr>
          <w:szCs w:val="22"/>
        </w:rPr>
        <w:t xml:space="preserve"> 250mg. </w:t>
      </w:r>
      <w:proofErr w:type="spellStart"/>
      <w:r w:rsidRPr="004B0D33">
        <w:rPr>
          <w:szCs w:val="22"/>
        </w:rPr>
        <w:t>Vaciclor</w:t>
      </w:r>
      <w:proofErr w:type="spellEnd"/>
      <w:r w:rsidRPr="004B0D33">
        <w:rPr>
          <w:szCs w:val="22"/>
        </w:rPr>
        <w:t xml:space="preserve"> 500mg. </w:t>
      </w:r>
      <w:proofErr w:type="spellStart"/>
      <w:r w:rsidRPr="004B0D33">
        <w:rPr>
          <w:szCs w:val="22"/>
        </w:rPr>
        <w:t>Vaciclor</w:t>
      </w:r>
      <w:proofErr w:type="spellEnd"/>
      <w:r w:rsidRPr="004B0D33">
        <w:rPr>
          <w:szCs w:val="22"/>
        </w:rPr>
        <w:t xml:space="preserve"> 1000mg</w:t>
      </w:r>
    </w:p>
    <w:p w:rsidR="00A273EC" w:rsidRPr="004B0D33" w:rsidRDefault="00A273EC" w:rsidP="00A273EC">
      <w:pPr>
        <w:rPr>
          <w:szCs w:val="22"/>
        </w:rPr>
      </w:pPr>
      <w:r w:rsidRPr="004B0D33">
        <w:rPr>
          <w:szCs w:val="22"/>
        </w:rPr>
        <w:lastRenderedPageBreak/>
        <w:t>R</w:t>
      </w:r>
      <w:r>
        <w:rPr>
          <w:szCs w:val="22"/>
        </w:rPr>
        <w:t>umunija:</w:t>
      </w:r>
      <w:r w:rsidRPr="004B0D33">
        <w:rPr>
          <w:szCs w:val="22"/>
        </w:rPr>
        <w:t xml:space="preserve"> </w:t>
      </w:r>
      <w:r w:rsidRPr="004B0D33">
        <w:rPr>
          <w:szCs w:val="22"/>
        </w:rPr>
        <w:tab/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250 mg </w:t>
      </w:r>
      <w:proofErr w:type="spellStart"/>
      <w:r w:rsidRPr="004B0D33">
        <w:rPr>
          <w:szCs w:val="22"/>
        </w:rPr>
        <w:t>comprimate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filmate</w:t>
      </w:r>
      <w:proofErr w:type="spellEnd"/>
      <w:r w:rsidRPr="004B0D33">
        <w:rPr>
          <w:szCs w:val="22"/>
        </w:rPr>
        <w:t xml:space="preserve">. </w:t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500 mg </w:t>
      </w:r>
      <w:proofErr w:type="spellStart"/>
      <w:r w:rsidRPr="004B0D33">
        <w:rPr>
          <w:szCs w:val="22"/>
        </w:rPr>
        <w:t>comprimate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filmate</w:t>
      </w:r>
      <w:proofErr w:type="spellEnd"/>
    </w:p>
    <w:p w:rsidR="00A273EC" w:rsidRPr="004B0D33" w:rsidRDefault="00A273EC" w:rsidP="00A91BD4">
      <w:pPr>
        <w:ind w:firstLine="1276"/>
        <w:rPr>
          <w:szCs w:val="22"/>
        </w:rPr>
      </w:pP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1000 mg </w:t>
      </w:r>
      <w:proofErr w:type="spellStart"/>
      <w:r w:rsidRPr="004B0D33">
        <w:rPr>
          <w:szCs w:val="22"/>
        </w:rPr>
        <w:t>comprimate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filmate</w:t>
      </w:r>
      <w:proofErr w:type="spellEnd"/>
    </w:p>
    <w:p w:rsidR="00A273EC" w:rsidRPr="004B0D33" w:rsidRDefault="00A273EC" w:rsidP="00A273EC">
      <w:pPr>
        <w:rPr>
          <w:szCs w:val="22"/>
        </w:rPr>
      </w:pPr>
      <w:r>
        <w:rPr>
          <w:szCs w:val="22"/>
        </w:rPr>
        <w:t>Slovėnija:</w:t>
      </w:r>
      <w:r w:rsidRPr="004B0D33">
        <w:rPr>
          <w:szCs w:val="22"/>
        </w:rPr>
        <w:t xml:space="preserve"> </w:t>
      </w:r>
      <w:r w:rsidRPr="004B0D33">
        <w:rPr>
          <w:szCs w:val="22"/>
        </w:rPr>
        <w:tab/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250mg. </w:t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500mg. </w:t>
      </w:r>
      <w:proofErr w:type="spellStart"/>
      <w:r w:rsidRPr="004B0D33">
        <w:rPr>
          <w:szCs w:val="22"/>
        </w:rPr>
        <w:t>Valdacir</w:t>
      </w:r>
      <w:proofErr w:type="spellEnd"/>
      <w:r w:rsidRPr="004B0D33">
        <w:rPr>
          <w:szCs w:val="22"/>
        </w:rPr>
        <w:t xml:space="preserve"> 1000mg</w:t>
      </w:r>
    </w:p>
    <w:p w:rsidR="00A273EC" w:rsidRPr="004B0D33" w:rsidRDefault="00A273EC" w:rsidP="00A273EC">
      <w:pPr>
        <w:rPr>
          <w:szCs w:val="22"/>
        </w:rPr>
      </w:pPr>
      <w:r>
        <w:rPr>
          <w:szCs w:val="22"/>
        </w:rPr>
        <w:t>Slovakija:</w:t>
      </w:r>
      <w:r>
        <w:rPr>
          <w:szCs w:val="22"/>
        </w:rPr>
        <w:tab/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250 mg. </w:t>
      </w: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500 mg. </w:t>
      </w:r>
    </w:p>
    <w:p w:rsidR="00A273EC" w:rsidRPr="004B0D33" w:rsidRDefault="00A273EC" w:rsidP="00A91BD4">
      <w:pPr>
        <w:ind w:firstLine="1276"/>
        <w:rPr>
          <w:szCs w:val="22"/>
        </w:rPr>
      </w:pPr>
      <w:proofErr w:type="spellStart"/>
      <w:r w:rsidRPr="004B0D33">
        <w:rPr>
          <w:szCs w:val="22"/>
        </w:rPr>
        <w:t>Valaciclovir</w:t>
      </w:r>
      <w:proofErr w:type="spellEnd"/>
      <w:r w:rsidRPr="004B0D33">
        <w:rPr>
          <w:szCs w:val="22"/>
        </w:rPr>
        <w:t xml:space="preserve"> </w:t>
      </w:r>
      <w:proofErr w:type="spellStart"/>
      <w:r w:rsidRPr="004B0D33">
        <w:rPr>
          <w:szCs w:val="22"/>
        </w:rPr>
        <w:t>Actavis</w:t>
      </w:r>
      <w:proofErr w:type="spellEnd"/>
      <w:r w:rsidRPr="004B0D33">
        <w:rPr>
          <w:szCs w:val="22"/>
        </w:rPr>
        <w:t xml:space="preserve"> 1000 mg</w:t>
      </w:r>
    </w:p>
    <w:p w:rsidR="00A273EC" w:rsidRDefault="00A273EC" w:rsidP="00A273EC">
      <w:pPr>
        <w:rPr>
          <w:b/>
          <w:szCs w:val="22"/>
        </w:rPr>
      </w:pPr>
    </w:p>
    <w:p w:rsidR="00A273EC" w:rsidRDefault="00A273EC" w:rsidP="00A273EC">
      <w:pPr>
        <w:rPr>
          <w:b/>
          <w:szCs w:val="22"/>
        </w:rPr>
      </w:pPr>
    </w:p>
    <w:p w:rsidR="00A91BD4" w:rsidRDefault="00A273EC" w:rsidP="00A273EC">
      <w:pPr>
        <w:rPr>
          <w:b/>
          <w:szCs w:val="22"/>
        </w:rPr>
      </w:pPr>
      <w:r>
        <w:rPr>
          <w:b/>
          <w:bCs/>
          <w:szCs w:val="22"/>
        </w:rPr>
        <w:t>Šis pakuotės lapelis</w:t>
      </w:r>
      <w:r>
        <w:rPr>
          <w:b/>
          <w:szCs w:val="22"/>
        </w:rPr>
        <w:t xml:space="preserve"> paskutinį kartą peržiūrėtas </w:t>
      </w:r>
      <w:r w:rsidR="00A91BD4">
        <w:rPr>
          <w:b/>
          <w:szCs w:val="22"/>
        </w:rPr>
        <w:t>2016-04-25.</w:t>
      </w:r>
    </w:p>
    <w:p w:rsidR="00A273EC" w:rsidRDefault="00A273EC" w:rsidP="00A273EC">
      <w:pPr>
        <w:rPr>
          <w:b/>
          <w:szCs w:val="22"/>
        </w:rPr>
      </w:pPr>
    </w:p>
    <w:p w:rsidR="00A273EC" w:rsidRDefault="00A273EC" w:rsidP="00A273EC">
      <w:pPr>
        <w:rPr>
          <w:szCs w:val="22"/>
        </w:rPr>
      </w:pPr>
    </w:p>
    <w:p w:rsidR="00A273EC" w:rsidRDefault="00A273EC" w:rsidP="00A273EC"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13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:rsidR="00A273EC" w:rsidRDefault="00A273EC" w:rsidP="00A273EC">
      <w:bookmarkStart w:id="7" w:name="_GoBack"/>
      <w:bookmarkEnd w:id="7"/>
      <w:permStart w:id="247685053" w:edGrp="everyone"/>
      <w:permEnd w:id="247685053"/>
    </w:p>
    <w:p w:rsidR="00C21120" w:rsidRDefault="00C21120"/>
    <w:sectPr w:rsidR="00C21120" w:rsidSect="00004F0B">
      <w:footerReference w:type="even" r:id="rId14"/>
      <w:footerReference w:type="default" r:id="rId15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0B" w:rsidRDefault="00004F0B">
      <w:r>
        <w:separator/>
      </w:r>
    </w:p>
  </w:endnote>
  <w:endnote w:type="continuationSeparator" w:id="0">
    <w:p w:rsidR="00004F0B" w:rsidRDefault="0000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F0B" w:rsidRDefault="00004F0B" w:rsidP="00004F0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25</w:t>
    </w:r>
    <w:r>
      <w:rPr>
        <w:rStyle w:val="Puslapionumeris"/>
      </w:rPr>
      <w:fldChar w:fldCharType="end"/>
    </w:r>
  </w:p>
  <w:p w:rsidR="00004F0B" w:rsidRDefault="00004F0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F0B" w:rsidRDefault="00004F0B" w:rsidP="00004F0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471D">
      <w:rPr>
        <w:rStyle w:val="Puslapionumeris"/>
        <w:noProof/>
      </w:rPr>
      <w:t>34</w:t>
    </w:r>
    <w:r>
      <w:rPr>
        <w:rStyle w:val="Puslapionumeris"/>
      </w:rPr>
      <w:fldChar w:fldCharType="end"/>
    </w:r>
  </w:p>
  <w:p w:rsidR="00004F0B" w:rsidRDefault="00004F0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0B" w:rsidRDefault="00004F0B">
      <w:r>
        <w:separator/>
      </w:r>
    </w:p>
  </w:footnote>
  <w:footnote w:type="continuationSeparator" w:id="0">
    <w:p w:rsidR="00004F0B" w:rsidRDefault="00004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C35344"/>
    <w:multiLevelType w:val="hybridMultilevel"/>
    <w:tmpl w:val="47FE5038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299"/>
    <w:multiLevelType w:val="hybridMultilevel"/>
    <w:tmpl w:val="9DF8A22A"/>
    <w:lvl w:ilvl="0" w:tplc="F62EF6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1C52"/>
    <w:multiLevelType w:val="hybridMultilevel"/>
    <w:tmpl w:val="7EA2AE34"/>
    <w:lvl w:ilvl="0" w:tplc="F62EF6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CF64C8A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0C8A800E"/>
    <w:lvl w:ilvl="0" w:tplc="0BC27EC6">
      <w:start w:val="1"/>
      <w:numFmt w:val="bullet"/>
      <w:lvlRestart w:val="0"/>
      <w:lvlText w:val="-"/>
      <w:lvlJc w:val="left"/>
      <w:pPr>
        <w:tabs>
          <w:tab w:val="num" w:pos="647"/>
        </w:tabs>
        <w:ind w:left="647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13C5"/>
    <w:multiLevelType w:val="hybridMultilevel"/>
    <w:tmpl w:val="40CC37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54991C">
      <w:start w:val="1"/>
      <w:numFmt w:val="bullet"/>
      <w:lvlText w:val=""/>
      <w:lvlJc w:val="left"/>
      <w:pPr>
        <w:tabs>
          <w:tab w:val="num" w:pos="2007"/>
        </w:tabs>
        <w:ind w:left="1287" w:hanging="56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CA4B1B"/>
    <w:multiLevelType w:val="hybridMultilevel"/>
    <w:tmpl w:val="2B3621CC"/>
    <w:lvl w:ilvl="0" w:tplc="F62EF6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D6410"/>
    <w:multiLevelType w:val="hybridMultilevel"/>
    <w:tmpl w:val="F3A83624"/>
    <w:lvl w:ilvl="0" w:tplc="C48E14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94829"/>
    <w:multiLevelType w:val="hybridMultilevel"/>
    <w:tmpl w:val="0158F5D2"/>
    <w:lvl w:ilvl="0" w:tplc="F62EF6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612AD"/>
    <w:multiLevelType w:val="hybridMultilevel"/>
    <w:tmpl w:val="90E066B8"/>
    <w:name w:val="WW8Num112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62E31"/>
    <w:multiLevelType w:val="hybridMultilevel"/>
    <w:tmpl w:val="872035F0"/>
    <w:lvl w:ilvl="0" w:tplc="B3D220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F532289A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cs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C4901"/>
    <w:multiLevelType w:val="hybridMultilevel"/>
    <w:tmpl w:val="D9621948"/>
    <w:lvl w:ilvl="0" w:tplc="3E268C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61563"/>
    <w:multiLevelType w:val="hybridMultilevel"/>
    <w:tmpl w:val="D7383244"/>
    <w:lvl w:ilvl="0" w:tplc="234EE876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10091"/>
    <w:multiLevelType w:val="hybridMultilevel"/>
    <w:tmpl w:val="EFDEBDB2"/>
    <w:lvl w:ilvl="0" w:tplc="C2EA185E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5101F"/>
    <w:multiLevelType w:val="hybridMultilevel"/>
    <w:tmpl w:val="5EAECA66"/>
    <w:lvl w:ilvl="0" w:tplc="234EE876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41EBD"/>
    <w:multiLevelType w:val="hybridMultilevel"/>
    <w:tmpl w:val="81EEEBAA"/>
    <w:lvl w:ilvl="0" w:tplc="F62EF6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36A07"/>
    <w:multiLevelType w:val="hybridMultilevel"/>
    <w:tmpl w:val="E7AA23A0"/>
    <w:lvl w:ilvl="0" w:tplc="358EFA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06AE2"/>
    <w:multiLevelType w:val="hybridMultilevel"/>
    <w:tmpl w:val="3F7E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7067A"/>
    <w:multiLevelType w:val="hybridMultilevel"/>
    <w:tmpl w:val="6BA0797C"/>
    <w:lvl w:ilvl="0" w:tplc="F8208E34">
      <w:start w:val="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15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8"/>
  </w:num>
  <w:num w:numId="12">
    <w:abstractNumId w:val="7"/>
  </w:num>
  <w:num w:numId="13">
    <w:abstractNumId w:val="10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"/>
  </w:num>
  <w:num w:numId="17">
    <w:abstractNumId w:val="5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eglDEslS7yCq7V6RLVXrOIsW4o4y3JFz86gQJh8OdNWgbn/rHImdnPLHGQQZyzo/eAsSDkazAEqahbbz3yVCg==" w:salt="v5lALNPG5Bv3YNhThA8Ga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5"/>
    <w:rsid w:val="00004F0B"/>
    <w:rsid w:val="00176922"/>
    <w:rsid w:val="003158F5"/>
    <w:rsid w:val="004D2326"/>
    <w:rsid w:val="005553FD"/>
    <w:rsid w:val="005E2A11"/>
    <w:rsid w:val="00A273EC"/>
    <w:rsid w:val="00A91BD4"/>
    <w:rsid w:val="00AB09DA"/>
    <w:rsid w:val="00C21120"/>
    <w:rsid w:val="00CE4F85"/>
    <w:rsid w:val="00EB4655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74F8B-BD62-4934-AF3D-13C4A4C6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73E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autoRedefine/>
    <w:qFormat/>
    <w:rsid w:val="00A273EC"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A273EC"/>
    <w:pPr>
      <w:keepNext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autoRedefine/>
    <w:qFormat/>
    <w:rsid w:val="00A273EC"/>
    <w:pPr>
      <w:keepNext/>
      <w:jc w:val="both"/>
      <w:outlineLvl w:val="2"/>
    </w:pPr>
    <w:rPr>
      <w:b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273EC"/>
    <w:rPr>
      <w:rFonts w:ascii="Times New Roman" w:eastAsia="Times New Roman" w:hAnsi="Times New Roman" w:cs="Times New Roman"/>
      <w:b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A273EC"/>
    <w:rPr>
      <w:rFonts w:ascii="Times New Roman" w:eastAsia="Times New Roman" w:hAnsi="Times New Roman" w:cs="Times New Roman"/>
      <w:b/>
      <w:caps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A273EC"/>
    <w:rPr>
      <w:rFonts w:ascii="Times New Roman" w:eastAsia="Times New Roman" w:hAnsi="Times New Roman" w:cs="Times New Roman"/>
      <w:b/>
      <w:noProof/>
      <w:szCs w:val="20"/>
    </w:rPr>
  </w:style>
  <w:style w:type="paragraph" w:styleId="Pagrindinistekstas">
    <w:name w:val="Body Text"/>
    <w:basedOn w:val="prastasis"/>
    <w:link w:val="PagrindinistekstasDiagrama"/>
    <w:rsid w:val="00A273E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273EC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A273E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273EC"/>
    <w:rPr>
      <w:rFonts w:ascii="Times New Roman" w:eastAsia="Times New Roman" w:hAnsi="Times New Roman" w:cs="Times New Roman"/>
      <w:szCs w:val="20"/>
    </w:rPr>
  </w:style>
  <w:style w:type="character" w:styleId="Puslapionumeris">
    <w:name w:val="page number"/>
    <w:basedOn w:val="Numatytasispastraiposriftas"/>
    <w:rsid w:val="00A273EC"/>
  </w:style>
  <w:style w:type="character" w:styleId="Hipersaitas">
    <w:name w:val="Hyperlink"/>
    <w:rsid w:val="00A273E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rsid w:val="00A273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273EC"/>
    <w:rPr>
      <w:rFonts w:ascii="Tahoma" w:eastAsia="Times New Roman" w:hAnsi="Tahoma" w:cs="Tahoma"/>
      <w:sz w:val="16"/>
      <w:szCs w:val="16"/>
    </w:rPr>
  </w:style>
  <w:style w:type="paragraph" w:customStyle="1" w:styleId="PI-1EMEASMCA">
    <w:name w:val="PI-1 EMEA_SMCA"/>
    <w:basedOn w:val="Antrat2"/>
    <w:autoRedefine/>
    <w:rsid w:val="00A273EC"/>
    <w:pPr>
      <w:tabs>
        <w:tab w:val="left" w:pos="567"/>
      </w:tabs>
      <w:ind w:left="567" w:hanging="567"/>
    </w:pPr>
    <w:rPr>
      <w:szCs w:val="22"/>
    </w:rPr>
  </w:style>
  <w:style w:type="paragraph" w:customStyle="1" w:styleId="BTEMEASMCA">
    <w:name w:val="BT EMEA_SMCA"/>
    <w:basedOn w:val="prastasis"/>
    <w:link w:val="BTEMEASMCAChar"/>
    <w:autoRedefine/>
    <w:rsid w:val="00A273EC"/>
    <w:rPr>
      <w:noProof/>
      <w:szCs w:val="22"/>
    </w:rPr>
  </w:style>
  <w:style w:type="character" w:customStyle="1" w:styleId="BTEMEASMCAChar">
    <w:name w:val="BT EMEA_SMCA Char"/>
    <w:link w:val="BTEMEASMCA"/>
    <w:rsid w:val="00A273EC"/>
    <w:rPr>
      <w:rFonts w:ascii="Times New Roman" w:eastAsia="Times New Roman" w:hAnsi="Times New Roman" w:cs="Times New Roman"/>
      <w:noProof/>
    </w:rPr>
  </w:style>
  <w:style w:type="paragraph" w:customStyle="1" w:styleId="TTEMEASMCA">
    <w:name w:val="TT EMEA_SMCA"/>
    <w:basedOn w:val="Antrat1"/>
    <w:link w:val="TTEMEASMCAChar"/>
    <w:autoRedefine/>
    <w:rsid w:val="00A273EC"/>
    <w:pPr>
      <w:keepNext w:val="0"/>
      <w:tabs>
        <w:tab w:val="left" w:pos="567"/>
      </w:tabs>
      <w:ind w:left="567" w:hanging="567"/>
      <w:jc w:val="center"/>
    </w:pPr>
    <w:rPr>
      <w:caps/>
      <w:szCs w:val="22"/>
      <w:lang w:val="en-US"/>
    </w:rPr>
  </w:style>
  <w:style w:type="character" w:customStyle="1" w:styleId="TTEMEASMCAChar">
    <w:name w:val="TT EMEA_SMCA Char"/>
    <w:link w:val="TTEMEASMCA"/>
    <w:rsid w:val="00A273EC"/>
    <w:rPr>
      <w:rFonts w:ascii="Times New Roman" w:eastAsia="Times New Roman" w:hAnsi="Times New Roman" w:cs="Times New Roman"/>
      <w:b/>
      <w:caps/>
      <w:lang w:val="en-US"/>
    </w:rPr>
  </w:style>
  <w:style w:type="paragraph" w:styleId="Pagrindinistekstas2">
    <w:name w:val="Body Text 2"/>
    <w:basedOn w:val="prastasis"/>
    <w:link w:val="Pagrindinistekstas2Diagrama"/>
    <w:rsid w:val="00A273E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273EC"/>
    <w:rPr>
      <w:rFonts w:ascii="Times New Roman" w:eastAsia="Times New Roman" w:hAnsi="Times New Roman" w:cs="Times New Roman"/>
      <w:szCs w:val="20"/>
    </w:rPr>
  </w:style>
  <w:style w:type="paragraph" w:customStyle="1" w:styleId="PI-2EMEASMCA">
    <w:name w:val="PI-2 EMEA_SMCA"/>
    <w:basedOn w:val="Antrat3"/>
    <w:autoRedefine/>
    <w:rsid w:val="00A273EC"/>
    <w:pPr>
      <w:keepLines/>
      <w:tabs>
        <w:tab w:val="left" w:pos="567"/>
      </w:tabs>
      <w:ind w:left="567" w:hanging="567"/>
    </w:pPr>
    <w:rPr>
      <w:kern w:val="28"/>
      <w:szCs w:val="22"/>
    </w:rPr>
  </w:style>
  <w:style w:type="paragraph" w:customStyle="1" w:styleId="BTuEMEASMCA">
    <w:name w:val="BT(u) EMEA_SMCA"/>
    <w:basedOn w:val="BTEMEASMCA"/>
    <w:autoRedefine/>
    <w:rsid w:val="00A273EC"/>
    <w:rPr>
      <w:u w:val="single"/>
    </w:rPr>
  </w:style>
  <w:style w:type="paragraph" w:customStyle="1" w:styleId="BTAnIIEMEASMCA">
    <w:name w:val="BT(AnII) EMEA_SMCA"/>
    <w:basedOn w:val="Debesliotekstas"/>
    <w:autoRedefine/>
    <w:rsid w:val="00A273EC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A273EC"/>
  </w:style>
  <w:style w:type="paragraph" w:customStyle="1" w:styleId="BTbEMEASMCA">
    <w:name w:val="BT(b) EMEA_SMCA"/>
    <w:basedOn w:val="BTEMEASMCA"/>
    <w:autoRedefine/>
    <w:rsid w:val="00A273EC"/>
    <w:rPr>
      <w:b/>
    </w:rPr>
  </w:style>
  <w:style w:type="paragraph" w:customStyle="1" w:styleId="PI-1labEMEASMCA">
    <w:name w:val="PI-1_lab EMEA_SMCA"/>
    <w:basedOn w:val="prastasis"/>
    <w:link w:val="PI-1labEMEASMCAChar"/>
    <w:autoRedefine/>
    <w:rsid w:val="00A273EC"/>
    <w:pPr>
      <w:tabs>
        <w:tab w:val="left" w:pos="540"/>
      </w:tabs>
    </w:pPr>
    <w:rPr>
      <w:b/>
      <w:sz w:val="12"/>
      <w:szCs w:val="12"/>
    </w:rPr>
  </w:style>
  <w:style w:type="character" w:customStyle="1" w:styleId="PI-1labEMEASMCAChar">
    <w:name w:val="PI-1_lab EMEA_SMCA Char"/>
    <w:link w:val="PI-1labEMEASMCA"/>
    <w:rsid w:val="00A273EC"/>
    <w:rPr>
      <w:rFonts w:ascii="Times New Roman" w:eastAsia="Times New Roman" w:hAnsi="Times New Roman" w:cs="Times New Roman"/>
      <w:b/>
      <w:sz w:val="12"/>
      <w:szCs w:val="12"/>
    </w:rPr>
  </w:style>
  <w:style w:type="paragraph" w:customStyle="1" w:styleId="PI-3EMEASMCA">
    <w:name w:val="PI-3 EMEA_SMCA"/>
    <w:basedOn w:val="prastasis"/>
    <w:autoRedefine/>
    <w:rsid w:val="00A273EC"/>
    <w:pPr>
      <w:spacing w:line="220" w:lineRule="exact"/>
    </w:pPr>
    <w:rPr>
      <w:b/>
      <w:bCs/>
      <w:szCs w:val="22"/>
    </w:rPr>
  </w:style>
  <w:style w:type="paragraph" w:styleId="Dokumentostruktra">
    <w:name w:val="Document Map"/>
    <w:basedOn w:val="prastasis"/>
    <w:link w:val="DokumentostruktraDiagrama"/>
    <w:semiHidden/>
    <w:rsid w:val="00A273E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A273E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Komentarotekstas">
    <w:name w:val="annotation text"/>
    <w:basedOn w:val="prastasis"/>
    <w:link w:val="KomentarotekstasDiagrama"/>
    <w:semiHidden/>
    <w:rsid w:val="00A273E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273E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A273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273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rsid w:val="00A273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273EC"/>
    <w:rPr>
      <w:rFonts w:ascii="Times New Roman" w:eastAsia="Times New Roman" w:hAnsi="Times New Roman" w:cs="Times New Roman"/>
      <w:szCs w:val="20"/>
    </w:rPr>
  </w:style>
  <w:style w:type="paragraph" w:customStyle="1" w:styleId="Char">
    <w:name w:val="Char"/>
    <w:basedOn w:val="prastasis"/>
    <w:rsid w:val="00A273EC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tabletextNS">
    <w:name w:val="table:textNS"/>
    <w:basedOn w:val="prastasis"/>
    <w:rsid w:val="00A273EC"/>
    <w:rPr>
      <w:rFonts w:ascii="Arial Narrow" w:hAnsi="Arial Narrow" w:cs="Arial Narrow"/>
      <w:sz w:val="24"/>
      <w:szCs w:val="24"/>
      <w:lang w:val="en-GB"/>
    </w:rPr>
  </w:style>
  <w:style w:type="character" w:customStyle="1" w:styleId="CSIchar">
    <w:name w:val="CSIchar"/>
    <w:rsid w:val="00A273EC"/>
    <w:rPr>
      <w:rFonts w:cs="Times New Roman"/>
      <w:shd w:val="clear" w:color="auto" w:fill="CCCCCC"/>
    </w:rPr>
  </w:style>
  <w:style w:type="paragraph" w:customStyle="1" w:styleId="anchor">
    <w:name w:val="anchor"/>
    <w:basedOn w:val="prastasis"/>
    <w:autoRedefine/>
    <w:rsid w:val="00A273EC"/>
    <w:rPr>
      <w:lang w:val="en-GB"/>
    </w:rPr>
  </w:style>
  <w:style w:type="paragraph" w:customStyle="1" w:styleId="TableCell">
    <w:name w:val="TableCell"/>
    <w:basedOn w:val="prastasis"/>
    <w:rsid w:val="00A273EC"/>
    <w:rPr>
      <w:lang w:val="en-GB"/>
    </w:rPr>
  </w:style>
  <w:style w:type="character" w:styleId="Komentaronuoroda">
    <w:name w:val="annotation reference"/>
    <w:semiHidden/>
    <w:rsid w:val="00A273EC"/>
    <w:rPr>
      <w:sz w:val="16"/>
      <w:szCs w:val="16"/>
    </w:rPr>
  </w:style>
  <w:style w:type="character" w:customStyle="1" w:styleId="PaprastasistekstasDiagrama">
    <w:name w:val="Paprastasis tekstas Diagrama"/>
    <w:link w:val="Paprastasistekstas"/>
    <w:locked/>
    <w:rsid w:val="00A273EC"/>
    <w:rPr>
      <w:rFonts w:ascii="Courier New" w:eastAsia="SimSun" w:hAnsi="Courier New" w:cs="Courier New"/>
      <w:lang w:val="en-US"/>
    </w:rPr>
  </w:style>
  <w:style w:type="paragraph" w:styleId="Paprastasistekstas">
    <w:name w:val="Plain Text"/>
    <w:basedOn w:val="prastasis"/>
    <w:link w:val="PaprastasistekstasDiagrama"/>
    <w:rsid w:val="00A273EC"/>
    <w:rPr>
      <w:rFonts w:ascii="Courier New" w:eastAsia="SimSun" w:hAnsi="Courier New" w:cs="Courier New"/>
      <w:szCs w:val="22"/>
      <w:lang w:val="en-US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A273EC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41179</Words>
  <Characters>23473</Characters>
  <Application>Microsoft Office Word</Application>
  <DocSecurity>8</DocSecurity>
  <Lines>195</Lines>
  <Paragraphs>129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Albina Burkauskaitė</cp:lastModifiedBy>
  <cp:revision>3</cp:revision>
  <dcterms:created xsi:type="dcterms:W3CDTF">2016-04-25T12:04:00Z</dcterms:created>
  <dcterms:modified xsi:type="dcterms:W3CDTF">2016-04-25T12:05:00Z</dcterms:modified>
</cp:coreProperties>
</file>