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19C91" w14:textId="77777777" w:rsidR="00A273EC" w:rsidRPr="006C2142" w:rsidRDefault="00A273EC" w:rsidP="006C2142"/>
    <w:p w14:paraId="70102503" w14:textId="77777777" w:rsidR="00A273EC" w:rsidRPr="006C2142" w:rsidRDefault="00A273EC" w:rsidP="006C2142"/>
    <w:p w14:paraId="3668E917" w14:textId="77777777" w:rsidR="00A273EC" w:rsidRPr="006C2142" w:rsidRDefault="00A273EC" w:rsidP="006C2142"/>
    <w:p w14:paraId="71C2DAB7" w14:textId="77777777" w:rsidR="00A273EC" w:rsidRPr="006C2142" w:rsidRDefault="00A273EC" w:rsidP="006C2142"/>
    <w:p w14:paraId="5B4D83A2" w14:textId="77777777" w:rsidR="00A273EC" w:rsidRPr="006C2142" w:rsidRDefault="00A273EC" w:rsidP="006C2142"/>
    <w:p w14:paraId="47BFC015" w14:textId="77777777" w:rsidR="00A273EC" w:rsidRPr="006C2142" w:rsidRDefault="00A273EC" w:rsidP="006C2142"/>
    <w:p w14:paraId="2238C47E" w14:textId="77777777" w:rsidR="00A273EC" w:rsidRPr="006C2142" w:rsidRDefault="00A273EC" w:rsidP="006C2142"/>
    <w:p w14:paraId="76D6C799" w14:textId="77777777" w:rsidR="00A273EC" w:rsidRPr="006C2142" w:rsidRDefault="00A273EC" w:rsidP="006C2142"/>
    <w:p w14:paraId="28B430C5" w14:textId="77777777" w:rsidR="00A273EC" w:rsidRPr="006C2142" w:rsidRDefault="00A273EC" w:rsidP="006C2142"/>
    <w:p w14:paraId="23BFB688" w14:textId="77777777" w:rsidR="00A273EC" w:rsidRPr="006C2142" w:rsidRDefault="00A273EC" w:rsidP="006C2142"/>
    <w:p w14:paraId="0CCA4565" w14:textId="77777777" w:rsidR="00A273EC" w:rsidRPr="006C2142" w:rsidRDefault="00A273EC" w:rsidP="00C554DF">
      <w:pPr>
        <w:pStyle w:val="BTEMEASMCA"/>
      </w:pPr>
    </w:p>
    <w:p w14:paraId="46D4D9D4" w14:textId="77777777" w:rsidR="00A273EC" w:rsidRPr="006C2142" w:rsidRDefault="00A273EC" w:rsidP="00C554DF">
      <w:pPr>
        <w:pStyle w:val="BTEMEASMCA"/>
      </w:pPr>
    </w:p>
    <w:p w14:paraId="6EB5854F" w14:textId="77777777" w:rsidR="00A273EC" w:rsidRPr="006C2142" w:rsidRDefault="00A273EC" w:rsidP="00C554DF">
      <w:pPr>
        <w:pStyle w:val="BTEMEASMCA"/>
      </w:pPr>
    </w:p>
    <w:p w14:paraId="44C82C19" w14:textId="77777777" w:rsidR="00A273EC" w:rsidRPr="006C2142" w:rsidRDefault="00A273EC" w:rsidP="00C554DF">
      <w:pPr>
        <w:pStyle w:val="BTEMEASMCA"/>
      </w:pPr>
    </w:p>
    <w:p w14:paraId="4E50936C" w14:textId="77777777" w:rsidR="00A273EC" w:rsidRPr="006C2142" w:rsidRDefault="00A273EC" w:rsidP="00C554DF">
      <w:pPr>
        <w:pStyle w:val="BTEMEASMCA"/>
      </w:pPr>
    </w:p>
    <w:p w14:paraId="043475FF" w14:textId="77777777" w:rsidR="00A273EC" w:rsidRPr="006C2142" w:rsidRDefault="00A273EC" w:rsidP="00C554DF">
      <w:pPr>
        <w:pStyle w:val="BTEMEASMCA"/>
      </w:pPr>
    </w:p>
    <w:p w14:paraId="6B9F705B" w14:textId="77777777" w:rsidR="00A273EC" w:rsidRPr="006C2142" w:rsidRDefault="00A273EC" w:rsidP="00C554DF">
      <w:pPr>
        <w:pStyle w:val="BTEMEASMCA"/>
      </w:pPr>
    </w:p>
    <w:p w14:paraId="5EA64027" w14:textId="77777777" w:rsidR="00A273EC" w:rsidRPr="006C2142" w:rsidRDefault="00A273EC" w:rsidP="00C554DF">
      <w:pPr>
        <w:pStyle w:val="BTEMEASMCA"/>
      </w:pPr>
    </w:p>
    <w:p w14:paraId="2AF803FE" w14:textId="77777777" w:rsidR="00A273EC" w:rsidRPr="006C2142" w:rsidRDefault="00A273EC" w:rsidP="00C554DF">
      <w:pPr>
        <w:pStyle w:val="BTEMEASMCA"/>
      </w:pPr>
    </w:p>
    <w:p w14:paraId="07BDE95D" w14:textId="77777777" w:rsidR="00A273EC" w:rsidRPr="006C2142" w:rsidRDefault="00A273EC" w:rsidP="00C554DF">
      <w:pPr>
        <w:pStyle w:val="BTEMEASMCA"/>
      </w:pPr>
    </w:p>
    <w:p w14:paraId="1BAE5035" w14:textId="77777777" w:rsidR="00A273EC" w:rsidRPr="006C2142" w:rsidRDefault="00A273EC" w:rsidP="00C554DF">
      <w:pPr>
        <w:pStyle w:val="BTEMEASMCA"/>
      </w:pPr>
    </w:p>
    <w:p w14:paraId="0947B64F" w14:textId="77777777" w:rsidR="00A273EC" w:rsidRPr="006C2142" w:rsidRDefault="00A273EC" w:rsidP="00C554DF">
      <w:pPr>
        <w:pStyle w:val="BTEMEASMCA"/>
      </w:pPr>
    </w:p>
    <w:p w14:paraId="1F2998E4" w14:textId="77777777" w:rsidR="00A273EC" w:rsidRPr="006C2142" w:rsidRDefault="00A273EC" w:rsidP="00C554DF">
      <w:pPr>
        <w:pStyle w:val="BTEMEASMCA"/>
      </w:pPr>
    </w:p>
    <w:p w14:paraId="19DB3268" w14:textId="77777777" w:rsidR="00A273EC" w:rsidRPr="008F6C29" w:rsidRDefault="00A273EC" w:rsidP="00C554DF">
      <w:pPr>
        <w:pStyle w:val="TTEMEASMCA"/>
        <w:ind w:left="0" w:firstLine="0"/>
        <w:rPr>
          <w:b w:val="0"/>
          <w:caps w:val="0"/>
          <w:lang w:val="lt-LT"/>
        </w:rPr>
      </w:pPr>
      <w:bookmarkStart w:id="0" w:name="_Toc129243096"/>
      <w:bookmarkStart w:id="1" w:name="_Toc129243221"/>
      <w:r w:rsidRPr="00C554DF">
        <w:rPr>
          <w:lang w:val="lt-LT"/>
        </w:rPr>
        <w:t>I PRIEDAS</w:t>
      </w:r>
      <w:bookmarkEnd w:id="0"/>
      <w:bookmarkEnd w:id="1"/>
    </w:p>
    <w:p w14:paraId="09296F84" w14:textId="77777777" w:rsidR="00A273EC" w:rsidRPr="006C2142" w:rsidRDefault="00A273EC" w:rsidP="00C554DF">
      <w:pPr>
        <w:pStyle w:val="BTEMEASMCA"/>
      </w:pPr>
    </w:p>
    <w:p w14:paraId="15A7C31E" w14:textId="77777777" w:rsidR="00A273EC" w:rsidRPr="008F6C29" w:rsidRDefault="00A273EC" w:rsidP="00C554DF">
      <w:pPr>
        <w:pStyle w:val="TTEMEASMCA"/>
        <w:rPr>
          <w:b w:val="0"/>
          <w:caps w:val="0"/>
          <w:lang w:val="lt-LT"/>
        </w:rPr>
      </w:pPr>
      <w:bookmarkStart w:id="2" w:name="_Toc129243097"/>
      <w:bookmarkStart w:id="3" w:name="_Toc129243222"/>
      <w:r w:rsidRPr="00C554DF">
        <w:rPr>
          <w:lang w:val="lt-LT"/>
        </w:rPr>
        <w:t>PREPARATO CHARAKTERISTIKŲ SANTRAUKA</w:t>
      </w:r>
      <w:bookmarkEnd w:id="2"/>
      <w:bookmarkEnd w:id="3"/>
    </w:p>
    <w:p w14:paraId="5FF51729" w14:textId="77777777" w:rsidR="00A273EC" w:rsidRPr="006C2142" w:rsidRDefault="00A273EC">
      <w:pPr>
        <w:pStyle w:val="PI-1EMEASMCA"/>
      </w:pPr>
      <w:r w:rsidRPr="006C2142">
        <w:br w:type="page"/>
      </w:r>
      <w:r w:rsidRPr="006C2142">
        <w:lastRenderedPageBreak/>
        <w:t>1.</w:t>
      </w:r>
      <w:r w:rsidRPr="006C2142">
        <w:tab/>
        <w:t>VAISTINIO PREPARATO PAVADINIMAS</w:t>
      </w:r>
    </w:p>
    <w:p w14:paraId="588661C0" w14:textId="77777777" w:rsidR="00A273EC" w:rsidRPr="006C2142" w:rsidRDefault="00A273EC" w:rsidP="00C554DF">
      <w:pPr>
        <w:pStyle w:val="Pagrindinistekstas"/>
        <w:spacing w:after="0"/>
      </w:pPr>
    </w:p>
    <w:p w14:paraId="3E430FC9" w14:textId="77777777" w:rsidR="00A273EC" w:rsidRPr="006C2142" w:rsidRDefault="00A273EC" w:rsidP="00C554DF">
      <w:pPr>
        <w:pStyle w:val="Pagrindinistekstas"/>
        <w:spacing w:after="0"/>
      </w:pPr>
      <w:proofErr w:type="spellStart"/>
      <w:r w:rsidRPr="006F644B">
        <w:t>Valaciclovir</w:t>
      </w:r>
      <w:proofErr w:type="spellEnd"/>
      <w:r w:rsidRPr="006F644B">
        <w:t xml:space="preserve"> </w:t>
      </w:r>
      <w:proofErr w:type="spellStart"/>
      <w:r w:rsidRPr="006F644B">
        <w:t>Actavis</w:t>
      </w:r>
      <w:proofErr w:type="spellEnd"/>
      <w:r w:rsidRPr="006F644B">
        <w:t xml:space="preserve"> 500 mg plėvele dengtos tabletės</w:t>
      </w:r>
    </w:p>
    <w:p w14:paraId="2DC161F8" w14:textId="77777777" w:rsidR="00A273EC" w:rsidRPr="006C2142" w:rsidRDefault="00A273EC" w:rsidP="00C554DF">
      <w:pPr>
        <w:pStyle w:val="Pagrindinistekstas"/>
        <w:spacing w:after="0"/>
      </w:pPr>
      <w:proofErr w:type="spellStart"/>
      <w:r w:rsidRPr="006F644B">
        <w:rPr>
          <w:highlight w:val="lightGray"/>
        </w:rPr>
        <w:t>Valaciclovir</w:t>
      </w:r>
      <w:proofErr w:type="spellEnd"/>
      <w:r w:rsidRPr="006F644B">
        <w:rPr>
          <w:highlight w:val="lightGray"/>
        </w:rPr>
        <w:t xml:space="preserve"> </w:t>
      </w:r>
      <w:proofErr w:type="spellStart"/>
      <w:r w:rsidRPr="006F644B">
        <w:rPr>
          <w:highlight w:val="lightGray"/>
        </w:rPr>
        <w:t>Actavis</w:t>
      </w:r>
      <w:proofErr w:type="spellEnd"/>
      <w:r w:rsidRPr="006F644B">
        <w:rPr>
          <w:highlight w:val="lightGray"/>
        </w:rPr>
        <w:t xml:space="preserve"> 1000 mg plėvele dengtos tabletės</w:t>
      </w:r>
    </w:p>
    <w:p w14:paraId="6ED839AA" w14:textId="77777777" w:rsidR="00A273EC" w:rsidRPr="006C2142" w:rsidRDefault="00A273EC" w:rsidP="00C554DF">
      <w:pPr>
        <w:pStyle w:val="Pagrindinistekstas"/>
        <w:spacing w:after="0"/>
      </w:pPr>
    </w:p>
    <w:p w14:paraId="78290F0A" w14:textId="77777777" w:rsidR="00A273EC" w:rsidRPr="006C2142" w:rsidRDefault="00A273EC" w:rsidP="00C554DF">
      <w:pPr>
        <w:pStyle w:val="Pagrindinistekstas"/>
        <w:spacing w:after="0"/>
      </w:pPr>
    </w:p>
    <w:p w14:paraId="5A32DC35" w14:textId="77777777" w:rsidR="00A273EC" w:rsidRPr="006C2142" w:rsidRDefault="00A273EC" w:rsidP="006F644B">
      <w:pPr>
        <w:pStyle w:val="Antrat2"/>
      </w:pPr>
      <w:r w:rsidRPr="006C2142">
        <w:t>2.</w:t>
      </w:r>
      <w:r w:rsidRPr="006C2142">
        <w:tab/>
        <w:t>KOKYBINĖ IR KIEKYBINĖ SUDĖTIS</w:t>
      </w:r>
    </w:p>
    <w:p w14:paraId="6C36B48B" w14:textId="77777777" w:rsidR="00A273EC" w:rsidRPr="006C2142" w:rsidRDefault="00A273EC" w:rsidP="00C554DF">
      <w:pPr>
        <w:pStyle w:val="Pagrindinistekstas"/>
        <w:spacing w:after="0"/>
      </w:pPr>
    </w:p>
    <w:p w14:paraId="1F84F670" w14:textId="77777777" w:rsidR="00A273EC" w:rsidRPr="006C2142" w:rsidRDefault="00A273EC" w:rsidP="006C2142">
      <w:r w:rsidRPr="006F644B">
        <w:t xml:space="preserve">Kiekvienoje plėvele dengtoje tabletėje yra 500 mg </w:t>
      </w:r>
      <w:proofErr w:type="spellStart"/>
      <w:r w:rsidRPr="006F644B">
        <w:t>valacikloviro</w:t>
      </w:r>
      <w:proofErr w:type="spellEnd"/>
      <w:r w:rsidRPr="006F644B">
        <w:t xml:space="preserve"> (</w:t>
      </w:r>
      <w:proofErr w:type="spellStart"/>
      <w:r w:rsidRPr="006F644B">
        <w:t>valacikoviro</w:t>
      </w:r>
      <w:proofErr w:type="spellEnd"/>
      <w:r w:rsidRPr="006F644B">
        <w:t xml:space="preserve"> hidrochlorido </w:t>
      </w:r>
      <w:proofErr w:type="spellStart"/>
      <w:r w:rsidRPr="006F644B">
        <w:t>monohidrato</w:t>
      </w:r>
      <w:proofErr w:type="spellEnd"/>
      <w:r w:rsidRPr="006F644B">
        <w:t xml:space="preserve"> pavidalu).</w:t>
      </w:r>
    </w:p>
    <w:p w14:paraId="4AEEE82D" w14:textId="77777777" w:rsidR="00A273EC" w:rsidRPr="006C2142" w:rsidRDefault="00A273EC" w:rsidP="006C2142">
      <w:r w:rsidRPr="006F644B">
        <w:rPr>
          <w:highlight w:val="lightGray"/>
        </w:rPr>
        <w:t xml:space="preserve">Kiekvienoje plėvele dengtoje tabletėje yra 1000 mg </w:t>
      </w:r>
      <w:proofErr w:type="spellStart"/>
      <w:r w:rsidRPr="006F644B">
        <w:rPr>
          <w:highlight w:val="lightGray"/>
        </w:rPr>
        <w:t>valacikloviro</w:t>
      </w:r>
      <w:proofErr w:type="spellEnd"/>
      <w:r w:rsidRPr="006F644B">
        <w:rPr>
          <w:highlight w:val="lightGray"/>
        </w:rPr>
        <w:t xml:space="preserve"> (</w:t>
      </w:r>
      <w:proofErr w:type="spellStart"/>
      <w:r w:rsidRPr="006F644B">
        <w:rPr>
          <w:highlight w:val="lightGray"/>
        </w:rPr>
        <w:t>valacikoviro</w:t>
      </w:r>
      <w:proofErr w:type="spellEnd"/>
      <w:r w:rsidRPr="006F644B">
        <w:rPr>
          <w:highlight w:val="lightGray"/>
        </w:rPr>
        <w:t xml:space="preserve"> hidrochlorido </w:t>
      </w:r>
      <w:proofErr w:type="spellStart"/>
      <w:r w:rsidRPr="006F644B">
        <w:rPr>
          <w:highlight w:val="lightGray"/>
        </w:rPr>
        <w:t>monohidrato</w:t>
      </w:r>
      <w:proofErr w:type="spellEnd"/>
      <w:r w:rsidRPr="006F644B">
        <w:rPr>
          <w:highlight w:val="lightGray"/>
        </w:rPr>
        <w:t xml:space="preserve"> pavidalu).</w:t>
      </w:r>
    </w:p>
    <w:p w14:paraId="4A4DD6BF" w14:textId="77777777" w:rsidR="00A273EC" w:rsidRPr="006C2142" w:rsidRDefault="00A273EC" w:rsidP="006C2142"/>
    <w:p w14:paraId="27343368" w14:textId="77777777" w:rsidR="00A273EC" w:rsidRPr="006C2142" w:rsidRDefault="00A273EC" w:rsidP="006C2142">
      <w:r w:rsidRPr="006C2142">
        <w:t>Visos pagalbinės medžiagos išvardytos 6.1 skyriuje.</w:t>
      </w:r>
    </w:p>
    <w:p w14:paraId="18A4E457" w14:textId="77777777" w:rsidR="00A273EC" w:rsidRPr="006C2142" w:rsidRDefault="00A273EC" w:rsidP="00C554DF">
      <w:pPr>
        <w:pStyle w:val="Pagrindinistekstas"/>
        <w:spacing w:after="0"/>
      </w:pPr>
    </w:p>
    <w:p w14:paraId="08D8A2FE" w14:textId="77777777" w:rsidR="00A273EC" w:rsidRPr="006C2142" w:rsidRDefault="00A273EC" w:rsidP="00C554DF">
      <w:pPr>
        <w:pStyle w:val="Pagrindinistekstas"/>
        <w:spacing w:after="0"/>
      </w:pPr>
    </w:p>
    <w:p w14:paraId="79F1A563" w14:textId="77777777" w:rsidR="00A273EC" w:rsidRPr="006C2142" w:rsidRDefault="00A273EC" w:rsidP="006F644B">
      <w:pPr>
        <w:pStyle w:val="Antrat2"/>
      </w:pPr>
      <w:r w:rsidRPr="006C2142">
        <w:t>3.</w:t>
      </w:r>
      <w:r w:rsidRPr="006C2142">
        <w:tab/>
        <w:t>FARMACINĖ FORMA</w:t>
      </w:r>
    </w:p>
    <w:p w14:paraId="4662D33B" w14:textId="77777777" w:rsidR="00A273EC" w:rsidRPr="006C2142" w:rsidRDefault="00A273EC" w:rsidP="00C554DF">
      <w:pPr>
        <w:pStyle w:val="Pagrindinistekstas"/>
        <w:spacing w:after="0"/>
      </w:pPr>
    </w:p>
    <w:p w14:paraId="584E5978" w14:textId="77777777" w:rsidR="00A273EC" w:rsidRPr="006C2142" w:rsidRDefault="00A273EC" w:rsidP="00C554DF">
      <w:pPr>
        <w:pStyle w:val="Pagrindinistekstas"/>
        <w:spacing w:after="0"/>
      </w:pPr>
      <w:r w:rsidRPr="006C2142">
        <w:t>Plėvele dengta tabletė (tabletė)</w:t>
      </w:r>
    </w:p>
    <w:p w14:paraId="50CB4508" w14:textId="77777777" w:rsidR="00A273EC" w:rsidRPr="006C2142" w:rsidRDefault="00A273EC" w:rsidP="00C554DF">
      <w:pPr>
        <w:pStyle w:val="Pagrindinistekstas"/>
        <w:spacing w:after="0"/>
      </w:pPr>
    </w:p>
    <w:p w14:paraId="0322A837" w14:textId="77777777" w:rsidR="00A273EC" w:rsidRPr="006F644B" w:rsidRDefault="00A273EC" w:rsidP="00C554DF">
      <w:pPr>
        <w:pStyle w:val="Pagrindinistekstas"/>
        <w:spacing w:after="0"/>
      </w:pPr>
      <w:r w:rsidRPr="006F644B">
        <w:t xml:space="preserve">500 mg tabletės yra baltos, ovalo formos (17,6 x 8,8 mm), abipus išgaubtos, plėvele dengtos tabletės. Vienoje tabletės pusėje įspausti ženklai „VC2“. </w:t>
      </w:r>
    </w:p>
    <w:p w14:paraId="639BFFC0" w14:textId="77777777" w:rsidR="00A273EC" w:rsidRPr="006C2142" w:rsidRDefault="00A273EC" w:rsidP="00C554DF">
      <w:pPr>
        <w:pStyle w:val="Pagrindinistekstas"/>
        <w:spacing w:after="0"/>
      </w:pPr>
      <w:r w:rsidRPr="006F644B">
        <w:rPr>
          <w:highlight w:val="lightGray"/>
        </w:rPr>
        <w:t>1000 mg tabletės yra baltos, ovalo formos (22,0 x 11,0 mm), abipus išgaubtos, plėvele dengtos tabletės. Vienoje tabletės pusėje įspausti ženklai „VC3“.</w:t>
      </w:r>
    </w:p>
    <w:p w14:paraId="72AF4450" w14:textId="77777777" w:rsidR="00A273EC" w:rsidRPr="006C2142" w:rsidRDefault="00A273EC" w:rsidP="00C554DF">
      <w:pPr>
        <w:pStyle w:val="Pagrindinistekstas"/>
        <w:spacing w:after="0"/>
      </w:pPr>
    </w:p>
    <w:p w14:paraId="48DCA08E" w14:textId="77777777" w:rsidR="00A273EC" w:rsidRPr="006C2142" w:rsidRDefault="00A273EC" w:rsidP="00C554DF">
      <w:pPr>
        <w:pStyle w:val="Pagrindinistekstas"/>
        <w:spacing w:after="0"/>
      </w:pPr>
    </w:p>
    <w:p w14:paraId="53084C37" w14:textId="77777777" w:rsidR="00A273EC" w:rsidRPr="006C2142" w:rsidRDefault="00A273EC">
      <w:pPr>
        <w:pStyle w:val="Antrat2"/>
      </w:pPr>
      <w:r w:rsidRPr="006C2142">
        <w:t>4.</w:t>
      </w:r>
      <w:r w:rsidRPr="006C2142">
        <w:tab/>
        <w:t>KLINIKINĖ INFORMACIJA</w:t>
      </w:r>
    </w:p>
    <w:p w14:paraId="0060B1A7" w14:textId="77777777" w:rsidR="00A273EC" w:rsidRPr="006C2142" w:rsidRDefault="00A273EC" w:rsidP="00C554DF">
      <w:pPr>
        <w:pStyle w:val="Pagrindinistekstas"/>
        <w:spacing w:after="0"/>
      </w:pPr>
    </w:p>
    <w:p w14:paraId="188BF4B7" w14:textId="77777777" w:rsidR="00A273EC" w:rsidRPr="006C2142" w:rsidRDefault="00A273EC" w:rsidP="000B5507">
      <w:pPr>
        <w:pStyle w:val="Antrat3"/>
      </w:pPr>
      <w:r w:rsidRPr="006C2142">
        <w:t>4.1</w:t>
      </w:r>
      <w:r w:rsidRPr="006C2142">
        <w:tab/>
        <w:t>Terapinės indikacijos</w:t>
      </w:r>
    </w:p>
    <w:p w14:paraId="4C37C7EE" w14:textId="77777777" w:rsidR="00A273EC" w:rsidRPr="006C2142" w:rsidRDefault="00A273EC" w:rsidP="00C554DF">
      <w:pPr>
        <w:pStyle w:val="Pagrindinistekstas"/>
        <w:spacing w:after="0"/>
      </w:pPr>
    </w:p>
    <w:p w14:paraId="12FDC731" w14:textId="77777777" w:rsidR="00A273EC" w:rsidRPr="006C2142" w:rsidRDefault="00A273EC" w:rsidP="006C2142">
      <w:pPr>
        <w:rPr>
          <w:i/>
          <w:u w:val="single"/>
        </w:rPr>
      </w:pPr>
      <w:bookmarkStart w:id="4" w:name="OLE_LINK1"/>
      <w:bookmarkStart w:id="5" w:name="OLE_LINK2"/>
      <w:proofErr w:type="spellStart"/>
      <w:r w:rsidRPr="006C2142">
        <w:rPr>
          <w:i/>
          <w:u w:val="single"/>
        </w:rPr>
        <w:t>Varicella</w:t>
      </w:r>
      <w:proofErr w:type="spellEnd"/>
      <w:r w:rsidRPr="006C2142">
        <w:rPr>
          <w:i/>
          <w:u w:val="single"/>
        </w:rPr>
        <w:t xml:space="preserve"> </w:t>
      </w:r>
      <w:proofErr w:type="spellStart"/>
      <w:r w:rsidRPr="006C2142">
        <w:rPr>
          <w:i/>
          <w:u w:val="single"/>
        </w:rPr>
        <w:t>zoster</w:t>
      </w:r>
      <w:proofErr w:type="spellEnd"/>
      <w:r w:rsidRPr="006C2142">
        <w:rPr>
          <w:i/>
          <w:u w:val="single"/>
        </w:rPr>
        <w:t xml:space="preserve"> </w:t>
      </w:r>
      <w:r w:rsidRPr="006C2142">
        <w:rPr>
          <w:u w:val="single"/>
        </w:rPr>
        <w:t>viruso (VZV) sukeliamos infekcinės ligos: juostinė pūslelinė</w:t>
      </w:r>
    </w:p>
    <w:p w14:paraId="2CCF64AA" w14:textId="77777777" w:rsidR="00A273EC" w:rsidRPr="006C2142" w:rsidRDefault="00A273EC" w:rsidP="006C2142">
      <w:pPr>
        <w:rPr>
          <w:i/>
          <w:u w:val="single"/>
        </w:rPr>
      </w:pPr>
    </w:p>
    <w:p w14:paraId="2B559AA3" w14:textId="77777777" w:rsidR="00A273EC" w:rsidRPr="006C2142" w:rsidRDefault="00A273EC" w:rsidP="006C2142">
      <w:pPr>
        <w:rPr>
          <w:color w:val="000000"/>
        </w:rPr>
      </w:pPr>
      <w:r w:rsidRPr="006C2142">
        <w:t>Suaugusiųjų, kurių imuninis atsakas nesutrikęs, juostinės pūslelinės ir akies juostinės pūslelinės</w:t>
      </w:r>
      <w:r w:rsidRPr="006C2142">
        <w:rPr>
          <w:i/>
        </w:rPr>
        <w:t xml:space="preserve"> </w:t>
      </w:r>
      <w:r w:rsidRPr="006C2142">
        <w:t xml:space="preserve">gydymas </w:t>
      </w:r>
      <w:r w:rsidRPr="006C2142">
        <w:rPr>
          <w:color w:val="000000"/>
        </w:rPr>
        <w:t>(žr. 4.4 skyrių).</w:t>
      </w:r>
    </w:p>
    <w:p w14:paraId="0E1A20A1" w14:textId="77777777" w:rsidR="00A273EC" w:rsidRPr="006C2142" w:rsidRDefault="00A273EC" w:rsidP="006C2142">
      <w:pPr>
        <w:rPr>
          <w:color w:val="000000"/>
        </w:rPr>
      </w:pPr>
    </w:p>
    <w:p w14:paraId="1B6289EC" w14:textId="77777777" w:rsidR="00A273EC" w:rsidRPr="006C2142" w:rsidRDefault="00A273EC" w:rsidP="006C2142">
      <w:pPr>
        <w:rPr>
          <w:color w:val="000000"/>
        </w:rPr>
      </w:pPr>
      <w:r w:rsidRPr="006C2142">
        <w:rPr>
          <w:color w:val="000000"/>
        </w:rPr>
        <w:t>Suaugusiųjų, kuriems yra lengvas ar vidutinio sunkumo imuninės sistemos slopinimas, juostinės pūslelinės gydymas (žr. 4.4 skyrių).</w:t>
      </w:r>
    </w:p>
    <w:p w14:paraId="2E51D683" w14:textId="77777777" w:rsidR="00A273EC" w:rsidRPr="006C2142" w:rsidRDefault="00A273EC" w:rsidP="006C2142">
      <w:pPr>
        <w:rPr>
          <w:color w:val="000000"/>
        </w:rPr>
      </w:pPr>
    </w:p>
    <w:p w14:paraId="149F26C6" w14:textId="77777777" w:rsidR="00A273EC" w:rsidRPr="006C2142" w:rsidRDefault="00A273EC" w:rsidP="006C2142">
      <w:pPr>
        <w:rPr>
          <w:i/>
          <w:color w:val="000000"/>
          <w:u w:val="single"/>
        </w:rPr>
      </w:pPr>
      <w:proofErr w:type="spellStart"/>
      <w:r w:rsidRPr="006C2142">
        <w:rPr>
          <w:i/>
          <w:color w:val="000000"/>
          <w:u w:val="single"/>
        </w:rPr>
        <w:t>Herpes</w:t>
      </w:r>
      <w:proofErr w:type="spellEnd"/>
      <w:r w:rsidRPr="006C2142">
        <w:rPr>
          <w:i/>
          <w:color w:val="000000"/>
          <w:u w:val="single"/>
        </w:rPr>
        <w:t xml:space="preserve"> </w:t>
      </w:r>
      <w:proofErr w:type="spellStart"/>
      <w:r w:rsidRPr="006C2142">
        <w:rPr>
          <w:i/>
          <w:color w:val="000000"/>
          <w:u w:val="single"/>
        </w:rPr>
        <w:t>simplex</w:t>
      </w:r>
      <w:proofErr w:type="spellEnd"/>
      <w:r w:rsidRPr="006C2142">
        <w:rPr>
          <w:i/>
          <w:color w:val="000000"/>
          <w:u w:val="single"/>
        </w:rPr>
        <w:t xml:space="preserve"> </w:t>
      </w:r>
      <w:r w:rsidRPr="006C2142">
        <w:rPr>
          <w:color w:val="000000"/>
          <w:u w:val="single"/>
        </w:rPr>
        <w:t>viruso (HSV) sukeltos infekcinės ligos</w:t>
      </w:r>
    </w:p>
    <w:p w14:paraId="389F42D6" w14:textId="77777777" w:rsidR="00A273EC" w:rsidRPr="006C2142" w:rsidRDefault="00A273EC" w:rsidP="006C2142">
      <w:pPr>
        <w:rPr>
          <w:color w:val="000000"/>
        </w:rPr>
      </w:pPr>
    </w:p>
    <w:p w14:paraId="50D3DB77" w14:textId="77777777" w:rsidR="00A273EC" w:rsidRPr="006C2142" w:rsidRDefault="00A273EC" w:rsidP="006C2142">
      <w:pPr>
        <w:rPr>
          <w:color w:val="000000"/>
        </w:rPr>
      </w:pP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skirtas:</w:t>
      </w:r>
    </w:p>
    <w:p w14:paraId="6A974842" w14:textId="77777777" w:rsidR="00A273EC" w:rsidRPr="006C2142" w:rsidRDefault="00A273EC" w:rsidP="006C2142">
      <w:pPr>
        <w:autoSpaceDE w:val="0"/>
        <w:autoSpaceDN w:val="0"/>
        <w:adjustRightInd w:val="0"/>
        <w:ind w:left="540" w:hanging="540"/>
        <w:rPr>
          <w:color w:val="000000"/>
        </w:rPr>
      </w:pPr>
      <w:r w:rsidRPr="006C2142">
        <w:rPr>
          <w:color w:val="000000"/>
        </w:rPr>
        <w:t>-</w:t>
      </w:r>
      <w:r w:rsidRPr="006C2142">
        <w:rPr>
          <w:color w:val="000000"/>
        </w:rPr>
        <w:tab/>
        <w:t>HSV sukeliamoms odos ir gleivinės infekcinėms ligoms gydyti ir slopinti, įskaitant:</w:t>
      </w:r>
    </w:p>
    <w:p w14:paraId="48BBF89F" w14:textId="77777777" w:rsidR="00A273EC" w:rsidRPr="006C2142" w:rsidRDefault="00A273EC" w:rsidP="006C2142">
      <w:pPr>
        <w:autoSpaceDE w:val="0"/>
        <w:autoSpaceDN w:val="0"/>
        <w:adjustRightInd w:val="0"/>
        <w:ind w:left="1080" w:hanging="540"/>
        <w:rPr>
          <w:color w:val="000000"/>
        </w:rPr>
      </w:pPr>
      <w:r w:rsidRPr="006C2142">
        <w:rPr>
          <w:color w:val="000000"/>
        </w:rPr>
        <w:t>-</w:t>
      </w:r>
      <w:r w:rsidRPr="006C2142">
        <w:rPr>
          <w:color w:val="000000"/>
        </w:rPr>
        <w:tab/>
        <w:t>pirmą kartą pasireiškusios lyties organų pūslelinės gydymą suaugusiesiems ir paaugliams, kurių imuninis atsakas nesutrikęs, bei suaugusiesiems, kurių imuninis atsakas sutrikęs,</w:t>
      </w:r>
    </w:p>
    <w:p w14:paraId="6E3DD422" w14:textId="77777777" w:rsidR="00A273EC" w:rsidRPr="006C2142" w:rsidRDefault="00A273EC" w:rsidP="006C2142">
      <w:pPr>
        <w:autoSpaceDE w:val="0"/>
        <w:autoSpaceDN w:val="0"/>
        <w:adjustRightInd w:val="0"/>
        <w:ind w:left="1080" w:hanging="540"/>
        <w:rPr>
          <w:color w:val="000000"/>
        </w:rPr>
      </w:pPr>
      <w:r w:rsidRPr="006C2142">
        <w:rPr>
          <w:color w:val="000000"/>
        </w:rPr>
        <w:t>-</w:t>
      </w:r>
      <w:r w:rsidRPr="006C2142">
        <w:rPr>
          <w:color w:val="000000"/>
        </w:rPr>
        <w:tab/>
        <w:t>pasikartojančios lyties organų pūslelinės gydymą suaugusiesiems ir paaugliams, kurių imuninis atsakas nesutrikęs, bei suaugusiesiems, kurių imuninis atsakas sutrikęs,</w:t>
      </w:r>
    </w:p>
    <w:p w14:paraId="55001D87" w14:textId="77777777" w:rsidR="00A273EC" w:rsidRPr="006C2142" w:rsidRDefault="00A273EC" w:rsidP="006C2142">
      <w:pPr>
        <w:autoSpaceDE w:val="0"/>
        <w:autoSpaceDN w:val="0"/>
        <w:adjustRightInd w:val="0"/>
        <w:ind w:left="1080" w:hanging="540"/>
        <w:rPr>
          <w:color w:val="000000"/>
        </w:rPr>
      </w:pPr>
      <w:r w:rsidRPr="006C2142">
        <w:rPr>
          <w:color w:val="000000"/>
        </w:rPr>
        <w:t>-</w:t>
      </w:r>
      <w:r w:rsidRPr="006C2142">
        <w:rPr>
          <w:color w:val="000000"/>
        </w:rPr>
        <w:tab/>
        <w:t>pasikartojančios lyties organų pūslelinės slopinimą suaugusiesiems ir paaugliams, kurių imuninis atsakas nesutrikęs, bei suaugusiesiems, kurių imuninis atsakas sutrikęs;</w:t>
      </w:r>
    </w:p>
    <w:p w14:paraId="0079A395" w14:textId="1DADB737" w:rsidR="00A273EC" w:rsidRPr="006C2142" w:rsidRDefault="00A273EC" w:rsidP="006C2142">
      <w:pPr>
        <w:autoSpaceDE w:val="0"/>
        <w:autoSpaceDN w:val="0"/>
        <w:adjustRightInd w:val="0"/>
        <w:ind w:left="540" w:hanging="540"/>
        <w:rPr>
          <w:color w:val="000000"/>
        </w:rPr>
      </w:pPr>
      <w:r w:rsidRPr="006C2142">
        <w:rPr>
          <w:color w:val="000000"/>
        </w:rPr>
        <w:t>-</w:t>
      </w:r>
      <w:r w:rsidRPr="006C2142">
        <w:rPr>
          <w:color w:val="000000"/>
        </w:rPr>
        <w:tab/>
        <w:t xml:space="preserve">HSV sukeliamoms pasikartojančioms akių infekcinėms ligoms gydyti ir slopinti </w:t>
      </w:r>
      <w:r w:rsidR="009240FE" w:rsidRPr="009240FE">
        <w:rPr>
          <w:color w:val="000000"/>
        </w:rPr>
        <w:t xml:space="preserve">suaugusiesiems ir paaugliams, kurių </w:t>
      </w:r>
      <w:r w:rsidR="00642A9A" w:rsidRPr="009B68D1">
        <w:t>imuninis atsakas nesutrikęs</w:t>
      </w:r>
      <w:r w:rsidR="009240FE" w:rsidRPr="009B68D1">
        <w:rPr>
          <w:color w:val="000000"/>
        </w:rPr>
        <w:t xml:space="preserve">, </w:t>
      </w:r>
      <w:r w:rsidR="00642A9A" w:rsidRPr="009B68D1">
        <w:rPr>
          <w:color w:val="000000"/>
        </w:rPr>
        <w:t>bei</w:t>
      </w:r>
      <w:r w:rsidR="009240FE" w:rsidRPr="009B68D1">
        <w:rPr>
          <w:color w:val="000000"/>
        </w:rPr>
        <w:t xml:space="preserve"> suaugusiesiems, kurių </w:t>
      </w:r>
      <w:r w:rsidR="00642A9A" w:rsidRPr="009B68D1">
        <w:rPr>
          <w:color w:val="000000"/>
        </w:rPr>
        <w:t>imuninis atsakas sutrikęs</w:t>
      </w:r>
      <w:r w:rsidR="009240FE" w:rsidRPr="009240FE">
        <w:rPr>
          <w:color w:val="000000"/>
        </w:rPr>
        <w:t xml:space="preserve"> </w:t>
      </w:r>
      <w:r w:rsidRPr="006C2142">
        <w:rPr>
          <w:color w:val="000000"/>
        </w:rPr>
        <w:t>(žr. 4.4 skyrių).</w:t>
      </w:r>
    </w:p>
    <w:p w14:paraId="55852EF2" w14:textId="77777777" w:rsidR="00A273EC" w:rsidRPr="006C2142" w:rsidRDefault="00A273EC" w:rsidP="006C2142">
      <w:pPr>
        <w:rPr>
          <w:strike/>
          <w:color w:val="000000"/>
        </w:rPr>
      </w:pPr>
    </w:p>
    <w:p w14:paraId="7166CD02" w14:textId="77777777" w:rsidR="00A273EC" w:rsidRPr="006C2142" w:rsidRDefault="00A273EC" w:rsidP="006C2142">
      <w:pPr>
        <w:rPr>
          <w:color w:val="000000"/>
        </w:rPr>
      </w:pPr>
      <w:r w:rsidRPr="006C2142">
        <w:rPr>
          <w:color w:val="000000"/>
        </w:rPr>
        <w:t>Klinikinių tyrimų su HSV užsikrėtusiais pacientais, kurių imuninis atsakas sutrikęs ne dėl ŽIV infekcijos, bet dėl kitų priežasčių, neatlikta (žr. 5.1 skyrių).</w:t>
      </w:r>
    </w:p>
    <w:p w14:paraId="0FD3BBE4" w14:textId="77777777" w:rsidR="00A273EC" w:rsidRPr="006C2142" w:rsidRDefault="00A273EC" w:rsidP="006C2142">
      <w:pPr>
        <w:rPr>
          <w:color w:val="000000"/>
        </w:rPr>
      </w:pPr>
    </w:p>
    <w:p w14:paraId="48DBDE8A" w14:textId="77777777" w:rsidR="00A273EC" w:rsidRPr="006C2142" w:rsidRDefault="00A273EC" w:rsidP="006C2142">
      <w:proofErr w:type="spellStart"/>
      <w:r w:rsidRPr="006C2142">
        <w:rPr>
          <w:u w:val="single"/>
        </w:rPr>
        <w:t>Citomegaloviruso</w:t>
      </w:r>
      <w:proofErr w:type="spellEnd"/>
      <w:r w:rsidRPr="006C2142">
        <w:rPr>
          <w:u w:val="single"/>
        </w:rPr>
        <w:t xml:space="preserve"> (CMV) sukeliamos infekcinės ligos</w:t>
      </w:r>
    </w:p>
    <w:p w14:paraId="35F51D44" w14:textId="77777777" w:rsidR="00A273EC" w:rsidRPr="006C2142" w:rsidRDefault="00A273EC" w:rsidP="006C2142"/>
    <w:p w14:paraId="177077F9" w14:textId="77777777" w:rsidR="00A273EC" w:rsidRPr="006C2142" w:rsidRDefault="00A273EC" w:rsidP="006C2142">
      <w:pPr>
        <w:rPr>
          <w:color w:val="000000"/>
        </w:rPr>
      </w:pPr>
      <w:proofErr w:type="spellStart"/>
      <w:r w:rsidRPr="006C2142">
        <w:lastRenderedPageBreak/>
        <w:t>Valaciclovir</w:t>
      </w:r>
      <w:proofErr w:type="spellEnd"/>
      <w:r w:rsidRPr="006C2142">
        <w:t xml:space="preserve"> </w:t>
      </w:r>
      <w:proofErr w:type="spellStart"/>
      <w:r w:rsidRPr="006C2142">
        <w:t>Actavis</w:t>
      </w:r>
      <w:proofErr w:type="spellEnd"/>
      <w:r w:rsidRPr="006C2142">
        <w:t xml:space="preserve"> skirtas CMV infekcijos ir sukeliamos ligos po </w:t>
      </w:r>
      <w:proofErr w:type="spellStart"/>
      <w:r w:rsidRPr="006C2142">
        <w:t>solidinio</w:t>
      </w:r>
      <w:proofErr w:type="spellEnd"/>
      <w:r w:rsidRPr="006C2142">
        <w:t xml:space="preserve"> organo persodinimo operacijos profilaktikai suaugusiesiems ir paaugliams </w:t>
      </w:r>
      <w:r w:rsidRPr="006C2142">
        <w:rPr>
          <w:color w:val="000000"/>
        </w:rPr>
        <w:t>(žr. 4.4 skyrių).</w:t>
      </w:r>
    </w:p>
    <w:p w14:paraId="50B73CC2" w14:textId="77777777" w:rsidR="00A273EC" w:rsidRPr="006C2142" w:rsidRDefault="00A273EC" w:rsidP="00C554DF">
      <w:pPr>
        <w:pStyle w:val="Pagrindinistekstas"/>
        <w:tabs>
          <w:tab w:val="num" w:pos="180"/>
        </w:tabs>
        <w:spacing w:after="0"/>
      </w:pPr>
    </w:p>
    <w:bookmarkEnd w:id="4"/>
    <w:bookmarkEnd w:id="5"/>
    <w:p w14:paraId="20A2CC40" w14:textId="77777777" w:rsidR="00A273EC" w:rsidRPr="006C2142" w:rsidRDefault="00A273EC" w:rsidP="006F644B">
      <w:pPr>
        <w:pStyle w:val="Antrat3"/>
      </w:pPr>
      <w:r w:rsidRPr="006C2142">
        <w:t>4.2</w:t>
      </w:r>
      <w:r w:rsidRPr="006C2142">
        <w:tab/>
        <w:t>Dozavimas ir vartojimo metodas</w:t>
      </w:r>
    </w:p>
    <w:p w14:paraId="20826AB3" w14:textId="3B3AF101" w:rsidR="00A273EC" w:rsidRDefault="00A273EC" w:rsidP="00C554DF">
      <w:pPr>
        <w:pStyle w:val="Pagrindinistekstas"/>
        <w:spacing w:after="0"/>
      </w:pPr>
    </w:p>
    <w:p w14:paraId="5F3C7C31" w14:textId="3D1230EC" w:rsidR="007C6952" w:rsidRDefault="005429B5" w:rsidP="00C554DF">
      <w:pPr>
        <w:pStyle w:val="Pagrindinistekstas"/>
        <w:spacing w:after="0"/>
      </w:pPr>
      <w:r w:rsidRPr="005429B5">
        <w:t xml:space="preserve">Dozėms, kurioms reikiami </w:t>
      </w:r>
      <w:r>
        <w:t xml:space="preserve">vaistinio preparato </w:t>
      </w:r>
      <w:r w:rsidRPr="005429B5">
        <w:t>stiprumai nėra tiekiami, galima naudoti kitą stiprumą.</w:t>
      </w:r>
    </w:p>
    <w:p w14:paraId="71A60284" w14:textId="77777777" w:rsidR="007C6952" w:rsidRPr="006C2142" w:rsidRDefault="007C6952" w:rsidP="00C554DF">
      <w:pPr>
        <w:pStyle w:val="Pagrindinistekstas"/>
        <w:spacing w:after="0"/>
      </w:pPr>
    </w:p>
    <w:p w14:paraId="46441863" w14:textId="77777777" w:rsidR="00A273EC" w:rsidRPr="006C2142" w:rsidRDefault="00A273EC" w:rsidP="006C2142">
      <w:pPr>
        <w:rPr>
          <w:u w:val="single"/>
        </w:rPr>
      </w:pPr>
      <w:proofErr w:type="spellStart"/>
      <w:r w:rsidRPr="006C2142">
        <w:rPr>
          <w:i/>
          <w:u w:val="single"/>
        </w:rPr>
        <w:t>Varicella</w:t>
      </w:r>
      <w:proofErr w:type="spellEnd"/>
      <w:r w:rsidRPr="006C2142">
        <w:rPr>
          <w:i/>
          <w:u w:val="single"/>
        </w:rPr>
        <w:t xml:space="preserve"> </w:t>
      </w:r>
      <w:proofErr w:type="spellStart"/>
      <w:r w:rsidRPr="006C2142">
        <w:rPr>
          <w:i/>
          <w:u w:val="single"/>
        </w:rPr>
        <w:t>zoster</w:t>
      </w:r>
      <w:proofErr w:type="spellEnd"/>
      <w:r w:rsidRPr="006C2142">
        <w:rPr>
          <w:i/>
          <w:u w:val="single"/>
        </w:rPr>
        <w:t xml:space="preserve"> </w:t>
      </w:r>
      <w:r w:rsidRPr="006C2142">
        <w:rPr>
          <w:u w:val="single"/>
        </w:rPr>
        <w:t>viruso (VZV) sukeliamos infekcinės ligos: juostinė pūslelinė ir akies juostinė pūslelinė</w:t>
      </w:r>
    </w:p>
    <w:p w14:paraId="3D68731E" w14:textId="77777777" w:rsidR="00A273EC" w:rsidRPr="006C2142" w:rsidRDefault="00A273EC" w:rsidP="006C2142"/>
    <w:p w14:paraId="6B1527FA" w14:textId="77777777" w:rsidR="00A273EC" w:rsidRPr="00C554DF" w:rsidRDefault="00A273EC" w:rsidP="006C2142">
      <w:pPr>
        <w:autoSpaceDE w:val="0"/>
        <w:autoSpaceDN w:val="0"/>
        <w:adjustRightInd w:val="0"/>
        <w:rPr>
          <w:rFonts w:asciiTheme="minorHAnsi" w:eastAsia="Calibri" w:hAnsiTheme="minorHAnsi" w:cstheme="minorBidi"/>
          <w:color w:val="000000"/>
          <w:szCs w:val="22"/>
        </w:rPr>
      </w:pPr>
      <w:r w:rsidRPr="00C554DF">
        <w:rPr>
          <w:rFonts w:eastAsia="Calibri"/>
          <w:color w:val="000000"/>
        </w:rPr>
        <w:t>Pacientams reikia patarti, kad diagnozavus juostinę pūslelinę, gydymą pradėtų kiek galima greičiau. Duomenų apie gydymą, pradėtą praėjus daugiau kaip 72 valandoms nuo juostinio išbėrimo pradžios, nėra.</w:t>
      </w:r>
    </w:p>
    <w:p w14:paraId="25AB991C" w14:textId="77777777" w:rsidR="00A273EC" w:rsidRPr="006C2142" w:rsidRDefault="00A273EC" w:rsidP="006C2142">
      <w:pPr>
        <w:rPr>
          <w:i/>
          <w:u w:val="single"/>
        </w:rPr>
      </w:pPr>
    </w:p>
    <w:p w14:paraId="431D813E" w14:textId="77777777" w:rsidR="00A273EC" w:rsidRPr="006C2142" w:rsidRDefault="00A273EC" w:rsidP="006C2142">
      <w:pPr>
        <w:rPr>
          <w:color w:val="000000"/>
        </w:rPr>
      </w:pPr>
      <w:r w:rsidRPr="006C2142">
        <w:rPr>
          <w:i/>
          <w:color w:val="000000"/>
        </w:rPr>
        <w:t>Suaugusieji, kurių imuninis atsakas nesutrikęs</w:t>
      </w:r>
    </w:p>
    <w:p w14:paraId="5DF3F898" w14:textId="77777777" w:rsidR="00A273EC" w:rsidRPr="006C2142" w:rsidRDefault="00A273EC" w:rsidP="006C2142">
      <w:pPr>
        <w:rPr>
          <w:color w:val="000000"/>
        </w:rPr>
      </w:pPr>
      <w:r w:rsidRPr="006C2142">
        <w:rPr>
          <w:color w:val="000000"/>
        </w:rPr>
        <w:t xml:space="preserve">Dozė pacientams, kurių imuninis atsakas nesutrikęs, yra 1000 mg tris kartus per parą (bendra paros dozė </w:t>
      </w:r>
      <w:r w:rsidRPr="006C2142">
        <w:rPr>
          <w:color w:val="000000"/>
        </w:rPr>
        <w:sym w:font="Symbol" w:char="F02D"/>
      </w:r>
      <w:r w:rsidRPr="006C2142">
        <w:rPr>
          <w:color w:val="000000"/>
        </w:rPr>
        <w:t xml:space="preserve"> 3000 mg) septynias paras. Šią dozę reikia mažinti, atsižvelgiant į kreatinino klirensą (žr. toliau esantį poskyrį ,,Pacientams, kurių inkstų funkcija sutrikusi“).</w:t>
      </w:r>
    </w:p>
    <w:p w14:paraId="7394CD96" w14:textId="77777777" w:rsidR="00A273EC" w:rsidRPr="00C554DF" w:rsidRDefault="00A273EC" w:rsidP="006C2142">
      <w:pPr>
        <w:autoSpaceDE w:val="0"/>
        <w:autoSpaceDN w:val="0"/>
        <w:adjustRightInd w:val="0"/>
        <w:rPr>
          <w:rFonts w:eastAsia="Calibri"/>
          <w:color w:val="000000"/>
        </w:rPr>
      </w:pPr>
    </w:p>
    <w:p w14:paraId="2E9FE2B0" w14:textId="77777777" w:rsidR="00A273EC" w:rsidRPr="006C2142" w:rsidRDefault="00A273EC" w:rsidP="006C2142">
      <w:pPr>
        <w:rPr>
          <w:color w:val="000000"/>
        </w:rPr>
      </w:pPr>
      <w:r w:rsidRPr="006C2142">
        <w:rPr>
          <w:i/>
          <w:color w:val="000000"/>
        </w:rPr>
        <w:t>Suaugusieji, kurių imuninis atsakas sutrikęs</w:t>
      </w:r>
    </w:p>
    <w:p w14:paraId="46C842B1" w14:textId="77777777" w:rsidR="00A273EC" w:rsidRPr="006C2142" w:rsidRDefault="00A273EC" w:rsidP="006C2142">
      <w:pPr>
        <w:rPr>
          <w:color w:val="000000"/>
        </w:rPr>
      </w:pPr>
      <w:r w:rsidRPr="006C2142">
        <w:rPr>
          <w:color w:val="000000"/>
        </w:rPr>
        <w:t xml:space="preserve">Dozė pacientams, kurių imuninis atsakas sutrikęs, yra 1000 mg tris kartus per parą (bendra paros dozė </w:t>
      </w:r>
      <w:r w:rsidRPr="006C2142">
        <w:rPr>
          <w:color w:val="000000"/>
        </w:rPr>
        <w:sym w:font="Symbol" w:char="F02D"/>
      </w:r>
      <w:r w:rsidRPr="006C2142">
        <w:rPr>
          <w:color w:val="000000"/>
        </w:rPr>
        <w:t xml:space="preserve"> 3000 mg) mažiausiai 7 paras ir dar 2 paras po to, kai pažeidimus padengia šašai. Šią dozę reikia mažinti, atsižvelgiant į kreatinino klirensą (žr. toliau esantį poskyrį ,,pacientams, kurių inkstų funkcija sutrikusi“).</w:t>
      </w:r>
    </w:p>
    <w:p w14:paraId="0BB36874" w14:textId="77777777" w:rsidR="00A273EC" w:rsidRPr="006C2142" w:rsidRDefault="00A273EC" w:rsidP="006C2142">
      <w:pPr>
        <w:rPr>
          <w:color w:val="000000"/>
        </w:rPr>
      </w:pPr>
    </w:p>
    <w:p w14:paraId="7CBAF00C" w14:textId="77777777" w:rsidR="00A273EC" w:rsidRPr="00C554DF" w:rsidRDefault="00A273EC" w:rsidP="006C2142">
      <w:pPr>
        <w:autoSpaceDE w:val="0"/>
        <w:autoSpaceDN w:val="0"/>
        <w:adjustRightInd w:val="0"/>
        <w:rPr>
          <w:rFonts w:asciiTheme="minorHAnsi" w:eastAsia="Calibri" w:hAnsiTheme="minorHAnsi" w:cstheme="minorBidi"/>
          <w:color w:val="000000"/>
          <w:szCs w:val="22"/>
        </w:rPr>
      </w:pPr>
      <w:r w:rsidRPr="00C554DF">
        <w:rPr>
          <w:rFonts w:eastAsia="Calibri"/>
          <w:color w:val="000000"/>
        </w:rPr>
        <w:t>Pacientams, kurių imuninis atsakas sutrikęs, antivirusinį gydymą rekomenduojama pradėti per pirmą pūslelių formavimosi savaitę arba bet kuriuo laiku iki tol, kol pažeidimus padengia šašai.</w:t>
      </w:r>
    </w:p>
    <w:p w14:paraId="2A97E842" w14:textId="77777777" w:rsidR="00A273EC" w:rsidRPr="006C2142" w:rsidRDefault="00A273EC" w:rsidP="006C2142">
      <w:pPr>
        <w:rPr>
          <w:i/>
          <w:color w:val="000000"/>
        </w:rPr>
      </w:pPr>
    </w:p>
    <w:p w14:paraId="20B5F509" w14:textId="77777777" w:rsidR="00A273EC" w:rsidRPr="006C2142" w:rsidRDefault="00A273EC" w:rsidP="006C2142">
      <w:pPr>
        <w:rPr>
          <w:color w:val="000000"/>
          <w:u w:val="single"/>
        </w:rPr>
      </w:pPr>
      <w:proofErr w:type="spellStart"/>
      <w:r w:rsidRPr="006C2142">
        <w:rPr>
          <w:i/>
          <w:color w:val="000000"/>
          <w:u w:val="single"/>
        </w:rPr>
        <w:t>Herpes</w:t>
      </w:r>
      <w:proofErr w:type="spellEnd"/>
      <w:r w:rsidRPr="006C2142">
        <w:rPr>
          <w:i/>
          <w:color w:val="000000"/>
          <w:u w:val="single"/>
        </w:rPr>
        <w:t xml:space="preserve"> </w:t>
      </w:r>
      <w:proofErr w:type="spellStart"/>
      <w:r w:rsidRPr="006C2142">
        <w:rPr>
          <w:i/>
          <w:color w:val="000000"/>
          <w:u w:val="single"/>
        </w:rPr>
        <w:t>simplex</w:t>
      </w:r>
      <w:proofErr w:type="spellEnd"/>
      <w:r w:rsidRPr="006C2142">
        <w:rPr>
          <w:i/>
          <w:color w:val="000000"/>
          <w:u w:val="single"/>
        </w:rPr>
        <w:t xml:space="preserve"> </w:t>
      </w:r>
      <w:r w:rsidRPr="006C2142">
        <w:rPr>
          <w:color w:val="000000"/>
          <w:u w:val="single"/>
        </w:rPr>
        <w:t>viruso (HSV) sukeliamų infekcinių ligų gydymas suaugusiesiems ir paaugliams (≥ 12 metų)</w:t>
      </w:r>
    </w:p>
    <w:p w14:paraId="7F861190" w14:textId="77777777" w:rsidR="00A273EC" w:rsidRPr="006C2142" w:rsidRDefault="00A273EC" w:rsidP="006C2142">
      <w:pPr>
        <w:rPr>
          <w:i/>
          <w:color w:val="000000"/>
          <w:u w:val="single"/>
        </w:rPr>
      </w:pPr>
    </w:p>
    <w:p w14:paraId="555CC376" w14:textId="77777777" w:rsidR="00A273EC" w:rsidRPr="006C2142" w:rsidRDefault="00A273EC" w:rsidP="006C2142">
      <w:pPr>
        <w:rPr>
          <w:i/>
          <w:color w:val="000000"/>
        </w:rPr>
      </w:pPr>
      <w:r w:rsidRPr="006C2142">
        <w:rPr>
          <w:i/>
          <w:color w:val="000000"/>
        </w:rPr>
        <w:t>Suaugusieji ir paaugliai (≥ 12 metų), kurių imuninis atsakas nesutrikęs</w:t>
      </w:r>
    </w:p>
    <w:p w14:paraId="62C37356" w14:textId="77777777" w:rsidR="00A273EC" w:rsidRPr="006C2142" w:rsidRDefault="00A273EC" w:rsidP="006C2142">
      <w:pPr>
        <w:rPr>
          <w:color w:val="000000"/>
        </w:rPr>
      </w:pPr>
      <w:r w:rsidRPr="006C2142">
        <w:rPr>
          <w:color w:val="000000"/>
        </w:rPr>
        <w:t xml:space="preserve">Dozė yra 500 mg </w:t>
      </w:r>
      <w:proofErr w:type="spellStart"/>
      <w:r w:rsidRPr="006C2142">
        <w:rPr>
          <w:color w:val="000000"/>
        </w:rPr>
        <w:t>valacikloviro</w:t>
      </w:r>
      <w:proofErr w:type="spellEnd"/>
      <w:r w:rsidRPr="006C2142">
        <w:rPr>
          <w:color w:val="000000"/>
        </w:rPr>
        <w:t xml:space="preserve"> du kartus per parą (bendra paros dozė </w:t>
      </w:r>
      <w:r w:rsidRPr="006C2142">
        <w:rPr>
          <w:color w:val="000000"/>
        </w:rPr>
        <w:sym w:font="Symbol" w:char="F02D"/>
      </w:r>
      <w:r w:rsidRPr="006C2142">
        <w:rPr>
          <w:color w:val="000000"/>
        </w:rPr>
        <w:t xml:space="preserve"> 1000 mg). Šią dozę reikia mažinti, atsižvelgiant į kreatinino klirensą (žr. toliau esantį poskyrį ,,Pacientams, kurių inkstų funkcija sutrikusi“).</w:t>
      </w:r>
    </w:p>
    <w:p w14:paraId="7F2C928A" w14:textId="77777777" w:rsidR="00A273EC" w:rsidRPr="006C2142" w:rsidRDefault="00A273EC" w:rsidP="006C2142"/>
    <w:p w14:paraId="6BFEB257" w14:textId="77777777" w:rsidR="00A273EC" w:rsidRPr="006C2142" w:rsidRDefault="00A273EC" w:rsidP="006C2142">
      <w:pPr>
        <w:rPr>
          <w:color w:val="000000"/>
        </w:rPr>
      </w:pPr>
      <w:r w:rsidRPr="006C2142">
        <w:t>Pasikartojančios ligos epizodus reikia gydyti nuo trijų iki penkių parų</w:t>
      </w:r>
      <w:r w:rsidRPr="006C2142">
        <w:rPr>
          <w:color w:val="000000"/>
        </w:rPr>
        <w:t xml:space="preserve">. Pradinių epizodų, kurie gali būti sunkesni, atveju gydymą galima pratęsti iki dešimties parų. Dozuoti reikia pradėti kiek galima anksčiau. Pasikartojančios </w:t>
      </w:r>
      <w:r w:rsidRPr="006C2142">
        <w:t xml:space="preserve">paprastosios pūslelinės epizodus geriausia būtų pradėti gydyti </w:t>
      </w:r>
      <w:proofErr w:type="spellStart"/>
      <w:r w:rsidRPr="006C2142">
        <w:rPr>
          <w:color w:val="000000"/>
        </w:rPr>
        <w:t>prodromo</w:t>
      </w:r>
      <w:proofErr w:type="spellEnd"/>
      <w:r w:rsidRPr="006C2142">
        <w:rPr>
          <w:color w:val="000000"/>
        </w:rPr>
        <w:t xml:space="preserve"> laikotarpiu arba tuoj pat po pirmųjų požymių ar simptomų pasireiškimo.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pradėtas vartoti nuo pirmųjų HSV sukeliamos pasikartojančios infekcinės ligos požymių ar simptomų, gali užkirsti kelią pažaidos atsiradimui.</w:t>
      </w:r>
    </w:p>
    <w:p w14:paraId="250C9756" w14:textId="77777777" w:rsidR="00A273EC" w:rsidRPr="006C2142" w:rsidRDefault="00A273EC" w:rsidP="006C2142">
      <w:pPr>
        <w:rPr>
          <w:color w:val="000000"/>
        </w:rPr>
      </w:pPr>
    </w:p>
    <w:p w14:paraId="6F168F16" w14:textId="77777777" w:rsidR="00A273EC" w:rsidRPr="006C2142" w:rsidRDefault="00A273EC" w:rsidP="006C2142">
      <w:pPr>
        <w:rPr>
          <w:i/>
          <w:color w:val="000000"/>
        </w:rPr>
      </w:pPr>
      <w:r w:rsidRPr="006C2142">
        <w:rPr>
          <w:i/>
          <w:color w:val="000000"/>
        </w:rPr>
        <w:t>Lūpų pūslelinė</w:t>
      </w:r>
    </w:p>
    <w:p w14:paraId="4F7C3ED2" w14:textId="77777777" w:rsidR="00A273EC" w:rsidRPr="006C2142" w:rsidRDefault="00A273EC" w:rsidP="006C2142">
      <w:pPr>
        <w:rPr>
          <w:color w:val="000000"/>
        </w:rPr>
      </w:pPr>
      <w:r w:rsidRPr="006C2142">
        <w:rPr>
          <w:color w:val="000000"/>
        </w:rPr>
        <w:t xml:space="preserve">Lūpų pūslelinės atveju veiksmingas gydymas suaugusiesiems ir paaugliams yra 2000 mg </w:t>
      </w:r>
      <w:proofErr w:type="spellStart"/>
      <w:r w:rsidRPr="006C2142">
        <w:rPr>
          <w:color w:val="000000"/>
        </w:rPr>
        <w:t>valacikloviro</w:t>
      </w:r>
      <w:proofErr w:type="spellEnd"/>
      <w:r w:rsidRPr="006C2142">
        <w:rPr>
          <w:color w:val="000000"/>
        </w:rPr>
        <w:t xml:space="preserve"> du kartus per parą vieną parą. Antrą dozę reikia gerti praėjus maždaug 12 </w:t>
      </w:r>
      <w:r w:rsidRPr="006C2142">
        <w:t>valandų</w:t>
      </w:r>
      <w:r w:rsidRPr="006C2142">
        <w:rPr>
          <w:color w:val="000000"/>
        </w:rPr>
        <w:t xml:space="preserve"> (ne mažiau kaip 6 valandoms) po pirmosios dozės. Nurodytą dozę reikia mažinti, atsižvelgiant į kreatinino klirensą (žr. toliau esantį poskyrį ,,Pacientams, kurių inkstų funkcija sutrikusi“). Taikant šį dozavimo būdą, gydymas turi trukti ne ilgiau kaip vieną parą, kadangi buvo įrodyta, jog gydant ilgiau, papildomos klinikinės naudos nebūna. Gydymą reikia pradėti nuo anksčiausio lūpų pūslelinės simptomo (t. y. dilgčiojimo, niežulio ar deginimo) atsiradimo.</w:t>
      </w:r>
    </w:p>
    <w:p w14:paraId="6C82D3A1" w14:textId="77777777" w:rsidR="00A273EC" w:rsidRPr="006C2142" w:rsidRDefault="00A273EC" w:rsidP="006C2142">
      <w:pPr>
        <w:rPr>
          <w:color w:val="000000"/>
        </w:rPr>
      </w:pPr>
    </w:p>
    <w:p w14:paraId="71FDC36B" w14:textId="77777777" w:rsidR="00A273EC" w:rsidRPr="006C2142" w:rsidRDefault="00A273EC" w:rsidP="006C2142">
      <w:pPr>
        <w:keepNext/>
        <w:tabs>
          <w:tab w:val="left" w:pos="567"/>
        </w:tabs>
        <w:spacing w:line="260" w:lineRule="exact"/>
        <w:rPr>
          <w:i/>
          <w:color w:val="000000"/>
        </w:rPr>
      </w:pPr>
      <w:r w:rsidRPr="006C2142">
        <w:rPr>
          <w:i/>
          <w:color w:val="000000"/>
        </w:rPr>
        <w:t>Suaugusieji, kurių imuninis atsakas sutrikęs</w:t>
      </w:r>
    </w:p>
    <w:p w14:paraId="2F3ECA7F" w14:textId="77777777" w:rsidR="00A273EC" w:rsidRPr="006C2142" w:rsidRDefault="00A273EC" w:rsidP="006C2142">
      <w:pPr>
        <w:rPr>
          <w:color w:val="000000"/>
        </w:rPr>
      </w:pPr>
      <w:r w:rsidRPr="006C2142">
        <w:rPr>
          <w:color w:val="000000"/>
        </w:rPr>
        <w:t xml:space="preserve">Gydant HSV sukeltą infekcinę ligą suaugusiesiems, kurių imuninis atsakas sutrikęs, reikia ne trumpiau kaip 5 paras dozuoti po 1000 mg du kartus per parą, prieš tai įvertinus paciento klinikinės būklės sunkumą ir imunologinę būklę. Pradinių epizodų, kurie gali būti sunkesni, gydymą gali tekti pratęsti </w:t>
      </w:r>
      <w:r w:rsidRPr="006C2142">
        <w:rPr>
          <w:color w:val="000000"/>
        </w:rPr>
        <w:lastRenderedPageBreak/>
        <w:t>iki 10 parų. Dozavimą reikia pradėti kuo anksčiau. Šią dozę reikia mažinti, atsižvelgiant į kreatinino klirensą (žr. toliau esantį poskyrį ,,Pacientams, kurių inkstų funkcija sutrikusi“). Kad klinikinė nauda būtų didžiausia, gydyti reikia pradėti per 48 valandas. Rekomenduojama atidžiai stebėti pažeidimų plėtotę.</w:t>
      </w:r>
    </w:p>
    <w:p w14:paraId="16EB2FE6" w14:textId="77777777" w:rsidR="00A273EC" w:rsidRPr="006C2142" w:rsidRDefault="00A273EC" w:rsidP="006C2142">
      <w:pPr>
        <w:rPr>
          <w:color w:val="000000"/>
        </w:rPr>
      </w:pPr>
    </w:p>
    <w:p w14:paraId="57994226" w14:textId="77777777" w:rsidR="00A273EC" w:rsidRPr="006C2142" w:rsidRDefault="00A273EC" w:rsidP="006C2142">
      <w:pPr>
        <w:rPr>
          <w:i/>
          <w:color w:val="000000"/>
          <w:u w:val="single"/>
        </w:rPr>
      </w:pPr>
      <w:proofErr w:type="spellStart"/>
      <w:r w:rsidRPr="006C2142">
        <w:rPr>
          <w:i/>
          <w:color w:val="000000"/>
          <w:u w:val="single"/>
        </w:rPr>
        <w:t>Herpes</w:t>
      </w:r>
      <w:proofErr w:type="spellEnd"/>
      <w:r w:rsidRPr="006C2142">
        <w:rPr>
          <w:i/>
          <w:color w:val="000000"/>
          <w:u w:val="single"/>
        </w:rPr>
        <w:t xml:space="preserve"> </w:t>
      </w:r>
      <w:proofErr w:type="spellStart"/>
      <w:r w:rsidRPr="006C2142">
        <w:rPr>
          <w:i/>
          <w:color w:val="000000"/>
          <w:u w:val="single"/>
        </w:rPr>
        <w:t>simplex</w:t>
      </w:r>
      <w:proofErr w:type="spellEnd"/>
      <w:r w:rsidRPr="006C2142">
        <w:rPr>
          <w:i/>
          <w:color w:val="000000"/>
          <w:u w:val="single"/>
        </w:rPr>
        <w:t xml:space="preserve"> </w:t>
      </w:r>
      <w:r w:rsidRPr="006C2142">
        <w:rPr>
          <w:color w:val="000000"/>
          <w:u w:val="single"/>
        </w:rPr>
        <w:t>viruso (HSV) sukeliamų infekcinių ligų pasikartojimo slopinimas suaugusiesiems ir paaugliams (≥ 12 metų)</w:t>
      </w:r>
    </w:p>
    <w:p w14:paraId="2D8BA377" w14:textId="77777777" w:rsidR="00A273EC" w:rsidRPr="006C2142" w:rsidRDefault="00A273EC" w:rsidP="006C2142">
      <w:pPr>
        <w:rPr>
          <w:color w:val="000000"/>
        </w:rPr>
      </w:pPr>
    </w:p>
    <w:p w14:paraId="610AE924" w14:textId="77777777" w:rsidR="00A273EC" w:rsidRPr="006C2142" w:rsidRDefault="00A273EC" w:rsidP="006C2142">
      <w:pPr>
        <w:rPr>
          <w:i/>
        </w:rPr>
      </w:pPr>
      <w:r w:rsidRPr="006C2142">
        <w:rPr>
          <w:i/>
        </w:rPr>
        <w:t xml:space="preserve">Suaugusieji ir paaugliai (≥ 12 metų), kurių imuninis atsakas nesutrikęs </w:t>
      </w:r>
    </w:p>
    <w:p w14:paraId="7A9EECE8" w14:textId="7F8C39F3" w:rsidR="00A273EC" w:rsidRPr="006C2142" w:rsidRDefault="00A273EC" w:rsidP="006C2142">
      <w:r w:rsidRPr="006C2142">
        <w:rPr>
          <w:color w:val="000000"/>
        </w:rPr>
        <w:t xml:space="preserve">Dozė yra </w:t>
      </w:r>
      <w:r w:rsidR="009240FE" w:rsidRPr="0091786F">
        <w:rPr>
          <w:color w:val="000000"/>
        </w:rPr>
        <w:t>500</w:t>
      </w:r>
      <w:r w:rsidRPr="006C2142">
        <w:rPr>
          <w:color w:val="000000"/>
        </w:rPr>
        <w:t xml:space="preserve"> mg </w:t>
      </w:r>
      <w:proofErr w:type="spellStart"/>
      <w:r w:rsidRPr="006C2142">
        <w:rPr>
          <w:color w:val="000000"/>
        </w:rPr>
        <w:t>valacikloviro</w:t>
      </w:r>
      <w:proofErr w:type="spellEnd"/>
      <w:r w:rsidRPr="006C2142">
        <w:rPr>
          <w:color w:val="000000"/>
        </w:rPr>
        <w:t xml:space="preserve"> </w:t>
      </w:r>
      <w:r w:rsidR="0091786F">
        <w:rPr>
          <w:color w:val="000000"/>
        </w:rPr>
        <w:t>kart</w:t>
      </w:r>
      <w:r w:rsidR="009F097C">
        <w:rPr>
          <w:color w:val="000000"/>
        </w:rPr>
        <w:t>ą</w:t>
      </w:r>
      <w:r w:rsidRPr="006C2142">
        <w:rPr>
          <w:color w:val="000000"/>
        </w:rPr>
        <w:t xml:space="preserve"> per parą. </w:t>
      </w:r>
      <w:r w:rsidRPr="006C2142">
        <w:t>Kai kuriems pacientams, kuriems liga kartojasi labai dažnai (</w:t>
      </w:r>
      <w:r w:rsidRPr="006C2142">
        <w:sym w:font="Symbol" w:char="F0B3"/>
      </w:r>
      <w:r w:rsidRPr="006C2142">
        <w:t xml:space="preserve"> 10 kartų per metus negydant), gali būti naudinga 500 mg paros dozę gerti per du kartus (po 250 mg du kartus per parą). </w:t>
      </w:r>
      <w:r w:rsidRPr="006C2142">
        <w:rPr>
          <w:color w:val="000000"/>
        </w:rPr>
        <w:t xml:space="preserve">Šią dozę reikia mažinti, atsižvelgiant į kreatinino klirensą (žr. toliau esantį poskyrį ,,Pacientams, kurių inkstų funkcija sutrikusi“). </w:t>
      </w:r>
      <w:r w:rsidRPr="006C2142">
        <w:t>Gydymą reikia iš naujo peržiūrėti po 6</w:t>
      </w:r>
      <w:r w:rsidRPr="006C2142">
        <w:noBreakHyphen/>
        <w:t>12 mėnesių gydymo.</w:t>
      </w:r>
    </w:p>
    <w:p w14:paraId="3DF37086" w14:textId="77777777" w:rsidR="00A273EC" w:rsidRPr="006C2142" w:rsidRDefault="00A273EC" w:rsidP="006C2142"/>
    <w:p w14:paraId="3F30A26A" w14:textId="77777777" w:rsidR="00A273EC" w:rsidRPr="006C2142" w:rsidRDefault="00A273EC" w:rsidP="006C2142">
      <w:pPr>
        <w:rPr>
          <w:i/>
        </w:rPr>
      </w:pPr>
      <w:r w:rsidRPr="006C2142">
        <w:rPr>
          <w:i/>
        </w:rPr>
        <w:t>Suaugusieji, kurių imuninis atsakas sutrikęs</w:t>
      </w:r>
    </w:p>
    <w:p w14:paraId="47D39F43" w14:textId="77777777" w:rsidR="00A273EC" w:rsidRPr="006C2142" w:rsidRDefault="00A273EC" w:rsidP="006C2142">
      <w:r w:rsidRPr="006C2142">
        <w:rPr>
          <w:color w:val="000000"/>
        </w:rPr>
        <w:t xml:space="preserve">Dozė </w:t>
      </w:r>
      <w:r w:rsidRPr="006C2142">
        <w:rPr>
          <w:color w:val="000000"/>
        </w:rPr>
        <w:sym w:font="Symbol" w:char="F02D"/>
      </w:r>
      <w:r w:rsidRPr="006C2142">
        <w:rPr>
          <w:color w:val="000000"/>
        </w:rPr>
        <w:t xml:space="preserve"> 500 mg </w:t>
      </w:r>
      <w:proofErr w:type="spellStart"/>
      <w:r w:rsidRPr="006C2142">
        <w:rPr>
          <w:color w:val="000000"/>
        </w:rPr>
        <w:t>valacikloviro</w:t>
      </w:r>
      <w:proofErr w:type="spellEnd"/>
      <w:r w:rsidRPr="006C2142">
        <w:rPr>
          <w:color w:val="000000"/>
        </w:rPr>
        <w:t xml:space="preserve"> du kartus per parą</w:t>
      </w:r>
      <w:r w:rsidRPr="006C2142">
        <w:t xml:space="preserve">. </w:t>
      </w:r>
      <w:r w:rsidRPr="006C2142">
        <w:rPr>
          <w:color w:val="000000"/>
        </w:rPr>
        <w:t>Šią dozę reikia mažinti, atsižvelgiant į kreatinino klirensą (žr. toliau esantį poskyrį ,,Pacientams, kurių inkstų funkcija sutrikusi“).</w:t>
      </w:r>
      <w:r w:rsidRPr="006C2142">
        <w:t xml:space="preserve"> Gydymą reikia iš naujo peržiūrėti po 6</w:t>
      </w:r>
      <w:r w:rsidRPr="006C2142">
        <w:noBreakHyphen/>
        <w:t>12 mėnesių gydymo.</w:t>
      </w:r>
    </w:p>
    <w:p w14:paraId="1C91B69E" w14:textId="77777777" w:rsidR="00A273EC" w:rsidRPr="006C2142" w:rsidRDefault="00A273EC" w:rsidP="006C2142"/>
    <w:p w14:paraId="1D1786BE" w14:textId="77777777" w:rsidR="00A273EC" w:rsidRPr="006C2142" w:rsidRDefault="00A273EC" w:rsidP="006C2142">
      <w:pPr>
        <w:rPr>
          <w:color w:val="000000"/>
          <w:u w:val="single"/>
        </w:rPr>
      </w:pPr>
      <w:proofErr w:type="spellStart"/>
      <w:r w:rsidRPr="006C2142">
        <w:rPr>
          <w:color w:val="000000"/>
          <w:u w:val="single"/>
        </w:rPr>
        <w:t>Citomegaloviruso</w:t>
      </w:r>
      <w:proofErr w:type="spellEnd"/>
      <w:r w:rsidRPr="006C2142">
        <w:rPr>
          <w:color w:val="000000"/>
          <w:u w:val="single"/>
        </w:rPr>
        <w:t xml:space="preserve"> (CMV) infekcijos ir sukeliamos ligos profilaktika suaugusiesiems ir paaugliams (≥ 12 metų)</w:t>
      </w:r>
    </w:p>
    <w:p w14:paraId="2A98FB78" w14:textId="77777777" w:rsidR="00A273EC" w:rsidRPr="006C2142" w:rsidRDefault="00A273EC" w:rsidP="006C2142">
      <w:pPr>
        <w:rPr>
          <w:color w:val="000000"/>
        </w:rPr>
      </w:pPr>
    </w:p>
    <w:p w14:paraId="49F3F945" w14:textId="77777777" w:rsidR="00A273EC" w:rsidRPr="006C2142" w:rsidRDefault="00A273EC" w:rsidP="006C2142">
      <w:pPr>
        <w:rPr>
          <w:color w:val="000000"/>
        </w:rPr>
      </w:pPr>
      <w:proofErr w:type="spellStart"/>
      <w:r w:rsidRPr="006C2142">
        <w:rPr>
          <w:color w:val="000000"/>
        </w:rPr>
        <w:t>Valacikloviro</w:t>
      </w:r>
      <w:proofErr w:type="spellEnd"/>
      <w:r w:rsidRPr="006C2142">
        <w:rPr>
          <w:color w:val="000000"/>
        </w:rPr>
        <w:t xml:space="preserve"> dozė yra 2000 mg keturis kartus per parą. Gydymą reikia pradėti kiek galima anksčiau po organo persodinimo. Šią dozę reikia mažinti, atsižvelgiant į kreatinino klirensą (žr. toliau esantį poskyrį ,,Pacientams, kurių inkstų funkcija sutrikusi“).</w:t>
      </w:r>
    </w:p>
    <w:p w14:paraId="2FAE9B44" w14:textId="77777777" w:rsidR="00A273EC" w:rsidRPr="006C2142" w:rsidRDefault="00A273EC" w:rsidP="006C2142">
      <w:pPr>
        <w:rPr>
          <w:color w:val="000000"/>
        </w:rPr>
      </w:pPr>
    </w:p>
    <w:p w14:paraId="58875951" w14:textId="77777777" w:rsidR="00A273EC" w:rsidRPr="006C2142" w:rsidRDefault="00A273EC" w:rsidP="006C2142">
      <w:pPr>
        <w:rPr>
          <w:color w:val="000000"/>
        </w:rPr>
      </w:pPr>
      <w:r w:rsidRPr="006C2142">
        <w:rPr>
          <w:color w:val="000000"/>
        </w:rPr>
        <w:t>Paprastai gydymas trunka 90 parų, bet didelės rizikos grupės pacientus gali pririekti gydyti ilgiau.</w:t>
      </w:r>
    </w:p>
    <w:p w14:paraId="5B7A5B8E" w14:textId="77777777" w:rsidR="00A273EC" w:rsidRPr="006C2142" w:rsidRDefault="00A273EC" w:rsidP="006C2142">
      <w:pPr>
        <w:rPr>
          <w:color w:val="000000"/>
        </w:rPr>
      </w:pPr>
    </w:p>
    <w:p w14:paraId="00173C58" w14:textId="77777777" w:rsidR="00A273EC" w:rsidRPr="006C2142" w:rsidRDefault="00A273EC" w:rsidP="006C2142">
      <w:pPr>
        <w:rPr>
          <w:color w:val="000000"/>
          <w:u w:val="single"/>
        </w:rPr>
      </w:pPr>
      <w:r w:rsidRPr="006C2142">
        <w:rPr>
          <w:color w:val="000000"/>
          <w:u w:val="single"/>
        </w:rPr>
        <w:t>Ypatingos populiacijos</w:t>
      </w:r>
    </w:p>
    <w:p w14:paraId="1672A2B6" w14:textId="77777777" w:rsidR="00A273EC" w:rsidRPr="006C2142" w:rsidRDefault="00A273EC" w:rsidP="006C2142">
      <w:pPr>
        <w:rPr>
          <w:color w:val="000000"/>
          <w:u w:val="single"/>
        </w:rPr>
      </w:pPr>
    </w:p>
    <w:p w14:paraId="46D8D013" w14:textId="77777777" w:rsidR="00A273EC" w:rsidRPr="006C2142" w:rsidRDefault="00A273EC" w:rsidP="006C2142">
      <w:pPr>
        <w:rPr>
          <w:color w:val="000000"/>
          <w:u w:val="single"/>
        </w:rPr>
      </w:pPr>
      <w:r w:rsidRPr="006C2142">
        <w:rPr>
          <w:color w:val="000000"/>
          <w:u w:val="single"/>
        </w:rPr>
        <w:t>Vaikai</w:t>
      </w:r>
    </w:p>
    <w:p w14:paraId="06B333A1" w14:textId="28C52441" w:rsidR="00A273EC" w:rsidRPr="006C2142" w:rsidRDefault="00A273EC" w:rsidP="006C2142">
      <w:pPr>
        <w:rPr>
          <w:color w:val="000000"/>
        </w:rPr>
      </w:pPr>
      <w:proofErr w:type="spellStart"/>
      <w:r w:rsidRPr="006C2142">
        <w:rPr>
          <w:color w:val="000000"/>
        </w:rPr>
        <w:t>Valacikloviro</w:t>
      </w:r>
      <w:proofErr w:type="spellEnd"/>
      <w:r w:rsidRPr="006C2142">
        <w:rPr>
          <w:color w:val="000000"/>
        </w:rPr>
        <w:t xml:space="preserve"> </w:t>
      </w:r>
      <w:r w:rsidR="00B40133">
        <w:rPr>
          <w:color w:val="000000"/>
        </w:rPr>
        <w:t xml:space="preserve">saugumas ir </w:t>
      </w:r>
      <w:r w:rsidRPr="006C2142">
        <w:rPr>
          <w:color w:val="000000"/>
        </w:rPr>
        <w:t>veiksmingumas jaunesniais kaip 12 metų vaikams neištirtas.</w:t>
      </w:r>
    </w:p>
    <w:p w14:paraId="23D056C5" w14:textId="77777777" w:rsidR="00A273EC" w:rsidRPr="006C2142" w:rsidRDefault="00A273EC" w:rsidP="006C2142">
      <w:pPr>
        <w:rPr>
          <w:color w:val="000000"/>
        </w:rPr>
      </w:pPr>
    </w:p>
    <w:p w14:paraId="0A9D8EA6" w14:textId="77777777" w:rsidR="00A273EC" w:rsidRPr="006C2142" w:rsidRDefault="00A273EC" w:rsidP="006C2142">
      <w:pPr>
        <w:rPr>
          <w:color w:val="000000"/>
          <w:u w:val="single"/>
        </w:rPr>
      </w:pPr>
      <w:r w:rsidRPr="006C2142">
        <w:rPr>
          <w:color w:val="000000"/>
          <w:u w:val="single"/>
        </w:rPr>
        <w:t>Senyvi pacientai</w:t>
      </w:r>
    </w:p>
    <w:p w14:paraId="597629EE" w14:textId="77777777" w:rsidR="00A273EC" w:rsidRPr="006C2142" w:rsidRDefault="00A273EC" w:rsidP="006C2142">
      <w:pPr>
        <w:rPr>
          <w:color w:val="000000"/>
        </w:rPr>
      </w:pPr>
      <w:r w:rsidRPr="006C2142">
        <w:rPr>
          <w:color w:val="000000"/>
        </w:rPr>
        <w:t>Reikia atsižvelgti į inkstų funkcijos sutrikimo galimumą senyviems pacientams ir atitinkamai mažinti dozę (žr. toliau esantį poskyrį ,,Pacientams, kurių inkstų funkcija sutrikusi“). Būtina palaikyti pakankamą skysčio kiekį paciento organizme.</w:t>
      </w:r>
    </w:p>
    <w:p w14:paraId="25336F12" w14:textId="77777777" w:rsidR="00A273EC" w:rsidRPr="006C2142" w:rsidRDefault="00A273EC" w:rsidP="006C2142">
      <w:pPr>
        <w:rPr>
          <w:color w:val="000000"/>
        </w:rPr>
      </w:pPr>
    </w:p>
    <w:p w14:paraId="4138D6B0" w14:textId="77777777" w:rsidR="00A273EC" w:rsidRPr="006C2142" w:rsidRDefault="00A273EC" w:rsidP="006C2142">
      <w:pPr>
        <w:rPr>
          <w:color w:val="000000"/>
          <w:u w:val="single"/>
        </w:rPr>
      </w:pPr>
      <w:r w:rsidRPr="006C2142">
        <w:rPr>
          <w:color w:val="000000"/>
          <w:u w:val="single"/>
        </w:rPr>
        <w:t>Pacientams, kurių inkstų funkcija sutrikusi</w:t>
      </w:r>
    </w:p>
    <w:p w14:paraId="3C90ECEA" w14:textId="77777777" w:rsidR="00A273EC" w:rsidRPr="006C2142" w:rsidRDefault="00A273EC" w:rsidP="006C2142">
      <w:pPr>
        <w:rPr>
          <w:color w:val="000000"/>
        </w:rPr>
      </w:pPr>
      <w:r w:rsidRPr="006C2142">
        <w:rPr>
          <w:color w:val="000000"/>
        </w:rPr>
        <w:t xml:space="preserve">Pacientus, kurių inkstų funkcija sutrikusi, </w:t>
      </w:r>
      <w:proofErr w:type="spellStart"/>
      <w:r w:rsidRPr="006C2142">
        <w:rPr>
          <w:color w:val="000000"/>
        </w:rPr>
        <w:t>valacikloviru</w:t>
      </w:r>
      <w:proofErr w:type="spellEnd"/>
      <w:r w:rsidRPr="006C2142">
        <w:rPr>
          <w:color w:val="000000"/>
        </w:rPr>
        <w:t xml:space="preserve"> rekomenduojama gydyti atsargiai. Būtina palaikyti pakankamą </w:t>
      </w:r>
      <w:proofErr w:type="spellStart"/>
      <w:r w:rsidRPr="006C2142">
        <w:rPr>
          <w:color w:val="000000"/>
        </w:rPr>
        <w:t>hidraciją</w:t>
      </w:r>
      <w:proofErr w:type="spellEnd"/>
      <w:r w:rsidRPr="006C2142">
        <w:rPr>
          <w:color w:val="000000"/>
        </w:rPr>
        <w:t xml:space="preserve">. Pacientams, kurių inkstų funkcija sutrikusi, </w:t>
      </w:r>
      <w:proofErr w:type="spellStart"/>
      <w:r w:rsidRPr="006C2142">
        <w:rPr>
          <w:color w:val="000000"/>
        </w:rPr>
        <w:t>valacikloviro</w:t>
      </w:r>
      <w:proofErr w:type="spellEnd"/>
      <w:r w:rsidRPr="006C2142">
        <w:rPr>
          <w:color w:val="000000"/>
        </w:rPr>
        <w:t xml:space="preserve"> dozę reikia mažinti taip, kaip nurodyta žemiau esančioje 1-ojoje lentelėje.</w:t>
      </w:r>
    </w:p>
    <w:p w14:paraId="1EDD91B8" w14:textId="77777777" w:rsidR="00A273EC" w:rsidRPr="006C2142" w:rsidRDefault="00A273EC" w:rsidP="006C2142">
      <w:pPr>
        <w:rPr>
          <w:color w:val="000000"/>
        </w:rPr>
      </w:pPr>
    </w:p>
    <w:p w14:paraId="352C08FA" w14:textId="77777777" w:rsidR="00A273EC" w:rsidRPr="006C2142" w:rsidRDefault="00A273EC" w:rsidP="006C2142">
      <w:pPr>
        <w:rPr>
          <w:color w:val="000000"/>
        </w:rPr>
      </w:pPr>
      <w:r w:rsidRPr="006C2142">
        <w:rPr>
          <w:color w:val="000000"/>
        </w:rPr>
        <w:t xml:space="preserve">Pacientams, kuriems atliekamos protarpinės hemodializės, </w:t>
      </w:r>
      <w:proofErr w:type="spellStart"/>
      <w:r w:rsidRPr="006C2142">
        <w:rPr>
          <w:color w:val="000000"/>
        </w:rPr>
        <w:t>valacikloviro</w:t>
      </w:r>
      <w:proofErr w:type="spellEnd"/>
      <w:r w:rsidRPr="006C2142">
        <w:rPr>
          <w:color w:val="000000"/>
        </w:rPr>
        <w:t xml:space="preserve"> dozę reikia gerti po hemodializės. Reikia dažnai tirti kreatinino klirensą, ypač laikotarpiais, kai inkstų funkcija greitai keičiasi, t. y. iš karto po inksto transplantacijos ar kamieninių ląstelių persodinimo. </w:t>
      </w:r>
      <w:proofErr w:type="spellStart"/>
      <w:r w:rsidRPr="006C2142">
        <w:rPr>
          <w:color w:val="000000"/>
        </w:rPr>
        <w:t>Valacikloviro</w:t>
      </w:r>
      <w:proofErr w:type="spellEnd"/>
      <w:r w:rsidRPr="006C2142">
        <w:rPr>
          <w:color w:val="000000"/>
        </w:rPr>
        <w:t xml:space="preserve"> dozavimą reikia atitinkamai keisti.</w:t>
      </w:r>
    </w:p>
    <w:p w14:paraId="75611D15" w14:textId="77777777" w:rsidR="00A273EC" w:rsidRPr="006C2142" w:rsidRDefault="00A273EC" w:rsidP="006C2142">
      <w:pPr>
        <w:rPr>
          <w:color w:val="000000"/>
        </w:rPr>
      </w:pPr>
    </w:p>
    <w:p w14:paraId="29A5ACA9" w14:textId="77777777" w:rsidR="00A273EC" w:rsidRPr="006C2142" w:rsidRDefault="00A273EC" w:rsidP="006C2142">
      <w:pPr>
        <w:rPr>
          <w:color w:val="000000"/>
          <w:u w:val="single"/>
        </w:rPr>
      </w:pPr>
      <w:r w:rsidRPr="006C2142">
        <w:rPr>
          <w:color w:val="000000"/>
          <w:u w:val="single"/>
        </w:rPr>
        <w:t>Pacientams, kurių kepenų funkcija sutrikusi</w:t>
      </w:r>
    </w:p>
    <w:p w14:paraId="53DD96F3" w14:textId="77777777" w:rsidR="00A273EC" w:rsidRPr="006C2142" w:rsidRDefault="00A273EC" w:rsidP="006C2142">
      <w:pPr>
        <w:rPr>
          <w:color w:val="000000"/>
        </w:rPr>
      </w:pPr>
      <w:r w:rsidRPr="006C2142">
        <w:rPr>
          <w:color w:val="000000"/>
        </w:rPr>
        <w:t>1000 mg</w:t>
      </w:r>
      <w:r w:rsidRPr="006C2142">
        <w:t xml:space="preserve"> </w:t>
      </w:r>
      <w:proofErr w:type="spellStart"/>
      <w:r w:rsidRPr="006C2142">
        <w:rPr>
          <w:color w:val="000000"/>
        </w:rPr>
        <w:t>valacikloviro</w:t>
      </w:r>
      <w:proofErr w:type="spellEnd"/>
      <w:r w:rsidRPr="006C2142">
        <w:rPr>
          <w:color w:val="000000"/>
        </w:rPr>
        <w:t xml:space="preserve"> dozės tyrimai, kuriuose dalyvavo suaugę pacientai, parodė, kad pacientams, kurie serga lengva ar vidutinio sunkumo kepenų ciroze (kepenyse sintezės funkcija palaikoma), dozę keisti nebūtina. Farmakokinetikos suaugusių pacientų, kurie serga progresavusia kepenų ciroze (kepenyse sintezės funkcija sutrikusi ir yra </w:t>
      </w:r>
      <w:proofErr w:type="spellStart"/>
      <w:r w:rsidRPr="006C2142">
        <w:rPr>
          <w:color w:val="000000"/>
        </w:rPr>
        <w:t>nuosrūvio</w:t>
      </w:r>
      <w:proofErr w:type="spellEnd"/>
      <w:r w:rsidRPr="006C2142">
        <w:rPr>
          <w:color w:val="000000"/>
        </w:rPr>
        <w:t xml:space="preserve"> iš vartų venos į sisteminę kraujotaką požymių), organizme duomenys nerodo, kad dozę reikėtų keisti. Vis dėlto klinikinė patirtis yra ribota. Dėl didesnių dozių (4000 mg ar daugiau per parą) žr. 4.4 skyrių.</w:t>
      </w:r>
    </w:p>
    <w:p w14:paraId="76F4D405" w14:textId="77777777" w:rsidR="00A273EC" w:rsidRPr="006C2142" w:rsidRDefault="00A273EC" w:rsidP="006C2142"/>
    <w:p w14:paraId="2976CBAA" w14:textId="77777777" w:rsidR="00A273EC" w:rsidRPr="006C2142" w:rsidRDefault="00A273EC" w:rsidP="006C2142">
      <w:pPr>
        <w:keepNext/>
        <w:spacing w:after="120"/>
        <w:rPr>
          <w:u w:val="single"/>
        </w:rPr>
      </w:pPr>
      <w:r w:rsidRPr="006C2142">
        <w:rPr>
          <w:color w:val="000000"/>
          <w:u w:val="single"/>
        </w:rPr>
        <w:lastRenderedPageBreak/>
        <w:t>1 lentelė.</w:t>
      </w:r>
      <w:r w:rsidRPr="006C2142">
        <w:rPr>
          <w:u w:val="single"/>
        </w:rPr>
        <w:t xml:space="preserve"> DOZAVIMO KOREKCIJA SUTRIKUS INKSTŲ FUNKCIJAI</w:t>
      </w:r>
    </w:p>
    <w:tbl>
      <w:tblPr>
        <w:tblW w:w="936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965"/>
        <w:gridCol w:w="2160"/>
        <w:gridCol w:w="3236"/>
      </w:tblGrid>
      <w:tr w:rsidR="00A273EC" w:rsidRPr="00B250E9" w14:paraId="65AA799E" w14:textId="77777777" w:rsidTr="00C554DF">
        <w:trPr>
          <w:cantSplit/>
        </w:trPr>
        <w:tc>
          <w:tcPr>
            <w:tcW w:w="3965" w:type="dxa"/>
            <w:vAlign w:val="center"/>
          </w:tcPr>
          <w:p w14:paraId="4D6FF85F" w14:textId="77777777" w:rsidR="00A273EC" w:rsidRPr="006C2142" w:rsidRDefault="00A273EC" w:rsidP="006C2142">
            <w:pPr>
              <w:ind w:left="185"/>
              <w:rPr>
                <w:b/>
              </w:rPr>
            </w:pPr>
            <w:r w:rsidRPr="006C2142">
              <w:rPr>
                <w:b/>
              </w:rPr>
              <w:t>Terapinė indikacija</w:t>
            </w:r>
          </w:p>
        </w:tc>
        <w:tc>
          <w:tcPr>
            <w:tcW w:w="2160" w:type="dxa"/>
            <w:vAlign w:val="center"/>
          </w:tcPr>
          <w:p w14:paraId="5B983684" w14:textId="77777777" w:rsidR="00A273EC" w:rsidRPr="006C2142" w:rsidRDefault="00A273EC" w:rsidP="006C2142">
            <w:pPr>
              <w:jc w:val="center"/>
              <w:rPr>
                <w:b/>
              </w:rPr>
            </w:pPr>
            <w:r w:rsidRPr="006C2142">
              <w:rPr>
                <w:b/>
              </w:rPr>
              <w:t>Kreatinino klirensas (ml/min.)</w:t>
            </w:r>
          </w:p>
        </w:tc>
        <w:tc>
          <w:tcPr>
            <w:tcW w:w="3236" w:type="dxa"/>
            <w:vAlign w:val="center"/>
          </w:tcPr>
          <w:p w14:paraId="79705644" w14:textId="77777777" w:rsidR="00A273EC" w:rsidRPr="006C2142" w:rsidRDefault="00A273EC" w:rsidP="006C2142">
            <w:pPr>
              <w:ind w:left="180"/>
              <w:rPr>
                <w:b/>
              </w:rPr>
            </w:pPr>
            <w:proofErr w:type="spellStart"/>
            <w:r w:rsidRPr="006C2142">
              <w:rPr>
                <w:b/>
              </w:rPr>
              <w:t>Valacikloviro</w:t>
            </w:r>
            <w:proofErr w:type="spellEnd"/>
            <w:r w:rsidRPr="006C2142">
              <w:rPr>
                <w:b/>
              </w:rPr>
              <w:t xml:space="preserve"> dozavimas</w:t>
            </w:r>
            <w:r w:rsidRPr="006C2142">
              <w:rPr>
                <w:b/>
                <w:vertAlign w:val="superscript"/>
              </w:rPr>
              <w:t xml:space="preserve"> </w:t>
            </w:r>
            <w:r w:rsidRPr="00201D6B">
              <w:rPr>
                <w:rFonts w:ascii="Times New Roman Bold" w:hAnsi="Times New Roman Bold"/>
                <w:b/>
                <w:vertAlign w:val="superscript"/>
              </w:rPr>
              <w:t>a</w:t>
            </w:r>
          </w:p>
        </w:tc>
      </w:tr>
      <w:tr w:rsidR="00A273EC" w:rsidRPr="00B250E9" w14:paraId="7E892046" w14:textId="77777777" w:rsidTr="00C554DF">
        <w:trPr>
          <w:cantSplit/>
        </w:trPr>
        <w:tc>
          <w:tcPr>
            <w:tcW w:w="3965" w:type="dxa"/>
            <w:vAlign w:val="center"/>
          </w:tcPr>
          <w:p w14:paraId="5808999C" w14:textId="77777777" w:rsidR="00A273EC" w:rsidRPr="006C2142" w:rsidRDefault="00A273EC" w:rsidP="006C2142">
            <w:pPr>
              <w:ind w:left="185"/>
              <w:rPr>
                <w:u w:val="single"/>
              </w:rPr>
            </w:pPr>
            <w:proofErr w:type="spellStart"/>
            <w:r w:rsidRPr="006C2142">
              <w:rPr>
                <w:i/>
                <w:u w:val="single"/>
              </w:rPr>
              <w:t>Varicella-Zoster</w:t>
            </w:r>
            <w:proofErr w:type="spellEnd"/>
            <w:r w:rsidRPr="006C2142">
              <w:rPr>
                <w:u w:val="single"/>
              </w:rPr>
              <w:t xml:space="preserve"> viruso (VZV) sukeliamos infekcinės ligos</w:t>
            </w:r>
          </w:p>
        </w:tc>
        <w:tc>
          <w:tcPr>
            <w:tcW w:w="2160" w:type="dxa"/>
          </w:tcPr>
          <w:p w14:paraId="5CF9CF23" w14:textId="77777777" w:rsidR="00A273EC" w:rsidRPr="006C2142" w:rsidRDefault="00A273EC" w:rsidP="006C2142">
            <w:pPr>
              <w:jc w:val="center"/>
              <w:rPr>
                <w:i/>
                <w:color w:val="000000"/>
              </w:rPr>
            </w:pPr>
          </w:p>
        </w:tc>
        <w:tc>
          <w:tcPr>
            <w:tcW w:w="3236" w:type="dxa"/>
          </w:tcPr>
          <w:p w14:paraId="768C46E8" w14:textId="77777777" w:rsidR="00A273EC" w:rsidRPr="006C2142" w:rsidRDefault="00A273EC" w:rsidP="006C2142">
            <w:pPr>
              <w:ind w:left="180"/>
              <w:rPr>
                <w:i/>
                <w:color w:val="000000"/>
              </w:rPr>
            </w:pPr>
          </w:p>
        </w:tc>
      </w:tr>
      <w:tr w:rsidR="00A273EC" w:rsidRPr="00B250E9" w14:paraId="3AEE6B69" w14:textId="77777777" w:rsidTr="00C554DF">
        <w:trPr>
          <w:cantSplit/>
        </w:trPr>
        <w:tc>
          <w:tcPr>
            <w:tcW w:w="3965" w:type="dxa"/>
          </w:tcPr>
          <w:p w14:paraId="6DA81024" w14:textId="77777777" w:rsidR="00A273EC" w:rsidRPr="006C2142" w:rsidRDefault="00A273EC" w:rsidP="006C2142">
            <w:pPr>
              <w:ind w:left="365"/>
            </w:pPr>
            <w:r w:rsidRPr="006C2142">
              <w:rPr>
                <w:i/>
              </w:rPr>
              <w:t xml:space="preserve">Juostinės pūslelinės gydymas </w:t>
            </w:r>
            <w:r w:rsidRPr="006C2142">
              <w:t>suaugusiesiems, kurių imuninis atsakas sutrikęs arba nesutrikęs</w:t>
            </w:r>
          </w:p>
        </w:tc>
        <w:tc>
          <w:tcPr>
            <w:tcW w:w="2160" w:type="dxa"/>
          </w:tcPr>
          <w:p w14:paraId="638038E0" w14:textId="77777777" w:rsidR="00A273EC" w:rsidRPr="006C2142" w:rsidRDefault="00A273EC" w:rsidP="006C2142">
            <w:pPr>
              <w:jc w:val="center"/>
              <w:rPr>
                <w:color w:val="000000"/>
              </w:rPr>
            </w:pPr>
          </w:p>
          <w:p w14:paraId="4912D6B2" w14:textId="77777777" w:rsidR="00A273EC" w:rsidRPr="006C2142" w:rsidRDefault="00A273EC" w:rsidP="006C2142">
            <w:pPr>
              <w:jc w:val="center"/>
              <w:rPr>
                <w:color w:val="000000"/>
                <w:u w:val="single"/>
              </w:rPr>
            </w:pPr>
            <w:r w:rsidRPr="006C2142">
              <w:rPr>
                <w:color w:val="000000"/>
              </w:rPr>
              <w:sym w:font="Symbol" w:char="F0B3"/>
            </w:r>
            <w:r w:rsidRPr="006C2142">
              <w:rPr>
                <w:color w:val="000000"/>
              </w:rPr>
              <w:t> 50</w:t>
            </w:r>
            <w:r w:rsidRPr="006C2142">
              <w:rPr>
                <w:color w:val="000000"/>
              </w:rPr>
              <w:br/>
              <w:t>30</w:t>
            </w:r>
            <w:r w:rsidRPr="006C2142">
              <w:rPr>
                <w:color w:val="000000"/>
              </w:rPr>
              <w:noBreakHyphen/>
              <w:t>49</w:t>
            </w:r>
            <w:r w:rsidRPr="006C2142">
              <w:rPr>
                <w:color w:val="000000"/>
              </w:rPr>
              <w:br/>
              <w:t>10</w:t>
            </w:r>
            <w:r w:rsidRPr="006C2142">
              <w:rPr>
                <w:color w:val="000000"/>
              </w:rPr>
              <w:noBreakHyphen/>
              <w:t xml:space="preserve">29 </w:t>
            </w:r>
            <w:r w:rsidRPr="006C2142">
              <w:rPr>
                <w:color w:val="000000"/>
              </w:rPr>
              <w:br/>
              <w:t>10</w:t>
            </w:r>
          </w:p>
        </w:tc>
        <w:tc>
          <w:tcPr>
            <w:tcW w:w="3236" w:type="dxa"/>
          </w:tcPr>
          <w:p w14:paraId="72C34506" w14:textId="77777777" w:rsidR="00A273EC" w:rsidRPr="006C2142" w:rsidRDefault="00A273EC" w:rsidP="006C2142">
            <w:pPr>
              <w:ind w:left="180"/>
              <w:rPr>
                <w:color w:val="000000"/>
              </w:rPr>
            </w:pPr>
          </w:p>
          <w:p w14:paraId="483BF9A1" w14:textId="77777777" w:rsidR="00A273EC" w:rsidRPr="006C2142" w:rsidRDefault="00A273EC" w:rsidP="006C2142">
            <w:pPr>
              <w:ind w:left="180"/>
              <w:rPr>
                <w:color w:val="000000"/>
              </w:rPr>
            </w:pPr>
            <w:r w:rsidRPr="006C2142">
              <w:rPr>
                <w:color w:val="000000"/>
              </w:rPr>
              <w:t>1000 mg tris kartus per parą</w:t>
            </w:r>
            <w:r w:rsidRPr="006C2142">
              <w:rPr>
                <w:color w:val="000000"/>
              </w:rPr>
              <w:br/>
              <w:t>1000 mg du kartus per parą</w:t>
            </w:r>
            <w:r w:rsidRPr="006C2142">
              <w:rPr>
                <w:color w:val="000000"/>
              </w:rPr>
              <w:br/>
              <w:t>1000 mg vieną kartą per parą</w:t>
            </w:r>
          </w:p>
          <w:p w14:paraId="3FE47878" w14:textId="77777777" w:rsidR="00A273EC" w:rsidRPr="006C2142" w:rsidRDefault="00A273EC" w:rsidP="006C2142">
            <w:pPr>
              <w:ind w:left="180"/>
              <w:rPr>
                <w:color w:val="000000"/>
              </w:rPr>
            </w:pPr>
            <w:r w:rsidRPr="006C2142">
              <w:rPr>
                <w:color w:val="000000"/>
              </w:rPr>
              <w:t>500 mg vieną kartą per parą</w:t>
            </w:r>
          </w:p>
        </w:tc>
      </w:tr>
      <w:tr w:rsidR="00A273EC" w:rsidRPr="00B250E9" w14:paraId="456C985B" w14:textId="77777777" w:rsidTr="00C554DF">
        <w:trPr>
          <w:cantSplit/>
        </w:trPr>
        <w:tc>
          <w:tcPr>
            <w:tcW w:w="3965" w:type="dxa"/>
            <w:vAlign w:val="center"/>
          </w:tcPr>
          <w:p w14:paraId="679B707C" w14:textId="77777777" w:rsidR="00A273EC" w:rsidRPr="006C2142" w:rsidRDefault="00A273EC" w:rsidP="006C2142">
            <w:pPr>
              <w:ind w:left="185"/>
              <w:rPr>
                <w:u w:val="single"/>
              </w:rPr>
            </w:pPr>
            <w:proofErr w:type="spellStart"/>
            <w:r w:rsidRPr="006C2142">
              <w:rPr>
                <w:i/>
                <w:u w:val="single"/>
              </w:rPr>
              <w:t>Herpes</w:t>
            </w:r>
            <w:proofErr w:type="spellEnd"/>
            <w:r w:rsidRPr="006C2142">
              <w:rPr>
                <w:i/>
                <w:u w:val="single"/>
              </w:rPr>
              <w:t xml:space="preserve"> </w:t>
            </w:r>
            <w:proofErr w:type="spellStart"/>
            <w:r w:rsidRPr="006C2142">
              <w:rPr>
                <w:i/>
                <w:u w:val="single"/>
              </w:rPr>
              <w:t>Simplex</w:t>
            </w:r>
            <w:proofErr w:type="spellEnd"/>
            <w:r w:rsidRPr="006C2142">
              <w:rPr>
                <w:u w:val="single"/>
              </w:rPr>
              <w:t xml:space="preserve"> viruso (HSV) sukeliamos infekcinės ligos</w:t>
            </w:r>
          </w:p>
        </w:tc>
        <w:tc>
          <w:tcPr>
            <w:tcW w:w="2160" w:type="dxa"/>
          </w:tcPr>
          <w:p w14:paraId="513740FA" w14:textId="77777777" w:rsidR="00A273EC" w:rsidRPr="006C2142" w:rsidRDefault="00A273EC" w:rsidP="006C2142">
            <w:pPr>
              <w:jc w:val="center"/>
              <w:rPr>
                <w:strike/>
              </w:rPr>
            </w:pPr>
          </w:p>
        </w:tc>
        <w:tc>
          <w:tcPr>
            <w:tcW w:w="3236" w:type="dxa"/>
          </w:tcPr>
          <w:p w14:paraId="4FC4A14B" w14:textId="77777777" w:rsidR="00A273EC" w:rsidRPr="006C2142" w:rsidRDefault="00A273EC" w:rsidP="006C2142">
            <w:pPr>
              <w:ind w:left="180"/>
              <w:rPr>
                <w:strike/>
              </w:rPr>
            </w:pPr>
          </w:p>
        </w:tc>
      </w:tr>
      <w:tr w:rsidR="00A273EC" w:rsidRPr="00B250E9" w14:paraId="1523C283" w14:textId="77777777" w:rsidTr="00C554DF">
        <w:trPr>
          <w:cantSplit/>
        </w:trPr>
        <w:tc>
          <w:tcPr>
            <w:tcW w:w="3965" w:type="dxa"/>
            <w:vAlign w:val="center"/>
          </w:tcPr>
          <w:p w14:paraId="721DBA4A" w14:textId="77777777" w:rsidR="00A273EC" w:rsidRPr="006C2142" w:rsidRDefault="00A273EC" w:rsidP="006C2142">
            <w:pPr>
              <w:ind w:left="365"/>
            </w:pPr>
            <w:r w:rsidRPr="006C2142">
              <w:rPr>
                <w:i/>
              </w:rPr>
              <w:t>HSV sukeliamų infekcinių ligų gydymas</w:t>
            </w:r>
          </w:p>
        </w:tc>
        <w:tc>
          <w:tcPr>
            <w:tcW w:w="2160" w:type="dxa"/>
          </w:tcPr>
          <w:p w14:paraId="7980A3E9" w14:textId="77777777" w:rsidR="00A273EC" w:rsidRPr="006C2142" w:rsidRDefault="00A273EC" w:rsidP="006C2142">
            <w:pPr>
              <w:jc w:val="center"/>
            </w:pPr>
          </w:p>
        </w:tc>
        <w:tc>
          <w:tcPr>
            <w:tcW w:w="3236" w:type="dxa"/>
          </w:tcPr>
          <w:p w14:paraId="571D2BBC" w14:textId="77777777" w:rsidR="00A273EC" w:rsidRPr="006C2142" w:rsidRDefault="00A273EC" w:rsidP="006C2142">
            <w:pPr>
              <w:ind w:left="180"/>
            </w:pPr>
          </w:p>
        </w:tc>
      </w:tr>
      <w:tr w:rsidR="00A273EC" w:rsidRPr="00B250E9" w14:paraId="5E08FDEB" w14:textId="77777777" w:rsidTr="00C554DF">
        <w:trPr>
          <w:cantSplit/>
        </w:trPr>
        <w:tc>
          <w:tcPr>
            <w:tcW w:w="3965" w:type="dxa"/>
            <w:vAlign w:val="center"/>
          </w:tcPr>
          <w:p w14:paraId="17E9CEB2" w14:textId="77777777" w:rsidR="00A273EC" w:rsidRPr="006C2142" w:rsidRDefault="00A273EC" w:rsidP="006C2142">
            <w:pPr>
              <w:ind w:left="545"/>
            </w:pPr>
            <w:r w:rsidRPr="006C2142">
              <w:t>- suaugusieji ir paaugliai, kurių imuninis atsakas nesutrikęs</w:t>
            </w:r>
          </w:p>
        </w:tc>
        <w:tc>
          <w:tcPr>
            <w:tcW w:w="2160" w:type="dxa"/>
          </w:tcPr>
          <w:p w14:paraId="7FAB317E" w14:textId="77777777" w:rsidR="00A273EC" w:rsidRPr="006C2142" w:rsidRDefault="00A273EC" w:rsidP="006C2142">
            <w:pPr>
              <w:jc w:val="center"/>
              <w:rPr>
                <w:color w:val="000000"/>
              </w:rPr>
            </w:pPr>
            <w:r w:rsidRPr="006C2142">
              <w:rPr>
                <w:color w:val="000000"/>
              </w:rPr>
              <w:sym w:font="Symbol" w:char="F0B3"/>
            </w:r>
            <w:r w:rsidRPr="006C2142">
              <w:rPr>
                <w:color w:val="000000"/>
              </w:rPr>
              <w:t> 30</w:t>
            </w:r>
            <w:r w:rsidRPr="006C2142">
              <w:rPr>
                <w:color w:val="000000"/>
              </w:rPr>
              <w:br/>
              <w:t>&lt; 30</w:t>
            </w:r>
          </w:p>
        </w:tc>
        <w:tc>
          <w:tcPr>
            <w:tcW w:w="3236" w:type="dxa"/>
          </w:tcPr>
          <w:p w14:paraId="65969CC4" w14:textId="77777777" w:rsidR="00A273EC" w:rsidRPr="006C2142" w:rsidRDefault="00A273EC" w:rsidP="006C2142">
            <w:pPr>
              <w:ind w:left="180"/>
            </w:pPr>
            <w:r w:rsidRPr="006C2142">
              <w:t>500 mg du kartus per parą</w:t>
            </w:r>
            <w:r w:rsidRPr="006C2142">
              <w:br/>
              <w:t>500 mg vieną kartą per parą</w:t>
            </w:r>
            <w:r w:rsidRPr="006C2142">
              <w:rPr>
                <w:u w:val="single"/>
                <w:vertAlign w:val="superscript"/>
              </w:rPr>
              <w:t xml:space="preserve"> </w:t>
            </w:r>
          </w:p>
        </w:tc>
      </w:tr>
      <w:tr w:rsidR="00A273EC" w:rsidRPr="00B250E9" w14:paraId="4136082F" w14:textId="77777777" w:rsidTr="00C554DF">
        <w:trPr>
          <w:cantSplit/>
        </w:trPr>
        <w:tc>
          <w:tcPr>
            <w:tcW w:w="3965" w:type="dxa"/>
            <w:vAlign w:val="center"/>
          </w:tcPr>
          <w:p w14:paraId="1A01FDBC" w14:textId="77777777" w:rsidR="00A273EC" w:rsidRPr="006C2142" w:rsidRDefault="00A273EC" w:rsidP="006C2142">
            <w:pPr>
              <w:ind w:left="545"/>
            </w:pPr>
            <w:r w:rsidRPr="006C2142">
              <w:t>- suaugusieji, kurių imuninis atsakas sutrikęs</w:t>
            </w:r>
          </w:p>
        </w:tc>
        <w:tc>
          <w:tcPr>
            <w:tcW w:w="2160" w:type="dxa"/>
          </w:tcPr>
          <w:p w14:paraId="596FD536" w14:textId="77777777" w:rsidR="00A273EC" w:rsidRPr="006C2142" w:rsidRDefault="00A273EC" w:rsidP="006C2142">
            <w:pPr>
              <w:jc w:val="center"/>
              <w:rPr>
                <w:color w:val="000000"/>
              </w:rPr>
            </w:pPr>
            <w:r w:rsidRPr="006C2142">
              <w:rPr>
                <w:color w:val="000000"/>
              </w:rPr>
              <w:sym w:font="Symbol" w:char="F0B3"/>
            </w:r>
            <w:r w:rsidRPr="006C2142">
              <w:rPr>
                <w:color w:val="000000"/>
              </w:rPr>
              <w:t> 30</w:t>
            </w:r>
            <w:r w:rsidRPr="006C2142">
              <w:rPr>
                <w:color w:val="000000"/>
              </w:rPr>
              <w:br/>
              <w:t>&lt; 30</w:t>
            </w:r>
          </w:p>
        </w:tc>
        <w:tc>
          <w:tcPr>
            <w:tcW w:w="3236" w:type="dxa"/>
          </w:tcPr>
          <w:p w14:paraId="32535022" w14:textId="77777777" w:rsidR="00A273EC" w:rsidRPr="006C2142" w:rsidRDefault="00A273EC" w:rsidP="006C2142">
            <w:pPr>
              <w:ind w:left="180"/>
            </w:pPr>
            <w:r w:rsidRPr="006C2142">
              <w:t>1000 mg du kartus per parą</w:t>
            </w:r>
            <w:r w:rsidRPr="006C2142">
              <w:br/>
              <w:t>1000 mg vieną kartą per parą</w:t>
            </w:r>
            <w:r w:rsidRPr="006C2142">
              <w:rPr>
                <w:u w:val="single"/>
                <w:vertAlign w:val="superscript"/>
              </w:rPr>
              <w:t xml:space="preserve"> </w:t>
            </w:r>
          </w:p>
        </w:tc>
      </w:tr>
      <w:tr w:rsidR="00A273EC" w:rsidRPr="00105088" w14:paraId="21311D39" w14:textId="77777777" w:rsidTr="00C554DF">
        <w:trPr>
          <w:cantSplit/>
        </w:trPr>
        <w:tc>
          <w:tcPr>
            <w:tcW w:w="3965" w:type="dxa"/>
          </w:tcPr>
          <w:p w14:paraId="50E4D920" w14:textId="77777777" w:rsidR="00A273EC" w:rsidRPr="006C2142" w:rsidRDefault="00A273EC" w:rsidP="006C2142">
            <w:pPr>
              <w:ind w:left="365"/>
              <w:rPr>
                <w:i/>
              </w:rPr>
            </w:pPr>
            <w:r w:rsidRPr="006C2142">
              <w:rPr>
                <w:i/>
              </w:rPr>
              <w:t>Lūpų pūslelinės gydymas suaugusiesiems ir paaugliams, kurių imuninis atsakas nesutrikęs</w:t>
            </w:r>
            <w:r w:rsidRPr="006C2142">
              <w:rPr>
                <w:i/>
              </w:rPr>
              <w:br/>
              <w:t>(alternatyvus 1 paros gydymo būdas)</w:t>
            </w:r>
          </w:p>
        </w:tc>
        <w:tc>
          <w:tcPr>
            <w:tcW w:w="2160" w:type="dxa"/>
          </w:tcPr>
          <w:p w14:paraId="766A8999" w14:textId="77777777" w:rsidR="00A273EC" w:rsidRPr="006C2142" w:rsidRDefault="00A273EC" w:rsidP="006C2142">
            <w:pPr>
              <w:jc w:val="center"/>
              <w:rPr>
                <w:color w:val="000000"/>
              </w:rPr>
            </w:pPr>
            <w:r w:rsidRPr="006C2142">
              <w:rPr>
                <w:color w:val="000000"/>
              </w:rPr>
              <w:sym w:font="Symbol" w:char="F0B3"/>
            </w:r>
            <w:r w:rsidRPr="006C2142">
              <w:rPr>
                <w:color w:val="000000"/>
              </w:rPr>
              <w:t> 50</w:t>
            </w:r>
            <w:r w:rsidRPr="006C2142">
              <w:rPr>
                <w:color w:val="000000"/>
              </w:rPr>
              <w:br/>
              <w:t>30</w:t>
            </w:r>
            <w:r w:rsidRPr="006C2142">
              <w:rPr>
                <w:color w:val="000000"/>
              </w:rPr>
              <w:noBreakHyphen/>
              <w:t>49</w:t>
            </w:r>
            <w:r w:rsidRPr="006C2142">
              <w:rPr>
                <w:color w:val="000000"/>
              </w:rPr>
              <w:br/>
              <w:t>10</w:t>
            </w:r>
            <w:r w:rsidRPr="006C2142">
              <w:rPr>
                <w:color w:val="000000"/>
              </w:rPr>
              <w:noBreakHyphen/>
              <w:t>29</w:t>
            </w:r>
            <w:r w:rsidRPr="006C2142">
              <w:rPr>
                <w:color w:val="000000"/>
              </w:rPr>
              <w:br/>
              <w:t>&lt; 10</w:t>
            </w:r>
          </w:p>
        </w:tc>
        <w:tc>
          <w:tcPr>
            <w:tcW w:w="3236" w:type="dxa"/>
          </w:tcPr>
          <w:p w14:paraId="702D9EC7" w14:textId="77777777" w:rsidR="00A273EC" w:rsidRPr="006C2142" w:rsidRDefault="00A273EC" w:rsidP="006C2142">
            <w:pPr>
              <w:ind w:left="180"/>
            </w:pPr>
            <w:r w:rsidRPr="006C2142">
              <w:t>2000 mg du kartus vieną parą</w:t>
            </w:r>
            <w:r w:rsidRPr="006C2142">
              <w:br/>
              <w:t>1000 mg du kartus vieną parą</w:t>
            </w:r>
            <w:r w:rsidRPr="006C2142">
              <w:br/>
              <w:t>500 mg du kartus vieną parą</w:t>
            </w:r>
            <w:r w:rsidRPr="006C2142">
              <w:br/>
              <w:t>500 mg vienkartinė dozė</w:t>
            </w:r>
          </w:p>
        </w:tc>
      </w:tr>
      <w:tr w:rsidR="00A273EC" w:rsidRPr="00B250E9" w14:paraId="553E5D03" w14:textId="77777777" w:rsidTr="00C554DF">
        <w:trPr>
          <w:cantSplit/>
        </w:trPr>
        <w:tc>
          <w:tcPr>
            <w:tcW w:w="3965" w:type="dxa"/>
          </w:tcPr>
          <w:p w14:paraId="743AE0F5" w14:textId="77777777" w:rsidR="00A273EC" w:rsidRPr="006C2142" w:rsidRDefault="00A273EC" w:rsidP="006C2142">
            <w:pPr>
              <w:ind w:left="365"/>
            </w:pPr>
            <w:r w:rsidRPr="006C2142">
              <w:rPr>
                <w:i/>
              </w:rPr>
              <w:t>HSV sukeliamos infekcinės ligos slopinimas</w:t>
            </w:r>
            <w:r w:rsidRPr="006C2142">
              <w:rPr>
                <w:i/>
                <w:strike/>
              </w:rPr>
              <w:br/>
            </w:r>
          </w:p>
        </w:tc>
        <w:tc>
          <w:tcPr>
            <w:tcW w:w="2160" w:type="dxa"/>
          </w:tcPr>
          <w:p w14:paraId="11D4FB43" w14:textId="77777777" w:rsidR="00A273EC" w:rsidRPr="006C2142" w:rsidRDefault="00A273EC" w:rsidP="006C2142">
            <w:pPr>
              <w:jc w:val="center"/>
            </w:pPr>
          </w:p>
        </w:tc>
        <w:tc>
          <w:tcPr>
            <w:tcW w:w="3236" w:type="dxa"/>
          </w:tcPr>
          <w:p w14:paraId="32B7EE51" w14:textId="77777777" w:rsidR="00A273EC" w:rsidRPr="006C2142" w:rsidRDefault="00A273EC" w:rsidP="006C2142">
            <w:pPr>
              <w:ind w:left="180"/>
            </w:pPr>
          </w:p>
        </w:tc>
      </w:tr>
      <w:tr w:rsidR="00A273EC" w:rsidRPr="00B250E9" w14:paraId="1296E8A0" w14:textId="77777777" w:rsidTr="00C554DF">
        <w:trPr>
          <w:cantSplit/>
        </w:trPr>
        <w:tc>
          <w:tcPr>
            <w:tcW w:w="3965" w:type="dxa"/>
            <w:vAlign w:val="center"/>
          </w:tcPr>
          <w:p w14:paraId="54830FC9" w14:textId="77777777" w:rsidR="00A273EC" w:rsidRPr="006C2142" w:rsidRDefault="00A273EC" w:rsidP="006C2142">
            <w:pPr>
              <w:ind w:left="545"/>
            </w:pPr>
            <w:r w:rsidRPr="006C2142">
              <w:t>- suaugusieji ir paaugliai, kurių imuninis atsakas nesutrikęs</w:t>
            </w:r>
          </w:p>
        </w:tc>
        <w:tc>
          <w:tcPr>
            <w:tcW w:w="2160" w:type="dxa"/>
          </w:tcPr>
          <w:p w14:paraId="430167BD" w14:textId="77777777" w:rsidR="00A273EC" w:rsidRPr="006C2142" w:rsidRDefault="00A273EC" w:rsidP="006C2142">
            <w:pPr>
              <w:jc w:val="center"/>
              <w:rPr>
                <w:color w:val="000000"/>
              </w:rPr>
            </w:pPr>
            <w:r w:rsidRPr="006C2142">
              <w:rPr>
                <w:color w:val="000000"/>
              </w:rPr>
              <w:sym w:font="Symbol" w:char="F0B3"/>
            </w:r>
            <w:r w:rsidRPr="006C2142">
              <w:rPr>
                <w:color w:val="000000"/>
              </w:rPr>
              <w:t> 30</w:t>
            </w:r>
            <w:r w:rsidRPr="006C2142">
              <w:rPr>
                <w:color w:val="000000"/>
              </w:rPr>
              <w:br/>
              <w:t>&lt; 30</w:t>
            </w:r>
          </w:p>
        </w:tc>
        <w:tc>
          <w:tcPr>
            <w:tcW w:w="3236" w:type="dxa"/>
          </w:tcPr>
          <w:p w14:paraId="27F58FB5" w14:textId="77777777" w:rsidR="00A273EC" w:rsidRPr="006C2142" w:rsidRDefault="00A273EC" w:rsidP="006C2142">
            <w:pPr>
              <w:ind w:left="180"/>
            </w:pPr>
            <w:r w:rsidRPr="006C2142">
              <w:t>500 mg vieną kartą per parą</w:t>
            </w:r>
            <w:r w:rsidRPr="006C2142">
              <w:rPr>
                <w:vertAlign w:val="superscript"/>
              </w:rPr>
              <w:t xml:space="preserve"> b</w:t>
            </w:r>
            <w:r w:rsidRPr="006C2142">
              <w:br/>
              <w:t>250 mg vieną kartą per parą</w:t>
            </w:r>
            <w:r w:rsidRPr="006C2142">
              <w:rPr>
                <w:u w:val="single"/>
                <w:vertAlign w:val="superscript"/>
              </w:rPr>
              <w:t xml:space="preserve"> </w:t>
            </w:r>
          </w:p>
        </w:tc>
      </w:tr>
      <w:tr w:rsidR="00A273EC" w:rsidRPr="00B250E9" w14:paraId="4670083C" w14:textId="77777777" w:rsidTr="00C554DF">
        <w:trPr>
          <w:cantSplit/>
        </w:trPr>
        <w:tc>
          <w:tcPr>
            <w:tcW w:w="3965" w:type="dxa"/>
            <w:vAlign w:val="center"/>
          </w:tcPr>
          <w:p w14:paraId="4266FBBF" w14:textId="77777777" w:rsidR="00A273EC" w:rsidRPr="006C2142" w:rsidRDefault="00A273EC" w:rsidP="006C2142">
            <w:pPr>
              <w:ind w:left="545"/>
            </w:pPr>
            <w:r w:rsidRPr="006C2142">
              <w:t>- suaugusieji, kurių imuninis atsakas sutrikęs</w:t>
            </w:r>
          </w:p>
        </w:tc>
        <w:tc>
          <w:tcPr>
            <w:tcW w:w="2160" w:type="dxa"/>
          </w:tcPr>
          <w:p w14:paraId="03D49C04" w14:textId="77777777" w:rsidR="00A273EC" w:rsidRPr="006C2142" w:rsidRDefault="00A273EC" w:rsidP="006C2142">
            <w:pPr>
              <w:jc w:val="center"/>
              <w:rPr>
                <w:color w:val="000000"/>
              </w:rPr>
            </w:pPr>
            <w:r w:rsidRPr="006C2142">
              <w:rPr>
                <w:color w:val="000000"/>
              </w:rPr>
              <w:sym w:font="Symbol" w:char="F0B3"/>
            </w:r>
            <w:r w:rsidRPr="006C2142">
              <w:rPr>
                <w:color w:val="000000"/>
              </w:rPr>
              <w:t> 30</w:t>
            </w:r>
            <w:r w:rsidRPr="006C2142">
              <w:rPr>
                <w:color w:val="000000"/>
              </w:rPr>
              <w:br/>
              <w:t>&lt; 30</w:t>
            </w:r>
          </w:p>
        </w:tc>
        <w:tc>
          <w:tcPr>
            <w:tcW w:w="3236" w:type="dxa"/>
          </w:tcPr>
          <w:p w14:paraId="0E71FFD3" w14:textId="77777777" w:rsidR="00A273EC" w:rsidRPr="006C2142" w:rsidRDefault="00A273EC" w:rsidP="006C2142">
            <w:pPr>
              <w:ind w:left="180"/>
            </w:pPr>
            <w:r w:rsidRPr="006C2142">
              <w:t>500 mg du kartus per parą</w:t>
            </w:r>
            <w:r w:rsidRPr="006C2142">
              <w:br/>
              <w:t>500 mg vieną kartą per parą</w:t>
            </w:r>
            <w:r w:rsidRPr="006C2142">
              <w:rPr>
                <w:u w:val="single"/>
                <w:vertAlign w:val="superscript"/>
              </w:rPr>
              <w:t xml:space="preserve"> </w:t>
            </w:r>
          </w:p>
        </w:tc>
      </w:tr>
      <w:tr w:rsidR="00A273EC" w:rsidRPr="00B250E9" w14:paraId="14323CBC" w14:textId="77777777" w:rsidTr="00C554DF">
        <w:trPr>
          <w:cantSplit/>
        </w:trPr>
        <w:tc>
          <w:tcPr>
            <w:tcW w:w="3965" w:type="dxa"/>
            <w:vAlign w:val="center"/>
          </w:tcPr>
          <w:p w14:paraId="52F8C3AE" w14:textId="77777777" w:rsidR="00A273EC" w:rsidRPr="006C2142" w:rsidRDefault="00A273EC" w:rsidP="006C2142">
            <w:pPr>
              <w:ind w:left="185"/>
              <w:rPr>
                <w:u w:val="single"/>
              </w:rPr>
            </w:pPr>
            <w:proofErr w:type="spellStart"/>
            <w:r w:rsidRPr="006C2142">
              <w:rPr>
                <w:u w:val="single"/>
              </w:rPr>
              <w:t>Citomegaloviruso</w:t>
            </w:r>
            <w:proofErr w:type="spellEnd"/>
            <w:r w:rsidRPr="006C2142">
              <w:rPr>
                <w:u w:val="single"/>
              </w:rPr>
              <w:t xml:space="preserve"> (CMV) sukeliamos infekcinės ligos</w:t>
            </w:r>
          </w:p>
        </w:tc>
        <w:tc>
          <w:tcPr>
            <w:tcW w:w="2160" w:type="dxa"/>
          </w:tcPr>
          <w:p w14:paraId="2C77DAE8" w14:textId="77777777" w:rsidR="00A273EC" w:rsidRPr="006C2142" w:rsidRDefault="00A273EC" w:rsidP="006C2142">
            <w:pPr>
              <w:jc w:val="center"/>
            </w:pPr>
          </w:p>
        </w:tc>
        <w:tc>
          <w:tcPr>
            <w:tcW w:w="3236" w:type="dxa"/>
          </w:tcPr>
          <w:p w14:paraId="0D15B0F4" w14:textId="77777777" w:rsidR="00A273EC" w:rsidRPr="006C2142" w:rsidRDefault="00A273EC" w:rsidP="006C2142">
            <w:pPr>
              <w:ind w:left="180"/>
            </w:pPr>
          </w:p>
        </w:tc>
      </w:tr>
      <w:tr w:rsidR="00A273EC" w:rsidRPr="00B250E9" w14:paraId="2D49ACA0" w14:textId="77777777" w:rsidTr="00C554DF">
        <w:trPr>
          <w:cantSplit/>
        </w:trPr>
        <w:tc>
          <w:tcPr>
            <w:tcW w:w="3965" w:type="dxa"/>
          </w:tcPr>
          <w:p w14:paraId="6650C5B2" w14:textId="77777777" w:rsidR="00A273EC" w:rsidRPr="006C2142" w:rsidRDefault="00A273EC" w:rsidP="006C2142">
            <w:pPr>
              <w:ind w:left="365"/>
              <w:rPr>
                <w:i/>
              </w:rPr>
            </w:pPr>
            <w:r w:rsidRPr="006C2142">
              <w:rPr>
                <w:i/>
              </w:rPr>
              <w:t xml:space="preserve">CMV infekcijos profilaktika suaugusiesiems ir paaugliams, kuriems persodintas </w:t>
            </w:r>
            <w:proofErr w:type="spellStart"/>
            <w:r w:rsidRPr="006C2142">
              <w:rPr>
                <w:i/>
              </w:rPr>
              <w:t>solidinio</w:t>
            </w:r>
            <w:proofErr w:type="spellEnd"/>
            <w:r w:rsidRPr="006C2142">
              <w:rPr>
                <w:i/>
              </w:rPr>
              <w:t xml:space="preserve"> organo </w:t>
            </w:r>
            <w:proofErr w:type="spellStart"/>
            <w:r w:rsidRPr="006C2142">
              <w:rPr>
                <w:i/>
              </w:rPr>
              <w:t>transplantatas</w:t>
            </w:r>
            <w:proofErr w:type="spellEnd"/>
          </w:p>
        </w:tc>
        <w:tc>
          <w:tcPr>
            <w:tcW w:w="2160" w:type="dxa"/>
          </w:tcPr>
          <w:p w14:paraId="43BD2FDB" w14:textId="77777777" w:rsidR="00A273EC" w:rsidRPr="006C2142" w:rsidRDefault="00A273EC" w:rsidP="006C2142">
            <w:pPr>
              <w:jc w:val="center"/>
            </w:pPr>
            <w:r w:rsidRPr="006C2142">
              <w:sym w:font="Symbol" w:char="F0B3"/>
            </w:r>
            <w:r w:rsidRPr="006C2142">
              <w:t> 75</w:t>
            </w:r>
            <w:r w:rsidRPr="006C2142">
              <w:br/>
              <w:t>50</w:t>
            </w:r>
            <w:r w:rsidRPr="006C2142">
              <w:noBreakHyphen/>
              <w:t>&lt; 75</w:t>
            </w:r>
            <w:r w:rsidRPr="006C2142">
              <w:br/>
              <w:t>25</w:t>
            </w:r>
            <w:r w:rsidRPr="006C2142">
              <w:noBreakHyphen/>
              <w:t>&lt; 50</w:t>
            </w:r>
            <w:r w:rsidRPr="006C2142">
              <w:br/>
              <w:t>10</w:t>
            </w:r>
            <w:r w:rsidRPr="006C2142">
              <w:noBreakHyphen/>
              <w:t>&lt; 25</w:t>
            </w:r>
            <w:r w:rsidRPr="006C2142">
              <w:br/>
              <w:t>&lt; 10 arba taikomos dializės</w:t>
            </w:r>
          </w:p>
        </w:tc>
        <w:tc>
          <w:tcPr>
            <w:tcW w:w="3236" w:type="dxa"/>
          </w:tcPr>
          <w:p w14:paraId="4BE1B781" w14:textId="77777777" w:rsidR="00A273EC" w:rsidRPr="006C2142" w:rsidRDefault="00A273EC" w:rsidP="006C2142">
            <w:pPr>
              <w:ind w:left="180"/>
            </w:pPr>
            <w:r w:rsidRPr="006C2142">
              <w:t>2000 mg keturis kartus per parą</w:t>
            </w:r>
            <w:r w:rsidRPr="006C2142">
              <w:br/>
              <w:t>1500 mg keturis kartus per parą</w:t>
            </w:r>
            <w:r w:rsidRPr="006C2142">
              <w:br/>
              <w:t>1500 mg tris kartus per parą</w:t>
            </w:r>
            <w:r w:rsidRPr="006C2142">
              <w:br/>
              <w:t>1500 mg du kartus per parą</w:t>
            </w:r>
            <w:r w:rsidRPr="006C2142">
              <w:br/>
              <w:t>1500 mg vieną kartą per parą</w:t>
            </w:r>
            <w:r w:rsidRPr="006C2142">
              <w:rPr>
                <w:u w:val="single"/>
                <w:vertAlign w:val="superscript"/>
              </w:rPr>
              <w:t xml:space="preserve"> </w:t>
            </w:r>
          </w:p>
        </w:tc>
      </w:tr>
    </w:tbl>
    <w:p w14:paraId="7E704B04" w14:textId="77777777" w:rsidR="00A273EC" w:rsidRPr="008F6C29" w:rsidRDefault="00A273EC" w:rsidP="00C554DF">
      <w:pPr>
        <w:pStyle w:val="tabletextNS"/>
        <w:rPr>
          <w:color w:val="000000"/>
          <w:lang w:val="lt-LT"/>
        </w:rPr>
      </w:pPr>
      <w:r w:rsidRPr="00C554DF">
        <w:rPr>
          <w:rFonts w:ascii="Times New Roman" w:hAnsi="Times New Roman"/>
          <w:color w:val="000000"/>
          <w:sz w:val="22"/>
          <w:vertAlign w:val="superscript"/>
          <w:lang w:val="lt-LT"/>
        </w:rPr>
        <w:t xml:space="preserve">a </w:t>
      </w:r>
      <w:r w:rsidRPr="00C554DF">
        <w:rPr>
          <w:rFonts w:ascii="Times New Roman" w:hAnsi="Times New Roman"/>
          <w:color w:val="000000"/>
          <w:sz w:val="22"/>
          <w:lang w:val="lt-LT"/>
        </w:rPr>
        <w:t>Pacientai, kuriems atliekamos protarpinės hemodializės, dozę reikia vartoti po dializės seanso dializės dieną.</w:t>
      </w:r>
    </w:p>
    <w:p w14:paraId="34FAD0F0" w14:textId="77777777" w:rsidR="00A273EC" w:rsidRPr="008F6C29" w:rsidRDefault="00A273EC" w:rsidP="00C554DF">
      <w:pPr>
        <w:pStyle w:val="tabletextNS"/>
        <w:rPr>
          <w:color w:val="000000"/>
          <w:lang w:val="lt-LT"/>
        </w:rPr>
      </w:pPr>
      <w:r w:rsidRPr="00C554DF">
        <w:rPr>
          <w:rFonts w:ascii="Times New Roman" w:hAnsi="Times New Roman"/>
          <w:sz w:val="22"/>
          <w:vertAlign w:val="superscript"/>
          <w:lang w:val="lt-LT"/>
        </w:rPr>
        <w:t xml:space="preserve">b </w:t>
      </w:r>
      <w:r w:rsidRPr="00C554DF">
        <w:rPr>
          <w:rFonts w:ascii="Times New Roman" w:hAnsi="Times New Roman"/>
          <w:color w:val="000000"/>
          <w:sz w:val="22"/>
          <w:lang w:val="lt-LT"/>
        </w:rPr>
        <w:t xml:space="preserve">HSV slopinimui asmenims, kurių imuninis atsakas nesutrikęs ir kuriems anksčiau liga pasikartojo </w:t>
      </w:r>
      <w:r w:rsidRPr="00C554DF">
        <w:rPr>
          <w:rFonts w:ascii="Times New Roman" w:hAnsi="Times New Roman"/>
          <w:color w:val="000000"/>
          <w:sz w:val="22"/>
          <w:lang w:val="lt-LT"/>
        </w:rPr>
        <w:sym w:font="Symbol" w:char="F0B3"/>
      </w:r>
      <w:r w:rsidRPr="00C554DF">
        <w:rPr>
          <w:rFonts w:ascii="Times New Roman" w:hAnsi="Times New Roman"/>
          <w:color w:val="000000"/>
          <w:sz w:val="22"/>
          <w:lang w:val="lt-LT"/>
        </w:rPr>
        <w:t> 10 kartų per metus, geresnius rezultatus gali duoti 250 mg dozės vartojimas du kartus per parą.</w:t>
      </w:r>
    </w:p>
    <w:p w14:paraId="152E6407" w14:textId="77777777" w:rsidR="00A273EC" w:rsidRPr="006C2142" w:rsidRDefault="00A273EC" w:rsidP="00C554DF">
      <w:pPr>
        <w:pStyle w:val="Pagrindinistekstas"/>
        <w:spacing w:after="0"/>
      </w:pPr>
    </w:p>
    <w:p w14:paraId="2FC0160B" w14:textId="77777777" w:rsidR="00A273EC" w:rsidRPr="006C2142" w:rsidRDefault="00A273EC">
      <w:pPr>
        <w:pStyle w:val="Antrat3"/>
      </w:pPr>
      <w:r w:rsidRPr="006C2142">
        <w:t>4.3</w:t>
      </w:r>
      <w:r w:rsidRPr="006C2142">
        <w:tab/>
        <w:t>Kontraindikacijos</w:t>
      </w:r>
    </w:p>
    <w:p w14:paraId="771A71FE" w14:textId="77777777" w:rsidR="00A273EC" w:rsidRPr="006C2142" w:rsidRDefault="00A273EC" w:rsidP="006C2142"/>
    <w:p w14:paraId="4C9420D9" w14:textId="77777777" w:rsidR="00A273EC" w:rsidRPr="006C2142" w:rsidRDefault="00A273EC" w:rsidP="00C554DF">
      <w:pPr>
        <w:pStyle w:val="Pagrindinistekstas"/>
        <w:spacing w:after="0"/>
      </w:pPr>
      <w:r w:rsidRPr="006C2142">
        <w:t xml:space="preserve">Padidėjęs jautrumas </w:t>
      </w:r>
      <w:proofErr w:type="spellStart"/>
      <w:r w:rsidRPr="006C2142">
        <w:rPr>
          <w:color w:val="000000"/>
        </w:rPr>
        <w:t>valaciklovirui</w:t>
      </w:r>
      <w:proofErr w:type="spellEnd"/>
      <w:r w:rsidRPr="006C2142">
        <w:rPr>
          <w:color w:val="000000"/>
        </w:rPr>
        <w:t xml:space="preserve">, </w:t>
      </w:r>
      <w:proofErr w:type="spellStart"/>
      <w:r w:rsidRPr="006C2142">
        <w:rPr>
          <w:color w:val="000000"/>
        </w:rPr>
        <w:t>acikloviru</w:t>
      </w:r>
      <w:r w:rsidRPr="006C2142">
        <w:t>i</w:t>
      </w:r>
      <w:proofErr w:type="spellEnd"/>
      <w:r w:rsidRPr="006C2142">
        <w:t xml:space="preserve"> arba bet kuriai 6.1 skyriuje nurodytai pagalbinei medžiagai (žr. 6.1 skyrių).</w:t>
      </w:r>
    </w:p>
    <w:p w14:paraId="69BCFD2C" w14:textId="77777777" w:rsidR="00A273EC" w:rsidRPr="006C2142" w:rsidRDefault="00A273EC" w:rsidP="00C554DF">
      <w:pPr>
        <w:pStyle w:val="Pagrindinistekstas"/>
        <w:spacing w:after="0"/>
        <w:rPr>
          <w:b/>
        </w:rPr>
      </w:pPr>
    </w:p>
    <w:p w14:paraId="124960BF" w14:textId="77777777" w:rsidR="00A273EC" w:rsidRPr="006C2142" w:rsidRDefault="00A273EC" w:rsidP="000B5507">
      <w:pPr>
        <w:pStyle w:val="Antrat3"/>
      </w:pPr>
      <w:r w:rsidRPr="006C2142">
        <w:t>4.4</w:t>
      </w:r>
      <w:r w:rsidRPr="006C2142">
        <w:tab/>
        <w:t>Specialūs įspėjimai ir atsargumo priemonės</w:t>
      </w:r>
    </w:p>
    <w:p w14:paraId="2411381C" w14:textId="07845ECC" w:rsidR="00A273EC" w:rsidRDefault="00A273EC" w:rsidP="00C554DF">
      <w:pPr>
        <w:pStyle w:val="Pagrindinistekstas"/>
        <w:spacing w:after="0"/>
      </w:pPr>
    </w:p>
    <w:p w14:paraId="7AF1DF60" w14:textId="77777777" w:rsidR="00B40133" w:rsidRDefault="00B40133" w:rsidP="00B40133">
      <w:pPr>
        <w:pStyle w:val="Pagrindinistekstas"/>
        <w:spacing w:after="0"/>
        <w:rPr>
          <w:u w:val="single"/>
        </w:rPr>
      </w:pPr>
      <w:r>
        <w:rPr>
          <w:u w:val="single"/>
        </w:rPr>
        <w:t>V</w:t>
      </w:r>
      <w:r w:rsidRPr="009F097C">
        <w:rPr>
          <w:u w:val="single"/>
        </w:rPr>
        <w:t xml:space="preserve">aistų sukeltas odos išbėrimas su </w:t>
      </w:r>
      <w:proofErr w:type="spellStart"/>
      <w:r w:rsidRPr="009F097C">
        <w:rPr>
          <w:u w:val="single"/>
        </w:rPr>
        <w:t>eozinofilija</w:t>
      </w:r>
      <w:proofErr w:type="spellEnd"/>
      <w:r w:rsidRPr="009F097C">
        <w:rPr>
          <w:u w:val="single"/>
        </w:rPr>
        <w:t xml:space="preserve"> ir sisteminiais simptomais (DRESS)</w:t>
      </w:r>
    </w:p>
    <w:p w14:paraId="2C1356B8" w14:textId="00917E96" w:rsidR="00B40133" w:rsidRPr="008F6C29" w:rsidRDefault="00B40133" w:rsidP="00B40133">
      <w:pPr>
        <w:pStyle w:val="Pagrindinistekstas"/>
        <w:spacing w:after="0"/>
      </w:pPr>
      <w:r w:rsidRPr="009F097C">
        <w:t xml:space="preserve">Buvo pranešta apie </w:t>
      </w:r>
      <w:r>
        <w:t xml:space="preserve">su </w:t>
      </w:r>
      <w:proofErr w:type="spellStart"/>
      <w:r>
        <w:t>valacikloviro</w:t>
      </w:r>
      <w:proofErr w:type="spellEnd"/>
      <w:r>
        <w:t xml:space="preserve"> vartojimu susijus</w:t>
      </w:r>
      <w:r w:rsidR="007A7B3F">
        <w:t>io</w:t>
      </w:r>
      <w:r>
        <w:t xml:space="preserve"> </w:t>
      </w:r>
      <w:r w:rsidRPr="009F097C">
        <w:t>DRESS, kuris gali b</w:t>
      </w:r>
      <w:r>
        <w:t>ūti pavojingas gyvybei ar mirtinas</w:t>
      </w:r>
      <w:r w:rsidRPr="009F097C">
        <w:t xml:space="preserve">, </w:t>
      </w:r>
      <w:r>
        <w:t>atvejus</w:t>
      </w:r>
      <w:r w:rsidRPr="008F6C29">
        <w:t xml:space="preserve">. </w:t>
      </w:r>
      <w:r w:rsidRPr="009F097C">
        <w:t>Išraš</w:t>
      </w:r>
      <w:r>
        <w:t>ant vaistinį preparatą pacientus</w:t>
      </w:r>
      <w:r w:rsidRPr="009F097C">
        <w:t xml:space="preserve"> </w:t>
      </w:r>
      <w:r>
        <w:t>būtina informuoti</w:t>
      </w:r>
      <w:r w:rsidRPr="009F097C">
        <w:t xml:space="preserve"> apie požymius i</w:t>
      </w:r>
      <w:r>
        <w:t>r simptomus bei atidžiai stebėti</w:t>
      </w:r>
      <w:r w:rsidRPr="009F097C">
        <w:t>, ar neatsiranda odos reakcijų</w:t>
      </w:r>
      <w:r w:rsidRPr="008F6C29">
        <w:t xml:space="preserve">. </w:t>
      </w:r>
      <w:r w:rsidRPr="009F097C">
        <w:t xml:space="preserve">Jei atsiranda DRESS požymių ir simptomų, </w:t>
      </w:r>
      <w:proofErr w:type="spellStart"/>
      <w:r w:rsidRPr="009F097C">
        <w:t>valacikloviro</w:t>
      </w:r>
      <w:proofErr w:type="spellEnd"/>
      <w:r w:rsidRPr="009F097C">
        <w:t xml:space="preserve"> vartojimą reikia nedelsiant nutraukti ir apsvarstyti a</w:t>
      </w:r>
      <w:r>
        <w:t>lternatyvų gydymą (atitinkamai)</w:t>
      </w:r>
      <w:r w:rsidRPr="008F6C29">
        <w:t xml:space="preserve">. </w:t>
      </w:r>
      <w:r w:rsidRPr="009F097C">
        <w:t xml:space="preserve">Jei pacientui </w:t>
      </w:r>
      <w:r w:rsidRPr="007D2B9F">
        <w:t xml:space="preserve">vartojant </w:t>
      </w:r>
      <w:proofErr w:type="spellStart"/>
      <w:r w:rsidRPr="007D2B9F">
        <w:t>valaciklovirą</w:t>
      </w:r>
      <w:proofErr w:type="spellEnd"/>
      <w:r w:rsidRPr="007D2B9F">
        <w:t xml:space="preserve"> </w:t>
      </w:r>
      <w:r w:rsidRPr="009F097C">
        <w:t>pasireiškė DRESS</w:t>
      </w:r>
      <w:r>
        <w:t>, šiam pacientui</w:t>
      </w:r>
      <w:r w:rsidRPr="009F097C">
        <w:t xml:space="preserve"> gydymas </w:t>
      </w:r>
      <w:proofErr w:type="spellStart"/>
      <w:r w:rsidRPr="009F097C">
        <w:t>valacikloviru</w:t>
      </w:r>
      <w:proofErr w:type="spellEnd"/>
      <w:r w:rsidRPr="009F097C">
        <w:t xml:space="preserve"> neturi būti atnaujintas.</w:t>
      </w:r>
    </w:p>
    <w:p w14:paraId="7C356CEE" w14:textId="77777777" w:rsidR="00B40133" w:rsidRPr="00B40133" w:rsidRDefault="00B40133" w:rsidP="00C554DF">
      <w:pPr>
        <w:pStyle w:val="Pagrindinistekstas"/>
        <w:spacing w:after="0"/>
      </w:pPr>
    </w:p>
    <w:p w14:paraId="43A250E7" w14:textId="77777777" w:rsidR="00A273EC" w:rsidRPr="006C2142" w:rsidRDefault="00A273EC" w:rsidP="006C2142">
      <w:pPr>
        <w:keepNext/>
        <w:rPr>
          <w:u w:val="single"/>
        </w:rPr>
      </w:pPr>
      <w:proofErr w:type="spellStart"/>
      <w:r w:rsidRPr="006C2142">
        <w:rPr>
          <w:u w:val="single"/>
        </w:rPr>
        <w:t>Hidracija</w:t>
      </w:r>
      <w:proofErr w:type="spellEnd"/>
    </w:p>
    <w:p w14:paraId="450699BD" w14:textId="77777777" w:rsidR="00A273EC" w:rsidRPr="00C554DF" w:rsidRDefault="00A273EC" w:rsidP="006C2142">
      <w:pPr>
        <w:keepNext/>
        <w:rPr>
          <w:rStyle w:val="CSIchar"/>
        </w:rPr>
      </w:pPr>
      <w:r w:rsidRPr="006C2142">
        <w:t xml:space="preserve">Reikia pasirūpinti, kad pacientai, kuriems yra </w:t>
      </w:r>
      <w:proofErr w:type="spellStart"/>
      <w:r w:rsidRPr="006C2142">
        <w:t>dehidracijos</w:t>
      </w:r>
      <w:proofErr w:type="spellEnd"/>
      <w:r w:rsidRPr="006C2142">
        <w:t xml:space="preserve"> rizika, ypač senyvi, vartotų pakankamai skysčių</w:t>
      </w:r>
      <w:r w:rsidRPr="00C554DF">
        <w:rPr>
          <w:rStyle w:val="CSIchar"/>
          <w:shd w:val="clear" w:color="auto" w:fill="FFFFFF"/>
        </w:rPr>
        <w:t>.</w:t>
      </w:r>
    </w:p>
    <w:p w14:paraId="2944D01D" w14:textId="77777777" w:rsidR="00A273EC" w:rsidRPr="006C2142" w:rsidRDefault="00A273EC" w:rsidP="006C2142"/>
    <w:p w14:paraId="4FF0A3F4" w14:textId="77777777" w:rsidR="00A273EC" w:rsidRPr="006C2142" w:rsidRDefault="00A273EC" w:rsidP="006C2142">
      <w:pPr>
        <w:keepNext/>
        <w:tabs>
          <w:tab w:val="left" w:pos="567"/>
        </w:tabs>
        <w:spacing w:line="260" w:lineRule="exact"/>
        <w:rPr>
          <w:u w:val="single"/>
        </w:rPr>
      </w:pPr>
      <w:r w:rsidRPr="006C2142">
        <w:rPr>
          <w:u w:val="single"/>
        </w:rPr>
        <w:t>Vartojimas pacientams, kurių inkstų funkcija sutrikusi, ir senyviems pacientams</w:t>
      </w:r>
    </w:p>
    <w:p w14:paraId="5DCEA30D" w14:textId="77777777" w:rsidR="00A273EC" w:rsidRPr="006C2142" w:rsidRDefault="00A273EC" w:rsidP="006C2142">
      <w:proofErr w:type="spellStart"/>
      <w:r w:rsidRPr="006C2142">
        <w:t>Acikloviras</w:t>
      </w:r>
      <w:proofErr w:type="spellEnd"/>
      <w:r w:rsidRPr="006C2142">
        <w:t xml:space="preserve"> eliminuojamas inkstų vykdomu klirensu, todėl pacientams, kurių inkstų funkcija sutrikusi, </w:t>
      </w:r>
      <w:proofErr w:type="spellStart"/>
      <w:r w:rsidRPr="006C2142">
        <w:t>valacikloviro</w:t>
      </w:r>
      <w:proofErr w:type="spellEnd"/>
      <w:r w:rsidRPr="006C2142">
        <w:t xml:space="preserve"> dozę būtina mažinti (žr. 4.2 skyrių). Senyvų pacientų inkstų funkcija tikriausiai yra susilpnėjusi, todėl omenyje būtina turėti dozės mažinimo būtinumą šios grupės pacientams. Ir senyviems pacientams, ir pacientams, kurių inkstų funkcija sutrikusi, yra didesnė nepageidaujamo poveikio nervų sistemai atsiradimo rizika, taigi reikia atidžiai stebėti, ar jiems nepasireiškia toks poveikis. Praneštais atvejais šios reakcijos paprastai išnykdavo nutraukus gydymą (žr. 4.8 skyrių).</w:t>
      </w:r>
    </w:p>
    <w:p w14:paraId="5B521AA3" w14:textId="77777777" w:rsidR="00A273EC" w:rsidRPr="006C2142" w:rsidRDefault="00A273EC" w:rsidP="006C2142"/>
    <w:p w14:paraId="77D4D526" w14:textId="77777777" w:rsidR="00A273EC" w:rsidRPr="006C2142" w:rsidRDefault="00A273EC" w:rsidP="006C2142">
      <w:pPr>
        <w:rPr>
          <w:u w:val="single"/>
        </w:rPr>
      </w:pPr>
      <w:r w:rsidRPr="006C2142">
        <w:rPr>
          <w:u w:val="single"/>
        </w:rPr>
        <w:t xml:space="preserve">Didesnių </w:t>
      </w:r>
      <w:proofErr w:type="spellStart"/>
      <w:r w:rsidRPr="006C2142">
        <w:rPr>
          <w:u w:val="single"/>
        </w:rPr>
        <w:t>valacikloviro</w:t>
      </w:r>
      <w:proofErr w:type="spellEnd"/>
      <w:r w:rsidRPr="006C2142">
        <w:rPr>
          <w:u w:val="single"/>
        </w:rPr>
        <w:t xml:space="preserve"> dozių vartojimas pacientams, kurių kepenų funkcija sutrikusi arba kuriems persodintos kepenys</w:t>
      </w:r>
    </w:p>
    <w:p w14:paraId="3B020F43" w14:textId="77777777" w:rsidR="00A273EC" w:rsidRPr="00C554DF" w:rsidRDefault="00A273EC" w:rsidP="006C2142">
      <w:pPr>
        <w:rPr>
          <w:rStyle w:val="CSIchar"/>
        </w:rPr>
      </w:pPr>
      <w:r w:rsidRPr="006C2142">
        <w:t xml:space="preserve">Duomenų apie didesnių </w:t>
      </w:r>
      <w:proofErr w:type="spellStart"/>
      <w:r w:rsidRPr="006C2142">
        <w:t>valacikloviro</w:t>
      </w:r>
      <w:proofErr w:type="spellEnd"/>
      <w:r w:rsidRPr="006C2142">
        <w:t xml:space="preserve"> dozių </w:t>
      </w:r>
      <w:r w:rsidRPr="00C554DF">
        <w:rPr>
          <w:rStyle w:val="CSIchar"/>
          <w:shd w:val="clear" w:color="auto" w:fill="FFFFFF"/>
        </w:rPr>
        <w:t xml:space="preserve">(4000 mg ar daugiau per parą) </w:t>
      </w:r>
      <w:r w:rsidRPr="006C2142">
        <w:t xml:space="preserve">vartojimą pacientams, kurie serga kepenų liga, nėra. </w:t>
      </w:r>
      <w:r w:rsidRPr="00C554DF">
        <w:rPr>
          <w:rStyle w:val="CSIchar"/>
          <w:shd w:val="clear" w:color="auto" w:fill="FFFFFF"/>
        </w:rPr>
        <w:t xml:space="preserve">Specialių </w:t>
      </w:r>
      <w:proofErr w:type="spellStart"/>
      <w:r w:rsidRPr="006C2142">
        <w:t>valacikloviro</w:t>
      </w:r>
      <w:proofErr w:type="spellEnd"/>
      <w:r w:rsidRPr="00C554DF">
        <w:rPr>
          <w:rStyle w:val="CSIchar"/>
          <w:shd w:val="clear" w:color="auto" w:fill="FFFFFF"/>
        </w:rPr>
        <w:t xml:space="preserve"> tyrimų su pacientais, kuriems persodintos kepenys, neatlikta, todėl tokiems pacientams didesnes kaip 4000 mg dozes per parą reikia skirti atsargiai.</w:t>
      </w:r>
    </w:p>
    <w:p w14:paraId="59104BF0" w14:textId="77777777" w:rsidR="00A273EC" w:rsidRPr="006C2142" w:rsidRDefault="00A273EC" w:rsidP="006C2142"/>
    <w:p w14:paraId="613E24C8" w14:textId="77777777" w:rsidR="00A273EC" w:rsidRPr="006C2142" w:rsidRDefault="00A273EC" w:rsidP="006C2142">
      <w:pPr>
        <w:rPr>
          <w:u w:val="single"/>
        </w:rPr>
      </w:pPr>
      <w:r w:rsidRPr="006C2142">
        <w:rPr>
          <w:u w:val="single"/>
        </w:rPr>
        <w:t>Vartojimas juostinei pūslelinei gydyti</w:t>
      </w:r>
    </w:p>
    <w:p w14:paraId="2815EA65" w14:textId="77777777" w:rsidR="00A273EC" w:rsidRPr="006C2142" w:rsidRDefault="00A273EC" w:rsidP="006C2142">
      <w:r w:rsidRPr="006C2142">
        <w:t>Reikia atidžiai stebėti klinikinį atsaką, ypač pacientų, kurių imuninis atsakas sutrikęs. Jeigu nusprendžiama, kad atsakas į per burną vartojamą vaistinį preparatą nepakankamas, svarstytinas gydymas į veną leidžiamais antivirusiniais vaistiniais preparatais.</w:t>
      </w:r>
    </w:p>
    <w:p w14:paraId="6BCDE115" w14:textId="77777777" w:rsidR="00A273EC" w:rsidRPr="006C2142" w:rsidRDefault="00A273EC" w:rsidP="006C2142"/>
    <w:p w14:paraId="5440CBE7" w14:textId="77777777" w:rsidR="00A273EC" w:rsidRPr="006C2142" w:rsidRDefault="00A273EC" w:rsidP="006C2142">
      <w:r w:rsidRPr="006C2142">
        <w:t xml:space="preserve">Pacientus, kurie serga komplikuota juostine pūsleline, t. y. tokius, kurių vidaus organai apimti arba kuriems yra išsisėjusi juostinė pūslelinė, motorinė neuropatija, encefalitas ar </w:t>
      </w:r>
      <w:proofErr w:type="spellStart"/>
      <w:r w:rsidRPr="006C2142">
        <w:t>cerebrovaskulinių</w:t>
      </w:r>
      <w:proofErr w:type="spellEnd"/>
      <w:r w:rsidRPr="006C2142">
        <w:t xml:space="preserve"> komplikacijų, reikia gydyti į veną </w:t>
      </w:r>
      <w:proofErr w:type="spellStart"/>
      <w:r w:rsidRPr="006C2142">
        <w:t>injekuojamais</w:t>
      </w:r>
      <w:proofErr w:type="spellEnd"/>
      <w:r w:rsidRPr="006C2142">
        <w:t xml:space="preserve"> antivirusiniais vaistiniais preparatais.</w:t>
      </w:r>
    </w:p>
    <w:p w14:paraId="54DB3EB3" w14:textId="77777777" w:rsidR="00A273EC" w:rsidRPr="006C2142" w:rsidRDefault="00A273EC" w:rsidP="006C2142"/>
    <w:p w14:paraId="7A013470" w14:textId="77777777" w:rsidR="00A273EC" w:rsidRPr="006C2142" w:rsidRDefault="00A273EC" w:rsidP="006C2142">
      <w:r w:rsidRPr="006C2142">
        <w:t xml:space="preserve">Be to, akies juostine pūsleline sergančius pacientus, kurių imuninis atsakas sutrikęs, bei pacientus, kuriems yra didelė ligos išsisėjimo ir vidaus organų pažaidos rizika, reikia gydyti į veną </w:t>
      </w:r>
      <w:proofErr w:type="spellStart"/>
      <w:r w:rsidRPr="006C2142">
        <w:t>injekuojamais</w:t>
      </w:r>
      <w:proofErr w:type="spellEnd"/>
      <w:r w:rsidRPr="006C2142">
        <w:t xml:space="preserve"> antivirusiniais vaistiniais preparatais.</w:t>
      </w:r>
    </w:p>
    <w:p w14:paraId="1B459D9B" w14:textId="77777777" w:rsidR="00A273EC" w:rsidRPr="006C2142" w:rsidRDefault="00A273EC" w:rsidP="006C2142">
      <w:pPr>
        <w:rPr>
          <w:u w:val="single"/>
        </w:rPr>
      </w:pPr>
    </w:p>
    <w:p w14:paraId="58BC12F5" w14:textId="77777777" w:rsidR="00A273EC" w:rsidRPr="00C554DF" w:rsidRDefault="00A273EC" w:rsidP="006C2142">
      <w:pPr>
        <w:rPr>
          <w:rStyle w:val="CSIchar"/>
          <w:rFonts w:asciiTheme="minorHAnsi" w:eastAsiaTheme="minorHAnsi" w:hAnsiTheme="minorHAnsi"/>
          <w:szCs w:val="22"/>
          <w:shd w:val="clear" w:color="auto" w:fill="FFFFFF"/>
        </w:rPr>
      </w:pPr>
      <w:r w:rsidRPr="00C554DF">
        <w:rPr>
          <w:rStyle w:val="CSIchar"/>
          <w:shd w:val="clear" w:color="auto" w:fill="FFFFFF"/>
        </w:rPr>
        <w:t>Lyties organų pūslelinės perdavimas</w:t>
      </w:r>
    </w:p>
    <w:p w14:paraId="42301E11" w14:textId="77777777" w:rsidR="00A273EC" w:rsidRPr="006C2142" w:rsidRDefault="00A273EC" w:rsidP="006C2142">
      <w:r w:rsidRPr="006C2142">
        <w:t xml:space="preserve">Pacientams reikia patarti, kad tuo atveju, jeigu yra simptomų, vengtų lytinių santykių, net ir pradėjus gydymą antivirusiniais vaistiniais preparatais. Slopinamojo gydymo antivirusiniais vaistiniais preparatais metu virusų išskyrimo dažnis reikšmingai sumažėja. Vis dėlto perdavimo rizika vis tiek išlieka. Taigi be gydymo </w:t>
      </w:r>
      <w:proofErr w:type="spellStart"/>
      <w:r w:rsidRPr="006C2142">
        <w:t>valacikloviru</w:t>
      </w:r>
      <w:proofErr w:type="spellEnd"/>
      <w:r w:rsidRPr="006C2142">
        <w:t>, pacientams rekomenduojami saugesni lytiniai santykiai.</w:t>
      </w:r>
    </w:p>
    <w:p w14:paraId="4AFE3C94" w14:textId="77777777" w:rsidR="00A273EC" w:rsidRPr="006C2142" w:rsidRDefault="00A273EC" w:rsidP="006C2142"/>
    <w:p w14:paraId="1666E1C5" w14:textId="77777777" w:rsidR="00A273EC" w:rsidRPr="006C2142" w:rsidRDefault="00A273EC" w:rsidP="006C2142">
      <w:pPr>
        <w:ind w:left="567" w:hanging="567"/>
        <w:rPr>
          <w:u w:val="single"/>
        </w:rPr>
      </w:pPr>
      <w:r w:rsidRPr="006C2142">
        <w:rPr>
          <w:u w:val="single"/>
        </w:rPr>
        <w:t xml:space="preserve">Vartojimas HSV sukeliamoms akių infekcinėms ligoms gydyti </w:t>
      </w:r>
    </w:p>
    <w:p w14:paraId="03EFFA8B" w14:textId="77777777" w:rsidR="00A273EC" w:rsidRPr="006C2142" w:rsidRDefault="00A273EC" w:rsidP="006C2142">
      <w:r w:rsidRPr="006C2142">
        <w:t>Reikia atidžiai stebėti tokių pacientų klinikinį atsaką. Jeigu manoma, kad atsakas į per burną vartojamą vaistinį preparatą yra nepakankamas, svarstytinas gydymas į veną leidžiamais antivirusiniais vaistiniais preparatais.</w:t>
      </w:r>
    </w:p>
    <w:p w14:paraId="286B4DE9" w14:textId="77777777" w:rsidR="00A273EC" w:rsidRPr="006C2142" w:rsidRDefault="00A273EC" w:rsidP="006C2142"/>
    <w:p w14:paraId="3798ABF4" w14:textId="77777777" w:rsidR="00A273EC" w:rsidRPr="006C2142" w:rsidRDefault="00A273EC" w:rsidP="006C2142">
      <w:pPr>
        <w:ind w:left="567" w:hanging="567"/>
        <w:rPr>
          <w:u w:val="single"/>
        </w:rPr>
      </w:pPr>
      <w:r w:rsidRPr="006C2142">
        <w:rPr>
          <w:u w:val="single"/>
        </w:rPr>
        <w:t>Vartojimas CMV sukeliamoms infekcinėms ligoms gydyti</w:t>
      </w:r>
    </w:p>
    <w:p w14:paraId="77096DFA" w14:textId="77777777" w:rsidR="00A273EC" w:rsidRPr="006C2142" w:rsidRDefault="00A273EC" w:rsidP="006C2142">
      <w:proofErr w:type="spellStart"/>
      <w:r w:rsidRPr="006C2142">
        <w:t>Valacikloviro</w:t>
      </w:r>
      <w:proofErr w:type="spellEnd"/>
      <w:r w:rsidRPr="006C2142">
        <w:t xml:space="preserve"> veiksmingumo duomenys, gauti gydant pacientus (~200), kuriems po atliktos transplantacijos buvo didelė CMV sukeliamos ligos rizika (pvz., donoras CMV užsikrėtęs/recipientas CMV neužsikrėtęs arba taikomas įvadinis gydymas </w:t>
      </w:r>
      <w:proofErr w:type="spellStart"/>
      <w:r w:rsidRPr="006C2142">
        <w:t>antitimocitiniu</w:t>
      </w:r>
      <w:proofErr w:type="spellEnd"/>
      <w:r w:rsidRPr="006C2142">
        <w:t xml:space="preserve"> </w:t>
      </w:r>
      <w:proofErr w:type="spellStart"/>
      <w:r w:rsidRPr="006C2142">
        <w:t>globulinu</w:t>
      </w:r>
      <w:proofErr w:type="spellEnd"/>
      <w:r w:rsidRPr="006C2142">
        <w:t xml:space="preserve">), rodo, kad </w:t>
      </w:r>
      <w:proofErr w:type="spellStart"/>
      <w:r w:rsidRPr="006C2142">
        <w:t>valacikloviru</w:t>
      </w:r>
      <w:proofErr w:type="spellEnd"/>
      <w:r w:rsidRPr="006C2142">
        <w:t xml:space="preserve"> galima gydyti tik tuos pacientus, kuriems dėl saugumo negalima vartoti </w:t>
      </w:r>
      <w:proofErr w:type="spellStart"/>
      <w:r w:rsidRPr="006C2142">
        <w:t>valgancikloviro</w:t>
      </w:r>
      <w:proofErr w:type="spellEnd"/>
      <w:r w:rsidRPr="006C2142">
        <w:t xml:space="preserve"> ar </w:t>
      </w:r>
      <w:proofErr w:type="spellStart"/>
      <w:r w:rsidRPr="006C2142">
        <w:t>gancikloviro</w:t>
      </w:r>
      <w:proofErr w:type="spellEnd"/>
      <w:r w:rsidRPr="006C2142">
        <w:t>.</w:t>
      </w:r>
    </w:p>
    <w:p w14:paraId="3FCD14D2" w14:textId="77777777" w:rsidR="00A273EC" w:rsidRPr="006C2142" w:rsidRDefault="00A273EC" w:rsidP="006C2142"/>
    <w:p w14:paraId="39A47FA6" w14:textId="77777777" w:rsidR="00A273EC" w:rsidRPr="006C2142" w:rsidRDefault="00A273EC" w:rsidP="006C2142">
      <w:r w:rsidRPr="006C2142">
        <w:t xml:space="preserve">Didėlė </w:t>
      </w:r>
      <w:proofErr w:type="spellStart"/>
      <w:r w:rsidRPr="006C2142">
        <w:t>valacikloviro</w:t>
      </w:r>
      <w:proofErr w:type="spellEnd"/>
      <w:r w:rsidRPr="006C2142">
        <w:t xml:space="preserve"> dozė, būtina CMV infekcijos profilaktikai, gali lemti dažnesnius nepageidaujamus reiškinius, įskaitant CNS sutrikimus, nei mažesnės dozės, vartojamos kitų indikacijų atveju (žr. 4.8 skyrių). Reikia atidžiai stebėti, ar pacientams neatsiranda inkstų funkcijos pokyčių ir atitinkamai sureguliuoti dozes (žr. 4.2 skyrių).</w:t>
      </w:r>
    </w:p>
    <w:p w14:paraId="764D51E9" w14:textId="77777777" w:rsidR="008F6C29" w:rsidRPr="006C2142" w:rsidRDefault="008F6C29" w:rsidP="008F6C29">
      <w:pPr>
        <w:pStyle w:val="Pagrindinistekstas"/>
        <w:spacing w:after="0"/>
        <w:rPr>
          <w:b/>
        </w:rPr>
      </w:pPr>
    </w:p>
    <w:p w14:paraId="07FFB297" w14:textId="77777777" w:rsidR="00A273EC" w:rsidRPr="006C2142" w:rsidRDefault="00A273EC" w:rsidP="006F644B">
      <w:pPr>
        <w:pStyle w:val="Antrat3"/>
      </w:pPr>
      <w:r w:rsidRPr="006C2142">
        <w:lastRenderedPageBreak/>
        <w:t>4.5</w:t>
      </w:r>
      <w:r w:rsidRPr="006C2142">
        <w:tab/>
        <w:t>Sąveika su kitais vaistiniais preparatais ir kitokia sąveika</w:t>
      </w:r>
    </w:p>
    <w:p w14:paraId="7772F57D" w14:textId="77777777" w:rsidR="00A273EC" w:rsidRPr="006C2142" w:rsidRDefault="00A273EC" w:rsidP="00C554DF">
      <w:pPr>
        <w:pStyle w:val="Pagrindinistekstas"/>
        <w:spacing w:after="0"/>
      </w:pPr>
    </w:p>
    <w:p w14:paraId="1040A3D0" w14:textId="77777777" w:rsidR="00A273EC" w:rsidRPr="006C2142" w:rsidRDefault="00A273EC" w:rsidP="006C2142">
      <w:proofErr w:type="spellStart"/>
      <w:r w:rsidRPr="006C2142">
        <w:t>Valaciklovirą</w:t>
      </w:r>
      <w:proofErr w:type="spellEnd"/>
      <w:r w:rsidRPr="006C2142">
        <w:t xml:space="preserve"> reikia atsargiai derinti su toksinį poveikį inkstams sukeliančiais vaistiniais preparatais, ypač pacientams, kurių inkstų funkcija sutrikusi. Gydymo metu reikia reguliariai sekti tokių pacientų inkstų funkciją. Tai tinka derinant su </w:t>
      </w:r>
      <w:proofErr w:type="spellStart"/>
      <w:r w:rsidRPr="006C2142">
        <w:t>aminoglikozidais</w:t>
      </w:r>
      <w:proofErr w:type="spellEnd"/>
      <w:r w:rsidRPr="006C2142">
        <w:t xml:space="preserve">, organiniais platinos preparatais, kontrastiniais preparatais, kurių sudėtyje yra jodo, </w:t>
      </w:r>
      <w:proofErr w:type="spellStart"/>
      <w:r w:rsidRPr="006C2142">
        <w:t>metotreksatu</w:t>
      </w:r>
      <w:proofErr w:type="spellEnd"/>
      <w:r w:rsidRPr="006C2142">
        <w:t xml:space="preserve">, </w:t>
      </w:r>
      <w:proofErr w:type="spellStart"/>
      <w:r w:rsidRPr="006C2142">
        <w:t>pentamidinu</w:t>
      </w:r>
      <w:proofErr w:type="spellEnd"/>
      <w:r w:rsidRPr="006C2142">
        <w:t xml:space="preserve">, </w:t>
      </w:r>
      <w:proofErr w:type="spellStart"/>
      <w:r w:rsidRPr="006C2142">
        <w:t>foskarnetu</w:t>
      </w:r>
      <w:proofErr w:type="spellEnd"/>
      <w:r w:rsidRPr="006C2142">
        <w:t xml:space="preserve">, </w:t>
      </w:r>
      <w:proofErr w:type="spellStart"/>
      <w:r w:rsidRPr="006C2142">
        <w:t>ciklosporinu</w:t>
      </w:r>
      <w:proofErr w:type="spellEnd"/>
      <w:r w:rsidRPr="006C2142">
        <w:t xml:space="preserve"> ar </w:t>
      </w:r>
      <w:proofErr w:type="spellStart"/>
      <w:r w:rsidRPr="006C2142">
        <w:t>takrolimuzu</w:t>
      </w:r>
      <w:proofErr w:type="spellEnd"/>
      <w:r w:rsidRPr="006C2142">
        <w:t>.</w:t>
      </w:r>
    </w:p>
    <w:p w14:paraId="1AD92F84" w14:textId="77777777" w:rsidR="00A273EC" w:rsidRPr="006C2142" w:rsidRDefault="00A273EC" w:rsidP="006C2142"/>
    <w:p w14:paraId="1900A356" w14:textId="77777777" w:rsidR="00A273EC" w:rsidRPr="006C2142" w:rsidRDefault="00A273EC" w:rsidP="006C2142">
      <w:proofErr w:type="spellStart"/>
      <w:r w:rsidRPr="006C2142">
        <w:t>Acikloviras</w:t>
      </w:r>
      <w:proofErr w:type="spellEnd"/>
      <w:r w:rsidRPr="006C2142">
        <w:t xml:space="preserve"> eliminuojamas visų pirma nepakitęs su šlapimu aktyvia sekrecija į inkstų kanalėlius. Pavartojus 1000 mg </w:t>
      </w:r>
      <w:proofErr w:type="spellStart"/>
      <w:r w:rsidRPr="006C2142">
        <w:t>valacikloviro</w:t>
      </w:r>
      <w:proofErr w:type="spellEnd"/>
      <w:r w:rsidRPr="006C2142">
        <w:t xml:space="preserve"> dozę, </w:t>
      </w:r>
      <w:proofErr w:type="spellStart"/>
      <w:r w:rsidRPr="006C2142">
        <w:t>cimetidinas</w:t>
      </w:r>
      <w:proofErr w:type="spellEnd"/>
      <w:r w:rsidRPr="006C2142">
        <w:t xml:space="preserve"> ar </w:t>
      </w:r>
      <w:proofErr w:type="spellStart"/>
      <w:r w:rsidRPr="006C2142">
        <w:t>probenecidas</w:t>
      </w:r>
      <w:proofErr w:type="spellEnd"/>
      <w:r w:rsidRPr="006C2142">
        <w:t xml:space="preserve">, slopindami aktyvią </w:t>
      </w:r>
      <w:proofErr w:type="spellStart"/>
      <w:r w:rsidRPr="006C2142">
        <w:t>acikloviro</w:t>
      </w:r>
      <w:proofErr w:type="spellEnd"/>
      <w:r w:rsidRPr="006C2142">
        <w:t xml:space="preserve"> sekreciją į inkstų kanalėlius, sumažina </w:t>
      </w:r>
      <w:proofErr w:type="spellStart"/>
      <w:r w:rsidRPr="006C2142">
        <w:t>acikloviro</w:t>
      </w:r>
      <w:proofErr w:type="spellEnd"/>
      <w:r w:rsidRPr="006C2142">
        <w:t xml:space="preserve"> klirensą inkstuose ir padidina </w:t>
      </w:r>
      <w:proofErr w:type="spellStart"/>
      <w:r w:rsidRPr="006C2142">
        <w:t>acikloviro</w:t>
      </w:r>
      <w:proofErr w:type="spellEnd"/>
      <w:r w:rsidRPr="006C2142">
        <w:t xml:space="preserve"> AUC atitinkamai maždaug 25% ir 45%. Kartu su </w:t>
      </w:r>
      <w:proofErr w:type="spellStart"/>
      <w:r w:rsidRPr="006C2142">
        <w:t>valacikloviru</w:t>
      </w:r>
      <w:proofErr w:type="spellEnd"/>
      <w:r w:rsidRPr="006C2142">
        <w:t xml:space="preserve"> vartojami </w:t>
      </w:r>
      <w:proofErr w:type="spellStart"/>
      <w:r w:rsidRPr="006C2142">
        <w:t>cimetidinas</w:t>
      </w:r>
      <w:proofErr w:type="spellEnd"/>
      <w:r w:rsidRPr="006C2142">
        <w:t xml:space="preserve"> ir </w:t>
      </w:r>
      <w:proofErr w:type="spellStart"/>
      <w:r w:rsidRPr="006C2142">
        <w:t>probenecidas</w:t>
      </w:r>
      <w:proofErr w:type="spellEnd"/>
      <w:r w:rsidRPr="006C2142">
        <w:t xml:space="preserve"> padidino </w:t>
      </w:r>
      <w:proofErr w:type="spellStart"/>
      <w:r w:rsidRPr="006C2142">
        <w:t>acikloviro</w:t>
      </w:r>
      <w:proofErr w:type="spellEnd"/>
      <w:r w:rsidRPr="006C2142">
        <w:t xml:space="preserve"> AUC maždaug 65%. Kiti kartu vartojami vaistiniai preparatai (įskaitant, pavyzdžiui, </w:t>
      </w:r>
      <w:proofErr w:type="spellStart"/>
      <w:r w:rsidRPr="006C2142">
        <w:t>tenofovirą</w:t>
      </w:r>
      <w:proofErr w:type="spellEnd"/>
      <w:r w:rsidRPr="006C2142">
        <w:t xml:space="preserve">), kurie konkuruoja dėl aktyvios sekrecijos į inkstų kanalėlius arba ją slopina, šiuo veikimo mechanizmu gali didinti </w:t>
      </w:r>
      <w:proofErr w:type="spellStart"/>
      <w:r w:rsidRPr="006C2142">
        <w:t>acikloviro</w:t>
      </w:r>
      <w:proofErr w:type="spellEnd"/>
      <w:r w:rsidRPr="006C2142">
        <w:t xml:space="preserve"> koncentraciją. Taip pat ir </w:t>
      </w:r>
      <w:proofErr w:type="spellStart"/>
      <w:r w:rsidRPr="006C2142">
        <w:t>valacikloviras</w:t>
      </w:r>
      <w:proofErr w:type="spellEnd"/>
      <w:r w:rsidRPr="006C2142">
        <w:t xml:space="preserve"> gali didinti kartu vartojamų medžiagų koncentracijas kraujo plazmoje.</w:t>
      </w:r>
    </w:p>
    <w:p w14:paraId="4886DF8D" w14:textId="77777777" w:rsidR="00A273EC" w:rsidRPr="006C2142" w:rsidRDefault="00A273EC" w:rsidP="006C2142"/>
    <w:p w14:paraId="793AFEBC" w14:textId="77777777" w:rsidR="00A273EC" w:rsidRPr="006C2142" w:rsidRDefault="00A273EC" w:rsidP="006C2142">
      <w:r w:rsidRPr="006C2142">
        <w:t xml:space="preserve">Pacientams, kurių organizme vartojant </w:t>
      </w:r>
      <w:proofErr w:type="spellStart"/>
      <w:r w:rsidRPr="006C2142">
        <w:t>valacikloviro</w:t>
      </w:r>
      <w:proofErr w:type="spellEnd"/>
      <w:r w:rsidRPr="006C2142">
        <w:t xml:space="preserve"> atsiranda didesnė </w:t>
      </w:r>
      <w:proofErr w:type="spellStart"/>
      <w:r w:rsidRPr="006C2142">
        <w:t>acikloviro</w:t>
      </w:r>
      <w:proofErr w:type="spellEnd"/>
      <w:r w:rsidRPr="006C2142">
        <w:t xml:space="preserve"> ekspozicija (pvz., vartojant dozes juostinei pūslelinei gydyti arba CMV infekcijos profilaktikai), vartoti kartu vaistinių </w:t>
      </w:r>
      <w:proofErr w:type="spellStart"/>
      <w:r w:rsidRPr="006C2142">
        <w:t>preparatųs</w:t>
      </w:r>
      <w:proofErr w:type="spellEnd"/>
      <w:r w:rsidRPr="006C2142">
        <w:t>, kurie slopina aktyvią sekreciją į inkstų kanalėlius, reikia atsargiai.</w:t>
      </w:r>
    </w:p>
    <w:p w14:paraId="674B5C51" w14:textId="77777777" w:rsidR="00A273EC" w:rsidRPr="006C2142" w:rsidRDefault="00A273EC" w:rsidP="006C2142"/>
    <w:p w14:paraId="51219087" w14:textId="77777777" w:rsidR="00A273EC" w:rsidRPr="006C2142" w:rsidRDefault="00A273EC" w:rsidP="006C2142">
      <w:r w:rsidRPr="006C2142">
        <w:t xml:space="preserve">Buvo paskelbta apie </w:t>
      </w:r>
      <w:proofErr w:type="spellStart"/>
      <w:r w:rsidRPr="006C2142">
        <w:t>acikloviro</w:t>
      </w:r>
      <w:proofErr w:type="spellEnd"/>
      <w:r w:rsidRPr="006C2142">
        <w:t xml:space="preserve"> ir </w:t>
      </w:r>
      <w:proofErr w:type="spellStart"/>
      <w:r w:rsidRPr="006C2142">
        <w:t>mikofenolato</w:t>
      </w:r>
      <w:proofErr w:type="spellEnd"/>
      <w:r w:rsidRPr="006C2142">
        <w:t xml:space="preserve"> </w:t>
      </w:r>
      <w:proofErr w:type="spellStart"/>
      <w:r w:rsidRPr="006C2142">
        <w:t>mofetilio</w:t>
      </w:r>
      <w:proofErr w:type="spellEnd"/>
      <w:r w:rsidRPr="006C2142">
        <w:t xml:space="preserve"> (</w:t>
      </w:r>
      <w:proofErr w:type="spellStart"/>
      <w:r w:rsidRPr="006C2142">
        <w:t>imunosupresanto</w:t>
      </w:r>
      <w:proofErr w:type="spellEnd"/>
      <w:r w:rsidRPr="006C2142">
        <w:t xml:space="preserve">, kuriuo gydomi pacientai po organo persodinimo) neveiklaus metabolito AUC padidėjimą minėtų vaistinių preparatų deriniu gydomų pacientų organizme. Sveikų savanorių, </w:t>
      </w:r>
      <w:proofErr w:type="spellStart"/>
      <w:r w:rsidRPr="006C2142">
        <w:t>valacikloviro</w:t>
      </w:r>
      <w:proofErr w:type="spellEnd"/>
      <w:r w:rsidRPr="006C2142">
        <w:t xml:space="preserve"> vartojančių kartu su </w:t>
      </w:r>
      <w:proofErr w:type="spellStart"/>
      <w:r w:rsidRPr="006C2142">
        <w:t>mikofenolato</w:t>
      </w:r>
      <w:proofErr w:type="spellEnd"/>
      <w:r w:rsidRPr="006C2142">
        <w:t xml:space="preserve"> </w:t>
      </w:r>
      <w:proofErr w:type="spellStart"/>
      <w:r w:rsidRPr="006C2142">
        <w:t>mofetiliu</w:t>
      </w:r>
      <w:proofErr w:type="spellEnd"/>
      <w:r w:rsidRPr="006C2142">
        <w:t>, organizme didžiausios koncentracijos ar AUC nepakito. Gydymo šiuo vaistinių preparatų deriniu klinikinė patirtis yra ribota.</w:t>
      </w:r>
    </w:p>
    <w:p w14:paraId="0FB2639D" w14:textId="77777777" w:rsidR="00A273EC" w:rsidRPr="006C2142" w:rsidRDefault="00A273EC" w:rsidP="00C554DF">
      <w:pPr>
        <w:pStyle w:val="Pagrindinistekstas"/>
        <w:spacing w:after="0"/>
      </w:pPr>
    </w:p>
    <w:p w14:paraId="49A425F9" w14:textId="77777777" w:rsidR="00A273EC" w:rsidRPr="006C2142" w:rsidRDefault="00A273EC" w:rsidP="006F644B">
      <w:pPr>
        <w:ind w:left="567" w:hanging="567"/>
        <w:rPr>
          <w:b/>
        </w:rPr>
      </w:pPr>
      <w:r w:rsidRPr="006C2142">
        <w:rPr>
          <w:b/>
        </w:rPr>
        <w:t>4.6</w:t>
      </w:r>
      <w:r w:rsidRPr="006C2142">
        <w:rPr>
          <w:b/>
        </w:rPr>
        <w:tab/>
        <w:t>Vaisingumas, nėštumo ir žindymo laikotarpis</w:t>
      </w:r>
    </w:p>
    <w:p w14:paraId="3951942E" w14:textId="77777777" w:rsidR="00A273EC" w:rsidRPr="006C2142" w:rsidRDefault="00A273EC" w:rsidP="00C554DF">
      <w:pPr>
        <w:pStyle w:val="Pagrindinistekstas"/>
        <w:spacing w:after="0"/>
      </w:pPr>
    </w:p>
    <w:p w14:paraId="09AE7092" w14:textId="77777777" w:rsidR="00A273EC" w:rsidRPr="006C2142" w:rsidRDefault="00A273EC" w:rsidP="006C2142">
      <w:pPr>
        <w:rPr>
          <w:color w:val="000000"/>
        </w:rPr>
      </w:pPr>
      <w:r w:rsidRPr="006C2142">
        <w:rPr>
          <w:color w:val="000000"/>
        </w:rPr>
        <w:t>Nėštumas</w:t>
      </w:r>
    </w:p>
    <w:p w14:paraId="04214BF0" w14:textId="77777777" w:rsidR="00A273EC" w:rsidRPr="006C2142" w:rsidRDefault="00A273EC" w:rsidP="006C2142">
      <w:r w:rsidRPr="006C2142">
        <w:t>Riboti</w:t>
      </w:r>
      <w:r w:rsidRPr="00C554DF">
        <w:rPr>
          <w:rStyle w:val="CSIchar"/>
        </w:rPr>
        <w:t xml:space="preserve"> </w:t>
      </w:r>
      <w:r w:rsidRPr="006C2142">
        <w:t xml:space="preserve">duomenys apie </w:t>
      </w:r>
      <w:proofErr w:type="spellStart"/>
      <w:r w:rsidRPr="006C2142">
        <w:t>valacikloviro</w:t>
      </w:r>
      <w:proofErr w:type="spellEnd"/>
      <w:r w:rsidRPr="006C2142">
        <w:t xml:space="preserve"> vartojimą ir vidutinis kiekis duomenų apie </w:t>
      </w:r>
      <w:proofErr w:type="spellStart"/>
      <w:r w:rsidRPr="006C2142">
        <w:t>acikloviro</w:t>
      </w:r>
      <w:proofErr w:type="spellEnd"/>
      <w:r w:rsidRPr="006C2142">
        <w:t xml:space="preserve"> vartojimą nėštumo metu yra sukaupti nėštumų registre (sukaupti duomenys dokumentavo moterų, kurios vartojo </w:t>
      </w:r>
      <w:proofErr w:type="spellStart"/>
      <w:r w:rsidRPr="006C2142">
        <w:t>valacikloviro</w:t>
      </w:r>
      <w:proofErr w:type="spellEnd"/>
      <w:r w:rsidRPr="006C2142">
        <w:t xml:space="preserve"> per burną arba aktyvaus </w:t>
      </w:r>
      <w:proofErr w:type="spellStart"/>
      <w:r w:rsidRPr="006C2142">
        <w:t>valacikloviro</w:t>
      </w:r>
      <w:proofErr w:type="spellEnd"/>
      <w:r w:rsidRPr="006C2142">
        <w:t xml:space="preserve"> metabolito </w:t>
      </w:r>
      <w:proofErr w:type="spellStart"/>
      <w:r w:rsidRPr="006C2142">
        <w:t>acikoviro</w:t>
      </w:r>
      <w:proofErr w:type="spellEnd"/>
      <w:r w:rsidRPr="006C2142">
        <w:t xml:space="preserve"> į veną, nėštumų baigtis). Atitinkamai 111 ir 1246 nėštumų baigtys (atitinkamai 29 ir 756 atvejais ekspozicija buvo pirmą nėštumo trimestrą) ir gydymo vaistiniu preparatu po to, ai jis pateko į rinką, patirtis apsigimimų ar toksinio poveikio vaisiui ar naujagimiui nerodo. Tyrimai su gyvūnais </w:t>
      </w:r>
      <w:proofErr w:type="spellStart"/>
      <w:r w:rsidRPr="006C2142">
        <w:t>valacikloviro</w:t>
      </w:r>
      <w:proofErr w:type="spellEnd"/>
      <w:r w:rsidRPr="006C2142">
        <w:t xml:space="preserve"> toksinio poveikio reprodukcijai neparodė (žr. 5.3 skyrių). </w:t>
      </w:r>
      <w:proofErr w:type="spellStart"/>
      <w:r w:rsidRPr="006C2142">
        <w:t>Valacikloviro</w:t>
      </w:r>
      <w:proofErr w:type="spellEnd"/>
      <w:r w:rsidRPr="006C2142">
        <w:t xml:space="preserve"> nėštumo metu galima vartoti tik tada, kai laukiama gydymo nauda persveria galimą riziką.</w:t>
      </w:r>
    </w:p>
    <w:p w14:paraId="0C6AE0D3" w14:textId="77777777" w:rsidR="00A273EC" w:rsidRPr="006C2142" w:rsidRDefault="00A273EC" w:rsidP="006C2142">
      <w:pPr>
        <w:rPr>
          <w:color w:val="000000"/>
        </w:rPr>
      </w:pPr>
    </w:p>
    <w:p w14:paraId="7B3FBFB0" w14:textId="77777777" w:rsidR="00A273EC" w:rsidRPr="006C2142" w:rsidRDefault="00A273EC" w:rsidP="006C2142">
      <w:pPr>
        <w:rPr>
          <w:color w:val="000000"/>
        </w:rPr>
      </w:pPr>
      <w:r w:rsidRPr="006C2142">
        <w:rPr>
          <w:color w:val="000000"/>
        </w:rPr>
        <w:t>Žindymas</w:t>
      </w:r>
    </w:p>
    <w:p w14:paraId="57A9B640" w14:textId="77777777" w:rsidR="00A273EC" w:rsidRPr="006C2142" w:rsidRDefault="00A273EC" w:rsidP="006C2142">
      <w:r w:rsidRPr="006C2142">
        <w:t xml:space="preserve">Svarbiausias </w:t>
      </w:r>
      <w:proofErr w:type="spellStart"/>
      <w:r w:rsidRPr="006C2142">
        <w:t>valacikloviro</w:t>
      </w:r>
      <w:proofErr w:type="spellEnd"/>
      <w:r w:rsidRPr="006C2142">
        <w:t xml:space="preserve"> metabolitas </w:t>
      </w:r>
      <w:proofErr w:type="spellStart"/>
      <w:r w:rsidRPr="006C2142">
        <w:t>acikloviras</w:t>
      </w:r>
      <w:proofErr w:type="spellEnd"/>
      <w:r w:rsidRPr="006C2142">
        <w:t xml:space="preserve"> išsiskiria į motinos pieną. Vis dėlto vartojant gydomąsias </w:t>
      </w:r>
      <w:proofErr w:type="spellStart"/>
      <w:r w:rsidRPr="006C2142">
        <w:t>valacikloviro</w:t>
      </w:r>
      <w:proofErr w:type="spellEnd"/>
      <w:r w:rsidRPr="006C2142">
        <w:t xml:space="preserve"> dozes, poveikio žindomam naujagimiui ar kūdikiui nesitikima, nes naujagimio ar kūdikio nuryjama dozė yra mažesnė negu 2 % į veną leidžiamos </w:t>
      </w:r>
      <w:proofErr w:type="spellStart"/>
      <w:r w:rsidRPr="006C2142">
        <w:t>acikloviro</w:t>
      </w:r>
      <w:proofErr w:type="spellEnd"/>
      <w:r w:rsidRPr="006C2142">
        <w:t xml:space="preserve"> gydomosios dozės, kuria gydoma naujagimių pūslelinė (žr. 5.2 skyrių). </w:t>
      </w:r>
      <w:proofErr w:type="spellStart"/>
      <w:r w:rsidRPr="006C2142">
        <w:t>Valaciklovirą</w:t>
      </w:r>
      <w:proofErr w:type="spellEnd"/>
      <w:r w:rsidRPr="006C2142">
        <w:t xml:space="preserve"> žindymo laikotarpiu reikia vartoti atsargiai ir tik tada, jei kliniškai būtina.</w:t>
      </w:r>
    </w:p>
    <w:p w14:paraId="24C1A412" w14:textId="77777777" w:rsidR="00A273EC" w:rsidRPr="006C2142" w:rsidRDefault="00A273EC" w:rsidP="006C2142"/>
    <w:p w14:paraId="33C012D1" w14:textId="77777777" w:rsidR="00A273EC" w:rsidRPr="006C2142" w:rsidRDefault="00A273EC" w:rsidP="006C2142">
      <w:pPr>
        <w:keepNext/>
        <w:rPr>
          <w:color w:val="000000"/>
        </w:rPr>
      </w:pPr>
      <w:r w:rsidRPr="006C2142">
        <w:rPr>
          <w:color w:val="000000"/>
        </w:rPr>
        <w:t>Vaisingumas</w:t>
      </w:r>
    </w:p>
    <w:p w14:paraId="6A9EB251" w14:textId="77777777" w:rsidR="00A273EC" w:rsidRPr="006C2142" w:rsidRDefault="00A273EC" w:rsidP="006C2142">
      <w:pPr>
        <w:keepNext/>
        <w:rPr>
          <w:color w:val="000000"/>
        </w:rPr>
      </w:pPr>
      <w:r w:rsidRPr="006C2142">
        <w:rPr>
          <w:color w:val="000000"/>
        </w:rPr>
        <w:t xml:space="preserve">Per burną vartojamas </w:t>
      </w:r>
      <w:proofErr w:type="spellStart"/>
      <w:r w:rsidRPr="006C2142">
        <w:rPr>
          <w:color w:val="000000"/>
        </w:rPr>
        <w:t>valacikloviras</w:t>
      </w:r>
      <w:proofErr w:type="spellEnd"/>
      <w:r w:rsidRPr="006C2142">
        <w:rPr>
          <w:color w:val="000000"/>
        </w:rPr>
        <w:t xml:space="preserve"> poveikio žiurkių vaisingumui nedarė. Didelės </w:t>
      </w:r>
      <w:proofErr w:type="spellStart"/>
      <w:r w:rsidRPr="006C2142">
        <w:rPr>
          <w:color w:val="000000"/>
        </w:rPr>
        <w:t>parenteriniu</w:t>
      </w:r>
      <w:proofErr w:type="spellEnd"/>
      <w:r w:rsidRPr="006C2142">
        <w:rPr>
          <w:color w:val="000000"/>
        </w:rPr>
        <w:t xml:space="preserve"> būdu vartojamos </w:t>
      </w:r>
      <w:proofErr w:type="spellStart"/>
      <w:r w:rsidRPr="006C2142">
        <w:rPr>
          <w:color w:val="000000"/>
        </w:rPr>
        <w:t>acikloviro</w:t>
      </w:r>
      <w:proofErr w:type="spellEnd"/>
      <w:r w:rsidRPr="006C2142">
        <w:rPr>
          <w:color w:val="000000"/>
        </w:rPr>
        <w:t xml:space="preserve"> dozės žiurkių ir šunų patinams sukėlė sėklidžių atrofiją ir </w:t>
      </w:r>
      <w:proofErr w:type="spellStart"/>
      <w:r w:rsidRPr="006C2142">
        <w:rPr>
          <w:color w:val="000000"/>
        </w:rPr>
        <w:t>aspermatogenezę</w:t>
      </w:r>
      <w:proofErr w:type="spellEnd"/>
      <w:r w:rsidRPr="006C2142">
        <w:rPr>
          <w:color w:val="000000"/>
        </w:rPr>
        <w:t xml:space="preserve">. </w:t>
      </w:r>
      <w:proofErr w:type="spellStart"/>
      <w:r w:rsidRPr="006C2142">
        <w:rPr>
          <w:color w:val="000000"/>
        </w:rPr>
        <w:t>Valacikloviro</w:t>
      </w:r>
      <w:proofErr w:type="spellEnd"/>
      <w:r w:rsidRPr="006C2142">
        <w:rPr>
          <w:color w:val="000000"/>
        </w:rPr>
        <w:t xml:space="preserve"> poveikio vaisingumui tyrimų su žmonėmis neatlikta, bet 20 pacientų, kurie 6 mėnesius buvo gydyti 400</w:t>
      </w:r>
      <w:r w:rsidRPr="006C2142">
        <w:rPr>
          <w:color w:val="000000"/>
        </w:rPr>
        <w:noBreakHyphen/>
        <w:t xml:space="preserve">1000 mg </w:t>
      </w:r>
      <w:proofErr w:type="spellStart"/>
      <w:r w:rsidRPr="006C2142">
        <w:rPr>
          <w:color w:val="000000"/>
        </w:rPr>
        <w:t>acikloviro</w:t>
      </w:r>
      <w:proofErr w:type="spellEnd"/>
      <w:r w:rsidRPr="006C2142">
        <w:rPr>
          <w:color w:val="000000"/>
        </w:rPr>
        <w:t xml:space="preserve"> paros doze, </w:t>
      </w:r>
      <w:proofErr w:type="spellStart"/>
      <w:r w:rsidRPr="006C2142">
        <w:rPr>
          <w:color w:val="000000"/>
        </w:rPr>
        <w:t>spermijų</w:t>
      </w:r>
      <w:proofErr w:type="spellEnd"/>
      <w:r w:rsidRPr="006C2142">
        <w:rPr>
          <w:color w:val="000000"/>
        </w:rPr>
        <w:t xml:space="preserve"> kiekio, judrumo ir morfologijos pokyčių nenustatyta.</w:t>
      </w:r>
    </w:p>
    <w:p w14:paraId="652BB7D2" w14:textId="77777777" w:rsidR="00A273EC" w:rsidRPr="006C2142" w:rsidRDefault="00A273EC" w:rsidP="00C554DF">
      <w:pPr>
        <w:pStyle w:val="Pagrindinistekstas"/>
        <w:spacing w:after="0"/>
        <w:rPr>
          <w:b/>
        </w:rPr>
      </w:pPr>
    </w:p>
    <w:p w14:paraId="5937F0CB" w14:textId="77777777" w:rsidR="00A273EC" w:rsidRPr="006C2142" w:rsidRDefault="00A273EC" w:rsidP="006C2142">
      <w:pPr>
        <w:tabs>
          <w:tab w:val="left" w:pos="567"/>
        </w:tabs>
        <w:rPr>
          <w:b/>
        </w:rPr>
      </w:pPr>
      <w:r w:rsidRPr="006C2142">
        <w:rPr>
          <w:b/>
        </w:rPr>
        <w:t>4.7</w:t>
      </w:r>
      <w:r w:rsidRPr="006C2142">
        <w:rPr>
          <w:b/>
        </w:rPr>
        <w:tab/>
        <w:t>Poveikis gebėjimui vairuoti ir valdyti mechanizmus</w:t>
      </w:r>
    </w:p>
    <w:p w14:paraId="521D7F1A" w14:textId="77777777" w:rsidR="00A273EC" w:rsidRPr="006C2142" w:rsidRDefault="00A273EC" w:rsidP="00C554DF">
      <w:pPr>
        <w:pStyle w:val="Pagrindinistekstas"/>
        <w:spacing w:after="0"/>
      </w:pPr>
    </w:p>
    <w:p w14:paraId="50A1DCBD" w14:textId="77777777" w:rsidR="00A273EC" w:rsidRPr="006C2142" w:rsidRDefault="00A273EC" w:rsidP="006C2142">
      <w:pPr>
        <w:rPr>
          <w:shd w:val="clear" w:color="auto" w:fill="FFFFFF"/>
        </w:rPr>
      </w:pPr>
      <w:r w:rsidRPr="006C2142">
        <w:t xml:space="preserve">Poveikio gebėjimui vairuoti ir valdyti mechanizmus tyrimų neatlikta. Sprendžiant apie paciento gebėjimą vairuoti ir valdyti mechanizmus, reikia atsižvelgti į paciento klinikinę būklę ir </w:t>
      </w:r>
      <w:proofErr w:type="spellStart"/>
      <w:r w:rsidRPr="006C2142">
        <w:t>valacikloviro</w:t>
      </w:r>
      <w:proofErr w:type="spellEnd"/>
      <w:r w:rsidRPr="006C2142">
        <w:t xml:space="preserve"> </w:t>
      </w:r>
      <w:r w:rsidRPr="006C2142">
        <w:lastRenderedPageBreak/>
        <w:t>nepageidaujamų reakcijų pobūdį. Be to</w:t>
      </w:r>
      <w:r w:rsidRPr="006C2142">
        <w:rPr>
          <w:shd w:val="clear" w:color="auto" w:fill="FFFFFF"/>
        </w:rPr>
        <w:t>, kenksmingas poveikis šiai veiklai negali būti numatomas pagal veikliosios medžiagos farmakologiją.</w:t>
      </w:r>
    </w:p>
    <w:p w14:paraId="6C9E25C2" w14:textId="77777777" w:rsidR="00A273EC" w:rsidRPr="006C2142" w:rsidRDefault="00A273EC" w:rsidP="000B5507">
      <w:pPr>
        <w:pStyle w:val="Antrat3"/>
      </w:pPr>
    </w:p>
    <w:p w14:paraId="0A1B8149" w14:textId="77777777" w:rsidR="00A273EC" w:rsidRPr="006C2142" w:rsidRDefault="00A273EC" w:rsidP="006F644B">
      <w:pPr>
        <w:pStyle w:val="Antrat3"/>
      </w:pPr>
      <w:r w:rsidRPr="006C2142">
        <w:t>4.8</w:t>
      </w:r>
      <w:r w:rsidRPr="006C2142">
        <w:tab/>
        <w:t>Nepageidaujamas poveikis</w:t>
      </w:r>
    </w:p>
    <w:p w14:paraId="5C3B8018" w14:textId="77777777" w:rsidR="00A273EC" w:rsidRPr="006C2142" w:rsidRDefault="00A273EC" w:rsidP="00C554DF">
      <w:pPr>
        <w:pStyle w:val="Pagrindinistekstas"/>
        <w:spacing w:after="0"/>
      </w:pPr>
    </w:p>
    <w:p w14:paraId="71AE09DC" w14:textId="7D53391F" w:rsidR="00A273EC" w:rsidRPr="006C2142" w:rsidRDefault="00A273EC" w:rsidP="006C2142">
      <w:pPr>
        <w:rPr>
          <w:color w:val="000000"/>
        </w:rPr>
      </w:pPr>
      <w:r w:rsidRPr="006C2142">
        <w:rPr>
          <w:color w:val="000000"/>
        </w:rPr>
        <w:t xml:space="preserve">Dažniausiai pasireiškusios nepageidaujamos reakcijos (NR) bent vienos indikacijos atveju pacientams, </w:t>
      </w:r>
      <w:proofErr w:type="spellStart"/>
      <w:r w:rsidRPr="006C2142">
        <w:rPr>
          <w:color w:val="000000"/>
        </w:rPr>
        <w:t>valacikloviru</w:t>
      </w:r>
      <w:proofErr w:type="spellEnd"/>
      <w:r w:rsidRPr="006C2142">
        <w:rPr>
          <w:color w:val="000000"/>
        </w:rPr>
        <w:t xml:space="preserve"> gydytiems klinikinių tyrimų metu, buvo galvos skausmas ir pykinimas. Sunkesnės NR, pavyzdžiui, </w:t>
      </w:r>
      <w:proofErr w:type="spellStart"/>
      <w:r w:rsidRPr="006C2142">
        <w:rPr>
          <w:color w:val="000000"/>
        </w:rPr>
        <w:t>trombozinė</w:t>
      </w:r>
      <w:proofErr w:type="spellEnd"/>
      <w:r w:rsidRPr="006C2142">
        <w:rPr>
          <w:color w:val="000000"/>
        </w:rPr>
        <w:t xml:space="preserve"> </w:t>
      </w:r>
      <w:proofErr w:type="spellStart"/>
      <w:r w:rsidRPr="006C2142">
        <w:rPr>
          <w:color w:val="000000"/>
        </w:rPr>
        <w:t>trombocitopeninė</w:t>
      </w:r>
      <w:proofErr w:type="spellEnd"/>
      <w:r w:rsidRPr="006C2142">
        <w:rPr>
          <w:color w:val="000000"/>
        </w:rPr>
        <w:t xml:space="preserve"> purpura/hemolizinis </w:t>
      </w:r>
      <w:proofErr w:type="spellStart"/>
      <w:r w:rsidRPr="006C2142">
        <w:rPr>
          <w:color w:val="000000"/>
        </w:rPr>
        <w:t>ureminis</w:t>
      </w:r>
      <w:proofErr w:type="spellEnd"/>
      <w:r w:rsidRPr="006C2142">
        <w:rPr>
          <w:color w:val="000000"/>
        </w:rPr>
        <w:t xml:space="preserve"> sindromas, ūminis inkstų nepakankamumas</w:t>
      </w:r>
      <w:r w:rsidR="00B40133">
        <w:rPr>
          <w:color w:val="000000"/>
        </w:rPr>
        <w:t>,</w:t>
      </w:r>
      <w:r w:rsidRPr="006C2142">
        <w:rPr>
          <w:color w:val="000000"/>
        </w:rPr>
        <w:t xml:space="preserve"> nervų sistemos sutrikimai</w:t>
      </w:r>
      <w:r w:rsidR="00B40133" w:rsidRPr="00B40133">
        <w:t xml:space="preserve"> </w:t>
      </w:r>
      <w:r w:rsidR="00B40133">
        <w:rPr>
          <w:color w:val="000000"/>
        </w:rPr>
        <w:t>ir DRESS (žr.</w:t>
      </w:r>
      <w:r w:rsidR="00B40133" w:rsidRPr="00B40133">
        <w:rPr>
          <w:color w:val="000000"/>
        </w:rPr>
        <w:t xml:space="preserve"> 4.4</w:t>
      </w:r>
      <w:r w:rsidR="00B40133">
        <w:rPr>
          <w:color w:val="000000"/>
        </w:rPr>
        <w:t xml:space="preserve"> skyrių</w:t>
      </w:r>
      <w:r w:rsidR="00B40133" w:rsidRPr="00B40133">
        <w:rPr>
          <w:color w:val="000000"/>
        </w:rPr>
        <w:t>)</w:t>
      </w:r>
      <w:r w:rsidRPr="006C2142">
        <w:rPr>
          <w:color w:val="000000"/>
        </w:rPr>
        <w:t>, išsamiau yra aptarti kituose šios charakteristikų santraukos skyriuose.</w:t>
      </w:r>
    </w:p>
    <w:p w14:paraId="3CBD2167" w14:textId="77777777" w:rsidR="00A273EC" w:rsidRPr="006C2142" w:rsidRDefault="00A273EC" w:rsidP="006C2142">
      <w:pPr>
        <w:rPr>
          <w:color w:val="000000"/>
        </w:rPr>
      </w:pPr>
    </w:p>
    <w:p w14:paraId="3EB73639" w14:textId="77777777" w:rsidR="00A273EC" w:rsidRPr="006C2142" w:rsidRDefault="00A273EC" w:rsidP="006C2142">
      <w:pPr>
        <w:rPr>
          <w:shd w:val="clear" w:color="auto" w:fill="FFFFFF"/>
        </w:rPr>
      </w:pPr>
      <w:r w:rsidRPr="006C2142">
        <w:rPr>
          <w:shd w:val="clear" w:color="auto" w:fill="FFFFFF"/>
        </w:rPr>
        <w:t>Nepageidaujamas poveikis yra išvardytas toliau pagal organų sistemų klases ir dažnį.</w:t>
      </w:r>
    </w:p>
    <w:p w14:paraId="15A7FF54" w14:textId="77777777" w:rsidR="00A273EC" w:rsidRPr="006C2142" w:rsidRDefault="00A273EC" w:rsidP="006C2142">
      <w:pPr>
        <w:rPr>
          <w:color w:val="000000"/>
        </w:rPr>
      </w:pPr>
    </w:p>
    <w:p w14:paraId="68FAEC17" w14:textId="77777777" w:rsidR="00A273EC" w:rsidRPr="006C2142" w:rsidRDefault="00A273EC" w:rsidP="006C2142">
      <w:pPr>
        <w:keepNext/>
        <w:spacing w:after="120"/>
      </w:pPr>
      <w:r w:rsidRPr="006C2142">
        <w:rPr>
          <w:shd w:val="clear" w:color="auto" w:fill="FFFFFF"/>
        </w:rPr>
        <w:t xml:space="preserve">Nepageidaujamo poveikio dažnis apibūdinamas taip: </w:t>
      </w:r>
      <w:r w:rsidRPr="006C2142">
        <w:t>labai dažnas (≥ 1/10), dažnas (nuo ≥ 1/100 iki &lt; 1/10), nedažnas (nuo ≥ 1/1 000 iki &lt; 1/100), retas (nuo ≥ 1/10 000 iki &lt; 1/1000), labai retas (&lt; 1/10 000) ir nežinomas (negali būti apskaičiuotas pagal turimus duomenis).</w:t>
      </w:r>
    </w:p>
    <w:p w14:paraId="7D401F7E" w14:textId="77777777" w:rsidR="00A273EC" w:rsidRPr="006C2142" w:rsidRDefault="00A273EC" w:rsidP="006C2142">
      <w:pPr>
        <w:rPr>
          <w:color w:val="000000"/>
        </w:rPr>
      </w:pPr>
    </w:p>
    <w:p w14:paraId="20052F9E" w14:textId="77777777" w:rsidR="00A273EC" w:rsidRPr="006C2142" w:rsidRDefault="00A273EC" w:rsidP="006C2142">
      <w:pPr>
        <w:rPr>
          <w:color w:val="000000"/>
        </w:rPr>
      </w:pPr>
      <w:r w:rsidRPr="006C2142">
        <w:rPr>
          <w:color w:val="000000"/>
        </w:rPr>
        <w:t xml:space="preserve">NR dažniui įvertinti buvo naudojami klinikinių tyrimų duomenys, jeigu klinikinių tyrimų metu buvo ryšio su </w:t>
      </w:r>
      <w:proofErr w:type="spellStart"/>
      <w:r w:rsidRPr="006C2142">
        <w:rPr>
          <w:color w:val="000000"/>
        </w:rPr>
        <w:t>valacikloviru</w:t>
      </w:r>
      <w:proofErr w:type="spellEnd"/>
      <w:r w:rsidRPr="006C2142">
        <w:rPr>
          <w:color w:val="000000"/>
        </w:rPr>
        <w:t xml:space="preserve"> įrodymų.</w:t>
      </w:r>
    </w:p>
    <w:p w14:paraId="02008A35" w14:textId="77777777" w:rsidR="00A273EC" w:rsidRPr="006C2142" w:rsidRDefault="00A273EC" w:rsidP="006C2142">
      <w:pPr>
        <w:rPr>
          <w:color w:val="000000"/>
        </w:rPr>
      </w:pPr>
    </w:p>
    <w:p w14:paraId="69C2C381" w14:textId="77777777" w:rsidR="00A273EC" w:rsidRPr="006C2142" w:rsidRDefault="00A273EC" w:rsidP="006C2142">
      <w:r w:rsidRPr="006C2142">
        <w:t xml:space="preserve">NR, nustatytų po vaistinio preparato patekimo į rinką, bet nepasireiškusių klinikinių tyrimų metu, dažnis apibūdinamas mažiausia apytikriai apskaičiuota reikšme (,,trijų taisyklė“). NR, kurios buvo įvertintos kaip susijusios su </w:t>
      </w:r>
      <w:proofErr w:type="spellStart"/>
      <w:r w:rsidRPr="006C2142">
        <w:t>valcikloviru</w:t>
      </w:r>
      <w:proofErr w:type="spellEnd"/>
      <w:r w:rsidRPr="006C2142">
        <w:t xml:space="preserve"> ir buvo nustatytos po vaistinio preparato patekimo į rinką bei stebėtos klinikinių tyrimų metu, dažnio kategorija apibūdinta, naudojant klinikinių tyrimų duomenis. Klinikinių tyrimų duomenų bazėje yra duomenų apie 5855 tiriamuosius, kurie klinikinių tyrimų metu </w:t>
      </w:r>
      <w:proofErr w:type="spellStart"/>
      <w:r w:rsidRPr="006C2142">
        <w:t>valacikloviro</w:t>
      </w:r>
      <w:proofErr w:type="spellEnd"/>
      <w:r w:rsidRPr="006C2142">
        <w:t xml:space="preserve"> vartoto pagal įvairias indikacijas (juostinei pūslelinei gydyti, lyties organų pūslelinei gydyti ar slopinti ir lūpų pūslelinei gydyti).</w:t>
      </w:r>
    </w:p>
    <w:p w14:paraId="6FD32B2B" w14:textId="77777777" w:rsidR="00A273EC" w:rsidRPr="006C2142" w:rsidRDefault="00A273EC" w:rsidP="006C2142"/>
    <w:p w14:paraId="132BF268" w14:textId="77777777" w:rsidR="00A273EC" w:rsidRPr="006C2142" w:rsidRDefault="00A273EC" w:rsidP="006C2142">
      <w:pPr>
        <w:rPr>
          <w:i/>
        </w:rPr>
      </w:pPr>
      <w:r w:rsidRPr="006C2142">
        <w:rPr>
          <w:i/>
        </w:rPr>
        <w:t>Klinikinių tyrimų duomenys</w:t>
      </w:r>
    </w:p>
    <w:p w14:paraId="17FF34E8" w14:textId="77777777" w:rsidR="00A273EC" w:rsidRPr="006C2142" w:rsidRDefault="00A273EC" w:rsidP="006C2142">
      <w:pPr>
        <w:rPr>
          <w:i/>
        </w:rPr>
      </w:pPr>
    </w:p>
    <w:p w14:paraId="349D79CE" w14:textId="77777777" w:rsidR="00A273EC" w:rsidRPr="006C2142" w:rsidRDefault="00A273EC" w:rsidP="006C2142">
      <w:pPr>
        <w:tabs>
          <w:tab w:val="left" w:pos="1701"/>
        </w:tabs>
        <w:autoSpaceDE w:val="0"/>
        <w:autoSpaceDN w:val="0"/>
        <w:adjustRightInd w:val="0"/>
        <w:rPr>
          <w:u w:val="single"/>
        </w:rPr>
      </w:pPr>
      <w:r w:rsidRPr="006C2142">
        <w:rPr>
          <w:u w:val="single"/>
        </w:rPr>
        <w:t>Nervų sistemos sutrikimai</w:t>
      </w:r>
    </w:p>
    <w:p w14:paraId="18569F4B" w14:textId="77777777" w:rsidR="00A273EC" w:rsidRPr="006C2142" w:rsidRDefault="00A273EC" w:rsidP="006C2142">
      <w:pPr>
        <w:tabs>
          <w:tab w:val="left" w:pos="1701"/>
          <w:tab w:val="left" w:pos="2268"/>
        </w:tabs>
        <w:autoSpaceDE w:val="0"/>
        <w:autoSpaceDN w:val="0"/>
        <w:adjustRightInd w:val="0"/>
      </w:pPr>
      <w:r w:rsidRPr="006C2142">
        <w:t xml:space="preserve">Labai dažnas: </w:t>
      </w:r>
      <w:r w:rsidRPr="006C2142">
        <w:tab/>
        <w:t>galvos skausmas.</w:t>
      </w:r>
    </w:p>
    <w:p w14:paraId="4E29B059" w14:textId="77777777" w:rsidR="00A273EC" w:rsidRPr="006C2142" w:rsidRDefault="00A273EC" w:rsidP="006C2142">
      <w:pPr>
        <w:tabs>
          <w:tab w:val="left" w:pos="1701"/>
        </w:tabs>
        <w:autoSpaceDE w:val="0"/>
        <w:autoSpaceDN w:val="0"/>
        <w:adjustRightInd w:val="0"/>
        <w:rPr>
          <w:u w:val="single"/>
        </w:rPr>
      </w:pPr>
    </w:p>
    <w:p w14:paraId="305F37B3" w14:textId="77777777" w:rsidR="00A273EC" w:rsidRPr="006C2142" w:rsidRDefault="00A273EC" w:rsidP="006C2142">
      <w:pPr>
        <w:tabs>
          <w:tab w:val="left" w:pos="1701"/>
        </w:tabs>
        <w:autoSpaceDE w:val="0"/>
        <w:autoSpaceDN w:val="0"/>
        <w:adjustRightInd w:val="0"/>
        <w:rPr>
          <w:u w:val="single"/>
        </w:rPr>
      </w:pPr>
      <w:r w:rsidRPr="006C2142">
        <w:rPr>
          <w:u w:val="single"/>
        </w:rPr>
        <w:t>Virškinimo trakto sutrikimai</w:t>
      </w:r>
    </w:p>
    <w:p w14:paraId="4FE8A10C" w14:textId="77777777" w:rsidR="00A273EC" w:rsidRPr="006C2142" w:rsidRDefault="00A273EC" w:rsidP="006C2142">
      <w:pPr>
        <w:tabs>
          <w:tab w:val="left" w:pos="1701"/>
        </w:tabs>
        <w:autoSpaceDE w:val="0"/>
        <w:autoSpaceDN w:val="0"/>
        <w:adjustRightInd w:val="0"/>
      </w:pPr>
      <w:r w:rsidRPr="006C2142">
        <w:t xml:space="preserve">Dažnas: </w:t>
      </w:r>
      <w:r w:rsidRPr="006C2142">
        <w:tab/>
        <w:t>pykinimas.</w:t>
      </w:r>
    </w:p>
    <w:p w14:paraId="2A772D17" w14:textId="77777777" w:rsidR="00A273EC" w:rsidRPr="006C2142" w:rsidRDefault="00A273EC" w:rsidP="006C2142">
      <w:pPr>
        <w:tabs>
          <w:tab w:val="left" w:pos="1701"/>
        </w:tabs>
        <w:autoSpaceDE w:val="0"/>
        <w:autoSpaceDN w:val="0"/>
        <w:adjustRightInd w:val="0"/>
        <w:rPr>
          <w:u w:val="single"/>
        </w:rPr>
      </w:pPr>
    </w:p>
    <w:p w14:paraId="39099C21" w14:textId="77777777" w:rsidR="00A273EC" w:rsidRPr="006C2142" w:rsidRDefault="00A273EC" w:rsidP="006C2142">
      <w:pPr>
        <w:rPr>
          <w:i/>
        </w:rPr>
      </w:pPr>
      <w:r w:rsidRPr="006C2142">
        <w:rPr>
          <w:i/>
        </w:rPr>
        <w:t>Duomenys, gauti vaistinį preparatą pateikus į rinką</w:t>
      </w:r>
    </w:p>
    <w:p w14:paraId="40B7707C" w14:textId="77777777" w:rsidR="00A273EC" w:rsidRPr="006C2142" w:rsidRDefault="00A273EC" w:rsidP="006C2142">
      <w:pPr>
        <w:keepNext/>
        <w:spacing w:after="80"/>
      </w:pPr>
    </w:p>
    <w:p w14:paraId="58631E5C" w14:textId="77777777" w:rsidR="00A273EC" w:rsidRPr="006C2142" w:rsidRDefault="00A273EC" w:rsidP="006C2142">
      <w:pPr>
        <w:keepNext/>
        <w:spacing w:after="80"/>
        <w:rPr>
          <w:u w:val="single"/>
        </w:rPr>
      </w:pPr>
      <w:r w:rsidRPr="006C2142">
        <w:rPr>
          <w:u w:val="single"/>
        </w:rPr>
        <w:t>2 lentelė. Duomenys, gauti vaistinį preparatą pateikus į rinką</w:t>
      </w:r>
    </w:p>
    <w:p w14:paraId="6D909D0A" w14:textId="77777777" w:rsidR="00A273EC" w:rsidRPr="006C2142" w:rsidRDefault="00A273EC" w:rsidP="006C2142">
      <w:pPr>
        <w:keepNext/>
        <w:spacing w:after="80"/>
        <w:rPr>
          <w:u w:val="single"/>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87"/>
        <w:gridCol w:w="1596"/>
        <w:gridCol w:w="80"/>
        <w:gridCol w:w="2328"/>
        <w:gridCol w:w="1848"/>
        <w:gridCol w:w="2125"/>
      </w:tblGrid>
      <w:tr w:rsidR="0076672A" w:rsidRPr="003A5724" w14:paraId="3ED17AA3" w14:textId="77777777" w:rsidTr="00C554DF">
        <w:tc>
          <w:tcPr>
            <w:tcW w:w="1488" w:type="dxa"/>
          </w:tcPr>
          <w:p w14:paraId="5FE57EDE" w14:textId="77777777" w:rsidR="00A273EC" w:rsidRPr="006C2142" w:rsidRDefault="00A273EC" w:rsidP="006C2142">
            <w:pPr>
              <w:keepNext/>
              <w:tabs>
                <w:tab w:val="left" w:pos="0"/>
                <w:tab w:val="left" w:pos="600"/>
                <w:tab w:val="left" w:pos="2268"/>
              </w:tabs>
              <w:spacing w:before="240"/>
              <w:outlineLvl w:val="1"/>
              <w:rPr>
                <w:b/>
              </w:rPr>
            </w:pPr>
            <w:r w:rsidRPr="006C2142">
              <w:rPr>
                <w:b/>
              </w:rPr>
              <w:t>Labai dažnas</w:t>
            </w:r>
          </w:p>
          <w:p w14:paraId="0240FCC5" w14:textId="77777777" w:rsidR="00A273EC" w:rsidRPr="006C2142" w:rsidRDefault="00A273EC" w:rsidP="006C2142">
            <w:pPr>
              <w:keepNext/>
              <w:tabs>
                <w:tab w:val="left" w:pos="0"/>
                <w:tab w:val="left" w:pos="600"/>
                <w:tab w:val="left" w:pos="2268"/>
              </w:tabs>
              <w:spacing w:before="240"/>
              <w:outlineLvl w:val="1"/>
              <w:rPr>
                <w:b/>
              </w:rPr>
            </w:pPr>
          </w:p>
        </w:tc>
        <w:tc>
          <w:tcPr>
            <w:tcW w:w="1677" w:type="dxa"/>
            <w:gridSpan w:val="2"/>
          </w:tcPr>
          <w:p w14:paraId="122DB72F" w14:textId="77777777" w:rsidR="00A273EC" w:rsidRPr="006C2142" w:rsidRDefault="00A273EC" w:rsidP="006C2142">
            <w:pPr>
              <w:keepNext/>
              <w:tabs>
                <w:tab w:val="left" w:pos="0"/>
                <w:tab w:val="left" w:pos="600"/>
                <w:tab w:val="left" w:pos="2268"/>
              </w:tabs>
              <w:spacing w:before="240"/>
              <w:jc w:val="center"/>
              <w:outlineLvl w:val="1"/>
              <w:rPr>
                <w:b/>
              </w:rPr>
            </w:pPr>
            <w:r w:rsidRPr="006C2142">
              <w:rPr>
                <w:b/>
              </w:rPr>
              <w:t>Dažnas</w:t>
            </w:r>
          </w:p>
          <w:p w14:paraId="7ED94098" w14:textId="77777777" w:rsidR="00A273EC" w:rsidRPr="006C2142" w:rsidRDefault="00A273EC" w:rsidP="006C2142">
            <w:pPr>
              <w:keepNext/>
              <w:tabs>
                <w:tab w:val="left" w:pos="0"/>
                <w:tab w:val="left" w:pos="600"/>
                <w:tab w:val="left" w:pos="2268"/>
              </w:tabs>
              <w:spacing w:before="240"/>
              <w:outlineLvl w:val="1"/>
            </w:pPr>
          </w:p>
        </w:tc>
        <w:tc>
          <w:tcPr>
            <w:tcW w:w="2330" w:type="dxa"/>
          </w:tcPr>
          <w:p w14:paraId="6F8FF2BD" w14:textId="77777777" w:rsidR="00A273EC" w:rsidRPr="006C2142" w:rsidRDefault="00A273EC" w:rsidP="006C2142">
            <w:pPr>
              <w:keepNext/>
              <w:tabs>
                <w:tab w:val="left" w:pos="0"/>
                <w:tab w:val="left" w:pos="600"/>
                <w:tab w:val="left" w:pos="2268"/>
              </w:tabs>
              <w:spacing w:before="240"/>
              <w:jc w:val="center"/>
              <w:outlineLvl w:val="1"/>
              <w:rPr>
                <w:b/>
              </w:rPr>
            </w:pPr>
            <w:r w:rsidRPr="006C2142">
              <w:rPr>
                <w:b/>
              </w:rPr>
              <w:t>Nedažnas</w:t>
            </w:r>
          </w:p>
          <w:p w14:paraId="00602FAE" w14:textId="77777777" w:rsidR="00A273EC" w:rsidRPr="006C2142" w:rsidRDefault="00A273EC" w:rsidP="006C2142">
            <w:pPr>
              <w:keepNext/>
              <w:tabs>
                <w:tab w:val="left" w:pos="0"/>
                <w:tab w:val="left" w:pos="600"/>
                <w:tab w:val="left" w:pos="2268"/>
              </w:tabs>
              <w:spacing w:before="240"/>
              <w:outlineLvl w:val="1"/>
            </w:pPr>
          </w:p>
        </w:tc>
        <w:tc>
          <w:tcPr>
            <w:tcW w:w="1843" w:type="dxa"/>
          </w:tcPr>
          <w:p w14:paraId="0511D2CC" w14:textId="77777777" w:rsidR="00A273EC" w:rsidRPr="006C2142" w:rsidRDefault="00A273EC" w:rsidP="006C2142">
            <w:pPr>
              <w:keepNext/>
              <w:tabs>
                <w:tab w:val="left" w:pos="0"/>
                <w:tab w:val="left" w:pos="600"/>
                <w:tab w:val="left" w:pos="2268"/>
              </w:tabs>
              <w:spacing w:before="240"/>
              <w:jc w:val="center"/>
              <w:outlineLvl w:val="1"/>
              <w:rPr>
                <w:b/>
              </w:rPr>
            </w:pPr>
            <w:r w:rsidRPr="006C2142">
              <w:rPr>
                <w:b/>
              </w:rPr>
              <w:t>Retas</w:t>
            </w:r>
          </w:p>
          <w:p w14:paraId="17D09283" w14:textId="77777777" w:rsidR="00A273EC" w:rsidRPr="006C2142" w:rsidRDefault="00A273EC" w:rsidP="006C2142">
            <w:pPr>
              <w:keepNext/>
              <w:tabs>
                <w:tab w:val="left" w:pos="0"/>
                <w:tab w:val="left" w:pos="600"/>
                <w:tab w:val="left" w:pos="2268"/>
              </w:tabs>
              <w:spacing w:before="240"/>
              <w:outlineLvl w:val="1"/>
              <w:rPr>
                <w:b/>
              </w:rPr>
            </w:pPr>
          </w:p>
        </w:tc>
        <w:tc>
          <w:tcPr>
            <w:tcW w:w="2126" w:type="dxa"/>
          </w:tcPr>
          <w:p w14:paraId="3791687E" w14:textId="419829F8" w:rsidR="00A273EC" w:rsidRPr="006C2142" w:rsidRDefault="008F6C29" w:rsidP="006C2142">
            <w:pPr>
              <w:keepNext/>
              <w:tabs>
                <w:tab w:val="left" w:pos="0"/>
                <w:tab w:val="left" w:pos="600"/>
                <w:tab w:val="left" w:pos="2268"/>
              </w:tabs>
              <w:spacing w:before="240"/>
              <w:outlineLvl w:val="1"/>
              <w:rPr>
                <w:b/>
              </w:rPr>
            </w:pPr>
            <w:r>
              <w:rPr>
                <w:b/>
              </w:rPr>
              <w:t>Nežinomas</w:t>
            </w:r>
          </w:p>
          <w:p w14:paraId="60628692" w14:textId="77777777" w:rsidR="00A273EC" w:rsidRPr="006C2142" w:rsidRDefault="00A273EC" w:rsidP="006C2142">
            <w:pPr>
              <w:keepNext/>
              <w:tabs>
                <w:tab w:val="left" w:pos="0"/>
                <w:tab w:val="left" w:pos="600"/>
                <w:tab w:val="left" w:pos="2268"/>
              </w:tabs>
              <w:spacing w:before="240"/>
              <w:outlineLvl w:val="1"/>
              <w:rPr>
                <w:b/>
              </w:rPr>
            </w:pPr>
          </w:p>
        </w:tc>
      </w:tr>
      <w:tr w:rsidR="00A273EC" w:rsidRPr="003A5724" w14:paraId="7EBD0A9E" w14:textId="77777777" w:rsidTr="00C554DF">
        <w:tc>
          <w:tcPr>
            <w:tcW w:w="9464" w:type="dxa"/>
            <w:gridSpan w:val="6"/>
          </w:tcPr>
          <w:p w14:paraId="055A92C4" w14:textId="77777777" w:rsidR="00A273EC" w:rsidRPr="006C2142" w:rsidRDefault="00A273EC" w:rsidP="006C2142">
            <w:pPr>
              <w:tabs>
                <w:tab w:val="left" w:pos="1701"/>
              </w:tabs>
              <w:autoSpaceDE w:val="0"/>
              <w:autoSpaceDN w:val="0"/>
              <w:adjustRightInd w:val="0"/>
              <w:rPr>
                <w:b/>
              </w:rPr>
            </w:pPr>
            <w:r w:rsidRPr="006C2142">
              <w:rPr>
                <w:b/>
              </w:rPr>
              <w:t>Kraujo ir limfinės sistemos sutrikimai</w:t>
            </w:r>
          </w:p>
        </w:tc>
      </w:tr>
      <w:tr w:rsidR="0076672A" w:rsidRPr="003A5724" w14:paraId="494B08BB" w14:textId="77777777" w:rsidTr="00C554DF">
        <w:tc>
          <w:tcPr>
            <w:tcW w:w="1488" w:type="dxa"/>
          </w:tcPr>
          <w:p w14:paraId="354D500D" w14:textId="77777777" w:rsidR="00A273EC" w:rsidRPr="006C2142" w:rsidRDefault="00A273EC" w:rsidP="006C2142">
            <w:pPr>
              <w:tabs>
                <w:tab w:val="left" w:pos="0"/>
                <w:tab w:val="left" w:pos="600"/>
                <w:tab w:val="left" w:pos="709"/>
                <w:tab w:val="left" w:pos="2268"/>
              </w:tabs>
            </w:pPr>
          </w:p>
        </w:tc>
        <w:tc>
          <w:tcPr>
            <w:tcW w:w="1677" w:type="dxa"/>
            <w:gridSpan w:val="2"/>
          </w:tcPr>
          <w:p w14:paraId="7204D7EA" w14:textId="77777777" w:rsidR="00A273EC" w:rsidRPr="006C2142" w:rsidRDefault="00A273EC" w:rsidP="006C2142">
            <w:pPr>
              <w:tabs>
                <w:tab w:val="left" w:pos="0"/>
                <w:tab w:val="left" w:pos="600"/>
                <w:tab w:val="left" w:pos="709"/>
                <w:tab w:val="left" w:pos="2268"/>
              </w:tabs>
            </w:pPr>
          </w:p>
        </w:tc>
        <w:tc>
          <w:tcPr>
            <w:tcW w:w="2330" w:type="dxa"/>
          </w:tcPr>
          <w:p w14:paraId="3EDC1A01" w14:textId="77777777" w:rsidR="00A273EC" w:rsidRPr="006C2142" w:rsidRDefault="00A273EC" w:rsidP="006C2142">
            <w:pPr>
              <w:tabs>
                <w:tab w:val="left" w:pos="1701"/>
              </w:tabs>
              <w:autoSpaceDE w:val="0"/>
              <w:autoSpaceDN w:val="0"/>
              <w:adjustRightInd w:val="0"/>
            </w:pPr>
            <w:proofErr w:type="spellStart"/>
            <w:r w:rsidRPr="006C2142">
              <w:t>Leukopenija</w:t>
            </w:r>
            <w:proofErr w:type="spellEnd"/>
            <w:r w:rsidRPr="006C2142">
              <w:t xml:space="preserve">, </w:t>
            </w:r>
            <w:proofErr w:type="spellStart"/>
            <w:r w:rsidRPr="006C2142">
              <w:t>trombocitopenija</w:t>
            </w:r>
            <w:proofErr w:type="spellEnd"/>
          </w:p>
          <w:p w14:paraId="1CDE64B8" w14:textId="77777777" w:rsidR="00A273EC" w:rsidRPr="006C2142" w:rsidRDefault="00A273EC" w:rsidP="006C2142">
            <w:pPr>
              <w:tabs>
                <w:tab w:val="left" w:pos="1701"/>
              </w:tabs>
              <w:autoSpaceDE w:val="0"/>
              <w:autoSpaceDN w:val="0"/>
              <w:adjustRightInd w:val="0"/>
            </w:pPr>
            <w:r w:rsidRPr="006C2142">
              <w:t>(</w:t>
            </w:r>
            <w:proofErr w:type="spellStart"/>
            <w:r w:rsidRPr="006C2142">
              <w:t>leukopenija</w:t>
            </w:r>
            <w:proofErr w:type="spellEnd"/>
            <w:r w:rsidRPr="006C2142">
              <w:t xml:space="preserve"> pastebėta daugiausia pacientams, kurių imuninis atsakas sutrikęs).</w:t>
            </w:r>
          </w:p>
          <w:p w14:paraId="1ACA9DD8" w14:textId="77777777" w:rsidR="00A273EC" w:rsidRPr="006C2142" w:rsidRDefault="00A273EC" w:rsidP="006C2142">
            <w:pPr>
              <w:tabs>
                <w:tab w:val="left" w:pos="0"/>
                <w:tab w:val="left" w:pos="600"/>
                <w:tab w:val="left" w:pos="709"/>
                <w:tab w:val="left" w:pos="2268"/>
              </w:tabs>
            </w:pPr>
          </w:p>
        </w:tc>
        <w:tc>
          <w:tcPr>
            <w:tcW w:w="1843" w:type="dxa"/>
          </w:tcPr>
          <w:p w14:paraId="6A162761" w14:textId="77777777" w:rsidR="00A273EC" w:rsidRPr="006C2142" w:rsidRDefault="00A273EC" w:rsidP="006C2142">
            <w:pPr>
              <w:tabs>
                <w:tab w:val="left" w:pos="0"/>
                <w:tab w:val="left" w:pos="600"/>
                <w:tab w:val="left" w:pos="709"/>
                <w:tab w:val="left" w:pos="2268"/>
              </w:tabs>
            </w:pPr>
          </w:p>
        </w:tc>
        <w:tc>
          <w:tcPr>
            <w:tcW w:w="2126" w:type="dxa"/>
          </w:tcPr>
          <w:p w14:paraId="6EF1B21E" w14:textId="77777777" w:rsidR="00A273EC" w:rsidRPr="006C2142" w:rsidRDefault="00A273EC" w:rsidP="006C2142">
            <w:pPr>
              <w:tabs>
                <w:tab w:val="left" w:pos="0"/>
                <w:tab w:val="left" w:pos="600"/>
                <w:tab w:val="left" w:pos="709"/>
                <w:tab w:val="left" w:pos="2268"/>
              </w:tabs>
              <w:rPr>
                <w:i/>
              </w:rPr>
            </w:pPr>
          </w:p>
        </w:tc>
      </w:tr>
      <w:tr w:rsidR="00A273EC" w:rsidRPr="003A5724" w14:paraId="74C63364" w14:textId="77777777" w:rsidTr="00C554DF">
        <w:tc>
          <w:tcPr>
            <w:tcW w:w="9464" w:type="dxa"/>
            <w:gridSpan w:val="6"/>
          </w:tcPr>
          <w:p w14:paraId="5E9AD40F" w14:textId="77777777" w:rsidR="00A273EC" w:rsidRPr="006C2142" w:rsidRDefault="00A273EC" w:rsidP="006C2142">
            <w:pPr>
              <w:tabs>
                <w:tab w:val="left" w:pos="0"/>
                <w:tab w:val="left" w:pos="600"/>
                <w:tab w:val="left" w:pos="709"/>
                <w:tab w:val="left" w:pos="2268"/>
              </w:tabs>
              <w:rPr>
                <w:b/>
              </w:rPr>
            </w:pPr>
            <w:r w:rsidRPr="006C2142">
              <w:rPr>
                <w:b/>
              </w:rPr>
              <w:t>Imuninės sistemos sutrikimai</w:t>
            </w:r>
          </w:p>
        </w:tc>
      </w:tr>
      <w:tr w:rsidR="0076672A" w:rsidRPr="003A5724" w14:paraId="194099B0" w14:textId="77777777" w:rsidTr="00C554DF">
        <w:tc>
          <w:tcPr>
            <w:tcW w:w="1488" w:type="dxa"/>
          </w:tcPr>
          <w:p w14:paraId="72AE6B67" w14:textId="77777777" w:rsidR="00A273EC" w:rsidRPr="006C2142" w:rsidRDefault="00A273EC" w:rsidP="006C2142">
            <w:pPr>
              <w:tabs>
                <w:tab w:val="left" w:pos="0"/>
                <w:tab w:val="left" w:pos="600"/>
                <w:tab w:val="left" w:pos="709"/>
                <w:tab w:val="left" w:pos="2268"/>
              </w:tabs>
            </w:pPr>
          </w:p>
        </w:tc>
        <w:tc>
          <w:tcPr>
            <w:tcW w:w="1677" w:type="dxa"/>
            <w:gridSpan w:val="2"/>
          </w:tcPr>
          <w:p w14:paraId="285B33CC" w14:textId="77777777" w:rsidR="00A273EC" w:rsidRPr="006C2142" w:rsidRDefault="00A273EC" w:rsidP="006C2142">
            <w:pPr>
              <w:tabs>
                <w:tab w:val="left" w:pos="0"/>
                <w:tab w:val="left" w:pos="600"/>
                <w:tab w:val="left" w:pos="709"/>
                <w:tab w:val="left" w:pos="2268"/>
              </w:tabs>
            </w:pPr>
          </w:p>
        </w:tc>
        <w:tc>
          <w:tcPr>
            <w:tcW w:w="2330" w:type="dxa"/>
          </w:tcPr>
          <w:p w14:paraId="4DDEE9CE" w14:textId="77777777" w:rsidR="00A273EC" w:rsidRPr="006C2142" w:rsidRDefault="00A273EC" w:rsidP="006C2142">
            <w:pPr>
              <w:tabs>
                <w:tab w:val="left" w:pos="0"/>
                <w:tab w:val="left" w:pos="600"/>
                <w:tab w:val="left" w:pos="709"/>
                <w:tab w:val="left" w:pos="2268"/>
              </w:tabs>
            </w:pPr>
          </w:p>
        </w:tc>
        <w:tc>
          <w:tcPr>
            <w:tcW w:w="1843" w:type="dxa"/>
          </w:tcPr>
          <w:p w14:paraId="7BBC75B9" w14:textId="77777777" w:rsidR="00A273EC" w:rsidRPr="006C2142" w:rsidRDefault="00A273EC" w:rsidP="006C2142">
            <w:pPr>
              <w:tabs>
                <w:tab w:val="left" w:pos="0"/>
                <w:tab w:val="left" w:pos="600"/>
                <w:tab w:val="left" w:pos="709"/>
                <w:tab w:val="left" w:pos="2268"/>
              </w:tabs>
            </w:pPr>
            <w:proofErr w:type="spellStart"/>
            <w:r w:rsidRPr="006C2142">
              <w:t>Anafilaksija</w:t>
            </w:r>
            <w:proofErr w:type="spellEnd"/>
          </w:p>
        </w:tc>
        <w:tc>
          <w:tcPr>
            <w:tcW w:w="2126" w:type="dxa"/>
          </w:tcPr>
          <w:p w14:paraId="07FD3E02" w14:textId="77777777" w:rsidR="00A273EC" w:rsidRPr="006C2142" w:rsidRDefault="00A273EC" w:rsidP="006C2142">
            <w:pPr>
              <w:tabs>
                <w:tab w:val="left" w:pos="0"/>
                <w:tab w:val="left" w:pos="600"/>
                <w:tab w:val="left" w:pos="709"/>
                <w:tab w:val="left" w:pos="2268"/>
              </w:tabs>
            </w:pPr>
          </w:p>
        </w:tc>
      </w:tr>
      <w:tr w:rsidR="00A273EC" w:rsidRPr="003A5724" w14:paraId="70E1DB46" w14:textId="77777777" w:rsidTr="00C554DF">
        <w:tc>
          <w:tcPr>
            <w:tcW w:w="9464" w:type="dxa"/>
            <w:gridSpan w:val="6"/>
          </w:tcPr>
          <w:p w14:paraId="5E54A8F0" w14:textId="77777777" w:rsidR="00A273EC" w:rsidRPr="006C2142" w:rsidRDefault="00A273EC" w:rsidP="006C2142">
            <w:pPr>
              <w:tabs>
                <w:tab w:val="left" w:pos="1701"/>
              </w:tabs>
              <w:autoSpaceDE w:val="0"/>
              <w:autoSpaceDN w:val="0"/>
              <w:adjustRightInd w:val="0"/>
              <w:rPr>
                <w:b/>
              </w:rPr>
            </w:pPr>
            <w:r w:rsidRPr="006C2142">
              <w:rPr>
                <w:b/>
              </w:rPr>
              <w:t>Psichikos ir nervų sistemos sutrikimai*</w:t>
            </w:r>
          </w:p>
        </w:tc>
      </w:tr>
      <w:tr w:rsidR="0076672A" w:rsidRPr="003A5724" w14:paraId="3CC667C0" w14:textId="77777777" w:rsidTr="00C554DF">
        <w:tc>
          <w:tcPr>
            <w:tcW w:w="1488" w:type="dxa"/>
          </w:tcPr>
          <w:p w14:paraId="23A5EF56" w14:textId="77777777" w:rsidR="00A273EC" w:rsidRPr="006C2142" w:rsidRDefault="00A273EC" w:rsidP="006C2142">
            <w:pPr>
              <w:tabs>
                <w:tab w:val="left" w:pos="0"/>
                <w:tab w:val="left" w:pos="600"/>
                <w:tab w:val="left" w:pos="709"/>
                <w:tab w:val="left" w:pos="2268"/>
              </w:tabs>
            </w:pPr>
          </w:p>
        </w:tc>
        <w:tc>
          <w:tcPr>
            <w:tcW w:w="1677" w:type="dxa"/>
            <w:gridSpan w:val="2"/>
          </w:tcPr>
          <w:p w14:paraId="2FDB8717" w14:textId="77777777" w:rsidR="00A273EC" w:rsidRPr="006C2142" w:rsidRDefault="00A273EC" w:rsidP="006C2142">
            <w:pPr>
              <w:tabs>
                <w:tab w:val="left" w:pos="0"/>
                <w:tab w:val="left" w:pos="600"/>
                <w:tab w:val="left" w:pos="709"/>
                <w:tab w:val="left" w:pos="2268"/>
              </w:tabs>
            </w:pPr>
            <w:r w:rsidRPr="006C2142">
              <w:t>Svaigulys</w:t>
            </w:r>
          </w:p>
        </w:tc>
        <w:tc>
          <w:tcPr>
            <w:tcW w:w="2330" w:type="dxa"/>
          </w:tcPr>
          <w:p w14:paraId="13DA56D3" w14:textId="77777777" w:rsidR="00A273EC" w:rsidRPr="006C2142" w:rsidRDefault="00A273EC" w:rsidP="006C2142">
            <w:pPr>
              <w:tabs>
                <w:tab w:val="left" w:pos="1701"/>
              </w:tabs>
              <w:autoSpaceDE w:val="0"/>
              <w:autoSpaceDN w:val="0"/>
              <w:adjustRightInd w:val="0"/>
            </w:pPr>
            <w:r w:rsidRPr="006C2142">
              <w:t>Sumišimas, haliucinacijos, sąmonės pritemimas, tremoras, susijaudinimas</w:t>
            </w:r>
          </w:p>
          <w:p w14:paraId="3A418B7C" w14:textId="77777777" w:rsidR="00A273EC" w:rsidRPr="006C2142" w:rsidRDefault="00A273EC" w:rsidP="006C2142">
            <w:pPr>
              <w:tabs>
                <w:tab w:val="left" w:pos="0"/>
                <w:tab w:val="left" w:pos="600"/>
                <w:tab w:val="left" w:pos="709"/>
                <w:tab w:val="left" w:pos="2268"/>
              </w:tabs>
            </w:pPr>
          </w:p>
        </w:tc>
        <w:tc>
          <w:tcPr>
            <w:tcW w:w="1843" w:type="dxa"/>
          </w:tcPr>
          <w:p w14:paraId="7F90DBAD" w14:textId="77777777" w:rsidR="00A273EC" w:rsidRPr="006C2142" w:rsidRDefault="00A273EC" w:rsidP="006C2142">
            <w:pPr>
              <w:tabs>
                <w:tab w:val="left" w:pos="0"/>
                <w:tab w:val="left" w:pos="600"/>
                <w:tab w:val="left" w:pos="709"/>
                <w:tab w:val="left" w:pos="2268"/>
              </w:tabs>
            </w:pPr>
            <w:proofErr w:type="spellStart"/>
            <w:r w:rsidRPr="006C2142">
              <w:t>Ataksija</w:t>
            </w:r>
            <w:proofErr w:type="spellEnd"/>
            <w:r w:rsidRPr="006C2142">
              <w:t xml:space="preserve">, </w:t>
            </w:r>
            <w:proofErr w:type="spellStart"/>
            <w:r w:rsidRPr="006C2142">
              <w:t>dizartrija</w:t>
            </w:r>
            <w:proofErr w:type="spellEnd"/>
            <w:r w:rsidRPr="006C2142">
              <w:t xml:space="preserve">, konvulsijos, </w:t>
            </w:r>
            <w:proofErr w:type="spellStart"/>
            <w:r w:rsidRPr="006C2142">
              <w:t>encefalopatija</w:t>
            </w:r>
            <w:proofErr w:type="spellEnd"/>
            <w:r w:rsidRPr="006C2142">
              <w:t xml:space="preserve">, koma, psichozės simptomai, </w:t>
            </w:r>
            <w:proofErr w:type="spellStart"/>
            <w:r w:rsidRPr="006C2142">
              <w:t>delyras</w:t>
            </w:r>
            <w:proofErr w:type="spellEnd"/>
          </w:p>
        </w:tc>
        <w:tc>
          <w:tcPr>
            <w:tcW w:w="2126" w:type="dxa"/>
          </w:tcPr>
          <w:p w14:paraId="73486E8F" w14:textId="77777777" w:rsidR="00A273EC" w:rsidRPr="006C2142" w:rsidRDefault="00A273EC" w:rsidP="006C2142">
            <w:pPr>
              <w:tabs>
                <w:tab w:val="left" w:pos="0"/>
                <w:tab w:val="left" w:pos="600"/>
                <w:tab w:val="left" w:pos="709"/>
                <w:tab w:val="left" w:pos="2268"/>
              </w:tabs>
            </w:pPr>
          </w:p>
        </w:tc>
      </w:tr>
      <w:tr w:rsidR="00A273EC" w:rsidRPr="003A5724" w14:paraId="2ED9B51E" w14:textId="77777777" w:rsidTr="00C554DF">
        <w:tc>
          <w:tcPr>
            <w:tcW w:w="9464" w:type="dxa"/>
            <w:gridSpan w:val="6"/>
          </w:tcPr>
          <w:p w14:paraId="2286F7B6" w14:textId="77777777" w:rsidR="00A273EC" w:rsidRPr="006C2142" w:rsidRDefault="00A273EC" w:rsidP="006C2142">
            <w:pPr>
              <w:tabs>
                <w:tab w:val="left" w:pos="1701"/>
              </w:tabs>
              <w:autoSpaceDE w:val="0"/>
              <w:autoSpaceDN w:val="0"/>
              <w:adjustRightInd w:val="0"/>
              <w:rPr>
                <w:b/>
              </w:rPr>
            </w:pPr>
            <w:r w:rsidRPr="006C2142">
              <w:rPr>
                <w:b/>
              </w:rPr>
              <w:t>Kvėpavimo sistemos, krūtinės ląstos ir tarpuplaučio sutrikimai</w:t>
            </w:r>
          </w:p>
        </w:tc>
      </w:tr>
      <w:tr w:rsidR="0076672A" w:rsidRPr="003A5724" w14:paraId="11F4A057" w14:textId="77777777" w:rsidTr="00C554DF">
        <w:tc>
          <w:tcPr>
            <w:tcW w:w="1488" w:type="dxa"/>
          </w:tcPr>
          <w:p w14:paraId="71061BFC" w14:textId="77777777" w:rsidR="00A273EC" w:rsidRPr="006C2142" w:rsidRDefault="00A273EC" w:rsidP="006C2142">
            <w:pPr>
              <w:tabs>
                <w:tab w:val="left" w:pos="0"/>
                <w:tab w:val="left" w:pos="600"/>
                <w:tab w:val="left" w:pos="709"/>
                <w:tab w:val="left" w:pos="2268"/>
              </w:tabs>
            </w:pPr>
          </w:p>
        </w:tc>
        <w:tc>
          <w:tcPr>
            <w:tcW w:w="1677" w:type="dxa"/>
            <w:gridSpan w:val="2"/>
          </w:tcPr>
          <w:p w14:paraId="126C7575" w14:textId="77777777" w:rsidR="00A273EC" w:rsidRPr="006C2142" w:rsidRDefault="00A273EC" w:rsidP="006C2142">
            <w:pPr>
              <w:tabs>
                <w:tab w:val="left" w:pos="0"/>
                <w:tab w:val="left" w:pos="600"/>
                <w:tab w:val="left" w:pos="709"/>
                <w:tab w:val="left" w:pos="2268"/>
              </w:tabs>
            </w:pPr>
            <w:r w:rsidRPr="006C2142">
              <w:t xml:space="preserve"> </w:t>
            </w:r>
          </w:p>
        </w:tc>
        <w:tc>
          <w:tcPr>
            <w:tcW w:w="2330" w:type="dxa"/>
          </w:tcPr>
          <w:p w14:paraId="65E2B3FC" w14:textId="77777777" w:rsidR="00A273EC" w:rsidRPr="006C2142" w:rsidRDefault="00A273EC" w:rsidP="006C2142">
            <w:pPr>
              <w:tabs>
                <w:tab w:val="left" w:pos="1701"/>
              </w:tabs>
              <w:autoSpaceDE w:val="0"/>
              <w:autoSpaceDN w:val="0"/>
              <w:adjustRightInd w:val="0"/>
            </w:pPr>
            <w:r w:rsidRPr="006C2142">
              <w:t>Dusulys</w:t>
            </w:r>
          </w:p>
          <w:p w14:paraId="451FCA60" w14:textId="77777777" w:rsidR="00A273EC" w:rsidRPr="006C2142" w:rsidRDefault="00A273EC" w:rsidP="006C2142">
            <w:pPr>
              <w:tabs>
                <w:tab w:val="left" w:pos="0"/>
                <w:tab w:val="left" w:pos="600"/>
                <w:tab w:val="left" w:pos="709"/>
                <w:tab w:val="left" w:pos="2268"/>
              </w:tabs>
            </w:pPr>
          </w:p>
        </w:tc>
        <w:tc>
          <w:tcPr>
            <w:tcW w:w="1843" w:type="dxa"/>
          </w:tcPr>
          <w:p w14:paraId="6FA39A11" w14:textId="77777777" w:rsidR="00A273EC" w:rsidRPr="006C2142" w:rsidRDefault="00A273EC" w:rsidP="006C2142">
            <w:pPr>
              <w:tabs>
                <w:tab w:val="left" w:pos="0"/>
                <w:tab w:val="left" w:pos="600"/>
                <w:tab w:val="left" w:pos="709"/>
                <w:tab w:val="left" w:pos="2268"/>
              </w:tabs>
            </w:pPr>
          </w:p>
        </w:tc>
        <w:tc>
          <w:tcPr>
            <w:tcW w:w="2126" w:type="dxa"/>
          </w:tcPr>
          <w:p w14:paraId="725A6C2B" w14:textId="77777777" w:rsidR="00A273EC" w:rsidRPr="006C2142" w:rsidRDefault="00A273EC" w:rsidP="006C2142">
            <w:pPr>
              <w:tabs>
                <w:tab w:val="left" w:pos="0"/>
                <w:tab w:val="left" w:pos="600"/>
                <w:tab w:val="left" w:pos="709"/>
                <w:tab w:val="left" w:pos="2268"/>
              </w:tabs>
            </w:pPr>
          </w:p>
        </w:tc>
      </w:tr>
      <w:tr w:rsidR="00A273EC" w:rsidRPr="003A5724" w14:paraId="59333A18" w14:textId="77777777" w:rsidTr="00C554DF">
        <w:tc>
          <w:tcPr>
            <w:tcW w:w="9464" w:type="dxa"/>
            <w:gridSpan w:val="6"/>
          </w:tcPr>
          <w:p w14:paraId="70B7E0AD" w14:textId="77777777" w:rsidR="00A273EC" w:rsidRPr="006C2142" w:rsidRDefault="00A273EC" w:rsidP="006C2142">
            <w:pPr>
              <w:tabs>
                <w:tab w:val="left" w:pos="1701"/>
              </w:tabs>
              <w:autoSpaceDE w:val="0"/>
              <w:autoSpaceDN w:val="0"/>
              <w:adjustRightInd w:val="0"/>
              <w:rPr>
                <w:b/>
              </w:rPr>
            </w:pPr>
            <w:r w:rsidRPr="006C2142">
              <w:rPr>
                <w:b/>
              </w:rPr>
              <w:t>Virškinimo trakto sutrikimai</w:t>
            </w:r>
          </w:p>
        </w:tc>
      </w:tr>
      <w:tr w:rsidR="0076672A" w:rsidRPr="003A5724" w14:paraId="27C25F9F" w14:textId="77777777" w:rsidTr="00C554DF">
        <w:tc>
          <w:tcPr>
            <w:tcW w:w="1488" w:type="dxa"/>
          </w:tcPr>
          <w:p w14:paraId="1D487E44" w14:textId="77777777" w:rsidR="00A273EC" w:rsidRPr="006C2142" w:rsidRDefault="00A273EC" w:rsidP="006C2142">
            <w:pPr>
              <w:tabs>
                <w:tab w:val="left" w:pos="0"/>
                <w:tab w:val="left" w:pos="600"/>
                <w:tab w:val="left" w:pos="709"/>
                <w:tab w:val="left" w:pos="2268"/>
              </w:tabs>
            </w:pPr>
          </w:p>
        </w:tc>
        <w:tc>
          <w:tcPr>
            <w:tcW w:w="1677" w:type="dxa"/>
            <w:gridSpan w:val="2"/>
          </w:tcPr>
          <w:p w14:paraId="0120BE7D" w14:textId="77777777" w:rsidR="00A273EC" w:rsidRPr="006C2142" w:rsidRDefault="00A273EC" w:rsidP="006C2142">
            <w:pPr>
              <w:tabs>
                <w:tab w:val="left" w:pos="1701"/>
              </w:tabs>
              <w:autoSpaceDE w:val="0"/>
              <w:autoSpaceDN w:val="0"/>
              <w:adjustRightInd w:val="0"/>
            </w:pPr>
            <w:r w:rsidRPr="006C2142">
              <w:t>Vėmimas, viduriavimas</w:t>
            </w:r>
          </w:p>
          <w:p w14:paraId="60387555" w14:textId="77777777" w:rsidR="00A273EC" w:rsidRPr="006C2142" w:rsidRDefault="00A273EC" w:rsidP="006C2142">
            <w:pPr>
              <w:tabs>
                <w:tab w:val="left" w:pos="0"/>
                <w:tab w:val="left" w:pos="600"/>
                <w:tab w:val="left" w:pos="709"/>
                <w:tab w:val="left" w:pos="2268"/>
              </w:tabs>
            </w:pPr>
          </w:p>
        </w:tc>
        <w:tc>
          <w:tcPr>
            <w:tcW w:w="2330" w:type="dxa"/>
          </w:tcPr>
          <w:p w14:paraId="70FA395C" w14:textId="77777777" w:rsidR="00A273EC" w:rsidRPr="006C2142" w:rsidRDefault="00A273EC" w:rsidP="006C2142">
            <w:pPr>
              <w:tabs>
                <w:tab w:val="left" w:pos="1701"/>
              </w:tabs>
              <w:autoSpaceDE w:val="0"/>
              <w:autoSpaceDN w:val="0"/>
              <w:adjustRightInd w:val="0"/>
            </w:pPr>
            <w:r w:rsidRPr="006C2142">
              <w:t>Nemalonus pojūtis pilve</w:t>
            </w:r>
          </w:p>
          <w:p w14:paraId="4A7770E9" w14:textId="77777777" w:rsidR="00A273EC" w:rsidRPr="006C2142" w:rsidRDefault="00A273EC" w:rsidP="006C2142">
            <w:pPr>
              <w:tabs>
                <w:tab w:val="left" w:pos="0"/>
                <w:tab w:val="left" w:pos="600"/>
                <w:tab w:val="left" w:pos="709"/>
                <w:tab w:val="left" w:pos="2268"/>
              </w:tabs>
            </w:pPr>
          </w:p>
        </w:tc>
        <w:tc>
          <w:tcPr>
            <w:tcW w:w="1843" w:type="dxa"/>
          </w:tcPr>
          <w:p w14:paraId="63338976" w14:textId="77777777" w:rsidR="00A273EC" w:rsidRPr="006C2142" w:rsidRDefault="00A273EC" w:rsidP="006C2142">
            <w:pPr>
              <w:tabs>
                <w:tab w:val="left" w:pos="0"/>
                <w:tab w:val="left" w:pos="600"/>
                <w:tab w:val="left" w:pos="709"/>
                <w:tab w:val="left" w:pos="2268"/>
              </w:tabs>
            </w:pPr>
          </w:p>
        </w:tc>
        <w:tc>
          <w:tcPr>
            <w:tcW w:w="2126" w:type="dxa"/>
          </w:tcPr>
          <w:p w14:paraId="4B2D6682" w14:textId="77777777" w:rsidR="00A273EC" w:rsidRPr="006C2142" w:rsidRDefault="00A273EC" w:rsidP="006C2142">
            <w:pPr>
              <w:tabs>
                <w:tab w:val="left" w:pos="0"/>
                <w:tab w:val="left" w:pos="600"/>
                <w:tab w:val="left" w:pos="709"/>
                <w:tab w:val="left" w:pos="2268"/>
              </w:tabs>
            </w:pPr>
          </w:p>
        </w:tc>
      </w:tr>
      <w:tr w:rsidR="00A273EC" w:rsidRPr="003A5724" w14:paraId="7E9FDB3F" w14:textId="77777777" w:rsidTr="00C554DF">
        <w:tc>
          <w:tcPr>
            <w:tcW w:w="9464" w:type="dxa"/>
            <w:gridSpan w:val="6"/>
          </w:tcPr>
          <w:p w14:paraId="66DB1ACB" w14:textId="77777777" w:rsidR="00A273EC" w:rsidRPr="006C2142" w:rsidRDefault="00A273EC" w:rsidP="006C2142">
            <w:pPr>
              <w:tabs>
                <w:tab w:val="left" w:pos="1701"/>
              </w:tabs>
              <w:autoSpaceDE w:val="0"/>
              <w:autoSpaceDN w:val="0"/>
              <w:adjustRightInd w:val="0"/>
              <w:rPr>
                <w:b/>
              </w:rPr>
            </w:pPr>
            <w:r w:rsidRPr="006C2142">
              <w:rPr>
                <w:b/>
              </w:rPr>
              <w:t>Kepenų, tulžies pūslės ir latakų sutrikimai</w:t>
            </w:r>
          </w:p>
        </w:tc>
      </w:tr>
      <w:tr w:rsidR="0076672A" w:rsidRPr="003A5724" w14:paraId="1F5ACE28" w14:textId="77777777" w:rsidTr="00C554DF">
        <w:tc>
          <w:tcPr>
            <w:tcW w:w="1488" w:type="dxa"/>
          </w:tcPr>
          <w:p w14:paraId="55AB099B" w14:textId="77777777" w:rsidR="00A273EC" w:rsidRPr="006C2142" w:rsidRDefault="00A273EC" w:rsidP="006C2142">
            <w:pPr>
              <w:tabs>
                <w:tab w:val="left" w:pos="0"/>
                <w:tab w:val="left" w:pos="600"/>
                <w:tab w:val="left" w:pos="709"/>
                <w:tab w:val="left" w:pos="2268"/>
              </w:tabs>
            </w:pPr>
          </w:p>
        </w:tc>
        <w:tc>
          <w:tcPr>
            <w:tcW w:w="1677" w:type="dxa"/>
            <w:gridSpan w:val="2"/>
          </w:tcPr>
          <w:p w14:paraId="1D9C53C1" w14:textId="77777777" w:rsidR="00A273EC" w:rsidRPr="006C2142" w:rsidRDefault="00A273EC" w:rsidP="006C2142">
            <w:pPr>
              <w:tabs>
                <w:tab w:val="left" w:pos="0"/>
                <w:tab w:val="left" w:pos="600"/>
                <w:tab w:val="left" w:pos="709"/>
                <w:tab w:val="left" w:pos="2268"/>
              </w:tabs>
            </w:pPr>
          </w:p>
        </w:tc>
        <w:tc>
          <w:tcPr>
            <w:tcW w:w="2330" w:type="dxa"/>
          </w:tcPr>
          <w:p w14:paraId="1145E1CB" w14:textId="77777777" w:rsidR="00A273EC" w:rsidRPr="006C2142" w:rsidRDefault="00A273EC" w:rsidP="006C2142">
            <w:pPr>
              <w:tabs>
                <w:tab w:val="left" w:pos="0"/>
                <w:tab w:val="left" w:pos="600"/>
                <w:tab w:val="left" w:pos="709"/>
                <w:tab w:val="left" w:pos="2268"/>
              </w:tabs>
            </w:pPr>
            <w:r w:rsidRPr="006C2142">
              <w:t xml:space="preserve">Laikinas kepenų funkcijos tyrimų duomenų (pvz., </w:t>
            </w:r>
            <w:proofErr w:type="spellStart"/>
            <w:r w:rsidRPr="006C2142">
              <w:t>bilirubino</w:t>
            </w:r>
            <w:proofErr w:type="spellEnd"/>
            <w:r w:rsidRPr="006C2142">
              <w:t xml:space="preserve"> kiekio, kepenų fermentų aktyvumo) padidėjimas </w:t>
            </w:r>
          </w:p>
        </w:tc>
        <w:tc>
          <w:tcPr>
            <w:tcW w:w="1843" w:type="dxa"/>
          </w:tcPr>
          <w:p w14:paraId="40F3D195" w14:textId="77777777" w:rsidR="00A273EC" w:rsidRPr="006C2142" w:rsidRDefault="00A273EC" w:rsidP="006C2142">
            <w:pPr>
              <w:tabs>
                <w:tab w:val="left" w:pos="0"/>
                <w:tab w:val="left" w:pos="600"/>
                <w:tab w:val="left" w:pos="709"/>
                <w:tab w:val="left" w:pos="2268"/>
              </w:tabs>
            </w:pPr>
          </w:p>
        </w:tc>
        <w:tc>
          <w:tcPr>
            <w:tcW w:w="2126" w:type="dxa"/>
          </w:tcPr>
          <w:p w14:paraId="64BC1ABE" w14:textId="77777777" w:rsidR="00A273EC" w:rsidRPr="006C2142" w:rsidRDefault="00A273EC" w:rsidP="006C2142">
            <w:pPr>
              <w:tabs>
                <w:tab w:val="left" w:pos="0"/>
                <w:tab w:val="left" w:pos="600"/>
                <w:tab w:val="left" w:pos="709"/>
                <w:tab w:val="left" w:pos="2268"/>
              </w:tabs>
            </w:pPr>
          </w:p>
        </w:tc>
      </w:tr>
      <w:tr w:rsidR="00A273EC" w:rsidRPr="003A5724" w14:paraId="136E91D7" w14:textId="77777777" w:rsidTr="00C554DF">
        <w:tc>
          <w:tcPr>
            <w:tcW w:w="9464" w:type="dxa"/>
            <w:gridSpan w:val="6"/>
          </w:tcPr>
          <w:p w14:paraId="79A393EB" w14:textId="77777777" w:rsidR="00A273EC" w:rsidRPr="006C2142" w:rsidRDefault="00A273EC" w:rsidP="006C2142">
            <w:pPr>
              <w:tabs>
                <w:tab w:val="left" w:pos="0"/>
                <w:tab w:val="left" w:pos="600"/>
                <w:tab w:val="left" w:pos="709"/>
                <w:tab w:val="left" w:pos="2268"/>
              </w:tabs>
              <w:rPr>
                <w:b/>
              </w:rPr>
            </w:pPr>
            <w:r w:rsidRPr="006C2142">
              <w:rPr>
                <w:b/>
              </w:rPr>
              <w:t>Odos ir poodinio audinio sutrikimai</w:t>
            </w:r>
          </w:p>
        </w:tc>
      </w:tr>
      <w:tr w:rsidR="0076672A" w:rsidRPr="003A5724" w14:paraId="7CC1A475" w14:textId="77777777" w:rsidTr="00C554DF">
        <w:tc>
          <w:tcPr>
            <w:tcW w:w="1488" w:type="dxa"/>
          </w:tcPr>
          <w:p w14:paraId="13DD9523" w14:textId="77777777" w:rsidR="00A273EC" w:rsidRPr="006C2142" w:rsidRDefault="00A273EC" w:rsidP="006C2142">
            <w:pPr>
              <w:tabs>
                <w:tab w:val="left" w:pos="0"/>
                <w:tab w:val="left" w:pos="600"/>
                <w:tab w:val="left" w:pos="709"/>
                <w:tab w:val="left" w:pos="2268"/>
              </w:tabs>
            </w:pPr>
          </w:p>
        </w:tc>
        <w:tc>
          <w:tcPr>
            <w:tcW w:w="1677" w:type="dxa"/>
            <w:gridSpan w:val="2"/>
          </w:tcPr>
          <w:p w14:paraId="36AF23C0" w14:textId="77777777" w:rsidR="00A273EC" w:rsidRPr="006C2142" w:rsidRDefault="00A273EC" w:rsidP="006C2142">
            <w:pPr>
              <w:tabs>
                <w:tab w:val="left" w:pos="0"/>
                <w:tab w:val="left" w:pos="600"/>
                <w:tab w:val="left" w:pos="709"/>
                <w:tab w:val="left" w:pos="2268"/>
              </w:tabs>
            </w:pPr>
            <w:r w:rsidRPr="006C2142">
              <w:t>Išbėrimas, įskaitant išbėrimą dėl jautrumo padidėjimo šviesai, niežėjimas</w:t>
            </w:r>
          </w:p>
        </w:tc>
        <w:tc>
          <w:tcPr>
            <w:tcW w:w="2330" w:type="dxa"/>
          </w:tcPr>
          <w:p w14:paraId="77FB53E3" w14:textId="77777777" w:rsidR="00A273EC" w:rsidRPr="006C2142" w:rsidRDefault="00A273EC" w:rsidP="006C2142">
            <w:pPr>
              <w:tabs>
                <w:tab w:val="left" w:pos="1701"/>
              </w:tabs>
              <w:autoSpaceDE w:val="0"/>
              <w:autoSpaceDN w:val="0"/>
              <w:adjustRightInd w:val="0"/>
            </w:pPr>
            <w:r w:rsidRPr="006C2142">
              <w:t>Dilgėlinė</w:t>
            </w:r>
          </w:p>
          <w:p w14:paraId="7FCE352E" w14:textId="77777777" w:rsidR="00A273EC" w:rsidRPr="006C2142" w:rsidRDefault="00A273EC" w:rsidP="006C2142">
            <w:pPr>
              <w:tabs>
                <w:tab w:val="left" w:pos="1701"/>
              </w:tabs>
              <w:autoSpaceDE w:val="0"/>
              <w:autoSpaceDN w:val="0"/>
              <w:adjustRightInd w:val="0"/>
            </w:pPr>
          </w:p>
        </w:tc>
        <w:tc>
          <w:tcPr>
            <w:tcW w:w="1843" w:type="dxa"/>
          </w:tcPr>
          <w:p w14:paraId="24DB2085" w14:textId="77777777" w:rsidR="00A273EC" w:rsidRPr="006C2142" w:rsidRDefault="00A273EC" w:rsidP="006C2142">
            <w:pPr>
              <w:tabs>
                <w:tab w:val="left" w:pos="1701"/>
              </w:tabs>
              <w:autoSpaceDE w:val="0"/>
              <w:autoSpaceDN w:val="0"/>
              <w:adjustRightInd w:val="0"/>
            </w:pPr>
            <w:proofErr w:type="spellStart"/>
            <w:r w:rsidRPr="006C2142">
              <w:t>Angioneurozinė</w:t>
            </w:r>
            <w:proofErr w:type="spellEnd"/>
            <w:r w:rsidRPr="006C2142">
              <w:t xml:space="preserve"> edema</w:t>
            </w:r>
          </w:p>
          <w:p w14:paraId="057B5D12" w14:textId="77777777" w:rsidR="00A273EC" w:rsidRPr="006C2142" w:rsidRDefault="00A273EC" w:rsidP="006C2142">
            <w:pPr>
              <w:tabs>
                <w:tab w:val="left" w:pos="0"/>
                <w:tab w:val="left" w:pos="600"/>
                <w:tab w:val="left" w:pos="709"/>
                <w:tab w:val="left" w:pos="2268"/>
              </w:tabs>
            </w:pPr>
          </w:p>
        </w:tc>
        <w:tc>
          <w:tcPr>
            <w:tcW w:w="2126" w:type="dxa"/>
          </w:tcPr>
          <w:p w14:paraId="68AE2B57" w14:textId="747D0CC8" w:rsidR="00A273EC" w:rsidRPr="006C2142" w:rsidRDefault="007D2B9F" w:rsidP="007D2B9F">
            <w:pPr>
              <w:tabs>
                <w:tab w:val="left" w:pos="0"/>
                <w:tab w:val="left" w:pos="600"/>
                <w:tab w:val="left" w:pos="709"/>
                <w:tab w:val="left" w:pos="2268"/>
              </w:tabs>
            </w:pPr>
            <w:r w:rsidRPr="007D2B9F">
              <w:t xml:space="preserve">Vaistų sukeltas odos išbėrimas su </w:t>
            </w:r>
            <w:proofErr w:type="spellStart"/>
            <w:r w:rsidRPr="007D2B9F">
              <w:t>eozinofilija</w:t>
            </w:r>
            <w:proofErr w:type="spellEnd"/>
            <w:r w:rsidRPr="007D2B9F">
              <w:t xml:space="preserve"> ir sisteminiais simptomais (</w:t>
            </w:r>
            <w:r w:rsidR="00AA6998" w:rsidRPr="009B68D1">
              <w:t xml:space="preserve">angl. </w:t>
            </w:r>
            <w:proofErr w:type="spellStart"/>
            <w:r w:rsidR="00AA6998" w:rsidRPr="009B68D1">
              <w:rPr>
                <w:bCs/>
                <w:i/>
                <w:szCs w:val="18"/>
              </w:rPr>
              <w:t>Drug</w:t>
            </w:r>
            <w:proofErr w:type="spellEnd"/>
            <w:r w:rsidR="00AA6998" w:rsidRPr="009B68D1">
              <w:rPr>
                <w:bCs/>
                <w:i/>
                <w:szCs w:val="18"/>
              </w:rPr>
              <w:t xml:space="preserve"> </w:t>
            </w:r>
            <w:proofErr w:type="spellStart"/>
            <w:r w:rsidR="00AA6998" w:rsidRPr="009B68D1">
              <w:rPr>
                <w:bCs/>
                <w:i/>
                <w:szCs w:val="18"/>
              </w:rPr>
              <w:t>reaction</w:t>
            </w:r>
            <w:proofErr w:type="spellEnd"/>
            <w:r w:rsidR="00AA6998" w:rsidRPr="009B68D1">
              <w:rPr>
                <w:bCs/>
                <w:i/>
                <w:szCs w:val="18"/>
              </w:rPr>
              <w:t xml:space="preserve"> </w:t>
            </w:r>
            <w:proofErr w:type="spellStart"/>
            <w:r w:rsidR="00AA6998" w:rsidRPr="009B68D1">
              <w:rPr>
                <w:bCs/>
                <w:i/>
                <w:szCs w:val="18"/>
              </w:rPr>
              <w:t>with</w:t>
            </w:r>
            <w:proofErr w:type="spellEnd"/>
            <w:r w:rsidR="00AA6998" w:rsidRPr="009B68D1">
              <w:rPr>
                <w:bCs/>
                <w:i/>
                <w:szCs w:val="18"/>
              </w:rPr>
              <w:t xml:space="preserve"> </w:t>
            </w:r>
            <w:proofErr w:type="spellStart"/>
            <w:r w:rsidR="00AA6998" w:rsidRPr="009B68D1">
              <w:rPr>
                <w:bCs/>
                <w:i/>
                <w:szCs w:val="18"/>
              </w:rPr>
              <w:t>eosinophilia</w:t>
            </w:r>
            <w:proofErr w:type="spellEnd"/>
            <w:r w:rsidR="00AA6998" w:rsidRPr="009B68D1">
              <w:rPr>
                <w:bCs/>
                <w:i/>
                <w:szCs w:val="18"/>
              </w:rPr>
              <w:t xml:space="preserve"> </w:t>
            </w:r>
            <w:proofErr w:type="spellStart"/>
            <w:r w:rsidR="00AA6998" w:rsidRPr="009B68D1">
              <w:rPr>
                <w:bCs/>
                <w:i/>
                <w:szCs w:val="18"/>
              </w:rPr>
              <w:t>and</w:t>
            </w:r>
            <w:proofErr w:type="spellEnd"/>
            <w:r w:rsidR="00AA6998" w:rsidRPr="009B68D1">
              <w:rPr>
                <w:bCs/>
                <w:i/>
                <w:szCs w:val="18"/>
              </w:rPr>
              <w:t xml:space="preserve"> </w:t>
            </w:r>
            <w:proofErr w:type="spellStart"/>
            <w:r w:rsidR="00AA6998" w:rsidRPr="009B68D1">
              <w:rPr>
                <w:bCs/>
                <w:i/>
                <w:szCs w:val="18"/>
              </w:rPr>
              <w:t>systemic</w:t>
            </w:r>
            <w:proofErr w:type="spellEnd"/>
            <w:r w:rsidR="00AA6998" w:rsidRPr="009B68D1">
              <w:rPr>
                <w:bCs/>
                <w:i/>
                <w:szCs w:val="18"/>
              </w:rPr>
              <w:t xml:space="preserve"> </w:t>
            </w:r>
            <w:proofErr w:type="spellStart"/>
            <w:r w:rsidR="00AA6998" w:rsidRPr="009B68D1">
              <w:rPr>
                <w:bCs/>
                <w:i/>
                <w:szCs w:val="18"/>
              </w:rPr>
              <w:t>symptoms</w:t>
            </w:r>
            <w:proofErr w:type="spellEnd"/>
            <w:r w:rsidR="00AA6998" w:rsidRPr="009B68D1">
              <w:rPr>
                <w:bCs/>
                <w:szCs w:val="18"/>
              </w:rPr>
              <w:t>,</w:t>
            </w:r>
            <w:r w:rsidR="00AA6998" w:rsidRPr="00EB7505">
              <w:rPr>
                <w:bCs/>
                <w:szCs w:val="18"/>
              </w:rPr>
              <w:t xml:space="preserve"> </w:t>
            </w:r>
            <w:r w:rsidRPr="009B68D1">
              <w:rPr>
                <w:i/>
              </w:rPr>
              <w:t>DRESS</w:t>
            </w:r>
            <w:r w:rsidRPr="007D2B9F">
              <w:t>)</w:t>
            </w:r>
            <w:r w:rsidR="008F6C29" w:rsidRPr="008F6C29">
              <w:t xml:space="preserve"> (</w:t>
            </w:r>
            <w:r>
              <w:t xml:space="preserve">žr. </w:t>
            </w:r>
            <w:r w:rsidR="008F6C29" w:rsidRPr="008F6C29">
              <w:t>4.4</w:t>
            </w:r>
            <w:r>
              <w:t xml:space="preserve"> skyrių</w:t>
            </w:r>
            <w:r w:rsidR="008F6C29" w:rsidRPr="008F6C29">
              <w:t>)</w:t>
            </w:r>
          </w:p>
        </w:tc>
      </w:tr>
      <w:tr w:rsidR="00A273EC" w:rsidRPr="003A5724" w14:paraId="44FFECBE" w14:textId="77777777" w:rsidTr="00C554DF">
        <w:tc>
          <w:tcPr>
            <w:tcW w:w="9464" w:type="dxa"/>
            <w:gridSpan w:val="6"/>
            <w:tcBorders>
              <w:bottom w:val="single" w:sz="4" w:space="0" w:color="auto"/>
            </w:tcBorders>
          </w:tcPr>
          <w:p w14:paraId="2BCF2660" w14:textId="77777777" w:rsidR="00A273EC" w:rsidRPr="006C2142" w:rsidRDefault="00A273EC" w:rsidP="006C2142">
            <w:pPr>
              <w:tabs>
                <w:tab w:val="left" w:pos="1701"/>
              </w:tabs>
              <w:autoSpaceDE w:val="0"/>
              <w:autoSpaceDN w:val="0"/>
              <w:adjustRightInd w:val="0"/>
              <w:rPr>
                <w:b/>
              </w:rPr>
            </w:pPr>
            <w:r w:rsidRPr="006C2142">
              <w:rPr>
                <w:b/>
              </w:rPr>
              <w:t>Inkstų ir šlapimo takų sutrikimai**</w:t>
            </w:r>
          </w:p>
        </w:tc>
      </w:tr>
      <w:tr w:rsidR="0076672A" w:rsidRPr="003A5724" w14:paraId="568A9FF0" w14:textId="77777777" w:rsidTr="00C554DF">
        <w:tc>
          <w:tcPr>
            <w:tcW w:w="1488" w:type="dxa"/>
          </w:tcPr>
          <w:p w14:paraId="292A13E2" w14:textId="77777777" w:rsidR="00A273EC" w:rsidRPr="006C2142" w:rsidRDefault="00A273EC" w:rsidP="006C2142">
            <w:pPr>
              <w:tabs>
                <w:tab w:val="left" w:pos="1701"/>
              </w:tabs>
              <w:autoSpaceDE w:val="0"/>
              <w:autoSpaceDN w:val="0"/>
              <w:adjustRightInd w:val="0"/>
            </w:pPr>
          </w:p>
        </w:tc>
        <w:tc>
          <w:tcPr>
            <w:tcW w:w="1597" w:type="dxa"/>
          </w:tcPr>
          <w:p w14:paraId="4E499D4B" w14:textId="77777777" w:rsidR="00A273EC" w:rsidRPr="006C2142" w:rsidRDefault="00A273EC" w:rsidP="006C2142">
            <w:pPr>
              <w:tabs>
                <w:tab w:val="left" w:pos="1701"/>
              </w:tabs>
              <w:autoSpaceDE w:val="0"/>
              <w:autoSpaceDN w:val="0"/>
              <w:adjustRightInd w:val="0"/>
            </w:pPr>
          </w:p>
        </w:tc>
        <w:tc>
          <w:tcPr>
            <w:tcW w:w="2410" w:type="dxa"/>
            <w:gridSpan w:val="2"/>
          </w:tcPr>
          <w:p w14:paraId="79241811" w14:textId="77777777" w:rsidR="00A273EC" w:rsidRPr="006C2142" w:rsidRDefault="00A273EC" w:rsidP="006C2142">
            <w:pPr>
              <w:tabs>
                <w:tab w:val="left" w:pos="1701"/>
              </w:tabs>
              <w:autoSpaceDE w:val="0"/>
              <w:autoSpaceDN w:val="0"/>
              <w:adjustRightInd w:val="0"/>
            </w:pPr>
            <w:r w:rsidRPr="006C2142">
              <w:t xml:space="preserve">Inkstų skausmas, </w:t>
            </w:r>
            <w:proofErr w:type="spellStart"/>
            <w:r w:rsidRPr="006C2142">
              <w:t>hematurija</w:t>
            </w:r>
            <w:proofErr w:type="spellEnd"/>
            <w:r w:rsidRPr="006C2142">
              <w:t xml:space="preserve"> (dažnai susijusi su kitais inkstų reiškiniais)</w:t>
            </w:r>
          </w:p>
          <w:p w14:paraId="78BC2B80" w14:textId="77777777" w:rsidR="00A273EC" w:rsidRPr="006C2142" w:rsidRDefault="00A273EC" w:rsidP="006C2142">
            <w:pPr>
              <w:tabs>
                <w:tab w:val="left" w:pos="1701"/>
              </w:tabs>
              <w:autoSpaceDE w:val="0"/>
              <w:autoSpaceDN w:val="0"/>
              <w:adjustRightInd w:val="0"/>
            </w:pPr>
          </w:p>
        </w:tc>
        <w:tc>
          <w:tcPr>
            <w:tcW w:w="1843" w:type="dxa"/>
          </w:tcPr>
          <w:p w14:paraId="65DDB9EB" w14:textId="77777777" w:rsidR="00A273EC" w:rsidRPr="006C2142" w:rsidRDefault="00A273EC" w:rsidP="006C2142">
            <w:pPr>
              <w:tabs>
                <w:tab w:val="left" w:pos="1701"/>
              </w:tabs>
              <w:autoSpaceDE w:val="0"/>
              <w:autoSpaceDN w:val="0"/>
              <w:adjustRightInd w:val="0"/>
            </w:pPr>
            <w:r w:rsidRPr="006C2142">
              <w:t xml:space="preserve">Inkstų nepakankamumas, ūminis inkstų nepakankamumas (ypač senyviems pacientams ar didesne už rekomenduojamą dozę gydomiems pacientams, kurių inkstų funkcija sutrikusi) </w:t>
            </w:r>
          </w:p>
        </w:tc>
        <w:tc>
          <w:tcPr>
            <w:tcW w:w="2126" w:type="dxa"/>
          </w:tcPr>
          <w:p w14:paraId="06326649" w14:textId="3EA87A8C" w:rsidR="00A273EC" w:rsidRPr="006C2142" w:rsidRDefault="0076672A" w:rsidP="006C2142">
            <w:pPr>
              <w:tabs>
                <w:tab w:val="left" w:pos="1701"/>
              </w:tabs>
              <w:autoSpaceDE w:val="0"/>
              <w:autoSpaceDN w:val="0"/>
              <w:adjustRightInd w:val="0"/>
            </w:pPr>
            <w:proofErr w:type="spellStart"/>
            <w:r>
              <w:t>T</w:t>
            </w:r>
            <w:r w:rsidRPr="0076672A">
              <w:t>ubulointersticinis</w:t>
            </w:r>
            <w:proofErr w:type="spellEnd"/>
            <w:r w:rsidRPr="0076672A">
              <w:t xml:space="preserve"> nefritas</w:t>
            </w:r>
          </w:p>
        </w:tc>
      </w:tr>
    </w:tbl>
    <w:p w14:paraId="1F26947A" w14:textId="77777777" w:rsidR="00A273EC" w:rsidRPr="006C2142" w:rsidRDefault="00A273EC" w:rsidP="006C2142">
      <w:pPr>
        <w:keepNext/>
        <w:spacing w:after="80"/>
        <w:rPr>
          <w:u w:val="single"/>
        </w:rPr>
      </w:pPr>
    </w:p>
    <w:p w14:paraId="261AE171" w14:textId="77777777" w:rsidR="00A273EC" w:rsidRPr="00C554DF" w:rsidRDefault="00A273EC" w:rsidP="006C2142">
      <w:pPr>
        <w:keepNext/>
        <w:spacing w:after="80"/>
        <w:rPr>
          <w:rStyle w:val="CSIchar"/>
          <w:shd w:val="clear" w:color="auto" w:fill="FFFFFF"/>
        </w:rPr>
      </w:pPr>
      <w:r w:rsidRPr="006C2142">
        <w:rPr>
          <w:color w:val="000000"/>
          <w:vertAlign w:val="superscript"/>
        </w:rPr>
        <w:sym w:font="Symbol" w:char="F02A"/>
      </w:r>
      <w:r w:rsidRPr="006C2142">
        <w:rPr>
          <w:color w:val="000000"/>
        </w:rPr>
        <w:t xml:space="preserve"> Neurologiniai sutrikimai, kurie kartais būna sunkūs, gali būti susiję su </w:t>
      </w:r>
      <w:proofErr w:type="spellStart"/>
      <w:r w:rsidRPr="006C2142">
        <w:rPr>
          <w:color w:val="000000"/>
        </w:rPr>
        <w:t>encefalopatija</w:t>
      </w:r>
      <w:proofErr w:type="spellEnd"/>
      <w:r w:rsidRPr="006C2142">
        <w:rPr>
          <w:color w:val="000000"/>
        </w:rPr>
        <w:t xml:space="preserve"> ir apima sumišimą, susijaudinimą, konvulsijas, </w:t>
      </w:r>
      <w:r w:rsidRPr="00C554DF">
        <w:rPr>
          <w:rStyle w:val="CSIchar"/>
          <w:shd w:val="clear" w:color="auto" w:fill="FFFFFF"/>
        </w:rPr>
        <w:t>haliucinacijas</w:t>
      </w:r>
      <w:r w:rsidRPr="006C2142">
        <w:rPr>
          <w:color w:val="000000"/>
        </w:rPr>
        <w:t xml:space="preserve">, komą. </w:t>
      </w:r>
      <w:r w:rsidRPr="00C554DF">
        <w:rPr>
          <w:rStyle w:val="CSIchar"/>
          <w:shd w:val="clear" w:color="auto" w:fill="FFFFFF"/>
        </w:rPr>
        <w:t xml:space="preserve">Šie reiškiniai dažniausiai būna laikini ir paprastai pasireiškia pacientams, kurių inkstų funkcija sutrikusi arba kuriems yra kitų polinkį nepageidaujamiems reiškiniams didinančių veiksnių (žr. 4.4 skyrių). Pacientams, kuriems persodintas organas, vartojantiems dideles </w:t>
      </w:r>
      <w:proofErr w:type="spellStart"/>
      <w:r w:rsidRPr="00C554DF">
        <w:rPr>
          <w:rStyle w:val="CSIchar"/>
          <w:shd w:val="clear" w:color="auto" w:fill="FFFFFF"/>
        </w:rPr>
        <w:t>valacikloviro</w:t>
      </w:r>
      <w:proofErr w:type="spellEnd"/>
      <w:r w:rsidRPr="00C554DF">
        <w:rPr>
          <w:rStyle w:val="CSIchar"/>
          <w:shd w:val="clear" w:color="auto" w:fill="FFFFFF"/>
        </w:rPr>
        <w:t xml:space="preserve"> dozes (8000 mg per parą) CMV infekcijos profilaktikai, </w:t>
      </w:r>
      <w:r w:rsidRPr="00C554DF">
        <w:rPr>
          <w:rStyle w:val="CSIchar"/>
          <w:shd w:val="clear" w:color="auto" w:fill="FFFFFF"/>
        </w:rPr>
        <w:lastRenderedPageBreak/>
        <w:t>nervų sistemos reakcijų pasireiškė dažniau, palyginti su vartojančiais mažesnes dozes kitų indikacijų atveju.</w:t>
      </w:r>
    </w:p>
    <w:p w14:paraId="70476CB6" w14:textId="77777777" w:rsidR="00A273EC" w:rsidRPr="006C2142" w:rsidRDefault="00A273EC" w:rsidP="006C2142">
      <w:pPr>
        <w:rPr>
          <w:color w:val="000000"/>
        </w:rPr>
      </w:pPr>
      <w:r w:rsidRPr="006C2142">
        <w:rPr>
          <w:color w:val="000000"/>
          <w:vertAlign w:val="superscript"/>
        </w:rPr>
        <w:sym w:font="Symbol" w:char="F02A"/>
      </w:r>
      <w:r w:rsidRPr="006C2142">
        <w:rPr>
          <w:color w:val="000000"/>
          <w:vertAlign w:val="superscript"/>
        </w:rPr>
        <w:sym w:font="Symbol" w:char="F02A"/>
      </w:r>
      <w:r w:rsidRPr="00C554DF">
        <w:rPr>
          <w:rStyle w:val="CSIchar"/>
          <w:shd w:val="clear" w:color="auto" w:fill="FFFFFF"/>
        </w:rPr>
        <w:t xml:space="preserve"> Inkstų skausmas</w:t>
      </w:r>
      <w:r w:rsidRPr="006C2142">
        <w:rPr>
          <w:color w:val="000000"/>
          <w:shd w:val="clear" w:color="auto" w:fill="FFFFFF"/>
        </w:rPr>
        <w:t xml:space="preserve"> gali būti susijęs su </w:t>
      </w:r>
      <w:r w:rsidRPr="00C554DF">
        <w:rPr>
          <w:rStyle w:val="CSIchar"/>
          <w:shd w:val="clear" w:color="auto" w:fill="FFFFFF"/>
        </w:rPr>
        <w:t>inkstų nepakankamumu</w:t>
      </w:r>
      <w:r w:rsidRPr="006C2142">
        <w:rPr>
          <w:color w:val="000000"/>
          <w:shd w:val="clear" w:color="auto" w:fill="FFFFFF"/>
        </w:rPr>
        <w:t xml:space="preserve">. </w:t>
      </w:r>
      <w:r w:rsidRPr="006C2142">
        <w:rPr>
          <w:color w:val="000000"/>
        </w:rPr>
        <w:t xml:space="preserve">Be to, pasitaikė </w:t>
      </w:r>
      <w:proofErr w:type="spellStart"/>
      <w:r w:rsidRPr="006C2142">
        <w:rPr>
          <w:color w:val="000000"/>
        </w:rPr>
        <w:t>acikloviro</w:t>
      </w:r>
      <w:proofErr w:type="spellEnd"/>
      <w:r w:rsidRPr="006C2142">
        <w:rPr>
          <w:color w:val="000000"/>
        </w:rPr>
        <w:t xml:space="preserve"> nusėdimo inkstų kanalėliuose atvejų. Reikia užtikrinti, kad pacientai gydymo metu gertų pakankamai skysčių (žr. 4.4 skyrių).</w:t>
      </w:r>
    </w:p>
    <w:p w14:paraId="7F2278F3" w14:textId="77777777" w:rsidR="00A273EC" w:rsidRPr="006C2142" w:rsidRDefault="00A273EC" w:rsidP="006C2142">
      <w:pPr>
        <w:rPr>
          <w:color w:val="000000"/>
        </w:rPr>
      </w:pPr>
    </w:p>
    <w:p w14:paraId="688705C6" w14:textId="77777777" w:rsidR="00A273EC" w:rsidRPr="006C2142" w:rsidRDefault="00A273EC" w:rsidP="006C2142">
      <w:pPr>
        <w:rPr>
          <w:color w:val="000000"/>
          <w:u w:val="single"/>
        </w:rPr>
      </w:pPr>
      <w:r w:rsidRPr="006C2142">
        <w:rPr>
          <w:color w:val="000000"/>
          <w:u w:val="single"/>
        </w:rPr>
        <w:t>Papildoma informacija apie ypatingą populiaciją</w:t>
      </w:r>
    </w:p>
    <w:p w14:paraId="1EF574BE" w14:textId="77777777" w:rsidR="00A273EC" w:rsidRPr="006C2142" w:rsidRDefault="00A273EC" w:rsidP="006C2142">
      <w:pPr>
        <w:rPr>
          <w:color w:val="000000"/>
        </w:rPr>
      </w:pPr>
      <w:r w:rsidRPr="006C2142">
        <w:rPr>
          <w:color w:val="000000"/>
        </w:rPr>
        <w:t xml:space="preserve">Gauta pranešimų apie </w:t>
      </w:r>
      <w:r w:rsidRPr="006C2142">
        <w:t>inkstų nepakankamumą,</w:t>
      </w:r>
      <w:r w:rsidRPr="006C2142">
        <w:rPr>
          <w:color w:val="000000"/>
        </w:rPr>
        <w:t xml:space="preserve"> </w:t>
      </w:r>
      <w:proofErr w:type="spellStart"/>
      <w:r w:rsidRPr="006C2142">
        <w:rPr>
          <w:color w:val="000000"/>
        </w:rPr>
        <w:t>mikroangiopatinę</w:t>
      </w:r>
      <w:proofErr w:type="spellEnd"/>
      <w:r w:rsidRPr="006C2142">
        <w:rPr>
          <w:color w:val="000000"/>
        </w:rPr>
        <w:t xml:space="preserve"> hemolizinę anemiją ir </w:t>
      </w:r>
      <w:proofErr w:type="spellStart"/>
      <w:r w:rsidRPr="006C2142">
        <w:rPr>
          <w:color w:val="000000"/>
        </w:rPr>
        <w:t>trombocitopeniją</w:t>
      </w:r>
      <w:proofErr w:type="spellEnd"/>
      <w:r w:rsidRPr="006C2142">
        <w:rPr>
          <w:color w:val="000000"/>
        </w:rPr>
        <w:t xml:space="preserve"> (kartais jų derinius) suaugusiems pacientams, kuriems yra sunkus imuninio atsako sutrikimas, ypač sergantiems progresavusia ŽIV liga, klinikinių tyrimų metu ilgą laiką vartojusiems dideles </w:t>
      </w:r>
      <w:proofErr w:type="spellStart"/>
      <w:r w:rsidRPr="006C2142">
        <w:rPr>
          <w:color w:val="000000"/>
        </w:rPr>
        <w:t>valacikloviro</w:t>
      </w:r>
      <w:proofErr w:type="spellEnd"/>
      <w:r w:rsidRPr="006C2142">
        <w:rPr>
          <w:color w:val="000000"/>
        </w:rPr>
        <w:t xml:space="preserve"> dozes (8000 mg per parą). Toks poveikis nustatytas ir </w:t>
      </w:r>
      <w:proofErr w:type="spellStart"/>
      <w:r w:rsidRPr="006C2142">
        <w:rPr>
          <w:color w:val="000000"/>
        </w:rPr>
        <w:t>valacikloviru</w:t>
      </w:r>
      <w:proofErr w:type="spellEnd"/>
      <w:r w:rsidRPr="006C2142">
        <w:rPr>
          <w:color w:val="000000"/>
        </w:rPr>
        <w:t xml:space="preserve"> negydytiems pacientams, kurių pagrindinis arba gretutinis sutrikimas buvo panašus.</w:t>
      </w:r>
    </w:p>
    <w:p w14:paraId="498C6182" w14:textId="77777777" w:rsidR="00A273EC" w:rsidRPr="006C2142" w:rsidRDefault="00A273EC" w:rsidP="006C2142">
      <w:pPr>
        <w:rPr>
          <w:color w:val="000000"/>
        </w:rPr>
      </w:pPr>
    </w:p>
    <w:p w14:paraId="298592D1" w14:textId="77777777" w:rsidR="00A273EC" w:rsidRPr="006C2142" w:rsidRDefault="00A273EC" w:rsidP="006C2142">
      <w:pPr>
        <w:autoSpaceDE w:val="0"/>
        <w:autoSpaceDN w:val="0"/>
        <w:adjustRightInd w:val="0"/>
        <w:rPr>
          <w:u w:val="single"/>
        </w:rPr>
      </w:pPr>
      <w:r w:rsidRPr="006C2142">
        <w:rPr>
          <w:u w:val="single"/>
        </w:rPr>
        <w:t>Pranešimas apie įtariamas nepageidaujamas reakcijas</w:t>
      </w:r>
    </w:p>
    <w:p w14:paraId="2AF9EC21" w14:textId="6BDDAC9F" w:rsidR="00A273EC" w:rsidRDefault="000C49CA" w:rsidP="00C554DF">
      <w:pPr>
        <w:pStyle w:val="Pagrindinistekstas"/>
        <w:spacing w:after="0"/>
      </w:pPr>
      <w:r w:rsidRPr="000C49CA">
        <w:t xml:space="preserve">Svarbu pranešti apie įtariamas nepageidaujamas reakcijas, pastebėtas po vaistinio preparato registracijos, nes tai leidžia nuolat stebėti vaistinio preparato naudos ir rizikos santykį. </w:t>
      </w:r>
      <w:r w:rsidR="008B7D9A">
        <w:rPr>
          <w:szCs w:val="22"/>
          <w:lang w:eastAsia="lt-LT"/>
        </w:rPr>
        <w:t xml:space="preserve">Sveikatos priežiūros ar farmacijos specialistai turi pranešti apie bet kokias įtariamas nepageidaujamas reakcijas, užpildę ir pateikę pranešimo formą Valstybinės vaistų kontrolės tarnybos prie Lietuvos Respublikos sveikatos apsaugos ministerijos tinklalapyje </w:t>
      </w:r>
      <w:r w:rsidR="008B7D9A" w:rsidRPr="00794081">
        <w:rPr>
          <w:color w:val="0000EE"/>
          <w:u w:val="single"/>
        </w:rPr>
        <w:t>https://vvkt.</w:t>
      </w:r>
      <w:r w:rsidR="008B7D9A">
        <w:rPr>
          <w:color w:val="0000EE"/>
          <w:szCs w:val="22"/>
          <w:u w:val="single"/>
          <w:lang w:eastAsia="lt-LT"/>
        </w:rPr>
        <w:t>lrv.</w:t>
      </w:r>
      <w:r w:rsidR="008B7D9A" w:rsidRPr="00794081">
        <w:rPr>
          <w:color w:val="0000EE"/>
          <w:u w:val="single"/>
        </w:rPr>
        <w:t>lt/lt/</w:t>
      </w:r>
      <w:r w:rsidR="008B7D9A">
        <w:rPr>
          <w:szCs w:val="22"/>
          <w:lang w:eastAsia="lt-LT"/>
        </w:rPr>
        <w:t xml:space="preserve"> nurodytais būdais</w:t>
      </w:r>
      <w:r w:rsidR="008B7D9A" w:rsidRPr="00794081">
        <w:rPr>
          <w:szCs w:val="22"/>
          <w:lang w:eastAsia="lt-LT"/>
        </w:rPr>
        <w:t>.</w:t>
      </w:r>
    </w:p>
    <w:p w14:paraId="121BAE07" w14:textId="77777777" w:rsidR="000C49CA" w:rsidRPr="006C2142" w:rsidRDefault="000C49CA" w:rsidP="00C554DF">
      <w:pPr>
        <w:pStyle w:val="Pagrindinistekstas"/>
        <w:spacing w:after="0"/>
      </w:pPr>
    </w:p>
    <w:p w14:paraId="50E47FF6" w14:textId="77777777" w:rsidR="00A273EC" w:rsidRPr="006C2142" w:rsidRDefault="00A273EC" w:rsidP="006F644B">
      <w:pPr>
        <w:pStyle w:val="Antrat3"/>
      </w:pPr>
      <w:r w:rsidRPr="006C2142">
        <w:t>4.9</w:t>
      </w:r>
      <w:r w:rsidRPr="006C2142">
        <w:tab/>
        <w:t>Perdozavimas</w:t>
      </w:r>
    </w:p>
    <w:p w14:paraId="690DCF44" w14:textId="77777777" w:rsidR="00A273EC" w:rsidRPr="006C2142" w:rsidRDefault="00A273EC" w:rsidP="00C554DF">
      <w:pPr>
        <w:pStyle w:val="Pagrindinistekstas"/>
        <w:spacing w:after="0"/>
      </w:pPr>
    </w:p>
    <w:p w14:paraId="51D547CE" w14:textId="77777777" w:rsidR="00A273EC" w:rsidRPr="006C2142" w:rsidRDefault="00A273EC" w:rsidP="006C2142">
      <w:r w:rsidRPr="006C2142">
        <w:rPr>
          <w:u w:val="single"/>
        </w:rPr>
        <w:t>Simptomai ir požymiai</w:t>
      </w:r>
    </w:p>
    <w:p w14:paraId="7E309D72" w14:textId="77777777" w:rsidR="00A273EC" w:rsidRPr="006C2142" w:rsidRDefault="00A273EC" w:rsidP="006C2142">
      <w:proofErr w:type="spellStart"/>
      <w:r w:rsidRPr="006C2142">
        <w:t>Valacikloviro</w:t>
      </w:r>
      <w:proofErr w:type="spellEnd"/>
      <w:r w:rsidRPr="006C2142">
        <w:t xml:space="preserve"> perdozavusiems pacientams pasireiškė ūminis inkstų nepakankamumas ir neurologiniai simptomai, įskaitant, sumišimą, haliucinacijas, susijaudinimą, sąmonės pritemimą ir komą. Taip pat gali pasireikšti pykinimas ir vėmimas. Kad nebūtų atsitiktinai perdozuota vaistinio preparato, reikia elgtis atsargiai. Daugelis iš praneštų atvejų pasitaikė pacientams, kurių inkstų funkcija sutrikusi, bei senyviems pacientams, vartojantiems kartotines per dideles vaistinio preparato dozes, kadangi dozė tinkamai nebuvo sumažinta.</w:t>
      </w:r>
    </w:p>
    <w:p w14:paraId="2A152908" w14:textId="77777777" w:rsidR="00A273EC" w:rsidRPr="006C2142" w:rsidRDefault="00A273EC" w:rsidP="006C2142"/>
    <w:p w14:paraId="08D3F33F" w14:textId="77777777" w:rsidR="00A273EC" w:rsidRPr="006C2142" w:rsidRDefault="00A273EC" w:rsidP="006C2142">
      <w:pPr>
        <w:rPr>
          <w:u w:val="single"/>
        </w:rPr>
      </w:pPr>
      <w:r w:rsidRPr="006C2142">
        <w:rPr>
          <w:u w:val="single"/>
        </w:rPr>
        <w:t>Gydymas</w:t>
      </w:r>
    </w:p>
    <w:p w14:paraId="46277B79" w14:textId="77777777" w:rsidR="00A273EC" w:rsidRPr="006C2142" w:rsidRDefault="00A273EC" w:rsidP="006C2142">
      <w:r w:rsidRPr="006C2142">
        <w:t xml:space="preserve">Reikia atidžiai stebėti, ar pacientui neatsiranda toksinio poveikio požymių. Hemodializė žymiai padidina </w:t>
      </w:r>
      <w:proofErr w:type="spellStart"/>
      <w:r w:rsidRPr="006C2142">
        <w:t>acikloviro</w:t>
      </w:r>
      <w:proofErr w:type="spellEnd"/>
      <w:r w:rsidRPr="006C2142">
        <w:t xml:space="preserve"> šalinimą iš organizmo ir gali būti taikoma simptominio perdozavimo atvejais.</w:t>
      </w:r>
    </w:p>
    <w:p w14:paraId="73B8A4A6" w14:textId="77777777" w:rsidR="00A273EC" w:rsidRPr="006C2142" w:rsidRDefault="00A273EC" w:rsidP="00C554DF">
      <w:pPr>
        <w:pStyle w:val="Pagrindinistekstas"/>
        <w:spacing w:after="0"/>
      </w:pPr>
    </w:p>
    <w:p w14:paraId="0D917064" w14:textId="77777777" w:rsidR="00A273EC" w:rsidRPr="006C2142" w:rsidRDefault="00A273EC" w:rsidP="00C554DF">
      <w:pPr>
        <w:pStyle w:val="Pagrindinistekstas"/>
        <w:spacing w:after="0"/>
      </w:pPr>
    </w:p>
    <w:p w14:paraId="1F915803" w14:textId="77777777" w:rsidR="00A273EC" w:rsidRPr="006C2142" w:rsidRDefault="00A273EC" w:rsidP="006F644B">
      <w:pPr>
        <w:pStyle w:val="Antrat2"/>
      </w:pPr>
      <w:r w:rsidRPr="006C2142">
        <w:t>5.</w:t>
      </w:r>
      <w:r w:rsidRPr="006C2142">
        <w:tab/>
        <w:t>FARMAKOLOGINĖS SAVYBĖS</w:t>
      </w:r>
    </w:p>
    <w:p w14:paraId="25EA40F6" w14:textId="77777777" w:rsidR="00A273EC" w:rsidRPr="006C2142" w:rsidRDefault="00A273EC" w:rsidP="00C554DF">
      <w:pPr>
        <w:pStyle w:val="Pagrindinistekstas"/>
        <w:spacing w:after="0"/>
      </w:pPr>
    </w:p>
    <w:p w14:paraId="26CAD6FD" w14:textId="77777777" w:rsidR="00A273EC" w:rsidRPr="006C2142" w:rsidRDefault="00A273EC" w:rsidP="006F644B">
      <w:pPr>
        <w:pStyle w:val="Antrat3"/>
      </w:pPr>
      <w:r w:rsidRPr="006C2142">
        <w:t>5.1</w:t>
      </w:r>
      <w:r w:rsidRPr="006C2142">
        <w:tab/>
        <w:t>Farmakodinaminės savybės</w:t>
      </w:r>
    </w:p>
    <w:p w14:paraId="4EA67589" w14:textId="77777777" w:rsidR="00A273EC" w:rsidRDefault="00A273EC" w:rsidP="00C554DF">
      <w:pPr>
        <w:pStyle w:val="Pagrindinistekstas"/>
        <w:spacing w:after="0"/>
      </w:pPr>
    </w:p>
    <w:p w14:paraId="37636F62" w14:textId="082E455C" w:rsidR="008F6C29" w:rsidRDefault="007D2B9F" w:rsidP="00C554DF">
      <w:pPr>
        <w:pStyle w:val="Pagrindinistekstas"/>
        <w:spacing w:after="0"/>
      </w:pPr>
      <w:r>
        <w:t>S</w:t>
      </w:r>
      <w:r w:rsidRPr="007D2B9F">
        <w:t>isteminio poveikio antivirusiniai vaistai</w:t>
      </w:r>
      <w:r w:rsidR="008F6C29" w:rsidRPr="008F6C29">
        <w:t>.</w:t>
      </w:r>
    </w:p>
    <w:p w14:paraId="5A45B273" w14:textId="77777777" w:rsidR="008F6C29" w:rsidRPr="006C2142" w:rsidRDefault="008F6C29" w:rsidP="00C554DF">
      <w:pPr>
        <w:pStyle w:val="Pagrindinistekstas"/>
        <w:spacing w:after="0"/>
      </w:pPr>
    </w:p>
    <w:p w14:paraId="62F7E980" w14:textId="77777777" w:rsidR="00A273EC" w:rsidRPr="006C2142" w:rsidRDefault="00A273EC" w:rsidP="006C2142">
      <w:pPr>
        <w:ind w:left="567" w:hanging="567"/>
      </w:pPr>
      <w:proofErr w:type="spellStart"/>
      <w:r w:rsidRPr="006C2142">
        <w:t>Farmakoterapinė</w:t>
      </w:r>
      <w:proofErr w:type="spellEnd"/>
      <w:r w:rsidRPr="006C2142">
        <w:t xml:space="preserve"> grupė – </w:t>
      </w:r>
      <w:proofErr w:type="spellStart"/>
      <w:r w:rsidRPr="006C2142">
        <w:t>nukleozidai</w:t>
      </w:r>
      <w:proofErr w:type="spellEnd"/>
      <w:r w:rsidRPr="006C2142">
        <w:t xml:space="preserve"> ir nukleotidai, išskyrus atvirkštinės </w:t>
      </w:r>
      <w:proofErr w:type="spellStart"/>
      <w:r w:rsidRPr="006C2142">
        <w:t>transkriptazės</w:t>
      </w:r>
      <w:proofErr w:type="spellEnd"/>
      <w:r w:rsidRPr="006C2142">
        <w:t xml:space="preserve"> inhibitorius,</w:t>
      </w:r>
    </w:p>
    <w:p w14:paraId="5BC5C072" w14:textId="77777777" w:rsidR="00A273EC" w:rsidRPr="006C2142" w:rsidRDefault="00A273EC" w:rsidP="006C2142">
      <w:r w:rsidRPr="006C2142">
        <w:t>ATC kodas –</w:t>
      </w:r>
      <w:r w:rsidRPr="006C2142">
        <w:rPr>
          <w:color w:val="000000"/>
        </w:rPr>
        <w:t>J05AB11.</w:t>
      </w:r>
    </w:p>
    <w:p w14:paraId="4C74B34C" w14:textId="77777777" w:rsidR="00A273EC" w:rsidRPr="006C2142" w:rsidRDefault="00A273EC" w:rsidP="006C2142"/>
    <w:p w14:paraId="340F5B4D" w14:textId="77777777" w:rsidR="00A273EC" w:rsidRPr="006C2142" w:rsidRDefault="00A273EC" w:rsidP="006C2142">
      <w:pPr>
        <w:keepNext/>
        <w:tabs>
          <w:tab w:val="left" w:pos="567"/>
        </w:tabs>
        <w:spacing w:line="260" w:lineRule="exact"/>
      </w:pPr>
      <w:r w:rsidRPr="006C2142">
        <w:t>Veikimo mechanizmas</w:t>
      </w:r>
    </w:p>
    <w:p w14:paraId="4C2E7A01" w14:textId="77777777" w:rsidR="00A273EC" w:rsidRPr="006C2142" w:rsidRDefault="00A273EC" w:rsidP="006C2142">
      <w:r w:rsidRPr="006C2142">
        <w:t xml:space="preserve">Antivirusinis vaistinis preparatas </w:t>
      </w:r>
      <w:proofErr w:type="spellStart"/>
      <w:r w:rsidRPr="006C2142">
        <w:t>valacikloviras</w:t>
      </w:r>
      <w:proofErr w:type="spellEnd"/>
      <w:r w:rsidRPr="006C2142">
        <w:t xml:space="preserve"> yra </w:t>
      </w:r>
      <w:proofErr w:type="spellStart"/>
      <w:r w:rsidRPr="006C2142">
        <w:t>acikloviro</w:t>
      </w:r>
      <w:proofErr w:type="spellEnd"/>
      <w:r w:rsidRPr="006C2142">
        <w:t xml:space="preserve"> L-</w:t>
      </w:r>
      <w:proofErr w:type="spellStart"/>
      <w:r w:rsidRPr="006C2142">
        <w:t>valino</w:t>
      </w:r>
      <w:proofErr w:type="spellEnd"/>
      <w:r w:rsidRPr="006C2142">
        <w:t xml:space="preserve"> esteris. </w:t>
      </w:r>
      <w:proofErr w:type="spellStart"/>
      <w:r w:rsidRPr="006C2142">
        <w:t>Acikloviras</w:t>
      </w:r>
      <w:proofErr w:type="spellEnd"/>
      <w:r w:rsidRPr="006C2142">
        <w:t xml:space="preserve"> yra purino (</w:t>
      </w:r>
      <w:proofErr w:type="spellStart"/>
      <w:r w:rsidRPr="006C2142">
        <w:t>guanino</w:t>
      </w:r>
      <w:proofErr w:type="spellEnd"/>
      <w:r w:rsidRPr="006C2142">
        <w:t xml:space="preserve">) </w:t>
      </w:r>
      <w:proofErr w:type="spellStart"/>
      <w:r w:rsidRPr="006C2142">
        <w:t>nukleozido</w:t>
      </w:r>
      <w:proofErr w:type="spellEnd"/>
      <w:r w:rsidRPr="006C2142">
        <w:t xml:space="preserve"> analogas.</w:t>
      </w:r>
    </w:p>
    <w:p w14:paraId="2E0B5AD2" w14:textId="77777777" w:rsidR="00A273EC" w:rsidRPr="006C2142" w:rsidRDefault="00A273EC" w:rsidP="006C2142"/>
    <w:p w14:paraId="04A7F7B2" w14:textId="77777777" w:rsidR="00A273EC" w:rsidRPr="006C2142" w:rsidRDefault="00A273EC" w:rsidP="006C2142">
      <w:proofErr w:type="spellStart"/>
      <w:r w:rsidRPr="006C2142">
        <w:t>Valacikloviras</w:t>
      </w:r>
      <w:proofErr w:type="spellEnd"/>
      <w:r w:rsidRPr="006C2142">
        <w:t xml:space="preserve"> greitai ir beveik visas žmogaus organizme verčiamas </w:t>
      </w:r>
      <w:proofErr w:type="spellStart"/>
      <w:r w:rsidRPr="006C2142">
        <w:t>acikloviru</w:t>
      </w:r>
      <w:proofErr w:type="spellEnd"/>
      <w:r w:rsidRPr="006C2142">
        <w:t xml:space="preserve"> ir </w:t>
      </w:r>
      <w:proofErr w:type="spellStart"/>
      <w:r w:rsidRPr="006C2142">
        <w:t>valinu</w:t>
      </w:r>
      <w:proofErr w:type="spellEnd"/>
      <w:r w:rsidRPr="006C2142">
        <w:t xml:space="preserve">, greičiausiai veikiant fermentui </w:t>
      </w:r>
      <w:proofErr w:type="spellStart"/>
      <w:r w:rsidRPr="006C2142">
        <w:t>valacikloviro</w:t>
      </w:r>
      <w:proofErr w:type="spellEnd"/>
      <w:r w:rsidRPr="006C2142">
        <w:t xml:space="preserve"> </w:t>
      </w:r>
      <w:proofErr w:type="spellStart"/>
      <w:r w:rsidRPr="006C2142">
        <w:t>hidrolazei</w:t>
      </w:r>
      <w:proofErr w:type="spellEnd"/>
      <w:r w:rsidRPr="006C2142">
        <w:t>.</w:t>
      </w:r>
    </w:p>
    <w:p w14:paraId="3AD60D21" w14:textId="77777777" w:rsidR="00A273EC" w:rsidRPr="006C2142" w:rsidRDefault="00A273EC" w:rsidP="006C2142"/>
    <w:p w14:paraId="40C27DEF" w14:textId="77777777" w:rsidR="00A273EC" w:rsidRPr="006C2142" w:rsidRDefault="00A273EC" w:rsidP="006C2142">
      <w:proofErr w:type="spellStart"/>
      <w:r w:rsidRPr="006C2142">
        <w:t>Acikloviras</w:t>
      </w:r>
      <w:proofErr w:type="spellEnd"/>
      <w:r w:rsidRPr="006C2142">
        <w:t xml:space="preserve"> yra specifinis </w:t>
      </w:r>
      <w:proofErr w:type="spellStart"/>
      <w:r w:rsidRPr="006C2142">
        <w:rPr>
          <w:i/>
        </w:rPr>
        <w:t>herpes</w:t>
      </w:r>
      <w:proofErr w:type="spellEnd"/>
      <w:r w:rsidRPr="006C2142">
        <w:t xml:space="preserve"> virusų inhibitorius, kuris </w:t>
      </w:r>
      <w:proofErr w:type="spellStart"/>
      <w:r w:rsidRPr="006C2142">
        <w:rPr>
          <w:i/>
        </w:rPr>
        <w:t>in</w:t>
      </w:r>
      <w:proofErr w:type="spellEnd"/>
      <w:r w:rsidRPr="006C2142">
        <w:rPr>
          <w:i/>
        </w:rPr>
        <w:t xml:space="preserve"> </w:t>
      </w:r>
      <w:proofErr w:type="spellStart"/>
      <w:r w:rsidRPr="006C2142">
        <w:rPr>
          <w:i/>
        </w:rPr>
        <w:t>vitro</w:t>
      </w:r>
      <w:proofErr w:type="spellEnd"/>
      <w:r w:rsidRPr="006C2142">
        <w:t xml:space="preserve"> slopina 1 ir 2 tipo </w:t>
      </w:r>
      <w:proofErr w:type="spellStart"/>
      <w:r w:rsidRPr="006C2142">
        <w:rPr>
          <w:i/>
        </w:rPr>
        <w:t>herpes</w:t>
      </w:r>
      <w:proofErr w:type="spellEnd"/>
      <w:r w:rsidRPr="006C2142">
        <w:rPr>
          <w:i/>
        </w:rPr>
        <w:t xml:space="preserve"> </w:t>
      </w:r>
      <w:proofErr w:type="spellStart"/>
      <w:r w:rsidRPr="006C2142">
        <w:rPr>
          <w:i/>
        </w:rPr>
        <w:t>simplex</w:t>
      </w:r>
      <w:proofErr w:type="spellEnd"/>
      <w:r w:rsidRPr="006C2142">
        <w:t xml:space="preserve"> virusus (HSV), </w:t>
      </w:r>
      <w:proofErr w:type="spellStart"/>
      <w:r w:rsidRPr="006C2142">
        <w:rPr>
          <w:i/>
        </w:rPr>
        <w:t>varicella</w:t>
      </w:r>
      <w:proofErr w:type="spellEnd"/>
      <w:r w:rsidRPr="006C2142">
        <w:rPr>
          <w:i/>
        </w:rPr>
        <w:t xml:space="preserve"> </w:t>
      </w:r>
      <w:proofErr w:type="spellStart"/>
      <w:r w:rsidRPr="006C2142">
        <w:rPr>
          <w:i/>
        </w:rPr>
        <w:t>zoster</w:t>
      </w:r>
      <w:proofErr w:type="spellEnd"/>
      <w:r w:rsidRPr="006C2142">
        <w:t xml:space="preserve"> virusus (VZV), </w:t>
      </w:r>
      <w:proofErr w:type="spellStart"/>
      <w:r w:rsidRPr="006C2142">
        <w:t>citomegalovirusus</w:t>
      </w:r>
      <w:proofErr w:type="spellEnd"/>
      <w:r w:rsidRPr="006C2142">
        <w:t xml:space="preserve"> (CMV), </w:t>
      </w:r>
      <w:proofErr w:type="spellStart"/>
      <w:r w:rsidRPr="006C2142">
        <w:t>Epšteino</w:t>
      </w:r>
      <w:proofErr w:type="spellEnd"/>
      <w:r w:rsidRPr="006C2142">
        <w:t xml:space="preserve">-Baro virusus (EBV) ir žmogaus </w:t>
      </w:r>
      <w:proofErr w:type="spellStart"/>
      <w:r w:rsidRPr="006C2142">
        <w:rPr>
          <w:i/>
        </w:rPr>
        <w:t>herpes</w:t>
      </w:r>
      <w:proofErr w:type="spellEnd"/>
      <w:r w:rsidRPr="006C2142">
        <w:t xml:space="preserve"> 6 virusus (ŽHV-6). </w:t>
      </w:r>
      <w:proofErr w:type="spellStart"/>
      <w:r w:rsidRPr="006C2142">
        <w:t>Acikloviras</w:t>
      </w:r>
      <w:proofErr w:type="spellEnd"/>
      <w:r w:rsidRPr="006C2142">
        <w:t xml:space="preserve"> tuojau pat, kai tik </w:t>
      </w:r>
      <w:proofErr w:type="spellStart"/>
      <w:r w:rsidRPr="006C2142">
        <w:t>fosforilinamas</w:t>
      </w:r>
      <w:proofErr w:type="spellEnd"/>
      <w:r w:rsidRPr="006C2142">
        <w:t xml:space="preserve"> į aktyvią </w:t>
      </w:r>
      <w:proofErr w:type="spellStart"/>
      <w:r w:rsidRPr="006C2142">
        <w:t>trifosfato</w:t>
      </w:r>
      <w:proofErr w:type="spellEnd"/>
      <w:r w:rsidRPr="006C2142">
        <w:t xml:space="preserve"> formą, slopina </w:t>
      </w:r>
      <w:proofErr w:type="spellStart"/>
      <w:r w:rsidRPr="006C2142">
        <w:rPr>
          <w:i/>
        </w:rPr>
        <w:t>herpes</w:t>
      </w:r>
      <w:proofErr w:type="spellEnd"/>
      <w:r w:rsidRPr="006C2142">
        <w:t xml:space="preserve"> virusų DNR sintezę.</w:t>
      </w:r>
    </w:p>
    <w:p w14:paraId="00661697" w14:textId="77777777" w:rsidR="00A273EC" w:rsidRPr="006C2142" w:rsidRDefault="00A273EC" w:rsidP="006C2142"/>
    <w:p w14:paraId="677D4D62" w14:textId="77777777" w:rsidR="00A273EC" w:rsidRPr="006C2142" w:rsidRDefault="00A273EC" w:rsidP="006C2142">
      <w:r w:rsidRPr="006C2142">
        <w:lastRenderedPageBreak/>
        <w:t xml:space="preserve">Pirmajai </w:t>
      </w:r>
      <w:proofErr w:type="spellStart"/>
      <w:r w:rsidRPr="006C2142">
        <w:t>fosforilinimo</w:t>
      </w:r>
      <w:proofErr w:type="spellEnd"/>
      <w:r w:rsidRPr="006C2142">
        <w:t xml:space="preserve"> stadijai būtinas aktyvus virusui specifinis fermentas. HSV, VZV ir EBV atvejais šis fermentas yra viruso </w:t>
      </w:r>
      <w:proofErr w:type="spellStart"/>
      <w:r w:rsidRPr="006C2142">
        <w:t>timidino</w:t>
      </w:r>
      <w:proofErr w:type="spellEnd"/>
      <w:r w:rsidRPr="006C2142">
        <w:t xml:space="preserve"> </w:t>
      </w:r>
      <w:proofErr w:type="spellStart"/>
      <w:r w:rsidRPr="006C2142">
        <w:t>kinazė</w:t>
      </w:r>
      <w:proofErr w:type="spellEnd"/>
      <w:r w:rsidRPr="006C2142">
        <w:t xml:space="preserve"> (TK), kurios būna tik virusu užkrėstose ląstelėse. CMV </w:t>
      </w:r>
      <w:proofErr w:type="spellStart"/>
      <w:r w:rsidRPr="006C2142">
        <w:t>fosforilinimas</w:t>
      </w:r>
      <w:proofErr w:type="spellEnd"/>
      <w:r w:rsidRPr="006C2142">
        <w:t xml:space="preserve"> yra specifinis, jis iš dalies vyksta per </w:t>
      </w:r>
      <w:proofErr w:type="spellStart"/>
      <w:r w:rsidRPr="006C2142">
        <w:t>fosfotransferazės</w:t>
      </w:r>
      <w:proofErr w:type="spellEnd"/>
      <w:r w:rsidRPr="006C2142">
        <w:t xml:space="preserve"> geno produktą UL97. Tai, kad </w:t>
      </w:r>
      <w:proofErr w:type="spellStart"/>
      <w:r w:rsidRPr="006C2142">
        <w:t>acikloviro</w:t>
      </w:r>
      <w:proofErr w:type="spellEnd"/>
      <w:r w:rsidRPr="006C2142">
        <w:t xml:space="preserve"> aktyvinimui būtinas virusui specifinis fermentas, žymia dalimi paaiškina vaistinio preparato selektyvumą.</w:t>
      </w:r>
    </w:p>
    <w:p w14:paraId="4D0EA116" w14:textId="77777777" w:rsidR="00A273EC" w:rsidRPr="006C2142" w:rsidRDefault="00A273EC" w:rsidP="006C2142"/>
    <w:p w14:paraId="4546B437" w14:textId="77777777" w:rsidR="00A273EC" w:rsidRPr="006C2142" w:rsidRDefault="00A273EC" w:rsidP="006C2142">
      <w:proofErr w:type="spellStart"/>
      <w:r w:rsidRPr="006C2142">
        <w:t>Acikloviro</w:t>
      </w:r>
      <w:proofErr w:type="spellEnd"/>
      <w:r w:rsidRPr="006C2142">
        <w:t xml:space="preserve"> </w:t>
      </w:r>
      <w:proofErr w:type="spellStart"/>
      <w:r w:rsidRPr="006C2142">
        <w:t>fosforilinimo</w:t>
      </w:r>
      <w:proofErr w:type="spellEnd"/>
      <w:r w:rsidRPr="006C2142">
        <w:t xml:space="preserve"> procesą užbaiga ląstelių </w:t>
      </w:r>
      <w:proofErr w:type="spellStart"/>
      <w:r w:rsidRPr="006C2142">
        <w:t>kinazės</w:t>
      </w:r>
      <w:proofErr w:type="spellEnd"/>
      <w:r w:rsidRPr="006C2142">
        <w:t xml:space="preserve"> (</w:t>
      </w:r>
      <w:proofErr w:type="spellStart"/>
      <w:r w:rsidRPr="006C2142">
        <w:t>monofosfatą</w:t>
      </w:r>
      <w:proofErr w:type="spellEnd"/>
      <w:r w:rsidRPr="006C2142">
        <w:t xml:space="preserve"> verčia </w:t>
      </w:r>
      <w:proofErr w:type="spellStart"/>
      <w:r w:rsidRPr="006C2142">
        <w:t>trifosfatu</w:t>
      </w:r>
      <w:proofErr w:type="spellEnd"/>
      <w:r w:rsidRPr="006C2142">
        <w:t xml:space="preserve">). </w:t>
      </w:r>
      <w:proofErr w:type="spellStart"/>
      <w:r w:rsidRPr="006C2142">
        <w:t>Acikloviro</w:t>
      </w:r>
      <w:proofErr w:type="spellEnd"/>
      <w:r w:rsidRPr="006C2142">
        <w:t xml:space="preserve"> </w:t>
      </w:r>
      <w:proofErr w:type="spellStart"/>
      <w:r w:rsidRPr="006C2142">
        <w:t>trifosfatas</w:t>
      </w:r>
      <w:proofErr w:type="spellEnd"/>
      <w:r w:rsidRPr="006C2142">
        <w:t xml:space="preserve"> konkurenciniu būdu blokuoja virusų DNR polimerazę ir dėl šio </w:t>
      </w:r>
      <w:proofErr w:type="spellStart"/>
      <w:r w:rsidRPr="006C2142">
        <w:t>nukleozido</w:t>
      </w:r>
      <w:proofErr w:type="spellEnd"/>
      <w:r w:rsidRPr="006C2142">
        <w:t xml:space="preserve"> analogo įtraukimo stabdomas būtinas grandinės formavimas, todėl slopinama virusų DNR sintezė, taigi blokuojama virusų replikacija.</w:t>
      </w:r>
    </w:p>
    <w:p w14:paraId="447C790C" w14:textId="77777777" w:rsidR="00A273EC" w:rsidRPr="006C2142" w:rsidRDefault="00A273EC" w:rsidP="006C2142"/>
    <w:p w14:paraId="763C9DBE" w14:textId="77777777" w:rsidR="00A273EC" w:rsidRPr="006C2142" w:rsidRDefault="00A273EC" w:rsidP="006C2142">
      <w:proofErr w:type="spellStart"/>
      <w:r w:rsidRPr="006C2142">
        <w:t>Farmakodinaminis</w:t>
      </w:r>
      <w:proofErr w:type="spellEnd"/>
      <w:r w:rsidRPr="006C2142">
        <w:t xml:space="preserve"> poveikis</w:t>
      </w:r>
    </w:p>
    <w:p w14:paraId="0E7C80CE" w14:textId="77777777" w:rsidR="00A273EC" w:rsidRPr="006C2142" w:rsidRDefault="00A273EC" w:rsidP="006C2142">
      <w:r w:rsidRPr="006C2142">
        <w:t xml:space="preserve">Virusų atsparumą </w:t>
      </w:r>
      <w:proofErr w:type="spellStart"/>
      <w:r w:rsidRPr="006C2142">
        <w:t>aciklovirui</w:t>
      </w:r>
      <w:proofErr w:type="spellEnd"/>
      <w:r w:rsidRPr="006C2142">
        <w:t xml:space="preserve"> dažniausiai pasireiškia dėl </w:t>
      </w:r>
      <w:proofErr w:type="spellStart"/>
      <w:r w:rsidRPr="006C2142">
        <w:t>timidino</w:t>
      </w:r>
      <w:proofErr w:type="spellEnd"/>
      <w:r w:rsidRPr="006C2142">
        <w:t xml:space="preserve"> </w:t>
      </w:r>
      <w:proofErr w:type="spellStart"/>
      <w:r w:rsidRPr="006C2142">
        <w:t>kinazės</w:t>
      </w:r>
      <w:proofErr w:type="spellEnd"/>
      <w:r w:rsidRPr="006C2142">
        <w:t xml:space="preserve"> stokojančio fenotipo, lemiančio virusą, kuris normaliam šeimininkui yra nenaudingas. Nustatytas jautrumo </w:t>
      </w:r>
      <w:proofErr w:type="spellStart"/>
      <w:r w:rsidRPr="006C2142">
        <w:t>aciklovirui</w:t>
      </w:r>
      <w:proofErr w:type="spellEnd"/>
      <w:r w:rsidRPr="006C2142">
        <w:t xml:space="preserve"> sumažėjimas dėl vos pastebimų viruso </w:t>
      </w:r>
      <w:proofErr w:type="spellStart"/>
      <w:r w:rsidRPr="006C2142">
        <w:t>timidino</w:t>
      </w:r>
      <w:proofErr w:type="spellEnd"/>
      <w:r w:rsidRPr="006C2142">
        <w:t xml:space="preserve"> </w:t>
      </w:r>
      <w:proofErr w:type="spellStart"/>
      <w:r w:rsidRPr="006C2142">
        <w:t>kinazės</w:t>
      </w:r>
      <w:proofErr w:type="spellEnd"/>
      <w:r w:rsidRPr="006C2142">
        <w:t xml:space="preserve"> ar DNR polimerazės pokyčių. Šių virusų virulentiškumas yra panašus į natūralių virusų.</w:t>
      </w:r>
    </w:p>
    <w:p w14:paraId="59661F33" w14:textId="77777777" w:rsidR="00A273EC" w:rsidRPr="006C2142" w:rsidRDefault="00A273EC" w:rsidP="006C2142"/>
    <w:p w14:paraId="3DC7C27E" w14:textId="77777777" w:rsidR="00A273EC" w:rsidRPr="006C2142" w:rsidRDefault="00A273EC" w:rsidP="00C554DF">
      <w:pPr>
        <w:pStyle w:val="Pagrindinistekstas2"/>
        <w:spacing w:after="0" w:line="240" w:lineRule="auto"/>
      </w:pPr>
      <w:r w:rsidRPr="006C2142">
        <w:t xml:space="preserve">HSV ir VZV virusų, išskirtų iš pacientų, kuriems taikomas gydymas ar profilaktika </w:t>
      </w:r>
      <w:proofErr w:type="spellStart"/>
      <w:r w:rsidRPr="006C2142">
        <w:t>acikloviru</w:t>
      </w:r>
      <w:proofErr w:type="spellEnd"/>
      <w:r w:rsidRPr="006C2142">
        <w:t xml:space="preserve">, organizmo, stebėjimas rodo, kad šeimininkų, kurių imuninis atsakas nesutrikęs, organizme </w:t>
      </w:r>
      <w:proofErr w:type="spellStart"/>
      <w:r w:rsidRPr="006C2142">
        <w:t>aciklovirui</w:t>
      </w:r>
      <w:proofErr w:type="spellEnd"/>
      <w:r w:rsidRPr="006C2142">
        <w:t xml:space="preserve"> atsparių virusų atsiranda labai retai, o asmenų, kuriems yra sunkus imuninio atsako sutrikimas, pvz., pacientų, kuriems persodintas organas ar kaulų čiulpai, kuriems taikoma vėžio chemoterapija arba kurie yra užsikrėtę žmogaus imunodeficito virusu (ŽIV), organizme jų atsiranda nedažnai.</w:t>
      </w:r>
    </w:p>
    <w:p w14:paraId="337D22E2" w14:textId="77777777" w:rsidR="00A273EC" w:rsidRPr="006C2142" w:rsidRDefault="00A273EC" w:rsidP="00C554DF">
      <w:pPr>
        <w:pStyle w:val="Pagrindinistekstas2"/>
        <w:spacing w:after="0" w:line="240" w:lineRule="auto"/>
      </w:pPr>
    </w:p>
    <w:p w14:paraId="62AFFA09" w14:textId="21F3AAAF" w:rsidR="00A273EC" w:rsidRPr="006C2142" w:rsidRDefault="00A273EC" w:rsidP="006C2142">
      <w:pPr>
        <w:keepNext/>
        <w:rPr>
          <w:b/>
          <w:color w:val="000000"/>
          <w:shd w:val="clear" w:color="auto" w:fill="FFFFFF"/>
        </w:rPr>
      </w:pPr>
      <w:r w:rsidRPr="006C2142">
        <w:rPr>
          <w:b/>
          <w:color w:val="000000"/>
          <w:shd w:val="clear" w:color="auto" w:fill="FFFFFF"/>
        </w:rPr>
        <w:t>Klinikini</w:t>
      </w:r>
      <w:r w:rsidR="00B40133">
        <w:rPr>
          <w:b/>
          <w:color w:val="000000"/>
          <w:shd w:val="clear" w:color="auto" w:fill="FFFFFF"/>
        </w:rPr>
        <w:t>s veiksmingumas ir saugumas</w:t>
      </w:r>
    </w:p>
    <w:p w14:paraId="1418257B" w14:textId="77777777" w:rsidR="00A273EC" w:rsidRPr="006C2142" w:rsidRDefault="00A273EC" w:rsidP="006C2142">
      <w:pPr>
        <w:keepNext/>
        <w:rPr>
          <w:color w:val="000000"/>
          <w:shd w:val="clear" w:color="auto" w:fill="FFFFFF"/>
        </w:rPr>
      </w:pPr>
    </w:p>
    <w:p w14:paraId="7D629CF9" w14:textId="77777777" w:rsidR="00A273EC" w:rsidRPr="006C2142" w:rsidRDefault="00A273EC" w:rsidP="006C2142">
      <w:pPr>
        <w:keepNext/>
        <w:rPr>
          <w:color w:val="000000"/>
          <w:u w:val="single"/>
          <w:shd w:val="clear" w:color="auto" w:fill="FFFFFF"/>
        </w:rPr>
      </w:pPr>
      <w:proofErr w:type="spellStart"/>
      <w:r w:rsidRPr="006C2142">
        <w:rPr>
          <w:i/>
          <w:color w:val="000000"/>
          <w:u w:val="single"/>
          <w:shd w:val="clear" w:color="auto" w:fill="FFFFFF"/>
        </w:rPr>
        <w:t>Varicella</w:t>
      </w:r>
      <w:proofErr w:type="spellEnd"/>
      <w:r w:rsidRPr="006C2142">
        <w:rPr>
          <w:i/>
          <w:color w:val="000000"/>
          <w:u w:val="single"/>
          <w:shd w:val="clear" w:color="auto" w:fill="FFFFFF"/>
        </w:rPr>
        <w:t xml:space="preserve"> </w:t>
      </w:r>
      <w:proofErr w:type="spellStart"/>
      <w:r w:rsidRPr="006C2142">
        <w:rPr>
          <w:i/>
          <w:color w:val="000000"/>
          <w:u w:val="single"/>
          <w:shd w:val="clear" w:color="auto" w:fill="FFFFFF"/>
        </w:rPr>
        <w:t>zoster</w:t>
      </w:r>
      <w:proofErr w:type="spellEnd"/>
      <w:r w:rsidRPr="006C2142">
        <w:rPr>
          <w:color w:val="000000"/>
          <w:u w:val="single"/>
          <w:shd w:val="clear" w:color="auto" w:fill="FFFFFF"/>
        </w:rPr>
        <w:t xml:space="preserve"> virusų sukeliama infekcinė liga</w:t>
      </w:r>
    </w:p>
    <w:p w14:paraId="4B2CECA0" w14:textId="77777777" w:rsidR="00A273EC" w:rsidRPr="006C2142" w:rsidRDefault="00A273EC" w:rsidP="006C2142">
      <w:pPr>
        <w:keepNext/>
        <w:rPr>
          <w:color w:val="000000"/>
        </w:rPr>
      </w:pPr>
      <w:proofErr w:type="spellStart"/>
      <w:r w:rsidRPr="006C2142">
        <w:rPr>
          <w:color w:val="000000"/>
        </w:rPr>
        <w:t>Valacikloviras</w:t>
      </w:r>
      <w:proofErr w:type="spellEnd"/>
      <w:r w:rsidRPr="006C2142">
        <w:rPr>
          <w:color w:val="000000"/>
        </w:rPr>
        <w:t xml:space="preserve"> pagreitina skausmo baigtį: jis sumažina skausmo trukmę ir pacientų, kuriems pasireiškia su juostine pūsleline susijęs skausmas, kuris apima ūminę, o vyresniems kaip 50 metų pacientams </w:t>
      </w:r>
      <w:r w:rsidRPr="006C2142">
        <w:rPr>
          <w:color w:val="000000"/>
        </w:rPr>
        <w:sym w:font="Symbol" w:char="F02D"/>
      </w:r>
      <w:r w:rsidRPr="006C2142">
        <w:rPr>
          <w:color w:val="000000"/>
        </w:rPr>
        <w:t xml:space="preserve"> ir </w:t>
      </w:r>
      <w:proofErr w:type="spellStart"/>
      <w:r w:rsidRPr="006C2142">
        <w:rPr>
          <w:color w:val="000000"/>
        </w:rPr>
        <w:t>poherpetinę</w:t>
      </w:r>
      <w:proofErr w:type="spellEnd"/>
      <w:r w:rsidRPr="006C2142">
        <w:rPr>
          <w:color w:val="000000"/>
        </w:rPr>
        <w:t xml:space="preserve"> neuralgiją, dalį. </w:t>
      </w:r>
      <w:proofErr w:type="spellStart"/>
      <w:r w:rsidRPr="006C2142">
        <w:rPr>
          <w:color w:val="000000"/>
        </w:rPr>
        <w:t>Valacikloviras</w:t>
      </w:r>
      <w:proofErr w:type="spellEnd"/>
      <w:r w:rsidRPr="006C2142">
        <w:rPr>
          <w:color w:val="000000"/>
        </w:rPr>
        <w:t xml:space="preserve"> mažina akių juostinės pūslelinės sukeliamų akių komplikacijų riziką.</w:t>
      </w:r>
    </w:p>
    <w:p w14:paraId="157E8CD2" w14:textId="77777777" w:rsidR="00A273EC" w:rsidRPr="006C2142" w:rsidRDefault="00A273EC" w:rsidP="006C2142">
      <w:pPr>
        <w:rPr>
          <w:color w:val="000000"/>
        </w:rPr>
      </w:pPr>
    </w:p>
    <w:p w14:paraId="32ED0DD6" w14:textId="77777777" w:rsidR="00A273EC" w:rsidRPr="006C2142" w:rsidRDefault="00A273EC" w:rsidP="006C2142">
      <w:pPr>
        <w:rPr>
          <w:color w:val="000000"/>
          <w:shd w:val="clear" w:color="auto" w:fill="FFFFFF"/>
        </w:rPr>
      </w:pPr>
      <w:r w:rsidRPr="006C2142">
        <w:rPr>
          <w:color w:val="000000"/>
          <w:shd w:val="clear" w:color="auto" w:fill="FFFFFF"/>
        </w:rPr>
        <w:t xml:space="preserve">Juostine pūsleline sergantiems pacientams, kurių imuninis atsakas sutrikęs, paprastai taikomas intraveninis gydymas. Vis dėlto riboti duomenys rodo VZV sukeliamos infekcinės ligos (juostinės pūslelinės) gydymo </w:t>
      </w:r>
      <w:proofErr w:type="spellStart"/>
      <w:r w:rsidRPr="006C2142">
        <w:rPr>
          <w:color w:val="000000"/>
          <w:shd w:val="clear" w:color="auto" w:fill="FFFFFF"/>
        </w:rPr>
        <w:t>valacikloviru</w:t>
      </w:r>
      <w:proofErr w:type="spellEnd"/>
      <w:r w:rsidRPr="006C2142">
        <w:rPr>
          <w:color w:val="000000"/>
          <w:shd w:val="clear" w:color="auto" w:fill="FFFFFF"/>
        </w:rPr>
        <w:t xml:space="preserve"> klinikinę naudą kai kuriems pacientams, kurių imuninis atsakas sutrikęs, įskaitant pacientus, sergančius </w:t>
      </w:r>
      <w:proofErr w:type="spellStart"/>
      <w:r w:rsidRPr="006C2142">
        <w:rPr>
          <w:color w:val="000000"/>
          <w:shd w:val="clear" w:color="auto" w:fill="FFFFFF"/>
        </w:rPr>
        <w:t>solidinių</w:t>
      </w:r>
      <w:proofErr w:type="spellEnd"/>
      <w:r w:rsidRPr="006C2142">
        <w:rPr>
          <w:color w:val="000000"/>
          <w:shd w:val="clear" w:color="auto" w:fill="FFFFFF"/>
        </w:rPr>
        <w:t xml:space="preserve"> organų vėžiu, ŽIV liga, autoimuninėmis ligomis, limfoma ar leukemija, arba kuriems yra persodintos kamieninės ląstelės.</w:t>
      </w:r>
    </w:p>
    <w:p w14:paraId="4B389166" w14:textId="77777777" w:rsidR="00A273EC" w:rsidRPr="006C2142" w:rsidRDefault="00A273EC" w:rsidP="006C2142">
      <w:pPr>
        <w:rPr>
          <w:color w:val="000000"/>
          <w:shd w:val="clear" w:color="auto" w:fill="FFFFFF"/>
        </w:rPr>
      </w:pPr>
    </w:p>
    <w:p w14:paraId="542EDAE8" w14:textId="77777777" w:rsidR="00A273EC" w:rsidRPr="006C2142" w:rsidRDefault="00A273EC" w:rsidP="006C2142">
      <w:pPr>
        <w:rPr>
          <w:color w:val="000000"/>
          <w:u w:val="single"/>
          <w:shd w:val="clear" w:color="auto" w:fill="FFFFFF"/>
        </w:rPr>
      </w:pPr>
      <w:proofErr w:type="spellStart"/>
      <w:r w:rsidRPr="006C2142">
        <w:rPr>
          <w:i/>
          <w:color w:val="000000"/>
          <w:u w:val="single"/>
          <w:shd w:val="clear" w:color="auto" w:fill="FFFFFF"/>
        </w:rPr>
        <w:t>Herpes</w:t>
      </w:r>
      <w:proofErr w:type="spellEnd"/>
      <w:r w:rsidRPr="006C2142">
        <w:rPr>
          <w:i/>
          <w:color w:val="000000"/>
          <w:u w:val="single"/>
          <w:shd w:val="clear" w:color="auto" w:fill="FFFFFF"/>
        </w:rPr>
        <w:t xml:space="preserve"> </w:t>
      </w:r>
      <w:proofErr w:type="spellStart"/>
      <w:r w:rsidRPr="006C2142">
        <w:rPr>
          <w:i/>
          <w:color w:val="000000"/>
          <w:u w:val="single"/>
          <w:shd w:val="clear" w:color="auto" w:fill="FFFFFF"/>
        </w:rPr>
        <w:t>simplex</w:t>
      </w:r>
      <w:proofErr w:type="spellEnd"/>
      <w:r w:rsidRPr="006C2142">
        <w:rPr>
          <w:color w:val="000000"/>
          <w:u w:val="single"/>
          <w:shd w:val="clear" w:color="auto" w:fill="FFFFFF"/>
        </w:rPr>
        <w:t xml:space="preserve"> virusų sukeliama infekcinė liga</w:t>
      </w:r>
    </w:p>
    <w:p w14:paraId="2490E2DB" w14:textId="77777777" w:rsidR="00A273EC" w:rsidRPr="006C2142" w:rsidRDefault="00A273EC" w:rsidP="006C2142">
      <w:pPr>
        <w:rPr>
          <w:color w:val="000000"/>
          <w:shd w:val="clear" w:color="auto" w:fill="FFFFFF"/>
        </w:rPr>
      </w:pPr>
      <w:proofErr w:type="spellStart"/>
      <w:r w:rsidRPr="006C2142">
        <w:rPr>
          <w:color w:val="000000"/>
          <w:shd w:val="clear" w:color="auto" w:fill="FFFFFF"/>
        </w:rPr>
        <w:t>Valacikloviras</w:t>
      </w:r>
      <w:proofErr w:type="spellEnd"/>
      <w:r w:rsidRPr="006C2142">
        <w:rPr>
          <w:color w:val="000000"/>
          <w:shd w:val="clear" w:color="auto" w:fill="FFFFFF"/>
        </w:rPr>
        <w:t xml:space="preserve"> HSV sukeliamoms akių infekcinėms ligoms gydyti turi būti skiriamas pagal galiojančias gydymo gaires.</w:t>
      </w:r>
    </w:p>
    <w:p w14:paraId="655BA69A" w14:textId="77777777" w:rsidR="00A273EC" w:rsidRPr="006C2142" w:rsidRDefault="00A273EC" w:rsidP="006C2142">
      <w:pPr>
        <w:rPr>
          <w:color w:val="000000"/>
          <w:shd w:val="clear" w:color="auto" w:fill="FFFFFF"/>
        </w:rPr>
      </w:pPr>
    </w:p>
    <w:p w14:paraId="081340E2" w14:textId="77777777" w:rsidR="00A273EC" w:rsidRPr="006C2142" w:rsidRDefault="00A273EC" w:rsidP="006C2142">
      <w:pPr>
        <w:rPr>
          <w:color w:val="000000"/>
          <w:shd w:val="clear" w:color="auto" w:fill="FFFFFF"/>
        </w:rPr>
      </w:pPr>
      <w:r w:rsidRPr="006C2142">
        <w:rPr>
          <w:color w:val="000000"/>
          <w:shd w:val="clear" w:color="auto" w:fill="FFFFFF"/>
        </w:rPr>
        <w:t xml:space="preserve">Lyties organų pūslelinės gydymo ir slopinimo </w:t>
      </w:r>
      <w:proofErr w:type="spellStart"/>
      <w:r w:rsidRPr="006C2142">
        <w:rPr>
          <w:color w:val="000000"/>
          <w:shd w:val="clear" w:color="auto" w:fill="FFFFFF"/>
        </w:rPr>
        <w:t>valacikloviru</w:t>
      </w:r>
      <w:proofErr w:type="spellEnd"/>
      <w:r w:rsidRPr="006C2142">
        <w:rPr>
          <w:color w:val="000000"/>
          <w:shd w:val="clear" w:color="auto" w:fill="FFFFFF"/>
        </w:rPr>
        <w:t xml:space="preserve"> tyrimuose dalyvavo pacientai, užsikrėtę ir ŽIV, ir HSV, kurių CD4 kiekio mediana buvo &gt; 100 ląstelių/mm</w:t>
      </w:r>
      <w:r w:rsidRPr="006C2142">
        <w:rPr>
          <w:color w:val="000000"/>
          <w:shd w:val="clear" w:color="auto" w:fill="FFFFFF"/>
          <w:vertAlign w:val="superscript"/>
        </w:rPr>
        <w:t>3</w:t>
      </w:r>
      <w:r w:rsidRPr="006C2142">
        <w:rPr>
          <w:color w:val="000000"/>
          <w:shd w:val="clear" w:color="auto" w:fill="FFFFFF"/>
        </w:rPr>
        <w:t xml:space="preserve">. 500 mg </w:t>
      </w:r>
      <w:proofErr w:type="spellStart"/>
      <w:r w:rsidRPr="006C2142">
        <w:rPr>
          <w:color w:val="000000"/>
          <w:shd w:val="clear" w:color="auto" w:fill="FFFFFF"/>
        </w:rPr>
        <w:t>valacikloviro</w:t>
      </w:r>
      <w:proofErr w:type="spellEnd"/>
      <w:r w:rsidRPr="006C2142">
        <w:rPr>
          <w:color w:val="000000"/>
          <w:shd w:val="clear" w:color="auto" w:fill="FFFFFF"/>
        </w:rPr>
        <w:t xml:space="preserve"> dozė, vartojama du kartus per parą, simptominę pasikartojančią ligą slopino geriau negu 1000 mg dozė, vartojamą vieną kartą per parą. Gydant pasikartojančią ligą, 1000 mg </w:t>
      </w:r>
      <w:proofErr w:type="spellStart"/>
      <w:r w:rsidRPr="006C2142">
        <w:rPr>
          <w:color w:val="000000"/>
          <w:shd w:val="clear" w:color="auto" w:fill="FFFFFF"/>
        </w:rPr>
        <w:t>valacikloviro</w:t>
      </w:r>
      <w:proofErr w:type="spellEnd"/>
      <w:r w:rsidRPr="006C2142">
        <w:rPr>
          <w:color w:val="000000"/>
          <w:shd w:val="clear" w:color="auto" w:fill="FFFFFF"/>
        </w:rPr>
        <w:t xml:space="preserve"> dozė, vartojama du kartus per parą, pūslelinės epizodo trukmę veikė panašiai, kaip per burną vartojama 200 mg </w:t>
      </w:r>
      <w:proofErr w:type="spellStart"/>
      <w:r w:rsidRPr="006C2142">
        <w:rPr>
          <w:color w:val="000000"/>
          <w:shd w:val="clear" w:color="auto" w:fill="FFFFFF"/>
        </w:rPr>
        <w:t>acikloviro</w:t>
      </w:r>
      <w:proofErr w:type="spellEnd"/>
      <w:r w:rsidRPr="006C2142">
        <w:rPr>
          <w:color w:val="000000"/>
          <w:shd w:val="clear" w:color="auto" w:fill="FFFFFF"/>
        </w:rPr>
        <w:t xml:space="preserve"> dozė penkis kartus per parą. </w:t>
      </w:r>
      <w:proofErr w:type="spellStart"/>
      <w:r w:rsidRPr="006C2142">
        <w:rPr>
          <w:color w:val="000000"/>
          <w:shd w:val="clear" w:color="auto" w:fill="FFFFFF"/>
        </w:rPr>
        <w:t>Valacikloviro</w:t>
      </w:r>
      <w:proofErr w:type="spellEnd"/>
      <w:r w:rsidRPr="006C2142">
        <w:rPr>
          <w:color w:val="000000"/>
          <w:shd w:val="clear" w:color="auto" w:fill="FFFFFF"/>
        </w:rPr>
        <w:t xml:space="preserve"> tyrimų su pacientais, kuriems yra sunkus imunodeficitas, neatlikta.</w:t>
      </w:r>
    </w:p>
    <w:p w14:paraId="65ACD6E5" w14:textId="77777777" w:rsidR="00A273EC" w:rsidRPr="006C2142" w:rsidRDefault="00A273EC" w:rsidP="006C2142">
      <w:pPr>
        <w:rPr>
          <w:color w:val="000000"/>
          <w:shd w:val="clear" w:color="auto" w:fill="FFFFFF"/>
        </w:rPr>
      </w:pPr>
    </w:p>
    <w:p w14:paraId="32BD0342" w14:textId="77777777" w:rsidR="00A273EC" w:rsidRPr="006C2142" w:rsidRDefault="00A273EC" w:rsidP="006C2142">
      <w:pPr>
        <w:rPr>
          <w:color w:val="000000"/>
        </w:rPr>
      </w:pPr>
      <w:r w:rsidRPr="006C2142">
        <w:rPr>
          <w:color w:val="000000"/>
        </w:rPr>
        <w:t xml:space="preserve">Dokumentuotas </w:t>
      </w:r>
      <w:proofErr w:type="spellStart"/>
      <w:r w:rsidRPr="006C2142">
        <w:rPr>
          <w:color w:val="000000"/>
        </w:rPr>
        <w:t>valacikloviro</w:t>
      </w:r>
      <w:proofErr w:type="spellEnd"/>
      <w:r w:rsidRPr="006C2142">
        <w:rPr>
          <w:color w:val="000000"/>
        </w:rPr>
        <w:t xml:space="preserve"> veiksmingumas gydant kitas HSV sukeliamas odos infekcines ligas. </w:t>
      </w:r>
      <w:proofErr w:type="spellStart"/>
      <w:r w:rsidRPr="006C2142">
        <w:rPr>
          <w:color w:val="000000"/>
        </w:rPr>
        <w:t>Valacikloviras</w:t>
      </w:r>
      <w:proofErr w:type="spellEnd"/>
      <w:r w:rsidRPr="006C2142">
        <w:rPr>
          <w:color w:val="000000"/>
        </w:rPr>
        <w:t xml:space="preserve"> buvo veiksmingas gydant lūpų pūslelinę (</w:t>
      </w:r>
      <w:proofErr w:type="spellStart"/>
      <w:r w:rsidRPr="006C2142">
        <w:rPr>
          <w:i/>
          <w:color w:val="000000"/>
        </w:rPr>
        <w:t>herpes</w:t>
      </w:r>
      <w:proofErr w:type="spellEnd"/>
      <w:r w:rsidRPr="006C2142">
        <w:rPr>
          <w:i/>
          <w:color w:val="000000"/>
        </w:rPr>
        <w:t xml:space="preserve"> </w:t>
      </w:r>
      <w:proofErr w:type="spellStart"/>
      <w:r w:rsidRPr="006C2142">
        <w:rPr>
          <w:i/>
          <w:color w:val="000000"/>
        </w:rPr>
        <w:t>labialis</w:t>
      </w:r>
      <w:proofErr w:type="spellEnd"/>
      <w:r w:rsidRPr="006C2142">
        <w:rPr>
          <w:color w:val="000000"/>
        </w:rPr>
        <w:t xml:space="preserve">), chemoterapijos ar radioterapijos sukeltą </w:t>
      </w:r>
      <w:proofErr w:type="spellStart"/>
      <w:r w:rsidRPr="006C2142">
        <w:rPr>
          <w:color w:val="000000"/>
        </w:rPr>
        <w:t>mukozitą</w:t>
      </w:r>
      <w:proofErr w:type="spellEnd"/>
      <w:r w:rsidRPr="006C2142">
        <w:rPr>
          <w:color w:val="000000"/>
        </w:rPr>
        <w:t xml:space="preserve">, HSV sukeltos veido pažaidos </w:t>
      </w:r>
      <w:proofErr w:type="spellStart"/>
      <w:r w:rsidRPr="006C2142">
        <w:rPr>
          <w:color w:val="000000"/>
        </w:rPr>
        <w:t>reaktyvinimą</w:t>
      </w:r>
      <w:proofErr w:type="spellEnd"/>
      <w:r w:rsidRPr="006C2142">
        <w:rPr>
          <w:color w:val="000000"/>
        </w:rPr>
        <w:t xml:space="preserve"> ir odos pūslelinę, būdingą sportininkams, dalyvaujantiems kontaktinėse sporto šakose</w:t>
      </w:r>
      <w:r w:rsidRPr="00B250E9">
        <w:rPr>
          <w:rFonts w:ascii="Arial" w:hAnsi="Arial" w:cs="Arial"/>
        </w:rPr>
        <w:t xml:space="preserve"> (</w:t>
      </w:r>
      <w:proofErr w:type="spellStart"/>
      <w:r w:rsidRPr="006C2142">
        <w:rPr>
          <w:i/>
          <w:color w:val="000000"/>
        </w:rPr>
        <w:t>herpes</w:t>
      </w:r>
      <w:proofErr w:type="spellEnd"/>
      <w:r w:rsidRPr="006C2142">
        <w:rPr>
          <w:i/>
          <w:color w:val="000000"/>
        </w:rPr>
        <w:t xml:space="preserve"> </w:t>
      </w:r>
      <w:proofErr w:type="spellStart"/>
      <w:r w:rsidRPr="006C2142">
        <w:rPr>
          <w:i/>
          <w:color w:val="000000"/>
        </w:rPr>
        <w:t>gladiatorum</w:t>
      </w:r>
      <w:proofErr w:type="spellEnd"/>
      <w:r w:rsidRPr="006C2142">
        <w:rPr>
          <w:color w:val="000000"/>
        </w:rPr>
        <w:t xml:space="preserve">). Remiantis ankstesne </w:t>
      </w:r>
      <w:proofErr w:type="spellStart"/>
      <w:r w:rsidRPr="006C2142">
        <w:rPr>
          <w:color w:val="000000"/>
        </w:rPr>
        <w:t>acikloviro</w:t>
      </w:r>
      <w:proofErr w:type="spellEnd"/>
      <w:r w:rsidRPr="006C2142">
        <w:rPr>
          <w:color w:val="000000"/>
        </w:rPr>
        <w:t xml:space="preserve"> vartojimo patirtimi, panašu, kad </w:t>
      </w:r>
      <w:proofErr w:type="spellStart"/>
      <w:r w:rsidRPr="006C2142">
        <w:rPr>
          <w:color w:val="000000"/>
        </w:rPr>
        <w:t>valacikloviras</w:t>
      </w:r>
      <w:proofErr w:type="spellEnd"/>
      <w:r w:rsidRPr="006C2142">
        <w:rPr>
          <w:color w:val="000000"/>
        </w:rPr>
        <w:t xml:space="preserve"> yra tiek pat veiksmingas, kaip </w:t>
      </w:r>
      <w:proofErr w:type="spellStart"/>
      <w:r w:rsidRPr="006C2142">
        <w:rPr>
          <w:color w:val="000000"/>
        </w:rPr>
        <w:t>acikloviras</w:t>
      </w:r>
      <w:proofErr w:type="spellEnd"/>
      <w:r w:rsidRPr="006C2142">
        <w:rPr>
          <w:color w:val="000000"/>
        </w:rPr>
        <w:t xml:space="preserve">, gydant daugiaformę </w:t>
      </w:r>
      <w:proofErr w:type="spellStart"/>
      <w:r w:rsidRPr="006C2142">
        <w:rPr>
          <w:color w:val="000000"/>
        </w:rPr>
        <w:t>eritemą</w:t>
      </w:r>
      <w:proofErr w:type="spellEnd"/>
      <w:r w:rsidRPr="006C2142">
        <w:rPr>
          <w:color w:val="000000"/>
        </w:rPr>
        <w:t xml:space="preserve">, </w:t>
      </w:r>
      <w:proofErr w:type="spellStart"/>
      <w:r w:rsidRPr="006C2142">
        <w:rPr>
          <w:color w:val="000000"/>
        </w:rPr>
        <w:t>herpetinį</w:t>
      </w:r>
      <w:proofErr w:type="spellEnd"/>
      <w:r w:rsidRPr="006C2142">
        <w:rPr>
          <w:color w:val="000000"/>
        </w:rPr>
        <w:t xml:space="preserve"> išbėrimą ir </w:t>
      </w:r>
      <w:proofErr w:type="spellStart"/>
      <w:r w:rsidRPr="006C2142">
        <w:rPr>
          <w:color w:val="000000"/>
        </w:rPr>
        <w:t>herpetinį</w:t>
      </w:r>
      <w:proofErr w:type="spellEnd"/>
      <w:r w:rsidRPr="006C2142">
        <w:rPr>
          <w:color w:val="000000"/>
        </w:rPr>
        <w:t xml:space="preserve"> landuonį.</w:t>
      </w:r>
    </w:p>
    <w:p w14:paraId="1832BC51" w14:textId="77777777" w:rsidR="00A273EC" w:rsidRPr="006C2142" w:rsidRDefault="00A273EC" w:rsidP="006C2142">
      <w:pPr>
        <w:rPr>
          <w:color w:val="000000"/>
        </w:rPr>
      </w:pPr>
    </w:p>
    <w:p w14:paraId="6D6F31E2" w14:textId="77777777" w:rsidR="00A273EC" w:rsidRPr="006C2142" w:rsidRDefault="00A273EC" w:rsidP="006C2142">
      <w:pPr>
        <w:rPr>
          <w:color w:val="000000"/>
        </w:rPr>
      </w:pPr>
      <w:r w:rsidRPr="006C2142">
        <w:rPr>
          <w:color w:val="000000"/>
        </w:rPr>
        <w:lastRenderedPageBreak/>
        <w:t xml:space="preserve">Nustatyta, kad </w:t>
      </w:r>
      <w:proofErr w:type="spellStart"/>
      <w:r w:rsidRPr="006C2142">
        <w:rPr>
          <w:color w:val="000000"/>
        </w:rPr>
        <w:t>valacikloviras</w:t>
      </w:r>
      <w:proofErr w:type="spellEnd"/>
      <w:r w:rsidRPr="006C2142">
        <w:rPr>
          <w:color w:val="000000"/>
        </w:rPr>
        <w:t xml:space="preserve">, vartojamas slopinamajam gydymui, derinant su saugių lytinių santykių priemonėmis, suaugusiesiems, kurių imuninis atsakas nesutrikęs, mažina lyties organų pūslelinės perdavimo riziką. Buvo atliktas dvigubai aklas, placebu kontroliuojamas tyrimas, kuriame dalyvavo 1 484 </w:t>
      </w:r>
      <w:proofErr w:type="spellStart"/>
      <w:r w:rsidRPr="006C2142">
        <w:rPr>
          <w:color w:val="000000"/>
        </w:rPr>
        <w:t>heteroseksualių</w:t>
      </w:r>
      <w:proofErr w:type="spellEnd"/>
      <w:r w:rsidRPr="006C2142">
        <w:rPr>
          <w:color w:val="000000"/>
        </w:rPr>
        <w:t xml:space="preserve"> suaugusiųjų, kurių imuninis atsakas nesutrikęs, poros, kurių vienas iš partnerių buvo užsikrėtęs HSV</w:t>
      </w:r>
      <w:r w:rsidRPr="006C2142">
        <w:rPr>
          <w:color w:val="000000"/>
        </w:rPr>
        <w:noBreakHyphen/>
        <w:t>2 infekcija. Tyrimo duomenys parodė reikšmingą perdavimo rizikos sumažėjimą: 75 % (simptominio HSV</w:t>
      </w:r>
      <w:r w:rsidRPr="006C2142">
        <w:rPr>
          <w:color w:val="000000"/>
        </w:rPr>
        <w:noBreakHyphen/>
        <w:t>2 įgijimas), 50 % (HSV</w:t>
      </w:r>
      <w:r w:rsidRPr="006C2142">
        <w:rPr>
          <w:color w:val="000000"/>
        </w:rPr>
        <w:noBreakHyphen/>
        <w:t xml:space="preserve">2 </w:t>
      </w:r>
      <w:proofErr w:type="spellStart"/>
      <w:r w:rsidRPr="006C2142">
        <w:rPr>
          <w:color w:val="000000"/>
        </w:rPr>
        <w:t>serokonversija</w:t>
      </w:r>
      <w:proofErr w:type="spellEnd"/>
      <w:r w:rsidRPr="006C2142">
        <w:rPr>
          <w:color w:val="000000"/>
        </w:rPr>
        <w:t>) ir 48 % (bendro HSV</w:t>
      </w:r>
      <w:r w:rsidRPr="006C2142">
        <w:rPr>
          <w:color w:val="000000"/>
        </w:rPr>
        <w:noBreakHyphen/>
        <w:t xml:space="preserve">2 užsikrėtimo) vartojant </w:t>
      </w:r>
      <w:proofErr w:type="spellStart"/>
      <w:r w:rsidRPr="006C2142">
        <w:rPr>
          <w:color w:val="000000"/>
        </w:rPr>
        <w:t>valacikloviro</w:t>
      </w:r>
      <w:proofErr w:type="spellEnd"/>
      <w:r w:rsidRPr="006C2142">
        <w:rPr>
          <w:color w:val="000000"/>
        </w:rPr>
        <w:t xml:space="preserve">, palyginti su placebu. Viruso išskyrimo antraeiliame tyrime dalyvavusiems tiriamiesiems </w:t>
      </w:r>
      <w:proofErr w:type="spellStart"/>
      <w:r w:rsidRPr="006C2142">
        <w:rPr>
          <w:color w:val="000000"/>
        </w:rPr>
        <w:t>valacikloviras</w:t>
      </w:r>
      <w:proofErr w:type="spellEnd"/>
      <w:r w:rsidRPr="006C2142">
        <w:rPr>
          <w:color w:val="000000"/>
        </w:rPr>
        <w:t xml:space="preserve"> reikšmingai sumažino virusų išskyrimą 73 %, palyginti su placebu (papildomą informaciją apie perdavimo rizikos sumažėjimą žr. 4.4 skyriuje).</w:t>
      </w:r>
    </w:p>
    <w:p w14:paraId="5DD9AFB9" w14:textId="77777777" w:rsidR="00A273EC" w:rsidRPr="006C2142" w:rsidRDefault="00A273EC" w:rsidP="006C2142">
      <w:pPr>
        <w:rPr>
          <w:color w:val="000000"/>
          <w:shd w:val="clear" w:color="auto" w:fill="FFFFFF"/>
        </w:rPr>
      </w:pPr>
    </w:p>
    <w:p w14:paraId="03373988" w14:textId="77777777" w:rsidR="00A273EC" w:rsidRPr="006C2142" w:rsidRDefault="00A273EC" w:rsidP="006C2142">
      <w:pPr>
        <w:keepNext/>
        <w:tabs>
          <w:tab w:val="left" w:pos="567"/>
        </w:tabs>
        <w:spacing w:line="260" w:lineRule="exact"/>
        <w:rPr>
          <w:color w:val="000000"/>
          <w:u w:val="single"/>
          <w:shd w:val="clear" w:color="auto" w:fill="FFFFFF"/>
        </w:rPr>
      </w:pPr>
      <w:proofErr w:type="spellStart"/>
      <w:r w:rsidRPr="006C2142">
        <w:rPr>
          <w:color w:val="000000"/>
          <w:u w:val="single"/>
          <w:shd w:val="clear" w:color="auto" w:fill="FFFFFF"/>
        </w:rPr>
        <w:t>Citomegalovirusų</w:t>
      </w:r>
      <w:proofErr w:type="spellEnd"/>
      <w:r w:rsidRPr="006C2142">
        <w:rPr>
          <w:color w:val="000000"/>
          <w:u w:val="single"/>
          <w:shd w:val="clear" w:color="auto" w:fill="FFFFFF"/>
        </w:rPr>
        <w:t xml:space="preserve"> sukeliama infekcinė liga (žr. 4.4 skyrių)</w:t>
      </w:r>
    </w:p>
    <w:p w14:paraId="78A6CA67" w14:textId="77777777" w:rsidR="00A273EC" w:rsidRPr="006C2142" w:rsidRDefault="00A273EC" w:rsidP="006C2142">
      <w:pPr>
        <w:rPr>
          <w:color w:val="000000"/>
          <w:shd w:val="clear" w:color="auto" w:fill="FFFFFF"/>
        </w:rPr>
      </w:pPr>
      <w:r w:rsidRPr="006C2142">
        <w:rPr>
          <w:color w:val="000000"/>
          <w:shd w:val="clear" w:color="auto" w:fill="FFFFFF"/>
        </w:rPr>
        <w:t xml:space="preserve">CMV infekcijos profilaktika </w:t>
      </w:r>
      <w:proofErr w:type="spellStart"/>
      <w:r w:rsidRPr="006C2142">
        <w:rPr>
          <w:color w:val="000000"/>
          <w:shd w:val="clear" w:color="auto" w:fill="FFFFFF"/>
        </w:rPr>
        <w:t>valacikloviru</w:t>
      </w:r>
      <w:proofErr w:type="spellEnd"/>
      <w:r w:rsidRPr="006C2142">
        <w:rPr>
          <w:color w:val="000000"/>
          <w:shd w:val="clear" w:color="auto" w:fill="FFFFFF"/>
        </w:rPr>
        <w:t xml:space="preserve"> tiriamiesiems, kuriems buvo persodintas </w:t>
      </w:r>
      <w:proofErr w:type="spellStart"/>
      <w:r w:rsidRPr="006C2142">
        <w:rPr>
          <w:color w:val="000000"/>
          <w:shd w:val="clear" w:color="auto" w:fill="FFFFFF"/>
        </w:rPr>
        <w:t>solidinis</w:t>
      </w:r>
      <w:proofErr w:type="spellEnd"/>
      <w:r w:rsidRPr="006C2142">
        <w:rPr>
          <w:color w:val="000000"/>
          <w:shd w:val="clear" w:color="auto" w:fill="FFFFFF"/>
        </w:rPr>
        <w:t xml:space="preserve"> organas (inkstai, širdis), retino ūminį organo atmetimą, oportunistines infekcijas ir kitų </w:t>
      </w:r>
      <w:proofErr w:type="spellStart"/>
      <w:r w:rsidRPr="006C2142">
        <w:rPr>
          <w:i/>
          <w:color w:val="000000"/>
          <w:shd w:val="clear" w:color="auto" w:fill="FFFFFF"/>
        </w:rPr>
        <w:t>herpes</w:t>
      </w:r>
      <w:proofErr w:type="spellEnd"/>
      <w:r w:rsidRPr="006C2142">
        <w:rPr>
          <w:color w:val="000000"/>
          <w:shd w:val="clear" w:color="auto" w:fill="FFFFFF"/>
        </w:rPr>
        <w:t xml:space="preserve"> virusų (HSV, VZV) infekcijas. Tiesioginių palyginamųjų tyrimų, palyginti su </w:t>
      </w:r>
      <w:proofErr w:type="spellStart"/>
      <w:r w:rsidRPr="006C2142">
        <w:rPr>
          <w:color w:val="000000"/>
          <w:shd w:val="clear" w:color="auto" w:fill="FFFFFF"/>
        </w:rPr>
        <w:t>valgancikloviru</w:t>
      </w:r>
      <w:proofErr w:type="spellEnd"/>
      <w:r w:rsidRPr="006C2142">
        <w:rPr>
          <w:color w:val="000000"/>
          <w:shd w:val="clear" w:color="auto" w:fill="FFFFFF"/>
        </w:rPr>
        <w:t xml:space="preserve">, neatlikta, kad būtų galima nustatyti optimalų gydymą pacientams po </w:t>
      </w:r>
      <w:proofErr w:type="spellStart"/>
      <w:r w:rsidRPr="006C2142">
        <w:rPr>
          <w:color w:val="000000"/>
          <w:shd w:val="clear" w:color="auto" w:fill="FFFFFF"/>
        </w:rPr>
        <w:t>solidinio</w:t>
      </w:r>
      <w:proofErr w:type="spellEnd"/>
      <w:r w:rsidRPr="006C2142">
        <w:rPr>
          <w:color w:val="000000"/>
          <w:shd w:val="clear" w:color="auto" w:fill="FFFFFF"/>
        </w:rPr>
        <w:t xml:space="preserve"> organo persodinimo operacijos.</w:t>
      </w:r>
    </w:p>
    <w:p w14:paraId="31AFD3DF" w14:textId="77777777" w:rsidR="00A273EC" w:rsidRPr="006C2142" w:rsidRDefault="00A273EC" w:rsidP="00C554DF">
      <w:pPr>
        <w:pStyle w:val="Pagrindinistekstas"/>
        <w:spacing w:after="0"/>
      </w:pPr>
    </w:p>
    <w:p w14:paraId="415FE58F" w14:textId="77777777" w:rsidR="00A273EC" w:rsidRPr="006C2142" w:rsidRDefault="00A273EC" w:rsidP="006F644B">
      <w:pPr>
        <w:pStyle w:val="Antrat3"/>
        <w:rPr>
          <w:i/>
        </w:rPr>
      </w:pPr>
      <w:r w:rsidRPr="006C2142">
        <w:t>5.2</w:t>
      </w:r>
      <w:r w:rsidRPr="006C2142">
        <w:tab/>
        <w:t>Farmakokinetinės savybės</w:t>
      </w:r>
    </w:p>
    <w:p w14:paraId="16F666BC" w14:textId="77777777" w:rsidR="00A273EC" w:rsidRPr="006C2142" w:rsidRDefault="00A273EC" w:rsidP="00C554DF">
      <w:pPr>
        <w:pStyle w:val="Pagrindinistekstas"/>
        <w:spacing w:after="0"/>
      </w:pPr>
    </w:p>
    <w:p w14:paraId="05CFEE3A" w14:textId="77777777" w:rsidR="00A273EC" w:rsidRPr="006C2142" w:rsidRDefault="00A273EC" w:rsidP="006C2142">
      <w:pPr>
        <w:keepNext/>
      </w:pPr>
      <w:r w:rsidRPr="006C2142">
        <w:t>Absorbcija</w:t>
      </w:r>
    </w:p>
    <w:p w14:paraId="14F2D5D4" w14:textId="77777777" w:rsidR="00A273EC" w:rsidRPr="006C2142" w:rsidRDefault="00A273EC" w:rsidP="006C2142">
      <w:pPr>
        <w:keepNext/>
      </w:pPr>
      <w:proofErr w:type="spellStart"/>
      <w:r w:rsidRPr="006C2142">
        <w:rPr>
          <w:color w:val="000000"/>
        </w:rPr>
        <w:t>Valacikloviras</w:t>
      </w:r>
      <w:proofErr w:type="spellEnd"/>
      <w:r w:rsidRPr="006C2142">
        <w:rPr>
          <w:color w:val="000000"/>
        </w:rPr>
        <w:t xml:space="preserve"> yra </w:t>
      </w:r>
      <w:proofErr w:type="spellStart"/>
      <w:r w:rsidRPr="006C2142">
        <w:rPr>
          <w:color w:val="000000"/>
        </w:rPr>
        <w:t>acikloviro</w:t>
      </w:r>
      <w:proofErr w:type="spellEnd"/>
      <w:r w:rsidRPr="006C2142">
        <w:rPr>
          <w:color w:val="000000"/>
        </w:rPr>
        <w:t xml:space="preserve"> </w:t>
      </w:r>
      <w:proofErr w:type="spellStart"/>
      <w:r w:rsidRPr="006C2142">
        <w:rPr>
          <w:color w:val="000000"/>
        </w:rPr>
        <w:t>provaistas</w:t>
      </w:r>
      <w:proofErr w:type="spellEnd"/>
      <w:r w:rsidRPr="006C2142">
        <w:rPr>
          <w:color w:val="000000"/>
        </w:rPr>
        <w:t xml:space="preserve">. Iš </w:t>
      </w:r>
      <w:proofErr w:type="spellStart"/>
      <w:r w:rsidRPr="006C2142">
        <w:rPr>
          <w:color w:val="000000"/>
        </w:rPr>
        <w:t>valacikloviro</w:t>
      </w:r>
      <w:proofErr w:type="spellEnd"/>
      <w:r w:rsidRPr="006C2142">
        <w:rPr>
          <w:color w:val="000000"/>
        </w:rPr>
        <w:t xml:space="preserve"> </w:t>
      </w:r>
      <w:proofErr w:type="spellStart"/>
      <w:r w:rsidRPr="006C2142">
        <w:rPr>
          <w:color w:val="000000"/>
        </w:rPr>
        <w:t>acikloviro</w:t>
      </w:r>
      <w:proofErr w:type="spellEnd"/>
      <w:r w:rsidRPr="006C2142">
        <w:rPr>
          <w:color w:val="000000"/>
        </w:rPr>
        <w:t xml:space="preserve"> biologinis prieinamumas yra maždaug 3,3</w:t>
      </w:r>
      <w:r w:rsidRPr="006C2142">
        <w:rPr>
          <w:color w:val="000000"/>
        </w:rPr>
        <w:noBreakHyphen/>
        <w:t xml:space="preserve">5,5 karto didesnis už anksčiau nustatytą iš per burną vartojamo </w:t>
      </w:r>
      <w:proofErr w:type="spellStart"/>
      <w:r w:rsidRPr="006C2142">
        <w:rPr>
          <w:color w:val="000000"/>
        </w:rPr>
        <w:t>acikloviro</w:t>
      </w:r>
      <w:proofErr w:type="spellEnd"/>
      <w:r w:rsidRPr="006C2142">
        <w:rPr>
          <w:color w:val="000000"/>
        </w:rPr>
        <w:t xml:space="preserve">. Išgertas </w:t>
      </w:r>
      <w:proofErr w:type="spellStart"/>
      <w:r w:rsidRPr="006C2142">
        <w:rPr>
          <w:color w:val="000000"/>
        </w:rPr>
        <w:t>valacikloviras</w:t>
      </w:r>
      <w:proofErr w:type="spellEnd"/>
      <w:r w:rsidRPr="006C2142">
        <w:rPr>
          <w:color w:val="000000"/>
        </w:rPr>
        <w:t xml:space="preserve"> gerai absorbuojamas ir greitai beveik visas verčiamas </w:t>
      </w:r>
      <w:proofErr w:type="spellStart"/>
      <w:r w:rsidRPr="006C2142">
        <w:t>acikloviru</w:t>
      </w:r>
      <w:proofErr w:type="spellEnd"/>
      <w:r w:rsidRPr="006C2142">
        <w:t xml:space="preserve"> ir </w:t>
      </w:r>
      <w:proofErr w:type="spellStart"/>
      <w:r w:rsidRPr="006C2142">
        <w:t>valinu</w:t>
      </w:r>
      <w:proofErr w:type="spellEnd"/>
      <w:r w:rsidRPr="006C2142">
        <w:t xml:space="preserve">. Šį vertimą greičiausiai vykdo iš žmogaus kepenų išskirtas fermentas </w:t>
      </w:r>
      <w:proofErr w:type="spellStart"/>
      <w:r w:rsidRPr="006C2142">
        <w:t>valacikloviro</w:t>
      </w:r>
      <w:proofErr w:type="spellEnd"/>
      <w:r w:rsidRPr="006C2142">
        <w:t xml:space="preserve"> </w:t>
      </w:r>
      <w:proofErr w:type="spellStart"/>
      <w:r w:rsidRPr="006C2142">
        <w:t>hidrolazė</w:t>
      </w:r>
      <w:proofErr w:type="spellEnd"/>
      <w:r w:rsidRPr="006C2142">
        <w:t>.</w:t>
      </w:r>
      <w:r w:rsidRPr="006C2142">
        <w:rPr>
          <w:color w:val="000000"/>
        </w:rPr>
        <w:t xml:space="preserve"> Iš </w:t>
      </w:r>
      <w:r w:rsidRPr="006C2142">
        <w:t xml:space="preserve">1000 mg </w:t>
      </w:r>
      <w:proofErr w:type="spellStart"/>
      <w:r w:rsidRPr="006C2142">
        <w:t>valacikloviro</w:t>
      </w:r>
      <w:proofErr w:type="spellEnd"/>
      <w:r w:rsidRPr="006C2142">
        <w:t xml:space="preserve"> </w:t>
      </w:r>
      <w:proofErr w:type="spellStart"/>
      <w:r w:rsidRPr="006C2142">
        <w:t>acikloviro</w:t>
      </w:r>
      <w:proofErr w:type="spellEnd"/>
      <w:r w:rsidRPr="006C2142">
        <w:t xml:space="preserve"> biologinis prieinamumas yra 54%, maistas jo nemažina</w:t>
      </w:r>
      <w:r w:rsidRPr="006C2142">
        <w:rPr>
          <w:color w:val="000000"/>
        </w:rPr>
        <w:t xml:space="preserve">. </w:t>
      </w:r>
      <w:proofErr w:type="spellStart"/>
      <w:r w:rsidRPr="006C2142">
        <w:rPr>
          <w:color w:val="000000"/>
        </w:rPr>
        <w:t>Valacikloviro</w:t>
      </w:r>
      <w:proofErr w:type="spellEnd"/>
      <w:r w:rsidRPr="006C2142">
        <w:rPr>
          <w:color w:val="000000"/>
        </w:rPr>
        <w:t xml:space="preserve"> farmakokinetika nėra proporcinga dozei. Didinant dozę, absorbcijos greitis ir apimtis mažėja, todėl vartojant gydomąsias vaistinio preparato dozes, </w:t>
      </w:r>
      <w:proofErr w:type="spellStart"/>
      <w:r w:rsidRPr="006C2142">
        <w:rPr>
          <w:color w:val="000000"/>
        </w:rPr>
        <w:t>C</w:t>
      </w:r>
      <w:r w:rsidRPr="006C2142">
        <w:rPr>
          <w:color w:val="000000"/>
          <w:vertAlign w:val="subscript"/>
        </w:rPr>
        <w:t>max</w:t>
      </w:r>
      <w:proofErr w:type="spellEnd"/>
      <w:r w:rsidRPr="006C2142">
        <w:rPr>
          <w:color w:val="000000"/>
        </w:rPr>
        <w:t xml:space="preserve"> didėjimas yra mažesnis už proporcingą dozei, o vartojant didesnes kaip 500 mg dozes, </w:t>
      </w:r>
      <w:r w:rsidRPr="006C2142">
        <w:t>biologinis prieinamumas mažėja</w:t>
      </w:r>
      <w:r w:rsidRPr="006C2142">
        <w:rPr>
          <w:color w:val="000000"/>
        </w:rPr>
        <w:t xml:space="preserve">. </w:t>
      </w:r>
      <w:proofErr w:type="spellStart"/>
      <w:r w:rsidRPr="006C2142">
        <w:rPr>
          <w:color w:val="000000"/>
        </w:rPr>
        <w:t>Acikloviro</w:t>
      </w:r>
      <w:proofErr w:type="spellEnd"/>
      <w:r w:rsidRPr="006C2142">
        <w:rPr>
          <w:color w:val="000000"/>
        </w:rPr>
        <w:t xml:space="preserve"> farmakokinetikos (FK) parametrai </w:t>
      </w:r>
      <w:r w:rsidRPr="006C2142">
        <w:t>sveikų asmenų, kurių inkstų funkcija normali, pavartojusių vienkartinę 250</w:t>
      </w:r>
      <w:r w:rsidRPr="006C2142">
        <w:noBreakHyphen/>
        <w:t xml:space="preserve">2000 mg </w:t>
      </w:r>
      <w:proofErr w:type="spellStart"/>
      <w:r w:rsidRPr="006C2142">
        <w:t>valacikloviro</w:t>
      </w:r>
      <w:proofErr w:type="spellEnd"/>
      <w:r w:rsidRPr="006C2142">
        <w:t xml:space="preserve"> dozę, organizme pateikti žemiau esančioje lentelėje.</w:t>
      </w:r>
    </w:p>
    <w:p w14:paraId="4301E6AE" w14:textId="77777777" w:rsidR="00A273EC" w:rsidRPr="006C2142" w:rsidRDefault="00A273EC" w:rsidP="006C2142"/>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20"/>
        <w:gridCol w:w="1980"/>
        <w:gridCol w:w="1680"/>
        <w:gridCol w:w="1512"/>
        <w:gridCol w:w="1488"/>
        <w:gridCol w:w="1440"/>
      </w:tblGrid>
      <w:tr w:rsidR="00A273EC" w:rsidRPr="00B250E9" w14:paraId="3C71C0BC" w14:textId="77777777" w:rsidTr="00C554DF">
        <w:trPr>
          <w:cantSplit/>
        </w:trPr>
        <w:tc>
          <w:tcPr>
            <w:tcW w:w="2700" w:type="dxa"/>
            <w:gridSpan w:val="2"/>
          </w:tcPr>
          <w:p w14:paraId="3AFB71AF" w14:textId="77777777" w:rsidR="00A273EC" w:rsidRPr="006C2142" w:rsidRDefault="00A273EC" w:rsidP="006C2142">
            <w:pPr>
              <w:jc w:val="center"/>
            </w:pPr>
            <w:proofErr w:type="spellStart"/>
            <w:r w:rsidRPr="006C2142">
              <w:t>Acikloviro</w:t>
            </w:r>
            <w:proofErr w:type="spellEnd"/>
            <w:r w:rsidRPr="006C2142">
              <w:t xml:space="preserve"> FK parametrai</w:t>
            </w:r>
          </w:p>
        </w:tc>
        <w:tc>
          <w:tcPr>
            <w:tcW w:w="1680" w:type="dxa"/>
          </w:tcPr>
          <w:p w14:paraId="5B45238F" w14:textId="77777777" w:rsidR="00A273EC" w:rsidRPr="006C2142" w:rsidRDefault="00A273EC" w:rsidP="006C2142">
            <w:pPr>
              <w:jc w:val="center"/>
            </w:pPr>
            <w:r w:rsidRPr="006C2142">
              <w:t>250 mg</w:t>
            </w:r>
            <w:r w:rsidRPr="006C2142">
              <w:br/>
              <w:t>(n = 15)</w:t>
            </w:r>
          </w:p>
        </w:tc>
        <w:tc>
          <w:tcPr>
            <w:tcW w:w="1512" w:type="dxa"/>
          </w:tcPr>
          <w:p w14:paraId="06720EC0" w14:textId="77777777" w:rsidR="00A273EC" w:rsidRPr="006C2142" w:rsidRDefault="00A273EC" w:rsidP="006C2142">
            <w:pPr>
              <w:jc w:val="center"/>
            </w:pPr>
            <w:r w:rsidRPr="006C2142">
              <w:t>500 mg</w:t>
            </w:r>
            <w:r w:rsidRPr="006C2142">
              <w:br/>
              <w:t>(n = 15)</w:t>
            </w:r>
          </w:p>
        </w:tc>
        <w:tc>
          <w:tcPr>
            <w:tcW w:w="1488" w:type="dxa"/>
          </w:tcPr>
          <w:p w14:paraId="60ACA182" w14:textId="77777777" w:rsidR="00A273EC" w:rsidRPr="006C2142" w:rsidRDefault="00A273EC" w:rsidP="006C2142">
            <w:pPr>
              <w:jc w:val="center"/>
            </w:pPr>
            <w:r w:rsidRPr="006C2142">
              <w:t>1000 mg</w:t>
            </w:r>
            <w:r w:rsidRPr="006C2142">
              <w:br/>
              <w:t>(n = 15)</w:t>
            </w:r>
          </w:p>
        </w:tc>
        <w:tc>
          <w:tcPr>
            <w:tcW w:w="1440" w:type="dxa"/>
          </w:tcPr>
          <w:p w14:paraId="59BCD62F" w14:textId="77777777" w:rsidR="00A273EC" w:rsidRPr="006C2142" w:rsidRDefault="00A273EC" w:rsidP="006C2142">
            <w:pPr>
              <w:jc w:val="center"/>
            </w:pPr>
            <w:r w:rsidRPr="006C2142">
              <w:t>2000 mg</w:t>
            </w:r>
            <w:r w:rsidRPr="006C2142">
              <w:br/>
              <w:t>(n = 8)</w:t>
            </w:r>
          </w:p>
        </w:tc>
      </w:tr>
      <w:tr w:rsidR="00A273EC" w:rsidRPr="00B250E9" w14:paraId="08886F5E" w14:textId="77777777" w:rsidTr="00C554DF">
        <w:trPr>
          <w:cantSplit/>
        </w:trPr>
        <w:tc>
          <w:tcPr>
            <w:tcW w:w="720" w:type="dxa"/>
          </w:tcPr>
          <w:p w14:paraId="72FBC935" w14:textId="77777777" w:rsidR="00A273EC" w:rsidRPr="006C2142" w:rsidRDefault="00A273EC" w:rsidP="006C2142">
            <w:pPr>
              <w:jc w:val="center"/>
            </w:pPr>
            <w:proofErr w:type="spellStart"/>
            <w:r w:rsidRPr="006C2142">
              <w:t>C</w:t>
            </w:r>
            <w:r w:rsidRPr="006C2142">
              <w:rPr>
                <w:vertAlign w:val="subscript"/>
              </w:rPr>
              <w:t>max</w:t>
            </w:r>
            <w:proofErr w:type="spellEnd"/>
          </w:p>
        </w:tc>
        <w:tc>
          <w:tcPr>
            <w:tcW w:w="1980" w:type="dxa"/>
          </w:tcPr>
          <w:p w14:paraId="4062D916" w14:textId="77777777" w:rsidR="00A273EC" w:rsidRPr="006C2142" w:rsidRDefault="00A273EC" w:rsidP="006C2142">
            <w:pPr>
              <w:jc w:val="center"/>
            </w:pPr>
            <w:proofErr w:type="spellStart"/>
            <w:r w:rsidRPr="006C2142">
              <w:t>mikrogramai</w:t>
            </w:r>
            <w:proofErr w:type="spellEnd"/>
            <w:r w:rsidRPr="006C2142">
              <w:t>/ml</w:t>
            </w:r>
          </w:p>
        </w:tc>
        <w:tc>
          <w:tcPr>
            <w:tcW w:w="1680" w:type="dxa"/>
          </w:tcPr>
          <w:p w14:paraId="2B2EEAF3" w14:textId="77777777" w:rsidR="00A273EC" w:rsidRPr="006C2142" w:rsidRDefault="00A273EC" w:rsidP="006C2142">
            <w:pPr>
              <w:jc w:val="center"/>
            </w:pPr>
            <w:r w:rsidRPr="006C2142">
              <w:t xml:space="preserve">2,20 </w:t>
            </w:r>
            <w:r w:rsidRPr="006C2142">
              <w:sym w:font="Times New Roman" w:char="00B1"/>
            </w:r>
            <w:r w:rsidRPr="006C2142">
              <w:t xml:space="preserve"> 0,38</w:t>
            </w:r>
          </w:p>
        </w:tc>
        <w:tc>
          <w:tcPr>
            <w:tcW w:w="1512" w:type="dxa"/>
          </w:tcPr>
          <w:p w14:paraId="41F82A78" w14:textId="77777777" w:rsidR="00A273EC" w:rsidRPr="006C2142" w:rsidRDefault="00A273EC" w:rsidP="006C2142">
            <w:pPr>
              <w:jc w:val="center"/>
            </w:pPr>
            <w:r w:rsidRPr="006C2142">
              <w:t xml:space="preserve">3,37 </w:t>
            </w:r>
            <w:r w:rsidRPr="006C2142">
              <w:sym w:font="Times New Roman" w:char="00B1"/>
            </w:r>
            <w:r w:rsidRPr="006C2142">
              <w:t xml:space="preserve"> 0,95</w:t>
            </w:r>
          </w:p>
        </w:tc>
        <w:tc>
          <w:tcPr>
            <w:tcW w:w="1488" w:type="dxa"/>
          </w:tcPr>
          <w:p w14:paraId="68820E4A" w14:textId="77777777" w:rsidR="00A273EC" w:rsidRPr="006C2142" w:rsidRDefault="00A273EC" w:rsidP="006C2142">
            <w:pPr>
              <w:jc w:val="center"/>
            </w:pPr>
            <w:r w:rsidRPr="006C2142">
              <w:t xml:space="preserve">5,20 </w:t>
            </w:r>
            <w:r w:rsidRPr="006C2142">
              <w:sym w:font="Times New Roman" w:char="00B1"/>
            </w:r>
            <w:r w:rsidRPr="006C2142">
              <w:t xml:space="preserve"> 1,92</w:t>
            </w:r>
          </w:p>
        </w:tc>
        <w:tc>
          <w:tcPr>
            <w:tcW w:w="1440" w:type="dxa"/>
          </w:tcPr>
          <w:p w14:paraId="606B1EC6" w14:textId="77777777" w:rsidR="00A273EC" w:rsidRPr="006C2142" w:rsidRDefault="00A273EC" w:rsidP="006C2142">
            <w:pPr>
              <w:jc w:val="center"/>
            </w:pPr>
            <w:r w:rsidRPr="006C2142">
              <w:t xml:space="preserve">8,30 </w:t>
            </w:r>
            <w:r w:rsidRPr="006C2142">
              <w:sym w:font="Times New Roman" w:char="00B1"/>
            </w:r>
            <w:r w:rsidRPr="006C2142">
              <w:t xml:space="preserve"> 1,43</w:t>
            </w:r>
          </w:p>
        </w:tc>
      </w:tr>
      <w:tr w:rsidR="00A273EC" w:rsidRPr="00B250E9" w14:paraId="2F74133F" w14:textId="77777777" w:rsidTr="00C554DF">
        <w:trPr>
          <w:cantSplit/>
        </w:trPr>
        <w:tc>
          <w:tcPr>
            <w:tcW w:w="720" w:type="dxa"/>
          </w:tcPr>
          <w:p w14:paraId="75253007" w14:textId="77777777" w:rsidR="00A273EC" w:rsidRPr="006C2142" w:rsidRDefault="00A273EC" w:rsidP="006C2142">
            <w:pPr>
              <w:jc w:val="center"/>
            </w:pPr>
            <w:proofErr w:type="spellStart"/>
            <w:r w:rsidRPr="006C2142">
              <w:t>t</w:t>
            </w:r>
            <w:r w:rsidRPr="006C2142">
              <w:rPr>
                <w:vertAlign w:val="subscript"/>
              </w:rPr>
              <w:t>max</w:t>
            </w:r>
            <w:proofErr w:type="spellEnd"/>
          </w:p>
        </w:tc>
        <w:tc>
          <w:tcPr>
            <w:tcW w:w="1980" w:type="dxa"/>
          </w:tcPr>
          <w:p w14:paraId="2EB0764E" w14:textId="77777777" w:rsidR="00A273EC" w:rsidRPr="006C2142" w:rsidRDefault="00A273EC" w:rsidP="006C2142">
            <w:pPr>
              <w:jc w:val="center"/>
            </w:pPr>
            <w:r w:rsidRPr="006C2142">
              <w:t>valandos (val.)</w:t>
            </w:r>
          </w:p>
        </w:tc>
        <w:tc>
          <w:tcPr>
            <w:tcW w:w="1680" w:type="dxa"/>
          </w:tcPr>
          <w:p w14:paraId="42B74841" w14:textId="77777777" w:rsidR="00A273EC" w:rsidRPr="006C2142" w:rsidRDefault="00A273EC" w:rsidP="006C2142">
            <w:r w:rsidRPr="006C2142">
              <w:t>0,75 (0,75–1,5)</w:t>
            </w:r>
          </w:p>
        </w:tc>
        <w:tc>
          <w:tcPr>
            <w:tcW w:w="1512" w:type="dxa"/>
          </w:tcPr>
          <w:p w14:paraId="0C5BCF1E" w14:textId="77777777" w:rsidR="00A273EC" w:rsidRPr="006C2142" w:rsidRDefault="00A273EC" w:rsidP="006C2142">
            <w:pPr>
              <w:jc w:val="center"/>
            </w:pPr>
            <w:r w:rsidRPr="006C2142">
              <w:t>1,0 (0,75–2,5)</w:t>
            </w:r>
          </w:p>
        </w:tc>
        <w:tc>
          <w:tcPr>
            <w:tcW w:w="1488" w:type="dxa"/>
          </w:tcPr>
          <w:p w14:paraId="39255BC9" w14:textId="77777777" w:rsidR="00A273EC" w:rsidRPr="006C2142" w:rsidRDefault="00A273EC" w:rsidP="006C2142">
            <w:pPr>
              <w:jc w:val="center"/>
            </w:pPr>
            <w:r w:rsidRPr="006C2142">
              <w:t>2,0 (0,75–3,0)</w:t>
            </w:r>
          </w:p>
        </w:tc>
        <w:tc>
          <w:tcPr>
            <w:tcW w:w="1440" w:type="dxa"/>
          </w:tcPr>
          <w:p w14:paraId="693EF619" w14:textId="77777777" w:rsidR="00A273EC" w:rsidRPr="006C2142" w:rsidRDefault="00A273EC" w:rsidP="006C2142">
            <w:pPr>
              <w:jc w:val="center"/>
            </w:pPr>
            <w:r w:rsidRPr="006C2142">
              <w:t>2,0 (1,5–3,0)</w:t>
            </w:r>
          </w:p>
        </w:tc>
      </w:tr>
      <w:tr w:rsidR="00A273EC" w:rsidRPr="00B250E9" w14:paraId="1ECB97B3" w14:textId="77777777" w:rsidTr="00C554DF">
        <w:trPr>
          <w:cantSplit/>
        </w:trPr>
        <w:tc>
          <w:tcPr>
            <w:tcW w:w="720" w:type="dxa"/>
          </w:tcPr>
          <w:p w14:paraId="13131C86" w14:textId="77777777" w:rsidR="00A273EC" w:rsidRPr="006C2142" w:rsidRDefault="00A273EC" w:rsidP="006C2142">
            <w:pPr>
              <w:jc w:val="center"/>
            </w:pPr>
            <w:r w:rsidRPr="006C2142">
              <w:t>AUC</w:t>
            </w:r>
          </w:p>
        </w:tc>
        <w:tc>
          <w:tcPr>
            <w:tcW w:w="1980" w:type="dxa"/>
          </w:tcPr>
          <w:p w14:paraId="5F3A02D7" w14:textId="77777777" w:rsidR="00A273EC" w:rsidRPr="006C2142" w:rsidRDefault="00A273EC" w:rsidP="006C2142">
            <w:pPr>
              <w:jc w:val="center"/>
            </w:pPr>
            <w:proofErr w:type="spellStart"/>
            <w:r w:rsidRPr="006C2142">
              <w:t>val.mikrogramai</w:t>
            </w:r>
            <w:proofErr w:type="spellEnd"/>
            <w:r w:rsidRPr="006C2142">
              <w:t>/ml</w:t>
            </w:r>
          </w:p>
        </w:tc>
        <w:tc>
          <w:tcPr>
            <w:tcW w:w="1680" w:type="dxa"/>
          </w:tcPr>
          <w:p w14:paraId="4F8BDADB" w14:textId="77777777" w:rsidR="00A273EC" w:rsidRPr="006C2142" w:rsidRDefault="00A273EC" w:rsidP="006C2142">
            <w:pPr>
              <w:jc w:val="center"/>
            </w:pPr>
            <w:r w:rsidRPr="006C2142">
              <w:t xml:space="preserve">5,50 </w:t>
            </w:r>
            <w:r w:rsidRPr="006C2142">
              <w:sym w:font="Times New Roman" w:char="00B1"/>
            </w:r>
            <w:r w:rsidRPr="006C2142">
              <w:t xml:space="preserve"> 0,82</w:t>
            </w:r>
          </w:p>
        </w:tc>
        <w:tc>
          <w:tcPr>
            <w:tcW w:w="1512" w:type="dxa"/>
          </w:tcPr>
          <w:p w14:paraId="4357DADA" w14:textId="77777777" w:rsidR="00A273EC" w:rsidRPr="006C2142" w:rsidRDefault="00A273EC" w:rsidP="006C2142">
            <w:pPr>
              <w:jc w:val="center"/>
            </w:pPr>
            <w:r w:rsidRPr="006C2142">
              <w:t xml:space="preserve">11,1 </w:t>
            </w:r>
            <w:r w:rsidRPr="006C2142">
              <w:sym w:font="Times New Roman" w:char="00B1"/>
            </w:r>
            <w:r w:rsidRPr="006C2142">
              <w:t xml:space="preserve"> 1,75</w:t>
            </w:r>
          </w:p>
        </w:tc>
        <w:tc>
          <w:tcPr>
            <w:tcW w:w="1488" w:type="dxa"/>
          </w:tcPr>
          <w:p w14:paraId="1C73A820" w14:textId="77777777" w:rsidR="00A273EC" w:rsidRPr="006C2142" w:rsidRDefault="00A273EC" w:rsidP="006C2142">
            <w:pPr>
              <w:jc w:val="center"/>
            </w:pPr>
            <w:r w:rsidRPr="006C2142">
              <w:t xml:space="preserve">18,9 </w:t>
            </w:r>
            <w:r w:rsidRPr="006C2142">
              <w:sym w:font="Times New Roman" w:char="00B1"/>
            </w:r>
            <w:r w:rsidRPr="006C2142">
              <w:t xml:space="preserve"> 4,51</w:t>
            </w:r>
          </w:p>
        </w:tc>
        <w:tc>
          <w:tcPr>
            <w:tcW w:w="1440" w:type="dxa"/>
          </w:tcPr>
          <w:p w14:paraId="1C059FAE" w14:textId="77777777" w:rsidR="00A273EC" w:rsidRPr="006C2142" w:rsidRDefault="00A273EC" w:rsidP="006C2142">
            <w:pPr>
              <w:jc w:val="center"/>
            </w:pPr>
            <w:r w:rsidRPr="006C2142">
              <w:t xml:space="preserve">29,5 </w:t>
            </w:r>
            <w:r w:rsidRPr="006C2142">
              <w:sym w:font="Times New Roman" w:char="00B1"/>
            </w:r>
            <w:r w:rsidRPr="006C2142">
              <w:t xml:space="preserve"> 6,36</w:t>
            </w:r>
          </w:p>
        </w:tc>
      </w:tr>
    </w:tbl>
    <w:p w14:paraId="03877E6E" w14:textId="77777777" w:rsidR="00A273EC" w:rsidRPr="006C2142" w:rsidRDefault="00A273EC" w:rsidP="006C2142">
      <w:proofErr w:type="spellStart"/>
      <w:r w:rsidRPr="006C2142">
        <w:t>C</w:t>
      </w:r>
      <w:r w:rsidRPr="006C2142">
        <w:rPr>
          <w:vertAlign w:val="subscript"/>
        </w:rPr>
        <w:t>max</w:t>
      </w:r>
      <w:proofErr w:type="spellEnd"/>
      <w:r w:rsidRPr="006C2142">
        <w:t xml:space="preserve"> = didžiausia koncentracija; </w:t>
      </w:r>
      <w:proofErr w:type="spellStart"/>
      <w:r w:rsidRPr="006C2142">
        <w:t>t</w:t>
      </w:r>
      <w:r w:rsidRPr="006C2142">
        <w:rPr>
          <w:vertAlign w:val="subscript"/>
        </w:rPr>
        <w:t>max</w:t>
      </w:r>
      <w:proofErr w:type="spellEnd"/>
      <w:r w:rsidRPr="006C2142">
        <w:t xml:space="preserve"> = laikas, per kurį atsiranda didžiausia koncentracija; AUC = plotas po koncentracijos kraujo plazmoje priklausomai nuo laiko kreive. </w:t>
      </w:r>
      <w:proofErr w:type="spellStart"/>
      <w:r w:rsidRPr="006C2142">
        <w:t>C</w:t>
      </w:r>
      <w:r w:rsidRPr="006C2142">
        <w:rPr>
          <w:vertAlign w:val="subscript"/>
        </w:rPr>
        <w:t>max</w:t>
      </w:r>
      <w:proofErr w:type="spellEnd"/>
      <w:r w:rsidRPr="006C2142">
        <w:t xml:space="preserve"> ir AUC parametrai: nurodytas vidurkis </w:t>
      </w:r>
      <w:r w:rsidRPr="006C2142">
        <w:sym w:font="Times New Roman" w:char="00B1"/>
      </w:r>
      <w:r w:rsidRPr="006C2142">
        <w:t xml:space="preserve"> standartinis nuokrypis; </w:t>
      </w:r>
      <w:proofErr w:type="spellStart"/>
      <w:r w:rsidRPr="006C2142">
        <w:t>t</w:t>
      </w:r>
      <w:r w:rsidRPr="006C2142">
        <w:rPr>
          <w:vertAlign w:val="subscript"/>
        </w:rPr>
        <w:t>max</w:t>
      </w:r>
      <w:proofErr w:type="spellEnd"/>
      <w:r w:rsidRPr="006C2142">
        <w:t xml:space="preserve"> parametras: nurodytas vidurkis ir ribos.</w:t>
      </w:r>
    </w:p>
    <w:p w14:paraId="0009F19F" w14:textId="77777777" w:rsidR="00A273EC" w:rsidRPr="006C2142" w:rsidRDefault="00A273EC" w:rsidP="006C2142"/>
    <w:p w14:paraId="188701F5" w14:textId="77777777" w:rsidR="00A273EC" w:rsidRPr="006C2142" w:rsidRDefault="00A273EC" w:rsidP="006C2142">
      <w:r w:rsidRPr="006C2142">
        <w:t xml:space="preserve">Didžiausia nepakitusio </w:t>
      </w:r>
      <w:proofErr w:type="spellStart"/>
      <w:r w:rsidRPr="006C2142">
        <w:t>valacikloviro</w:t>
      </w:r>
      <w:proofErr w:type="spellEnd"/>
      <w:r w:rsidRPr="006C2142">
        <w:t xml:space="preserve"> koncentracija kraujo plazmoje buvo tik maždaug</w:t>
      </w:r>
      <w:r w:rsidRPr="006C2142">
        <w:rPr>
          <w:color w:val="000000"/>
        </w:rPr>
        <w:t xml:space="preserve"> 4% didžiausios </w:t>
      </w:r>
      <w:proofErr w:type="spellStart"/>
      <w:r w:rsidRPr="006C2142">
        <w:rPr>
          <w:color w:val="000000"/>
        </w:rPr>
        <w:t>acikloviro</w:t>
      </w:r>
      <w:proofErr w:type="spellEnd"/>
      <w:r w:rsidRPr="006C2142">
        <w:rPr>
          <w:color w:val="000000"/>
        </w:rPr>
        <w:t xml:space="preserve"> koncentracijos ir atsirado, praėjus vidutiniškai 30</w:t>
      </w:r>
      <w:r w:rsidRPr="006C2142">
        <w:rPr>
          <w:color w:val="000000"/>
        </w:rPr>
        <w:noBreakHyphen/>
        <w:t xml:space="preserve">100 min. po dozės išgėrimo, o praėjus 3 val. po dozės pavartojimo, buvo ties išmatuojamų koncentracijų riba arba mažesnė. Vartojant vienkartines ar kartotines vaistinio preparato dozes, </w:t>
      </w:r>
      <w:proofErr w:type="spellStart"/>
      <w:r w:rsidRPr="006C2142">
        <w:rPr>
          <w:color w:val="000000"/>
        </w:rPr>
        <w:t>valacikloviro</w:t>
      </w:r>
      <w:proofErr w:type="spellEnd"/>
      <w:r w:rsidRPr="006C2142">
        <w:rPr>
          <w:color w:val="000000"/>
        </w:rPr>
        <w:t xml:space="preserve"> ir </w:t>
      </w:r>
      <w:proofErr w:type="spellStart"/>
      <w:r w:rsidRPr="006C2142">
        <w:rPr>
          <w:color w:val="000000"/>
        </w:rPr>
        <w:t>acikloviro</w:t>
      </w:r>
      <w:proofErr w:type="spellEnd"/>
      <w:r w:rsidRPr="006C2142">
        <w:rPr>
          <w:color w:val="000000"/>
        </w:rPr>
        <w:t xml:space="preserve"> </w:t>
      </w:r>
      <w:proofErr w:type="spellStart"/>
      <w:r w:rsidRPr="006C2142">
        <w:rPr>
          <w:color w:val="000000"/>
        </w:rPr>
        <w:t>farmakokinetinės</w:t>
      </w:r>
      <w:proofErr w:type="spellEnd"/>
      <w:r w:rsidRPr="006C2142">
        <w:rPr>
          <w:color w:val="000000"/>
        </w:rPr>
        <w:t xml:space="preserve"> savybės yra panašios. </w:t>
      </w:r>
      <w:proofErr w:type="spellStart"/>
      <w:r w:rsidRPr="006C2142">
        <w:rPr>
          <w:i/>
          <w:color w:val="000000"/>
        </w:rPr>
        <w:t>Herpes</w:t>
      </w:r>
      <w:proofErr w:type="spellEnd"/>
      <w:r w:rsidRPr="006C2142">
        <w:rPr>
          <w:i/>
          <w:color w:val="000000"/>
        </w:rPr>
        <w:t xml:space="preserve"> </w:t>
      </w:r>
      <w:proofErr w:type="spellStart"/>
      <w:r w:rsidRPr="006C2142">
        <w:rPr>
          <w:i/>
          <w:color w:val="000000"/>
        </w:rPr>
        <w:t>zoster</w:t>
      </w:r>
      <w:proofErr w:type="spellEnd"/>
      <w:r w:rsidRPr="006C2142">
        <w:rPr>
          <w:color w:val="000000"/>
        </w:rPr>
        <w:t xml:space="preserve">, </w:t>
      </w:r>
      <w:proofErr w:type="spellStart"/>
      <w:r w:rsidRPr="006C2142">
        <w:rPr>
          <w:i/>
          <w:color w:val="000000"/>
        </w:rPr>
        <w:t>herpes</w:t>
      </w:r>
      <w:proofErr w:type="spellEnd"/>
      <w:r w:rsidRPr="006C2142">
        <w:rPr>
          <w:i/>
          <w:color w:val="000000"/>
        </w:rPr>
        <w:t xml:space="preserve"> </w:t>
      </w:r>
      <w:proofErr w:type="spellStart"/>
      <w:r w:rsidRPr="006C2142">
        <w:rPr>
          <w:i/>
          <w:color w:val="000000"/>
        </w:rPr>
        <w:t>simplex</w:t>
      </w:r>
      <w:proofErr w:type="spellEnd"/>
      <w:r w:rsidRPr="006C2142">
        <w:rPr>
          <w:color w:val="000000"/>
        </w:rPr>
        <w:t xml:space="preserve"> ar ŽIV infekcija reikšmingai per burną vartojamų </w:t>
      </w:r>
      <w:proofErr w:type="spellStart"/>
      <w:r w:rsidRPr="006C2142">
        <w:rPr>
          <w:color w:val="000000"/>
        </w:rPr>
        <w:t>valacikloviro</w:t>
      </w:r>
      <w:proofErr w:type="spellEnd"/>
      <w:r w:rsidRPr="006C2142">
        <w:rPr>
          <w:color w:val="000000"/>
        </w:rPr>
        <w:t xml:space="preserve"> ir </w:t>
      </w:r>
      <w:proofErr w:type="spellStart"/>
      <w:r w:rsidRPr="006C2142">
        <w:rPr>
          <w:color w:val="000000"/>
        </w:rPr>
        <w:t>acikloviro</w:t>
      </w:r>
      <w:proofErr w:type="spellEnd"/>
      <w:r w:rsidRPr="006C2142">
        <w:rPr>
          <w:color w:val="000000"/>
        </w:rPr>
        <w:t xml:space="preserve"> farmakokinetikos nekeičia, palyginti su farmakokinetika sveikų suaugusiųjų organizme. Pacientų, kuriems persodintas organas, vartojančių </w:t>
      </w:r>
      <w:r w:rsidRPr="006C2142">
        <w:t xml:space="preserve">2000 mg </w:t>
      </w:r>
      <w:proofErr w:type="spellStart"/>
      <w:r w:rsidRPr="006C2142">
        <w:t>valacikloviro</w:t>
      </w:r>
      <w:proofErr w:type="spellEnd"/>
      <w:r w:rsidRPr="006C2142">
        <w:t xml:space="preserve"> dozę 4 kartus per parą, organizme didžiausia </w:t>
      </w:r>
      <w:proofErr w:type="spellStart"/>
      <w:r w:rsidRPr="006C2142">
        <w:t>acikloviro</w:t>
      </w:r>
      <w:proofErr w:type="spellEnd"/>
      <w:r w:rsidRPr="006C2142">
        <w:t xml:space="preserve"> koncentracija buvo panaši į sveikų savanorių, vartojančių tokią pat dozę. Apskaičiuotas paros AUC buvo pastebimai didesnis.</w:t>
      </w:r>
    </w:p>
    <w:p w14:paraId="0E62D964" w14:textId="77777777" w:rsidR="00A273EC" w:rsidRPr="006C2142" w:rsidRDefault="00A273EC" w:rsidP="006C2142"/>
    <w:p w14:paraId="013A9A1B" w14:textId="77777777" w:rsidR="00A273EC" w:rsidRPr="006C2142" w:rsidRDefault="00A273EC" w:rsidP="006C2142">
      <w:r w:rsidRPr="006C2142">
        <w:t>Pasiskirstymas</w:t>
      </w:r>
    </w:p>
    <w:p w14:paraId="4036B7BF" w14:textId="77777777" w:rsidR="00A273EC" w:rsidRPr="006C2142" w:rsidRDefault="00A273EC" w:rsidP="006C2142">
      <w:r w:rsidRPr="006C2142">
        <w:t xml:space="preserve">Labai maža dalis (15%) </w:t>
      </w:r>
      <w:proofErr w:type="spellStart"/>
      <w:r w:rsidRPr="006C2142">
        <w:t>valacikloviro</w:t>
      </w:r>
      <w:proofErr w:type="spellEnd"/>
      <w:r w:rsidRPr="006C2142">
        <w:t xml:space="preserve"> prisijungia prie kraujo plazmos baltymų. Prasiskverbimas į smegenų skystį, nustatytas pagal AUC smegenų skystyje ir kraujo plazmoje santykį, nepriklauso nuo inkstų funkcijos, prasiskverbia maždaug </w:t>
      </w:r>
      <w:r w:rsidRPr="006C2142">
        <w:rPr>
          <w:color w:val="000000"/>
        </w:rPr>
        <w:t xml:space="preserve">25% </w:t>
      </w:r>
      <w:proofErr w:type="spellStart"/>
      <w:r w:rsidRPr="006C2142">
        <w:rPr>
          <w:color w:val="000000"/>
        </w:rPr>
        <w:t>acikloviro</w:t>
      </w:r>
      <w:proofErr w:type="spellEnd"/>
      <w:r w:rsidRPr="006C2142">
        <w:rPr>
          <w:color w:val="000000"/>
        </w:rPr>
        <w:t xml:space="preserve"> ir metabolito 8-OH-ACV bei maždaug 2,5% metabolito CMMG.</w:t>
      </w:r>
    </w:p>
    <w:p w14:paraId="0E33FC0B" w14:textId="77777777" w:rsidR="00A273EC" w:rsidRPr="006C2142" w:rsidRDefault="00A273EC" w:rsidP="006C2142">
      <w:pPr>
        <w:rPr>
          <w:color w:val="000000"/>
        </w:rPr>
      </w:pPr>
    </w:p>
    <w:p w14:paraId="7B58DCC7" w14:textId="77777777" w:rsidR="00A273EC" w:rsidRPr="006C2142" w:rsidRDefault="00A273EC" w:rsidP="006C2142">
      <w:pPr>
        <w:keepNext/>
        <w:rPr>
          <w:color w:val="000000"/>
        </w:rPr>
      </w:pPr>
      <w:proofErr w:type="spellStart"/>
      <w:r w:rsidRPr="006C2142">
        <w:rPr>
          <w:color w:val="000000"/>
        </w:rPr>
        <w:lastRenderedPageBreak/>
        <w:t>Biotransformacija</w:t>
      </w:r>
      <w:proofErr w:type="spellEnd"/>
    </w:p>
    <w:p w14:paraId="1B1AB3A2" w14:textId="77777777" w:rsidR="00A273EC" w:rsidRPr="006C2142" w:rsidRDefault="00A273EC" w:rsidP="006C2142">
      <w:pPr>
        <w:rPr>
          <w:color w:val="000000"/>
        </w:rPr>
      </w:pPr>
      <w:r w:rsidRPr="006C2142">
        <w:rPr>
          <w:color w:val="000000"/>
        </w:rPr>
        <w:t xml:space="preserve">Per burną pavartotas </w:t>
      </w:r>
      <w:proofErr w:type="spellStart"/>
      <w:r w:rsidRPr="006C2142">
        <w:rPr>
          <w:color w:val="000000"/>
        </w:rPr>
        <w:t>valacikloviras</w:t>
      </w:r>
      <w:proofErr w:type="spellEnd"/>
      <w:r w:rsidRPr="006C2142">
        <w:rPr>
          <w:color w:val="000000"/>
        </w:rPr>
        <w:t xml:space="preserve"> verčiamas </w:t>
      </w:r>
      <w:proofErr w:type="spellStart"/>
      <w:r w:rsidRPr="006C2142">
        <w:rPr>
          <w:color w:val="000000"/>
        </w:rPr>
        <w:t>acikloviru</w:t>
      </w:r>
      <w:proofErr w:type="spellEnd"/>
      <w:r w:rsidRPr="006C2142">
        <w:rPr>
          <w:color w:val="000000"/>
        </w:rPr>
        <w:t xml:space="preserve"> ir L</w:t>
      </w:r>
      <w:r w:rsidRPr="006C2142">
        <w:rPr>
          <w:color w:val="000000"/>
        </w:rPr>
        <w:noBreakHyphen/>
      </w:r>
      <w:proofErr w:type="spellStart"/>
      <w:r w:rsidRPr="006C2142">
        <w:rPr>
          <w:color w:val="000000"/>
        </w:rPr>
        <w:t>valinu</w:t>
      </w:r>
      <w:proofErr w:type="spellEnd"/>
      <w:r w:rsidRPr="006C2142">
        <w:rPr>
          <w:color w:val="000000"/>
        </w:rPr>
        <w:t xml:space="preserve"> pirmojo prasiskverbimo per žarnas ir (arba) kepenis metu. Maža dalis </w:t>
      </w:r>
      <w:proofErr w:type="spellStart"/>
      <w:r w:rsidRPr="006C2142">
        <w:rPr>
          <w:color w:val="000000"/>
        </w:rPr>
        <w:t>acikloviro</w:t>
      </w:r>
      <w:proofErr w:type="spellEnd"/>
      <w:r w:rsidRPr="006C2142">
        <w:rPr>
          <w:color w:val="000000"/>
        </w:rPr>
        <w:t xml:space="preserve"> verčiama metabolitu 9(</w:t>
      </w:r>
      <w:proofErr w:type="spellStart"/>
      <w:r w:rsidRPr="006C2142">
        <w:rPr>
          <w:color w:val="000000"/>
        </w:rPr>
        <w:t>karboksimetoksi</w:t>
      </w:r>
      <w:proofErr w:type="spellEnd"/>
      <w:r w:rsidRPr="006C2142">
        <w:rPr>
          <w:color w:val="000000"/>
        </w:rPr>
        <w:t>)</w:t>
      </w:r>
      <w:proofErr w:type="spellStart"/>
      <w:r w:rsidRPr="006C2142">
        <w:rPr>
          <w:color w:val="000000"/>
        </w:rPr>
        <w:t>metilguaninu</w:t>
      </w:r>
      <w:proofErr w:type="spellEnd"/>
      <w:r w:rsidRPr="006C2142">
        <w:rPr>
          <w:color w:val="000000"/>
        </w:rPr>
        <w:t xml:space="preserve"> (CMMG), veikiant alkoholdehidrogenazei ir </w:t>
      </w:r>
      <w:proofErr w:type="spellStart"/>
      <w:r w:rsidRPr="006C2142">
        <w:rPr>
          <w:color w:val="000000"/>
        </w:rPr>
        <w:t>aldehidehidrogenazei</w:t>
      </w:r>
      <w:proofErr w:type="spellEnd"/>
      <w:r w:rsidRPr="006C2142">
        <w:rPr>
          <w:color w:val="000000"/>
        </w:rPr>
        <w:t>, ir 8</w:t>
      </w:r>
      <w:r w:rsidRPr="006C2142">
        <w:rPr>
          <w:color w:val="000000"/>
        </w:rPr>
        <w:noBreakHyphen/>
        <w:t>hidroksiacikloviru (8</w:t>
      </w:r>
      <w:r w:rsidRPr="006C2142">
        <w:rPr>
          <w:color w:val="000000"/>
        </w:rPr>
        <w:noBreakHyphen/>
        <w:t>OH</w:t>
      </w:r>
      <w:r w:rsidRPr="006C2142">
        <w:rPr>
          <w:color w:val="000000"/>
        </w:rPr>
        <w:noBreakHyphen/>
        <w:t xml:space="preserve">ACV), veikiant </w:t>
      </w:r>
      <w:proofErr w:type="spellStart"/>
      <w:r w:rsidRPr="006C2142">
        <w:rPr>
          <w:color w:val="000000"/>
        </w:rPr>
        <w:t>aldehidoksidazei</w:t>
      </w:r>
      <w:proofErr w:type="spellEnd"/>
      <w:r w:rsidRPr="006C2142">
        <w:rPr>
          <w:color w:val="000000"/>
        </w:rPr>
        <w:t xml:space="preserve">. Maždaug 88% visos ekspozicijos kraujo plazmoje yra susiję su </w:t>
      </w:r>
      <w:proofErr w:type="spellStart"/>
      <w:r w:rsidRPr="006C2142">
        <w:rPr>
          <w:color w:val="000000"/>
        </w:rPr>
        <w:t>acikloviru</w:t>
      </w:r>
      <w:proofErr w:type="spellEnd"/>
      <w:r w:rsidRPr="006C2142">
        <w:rPr>
          <w:color w:val="000000"/>
        </w:rPr>
        <w:t>, 11% su CMMG ir 1% su 8</w:t>
      </w:r>
      <w:r w:rsidRPr="006C2142">
        <w:rPr>
          <w:color w:val="000000"/>
        </w:rPr>
        <w:noBreakHyphen/>
        <w:t>OH</w:t>
      </w:r>
      <w:r w:rsidRPr="006C2142">
        <w:rPr>
          <w:color w:val="000000"/>
        </w:rPr>
        <w:noBreakHyphen/>
        <w:t xml:space="preserve">ACV. </w:t>
      </w:r>
      <w:proofErr w:type="spellStart"/>
      <w:r w:rsidRPr="006C2142">
        <w:rPr>
          <w:color w:val="000000"/>
        </w:rPr>
        <w:t>Citochromo</w:t>
      </w:r>
      <w:proofErr w:type="spellEnd"/>
      <w:r w:rsidRPr="006C2142">
        <w:rPr>
          <w:color w:val="000000"/>
        </w:rPr>
        <w:t xml:space="preserve"> P 450 fermentai </w:t>
      </w:r>
      <w:proofErr w:type="spellStart"/>
      <w:r w:rsidRPr="006C2142">
        <w:rPr>
          <w:color w:val="000000"/>
        </w:rPr>
        <w:t>nemetabolizuoja</w:t>
      </w:r>
      <w:proofErr w:type="spellEnd"/>
      <w:r w:rsidRPr="006C2142">
        <w:rPr>
          <w:color w:val="000000"/>
        </w:rPr>
        <w:t xml:space="preserve"> nei </w:t>
      </w:r>
      <w:proofErr w:type="spellStart"/>
      <w:r w:rsidRPr="006C2142">
        <w:rPr>
          <w:color w:val="000000"/>
        </w:rPr>
        <w:t>valacikloviro</w:t>
      </w:r>
      <w:proofErr w:type="spellEnd"/>
      <w:r w:rsidRPr="006C2142">
        <w:rPr>
          <w:color w:val="000000"/>
        </w:rPr>
        <w:t xml:space="preserve">, nei </w:t>
      </w:r>
      <w:proofErr w:type="spellStart"/>
      <w:r w:rsidRPr="006C2142">
        <w:rPr>
          <w:color w:val="000000"/>
        </w:rPr>
        <w:t>acikloviro</w:t>
      </w:r>
      <w:proofErr w:type="spellEnd"/>
      <w:r w:rsidRPr="006C2142">
        <w:rPr>
          <w:color w:val="000000"/>
        </w:rPr>
        <w:t>.</w:t>
      </w:r>
    </w:p>
    <w:p w14:paraId="6A6A12B5" w14:textId="77777777" w:rsidR="00A273EC" w:rsidRPr="006C2142" w:rsidRDefault="00A273EC" w:rsidP="006C2142">
      <w:pPr>
        <w:rPr>
          <w:color w:val="000000"/>
        </w:rPr>
      </w:pPr>
    </w:p>
    <w:p w14:paraId="025CA730" w14:textId="77777777" w:rsidR="00A273EC" w:rsidRPr="006C2142" w:rsidRDefault="00A273EC" w:rsidP="006C2142">
      <w:pPr>
        <w:rPr>
          <w:color w:val="000000"/>
        </w:rPr>
      </w:pPr>
      <w:r w:rsidRPr="006C2142">
        <w:rPr>
          <w:color w:val="000000"/>
        </w:rPr>
        <w:t>Eliminacija</w:t>
      </w:r>
    </w:p>
    <w:p w14:paraId="37869276" w14:textId="77777777" w:rsidR="00A273EC" w:rsidRPr="006C2142" w:rsidRDefault="00A273EC" w:rsidP="006C2142">
      <w:pPr>
        <w:rPr>
          <w:color w:val="000000"/>
        </w:rPr>
      </w:pPr>
      <w:proofErr w:type="spellStart"/>
      <w:r w:rsidRPr="006C2142">
        <w:rPr>
          <w:color w:val="000000"/>
        </w:rPr>
        <w:t>Valacikloviras</w:t>
      </w:r>
      <w:proofErr w:type="spellEnd"/>
      <w:r w:rsidRPr="006C2142">
        <w:rPr>
          <w:color w:val="000000"/>
        </w:rPr>
        <w:t xml:space="preserve"> eliminuojamas su šlapimu daugiausia </w:t>
      </w:r>
      <w:proofErr w:type="spellStart"/>
      <w:r w:rsidRPr="006C2142">
        <w:rPr>
          <w:color w:val="000000"/>
        </w:rPr>
        <w:t>acikloviro</w:t>
      </w:r>
      <w:proofErr w:type="spellEnd"/>
      <w:r w:rsidRPr="006C2142">
        <w:rPr>
          <w:color w:val="000000"/>
        </w:rPr>
        <w:t xml:space="preserve"> (daugiau kaip 80% šalinamos dozės) ir </w:t>
      </w:r>
      <w:proofErr w:type="spellStart"/>
      <w:r w:rsidRPr="006C2142">
        <w:rPr>
          <w:color w:val="000000"/>
        </w:rPr>
        <w:t>acikloviro</w:t>
      </w:r>
      <w:proofErr w:type="spellEnd"/>
      <w:r w:rsidRPr="006C2142">
        <w:rPr>
          <w:color w:val="000000"/>
        </w:rPr>
        <w:t xml:space="preserve"> metabolito CMMG (maždaug 14% šalinamos dozės) pavidalu. Šlapime aptiktas tik mažas kiekis metabolito 8-OH-ACV (&lt; 2% šalinamos dozės). Mažiau kaip 1% pavartotos </w:t>
      </w:r>
      <w:proofErr w:type="spellStart"/>
      <w:r w:rsidRPr="006C2142">
        <w:rPr>
          <w:color w:val="000000"/>
        </w:rPr>
        <w:t>valacikloviro</w:t>
      </w:r>
      <w:proofErr w:type="spellEnd"/>
      <w:r w:rsidRPr="006C2142">
        <w:rPr>
          <w:color w:val="000000"/>
        </w:rPr>
        <w:t xml:space="preserve"> dozės šalinama su šlapimu nepakitusio vaistinio preparato pavidalu. Vartojant vienkartinę ar kartotines </w:t>
      </w:r>
      <w:proofErr w:type="spellStart"/>
      <w:r w:rsidRPr="006C2142">
        <w:rPr>
          <w:color w:val="000000"/>
        </w:rPr>
        <w:t>valacikloviro</w:t>
      </w:r>
      <w:proofErr w:type="spellEnd"/>
      <w:r w:rsidRPr="006C2142">
        <w:rPr>
          <w:color w:val="000000"/>
        </w:rPr>
        <w:t xml:space="preserve"> dozes, </w:t>
      </w:r>
      <w:proofErr w:type="spellStart"/>
      <w:r w:rsidRPr="006C2142">
        <w:rPr>
          <w:color w:val="000000"/>
        </w:rPr>
        <w:t>acikloviro</w:t>
      </w:r>
      <w:proofErr w:type="spellEnd"/>
      <w:r w:rsidRPr="006C2142">
        <w:rPr>
          <w:color w:val="000000"/>
        </w:rPr>
        <w:t xml:space="preserve"> pusinės eliminacijos laikas pacientų, kurių inkstų funkcija normali, kraujo plazmos yra maždaug 3 val.</w:t>
      </w:r>
    </w:p>
    <w:p w14:paraId="40AD9149" w14:textId="77777777" w:rsidR="00A273EC" w:rsidRPr="006C2142" w:rsidRDefault="00A273EC" w:rsidP="006C2142">
      <w:pPr>
        <w:rPr>
          <w:color w:val="000000"/>
        </w:rPr>
      </w:pPr>
    </w:p>
    <w:p w14:paraId="5DAB74E2" w14:textId="77777777" w:rsidR="00A273EC" w:rsidRPr="006C2142" w:rsidRDefault="00A273EC" w:rsidP="006C2142">
      <w:pPr>
        <w:rPr>
          <w:color w:val="000000"/>
        </w:rPr>
      </w:pPr>
      <w:r w:rsidRPr="006C2142">
        <w:rPr>
          <w:color w:val="000000"/>
        </w:rPr>
        <w:t>Ypatingos populiacijos</w:t>
      </w:r>
    </w:p>
    <w:p w14:paraId="15AFFA5D" w14:textId="77777777" w:rsidR="00A273EC" w:rsidRPr="006C2142" w:rsidRDefault="00A273EC" w:rsidP="006C2142">
      <w:pPr>
        <w:rPr>
          <w:color w:val="000000"/>
          <w:u w:val="single"/>
        </w:rPr>
      </w:pPr>
    </w:p>
    <w:p w14:paraId="1B2489B8" w14:textId="77777777" w:rsidR="00A273EC" w:rsidRPr="006C2142" w:rsidRDefault="00A273EC" w:rsidP="006C2142">
      <w:pPr>
        <w:rPr>
          <w:color w:val="000000"/>
        </w:rPr>
      </w:pPr>
      <w:r w:rsidRPr="006C2142">
        <w:rPr>
          <w:color w:val="000000"/>
        </w:rPr>
        <w:t>Sutrikusi inkstų funkcija</w:t>
      </w:r>
    </w:p>
    <w:p w14:paraId="63C419B4" w14:textId="77777777" w:rsidR="00A273EC" w:rsidRPr="006C2142" w:rsidRDefault="00A273EC" w:rsidP="006C2142">
      <w:pPr>
        <w:rPr>
          <w:color w:val="000000"/>
        </w:rPr>
      </w:pPr>
      <w:proofErr w:type="spellStart"/>
      <w:r w:rsidRPr="006C2142">
        <w:rPr>
          <w:color w:val="000000"/>
        </w:rPr>
        <w:t>Acikloviro</w:t>
      </w:r>
      <w:proofErr w:type="spellEnd"/>
      <w:r w:rsidRPr="006C2142">
        <w:rPr>
          <w:color w:val="000000"/>
        </w:rPr>
        <w:t xml:space="preserve"> eliminacija priklauso nuo inkstų funkcijos ir, sunkėjant inkstų funkcijos sutrikimui, </w:t>
      </w:r>
      <w:proofErr w:type="spellStart"/>
      <w:r w:rsidRPr="006C2142">
        <w:rPr>
          <w:color w:val="000000"/>
        </w:rPr>
        <w:t>acikloviro</w:t>
      </w:r>
      <w:proofErr w:type="spellEnd"/>
      <w:r w:rsidRPr="006C2142">
        <w:rPr>
          <w:color w:val="000000"/>
        </w:rPr>
        <w:t xml:space="preserve"> ekspozicija didėja. Pavartojus </w:t>
      </w:r>
      <w:proofErr w:type="spellStart"/>
      <w:r w:rsidRPr="006C2142">
        <w:rPr>
          <w:color w:val="000000"/>
        </w:rPr>
        <w:t>valacikloviro</w:t>
      </w:r>
      <w:proofErr w:type="spellEnd"/>
      <w:r w:rsidRPr="006C2142">
        <w:rPr>
          <w:color w:val="000000"/>
        </w:rPr>
        <w:t>, vidutinis pusinės eliminacijos laikas pacientų, kurie serga galutinės stadijos inkstų liga, kraujo plazmos yra maždaug 14 val., palyginti su 3 val. pacientų, kurių inkstų funkcija normali (žr. 4.2 skyrių).</w:t>
      </w:r>
    </w:p>
    <w:p w14:paraId="751B01A1" w14:textId="77777777" w:rsidR="00A273EC" w:rsidRPr="006C2142" w:rsidRDefault="00A273EC" w:rsidP="006C2142">
      <w:pPr>
        <w:rPr>
          <w:color w:val="000000"/>
        </w:rPr>
      </w:pPr>
    </w:p>
    <w:p w14:paraId="281A6544" w14:textId="77777777" w:rsidR="00A273EC" w:rsidRPr="006C2142" w:rsidRDefault="00A273EC" w:rsidP="006C2142">
      <w:pPr>
        <w:rPr>
          <w:color w:val="000000"/>
        </w:rPr>
      </w:pPr>
      <w:r w:rsidRPr="006C2142">
        <w:rPr>
          <w:color w:val="000000"/>
        </w:rPr>
        <w:t xml:space="preserve">Buvo įvertinta </w:t>
      </w:r>
      <w:proofErr w:type="spellStart"/>
      <w:r w:rsidRPr="006C2142">
        <w:rPr>
          <w:color w:val="000000"/>
        </w:rPr>
        <w:t>acikloviro</w:t>
      </w:r>
      <w:proofErr w:type="spellEnd"/>
      <w:r w:rsidRPr="006C2142">
        <w:rPr>
          <w:color w:val="000000"/>
        </w:rPr>
        <w:t xml:space="preserve"> ir jo metabolitų CMMG bei 8-OH-ACV ekspozicija kraujo plazmoje ir smegenų skystyje pusiausvyros apykaitos sąlygomis vartojant kartotines </w:t>
      </w:r>
      <w:proofErr w:type="spellStart"/>
      <w:r w:rsidRPr="006C2142">
        <w:rPr>
          <w:color w:val="000000"/>
        </w:rPr>
        <w:t>valacikloviro</w:t>
      </w:r>
      <w:proofErr w:type="spellEnd"/>
      <w:r w:rsidRPr="006C2142">
        <w:rPr>
          <w:color w:val="000000"/>
        </w:rPr>
        <w:t xml:space="preserve"> dozes 6 tiriamųjų, kurių inkstų funkcija normali (vidutinis kreatinino klirensas 111 ml/min., ribos: 91</w:t>
      </w:r>
      <w:r w:rsidRPr="006C2142">
        <w:rPr>
          <w:color w:val="000000"/>
        </w:rPr>
        <w:noBreakHyphen/>
        <w:t>144 ml/min.), vartojusių 2000 mg dozę kas 6 valandas, organizme ir 3 tiriamųjų, sergančių sunkiu inkstų funkcijos sutrikimu (vidutinis kreatinino klirensas 26 ml/min., ribos: 17</w:t>
      </w:r>
      <w:r w:rsidRPr="006C2142">
        <w:rPr>
          <w:color w:val="000000"/>
        </w:rPr>
        <w:noBreakHyphen/>
        <w:t xml:space="preserve">31 ml/min.), vartojusių 1500 mg dozę kas 12 valandų, organizme. </w:t>
      </w:r>
      <w:proofErr w:type="spellStart"/>
      <w:r w:rsidRPr="006C2142">
        <w:rPr>
          <w:color w:val="000000"/>
        </w:rPr>
        <w:t>Acikloviro</w:t>
      </w:r>
      <w:proofErr w:type="spellEnd"/>
      <w:r w:rsidRPr="006C2142">
        <w:rPr>
          <w:color w:val="000000"/>
        </w:rPr>
        <w:t>, CMMG ir 8-OH-ACV koncentracijos kraujo plazmoje ir smegenų skystyje buvo vidutiniškai atitinkamai 2, 4 ir 5</w:t>
      </w:r>
      <w:r w:rsidRPr="006C2142">
        <w:rPr>
          <w:color w:val="000000"/>
        </w:rPr>
        <w:noBreakHyphen/>
        <w:t>6 kartus didesnės pacientų, sergančių sunkiu inkstų funkcijos sutrikimu, organizme, palyginti su pacientų, kurių inkstų funkcija normali.</w:t>
      </w:r>
    </w:p>
    <w:p w14:paraId="17ABAB36" w14:textId="77777777" w:rsidR="00A273EC" w:rsidRPr="006C2142" w:rsidRDefault="00A273EC" w:rsidP="006C2142">
      <w:pPr>
        <w:rPr>
          <w:color w:val="000000"/>
        </w:rPr>
      </w:pPr>
    </w:p>
    <w:p w14:paraId="2FD3F15D" w14:textId="77777777" w:rsidR="00A273EC" w:rsidRPr="006C2142" w:rsidRDefault="00A273EC" w:rsidP="006C2142">
      <w:pPr>
        <w:rPr>
          <w:color w:val="000000"/>
        </w:rPr>
      </w:pPr>
      <w:r w:rsidRPr="006C2142">
        <w:rPr>
          <w:color w:val="000000"/>
        </w:rPr>
        <w:t>Sutrikusi kepenų funkcija</w:t>
      </w:r>
    </w:p>
    <w:p w14:paraId="70DF3FD8" w14:textId="77777777" w:rsidR="00A273EC" w:rsidRPr="006C2142" w:rsidRDefault="00A273EC" w:rsidP="006C2142">
      <w:pPr>
        <w:rPr>
          <w:color w:val="000000"/>
        </w:rPr>
      </w:pPr>
      <w:r w:rsidRPr="006C2142">
        <w:rPr>
          <w:color w:val="000000"/>
        </w:rPr>
        <w:t xml:space="preserve">Farmakokinetikos duomenys rodo, kad dėl kepenų funkcijos sutrikimo mažėja </w:t>
      </w:r>
      <w:proofErr w:type="spellStart"/>
      <w:r w:rsidRPr="006C2142">
        <w:rPr>
          <w:color w:val="000000"/>
        </w:rPr>
        <w:t>valacikloviro</w:t>
      </w:r>
      <w:proofErr w:type="spellEnd"/>
      <w:r w:rsidRPr="006C2142">
        <w:rPr>
          <w:color w:val="000000"/>
        </w:rPr>
        <w:t xml:space="preserve"> vertimo </w:t>
      </w:r>
      <w:proofErr w:type="spellStart"/>
      <w:r w:rsidRPr="006C2142">
        <w:rPr>
          <w:color w:val="000000"/>
        </w:rPr>
        <w:t>acikloviru</w:t>
      </w:r>
      <w:proofErr w:type="spellEnd"/>
      <w:r w:rsidRPr="006C2142">
        <w:rPr>
          <w:color w:val="000000"/>
        </w:rPr>
        <w:t xml:space="preserve"> greitis, bet ne apimtis. </w:t>
      </w:r>
      <w:proofErr w:type="spellStart"/>
      <w:r w:rsidRPr="006C2142">
        <w:rPr>
          <w:color w:val="000000"/>
        </w:rPr>
        <w:t>Acikloviro</w:t>
      </w:r>
      <w:proofErr w:type="spellEnd"/>
      <w:r w:rsidRPr="006C2142">
        <w:rPr>
          <w:color w:val="000000"/>
        </w:rPr>
        <w:t xml:space="preserve"> pusinis eliminacijos laikas nepakinta.</w:t>
      </w:r>
    </w:p>
    <w:p w14:paraId="3FA1311D" w14:textId="77777777" w:rsidR="00A273EC" w:rsidRPr="006C2142" w:rsidRDefault="00A273EC" w:rsidP="006C2142">
      <w:pPr>
        <w:rPr>
          <w:color w:val="000000"/>
        </w:rPr>
      </w:pPr>
    </w:p>
    <w:p w14:paraId="25E5F1E4" w14:textId="77777777" w:rsidR="00A273EC" w:rsidRPr="006C2142" w:rsidRDefault="00A273EC" w:rsidP="006C2142">
      <w:pPr>
        <w:rPr>
          <w:color w:val="000000"/>
        </w:rPr>
      </w:pPr>
      <w:r w:rsidRPr="006C2142">
        <w:rPr>
          <w:color w:val="000000"/>
        </w:rPr>
        <w:t>Nėščios moterys</w:t>
      </w:r>
    </w:p>
    <w:p w14:paraId="017D6ED4" w14:textId="77777777" w:rsidR="00A273EC" w:rsidRPr="006C2142" w:rsidRDefault="00A273EC" w:rsidP="006C2142">
      <w:pPr>
        <w:rPr>
          <w:color w:val="000000"/>
        </w:rPr>
      </w:pPr>
      <w:r w:rsidRPr="006C2142">
        <w:rPr>
          <w:color w:val="000000"/>
        </w:rPr>
        <w:t xml:space="preserve">Vėlyvuoju nėštumo laikotarpiu vartojamo </w:t>
      </w:r>
      <w:proofErr w:type="spellStart"/>
      <w:r w:rsidRPr="006C2142">
        <w:rPr>
          <w:color w:val="000000"/>
        </w:rPr>
        <w:t>valacikloviro</w:t>
      </w:r>
      <w:proofErr w:type="spellEnd"/>
      <w:r w:rsidRPr="006C2142">
        <w:rPr>
          <w:color w:val="000000"/>
        </w:rPr>
        <w:t xml:space="preserve"> ir </w:t>
      </w:r>
      <w:proofErr w:type="spellStart"/>
      <w:r w:rsidRPr="006C2142">
        <w:rPr>
          <w:color w:val="000000"/>
        </w:rPr>
        <w:t>acikloviro</w:t>
      </w:r>
      <w:proofErr w:type="spellEnd"/>
      <w:r w:rsidRPr="006C2142">
        <w:rPr>
          <w:color w:val="000000"/>
        </w:rPr>
        <w:t xml:space="preserve"> farmakokinetikos tyrimai rodo, kad nėštumas neturi įtakos </w:t>
      </w:r>
      <w:proofErr w:type="spellStart"/>
      <w:r w:rsidRPr="006C2142">
        <w:rPr>
          <w:color w:val="000000"/>
        </w:rPr>
        <w:t>valacikloviro</w:t>
      </w:r>
      <w:proofErr w:type="spellEnd"/>
      <w:r w:rsidRPr="006C2142">
        <w:rPr>
          <w:color w:val="000000"/>
        </w:rPr>
        <w:t xml:space="preserve"> farmakokinetikai.</w:t>
      </w:r>
    </w:p>
    <w:p w14:paraId="44117AEE" w14:textId="77777777" w:rsidR="00A273EC" w:rsidRPr="006C2142" w:rsidRDefault="00A273EC" w:rsidP="006C2142">
      <w:pPr>
        <w:rPr>
          <w:color w:val="000000"/>
        </w:rPr>
      </w:pPr>
    </w:p>
    <w:p w14:paraId="6DA5D3FA" w14:textId="77777777" w:rsidR="00A273EC" w:rsidRPr="006C2142" w:rsidRDefault="00A273EC" w:rsidP="006C2142">
      <w:pPr>
        <w:rPr>
          <w:color w:val="000000"/>
        </w:rPr>
      </w:pPr>
      <w:r w:rsidRPr="006C2142">
        <w:rPr>
          <w:color w:val="000000"/>
        </w:rPr>
        <w:t>Išsiskyrimas į motinos pieną</w:t>
      </w:r>
    </w:p>
    <w:p w14:paraId="0DC2091F" w14:textId="77777777" w:rsidR="00A273EC" w:rsidRPr="006C2142" w:rsidRDefault="00A273EC" w:rsidP="006C2142">
      <w:pPr>
        <w:rPr>
          <w:color w:val="000000"/>
        </w:rPr>
      </w:pPr>
      <w:r w:rsidRPr="006C2142">
        <w:rPr>
          <w:color w:val="000000"/>
        </w:rPr>
        <w:t xml:space="preserve">Išgėrus 500 mg </w:t>
      </w:r>
      <w:proofErr w:type="spellStart"/>
      <w:r w:rsidRPr="006C2142">
        <w:rPr>
          <w:color w:val="000000"/>
        </w:rPr>
        <w:t>valacikloviro</w:t>
      </w:r>
      <w:proofErr w:type="spellEnd"/>
      <w:r w:rsidRPr="006C2142">
        <w:rPr>
          <w:color w:val="000000"/>
        </w:rPr>
        <w:t xml:space="preserve"> dozę, didžiausia </w:t>
      </w:r>
      <w:proofErr w:type="spellStart"/>
      <w:r w:rsidRPr="006C2142">
        <w:rPr>
          <w:color w:val="000000"/>
        </w:rPr>
        <w:t>acikloviro</w:t>
      </w:r>
      <w:proofErr w:type="spellEnd"/>
      <w:r w:rsidRPr="006C2142">
        <w:rPr>
          <w:color w:val="000000"/>
        </w:rPr>
        <w:t xml:space="preserve"> koncentracija (</w:t>
      </w:r>
      <w:proofErr w:type="spellStart"/>
      <w:r w:rsidRPr="006C2142">
        <w:rPr>
          <w:color w:val="000000"/>
        </w:rPr>
        <w:t>C</w:t>
      </w:r>
      <w:r w:rsidRPr="006C2142">
        <w:rPr>
          <w:color w:val="000000"/>
          <w:vertAlign w:val="subscript"/>
        </w:rPr>
        <w:t>max</w:t>
      </w:r>
      <w:proofErr w:type="spellEnd"/>
      <w:r w:rsidRPr="006C2142">
        <w:rPr>
          <w:color w:val="000000"/>
        </w:rPr>
        <w:t xml:space="preserve">) motinos piene buvo nuo 0,5 iki 2,3 karto mažesnė už atitinkamą </w:t>
      </w:r>
      <w:proofErr w:type="spellStart"/>
      <w:r w:rsidRPr="006C2142">
        <w:rPr>
          <w:color w:val="000000"/>
        </w:rPr>
        <w:t>acikloviro</w:t>
      </w:r>
      <w:proofErr w:type="spellEnd"/>
      <w:r w:rsidRPr="006C2142">
        <w:rPr>
          <w:color w:val="000000"/>
        </w:rPr>
        <w:t xml:space="preserve"> koncentraciją motinos kraujo serume. Vidutinė </w:t>
      </w:r>
      <w:proofErr w:type="spellStart"/>
      <w:r w:rsidRPr="006C2142">
        <w:rPr>
          <w:color w:val="000000"/>
        </w:rPr>
        <w:t>acikloviro</w:t>
      </w:r>
      <w:proofErr w:type="spellEnd"/>
      <w:r w:rsidRPr="006C2142">
        <w:rPr>
          <w:color w:val="000000"/>
        </w:rPr>
        <w:t xml:space="preserve"> koncentracija motinos piene buvo 2,24 </w:t>
      </w:r>
      <w:proofErr w:type="spellStart"/>
      <w:r w:rsidRPr="006C2142">
        <w:rPr>
          <w:color w:val="000000"/>
        </w:rPr>
        <w:t>mikrogramo</w:t>
      </w:r>
      <w:proofErr w:type="spellEnd"/>
      <w:r w:rsidRPr="006C2142">
        <w:rPr>
          <w:color w:val="000000"/>
        </w:rPr>
        <w:t>/ml (9,95 </w:t>
      </w:r>
      <w:proofErr w:type="spellStart"/>
      <w:r w:rsidRPr="006C2142">
        <w:rPr>
          <w:color w:val="000000"/>
        </w:rPr>
        <w:t>mikromolių</w:t>
      </w:r>
      <w:proofErr w:type="spellEnd"/>
      <w:r w:rsidRPr="006C2142">
        <w:rPr>
          <w:color w:val="000000"/>
        </w:rPr>
        <w:t xml:space="preserve">/l). Motinai vartojant 500 mg </w:t>
      </w:r>
      <w:proofErr w:type="spellStart"/>
      <w:r w:rsidRPr="006C2142">
        <w:rPr>
          <w:color w:val="000000"/>
        </w:rPr>
        <w:t>valacikloviro</w:t>
      </w:r>
      <w:proofErr w:type="spellEnd"/>
      <w:r w:rsidRPr="006C2142">
        <w:rPr>
          <w:color w:val="000000"/>
        </w:rPr>
        <w:t xml:space="preserve"> dozę du kartus per parą, žindomo kūdikio organizme atsiras tokia ekspozicija, kaip kasdien per burną vartojant maždaug 0,61 mg/kg kūno svorio </w:t>
      </w:r>
      <w:proofErr w:type="spellStart"/>
      <w:r w:rsidRPr="006C2142">
        <w:rPr>
          <w:color w:val="000000"/>
        </w:rPr>
        <w:t>acikloviro</w:t>
      </w:r>
      <w:proofErr w:type="spellEnd"/>
      <w:r w:rsidRPr="006C2142">
        <w:rPr>
          <w:color w:val="000000"/>
        </w:rPr>
        <w:t xml:space="preserve"> paros dozę. </w:t>
      </w:r>
      <w:proofErr w:type="spellStart"/>
      <w:r w:rsidRPr="006C2142">
        <w:rPr>
          <w:color w:val="000000"/>
        </w:rPr>
        <w:t>Acikloviro</w:t>
      </w:r>
      <w:proofErr w:type="spellEnd"/>
      <w:r w:rsidRPr="006C2142">
        <w:rPr>
          <w:color w:val="000000"/>
        </w:rPr>
        <w:t xml:space="preserve"> pusinis eliminacijos laikas motinos piene buvo panašus į pusinį eliminacijos laiką kraujo serume. Nepakitusio </w:t>
      </w:r>
      <w:proofErr w:type="spellStart"/>
      <w:r w:rsidRPr="006C2142">
        <w:rPr>
          <w:color w:val="000000"/>
        </w:rPr>
        <w:t>valacikloviro</w:t>
      </w:r>
      <w:proofErr w:type="spellEnd"/>
      <w:r w:rsidRPr="006C2142">
        <w:rPr>
          <w:color w:val="000000"/>
        </w:rPr>
        <w:t xml:space="preserve"> motinos kraujo serume, motinos piene ar kūdikio šlapime neaptikta.</w:t>
      </w:r>
    </w:p>
    <w:p w14:paraId="67E4A1EE" w14:textId="77777777" w:rsidR="00A273EC" w:rsidRPr="006C2142" w:rsidRDefault="00A273EC" w:rsidP="00C554DF">
      <w:pPr>
        <w:pStyle w:val="Pagrindinistekstas"/>
        <w:spacing w:after="0"/>
      </w:pPr>
    </w:p>
    <w:p w14:paraId="49252617" w14:textId="77777777" w:rsidR="00A273EC" w:rsidRPr="006C2142" w:rsidRDefault="00A273EC" w:rsidP="006F644B">
      <w:pPr>
        <w:pStyle w:val="Antrat3"/>
        <w:rPr>
          <w:i/>
        </w:rPr>
      </w:pPr>
      <w:r w:rsidRPr="006C2142">
        <w:t>5.3</w:t>
      </w:r>
      <w:r w:rsidRPr="006C2142">
        <w:tab/>
        <w:t>Ikiklinikinių saugumo tyrimų duomenys</w:t>
      </w:r>
    </w:p>
    <w:p w14:paraId="31331926" w14:textId="77777777" w:rsidR="00A273EC" w:rsidRPr="006C2142" w:rsidRDefault="00A273EC" w:rsidP="00C554DF">
      <w:pPr>
        <w:pStyle w:val="Pagrindinistekstas"/>
        <w:spacing w:after="0"/>
      </w:pPr>
    </w:p>
    <w:p w14:paraId="105883A6" w14:textId="77777777" w:rsidR="00A273EC" w:rsidRPr="006C2142" w:rsidRDefault="00A273EC" w:rsidP="006C2142">
      <w:pPr>
        <w:autoSpaceDE w:val="0"/>
        <w:autoSpaceDN w:val="0"/>
        <w:adjustRightInd w:val="0"/>
      </w:pPr>
      <w:r w:rsidRPr="006C2142">
        <w:t xml:space="preserve">Įprastų farmakologinio saugumo, kartotinių dozių toksiškumo, </w:t>
      </w:r>
      <w:proofErr w:type="spellStart"/>
      <w:r w:rsidRPr="006C2142">
        <w:t>genotoksiškumo</w:t>
      </w:r>
      <w:proofErr w:type="spellEnd"/>
      <w:r w:rsidRPr="006C2142">
        <w:t xml:space="preserve"> ir galimo </w:t>
      </w:r>
      <w:proofErr w:type="spellStart"/>
      <w:r w:rsidRPr="006C2142">
        <w:t>kancerogeniškumo</w:t>
      </w:r>
      <w:proofErr w:type="spellEnd"/>
      <w:r w:rsidRPr="006C2142">
        <w:t xml:space="preserve"> </w:t>
      </w:r>
      <w:proofErr w:type="spellStart"/>
      <w:r w:rsidRPr="006C2142">
        <w:t>ikiklinikinių</w:t>
      </w:r>
      <w:proofErr w:type="spellEnd"/>
      <w:r w:rsidRPr="006C2142">
        <w:t xml:space="preserve"> tyrimų duomenys specifinio pavojaus žmogui nerodo.</w:t>
      </w:r>
    </w:p>
    <w:p w14:paraId="2EBF3DAA" w14:textId="77777777" w:rsidR="00A273EC" w:rsidRPr="006C2142" w:rsidRDefault="00A273EC" w:rsidP="006C2142">
      <w:pPr>
        <w:autoSpaceDE w:val="0"/>
        <w:autoSpaceDN w:val="0"/>
        <w:adjustRightInd w:val="0"/>
        <w:rPr>
          <w:color w:val="000000"/>
        </w:rPr>
      </w:pPr>
    </w:p>
    <w:p w14:paraId="79AD6BBC" w14:textId="77777777" w:rsidR="00A273EC" w:rsidRPr="006C2142" w:rsidRDefault="00A273EC" w:rsidP="006C2142">
      <w:pPr>
        <w:autoSpaceDE w:val="0"/>
        <w:autoSpaceDN w:val="0"/>
        <w:adjustRightInd w:val="0"/>
        <w:rPr>
          <w:color w:val="000000"/>
        </w:rPr>
      </w:pPr>
      <w:r w:rsidRPr="006C2142">
        <w:rPr>
          <w:color w:val="000000"/>
        </w:rPr>
        <w:t xml:space="preserve">Per burną vartojamas </w:t>
      </w:r>
      <w:proofErr w:type="spellStart"/>
      <w:r w:rsidRPr="006C2142">
        <w:rPr>
          <w:color w:val="000000"/>
        </w:rPr>
        <w:t>valacikloviras</w:t>
      </w:r>
      <w:proofErr w:type="spellEnd"/>
      <w:r w:rsidRPr="006C2142">
        <w:rPr>
          <w:color w:val="000000"/>
        </w:rPr>
        <w:t xml:space="preserve"> neveikė žiurkių patinų ar patelių vaisingumo.</w:t>
      </w:r>
    </w:p>
    <w:p w14:paraId="0D0B085B" w14:textId="77777777" w:rsidR="00A273EC" w:rsidRPr="006C2142" w:rsidRDefault="00A273EC" w:rsidP="006C2142">
      <w:pPr>
        <w:autoSpaceDE w:val="0"/>
        <w:autoSpaceDN w:val="0"/>
        <w:adjustRightInd w:val="0"/>
        <w:rPr>
          <w:color w:val="000000"/>
        </w:rPr>
      </w:pPr>
    </w:p>
    <w:p w14:paraId="7B4C44AD" w14:textId="77777777" w:rsidR="00A273EC" w:rsidRPr="006C2142" w:rsidRDefault="00A273EC" w:rsidP="006C2142">
      <w:pPr>
        <w:autoSpaceDE w:val="0"/>
        <w:autoSpaceDN w:val="0"/>
        <w:adjustRightInd w:val="0"/>
        <w:rPr>
          <w:color w:val="000000"/>
        </w:rPr>
      </w:pPr>
      <w:proofErr w:type="spellStart"/>
      <w:r w:rsidRPr="006C2142">
        <w:rPr>
          <w:color w:val="000000"/>
        </w:rPr>
        <w:t>Valacikloviras</w:t>
      </w:r>
      <w:proofErr w:type="spellEnd"/>
      <w:r w:rsidRPr="006C2142">
        <w:rPr>
          <w:color w:val="000000"/>
        </w:rPr>
        <w:t xml:space="preserve"> nesukėlė </w:t>
      </w:r>
      <w:proofErr w:type="spellStart"/>
      <w:r w:rsidRPr="006C2142">
        <w:rPr>
          <w:color w:val="000000"/>
        </w:rPr>
        <w:t>teratogeninio</w:t>
      </w:r>
      <w:proofErr w:type="spellEnd"/>
      <w:r w:rsidRPr="006C2142">
        <w:rPr>
          <w:color w:val="000000"/>
        </w:rPr>
        <w:t xml:space="preserve"> poveikio žiurkėms ar triušiams. Beveik visas </w:t>
      </w:r>
      <w:proofErr w:type="spellStart"/>
      <w:r w:rsidRPr="006C2142">
        <w:rPr>
          <w:color w:val="000000"/>
        </w:rPr>
        <w:t>valacikloviras</w:t>
      </w:r>
      <w:proofErr w:type="spellEnd"/>
      <w:r w:rsidRPr="006C2142">
        <w:rPr>
          <w:color w:val="000000"/>
        </w:rPr>
        <w:t xml:space="preserve"> verčiamas </w:t>
      </w:r>
      <w:proofErr w:type="spellStart"/>
      <w:r w:rsidRPr="006C2142">
        <w:rPr>
          <w:color w:val="000000"/>
        </w:rPr>
        <w:t>acikloviru</w:t>
      </w:r>
      <w:proofErr w:type="spellEnd"/>
      <w:r w:rsidRPr="006C2142">
        <w:rPr>
          <w:color w:val="000000"/>
        </w:rPr>
        <w:t xml:space="preserve">. Atliekant tarptautiniu mastu pripažintus tyrimus, po oda leidžiamas </w:t>
      </w:r>
      <w:proofErr w:type="spellStart"/>
      <w:r w:rsidRPr="006C2142">
        <w:rPr>
          <w:color w:val="000000"/>
        </w:rPr>
        <w:t>acikloviras</w:t>
      </w:r>
      <w:proofErr w:type="spellEnd"/>
      <w:r w:rsidRPr="006C2142">
        <w:rPr>
          <w:color w:val="000000"/>
        </w:rPr>
        <w:t xml:space="preserve"> nesukėlė </w:t>
      </w:r>
      <w:proofErr w:type="spellStart"/>
      <w:r w:rsidRPr="006C2142">
        <w:rPr>
          <w:color w:val="000000"/>
        </w:rPr>
        <w:t>teratogeninio</w:t>
      </w:r>
      <w:proofErr w:type="spellEnd"/>
      <w:r w:rsidRPr="006C2142">
        <w:rPr>
          <w:color w:val="000000"/>
        </w:rPr>
        <w:t xml:space="preserve"> poveikio žiurkėms ar triušiams. Papildomų tyrimų, atliktų su žiurkėmis, metu leidžiant po oda dozes, nuo kurių kraujo plazmoje atsiranda 100 </w:t>
      </w:r>
      <w:proofErr w:type="spellStart"/>
      <w:r w:rsidRPr="006C2142">
        <w:rPr>
          <w:color w:val="000000"/>
        </w:rPr>
        <w:t>mikrogramų</w:t>
      </w:r>
      <w:proofErr w:type="spellEnd"/>
      <w:r w:rsidRPr="006C2142">
        <w:rPr>
          <w:color w:val="000000"/>
        </w:rPr>
        <w:t xml:space="preserve">/ml </w:t>
      </w:r>
      <w:proofErr w:type="spellStart"/>
      <w:r w:rsidRPr="006C2142">
        <w:rPr>
          <w:color w:val="000000"/>
        </w:rPr>
        <w:t>acikloviro</w:t>
      </w:r>
      <w:proofErr w:type="spellEnd"/>
      <w:r w:rsidRPr="006C2142">
        <w:rPr>
          <w:color w:val="000000"/>
        </w:rPr>
        <w:t xml:space="preserve"> koncentracija (&gt; 10 kartų didesnė nei vienkartinę 2000 mg </w:t>
      </w:r>
      <w:proofErr w:type="spellStart"/>
      <w:r w:rsidRPr="006C2142">
        <w:rPr>
          <w:color w:val="000000"/>
        </w:rPr>
        <w:t>valacikloviro</w:t>
      </w:r>
      <w:proofErr w:type="spellEnd"/>
      <w:r w:rsidRPr="006C2142">
        <w:rPr>
          <w:color w:val="000000"/>
        </w:rPr>
        <w:t xml:space="preserve"> dozę pavartojusio žmogaus, kurio inkstų funkcija normali, organizme), nustatyta žiurkių vaisiaus apsigimimų ir toksinis poveikis patelėms.</w:t>
      </w:r>
    </w:p>
    <w:p w14:paraId="37F394D6" w14:textId="77777777" w:rsidR="00A273EC" w:rsidRPr="006C2142" w:rsidRDefault="00A273EC" w:rsidP="00C554DF">
      <w:pPr>
        <w:pStyle w:val="Pagrindinistekstas"/>
        <w:spacing w:after="0"/>
      </w:pPr>
    </w:p>
    <w:p w14:paraId="16A1B67A" w14:textId="77777777" w:rsidR="00A273EC" w:rsidRPr="006C2142" w:rsidRDefault="00A273EC" w:rsidP="00C554DF">
      <w:pPr>
        <w:pStyle w:val="Pagrindinistekstas"/>
        <w:spacing w:after="0"/>
        <w:rPr>
          <w:b/>
        </w:rPr>
      </w:pPr>
    </w:p>
    <w:p w14:paraId="54E22CE7" w14:textId="77777777" w:rsidR="00A273EC" w:rsidRPr="006C2142" w:rsidRDefault="00A273EC" w:rsidP="006F644B">
      <w:pPr>
        <w:pStyle w:val="Antrat2"/>
      </w:pPr>
      <w:r w:rsidRPr="006C2142">
        <w:t>6.</w:t>
      </w:r>
      <w:r w:rsidRPr="006C2142">
        <w:tab/>
        <w:t>FARMACINĖ INFORMACIJA</w:t>
      </w:r>
    </w:p>
    <w:p w14:paraId="03E177CF" w14:textId="77777777" w:rsidR="00A273EC" w:rsidRPr="006C2142" w:rsidRDefault="00A273EC" w:rsidP="00C554DF">
      <w:pPr>
        <w:pStyle w:val="Pagrindinistekstas"/>
        <w:spacing w:after="0"/>
        <w:rPr>
          <w:b/>
        </w:rPr>
      </w:pPr>
    </w:p>
    <w:p w14:paraId="7BBDE429" w14:textId="77777777" w:rsidR="00A273EC" w:rsidRPr="006C2142" w:rsidRDefault="00A273EC" w:rsidP="006F644B">
      <w:pPr>
        <w:pStyle w:val="Antrat3"/>
      </w:pPr>
      <w:r w:rsidRPr="006C2142">
        <w:t>6.1</w:t>
      </w:r>
      <w:r w:rsidRPr="006C2142">
        <w:tab/>
        <w:t>Pagalbinių medžiagų sąrašas</w:t>
      </w:r>
    </w:p>
    <w:p w14:paraId="3EE7004A" w14:textId="77777777" w:rsidR="00A273EC" w:rsidRPr="006C2142" w:rsidRDefault="00A273EC" w:rsidP="00C554DF">
      <w:pPr>
        <w:pStyle w:val="Pagrindinistekstas"/>
        <w:spacing w:after="0"/>
      </w:pPr>
    </w:p>
    <w:p w14:paraId="3F02F96A" w14:textId="77777777" w:rsidR="00A273EC" w:rsidRPr="006C2142" w:rsidRDefault="00A273EC" w:rsidP="00C554DF">
      <w:pPr>
        <w:pStyle w:val="Pagrindinistekstas"/>
        <w:spacing w:after="0"/>
        <w:rPr>
          <w:i/>
          <w:u w:val="single"/>
        </w:rPr>
      </w:pPr>
      <w:r w:rsidRPr="006C2142">
        <w:rPr>
          <w:i/>
          <w:u w:val="single"/>
        </w:rPr>
        <w:t>Tabletės šerdis</w:t>
      </w:r>
    </w:p>
    <w:p w14:paraId="70272BE0" w14:textId="77777777" w:rsidR="00A273EC" w:rsidRPr="006C2142" w:rsidRDefault="00A273EC" w:rsidP="00C554DF">
      <w:pPr>
        <w:pStyle w:val="Pagrindinistekstas"/>
        <w:spacing w:after="0"/>
      </w:pPr>
      <w:proofErr w:type="spellStart"/>
      <w:r w:rsidRPr="006C2142">
        <w:t>Mikrokristalinė</w:t>
      </w:r>
      <w:proofErr w:type="spellEnd"/>
      <w:r w:rsidRPr="006C2142">
        <w:t xml:space="preserve"> celiuliozė</w:t>
      </w:r>
    </w:p>
    <w:p w14:paraId="29CB1E72" w14:textId="77777777" w:rsidR="00A273EC" w:rsidRPr="006C2142" w:rsidRDefault="00A273EC" w:rsidP="00C554DF">
      <w:pPr>
        <w:pStyle w:val="Pagrindinistekstas"/>
        <w:spacing w:after="0"/>
      </w:pPr>
      <w:proofErr w:type="spellStart"/>
      <w:r w:rsidRPr="006C2142">
        <w:t>Povidonas</w:t>
      </w:r>
      <w:proofErr w:type="spellEnd"/>
    </w:p>
    <w:p w14:paraId="705BCECE" w14:textId="77777777" w:rsidR="00A273EC" w:rsidRPr="006C2142" w:rsidRDefault="00A273EC" w:rsidP="00C554DF">
      <w:pPr>
        <w:pStyle w:val="Pagrindinistekstas"/>
        <w:spacing w:after="0"/>
      </w:pPr>
      <w:r w:rsidRPr="006C2142">
        <w:t xml:space="preserve">Magnio </w:t>
      </w:r>
      <w:proofErr w:type="spellStart"/>
      <w:r w:rsidRPr="006C2142">
        <w:t>stearatas</w:t>
      </w:r>
      <w:proofErr w:type="spellEnd"/>
    </w:p>
    <w:p w14:paraId="0D19BB69" w14:textId="77777777" w:rsidR="00A273EC" w:rsidRPr="006C2142" w:rsidRDefault="00A273EC" w:rsidP="00C554DF">
      <w:pPr>
        <w:pStyle w:val="Pagrindinistekstas"/>
        <w:spacing w:after="0"/>
      </w:pPr>
    </w:p>
    <w:p w14:paraId="2F376750" w14:textId="77777777" w:rsidR="00A273EC" w:rsidRPr="006C2142" w:rsidRDefault="00A273EC" w:rsidP="00C554DF">
      <w:pPr>
        <w:pStyle w:val="Pagrindinistekstas"/>
        <w:spacing w:after="0"/>
        <w:rPr>
          <w:i/>
          <w:u w:val="single"/>
        </w:rPr>
      </w:pPr>
      <w:r w:rsidRPr="006C2142">
        <w:rPr>
          <w:i/>
          <w:u w:val="single"/>
        </w:rPr>
        <w:t>Tabletės plėvelė</w:t>
      </w:r>
    </w:p>
    <w:p w14:paraId="7B833C6E" w14:textId="77777777" w:rsidR="00A273EC" w:rsidRPr="006C2142" w:rsidRDefault="00A273EC" w:rsidP="00C554DF">
      <w:pPr>
        <w:pStyle w:val="Pagrindinistekstas"/>
        <w:spacing w:after="0"/>
      </w:pPr>
      <w:proofErr w:type="spellStart"/>
      <w:r w:rsidRPr="006C2142">
        <w:rPr>
          <w:i/>
        </w:rPr>
        <w:t>Opadry</w:t>
      </w:r>
      <w:proofErr w:type="spellEnd"/>
      <w:r w:rsidRPr="006C2142">
        <w:rPr>
          <w:i/>
        </w:rPr>
        <w:t xml:space="preserve"> </w:t>
      </w:r>
      <w:proofErr w:type="spellStart"/>
      <w:r w:rsidRPr="006C2142">
        <w:rPr>
          <w:i/>
        </w:rPr>
        <w:t>White</w:t>
      </w:r>
      <w:proofErr w:type="spellEnd"/>
      <w:r w:rsidRPr="006C2142">
        <w:rPr>
          <w:i/>
        </w:rPr>
        <w:t xml:space="preserve"> Y-5-7068</w:t>
      </w:r>
      <w:r w:rsidRPr="006C2142">
        <w:t>:</w:t>
      </w:r>
    </w:p>
    <w:p w14:paraId="74B23607" w14:textId="77777777" w:rsidR="00A273EC" w:rsidRPr="006C2142" w:rsidRDefault="00A273EC" w:rsidP="00C554DF">
      <w:pPr>
        <w:pStyle w:val="Pagrindinistekstas"/>
        <w:spacing w:after="0"/>
      </w:pPr>
      <w:proofErr w:type="spellStart"/>
      <w:r w:rsidRPr="006C2142">
        <w:t>Hipromeliozė</w:t>
      </w:r>
      <w:proofErr w:type="spellEnd"/>
    </w:p>
    <w:p w14:paraId="73CFA44C" w14:textId="77777777" w:rsidR="00A273EC" w:rsidRPr="006C2142" w:rsidRDefault="00A273EC" w:rsidP="00C554DF">
      <w:pPr>
        <w:pStyle w:val="Pagrindinistekstas"/>
        <w:spacing w:after="0"/>
      </w:pPr>
      <w:proofErr w:type="spellStart"/>
      <w:r w:rsidRPr="006C2142">
        <w:t>Hidroksipropilceliuliozė</w:t>
      </w:r>
      <w:proofErr w:type="spellEnd"/>
    </w:p>
    <w:p w14:paraId="7FDEFE40" w14:textId="77777777" w:rsidR="00A273EC" w:rsidRPr="006C2142" w:rsidRDefault="00A273EC" w:rsidP="00C554DF">
      <w:pPr>
        <w:pStyle w:val="Pagrindinistekstas"/>
        <w:spacing w:after="0"/>
      </w:pPr>
      <w:r w:rsidRPr="006C2142">
        <w:t>Titano dioksidas (E171)</w:t>
      </w:r>
    </w:p>
    <w:p w14:paraId="28CCED30" w14:textId="77777777" w:rsidR="00A273EC" w:rsidRPr="006C2142" w:rsidRDefault="00A273EC" w:rsidP="00C554DF">
      <w:pPr>
        <w:pStyle w:val="Pagrindinistekstas"/>
        <w:spacing w:after="0"/>
      </w:pPr>
      <w:proofErr w:type="spellStart"/>
      <w:r w:rsidRPr="006C2142">
        <w:t>Makrogolis</w:t>
      </w:r>
      <w:proofErr w:type="spellEnd"/>
      <w:r w:rsidRPr="006C2142">
        <w:t xml:space="preserve"> 400</w:t>
      </w:r>
    </w:p>
    <w:p w14:paraId="58B421BA" w14:textId="77777777" w:rsidR="00A273EC" w:rsidRPr="006C2142" w:rsidRDefault="00A273EC" w:rsidP="00C554DF">
      <w:pPr>
        <w:pStyle w:val="Pagrindinistekstas"/>
        <w:spacing w:after="0"/>
      </w:pPr>
      <w:proofErr w:type="spellStart"/>
      <w:r w:rsidRPr="006C2142">
        <w:t>Hipromeliozė</w:t>
      </w:r>
      <w:proofErr w:type="spellEnd"/>
    </w:p>
    <w:p w14:paraId="117ECDDD" w14:textId="77777777" w:rsidR="00A273EC" w:rsidRPr="006C2142" w:rsidRDefault="00A273EC" w:rsidP="00C554DF">
      <w:pPr>
        <w:pStyle w:val="Pagrindinistekstas"/>
        <w:spacing w:after="0"/>
      </w:pPr>
    </w:p>
    <w:p w14:paraId="48AC6356" w14:textId="77777777" w:rsidR="00A273EC" w:rsidRPr="006C2142" w:rsidRDefault="00A273EC" w:rsidP="006F644B">
      <w:pPr>
        <w:pStyle w:val="Antrat3"/>
      </w:pPr>
      <w:r w:rsidRPr="006C2142">
        <w:t>6.2</w:t>
      </w:r>
      <w:r w:rsidRPr="006C2142">
        <w:tab/>
        <w:t>Nesuderinamumas</w:t>
      </w:r>
    </w:p>
    <w:p w14:paraId="186BC218" w14:textId="77777777" w:rsidR="00A273EC" w:rsidRPr="006C2142" w:rsidRDefault="00A273EC" w:rsidP="00C554DF">
      <w:pPr>
        <w:pStyle w:val="Pagrindinistekstas"/>
        <w:spacing w:after="0"/>
      </w:pPr>
    </w:p>
    <w:p w14:paraId="7901E31D" w14:textId="77777777" w:rsidR="00A273EC" w:rsidRPr="006C2142" w:rsidRDefault="00A273EC" w:rsidP="00C554DF">
      <w:pPr>
        <w:pStyle w:val="Pagrindinistekstas"/>
        <w:spacing w:after="0"/>
      </w:pPr>
      <w:r w:rsidRPr="006C2142">
        <w:t>Duomenys nebūtini.</w:t>
      </w:r>
    </w:p>
    <w:p w14:paraId="5872CBEA" w14:textId="77777777" w:rsidR="00A273EC" w:rsidRPr="006C2142" w:rsidRDefault="00A273EC" w:rsidP="00C554DF">
      <w:pPr>
        <w:pStyle w:val="Pagrindinistekstas"/>
        <w:spacing w:after="0"/>
      </w:pPr>
    </w:p>
    <w:p w14:paraId="4705BDED" w14:textId="77777777" w:rsidR="00A273EC" w:rsidRPr="006C2142" w:rsidRDefault="00A273EC" w:rsidP="006F644B">
      <w:pPr>
        <w:pStyle w:val="Antrat3"/>
      </w:pPr>
      <w:r w:rsidRPr="006C2142">
        <w:t>6.3</w:t>
      </w:r>
      <w:r w:rsidRPr="006C2142">
        <w:tab/>
        <w:t>Tinkamumo laikas</w:t>
      </w:r>
    </w:p>
    <w:p w14:paraId="425418D8" w14:textId="77777777" w:rsidR="00A273EC" w:rsidRPr="006C2142" w:rsidRDefault="00A273EC" w:rsidP="00C554DF">
      <w:pPr>
        <w:pStyle w:val="Pagrindinistekstas"/>
        <w:spacing w:after="0"/>
      </w:pPr>
    </w:p>
    <w:p w14:paraId="2F49F7F4" w14:textId="77777777" w:rsidR="00A273EC" w:rsidRPr="006C2142" w:rsidRDefault="00A273EC" w:rsidP="00C554DF">
      <w:pPr>
        <w:pStyle w:val="Pagrindinistekstas"/>
        <w:spacing w:after="0"/>
      </w:pPr>
      <w:r w:rsidRPr="006C2142">
        <w:t>30 mėnesių</w:t>
      </w:r>
    </w:p>
    <w:p w14:paraId="43BA0B2E" w14:textId="77777777" w:rsidR="00A273EC" w:rsidRPr="006C2142" w:rsidRDefault="00A273EC" w:rsidP="00C554DF">
      <w:pPr>
        <w:pStyle w:val="Pagrindinistekstas"/>
        <w:spacing w:after="0"/>
      </w:pPr>
    </w:p>
    <w:p w14:paraId="534BBEBF" w14:textId="77777777" w:rsidR="00A273EC" w:rsidRPr="006C2142" w:rsidRDefault="00A273EC" w:rsidP="006F644B">
      <w:pPr>
        <w:pStyle w:val="Antrat3"/>
      </w:pPr>
      <w:r w:rsidRPr="006C2142">
        <w:t>6.4</w:t>
      </w:r>
      <w:r w:rsidRPr="006C2142">
        <w:tab/>
        <w:t>Specialios laikymo sąlygos</w:t>
      </w:r>
    </w:p>
    <w:p w14:paraId="1BE199D4" w14:textId="77777777" w:rsidR="00A273EC" w:rsidRPr="006C2142" w:rsidRDefault="00A273EC" w:rsidP="00C554DF">
      <w:pPr>
        <w:pStyle w:val="Pagrindinistekstas"/>
        <w:spacing w:after="0"/>
      </w:pPr>
    </w:p>
    <w:p w14:paraId="38D717D5" w14:textId="77777777" w:rsidR="00A273EC" w:rsidRPr="006C2142" w:rsidRDefault="00A273EC" w:rsidP="00C554DF">
      <w:pPr>
        <w:pStyle w:val="Pagrindinistekstas"/>
        <w:spacing w:after="0"/>
      </w:pPr>
      <w:r w:rsidRPr="006C2142">
        <w:t xml:space="preserve">Laikyti ne aukštesnėje kaip 30 </w:t>
      </w:r>
      <w:r w:rsidRPr="006C2142">
        <w:sym w:font="Symbol" w:char="F0B0"/>
      </w:r>
      <w:r w:rsidRPr="006C2142">
        <w:t>C temperatūroje.</w:t>
      </w:r>
    </w:p>
    <w:p w14:paraId="2EBA1A9A" w14:textId="77777777" w:rsidR="00A273EC" w:rsidRPr="006C2142" w:rsidRDefault="00A273EC" w:rsidP="00C554DF">
      <w:pPr>
        <w:pStyle w:val="Pagrindinistekstas"/>
        <w:spacing w:after="0"/>
      </w:pPr>
    </w:p>
    <w:p w14:paraId="349B3FB7" w14:textId="77777777" w:rsidR="00A273EC" w:rsidRPr="006C2142" w:rsidRDefault="00A273EC" w:rsidP="006F644B">
      <w:pPr>
        <w:pStyle w:val="Antrat3"/>
      </w:pPr>
      <w:r w:rsidRPr="006C2142">
        <w:t>6.5</w:t>
      </w:r>
      <w:r w:rsidRPr="006C2142">
        <w:tab/>
        <w:t>Talpyklės pobūdis ir jos turinys</w:t>
      </w:r>
    </w:p>
    <w:p w14:paraId="42E82B0B" w14:textId="77777777" w:rsidR="00A273EC" w:rsidRPr="006C2142" w:rsidRDefault="00A273EC" w:rsidP="00C554DF">
      <w:pPr>
        <w:pStyle w:val="Pagrindinistekstas"/>
        <w:spacing w:after="0"/>
      </w:pPr>
    </w:p>
    <w:p w14:paraId="5FC81D7C" w14:textId="77777777" w:rsidR="00A273EC" w:rsidRPr="006C2142" w:rsidRDefault="00A273EC" w:rsidP="00C554DF">
      <w:pPr>
        <w:pStyle w:val="Pagrindinistekstas"/>
        <w:spacing w:after="0"/>
      </w:pPr>
      <w:r w:rsidRPr="006C2142">
        <w:t>PVC/aliuminio lizdinės plokštelės</w:t>
      </w:r>
    </w:p>
    <w:p w14:paraId="1B200BBF" w14:textId="77777777" w:rsidR="00A273EC" w:rsidRPr="006C2142" w:rsidRDefault="00A273EC" w:rsidP="00C554DF">
      <w:pPr>
        <w:pStyle w:val="Pagrindinistekstas"/>
        <w:spacing w:after="0"/>
      </w:pPr>
      <w:r w:rsidRPr="006C2142">
        <w:t xml:space="preserve">DTPE tablečių </w:t>
      </w:r>
      <w:proofErr w:type="spellStart"/>
      <w:r w:rsidRPr="006C2142">
        <w:t>talpyklės</w:t>
      </w:r>
      <w:proofErr w:type="spellEnd"/>
      <w:r w:rsidRPr="006C2142">
        <w:t xml:space="preserve"> su sandariu MTPE dangteliu.</w:t>
      </w:r>
    </w:p>
    <w:p w14:paraId="376F4EDE" w14:textId="77777777" w:rsidR="00A273EC" w:rsidRPr="006C2142" w:rsidRDefault="00A273EC" w:rsidP="00C554DF">
      <w:pPr>
        <w:pStyle w:val="Pagrindinistekstas"/>
        <w:spacing w:after="0"/>
      </w:pPr>
    </w:p>
    <w:p w14:paraId="60C49658" w14:textId="77777777" w:rsidR="00A273EC" w:rsidRPr="006F644B" w:rsidRDefault="00A273EC" w:rsidP="00C554DF">
      <w:pPr>
        <w:pStyle w:val="Pagrindinistekstas"/>
        <w:spacing w:after="0"/>
      </w:pPr>
      <w:r w:rsidRPr="006F644B">
        <w:t>500 mg tabletės</w:t>
      </w:r>
    </w:p>
    <w:p w14:paraId="70C890A6" w14:textId="563349D8" w:rsidR="00A273EC" w:rsidRPr="006F644B" w:rsidRDefault="00A273EC" w:rsidP="00C554DF">
      <w:pPr>
        <w:pStyle w:val="Pagrindinistekstas"/>
        <w:spacing w:after="0"/>
      </w:pPr>
      <w:r w:rsidRPr="006F644B">
        <w:t xml:space="preserve">Lizdinių plokštelių pakuotės dydžiai: 3, </w:t>
      </w:r>
      <w:r w:rsidR="006C6492">
        <w:t xml:space="preserve">8, </w:t>
      </w:r>
      <w:r w:rsidRPr="006F644B">
        <w:t>10, 14, 20, 21, 24, 30, 42, 50, 60, 90 arba 100 plėvele dengtų tablečių.</w:t>
      </w:r>
    </w:p>
    <w:p w14:paraId="5962129C" w14:textId="77777777" w:rsidR="00A273EC" w:rsidRPr="006C2142" w:rsidRDefault="00A273EC" w:rsidP="00C554DF">
      <w:pPr>
        <w:pStyle w:val="Pagrindinistekstas"/>
        <w:spacing w:after="0"/>
      </w:pPr>
      <w:r w:rsidRPr="006F644B">
        <w:t xml:space="preserve">Tablečių </w:t>
      </w:r>
      <w:proofErr w:type="spellStart"/>
      <w:r w:rsidRPr="006F644B">
        <w:t>talpyklės</w:t>
      </w:r>
      <w:proofErr w:type="spellEnd"/>
      <w:r w:rsidRPr="006F644B">
        <w:t xml:space="preserve"> pakuotės dydžiai: 10, 30, 100 arba 250 plėvele dengtų tablečių.</w:t>
      </w:r>
    </w:p>
    <w:p w14:paraId="2270D080" w14:textId="77777777" w:rsidR="00A273EC" w:rsidRPr="006C2142" w:rsidRDefault="00A273EC" w:rsidP="00C554DF">
      <w:pPr>
        <w:pStyle w:val="Pagrindinistekstas"/>
        <w:spacing w:after="0"/>
      </w:pPr>
    </w:p>
    <w:p w14:paraId="5CFB9291" w14:textId="77777777" w:rsidR="00A273EC" w:rsidRPr="006F644B" w:rsidRDefault="00A273EC" w:rsidP="00C554DF">
      <w:pPr>
        <w:pStyle w:val="Pagrindinistekstas"/>
        <w:spacing w:after="0"/>
        <w:rPr>
          <w:highlight w:val="lightGray"/>
        </w:rPr>
      </w:pPr>
      <w:r w:rsidRPr="006F644B">
        <w:rPr>
          <w:highlight w:val="lightGray"/>
        </w:rPr>
        <w:t>1000 mg tabletės</w:t>
      </w:r>
    </w:p>
    <w:p w14:paraId="3A32BD3C" w14:textId="77777777" w:rsidR="00A273EC" w:rsidRPr="006F644B" w:rsidRDefault="00A273EC" w:rsidP="00C554DF">
      <w:pPr>
        <w:pStyle w:val="Pagrindinistekstas"/>
        <w:spacing w:after="0"/>
        <w:rPr>
          <w:highlight w:val="lightGray"/>
        </w:rPr>
      </w:pPr>
      <w:r w:rsidRPr="006F644B">
        <w:rPr>
          <w:highlight w:val="lightGray"/>
        </w:rPr>
        <w:t>Lizdinių plokštelių pakuotės dydžiai: 3, 7, 10, 14, 20, 21, 24, 28, 30, 42, 50, 60, 90 arba 100 plėvele dengtų tablečių.</w:t>
      </w:r>
    </w:p>
    <w:p w14:paraId="47928A9A" w14:textId="77777777" w:rsidR="00A273EC" w:rsidRPr="006C2142" w:rsidRDefault="00A273EC" w:rsidP="00C554DF">
      <w:pPr>
        <w:pStyle w:val="Pagrindinistekstas"/>
        <w:spacing w:after="0"/>
      </w:pPr>
      <w:r w:rsidRPr="006F644B">
        <w:rPr>
          <w:highlight w:val="lightGray"/>
        </w:rPr>
        <w:t xml:space="preserve">Tablečių </w:t>
      </w:r>
      <w:proofErr w:type="spellStart"/>
      <w:r w:rsidRPr="006F644B">
        <w:rPr>
          <w:highlight w:val="lightGray"/>
        </w:rPr>
        <w:t>talpyklės</w:t>
      </w:r>
      <w:proofErr w:type="spellEnd"/>
      <w:r w:rsidRPr="006F644B">
        <w:rPr>
          <w:highlight w:val="lightGray"/>
        </w:rPr>
        <w:t xml:space="preserve"> pakuotės dydžiai: 10, 30, 100 arba 250 plėvele dengtų tablečių.</w:t>
      </w:r>
    </w:p>
    <w:p w14:paraId="5BDC0DAF" w14:textId="77777777" w:rsidR="00A273EC" w:rsidRPr="006C2142" w:rsidRDefault="00A273EC" w:rsidP="00C554DF">
      <w:pPr>
        <w:pStyle w:val="Pagrindinistekstas"/>
        <w:spacing w:after="0"/>
      </w:pPr>
    </w:p>
    <w:p w14:paraId="2405E751" w14:textId="77777777" w:rsidR="00A273EC" w:rsidRPr="006C2142" w:rsidRDefault="00A273EC" w:rsidP="00C554DF">
      <w:pPr>
        <w:pStyle w:val="Pagrindinistekstas"/>
        <w:spacing w:after="0"/>
      </w:pPr>
      <w:r w:rsidRPr="006C2142">
        <w:t>Gali būti tiekiamos ne visų dydžių pakuotės.</w:t>
      </w:r>
    </w:p>
    <w:p w14:paraId="1187C1C1" w14:textId="77777777" w:rsidR="00A273EC" w:rsidRPr="006C2142" w:rsidRDefault="00A273EC" w:rsidP="00C554DF">
      <w:pPr>
        <w:pStyle w:val="Pagrindinistekstas"/>
        <w:spacing w:after="0"/>
      </w:pPr>
    </w:p>
    <w:p w14:paraId="2020CCDA" w14:textId="77777777" w:rsidR="00A273EC" w:rsidRPr="006C2142" w:rsidRDefault="00A273EC" w:rsidP="006F644B">
      <w:pPr>
        <w:pStyle w:val="Antrat3"/>
      </w:pPr>
      <w:r w:rsidRPr="006C2142">
        <w:lastRenderedPageBreak/>
        <w:t>6.6</w:t>
      </w:r>
      <w:r w:rsidRPr="006C2142">
        <w:tab/>
        <w:t>Specialūs reikalavimai atliekoms tvarkyti</w:t>
      </w:r>
    </w:p>
    <w:p w14:paraId="255F8277" w14:textId="77777777" w:rsidR="00A273EC" w:rsidRPr="006C2142" w:rsidRDefault="00A273EC" w:rsidP="00C554DF">
      <w:pPr>
        <w:pStyle w:val="Pagrindinistekstas"/>
        <w:spacing w:after="0"/>
      </w:pPr>
    </w:p>
    <w:p w14:paraId="5C1CDCB4" w14:textId="77777777" w:rsidR="00A273EC" w:rsidRPr="006C2142" w:rsidRDefault="00A273EC" w:rsidP="00C554DF">
      <w:pPr>
        <w:pStyle w:val="Pagrindinistekstas"/>
        <w:spacing w:after="0"/>
      </w:pPr>
      <w:r w:rsidRPr="006C2142">
        <w:t>Specialių reikalavimų nėra.</w:t>
      </w:r>
    </w:p>
    <w:p w14:paraId="5A4BDE8C" w14:textId="77777777" w:rsidR="00A273EC" w:rsidRPr="006C2142" w:rsidRDefault="00A273EC" w:rsidP="00C554DF">
      <w:pPr>
        <w:pStyle w:val="Pagrindinistekstas"/>
        <w:spacing w:after="0"/>
      </w:pPr>
      <w:r w:rsidRPr="006C2142">
        <w:t>Nesuvartotą vaistinį preparatą ar atliekas reikia tvarkyti laikantis vietinių reikalavimų.</w:t>
      </w:r>
    </w:p>
    <w:p w14:paraId="2BA5960C" w14:textId="77777777" w:rsidR="00A273EC" w:rsidRPr="006C2142" w:rsidRDefault="00A273EC" w:rsidP="00C554DF">
      <w:pPr>
        <w:pStyle w:val="Pagrindinistekstas"/>
        <w:spacing w:after="0"/>
      </w:pPr>
    </w:p>
    <w:p w14:paraId="0A7A2780" w14:textId="77777777" w:rsidR="00A273EC" w:rsidRPr="006C2142" w:rsidRDefault="00A273EC" w:rsidP="00C554DF">
      <w:pPr>
        <w:pStyle w:val="Pagrindinistekstas"/>
        <w:spacing w:after="0"/>
      </w:pPr>
    </w:p>
    <w:p w14:paraId="0B4A0483" w14:textId="77777777" w:rsidR="00A273EC" w:rsidRPr="006C2142" w:rsidRDefault="00A273EC" w:rsidP="006F644B">
      <w:pPr>
        <w:pStyle w:val="Antrat2"/>
      </w:pPr>
      <w:r w:rsidRPr="006C2142">
        <w:t>7.</w:t>
      </w:r>
      <w:r w:rsidRPr="006C2142">
        <w:tab/>
      </w:r>
      <w:r w:rsidR="00004F0B" w:rsidRPr="006C2142">
        <w:t>REGISTRUOTOJAS</w:t>
      </w:r>
    </w:p>
    <w:p w14:paraId="319BD31B" w14:textId="77777777" w:rsidR="00A273EC" w:rsidRPr="006C2142" w:rsidRDefault="00A273EC" w:rsidP="00C554DF">
      <w:pPr>
        <w:pStyle w:val="Pagrindinistekstas"/>
        <w:spacing w:after="0"/>
      </w:pPr>
    </w:p>
    <w:p w14:paraId="09D8C717" w14:textId="77777777" w:rsidR="00EE2168" w:rsidRPr="007427A9" w:rsidRDefault="00EE2168" w:rsidP="00EE2168">
      <w:pPr>
        <w:tabs>
          <w:tab w:val="left" w:pos="360"/>
        </w:tabs>
      </w:pPr>
      <w:proofErr w:type="spellStart"/>
      <w:r w:rsidRPr="007427A9">
        <w:t>Teva</w:t>
      </w:r>
      <w:proofErr w:type="spellEnd"/>
      <w:r w:rsidRPr="007427A9">
        <w:t xml:space="preserve"> B.V.</w:t>
      </w:r>
    </w:p>
    <w:p w14:paraId="5C5A8642" w14:textId="77777777" w:rsidR="00EE2168" w:rsidRPr="007427A9" w:rsidRDefault="00EE2168" w:rsidP="00EE2168">
      <w:pPr>
        <w:tabs>
          <w:tab w:val="left" w:pos="360"/>
        </w:tabs>
      </w:pPr>
      <w:proofErr w:type="spellStart"/>
      <w:r w:rsidRPr="007427A9">
        <w:t>Swensweg</w:t>
      </w:r>
      <w:proofErr w:type="spellEnd"/>
      <w:r w:rsidRPr="007427A9">
        <w:t xml:space="preserve"> 5</w:t>
      </w:r>
    </w:p>
    <w:p w14:paraId="17DD8811" w14:textId="77777777" w:rsidR="00EE2168" w:rsidRPr="007427A9" w:rsidRDefault="00EE2168" w:rsidP="00EE2168">
      <w:pPr>
        <w:tabs>
          <w:tab w:val="left" w:pos="360"/>
        </w:tabs>
      </w:pPr>
      <w:r w:rsidRPr="007427A9">
        <w:t xml:space="preserve">2031 GA </w:t>
      </w:r>
      <w:proofErr w:type="spellStart"/>
      <w:r w:rsidRPr="007427A9">
        <w:t>Haarlem</w:t>
      </w:r>
      <w:proofErr w:type="spellEnd"/>
    </w:p>
    <w:p w14:paraId="28B9B1D8" w14:textId="77777777" w:rsidR="00EE2168" w:rsidRDefault="00EE2168" w:rsidP="00EE2168">
      <w:pPr>
        <w:tabs>
          <w:tab w:val="left" w:pos="360"/>
        </w:tabs>
      </w:pPr>
      <w:r w:rsidRPr="007427A9">
        <w:t>Nyderlandai</w:t>
      </w:r>
    </w:p>
    <w:p w14:paraId="12529B36" w14:textId="77777777" w:rsidR="00A273EC" w:rsidRPr="006C2142" w:rsidRDefault="00A273EC" w:rsidP="00C554DF">
      <w:pPr>
        <w:pStyle w:val="Pagrindinistekstas"/>
        <w:spacing w:after="0"/>
      </w:pPr>
    </w:p>
    <w:p w14:paraId="06190F9B" w14:textId="77777777" w:rsidR="00A273EC" w:rsidRPr="006C2142" w:rsidRDefault="00A273EC" w:rsidP="00C554DF">
      <w:pPr>
        <w:pStyle w:val="Pagrindinistekstas"/>
        <w:spacing w:after="0"/>
      </w:pPr>
    </w:p>
    <w:p w14:paraId="0A786E80" w14:textId="77777777" w:rsidR="00A273EC" w:rsidRPr="006C2142" w:rsidRDefault="00A273EC" w:rsidP="006F644B">
      <w:pPr>
        <w:pStyle w:val="Antrat2"/>
      </w:pPr>
      <w:r w:rsidRPr="006C2142">
        <w:t>8.</w:t>
      </w:r>
      <w:r w:rsidRPr="006C2142">
        <w:tab/>
      </w:r>
      <w:r w:rsidR="00004F0B" w:rsidRPr="006C2142">
        <w:t xml:space="preserve">REGISTRACIJOS </w:t>
      </w:r>
      <w:r w:rsidRPr="006C2142">
        <w:t>PAŽYMĖJIMO NUMERIS (-IAI)</w:t>
      </w:r>
    </w:p>
    <w:p w14:paraId="4933D906" w14:textId="77777777" w:rsidR="00A273EC" w:rsidRPr="006C2142" w:rsidRDefault="00A273EC" w:rsidP="00C554DF">
      <w:pPr>
        <w:pStyle w:val="Pagrindinistekstas"/>
        <w:spacing w:after="0"/>
      </w:pPr>
    </w:p>
    <w:p w14:paraId="5C5E0BB0" w14:textId="77777777" w:rsidR="00A273EC" w:rsidRPr="006C2142" w:rsidRDefault="00A273EC" w:rsidP="006C2142">
      <w:proofErr w:type="spellStart"/>
      <w:r w:rsidRPr="006C2142">
        <w:t>Valaciclovir</w:t>
      </w:r>
      <w:proofErr w:type="spellEnd"/>
      <w:r w:rsidRPr="006C2142">
        <w:t xml:space="preserve"> </w:t>
      </w:r>
      <w:proofErr w:type="spellStart"/>
      <w:r w:rsidRPr="006C2142">
        <w:t>Actavis</w:t>
      </w:r>
      <w:proofErr w:type="spellEnd"/>
      <w:r w:rsidRPr="006C2142">
        <w:t xml:space="preserve"> 500 mg</w:t>
      </w:r>
    </w:p>
    <w:p w14:paraId="1EF35481" w14:textId="77777777" w:rsidR="00A273EC" w:rsidRPr="006C2142" w:rsidRDefault="00A273EC" w:rsidP="006C2142">
      <w:pPr>
        <w:rPr>
          <w:u w:val="single"/>
        </w:rPr>
      </w:pPr>
      <w:r w:rsidRPr="006C2142">
        <w:rPr>
          <w:u w:val="single"/>
        </w:rPr>
        <w:t>Lizdinė plokštelė:</w:t>
      </w:r>
    </w:p>
    <w:p w14:paraId="77FD8C1C" w14:textId="77777777" w:rsidR="00A273EC" w:rsidRDefault="00A273EC" w:rsidP="006C2142">
      <w:r w:rsidRPr="006C2142">
        <w:t>N3 – LT/1/09/1488/017</w:t>
      </w:r>
    </w:p>
    <w:p w14:paraId="46B2B923" w14:textId="593CF2FD" w:rsidR="00726F41" w:rsidRPr="006C2142" w:rsidRDefault="00726F41" w:rsidP="006C2142">
      <w:r>
        <w:t>N8 -</w:t>
      </w:r>
      <w:r w:rsidR="008D6CBD" w:rsidRPr="008D6CBD">
        <w:t xml:space="preserve"> LT/1/09/1488/051 </w:t>
      </w:r>
    </w:p>
    <w:p w14:paraId="54F517AA" w14:textId="77777777" w:rsidR="00A273EC" w:rsidRPr="006C2142" w:rsidRDefault="00A273EC" w:rsidP="006C2142">
      <w:r w:rsidRPr="006C2142">
        <w:t>N10 – LT/1/09/1488/018</w:t>
      </w:r>
    </w:p>
    <w:p w14:paraId="5999BA96" w14:textId="77777777" w:rsidR="00A273EC" w:rsidRPr="006C2142" w:rsidRDefault="00A273EC" w:rsidP="006C2142">
      <w:r w:rsidRPr="006C2142">
        <w:t>N14 – LT/1/09/1488/019</w:t>
      </w:r>
    </w:p>
    <w:p w14:paraId="7997E08F" w14:textId="77777777" w:rsidR="00A273EC" w:rsidRPr="006C2142" w:rsidRDefault="00A273EC" w:rsidP="006C2142">
      <w:r w:rsidRPr="006C2142">
        <w:t>N20 – LT/1/09/1488/020</w:t>
      </w:r>
    </w:p>
    <w:p w14:paraId="528EC682" w14:textId="77777777" w:rsidR="00A273EC" w:rsidRPr="006C2142" w:rsidRDefault="00A273EC" w:rsidP="006C2142">
      <w:r w:rsidRPr="006C2142">
        <w:t>N21 – LT/1/09/1488/021</w:t>
      </w:r>
    </w:p>
    <w:p w14:paraId="4A624D1B" w14:textId="77777777" w:rsidR="00A273EC" w:rsidRPr="006C2142" w:rsidRDefault="00A273EC" w:rsidP="006C2142">
      <w:r w:rsidRPr="006C2142">
        <w:t>N24 – LT/1/09/1488/022</w:t>
      </w:r>
    </w:p>
    <w:p w14:paraId="3834E385" w14:textId="77777777" w:rsidR="00A273EC" w:rsidRPr="006C2142" w:rsidRDefault="00A273EC" w:rsidP="006C2142">
      <w:r w:rsidRPr="006C2142">
        <w:t>N30 – LT/1/09/1488/023</w:t>
      </w:r>
    </w:p>
    <w:p w14:paraId="60092F92" w14:textId="77777777" w:rsidR="00A273EC" w:rsidRPr="006C2142" w:rsidRDefault="00A273EC" w:rsidP="006C2142">
      <w:r w:rsidRPr="006C2142">
        <w:t>N42 – LT/1/09/1488/024</w:t>
      </w:r>
    </w:p>
    <w:p w14:paraId="5B72CE1A" w14:textId="77777777" w:rsidR="00A273EC" w:rsidRPr="006C2142" w:rsidRDefault="00A273EC" w:rsidP="006C2142">
      <w:r w:rsidRPr="006C2142">
        <w:t>N50 – LT/1/09/1488/025</w:t>
      </w:r>
    </w:p>
    <w:p w14:paraId="5E59A205" w14:textId="77777777" w:rsidR="00A273EC" w:rsidRPr="006C2142" w:rsidRDefault="00A273EC" w:rsidP="006C2142">
      <w:r w:rsidRPr="006C2142">
        <w:t>N60 – LT/1/09/1488/026</w:t>
      </w:r>
    </w:p>
    <w:p w14:paraId="2FA98D35" w14:textId="77777777" w:rsidR="00A273EC" w:rsidRPr="006C2142" w:rsidRDefault="00A273EC" w:rsidP="006C2142">
      <w:r w:rsidRPr="006C2142">
        <w:t>N90 – LT/1/09/1488/027</w:t>
      </w:r>
    </w:p>
    <w:p w14:paraId="169AF99B" w14:textId="77777777" w:rsidR="00A273EC" w:rsidRPr="006C2142" w:rsidRDefault="00A273EC" w:rsidP="006C2142">
      <w:r w:rsidRPr="006C2142">
        <w:t>N100 – LT/1/09/1488/028</w:t>
      </w:r>
    </w:p>
    <w:p w14:paraId="5266707F" w14:textId="77777777" w:rsidR="00A273EC" w:rsidRPr="006C2142" w:rsidRDefault="00A273EC" w:rsidP="006C2142">
      <w:pPr>
        <w:rPr>
          <w:u w:val="single"/>
        </w:rPr>
      </w:pPr>
      <w:r w:rsidRPr="006C2142">
        <w:rPr>
          <w:u w:val="single"/>
        </w:rPr>
        <w:t xml:space="preserve">Tablečių </w:t>
      </w:r>
      <w:proofErr w:type="spellStart"/>
      <w:r w:rsidRPr="006C2142">
        <w:rPr>
          <w:u w:val="single"/>
        </w:rPr>
        <w:t>talpyklė</w:t>
      </w:r>
      <w:proofErr w:type="spellEnd"/>
      <w:r w:rsidRPr="006C2142">
        <w:rPr>
          <w:u w:val="single"/>
        </w:rPr>
        <w:t>:</w:t>
      </w:r>
    </w:p>
    <w:p w14:paraId="3EF69306" w14:textId="77777777" w:rsidR="00A273EC" w:rsidRPr="006C2142" w:rsidRDefault="00A273EC" w:rsidP="006C2142">
      <w:r w:rsidRPr="006C2142">
        <w:t>N10 – LT/1/09/1488/029</w:t>
      </w:r>
    </w:p>
    <w:p w14:paraId="147333AF" w14:textId="77777777" w:rsidR="00A273EC" w:rsidRPr="006C2142" w:rsidRDefault="00A273EC" w:rsidP="006C2142">
      <w:r w:rsidRPr="006C2142">
        <w:t>N30 – LT/1/09/1488/030</w:t>
      </w:r>
    </w:p>
    <w:p w14:paraId="229286A2" w14:textId="77777777" w:rsidR="00A273EC" w:rsidRPr="006C2142" w:rsidRDefault="00A273EC" w:rsidP="006C2142">
      <w:r w:rsidRPr="006C2142">
        <w:t>N100 – LT/1/09/1488/031</w:t>
      </w:r>
    </w:p>
    <w:p w14:paraId="6A43C852" w14:textId="77777777" w:rsidR="00A273EC" w:rsidRPr="006C2142" w:rsidRDefault="00A273EC" w:rsidP="006C2142">
      <w:r w:rsidRPr="006C2142">
        <w:t>N250 – LT/1/09/1488/032</w:t>
      </w:r>
    </w:p>
    <w:p w14:paraId="4568D8F7" w14:textId="77777777" w:rsidR="00A273EC" w:rsidRPr="006C2142" w:rsidRDefault="00A273EC" w:rsidP="006C2142"/>
    <w:p w14:paraId="62585A23" w14:textId="77777777" w:rsidR="00A273EC" w:rsidRPr="006C2142" w:rsidRDefault="00A273EC" w:rsidP="006C2142">
      <w:proofErr w:type="spellStart"/>
      <w:r w:rsidRPr="006C2142">
        <w:t>Valaciclovir</w:t>
      </w:r>
      <w:proofErr w:type="spellEnd"/>
      <w:r w:rsidRPr="006C2142">
        <w:t xml:space="preserve"> </w:t>
      </w:r>
      <w:proofErr w:type="spellStart"/>
      <w:r w:rsidRPr="006C2142">
        <w:t>Actavis</w:t>
      </w:r>
      <w:proofErr w:type="spellEnd"/>
      <w:r w:rsidRPr="006C2142">
        <w:t xml:space="preserve"> 1000 mg</w:t>
      </w:r>
    </w:p>
    <w:p w14:paraId="7286EBD2" w14:textId="77777777" w:rsidR="00A273EC" w:rsidRPr="006C2142" w:rsidRDefault="00A273EC" w:rsidP="006C2142">
      <w:pPr>
        <w:rPr>
          <w:u w:val="single"/>
        </w:rPr>
      </w:pPr>
      <w:r w:rsidRPr="006C2142">
        <w:rPr>
          <w:u w:val="single"/>
        </w:rPr>
        <w:t>Lizdinė plokštelė:</w:t>
      </w:r>
    </w:p>
    <w:p w14:paraId="3D11C1D6" w14:textId="77777777" w:rsidR="00A273EC" w:rsidRPr="006C2142" w:rsidRDefault="00A273EC" w:rsidP="006C2142">
      <w:r w:rsidRPr="006C2142">
        <w:t>N3 – LT/1/09/1488/033</w:t>
      </w:r>
    </w:p>
    <w:p w14:paraId="6D4613F8" w14:textId="77777777" w:rsidR="00A273EC" w:rsidRPr="006C2142" w:rsidRDefault="00A273EC" w:rsidP="006C2142">
      <w:r w:rsidRPr="006C2142">
        <w:t>N7 – LT/1/09/1488/050</w:t>
      </w:r>
    </w:p>
    <w:p w14:paraId="3478FA25" w14:textId="77777777" w:rsidR="00A273EC" w:rsidRPr="006C2142" w:rsidRDefault="00A273EC" w:rsidP="006C2142">
      <w:r w:rsidRPr="006C2142">
        <w:t>N10 – LT/1/09/1488/034</w:t>
      </w:r>
    </w:p>
    <w:p w14:paraId="20212A65" w14:textId="77777777" w:rsidR="00A273EC" w:rsidRPr="006C2142" w:rsidRDefault="00A273EC" w:rsidP="006C2142">
      <w:r w:rsidRPr="006C2142">
        <w:t>N14 – LT/1/09/1488/035</w:t>
      </w:r>
    </w:p>
    <w:p w14:paraId="33642D13" w14:textId="77777777" w:rsidR="00A273EC" w:rsidRPr="006C2142" w:rsidRDefault="00A273EC" w:rsidP="006C2142">
      <w:r w:rsidRPr="006C2142">
        <w:t>N20 – LT/1/09/1488/036</w:t>
      </w:r>
    </w:p>
    <w:p w14:paraId="2521F737" w14:textId="77777777" w:rsidR="00A273EC" w:rsidRPr="006C2142" w:rsidRDefault="00A273EC" w:rsidP="006C2142">
      <w:r w:rsidRPr="006C2142">
        <w:t>N21 – LT/1/09/1488/037</w:t>
      </w:r>
    </w:p>
    <w:p w14:paraId="2315AD22" w14:textId="77777777" w:rsidR="00A273EC" w:rsidRPr="006C2142" w:rsidRDefault="00A273EC" w:rsidP="006C2142">
      <w:r w:rsidRPr="006C2142">
        <w:t>N24 – LT/1/09/1488/038</w:t>
      </w:r>
    </w:p>
    <w:p w14:paraId="119FB504" w14:textId="77777777" w:rsidR="00A273EC" w:rsidRPr="006C2142" w:rsidRDefault="00A273EC" w:rsidP="006C2142">
      <w:r w:rsidRPr="006C2142">
        <w:t>N28 – LT/1/09/1488/049</w:t>
      </w:r>
    </w:p>
    <w:p w14:paraId="36F00EC1" w14:textId="77777777" w:rsidR="00A273EC" w:rsidRPr="006C2142" w:rsidRDefault="00A273EC" w:rsidP="006C2142">
      <w:r w:rsidRPr="006C2142">
        <w:t>N30 – LT/1/09/1488/039</w:t>
      </w:r>
    </w:p>
    <w:p w14:paraId="3272D3B6" w14:textId="77777777" w:rsidR="00A273EC" w:rsidRPr="006C2142" w:rsidRDefault="00A273EC" w:rsidP="006C2142">
      <w:r w:rsidRPr="006C2142">
        <w:t>N42 – LT/1/09/1488/040</w:t>
      </w:r>
    </w:p>
    <w:p w14:paraId="7A30BF89" w14:textId="77777777" w:rsidR="00A273EC" w:rsidRPr="006C2142" w:rsidRDefault="00A273EC" w:rsidP="006C2142">
      <w:r w:rsidRPr="006C2142">
        <w:t>N50 – LT/1/09/1488/041</w:t>
      </w:r>
    </w:p>
    <w:p w14:paraId="3B30E37B" w14:textId="77777777" w:rsidR="00A273EC" w:rsidRPr="006C2142" w:rsidRDefault="00A273EC" w:rsidP="006C2142">
      <w:r w:rsidRPr="006C2142">
        <w:t>N60 – LT/1/09/1488/042</w:t>
      </w:r>
    </w:p>
    <w:p w14:paraId="5D93B123" w14:textId="77777777" w:rsidR="00A273EC" w:rsidRPr="006C2142" w:rsidRDefault="00A273EC" w:rsidP="006C2142">
      <w:r w:rsidRPr="006C2142">
        <w:t>N90 – LT/1/09/1488/043</w:t>
      </w:r>
    </w:p>
    <w:p w14:paraId="05FF6230" w14:textId="77777777" w:rsidR="00A273EC" w:rsidRPr="006C2142" w:rsidRDefault="00A273EC" w:rsidP="006C2142">
      <w:r w:rsidRPr="006C2142">
        <w:t>N100 – LT/1/09/1488/044</w:t>
      </w:r>
    </w:p>
    <w:p w14:paraId="31667014" w14:textId="77777777" w:rsidR="00A273EC" w:rsidRPr="006C2142" w:rsidRDefault="00A273EC" w:rsidP="006C2142">
      <w:pPr>
        <w:rPr>
          <w:u w:val="single"/>
        </w:rPr>
      </w:pPr>
      <w:r w:rsidRPr="006C2142">
        <w:rPr>
          <w:u w:val="single"/>
        </w:rPr>
        <w:t xml:space="preserve">Tablečių </w:t>
      </w:r>
      <w:proofErr w:type="spellStart"/>
      <w:r w:rsidRPr="006C2142">
        <w:rPr>
          <w:u w:val="single"/>
        </w:rPr>
        <w:t>talpyklė</w:t>
      </w:r>
      <w:proofErr w:type="spellEnd"/>
      <w:r w:rsidRPr="006C2142">
        <w:rPr>
          <w:u w:val="single"/>
        </w:rPr>
        <w:t>:</w:t>
      </w:r>
    </w:p>
    <w:p w14:paraId="41E68249" w14:textId="77777777" w:rsidR="00A273EC" w:rsidRPr="006C2142" w:rsidRDefault="00A273EC" w:rsidP="006C2142">
      <w:r w:rsidRPr="006C2142">
        <w:t>N10 – LT/1/09/1488/045</w:t>
      </w:r>
    </w:p>
    <w:p w14:paraId="43210E40" w14:textId="77777777" w:rsidR="00A273EC" w:rsidRPr="006C2142" w:rsidRDefault="00A273EC" w:rsidP="006C2142">
      <w:r w:rsidRPr="006C2142">
        <w:t>N30 – LT/1/09/1488/046</w:t>
      </w:r>
    </w:p>
    <w:p w14:paraId="662C7E05" w14:textId="77777777" w:rsidR="00A273EC" w:rsidRPr="006C2142" w:rsidRDefault="00A273EC" w:rsidP="006C2142">
      <w:r w:rsidRPr="006C2142">
        <w:t>N100 – LT/1/09/1488/047</w:t>
      </w:r>
    </w:p>
    <w:p w14:paraId="53EB7EAD" w14:textId="77777777" w:rsidR="00A273EC" w:rsidRPr="006C2142" w:rsidRDefault="00A273EC" w:rsidP="006C2142">
      <w:r w:rsidRPr="006C2142">
        <w:lastRenderedPageBreak/>
        <w:t>N250 – LT/1/09/1488/048</w:t>
      </w:r>
    </w:p>
    <w:p w14:paraId="0C678C2A" w14:textId="77777777" w:rsidR="00A273EC" w:rsidRPr="006C2142" w:rsidRDefault="00A273EC" w:rsidP="006C2142"/>
    <w:p w14:paraId="7B78EE83" w14:textId="77777777" w:rsidR="00A273EC" w:rsidRPr="006C2142" w:rsidRDefault="00A273EC" w:rsidP="00C554DF">
      <w:pPr>
        <w:pStyle w:val="Pagrindinistekstas"/>
        <w:spacing w:after="0"/>
      </w:pPr>
    </w:p>
    <w:p w14:paraId="69630DD3" w14:textId="77777777" w:rsidR="00A273EC" w:rsidRPr="006C2142" w:rsidRDefault="00A273EC" w:rsidP="006F644B">
      <w:pPr>
        <w:pStyle w:val="Antrat2"/>
      </w:pPr>
      <w:r w:rsidRPr="006C2142">
        <w:t>9.</w:t>
      </w:r>
      <w:r w:rsidRPr="006C2142">
        <w:tab/>
      </w:r>
      <w:r w:rsidR="00004F0B" w:rsidRPr="006C2142">
        <w:t>REGISTRAVIMO / PERREGISTRAVIMO</w:t>
      </w:r>
      <w:r w:rsidRPr="006C2142">
        <w:t xml:space="preserve"> DATA</w:t>
      </w:r>
    </w:p>
    <w:p w14:paraId="181649C5" w14:textId="77777777" w:rsidR="00A273EC" w:rsidRPr="006C2142" w:rsidRDefault="00A273EC" w:rsidP="00C554DF">
      <w:pPr>
        <w:pStyle w:val="Pagrindinistekstas"/>
        <w:spacing w:after="0"/>
      </w:pPr>
    </w:p>
    <w:p w14:paraId="2A18D68C" w14:textId="77777777" w:rsidR="00A273EC" w:rsidRPr="006C2142" w:rsidRDefault="00004F0B" w:rsidP="00C554DF">
      <w:pPr>
        <w:pStyle w:val="Pagrindinistekstas"/>
        <w:spacing w:after="0"/>
      </w:pPr>
      <w:r w:rsidRPr="006C2142">
        <w:t>Registravimo data</w:t>
      </w:r>
      <w:r w:rsidR="00A273EC" w:rsidRPr="006C2142">
        <w:t xml:space="preserve"> 2009 m. vasario mėn. 26 d.</w:t>
      </w:r>
    </w:p>
    <w:p w14:paraId="15EB7362" w14:textId="77777777" w:rsidR="00A273EC" w:rsidRPr="006C2142" w:rsidRDefault="00004F0B" w:rsidP="00C554DF">
      <w:pPr>
        <w:pStyle w:val="Pagrindinistekstas"/>
        <w:spacing w:after="0"/>
      </w:pPr>
      <w:r w:rsidRPr="006C2142">
        <w:t>Paskutinio perregistravimo data</w:t>
      </w:r>
      <w:r w:rsidR="00A273EC" w:rsidRPr="006C2142">
        <w:t xml:space="preserve"> 2013 m. spalio mėn. 31 d.</w:t>
      </w:r>
    </w:p>
    <w:p w14:paraId="04B624C3" w14:textId="77777777" w:rsidR="00A273EC" w:rsidRPr="006C2142" w:rsidRDefault="00A273EC" w:rsidP="00C554DF">
      <w:pPr>
        <w:pStyle w:val="Pagrindinistekstas"/>
        <w:spacing w:after="0"/>
      </w:pPr>
    </w:p>
    <w:p w14:paraId="5AACFC1E" w14:textId="77777777" w:rsidR="00A273EC" w:rsidRPr="006C2142" w:rsidRDefault="00A273EC" w:rsidP="00C554DF">
      <w:pPr>
        <w:pStyle w:val="Pagrindinistekstas"/>
        <w:spacing w:after="0"/>
      </w:pPr>
    </w:p>
    <w:p w14:paraId="3950FC57" w14:textId="77777777" w:rsidR="00A273EC" w:rsidRPr="006C2142" w:rsidRDefault="00A273EC" w:rsidP="006F644B">
      <w:pPr>
        <w:pStyle w:val="Antrat2"/>
      </w:pPr>
      <w:r w:rsidRPr="006C2142">
        <w:t>10.</w:t>
      </w:r>
      <w:r w:rsidRPr="006C2142">
        <w:tab/>
        <w:t>TEKSTO PERŽIŪROS DATA</w:t>
      </w:r>
    </w:p>
    <w:p w14:paraId="72ED6F97" w14:textId="77777777" w:rsidR="00A273EC" w:rsidRPr="006C2142" w:rsidRDefault="00A273EC" w:rsidP="00C554DF">
      <w:pPr>
        <w:pStyle w:val="Pagrindinistekstas"/>
        <w:spacing w:after="0"/>
      </w:pPr>
    </w:p>
    <w:p w14:paraId="5BBB54E1" w14:textId="1DC8B460" w:rsidR="00EE2168" w:rsidRPr="007C6952" w:rsidRDefault="006C6492" w:rsidP="00EE2168">
      <w:pPr>
        <w:pStyle w:val="Pagrindinistekstas"/>
        <w:spacing w:after="0"/>
        <w:rPr>
          <w:lang w:val="en-US"/>
        </w:rPr>
      </w:pPr>
      <w:r>
        <w:t xml:space="preserve">2025 </w:t>
      </w:r>
      <w:r w:rsidR="00EE2168">
        <w:t xml:space="preserve">m. </w:t>
      </w:r>
      <w:r>
        <w:t xml:space="preserve">rugpjūčio </w:t>
      </w:r>
      <w:r>
        <w:rPr>
          <w:lang w:val="en-US"/>
        </w:rPr>
        <w:t xml:space="preserve">10 </w:t>
      </w:r>
      <w:r w:rsidR="00EE2168">
        <w:rPr>
          <w:lang w:val="en-US"/>
        </w:rPr>
        <w:t>d.</w:t>
      </w:r>
    </w:p>
    <w:p w14:paraId="4D70193B" w14:textId="77777777" w:rsidR="00A273EC" w:rsidRPr="006C2142" w:rsidRDefault="00A273EC" w:rsidP="00C554DF">
      <w:pPr>
        <w:pStyle w:val="Pagrindinistekstas"/>
        <w:spacing w:after="0"/>
      </w:pPr>
    </w:p>
    <w:p w14:paraId="6084D781" w14:textId="60FCB5A8" w:rsidR="00A273EC" w:rsidRPr="00953771" w:rsidRDefault="00A273EC" w:rsidP="00C554DF">
      <w:pPr>
        <w:pStyle w:val="Paprastasistekstas"/>
        <w:tabs>
          <w:tab w:val="left" w:pos="5954"/>
          <w:tab w:val="left" w:pos="6237"/>
          <w:tab w:val="left" w:pos="6663"/>
          <w:tab w:val="left" w:pos="6946"/>
        </w:tabs>
        <w:rPr>
          <w:lang w:val="lt-LT"/>
        </w:rPr>
      </w:pPr>
      <w:r w:rsidRPr="00C554DF">
        <w:rPr>
          <w:rFonts w:ascii="Times New Roman" w:hAnsi="Times New Roman"/>
          <w:lang w:val="lt-LT"/>
        </w:rPr>
        <w:t>Išsami informacija apie šį vaistinį preparatą pateikiama Valstybinės vaistų kontrolės tarnybos prie Lietuvos Respublikos sveikatos apsaugos ministerijos tinklalapyje</w:t>
      </w:r>
      <w:r w:rsidRPr="007C6952">
        <w:rPr>
          <w:rFonts w:ascii="Times New Roman" w:hAnsi="Times New Roman" w:cs="Times New Roman"/>
          <w:i/>
          <w:lang w:val="lt-LT"/>
        </w:rPr>
        <w:t xml:space="preserve"> </w:t>
      </w:r>
      <w:hyperlink r:id="rId12" w:history="1">
        <w:r w:rsidRPr="006F644B">
          <w:rPr>
            <w:rStyle w:val="Hipersaitas"/>
            <w:rFonts w:ascii="Times New Roman" w:hAnsi="Times New Roman" w:cs="Times New Roman"/>
            <w:lang w:val="lt-LT"/>
          </w:rPr>
          <w:t>http://www.vvkt.lt</w:t>
        </w:r>
      </w:hyperlink>
    </w:p>
    <w:p w14:paraId="634C5F5B" w14:textId="77777777" w:rsidR="00A273EC" w:rsidRPr="006C2142" w:rsidRDefault="00A273EC" w:rsidP="00C554DF">
      <w:pPr>
        <w:pStyle w:val="Pagrindinistekstas"/>
        <w:spacing w:after="0"/>
      </w:pPr>
    </w:p>
    <w:p w14:paraId="03F30AB1" w14:textId="77777777" w:rsidR="00A273EC" w:rsidRPr="006C2142" w:rsidRDefault="00A273EC" w:rsidP="00C554DF">
      <w:pPr>
        <w:pStyle w:val="Pagrindinistekstas"/>
        <w:spacing w:after="0"/>
      </w:pPr>
      <w:r w:rsidRPr="006C2142">
        <w:br w:type="page"/>
      </w:r>
    </w:p>
    <w:p w14:paraId="1DEDD99B" w14:textId="77777777" w:rsidR="00A273EC" w:rsidRPr="006C2142" w:rsidRDefault="00A273EC" w:rsidP="00C554DF">
      <w:pPr>
        <w:pStyle w:val="Pagrindinistekstas"/>
        <w:spacing w:after="0"/>
      </w:pPr>
    </w:p>
    <w:p w14:paraId="48C1D6B7" w14:textId="77777777" w:rsidR="00A273EC" w:rsidRPr="006C2142" w:rsidRDefault="00A273EC" w:rsidP="00C554DF">
      <w:pPr>
        <w:pStyle w:val="Pagrindinistekstas"/>
        <w:spacing w:after="0"/>
      </w:pPr>
    </w:p>
    <w:p w14:paraId="4F57084A" w14:textId="77777777" w:rsidR="00A273EC" w:rsidRPr="006C2142" w:rsidRDefault="00A273EC" w:rsidP="00C554DF">
      <w:pPr>
        <w:pStyle w:val="Pagrindinistekstas"/>
        <w:spacing w:after="0"/>
      </w:pPr>
    </w:p>
    <w:p w14:paraId="58E5E89B" w14:textId="77777777" w:rsidR="00A273EC" w:rsidRPr="006C2142" w:rsidRDefault="00A273EC" w:rsidP="00C554DF">
      <w:pPr>
        <w:pStyle w:val="Pagrindinistekstas"/>
        <w:spacing w:after="0"/>
      </w:pPr>
    </w:p>
    <w:p w14:paraId="07196777" w14:textId="77777777" w:rsidR="00A273EC" w:rsidRPr="006C2142" w:rsidRDefault="00A273EC" w:rsidP="00C554DF">
      <w:pPr>
        <w:pStyle w:val="Pagrindinistekstas"/>
        <w:spacing w:after="0"/>
      </w:pPr>
    </w:p>
    <w:p w14:paraId="74A2FBF2" w14:textId="77777777" w:rsidR="00A273EC" w:rsidRPr="006C2142" w:rsidRDefault="00A273EC" w:rsidP="00C554DF">
      <w:pPr>
        <w:pStyle w:val="Pagrindinistekstas"/>
        <w:spacing w:after="0"/>
      </w:pPr>
    </w:p>
    <w:p w14:paraId="2BA86A34" w14:textId="77777777" w:rsidR="00A273EC" w:rsidRPr="006C2142" w:rsidRDefault="00A273EC" w:rsidP="00C554DF">
      <w:pPr>
        <w:pStyle w:val="Pagrindinistekstas"/>
        <w:spacing w:after="0"/>
      </w:pPr>
    </w:p>
    <w:p w14:paraId="76FF06F5" w14:textId="77777777" w:rsidR="00A273EC" w:rsidRPr="006C2142" w:rsidRDefault="00A273EC" w:rsidP="00C554DF">
      <w:pPr>
        <w:pStyle w:val="Pagrindinistekstas"/>
        <w:spacing w:after="0"/>
      </w:pPr>
    </w:p>
    <w:p w14:paraId="30BADC71" w14:textId="77777777" w:rsidR="00A273EC" w:rsidRPr="006C2142" w:rsidRDefault="00A273EC" w:rsidP="00C554DF">
      <w:pPr>
        <w:pStyle w:val="Pagrindinistekstas"/>
        <w:spacing w:after="0"/>
      </w:pPr>
    </w:p>
    <w:p w14:paraId="0BA7A336" w14:textId="77777777" w:rsidR="00A273EC" w:rsidRPr="006C2142" w:rsidRDefault="00A273EC" w:rsidP="00C554DF">
      <w:pPr>
        <w:pStyle w:val="Pagrindinistekstas"/>
        <w:spacing w:after="0"/>
      </w:pPr>
    </w:p>
    <w:p w14:paraId="392CFF06" w14:textId="77777777" w:rsidR="00A273EC" w:rsidRPr="006C2142" w:rsidRDefault="00A273EC" w:rsidP="00C554DF">
      <w:pPr>
        <w:pStyle w:val="Pagrindinistekstas"/>
        <w:spacing w:after="0"/>
      </w:pPr>
    </w:p>
    <w:p w14:paraId="0E4049B2" w14:textId="77777777" w:rsidR="00A273EC" w:rsidRPr="006C2142" w:rsidRDefault="00A273EC" w:rsidP="00C554DF">
      <w:pPr>
        <w:pStyle w:val="Pagrindinistekstas"/>
        <w:spacing w:after="0"/>
      </w:pPr>
    </w:p>
    <w:p w14:paraId="5357F433" w14:textId="77777777" w:rsidR="00A273EC" w:rsidRPr="006C2142" w:rsidRDefault="00A273EC" w:rsidP="00C554DF">
      <w:pPr>
        <w:pStyle w:val="Pagrindinistekstas"/>
        <w:spacing w:after="0"/>
      </w:pPr>
    </w:p>
    <w:p w14:paraId="70402DC1" w14:textId="77777777" w:rsidR="00A273EC" w:rsidRPr="006C2142" w:rsidRDefault="00A273EC" w:rsidP="00C554DF">
      <w:pPr>
        <w:pStyle w:val="Pagrindinistekstas"/>
        <w:spacing w:after="0"/>
      </w:pPr>
    </w:p>
    <w:p w14:paraId="69282E29" w14:textId="77777777" w:rsidR="00A273EC" w:rsidRPr="006C2142" w:rsidRDefault="00A273EC" w:rsidP="00C554DF">
      <w:pPr>
        <w:pStyle w:val="Pagrindinistekstas"/>
        <w:spacing w:after="0"/>
      </w:pPr>
    </w:p>
    <w:p w14:paraId="457FCE36" w14:textId="77777777" w:rsidR="00A273EC" w:rsidRPr="006C2142" w:rsidRDefault="00A273EC" w:rsidP="00C554DF">
      <w:pPr>
        <w:pStyle w:val="Pagrindinistekstas"/>
        <w:spacing w:after="0"/>
      </w:pPr>
    </w:p>
    <w:p w14:paraId="5316B5FF" w14:textId="77777777" w:rsidR="00A273EC" w:rsidRPr="006C2142" w:rsidRDefault="00A273EC" w:rsidP="00C554DF">
      <w:pPr>
        <w:pStyle w:val="Pagrindinistekstas"/>
        <w:spacing w:after="0"/>
      </w:pPr>
    </w:p>
    <w:p w14:paraId="2950E34F" w14:textId="77777777" w:rsidR="00A273EC" w:rsidRPr="006C2142" w:rsidRDefault="00A273EC" w:rsidP="00C554DF">
      <w:pPr>
        <w:pStyle w:val="Pagrindinistekstas"/>
        <w:spacing w:after="0"/>
      </w:pPr>
    </w:p>
    <w:p w14:paraId="1F2D2837" w14:textId="77777777" w:rsidR="00A273EC" w:rsidRPr="006C2142" w:rsidRDefault="00A273EC" w:rsidP="00C554DF">
      <w:pPr>
        <w:pStyle w:val="Pagrindinistekstas"/>
        <w:spacing w:after="0"/>
      </w:pPr>
    </w:p>
    <w:p w14:paraId="226C89A5" w14:textId="77777777" w:rsidR="00A273EC" w:rsidRPr="006C2142" w:rsidRDefault="00A273EC" w:rsidP="00C554DF">
      <w:pPr>
        <w:pStyle w:val="Pagrindinistekstas"/>
        <w:spacing w:after="0"/>
      </w:pPr>
    </w:p>
    <w:p w14:paraId="38E9333E" w14:textId="77777777" w:rsidR="00A273EC" w:rsidRPr="006C2142" w:rsidRDefault="00A273EC" w:rsidP="00C554DF">
      <w:pPr>
        <w:pStyle w:val="Pagrindinistekstas"/>
        <w:spacing w:after="0"/>
        <w:jc w:val="center"/>
        <w:rPr>
          <w:b/>
        </w:rPr>
      </w:pPr>
    </w:p>
    <w:p w14:paraId="655FA31E" w14:textId="77777777" w:rsidR="00A273EC" w:rsidRPr="006C2142" w:rsidRDefault="00A273EC" w:rsidP="00C554DF">
      <w:pPr>
        <w:pStyle w:val="Pagrindinistekstas"/>
        <w:spacing w:after="0"/>
        <w:jc w:val="center"/>
        <w:rPr>
          <w:b/>
        </w:rPr>
      </w:pPr>
    </w:p>
    <w:p w14:paraId="2101AEAF" w14:textId="77777777" w:rsidR="00A273EC" w:rsidRPr="006C2142" w:rsidRDefault="00A273EC" w:rsidP="00C554DF">
      <w:pPr>
        <w:pStyle w:val="Pagrindinistekstas"/>
        <w:spacing w:after="0"/>
        <w:jc w:val="center"/>
        <w:rPr>
          <w:b/>
        </w:rPr>
      </w:pPr>
      <w:r w:rsidRPr="006C2142">
        <w:rPr>
          <w:b/>
        </w:rPr>
        <w:t>II PRIEDAS</w:t>
      </w:r>
    </w:p>
    <w:p w14:paraId="589741EB" w14:textId="77777777" w:rsidR="00A273EC" w:rsidRPr="006C2142" w:rsidRDefault="00A273EC" w:rsidP="00C554DF">
      <w:pPr>
        <w:pStyle w:val="Pagrindinistekstas"/>
        <w:spacing w:after="0"/>
        <w:jc w:val="center"/>
        <w:rPr>
          <w:b/>
        </w:rPr>
      </w:pPr>
    </w:p>
    <w:p w14:paraId="3DC8C61D" w14:textId="77777777" w:rsidR="00A273EC" w:rsidRPr="006C2142" w:rsidRDefault="00004F0B" w:rsidP="00C554DF">
      <w:pPr>
        <w:pStyle w:val="Pagrindinistekstas"/>
        <w:spacing w:after="0"/>
        <w:jc w:val="center"/>
        <w:rPr>
          <w:b/>
        </w:rPr>
      </w:pPr>
      <w:r w:rsidRPr="006C2142">
        <w:rPr>
          <w:b/>
        </w:rPr>
        <w:t xml:space="preserve">REGISTRACIJOS </w:t>
      </w:r>
      <w:r w:rsidR="00A273EC" w:rsidRPr="006C2142">
        <w:rPr>
          <w:b/>
        </w:rPr>
        <w:t>SĄLYGOS</w:t>
      </w:r>
    </w:p>
    <w:p w14:paraId="5A651608" w14:textId="77777777" w:rsidR="00A273EC" w:rsidRPr="006C2142" w:rsidRDefault="00A273EC" w:rsidP="00C554DF">
      <w:pPr>
        <w:pStyle w:val="Pagrindinistekstas"/>
        <w:spacing w:after="0"/>
      </w:pPr>
    </w:p>
    <w:p w14:paraId="730B2664" w14:textId="77777777" w:rsidR="00A273EC" w:rsidRPr="008F6C29" w:rsidRDefault="00A273EC" w:rsidP="00C554DF">
      <w:pPr>
        <w:pStyle w:val="BTAnIIEMEASMCA"/>
        <w:rPr>
          <w:b w:val="0"/>
          <w:lang w:val="lt-LT"/>
        </w:rPr>
      </w:pPr>
      <w:r w:rsidRPr="00C554DF">
        <w:rPr>
          <w:lang w:val="lt-LT"/>
        </w:rPr>
        <w:t>A.</w:t>
      </w:r>
      <w:r w:rsidRPr="00C554DF">
        <w:rPr>
          <w:lang w:val="lt-LT"/>
        </w:rPr>
        <w:tab/>
        <w:t>GAMINTOJAS (-AI), ATSAKINGAS (-I) UŽ SERIJŲ IŠLEIDIMĄ</w:t>
      </w:r>
    </w:p>
    <w:p w14:paraId="0DCCC357" w14:textId="77777777" w:rsidR="00A273EC" w:rsidRPr="006C2142" w:rsidRDefault="00A273EC" w:rsidP="00C554DF">
      <w:pPr>
        <w:pStyle w:val="BTEMEASMCA"/>
      </w:pPr>
    </w:p>
    <w:p w14:paraId="036EA193" w14:textId="77777777" w:rsidR="00A273EC" w:rsidRPr="008F6C29" w:rsidRDefault="00A273EC" w:rsidP="00C554DF">
      <w:pPr>
        <w:pStyle w:val="BTAnIIEMEASMCA"/>
        <w:rPr>
          <w:b w:val="0"/>
          <w:lang w:val="lt-LT"/>
        </w:rPr>
      </w:pPr>
      <w:r w:rsidRPr="00C554DF">
        <w:rPr>
          <w:lang w:val="lt-LT"/>
        </w:rPr>
        <w:t>B.</w:t>
      </w:r>
      <w:r w:rsidRPr="00C554DF">
        <w:rPr>
          <w:lang w:val="lt-LT"/>
        </w:rPr>
        <w:tab/>
        <w:t>TIEKIMO IR VARTOJIMO SĄLYGOS AR APRIBOJIMAI</w:t>
      </w:r>
    </w:p>
    <w:p w14:paraId="46392406" w14:textId="77777777" w:rsidR="00A273EC" w:rsidRPr="006C2142" w:rsidRDefault="00A273EC" w:rsidP="00C554DF">
      <w:pPr>
        <w:pStyle w:val="BTEMEASMCA"/>
      </w:pPr>
    </w:p>
    <w:p w14:paraId="1927C6AF" w14:textId="77777777" w:rsidR="00A273EC" w:rsidRPr="006C2142" w:rsidRDefault="00A273EC">
      <w:pPr>
        <w:pStyle w:val="PI-1EMEASMCA"/>
      </w:pPr>
      <w:r w:rsidRPr="006C2142">
        <w:br w:type="page"/>
      </w:r>
      <w:r w:rsidRPr="006C2142">
        <w:lastRenderedPageBreak/>
        <w:t>A.</w:t>
      </w:r>
      <w:r w:rsidRPr="006C2142">
        <w:tab/>
        <w:t>GAMINTOJAS (-AI), ATSAKINGAS (-I) UŽ SERIJŲ IŠLEIDIMĄ</w:t>
      </w:r>
    </w:p>
    <w:p w14:paraId="25FDEC83" w14:textId="77777777" w:rsidR="00A273EC" w:rsidRPr="006C2142" w:rsidRDefault="00A273EC" w:rsidP="00C554DF">
      <w:pPr>
        <w:pStyle w:val="BTEMEASMCA"/>
      </w:pPr>
    </w:p>
    <w:p w14:paraId="19671544" w14:textId="77777777" w:rsidR="00A273EC" w:rsidRPr="006C2142" w:rsidRDefault="00A273EC" w:rsidP="00C554DF">
      <w:pPr>
        <w:pStyle w:val="BTuEMEASMCA"/>
      </w:pPr>
      <w:r w:rsidRPr="006C2142">
        <w:t>Gamintojo, atsakingo už serijų išleidimą, pavadinimas ir adresas</w:t>
      </w:r>
    </w:p>
    <w:p w14:paraId="22A7839C" w14:textId="77777777" w:rsidR="00A273EC" w:rsidRPr="006C2142" w:rsidRDefault="00A273EC" w:rsidP="00C554DF">
      <w:pPr>
        <w:pStyle w:val="BTEMEASMCA"/>
      </w:pPr>
    </w:p>
    <w:p w14:paraId="58DD1062" w14:textId="77777777" w:rsidR="005553FD" w:rsidRPr="006C2142" w:rsidRDefault="005553FD" w:rsidP="006C2142">
      <w:pPr>
        <w:widowControl w:val="0"/>
        <w:suppressAutoHyphens/>
        <w:spacing w:line="20" w:lineRule="atLeast"/>
      </w:pPr>
      <w:proofErr w:type="spellStart"/>
      <w:r w:rsidRPr="006C2142">
        <w:t>Balkanpharma</w:t>
      </w:r>
      <w:proofErr w:type="spellEnd"/>
      <w:r w:rsidRPr="006C2142">
        <w:t xml:space="preserve"> </w:t>
      </w:r>
      <w:proofErr w:type="spellStart"/>
      <w:r w:rsidRPr="006C2142">
        <w:t>Dupnitsa</w:t>
      </w:r>
      <w:proofErr w:type="spellEnd"/>
      <w:r w:rsidRPr="006C2142">
        <w:t xml:space="preserve"> AD</w:t>
      </w:r>
    </w:p>
    <w:p w14:paraId="33CA6CFF" w14:textId="77777777" w:rsidR="005553FD" w:rsidRPr="006C2142" w:rsidRDefault="005553FD" w:rsidP="006C2142">
      <w:pPr>
        <w:widowControl w:val="0"/>
        <w:suppressAutoHyphens/>
        <w:spacing w:line="20" w:lineRule="atLeast"/>
      </w:pPr>
      <w:r w:rsidRPr="006C2142">
        <w:t xml:space="preserve">3 </w:t>
      </w:r>
      <w:proofErr w:type="spellStart"/>
      <w:r w:rsidRPr="006C2142">
        <w:t>Samokovsko</w:t>
      </w:r>
      <w:proofErr w:type="spellEnd"/>
      <w:r w:rsidRPr="006C2142">
        <w:t xml:space="preserve"> </w:t>
      </w:r>
      <w:proofErr w:type="spellStart"/>
      <w:r w:rsidRPr="006C2142">
        <w:t>Shosse</w:t>
      </w:r>
      <w:proofErr w:type="spellEnd"/>
      <w:r w:rsidRPr="006C2142">
        <w:t xml:space="preserve"> Str.</w:t>
      </w:r>
    </w:p>
    <w:p w14:paraId="77C453F7" w14:textId="77777777" w:rsidR="005553FD" w:rsidRPr="006C2142" w:rsidRDefault="005553FD" w:rsidP="006C2142">
      <w:pPr>
        <w:widowControl w:val="0"/>
        <w:suppressAutoHyphens/>
        <w:spacing w:line="20" w:lineRule="atLeast"/>
      </w:pPr>
      <w:r w:rsidRPr="006C2142">
        <w:t>Dupnitsa 2600</w:t>
      </w:r>
    </w:p>
    <w:p w14:paraId="41D6290F" w14:textId="77777777" w:rsidR="005553FD" w:rsidRPr="006C2142" w:rsidRDefault="005553FD" w:rsidP="00C554DF">
      <w:pPr>
        <w:pStyle w:val="BTEMEASMCA"/>
      </w:pPr>
      <w:r w:rsidRPr="006C2142">
        <w:t>Bulgarija</w:t>
      </w:r>
    </w:p>
    <w:p w14:paraId="4FF207E1" w14:textId="77777777" w:rsidR="005553FD" w:rsidRPr="006C2142" w:rsidRDefault="005553FD" w:rsidP="00C554DF">
      <w:pPr>
        <w:pStyle w:val="BTEMEASMCA"/>
      </w:pPr>
    </w:p>
    <w:p w14:paraId="13251E01" w14:textId="77777777" w:rsidR="00A273EC" w:rsidRPr="006C2142" w:rsidRDefault="00A273EC" w:rsidP="00C554DF">
      <w:pPr>
        <w:pStyle w:val="BTEMEASMCA"/>
      </w:pPr>
    </w:p>
    <w:p w14:paraId="11FCC8FC" w14:textId="77777777" w:rsidR="00A273EC" w:rsidRPr="006C2142" w:rsidRDefault="00A273EC" w:rsidP="000B5507">
      <w:pPr>
        <w:pStyle w:val="PI-2EMEASMCA"/>
      </w:pPr>
      <w:r w:rsidRPr="006C2142">
        <w:t>B.</w:t>
      </w:r>
      <w:r w:rsidRPr="006C2142">
        <w:tab/>
        <w:t>TIEKIMO IR VARTOJIMO SĄLYGOS AR APRIBOJIMAI</w:t>
      </w:r>
    </w:p>
    <w:p w14:paraId="29B71D00" w14:textId="77777777" w:rsidR="00A273EC" w:rsidRPr="006C2142" w:rsidRDefault="00A273EC" w:rsidP="00C554DF">
      <w:pPr>
        <w:pStyle w:val="BTEMEASMCA"/>
      </w:pPr>
    </w:p>
    <w:p w14:paraId="70E05E57" w14:textId="77777777" w:rsidR="00A273EC" w:rsidRPr="006C2142" w:rsidRDefault="00A273EC" w:rsidP="00C554DF">
      <w:pPr>
        <w:pStyle w:val="BTEMEASMCA"/>
      </w:pPr>
      <w:r w:rsidRPr="006C2142">
        <w:t>Receptinis vaistinis preparatas</w:t>
      </w:r>
    </w:p>
    <w:p w14:paraId="6A902B89" w14:textId="77777777" w:rsidR="00A273EC" w:rsidRPr="006C2142" w:rsidRDefault="00A273EC" w:rsidP="00C554DF">
      <w:pPr>
        <w:pStyle w:val="BTEMEASMCA"/>
      </w:pPr>
    </w:p>
    <w:p w14:paraId="37E31165" w14:textId="77777777" w:rsidR="00A273EC" w:rsidRPr="006C2142" w:rsidRDefault="00A273EC" w:rsidP="00C554DF">
      <w:pPr>
        <w:pStyle w:val="BTEMEASMCA"/>
      </w:pPr>
    </w:p>
    <w:p w14:paraId="1D1F1561" w14:textId="77777777" w:rsidR="00A273EC" w:rsidRPr="006C2142" w:rsidRDefault="00A273EC" w:rsidP="00C554DF">
      <w:pPr>
        <w:pStyle w:val="Pagrindinistekstas"/>
        <w:spacing w:after="0"/>
      </w:pPr>
    </w:p>
    <w:p w14:paraId="4C83DADE" w14:textId="77777777" w:rsidR="00A273EC" w:rsidRPr="006C2142" w:rsidRDefault="00A273EC" w:rsidP="00C554DF">
      <w:pPr>
        <w:pStyle w:val="Pagrindinistekstas"/>
        <w:spacing w:after="0"/>
      </w:pPr>
      <w:r w:rsidRPr="006C2142">
        <w:br w:type="page"/>
      </w:r>
    </w:p>
    <w:p w14:paraId="79704C10" w14:textId="77777777" w:rsidR="00A273EC" w:rsidRPr="006C2142" w:rsidRDefault="00A273EC" w:rsidP="00C554DF">
      <w:pPr>
        <w:pStyle w:val="Pagrindinistekstas"/>
        <w:spacing w:after="0"/>
      </w:pPr>
    </w:p>
    <w:p w14:paraId="642304B6" w14:textId="77777777" w:rsidR="00A273EC" w:rsidRPr="006C2142" w:rsidRDefault="00A273EC" w:rsidP="00C554DF">
      <w:pPr>
        <w:pStyle w:val="Pagrindinistekstas"/>
        <w:spacing w:after="0"/>
      </w:pPr>
    </w:p>
    <w:p w14:paraId="2E78A08C" w14:textId="77777777" w:rsidR="00A273EC" w:rsidRPr="006C2142" w:rsidRDefault="00A273EC" w:rsidP="00C554DF">
      <w:pPr>
        <w:pStyle w:val="Pagrindinistekstas"/>
        <w:spacing w:after="0"/>
      </w:pPr>
    </w:p>
    <w:p w14:paraId="64B3D9F2" w14:textId="77777777" w:rsidR="00A273EC" w:rsidRPr="006C2142" w:rsidRDefault="00A273EC" w:rsidP="00C554DF">
      <w:pPr>
        <w:pStyle w:val="Pagrindinistekstas"/>
        <w:spacing w:after="0"/>
      </w:pPr>
    </w:p>
    <w:p w14:paraId="62BD16DE" w14:textId="77777777" w:rsidR="00A273EC" w:rsidRPr="006C2142" w:rsidRDefault="00A273EC" w:rsidP="00C554DF">
      <w:pPr>
        <w:pStyle w:val="Pagrindinistekstas"/>
        <w:spacing w:after="0"/>
      </w:pPr>
    </w:p>
    <w:p w14:paraId="0B232974" w14:textId="77777777" w:rsidR="00A273EC" w:rsidRPr="006C2142" w:rsidRDefault="00A273EC" w:rsidP="00C554DF">
      <w:pPr>
        <w:pStyle w:val="Pagrindinistekstas"/>
        <w:spacing w:after="0"/>
      </w:pPr>
    </w:p>
    <w:p w14:paraId="5EFA02B5" w14:textId="77777777" w:rsidR="00A273EC" w:rsidRPr="006C2142" w:rsidRDefault="00A273EC" w:rsidP="00C554DF">
      <w:pPr>
        <w:pStyle w:val="Pagrindinistekstas"/>
        <w:spacing w:after="0"/>
      </w:pPr>
    </w:p>
    <w:p w14:paraId="3846C31B" w14:textId="77777777" w:rsidR="00A273EC" w:rsidRPr="006C2142" w:rsidRDefault="00A273EC" w:rsidP="00C554DF">
      <w:pPr>
        <w:pStyle w:val="Pagrindinistekstas"/>
        <w:spacing w:after="0"/>
      </w:pPr>
    </w:p>
    <w:p w14:paraId="0DB7A520" w14:textId="77777777" w:rsidR="00A273EC" w:rsidRPr="006C2142" w:rsidRDefault="00A273EC" w:rsidP="00C554DF">
      <w:pPr>
        <w:pStyle w:val="Pagrindinistekstas"/>
        <w:spacing w:after="0"/>
      </w:pPr>
    </w:p>
    <w:p w14:paraId="59466695" w14:textId="77777777" w:rsidR="00A273EC" w:rsidRPr="006C2142" w:rsidRDefault="00A273EC" w:rsidP="00C554DF">
      <w:pPr>
        <w:pStyle w:val="Pagrindinistekstas"/>
        <w:spacing w:after="0"/>
      </w:pPr>
    </w:p>
    <w:p w14:paraId="7CDA578A" w14:textId="77777777" w:rsidR="00A273EC" w:rsidRPr="006C2142" w:rsidRDefault="00A273EC" w:rsidP="00C554DF">
      <w:pPr>
        <w:pStyle w:val="Pagrindinistekstas"/>
        <w:spacing w:after="0"/>
      </w:pPr>
    </w:p>
    <w:p w14:paraId="5F5D3B2C" w14:textId="77777777" w:rsidR="00A273EC" w:rsidRPr="006C2142" w:rsidRDefault="00A273EC" w:rsidP="00C554DF">
      <w:pPr>
        <w:pStyle w:val="Pagrindinistekstas"/>
        <w:spacing w:after="0"/>
      </w:pPr>
    </w:p>
    <w:p w14:paraId="16B3F282" w14:textId="77777777" w:rsidR="00A273EC" w:rsidRPr="006C2142" w:rsidRDefault="00A273EC" w:rsidP="00C554DF">
      <w:pPr>
        <w:pStyle w:val="Pagrindinistekstas"/>
        <w:spacing w:after="0"/>
      </w:pPr>
    </w:p>
    <w:p w14:paraId="106B31CE" w14:textId="77777777" w:rsidR="00A273EC" w:rsidRPr="006C2142" w:rsidRDefault="00A273EC" w:rsidP="00C554DF">
      <w:pPr>
        <w:pStyle w:val="Pagrindinistekstas"/>
        <w:spacing w:after="0"/>
      </w:pPr>
    </w:p>
    <w:p w14:paraId="7B6277BC" w14:textId="77777777" w:rsidR="00A273EC" w:rsidRPr="006C2142" w:rsidRDefault="00A273EC" w:rsidP="00C554DF">
      <w:pPr>
        <w:pStyle w:val="Pagrindinistekstas"/>
        <w:spacing w:after="0"/>
      </w:pPr>
    </w:p>
    <w:p w14:paraId="0B986794" w14:textId="77777777" w:rsidR="00A273EC" w:rsidRPr="006C2142" w:rsidRDefault="00A273EC" w:rsidP="00C554DF">
      <w:pPr>
        <w:pStyle w:val="Pagrindinistekstas"/>
        <w:spacing w:after="0"/>
      </w:pPr>
    </w:p>
    <w:p w14:paraId="70CA4B0A" w14:textId="77777777" w:rsidR="00A273EC" w:rsidRPr="006C2142" w:rsidRDefault="00A273EC" w:rsidP="00C554DF">
      <w:pPr>
        <w:pStyle w:val="Pagrindinistekstas"/>
        <w:spacing w:after="0"/>
      </w:pPr>
    </w:p>
    <w:p w14:paraId="1BADBA44" w14:textId="77777777" w:rsidR="00A273EC" w:rsidRPr="006C2142" w:rsidRDefault="00A273EC" w:rsidP="00C554DF">
      <w:pPr>
        <w:pStyle w:val="Pagrindinistekstas"/>
        <w:spacing w:after="0"/>
      </w:pPr>
    </w:p>
    <w:p w14:paraId="72CF9173" w14:textId="77777777" w:rsidR="00A273EC" w:rsidRPr="006C2142" w:rsidRDefault="00A273EC" w:rsidP="00C554DF">
      <w:pPr>
        <w:pStyle w:val="Pagrindinistekstas"/>
        <w:spacing w:after="0"/>
      </w:pPr>
    </w:p>
    <w:p w14:paraId="200BE54F" w14:textId="77777777" w:rsidR="00A273EC" w:rsidRPr="006C2142" w:rsidRDefault="00A273EC" w:rsidP="00C554DF">
      <w:pPr>
        <w:pStyle w:val="Pagrindinistekstas"/>
        <w:spacing w:after="0"/>
      </w:pPr>
    </w:p>
    <w:p w14:paraId="0368DD59" w14:textId="77777777" w:rsidR="00A273EC" w:rsidRPr="006C2142" w:rsidRDefault="00A273EC" w:rsidP="00C554DF">
      <w:pPr>
        <w:pStyle w:val="Pagrindinistekstas"/>
        <w:spacing w:after="0"/>
      </w:pPr>
    </w:p>
    <w:p w14:paraId="6900440B" w14:textId="77777777" w:rsidR="00A273EC" w:rsidRPr="006C2142" w:rsidRDefault="00A273EC" w:rsidP="00C554DF">
      <w:pPr>
        <w:pStyle w:val="Pagrindinistekstas"/>
        <w:spacing w:after="0"/>
      </w:pPr>
    </w:p>
    <w:p w14:paraId="4A3F5A59" w14:textId="77777777" w:rsidR="00A273EC" w:rsidRPr="006C2142" w:rsidRDefault="00A273EC" w:rsidP="00C554DF">
      <w:pPr>
        <w:pStyle w:val="Pagrindinistekstas"/>
        <w:spacing w:after="0"/>
        <w:jc w:val="center"/>
        <w:rPr>
          <w:b/>
        </w:rPr>
      </w:pPr>
      <w:r w:rsidRPr="006C2142">
        <w:rPr>
          <w:b/>
        </w:rPr>
        <w:t>III PRIEDAS</w:t>
      </w:r>
    </w:p>
    <w:p w14:paraId="7B79E7F0" w14:textId="77777777" w:rsidR="00A273EC" w:rsidRPr="006C2142" w:rsidRDefault="00A273EC" w:rsidP="00C554DF">
      <w:pPr>
        <w:pStyle w:val="Pagrindinistekstas"/>
        <w:spacing w:after="0"/>
        <w:jc w:val="center"/>
      </w:pPr>
    </w:p>
    <w:p w14:paraId="0EC3D9B4" w14:textId="77777777" w:rsidR="00A273EC" w:rsidRPr="006C2142" w:rsidRDefault="00A273EC" w:rsidP="00C554DF">
      <w:pPr>
        <w:pStyle w:val="Pagrindinistekstas"/>
        <w:spacing w:after="0"/>
        <w:jc w:val="center"/>
        <w:rPr>
          <w:b/>
        </w:rPr>
      </w:pPr>
      <w:r w:rsidRPr="006C2142">
        <w:rPr>
          <w:b/>
        </w:rPr>
        <w:t>ŽENKLINIMAS IR PAKUOTĖS LAPELIS</w:t>
      </w:r>
    </w:p>
    <w:p w14:paraId="0A837715" w14:textId="77777777" w:rsidR="00A273EC" w:rsidRPr="006C2142" w:rsidRDefault="00A273EC" w:rsidP="00C554DF">
      <w:pPr>
        <w:pStyle w:val="Pagrindinistekstas"/>
        <w:spacing w:after="0"/>
      </w:pPr>
      <w:r w:rsidRPr="006C2142">
        <w:br w:type="page"/>
      </w:r>
    </w:p>
    <w:p w14:paraId="707C05F1" w14:textId="77777777" w:rsidR="00A273EC" w:rsidRPr="006C2142" w:rsidRDefault="00A273EC" w:rsidP="00C554DF">
      <w:pPr>
        <w:pStyle w:val="Pagrindinistekstas"/>
        <w:spacing w:after="0"/>
      </w:pPr>
    </w:p>
    <w:p w14:paraId="60FCD9EC" w14:textId="77777777" w:rsidR="00A273EC" w:rsidRPr="006C2142" w:rsidRDefault="00A273EC" w:rsidP="00C554DF">
      <w:pPr>
        <w:pStyle w:val="Pagrindinistekstas"/>
        <w:spacing w:after="0"/>
      </w:pPr>
    </w:p>
    <w:p w14:paraId="5F4117D0" w14:textId="77777777" w:rsidR="00A273EC" w:rsidRPr="006C2142" w:rsidRDefault="00A273EC" w:rsidP="00C554DF">
      <w:pPr>
        <w:pStyle w:val="Pagrindinistekstas"/>
        <w:spacing w:after="0"/>
      </w:pPr>
    </w:p>
    <w:p w14:paraId="5F3B61AC" w14:textId="77777777" w:rsidR="00A273EC" w:rsidRPr="006C2142" w:rsidRDefault="00A273EC" w:rsidP="00C554DF">
      <w:pPr>
        <w:pStyle w:val="Pagrindinistekstas"/>
        <w:spacing w:after="0"/>
      </w:pPr>
    </w:p>
    <w:p w14:paraId="041EFEE5" w14:textId="77777777" w:rsidR="00A273EC" w:rsidRPr="006C2142" w:rsidRDefault="00A273EC" w:rsidP="00C554DF">
      <w:pPr>
        <w:pStyle w:val="Pagrindinistekstas"/>
        <w:spacing w:after="0"/>
      </w:pPr>
    </w:p>
    <w:p w14:paraId="342550E3" w14:textId="77777777" w:rsidR="00A273EC" w:rsidRPr="006C2142" w:rsidRDefault="00A273EC" w:rsidP="00C554DF">
      <w:pPr>
        <w:pStyle w:val="Pagrindinistekstas"/>
        <w:spacing w:after="0"/>
      </w:pPr>
    </w:p>
    <w:p w14:paraId="169CE910" w14:textId="77777777" w:rsidR="00A273EC" w:rsidRPr="006C2142" w:rsidRDefault="00A273EC" w:rsidP="00C554DF">
      <w:pPr>
        <w:pStyle w:val="Pagrindinistekstas"/>
        <w:spacing w:after="0"/>
      </w:pPr>
    </w:p>
    <w:p w14:paraId="1CA5C110" w14:textId="77777777" w:rsidR="00A273EC" w:rsidRPr="006C2142" w:rsidRDefault="00A273EC" w:rsidP="00C554DF">
      <w:pPr>
        <w:pStyle w:val="Pagrindinistekstas"/>
        <w:spacing w:after="0"/>
      </w:pPr>
    </w:p>
    <w:p w14:paraId="1DEC49C6" w14:textId="77777777" w:rsidR="00A273EC" w:rsidRPr="006C2142" w:rsidRDefault="00A273EC" w:rsidP="00C554DF">
      <w:pPr>
        <w:pStyle w:val="Pagrindinistekstas"/>
        <w:spacing w:after="0"/>
      </w:pPr>
    </w:p>
    <w:p w14:paraId="0CD6E4EF" w14:textId="77777777" w:rsidR="00A273EC" w:rsidRPr="006C2142" w:rsidRDefault="00A273EC" w:rsidP="00C554DF">
      <w:pPr>
        <w:pStyle w:val="Pagrindinistekstas"/>
        <w:spacing w:after="0"/>
      </w:pPr>
    </w:p>
    <w:p w14:paraId="2B195A8D" w14:textId="77777777" w:rsidR="00A273EC" w:rsidRPr="006C2142" w:rsidRDefault="00A273EC" w:rsidP="00C554DF">
      <w:pPr>
        <w:pStyle w:val="Pagrindinistekstas"/>
        <w:spacing w:after="0"/>
      </w:pPr>
    </w:p>
    <w:p w14:paraId="06B38FC5" w14:textId="77777777" w:rsidR="00A273EC" w:rsidRPr="006C2142" w:rsidRDefault="00A273EC" w:rsidP="00C554DF">
      <w:pPr>
        <w:pStyle w:val="Pagrindinistekstas"/>
        <w:spacing w:after="0"/>
      </w:pPr>
    </w:p>
    <w:p w14:paraId="319F230D" w14:textId="77777777" w:rsidR="00A273EC" w:rsidRPr="006C2142" w:rsidRDefault="00A273EC" w:rsidP="00C554DF">
      <w:pPr>
        <w:pStyle w:val="Pagrindinistekstas"/>
        <w:spacing w:after="0"/>
      </w:pPr>
    </w:p>
    <w:p w14:paraId="41108330" w14:textId="77777777" w:rsidR="00A273EC" w:rsidRPr="006C2142" w:rsidRDefault="00A273EC" w:rsidP="00C554DF">
      <w:pPr>
        <w:pStyle w:val="Pagrindinistekstas"/>
        <w:spacing w:after="0"/>
      </w:pPr>
    </w:p>
    <w:p w14:paraId="31859DA2" w14:textId="77777777" w:rsidR="00A273EC" w:rsidRPr="006C2142" w:rsidRDefault="00A273EC" w:rsidP="00C554DF">
      <w:pPr>
        <w:pStyle w:val="Pagrindinistekstas"/>
        <w:spacing w:after="0"/>
      </w:pPr>
    </w:p>
    <w:p w14:paraId="6DFD177B" w14:textId="77777777" w:rsidR="00A273EC" w:rsidRPr="006C2142" w:rsidRDefault="00A273EC" w:rsidP="00C554DF">
      <w:pPr>
        <w:pStyle w:val="Pagrindinistekstas"/>
        <w:spacing w:after="0"/>
      </w:pPr>
    </w:p>
    <w:p w14:paraId="217ABC67" w14:textId="77777777" w:rsidR="00A273EC" w:rsidRPr="006C2142" w:rsidRDefault="00A273EC" w:rsidP="00C554DF">
      <w:pPr>
        <w:pStyle w:val="Pagrindinistekstas"/>
        <w:spacing w:after="0"/>
      </w:pPr>
    </w:p>
    <w:p w14:paraId="7C9A727D" w14:textId="77777777" w:rsidR="00A273EC" w:rsidRPr="006C2142" w:rsidRDefault="00A273EC" w:rsidP="00C554DF">
      <w:pPr>
        <w:pStyle w:val="Pagrindinistekstas"/>
        <w:spacing w:after="0"/>
      </w:pPr>
    </w:p>
    <w:p w14:paraId="4C2712A8" w14:textId="77777777" w:rsidR="00A273EC" w:rsidRPr="006C2142" w:rsidRDefault="00A273EC" w:rsidP="00C554DF">
      <w:pPr>
        <w:pStyle w:val="Pagrindinistekstas"/>
        <w:spacing w:after="0"/>
      </w:pPr>
    </w:p>
    <w:p w14:paraId="12038A94" w14:textId="77777777" w:rsidR="00A273EC" w:rsidRPr="006C2142" w:rsidRDefault="00A273EC" w:rsidP="00C554DF">
      <w:pPr>
        <w:pStyle w:val="Pagrindinistekstas"/>
        <w:spacing w:after="0"/>
      </w:pPr>
    </w:p>
    <w:p w14:paraId="2CE8178C" w14:textId="77777777" w:rsidR="00A273EC" w:rsidRPr="006C2142" w:rsidRDefault="00A273EC" w:rsidP="00C554DF">
      <w:pPr>
        <w:pStyle w:val="Pagrindinistekstas"/>
        <w:spacing w:after="0"/>
      </w:pPr>
    </w:p>
    <w:p w14:paraId="5EDC3025" w14:textId="77777777" w:rsidR="00A273EC" w:rsidRPr="006C2142" w:rsidRDefault="00A273EC" w:rsidP="00C554DF">
      <w:pPr>
        <w:pStyle w:val="Pagrindinistekstas"/>
        <w:spacing w:after="0"/>
      </w:pPr>
    </w:p>
    <w:p w14:paraId="402FF6EC" w14:textId="77777777" w:rsidR="00A273EC" w:rsidRPr="006C2142" w:rsidRDefault="00A273EC" w:rsidP="00C554DF">
      <w:pPr>
        <w:pStyle w:val="Pagrindinistekstas"/>
        <w:spacing w:after="0"/>
        <w:jc w:val="center"/>
        <w:rPr>
          <w:b/>
        </w:rPr>
      </w:pPr>
      <w:r w:rsidRPr="006C2142">
        <w:rPr>
          <w:b/>
        </w:rPr>
        <w:t>A. ŽENKLINIMAS</w:t>
      </w:r>
    </w:p>
    <w:p w14:paraId="0B20A2C4" w14:textId="77777777" w:rsidR="00A273EC" w:rsidRPr="006C2142" w:rsidRDefault="00A273EC" w:rsidP="00C554DF">
      <w:pPr>
        <w:pStyle w:val="PI-1labEMEASMCA"/>
      </w:pPr>
      <w:r w:rsidRPr="006C2142">
        <w:br w:type="page"/>
      </w:r>
    </w:p>
    <w:p w14:paraId="7E10E34F" w14:textId="77777777" w:rsidR="00A273EC" w:rsidRPr="006C2142" w:rsidRDefault="00A273EC" w:rsidP="006C2142">
      <w:pPr>
        <w:pBdr>
          <w:top w:val="single" w:sz="4" w:space="1" w:color="auto"/>
          <w:left w:val="single" w:sz="4" w:space="4" w:color="auto"/>
          <w:bottom w:val="single" w:sz="4" w:space="1" w:color="auto"/>
          <w:right w:val="single" w:sz="4" w:space="4" w:color="auto"/>
        </w:pBdr>
        <w:rPr>
          <w:b/>
        </w:rPr>
      </w:pPr>
      <w:r w:rsidRPr="006C2142">
        <w:rPr>
          <w:b/>
        </w:rPr>
        <w:lastRenderedPageBreak/>
        <w:t>INFORMACIJA ANT IŠORINĖS PAKUOTĖS</w:t>
      </w:r>
    </w:p>
    <w:p w14:paraId="68ED510C"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pPr>
    </w:p>
    <w:p w14:paraId="734B233B" w14:textId="77777777" w:rsidR="00A273EC" w:rsidRPr="006C2142" w:rsidRDefault="00A273EC" w:rsidP="006C2142">
      <w:pPr>
        <w:pBdr>
          <w:top w:val="single" w:sz="4" w:space="1" w:color="auto"/>
          <w:left w:val="single" w:sz="4" w:space="4" w:color="auto"/>
          <w:bottom w:val="single" w:sz="4" w:space="1" w:color="auto"/>
          <w:right w:val="single" w:sz="4" w:space="4" w:color="auto"/>
        </w:pBdr>
        <w:rPr>
          <w:b/>
        </w:rPr>
      </w:pPr>
      <w:r w:rsidRPr="006C2142">
        <w:rPr>
          <w:b/>
        </w:rPr>
        <w:t xml:space="preserve">Lizdinių plokštelių kartono dėžutė </w:t>
      </w:r>
    </w:p>
    <w:p w14:paraId="24938187" w14:textId="77777777" w:rsidR="00A273EC" w:rsidRPr="006C2142" w:rsidRDefault="00A273EC" w:rsidP="006C2142"/>
    <w:p w14:paraId="49DCCB85" w14:textId="77777777" w:rsidR="00A273EC" w:rsidRPr="006C2142" w:rsidRDefault="00A273EC" w:rsidP="006C2142"/>
    <w:p w14:paraId="36787EFD"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pPr>
      <w:r w:rsidRPr="006C2142">
        <w:rPr>
          <w:b/>
        </w:rPr>
        <w:t>1.</w:t>
      </w:r>
      <w:r w:rsidRPr="006C2142">
        <w:rPr>
          <w:b/>
        </w:rPr>
        <w:tab/>
        <w:t>VAISTINIO PREPARATO PAVADINIMAS</w:t>
      </w:r>
    </w:p>
    <w:p w14:paraId="47AC894D" w14:textId="77777777" w:rsidR="00A273EC" w:rsidRPr="006C2142" w:rsidRDefault="00A273EC" w:rsidP="006C2142"/>
    <w:p w14:paraId="77D01CB4" w14:textId="77777777" w:rsidR="00B768F9" w:rsidRPr="006F644B" w:rsidRDefault="00B768F9" w:rsidP="00B768F9">
      <w:proofErr w:type="spellStart"/>
      <w:r w:rsidRPr="006F644B">
        <w:t>Valaciclovir</w:t>
      </w:r>
      <w:proofErr w:type="spellEnd"/>
      <w:r w:rsidRPr="006F644B">
        <w:t xml:space="preserve"> </w:t>
      </w:r>
      <w:proofErr w:type="spellStart"/>
      <w:r w:rsidRPr="006F644B">
        <w:t>Actavis</w:t>
      </w:r>
      <w:proofErr w:type="spellEnd"/>
      <w:r w:rsidRPr="006F644B">
        <w:t xml:space="preserve"> 500 mg plėvele dengtos tabletės</w:t>
      </w:r>
    </w:p>
    <w:p w14:paraId="7DA00B21" w14:textId="77777777" w:rsidR="00A273EC" w:rsidRPr="006C2142" w:rsidRDefault="00A273EC" w:rsidP="0083557B">
      <w:proofErr w:type="spellStart"/>
      <w:r w:rsidRPr="006F644B">
        <w:rPr>
          <w:highlight w:val="lightGray"/>
        </w:rPr>
        <w:t>Valaciclovir</w:t>
      </w:r>
      <w:proofErr w:type="spellEnd"/>
      <w:r w:rsidRPr="006F644B">
        <w:rPr>
          <w:highlight w:val="lightGray"/>
        </w:rPr>
        <w:t xml:space="preserve"> </w:t>
      </w:r>
      <w:proofErr w:type="spellStart"/>
      <w:r w:rsidRPr="006F644B">
        <w:rPr>
          <w:highlight w:val="lightGray"/>
        </w:rPr>
        <w:t>Actavis</w:t>
      </w:r>
      <w:proofErr w:type="spellEnd"/>
      <w:r w:rsidRPr="006F644B">
        <w:rPr>
          <w:highlight w:val="lightGray"/>
        </w:rPr>
        <w:t xml:space="preserve"> 1000 mg plėvele dengtos tabletės</w:t>
      </w:r>
    </w:p>
    <w:p w14:paraId="7FD7F861" w14:textId="77777777" w:rsidR="00A273EC" w:rsidRPr="006C2142" w:rsidRDefault="00A273EC" w:rsidP="00C554DF">
      <w:pPr>
        <w:pStyle w:val="Pagrindinistekstas"/>
        <w:spacing w:after="0"/>
      </w:pPr>
    </w:p>
    <w:p w14:paraId="1B60AA23" w14:textId="77777777" w:rsidR="00A273EC" w:rsidRPr="006C2142" w:rsidRDefault="00A273EC" w:rsidP="00C554DF">
      <w:pPr>
        <w:pStyle w:val="Pagrindinistekstas"/>
        <w:spacing w:after="0"/>
      </w:pPr>
      <w:proofErr w:type="spellStart"/>
      <w:r w:rsidRPr="006C2142">
        <w:t>Valaciclovirum</w:t>
      </w:r>
      <w:proofErr w:type="spellEnd"/>
    </w:p>
    <w:p w14:paraId="666BAECB" w14:textId="77777777" w:rsidR="00A273EC" w:rsidRPr="006C2142" w:rsidRDefault="00A273EC" w:rsidP="00C554DF">
      <w:pPr>
        <w:pStyle w:val="Pagrindinistekstas"/>
        <w:spacing w:after="0"/>
      </w:pPr>
    </w:p>
    <w:p w14:paraId="4C1D96C9" w14:textId="77777777" w:rsidR="00A273EC" w:rsidRPr="006C2142" w:rsidRDefault="00A273EC" w:rsidP="006C2142"/>
    <w:p w14:paraId="262E6C38"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rPr>
          <w:b/>
        </w:rPr>
      </w:pPr>
      <w:r w:rsidRPr="006C2142">
        <w:rPr>
          <w:b/>
        </w:rPr>
        <w:t>2.</w:t>
      </w:r>
      <w:r w:rsidRPr="006C2142">
        <w:rPr>
          <w:b/>
        </w:rPr>
        <w:tab/>
        <w:t>VEIKLIOJI MEDŽIAGA IR JOS KIEKIS</w:t>
      </w:r>
    </w:p>
    <w:p w14:paraId="5DFA79F5" w14:textId="77777777" w:rsidR="00A273EC" w:rsidRPr="006C2142" w:rsidRDefault="00A273EC" w:rsidP="006C2142"/>
    <w:p w14:paraId="00FEFD6C" w14:textId="77777777" w:rsidR="00B768F9" w:rsidRPr="006F644B" w:rsidRDefault="00B768F9" w:rsidP="00B768F9">
      <w:r w:rsidRPr="006F644B">
        <w:t xml:space="preserve">Kiekvienoje plėvele dengtoje tabletėje yra 500 mg </w:t>
      </w:r>
      <w:proofErr w:type="spellStart"/>
      <w:r w:rsidRPr="006F644B">
        <w:t>valacikloviro</w:t>
      </w:r>
      <w:proofErr w:type="spellEnd"/>
      <w:r w:rsidRPr="006F644B">
        <w:t xml:space="preserve"> (</w:t>
      </w:r>
      <w:proofErr w:type="spellStart"/>
      <w:r w:rsidRPr="006F644B">
        <w:t>valacikloviro</w:t>
      </w:r>
      <w:proofErr w:type="spellEnd"/>
      <w:r w:rsidRPr="006F644B">
        <w:t xml:space="preserve"> hidrochlorido </w:t>
      </w:r>
      <w:proofErr w:type="spellStart"/>
      <w:r w:rsidRPr="006F644B">
        <w:t>monohidrato</w:t>
      </w:r>
      <w:proofErr w:type="spellEnd"/>
      <w:r w:rsidRPr="006F644B">
        <w:t xml:space="preserve"> pavidalu).</w:t>
      </w:r>
    </w:p>
    <w:p w14:paraId="3A5E660F" w14:textId="634463C7" w:rsidR="00A273EC" w:rsidRPr="006C2142" w:rsidRDefault="00A273EC" w:rsidP="0083557B">
      <w:r w:rsidRPr="006F644B">
        <w:rPr>
          <w:highlight w:val="lightGray"/>
        </w:rPr>
        <w:t>Kiekvienoje plėvele dengtoje tabletėje yra 1000</w:t>
      </w:r>
      <w:r w:rsidR="00B768F9" w:rsidRPr="006F644B">
        <w:rPr>
          <w:highlight w:val="lightGray"/>
        </w:rPr>
        <w:t xml:space="preserve"> </w:t>
      </w:r>
      <w:r w:rsidRPr="006F644B">
        <w:rPr>
          <w:highlight w:val="lightGray"/>
        </w:rPr>
        <w:t xml:space="preserve">mg </w:t>
      </w:r>
      <w:proofErr w:type="spellStart"/>
      <w:r w:rsidRPr="006F644B">
        <w:rPr>
          <w:highlight w:val="lightGray"/>
        </w:rPr>
        <w:t>valacikloviro</w:t>
      </w:r>
      <w:proofErr w:type="spellEnd"/>
      <w:r w:rsidRPr="006F644B">
        <w:rPr>
          <w:highlight w:val="lightGray"/>
        </w:rPr>
        <w:t xml:space="preserve"> (</w:t>
      </w:r>
      <w:proofErr w:type="spellStart"/>
      <w:r w:rsidRPr="006F644B">
        <w:rPr>
          <w:highlight w:val="lightGray"/>
        </w:rPr>
        <w:t>valacikloviro</w:t>
      </w:r>
      <w:proofErr w:type="spellEnd"/>
      <w:r w:rsidRPr="006F644B">
        <w:rPr>
          <w:highlight w:val="lightGray"/>
        </w:rPr>
        <w:t xml:space="preserve"> hidrochlorido </w:t>
      </w:r>
      <w:proofErr w:type="spellStart"/>
      <w:r w:rsidRPr="006F644B">
        <w:rPr>
          <w:highlight w:val="lightGray"/>
        </w:rPr>
        <w:t>monohidrato</w:t>
      </w:r>
      <w:proofErr w:type="spellEnd"/>
      <w:r w:rsidRPr="006F644B">
        <w:rPr>
          <w:highlight w:val="lightGray"/>
        </w:rPr>
        <w:t xml:space="preserve"> pavidalu).</w:t>
      </w:r>
    </w:p>
    <w:p w14:paraId="527E31B4" w14:textId="77777777" w:rsidR="00A273EC" w:rsidRPr="006C2142" w:rsidRDefault="00A273EC" w:rsidP="00C554DF">
      <w:pPr>
        <w:pStyle w:val="Pagrindinistekstas"/>
        <w:spacing w:after="0"/>
      </w:pPr>
    </w:p>
    <w:p w14:paraId="4E45A194" w14:textId="77777777" w:rsidR="00A273EC" w:rsidRPr="006C2142" w:rsidRDefault="00A273EC" w:rsidP="006C2142"/>
    <w:p w14:paraId="605486C7"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6C2142">
        <w:rPr>
          <w:b/>
        </w:rPr>
        <w:t>3.</w:t>
      </w:r>
      <w:r w:rsidRPr="006C2142">
        <w:rPr>
          <w:b/>
        </w:rPr>
        <w:tab/>
        <w:t>PAGALBINIŲ MEDŽIAGŲ SĄRAŠAS</w:t>
      </w:r>
    </w:p>
    <w:p w14:paraId="25C35C3B" w14:textId="77777777" w:rsidR="00A273EC" w:rsidRPr="006C2142" w:rsidRDefault="00A273EC" w:rsidP="006C2142"/>
    <w:p w14:paraId="52B61867" w14:textId="77777777" w:rsidR="00A273EC" w:rsidRPr="006C2142" w:rsidRDefault="00A273EC" w:rsidP="006C2142"/>
    <w:p w14:paraId="2ED30082"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pPr>
      <w:r w:rsidRPr="006C2142">
        <w:rPr>
          <w:b/>
        </w:rPr>
        <w:t>4.</w:t>
      </w:r>
      <w:r w:rsidRPr="006C2142">
        <w:rPr>
          <w:b/>
        </w:rPr>
        <w:tab/>
        <w:t>FARMACINĖ FORMA IR KIEKIS PAKUOTĖJE</w:t>
      </w:r>
    </w:p>
    <w:p w14:paraId="6FC753F0" w14:textId="77777777" w:rsidR="00A273EC" w:rsidRPr="006C2142" w:rsidRDefault="00A273EC" w:rsidP="006C2142"/>
    <w:p w14:paraId="4CEC20C9" w14:textId="77777777" w:rsidR="00A273EC" w:rsidRPr="006C2142" w:rsidRDefault="00A273EC" w:rsidP="00C554DF">
      <w:pPr>
        <w:pStyle w:val="Pagrindinistekstas"/>
        <w:spacing w:after="0"/>
      </w:pPr>
      <w:r w:rsidRPr="006C2142">
        <w:t>Plėvele dengta tabletė</w:t>
      </w:r>
    </w:p>
    <w:p w14:paraId="19B2AFF0" w14:textId="77777777" w:rsidR="00A273EC" w:rsidRPr="006C2142" w:rsidRDefault="00A273EC" w:rsidP="00C554DF">
      <w:pPr>
        <w:pStyle w:val="Pagrindinistekstas"/>
        <w:spacing w:after="0"/>
      </w:pPr>
    </w:p>
    <w:p w14:paraId="2A84CEFC" w14:textId="471ED6A0" w:rsidR="00A273EC" w:rsidRPr="00C554DF" w:rsidRDefault="007C6952" w:rsidP="00C554DF">
      <w:pPr>
        <w:pStyle w:val="Pagrindinistekstas"/>
        <w:spacing w:after="0"/>
      </w:pPr>
      <w:r w:rsidRPr="00B768F9" w:rsidDel="007C6952">
        <w:t xml:space="preserve"> </w:t>
      </w:r>
      <w:r w:rsidR="00A273EC" w:rsidRPr="00C554DF">
        <w:t>[500 mg tabletės]</w:t>
      </w:r>
    </w:p>
    <w:p w14:paraId="44056080" w14:textId="77777777" w:rsidR="00A273EC" w:rsidRDefault="00A273EC" w:rsidP="00C554DF">
      <w:pPr>
        <w:pStyle w:val="Pagrindinistekstas"/>
        <w:spacing w:after="0"/>
      </w:pPr>
      <w:r w:rsidRPr="006C2142">
        <w:t>3 plėvele dengtos tabletės</w:t>
      </w:r>
    </w:p>
    <w:p w14:paraId="06997D71" w14:textId="37BC952D" w:rsidR="00E11C22" w:rsidRDefault="006C6492" w:rsidP="00C554DF">
      <w:pPr>
        <w:pStyle w:val="Pagrindinistekstas"/>
        <w:spacing w:after="0"/>
        <w:rPr>
          <w:highlight w:val="lightGray"/>
        </w:rPr>
      </w:pPr>
      <w:r>
        <w:rPr>
          <w:highlight w:val="lightGray"/>
        </w:rPr>
        <w:t>8</w:t>
      </w:r>
      <w:r w:rsidRPr="006C2142">
        <w:rPr>
          <w:highlight w:val="lightGray"/>
        </w:rPr>
        <w:t xml:space="preserve"> plėvele dengtos tabletės</w:t>
      </w:r>
    </w:p>
    <w:p w14:paraId="1D53D5B9" w14:textId="4D490D8B" w:rsidR="00A273EC" w:rsidRPr="006C2142" w:rsidRDefault="00A273EC" w:rsidP="00C554DF">
      <w:pPr>
        <w:pStyle w:val="Pagrindinistekstas"/>
        <w:spacing w:after="0"/>
        <w:rPr>
          <w:highlight w:val="lightGray"/>
        </w:rPr>
      </w:pPr>
      <w:r w:rsidRPr="006C2142">
        <w:rPr>
          <w:highlight w:val="lightGray"/>
        </w:rPr>
        <w:t>10 plėvele dengtų tablečių</w:t>
      </w:r>
    </w:p>
    <w:p w14:paraId="343AD374" w14:textId="77777777" w:rsidR="00A273EC" w:rsidRPr="006C2142" w:rsidRDefault="00A273EC" w:rsidP="00C554DF">
      <w:pPr>
        <w:pStyle w:val="Pagrindinistekstas"/>
        <w:spacing w:after="0"/>
        <w:rPr>
          <w:highlight w:val="lightGray"/>
        </w:rPr>
      </w:pPr>
      <w:r w:rsidRPr="006C2142">
        <w:rPr>
          <w:highlight w:val="lightGray"/>
        </w:rPr>
        <w:t>14 plėvele dengtų tablečių</w:t>
      </w:r>
    </w:p>
    <w:p w14:paraId="4FCEDA4A" w14:textId="77777777" w:rsidR="00A273EC" w:rsidRPr="006C2142" w:rsidRDefault="00A273EC" w:rsidP="00C554DF">
      <w:pPr>
        <w:pStyle w:val="Pagrindinistekstas"/>
        <w:spacing w:after="0"/>
        <w:rPr>
          <w:highlight w:val="lightGray"/>
        </w:rPr>
      </w:pPr>
      <w:r w:rsidRPr="006C2142">
        <w:rPr>
          <w:highlight w:val="lightGray"/>
        </w:rPr>
        <w:t>20 plėvele dengtų tablečių</w:t>
      </w:r>
    </w:p>
    <w:p w14:paraId="4D9917DB" w14:textId="77777777" w:rsidR="00A273EC" w:rsidRPr="006C2142" w:rsidRDefault="00A273EC" w:rsidP="00C554DF">
      <w:pPr>
        <w:pStyle w:val="Pagrindinistekstas"/>
        <w:spacing w:after="0"/>
        <w:rPr>
          <w:highlight w:val="lightGray"/>
        </w:rPr>
      </w:pPr>
      <w:r w:rsidRPr="006C2142">
        <w:rPr>
          <w:highlight w:val="lightGray"/>
        </w:rPr>
        <w:t>21 plėvele dengta tabletė</w:t>
      </w:r>
    </w:p>
    <w:p w14:paraId="053517A3" w14:textId="77777777" w:rsidR="00A273EC" w:rsidRPr="006C2142" w:rsidRDefault="00A273EC" w:rsidP="00C554DF">
      <w:pPr>
        <w:pStyle w:val="Pagrindinistekstas"/>
        <w:spacing w:after="0"/>
        <w:rPr>
          <w:highlight w:val="lightGray"/>
        </w:rPr>
      </w:pPr>
      <w:r w:rsidRPr="006C2142">
        <w:rPr>
          <w:highlight w:val="lightGray"/>
        </w:rPr>
        <w:t>24 plėvele dengtos tabletės</w:t>
      </w:r>
    </w:p>
    <w:p w14:paraId="60D86AFB" w14:textId="77777777" w:rsidR="00A273EC" w:rsidRPr="006C2142" w:rsidRDefault="00A273EC" w:rsidP="00C554DF">
      <w:pPr>
        <w:pStyle w:val="Pagrindinistekstas"/>
        <w:spacing w:after="0"/>
        <w:rPr>
          <w:highlight w:val="lightGray"/>
        </w:rPr>
      </w:pPr>
      <w:r w:rsidRPr="006C2142">
        <w:rPr>
          <w:highlight w:val="lightGray"/>
        </w:rPr>
        <w:t>30 plėvele dengtų tablečių</w:t>
      </w:r>
    </w:p>
    <w:p w14:paraId="698D03CF" w14:textId="77777777" w:rsidR="00A273EC" w:rsidRPr="006C2142" w:rsidRDefault="00A273EC" w:rsidP="00C554DF">
      <w:pPr>
        <w:pStyle w:val="Pagrindinistekstas"/>
        <w:spacing w:after="0"/>
        <w:rPr>
          <w:highlight w:val="lightGray"/>
        </w:rPr>
      </w:pPr>
      <w:r w:rsidRPr="006C2142">
        <w:rPr>
          <w:highlight w:val="lightGray"/>
        </w:rPr>
        <w:t>42 plėvele dengtos tabletės</w:t>
      </w:r>
    </w:p>
    <w:p w14:paraId="61D81A3A" w14:textId="77777777" w:rsidR="00A273EC" w:rsidRPr="006C2142" w:rsidRDefault="00A273EC" w:rsidP="00C554DF">
      <w:pPr>
        <w:pStyle w:val="Pagrindinistekstas"/>
        <w:spacing w:after="0"/>
        <w:rPr>
          <w:highlight w:val="lightGray"/>
        </w:rPr>
      </w:pPr>
      <w:r w:rsidRPr="006C2142">
        <w:rPr>
          <w:highlight w:val="lightGray"/>
        </w:rPr>
        <w:t>50 plėvele dengtų tablečių</w:t>
      </w:r>
    </w:p>
    <w:p w14:paraId="3A7310D7" w14:textId="77777777" w:rsidR="00A273EC" w:rsidRPr="006C2142" w:rsidRDefault="00A273EC" w:rsidP="00C554DF">
      <w:pPr>
        <w:pStyle w:val="Pagrindinistekstas"/>
        <w:spacing w:after="0"/>
        <w:rPr>
          <w:highlight w:val="lightGray"/>
        </w:rPr>
      </w:pPr>
      <w:r w:rsidRPr="006C2142">
        <w:rPr>
          <w:highlight w:val="lightGray"/>
        </w:rPr>
        <w:t>60 plėvele dengtų tablečių</w:t>
      </w:r>
    </w:p>
    <w:p w14:paraId="6B59E5EA" w14:textId="77777777" w:rsidR="00A273EC" w:rsidRPr="006C2142" w:rsidRDefault="00A273EC" w:rsidP="00C554DF">
      <w:pPr>
        <w:pStyle w:val="Pagrindinistekstas"/>
        <w:spacing w:after="0"/>
        <w:rPr>
          <w:highlight w:val="lightGray"/>
        </w:rPr>
      </w:pPr>
      <w:r w:rsidRPr="006C2142">
        <w:rPr>
          <w:highlight w:val="lightGray"/>
        </w:rPr>
        <w:t>90 plėvele dengtų tablečių</w:t>
      </w:r>
    </w:p>
    <w:p w14:paraId="72D62BBB" w14:textId="77777777" w:rsidR="00A273EC" w:rsidRPr="006C2142" w:rsidRDefault="00A273EC" w:rsidP="00C554DF">
      <w:pPr>
        <w:pStyle w:val="Pagrindinistekstas"/>
        <w:spacing w:after="0"/>
      </w:pPr>
      <w:r w:rsidRPr="006C2142">
        <w:rPr>
          <w:highlight w:val="lightGray"/>
        </w:rPr>
        <w:t>100 plėvele dengtų tablečių</w:t>
      </w:r>
    </w:p>
    <w:p w14:paraId="1D588A2A" w14:textId="77777777" w:rsidR="00A273EC" w:rsidRPr="006C2142" w:rsidRDefault="00A273EC" w:rsidP="00C554DF">
      <w:pPr>
        <w:pStyle w:val="Pagrindinistekstas"/>
        <w:spacing w:after="0"/>
      </w:pPr>
    </w:p>
    <w:p w14:paraId="68B93004" w14:textId="77777777" w:rsidR="00A273EC" w:rsidRPr="006C2142" w:rsidRDefault="00A273EC" w:rsidP="00C554DF">
      <w:pPr>
        <w:pStyle w:val="Pagrindinistekstas"/>
        <w:spacing w:after="0"/>
        <w:rPr>
          <w:highlight w:val="lightGray"/>
        </w:rPr>
      </w:pPr>
      <w:r w:rsidRPr="006C2142">
        <w:rPr>
          <w:highlight w:val="lightGray"/>
        </w:rPr>
        <w:t>[1000 mg tabletės]</w:t>
      </w:r>
    </w:p>
    <w:p w14:paraId="23740397" w14:textId="77777777" w:rsidR="00A273EC" w:rsidRPr="006C2142" w:rsidRDefault="00A273EC" w:rsidP="00C554DF">
      <w:pPr>
        <w:pStyle w:val="Pagrindinistekstas"/>
        <w:spacing w:after="0"/>
      </w:pPr>
      <w:r w:rsidRPr="00C554DF">
        <w:rPr>
          <w:highlight w:val="lightGray"/>
        </w:rPr>
        <w:t>3 plėvele dengtos tabletės</w:t>
      </w:r>
    </w:p>
    <w:p w14:paraId="34BA6E2E" w14:textId="77777777" w:rsidR="00A273EC" w:rsidRPr="006C2142" w:rsidRDefault="00A273EC" w:rsidP="00C554DF">
      <w:pPr>
        <w:pStyle w:val="Pagrindinistekstas"/>
        <w:spacing w:after="0"/>
        <w:rPr>
          <w:highlight w:val="lightGray"/>
        </w:rPr>
      </w:pPr>
      <w:r w:rsidRPr="006C2142">
        <w:rPr>
          <w:highlight w:val="lightGray"/>
        </w:rPr>
        <w:t>7 plėvele dengtos tabletės</w:t>
      </w:r>
    </w:p>
    <w:p w14:paraId="6F21A8A2" w14:textId="77777777" w:rsidR="00A273EC" w:rsidRPr="006C2142" w:rsidRDefault="00A273EC" w:rsidP="00C554DF">
      <w:pPr>
        <w:pStyle w:val="Pagrindinistekstas"/>
        <w:spacing w:after="0"/>
        <w:rPr>
          <w:highlight w:val="lightGray"/>
        </w:rPr>
      </w:pPr>
      <w:r w:rsidRPr="006C2142">
        <w:rPr>
          <w:highlight w:val="lightGray"/>
        </w:rPr>
        <w:t>10 plėvele dengtų tablečių</w:t>
      </w:r>
    </w:p>
    <w:p w14:paraId="794F4B74" w14:textId="77777777" w:rsidR="00A273EC" w:rsidRPr="006C2142" w:rsidRDefault="00A273EC" w:rsidP="00C554DF">
      <w:pPr>
        <w:pStyle w:val="Pagrindinistekstas"/>
        <w:spacing w:after="0"/>
        <w:rPr>
          <w:highlight w:val="lightGray"/>
        </w:rPr>
      </w:pPr>
      <w:r w:rsidRPr="006C2142">
        <w:rPr>
          <w:highlight w:val="lightGray"/>
        </w:rPr>
        <w:t>14 plėvele dengtų tablečių</w:t>
      </w:r>
    </w:p>
    <w:p w14:paraId="720EA40A" w14:textId="77777777" w:rsidR="00A273EC" w:rsidRPr="006C2142" w:rsidRDefault="00A273EC" w:rsidP="00C554DF">
      <w:pPr>
        <w:pStyle w:val="Pagrindinistekstas"/>
        <w:spacing w:after="0"/>
        <w:rPr>
          <w:highlight w:val="lightGray"/>
        </w:rPr>
      </w:pPr>
      <w:r w:rsidRPr="006C2142">
        <w:rPr>
          <w:highlight w:val="lightGray"/>
        </w:rPr>
        <w:t>20 plėvele dengtų tablečių</w:t>
      </w:r>
    </w:p>
    <w:p w14:paraId="36B7FA10" w14:textId="77777777" w:rsidR="00A273EC" w:rsidRPr="006C2142" w:rsidRDefault="00A273EC" w:rsidP="00C554DF">
      <w:pPr>
        <w:pStyle w:val="Pagrindinistekstas"/>
        <w:spacing w:after="0"/>
        <w:rPr>
          <w:highlight w:val="lightGray"/>
        </w:rPr>
      </w:pPr>
      <w:r w:rsidRPr="006C2142">
        <w:rPr>
          <w:highlight w:val="lightGray"/>
        </w:rPr>
        <w:t>21 plėvele dengta tabletė</w:t>
      </w:r>
    </w:p>
    <w:p w14:paraId="4B00F6FA" w14:textId="77777777" w:rsidR="00A273EC" w:rsidRPr="006C2142" w:rsidRDefault="00A273EC" w:rsidP="00C554DF">
      <w:pPr>
        <w:pStyle w:val="Pagrindinistekstas"/>
        <w:spacing w:after="0"/>
        <w:rPr>
          <w:highlight w:val="lightGray"/>
        </w:rPr>
      </w:pPr>
      <w:r w:rsidRPr="006C2142">
        <w:rPr>
          <w:highlight w:val="lightGray"/>
        </w:rPr>
        <w:t>24 plėvele dengtos tabletės</w:t>
      </w:r>
    </w:p>
    <w:p w14:paraId="7F0FB360" w14:textId="77777777" w:rsidR="00A273EC" w:rsidRPr="006C2142" w:rsidRDefault="00A273EC" w:rsidP="00C554DF">
      <w:pPr>
        <w:pStyle w:val="Pagrindinistekstas"/>
        <w:spacing w:after="0"/>
        <w:rPr>
          <w:highlight w:val="lightGray"/>
        </w:rPr>
      </w:pPr>
      <w:r w:rsidRPr="006C2142">
        <w:rPr>
          <w:highlight w:val="lightGray"/>
        </w:rPr>
        <w:t>28 plėvele dengtos tabletės</w:t>
      </w:r>
    </w:p>
    <w:p w14:paraId="186172EC" w14:textId="77777777" w:rsidR="00A273EC" w:rsidRPr="006C2142" w:rsidRDefault="00A273EC" w:rsidP="00C554DF">
      <w:pPr>
        <w:pStyle w:val="Pagrindinistekstas"/>
        <w:spacing w:after="0"/>
        <w:rPr>
          <w:highlight w:val="lightGray"/>
        </w:rPr>
      </w:pPr>
      <w:r w:rsidRPr="006C2142">
        <w:rPr>
          <w:highlight w:val="lightGray"/>
        </w:rPr>
        <w:t>30 plėvele dengtų tablečių</w:t>
      </w:r>
    </w:p>
    <w:p w14:paraId="6D8283C0" w14:textId="77777777" w:rsidR="00A273EC" w:rsidRPr="006C2142" w:rsidRDefault="00A273EC" w:rsidP="00C554DF">
      <w:pPr>
        <w:pStyle w:val="Pagrindinistekstas"/>
        <w:spacing w:after="0"/>
        <w:rPr>
          <w:highlight w:val="lightGray"/>
        </w:rPr>
      </w:pPr>
      <w:r w:rsidRPr="006C2142">
        <w:rPr>
          <w:highlight w:val="lightGray"/>
        </w:rPr>
        <w:t>42 plėvele dengtos tabletės</w:t>
      </w:r>
    </w:p>
    <w:p w14:paraId="4305498C" w14:textId="77777777" w:rsidR="00A273EC" w:rsidRPr="006C2142" w:rsidRDefault="00A273EC" w:rsidP="00C554DF">
      <w:pPr>
        <w:pStyle w:val="Pagrindinistekstas"/>
        <w:spacing w:after="0"/>
        <w:rPr>
          <w:highlight w:val="lightGray"/>
        </w:rPr>
      </w:pPr>
      <w:r w:rsidRPr="006C2142">
        <w:rPr>
          <w:highlight w:val="lightGray"/>
        </w:rPr>
        <w:t>50 plėvele dengtų tablečių</w:t>
      </w:r>
    </w:p>
    <w:p w14:paraId="3CE34FCF" w14:textId="77777777" w:rsidR="00A273EC" w:rsidRPr="006C2142" w:rsidRDefault="00A273EC" w:rsidP="00C554DF">
      <w:pPr>
        <w:pStyle w:val="Pagrindinistekstas"/>
        <w:spacing w:after="0"/>
        <w:rPr>
          <w:highlight w:val="lightGray"/>
        </w:rPr>
      </w:pPr>
      <w:r w:rsidRPr="006C2142">
        <w:rPr>
          <w:highlight w:val="lightGray"/>
        </w:rPr>
        <w:lastRenderedPageBreak/>
        <w:t>60 plėvele dengtų tablečių</w:t>
      </w:r>
    </w:p>
    <w:p w14:paraId="77798AC4" w14:textId="77777777" w:rsidR="00A273EC" w:rsidRPr="006C2142" w:rsidRDefault="00A273EC" w:rsidP="00C554DF">
      <w:pPr>
        <w:pStyle w:val="Pagrindinistekstas"/>
        <w:spacing w:after="0"/>
        <w:rPr>
          <w:highlight w:val="lightGray"/>
        </w:rPr>
      </w:pPr>
      <w:r w:rsidRPr="006C2142">
        <w:rPr>
          <w:highlight w:val="lightGray"/>
        </w:rPr>
        <w:t>90 plėvele dengtų tablečių</w:t>
      </w:r>
    </w:p>
    <w:p w14:paraId="0CCD87DA" w14:textId="77777777" w:rsidR="00A273EC" w:rsidRPr="006C2142" w:rsidRDefault="00A273EC" w:rsidP="00C554DF">
      <w:pPr>
        <w:pStyle w:val="Pagrindinistekstas"/>
        <w:spacing w:after="0"/>
      </w:pPr>
      <w:r w:rsidRPr="006C2142">
        <w:rPr>
          <w:highlight w:val="lightGray"/>
        </w:rPr>
        <w:t>100 plėvele dengtų tablečių</w:t>
      </w:r>
    </w:p>
    <w:p w14:paraId="43E17968" w14:textId="77777777" w:rsidR="00A273EC" w:rsidRPr="006C2142" w:rsidRDefault="00A273EC" w:rsidP="00C554DF">
      <w:pPr>
        <w:pStyle w:val="Pagrindinistekstas"/>
        <w:spacing w:after="0"/>
        <w:rPr>
          <w:highlight w:val="lightGray"/>
        </w:rPr>
      </w:pPr>
    </w:p>
    <w:p w14:paraId="3BFB6200" w14:textId="77777777" w:rsidR="00A273EC" w:rsidRPr="006C2142" w:rsidRDefault="00A273EC" w:rsidP="00C554DF">
      <w:pPr>
        <w:pStyle w:val="Pagrindinistekstas"/>
        <w:spacing w:after="0"/>
      </w:pPr>
    </w:p>
    <w:p w14:paraId="35EB5DF6"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6C2142">
        <w:rPr>
          <w:b/>
        </w:rPr>
        <w:t>5.</w:t>
      </w:r>
      <w:r w:rsidRPr="006C2142">
        <w:rPr>
          <w:b/>
        </w:rPr>
        <w:tab/>
        <w:t>VARTOJIMO METODAS IR BŪDAS</w:t>
      </w:r>
    </w:p>
    <w:p w14:paraId="2180768B" w14:textId="77777777" w:rsidR="00A273EC" w:rsidRPr="006C2142" w:rsidRDefault="00A273EC" w:rsidP="00C554DF">
      <w:pPr>
        <w:pStyle w:val="Pagrindinistekstas"/>
        <w:spacing w:after="0"/>
      </w:pPr>
    </w:p>
    <w:p w14:paraId="5850739C" w14:textId="4EA51633" w:rsidR="00A273EC" w:rsidRPr="006C2142" w:rsidRDefault="00A273EC" w:rsidP="00C554DF">
      <w:pPr>
        <w:pStyle w:val="Pagrindinistekstas"/>
        <w:spacing w:after="0"/>
      </w:pPr>
      <w:r w:rsidRPr="006C2142">
        <w:t>Vartoti per burną</w:t>
      </w:r>
    </w:p>
    <w:p w14:paraId="216FFB98" w14:textId="77777777" w:rsidR="00A273EC" w:rsidRPr="006C2142" w:rsidRDefault="00A273EC" w:rsidP="00C554DF">
      <w:pPr>
        <w:pStyle w:val="BTEMEASMCA"/>
      </w:pPr>
      <w:r w:rsidRPr="006C2142">
        <w:t>Prieš vartojimą perskaitykite pakuotės lapelį.</w:t>
      </w:r>
    </w:p>
    <w:p w14:paraId="6013BA7A" w14:textId="77777777" w:rsidR="00A273EC" w:rsidRPr="006C2142" w:rsidRDefault="00A273EC" w:rsidP="00C554DF">
      <w:pPr>
        <w:pStyle w:val="BTEMEASMCA"/>
      </w:pPr>
    </w:p>
    <w:p w14:paraId="6FE5C65D" w14:textId="77777777" w:rsidR="00A273EC" w:rsidRPr="006C2142" w:rsidRDefault="00A273EC" w:rsidP="00C554DF">
      <w:pPr>
        <w:pStyle w:val="Pagrindinistekstas"/>
        <w:spacing w:after="0"/>
      </w:pPr>
    </w:p>
    <w:p w14:paraId="5CF7DB24" w14:textId="77777777" w:rsidR="00A273EC" w:rsidRPr="006C2142" w:rsidRDefault="00A273EC" w:rsidP="006C2142">
      <w:pPr>
        <w:pBdr>
          <w:top w:val="single" w:sz="4" w:space="0" w:color="auto"/>
          <w:left w:val="single" w:sz="4" w:space="4" w:color="auto"/>
          <w:bottom w:val="single" w:sz="4" w:space="1" w:color="auto"/>
          <w:right w:val="single" w:sz="4" w:space="4" w:color="auto"/>
        </w:pBdr>
        <w:ind w:left="567" w:hanging="567"/>
        <w:outlineLvl w:val="0"/>
      </w:pPr>
      <w:r w:rsidRPr="006C2142">
        <w:rPr>
          <w:b/>
        </w:rPr>
        <w:t>6.</w:t>
      </w:r>
      <w:r w:rsidRPr="006C2142">
        <w:rPr>
          <w:b/>
        </w:rPr>
        <w:tab/>
        <w:t>SPECIALUS ĮSPĖJIMAS, KAD VAISTINĮ PREPARATĄ BŪTINA LAIKYTI VAIKAMS NEPASTEBIMOJE IR NEPASIEKIAMOJE VIETOJE</w:t>
      </w:r>
    </w:p>
    <w:p w14:paraId="2B9EC993" w14:textId="77777777" w:rsidR="00A273EC" w:rsidRPr="006C2142" w:rsidRDefault="00A273EC" w:rsidP="00C554DF">
      <w:pPr>
        <w:pStyle w:val="Pagrindinistekstas"/>
        <w:spacing w:after="0"/>
      </w:pPr>
    </w:p>
    <w:p w14:paraId="05A7C98C" w14:textId="77777777" w:rsidR="00A273EC" w:rsidRPr="006C2142" w:rsidRDefault="00A273EC" w:rsidP="00C554DF">
      <w:pPr>
        <w:pStyle w:val="Pagrindinistekstas"/>
        <w:spacing w:after="0"/>
      </w:pPr>
      <w:r w:rsidRPr="006C2142">
        <w:t>Laikyti vaikams nepastebimoje ir nepasiekiamoje vietoje.</w:t>
      </w:r>
    </w:p>
    <w:p w14:paraId="10EBBBBB" w14:textId="77777777" w:rsidR="00A273EC" w:rsidRPr="006C2142" w:rsidRDefault="00A273EC" w:rsidP="00C554DF">
      <w:pPr>
        <w:pStyle w:val="Pagrindinistekstas"/>
        <w:spacing w:after="0"/>
      </w:pPr>
    </w:p>
    <w:p w14:paraId="3E8DAD6E" w14:textId="77777777" w:rsidR="00A273EC" w:rsidRPr="006C2142" w:rsidRDefault="00A273EC" w:rsidP="00C554DF">
      <w:pPr>
        <w:pStyle w:val="Pagrindinistekstas"/>
        <w:spacing w:after="0"/>
      </w:pPr>
    </w:p>
    <w:p w14:paraId="5C432D26"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6C2142">
        <w:rPr>
          <w:b/>
        </w:rPr>
        <w:t>7.</w:t>
      </w:r>
      <w:r w:rsidRPr="006C2142">
        <w:rPr>
          <w:b/>
        </w:rPr>
        <w:tab/>
        <w:t>KITAS SPECIALUS ĮSPĖJIMAS (JEI REIKIA)</w:t>
      </w:r>
    </w:p>
    <w:p w14:paraId="182802FE" w14:textId="77777777" w:rsidR="00A273EC" w:rsidRPr="006C2142" w:rsidRDefault="00A273EC" w:rsidP="006C2142"/>
    <w:p w14:paraId="52078B3C" w14:textId="77777777" w:rsidR="00A273EC" w:rsidRPr="006C2142" w:rsidRDefault="00A273EC" w:rsidP="006C2142"/>
    <w:p w14:paraId="06756926"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6C2142">
        <w:rPr>
          <w:b/>
        </w:rPr>
        <w:t>8.</w:t>
      </w:r>
      <w:r w:rsidRPr="006C2142">
        <w:rPr>
          <w:b/>
        </w:rPr>
        <w:tab/>
        <w:t>TINKAMUMO LAIKAS</w:t>
      </w:r>
    </w:p>
    <w:p w14:paraId="614F7CF1" w14:textId="77777777" w:rsidR="00A273EC" w:rsidRPr="006C2142" w:rsidRDefault="00A273EC" w:rsidP="006C2142"/>
    <w:p w14:paraId="417914D9" w14:textId="77777777" w:rsidR="00A273EC" w:rsidRPr="006C2142" w:rsidRDefault="00E66266" w:rsidP="006C2142">
      <w:pPr>
        <w:rPr>
          <w:i/>
        </w:rPr>
      </w:pPr>
      <w:r>
        <w:rPr>
          <w:szCs w:val="22"/>
        </w:rPr>
        <w:t>EXP</w:t>
      </w:r>
      <w:r w:rsidRPr="007B7260">
        <w:rPr>
          <w:szCs w:val="22"/>
          <w:highlight w:val="lightGray"/>
        </w:rPr>
        <w:t>/</w:t>
      </w:r>
      <w:r w:rsidR="00A273EC" w:rsidRPr="00C554DF">
        <w:rPr>
          <w:highlight w:val="lightGray"/>
        </w:rPr>
        <w:t>Tinka iki</w:t>
      </w:r>
      <w:r w:rsidR="00A273EC" w:rsidRPr="006C2142">
        <w:t xml:space="preserve"> {mm/MMMM} </w:t>
      </w:r>
    </w:p>
    <w:p w14:paraId="5D21A6DE" w14:textId="77777777" w:rsidR="00A273EC" w:rsidRPr="006C2142" w:rsidRDefault="00A273EC" w:rsidP="006C2142"/>
    <w:p w14:paraId="6F0B6AE9" w14:textId="77777777" w:rsidR="00A273EC" w:rsidRPr="006C2142" w:rsidRDefault="00A273EC" w:rsidP="006C2142"/>
    <w:p w14:paraId="24116BCD"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pPr>
      <w:r w:rsidRPr="006C2142">
        <w:rPr>
          <w:b/>
        </w:rPr>
        <w:t>9.</w:t>
      </w:r>
      <w:r w:rsidRPr="006C2142">
        <w:rPr>
          <w:b/>
        </w:rPr>
        <w:tab/>
      </w:r>
      <w:r w:rsidRPr="006C2142">
        <w:rPr>
          <w:b/>
          <w:caps/>
        </w:rPr>
        <w:t>SPECIALIOS laikymo sąlygos</w:t>
      </w:r>
    </w:p>
    <w:p w14:paraId="4B615464" w14:textId="77777777" w:rsidR="00A273EC" w:rsidRPr="006C2142" w:rsidRDefault="00A273EC" w:rsidP="00C554DF">
      <w:pPr>
        <w:pStyle w:val="Pagrindinistekstas"/>
        <w:spacing w:after="0"/>
      </w:pPr>
    </w:p>
    <w:p w14:paraId="6FEF4DA7" w14:textId="2E517972" w:rsidR="00A273EC" w:rsidRPr="006C2142" w:rsidRDefault="00A273EC" w:rsidP="00C554DF">
      <w:pPr>
        <w:pStyle w:val="Pagrindinistekstas"/>
        <w:spacing w:after="0"/>
      </w:pPr>
      <w:r w:rsidRPr="006C2142">
        <w:t>Laikyti ne aukštesnėje kaip 30</w:t>
      </w:r>
      <w:r w:rsidR="005544EA">
        <w:t> </w:t>
      </w:r>
      <w:r w:rsidRPr="006C2142">
        <w:sym w:font="Symbol" w:char="F0B0"/>
      </w:r>
      <w:r w:rsidRPr="006C2142">
        <w:t>C temperatūroje.</w:t>
      </w:r>
    </w:p>
    <w:p w14:paraId="4A82EAE4" w14:textId="77777777" w:rsidR="00A273EC" w:rsidRPr="006C2142" w:rsidRDefault="00A273EC" w:rsidP="00C554DF">
      <w:pPr>
        <w:pStyle w:val="Pagrindinistekstas"/>
        <w:spacing w:after="0"/>
      </w:pPr>
    </w:p>
    <w:p w14:paraId="1B7A03F9" w14:textId="77777777" w:rsidR="00A273EC" w:rsidRPr="006C2142" w:rsidRDefault="00A273EC" w:rsidP="00C554DF">
      <w:pPr>
        <w:pStyle w:val="Pagrindinistekstas"/>
        <w:spacing w:after="0"/>
      </w:pPr>
    </w:p>
    <w:p w14:paraId="32F72473" w14:textId="77777777" w:rsidR="00A273EC" w:rsidRPr="006C2142" w:rsidRDefault="00A273EC" w:rsidP="00C554DF">
      <w:pPr>
        <w:pBdr>
          <w:top w:val="single" w:sz="4" w:space="1" w:color="auto"/>
          <w:left w:val="single" w:sz="4" w:space="4" w:color="auto"/>
          <w:bottom w:val="single" w:sz="4" w:space="1" w:color="auto"/>
          <w:right w:val="single" w:sz="4" w:space="4" w:color="auto"/>
        </w:pBdr>
        <w:ind w:left="567" w:hanging="567"/>
        <w:outlineLvl w:val="0"/>
        <w:rPr>
          <w:b/>
        </w:rPr>
      </w:pPr>
      <w:r w:rsidRPr="006C2142">
        <w:rPr>
          <w:b/>
        </w:rPr>
        <w:t>10.</w:t>
      </w:r>
      <w:r w:rsidRPr="006C2142">
        <w:rPr>
          <w:b/>
        </w:rPr>
        <w:tab/>
      </w:r>
      <w:r w:rsidRPr="006C2142">
        <w:rPr>
          <w:b/>
          <w:caps/>
        </w:rPr>
        <w:t>specialios atsargumo priemonės</w:t>
      </w:r>
      <w:r w:rsidRPr="006C2142">
        <w:rPr>
          <w:b/>
        </w:rPr>
        <w:t xml:space="preserve"> DĖL NESUVARTOTO </w:t>
      </w:r>
      <w:r w:rsidRPr="006C2142">
        <w:rPr>
          <w:b/>
          <w:caps/>
        </w:rPr>
        <w:t>VAISTINIO PREPARATO AR JO ATLIEKŲ TVARKYMO</w:t>
      </w:r>
      <w:r w:rsidRPr="006C2142">
        <w:rPr>
          <w:caps/>
        </w:rPr>
        <w:t xml:space="preserve"> </w:t>
      </w:r>
      <w:r w:rsidRPr="006C2142">
        <w:rPr>
          <w:b/>
          <w:caps/>
        </w:rPr>
        <w:t>(jei reikia)</w:t>
      </w:r>
    </w:p>
    <w:p w14:paraId="4E3E2412" w14:textId="77777777" w:rsidR="00A273EC" w:rsidRPr="006C2142" w:rsidRDefault="00A273EC" w:rsidP="006C2142"/>
    <w:p w14:paraId="40FAADA4" w14:textId="77777777" w:rsidR="00A273EC" w:rsidRPr="006C2142" w:rsidRDefault="00A273EC" w:rsidP="006C2142"/>
    <w:p w14:paraId="6BE44404"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rPr>
          <w:b/>
        </w:rPr>
      </w:pPr>
      <w:r w:rsidRPr="006C2142">
        <w:rPr>
          <w:b/>
        </w:rPr>
        <w:t>11.</w:t>
      </w:r>
      <w:r w:rsidRPr="006C2142">
        <w:rPr>
          <w:b/>
        </w:rPr>
        <w:tab/>
      </w:r>
      <w:r w:rsidR="00004F0B" w:rsidRPr="006C2142">
        <w:rPr>
          <w:b/>
          <w:caps/>
        </w:rPr>
        <w:t>REGISTRUOTOJO</w:t>
      </w:r>
      <w:r w:rsidRPr="006C2142">
        <w:rPr>
          <w:b/>
          <w:caps/>
        </w:rPr>
        <w:t xml:space="preserve"> pavadinimas ir adresas</w:t>
      </w:r>
    </w:p>
    <w:p w14:paraId="2F124CAF" w14:textId="77777777" w:rsidR="00A273EC" w:rsidRPr="006C2142" w:rsidRDefault="00A273EC" w:rsidP="006C2142"/>
    <w:p w14:paraId="62D070AC" w14:textId="77777777" w:rsidR="00EE2168" w:rsidRPr="007427A9" w:rsidRDefault="00EE2168" w:rsidP="00EE2168">
      <w:pPr>
        <w:tabs>
          <w:tab w:val="left" w:pos="360"/>
        </w:tabs>
      </w:pPr>
      <w:proofErr w:type="spellStart"/>
      <w:r w:rsidRPr="007427A9">
        <w:t>Teva</w:t>
      </w:r>
      <w:proofErr w:type="spellEnd"/>
      <w:r w:rsidRPr="007427A9">
        <w:t xml:space="preserve"> B.V.</w:t>
      </w:r>
    </w:p>
    <w:p w14:paraId="717F642D" w14:textId="77777777" w:rsidR="00EE2168" w:rsidRPr="007427A9" w:rsidRDefault="00EE2168" w:rsidP="00EE2168">
      <w:pPr>
        <w:tabs>
          <w:tab w:val="left" w:pos="360"/>
        </w:tabs>
      </w:pPr>
      <w:proofErr w:type="spellStart"/>
      <w:r w:rsidRPr="007427A9">
        <w:t>Swensweg</w:t>
      </w:r>
      <w:proofErr w:type="spellEnd"/>
      <w:r w:rsidRPr="007427A9">
        <w:t xml:space="preserve"> 5</w:t>
      </w:r>
    </w:p>
    <w:p w14:paraId="3F330F8E" w14:textId="77777777" w:rsidR="00EE2168" w:rsidRPr="007427A9" w:rsidRDefault="00EE2168" w:rsidP="00EE2168">
      <w:pPr>
        <w:tabs>
          <w:tab w:val="left" w:pos="360"/>
        </w:tabs>
      </w:pPr>
      <w:r w:rsidRPr="007427A9">
        <w:t xml:space="preserve">2031 GA </w:t>
      </w:r>
      <w:proofErr w:type="spellStart"/>
      <w:r w:rsidRPr="007427A9">
        <w:t>Haarlem</w:t>
      </w:r>
      <w:proofErr w:type="spellEnd"/>
    </w:p>
    <w:p w14:paraId="24E88225" w14:textId="77777777" w:rsidR="00EE2168" w:rsidRDefault="00EE2168" w:rsidP="00EE2168">
      <w:pPr>
        <w:tabs>
          <w:tab w:val="left" w:pos="360"/>
        </w:tabs>
      </w:pPr>
      <w:r w:rsidRPr="007427A9">
        <w:t>Nyderlandai</w:t>
      </w:r>
    </w:p>
    <w:p w14:paraId="0F253625" w14:textId="77777777" w:rsidR="00A273EC" w:rsidRPr="006C2142" w:rsidRDefault="00A273EC" w:rsidP="006C2142"/>
    <w:p w14:paraId="219AEBC1" w14:textId="77777777" w:rsidR="00A273EC" w:rsidRPr="006C2142" w:rsidRDefault="00A273EC" w:rsidP="006C2142"/>
    <w:p w14:paraId="4F531B70"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pPr>
      <w:r w:rsidRPr="006C2142">
        <w:rPr>
          <w:b/>
        </w:rPr>
        <w:t>12.</w:t>
      </w:r>
      <w:r w:rsidRPr="006C2142">
        <w:rPr>
          <w:b/>
        </w:rPr>
        <w:tab/>
      </w:r>
      <w:r w:rsidR="00004F0B" w:rsidRPr="006C2142">
        <w:rPr>
          <w:b/>
          <w:caps/>
        </w:rPr>
        <w:t xml:space="preserve">REGISTRACIJOS </w:t>
      </w:r>
      <w:r w:rsidRPr="006C2142">
        <w:rPr>
          <w:b/>
          <w:caps/>
        </w:rPr>
        <w:t>PAŽYMĖJIMO numeris (-iai)</w:t>
      </w:r>
      <w:r w:rsidRPr="006C2142">
        <w:rPr>
          <w:b/>
        </w:rPr>
        <w:t xml:space="preserve"> </w:t>
      </w:r>
    </w:p>
    <w:p w14:paraId="425066BD" w14:textId="77777777" w:rsidR="00A273EC" w:rsidRPr="006C2142" w:rsidRDefault="00A273EC" w:rsidP="006C2142"/>
    <w:p w14:paraId="69F9B68A" w14:textId="4FC7E187" w:rsidR="00A273EC" w:rsidRPr="006C2142" w:rsidRDefault="00A273EC" w:rsidP="006C2142">
      <w:proofErr w:type="spellStart"/>
      <w:r w:rsidRPr="006C2142">
        <w:t>Valaciclovir</w:t>
      </w:r>
      <w:proofErr w:type="spellEnd"/>
      <w:r w:rsidRPr="006C2142">
        <w:t xml:space="preserve"> </w:t>
      </w:r>
      <w:proofErr w:type="spellStart"/>
      <w:r w:rsidRPr="006C2142">
        <w:t>Actavis</w:t>
      </w:r>
      <w:proofErr w:type="spellEnd"/>
      <w:r w:rsidRPr="006C2142">
        <w:t xml:space="preserve"> 500</w:t>
      </w:r>
      <w:r w:rsidR="005544EA">
        <w:rPr>
          <w:bCs/>
        </w:rPr>
        <w:t> </w:t>
      </w:r>
      <w:r w:rsidRPr="006C2142">
        <w:t>mg</w:t>
      </w:r>
    </w:p>
    <w:p w14:paraId="2BDCCB23" w14:textId="77777777" w:rsidR="00A273EC" w:rsidRDefault="00A273EC" w:rsidP="006C2142">
      <w:r w:rsidRPr="006C2142">
        <w:t>N3 – LT/1/09/1488/017</w:t>
      </w:r>
    </w:p>
    <w:p w14:paraId="34AFC938" w14:textId="16DEAA7A" w:rsidR="008D6CBD" w:rsidRDefault="006C6492" w:rsidP="006C2142">
      <w:r>
        <w:t xml:space="preserve">N8 – </w:t>
      </w:r>
      <w:r w:rsidR="008D6CBD" w:rsidRPr="008D6CBD">
        <w:t xml:space="preserve">LT/1/09/1488/051 </w:t>
      </w:r>
    </w:p>
    <w:p w14:paraId="5069D2FC" w14:textId="5D161EFD" w:rsidR="00A273EC" w:rsidRPr="006C2142" w:rsidRDefault="00A273EC" w:rsidP="006C2142">
      <w:r w:rsidRPr="006C2142">
        <w:t>N10 – LT/1/09/1488/018</w:t>
      </w:r>
    </w:p>
    <w:p w14:paraId="06CFDC27" w14:textId="77777777" w:rsidR="00A273EC" w:rsidRPr="006C2142" w:rsidRDefault="00A273EC" w:rsidP="006C2142">
      <w:r w:rsidRPr="006C2142">
        <w:t>N14 – LT/1/09/1488/019</w:t>
      </w:r>
    </w:p>
    <w:p w14:paraId="6F3D6608" w14:textId="77777777" w:rsidR="00A273EC" w:rsidRPr="006C2142" w:rsidRDefault="00A273EC" w:rsidP="006C2142">
      <w:r w:rsidRPr="006C2142">
        <w:t>N20 – LT/1/09/1488/020</w:t>
      </w:r>
    </w:p>
    <w:p w14:paraId="21804502" w14:textId="77777777" w:rsidR="00A273EC" w:rsidRPr="006C2142" w:rsidRDefault="00A273EC" w:rsidP="006C2142">
      <w:r w:rsidRPr="006C2142">
        <w:t>N21 – LT/1/09/1488/021</w:t>
      </w:r>
    </w:p>
    <w:p w14:paraId="50E41A31" w14:textId="77777777" w:rsidR="00A273EC" w:rsidRPr="006C2142" w:rsidRDefault="00A273EC" w:rsidP="006C2142">
      <w:r w:rsidRPr="006C2142">
        <w:t>N24 – LT/1/09/1488/022</w:t>
      </w:r>
    </w:p>
    <w:p w14:paraId="59CDBA0B" w14:textId="77777777" w:rsidR="00A273EC" w:rsidRPr="006C2142" w:rsidRDefault="00A273EC" w:rsidP="006C2142">
      <w:r w:rsidRPr="006C2142">
        <w:t>N30 – LT/1/09/1488/023</w:t>
      </w:r>
    </w:p>
    <w:p w14:paraId="44671595" w14:textId="77777777" w:rsidR="00A273EC" w:rsidRPr="006C2142" w:rsidRDefault="00A273EC" w:rsidP="006C2142">
      <w:r w:rsidRPr="006C2142">
        <w:t>N42 – LT/1/09/1488/024</w:t>
      </w:r>
    </w:p>
    <w:p w14:paraId="41B3C9F3" w14:textId="77777777" w:rsidR="00A273EC" w:rsidRPr="006C2142" w:rsidRDefault="00A273EC" w:rsidP="006C2142">
      <w:r w:rsidRPr="006C2142">
        <w:t>N50 – LT/1/09/1488/025</w:t>
      </w:r>
    </w:p>
    <w:p w14:paraId="29573A6F" w14:textId="77777777" w:rsidR="00A273EC" w:rsidRPr="006C2142" w:rsidRDefault="00A273EC" w:rsidP="006C2142">
      <w:r w:rsidRPr="006C2142">
        <w:lastRenderedPageBreak/>
        <w:t>N60 – LT/1/09/1488/026</w:t>
      </w:r>
    </w:p>
    <w:p w14:paraId="12696EEC" w14:textId="77777777" w:rsidR="00A273EC" w:rsidRPr="006C2142" w:rsidRDefault="00A273EC" w:rsidP="006C2142">
      <w:r w:rsidRPr="006C2142">
        <w:t>N90 – LT/1/09/1488/027</w:t>
      </w:r>
    </w:p>
    <w:p w14:paraId="71D108DB" w14:textId="77777777" w:rsidR="00A273EC" w:rsidRPr="006C2142" w:rsidRDefault="00A273EC" w:rsidP="006C2142">
      <w:r w:rsidRPr="006C2142">
        <w:t>N100 – LT/1/09/1488/028</w:t>
      </w:r>
    </w:p>
    <w:p w14:paraId="7B4DB171" w14:textId="77777777" w:rsidR="00A273EC" w:rsidRPr="006C2142" w:rsidRDefault="00A273EC" w:rsidP="006C2142"/>
    <w:p w14:paraId="1EF57431" w14:textId="4223DA0D" w:rsidR="00A273EC" w:rsidRPr="006C2142" w:rsidRDefault="00A273EC" w:rsidP="006C2142">
      <w:proofErr w:type="spellStart"/>
      <w:r w:rsidRPr="006C2142">
        <w:t>Valaciclovir</w:t>
      </w:r>
      <w:proofErr w:type="spellEnd"/>
      <w:r w:rsidRPr="006C2142">
        <w:t xml:space="preserve"> </w:t>
      </w:r>
      <w:proofErr w:type="spellStart"/>
      <w:r w:rsidRPr="006C2142">
        <w:t>Actavis</w:t>
      </w:r>
      <w:proofErr w:type="spellEnd"/>
      <w:r w:rsidRPr="006C2142">
        <w:t xml:space="preserve"> 1000</w:t>
      </w:r>
      <w:r w:rsidR="005544EA">
        <w:rPr>
          <w:bCs/>
        </w:rPr>
        <w:t> </w:t>
      </w:r>
      <w:r w:rsidRPr="006C2142">
        <w:t>mg</w:t>
      </w:r>
    </w:p>
    <w:p w14:paraId="49774DD9" w14:textId="77777777" w:rsidR="00A273EC" w:rsidRPr="006C2142" w:rsidRDefault="00A273EC" w:rsidP="006C2142">
      <w:r w:rsidRPr="006C2142">
        <w:t>N3 – LT/1/09/1488/033</w:t>
      </w:r>
    </w:p>
    <w:p w14:paraId="00F253B4" w14:textId="77777777" w:rsidR="00A273EC" w:rsidRPr="006C2142" w:rsidRDefault="00A273EC" w:rsidP="006C2142">
      <w:r w:rsidRPr="006C2142">
        <w:t>N7 – LT/1/09/1488/050</w:t>
      </w:r>
    </w:p>
    <w:p w14:paraId="6B81DA02" w14:textId="77777777" w:rsidR="00A273EC" w:rsidRPr="006C2142" w:rsidRDefault="00A273EC" w:rsidP="006C2142">
      <w:r w:rsidRPr="006C2142">
        <w:t>N10 – LT/1/09/1488/034</w:t>
      </w:r>
    </w:p>
    <w:p w14:paraId="6F9572B7" w14:textId="77777777" w:rsidR="00A273EC" w:rsidRPr="006C2142" w:rsidRDefault="00A273EC" w:rsidP="006C2142">
      <w:r w:rsidRPr="006C2142">
        <w:t>N14 – LT/1/09/1488/035</w:t>
      </w:r>
    </w:p>
    <w:p w14:paraId="535EC2C0" w14:textId="77777777" w:rsidR="00A273EC" w:rsidRPr="006C2142" w:rsidRDefault="00A273EC" w:rsidP="006C2142">
      <w:r w:rsidRPr="006C2142">
        <w:t>N20 – LT/1/09/1488/036</w:t>
      </w:r>
    </w:p>
    <w:p w14:paraId="75622BB8" w14:textId="77777777" w:rsidR="00A273EC" w:rsidRPr="006C2142" w:rsidRDefault="00A273EC" w:rsidP="006C2142">
      <w:r w:rsidRPr="006C2142">
        <w:t>N21 – LT/1/09/1488/037</w:t>
      </w:r>
    </w:p>
    <w:p w14:paraId="5234283B" w14:textId="77777777" w:rsidR="00A273EC" w:rsidRPr="006C2142" w:rsidRDefault="00A273EC" w:rsidP="006C2142">
      <w:r w:rsidRPr="006C2142">
        <w:t>N24 – LT/1/09/1488/038</w:t>
      </w:r>
    </w:p>
    <w:p w14:paraId="35F838F9" w14:textId="77777777" w:rsidR="00A273EC" w:rsidRPr="006C2142" w:rsidRDefault="00A273EC" w:rsidP="006C2142">
      <w:r w:rsidRPr="006C2142">
        <w:t>N28 – LT/1/09/1488/049</w:t>
      </w:r>
    </w:p>
    <w:p w14:paraId="0EAE849F" w14:textId="77777777" w:rsidR="00A273EC" w:rsidRPr="006C2142" w:rsidRDefault="00A273EC" w:rsidP="006C2142">
      <w:r w:rsidRPr="006C2142">
        <w:t>N30 – LT/1/09/1488/039</w:t>
      </w:r>
    </w:p>
    <w:p w14:paraId="58228B45" w14:textId="77777777" w:rsidR="00A273EC" w:rsidRPr="006C2142" w:rsidRDefault="00A273EC" w:rsidP="006C2142">
      <w:r w:rsidRPr="006C2142">
        <w:t>N42 – LT/1/09/1488/040</w:t>
      </w:r>
    </w:p>
    <w:p w14:paraId="4045C928" w14:textId="77777777" w:rsidR="00A273EC" w:rsidRPr="006C2142" w:rsidRDefault="00A273EC" w:rsidP="006C2142">
      <w:r w:rsidRPr="006C2142">
        <w:t>N50 – LT/1/09/1488/041</w:t>
      </w:r>
    </w:p>
    <w:p w14:paraId="5042DD5F" w14:textId="77777777" w:rsidR="00A273EC" w:rsidRPr="006C2142" w:rsidRDefault="00A273EC" w:rsidP="006C2142">
      <w:r w:rsidRPr="006C2142">
        <w:t>N60 – LT/1/09/1488/042</w:t>
      </w:r>
    </w:p>
    <w:p w14:paraId="3033572F" w14:textId="77777777" w:rsidR="00A273EC" w:rsidRPr="006C2142" w:rsidRDefault="00A273EC" w:rsidP="006C2142">
      <w:r w:rsidRPr="006C2142">
        <w:t>N90 – LT/1/09/1488/043</w:t>
      </w:r>
    </w:p>
    <w:p w14:paraId="3CA47F77" w14:textId="77777777" w:rsidR="00A273EC" w:rsidRPr="006C2142" w:rsidRDefault="00A273EC" w:rsidP="006C2142">
      <w:r w:rsidRPr="006C2142">
        <w:t>N100 – LT/1/09/1488/044</w:t>
      </w:r>
    </w:p>
    <w:p w14:paraId="0DBAC676" w14:textId="77777777" w:rsidR="00A273EC" w:rsidRPr="006C2142" w:rsidRDefault="00A273EC" w:rsidP="006C2142"/>
    <w:p w14:paraId="515C4241" w14:textId="77777777" w:rsidR="00A273EC" w:rsidRPr="006C2142" w:rsidRDefault="00A273EC" w:rsidP="006C2142"/>
    <w:p w14:paraId="5B66A9F4"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pPr>
      <w:r w:rsidRPr="006C2142">
        <w:rPr>
          <w:b/>
        </w:rPr>
        <w:t>13.</w:t>
      </w:r>
      <w:r w:rsidRPr="006C2142">
        <w:rPr>
          <w:b/>
        </w:rPr>
        <w:tab/>
        <w:t>SERIJOS NUMERIS</w:t>
      </w:r>
    </w:p>
    <w:p w14:paraId="0C92D687" w14:textId="77777777" w:rsidR="00A273EC" w:rsidRPr="006C2142" w:rsidRDefault="00A273EC" w:rsidP="006C2142"/>
    <w:p w14:paraId="783CA732" w14:textId="77777777" w:rsidR="00A273EC" w:rsidRPr="006C2142" w:rsidRDefault="00E66266" w:rsidP="006C2142">
      <w:r>
        <w:rPr>
          <w:szCs w:val="22"/>
        </w:rPr>
        <w:t>Lot</w:t>
      </w:r>
      <w:r w:rsidRPr="007B7260">
        <w:rPr>
          <w:szCs w:val="22"/>
          <w:highlight w:val="lightGray"/>
        </w:rPr>
        <w:t>/</w:t>
      </w:r>
      <w:r w:rsidR="00A273EC" w:rsidRPr="00C554DF">
        <w:rPr>
          <w:highlight w:val="lightGray"/>
        </w:rPr>
        <w:t>Serija</w:t>
      </w:r>
      <w:r w:rsidR="00A273EC" w:rsidRPr="006C2142">
        <w:t xml:space="preserve"> {numeris}</w:t>
      </w:r>
    </w:p>
    <w:p w14:paraId="49E7252C" w14:textId="77777777" w:rsidR="00A273EC" w:rsidRPr="006C2142" w:rsidRDefault="00A273EC" w:rsidP="006C2142"/>
    <w:p w14:paraId="4389D423" w14:textId="77777777" w:rsidR="00A273EC" w:rsidRPr="006C2142" w:rsidRDefault="00A273EC" w:rsidP="006C2142"/>
    <w:p w14:paraId="199C23AD"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pPr>
      <w:r w:rsidRPr="006C2142">
        <w:rPr>
          <w:b/>
        </w:rPr>
        <w:t>14.</w:t>
      </w:r>
      <w:r w:rsidRPr="006C2142">
        <w:rPr>
          <w:b/>
        </w:rPr>
        <w:tab/>
      </w:r>
      <w:r w:rsidRPr="006C2142">
        <w:rPr>
          <w:b/>
          <w:caps/>
        </w:rPr>
        <w:t>PARDAVIMO (IŠDAVImo) tvarka</w:t>
      </w:r>
    </w:p>
    <w:p w14:paraId="161158FA" w14:textId="77777777" w:rsidR="00A273EC" w:rsidRPr="006C2142" w:rsidRDefault="00A273EC" w:rsidP="006C2142"/>
    <w:p w14:paraId="328F19FB" w14:textId="7470EEAD" w:rsidR="00A273EC" w:rsidRPr="006C2142" w:rsidRDefault="00A273EC" w:rsidP="006C2142">
      <w:pPr>
        <w:ind w:left="567" w:hanging="567"/>
      </w:pPr>
      <w:r w:rsidRPr="006C2142">
        <w:t xml:space="preserve">Receptinis </w:t>
      </w:r>
      <w:r>
        <w:rPr>
          <w:szCs w:val="22"/>
        </w:rPr>
        <w:t>vaist</w:t>
      </w:r>
      <w:r w:rsidR="005544EA">
        <w:rPr>
          <w:szCs w:val="22"/>
        </w:rPr>
        <w:t>a</w:t>
      </w:r>
      <w:r>
        <w:rPr>
          <w:szCs w:val="22"/>
        </w:rPr>
        <w:t>s</w:t>
      </w:r>
      <w:r w:rsidR="005544EA">
        <w:rPr>
          <w:szCs w:val="22"/>
        </w:rPr>
        <w:t>.</w:t>
      </w:r>
    </w:p>
    <w:p w14:paraId="36E47DA3" w14:textId="77777777" w:rsidR="00A273EC" w:rsidRPr="006C2142" w:rsidRDefault="00A273EC" w:rsidP="006C2142"/>
    <w:p w14:paraId="76B4ACAE" w14:textId="77777777" w:rsidR="00A273EC" w:rsidRPr="006C2142" w:rsidRDefault="00A273EC" w:rsidP="006C2142"/>
    <w:p w14:paraId="0C518095"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pPr>
      <w:r w:rsidRPr="006C2142">
        <w:rPr>
          <w:b/>
        </w:rPr>
        <w:t>15.</w:t>
      </w:r>
      <w:r w:rsidRPr="006C2142">
        <w:rPr>
          <w:b/>
        </w:rPr>
        <w:tab/>
      </w:r>
      <w:r w:rsidRPr="006C2142">
        <w:rPr>
          <w:b/>
          <w:caps/>
        </w:rPr>
        <w:t>vartojimo instrukcijA</w:t>
      </w:r>
    </w:p>
    <w:p w14:paraId="2DBE80DD" w14:textId="77777777" w:rsidR="00A273EC" w:rsidRPr="006C2142" w:rsidRDefault="00A273EC" w:rsidP="006C2142">
      <w:pPr>
        <w:rPr>
          <w:b/>
        </w:rPr>
      </w:pPr>
    </w:p>
    <w:p w14:paraId="596E3A6A" w14:textId="77777777" w:rsidR="00A273EC" w:rsidRPr="006C2142" w:rsidRDefault="00A273EC" w:rsidP="006C2142"/>
    <w:p w14:paraId="74C3C761"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pPr>
      <w:r w:rsidRPr="006C2142">
        <w:rPr>
          <w:b/>
        </w:rPr>
        <w:t>16.</w:t>
      </w:r>
      <w:r w:rsidRPr="006C2142">
        <w:rPr>
          <w:b/>
        </w:rPr>
        <w:tab/>
      </w:r>
      <w:r w:rsidRPr="006C2142">
        <w:rPr>
          <w:b/>
          <w:caps/>
        </w:rPr>
        <w:t>INFORMACIJA BRAILIO RAŠTU</w:t>
      </w:r>
    </w:p>
    <w:p w14:paraId="15C4B86C" w14:textId="77777777" w:rsidR="00A273EC" w:rsidRPr="006C2142" w:rsidRDefault="00A273EC" w:rsidP="00C554DF">
      <w:pPr>
        <w:pStyle w:val="BTEMEASMCA"/>
        <w:rPr>
          <w:highlight w:val="lightGray"/>
        </w:rPr>
      </w:pPr>
    </w:p>
    <w:p w14:paraId="58A9F35C" w14:textId="199D0B45" w:rsidR="00A273EC" w:rsidRPr="006F644B" w:rsidRDefault="00A273EC" w:rsidP="0090729A">
      <w:pPr>
        <w:pStyle w:val="Antrat2"/>
        <w:rPr>
          <w:rFonts w:ascii="Times New Roman" w:hAnsi="Times New Roman"/>
        </w:rPr>
      </w:pPr>
      <w:proofErr w:type="spellStart"/>
      <w:r w:rsidRPr="006F644B">
        <w:rPr>
          <w:rFonts w:ascii="Times New Roman" w:hAnsi="Times New Roman"/>
        </w:rPr>
        <w:t>Valaciclovir</w:t>
      </w:r>
      <w:proofErr w:type="spellEnd"/>
      <w:r w:rsidRPr="006F644B">
        <w:rPr>
          <w:rFonts w:ascii="Times New Roman" w:hAnsi="Times New Roman"/>
        </w:rPr>
        <w:t xml:space="preserve"> </w:t>
      </w:r>
      <w:proofErr w:type="spellStart"/>
      <w:r w:rsidRPr="006F644B">
        <w:rPr>
          <w:rFonts w:ascii="Times New Roman" w:hAnsi="Times New Roman"/>
        </w:rPr>
        <w:t>Actavis</w:t>
      </w:r>
      <w:proofErr w:type="spellEnd"/>
      <w:r w:rsidRPr="006F644B">
        <w:rPr>
          <w:rFonts w:ascii="Times New Roman" w:hAnsi="Times New Roman"/>
        </w:rPr>
        <w:t xml:space="preserve"> 500</w:t>
      </w:r>
      <w:r w:rsidR="00BC3530" w:rsidRPr="006F644B">
        <w:rPr>
          <w:rFonts w:ascii="Times New Roman" w:hAnsi="Times New Roman"/>
        </w:rPr>
        <w:t> </w:t>
      </w:r>
      <w:r w:rsidRPr="006F644B">
        <w:rPr>
          <w:rFonts w:ascii="Times New Roman" w:hAnsi="Times New Roman"/>
        </w:rPr>
        <w:t>mg</w:t>
      </w:r>
    </w:p>
    <w:p w14:paraId="0AE9E7DE" w14:textId="38C6092B" w:rsidR="00A273EC" w:rsidRPr="006F644B" w:rsidRDefault="00A273EC" w:rsidP="0090729A">
      <w:pPr>
        <w:pStyle w:val="Antrat2"/>
        <w:rPr>
          <w:rFonts w:ascii="Times New Roman" w:hAnsi="Times New Roman"/>
        </w:rPr>
      </w:pPr>
      <w:proofErr w:type="spellStart"/>
      <w:r w:rsidRPr="006F644B">
        <w:rPr>
          <w:rFonts w:ascii="Times New Roman" w:hAnsi="Times New Roman"/>
          <w:highlight w:val="lightGray"/>
        </w:rPr>
        <w:t>Valaciclovir</w:t>
      </w:r>
      <w:proofErr w:type="spellEnd"/>
      <w:r w:rsidRPr="006F644B">
        <w:rPr>
          <w:rFonts w:ascii="Times New Roman" w:hAnsi="Times New Roman"/>
          <w:highlight w:val="lightGray"/>
        </w:rPr>
        <w:t xml:space="preserve"> </w:t>
      </w:r>
      <w:proofErr w:type="spellStart"/>
      <w:r w:rsidRPr="006F644B">
        <w:rPr>
          <w:rFonts w:ascii="Times New Roman" w:hAnsi="Times New Roman"/>
          <w:highlight w:val="lightGray"/>
        </w:rPr>
        <w:t>Actavis</w:t>
      </w:r>
      <w:proofErr w:type="spellEnd"/>
      <w:r w:rsidRPr="006F644B">
        <w:rPr>
          <w:rFonts w:ascii="Times New Roman" w:hAnsi="Times New Roman"/>
          <w:highlight w:val="lightGray"/>
        </w:rPr>
        <w:t xml:space="preserve"> 1000</w:t>
      </w:r>
      <w:r w:rsidR="00BC3530" w:rsidRPr="006F644B">
        <w:rPr>
          <w:rFonts w:ascii="Times New Roman" w:hAnsi="Times New Roman"/>
          <w:highlight w:val="lightGray"/>
        </w:rPr>
        <w:t> </w:t>
      </w:r>
      <w:r w:rsidRPr="006F644B">
        <w:rPr>
          <w:rFonts w:ascii="Times New Roman" w:hAnsi="Times New Roman"/>
          <w:highlight w:val="lightGray"/>
        </w:rPr>
        <w:t>mg</w:t>
      </w:r>
    </w:p>
    <w:p w14:paraId="4A70E226" w14:textId="77777777" w:rsidR="00A273EC" w:rsidRPr="006C2142" w:rsidRDefault="00A273EC" w:rsidP="006C2142"/>
    <w:p w14:paraId="67A0B5FA" w14:textId="77777777" w:rsidR="00A273EC" w:rsidRPr="006C2142" w:rsidRDefault="00A273EC" w:rsidP="006C2142"/>
    <w:p w14:paraId="1B72206C" w14:textId="77777777" w:rsidR="00A77046" w:rsidRPr="00A77046" w:rsidRDefault="00A77046" w:rsidP="00A77046">
      <w:pPr>
        <w:pStyle w:val="Sraopastraipa"/>
        <w:keepNext/>
        <w:numPr>
          <w:ilvl w:val="0"/>
          <w:numId w:val="21"/>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i/>
          <w:noProof/>
          <w:lang w:eastAsia="lt-LT" w:bidi="lt-LT"/>
        </w:rPr>
      </w:pPr>
      <w:r w:rsidRPr="00A77046">
        <w:rPr>
          <w:b/>
          <w:noProof/>
          <w:lang w:eastAsia="lt-LT" w:bidi="lt-LT"/>
        </w:rPr>
        <w:t>UNIKALUS IDENTIFIKATORIUS – 2D BRŪKŠNINIS KODAS</w:t>
      </w:r>
    </w:p>
    <w:p w14:paraId="04529898" w14:textId="77777777" w:rsidR="00A77046" w:rsidRPr="00A77046" w:rsidRDefault="00A77046" w:rsidP="00A77046">
      <w:pPr>
        <w:rPr>
          <w:noProof/>
          <w:lang w:eastAsia="lt-LT" w:bidi="lt-LT"/>
        </w:rPr>
      </w:pPr>
    </w:p>
    <w:p w14:paraId="6FB4AC06" w14:textId="77777777" w:rsidR="00A77046" w:rsidRPr="00A77046" w:rsidRDefault="00A77046" w:rsidP="00A77046">
      <w:pPr>
        <w:tabs>
          <w:tab w:val="left" w:pos="567"/>
        </w:tabs>
        <w:rPr>
          <w:noProof/>
          <w:szCs w:val="22"/>
          <w:shd w:val="clear" w:color="auto" w:fill="CCCCCC"/>
          <w:lang w:eastAsia="lt-LT" w:bidi="lt-LT"/>
        </w:rPr>
      </w:pPr>
      <w:r w:rsidRPr="00A77046">
        <w:rPr>
          <w:noProof/>
          <w:highlight w:val="lightGray"/>
          <w:lang w:eastAsia="lt-LT" w:bidi="lt-LT"/>
        </w:rPr>
        <w:t xml:space="preserve">2D brūkšninis kodas su nurodytu unikaliu </w:t>
      </w:r>
      <w:r>
        <w:rPr>
          <w:noProof/>
          <w:highlight w:val="lightGray"/>
          <w:lang w:eastAsia="lt-LT" w:bidi="lt-LT"/>
        </w:rPr>
        <w:t>identifikatoriumi.</w:t>
      </w:r>
    </w:p>
    <w:p w14:paraId="013853DA" w14:textId="77777777" w:rsidR="00A77046" w:rsidRPr="00A77046" w:rsidRDefault="00A77046" w:rsidP="00A77046">
      <w:pPr>
        <w:rPr>
          <w:noProof/>
          <w:lang w:eastAsia="lt-LT" w:bidi="lt-LT"/>
        </w:rPr>
      </w:pPr>
    </w:p>
    <w:p w14:paraId="68F5746F" w14:textId="77777777" w:rsidR="00A77046" w:rsidRPr="00A77046" w:rsidRDefault="00A77046" w:rsidP="00A77046">
      <w:pPr>
        <w:rPr>
          <w:noProof/>
          <w:lang w:eastAsia="lt-LT" w:bidi="lt-LT"/>
        </w:rPr>
      </w:pPr>
    </w:p>
    <w:p w14:paraId="2B80C6E7" w14:textId="77777777" w:rsidR="00A77046" w:rsidRPr="00A77046" w:rsidRDefault="00A77046" w:rsidP="00A77046">
      <w:pPr>
        <w:pStyle w:val="Sraopastraipa"/>
        <w:keepNext/>
        <w:numPr>
          <w:ilvl w:val="0"/>
          <w:numId w:val="21"/>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i/>
          <w:noProof/>
          <w:lang w:eastAsia="lt-LT" w:bidi="lt-LT"/>
        </w:rPr>
      </w:pPr>
      <w:r w:rsidRPr="00A77046">
        <w:rPr>
          <w:b/>
          <w:noProof/>
          <w:lang w:eastAsia="lt-LT" w:bidi="lt-LT"/>
        </w:rPr>
        <w:t>UNIKALUS IDENTIFIKATORIUS – ŽMONĖMS SUPRANTAMI DUOMENYS</w:t>
      </w:r>
    </w:p>
    <w:p w14:paraId="065B6589" w14:textId="77777777" w:rsidR="00A77046" w:rsidRPr="00A77046" w:rsidRDefault="00A77046" w:rsidP="00A77046">
      <w:pPr>
        <w:rPr>
          <w:noProof/>
          <w:lang w:eastAsia="lt-LT" w:bidi="lt-LT"/>
        </w:rPr>
      </w:pPr>
    </w:p>
    <w:p w14:paraId="7B52F588" w14:textId="77777777" w:rsidR="00A77046" w:rsidRPr="00A77046" w:rsidRDefault="00A77046" w:rsidP="00A77046">
      <w:pPr>
        <w:tabs>
          <w:tab w:val="left" w:pos="567"/>
        </w:tabs>
        <w:spacing w:line="260" w:lineRule="exact"/>
        <w:rPr>
          <w:color w:val="008000"/>
          <w:szCs w:val="22"/>
          <w:lang w:eastAsia="lt-LT" w:bidi="lt-LT"/>
        </w:rPr>
      </w:pPr>
      <w:r w:rsidRPr="00A77046">
        <w:rPr>
          <w:lang w:eastAsia="lt-LT" w:bidi="lt-LT"/>
        </w:rPr>
        <w:t xml:space="preserve">PC: {numeris} </w:t>
      </w:r>
    </w:p>
    <w:p w14:paraId="38A26E86" w14:textId="77777777" w:rsidR="00A77046" w:rsidRPr="00A77046" w:rsidRDefault="00A77046" w:rsidP="00A77046">
      <w:pPr>
        <w:tabs>
          <w:tab w:val="left" w:pos="567"/>
        </w:tabs>
        <w:spacing w:line="260" w:lineRule="exact"/>
        <w:rPr>
          <w:szCs w:val="22"/>
          <w:lang w:eastAsia="lt-LT" w:bidi="lt-LT"/>
        </w:rPr>
      </w:pPr>
      <w:r w:rsidRPr="00A77046">
        <w:rPr>
          <w:lang w:eastAsia="lt-LT" w:bidi="lt-LT"/>
        </w:rPr>
        <w:t xml:space="preserve">SN: {numeris} </w:t>
      </w:r>
    </w:p>
    <w:p w14:paraId="1891F823" w14:textId="6A996AD5" w:rsidR="00A273EC" w:rsidRDefault="00A77046" w:rsidP="00A273EC">
      <w:r w:rsidRPr="00A77046">
        <w:rPr>
          <w:lang w:eastAsia="lt-LT" w:bidi="lt-LT"/>
        </w:rPr>
        <w:t xml:space="preserve">NN: {numeris} </w:t>
      </w:r>
    </w:p>
    <w:p w14:paraId="32E90C4A" w14:textId="77777777" w:rsidR="00A273EC" w:rsidRPr="006C2142" w:rsidRDefault="00A273EC" w:rsidP="006C2142">
      <w:pPr>
        <w:rPr>
          <w:b/>
        </w:rPr>
      </w:pPr>
      <w:r w:rsidRPr="006C2142">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273EC" w14:paraId="23E6E609" w14:textId="77777777" w:rsidTr="00C554DF">
        <w:trPr>
          <w:trHeight w:val="785"/>
        </w:trPr>
        <w:tc>
          <w:tcPr>
            <w:tcW w:w="9287" w:type="dxa"/>
            <w:tcBorders>
              <w:bottom w:val="single" w:sz="4" w:space="0" w:color="auto"/>
            </w:tcBorders>
          </w:tcPr>
          <w:p w14:paraId="318947DA" w14:textId="77777777" w:rsidR="00A273EC" w:rsidRPr="006C2142" w:rsidRDefault="00A273EC" w:rsidP="006C2142">
            <w:pPr>
              <w:rPr>
                <w:b/>
              </w:rPr>
            </w:pPr>
            <w:r w:rsidRPr="006C2142">
              <w:rPr>
                <w:b/>
              </w:rPr>
              <w:lastRenderedPageBreak/>
              <w:t xml:space="preserve">MINIMALI </w:t>
            </w:r>
            <w:r w:rsidRPr="006C2142">
              <w:rPr>
                <w:b/>
                <w:caps/>
              </w:rPr>
              <w:t xml:space="preserve">informacija ant </w:t>
            </w:r>
            <w:r w:rsidRPr="006C2142">
              <w:rPr>
                <w:b/>
              </w:rPr>
              <w:t>LIZDINIŲ PLOKŠTELIŲ ARBA DVISLUOKSNIŲ JUOSTELIŲ</w:t>
            </w:r>
          </w:p>
          <w:p w14:paraId="7A964F48" w14:textId="77777777" w:rsidR="00A273EC" w:rsidRPr="006C2142" w:rsidRDefault="00A273EC" w:rsidP="006C2142">
            <w:pPr>
              <w:rPr>
                <w:b/>
              </w:rPr>
            </w:pPr>
          </w:p>
          <w:p w14:paraId="736C7C3B" w14:textId="77777777" w:rsidR="00A273EC" w:rsidRPr="006C2142" w:rsidRDefault="00A273EC" w:rsidP="006C2142">
            <w:pPr>
              <w:rPr>
                <w:b/>
              </w:rPr>
            </w:pPr>
            <w:r w:rsidRPr="006C2142">
              <w:rPr>
                <w:b/>
              </w:rPr>
              <w:t>Lizdinės plokštelės</w:t>
            </w:r>
          </w:p>
        </w:tc>
      </w:tr>
    </w:tbl>
    <w:p w14:paraId="6C13B1D2" w14:textId="77777777" w:rsidR="00A273EC" w:rsidRPr="006C2142" w:rsidRDefault="00A273EC" w:rsidP="006C2142">
      <w:pPr>
        <w:rPr>
          <w:b/>
        </w:rPr>
      </w:pPr>
    </w:p>
    <w:p w14:paraId="4A99BB3A" w14:textId="77777777" w:rsidR="00A273EC" w:rsidRPr="006C2142" w:rsidRDefault="00A273EC" w:rsidP="006C2142">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273EC" w14:paraId="3AB7B786" w14:textId="77777777" w:rsidTr="00C554DF">
        <w:tc>
          <w:tcPr>
            <w:tcW w:w="9287" w:type="dxa"/>
          </w:tcPr>
          <w:p w14:paraId="06B07651" w14:textId="77777777" w:rsidR="00A273EC" w:rsidRPr="006C2142" w:rsidRDefault="00A273EC" w:rsidP="006C2142">
            <w:pPr>
              <w:tabs>
                <w:tab w:val="left" w:pos="142"/>
              </w:tabs>
              <w:ind w:left="567" w:hanging="567"/>
              <w:rPr>
                <w:b/>
              </w:rPr>
            </w:pPr>
            <w:r w:rsidRPr="006C2142">
              <w:rPr>
                <w:b/>
              </w:rPr>
              <w:t>1.</w:t>
            </w:r>
            <w:r w:rsidRPr="006C2142">
              <w:rPr>
                <w:b/>
              </w:rPr>
              <w:tab/>
            </w:r>
            <w:r w:rsidRPr="006C2142">
              <w:rPr>
                <w:b/>
                <w:caps/>
              </w:rPr>
              <w:t>Vaistinio preparato pavadinimas</w:t>
            </w:r>
          </w:p>
        </w:tc>
      </w:tr>
    </w:tbl>
    <w:p w14:paraId="35086F10" w14:textId="77777777" w:rsidR="00A273EC" w:rsidRPr="006C2142" w:rsidRDefault="00A273EC" w:rsidP="000B5507">
      <w:pPr>
        <w:pStyle w:val="Antrat3"/>
      </w:pPr>
    </w:p>
    <w:p w14:paraId="62EC3335" w14:textId="77777777" w:rsidR="00A273EC" w:rsidRPr="006C2142" w:rsidRDefault="00A273EC" w:rsidP="00C64793">
      <w:pPr>
        <w:rPr>
          <w:highlight w:val="lightGray"/>
        </w:rPr>
      </w:pPr>
      <w:proofErr w:type="spellStart"/>
      <w:r w:rsidRPr="006F644B">
        <w:t>Valaciclovir</w:t>
      </w:r>
      <w:proofErr w:type="spellEnd"/>
      <w:r w:rsidRPr="006F644B">
        <w:t xml:space="preserve"> </w:t>
      </w:r>
      <w:proofErr w:type="spellStart"/>
      <w:r w:rsidRPr="006F644B">
        <w:t>Actavis</w:t>
      </w:r>
      <w:proofErr w:type="spellEnd"/>
      <w:r w:rsidRPr="006F644B">
        <w:t xml:space="preserve"> 500 mg </w:t>
      </w:r>
      <w:r w:rsidRPr="006C2142">
        <w:rPr>
          <w:highlight w:val="lightGray"/>
        </w:rPr>
        <w:t>plėvele dengtos</w:t>
      </w:r>
      <w:r w:rsidRPr="006F644B">
        <w:t xml:space="preserve"> tabletės</w:t>
      </w:r>
    </w:p>
    <w:p w14:paraId="1A756235" w14:textId="77777777" w:rsidR="00A273EC" w:rsidRPr="006C2142" w:rsidRDefault="00A273EC" w:rsidP="00C64793">
      <w:proofErr w:type="spellStart"/>
      <w:r w:rsidRPr="006F644B">
        <w:rPr>
          <w:highlight w:val="lightGray"/>
        </w:rPr>
        <w:t>Valaciclovir</w:t>
      </w:r>
      <w:proofErr w:type="spellEnd"/>
      <w:r w:rsidRPr="006F644B">
        <w:rPr>
          <w:highlight w:val="lightGray"/>
        </w:rPr>
        <w:t xml:space="preserve"> </w:t>
      </w:r>
      <w:proofErr w:type="spellStart"/>
      <w:r w:rsidRPr="006F644B">
        <w:rPr>
          <w:highlight w:val="lightGray"/>
        </w:rPr>
        <w:t>Actavis</w:t>
      </w:r>
      <w:proofErr w:type="spellEnd"/>
      <w:r w:rsidRPr="006F644B">
        <w:rPr>
          <w:highlight w:val="lightGray"/>
        </w:rPr>
        <w:t xml:space="preserve"> 1000 mg plėvele dengtos tabletės</w:t>
      </w:r>
    </w:p>
    <w:p w14:paraId="24453896" w14:textId="77777777" w:rsidR="00A273EC" w:rsidRPr="006C2142" w:rsidRDefault="00A273EC" w:rsidP="00C554DF">
      <w:pPr>
        <w:pStyle w:val="Pagrindinistekstas"/>
        <w:spacing w:after="0"/>
      </w:pPr>
    </w:p>
    <w:p w14:paraId="0E98A837" w14:textId="77777777" w:rsidR="00A273EC" w:rsidRPr="006C2142" w:rsidRDefault="00A273EC" w:rsidP="00C554DF">
      <w:pPr>
        <w:pStyle w:val="Pagrindinistekstas"/>
        <w:spacing w:after="0"/>
      </w:pPr>
      <w:proofErr w:type="spellStart"/>
      <w:r w:rsidRPr="006C2142">
        <w:t>Valaciclovirum</w:t>
      </w:r>
      <w:proofErr w:type="spellEnd"/>
    </w:p>
    <w:p w14:paraId="1179F1AB" w14:textId="77777777" w:rsidR="00A273EC" w:rsidRPr="006C2142" w:rsidRDefault="00A273EC" w:rsidP="00C554DF">
      <w:pPr>
        <w:pStyle w:val="Pagrindinistekstas"/>
        <w:spacing w:after="0"/>
      </w:pPr>
    </w:p>
    <w:p w14:paraId="0E38DCA1" w14:textId="77777777" w:rsidR="00A273EC" w:rsidRPr="006C2142" w:rsidRDefault="00A273EC" w:rsidP="00C554DF">
      <w:pPr>
        <w:pStyle w:val="Pagrindinistekstas"/>
        <w:spacing w:after="0"/>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273EC" w14:paraId="38E0EDCC" w14:textId="77777777" w:rsidTr="00C554DF">
        <w:tc>
          <w:tcPr>
            <w:tcW w:w="9287" w:type="dxa"/>
          </w:tcPr>
          <w:p w14:paraId="3674C61C" w14:textId="77777777" w:rsidR="00A273EC" w:rsidRPr="006C2142" w:rsidRDefault="00A273EC" w:rsidP="006C2142">
            <w:pPr>
              <w:tabs>
                <w:tab w:val="left" w:pos="142"/>
              </w:tabs>
              <w:ind w:left="567" w:hanging="567"/>
              <w:rPr>
                <w:b/>
              </w:rPr>
            </w:pPr>
            <w:r w:rsidRPr="006C2142">
              <w:rPr>
                <w:b/>
              </w:rPr>
              <w:t>2.</w:t>
            </w:r>
            <w:r w:rsidRPr="006C2142">
              <w:rPr>
                <w:b/>
              </w:rPr>
              <w:tab/>
            </w:r>
            <w:r w:rsidR="00004F0B" w:rsidRPr="006C2142">
              <w:rPr>
                <w:b/>
                <w:caps/>
              </w:rPr>
              <w:t>REGISTRUOTOJO</w:t>
            </w:r>
            <w:r w:rsidRPr="006C2142">
              <w:rPr>
                <w:b/>
                <w:caps/>
              </w:rPr>
              <w:t xml:space="preserve"> pavadinimas</w:t>
            </w:r>
          </w:p>
        </w:tc>
      </w:tr>
    </w:tbl>
    <w:p w14:paraId="280F8BD8" w14:textId="77777777" w:rsidR="00A273EC" w:rsidRPr="006C2142" w:rsidRDefault="00A273EC" w:rsidP="006C2142">
      <w:pPr>
        <w:rPr>
          <w:b/>
        </w:rPr>
      </w:pPr>
    </w:p>
    <w:p w14:paraId="2C2D9EAD" w14:textId="77777777" w:rsidR="00EE2168" w:rsidRPr="006C2142" w:rsidRDefault="00EE2168" w:rsidP="00EE2168">
      <w:pPr>
        <w:rPr>
          <w:color w:val="000000"/>
        </w:rPr>
      </w:pPr>
      <w:proofErr w:type="spellStart"/>
      <w:r w:rsidRPr="00F83223">
        <w:rPr>
          <w:color w:val="000000"/>
          <w:highlight w:val="lightGray"/>
        </w:rPr>
        <w:t>Teva</w:t>
      </w:r>
      <w:proofErr w:type="spellEnd"/>
      <w:r w:rsidRPr="00F83223">
        <w:rPr>
          <w:color w:val="000000"/>
          <w:highlight w:val="lightGray"/>
        </w:rPr>
        <w:t xml:space="preserve"> B.V. [</w:t>
      </w:r>
      <w:proofErr w:type="spellStart"/>
      <w:r w:rsidRPr="00F83223">
        <w:rPr>
          <w:color w:val="000000"/>
          <w:highlight w:val="lightGray"/>
        </w:rPr>
        <w:t>logo</w:t>
      </w:r>
      <w:proofErr w:type="spellEnd"/>
      <w:r w:rsidRPr="00F83223">
        <w:rPr>
          <w:color w:val="000000"/>
          <w:highlight w:val="lightGray"/>
        </w:rPr>
        <w:t>]</w:t>
      </w:r>
    </w:p>
    <w:p w14:paraId="50C6649B" w14:textId="77777777" w:rsidR="00A273EC" w:rsidRPr="006C2142" w:rsidRDefault="00A273EC" w:rsidP="006C2142">
      <w:pPr>
        <w:rPr>
          <w:b/>
        </w:rPr>
      </w:pPr>
    </w:p>
    <w:p w14:paraId="660E7F13" w14:textId="77777777" w:rsidR="00A273EC" w:rsidRPr="006C2142" w:rsidRDefault="00A273EC" w:rsidP="006C2142">
      <w:pP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273EC" w14:paraId="5C8CF340" w14:textId="77777777" w:rsidTr="00C554DF">
        <w:tc>
          <w:tcPr>
            <w:tcW w:w="9287" w:type="dxa"/>
          </w:tcPr>
          <w:p w14:paraId="552DE3E7" w14:textId="77777777" w:rsidR="00A273EC" w:rsidRPr="006C2142" w:rsidRDefault="00A273EC" w:rsidP="006C2142">
            <w:pPr>
              <w:tabs>
                <w:tab w:val="left" w:pos="142"/>
              </w:tabs>
              <w:ind w:left="567" w:hanging="567"/>
              <w:rPr>
                <w:b/>
              </w:rPr>
            </w:pPr>
            <w:r w:rsidRPr="006C2142">
              <w:rPr>
                <w:b/>
              </w:rPr>
              <w:t>3.</w:t>
            </w:r>
            <w:r w:rsidRPr="006C2142">
              <w:rPr>
                <w:b/>
              </w:rPr>
              <w:tab/>
            </w:r>
            <w:r w:rsidRPr="006C2142">
              <w:rPr>
                <w:b/>
                <w:caps/>
              </w:rPr>
              <w:t>tinkamumo laikas</w:t>
            </w:r>
          </w:p>
        </w:tc>
      </w:tr>
    </w:tbl>
    <w:p w14:paraId="265CD264" w14:textId="77777777" w:rsidR="00A273EC" w:rsidRPr="006C2142" w:rsidRDefault="00A273EC" w:rsidP="006C2142">
      <w:pPr>
        <w:rPr>
          <w:b/>
        </w:rPr>
      </w:pPr>
    </w:p>
    <w:p w14:paraId="52000EA2" w14:textId="205A8BD1" w:rsidR="00A273EC" w:rsidRPr="006C2142" w:rsidRDefault="00A273EC" w:rsidP="006C2142">
      <w:pPr>
        <w:rPr>
          <w:i/>
        </w:rPr>
      </w:pPr>
      <w:r w:rsidRPr="006C2142">
        <w:rPr>
          <w:highlight w:val="lightGray"/>
        </w:rPr>
        <w:t>EXP</w:t>
      </w:r>
      <w:r w:rsidRPr="006C2142">
        <w:t xml:space="preserve"> {mm</w:t>
      </w:r>
      <w:r w:rsidR="00E66266">
        <w:rPr>
          <w:szCs w:val="22"/>
        </w:rPr>
        <w:t>/</w:t>
      </w:r>
      <w:r w:rsidRPr="006C2142">
        <w:t>MMMM}</w:t>
      </w:r>
    </w:p>
    <w:p w14:paraId="673E418E" w14:textId="77777777" w:rsidR="00A273EC" w:rsidRPr="006C2142" w:rsidRDefault="00A273EC" w:rsidP="006C2142"/>
    <w:p w14:paraId="5A65C338" w14:textId="77777777" w:rsidR="00A273EC" w:rsidRPr="006C2142" w:rsidRDefault="00A273EC" w:rsidP="006C2142"/>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273EC" w14:paraId="333B0276" w14:textId="77777777" w:rsidTr="00C554DF">
        <w:tc>
          <w:tcPr>
            <w:tcW w:w="9287" w:type="dxa"/>
          </w:tcPr>
          <w:p w14:paraId="0CFF24FF" w14:textId="77777777" w:rsidR="00A273EC" w:rsidRPr="006C2142" w:rsidRDefault="00A273EC" w:rsidP="006C2142">
            <w:pPr>
              <w:tabs>
                <w:tab w:val="left" w:pos="142"/>
              </w:tabs>
              <w:ind w:left="567" w:hanging="567"/>
              <w:rPr>
                <w:b/>
              </w:rPr>
            </w:pPr>
            <w:r w:rsidRPr="006C2142">
              <w:rPr>
                <w:b/>
              </w:rPr>
              <w:t>4.</w:t>
            </w:r>
            <w:r w:rsidRPr="006C2142">
              <w:rPr>
                <w:b/>
              </w:rPr>
              <w:tab/>
            </w:r>
            <w:r w:rsidRPr="006C2142">
              <w:rPr>
                <w:b/>
                <w:caps/>
              </w:rPr>
              <w:t>serijos numeris</w:t>
            </w:r>
          </w:p>
        </w:tc>
      </w:tr>
    </w:tbl>
    <w:p w14:paraId="79DA28B4" w14:textId="77777777" w:rsidR="00A273EC" w:rsidRPr="006C2142" w:rsidRDefault="00A273EC" w:rsidP="006C2142">
      <w:pPr>
        <w:ind w:right="113"/>
      </w:pPr>
    </w:p>
    <w:p w14:paraId="4158784D" w14:textId="77777777" w:rsidR="00A273EC" w:rsidRPr="006C2142" w:rsidRDefault="00A273EC" w:rsidP="006C2142">
      <w:pPr>
        <w:ind w:right="113"/>
      </w:pPr>
      <w:r w:rsidRPr="006C2142">
        <w:rPr>
          <w:highlight w:val="lightGray"/>
        </w:rPr>
        <w:t>Lot</w:t>
      </w:r>
    </w:p>
    <w:p w14:paraId="7A0C0600" w14:textId="77777777" w:rsidR="00A273EC" w:rsidRPr="006C2142" w:rsidRDefault="00A273EC" w:rsidP="006C2142">
      <w:pPr>
        <w:ind w:right="113"/>
      </w:pPr>
    </w:p>
    <w:p w14:paraId="3A4F1AA6" w14:textId="77777777" w:rsidR="00A273EC" w:rsidRPr="006C2142" w:rsidRDefault="00A273EC" w:rsidP="006C2142">
      <w:pPr>
        <w:ind w:right="113"/>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287"/>
      </w:tblGrid>
      <w:tr w:rsidR="00A273EC" w14:paraId="222401FB" w14:textId="77777777" w:rsidTr="00C554DF">
        <w:tc>
          <w:tcPr>
            <w:tcW w:w="9287" w:type="dxa"/>
          </w:tcPr>
          <w:p w14:paraId="07BE1478" w14:textId="77777777" w:rsidR="00A273EC" w:rsidRPr="006C2142" w:rsidRDefault="00A273EC" w:rsidP="006C2142">
            <w:pPr>
              <w:tabs>
                <w:tab w:val="left" w:pos="142"/>
              </w:tabs>
              <w:ind w:left="567" w:hanging="567"/>
              <w:rPr>
                <w:b/>
              </w:rPr>
            </w:pPr>
            <w:r w:rsidRPr="006C2142">
              <w:rPr>
                <w:b/>
              </w:rPr>
              <w:t>5.</w:t>
            </w:r>
            <w:r w:rsidRPr="006C2142">
              <w:rPr>
                <w:b/>
              </w:rPr>
              <w:tab/>
              <w:t>KITA</w:t>
            </w:r>
          </w:p>
        </w:tc>
      </w:tr>
    </w:tbl>
    <w:p w14:paraId="5A6CD179" w14:textId="77777777" w:rsidR="00A273EC" w:rsidRPr="006C2142" w:rsidRDefault="00A273EC" w:rsidP="00C554DF">
      <w:pPr>
        <w:pStyle w:val="BTEMEASMCA"/>
      </w:pPr>
    </w:p>
    <w:p w14:paraId="1BAD0040" w14:textId="77777777" w:rsidR="00A273EC" w:rsidRPr="006C2142" w:rsidRDefault="00A273EC" w:rsidP="00C554DF">
      <w:pPr>
        <w:pStyle w:val="PI-1labEMEASMCA"/>
      </w:pPr>
      <w:r w:rsidRPr="006C2142">
        <w:br w:type="page"/>
      </w:r>
    </w:p>
    <w:p w14:paraId="56EF634D" w14:textId="77777777" w:rsidR="00A273EC" w:rsidRPr="006C2142" w:rsidRDefault="00A273EC" w:rsidP="006C2142">
      <w:pPr>
        <w:pBdr>
          <w:top w:val="single" w:sz="4" w:space="1" w:color="auto"/>
          <w:left w:val="single" w:sz="4" w:space="4" w:color="auto"/>
          <w:bottom w:val="single" w:sz="4" w:space="1" w:color="auto"/>
          <w:right w:val="single" w:sz="4" w:space="4" w:color="auto"/>
        </w:pBdr>
        <w:rPr>
          <w:b/>
        </w:rPr>
      </w:pPr>
      <w:r w:rsidRPr="006C2142">
        <w:rPr>
          <w:b/>
        </w:rPr>
        <w:lastRenderedPageBreak/>
        <w:t>INFORMACIJA ANT IŠORINĖS PAKUOTĖS</w:t>
      </w:r>
    </w:p>
    <w:p w14:paraId="38C168D3"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pPr>
    </w:p>
    <w:p w14:paraId="6EDF370C" w14:textId="77777777" w:rsidR="00A273EC" w:rsidRPr="006C2142" w:rsidRDefault="00A273EC" w:rsidP="006C2142">
      <w:pPr>
        <w:pBdr>
          <w:top w:val="single" w:sz="4" w:space="1" w:color="auto"/>
          <w:left w:val="single" w:sz="4" w:space="4" w:color="auto"/>
          <w:bottom w:val="single" w:sz="4" w:space="1" w:color="auto"/>
          <w:right w:val="single" w:sz="4" w:space="4" w:color="auto"/>
        </w:pBdr>
        <w:rPr>
          <w:b/>
        </w:rPr>
      </w:pPr>
      <w:r w:rsidRPr="006C2142">
        <w:rPr>
          <w:b/>
        </w:rPr>
        <w:t xml:space="preserve">DTPE </w:t>
      </w:r>
      <w:proofErr w:type="spellStart"/>
      <w:r w:rsidRPr="006C2142">
        <w:rPr>
          <w:b/>
        </w:rPr>
        <w:t>talpyklės</w:t>
      </w:r>
      <w:proofErr w:type="spellEnd"/>
      <w:r w:rsidRPr="006C2142">
        <w:rPr>
          <w:b/>
        </w:rPr>
        <w:t xml:space="preserve"> kartono dėžutė ir etiketė</w:t>
      </w:r>
    </w:p>
    <w:p w14:paraId="044FC3BF" w14:textId="77777777" w:rsidR="00A273EC" w:rsidRPr="006C2142" w:rsidRDefault="00A273EC" w:rsidP="006C2142"/>
    <w:p w14:paraId="03151796" w14:textId="77777777" w:rsidR="00A273EC" w:rsidRPr="006C2142" w:rsidRDefault="00A273EC" w:rsidP="006C2142"/>
    <w:p w14:paraId="5B367483"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pPr>
      <w:r w:rsidRPr="006C2142">
        <w:rPr>
          <w:b/>
        </w:rPr>
        <w:t>1.</w:t>
      </w:r>
      <w:r w:rsidRPr="006C2142">
        <w:rPr>
          <w:b/>
        </w:rPr>
        <w:tab/>
        <w:t>VAISTINIO PREPARATO PAVADINIMAS</w:t>
      </w:r>
    </w:p>
    <w:p w14:paraId="5320A713" w14:textId="77777777" w:rsidR="00A273EC" w:rsidRPr="006C2142" w:rsidRDefault="00A273EC" w:rsidP="006C2142"/>
    <w:p w14:paraId="3CB89963" w14:textId="77777777" w:rsidR="00A273EC" w:rsidRPr="006F644B" w:rsidRDefault="00A273EC" w:rsidP="00C64793">
      <w:proofErr w:type="spellStart"/>
      <w:r w:rsidRPr="006F644B">
        <w:t>Valaciclovir</w:t>
      </w:r>
      <w:proofErr w:type="spellEnd"/>
      <w:r w:rsidRPr="006F644B">
        <w:t xml:space="preserve"> </w:t>
      </w:r>
      <w:proofErr w:type="spellStart"/>
      <w:r w:rsidRPr="006F644B">
        <w:t>Actavis</w:t>
      </w:r>
      <w:proofErr w:type="spellEnd"/>
      <w:r w:rsidRPr="006F644B">
        <w:t xml:space="preserve"> 500 mg plėvele dengtos tabletės</w:t>
      </w:r>
    </w:p>
    <w:p w14:paraId="10E139DE" w14:textId="77777777" w:rsidR="00A273EC" w:rsidRPr="006C2142" w:rsidRDefault="00A273EC" w:rsidP="00C64793">
      <w:proofErr w:type="spellStart"/>
      <w:r w:rsidRPr="006F644B">
        <w:rPr>
          <w:highlight w:val="lightGray"/>
        </w:rPr>
        <w:t>Valaciclovir</w:t>
      </w:r>
      <w:proofErr w:type="spellEnd"/>
      <w:r w:rsidRPr="006F644B">
        <w:rPr>
          <w:highlight w:val="lightGray"/>
        </w:rPr>
        <w:t xml:space="preserve"> </w:t>
      </w:r>
      <w:proofErr w:type="spellStart"/>
      <w:r w:rsidRPr="006F644B">
        <w:rPr>
          <w:highlight w:val="lightGray"/>
        </w:rPr>
        <w:t>Actavis</w:t>
      </w:r>
      <w:proofErr w:type="spellEnd"/>
      <w:r w:rsidRPr="006F644B">
        <w:rPr>
          <w:highlight w:val="lightGray"/>
        </w:rPr>
        <w:t xml:space="preserve"> 1000 mg plėvele dengtos tabletės</w:t>
      </w:r>
    </w:p>
    <w:p w14:paraId="2B75B764" w14:textId="77777777" w:rsidR="00A273EC" w:rsidRPr="006C2142" w:rsidRDefault="00A273EC" w:rsidP="00C554DF">
      <w:pPr>
        <w:pStyle w:val="Pagrindinistekstas"/>
        <w:spacing w:after="0"/>
      </w:pPr>
    </w:p>
    <w:p w14:paraId="5E094494" w14:textId="77777777" w:rsidR="00A273EC" w:rsidRPr="006C2142" w:rsidRDefault="00A273EC" w:rsidP="00C554DF">
      <w:pPr>
        <w:pStyle w:val="Pagrindinistekstas"/>
        <w:spacing w:after="0"/>
      </w:pPr>
      <w:proofErr w:type="spellStart"/>
      <w:r w:rsidRPr="006C2142">
        <w:t>Valaciclovirum</w:t>
      </w:r>
      <w:proofErr w:type="spellEnd"/>
    </w:p>
    <w:p w14:paraId="2498C606" w14:textId="77777777" w:rsidR="00A273EC" w:rsidRPr="006C2142" w:rsidRDefault="00A273EC" w:rsidP="00C554DF">
      <w:pPr>
        <w:pStyle w:val="Pagrindinistekstas"/>
        <w:spacing w:after="0"/>
      </w:pPr>
    </w:p>
    <w:p w14:paraId="13F18902" w14:textId="77777777" w:rsidR="00A273EC" w:rsidRPr="006C2142" w:rsidRDefault="00A273EC" w:rsidP="006C2142"/>
    <w:p w14:paraId="3421C760"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rPr>
          <w:b/>
        </w:rPr>
      </w:pPr>
      <w:r w:rsidRPr="006C2142">
        <w:rPr>
          <w:b/>
        </w:rPr>
        <w:t>2.</w:t>
      </w:r>
      <w:r w:rsidRPr="006C2142">
        <w:rPr>
          <w:b/>
        </w:rPr>
        <w:tab/>
        <w:t>VEIKLIOJI MEDŽIAGA IR JOS KIEKIS</w:t>
      </w:r>
    </w:p>
    <w:p w14:paraId="0EEA89D1" w14:textId="77777777" w:rsidR="00A273EC" w:rsidRPr="006C2142" w:rsidRDefault="00A273EC" w:rsidP="006C2142"/>
    <w:p w14:paraId="67EF4898" w14:textId="77777777" w:rsidR="00B768F9" w:rsidRPr="006F644B" w:rsidRDefault="00B768F9" w:rsidP="00B768F9">
      <w:r w:rsidRPr="006F644B">
        <w:t xml:space="preserve">Kiekvienoje plėvele dengtoje tabletėje yra 500 mg </w:t>
      </w:r>
      <w:proofErr w:type="spellStart"/>
      <w:r w:rsidRPr="006F644B">
        <w:t>valacikloviro</w:t>
      </w:r>
      <w:proofErr w:type="spellEnd"/>
      <w:r w:rsidRPr="006F644B">
        <w:t xml:space="preserve"> (</w:t>
      </w:r>
      <w:proofErr w:type="spellStart"/>
      <w:r w:rsidRPr="006F644B">
        <w:t>valacikloviro</w:t>
      </w:r>
      <w:proofErr w:type="spellEnd"/>
      <w:r w:rsidRPr="006F644B">
        <w:t xml:space="preserve"> hidrochlorido </w:t>
      </w:r>
      <w:proofErr w:type="spellStart"/>
      <w:r w:rsidRPr="006F644B">
        <w:t>monohidrato</w:t>
      </w:r>
      <w:proofErr w:type="spellEnd"/>
      <w:r w:rsidRPr="006F644B">
        <w:t xml:space="preserve"> pavidalu).</w:t>
      </w:r>
    </w:p>
    <w:p w14:paraId="26F69FDB" w14:textId="31CD1DB3" w:rsidR="00A273EC" w:rsidRPr="006C2142" w:rsidRDefault="00A273EC" w:rsidP="00C64793">
      <w:r w:rsidRPr="006F644B">
        <w:rPr>
          <w:highlight w:val="lightGray"/>
        </w:rPr>
        <w:t>Kiekvienoje plėvele dengtoje tabletėje yra 1000</w:t>
      </w:r>
      <w:r w:rsidR="00B768F9" w:rsidRPr="006F644B">
        <w:rPr>
          <w:highlight w:val="lightGray"/>
        </w:rPr>
        <w:t xml:space="preserve"> </w:t>
      </w:r>
      <w:r w:rsidRPr="006F644B">
        <w:rPr>
          <w:highlight w:val="lightGray"/>
        </w:rPr>
        <w:t xml:space="preserve">mg </w:t>
      </w:r>
      <w:proofErr w:type="spellStart"/>
      <w:r w:rsidRPr="006F644B">
        <w:rPr>
          <w:highlight w:val="lightGray"/>
        </w:rPr>
        <w:t>valacikloviro</w:t>
      </w:r>
      <w:proofErr w:type="spellEnd"/>
      <w:r w:rsidRPr="006F644B">
        <w:rPr>
          <w:highlight w:val="lightGray"/>
        </w:rPr>
        <w:t xml:space="preserve"> (</w:t>
      </w:r>
      <w:proofErr w:type="spellStart"/>
      <w:r w:rsidRPr="006F644B">
        <w:rPr>
          <w:highlight w:val="lightGray"/>
        </w:rPr>
        <w:t>valacikloviro</w:t>
      </w:r>
      <w:proofErr w:type="spellEnd"/>
      <w:r w:rsidRPr="006F644B">
        <w:rPr>
          <w:highlight w:val="lightGray"/>
        </w:rPr>
        <w:t xml:space="preserve"> hidrochlorido </w:t>
      </w:r>
      <w:proofErr w:type="spellStart"/>
      <w:r w:rsidRPr="006F644B">
        <w:rPr>
          <w:highlight w:val="lightGray"/>
        </w:rPr>
        <w:t>monohidrato</w:t>
      </w:r>
      <w:proofErr w:type="spellEnd"/>
      <w:r w:rsidRPr="006F644B">
        <w:rPr>
          <w:highlight w:val="lightGray"/>
        </w:rPr>
        <w:t xml:space="preserve"> pavidalu).</w:t>
      </w:r>
    </w:p>
    <w:p w14:paraId="5E5F4A6E" w14:textId="77777777" w:rsidR="00A273EC" w:rsidRPr="006C2142" w:rsidRDefault="00A273EC" w:rsidP="00C554DF">
      <w:pPr>
        <w:pStyle w:val="Pagrindinistekstas"/>
        <w:spacing w:after="0"/>
      </w:pPr>
    </w:p>
    <w:p w14:paraId="08B74ECF" w14:textId="77777777" w:rsidR="00A273EC" w:rsidRPr="006C2142" w:rsidRDefault="00A273EC" w:rsidP="006C2142"/>
    <w:p w14:paraId="7B56FD70"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6C2142">
        <w:rPr>
          <w:b/>
        </w:rPr>
        <w:t>3.</w:t>
      </w:r>
      <w:r w:rsidRPr="006C2142">
        <w:rPr>
          <w:b/>
        </w:rPr>
        <w:tab/>
        <w:t>PAGALBINIŲ MEDŽIAGŲ SĄRAŠAS</w:t>
      </w:r>
    </w:p>
    <w:p w14:paraId="5345B243" w14:textId="77777777" w:rsidR="00A273EC" w:rsidRPr="006C2142" w:rsidRDefault="00A273EC" w:rsidP="006C2142"/>
    <w:p w14:paraId="33D4A8DB" w14:textId="77777777" w:rsidR="00A273EC" w:rsidRPr="006C2142" w:rsidRDefault="00A273EC" w:rsidP="006C2142"/>
    <w:p w14:paraId="005E9E59"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pPr>
      <w:r w:rsidRPr="006C2142">
        <w:rPr>
          <w:b/>
        </w:rPr>
        <w:t>4.</w:t>
      </w:r>
      <w:r w:rsidRPr="006C2142">
        <w:rPr>
          <w:b/>
        </w:rPr>
        <w:tab/>
        <w:t>FARMACINĖ FORMA IR KIEKIS PAKUOTĖJE</w:t>
      </w:r>
    </w:p>
    <w:p w14:paraId="48ED6611" w14:textId="77777777" w:rsidR="00A273EC" w:rsidRPr="006C2142" w:rsidRDefault="00A273EC" w:rsidP="006C2142"/>
    <w:p w14:paraId="56717AAF" w14:textId="77777777" w:rsidR="00A273EC" w:rsidRPr="006C2142" w:rsidRDefault="00A273EC" w:rsidP="00C554DF">
      <w:pPr>
        <w:pStyle w:val="Pagrindinistekstas"/>
        <w:spacing w:after="0"/>
      </w:pPr>
      <w:r w:rsidRPr="006C2142">
        <w:t>Plėvele dengta tabletė</w:t>
      </w:r>
    </w:p>
    <w:p w14:paraId="5A7C7200" w14:textId="77777777" w:rsidR="00A273EC" w:rsidRPr="006C2142" w:rsidRDefault="00A273EC" w:rsidP="00C554DF">
      <w:pPr>
        <w:pStyle w:val="Pagrindinistekstas"/>
        <w:spacing w:after="0"/>
      </w:pPr>
    </w:p>
    <w:p w14:paraId="732E4F73" w14:textId="77777777" w:rsidR="00A273EC" w:rsidRPr="006C2142" w:rsidRDefault="00A273EC" w:rsidP="00C554DF">
      <w:pPr>
        <w:pStyle w:val="Pagrindinistekstas"/>
        <w:spacing w:after="0"/>
      </w:pPr>
      <w:r w:rsidRPr="006C2142">
        <w:t>10 plėvele dengtų tablečių</w:t>
      </w:r>
    </w:p>
    <w:p w14:paraId="52AAECBB" w14:textId="77777777" w:rsidR="00A273EC" w:rsidRPr="006C2142" w:rsidRDefault="00A273EC" w:rsidP="00C554DF">
      <w:pPr>
        <w:pStyle w:val="Pagrindinistekstas"/>
        <w:spacing w:after="0"/>
        <w:rPr>
          <w:highlight w:val="lightGray"/>
        </w:rPr>
      </w:pPr>
      <w:r w:rsidRPr="006C2142">
        <w:rPr>
          <w:highlight w:val="lightGray"/>
        </w:rPr>
        <w:t>30 plėvele dengtų tablečių</w:t>
      </w:r>
    </w:p>
    <w:p w14:paraId="0248A8D0" w14:textId="77777777" w:rsidR="00A273EC" w:rsidRPr="006C2142" w:rsidRDefault="00A273EC" w:rsidP="00C554DF">
      <w:pPr>
        <w:pStyle w:val="Pagrindinistekstas"/>
        <w:spacing w:after="0"/>
        <w:rPr>
          <w:highlight w:val="lightGray"/>
        </w:rPr>
      </w:pPr>
      <w:r w:rsidRPr="006C2142">
        <w:rPr>
          <w:highlight w:val="lightGray"/>
        </w:rPr>
        <w:t>100 plėvele dengtų tablečių</w:t>
      </w:r>
    </w:p>
    <w:p w14:paraId="3880F61A" w14:textId="77777777" w:rsidR="00A273EC" w:rsidRPr="006C2142" w:rsidRDefault="00A273EC" w:rsidP="00C554DF">
      <w:pPr>
        <w:pStyle w:val="Pagrindinistekstas"/>
        <w:spacing w:after="0"/>
      </w:pPr>
      <w:r w:rsidRPr="006C2142">
        <w:rPr>
          <w:highlight w:val="lightGray"/>
        </w:rPr>
        <w:t>250 plėvele dengtų tablečių</w:t>
      </w:r>
    </w:p>
    <w:p w14:paraId="466E0250" w14:textId="77777777" w:rsidR="00A273EC" w:rsidRPr="006C2142" w:rsidRDefault="00A273EC" w:rsidP="00C554DF">
      <w:pPr>
        <w:pStyle w:val="Pagrindinistekstas"/>
        <w:spacing w:after="0"/>
      </w:pPr>
    </w:p>
    <w:p w14:paraId="055B90C1" w14:textId="77777777" w:rsidR="00A273EC" w:rsidRPr="006C2142" w:rsidRDefault="00A273EC" w:rsidP="00C554DF">
      <w:pPr>
        <w:pStyle w:val="Pagrindinistekstas"/>
        <w:spacing w:after="0"/>
      </w:pPr>
    </w:p>
    <w:p w14:paraId="24CCFFDA"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6C2142">
        <w:rPr>
          <w:b/>
        </w:rPr>
        <w:t>5.</w:t>
      </w:r>
      <w:r w:rsidRPr="006C2142">
        <w:rPr>
          <w:b/>
        </w:rPr>
        <w:tab/>
        <w:t>VARTOJIMO METODAS IR BŪDAS</w:t>
      </w:r>
    </w:p>
    <w:p w14:paraId="67800976" w14:textId="77777777" w:rsidR="00A273EC" w:rsidRPr="006C2142" w:rsidRDefault="00A273EC" w:rsidP="00C554DF">
      <w:pPr>
        <w:pStyle w:val="Pagrindinistekstas"/>
        <w:spacing w:after="0"/>
      </w:pPr>
    </w:p>
    <w:p w14:paraId="35F7E7B5" w14:textId="4CB2988F" w:rsidR="00A273EC" w:rsidRPr="006C2142" w:rsidRDefault="00A273EC" w:rsidP="00C554DF">
      <w:pPr>
        <w:pStyle w:val="Pagrindinistekstas"/>
        <w:spacing w:after="0"/>
      </w:pPr>
      <w:r w:rsidRPr="006C2142">
        <w:t>Vartoti per burną</w:t>
      </w:r>
    </w:p>
    <w:p w14:paraId="0280DD8E" w14:textId="77777777" w:rsidR="00A273EC" w:rsidRPr="006C2142" w:rsidRDefault="00A273EC" w:rsidP="00C554DF">
      <w:pPr>
        <w:pStyle w:val="BTEMEASMCA"/>
      </w:pPr>
      <w:r w:rsidRPr="006C2142">
        <w:t>Prieš vartojimą perskaitykite pakuotės lapelį.</w:t>
      </w:r>
    </w:p>
    <w:p w14:paraId="24C0390D" w14:textId="77777777" w:rsidR="00A273EC" w:rsidRPr="006C2142" w:rsidRDefault="00A273EC" w:rsidP="00C554DF">
      <w:pPr>
        <w:pStyle w:val="BTEMEASMCA"/>
      </w:pPr>
    </w:p>
    <w:p w14:paraId="7D595E7F" w14:textId="77777777" w:rsidR="00A273EC" w:rsidRPr="006C2142" w:rsidRDefault="00A273EC" w:rsidP="00C554DF">
      <w:pPr>
        <w:pStyle w:val="Pagrindinistekstas"/>
        <w:spacing w:after="0"/>
      </w:pPr>
    </w:p>
    <w:p w14:paraId="688B1682" w14:textId="77777777" w:rsidR="00A273EC" w:rsidRPr="006C2142" w:rsidRDefault="00A273EC" w:rsidP="006C2142">
      <w:pPr>
        <w:pBdr>
          <w:top w:val="single" w:sz="4" w:space="0" w:color="auto"/>
          <w:left w:val="single" w:sz="4" w:space="4" w:color="auto"/>
          <w:bottom w:val="single" w:sz="4" w:space="1" w:color="auto"/>
          <w:right w:val="single" w:sz="4" w:space="4" w:color="auto"/>
        </w:pBdr>
        <w:ind w:left="567" w:hanging="567"/>
        <w:outlineLvl w:val="0"/>
      </w:pPr>
      <w:r w:rsidRPr="006C2142">
        <w:rPr>
          <w:b/>
        </w:rPr>
        <w:t>6.</w:t>
      </w:r>
      <w:r w:rsidRPr="006C2142">
        <w:rPr>
          <w:b/>
        </w:rPr>
        <w:tab/>
        <w:t>SPECIALUS ĮSPĖJIMAS, KAD VAISTINĮ PREPARATĄ BŪTINA LAIKYTI VAIKAMS NEPASTEBIMOJE IR NEPASIEKIAMOJE VIETOJE</w:t>
      </w:r>
    </w:p>
    <w:p w14:paraId="3AEB7A7A" w14:textId="77777777" w:rsidR="00A273EC" w:rsidRPr="006C2142" w:rsidRDefault="00A273EC" w:rsidP="00C554DF">
      <w:pPr>
        <w:pStyle w:val="Pagrindinistekstas"/>
        <w:spacing w:after="0"/>
      </w:pPr>
    </w:p>
    <w:p w14:paraId="76C680D2" w14:textId="77777777" w:rsidR="00A273EC" w:rsidRPr="006C2142" w:rsidRDefault="00A273EC" w:rsidP="00C554DF">
      <w:pPr>
        <w:pStyle w:val="Pagrindinistekstas"/>
        <w:spacing w:after="0"/>
      </w:pPr>
      <w:r w:rsidRPr="006C2142">
        <w:t>Laikyti vaikams nepastebimoje ir nepasiekiamoje vietoje.</w:t>
      </w:r>
    </w:p>
    <w:p w14:paraId="3848E4B6" w14:textId="77777777" w:rsidR="00A273EC" w:rsidRPr="006C2142" w:rsidRDefault="00A273EC" w:rsidP="00C554DF">
      <w:pPr>
        <w:pStyle w:val="Pagrindinistekstas"/>
        <w:spacing w:after="0"/>
      </w:pPr>
    </w:p>
    <w:p w14:paraId="5F7AEDA9" w14:textId="77777777" w:rsidR="00A273EC" w:rsidRPr="006C2142" w:rsidRDefault="00A273EC" w:rsidP="00C554DF">
      <w:pPr>
        <w:pStyle w:val="Pagrindinistekstas"/>
        <w:spacing w:after="0"/>
      </w:pPr>
    </w:p>
    <w:p w14:paraId="09FC5A8B"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6C2142">
        <w:rPr>
          <w:b/>
        </w:rPr>
        <w:t>7.</w:t>
      </w:r>
      <w:r w:rsidRPr="006C2142">
        <w:rPr>
          <w:b/>
        </w:rPr>
        <w:tab/>
        <w:t>KITAS SPECIALUS ĮSPĖJIMAS (JEI REIKIA)</w:t>
      </w:r>
    </w:p>
    <w:p w14:paraId="312A3A6C" w14:textId="77777777" w:rsidR="00A273EC" w:rsidRPr="006C2142" w:rsidRDefault="00A273EC" w:rsidP="006C2142"/>
    <w:p w14:paraId="3C10165A" w14:textId="77777777" w:rsidR="00A273EC" w:rsidRPr="006C2142" w:rsidRDefault="00A273EC" w:rsidP="006C2142"/>
    <w:p w14:paraId="503661B9"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rPr>
          <w:highlight w:val="lightGray"/>
        </w:rPr>
      </w:pPr>
      <w:r w:rsidRPr="006C2142">
        <w:rPr>
          <w:b/>
        </w:rPr>
        <w:t>8.</w:t>
      </w:r>
      <w:r w:rsidRPr="006C2142">
        <w:rPr>
          <w:b/>
        </w:rPr>
        <w:tab/>
        <w:t>TINKAMUMO LAIKAS</w:t>
      </w:r>
    </w:p>
    <w:p w14:paraId="514FC6AE" w14:textId="77777777" w:rsidR="00A273EC" w:rsidRPr="006C2142" w:rsidRDefault="00A273EC" w:rsidP="006C2142"/>
    <w:p w14:paraId="7C85DE32" w14:textId="77777777" w:rsidR="00A273EC" w:rsidRPr="006C2142" w:rsidRDefault="00E66266" w:rsidP="006C2142">
      <w:pPr>
        <w:rPr>
          <w:i/>
        </w:rPr>
      </w:pPr>
      <w:r>
        <w:rPr>
          <w:szCs w:val="22"/>
        </w:rPr>
        <w:t>EXP</w:t>
      </w:r>
      <w:r w:rsidRPr="007B7260">
        <w:rPr>
          <w:szCs w:val="22"/>
          <w:highlight w:val="lightGray"/>
        </w:rPr>
        <w:t>/</w:t>
      </w:r>
      <w:r w:rsidR="00A273EC" w:rsidRPr="00C554DF">
        <w:rPr>
          <w:highlight w:val="lightGray"/>
        </w:rPr>
        <w:t>Tinka iki</w:t>
      </w:r>
      <w:r w:rsidR="00A273EC" w:rsidRPr="006C2142">
        <w:t xml:space="preserve"> {mm/MMMM} </w:t>
      </w:r>
    </w:p>
    <w:p w14:paraId="36AA0DF7" w14:textId="77777777" w:rsidR="00A273EC" w:rsidRPr="006C2142" w:rsidRDefault="00A273EC" w:rsidP="006C2142"/>
    <w:p w14:paraId="34E6827D" w14:textId="77777777" w:rsidR="00A273EC" w:rsidRPr="006C2142" w:rsidRDefault="00A273EC" w:rsidP="006C2142"/>
    <w:p w14:paraId="0A28D360" w14:textId="77777777" w:rsidR="00A273EC" w:rsidRPr="006C2142" w:rsidRDefault="00A273EC" w:rsidP="006C2142">
      <w:pPr>
        <w:pBdr>
          <w:top w:val="single" w:sz="4" w:space="1" w:color="auto"/>
          <w:left w:val="single" w:sz="4" w:space="4" w:color="auto"/>
          <w:bottom w:val="single" w:sz="4" w:space="1" w:color="auto"/>
          <w:right w:val="single" w:sz="4" w:space="4" w:color="auto"/>
        </w:pBdr>
        <w:ind w:left="567" w:hanging="567"/>
        <w:outlineLvl w:val="0"/>
      </w:pPr>
      <w:r w:rsidRPr="006C2142">
        <w:rPr>
          <w:b/>
        </w:rPr>
        <w:lastRenderedPageBreak/>
        <w:t>9.</w:t>
      </w:r>
      <w:r w:rsidRPr="006C2142">
        <w:rPr>
          <w:b/>
        </w:rPr>
        <w:tab/>
      </w:r>
      <w:r w:rsidRPr="006C2142">
        <w:rPr>
          <w:b/>
          <w:caps/>
        </w:rPr>
        <w:t>SPECIALIOS laikymo sąlygos</w:t>
      </w:r>
    </w:p>
    <w:p w14:paraId="5B41B4CF" w14:textId="77777777" w:rsidR="00A273EC" w:rsidRPr="006C2142" w:rsidRDefault="00A273EC" w:rsidP="00C554DF">
      <w:pPr>
        <w:pStyle w:val="Pagrindinistekstas"/>
        <w:spacing w:after="0"/>
      </w:pPr>
    </w:p>
    <w:p w14:paraId="02C2461D" w14:textId="7A93724C" w:rsidR="00A273EC" w:rsidRPr="006C2142" w:rsidRDefault="00A273EC" w:rsidP="00C554DF">
      <w:pPr>
        <w:pStyle w:val="Pagrindinistekstas"/>
        <w:spacing w:after="0"/>
      </w:pPr>
      <w:r w:rsidRPr="006C2142">
        <w:t>Laikyti ne aukštesnėje kaip 30</w:t>
      </w:r>
      <w:r w:rsidR="00BC3530">
        <w:t> </w:t>
      </w:r>
      <w:r w:rsidRPr="006C2142">
        <w:sym w:font="Symbol" w:char="F0B0"/>
      </w:r>
      <w:r w:rsidRPr="006C2142">
        <w:t>C temperatūroje.</w:t>
      </w:r>
    </w:p>
    <w:p w14:paraId="72088300" w14:textId="77777777" w:rsidR="00A273EC" w:rsidRPr="006C2142" w:rsidRDefault="00A273EC" w:rsidP="00C554DF">
      <w:pPr>
        <w:pStyle w:val="Pagrindinistekstas"/>
        <w:spacing w:after="0"/>
      </w:pPr>
    </w:p>
    <w:p w14:paraId="4B96873F" w14:textId="77777777" w:rsidR="00A273EC" w:rsidRPr="006C2142" w:rsidRDefault="00A273EC" w:rsidP="00C554DF">
      <w:pPr>
        <w:pStyle w:val="Pagrindinistekstas"/>
        <w:spacing w:after="0"/>
      </w:pPr>
    </w:p>
    <w:p w14:paraId="68CF4A2F"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ind w:left="567" w:hanging="567"/>
        <w:outlineLvl w:val="0"/>
        <w:rPr>
          <w:b/>
        </w:rPr>
      </w:pPr>
      <w:r w:rsidRPr="006C2142">
        <w:rPr>
          <w:b/>
        </w:rPr>
        <w:t>10.</w:t>
      </w:r>
      <w:r w:rsidRPr="006C2142">
        <w:rPr>
          <w:b/>
        </w:rPr>
        <w:tab/>
      </w:r>
      <w:r w:rsidRPr="006C2142">
        <w:rPr>
          <w:b/>
          <w:caps/>
        </w:rPr>
        <w:t>specialios atsargumo priemonės</w:t>
      </w:r>
      <w:r w:rsidRPr="006C2142">
        <w:rPr>
          <w:b/>
        </w:rPr>
        <w:t xml:space="preserve"> DĖL NESUVARTOTO </w:t>
      </w:r>
      <w:r w:rsidRPr="006C2142">
        <w:rPr>
          <w:b/>
          <w:caps/>
        </w:rPr>
        <w:t>VAISTINIO PREPARATO AR JO ATLIEKŲ TVARKYMO</w:t>
      </w:r>
      <w:r w:rsidRPr="006C2142">
        <w:rPr>
          <w:caps/>
        </w:rPr>
        <w:t xml:space="preserve"> </w:t>
      </w:r>
      <w:r w:rsidRPr="006C2142">
        <w:rPr>
          <w:b/>
          <w:caps/>
        </w:rPr>
        <w:t>(jei reikia)</w:t>
      </w:r>
    </w:p>
    <w:p w14:paraId="735DE628" w14:textId="77777777" w:rsidR="00A273EC" w:rsidRPr="006C2142" w:rsidRDefault="00A273EC" w:rsidP="006C2142"/>
    <w:p w14:paraId="74537ABF" w14:textId="77777777" w:rsidR="00A273EC" w:rsidRPr="006C2142" w:rsidRDefault="00A273EC" w:rsidP="006C2142"/>
    <w:p w14:paraId="4198F915"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rPr>
          <w:b/>
        </w:rPr>
      </w:pPr>
      <w:r w:rsidRPr="006C2142">
        <w:rPr>
          <w:b/>
        </w:rPr>
        <w:t>11.</w:t>
      </w:r>
      <w:r w:rsidRPr="006C2142">
        <w:rPr>
          <w:b/>
        </w:rPr>
        <w:tab/>
      </w:r>
      <w:r w:rsidR="00004F0B" w:rsidRPr="006C2142">
        <w:rPr>
          <w:b/>
          <w:caps/>
        </w:rPr>
        <w:t>REGISTRUOTOJO</w:t>
      </w:r>
      <w:r w:rsidRPr="006C2142">
        <w:rPr>
          <w:b/>
          <w:caps/>
        </w:rPr>
        <w:t xml:space="preserve"> pavadinimas ir adresas</w:t>
      </w:r>
    </w:p>
    <w:p w14:paraId="249872AC" w14:textId="77777777" w:rsidR="00A273EC" w:rsidRPr="006C2142" w:rsidRDefault="00A273EC" w:rsidP="006C2142"/>
    <w:p w14:paraId="5CF27FF0" w14:textId="77777777" w:rsidR="00EE2168" w:rsidRPr="007427A9" w:rsidRDefault="00EE2168" w:rsidP="00EE2168">
      <w:pPr>
        <w:tabs>
          <w:tab w:val="left" w:pos="360"/>
        </w:tabs>
      </w:pPr>
      <w:proofErr w:type="spellStart"/>
      <w:r w:rsidRPr="007427A9">
        <w:t>Teva</w:t>
      </w:r>
      <w:proofErr w:type="spellEnd"/>
      <w:r w:rsidRPr="007427A9">
        <w:t xml:space="preserve"> B.V.</w:t>
      </w:r>
    </w:p>
    <w:p w14:paraId="5E22FD8A" w14:textId="77777777" w:rsidR="00EE2168" w:rsidRPr="007427A9" w:rsidRDefault="00EE2168" w:rsidP="00EE2168">
      <w:pPr>
        <w:tabs>
          <w:tab w:val="left" w:pos="360"/>
        </w:tabs>
      </w:pPr>
      <w:proofErr w:type="spellStart"/>
      <w:r w:rsidRPr="007427A9">
        <w:t>Swensweg</w:t>
      </w:r>
      <w:proofErr w:type="spellEnd"/>
      <w:r w:rsidRPr="007427A9">
        <w:t xml:space="preserve"> 5</w:t>
      </w:r>
    </w:p>
    <w:p w14:paraId="7F6591C9" w14:textId="77777777" w:rsidR="00EE2168" w:rsidRPr="007427A9" w:rsidRDefault="00EE2168" w:rsidP="00EE2168">
      <w:pPr>
        <w:tabs>
          <w:tab w:val="left" w:pos="360"/>
        </w:tabs>
      </w:pPr>
      <w:r w:rsidRPr="007427A9">
        <w:t xml:space="preserve">2031 GA </w:t>
      </w:r>
      <w:proofErr w:type="spellStart"/>
      <w:r w:rsidRPr="007427A9">
        <w:t>Haarlem</w:t>
      </w:r>
      <w:proofErr w:type="spellEnd"/>
    </w:p>
    <w:p w14:paraId="7696D97B" w14:textId="77777777" w:rsidR="00EE2168" w:rsidRDefault="00EE2168" w:rsidP="00EE2168">
      <w:pPr>
        <w:tabs>
          <w:tab w:val="left" w:pos="360"/>
        </w:tabs>
      </w:pPr>
      <w:r w:rsidRPr="007427A9">
        <w:t>Nyderlandai</w:t>
      </w:r>
    </w:p>
    <w:p w14:paraId="0C01A26C" w14:textId="77777777" w:rsidR="00A273EC" w:rsidRPr="006C2142" w:rsidRDefault="00A273EC" w:rsidP="006C2142"/>
    <w:p w14:paraId="35C0C421" w14:textId="77777777" w:rsidR="00A273EC" w:rsidRPr="006C2142" w:rsidRDefault="00A273EC" w:rsidP="006C2142"/>
    <w:p w14:paraId="3F30F6FC"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pPr>
      <w:r w:rsidRPr="006C2142">
        <w:rPr>
          <w:b/>
        </w:rPr>
        <w:t>12.</w:t>
      </w:r>
      <w:r w:rsidRPr="006C2142">
        <w:rPr>
          <w:b/>
        </w:rPr>
        <w:tab/>
      </w:r>
      <w:r w:rsidR="00004F0B" w:rsidRPr="006C2142">
        <w:rPr>
          <w:b/>
          <w:caps/>
        </w:rPr>
        <w:t xml:space="preserve">REGISTRACIJOS </w:t>
      </w:r>
      <w:r w:rsidRPr="006C2142">
        <w:rPr>
          <w:b/>
          <w:caps/>
        </w:rPr>
        <w:t>PAŽYMĖJIMO numeris (-IAI)</w:t>
      </w:r>
      <w:r w:rsidRPr="006C2142">
        <w:rPr>
          <w:b/>
        </w:rPr>
        <w:t xml:space="preserve"> </w:t>
      </w:r>
    </w:p>
    <w:p w14:paraId="548008F2" w14:textId="77777777" w:rsidR="00A273EC" w:rsidRPr="006C2142" w:rsidRDefault="00A273EC" w:rsidP="006C2142"/>
    <w:p w14:paraId="65989C9B" w14:textId="70BFE5C9" w:rsidR="00A273EC" w:rsidRPr="006C2142" w:rsidRDefault="00A273EC" w:rsidP="006C2142">
      <w:proofErr w:type="spellStart"/>
      <w:r w:rsidRPr="006C2142">
        <w:t>Valaciclovir</w:t>
      </w:r>
      <w:proofErr w:type="spellEnd"/>
      <w:r w:rsidRPr="006C2142">
        <w:t xml:space="preserve"> </w:t>
      </w:r>
      <w:proofErr w:type="spellStart"/>
      <w:r w:rsidRPr="006C2142">
        <w:t>Actavis</w:t>
      </w:r>
      <w:proofErr w:type="spellEnd"/>
      <w:r w:rsidRPr="006C2142">
        <w:t xml:space="preserve"> 500</w:t>
      </w:r>
      <w:r w:rsidR="00BC3530">
        <w:rPr>
          <w:bCs/>
        </w:rPr>
        <w:t> </w:t>
      </w:r>
      <w:r w:rsidRPr="006C2142">
        <w:t>mg</w:t>
      </w:r>
    </w:p>
    <w:p w14:paraId="2ABCDF2B" w14:textId="77777777" w:rsidR="00A273EC" w:rsidRPr="006C2142" w:rsidRDefault="00A273EC" w:rsidP="006C2142">
      <w:r w:rsidRPr="006C2142">
        <w:t>N10 – LT/1/09/1488/029</w:t>
      </w:r>
    </w:p>
    <w:p w14:paraId="2ACA4DF0" w14:textId="77777777" w:rsidR="00A273EC" w:rsidRPr="006C2142" w:rsidRDefault="00A273EC" w:rsidP="006C2142">
      <w:r w:rsidRPr="006C2142">
        <w:t>N30 – LT/1/09/1488/030</w:t>
      </w:r>
    </w:p>
    <w:p w14:paraId="2E1CB772" w14:textId="77777777" w:rsidR="00A273EC" w:rsidRPr="006C2142" w:rsidRDefault="00A273EC" w:rsidP="006C2142">
      <w:r w:rsidRPr="006C2142">
        <w:t>N100 – LT/1/09/1488/031</w:t>
      </w:r>
    </w:p>
    <w:p w14:paraId="1EB6604A" w14:textId="77777777" w:rsidR="00A273EC" w:rsidRPr="006C2142" w:rsidRDefault="00A273EC" w:rsidP="006C2142">
      <w:r w:rsidRPr="006C2142">
        <w:t>N250 – LT/1/09/1488/032</w:t>
      </w:r>
    </w:p>
    <w:p w14:paraId="5598C27C" w14:textId="77777777" w:rsidR="00A273EC" w:rsidRPr="006C2142" w:rsidRDefault="00A273EC" w:rsidP="006C2142"/>
    <w:p w14:paraId="6069F373" w14:textId="0CDF4DFA" w:rsidR="00A273EC" w:rsidRPr="006C2142" w:rsidRDefault="00A273EC" w:rsidP="006C2142">
      <w:proofErr w:type="spellStart"/>
      <w:r w:rsidRPr="006C2142">
        <w:t>Valaciclovir</w:t>
      </w:r>
      <w:proofErr w:type="spellEnd"/>
      <w:r w:rsidRPr="006C2142">
        <w:t xml:space="preserve"> </w:t>
      </w:r>
      <w:proofErr w:type="spellStart"/>
      <w:r w:rsidRPr="006C2142">
        <w:t>Actavis</w:t>
      </w:r>
      <w:proofErr w:type="spellEnd"/>
      <w:r w:rsidRPr="006C2142">
        <w:t xml:space="preserve"> 1000</w:t>
      </w:r>
      <w:r w:rsidR="00BC3530">
        <w:rPr>
          <w:bCs/>
        </w:rPr>
        <w:t> </w:t>
      </w:r>
      <w:r w:rsidRPr="006C2142">
        <w:t>mg</w:t>
      </w:r>
    </w:p>
    <w:p w14:paraId="5BAD6BE6" w14:textId="77777777" w:rsidR="00A273EC" w:rsidRPr="006C2142" w:rsidRDefault="00A273EC" w:rsidP="006C2142">
      <w:r w:rsidRPr="006C2142">
        <w:t>N10 – LT/1/09/1488/045</w:t>
      </w:r>
    </w:p>
    <w:p w14:paraId="271150B1" w14:textId="77777777" w:rsidR="00A273EC" w:rsidRPr="006C2142" w:rsidRDefault="00A273EC" w:rsidP="006C2142">
      <w:r w:rsidRPr="006C2142">
        <w:t>N30 – LT/1/09/1488/046</w:t>
      </w:r>
    </w:p>
    <w:p w14:paraId="5E514C9F" w14:textId="77777777" w:rsidR="00A273EC" w:rsidRPr="006C2142" w:rsidRDefault="00A273EC" w:rsidP="006C2142">
      <w:r w:rsidRPr="006C2142">
        <w:t>N100 – LT/1/09/1488/047</w:t>
      </w:r>
    </w:p>
    <w:p w14:paraId="6FF5640C" w14:textId="77777777" w:rsidR="00A273EC" w:rsidRPr="006C2142" w:rsidRDefault="00A273EC" w:rsidP="006C2142">
      <w:r w:rsidRPr="006C2142">
        <w:t>N250 – LT/1/09/1488/048</w:t>
      </w:r>
    </w:p>
    <w:p w14:paraId="340C1CF7" w14:textId="77777777" w:rsidR="00A273EC" w:rsidRPr="006C2142" w:rsidRDefault="00A273EC" w:rsidP="006C2142"/>
    <w:p w14:paraId="4FC00C44" w14:textId="77777777" w:rsidR="00A273EC" w:rsidRPr="006C2142" w:rsidRDefault="00A273EC" w:rsidP="006C2142"/>
    <w:p w14:paraId="15A3730F"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pPr>
      <w:r w:rsidRPr="006C2142">
        <w:rPr>
          <w:b/>
        </w:rPr>
        <w:t>13.</w:t>
      </w:r>
      <w:r w:rsidRPr="006C2142">
        <w:rPr>
          <w:b/>
        </w:rPr>
        <w:tab/>
        <w:t>SERIJOS NUMERIS</w:t>
      </w:r>
    </w:p>
    <w:p w14:paraId="3A81BE92" w14:textId="77777777" w:rsidR="00A273EC" w:rsidRPr="006C2142" w:rsidRDefault="00A273EC" w:rsidP="006C2142"/>
    <w:p w14:paraId="1E78C2C1" w14:textId="77777777" w:rsidR="00A273EC" w:rsidRPr="006C2142" w:rsidRDefault="00E66266" w:rsidP="006C2142">
      <w:r>
        <w:rPr>
          <w:szCs w:val="22"/>
        </w:rPr>
        <w:t>Lot</w:t>
      </w:r>
      <w:r w:rsidRPr="007B7260">
        <w:rPr>
          <w:szCs w:val="22"/>
          <w:highlight w:val="lightGray"/>
        </w:rPr>
        <w:t>/</w:t>
      </w:r>
      <w:r w:rsidR="00A273EC" w:rsidRPr="00C554DF">
        <w:rPr>
          <w:highlight w:val="lightGray"/>
        </w:rPr>
        <w:t>Serija</w:t>
      </w:r>
      <w:r w:rsidR="00A273EC" w:rsidRPr="006C2142">
        <w:t xml:space="preserve"> {numeris}</w:t>
      </w:r>
    </w:p>
    <w:p w14:paraId="19D4262E" w14:textId="77777777" w:rsidR="00A273EC" w:rsidRPr="006C2142" w:rsidRDefault="00A273EC" w:rsidP="006C2142"/>
    <w:p w14:paraId="7AC971CC" w14:textId="77777777" w:rsidR="00A273EC" w:rsidRPr="006C2142" w:rsidRDefault="00A273EC" w:rsidP="006C2142"/>
    <w:p w14:paraId="1D1F9D11"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pPr>
      <w:r w:rsidRPr="006C2142">
        <w:rPr>
          <w:b/>
        </w:rPr>
        <w:t>14.</w:t>
      </w:r>
      <w:r w:rsidRPr="006C2142">
        <w:rPr>
          <w:b/>
        </w:rPr>
        <w:tab/>
      </w:r>
      <w:r w:rsidRPr="006C2142">
        <w:rPr>
          <w:b/>
          <w:caps/>
        </w:rPr>
        <w:t>PARDAVIMO (IŠDAVImo) tvarka</w:t>
      </w:r>
    </w:p>
    <w:p w14:paraId="60D955B0" w14:textId="77777777" w:rsidR="00A273EC" w:rsidRPr="006C2142" w:rsidRDefault="00A273EC" w:rsidP="006C2142"/>
    <w:p w14:paraId="0CB929D7" w14:textId="6DBF3055" w:rsidR="00A273EC" w:rsidRPr="006C2142" w:rsidRDefault="00A273EC" w:rsidP="006C2142">
      <w:pPr>
        <w:ind w:left="567" w:hanging="567"/>
      </w:pPr>
      <w:r w:rsidRPr="006C2142">
        <w:t xml:space="preserve">Receptinis </w:t>
      </w:r>
      <w:r>
        <w:rPr>
          <w:szCs w:val="22"/>
        </w:rPr>
        <w:t>vaist</w:t>
      </w:r>
      <w:r w:rsidR="00E66266">
        <w:rPr>
          <w:szCs w:val="22"/>
        </w:rPr>
        <w:t>a</w:t>
      </w:r>
      <w:r>
        <w:rPr>
          <w:szCs w:val="22"/>
        </w:rPr>
        <w:t>s</w:t>
      </w:r>
      <w:r w:rsidR="00E66266">
        <w:rPr>
          <w:szCs w:val="22"/>
        </w:rPr>
        <w:t>.</w:t>
      </w:r>
    </w:p>
    <w:p w14:paraId="3686DBF9" w14:textId="77777777" w:rsidR="00A273EC" w:rsidRPr="006C2142" w:rsidRDefault="00A273EC" w:rsidP="006C2142"/>
    <w:p w14:paraId="6EB1A224" w14:textId="77777777" w:rsidR="00A273EC" w:rsidRPr="006C2142" w:rsidRDefault="00A273EC" w:rsidP="006C2142"/>
    <w:p w14:paraId="2FA6323F"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pPr>
      <w:r w:rsidRPr="006C2142">
        <w:rPr>
          <w:b/>
        </w:rPr>
        <w:t>15.</w:t>
      </w:r>
      <w:r w:rsidRPr="006C2142">
        <w:rPr>
          <w:b/>
        </w:rPr>
        <w:tab/>
      </w:r>
      <w:r w:rsidRPr="006C2142">
        <w:rPr>
          <w:b/>
          <w:caps/>
        </w:rPr>
        <w:t>vartojimo instrukcijA</w:t>
      </w:r>
    </w:p>
    <w:p w14:paraId="15E25569" w14:textId="77777777" w:rsidR="00A273EC" w:rsidRPr="006C2142" w:rsidRDefault="00A273EC" w:rsidP="006C2142">
      <w:pPr>
        <w:rPr>
          <w:b/>
        </w:rPr>
      </w:pPr>
    </w:p>
    <w:p w14:paraId="26F34B4D" w14:textId="77777777" w:rsidR="00A273EC" w:rsidRPr="006C2142" w:rsidRDefault="00A273EC" w:rsidP="006C2142"/>
    <w:p w14:paraId="5E9C9E9D" w14:textId="77777777" w:rsidR="00A273EC" w:rsidRPr="006C2142" w:rsidRDefault="00A273EC" w:rsidP="00C554DF">
      <w:pPr>
        <w:pBdr>
          <w:top w:val="single" w:sz="4" w:space="1" w:color="auto"/>
          <w:left w:val="single" w:sz="4" w:space="4" w:color="auto"/>
          <w:bottom w:val="single" w:sz="4" w:space="1" w:color="auto"/>
          <w:right w:val="single" w:sz="4" w:space="4" w:color="auto"/>
        </w:pBdr>
        <w:tabs>
          <w:tab w:val="left" w:pos="567"/>
        </w:tabs>
        <w:outlineLvl w:val="0"/>
      </w:pPr>
      <w:r w:rsidRPr="006C2142">
        <w:rPr>
          <w:b/>
        </w:rPr>
        <w:t>16.</w:t>
      </w:r>
      <w:r w:rsidRPr="006C2142">
        <w:rPr>
          <w:b/>
        </w:rPr>
        <w:tab/>
      </w:r>
      <w:r w:rsidRPr="006C2142">
        <w:rPr>
          <w:b/>
          <w:caps/>
        </w:rPr>
        <w:t>INFORMACIJA BRAILIO RAŠTU</w:t>
      </w:r>
    </w:p>
    <w:p w14:paraId="397DDE7A" w14:textId="77777777" w:rsidR="00A273EC" w:rsidRPr="006C2142" w:rsidRDefault="00A273EC" w:rsidP="00C554DF">
      <w:pPr>
        <w:pStyle w:val="BTEMEASMCA"/>
        <w:rPr>
          <w:highlight w:val="lightGray"/>
        </w:rPr>
      </w:pPr>
    </w:p>
    <w:p w14:paraId="472D5E4F" w14:textId="63865885" w:rsidR="00A273EC" w:rsidRPr="006F644B" w:rsidRDefault="00A273EC" w:rsidP="0090729A">
      <w:pPr>
        <w:pStyle w:val="Antrat2"/>
        <w:rPr>
          <w:rFonts w:ascii="Times New Roman" w:hAnsi="Times New Roman"/>
        </w:rPr>
      </w:pPr>
      <w:proofErr w:type="spellStart"/>
      <w:r w:rsidRPr="006F644B">
        <w:rPr>
          <w:rFonts w:ascii="Times New Roman" w:hAnsi="Times New Roman"/>
        </w:rPr>
        <w:t>Valaciclovir</w:t>
      </w:r>
      <w:proofErr w:type="spellEnd"/>
      <w:r w:rsidRPr="006F644B">
        <w:rPr>
          <w:rFonts w:ascii="Times New Roman" w:hAnsi="Times New Roman"/>
        </w:rPr>
        <w:t xml:space="preserve"> </w:t>
      </w:r>
      <w:proofErr w:type="spellStart"/>
      <w:r w:rsidRPr="006F644B">
        <w:rPr>
          <w:rFonts w:ascii="Times New Roman" w:hAnsi="Times New Roman"/>
        </w:rPr>
        <w:t>Actavis</w:t>
      </w:r>
      <w:proofErr w:type="spellEnd"/>
      <w:r w:rsidRPr="006F644B">
        <w:rPr>
          <w:rFonts w:ascii="Times New Roman" w:hAnsi="Times New Roman"/>
        </w:rPr>
        <w:t xml:space="preserve"> 500</w:t>
      </w:r>
      <w:r w:rsidR="00BC3530" w:rsidRPr="006F644B">
        <w:rPr>
          <w:rFonts w:ascii="Times New Roman" w:hAnsi="Times New Roman"/>
        </w:rPr>
        <w:t> </w:t>
      </w:r>
      <w:r w:rsidRPr="006F644B">
        <w:rPr>
          <w:rFonts w:ascii="Times New Roman" w:hAnsi="Times New Roman"/>
        </w:rPr>
        <w:t>mg</w:t>
      </w:r>
    </w:p>
    <w:p w14:paraId="3287CDD9" w14:textId="33FECF5E" w:rsidR="00A273EC" w:rsidRPr="006F644B" w:rsidRDefault="00A273EC" w:rsidP="0090729A">
      <w:pPr>
        <w:pStyle w:val="Antrat2"/>
        <w:rPr>
          <w:rFonts w:ascii="Times New Roman" w:hAnsi="Times New Roman"/>
        </w:rPr>
      </w:pPr>
      <w:proofErr w:type="spellStart"/>
      <w:r w:rsidRPr="006F644B">
        <w:rPr>
          <w:rFonts w:ascii="Times New Roman" w:hAnsi="Times New Roman"/>
          <w:highlight w:val="lightGray"/>
        </w:rPr>
        <w:t>Valaciclovir</w:t>
      </w:r>
      <w:proofErr w:type="spellEnd"/>
      <w:r w:rsidRPr="006F644B">
        <w:rPr>
          <w:rFonts w:ascii="Times New Roman" w:hAnsi="Times New Roman"/>
          <w:highlight w:val="lightGray"/>
        </w:rPr>
        <w:t xml:space="preserve"> </w:t>
      </w:r>
      <w:proofErr w:type="spellStart"/>
      <w:r w:rsidRPr="006F644B">
        <w:rPr>
          <w:rFonts w:ascii="Times New Roman" w:hAnsi="Times New Roman"/>
          <w:highlight w:val="lightGray"/>
        </w:rPr>
        <w:t>Actavis</w:t>
      </w:r>
      <w:proofErr w:type="spellEnd"/>
      <w:r w:rsidRPr="006F644B">
        <w:rPr>
          <w:rFonts w:ascii="Times New Roman" w:hAnsi="Times New Roman"/>
          <w:highlight w:val="lightGray"/>
        </w:rPr>
        <w:t xml:space="preserve"> 1000</w:t>
      </w:r>
      <w:r w:rsidR="00BC3530" w:rsidRPr="006F644B">
        <w:rPr>
          <w:rFonts w:ascii="Times New Roman" w:hAnsi="Times New Roman"/>
          <w:highlight w:val="lightGray"/>
        </w:rPr>
        <w:t> </w:t>
      </w:r>
      <w:r w:rsidRPr="006F644B">
        <w:rPr>
          <w:rFonts w:ascii="Times New Roman" w:hAnsi="Times New Roman"/>
          <w:highlight w:val="lightGray"/>
        </w:rPr>
        <w:t>mg</w:t>
      </w:r>
    </w:p>
    <w:p w14:paraId="1EF0CCCF" w14:textId="77777777" w:rsidR="00A77046" w:rsidRDefault="00A77046" w:rsidP="00A77046"/>
    <w:p w14:paraId="16EDE5E9" w14:textId="77777777" w:rsidR="00A77046" w:rsidRDefault="00A77046" w:rsidP="00A77046"/>
    <w:p w14:paraId="3F99E4C6" w14:textId="77777777" w:rsidR="00A77046" w:rsidRPr="002C0DF7" w:rsidRDefault="00A77046" w:rsidP="002C0DF7">
      <w:pPr>
        <w:pStyle w:val="Sraopastraipa"/>
        <w:keepNext/>
        <w:numPr>
          <w:ilvl w:val="0"/>
          <w:numId w:val="22"/>
        </w:numPr>
        <w:pBdr>
          <w:top w:val="single" w:sz="4" w:space="1" w:color="auto"/>
          <w:left w:val="single" w:sz="4" w:space="4" w:color="auto"/>
          <w:bottom w:val="single" w:sz="4" w:space="1" w:color="auto"/>
          <w:right w:val="single" w:sz="4" w:space="4" w:color="auto"/>
        </w:pBdr>
        <w:tabs>
          <w:tab w:val="left" w:pos="567"/>
        </w:tabs>
        <w:spacing w:line="260" w:lineRule="exact"/>
        <w:ind w:hanging="1650"/>
        <w:outlineLvl w:val="0"/>
        <w:rPr>
          <w:i/>
          <w:noProof/>
          <w:lang w:eastAsia="lt-LT" w:bidi="lt-LT"/>
        </w:rPr>
      </w:pPr>
      <w:r w:rsidRPr="002C0DF7">
        <w:rPr>
          <w:b/>
          <w:noProof/>
          <w:lang w:eastAsia="lt-LT" w:bidi="lt-LT"/>
        </w:rPr>
        <w:t>UNIKALUS IDENTIFIKATORIUS – 2D BRŪKŠNINIS KODAS</w:t>
      </w:r>
    </w:p>
    <w:p w14:paraId="0DEA6490" w14:textId="77777777" w:rsidR="00A77046" w:rsidRPr="00A77046" w:rsidRDefault="00A77046" w:rsidP="00A77046">
      <w:pPr>
        <w:rPr>
          <w:noProof/>
          <w:lang w:eastAsia="lt-LT" w:bidi="lt-LT"/>
        </w:rPr>
      </w:pPr>
    </w:p>
    <w:p w14:paraId="7420999D" w14:textId="77777777" w:rsidR="00A77046" w:rsidRPr="00A77046" w:rsidRDefault="00A77046" w:rsidP="00A77046">
      <w:pPr>
        <w:tabs>
          <w:tab w:val="left" w:pos="567"/>
        </w:tabs>
        <w:rPr>
          <w:noProof/>
          <w:szCs w:val="22"/>
          <w:shd w:val="clear" w:color="auto" w:fill="CCCCCC"/>
          <w:lang w:eastAsia="lt-LT" w:bidi="lt-LT"/>
        </w:rPr>
      </w:pPr>
      <w:r w:rsidRPr="00A77046">
        <w:rPr>
          <w:noProof/>
          <w:highlight w:val="lightGray"/>
          <w:lang w:eastAsia="lt-LT" w:bidi="lt-LT"/>
        </w:rPr>
        <w:t xml:space="preserve">2D brūkšninis kodas su nurodytu unikaliu </w:t>
      </w:r>
      <w:r>
        <w:rPr>
          <w:noProof/>
          <w:highlight w:val="lightGray"/>
          <w:lang w:eastAsia="lt-LT" w:bidi="lt-LT"/>
        </w:rPr>
        <w:t>identifikatoriumi.</w:t>
      </w:r>
    </w:p>
    <w:p w14:paraId="21B209CF" w14:textId="77777777" w:rsidR="00A77046" w:rsidRPr="00A77046" w:rsidRDefault="00A77046" w:rsidP="00A77046">
      <w:pPr>
        <w:rPr>
          <w:noProof/>
          <w:lang w:eastAsia="lt-LT" w:bidi="lt-LT"/>
        </w:rPr>
      </w:pPr>
    </w:p>
    <w:p w14:paraId="462F01B9" w14:textId="77777777" w:rsidR="00A77046" w:rsidRPr="00A77046" w:rsidRDefault="00A77046" w:rsidP="00A77046">
      <w:pPr>
        <w:rPr>
          <w:noProof/>
          <w:lang w:eastAsia="lt-LT" w:bidi="lt-LT"/>
        </w:rPr>
      </w:pPr>
    </w:p>
    <w:p w14:paraId="1461E08A" w14:textId="77777777" w:rsidR="00A77046" w:rsidRPr="00A77046" w:rsidRDefault="00A77046" w:rsidP="006C2142">
      <w:pPr>
        <w:pStyle w:val="Sraopastraipa"/>
        <w:keepNext/>
        <w:numPr>
          <w:ilvl w:val="0"/>
          <w:numId w:val="22"/>
        </w:numPr>
        <w:pBdr>
          <w:top w:val="single" w:sz="4" w:space="1" w:color="auto"/>
          <w:left w:val="single" w:sz="4" w:space="4" w:color="auto"/>
          <w:bottom w:val="single" w:sz="4" w:space="1" w:color="auto"/>
          <w:right w:val="single" w:sz="4" w:space="4" w:color="auto"/>
        </w:pBdr>
        <w:tabs>
          <w:tab w:val="left" w:pos="567"/>
        </w:tabs>
        <w:spacing w:line="260" w:lineRule="exact"/>
        <w:ind w:left="567" w:hanging="567"/>
        <w:outlineLvl w:val="0"/>
        <w:rPr>
          <w:i/>
          <w:noProof/>
          <w:lang w:eastAsia="lt-LT" w:bidi="lt-LT"/>
        </w:rPr>
      </w:pPr>
      <w:r w:rsidRPr="00A77046">
        <w:rPr>
          <w:b/>
          <w:noProof/>
          <w:lang w:eastAsia="lt-LT" w:bidi="lt-LT"/>
        </w:rPr>
        <w:t>UNIKALUS IDENTIFIKATORIUS – ŽMONĖMS SUPRANTAMI DUOMENYS</w:t>
      </w:r>
    </w:p>
    <w:p w14:paraId="09EFC8CE" w14:textId="77777777" w:rsidR="00A77046" w:rsidRPr="00A77046" w:rsidRDefault="00A77046" w:rsidP="00A77046">
      <w:pPr>
        <w:rPr>
          <w:noProof/>
          <w:lang w:eastAsia="lt-LT" w:bidi="lt-LT"/>
        </w:rPr>
      </w:pPr>
    </w:p>
    <w:p w14:paraId="4EF742EE" w14:textId="77777777" w:rsidR="00A77046" w:rsidRPr="00A77046" w:rsidRDefault="00A77046" w:rsidP="00A77046">
      <w:pPr>
        <w:tabs>
          <w:tab w:val="left" w:pos="567"/>
        </w:tabs>
        <w:spacing w:line="260" w:lineRule="exact"/>
        <w:rPr>
          <w:color w:val="008000"/>
          <w:szCs w:val="22"/>
          <w:lang w:eastAsia="lt-LT" w:bidi="lt-LT"/>
        </w:rPr>
      </w:pPr>
      <w:r w:rsidRPr="00A77046">
        <w:rPr>
          <w:lang w:eastAsia="lt-LT" w:bidi="lt-LT"/>
        </w:rPr>
        <w:t xml:space="preserve">PC: {numeris} </w:t>
      </w:r>
    </w:p>
    <w:p w14:paraId="7ECF71DC" w14:textId="77777777" w:rsidR="00A77046" w:rsidRPr="00A77046" w:rsidRDefault="00A77046" w:rsidP="00A77046">
      <w:pPr>
        <w:tabs>
          <w:tab w:val="left" w:pos="567"/>
        </w:tabs>
        <w:spacing w:line="260" w:lineRule="exact"/>
        <w:rPr>
          <w:szCs w:val="22"/>
          <w:lang w:eastAsia="lt-LT" w:bidi="lt-LT"/>
        </w:rPr>
      </w:pPr>
      <w:r w:rsidRPr="00A77046">
        <w:rPr>
          <w:lang w:eastAsia="lt-LT" w:bidi="lt-LT"/>
        </w:rPr>
        <w:t xml:space="preserve">SN: {numeris} </w:t>
      </w:r>
    </w:p>
    <w:p w14:paraId="774FF71C" w14:textId="77777777" w:rsidR="00A77046" w:rsidRPr="00A77046" w:rsidRDefault="00A77046" w:rsidP="00A77046">
      <w:pPr>
        <w:tabs>
          <w:tab w:val="left" w:pos="567"/>
        </w:tabs>
        <w:spacing w:line="260" w:lineRule="exact"/>
        <w:rPr>
          <w:szCs w:val="22"/>
          <w:lang w:eastAsia="lt-LT" w:bidi="lt-LT"/>
        </w:rPr>
      </w:pPr>
      <w:r w:rsidRPr="00A77046">
        <w:rPr>
          <w:lang w:eastAsia="lt-LT" w:bidi="lt-LT"/>
        </w:rPr>
        <w:t xml:space="preserve">NN: {numeris} </w:t>
      </w:r>
    </w:p>
    <w:p w14:paraId="51C7E67B" w14:textId="77777777" w:rsidR="00A273EC" w:rsidRPr="006C2142" w:rsidRDefault="00A273EC" w:rsidP="00C554DF">
      <w:pPr>
        <w:pStyle w:val="Pagrindinistekstas"/>
        <w:spacing w:after="0"/>
      </w:pPr>
      <w:r w:rsidRPr="006C2142">
        <w:br w:type="page"/>
      </w:r>
    </w:p>
    <w:p w14:paraId="7CE1D984" w14:textId="77777777" w:rsidR="00A273EC" w:rsidRPr="006C2142" w:rsidRDefault="00A273EC" w:rsidP="00C554DF">
      <w:pPr>
        <w:pStyle w:val="Pagrindinistekstas"/>
        <w:spacing w:after="0"/>
      </w:pPr>
    </w:p>
    <w:p w14:paraId="7F629F2D" w14:textId="77777777" w:rsidR="00A273EC" w:rsidRPr="006C2142" w:rsidRDefault="00A273EC" w:rsidP="00C554DF">
      <w:pPr>
        <w:pStyle w:val="Pagrindinistekstas"/>
        <w:spacing w:after="0"/>
      </w:pPr>
    </w:p>
    <w:p w14:paraId="058175DD" w14:textId="77777777" w:rsidR="00A273EC" w:rsidRPr="006C2142" w:rsidRDefault="00A273EC" w:rsidP="00C554DF">
      <w:pPr>
        <w:pStyle w:val="Pagrindinistekstas"/>
        <w:spacing w:after="0"/>
      </w:pPr>
    </w:p>
    <w:p w14:paraId="52936425" w14:textId="77777777" w:rsidR="00A273EC" w:rsidRPr="006C2142" w:rsidRDefault="00A273EC" w:rsidP="00C554DF">
      <w:pPr>
        <w:pStyle w:val="Pagrindinistekstas"/>
        <w:spacing w:after="0"/>
      </w:pPr>
    </w:p>
    <w:p w14:paraId="7B75B681" w14:textId="77777777" w:rsidR="00A273EC" w:rsidRPr="006C2142" w:rsidRDefault="00A273EC" w:rsidP="00C554DF">
      <w:pPr>
        <w:pStyle w:val="Pagrindinistekstas"/>
        <w:spacing w:after="0"/>
      </w:pPr>
    </w:p>
    <w:p w14:paraId="6DE7759C" w14:textId="77777777" w:rsidR="00A273EC" w:rsidRPr="006C2142" w:rsidRDefault="00A273EC" w:rsidP="00C554DF">
      <w:pPr>
        <w:pStyle w:val="Pagrindinistekstas"/>
        <w:spacing w:after="0"/>
      </w:pPr>
    </w:p>
    <w:p w14:paraId="6397E086" w14:textId="77777777" w:rsidR="00A273EC" w:rsidRPr="006C2142" w:rsidRDefault="00A273EC" w:rsidP="00C554DF">
      <w:pPr>
        <w:pStyle w:val="Pagrindinistekstas"/>
        <w:spacing w:after="0"/>
      </w:pPr>
    </w:p>
    <w:p w14:paraId="548D6273" w14:textId="77777777" w:rsidR="00A273EC" w:rsidRPr="006C2142" w:rsidRDefault="00A273EC" w:rsidP="00C554DF">
      <w:pPr>
        <w:pStyle w:val="Pagrindinistekstas"/>
        <w:spacing w:after="0"/>
      </w:pPr>
    </w:p>
    <w:p w14:paraId="4F06B396" w14:textId="77777777" w:rsidR="00A273EC" w:rsidRPr="006C2142" w:rsidRDefault="00A273EC" w:rsidP="00C554DF">
      <w:pPr>
        <w:pStyle w:val="Pagrindinistekstas"/>
        <w:spacing w:after="0"/>
      </w:pPr>
    </w:p>
    <w:p w14:paraId="4F246B37" w14:textId="77777777" w:rsidR="00A273EC" w:rsidRPr="006C2142" w:rsidRDefault="00A273EC" w:rsidP="00C554DF">
      <w:pPr>
        <w:pStyle w:val="Pagrindinistekstas"/>
        <w:spacing w:after="0"/>
      </w:pPr>
    </w:p>
    <w:p w14:paraId="43320222" w14:textId="77777777" w:rsidR="00A273EC" w:rsidRPr="006C2142" w:rsidRDefault="00A273EC" w:rsidP="00C554DF">
      <w:pPr>
        <w:pStyle w:val="Pagrindinistekstas"/>
        <w:spacing w:after="0"/>
      </w:pPr>
    </w:p>
    <w:p w14:paraId="7088B46E" w14:textId="77777777" w:rsidR="00A273EC" w:rsidRPr="006C2142" w:rsidRDefault="00A273EC" w:rsidP="00C554DF">
      <w:pPr>
        <w:pStyle w:val="Pagrindinistekstas"/>
        <w:spacing w:after="0"/>
      </w:pPr>
    </w:p>
    <w:p w14:paraId="477ED73F" w14:textId="77777777" w:rsidR="00A273EC" w:rsidRPr="006C2142" w:rsidRDefault="00A273EC" w:rsidP="00C554DF">
      <w:pPr>
        <w:pStyle w:val="Pagrindinistekstas"/>
        <w:spacing w:after="0"/>
      </w:pPr>
    </w:p>
    <w:p w14:paraId="68146C51" w14:textId="77777777" w:rsidR="00A273EC" w:rsidRPr="006C2142" w:rsidRDefault="00A273EC" w:rsidP="00C554DF">
      <w:pPr>
        <w:pStyle w:val="Pagrindinistekstas"/>
        <w:spacing w:after="0"/>
      </w:pPr>
    </w:p>
    <w:p w14:paraId="728C56DC" w14:textId="77777777" w:rsidR="00A273EC" w:rsidRPr="006C2142" w:rsidRDefault="00A273EC" w:rsidP="00C554DF">
      <w:pPr>
        <w:pStyle w:val="Pagrindinistekstas"/>
        <w:spacing w:after="0"/>
      </w:pPr>
    </w:p>
    <w:p w14:paraId="0CED244B" w14:textId="77777777" w:rsidR="00A273EC" w:rsidRPr="006C2142" w:rsidRDefault="00A273EC" w:rsidP="00C554DF">
      <w:pPr>
        <w:pStyle w:val="Pagrindinistekstas"/>
        <w:spacing w:after="0"/>
      </w:pPr>
    </w:p>
    <w:p w14:paraId="00961A28" w14:textId="77777777" w:rsidR="00A273EC" w:rsidRPr="006C2142" w:rsidRDefault="00A273EC" w:rsidP="00C554DF">
      <w:pPr>
        <w:pStyle w:val="Pagrindinistekstas"/>
        <w:spacing w:after="0"/>
      </w:pPr>
    </w:p>
    <w:p w14:paraId="197619E5" w14:textId="77777777" w:rsidR="00A273EC" w:rsidRPr="006C2142" w:rsidRDefault="00A273EC" w:rsidP="00C554DF">
      <w:pPr>
        <w:pStyle w:val="Pagrindinistekstas"/>
        <w:spacing w:after="0"/>
      </w:pPr>
    </w:p>
    <w:p w14:paraId="62CC23DB" w14:textId="77777777" w:rsidR="00A273EC" w:rsidRPr="006C2142" w:rsidRDefault="00A273EC" w:rsidP="00C554DF">
      <w:pPr>
        <w:pStyle w:val="Pagrindinistekstas"/>
        <w:spacing w:after="0"/>
      </w:pPr>
    </w:p>
    <w:p w14:paraId="4C8880B5" w14:textId="77777777" w:rsidR="00A273EC" w:rsidRPr="006C2142" w:rsidRDefault="00A273EC" w:rsidP="00C554DF">
      <w:pPr>
        <w:pStyle w:val="Pagrindinistekstas"/>
        <w:spacing w:after="0"/>
      </w:pPr>
    </w:p>
    <w:p w14:paraId="2BBE7061" w14:textId="77777777" w:rsidR="00A273EC" w:rsidRPr="006C2142" w:rsidRDefault="00A273EC" w:rsidP="00C554DF">
      <w:pPr>
        <w:pStyle w:val="Pagrindinistekstas"/>
        <w:spacing w:after="0"/>
      </w:pPr>
    </w:p>
    <w:p w14:paraId="43E9FDCC" w14:textId="77777777" w:rsidR="00A273EC" w:rsidRPr="006C2142" w:rsidRDefault="00A273EC" w:rsidP="00C554DF">
      <w:pPr>
        <w:pStyle w:val="BTEMEASMCA"/>
      </w:pPr>
    </w:p>
    <w:p w14:paraId="02BA5CAC" w14:textId="77777777" w:rsidR="00A273EC" w:rsidRPr="00C554DF" w:rsidRDefault="00A273EC" w:rsidP="00C554DF">
      <w:pPr>
        <w:pStyle w:val="TTEMEASMCA"/>
        <w:rPr>
          <w:b w:val="0"/>
          <w:caps w:val="0"/>
        </w:rPr>
      </w:pPr>
      <w:r w:rsidRPr="00C554DF">
        <w:rPr>
          <w:lang w:val="lt-LT"/>
        </w:rPr>
        <w:t>B. PAKUOTĖS LAPELIS</w:t>
      </w:r>
    </w:p>
    <w:p w14:paraId="4281D2A1" w14:textId="77777777" w:rsidR="00A273EC" w:rsidRPr="006C2142" w:rsidRDefault="00A273EC" w:rsidP="00C554DF">
      <w:pPr>
        <w:pStyle w:val="Pagrindinistekstas"/>
        <w:spacing w:after="0"/>
        <w:jc w:val="center"/>
        <w:rPr>
          <w:b/>
        </w:rPr>
      </w:pPr>
      <w:r w:rsidRPr="006C2142">
        <w:br w:type="page"/>
      </w:r>
      <w:r w:rsidRPr="006C2142">
        <w:rPr>
          <w:b/>
        </w:rPr>
        <w:lastRenderedPageBreak/>
        <w:t>Pakuotės lapelis: informacija vartotojui</w:t>
      </w:r>
    </w:p>
    <w:p w14:paraId="097A4169" w14:textId="77777777" w:rsidR="00A273EC" w:rsidRPr="006C2142" w:rsidRDefault="00A273EC" w:rsidP="00C554DF">
      <w:pPr>
        <w:pStyle w:val="Pagrindinistekstas"/>
        <w:spacing w:after="0"/>
        <w:rPr>
          <w:b/>
        </w:rPr>
      </w:pPr>
    </w:p>
    <w:p w14:paraId="60AA8D63" w14:textId="77777777" w:rsidR="00A273EC" w:rsidRPr="006F644B" w:rsidRDefault="00A273EC" w:rsidP="00C554DF">
      <w:pPr>
        <w:pStyle w:val="Pagrindinistekstas"/>
        <w:spacing w:after="0"/>
        <w:jc w:val="center"/>
        <w:rPr>
          <w:b/>
        </w:rPr>
      </w:pPr>
      <w:proofErr w:type="spellStart"/>
      <w:r w:rsidRPr="006F644B">
        <w:rPr>
          <w:b/>
        </w:rPr>
        <w:t>Valaciclovir</w:t>
      </w:r>
      <w:proofErr w:type="spellEnd"/>
      <w:r w:rsidRPr="006F644B">
        <w:rPr>
          <w:b/>
        </w:rPr>
        <w:t xml:space="preserve"> </w:t>
      </w:r>
      <w:proofErr w:type="spellStart"/>
      <w:r w:rsidRPr="006F644B">
        <w:rPr>
          <w:b/>
        </w:rPr>
        <w:t>Actavis</w:t>
      </w:r>
      <w:proofErr w:type="spellEnd"/>
      <w:r w:rsidRPr="006F644B">
        <w:rPr>
          <w:b/>
        </w:rPr>
        <w:t xml:space="preserve"> 500 mg plėvele dengtos tabletės</w:t>
      </w:r>
    </w:p>
    <w:p w14:paraId="09FEF5C5" w14:textId="77777777" w:rsidR="00A273EC" w:rsidRPr="006C2142" w:rsidRDefault="00A273EC" w:rsidP="00C554DF">
      <w:pPr>
        <w:pStyle w:val="Pagrindinistekstas"/>
        <w:spacing w:after="0"/>
        <w:jc w:val="center"/>
        <w:rPr>
          <w:b/>
        </w:rPr>
      </w:pPr>
      <w:proofErr w:type="spellStart"/>
      <w:r w:rsidRPr="006F644B">
        <w:rPr>
          <w:b/>
          <w:highlight w:val="lightGray"/>
        </w:rPr>
        <w:t>Valaciclovir</w:t>
      </w:r>
      <w:proofErr w:type="spellEnd"/>
      <w:r w:rsidRPr="006F644B">
        <w:rPr>
          <w:b/>
          <w:highlight w:val="lightGray"/>
        </w:rPr>
        <w:t xml:space="preserve"> </w:t>
      </w:r>
      <w:proofErr w:type="spellStart"/>
      <w:r w:rsidRPr="006F644B">
        <w:rPr>
          <w:b/>
          <w:highlight w:val="lightGray"/>
        </w:rPr>
        <w:t>Actavis</w:t>
      </w:r>
      <w:proofErr w:type="spellEnd"/>
      <w:r w:rsidRPr="006F644B">
        <w:rPr>
          <w:b/>
          <w:highlight w:val="lightGray"/>
        </w:rPr>
        <w:t xml:space="preserve"> 1000 mg plėvele dengtos tabletės</w:t>
      </w:r>
    </w:p>
    <w:p w14:paraId="15274223" w14:textId="77777777" w:rsidR="00A273EC" w:rsidRPr="006C2142" w:rsidRDefault="00A273EC" w:rsidP="00C554DF">
      <w:pPr>
        <w:pStyle w:val="Pagrindinistekstas"/>
        <w:spacing w:after="0"/>
        <w:jc w:val="center"/>
      </w:pPr>
      <w:proofErr w:type="spellStart"/>
      <w:r w:rsidRPr="006C2142">
        <w:t>Valacikloviras</w:t>
      </w:r>
      <w:proofErr w:type="spellEnd"/>
    </w:p>
    <w:p w14:paraId="1E20FBB4" w14:textId="77777777" w:rsidR="00A273EC" w:rsidRPr="006C2142" w:rsidRDefault="00A273EC" w:rsidP="00C554DF">
      <w:pPr>
        <w:pStyle w:val="Pagrindinistekstas"/>
        <w:spacing w:after="0"/>
      </w:pPr>
    </w:p>
    <w:p w14:paraId="7264EAB3" w14:textId="77777777" w:rsidR="00A273EC" w:rsidRPr="006C2142" w:rsidRDefault="00A273EC" w:rsidP="006C2142">
      <w:pPr>
        <w:rPr>
          <w:b/>
        </w:rPr>
      </w:pPr>
      <w:r w:rsidRPr="006C2142">
        <w:rPr>
          <w:b/>
        </w:rPr>
        <w:t>Atidžiai perskaitykite visą šį lapelį, prieš pradėdami vartoti vaistą, nes jame pateikiama Jums svarbi informacija.</w:t>
      </w:r>
    </w:p>
    <w:p w14:paraId="248CCBB7" w14:textId="77777777" w:rsidR="00A273EC" w:rsidRPr="006C2142" w:rsidRDefault="00A273EC" w:rsidP="006C2142">
      <w:pPr>
        <w:tabs>
          <w:tab w:val="left" w:pos="567"/>
        </w:tabs>
      </w:pPr>
      <w:r w:rsidRPr="006C2142">
        <w:t>-</w:t>
      </w:r>
      <w:r w:rsidRPr="006C2142">
        <w:tab/>
        <w:t>Neišmeskite šio lapelio, nes vėl gali prireikti jį perskaityti.</w:t>
      </w:r>
    </w:p>
    <w:p w14:paraId="486FFA88" w14:textId="77777777" w:rsidR="00A273EC" w:rsidRPr="006C2142" w:rsidRDefault="00A273EC" w:rsidP="006C2142">
      <w:pPr>
        <w:tabs>
          <w:tab w:val="left" w:pos="567"/>
        </w:tabs>
      </w:pPr>
      <w:r w:rsidRPr="006C2142">
        <w:t>-</w:t>
      </w:r>
      <w:r w:rsidRPr="006C2142">
        <w:tab/>
        <w:t>Jeigu kiltų daugiau klausimų, kreipkitės į gydytoją arba vaistininką.</w:t>
      </w:r>
    </w:p>
    <w:p w14:paraId="0AEAFF16" w14:textId="77777777" w:rsidR="00A273EC" w:rsidRPr="006C2142" w:rsidRDefault="00A273EC" w:rsidP="006C2142">
      <w:pPr>
        <w:tabs>
          <w:tab w:val="left" w:pos="567"/>
        </w:tabs>
        <w:ind w:left="567" w:hanging="567"/>
      </w:pPr>
      <w:r w:rsidRPr="006C2142">
        <w:t>-</w:t>
      </w:r>
      <w:r w:rsidRPr="006C2142">
        <w:tab/>
        <w:t>Šis vaistas skirtas tik Jums, todėl kitiems žmonėms jo duoti negalima. Vaistas gali jiems pakenkti (net tiems, kurių ligos požymiai yra tokie patys kaip Jūsų).</w:t>
      </w:r>
    </w:p>
    <w:p w14:paraId="7448B400" w14:textId="5464EC15" w:rsidR="00A273EC" w:rsidRPr="006C2142" w:rsidRDefault="00A273EC" w:rsidP="006C2142">
      <w:pPr>
        <w:tabs>
          <w:tab w:val="left" w:pos="567"/>
        </w:tabs>
        <w:ind w:left="567" w:hanging="567"/>
      </w:pPr>
      <w:r w:rsidRPr="006C2142">
        <w:t>-</w:t>
      </w:r>
      <w:r w:rsidRPr="006C2142">
        <w:tab/>
        <w:t>Jeigu pasireiškė šalutinis poveikis (net jeigu jis šiame lapelyje nenurodytas), kreipkitės į gydytoją arba vaistininką. Žr.</w:t>
      </w:r>
      <w:r w:rsidR="00E66266">
        <w:rPr>
          <w:noProof/>
          <w:szCs w:val="24"/>
        </w:rPr>
        <w:t> </w:t>
      </w:r>
      <w:r w:rsidRPr="006C2142">
        <w:t>4</w:t>
      </w:r>
      <w:r w:rsidR="00E66266">
        <w:rPr>
          <w:noProof/>
          <w:szCs w:val="24"/>
        </w:rPr>
        <w:t> </w:t>
      </w:r>
      <w:r w:rsidRPr="006C2142">
        <w:t>skyrių.</w:t>
      </w:r>
    </w:p>
    <w:p w14:paraId="242E4901" w14:textId="77777777" w:rsidR="00A273EC" w:rsidRPr="006C2142" w:rsidRDefault="00A273EC" w:rsidP="006C2142"/>
    <w:p w14:paraId="1EB37F83" w14:textId="77777777" w:rsidR="00A273EC" w:rsidRPr="006C2142" w:rsidRDefault="00A273EC" w:rsidP="006C2142">
      <w:pPr>
        <w:rPr>
          <w:b/>
        </w:rPr>
      </w:pPr>
      <w:r w:rsidRPr="006C2142">
        <w:rPr>
          <w:b/>
        </w:rPr>
        <w:t>Apie ką rašoma šiame lapelyje?</w:t>
      </w:r>
    </w:p>
    <w:p w14:paraId="672F7764" w14:textId="77777777" w:rsidR="00A273EC" w:rsidRPr="006C2142" w:rsidRDefault="00A273EC" w:rsidP="006C2142">
      <w:pPr>
        <w:ind w:left="567" w:hanging="567"/>
      </w:pPr>
      <w:r w:rsidRPr="006C2142">
        <w:t>1.</w:t>
      </w:r>
      <w:r w:rsidRPr="006C2142">
        <w:tab/>
        <w:t xml:space="preserve">Kas yra </w:t>
      </w:r>
      <w:proofErr w:type="spellStart"/>
      <w:r w:rsidRPr="006C2142">
        <w:t>Valaciclovir</w:t>
      </w:r>
      <w:proofErr w:type="spellEnd"/>
      <w:r w:rsidRPr="006C2142">
        <w:t xml:space="preserve"> </w:t>
      </w:r>
      <w:proofErr w:type="spellStart"/>
      <w:r w:rsidRPr="006C2142">
        <w:t>Actavis</w:t>
      </w:r>
      <w:proofErr w:type="spellEnd"/>
      <w:r w:rsidRPr="006C2142">
        <w:t xml:space="preserve"> ir kam jis vartojamas</w:t>
      </w:r>
    </w:p>
    <w:p w14:paraId="23041703" w14:textId="77777777" w:rsidR="00A273EC" w:rsidRPr="006C2142" w:rsidRDefault="00A273EC" w:rsidP="006C2142">
      <w:pPr>
        <w:ind w:left="567" w:hanging="567"/>
      </w:pPr>
      <w:r w:rsidRPr="006C2142">
        <w:t>2.</w:t>
      </w:r>
      <w:r w:rsidRPr="006C2142">
        <w:tab/>
        <w:t xml:space="preserve">Kas žinotina prieš vartojant </w:t>
      </w:r>
      <w:proofErr w:type="spellStart"/>
      <w:r w:rsidRPr="006C2142">
        <w:t>Valaciclovir</w:t>
      </w:r>
      <w:proofErr w:type="spellEnd"/>
      <w:r w:rsidRPr="006C2142">
        <w:t xml:space="preserve"> </w:t>
      </w:r>
      <w:proofErr w:type="spellStart"/>
      <w:r w:rsidRPr="006C2142">
        <w:t>Actavis</w:t>
      </w:r>
      <w:proofErr w:type="spellEnd"/>
    </w:p>
    <w:p w14:paraId="6EF3A634" w14:textId="77777777" w:rsidR="00A273EC" w:rsidRPr="006C2142" w:rsidRDefault="00A273EC" w:rsidP="006C2142">
      <w:pPr>
        <w:ind w:left="567" w:hanging="567"/>
      </w:pPr>
      <w:r w:rsidRPr="006C2142">
        <w:t>3.</w:t>
      </w:r>
      <w:r w:rsidRPr="006C2142">
        <w:tab/>
        <w:t xml:space="preserve">Kaip vartoti </w:t>
      </w:r>
      <w:proofErr w:type="spellStart"/>
      <w:r w:rsidRPr="006C2142">
        <w:t>Valaciclovir</w:t>
      </w:r>
      <w:proofErr w:type="spellEnd"/>
      <w:r w:rsidRPr="006C2142">
        <w:t xml:space="preserve"> </w:t>
      </w:r>
      <w:proofErr w:type="spellStart"/>
      <w:r w:rsidRPr="006C2142">
        <w:t>Actavis</w:t>
      </w:r>
      <w:proofErr w:type="spellEnd"/>
    </w:p>
    <w:p w14:paraId="143C0A1C" w14:textId="77777777" w:rsidR="00A273EC" w:rsidRPr="006C2142" w:rsidRDefault="00A273EC" w:rsidP="006C2142">
      <w:pPr>
        <w:ind w:left="567" w:hanging="567"/>
      </w:pPr>
      <w:r w:rsidRPr="006C2142">
        <w:t>4.</w:t>
      </w:r>
      <w:r w:rsidRPr="006C2142">
        <w:tab/>
        <w:t>Galimas šalutinis poveikis</w:t>
      </w:r>
    </w:p>
    <w:p w14:paraId="5E5C9954" w14:textId="77777777" w:rsidR="00A273EC" w:rsidRPr="006C2142" w:rsidRDefault="00A273EC" w:rsidP="006C2142">
      <w:pPr>
        <w:ind w:left="567" w:hanging="567"/>
      </w:pPr>
      <w:r w:rsidRPr="006C2142">
        <w:t>5.</w:t>
      </w:r>
      <w:r w:rsidRPr="006C2142">
        <w:tab/>
        <w:t xml:space="preserve">Kaip laikyti </w:t>
      </w:r>
      <w:proofErr w:type="spellStart"/>
      <w:r w:rsidRPr="006C2142">
        <w:t>Valaciclovir</w:t>
      </w:r>
      <w:proofErr w:type="spellEnd"/>
      <w:r w:rsidRPr="006C2142">
        <w:t xml:space="preserve"> </w:t>
      </w:r>
      <w:proofErr w:type="spellStart"/>
      <w:r w:rsidRPr="006C2142">
        <w:t>Actavis</w:t>
      </w:r>
      <w:proofErr w:type="spellEnd"/>
      <w:r w:rsidRPr="006C2142">
        <w:t xml:space="preserve"> </w:t>
      </w:r>
    </w:p>
    <w:p w14:paraId="21731E75" w14:textId="77777777" w:rsidR="00A273EC" w:rsidRPr="006C2142" w:rsidRDefault="00A273EC" w:rsidP="006C2142">
      <w:pPr>
        <w:ind w:left="567" w:hanging="567"/>
      </w:pPr>
      <w:r w:rsidRPr="006C2142">
        <w:t>6.</w:t>
      </w:r>
      <w:r w:rsidRPr="006C2142">
        <w:tab/>
        <w:t>Pakuotės turinys ir kita informacija</w:t>
      </w:r>
    </w:p>
    <w:p w14:paraId="58643A68" w14:textId="77777777" w:rsidR="00A273EC" w:rsidRPr="006C2142" w:rsidRDefault="00A273EC" w:rsidP="006C2142"/>
    <w:p w14:paraId="182181B3" w14:textId="77777777" w:rsidR="00A273EC" w:rsidRPr="006C2142" w:rsidRDefault="00A273EC" w:rsidP="006C2142"/>
    <w:p w14:paraId="5879624E" w14:textId="77777777" w:rsidR="00A273EC" w:rsidRPr="006C2142" w:rsidRDefault="00A273EC" w:rsidP="006C2142">
      <w:pPr>
        <w:tabs>
          <w:tab w:val="left" w:pos="567"/>
        </w:tabs>
        <w:rPr>
          <w:b/>
        </w:rPr>
      </w:pPr>
      <w:r w:rsidRPr="006C2142">
        <w:rPr>
          <w:b/>
        </w:rPr>
        <w:t>1.</w:t>
      </w:r>
      <w:r w:rsidRPr="006C2142">
        <w:rPr>
          <w:b/>
        </w:rPr>
        <w:tab/>
        <w:t xml:space="preserve">Kas yra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ir kam jis vartojamas</w:t>
      </w:r>
    </w:p>
    <w:p w14:paraId="43BD1F9B" w14:textId="77777777" w:rsidR="00A273EC" w:rsidRPr="006C2142" w:rsidRDefault="00A273EC" w:rsidP="006C2142"/>
    <w:p w14:paraId="49724BE8" w14:textId="58B3B211" w:rsidR="00A273EC" w:rsidRPr="00794081" w:rsidRDefault="00A273EC" w:rsidP="006C2142">
      <w:proofErr w:type="spellStart"/>
      <w:r w:rsidRPr="00794081">
        <w:t>Valaci</w:t>
      </w:r>
      <w:r w:rsidR="008E51CF" w:rsidRPr="00794081">
        <w:t>c</w:t>
      </w:r>
      <w:r w:rsidRPr="00794081">
        <w:t>lovir</w:t>
      </w:r>
      <w:proofErr w:type="spellEnd"/>
      <w:r w:rsidRPr="00794081">
        <w:t xml:space="preserve"> </w:t>
      </w:r>
      <w:proofErr w:type="spellStart"/>
      <w:r w:rsidRPr="00794081">
        <w:t>Actavis</w:t>
      </w:r>
      <w:proofErr w:type="spellEnd"/>
      <w:r w:rsidRPr="00794081">
        <w:t xml:space="preserve"> priklauso vaistų, vadinamų antivirusiniais vaistais, grupei. Jis naikina virusus, vadinamus paprastosios pūslelinės </w:t>
      </w:r>
      <w:r w:rsidRPr="00794081">
        <w:rPr>
          <w:i/>
        </w:rPr>
        <w:t>(</w:t>
      </w:r>
      <w:proofErr w:type="spellStart"/>
      <w:r w:rsidRPr="00794081">
        <w:rPr>
          <w:i/>
        </w:rPr>
        <w:t>herpes</w:t>
      </w:r>
      <w:proofErr w:type="spellEnd"/>
      <w:r w:rsidRPr="00794081">
        <w:rPr>
          <w:i/>
        </w:rPr>
        <w:t xml:space="preserve"> </w:t>
      </w:r>
      <w:proofErr w:type="spellStart"/>
      <w:r w:rsidRPr="00794081">
        <w:rPr>
          <w:i/>
        </w:rPr>
        <w:t>simplex</w:t>
      </w:r>
      <w:proofErr w:type="spellEnd"/>
      <w:r w:rsidRPr="00794081">
        <w:rPr>
          <w:i/>
        </w:rPr>
        <w:t>)</w:t>
      </w:r>
      <w:r w:rsidRPr="00794081">
        <w:t xml:space="preserve"> virusais (HSV), vėjaraupių </w:t>
      </w:r>
      <w:r w:rsidRPr="00794081">
        <w:rPr>
          <w:i/>
        </w:rPr>
        <w:t>(</w:t>
      </w:r>
      <w:proofErr w:type="spellStart"/>
      <w:r w:rsidRPr="00794081">
        <w:rPr>
          <w:i/>
        </w:rPr>
        <w:t>varicella</w:t>
      </w:r>
      <w:proofErr w:type="spellEnd"/>
      <w:r w:rsidRPr="00794081">
        <w:rPr>
          <w:i/>
        </w:rPr>
        <w:t xml:space="preserve"> </w:t>
      </w:r>
      <w:proofErr w:type="spellStart"/>
      <w:r w:rsidRPr="00794081">
        <w:rPr>
          <w:i/>
        </w:rPr>
        <w:t>zoster</w:t>
      </w:r>
      <w:proofErr w:type="spellEnd"/>
      <w:r w:rsidRPr="00794081">
        <w:rPr>
          <w:i/>
        </w:rPr>
        <w:t>)</w:t>
      </w:r>
      <w:r w:rsidRPr="00794081">
        <w:t xml:space="preserve"> virusais (VZV) ir </w:t>
      </w:r>
      <w:proofErr w:type="spellStart"/>
      <w:r w:rsidRPr="00794081">
        <w:t>citomegalovirusais</w:t>
      </w:r>
      <w:proofErr w:type="spellEnd"/>
      <w:r w:rsidRPr="00794081">
        <w:t xml:space="preserve"> (CMV), arba stabdo jų augimą.</w:t>
      </w:r>
    </w:p>
    <w:p w14:paraId="40D6F1E0" w14:textId="00C32466" w:rsidR="00A273EC" w:rsidRPr="00794081" w:rsidRDefault="00A273EC" w:rsidP="006C2142">
      <w:proofErr w:type="spellStart"/>
      <w:r w:rsidRPr="00794081">
        <w:t>Valaci</w:t>
      </w:r>
      <w:r w:rsidR="008E51CF" w:rsidRPr="00794081">
        <w:t>c</w:t>
      </w:r>
      <w:r w:rsidRPr="00794081">
        <w:t>lovir</w:t>
      </w:r>
      <w:proofErr w:type="spellEnd"/>
      <w:r w:rsidRPr="00794081">
        <w:t xml:space="preserve"> </w:t>
      </w:r>
      <w:proofErr w:type="spellStart"/>
      <w:r w:rsidRPr="00794081">
        <w:t>Actavis</w:t>
      </w:r>
      <w:proofErr w:type="spellEnd"/>
      <w:r w:rsidRPr="00794081">
        <w:t xml:space="preserve"> galima vartoti:</w:t>
      </w:r>
    </w:p>
    <w:p w14:paraId="1109FC1D" w14:textId="77777777" w:rsidR="00A273EC" w:rsidRPr="006C2142" w:rsidRDefault="00A273EC" w:rsidP="006C2142">
      <w:pPr>
        <w:tabs>
          <w:tab w:val="left" w:pos="567"/>
        </w:tabs>
        <w:ind w:left="567" w:hanging="567"/>
      </w:pPr>
      <w:r w:rsidRPr="00794081">
        <w:t>-</w:t>
      </w:r>
      <w:r w:rsidRPr="00794081">
        <w:tab/>
        <w:t>juostinei pūslelinei gydyti</w:t>
      </w:r>
      <w:r w:rsidRPr="006C2142">
        <w:t xml:space="preserve"> (suaugusiesiems);</w:t>
      </w:r>
    </w:p>
    <w:p w14:paraId="4719A0ED" w14:textId="3EC1D58B" w:rsidR="00A273EC" w:rsidRPr="006C2142" w:rsidRDefault="00A273EC" w:rsidP="006C2142">
      <w:pPr>
        <w:tabs>
          <w:tab w:val="left" w:pos="567"/>
        </w:tabs>
        <w:ind w:left="567" w:hanging="567"/>
      </w:pPr>
      <w:r w:rsidRPr="006C2142">
        <w:t>-</w:t>
      </w:r>
      <w:r w:rsidRPr="006C2142">
        <w:tab/>
        <w:t>HSV sukeliamoms odos infekcinėms ligoms ir lyties organų pūslelinei gydyti (suaugusiesiems ir vyresniems kaip 12</w:t>
      </w:r>
      <w:r w:rsidR="00BC3530">
        <w:t> </w:t>
      </w:r>
      <w:r w:rsidRPr="006C2142">
        <w:t>metų paaugliams). Be to, vaistas padeda užkirsti kelią šioms infekcinėms ligoms pasikartoti;</w:t>
      </w:r>
    </w:p>
    <w:p w14:paraId="3D3F8D5F" w14:textId="2D2A0F43" w:rsidR="00A273EC" w:rsidRPr="006C2142" w:rsidRDefault="00A273EC" w:rsidP="006C2142">
      <w:pPr>
        <w:tabs>
          <w:tab w:val="left" w:pos="567"/>
        </w:tabs>
        <w:ind w:left="567" w:hanging="567"/>
      </w:pPr>
      <w:r w:rsidRPr="006C2142">
        <w:t>-</w:t>
      </w:r>
      <w:r w:rsidRPr="006C2142">
        <w:tab/>
        <w:t>lūpų pūslelinei gydyti (suaugusiesiems ir vyresniems kaip 12</w:t>
      </w:r>
      <w:r w:rsidR="005544EA">
        <w:t> </w:t>
      </w:r>
      <w:r w:rsidRPr="006C2142">
        <w:t>metų paaugliams);</w:t>
      </w:r>
    </w:p>
    <w:p w14:paraId="4A1F5738" w14:textId="4198480B" w:rsidR="00A273EC" w:rsidRPr="006C2142" w:rsidRDefault="00A273EC" w:rsidP="006C2142">
      <w:pPr>
        <w:tabs>
          <w:tab w:val="left" w:pos="567"/>
        </w:tabs>
        <w:ind w:left="567" w:hanging="567"/>
      </w:pPr>
      <w:r w:rsidRPr="006C2142">
        <w:t>-</w:t>
      </w:r>
      <w:r w:rsidRPr="006C2142">
        <w:tab/>
        <w:t>CMV infekcijos profilaktikai po organų persodinimo operacijos (suaugusiesiems ir vyresniems kaip 12</w:t>
      </w:r>
      <w:r w:rsidR="00BC3530">
        <w:t> </w:t>
      </w:r>
      <w:r w:rsidRPr="006C2142">
        <w:t>metų paaugliams);</w:t>
      </w:r>
    </w:p>
    <w:p w14:paraId="2F61D3CA" w14:textId="5A8C07FF" w:rsidR="00A273EC" w:rsidRPr="006C2142" w:rsidRDefault="00A273EC" w:rsidP="006C2142">
      <w:pPr>
        <w:tabs>
          <w:tab w:val="left" w:pos="567"/>
        </w:tabs>
        <w:ind w:left="567" w:hanging="567"/>
      </w:pPr>
      <w:r w:rsidRPr="006C2142">
        <w:t>-</w:t>
      </w:r>
      <w:r w:rsidRPr="006C2142">
        <w:tab/>
        <w:t xml:space="preserve">HSV sukeliamų </w:t>
      </w:r>
      <w:r w:rsidR="00344E5E">
        <w:t xml:space="preserve">pasikartojančių </w:t>
      </w:r>
      <w:r w:rsidRPr="006C2142">
        <w:t>akių infekcinių ligų gydymui ir profilaktikai</w:t>
      </w:r>
      <w:r w:rsidR="008F6C29" w:rsidRPr="008F6C29">
        <w:t xml:space="preserve"> </w:t>
      </w:r>
      <w:r w:rsidR="00344E5E" w:rsidRPr="00344E5E">
        <w:t>(suaugusiesiems ir vyresniems nei 12 metų paaugliams)</w:t>
      </w:r>
      <w:r w:rsidRPr="006C2142">
        <w:t>.</w:t>
      </w:r>
    </w:p>
    <w:p w14:paraId="5706BB0E" w14:textId="77777777" w:rsidR="00A273EC" w:rsidRPr="006C2142" w:rsidRDefault="00A273EC" w:rsidP="006C2142"/>
    <w:p w14:paraId="3842FDA6" w14:textId="77777777" w:rsidR="00A273EC" w:rsidRPr="006C2142" w:rsidRDefault="00A273EC" w:rsidP="006C2142"/>
    <w:p w14:paraId="7D09A2EA" w14:textId="77777777" w:rsidR="00A273EC" w:rsidRPr="006C2142" w:rsidRDefault="00A273EC" w:rsidP="006C2142">
      <w:pPr>
        <w:tabs>
          <w:tab w:val="left" w:pos="567"/>
        </w:tabs>
        <w:rPr>
          <w:b/>
        </w:rPr>
      </w:pPr>
      <w:r w:rsidRPr="006C2142">
        <w:rPr>
          <w:b/>
        </w:rPr>
        <w:t>2.</w:t>
      </w:r>
      <w:r w:rsidRPr="006C2142">
        <w:rPr>
          <w:b/>
        </w:rPr>
        <w:tab/>
        <w:t xml:space="preserve">Kas žinotina prieš vartojant </w:t>
      </w:r>
      <w:proofErr w:type="spellStart"/>
      <w:r w:rsidRPr="006C2142">
        <w:rPr>
          <w:b/>
        </w:rPr>
        <w:t>Valaciclovir</w:t>
      </w:r>
      <w:proofErr w:type="spellEnd"/>
      <w:r w:rsidRPr="006C2142">
        <w:rPr>
          <w:b/>
        </w:rPr>
        <w:t xml:space="preserve"> </w:t>
      </w:r>
      <w:proofErr w:type="spellStart"/>
      <w:r w:rsidRPr="006C2142">
        <w:rPr>
          <w:b/>
        </w:rPr>
        <w:t>Actavis</w:t>
      </w:r>
      <w:proofErr w:type="spellEnd"/>
    </w:p>
    <w:p w14:paraId="75BBF480" w14:textId="77777777" w:rsidR="00A273EC" w:rsidRPr="006C2142" w:rsidRDefault="00A273EC" w:rsidP="00C554DF">
      <w:pPr>
        <w:pStyle w:val="Pagrindinistekstas"/>
        <w:spacing w:after="0"/>
      </w:pPr>
    </w:p>
    <w:p w14:paraId="469FB854" w14:textId="595817F2" w:rsidR="00A273EC" w:rsidRPr="006C2142" w:rsidRDefault="00A273EC" w:rsidP="006C2142">
      <w:pPr>
        <w:rPr>
          <w:b/>
        </w:rPr>
      </w:pP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vartoti </w:t>
      </w:r>
      <w:r w:rsidR="00726F41" w:rsidRPr="00726F41">
        <w:rPr>
          <w:b/>
        </w:rPr>
        <w:t>draudžiama</w:t>
      </w:r>
      <w:r w:rsidRPr="006C2142">
        <w:rPr>
          <w:b/>
        </w:rPr>
        <w:t>:</w:t>
      </w:r>
    </w:p>
    <w:p w14:paraId="786F42A8" w14:textId="0A10AB83" w:rsidR="00A273EC" w:rsidRDefault="00A273EC" w:rsidP="006C2142">
      <w:pPr>
        <w:tabs>
          <w:tab w:val="left" w:pos="-720"/>
          <w:tab w:val="left" w:pos="0"/>
          <w:tab w:val="left" w:pos="567"/>
          <w:tab w:val="left" w:pos="720"/>
          <w:tab w:val="left" w:pos="1440"/>
          <w:tab w:val="left" w:pos="2160"/>
          <w:tab w:val="left" w:pos="2880"/>
          <w:tab w:val="left" w:pos="3600"/>
          <w:tab w:val="left" w:pos="4320"/>
        </w:tabs>
        <w:autoSpaceDE w:val="0"/>
        <w:autoSpaceDN w:val="0"/>
        <w:adjustRightInd w:val="0"/>
        <w:ind w:left="540" w:hanging="540"/>
        <w:rPr>
          <w:color w:val="000000"/>
        </w:rPr>
      </w:pPr>
      <w:r w:rsidRPr="006C2142">
        <w:rPr>
          <w:color w:val="000000"/>
        </w:rPr>
        <w:t>-</w:t>
      </w:r>
      <w:r w:rsidRPr="006C2142">
        <w:rPr>
          <w:color w:val="000000"/>
        </w:rPr>
        <w:tab/>
        <w:t xml:space="preserve">jeigu yra alergija </w:t>
      </w:r>
      <w:proofErr w:type="spellStart"/>
      <w:r w:rsidRPr="006C2142">
        <w:rPr>
          <w:color w:val="000000"/>
        </w:rPr>
        <w:t>valaciklovirui</w:t>
      </w:r>
      <w:proofErr w:type="spellEnd"/>
      <w:r w:rsidRPr="006C2142">
        <w:rPr>
          <w:color w:val="000000"/>
        </w:rPr>
        <w:t xml:space="preserve">, </w:t>
      </w:r>
      <w:proofErr w:type="spellStart"/>
      <w:r w:rsidRPr="006C2142">
        <w:rPr>
          <w:color w:val="000000"/>
        </w:rPr>
        <w:t>aciklovirui</w:t>
      </w:r>
      <w:proofErr w:type="spellEnd"/>
      <w:r w:rsidRPr="006C2142">
        <w:rPr>
          <w:color w:val="000000"/>
        </w:rPr>
        <w:t xml:space="preserve"> arba bet kuriai pagalbinei šio vaisto medžiagai (jos išvardytos 6</w:t>
      </w:r>
      <w:r w:rsidR="005544EA">
        <w:rPr>
          <w:color w:val="000000"/>
        </w:rPr>
        <w:t> </w:t>
      </w:r>
      <w:r w:rsidRPr="006C2142">
        <w:rPr>
          <w:color w:val="000000"/>
        </w:rPr>
        <w:t>skyriuje);</w:t>
      </w:r>
    </w:p>
    <w:p w14:paraId="647E18C7" w14:textId="594FFB1B" w:rsidR="008F6C29" w:rsidRPr="008F6C29" w:rsidRDefault="00344E5E" w:rsidP="00344E5E">
      <w:pPr>
        <w:pStyle w:val="Sraopastraipa"/>
        <w:numPr>
          <w:ilvl w:val="0"/>
          <w:numId w:val="23"/>
        </w:numPr>
        <w:tabs>
          <w:tab w:val="left" w:pos="-720"/>
          <w:tab w:val="left" w:pos="0"/>
          <w:tab w:val="left" w:pos="567"/>
          <w:tab w:val="left" w:pos="1440"/>
          <w:tab w:val="left" w:pos="2160"/>
          <w:tab w:val="left" w:pos="2880"/>
          <w:tab w:val="left" w:pos="3600"/>
          <w:tab w:val="left" w:pos="4320"/>
        </w:tabs>
        <w:autoSpaceDE w:val="0"/>
        <w:autoSpaceDN w:val="0"/>
        <w:adjustRightInd w:val="0"/>
        <w:ind w:left="567" w:hanging="567"/>
        <w:rPr>
          <w:color w:val="000000"/>
        </w:rPr>
      </w:pPr>
      <w:r w:rsidRPr="00344E5E">
        <w:rPr>
          <w:bCs/>
          <w:szCs w:val="22"/>
        </w:rPr>
        <w:t xml:space="preserve">jeigu </w:t>
      </w:r>
      <w:r>
        <w:rPr>
          <w:bCs/>
          <w:szCs w:val="22"/>
        </w:rPr>
        <w:t>pavartojus</w:t>
      </w:r>
      <w:r w:rsidRPr="00344E5E">
        <w:rPr>
          <w:bCs/>
          <w:szCs w:val="22"/>
        </w:rPr>
        <w:t xml:space="preserve"> </w:t>
      </w:r>
      <w:proofErr w:type="spellStart"/>
      <w:r w:rsidRPr="00344E5E">
        <w:rPr>
          <w:bCs/>
          <w:szCs w:val="22"/>
        </w:rPr>
        <w:t>valacikloviro</w:t>
      </w:r>
      <w:proofErr w:type="spellEnd"/>
      <w:r w:rsidRPr="00344E5E">
        <w:rPr>
          <w:bCs/>
          <w:szCs w:val="22"/>
        </w:rPr>
        <w:t xml:space="preserve"> kada nors </w:t>
      </w:r>
      <w:r>
        <w:rPr>
          <w:bCs/>
          <w:szCs w:val="22"/>
        </w:rPr>
        <w:t>pasireiškė</w:t>
      </w:r>
      <w:r w:rsidRPr="00344E5E">
        <w:rPr>
          <w:bCs/>
          <w:szCs w:val="22"/>
        </w:rPr>
        <w:t xml:space="preserve"> iš</w:t>
      </w:r>
      <w:r>
        <w:rPr>
          <w:bCs/>
          <w:szCs w:val="22"/>
        </w:rPr>
        <w:t>plitęs</w:t>
      </w:r>
      <w:r w:rsidRPr="00344E5E">
        <w:rPr>
          <w:bCs/>
          <w:szCs w:val="22"/>
        </w:rPr>
        <w:t xml:space="preserve"> bėrimas, susijęs su karščiavimu, limfmazgi</w:t>
      </w:r>
      <w:r>
        <w:rPr>
          <w:bCs/>
          <w:szCs w:val="22"/>
        </w:rPr>
        <w:t>ų pa</w:t>
      </w:r>
      <w:r w:rsidR="00F55BF9">
        <w:rPr>
          <w:bCs/>
          <w:szCs w:val="22"/>
        </w:rPr>
        <w:t>d</w:t>
      </w:r>
      <w:r>
        <w:rPr>
          <w:bCs/>
          <w:szCs w:val="22"/>
        </w:rPr>
        <w:t>idėjimu</w:t>
      </w:r>
      <w:r w:rsidRPr="00344E5E">
        <w:rPr>
          <w:bCs/>
          <w:szCs w:val="22"/>
        </w:rPr>
        <w:t xml:space="preserve">, padidėjusiu kepenų fermentų kiekiu ir (arba) </w:t>
      </w:r>
      <w:proofErr w:type="spellStart"/>
      <w:r w:rsidRPr="00344E5E">
        <w:rPr>
          <w:bCs/>
          <w:szCs w:val="22"/>
        </w:rPr>
        <w:t>eozinofilija</w:t>
      </w:r>
      <w:proofErr w:type="spellEnd"/>
      <w:r w:rsidRPr="00344E5E">
        <w:rPr>
          <w:bCs/>
          <w:szCs w:val="22"/>
        </w:rPr>
        <w:t xml:space="preserve"> (vaisto reakcija su </w:t>
      </w:r>
      <w:proofErr w:type="spellStart"/>
      <w:r w:rsidRPr="00344E5E">
        <w:rPr>
          <w:bCs/>
          <w:szCs w:val="22"/>
        </w:rPr>
        <w:t>eozinofilija</w:t>
      </w:r>
      <w:proofErr w:type="spellEnd"/>
      <w:r w:rsidRPr="00344E5E">
        <w:rPr>
          <w:bCs/>
          <w:szCs w:val="22"/>
        </w:rPr>
        <w:t xml:space="preserve"> ir sisteminiais simptomais)</w:t>
      </w:r>
      <w:r w:rsidR="008F6C29" w:rsidRPr="00344E5E">
        <w:rPr>
          <w:bCs/>
          <w:szCs w:val="22"/>
        </w:rPr>
        <w:t>.</w:t>
      </w:r>
    </w:p>
    <w:p w14:paraId="5F5D268F" w14:textId="57CCDC03" w:rsidR="00A273EC" w:rsidRPr="006C2142" w:rsidRDefault="00A273EC" w:rsidP="006C2142">
      <w:pPr>
        <w:tabs>
          <w:tab w:val="left" w:pos="-720"/>
          <w:tab w:val="left" w:pos="0"/>
          <w:tab w:val="left" w:pos="720"/>
          <w:tab w:val="left" w:pos="1440"/>
          <w:tab w:val="left" w:pos="2160"/>
          <w:tab w:val="left" w:pos="2880"/>
          <w:tab w:val="left" w:pos="3600"/>
          <w:tab w:val="left" w:pos="4320"/>
        </w:tabs>
        <w:autoSpaceDE w:val="0"/>
        <w:autoSpaceDN w:val="0"/>
        <w:adjustRightInd w:val="0"/>
        <w:rPr>
          <w:color w:val="000000"/>
        </w:rPr>
      </w:pPr>
      <w:r w:rsidRPr="006C2142">
        <w:rPr>
          <w:color w:val="000000"/>
        </w:rPr>
        <w:t xml:space="preserve">Jeigu </w:t>
      </w:r>
      <w:r w:rsidR="00344E5E">
        <w:rPr>
          <w:color w:val="000000"/>
        </w:rPr>
        <w:t>aukščiau paminėtos būklės</w:t>
      </w:r>
      <w:r w:rsidRPr="006C2142">
        <w:rPr>
          <w:color w:val="000000"/>
        </w:rPr>
        <w:t xml:space="preserve"> Jums tinka,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nevartokite. Jeigu abejojate, pasitarkite su gydytoju arba vaistininku, prieš pradėdami vartoti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w:t>
      </w:r>
    </w:p>
    <w:p w14:paraId="139D1BC9" w14:textId="77777777" w:rsidR="00A273EC" w:rsidRPr="006C2142" w:rsidRDefault="00A273EC" w:rsidP="006C2142"/>
    <w:p w14:paraId="0D3FADB6" w14:textId="77777777" w:rsidR="00A273EC" w:rsidRPr="006C2142" w:rsidRDefault="00A273EC" w:rsidP="006C2142">
      <w:pPr>
        <w:rPr>
          <w:b/>
        </w:rPr>
      </w:pPr>
      <w:bookmarkStart w:id="6" w:name="_Toc242509452"/>
      <w:r w:rsidRPr="006C2142">
        <w:rPr>
          <w:b/>
        </w:rPr>
        <w:t>Įspėjimai ir atsargumo priemonės</w:t>
      </w:r>
    </w:p>
    <w:bookmarkEnd w:id="6"/>
    <w:p w14:paraId="5EF7E1BA" w14:textId="3C906814" w:rsidR="00A273EC" w:rsidRPr="006C2142" w:rsidRDefault="00A273EC" w:rsidP="006C2142">
      <w:r w:rsidRPr="006C2142">
        <w:t xml:space="preserve">Pasitarkite su gydytoju arba vaistininku, prieš pradėdami vartoti </w:t>
      </w:r>
      <w:proofErr w:type="spellStart"/>
      <w:r w:rsidRPr="006C2142">
        <w:t>Valaciclovir</w:t>
      </w:r>
      <w:proofErr w:type="spellEnd"/>
      <w:r w:rsidRPr="006C2142">
        <w:t xml:space="preserve"> </w:t>
      </w:r>
      <w:proofErr w:type="spellStart"/>
      <w:r w:rsidRPr="006C2142">
        <w:t>Actavis</w:t>
      </w:r>
      <w:proofErr w:type="spellEnd"/>
      <w:r w:rsidRPr="006C2142">
        <w:t>:</w:t>
      </w:r>
    </w:p>
    <w:p w14:paraId="669B88C4" w14:textId="77777777" w:rsidR="00A273EC" w:rsidRPr="006C2142" w:rsidRDefault="00A273EC" w:rsidP="006C2142">
      <w:pPr>
        <w:tabs>
          <w:tab w:val="left" w:pos="567"/>
        </w:tabs>
      </w:pPr>
      <w:r w:rsidRPr="006C2142">
        <w:t>-</w:t>
      </w:r>
      <w:r w:rsidRPr="006C2142">
        <w:tab/>
        <w:t>jeigu turite inkstų sutrikimų;</w:t>
      </w:r>
    </w:p>
    <w:p w14:paraId="77DAAC21" w14:textId="77777777" w:rsidR="00A273EC" w:rsidRPr="006C2142" w:rsidRDefault="00A273EC" w:rsidP="006C2142">
      <w:pPr>
        <w:tabs>
          <w:tab w:val="left" w:pos="567"/>
        </w:tabs>
      </w:pPr>
      <w:r w:rsidRPr="006C2142">
        <w:t>-</w:t>
      </w:r>
      <w:r w:rsidRPr="006C2142">
        <w:tab/>
        <w:t>jeigu turite kepenų sutrikimų;</w:t>
      </w:r>
    </w:p>
    <w:p w14:paraId="1B0A6188" w14:textId="0AF5968B" w:rsidR="00A273EC" w:rsidRPr="006C2142" w:rsidRDefault="00A273EC" w:rsidP="006C2142">
      <w:pPr>
        <w:tabs>
          <w:tab w:val="left" w:pos="567"/>
        </w:tabs>
      </w:pPr>
      <w:r w:rsidRPr="006C2142">
        <w:t>-</w:t>
      </w:r>
      <w:r w:rsidRPr="006C2142">
        <w:tab/>
        <w:t>jeigu esate vyresni kaip 65</w:t>
      </w:r>
      <w:r w:rsidR="00BC3530">
        <w:rPr>
          <w:bCs/>
        </w:rPr>
        <w:t> </w:t>
      </w:r>
      <w:r w:rsidRPr="006C2142">
        <w:t>metų;</w:t>
      </w:r>
    </w:p>
    <w:p w14:paraId="784C557A" w14:textId="77777777" w:rsidR="00A273EC" w:rsidRPr="006C2142" w:rsidRDefault="00A273EC" w:rsidP="006C2142">
      <w:pPr>
        <w:tabs>
          <w:tab w:val="left" w:pos="567"/>
        </w:tabs>
      </w:pPr>
      <w:r w:rsidRPr="006C2142">
        <w:lastRenderedPageBreak/>
        <w:t>-</w:t>
      </w:r>
      <w:r w:rsidRPr="006C2142">
        <w:tab/>
        <w:t>yra Jūsų imuninė sistema yra silpna.</w:t>
      </w:r>
    </w:p>
    <w:p w14:paraId="23781691" w14:textId="77777777" w:rsidR="00A273EC" w:rsidRPr="006C2142" w:rsidRDefault="00A273EC" w:rsidP="006C2142">
      <w:pPr>
        <w:rPr>
          <w:b/>
        </w:rPr>
      </w:pPr>
    </w:p>
    <w:p w14:paraId="51068C38" w14:textId="77777777" w:rsidR="00A273EC" w:rsidRPr="006C2142" w:rsidRDefault="00A273EC" w:rsidP="009F0825">
      <w:pPr>
        <w:rPr>
          <w:b/>
        </w:rPr>
      </w:pPr>
      <w:r w:rsidRPr="006C2142">
        <w:rPr>
          <w:b/>
        </w:rPr>
        <w:t xml:space="preserve">Jeigu abejojate, ar minėtos būklės Jums tinka, pasitarkite su gydytoju arba vaistininku, prieš pradėdami vartoti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w:t>
      </w:r>
    </w:p>
    <w:p w14:paraId="033E2E7E" w14:textId="1624AB8A" w:rsidR="00A273EC" w:rsidRDefault="00A273EC" w:rsidP="009F0825">
      <w:pPr>
        <w:rPr>
          <w:b/>
        </w:rPr>
      </w:pPr>
    </w:p>
    <w:p w14:paraId="17D57A8B" w14:textId="1D2609DA" w:rsidR="00B40133" w:rsidRDefault="00B40133" w:rsidP="009F0825">
      <w:pPr>
        <w:rPr>
          <w:b/>
        </w:rPr>
      </w:pPr>
      <w:r w:rsidRPr="00B40133">
        <w:rPr>
          <w:b/>
        </w:rPr>
        <w:t>Specialių atsargumo priemonių reiki</w:t>
      </w:r>
      <w:r w:rsidR="00D74426">
        <w:rPr>
          <w:b/>
        </w:rPr>
        <w:t xml:space="preserve">a vartojant </w:t>
      </w:r>
      <w:proofErr w:type="spellStart"/>
      <w:r>
        <w:rPr>
          <w:b/>
        </w:rPr>
        <w:t>Valaciclovir</w:t>
      </w:r>
      <w:proofErr w:type="spellEnd"/>
      <w:r>
        <w:rPr>
          <w:b/>
        </w:rPr>
        <w:t xml:space="preserve"> </w:t>
      </w:r>
      <w:proofErr w:type="spellStart"/>
      <w:r>
        <w:rPr>
          <w:b/>
        </w:rPr>
        <w:t>Actavis</w:t>
      </w:r>
      <w:proofErr w:type="spellEnd"/>
      <w:r w:rsidRPr="00B40133">
        <w:rPr>
          <w:b/>
        </w:rPr>
        <w:t xml:space="preserve"> – </w:t>
      </w:r>
      <w:r w:rsidR="00D74426">
        <w:rPr>
          <w:b/>
        </w:rPr>
        <w:t>svarbi informacija</w:t>
      </w:r>
      <w:r w:rsidRPr="00B40133">
        <w:rPr>
          <w:b/>
        </w:rPr>
        <w:t>:</w:t>
      </w:r>
    </w:p>
    <w:p w14:paraId="5BD7C444" w14:textId="77777777" w:rsidR="00B40133" w:rsidRDefault="00B40133" w:rsidP="009F0825">
      <w:pPr>
        <w:rPr>
          <w:b/>
        </w:rPr>
      </w:pPr>
    </w:p>
    <w:p w14:paraId="53446931" w14:textId="49DBEC96" w:rsidR="008F6C29" w:rsidRPr="008F6C29" w:rsidRDefault="00F55BF9" w:rsidP="009F0825">
      <w:r>
        <w:t>V</w:t>
      </w:r>
      <w:r w:rsidRPr="00F55BF9">
        <w:t xml:space="preserve">artojant </w:t>
      </w:r>
      <w:proofErr w:type="spellStart"/>
      <w:r w:rsidRPr="00F55BF9">
        <w:t>valaciklovirą</w:t>
      </w:r>
      <w:proofErr w:type="spellEnd"/>
      <w:r w:rsidRPr="00F55BF9">
        <w:t xml:space="preserve"> </w:t>
      </w:r>
      <w:r>
        <w:t>b</w:t>
      </w:r>
      <w:r w:rsidRPr="00F55BF9">
        <w:t xml:space="preserve">uvo pranešta apie </w:t>
      </w:r>
      <w:r w:rsidR="009F0825">
        <w:t xml:space="preserve">pasireiškusią </w:t>
      </w:r>
      <w:r w:rsidRPr="00F55BF9">
        <w:t xml:space="preserve">vaisto reakciją su </w:t>
      </w:r>
      <w:proofErr w:type="spellStart"/>
      <w:r w:rsidRPr="00F55BF9">
        <w:t>eozinofilija</w:t>
      </w:r>
      <w:proofErr w:type="spellEnd"/>
      <w:r w:rsidRPr="00F55BF9">
        <w:t xml:space="preserve"> ir sisteminiais simptomais (DRESS)</w:t>
      </w:r>
      <w:r w:rsidR="008F6C29" w:rsidRPr="008F6C29">
        <w:t xml:space="preserve">. </w:t>
      </w:r>
      <w:r w:rsidRPr="00F55BF9">
        <w:t>DR</w:t>
      </w:r>
      <w:r>
        <w:t>ESS iš pradžių pasireiškia į gripą panašiais</w:t>
      </w:r>
      <w:r w:rsidRPr="00F55BF9">
        <w:t xml:space="preserve"> simptomai</w:t>
      </w:r>
      <w:r>
        <w:t xml:space="preserve">s ir veido </w:t>
      </w:r>
      <w:r w:rsidR="00A1489E" w:rsidRPr="009B68D1">
        <w:t>iš</w:t>
      </w:r>
      <w:r>
        <w:t>bėrimu, vėliau - ilgalaikiu išbėrimu</w:t>
      </w:r>
      <w:r w:rsidRPr="00F55BF9">
        <w:t xml:space="preserve"> su aukšta kūno t</w:t>
      </w:r>
      <w:r w:rsidR="009F0825">
        <w:t>emperatūra, padidėjusiu kepenų fermentų kiekiu kraujo tyrimuose ir padidėjusiu tam tikrų</w:t>
      </w:r>
      <w:r w:rsidRPr="00F55BF9">
        <w:t xml:space="preserve"> baltųjų kraujo kūnelių </w:t>
      </w:r>
      <w:r w:rsidR="009F0825">
        <w:t>kiekiu</w:t>
      </w:r>
      <w:r w:rsidRPr="00F55BF9">
        <w:t xml:space="preserve"> (</w:t>
      </w:r>
      <w:proofErr w:type="spellStart"/>
      <w:r w:rsidRPr="00F55BF9">
        <w:t>eozinof</w:t>
      </w:r>
      <w:r w:rsidR="009F0825">
        <w:t>ilija</w:t>
      </w:r>
      <w:proofErr w:type="spellEnd"/>
      <w:r w:rsidR="009F0825">
        <w:t>) bei padidėjusiais</w:t>
      </w:r>
      <w:r>
        <w:t xml:space="preserve"> limfmazgiai</w:t>
      </w:r>
      <w:r w:rsidR="009F0825">
        <w:t>s</w:t>
      </w:r>
      <w:r w:rsidR="008F6C29" w:rsidRPr="008F6C29">
        <w:t xml:space="preserve">. </w:t>
      </w:r>
    </w:p>
    <w:p w14:paraId="02846674" w14:textId="77777777" w:rsidR="008F6C29" w:rsidRPr="008F6C29" w:rsidRDefault="008F6C29" w:rsidP="009F0825"/>
    <w:p w14:paraId="4018EE92" w14:textId="151008EB" w:rsidR="008F6C29" w:rsidRDefault="009F0825">
      <w:r w:rsidRPr="009F0825">
        <w:t>Jei</w:t>
      </w:r>
      <w:r>
        <w:t>gu pasireiškia</w:t>
      </w:r>
      <w:r w:rsidRPr="009F0825">
        <w:t xml:space="preserve"> </w:t>
      </w:r>
      <w:r w:rsidR="00A1489E" w:rsidRPr="009B68D1">
        <w:t>iš</w:t>
      </w:r>
      <w:r w:rsidRPr="009F0825">
        <w:t>bėrimas, susijęs su karščiavimu ir padidėjusiais limfmazgiais, nu</w:t>
      </w:r>
      <w:r>
        <w:t xml:space="preserve">traukite </w:t>
      </w:r>
      <w:proofErr w:type="spellStart"/>
      <w:r>
        <w:t>valacikloviro</w:t>
      </w:r>
      <w:proofErr w:type="spellEnd"/>
      <w:r w:rsidRPr="009F0825">
        <w:t xml:space="preserve"> </w:t>
      </w:r>
      <w:r>
        <w:t xml:space="preserve">vartojimą </w:t>
      </w:r>
      <w:r w:rsidRPr="009F0825">
        <w:t xml:space="preserve">ir </w:t>
      </w:r>
      <w:r>
        <w:t>nedelsiant</w:t>
      </w:r>
      <w:r w:rsidRPr="009F0825">
        <w:t xml:space="preserve"> kreipkitės į gydytoją arba ieškokite medicininės pagalbos.</w:t>
      </w:r>
    </w:p>
    <w:p w14:paraId="66437987" w14:textId="77777777" w:rsidR="009F0825" w:rsidRPr="006C2142" w:rsidRDefault="009F0825">
      <w:pPr>
        <w:rPr>
          <w:b/>
        </w:rPr>
      </w:pPr>
    </w:p>
    <w:p w14:paraId="038A4BB4" w14:textId="77777777" w:rsidR="00A273EC" w:rsidRPr="006C2142" w:rsidRDefault="00A273EC">
      <w:pPr>
        <w:rPr>
          <w:b/>
          <w:u w:val="single"/>
        </w:rPr>
      </w:pPr>
      <w:r w:rsidRPr="006C2142">
        <w:rPr>
          <w:b/>
          <w:u w:val="single"/>
        </w:rPr>
        <w:t>Kitų asmenų užkrėtimo lyties organų pūsleline profilaktika</w:t>
      </w:r>
    </w:p>
    <w:p w14:paraId="6B86E725" w14:textId="0A9D0CB8" w:rsidR="00A273EC" w:rsidRPr="006C2142" w:rsidRDefault="00A273EC" w:rsidP="006C2142">
      <w:pPr>
        <w:rPr>
          <w:b/>
          <w:color w:val="000000"/>
        </w:rPr>
      </w:pPr>
      <w:r w:rsidRPr="006C2142">
        <w:rPr>
          <w:b/>
        </w:rPr>
        <w:t xml:space="preserve">Jeigu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vartojate lyties organų pūslelinei gydyti ar jos profilaktikai arba jeigu anksčiau esate sirgę lyties organų pūsleline, turite praktikuoti saugius lytinius santykius, įskaitant prezervatyvų naudojimą. Tai svarbu, kad neužkrėstumėte šia infekcija kitų žmonių. Jeigu ant lyties organų atsirado opų ar pūslių, lytinių santykių turite </w:t>
      </w:r>
      <w:r w:rsidR="0014190C">
        <w:rPr>
          <w:b/>
          <w:bCs/>
        </w:rPr>
        <w:t>vengti</w:t>
      </w:r>
      <w:r w:rsidRPr="006C2142">
        <w:rPr>
          <w:b/>
          <w:color w:val="000000"/>
        </w:rPr>
        <w:t>.</w:t>
      </w:r>
    </w:p>
    <w:p w14:paraId="315E7476" w14:textId="77777777" w:rsidR="00A273EC" w:rsidRPr="006C2142" w:rsidRDefault="00A273EC" w:rsidP="006C2142">
      <w:pPr>
        <w:rPr>
          <w:b/>
          <w:color w:val="000000"/>
        </w:rPr>
      </w:pPr>
    </w:p>
    <w:p w14:paraId="0FA6B181" w14:textId="77777777" w:rsidR="00A273EC" w:rsidRPr="006C2142" w:rsidRDefault="00A273EC" w:rsidP="006C2142">
      <w:pPr>
        <w:rPr>
          <w:b/>
        </w:rPr>
      </w:pPr>
      <w:r w:rsidRPr="006C2142">
        <w:rPr>
          <w:b/>
        </w:rPr>
        <w:t xml:space="preserve">Kiti vaistai ir </w:t>
      </w:r>
      <w:proofErr w:type="spellStart"/>
      <w:r w:rsidRPr="006C2142">
        <w:rPr>
          <w:b/>
        </w:rPr>
        <w:t>Valaciclovir</w:t>
      </w:r>
      <w:proofErr w:type="spellEnd"/>
      <w:r w:rsidRPr="006C2142">
        <w:rPr>
          <w:b/>
        </w:rPr>
        <w:t xml:space="preserve"> </w:t>
      </w:r>
      <w:proofErr w:type="spellStart"/>
      <w:r w:rsidRPr="006C2142">
        <w:rPr>
          <w:b/>
        </w:rPr>
        <w:t>Actavis</w:t>
      </w:r>
      <w:proofErr w:type="spellEnd"/>
    </w:p>
    <w:p w14:paraId="08F46527" w14:textId="2F0F4C8A" w:rsidR="00A273EC" w:rsidRPr="006C2142" w:rsidRDefault="00A273EC" w:rsidP="006C2142">
      <w:r w:rsidRPr="006C2142">
        <w:t>Jeigu vartojate arba neseniai vartojote kitų vaistų</w:t>
      </w:r>
      <w:r w:rsidR="00BC3530">
        <w:t xml:space="preserve">, įskaitant be recepto įsigytus vaistus ir </w:t>
      </w:r>
      <w:r w:rsidR="00BC3530" w:rsidRPr="00BC3530">
        <w:t>vaistažolių preparatus</w:t>
      </w:r>
      <w:r w:rsidR="00BC3530">
        <w:t>,</w:t>
      </w:r>
      <w:r w:rsidRPr="006C2142">
        <w:t xml:space="preserve"> arba dėl to nesate tikri, apie tai pasakykite gydytojui arba vaistininkui.</w:t>
      </w:r>
    </w:p>
    <w:p w14:paraId="22D940FE" w14:textId="77777777" w:rsidR="00A273EC" w:rsidRPr="006C2142" w:rsidRDefault="00A273EC" w:rsidP="006C2142">
      <w:pPr>
        <w:rPr>
          <w:i/>
          <w:color w:val="000000"/>
          <w:u w:val="single"/>
        </w:rPr>
      </w:pPr>
    </w:p>
    <w:p w14:paraId="039F101E" w14:textId="77777777" w:rsidR="00A273EC" w:rsidRPr="006C2142" w:rsidRDefault="00A273EC" w:rsidP="006C2142">
      <w:pPr>
        <w:rPr>
          <w:color w:val="000000"/>
        </w:rPr>
      </w:pPr>
      <w:r w:rsidRPr="006C2142">
        <w:t>Jeigu vartojate bet kokių kitokių vaistų, kurie veikia inkstus, pasakykite gydytojui arba vaistininkui</w:t>
      </w:r>
      <w:r w:rsidRPr="006C2142">
        <w:rPr>
          <w:color w:val="000000"/>
        </w:rPr>
        <w:t xml:space="preserve">. Tokie vaistai yra: </w:t>
      </w:r>
      <w:proofErr w:type="spellStart"/>
      <w:r w:rsidRPr="006C2142">
        <w:rPr>
          <w:color w:val="000000"/>
        </w:rPr>
        <w:t>aminoglikozidai</w:t>
      </w:r>
      <w:proofErr w:type="spellEnd"/>
      <w:r w:rsidRPr="006C2142">
        <w:rPr>
          <w:color w:val="000000"/>
        </w:rPr>
        <w:t xml:space="preserve">, organiniai platinos preparatai, kontrastiniai preparatai, kurių sudėtyje yra jodo, </w:t>
      </w:r>
      <w:proofErr w:type="spellStart"/>
      <w:r w:rsidRPr="006C2142">
        <w:rPr>
          <w:color w:val="000000"/>
        </w:rPr>
        <w:t>metotreksatas</w:t>
      </w:r>
      <w:proofErr w:type="spellEnd"/>
      <w:r w:rsidRPr="006C2142">
        <w:rPr>
          <w:color w:val="000000"/>
        </w:rPr>
        <w:t xml:space="preserve">, </w:t>
      </w:r>
      <w:proofErr w:type="spellStart"/>
      <w:r w:rsidRPr="006C2142">
        <w:rPr>
          <w:color w:val="000000"/>
        </w:rPr>
        <w:t>pentamidinas</w:t>
      </w:r>
      <w:proofErr w:type="spellEnd"/>
      <w:r w:rsidRPr="006C2142">
        <w:rPr>
          <w:color w:val="000000"/>
        </w:rPr>
        <w:t xml:space="preserve">, </w:t>
      </w:r>
      <w:proofErr w:type="spellStart"/>
      <w:r w:rsidRPr="006C2142">
        <w:rPr>
          <w:color w:val="000000"/>
        </w:rPr>
        <w:t>foskarnetas</w:t>
      </w:r>
      <w:proofErr w:type="spellEnd"/>
      <w:r w:rsidRPr="006C2142">
        <w:rPr>
          <w:color w:val="000000"/>
        </w:rPr>
        <w:t xml:space="preserve">, </w:t>
      </w:r>
      <w:proofErr w:type="spellStart"/>
      <w:r w:rsidRPr="006C2142">
        <w:rPr>
          <w:color w:val="000000"/>
        </w:rPr>
        <w:t>ciklosporinas</w:t>
      </w:r>
      <w:proofErr w:type="spellEnd"/>
      <w:r w:rsidRPr="006C2142">
        <w:rPr>
          <w:color w:val="000000"/>
        </w:rPr>
        <w:t xml:space="preserve">, </w:t>
      </w:r>
      <w:proofErr w:type="spellStart"/>
      <w:r w:rsidRPr="006C2142">
        <w:rPr>
          <w:color w:val="000000"/>
        </w:rPr>
        <w:t>takrolimuzas</w:t>
      </w:r>
      <w:proofErr w:type="spellEnd"/>
      <w:r w:rsidRPr="006C2142">
        <w:rPr>
          <w:color w:val="000000"/>
        </w:rPr>
        <w:t xml:space="preserve">, </w:t>
      </w:r>
      <w:proofErr w:type="spellStart"/>
      <w:r w:rsidRPr="006C2142">
        <w:rPr>
          <w:color w:val="000000"/>
        </w:rPr>
        <w:t>cimetidinas</w:t>
      </w:r>
      <w:proofErr w:type="spellEnd"/>
      <w:r w:rsidRPr="006C2142">
        <w:rPr>
          <w:color w:val="000000"/>
        </w:rPr>
        <w:t xml:space="preserve"> ir </w:t>
      </w:r>
      <w:proofErr w:type="spellStart"/>
      <w:r w:rsidRPr="006C2142">
        <w:rPr>
          <w:color w:val="000000"/>
        </w:rPr>
        <w:t>probenecidas</w:t>
      </w:r>
      <w:proofErr w:type="spellEnd"/>
      <w:r w:rsidRPr="006C2142">
        <w:rPr>
          <w:color w:val="000000"/>
        </w:rPr>
        <w:t>.</w:t>
      </w:r>
    </w:p>
    <w:p w14:paraId="0839F916" w14:textId="77777777" w:rsidR="00A273EC" w:rsidRPr="006C2142" w:rsidRDefault="00A273EC" w:rsidP="006C2142">
      <w:pPr>
        <w:rPr>
          <w:color w:val="000000"/>
        </w:rPr>
      </w:pPr>
    </w:p>
    <w:p w14:paraId="33157E96" w14:textId="77777777" w:rsidR="00A273EC" w:rsidRPr="006C2142" w:rsidRDefault="00A273EC" w:rsidP="006C2142">
      <w:pPr>
        <w:rPr>
          <w:color w:val="000000"/>
        </w:rPr>
      </w:pPr>
      <w:r w:rsidRPr="006C2142">
        <w:rPr>
          <w:color w:val="000000"/>
        </w:rPr>
        <w:t xml:space="preserve">Jeigu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vartojate nuo juostinės pūslelinės arba po organo persodinimo, visada pasakykite gydytojui arba vaistininkui apie kitus Jūsų vartojamus vaistus.</w:t>
      </w:r>
    </w:p>
    <w:p w14:paraId="5AA5FFCE" w14:textId="77777777" w:rsidR="00A273EC" w:rsidRPr="006C2142" w:rsidRDefault="00A273EC" w:rsidP="006C2142">
      <w:pPr>
        <w:rPr>
          <w:color w:val="000000"/>
        </w:rPr>
      </w:pPr>
    </w:p>
    <w:p w14:paraId="2D536E55" w14:textId="77777777" w:rsidR="00A273EC" w:rsidRPr="006C2142" w:rsidRDefault="00A273EC" w:rsidP="006C2142">
      <w:pPr>
        <w:rPr>
          <w:b/>
        </w:rPr>
      </w:pPr>
      <w:r w:rsidRPr="006C2142">
        <w:rPr>
          <w:b/>
        </w:rPr>
        <w:t>Nėštumas ir žindymo laikotarpis</w:t>
      </w:r>
    </w:p>
    <w:p w14:paraId="74BC8D51" w14:textId="15DAD1DB" w:rsidR="00A273EC" w:rsidRPr="006C2142" w:rsidRDefault="00A273EC" w:rsidP="006C2142">
      <w:pPr>
        <w:rPr>
          <w:color w:val="000000"/>
        </w:rPr>
      </w:pP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paprastai nerekomenduojama vartoti nėštumo metu. Jeigu esate nėščia, žin</w:t>
      </w:r>
      <w:r w:rsidR="004D5A2A">
        <w:rPr>
          <w:color w:val="000000"/>
        </w:rPr>
        <w:t>d</w:t>
      </w:r>
      <w:r w:rsidRPr="006C2142">
        <w:rPr>
          <w:color w:val="000000"/>
        </w:rPr>
        <w:t xml:space="preserve">ote kūdikį, manote, kad galbūt esate nėščia, arba planuojate pastoti tai prieš vartodama šį vaistą, pasitarkite su gydytoju arba vaistininku. Jeigu esate nėščia ar krūtimi maitinate kūdikį, gydytojas įvertins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vartojimo naudą Jums ir riziką Jūsų kūdikiui.</w:t>
      </w:r>
    </w:p>
    <w:p w14:paraId="00863F7C" w14:textId="77777777" w:rsidR="00A273EC" w:rsidRPr="006C2142" w:rsidRDefault="00A273EC" w:rsidP="006C2142">
      <w:pPr>
        <w:rPr>
          <w:color w:val="000000"/>
        </w:rPr>
      </w:pPr>
    </w:p>
    <w:p w14:paraId="393E309E" w14:textId="77777777" w:rsidR="00A273EC" w:rsidRPr="006C2142" w:rsidRDefault="00A273EC" w:rsidP="006C2142">
      <w:pPr>
        <w:rPr>
          <w:b/>
        </w:rPr>
      </w:pPr>
      <w:r w:rsidRPr="006C2142">
        <w:rPr>
          <w:b/>
        </w:rPr>
        <w:t>Vairavimas ir mechanizmų valdymas</w:t>
      </w:r>
    </w:p>
    <w:p w14:paraId="21DBFC90" w14:textId="77777777" w:rsidR="00A273EC" w:rsidRPr="006C2142" w:rsidRDefault="00A273EC" w:rsidP="006C2142">
      <w:pPr>
        <w:rPr>
          <w:color w:val="000000"/>
        </w:rPr>
      </w:pP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gali sukelti šalutinį poveikį, kuris gali paveikti Jūsų gebėjimą vairuoti.</w:t>
      </w:r>
    </w:p>
    <w:p w14:paraId="0F74D31E" w14:textId="77777777" w:rsidR="00A273EC" w:rsidRPr="006C2142" w:rsidRDefault="00A273EC" w:rsidP="006C2142">
      <w:pPr>
        <w:rPr>
          <w:color w:val="000000"/>
        </w:rPr>
      </w:pPr>
      <w:r w:rsidRPr="006C2142">
        <w:rPr>
          <w:color w:val="000000"/>
        </w:rPr>
        <w:t>Nevairuokite ir nevaldykite mechanizmų, išskyrus atvejus, kai esate įsitikinę, jog poveikis Jums nepasireiškė.</w:t>
      </w:r>
    </w:p>
    <w:p w14:paraId="0FD3DF39" w14:textId="77777777" w:rsidR="00A273EC" w:rsidRPr="006C2142" w:rsidRDefault="00A273EC" w:rsidP="006C2142"/>
    <w:p w14:paraId="4E273F75" w14:textId="77777777" w:rsidR="00A273EC" w:rsidRPr="006C2142" w:rsidRDefault="00A273EC" w:rsidP="006C2142"/>
    <w:p w14:paraId="52BA5CB8" w14:textId="77777777" w:rsidR="00A273EC" w:rsidRPr="006C2142" w:rsidRDefault="00A273EC" w:rsidP="006C2142">
      <w:pPr>
        <w:tabs>
          <w:tab w:val="left" w:pos="567"/>
        </w:tabs>
        <w:rPr>
          <w:b/>
        </w:rPr>
      </w:pPr>
      <w:r w:rsidRPr="006C2142">
        <w:rPr>
          <w:b/>
        </w:rPr>
        <w:t>3.</w:t>
      </w:r>
      <w:r w:rsidRPr="006C2142">
        <w:rPr>
          <w:b/>
        </w:rPr>
        <w:tab/>
        <w:t xml:space="preserve">Kaip vartoti </w:t>
      </w:r>
      <w:proofErr w:type="spellStart"/>
      <w:r w:rsidRPr="006C2142">
        <w:rPr>
          <w:b/>
        </w:rPr>
        <w:t>Valaciclovir</w:t>
      </w:r>
      <w:proofErr w:type="spellEnd"/>
      <w:r w:rsidRPr="006C2142">
        <w:rPr>
          <w:b/>
        </w:rPr>
        <w:t xml:space="preserve"> </w:t>
      </w:r>
      <w:proofErr w:type="spellStart"/>
      <w:r w:rsidRPr="006C2142">
        <w:rPr>
          <w:b/>
        </w:rPr>
        <w:t>Actavis</w:t>
      </w:r>
      <w:proofErr w:type="spellEnd"/>
    </w:p>
    <w:p w14:paraId="5283EA4A" w14:textId="77777777" w:rsidR="00A273EC" w:rsidRPr="006C2142" w:rsidRDefault="00A273EC" w:rsidP="006C2142"/>
    <w:p w14:paraId="29C004DB" w14:textId="77777777" w:rsidR="00A273EC" w:rsidRPr="006C2142" w:rsidRDefault="00A273EC" w:rsidP="006C2142">
      <w:pPr>
        <w:rPr>
          <w:color w:val="000000"/>
        </w:rPr>
      </w:pPr>
      <w:r w:rsidRPr="006C2142">
        <w:t>Visada vartokite šį vaistą tiksliai kaip nurodė gydytojas. Jeigu abejojate, kreipkitės į gydytoją arba vaistininką.</w:t>
      </w:r>
    </w:p>
    <w:p w14:paraId="46871595" w14:textId="77777777" w:rsidR="00A273EC" w:rsidRPr="006C2142" w:rsidRDefault="00A273EC" w:rsidP="006C2142">
      <w:pPr>
        <w:rPr>
          <w:color w:val="000000"/>
        </w:rPr>
      </w:pPr>
    </w:p>
    <w:p w14:paraId="4753CEAB" w14:textId="3D4EDE2E" w:rsidR="00A273EC" w:rsidRPr="006C2142" w:rsidRDefault="00A273EC" w:rsidP="006C2142">
      <w:pPr>
        <w:rPr>
          <w:color w:val="000000"/>
        </w:rPr>
      </w:pPr>
      <w:r w:rsidRPr="006C2142">
        <w:rPr>
          <w:color w:val="000000"/>
        </w:rPr>
        <w:t xml:space="preserve">Dozė, kurią reikia vartoti, priklausys nuo </w:t>
      </w:r>
      <w:r w:rsidR="00BC3530">
        <w:rPr>
          <w:snapToGrid w:val="0"/>
          <w:color w:val="000000"/>
        </w:rPr>
        <w:t>būklės</w:t>
      </w:r>
      <w:r w:rsidRPr="006C2142">
        <w:rPr>
          <w:color w:val="000000"/>
        </w:rPr>
        <w:t xml:space="preserve">, dėl kurios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w:t>
      </w:r>
      <w:r w:rsidR="00BC3530">
        <w:rPr>
          <w:snapToGrid w:val="0"/>
          <w:color w:val="000000"/>
        </w:rPr>
        <w:t>Jums buvo paskirtas</w:t>
      </w:r>
      <w:r w:rsidRPr="006C2142">
        <w:rPr>
          <w:color w:val="000000"/>
        </w:rPr>
        <w:t>. Tai aptarsite su gydytoju.</w:t>
      </w:r>
    </w:p>
    <w:p w14:paraId="752C5248" w14:textId="7182ABD4" w:rsidR="00A273EC" w:rsidRDefault="00A273EC" w:rsidP="006C2142"/>
    <w:p w14:paraId="3D06D0F6" w14:textId="5254F7A1" w:rsidR="007C6952" w:rsidRDefault="005429B5" w:rsidP="006C2142">
      <w:r w:rsidRPr="005429B5">
        <w:t>Dozėms, kur</w:t>
      </w:r>
      <w:r>
        <w:t>ioms reikiami vaist</w:t>
      </w:r>
      <w:r w:rsidRPr="005429B5">
        <w:t>o stiprumai nėra tiekiami, galima naudoti kitą stiprumą.</w:t>
      </w:r>
    </w:p>
    <w:p w14:paraId="057AA714" w14:textId="77777777" w:rsidR="007C6952" w:rsidRPr="006C2142" w:rsidRDefault="007C6952" w:rsidP="006C2142"/>
    <w:p w14:paraId="405D7E08" w14:textId="77777777" w:rsidR="00A273EC" w:rsidRPr="006C2142" w:rsidRDefault="00A273EC" w:rsidP="006C2142">
      <w:pPr>
        <w:rPr>
          <w:color w:val="000000"/>
          <w:u w:val="single"/>
        </w:rPr>
      </w:pPr>
      <w:r w:rsidRPr="006C2142">
        <w:rPr>
          <w:color w:val="000000"/>
          <w:u w:val="single"/>
        </w:rPr>
        <w:t>Juostinės pūslelinės gydymas</w:t>
      </w:r>
    </w:p>
    <w:p w14:paraId="5DB8C5B5" w14:textId="77777777" w:rsidR="00A273EC" w:rsidRPr="006C2142" w:rsidRDefault="00A273EC" w:rsidP="006C2142">
      <w:pPr>
        <w:tabs>
          <w:tab w:val="left" w:pos="567"/>
        </w:tabs>
        <w:rPr>
          <w:color w:val="000000"/>
        </w:rPr>
      </w:pPr>
      <w:r w:rsidRPr="006C2142">
        <w:rPr>
          <w:color w:val="000000"/>
        </w:rPr>
        <w:lastRenderedPageBreak/>
        <w:t>-</w:t>
      </w:r>
      <w:r w:rsidRPr="006C2142">
        <w:rPr>
          <w:color w:val="000000"/>
        </w:rPr>
        <w:tab/>
        <w:t>Įprasta dozė yra 1000 mg (viena 1000 mg tabletė arba dvi 500 mg tabletės) tris kartus per parą.</w:t>
      </w:r>
    </w:p>
    <w:p w14:paraId="14859190" w14:textId="77777777" w:rsidR="00A273EC" w:rsidRPr="006C2142" w:rsidRDefault="00A273EC" w:rsidP="006C2142">
      <w:pPr>
        <w:tabs>
          <w:tab w:val="left" w:pos="567"/>
        </w:tabs>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turite vartoti septynias paras.</w:t>
      </w:r>
    </w:p>
    <w:p w14:paraId="632E0EDD" w14:textId="77777777" w:rsidR="00A273EC" w:rsidRPr="006C2142" w:rsidRDefault="00A273EC" w:rsidP="006C2142">
      <w:pPr>
        <w:rPr>
          <w:color w:val="000000"/>
          <w:u w:val="single"/>
        </w:rPr>
      </w:pPr>
    </w:p>
    <w:p w14:paraId="78FD0E0C" w14:textId="77777777" w:rsidR="00A273EC" w:rsidRPr="006C2142" w:rsidRDefault="00A273EC" w:rsidP="006C2142">
      <w:pPr>
        <w:rPr>
          <w:color w:val="000000"/>
          <w:u w:val="single"/>
        </w:rPr>
      </w:pPr>
      <w:r w:rsidRPr="006C2142">
        <w:rPr>
          <w:color w:val="000000"/>
          <w:u w:val="single"/>
        </w:rPr>
        <w:t>Lūpų pūslelinės gydymas</w:t>
      </w:r>
    </w:p>
    <w:p w14:paraId="1F10D36E" w14:textId="77777777" w:rsidR="00A273EC" w:rsidRPr="006C2142" w:rsidRDefault="00A273EC" w:rsidP="006C2142">
      <w:pPr>
        <w:tabs>
          <w:tab w:val="left" w:pos="567"/>
        </w:tabs>
        <w:ind w:left="567" w:hanging="567"/>
        <w:rPr>
          <w:color w:val="000000"/>
        </w:rPr>
      </w:pPr>
      <w:r w:rsidRPr="006C2142">
        <w:rPr>
          <w:color w:val="000000"/>
        </w:rPr>
        <w:t>-</w:t>
      </w:r>
      <w:r w:rsidRPr="006C2142">
        <w:rPr>
          <w:color w:val="000000"/>
        </w:rPr>
        <w:tab/>
        <w:t>Įprasta dozė yra 2000 mg (dvi 1000 mg tabletės arba keturios 500 mg tabletės) du kartus per parą.</w:t>
      </w:r>
    </w:p>
    <w:p w14:paraId="638BDA2E" w14:textId="5CF2B6CD" w:rsidR="00A273EC" w:rsidRPr="006C2142" w:rsidRDefault="00A273EC" w:rsidP="006C2142">
      <w:pPr>
        <w:tabs>
          <w:tab w:val="left" w:pos="567"/>
        </w:tabs>
        <w:ind w:left="567" w:hanging="567"/>
        <w:rPr>
          <w:color w:val="000000"/>
        </w:rPr>
      </w:pPr>
      <w:r w:rsidRPr="006C2142">
        <w:rPr>
          <w:color w:val="000000"/>
        </w:rPr>
        <w:t>-</w:t>
      </w:r>
      <w:r w:rsidRPr="006C2142">
        <w:rPr>
          <w:color w:val="000000"/>
        </w:rPr>
        <w:tab/>
        <w:t>Antrąją dozę reikia išgerti praėjus 12</w:t>
      </w:r>
      <w:r w:rsidR="00E46D36">
        <w:rPr>
          <w:snapToGrid w:val="0"/>
          <w:color w:val="000000"/>
        </w:rPr>
        <w:t> </w:t>
      </w:r>
      <w:r w:rsidRPr="006C2142">
        <w:rPr>
          <w:color w:val="000000"/>
        </w:rPr>
        <w:t>valandų (ne mažiau kaip 6</w:t>
      </w:r>
      <w:r w:rsidR="00E46D36">
        <w:rPr>
          <w:snapToGrid w:val="0"/>
          <w:color w:val="000000"/>
        </w:rPr>
        <w:t> </w:t>
      </w:r>
      <w:r w:rsidRPr="006C2142">
        <w:rPr>
          <w:color w:val="000000"/>
        </w:rPr>
        <w:t>valandoms) po pirmosios dozės.</w:t>
      </w:r>
    </w:p>
    <w:p w14:paraId="073E11E6" w14:textId="77777777" w:rsidR="00A273EC" w:rsidRPr="006C2142" w:rsidRDefault="00A273EC" w:rsidP="006C2142">
      <w:pPr>
        <w:tabs>
          <w:tab w:val="left" w:pos="567"/>
        </w:tabs>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turite vartoti tik vieną parą (dvi dozes).</w:t>
      </w:r>
    </w:p>
    <w:p w14:paraId="73414957" w14:textId="77777777" w:rsidR="00A273EC" w:rsidRPr="006C2142" w:rsidRDefault="00A273EC" w:rsidP="006C2142">
      <w:pPr>
        <w:rPr>
          <w:color w:val="000000"/>
          <w:u w:val="single"/>
        </w:rPr>
      </w:pPr>
    </w:p>
    <w:p w14:paraId="2AA795ED" w14:textId="77777777" w:rsidR="00A273EC" w:rsidRPr="006C2142" w:rsidRDefault="00A273EC" w:rsidP="006C2142">
      <w:pPr>
        <w:rPr>
          <w:color w:val="000000"/>
          <w:u w:val="single"/>
        </w:rPr>
      </w:pPr>
      <w:r w:rsidRPr="006C2142">
        <w:rPr>
          <w:color w:val="000000"/>
          <w:u w:val="single"/>
        </w:rPr>
        <w:t>HSV sukeliamų odos infekcinių ligų ir lyties organų pūslelinės gydymas</w:t>
      </w:r>
    </w:p>
    <w:p w14:paraId="7A2F80BB" w14:textId="77777777" w:rsidR="00A273EC" w:rsidRPr="006C2142" w:rsidRDefault="00A273EC" w:rsidP="006C2142">
      <w:pPr>
        <w:tabs>
          <w:tab w:val="left" w:pos="567"/>
        </w:tabs>
        <w:rPr>
          <w:color w:val="000000"/>
        </w:rPr>
      </w:pPr>
      <w:r w:rsidRPr="006C2142">
        <w:rPr>
          <w:color w:val="000000"/>
        </w:rPr>
        <w:t>-</w:t>
      </w:r>
      <w:r w:rsidRPr="006C2142">
        <w:rPr>
          <w:color w:val="000000"/>
        </w:rPr>
        <w:tab/>
        <w:t>Įprasta dozė yra 500 mg (viena 500 mg tabletė arba dvi 250 mg tabletės) du kartus per parą.</w:t>
      </w:r>
    </w:p>
    <w:p w14:paraId="0B6A8BC2" w14:textId="665BB807" w:rsidR="00A273EC" w:rsidRPr="006C2142" w:rsidRDefault="00A273EC" w:rsidP="006C2142">
      <w:pPr>
        <w:tabs>
          <w:tab w:val="left" w:pos="567"/>
        </w:tabs>
        <w:ind w:left="567" w:hanging="567"/>
        <w:rPr>
          <w:color w:val="000000"/>
        </w:rPr>
      </w:pPr>
      <w:r w:rsidRPr="006C2142">
        <w:rPr>
          <w:color w:val="000000"/>
        </w:rPr>
        <w:t>-</w:t>
      </w:r>
      <w:r w:rsidRPr="006C2142">
        <w:rPr>
          <w:color w:val="000000"/>
        </w:rPr>
        <w:tab/>
        <w:t xml:space="preserve">Pirmą kartą pasireiškus infekcinei ligai,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turite vartoti penkias paras arba net dešimt parų, jeigu taip nurodė Jūsų gydytojas. Pasikartojančios infekcinės ligos atveju gydymas paprastai trunka 3</w:t>
      </w:r>
      <w:r w:rsidRPr="006C2142">
        <w:rPr>
          <w:color w:val="000000"/>
        </w:rPr>
        <w:noBreakHyphen/>
        <w:t>5</w:t>
      </w:r>
      <w:r w:rsidR="00E46D36">
        <w:rPr>
          <w:snapToGrid w:val="0"/>
          <w:color w:val="000000"/>
        </w:rPr>
        <w:t> </w:t>
      </w:r>
      <w:r w:rsidRPr="006C2142">
        <w:rPr>
          <w:color w:val="000000"/>
        </w:rPr>
        <w:t>paras.</w:t>
      </w:r>
    </w:p>
    <w:p w14:paraId="118054D7" w14:textId="77777777" w:rsidR="00A273EC" w:rsidRPr="006C2142" w:rsidRDefault="00A273EC" w:rsidP="006C2142">
      <w:pPr>
        <w:rPr>
          <w:color w:val="000000"/>
          <w:u w:val="single"/>
        </w:rPr>
      </w:pPr>
    </w:p>
    <w:p w14:paraId="03437AE6" w14:textId="77777777" w:rsidR="00A273EC" w:rsidRPr="006C2142" w:rsidRDefault="00A273EC" w:rsidP="006C2142">
      <w:pPr>
        <w:rPr>
          <w:color w:val="000000"/>
          <w:u w:val="single"/>
        </w:rPr>
      </w:pPr>
      <w:r w:rsidRPr="006C2142">
        <w:rPr>
          <w:color w:val="000000"/>
          <w:u w:val="single"/>
        </w:rPr>
        <w:t>HSV sukeliamų odos infekcinės ligos pasikartojimo profilaktika po to, kai Jūs ja persirgote</w:t>
      </w:r>
    </w:p>
    <w:p w14:paraId="4ECE8546" w14:textId="77777777" w:rsidR="00A273EC" w:rsidRPr="006C2142" w:rsidRDefault="00A273EC" w:rsidP="006C2142">
      <w:pPr>
        <w:tabs>
          <w:tab w:val="left" w:pos="567"/>
        </w:tabs>
        <w:rPr>
          <w:color w:val="000000"/>
        </w:rPr>
      </w:pPr>
      <w:r w:rsidRPr="006C2142">
        <w:rPr>
          <w:color w:val="000000"/>
        </w:rPr>
        <w:t>-</w:t>
      </w:r>
      <w:r w:rsidRPr="006C2142">
        <w:rPr>
          <w:color w:val="000000"/>
        </w:rPr>
        <w:tab/>
        <w:t>Įprasta dozė yra viena 500 mg tabletė vieną kartą per parą.</w:t>
      </w:r>
    </w:p>
    <w:p w14:paraId="63DB9F5A" w14:textId="3A5296FB" w:rsidR="00A273EC" w:rsidRPr="006C2142" w:rsidRDefault="00A273EC" w:rsidP="006C2142">
      <w:pPr>
        <w:tabs>
          <w:tab w:val="left" w:pos="567"/>
        </w:tabs>
        <w:ind w:left="567" w:hanging="567"/>
        <w:rPr>
          <w:color w:val="000000"/>
        </w:rPr>
      </w:pPr>
      <w:r w:rsidRPr="006C2142">
        <w:rPr>
          <w:color w:val="000000"/>
        </w:rPr>
        <w:t>-</w:t>
      </w:r>
      <w:r w:rsidRPr="006C2142">
        <w:rPr>
          <w:color w:val="000000"/>
        </w:rPr>
        <w:tab/>
        <w:t>Kai kuriems žmonėms, kuriems liga kartojasi dažnai, gali būti veiksminga vartoti po vieną 250 mg tabletę du kartus per parą</w:t>
      </w:r>
      <w:r w:rsidRPr="00B250E9">
        <w:rPr>
          <w:snapToGrid w:val="0"/>
          <w:color w:val="000000"/>
        </w:rPr>
        <w:t>.</w:t>
      </w:r>
    </w:p>
    <w:p w14:paraId="7B7D3721" w14:textId="77777777" w:rsidR="00A273EC" w:rsidRPr="006C2142" w:rsidRDefault="00A273EC" w:rsidP="006C2142">
      <w:pPr>
        <w:tabs>
          <w:tab w:val="left" w:pos="567"/>
        </w:tabs>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turite vartoti tol, kol gydytojas nurodys gydymą baigti.</w:t>
      </w:r>
    </w:p>
    <w:p w14:paraId="0DB8DB5C" w14:textId="77777777" w:rsidR="00A273EC" w:rsidRPr="006C2142" w:rsidRDefault="00A273EC" w:rsidP="006C2142">
      <w:pPr>
        <w:rPr>
          <w:color w:val="000000"/>
          <w:u w:val="single"/>
        </w:rPr>
      </w:pPr>
    </w:p>
    <w:p w14:paraId="07C42155" w14:textId="77777777" w:rsidR="00A273EC" w:rsidRPr="006C2142" w:rsidRDefault="00A273EC" w:rsidP="006C2142">
      <w:pPr>
        <w:rPr>
          <w:color w:val="000000"/>
          <w:u w:val="single"/>
        </w:rPr>
      </w:pPr>
      <w:r w:rsidRPr="006C2142">
        <w:rPr>
          <w:color w:val="000000"/>
          <w:u w:val="single"/>
        </w:rPr>
        <w:t>CMV (</w:t>
      </w:r>
      <w:proofErr w:type="spellStart"/>
      <w:r w:rsidRPr="006C2142">
        <w:rPr>
          <w:i/>
          <w:color w:val="000000"/>
          <w:u w:val="single"/>
        </w:rPr>
        <w:t>citomegalovirusų</w:t>
      </w:r>
      <w:proofErr w:type="spellEnd"/>
      <w:r w:rsidRPr="006C2142">
        <w:rPr>
          <w:color w:val="000000"/>
          <w:u w:val="single"/>
        </w:rPr>
        <w:t>) infekcijos profilaktika</w:t>
      </w:r>
    </w:p>
    <w:p w14:paraId="0A3F633E" w14:textId="77777777" w:rsidR="00A273EC" w:rsidRPr="006C2142" w:rsidRDefault="00A273EC" w:rsidP="006C2142">
      <w:pPr>
        <w:tabs>
          <w:tab w:val="left" w:pos="567"/>
        </w:tabs>
        <w:ind w:left="567" w:hanging="567"/>
        <w:rPr>
          <w:color w:val="000000"/>
        </w:rPr>
      </w:pPr>
      <w:r w:rsidRPr="006C2142">
        <w:rPr>
          <w:color w:val="000000"/>
        </w:rPr>
        <w:t>-</w:t>
      </w:r>
      <w:r w:rsidRPr="006C2142">
        <w:rPr>
          <w:color w:val="000000"/>
        </w:rPr>
        <w:tab/>
        <w:t>Įprasta dozė yra 2000 mg (dvi 1000 mg tabletės arba keturios 500 mg tabletės) keturis kartus per parą.</w:t>
      </w:r>
    </w:p>
    <w:p w14:paraId="3CCEFF31" w14:textId="77777777" w:rsidR="00A273EC" w:rsidRPr="006C2142" w:rsidRDefault="00A273EC" w:rsidP="006C2142">
      <w:pPr>
        <w:tabs>
          <w:tab w:val="left" w:pos="567"/>
        </w:tabs>
        <w:rPr>
          <w:color w:val="000000"/>
        </w:rPr>
      </w:pPr>
      <w:r w:rsidRPr="006C2142">
        <w:rPr>
          <w:color w:val="000000"/>
        </w:rPr>
        <w:t>-</w:t>
      </w:r>
      <w:r w:rsidRPr="006C2142">
        <w:rPr>
          <w:color w:val="000000"/>
        </w:rPr>
        <w:tab/>
        <w:t>Kiekvieną dozę turite gerti po maždaug 6 valandų pertraukos.</w:t>
      </w:r>
    </w:p>
    <w:p w14:paraId="6C20C115" w14:textId="77777777" w:rsidR="00A273EC" w:rsidRPr="006C2142" w:rsidRDefault="00A273EC" w:rsidP="006C2142">
      <w:pPr>
        <w:tabs>
          <w:tab w:val="left" w:pos="567"/>
        </w:tabs>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paprastai Jūs pradėsite vartoti kiek galima greičiau po operacijos.</w:t>
      </w:r>
    </w:p>
    <w:p w14:paraId="3F9C2B01" w14:textId="5F01A66C" w:rsidR="00A273EC" w:rsidRPr="006C2142" w:rsidRDefault="00A273EC" w:rsidP="006C2142">
      <w:pPr>
        <w:tabs>
          <w:tab w:val="left" w:pos="567"/>
        </w:tabs>
        <w:ind w:left="567" w:hanging="567"/>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turite vartoti maždaug 90</w:t>
      </w:r>
      <w:r w:rsidR="00E46D36">
        <w:rPr>
          <w:snapToGrid w:val="0"/>
          <w:color w:val="000000"/>
        </w:rPr>
        <w:t> </w:t>
      </w:r>
      <w:r w:rsidRPr="006C2142">
        <w:rPr>
          <w:color w:val="000000"/>
        </w:rPr>
        <w:t>parų po operacijos, kol gydytojas nurodys gydymą baigti.</w:t>
      </w:r>
    </w:p>
    <w:p w14:paraId="652AA040" w14:textId="77777777" w:rsidR="00A273EC" w:rsidRPr="006C2142" w:rsidRDefault="00A273EC" w:rsidP="006C2142">
      <w:pPr>
        <w:rPr>
          <w:color w:val="000000"/>
          <w:u w:val="single"/>
        </w:rPr>
      </w:pPr>
    </w:p>
    <w:p w14:paraId="2F529DC1" w14:textId="77777777" w:rsidR="00A273EC" w:rsidRPr="006C2142" w:rsidRDefault="00A273EC" w:rsidP="006C2142">
      <w:pPr>
        <w:rPr>
          <w:color w:val="000000"/>
          <w:u w:val="single"/>
        </w:rPr>
      </w:pPr>
      <w:r w:rsidRPr="006C2142">
        <w:rPr>
          <w:color w:val="000000"/>
          <w:u w:val="single"/>
        </w:rPr>
        <w:t xml:space="preserve">Jūsų gydytojas gali keisti </w:t>
      </w:r>
      <w:proofErr w:type="spellStart"/>
      <w:r w:rsidRPr="006C2142">
        <w:rPr>
          <w:color w:val="000000"/>
          <w:u w:val="single"/>
        </w:rPr>
        <w:t>Valaciclovir</w:t>
      </w:r>
      <w:proofErr w:type="spellEnd"/>
      <w:r w:rsidRPr="006C2142">
        <w:rPr>
          <w:color w:val="000000"/>
          <w:u w:val="single"/>
        </w:rPr>
        <w:t xml:space="preserve"> </w:t>
      </w:r>
      <w:proofErr w:type="spellStart"/>
      <w:r w:rsidRPr="006C2142">
        <w:rPr>
          <w:color w:val="000000"/>
          <w:u w:val="single"/>
        </w:rPr>
        <w:t>Actavis</w:t>
      </w:r>
      <w:proofErr w:type="spellEnd"/>
      <w:r w:rsidRPr="006C2142">
        <w:rPr>
          <w:color w:val="000000"/>
          <w:u w:val="single"/>
        </w:rPr>
        <w:t xml:space="preserve"> dozę, jeigu:</w:t>
      </w:r>
    </w:p>
    <w:p w14:paraId="0F7ABB2D" w14:textId="77777777" w:rsidR="00A273EC" w:rsidRPr="006C2142" w:rsidRDefault="00A273EC" w:rsidP="006C2142">
      <w:pPr>
        <w:tabs>
          <w:tab w:val="left" w:pos="567"/>
        </w:tabs>
        <w:rPr>
          <w:color w:val="000000"/>
        </w:rPr>
      </w:pPr>
      <w:r w:rsidRPr="006C2142">
        <w:rPr>
          <w:color w:val="000000"/>
        </w:rPr>
        <w:t>-</w:t>
      </w:r>
      <w:r w:rsidRPr="006C2142">
        <w:rPr>
          <w:color w:val="000000"/>
        </w:rPr>
        <w:tab/>
        <w:t>esate vyresni kaip 65 metų;</w:t>
      </w:r>
    </w:p>
    <w:p w14:paraId="726B5A74" w14:textId="77777777" w:rsidR="00A273EC" w:rsidRPr="006C2142" w:rsidRDefault="00A273EC" w:rsidP="006C2142">
      <w:pPr>
        <w:tabs>
          <w:tab w:val="left" w:pos="567"/>
        </w:tabs>
        <w:rPr>
          <w:color w:val="000000"/>
        </w:rPr>
      </w:pPr>
      <w:r w:rsidRPr="006C2142">
        <w:rPr>
          <w:color w:val="000000"/>
        </w:rPr>
        <w:t>-</w:t>
      </w:r>
      <w:r w:rsidRPr="006C2142">
        <w:rPr>
          <w:color w:val="000000"/>
        </w:rPr>
        <w:tab/>
        <w:t>Jūsų imuninė sistema silpna;</w:t>
      </w:r>
    </w:p>
    <w:p w14:paraId="1B79FB52" w14:textId="77777777" w:rsidR="00A273EC" w:rsidRPr="006C2142" w:rsidRDefault="00A273EC" w:rsidP="006C2142">
      <w:pPr>
        <w:tabs>
          <w:tab w:val="left" w:pos="567"/>
        </w:tabs>
        <w:rPr>
          <w:color w:val="000000"/>
        </w:rPr>
      </w:pPr>
      <w:r w:rsidRPr="006C2142">
        <w:rPr>
          <w:color w:val="000000"/>
        </w:rPr>
        <w:t>-</w:t>
      </w:r>
      <w:r w:rsidRPr="006C2142">
        <w:rPr>
          <w:color w:val="000000"/>
        </w:rPr>
        <w:tab/>
        <w:t>turite inkstų sutrikimų.</w:t>
      </w:r>
    </w:p>
    <w:p w14:paraId="31AB30E9" w14:textId="77777777" w:rsidR="00A273EC" w:rsidRPr="006C2142" w:rsidRDefault="00A273EC" w:rsidP="006C2142">
      <w:r w:rsidRPr="006C2142">
        <w:t xml:space="preserve">Jeigu kuri nors iš nurodytų būklių Jums tinka, pasitarkite su gydytoju, prieš pradėdami vartoti </w:t>
      </w:r>
      <w:proofErr w:type="spellStart"/>
      <w:r w:rsidRPr="006C2142">
        <w:t>Valaciclovir</w:t>
      </w:r>
      <w:proofErr w:type="spellEnd"/>
      <w:r w:rsidRPr="006C2142">
        <w:t xml:space="preserve"> </w:t>
      </w:r>
      <w:proofErr w:type="spellStart"/>
      <w:r w:rsidRPr="006C2142">
        <w:t>Actavis</w:t>
      </w:r>
      <w:proofErr w:type="spellEnd"/>
      <w:r w:rsidRPr="006C2142">
        <w:t>.</w:t>
      </w:r>
    </w:p>
    <w:p w14:paraId="0F80365C" w14:textId="77777777" w:rsidR="00A273EC" w:rsidRPr="006C2142" w:rsidRDefault="00A273EC" w:rsidP="006C2142"/>
    <w:p w14:paraId="44B2277C" w14:textId="77777777" w:rsidR="00A273EC" w:rsidRPr="006C2142" w:rsidRDefault="00A273EC" w:rsidP="006C2142">
      <w:r w:rsidRPr="006C2142">
        <w:rPr>
          <w:b/>
        </w:rPr>
        <w:t>Vartoji</w:t>
      </w:r>
      <w:r w:rsidR="00004F0B" w:rsidRPr="006C2142">
        <w:rPr>
          <w:b/>
        </w:rPr>
        <w:t>m</w:t>
      </w:r>
      <w:r w:rsidRPr="006C2142">
        <w:rPr>
          <w:b/>
        </w:rPr>
        <w:t>o būdas</w:t>
      </w:r>
    </w:p>
    <w:p w14:paraId="01A1A581" w14:textId="77777777" w:rsidR="00A273EC" w:rsidRPr="006C2142" w:rsidRDefault="00A273EC" w:rsidP="006C2142">
      <w:pPr>
        <w:tabs>
          <w:tab w:val="left" w:pos="567"/>
        </w:tabs>
        <w:rPr>
          <w:b/>
        </w:rPr>
      </w:pPr>
      <w:r w:rsidRPr="006C2142">
        <w:t>-</w:t>
      </w:r>
      <w:r w:rsidRPr="006C2142">
        <w:tab/>
        <w:t>Šį vaistą vartokite per burną.</w:t>
      </w:r>
    </w:p>
    <w:p w14:paraId="3156F718" w14:textId="77777777" w:rsidR="00A273EC" w:rsidRPr="006C2142" w:rsidRDefault="00A273EC" w:rsidP="006C2142">
      <w:pPr>
        <w:tabs>
          <w:tab w:val="left" w:pos="567"/>
        </w:tabs>
        <w:rPr>
          <w:b/>
        </w:rPr>
      </w:pPr>
      <w:r w:rsidRPr="006C2142">
        <w:t>-</w:t>
      </w:r>
      <w:r w:rsidRPr="006C2142">
        <w:tab/>
        <w:t>Nurykite visą tabletę užgerdami vandeniu.</w:t>
      </w:r>
    </w:p>
    <w:p w14:paraId="70521428" w14:textId="77777777" w:rsidR="00A273EC" w:rsidRPr="006C2142" w:rsidRDefault="00A273EC" w:rsidP="006C2142">
      <w:pPr>
        <w:tabs>
          <w:tab w:val="left" w:pos="567"/>
        </w:tabs>
        <w:rPr>
          <w:color w:val="000000"/>
        </w:rPr>
      </w:pPr>
      <w:r w:rsidRPr="006C2142">
        <w:rPr>
          <w:color w:val="000000"/>
        </w:rPr>
        <w:t>-</w:t>
      </w:r>
      <w:r w:rsidRPr="006C2142">
        <w:rPr>
          <w:color w:val="000000"/>
        </w:rPr>
        <w:tab/>
        <w:t xml:space="preserve">Gerkite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kasdien tokiu pačiu laiku.</w:t>
      </w:r>
    </w:p>
    <w:p w14:paraId="17DC2FF8" w14:textId="77777777" w:rsidR="00A273EC" w:rsidRPr="006C2142" w:rsidRDefault="00A273EC" w:rsidP="006C2142">
      <w:pPr>
        <w:tabs>
          <w:tab w:val="left" w:pos="567"/>
        </w:tabs>
        <w:rPr>
          <w:color w:val="000000"/>
        </w:rPr>
      </w:pPr>
      <w:r w:rsidRPr="006C2142">
        <w:rPr>
          <w:color w:val="000000"/>
        </w:rPr>
        <w:t>-</w:t>
      </w:r>
      <w:r w:rsidRPr="006C2142">
        <w:rPr>
          <w:color w:val="000000"/>
        </w:rPr>
        <w:tab/>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vartokite laikydamiesi gydytojo arba vaistininko nurodymų.</w:t>
      </w:r>
    </w:p>
    <w:p w14:paraId="7528E879" w14:textId="77777777" w:rsidR="00A273EC" w:rsidRPr="006C2142" w:rsidRDefault="00A273EC" w:rsidP="006C2142"/>
    <w:p w14:paraId="3D6B70AE" w14:textId="77777777" w:rsidR="00A273EC" w:rsidRPr="006C2142" w:rsidRDefault="00A273EC" w:rsidP="006C2142">
      <w:pPr>
        <w:rPr>
          <w:b/>
        </w:rPr>
      </w:pPr>
      <w:r w:rsidRPr="006C2142">
        <w:rPr>
          <w:b/>
        </w:rPr>
        <w:t>Vyresni kaip 65 metų žmonės arba pacientai, kurių inkstų funkcija sutrikusi</w:t>
      </w:r>
    </w:p>
    <w:p w14:paraId="5DCE8D77" w14:textId="77777777" w:rsidR="00A273EC" w:rsidRPr="006C2142" w:rsidRDefault="00A273EC" w:rsidP="006C2142">
      <w:pPr>
        <w:rPr>
          <w:b/>
        </w:rPr>
      </w:pPr>
    </w:p>
    <w:p w14:paraId="5815E84B" w14:textId="77777777" w:rsidR="00A273EC" w:rsidRPr="006C2142" w:rsidRDefault="00A273EC" w:rsidP="006C2142">
      <w:r w:rsidRPr="006C2142">
        <w:rPr>
          <w:b/>
        </w:rPr>
        <w:t xml:space="preserve">Labai svarbu, kad vartodami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t xml:space="preserve">, visą dieną </w:t>
      </w:r>
      <w:r w:rsidRPr="006C2142">
        <w:rPr>
          <w:b/>
        </w:rPr>
        <w:t>reguliariai gertumėte vandens</w:t>
      </w:r>
      <w:r w:rsidRPr="006C2142">
        <w:t>. Tai padės sumažinti šalutinio poveikio, kuris gali paveikti inkstus ar nervų sistemą, riziką. Gydytojas atidžiai stebės, ar neatsiranda tokio poveikio požymių. Šalutinis poveikis nervų sistemai gali būti sumišimas ar susijaudinimas, neįprastas mieguistumas ar išglebimas.</w:t>
      </w:r>
    </w:p>
    <w:p w14:paraId="5B7D6BD2" w14:textId="77777777" w:rsidR="00A273EC" w:rsidRPr="006C2142" w:rsidRDefault="00A273EC" w:rsidP="006C2142"/>
    <w:p w14:paraId="759E4AAD" w14:textId="77777777" w:rsidR="00A273EC" w:rsidRPr="006C2142" w:rsidRDefault="00A273EC" w:rsidP="006C2142">
      <w:pPr>
        <w:rPr>
          <w:b/>
        </w:rPr>
      </w:pPr>
      <w:r w:rsidRPr="006C2142">
        <w:rPr>
          <w:b/>
        </w:rPr>
        <w:t xml:space="preserve">Ką daryti pavartojus per didelę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dozę?</w:t>
      </w:r>
    </w:p>
    <w:p w14:paraId="54A3C48F" w14:textId="0D76DC26" w:rsidR="00A273EC" w:rsidRPr="006C2142" w:rsidRDefault="00A273EC" w:rsidP="006C2142">
      <w:pPr>
        <w:rPr>
          <w:b/>
        </w:rPr>
      </w:pPr>
      <w:r w:rsidRPr="006C2142">
        <w:rPr>
          <w:color w:val="000000"/>
        </w:rPr>
        <w:t xml:space="preserve">Paprastai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yra nekenksmingas, išskyrus atvejus, kai vaisto per daug geriama keletą dienų. Jeigu išgėrėte per daug tablečių, gali pasireikšti pykinimas, vėmimas, </w:t>
      </w:r>
      <w:r w:rsidR="004D5A2A" w:rsidRPr="004D5A2A">
        <w:rPr>
          <w:color w:val="000000"/>
        </w:rPr>
        <w:t>inkstų funkcijos sutrikimas</w:t>
      </w:r>
      <w:r w:rsidR="004D5A2A">
        <w:rPr>
          <w:color w:val="000000"/>
        </w:rPr>
        <w:t xml:space="preserve">, </w:t>
      </w:r>
      <w:r w:rsidRPr="006C2142">
        <w:rPr>
          <w:color w:val="000000"/>
        </w:rPr>
        <w:t>sumišimas, susijaudinimas</w:t>
      </w:r>
      <w:r w:rsidR="004D5A2A">
        <w:rPr>
          <w:color w:val="000000"/>
        </w:rPr>
        <w:t xml:space="preserve">, </w:t>
      </w:r>
      <w:r w:rsidR="004D5A2A" w:rsidRPr="004D5A2A">
        <w:rPr>
          <w:color w:val="000000"/>
        </w:rPr>
        <w:t>sumažėjęs sąmoningumas</w:t>
      </w:r>
      <w:r w:rsidR="004D5A2A">
        <w:rPr>
          <w:color w:val="000000"/>
        </w:rPr>
        <w:t>, neegzistuojančių daiktų matymas</w:t>
      </w:r>
      <w:r w:rsidRPr="006C2142">
        <w:rPr>
          <w:color w:val="000000"/>
        </w:rPr>
        <w:t xml:space="preserve"> ar </w:t>
      </w:r>
      <w:r w:rsidR="004D5A2A">
        <w:rPr>
          <w:color w:val="000000"/>
        </w:rPr>
        <w:t>sąmonės praradimas</w:t>
      </w:r>
      <w:r w:rsidRPr="006C2142">
        <w:rPr>
          <w:color w:val="000000"/>
        </w:rPr>
        <w:t xml:space="preserve">. Jeigu išgėrėte per daug </w:t>
      </w:r>
      <w:proofErr w:type="spellStart"/>
      <w:r w:rsidRPr="006C2142">
        <w:t>Valaciclovir</w:t>
      </w:r>
      <w:proofErr w:type="spellEnd"/>
      <w:r w:rsidRPr="006C2142">
        <w:t xml:space="preserve"> </w:t>
      </w:r>
      <w:proofErr w:type="spellStart"/>
      <w:r w:rsidRPr="006C2142">
        <w:t>Actavis</w:t>
      </w:r>
      <w:proofErr w:type="spellEnd"/>
      <w:r w:rsidRPr="006C2142">
        <w:t>, pasakykite gydytojui arba vaistininkui. Parodykite jiems šio vaisto pakuotę.</w:t>
      </w:r>
    </w:p>
    <w:p w14:paraId="29B88994" w14:textId="77777777" w:rsidR="00A273EC" w:rsidRPr="006C2142" w:rsidRDefault="00A273EC" w:rsidP="006C2142">
      <w:pPr>
        <w:rPr>
          <w:b/>
        </w:rPr>
      </w:pPr>
    </w:p>
    <w:p w14:paraId="2782AE43" w14:textId="77777777" w:rsidR="00A273EC" w:rsidRPr="006C2142" w:rsidRDefault="00A273EC" w:rsidP="006C2142">
      <w:r w:rsidRPr="006C2142">
        <w:rPr>
          <w:b/>
        </w:rPr>
        <w:lastRenderedPageBreak/>
        <w:t xml:space="preserve">Pamiršus pavartoti </w:t>
      </w:r>
      <w:proofErr w:type="spellStart"/>
      <w:r w:rsidRPr="006C2142">
        <w:rPr>
          <w:b/>
        </w:rPr>
        <w:t>Valaciclovir</w:t>
      </w:r>
      <w:proofErr w:type="spellEnd"/>
      <w:r w:rsidRPr="006C2142">
        <w:rPr>
          <w:b/>
        </w:rPr>
        <w:t xml:space="preserve"> </w:t>
      </w:r>
      <w:proofErr w:type="spellStart"/>
      <w:r w:rsidRPr="006C2142">
        <w:rPr>
          <w:b/>
        </w:rPr>
        <w:t>Actavis</w:t>
      </w:r>
      <w:proofErr w:type="spellEnd"/>
    </w:p>
    <w:p w14:paraId="5B63FC5B" w14:textId="77777777" w:rsidR="00A273EC" w:rsidRPr="006C2142" w:rsidRDefault="00A273EC" w:rsidP="006C2142">
      <w:pPr>
        <w:tabs>
          <w:tab w:val="left" w:pos="567"/>
        </w:tabs>
        <w:ind w:left="567" w:hanging="567"/>
      </w:pPr>
      <w:r w:rsidRPr="006C2142">
        <w:t>-</w:t>
      </w:r>
      <w:r w:rsidRPr="006C2142">
        <w:tab/>
        <w:t xml:space="preserve">Jeigu užmiršote išgerti </w:t>
      </w:r>
      <w:proofErr w:type="spellStart"/>
      <w:r w:rsidRPr="006C2142">
        <w:t>Valaciclovir</w:t>
      </w:r>
      <w:proofErr w:type="spellEnd"/>
      <w:r w:rsidRPr="006C2142">
        <w:t xml:space="preserve"> </w:t>
      </w:r>
      <w:proofErr w:type="spellStart"/>
      <w:r w:rsidRPr="006C2142">
        <w:t>Actavis</w:t>
      </w:r>
      <w:proofErr w:type="spellEnd"/>
      <w:r w:rsidRPr="006C2142">
        <w:t>, padarykite tai, kai tik prisiminsite. Vis dėlto jeigu jau yra beveik atėjęs laikas vartoti kitą dozę, pamirštąją dozę praleiskite.</w:t>
      </w:r>
    </w:p>
    <w:p w14:paraId="25D51BDB" w14:textId="77777777" w:rsidR="00A273EC" w:rsidRPr="006C2142" w:rsidRDefault="00A273EC" w:rsidP="006C2142">
      <w:pPr>
        <w:tabs>
          <w:tab w:val="left" w:pos="567"/>
        </w:tabs>
      </w:pPr>
      <w:r w:rsidRPr="006C2142">
        <w:t>-</w:t>
      </w:r>
      <w:r w:rsidRPr="006C2142">
        <w:tab/>
        <w:t>Negalima vartoti dvigubos dozės norint kompensuoti praleistą dozę.</w:t>
      </w:r>
    </w:p>
    <w:p w14:paraId="7B9A7081" w14:textId="77777777" w:rsidR="00A273EC" w:rsidRDefault="00A273EC" w:rsidP="006C2142"/>
    <w:p w14:paraId="09E0E1F3" w14:textId="51D974A1" w:rsidR="00854802" w:rsidRDefault="004D5A2A" w:rsidP="006C2142">
      <w:r w:rsidRPr="004D5A2A">
        <w:t>Jeigu kiltų daugiau klausimų dėl šio vai</w:t>
      </w:r>
      <w:r>
        <w:t xml:space="preserve">sto vartojimo, kreipkitės į gydytoją arba </w:t>
      </w:r>
      <w:r w:rsidRPr="004D5A2A">
        <w:t>vaistininką</w:t>
      </w:r>
      <w:r>
        <w:t>.</w:t>
      </w:r>
    </w:p>
    <w:p w14:paraId="6FB17044" w14:textId="77777777" w:rsidR="00854802" w:rsidRPr="006C2142" w:rsidRDefault="00854802" w:rsidP="006C2142"/>
    <w:p w14:paraId="6EDAFDCC" w14:textId="77777777" w:rsidR="00A273EC" w:rsidRPr="006C2142" w:rsidRDefault="00A273EC" w:rsidP="006C2142"/>
    <w:p w14:paraId="62475B8A" w14:textId="77777777" w:rsidR="00A273EC" w:rsidRPr="006C2142" w:rsidRDefault="00A273EC" w:rsidP="006C2142">
      <w:pPr>
        <w:tabs>
          <w:tab w:val="left" w:pos="567"/>
        </w:tabs>
        <w:rPr>
          <w:b/>
        </w:rPr>
      </w:pPr>
      <w:r w:rsidRPr="006C2142">
        <w:rPr>
          <w:b/>
        </w:rPr>
        <w:t>4.</w:t>
      </w:r>
      <w:r w:rsidRPr="006C2142">
        <w:rPr>
          <w:b/>
        </w:rPr>
        <w:tab/>
        <w:t>Galimas šalutinis poveikis</w:t>
      </w:r>
    </w:p>
    <w:p w14:paraId="668FB4A4" w14:textId="77777777" w:rsidR="00A273EC" w:rsidRPr="006C2142" w:rsidRDefault="00A273EC" w:rsidP="006C2142"/>
    <w:p w14:paraId="3211ECEB" w14:textId="46542E66" w:rsidR="00A273EC" w:rsidRPr="006C2142" w:rsidRDefault="00A273EC" w:rsidP="006C2142">
      <w:r w:rsidRPr="006C2142">
        <w:t>Šis vaistas, kaip ir visi kiti, gali sukelti šalutinį poveikį, nors jis pasireiškia ne visiems žmonėms.</w:t>
      </w:r>
    </w:p>
    <w:p w14:paraId="74BAB814" w14:textId="77777777" w:rsidR="00A273EC" w:rsidRPr="006C2142" w:rsidRDefault="00A273EC" w:rsidP="006C2142"/>
    <w:p w14:paraId="3A34C6C2" w14:textId="77777777" w:rsidR="00A273EC" w:rsidRPr="006C2142" w:rsidRDefault="00A273EC" w:rsidP="006C2142">
      <w:pPr>
        <w:rPr>
          <w:b/>
          <w:color w:val="000000"/>
        </w:rPr>
      </w:pPr>
      <w:r w:rsidRPr="006C2142">
        <w:rPr>
          <w:b/>
          <w:color w:val="000000"/>
        </w:rPr>
        <w:t>Būklės, dėl kurių turite būti atsargūs</w:t>
      </w:r>
    </w:p>
    <w:p w14:paraId="15B9E51C" w14:textId="12F7A39A" w:rsidR="00A273EC" w:rsidRDefault="00A273EC" w:rsidP="006C2142">
      <w:pPr>
        <w:rPr>
          <w:b/>
          <w:color w:val="000000"/>
        </w:rPr>
      </w:pPr>
    </w:p>
    <w:p w14:paraId="414BF881" w14:textId="538A3DB9" w:rsidR="00B40133" w:rsidRDefault="00D74426" w:rsidP="006C2142">
      <w:pPr>
        <w:rPr>
          <w:b/>
          <w:color w:val="000000"/>
        </w:rPr>
      </w:pPr>
      <w:r>
        <w:rPr>
          <w:b/>
          <w:color w:val="000000"/>
        </w:rPr>
        <w:t xml:space="preserve">Nustokite vartoti </w:t>
      </w:r>
      <w:proofErr w:type="spellStart"/>
      <w:r>
        <w:rPr>
          <w:b/>
          <w:color w:val="000000"/>
        </w:rPr>
        <w:t>Valaciclovir</w:t>
      </w:r>
      <w:proofErr w:type="spellEnd"/>
      <w:r>
        <w:rPr>
          <w:b/>
          <w:color w:val="000000"/>
        </w:rPr>
        <w:t xml:space="preserve"> </w:t>
      </w:r>
      <w:proofErr w:type="spellStart"/>
      <w:r>
        <w:rPr>
          <w:b/>
          <w:color w:val="000000"/>
        </w:rPr>
        <w:t>Actavis</w:t>
      </w:r>
      <w:proofErr w:type="spellEnd"/>
      <w:r w:rsidRPr="00D74426">
        <w:rPr>
          <w:b/>
          <w:color w:val="000000"/>
        </w:rPr>
        <w:t xml:space="preserve"> ir nedelsdami kreipkitės į gydytoją, jeigu pastebėjote bet kurį iš toliau išvardytų simptomų</w:t>
      </w:r>
      <w:r w:rsidR="00B40133" w:rsidRPr="00B40133">
        <w:rPr>
          <w:b/>
          <w:color w:val="000000"/>
        </w:rPr>
        <w:t>:</w:t>
      </w:r>
    </w:p>
    <w:p w14:paraId="7883181F" w14:textId="77777777" w:rsidR="00B40133" w:rsidRPr="006C2142" w:rsidRDefault="00B40133" w:rsidP="006C2142">
      <w:pPr>
        <w:rPr>
          <w:b/>
          <w:color w:val="000000"/>
        </w:rPr>
      </w:pPr>
    </w:p>
    <w:p w14:paraId="1797147A" w14:textId="5D5A720C" w:rsidR="00A273EC" w:rsidRPr="006C2142" w:rsidRDefault="00A273EC" w:rsidP="00C554DF">
      <w:pPr>
        <w:tabs>
          <w:tab w:val="left" w:pos="0"/>
        </w:tabs>
        <w:rPr>
          <w:color w:val="000000"/>
        </w:rPr>
      </w:pPr>
      <w:r w:rsidRPr="006C2142">
        <w:rPr>
          <w:color w:val="000000"/>
        </w:rPr>
        <w:t>Sunkios alerginės reakcijos (</w:t>
      </w:r>
      <w:proofErr w:type="spellStart"/>
      <w:r w:rsidRPr="006C2142">
        <w:rPr>
          <w:i/>
          <w:color w:val="000000"/>
        </w:rPr>
        <w:t>anafilaksija</w:t>
      </w:r>
      <w:proofErr w:type="spellEnd"/>
      <w:r w:rsidRPr="006C2142">
        <w:rPr>
          <w:color w:val="000000"/>
        </w:rPr>
        <w:t xml:space="preserve">). Šios reakcijos žmonėms, vartojantiems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pasireiškia retai. Staiga pasireiškia simptomai, įskaitant:</w:t>
      </w:r>
    </w:p>
    <w:p w14:paraId="19F953BB" w14:textId="77777777" w:rsidR="00A273EC" w:rsidRPr="006C2142" w:rsidRDefault="00A273EC" w:rsidP="00C554DF">
      <w:pPr>
        <w:tabs>
          <w:tab w:val="left" w:pos="567"/>
        </w:tabs>
        <w:rPr>
          <w:color w:val="000000"/>
        </w:rPr>
      </w:pPr>
      <w:r w:rsidRPr="006C2142">
        <w:rPr>
          <w:color w:val="000000"/>
        </w:rPr>
        <w:t>-</w:t>
      </w:r>
      <w:r w:rsidRPr="006C2142">
        <w:rPr>
          <w:color w:val="000000"/>
        </w:rPr>
        <w:tab/>
        <w:t>paraudimą, niežtintį odos išbėrimą;</w:t>
      </w:r>
    </w:p>
    <w:p w14:paraId="0D0DE462" w14:textId="77777777" w:rsidR="00A273EC" w:rsidRPr="006C2142" w:rsidRDefault="00A273EC" w:rsidP="00C554DF">
      <w:pPr>
        <w:tabs>
          <w:tab w:val="left" w:pos="567"/>
        </w:tabs>
        <w:ind w:left="567" w:hanging="567"/>
        <w:rPr>
          <w:color w:val="000000"/>
        </w:rPr>
      </w:pPr>
      <w:r w:rsidRPr="006C2142">
        <w:rPr>
          <w:color w:val="000000"/>
        </w:rPr>
        <w:t>-</w:t>
      </w:r>
      <w:r w:rsidRPr="006C2142">
        <w:rPr>
          <w:color w:val="000000"/>
        </w:rPr>
        <w:tab/>
        <w:t>lūpų, veido, kaklo ir ryklės patinimą, sukeliantį kvėpavimo pasunkėjimą (</w:t>
      </w:r>
      <w:proofErr w:type="spellStart"/>
      <w:r w:rsidRPr="006C2142">
        <w:rPr>
          <w:i/>
          <w:color w:val="000000"/>
        </w:rPr>
        <w:t>angioneurozinė</w:t>
      </w:r>
      <w:proofErr w:type="spellEnd"/>
      <w:r w:rsidRPr="006C2142">
        <w:rPr>
          <w:i/>
          <w:color w:val="000000"/>
        </w:rPr>
        <w:t xml:space="preserve"> edema</w:t>
      </w:r>
      <w:r w:rsidRPr="006C2142">
        <w:rPr>
          <w:color w:val="000000"/>
        </w:rPr>
        <w:t>);</w:t>
      </w:r>
    </w:p>
    <w:p w14:paraId="68FF46F6" w14:textId="77777777" w:rsidR="00A273EC" w:rsidRPr="006C2142" w:rsidRDefault="00A273EC" w:rsidP="00C554DF">
      <w:pPr>
        <w:tabs>
          <w:tab w:val="left" w:pos="567"/>
        </w:tabs>
        <w:rPr>
          <w:color w:val="000000"/>
        </w:rPr>
      </w:pPr>
      <w:r w:rsidRPr="006C2142">
        <w:rPr>
          <w:color w:val="000000"/>
        </w:rPr>
        <w:t>-</w:t>
      </w:r>
      <w:r w:rsidRPr="006C2142">
        <w:rPr>
          <w:color w:val="000000"/>
        </w:rPr>
        <w:tab/>
        <w:t>kraujospūdžio sumažėjimą, dėl kurio pasireiškia ūminis kraujotakos nepakankamumas.</w:t>
      </w:r>
    </w:p>
    <w:p w14:paraId="001C4067" w14:textId="6E05249E" w:rsidR="00A273EC" w:rsidRDefault="00A273EC" w:rsidP="00D74426">
      <w:pPr>
        <w:rPr>
          <w:b/>
          <w:color w:val="000000"/>
        </w:rPr>
      </w:pPr>
    </w:p>
    <w:p w14:paraId="13F36302" w14:textId="23A4E97F" w:rsidR="00B40133" w:rsidRDefault="00D74426" w:rsidP="006F644B">
      <w:pPr>
        <w:pStyle w:val="Pagrindinistekstas"/>
        <w:spacing w:after="0" w:line="247" w:lineRule="auto"/>
        <w:ind w:right="703"/>
      </w:pPr>
      <w:r w:rsidRPr="006F644B">
        <w:rPr>
          <w:b/>
        </w:rPr>
        <w:t xml:space="preserve">Odos </w:t>
      </w:r>
      <w:r w:rsidR="00A511F3">
        <w:rPr>
          <w:b/>
        </w:rPr>
        <w:t>iš</w:t>
      </w:r>
      <w:r w:rsidRPr="006F644B">
        <w:rPr>
          <w:b/>
        </w:rPr>
        <w:t>bėrimas ar paraudimas.</w:t>
      </w:r>
      <w:r w:rsidRPr="00D74426">
        <w:t xml:space="preserve"> Nepageidaujama odos reakcija gali pasireikšti kaip </w:t>
      </w:r>
      <w:r w:rsidR="007A7B3F">
        <w:t>iš</w:t>
      </w:r>
      <w:r w:rsidRPr="00D74426">
        <w:t>bėrimas su pūslelėmis ar be jų. Gali pasireikšti odos dirginimas, edema (DRESS sindromas), karščiavimas ir į gripą panašūs simptomai.</w:t>
      </w:r>
    </w:p>
    <w:p w14:paraId="70329F3D" w14:textId="77777777" w:rsidR="00B40133" w:rsidRPr="00002E2F" w:rsidRDefault="00B40133" w:rsidP="006F644B">
      <w:pPr>
        <w:pStyle w:val="Pagrindinistekstas"/>
        <w:spacing w:after="0" w:line="247" w:lineRule="auto"/>
        <w:ind w:right="703"/>
        <w:rPr>
          <w:i/>
        </w:rPr>
      </w:pPr>
    </w:p>
    <w:p w14:paraId="1530E9BA" w14:textId="3070FB8C" w:rsidR="00B40133" w:rsidRPr="00AE79D3" w:rsidRDefault="00D74426" w:rsidP="00B40133">
      <w:pPr>
        <w:rPr>
          <w:b/>
        </w:rPr>
      </w:pPr>
      <w:r w:rsidRPr="00D74426">
        <w:rPr>
          <w:b/>
        </w:rPr>
        <w:t>Šis vaistas gali sukelti toliau išvardytą šalutinį poveikį</w:t>
      </w:r>
      <w:r w:rsidR="00B40133" w:rsidRPr="00AE79D3">
        <w:rPr>
          <w:b/>
        </w:rPr>
        <w:t>:</w:t>
      </w:r>
    </w:p>
    <w:p w14:paraId="565AA700" w14:textId="77777777" w:rsidR="00B40133" w:rsidRPr="006C2142" w:rsidRDefault="00B40133" w:rsidP="00D74426">
      <w:pPr>
        <w:rPr>
          <w:b/>
          <w:color w:val="000000"/>
        </w:rPr>
      </w:pPr>
    </w:p>
    <w:p w14:paraId="56DF59FA" w14:textId="71828B65" w:rsidR="00A273EC" w:rsidRPr="006C2142" w:rsidRDefault="00860EE8" w:rsidP="00D74426">
      <w:pPr>
        <w:rPr>
          <w:color w:val="000000"/>
        </w:rPr>
      </w:pPr>
      <w:r w:rsidRPr="00860EE8">
        <w:rPr>
          <w:b/>
          <w:color w:val="000000"/>
        </w:rPr>
        <w:t>Labai dažni šalutinio poveikio reiškiniai (gali pasireikšti ne rečiau kaip 1 iš 10 asmenų)</w:t>
      </w:r>
      <w:r w:rsidR="00897C8D">
        <w:rPr>
          <w:b/>
          <w:color w:val="000000"/>
        </w:rPr>
        <w:t>:</w:t>
      </w:r>
    </w:p>
    <w:p w14:paraId="518BAC41" w14:textId="77777777" w:rsidR="00A273EC" w:rsidRPr="006C2142" w:rsidRDefault="00A273EC" w:rsidP="006C2142">
      <w:pPr>
        <w:tabs>
          <w:tab w:val="left" w:pos="567"/>
        </w:tabs>
        <w:rPr>
          <w:color w:val="000000"/>
        </w:rPr>
      </w:pPr>
      <w:r w:rsidRPr="006C2142">
        <w:rPr>
          <w:color w:val="000000"/>
        </w:rPr>
        <w:t>-</w:t>
      </w:r>
      <w:r w:rsidRPr="006C2142">
        <w:rPr>
          <w:color w:val="000000"/>
        </w:rPr>
        <w:tab/>
        <w:t>Galvos skausmas.</w:t>
      </w:r>
    </w:p>
    <w:p w14:paraId="765C1912" w14:textId="77777777" w:rsidR="00A273EC" w:rsidRPr="006C2142" w:rsidRDefault="00A273EC" w:rsidP="006C2142">
      <w:pPr>
        <w:rPr>
          <w:color w:val="000000"/>
        </w:rPr>
      </w:pPr>
    </w:p>
    <w:p w14:paraId="463AB11D" w14:textId="35E5B6F8" w:rsidR="00A273EC" w:rsidRPr="006C2142" w:rsidRDefault="00860EE8" w:rsidP="006C2142">
      <w:pPr>
        <w:rPr>
          <w:color w:val="000000"/>
        </w:rPr>
      </w:pPr>
      <w:r>
        <w:rPr>
          <w:b/>
          <w:color w:val="000000"/>
        </w:rPr>
        <w:t>D</w:t>
      </w:r>
      <w:r w:rsidRPr="00860EE8">
        <w:rPr>
          <w:b/>
          <w:color w:val="000000"/>
        </w:rPr>
        <w:t>ažni šalutinio poveikio reiškiniai (gali pasireikšti rečiau kaip 1 iš 10 asmenų)</w:t>
      </w:r>
      <w:r w:rsidR="00897C8D">
        <w:rPr>
          <w:b/>
          <w:color w:val="000000"/>
        </w:rPr>
        <w:t>:</w:t>
      </w:r>
      <w:r w:rsidR="00A273EC" w:rsidRPr="006C2142">
        <w:rPr>
          <w:color w:val="000000"/>
        </w:rPr>
        <w:t xml:space="preserve"> </w:t>
      </w:r>
    </w:p>
    <w:p w14:paraId="54A97CD3" w14:textId="77777777" w:rsidR="00A273EC" w:rsidRPr="006C2142" w:rsidRDefault="00A273EC" w:rsidP="006C2142">
      <w:pPr>
        <w:tabs>
          <w:tab w:val="left" w:pos="567"/>
        </w:tabs>
        <w:rPr>
          <w:color w:val="000000"/>
        </w:rPr>
      </w:pPr>
      <w:r w:rsidRPr="006C2142">
        <w:rPr>
          <w:color w:val="000000"/>
        </w:rPr>
        <w:t>-</w:t>
      </w:r>
      <w:r w:rsidRPr="006C2142">
        <w:rPr>
          <w:color w:val="000000"/>
        </w:rPr>
        <w:tab/>
        <w:t>Pykinimas.</w:t>
      </w:r>
    </w:p>
    <w:p w14:paraId="05269BF3" w14:textId="77777777" w:rsidR="00A273EC" w:rsidRPr="006C2142" w:rsidRDefault="00A273EC" w:rsidP="006C2142">
      <w:pPr>
        <w:tabs>
          <w:tab w:val="left" w:pos="567"/>
        </w:tabs>
        <w:rPr>
          <w:color w:val="000000"/>
        </w:rPr>
      </w:pPr>
      <w:r w:rsidRPr="006C2142">
        <w:rPr>
          <w:color w:val="000000"/>
        </w:rPr>
        <w:t>-</w:t>
      </w:r>
      <w:r w:rsidRPr="006C2142">
        <w:rPr>
          <w:color w:val="000000"/>
        </w:rPr>
        <w:tab/>
        <w:t>Svaigulys.</w:t>
      </w:r>
    </w:p>
    <w:p w14:paraId="35395EF8" w14:textId="77777777" w:rsidR="00A273EC" w:rsidRPr="006C2142" w:rsidRDefault="00A273EC" w:rsidP="006C2142">
      <w:pPr>
        <w:tabs>
          <w:tab w:val="left" w:pos="567"/>
        </w:tabs>
        <w:rPr>
          <w:color w:val="000000"/>
        </w:rPr>
      </w:pPr>
      <w:r w:rsidRPr="006C2142">
        <w:rPr>
          <w:color w:val="000000"/>
        </w:rPr>
        <w:t>-</w:t>
      </w:r>
      <w:r w:rsidRPr="006C2142">
        <w:rPr>
          <w:color w:val="000000"/>
        </w:rPr>
        <w:tab/>
        <w:t>Vėmimas.</w:t>
      </w:r>
    </w:p>
    <w:p w14:paraId="74FD1194" w14:textId="77777777" w:rsidR="00A273EC" w:rsidRPr="006C2142" w:rsidRDefault="00A273EC" w:rsidP="006C2142">
      <w:pPr>
        <w:tabs>
          <w:tab w:val="left" w:pos="567"/>
        </w:tabs>
        <w:rPr>
          <w:color w:val="000000"/>
        </w:rPr>
      </w:pPr>
      <w:r w:rsidRPr="006C2142">
        <w:rPr>
          <w:color w:val="000000"/>
        </w:rPr>
        <w:t>-</w:t>
      </w:r>
      <w:r w:rsidRPr="006C2142">
        <w:rPr>
          <w:color w:val="000000"/>
        </w:rPr>
        <w:tab/>
        <w:t>Viduriavimas.</w:t>
      </w:r>
    </w:p>
    <w:p w14:paraId="2B985187" w14:textId="77777777" w:rsidR="00A273EC" w:rsidRPr="006C2142" w:rsidRDefault="00A273EC" w:rsidP="006C2142">
      <w:pPr>
        <w:tabs>
          <w:tab w:val="left" w:pos="567"/>
        </w:tabs>
        <w:rPr>
          <w:color w:val="000000"/>
        </w:rPr>
      </w:pPr>
      <w:r w:rsidRPr="006C2142">
        <w:rPr>
          <w:color w:val="000000"/>
        </w:rPr>
        <w:t>-</w:t>
      </w:r>
      <w:r w:rsidRPr="006C2142">
        <w:rPr>
          <w:color w:val="000000"/>
        </w:rPr>
        <w:tab/>
        <w:t>Odos reakcija po pabuvimo saulės šviesoje (</w:t>
      </w:r>
      <w:r w:rsidRPr="006C2142">
        <w:rPr>
          <w:i/>
          <w:color w:val="000000"/>
        </w:rPr>
        <w:t>padidėjęs jautrumas šviesai</w:t>
      </w:r>
      <w:r w:rsidRPr="006C2142">
        <w:rPr>
          <w:color w:val="000000"/>
        </w:rPr>
        <w:t>).</w:t>
      </w:r>
    </w:p>
    <w:p w14:paraId="0D7C7E24" w14:textId="77777777" w:rsidR="00A273EC" w:rsidRDefault="00A273EC" w:rsidP="006C2142">
      <w:pPr>
        <w:tabs>
          <w:tab w:val="left" w:pos="567"/>
        </w:tabs>
        <w:rPr>
          <w:color w:val="000000"/>
        </w:rPr>
      </w:pPr>
      <w:r w:rsidRPr="006C2142">
        <w:rPr>
          <w:color w:val="000000"/>
        </w:rPr>
        <w:t>-</w:t>
      </w:r>
      <w:r w:rsidRPr="006C2142">
        <w:rPr>
          <w:color w:val="000000"/>
        </w:rPr>
        <w:tab/>
        <w:t>Išbėrimas.</w:t>
      </w:r>
    </w:p>
    <w:p w14:paraId="33A7A7BB" w14:textId="6E3D8FE9" w:rsidR="00854802" w:rsidRPr="00854802" w:rsidRDefault="00E86DE3" w:rsidP="00854802">
      <w:pPr>
        <w:pStyle w:val="Sraopastraipa"/>
        <w:numPr>
          <w:ilvl w:val="0"/>
          <w:numId w:val="24"/>
        </w:numPr>
        <w:tabs>
          <w:tab w:val="left" w:pos="567"/>
        </w:tabs>
        <w:ind w:left="567" w:hanging="567"/>
        <w:rPr>
          <w:color w:val="000000"/>
        </w:rPr>
      </w:pPr>
      <w:r>
        <w:rPr>
          <w:color w:val="000000"/>
        </w:rPr>
        <w:t>Niežėjimas</w:t>
      </w:r>
      <w:r w:rsidR="00854802" w:rsidRPr="00854802">
        <w:rPr>
          <w:color w:val="000000"/>
        </w:rPr>
        <w:t xml:space="preserve"> (</w:t>
      </w:r>
      <w:proofErr w:type="spellStart"/>
      <w:r w:rsidR="00A1489E" w:rsidRPr="009B68D1">
        <w:rPr>
          <w:i/>
          <w:color w:val="000000"/>
        </w:rPr>
        <w:t>pruritus</w:t>
      </w:r>
      <w:proofErr w:type="spellEnd"/>
      <w:r w:rsidR="00854802" w:rsidRPr="00854802">
        <w:rPr>
          <w:color w:val="000000"/>
        </w:rPr>
        <w:t>).</w:t>
      </w:r>
    </w:p>
    <w:p w14:paraId="7BFFD33D" w14:textId="77777777" w:rsidR="00A273EC" w:rsidRPr="006C2142" w:rsidRDefault="00A273EC" w:rsidP="006C2142">
      <w:pPr>
        <w:rPr>
          <w:color w:val="000000"/>
        </w:rPr>
      </w:pPr>
    </w:p>
    <w:p w14:paraId="2057B2CA" w14:textId="29A6CCB7" w:rsidR="00A273EC" w:rsidRPr="006C2142" w:rsidRDefault="00DB2BA7" w:rsidP="006C2142">
      <w:pPr>
        <w:rPr>
          <w:color w:val="000000"/>
        </w:rPr>
      </w:pPr>
      <w:r w:rsidRPr="00DB2BA7">
        <w:rPr>
          <w:b/>
          <w:color w:val="000000"/>
        </w:rPr>
        <w:t>Nedažni šalutinio poveikio reiškiniai (gali pasireikšti rečiau kaip 1 iš 100 asmenų)</w:t>
      </w:r>
      <w:r>
        <w:rPr>
          <w:b/>
          <w:color w:val="000000"/>
        </w:rPr>
        <w:t>:</w:t>
      </w:r>
    </w:p>
    <w:p w14:paraId="5F72AAF3" w14:textId="77777777" w:rsidR="00A273EC" w:rsidRPr="006C2142" w:rsidRDefault="00A273EC" w:rsidP="006C2142">
      <w:pPr>
        <w:tabs>
          <w:tab w:val="left" w:pos="567"/>
        </w:tabs>
        <w:rPr>
          <w:color w:val="000000"/>
        </w:rPr>
      </w:pPr>
      <w:r w:rsidRPr="006C2142">
        <w:rPr>
          <w:color w:val="000000"/>
        </w:rPr>
        <w:t>-</w:t>
      </w:r>
      <w:r w:rsidRPr="006C2142">
        <w:rPr>
          <w:color w:val="000000"/>
        </w:rPr>
        <w:tab/>
        <w:t>Sumišimas.</w:t>
      </w:r>
    </w:p>
    <w:p w14:paraId="4D1515A0" w14:textId="77777777" w:rsidR="00A273EC" w:rsidRPr="006C2142" w:rsidRDefault="00A273EC" w:rsidP="006C2142">
      <w:pPr>
        <w:tabs>
          <w:tab w:val="left" w:pos="567"/>
        </w:tabs>
        <w:rPr>
          <w:color w:val="000000"/>
        </w:rPr>
      </w:pPr>
      <w:r w:rsidRPr="006C2142">
        <w:rPr>
          <w:color w:val="000000"/>
        </w:rPr>
        <w:t>-</w:t>
      </w:r>
      <w:r w:rsidRPr="006C2142">
        <w:rPr>
          <w:color w:val="000000"/>
        </w:rPr>
        <w:tab/>
        <w:t>Ko nors, ko aplik nėra, matymas ar girdėjimas (</w:t>
      </w:r>
      <w:r w:rsidRPr="006C2142">
        <w:rPr>
          <w:i/>
          <w:color w:val="000000"/>
        </w:rPr>
        <w:t>haliucinacijos</w:t>
      </w:r>
      <w:r w:rsidRPr="006C2142">
        <w:rPr>
          <w:color w:val="000000"/>
        </w:rPr>
        <w:t>).</w:t>
      </w:r>
    </w:p>
    <w:p w14:paraId="3CEB83CD" w14:textId="77777777" w:rsidR="00A273EC" w:rsidRPr="006C2142" w:rsidRDefault="00A273EC" w:rsidP="006C2142">
      <w:pPr>
        <w:tabs>
          <w:tab w:val="left" w:pos="567"/>
        </w:tabs>
        <w:rPr>
          <w:color w:val="000000"/>
        </w:rPr>
      </w:pPr>
      <w:r w:rsidRPr="006C2142">
        <w:rPr>
          <w:color w:val="000000"/>
        </w:rPr>
        <w:t>-</w:t>
      </w:r>
      <w:r w:rsidRPr="006C2142">
        <w:rPr>
          <w:color w:val="000000"/>
        </w:rPr>
        <w:tab/>
        <w:t>Labai didelis mieguistumas.</w:t>
      </w:r>
    </w:p>
    <w:p w14:paraId="322C1FCC" w14:textId="77777777" w:rsidR="00A273EC" w:rsidRPr="006C2142" w:rsidRDefault="00A273EC" w:rsidP="006C2142">
      <w:pPr>
        <w:tabs>
          <w:tab w:val="left" w:pos="567"/>
        </w:tabs>
        <w:rPr>
          <w:color w:val="000000"/>
        </w:rPr>
      </w:pPr>
      <w:r w:rsidRPr="006C2142">
        <w:rPr>
          <w:color w:val="000000"/>
        </w:rPr>
        <w:t>-</w:t>
      </w:r>
      <w:r w:rsidRPr="006C2142">
        <w:rPr>
          <w:color w:val="000000"/>
        </w:rPr>
        <w:tab/>
        <w:t>Drebulys.</w:t>
      </w:r>
    </w:p>
    <w:p w14:paraId="61CCA428" w14:textId="77777777" w:rsidR="00A273EC" w:rsidRPr="006C2142" w:rsidRDefault="00A273EC" w:rsidP="006C2142">
      <w:pPr>
        <w:tabs>
          <w:tab w:val="left" w:pos="567"/>
        </w:tabs>
        <w:rPr>
          <w:color w:val="000000"/>
        </w:rPr>
      </w:pPr>
      <w:r w:rsidRPr="006C2142">
        <w:rPr>
          <w:color w:val="000000"/>
        </w:rPr>
        <w:t>-</w:t>
      </w:r>
      <w:r w:rsidRPr="006C2142">
        <w:rPr>
          <w:color w:val="000000"/>
        </w:rPr>
        <w:tab/>
        <w:t>Susijaudinimas.</w:t>
      </w:r>
    </w:p>
    <w:p w14:paraId="1F815545" w14:textId="77777777" w:rsidR="0076672A" w:rsidRPr="006C2142" w:rsidRDefault="0076672A" w:rsidP="0076672A">
      <w:pPr>
        <w:rPr>
          <w:color w:val="000000"/>
        </w:rPr>
      </w:pPr>
    </w:p>
    <w:p w14:paraId="7B64C068" w14:textId="77777777" w:rsidR="00A273EC" w:rsidRPr="006C2142" w:rsidRDefault="00A273EC" w:rsidP="006C2142">
      <w:pPr>
        <w:rPr>
          <w:color w:val="000000"/>
        </w:rPr>
      </w:pPr>
      <w:r w:rsidRPr="006C2142">
        <w:rPr>
          <w:color w:val="000000"/>
        </w:rPr>
        <w:t xml:space="preserve">Šis šalutinis poveikis nervų sistemai paprastai pasireiškia žmonėms, kurių inkstų funkcija sutrikusi, senyviems pacientams bei pacientams, kurie po organo persodinimo operacijos vartoja dideles (8 gramų ar didesnes)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paros dozes. Šalutinis poveikis paprastai palengvėja, nutraukus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vartojimą arba sumažinus dozę.</w:t>
      </w:r>
    </w:p>
    <w:p w14:paraId="58BF07ED" w14:textId="77777777" w:rsidR="00A33C50" w:rsidRPr="006C2142" w:rsidRDefault="00A33C50" w:rsidP="006C2142">
      <w:pPr>
        <w:rPr>
          <w:color w:val="000000"/>
        </w:rPr>
      </w:pPr>
    </w:p>
    <w:p w14:paraId="3839DA07" w14:textId="0C6432A7" w:rsidR="00A273EC" w:rsidRPr="006C2142" w:rsidRDefault="00A273EC" w:rsidP="006C2142">
      <w:pPr>
        <w:rPr>
          <w:color w:val="000000"/>
        </w:rPr>
      </w:pPr>
      <w:r w:rsidRPr="001E5787">
        <w:rPr>
          <w:color w:val="000000"/>
          <w:u w:val="single"/>
        </w:rPr>
        <w:t>Kit</w:t>
      </w:r>
      <w:r w:rsidR="005544EA" w:rsidRPr="001E5787">
        <w:rPr>
          <w:color w:val="000000"/>
          <w:u w:val="single"/>
        </w:rPr>
        <w:t>a</w:t>
      </w:r>
      <w:r w:rsidRPr="001E5787">
        <w:rPr>
          <w:color w:val="000000"/>
          <w:u w:val="single"/>
        </w:rPr>
        <w:t>s</w:t>
      </w:r>
      <w:r w:rsidRPr="006C2142">
        <w:rPr>
          <w:color w:val="000000"/>
          <w:u w:val="single"/>
        </w:rPr>
        <w:t xml:space="preserve"> nedažnas šalutinis poveikis</w:t>
      </w:r>
    </w:p>
    <w:p w14:paraId="1E6E159D" w14:textId="77777777" w:rsidR="00A273EC" w:rsidRPr="006C2142" w:rsidRDefault="00A273EC" w:rsidP="006C2142">
      <w:pPr>
        <w:tabs>
          <w:tab w:val="left" w:pos="567"/>
        </w:tabs>
        <w:rPr>
          <w:color w:val="000000"/>
        </w:rPr>
      </w:pPr>
      <w:r w:rsidRPr="006C2142">
        <w:rPr>
          <w:color w:val="000000"/>
        </w:rPr>
        <w:t>-</w:t>
      </w:r>
      <w:r w:rsidRPr="006C2142">
        <w:rPr>
          <w:color w:val="000000"/>
        </w:rPr>
        <w:tab/>
        <w:t>Dusulys (</w:t>
      </w:r>
      <w:proofErr w:type="spellStart"/>
      <w:r w:rsidRPr="006C2142">
        <w:rPr>
          <w:i/>
          <w:color w:val="000000"/>
        </w:rPr>
        <w:t>dispnėja</w:t>
      </w:r>
      <w:proofErr w:type="spellEnd"/>
      <w:r w:rsidRPr="006C2142">
        <w:rPr>
          <w:color w:val="000000"/>
        </w:rPr>
        <w:t>).</w:t>
      </w:r>
    </w:p>
    <w:p w14:paraId="003FDE10" w14:textId="77777777" w:rsidR="00A273EC" w:rsidRPr="006C2142" w:rsidRDefault="00A273EC" w:rsidP="006C2142">
      <w:pPr>
        <w:tabs>
          <w:tab w:val="left" w:pos="567"/>
        </w:tabs>
        <w:rPr>
          <w:color w:val="000000"/>
        </w:rPr>
      </w:pPr>
      <w:r w:rsidRPr="006C2142">
        <w:rPr>
          <w:color w:val="000000"/>
        </w:rPr>
        <w:t>-</w:t>
      </w:r>
      <w:r w:rsidRPr="006C2142">
        <w:rPr>
          <w:color w:val="000000"/>
        </w:rPr>
        <w:tab/>
        <w:t>Nemalonus pojūtis pilve.</w:t>
      </w:r>
    </w:p>
    <w:p w14:paraId="2D36BDDE" w14:textId="77777777" w:rsidR="00A273EC" w:rsidRPr="006C2142" w:rsidRDefault="00A273EC" w:rsidP="006C2142">
      <w:pPr>
        <w:tabs>
          <w:tab w:val="left" w:pos="567"/>
        </w:tabs>
        <w:rPr>
          <w:color w:val="000000"/>
        </w:rPr>
      </w:pPr>
      <w:r w:rsidRPr="006C2142">
        <w:rPr>
          <w:color w:val="000000"/>
        </w:rPr>
        <w:lastRenderedPageBreak/>
        <w:t>-</w:t>
      </w:r>
      <w:r w:rsidRPr="006C2142">
        <w:rPr>
          <w:color w:val="000000"/>
        </w:rPr>
        <w:tab/>
        <w:t>Išbėrimas, kartais niežtintis, į dilgėlinę panašus išbėrimas (</w:t>
      </w:r>
      <w:proofErr w:type="spellStart"/>
      <w:r w:rsidRPr="006C2142">
        <w:rPr>
          <w:i/>
          <w:color w:val="000000"/>
        </w:rPr>
        <w:t>urtikarija</w:t>
      </w:r>
      <w:proofErr w:type="spellEnd"/>
      <w:r w:rsidRPr="006C2142">
        <w:rPr>
          <w:color w:val="000000"/>
        </w:rPr>
        <w:t>).</w:t>
      </w:r>
    </w:p>
    <w:p w14:paraId="281EAE04" w14:textId="77777777" w:rsidR="00A273EC" w:rsidRPr="006C2142" w:rsidRDefault="00A273EC" w:rsidP="006C2142">
      <w:pPr>
        <w:tabs>
          <w:tab w:val="left" w:pos="567"/>
        </w:tabs>
        <w:rPr>
          <w:color w:val="000000"/>
        </w:rPr>
      </w:pPr>
      <w:r w:rsidRPr="006C2142">
        <w:rPr>
          <w:color w:val="000000"/>
        </w:rPr>
        <w:t>-</w:t>
      </w:r>
      <w:r w:rsidRPr="006C2142">
        <w:rPr>
          <w:color w:val="000000"/>
        </w:rPr>
        <w:tab/>
        <w:t>Apatinės nugaros dalies skausmas (inkstų skausmas).</w:t>
      </w:r>
    </w:p>
    <w:p w14:paraId="3C069271" w14:textId="77777777" w:rsidR="00A273EC" w:rsidRPr="006C2142" w:rsidRDefault="00A273EC" w:rsidP="006C2142">
      <w:pPr>
        <w:tabs>
          <w:tab w:val="left" w:pos="567"/>
        </w:tabs>
        <w:rPr>
          <w:color w:val="000000"/>
        </w:rPr>
      </w:pPr>
      <w:r w:rsidRPr="006C2142">
        <w:rPr>
          <w:color w:val="000000"/>
        </w:rPr>
        <w:t>-</w:t>
      </w:r>
      <w:r w:rsidRPr="006C2142">
        <w:rPr>
          <w:color w:val="000000"/>
        </w:rPr>
        <w:tab/>
        <w:t>Kraujas šlapime (</w:t>
      </w:r>
      <w:proofErr w:type="spellStart"/>
      <w:r w:rsidRPr="006C2142">
        <w:rPr>
          <w:i/>
          <w:color w:val="000000"/>
        </w:rPr>
        <w:t>hematurija</w:t>
      </w:r>
      <w:proofErr w:type="spellEnd"/>
      <w:r w:rsidRPr="006C2142">
        <w:rPr>
          <w:color w:val="000000"/>
        </w:rPr>
        <w:t>).</w:t>
      </w:r>
    </w:p>
    <w:p w14:paraId="632CBB5C" w14:textId="77777777" w:rsidR="00A273EC" w:rsidRPr="006C2142" w:rsidRDefault="00A273EC" w:rsidP="006C2142">
      <w:pPr>
        <w:rPr>
          <w:color w:val="000000"/>
        </w:rPr>
      </w:pPr>
    </w:p>
    <w:p w14:paraId="461CAF1C" w14:textId="77777777" w:rsidR="00A273EC" w:rsidRPr="006C2142" w:rsidRDefault="00A273EC" w:rsidP="006C2142">
      <w:pPr>
        <w:rPr>
          <w:color w:val="000000"/>
        </w:rPr>
      </w:pPr>
      <w:r w:rsidRPr="006C2142">
        <w:rPr>
          <w:color w:val="000000"/>
          <w:u w:val="single"/>
        </w:rPr>
        <w:t>Nedažnas šalutinis poveikis, kurį gali rodyti kraujo tyrimai</w:t>
      </w:r>
    </w:p>
    <w:p w14:paraId="55769438" w14:textId="77777777" w:rsidR="00A273EC" w:rsidRPr="006C2142" w:rsidRDefault="00A273EC" w:rsidP="006C2142">
      <w:pPr>
        <w:tabs>
          <w:tab w:val="left" w:pos="567"/>
        </w:tabs>
        <w:rPr>
          <w:color w:val="000000"/>
        </w:rPr>
      </w:pPr>
      <w:r w:rsidRPr="006C2142">
        <w:rPr>
          <w:color w:val="000000"/>
        </w:rPr>
        <w:t>-</w:t>
      </w:r>
      <w:r w:rsidRPr="006C2142">
        <w:rPr>
          <w:color w:val="000000"/>
        </w:rPr>
        <w:tab/>
        <w:t>Baltųjų kraujo ląstelių kiekio sumažėjimas (</w:t>
      </w:r>
      <w:proofErr w:type="spellStart"/>
      <w:r w:rsidRPr="006C2142">
        <w:rPr>
          <w:i/>
          <w:color w:val="000000"/>
        </w:rPr>
        <w:t>leukopenija</w:t>
      </w:r>
      <w:proofErr w:type="spellEnd"/>
      <w:r w:rsidRPr="006C2142">
        <w:rPr>
          <w:color w:val="000000"/>
        </w:rPr>
        <w:t>).</w:t>
      </w:r>
    </w:p>
    <w:p w14:paraId="41211A63" w14:textId="77777777" w:rsidR="00A273EC" w:rsidRPr="006C2142" w:rsidRDefault="00A273EC" w:rsidP="006C2142">
      <w:pPr>
        <w:tabs>
          <w:tab w:val="left" w:pos="567"/>
        </w:tabs>
        <w:ind w:left="567" w:hanging="567"/>
        <w:rPr>
          <w:color w:val="000000"/>
        </w:rPr>
      </w:pPr>
      <w:r w:rsidRPr="006C2142">
        <w:rPr>
          <w:i/>
          <w:color w:val="000000"/>
        </w:rPr>
        <w:t>-</w:t>
      </w:r>
      <w:r w:rsidRPr="006C2142">
        <w:rPr>
          <w:i/>
          <w:color w:val="000000"/>
        </w:rPr>
        <w:tab/>
      </w:r>
      <w:r w:rsidRPr="006C2142">
        <w:rPr>
          <w:color w:val="000000"/>
        </w:rPr>
        <w:t>Kraujo plokštelių (ląstelės, kurios padeda kraujui krešėti) kiekio sumažėjimas (</w:t>
      </w:r>
      <w:proofErr w:type="spellStart"/>
      <w:r w:rsidRPr="006C2142">
        <w:rPr>
          <w:i/>
          <w:color w:val="000000"/>
        </w:rPr>
        <w:t>trombocitopenija</w:t>
      </w:r>
      <w:proofErr w:type="spellEnd"/>
      <w:r w:rsidRPr="006C2142">
        <w:rPr>
          <w:color w:val="000000"/>
        </w:rPr>
        <w:t>).</w:t>
      </w:r>
    </w:p>
    <w:p w14:paraId="2DFE0CFA" w14:textId="77777777" w:rsidR="00A273EC" w:rsidRPr="006C2142" w:rsidRDefault="00A273EC" w:rsidP="006C2142">
      <w:pPr>
        <w:tabs>
          <w:tab w:val="left" w:pos="567"/>
        </w:tabs>
        <w:rPr>
          <w:color w:val="000000"/>
        </w:rPr>
      </w:pPr>
      <w:r w:rsidRPr="006C2142">
        <w:rPr>
          <w:color w:val="000000"/>
        </w:rPr>
        <w:t>-</w:t>
      </w:r>
      <w:r w:rsidRPr="006C2142">
        <w:rPr>
          <w:color w:val="000000"/>
        </w:rPr>
        <w:tab/>
        <w:t>Kepenyse gaminamų medžiagų kiekio padidėjimas.</w:t>
      </w:r>
    </w:p>
    <w:p w14:paraId="06449177" w14:textId="77777777" w:rsidR="00A273EC" w:rsidRPr="006C2142" w:rsidRDefault="00A273EC" w:rsidP="006C2142">
      <w:pPr>
        <w:rPr>
          <w:color w:val="000000"/>
        </w:rPr>
      </w:pPr>
    </w:p>
    <w:p w14:paraId="0F8D3004" w14:textId="105C8B7E" w:rsidR="00A273EC" w:rsidRPr="006C2142" w:rsidRDefault="00276356" w:rsidP="006C2142">
      <w:pPr>
        <w:rPr>
          <w:color w:val="000000"/>
        </w:rPr>
      </w:pPr>
      <w:r w:rsidRPr="00276356">
        <w:rPr>
          <w:b/>
          <w:color w:val="000000"/>
        </w:rPr>
        <w:t>Reti šalutinio poveikio reiškiniai (gali pasireikšti rečiau kaip 1 iš 1 000 asmenų):</w:t>
      </w:r>
    </w:p>
    <w:p w14:paraId="3677BC41" w14:textId="77777777" w:rsidR="00A273EC" w:rsidRPr="006C2142" w:rsidRDefault="00A273EC" w:rsidP="00C554DF">
      <w:pPr>
        <w:tabs>
          <w:tab w:val="left" w:pos="567"/>
        </w:tabs>
        <w:rPr>
          <w:color w:val="000000"/>
        </w:rPr>
      </w:pPr>
      <w:r w:rsidRPr="006C2142">
        <w:rPr>
          <w:color w:val="000000"/>
        </w:rPr>
        <w:t>-</w:t>
      </w:r>
      <w:r w:rsidRPr="006C2142">
        <w:rPr>
          <w:color w:val="000000"/>
        </w:rPr>
        <w:tab/>
        <w:t>Netvirta eisena ir koordinacijos stoka (</w:t>
      </w:r>
      <w:proofErr w:type="spellStart"/>
      <w:r w:rsidRPr="006C2142">
        <w:rPr>
          <w:i/>
          <w:color w:val="000000"/>
        </w:rPr>
        <w:t>ataksija</w:t>
      </w:r>
      <w:proofErr w:type="spellEnd"/>
      <w:r w:rsidRPr="006C2142">
        <w:rPr>
          <w:color w:val="000000"/>
        </w:rPr>
        <w:t>).</w:t>
      </w:r>
    </w:p>
    <w:p w14:paraId="2A7DE94C" w14:textId="77777777" w:rsidR="00A273EC" w:rsidRPr="006C2142" w:rsidRDefault="00A273EC" w:rsidP="00C554DF">
      <w:pPr>
        <w:tabs>
          <w:tab w:val="left" w:pos="567"/>
        </w:tabs>
        <w:rPr>
          <w:color w:val="000000"/>
        </w:rPr>
      </w:pPr>
      <w:r w:rsidRPr="006C2142">
        <w:rPr>
          <w:color w:val="000000"/>
        </w:rPr>
        <w:t>-</w:t>
      </w:r>
      <w:r w:rsidRPr="006C2142">
        <w:rPr>
          <w:color w:val="000000"/>
        </w:rPr>
        <w:tab/>
        <w:t>Lėta, neaiški kalba (</w:t>
      </w:r>
      <w:r w:rsidRPr="006C2142">
        <w:rPr>
          <w:i/>
          <w:color w:val="000000"/>
        </w:rPr>
        <w:t>artikuliuotos kalbos sutrikimas</w:t>
      </w:r>
      <w:r w:rsidRPr="006C2142">
        <w:rPr>
          <w:color w:val="000000"/>
        </w:rPr>
        <w:t>).</w:t>
      </w:r>
    </w:p>
    <w:p w14:paraId="3B6BE0BA" w14:textId="77777777" w:rsidR="00A273EC" w:rsidRPr="006C2142" w:rsidRDefault="00A273EC" w:rsidP="00C554DF">
      <w:pPr>
        <w:tabs>
          <w:tab w:val="left" w:pos="567"/>
        </w:tabs>
        <w:rPr>
          <w:color w:val="000000"/>
        </w:rPr>
      </w:pPr>
      <w:r w:rsidRPr="006C2142">
        <w:rPr>
          <w:color w:val="000000"/>
        </w:rPr>
        <w:t>-</w:t>
      </w:r>
      <w:r w:rsidRPr="006C2142">
        <w:rPr>
          <w:color w:val="000000"/>
        </w:rPr>
        <w:tab/>
        <w:t>Traukuliai (konvulsijos).</w:t>
      </w:r>
    </w:p>
    <w:p w14:paraId="34990A6D" w14:textId="77777777" w:rsidR="00A273EC" w:rsidRPr="006C2142" w:rsidRDefault="00A273EC" w:rsidP="00C554DF">
      <w:pPr>
        <w:tabs>
          <w:tab w:val="left" w:pos="567"/>
        </w:tabs>
        <w:rPr>
          <w:color w:val="000000"/>
        </w:rPr>
      </w:pPr>
      <w:r w:rsidRPr="006C2142">
        <w:rPr>
          <w:color w:val="000000"/>
        </w:rPr>
        <w:t>-</w:t>
      </w:r>
      <w:r w:rsidRPr="006C2142">
        <w:rPr>
          <w:color w:val="000000"/>
        </w:rPr>
        <w:tab/>
        <w:t>Smegenų funkcijos pokyčiai (</w:t>
      </w:r>
      <w:proofErr w:type="spellStart"/>
      <w:r w:rsidRPr="006C2142">
        <w:rPr>
          <w:i/>
          <w:color w:val="000000"/>
        </w:rPr>
        <w:t>encefalopatija</w:t>
      </w:r>
      <w:proofErr w:type="spellEnd"/>
      <w:r w:rsidRPr="006C2142">
        <w:rPr>
          <w:color w:val="000000"/>
        </w:rPr>
        <w:t>).</w:t>
      </w:r>
    </w:p>
    <w:p w14:paraId="6E31BCAE" w14:textId="77777777" w:rsidR="00A273EC" w:rsidRPr="006C2142" w:rsidRDefault="00A273EC" w:rsidP="00C554DF">
      <w:pPr>
        <w:tabs>
          <w:tab w:val="left" w:pos="567"/>
        </w:tabs>
        <w:rPr>
          <w:color w:val="000000"/>
        </w:rPr>
      </w:pPr>
      <w:r w:rsidRPr="006C2142">
        <w:rPr>
          <w:color w:val="000000"/>
        </w:rPr>
        <w:t>-</w:t>
      </w:r>
      <w:r w:rsidRPr="006C2142">
        <w:rPr>
          <w:color w:val="000000"/>
        </w:rPr>
        <w:tab/>
        <w:t>Sąmonės netekimas (</w:t>
      </w:r>
      <w:r w:rsidRPr="006C2142">
        <w:rPr>
          <w:i/>
          <w:color w:val="000000"/>
        </w:rPr>
        <w:t>koma</w:t>
      </w:r>
      <w:r w:rsidRPr="006C2142">
        <w:rPr>
          <w:color w:val="000000"/>
        </w:rPr>
        <w:t>).</w:t>
      </w:r>
    </w:p>
    <w:p w14:paraId="05204B30" w14:textId="6A2FEFDF" w:rsidR="00A273EC" w:rsidRPr="006C2142" w:rsidRDefault="00A273EC" w:rsidP="00C554DF">
      <w:pPr>
        <w:tabs>
          <w:tab w:val="left" w:pos="567"/>
        </w:tabs>
        <w:rPr>
          <w:color w:val="000000"/>
        </w:rPr>
      </w:pPr>
      <w:r w:rsidRPr="006C2142">
        <w:rPr>
          <w:color w:val="000000"/>
        </w:rPr>
        <w:t>-</w:t>
      </w:r>
      <w:r w:rsidRPr="006C2142">
        <w:rPr>
          <w:color w:val="000000"/>
        </w:rPr>
        <w:tab/>
        <w:t>Minčių susipainiojimas ar sutrikimas</w:t>
      </w:r>
      <w:r w:rsidR="00854802">
        <w:rPr>
          <w:color w:val="000000"/>
        </w:rPr>
        <w:t xml:space="preserve"> (</w:t>
      </w:r>
      <w:proofErr w:type="spellStart"/>
      <w:r w:rsidR="00854802" w:rsidRPr="00854802">
        <w:rPr>
          <w:i/>
          <w:color w:val="000000"/>
        </w:rPr>
        <w:t>delyras</w:t>
      </w:r>
      <w:proofErr w:type="spellEnd"/>
      <w:r w:rsidR="00854802">
        <w:rPr>
          <w:color w:val="000000"/>
        </w:rPr>
        <w:t>)</w:t>
      </w:r>
      <w:r w:rsidRPr="006C2142">
        <w:rPr>
          <w:color w:val="000000"/>
        </w:rPr>
        <w:t xml:space="preserve">. </w:t>
      </w:r>
    </w:p>
    <w:p w14:paraId="3685EA7E" w14:textId="77777777" w:rsidR="00A273EC" w:rsidRPr="006C2142" w:rsidRDefault="00A273EC" w:rsidP="006C2142">
      <w:pPr>
        <w:rPr>
          <w:color w:val="000000"/>
        </w:rPr>
      </w:pPr>
    </w:p>
    <w:p w14:paraId="4A81BBD0" w14:textId="77777777" w:rsidR="00A273EC" w:rsidRPr="006C2142" w:rsidRDefault="00A273EC" w:rsidP="006C2142">
      <w:pPr>
        <w:rPr>
          <w:color w:val="000000"/>
        </w:rPr>
      </w:pPr>
      <w:r w:rsidRPr="006C2142">
        <w:rPr>
          <w:color w:val="000000"/>
        </w:rPr>
        <w:t xml:space="preserve">Šis šalutinis poveikis nervų sistemai paprastai pasireiškia žmonėms, kurių inkstų funkcija sutrikusi, senyviems pacientams bei pacientams, kurie po organų persodinimo operacijos vartoja dideles (8 gramų ar didesnes)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paros dozes. Šalutinis poveikis paprastai palengvėja, nutraukus </w:t>
      </w:r>
      <w:proofErr w:type="spellStart"/>
      <w:r w:rsidRPr="006C2142">
        <w:rPr>
          <w:color w:val="000000"/>
        </w:rPr>
        <w:t>Valaciclovir</w:t>
      </w:r>
      <w:proofErr w:type="spellEnd"/>
      <w:r w:rsidRPr="006C2142">
        <w:rPr>
          <w:color w:val="000000"/>
        </w:rPr>
        <w:t xml:space="preserve"> </w:t>
      </w:r>
      <w:proofErr w:type="spellStart"/>
      <w:r w:rsidRPr="006C2142">
        <w:rPr>
          <w:color w:val="000000"/>
        </w:rPr>
        <w:t>Actavis</w:t>
      </w:r>
      <w:proofErr w:type="spellEnd"/>
      <w:r w:rsidRPr="006C2142">
        <w:rPr>
          <w:color w:val="000000"/>
        </w:rPr>
        <w:t xml:space="preserve"> vartojimą arba sumažinus dozę.</w:t>
      </w:r>
    </w:p>
    <w:p w14:paraId="6E0F04CF" w14:textId="77777777" w:rsidR="00A273EC" w:rsidRPr="006C2142" w:rsidRDefault="00A273EC" w:rsidP="006C2142">
      <w:pPr>
        <w:rPr>
          <w:color w:val="000000"/>
        </w:rPr>
      </w:pPr>
    </w:p>
    <w:p w14:paraId="513868C4" w14:textId="1AE4E1D7" w:rsidR="00A273EC" w:rsidRPr="006C2142" w:rsidRDefault="00A273EC" w:rsidP="006C2142">
      <w:pPr>
        <w:rPr>
          <w:color w:val="000000"/>
        </w:rPr>
      </w:pPr>
      <w:r w:rsidRPr="001E5787">
        <w:rPr>
          <w:color w:val="000000"/>
          <w:u w:val="single"/>
        </w:rPr>
        <w:t>Kit</w:t>
      </w:r>
      <w:r w:rsidR="005544EA" w:rsidRPr="001E5787">
        <w:rPr>
          <w:color w:val="000000"/>
          <w:u w:val="single"/>
        </w:rPr>
        <w:t>a</w:t>
      </w:r>
      <w:r w:rsidRPr="001E5787">
        <w:rPr>
          <w:color w:val="000000"/>
          <w:u w:val="single"/>
        </w:rPr>
        <w:t>s</w:t>
      </w:r>
      <w:r w:rsidRPr="006C2142">
        <w:rPr>
          <w:color w:val="000000"/>
          <w:u w:val="single"/>
        </w:rPr>
        <w:t xml:space="preserve"> retas šalutinis poveikis</w:t>
      </w:r>
    </w:p>
    <w:p w14:paraId="7C1812DF" w14:textId="77777777" w:rsidR="00A273EC" w:rsidRPr="006C2142" w:rsidRDefault="00A273EC" w:rsidP="006C2142">
      <w:pPr>
        <w:rPr>
          <w:color w:val="000000"/>
        </w:rPr>
      </w:pPr>
      <w:r w:rsidRPr="006C2142">
        <w:rPr>
          <w:color w:val="000000"/>
        </w:rPr>
        <w:t>Inkstų funkcijos sutrikimas, kuris pasireiškia šlapimo kiekio sumažėjimu arba visišku šlapimo neišsiskyrimu.</w:t>
      </w:r>
    </w:p>
    <w:p w14:paraId="4298F5E3" w14:textId="77777777" w:rsidR="00A273EC" w:rsidRDefault="00A273EC" w:rsidP="006C2142"/>
    <w:p w14:paraId="3430A73A" w14:textId="62C3D719" w:rsidR="009240FE" w:rsidRDefault="00595C69" w:rsidP="009240FE">
      <w:r w:rsidRPr="00595C69">
        <w:rPr>
          <w:b/>
        </w:rPr>
        <w:t xml:space="preserve">Šalutinio poveikio reiškiniai, kurių dažnis nežinomas (negali būti apskaičiuotas pagal turimus duomenis): </w:t>
      </w:r>
      <w:r w:rsidR="009240FE">
        <w:t xml:space="preserve"> </w:t>
      </w:r>
    </w:p>
    <w:p w14:paraId="2232622A" w14:textId="4CD8A7B8" w:rsidR="009240FE" w:rsidRDefault="00E86DE3" w:rsidP="00493A3B">
      <w:pPr>
        <w:pStyle w:val="Sraopastraipa"/>
        <w:numPr>
          <w:ilvl w:val="0"/>
          <w:numId w:val="25"/>
        </w:numPr>
        <w:ind w:left="567" w:hanging="567"/>
      </w:pPr>
      <w:r>
        <w:t>V</w:t>
      </w:r>
      <w:r w:rsidRPr="00E86DE3">
        <w:t xml:space="preserve">aistų reakcija su </w:t>
      </w:r>
      <w:proofErr w:type="spellStart"/>
      <w:r w:rsidRPr="00E86DE3">
        <w:t>eozinofilija</w:t>
      </w:r>
      <w:proofErr w:type="spellEnd"/>
      <w:r w:rsidRPr="00E86DE3">
        <w:t xml:space="preserve"> ir sisteminiais simptomais, dar vadinamais </w:t>
      </w:r>
      <w:r w:rsidRPr="00F2355E">
        <w:rPr>
          <w:i/>
        </w:rPr>
        <w:t>DRESS</w:t>
      </w:r>
      <w:r w:rsidRPr="00E86DE3">
        <w:t xml:space="preserve"> ar</w:t>
      </w:r>
      <w:r>
        <w:t>ba padidėjusio jautrumo vaistui sindromu</w:t>
      </w:r>
      <w:r w:rsidRPr="00E86DE3">
        <w:t>, kuriam būdingas išplitęs išbėrimas, aukšta kūno temperatūra, kepenų fermentų padidėjimas, kraujo anomalijos (</w:t>
      </w:r>
      <w:proofErr w:type="spellStart"/>
      <w:r w:rsidRPr="00E86DE3">
        <w:t>eozinofilija</w:t>
      </w:r>
      <w:proofErr w:type="spellEnd"/>
      <w:r w:rsidRPr="00E86DE3">
        <w:t>), padidėję limfmazg</w:t>
      </w:r>
      <w:r>
        <w:t>iai ir galbūt kiti kūno organai</w:t>
      </w:r>
      <w:r w:rsidR="009240FE">
        <w:t xml:space="preserve">. </w:t>
      </w:r>
      <w:r>
        <w:t>Žr.</w:t>
      </w:r>
      <w:r w:rsidR="009240FE">
        <w:t xml:space="preserve"> 2</w:t>
      </w:r>
      <w:r>
        <w:t xml:space="preserve"> skyrių</w:t>
      </w:r>
      <w:r w:rsidR="009240FE">
        <w:t>.</w:t>
      </w:r>
    </w:p>
    <w:p w14:paraId="2EA72E16" w14:textId="1CB2261F" w:rsidR="00F2355E" w:rsidRDefault="00F2355E" w:rsidP="00493A3B">
      <w:pPr>
        <w:pStyle w:val="Sraopastraipa"/>
        <w:numPr>
          <w:ilvl w:val="0"/>
          <w:numId w:val="25"/>
        </w:numPr>
        <w:ind w:left="567" w:hanging="567"/>
      </w:pPr>
      <w:r w:rsidRPr="00F2355E">
        <w:t>Inkstų uždegimas (</w:t>
      </w:r>
      <w:proofErr w:type="spellStart"/>
      <w:r w:rsidRPr="00F2355E">
        <w:t>tubulointersticinis</w:t>
      </w:r>
      <w:proofErr w:type="spellEnd"/>
      <w:r w:rsidRPr="00F2355E">
        <w:t xml:space="preserve"> nefritas).</w:t>
      </w:r>
    </w:p>
    <w:p w14:paraId="2416B0A5" w14:textId="77777777" w:rsidR="009240FE" w:rsidRPr="006C2142" w:rsidRDefault="009240FE" w:rsidP="009240FE"/>
    <w:p w14:paraId="011DEF7E" w14:textId="77777777" w:rsidR="00A273EC" w:rsidRPr="006C2142" w:rsidRDefault="00A273EC" w:rsidP="006C2142">
      <w:pPr>
        <w:rPr>
          <w:b/>
        </w:rPr>
      </w:pPr>
      <w:r w:rsidRPr="006C2142">
        <w:rPr>
          <w:b/>
        </w:rPr>
        <w:t>Pranešimas apie šalutinį poveikį</w:t>
      </w:r>
    </w:p>
    <w:p w14:paraId="70C0CF7F" w14:textId="78AA2C45" w:rsidR="00A273EC" w:rsidRDefault="000C49CA" w:rsidP="006C2142">
      <w:r w:rsidRPr="000C49CA">
        <w:t>Jeigu pasireiškė šalutinis poveikis, įskaitant šiame l</w:t>
      </w:r>
      <w:r>
        <w:t>apelyje nenurodytą, pasakykite gydytojui arba vaistininkui</w:t>
      </w:r>
      <w:r w:rsidRPr="000C49CA">
        <w:t xml:space="preserve">. </w:t>
      </w:r>
      <w:r w:rsidR="008B7D9A">
        <w:rPr>
          <w:szCs w:val="22"/>
          <w:lang w:eastAsia="lt-LT"/>
        </w:rPr>
        <w:t xml:space="preserve">Pranešimą apie šalutinį poveikį galite užpildyti ir pateikti Valstybinės vaistų kontrolės tarnybos prie Lietuvos Respublikos sveikatos apsaugos ministerijos tinklalapyje </w:t>
      </w:r>
      <w:r w:rsidR="008B7D9A" w:rsidRPr="00794081">
        <w:rPr>
          <w:color w:val="0000EE"/>
          <w:u w:val="single"/>
        </w:rPr>
        <w:t>https://vvkt.</w:t>
      </w:r>
      <w:r w:rsidR="008B7D9A">
        <w:rPr>
          <w:color w:val="0000EE"/>
          <w:szCs w:val="22"/>
          <w:u w:val="single"/>
          <w:lang w:eastAsia="lt-LT"/>
        </w:rPr>
        <w:t>lrv.</w:t>
      </w:r>
      <w:r w:rsidR="008B7D9A" w:rsidRPr="00794081">
        <w:rPr>
          <w:color w:val="0000EE"/>
          <w:u w:val="single"/>
        </w:rPr>
        <w:t>lt/</w:t>
      </w:r>
      <w:r w:rsidR="008B7D9A">
        <w:rPr>
          <w:color w:val="0000EE"/>
          <w:szCs w:val="22"/>
          <w:u w:val="single"/>
          <w:lang w:eastAsia="lt-LT"/>
        </w:rPr>
        <w:t>lt/</w:t>
      </w:r>
      <w:r w:rsidR="008B7D9A">
        <w:rPr>
          <w:szCs w:val="22"/>
          <w:lang w:eastAsia="lt-LT"/>
        </w:rPr>
        <w:t xml:space="preserve"> nurodytais būdais arba paskambinti nemokamu telefonu </w:t>
      </w:r>
      <w:r w:rsidR="00077E32">
        <w:rPr>
          <w:szCs w:val="22"/>
          <w:lang w:eastAsia="lt-LT"/>
        </w:rPr>
        <w:t>+370</w:t>
      </w:r>
      <w:r w:rsidR="008B7D9A">
        <w:rPr>
          <w:szCs w:val="22"/>
          <w:lang w:eastAsia="lt-LT"/>
        </w:rPr>
        <w:t xml:space="preserve"> 800 73 568</w:t>
      </w:r>
      <w:r w:rsidRPr="000C49CA">
        <w:t>. Pranešdami apie šalutinį poveikį galite mums padėti gauti daugiau informacijos apie šio vaisto saugumą.</w:t>
      </w:r>
    </w:p>
    <w:p w14:paraId="4FAAA60F" w14:textId="77777777" w:rsidR="000C49CA" w:rsidRPr="006C2142" w:rsidRDefault="000C49CA" w:rsidP="006C2142"/>
    <w:p w14:paraId="2FE53F89" w14:textId="77777777" w:rsidR="00A273EC" w:rsidRPr="006C2142" w:rsidRDefault="00A273EC" w:rsidP="006C2142"/>
    <w:p w14:paraId="08C3431D" w14:textId="77777777" w:rsidR="00A273EC" w:rsidRPr="006C2142" w:rsidRDefault="00A273EC" w:rsidP="006C2142">
      <w:pPr>
        <w:tabs>
          <w:tab w:val="left" w:pos="567"/>
        </w:tabs>
        <w:rPr>
          <w:b/>
        </w:rPr>
      </w:pPr>
      <w:r w:rsidRPr="006C2142">
        <w:rPr>
          <w:b/>
        </w:rPr>
        <w:t>5.</w:t>
      </w:r>
      <w:r w:rsidRPr="006C2142">
        <w:rPr>
          <w:b/>
        </w:rPr>
        <w:tab/>
        <w:t xml:space="preserve">Kaip laikyti </w:t>
      </w: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w:t>
      </w:r>
    </w:p>
    <w:p w14:paraId="45F268EE" w14:textId="77777777" w:rsidR="00A273EC" w:rsidRPr="006C2142" w:rsidRDefault="00A273EC" w:rsidP="006C2142"/>
    <w:p w14:paraId="7FB0518B" w14:textId="77777777" w:rsidR="00A273EC" w:rsidRPr="006C2142" w:rsidRDefault="00A273EC" w:rsidP="006C2142">
      <w:r w:rsidRPr="006C2142">
        <w:t>Šį vaistą laikykite vaikams nepastebimoje ir nepasiekiamoje vietoje.</w:t>
      </w:r>
    </w:p>
    <w:p w14:paraId="2A352E98" w14:textId="77777777" w:rsidR="00A273EC" w:rsidRPr="006C2142" w:rsidRDefault="00A273EC" w:rsidP="006C2142"/>
    <w:p w14:paraId="554942AD" w14:textId="1FF6A1F6" w:rsidR="00A273EC" w:rsidRPr="006C2142" w:rsidRDefault="00A273EC" w:rsidP="006C2142">
      <w:r w:rsidRPr="006C2142">
        <w:t xml:space="preserve">Ant </w:t>
      </w:r>
      <w:r w:rsidR="005544EA">
        <w:t xml:space="preserve">kartono dėžutės ir </w:t>
      </w:r>
      <w:proofErr w:type="spellStart"/>
      <w:r w:rsidR="00D21117">
        <w:t>talpyklės</w:t>
      </w:r>
      <w:proofErr w:type="spellEnd"/>
      <w:r w:rsidR="00D21117">
        <w:t xml:space="preserve"> etiketės</w:t>
      </w:r>
      <w:r w:rsidRPr="006C2142">
        <w:t xml:space="preserve"> po „</w:t>
      </w:r>
      <w:r>
        <w:t>EXP</w:t>
      </w:r>
      <w:r w:rsidR="00D21117">
        <w:t>/</w:t>
      </w:r>
      <w:r w:rsidR="00D21117" w:rsidRPr="00C554DF">
        <w:rPr>
          <w:highlight w:val="lightGray"/>
        </w:rPr>
        <w:t>Tinka iki</w:t>
      </w:r>
      <w:r w:rsidRPr="00DE6836">
        <w:t xml:space="preserve">“ </w:t>
      </w:r>
      <w:r w:rsidR="00D21117">
        <w:t>ir ant lizdinės plokštelės</w:t>
      </w:r>
      <w:r w:rsidR="00D21117" w:rsidRPr="006C2142">
        <w:t xml:space="preserve"> </w:t>
      </w:r>
      <w:r w:rsidRPr="006C2142">
        <w:t>nurodytam tinkamumo laikui pasibaigus, šio vaisto vartoti negalima. Vaistas tinkamas vartoti iki paskutinės nurodyto mėnesio dienos.</w:t>
      </w:r>
    </w:p>
    <w:p w14:paraId="768FCF4B" w14:textId="77777777" w:rsidR="00A273EC" w:rsidRPr="006C2142" w:rsidRDefault="00A273EC" w:rsidP="006C2142"/>
    <w:p w14:paraId="06107865" w14:textId="77777777" w:rsidR="00A273EC" w:rsidRPr="006C2142" w:rsidRDefault="00A273EC" w:rsidP="006C2142">
      <w:r w:rsidRPr="006C2142">
        <w:t>Laikyti ne aukštesnėje kaip 30 </w:t>
      </w:r>
      <w:r w:rsidRPr="006C2142">
        <w:sym w:font="Symbol" w:char="F0B0"/>
      </w:r>
      <w:r w:rsidRPr="006C2142">
        <w:t>C temperatūroje.</w:t>
      </w:r>
    </w:p>
    <w:p w14:paraId="40E76FD1" w14:textId="77777777" w:rsidR="00A273EC" w:rsidRPr="006C2142" w:rsidRDefault="00A273EC" w:rsidP="006C2142"/>
    <w:p w14:paraId="09B97674" w14:textId="77777777" w:rsidR="00A273EC" w:rsidRPr="006C2142" w:rsidRDefault="00A273EC" w:rsidP="006C2142">
      <w:r w:rsidRPr="006C2142">
        <w:t>Vaistų negalima išmesti į kanalizaciją arba su buitinėmis atliekomis. Kaip išmesti nereikalingus vaistus, klauskite vaistininko. Šios priemonės padės apsaugoti aplinką.</w:t>
      </w:r>
    </w:p>
    <w:p w14:paraId="2B01E53B" w14:textId="77777777" w:rsidR="00A273EC" w:rsidRPr="006C2142" w:rsidRDefault="00A273EC" w:rsidP="006C2142"/>
    <w:p w14:paraId="02C3DEE8" w14:textId="77777777" w:rsidR="00A273EC" w:rsidRPr="006C2142" w:rsidRDefault="00A273EC" w:rsidP="006C2142"/>
    <w:p w14:paraId="2F4B0EEC" w14:textId="77777777" w:rsidR="00A273EC" w:rsidRPr="006C2142" w:rsidRDefault="00A273EC" w:rsidP="006C2142">
      <w:pPr>
        <w:tabs>
          <w:tab w:val="left" w:pos="567"/>
        </w:tabs>
        <w:rPr>
          <w:b/>
        </w:rPr>
      </w:pPr>
      <w:r w:rsidRPr="006C2142">
        <w:rPr>
          <w:b/>
        </w:rPr>
        <w:lastRenderedPageBreak/>
        <w:t>6.</w:t>
      </w:r>
      <w:r w:rsidRPr="006C2142">
        <w:rPr>
          <w:b/>
        </w:rPr>
        <w:tab/>
        <w:t>Pakuotės turinys ir kita informacija</w:t>
      </w:r>
    </w:p>
    <w:p w14:paraId="6D8846C1" w14:textId="77777777" w:rsidR="00A273EC" w:rsidRPr="006C2142" w:rsidRDefault="00A273EC" w:rsidP="006C2142"/>
    <w:p w14:paraId="200F54D9" w14:textId="77777777" w:rsidR="00A273EC" w:rsidRPr="006C2142" w:rsidRDefault="00A273EC" w:rsidP="006C2142">
      <w:pPr>
        <w:rPr>
          <w:b/>
        </w:rPr>
      </w:pP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sudėtis</w:t>
      </w:r>
    </w:p>
    <w:p w14:paraId="0736D0B1" w14:textId="0763F4D7" w:rsidR="00A273EC" w:rsidRPr="006C2142" w:rsidRDefault="00A273EC" w:rsidP="006C2142">
      <w:pPr>
        <w:tabs>
          <w:tab w:val="left" w:pos="567"/>
        </w:tabs>
        <w:ind w:left="567" w:hanging="567"/>
      </w:pPr>
      <w:r w:rsidRPr="006C2142">
        <w:t>-</w:t>
      </w:r>
      <w:r w:rsidRPr="006C2142">
        <w:tab/>
        <w:t xml:space="preserve">Veiklioji medžiaga yra </w:t>
      </w:r>
      <w:proofErr w:type="spellStart"/>
      <w:r w:rsidRPr="006C2142">
        <w:t>valacikloviras</w:t>
      </w:r>
      <w:proofErr w:type="spellEnd"/>
      <w:r w:rsidRPr="006C2142">
        <w:t xml:space="preserve">. Kiekvienoje tabletėje yra </w:t>
      </w:r>
      <w:r w:rsidRPr="006F644B">
        <w:t xml:space="preserve">500 mg, </w:t>
      </w:r>
      <w:r w:rsidRPr="006F644B">
        <w:rPr>
          <w:highlight w:val="lightGray"/>
        </w:rPr>
        <w:t>1000 mg</w:t>
      </w:r>
      <w:r w:rsidRPr="006C2142">
        <w:t xml:space="preserve"> </w:t>
      </w:r>
      <w:proofErr w:type="spellStart"/>
      <w:r w:rsidRPr="006C2142">
        <w:t>valacikloviro</w:t>
      </w:r>
      <w:proofErr w:type="spellEnd"/>
      <w:r w:rsidRPr="006C2142">
        <w:t xml:space="preserve"> (</w:t>
      </w:r>
      <w:proofErr w:type="spellStart"/>
      <w:r w:rsidRPr="006C2142">
        <w:t>valacikloviro</w:t>
      </w:r>
      <w:proofErr w:type="spellEnd"/>
      <w:r w:rsidRPr="006C2142">
        <w:t xml:space="preserve"> hidrochlorido </w:t>
      </w:r>
      <w:proofErr w:type="spellStart"/>
      <w:r w:rsidRPr="006C2142">
        <w:t>monohidrato</w:t>
      </w:r>
      <w:proofErr w:type="spellEnd"/>
      <w:r w:rsidRPr="006C2142">
        <w:t xml:space="preserve"> pavidalu). </w:t>
      </w:r>
    </w:p>
    <w:p w14:paraId="5CF0D131" w14:textId="77777777" w:rsidR="00A273EC" w:rsidRPr="006C2142" w:rsidRDefault="00A273EC" w:rsidP="006C2142">
      <w:pPr>
        <w:tabs>
          <w:tab w:val="left" w:pos="567"/>
        </w:tabs>
        <w:ind w:left="567" w:hanging="567"/>
      </w:pPr>
      <w:r w:rsidRPr="006C2142">
        <w:t>-</w:t>
      </w:r>
      <w:r w:rsidRPr="006C2142">
        <w:tab/>
        <w:t xml:space="preserve">Pagalbinės medžiagos. </w:t>
      </w:r>
      <w:r w:rsidRPr="006C2142">
        <w:rPr>
          <w:i/>
        </w:rPr>
        <w:t>Tabletės šerdis:</w:t>
      </w:r>
      <w:r w:rsidRPr="006C2142">
        <w:t xml:space="preserve"> </w:t>
      </w:r>
      <w:proofErr w:type="spellStart"/>
      <w:r w:rsidRPr="006C2142">
        <w:t>mikrokristalinė</w:t>
      </w:r>
      <w:proofErr w:type="spellEnd"/>
      <w:r w:rsidRPr="006C2142">
        <w:t xml:space="preserve"> celiuliozė, </w:t>
      </w:r>
      <w:proofErr w:type="spellStart"/>
      <w:r w:rsidRPr="006C2142">
        <w:t>povidonas</w:t>
      </w:r>
      <w:proofErr w:type="spellEnd"/>
      <w:r w:rsidRPr="006C2142">
        <w:t xml:space="preserve">, magnio </w:t>
      </w:r>
      <w:proofErr w:type="spellStart"/>
      <w:r w:rsidRPr="006C2142">
        <w:t>stearatas</w:t>
      </w:r>
      <w:proofErr w:type="spellEnd"/>
      <w:r w:rsidRPr="006C2142">
        <w:t xml:space="preserve">; </w:t>
      </w:r>
      <w:r w:rsidRPr="006C2142">
        <w:rPr>
          <w:i/>
        </w:rPr>
        <w:t xml:space="preserve">tabletės plėvelė </w:t>
      </w:r>
      <w:r w:rsidRPr="006C2142">
        <w:t>(</w:t>
      </w:r>
      <w:proofErr w:type="spellStart"/>
      <w:r w:rsidRPr="006C2142">
        <w:rPr>
          <w:i/>
        </w:rPr>
        <w:t>Opadry</w:t>
      </w:r>
      <w:proofErr w:type="spellEnd"/>
      <w:r w:rsidRPr="006C2142">
        <w:rPr>
          <w:i/>
        </w:rPr>
        <w:t xml:space="preserve"> </w:t>
      </w:r>
      <w:proofErr w:type="spellStart"/>
      <w:r w:rsidRPr="006C2142">
        <w:rPr>
          <w:i/>
        </w:rPr>
        <w:t>White</w:t>
      </w:r>
      <w:proofErr w:type="spellEnd"/>
      <w:r w:rsidRPr="006C2142">
        <w:rPr>
          <w:i/>
        </w:rPr>
        <w:t xml:space="preserve"> Y-5-7068)</w:t>
      </w:r>
      <w:r w:rsidRPr="006C2142">
        <w:t xml:space="preserve">: </w:t>
      </w:r>
      <w:proofErr w:type="spellStart"/>
      <w:r w:rsidRPr="006C2142">
        <w:t>hipromeliozė</w:t>
      </w:r>
      <w:proofErr w:type="spellEnd"/>
      <w:r w:rsidRPr="006C2142">
        <w:t xml:space="preserve">, </w:t>
      </w:r>
      <w:proofErr w:type="spellStart"/>
      <w:r w:rsidRPr="006C2142">
        <w:t>hidroksipropilceliuliozė</w:t>
      </w:r>
      <w:proofErr w:type="spellEnd"/>
      <w:r w:rsidRPr="006C2142">
        <w:t xml:space="preserve">, titano dioksidas (E171), </w:t>
      </w:r>
      <w:proofErr w:type="spellStart"/>
      <w:r w:rsidRPr="006C2142">
        <w:t>makrogolis</w:t>
      </w:r>
      <w:proofErr w:type="spellEnd"/>
      <w:r w:rsidRPr="006C2142">
        <w:t xml:space="preserve"> 400, </w:t>
      </w:r>
      <w:proofErr w:type="spellStart"/>
      <w:r w:rsidRPr="006C2142">
        <w:t>hipromeliozė</w:t>
      </w:r>
      <w:proofErr w:type="spellEnd"/>
      <w:r w:rsidRPr="006C2142">
        <w:t>.</w:t>
      </w:r>
    </w:p>
    <w:p w14:paraId="1D963C2A" w14:textId="77777777" w:rsidR="00A273EC" w:rsidRPr="006C2142" w:rsidRDefault="00A273EC" w:rsidP="006C2142">
      <w:pPr>
        <w:rPr>
          <w:b/>
        </w:rPr>
      </w:pPr>
    </w:p>
    <w:p w14:paraId="278ED84C" w14:textId="77777777" w:rsidR="00A273EC" w:rsidRPr="006C2142" w:rsidRDefault="00A273EC" w:rsidP="006C2142">
      <w:pPr>
        <w:rPr>
          <w:b/>
        </w:rPr>
      </w:pPr>
      <w:proofErr w:type="spellStart"/>
      <w:r w:rsidRPr="006C2142">
        <w:rPr>
          <w:b/>
        </w:rPr>
        <w:t>Valaciclovir</w:t>
      </w:r>
      <w:proofErr w:type="spellEnd"/>
      <w:r w:rsidRPr="006C2142">
        <w:rPr>
          <w:b/>
        </w:rPr>
        <w:t xml:space="preserve"> </w:t>
      </w:r>
      <w:proofErr w:type="spellStart"/>
      <w:r w:rsidRPr="006C2142">
        <w:rPr>
          <w:b/>
        </w:rPr>
        <w:t>Actavis</w:t>
      </w:r>
      <w:proofErr w:type="spellEnd"/>
      <w:r w:rsidRPr="006C2142">
        <w:rPr>
          <w:b/>
        </w:rPr>
        <w:t xml:space="preserve"> išvaizda ir kiekis pakuotėje </w:t>
      </w:r>
    </w:p>
    <w:p w14:paraId="2E0CA890" w14:textId="77777777" w:rsidR="00A273EC" w:rsidRPr="006C2142" w:rsidRDefault="00A273EC" w:rsidP="006C2142">
      <w:proofErr w:type="spellStart"/>
      <w:r w:rsidRPr="006C2142">
        <w:t>Valaciclovir</w:t>
      </w:r>
      <w:proofErr w:type="spellEnd"/>
      <w:r w:rsidRPr="006C2142">
        <w:t xml:space="preserve"> </w:t>
      </w:r>
      <w:proofErr w:type="spellStart"/>
      <w:r w:rsidRPr="006C2142">
        <w:t>Actavis</w:t>
      </w:r>
      <w:proofErr w:type="spellEnd"/>
      <w:r w:rsidRPr="006C2142">
        <w:t xml:space="preserve"> tabletės yra ovalios, baltos, abipus išgaubtos, dengtos plėvele. Jų matmenys ir įspaudai yra tokie:</w:t>
      </w:r>
    </w:p>
    <w:p w14:paraId="6842C5F8" w14:textId="45B80328" w:rsidR="00A273EC" w:rsidRPr="006F644B" w:rsidRDefault="00A273EC" w:rsidP="006C2142">
      <w:r w:rsidRPr="006F644B">
        <w:t>500 mg tabletės: 17,6</w:t>
      </w:r>
      <w:r w:rsidR="00E46D36" w:rsidRPr="006F644B">
        <w:rPr>
          <w:szCs w:val="22"/>
        </w:rPr>
        <w:t> </w:t>
      </w:r>
      <w:r w:rsidRPr="006F644B">
        <w:t>x</w:t>
      </w:r>
      <w:r w:rsidR="00E46D36" w:rsidRPr="006F644B">
        <w:rPr>
          <w:szCs w:val="22"/>
        </w:rPr>
        <w:t> </w:t>
      </w:r>
      <w:r w:rsidRPr="006F644B">
        <w:rPr>
          <w:szCs w:val="22"/>
        </w:rPr>
        <w:t>8,</w:t>
      </w:r>
      <w:r w:rsidRPr="006F644B">
        <w:t>8</w:t>
      </w:r>
      <w:r w:rsidR="00E46D36" w:rsidRPr="006F644B">
        <w:rPr>
          <w:szCs w:val="22"/>
        </w:rPr>
        <w:t> </w:t>
      </w:r>
      <w:r w:rsidRPr="006F644B">
        <w:t xml:space="preserve">mm; vienoje pusėje įspausta „VC2“. </w:t>
      </w:r>
    </w:p>
    <w:p w14:paraId="64B1BBF8" w14:textId="7897E297" w:rsidR="00A273EC" w:rsidRPr="006C2142" w:rsidRDefault="00A273EC" w:rsidP="006C2142">
      <w:r w:rsidRPr="006F644B">
        <w:rPr>
          <w:highlight w:val="lightGray"/>
        </w:rPr>
        <w:t>1000 mg tabletės: 22,0</w:t>
      </w:r>
      <w:r w:rsidR="00E46D36" w:rsidRPr="006F644B">
        <w:rPr>
          <w:szCs w:val="22"/>
          <w:highlight w:val="lightGray"/>
        </w:rPr>
        <w:t> </w:t>
      </w:r>
      <w:r w:rsidRPr="006F644B">
        <w:rPr>
          <w:highlight w:val="lightGray"/>
        </w:rPr>
        <w:t>x</w:t>
      </w:r>
      <w:r w:rsidR="00E46D36" w:rsidRPr="006F644B">
        <w:rPr>
          <w:szCs w:val="22"/>
          <w:highlight w:val="lightGray"/>
        </w:rPr>
        <w:t> </w:t>
      </w:r>
      <w:r w:rsidRPr="006F644B">
        <w:rPr>
          <w:highlight w:val="lightGray"/>
        </w:rPr>
        <w:t>11,0</w:t>
      </w:r>
      <w:r w:rsidR="00E46D36" w:rsidRPr="006F644B">
        <w:rPr>
          <w:szCs w:val="22"/>
          <w:highlight w:val="lightGray"/>
        </w:rPr>
        <w:t> </w:t>
      </w:r>
      <w:r w:rsidRPr="006F644B">
        <w:rPr>
          <w:highlight w:val="lightGray"/>
        </w:rPr>
        <w:t>mm; vienoje pusėje įspausta „VC3“.</w:t>
      </w:r>
    </w:p>
    <w:p w14:paraId="1185031F" w14:textId="77777777" w:rsidR="00A273EC" w:rsidRPr="006C2142" w:rsidRDefault="00A273EC" w:rsidP="006C2142"/>
    <w:p w14:paraId="36D57090" w14:textId="77777777" w:rsidR="00A273EC" w:rsidRPr="006C2142" w:rsidRDefault="00A273EC" w:rsidP="006C2142">
      <w:r w:rsidRPr="006C2142">
        <w:t>PVC/aliuminio lizdinių plokštelių pakuotė.</w:t>
      </w:r>
    </w:p>
    <w:p w14:paraId="5AFBACB0" w14:textId="77777777" w:rsidR="00B768F9" w:rsidRPr="006F644B" w:rsidRDefault="00B768F9" w:rsidP="00B768F9">
      <w:r w:rsidRPr="006F644B">
        <w:t xml:space="preserve">500 mg tabletės </w:t>
      </w:r>
    </w:p>
    <w:p w14:paraId="6ADE12F2" w14:textId="067A1BEB" w:rsidR="00A273EC" w:rsidRPr="006C2142" w:rsidRDefault="00B768F9" w:rsidP="006C2142">
      <w:r w:rsidRPr="006F644B">
        <w:t xml:space="preserve">Lizdinių plokštelių pakuotės dydžiai: 3, </w:t>
      </w:r>
      <w:r w:rsidR="006C6492">
        <w:t xml:space="preserve">8, </w:t>
      </w:r>
      <w:r w:rsidRPr="006F644B">
        <w:t xml:space="preserve">10, 14, 20, 21, 24, 30, 42, 50, 60, 90 arba 100 </w:t>
      </w:r>
      <w:r w:rsidR="00E46D36" w:rsidRPr="000C49CA">
        <w:t> </w:t>
      </w:r>
      <w:r w:rsidR="00A273EC" w:rsidRPr="000C49CA">
        <w:t>plėvele dengtų tablečių.</w:t>
      </w:r>
    </w:p>
    <w:p w14:paraId="6489C366" w14:textId="77777777" w:rsidR="00A273EC" w:rsidRPr="006C2142" w:rsidRDefault="00A273EC" w:rsidP="006C2142">
      <w:pPr>
        <w:rPr>
          <w:highlight w:val="darkGray"/>
        </w:rPr>
      </w:pPr>
    </w:p>
    <w:p w14:paraId="141A1911" w14:textId="77777777" w:rsidR="00A273EC" w:rsidRPr="000C49CA" w:rsidRDefault="00A273EC" w:rsidP="006C2142">
      <w:pPr>
        <w:rPr>
          <w:rFonts w:asciiTheme="minorHAnsi" w:eastAsiaTheme="minorHAnsi" w:hAnsiTheme="minorHAnsi" w:cstheme="minorBidi"/>
          <w:szCs w:val="22"/>
          <w:highlight w:val="lightGray"/>
        </w:rPr>
      </w:pPr>
      <w:r w:rsidRPr="000C49CA">
        <w:rPr>
          <w:highlight w:val="lightGray"/>
        </w:rPr>
        <w:t xml:space="preserve">1000 mg tabletės </w:t>
      </w:r>
    </w:p>
    <w:p w14:paraId="48406210" w14:textId="21E08D67" w:rsidR="00A273EC" w:rsidRPr="006C2142" w:rsidRDefault="00A273EC" w:rsidP="006C2142">
      <w:pPr>
        <w:rPr>
          <w:rFonts w:asciiTheme="minorHAnsi" w:eastAsiaTheme="minorHAnsi" w:hAnsiTheme="minorHAnsi" w:cstheme="minorBidi"/>
          <w:szCs w:val="22"/>
        </w:rPr>
      </w:pPr>
      <w:r w:rsidRPr="000C49CA">
        <w:rPr>
          <w:highlight w:val="lightGray"/>
        </w:rPr>
        <w:t>Lizdinių plokštelių pakuotės dydžiai: 3, 7, 10, 14, 20, 21, 24, 28, 30, 42, 50, 60, 90</w:t>
      </w:r>
      <w:r w:rsidR="00E46D36" w:rsidRPr="000C49CA">
        <w:rPr>
          <w:highlight w:val="lightGray"/>
        </w:rPr>
        <w:t> </w:t>
      </w:r>
      <w:r w:rsidRPr="000C49CA">
        <w:rPr>
          <w:highlight w:val="lightGray"/>
        </w:rPr>
        <w:t>arba 100</w:t>
      </w:r>
      <w:r w:rsidR="00E46D36" w:rsidRPr="000C49CA">
        <w:rPr>
          <w:highlight w:val="lightGray"/>
        </w:rPr>
        <w:t> </w:t>
      </w:r>
      <w:r w:rsidRPr="000C49CA">
        <w:rPr>
          <w:highlight w:val="lightGray"/>
        </w:rPr>
        <w:t>plėvele dengtų tablečių.</w:t>
      </w:r>
    </w:p>
    <w:p w14:paraId="68FEE530" w14:textId="77777777" w:rsidR="00A273EC" w:rsidRPr="006C2142" w:rsidRDefault="00A273EC" w:rsidP="006C2142"/>
    <w:p w14:paraId="15AB596D" w14:textId="77777777" w:rsidR="00A273EC" w:rsidRPr="006C2142" w:rsidRDefault="00A273EC" w:rsidP="006C2142">
      <w:r w:rsidRPr="006C2142">
        <w:t xml:space="preserve">DTPE tablečių </w:t>
      </w:r>
      <w:proofErr w:type="spellStart"/>
      <w:r w:rsidRPr="006C2142">
        <w:t>talpyklė</w:t>
      </w:r>
      <w:proofErr w:type="spellEnd"/>
      <w:r w:rsidRPr="006C2142">
        <w:t xml:space="preserve"> su sandariu MTPE dangteliu. </w:t>
      </w:r>
    </w:p>
    <w:p w14:paraId="69926F28" w14:textId="07745017" w:rsidR="00A273EC" w:rsidRPr="006C2142" w:rsidRDefault="00A273EC" w:rsidP="006C2142">
      <w:r w:rsidRPr="006F644B">
        <w:t xml:space="preserve">500 mg, </w:t>
      </w:r>
      <w:r w:rsidRPr="006F644B">
        <w:rPr>
          <w:highlight w:val="lightGray"/>
        </w:rPr>
        <w:t>1000 mg</w:t>
      </w:r>
      <w:r w:rsidRPr="006C2142">
        <w:t xml:space="preserve"> tabletės</w:t>
      </w:r>
    </w:p>
    <w:p w14:paraId="31BF3317" w14:textId="37C3DBE1" w:rsidR="00A273EC" w:rsidRPr="006C2142" w:rsidRDefault="00A273EC" w:rsidP="006C2142">
      <w:r w:rsidRPr="006C2142">
        <w:t xml:space="preserve">Tablečių </w:t>
      </w:r>
      <w:proofErr w:type="spellStart"/>
      <w:r w:rsidRPr="006C2142">
        <w:t>talpyklių</w:t>
      </w:r>
      <w:proofErr w:type="spellEnd"/>
      <w:r w:rsidRPr="006C2142">
        <w:t xml:space="preserve"> pakuotės dydžiai: 10, 30, 100</w:t>
      </w:r>
      <w:r w:rsidR="00E46D36">
        <w:t> </w:t>
      </w:r>
      <w:r w:rsidRPr="006C2142">
        <w:t>arba 250</w:t>
      </w:r>
      <w:r w:rsidR="00E46D36">
        <w:t> </w:t>
      </w:r>
      <w:r w:rsidRPr="006C2142">
        <w:t>plėvele dengtų tablečių.</w:t>
      </w:r>
    </w:p>
    <w:p w14:paraId="0F17BFDE" w14:textId="77777777" w:rsidR="00A273EC" w:rsidRPr="006C2142" w:rsidRDefault="00A273EC" w:rsidP="006C2142"/>
    <w:p w14:paraId="1D285834" w14:textId="77777777" w:rsidR="00A273EC" w:rsidRPr="006C2142" w:rsidRDefault="00A273EC" w:rsidP="006C2142">
      <w:r w:rsidRPr="006C2142">
        <w:t>Gali būti tiekiamos ne visų dydžių pakuotės.</w:t>
      </w:r>
    </w:p>
    <w:p w14:paraId="2FCC9158" w14:textId="77777777" w:rsidR="00A273EC" w:rsidRPr="006C2142" w:rsidRDefault="00A273EC" w:rsidP="006C2142"/>
    <w:p w14:paraId="55F09743" w14:textId="77777777" w:rsidR="00A273EC" w:rsidRPr="006C2142" w:rsidRDefault="00004F0B" w:rsidP="006C2142">
      <w:pPr>
        <w:rPr>
          <w:b/>
        </w:rPr>
      </w:pPr>
      <w:r w:rsidRPr="006C2142">
        <w:rPr>
          <w:b/>
        </w:rPr>
        <w:t>Registruotojas</w:t>
      </w:r>
      <w:r w:rsidR="00A273EC" w:rsidRPr="006C2142">
        <w:rPr>
          <w:b/>
        </w:rPr>
        <w:t xml:space="preserve"> ir gamintojas</w:t>
      </w:r>
    </w:p>
    <w:p w14:paraId="09E7CB52" w14:textId="77777777" w:rsidR="00A273EC" w:rsidRPr="006C2142" w:rsidRDefault="00A273EC" w:rsidP="006C2142"/>
    <w:p w14:paraId="1C6FC46F" w14:textId="77777777" w:rsidR="00A273EC" w:rsidRPr="006C2142" w:rsidRDefault="00004F0B" w:rsidP="006C2142">
      <w:pPr>
        <w:rPr>
          <w:i/>
        </w:rPr>
      </w:pPr>
      <w:r w:rsidRPr="006C2142">
        <w:rPr>
          <w:i/>
        </w:rPr>
        <w:t>Registruotojas</w:t>
      </w:r>
    </w:p>
    <w:p w14:paraId="580215AB" w14:textId="77777777" w:rsidR="00EE2168" w:rsidRPr="007427A9" w:rsidRDefault="00EE2168" w:rsidP="00EE2168">
      <w:pPr>
        <w:tabs>
          <w:tab w:val="left" w:pos="360"/>
        </w:tabs>
      </w:pPr>
      <w:proofErr w:type="spellStart"/>
      <w:r w:rsidRPr="007427A9">
        <w:t>Teva</w:t>
      </w:r>
      <w:proofErr w:type="spellEnd"/>
      <w:r w:rsidRPr="007427A9">
        <w:t xml:space="preserve"> B.V.</w:t>
      </w:r>
    </w:p>
    <w:p w14:paraId="630634BC" w14:textId="77777777" w:rsidR="00EE2168" w:rsidRPr="007427A9" w:rsidRDefault="00EE2168" w:rsidP="00EE2168">
      <w:pPr>
        <w:tabs>
          <w:tab w:val="left" w:pos="360"/>
        </w:tabs>
      </w:pPr>
      <w:proofErr w:type="spellStart"/>
      <w:r w:rsidRPr="007427A9">
        <w:t>Swensweg</w:t>
      </w:r>
      <w:proofErr w:type="spellEnd"/>
      <w:r w:rsidRPr="007427A9">
        <w:t xml:space="preserve"> 5</w:t>
      </w:r>
    </w:p>
    <w:p w14:paraId="0021F48E" w14:textId="77777777" w:rsidR="00EE2168" w:rsidRPr="007427A9" w:rsidRDefault="00EE2168" w:rsidP="00EE2168">
      <w:pPr>
        <w:tabs>
          <w:tab w:val="left" w:pos="360"/>
        </w:tabs>
      </w:pPr>
      <w:r w:rsidRPr="007427A9">
        <w:t xml:space="preserve">2031 GA </w:t>
      </w:r>
      <w:proofErr w:type="spellStart"/>
      <w:r w:rsidRPr="007427A9">
        <w:t>Haarlem</w:t>
      </w:r>
      <w:proofErr w:type="spellEnd"/>
    </w:p>
    <w:p w14:paraId="31AFA069" w14:textId="77777777" w:rsidR="00EE2168" w:rsidRDefault="00EE2168" w:rsidP="00EE2168">
      <w:pPr>
        <w:tabs>
          <w:tab w:val="left" w:pos="360"/>
        </w:tabs>
      </w:pPr>
      <w:r w:rsidRPr="007427A9">
        <w:t>Nyderlandai</w:t>
      </w:r>
    </w:p>
    <w:p w14:paraId="4CD1ACC2" w14:textId="77777777" w:rsidR="00A273EC" w:rsidRPr="006C2142" w:rsidRDefault="00A273EC" w:rsidP="006C2142"/>
    <w:p w14:paraId="22DD7BB9" w14:textId="77777777" w:rsidR="00A273EC" w:rsidRPr="006C2142" w:rsidRDefault="00A273EC" w:rsidP="006C2142">
      <w:pPr>
        <w:rPr>
          <w:i/>
        </w:rPr>
      </w:pPr>
      <w:r w:rsidRPr="006C2142">
        <w:rPr>
          <w:i/>
        </w:rPr>
        <w:t>Gamintojas</w:t>
      </w:r>
    </w:p>
    <w:p w14:paraId="3C477029" w14:textId="77777777" w:rsidR="00176922" w:rsidRPr="006C2142" w:rsidRDefault="00176922" w:rsidP="006C2142">
      <w:pPr>
        <w:widowControl w:val="0"/>
        <w:suppressAutoHyphens/>
        <w:spacing w:line="20" w:lineRule="atLeast"/>
      </w:pPr>
      <w:proofErr w:type="spellStart"/>
      <w:r w:rsidRPr="006C2142">
        <w:t>Balkanpharma</w:t>
      </w:r>
      <w:proofErr w:type="spellEnd"/>
      <w:r w:rsidRPr="006C2142">
        <w:t xml:space="preserve"> </w:t>
      </w:r>
      <w:proofErr w:type="spellStart"/>
      <w:r w:rsidRPr="006C2142">
        <w:t>Dupnitsa</w:t>
      </w:r>
      <w:proofErr w:type="spellEnd"/>
      <w:r w:rsidRPr="006C2142">
        <w:t xml:space="preserve"> AD</w:t>
      </w:r>
    </w:p>
    <w:p w14:paraId="1BA6AE23" w14:textId="5CB47C88" w:rsidR="00176922" w:rsidRPr="006C2142" w:rsidRDefault="00176922" w:rsidP="006C2142">
      <w:pPr>
        <w:widowControl w:val="0"/>
        <w:suppressAutoHyphens/>
        <w:spacing w:line="20" w:lineRule="atLeast"/>
      </w:pPr>
      <w:r w:rsidRPr="006C2142">
        <w:t>3</w:t>
      </w:r>
      <w:r w:rsidR="00E46D36">
        <w:rPr>
          <w:lang w:eastAsia="lt-LT"/>
        </w:rPr>
        <w:t> </w:t>
      </w:r>
      <w:proofErr w:type="spellStart"/>
      <w:r w:rsidRPr="006C2142">
        <w:t>Samokovsko</w:t>
      </w:r>
      <w:proofErr w:type="spellEnd"/>
      <w:r w:rsidRPr="006C2142">
        <w:t xml:space="preserve"> </w:t>
      </w:r>
      <w:proofErr w:type="spellStart"/>
      <w:r w:rsidRPr="006C2142">
        <w:t>Shosse</w:t>
      </w:r>
      <w:proofErr w:type="spellEnd"/>
      <w:r w:rsidRPr="006C2142">
        <w:t xml:space="preserve"> Str.</w:t>
      </w:r>
    </w:p>
    <w:p w14:paraId="64733500" w14:textId="77777777" w:rsidR="00176922" w:rsidRPr="006C2142" w:rsidRDefault="00176922" w:rsidP="006C2142">
      <w:pPr>
        <w:widowControl w:val="0"/>
        <w:suppressAutoHyphens/>
        <w:spacing w:line="20" w:lineRule="atLeast"/>
      </w:pPr>
      <w:r w:rsidRPr="006C2142">
        <w:t>Dupnitsa 2600</w:t>
      </w:r>
    </w:p>
    <w:p w14:paraId="32C53B5C" w14:textId="77777777" w:rsidR="00176922" w:rsidRPr="006C2142" w:rsidRDefault="00176922" w:rsidP="006C2142">
      <w:r w:rsidRPr="006C2142">
        <w:t>Bulgarija</w:t>
      </w:r>
    </w:p>
    <w:p w14:paraId="538303A6" w14:textId="77777777" w:rsidR="00A273EC" w:rsidRPr="006C2142" w:rsidRDefault="00A273EC" w:rsidP="006C2142">
      <w:pPr>
        <w:rPr>
          <w:b/>
        </w:rPr>
      </w:pPr>
    </w:p>
    <w:p w14:paraId="642FDF3A" w14:textId="77777777" w:rsidR="00A273EC" w:rsidRPr="006C2142" w:rsidRDefault="00A273EC" w:rsidP="006C2142">
      <w:r w:rsidRPr="006C2142">
        <w:t xml:space="preserve">Jeigu apie šį vaistą norite sužinoti daugiau, kreipkitės į vietinį </w:t>
      </w:r>
      <w:r w:rsidR="00004F0B" w:rsidRPr="006C2142">
        <w:t>registruotojo</w:t>
      </w:r>
      <w:r w:rsidRPr="006C2142">
        <w:t xml:space="preserve"> atstovą.</w:t>
      </w:r>
    </w:p>
    <w:p w14:paraId="55E2A1E5" w14:textId="2F39658F" w:rsidR="00D21117" w:rsidRPr="006C2142" w:rsidRDefault="00D21117" w:rsidP="006C2142">
      <w:r w:rsidRPr="006C2142">
        <w:t xml:space="preserve">UAB </w:t>
      </w:r>
      <w:proofErr w:type="spellStart"/>
      <w:r w:rsidR="009240FE">
        <w:t>Teva</w:t>
      </w:r>
      <w:proofErr w:type="spellEnd"/>
      <w:r w:rsidR="009240FE">
        <w:t xml:space="preserve"> </w:t>
      </w:r>
      <w:proofErr w:type="spellStart"/>
      <w:r w:rsidR="009240FE">
        <w:t>Baltics</w:t>
      </w:r>
      <w:proofErr w:type="spellEnd"/>
    </w:p>
    <w:p w14:paraId="7269BE0E" w14:textId="0AB5D787" w:rsidR="00D21117" w:rsidRPr="006C2142" w:rsidRDefault="00D21117" w:rsidP="006C2142">
      <w:r w:rsidRPr="00D21117">
        <w:rPr>
          <w:szCs w:val="22"/>
        </w:rPr>
        <w:t xml:space="preserve">Molėtų pl. 5 </w:t>
      </w:r>
    </w:p>
    <w:p w14:paraId="5DAD268E" w14:textId="6BDD7A1F" w:rsidR="00D21117" w:rsidRPr="006C2142" w:rsidRDefault="00D21117" w:rsidP="006C2142">
      <w:r w:rsidRPr="006C2142">
        <w:t>LT-</w:t>
      </w:r>
      <w:r>
        <w:rPr>
          <w:szCs w:val="22"/>
        </w:rPr>
        <w:t>08409 </w:t>
      </w:r>
      <w:r w:rsidRPr="006C2142">
        <w:t xml:space="preserve">Vilnius </w:t>
      </w:r>
    </w:p>
    <w:p w14:paraId="56ACFF02" w14:textId="30E0F5EE" w:rsidR="00A273EC" w:rsidRPr="006C2142" w:rsidRDefault="00D21117" w:rsidP="006C2142">
      <w:r w:rsidRPr="006C2142">
        <w:t>Tel</w:t>
      </w:r>
      <w:r w:rsidRPr="00D21117">
        <w:rPr>
          <w:szCs w:val="22"/>
        </w:rPr>
        <w:t>.</w:t>
      </w:r>
      <w:r>
        <w:rPr>
          <w:szCs w:val="22"/>
        </w:rPr>
        <w:t>: +</w:t>
      </w:r>
      <w:r w:rsidRPr="006C2142">
        <w:t>370</w:t>
      </w:r>
      <w:r>
        <w:rPr>
          <w:szCs w:val="22"/>
        </w:rPr>
        <w:t> </w:t>
      </w:r>
      <w:r w:rsidRPr="006C2142">
        <w:t>5</w:t>
      </w:r>
      <w:r>
        <w:rPr>
          <w:szCs w:val="22"/>
        </w:rPr>
        <w:t> 266 02 </w:t>
      </w:r>
      <w:r w:rsidRPr="00D21117">
        <w:rPr>
          <w:szCs w:val="22"/>
        </w:rPr>
        <w:t>03</w:t>
      </w:r>
    </w:p>
    <w:p w14:paraId="45BFDF5F" w14:textId="77777777" w:rsidR="00D21117" w:rsidRPr="006C2142" w:rsidRDefault="00D21117" w:rsidP="006C2142"/>
    <w:p w14:paraId="6CE90BB6" w14:textId="14314259" w:rsidR="00A273EC" w:rsidRPr="006C2142" w:rsidRDefault="00A273EC" w:rsidP="006C2142">
      <w:pPr>
        <w:rPr>
          <w:b/>
        </w:rPr>
      </w:pPr>
      <w:r w:rsidRPr="006C2142">
        <w:rPr>
          <w:b/>
        </w:rPr>
        <w:t>Ši</w:t>
      </w:r>
      <w:r w:rsidR="00004F0B" w:rsidRPr="006C2142">
        <w:rPr>
          <w:b/>
        </w:rPr>
        <w:t>s</w:t>
      </w:r>
      <w:r w:rsidRPr="006C2142">
        <w:rPr>
          <w:b/>
        </w:rPr>
        <w:t xml:space="preserve"> </w:t>
      </w:r>
      <w:r w:rsidR="00004F0B" w:rsidRPr="006C2142">
        <w:rPr>
          <w:b/>
        </w:rPr>
        <w:t xml:space="preserve">vaistas </w:t>
      </w:r>
      <w:r w:rsidR="00F2433D">
        <w:rPr>
          <w:b/>
        </w:rPr>
        <w:t>Europos ekonominės erdvės</w:t>
      </w:r>
      <w:r w:rsidRPr="006C2142">
        <w:rPr>
          <w:b/>
        </w:rPr>
        <w:t xml:space="preserve"> valstybėse narėse </w:t>
      </w:r>
      <w:r w:rsidR="00F2433D" w:rsidRPr="00F2433D">
        <w:rPr>
          <w:b/>
        </w:rPr>
        <w:t>ir Jungtinėje Karalystėje (Šiaurės Airijoje)</w:t>
      </w:r>
      <w:r w:rsidR="00F2433D">
        <w:rPr>
          <w:b/>
        </w:rPr>
        <w:t xml:space="preserve"> </w:t>
      </w:r>
      <w:r w:rsidR="00004F0B" w:rsidRPr="006C2142">
        <w:rPr>
          <w:b/>
        </w:rPr>
        <w:t xml:space="preserve">registruotas </w:t>
      </w:r>
      <w:r w:rsidRPr="006C2142">
        <w:rPr>
          <w:b/>
        </w:rPr>
        <w:t>tokiais pavadinimais:</w:t>
      </w:r>
    </w:p>
    <w:tbl>
      <w:tblPr>
        <w:tblStyle w:val="Lentelstinklelis"/>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668"/>
        <w:gridCol w:w="7371"/>
      </w:tblGrid>
      <w:tr w:rsidR="00D21117" w:rsidRPr="00D21117" w14:paraId="7C3EF459" w14:textId="77777777" w:rsidTr="003B3889">
        <w:tc>
          <w:tcPr>
            <w:tcW w:w="1668" w:type="dxa"/>
            <w:vAlign w:val="center"/>
          </w:tcPr>
          <w:p w14:paraId="43733AE8" w14:textId="77777777" w:rsidR="00D21117" w:rsidRPr="00D21117" w:rsidRDefault="00D21117" w:rsidP="00D21117">
            <w:pPr>
              <w:rPr>
                <w:szCs w:val="22"/>
              </w:rPr>
            </w:pPr>
            <w:r w:rsidRPr="00D21117">
              <w:rPr>
                <w:szCs w:val="22"/>
              </w:rPr>
              <w:t>Austrija</w:t>
            </w:r>
          </w:p>
        </w:tc>
        <w:tc>
          <w:tcPr>
            <w:tcW w:w="7371" w:type="dxa"/>
            <w:vAlign w:val="center"/>
          </w:tcPr>
          <w:p w14:paraId="57760574" w14:textId="77777777" w:rsidR="00D21117" w:rsidRPr="00D21117" w:rsidRDefault="002C0DF7" w:rsidP="00D21117">
            <w:pPr>
              <w:rPr>
                <w:szCs w:val="22"/>
              </w:rPr>
            </w:pPr>
            <w:proofErr w:type="spellStart"/>
            <w:r>
              <w:rPr>
                <w:szCs w:val="22"/>
              </w:rPr>
              <w:t>Valdacir</w:t>
            </w:r>
            <w:proofErr w:type="spellEnd"/>
            <w:r>
              <w:rPr>
                <w:szCs w:val="22"/>
              </w:rPr>
              <w:t xml:space="preserve"> 500 </w:t>
            </w:r>
            <w:r w:rsidR="00D21117" w:rsidRPr="00D21117">
              <w:rPr>
                <w:szCs w:val="22"/>
              </w:rPr>
              <w:t xml:space="preserve">mg </w:t>
            </w:r>
            <w:proofErr w:type="spellStart"/>
            <w:r w:rsidR="00D21117" w:rsidRPr="00D21117">
              <w:rPr>
                <w:szCs w:val="22"/>
              </w:rPr>
              <w:t>Filmtabletten</w:t>
            </w:r>
            <w:proofErr w:type="spellEnd"/>
          </w:p>
          <w:p w14:paraId="65BC1A04" w14:textId="77777777" w:rsidR="00D21117" w:rsidRPr="00D21117" w:rsidRDefault="002C0DF7" w:rsidP="00D21117">
            <w:pPr>
              <w:rPr>
                <w:szCs w:val="22"/>
              </w:rPr>
            </w:pPr>
            <w:proofErr w:type="spellStart"/>
            <w:r>
              <w:rPr>
                <w:szCs w:val="22"/>
              </w:rPr>
              <w:t>Valdacir</w:t>
            </w:r>
            <w:proofErr w:type="spellEnd"/>
            <w:r>
              <w:rPr>
                <w:szCs w:val="22"/>
              </w:rPr>
              <w:t xml:space="preserve"> 1000 </w:t>
            </w:r>
            <w:r w:rsidR="00D21117" w:rsidRPr="00D21117">
              <w:rPr>
                <w:szCs w:val="22"/>
              </w:rPr>
              <w:t xml:space="preserve">mg </w:t>
            </w:r>
            <w:proofErr w:type="spellStart"/>
            <w:r w:rsidR="00D21117" w:rsidRPr="00D21117">
              <w:rPr>
                <w:szCs w:val="22"/>
              </w:rPr>
              <w:t>Filmtabletten</w:t>
            </w:r>
            <w:proofErr w:type="spellEnd"/>
          </w:p>
        </w:tc>
      </w:tr>
      <w:tr w:rsidR="00D21117" w:rsidRPr="00D21117" w14:paraId="48EF344E" w14:textId="77777777" w:rsidTr="003B3889">
        <w:tc>
          <w:tcPr>
            <w:tcW w:w="1668" w:type="dxa"/>
            <w:vAlign w:val="center"/>
          </w:tcPr>
          <w:p w14:paraId="575E3123" w14:textId="77777777" w:rsidR="00D21117" w:rsidRPr="00D21117" w:rsidRDefault="00D21117" w:rsidP="00D21117">
            <w:pPr>
              <w:rPr>
                <w:szCs w:val="22"/>
              </w:rPr>
            </w:pPr>
            <w:r w:rsidRPr="00D21117">
              <w:rPr>
                <w:szCs w:val="22"/>
              </w:rPr>
              <w:t>Estija</w:t>
            </w:r>
          </w:p>
        </w:tc>
        <w:tc>
          <w:tcPr>
            <w:tcW w:w="7371" w:type="dxa"/>
            <w:vAlign w:val="center"/>
          </w:tcPr>
          <w:p w14:paraId="538FE7A7" w14:textId="77777777" w:rsidR="00D21117" w:rsidRDefault="00D21117" w:rsidP="00D21117">
            <w:pPr>
              <w:rPr>
                <w:szCs w:val="22"/>
              </w:rPr>
            </w:pPr>
            <w:proofErr w:type="spellStart"/>
            <w:r>
              <w:rPr>
                <w:szCs w:val="22"/>
              </w:rPr>
              <w:t>Valaciclovir</w:t>
            </w:r>
            <w:proofErr w:type="spellEnd"/>
            <w:r w:rsidR="002C0DF7">
              <w:rPr>
                <w:szCs w:val="22"/>
              </w:rPr>
              <w:t xml:space="preserve"> </w:t>
            </w:r>
            <w:proofErr w:type="spellStart"/>
            <w:r w:rsidR="002C0DF7">
              <w:rPr>
                <w:szCs w:val="22"/>
              </w:rPr>
              <w:t>Actavis</w:t>
            </w:r>
            <w:proofErr w:type="spellEnd"/>
            <w:r w:rsidR="002C0DF7">
              <w:rPr>
                <w:szCs w:val="22"/>
              </w:rPr>
              <w:t xml:space="preserve"> 500 </w:t>
            </w:r>
            <w:r>
              <w:rPr>
                <w:szCs w:val="22"/>
              </w:rPr>
              <w:t>mg</w:t>
            </w:r>
          </w:p>
          <w:p w14:paraId="52B6C6A3" w14:textId="77777777" w:rsidR="00D21117" w:rsidRPr="00D21117" w:rsidRDefault="002C0DF7" w:rsidP="00D21117">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1000 </w:t>
            </w:r>
            <w:r w:rsidR="00D21117" w:rsidRPr="00D21117">
              <w:rPr>
                <w:szCs w:val="22"/>
              </w:rPr>
              <w:t>mg</w:t>
            </w:r>
          </w:p>
        </w:tc>
      </w:tr>
      <w:tr w:rsidR="00D21117" w:rsidRPr="00D21117" w14:paraId="1BEF8FD6" w14:textId="77777777" w:rsidTr="003B3889">
        <w:tc>
          <w:tcPr>
            <w:tcW w:w="1668" w:type="dxa"/>
            <w:vAlign w:val="center"/>
          </w:tcPr>
          <w:p w14:paraId="0FC11512" w14:textId="77777777" w:rsidR="00D21117" w:rsidRPr="00D21117" w:rsidRDefault="00D21117" w:rsidP="00D21117">
            <w:pPr>
              <w:rPr>
                <w:szCs w:val="22"/>
              </w:rPr>
            </w:pPr>
            <w:r w:rsidRPr="00D21117">
              <w:rPr>
                <w:szCs w:val="22"/>
              </w:rPr>
              <w:t>Islandija</w:t>
            </w:r>
          </w:p>
        </w:tc>
        <w:tc>
          <w:tcPr>
            <w:tcW w:w="7371" w:type="dxa"/>
            <w:vAlign w:val="center"/>
          </w:tcPr>
          <w:p w14:paraId="517BF840" w14:textId="77777777" w:rsidR="00D21117" w:rsidRPr="00D21117" w:rsidRDefault="002C0DF7" w:rsidP="00D21117">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500 </w:t>
            </w:r>
            <w:r w:rsidR="00D21117" w:rsidRPr="00D21117">
              <w:rPr>
                <w:szCs w:val="22"/>
              </w:rPr>
              <w:t>mg</w:t>
            </w:r>
          </w:p>
        </w:tc>
      </w:tr>
      <w:tr w:rsidR="00D21117" w:rsidRPr="00D21117" w14:paraId="79F732AE" w14:textId="77777777" w:rsidTr="003B3889">
        <w:tc>
          <w:tcPr>
            <w:tcW w:w="1668" w:type="dxa"/>
            <w:vAlign w:val="center"/>
          </w:tcPr>
          <w:p w14:paraId="506DBD63" w14:textId="77777777" w:rsidR="00D21117" w:rsidRPr="00D21117" w:rsidRDefault="00D21117" w:rsidP="00D21117">
            <w:pPr>
              <w:rPr>
                <w:szCs w:val="22"/>
              </w:rPr>
            </w:pPr>
            <w:r w:rsidRPr="00D21117">
              <w:rPr>
                <w:szCs w:val="22"/>
              </w:rPr>
              <w:lastRenderedPageBreak/>
              <w:t>Lietuva</w:t>
            </w:r>
          </w:p>
        </w:tc>
        <w:tc>
          <w:tcPr>
            <w:tcW w:w="7371" w:type="dxa"/>
            <w:vAlign w:val="center"/>
          </w:tcPr>
          <w:p w14:paraId="1D076518" w14:textId="77777777" w:rsidR="00D21117" w:rsidRPr="00D21117" w:rsidRDefault="002C0DF7" w:rsidP="00D21117">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500 </w:t>
            </w:r>
            <w:r w:rsidR="00D21117" w:rsidRPr="00D21117">
              <w:rPr>
                <w:szCs w:val="22"/>
              </w:rPr>
              <w:t>mg plėvele dengtos tabletės</w:t>
            </w:r>
          </w:p>
          <w:p w14:paraId="3FBE134C" w14:textId="77777777" w:rsidR="00D21117" w:rsidRPr="00D21117" w:rsidRDefault="00D21117" w:rsidP="00D21117">
            <w:pPr>
              <w:rPr>
                <w:szCs w:val="22"/>
              </w:rPr>
            </w:pPr>
            <w:proofErr w:type="spellStart"/>
            <w:r w:rsidRPr="00D21117">
              <w:rPr>
                <w:szCs w:val="22"/>
              </w:rPr>
              <w:t>Valaciclovir</w:t>
            </w:r>
            <w:proofErr w:type="spellEnd"/>
            <w:r w:rsidR="002C0DF7">
              <w:rPr>
                <w:szCs w:val="22"/>
              </w:rPr>
              <w:t xml:space="preserve"> </w:t>
            </w:r>
            <w:proofErr w:type="spellStart"/>
            <w:r w:rsidR="002C0DF7">
              <w:rPr>
                <w:szCs w:val="22"/>
              </w:rPr>
              <w:t>Actavis</w:t>
            </w:r>
            <w:proofErr w:type="spellEnd"/>
            <w:r w:rsidR="002C0DF7">
              <w:rPr>
                <w:szCs w:val="22"/>
              </w:rPr>
              <w:t xml:space="preserve"> 1000 </w:t>
            </w:r>
            <w:r w:rsidRPr="00D21117">
              <w:rPr>
                <w:szCs w:val="22"/>
              </w:rPr>
              <w:t>mg plėvele dengtos tabletės</w:t>
            </w:r>
          </w:p>
        </w:tc>
      </w:tr>
      <w:tr w:rsidR="00D21117" w:rsidRPr="00D21117" w14:paraId="1E032DB2" w14:textId="77777777" w:rsidTr="003B3889">
        <w:tc>
          <w:tcPr>
            <w:tcW w:w="1668" w:type="dxa"/>
            <w:vAlign w:val="center"/>
          </w:tcPr>
          <w:p w14:paraId="1B6048E1" w14:textId="77777777" w:rsidR="00D21117" w:rsidRPr="00D21117" w:rsidRDefault="00D21117" w:rsidP="00D21117">
            <w:pPr>
              <w:rPr>
                <w:szCs w:val="22"/>
              </w:rPr>
            </w:pPr>
            <w:r w:rsidRPr="00D21117">
              <w:rPr>
                <w:szCs w:val="22"/>
              </w:rPr>
              <w:t>Latvija</w:t>
            </w:r>
          </w:p>
        </w:tc>
        <w:tc>
          <w:tcPr>
            <w:tcW w:w="7371" w:type="dxa"/>
            <w:vAlign w:val="center"/>
          </w:tcPr>
          <w:p w14:paraId="57D8A964" w14:textId="77777777" w:rsidR="00D21117" w:rsidRPr="00D21117" w:rsidRDefault="002C0DF7" w:rsidP="00D21117">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500 </w:t>
            </w:r>
            <w:r w:rsidR="00D21117" w:rsidRPr="00D21117">
              <w:rPr>
                <w:szCs w:val="22"/>
              </w:rPr>
              <w:t xml:space="preserve">mg </w:t>
            </w:r>
            <w:proofErr w:type="spellStart"/>
            <w:r w:rsidR="00D21117" w:rsidRPr="00D21117">
              <w:rPr>
                <w:szCs w:val="22"/>
              </w:rPr>
              <w:t>apvalkotās</w:t>
            </w:r>
            <w:proofErr w:type="spellEnd"/>
            <w:r w:rsidR="00D21117" w:rsidRPr="00D21117">
              <w:rPr>
                <w:szCs w:val="22"/>
              </w:rPr>
              <w:t xml:space="preserve"> tabletes</w:t>
            </w:r>
          </w:p>
          <w:p w14:paraId="2DE75060" w14:textId="77777777" w:rsidR="00D21117" w:rsidRPr="00D21117" w:rsidRDefault="002C0DF7" w:rsidP="00D21117">
            <w:pPr>
              <w:rPr>
                <w:szCs w:val="22"/>
              </w:rPr>
            </w:pPr>
            <w:proofErr w:type="spellStart"/>
            <w:r>
              <w:rPr>
                <w:szCs w:val="22"/>
              </w:rPr>
              <w:t>Valaciclovir</w:t>
            </w:r>
            <w:proofErr w:type="spellEnd"/>
            <w:r>
              <w:rPr>
                <w:szCs w:val="22"/>
              </w:rPr>
              <w:t xml:space="preserve"> </w:t>
            </w:r>
            <w:proofErr w:type="spellStart"/>
            <w:r>
              <w:rPr>
                <w:szCs w:val="22"/>
              </w:rPr>
              <w:t>Actavis</w:t>
            </w:r>
            <w:proofErr w:type="spellEnd"/>
            <w:r>
              <w:rPr>
                <w:szCs w:val="22"/>
              </w:rPr>
              <w:t xml:space="preserve"> 1000 </w:t>
            </w:r>
            <w:r w:rsidR="00D21117" w:rsidRPr="00D21117">
              <w:rPr>
                <w:szCs w:val="22"/>
              </w:rPr>
              <w:t xml:space="preserve">mg </w:t>
            </w:r>
            <w:proofErr w:type="spellStart"/>
            <w:r w:rsidR="00D21117" w:rsidRPr="00D21117">
              <w:rPr>
                <w:szCs w:val="22"/>
              </w:rPr>
              <w:t>apvalkotās</w:t>
            </w:r>
            <w:proofErr w:type="spellEnd"/>
            <w:r w:rsidR="00D21117" w:rsidRPr="00D21117">
              <w:rPr>
                <w:szCs w:val="22"/>
              </w:rPr>
              <w:t xml:space="preserve"> tabletes</w:t>
            </w:r>
          </w:p>
        </w:tc>
      </w:tr>
      <w:tr w:rsidR="00D21117" w:rsidRPr="00D21117" w14:paraId="572A2635" w14:textId="77777777" w:rsidTr="003B3889">
        <w:tc>
          <w:tcPr>
            <w:tcW w:w="1668" w:type="dxa"/>
            <w:vAlign w:val="center"/>
          </w:tcPr>
          <w:p w14:paraId="7AFCCFB1" w14:textId="77777777" w:rsidR="00D21117" w:rsidRPr="00D21117" w:rsidRDefault="00D21117" w:rsidP="00D21117">
            <w:pPr>
              <w:rPr>
                <w:szCs w:val="22"/>
              </w:rPr>
            </w:pPr>
            <w:r w:rsidRPr="00D21117">
              <w:rPr>
                <w:szCs w:val="22"/>
              </w:rPr>
              <w:t>Lenkija</w:t>
            </w:r>
          </w:p>
        </w:tc>
        <w:tc>
          <w:tcPr>
            <w:tcW w:w="7371" w:type="dxa"/>
            <w:vAlign w:val="center"/>
          </w:tcPr>
          <w:p w14:paraId="4FB8A4D2" w14:textId="77777777" w:rsidR="00D21117" w:rsidRDefault="00D21117" w:rsidP="00D21117">
            <w:pPr>
              <w:rPr>
                <w:szCs w:val="22"/>
              </w:rPr>
            </w:pPr>
            <w:proofErr w:type="spellStart"/>
            <w:r>
              <w:rPr>
                <w:szCs w:val="22"/>
              </w:rPr>
              <w:t>Vaciclor</w:t>
            </w:r>
            <w:proofErr w:type="spellEnd"/>
            <w:r>
              <w:rPr>
                <w:szCs w:val="22"/>
              </w:rPr>
              <w:t xml:space="preserve"> 500</w:t>
            </w:r>
            <w:r w:rsidR="002C0DF7">
              <w:rPr>
                <w:szCs w:val="22"/>
              </w:rPr>
              <w:t> </w:t>
            </w:r>
            <w:r>
              <w:rPr>
                <w:szCs w:val="22"/>
              </w:rPr>
              <w:t>mg</w:t>
            </w:r>
          </w:p>
          <w:p w14:paraId="7997FF4D" w14:textId="77777777" w:rsidR="00D21117" w:rsidRPr="00D21117" w:rsidRDefault="00D21117" w:rsidP="00D21117">
            <w:pPr>
              <w:rPr>
                <w:szCs w:val="22"/>
              </w:rPr>
            </w:pPr>
            <w:proofErr w:type="spellStart"/>
            <w:r w:rsidRPr="00D21117">
              <w:rPr>
                <w:szCs w:val="22"/>
              </w:rPr>
              <w:t>Vaciclor</w:t>
            </w:r>
            <w:proofErr w:type="spellEnd"/>
            <w:r w:rsidRPr="00D21117">
              <w:rPr>
                <w:szCs w:val="22"/>
              </w:rPr>
              <w:t xml:space="preserve"> 1000</w:t>
            </w:r>
            <w:r w:rsidR="002C0DF7">
              <w:rPr>
                <w:szCs w:val="22"/>
              </w:rPr>
              <w:t> </w:t>
            </w:r>
            <w:r w:rsidRPr="00D21117">
              <w:rPr>
                <w:szCs w:val="22"/>
              </w:rPr>
              <w:t>mg</w:t>
            </w:r>
          </w:p>
        </w:tc>
      </w:tr>
    </w:tbl>
    <w:p w14:paraId="6CA73090" w14:textId="77777777" w:rsidR="00A273EC" w:rsidRPr="006C2142" w:rsidRDefault="00A273EC" w:rsidP="006C2142">
      <w:pPr>
        <w:rPr>
          <w:b/>
        </w:rPr>
      </w:pPr>
    </w:p>
    <w:p w14:paraId="64FEF441" w14:textId="77777777" w:rsidR="00A273EC" w:rsidRPr="006C2142" w:rsidRDefault="00A273EC" w:rsidP="006C2142">
      <w:pPr>
        <w:rPr>
          <w:b/>
        </w:rPr>
      </w:pPr>
    </w:p>
    <w:p w14:paraId="23ED49D7" w14:textId="6102105A" w:rsidR="00A91BD4" w:rsidRPr="006C2142" w:rsidRDefault="00A273EC" w:rsidP="006C2142">
      <w:pPr>
        <w:rPr>
          <w:b/>
        </w:rPr>
      </w:pPr>
      <w:r w:rsidRPr="006C2142">
        <w:rPr>
          <w:b/>
        </w:rPr>
        <w:t>Šis pakuotės lapelis paskutinį kartą peržiūrėtas</w:t>
      </w:r>
      <w:r w:rsidR="004537D3">
        <w:rPr>
          <w:b/>
        </w:rPr>
        <w:t xml:space="preserve"> </w:t>
      </w:r>
      <w:r w:rsidR="006C6492">
        <w:rPr>
          <w:b/>
        </w:rPr>
        <w:t>2025</w:t>
      </w:r>
      <w:r w:rsidR="004537D3">
        <w:rPr>
          <w:b/>
        </w:rPr>
        <w:t>-</w:t>
      </w:r>
      <w:r w:rsidR="006C6492">
        <w:rPr>
          <w:b/>
        </w:rPr>
        <w:t>0</w:t>
      </w:r>
      <w:r w:rsidR="00E11C22">
        <w:rPr>
          <w:b/>
        </w:rPr>
        <w:t>8</w:t>
      </w:r>
      <w:r w:rsidR="004537D3">
        <w:rPr>
          <w:b/>
        </w:rPr>
        <w:t>-</w:t>
      </w:r>
      <w:r w:rsidR="006C6492">
        <w:rPr>
          <w:b/>
        </w:rPr>
        <w:t>10</w:t>
      </w:r>
      <w:r w:rsidR="004537D3">
        <w:rPr>
          <w:b/>
        </w:rPr>
        <w:t>.</w:t>
      </w:r>
    </w:p>
    <w:p w14:paraId="613689FB" w14:textId="77777777" w:rsidR="00A273EC" w:rsidRPr="006C2142" w:rsidRDefault="00A273EC" w:rsidP="006C2142">
      <w:pPr>
        <w:rPr>
          <w:b/>
        </w:rPr>
      </w:pPr>
    </w:p>
    <w:p w14:paraId="045849F7" w14:textId="77777777" w:rsidR="00A273EC" w:rsidRPr="006C2142" w:rsidRDefault="00A273EC" w:rsidP="006C2142"/>
    <w:p w14:paraId="4A1A2BCC" w14:textId="06DADDE5" w:rsidR="00A273EC" w:rsidRDefault="00A273EC" w:rsidP="006C2142">
      <w:r w:rsidRPr="006C2142">
        <w:t>Išsami informacija apie šį vaistą pateikiama Valstybinės vaistų kontrolės tarnybos prie Lietuvos Respublikos sveikatos apsaugos ministerijos tinklalapyje</w:t>
      </w:r>
      <w:r w:rsidRPr="006C2142">
        <w:rPr>
          <w:i/>
        </w:rPr>
        <w:t xml:space="preserve"> </w:t>
      </w:r>
      <w:hyperlink r:id="rId13" w:history="1">
        <w:r w:rsidRPr="00C554DF">
          <w:rPr>
            <w:rStyle w:val="Hipersaitas"/>
            <w:rFonts w:eastAsia="SimSun"/>
          </w:rPr>
          <w:t>http://www.vvkt.lt/</w:t>
        </w:r>
      </w:hyperlink>
      <w:r w:rsidRPr="006C2142">
        <w:t>.</w:t>
      </w:r>
    </w:p>
    <w:p w14:paraId="157F3DA3" w14:textId="70FE8268" w:rsidR="00E11747" w:rsidRDefault="00E11747" w:rsidP="006C2142"/>
    <w:p w14:paraId="6EDDCCD6" w14:textId="77777777" w:rsidR="00E11747" w:rsidRPr="006C2142" w:rsidRDefault="00E11747" w:rsidP="006C2142"/>
    <w:sectPr w:rsidR="00E11747" w:rsidRPr="006C2142" w:rsidSect="00004F0B">
      <w:footerReference w:type="even" r:id="rId14"/>
      <w:footerReference w:type="default" r:id="rId15"/>
      <w:pgSz w:w="11906" w:h="16838"/>
      <w:pgMar w:top="1134" w:right="1418" w:bottom="1134" w:left="1418" w:header="737" w:footer="737" w:gutter="0"/>
      <w:cols w:space="129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CF2BB96" w14:textId="77777777" w:rsidR="00666BDC" w:rsidRDefault="00666BDC" w:rsidP="006C2142">
      <w:r>
        <w:separator/>
      </w:r>
    </w:p>
  </w:endnote>
  <w:endnote w:type="continuationSeparator" w:id="0">
    <w:p w14:paraId="11E0F810" w14:textId="77777777" w:rsidR="00666BDC" w:rsidRDefault="00666BDC" w:rsidP="006C2142">
      <w:r>
        <w:continuationSeparator/>
      </w:r>
    </w:p>
  </w:endnote>
  <w:endnote w:type="continuationNotice" w:id="1">
    <w:p w14:paraId="590712E5" w14:textId="77777777" w:rsidR="00666BDC" w:rsidRDefault="00666BDC" w:rsidP="006C214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Times New Roman Bold">
    <w:panose1 w:val="02020803070505020304"/>
    <w:charset w:val="00"/>
    <w:family w:val="roman"/>
    <w:notTrueType/>
    <w:pitch w:val="default"/>
    <w:sig w:usb0="00000003" w:usb1="00000000" w:usb2="00000000" w:usb3="00000000" w:csb0="00000001"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Narrow">
    <w:panose1 w:val="020B0606020202030204"/>
    <w:charset w:val="BA"/>
    <w:family w:val="swiss"/>
    <w:pitch w:val="variable"/>
    <w:sig w:usb0="00000287" w:usb1="000008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Consolas">
    <w:panose1 w:val="020B0609020204030204"/>
    <w:charset w:val="BA"/>
    <w:family w:val="modern"/>
    <w:pitch w:val="fixed"/>
    <w:sig w:usb0="E00006FF" w:usb1="0000FCFF" w:usb2="00000001" w:usb3="00000000" w:csb0="0000019F" w:csb1="00000000"/>
  </w:font>
  <w:font w:name="Arial">
    <w:panose1 w:val="020B0604020202020204"/>
    <w:charset w:val="BA"/>
    <w:family w:val="swiss"/>
    <w:pitch w:val="variable"/>
    <w:sig w:usb0="E0002EFF" w:usb1="C000785B" w:usb2="00000009" w:usb3="00000000" w:csb0="000001F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3CFD3BE" w14:textId="77777777" w:rsidR="000B5507" w:rsidRDefault="000B5507" w:rsidP="00004F0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Pr>
        <w:rStyle w:val="Puslapionumeris"/>
      </w:rPr>
      <w:t>2</w:t>
    </w:r>
    <w:r>
      <w:rPr>
        <w:rStyle w:val="Puslapionumeris"/>
      </w:rPr>
      <w:t>5</w:t>
    </w:r>
    <w:r>
      <w:rPr>
        <w:rStyle w:val="Puslapionumeris"/>
      </w:rPr>
      <w:fldChar w:fldCharType="end"/>
    </w:r>
  </w:p>
  <w:p w14:paraId="06FB08D1" w14:textId="77777777" w:rsidR="000B5507" w:rsidRDefault="000B5507">
    <w:pPr>
      <w:pStyle w:val="Porat"/>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21B963" w14:textId="1C8DF394" w:rsidR="000B5507" w:rsidRDefault="000B5507" w:rsidP="00004F0B">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EE2168">
      <w:rPr>
        <w:rStyle w:val="Puslapionumeris"/>
        <w:noProof/>
      </w:rPr>
      <w:t>3</w:t>
    </w:r>
    <w:r w:rsidR="00EE2168">
      <w:rPr>
        <w:rStyle w:val="Puslapionumeris"/>
        <w:noProof/>
      </w:rPr>
      <w:t>5</w:t>
    </w:r>
    <w:r>
      <w:rPr>
        <w:rStyle w:val="Puslapionumeris"/>
      </w:rPr>
      <w:fldChar w:fldCharType="end"/>
    </w:r>
  </w:p>
  <w:p w14:paraId="50D1E434" w14:textId="77777777" w:rsidR="000B5507" w:rsidRDefault="000B5507">
    <w:pPr>
      <w:pStyle w:val="Pora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3E7067" w14:textId="77777777" w:rsidR="00666BDC" w:rsidRDefault="00666BDC" w:rsidP="006C2142">
      <w:r>
        <w:separator/>
      </w:r>
    </w:p>
  </w:footnote>
  <w:footnote w:type="continuationSeparator" w:id="0">
    <w:p w14:paraId="64432030" w14:textId="77777777" w:rsidR="00666BDC" w:rsidRDefault="00666BDC" w:rsidP="006C2142">
      <w:r>
        <w:continuationSeparator/>
      </w:r>
    </w:p>
  </w:footnote>
  <w:footnote w:type="continuationNotice" w:id="1">
    <w:p w14:paraId="14FBF5F2" w14:textId="77777777" w:rsidR="00666BDC" w:rsidRDefault="00666BDC" w:rsidP="006C214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FC35344"/>
    <w:multiLevelType w:val="hybridMultilevel"/>
    <w:tmpl w:val="47FE5038"/>
    <w:lvl w:ilvl="0" w:tplc="98905114">
      <w:start w:val="1"/>
      <w:numFmt w:val="bullet"/>
      <w:lvlText w:val=""/>
      <w:lvlJc w:val="left"/>
      <w:pPr>
        <w:tabs>
          <w:tab w:val="num" w:pos="360"/>
        </w:tabs>
        <w:ind w:left="360" w:hanging="360"/>
      </w:pPr>
      <w:rPr>
        <w:rFonts w:ascii="Symbol" w:hAnsi="Symbol" w:hint="default"/>
        <w:color w:val="000000"/>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15B04299"/>
    <w:multiLevelType w:val="hybridMultilevel"/>
    <w:tmpl w:val="9DF8A22A"/>
    <w:lvl w:ilvl="0" w:tplc="F62EF6EA">
      <w:start w:val="1"/>
      <w:numFmt w:val="bullet"/>
      <w:lvlText w:val=""/>
      <w:lvlJc w:val="left"/>
      <w:pPr>
        <w:tabs>
          <w:tab w:val="num" w:pos="567"/>
        </w:tabs>
        <w:ind w:left="567" w:hanging="567"/>
      </w:pPr>
      <w:rPr>
        <w:rFonts w:ascii="Symbol" w:hAnsi="Symbol"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1FAB1C52"/>
    <w:multiLevelType w:val="hybridMultilevel"/>
    <w:tmpl w:val="7EA2AE34"/>
    <w:lvl w:ilvl="0" w:tplc="F62EF6EA">
      <w:start w:val="1"/>
      <w:numFmt w:val="bullet"/>
      <w:lvlText w:val=""/>
      <w:lvlJc w:val="left"/>
      <w:pPr>
        <w:tabs>
          <w:tab w:val="num" w:pos="567"/>
        </w:tabs>
        <w:ind w:left="567" w:hanging="567"/>
      </w:pPr>
      <w:rPr>
        <w:rFonts w:ascii="Symbol" w:hAnsi="Symbol" w:cs="Times New Roman" w:hint="default"/>
      </w:rPr>
    </w:lvl>
    <w:lvl w:ilvl="1" w:tplc="CF64C8A8">
      <w:start w:val="1"/>
      <w:numFmt w:val="bullet"/>
      <w:lvlText w:val="-"/>
      <w:lvlJc w:val="left"/>
      <w:pPr>
        <w:tabs>
          <w:tab w:val="num" w:pos="567"/>
        </w:tabs>
        <w:ind w:left="567" w:hanging="567"/>
      </w:pPr>
      <w:rPr>
        <w:rFonts w:ascii="Times New Roman" w:eastAsia="Times New Roman" w:hAnsi="Times New Roman" w:cs="Times New Roman"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92C38CF"/>
    <w:multiLevelType w:val="hybridMultilevel"/>
    <w:tmpl w:val="224648AC"/>
    <w:lvl w:ilvl="0" w:tplc="6C206410">
      <w:start w:val="17"/>
      <w:numFmt w:val="decimal"/>
      <w:lvlText w:val="%1."/>
      <w:lvlJc w:val="left"/>
      <w:pPr>
        <w:ind w:left="930" w:hanging="360"/>
      </w:pPr>
      <w:rPr>
        <w:rFonts w:hint="default"/>
        <w:b/>
        <w:i w:val="0"/>
      </w:rPr>
    </w:lvl>
    <w:lvl w:ilvl="1" w:tplc="04270019" w:tentative="1">
      <w:start w:val="1"/>
      <w:numFmt w:val="lowerLetter"/>
      <w:lvlText w:val="%2."/>
      <w:lvlJc w:val="left"/>
      <w:pPr>
        <w:ind w:left="1650" w:hanging="360"/>
      </w:pPr>
    </w:lvl>
    <w:lvl w:ilvl="2" w:tplc="0427001B" w:tentative="1">
      <w:start w:val="1"/>
      <w:numFmt w:val="lowerRoman"/>
      <w:lvlText w:val="%3."/>
      <w:lvlJc w:val="right"/>
      <w:pPr>
        <w:ind w:left="2370" w:hanging="180"/>
      </w:pPr>
    </w:lvl>
    <w:lvl w:ilvl="3" w:tplc="0427000F" w:tentative="1">
      <w:start w:val="1"/>
      <w:numFmt w:val="decimal"/>
      <w:lvlText w:val="%4."/>
      <w:lvlJc w:val="left"/>
      <w:pPr>
        <w:ind w:left="3090" w:hanging="360"/>
      </w:pPr>
    </w:lvl>
    <w:lvl w:ilvl="4" w:tplc="04270019" w:tentative="1">
      <w:start w:val="1"/>
      <w:numFmt w:val="lowerLetter"/>
      <w:lvlText w:val="%5."/>
      <w:lvlJc w:val="left"/>
      <w:pPr>
        <w:ind w:left="3810" w:hanging="360"/>
      </w:pPr>
    </w:lvl>
    <w:lvl w:ilvl="5" w:tplc="0427001B" w:tentative="1">
      <w:start w:val="1"/>
      <w:numFmt w:val="lowerRoman"/>
      <w:lvlText w:val="%6."/>
      <w:lvlJc w:val="right"/>
      <w:pPr>
        <w:ind w:left="4530" w:hanging="180"/>
      </w:pPr>
    </w:lvl>
    <w:lvl w:ilvl="6" w:tplc="0427000F" w:tentative="1">
      <w:start w:val="1"/>
      <w:numFmt w:val="decimal"/>
      <w:lvlText w:val="%7."/>
      <w:lvlJc w:val="left"/>
      <w:pPr>
        <w:ind w:left="5250" w:hanging="360"/>
      </w:pPr>
    </w:lvl>
    <w:lvl w:ilvl="7" w:tplc="04270019" w:tentative="1">
      <w:start w:val="1"/>
      <w:numFmt w:val="lowerLetter"/>
      <w:lvlText w:val="%8."/>
      <w:lvlJc w:val="left"/>
      <w:pPr>
        <w:ind w:left="5970" w:hanging="360"/>
      </w:pPr>
    </w:lvl>
    <w:lvl w:ilvl="8" w:tplc="0427001B" w:tentative="1">
      <w:start w:val="1"/>
      <w:numFmt w:val="lowerRoman"/>
      <w:lvlText w:val="%9."/>
      <w:lvlJc w:val="right"/>
      <w:pPr>
        <w:ind w:left="6690" w:hanging="180"/>
      </w:pPr>
    </w:lvl>
  </w:abstractNum>
  <w:abstractNum w:abstractNumId="5" w15:restartNumberingAfterBreak="0">
    <w:nsid w:val="30561E8A"/>
    <w:multiLevelType w:val="hybridMultilevel"/>
    <w:tmpl w:val="74962896"/>
    <w:lvl w:ilvl="0" w:tplc="087A9A4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30F02CEA"/>
    <w:multiLevelType w:val="hybridMultilevel"/>
    <w:tmpl w:val="0C8A800E"/>
    <w:lvl w:ilvl="0" w:tplc="0BC27EC6">
      <w:start w:val="1"/>
      <w:numFmt w:val="bullet"/>
      <w:lvlRestart w:val="0"/>
      <w:lvlText w:val="-"/>
      <w:lvlJc w:val="left"/>
      <w:pPr>
        <w:tabs>
          <w:tab w:val="num" w:pos="647"/>
        </w:tabs>
        <w:ind w:left="647" w:hanging="363"/>
      </w:pPr>
      <w:rPr>
        <w:rFonts w:ascii="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323713C5"/>
    <w:multiLevelType w:val="hybridMultilevel"/>
    <w:tmpl w:val="40CC3732"/>
    <w:lvl w:ilvl="0" w:tplc="04090001">
      <w:start w:val="1"/>
      <w:numFmt w:val="bullet"/>
      <w:lvlText w:val=""/>
      <w:lvlJc w:val="left"/>
      <w:pPr>
        <w:tabs>
          <w:tab w:val="num" w:pos="360"/>
        </w:tabs>
        <w:ind w:left="360" w:hanging="360"/>
      </w:pPr>
      <w:rPr>
        <w:rFonts w:ascii="Symbol" w:hAnsi="Symbol" w:hint="default"/>
      </w:rPr>
    </w:lvl>
    <w:lvl w:ilvl="1" w:tplc="5C54991C">
      <w:start w:val="1"/>
      <w:numFmt w:val="bullet"/>
      <w:lvlText w:val=""/>
      <w:lvlJc w:val="left"/>
      <w:pPr>
        <w:tabs>
          <w:tab w:val="num" w:pos="2007"/>
        </w:tabs>
        <w:ind w:left="1287" w:hanging="567"/>
      </w:pPr>
      <w:rPr>
        <w:rFonts w:ascii="Symbol" w:hAnsi="Symbol"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8" w15:restartNumberingAfterBreak="0">
    <w:nsid w:val="40CA4B1B"/>
    <w:multiLevelType w:val="hybridMultilevel"/>
    <w:tmpl w:val="2B3621CC"/>
    <w:lvl w:ilvl="0" w:tplc="F62EF6EA">
      <w:start w:val="1"/>
      <w:numFmt w:val="bullet"/>
      <w:lvlText w:val=""/>
      <w:lvlJc w:val="left"/>
      <w:pPr>
        <w:tabs>
          <w:tab w:val="num" w:pos="567"/>
        </w:tabs>
        <w:ind w:left="567" w:hanging="567"/>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0FD6410"/>
    <w:multiLevelType w:val="hybridMultilevel"/>
    <w:tmpl w:val="F3A83624"/>
    <w:lvl w:ilvl="0" w:tplc="C48E14A0">
      <w:start w:val="1"/>
      <w:numFmt w:val="bullet"/>
      <w:lvlText w:val=""/>
      <w:lvlJc w:val="left"/>
      <w:pPr>
        <w:tabs>
          <w:tab w:val="num" w:pos="284"/>
        </w:tabs>
        <w:ind w:left="284" w:hanging="284"/>
      </w:pPr>
      <w:rPr>
        <w:rFonts w:ascii="Symbol" w:hAnsi="Symbol" w:cs="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48F92A88"/>
    <w:multiLevelType w:val="hybridMultilevel"/>
    <w:tmpl w:val="D3E80BFA"/>
    <w:lvl w:ilvl="0" w:tplc="087A9A4E">
      <w:numFmt w:val="bullet"/>
      <w:lvlText w:val="-"/>
      <w:lvlJc w:val="left"/>
      <w:pPr>
        <w:ind w:left="720" w:hanging="360"/>
      </w:pPr>
      <w:rPr>
        <w:rFonts w:ascii="Times New Roman" w:eastAsia="Times New Roman"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4F694829"/>
    <w:multiLevelType w:val="hybridMultilevel"/>
    <w:tmpl w:val="0158F5D2"/>
    <w:lvl w:ilvl="0" w:tplc="F62EF6EA">
      <w:start w:val="1"/>
      <w:numFmt w:val="bullet"/>
      <w:lvlText w:val=""/>
      <w:lvlJc w:val="left"/>
      <w:pPr>
        <w:tabs>
          <w:tab w:val="num" w:pos="567"/>
        </w:tabs>
        <w:ind w:left="567" w:hanging="567"/>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50B612AD"/>
    <w:multiLevelType w:val="hybridMultilevel"/>
    <w:tmpl w:val="90E066B8"/>
    <w:name w:val="WW8Num112"/>
    <w:lvl w:ilvl="0" w:tplc="04270001">
      <w:start w:val="1"/>
      <w:numFmt w:val="bullet"/>
      <w:lvlText w:val=""/>
      <w:lvlJc w:val="left"/>
      <w:pPr>
        <w:tabs>
          <w:tab w:val="num" w:pos="360"/>
        </w:tabs>
        <w:ind w:left="360" w:hanging="360"/>
      </w:pPr>
      <w:rPr>
        <w:rFonts w:ascii="Symbol" w:hAnsi="Symbol" w:hint="default"/>
        <w:b/>
      </w:rPr>
    </w:lvl>
    <w:lvl w:ilvl="1" w:tplc="04270003" w:tentative="1">
      <w:start w:val="1"/>
      <w:numFmt w:val="lowerLetter"/>
      <w:lvlText w:val="%2."/>
      <w:lvlJc w:val="left"/>
      <w:pPr>
        <w:tabs>
          <w:tab w:val="num" w:pos="1440"/>
        </w:tabs>
        <w:ind w:left="1440" w:hanging="360"/>
      </w:pPr>
    </w:lvl>
    <w:lvl w:ilvl="2" w:tplc="04270005" w:tentative="1">
      <w:start w:val="1"/>
      <w:numFmt w:val="lowerRoman"/>
      <w:lvlText w:val="%3."/>
      <w:lvlJc w:val="right"/>
      <w:pPr>
        <w:tabs>
          <w:tab w:val="num" w:pos="2160"/>
        </w:tabs>
        <w:ind w:left="2160" w:hanging="180"/>
      </w:pPr>
    </w:lvl>
    <w:lvl w:ilvl="3" w:tplc="04270001" w:tentative="1">
      <w:start w:val="1"/>
      <w:numFmt w:val="decimal"/>
      <w:lvlText w:val="%4."/>
      <w:lvlJc w:val="left"/>
      <w:pPr>
        <w:tabs>
          <w:tab w:val="num" w:pos="2880"/>
        </w:tabs>
        <w:ind w:left="2880" w:hanging="360"/>
      </w:pPr>
    </w:lvl>
    <w:lvl w:ilvl="4" w:tplc="04270003" w:tentative="1">
      <w:start w:val="1"/>
      <w:numFmt w:val="lowerLetter"/>
      <w:lvlText w:val="%5."/>
      <w:lvlJc w:val="left"/>
      <w:pPr>
        <w:tabs>
          <w:tab w:val="num" w:pos="3600"/>
        </w:tabs>
        <w:ind w:left="3600" w:hanging="360"/>
      </w:pPr>
    </w:lvl>
    <w:lvl w:ilvl="5" w:tplc="04270005" w:tentative="1">
      <w:start w:val="1"/>
      <w:numFmt w:val="lowerRoman"/>
      <w:lvlText w:val="%6."/>
      <w:lvlJc w:val="right"/>
      <w:pPr>
        <w:tabs>
          <w:tab w:val="num" w:pos="4320"/>
        </w:tabs>
        <w:ind w:left="4320" w:hanging="180"/>
      </w:pPr>
    </w:lvl>
    <w:lvl w:ilvl="6" w:tplc="04270001" w:tentative="1">
      <w:start w:val="1"/>
      <w:numFmt w:val="decimal"/>
      <w:lvlText w:val="%7."/>
      <w:lvlJc w:val="left"/>
      <w:pPr>
        <w:tabs>
          <w:tab w:val="num" w:pos="5040"/>
        </w:tabs>
        <w:ind w:left="5040" w:hanging="360"/>
      </w:pPr>
    </w:lvl>
    <w:lvl w:ilvl="7" w:tplc="04270003" w:tentative="1">
      <w:start w:val="1"/>
      <w:numFmt w:val="lowerLetter"/>
      <w:lvlText w:val="%8."/>
      <w:lvlJc w:val="left"/>
      <w:pPr>
        <w:tabs>
          <w:tab w:val="num" w:pos="5760"/>
        </w:tabs>
        <w:ind w:left="5760" w:hanging="360"/>
      </w:pPr>
    </w:lvl>
    <w:lvl w:ilvl="8" w:tplc="04270005" w:tentative="1">
      <w:start w:val="1"/>
      <w:numFmt w:val="lowerRoman"/>
      <w:lvlText w:val="%9."/>
      <w:lvlJc w:val="right"/>
      <w:pPr>
        <w:tabs>
          <w:tab w:val="num" w:pos="6480"/>
        </w:tabs>
        <w:ind w:left="6480" w:hanging="180"/>
      </w:pPr>
    </w:lvl>
  </w:abstractNum>
  <w:abstractNum w:abstractNumId="13" w15:restartNumberingAfterBreak="0">
    <w:nsid w:val="50B62E31"/>
    <w:multiLevelType w:val="hybridMultilevel"/>
    <w:tmpl w:val="872035F0"/>
    <w:lvl w:ilvl="0" w:tplc="B3D2209C">
      <w:start w:val="1"/>
      <w:numFmt w:val="bullet"/>
      <w:lvlText w:val=""/>
      <w:lvlJc w:val="left"/>
      <w:pPr>
        <w:tabs>
          <w:tab w:val="num" w:pos="284"/>
        </w:tabs>
        <w:ind w:left="284" w:hanging="284"/>
      </w:pPr>
      <w:rPr>
        <w:rFonts w:ascii="Symbol" w:hAnsi="Symbol" w:cs="Symbol" w:hint="default"/>
        <w:color w:val="auto"/>
      </w:rPr>
    </w:lvl>
    <w:lvl w:ilvl="1" w:tplc="F532289A">
      <w:start w:val="1"/>
      <w:numFmt w:val="bullet"/>
      <w:lvlText w:val=""/>
      <w:lvlJc w:val="left"/>
      <w:pPr>
        <w:tabs>
          <w:tab w:val="num" w:pos="1647"/>
        </w:tabs>
        <w:ind w:left="1647" w:hanging="567"/>
      </w:pPr>
      <w:rPr>
        <w:rFonts w:ascii="Symbol" w:hAnsi="Symbol" w:cs="Symbol" w:hint="default"/>
        <w:color w:val="auto"/>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26C4901"/>
    <w:multiLevelType w:val="hybridMultilevel"/>
    <w:tmpl w:val="D9621948"/>
    <w:lvl w:ilvl="0" w:tplc="3E268CB2">
      <w:start w:val="1"/>
      <w:numFmt w:val="bullet"/>
      <w:lvlText w:val=""/>
      <w:lvlJc w:val="left"/>
      <w:pPr>
        <w:tabs>
          <w:tab w:val="num" w:pos="567"/>
        </w:tabs>
        <w:ind w:left="567" w:hanging="567"/>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60F61563"/>
    <w:multiLevelType w:val="hybridMultilevel"/>
    <w:tmpl w:val="D7383244"/>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A910091"/>
    <w:multiLevelType w:val="hybridMultilevel"/>
    <w:tmpl w:val="EFDEBDB2"/>
    <w:lvl w:ilvl="0" w:tplc="C2EA185E">
      <w:start w:val="6"/>
      <w:numFmt w:val="bullet"/>
      <w:lvlText w:val="-"/>
      <w:lvlJc w:val="left"/>
      <w:pPr>
        <w:tabs>
          <w:tab w:val="num" w:pos="1080"/>
        </w:tabs>
        <w:ind w:left="1080" w:hanging="720"/>
      </w:pPr>
      <w:rPr>
        <w:rFonts w:ascii="Times New Roman" w:eastAsia="Times New Roman" w:hAnsi="Times New Roman"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6B35101F"/>
    <w:multiLevelType w:val="hybridMultilevel"/>
    <w:tmpl w:val="5EAECA66"/>
    <w:lvl w:ilvl="0" w:tplc="234EE876">
      <w:start w:val="6"/>
      <w:numFmt w:val="bullet"/>
      <w:lvlText w:val="-"/>
      <w:lvlJc w:val="left"/>
      <w:pPr>
        <w:tabs>
          <w:tab w:val="num" w:pos="567"/>
        </w:tabs>
        <w:ind w:left="567" w:hanging="567"/>
      </w:pPr>
      <w:rPr>
        <w:rFonts w:ascii="Times New Roman" w:eastAsia="Times New Roman" w:hAnsi="Times New Roman" w:cs="Times New Roman"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6EC9702A"/>
    <w:multiLevelType w:val="hybridMultilevel"/>
    <w:tmpl w:val="F3E89558"/>
    <w:lvl w:ilvl="0" w:tplc="6840CCDE">
      <w:start w:val="17"/>
      <w:numFmt w:val="decimal"/>
      <w:lvlText w:val="%1."/>
      <w:lvlJc w:val="left"/>
      <w:pPr>
        <w:ind w:left="1650" w:hanging="360"/>
      </w:pPr>
      <w:rPr>
        <w:rFonts w:hint="default"/>
        <w:b/>
        <w:i w:val="0"/>
      </w:rPr>
    </w:lvl>
    <w:lvl w:ilvl="1" w:tplc="04270019" w:tentative="1">
      <w:start w:val="1"/>
      <w:numFmt w:val="lowerLetter"/>
      <w:lvlText w:val="%2."/>
      <w:lvlJc w:val="left"/>
      <w:pPr>
        <w:ind w:left="2370" w:hanging="360"/>
      </w:pPr>
    </w:lvl>
    <w:lvl w:ilvl="2" w:tplc="0427001B" w:tentative="1">
      <w:start w:val="1"/>
      <w:numFmt w:val="lowerRoman"/>
      <w:lvlText w:val="%3."/>
      <w:lvlJc w:val="right"/>
      <w:pPr>
        <w:ind w:left="3090" w:hanging="180"/>
      </w:pPr>
    </w:lvl>
    <w:lvl w:ilvl="3" w:tplc="0427000F" w:tentative="1">
      <w:start w:val="1"/>
      <w:numFmt w:val="decimal"/>
      <w:lvlText w:val="%4."/>
      <w:lvlJc w:val="left"/>
      <w:pPr>
        <w:ind w:left="3810" w:hanging="360"/>
      </w:pPr>
    </w:lvl>
    <w:lvl w:ilvl="4" w:tplc="04270019" w:tentative="1">
      <w:start w:val="1"/>
      <w:numFmt w:val="lowerLetter"/>
      <w:lvlText w:val="%5."/>
      <w:lvlJc w:val="left"/>
      <w:pPr>
        <w:ind w:left="4530" w:hanging="360"/>
      </w:pPr>
    </w:lvl>
    <w:lvl w:ilvl="5" w:tplc="0427001B" w:tentative="1">
      <w:start w:val="1"/>
      <w:numFmt w:val="lowerRoman"/>
      <w:lvlText w:val="%6."/>
      <w:lvlJc w:val="right"/>
      <w:pPr>
        <w:ind w:left="5250" w:hanging="180"/>
      </w:pPr>
    </w:lvl>
    <w:lvl w:ilvl="6" w:tplc="0427000F" w:tentative="1">
      <w:start w:val="1"/>
      <w:numFmt w:val="decimal"/>
      <w:lvlText w:val="%7."/>
      <w:lvlJc w:val="left"/>
      <w:pPr>
        <w:ind w:left="5970" w:hanging="360"/>
      </w:pPr>
    </w:lvl>
    <w:lvl w:ilvl="7" w:tplc="04270019" w:tentative="1">
      <w:start w:val="1"/>
      <w:numFmt w:val="lowerLetter"/>
      <w:lvlText w:val="%8."/>
      <w:lvlJc w:val="left"/>
      <w:pPr>
        <w:ind w:left="6690" w:hanging="360"/>
      </w:pPr>
    </w:lvl>
    <w:lvl w:ilvl="8" w:tplc="0427001B" w:tentative="1">
      <w:start w:val="1"/>
      <w:numFmt w:val="lowerRoman"/>
      <w:lvlText w:val="%9."/>
      <w:lvlJc w:val="right"/>
      <w:pPr>
        <w:ind w:left="7410" w:hanging="180"/>
      </w:pPr>
    </w:lvl>
  </w:abstractNum>
  <w:abstractNum w:abstractNumId="19" w15:restartNumberingAfterBreak="0">
    <w:nsid w:val="6F0D1C0C"/>
    <w:multiLevelType w:val="hybridMultilevel"/>
    <w:tmpl w:val="808844EE"/>
    <w:lvl w:ilvl="0" w:tplc="234EE876">
      <w:start w:val="6"/>
      <w:numFmt w:val="bullet"/>
      <w:lvlText w:val="-"/>
      <w:lvlJc w:val="left"/>
      <w:pPr>
        <w:ind w:left="720" w:hanging="360"/>
      </w:pPr>
      <w:rPr>
        <w:rFonts w:ascii="Times New Roman" w:eastAsia="Times New Roman" w:hAnsi="Times New Roman" w:cs="Times New Roman" w:hint="default"/>
        <w:color w:val="auto"/>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0" w15:restartNumberingAfterBreak="0">
    <w:nsid w:val="70F41EBD"/>
    <w:multiLevelType w:val="hybridMultilevel"/>
    <w:tmpl w:val="81EEEBAA"/>
    <w:lvl w:ilvl="0" w:tplc="F62EF6EA">
      <w:start w:val="1"/>
      <w:numFmt w:val="bullet"/>
      <w:lvlText w:val=""/>
      <w:lvlJc w:val="left"/>
      <w:pPr>
        <w:tabs>
          <w:tab w:val="num" w:pos="567"/>
        </w:tabs>
        <w:ind w:left="567" w:hanging="567"/>
      </w:pPr>
      <w:rPr>
        <w:rFonts w:ascii="Symbol" w:hAnsi="Symbol" w:cs="Times New Roman" w:hint="default"/>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74F36A07"/>
    <w:multiLevelType w:val="hybridMultilevel"/>
    <w:tmpl w:val="E7AA23A0"/>
    <w:lvl w:ilvl="0" w:tplc="358EFA24">
      <w:start w:val="1"/>
      <w:numFmt w:val="bullet"/>
      <w:lvlText w:val=""/>
      <w:lvlJc w:val="left"/>
      <w:pPr>
        <w:tabs>
          <w:tab w:val="num" w:pos="720"/>
        </w:tabs>
        <w:ind w:left="720" w:hanging="360"/>
      </w:pPr>
      <w:rPr>
        <w:rFonts w:ascii="Wingdings" w:hAnsi="Wingdings" w:hint="default"/>
        <w:b w:val="0"/>
        <w:i w:val="0"/>
        <w:color w:val="000000"/>
        <w:sz w:val="22"/>
      </w:rPr>
    </w:lvl>
    <w:lvl w:ilvl="1" w:tplc="08090003" w:tentative="1">
      <w:start w:val="1"/>
      <w:numFmt w:val="bullet"/>
      <w:lvlText w:val="o"/>
      <w:lvlJc w:val="left"/>
      <w:pPr>
        <w:tabs>
          <w:tab w:val="num" w:pos="1440"/>
        </w:tabs>
        <w:ind w:left="1440" w:hanging="360"/>
      </w:pPr>
      <w:rPr>
        <w:rFonts w:ascii="Courier New" w:hAnsi="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79806AE2"/>
    <w:multiLevelType w:val="hybridMultilevel"/>
    <w:tmpl w:val="3F7E3F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A100D28"/>
    <w:multiLevelType w:val="hybridMultilevel"/>
    <w:tmpl w:val="2F94C0BA"/>
    <w:lvl w:ilvl="0" w:tplc="FD788292">
      <w:start w:val="1"/>
      <w:numFmt w:val="upperLetter"/>
      <w:lvlText w:val="%1."/>
      <w:lvlJc w:val="left"/>
      <w:pPr>
        <w:ind w:left="5670" w:hanging="5670"/>
      </w:pPr>
      <w:rPr>
        <w:rFonts w:hint="default"/>
        <w:b/>
      </w:rPr>
    </w:lvl>
    <w:lvl w:ilvl="1" w:tplc="6A92C8E4">
      <w:start w:val="1"/>
      <w:numFmt w:val="decimal"/>
      <w:lvlText w:val="%2."/>
      <w:lvlJc w:val="left"/>
      <w:pPr>
        <w:ind w:left="1650" w:hanging="570"/>
      </w:pPr>
      <w:rPr>
        <w:rFonts w:hint="default"/>
        <w:b/>
        <w:i w:val="0"/>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4" w15:restartNumberingAfterBreak="0">
    <w:nsid w:val="7D87067A"/>
    <w:multiLevelType w:val="hybridMultilevel"/>
    <w:tmpl w:val="6BA0797C"/>
    <w:lvl w:ilvl="0" w:tplc="F8208E34">
      <w:start w:val="2"/>
      <w:numFmt w:val="bullet"/>
      <w:lvlText w:val="-"/>
      <w:lvlJc w:val="left"/>
      <w:pPr>
        <w:tabs>
          <w:tab w:val="num" w:pos="284"/>
        </w:tabs>
        <w:ind w:left="284" w:hanging="284"/>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142528570">
    <w:abstractNumId w:val="6"/>
  </w:num>
  <w:num w:numId="2" w16cid:durableId="750278897">
    <w:abstractNumId w:val="15"/>
  </w:num>
  <w:num w:numId="3" w16cid:durableId="1258249404">
    <w:abstractNumId w:val="17"/>
  </w:num>
  <w:num w:numId="4" w16cid:durableId="360593018">
    <w:abstractNumId w:val="14"/>
  </w:num>
  <w:num w:numId="5" w16cid:durableId="1250700082">
    <w:abstractNumId w:val="2"/>
  </w:num>
  <w:num w:numId="6" w16cid:durableId="1427072844">
    <w:abstractNumId w:val="20"/>
  </w:num>
  <w:num w:numId="7" w16cid:durableId="299313844">
    <w:abstractNumId w:val="8"/>
  </w:num>
  <w:num w:numId="8" w16cid:durableId="437992335">
    <w:abstractNumId w:val="3"/>
  </w:num>
  <w:num w:numId="9" w16cid:durableId="1602449045">
    <w:abstractNumId w:val="11"/>
  </w:num>
  <w:num w:numId="10" w16cid:durableId="1889296167">
    <w:abstractNumId w:val="16"/>
  </w:num>
  <w:num w:numId="11" w16cid:durableId="879589207">
    <w:abstractNumId w:val="24"/>
  </w:num>
  <w:num w:numId="12" w16cid:durableId="1372683638">
    <w:abstractNumId w:val="9"/>
  </w:num>
  <w:num w:numId="13" w16cid:durableId="1464039868">
    <w:abstractNumId w:val="13"/>
  </w:num>
  <w:num w:numId="14" w16cid:durableId="249974947">
    <w:abstractNumId w:val="12"/>
  </w:num>
  <w:num w:numId="15" w16cid:durableId="1175922611">
    <w:abstractNumId w:val="0"/>
    <w:lvlOverride w:ilvl="0">
      <w:lvl w:ilvl="0">
        <w:start w:val="1"/>
        <w:numFmt w:val="bullet"/>
        <w:lvlText w:val="-"/>
        <w:legacy w:legacy="1" w:legacySpace="0" w:legacyIndent="360"/>
        <w:lvlJc w:val="left"/>
        <w:pPr>
          <w:ind w:left="360" w:hanging="360"/>
        </w:pPr>
      </w:lvl>
    </w:lvlOverride>
  </w:num>
  <w:num w:numId="16" w16cid:durableId="1133794399">
    <w:abstractNumId w:val="1"/>
  </w:num>
  <w:num w:numId="17" w16cid:durableId="1076247897">
    <w:abstractNumId w:val="7"/>
  </w:num>
  <w:num w:numId="18" w16cid:durableId="553007896">
    <w:abstractNumId w:val="22"/>
  </w:num>
  <w:num w:numId="19" w16cid:durableId="749892039">
    <w:abstractNumId w:val="21"/>
  </w:num>
  <w:num w:numId="20" w16cid:durableId="1434549919">
    <w:abstractNumId w:val="23"/>
  </w:num>
  <w:num w:numId="21" w16cid:durableId="281964364">
    <w:abstractNumId w:val="4"/>
  </w:num>
  <w:num w:numId="22" w16cid:durableId="181166662">
    <w:abstractNumId w:val="18"/>
  </w:num>
  <w:num w:numId="23" w16cid:durableId="933904806">
    <w:abstractNumId w:val="5"/>
  </w:num>
  <w:num w:numId="24" w16cid:durableId="400563689">
    <w:abstractNumId w:val="10"/>
  </w:num>
  <w:num w:numId="25" w16cid:durableId="1077435248">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4655"/>
    <w:rsid w:val="00004F0B"/>
    <w:rsid w:val="000505C6"/>
    <w:rsid w:val="00054558"/>
    <w:rsid w:val="000576D1"/>
    <w:rsid w:val="00070F34"/>
    <w:rsid w:val="00071646"/>
    <w:rsid w:val="00076386"/>
    <w:rsid w:val="00077E32"/>
    <w:rsid w:val="00082B49"/>
    <w:rsid w:val="00097037"/>
    <w:rsid w:val="000B5507"/>
    <w:rsid w:val="000C49CA"/>
    <w:rsid w:val="0010245E"/>
    <w:rsid w:val="00111F0E"/>
    <w:rsid w:val="0014190C"/>
    <w:rsid w:val="001426D4"/>
    <w:rsid w:val="00157F28"/>
    <w:rsid w:val="00161D7F"/>
    <w:rsid w:val="0016340B"/>
    <w:rsid w:val="00176922"/>
    <w:rsid w:val="001E5787"/>
    <w:rsid w:val="00207BEA"/>
    <w:rsid w:val="00244DCB"/>
    <w:rsid w:val="00276356"/>
    <w:rsid w:val="00292CFC"/>
    <w:rsid w:val="00295220"/>
    <w:rsid w:val="002A7E73"/>
    <w:rsid w:val="002C0DF7"/>
    <w:rsid w:val="002C5414"/>
    <w:rsid w:val="003158F5"/>
    <w:rsid w:val="00344E5E"/>
    <w:rsid w:val="00385CFA"/>
    <w:rsid w:val="003B3889"/>
    <w:rsid w:val="003B677D"/>
    <w:rsid w:val="003C3089"/>
    <w:rsid w:val="003E542F"/>
    <w:rsid w:val="00405C37"/>
    <w:rsid w:val="00426B24"/>
    <w:rsid w:val="004537D3"/>
    <w:rsid w:val="00471437"/>
    <w:rsid w:val="00493A3B"/>
    <w:rsid w:val="004A387C"/>
    <w:rsid w:val="004C5958"/>
    <w:rsid w:val="004C7761"/>
    <w:rsid w:val="004D2326"/>
    <w:rsid w:val="004D5A2A"/>
    <w:rsid w:val="004E0B75"/>
    <w:rsid w:val="004E7A36"/>
    <w:rsid w:val="00517C07"/>
    <w:rsid w:val="00527A27"/>
    <w:rsid w:val="00532516"/>
    <w:rsid w:val="005429B5"/>
    <w:rsid w:val="005544EA"/>
    <w:rsid w:val="005553FD"/>
    <w:rsid w:val="00566DB7"/>
    <w:rsid w:val="0059293F"/>
    <w:rsid w:val="005942A9"/>
    <w:rsid w:val="00595C69"/>
    <w:rsid w:val="005C488E"/>
    <w:rsid w:val="005D329D"/>
    <w:rsid w:val="005E2A11"/>
    <w:rsid w:val="005E4B17"/>
    <w:rsid w:val="00642A9A"/>
    <w:rsid w:val="00654B64"/>
    <w:rsid w:val="0066600F"/>
    <w:rsid w:val="00666BDC"/>
    <w:rsid w:val="006A2197"/>
    <w:rsid w:val="006C14CE"/>
    <w:rsid w:val="006C2142"/>
    <w:rsid w:val="006C6492"/>
    <w:rsid w:val="006F1964"/>
    <w:rsid w:val="006F644B"/>
    <w:rsid w:val="00726F41"/>
    <w:rsid w:val="00743F9F"/>
    <w:rsid w:val="0076672A"/>
    <w:rsid w:val="007822CD"/>
    <w:rsid w:val="00792C32"/>
    <w:rsid w:val="007933A6"/>
    <w:rsid w:val="00794081"/>
    <w:rsid w:val="007A7B3F"/>
    <w:rsid w:val="007B7260"/>
    <w:rsid w:val="007C1B88"/>
    <w:rsid w:val="007C6952"/>
    <w:rsid w:val="007D2B9F"/>
    <w:rsid w:val="007D6FE7"/>
    <w:rsid w:val="00800B96"/>
    <w:rsid w:val="0081567C"/>
    <w:rsid w:val="0083557B"/>
    <w:rsid w:val="00854802"/>
    <w:rsid w:val="00856DBE"/>
    <w:rsid w:val="00860EE8"/>
    <w:rsid w:val="00897C8D"/>
    <w:rsid w:val="008B4F32"/>
    <w:rsid w:val="008B7D9A"/>
    <w:rsid w:val="008C4E2D"/>
    <w:rsid w:val="008D6CBD"/>
    <w:rsid w:val="008E1703"/>
    <w:rsid w:val="008E51CF"/>
    <w:rsid w:val="008F6C29"/>
    <w:rsid w:val="0090729A"/>
    <w:rsid w:val="0091786F"/>
    <w:rsid w:val="009240FE"/>
    <w:rsid w:val="00952A2B"/>
    <w:rsid w:val="00953771"/>
    <w:rsid w:val="00962C79"/>
    <w:rsid w:val="00992CD8"/>
    <w:rsid w:val="009B3D97"/>
    <w:rsid w:val="009B68D1"/>
    <w:rsid w:val="009B6963"/>
    <w:rsid w:val="009C6A43"/>
    <w:rsid w:val="009E499E"/>
    <w:rsid w:val="009F0825"/>
    <w:rsid w:val="009F097C"/>
    <w:rsid w:val="00A1489E"/>
    <w:rsid w:val="00A273EC"/>
    <w:rsid w:val="00A33C50"/>
    <w:rsid w:val="00A45B52"/>
    <w:rsid w:val="00A478BC"/>
    <w:rsid w:val="00A511F3"/>
    <w:rsid w:val="00A74A1B"/>
    <w:rsid w:val="00A77046"/>
    <w:rsid w:val="00A800E5"/>
    <w:rsid w:val="00A91BD4"/>
    <w:rsid w:val="00A97FCD"/>
    <w:rsid w:val="00AA6998"/>
    <w:rsid w:val="00AA7CEC"/>
    <w:rsid w:val="00AB09DA"/>
    <w:rsid w:val="00AD53A2"/>
    <w:rsid w:val="00AE07DC"/>
    <w:rsid w:val="00AE1573"/>
    <w:rsid w:val="00AF42EB"/>
    <w:rsid w:val="00B1492B"/>
    <w:rsid w:val="00B1735F"/>
    <w:rsid w:val="00B40133"/>
    <w:rsid w:val="00B4160E"/>
    <w:rsid w:val="00B710D9"/>
    <w:rsid w:val="00B768F9"/>
    <w:rsid w:val="00B81A6C"/>
    <w:rsid w:val="00BC3530"/>
    <w:rsid w:val="00BE7C07"/>
    <w:rsid w:val="00BF56E4"/>
    <w:rsid w:val="00C20A48"/>
    <w:rsid w:val="00C21120"/>
    <w:rsid w:val="00C525B7"/>
    <w:rsid w:val="00C554DF"/>
    <w:rsid w:val="00C57B0D"/>
    <w:rsid w:val="00C64793"/>
    <w:rsid w:val="00CA07F6"/>
    <w:rsid w:val="00CB6BC0"/>
    <w:rsid w:val="00CB7487"/>
    <w:rsid w:val="00CC3D1F"/>
    <w:rsid w:val="00CE4F85"/>
    <w:rsid w:val="00D21117"/>
    <w:rsid w:val="00D74426"/>
    <w:rsid w:val="00DB0C5D"/>
    <w:rsid w:val="00DB2BA7"/>
    <w:rsid w:val="00DD0DB4"/>
    <w:rsid w:val="00E070DA"/>
    <w:rsid w:val="00E11747"/>
    <w:rsid w:val="00E11C22"/>
    <w:rsid w:val="00E23D46"/>
    <w:rsid w:val="00E46D36"/>
    <w:rsid w:val="00E5441C"/>
    <w:rsid w:val="00E66266"/>
    <w:rsid w:val="00E7650E"/>
    <w:rsid w:val="00E77B78"/>
    <w:rsid w:val="00E86DE3"/>
    <w:rsid w:val="00EB4655"/>
    <w:rsid w:val="00EC1ABB"/>
    <w:rsid w:val="00EC52EC"/>
    <w:rsid w:val="00EE0281"/>
    <w:rsid w:val="00EE2168"/>
    <w:rsid w:val="00F1117E"/>
    <w:rsid w:val="00F2355E"/>
    <w:rsid w:val="00F2433D"/>
    <w:rsid w:val="00F55BF9"/>
    <w:rsid w:val="00FB7144"/>
    <w:rsid w:val="00FC3230"/>
    <w:rsid w:val="00FC471D"/>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A9F36D"/>
  <w15:docId w15:val="{9E260A58-7A66-4876-A5E6-176D6A38810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C2142"/>
    <w:pPr>
      <w:spacing w:after="0" w:line="240" w:lineRule="auto"/>
    </w:pPr>
    <w:rPr>
      <w:rFonts w:ascii="Times New Roman" w:eastAsia="Times New Roman" w:hAnsi="Times New Roman" w:cs="Times New Roman"/>
      <w:szCs w:val="20"/>
    </w:rPr>
  </w:style>
  <w:style w:type="paragraph" w:styleId="Antrat1">
    <w:name w:val="heading 1"/>
    <w:basedOn w:val="prastasis"/>
    <w:next w:val="prastasis"/>
    <w:link w:val="Antrat1Diagrama"/>
    <w:autoRedefine/>
    <w:qFormat/>
    <w:rsid w:val="006C2142"/>
    <w:pPr>
      <w:keepNext/>
      <w:outlineLvl w:val="0"/>
    </w:pPr>
    <w:rPr>
      <w:b/>
    </w:rPr>
  </w:style>
  <w:style w:type="paragraph" w:styleId="Antrat2">
    <w:name w:val="heading 2"/>
    <w:basedOn w:val="prastasis"/>
    <w:next w:val="prastasis"/>
    <w:link w:val="Antrat2Diagrama"/>
    <w:autoRedefine/>
    <w:qFormat/>
    <w:rsid w:val="006F644B"/>
    <w:pPr>
      <w:keepNext/>
      <w:tabs>
        <w:tab w:val="left" w:pos="567"/>
      </w:tabs>
      <w:outlineLvl w:val="1"/>
    </w:pPr>
    <w:rPr>
      <w:rFonts w:ascii="Times New Roman Bold" w:hAnsi="Times New Roman Bold"/>
    </w:rPr>
  </w:style>
  <w:style w:type="paragraph" w:styleId="Antrat3">
    <w:name w:val="heading 3"/>
    <w:basedOn w:val="prastasis"/>
    <w:next w:val="prastasis"/>
    <w:link w:val="Antrat3Diagrama"/>
    <w:autoRedefine/>
    <w:qFormat/>
    <w:rsid w:val="006F644B"/>
    <w:pPr>
      <w:keepNext/>
      <w:tabs>
        <w:tab w:val="left" w:pos="567"/>
      </w:tabs>
      <w:jc w:val="both"/>
      <w:outlineLvl w:val="2"/>
    </w:pPr>
    <w:rPr>
      <w:b/>
      <w:noProof/>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A273EC"/>
    <w:rPr>
      <w:rFonts w:ascii="Times New Roman" w:eastAsia="Times New Roman" w:hAnsi="Times New Roman" w:cs="Times New Roman"/>
      <w:b/>
      <w:szCs w:val="20"/>
    </w:rPr>
  </w:style>
  <w:style w:type="character" w:customStyle="1" w:styleId="Antrat2Diagrama">
    <w:name w:val="Antraštė 2 Diagrama"/>
    <w:basedOn w:val="Numatytasispastraiposriftas"/>
    <w:link w:val="Antrat2"/>
    <w:rsid w:val="0090729A"/>
    <w:rPr>
      <w:rFonts w:ascii="Times New Roman Bold" w:eastAsia="Times New Roman" w:hAnsi="Times New Roman Bold" w:cs="Times New Roman"/>
      <w:szCs w:val="20"/>
    </w:rPr>
  </w:style>
  <w:style w:type="character" w:customStyle="1" w:styleId="Antrat3Diagrama">
    <w:name w:val="Antraštė 3 Diagrama"/>
    <w:basedOn w:val="Numatytasispastraiposriftas"/>
    <w:link w:val="Antrat3"/>
    <w:rsid w:val="000B5507"/>
    <w:rPr>
      <w:rFonts w:ascii="Times New Roman" w:eastAsia="Times New Roman" w:hAnsi="Times New Roman" w:cs="Times New Roman"/>
      <w:b/>
      <w:noProof/>
      <w:szCs w:val="20"/>
    </w:rPr>
  </w:style>
  <w:style w:type="paragraph" w:styleId="Pagrindinistekstas">
    <w:name w:val="Body Text"/>
    <w:basedOn w:val="prastasis"/>
    <w:link w:val="PagrindinistekstasDiagrama"/>
    <w:rsid w:val="006C2142"/>
    <w:pPr>
      <w:spacing w:after="120"/>
    </w:pPr>
  </w:style>
  <w:style w:type="character" w:customStyle="1" w:styleId="PagrindinistekstasDiagrama">
    <w:name w:val="Pagrindinis tekstas Diagrama"/>
    <w:basedOn w:val="Numatytasispastraiposriftas"/>
    <w:link w:val="Pagrindinistekstas"/>
    <w:rsid w:val="00A273EC"/>
    <w:rPr>
      <w:rFonts w:ascii="Times New Roman" w:eastAsia="Times New Roman" w:hAnsi="Times New Roman" w:cs="Times New Roman"/>
      <w:szCs w:val="20"/>
    </w:rPr>
  </w:style>
  <w:style w:type="paragraph" w:styleId="Porat">
    <w:name w:val="footer"/>
    <w:basedOn w:val="prastasis"/>
    <w:link w:val="PoratDiagrama"/>
    <w:rsid w:val="006C2142"/>
    <w:pPr>
      <w:tabs>
        <w:tab w:val="center" w:pos="4153"/>
        <w:tab w:val="right" w:pos="8306"/>
      </w:tabs>
    </w:pPr>
  </w:style>
  <w:style w:type="character" w:customStyle="1" w:styleId="PoratDiagrama">
    <w:name w:val="Poraštė Diagrama"/>
    <w:basedOn w:val="Numatytasispastraiposriftas"/>
    <w:link w:val="Porat"/>
    <w:rsid w:val="00A273EC"/>
    <w:rPr>
      <w:rFonts w:ascii="Times New Roman" w:eastAsia="Times New Roman" w:hAnsi="Times New Roman" w:cs="Times New Roman"/>
      <w:szCs w:val="20"/>
    </w:rPr>
  </w:style>
  <w:style w:type="character" w:styleId="Puslapionumeris">
    <w:name w:val="page number"/>
    <w:basedOn w:val="Numatytasispastraiposriftas"/>
    <w:rsid w:val="00A273EC"/>
  </w:style>
  <w:style w:type="character" w:styleId="Hipersaitas">
    <w:name w:val="Hyperlink"/>
    <w:rsid w:val="00A273EC"/>
    <w:rPr>
      <w:color w:val="0000FF"/>
      <w:u w:val="single"/>
    </w:rPr>
  </w:style>
  <w:style w:type="paragraph" w:styleId="Debesliotekstas">
    <w:name w:val="Balloon Text"/>
    <w:basedOn w:val="prastasis"/>
    <w:link w:val="DebesliotekstasDiagrama"/>
    <w:semiHidden/>
    <w:rsid w:val="006C2142"/>
    <w:rPr>
      <w:rFonts w:ascii="Tahoma" w:hAnsi="Tahoma" w:cs="Tahoma"/>
      <w:sz w:val="16"/>
      <w:szCs w:val="16"/>
    </w:rPr>
  </w:style>
  <w:style w:type="character" w:customStyle="1" w:styleId="DebesliotekstasDiagrama">
    <w:name w:val="Debesėlio tekstas Diagrama"/>
    <w:basedOn w:val="Numatytasispastraiposriftas"/>
    <w:link w:val="Debesliotekstas"/>
    <w:semiHidden/>
    <w:rsid w:val="00A273EC"/>
    <w:rPr>
      <w:rFonts w:ascii="Tahoma" w:eastAsia="Times New Roman" w:hAnsi="Tahoma" w:cs="Tahoma"/>
      <w:sz w:val="16"/>
      <w:szCs w:val="16"/>
    </w:rPr>
  </w:style>
  <w:style w:type="paragraph" w:customStyle="1" w:styleId="PI-1EMEASMCA">
    <w:name w:val="PI-1 EMEA_SMCA"/>
    <w:basedOn w:val="Antrat2"/>
    <w:autoRedefine/>
    <w:rsid w:val="006F644B"/>
    <w:pPr>
      <w:ind w:left="567" w:hanging="567"/>
    </w:pPr>
    <w:rPr>
      <w:szCs w:val="22"/>
    </w:rPr>
  </w:style>
  <w:style w:type="paragraph" w:customStyle="1" w:styleId="BTEMEASMCA">
    <w:name w:val="BT EMEA_SMCA"/>
    <w:basedOn w:val="prastasis"/>
    <w:link w:val="BTEMEASMCAChar"/>
    <w:autoRedefine/>
    <w:rsid w:val="006C2142"/>
    <w:rPr>
      <w:noProof/>
      <w:szCs w:val="22"/>
    </w:rPr>
  </w:style>
  <w:style w:type="character" w:customStyle="1" w:styleId="BTEMEASMCAChar">
    <w:name w:val="BT EMEA_SMCA Char"/>
    <w:link w:val="BTEMEASMCA"/>
    <w:rsid w:val="00A273EC"/>
    <w:rPr>
      <w:rFonts w:ascii="Times New Roman" w:eastAsia="Times New Roman" w:hAnsi="Times New Roman" w:cs="Times New Roman"/>
      <w:noProof/>
    </w:rPr>
  </w:style>
  <w:style w:type="paragraph" w:customStyle="1" w:styleId="TTEMEASMCA">
    <w:name w:val="TT EMEA_SMCA"/>
    <w:basedOn w:val="Antrat1"/>
    <w:link w:val="TTEMEASMCAChar"/>
    <w:autoRedefine/>
    <w:rsid w:val="00A273EC"/>
    <w:pPr>
      <w:keepNext w:val="0"/>
      <w:tabs>
        <w:tab w:val="left" w:pos="567"/>
      </w:tabs>
      <w:ind w:left="567" w:hanging="567"/>
      <w:jc w:val="center"/>
    </w:pPr>
    <w:rPr>
      <w:caps/>
      <w:szCs w:val="22"/>
      <w:lang w:val="en-US"/>
    </w:rPr>
  </w:style>
  <w:style w:type="character" w:customStyle="1" w:styleId="TTEMEASMCAChar">
    <w:name w:val="TT EMEA_SMCA Char"/>
    <w:link w:val="TTEMEASMCA"/>
    <w:rsid w:val="00A273EC"/>
    <w:rPr>
      <w:rFonts w:ascii="Times New Roman" w:eastAsia="Times New Roman" w:hAnsi="Times New Roman" w:cs="Times New Roman"/>
      <w:b/>
      <w:caps/>
      <w:lang w:val="en-US"/>
    </w:rPr>
  </w:style>
  <w:style w:type="paragraph" w:styleId="Pagrindinistekstas2">
    <w:name w:val="Body Text 2"/>
    <w:basedOn w:val="prastasis"/>
    <w:link w:val="Pagrindinistekstas2Diagrama"/>
    <w:rsid w:val="006C2142"/>
    <w:pPr>
      <w:spacing w:after="120" w:line="480" w:lineRule="auto"/>
    </w:pPr>
  </w:style>
  <w:style w:type="character" w:customStyle="1" w:styleId="Pagrindinistekstas2Diagrama">
    <w:name w:val="Pagrindinis tekstas 2 Diagrama"/>
    <w:basedOn w:val="Numatytasispastraiposriftas"/>
    <w:link w:val="Pagrindinistekstas2"/>
    <w:rsid w:val="00A273EC"/>
    <w:rPr>
      <w:rFonts w:ascii="Times New Roman" w:eastAsia="Times New Roman" w:hAnsi="Times New Roman" w:cs="Times New Roman"/>
      <w:szCs w:val="20"/>
    </w:rPr>
  </w:style>
  <w:style w:type="paragraph" w:customStyle="1" w:styleId="PI-2EMEASMCA">
    <w:name w:val="PI-2 EMEA_SMCA"/>
    <w:basedOn w:val="Antrat3"/>
    <w:autoRedefine/>
    <w:rsid w:val="006F644B"/>
    <w:pPr>
      <w:keepLines/>
      <w:ind w:left="567" w:hanging="567"/>
    </w:pPr>
    <w:rPr>
      <w:kern w:val="28"/>
      <w:szCs w:val="22"/>
    </w:rPr>
  </w:style>
  <w:style w:type="paragraph" w:customStyle="1" w:styleId="BTuEMEASMCA">
    <w:name w:val="BT(u) EMEA_SMCA"/>
    <w:basedOn w:val="BTEMEASMCA"/>
    <w:autoRedefine/>
    <w:rsid w:val="00A273EC"/>
    <w:rPr>
      <w:u w:val="single"/>
    </w:rPr>
  </w:style>
  <w:style w:type="paragraph" w:customStyle="1" w:styleId="BTAnIIEMEASMCA">
    <w:name w:val="BT(AnII) EMEA_SMCA"/>
    <w:basedOn w:val="Debesliotekstas"/>
    <w:autoRedefine/>
    <w:rsid w:val="00A273EC"/>
    <w:pPr>
      <w:tabs>
        <w:tab w:val="left" w:pos="1701"/>
      </w:tabs>
      <w:ind w:left="1701" w:hanging="567"/>
    </w:pPr>
    <w:rPr>
      <w:rFonts w:ascii="Times New Roman" w:hAnsi="Times New Roman"/>
      <w:b/>
      <w:sz w:val="22"/>
      <w:szCs w:val="22"/>
      <w:lang w:val="en-GB"/>
    </w:rPr>
  </w:style>
  <w:style w:type="paragraph" w:customStyle="1" w:styleId="BT-EMEASMCA">
    <w:name w:val="BT- EMEA_SMCA"/>
    <w:basedOn w:val="BTEMEASMCA"/>
    <w:autoRedefine/>
    <w:rsid w:val="00A273EC"/>
  </w:style>
  <w:style w:type="paragraph" w:customStyle="1" w:styleId="BTbEMEASMCA">
    <w:name w:val="BT(b) EMEA_SMCA"/>
    <w:basedOn w:val="BTEMEASMCA"/>
    <w:autoRedefine/>
    <w:rsid w:val="00A273EC"/>
    <w:rPr>
      <w:b/>
    </w:rPr>
  </w:style>
  <w:style w:type="paragraph" w:customStyle="1" w:styleId="PI-1labEMEASMCA">
    <w:name w:val="PI-1_lab EMEA_SMCA"/>
    <w:basedOn w:val="prastasis"/>
    <w:link w:val="PI-1labEMEASMCAChar"/>
    <w:autoRedefine/>
    <w:rsid w:val="006C2142"/>
    <w:pPr>
      <w:tabs>
        <w:tab w:val="left" w:pos="540"/>
      </w:tabs>
    </w:pPr>
    <w:rPr>
      <w:b/>
      <w:sz w:val="12"/>
      <w:szCs w:val="12"/>
    </w:rPr>
  </w:style>
  <w:style w:type="character" w:customStyle="1" w:styleId="PI-1labEMEASMCAChar">
    <w:name w:val="PI-1_lab EMEA_SMCA Char"/>
    <w:link w:val="PI-1labEMEASMCA"/>
    <w:rsid w:val="00A273EC"/>
    <w:rPr>
      <w:rFonts w:ascii="Times New Roman" w:eastAsia="Times New Roman" w:hAnsi="Times New Roman" w:cs="Times New Roman"/>
      <w:b/>
      <w:sz w:val="12"/>
      <w:szCs w:val="12"/>
    </w:rPr>
  </w:style>
  <w:style w:type="paragraph" w:customStyle="1" w:styleId="PI-3EMEASMCA">
    <w:name w:val="PI-3 EMEA_SMCA"/>
    <w:basedOn w:val="prastasis"/>
    <w:autoRedefine/>
    <w:rsid w:val="006C2142"/>
    <w:pPr>
      <w:spacing w:line="220" w:lineRule="exact"/>
    </w:pPr>
    <w:rPr>
      <w:b/>
      <w:bCs/>
      <w:szCs w:val="22"/>
    </w:rPr>
  </w:style>
  <w:style w:type="paragraph" w:styleId="Dokumentostruktra">
    <w:name w:val="Document Map"/>
    <w:basedOn w:val="prastasis"/>
    <w:link w:val="DokumentostruktraDiagrama"/>
    <w:semiHidden/>
    <w:rsid w:val="006C2142"/>
    <w:pPr>
      <w:shd w:val="clear" w:color="auto" w:fill="000080"/>
    </w:pPr>
    <w:rPr>
      <w:rFonts w:ascii="Tahoma" w:hAnsi="Tahoma" w:cs="Tahoma"/>
      <w:sz w:val="20"/>
    </w:rPr>
  </w:style>
  <w:style w:type="character" w:customStyle="1" w:styleId="DokumentostruktraDiagrama">
    <w:name w:val="Dokumento struktūra Diagrama"/>
    <w:basedOn w:val="Numatytasispastraiposriftas"/>
    <w:link w:val="Dokumentostruktra"/>
    <w:semiHidden/>
    <w:rsid w:val="00A273EC"/>
    <w:rPr>
      <w:rFonts w:ascii="Tahoma" w:eastAsia="Times New Roman" w:hAnsi="Tahoma" w:cs="Tahoma"/>
      <w:sz w:val="20"/>
      <w:szCs w:val="20"/>
      <w:shd w:val="clear" w:color="auto" w:fill="000080"/>
    </w:rPr>
  </w:style>
  <w:style w:type="paragraph" w:styleId="Komentarotekstas">
    <w:name w:val="annotation text"/>
    <w:basedOn w:val="prastasis"/>
    <w:link w:val="KomentarotekstasDiagrama"/>
    <w:semiHidden/>
    <w:rsid w:val="006C2142"/>
    <w:rPr>
      <w:sz w:val="20"/>
    </w:rPr>
  </w:style>
  <w:style w:type="character" w:customStyle="1" w:styleId="KomentarotekstasDiagrama">
    <w:name w:val="Komentaro tekstas Diagrama"/>
    <w:basedOn w:val="Numatytasispastraiposriftas"/>
    <w:link w:val="Komentarotekstas"/>
    <w:semiHidden/>
    <w:rsid w:val="00A273EC"/>
    <w:rPr>
      <w:rFonts w:ascii="Times New Roman" w:eastAsia="Times New Roman" w:hAnsi="Times New Roman" w:cs="Times New Roman"/>
      <w:sz w:val="20"/>
      <w:szCs w:val="20"/>
    </w:rPr>
  </w:style>
  <w:style w:type="paragraph" w:styleId="Komentarotema">
    <w:name w:val="annotation subject"/>
    <w:basedOn w:val="Komentarotekstas"/>
    <w:next w:val="Komentarotekstas"/>
    <w:link w:val="KomentarotemaDiagrama"/>
    <w:semiHidden/>
    <w:rsid w:val="00A273EC"/>
    <w:rPr>
      <w:b/>
      <w:bCs/>
    </w:rPr>
  </w:style>
  <w:style w:type="character" w:customStyle="1" w:styleId="KomentarotemaDiagrama">
    <w:name w:val="Komentaro tema Diagrama"/>
    <w:basedOn w:val="KomentarotekstasDiagrama"/>
    <w:link w:val="Komentarotema"/>
    <w:semiHidden/>
    <w:rsid w:val="00A273EC"/>
    <w:rPr>
      <w:rFonts w:ascii="Times New Roman" w:eastAsia="Times New Roman" w:hAnsi="Times New Roman" w:cs="Times New Roman"/>
      <w:b/>
      <w:bCs/>
      <w:sz w:val="20"/>
      <w:szCs w:val="20"/>
    </w:rPr>
  </w:style>
  <w:style w:type="paragraph" w:styleId="Antrats">
    <w:name w:val="header"/>
    <w:basedOn w:val="prastasis"/>
    <w:link w:val="AntratsDiagrama"/>
    <w:uiPriority w:val="99"/>
    <w:rsid w:val="006C2142"/>
    <w:pPr>
      <w:tabs>
        <w:tab w:val="center" w:pos="4819"/>
        <w:tab w:val="right" w:pos="9638"/>
      </w:tabs>
    </w:pPr>
  </w:style>
  <w:style w:type="character" w:customStyle="1" w:styleId="AntratsDiagrama">
    <w:name w:val="Antraštės Diagrama"/>
    <w:basedOn w:val="Numatytasispastraiposriftas"/>
    <w:link w:val="Antrats"/>
    <w:uiPriority w:val="99"/>
    <w:rsid w:val="00A273EC"/>
    <w:rPr>
      <w:rFonts w:ascii="Times New Roman" w:eastAsia="Times New Roman" w:hAnsi="Times New Roman" w:cs="Times New Roman"/>
      <w:szCs w:val="20"/>
    </w:rPr>
  </w:style>
  <w:style w:type="paragraph" w:customStyle="1" w:styleId="Char">
    <w:name w:val="Char"/>
    <w:basedOn w:val="prastasis"/>
    <w:rsid w:val="006C2142"/>
    <w:pPr>
      <w:spacing w:after="160" w:line="240" w:lineRule="exact"/>
    </w:pPr>
    <w:rPr>
      <w:rFonts w:ascii="Verdana" w:hAnsi="Verdana" w:cs="Verdana"/>
      <w:sz w:val="20"/>
      <w:lang w:val="en-GB"/>
    </w:rPr>
  </w:style>
  <w:style w:type="paragraph" w:customStyle="1" w:styleId="tabletextNS">
    <w:name w:val="table:textNS"/>
    <w:basedOn w:val="prastasis"/>
    <w:rsid w:val="006C2142"/>
    <w:rPr>
      <w:rFonts w:ascii="Arial Narrow" w:hAnsi="Arial Narrow" w:cs="Arial Narrow"/>
      <w:sz w:val="24"/>
      <w:szCs w:val="24"/>
      <w:lang w:val="en-GB"/>
    </w:rPr>
  </w:style>
  <w:style w:type="character" w:customStyle="1" w:styleId="CSIchar">
    <w:name w:val="CSIchar"/>
    <w:rsid w:val="00A273EC"/>
    <w:rPr>
      <w:rFonts w:cs="Times New Roman"/>
      <w:shd w:val="clear" w:color="auto" w:fill="CCCCCC"/>
    </w:rPr>
  </w:style>
  <w:style w:type="paragraph" w:customStyle="1" w:styleId="anchor">
    <w:name w:val="anchor"/>
    <w:basedOn w:val="prastasis"/>
    <w:autoRedefine/>
    <w:rsid w:val="006C2142"/>
    <w:rPr>
      <w:lang w:val="en-GB"/>
    </w:rPr>
  </w:style>
  <w:style w:type="paragraph" w:customStyle="1" w:styleId="TableCell">
    <w:name w:val="TableCell"/>
    <w:basedOn w:val="prastasis"/>
    <w:rsid w:val="006C2142"/>
    <w:rPr>
      <w:lang w:val="en-GB"/>
    </w:rPr>
  </w:style>
  <w:style w:type="character" w:styleId="Komentaronuoroda">
    <w:name w:val="annotation reference"/>
    <w:semiHidden/>
    <w:rsid w:val="00A273EC"/>
    <w:rPr>
      <w:sz w:val="16"/>
      <w:szCs w:val="16"/>
    </w:rPr>
  </w:style>
  <w:style w:type="character" w:customStyle="1" w:styleId="PaprastasistekstasDiagrama">
    <w:name w:val="Paprastasis tekstas Diagrama"/>
    <w:link w:val="Paprastasistekstas"/>
    <w:locked/>
    <w:rsid w:val="00A273EC"/>
    <w:rPr>
      <w:rFonts w:ascii="Courier New" w:eastAsia="SimSun" w:hAnsi="Courier New" w:cs="Courier New"/>
      <w:lang w:val="en-US"/>
    </w:rPr>
  </w:style>
  <w:style w:type="paragraph" w:styleId="Paprastasistekstas">
    <w:name w:val="Plain Text"/>
    <w:basedOn w:val="prastasis"/>
    <w:link w:val="PaprastasistekstasDiagrama"/>
    <w:rsid w:val="006C2142"/>
    <w:rPr>
      <w:rFonts w:ascii="Courier New" w:eastAsia="SimSun" w:hAnsi="Courier New" w:cs="Courier New"/>
      <w:szCs w:val="22"/>
      <w:lang w:val="en-US"/>
    </w:rPr>
  </w:style>
  <w:style w:type="character" w:customStyle="1" w:styleId="PaprastasistekstasDiagrama1">
    <w:name w:val="Paprastasis tekstas Diagrama1"/>
    <w:basedOn w:val="Numatytasispastraiposriftas"/>
    <w:uiPriority w:val="99"/>
    <w:semiHidden/>
    <w:rsid w:val="00A273EC"/>
    <w:rPr>
      <w:rFonts w:ascii="Consolas" w:eastAsia="Times New Roman" w:hAnsi="Consolas" w:cs="Consolas"/>
      <w:sz w:val="21"/>
      <w:szCs w:val="21"/>
    </w:rPr>
  </w:style>
  <w:style w:type="table" w:styleId="Lentelstinklelis">
    <w:name w:val="Table Grid"/>
    <w:basedOn w:val="prastojilentel"/>
    <w:uiPriority w:val="39"/>
    <w:rsid w:val="00D2111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A77046"/>
    <w:pPr>
      <w:ind w:left="720"/>
      <w:contextualSpacing/>
    </w:pPr>
  </w:style>
  <w:style w:type="numbering" w:customStyle="1" w:styleId="Sraonra1">
    <w:name w:val="Sąrašo nėra1"/>
    <w:next w:val="Sraonra"/>
    <w:uiPriority w:val="99"/>
    <w:semiHidden/>
    <w:unhideWhenUsed/>
    <w:rsid w:val="006C2142"/>
  </w:style>
  <w:style w:type="paragraph" w:styleId="Pataisymai">
    <w:name w:val="Revision"/>
    <w:hidden/>
    <w:uiPriority w:val="99"/>
    <w:semiHidden/>
    <w:rsid w:val="006C2142"/>
    <w:pPr>
      <w:spacing w:after="0" w:line="240" w:lineRule="auto"/>
    </w:pPr>
    <w:rPr>
      <w:rFonts w:ascii="Times New Roman" w:eastAsia="Times New Roman" w:hAnsi="Times New Roman" w:cs="Times New Roman"/>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ma.europa.eu"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www.ema.europa.eu"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footer" Target="foot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customXsn xmlns="http://schemas.microsoft.com/office/2006/metadata/customXsn">
  <xsnLocation>http://oneworld/sites/reg/_cts/Document/Quality expert statement for renewal - Template.doc</xsnLocation>
  <cached>True</cached>
  <openByDefault>False</openByDefault>
  <xsnScope>http://oneworld/sites/reg</xsnScope>
</customXsn>
</file>

<file path=customXml/item3.xml><?xml version="1.0" encoding="utf-8"?>
<ct:contentTypeSchema xmlns:ct="http://schemas.microsoft.com/office/2006/metadata/contentType" xmlns:ma="http://schemas.microsoft.com/office/2006/metadata/properties/metaAttributes" ct:_="" ma:_="" ma:contentTypeName="DEF template (no boxes)" ma:contentTypeID="0x010105009E78678ECF9F9D4493ECA7D4AC1E5F5F" ma:contentTypeVersion="13" ma:contentTypeDescription="Create a new DEF letter" ma:contentTypeScope="" ma:versionID="654e90cfdbaa9e1b9d6adbb395ee81da">
  <xsd:schema xmlns:xsd="http://www.w3.org/2001/XMLSchema" xmlns:xs="http://www.w3.org/2001/XMLSchema" xmlns:p="http://schemas.microsoft.com/office/2006/metadata/properties" xmlns:ns1="http://schemas.microsoft.com/sharepoint/v3" xmlns:ns2="http://schemas.microsoft.com/sharepoint/v4" targetNamespace="http://schemas.microsoft.com/office/2006/metadata/properties" ma:root="true" ma:fieldsID="b1676cbc7bf44c46ce841620be5a8485" ns1:_="" ns2:_="">
    <xsd:import namespace="http://schemas.microsoft.com/sharepoint/v3"/>
    <xsd:import namespace="http://schemas.microsoft.com/sharepoint/v4"/>
    <xsd:element name="properties">
      <xsd:complexType>
        <xsd:sequence>
          <xsd:element name="documentManagement">
            <xsd:complexType>
              <xsd:all>
                <xsd:element ref="ns1:Comments" minOccurs="0"/>
                <xsd:element ref="ns2:IconOverla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Comments" ma:index="8" nillable="true" ma:displayName="Descriptio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4" elementFormDefault="qualified">
    <xsd:import namespace="http://schemas.microsoft.com/office/2006/documentManagement/types"/>
    <xsd:import namespace="http://schemas.microsoft.com/office/infopath/2007/PartnerControls"/>
    <xsd:element name="IconOverlay" ma:index="9" nillable="true" ma:displayName="IconOverlay" ma:hidden="true" ma:internalName="IconOverlay">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p:properties xmlns:p="http://schemas.microsoft.com/office/2006/metadata/properties" xmlns:xsi="http://www.w3.org/2001/XMLSchema-instance" xmlns:pc="http://schemas.microsoft.com/office/infopath/2007/PartnerControls">
  <documentManagement>
    <IconOverlay xmlns="http://schemas.microsoft.com/sharepoint/v4" xsi:nil="true"/>
    <Comments xmlns="http://schemas.microsoft.com/sharepoint/v3" xsi:nil="true"/>
  </documentManagement>
</p:properties>
</file>

<file path=customXml/itemProps1.xml><?xml version="1.0" encoding="utf-8"?>
<ds:datastoreItem xmlns:ds="http://schemas.openxmlformats.org/officeDocument/2006/customXml" ds:itemID="{4435C6D8-D188-45AB-906B-4A4CA8EF7CDE}">
  <ds:schemaRefs>
    <ds:schemaRef ds:uri="http://schemas.microsoft.com/sharepoint/v3/contenttype/forms"/>
  </ds:schemaRefs>
</ds:datastoreItem>
</file>

<file path=customXml/itemProps2.xml><?xml version="1.0" encoding="utf-8"?>
<ds:datastoreItem xmlns:ds="http://schemas.openxmlformats.org/officeDocument/2006/customXml" ds:itemID="{63340561-FFDA-460A-B538-A62EADF21830}">
  <ds:schemaRefs>
    <ds:schemaRef ds:uri="http://schemas.microsoft.com/office/2006/metadata/customXsn"/>
  </ds:schemaRefs>
</ds:datastoreItem>
</file>

<file path=customXml/itemProps3.xml><?xml version="1.0" encoding="utf-8"?>
<ds:datastoreItem xmlns:ds="http://schemas.openxmlformats.org/officeDocument/2006/customXml" ds:itemID="{440ABA08-1A67-4825-A544-B3E68C35E9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http://schemas.microsoft.com/sharepoint/v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C83D2B72-A778-43CE-B129-AC195D7AF507}">
  <ds:schemaRefs>
    <ds:schemaRef ds:uri="http://schemas.openxmlformats.org/officeDocument/2006/bibliography"/>
  </ds:schemaRefs>
</ds:datastoreItem>
</file>

<file path=customXml/itemProps5.xml><?xml version="1.0" encoding="utf-8"?>
<ds:datastoreItem xmlns:ds="http://schemas.openxmlformats.org/officeDocument/2006/customXml" ds:itemID="{5542CF0E-DF60-45B0-852D-A489AC2375CA}">
  <ds:schemaRefs>
    <ds:schemaRef ds:uri="http://schemas.microsoft.com/office/2006/metadata/properties"/>
    <ds:schemaRef ds:uri="http://schemas.microsoft.com/office/infopath/2007/PartnerControls"/>
    <ds:schemaRef ds:uri="http://schemas.microsoft.com/sharepoint/v4"/>
    <ds:schemaRef ds:uri="http://schemas.microsoft.com/sharepoint/v3"/>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35</Pages>
  <Words>40743</Words>
  <Characters>23224</Characters>
  <Application>Microsoft Office Word</Application>
  <DocSecurity>4</DocSecurity>
  <Lines>193</Lines>
  <Paragraphs>127</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63840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dc:creator>
  <cp:keywords/>
  <dc:description/>
  <cp:lastModifiedBy>Albina Burkauskaitė</cp:lastModifiedBy>
  <cp:revision>2</cp:revision>
  <dcterms:created xsi:type="dcterms:W3CDTF">2025-09-24T08:21:00Z</dcterms:created>
  <dcterms:modified xsi:type="dcterms:W3CDTF">2025-09-24T08:21:00Z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0x010105009E78678ECF9F9D4493ECA7D4AC1E5F5F</vt:lpwstr>
  </property>
</Properties>
</file>