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559" w:rsidRPr="00C4432C" w:rsidRDefault="000A2559" w:rsidP="000A2559">
      <w:pPr>
        <w:tabs>
          <w:tab w:val="left" w:pos="567"/>
        </w:tabs>
        <w:spacing w:after="0" w:line="240" w:lineRule="auto"/>
        <w:ind w:left="567" w:hanging="567"/>
        <w:jc w:val="center"/>
        <w:outlineLvl w:val="0"/>
        <w:rPr>
          <w:rFonts w:ascii="Times New Roman" w:hAnsi="Times New Roman"/>
          <w:b/>
          <w:caps/>
        </w:rPr>
      </w:pPr>
      <w:bookmarkStart w:id="0" w:name="_Toc129243138"/>
      <w:bookmarkStart w:id="1" w:name="_Toc129243263"/>
      <w:r w:rsidRPr="008D5D45">
        <w:rPr>
          <w:rFonts w:ascii="Times New Roman" w:hAnsi="Times New Roman"/>
          <w:b/>
        </w:rPr>
        <w:t>Pakuotės lapelis:</w:t>
      </w:r>
      <w:r w:rsidRPr="008D5D45">
        <w:rPr>
          <w:rFonts w:ascii="Times New Roman" w:hAnsi="Times New Roman"/>
          <w:b/>
          <w:bCs/>
          <w:iCs/>
          <w:szCs w:val="24"/>
        </w:rPr>
        <w:t xml:space="preserve"> </w:t>
      </w:r>
      <w:r w:rsidRPr="008D5D45">
        <w:rPr>
          <w:rFonts w:ascii="Times New Roman" w:hAnsi="Times New Roman"/>
          <w:b/>
        </w:rPr>
        <w:t>informacija vartotojui</w:t>
      </w:r>
      <w:bookmarkEnd w:id="0"/>
      <w:bookmarkEnd w:id="1"/>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60" w:hanging="560"/>
        <w:jc w:val="center"/>
        <w:outlineLvl w:val="0"/>
        <w:rPr>
          <w:rFonts w:ascii="Times New Roman" w:hAnsi="Times New Roman"/>
          <w:b/>
        </w:rPr>
      </w:pPr>
      <w:proofErr w:type="spellStart"/>
      <w:r w:rsidRPr="00C4432C">
        <w:rPr>
          <w:rFonts w:ascii="Times New Roman" w:hAnsi="Times New Roman"/>
          <w:b/>
        </w:rPr>
        <w:t>Ammily</w:t>
      </w:r>
      <w:proofErr w:type="spellEnd"/>
      <w:r w:rsidRPr="00C4432C">
        <w:rPr>
          <w:rFonts w:ascii="Times New Roman" w:hAnsi="Times New Roman"/>
          <w:b/>
        </w:rPr>
        <w:t xml:space="preserve"> 2</w:t>
      </w:r>
      <w:r>
        <w:rPr>
          <w:rFonts w:ascii="Times New Roman" w:hAnsi="Times New Roman"/>
          <w:b/>
        </w:rPr>
        <w:t> </w:t>
      </w:r>
      <w:r w:rsidRPr="00C4432C">
        <w:rPr>
          <w:rFonts w:ascii="Times New Roman" w:hAnsi="Times New Roman"/>
          <w:b/>
        </w:rPr>
        <w:t>mg / 0,03 mg plėvele dengtos tabletės</w:t>
      </w:r>
    </w:p>
    <w:p w:rsidR="000A2559" w:rsidRPr="00C4432C" w:rsidRDefault="000A2559" w:rsidP="000A2559">
      <w:pPr>
        <w:autoSpaceDE w:val="0"/>
        <w:autoSpaceDN w:val="0"/>
        <w:adjustRightInd w:val="0"/>
        <w:spacing w:after="0" w:line="240" w:lineRule="auto"/>
        <w:ind w:left="560" w:hanging="560"/>
        <w:jc w:val="center"/>
        <w:rPr>
          <w:rFonts w:ascii="Times New Roman" w:hAnsi="Times New Roman"/>
        </w:rPr>
      </w:pPr>
      <w:proofErr w:type="spellStart"/>
      <w:r w:rsidRPr="008A0C6E">
        <w:rPr>
          <w:rFonts w:ascii="Times New Roman" w:hAnsi="Times New Roman"/>
        </w:rPr>
        <w:t>dienogestas</w:t>
      </w:r>
      <w:proofErr w:type="spellEnd"/>
      <w:r w:rsidRPr="00C4432C">
        <w:rPr>
          <w:rFonts w:ascii="Times New Roman" w:hAnsi="Times New Roman"/>
        </w:rPr>
        <w:t xml:space="preserve"> ir </w:t>
      </w:r>
      <w:proofErr w:type="spellStart"/>
      <w:r w:rsidRPr="00C4432C">
        <w:rPr>
          <w:rFonts w:ascii="Times New Roman" w:hAnsi="Times New Roman"/>
        </w:rPr>
        <w:t>etinilestradiolis</w:t>
      </w:r>
      <w:proofErr w:type="spellEnd"/>
    </w:p>
    <w:p w:rsidR="000A2559" w:rsidRPr="00C4432C" w:rsidRDefault="000A2559" w:rsidP="000A2559">
      <w:pPr>
        <w:autoSpaceDE w:val="0"/>
        <w:autoSpaceDN w:val="0"/>
        <w:adjustRightInd w:val="0"/>
        <w:spacing w:after="0" w:line="240" w:lineRule="auto"/>
        <w:rPr>
          <w:rFonts w:ascii="Times New Roman" w:hAnsi="Times New Roman"/>
          <w:b/>
        </w:rPr>
      </w:pPr>
    </w:p>
    <w:p w:rsidR="000A2559" w:rsidRPr="00C4432C" w:rsidRDefault="000A2559" w:rsidP="000A2559">
      <w:pPr>
        <w:autoSpaceDE w:val="0"/>
        <w:autoSpaceDN w:val="0"/>
        <w:adjustRightInd w:val="0"/>
        <w:snapToGrid w:val="0"/>
        <w:spacing w:after="120"/>
        <w:outlineLvl w:val="0"/>
        <w:rPr>
          <w:rFonts w:ascii="Times New Roman" w:hAnsi="Times New Roman"/>
          <w:b/>
        </w:rPr>
      </w:pPr>
      <w:r w:rsidRPr="00C4432C">
        <w:rPr>
          <w:rFonts w:ascii="Times New Roman" w:hAnsi="Times New Roman"/>
          <w:b/>
        </w:rPr>
        <w:t>Svarbūs dalykai, kuriuos reikia žinoti apie sudėtinius hormoninius kontraceptikus (SHK):</w:t>
      </w:r>
    </w:p>
    <w:p w:rsidR="000A2559" w:rsidRPr="00C4432C" w:rsidRDefault="000A2559" w:rsidP="000A2559">
      <w:pPr>
        <w:numPr>
          <w:ilvl w:val="0"/>
          <w:numId w:val="12"/>
        </w:numPr>
        <w:autoSpaceDE w:val="0"/>
        <w:autoSpaceDN w:val="0"/>
        <w:adjustRightInd w:val="0"/>
        <w:snapToGrid w:val="0"/>
        <w:spacing w:after="0" w:line="240" w:lineRule="auto"/>
        <w:rPr>
          <w:rFonts w:ascii="Times New Roman" w:hAnsi="Times New Roman"/>
        </w:rPr>
      </w:pPr>
      <w:r w:rsidRPr="00C4432C">
        <w:rPr>
          <w:rFonts w:ascii="Times New Roman" w:hAnsi="Times New Roman"/>
        </w:rPr>
        <w:t>teisingai naudojant, tai yra vienas iš patikimiausių grįžtamojo poveikio kontracepcijos metodų;</w:t>
      </w:r>
    </w:p>
    <w:p w:rsidR="000A2559" w:rsidRPr="00C4432C" w:rsidRDefault="000A2559" w:rsidP="000A2559">
      <w:pPr>
        <w:numPr>
          <w:ilvl w:val="0"/>
          <w:numId w:val="12"/>
        </w:numPr>
        <w:autoSpaceDE w:val="0"/>
        <w:autoSpaceDN w:val="0"/>
        <w:adjustRightInd w:val="0"/>
        <w:snapToGrid w:val="0"/>
        <w:spacing w:after="0" w:line="240" w:lineRule="auto"/>
        <w:rPr>
          <w:rFonts w:ascii="Times New Roman" w:hAnsi="Times New Roman"/>
        </w:rPr>
      </w:pPr>
      <w:r w:rsidRPr="00C4432C">
        <w:rPr>
          <w:rFonts w:ascii="Times New Roman" w:hAnsi="Times New Roman"/>
        </w:rPr>
        <w:t>sudėtiniai hormoniniai kontraceptikai šiek tiek didina kraujo krešulių venose ir arterijose riziką, ypač pirmaisiais metais arba vėl pradėjus juos vartoti po 4 savaičių arba ilgesnės pertraukos;</w:t>
      </w:r>
    </w:p>
    <w:p w:rsidR="000A2559" w:rsidRPr="00C4432C" w:rsidRDefault="000A2559" w:rsidP="000A2559">
      <w:pPr>
        <w:numPr>
          <w:ilvl w:val="0"/>
          <w:numId w:val="12"/>
        </w:numPr>
        <w:autoSpaceDE w:val="0"/>
        <w:autoSpaceDN w:val="0"/>
        <w:adjustRightInd w:val="0"/>
        <w:snapToGrid w:val="0"/>
        <w:spacing w:after="0" w:line="240" w:lineRule="auto"/>
        <w:rPr>
          <w:rFonts w:ascii="Times New Roman" w:hAnsi="Times New Roman"/>
        </w:rPr>
      </w:pPr>
      <w:r w:rsidRPr="00C4432C">
        <w:rPr>
          <w:rFonts w:ascii="Times New Roman" w:hAnsi="Times New Roman"/>
        </w:rPr>
        <w:t>jeigu manote, kad Jums galbūt pasireiškė kraujo krešulio simptomų, būkite budrūs ir kreipkitės į gydytoją (žr. 2 skyriuje skyrelį „Kraujo krešuliai“).</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suppressAutoHyphens/>
        <w:spacing w:line="240" w:lineRule="auto"/>
        <w:rPr>
          <w:rFonts w:ascii="Times New Roman" w:hAnsi="Times New Roman"/>
        </w:rPr>
      </w:pPr>
      <w:r w:rsidRPr="00C4432C">
        <w:rPr>
          <w:rFonts w:ascii="Times New Roman" w:hAnsi="Times New Roman"/>
          <w:b/>
        </w:rPr>
        <w:t xml:space="preserve">Atidžiai perskaitykite visą šį lapelį, prieš pradėdami vartoti vaistą, nes jame pateikiama Jums svarbi informacija. </w:t>
      </w:r>
    </w:p>
    <w:p w:rsidR="000A2559" w:rsidRPr="00C4432C" w:rsidRDefault="000A2559" w:rsidP="000A2559">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Neišmeskite šio lapelio, nes vėl gali prireikti jį perskaityti. </w:t>
      </w:r>
    </w:p>
    <w:p w:rsidR="000A2559" w:rsidRPr="00C4432C" w:rsidRDefault="000A2559" w:rsidP="000A2559">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Jeigu kiltų daugiau klausimų, kreipkitės į gydytoją arba vaistininką. </w:t>
      </w:r>
    </w:p>
    <w:p w:rsidR="000A2559" w:rsidRPr="00C4432C" w:rsidRDefault="000A2559" w:rsidP="000A2559">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Šis vaistas skirtas </w:t>
      </w:r>
      <w:r w:rsidRPr="00C4432C">
        <w:rPr>
          <w:rFonts w:ascii="Times New Roman" w:eastAsia="Courier New" w:hAnsi="Times New Roman"/>
          <w:snapToGrid w:val="0"/>
          <w:lang w:eastAsia="lt-LT"/>
        </w:rPr>
        <w:t xml:space="preserve">tik </w:t>
      </w:r>
      <w:r w:rsidRPr="00C4432C">
        <w:rPr>
          <w:rFonts w:ascii="Times New Roman" w:hAnsi="Times New Roman"/>
        </w:rPr>
        <w:t xml:space="preserve">Jums, todėl kitiems žmonėms jo duoti negalima. Vaistas gali jiems pakenkti (net tiems, kurių ligos </w:t>
      </w:r>
      <w:r w:rsidRPr="00C4432C">
        <w:rPr>
          <w:rFonts w:ascii="Times New Roman" w:eastAsia="Courier New" w:hAnsi="Times New Roman"/>
          <w:snapToGrid w:val="0"/>
          <w:lang w:eastAsia="lt-LT"/>
        </w:rPr>
        <w:t>požymiai</w:t>
      </w:r>
      <w:r w:rsidRPr="00C4432C">
        <w:rPr>
          <w:rFonts w:ascii="Times New Roman" w:hAnsi="Times New Roman"/>
        </w:rPr>
        <w:t xml:space="preserve"> yra tokie patys kaip Jūsų). </w:t>
      </w:r>
    </w:p>
    <w:p w:rsidR="000A2559" w:rsidRPr="00C4432C" w:rsidRDefault="000A2559" w:rsidP="000A2559">
      <w:pPr>
        <w:numPr>
          <w:ilvl w:val="0"/>
          <w:numId w:val="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Jeigu pasireiškė šalutinis poveikis </w:t>
      </w:r>
      <w:r w:rsidRPr="00C4432C">
        <w:rPr>
          <w:rFonts w:ascii="Times New Roman" w:eastAsia="Courier New" w:hAnsi="Times New Roman"/>
          <w:snapToGrid w:val="0"/>
          <w:lang w:eastAsia="lt-LT"/>
        </w:rPr>
        <w:t>(net jeigu jis</w:t>
      </w:r>
      <w:r w:rsidRPr="00C4432C">
        <w:rPr>
          <w:rFonts w:ascii="Times New Roman" w:hAnsi="Times New Roman"/>
        </w:rPr>
        <w:t xml:space="preserve"> šiame lapelyje </w:t>
      </w:r>
      <w:r w:rsidRPr="00C4432C">
        <w:rPr>
          <w:rFonts w:ascii="Times New Roman" w:eastAsia="Courier New" w:hAnsi="Times New Roman"/>
          <w:snapToGrid w:val="0"/>
          <w:lang w:eastAsia="lt-LT"/>
        </w:rPr>
        <w:t>nenurodytas), kreipkitės į gydytoją arba vaistininką</w:t>
      </w:r>
      <w:r w:rsidRPr="00C4432C">
        <w:rPr>
          <w:rFonts w:ascii="Times New Roman" w:hAnsi="Times New Roman"/>
        </w:rPr>
        <w:t>. Žr. 4 skyrių.</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pStyle w:val="Antrat4"/>
        <w:rPr>
          <w:rFonts w:ascii="Times New Roman" w:hAnsi="Times New Roman"/>
        </w:rPr>
      </w:pPr>
      <w:r w:rsidRPr="00C4432C">
        <w:rPr>
          <w:rFonts w:ascii="Times New Roman" w:hAnsi="Times New Roman"/>
          <w:i w:val="0"/>
          <w:color w:val="auto"/>
        </w:rPr>
        <w:t>Apie ką rašoma šiame lapelyje?</w:t>
      </w:r>
    </w:p>
    <w:p w:rsidR="000A2559" w:rsidRPr="00C4432C" w:rsidRDefault="000A2559" w:rsidP="000A2559">
      <w:pPr>
        <w:autoSpaceDE w:val="0"/>
        <w:autoSpaceDN w:val="0"/>
        <w:adjustRightInd w:val="0"/>
        <w:spacing w:after="0" w:line="240" w:lineRule="auto"/>
        <w:ind w:left="425" w:hanging="425"/>
        <w:outlineLvl w:val="0"/>
        <w:rPr>
          <w:rFonts w:ascii="Times New Roman" w:hAnsi="Times New Roman"/>
        </w:rPr>
      </w:pPr>
      <w:r w:rsidRPr="00C4432C">
        <w:rPr>
          <w:rFonts w:ascii="Times New Roman" w:hAnsi="Times New Roman"/>
        </w:rPr>
        <w:t>1.</w:t>
      </w:r>
      <w:r w:rsidRPr="00C4432C">
        <w:rPr>
          <w:rFonts w:ascii="Times New Roman" w:hAnsi="Times New Roman"/>
        </w:rPr>
        <w:tab/>
        <w:t xml:space="preserve">Kas yra </w:t>
      </w:r>
      <w:proofErr w:type="spellStart"/>
      <w:r w:rsidRPr="00C4432C">
        <w:rPr>
          <w:rFonts w:ascii="Times New Roman" w:hAnsi="Times New Roman"/>
        </w:rPr>
        <w:t>Ammily</w:t>
      </w:r>
      <w:proofErr w:type="spellEnd"/>
      <w:r w:rsidRPr="00C4432C">
        <w:rPr>
          <w:rFonts w:ascii="Times New Roman" w:hAnsi="Times New Roman"/>
        </w:rPr>
        <w:t xml:space="preserve"> ir kam jis vartojamas </w:t>
      </w:r>
    </w:p>
    <w:p w:rsidR="000A2559" w:rsidRPr="00C4432C" w:rsidRDefault="000A2559" w:rsidP="000A2559">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2. </w:t>
      </w:r>
      <w:r w:rsidRPr="00C4432C">
        <w:rPr>
          <w:rFonts w:ascii="Times New Roman" w:hAnsi="Times New Roman"/>
        </w:rPr>
        <w:tab/>
        <w:t xml:space="preserve">Kas žinotina prieš vartojant </w:t>
      </w:r>
      <w:proofErr w:type="spellStart"/>
      <w:r w:rsidRPr="00C4432C">
        <w:rPr>
          <w:rFonts w:ascii="Times New Roman" w:hAnsi="Times New Roman"/>
        </w:rPr>
        <w:t>Ammily</w:t>
      </w:r>
      <w:proofErr w:type="spellEnd"/>
    </w:p>
    <w:p w:rsidR="000A2559" w:rsidRPr="00C4432C" w:rsidRDefault="000A2559" w:rsidP="000A2559">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3. </w:t>
      </w:r>
      <w:r w:rsidRPr="00C4432C">
        <w:rPr>
          <w:rFonts w:ascii="Times New Roman" w:hAnsi="Times New Roman"/>
        </w:rPr>
        <w:tab/>
        <w:t xml:space="preserve">Kaip vartoti </w:t>
      </w:r>
      <w:proofErr w:type="spellStart"/>
      <w:r w:rsidRPr="00C4432C">
        <w:rPr>
          <w:rFonts w:ascii="Times New Roman" w:hAnsi="Times New Roman"/>
        </w:rPr>
        <w:t>Ammily</w:t>
      </w:r>
      <w:proofErr w:type="spellEnd"/>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4. </w:t>
      </w:r>
      <w:r w:rsidRPr="00C4432C">
        <w:rPr>
          <w:rFonts w:ascii="Times New Roman" w:hAnsi="Times New Roman"/>
        </w:rPr>
        <w:tab/>
        <w:t>Galimas šalutinis poveikis</w:t>
      </w:r>
    </w:p>
    <w:p w:rsidR="000A2559" w:rsidRPr="00C4432C" w:rsidRDefault="000A2559" w:rsidP="000A2559">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5. </w:t>
      </w:r>
      <w:r w:rsidRPr="00C4432C">
        <w:rPr>
          <w:rFonts w:ascii="Times New Roman" w:hAnsi="Times New Roman"/>
        </w:rPr>
        <w:tab/>
        <w:t xml:space="preserve">Kaip laikyti </w:t>
      </w:r>
      <w:proofErr w:type="spellStart"/>
      <w:r w:rsidRPr="00C4432C">
        <w:rPr>
          <w:rFonts w:ascii="Times New Roman" w:hAnsi="Times New Roman"/>
        </w:rPr>
        <w:t>Ammily</w:t>
      </w:r>
      <w:proofErr w:type="spellEnd"/>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6. </w:t>
      </w:r>
      <w:r w:rsidRPr="00C4432C">
        <w:rPr>
          <w:rFonts w:ascii="Times New Roman" w:hAnsi="Times New Roman"/>
        </w:rPr>
        <w:tab/>
        <w:t>Pakuotės turinys ir kita informacija</w:t>
      </w:r>
    </w:p>
    <w:p w:rsidR="000A2559" w:rsidRPr="00C4432C" w:rsidRDefault="000A2559" w:rsidP="000A2559">
      <w:pPr>
        <w:autoSpaceDE w:val="0"/>
        <w:autoSpaceDN w:val="0"/>
        <w:adjustRightInd w:val="0"/>
        <w:spacing w:after="0" w:line="240" w:lineRule="auto"/>
        <w:ind w:left="425" w:hanging="425"/>
        <w:rPr>
          <w:rFonts w:ascii="Times New Roman" w:hAnsi="Times New Roman"/>
        </w:rPr>
      </w:pPr>
    </w:p>
    <w:p w:rsidR="000A2559" w:rsidRPr="00C4432C" w:rsidRDefault="000A2559" w:rsidP="000A2559">
      <w:pPr>
        <w:autoSpaceDE w:val="0"/>
        <w:autoSpaceDN w:val="0"/>
        <w:adjustRightInd w:val="0"/>
        <w:spacing w:after="0" w:line="240" w:lineRule="auto"/>
        <w:ind w:left="425" w:hanging="425"/>
        <w:rPr>
          <w:rFonts w:ascii="Times New Roman" w:hAnsi="Times New Roman"/>
        </w:rPr>
      </w:pPr>
    </w:p>
    <w:p w:rsidR="000A2559" w:rsidRPr="00C4432C" w:rsidRDefault="000A2559" w:rsidP="000A2559">
      <w:pPr>
        <w:autoSpaceDE w:val="0"/>
        <w:autoSpaceDN w:val="0"/>
        <w:adjustRightInd w:val="0"/>
        <w:spacing w:after="0" w:line="240" w:lineRule="auto"/>
        <w:ind w:left="720" w:hanging="720"/>
        <w:rPr>
          <w:rFonts w:ascii="Times New Roman" w:hAnsi="Times New Roman"/>
        </w:rPr>
      </w:pPr>
      <w:r w:rsidRPr="00C4432C">
        <w:rPr>
          <w:rFonts w:ascii="Times New Roman" w:hAnsi="Times New Roman"/>
          <w:b/>
        </w:rPr>
        <w:t xml:space="preserve">1. </w:t>
      </w:r>
      <w:r w:rsidRPr="00C4432C">
        <w:rPr>
          <w:rFonts w:ascii="Times New Roman" w:hAnsi="Times New Roman"/>
          <w:b/>
        </w:rPr>
        <w:tab/>
      </w:r>
      <w:r w:rsidRPr="00C4432C">
        <w:rPr>
          <w:rFonts w:ascii="Times New Roman" w:eastAsia="Courier New" w:hAnsi="Times New Roman"/>
          <w:b/>
          <w:snapToGrid w:val="0"/>
          <w:lang w:eastAsia="lt-LT"/>
        </w:rPr>
        <w:t xml:space="preserve"> Kas yra </w:t>
      </w:r>
      <w:proofErr w:type="spellStart"/>
      <w:r w:rsidRPr="00C4432C">
        <w:rPr>
          <w:rFonts w:ascii="Times New Roman" w:eastAsia="Courier New" w:hAnsi="Times New Roman"/>
          <w:b/>
          <w:snapToGrid w:val="0"/>
          <w:lang w:eastAsia="lt-LT"/>
        </w:rPr>
        <w:t>Ammily</w:t>
      </w:r>
      <w:proofErr w:type="spellEnd"/>
      <w:r w:rsidRPr="00C4432C">
        <w:rPr>
          <w:rFonts w:ascii="Times New Roman" w:eastAsia="Courier New" w:hAnsi="Times New Roman"/>
          <w:b/>
          <w:snapToGrid w:val="0"/>
          <w:lang w:eastAsia="lt-LT"/>
        </w:rPr>
        <w:t xml:space="preserve"> ir kam jis vartojamas</w:t>
      </w:r>
      <w:r w:rsidRPr="00C4432C">
        <w:rPr>
          <w:rFonts w:ascii="Times New Roman" w:hAnsi="Times New Roman"/>
          <w:b/>
        </w:rPr>
        <w:t xml:space="preserve">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rPr>
      </w:pPr>
      <w:proofErr w:type="spellStart"/>
      <w:r>
        <w:rPr>
          <w:rFonts w:ascii="Times New Roman" w:hAnsi="Times New Roman"/>
        </w:rPr>
        <w:t>Ammily</w:t>
      </w:r>
      <w:proofErr w:type="spellEnd"/>
      <w:r>
        <w:rPr>
          <w:rFonts w:ascii="Times New Roman" w:hAnsi="Times New Roman"/>
        </w:rPr>
        <w:t xml:space="preserve"> yra vaistinis preparatas, kuris vartojamas:</w:t>
      </w:r>
    </w:p>
    <w:p w:rsidR="000A2559" w:rsidRDefault="000A2559" w:rsidP="000A2559">
      <w:pPr>
        <w:pStyle w:val="Sraopastraipa"/>
        <w:numPr>
          <w:ilvl w:val="0"/>
          <w:numId w:val="17"/>
        </w:numPr>
        <w:autoSpaceDE w:val="0"/>
        <w:autoSpaceDN w:val="0"/>
        <w:adjustRightInd w:val="0"/>
        <w:spacing w:after="0" w:line="240" w:lineRule="auto"/>
        <w:rPr>
          <w:rFonts w:ascii="Times New Roman" w:hAnsi="Times New Roman"/>
        </w:rPr>
      </w:pPr>
      <w:r>
        <w:rPr>
          <w:rFonts w:ascii="Times New Roman" w:hAnsi="Times New Roman"/>
        </w:rPr>
        <w:t xml:space="preserve">norint </w:t>
      </w:r>
      <w:r w:rsidRPr="009212AF">
        <w:rPr>
          <w:rFonts w:ascii="Times New Roman" w:hAnsi="Times New Roman"/>
        </w:rPr>
        <w:t>apsisaugo</w:t>
      </w:r>
      <w:r>
        <w:rPr>
          <w:rFonts w:ascii="Times New Roman" w:hAnsi="Times New Roman"/>
        </w:rPr>
        <w:t>ti</w:t>
      </w:r>
      <w:r w:rsidRPr="00A106F5">
        <w:rPr>
          <w:rFonts w:ascii="Times New Roman" w:hAnsi="Times New Roman"/>
        </w:rPr>
        <w:t xml:space="preserve"> nuo nėštumo (kontraceptinė tabletė)</w:t>
      </w:r>
      <w:r>
        <w:rPr>
          <w:rFonts w:ascii="Times New Roman" w:hAnsi="Times New Roman"/>
        </w:rPr>
        <w:t>;</w:t>
      </w:r>
    </w:p>
    <w:p w:rsidR="000A2559" w:rsidRPr="00A106F5" w:rsidRDefault="000A2559" w:rsidP="000A2559">
      <w:pPr>
        <w:pStyle w:val="Sraopastraipa"/>
        <w:numPr>
          <w:ilvl w:val="0"/>
          <w:numId w:val="17"/>
        </w:numPr>
        <w:autoSpaceDE w:val="0"/>
        <w:autoSpaceDN w:val="0"/>
        <w:adjustRightInd w:val="0"/>
        <w:spacing w:after="0" w:line="240" w:lineRule="auto"/>
        <w:rPr>
          <w:rFonts w:ascii="Times New Roman" w:hAnsi="Times New Roman"/>
        </w:rPr>
      </w:pPr>
      <w:r w:rsidRPr="008833C0">
        <w:rPr>
          <w:rFonts w:ascii="Times New Roman" w:hAnsi="Times New Roman"/>
        </w:rPr>
        <w:t xml:space="preserve">moterims vidutinio sunkumo </w:t>
      </w:r>
      <w:proofErr w:type="spellStart"/>
      <w:r w:rsidRPr="008833C0">
        <w:rPr>
          <w:rFonts w:ascii="Times New Roman" w:hAnsi="Times New Roman"/>
        </w:rPr>
        <w:t>aknės</w:t>
      </w:r>
      <w:proofErr w:type="spellEnd"/>
      <w:r w:rsidRPr="008833C0">
        <w:rPr>
          <w:rFonts w:ascii="Times New Roman" w:hAnsi="Times New Roman"/>
        </w:rPr>
        <w:t xml:space="preserve"> gydymui po nesėkmingo vietinio gydymo arba gydymo geriamuoju antibiotiku</w:t>
      </w:r>
      <w:r>
        <w:rPr>
          <w:rFonts w:ascii="Times New Roman" w:hAnsi="Times New Roman"/>
        </w:rPr>
        <w:t xml:space="preserve">, </w:t>
      </w:r>
      <w:r w:rsidRPr="008833C0">
        <w:rPr>
          <w:rFonts w:ascii="Times New Roman" w:hAnsi="Times New Roman"/>
        </w:rPr>
        <w:t>pasirenkančioms geriamąją kontracepciją.</w:t>
      </w:r>
    </w:p>
    <w:p w:rsidR="000A2559" w:rsidRDefault="000A2559" w:rsidP="000A2559">
      <w:pPr>
        <w:autoSpaceDE w:val="0"/>
        <w:autoSpaceDN w:val="0"/>
        <w:adjustRightInd w:val="0"/>
        <w:spacing w:after="0" w:line="240" w:lineRule="auto"/>
        <w:rPr>
          <w:rFonts w:ascii="Times New Roman" w:hAnsi="Times New Roman"/>
        </w:rPr>
      </w:pPr>
    </w:p>
    <w:p w:rsidR="000A2559" w:rsidRPr="001A2298" w:rsidRDefault="000A2559" w:rsidP="000A2559">
      <w:pPr>
        <w:autoSpaceDE w:val="0"/>
        <w:autoSpaceDN w:val="0"/>
        <w:adjustRightInd w:val="0"/>
        <w:spacing w:after="0" w:line="240" w:lineRule="auto"/>
        <w:rPr>
          <w:rFonts w:ascii="Times New Roman" w:hAnsi="Times New Roman"/>
        </w:rPr>
      </w:pPr>
      <w:r w:rsidRPr="007B678A">
        <w:rPr>
          <w:rFonts w:ascii="Times New Roman" w:hAnsi="Times New Roman"/>
        </w:rPr>
        <w:t>Vaistinio preparato sudėtyje</w:t>
      </w:r>
      <w:r w:rsidRPr="001A2298">
        <w:rPr>
          <w:rFonts w:ascii="Times New Roman" w:hAnsi="Times New Roman"/>
        </w:rPr>
        <w:t xml:space="preserve"> yra nedidelis moter</w:t>
      </w:r>
      <w:r w:rsidRPr="007B678A">
        <w:rPr>
          <w:rFonts w:ascii="Times New Roman" w:hAnsi="Times New Roman"/>
        </w:rPr>
        <w:t>iškų</w:t>
      </w:r>
      <w:r w:rsidRPr="001A2298">
        <w:rPr>
          <w:rFonts w:ascii="Times New Roman" w:hAnsi="Times New Roman"/>
        </w:rPr>
        <w:t xml:space="preserve"> hormonų progesterono (</w:t>
      </w:r>
      <w:proofErr w:type="spellStart"/>
      <w:r w:rsidRPr="001A2298">
        <w:rPr>
          <w:rFonts w:ascii="Times New Roman" w:hAnsi="Times New Roman"/>
        </w:rPr>
        <w:t>dienogesto</w:t>
      </w:r>
      <w:proofErr w:type="spellEnd"/>
      <w:r w:rsidRPr="001A2298">
        <w:rPr>
          <w:rFonts w:ascii="Times New Roman" w:hAnsi="Times New Roman"/>
        </w:rPr>
        <w:t>) ir estrogeno (</w:t>
      </w:r>
      <w:proofErr w:type="spellStart"/>
      <w:r w:rsidRPr="001A2298">
        <w:rPr>
          <w:rFonts w:ascii="Times New Roman" w:hAnsi="Times New Roman"/>
        </w:rPr>
        <w:t>etinilestradiolio</w:t>
      </w:r>
      <w:proofErr w:type="spellEnd"/>
      <w:r w:rsidRPr="001A2298">
        <w:rPr>
          <w:rFonts w:ascii="Times New Roman" w:hAnsi="Times New Roman"/>
        </w:rPr>
        <w:t>)</w:t>
      </w:r>
      <w:r w:rsidRPr="007B678A">
        <w:rPr>
          <w:rFonts w:ascii="Times New Roman" w:hAnsi="Times New Roman"/>
        </w:rPr>
        <w:t xml:space="preserve"> kiekis</w:t>
      </w:r>
      <w:r w:rsidRPr="001A2298">
        <w:rPr>
          <w:rFonts w:ascii="Times New Roman" w:hAnsi="Times New Roman"/>
        </w:rPr>
        <w:t>.</w:t>
      </w:r>
    </w:p>
    <w:p w:rsidR="000A2559" w:rsidRPr="001A2298" w:rsidRDefault="000A2559" w:rsidP="000A2559">
      <w:pPr>
        <w:autoSpaceDE w:val="0"/>
        <w:autoSpaceDN w:val="0"/>
        <w:adjustRightInd w:val="0"/>
        <w:spacing w:after="0" w:line="240" w:lineRule="auto"/>
        <w:rPr>
          <w:rFonts w:ascii="Times New Roman" w:hAnsi="Times New Roman"/>
        </w:rPr>
      </w:pPr>
      <w:r w:rsidRPr="001A2298">
        <w:rPr>
          <w:rFonts w:ascii="Times New Roman" w:hAnsi="Times New Roman"/>
        </w:rPr>
        <w:t>Kontraceptinės tabletės, kuri</w:t>
      </w:r>
      <w:r w:rsidRPr="007B678A">
        <w:rPr>
          <w:rFonts w:ascii="Times New Roman" w:hAnsi="Times New Roman"/>
        </w:rPr>
        <w:t>ų sudėtyje</w:t>
      </w:r>
      <w:r w:rsidRPr="001A2298">
        <w:rPr>
          <w:rFonts w:ascii="Times New Roman" w:hAnsi="Times New Roman"/>
        </w:rPr>
        <w:t xml:space="preserve"> yra </w:t>
      </w:r>
      <w:r w:rsidRPr="007B678A">
        <w:rPr>
          <w:rFonts w:ascii="Times New Roman" w:hAnsi="Times New Roman"/>
        </w:rPr>
        <w:t>du</w:t>
      </w:r>
      <w:r w:rsidRPr="001A2298">
        <w:rPr>
          <w:rFonts w:ascii="Times New Roman" w:hAnsi="Times New Roman"/>
        </w:rPr>
        <w:t xml:space="preserve"> hormonai, </w:t>
      </w:r>
      <w:r w:rsidRPr="007B678A">
        <w:rPr>
          <w:rFonts w:ascii="Times New Roman" w:hAnsi="Times New Roman"/>
        </w:rPr>
        <w:t xml:space="preserve">yra </w:t>
      </w:r>
      <w:r w:rsidRPr="001A2298">
        <w:rPr>
          <w:rFonts w:ascii="Times New Roman" w:hAnsi="Times New Roman"/>
        </w:rPr>
        <w:t>vadinamos „</w:t>
      </w:r>
      <w:r w:rsidRPr="007B678A">
        <w:rPr>
          <w:rFonts w:ascii="Times New Roman" w:hAnsi="Times New Roman"/>
        </w:rPr>
        <w:t>sudėtinėmis</w:t>
      </w:r>
      <w:r w:rsidRPr="001A2298">
        <w:rPr>
          <w:rFonts w:ascii="Times New Roman" w:hAnsi="Times New Roman"/>
        </w:rPr>
        <w:t xml:space="preserve">“ tabletėmis arba </w:t>
      </w:r>
      <w:r w:rsidRPr="007B678A">
        <w:rPr>
          <w:rFonts w:ascii="Times New Roman" w:hAnsi="Times New Roman"/>
        </w:rPr>
        <w:t>sudėtiniais</w:t>
      </w:r>
      <w:r w:rsidRPr="001A2298">
        <w:rPr>
          <w:rFonts w:ascii="Times New Roman" w:hAnsi="Times New Roman"/>
        </w:rPr>
        <w:t xml:space="preserve"> geriam</w:t>
      </w:r>
      <w:r w:rsidRPr="007B678A">
        <w:rPr>
          <w:rFonts w:ascii="Times New Roman" w:hAnsi="Times New Roman"/>
        </w:rPr>
        <w:t>aisiais</w:t>
      </w:r>
      <w:r w:rsidRPr="001A2298">
        <w:rPr>
          <w:rFonts w:ascii="Times New Roman" w:hAnsi="Times New Roman"/>
        </w:rPr>
        <w:t xml:space="preserve"> </w:t>
      </w:r>
      <w:r w:rsidRPr="007B678A">
        <w:rPr>
          <w:rFonts w:ascii="Times New Roman" w:hAnsi="Times New Roman"/>
        </w:rPr>
        <w:t>kontraceptikais</w:t>
      </w:r>
      <w:r w:rsidRPr="001A2298">
        <w:rPr>
          <w:rFonts w:ascii="Times New Roman" w:hAnsi="Times New Roman"/>
        </w:rPr>
        <w:t>.</w:t>
      </w:r>
    </w:p>
    <w:p w:rsidR="000A2559" w:rsidRPr="00C4432C" w:rsidRDefault="000A2559" w:rsidP="000A2559">
      <w:pPr>
        <w:autoSpaceDE w:val="0"/>
        <w:autoSpaceDN w:val="0"/>
        <w:adjustRightInd w:val="0"/>
        <w:spacing w:after="0" w:line="240" w:lineRule="auto"/>
        <w:rPr>
          <w:rFonts w:ascii="Times New Roman" w:hAnsi="Times New Roman"/>
        </w:rPr>
      </w:pPr>
      <w:r w:rsidRPr="001A2298">
        <w:rPr>
          <w:rFonts w:ascii="Times New Roman" w:hAnsi="Times New Roman"/>
        </w:rPr>
        <w:t>Geriamieji (</w:t>
      </w:r>
      <w:r w:rsidRPr="007B678A">
        <w:rPr>
          <w:rFonts w:ascii="Times New Roman" w:hAnsi="Times New Roman"/>
        </w:rPr>
        <w:t>vartojami per burną</w:t>
      </w:r>
      <w:r w:rsidRPr="001A2298">
        <w:rPr>
          <w:rFonts w:ascii="Times New Roman" w:hAnsi="Times New Roman"/>
        </w:rPr>
        <w:t xml:space="preserve">) kontraceptikai yra labai </w:t>
      </w:r>
      <w:r w:rsidRPr="007B678A">
        <w:rPr>
          <w:rFonts w:ascii="Times New Roman" w:hAnsi="Times New Roman"/>
        </w:rPr>
        <w:t>veiksmingas</w:t>
      </w:r>
      <w:r w:rsidRPr="001A2298">
        <w:rPr>
          <w:rFonts w:ascii="Times New Roman" w:hAnsi="Times New Roman"/>
        </w:rPr>
        <w:t xml:space="preserve"> šeimos planavimo metodas</w:t>
      </w:r>
      <w:r w:rsidRPr="007B678A">
        <w:rPr>
          <w:rFonts w:ascii="Times New Roman" w:hAnsi="Times New Roman"/>
        </w:rPr>
        <w:t>. Vartojant</w:t>
      </w:r>
      <w:r w:rsidRPr="001A2298">
        <w:rPr>
          <w:rFonts w:ascii="Times New Roman" w:hAnsi="Times New Roman"/>
        </w:rPr>
        <w:t xml:space="preserve"> reguliariai (nepraleidžiant tablečių), tikimybė pastoti yra labai maža.</w:t>
      </w:r>
    </w:p>
    <w:p w:rsidR="000A2559" w:rsidRPr="00C4432C" w:rsidRDefault="000A2559" w:rsidP="000A2559">
      <w:pPr>
        <w:autoSpaceDE w:val="0"/>
        <w:autoSpaceDN w:val="0"/>
        <w:adjustRightInd w:val="0"/>
        <w:spacing w:after="0" w:line="240" w:lineRule="auto"/>
        <w:rPr>
          <w:rFonts w:ascii="Times New Roman" w:eastAsia="Courier New" w:hAnsi="Times New Roman"/>
          <w:snapToGrid w:val="0"/>
          <w:lang w:eastAsia="lt-LT"/>
        </w:rPr>
      </w:pPr>
    </w:p>
    <w:p w:rsidR="000A2559" w:rsidRPr="00C4432C" w:rsidRDefault="000A2559" w:rsidP="000A2559">
      <w:pPr>
        <w:autoSpaceDE w:val="0"/>
        <w:autoSpaceDN w:val="0"/>
        <w:adjustRightInd w:val="0"/>
        <w:spacing w:after="0" w:line="240" w:lineRule="auto"/>
        <w:ind w:left="540" w:hanging="540"/>
        <w:rPr>
          <w:rFonts w:ascii="Times New Roman" w:eastAsia="Courier New" w:hAnsi="Times New Roman"/>
          <w:b/>
          <w:lang w:eastAsia="lt-LT"/>
        </w:rPr>
      </w:pPr>
      <w:r w:rsidRPr="00C4432C">
        <w:rPr>
          <w:rFonts w:ascii="Times New Roman" w:eastAsia="Courier New" w:hAnsi="Times New Roman"/>
          <w:b/>
          <w:lang w:eastAsia="lt-LT"/>
        </w:rPr>
        <w:t xml:space="preserve">2. </w:t>
      </w:r>
      <w:r w:rsidRPr="00C4432C">
        <w:rPr>
          <w:rFonts w:ascii="Times New Roman" w:eastAsia="Courier New" w:hAnsi="Times New Roman"/>
          <w:b/>
          <w:lang w:eastAsia="lt-LT"/>
        </w:rPr>
        <w:tab/>
      </w:r>
      <w:r w:rsidRPr="00C4432C">
        <w:rPr>
          <w:rFonts w:ascii="Times New Roman" w:eastAsia="Arial Unicode MS" w:hAnsi="Times New Roman"/>
          <w:b/>
          <w:lang w:eastAsia="lt-LT"/>
        </w:rPr>
        <w:t xml:space="preserve"> Kas žinotina prieš vartojant </w:t>
      </w:r>
      <w:proofErr w:type="spellStart"/>
      <w:r w:rsidRPr="00C4432C">
        <w:rPr>
          <w:rFonts w:ascii="Times New Roman" w:eastAsia="Arial Unicode MS" w:hAnsi="Times New Roman"/>
          <w:b/>
          <w:lang w:eastAsia="lt-LT"/>
        </w:rPr>
        <w:t>Ammily</w:t>
      </w:r>
      <w:proofErr w:type="spellEnd"/>
    </w:p>
    <w:p w:rsidR="000A2559" w:rsidRPr="00C4432C" w:rsidRDefault="000A2559" w:rsidP="000A2559">
      <w:pPr>
        <w:autoSpaceDE w:val="0"/>
        <w:autoSpaceDN w:val="0"/>
        <w:adjustRightInd w:val="0"/>
        <w:spacing w:after="0" w:line="240" w:lineRule="auto"/>
        <w:rPr>
          <w:rFonts w:ascii="Times New Roman" w:eastAsia="Courier New" w:hAnsi="Times New Roman"/>
          <w:snapToGrid w:val="0"/>
          <w:lang w:eastAsia="lt-LT"/>
        </w:rPr>
      </w:pPr>
    </w:p>
    <w:p w:rsidR="000A2559" w:rsidRPr="00C4432C" w:rsidRDefault="000A2559" w:rsidP="000A2559">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 xml:space="preserve">Bendrosios pastabos </w:t>
      </w:r>
    </w:p>
    <w:p w:rsidR="000A2559"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Prieš pradėdamos vartoti </w:t>
      </w:r>
      <w:proofErr w:type="spellStart"/>
      <w:r w:rsidRPr="00C4432C">
        <w:rPr>
          <w:rFonts w:ascii="Times New Roman" w:hAnsi="Times New Roman"/>
        </w:rPr>
        <w:t>Ammily</w:t>
      </w:r>
      <w:proofErr w:type="spellEnd"/>
      <w:r w:rsidRPr="00C4432C">
        <w:rPr>
          <w:rFonts w:ascii="Times New Roman" w:hAnsi="Times New Roman"/>
        </w:rPr>
        <w:t>, turite perskaityti 2 skyriuje pateikiamą informaciją apie kraujo krešulius. Ypač svarbu perskaityti kraujo krešulio simptomus (žr. 2 skyri</w:t>
      </w:r>
      <w:r>
        <w:rPr>
          <w:rFonts w:ascii="Times New Roman" w:hAnsi="Times New Roman"/>
        </w:rPr>
        <w:t>aus poskyrį</w:t>
      </w:r>
      <w:r w:rsidRPr="00C4432C">
        <w:rPr>
          <w:rFonts w:ascii="Times New Roman" w:hAnsi="Times New Roman"/>
        </w:rPr>
        <w:t xml:space="preserve"> „Kraujo krešuliai“).</w:t>
      </w:r>
    </w:p>
    <w:p w:rsidR="000A2559"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p>
    <w:p w:rsidR="000A2559" w:rsidRPr="00ED16DD"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005E4">
        <w:rPr>
          <w:rFonts w:ascii="Times New Roman" w:hAnsi="Times New Roman"/>
        </w:rPr>
        <w:lastRenderedPageBreak/>
        <w:t xml:space="preserve">Prieš pradedant vartoti </w:t>
      </w:r>
      <w:proofErr w:type="spellStart"/>
      <w:r w:rsidRPr="00C005E4">
        <w:rPr>
          <w:rFonts w:ascii="Times New Roman" w:hAnsi="Times New Roman"/>
        </w:rPr>
        <w:t>Ammily</w:t>
      </w:r>
      <w:proofErr w:type="spellEnd"/>
      <w:r w:rsidRPr="008F7964">
        <w:rPr>
          <w:rFonts w:ascii="Times New Roman" w:hAnsi="Times New Roman"/>
        </w:rPr>
        <w:t xml:space="preserve">, gydytojas Jums pateiks keletą klausimų apie </w:t>
      </w:r>
      <w:r w:rsidRPr="00FC2649">
        <w:rPr>
          <w:rFonts w:ascii="Times New Roman" w:hAnsi="Times New Roman"/>
        </w:rPr>
        <w:t xml:space="preserve">Jūsų ir </w:t>
      </w:r>
      <w:r>
        <w:rPr>
          <w:rFonts w:ascii="Times New Roman" w:hAnsi="Times New Roman"/>
        </w:rPr>
        <w:t>artimų</w:t>
      </w:r>
      <w:r w:rsidRPr="00FC2649">
        <w:rPr>
          <w:rFonts w:ascii="Times New Roman" w:hAnsi="Times New Roman"/>
        </w:rPr>
        <w:t xml:space="preserve"> giminaičių sveikatos istoriją. Gydytojas taip pat </w:t>
      </w:r>
      <w:r w:rsidRPr="0068403E">
        <w:rPr>
          <w:rFonts w:ascii="Times New Roman" w:hAnsi="Times New Roman"/>
        </w:rPr>
        <w:t>pa</w:t>
      </w:r>
      <w:r w:rsidRPr="00FC2649">
        <w:rPr>
          <w:rFonts w:ascii="Times New Roman" w:hAnsi="Times New Roman"/>
        </w:rPr>
        <w:t xml:space="preserve">matuos </w:t>
      </w:r>
      <w:r w:rsidRPr="001C5A18">
        <w:rPr>
          <w:rFonts w:ascii="Times New Roman" w:hAnsi="Times New Roman"/>
        </w:rPr>
        <w:t>Jūsų kraujo spaudimą</w:t>
      </w:r>
      <w:r w:rsidRPr="00A9192D">
        <w:rPr>
          <w:rFonts w:ascii="Times New Roman" w:hAnsi="Times New Roman"/>
        </w:rPr>
        <w:t xml:space="preserve"> ir, atsižvelgdamas į J</w:t>
      </w:r>
      <w:r w:rsidRPr="00583807">
        <w:rPr>
          <w:rFonts w:ascii="Times New Roman" w:hAnsi="Times New Roman"/>
        </w:rPr>
        <w:t>ūsų asmeninę situaciją, gali atlikti kitus tyrimus.</w:t>
      </w:r>
    </w:p>
    <w:p w:rsidR="000A2559" w:rsidRPr="006466A1"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highlight w:val="yellow"/>
        </w:rPr>
      </w:pPr>
    </w:p>
    <w:p w:rsidR="000A2559" w:rsidRPr="002F7656"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2F7656">
        <w:rPr>
          <w:rFonts w:ascii="Times New Roman" w:hAnsi="Times New Roman"/>
        </w:rPr>
        <w:t xml:space="preserve">Šiame pakuotės lapelyje </w:t>
      </w:r>
      <w:r>
        <w:rPr>
          <w:rFonts w:ascii="Times New Roman" w:hAnsi="Times New Roman"/>
        </w:rPr>
        <w:t>yra</w:t>
      </w:r>
      <w:r w:rsidRPr="002F7656">
        <w:rPr>
          <w:rFonts w:ascii="Times New Roman" w:hAnsi="Times New Roman"/>
        </w:rPr>
        <w:t xml:space="preserve"> išvardytos kai kurios situacijos, kurioms esant turė</w:t>
      </w:r>
      <w:r>
        <w:rPr>
          <w:rFonts w:ascii="Times New Roman" w:hAnsi="Times New Roman"/>
        </w:rPr>
        <w:t>tumėte</w:t>
      </w:r>
      <w:r w:rsidRPr="002F7656">
        <w:rPr>
          <w:rFonts w:ascii="Times New Roman" w:hAnsi="Times New Roman"/>
        </w:rPr>
        <w:t xml:space="preserve"> nutraukti </w:t>
      </w:r>
      <w:proofErr w:type="spellStart"/>
      <w:r>
        <w:rPr>
          <w:rFonts w:ascii="Times New Roman" w:hAnsi="Times New Roman"/>
        </w:rPr>
        <w:t>Ammily</w:t>
      </w:r>
      <w:proofErr w:type="spellEnd"/>
      <w:r w:rsidRPr="002F7656">
        <w:rPr>
          <w:rFonts w:ascii="Times New Roman" w:hAnsi="Times New Roman"/>
        </w:rPr>
        <w:t xml:space="preserve"> vartojimą arba gali sumažėti </w:t>
      </w:r>
      <w:proofErr w:type="spellStart"/>
      <w:r>
        <w:rPr>
          <w:rFonts w:ascii="Times New Roman" w:hAnsi="Times New Roman"/>
        </w:rPr>
        <w:t>Ammily</w:t>
      </w:r>
      <w:proofErr w:type="spellEnd"/>
      <w:r w:rsidRPr="002F7656">
        <w:rPr>
          <w:rFonts w:ascii="Times New Roman" w:hAnsi="Times New Roman"/>
        </w:rPr>
        <w:t xml:space="preserve"> patikimumas. Tais atvejais turėtumėte vengti lytinių santykių arba naudoti papildomą nehormoninį kontracepcijos metodą (pvz., prezervatyvą arba kitą barjerinį metodą). Negalima naudoti nevaisingų dienų skaičiavimo ar temperatūros matavimo metodų. Šie metodai gali būti nepatikimi, nes kontraceptinės tabletės veikia įprastus, mėnesinių ciklui būdingus kūno temperatūros </w:t>
      </w:r>
      <w:proofErr w:type="spellStart"/>
      <w:r w:rsidRPr="002F7656">
        <w:rPr>
          <w:rFonts w:ascii="Times New Roman" w:hAnsi="Times New Roman"/>
        </w:rPr>
        <w:t>kitimus</w:t>
      </w:r>
      <w:proofErr w:type="spellEnd"/>
      <w:r w:rsidRPr="002F7656">
        <w:rPr>
          <w:rFonts w:ascii="Times New Roman" w:hAnsi="Times New Roman"/>
        </w:rPr>
        <w:t xml:space="preserve"> ir gimdos kaklelio gleivių sudėtį.</w:t>
      </w:r>
    </w:p>
    <w:p w:rsidR="000A2559" w:rsidRPr="002F7656"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p>
    <w:p w:rsidR="000A2559" w:rsidRDefault="000A2559" w:rsidP="000A255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proofErr w:type="spellStart"/>
      <w:r>
        <w:rPr>
          <w:rFonts w:ascii="Times New Roman" w:hAnsi="Times New Roman"/>
        </w:rPr>
        <w:t>Ammily</w:t>
      </w:r>
      <w:proofErr w:type="spellEnd"/>
      <w:r w:rsidRPr="002F7656">
        <w:rPr>
          <w:rFonts w:ascii="Times New Roman" w:hAnsi="Times New Roman"/>
        </w:rPr>
        <w:t>, kaip ir kitos kontraceptinės tabletės, negali apsaugoti nuo ŽIV infekcijos (AIDS) ar kitų lytiniu keliu plintančių ligų.</w:t>
      </w:r>
    </w:p>
    <w:p w:rsidR="000A2559" w:rsidRDefault="000A2559" w:rsidP="000A2559">
      <w:pPr>
        <w:autoSpaceDE w:val="0"/>
        <w:autoSpaceDN w:val="0"/>
        <w:adjustRightInd w:val="0"/>
        <w:spacing w:after="0" w:line="240" w:lineRule="auto"/>
        <w:outlineLvl w:val="0"/>
        <w:rPr>
          <w:rFonts w:ascii="Times New Roman" w:hAnsi="Times New Roman"/>
          <w:b/>
        </w:rPr>
      </w:pPr>
    </w:p>
    <w:p w:rsidR="000A2559" w:rsidRPr="00A106F5" w:rsidRDefault="000A2559" w:rsidP="000A2559">
      <w:pPr>
        <w:autoSpaceDE w:val="0"/>
        <w:autoSpaceDN w:val="0"/>
        <w:adjustRightInd w:val="0"/>
        <w:spacing w:after="0" w:line="240" w:lineRule="auto"/>
        <w:rPr>
          <w:rFonts w:ascii="Times New Roman" w:hAnsi="Times New Roman"/>
        </w:rPr>
      </w:pPr>
      <w:r w:rsidRPr="00A106F5">
        <w:rPr>
          <w:rFonts w:ascii="Times New Roman" w:hAnsi="Times New Roman"/>
        </w:rPr>
        <w:t xml:space="preserve">Paprastai </w:t>
      </w:r>
      <w:proofErr w:type="spellStart"/>
      <w:r w:rsidRPr="00A106F5">
        <w:rPr>
          <w:rFonts w:ascii="Times New Roman" w:hAnsi="Times New Roman"/>
        </w:rPr>
        <w:t>aknė</w:t>
      </w:r>
      <w:proofErr w:type="spellEnd"/>
      <w:r w:rsidRPr="00A106F5">
        <w:rPr>
          <w:rFonts w:ascii="Times New Roman" w:hAnsi="Times New Roman"/>
        </w:rPr>
        <w:t xml:space="preserve"> pagerėja praėjus trims–šešie</w:t>
      </w:r>
      <w:r w:rsidRPr="008833C0">
        <w:rPr>
          <w:rFonts w:ascii="Times New Roman" w:hAnsi="Times New Roman"/>
        </w:rPr>
        <w:t>ms gydymo mėnesiams, o po šešių</w:t>
      </w:r>
      <w:r>
        <w:rPr>
          <w:rFonts w:ascii="Times New Roman" w:hAnsi="Times New Roman"/>
        </w:rPr>
        <w:t xml:space="preserve"> </w:t>
      </w:r>
      <w:r w:rsidRPr="008833C0">
        <w:rPr>
          <w:rFonts w:ascii="Times New Roman" w:hAnsi="Times New Roman"/>
        </w:rPr>
        <w:t>mėnesių ji gali toliau</w:t>
      </w:r>
      <w:r>
        <w:rPr>
          <w:rFonts w:ascii="Times New Roman" w:hAnsi="Times New Roman"/>
        </w:rPr>
        <w:t xml:space="preserve"> </w:t>
      </w:r>
      <w:r w:rsidRPr="00A106F5">
        <w:rPr>
          <w:rFonts w:ascii="Times New Roman" w:hAnsi="Times New Roman"/>
        </w:rPr>
        <w:t>mažėti. Turite aptarti su gyd</w:t>
      </w:r>
      <w:r w:rsidRPr="008833C0">
        <w:rPr>
          <w:rFonts w:ascii="Times New Roman" w:hAnsi="Times New Roman"/>
        </w:rPr>
        <w:t>ytoju būtinybę tęsti gydymą nuo</w:t>
      </w:r>
      <w:r>
        <w:rPr>
          <w:rFonts w:ascii="Times New Roman" w:hAnsi="Times New Roman"/>
        </w:rPr>
        <w:t xml:space="preserve"> </w:t>
      </w:r>
      <w:r w:rsidRPr="00A106F5">
        <w:rPr>
          <w:rFonts w:ascii="Times New Roman" w:hAnsi="Times New Roman"/>
        </w:rPr>
        <w:t>trijų iki šešių mėnesių nuo gydymo pradžios ir reguliariai vėliau.</w:t>
      </w: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b/>
        </w:rPr>
      </w:pPr>
      <w:proofErr w:type="spellStart"/>
      <w:r w:rsidRPr="00C4432C">
        <w:rPr>
          <w:rFonts w:ascii="Times New Roman" w:hAnsi="Times New Roman"/>
          <w:b/>
        </w:rPr>
        <w:t>Ammily</w:t>
      </w:r>
      <w:proofErr w:type="spellEnd"/>
      <w:r w:rsidRPr="00C4432C">
        <w:rPr>
          <w:rFonts w:ascii="Times New Roman" w:hAnsi="Times New Roman"/>
          <w:b/>
        </w:rPr>
        <w:t xml:space="preserve"> vartoti </w:t>
      </w:r>
      <w:r>
        <w:rPr>
          <w:rFonts w:ascii="Times New Roman" w:hAnsi="Times New Roman"/>
          <w:b/>
        </w:rPr>
        <w:t>draudžiama</w:t>
      </w:r>
      <w:r w:rsidRPr="00C4432C">
        <w:rPr>
          <w:rFonts w:ascii="Times New Roman" w:hAnsi="Times New Roman"/>
          <w:b/>
        </w:rPr>
        <w:t xml:space="preserve">: </w:t>
      </w: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Jeigu Jums yra bent viena iš toliau išvardytų būklių, </w:t>
      </w:r>
      <w:proofErr w:type="spellStart"/>
      <w:r w:rsidRPr="00C4432C">
        <w:rPr>
          <w:rFonts w:ascii="Times New Roman" w:hAnsi="Times New Roman"/>
        </w:rPr>
        <w:t>Ammily</w:t>
      </w:r>
      <w:proofErr w:type="spellEnd"/>
      <w:r w:rsidRPr="00C4432C">
        <w:rPr>
          <w:rFonts w:ascii="Times New Roman" w:hAnsi="Times New Roman"/>
        </w:rPr>
        <w:t xml:space="preserve"> vartoti negalima. Jeigu Jums yra bent viena iš toliau išvardytų būklių, reikia pasakyti gydytojui. Gydytojas su Jums patars, koks būtų tinkamesnis kitas kontracepcijos metodas.</w:t>
      </w:r>
    </w:p>
    <w:p w:rsidR="000A2559" w:rsidRPr="00C4432C"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jeigu Jums yra (arba kada nors buvo) kraujo krešulys kojų (giliųjų venų trombozė, GVT), plaučių (plaučių embolija, PE) ar kitų organų kraujagyslėse;</w:t>
      </w:r>
    </w:p>
    <w:p w:rsidR="000A2559" w:rsidRPr="00C4432C"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žinote, kad Jums yra sutrikimas, veikiantis </w:t>
      </w:r>
      <w:r>
        <w:rPr>
          <w:rFonts w:ascii="Times New Roman" w:hAnsi="Times New Roman"/>
        </w:rPr>
        <w:t xml:space="preserve">Jūsų </w:t>
      </w:r>
      <w:r w:rsidRPr="00C4432C">
        <w:rPr>
          <w:rFonts w:ascii="Times New Roman" w:hAnsi="Times New Roman"/>
        </w:rPr>
        <w:t xml:space="preserve">kraujo krešėjimą, pvz., baltymo C trūkumas, baltymo S trūkumas, </w:t>
      </w:r>
      <w:proofErr w:type="spellStart"/>
      <w:r w:rsidRPr="00C4432C">
        <w:rPr>
          <w:rFonts w:ascii="Times New Roman" w:hAnsi="Times New Roman"/>
        </w:rPr>
        <w:t>antitrombino</w:t>
      </w:r>
      <w:proofErr w:type="spellEnd"/>
      <w:r w:rsidRPr="00C4432C">
        <w:rPr>
          <w:rFonts w:ascii="Times New Roman" w:hAnsi="Times New Roman"/>
        </w:rPr>
        <w:t xml:space="preserve"> III trūkumas, Leideno V faktorius arba </w:t>
      </w:r>
      <w:proofErr w:type="spellStart"/>
      <w:r w:rsidRPr="00C4432C">
        <w:rPr>
          <w:rFonts w:ascii="Times New Roman" w:hAnsi="Times New Roman"/>
        </w:rPr>
        <w:t>antifosfolipidiniai</w:t>
      </w:r>
      <w:proofErr w:type="spellEnd"/>
      <w:r w:rsidRPr="00C4432C">
        <w:rPr>
          <w:rFonts w:ascii="Times New Roman" w:hAnsi="Times New Roman"/>
        </w:rPr>
        <w:t xml:space="preserve"> antikūnai;</w:t>
      </w:r>
    </w:p>
    <w:p w:rsidR="000A2559" w:rsidRPr="00C4432C"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jeigu Jums reikalinga operacija arba ilgą laiką nevaikštote (žr. skyrių „Kraujo krešuliai“);</w:t>
      </w:r>
    </w:p>
    <w:p w:rsidR="000A2559" w:rsidRPr="00C4432C"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jeigu Jums kada nors buvo širdies priepuolis (miokardo infarktas) arba insultas;</w:t>
      </w:r>
    </w:p>
    <w:p w:rsidR="000A2559" w:rsidRPr="00C4432C"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0A2559" w:rsidRPr="00C4432C"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jeigu Jums yra bent viena iš toliau nurodytų ligų, galinčių didinti krešulio arterijose riziką:</w:t>
      </w:r>
    </w:p>
    <w:p w:rsidR="000A2559" w:rsidRPr="00C4432C" w:rsidRDefault="000A2559" w:rsidP="000A2559">
      <w:pPr>
        <w:numPr>
          <w:ilvl w:val="0"/>
          <w:numId w:val="2"/>
        </w:numPr>
        <w:tabs>
          <w:tab w:val="clear" w:pos="360"/>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sunkus cukrinis diabetas su kraujagyslių pažeidimu,</w:t>
      </w:r>
    </w:p>
    <w:p w:rsidR="000A2559" w:rsidRPr="00C4432C" w:rsidRDefault="000A2559" w:rsidP="000A2559">
      <w:pPr>
        <w:numPr>
          <w:ilvl w:val="0"/>
          <w:numId w:val="2"/>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labai didelis kraujospūdis,</w:t>
      </w:r>
    </w:p>
    <w:p w:rsidR="000A2559" w:rsidRPr="00C4432C" w:rsidRDefault="000A2559" w:rsidP="000A2559">
      <w:pPr>
        <w:numPr>
          <w:ilvl w:val="0"/>
          <w:numId w:val="2"/>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 xml:space="preserve">labai didelis riebalų (cholesterolio arba </w:t>
      </w:r>
      <w:proofErr w:type="spellStart"/>
      <w:r w:rsidRPr="00C4432C">
        <w:rPr>
          <w:rFonts w:ascii="Times New Roman" w:hAnsi="Times New Roman"/>
        </w:rPr>
        <w:t>trigliceridų</w:t>
      </w:r>
      <w:proofErr w:type="spellEnd"/>
      <w:r w:rsidRPr="00C4432C">
        <w:rPr>
          <w:rFonts w:ascii="Times New Roman" w:hAnsi="Times New Roman"/>
        </w:rPr>
        <w:t>) kiekis kraujyje,</w:t>
      </w:r>
    </w:p>
    <w:p w:rsidR="000A2559" w:rsidRPr="00C4432C" w:rsidRDefault="000A2559" w:rsidP="000A2559">
      <w:pPr>
        <w:numPr>
          <w:ilvl w:val="0"/>
          <w:numId w:val="2"/>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 xml:space="preserve">būklė, vadinama </w:t>
      </w:r>
      <w:proofErr w:type="spellStart"/>
      <w:r w:rsidRPr="00C4432C">
        <w:rPr>
          <w:rFonts w:ascii="Times New Roman" w:hAnsi="Times New Roman"/>
        </w:rPr>
        <w:t>hiperhomocisteinemija</w:t>
      </w:r>
      <w:proofErr w:type="spellEnd"/>
      <w:r>
        <w:rPr>
          <w:rFonts w:ascii="Times New Roman" w:hAnsi="Times New Roman"/>
        </w:rPr>
        <w:t>,</w:t>
      </w:r>
    </w:p>
    <w:p w:rsidR="000A2559" w:rsidRPr="00FA0C76" w:rsidRDefault="000A2559" w:rsidP="000A2559">
      <w:pPr>
        <w:numPr>
          <w:ilvl w:val="0"/>
          <w:numId w:val="2"/>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FA0C76">
        <w:rPr>
          <w:rFonts w:ascii="Times New Roman" w:hAnsi="Times New Roman"/>
        </w:rPr>
        <w:t>jeigu Jums būna (arba kada nors būdavo) tam tikro tipo migrena, vadinama „migrena su aura“;</w:t>
      </w:r>
    </w:p>
    <w:p w:rsidR="000A2559" w:rsidRPr="00ED16DD" w:rsidRDefault="000A2559" w:rsidP="000A2559">
      <w:pPr>
        <w:numPr>
          <w:ilvl w:val="0"/>
          <w:numId w:val="2"/>
        </w:numPr>
        <w:tabs>
          <w:tab w:val="left" w:pos="540"/>
        </w:tabs>
        <w:spacing w:after="0" w:line="240" w:lineRule="auto"/>
        <w:rPr>
          <w:rFonts w:ascii="Times New Roman" w:hAnsi="Times New Roman"/>
        </w:rPr>
      </w:pPr>
      <w:r w:rsidRPr="00ED16DD">
        <w:rPr>
          <w:rFonts w:ascii="Times New Roman" w:hAnsi="Times New Roman"/>
        </w:rPr>
        <w:t xml:space="preserve">jeigu Jums yra </w:t>
      </w:r>
      <w:r w:rsidRPr="00C4432C">
        <w:rPr>
          <w:rFonts w:ascii="Times New Roman" w:hAnsi="Times New Roman"/>
        </w:rPr>
        <w:t>(arba kada nors b</w:t>
      </w:r>
      <w:r>
        <w:rPr>
          <w:rFonts w:ascii="Times New Roman" w:hAnsi="Times New Roman"/>
        </w:rPr>
        <w:t>uvo</w:t>
      </w:r>
      <w:r w:rsidRPr="00C4432C">
        <w:rPr>
          <w:rFonts w:ascii="Times New Roman" w:hAnsi="Times New Roman"/>
        </w:rPr>
        <w:t xml:space="preserve">) </w:t>
      </w:r>
      <w:r w:rsidRPr="00ED16DD">
        <w:rPr>
          <w:rFonts w:ascii="Times New Roman" w:hAnsi="Times New Roman"/>
        </w:rPr>
        <w:t>diagnozuotas navikas, kurį gali veikti lytiniai hormonai (pvz., krūt</w:t>
      </w:r>
      <w:r w:rsidRPr="0068403E">
        <w:rPr>
          <w:rFonts w:ascii="Times New Roman" w:hAnsi="Times New Roman"/>
        </w:rPr>
        <w:t>ies</w:t>
      </w:r>
      <w:r w:rsidRPr="00ED16DD">
        <w:rPr>
          <w:rFonts w:ascii="Times New Roman" w:hAnsi="Times New Roman"/>
        </w:rPr>
        <w:t xml:space="preserve"> ar lytinių organų navikai)</w:t>
      </w:r>
      <w:r>
        <w:rPr>
          <w:rFonts w:ascii="Times New Roman" w:hAnsi="Times New Roman"/>
        </w:rPr>
        <w:t>;</w:t>
      </w:r>
    </w:p>
    <w:p w:rsidR="000A2559" w:rsidRDefault="000A2559" w:rsidP="000A2559">
      <w:pPr>
        <w:numPr>
          <w:ilvl w:val="0"/>
          <w:numId w:val="2"/>
        </w:numPr>
        <w:spacing w:after="0" w:line="240" w:lineRule="auto"/>
        <w:rPr>
          <w:rFonts w:ascii="Times New Roman" w:hAnsi="Times New Roman"/>
        </w:rPr>
      </w:pPr>
      <w:r w:rsidRPr="0068403E">
        <w:rPr>
          <w:rFonts w:ascii="Times New Roman" w:hAnsi="Times New Roman"/>
        </w:rPr>
        <w:t xml:space="preserve">jeigu </w:t>
      </w:r>
      <w:r w:rsidRPr="00ED16DD">
        <w:rPr>
          <w:rFonts w:ascii="Times New Roman" w:hAnsi="Times New Roman"/>
        </w:rPr>
        <w:t xml:space="preserve">Jums </w:t>
      </w:r>
      <w:r w:rsidRPr="0068403E">
        <w:rPr>
          <w:rFonts w:ascii="Times New Roman" w:hAnsi="Times New Roman"/>
        </w:rPr>
        <w:t>yra (arba kada nors buvo) gerybini</w:t>
      </w:r>
      <w:r w:rsidRPr="00ED16DD">
        <w:rPr>
          <w:rFonts w:ascii="Times New Roman" w:hAnsi="Times New Roman"/>
        </w:rPr>
        <w:t>s</w:t>
      </w:r>
      <w:r w:rsidRPr="0068403E">
        <w:rPr>
          <w:rFonts w:ascii="Times New Roman" w:hAnsi="Times New Roman"/>
        </w:rPr>
        <w:t xml:space="preserve"> arba piktybini</w:t>
      </w:r>
      <w:r w:rsidRPr="00ED16DD">
        <w:rPr>
          <w:rFonts w:ascii="Times New Roman" w:hAnsi="Times New Roman"/>
        </w:rPr>
        <w:t>s kepenų navikas</w:t>
      </w:r>
      <w:r w:rsidRPr="0068403E">
        <w:rPr>
          <w:rFonts w:ascii="Times New Roman" w:hAnsi="Times New Roman"/>
        </w:rPr>
        <w:t>;</w:t>
      </w:r>
    </w:p>
    <w:p w:rsidR="000A2559" w:rsidRPr="00A963FB" w:rsidRDefault="000A2559" w:rsidP="000A2559">
      <w:pPr>
        <w:numPr>
          <w:ilvl w:val="0"/>
          <w:numId w:val="2"/>
        </w:numPr>
        <w:spacing w:after="0" w:line="240" w:lineRule="auto"/>
        <w:rPr>
          <w:rFonts w:ascii="Times New Roman" w:hAnsi="Times New Roman"/>
        </w:rPr>
      </w:pPr>
      <w:r w:rsidRPr="00C902BE">
        <w:rPr>
          <w:rFonts w:ascii="Times New Roman" w:hAnsi="Times New Roman"/>
        </w:rPr>
        <w:t xml:space="preserve">jeigu sergate </w:t>
      </w:r>
      <w:r>
        <w:rPr>
          <w:rFonts w:ascii="Times New Roman" w:hAnsi="Times New Roman"/>
        </w:rPr>
        <w:t>(</w:t>
      </w:r>
      <w:r w:rsidRPr="00C902BE">
        <w:rPr>
          <w:rFonts w:ascii="Times New Roman" w:hAnsi="Times New Roman"/>
        </w:rPr>
        <w:t>ar</w:t>
      </w:r>
      <w:r>
        <w:rPr>
          <w:rFonts w:ascii="Times New Roman" w:hAnsi="Times New Roman"/>
        </w:rPr>
        <w:t>ba</w:t>
      </w:r>
      <w:r w:rsidRPr="00C902BE">
        <w:rPr>
          <w:rFonts w:ascii="Times New Roman" w:hAnsi="Times New Roman"/>
        </w:rPr>
        <w:t xml:space="preserve"> kada nors sirgote</w:t>
      </w:r>
      <w:r>
        <w:rPr>
          <w:rFonts w:ascii="Times New Roman" w:hAnsi="Times New Roman"/>
        </w:rPr>
        <w:t>)</w:t>
      </w:r>
      <w:r w:rsidRPr="00C902BE">
        <w:rPr>
          <w:rFonts w:ascii="Times New Roman" w:hAnsi="Times New Roman"/>
        </w:rPr>
        <w:t xml:space="preserve"> kepenų liga (dėl kurios gali pagel</w:t>
      </w:r>
      <w:r>
        <w:rPr>
          <w:rFonts w:ascii="Times New Roman" w:hAnsi="Times New Roman"/>
        </w:rPr>
        <w:t>sti</w:t>
      </w:r>
      <w:r w:rsidRPr="00C902BE">
        <w:rPr>
          <w:rFonts w:ascii="Times New Roman" w:hAnsi="Times New Roman"/>
        </w:rPr>
        <w:t xml:space="preserve"> oda </w:t>
      </w:r>
      <w:r>
        <w:rPr>
          <w:rFonts w:ascii="Times New Roman" w:hAnsi="Times New Roman"/>
        </w:rPr>
        <w:t>[</w:t>
      </w:r>
      <w:r w:rsidRPr="00C902BE">
        <w:rPr>
          <w:rFonts w:ascii="Times New Roman" w:hAnsi="Times New Roman"/>
        </w:rPr>
        <w:t>gelta</w:t>
      </w:r>
      <w:r>
        <w:rPr>
          <w:rFonts w:ascii="Times New Roman" w:hAnsi="Times New Roman"/>
        </w:rPr>
        <w:t>]</w:t>
      </w:r>
      <w:r w:rsidRPr="00C902BE">
        <w:rPr>
          <w:rFonts w:ascii="Times New Roman" w:hAnsi="Times New Roman"/>
        </w:rPr>
        <w:t xml:space="preserve"> arba</w:t>
      </w:r>
      <w:r>
        <w:rPr>
          <w:rFonts w:ascii="Times New Roman" w:hAnsi="Times New Roman"/>
        </w:rPr>
        <w:t xml:space="preserve"> pasireikšti </w:t>
      </w:r>
      <w:r w:rsidRPr="00C902BE">
        <w:rPr>
          <w:rFonts w:ascii="Times New Roman" w:hAnsi="Times New Roman"/>
        </w:rPr>
        <w:t>viso kūno niež</w:t>
      </w:r>
      <w:r>
        <w:rPr>
          <w:rFonts w:ascii="Times New Roman" w:hAnsi="Times New Roman"/>
        </w:rPr>
        <w:t>ėjimas)</w:t>
      </w:r>
      <w:r w:rsidRPr="00C902BE">
        <w:rPr>
          <w:rFonts w:ascii="Times New Roman" w:hAnsi="Times New Roman"/>
        </w:rPr>
        <w:t xml:space="preserve"> ir</w:t>
      </w:r>
      <w:r>
        <w:rPr>
          <w:rFonts w:ascii="Times New Roman" w:hAnsi="Times New Roman"/>
        </w:rPr>
        <w:t xml:space="preserve"> Jūsų</w:t>
      </w:r>
      <w:r w:rsidRPr="00C902BE">
        <w:rPr>
          <w:rFonts w:ascii="Times New Roman" w:hAnsi="Times New Roman"/>
        </w:rPr>
        <w:t xml:space="preserve"> kepenų funkcija vis dar nėra normali</w:t>
      </w:r>
      <w:r>
        <w:rPr>
          <w:rFonts w:ascii="Times New Roman" w:hAnsi="Times New Roman"/>
        </w:rPr>
        <w:t>;</w:t>
      </w:r>
    </w:p>
    <w:p w:rsidR="000A2559" w:rsidRDefault="000A2559" w:rsidP="000A2559">
      <w:pPr>
        <w:numPr>
          <w:ilvl w:val="0"/>
          <w:numId w:val="2"/>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yra nežinomos kilmės kraujavimas iš makšties; </w:t>
      </w:r>
    </w:p>
    <w:p w:rsidR="000A2559" w:rsidRDefault="000A2559" w:rsidP="000A2559">
      <w:pPr>
        <w:numPr>
          <w:ilvl w:val="0"/>
          <w:numId w:val="2"/>
        </w:numPr>
        <w:autoSpaceDE w:val="0"/>
        <w:autoSpaceDN w:val="0"/>
        <w:adjustRightInd w:val="0"/>
        <w:spacing w:after="0" w:line="240" w:lineRule="auto"/>
        <w:rPr>
          <w:rFonts w:ascii="Times New Roman" w:hAnsi="Times New Roman"/>
        </w:rPr>
      </w:pPr>
      <w:r w:rsidRPr="00402BBF">
        <w:rPr>
          <w:rFonts w:ascii="Times New Roman" w:hAnsi="Times New Roman"/>
        </w:rPr>
        <w:t xml:space="preserve">jeigu esate nėščia arba </w:t>
      </w:r>
      <w:r w:rsidRPr="00A9192D">
        <w:rPr>
          <w:rFonts w:ascii="Times New Roman" w:hAnsi="Times New Roman"/>
        </w:rPr>
        <w:t xml:space="preserve">įtariate, kad </w:t>
      </w:r>
      <w:r w:rsidRPr="00583807">
        <w:rPr>
          <w:rFonts w:ascii="Times New Roman" w:hAnsi="Times New Roman"/>
        </w:rPr>
        <w:t>galite būti nėščia</w:t>
      </w:r>
      <w:r w:rsidRPr="00814D6E">
        <w:rPr>
          <w:rFonts w:ascii="Times New Roman" w:hAnsi="Times New Roman"/>
        </w:rPr>
        <w:t>;</w:t>
      </w:r>
    </w:p>
    <w:p w:rsidR="000A2559" w:rsidRDefault="000A2559" w:rsidP="000A2559">
      <w:pPr>
        <w:numPr>
          <w:ilvl w:val="0"/>
          <w:numId w:val="2"/>
        </w:numPr>
        <w:autoSpaceDE w:val="0"/>
        <w:autoSpaceDN w:val="0"/>
        <w:adjustRightInd w:val="0"/>
        <w:spacing w:after="0" w:line="240" w:lineRule="auto"/>
        <w:rPr>
          <w:rFonts w:ascii="Times New Roman" w:hAnsi="Times New Roman"/>
        </w:rPr>
      </w:pPr>
      <w:r w:rsidRPr="00770556">
        <w:rPr>
          <w:rFonts w:ascii="Times New Roman" w:hAnsi="Times New Roman"/>
        </w:rPr>
        <w:t xml:space="preserve">jeigu yra alergija </w:t>
      </w:r>
      <w:proofErr w:type="spellStart"/>
      <w:r w:rsidRPr="00770556">
        <w:rPr>
          <w:rFonts w:ascii="Times New Roman" w:hAnsi="Times New Roman"/>
        </w:rPr>
        <w:t>etinilestradioliui</w:t>
      </w:r>
      <w:proofErr w:type="spellEnd"/>
      <w:r w:rsidRPr="00770556">
        <w:rPr>
          <w:rFonts w:ascii="Times New Roman" w:hAnsi="Times New Roman"/>
        </w:rPr>
        <w:t xml:space="preserve">, </w:t>
      </w:r>
      <w:proofErr w:type="spellStart"/>
      <w:r w:rsidRPr="00770556">
        <w:rPr>
          <w:rFonts w:ascii="Times New Roman" w:hAnsi="Times New Roman"/>
        </w:rPr>
        <w:t>dienogestui</w:t>
      </w:r>
      <w:proofErr w:type="spellEnd"/>
      <w:r w:rsidRPr="00770556">
        <w:rPr>
          <w:rFonts w:ascii="Times New Roman" w:hAnsi="Times New Roman"/>
        </w:rPr>
        <w:t xml:space="preserve"> arba bet kuriai pagalbinei šio vaisto medžiagai (jos išvardytos 6 skyriuje);</w:t>
      </w:r>
      <w:r>
        <w:rPr>
          <w:rFonts w:ascii="Times New Roman" w:hAnsi="Times New Roman"/>
        </w:rPr>
        <w:t xml:space="preserve"> </w:t>
      </w:r>
      <w:r w:rsidRPr="008C77DB">
        <w:rPr>
          <w:rFonts w:ascii="Times New Roman" w:hAnsi="Times New Roman"/>
        </w:rPr>
        <w:t xml:space="preserve">Alergija gali pasireikšti, pavyzdžiui, niežuliu, </w:t>
      </w:r>
      <w:r>
        <w:rPr>
          <w:rFonts w:ascii="Times New Roman" w:hAnsi="Times New Roman"/>
        </w:rPr>
        <w:t>iš</w:t>
      </w:r>
      <w:r w:rsidRPr="008C77DB">
        <w:rPr>
          <w:rFonts w:ascii="Times New Roman" w:hAnsi="Times New Roman"/>
        </w:rPr>
        <w:t>bėrimu ar patinimu.</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pStyle w:val="Sraopastraipa"/>
        <w:keepNext/>
        <w:tabs>
          <w:tab w:val="left" w:pos="992"/>
        </w:tabs>
        <w:spacing w:after="0" w:line="240" w:lineRule="auto"/>
        <w:ind w:left="0"/>
        <w:outlineLvl w:val="1"/>
        <w:rPr>
          <w:rFonts w:ascii="Times New Roman" w:eastAsia="Times New Roman" w:hAnsi="Times New Roman"/>
          <w:bCs/>
          <w:kern w:val="28"/>
        </w:rPr>
      </w:pPr>
      <w:r w:rsidRPr="00F75F3C">
        <w:rPr>
          <w:rFonts w:ascii="Times New Roman" w:eastAsia="Times New Roman" w:hAnsi="Times New Roman"/>
          <w:bCs/>
          <w:kern w:val="28"/>
        </w:rPr>
        <w:t xml:space="preserve">Nevartokite </w:t>
      </w:r>
      <w:proofErr w:type="spellStart"/>
      <w:r>
        <w:rPr>
          <w:rFonts w:ascii="Times New Roman" w:eastAsia="Times New Roman" w:hAnsi="Times New Roman"/>
          <w:bCs/>
          <w:kern w:val="28"/>
        </w:rPr>
        <w:t>Ammily</w:t>
      </w:r>
      <w:proofErr w:type="spellEnd"/>
      <w:r w:rsidRPr="00F75F3C">
        <w:rPr>
          <w:rFonts w:ascii="Times New Roman" w:eastAsia="Times New Roman" w:hAnsi="Times New Roman"/>
          <w:bCs/>
          <w:kern w:val="28"/>
        </w:rPr>
        <w:t xml:space="preserve">, jei sergate C hepatitu ir vartojate vaistų, kurių sudėtyje yra </w:t>
      </w:r>
      <w:proofErr w:type="spellStart"/>
      <w:r w:rsidRPr="00F75F3C">
        <w:rPr>
          <w:rFonts w:ascii="Times New Roman" w:eastAsia="Times New Roman" w:hAnsi="Times New Roman"/>
          <w:bCs/>
          <w:kern w:val="28"/>
        </w:rPr>
        <w:t>ombitasviro</w:t>
      </w:r>
      <w:proofErr w:type="spellEnd"/>
      <w:r w:rsidRPr="00F75F3C">
        <w:rPr>
          <w:rFonts w:ascii="Times New Roman" w:eastAsia="Times New Roman" w:hAnsi="Times New Roman"/>
          <w:bCs/>
          <w:kern w:val="28"/>
        </w:rPr>
        <w:t xml:space="preserve">, </w:t>
      </w:r>
      <w:proofErr w:type="spellStart"/>
      <w:r w:rsidRPr="00F75F3C">
        <w:rPr>
          <w:rFonts w:ascii="Times New Roman" w:eastAsia="Times New Roman" w:hAnsi="Times New Roman"/>
          <w:bCs/>
          <w:kern w:val="28"/>
        </w:rPr>
        <w:t>paritapreviro</w:t>
      </w:r>
      <w:proofErr w:type="spellEnd"/>
      <w:r w:rsidRPr="00F75F3C">
        <w:rPr>
          <w:rFonts w:ascii="Times New Roman" w:eastAsia="Times New Roman" w:hAnsi="Times New Roman"/>
          <w:bCs/>
          <w:kern w:val="28"/>
        </w:rPr>
        <w:t xml:space="preserve">, </w:t>
      </w:r>
      <w:proofErr w:type="spellStart"/>
      <w:r w:rsidRPr="00F75F3C">
        <w:rPr>
          <w:rFonts w:ascii="Times New Roman" w:eastAsia="Times New Roman" w:hAnsi="Times New Roman"/>
          <w:bCs/>
          <w:kern w:val="28"/>
        </w:rPr>
        <w:t>ritonaviro</w:t>
      </w:r>
      <w:proofErr w:type="spellEnd"/>
      <w:r w:rsidRPr="00F75F3C">
        <w:rPr>
          <w:rFonts w:ascii="Times New Roman" w:eastAsia="Times New Roman" w:hAnsi="Times New Roman"/>
          <w:bCs/>
          <w:kern w:val="28"/>
        </w:rPr>
        <w:t xml:space="preserve"> ir </w:t>
      </w:r>
      <w:proofErr w:type="spellStart"/>
      <w:r w:rsidRPr="00F75F3C">
        <w:rPr>
          <w:rFonts w:ascii="Times New Roman" w:eastAsia="Times New Roman" w:hAnsi="Times New Roman"/>
          <w:bCs/>
          <w:kern w:val="28"/>
        </w:rPr>
        <w:t>dazabuviro</w:t>
      </w:r>
      <w:proofErr w:type="spellEnd"/>
      <w:r>
        <w:rPr>
          <w:rFonts w:ascii="Times New Roman" w:eastAsia="Times New Roman" w:hAnsi="Times New Roman"/>
          <w:bCs/>
          <w:kern w:val="28"/>
        </w:rPr>
        <w:t xml:space="preserve">, </w:t>
      </w:r>
      <w:proofErr w:type="spellStart"/>
      <w:r w:rsidRPr="00F75F3C">
        <w:rPr>
          <w:rFonts w:ascii="Times New Roman" w:eastAsia="Times New Roman" w:hAnsi="Times New Roman"/>
          <w:bCs/>
          <w:kern w:val="28"/>
        </w:rPr>
        <w:t>glekapreviro</w:t>
      </w:r>
      <w:proofErr w:type="spellEnd"/>
      <w:r>
        <w:rPr>
          <w:rFonts w:ascii="Times New Roman" w:eastAsia="Times New Roman" w:hAnsi="Times New Roman"/>
          <w:bCs/>
          <w:kern w:val="28"/>
        </w:rPr>
        <w:t>,</w:t>
      </w:r>
      <w:r w:rsidRPr="00F75F3C">
        <w:rPr>
          <w:rFonts w:ascii="Times New Roman" w:eastAsia="Times New Roman" w:hAnsi="Times New Roman"/>
          <w:bCs/>
          <w:kern w:val="28"/>
        </w:rPr>
        <w:t xml:space="preserve"> </w:t>
      </w:r>
      <w:proofErr w:type="spellStart"/>
      <w:r w:rsidRPr="00F75F3C">
        <w:rPr>
          <w:rFonts w:ascii="Times New Roman" w:eastAsia="Times New Roman" w:hAnsi="Times New Roman"/>
          <w:bCs/>
          <w:kern w:val="28"/>
        </w:rPr>
        <w:t>pibrentasviro</w:t>
      </w:r>
      <w:proofErr w:type="spellEnd"/>
      <w:r w:rsidRPr="00F75F3C">
        <w:rPr>
          <w:rFonts w:ascii="Times New Roman" w:eastAsia="Times New Roman" w:hAnsi="Times New Roman"/>
          <w:bCs/>
          <w:kern w:val="28"/>
        </w:rPr>
        <w:t xml:space="preserve"> arba </w:t>
      </w:r>
      <w:proofErr w:type="spellStart"/>
      <w:r w:rsidRPr="00F75F3C">
        <w:rPr>
          <w:rFonts w:ascii="Times New Roman" w:eastAsia="Times New Roman" w:hAnsi="Times New Roman"/>
          <w:bCs/>
          <w:kern w:val="28"/>
        </w:rPr>
        <w:t>sofosbuviro</w:t>
      </w:r>
      <w:proofErr w:type="spellEnd"/>
      <w:r w:rsidRPr="00F75F3C">
        <w:rPr>
          <w:rFonts w:ascii="Times New Roman" w:eastAsia="Times New Roman" w:hAnsi="Times New Roman"/>
          <w:bCs/>
          <w:kern w:val="28"/>
        </w:rPr>
        <w:t xml:space="preserve">, </w:t>
      </w:r>
      <w:proofErr w:type="spellStart"/>
      <w:r w:rsidRPr="00F75F3C">
        <w:rPr>
          <w:rFonts w:ascii="Times New Roman" w:eastAsia="Times New Roman" w:hAnsi="Times New Roman"/>
          <w:bCs/>
          <w:kern w:val="28"/>
        </w:rPr>
        <w:t>velpatasviro</w:t>
      </w:r>
      <w:proofErr w:type="spellEnd"/>
      <w:r w:rsidRPr="00F75F3C">
        <w:rPr>
          <w:rFonts w:ascii="Times New Roman" w:eastAsia="Times New Roman" w:hAnsi="Times New Roman"/>
          <w:bCs/>
          <w:kern w:val="28"/>
        </w:rPr>
        <w:t xml:space="preserve">, </w:t>
      </w:r>
      <w:proofErr w:type="spellStart"/>
      <w:r w:rsidRPr="00F75F3C">
        <w:rPr>
          <w:rFonts w:ascii="Times New Roman" w:eastAsia="Times New Roman" w:hAnsi="Times New Roman"/>
          <w:bCs/>
          <w:kern w:val="28"/>
        </w:rPr>
        <w:t>voksilapreviro</w:t>
      </w:r>
      <w:proofErr w:type="spellEnd"/>
      <w:r w:rsidRPr="00F75F3C">
        <w:rPr>
          <w:rFonts w:ascii="Times New Roman" w:eastAsia="Times New Roman" w:hAnsi="Times New Roman"/>
          <w:bCs/>
          <w:kern w:val="28"/>
        </w:rPr>
        <w:t xml:space="preserve"> (žr. skyrių </w:t>
      </w:r>
      <w:r>
        <w:rPr>
          <w:rFonts w:ascii="Times New Roman" w:eastAsia="Times New Roman" w:hAnsi="Times New Roman"/>
          <w:bCs/>
          <w:kern w:val="28"/>
        </w:rPr>
        <w:t>„</w:t>
      </w:r>
      <w:r w:rsidRPr="00F75F3C">
        <w:rPr>
          <w:rFonts w:ascii="Times New Roman" w:eastAsia="Times New Roman" w:hAnsi="Times New Roman"/>
          <w:bCs/>
          <w:kern w:val="28"/>
        </w:rPr>
        <w:t xml:space="preserve">Kiti vaistai ir </w:t>
      </w:r>
      <w:proofErr w:type="spellStart"/>
      <w:r>
        <w:rPr>
          <w:rFonts w:ascii="Times New Roman" w:eastAsia="Times New Roman" w:hAnsi="Times New Roman"/>
          <w:bCs/>
          <w:kern w:val="28"/>
        </w:rPr>
        <w:t>Ammily</w:t>
      </w:r>
      <w:proofErr w:type="spellEnd"/>
      <w:r>
        <w:rPr>
          <w:rFonts w:ascii="Times New Roman" w:eastAsia="Times New Roman" w:hAnsi="Times New Roman"/>
          <w:bCs/>
          <w:kern w:val="28"/>
        </w:rPr>
        <w:t>“</w:t>
      </w:r>
      <w:r w:rsidRPr="00F75F3C">
        <w:rPr>
          <w:rFonts w:ascii="Times New Roman" w:eastAsia="Times New Roman" w:hAnsi="Times New Roman"/>
          <w:bCs/>
          <w:kern w:val="28"/>
        </w:rPr>
        <w:t>).</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3C71B8" w:rsidRDefault="000A2559" w:rsidP="000A2559">
      <w:pPr>
        <w:spacing w:after="0" w:line="240" w:lineRule="auto"/>
        <w:rPr>
          <w:rFonts w:ascii="Times New Roman" w:eastAsia="Times New Roman" w:hAnsi="Times New Roman"/>
        </w:rPr>
      </w:pPr>
      <w:r w:rsidRPr="00C4432C">
        <w:rPr>
          <w:rFonts w:ascii="Times New Roman" w:hAnsi="Times New Roman"/>
        </w:rPr>
        <w:t xml:space="preserve">Jei pasireiškia kuri nors iš pirmiau nurodytų sąlygų, pasakykite gydytojui prieš pradėdamos vartoti </w:t>
      </w:r>
      <w:proofErr w:type="spellStart"/>
      <w:r w:rsidRPr="00C4432C">
        <w:rPr>
          <w:rFonts w:ascii="Times New Roman" w:hAnsi="Times New Roman"/>
        </w:rPr>
        <w:t>Ammily</w:t>
      </w:r>
      <w:proofErr w:type="spellEnd"/>
      <w:r w:rsidRPr="00C4432C">
        <w:rPr>
          <w:rFonts w:ascii="Times New Roman" w:hAnsi="Times New Roman"/>
        </w:rPr>
        <w:t xml:space="preserve">. Gydytojas greičiausiai patars kitos rūšies geriamąsias kontraceptines </w:t>
      </w:r>
      <w:r w:rsidRPr="0068403E">
        <w:rPr>
          <w:rFonts w:ascii="Times New Roman" w:hAnsi="Times New Roman"/>
        </w:rPr>
        <w:t>tabletes arba</w:t>
      </w:r>
      <w:r w:rsidRPr="00C4432C">
        <w:rPr>
          <w:rFonts w:ascii="Times New Roman" w:hAnsi="Times New Roman"/>
        </w:rPr>
        <w:t xml:space="preserve"> kitą nehormoninį kontracepcijos metodą.</w:t>
      </w:r>
      <w:r>
        <w:rPr>
          <w:rFonts w:ascii="Times New Roman" w:hAnsi="Times New Roman"/>
        </w:rPr>
        <w:t xml:space="preserve"> </w:t>
      </w:r>
      <w:r w:rsidRPr="003C71B8">
        <w:rPr>
          <w:rFonts w:ascii="Times New Roman" w:eastAsia="Times New Roman" w:hAnsi="Times New Roman"/>
        </w:rPr>
        <w:t xml:space="preserve">Taip pat žr. </w:t>
      </w:r>
      <w:r w:rsidRPr="0068403E">
        <w:rPr>
          <w:rFonts w:ascii="Times New Roman" w:eastAsia="Times New Roman" w:hAnsi="Times New Roman"/>
        </w:rPr>
        <w:t>skyrių „</w:t>
      </w:r>
      <w:r w:rsidRPr="00777B93">
        <w:rPr>
          <w:rFonts w:ascii="Times New Roman" w:eastAsia="Times New Roman" w:hAnsi="Times New Roman"/>
        </w:rPr>
        <w:t>Bendrosios pastabos“.</w:t>
      </w:r>
    </w:p>
    <w:p w:rsidR="000A2559" w:rsidRDefault="000A2559" w:rsidP="000A2559">
      <w:pPr>
        <w:autoSpaceDE w:val="0"/>
        <w:autoSpaceDN w:val="0"/>
        <w:adjustRightInd w:val="0"/>
        <w:spacing w:after="0" w:line="240" w:lineRule="auto"/>
        <w:outlineLvl w:val="0"/>
        <w:rPr>
          <w:rFonts w:ascii="Times New Roman" w:hAnsi="Times New Roman"/>
          <w:b/>
          <w:bCs/>
        </w:rPr>
      </w:pPr>
    </w:p>
    <w:p w:rsidR="000A2559" w:rsidRDefault="000A2559" w:rsidP="000A2559">
      <w:pPr>
        <w:autoSpaceDE w:val="0"/>
        <w:autoSpaceDN w:val="0"/>
        <w:adjustRightInd w:val="0"/>
        <w:spacing w:after="0" w:line="240" w:lineRule="auto"/>
        <w:rPr>
          <w:rFonts w:ascii="Times New Roman" w:hAnsi="Times New Roman"/>
          <w:b/>
          <w:bCs/>
        </w:rPr>
      </w:pPr>
      <w:r>
        <w:rPr>
          <w:rFonts w:ascii="Times New Roman" w:hAnsi="Times New Roman"/>
          <w:b/>
          <w:bCs/>
        </w:rPr>
        <w:t>Papildoma informacija apie specialias vartotojų grupes</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i/>
          <w:iCs/>
        </w:rPr>
      </w:pPr>
      <w:r>
        <w:rPr>
          <w:rFonts w:ascii="Times New Roman" w:hAnsi="Times New Roman"/>
          <w:i/>
          <w:iCs/>
        </w:rPr>
        <w:t>Vaikams ir paaugliams</w:t>
      </w:r>
    </w:p>
    <w:p w:rsidR="000A2559" w:rsidRDefault="000A2559" w:rsidP="000A2559">
      <w:pPr>
        <w:pStyle w:val="Sraopastraipa"/>
        <w:numPr>
          <w:ilvl w:val="0"/>
          <w:numId w:val="2"/>
        </w:numPr>
        <w:autoSpaceDE w:val="0"/>
        <w:autoSpaceDN w:val="0"/>
        <w:adjustRightInd w:val="0"/>
        <w:spacing w:after="0" w:line="240" w:lineRule="auto"/>
        <w:rPr>
          <w:rFonts w:ascii="Times New Roman" w:hAnsi="Times New Roman"/>
        </w:rPr>
      </w:pPr>
      <w:proofErr w:type="spellStart"/>
      <w:r>
        <w:rPr>
          <w:rFonts w:ascii="Times New Roman" w:hAnsi="Times New Roman"/>
        </w:rPr>
        <w:t>Ammily</w:t>
      </w:r>
      <w:proofErr w:type="spellEnd"/>
      <w:r>
        <w:rPr>
          <w:rFonts w:ascii="Times New Roman" w:hAnsi="Times New Roman"/>
        </w:rPr>
        <w:t xml:space="preserve"> nėra skiriamas moterims (mergaitėms), kurioms dar nėra prasidėjusios mėnesinės. </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i/>
          <w:iCs/>
        </w:rPr>
      </w:pPr>
      <w:r>
        <w:rPr>
          <w:rFonts w:ascii="Times New Roman" w:hAnsi="Times New Roman"/>
          <w:i/>
          <w:iCs/>
        </w:rPr>
        <w:t>Senyvoms pacientėms</w:t>
      </w:r>
    </w:p>
    <w:p w:rsidR="000A2559" w:rsidRDefault="000A2559" w:rsidP="000A2559">
      <w:pPr>
        <w:pStyle w:val="Sraopastraipa"/>
        <w:numPr>
          <w:ilvl w:val="0"/>
          <w:numId w:val="2"/>
        </w:numPr>
        <w:autoSpaceDE w:val="0"/>
        <w:autoSpaceDN w:val="0"/>
        <w:adjustRightInd w:val="0"/>
        <w:spacing w:after="0" w:line="240" w:lineRule="auto"/>
        <w:rPr>
          <w:rFonts w:ascii="Times New Roman" w:hAnsi="Times New Roman"/>
        </w:rPr>
      </w:pPr>
      <w:proofErr w:type="spellStart"/>
      <w:r>
        <w:rPr>
          <w:rFonts w:ascii="Times New Roman" w:hAnsi="Times New Roman"/>
        </w:rPr>
        <w:t>Ammily</w:t>
      </w:r>
      <w:proofErr w:type="spellEnd"/>
      <w:r>
        <w:rPr>
          <w:rFonts w:ascii="Times New Roman" w:hAnsi="Times New Roman"/>
        </w:rPr>
        <w:t xml:space="preserve"> nėra skiriamas moterims po menopauzės.</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i/>
          <w:iCs/>
        </w:rPr>
      </w:pPr>
      <w:r>
        <w:rPr>
          <w:rFonts w:ascii="Times New Roman" w:hAnsi="Times New Roman"/>
          <w:i/>
          <w:iCs/>
        </w:rPr>
        <w:t>Pacientėms, kurių kepenų funkcija sutrikusi</w:t>
      </w:r>
    </w:p>
    <w:p w:rsidR="000A2559" w:rsidRDefault="000A2559" w:rsidP="000A2559">
      <w:pPr>
        <w:spacing w:after="0" w:line="240" w:lineRule="auto"/>
        <w:jc w:val="both"/>
        <w:rPr>
          <w:rFonts w:ascii="Times New Roman" w:eastAsia="Times New Roman" w:hAnsi="Times New Roman"/>
        </w:rPr>
      </w:pPr>
      <w:r w:rsidRPr="003C71B8">
        <w:rPr>
          <w:rFonts w:ascii="Times New Roman" w:eastAsia="Times New Roman" w:hAnsi="Times New Roman"/>
        </w:rPr>
        <w:t xml:space="preserve">Jei sergate kepenų liga, </w:t>
      </w:r>
      <w:proofErr w:type="spellStart"/>
      <w:r>
        <w:rPr>
          <w:rFonts w:ascii="Times New Roman" w:eastAsia="Times New Roman" w:hAnsi="Times New Roman"/>
        </w:rPr>
        <w:t>Ammily</w:t>
      </w:r>
      <w:proofErr w:type="spellEnd"/>
      <w:r w:rsidRPr="003C71B8">
        <w:rPr>
          <w:rFonts w:ascii="Times New Roman" w:eastAsia="Times New Roman" w:hAnsi="Times New Roman"/>
        </w:rPr>
        <w:t xml:space="preserve"> vartoti negalima. Taip pat žr. skyrius „</w:t>
      </w:r>
      <w:proofErr w:type="spellStart"/>
      <w:r>
        <w:rPr>
          <w:rFonts w:ascii="Times New Roman" w:eastAsia="Times New Roman" w:hAnsi="Times New Roman"/>
        </w:rPr>
        <w:t>Ammily</w:t>
      </w:r>
      <w:proofErr w:type="spellEnd"/>
      <w:r w:rsidRPr="003C71B8">
        <w:rPr>
          <w:rFonts w:ascii="Times New Roman" w:eastAsia="Times New Roman" w:hAnsi="Times New Roman"/>
        </w:rPr>
        <w:t xml:space="preserve"> vartoti negalima“ ir „Įspėjimai ir atsargumo priemonės“.</w:t>
      </w:r>
    </w:p>
    <w:p w:rsidR="000A2559" w:rsidRDefault="000A2559" w:rsidP="000A2559">
      <w:pPr>
        <w:spacing w:after="0" w:line="240" w:lineRule="auto"/>
        <w:jc w:val="both"/>
        <w:rPr>
          <w:rFonts w:ascii="Times New Roman" w:eastAsia="Times New Roman" w:hAnsi="Times New Roman"/>
        </w:rPr>
      </w:pPr>
    </w:p>
    <w:p w:rsidR="000A2559" w:rsidRDefault="000A2559" w:rsidP="000A2559">
      <w:pPr>
        <w:spacing w:after="0" w:line="240" w:lineRule="auto"/>
        <w:jc w:val="both"/>
        <w:rPr>
          <w:rFonts w:ascii="Times New Roman" w:eastAsia="Times New Roman" w:hAnsi="Times New Roman"/>
          <w:i/>
          <w:iCs/>
        </w:rPr>
      </w:pPr>
      <w:r>
        <w:rPr>
          <w:rFonts w:ascii="Times New Roman" w:eastAsia="Times New Roman" w:hAnsi="Times New Roman"/>
          <w:i/>
          <w:iCs/>
        </w:rPr>
        <w:t xml:space="preserve">Pacientėms, kurių inkstų funkcija sutrikusi </w:t>
      </w:r>
    </w:p>
    <w:p w:rsidR="000A2559" w:rsidRPr="00AB441D" w:rsidRDefault="000A2559" w:rsidP="000A2559">
      <w:pPr>
        <w:spacing w:after="0" w:line="240" w:lineRule="auto"/>
        <w:jc w:val="both"/>
        <w:rPr>
          <w:rFonts w:ascii="Times New Roman" w:eastAsia="Times New Roman" w:hAnsi="Times New Roman"/>
        </w:rPr>
      </w:pPr>
      <w:r>
        <w:rPr>
          <w:rFonts w:ascii="Times New Roman" w:eastAsia="Times New Roman" w:hAnsi="Times New Roman"/>
        </w:rPr>
        <w:t xml:space="preserve">Pasitarkite su gydytoju. Turimi duomenys nenurodo keisti </w:t>
      </w:r>
      <w:proofErr w:type="spellStart"/>
      <w:r>
        <w:rPr>
          <w:rFonts w:ascii="Times New Roman" w:eastAsia="Times New Roman" w:hAnsi="Times New Roman"/>
        </w:rPr>
        <w:t>Ammily</w:t>
      </w:r>
      <w:proofErr w:type="spellEnd"/>
      <w:r>
        <w:rPr>
          <w:rFonts w:ascii="Times New Roman" w:eastAsia="Times New Roman" w:hAnsi="Times New Roman"/>
        </w:rPr>
        <w:t xml:space="preserve"> vartojimą.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Įspėjimai ir atsargumo priemonės</w:t>
      </w:r>
    </w:p>
    <w:p w:rsidR="000A2559" w:rsidRPr="00C4432C" w:rsidRDefault="000A2559" w:rsidP="000A2559">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5"/>
      </w:tblGrid>
      <w:tr w:rsidR="000A2559" w:rsidRPr="00C4432C" w:rsidTr="001E3EB2">
        <w:tc>
          <w:tcPr>
            <w:tcW w:w="8885" w:type="dxa"/>
            <w:shd w:val="clear" w:color="auto" w:fill="auto"/>
          </w:tcPr>
          <w:p w:rsidR="000A2559" w:rsidRPr="00C4432C" w:rsidRDefault="000A2559" w:rsidP="001E3EB2">
            <w:pPr>
              <w:autoSpaceDE w:val="0"/>
              <w:autoSpaceDN w:val="0"/>
              <w:adjustRightInd w:val="0"/>
              <w:spacing w:after="0" w:line="240" w:lineRule="auto"/>
              <w:rPr>
                <w:rFonts w:ascii="Times New Roman" w:hAnsi="Times New Roman"/>
              </w:rPr>
            </w:pPr>
            <w:r w:rsidRPr="00C4432C">
              <w:rPr>
                <w:rFonts w:ascii="Times New Roman" w:hAnsi="Times New Roman"/>
              </w:rPr>
              <w:t>Kada reikia kreiptis į gydytoją?</w:t>
            </w:r>
          </w:p>
          <w:p w:rsidR="000A2559" w:rsidRPr="00C4432C" w:rsidRDefault="000A2559" w:rsidP="001E3EB2">
            <w:pPr>
              <w:autoSpaceDE w:val="0"/>
              <w:autoSpaceDN w:val="0"/>
              <w:adjustRightInd w:val="0"/>
              <w:spacing w:after="0" w:line="240" w:lineRule="auto"/>
              <w:rPr>
                <w:rFonts w:ascii="Times New Roman" w:hAnsi="Times New Roman"/>
              </w:rPr>
            </w:pPr>
          </w:p>
          <w:p w:rsidR="000A2559" w:rsidRPr="00C4432C" w:rsidRDefault="000A2559" w:rsidP="001E3EB2">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Kreipkitės skubios medicininės pagalbos</w:t>
            </w:r>
          </w:p>
          <w:p w:rsidR="000A2559" w:rsidRPr="00C4432C" w:rsidRDefault="000A2559" w:rsidP="001E3EB2">
            <w:pPr>
              <w:autoSpaceDE w:val="0"/>
              <w:autoSpaceDN w:val="0"/>
              <w:adjustRightInd w:val="0"/>
              <w:spacing w:after="0" w:line="240" w:lineRule="auto"/>
              <w:rPr>
                <w:rFonts w:ascii="Times New Roman" w:hAnsi="Times New Roman"/>
                <w:u w:val="single"/>
              </w:rPr>
            </w:pPr>
          </w:p>
          <w:p w:rsidR="000A2559" w:rsidRPr="00C4432C" w:rsidRDefault="000A2559" w:rsidP="000A2559">
            <w:pPr>
              <w:pStyle w:val="Sraopastraipa"/>
              <w:numPr>
                <w:ilvl w:val="0"/>
                <w:numId w:val="11"/>
              </w:numPr>
              <w:autoSpaceDE w:val="0"/>
              <w:autoSpaceDN w:val="0"/>
              <w:adjustRightInd w:val="0"/>
              <w:spacing w:after="0" w:line="240" w:lineRule="auto"/>
              <w:rPr>
                <w:rFonts w:ascii="Times New Roman" w:hAnsi="Times New Roman"/>
              </w:rPr>
            </w:pPr>
            <w:r w:rsidRPr="00C4432C">
              <w:rPr>
                <w:rFonts w:ascii="Times New Roman" w:hAnsi="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0A2559" w:rsidRDefault="000A2559" w:rsidP="001E3EB2">
            <w:pPr>
              <w:autoSpaceDE w:val="0"/>
              <w:autoSpaceDN w:val="0"/>
              <w:adjustRightInd w:val="0"/>
              <w:spacing w:after="0" w:line="240" w:lineRule="auto"/>
              <w:rPr>
                <w:rFonts w:ascii="Times New Roman" w:hAnsi="Times New Roman"/>
              </w:rPr>
            </w:pPr>
          </w:p>
          <w:p w:rsidR="000A2559" w:rsidRPr="00C4432C" w:rsidRDefault="000A2559" w:rsidP="001E3EB2">
            <w:pPr>
              <w:autoSpaceDE w:val="0"/>
              <w:autoSpaceDN w:val="0"/>
              <w:adjustRightInd w:val="0"/>
              <w:spacing w:after="0" w:line="240" w:lineRule="auto"/>
              <w:rPr>
                <w:rFonts w:ascii="Times New Roman" w:hAnsi="Times New Roman"/>
              </w:rPr>
            </w:pPr>
            <w:r w:rsidRPr="00C4432C">
              <w:rPr>
                <w:rFonts w:ascii="Times New Roman" w:hAnsi="Times New Roman"/>
              </w:rPr>
              <w:t>Šio sunkaus šalutinio poveikio simptomai aprašyti skyrelyje „Kaip atpažinti kraujo krešulį“.</w:t>
            </w:r>
          </w:p>
        </w:tc>
      </w:tr>
    </w:tbl>
    <w:p w:rsidR="000A2559"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0A1092">
        <w:rPr>
          <w:rFonts w:ascii="Times New Roman" w:hAnsi="Times New Roman"/>
        </w:rPr>
        <w:t>Jeigu</w:t>
      </w:r>
      <w:r w:rsidRPr="00ED16DD">
        <w:rPr>
          <w:rFonts w:ascii="Times New Roman" w:hAnsi="Times New Roman"/>
        </w:rPr>
        <w:t xml:space="preserve"> sudėtines kontraceptines</w:t>
      </w:r>
      <w:r w:rsidRPr="000A1092">
        <w:rPr>
          <w:rFonts w:ascii="Times New Roman" w:hAnsi="Times New Roman"/>
        </w:rPr>
        <w:t xml:space="preserve"> </w:t>
      </w:r>
      <w:r w:rsidRPr="00ED16DD">
        <w:rPr>
          <w:rFonts w:ascii="Times New Roman" w:hAnsi="Times New Roman"/>
        </w:rPr>
        <w:t>tabletes</w:t>
      </w:r>
      <w:r w:rsidRPr="000A1092">
        <w:rPr>
          <w:rFonts w:ascii="Times New Roman" w:hAnsi="Times New Roman"/>
        </w:rPr>
        <w:t xml:space="preserve"> vartoja moteris, kuri patiria kurią nors iš žemiau išvardintų būklių, pacientę </w:t>
      </w:r>
      <w:r w:rsidRPr="00ED16DD">
        <w:rPr>
          <w:rFonts w:ascii="Times New Roman" w:hAnsi="Times New Roman"/>
        </w:rPr>
        <w:t xml:space="preserve">gali </w:t>
      </w:r>
      <w:r w:rsidRPr="000A1092">
        <w:rPr>
          <w:rFonts w:ascii="Times New Roman" w:hAnsi="Times New Roman"/>
        </w:rPr>
        <w:t>reik</w:t>
      </w:r>
      <w:r w:rsidRPr="00ED16DD">
        <w:rPr>
          <w:rFonts w:ascii="Times New Roman" w:hAnsi="Times New Roman"/>
        </w:rPr>
        <w:t>ėti</w:t>
      </w:r>
      <w:r w:rsidRPr="00814D6E">
        <w:rPr>
          <w:rFonts w:ascii="Times New Roman" w:hAnsi="Times New Roman"/>
        </w:rPr>
        <w:t xml:space="preserve"> atidžiau stebėti.</w:t>
      </w:r>
      <w:r>
        <w:rPr>
          <w:rFonts w:ascii="Times New Roman" w:hAnsi="Times New Roman"/>
        </w:rPr>
        <w:t xml:space="preserve"> </w:t>
      </w:r>
    </w:p>
    <w:p w:rsidR="000A2559" w:rsidRDefault="000A2559" w:rsidP="000A2559">
      <w:pPr>
        <w:autoSpaceDE w:val="0"/>
        <w:autoSpaceDN w:val="0"/>
        <w:adjustRightInd w:val="0"/>
        <w:spacing w:after="0" w:line="240" w:lineRule="auto"/>
        <w:rPr>
          <w:rFonts w:ascii="Times New Roman" w:hAnsi="Times New Roman"/>
          <w:b/>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Jeigu Jums tinka bent viena iš toliau nurodytų būklių, pasakykite gydytojui.</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Jeigu tokia būklė pasireiškia arba pasunkėja vartojant </w:t>
      </w:r>
      <w:proofErr w:type="spellStart"/>
      <w:r w:rsidRPr="00C4432C">
        <w:rPr>
          <w:rFonts w:ascii="Times New Roman" w:hAnsi="Times New Roman"/>
        </w:rPr>
        <w:t>Ammily</w:t>
      </w:r>
      <w:proofErr w:type="spellEnd"/>
      <w:r w:rsidRPr="00C4432C">
        <w:rPr>
          <w:rFonts w:ascii="Times New Roman" w:hAnsi="Times New Roman"/>
        </w:rPr>
        <w:t>, taip pat reikia pasakyti gydytojui.</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ED16DD" w:rsidRDefault="000A2559" w:rsidP="000A2559">
      <w:pPr>
        <w:numPr>
          <w:ilvl w:val="0"/>
          <w:numId w:val="3"/>
        </w:numPr>
        <w:autoSpaceDE w:val="0"/>
        <w:autoSpaceDN w:val="0"/>
        <w:adjustRightInd w:val="0"/>
        <w:spacing w:after="0" w:line="240" w:lineRule="auto"/>
        <w:rPr>
          <w:rFonts w:ascii="Times New Roman" w:hAnsi="Times New Roman"/>
        </w:rPr>
      </w:pPr>
      <w:r w:rsidRPr="00A843AD">
        <w:rPr>
          <w:rFonts w:ascii="Times New Roman" w:hAnsi="Times New Roman"/>
        </w:rPr>
        <w:t>jeigu Jūs rūkote</w:t>
      </w:r>
      <w:r w:rsidRPr="00ED16DD">
        <w:rPr>
          <w:rFonts w:ascii="Times New Roman" w:hAnsi="Times New Roman"/>
        </w:rPr>
        <w:t>;</w:t>
      </w:r>
    </w:p>
    <w:p w:rsidR="000A2559" w:rsidRPr="0046509A" w:rsidRDefault="000A2559" w:rsidP="000A2559">
      <w:pPr>
        <w:numPr>
          <w:ilvl w:val="0"/>
          <w:numId w:val="3"/>
        </w:numPr>
        <w:autoSpaceDE w:val="0"/>
        <w:autoSpaceDN w:val="0"/>
        <w:adjustRightInd w:val="0"/>
        <w:spacing w:after="0" w:line="240" w:lineRule="auto"/>
        <w:rPr>
          <w:rFonts w:ascii="Times New Roman" w:hAnsi="Times New Roman"/>
        </w:rPr>
      </w:pPr>
      <w:r w:rsidRPr="00A843AD">
        <w:rPr>
          <w:rFonts w:ascii="Times New Roman" w:hAnsi="Times New Roman"/>
        </w:rPr>
        <w:t xml:space="preserve">jeigu sergate cukriniu diabetu; </w:t>
      </w:r>
    </w:p>
    <w:p w:rsidR="000A2559" w:rsidRPr="00ED16DD" w:rsidRDefault="000A2559" w:rsidP="000A2559">
      <w:pPr>
        <w:numPr>
          <w:ilvl w:val="0"/>
          <w:numId w:val="3"/>
        </w:numPr>
        <w:autoSpaceDE w:val="0"/>
        <w:autoSpaceDN w:val="0"/>
        <w:adjustRightInd w:val="0"/>
        <w:spacing w:after="0" w:line="240" w:lineRule="auto"/>
        <w:rPr>
          <w:rFonts w:ascii="Times New Roman" w:hAnsi="Times New Roman"/>
        </w:rPr>
      </w:pPr>
      <w:r w:rsidRPr="00A9192D">
        <w:rPr>
          <w:rFonts w:ascii="Times New Roman" w:hAnsi="Times New Roman"/>
        </w:rPr>
        <w:t xml:space="preserve">jeigu </w:t>
      </w:r>
      <w:r w:rsidRPr="00ED16DD">
        <w:rPr>
          <w:rFonts w:ascii="Times New Roman" w:hAnsi="Times New Roman"/>
        </w:rPr>
        <w:t>turite antsvorio;</w:t>
      </w:r>
    </w:p>
    <w:p w:rsidR="000A2559" w:rsidRPr="00814D6E" w:rsidRDefault="000A2559" w:rsidP="000A2559">
      <w:pPr>
        <w:numPr>
          <w:ilvl w:val="0"/>
          <w:numId w:val="3"/>
        </w:numPr>
        <w:autoSpaceDE w:val="0"/>
        <w:autoSpaceDN w:val="0"/>
        <w:adjustRightInd w:val="0"/>
        <w:spacing w:after="0" w:line="240" w:lineRule="auto"/>
        <w:rPr>
          <w:rFonts w:ascii="Times New Roman" w:hAnsi="Times New Roman"/>
        </w:rPr>
      </w:pPr>
      <w:r w:rsidRPr="00A843AD">
        <w:rPr>
          <w:rFonts w:ascii="Times New Roman" w:hAnsi="Times New Roman"/>
        </w:rPr>
        <w:t xml:space="preserve">jeigu sergate </w:t>
      </w:r>
      <w:r w:rsidRPr="00814D6E">
        <w:rPr>
          <w:rFonts w:ascii="Times New Roman" w:hAnsi="Times New Roman"/>
        </w:rPr>
        <w:t xml:space="preserve">hipertenzija; </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jeigu sergate Krono liga arba opiniu kolitu (lėtine uždegimine žarnyno liga);</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jeigu sergate sistemine raudonąja vilklige (SRV – liga, veikiančia natūralią organizmo apsaugos sistemą);</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Jums yra hemolizinis </w:t>
      </w:r>
      <w:proofErr w:type="spellStart"/>
      <w:r w:rsidRPr="00C4432C">
        <w:rPr>
          <w:rFonts w:ascii="Times New Roman" w:hAnsi="Times New Roman"/>
        </w:rPr>
        <w:t>ureminis</w:t>
      </w:r>
      <w:proofErr w:type="spellEnd"/>
      <w:r w:rsidRPr="00C4432C">
        <w:rPr>
          <w:rFonts w:ascii="Times New Roman" w:hAnsi="Times New Roman"/>
        </w:rPr>
        <w:t xml:space="preserve"> sindromas (HUS – inkstų nepakankamumą sukeliantis kraujo krešėjimo sutrikimas);</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jeigu sergate pjautuvo pavidalo ląstelių anemija (paveldima raudonųjų kraujo ląstelių liga);</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jeigu Jūsų kraujyje yra padidėjusi riebal</w:t>
      </w:r>
      <w:r w:rsidRPr="001A2298">
        <w:rPr>
          <w:rFonts w:ascii="Times New Roman" w:hAnsi="Times New Roman"/>
        </w:rPr>
        <w:t xml:space="preserve">ų koncentracija </w:t>
      </w:r>
      <w:r w:rsidRPr="00C4432C">
        <w:rPr>
          <w:rFonts w:ascii="Times New Roman" w:hAnsi="Times New Roman"/>
        </w:rPr>
        <w:t>(</w:t>
      </w:r>
      <w:proofErr w:type="spellStart"/>
      <w:r w:rsidRPr="00C4432C">
        <w:rPr>
          <w:rFonts w:ascii="Times New Roman" w:hAnsi="Times New Roman"/>
        </w:rPr>
        <w:t>hipertrigliceridemija</w:t>
      </w:r>
      <w:proofErr w:type="spellEnd"/>
      <w:r w:rsidRPr="00C4432C">
        <w:rPr>
          <w:rFonts w:ascii="Times New Roman" w:hAnsi="Times New Roman"/>
        </w:rPr>
        <w:t xml:space="preserve">) arba teigiama šios būklės šeimos </w:t>
      </w:r>
      <w:proofErr w:type="spellStart"/>
      <w:r w:rsidRPr="00C4432C">
        <w:rPr>
          <w:rFonts w:ascii="Times New Roman" w:hAnsi="Times New Roman"/>
        </w:rPr>
        <w:t>anamnezė</w:t>
      </w:r>
      <w:proofErr w:type="spellEnd"/>
      <w:r w:rsidRPr="00C4432C">
        <w:rPr>
          <w:rFonts w:ascii="Times New Roman" w:hAnsi="Times New Roman"/>
        </w:rPr>
        <w:t xml:space="preserve">. </w:t>
      </w:r>
      <w:proofErr w:type="spellStart"/>
      <w:r w:rsidRPr="00C4432C">
        <w:rPr>
          <w:rFonts w:ascii="Times New Roman" w:hAnsi="Times New Roman"/>
        </w:rPr>
        <w:t>Hipertrigliceridemija</w:t>
      </w:r>
      <w:proofErr w:type="spellEnd"/>
      <w:r w:rsidRPr="00C4432C">
        <w:rPr>
          <w:rFonts w:ascii="Times New Roman" w:hAnsi="Times New Roman"/>
        </w:rPr>
        <w:t xml:space="preserve"> yra susijusi su padidėjusia pankreatito (kasos uždegimo) išsivystymo rizika;</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jeigu Jums reikalinga operacija arba ilgą laiką nevaikštote (žr. 2 skyrių „Kraujo krešuliai“);</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Jūs ką tik gimdėte, Jums yra padidėjusi kraujo krešulių rizika. Turite paklausti gydytojo, po kiek laiko po gimdymo galėsite pradėti vartoti </w:t>
      </w:r>
      <w:proofErr w:type="spellStart"/>
      <w:r w:rsidRPr="00C4432C">
        <w:rPr>
          <w:rFonts w:ascii="Times New Roman" w:hAnsi="Times New Roman"/>
        </w:rPr>
        <w:t>Ammily</w:t>
      </w:r>
      <w:proofErr w:type="spellEnd"/>
      <w:r w:rsidRPr="00C4432C">
        <w:rPr>
          <w:rFonts w:ascii="Times New Roman" w:hAnsi="Times New Roman"/>
        </w:rPr>
        <w:t>;</w:t>
      </w:r>
    </w:p>
    <w:p w:rsidR="000A2559" w:rsidRPr="00C4432C"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Jums yra poodinių venų uždegimas (paviršinis </w:t>
      </w:r>
      <w:proofErr w:type="spellStart"/>
      <w:r w:rsidRPr="00C4432C">
        <w:rPr>
          <w:rFonts w:ascii="Times New Roman" w:hAnsi="Times New Roman"/>
        </w:rPr>
        <w:t>tromboflebitas</w:t>
      </w:r>
      <w:proofErr w:type="spellEnd"/>
      <w:r w:rsidRPr="00C4432C">
        <w:rPr>
          <w:rFonts w:ascii="Times New Roman" w:hAnsi="Times New Roman"/>
        </w:rPr>
        <w:t>);</w:t>
      </w:r>
    </w:p>
    <w:p w:rsidR="000A2559"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jeigu Jūsų venos mazguotos ir išsiplėtusios;</w:t>
      </w:r>
    </w:p>
    <w:p w:rsidR="000A2559" w:rsidRPr="00814D6E" w:rsidRDefault="000A2559" w:rsidP="000A2559">
      <w:pPr>
        <w:numPr>
          <w:ilvl w:val="0"/>
          <w:numId w:val="3"/>
        </w:numPr>
        <w:autoSpaceDE w:val="0"/>
        <w:autoSpaceDN w:val="0"/>
        <w:adjustRightInd w:val="0"/>
        <w:spacing w:after="0" w:line="240" w:lineRule="auto"/>
        <w:rPr>
          <w:rFonts w:ascii="Times New Roman" w:hAnsi="Times New Roman"/>
        </w:rPr>
      </w:pPr>
      <w:r w:rsidRPr="00275966">
        <w:rPr>
          <w:rFonts w:ascii="Times New Roman" w:hAnsi="Times New Roman"/>
        </w:rPr>
        <w:t xml:space="preserve">jeigu sergate širdies vožtuvų liga ar </w:t>
      </w:r>
      <w:r>
        <w:rPr>
          <w:rFonts w:ascii="Times New Roman" w:hAnsi="Times New Roman"/>
        </w:rPr>
        <w:t xml:space="preserve">yra </w:t>
      </w:r>
      <w:r w:rsidRPr="00275966">
        <w:rPr>
          <w:rFonts w:ascii="Times New Roman" w:hAnsi="Times New Roman"/>
        </w:rPr>
        <w:t>širdies ritmo sutrikim</w:t>
      </w:r>
      <w:r>
        <w:rPr>
          <w:rFonts w:ascii="Times New Roman" w:hAnsi="Times New Roman"/>
        </w:rPr>
        <w:t>ų</w:t>
      </w:r>
      <w:r w:rsidRPr="00275966">
        <w:rPr>
          <w:rFonts w:ascii="Times New Roman" w:hAnsi="Times New Roman"/>
        </w:rPr>
        <w:t>;</w:t>
      </w:r>
    </w:p>
    <w:p w:rsidR="000A2559" w:rsidRPr="00814D6E" w:rsidRDefault="000A2559" w:rsidP="000A2559">
      <w:pPr>
        <w:numPr>
          <w:ilvl w:val="0"/>
          <w:numId w:val="3"/>
        </w:numPr>
        <w:autoSpaceDE w:val="0"/>
        <w:autoSpaceDN w:val="0"/>
        <w:adjustRightInd w:val="0"/>
        <w:spacing w:after="0" w:line="240" w:lineRule="auto"/>
        <w:rPr>
          <w:rFonts w:ascii="Times New Roman" w:hAnsi="Times New Roman"/>
        </w:rPr>
      </w:pPr>
      <w:r w:rsidRPr="00583807">
        <w:rPr>
          <w:rFonts w:ascii="Times New Roman" w:hAnsi="Times New Roman"/>
        </w:rPr>
        <w:t xml:space="preserve">jeigu Jūsų </w:t>
      </w:r>
      <w:r>
        <w:rPr>
          <w:rFonts w:ascii="Times New Roman" w:hAnsi="Times New Roman"/>
        </w:rPr>
        <w:t>artim</w:t>
      </w:r>
      <w:r w:rsidRPr="00AB4BBD">
        <w:rPr>
          <w:rFonts w:ascii="Times New Roman" w:hAnsi="Times New Roman"/>
        </w:rPr>
        <w:t>am</w:t>
      </w:r>
      <w:r w:rsidRPr="00583807">
        <w:rPr>
          <w:rFonts w:ascii="Times New Roman" w:hAnsi="Times New Roman"/>
        </w:rPr>
        <w:t xml:space="preserve"> giminaičiui buvo susidaręs kraujo krešulys (</w:t>
      </w:r>
      <w:r>
        <w:rPr>
          <w:rFonts w:ascii="Times New Roman" w:hAnsi="Times New Roman"/>
        </w:rPr>
        <w:t xml:space="preserve">apatinių </w:t>
      </w:r>
      <w:r w:rsidRPr="00D45089">
        <w:rPr>
          <w:rFonts w:ascii="Times New Roman" w:hAnsi="Times New Roman"/>
        </w:rPr>
        <w:t>galūnių trombozė,</w:t>
      </w:r>
      <w:r w:rsidRPr="00583807">
        <w:rPr>
          <w:rFonts w:ascii="Times New Roman" w:hAnsi="Times New Roman"/>
        </w:rPr>
        <w:t xml:space="preserve"> </w:t>
      </w:r>
      <w:r>
        <w:rPr>
          <w:rFonts w:ascii="Times New Roman" w:hAnsi="Times New Roman"/>
        </w:rPr>
        <w:t xml:space="preserve">plaučiuose – plaučių </w:t>
      </w:r>
      <w:r w:rsidRPr="00D45089">
        <w:rPr>
          <w:rFonts w:ascii="Times New Roman" w:hAnsi="Times New Roman"/>
        </w:rPr>
        <w:t>embolija ar</w:t>
      </w:r>
      <w:r>
        <w:rPr>
          <w:rFonts w:ascii="Times New Roman" w:hAnsi="Times New Roman"/>
        </w:rPr>
        <w:t xml:space="preserve"> kitų organų kraujagyslėse</w:t>
      </w:r>
      <w:r w:rsidRPr="00583807">
        <w:rPr>
          <w:rFonts w:ascii="Times New Roman" w:hAnsi="Times New Roman"/>
        </w:rPr>
        <w:t>)</w:t>
      </w:r>
      <w:r>
        <w:rPr>
          <w:rFonts w:ascii="Times New Roman" w:hAnsi="Times New Roman"/>
        </w:rPr>
        <w:t>,</w:t>
      </w:r>
      <w:r w:rsidRPr="00583807">
        <w:rPr>
          <w:rFonts w:ascii="Times New Roman" w:hAnsi="Times New Roman"/>
        </w:rPr>
        <w:t xml:space="preserve"> ištiko širdies priepuolis arba insultas jaunesniame amžiuje</w:t>
      </w:r>
      <w:r w:rsidRPr="00814D6E">
        <w:rPr>
          <w:rFonts w:ascii="Times New Roman" w:hAnsi="Times New Roman"/>
        </w:rPr>
        <w:t>;</w:t>
      </w:r>
    </w:p>
    <w:p w:rsidR="000A2559" w:rsidRPr="00583807" w:rsidRDefault="000A2559" w:rsidP="000A2559">
      <w:pPr>
        <w:numPr>
          <w:ilvl w:val="0"/>
          <w:numId w:val="3"/>
        </w:numPr>
        <w:autoSpaceDE w:val="0"/>
        <w:autoSpaceDN w:val="0"/>
        <w:adjustRightInd w:val="0"/>
        <w:spacing w:after="0" w:line="240" w:lineRule="auto"/>
        <w:rPr>
          <w:rFonts w:ascii="Times New Roman" w:hAnsi="Times New Roman"/>
        </w:rPr>
      </w:pPr>
      <w:r w:rsidRPr="00583807">
        <w:rPr>
          <w:rFonts w:ascii="Times New Roman" w:hAnsi="Times New Roman"/>
        </w:rPr>
        <w:t xml:space="preserve">jeigu Jūsų </w:t>
      </w:r>
      <w:r>
        <w:rPr>
          <w:rFonts w:ascii="Times New Roman" w:hAnsi="Times New Roman"/>
        </w:rPr>
        <w:t>artimam</w:t>
      </w:r>
      <w:r w:rsidRPr="00583807">
        <w:rPr>
          <w:rFonts w:ascii="Times New Roman" w:hAnsi="Times New Roman"/>
        </w:rPr>
        <w:t xml:space="preserve"> giminaič</w:t>
      </w:r>
      <w:r>
        <w:rPr>
          <w:rFonts w:ascii="Times New Roman" w:hAnsi="Times New Roman"/>
        </w:rPr>
        <w:t>iui</w:t>
      </w:r>
      <w:r w:rsidRPr="00583807">
        <w:rPr>
          <w:rFonts w:ascii="Times New Roman" w:hAnsi="Times New Roman"/>
        </w:rPr>
        <w:t xml:space="preserve"> </w:t>
      </w:r>
      <w:r>
        <w:rPr>
          <w:rFonts w:ascii="Times New Roman" w:hAnsi="Times New Roman"/>
        </w:rPr>
        <w:t xml:space="preserve">buvo ar </w:t>
      </w:r>
      <w:r w:rsidRPr="00583807">
        <w:rPr>
          <w:rFonts w:ascii="Times New Roman" w:hAnsi="Times New Roman"/>
        </w:rPr>
        <w:t>yra diagnozuotas krūties vėžys</w:t>
      </w:r>
      <w:r>
        <w:rPr>
          <w:rFonts w:ascii="Times New Roman" w:hAnsi="Times New Roman"/>
        </w:rPr>
        <w:t>;</w:t>
      </w:r>
      <w:r w:rsidRPr="00583807">
        <w:rPr>
          <w:rFonts w:ascii="Times New Roman" w:hAnsi="Times New Roman"/>
        </w:rPr>
        <w:t xml:space="preserve"> </w:t>
      </w:r>
    </w:p>
    <w:p w:rsidR="000A2559" w:rsidRDefault="000A2559" w:rsidP="000A2559">
      <w:pPr>
        <w:numPr>
          <w:ilvl w:val="0"/>
          <w:numId w:val="3"/>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sergate migrena; </w:t>
      </w:r>
    </w:p>
    <w:p w:rsidR="000A2559" w:rsidRDefault="000A2559" w:rsidP="000A2559">
      <w:pPr>
        <w:numPr>
          <w:ilvl w:val="0"/>
          <w:numId w:val="3"/>
        </w:numPr>
        <w:autoSpaceDE w:val="0"/>
        <w:autoSpaceDN w:val="0"/>
        <w:adjustRightInd w:val="0"/>
        <w:spacing w:after="0" w:line="240" w:lineRule="auto"/>
        <w:rPr>
          <w:rFonts w:ascii="Times New Roman" w:hAnsi="Times New Roman"/>
        </w:rPr>
      </w:pPr>
      <w:r>
        <w:rPr>
          <w:rFonts w:ascii="Times New Roman" w:hAnsi="Times New Roman"/>
        </w:rPr>
        <w:t xml:space="preserve">jeigu Jūs sergate epilepsija (žr. </w:t>
      </w:r>
      <w:r w:rsidRPr="00D45089">
        <w:rPr>
          <w:rFonts w:ascii="Times New Roman" w:hAnsi="Times New Roman"/>
        </w:rPr>
        <w:t>skyrių „</w:t>
      </w:r>
      <w:r w:rsidRPr="00FA5229">
        <w:rPr>
          <w:rFonts w:ascii="Times New Roman" w:hAnsi="Times New Roman"/>
        </w:rPr>
        <w:t xml:space="preserve">Kiti vaistai ir </w:t>
      </w:r>
      <w:proofErr w:type="spellStart"/>
      <w:r w:rsidRPr="00FA5229">
        <w:rPr>
          <w:rFonts w:ascii="Times New Roman" w:hAnsi="Times New Roman"/>
        </w:rPr>
        <w:t>Ammily</w:t>
      </w:r>
      <w:proofErr w:type="spellEnd"/>
      <w:r w:rsidRPr="00FA5229">
        <w:rPr>
          <w:rFonts w:ascii="Times New Roman" w:hAnsi="Times New Roman"/>
        </w:rPr>
        <w:t>“);</w:t>
      </w:r>
    </w:p>
    <w:p w:rsidR="000A2559" w:rsidRPr="00583807" w:rsidRDefault="000A2559" w:rsidP="000A2559">
      <w:pPr>
        <w:numPr>
          <w:ilvl w:val="0"/>
          <w:numId w:val="3"/>
        </w:numPr>
        <w:autoSpaceDE w:val="0"/>
        <w:autoSpaceDN w:val="0"/>
        <w:adjustRightInd w:val="0"/>
        <w:spacing w:after="0" w:line="240" w:lineRule="auto"/>
        <w:rPr>
          <w:rFonts w:ascii="Times New Roman" w:hAnsi="Times New Roman"/>
        </w:rPr>
      </w:pPr>
      <w:r w:rsidRPr="00583807">
        <w:rPr>
          <w:rFonts w:ascii="Times New Roman" w:hAnsi="Times New Roman"/>
        </w:rPr>
        <w:t>jeigu</w:t>
      </w:r>
      <w:r>
        <w:rPr>
          <w:rFonts w:ascii="Times New Roman" w:hAnsi="Times New Roman"/>
        </w:rPr>
        <w:t xml:space="preserve"> Jūs</w:t>
      </w:r>
      <w:r w:rsidRPr="00583807">
        <w:rPr>
          <w:rFonts w:ascii="Times New Roman" w:hAnsi="Times New Roman"/>
        </w:rPr>
        <w:t xml:space="preserve"> sergate kepenų ir (arba) tulžies pūslės liga;</w:t>
      </w:r>
    </w:p>
    <w:p w:rsidR="000A2559" w:rsidRPr="006466A1" w:rsidRDefault="000A2559" w:rsidP="000A2559">
      <w:pPr>
        <w:numPr>
          <w:ilvl w:val="0"/>
          <w:numId w:val="3"/>
        </w:numPr>
        <w:autoSpaceDE w:val="0"/>
        <w:autoSpaceDN w:val="0"/>
        <w:adjustRightInd w:val="0"/>
        <w:spacing w:after="0" w:line="240" w:lineRule="auto"/>
      </w:pPr>
      <w:r w:rsidRPr="00ED16DD">
        <w:rPr>
          <w:rFonts w:ascii="Times New Roman" w:hAnsi="Times New Roman"/>
        </w:rPr>
        <w:t xml:space="preserve">jeigu </w:t>
      </w:r>
      <w:r w:rsidRPr="00F77360">
        <w:rPr>
          <w:rFonts w:ascii="Times New Roman" w:hAnsi="Times New Roman"/>
        </w:rPr>
        <w:t xml:space="preserve">Jums </w:t>
      </w:r>
      <w:r w:rsidRPr="00ED16DD">
        <w:rPr>
          <w:rFonts w:ascii="Times New Roman" w:hAnsi="Times New Roman"/>
        </w:rPr>
        <w:t xml:space="preserve">yra būklė, kuri pirmą kartą pasireiškė nėštumo metu arba anksčiau vartojant lytinius hormonus (pvz., </w:t>
      </w:r>
      <w:r w:rsidRPr="00BA379D">
        <w:rPr>
          <w:rFonts w:ascii="Times New Roman" w:hAnsi="Times New Roman"/>
        </w:rPr>
        <w:t xml:space="preserve">prikurtimas, kraujo liga, vadinama </w:t>
      </w:r>
      <w:proofErr w:type="spellStart"/>
      <w:r w:rsidRPr="00BA379D">
        <w:rPr>
          <w:rFonts w:ascii="Times New Roman" w:hAnsi="Times New Roman"/>
        </w:rPr>
        <w:t>porfirija</w:t>
      </w:r>
      <w:proofErr w:type="spellEnd"/>
      <w:r w:rsidRPr="00BA379D">
        <w:rPr>
          <w:rFonts w:ascii="Times New Roman" w:hAnsi="Times New Roman"/>
        </w:rPr>
        <w:t>, odos pūslelinis išbėrimas nėštumo metu, vadinamas nėščiųjų paprastoji pūsleli</w:t>
      </w:r>
      <w:r w:rsidRPr="001A2298">
        <w:rPr>
          <w:rFonts w:ascii="Times New Roman" w:hAnsi="Times New Roman"/>
        </w:rPr>
        <w:t>nė (</w:t>
      </w:r>
      <w:proofErr w:type="spellStart"/>
      <w:r w:rsidRPr="007B678A">
        <w:rPr>
          <w:rFonts w:ascii="Times New Roman" w:hAnsi="Times New Roman"/>
          <w:i/>
          <w:iCs/>
        </w:rPr>
        <w:t>Herpes</w:t>
      </w:r>
      <w:proofErr w:type="spellEnd"/>
      <w:r w:rsidRPr="007B678A">
        <w:rPr>
          <w:rFonts w:ascii="Times New Roman" w:hAnsi="Times New Roman"/>
          <w:i/>
          <w:iCs/>
        </w:rPr>
        <w:t xml:space="preserve"> </w:t>
      </w:r>
      <w:proofErr w:type="spellStart"/>
      <w:r w:rsidRPr="007B678A">
        <w:rPr>
          <w:rFonts w:ascii="Times New Roman" w:hAnsi="Times New Roman"/>
          <w:i/>
          <w:iCs/>
        </w:rPr>
        <w:t>gestationis</w:t>
      </w:r>
      <w:proofErr w:type="spellEnd"/>
      <w:r w:rsidRPr="001A2298">
        <w:rPr>
          <w:rFonts w:ascii="Times New Roman" w:hAnsi="Times New Roman"/>
        </w:rPr>
        <w:t xml:space="preserve">), nervų liga, vadinama </w:t>
      </w:r>
      <w:proofErr w:type="spellStart"/>
      <w:r w:rsidRPr="001A2298">
        <w:rPr>
          <w:rFonts w:ascii="Times New Roman" w:hAnsi="Times New Roman"/>
        </w:rPr>
        <w:t>Saidenhemo</w:t>
      </w:r>
      <w:proofErr w:type="spellEnd"/>
      <w:r w:rsidRPr="001A2298">
        <w:rPr>
          <w:rFonts w:ascii="Times New Roman" w:hAnsi="Times New Roman"/>
        </w:rPr>
        <w:t xml:space="preserve"> (</w:t>
      </w:r>
      <w:proofErr w:type="spellStart"/>
      <w:r w:rsidRPr="007B678A">
        <w:rPr>
          <w:rFonts w:ascii="Times New Roman" w:hAnsi="Times New Roman"/>
          <w:i/>
          <w:iCs/>
        </w:rPr>
        <w:t>Sydenham</w:t>
      </w:r>
      <w:proofErr w:type="spellEnd"/>
      <w:r w:rsidRPr="001A2298">
        <w:rPr>
          <w:rFonts w:ascii="Times New Roman" w:hAnsi="Times New Roman"/>
        </w:rPr>
        <w:t xml:space="preserve">) </w:t>
      </w:r>
      <w:proofErr w:type="spellStart"/>
      <w:r w:rsidRPr="001A2298">
        <w:rPr>
          <w:rFonts w:ascii="Times New Roman" w:hAnsi="Times New Roman"/>
        </w:rPr>
        <w:t>chorėja</w:t>
      </w:r>
      <w:proofErr w:type="spellEnd"/>
      <w:r w:rsidRPr="001A2298">
        <w:rPr>
          <w:rFonts w:ascii="Times New Roman" w:hAnsi="Times New Roman"/>
        </w:rPr>
        <w:t>);</w:t>
      </w:r>
    </w:p>
    <w:p w:rsidR="000A2559" w:rsidRPr="006466A1" w:rsidRDefault="000A2559" w:rsidP="000A2559">
      <w:pPr>
        <w:numPr>
          <w:ilvl w:val="0"/>
          <w:numId w:val="3"/>
        </w:numPr>
        <w:autoSpaceDE w:val="0"/>
        <w:autoSpaceDN w:val="0"/>
        <w:adjustRightInd w:val="0"/>
        <w:spacing w:after="0" w:line="240" w:lineRule="auto"/>
        <w:rPr>
          <w:rFonts w:ascii="Times New Roman" w:hAnsi="Times New Roman"/>
        </w:rPr>
      </w:pPr>
      <w:r w:rsidRPr="004A218E">
        <w:rPr>
          <w:rFonts w:ascii="Times New Roman" w:hAnsi="Times New Roman"/>
        </w:rPr>
        <w:t>jeigu Jūs</w:t>
      </w:r>
      <w:r w:rsidRPr="0098582D">
        <w:rPr>
          <w:rFonts w:ascii="Times New Roman" w:hAnsi="Times New Roman"/>
        </w:rPr>
        <w:t xml:space="preserve"> turite </w:t>
      </w:r>
      <w:r w:rsidRPr="004A218E">
        <w:rPr>
          <w:rFonts w:ascii="Times New Roman" w:hAnsi="Times New Roman"/>
        </w:rPr>
        <w:t>rudų dėmių ant veido ar kūno odos(</w:t>
      </w:r>
      <w:proofErr w:type="spellStart"/>
      <w:r w:rsidRPr="004A218E">
        <w:rPr>
          <w:rFonts w:ascii="Times New Roman" w:hAnsi="Times New Roman"/>
        </w:rPr>
        <w:t>chloazmų</w:t>
      </w:r>
      <w:proofErr w:type="spellEnd"/>
      <w:r w:rsidRPr="004A218E">
        <w:rPr>
          <w:rFonts w:ascii="Times New Roman" w:hAnsi="Times New Roman"/>
        </w:rPr>
        <w:t xml:space="preserve">), turite vengti buvimo saulėje, saulės </w:t>
      </w:r>
      <w:r w:rsidRPr="006466A1">
        <w:rPr>
          <w:rFonts w:ascii="Times New Roman" w:hAnsi="Times New Roman"/>
        </w:rPr>
        <w:t xml:space="preserve">vonių ir soliariumų; </w:t>
      </w:r>
    </w:p>
    <w:p w:rsidR="000A2559" w:rsidRPr="006466A1" w:rsidRDefault="000A2559" w:rsidP="000A2559">
      <w:pPr>
        <w:pStyle w:val="Sraopastraipa"/>
        <w:numPr>
          <w:ilvl w:val="0"/>
          <w:numId w:val="3"/>
        </w:numPr>
      </w:pPr>
      <w:r w:rsidRPr="006466A1">
        <w:rPr>
          <w:rFonts w:ascii="Times New Roman" w:hAnsi="Times New Roman"/>
        </w:rPr>
        <w:t xml:space="preserve">jeigu Jums pasireiškia </w:t>
      </w:r>
      <w:proofErr w:type="spellStart"/>
      <w:r w:rsidRPr="006466A1">
        <w:rPr>
          <w:rFonts w:ascii="Times New Roman" w:hAnsi="Times New Roman"/>
        </w:rPr>
        <w:t>angioneurozinės</w:t>
      </w:r>
      <w:proofErr w:type="spellEnd"/>
      <w:r w:rsidRPr="006466A1">
        <w:rPr>
          <w:rFonts w:ascii="Times New Roman" w:hAnsi="Times New Roman"/>
        </w:rPr>
        <w:t xml:space="preserve"> edemos simptomai, tokie kaip veido, liežuvio ir (arba) gerklės tinimas, ir (arba) rijimo pasunkėjimas ar dilgėlinė, galimai kartu su pasunkėjusiu kvėpavimu, nedelsdama kreipkitės į gydytoją. Produktai, kuriuose yra </w:t>
      </w:r>
      <w:proofErr w:type="spellStart"/>
      <w:r w:rsidRPr="006466A1">
        <w:rPr>
          <w:rFonts w:ascii="Times New Roman" w:hAnsi="Times New Roman"/>
        </w:rPr>
        <w:t>egzogeninių</w:t>
      </w:r>
      <w:proofErr w:type="spellEnd"/>
      <w:r w:rsidRPr="006466A1">
        <w:rPr>
          <w:rFonts w:ascii="Times New Roman" w:hAnsi="Times New Roman"/>
        </w:rPr>
        <w:t xml:space="preserve"> estrogenų, gali sukelti arba sustiprinti paveldimos ir įgytos </w:t>
      </w:r>
      <w:proofErr w:type="spellStart"/>
      <w:r w:rsidRPr="006466A1">
        <w:rPr>
          <w:rFonts w:ascii="Times New Roman" w:hAnsi="Times New Roman"/>
        </w:rPr>
        <w:t>angioneurozinės</w:t>
      </w:r>
      <w:proofErr w:type="spellEnd"/>
      <w:r w:rsidRPr="006466A1">
        <w:rPr>
          <w:rFonts w:ascii="Times New Roman" w:hAnsi="Times New Roman"/>
        </w:rPr>
        <w:t xml:space="preserve"> edemos simptomus.</w:t>
      </w:r>
    </w:p>
    <w:p w:rsidR="000A2559"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2D66CB">
        <w:rPr>
          <w:rFonts w:ascii="Times New Roman" w:hAnsi="Times New Roman"/>
        </w:rPr>
        <w:t>Jei kuri nors iš aukščiau išvard</w:t>
      </w:r>
      <w:r>
        <w:rPr>
          <w:rFonts w:ascii="Times New Roman" w:hAnsi="Times New Roman"/>
        </w:rPr>
        <w:t>intų</w:t>
      </w:r>
      <w:r w:rsidRPr="002D66CB">
        <w:rPr>
          <w:rFonts w:ascii="Times New Roman" w:hAnsi="Times New Roman"/>
        </w:rPr>
        <w:t xml:space="preserve"> būklių pasunkėj</w:t>
      </w:r>
      <w:r>
        <w:rPr>
          <w:rFonts w:ascii="Times New Roman" w:hAnsi="Times New Roman"/>
        </w:rPr>
        <w:t>o</w:t>
      </w:r>
      <w:r w:rsidRPr="002D66CB">
        <w:rPr>
          <w:rFonts w:ascii="Times New Roman" w:hAnsi="Times New Roman"/>
        </w:rPr>
        <w:t xml:space="preserve"> arba </w:t>
      </w:r>
      <w:r>
        <w:rPr>
          <w:rFonts w:ascii="Times New Roman" w:hAnsi="Times New Roman"/>
        </w:rPr>
        <w:t>pasireiškė</w:t>
      </w:r>
      <w:r w:rsidRPr="002D66CB">
        <w:rPr>
          <w:rFonts w:ascii="Times New Roman" w:hAnsi="Times New Roman"/>
        </w:rPr>
        <w:t xml:space="preserve"> pirmą kartą, kiek įmanoma greičiau pasakykite </w:t>
      </w:r>
      <w:r>
        <w:rPr>
          <w:rFonts w:ascii="Times New Roman" w:hAnsi="Times New Roman"/>
        </w:rPr>
        <w:t xml:space="preserve">apie tai </w:t>
      </w:r>
      <w:r w:rsidRPr="002D66CB">
        <w:rPr>
          <w:rFonts w:ascii="Times New Roman" w:hAnsi="Times New Roman"/>
        </w:rPr>
        <w:t>gydytojui</w:t>
      </w:r>
      <w:r>
        <w:rPr>
          <w:rFonts w:ascii="Times New Roman" w:hAnsi="Times New Roman"/>
        </w:rPr>
        <w:t>.</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KRAUJO KREŠULIAI</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Vartojant sudėtinį hormoninį kontraceptiką, pvz., </w:t>
      </w:r>
      <w:proofErr w:type="spellStart"/>
      <w:r w:rsidRPr="00C4432C">
        <w:rPr>
          <w:rFonts w:ascii="Times New Roman" w:hAnsi="Times New Roman"/>
        </w:rPr>
        <w:t>Ammily</w:t>
      </w:r>
      <w:proofErr w:type="spellEnd"/>
      <w:r w:rsidRPr="00C4432C">
        <w:rPr>
          <w:rFonts w:ascii="Times New Roman" w:hAnsi="Times New Roman"/>
        </w:rPr>
        <w:t>, Jums yra didesnė kraujo krešulio atsiradimo rizika nei jo nevartojant. Retais atvejais kraujo krešulys gali užkimšti kraujagysles ir sukelti sunkius sutrikimus.</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Kraujo krešulių gali atsirasti</w:t>
      </w:r>
    </w:p>
    <w:p w:rsidR="000A2559" w:rsidRPr="00C4432C" w:rsidRDefault="000A2559" w:rsidP="000A2559">
      <w:pPr>
        <w:pStyle w:val="Sraopastraipa"/>
        <w:numPr>
          <w:ilvl w:val="0"/>
          <w:numId w:val="11"/>
        </w:numPr>
        <w:autoSpaceDE w:val="0"/>
        <w:autoSpaceDN w:val="0"/>
        <w:adjustRightInd w:val="0"/>
        <w:spacing w:after="0" w:line="240" w:lineRule="auto"/>
        <w:rPr>
          <w:rFonts w:ascii="Times New Roman" w:hAnsi="Times New Roman"/>
        </w:rPr>
      </w:pPr>
      <w:r w:rsidRPr="00C4432C">
        <w:rPr>
          <w:rFonts w:ascii="Times New Roman" w:hAnsi="Times New Roman"/>
        </w:rPr>
        <w:t xml:space="preserve">venose (vadinama venų tromboze, venų </w:t>
      </w:r>
      <w:proofErr w:type="spellStart"/>
      <w:r w:rsidRPr="00C4432C">
        <w:rPr>
          <w:rFonts w:ascii="Times New Roman" w:hAnsi="Times New Roman"/>
        </w:rPr>
        <w:t>tromboembolija</w:t>
      </w:r>
      <w:proofErr w:type="spellEnd"/>
      <w:r w:rsidRPr="00C4432C">
        <w:rPr>
          <w:rFonts w:ascii="Times New Roman" w:hAnsi="Times New Roman"/>
        </w:rPr>
        <w:t xml:space="preserve"> arba VTE),</w:t>
      </w:r>
    </w:p>
    <w:p w:rsidR="000A2559" w:rsidRPr="00C4432C" w:rsidRDefault="000A2559" w:rsidP="000A2559">
      <w:pPr>
        <w:pStyle w:val="Sraopastraipa"/>
        <w:numPr>
          <w:ilvl w:val="0"/>
          <w:numId w:val="11"/>
        </w:numPr>
        <w:autoSpaceDE w:val="0"/>
        <w:autoSpaceDN w:val="0"/>
        <w:adjustRightInd w:val="0"/>
        <w:spacing w:after="0" w:line="240" w:lineRule="auto"/>
        <w:rPr>
          <w:rFonts w:ascii="Times New Roman" w:hAnsi="Times New Roman"/>
        </w:rPr>
      </w:pPr>
      <w:r w:rsidRPr="00C4432C">
        <w:rPr>
          <w:rFonts w:ascii="Times New Roman" w:hAnsi="Times New Roman"/>
        </w:rPr>
        <w:t xml:space="preserve">arterijose (vadinama arterijų tromboze, arterijų </w:t>
      </w:r>
      <w:proofErr w:type="spellStart"/>
      <w:r w:rsidRPr="00C4432C">
        <w:rPr>
          <w:rFonts w:ascii="Times New Roman" w:hAnsi="Times New Roman"/>
        </w:rPr>
        <w:t>tromboembolija</w:t>
      </w:r>
      <w:proofErr w:type="spellEnd"/>
      <w:r w:rsidRPr="00C4432C">
        <w:rPr>
          <w:rFonts w:ascii="Times New Roman" w:hAnsi="Times New Roman"/>
        </w:rPr>
        <w:t xml:space="preserve"> arba ATE).</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Kraujo krešuliai ne visada visiškai išnyksta. Retais atvejais krešuliai gali sukelti sunkius ilgalaikius padarinius arba labai retais atvejais jie gali baigtis mirtimi.</w:t>
      </w: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 xml:space="preserve">Svarbu atsiminti, kad bendra kenksmingo kraujo krešulio dėl </w:t>
      </w:r>
      <w:proofErr w:type="spellStart"/>
      <w:r w:rsidRPr="00C4432C">
        <w:rPr>
          <w:rFonts w:ascii="Times New Roman" w:hAnsi="Times New Roman"/>
          <w:b/>
        </w:rPr>
        <w:t>Ammily</w:t>
      </w:r>
      <w:proofErr w:type="spellEnd"/>
      <w:r w:rsidRPr="00C4432C">
        <w:rPr>
          <w:rFonts w:ascii="Times New Roman" w:hAnsi="Times New Roman"/>
          <w:b/>
        </w:rPr>
        <w:t xml:space="preserve"> vartojimo rizika yra maža.</w:t>
      </w:r>
    </w:p>
    <w:p w:rsidR="000A2559" w:rsidRPr="00C4432C" w:rsidRDefault="000A2559" w:rsidP="000A2559">
      <w:pPr>
        <w:autoSpaceDE w:val="0"/>
        <w:autoSpaceDN w:val="0"/>
        <w:adjustRightInd w:val="0"/>
        <w:spacing w:after="0" w:line="240" w:lineRule="auto"/>
        <w:rPr>
          <w:rFonts w:ascii="Times New Roman" w:hAnsi="Times New Roman"/>
          <w:b/>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KAIP ATPAŽINTI KRAUJO KREŠULĮ</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Jeigu pastebėjote bent vieną iš šių požymių ar simptomų, </w:t>
      </w:r>
      <w:r w:rsidRPr="00C4432C">
        <w:rPr>
          <w:rFonts w:ascii="Times New Roman" w:hAnsi="Times New Roman"/>
          <w:u w:val="single"/>
        </w:rPr>
        <w:t>kreipkitės skubios medicininės pagalbos</w:t>
      </w:r>
      <w:r w:rsidRPr="00C4432C">
        <w:rPr>
          <w:rFonts w:ascii="Times New Roman" w:hAnsi="Times New Roman"/>
        </w:rPr>
        <w:t>.</w:t>
      </w:r>
    </w:p>
    <w:p w:rsidR="000A2559" w:rsidRPr="00C4432C" w:rsidRDefault="000A2559" w:rsidP="000A2559">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786"/>
      </w:tblGrid>
      <w:tr w:rsidR="000A2559" w:rsidRPr="00C4432C" w:rsidTr="001E3EB2">
        <w:tc>
          <w:tcPr>
            <w:tcW w:w="5868" w:type="dxa"/>
            <w:shd w:val="clear" w:color="auto" w:fill="CCCCCC"/>
          </w:tcPr>
          <w:p w:rsidR="000A2559" w:rsidRPr="00C4432C" w:rsidRDefault="000A2559" w:rsidP="001E3EB2">
            <w:pPr>
              <w:spacing w:before="60" w:line="280" w:lineRule="atLeast"/>
              <w:rPr>
                <w:rFonts w:ascii="Times New Roman" w:hAnsi="Times New Roman"/>
              </w:rPr>
            </w:pPr>
            <w:r w:rsidRPr="00C4432C">
              <w:rPr>
                <w:rFonts w:ascii="Times New Roman" w:hAnsi="Times New Roman"/>
              </w:rPr>
              <w:t>Ar Jums pasireiškia bent vienas iš šių požymių?</w:t>
            </w:r>
          </w:p>
        </w:tc>
        <w:tc>
          <w:tcPr>
            <w:tcW w:w="2786" w:type="dxa"/>
            <w:shd w:val="clear" w:color="auto" w:fill="CCCCCC"/>
          </w:tcPr>
          <w:p w:rsidR="000A2559" w:rsidRPr="00C4432C" w:rsidRDefault="000A2559" w:rsidP="001E3EB2">
            <w:pPr>
              <w:spacing w:before="60" w:line="280" w:lineRule="atLeast"/>
              <w:rPr>
                <w:rFonts w:ascii="Times New Roman" w:hAnsi="Times New Roman"/>
              </w:rPr>
            </w:pPr>
            <w:r w:rsidRPr="00C4432C">
              <w:rPr>
                <w:rFonts w:ascii="Times New Roman" w:hAnsi="Times New Roman"/>
              </w:rPr>
              <w:t>Kokia Jums gali būti būklė?</w:t>
            </w:r>
          </w:p>
        </w:tc>
      </w:tr>
      <w:tr w:rsidR="000A2559" w:rsidRPr="00C4432C" w:rsidTr="001E3EB2">
        <w:tc>
          <w:tcPr>
            <w:tcW w:w="5868" w:type="dxa"/>
            <w:shd w:val="clear" w:color="auto" w:fill="auto"/>
          </w:tcPr>
          <w:p w:rsidR="000A2559" w:rsidRPr="00C4432C" w:rsidRDefault="000A2559" w:rsidP="000A2559">
            <w:pPr>
              <w:pStyle w:val="Sraopastraipa"/>
              <w:numPr>
                <w:ilvl w:val="0"/>
                <w:numId w:val="7"/>
              </w:numPr>
              <w:rPr>
                <w:rFonts w:ascii="Times New Roman" w:hAnsi="Times New Roman"/>
              </w:rPr>
            </w:pPr>
            <w:r w:rsidRPr="00C4432C">
              <w:rPr>
                <w:rFonts w:ascii="Times New Roman" w:hAnsi="Times New Roman"/>
              </w:rPr>
              <w:t>vienos kojos arba aplink veną paplitęs kojos ar pėdos patinimas, ypač lydimas:</w:t>
            </w:r>
          </w:p>
          <w:p w:rsidR="000A2559" w:rsidRPr="00C4432C" w:rsidRDefault="000A2559" w:rsidP="000A2559">
            <w:pPr>
              <w:numPr>
                <w:ilvl w:val="0"/>
                <w:numId w:val="7"/>
              </w:numPr>
              <w:spacing w:before="60" w:after="0" w:line="280" w:lineRule="atLeast"/>
              <w:ind w:left="720"/>
              <w:rPr>
                <w:rFonts w:ascii="Times New Roman" w:hAnsi="Times New Roman"/>
              </w:rPr>
            </w:pPr>
            <w:r w:rsidRPr="00C4432C">
              <w:rPr>
                <w:rFonts w:ascii="Times New Roman" w:hAnsi="Times New Roman"/>
              </w:rPr>
              <w:t>skausmo arba jautrumo kojose, kuris gali būti jaučiamas tik stovint arba vaikštant;</w:t>
            </w:r>
          </w:p>
          <w:p w:rsidR="000A2559" w:rsidRPr="00C4432C" w:rsidRDefault="000A2559" w:rsidP="000A2559">
            <w:pPr>
              <w:numPr>
                <w:ilvl w:val="0"/>
                <w:numId w:val="7"/>
              </w:numPr>
              <w:spacing w:before="60" w:after="0" w:line="280" w:lineRule="atLeast"/>
              <w:ind w:left="720"/>
              <w:rPr>
                <w:rFonts w:ascii="Times New Roman" w:hAnsi="Times New Roman"/>
              </w:rPr>
            </w:pPr>
            <w:r w:rsidRPr="00C4432C">
              <w:rPr>
                <w:rFonts w:ascii="Times New Roman" w:hAnsi="Times New Roman"/>
              </w:rPr>
              <w:t>padidėjusios paveiktos kojos temperatūros;</w:t>
            </w:r>
          </w:p>
          <w:p w:rsidR="000A2559" w:rsidRPr="00C4432C" w:rsidRDefault="000A2559" w:rsidP="000A2559">
            <w:pPr>
              <w:numPr>
                <w:ilvl w:val="0"/>
                <w:numId w:val="7"/>
              </w:numPr>
              <w:spacing w:before="60" w:after="0" w:line="280" w:lineRule="atLeast"/>
              <w:ind w:left="720"/>
              <w:rPr>
                <w:rFonts w:ascii="Times New Roman" w:hAnsi="Times New Roman"/>
              </w:rPr>
            </w:pPr>
            <w:r w:rsidRPr="00C4432C">
              <w:rPr>
                <w:rFonts w:ascii="Times New Roman" w:hAnsi="Times New Roman"/>
              </w:rPr>
              <w:t>kojos odos spalvos pasikeitimo, pvz., išbąla, parausta arba pamėlynuoja;</w:t>
            </w:r>
          </w:p>
          <w:p w:rsidR="000A2559" w:rsidRPr="00C4432C" w:rsidRDefault="000A2559" w:rsidP="001E3EB2">
            <w:pPr>
              <w:spacing w:before="60" w:line="280" w:lineRule="atLeast"/>
              <w:rPr>
                <w:rFonts w:ascii="Times New Roman" w:hAnsi="Times New Roman"/>
              </w:rPr>
            </w:pPr>
          </w:p>
        </w:tc>
        <w:tc>
          <w:tcPr>
            <w:tcW w:w="2786" w:type="dxa"/>
            <w:shd w:val="clear" w:color="auto" w:fill="auto"/>
          </w:tcPr>
          <w:p w:rsidR="000A2559" w:rsidRPr="00C4432C" w:rsidRDefault="000A2559" w:rsidP="001E3EB2">
            <w:pPr>
              <w:spacing w:before="60" w:line="280" w:lineRule="atLeast"/>
              <w:rPr>
                <w:rFonts w:ascii="Times New Roman" w:hAnsi="Times New Roman"/>
              </w:rPr>
            </w:pPr>
            <w:r w:rsidRPr="00C4432C">
              <w:rPr>
                <w:rFonts w:ascii="Times New Roman" w:hAnsi="Times New Roman"/>
              </w:rPr>
              <w:t>Giliųjų venų trombozė</w:t>
            </w:r>
          </w:p>
        </w:tc>
      </w:tr>
      <w:tr w:rsidR="000A2559" w:rsidRPr="00C4432C" w:rsidTr="001E3EB2">
        <w:tc>
          <w:tcPr>
            <w:tcW w:w="5868" w:type="dxa"/>
            <w:shd w:val="clear" w:color="auto" w:fill="auto"/>
          </w:tcPr>
          <w:p w:rsidR="000A2559" w:rsidRPr="00C4432C" w:rsidRDefault="000A2559" w:rsidP="000A2559">
            <w:pPr>
              <w:pStyle w:val="Sraopastraipa"/>
              <w:numPr>
                <w:ilvl w:val="0"/>
                <w:numId w:val="7"/>
              </w:numPr>
              <w:autoSpaceDE w:val="0"/>
              <w:autoSpaceDN w:val="0"/>
              <w:adjustRightInd w:val="0"/>
              <w:spacing w:after="0" w:line="240" w:lineRule="auto"/>
              <w:rPr>
                <w:rFonts w:ascii="Times New Roman" w:hAnsi="Times New Roman"/>
              </w:rPr>
            </w:pPr>
            <w:r w:rsidRPr="00C4432C">
              <w:rPr>
                <w:rFonts w:ascii="Times New Roman" w:hAnsi="Times New Roman"/>
              </w:rPr>
              <w:t>staigus nepaaiškinamas dusulys arba greitas kvėpavimas;</w:t>
            </w:r>
          </w:p>
          <w:p w:rsidR="000A2559" w:rsidRPr="00C4432C" w:rsidRDefault="000A2559" w:rsidP="000A2559">
            <w:pPr>
              <w:numPr>
                <w:ilvl w:val="0"/>
                <w:numId w:val="7"/>
              </w:numPr>
              <w:spacing w:before="60" w:after="0" w:line="280" w:lineRule="atLeast"/>
              <w:rPr>
                <w:rFonts w:ascii="Times New Roman" w:hAnsi="Times New Roman"/>
              </w:rPr>
            </w:pPr>
            <w:r w:rsidRPr="00C4432C">
              <w:rPr>
                <w:rFonts w:ascii="Times New Roman" w:hAnsi="Times New Roman"/>
              </w:rPr>
              <w:t>staigus kosulys be aiškios priežasties, kuris gali sukelti kraujavimą;</w:t>
            </w:r>
          </w:p>
          <w:p w:rsidR="000A2559" w:rsidRPr="00C4432C" w:rsidRDefault="000A2559" w:rsidP="000A2559">
            <w:pPr>
              <w:numPr>
                <w:ilvl w:val="0"/>
                <w:numId w:val="7"/>
              </w:numPr>
              <w:spacing w:before="60" w:after="0" w:line="280" w:lineRule="atLeast"/>
              <w:rPr>
                <w:rFonts w:ascii="Times New Roman" w:hAnsi="Times New Roman"/>
              </w:rPr>
            </w:pPr>
            <w:r w:rsidRPr="00C4432C">
              <w:rPr>
                <w:rFonts w:ascii="Times New Roman" w:hAnsi="Times New Roman"/>
              </w:rPr>
              <w:t>aštrus krūtinės skausmas, kuris gali paaštrėti giliai kvėpuojant;</w:t>
            </w:r>
          </w:p>
          <w:p w:rsidR="000A2559" w:rsidRPr="00C4432C" w:rsidRDefault="000A2559" w:rsidP="000A2559">
            <w:pPr>
              <w:pStyle w:val="Sraopastraipa"/>
              <w:numPr>
                <w:ilvl w:val="0"/>
                <w:numId w:val="7"/>
              </w:numPr>
              <w:autoSpaceDE w:val="0"/>
              <w:autoSpaceDN w:val="0"/>
              <w:adjustRightInd w:val="0"/>
              <w:spacing w:after="0" w:line="240" w:lineRule="auto"/>
              <w:rPr>
                <w:rFonts w:ascii="Times New Roman" w:hAnsi="Times New Roman"/>
              </w:rPr>
            </w:pPr>
            <w:r w:rsidRPr="00C4432C">
              <w:rPr>
                <w:rFonts w:ascii="Times New Roman" w:hAnsi="Times New Roman"/>
              </w:rPr>
              <w:t>stiprus nepastovus susvaigimas ar svaigulys;</w:t>
            </w:r>
          </w:p>
          <w:p w:rsidR="000A2559" w:rsidRPr="00C4432C" w:rsidRDefault="000A2559" w:rsidP="000A2559">
            <w:pPr>
              <w:pStyle w:val="Sraopastraipa"/>
              <w:numPr>
                <w:ilvl w:val="0"/>
                <w:numId w:val="7"/>
              </w:numPr>
              <w:autoSpaceDE w:val="0"/>
              <w:autoSpaceDN w:val="0"/>
              <w:adjustRightInd w:val="0"/>
              <w:spacing w:after="0" w:line="240" w:lineRule="auto"/>
              <w:rPr>
                <w:rFonts w:ascii="Times New Roman" w:hAnsi="Times New Roman"/>
              </w:rPr>
            </w:pPr>
            <w:r w:rsidRPr="00C4432C">
              <w:rPr>
                <w:rFonts w:ascii="Times New Roman" w:hAnsi="Times New Roman"/>
              </w:rPr>
              <w:t>greitas arba nereguliarus širdies ritmas;</w:t>
            </w:r>
          </w:p>
          <w:p w:rsidR="000A2559" w:rsidRPr="00C4432C" w:rsidRDefault="000A2559" w:rsidP="000A2559">
            <w:pPr>
              <w:numPr>
                <w:ilvl w:val="0"/>
                <w:numId w:val="7"/>
              </w:numPr>
              <w:spacing w:before="60" w:after="0" w:line="280" w:lineRule="atLeast"/>
              <w:rPr>
                <w:rFonts w:ascii="Times New Roman" w:hAnsi="Times New Roman"/>
              </w:rPr>
            </w:pPr>
            <w:r w:rsidRPr="00C4432C">
              <w:rPr>
                <w:rFonts w:ascii="Times New Roman" w:hAnsi="Times New Roman"/>
              </w:rPr>
              <w:t>stiprus skausmas skrandyje.</w:t>
            </w:r>
          </w:p>
          <w:p w:rsidR="000A2559" w:rsidRPr="00C4432C" w:rsidRDefault="000A2559" w:rsidP="001E3EB2">
            <w:pPr>
              <w:spacing w:before="60" w:line="280" w:lineRule="atLeast"/>
              <w:rPr>
                <w:rFonts w:ascii="Times New Roman" w:hAnsi="Times New Roman"/>
              </w:rPr>
            </w:pPr>
          </w:p>
          <w:p w:rsidR="000A2559" w:rsidRPr="00C4432C" w:rsidRDefault="000A2559" w:rsidP="001E3EB2">
            <w:pPr>
              <w:spacing w:before="60" w:line="280" w:lineRule="atLeast"/>
              <w:rPr>
                <w:rFonts w:ascii="Times New Roman" w:hAnsi="Times New Roman"/>
              </w:rPr>
            </w:pPr>
            <w:r w:rsidRPr="00C4432C">
              <w:rPr>
                <w:rFonts w:ascii="Times New Roman" w:hAnsi="Times New Roman"/>
              </w:rPr>
              <w:t>Jeigu nesate tikri, pasitarkite su gydytoju, gal kai kurie iš šių simptomų, tokių kaip kosulys ar dusulys gali būti klaidingai suprasti ir palaikyti lengvesne būkle, tokia kaip kvėpavimo takų infekcija (pvz., „peršalimu“).</w:t>
            </w:r>
          </w:p>
        </w:tc>
        <w:tc>
          <w:tcPr>
            <w:tcW w:w="2786" w:type="dxa"/>
            <w:shd w:val="clear" w:color="auto" w:fill="auto"/>
          </w:tcPr>
          <w:p w:rsidR="000A2559" w:rsidRPr="00C4432C" w:rsidRDefault="000A2559" w:rsidP="001E3EB2">
            <w:pPr>
              <w:spacing w:before="60" w:line="280" w:lineRule="atLeast"/>
              <w:rPr>
                <w:rFonts w:ascii="Times New Roman" w:hAnsi="Times New Roman"/>
              </w:rPr>
            </w:pPr>
            <w:r w:rsidRPr="00C4432C">
              <w:rPr>
                <w:rFonts w:ascii="Times New Roman" w:hAnsi="Times New Roman"/>
              </w:rPr>
              <w:t>Plaučių embolija</w:t>
            </w:r>
          </w:p>
        </w:tc>
      </w:tr>
      <w:tr w:rsidR="000A2559" w:rsidRPr="00C4432C" w:rsidTr="001E3EB2">
        <w:tc>
          <w:tcPr>
            <w:tcW w:w="5868" w:type="dxa"/>
            <w:shd w:val="clear" w:color="auto" w:fill="auto"/>
          </w:tcPr>
          <w:p w:rsidR="000A2559" w:rsidRPr="00C4432C" w:rsidRDefault="000A2559" w:rsidP="001E3EB2">
            <w:pPr>
              <w:spacing w:before="60" w:line="280" w:lineRule="atLeast"/>
              <w:rPr>
                <w:rFonts w:ascii="Times New Roman" w:hAnsi="Times New Roman"/>
              </w:rPr>
            </w:pPr>
            <w:r w:rsidRPr="00C4432C">
              <w:rPr>
                <w:rFonts w:ascii="Times New Roman" w:hAnsi="Times New Roman"/>
              </w:rPr>
              <w:t>Simptomai, dažniausiai pasireiškiantys vienoje akyje:</w:t>
            </w:r>
          </w:p>
          <w:p w:rsidR="000A2559" w:rsidRPr="00C4432C" w:rsidRDefault="000A2559" w:rsidP="000A2559">
            <w:pPr>
              <w:numPr>
                <w:ilvl w:val="0"/>
                <w:numId w:val="6"/>
              </w:numPr>
              <w:spacing w:before="60" w:after="0" w:line="280" w:lineRule="atLeast"/>
              <w:rPr>
                <w:rFonts w:ascii="Times New Roman" w:hAnsi="Times New Roman"/>
              </w:rPr>
            </w:pPr>
            <w:r w:rsidRPr="00C4432C">
              <w:rPr>
                <w:rFonts w:ascii="Times New Roman" w:hAnsi="Times New Roman"/>
              </w:rPr>
              <w:t>staigus apakimas arba</w:t>
            </w:r>
          </w:p>
          <w:p w:rsidR="000A2559" w:rsidRPr="00C4432C" w:rsidRDefault="000A2559" w:rsidP="000A2559">
            <w:pPr>
              <w:numPr>
                <w:ilvl w:val="0"/>
                <w:numId w:val="6"/>
              </w:numPr>
              <w:spacing w:before="60" w:after="0" w:line="280" w:lineRule="atLeast"/>
              <w:rPr>
                <w:rFonts w:ascii="Times New Roman" w:hAnsi="Times New Roman"/>
              </w:rPr>
            </w:pPr>
            <w:r w:rsidRPr="00C4432C">
              <w:rPr>
                <w:rFonts w:ascii="Times New Roman" w:hAnsi="Times New Roman"/>
              </w:rPr>
              <w:t>neskausmingas neryškus regėjimas, kuris gali progresuoti iki apakimo</w:t>
            </w:r>
          </w:p>
          <w:p w:rsidR="000A2559" w:rsidRPr="00C4432C" w:rsidRDefault="000A2559" w:rsidP="001E3EB2">
            <w:pPr>
              <w:spacing w:before="60" w:line="280" w:lineRule="atLeast"/>
              <w:rPr>
                <w:rFonts w:ascii="Times New Roman" w:hAnsi="Times New Roman"/>
              </w:rPr>
            </w:pPr>
          </w:p>
        </w:tc>
        <w:tc>
          <w:tcPr>
            <w:tcW w:w="2786" w:type="dxa"/>
            <w:shd w:val="clear" w:color="auto" w:fill="auto"/>
          </w:tcPr>
          <w:p w:rsidR="000A2559" w:rsidRPr="00C4432C" w:rsidRDefault="000A2559" w:rsidP="001E3EB2">
            <w:pPr>
              <w:spacing w:before="60" w:line="280" w:lineRule="atLeast"/>
              <w:rPr>
                <w:rFonts w:ascii="Times New Roman" w:hAnsi="Times New Roman"/>
              </w:rPr>
            </w:pPr>
            <w:r w:rsidRPr="00C4432C">
              <w:rPr>
                <w:rFonts w:ascii="Times New Roman" w:hAnsi="Times New Roman"/>
              </w:rPr>
              <w:t>Tinklainės venų trombozė (kraujo krešulys akyje)</w:t>
            </w:r>
          </w:p>
        </w:tc>
      </w:tr>
      <w:tr w:rsidR="000A2559" w:rsidRPr="00C4432C" w:rsidTr="001E3EB2">
        <w:tc>
          <w:tcPr>
            <w:tcW w:w="5868" w:type="dxa"/>
            <w:shd w:val="clear" w:color="auto" w:fill="auto"/>
          </w:tcPr>
          <w:p w:rsidR="000A2559" w:rsidRPr="00C4432C" w:rsidRDefault="000A2559" w:rsidP="000A2559">
            <w:pPr>
              <w:numPr>
                <w:ilvl w:val="0"/>
                <w:numId w:val="8"/>
              </w:numPr>
              <w:spacing w:before="60" w:after="0" w:line="280" w:lineRule="atLeast"/>
              <w:rPr>
                <w:rFonts w:ascii="Times New Roman" w:hAnsi="Times New Roman"/>
              </w:rPr>
            </w:pPr>
            <w:r w:rsidRPr="00C4432C">
              <w:rPr>
                <w:rFonts w:ascii="Times New Roman" w:hAnsi="Times New Roman"/>
              </w:rPr>
              <w:t>krūtinės skausmas, diskomfortas, spaudimas, sunkumas</w:t>
            </w:r>
          </w:p>
          <w:p w:rsidR="000A2559" w:rsidRPr="00C4432C" w:rsidRDefault="000A2559" w:rsidP="000A2559">
            <w:pPr>
              <w:numPr>
                <w:ilvl w:val="0"/>
                <w:numId w:val="8"/>
              </w:numPr>
              <w:spacing w:before="60" w:after="0" w:line="280" w:lineRule="atLeast"/>
              <w:rPr>
                <w:rFonts w:ascii="Times New Roman" w:hAnsi="Times New Roman"/>
              </w:rPr>
            </w:pPr>
            <w:r w:rsidRPr="00C4432C">
              <w:rPr>
                <w:rFonts w:ascii="Times New Roman" w:hAnsi="Times New Roman"/>
              </w:rPr>
              <w:t xml:space="preserve">spaudimo ar pilnumo krūtinėje, rankoje ar žemiau </w:t>
            </w:r>
            <w:proofErr w:type="spellStart"/>
            <w:r w:rsidRPr="00C4432C">
              <w:rPr>
                <w:rFonts w:ascii="Times New Roman" w:hAnsi="Times New Roman"/>
              </w:rPr>
              <w:t>krūtinkaulio</w:t>
            </w:r>
            <w:proofErr w:type="spellEnd"/>
            <w:r w:rsidRPr="00C4432C">
              <w:rPr>
                <w:rFonts w:ascii="Times New Roman" w:hAnsi="Times New Roman"/>
              </w:rPr>
              <w:t xml:space="preserve"> jausmas;</w:t>
            </w:r>
          </w:p>
          <w:p w:rsidR="000A2559" w:rsidRPr="00C4432C" w:rsidRDefault="000A2559" w:rsidP="000A2559">
            <w:pPr>
              <w:numPr>
                <w:ilvl w:val="0"/>
                <w:numId w:val="8"/>
              </w:numPr>
              <w:spacing w:before="60" w:after="0" w:line="280" w:lineRule="atLeast"/>
              <w:rPr>
                <w:rFonts w:ascii="Times New Roman" w:hAnsi="Times New Roman"/>
              </w:rPr>
            </w:pPr>
            <w:r w:rsidRPr="00C4432C">
              <w:rPr>
                <w:rFonts w:ascii="Times New Roman" w:hAnsi="Times New Roman"/>
              </w:rPr>
              <w:t xml:space="preserve">pilnumo jausmas, </w:t>
            </w:r>
            <w:proofErr w:type="spellStart"/>
            <w:r w:rsidRPr="00C4432C">
              <w:rPr>
                <w:rFonts w:ascii="Times New Roman" w:hAnsi="Times New Roman"/>
              </w:rPr>
              <w:t>nevirškinimas</w:t>
            </w:r>
            <w:proofErr w:type="spellEnd"/>
            <w:r w:rsidRPr="00C4432C">
              <w:rPr>
                <w:rFonts w:ascii="Times New Roman" w:hAnsi="Times New Roman"/>
              </w:rPr>
              <w:t xml:space="preserve"> ar užspringimo pojūtis;</w:t>
            </w:r>
          </w:p>
          <w:p w:rsidR="000A2559" w:rsidRPr="00C4432C" w:rsidRDefault="000A2559" w:rsidP="000A2559">
            <w:pPr>
              <w:numPr>
                <w:ilvl w:val="0"/>
                <w:numId w:val="8"/>
              </w:numPr>
              <w:spacing w:before="60" w:after="0" w:line="280" w:lineRule="atLeast"/>
              <w:rPr>
                <w:rFonts w:ascii="Times New Roman" w:hAnsi="Times New Roman"/>
              </w:rPr>
            </w:pPr>
            <w:r w:rsidRPr="00C4432C">
              <w:rPr>
                <w:rFonts w:ascii="Times New Roman" w:hAnsi="Times New Roman"/>
              </w:rPr>
              <w:t>viršutinės kūno dalies diskomfortas, plintantis į nugarą, žandikaulį, gerklę, ranką ar skrandį;</w:t>
            </w:r>
          </w:p>
          <w:p w:rsidR="000A2559" w:rsidRPr="00C4432C" w:rsidRDefault="000A2559" w:rsidP="000A2559">
            <w:pPr>
              <w:numPr>
                <w:ilvl w:val="0"/>
                <w:numId w:val="8"/>
              </w:numPr>
              <w:spacing w:before="60" w:after="0" w:line="280" w:lineRule="atLeast"/>
              <w:rPr>
                <w:rFonts w:ascii="Times New Roman" w:hAnsi="Times New Roman"/>
              </w:rPr>
            </w:pPr>
            <w:r w:rsidRPr="00C4432C">
              <w:rPr>
                <w:rFonts w:ascii="Times New Roman" w:hAnsi="Times New Roman"/>
              </w:rPr>
              <w:t>prakaitavimas, pykinimas, vėmimas ar svaigulys;</w:t>
            </w:r>
          </w:p>
          <w:p w:rsidR="000A2559" w:rsidRPr="00C4432C" w:rsidRDefault="000A2559" w:rsidP="000A2559">
            <w:pPr>
              <w:numPr>
                <w:ilvl w:val="0"/>
                <w:numId w:val="8"/>
              </w:numPr>
              <w:spacing w:before="60" w:after="0" w:line="280" w:lineRule="atLeast"/>
              <w:rPr>
                <w:rFonts w:ascii="Times New Roman" w:hAnsi="Times New Roman"/>
              </w:rPr>
            </w:pPr>
            <w:r w:rsidRPr="00C4432C">
              <w:rPr>
                <w:rFonts w:ascii="Times New Roman" w:hAnsi="Times New Roman"/>
              </w:rPr>
              <w:t>visiškas silpnumas, nerimas ar dusulys;</w:t>
            </w:r>
          </w:p>
          <w:p w:rsidR="000A2559" w:rsidRPr="00C4432C" w:rsidRDefault="000A2559" w:rsidP="000A2559">
            <w:pPr>
              <w:pStyle w:val="Sraopastraipa"/>
              <w:numPr>
                <w:ilvl w:val="0"/>
                <w:numId w:val="8"/>
              </w:numPr>
              <w:autoSpaceDE w:val="0"/>
              <w:autoSpaceDN w:val="0"/>
              <w:adjustRightInd w:val="0"/>
              <w:spacing w:after="0" w:line="240" w:lineRule="auto"/>
              <w:rPr>
                <w:rFonts w:ascii="Times New Roman" w:hAnsi="Times New Roman"/>
              </w:rPr>
            </w:pPr>
            <w:r w:rsidRPr="00C4432C">
              <w:rPr>
                <w:rFonts w:ascii="Times New Roman" w:hAnsi="Times New Roman"/>
              </w:rPr>
              <w:t>greitas arba nereguliarus širdies ritmas.</w:t>
            </w:r>
          </w:p>
          <w:p w:rsidR="000A2559" w:rsidRPr="00C4432C" w:rsidRDefault="000A2559" w:rsidP="001E3EB2">
            <w:pPr>
              <w:spacing w:before="60" w:line="280" w:lineRule="atLeast"/>
              <w:rPr>
                <w:rFonts w:ascii="Times New Roman" w:hAnsi="Times New Roman"/>
              </w:rPr>
            </w:pPr>
          </w:p>
        </w:tc>
        <w:tc>
          <w:tcPr>
            <w:tcW w:w="2786" w:type="dxa"/>
            <w:shd w:val="clear" w:color="auto" w:fill="auto"/>
          </w:tcPr>
          <w:p w:rsidR="000A2559" w:rsidRPr="00C4432C" w:rsidRDefault="000A2559" w:rsidP="001E3EB2">
            <w:pPr>
              <w:spacing w:before="120" w:line="280" w:lineRule="atLeast"/>
              <w:rPr>
                <w:rFonts w:ascii="Times New Roman" w:hAnsi="Times New Roman"/>
              </w:rPr>
            </w:pPr>
            <w:r w:rsidRPr="00C4432C">
              <w:rPr>
                <w:rFonts w:ascii="Times New Roman" w:hAnsi="Times New Roman"/>
              </w:rPr>
              <w:t>Širdies priepuolis</w:t>
            </w:r>
          </w:p>
        </w:tc>
      </w:tr>
      <w:tr w:rsidR="000A2559" w:rsidRPr="00C4432C" w:rsidTr="001E3EB2">
        <w:tc>
          <w:tcPr>
            <w:tcW w:w="5868" w:type="dxa"/>
            <w:shd w:val="clear" w:color="auto" w:fill="auto"/>
          </w:tcPr>
          <w:p w:rsidR="000A2559" w:rsidRPr="00C4432C" w:rsidRDefault="000A2559" w:rsidP="000A2559">
            <w:pPr>
              <w:numPr>
                <w:ilvl w:val="0"/>
                <w:numId w:val="9"/>
              </w:numPr>
              <w:spacing w:before="60" w:after="0" w:line="280" w:lineRule="atLeast"/>
              <w:rPr>
                <w:rFonts w:ascii="Times New Roman" w:hAnsi="Times New Roman"/>
              </w:rPr>
            </w:pPr>
            <w:r w:rsidRPr="00C4432C">
              <w:rPr>
                <w:rFonts w:ascii="Times New Roman" w:hAnsi="Times New Roman"/>
              </w:rPr>
              <w:t>staigus veido, rankos ar kojos, ypač vienos kūno pusės, tirpimas arba silpnumas;</w:t>
            </w:r>
          </w:p>
          <w:p w:rsidR="000A2559" w:rsidRPr="00C4432C" w:rsidRDefault="000A2559" w:rsidP="000A2559">
            <w:pPr>
              <w:pStyle w:val="Sraopastraipa"/>
              <w:numPr>
                <w:ilvl w:val="0"/>
                <w:numId w:val="9"/>
              </w:numPr>
              <w:spacing w:before="60" w:after="0" w:line="280" w:lineRule="atLeast"/>
              <w:rPr>
                <w:rFonts w:ascii="Times New Roman" w:hAnsi="Times New Roman"/>
              </w:rPr>
            </w:pPr>
            <w:r w:rsidRPr="00C4432C">
              <w:rPr>
                <w:rFonts w:ascii="Times New Roman" w:hAnsi="Times New Roman"/>
              </w:rPr>
              <w:t>staigus sumišimas, kalbėjimo ar supratimo sutrikimas;</w:t>
            </w:r>
          </w:p>
          <w:p w:rsidR="000A2559" w:rsidRPr="00C4432C" w:rsidRDefault="000A2559" w:rsidP="000A2559">
            <w:pPr>
              <w:pStyle w:val="Sraopastraipa"/>
              <w:numPr>
                <w:ilvl w:val="0"/>
                <w:numId w:val="9"/>
              </w:numPr>
              <w:autoSpaceDE w:val="0"/>
              <w:autoSpaceDN w:val="0"/>
              <w:adjustRightInd w:val="0"/>
              <w:spacing w:after="0" w:line="240" w:lineRule="auto"/>
              <w:rPr>
                <w:rFonts w:ascii="Times New Roman" w:hAnsi="Times New Roman"/>
              </w:rPr>
            </w:pPr>
            <w:r w:rsidRPr="00C4432C">
              <w:rPr>
                <w:rFonts w:ascii="Times New Roman" w:hAnsi="Times New Roman"/>
              </w:rPr>
              <w:t>staiga pasunkėjęs matymas su viena arba abejomis akimis;</w:t>
            </w:r>
          </w:p>
          <w:p w:rsidR="000A2559" w:rsidRPr="00C4432C" w:rsidRDefault="000A2559" w:rsidP="000A2559">
            <w:pPr>
              <w:pStyle w:val="Sraopastraipa"/>
              <w:numPr>
                <w:ilvl w:val="0"/>
                <w:numId w:val="9"/>
              </w:numPr>
              <w:autoSpaceDE w:val="0"/>
              <w:autoSpaceDN w:val="0"/>
              <w:adjustRightInd w:val="0"/>
              <w:spacing w:after="0" w:line="240" w:lineRule="auto"/>
              <w:rPr>
                <w:rFonts w:ascii="Times New Roman" w:hAnsi="Times New Roman"/>
              </w:rPr>
            </w:pPr>
            <w:r w:rsidRPr="00C4432C">
              <w:rPr>
                <w:rFonts w:ascii="Times New Roman" w:hAnsi="Times New Roman"/>
              </w:rPr>
              <w:t>staigus vaikščiojimo sutrikimas, svaigulys, pusiausvyros ar koordinacijos praradimas;</w:t>
            </w:r>
          </w:p>
          <w:p w:rsidR="000A2559" w:rsidRPr="00C4432C" w:rsidRDefault="000A2559" w:rsidP="000A2559">
            <w:pPr>
              <w:pStyle w:val="Sraopastraipa"/>
              <w:numPr>
                <w:ilvl w:val="0"/>
                <w:numId w:val="9"/>
              </w:numPr>
              <w:autoSpaceDE w:val="0"/>
              <w:autoSpaceDN w:val="0"/>
              <w:adjustRightInd w:val="0"/>
              <w:spacing w:after="0" w:line="240" w:lineRule="auto"/>
              <w:rPr>
                <w:rFonts w:ascii="Times New Roman" w:hAnsi="Times New Roman"/>
              </w:rPr>
            </w:pPr>
            <w:r w:rsidRPr="00C4432C">
              <w:rPr>
                <w:rFonts w:ascii="Times New Roman" w:hAnsi="Times New Roman"/>
              </w:rPr>
              <w:t>staigus, stiprus ir ilgalaikis galvos skausmas be aiškios priežasties;</w:t>
            </w:r>
          </w:p>
          <w:p w:rsidR="000A2559" w:rsidRPr="00C4432C" w:rsidRDefault="000A2559" w:rsidP="000A2559">
            <w:pPr>
              <w:pStyle w:val="Sraopastraipa"/>
              <w:numPr>
                <w:ilvl w:val="0"/>
                <w:numId w:val="9"/>
              </w:numPr>
              <w:autoSpaceDE w:val="0"/>
              <w:autoSpaceDN w:val="0"/>
              <w:adjustRightInd w:val="0"/>
              <w:spacing w:after="0" w:line="240" w:lineRule="auto"/>
              <w:rPr>
                <w:rFonts w:ascii="Times New Roman" w:hAnsi="Times New Roman"/>
              </w:rPr>
            </w:pPr>
            <w:r w:rsidRPr="00C4432C">
              <w:rPr>
                <w:rFonts w:ascii="Times New Roman" w:hAnsi="Times New Roman"/>
              </w:rPr>
              <w:t>sąmonės praradimas arba apalpimas su traukuliais ar be jų;</w:t>
            </w:r>
          </w:p>
          <w:p w:rsidR="000A2559" w:rsidRPr="00C4432C" w:rsidRDefault="000A2559" w:rsidP="001E3EB2">
            <w:pPr>
              <w:spacing w:line="280" w:lineRule="exact"/>
              <w:rPr>
                <w:rFonts w:ascii="Times New Roman" w:hAnsi="Times New Roman"/>
              </w:rPr>
            </w:pPr>
          </w:p>
          <w:p w:rsidR="000A2559" w:rsidRPr="00C4432C" w:rsidRDefault="000A2559" w:rsidP="001E3EB2">
            <w:pPr>
              <w:spacing w:line="280" w:lineRule="atLeast"/>
              <w:rPr>
                <w:rFonts w:ascii="Times New Roman" w:hAnsi="Times New Roman"/>
              </w:rPr>
            </w:pPr>
            <w:r w:rsidRPr="00C4432C">
              <w:rPr>
                <w:rFonts w:ascii="Times New Roman" w:hAnsi="Times New Roman"/>
              </w:rPr>
              <w:t>Kartais insulto simptomai gali būti trumpalaikiai ir jie gali beveik iš karto ir visiškai išnykti, bet jūs vis tiek turite kreiptis skubios medicininės pagalbos, nes išlieka rizika patirti kitą insultą.</w:t>
            </w:r>
          </w:p>
        </w:tc>
        <w:tc>
          <w:tcPr>
            <w:tcW w:w="2786" w:type="dxa"/>
            <w:shd w:val="clear" w:color="auto" w:fill="auto"/>
          </w:tcPr>
          <w:p w:rsidR="000A2559" w:rsidRPr="00C4432C" w:rsidRDefault="000A2559" w:rsidP="001E3EB2">
            <w:pPr>
              <w:spacing w:before="120" w:line="280" w:lineRule="atLeast"/>
              <w:rPr>
                <w:rFonts w:ascii="Times New Roman" w:hAnsi="Times New Roman"/>
              </w:rPr>
            </w:pPr>
            <w:r w:rsidRPr="00C4432C">
              <w:rPr>
                <w:rFonts w:ascii="Times New Roman" w:hAnsi="Times New Roman"/>
              </w:rPr>
              <w:t>Insultas</w:t>
            </w:r>
          </w:p>
        </w:tc>
      </w:tr>
      <w:tr w:rsidR="000A2559" w:rsidRPr="00C4432C" w:rsidTr="001E3EB2">
        <w:tc>
          <w:tcPr>
            <w:tcW w:w="5868" w:type="dxa"/>
            <w:shd w:val="clear" w:color="auto" w:fill="auto"/>
          </w:tcPr>
          <w:p w:rsidR="000A2559" w:rsidRPr="00C4432C" w:rsidRDefault="000A2559" w:rsidP="000A2559">
            <w:pPr>
              <w:numPr>
                <w:ilvl w:val="0"/>
                <w:numId w:val="10"/>
              </w:numPr>
              <w:spacing w:before="60" w:after="0" w:line="280" w:lineRule="atLeast"/>
              <w:rPr>
                <w:rFonts w:ascii="Times New Roman" w:hAnsi="Times New Roman"/>
              </w:rPr>
            </w:pPr>
            <w:r w:rsidRPr="00C4432C">
              <w:rPr>
                <w:rFonts w:ascii="Times New Roman" w:hAnsi="Times New Roman"/>
              </w:rPr>
              <w:t>galūnės patinimas ir lengvas pamėlynavimas;</w:t>
            </w:r>
          </w:p>
          <w:p w:rsidR="000A2559" w:rsidRPr="00C4432C" w:rsidRDefault="000A2559" w:rsidP="000A2559">
            <w:pPr>
              <w:numPr>
                <w:ilvl w:val="0"/>
                <w:numId w:val="10"/>
              </w:numPr>
              <w:spacing w:before="60" w:after="0" w:line="280" w:lineRule="atLeast"/>
              <w:rPr>
                <w:rFonts w:ascii="Times New Roman" w:hAnsi="Times New Roman"/>
              </w:rPr>
            </w:pPr>
            <w:r w:rsidRPr="00C4432C">
              <w:rPr>
                <w:rFonts w:ascii="Times New Roman" w:hAnsi="Times New Roman"/>
              </w:rPr>
              <w:t>stiprus pilvo skausmas (ūmus pilvas)</w:t>
            </w:r>
            <w:r>
              <w:rPr>
                <w:rFonts w:ascii="Times New Roman" w:hAnsi="Times New Roman"/>
              </w:rPr>
              <w:t>.</w:t>
            </w:r>
          </w:p>
        </w:tc>
        <w:tc>
          <w:tcPr>
            <w:tcW w:w="2786" w:type="dxa"/>
            <w:shd w:val="clear" w:color="auto" w:fill="auto"/>
          </w:tcPr>
          <w:p w:rsidR="000A2559" w:rsidRPr="00C4432C" w:rsidRDefault="000A2559" w:rsidP="001E3EB2">
            <w:pPr>
              <w:spacing w:before="120" w:line="280" w:lineRule="atLeast"/>
              <w:rPr>
                <w:rFonts w:ascii="Times New Roman" w:hAnsi="Times New Roman"/>
              </w:rPr>
            </w:pPr>
            <w:r w:rsidRPr="00C4432C">
              <w:rPr>
                <w:rFonts w:ascii="Times New Roman" w:hAnsi="Times New Roman"/>
              </w:rPr>
              <w:t>Kraujo krešuliai užkemšantys kitas kraujagysles</w:t>
            </w:r>
          </w:p>
        </w:tc>
      </w:tr>
    </w:tbl>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KRAUJO KREŠULIAI VENOJE</w:t>
      </w:r>
    </w:p>
    <w:p w:rsidR="000A2559" w:rsidRPr="00C4432C" w:rsidRDefault="000A2559" w:rsidP="000A2559">
      <w:pPr>
        <w:autoSpaceDE w:val="0"/>
        <w:autoSpaceDN w:val="0"/>
        <w:adjustRightInd w:val="0"/>
        <w:spacing w:after="0" w:line="240" w:lineRule="auto"/>
        <w:rPr>
          <w:rFonts w:ascii="Times New Roman" w:hAnsi="Times New Roman"/>
          <w:b/>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Kas gali atsitikti, jeigu venoje susidarė kraujo krešulys?</w:t>
      </w:r>
    </w:p>
    <w:p w:rsidR="000A2559" w:rsidRPr="00C4432C" w:rsidRDefault="000A2559" w:rsidP="000A2559">
      <w:pPr>
        <w:pStyle w:val="Sraopastraipa"/>
        <w:numPr>
          <w:ilvl w:val="0"/>
          <w:numId w:val="13"/>
        </w:numPr>
        <w:autoSpaceDE w:val="0"/>
        <w:autoSpaceDN w:val="0"/>
        <w:adjustRightInd w:val="0"/>
        <w:spacing w:after="0" w:line="240" w:lineRule="auto"/>
        <w:rPr>
          <w:rFonts w:ascii="Times New Roman" w:hAnsi="Times New Roman"/>
        </w:rPr>
      </w:pPr>
      <w:r w:rsidRPr="00C4432C">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0A2559" w:rsidRPr="00C4432C" w:rsidRDefault="000A2559" w:rsidP="000A2559">
      <w:pPr>
        <w:pStyle w:val="Sraopastraipa"/>
        <w:numPr>
          <w:ilvl w:val="0"/>
          <w:numId w:val="13"/>
        </w:numPr>
        <w:autoSpaceDE w:val="0"/>
        <w:autoSpaceDN w:val="0"/>
        <w:adjustRightInd w:val="0"/>
        <w:spacing w:after="0" w:line="240" w:lineRule="auto"/>
        <w:rPr>
          <w:rFonts w:ascii="Times New Roman" w:hAnsi="Times New Roman"/>
        </w:rPr>
      </w:pPr>
      <w:r w:rsidRPr="00C4432C">
        <w:rPr>
          <w:rFonts w:ascii="Times New Roman" w:hAnsi="Times New Roman"/>
        </w:rPr>
        <w:t>Jeigu kojos ar pėdos venoje susidarė kraujo krešulys, jis gali sukelti giliųjų venų trombozę (GVT).</w:t>
      </w:r>
    </w:p>
    <w:p w:rsidR="000A2559" w:rsidRPr="00C4432C" w:rsidRDefault="000A2559" w:rsidP="000A2559">
      <w:pPr>
        <w:pStyle w:val="Sraopastraipa"/>
        <w:numPr>
          <w:ilvl w:val="0"/>
          <w:numId w:val="13"/>
        </w:numPr>
        <w:autoSpaceDE w:val="0"/>
        <w:autoSpaceDN w:val="0"/>
        <w:adjustRightInd w:val="0"/>
        <w:spacing w:after="0" w:line="240" w:lineRule="auto"/>
        <w:rPr>
          <w:rFonts w:ascii="Times New Roman" w:hAnsi="Times New Roman"/>
        </w:rPr>
      </w:pPr>
      <w:r w:rsidRPr="00C4432C">
        <w:rPr>
          <w:rFonts w:ascii="Times New Roman" w:hAnsi="Times New Roman"/>
        </w:rPr>
        <w:t>Jeigu kraujo krešulys iš kojos patenka į plaučius, jis gali sukelti plaučių emboliją.</w:t>
      </w:r>
    </w:p>
    <w:p w:rsidR="000A2559" w:rsidRPr="00C4432C" w:rsidRDefault="000A2559" w:rsidP="000A2559">
      <w:pPr>
        <w:pStyle w:val="Sraopastraipa"/>
        <w:numPr>
          <w:ilvl w:val="0"/>
          <w:numId w:val="13"/>
        </w:numPr>
        <w:autoSpaceDE w:val="0"/>
        <w:autoSpaceDN w:val="0"/>
        <w:adjustRightInd w:val="0"/>
        <w:spacing w:after="0" w:line="240" w:lineRule="auto"/>
        <w:rPr>
          <w:rFonts w:ascii="Times New Roman" w:hAnsi="Times New Roman"/>
        </w:rPr>
      </w:pPr>
      <w:r w:rsidRPr="00C4432C">
        <w:rPr>
          <w:rFonts w:ascii="Times New Roman" w:hAnsi="Times New Roman"/>
        </w:rPr>
        <w:t>Labai retai krešulys gali susidaryti kito organo, pvz., akies, venoje (tinklainės venos trombozė).</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Kada kraujo krešulio susidarymo venoje rizika yra didžiausia?</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Po pirmųjų metų ši rizika mažėja, tačiau lieka šiek tiek didesnė nei nevartojant sudėtinio hormoninio kontraceptiko.</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Nutraukus </w:t>
      </w:r>
      <w:proofErr w:type="spellStart"/>
      <w:r w:rsidRPr="00C4432C">
        <w:rPr>
          <w:rFonts w:ascii="Times New Roman" w:hAnsi="Times New Roman"/>
        </w:rPr>
        <w:t>Ammily</w:t>
      </w:r>
      <w:proofErr w:type="spellEnd"/>
      <w:r w:rsidRPr="00C4432C">
        <w:rPr>
          <w:rFonts w:ascii="Times New Roman" w:hAnsi="Times New Roman"/>
        </w:rPr>
        <w:t xml:space="preserve"> vartojimą, Jums esanti kraujo krešulio atsiradimo rizika vėl tampa normali per kelias savaites.</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Kokia yra kraujo krešulio susidarymo rizika?</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Ši rizika priklauso nuo natūralios Jums esančios VTE rizikos ir vartojamo sudėtinio hormoninio kontraceptiko tipo.</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Bendra kraujo krešulio atsiradimo kojoje ar plaučiuose (GVT arba PE) rizika vartojant </w:t>
      </w:r>
      <w:proofErr w:type="spellStart"/>
      <w:r w:rsidRPr="00C4432C">
        <w:rPr>
          <w:rFonts w:ascii="Times New Roman" w:hAnsi="Times New Roman"/>
        </w:rPr>
        <w:t>Ammily</w:t>
      </w:r>
      <w:proofErr w:type="spellEnd"/>
      <w:r w:rsidRPr="00C4432C">
        <w:rPr>
          <w:rFonts w:ascii="Times New Roman" w:hAnsi="Times New Roman"/>
        </w:rPr>
        <w:t xml:space="preserve"> yra maža.</w:t>
      </w:r>
    </w:p>
    <w:p w:rsidR="000A2559" w:rsidRPr="00C4432C" w:rsidRDefault="000A2559" w:rsidP="000A2559">
      <w:pPr>
        <w:pStyle w:val="Sraopastraipa"/>
        <w:numPr>
          <w:ilvl w:val="0"/>
          <w:numId w:val="14"/>
        </w:numPr>
        <w:autoSpaceDE w:val="0"/>
        <w:autoSpaceDN w:val="0"/>
        <w:adjustRightInd w:val="0"/>
        <w:spacing w:after="0" w:line="240" w:lineRule="auto"/>
        <w:rPr>
          <w:rFonts w:ascii="Times New Roman" w:hAnsi="Times New Roman"/>
        </w:rPr>
      </w:pPr>
      <w:r>
        <w:rPr>
          <w:rFonts w:ascii="Times New Roman" w:hAnsi="Times New Roman"/>
        </w:rPr>
        <w:t>Maždaug 2 iš 10</w:t>
      </w:r>
      <w:r w:rsidRPr="00C4432C">
        <w:rPr>
          <w:rFonts w:ascii="Times New Roman" w:hAnsi="Times New Roman"/>
        </w:rPr>
        <w:t>000 moterų, kurios nevartoja SHK ir nėra nėščios, per metus susidarys kraujo krešuliai.</w:t>
      </w:r>
    </w:p>
    <w:p w:rsidR="000A2559" w:rsidRPr="00C4432C" w:rsidRDefault="000A2559" w:rsidP="000A2559">
      <w:pPr>
        <w:pStyle w:val="Sraopastraipa"/>
        <w:numPr>
          <w:ilvl w:val="0"/>
          <w:numId w:val="14"/>
        </w:numPr>
        <w:autoSpaceDE w:val="0"/>
        <w:autoSpaceDN w:val="0"/>
        <w:adjustRightInd w:val="0"/>
        <w:spacing w:after="0" w:line="240" w:lineRule="auto"/>
        <w:rPr>
          <w:rFonts w:ascii="Times New Roman" w:hAnsi="Times New Roman"/>
        </w:rPr>
      </w:pPr>
      <w:r>
        <w:rPr>
          <w:rFonts w:ascii="Times New Roman" w:hAnsi="Times New Roman"/>
        </w:rPr>
        <w:t>Maždaug 5- 7 iš 10</w:t>
      </w:r>
      <w:r w:rsidRPr="00C4432C">
        <w:rPr>
          <w:rFonts w:ascii="Times New Roman" w:hAnsi="Times New Roman"/>
        </w:rPr>
        <w:t xml:space="preserve">000 moterų, kurios vartoja sudėtinius hormoninius kontraceptikus, kurių sudėtyje yra </w:t>
      </w:r>
      <w:proofErr w:type="spellStart"/>
      <w:r w:rsidRPr="00C4432C">
        <w:rPr>
          <w:rFonts w:ascii="Times New Roman" w:hAnsi="Times New Roman"/>
        </w:rPr>
        <w:t>levonorgestrelio</w:t>
      </w:r>
      <w:proofErr w:type="spellEnd"/>
      <w:r w:rsidRPr="00C4432C">
        <w:rPr>
          <w:rFonts w:ascii="Times New Roman" w:hAnsi="Times New Roman"/>
        </w:rPr>
        <w:t xml:space="preserve">, </w:t>
      </w:r>
      <w:proofErr w:type="spellStart"/>
      <w:r w:rsidRPr="00C4432C">
        <w:rPr>
          <w:rFonts w:ascii="Times New Roman" w:hAnsi="Times New Roman"/>
        </w:rPr>
        <w:t>noretisterono</w:t>
      </w:r>
      <w:proofErr w:type="spellEnd"/>
      <w:r w:rsidRPr="00C4432C">
        <w:rPr>
          <w:rFonts w:ascii="Times New Roman" w:hAnsi="Times New Roman"/>
        </w:rPr>
        <w:t xml:space="preserve"> arba </w:t>
      </w:r>
      <w:proofErr w:type="spellStart"/>
      <w:r w:rsidRPr="00C4432C">
        <w:rPr>
          <w:rFonts w:ascii="Times New Roman" w:hAnsi="Times New Roman"/>
        </w:rPr>
        <w:t>norgestimato</w:t>
      </w:r>
      <w:proofErr w:type="spellEnd"/>
      <w:r w:rsidRPr="00C4432C">
        <w:rPr>
          <w:rFonts w:ascii="Times New Roman" w:hAnsi="Times New Roman"/>
        </w:rPr>
        <w:t>, per metus susidarys kraujo krešuliai.</w:t>
      </w:r>
    </w:p>
    <w:p w:rsidR="000A2559" w:rsidRPr="00C4432C" w:rsidRDefault="000A2559" w:rsidP="000A2559">
      <w:pPr>
        <w:pStyle w:val="Sraopastraipa"/>
        <w:numPr>
          <w:ilvl w:val="0"/>
          <w:numId w:val="14"/>
        </w:numPr>
        <w:autoSpaceDE w:val="0"/>
        <w:autoSpaceDN w:val="0"/>
        <w:adjustRightInd w:val="0"/>
        <w:spacing w:after="0" w:line="240" w:lineRule="auto"/>
        <w:rPr>
          <w:rFonts w:ascii="Times New Roman" w:hAnsi="Times New Roman"/>
        </w:rPr>
      </w:pPr>
      <w:r>
        <w:rPr>
          <w:rFonts w:ascii="Times New Roman" w:hAnsi="Times New Roman"/>
        </w:rPr>
        <w:t xml:space="preserve">Maždaug 8-11 iš 10000 moterų, </w:t>
      </w:r>
      <w:r w:rsidRPr="003C71B8">
        <w:rPr>
          <w:rFonts w:ascii="Times New Roman" w:eastAsia="Times New Roman" w:hAnsi="Times New Roman"/>
        </w:rPr>
        <w:t>kurios vartoja sudėtini</w:t>
      </w:r>
      <w:r>
        <w:rPr>
          <w:rFonts w:ascii="Times New Roman" w:eastAsia="Times New Roman" w:hAnsi="Times New Roman"/>
        </w:rPr>
        <w:t>us</w:t>
      </w:r>
      <w:r w:rsidRPr="003C71B8">
        <w:rPr>
          <w:rFonts w:ascii="Times New Roman" w:eastAsia="Times New Roman" w:hAnsi="Times New Roman"/>
        </w:rPr>
        <w:t xml:space="preserve"> hormonini</w:t>
      </w:r>
      <w:r>
        <w:rPr>
          <w:rFonts w:ascii="Times New Roman" w:eastAsia="Times New Roman" w:hAnsi="Times New Roman"/>
        </w:rPr>
        <w:t>us</w:t>
      </w:r>
      <w:r w:rsidRPr="003C71B8">
        <w:rPr>
          <w:rFonts w:ascii="Times New Roman" w:eastAsia="Times New Roman" w:hAnsi="Times New Roman"/>
        </w:rPr>
        <w:t xml:space="preserve"> kontraceptik</w:t>
      </w:r>
      <w:r>
        <w:rPr>
          <w:rFonts w:ascii="Times New Roman" w:eastAsia="Times New Roman" w:hAnsi="Times New Roman"/>
        </w:rPr>
        <w:t>us</w:t>
      </w:r>
      <w:r w:rsidRPr="003C71B8">
        <w:rPr>
          <w:rFonts w:ascii="Times New Roman" w:eastAsia="Times New Roman" w:hAnsi="Times New Roman"/>
        </w:rPr>
        <w:t>, kuri</w:t>
      </w:r>
      <w:r>
        <w:rPr>
          <w:rFonts w:ascii="Times New Roman" w:eastAsia="Times New Roman" w:hAnsi="Times New Roman"/>
        </w:rPr>
        <w:t xml:space="preserve">ų sudėtyje yra </w:t>
      </w:r>
      <w:proofErr w:type="spellStart"/>
      <w:r>
        <w:rPr>
          <w:rFonts w:ascii="Times New Roman" w:eastAsia="Times New Roman" w:hAnsi="Times New Roman"/>
        </w:rPr>
        <w:t>dienogesto</w:t>
      </w:r>
      <w:proofErr w:type="spellEnd"/>
      <w:r>
        <w:rPr>
          <w:rFonts w:ascii="Times New Roman" w:eastAsia="Times New Roman" w:hAnsi="Times New Roman"/>
        </w:rPr>
        <w:t xml:space="preserve"> ir </w:t>
      </w:r>
      <w:proofErr w:type="spellStart"/>
      <w:r>
        <w:rPr>
          <w:rFonts w:ascii="Times New Roman" w:eastAsia="Times New Roman" w:hAnsi="Times New Roman"/>
        </w:rPr>
        <w:t>etinilestradiolio</w:t>
      </w:r>
      <w:proofErr w:type="spellEnd"/>
      <w:r>
        <w:rPr>
          <w:rFonts w:ascii="Times New Roman" w:eastAsia="Times New Roman" w:hAnsi="Times New Roman"/>
        </w:rPr>
        <w:t>, tokius</w:t>
      </w:r>
      <w:r>
        <w:rPr>
          <w:rFonts w:ascii="Times New Roman" w:hAnsi="Times New Roman"/>
        </w:rPr>
        <w:t xml:space="preserve"> kaip </w:t>
      </w:r>
      <w:proofErr w:type="spellStart"/>
      <w:r>
        <w:rPr>
          <w:rFonts w:ascii="Times New Roman" w:hAnsi="Times New Roman"/>
        </w:rPr>
        <w:t>Ammily</w:t>
      </w:r>
      <w:proofErr w:type="spellEnd"/>
      <w:r>
        <w:rPr>
          <w:rFonts w:ascii="Times New Roman" w:hAnsi="Times New Roman"/>
        </w:rPr>
        <w:t xml:space="preserve">, </w:t>
      </w:r>
      <w:r w:rsidRPr="003C71B8">
        <w:rPr>
          <w:rFonts w:ascii="Times New Roman" w:eastAsia="Times New Roman" w:hAnsi="Times New Roman"/>
        </w:rPr>
        <w:t>per metus susidarys kraujo krešuliai</w:t>
      </w:r>
      <w:r>
        <w:rPr>
          <w:rFonts w:ascii="Times New Roman" w:hAnsi="Times New Roman"/>
        </w:rPr>
        <w:t>.</w:t>
      </w:r>
    </w:p>
    <w:p w:rsidR="000A2559" w:rsidRPr="00C4432C" w:rsidRDefault="000A2559" w:rsidP="000A2559">
      <w:pPr>
        <w:pStyle w:val="Sraopastraipa"/>
        <w:numPr>
          <w:ilvl w:val="0"/>
          <w:numId w:val="14"/>
        </w:numPr>
        <w:autoSpaceDE w:val="0"/>
        <w:autoSpaceDN w:val="0"/>
        <w:adjustRightInd w:val="0"/>
        <w:spacing w:after="0" w:line="240" w:lineRule="auto"/>
        <w:rPr>
          <w:rFonts w:ascii="Times New Roman" w:hAnsi="Times New Roman"/>
        </w:rPr>
      </w:pPr>
      <w:r w:rsidRPr="00C4432C">
        <w:rPr>
          <w:rFonts w:ascii="Times New Roman" w:hAnsi="Times New Roman"/>
        </w:rPr>
        <w:t xml:space="preserve">Kraujo krešulio susidarymo rizika yra įvairi ir priklauso nuo individualios medicininės </w:t>
      </w:r>
      <w:proofErr w:type="spellStart"/>
      <w:r w:rsidRPr="00C4432C">
        <w:rPr>
          <w:rFonts w:ascii="Times New Roman" w:hAnsi="Times New Roman"/>
        </w:rPr>
        <w:t>anamnezės</w:t>
      </w:r>
      <w:proofErr w:type="spellEnd"/>
      <w:r w:rsidRPr="00C4432C">
        <w:rPr>
          <w:rFonts w:ascii="Times New Roman" w:hAnsi="Times New Roman"/>
        </w:rPr>
        <w:t xml:space="preserve"> (žr. „Veiksniai, kurie didina kraujo krešulio riziką“ toliau). </w:t>
      </w:r>
    </w:p>
    <w:p w:rsidR="000A2559" w:rsidRPr="00C4432C" w:rsidRDefault="000A2559" w:rsidP="000A2559">
      <w:pPr>
        <w:pStyle w:val="Sraopastraipa"/>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0A2559" w:rsidRPr="00C4432C" w:rsidTr="001E3EB2">
        <w:tc>
          <w:tcPr>
            <w:tcW w:w="5329" w:type="dxa"/>
            <w:tcBorders>
              <w:top w:val="nil"/>
              <w:left w:val="nil"/>
              <w:bottom w:val="single" w:sz="4" w:space="0" w:color="auto"/>
              <w:right w:val="single" w:sz="4" w:space="0" w:color="auto"/>
            </w:tcBorders>
          </w:tcPr>
          <w:p w:rsidR="000A2559" w:rsidRPr="00C4432C" w:rsidRDefault="000A2559" w:rsidP="001E3EB2">
            <w:pPr>
              <w:snapToGrid w:val="0"/>
              <w:spacing w:before="120" w:line="280" w:lineRule="atLeast"/>
              <w:rPr>
                <w:rFonts w:ascii="Times New Roman" w:hAnsi="Times New Roman"/>
              </w:rPr>
            </w:pPr>
          </w:p>
        </w:tc>
        <w:tc>
          <w:tcPr>
            <w:tcW w:w="3193"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sidRPr="00C4432C">
              <w:rPr>
                <w:rFonts w:ascii="Times New Roman" w:hAnsi="Times New Roman"/>
                <w:b/>
              </w:rPr>
              <w:t>Kraujo krešulio susidarymo per metus rizika</w:t>
            </w:r>
          </w:p>
        </w:tc>
      </w:tr>
      <w:tr w:rsidR="000A2559" w:rsidRPr="00C4432C" w:rsidTr="001E3EB2">
        <w:tc>
          <w:tcPr>
            <w:tcW w:w="5329"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sidRPr="00C4432C">
              <w:rPr>
                <w:rFonts w:ascii="Times New Roman" w:hAnsi="Times New Roman"/>
              </w:rPr>
              <w:t xml:space="preserve">Moterys, kurios </w:t>
            </w:r>
            <w:r w:rsidRPr="00C4432C">
              <w:rPr>
                <w:rFonts w:ascii="Times New Roman" w:hAnsi="Times New Roman"/>
                <w:b/>
              </w:rPr>
              <w:t>nevartoja</w:t>
            </w:r>
            <w:r w:rsidRPr="00C4432C">
              <w:rPr>
                <w:rFonts w:ascii="Times New Roman" w:hAnsi="Times New Roman"/>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sidRPr="00C4432C">
              <w:rPr>
                <w:rFonts w:ascii="Times New Roman" w:hAnsi="Times New Roman"/>
              </w:rPr>
              <w:t xml:space="preserve">Maždaug 2 iš </w:t>
            </w:r>
            <w:r>
              <w:rPr>
                <w:rFonts w:ascii="Times New Roman" w:hAnsi="Times New Roman"/>
              </w:rPr>
              <w:t>10</w:t>
            </w:r>
            <w:r w:rsidRPr="00C4432C">
              <w:rPr>
                <w:rFonts w:ascii="Times New Roman" w:hAnsi="Times New Roman"/>
              </w:rPr>
              <w:t>000 moterų</w:t>
            </w:r>
          </w:p>
        </w:tc>
      </w:tr>
      <w:tr w:rsidR="000A2559" w:rsidRPr="00C4432C" w:rsidTr="001E3EB2">
        <w:tc>
          <w:tcPr>
            <w:tcW w:w="5329"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sidRPr="00C4432C">
              <w:rPr>
                <w:rFonts w:ascii="Times New Roman" w:hAnsi="Times New Roman"/>
              </w:rPr>
              <w:t xml:space="preserve">Moterys, vartojančios sudėtines hormonines tabletes, kurių sudėtyje yra </w:t>
            </w:r>
            <w:proofErr w:type="spellStart"/>
            <w:r w:rsidRPr="00C4432C">
              <w:rPr>
                <w:rFonts w:ascii="Times New Roman" w:hAnsi="Times New Roman"/>
                <w:b/>
              </w:rPr>
              <w:t>levonorgestrelio</w:t>
            </w:r>
            <w:proofErr w:type="spellEnd"/>
            <w:r w:rsidRPr="00C4432C">
              <w:rPr>
                <w:rFonts w:ascii="Times New Roman" w:hAnsi="Times New Roman"/>
                <w:b/>
              </w:rPr>
              <w:t xml:space="preserve">, </w:t>
            </w:r>
            <w:proofErr w:type="spellStart"/>
            <w:r w:rsidRPr="00C4432C">
              <w:rPr>
                <w:rFonts w:ascii="Times New Roman" w:hAnsi="Times New Roman"/>
                <w:b/>
              </w:rPr>
              <w:t>noretisterono</w:t>
            </w:r>
            <w:proofErr w:type="spellEnd"/>
            <w:r w:rsidRPr="00C4432C">
              <w:rPr>
                <w:rFonts w:ascii="Times New Roman" w:hAnsi="Times New Roman"/>
                <w:b/>
              </w:rPr>
              <w:t xml:space="preserve"> ar </w:t>
            </w:r>
            <w:proofErr w:type="spellStart"/>
            <w:r w:rsidRPr="00C4432C">
              <w:rPr>
                <w:rFonts w:ascii="Times New Roman" w:hAnsi="Times New Roman"/>
                <w:b/>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Pr>
                <w:rFonts w:ascii="Times New Roman" w:hAnsi="Times New Roman"/>
              </w:rPr>
              <w:t>Maždaug 5</w:t>
            </w:r>
            <w:r>
              <w:rPr>
                <w:rFonts w:ascii="Times New Roman" w:hAnsi="Times New Roman"/>
              </w:rPr>
              <w:noBreakHyphen/>
              <w:t>7 iš 10</w:t>
            </w:r>
            <w:r w:rsidRPr="00C4432C">
              <w:rPr>
                <w:rFonts w:ascii="Times New Roman" w:hAnsi="Times New Roman"/>
              </w:rPr>
              <w:t>000 moterų</w:t>
            </w:r>
          </w:p>
        </w:tc>
      </w:tr>
      <w:tr w:rsidR="000A2559" w:rsidRPr="00C4432C" w:rsidTr="001E3EB2">
        <w:tc>
          <w:tcPr>
            <w:tcW w:w="5329"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sidRPr="00C4432C">
              <w:rPr>
                <w:rFonts w:ascii="Times New Roman" w:hAnsi="Times New Roman"/>
              </w:rPr>
              <w:t xml:space="preserve">Moterys, kurios vartoja </w:t>
            </w:r>
            <w:proofErr w:type="spellStart"/>
            <w:r w:rsidRPr="00C4432C">
              <w:rPr>
                <w:rFonts w:ascii="Times New Roman" w:hAnsi="Times New Roman"/>
              </w:rPr>
              <w:t>Ammily</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0A2559" w:rsidRPr="00C4432C" w:rsidRDefault="000A2559" w:rsidP="001E3EB2">
            <w:pPr>
              <w:snapToGrid w:val="0"/>
              <w:spacing w:before="120" w:line="280" w:lineRule="atLeast"/>
              <w:rPr>
                <w:rFonts w:ascii="Times New Roman" w:hAnsi="Times New Roman"/>
              </w:rPr>
            </w:pPr>
            <w:r>
              <w:rPr>
                <w:rFonts w:ascii="Times New Roman" w:hAnsi="Times New Roman"/>
              </w:rPr>
              <w:t>Maždaug 8-11 iš 10000 moterų</w:t>
            </w:r>
          </w:p>
        </w:tc>
      </w:tr>
    </w:tbl>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b/>
        </w:rPr>
        <w:t>Veiksniai, kurie didina kraujo krešulių venose riziką</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Kraujo krešulių susidarymo rizika vartojant </w:t>
      </w:r>
      <w:proofErr w:type="spellStart"/>
      <w:r w:rsidRPr="00C4432C">
        <w:rPr>
          <w:rFonts w:ascii="Times New Roman" w:hAnsi="Times New Roman"/>
        </w:rPr>
        <w:t>Ammily</w:t>
      </w:r>
      <w:proofErr w:type="spellEnd"/>
      <w:r w:rsidRPr="00C4432C">
        <w:rPr>
          <w:rFonts w:ascii="Times New Roman" w:hAnsi="Times New Roman"/>
        </w:rPr>
        <w:t xml:space="preserve"> yra maža, tačiau kai kurios būklės šią riziką didina. Ši rizika yra didesnė:</w:t>
      </w:r>
    </w:p>
    <w:p w:rsidR="000A2559" w:rsidRPr="00C4432C" w:rsidRDefault="000A2559" w:rsidP="000A2559">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jei turite labai daug antsvorio (kūno masės indeksas (KMI) viršija 30 kg/m²);</w:t>
      </w:r>
    </w:p>
    <w:p w:rsidR="000A2559" w:rsidRPr="00C4432C" w:rsidRDefault="000A2559" w:rsidP="000A2559">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jei kuriam nors Jūsų kraujo giminaičiui buvo susidaręs kraujo krešulys kojoje, plaučiuose arba kitame organe ankstyvame amžiuje (pvz., maždaug iki 50 metų). Tokiu atveju Jums gali būti paveldimas kraujo krešėjimo sutrikimas;</w:t>
      </w:r>
    </w:p>
    <w:p w:rsidR="000A2559" w:rsidRPr="00C4432C" w:rsidRDefault="000A2559" w:rsidP="000A2559">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 xml:space="preserve">jei Jums reikalinga operacija arba ilgą laiką nevaikštote dėl sužalojimo, ligos arba sugipsuotos kojos. Likus kelioms savaitėms iki operacijos arba kol Jūsų judrumas ribotas, gali reikėti nutraukti </w:t>
      </w:r>
      <w:proofErr w:type="spellStart"/>
      <w:r w:rsidRPr="00C4432C">
        <w:rPr>
          <w:rFonts w:ascii="Times New Roman" w:hAnsi="Times New Roman"/>
        </w:rPr>
        <w:t>Ammily</w:t>
      </w:r>
      <w:proofErr w:type="spellEnd"/>
      <w:r w:rsidRPr="00C4432C">
        <w:rPr>
          <w:rFonts w:ascii="Times New Roman" w:hAnsi="Times New Roman"/>
        </w:rPr>
        <w:t xml:space="preserve"> vartojimą. Jeigu Jums reikia nutraukti gydymą </w:t>
      </w:r>
      <w:proofErr w:type="spellStart"/>
      <w:r w:rsidRPr="00C4432C">
        <w:rPr>
          <w:rFonts w:ascii="Times New Roman" w:hAnsi="Times New Roman"/>
        </w:rPr>
        <w:t>Ammily</w:t>
      </w:r>
      <w:proofErr w:type="spellEnd"/>
      <w:r w:rsidRPr="00C4432C">
        <w:rPr>
          <w:rFonts w:ascii="Times New Roman" w:hAnsi="Times New Roman"/>
        </w:rPr>
        <w:t>, paklauskite gydytojo, kada galėsite vėl pradėti jį vartoti;</w:t>
      </w:r>
    </w:p>
    <w:p w:rsidR="000A2559" w:rsidRPr="00C4432C" w:rsidRDefault="000A2559" w:rsidP="000A2559">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su amžiumi (ypač jeigu Jums yra daugiau nei maždaug 35 metai);</w:t>
      </w:r>
    </w:p>
    <w:p w:rsidR="000A2559" w:rsidRPr="00C4432C" w:rsidRDefault="000A2559" w:rsidP="000A2559">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gimdėte prieš mažiau nei kelias savaites.</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Kuo daugiau šių sąlygų Jums tinka, tuo kraujo krešulio susidarymo rizika yra didesnė.</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Keliavimas oro transportu (&gt; 4 valandas) gali laikinai padidinti kraujo krešulio susidarymo riziką, ypač jeigu Jums yra kitų išvardytų rizikos veiksnių.</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Svarbu pasakyti gydytojui, jeigu Jums tinka bet kuri iš šių sąlygų, net jeigu nesate tikra. Gydytojas gali nuspręsti, kad </w:t>
      </w:r>
      <w:proofErr w:type="spellStart"/>
      <w:r w:rsidRPr="00C4432C">
        <w:rPr>
          <w:rFonts w:ascii="Times New Roman" w:hAnsi="Times New Roman"/>
        </w:rPr>
        <w:t>Ammily</w:t>
      </w:r>
      <w:proofErr w:type="spellEnd"/>
      <w:r w:rsidRPr="00C4432C">
        <w:rPr>
          <w:rFonts w:ascii="Times New Roman" w:hAnsi="Times New Roman"/>
        </w:rPr>
        <w:t xml:space="preserve"> vartojimą reikia nutraukti.</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Jeigu vartojant </w:t>
      </w:r>
      <w:proofErr w:type="spellStart"/>
      <w:r w:rsidRPr="00C4432C">
        <w:rPr>
          <w:rFonts w:ascii="Times New Roman" w:hAnsi="Times New Roman"/>
        </w:rPr>
        <w:t>Ammily</w:t>
      </w:r>
      <w:proofErr w:type="spellEnd"/>
      <w:r w:rsidRPr="00C4432C">
        <w:rPr>
          <w:rFonts w:ascii="Times New Roman" w:hAnsi="Times New Roman"/>
        </w:rPr>
        <w:t xml:space="preserve"> pasikeitė bet kuri iš pirmiau išvardytų sąlygų, pvz., kraujo giminaičiui pasireiškė trombozė be žinomos priežasties arba priaugote daug svorio, pasakykite gydytojui.</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KRAUJO KREŠULIAI ARTERIJOJE</w:t>
      </w: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Kas gali atsitikti, jeigu arterijoje susidarė kraujo krešulys?</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Arterijoje, kaip ir venoje, susidaręs kraujo krešulys gali sukelti sunkių sutrikimų. Pavyzdžiui, jis gali sukelti širdies priepuolį (miokardo infarktą) arba insultą.</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Veiksniai, kurie didina kraujo krešulio arterijoje riziką</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Svarbu atkreipti dėmesį, kad širdies priepuolio (miokardo infarkto) arba insulto dėl </w:t>
      </w:r>
      <w:proofErr w:type="spellStart"/>
      <w:r w:rsidRPr="00C4432C">
        <w:rPr>
          <w:rFonts w:ascii="Times New Roman" w:hAnsi="Times New Roman"/>
        </w:rPr>
        <w:t>Ammily</w:t>
      </w:r>
      <w:proofErr w:type="spellEnd"/>
      <w:r w:rsidRPr="00C4432C">
        <w:rPr>
          <w:rFonts w:ascii="Times New Roman" w:hAnsi="Times New Roman"/>
        </w:rPr>
        <w:t xml:space="preserve"> vartojimo rizika yra labai maža, bet ji gali padidėti:</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su amžiumi (virš maždaug 35 metų amžiaus);</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b/>
        </w:rPr>
        <w:t>jeigu rūkote.</w:t>
      </w:r>
      <w:r w:rsidRPr="00C4432C">
        <w:rPr>
          <w:rFonts w:ascii="Times New Roman" w:hAnsi="Times New Roman"/>
        </w:rPr>
        <w:t xml:space="preserve"> Vartojant sudėtinius hormoninius kontraceptikus, pvz., </w:t>
      </w:r>
      <w:proofErr w:type="spellStart"/>
      <w:r w:rsidRPr="00C4432C">
        <w:rPr>
          <w:rFonts w:ascii="Times New Roman" w:hAnsi="Times New Roman"/>
        </w:rPr>
        <w:t>Ammily</w:t>
      </w:r>
      <w:proofErr w:type="spellEnd"/>
      <w:r w:rsidRPr="00C4432C">
        <w:rPr>
          <w:rFonts w:ascii="Times New Roman" w:hAnsi="Times New Roman"/>
        </w:rPr>
        <w:t>, patartina nerūkyti. Jeigu negalite mesti rūkyti ir Jums yra daugiau nei 35 metai, gydytojas gali patarti Jums naudoti kitą kontracepcijos metodą;</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jeigu turite antsvorio;</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jeigu Jūsų kraujospūdis yra padidėjęs;</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jeigu kuriam nors iš Jūsų kraujo giminaičių buvo širdies priepuolis (miokardo infarktas) arba insultas ankstyvame amžiuje (maždaug iki 50 metų). Tokiu atveju Jums taip pat gali būti didesnė širdies priepuolio (miokardo infarkto) arba insulto rizika;</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Jums ar kam nors iš Jūsų kraujo giminaičių nustatyta didelė riebalų (cholesterolio arba </w:t>
      </w:r>
      <w:proofErr w:type="spellStart"/>
      <w:r w:rsidRPr="00C4432C">
        <w:rPr>
          <w:rFonts w:ascii="Times New Roman" w:hAnsi="Times New Roman"/>
        </w:rPr>
        <w:t>trigliceridų</w:t>
      </w:r>
      <w:proofErr w:type="spellEnd"/>
      <w:r w:rsidRPr="00C4432C">
        <w:rPr>
          <w:rFonts w:ascii="Times New Roman" w:hAnsi="Times New Roman"/>
        </w:rPr>
        <w:t>) koncentracija kraujyje;</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jeigu Jums pasireiškia migrena, ypač migrena su aura;</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jeigu Jums yra širdies sutrikimas (vožtuvo sutrikimas ar ritmo sutrikimas, vadinamas prieširdžių virpėjimu);</w:t>
      </w:r>
    </w:p>
    <w:p w:rsidR="000A2559" w:rsidRPr="00C4432C" w:rsidRDefault="000A2559" w:rsidP="000A2559">
      <w:pPr>
        <w:pStyle w:val="Sraopastraipa"/>
        <w:numPr>
          <w:ilvl w:val="0"/>
          <w:numId w:val="16"/>
        </w:numPr>
        <w:autoSpaceDE w:val="0"/>
        <w:autoSpaceDN w:val="0"/>
        <w:adjustRightInd w:val="0"/>
        <w:spacing w:after="0" w:line="240" w:lineRule="auto"/>
        <w:rPr>
          <w:rFonts w:ascii="Times New Roman" w:hAnsi="Times New Roman"/>
        </w:rPr>
      </w:pPr>
      <w:r w:rsidRPr="00C4432C">
        <w:rPr>
          <w:rFonts w:ascii="Times New Roman" w:hAnsi="Times New Roman"/>
        </w:rPr>
        <w:t>jeigu sergate cukriniu diabetu.</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Jeigu Jums tinka daugiau nei viena iš išvardytų sąlygų arba bet kuri iš šių būklių yra sunki, kraujo krešulio susidarymo rizika gali būti dar didesnė.</w:t>
      </w:r>
    </w:p>
    <w:p w:rsidR="000A2559"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Jeigu vartojant </w:t>
      </w:r>
      <w:proofErr w:type="spellStart"/>
      <w:r w:rsidRPr="00C4432C">
        <w:rPr>
          <w:rFonts w:ascii="Times New Roman" w:hAnsi="Times New Roman"/>
        </w:rPr>
        <w:t>Ammily</w:t>
      </w:r>
      <w:proofErr w:type="spellEnd"/>
      <w:r w:rsidRPr="00C4432C">
        <w:rPr>
          <w:rFonts w:ascii="Times New Roman" w:hAnsi="Times New Roman"/>
        </w:rPr>
        <w:t xml:space="preserve"> pasikeitė bet kuri iš pirmiau išvardytų sąlygų, pvz., pradėjote rūkyti, kraujo giminaičiui pasireiškė trombozė be žinomos priežasties arba priaugote daug svorio, pasakykite gydytojui.</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b/>
          <w:bCs/>
        </w:rPr>
      </w:pPr>
      <w:r>
        <w:rPr>
          <w:rFonts w:ascii="Times New Roman" w:hAnsi="Times New Roman"/>
          <w:b/>
          <w:bCs/>
        </w:rPr>
        <w:t>Kontraceptinės tabletės ir vėžys</w:t>
      </w:r>
    </w:p>
    <w:p w:rsidR="000A2559" w:rsidRDefault="000A2559" w:rsidP="000A2559">
      <w:pPr>
        <w:autoSpaceDE w:val="0"/>
        <w:autoSpaceDN w:val="0"/>
        <w:adjustRightInd w:val="0"/>
        <w:spacing w:after="0" w:line="240" w:lineRule="auto"/>
        <w:rPr>
          <w:rFonts w:ascii="Times New Roman" w:hAnsi="Times New Roman"/>
          <w:b/>
          <w:bCs/>
        </w:rPr>
      </w:pPr>
    </w:p>
    <w:p w:rsidR="000A2559" w:rsidRDefault="000A2559" w:rsidP="000A2559">
      <w:pPr>
        <w:spacing w:after="0" w:line="240" w:lineRule="auto"/>
        <w:rPr>
          <w:rFonts w:ascii="Times New Roman" w:eastAsia="Times New Roman" w:hAnsi="Times New Roman"/>
        </w:rPr>
      </w:pPr>
      <w:r w:rsidRPr="003C71B8">
        <w:rPr>
          <w:rFonts w:ascii="Times New Roman" w:eastAsia="Times New Roman" w:hAnsi="Times New Roman"/>
        </w:rPr>
        <w:t xml:space="preserve">Krūties </w:t>
      </w:r>
      <w:r w:rsidRPr="00BE5681">
        <w:rPr>
          <w:rFonts w:ascii="Times New Roman" w:eastAsia="Times New Roman" w:hAnsi="Times New Roman"/>
        </w:rPr>
        <w:t>vėžys šiek tiek</w:t>
      </w:r>
      <w:r w:rsidRPr="003C71B8">
        <w:rPr>
          <w:rFonts w:ascii="Times New Roman" w:eastAsia="Times New Roman" w:hAnsi="Times New Roman"/>
        </w:rPr>
        <w:t xml:space="preserve"> dažniau diagnozuojamas kontraceptines tabletes vartojančioms moterims negu jų nevartojančioms</w:t>
      </w:r>
      <w:r>
        <w:rPr>
          <w:rFonts w:ascii="Times New Roman" w:eastAsia="Times New Roman" w:hAnsi="Times New Roman"/>
        </w:rPr>
        <w:t>, tačiau nėra žinoma ar tai sukelia gydymas.</w:t>
      </w:r>
      <w:r w:rsidRPr="003C71B8">
        <w:rPr>
          <w:rFonts w:ascii="Times New Roman" w:eastAsia="Times New Roman" w:hAnsi="Times New Roman"/>
        </w:rPr>
        <w:t xml:space="preserve"> </w:t>
      </w:r>
      <w:r>
        <w:rPr>
          <w:rFonts w:ascii="Times New Roman" w:eastAsia="Times New Roman" w:hAnsi="Times New Roman"/>
        </w:rPr>
        <w:t xml:space="preserve">Pavyzdžiui, gali būti, kad moterims, vartojančioms kombinuotas kontraceptines tabletes nustatoma daugiau navikų, nes jos yra dažniau tiriamos gydytojų. Krūties vėžio atsiradimo tikimybė palaipsniui mažėja nutraukus kombinuotų hormoninių kontraceptikų vartojimą. Svarbu reguliariai tikrinti savo krūtis ir pajutus bet kokį gumbą kreiptis į gydytoją. </w:t>
      </w:r>
    </w:p>
    <w:p w:rsidR="000A2559" w:rsidRDefault="000A2559" w:rsidP="000A2559">
      <w:pPr>
        <w:spacing w:after="0" w:line="240" w:lineRule="auto"/>
        <w:rPr>
          <w:rFonts w:ascii="Times New Roman" w:eastAsia="Times New Roman" w:hAnsi="Times New Roman"/>
        </w:rPr>
      </w:pPr>
    </w:p>
    <w:p w:rsidR="000A2559" w:rsidRDefault="000A2559" w:rsidP="000A2559">
      <w:pPr>
        <w:spacing w:after="0" w:line="240" w:lineRule="auto"/>
        <w:rPr>
          <w:rFonts w:ascii="Times New Roman" w:eastAsia="Times New Roman" w:hAnsi="Times New Roman"/>
        </w:rPr>
      </w:pPr>
      <w:r w:rsidRPr="003C71B8">
        <w:rPr>
          <w:rFonts w:ascii="Times New Roman" w:eastAsia="Times New Roman" w:hAnsi="Times New Roman"/>
        </w:rPr>
        <w:t>Kontraceptines tabletes vartojančioms moterims retai pasitaiko gerybinių, o dar rečiau – piktybinių kepenų navikų. Šie navikai gali sukelti</w:t>
      </w:r>
      <w:r>
        <w:rPr>
          <w:rFonts w:ascii="Times New Roman" w:eastAsia="Times New Roman" w:hAnsi="Times New Roman"/>
        </w:rPr>
        <w:t xml:space="preserve"> gyvybei </w:t>
      </w:r>
      <w:r w:rsidRPr="00BE5681">
        <w:rPr>
          <w:rFonts w:ascii="Times New Roman" w:eastAsia="Times New Roman" w:hAnsi="Times New Roman"/>
        </w:rPr>
        <w:t>pavojingą vidinį kraujavimą</w:t>
      </w:r>
      <w:r>
        <w:rPr>
          <w:rFonts w:ascii="Times New Roman" w:eastAsia="Times New Roman" w:hAnsi="Times New Roman"/>
        </w:rPr>
        <w:t xml:space="preserve">. Nedelsdama kreipkitės į gydytoją, jeigu jaučiate stiprų pilvo skausmą. </w:t>
      </w:r>
    </w:p>
    <w:p w:rsidR="000A2559" w:rsidRDefault="000A2559" w:rsidP="000A2559">
      <w:pPr>
        <w:spacing w:after="0" w:line="240" w:lineRule="auto"/>
        <w:rPr>
          <w:rFonts w:ascii="Times New Roman" w:eastAsia="Times New Roman" w:hAnsi="Times New Roman"/>
        </w:rPr>
      </w:pPr>
    </w:p>
    <w:p w:rsidR="000A2559" w:rsidRDefault="000A2559" w:rsidP="000A2559">
      <w:pPr>
        <w:spacing w:after="0" w:line="240" w:lineRule="auto"/>
        <w:rPr>
          <w:rFonts w:ascii="Times New Roman" w:eastAsia="Times New Roman" w:hAnsi="Times New Roman"/>
        </w:rPr>
      </w:pPr>
      <w:r w:rsidRPr="003C71B8">
        <w:rPr>
          <w:rFonts w:ascii="Times New Roman" w:eastAsia="Times New Roman" w:hAnsi="Times New Roman"/>
        </w:rPr>
        <w:t xml:space="preserve">Svarbiausias gimdos kaklelio vėžio rizikos veiksnys yra </w:t>
      </w:r>
      <w:r w:rsidRPr="00BE5681">
        <w:rPr>
          <w:rFonts w:ascii="Times New Roman" w:eastAsia="Times New Roman" w:hAnsi="Times New Roman"/>
        </w:rPr>
        <w:t>nuolatinė žmogaus</w:t>
      </w:r>
      <w:r w:rsidRPr="003C71B8">
        <w:rPr>
          <w:rFonts w:ascii="Times New Roman" w:eastAsia="Times New Roman" w:hAnsi="Times New Roman"/>
        </w:rPr>
        <w:t xml:space="preserve"> papilomos viruso infekcija. K</w:t>
      </w:r>
      <w:r>
        <w:rPr>
          <w:rFonts w:ascii="Times New Roman" w:eastAsia="Times New Roman" w:hAnsi="Times New Roman"/>
        </w:rPr>
        <w:t xml:space="preserve">ai kurie </w:t>
      </w:r>
      <w:r w:rsidRPr="003C71B8">
        <w:rPr>
          <w:rFonts w:ascii="Times New Roman" w:eastAsia="Times New Roman" w:hAnsi="Times New Roman"/>
        </w:rPr>
        <w:t>tyrim</w:t>
      </w:r>
      <w:r>
        <w:rPr>
          <w:rFonts w:ascii="Times New Roman" w:eastAsia="Times New Roman" w:hAnsi="Times New Roman"/>
        </w:rPr>
        <w:t>ai</w:t>
      </w:r>
      <w:r w:rsidRPr="003C71B8">
        <w:rPr>
          <w:rFonts w:ascii="Times New Roman" w:eastAsia="Times New Roman" w:hAnsi="Times New Roman"/>
        </w:rPr>
        <w:t xml:space="preserve"> parodė, kad ilg</w:t>
      </w:r>
      <w:r>
        <w:rPr>
          <w:rFonts w:ascii="Times New Roman" w:eastAsia="Times New Roman" w:hAnsi="Times New Roman"/>
        </w:rPr>
        <w:t xml:space="preserve">as kontraceptinių tablečių vartojimas yra rizikos </w:t>
      </w:r>
      <w:r w:rsidRPr="00BE5681">
        <w:rPr>
          <w:rFonts w:ascii="Times New Roman" w:eastAsia="Times New Roman" w:hAnsi="Times New Roman"/>
        </w:rPr>
        <w:t>faktorius moterims</w:t>
      </w:r>
      <w:r w:rsidRPr="00BE0DBE">
        <w:rPr>
          <w:rFonts w:ascii="Times New Roman" w:eastAsia="Times New Roman" w:hAnsi="Times New Roman"/>
        </w:rPr>
        <w:t xml:space="preserve"> susirgti</w:t>
      </w:r>
      <w:r>
        <w:rPr>
          <w:rFonts w:ascii="Times New Roman" w:eastAsia="Times New Roman" w:hAnsi="Times New Roman"/>
        </w:rPr>
        <w:t xml:space="preserve"> gimdos kaklelio vėžiu. T</w:t>
      </w:r>
      <w:r w:rsidRPr="003C71B8">
        <w:rPr>
          <w:rFonts w:ascii="Times New Roman" w:eastAsia="Times New Roman" w:hAnsi="Times New Roman"/>
        </w:rPr>
        <w:t xml:space="preserve">ačiau neaišku, kiek </w:t>
      </w:r>
      <w:r>
        <w:rPr>
          <w:rFonts w:ascii="Times New Roman" w:eastAsia="Times New Roman" w:hAnsi="Times New Roman"/>
        </w:rPr>
        <w:t>ši rizika</w:t>
      </w:r>
      <w:r w:rsidRPr="003C71B8">
        <w:rPr>
          <w:rFonts w:ascii="Times New Roman" w:eastAsia="Times New Roman" w:hAnsi="Times New Roman"/>
        </w:rPr>
        <w:t xml:space="preserve"> priklauso</w:t>
      </w:r>
      <w:r>
        <w:rPr>
          <w:rFonts w:ascii="Times New Roman" w:eastAsia="Times New Roman" w:hAnsi="Times New Roman"/>
        </w:rPr>
        <w:t xml:space="preserve"> </w:t>
      </w:r>
      <w:r w:rsidRPr="00BE0DBE">
        <w:rPr>
          <w:rFonts w:ascii="Times New Roman" w:eastAsia="Times New Roman" w:hAnsi="Times New Roman"/>
        </w:rPr>
        <w:t>nuo lytinio</w:t>
      </w:r>
      <w:r>
        <w:rPr>
          <w:rFonts w:ascii="Times New Roman" w:eastAsia="Times New Roman" w:hAnsi="Times New Roman"/>
        </w:rPr>
        <w:t xml:space="preserve"> gyvenimo būdo arba kitų faktorių, tokių kaip žmogaus papilomos viruso. </w:t>
      </w:r>
    </w:p>
    <w:p w:rsidR="000A2559" w:rsidRDefault="000A2559" w:rsidP="000A2559">
      <w:pPr>
        <w:spacing w:after="0" w:line="240" w:lineRule="auto"/>
        <w:rPr>
          <w:rFonts w:ascii="Times New Roman" w:eastAsia="Times New Roman" w:hAnsi="Times New Roman"/>
        </w:rPr>
      </w:pPr>
    </w:p>
    <w:p w:rsidR="000A2559" w:rsidRPr="00ED16DD" w:rsidRDefault="000A2559" w:rsidP="000A2559">
      <w:pPr>
        <w:spacing w:after="0" w:line="240" w:lineRule="auto"/>
        <w:rPr>
          <w:rFonts w:ascii="Times New Roman" w:eastAsia="Times New Roman" w:hAnsi="Times New Roman"/>
          <w:b/>
          <w:bCs/>
        </w:rPr>
      </w:pPr>
      <w:r w:rsidRPr="00ED16DD">
        <w:rPr>
          <w:rFonts w:ascii="Times New Roman" w:eastAsia="Times New Roman" w:hAnsi="Times New Roman"/>
          <w:b/>
          <w:bCs/>
        </w:rPr>
        <w:t xml:space="preserve">Aukščiau minėti navikai gali </w:t>
      </w:r>
      <w:r w:rsidRPr="00BE0DBE">
        <w:rPr>
          <w:rFonts w:ascii="Times New Roman" w:eastAsia="Times New Roman" w:hAnsi="Times New Roman"/>
          <w:b/>
          <w:bCs/>
        </w:rPr>
        <w:t>su</w:t>
      </w:r>
      <w:r w:rsidRPr="00ED16DD">
        <w:rPr>
          <w:rFonts w:ascii="Times New Roman" w:eastAsia="Times New Roman" w:hAnsi="Times New Roman"/>
          <w:b/>
          <w:bCs/>
        </w:rPr>
        <w:t>kelti gyvybei</w:t>
      </w:r>
      <w:r w:rsidRPr="00BE0DBE">
        <w:rPr>
          <w:rFonts w:ascii="Times New Roman" w:eastAsia="Times New Roman" w:hAnsi="Times New Roman"/>
          <w:b/>
          <w:bCs/>
        </w:rPr>
        <w:t xml:space="preserve"> pavojingą būklę</w:t>
      </w:r>
      <w:r w:rsidRPr="00ED16DD">
        <w:rPr>
          <w:rFonts w:ascii="Times New Roman" w:eastAsia="Times New Roman" w:hAnsi="Times New Roman"/>
          <w:b/>
          <w:bCs/>
        </w:rPr>
        <w:t xml:space="preserve"> arba mirt</w:t>
      </w:r>
      <w:r w:rsidRPr="00BE0DBE">
        <w:rPr>
          <w:rFonts w:ascii="Times New Roman" w:eastAsia="Times New Roman" w:hAnsi="Times New Roman"/>
          <w:b/>
          <w:bCs/>
        </w:rPr>
        <w:t>į</w:t>
      </w:r>
      <w:r w:rsidRPr="00ED16DD">
        <w:rPr>
          <w:rFonts w:ascii="Times New Roman" w:eastAsia="Times New Roman" w:hAnsi="Times New Roman"/>
          <w:b/>
          <w:bCs/>
        </w:rPr>
        <w:t>.</w:t>
      </w:r>
    </w:p>
    <w:p w:rsidR="000A2559" w:rsidRDefault="000A2559" w:rsidP="000A2559">
      <w:pPr>
        <w:spacing w:after="0" w:line="240" w:lineRule="auto"/>
        <w:rPr>
          <w:rFonts w:ascii="Times New Roman" w:eastAsia="Times New Roman" w:hAnsi="Times New Roman"/>
        </w:rPr>
      </w:pPr>
    </w:p>
    <w:p w:rsidR="000A2559" w:rsidRDefault="000A2559" w:rsidP="000A2559">
      <w:pPr>
        <w:spacing w:after="0" w:line="240" w:lineRule="auto"/>
        <w:rPr>
          <w:rFonts w:ascii="Times New Roman" w:eastAsia="Times New Roman" w:hAnsi="Times New Roman"/>
          <w:b/>
          <w:bCs/>
        </w:rPr>
      </w:pPr>
      <w:r>
        <w:rPr>
          <w:rFonts w:ascii="Times New Roman" w:eastAsia="Times New Roman" w:hAnsi="Times New Roman"/>
          <w:b/>
          <w:bCs/>
        </w:rPr>
        <w:t>Psichikos sutrikimai</w:t>
      </w:r>
    </w:p>
    <w:p w:rsidR="000A2559" w:rsidRDefault="000A2559" w:rsidP="000A2559">
      <w:pPr>
        <w:spacing w:after="0" w:line="240" w:lineRule="auto"/>
        <w:rPr>
          <w:rFonts w:ascii="Times New Roman" w:eastAsia="Times New Roman" w:hAnsi="Times New Roman"/>
          <w:b/>
          <w:bCs/>
        </w:rPr>
      </w:pPr>
    </w:p>
    <w:p w:rsidR="000A2559" w:rsidRDefault="000A2559" w:rsidP="000A2559">
      <w:pPr>
        <w:spacing w:after="0" w:line="240" w:lineRule="auto"/>
        <w:rPr>
          <w:rFonts w:ascii="Times New Roman" w:eastAsia="Times New Roman" w:hAnsi="Times New Roman"/>
        </w:rPr>
      </w:pPr>
      <w:r w:rsidRPr="008B3A6B">
        <w:rPr>
          <w:rFonts w:ascii="Times New Roman" w:eastAsia="Times New Roman" w:hAnsi="Times New Roman"/>
        </w:rPr>
        <w:t>Kai kurios hormoni</w:t>
      </w:r>
      <w:r>
        <w:rPr>
          <w:rFonts w:ascii="Times New Roman" w:eastAsia="Times New Roman" w:hAnsi="Times New Roman"/>
        </w:rPr>
        <w:t xml:space="preserve">nius kontraceptikus, įskaitant </w:t>
      </w:r>
      <w:proofErr w:type="spellStart"/>
      <w:r>
        <w:rPr>
          <w:rFonts w:ascii="Times New Roman" w:eastAsia="Times New Roman" w:hAnsi="Times New Roman"/>
        </w:rPr>
        <w:t>Ammily</w:t>
      </w:r>
      <w:proofErr w:type="spellEnd"/>
      <w:r w:rsidRPr="008B3A6B">
        <w:rPr>
          <w:rFonts w:ascii="Times New Roman" w:eastAsia="Times New Roman" w:hAnsi="Times New Roman"/>
        </w:rPr>
        <w:t xml:space="preserve">, vartojusios moterys pranešė apie depresiją arba </w:t>
      </w:r>
      <w:r w:rsidRPr="00BE0DBE">
        <w:rPr>
          <w:rFonts w:ascii="Times New Roman" w:eastAsia="Times New Roman" w:hAnsi="Times New Roman"/>
        </w:rPr>
        <w:t>prislėgtą nuotaiką</w:t>
      </w:r>
      <w:r w:rsidRPr="008B3A6B">
        <w:rPr>
          <w:rFonts w:ascii="Times New Roman" w:eastAsia="Times New Roman" w:hAnsi="Times New Roman"/>
        </w:rPr>
        <w:t>. Depresija gali turėti rimtų pasekmių ir kartais sukelti minčių apie savižudybę. Jeigu Jums pasireiškia nuotaikos svyravimai ir depresijos simptomai, kiek galima greičia</w:t>
      </w:r>
      <w:r>
        <w:rPr>
          <w:rFonts w:ascii="Times New Roman" w:eastAsia="Times New Roman" w:hAnsi="Times New Roman"/>
        </w:rPr>
        <w:t>u</w:t>
      </w:r>
      <w:r w:rsidRPr="008B3A6B">
        <w:rPr>
          <w:rFonts w:ascii="Times New Roman" w:eastAsia="Times New Roman" w:hAnsi="Times New Roman"/>
        </w:rPr>
        <w:t xml:space="preserve"> kreipkitės į </w:t>
      </w:r>
      <w:r w:rsidRPr="00BE0DBE">
        <w:rPr>
          <w:rFonts w:ascii="Times New Roman" w:eastAsia="Times New Roman" w:hAnsi="Times New Roman"/>
        </w:rPr>
        <w:t>gydytoją</w:t>
      </w:r>
      <w:r w:rsidRPr="008B3A6B">
        <w:rPr>
          <w:rFonts w:ascii="Times New Roman" w:eastAsia="Times New Roman" w:hAnsi="Times New Roman"/>
        </w:rPr>
        <w:t xml:space="preserve"> dėl tolesnio gydymo</w:t>
      </w:r>
      <w:r>
        <w:rPr>
          <w:rFonts w:ascii="Times New Roman" w:eastAsia="Times New Roman" w:hAnsi="Times New Roman"/>
        </w:rPr>
        <w:t>.</w:t>
      </w:r>
    </w:p>
    <w:p w:rsidR="000A2559" w:rsidRDefault="000A2559" w:rsidP="000A2559">
      <w:pPr>
        <w:spacing w:after="0" w:line="240" w:lineRule="auto"/>
        <w:rPr>
          <w:rFonts w:ascii="Times New Roman" w:eastAsia="Times New Roman" w:hAnsi="Times New Roman"/>
        </w:rPr>
      </w:pPr>
    </w:p>
    <w:p w:rsidR="000A2559" w:rsidRPr="00D4063A" w:rsidRDefault="000A2559" w:rsidP="000A2559">
      <w:pPr>
        <w:spacing w:after="0" w:line="240" w:lineRule="auto"/>
        <w:rPr>
          <w:rFonts w:ascii="Times New Roman" w:eastAsia="Times New Roman" w:hAnsi="Times New Roman"/>
          <w:b/>
          <w:bCs/>
        </w:rPr>
      </w:pPr>
      <w:r w:rsidRPr="00ED16DD">
        <w:rPr>
          <w:rFonts w:ascii="Times New Roman" w:eastAsia="Times New Roman" w:hAnsi="Times New Roman"/>
          <w:b/>
          <w:bCs/>
        </w:rPr>
        <w:t>Kraujavimas tarp mėnesinių</w:t>
      </w:r>
    </w:p>
    <w:p w:rsidR="000A2559" w:rsidRPr="00D4063A" w:rsidRDefault="000A2559" w:rsidP="000A2559">
      <w:pPr>
        <w:spacing w:after="0" w:line="240" w:lineRule="auto"/>
        <w:rPr>
          <w:rFonts w:ascii="Times New Roman" w:eastAsia="Times New Roman" w:hAnsi="Times New Roman"/>
        </w:rPr>
      </w:pPr>
      <w:r w:rsidRPr="00D4063A">
        <w:rPr>
          <w:rFonts w:ascii="Times New Roman" w:hAnsi="Times New Roman"/>
        </w:rPr>
        <w:t xml:space="preserve">Per pirmuosius kelis mėnesius vartojant </w:t>
      </w:r>
      <w:proofErr w:type="spellStart"/>
      <w:r w:rsidRPr="00D4063A">
        <w:rPr>
          <w:rFonts w:ascii="Times New Roman" w:hAnsi="Times New Roman"/>
        </w:rPr>
        <w:t>Ammily</w:t>
      </w:r>
      <w:proofErr w:type="spellEnd"/>
      <w:r w:rsidRPr="00D4063A">
        <w:rPr>
          <w:rFonts w:ascii="Times New Roman" w:hAnsi="Times New Roman"/>
        </w:rPr>
        <w:t xml:space="preserve"> gali prasidėti nereguliarus kraujavimas arba </w:t>
      </w:r>
      <w:r w:rsidRPr="00180FE6">
        <w:rPr>
          <w:rFonts w:ascii="Times New Roman" w:hAnsi="Times New Roman"/>
        </w:rPr>
        <w:t>tepliojimas tarp</w:t>
      </w:r>
      <w:r w:rsidRPr="00D4063A">
        <w:rPr>
          <w:rFonts w:ascii="Times New Roman" w:hAnsi="Times New Roman"/>
        </w:rPr>
        <w:t xml:space="preserve"> reguliarių mėnesinių. </w:t>
      </w:r>
      <w:r w:rsidRPr="00D4063A">
        <w:rPr>
          <w:rFonts w:ascii="Times New Roman" w:eastAsia="Times New Roman" w:hAnsi="Times New Roman"/>
        </w:rPr>
        <w:t xml:space="preserve">Dėl to gali tekti naudoti higienos priemones, bet tablečių gerti nenustokite. Organizmui prisitaikius prie kontraceptinių tablečių, nereguliarus kraujavimas paprastai liaujasi (dažniausiai maždaug po 3 tablečių vartojimo ciklų). </w:t>
      </w:r>
    </w:p>
    <w:p w:rsidR="000A2559" w:rsidRPr="00D4063A" w:rsidRDefault="000A2559" w:rsidP="000A2559">
      <w:pPr>
        <w:spacing w:after="0" w:line="240" w:lineRule="auto"/>
        <w:rPr>
          <w:rFonts w:ascii="Times New Roman" w:eastAsia="Times New Roman" w:hAnsi="Times New Roman"/>
        </w:rPr>
      </w:pPr>
      <w:r w:rsidRPr="00D4063A">
        <w:rPr>
          <w:rFonts w:ascii="Times New Roman" w:eastAsia="Times New Roman" w:hAnsi="Times New Roman"/>
        </w:rPr>
        <w:t>Jei kraujavimas tęsiasi</w:t>
      </w:r>
      <w:r>
        <w:rPr>
          <w:rFonts w:ascii="Times New Roman" w:eastAsia="Times New Roman" w:hAnsi="Times New Roman"/>
        </w:rPr>
        <w:t xml:space="preserve"> </w:t>
      </w:r>
      <w:r w:rsidRPr="00913461">
        <w:rPr>
          <w:rFonts w:ascii="Times New Roman" w:eastAsia="Times New Roman" w:hAnsi="Times New Roman"/>
        </w:rPr>
        <w:t>daugiau nei kelis mėnesius, arba jei kraujavimas prasideda po kelių mėnesių,</w:t>
      </w:r>
      <w:r w:rsidRPr="00D4063A">
        <w:rPr>
          <w:rFonts w:ascii="Times New Roman" w:eastAsia="Times New Roman" w:hAnsi="Times New Roman"/>
        </w:rPr>
        <w:t xml:space="preserve"> kreipkitės į gydytoją.</w:t>
      </w:r>
    </w:p>
    <w:p w:rsidR="000A2559" w:rsidRPr="00D4063A" w:rsidRDefault="000A2559" w:rsidP="000A2559">
      <w:pPr>
        <w:spacing w:after="0" w:line="240" w:lineRule="auto"/>
        <w:rPr>
          <w:rFonts w:ascii="Times New Roman" w:eastAsia="Times New Roman" w:hAnsi="Times New Roman"/>
        </w:rPr>
      </w:pPr>
    </w:p>
    <w:p w:rsidR="000A2559" w:rsidRDefault="000A2559" w:rsidP="000A2559">
      <w:pPr>
        <w:spacing w:after="0" w:line="240" w:lineRule="auto"/>
        <w:rPr>
          <w:rFonts w:ascii="Times New Roman" w:eastAsia="Times New Roman" w:hAnsi="Times New Roman"/>
          <w:b/>
          <w:bCs/>
        </w:rPr>
      </w:pPr>
      <w:r w:rsidRPr="00ED16DD">
        <w:rPr>
          <w:rFonts w:ascii="Times New Roman" w:eastAsia="Times New Roman" w:hAnsi="Times New Roman"/>
          <w:b/>
          <w:bCs/>
        </w:rPr>
        <w:t xml:space="preserve">Ką turite daryti, jeigu vartojimo pertraukos metu kraujavimas neprasideda </w:t>
      </w:r>
    </w:p>
    <w:p w:rsidR="000A2559" w:rsidRPr="00ED16DD" w:rsidRDefault="000A2559" w:rsidP="000A2559">
      <w:pPr>
        <w:spacing w:after="0" w:line="240" w:lineRule="auto"/>
        <w:rPr>
          <w:rFonts w:ascii="Times New Roman" w:eastAsia="Times New Roman" w:hAnsi="Times New Roman"/>
          <w:b/>
          <w:bCs/>
        </w:rPr>
      </w:pPr>
    </w:p>
    <w:p w:rsidR="000A2559" w:rsidRPr="00D4063A" w:rsidRDefault="000A2559" w:rsidP="000A2559">
      <w:pPr>
        <w:spacing w:after="0" w:line="240" w:lineRule="auto"/>
        <w:rPr>
          <w:rFonts w:ascii="Times New Roman" w:eastAsia="Times New Roman" w:hAnsi="Times New Roman"/>
        </w:rPr>
      </w:pPr>
      <w:r w:rsidRPr="00D4063A">
        <w:rPr>
          <w:rFonts w:ascii="Times New Roman" w:eastAsia="Times New Roman" w:hAnsi="Times New Roman"/>
        </w:rPr>
        <w:t xml:space="preserve">Jei tabletes vartojote tinkamai, nevėmėte, gausiai neviduriavote, nevartojote kitų vaistų, labai mažai tikėtina, kad pastojote. Toliau vartokite </w:t>
      </w:r>
      <w:proofErr w:type="spellStart"/>
      <w:r w:rsidRPr="00D4063A">
        <w:rPr>
          <w:rFonts w:ascii="Times New Roman" w:eastAsia="Times New Roman" w:hAnsi="Times New Roman"/>
        </w:rPr>
        <w:t>Ammily</w:t>
      </w:r>
      <w:proofErr w:type="spellEnd"/>
      <w:r w:rsidRPr="00D4063A">
        <w:rPr>
          <w:rFonts w:ascii="Times New Roman" w:eastAsia="Times New Roman" w:hAnsi="Times New Roman"/>
        </w:rPr>
        <w:t xml:space="preserve"> įprastai.</w:t>
      </w:r>
    </w:p>
    <w:p w:rsidR="000A2559" w:rsidRPr="00D4063A" w:rsidRDefault="000A2559" w:rsidP="000A2559">
      <w:pPr>
        <w:spacing w:after="0" w:line="240" w:lineRule="auto"/>
        <w:rPr>
          <w:rFonts w:ascii="Times New Roman" w:eastAsia="Times New Roman" w:hAnsi="Times New Roman"/>
        </w:rPr>
      </w:pPr>
    </w:p>
    <w:p w:rsidR="000A2559" w:rsidRPr="00ED16DD" w:rsidRDefault="000A2559" w:rsidP="000A2559">
      <w:pPr>
        <w:tabs>
          <w:tab w:val="left" w:pos="567"/>
        </w:tabs>
        <w:spacing w:after="0" w:line="240" w:lineRule="auto"/>
        <w:rPr>
          <w:rFonts w:ascii="Times New Roman" w:hAnsi="Times New Roman"/>
        </w:rPr>
      </w:pPr>
      <w:r w:rsidRPr="00D4063A">
        <w:rPr>
          <w:rFonts w:ascii="Times New Roman" w:hAnsi="Times New Roman"/>
        </w:rPr>
        <w:t xml:space="preserve">Jeigu prieš pirmą neprasidėjusį nutraukimo kraujavimą </w:t>
      </w:r>
      <w:r w:rsidRPr="00913461">
        <w:rPr>
          <w:rFonts w:ascii="Times New Roman" w:hAnsi="Times New Roman"/>
        </w:rPr>
        <w:t>tabletes vartojote</w:t>
      </w:r>
      <w:r w:rsidRPr="00D4063A">
        <w:rPr>
          <w:rFonts w:ascii="Times New Roman" w:hAnsi="Times New Roman"/>
        </w:rPr>
        <w:t xml:space="preserve"> neteisingai arba jeigu Jums neprasideda nutraukimo kraujavimas du kartus iš eilės, Jūs galite būti nėščia. </w:t>
      </w:r>
      <w:r w:rsidRPr="00D4063A">
        <w:rPr>
          <w:rFonts w:ascii="Times New Roman" w:eastAsia="Times New Roman" w:hAnsi="Times New Roman"/>
        </w:rPr>
        <w:t xml:space="preserve">Nedelsdama kreipkitės į gydytoją. Pradėkite kitą juostelę tik tuo atveju, jei esate tikra, kad nesate nėščia. </w:t>
      </w:r>
      <w:r w:rsidRPr="00ED16DD">
        <w:rPr>
          <w:rFonts w:ascii="Times New Roman" w:hAnsi="Times New Roman"/>
        </w:rPr>
        <w:t>Šiuo laikotarpiu naudokite nehormonines kontracepcijos priemones</w:t>
      </w:r>
      <w:r w:rsidRPr="00ED16DD" w:rsidDel="00270820">
        <w:rPr>
          <w:rFonts w:ascii="Times New Roman" w:eastAsia="Times New Roman" w:hAnsi="Times New Roman"/>
        </w:rPr>
        <w:t xml:space="preserve"> </w:t>
      </w:r>
      <w:r w:rsidRPr="00D4063A">
        <w:rPr>
          <w:rFonts w:ascii="Times New Roman" w:eastAsia="Times New Roman" w:hAnsi="Times New Roman"/>
        </w:rPr>
        <w:t>(</w:t>
      </w:r>
      <w:r>
        <w:rPr>
          <w:rFonts w:ascii="Times New Roman" w:eastAsia="Times New Roman" w:hAnsi="Times New Roman"/>
        </w:rPr>
        <w:t xml:space="preserve">taip pat </w:t>
      </w:r>
      <w:r w:rsidRPr="00D4063A">
        <w:rPr>
          <w:rFonts w:ascii="Times New Roman" w:eastAsia="Times New Roman" w:hAnsi="Times New Roman"/>
        </w:rPr>
        <w:t xml:space="preserve">žr. </w:t>
      </w:r>
      <w:r w:rsidRPr="00913461">
        <w:rPr>
          <w:rFonts w:ascii="Times New Roman" w:eastAsia="Times New Roman" w:hAnsi="Times New Roman"/>
        </w:rPr>
        <w:t xml:space="preserve">skyrių </w:t>
      </w:r>
      <w:r w:rsidRPr="00090608">
        <w:rPr>
          <w:rFonts w:ascii="Times New Roman" w:eastAsia="Times New Roman" w:hAnsi="Times New Roman"/>
        </w:rPr>
        <w:t>„Bendrosios pastabos“</w:t>
      </w:r>
      <w:r w:rsidRPr="00D4063A">
        <w:rPr>
          <w:rFonts w:ascii="Times New Roman" w:eastAsia="Times New Roman" w:hAnsi="Times New Roman"/>
        </w:rPr>
        <w:t>).</w:t>
      </w:r>
    </w:p>
    <w:p w:rsidR="000A2559" w:rsidRPr="00AD3DE5"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eastAsia="Courier New" w:hAnsi="Times New Roman"/>
          <w:b/>
          <w:lang w:eastAsia="lt-LT"/>
        </w:rPr>
      </w:pPr>
      <w:r w:rsidRPr="00C4432C">
        <w:rPr>
          <w:rFonts w:ascii="Times New Roman" w:eastAsia="Courier New" w:hAnsi="Times New Roman"/>
          <w:b/>
          <w:lang w:eastAsia="lt-LT"/>
        </w:rPr>
        <w:t xml:space="preserve">Kiti vaistai ir </w:t>
      </w:r>
      <w:proofErr w:type="spellStart"/>
      <w:r w:rsidRPr="00C4432C">
        <w:rPr>
          <w:rFonts w:ascii="Times New Roman" w:eastAsia="Courier New" w:hAnsi="Times New Roman"/>
          <w:b/>
          <w:lang w:eastAsia="lt-LT"/>
        </w:rPr>
        <w:t>Ammily</w:t>
      </w:r>
      <w:proofErr w:type="spellEnd"/>
    </w:p>
    <w:p w:rsidR="000A2559" w:rsidRDefault="000A2559" w:rsidP="000A2559">
      <w:pPr>
        <w:autoSpaceDE w:val="0"/>
        <w:autoSpaceDN w:val="0"/>
        <w:adjustRightInd w:val="0"/>
        <w:spacing w:after="0" w:line="240" w:lineRule="auto"/>
        <w:rPr>
          <w:rFonts w:ascii="Times New Roman" w:eastAsia="Courier New" w:hAnsi="Times New Roman"/>
          <w:b/>
          <w:lang w:eastAsia="lt-LT"/>
        </w:rPr>
      </w:pPr>
    </w:p>
    <w:p w:rsidR="000A2559" w:rsidRPr="003C71B8" w:rsidRDefault="000A2559" w:rsidP="000A255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Pr>
          <w:rFonts w:ascii="Times New Roman" w:eastAsia="Times New Roman" w:hAnsi="Times New Roman"/>
        </w:rPr>
        <w:t>Visada pasakykite gydytojui</w:t>
      </w:r>
      <w:r w:rsidRPr="003C71B8">
        <w:rPr>
          <w:rFonts w:ascii="Times New Roman" w:eastAsia="Times New Roman" w:hAnsi="Times New Roman"/>
        </w:rPr>
        <w:t xml:space="preserve">, kokius vaistus ar augalinius preparatus jau vartojate. </w:t>
      </w:r>
      <w:r>
        <w:rPr>
          <w:rFonts w:ascii="Times New Roman" w:eastAsia="Times New Roman" w:hAnsi="Times New Roman"/>
        </w:rPr>
        <w:t>Taip pat b</w:t>
      </w:r>
      <w:r w:rsidRPr="003C71B8">
        <w:rPr>
          <w:rFonts w:ascii="Times New Roman" w:eastAsia="Times New Roman" w:hAnsi="Times New Roman"/>
        </w:rPr>
        <w:t>et kuriam</w:t>
      </w:r>
      <w:r>
        <w:rPr>
          <w:rFonts w:ascii="Times New Roman" w:eastAsia="Times New Roman" w:hAnsi="Times New Roman"/>
        </w:rPr>
        <w:t xml:space="preserve"> kitam</w:t>
      </w:r>
      <w:r w:rsidRPr="003C71B8">
        <w:rPr>
          <w:rFonts w:ascii="Times New Roman" w:eastAsia="Times New Roman" w:hAnsi="Times New Roman"/>
        </w:rPr>
        <w:t xml:space="preserve"> gydytojui ar odontologui, skiriančiam </w:t>
      </w:r>
      <w:r>
        <w:rPr>
          <w:rFonts w:ascii="Times New Roman" w:eastAsia="Times New Roman" w:hAnsi="Times New Roman"/>
        </w:rPr>
        <w:t>J</w:t>
      </w:r>
      <w:r w:rsidRPr="003C71B8">
        <w:rPr>
          <w:rFonts w:ascii="Times New Roman" w:eastAsia="Times New Roman" w:hAnsi="Times New Roman"/>
        </w:rPr>
        <w:t xml:space="preserve">ums </w:t>
      </w:r>
      <w:r w:rsidRPr="00913461">
        <w:rPr>
          <w:rFonts w:ascii="Times New Roman" w:eastAsia="Times New Roman" w:hAnsi="Times New Roman"/>
        </w:rPr>
        <w:t>kitų vaistų</w:t>
      </w:r>
      <w:r w:rsidRPr="003C71B8">
        <w:rPr>
          <w:rFonts w:ascii="Times New Roman" w:eastAsia="Times New Roman" w:hAnsi="Times New Roman"/>
        </w:rPr>
        <w:t xml:space="preserve"> (</w:t>
      </w:r>
      <w:r w:rsidRPr="00913461">
        <w:rPr>
          <w:rFonts w:ascii="Times New Roman" w:eastAsia="Times New Roman" w:hAnsi="Times New Roman"/>
        </w:rPr>
        <w:t>arba vaistininkui</w:t>
      </w:r>
      <w:r w:rsidRPr="003C71B8">
        <w:rPr>
          <w:rFonts w:ascii="Times New Roman" w:eastAsia="Times New Roman" w:hAnsi="Times New Roman"/>
        </w:rPr>
        <w:t xml:space="preserve">), pasakykite, kad vartojate </w:t>
      </w:r>
      <w:proofErr w:type="spellStart"/>
      <w:r>
        <w:rPr>
          <w:rFonts w:ascii="Times New Roman" w:eastAsia="Times New Roman" w:hAnsi="Times New Roman"/>
        </w:rPr>
        <w:t>Ammily</w:t>
      </w:r>
      <w:proofErr w:type="spellEnd"/>
      <w:r w:rsidRPr="003C71B8">
        <w:rPr>
          <w:rFonts w:ascii="Times New Roman" w:eastAsia="Times New Roman" w:hAnsi="Times New Roman"/>
        </w:rPr>
        <w:t xml:space="preserve">. Jie galės patarti, ar Jums tam tikrą laiką reikės papildomų kontracepcijos priemonių (pvz., prezervatyvų), </w:t>
      </w:r>
      <w:r w:rsidRPr="00CF1F8E">
        <w:rPr>
          <w:rFonts w:ascii="Times New Roman" w:eastAsia="Times New Roman" w:hAnsi="Times New Roman"/>
        </w:rPr>
        <w:t xml:space="preserve">ir </w:t>
      </w:r>
      <w:r w:rsidRPr="007B526C">
        <w:rPr>
          <w:rFonts w:ascii="Times New Roman" w:eastAsia="Times New Roman" w:hAnsi="Times New Roman"/>
        </w:rPr>
        <w:t>jei taip, kiek laiko, arba</w:t>
      </w:r>
      <w:r w:rsidRPr="003C71B8">
        <w:rPr>
          <w:rFonts w:ascii="Times New Roman" w:eastAsia="Times New Roman" w:hAnsi="Times New Roman"/>
        </w:rPr>
        <w:t xml:space="preserve"> pasakyti, ar būtina pakeisti kitą Jums reikalingą vaistą.</w:t>
      </w:r>
    </w:p>
    <w:p w:rsidR="000A2559" w:rsidRPr="006466A1" w:rsidRDefault="000A2559" w:rsidP="000A2559">
      <w:pPr>
        <w:autoSpaceDE w:val="0"/>
        <w:autoSpaceDN w:val="0"/>
        <w:adjustRightInd w:val="0"/>
        <w:spacing w:after="0" w:line="240" w:lineRule="auto"/>
        <w:rPr>
          <w:rFonts w:ascii="Times New Roman" w:hAnsi="Times New Roman"/>
          <w:highlight w:val="yellow"/>
        </w:rPr>
      </w:pPr>
    </w:p>
    <w:p w:rsidR="000A2559" w:rsidRPr="00236E54" w:rsidRDefault="000A2559" w:rsidP="000A2559">
      <w:pPr>
        <w:autoSpaceDE w:val="0"/>
        <w:autoSpaceDN w:val="0"/>
        <w:adjustRightInd w:val="0"/>
        <w:spacing w:after="0" w:line="240" w:lineRule="auto"/>
        <w:rPr>
          <w:rFonts w:ascii="Times New Roman" w:hAnsi="Times New Roman"/>
        </w:rPr>
      </w:pPr>
      <w:r w:rsidRPr="00236E54">
        <w:rPr>
          <w:rFonts w:ascii="Times New Roman" w:hAnsi="Times New Roman"/>
        </w:rPr>
        <w:t>Kai kurie vaistai:</w:t>
      </w:r>
    </w:p>
    <w:p w:rsidR="000A2559" w:rsidRPr="00236E54" w:rsidRDefault="000A2559" w:rsidP="000A2559">
      <w:pPr>
        <w:pStyle w:val="Sraopastraipa"/>
        <w:numPr>
          <w:ilvl w:val="0"/>
          <w:numId w:val="19"/>
        </w:numPr>
        <w:autoSpaceDE w:val="0"/>
        <w:autoSpaceDN w:val="0"/>
        <w:adjustRightInd w:val="0"/>
        <w:spacing w:after="0" w:line="240" w:lineRule="auto"/>
        <w:rPr>
          <w:rFonts w:ascii="Times New Roman" w:hAnsi="Times New Roman"/>
        </w:rPr>
      </w:pPr>
      <w:r w:rsidRPr="00236E54">
        <w:rPr>
          <w:rFonts w:ascii="Times New Roman" w:hAnsi="Times New Roman"/>
        </w:rPr>
        <w:t xml:space="preserve">turi įtakos </w:t>
      </w:r>
      <w:proofErr w:type="spellStart"/>
      <w:r w:rsidRPr="00236E54">
        <w:rPr>
          <w:rFonts w:ascii="Times New Roman" w:hAnsi="Times New Roman"/>
        </w:rPr>
        <w:t>Ammily</w:t>
      </w:r>
      <w:proofErr w:type="spellEnd"/>
      <w:r w:rsidRPr="00236E54">
        <w:rPr>
          <w:rFonts w:ascii="Times New Roman" w:hAnsi="Times New Roman"/>
        </w:rPr>
        <w:t xml:space="preserve"> koncentracijai kraujyje.</w:t>
      </w:r>
    </w:p>
    <w:p w:rsidR="000A2559" w:rsidRPr="00ED16DD" w:rsidRDefault="000A2559" w:rsidP="000A2559">
      <w:pPr>
        <w:pStyle w:val="Sraopastraipa"/>
        <w:numPr>
          <w:ilvl w:val="0"/>
          <w:numId w:val="19"/>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 xml:space="preserve">gali </w:t>
      </w:r>
      <w:proofErr w:type="spellStart"/>
      <w:r w:rsidRPr="00236E54">
        <w:rPr>
          <w:rFonts w:ascii="Times New Roman" w:eastAsia="Times New Roman" w:hAnsi="Times New Roman"/>
        </w:rPr>
        <w:t>susilpninti</w:t>
      </w:r>
      <w:proofErr w:type="spellEnd"/>
      <w:r w:rsidRPr="00236E54">
        <w:rPr>
          <w:rFonts w:ascii="Times New Roman" w:eastAsia="Times New Roman" w:hAnsi="Times New Roman"/>
        </w:rPr>
        <w:t xml:space="preserve"> nuo nėštumo apsaugantį poveikį.</w:t>
      </w:r>
    </w:p>
    <w:p w:rsidR="000A2559" w:rsidRPr="00ED16DD" w:rsidRDefault="000A2559" w:rsidP="000A2559">
      <w:pPr>
        <w:pStyle w:val="Sraopastraipa"/>
        <w:numPr>
          <w:ilvl w:val="0"/>
          <w:numId w:val="19"/>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gali sukelti netikėtą kraujavimą.</w:t>
      </w:r>
    </w:p>
    <w:p w:rsidR="000A2559" w:rsidRPr="00236E54" w:rsidRDefault="000A2559" w:rsidP="000A2559">
      <w:pPr>
        <w:autoSpaceDE w:val="0"/>
        <w:autoSpaceDN w:val="0"/>
        <w:adjustRightInd w:val="0"/>
        <w:spacing w:after="0" w:line="240" w:lineRule="auto"/>
        <w:rPr>
          <w:rFonts w:ascii="Times New Roman" w:hAnsi="Times New Roman"/>
        </w:rPr>
      </w:pPr>
    </w:p>
    <w:p w:rsidR="000A2559" w:rsidRPr="00ED16DD" w:rsidRDefault="000A2559" w:rsidP="000A2559">
      <w:pPr>
        <w:autoSpaceDE w:val="0"/>
        <w:autoSpaceDN w:val="0"/>
        <w:adjustRightInd w:val="0"/>
        <w:spacing w:after="0" w:line="240" w:lineRule="auto"/>
        <w:rPr>
          <w:rFonts w:ascii="Times New Roman" w:hAnsi="Times New Roman"/>
        </w:rPr>
      </w:pPr>
      <w:r w:rsidRPr="00236E54">
        <w:rPr>
          <w:rFonts w:ascii="Times New Roman" w:hAnsi="Times New Roman"/>
        </w:rPr>
        <w:t>Jiems priskiriami:</w:t>
      </w:r>
    </w:p>
    <w:p w:rsidR="000A2559" w:rsidRPr="00236E54" w:rsidRDefault="000A2559" w:rsidP="000A2559">
      <w:pPr>
        <w:numPr>
          <w:ilvl w:val="0"/>
          <w:numId w:val="4"/>
        </w:numPr>
        <w:autoSpaceDE w:val="0"/>
        <w:autoSpaceDN w:val="0"/>
        <w:adjustRightInd w:val="0"/>
        <w:spacing w:after="0" w:line="240" w:lineRule="auto"/>
        <w:rPr>
          <w:rFonts w:ascii="Times New Roman" w:hAnsi="Times New Roman"/>
        </w:rPr>
      </w:pPr>
      <w:r w:rsidRPr="00236E54">
        <w:rPr>
          <w:rFonts w:ascii="Times New Roman" w:hAnsi="Times New Roman"/>
        </w:rPr>
        <w:t xml:space="preserve">vaistai, vartojami epilepsijai gydyti (pvz., barbitūratai, </w:t>
      </w:r>
      <w:proofErr w:type="spellStart"/>
      <w:r w:rsidRPr="00236E54">
        <w:rPr>
          <w:rFonts w:ascii="Times New Roman" w:hAnsi="Times New Roman"/>
        </w:rPr>
        <w:t>fenitoinas</w:t>
      </w:r>
      <w:proofErr w:type="spellEnd"/>
      <w:r w:rsidRPr="00236E54">
        <w:rPr>
          <w:rFonts w:ascii="Times New Roman" w:hAnsi="Times New Roman"/>
        </w:rPr>
        <w:t xml:space="preserve">, </w:t>
      </w:r>
      <w:proofErr w:type="spellStart"/>
      <w:r w:rsidRPr="00236E54">
        <w:rPr>
          <w:rFonts w:ascii="Times New Roman" w:hAnsi="Times New Roman"/>
        </w:rPr>
        <w:t>fenobarbitalis</w:t>
      </w:r>
      <w:proofErr w:type="spellEnd"/>
      <w:r w:rsidRPr="00236E54">
        <w:rPr>
          <w:rFonts w:ascii="Times New Roman" w:hAnsi="Times New Roman"/>
        </w:rPr>
        <w:t xml:space="preserve">, </w:t>
      </w:r>
      <w:proofErr w:type="spellStart"/>
      <w:r w:rsidRPr="00236E54">
        <w:rPr>
          <w:rFonts w:ascii="Times New Roman" w:hAnsi="Times New Roman"/>
        </w:rPr>
        <w:t>primidonas</w:t>
      </w:r>
      <w:proofErr w:type="spellEnd"/>
      <w:r w:rsidRPr="00236E54">
        <w:rPr>
          <w:rFonts w:ascii="Times New Roman" w:hAnsi="Times New Roman"/>
        </w:rPr>
        <w:t xml:space="preserve">, </w:t>
      </w:r>
      <w:proofErr w:type="spellStart"/>
      <w:r w:rsidRPr="00236E54">
        <w:rPr>
          <w:rFonts w:ascii="Times New Roman" w:hAnsi="Times New Roman"/>
        </w:rPr>
        <w:t>karbamazepinas</w:t>
      </w:r>
      <w:proofErr w:type="spellEnd"/>
      <w:r w:rsidRPr="00236E54">
        <w:rPr>
          <w:rFonts w:ascii="Times New Roman" w:hAnsi="Times New Roman"/>
        </w:rPr>
        <w:t xml:space="preserve">, </w:t>
      </w:r>
      <w:proofErr w:type="spellStart"/>
      <w:r w:rsidRPr="00236E54">
        <w:rPr>
          <w:rFonts w:ascii="Times New Roman" w:hAnsi="Times New Roman"/>
        </w:rPr>
        <w:t>okskarbazepinas</w:t>
      </w:r>
      <w:proofErr w:type="spellEnd"/>
      <w:r w:rsidRPr="00236E54">
        <w:rPr>
          <w:rFonts w:ascii="Times New Roman" w:hAnsi="Times New Roman"/>
        </w:rPr>
        <w:t xml:space="preserve">, </w:t>
      </w:r>
      <w:proofErr w:type="spellStart"/>
      <w:r w:rsidRPr="00236E54">
        <w:rPr>
          <w:rFonts w:ascii="Times New Roman" w:hAnsi="Times New Roman"/>
        </w:rPr>
        <w:t>topiramatas</w:t>
      </w:r>
      <w:proofErr w:type="spellEnd"/>
      <w:r w:rsidRPr="00236E54">
        <w:rPr>
          <w:rFonts w:ascii="Times New Roman" w:hAnsi="Times New Roman"/>
        </w:rPr>
        <w:t xml:space="preserve"> ir </w:t>
      </w:r>
      <w:proofErr w:type="spellStart"/>
      <w:r w:rsidRPr="00236E54">
        <w:rPr>
          <w:rFonts w:ascii="Times New Roman" w:hAnsi="Times New Roman"/>
        </w:rPr>
        <w:t>felbamatas</w:t>
      </w:r>
      <w:proofErr w:type="spellEnd"/>
      <w:r w:rsidRPr="00236E54">
        <w:rPr>
          <w:rFonts w:ascii="Times New Roman" w:hAnsi="Times New Roman"/>
        </w:rPr>
        <w:t xml:space="preserve">); </w:t>
      </w:r>
    </w:p>
    <w:p w:rsidR="000A2559" w:rsidRDefault="000A2559" w:rsidP="000A2559">
      <w:pPr>
        <w:numPr>
          <w:ilvl w:val="0"/>
          <w:numId w:val="4"/>
        </w:numPr>
        <w:autoSpaceDE w:val="0"/>
        <w:autoSpaceDN w:val="0"/>
        <w:adjustRightInd w:val="0"/>
        <w:spacing w:after="0" w:line="240" w:lineRule="auto"/>
        <w:rPr>
          <w:rFonts w:ascii="Times New Roman" w:hAnsi="Times New Roman"/>
        </w:rPr>
      </w:pPr>
      <w:r w:rsidRPr="00236E54">
        <w:rPr>
          <w:rFonts w:ascii="Times New Roman" w:hAnsi="Times New Roman"/>
        </w:rPr>
        <w:t xml:space="preserve">vaistai, vartojami tuberkuliozei gydyti (pvz., </w:t>
      </w:r>
      <w:proofErr w:type="spellStart"/>
      <w:r w:rsidRPr="00236E54">
        <w:rPr>
          <w:rFonts w:ascii="Times New Roman" w:hAnsi="Times New Roman"/>
        </w:rPr>
        <w:t>rifampicinas</w:t>
      </w:r>
      <w:proofErr w:type="spellEnd"/>
      <w:r w:rsidRPr="00236E54">
        <w:rPr>
          <w:rFonts w:ascii="Times New Roman" w:hAnsi="Times New Roman"/>
        </w:rPr>
        <w:t xml:space="preserve">); </w:t>
      </w:r>
    </w:p>
    <w:p w:rsidR="000A2559" w:rsidRPr="00380793" w:rsidRDefault="000A2559" w:rsidP="000A2559">
      <w:pPr>
        <w:numPr>
          <w:ilvl w:val="0"/>
          <w:numId w:val="4"/>
        </w:numPr>
        <w:autoSpaceDE w:val="0"/>
        <w:autoSpaceDN w:val="0"/>
        <w:adjustRightInd w:val="0"/>
        <w:spacing w:after="0" w:line="240" w:lineRule="auto"/>
        <w:rPr>
          <w:rFonts w:ascii="Times New Roman" w:hAnsi="Times New Roman"/>
        </w:rPr>
      </w:pPr>
      <w:r w:rsidRPr="00380793">
        <w:rPr>
          <w:rFonts w:ascii="Times New Roman" w:hAnsi="Times New Roman"/>
        </w:rPr>
        <w:t xml:space="preserve">kai kurie vaistai ŽIV ir </w:t>
      </w:r>
      <w:r>
        <w:rPr>
          <w:rFonts w:ascii="Times New Roman" w:hAnsi="Times New Roman"/>
        </w:rPr>
        <w:t>h</w:t>
      </w:r>
      <w:r w:rsidRPr="00380793">
        <w:rPr>
          <w:rFonts w:ascii="Times New Roman" w:hAnsi="Times New Roman"/>
        </w:rPr>
        <w:t xml:space="preserve">epatito C infekcijoms gydyti (taip vadinami proteazės inhibitoriai ir </w:t>
      </w:r>
      <w:proofErr w:type="spellStart"/>
      <w:r w:rsidRPr="00380793">
        <w:rPr>
          <w:rFonts w:ascii="Times New Roman" w:hAnsi="Times New Roman"/>
        </w:rPr>
        <w:t>nenukliozidiniai</w:t>
      </w:r>
      <w:proofErr w:type="spellEnd"/>
      <w:r w:rsidRPr="00380793">
        <w:rPr>
          <w:rFonts w:ascii="Times New Roman" w:hAnsi="Times New Roman"/>
        </w:rPr>
        <w:t xml:space="preserve"> atvirkštinės </w:t>
      </w:r>
      <w:proofErr w:type="spellStart"/>
      <w:r w:rsidRPr="00380793">
        <w:rPr>
          <w:rFonts w:ascii="Times New Roman" w:hAnsi="Times New Roman"/>
        </w:rPr>
        <w:t>traskriptazės</w:t>
      </w:r>
      <w:proofErr w:type="spellEnd"/>
      <w:r w:rsidRPr="00380793">
        <w:rPr>
          <w:rFonts w:ascii="Times New Roman" w:hAnsi="Times New Roman"/>
        </w:rPr>
        <w:t xml:space="preserve"> inhibitoriai, tokie kaip </w:t>
      </w:r>
      <w:proofErr w:type="spellStart"/>
      <w:r w:rsidRPr="00380793">
        <w:rPr>
          <w:rFonts w:ascii="Times New Roman" w:hAnsi="Times New Roman"/>
        </w:rPr>
        <w:t>ritonaviras</w:t>
      </w:r>
      <w:proofErr w:type="spellEnd"/>
      <w:r w:rsidRPr="00380793">
        <w:rPr>
          <w:rFonts w:ascii="Times New Roman" w:hAnsi="Times New Roman"/>
        </w:rPr>
        <w:t xml:space="preserve">, </w:t>
      </w:r>
      <w:proofErr w:type="spellStart"/>
      <w:r w:rsidRPr="00380793">
        <w:rPr>
          <w:rFonts w:ascii="Times New Roman" w:hAnsi="Times New Roman"/>
        </w:rPr>
        <w:t>nevirapinas</w:t>
      </w:r>
      <w:proofErr w:type="spellEnd"/>
      <w:r w:rsidRPr="00380793">
        <w:rPr>
          <w:rFonts w:ascii="Times New Roman" w:hAnsi="Times New Roman"/>
        </w:rPr>
        <w:t xml:space="preserve">, </w:t>
      </w:r>
      <w:proofErr w:type="spellStart"/>
      <w:r w:rsidRPr="00380793">
        <w:rPr>
          <w:rFonts w:ascii="Times New Roman" w:hAnsi="Times New Roman"/>
        </w:rPr>
        <w:t>efavirenzas</w:t>
      </w:r>
      <w:proofErr w:type="spellEnd"/>
      <w:r w:rsidRPr="00380793">
        <w:rPr>
          <w:rFonts w:ascii="Times New Roman" w:hAnsi="Times New Roman"/>
        </w:rPr>
        <w:t>;</w:t>
      </w:r>
    </w:p>
    <w:p w:rsidR="000A2559" w:rsidRDefault="000A2559" w:rsidP="000A2559">
      <w:pPr>
        <w:numPr>
          <w:ilvl w:val="0"/>
          <w:numId w:val="4"/>
        </w:numPr>
        <w:autoSpaceDE w:val="0"/>
        <w:autoSpaceDN w:val="0"/>
        <w:adjustRightInd w:val="0"/>
        <w:spacing w:after="0" w:line="240" w:lineRule="auto"/>
        <w:rPr>
          <w:rFonts w:ascii="Times New Roman" w:hAnsi="Times New Roman"/>
        </w:rPr>
      </w:pPr>
      <w:r w:rsidRPr="00236E54">
        <w:rPr>
          <w:rFonts w:ascii="Times New Roman" w:hAnsi="Times New Roman"/>
        </w:rPr>
        <w:t xml:space="preserve">antibiotikai, vartojami grybelinėms infekcijoms gydyti (pvz., </w:t>
      </w:r>
      <w:proofErr w:type="spellStart"/>
      <w:r w:rsidRPr="00236E54">
        <w:rPr>
          <w:rFonts w:ascii="Times New Roman" w:hAnsi="Times New Roman"/>
        </w:rPr>
        <w:t>grizeofulvinas</w:t>
      </w:r>
      <w:proofErr w:type="spellEnd"/>
      <w:r w:rsidRPr="00236E54">
        <w:rPr>
          <w:rFonts w:ascii="Times New Roman" w:hAnsi="Times New Roman"/>
        </w:rPr>
        <w:t xml:space="preserve">, </w:t>
      </w:r>
      <w:proofErr w:type="spellStart"/>
      <w:r w:rsidRPr="00236E54">
        <w:rPr>
          <w:rFonts w:ascii="Times New Roman" w:eastAsia="Times New Roman" w:hAnsi="Times New Roman"/>
        </w:rPr>
        <w:t>azolo</w:t>
      </w:r>
      <w:proofErr w:type="spellEnd"/>
      <w:r w:rsidRPr="00236E54">
        <w:rPr>
          <w:rFonts w:ascii="Times New Roman" w:eastAsia="Times New Roman" w:hAnsi="Times New Roman"/>
        </w:rPr>
        <w:t xml:space="preserve"> grupės priešgrybeliniai vaistai, pvz., </w:t>
      </w:r>
      <w:proofErr w:type="spellStart"/>
      <w:r w:rsidRPr="00236E54">
        <w:rPr>
          <w:rFonts w:ascii="Times New Roman" w:eastAsia="Times New Roman" w:hAnsi="Times New Roman"/>
        </w:rPr>
        <w:t>itrakonazolas</w:t>
      </w:r>
      <w:proofErr w:type="spellEnd"/>
      <w:r w:rsidRPr="00236E54">
        <w:rPr>
          <w:rFonts w:ascii="Times New Roman" w:eastAsia="Times New Roman" w:hAnsi="Times New Roman"/>
        </w:rPr>
        <w:t xml:space="preserve">, </w:t>
      </w:r>
      <w:proofErr w:type="spellStart"/>
      <w:r w:rsidRPr="00236E54">
        <w:rPr>
          <w:rFonts w:ascii="Times New Roman" w:eastAsia="Times New Roman" w:hAnsi="Times New Roman"/>
        </w:rPr>
        <w:t>vorikonazolas</w:t>
      </w:r>
      <w:proofErr w:type="spellEnd"/>
      <w:r w:rsidRPr="00236E54">
        <w:rPr>
          <w:rFonts w:ascii="Times New Roman" w:eastAsia="Times New Roman" w:hAnsi="Times New Roman"/>
        </w:rPr>
        <w:t xml:space="preserve">, </w:t>
      </w:r>
      <w:proofErr w:type="spellStart"/>
      <w:r w:rsidRPr="00236E54">
        <w:rPr>
          <w:rFonts w:ascii="Times New Roman" w:eastAsia="Times New Roman" w:hAnsi="Times New Roman"/>
        </w:rPr>
        <w:t>flukonazolas</w:t>
      </w:r>
      <w:proofErr w:type="spellEnd"/>
      <w:r w:rsidRPr="00236E54">
        <w:rPr>
          <w:rFonts w:ascii="Times New Roman" w:hAnsi="Times New Roman"/>
        </w:rPr>
        <w:t xml:space="preserve">); </w:t>
      </w:r>
    </w:p>
    <w:p w:rsidR="000A2559" w:rsidRPr="00380793" w:rsidRDefault="000A2559" w:rsidP="000A2559">
      <w:pPr>
        <w:numPr>
          <w:ilvl w:val="0"/>
          <w:numId w:val="4"/>
        </w:numPr>
        <w:autoSpaceDE w:val="0"/>
        <w:autoSpaceDN w:val="0"/>
        <w:adjustRightInd w:val="0"/>
        <w:spacing w:after="0" w:line="240" w:lineRule="auto"/>
        <w:rPr>
          <w:rFonts w:ascii="Times New Roman" w:hAnsi="Times New Roman"/>
        </w:rPr>
      </w:pPr>
      <w:r w:rsidRPr="00380793">
        <w:rPr>
          <w:rFonts w:ascii="Times New Roman" w:eastAsia="Times New Roman" w:hAnsi="Times New Roman"/>
        </w:rPr>
        <w:t>vaistai bakterinių infekcijų gydymui (</w:t>
      </w:r>
      <w:proofErr w:type="spellStart"/>
      <w:r w:rsidRPr="00380793">
        <w:rPr>
          <w:rFonts w:ascii="Times New Roman" w:eastAsia="Times New Roman" w:hAnsi="Times New Roman"/>
        </w:rPr>
        <w:t>makrolidiniai</w:t>
      </w:r>
      <w:proofErr w:type="spellEnd"/>
      <w:r w:rsidRPr="00380793">
        <w:rPr>
          <w:rFonts w:ascii="Times New Roman" w:eastAsia="Times New Roman" w:hAnsi="Times New Roman"/>
        </w:rPr>
        <w:t xml:space="preserve"> antibiotikai, pvz., </w:t>
      </w:r>
      <w:proofErr w:type="spellStart"/>
      <w:r w:rsidRPr="00380793">
        <w:rPr>
          <w:rFonts w:ascii="Times New Roman" w:eastAsia="Times New Roman" w:hAnsi="Times New Roman"/>
        </w:rPr>
        <w:t>klaritromicinas</w:t>
      </w:r>
      <w:proofErr w:type="spellEnd"/>
      <w:r w:rsidRPr="00380793">
        <w:rPr>
          <w:rFonts w:ascii="Times New Roman" w:eastAsia="Times New Roman" w:hAnsi="Times New Roman"/>
        </w:rPr>
        <w:t xml:space="preserve">, </w:t>
      </w:r>
      <w:proofErr w:type="spellStart"/>
      <w:r w:rsidRPr="00380793">
        <w:rPr>
          <w:rFonts w:ascii="Times New Roman" w:eastAsia="Times New Roman" w:hAnsi="Times New Roman"/>
        </w:rPr>
        <w:t>eritromicinas</w:t>
      </w:r>
      <w:proofErr w:type="spellEnd"/>
      <w:r w:rsidRPr="00380793">
        <w:rPr>
          <w:rFonts w:ascii="Times New Roman" w:eastAsia="Times New Roman" w:hAnsi="Times New Roman"/>
        </w:rPr>
        <w:t>);</w:t>
      </w:r>
    </w:p>
    <w:p w:rsidR="000A2559" w:rsidRPr="00ED16DD" w:rsidRDefault="000A2559" w:rsidP="000A2559">
      <w:pPr>
        <w:numPr>
          <w:ilvl w:val="0"/>
          <w:numId w:val="4"/>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 xml:space="preserve">vaistai, tam tikrų širdies ligų, padidėjusio kraujospūdžio gydymui (kalcio kanalų blokatorių, pvz., </w:t>
      </w:r>
      <w:proofErr w:type="spellStart"/>
      <w:r w:rsidRPr="00236E54">
        <w:rPr>
          <w:rFonts w:ascii="Times New Roman" w:eastAsia="Times New Roman" w:hAnsi="Times New Roman"/>
        </w:rPr>
        <w:t>verapamilis</w:t>
      </w:r>
      <w:proofErr w:type="spellEnd"/>
      <w:r w:rsidRPr="00236E54">
        <w:rPr>
          <w:rFonts w:ascii="Times New Roman" w:eastAsia="Times New Roman" w:hAnsi="Times New Roman"/>
        </w:rPr>
        <w:t xml:space="preserve">, </w:t>
      </w:r>
      <w:proofErr w:type="spellStart"/>
      <w:r w:rsidRPr="00236E54">
        <w:rPr>
          <w:rFonts w:ascii="Times New Roman" w:eastAsia="Times New Roman" w:hAnsi="Times New Roman"/>
        </w:rPr>
        <w:t>diltiazemas</w:t>
      </w:r>
      <w:proofErr w:type="spellEnd"/>
      <w:r w:rsidRPr="00236E54">
        <w:rPr>
          <w:rFonts w:ascii="Times New Roman" w:eastAsia="Times New Roman" w:hAnsi="Times New Roman"/>
        </w:rPr>
        <w:t>);</w:t>
      </w:r>
    </w:p>
    <w:p w:rsidR="000A2559" w:rsidRPr="00236E54" w:rsidRDefault="000A2559" w:rsidP="000A2559">
      <w:pPr>
        <w:numPr>
          <w:ilvl w:val="0"/>
          <w:numId w:val="4"/>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 xml:space="preserve">vaistai </w:t>
      </w:r>
      <w:r>
        <w:rPr>
          <w:rFonts w:ascii="Times New Roman" w:eastAsia="Times New Roman" w:hAnsi="Times New Roman"/>
        </w:rPr>
        <w:t>sąnarių ligų (</w:t>
      </w:r>
      <w:r w:rsidRPr="00236E54">
        <w:rPr>
          <w:rFonts w:ascii="Times New Roman" w:eastAsia="Times New Roman" w:hAnsi="Times New Roman"/>
        </w:rPr>
        <w:t>artrito, artrozės</w:t>
      </w:r>
      <w:r>
        <w:rPr>
          <w:rFonts w:ascii="Times New Roman" w:eastAsia="Times New Roman" w:hAnsi="Times New Roman"/>
        </w:rPr>
        <w:t>)</w:t>
      </w:r>
      <w:r w:rsidRPr="00236E54">
        <w:rPr>
          <w:rFonts w:ascii="Times New Roman" w:eastAsia="Times New Roman" w:hAnsi="Times New Roman"/>
        </w:rPr>
        <w:t xml:space="preserve"> gydymui (</w:t>
      </w:r>
      <w:proofErr w:type="spellStart"/>
      <w:r w:rsidRPr="00236E54">
        <w:rPr>
          <w:rFonts w:ascii="Times New Roman" w:eastAsia="Times New Roman" w:hAnsi="Times New Roman"/>
        </w:rPr>
        <w:t>etorikoksibas</w:t>
      </w:r>
      <w:proofErr w:type="spellEnd"/>
      <w:r w:rsidRPr="00236E54">
        <w:rPr>
          <w:rFonts w:ascii="Times New Roman" w:eastAsia="Times New Roman" w:hAnsi="Times New Roman"/>
        </w:rPr>
        <w:t>);</w:t>
      </w:r>
    </w:p>
    <w:p w:rsidR="000A2559" w:rsidRPr="00236E54" w:rsidRDefault="000A2559" w:rsidP="000A2559">
      <w:pPr>
        <w:numPr>
          <w:ilvl w:val="0"/>
          <w:numId w:val="4"/>
        </w:numPr>
        <w:autoSpaceDE w:val="0"/>
        <w:autoSpaceDN w:val="0"/>
        <w:adjustRightInd w:val="0"/>
        <w:spacing w:after="0" w:line="240" w:lineRule="auto"/>
        <w:rPr>
          <w:rFonts w:ascii="Times New Roman" w:hAnsi="Times New Roman"/>
        </w:rPr>
      </w:pPr>
      <w:r w:rsidRPr="00236E54">
        <w:rPr>
          <w:rFonts w:ascii="Times New Roman" w:hAnsi="Times New Roman"/>
        </w:rPr>
        <w:t>paprastosios jonažolės (</w:t>
      </w:r>
      <w:proofErr w:type="spellStart"/>
      <w:r w:rsidRPr="00236E54">
        <w:rPr>
          <w:rFonts w:ascii="Times New Roman" w:hAnsi="Times New Roman"/>
          <w:i/>
        </w:rPr>
        <w:t>Hypericum</w:t>
      </w:r>
      <w:proofErr w:type="spellEnd"/>
      <w:r w:rsidRPr="00236E54">
        <w:rPr>
          <w:rFonts w:ascii="Times New Roman" w:hAnsi="Times New Roman"/>
          <w:i/>
        </w:rPr>
        <w:t xml:space="preserve"> </w:t>
      </w:r>
      <w:proofErr w:type="spellStart"/>
      <w:r w:rsidRPr="00236E54">
        <w:rPr>
          <w:rFonts w:ascii="Times New Roman" w:hAnsi="Times New Roman"/>
          <w:i/>
        </w:rPr>
        <w:t>perforatum</w:t>
      </w:r>
      <w:proofErr w:type="spellEnd"/>
      <w:r w:rsidRPr="00236E54">
        <w:rPr>
          <w:rFonts w:ascii="Times New Roman" w:hAnsi="Times New Roman"/>
        </w:rPr>
        <w:t>) augalini</w:t>
      </w:r>
      <w:r>
        <w:rPr>
          <w:rFonts w:ascii="Times New Roman" w:hAnsi="Times New Roman"/>
        </w:rPr>
        <w:t>ai</w:t>
      </w:r>
      <w:r w:rsidRPr="00236E54">
        <w:rPr>
          <w:rFonts w:ascii="Times New Roman" w:hAnsi="Times New Roman"/>
        </w:rPr>
        <w:t xml:space="preserve"> </w:t>
      </w:r>
      <w:r>
        <w:rPr>
          <w:rFonts w:ascii="Times New Roman" w:hAnsi="Times New Roman"/>
        </w:rPr>
        <w:t>preparatai;</w:t>
      </w:r>
    </w:p>
    <w:p w:rsidR="000A2559" w:rsidRPr="00236E54" w:rsidRDefault="000A2559" w:rsidP="000A2559">
      <w:pPr>
        <w:numPr>
          <w:ilvl w:val="0"/>
          <w:numId w:val="4"/>
        </w:numPr>
        <w:spacing w:after="0" w:line="240" w:lineRule="auto"/>
        <w:contextualSpacing/>
        <w:rPr>
          <w:rFonts w:ascii="Times New Roman" w:eastAsia="Times New Roman" w:hAnsi="Times New Roman"/>
        </w:rPr>
      </w:pPr>
      <w:proofErr w:type="spellStart"/>
      <w:r w:rsidRPr="00236E54">
        <w:rPr>
          <w:rFonts w:ascii="Times New Roman" w:eastAsia="Times New Roman" w:hAnsi="Times New Roman"/>
        </w:rPr>
        <w:t>geipfrutų</w:t>
      </w:r>
      <w:proofErr w:type="spellEnd"/>
      <w:r w:rsidRPr="00236E54">
        <w:rPr>
          <w:rFonts w:ascii="Times New Roman" w:eastAsia="Times New Roman" w:hAnsi="Times New Roman"/>
        </w:rPr>
        <w:t xml:space="preserve"> sultys.</w:t>
      </w:r>
    </w:p>
    <w:p w:rsidR="000A2559" w:rsidRPr="00C4432C" w:rsidRDefault="000A2559" w:rsidP="000A2559">
      <w:pPr>
        <w:autoSpaceDE w:val="0"/>
        <w:autoSpaceDN w:val="0"/>
        <w:adjustRightInd w:val="0"/>
        <w:spacing w:after="0" w:line="240" w:lineRule="auto"/>
        <w:rPr>
          <w:rFonts w:ascii="Times New Roman" w:eastAsia="Courier New" w:hAnsi="Times New Roman"/>
          <w:snapToGrid w:val="0"/>
          <w:lang w:eastAsia="lt-LT"/>
        </w:rPr>
      </w:pPr>
    </w:p>
    <w:p w:rsidR="000A2559" w:rsidRPr="00236E54" w:rsidRDefault="000A2559" w:rsidP="000A2559">
      <w:pPr>
        <w:autoSpaceDE w:val="0"/>
        <w:autoSpaceDN w:val="0"/>
        <w:adjustRightInd w:val="0"/>
        <w:spacing w:after="0" w:line="240" w:lineRule="auto"/>
        <w:rPr>
          <w:rFonts w:ascii="Times New Roman" w:eastAsia="Times New Roman" w:hAnsi="Times New Roman"/>
        </w:rPr>
      </w:pPr>
      <w:proofErr w:type="spellStart"/>
      <w:r w:rsidRPr="00236E54">
        <w:rPr>
          <w:rFonts w:ascii="Times New Roman" w:hAnsi="Times New Roman"/>
        </w:rPr>
        <w:t>Ammily</w:t>
      </w:r>
      <w:proofErr w:type="spellEnd"/>
      <w:r w:rsidRPr="00236E54">
        <w:rPr>
          <w:rFonts w:ascii="Times New Roman" w:hAnsi="Times New Roman"/>
        </w:rPr>
        <w:t xml:space="preserve"> taip pat </w:t>
      </w:r>
      <w:r w:rsidRPr="00236E54">
        <w:rPr>
          <w:rFonts w:ascii="Times New Roman" w:eastAsia="Times New Roman" w:hAnsi="Times New Roman"/>
        </w:rPr>
        <w:t>gali turėti įtakos kitų vaistų poveikiui, pvz.:</w:t>
      </w:r>
    </w:p>
    <w:p w:rsidR="000A2559" w:rsidRPr="00236E54" w:rsidRDefault="000A2559" w:rsidP="000A2559">
      <w:pPr>
        <w:numPr>
          <w:ilvl w:val="0"/>
          <w:numId w:val="4"/>
        </w:numPr>
        <w:spacing w:after="0" w:line="240" w:lineRule="auto"/>
        <w:contextualSpacing/>
        <w:rPr>
          <w:rFonts w:ascii="Times New Roman" w:eastAsia="Times New Roman" w:hAnsi="Times New Roman"/>
        </w:rPr>
      </w:pPr>
      <w:proofErr w:type="spellStart"/>
      <w:r w:rsidRPr="00236E54">
        <w:rPr>
          <w:rFonts w:ascii="Times New Roman" w:eastAsia="Times New Roman" w:hAnsi="Times New Roman"/>
        </w:rPr>
        <w:t>lamotrigino</w:t>
      </w:r>
      <w:proofErr w:type="spellEnd"/>
      <w:r w:rsidRPr="00236E54">
        <w:rPr>
          <w:rFonts w:ascii="Times New Roman" w:eastAsia="Times New Roman" w:hAnsi="Times New Roman"/>
        </w:rPr>
        <w:t xml:space="preserve"> </w:t>
      </w:r>
    </w:p>
    <w:p w:rsidR="000A2559" w:rsidRPr="00236E54" w:rsidRDefault="000A2559" w:rsidP="000A2559">
      <w:pPr>
        <w:numPr>
          <w:ilvl w:val="0"/>
          <w:numId w:val="4"/>
        </w:numPr>
        <w:spacing w:after="0" w:line="240" w:lineRule="auto"/>
        <w:contextualSpacing/>
        <w:rPr>
          <w:rFonts w:ascii="Times New Roman" w:eastAsia="Times New Roman" w:hAnsi="Times New Roman"/>
        </w:rPr>
      </w:pPr>
      <w:proofErr w:type="spellStart"/>
      <w:r w:rsidRPr="00236E54">
        <w:rPr>
          <w:rFonts w:ascii="Times New Roman" w:eastAsia="Times New Roman" w:hAnsi="Times New Roman"/>
        </w:rPr>
        <w:t>ciklosporino</w:t>
      </w:r>
      <w:proofErr w:type="spellEnd"/>
      <w:r w:rsidRPr="00236E54">
        <w:rPr>
          <w:rFonts w:ascii="Times New Roman" w:eastAsia="Times New Roman" w:hAnsi="Times New Roman"/>
        </w:rPr>
        <w:t xml:space="preserve"> </w:t>
      </w:r>
    </w:p>
    <w:p w:rsidR="000A2559" w:rsidRPr="00236E54" w:rsidRDefault="000A2559" w:rsidP="000A2559">
      <w:pPr>
        <w:numPr>
          <w:ilvl w:val="0"/>
          <w:numId w:val="4"/>
        </w:numPr>
        <w:spacing w:after="0" w:line="240" w:lineRule="auto"/>
        <w:contextualSpacing/>
        <w:rPr>
          <w:rFonts w:ascii="Times New Roman" w:eastAsia="Times New Roman" w:hAnsi="Times New Roman"/>
        </w:rPr>
      </w:pPr>
      <w:proofErr w:type="spellStart"/>
      <w:r w:rsidRPr="00236E54">
        <w:rPr>
          <w:rFonts w:ascii="Times New Roman" w:eastAsia="Times New Roman" w:hAnsi="Times New Roman"/>
        </w:rPr>
        <w:t>melatonino</w:t>
      </w:r>
      <w:proofErr w:type="spellEnd"/>
      <w:r w:rsidRPr="00236E54">
        <w:rPr>
          <w:rFonts w:ascii="Times New Roman" w:eastAsia="Times New Roman" w:hAnsi="Times New Roman"/>
        </w:rPr>
        <w:t xml:space="preserve"> </w:t>
      </w:r>
    </w:p>
    <w:p w:rsidR="000A2559" w:rsidRPr="00236E54" w:rsidRDefault="000A2559" w:rsidP="000A2559">
      <w:pPr>
        <w:numPr>
          <w:ilvl w:val="0"/>
          <w:numId w:val="4"/>
        </w:numPr>
        <w:spacing w:after="0" w:line="240" w:lineRule="auto"/>
        <w:contextualSpacing/>
        <w:rPr>
          <w:rFonts w:ascii="Times New Roman" w:eastAsia="Times New Roman" w:hAnsi="Times New Roman"/>
        </w:rPr>
      </w:pPr>
      <w:proofErr w:type="spellStart"/>
      <w:r w:rsidRPr="00236E54">
        <w:rPr>
          <w:rFonts w:ascii="Times New Roman" w:eastAsia="Times New Roman" w:hAnsi="Times New Roman"/>
        </w:rPr>
        <w:t>midazolamo</w:t>
      </w:r>
      <w:proofErr w:type="spellEnd"/>
      <w:r w:rsidRPr="00236E54">
        <w:rPr>
          <w:rFonts w:ascii="Times New Roman" w:eastAsia="Times New Roman" w:hAnsi="Times New Roman"/>
        </w:rPr>
        <w:t xml:space="preserve"> </w:t>
      </w:r>
    </w:p>
    <w:p w:rsidR="000A2559" w:rsidRPr="00236E54" w:rsidRDefault="000A2559" w:rsidP="000A2559">
      <w:pPr>
        <w:numPr>
          <w:ilvl w:val="0"/>
          <w:numId w:val="4"/>
        </w:numPr>
        <w:spacing w:after="0" w:line="240" w:lineRule="auto"/>
        <w:contextualSpacing/>
        <w:rPr>
          <w:rFonts w:ascii="Times New Roman" w:eastAsia="Times New Roman" w:hAnsi="Times New Roman"/>
        </w:rPr>
      </w:pPr>
      <w:proofErr w:type="spellStart"/>
      <w:r w:rsidRPr="00236E54">
        <w:rPr>
          <w:rFonts w:ascii="Times New Roman" w:eastAsia="Times New Roman" w:hAnsi="Times New Roman"/>
        </w:rPr>
        <w:t>teofilino</w:t>
      </w:r>
      <w:proofErr w:type="spellEnd"/>
    </w:p>
    <w:p w:rsidR="000A2559" w:rsidRPr="00ED16DD" w:rsidRDefault="000A2559" w:rsidP="000A2559">
      <w:pPr>
        <w:pStyle w:val="Sraopastraipa"/>
        <w:numPr>
          <w:ilvl w:val="0"/>
          <w:numId w:val="4"/>
        </w:numPr>
        <w:autoSpaceDE w:val="0"/>
        <w:autoSpaceDN w:val="0"/>
        <w:adjustRightInd w:val="0"/>
        <w:spacing w:after="0" w:line="240" w:lineRule="auto"/>
        <w:rPr>
          <w:rFonts w:ascii="Times New Roman" w:hAnsi="Times New Roman"/>
        </w:rPr>
      </w:pPr>
      <w:proofErr w:type="spellStart"/>
      <w:r w:rsidRPr="00236E54">
        <w:rPr>
          <w:rFonts w:ascii="Times New Roman" w:eastAsia="Times New Roman" w:hAnsi="Times New Roman"/>
        </w:rPr>
        <w:t>tizanidino</w:t>
      </w:r>
      <w:proofErr w:type="spellEnd"/>
      <w:r w:rsidRPr="00236E54">
        <w:rPr>
          <w:rFonts w:ascii="Times New Roman" w:eastAsia="Times New Roman" w:hAnsi="Times New Roman"/>
        </w:rPr>
        <w:t xml:space="preserve"> </w:t>
      </w:r>
    </w:p>
    <w:p w:rsidR="000A2559" w:rsidRDefault="000A2559" w:rsidP="000A2559">
      <w:pPr>
        <w:autoSpaceDE w:val="0"/>
        <w:autoSpaceDN w:val="0"/>
        <w:adjustRightInd w:val="0"/>
        <w:spacing w:after="0" w:line="240" w:lineRule="auto"/>
        <w:rPr>
          <w:rFonts w:ascii="Times New Roman" w:hAnsi="Times New Roman"/>
        </w:rPr>
      </w:pPr>
    </w:p>
    <w:p w:rsidR="000A2559" w:rsidRPr="001E10C1" w:rsidRDefault="000A2559" w:rsidP="000A2559">
      <w:pPr>
        <w:keepNext/>
        <w:tabs>
          <w:tab w:val="left" w:pos="992"/>
        </w:tabs>
        <w:spacing w:after="0" w:line="240" w:lineRule="auto"/>
        <w:outlineLvl w:val="1"/>
        <w:rPr>
          <w:rFonts w:ascii="Times New Roman" w:eastAsia="Times New Roman" w:hAnsi="Times New Roman"/>
          <w:kern w:val="28"/>
        </w:rPr>
      </w:pPr>
      <w:r w:rsidRPr="00EE20B8">
        <w:rPr>
          <w:rFonts w:ascii="Times New Roman" w:eastAsia="Times New Roman" w:hAnsi="Times New Roman"/>
          <w:bCs/>
          <w:kern w:val="28"/>
        </w:rPr>
        <w:t xml:space="preserve">Nevartokite </w:t>
      </w:r>
      <w:proofErr w:type="spellStart"/>
      <w:r>
        <w:rPr>
          <w:rFonts w:ascii="Times New Roman" w:eastAsia="Times New Roman" w:hAnsi="Times New Roman"/>
          <w:bCs/>
          <w:kern w:val="28"/>
        </w:rPr>
        <w:t>Ammily</w:t>
      </w:r>
      <w:proofErr w:type="spellEnd"/>
      <w:r w:rsidRPr="00EE20B8">
        <w:rPr>
          <w:rFonts w:ascii="Times New Roman" w:eastAsia="Times New Roman" w:hAnsi="Times New Roman"/>
          <w:bCs/>
          <w:kern w:val="28"/>
        </w:rPr>
        <w:t xml:space="preserve">, jei sergate C hepatitu ir vartojate vaistų, kurių sudėtyje yra </w:t>
      </w:r>
      <w:proofErr w:type="spellStart"/>
      <w:r w:rsidRPr="00EE20B8">
        <w:rPr>
          <w:rFonts w:ascii="Times New Roman" w:eastAsia="Times New Roman" w:hAnsi="Times New Roman"/>
          <w:bCs/>
          <w:kern w:val="28"/>
        </w:rPr>
        <w:t>ombitasviro</w:t>
      </w:r>
      <w:proofErr w:type="spellEnd"/>
      <w:r w:rsidRPr="00EE20B8">
        <w:rPr>
          <w:rFonts w:ascii="Times New Roman" w:eastAsia="Times New Roman" w:hAnsi="Times New Roman"/>
          <w:bCs/>
          <w:kern w:val="28"/>
        </w:rPr>
        <w:t xml:space="preserve">, </w:t>
      </w:r>
      <w:proofErr w:type="spellStart"/>
      <w:r w:rsidRPr="00EE20B8">
        <w:rPr>
          <w:rFonts w:ascii="Times New Roman" w:eastAsia="Times New Roman" w:hAnsi="Times New Roman"/>
          <w:bCs/>
          <w:kern w:val="28"/>
        </w:rPr>
        <w:t>paritapreviro</w:t>
      </w:r>
      <w:proofErr w:type="spellEnd"/>
      <w:r w:rsidRPr="00EE20B8">
        <w:rPr>
          <w:rFonts w:ascii="Times New Roman" w:eastAsia="Times New Roman" w:hAnsi="Times New Roman"/>
          <w:bCs/>
          <w:kern w:val="28"/>
        </w:rPr>
        <w:t xml:space="preserve">, </w:t>
      </w:r>
      <w:proofErr w:type="spellStart"/>
      <w:r w:rsidRPr="00EE20B8">
        <w:rPr>
          <w:rFonts w:ascii="Times New Roman" w:eastAsia="Times New Roman" w:hAnsi="Times New Roman"/>
          <w:bCs/>
          <w:kern w:val="28"/>
        </w:rPr>
        <w:t>ritonaviro</w:t>
      </w:r>
      <w:proofErr w:type="spellEnd"/>
      <w:r w:rsidRPr="00EE20B8">
        <w:rPr>
          <w:rFonts w:ascii="Times New Roman" w:eastAsia="Times New Roman" w:hAnsi="Times New Roman"/>
          <w:bCs/>
          <w:kern w:val="28"/>
        </w:rPr>
        <w:t xml:space="preserve"> ir </w:t>
      </w:r>
      <w:proofErr w:type="spellStart"/>
      <w:r w:rsidRPr="00EE20B8">
        <w:rPr>
          <w:rFonts w:ascii="Times New Roman" w:eastAsia="Times New Roman" w:hAnsi="Times New Roman"/>
          <w:bCs/>
          <w:kern w:val="28"/>
        </w:rPr>
        <w:t>dazabuviro</w:t>
      </w:r>
      <w:proofErr w:type="spellEnd"/>
      <w:r>
        <w:rPr>
          <w:rFonts w:ascii="Times New Roman" w:eastAsia="Times New Roman" w:hAnsi="Times New Roman"/>
          <w:bCs/>
          <w:kern w:val="28"/>
        </w:rPr>
        <w:t xml:space="preserve">, </w:t>
      </w:r>
      <w:proofErr w:type="spellStart"/>
      <w:r w:rsidRPr="00EE20B8">
        <w:rPr>
          <w:rFonts w:ascii="Times New Roman" w:eastAsia="Times New Roman" w:hAnsi="Times New Roman"/>
          <w:bCs/>
          <w:kern w:val="28"/>
        </w:rPr>
        <w:t>glekapreviro</w:t>
      </w:r>
      <w:proofErr w:type="spellEnd"/>
      <w:r>
        <w:rPr>
          <w:rFonts w:ascii="Times New Roman" w:eastAsia="Times New Roman" w:hAnsi="Times New Roman"/>
          <w:bCs/>
          <w:kern w:val="28"/>
        </w:rPr>
        <w:t xml:space="preserve">, </w:t>
      </w:r>
      <w:proofErr w:type="spellStart"/>
      <w:r w:rsidRPr="00EE20B8">
        <w:rPr>
          <w:rFonts w:ascii="Times New Roman" w:eastAsia="Times New Roman" w:hAnsi="Times New Roman"/>
          <w:bCs/>
          <w:kern w:val="28"/>
        </w:rPr>
        <w:t>pibrentasviro</w:t>
      </w:r>
      <w:proofErr w:type="spellEnd"/>
      <w:r w:rsidRPr="00EE20B8">
        <w:rPr>
          <w:rFonts w:ascii="Times New Roman" w:eastAsia="Times New Roman" w:hAnsi="Times New Roman"/>
          <w:bCs/>
          <w:kern w:val="28"/>
        </w:rPr>
        <w:t xml:space="preserve"> arba </w:t>
      </w:r>
      <w:proofErr w:type="spellStart"/>
      <w:r w:rsidRPr="00EE20B8">
        <w:rPr>
          <w:rFonts w:ascii="Times New Roman" w:eastAsia="Times New Roman" w:hAnsi="Times New Roman"/>
          <w:bCs/>
          <w:kern w:val="28"/>
        </w:rPr>
        <w:t>sofosbuviro</w:t>
      </w:r>
      <w:proofErr w:type="spellEnd"/>
      <w:r w:rsidRPr="00EE20B8">
        <w:rPr>
          <w:rFonts w:ascii="Times New Roman" w:eastAsia="Times New Roman" w:hAnsi="Times New Roman"/>
          <w:bCs/>
          <w:kern w:val="28"/>
        </w:rPr>
        <w:t xml:space="preserve">, </w:t>
      </w:r>
      <w:proofErr w:type="spellStart"/>
      <w:r w:rsidRPr="00EE20B8">
        <w:rPr>
          <w:rFonts w:ascii="Times New Roman" w:eastAsia="Times New Roman" w:hAnsi="Times New Roman"/>
          <w:bCs/>
          <w:kern w:val="28"/>
        </w:rPr>
        <w:t>velpatasviro</w:t>
      </w:r>
      <w:proofErr w:type="spellEnd"/>
      <w:r w:rsidRPr="00EE20B8">
        <w:rPr>
          <w:rFonts w:ascii="Times New Roman" w:eastAsia="Times New Roman" w:hAnsi="Times New Roman"/>
          <w:bCs/>
          <w:kern w:val="28"/>
        </w:rPr>
        <w:t xml:space="preserve">, </w:t>
      </w:r>
      <w:proofErr w:type="spellStart"/>
      <w:r w:rsidRPr="00EE20B8">
        <w:rPr>
          <w:rFonts w:ascii="Times New Roman" w:eastAsia="Times New Roman" w:hAnsi="Times New Roman"/>
          <w:bCs/>
          <w:kern w:val="28"/>
        </w:rPr>
        <w:t>voksilapreviro</w:t>
      </w:r>
      <w:proofErr w:type="spellEnd"/>
      <w:r>
        <w:rPr>
          <w:rFonts w:ascii="Times New Roman" w:eastAsia="Times New Roman" w:hAnsi="Times New Roman"/>
          <w:bCs/>
          <w:kern w:val="28"/>
        </w:rPr>
        <w:t>,</w:t>
      </w:r>
      <w:r w:rsidRPr="00EE20B8">
        <w:rPr>
          <w:rFonts w:ascii="Times New Roman" w:eastAsia="Times New Roman" w:hAnsi="Times New Roman"/>
          <w:bCs/>
          <w:kern w:val="28"/>
        </w:rPr>
        <w:t xml:space="preserve"> nes tai gali padidinti kepenų fermentų (ALT) aktyvumą, kuris nustatomas atlikus kraujo tyrimą.</w:t>
      </w:r>
      <w:r w:rsidRPr="001E10C1">
        <w:rPr>
          <w:rFonts w:ascii="Times New Roman" w:eastAsia="Times New Roman" w:hAnsi="Times New Roman"/>
          <w:kern w:val="28"/>
        </w:rPr>
        <w:t xml:space="preserve"> </w:t>
      </w:r>
    </w:p>
    <w:p w:rsidR="000A2559" w:rsidRPr="001E10C1" w:rsidRDefault="000A2559" w:rsidP="000A2559">
      <w:pPr>
        <w:keepNext/>
        <w:tabs>
          <w:tab w:val="left" w:pos="992"/>
        </w:tabs>
        <w:spacing w:after="0" w:line="240" w:lineRule="auto"/>
        <w:outlineLvl w:val="1"/>
        <w:rPr>
          <w:rFonts w:ascii="Times New Roman" w:eastAsia="Times New Roman" w:hAnsi="Times New Roman"/>
          <w:kern w:val="28"/>
        </w:rPr>
      </w:pPr>
      <w:r w:rsidRPr="001E10C1">
        <w:rPr>
          <w:rFonts w:ascii="Times New Roman" w:eastAsia="Times New Roman" w:hAnsi="Times New Roman"/>
          <w:kern w:val="28"/>
        </w:rPr>
        <w:t xml:space="preserve">Prieš pradėdamas gydymą šiais vaistais, </w:t>
      </w:r>
      <w:r>
        <w:rPr>
          <w:rFonts w:ascii="Times New Roman" w:eastAsia="Times New Roman" w:hAnsi="Times New Roman"/>
          <w:kern w:val="28"/>
        </w:rPr>
        <w:t xml:space="preserve">Jūsų </w:t>
      </w:r>
      <w:r w:rsidRPr="001E10C1">
        <w:rPr>
          <w:rFonts w:ascii="Times New Roman" w:eastAsia="Times New Roman" w:hAnsi="Times New Roman"/>
          <w:kern w:val="28"/>
        </w:rPr>
        <w:t>gydytojas skirs Jums kit</w:t>
      </w:r>
      <w:r>
        <w:rPr>
          <w:rFonts w:ascii="Times New Roman" w:eastAsia="Times New Roman" w:hAnsi="Times New Roman"/>
          <w:kern w:val="28"/>
        </w:rPr>
        <w:t>okį</w:t>
      </w:r>
      <w:r w:rsidRPr="001E10C1">
        <w:rPr>
          <w:rFonts w:ascii="Times New Roman" w:eastAsia="Times New Roman" w:hAnsi="Times New Roman"/>
          <w:kern w:val="28"/>
        </w:rPr>
        <w:t xml:space="preserve"> kontracepcijos</w:t>
      </w:r>
      <w:r>
        <w:rPr>
          <w:rFonts w:ascii="Times New Roman" w:eastAsia="Times New Roman" w:hAnsi="Times New Roman"/>
          <w:kern w:val="28"/>
        </w:rPr>
        <w:t xml:space="preserve"> būdą</w:t>
      </w:r>
      <w:r w:rsidRPr="001E10C1">
        <w:rPr>
          <w:rFonts w:ascii="Times New Roman" w:eastAsia="Times New Roman" w:hAnsi="Times New Roman"/>
          <w:kern w:val="28"/>
        </w:rPr>
        <w:t xml:space="preserve">. </w:t>
      </w:r>
    </w:p>
    <w:p w:rsidR="000A2559" w:rsidRPr="003C71B8" w:rsidRDefault="000A2559" w:rsidP="000A2559">
      <w:pPr>
        <w:autoSpaceDE w:val="0"/>
        <w:autoSpaceDN w:val="0"/>
        <w:adjustRightInd w:val="0"/>
        <w:spacing w:after="0" w:line="240" w:lineRule="auto"/>
        <w:outlineLvl w:val="0"/>
        <w:rPr>
          <w:rFonts w:ascii="Times New Roman" w:eastAsia="Times New Roman" w:hAnsi="Times New Roman"/>
          <w:kern w:val="28"/>
        </w:rPr>
      </w:pPr>
      <w:proofErr w:type="spellStart"/>
      <w:r w:rsidRPr="005A7C3D">
        <w:rPr>
          <w:rFonts w:ascii="Times New Roman" w:hAnsi="Times New Roman"/>
        </w:rPr>
        <w:t>Ammily</w:t>
      </w:r>
      <w:proofErr w:type="spellEnd"/>
      <w:r w:rsidRPr="005A7C3D">
        <w:rPr>
          <w:rFonts w:ascii="Times New Roman" w:hAnsi="Times New Roman"/>
        </w:rPr>
        <w:t xml:space="preserve"> 2 mg / 0,03 mg plėvele dengtos tabletės </w:t>
      </w:r>
      <w:r w:rsidRPr="001E10C1">
        <w:rPr>
          <w:rFonts w:ascii="Times New Roman" w:eastAsia="Times New Roman" w:hAnsi="Times New Roman"/>
          <w:kern w:val="28"/>
        </w:rPr>
        <w:t>galima vėl pradėti vartoti praėjus maždaug 2 savaitėms po šio gydymo pabaigos. Žr. skyrių „</w:t>
      </w:r>
      <w:proofErr w:type="spellStart"/>
      <w:r w:rsidRPr="001E10C1">
        <w:rPr>
          <w:rFonts w:ascii="Times New Roman" w:eastAsia="Times New Roman" w:hAnsi="Times New Roman"/>
          <w:kern w:val="28"/>
        </w:rPr>
        <w:t>Ammily</w:t>
      </w:r>
      <w:proofErr w:type="spellEnd"/>
      <w:r w:rsidRPr="001E10C1">
        <w:rPr>
          <w:rFonts w:ascii="Times New Roman" w:eastAsia="Times New Roman" w:hAnsi="Times New Roman"/>
          <w:kern w:val="28"/>
        </w:rPr>
        <w:t xml:space="preserve"> vartoti negalima“.</w:t>
      </w:r>
    </w:p>
    <w:p w:rsidR="000A2559" w:rsidRDefault="000A2559" w:rsidP="000A2559">
      <w:pPr>
        <w:autoSpaceDE w:val="0"/>
        <w:autoSpaceDN w:val="0"/>
        <w:adjustRightInd w:val="0"/>
        <w:spacing w:after="0" w:line="240" w:lineRule="auto"/>
        <w:rPr>
          <w:rFonts w:ascii="Times New Roman" w:hAnsi="Times New Roman"/>
        </w:rPr>
      </w:pPr>
    </w:p>
    <w:p w:rsidR="000A2559" w:rsidRPr="00ED16DD" w:rsidRDefault="000A2559" w:rsidP="000A2559">
      <w:pPr>
        <w:autoSpaceDE w:val="0"/>
        <w:autoSpaceDN w:val="0"/>
        <w:adjustRightInd w:val="0"/>
        <w:spacing w:after="0" w:line="240" w:lineRule="auto"/>
        <w:rPr>
          <w:rFonts w:ascii="Times New Roman" w:hAnsi="Times New Roman"/>
          <w:i/>
          <w:iCs/>
        </w:rPr>
      </w:pPr>
      <w:r>
        <w:rPr>
          <w:rFonts w:ascii="Times New Roman" w:hAnsi="Times New Roman"/>
          <w:i/>
          <w:iCs/>
        </w:rPr>
        <w:t xml:space="preserve">Prieš vartojant bet kokį vaistą būtina pasitarti su gydytoju arba vaistininku. Jeigu vartojate, neseniai </w:t>
      </w:r>
      <w:r w:rsidRPr="007B526C">
        <w:rPr>
          <w:rFonts w:ascii="Times New Roman" w:hAnsi="Times New Roman"/>
          <w:i/>
          <w:iCs/>
        </w:rPr>
        <w:t>vart</w:t>
      </w:r>
      <w:r w:rsidRPr="004A6358">
        <w:rPr>
          <w:rFonts w:ascii="Times New Roman" w:hAnsi="Times New Roman"/>
          <w:i/>
          <w:iCs/>
        </w:rPr>
        <w:t xml:space="preserve">ojote </w:t>
      </w:r>
      <w:r w:rsidRPr="00CA5B7F">
        <w:rPr>
          <w:rFonts w:ascii="Times New Roman" w:hAnsi="Times New Roman"/>
          <w:i/>
          <w:iCs/>
        </w:rPr>
        <w:t xml:space="preserve">kitų vaistų </w:t>
      </w:r>
      <w:r w:rsidRPr="00515D25">
        <w:rPr>
          <w:rFonts w:ascii="Times New Roman" w:hAnsi="Times New Roman"/>
          <w:i/>
          <w:iCs/>
        </w:rPr>
        <w:t>ar</w:t>
      </w:r>
      <w:r w:rsidRPr="003B158A">
        <w:rPr>
          <w:rFonts w:ascii="Times New Roman" w:hAnsi="Times New Roman"/>
          <w:i/>
          <w:iCs/>
        </w:rPr>
        <w:t xml:space="preserve">ba </w:t>
      </w:r>
      <w:r w:rsidRPr="00ED16DD">
        <w:rPr>
          <w:rFonts w:ascii="Times New Roman" w:hAnsi="Times New Roman"/>
          <w:i/>
          <w:iCs/>
        </w:rPr>
        <w:t>dėl to nesate tikr</w:t>
      </w:r>
      <w:r w:rsidRPr="007B526C">
        <w:rPr>
          <w:rFonts w:ascii="Times New Roman" w:hAnsi="Times New Roman"/>
          <w:i/>
          <w:iCs/>
        </w:rPr>
        <w:t>i, apie tai pasakykite gydytojui arba vaistininkui. Jie gali</w:t>
      </w:r>
      <w:r>
        <w:rPr>
          <w:rFonts w:ascii="Times New Roman" w:hAnsi="Times New Roman"/>
          <w:i/>
          <w:iCs/>
        </w:rPr>
        <w:t xml:space="preserve"> patarti dėl papildomų apsaugos priemonių naudojimo, kai vartojate kitus vaistus kartu su </w:t>
      </w:r>
      <w:proofErr w:type="spellStart"/>
      <w:r>
        <w:rPr>
          <w:rFonts w:ascii="Times New Roman" w:hAnsi="Times New Roman"/>
          <w:i/>
          <w:iCs/>
        </w:rPr>
        <w:t>Ammily</w:t>
      </w:r>
      <w:proofErr w:type="spellEnd"/>
      <w:r>
        <w:rPr>
          <w:rFonts w:ascii="Times New Roman" w:hAnsi="Times New Roman"/>
          <w:i/>
          <w:iCs/>
        </w:rPr>
        <w:t xml:space="preserve">. </w:t>
      </w:r>
    </w:p>
    <w:p w:rsidR="000A2559"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Default="000A2559" w:rsidP="000A2559">
      <w:pPr>
        <w:autoSpaceDE w:val="0"/>
        <w:autoSpaceDN w:val="0"/>
        <w:adjustRightInd w:val="0"/>
        <w:spacing w:after="0" w:line="240" w:lineRule="auto"/>
        <w:ind w:left="560" w:hanging="560"/>
        <w:outlineLvl w:val="0"/>
        <w:rPr>
          <w:rFonts w:ascii="Times New Roman" w:hAnsi="Times New Roman"/>
          <w:b/>
        </w:rPr>
      </w:pPr>
      <w:r>
        <w:rPr>
          <w:rFonts w:ascii="Times New Roman" w:hAnsi="Times New Roman"/>
          <w:b/>
        </w:rPr>
        <w:t>Laboratoriniai tyrimai</w:t>
      </w:r>
    </w:p>
    <w:p w:rsidR="000A2559" w:rsidRDefault="000A2559" w:rsidP="000A2559">
      <w:pPr>
        <w:autoSpaceDE w:val="0"/>
        <w:autoSpaceDN w:val="0"/>
        <w:adjustRightInd w:val="0"/>
        <w:spacing w:after="0" w:line="240" w:lineRule="auto"/>
        <w:outlineLvl w:val="0"/>
        <w:rPr>
          <w:rFonts w:ascii="Times New Roman" w:hAnsi="Times New Roman"/>
          <w:bCs/>
        </w:rPr>
      </w:pPr>
      <w:r>
        <w:rPr>
          <w:rFonts w:ascii="Times New Roman" w:hAnsi="Times New Roman"/>
          <w:bCs/>
        </w:rPr>
        <w:t xml:space="preserve">Jeigu Jums reikia atlikti kraujo tyrimą, pasakykite gydytojui arba laboratorijos personalui, kad vartojate kontraceptines tabletes, nes geriamieji kontraceptikai gali paveikti kai kurių tyrimų rezultatus. </w:t>
      </w:r>
    </w:p>
    <w:p w:rsidR="000A2559" w:rsidRPr="00C4432C" w:rsidRDefault="000A2559" w:rsidP="000A2559">
      <w:pPr>
        <w:autoSpaceDE w:val="0"/>
        <w:autoSpaceDN w:val="0"/>
        <w:adjustRightInd w:val="0"/>
        <w:spacing w:after="0" w:line="240" w:lineRule="auto"/>
        <w:outlineLvl w:val="0"/>
        <w:rPr>
          <w:rFonts w:ascii="Times New Roman" w:hAnsi="Times New Roman"/>
          <w:b/>
        </w:rPr>
      </w:pPr>
    </w:p>
    <w:p w:rsidR="000A2559" w:rsidRPr="00C04FAC" w:rsidRDefault="000A2559" w:rsidP="000A2559">
      <w:pPr>
        <w:autoSpaceDE w:val="0"/>
        <w:autoSpaceDN w:val="0"/>
        <w:adjustRightInd w:val="0"/>
        <w:spacing w:after="0" w:line="240" w:lineRule="auto"/>
        <w:ind w:left="560" w:hanging="560"/>
        <w:outlineLvl w:val="0"/>
        <w:rPr>
          <w:rFonts w:ascii="Times New Roman" w:hAnsi="Times New Roman"/>
        </w:rPr>
      </w:pPr>
      <w:r w:rsidRPr="00C04FAC">
        <w:rPr>
          <w:rFonts w:ascii="Times New Roman" w:hAnsi="Times New Roman"/>
          <w:b/>
        </w:rPr>
        <w:t>Nėštumas</w:t>
      </w:r>
      <w:r w:rsidRPr="00C04FAC">
        <w:rPr>
          <w:rFonts w:ascii="Times New Roman" w:eastAsia="Courier New" w:hAnsi="Times New Roman"/>
          <w:b/>
          <w:lang w:eastAsia="lt-LT"/>
        </w:rPr>
        <w:t>,</w:t>
      </w:r>
      <w:r w:rsidRPr="00C04FAC">
        <w:rPr>
          <w:rFonts w:ascii="Times New Roman" w:hAnsi="Times New Roman"/>
          <w:b/>
        </w:rPr>
        <w:t xml:space="preserve"> žindymo laikotarpis</w:t>
      </w:r>
      <w:r w:rsidRPr="00C04FAC">
        <w:rPr>
          <w:rFonts w:ascii="Times New Roman" w:eastAsia="Courier New" w:hAnsi="Times New Roman"/>
          <w:b/>
          <w:lang w:eastAsia="lt-LT"/>
        </w:rPr>
        <w:t xml:space="preserve"> ir vaisingumas</w:t>
      </w:r>
    </w:p>
    <w:p w:rsidR="000A2559" w:rsidRPr="00C04FAC" w:rsidRDefault="000A2559" w:rsidP="000A2559">
      <w:pPr>
        <w:autoSpaceDE w:val="0"/>
        <w:autoSpaceDN w:val="0"/>
        <w:adjustRightInd w:val="0"/>
        <w:spacing w:after="0" w:line="240" w:lineRule="auto"/>
        <w:rPr>
          <w:rFonts w:ascii="Times New Roman" w:hAnsi="Times New Roman"/>
        </w:rPr>
      </w:pPr>
      <w:r w:rsidRPr="00C04FAC">
        <w:rPr>
          <w:rFonts w:ascii="Times New Roman" w:hAnsi="Times New Roman"/>
        </w:rPr>
        <w:t>Jeigu esate nėščia</w:t>
      </w:r>
      <w:r w:rsidRPr="00C04FAC">
        <w:rPr>
          <w:rFonts w:ascii="Times New Roman" w:eastAsia="Courier New" w:hAnsi="Times New Roman"/>
          <w:lang w:eastAsia="lt-LT"/>
        </w:rPr>
        <w:t xml:space="preserve">, žindote kūdikį, </w:t>
      </w:r>
      <w:r w:rsidRPr="00C04FAC">
        <w:rPr>
          <w:rFonts w:ascii="Times New Roman" w:hAnsi="Times New Roman"/>
        </w:rPr>
        <w:t xml:space="preserve">manote, kad </w:t>
      </w:r>
      <w:r w:rsidRPr="00C04FAC">
        <w:rPr>
          <w:rFonts w:ascii="Times New Roman" w:eastAsia="Courier New" w:hAnsi="Times New Roman"/>
          <w:lang w:eastAsia="lt-LT"/>
        </w:rPr>
        <w:t>galbūt esate nėščia arba planuojate pastoti, tai prieš vartodama šį vaistą pasitarkite su gydytoju arba vaistininku</w:t>
      </w:r>
      <w:r w:rsidRPr="00C04FAC">
        <w:rPr>
          <w:rFonts w:ascii="Times New Roman" w:hAnsi="Times New Roman"/>
        </w:rPr>
        <w:t xml:space="preserve">. </w:t>
      </w:r>
    </w:p>
    <w:p w:rsidR="000A2559" w:rsidRPr="00C04FAC" w:rsidRDefault="000A2559" w:rsidP="000A2559">
      <w:pPr>
        <w:autoSpaceDE w:val="0"/>
        <w:autoSpaceDN w:val="0"/>
        <w:adjustRightInd w:val="0"/>
        <w:spacing w:after="0" w:line="240" w:lineRule="auto"/>
        <w:rPr>
          <w:rFonts w:ascii="Times New Roman" w:hAnsi="Times New Roman"/>
        </w:rPr>
      </w:pPr>
    </w:p>
    <w:p w:rsidR="000A2559" w:rsidRPr="00ED16DD" w:rsidRDefault="000A2559" w:rsidP="000A2559">
      <w:pPr>
        <w:spacing w:after="0" w:line="240" w:lineRule="auto"/>
        <w:rPr>
          <w:rFonts w:ascii="Times New Roman" w:hAnsi="Times New Roman"/>
          <w:bCs/>
          <w:u w:val="single"/>
        </w:rPr>
      </w:pPr>
      <w:r w:rsidRPr="00ED16DD">
        <w:rPr>
          <w:rFonts w:ascii="Times New Roman" w:hAnsi="Times New Roman"/>
          <w:bCs/>
          <w:u w:val="single"/>
        </w:rPr>
        <w:t>Nėštumas</w:t>
      </w:r>
    </w:p>
    <w:p w:rsidR="000A2559" w:rsidRPr="00C04FAC" w:rsidRDefault="000A2559" w:rsidP="000A2559">
      <w:pPr>
        <w:spacing w:after="0" w:line="240" w:lineRule="auto"/>
        <w:rPr>
          <w:rFonts w:ascii="Times New Roman" w:hAnsi="Times New Roman"/>
        </w:rPr>
      </w:pPr>
      <w:r w:rsidRPr="00C04FAC">
        <w:rPr>
          <w:rFonts w:ascii="Times New Roman" w:hAnsi="Times New Roman"/>
        </w:rPr>
        <w:t xml:space="preserve">Jeigu esate nėščia arba manote, kad galbūt esate nėščia, </w:t>
      </w:r>
      <w:proofErr w:type="spellStart"/>
      <w:r w:rsidRPr="00C04FAC">
        <w:rPr>
          <w:rFonts w:ascii="Times New Roman" w:hAnsi="Times New Roman"/>
        </w:rPr>
        <w:t>Ammily</w:t>
      </w:r>
      <w:proofErr w:type="spellEnd"/>
      <w:r w:rsidRPr="00C04FAC">
        <w:rPr>
          <w:rFonts w:ascii="Times New Roman" w:hAnsi="Times New Roman"/>
        </w:rPr>
        <w:t xml:space="preserve"> vartoti negalima. Jeigu šio vaisto vartojimo </w:t>
      </w:r>
      <w:r w:rsidRPr="004A6358">
        <w:rPr>
          <w:rFonts w:ascii="Times New Roman" w:hAnsi="Times New Roman"/>
        </w:rPr>
        <w:t>metu pastojote</w:t>
      </w:r>
      <w:r w:rsidRPr="00C04FAC">
        <w:rPr>
          <w:rFonts w:ascii="Times New Roman" w:hAnsi="Times New Roman"/>
        </w:rPr>
        <w:t xml:space="preserve">, turite nutraukti </w:t>
      </w:r>
      <w:proofErr w:type="spellStart"/>
      <w:r w:rsidRPr="00C04FAC">
        <w:rPr>
          <w:rFonts w:ascii="Times New Roman" w:hAnsi="Times New Roman"/>
        </w:rPr>
        <w:t>Ammily</w:t>
      </w:r>
      <w:proofErr w:type="spellEnd"/>
      <w:r w:rsidRPr="00C04FAC">
        <w:rPr>
          <w:rFonts w:ascii="Times New Roman" w:hAnsi="Times New Roman"/>
        </w:rPr>
        <w:t xml:space="preserve"> vartojimą ir nedelsdama kreiptis į gydytoją.</w:t>
      </w:r>
      <w:r>
        <w:rPr>
          <w:rFonts w:ascii="Times New Roman" w:hAnsi="Times New Roman"/>
        </w:rPr>
        <w:t xml:space="preserve"> </w:t>
      </w:r>
      <w:r w:rsidRPr="00C04FAC">
        <w:rPr>
          <w:rFonts w:ascii="Times New Roman" w:hAnsi="Times New Roman"/>
        </w:rPr>
        <w:t xml:space="preserve">Jeigu norite pastoti, galite bet kuriuo metu nustoti vartoti </w:t>
      </w:r>
      <w:proofErr w:type="spellStart"/>
      <w:r w:rsidRPr="00C04FAC">
        <w:rPr>
          <w:rFonts w:ascii="Times New Roman" w:hAnsi="Times New Roman"/>
        </w:rPr>
        <w:t>Ammily</w:t>
      </w:r>
      <w:proofErr w:type="spellEnd"/>
      <w:r w:rsidRPr="00C04FAC">
        <w:rPr>
          <w:rFonts w:ascii="Times New Roman" w:hAnsi="Times New Roman"/>
        </w:rPr>
        <w:t xml:space="preserve"> (taip pat žr.</w:t>
      </w:r>
      <w:r>
        <w:rPr>
          <w:rFonts w:ascii="Times New Roman" w:hAnsi="Times New Roman"/>
        </w:rPr>
        <w:t xml:space="preserve"> </w:t>
      </w:r>
      <w:r w:rsidRPr="004A6358">
        <w:rPr>
          <w:rFonts w:ascii="Times New Roman" w:hAnsi="Times New Roman"/>
        </w:rPr>
        <w:t>skyrių „Nustojus</w:t>
      </w:r>
      <w:r w:rsidRPr="00C04FAC">
        <w:rPr>
          <w:rFonts w:ascii="Times New Roman" w:hAnsi="Times New Roman"/>
        </w:rPr>
        <w:t xml:space="preserve"> vartoti </w:t>
      </w:r>
      <w:proofErr w:type="spellStart"/>
      <w:r w:rsidRPr="00C04FAC">
        <w:rPr>
          <w:rFonts w:ascii="Times New Roman" w:hAnsi="Times New Roman"/>
        </w:rPr>
        <w:t>Ammily</w:t>
      </w:r>
      <w:proofErr w:type="spellEnd"/>
      <w:r w:rsidRPr="00C04FAC">
        <w:rPr>
          <w:rFonts w:ascii="Times New Roman" w:hAnsi="Times New Roman"/>
        </w:rPr>
        <w:t>“).</w:t>
      </w:r>
    </w:p>
    <w:p w:rsidR="000A2559" w:rsidRPr="00C04FAC" w:rsidRDefault="000A2559" w:rsidP="000A2559">
      <w:pPr>
        <w:spacing w:after="0" w:line="240" w:lineRule="auto"/>
        <w:rPr>
          <w:rFonts w:ascii="Times New Roman" w:hAnsi="Times New Roman"/>
        </w:rPr>
      </w:pPr>
    </w:p>
    <w:p w:rsidR="000A2559" w:rsidRPr="00ED16DD" w:rsidRDefault="000A2559" w:rsidP="000A2559">
      <w:pPr>
        <w:spacing w:after="0" w:line="240" w:lineRule="auto"/>
        <w:rPr>
          <w:rFonts w:ascii="Times New Roman" w:hAnsi="Times New Roman"/>
          <w:bCs/>
          <w:u w:val="single"/>
        </w:rPr>
      </w:pPr>
      <w:r w:rsidRPr="00ED16DD">
        <w:rPr>
          <w:rFonts w:ascii="Times New Roman" w:hAnsi="Times New Roman"/>
          <w:bCs/>
          <w:u w:val="single"/>
        </w:rPr>
        <w:t>Žindymo laikotarpis</w:t>
      </w:r>
    </w:p>
    <w:p w:rsidR="000A2559" w:rsidRDefault="000A2559" w:rsidP="000A2559">
      <w:pPr>
        <w:spacing w:after="0" w:line="240" w:lineRule="auto"/>
        <w:rPr>
          <w:rFonts w:ascii="Times New Roman" w:hAnsi="Times New Roman"/>
        </w:rPr>
      </w:pPr>
      <w:r w:rsidRPr="00C04FAC">
        <w:rPr>
          <w:rFonts w:ascii="Times New Roman" w:hAnsi="Times New Roman"/>
        </w:rPr>
        <w:t>Žindančioms m</w:t>
      </w:r>
      <w:r w:rsidRPr="004A6358">
        <w:rPr>
          <w:rFonts w:ascii="Times New Roman" w:hAnsi="Times New Roman"/>
        </w:rPr>
        <w:t>oterims</w:t>
      </w:r>
      <w:r w:rsidRPr="00C04FAC">
        <w:rPr>
          <w:rFonts w:ascii="Times New Roman" w:hAnsi="Times New Roman"/>
        </w:rPr>
        <w:t xml:space="preserve"> </w:t>
      </w:r>
      <w:proofErr w:type="spellStart"/>
      <w:r w:rsidRPr="00C04FAC">
        <w:rPr>
          <w:rFonts w:ascii="Times New Roman" w:hAnsi="Times New Roman"/>
        </w:rPr>
        <w:t>Ammily</w:t>
      </w:r>
      <w:proofErr w:type="spellEnd"/>
      <w:r w:rsidRPr="00C04FAC">
        <w:rPr>
          <w:rFonts w:ascii="Times New Roman" w:hAnsi="Times New Roman"/>
        </w:rPr>
        <w:t xml:space="preserve"> vartoti nerekomenduojama. Jeigu norite vartoti </w:t>
      </w:r>
      <w:proofErr w:type="spellStart"/>
      <w:r w:rsidRPr="00C04FAC">
        <w:rPr>
          <w:rFonts w:ascii="Times New Roman" w:hAnsi="Times New Roman"/>
        </w:rPr>
        <w:t>Ammily</w:t>
      </w:r>
      <w:proofErr w:type="spellEnd"/>
      <w:r w:rsidRPr="00C04FAC">
        <w:rPr>
          <w:rFonts w:ascii="Times New Roman" w:hAnsi="Times New Roman"/>
        </w:rPr>
        <w:t xml:space="preserve"> žindymo laikot</w:t>
      </w:r>
      <w:r w:rsidRPr="004A6358">
        <w:rPr>
          <w:rFonts w:ascii="Times New Roman" w:hAnsi="Times New Roman"/>
        </w:rPr>
        <w:t>arp</w:t>
      </w:r>
      <w:r w:rsidRPr="00A916E7">
        <w:rPr>
          <w:rFonts w:ascii="Times New Roman" w:hAnsi="Times New Roman"/>
        </w:rPr>
        <w:t>i</w:t>
      </w:r>
      <w:r w:rsidRPr="00C04FAC">
        <w:rPr>
          <w:rFonts w:ascii="Times New Roman" w:hAnsi="Times New Roman"/>
        </w:rPr>
        <w:t xml:space="preserve">u, </w:t>
      </w:r>
      <w:r w:rsidRPr="00ED16DD">
        <w:rPr>
          <w:rFonts w:ascii="Times New Roman" w:hAnsi="Times New Roman"/>
        </w:rPr>
        <w:t>pasitarkite</w:t>
      </w:r>
      <w:r w:rsidRPr="00C04FAC">
        <w:rPr>
          <w:rFonts w:ascii="Times New Roman" w:hAnsi="Times New Roman"/>
        </w:rPr>
        <w:t xml:space="preserve"> su gydytoju.</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Vairavimas ir mechanizmų valdymas</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proofErr w:type="spellStart"/>
      <w:r w:rsidRPr="00C4432C">
        <w:rPr>
          <w:rFonts w:ascii="Times New Roman" w:hAnsi="Times New Roman"/>
        </w:rPr>
        <w:t>Ammily</w:t>
      </w:r>
      <w:proofErr w:type="spellEnd"/>
      <w:r w:rsidRPr="00C4432C">
        <w:rPr>
          <w:rFonts w:ascii="Times New Roman" w:hAnsi="Times New Roman"/>
        </w:rPr>
        <w:t xml:space="preserve"> gebėjimo vairuoti ir valdyti mechanizmus neveikia. </w:t>
      </w:r>
    </w:p>
    <w:p w:rsidR="000A2559" w:rsidRPr="00C4432C" w:rsidRDefault="000A2559" w:rsidP="000A2559">
      <w:pPr>
        <w:autoSpaceDE w:val="0"/>
        <w:autoSpaceDN w:val="0"/>
        <w:adjustRightInd w:val="0"/>
        <w:spacing w:after="0" w:line="240" w:lineRule="auto"/>
        <w:ind w:left="560" w:hanging="560"/>
        <w:rPr>
          <w:rFonts w:ascii="Times New Roman" w:hAnsi="Times New Roman"/>
          <w:b/>
        </w:rPr>
      </w:pPr>
    </w:p>
    <w:p w:rsidR="000A2559" w:rsidRPr="006466A1" w:rsidRDefault="000A2559" w:rsidP="000A2559">
      <w:pPr>
        <w:autoSpaceDE w:val="0"/>
        <w:autoSpaceDN w:val="0"/>
        <w:adjustRightInd w:val="0"/>
        <w:spacing w:after="0" w:line="240" w:lineRule="auto"/>
        <w:ind w:left="560" w:hanging="560"/>
        <w:rPr>
          <w:rFonts w:ascii="Times New Roman" w:hAnsi="Times New Roman"/>
          <w:highlight w:val="yellow"/>
        </w:rPr>
      </w:pPr>
      <w:proofErr w:type="spellStart"/>
      <w:r w:rsidRPr="00C7325B">
        <w:rPr>
          <w:rFonts w:ascii="Times New Roman" w:hAnsi="Times New Roman"/>
          <w:b/>
        </w:rPr>
        <w:t>Ammily</w:t>
      </w:r>
      <w:proofErr w:type="spellEnd"/>
      <w:r w:rsidRPr="00C7325B">
        <w:rPr>
          <w:rFonts w:ascii="Times New Roman" w:hAnsi="Times New Roman"/>
          <w:b/>
        </w:rPr>
        <w:t xml:space="preserve"> sudėtyje yra: laktozės, gliukozės ir </w:t>
      </w:r>
      <w:proofErr w:type="spellStart"/>
      <w:r w:rsidRPr="00C7325B">
        <w:rPr>
          <w:rFonts w:ascii="Times New Roman" w:hAnsi="Times New Roman"/>
          <w:b/>
        </w:rPr>
        <w:t>lecitino</w:t>
      </w:r>
      <w:proofErr w:type="spellEnd"/>
      <w:r w:rsidRPr="00C7325B">
        <w:rPr>
          <w:rFonts w:ascii="Times New Roman" w:hAnsi="Times New Roman"/>
          <w:b/>
        </w:rPr>
        <w:t xml:space="preserve"> (sojos). </w:t>
      </w:r>
    </w:p>
    <w:p w:rsidR="000A2559" w:rsidRPr="00215D3B" w:rsidRDefault="000A2559" w:rsidP="000A2559">
      <w:pPr>
        <w:autoSpaceDE w:val="0"/>
        <w:autoSpaceDN w:val="0"/>
        <w:adjustRightInd w:val="0"/>
        <w:spacing w:after="0" w:line="240" w:lineRule="auto"/>
        <w:rPr>
          <w:rFonts w:ascii="Times New Roman" w:eastAsia="Times New Roman" w:hAnsi="Times New Roman"/>
        </w:rPr>
      </w:pPr>
      <w:r w:rsidRPr="00215D3B">
        <w:rPr>
          <w:rFonts w:ascii="Times New Roman" w:eastAsia="Times New Roman" w:hAnsi="Times New Roman"/>
        </w:rPr>
        <w:t>Jei esate alergiška žemės riešutams arba sojai, Jums šio vaisto vartoti negalima.</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rPr>
      </w:pPr>
      <w:r w:rsidRPr="00A924E5">
        <w:rPr>
          <w:rFonts w:ascii="Times New Roman" w:hAnsi="Times New Roman"/>
        </w:rPr>
        <w:t xml:space="preserve">Jeigu gydytojas Jums yra sakęs, kad netoleruojate kokių nors angliavandenių, kreipkitės į jį prieš </w:t>
      </w:r>
      <w:proofErr w:type="spellStart"/>
      <w:r w:rsidRPr="00A924E5">
        <w:rPr>
          <w:rFonts w:ascii="Times New Roman" w:hAnsi="Times New Roman"/>
        </w:rPr>
        <w:t>pradedėdami</w:t>
      </w:r>
      <w:proofErr w:type="spellEnd"/>
      <w:r w:rsidRPr="00A924E5">
        <w:rPr>
          <w:rFonts w:ascii="Times New Roman" w:hAnsi="Times New Roman"/>
        </w:rPr>
        <w:t xml:space="preserve"> vartoti šį vaistą.</w:t>
      </w:r>
    </w:p>
    <w:p w:rsidR="000A2559"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A916E7">
        <w:rPr>
          <w:rFonts w:ascii="Times New Roman" w:hAnsi="Times New Roman"/>
        </w:rPr>
        <w:t>Šio vaisto tabletėje yra mažiau kaip 1</w:t>
      </w:r>
      <w:r>
        <w:rPr>
          <w:rFonts w:ascii="Times New Roman" w:hAnsi="Times New Roman"/>
        </w:rPr>
        <w:t> </w:t>
      </w:r>
      <w:proofErr w:type="spellStart"/>
      <w:r w:rsidRPr="00A916E7">
        <w:rPr>
          <w:rFonts w:ascii="Times New Roman" w:hAnsi="Times New Roman"/>
        </w:rPr>
        <w:t>mmol</w:t>
      </w:r>
      <w:proofErr w:type="spellEnd"/>
      <w:r w:rsidRPr="00A916E7">
        <w:rPr>
          <w:rFonts w:ascii="Times New Roman" w:hAnsi="Times New Roman"/>
        </w:rPr>
        <w:t xml:space="preserve"> (23</w:t>
      </w:r>
      <w:r>
        <w:rPr>
          <w:rFonts w:ascii="Times New Roman" w:hAnsi="Times New Roman"/>
        </w:rPr>
        <w:t> </w:t>
      </w:r>
      <w:r w:rsidRPr="00A916E7">
        <w:rPr>
          <w:rFonts w:ascii="Times New Roman" w:hAnsi="Times New Roman"/>
        </w:rPr>
        <w:t xml:space="preserve">mg) natrio, t. y. jis beveik neturi reikšmės.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40" w:hanging="540"/>
        <w:outlineLvl w:val="0"/>
        <w:rPr>
          <w:rFonts w:ascii="Times New Roman" w:eastAsia="Courier New" w:hAnsi="Times New Roman"/>
          <w:snapToGrid w:val="0"/>
          <w:lang w:eastAsia="lt-LT"/>
        </w:rPr>
      </w:pPr>
      <w:r w:rsidRPr="00C4432C">
        <w:rPr>
          <w:rFonts w:ascii="Times New Roman" w:hAnsi="Times New Roman"/>
          <w:b/>
          <w:color w:val="000000"/>
          <w:lang w:val="es-ES"/>
        </w:rPr>
        <w:t xml:space="preserve">3. </w:t>
      </w:r>
      <w:r w:rsidRPr="00C4432C">
        <w:rPr>
          <w:rFonts w:ascii="Times New Roman" w:hAnsi="Times New Roman"/>
          <w:b/>
          <w:color w:val="000000"/>
          <w:lang w:val="es-ES"/>
        </w:rPr>
        <w:tab/>
      </w:r>
      <w:r w:rsidRPr="00C4432C">
        <w:rPr>
          <w:rFonts w:ascii="Times New Roman" w:eastAsia="Arial Unicode MS" w:hAnsi="Times New Roman"/>
          <w:b/>
          <w:snapToGrid w:val="0"/>
          <w:lang w:eastAsia="lt-LT"/>
        </w:rPr>
        <w:t xml:space="preserve"> Kaip vartoti </w:t>
      </w:r>
      <w:proofErr w:type="spellStart"/>
      <w:r w:rsidRPr="00C4432C">
        <w:rPr>
          <w:rFonts w:ascii="Times New Roman" w:hAnsi="Times New Roman"/>
          <w:b/>
        </w:rPr>
        <w:t>Ammily</w:t>
      </w:r>
      <w:proofErr w:type="spellEnd"/>
      <w:r w:rsidRPr="00C4432C">
        <w:rPr>
          <w:rFonts w:ascii="Times New Roman" w:hAnsi="Times New Roman"/>
          <w:b/>
        </w:rPr>
        <w:t xml:space="preserve"> </w:t>
      </w:r>
    </w:p>
    <w:p w:rsidR="000A2559" w:rsidRPr="00C4432C" w:rsidRDefault="000A2559" w:rsidP="000A2559">
      <w:pPr>
        <w:autoSpaceDE w:val="0"/>
        <w:autoSpaceDN w:val="0"/>
        <w:adjustRightInd w:val="0"/>
        <w:spacing w:after="0" w:line="240" w:lineRule="auto"/>
        <w:rPr>
          <w:rFonts w:ascii="Times New Roman" w:eastAsia="Courier New" w:hAnsi="Times New Roman"/>
          <w:snapToGrid w:val="0"/>
          <w:lang w:eastAsia="lt-LT"/>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eastAsia="Courier New" w:hAnsi="Times New Roman"/>
          <w:lang w:eastAsia="lt-LT"/>
        </w:rPr>
        <w:t>Visada</w:t>
      </w:r>
      <w:r w:rsidRPr="00C4432C">
        <w:rPr>
          <w:rFonts w:ascii="Times New Roman" w:hAnsi="Times New Roman"/>
        </w:rPr>
        <w:t xml:space="preserve"> vartokite </w:t>
      </w:r>
      <w:r w:rsidRPr="00C4432C">
        <w:rPr>
          <w:rFonts w:ascii="Times New Roman" w:eastAsia="Courier New" w:hAnsi="Times New Roman"/>
          <w:lang w:eastAsia="lt-LT"/>
        </w:rPr>
        <w:t xml:space="preserve">šį vaistą </w:t>
      </w:r>
      <w:r w:rsidRPr="00C4432C">
        <w:rPr>
          <w:rFonts w:ascii="Times New Roman" w:hAnsi="Times New Roman"/>
        </w:rPr>
        <w:t>tiksliai, kaip nurodė gydytojas</w:t>
      </w:r>
      <w:r w:rsidRPr="00C4432C">
        <w:rPr>
          <w:rFonts w:ascii="Times New Roman" w:eastAsia="Courier New" w:hAnsi="Times New Roman"/>
          <w:lang w:eastAsia="lt-LT"/>
        </w:rPr>
        <w:t xml:space="preserve"> arba vaistininkas</w:t>
      </w:r>
      <w:r w:rsidRPr="00C4432C">
        <w:rPr>
          <w:rFonts w:ascii="Times New Roman" w:hAnsi="Times New Roman"/>
        </w:rPr>
        <w:t>. Jeigu abejojate, kreipkitės į gydytoją arba vaistininką.</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Kiekvienoje </w:t>
      </w:r>
      <w:proofErr w:type="spellStart"/>
      <w:r w:rsidRPr="00C4432C">
        <w:rPr>
          <w:rFonts w:ascii="Times New Roman" w:hAnsi="Times New Roman"/>
        </w:rPr>
        <w:t>Ammily</w:t>
      </w:r>
      <w:proofErr w:type="spellEnd"/>
      <w:r w:rsidRPr="00C4432C">
        <w:rPr>
          <w:rFonts w:ascii="Times New Roman" w:hAnsi="Times New Roman"/>
        </w:rPr>
        <w:t xml:space="preserve"> pakuotėje yra 21 arba 3</w:t>
      </w:r>
      <w:r w:rsidRPr="00C4432C">
        <w:rPr>
          <w:rFonts w:ascii="Times New Roman" w:hAnsi="Times New Roman"/>
        </w:rPr>
        <w:sym w:font="Symbol" w:char="F0B4"/>
      </w:r>
      <w:r w:rsidRPr="00C4432C">
        <w:rPr>
          <w:rFonts w:ascii="Times New Roman" w:hAnsi="Times New Roman"/>
        </w:rPr>
        <w:t>21 arba 6</w:t>
      </w:r>
      <w:r w:rsidRPr="00C4432C">
        <w:rPr>
          <w:rFonts w:ascii="Times New Roman" w:hAnsi="Times New Roman"/>
        </w:rPr>
        <w:sym w:font="Symbol" w:char="F0B4"/>
      </w:r>
      <w:r w:rsidRPr="00C4432C">
        <w:rPr>
          <w:rFonts w:ascii="Times New Roman" w:hAnsi="Times New Roman"/>
        </w:rPr>
        <w:t xml:space="preserve">21 plėvele dengta tabletė. Ant pakuotės nurodytos savaitės dienos, kada reikia gerti plėvele dengtas tabletes. </w:t>
      </w:r>
    </w:p>
    <w:p w:rsidR="000A2559" w:rsidRDefault="000A2559" w:rsidP="000A2559">
      <w:pPr>
        <w:autoSpaceDE w:val="0"/>
        <w:autoSpaceDN w:val="0"/>
        <w:adjustRightInd w:val="0"/>
        <w:spacing w:after="0" w:line="240" w:lineRule="auto"/>
        <w:rPr>
          <w:rFonts w:ascii="Times New Roman" w:hAnsi="Times New Roman"/>
        </w:rPr>
      </w:pPr>
    </w:p>
    <w:p w:rsidR="000A2559" w:rsidRPr="00DD1033" w:rsidRDefault="000A2559" w:rsidP="000A2559">
      <w:pPr>
        <w:autoSpaceDE w:val="0"/>
        <w:autoSpaceDN w:val="0"/>
        <w:adjustRightInd w:val="0"/>
        <w:spacing w:after="0" w:line="240" w:lineRule="auto"/>
        <w:rPr>
          <w:rFonts w:ascii="Times New Roman" w:eastAsia="Times New Roman" w:hAnsi="Times New Roman"/>
        </w:rPr>
      </w:pPr>
      <w:r w:rsidRPr="00DD1033">
        <w:rPr>
          <w:rFonts w:ascii="Times New Roman" w:eastAsia="Times New Roman" w:hAnsi="Times New Roman"/>
        </w:rPr>
        <w:t xml:space="preserve">Gerkite tabletes kasdien maždaug tuo pačiu laiku; jei reikia, užgerkite </w:t>
      </w:r>
      <w:r w:rsidRPr="00A916E7">
        <w:rPr>
          <w:rFonts w:ascii="Times New Roman" w:eastAsia="Times New Roman" w:hAnsi="Times New Roman"/>
        </w:rPr>
        <w:t>nedideliu kiekiu</w:t>
      </w:r>
      <w:r w:rsidRPr="00DD1033">
        <w:rPr>
          <w:rFonts w:ascii="Times New Roman" w:eastAsia="Times New Roman" w:hAnsi="Times New Roman"/>
        </w:rPr>
        <w:t xml:space="preserve"> skysčio. Gerkite po vieną </w:t>
      </w:r>
      <w:proofErr w:type="spellStart"/>
      <w:r w:rsidRPr="00A916E7">
        <w:rPr>
          <w:rFonts w:ascii="Times New Roman" w:eastAsia="Times New Roman" w:hAnsi="Times New Roman"/>
        </w:rPr>
        <w:t>tabletęper</w:t>
      </w:r>
      <w:proofErr w:type="spellEnd"/>
      <w:r w:rsidRPr="00A916E7">
        <w:rPr>
          <w:rFonts w:ascii="Times New Roman" w:eastAsia="Times New Roman" w:hAnsi="Times New Roman"/>
        </w:rPr>
        <w:t xml:space="preserve"> parą, 21</w:t>
      </w:r>
      <w:r>
        <w:rPr>
          <w:rFonts w:ascii="Times New Roman" w:eastAsia="Times New Roman" w:hAnsi="Times New Roman"/>
        </w:rPr>
        <w:t> </w:t>
      </w:r>
      <w:r w:rsidRPr="00DD1033">
        <w:rPr>
          <w:rFonts w:ascii="Times New Roman" w:eastAsia="Times New Roman" w:hAnsi="Times New Roman"/>
        </w:rPr>
        <w:t>dieną iš eilės. Kitoje lizdinėje plokštelėje esančių tablečių vartojimas pradedamas po 7</w:t>
      </w:r>
      <w:r>
        <w:rPr>
          <w:rFonts w:ascii="Times New Roman" w:eastAsia="Times New Roman" w:hAnsi="Times New Roman"/>
        </w:rPr>
        <w:t> </w:t>
      </w:r>
      <w:r w:rsidRPr="00DD1033">
        <w:rPr>
          <w:rFonts w:ascii="Times New Roman" w:eastAsia="Times New Roman" w:hAnsi="Times New Roman"/>
        </w:rPr>
        <w:t xml:space="preserve">dienų pertraukos, per kurią tabletės nenaudojamos. Per tas 7 dienas turi prasidėti kraujavimas </w:t>
      </w:r>
      <w:r w:rsidRPr="00DD1033">
        <w:rPr>
          <w:rFonts w:ascii="Times New Roman" w:hAnsi="Times New Roman"/>
        </w:rPr>
        <w:t>(vadinamasis nutraukimo kraujavimas). Paprastai jis prasideda 2</w:t>
      </w:r>
      <w:r w:rsidRPr="00DD1033">
        <w:rPr>
          <w:rFonts w:ascii="Times New Roman" w:hAnsi="Times New Roman"/>
        </w:rPr>
        <w:noBreakHyphen/>
        <w:t xml:space="preserve">3 </w:t>
      </w:r>
      <w:r w:rsidRPr="00ED16DD">
        <w:rPr>
          <w:rFonts w:ascii="Times New Roman" w:hAnsi="Times New Roman"/>
        </w:rPr>
        <w:t>dieną</w:t>
      </w:r>
      <w:r w:rsidRPr="00DD1033">
        <w:rPr>
          <w:rFonts w:ascii="Times New Roman" w:hAnsi="Times New Roman"/>
        </w:rPr>
        <w:t xml:space="preserve"> po paskutinės tabletės suvartojimo</w:t>
      </w:r>
      <w:r w:rsidRPr="00DD1033">
        <w:rPr>
          <w:rFonts w:ascii="Times New Roman" w:eastAsia="Times New Roman" w:hAnsi="Times New Roman"/>
        </w:rPr>
        <w:t xml:space="preserve"> ir gali būti nesibaigęs prieš pradedant kitą pakuotę.</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Pradėkite vartoti kitą </w:t>
      </w:r>
      <w:proofErr w:type="spellStart"/>
      <w:r w:rsidRPr="00C4432C">
        <w:rPr>
          <w:rFonts w:ascii="Times New Roman" w:hAnsi="Times New Roman"/>
        </w:rPr>
        <w:t>Ammily</w:t>
      </w:r>
      <w:proofErr w:type="spellEnd"/>
      <w:r w:rsidRPr="00C4432C">
        <w:rPr>
          <w:rFonts w:ascii="Times New Roman" w:hAnsi="Times New Roman"/>
        </w:rPr>
        <w:t xml:space="preserve"> pakuotę 8-tą dieną po paskutinės suvartotos </w:t>
      </w:r>
      <w:r w:rsidRPr="00A916E7">
        <w:rPr>
          <w:rFonts w:ascii="Times New Roman" w:hAnsi="Times New Roman"/>
        </w:rPr>
        <w:t>tabletės. Turite</w:t>
      </w:r>
      <w:r w:rsidRPr="00C4432C">
        <w:rPr>
          <w:rFonts w:ascii="Times New Roman" w:hAnsi="Times New Roman"/>
        </w:rPr>
        <w:t xml:space="preserve"> pradėti vartoti kitą </w:t>
      </w:r>
      <w:proofErr w:type="spellStart"/>
      <w:r w:rsidRPr="00C4432C">
        <w:rPr>
          <w:rFonts w:ascii="Times New Roman" w:hAnsi="Times New Roman"/>
        </w:rPr>
        <w:t>Ammily</w:t>
      </w:r>
      <w:proofErr w:type="spellEnd"/>
      <w:r w:rsidRPr="00C4432C">
        <w:rPr>
          <w:rFonts w:ascii="Times New Roman" w:hAnsi="Times New Roman"/>
        </w:rPr>
        <w:t xml:space="preserve"> pakuotę netgi tada, jeigu vis dar kraujuojate. Kiekvieną naują pakuotę pradėkite vartoti tą pačią savaitės dieną kaip ir anksčiau, taip lengviau atsiminti, kada vėl pradėti; be to, Jūsų ciklas visada bus tomis pačiomis mėnesio dienomis.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 laikysitės nurodymų, </w:t>
      </w:r>
      <w:r w:rsidRPr="00A916E7">
        <w:rPr>
          <w:rFonts w:ascii="Times New Roman" w:hAnsi="Times New Roman"/>
        </w:rPr>
        <w:t>tabletės</w:t>
      </w:r>
      <w:r w:rsidRPr="00C4432C">
        <w:rPr>
          <w:rFonts w:ascii="Times New Roman" w:hAnsi="Times New Roman"/>
        </w:rPr>
        <w:t xml:space="preserve"> apsaugos nuo nepageidaujamo nėštumo nuo pirmosios vartojimo dienos. </w:t>
      </w: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 xml:space="preserve">Pirmosios </w:t>
      </w:r>
      <w:proofErr w:type="spellStart"/>
      <w:r w:rsidRPr="00C4432C">
        <w:rPr>
          <w:rFonts w:ascii="Times New Roman" w:hAnsi="Times New Roman"/>
          <w:b/>
        </w:rPr>
        <w:t>Ammily</w:t>
      </w:r>
      <w:proofErr w:type="spellEnd"/>
      <w:r w:rsidRPr="00C4432C">
        <w:rPr>
          <w:rFonts w:ascii="Times New Roman" w:hAnsi="Times New Roman"/>
          <w:b/>
        </w:rPr>
        <w:t xml:space="preserve"> pakuotės vartojimas</w:t>
      </w:r>
    </w:p>
    <w:p w:rsidR="000A2559" w:rsidRPr="00ED16DD" w:rsidRDefault="000A2559" w:rsidP="000A2559">
      <w:pPr>
        <w:autoSpaceDE w:val="0"/>
        <w:autoSpaceDN w:val="0"/>
        <w:adjustRightInd w:val="0"/>
        <w:spacing w:after="0" w:line="240" w:lineRule="auto"/>
        <w:ind w:left="560" w:hanging="560"/>
        <w:rPr>
          <w:rFonts w:ascii="Times New Roman" w:hAnsi="Times New Roman"/>
          <w:i/>
          <w:iCs/>
        </w:rPr>
      </w:pPr>
      <w:r w:rsidRPr="00ED16DD">
        <w:rPr>
          <w:rFonts w:ascii="Times New Roman" w:hAnsi="Times New Roman"/>
          <w:i/>
          <w:iCs/>
        </w:rPr>
        <w:t xml:space="preserve">Paskutinį mėnesį hormoniniai kontraceptikai nebuvo vartoti: </w:t>
      </w:r>
    </w:p>
    <w:p w:rsidR="000A2559" w:rsidRPr="00C4432C" w:rsidRDefault="000A2559" w:rsidP="000A2559">
      <w:pPr>
        <w:spacing w:after="0" w:line="240" w:lineRule="auto"/>
        <w:rPr>
          <w:rFonts w:ascii="Times New Roman" w:hAnsi="Times New Roman"/>
        </w:rPr>
      </w:pPr>
      <w:r w:rsidRPr="00C4432C">
        <w:rPr>
          <w:rFonts w:ascii="Times New Roman" w:hAnsi="Times New Roman"/>
        </w:rPr>
        <w:t>Vieną plėvele dengtą tabletę reikia išgerti pradedant pirma mėnesinių ciklo diena (pirma mėnesinių diena vadinama 1 diena)</w:t>
      </w:r>
      <w:r>
        <w:rPr>
          <w:rFonts w:ascii="Times New Roman" w:hAnsi="Times New Roman"/>
        </w:rPr>
        <w:t xml:space="preserve">. </w:t>
      </w:r>
      <w:r w:rsidRPr="00DD1033">
        <w:rPr>
          <w:rFonts w:ascii="Times New Roman" w:eastAsia="Times New Roman" w:hAnsi="Times New Roman"/>
        </w:rPr>
        <w:t>Galite pradėti vartoti tabletes 2</w:t>
      </w:r>
      <w:r w:rsidRPr="00DD1033">
        <w:rPr>
          <w:rFonts w:ascii="Times New Roman" w:eastAsia="Times New Roman" w:hAnsi="Times New Roman"/>
        </w:rPr>
        <w:noBreakHyphen/>
        <w:t>5-ą mėnesinių ciklo dieną, tačiau tuomet pirmąsias 7 tablečių vartojimo dienas reikia papildomų (barjerinių) kontracepcijos priemonių.</w:t>
      </w:r>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rPr>
          <w:rFonts w:ascii="Times New Roman" w:hAnsi="Times New Roman"/>
          <w:i/>
          <w:iCs/>
        </w:rPr>
      </w:pPr>
      <w:r w:rsidRPr="00ED16DD">
        <w:rPr>
          <w:rFonts w:ascii="Times New Roman" w:hAnsi="Times New Roman"/>
          <w:i/>
          <w:iCs/>
        </w:rPr>
        <w:t>Kitų sudėtinių kontraceptikų (</w:t>
      </w:r>
      <w:r w:rsidRPr="005F12E1">
        <w:rPr>
          <w:rFonts w:ascii="Times New Roman" w:hAnsi="Times New Roman"/>
          <w:i/>
          <w:iCs/>
        </w:rPr>
        <w:t xml:space="preserve">sudėtinių geriamųjų kontraceptikų, makšties žiedo, </w:t>
      </w:r>
      <w:proofErr w:type="spellStart"/>
      <w:r w:rsidRPr="005F12E1">
        <w:rPr>
          <w:rFonts w:ascii="Times New Roman" w:hAnsi="Times New Roman"/>
          <w:i/>
          <w:iCs/>
        </w:rPr>
        <w:t>transderminio</w:t>
      </w:r>
      <w:proofErr w:type="spellEnd"/>
      <w:r w:rsidRPr="005F12E1">
        <w:rPr>
          <w:rFonts w:ascii="Times New Roman" w:hAnsi="Times New Roman"/>
          <w:i/>
          <w:iCs/>
        </w:rPr>
        <w:t xml:space="preserve"> </w:t>
      </w:r>
      <w:r w:rsidRPr="00D56851">
        <w:rPr>
          <w:rFonts w:ascii="Times New Roman" w:hAnsi="Times New Roman"/>
          <w:i/>
          <w:iCs/>
        </w:rPr>
        <w:t xml:space="preserve">pleistro) keitimas į </w:t>
      </w:r>
      <w:proofErr w:type="spellStart"/>
      <w:r w:rsidRPr="00D56851">
        <w:rPr>
          <w:rFonts w:ascii="Times New Roman" w:hAnsi="Times New Roman"/>
          <w:i/>
          <w:iCs/>
        </w:rPr>
        <w:t>Ammily</w:t>
      </w:r>
      <w:proofErr w:type="spellEnd"/>
      <w:r w:rsidRPr="00D56851">
        <w:rPr>
          <w:rFonts w:ascii="Times New Roman" w:hAnsi="Times New Roman"/>
          <w:i/>
          <w:iCs/>
        </w:rPr>
        <w:t xml:space="preserve">: </w:t>
      </w:r>
    </w:p>
    <w:p w:rsidR="000A2559" w:rsidRPr="007B678A" w:rsidRDefault="000A2559" w:rsidP="000A2559">
      <w:pPr>
        <w:autoSpaceDE w:val="0"/>
        <w:autoSpaceDN w:val="0"/>
        <w:adjustRightInd w:val="0"/>
        <w:spacing w:after="0" w:line="240" w:lineRule="auto"/>
        <w:rPr>
          <w:rFonts w:ascii="Times New Roman" w:eastAsia="Times New Roman" w:hAnsi="Times New Roman"/>
        </w:rPr>
      </w:pPr>
      <w:proofErr w:type="spellStart"/>
      <w:r w:rsidRPr="00D56851">
        <w:rPr>
          <w:rFonts w:ascii="Times New Roman" w:eastAsia="Times New Roman" w:hAnsi="Times New Roman"/>
        </w:rPr>
        <w:t>Ammily</w:t>
      </w:r>
      <w:proofErr w:type="spellEnd"/>
      <w:r w:rsidRPr="00D56851">
        <w:rPr>
          <w:rFonts w:ascii="Times New Roman" w:eastAsia="Times New Roman" w:hAnsi="Times New Roman"/>
        </w:rPr>
        <w:t xml:space="preserve"> galima pradėti vartoti kitą dieną po paskutinės iki tol vartotų kontraceptikų pakuotės tabletės pavartojimo (t. y. be pertraukos, kurios metu tablečių nevartojama). Jei iki tol vartotų kontraceptinių vaistų pakuotėje yra ir tablečių be veikliųjų medžiagų (neveiksmingų tablečių), pradėkite gerti </w:t>
      </w:r>
      <w:proofErr w:type="spellStart"/>
      <w:r w:rsidRPr="00D56851">
        <w:rPr>
          <w:rFonts w:ascii="Times New Roman" w:eastAsia="Times New Roman" w:hAnsi="Times New Roman"/>
        </w:rPr>
        <w:t>Ammily</w:t>
      </w:r>
      <w:proofErr w:type="spellEnd"/>
      <w:r w:rsidRPr="00D56851">
        <w:rPr>
          <w:rFonts w:ascii="Times New Roman" w:eastAsia="Times New Roman" w:hAnsi="Times New Roman"/>
        </w:rPr>
        <w:t xml:space="preserve"> kitą dieną po paskutinės veiksmingos tabletės pavartojimo (jei kyla abejonių, ar tabletė yra veiksminga, klauskite gydytojo arba vaistininko). </w:t>
      </w:r>
      <w:proofErr w:type="spellStart"/>
      <w:r w:rsidRPr="00D56851">
        <w:rPr>
          <w:rFonts w:ascii="Times New Roman" w:eastAsia="Times New Roman" w:hAnsi="Times New Roman"/>
        </w:rPr>
        <w:t>Ammily</w:t>
      </w:r>
      <w:proofErr w:type="spellEnd"/>
      <w:r w:rsidRPr="00D56851">
        <w:rPr>
          <w:rFonts w:ascii="Times New Roman" w:eastAsia="Times New Roman" w:hAnsi="Times New Roman"/>
        </w:rPr>
        <w:t xml:space="preserve"> galite pradėti vartoti ir vėliau, bet ne vėliau kaip pirmą dieną po ankstesnių tablečių vartojimo pertraukos (arba paskutinės neveiksmingos tabletės iš anksčiau vartotų tablečių pakuotės išgėrimo). Jeigu buvo vartojamas makšties žiedas ar </w:t>
      </w:r>
      <w:proofErr w:type="spellStart"/>
      <w:r w:rsidRPr="00D56851">
        <w:rPr>
          <w:rFonts w:ascii="Times New Roman" w:eastAsia="Times New Roman" w:hAnsi="Times New Roman"/>
        </w:rPr>
        <w:t>transderminis</w:t>
      </w:r>
      <w:proofErr w:type="spellEnd"/>
      <w:r w:rsidRPr="00D56851">
        <w:rPr>
          <w:rFonts w:ascii="Times New Roman" w:eastAsia="Times New Roman" w:hAnsi="Times New Roman"/>
        </w:rPr>
        <w:t xml:space="preserve"> pleistras, </w:t>
      </w:r>
      <w:proofErr w:type="spellStart"/>
      <w:r w:rsidRPr="00D56851">
        <w:rPr>
          <w:rFonts w:ascii="Times New Roman" w:eastAsia="Times New Roman" w:hAnsi="Times New Roman"/>
        </w:rPr>
        <w:t>Ammily</w:t>
      </w:r>
      <w:proofErr w:type="spellEnd"/>
      <w:r w:rsidRPr="00D56851">
        <w:rPr>
          <w:rFonts w:ascii="Times New Roman" w:eastAsia="Times New Roman" w:hAnsi="Times New Roman"/>
        </w:rPr>
        <w:t xml:space="preserve"> geriausia pradėti vartoti jų pašalinimo dieną, bet ne vėliau, kai turėtų būti pradėtas vartoti kitas žiedas ar pleistras.</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spacing w:after="0" w:line="240" w:lineRule="auto"/>
        <w:rPr>
          <w:rFonts w:ascii="Times New Roman" w:hAnsi="Times New Roman"/>
          <w:i/>
          <w:iCs/>
        </w:rPr>
      </w:pPr>
      <w:r w:rsidRPr="00D56851">
        <w:rPr>
          <w:rFonts w:ascii="Times New Roman" w:hAnsi="Times New Roman"/>
          <w:i/>
          <w:iCs/>
        </w:rPr>
        <w:t xml:space="preserve">Keičiant vieno komponento tik </w:t>
      </w:r>
      <w:proofErr w:type="spellStart"/>
      <w:r w:rsidRPr="00D56851">
        <w:rPr>
          <w:rFonts w:ascii="Times New Roman" w:hAnsi="Times New Roman"/>
          <w:i/>
          <w:iCs/>
        </w:rPr>
        <w:t>progestageno</w:t>
      </w:r>
      <w:proofErr w:type="spellEnd"/>
      <w:r w:rsidRPr="00D56851">
        <w:rPr>
          <w:rFonts w:ascii="Times New Roman" w:hAnsi="Times New Roman"/>
          <w:i/>
          <w:iCs/>
        </w:rPr>
        <w:t xml:space="preserve"> turinčius vaistus (</w:t>
      </w:r>
      <w:proofErr w:type="spellStart"/>
      <w:r w:rsidRPr="00D56851">
        <w:rPr>
          <w:rFonts w:ascii="Times New Roman" w:hAnsi="Times New Roman"/>
          <w:i/>
          <w:iCs/>
        </w:rPr>
        <w:t>minitabletės</w:t>
      </w:r>
      <w:proofErr w:type="spellEnd"/>
      <w:r w:rsidRPr="00D56851">
        <w:rPr>
          <w:rFonts w:ascii="Times New Roman" w:hAnsi="Times New Roman"/>
          <w:i/>
          <w:iCs/>
        </w:rPr>
        <w:t>,</w:t>
      </w:r>
      <w:r w:rsidRPr="00D56851">
        <w:rPr>
          <w:rFonts w:ascii="Times New Roman" w:eastAsia="Times New Roman" w:hAnsi="Times New Roman"/>
          <w:i/>
        </w:rPr>
        <w:t xml:space="preserve"> injekciniai vaistai, implantai) arba </w:t>
      </w:r>
      <w:proofErr w:type="spellStart"/>
      <w:r w:rsidRPr="00D56851">
        <w:rPr>
          <w:rFonts w:ascii="Times New Roman" w:eastAsia="Times New Roman" w:hAnsi="Times New Roman"/>
          <w:i/>
        </w:rPr>
        <w:t>progestageną</w:t>
      </w:r>
      <w:proofErr w:type="spellEnd"/>
      <w:r w:rsidRPr="00D56851">
        <w:rPr>
          <w:rFonts w:ascii="Times New Roman" w:eastAsia="Times New Roman" w:hAnsi="Times New Roman"/>
          <w:i/>
        </w:rPr>
        <w:t xml:space="preserve"> išskiriančios vartojimo į gimdą sistemas (VGS)</w:t>
      </w:r>
      <w:r w:rsidRPr="00D56851">
        <w:rPr>
          <w:rFonts w:ascii="Times New Roman" w:hAnsi="Times New Roman"/>
          <w:i/>
          <w:iCs/>
        </w:rPr>
        <w:t xml:space="preserve">: </w:t>
      </w:r>
    </w:p>
    <w:p w:rsidR="000A2559" w:rsidRPr="00D56851" w:rsidRDefault="000A2559" w:rsidP="000A2559">
      <w:pPr>
        <w:spacing w:after="0" w:line="240" w:lineRule="auto"/>
        <w:rPr>
          <w:rFonts w:ascii="Times New Roman" w:hAnsi="Times New Roman"/>
        </w:rPr>
      </w:pPr>
      <w:r w:rsidRPr="00D56851">
        <w:rPr>
          <w:rFonts w:ascii="Times New Roman" w:hAnsi="Times New Roman"/>
        </w:rPr>
        <w:t xml:space="preserve">Galite liautis vartoti </w:t>
      </w:r>
      <w:proofErr w:type="spellStart"/>
      <w:r w:rsidRPr="00D56851">
        <w:rPr>
          <w:rFonts w:ascii="Times New Roman" w:hAnsi="Times New Roman"/>
        </w:rPr>
        <w:t>minitabletes</w:t>
      </w:r>
      <w:proofErr w:type="spellEnd"/>
      <w:r w:rsidRPr="00D56851">
        <w:rPr>
          <w:rFonts w:ascii="Times New Roman" w:hAnsi="Times New Roman"/>
        </w:rPr>
        <w:t xml:space="preserve"> bet kurią dieną ir </w:t>
      </w:r>
      <w:proofErr w:type="spellStart"/>
      <w:r w:rsidRPr="007B678A">
        <w:rPr>
          <w:rFonts w:ascii="Times New Roman" w:hAnsi="Times New Roman"/>
        </w:rPr>
        <w:t>Ammily</w:t>
      </w:r>
      <w:proofErr w:type="spellEnd"/>
      <w:r w:rsidRPr="00D56851">
        <w:rPr>
          <w:rFonts w:ascii="Times New Roman" w:hAnsi="Times New Roman"/>
        </w:rPr>
        <w:t xml:space="preserve"> pradėti gerti kitą dieną įprastu laiku. Vis dėlto jei turėjote lytinių santykių, pirmąsias septynias </w:t>
      </w:r>
      <w:proofErr w:type="spellStart"/>
      <w:r w:rsidRPr="007B678A">
        <w:rPr>
          <w:rFonts w:ascii="Times New Roman" w:hAnsi="Times New Roman"/>
        </w:rPr>
        <w:t>Ammily</w:t>
      </w:r>
      <w:proofErr w:type="spellEnd"/>
      <w:r w:rsidRPr="00D56851">
        <w:rPr>
          <w:rFonts w:ascii="Times New Roman" w:hAnsi="Times New Roman"/>
        </w:rPr>
        <w:t xml:space="preserve"> vartojimo dienas turite naudoti papildomą (barjerinę) kontracepcijos priemonę.</w:t>
      </w:r>
    </w:p>
    <w:p w:rsidR="000A2559" w:rsidRPr="00D56851" w:rsidRDefault="000A2559" w:rsidP="000A2559">
      <w:pPr>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rPr>
          <w:rFonts w:ascii="Times New Roman" w:eastAsia="Times New Roman" w:hAnsi="Times New Roman"/>
        </w:rPr>
      </w:pPr>
      <w:r w:rsidRPr="00D56851">
        <w:rPr>
          <w:rFonts w:ascii="Times New Roman" w:hAnsi="Times New Roman"/>
        </w:rPr>
        <w:t xml:space="preserve">Vietoj injekcinio preparato, implanto ar VGS, </w:t>
      </w:r>
      <w:proofErr w:type="spellStart"/>
      <w:r w:rsidRPr="007B678A">
        <w:rPr>
          <w:rFonts w:ascii="Times New Roman" w:hAnsi="Times New Roman"/>
        </w:rPr>
        <w:t>Ammily</w:t>
      </w:r>
      <w:proofErr w:type="spellEnd"/>
      <w:r w:rsidRPr="00D56851">
        <w:rPr>
          <w:rFonts w:ascii="Times New Roman" w:hAnsi="Times New Roman"/>
        </w:rPr>
        <w:t xml:space="preserve"> pradėkite vartoti tą dieną, kai turėtų būti atliekama kita injekcija arba kai šalinamas implantas ar VGS. Vis dėlto jei turėjote lytinių santykių, pirmąsias septynias </w:t>
      </w:r>
      <w:proofErr w:type="spellStart"/>
      <w:r w:rsidRPr="007B678A">
        <w:rPr>
          <w:rFonts w:ascii="Times New Roman" w:hAnsi="Times New Roman"/>
        </w:rPr>
        <w:t>Ammily</w:t>
      </w:r>
      <w:proofErr w:type="spellEnd"/>
      <w:r w:rsidRPr="00D56851">
        <w:rPr>
          <w:rFonts w:ascii="Times New Roman" w:hAnsi="Times New Roman"/>
        </w:rPr>
        <w:t xml:space="preserve"> vartojimo dienas turite naudoti papildomą (barjerinę) kontracepcijos priemonę.</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ind w:left="560" w:hanging="560"/>
        <w:rPr>
          <w:rFonts w:ascii="Times New Roman" w:hAnsi="Times New Roman"/>
          <w:i/>
          <w:iCs/>
        </w:rPr>
      </w:pPr>
      <w:r w:rsidRPr="00D56851">
        <w:rPr>
          <w:rFonts w:ascii="Times New Roman" w:hAnsi="Times New Roman"/>
          <w:i/>
          <w:iCs/>
        </w:rPr>
        <w:t xml:space="preserve">Susilaukus kūdikio: </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Jeigu ką tik susilaukėte kūdikio, gydytojas gali rekomenduoti pradėti vartoti </w:t>
      </w:r>
      <w:proofErr w:type="spellStart"/>
      <w:r w:rsidRPr="00D56851">
        <w:rPr>
          <w:rFonts w:ascii="Times New Roman" w:hAnsi="Times New Roman"/>
        </w:rPr>
        <w:t>Ammily</w:t>
      </w:r>
      <w:proofErr w:type="spellEnd"/>
      <w:r w:rsidRPr="00D56851">
        <w:rPr>
          <w:rFonts w:ascii="Times New Roman" w:hAnsi="Times New Roman"/>
        </w:rPr>
        <w:t xml:space="preserve"> po pirmųjų mėnesinių. Tačiau kai kuriais atvejais galite pradėti vartoti hormoninius kontraceptikus anksčiau, dėl to kreipkitės į gydytoją. Negalite žindyti, jei vartojate </w:t>
      </w:r>
      <w:proofErr w:type="spellStart"/>
      <w:r w:rsidRPr="00D56851">
        <w:rPr>
          <w:rFonts w:ascii="Times New Roman" w:hAnsi="Times New Roman"/>
        </w:rPr>
        <w:t>Ammily</w:t>
      </w:r>
      <w:proofErr w:type="spellEnd"/>
      <w:r w:rsidRPr="00D56851">
        <w:rPr>
          <w:rFonts w:ascii="Times New Roman" w:hAnsi="Times New Roman"/>
        </w:rPr>
        <w:t xml:space="preserve">, nebent taip liepė gydytojas. </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Jei maitinate krūtimi ir norite pradėti vartoti</w:t>
      </w:r>
      <w:r w:rsidRPr="007B678A">
        <w:rPr>
          <w:rFonts w:ascii="Times New Roman" w:hAnsi="Times New Roman"/>
        </w:rPr>
        <w:t xml:space="preserve"> </w:t>
      </w:r>
      <w:proofErr w:type="spellStart"/>
      <w:r w:rsidRPr="007B678A">
        <w:rPr>
          <w:rFonts w:ascii="Times New Roman" w:hAnsi="Times New Roman"/>
        </w:rPr>
        <w:t>Ammily</w:t>
      </w:r>
      <w:proofErr w:type="spellEnd"/>
      <w:r w:rsidRPr="00D56851">
        <w:rPr>
          <w:rFonts w:ascii="Times New Roman" w:hAnsi="Times New Roman"/>
        </w:rPr>
        <w:t>, pasitarkite su gydytoju.</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ind w:hanging="20"/>
        <w:rPr>
          <w:rFonts w:ascii="Times New Roman" w:hAnsi="Times New Roman"/>
          <w:i/>
          <w:iCs/>
        </w:rPr>
      </w:pPr>
      <w:r w:rsidRPr="00D56851">
        <w:rPr>
          <w:rFonts w:ascii="Times New Roman" w:hAnsi="Times New Roman"/>
          <w:i/>
          <w:iCs/>
        </w:rPr>
        <w:t xml:space="preserve">Po aborto ar persileidimo: </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Dėl </w:t>
      </w:r>
      <w:proofErr w:type="spellStart"/>
      <w:r w:rsidRPr="00D56851">
        <w:rPr>
          <w:rFonts w:ascii="Times New Roman" w:hAnsi="Times New Roman"/>
        </w:rPr>
        <w:t>Ammily</w:t>
      </w:r>
      <w:proofErr w:type="spellEnd"/>
      <w:r w:rsidRPr="00D56851">
        <w:rPr>
          <w:rFonts w:ascii="Times New Roman" w:hAnsi="Times New Roman"/>
        </w:rPr>
        <w:t xml:space="preserve"> vartojimo pasitarkite su gydytoju.</w:t>
      </w:r>
    </w:p>
    <w:p w:rsidR="000A2559" w:rsidRPr="00D56851" w:rsidRDefault="000A2559" w:rsidP="000A2559">
      <w:pPr>
        <w:autoSpaceDE w:val="0"/>
        <w:autoSpaceDN w:val="0"/>
        <w:adjustRightInd w:val="0"/>
        <w:spacing w:after="0" w:line="240" w:lineRule="auto"/>
        <w:ind w:left="560" w:hanging="560"/>
        <w:rPr>
          <w:rFonts w:ascii="Times New Roman" w:eastAsia="Courier New" w:hAnsi="Times New Roman"/>
          <w:b/>
          <w:snapToGrid w:val="0"/>
          <w:lang w:eastAsia="lt-LT"/>
        </w:rPr>
      </w:pPr>
    </w:p>
    <w:p w:rsidR="000A2559" w:rsidRPr="00D56851" w:rsidRDefault="000A2559" w:rsidP="000A2559">
      <w:pPr>
        <w:autoSpaceDE w:val="0"/>
        <w:autoSpaceDN w:val="0"/>
        <w:adjustRightInd w:val="0"/>
        <w:spacing w:after="0" w:line="240" w:lineRule="auto"/>
        <w:ind w:left="560" w:hanging="560"/>
        <w:rPr>
          <w:rFonts w:ascii="Times New Roman" w:hAnsi="Times New Roman"/>
        </w:rPr>
      </w:pPr>
      <w:r w:rsidRPr="00D56851">
        <w:rPr>
          <w:rFonts w:ascii="Times New Roman" w:eastAsia="Courier New" w:hAnsi="Times New Roman"/>
          <w:b/>
          <w:lang w:eastAsia="lt-LT"/>
        </w:rPr>
        <w:t>Ką daryti pavartojus</w:t>
      </w:r>
      <w:r w:rsidRPr="00D56851">
        <w:rPr>
          <w:rFonts w:ascii="Times New Roman" w:hAnsi="Times New Roman"/>
          <w:b/>
        </w:rPr>
        <w:t xml:space="preserve"> per didelę </w:t>
      </w:r>
      <w:proofErr w:type="spellStart"/>
      <w:r w:rsidRPr="00D56851">
        <w:rPr>
          <w:rFonts w:ascii="Times New Roman" w:hAnsi="Times New Roman"/>
          <w:b/>
        </w:rPr>
        <w:t>Ammily</w:t>
      </w:r>
      <w:proofErr w:type="spellEnd"/>
      <w:r w:rsidRPr="00D56851">
        <w:rPr>
          <w:rFonts w:ascii="Times New Roman" w:hAnsi="Times New Roman"/>
          <w:b/>
        </w:rPr>
        <w:t xml:space="preserve"> dozę</w:t>
      </w:r>
      <w:r w:rsidRPr="00D56851">
        <w:rPr>
          <w:rFonts w:ascii="Times New Roman" w:eastAsia="Courier New" w:hAnsi="Times New Roman"/>
          <w:b/>
          <w:lang w:eastAsia="lt-LT"/>
        </w:rPr>
        <w:t>?</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Duomenų apie </w:t>
      </w:r>
      <w:proofErr w:type="spellStart"/>
      <w:r w:rsidRPr="00D56851">
        <w:rPr>
          <w:rFonts w:ascii="Times New Roman" w:hAnsi="Times New Roman"/>
        </w:rPr>
        <w:t>Ammily</w:t>
      </w:r>
      <w:proofErr w:type="spellEnd"/>
      <w:r w:rsidRPr="00D56851">
        <w:rPr>
          <w:rFonts w:ascii="Times New Roman" w:hAnsi="Times New Roman"/>
        </w:rPr>
        <w:t xml:space="preserve"> perdozavimą nėra. Perdozavimas gali sukelti pykinimą, vėmimą ir jaunoms merginoms – kraujavimą iš makšties. Toks kraujavimas gali pasireikšti ir netyčia šio vaisto pavartojusioms mergaitėms, kurioms dar neprasidėjo menstruacijos. Pavartojus per didelę </w:t>
      </w:r>
      <w:proofErr w:type="spellStart"/>
      <w:r w:rsidRPr="00D56851">
        <w:rPr>
          <w:rFonts w:ascii="Times New Roman" w:hAnsi="Times New Roman"/>
        </w:rPr>
        <w:t>Ammily</w:t>
      </w:r>
      <w:proofErr w:type="spellEnd"/>
      <w:r w:rsidRPr="00D56851">
        <w:rPr>
          <w:rFonts w:ascii="Times New Roman" w:hAnsi="Times New Roman"/>
        </w:rPr>
        <w:t xml:space="preserve"> dozę kreipkitės į gydytoją pagalbos. </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Jei įtariate, kad vaikas galėjo išgerti kelias plėvele dengtas tabletes, nedelsiant kreipkitės į gydytoją. </w:t>
      </w:r>
    </w:p>
    <w:p w:rsidR="000A2559" w:rsidRPr="00D56851"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Pr="00D56851" w:rsidRDefault="000A2559" w:rsidP="000A2559">
      <w:pPr>
        <w:autoSpaceDE w:val="0"/>
        <w:autoSpaceDN w:val="0"/>
        <w:adjustRightInd w:val="0"/>
        <w:spacing w:after="0" w:line="240" w:lineRule="auto"/>
        <w:ind w:left="560" w:hanging="560"/>
        <w:outlineLvl w:val="0"/>
        <w:rPr>
          <w:rFonts w:ascii="Times New Roman" w:hAnsi="Times New Roman"/>
        </w:rPr>
      </w:pPr>
      <w:r w:rsidRPr="00D56851">
        <w:rPr>
          <w:rFonts w:ascii="Times New Roman" w:hAnsi="Times New Roman"/>
          <w:b/>
        </w:rPr>
        <w:t xml:space="preserve">Pamiršus pavartoti </w:t>
      </w:r>
      <w:proofErr w:type="spellStart"/>
      <w:r w:rsidRPr="00D56851">
        <w:rPr>
          <w:rFonts w:ascii="Times New Roman" w:hAnsi="Times New Roman"/>
          <w:b/>
        </w:rPr>
        <w:t>Ammily</w:t>
      </w:r>
      <w:proofErr w:type="spellEnd"/>
      <w:r w:rsidRPr="00D56851">
        <w:rPr>
          <w:rFonts w:ascii="Times New Roman" w:hAnsi="Times New Roman"/>
          <w:b/>
        </w:rPr>
        <w:t xml:space="preserve"> </w:t>
      </w:r>
    </w:p>
    <w:p w:rsidR="000A2559" w:rsidRPr="007B678A" w:rsidRDefault="000A2559" w:rsidP="000A2559">
      <w:pPr>
        <w:pStyle w:val="Sraopastraipa"/>
        <w:numPr>
          <w:ilvl w:val="0"/>
          <w:numId w:val="22"/>
        </w:numPr>
        <w:autoSpaceDE w:val="0"/>
        <w:autoSpaceDN w:val="0"/>
        <w:adjustRightInd w:val="0"/>
        <w:spacing w:after="0" w:line="240" w:lineRule="auto"/>
        <w:rPr>
          <w:rFonts w:ascii="Times New Roman" w:hAnsi="Times New Roman"/>
        </w:rPr>
      </w:pPr>
      <w:r w:rsidRPr="007B678A">
        <w:rPr>
          <w:rFonts w:ascii="Times New Roman" w:hAnsi="Times New Roman"/>
        </w:rPr>
        <w:t xml:space="preserve">Jei </w:t>
      </w:r>
      <w:r w:rsidRPr="00D56851">
        <w:rPr>
          <w:rFonts w:ascii="Times New Roman" w:hAnsi="Times New Roman"/>
        </w:rPr>
        <w:t xml:space="preserve">nuo numatyto tabletės išgėrimo laiko praėjo </w:t>
      </w:r>
      <w:r w:rsidRPr="007B678A">
        <w:rPr>
          <w:rFonts w:ascii="Times New Roman" w:hAnsi="Times New Roman"/>
        </w:rPr>
        <w:t xml:space="preserve"> </w:t>
      </w:r>
      <w:r w:rsidRPr="00D56851">
        <w:rPr>
          <w:rFonts w:ascii="Times New Roman" w:hAnsi="Times New Roman"/>
          <w:b/>
        </w:rPr>
        <w:t>mažiau kaip</w:t>
      </w:r>
      <w:r w:rsidRPr="007B678A">
        <w:rPr>
          <w:rFonts w:ascii="Times New Roman" w:hAnsi="Times New Roman"/>
          <w:b/>
        </w:rPr>
        <w:t xml:space="preserve"> 12 valandų</w:t>
      </w:r>
      <w:r w:rsidRPr="007B678A">
        <w:rPr>
          <w:rFonts w:ascii="Times New Roman" w:hAnsi="Times New Roman"/>
        </w:rPr>
        <w:t xml:space="preserve">, </w:t>
      </w:r>
      <w:r w:rsidRPr="00D56851">
        <w:rPr>
          <w:rFonts w:ascii="Times New Roman" w:hAnsi="Times New Roman"/>
        </w:rPr>
        <w:t>kontraceptinis poveikis nesusilpnėja.</w:t>
      </w:r>
      <w:r w:rsidRPr="007B678A">
        <w:rPr>
          <w:rFonts w:ascii="Times New Roman" w:hAnsi="Times New Roman"/>
        </w:rPr>
        <w:t xml:space="preserve"> </w:t>
      </w:r>
      <w:r w:rsidRPr="00D56851">
        <w:rPr>
          <w:rFonts w:ascii="Times New Roman" w:hAnsi="Times New Roman"/>
        </w:rPr>
        <w:t>Pamirštą tabletę</w:t>
      </w:r>
      <w:r w:rsidRPr="007B678A">
        <w:rPr>
          <w:rFonts w:ascii="Times New Roman" w:hAnsi="Times New Roman"/>
        </w:rPr>
        <w:t xml:space="preserve"> išger</w:t>
      </w:r>
      <w:r w:rsidRPr="00D56851">
        <w:rPr>
          <w:rFonts w:ascii="Times New Roman" w:hAnsi="Times New Roman"/>
        </w:rPr>
        <w:t>kite</w:t>
      </w:r>
      <w:r w:rsidRPr="007B678A">
        <w:rPr>
          <w:rFonts w:ascii="Times New Roman" w:hAnsi="Times New Roman"/>
        </w:rPr>
        <w:t xml:space="preserve"> kuo greičiau, o tolesnes tabletes </w:t>
      </w:r>
      <w:r w:rsidRPr="00D56851">
        <w:rPr>
          <w:rFonts w:ascii="Times New Roman" w:hAnsi="Times New Roman"/>
        </w:rPr>
        <w:t>gerkite</w:t>
      </w:r>
      <w:r w:rsidRPr="007B678A">
        <w:rPr>
          <w:rFonts w:ascii="Times New Roman" w:hAnsi="Times New Roman"/>
        </w:rPr>
        <w:t xml:space="preserve"> </w:t>
      </w:r>
      <w:r w:rsidRPr="00D56851">
        <w:rPr>
          <w:rFonts w:ascii="Times New Roman" w:hAnsi="Times New Roman"/>
        </w:rPr>
        <w:t xml:space="preserve"> </w:t>
      </w:r>
      <w:r w:rsidRPr="007B678A">
        <w:rPr>
          <w:rFonts w:ascii="Times New Roman" w:hAnsi="Times New Roman"/>
        </w:rPr>
        <w:t xml:space="preserve">įprastu laiku. </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7B678A" w:rsidRDefault="000A2559" w:rsidP="000A2559">
      <w:pPr>
        <w:pStyle w:val="Sraopastraipa"/>
        <w:numPr>
          <w:ilvl w:val="0"/>
          <w:numId w:val="22"/>
        </w:numPr>
        <w:autoSpaceDE w:val="0"/>
        <w:autoSpaceDN w:val="0"/>
        <w:adjustRightInd w:val="0"/>
        <w:spacing w:after="0" w:line="240" w:lineRule="auto"/>
        <w:rPr>
          <w:rFonts w:ascii="Times New Roman" w:hAnsi="Times New Roman"/>
        </w:rPr>
      </w:pPr>
      <w:r w:rsidRPr="007B678A">
        <w:rPr>
          <w:rFonts w:ascii="Times New Roman" w:hAnsi="Times New Roman"/>
        </w:rPr>
        <w:t xml:space="preserve">Užmiršus išgerti plėvele dengtą tabletę </w:t>
      </w:r>
      <w:r w:rsidRPr="007B678A">
        <w:rPr>
          <w:rFonts w:ascii="Times New Roman" w:hAnsi="Times New Roman"/>
          <w:b/>
        </w:rPr>
        <w:t>ilgiau nei po 12 valandų</w:t>
      </w:r>
      <w:r w:rsidRPr="007B678A">
        <w:rPr>
          <w:rFonts w:ascii="Times New Roman" w:hAnsi="Times New Roman"/>
        </w:rPr>
        <w:t xml:space="preserve">, kontraceptinė apsauga </w:t>
      </w:r>
      <w:r w:rsidRPr="00D56851">
        <w:rPr>
          <w:rFonts w:ascii="Times New Roman" w:hAnsi="Times New Roman"/>
        </w:rPr>
        <w:t>gali būti</w:t>
      </w:r>
      <w:r w:rsidRPr="007B678A">
        <w:rPr>
          <w:rFonts w:ascii="Times New Roman" w:hAnsi="Times New Roman"/>
        </w:rPr>
        <w:t xml:space="preserve"> sumažėjusi. Kuo daugiau tablečių iš eilės praleidžiate, tuo didesnė rizika pastoti. Nepageidaujamo nėštumo rizika yra itin didelė, jei pamiršote išgerti tabletes pradėdamos arba baigdamos vartoti pakuotę. Tuo atveju reikia laikytis toliau pateikiamų taisyklių. </w:t>
      </w:r>
    </w:p>
    <w:p w:rsidR="000A2559" w:rsidRPr="00D56851" w:rsidRDefault="000A2559" w:rsidP="000A2559">
      <w:pPr>
        <w:autoSpaceDE w:val="0"/>
        <w:autoSpaceDN w:val="0"/>
        <w:adjustRightInd w:val="0"/>
        <w:spacing w:after="0" w:line="240" w:lineRule="auto"/>
        <w:ind w:left="560" w:hanging="560"/>
        <w:rPr>
          <w:rFonts w:ascii="Times New Roman" w:hAnsi="Times New Roman"/>
        </w:rPr>
      </w:pPr>
    </w:p>
    <w:p w:rsidR="000A2559" w:rsidRPr="007B678A" w:rsidRDefault="000A2559" w:rsidP="000A2559">
      <w:pPr>
        <w:pStyle w:val="Sraopastraipa"/>
        <w:numPr>
          <w:ilvl w:val="0"/>
          <w:numId w:val="22"/>
        </w:numPr>
        <w:autoSpaceDE w:val="0"/>
        <w:autoSpaceDN w:val="0"/>
        <w:adjustRightInd w:val="0"/>
        <w:spacing w:after="0" w:line="240" w:lineRule="auto"/>
        <w:rPr>
          <w:rFonts w:ascii="Times New Roman" w:hAnsi="Times New Roman"/>
          <w:b/>
          <w:bCs/>
        </w:rPr>
      </w:pPr>
      <w:r w:rsidRPr="007B678A">
        <w:rPr>
          <w:rFonts w:ascii="Times New Roman" w:hAnsi="Times New Roman"/>
          <w:b/>
          <w:bCs/>
        </w:rPr>
        <w:t>Jeigu užmiršote išgerti daugiau kaip vieną tabletę</w:t>
      </w:r>
    </w:p>
    <w:p w:rsidR="000A2559" w:rsidRPr="007B678A" w:rsidRDefault="000A2559" w:rsidP="000A2559">
      <w:pPr>
        <w:pStyle w:val="Sraopastraipa"/>
        <w:autoSpaceDE w:val="0"/>
        <w:autoSpaceDN w:val="0"/>
        <w:adjustRightInd w:val="0"/>
        <w:spacing w:after="0" w:line="240" w:lineRule="auto"/>
        <w:rPr>
          <w:rFonts w:ascii="Times New Roman" w:hAnsi="Times New Roman"/>
        </w:rPr>
      </w:pPr>
      <w:r w:rsidRPr="007B678A">
        <w:rPr>
          <w:rFonts w:ascii="Times New Roman" w:hAnsi="Times New Roman"/>
        </w:rPr>
        <w:t>Kreipkitės į gydytoją.</w:t>
      </w:r>
    </w:p>
    <w:p w:rsidR="000A2559" w:rsidRPr="001E2398" w:rsidRDefault="000A2559" w:rsidP="000A2559">
      <w:pPr>
        <w:autoSpaceDE w:val="0"/>
        <w:autoSpaceDN w:val="0"/>
        <w:adjustRightInd w:val="0"/>
        <w:spacing w:after="0" w:line="240" w:lineRule="auto"/>
        <w:ind w:left="560" w:hanging="560"/>
        <w:rPr>
          <w:rFonts w:ascii="Times New Roman" w:hAnsi="Times New Roman"/>
        </w:rPr>
      </w:pPr>
    </w:p>
    <w:p w:rsidR="000A2559" w:rsidRPr="007B678A" w:rsidRDefault="000A2559" w:rsidP="000A2559">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Negalima vartoti daugiau kaip 2 tablečių per parą, norint kompensuoti praleistą tabletę.</w:t>
      </w:r>
    </w:p>
    <w:p w:rsidR="000A2559" w:rsidRDefault="000A2559" w:rsidP="000A2559">
      <w:pPr>
        <w:autoSpaceDE w:val="0"/>
        <w:autoSpaceDN w:val="0"/>
        <w:adjustRightInd w:val="0"/>
        <w:spacing w:after="0" w:line="240" w:lineRule="auto"/>
        <w:rPr>
          <w:rFonts w:ascii="Times New Roman" w:hAnsi="Times New Roman"/>
        </w:rPr>
      </w:pPr>
      <w:r w:rsidRPr="001E2398">
        <w:rPr>
          <w:rFonts w:ascii="Times New Roman" w:hAnsi="Times New Roman"/>
        </w:rPr>
        <w:t>Jei</w:t>
      </w:r>
      <w:r>
        <w:rPr>
          <w:rFonts w:ascii="Times New Roman" w:hAnsi="Times New Roman"/>
        </w:rPr>
        <w:t>gu</w:t>
      </w:r>
      <w:r w:rsidRPr="001E2398">
        <w:rPr>
          <w:rFonts w:ascii="Times New Roman" w:hAnsi="Times New Roman"/>
        </w:rPr>
        <w:t xml:space="preserve"> p</w:t>
      </w:r>
      <w:r>
        <w:rPr>
          <w:rFonts w:ascii="Times New Roman" w:hAnsi="Times New Roman"/>
        </w:rPr>
        <w:t xml:space="preserve">amiršote išgerti </w:t>
      </w:r>
      <w:r w:rsidRPr="001E2398">
        <w:rPr>
          <w:rFonts w:ascii="Times New Roman" w:hAnsi="Times New Roman"/>
        </w:rPr>
        <w:t xml:space="preserve">tabletes ir po pirmojo įprasto tablečių vartojimo nutraukimo kraujavimo neatsiranda, reikia </w:t>
      </w:r>
      <w:r>
        <w:rPr>
          <w:rFonts w:ascii="Times New Roman" w:hAnsi="Times New Roman"/>
        </w:rPr>
        <w:t>įsitikinti ar nesate pastojusi</w:t>
      </w:r>
      <w:r w:rsidRPr="001E2398">
        <w:rPr>
          <w:rFonts w:ascii="Times New Roman" w:hAnsi="Times New Roman"/>
        </w:rPr>
        <w:t>. Tokiu atveju prieš pradėdam</w:t>
      </w:r>
      <w:r>
        <w:rPr>
          <w:rFonts w:ascii="Times New Roman" w:hAnsi="Times New Roman"/>
        </w:rPr>
        <w:t>a</w:t>
      </w:r>
      <w:r w:rsidRPr="001E2398">
        <w:rPr>
          <w:rFonts w:ascii="Times New Roman" w:hAnsi="Times New Roman"/>
        </w:rPr>
        <w:t xml:space="preserve"> vartoti kitą pakuotę turite pasitarti su gydytoju.</w:t>
      </w:r>
    </w:p>
    <w:p w:rsidR="000A2559" w:rsidRDefault="000A2559" w:rsidP="000A2559">
      <w:pPr>
        <w:autoSpaceDE w:val="0"/>
        <w:autoSpaceDN w:val="0"/>
        <w:adjustRightInd w:val="0"/>
        <w:spacing w:after="0" w:line="240" w:lineRule="auto"/>
        <w:ind w:left="560" w:hanging="560"/>
        <w:rPr>
          <w:rFonts w:ascii="Times New Roman" w:hAnsi="Times New Roman"/>
        </w:rPr>
      </w:pPr>
    </w:p>
    <w:p w:rsidR="000A2559" w:rsidRPr="007B678A" w:rsidRDefault="000A2559" w:rsidP="000A2559">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Jei</w:t>
      </w:r>
      <w:r>
        <w:rPr>
          <w:rFonts w:ascii="Times New Roman" w:hAnsi="Times New Roman"/>
          <w:b/>
          <w:bCs/>
        </w:rPr>
        <w:t>gu</w:t>
      </w:r>
      <w:r w:rsidRPr="007B678A">
        <w:rPr>
          <w:rFonts w:ascii="Times New Roman" w:hAnsi="Times New Roman"/>
          <w:b/>
          <w:bCs/>
        </w:rPr>
        <w:t xml:space="preserve"> pamiršote išgerti tabletę, vadovaukitės toliau </w:t>
      </w:r>
      <w:r>
        <w:rPr>
          <w:rFonts w:ascii="Times New Roman" w:hAnsi="Times New Roman"/>
          <w:b/>
          <w:bCs/>
        </w:rPr>
        <w:t>pateiktais nurodymais:</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p>
    <w:p w:rsidR="000A2559" w:rsidRPr="007B678A" w:rsidRDefault="000A2559" w:rsidP="000A2559">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Jeigu užmiršote išgerti </w:t>
      </w:r>
      <w:r w:rsidRPr="00E25C15">
        <w:rPr>
          <w:rFonts w:ascii="Times New Roman" w:hAnsi="Times New Roman"/>
          <w:b/>
          <w:bCs/>
        </w:rPr>
        <w:t>vieną</w:t>
      </w:r>
      <w:r w:rsidRPr="007B678A">
        <w:rPr>
          <w:rFonts w:ascii="Times New Roman" w:hAnsi="Times New Roman"/>
          <w:b/>
          <w:bCs/>
        </w:rPr>
        <w:t xml:space="preserve"> plėvele dengtą tabletę </w:t>
      </w:r>
      <w:r w:rsidRPr="00E25C15">
        <w:rPr>
          <w:rFonts w:ascii="Times New Roman" w:hAnsi="Times New Roman"/>
          <w:b/>
          <w:bCs/>
        </w:rPr>
        <w:t>pirmąją savaitę</w:t>
      </w:r>
      <w:r w:rsidRPr="007B678A">
        <w:rPr>
          <w:rFonts w:ascii="Times New Roman" w:hAnsi="Times New Roman"/>
          <w:b/>
          <w:bCs/>
        </w:rPr>
        <w:t xml:space="preserve">: </w:t>
      </w:r>
    </w:p>
    <w:p w:rsidR="000A2559" w:rsidRPr="00321087" w:rsidRDefault="000A2559" w:rsidP="000A2559">
      <w:pPr>
        <w:autoSpaceDE w:val="0"/>
        <w:autoSpaceDN w:val="0"/>
        <w:adjustRightInd w:val="0"/>
        <w:spacing w:after="0" w:line="240" w:lineRule="auto"/>
        <w:rPr>
          <w:rFonts w:ascii="Times New Roman" w:hAnsi="Times New Roman"/>
        </w:rPr>
      </w:pPr>
      <w:r w:rsidRPr="00321087">
        <w:rPr>
          <w:rFonts w:ascii="Times New Roman" w:hAnsi="Times New Roman"/>
        </w:rPr>
        <w:t>Jei pamiršote pradėti vartoti naują pakuotę arba pamiršote išgerti tabletę per pirmąsias 7 dienas, yra rizika, kad galite būti nėščia (jei per 7 dienas prieš praleisdam</w:t>
      </w:r>
      <w:r>
        <w:rPr>
          <w:rFonts w:ascii="Times New Roman" w:hAnsi="Times New Roman"/>
        </w:rPr>
        <w:t>a</w:t>
      </w:r>
      <w:r w:rsidRPr="00321087">
        <w:rPr>
          <w:rFonts w:ascii="Times New Roman" w:hAnsi="Times New Roman"/>
        </w:rPr>
        <w:t xml:space="preserve"> tabletę turėjote lytinių santykių). Prieš pradėdam</w:t>
      </w:r>
      <w:r>
        <w:rPr>
          <w:rFonts w:ascii="Times New Roman" w:hAnsi="Times New Roman"/>
        </w:rPr>
        <w:t>a</w:t>
      </w:r>
      <w:r w:rsidRPr="00321087">
        <w:rPr>
          <w:rFonts w:ascii="Times New Roman" w:hAnsi="Times New Roman"/>
        </w:rPr>
        <w:t xml:space="preserve"> vartoti naują pakuotę, pasitarkite su gydytoju. Taip pat žiūrėkite diagramą žemiau.</w:t>
      </w:r>
    </w:p>
    <w:p w:rsidR="000A2559" w:rsidRPr="00321087"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rPr>
      </w:pPr>
      <w:r w:rsidRPr="00321087">
        <w:rPr>
          <w:rFonts w:ascii="Times New Roman" w:hAnsi="Times New Roman"/>
        </w:rPr>
        <w:t>Jei prieš praleisdam</w:t>
      </w:r>
      <w:r>
        <w:rPr>
          <w:rFonts w:ascii="Times New Roman" w:hAnsi="Times New Roman"/>
        </w:rPr>
        <w:t>a</w:t>
      </w:r>
      <w:r w:rsidRPr="00321087">
        <w:rPr>
          <w:rFonts w:ascii="Times New Roman" w:hAnsi="Times New Roman"/>
        </w:rPr>
        <w:t xml:space="preserve"> tabletę neturėjote lytinių santykių, išgerkite praleistą tabletę, kai tik prisiminsite (net jei tai reiškia, kad reikia išgerti dvi tabletes vienu metu) ir kitą tabletę gerkite įprastu laiku. Kitas 7 dienas imkitės papildomų kontracep</w:t>
      </w:r>
      <w:r>
        <w:rPr>
          <w:rFonts w:ascii="Times New Roman" w:hAnsi="Times New Roman"/>
        </w:rPr>
        <w:t>tinių</w:t>
      </w:r>
      <w:r w:rsidRPr="00321087">
        <w:rPr>
          <w:rFonts w:ascii="Times New Roman" w:hAnsi="Times New Roman"/>
        </w:rPr>
        <w:t xml:space="preserve"> priemonių (</w:t>
      </w:r>
      <w:r>
        <w:rPr>
          <w:rFonts w:ascii="Times New Roman" w:hAnsi="Times New Roman"/>
        </w:rPr>
        <w:t xml:space="preserve">pvz., </w:t>
      </w:r>
      <w:r w:rsidRPr="00321087">
        <w:rPr>
          <w:rFonts w:ascii="Times New Roman" w:hAnsi="Times New Roman"/>
        </w:rPr>
        <w:t>barjerini</w:t>
      </w:r>
      <w:r>
        <w:rPr>
          <w:rFonts w:ascii="Times New Roman" w:hAnsi="Times New Roman"/>
        </w:rPr>
        <w:t>o</w:t>
      </w:r>
      <w:r w:rsidRPr="00321087">
        <w:rPr>
          <w:rFonts w:ascii="Times New Roman" w:hAnsi="Times New Roman"/>
        </w:rPr>
        <w:t xml:space="preserve"> metod</w:t>
      </w:r>
      <w:r>
        <w:rPr>
          <w:rFonts w:ascii="Times New Roman" w:hAnsi="Times New Roman"/>
        </w:rPr>
        <w:t xml:space="preserve">o </w:t>
      </w:r>
      <w:r w:rsidRPr="00321087">
        <w:rPr>
          <w:rFonts w:ascii="Times New Roman" w:hAnsi="Times New Roman"/>
        </w:rPr>
        <w:t>-</w:t>
      </w:r>
      <w:r>
        <w:rPr>
          <w:rFonts w:ascii="Times New Roman" w:hAnsi="Times New Roman"/>
        </w:rPr>
        <w:t xml:space="preserve"> </w:t>
      </w:r>
      <w:r w:rsidRPr="00321087">
        <w:rPr>
          <w:rFonts w:ascii="Times New Roman" w:hAnsi="Times New Roman"/>
        </w:rPr>
        <w:t>prezervatyv</w:t>
      </w:r>
      <w:r>
        <w:rPr>
          <w:rFonts w:ascii="Times New Roman" w:hAnsi="Times New Roman"/>
        </w:rPr>
        <w:t>o</w:t>
      </w:r>
      <w:r w:rsidRPr="00321087">
        <w:rPr>
          <w:rFonts w:ascii="Times New Roman" w:hAnsi="Times New Roman"/>
        </w:rPr>
        <w:t>).</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7B678A" w:rsidRDefault="000A2559" w:rsidP="000A2559">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Jeigu užmiršote išgerti </w:t>
      </w:r>
      <w:r w:rsidRPr="00207DB6">
        <w:rPr>
          <w:rFonts w:ascii="Times New Roman" w:hAnsi="Times New Roman"/>
          <w:b/>
          <w:bCs/>
        </w:rPr>
        <w:t>vieną</w:t>
      </w:r>
      <w:r w:rsidRPr="007B678A">
        <w:rPr>
          <w:rFonts w:ascii="Times New Roman" w:hAnsi="Times New Roman"/>
          <w:b/>
          <w:bCs/>
        </w:rPr>
        <w:t xml:space="preserve"> plėvele dengtą tabletę </w:t>
      </w:r>
      <w:r w:rsidRPr="00207DB6">
        <w:rPr>
          <w:rFonts w:ascii="Times New Roman" w:hAnsi="Times New Roman"/>
          <w:b/>
          <w:bCs/>
        </w:rPr>
        <w:t>antrąją savaitę</w:t>
      </w:r>
      <w:r w:rsidRPr="007B678A">
        <w:rPr>
          <w:rFonts w:ascii="Times New Roman" w:hAnsi="Times New Roman"/>
          <w:b/>
          <w:bCs/>
        </w:rPr>
        <w:t xml:space="preserve">: </w:t>
      </w:r>
    </w:p>
    <w:p w:rsidR="000A2559" w:rsidRPr="00C4432C" w:rsidRDefault="000A2559" w:rsidP="000A2559">
      <w:pPr>
        <w:autoSpaceDE w:val="0"/>
        <w:autoSpaceDN w:val="0"/>
        <w:adjustRightInd w:val="0"/>
        <w:spacing w:after="0" w:line="240" w:lineRule="auto"/>
        <w:rPr>
          <w:rFonts w:ascii="Times New Roman" w:hAnsi="Times New Roman"/>
        </w:rPr>
      </w:pPr>
      <w:r w:rsidRPr="00207DB6">
        <w:rPr>
          <w:rFonts w:ascii="Times New Roman" w:hAnsi="Times New Roman"/>
        </w:rPr>
        <w:t>Išgerkite praleistą tabletę, kai tik prisiminsite (net jei tai reiškia, kad reikia išgerti dvi tabletes tuo pačiu metu), o kitą tabletę gerkite įprastu laiku. Table</w:t>
      </w:r>
      <w:r>
        <w:rPr>
          <w:rFonts w:ascii="Times New Roman" w:hAnsi="Times New Roman"/>
        </w:rPr>
        <w:t>čių</w:t>
      </w:r>
      <w:r w:rsidRPr="00207DB6">
        <w:rPr>
          <w:rFonts w:ascii="Times New Roman" w:hAnsi="Times New Roman"/>
        </w:rPr>
        <w:t xml:space="preserve"> </w:t>
      </w:r>
      <w:r>
        <w:rPr>
          <w:rFonts w:ascii="Times New Roman" w:hAnsi="Times New Roman"/>
        </w:rPr>
        <w:t xml:space="preserve">patikimumas </w:t>
      </w:r>
      <w:r w:rsidRPr="00207DB6">
        <w:rPr>
          <w:rFonts w:ascii="Times New Roman" w:hAnsi="Times New Roman"/>
        </w:rPr>
        <w:t xml:space="preserve">išlieka ir </w:t>
      </w:r>
      <w:r>
        <w:rPr>
          <w:rFonts w:ascii="Times New Roman" w:hAnsi="Times New Roman"/>
        </w:rPr>
        <w:t>J</w:t>
      </w:r>
      <w:r w:rsidRPr="00207DB6">
        <w:rPr>
          <w:rFonts w:ascii="Times New Roman" w:hAnsi="Times New Roman"/>
        </w:rPr>
        <w:t>ums nereikia naudoti papildomų kontracep</w:t>
      </w:r>
      <w:r>
        <w:rPr>
          <w:rFonts w:ascii="Times New Roman" w:hAnsi="Times New Roman"/>
        </w:rPr>
        <w:t>tinių</w:t>
      </w:r>
      <w:r w:rsidRPr="00207DB6">
        <w:rPr>
          <w:rFonts w:ascii="Times New Roman" w:hAnsi="Times New Roman"/>
        </w:rPr>
        <w:t xml:space="preserve"> priemonių.</w:t>
      </w:r>
      <w:r>
        <w:rPr>
          <w:rFonts w:ascii="Times New Roman" w:hAnsi="Times New Roman"/>
        </w:rPr>
        <w:t xml:space="preserve">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7B678A" w:rsidRDefault="000A2559" w:rsidP="000A2559">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Jeigu užmiršote išgerti </w:t>
      </w:r>
      <w:r w:rsidRPr="00D56851">
        <w:rPr>
          <w:rFonts w:ascii="Times New Roman" w:hAnsi="Times New Roman"/>
          <w:b/>
          <w:bCs/>
        </w:rPr>
        <w:t>vieną</w:t>
      </w:r>
      <w:r w:rsidRPr="007B678A">
        <w:rPr>
          <w:rFonts w:ascii="Times New Roman" w:hAnsi="Times New Roman"/>
          <w:b/>
          <w:bCs/>
        </w:rPr>
        <w:t xml:space="preserve"> plėvele dengtą tabletę </w:t>
      </w:r>
      <w:r w:rsidRPr="00D56851">
        <w:rPr>
          <w:rFonts w:ascii="Times New Roman" w:hAnsi="Times New Roman"/>
          <w:b/>
          <w:bCs/>
        </w:rPr>
        <w:t>trečiąją savaitę</w:t>
      </w:r>
      <w:r w:rsidRPr="007B678A">
        <w:rPr>
          <w:rFonts w:ascii="Times New Roman" w:hAnsi="Times New Roman"/>
          <w:b/>
          <w:bCs/>
        </w:rPr>
        <w:t xml:space="preserve">: </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Jeigu laikotės vieno iš toliau pateiktų nurodymų, nereikia vartoti papildomų kontraceptinių priemonių. </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numPr>
          <w:ilvl w:val="0"/>
          <w:numId w:val="23"/>
        </w:numPr>
        <w:autoSpaceDE w:val="0"/>
        <w:autoSpaceDN w:val="0"/>
        <w:adjustRightInd w:val="0"/>
        <w:spacing w:after="0" w:line="240" w:lineRule="auto"/>
        <w:rPr>
          <w:rFonts w:ascii="Times New Roman" w:hAnsi="Times New Roman"/>
        </w:rPr>
      </w:pPr>
      <w:r w:rsidRPr="007B678A">
        <w:rPr>
          <w:rFonts w:ascii="Times New Roman" w:hAnsi="Times New Roman"/>
          <w:b/>
          <w:bCs/>
        </w:rPr>
        <w:t xml:space="preserve">1 </w:t>
      </w:r>
      <w:proofErr w:type="spellStart"/>
      <w:r w:rsidRPr="007B678A">
        <w:rPr>
          <w:rFonts w:ascii="Times New Roman" w:hAnsi="Times New Roman"/>
          <w:b/>
          <w:bCs/>
        </w:rPr>
        <w:t>pasirinikimas</w:t>
      </w:r>
      <w:proofErr w:type="spellEnd"/>
      <w:r w:rsidRPr="007B678A">
        <w:rPr>
          <w:rFonts w:ascii="Times New Roman" w:hAnsi="Times New Roman"/>
          <w:b/>
          <w:bCs/>
        </w:rPr>
        <w:t>.</w:t>
      </w:r>
      <w:r w:rsidRPr="00D56851">
        <w:rPr>
          <w:rFonts w:ascii="Times New Roman" w:hAnsi="Times New Roman"/>
        </w:rPr>
        <w:t xml:space="preserve"> Išgerkite paskutinę užmirštą plėvele dengtą tabletę, kai tik prisiminsite (net jei tai reiškia, kad reikia gerti dvi plėvele dengtas tabletes tuo pačiu metu). Po to turite tęsti plėvele dengtų tablečių vartojimą įprastu laiku. Kitą pakuotę pradėkite kuo greičiau pabaigus ankstesnę, t. y. </w:t>
      </w:r>
      <w:r w:rsidRPr="007B678A">
        <w:rPr>
          <w:rFonts w:ascii="Times New Roman" w:hAnsi="Times New Roman"/>
          <w:b/>
          <w:bCs/>
        </w:rPr>
        <w:t>tarp pakuočių vartojimo neturi būti pertraukos</w:t>
      </w:r>
      <w:r w:rsidRPr="00D56851">
        <w:rPr>
          <w:rFonts w:ascii="Times New Roman" w:hAnsi="Times New Roman"/>
        </w:rPr>
        <w:t xml:space="preserve">. Nėra tikėtina, kad patirtumėte kraujavimą dėl pertraukimo iki kol suvartosite antrą pakuotę, bet gali atsirasti tepimas arba nesavalaikis kraujavimas tomis dienomis, kai geriama plėvele dengta tabletė. </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arba</w:t>
      </w:r>
    </w:p>
    <w:p w:rsidR="000A2559" w:rsidRPr="00D56851" w:rsidRDefault="000A2559" w:rsidP="000A2559">
      <w:pPr>
        <w:numPr>
          <w:ilvl w:val="0"/>
          <w:numId w:val="23"/>
        </w:numPr>
        <w:autoSpaceDE w:val="0"/>
        <w:autoSpaceDN w:val="0"/>
        <w:adjustRightInd w:val="0"/>
        <w:spacing w:after="0" w:line="240" w:lineRule="auto"/>
        <w:rPr>
          <w:rFonts w:ascii="Times New Roman" w:hAnsi="Times New Roman"/>
        </w:rPr>
      </w:pPr>
      <w:r w:rsidRPr="007B678A">
        <w:rPr>
          <w:rFonts w:ascii="Times New Roman" w:hAnsi="Times New Roman"/>
          <w:b/>
          <w:bCs/>
        </w:rPr>
        <w:t xml:space="preserve">2 </w:t>
      </w:r>
      <w:proofErr w:type="spellStart"/>
      <w:r w:rsidRPr="007B678A">
        <w:rPr>
          <w:rFonts w:ascii="Times New Roman" w:hAnsi="Times New Roman"/>
          <w:b/>
          <w:bCs/>
        </w:rPr>
        <w:t>pasirinikimas</w:t>
      </w:r>
      <w:proofErr w:type="spellEnd"/>
      <w:r w:rsidRPr="007B678A">
        <w:rPr>
          <w:rFonts w:ascii="Times New Roman" w:hAnsi="Times New Roman"/>
          <w:b/>
          <w:bCs/>
        </w:rPr>
        <w:t>.</w:t>
      </w:r>
      <w:r w:rsidRPr="00D56851">
        <w:rPr>
          <w:rFonts w:ascii="Times New Roman" w:hAnsi="Times New Roman"/>
        </w:rPr>
        <w:t xml:space="preserve"> Nebetęskite jau vartojamos pakuotės, bet darykite daugiausiai septynių dienų pertrauką nevartodama tablečių </w:t>
      </w:r>
      <w:r w:rsidRPr="007B678A">
        <w:rPr>
          <w:rFonts w:ascii="Times New Roman" w:hAnsi="Times New Roman"/>
          <w:b/>
          <w:bCs/>
        </w:rPr>
        <w:t xml:space="preserve">(reikia </w:t>
      </w:r>
      <w:r w:rsidRPr="00D56851">
        <w:rPr>
          <w:rFonts w:ascii="Times New Roman" w:hAnsi="Times New Roman"/>
          <w:b/>
          <w:bCs/>
        </w:rPr>
        <w:t>į</w:t>
      </w:r>
      <w:r w:rsidRPr="007B678A">
        <w:rPr>
          <w:rFonts w:ascii="Times New Roman" w:hAnsi="Times New Roman"/>
          <w:b/>
          <w:bCs/>
        </w:rPr>
        <w:t>skaičiuoti ir dien</w:t>
      </w:r>
      <w:r w:rsidRPr="00D56851">
        <w:rPr>
          <w:rFonts w:ascii="Times New Roman" w:hAnsi="Times New Roman"/>
          <w:b/>
          <w:bCs/>
        </w:rPr>
        <w:t>ą</w:t>
      </w:r>
      <w:r w:rsidRPr="007B678A">
        <w:rPr>
          <w:rFonts w:ascii="Times New Roman" w:hAnsi="Times New Roman"/>
          <w:b/>
          <w:bCs/>
        </w:rPr>
        <w:t>, kai buvo praleista plėvele dengta tabletė)</w:t>
      </w:r>
      <w:r w:rsidRPr="00D56851">
        <w:rPr>
          <w:rFonts w:ascii="Times New Roman" w:hAnsi="Times New Roman"/>
        </w:rPr>
        <w:t>, po to pradėkite vartoti naują pakuotę.</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ind w:left="560" w:hanging="560"/>
        <w:outlineLvl w:val="0"/>
        <w:rPr>
          <w:rFonts w:ascii="Times New Roman" w:hAnsi="Times New Roman"/>
        </w:rPr>
      </w:pPr>
      <w:r w:rsidRPr="00D56851">
        <w:rPr>
          <w:rFonts w:ascii="Times New Roman" w:hAnsi="Times New Roman"/>
          <w:b/>
        </w:rPr>
        <w:t xml:space="preserve">Jeigu pasireiškia vėmimas ar </w:t>
      </w:r>
      <w:r>
        <w:rPr>
          <w:rFonts w:ascii="Times New Roman" w:hAnsi="Times New Roman"/>
          <w:b/>
        </w:rPr>
        <w:t>stiprus</w:t>
      </w:r>
      <w:r w:rsidRPr="00D56851">
        <w:rPr>
          <w:rFonts w:ascii="Times New Roman" w:hAnsi="Times New Roman"/>
          <w:b/>
        </w:rPr>
        <w:t xml:space="preserve"> viduriavimas</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Jei per 3–4 valandas po plėvele dengtos tabletės išgėrimo pasireiškia vėmimas arba stiprus viduriavimas, plėvele dengta tabletė gali būti netinkamai pasisavinama iš virškinimo trakto. Situacija panaši, kaip ir užmiršus išgerti plėvele dengtą tabletę. Šiuo atveju plėvele dengtą tabletę reikia išgerti kuo greičiau, galima per 12 valandų. Po daugiau nei 12 valandų reikia laikytis skyriuje „Pamiršus pavartoti </w:t>
      </w:r>
      <w:proofErr w:type="spellStart"/>
      <w:r w:rsidRPr="00D56851">
        <w:rPr>
          <w:rFonts w:ascii="Times New Roman" w:hAnsi="Times New Roman"/>
        </w:rPr>
        <w:t>Ammily</w:t>
      </w:r>
      <w:proofErr w:type="spellEnd"/>
      <w:r w:rsidRPr="00D56851">
        <w:rPr>
          <w:rFonts w:ascii="Times New Roman" w:hAnsi="Times New Roman"/>
        </w:rPr>
        <w:t xml:space="preserve">“ pateiktų nurodymų, kaip gerti praleistas plėvele dengtas tabletes. </w:t>
      </w:r>
    </w:p>
    <w:p w:rsidR="000A2559" w:rsidRPr="00D56851" w:rsidRDefault="000A2559" w:rsidP="000A2559">
      <w:pPr>
        <w:autoSpaceDE w:val="0"/>
        <w:autoSpaceDN w:val="0"/>
        <w:adjustRightInd w:val="0"/>
        <w:spacing w:after="0" w:line="240" w:lineRule="auto"/>
        <w:rPr>
          <w:rFonts w:ascii="Times New Roman" w:hAnsi="Times New Roman"/>
        </w:rPr>
      </w:pPr>
    </w:p>
    <w:p w:rsidR="000A2559" w:rsidRPr="00D56851" w:rsidRDefault="000A2559" w:rsidP="000A2559">
      <w:pPr>
        <w:autoSpaceDE w:val="0"/>
        <w:autoSpaceDN w:val="0"/>
        <w:adjustRightInd w:val="0"/>
        <w:spacing w:after="0" w:line="240" w:lineRule="auto"/>
        <w:outlineLvl w:val="0"/>
        <w:rPr>
          <w:rFonts w:ascii="Times New Roman" w:hAnsi="Times New Roman"/>
        </w:rPr>
      </w:pPr>
      <w:r w:rsidRPr="00D56851">
        <w:rPr>
          <w:rFonts w:ascii="Times New Roman" w:hAnsi="Times New Roman"/>
          <w:b/>
        </w:rPr>
        <w:t>Jeigu norite atidėti kraujavimą dėl pertraukimo (menst</w:t>
      </w:r>
      <w:r w:rsidRPr="007B678A">
        <w:rPr>
          <w:rFonts w:ascii="Times New Roman" w:hAnsi="Times New Roman"/>
          <w:b/>
        </w:rPr>
        <w:t>ru</w:t>
      </w:r>
      <w:r w:rsidRPr="00D56851">
        <w:rPr>
          <w:rFonts w:ascii="Times New Roman" w:hAnsi="Times New Roman"/>
          <w:b/>
        </w:rPr>
        <w:t>acijas)</w:t>
      </w:r>
    </w:p>
    <w:p w:rsidR="000A2559" w:rsidRPr="00D56851"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 xml:space="preserve">Galite atidėti kraujavimą, jei pabaigusios ankstesnę pakuotę toliau gersite </w:t>
      </w:r>
      <w:proofErr w:type="spellStart"/>
      <w:r w:rsidRPr="00D56851">
        <w:rPr>
          <w:rFonts w:ascii="Times New Roman" w:hAnsi="Times New Roman"/>
        </w:rPr>
        <w:t>Ammily</w:t>
      </w:r>
      <w:proofErr w:type="spellEnd"/>
      <w:r w:rsidRPr="00D56851">
        <w:rPr>
          <w:rFonts w:ascii="Times New Roman" w:hAnsi="Times New Roman"/>
        </w:rPr>
        <w:t xml:space="preserve"> nedarydamos vaistinio preparato nevartojimo pertraukos. Menstruacinis kraujavimas gali būti atidėtas tol, kol bus baigta antra pakuotė, arba, jei reikia, trumpesnį laikotarpį. Vartojant antrą pakuotę Jums gali atsirasti nedidelis tepimas ar nesavalaikis kraujavimas dienomis, kai vartojamos tabletės. Po 7 dienų pertraukos, kai tablečių nevartojama, gali</w:t>
      </w:r>
      <w:r w:rsidRPr="007B678A">
        <w:rPr>
          <w:rFonts w:ascii="Times New Roman" w:hAnsi="Times New Roman"/>
        </w:rPr>
        <w:t>ma</w:t>
      </w:r>
      <w:r w:rsidRPr="00D56851">
        <w:rPr>
          <w:rFonts w:ascii="Times New Roman" w:hAnsi="Times New Roman"/>
        </w:rPr>
        <w:t xml:space="preserve"> atnaujinti </w:t>
      </w:r>
      <w:proofErr w:type="spellStart"/>
      <w:r w:rsidRPr="007B678A">
        <w:rPr>
          <w:rFonts w:ascii="Times New Roman" w:hAnsi="Times New Roman"/>
        </w:rPr>
        <w:t>Ammily</w:t>
      </w:r>
      <w:proofErr w:type="spellEnd"/>
      <w:r w:rsidRPr="00D56851">
        <w:rPr>
          <w:rFonts w:ascii="Times New Roman" w:hAnsi="Times New Roman"/>
        </w:rPr>
        <w:t xml:space="preserve"> vartojimą kaip įprasta. </w:t>
      </w:r>
    </w:p>
    <w:p w:rsidR="000A2559" w:rsidRPr="00D56851" w:rsidRDefault="000A2559" w:rsidP="000A2559">
      <w:pPr>
        <w:autoSpaceDE w:val="0"/>
        <w:autoSpaceDN w:val="0"/>
        <w:adjustRightInd w:val="0"/>
        <w:spacing w:after="0" w:line="240" w:lineRule="auto"/>
        <w:outlineLvl w:val="0"/>
        <w:rPr>
          <w:rFonts w:ascii="Times New Roman" w:hAnsi="Times New Roman"/>
          <w:b/>
        </w:rPr>
      </w:pPr>
    </w:p>
    <w:p w:rsidR="000A2559" w:rsidRPr="00D56851" w:rsidRDefault="000A2559" w:rsidP="000A2559">
      <w:pPr>
        <w:autoSpaceDE w:val="0"/>
        <w:autoSpaceDN w:val="0"/>
        <w:adjustRightInd w:val="0"/>
        <w:spacing w:after="0" w:line="240" w:lineRule="auto"/>
        <w:outlineLvl w:val="0"/>
        <w:rPr>
          <w:rFonts w:ascii="Times New Roman" w:hAnsi="Times New Roman"/>
        </w:rPr>
      </w:pPr>
      <w:r w:rsidRPr="00D56851">
        <w:rPr>
          <w:rFonts w:ascii="Times New Roman" w:hAnsi="Times New Roman"/>
          <w:b/>
        </w:rPr>
        <w:t xml:space="preserve">Jei norite, kad mėnesinių ciklas prasidėtų kitą dieną </w:t>
      </w:r>
    </w:p>
    <w:p w:rsidR="000A2559" w:rsidRPr="00C4432C" w:rsidRDefault="000A2559" w:rsidP="000A2559">
      <w:pPr>
        <w:autoSpaceDE w:val="0"/>
        <w:autoSpaceDN w:val="0"/>
        <w:adjustRightInd w:val="0"/>
        <w:spacing w:after="0" w:line="240" w:lineRule="auto"/>
        <w:rPr>
          <w:rFonts w:ascii="Times New Roman" w:hAnsi="Times New Roman"/>
        </w:rPr>
      </w:pPr>
      <w:r w:rsidRPr="00D56851">
        <w:rPr>
          <w:rFonts w:ascii="Times New Roman" w:hAnsi="Times New Roman"/>
        </w:rPr>
        <w:t>Jei laikėtės nurodymų gerdamos plėvele dengtas tabletes, Jūsų ciklas bus maždaug tą pačią dieną kas keturias savaites. Jei norite, kad mėnesinių ciklas prasidėtų kitą savaitės dieną, galima sutrumpinti  (ilginti negalima niekada) kitą laikotarpį, kai tablečių nevartojama, tiek dienų, kiek norite. Sakykime, kad Jums ciklas paprastai prasideda penktadienį, bet norėtumėte, kad jis prasidėtų antradienį (trimis dienomis anksčiau). Kad to pasiektumėte, pradėkite gerti plėvele dengtas tabletes iš kitos pakuotės trimis dienomis anksčiau. Tačiau jei laikotarpis nevartojant tablečių per trumpas (3 dienos arba trumpesnis), nebus kraujavimo dėl pertraukimo, bet gali atsirasti tepimas ar nesavalaikis kraujavimas vartojant antrą pakuotę.</w:t>
      </w:r>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outlineLvl w:val="0"/>
        <w:rPr>
          <w:rFonts w:ascii="Times New Roman" w:hAnsi="Times New Roman"/>
          <w:b/>
        </w:rPr>
      </w:pPr>
    </w:p>
    <w:p w:rsidR="000A2559" w:rsidRPr="00C4432C" w:rsidRDefault="000A2559" w:rsidP="000A2559">
      <w:pPr>
        <w:autoSpaceDE w:val="0"/>
        <w:autoSpaceDN w:val="0"/>
        <w:adjustRightInd w:val="0"/>
        <w:spacing w:after="0" w:line="240" w:lineRule="auto"/>
        <w:outlineLvl w:val="0"/>
        <w:rPr>
          <w:rFonts w:ascii="Times New Roman" w:hAnsi="Times New Roman"/>
        </w:rPr>
      </w:pPr>
      <w:r w:rsidRPr="00C4432C">
        <w:rPr>
          <w:rFonts w:ascii="Times New Roman" w:eastAsia="Courier New" w:hAnsi="Times New Roman"/>
          <w:b/>
          <w:lang w:eastAsia="lt-LT"/>
        </w:rPr>
        <w:t>Ką daryti</w:t>
      </w:r>
      <w:r w:rsidRPr="00C4432C">
        <w:rPr>
          <w:rFonts w:ascii="Times New Roman" w:hAnsi="Times New Roman"/>
          <w:b/>
        </w:rPr>
        <w:t xml:space="preserve">, jei pasireiškia kraujavimas ne mėnesinių metu? </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Kai kuriais atvejais moterims, vartojančioms sudėtinius geriamuosius kontraceptikus, gali pasireikšti nedidelis nesavalaikis kraujavimas arba tepimas, ypač pirmuosius kelis mėnesius. Kai jūsų organizmas adaptuosis prie plėvele dengtų tablečių poveikio, nereguliarūs kraujavimai dings; paprastai tai trunka tris ciklus. Jei kraujavimai tęsis, pasidarys gausesni</w:t>
      </w:r>
      <w:r>
        <w:rPr>
          <w:rFonts w:ascii="Times New Roman" w:hAnsi="Times New Roman"/>
        </w:rPr>
        <w:t>s</w:t>
      </w:r>
      <w:r w:rsidRPr="00C4432C">
        <w:rPr>
          <w:rFonts w:ascii="Times New Roman" w:hAnsi="Times New Roman"/>
        </w:rPr>
        <w:t xml:space="preserve"> ar kartosis, pasitarkite su gydytoju. </w:t>
      </w:r>
    </w:p>
    <w:p w:rsidR="000A2559" w:rsidRPr="00C4432C" w:rsidRDefault="000A2559" w:rsidP="000A2559">
      <w:pPr>
        <w:autoSpaceDE w:val="0"/>
        <w:autoSpaceDN w:val="0"/>
        <w:adjustRightInd w:val="0"/>
        <w:spacing w:after="0" w:line="240" w:lineRule="auto"/>
        <w:outlineLvl w:val="0"/>
        <w:rPr>
          <w:rFonts w:ascii="Times New Roman" w:hAnsi="Times New Roman"/>
          <w:b/>
        </w:rPr>
      </w:pPr>
    </w:p>
    <w:p w:rsidR="000A2559" w:rsidRPr="00C4432C" w:rsidRDefault="000A2559" w:rsidP="000A2559">
      <w:pPr>
        <w:autoSpaceDE w:val="0"/>
        <w:autoSpaceDN w:val="0"/>
        <w:adjustRightInd w:val="0"/>
        <w:spacing w:after="0" w:line="240" w:lineRule="auto"/>
        <w:outlineLvl w:val="0"/>
        <w:rPr>
          <w:rFonts w:ascii="Times New Roman" w:hAnsi="Times New Roman"/>
        </w:rPr>
      </w:pPr>
      <w:r w:rsidRPr="00C4432C">
        <w:rPr>
          <w:rFonts w:ascii="Times New Roman" w:hAnsi="Times New Roman"/>
          <w:b/>
        </w:rPr>
        <w:t xml:space="preserve">Ką daryti, jei nepasireiškė kraujavimas dėl pertraukimo? </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Jei plėvele dengtos tabletės yra geriamos tinkamai laikantis nurodymų ir nepasireiškia vėmimas arba viduriavimas, nėštumas </w:t>
      </w:r>
      <w:r w:rsidRPr="00D56851">
        <w:rPr>
          <w:rFonts w:ascii="Times New Roman" w:hAnsi="Times New Roman"/>
        </w:rPr>
        <w:t>yra labai mažai tikėtinas. Turite vartoti</w:t>
      </w:r>
      <w:r w:rsidRPr="00C4432C">
        <w:rPr>
          <w:rFonts w:ascii="Times New Roman" w:hAnsi="Times New Roman"/>
        </w:rPr>
        <w:t xml:space="preserve"> </w:t>
      </w:r>
      <w:proofErr w:type="spellStart"/>
      <w:r w:rsidRPr="00C4432C">
        <w:rPr>
          <w:rFonts w:ascii="Times New Roman" w:hAnsi="Times New Roman"/>
        </w:rPr>
        <w:t>Ammily</w:t>
      </w:r>
      <w:proofErr w:type="spellEnd"/>
      <w:r w:rsidRPr="00C4432C">
        <w:rPr>
          <w:rFonts w:ascii="Times New Roman" w:hAnsi="Times New Roman"/>
        </w:rPr>
        <w:t xml:space="preserve"> kaip įprasta. Jei kraujavimas nepasirodė du ciklus iš eilės, galite būti nėščia. Nedelsdamos kreipkitės į gydytoją. Galite toliau vartoti </w:t>
      </w:r>
      <w:proofErr w:type="spellStart"/>
      <w:r w:rsidRPr="00C4432C">
        <w:rPr>
          <w:rFonts w:ascii="Times New Roman" w:hAnsi="Times New Roman"/>
        </w:rPr>
        <w:t>Ammily</w:t>
      </w:r>
      <w:proofErr w:type="spellEnd"/>
      <w:r w:rsidRPr="00C4432C">
        <w:rPr>
          <w:rFonts w:ascii="Times New Roman" w:hAnsi="Times New Roman"/>
        </w:rPr>
        <w:t xml:space="preserve"> atlikusios nėštumo testą ir gydytojui leidus tai daryti. </w:t>
      </w:r>
    </w:p>
    <w:p w:rsidR="000A2559" w:rsidRPr="00C4432C" w:rsidRDefault="000A2559" w:rsidP="000A2559">
      <w:pPr>
        <w:autoSpaceDE w:val="0"/>
        <w:autoSpaceDN w:val="0"/>
        <w:adjustRightInd w:val="0"/>
        <w:spacing w:after="0" w:line="240" w:lineRule="auto"/>
        <w:outlineLvl w:val="0"/>
        <w:rPr>
          <w:rFonts w:ascii="Times New Roman" w:hAnsi="Times New Roman"/>
          <w:b/>
        </w:rPr>
      </w:pPr>
    </w:p>
    <w:p w:rsidR="000A2559" w:rsidRPr="00C4432C" w:rsidRDefault="000A2559" w:rsidP="000A2559">
      <w:pPr>
        <w:autoSpaceDE w:val="0"/>
        <w:autoSpaceDN w:val="0"/>
        <w:adjustRightInd w:val="0"/>
        <w:spacing w:after="0" w:line="240" w:lineRule="auto"/>
        <w:outlineLvl w:val="0"/>
        <w:rPr>
          <w:rFonts w:ascii="Times New Roman" w:hAnsi="Times New Roman"/>
        </w:rPr>
      </w:pPr>
      <w:r w:rsidRPr="00C4432C">
        <w:rPr>
          <w:rFonts w:ascii="Times New Roman" w:eastAsia="Courier New" w:hAnsi="Times New Roman"/>
          <w:b/>
          <w:lang w:eastAsia="lt-LT"/>
        </w:rPr>
        <w:t>Nustojus vartoti</w:t>
      </w:r>
      <w:r w:rsidRPr="00C4432C">
        <w:rPr>
          <w:rFonts w:ascii="Times New Roman" w:hAnsi="Times New Roman"/>
          <w:b/>
        </w:rPr>
        <w:t xml:space="preserve"> </w:t>
      </w:r>
      <w:proofErr w:type="spellStart"/>
      <w:r w:rsidRPr="00C4432C">
        <w:rPr>
          <w:rFonts w:ascii="Times New Roman" w:hAnsi="Times New Roman"/>
          <w:b/>
        </w:rPr>
        <w:t>Ammily</w:t>
      </w:r>
      <w:proofErr w:type="spellEnd"/>
    </w:p>
    <w:p w:rsidR="000A2559"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Galite nustoti vartoti </w:t>
      </w:r>
      <w:proofErr w:type="spellStart"/>
      <w:r w:rsidRPr="00C4432C">
        <w:rPr>
          <w:rFonts w:ascii="Times New Roman" w:hAnsi="Times New Roman"/>
        </w:rPr>
        <w:t>Ammily</w:t>
      </w:r>
      <w:proofErr w:type="spellEnd"/>
      <w:r w:rsidRPr="00C4432C">
        <w:rPr>
          <w:rFonts w:ascii="Times New Roman" w:hAnsi="Times New Roman"/>
        </w:rPr>
        <w:t xml:space="preserve"> kada tik norite. Jei nenorite pastoti, pasiteiraukite gydytojo dėl kitų patikimų kontracepcijos metodų.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Jeigu kiltų daugiau klausimų dėl šio vaisto vartojimo, kreipkitės į gydytoją</w:t>
      </w:r>
      <w:r w:rsidRPr="00C4432C">
        <w:rPr>
          <w:rFonts w:ascii="Times New Roman" w:eastAsia="Courier New" w:hAnsi="Times New Roman"/>
          <w:lang w:eastAsia="lt-LT"/>
        </w:rPr>
        <w:t xml:space="preserve"> arba vaistininką</w:t>
      </w:r>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40" w:hanging="540"/>
        <w:rPr>
          <w:rFonts w:ascii="Times New Roman" w:hAnsi="Times New Roman"/>
        </w:rPr>
      </w:pPr>
      <w:r w:rsidRPr="00C4432C">
        <w:rPr>
          <w:rFonts w:ascii="Times New Roman" w:hAnsi="Times New Roman"/>
          <w:b/>
        </w:rPr>
        <w:t xml:space="preserve">4. </w:t>
      </w:r>
      <w:r w:rsidRPr="00C4432C">
        <w:rPr>
          <w:rFonts w:ascii="Times New Roman" w:hAnsi="Times New Roman"/>
          <w:b/>
        </w:rPr>
        <w:tab/>
      </w:r>
      <w:r w:rsidRPr="00C4432C">
        <w:rPr>
          <w:rFonts w:ascii="Times New Roman" w:eastAsia="Courier New" w:hAnsi="Times New Roman"/>
          <w:b/>
          <w:lang w:eastAsia="lt-LT"/>
        </w:rPr>
        <w:t xml:space="preserve"> Galimas šalutinis poveikis</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eastAsia="Courier New" w:hAnsi="Times New Roman"/>
          <w:lang w:eastAsia="lt-LT"/>
        </w:rPr>
        <w:t>Šis vaistas</w:t>
      </w:r>
      <w:r w:rsidRPr="00C4432C">
        <w:rPr>
          <w:rFonts w:ascii="Times New Roman" w:hAnsi="Times New Roman"/>
        </w:rPr>
        <w:t>, kaip</w:t>
      </w:r>
      <w:r w:rsidRPr="00C4432C">
        <w:rPr>
          <w:rFonts w:ascii="Times New Roman" w:eastAsia="Courier New" w:hAnsi="Times New Roman"/>
          <w:lang w:eastAsia="lt-LT"/>
        </w:rPr>
        <w:t xml:space="preserve"> </w:t>
      </w:r>
      <w:r w:rsidRPr="00C4432C">
        <w:rPr>
          <w:rFonts w:ascii="Times New Roman" w:hAnsi="Times New Roman"/>
        </w:rPr>
        <w:t xml:space="preserve">ir </w:t>
      </w:r>
      <w:r w:rsidRPr="00C4432C">
        <w:rPr>
          <w:rFonts w:ascii="Times New Roman" w:eastAsia="Courier New" w:hAnsi="Times New Roman"/>
          <w:lang w:eastAsia="lt-LT"/>
        </w:rPr>
        <w:t xml:space="preserve">visi </w:t>
      </w:r>
      <w:r w:rsidRPr="00C4432C">
        <w:rPr>
          <w:rFonts w:ascii="Times New Roman" w:hAnsi="Times New Roman"/>
        </w:rPr>
        <w:t xml:space="preserve">kiti, gali sukelti šalutinį poveikį, nors jis pasireiškia ne visiems žmonėms. Jeigu pasireiškė šalutinis poveikis, ypač jeigu jis sunkus ir nepraeinantis, arba atsirado sveikatos būklės pakitimas, kurį, Jūsų nuomone, galėjo sukelti </w:t>
      </w:r>
      <w:proofErr w:type="spellStart"/>
      <w:r w:rsidRPr="00C4432C">
        <w:rPr>
          <w:rFonts w:ascii="Times New Roman" w:hAnsi="Times New Roman"/>
        </w:rPr>
        <w:t>Ammily</w:t>
      </w:r>
      <w:proofErr w:type="spellEnd"/>
      <w:r w:rsidRPr="00C4432C">
        <w:rPr>
          <w:rFonts w:ascii="Times New Roman" w:hAnsi="Times New Roman"/>
        </w:rPr>
        <w:t>, pasakykite gydytojui.</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Visoms moterims, vartojančioms sudėtinius hormoninius kontraceptikus, kraujo krešulių venose (venų </w:t>
      </w:r>
      <w:proofErr w:type="spellStart"/>
      <w:r w:rsidRPr="00C4432C">
        <w:rPr>
          <w:rFonts w:ascii="Times New Roman" w:hAnsi="Times New Roman"/>
        </w:rPr>
        <w:t>tromboembolijos</w:t>
      </w:r>
      <w:proofErr w:type="spellEnd"/>
      <w:r w:rsidRPr="00C4432C">
        <w:rPr>
          <w:rFonts w:ascii="Times New Roman" w:hAnsi="Times New Roman"/>
        </w:rPr>
        <w:t xml:space="preserve"> (VTE)) arba kraujo krešulių arterijose (arterijų </w:t>
      </w:r>
      <w:proofErr w:type="spellStart"/>
      <w:r w:rsidRPr="00C4432C">
        <w:rPr>
          <w:rFonts w:ascii="Times New Roman" w:hAnsi="Times New Roman"/>
        </w:rPr>
        <w:t>tromboembolijos</w:t>
      </w:r>
      <w:proofErr w:type="spellEnd"/>
      <w:r w:rsidRPr="00C4432C">
        <w:rPr>
          <w:rFonts w:ascii="Times New Roman" w:hAnsi="Times New Roman"/>
        </w:rPr>
        <w:t xml:space="preserve"> (ATE)) rizika yra padidėjusi. Išsamesnė informacija apie įvairią riziką, susijusią su sudėtinių hormoninių kontraceptikų vartojimu, pateikiama 2 skyriuje „Kas žinotina prieš vartojant </w:t>
      </w:r>
      <w:proofErr w:type="spellStart"/>
      <w:r w:rsidRPr="00C4432C">
        <w:rPr>
          <w:rFonts w:ascii="Times New Roman" w:hAnsi="Times New Roman"/>
        </w:rPr>
        <w:t>Ammily</w:t>
      </w:r>
      <w:proofErr w:type="spellEnd"/>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Sunkus šalutinis poveikis</w:t>
      </w:r>
    </w:p>
    <w:p w:rsidR="000A2559"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Sunkiausio šalutinio poveikio moterims, vartojančioms sudėtinius geriamuosius kontraceptikus, žr. skyriuje „</w:t>
      </w:r>
      <w:r w:rsidRPr="00C4432C">
        <w:rPr>
          <w:rFonts w:ascii="Times New Roman" w:eastAsia="Courier New" w:hAnsi="Times New Roman"/>
          <w:lang w:eastAsia="lt-LT"/>
        </w:rPr>
        <w:t>Įspėjimai ir</w:t>
      </w:r>
      <w:r w:rsidRPr="00C4432C">
        <w:rPr>
          <w:rFonts w:ascii="Times New Roman" w:hAnsi="Times New Roman"/>
        </w:rPr>
        <w:t xml:space="preserve"> atsargumo </w:t>
      </w:r>
      <w:r w:rsidRPr="00C4432C">
        <w:rPr>
          <w:rFonts w:ascii="Times New Roman" w:eastAsia="Courier New" w:hAnsi="Times New Roman"/>
          <w:lang w:eastAsia="lt-LT"/>
        </w:rPr>
        <w:t>priemonės</w:t>
      </w:r>
      <w:r w:rsidRPr="00C4432C">
        <w:rPr>
          <w:rFonts w:ascii="Times New Roman" w:hAnsi="Times New Roman"/>
        </w:rPr>
        <w:t>“. Jei būtina, skubiai kreipkitės medicininės pagalbos.</w:t>
      </w:r>
    </w:p>
    <w:p w:rsidR="000A2559"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6466A1">
        <w:rPr>
          <w:rFonts w:ascii="Times New Roman" w:hAnsi="Times New Roman"/>
        </w:rPr>
        <w:t xml:space="preserve">Jeigu Jums pasireiškia </w:t>
      </w:r>
      <w:proofErr w:type="spellStart"/>
      <w:r w:rsidRPr="006466A1">
        <w:rPr>
          <w:rFonts w:ascii="Times New Roman" w:hAnsi="Times New Roman"/>
        </w:rPr>
        <w:t>angioneurozinės</w:t>
      </w:r>
      <w:proofErr w:type="spellEnd"/>
      <w:r w:rsidRPr="006466A1">
        <w:rPr>
          <w:rFonts w:ascii="Times New Roman" w:hAnsi="Times New Roman"/>
        </w:rPr>
        <w:t xml:space="preserve"> edemos simptomai (veido, liežuvio ir (arba) gerklės tinimas ir (arba) rijimo pasunkėjimas ar dilgėlinė, galimai kartu su pasunkėjusiu kvėpavimu), nedelsdama kreipkitės į gydytoją (žr. skyrių „Įspėjimai ir atsargumo priemonės“).</w:t>
      </w: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Kitas galimas šalutinis poveikis</w:t>
      </w:r>
    </w:p>
    <w:p w:rsidR="000A2559" w:rsidRDefault="000A2559" w:rsidP="000A2559">
      <w:pPr>
        <w:autoSpaceDE w:val="0"/>
        <w:autoSpaceDN w:val="0"/>
        <w:adjustRightInd w:val="0"/>
        <w:spacing w:after="0" w:line="240" w:lineRule="auto"/>
        <w:rPr>
          <w:rFonts w:ascii="Times New Roman" w:hAnsi="Times New Roman"/>
        </w:rPr>
      </w:pPr>
    </w:p>
    <w:p w:rsidR="000A2559" w:rsidRPr="00ED16DD" w:rsidRDefault="000A2559" w:rsidP="000A2559">
      <w:pPr>
        <w:spacing w:after="0" w:line="240" w:lineRule="auto"/>
        <w:rPr>
          <w:rFonts w:ascii="Times New Roman" w:eastAsia="Times New Roman" w:hAnsi="Times New Roman"/>
          <w:lang w:eastAsia="de-DE"/>
        </w:rPr>
      </w:pPr>
      <w:proofErr w:type="spellStart"/>
      <w:r w:rsidRPr="00ED16DD">
        <w:rPr>
          <w:rFonts w:ascii="Times New Roman" w:eastAsia="Times New Roman" w:hAnsi="Times New Roman"/>
          <w:lang w:eastAsia="de-DE"/>
        </w:rPr>
        <w:t>Ammily</w:t>
      </w:r>
      <w:proofErr w:type="spellEnd"/>
      <w:r w:rsidRPr="00ED16DD">
        <w:rPr>
          <w:rFonts w:ascii="Times New Roman" w:eastAsia="Times New Roman" w:hAnsi="Times New Roman"/>
          <w:lang w:eastAsia="de-DE"/>
        </w:rPr>
        <w:t xml:space="preserve"> vartojančioms pacientėms buvo nustatytas šis šalutinis poveikis:</w:t>
      </w:r>
    </w:p>
    <w:p w:rsidR="000A2559" w:rsidRPr="00ED16DD" w:rsidRDefault="000A2559" w:rsidP="000A2559">
      <w:pPr>
        <w:spacing w:after="0" w:line="240" w:lineRule="auto"/>
        <w:rPr>
          <w:rFonts w:ascii="Times New Roman" w:eastAsia="Times New Roman" w:hAnsi="Times New Roman"/>
          <w:lang w:eastAsia="de-DE"/>
        </w:rPr>
      </w:pPr>
    </w:p>
    <w:p w:rsidR="000A2559" w:rsidRPr="00ED16DD" w:rsidRDefault="000A2559" w:rsidP="000A2559">
      <w:pPr>
        <w:tabs>
          <w:tab w:val="left" w:pos="4508"/>
        </w:tabs>
        <w:spacing w:after="0" w:line="240" w:lineRule="auto"/>
        <w:ind w:left="108" w:hanging="108"/>
        <w:rPr>
          <w:rFonts w:ascii="Times New Roman" w:eastAsia="Times New Roman" w:hAnsi="Times New Roman"/>
          <w:lang w:eastAsia="de-DE"/>
        </w:rPr>
      </w:pPr>
      <w:r w:rsidRPr="00BC45A5">
        <w:rPr>
          <w:rFonts w:ascii="Times New Roman" w:eastAsia="Times New Roman" w:hAnsi="Times New Roman"/>
          <w:b/>
          <w:bCs/>
          <w:noProof/>
          <w:snapToGrid w:val="0"/>
        </w:rPr>
        <w:t>Dažni šalutinio poveikio reiškiniai (gali pasireikšti rečiau kaip 1 iš 10 asmenų)</w:t>
      </w:r>
      <w:r w:rsidRPr="00ED16DD">
        <w:rPr>
          <w:rFonts w:ascii="Times New Roman" w:eastAsia="Times New Roman" w:hAnsi="Times New Roman"/>
          <w:lang w:eastAsia="de-DE"/>
        </w:rPr>
        <w:t>:</w:t>
      </w:r>
    </w:p>
    <w:p w:rsidR="000A2559" w:rsidRPr="00ED16DD" w:rsidRDefault="000A2559" w:rsidP="000A2559">
      <w:pPr>
        <w:numPr>
          <w:ilvl w:val="0"/>
          <w:numId w:val="18"/>
        </w:numPr>
        <w:tabs>
          <w:tab w:val="left" w:pos="4508"/>
        </w:tabs>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galvos skausmas</w:t>
      </w:r>
      <w:r>
        <w:rPr>
          <w:rFonts w:ascii="Times New Roman" w:eastAsia="Times New Roman" w:hAnsi="Times New Roman"/>
          <w:lang w:eastAsia="de-DE"/>
        </w:rPr>
        <w:t>,</w:t>
      </w:r>
    </w:p>
    <w:p w:rsidR="000A2559" w:rsidRPr="00ED16DD" w:rsidRDefault="000A2559" w:rsidP="000A2559">
      <w:pPr>
        <w:numPr>
          <w:ilvl w:val="0"/>
          <w:numId w:val="18"/>
        </w:numPr>
        <w:tabs>
          <w:tab w:val="left" w:pos="4508"/>
        </w:tabs>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krūtų skausmas įskaitant diskomfortą krūtyse ir krūtų jautrumą</w:t>
      </w:r>
      <w:r>
        <w:rPr>
          <w:rFonts w:ascii="Times New Roman" w:eastAsia="Times New Roman" w:hAnsi="Times New Roman"/>
          <w:lang w:eastAsia="de-DE"/>
        </w:rPr>
        <w:t>.</w:t>
      </w:r>
    </w:p>
    <w:p w:rsidR="000A2559" w:rsidRPr="00ED16DD" w:rsidRDefault="000A2559" w:rsidP="000A2559">
      <w:pPr>
        <w:tabs>
          <w:tab w:val="left" w:pos="4508"/>
        </w:tabs>
        <w:spacing w:after="0" w:line="240" w:lineRule="auto"/>
        <w:ind w:left="468"/>
        <w:rPr>
          <w:rFonts w:ascii="Times New Roman" w:eastAsia="Times New Roman" w:hAnsi="Times New Roman"/>
          <w:lang w:eastAsia="de-DE"/>
        </w:rPr>
      </w:pPr>
    </w:p>
    <w:p w:rsidR="000A2559" w:rsidRPr="00ED16DD" w:rsidRDefault="000A2559" w:rsidP="000A2559">
      <w:pPr>
        <w:spacing w:after="0" w:line="240" w:lineRule="auto"/>
        <w:rPr>
          <w:rFonts w:ascii="Times New Roman" w:eastAsia="Times New Roman" w:hAnsi="Times New Roman"/>
          <w:lang w:eastAsia="de-DE"/>
        </w:rPr>
      </w:pPr>
      <w:r w:rsidRPr="00871BDC">
        <w:rPr>
          <w:rFonts w:ascii="Times New Roman" w:eastAsia="Times New Roman" w:hAnsi="Times New Roman"/>
          <w:b/>
          <w:bCs/>
          <w:noProof/>
          <w:snapToGrid w:val="0"/>
        </w:rPr>
        <w:t>Nedažni šalutinio poveikio reiškiniai (gali pasireikšti rečiau kaip 1 iš 100 asmenų)</w:t>
      </w:r>
      <w:r w:rsidRPr="00ED16DD">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2676D6">
        <w:rPr>
          <w:rFonts w:ascii="Times New Roman" w:eastAsia="Times New Roman" w:hAnsi="Times New Roman"/>
          <w:lang w:eastAsia="de-DE"/>
        </w:rPr>
        <w:t>makšties ir išorinių lytinių organų</w:t>
      </w:r>
      <w:r w:rsidRPr="00FB661A">
        <w:rPr>
          <w:rFonts w:ascii="Times New Roman" w:eastAsia="Times New Roman" w:hAnsi="Times New Roman"/>
          <w:lang w:eastAsia="de-DE"/>
        </w:rPr>
        <w:t xml:space="preserve"> uždegimas (vaginitas ar </w:t>
      </w:r>
      <w:proofErr w:type="spellStart"/>
      <w:r w:rsidRPr="00FB661A">
        <w:rPr>
          <w:rFonts w:ascii="Times New Roman" w:eastAsia="Times New Roman" w:hAnsi="Times New Roman"/>
          <w:lang w:eastAsia="de-DE"/>
        </w:rPr>
        <w:t>vulvovaginitas</w:t>
      </w:r>
      <w:proofErr w:type="spellEnd"/>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213E67">
        <w:rPr>
          <w:rFonts w:ascii="Times New Roman" w:eastAsia="Times New Roman" w:hAnsi="Times New Roman"/>
          <w:lang w:eastAsia="de-DE"/>
        </w:rPr>
        <w:t>makšties ir lytinių organų</w:t>
      </w:r>
      <w:r>
        <w:rPr>
          <w:rFonts w:ascii="Times New Roman" w:eastAsia="Times New Roman" w:hAnsi="Times New Roman"/>
          <w:lang w:eastAsia="de-DE"/>
        </w:rPr>
        <w:t xml:space="preserve"> </w:t>
      </w:r>
      <w:r w:rsidRPr="00FB661A">
        <w:rPr>
          <w:rFonts w:ascii="Times New Roman" w:eastAsia="Times New Roman" w:hAnsi="Times New Roman"/>
          <w:lang w:eastAsia="de-DE"/>
        </w:rPr>
        <w:t>grybelinės</w:t>
      </w:r>
      <w:r>
        <w:rPr>
          <w:rFonts w:ascii="Times New Roman" w:eastAsia="Times New Roman" w:hAnsi="Times New Roman"/>
          <w:lang w:eastAsia="de-DE"/>
        </w:rPr>
        <w:t xml:space="preserve"> infekcijos,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padidėjęs apetitas,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prislėgta nuotaika,</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svaigulys,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migrena,</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padidėjęs arba sumažėjęs kraujospūdis,</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pilvo skausmas (įskaitant viršutinės ir apatinės pilvo dalies skausmą, pilvo diskomfortą ar pūtimą),</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pykinimas, vėmimas arba viduriavimas,</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spuogai,</w:t>
      </w:r>
    </w:p>
    <w:p w:rsidR="000A2559" w:rsidRPr="00D56851" w:rsidRDefault="000A2559" w:rsidP="000A2559">
      <w:pPr>
        <w:numPr>
          <w:ilvl w:val="0"/>
          <w:numId w:val="18"/>
        </w:numPr>
        <w:spacing w:after="0" w:line="240" w:lineRule="auto"/>
        <w:rPr>
          <w:rFonts w:ascii="Times New Roman" w:eastAsia="Times New Roman" w:hAnsi="Times New Roman"/>
          <w:lang w:eastAsia="de-DE"/>
        </w:rPr>
      </w:pPr>
      <w:proofErr w:type="spellStart"/>
      <w:r w:rsidRPr="00D56851">
        <w:rPr>
          <w:rFonts w:ascii="Times New Roman" w:eastAsia="Times New Roman" w:hAnsi="Times New Roman"/>
          <w:lang w:eastAsia="de-DE"/>
        </w:rPr>
        <w:t>alopecija</w:t>
      </w:r>
      <w:proofErr w:type="spellEnd"/>
      <w:r w:rsidRPr="00D56851">
        <w:rPr>
          <w:rFonts w:ascii="Times New Roman" w:eastAsia="Times New Roman" w:hAnsi="Times New Roman"/>
          <w:lang w:eastAsia="de-DE"/>
        </w:rPr>
        <w:t xml:space="preserve"> (plaukų slinkimas),</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išbėrimas (įskaitant išbėrimą dėmėmis),</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niežėjimas (kartais viso kūno),</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nereguliarios mėnesinės, įskaitant gausų kraujavimą (</w:t>
      </w:r>
      <w:proofErr w:type="spellStart"/>
      <w:r w:rsidRPr="00D56851">
        <w:rPr>
          <w:rFonts w:ascii="Times New Roman" w:eastAsia="Times New Roman" w:hAnsi="Times New Roman"/>
          <w:lang w:eastAsia="de-DE"/>
        </w:rPr>
        <w:t>menoragiją</w:t>
      </w:r>
      <w:proofErr w:type="spellEnd"/>
      <w:r w:rsidRPr="00D56851">
        <w:rPr>
          <w:rFonts w:ascii="Times New Roman" w:eastAsia="Times New Roman" w:hAnsi="Times New Roman"/>
          <w:lang w:eastAsia="de-DE"/>
        </w:rPr>
        <w:t>), negausų kraujavimą  (</w:t>
      </w:r>
      <w:proofErr w:type="spellStart"/>
      <w:r w:rsidRPr="00D56851">
        <w:rPr>
          <w:rFonts w:ascii="Times New Roman" w:eastAsia="Times New Roman" w:hAnsi="Times New Roman"/>
          <w:lang w:eastAsia="de-DE"/>
        </w:rPr>
        <w:t>hipomenorėją</w:t>
      </w:r>
      <w:proofErr w:type="spellEnd"/>
      <w:r w:rsidRPr="00D56851">
        <w:rPr>
          <w:rFonts w:ascii="Times New Roman" w:eastAsia="Times New Roman" w:hAnsi="Times New Roman"/>
          <w:lang w:eastAsia="de-DE"/>
        </w:rPr>
        <w:t>), retą kraujavimą ar kraujavimo nebuvimą,</w:t>
      </w:r>
    </w:p>
    <w:p w:rsidR="000A2559" w:rsidRPr="00D56851" w:rsidRDefault="000A2559" w:rsidP="000A2559">
      <w:pPr>
        <w:numPr>
          <w:ilvl w:val="0"/>
          <w:numId w:val="18"/>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kraujavimas tarp mėnesinių (kraujavimas iš makšties / gimdos),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krūtų padidėjimas, įskaitant krūtų pritvinkimą,</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krūtų pabrinkimas (</w:t>
      </w:r>
      <w:r w:rsidRPr="00654951">
        <w:rPr>
          <w:rFonts w:ascii="Times New Roman" w:eastAsia="Times New Roman" w:hAnsi="Times New Roman"/>
          <w:lang w:eastAsia="de-DE"/>
        </w:rPr>
        <w:t>edema</w:t>
      </w:r>
      <w:r w:rsidRPr="00ED16DD">
        <w:rPr>
          <w:rFonts w:ascii="Times New Roman" w:eastAsia="Times New Roman" w:hAnsi="Times New Roman"/>
          <w:lang w:eastAsia="de-DE"/>
        </w:rPr>
        <w:t>),</w:t>
      </w:r>
    </w:p>
    <w:p w:rsidR="000A2559" w:rsidRPr="00ED16DD" w:rsidRDefault="000A2559" w:rsidP="000A2559">
      <w:pPr>
        <w:numPr>
          <w:ilvl w:val="0"/>
          <w:numId w:val="18"/>
        </w:numPr>
        <w:spacing w:after="0" w:line="240" w:lineRule="auto"/>
        <w:rPr>
          <w:rFonts w:ascii="Times New Roman" w:eastAsia="Times New Roman" w:hAnsi="Times New Roman"/>
          <w:lang w:eastAsia="de-DE"/>
        </w:rPr>
      </w:pPr>
      <w:proofErr w:type="spellStart"/>
      <w:r w:rsidRPr="00ED16DD">
        <w:rPr>
          <w:rFonts w:ascii="Times New Roman" w:eastAsia="Times New Roman" w:hAnsi="Times New Roman"/>
          <w:lang w:eastAsia="de-DE"/>
        </w:rPr>
        <w:t>dismenorėja</w:t>
      </w:r>
      <w:proofErr w:type="spellEnd"/>
      <w:r w:rsidRPr="00ED16DD">
        <w:rPr>
          <w:rFonts w:ascii="Times New Roman" w:eastAsia="Times New Roman" w:hAnsi="Times New Roman"/>
          <w:lang w:eastAsia="de-DE"/>
        </w:rPr>
        <w:t xml:space="preserve"> (skausmingos mėnesinės),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išskyros iš makšties,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kiaušidžių cistos,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dubens skausmas,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nuovargis, įskaitant silpnumą (</w:t>
      </w:r>
      <w:proofErr w:type="spellStart"/>
      <w:r w:rsidRPr="00ED16DD">
        <w:rPr>
          <w:rFonts w:ascii="Times New Roman" w:eastAsia="Times New Roman" w:hAnsi="Times New Roman"/>
          <w:lang w:eastAsia="de-DE"/>
        </w:rPr>
        <w:t>astenij</w:t>
      </w:r>
      <w:r w:rsidRPr="00654951">
        <w:rPr>
          <w:rFonts w:ascii="Times New Roman" w:eastAsia="Times New Roman" w:hAnsi="Times New Roman"/>
          <w:lang w:eastAsia="de-DE"/>
        </w:rPr>
        <w:t>ą</w:t>
      </w:r>
      <w:proofErr w:type="spellEnd"/>
      <w:r w:rsidRPr="00ED16DD">
        <w:rPr>
          <w:rFonts w:ascii="Times New Roman" w:eastAsia="Times New Roman" w:hAnsi="Times New Roman"/>
          <w:lang w:eastAsia="de-DE"/>
        </w:rPr>
        <w:t>) ir bendrą negalavimą (nuovargis, silpnumas ir bendras diskomfortas),</w:t>
      </w:r>
    </w:p>
    <w:p w:rsidR="000A2559" w:rsidRPr="00ED16DD" w:rsidRDefault="000A2559" w:rsidP="000A2559">
      <w:pPr>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svorio pokyčiai ( įskaitant padidėjimą arba sumažėjimą).</w:t>
      </w:r>
    </w:p>
    <w:p w:rsidR="000A2559" w:rsidRPr="00ED16DD" w:rsidRDefault="000A2559" w:rsidP="000A2559">
      <w:pPr>
        <w:spacing w:after="0" w:line="240" w:lineRule="auto"/>
        <w:rPr>
          <w:rFonts w:ascii="Times New Roman" w:eastAsia="Times New Roman" w:hAnsi="Times New Roman"/>
          <w:lang w:eastAsia="de-DE"/>
        </w:rPr>
      </w:pPr>
    </w:p>
    <w:p w:rsidR="000A2559" w:rsidRPr="00ED16DD" w:rsidRDefault="000A2559" w:rsidP="000A2559">
      <w:pPr>
        <w:tabs>
          <w:tab w:val="left" w:pos="4508"/>
        </w:tabs>
        <w:spacing w:after="0" w:line="240" w:lineRule="auto"/>
        <w:rPr>
          <w:rFonts w:ascii="Times New Roman" w:eastAsia="Times New Roman" w:hAnsi="Times New Roman"/>
          <w:lang w:eastAsia="de-DE"/>
        </w:rPr>
      </w:pPr>
      <w:r w:rsidRPr="00D72A72">
        <w:rPr>
          <w:rFonts w:ascii="Times New Roman" w:eastAsia="Times New Roman" w:hAnsi="Times New Roman"/>
          <w:b/>
          <w:bCs/>
          <w:noProof/>
          <w:snapToGrid w:val="0"/>
        </w:rPr>
        <w:t>Reti šalutinio poveikio reiškiniai (gali pasireikšti rečiau kaip 1 iš 1 000 asmenų)</w:t>
      </w:r>
      <w:r w:rsidRPr="00ED16DD">
        <w:rPr>
          <w:rFonts w:ascii="Times New Roman" w:eastAsia="Times New Roman" w:hAnsi="Times New Roman"/>
          <w:lang w:eastAsia="de-DE"/>
        </w:rPr>
        <w:t>:</w:t>
      </w:r>
    </w:p>
    <w:p w:rsidR="000A2559" w:rsidRPr="00ED16DD"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kiaušintaki</w:t>
      </w:r>
      <w:r w:rsidRPr="00654951">
        <w:rPr>
          <w:rFonts w:ascii="Times New Roman" w:eastAsia="Times New Roman" w:hAnsi="Times New Roman"/>
          <w:lang w:eastAsia="de-DE"/>
        </w:rPr>
        <w:t>ų</w:t>
      </w:r>
      <w:r w:rsidRPr="00ED16DD">
        <w:rPr>
          <w:rFonts w:ascii="Times New Roman" w:eastAsia="Times New Roman" w:hAnsi="Times New Roman"/>
          <w:lang w:eastAsia="de-DE"/>
        </w:rPr>
        <w:t xml:space="preserve"> ar kiaušid</w:t>
      </w:r>
      <w:r w:rsidRPr="00654951">
        <w:rPr>
          <w:rFonts w:ascii="Times New Roman" w:eastAsia="Times New Roman" w:hAnsi="Times New Roman"/>
          <w:lang w:eastAsia="de-DE"/>
        </w:rPr>
        <w:t>žių</w:t>
      </w:r>
      <w:r w:rsidRPr="00ED16DD">
        <w:rPr>
          <w:rFonts w:ascii="Times New Roman" w:eastAsia="Times New Roman" w:hAnsi="Times New Roman"/>
          <w:lang w:eastAsia="de-DE"/>
        </w:rPr>
        <w:t xml:space="preserve"> uždegimas,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šlapimo takų uždegimas,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šlapimo pūslės uždegimas (cistitas),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krūties uždegimas (mastitas),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gimdos kaklelio uždegimas (</w:t>
      </w:r>
      <w:proofErr w:type="spellStart"/>
      <w:r w:rsidRPr="00ED16DD">
        <w:rPr>
          <w:rFonts w:ascii="Times New Roman" w:eastAsia="Times New Roman" w:hAnsi="Times New Roman"/>
          <w:lang w:eastAsia="de-DE"/>
        </w:rPr>
        <w:t>cervicitas</w:t>
      </w:r>
      <w:proofErr w:type="spellEnd"/>
      <w:r w:rsidRPr="00ED16DD">
        <w:rPr>
          <w:rFonts w:ascii="Times New Roman" w:eastAsia="Times New Roman" w:hAnsi="Times New Roman"/>
          <w:lang w:eastAsia="de-DE"/>
        </w:rPr>
        <w:t>),</w:t>
      </w:r>
    </w:p>
    <w:p w:rsidR="000A2559" w:rsidRPr="00654951" w:rsidRDefault="000A2559" w:rsidP="000A2559">
      <w:pPr>
        <w:widowControl w:val="0"/>
        <w:numPr>
          <w:ilvl w:val="0"/>
          <w:numId w:val="18"/>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mielių grybelio</w:t>
      </w:r>
      <w:r w:rsidRPr="00ED16DD">
        <w:rPr>
          <w:rFonts w:ascii="Times New Roman" w:eastAsia="Times New Roman" w:hAnsi="Times New Roman"/>
          <w:lang w:eastAsia="de-DE"/>
        </w:rPr>
        <w:t xml:space="preserve"> </w:t>
      </w:r>
      <w:r w:rsidRPr="00654951">
        <w:rPr>
          <w:rFonts w:ascii="Times New Roman" w:eastAsia="Times New Roman" w:hAnsi="Times New Roman"/>
          <w:lang w:eastAsia="de-DE"/>
        </w:rPr>
        <w:t>ar kitos grybelinės infekcijos,</w:t>
      </w:r>
    </w:p>
    <w:p w:rsidR="000A2559" w:rsidRPr="00654951" w:rsidRDefault="000A2559" w:rsidP="000A2559">
      <w:pPr>
        <w:widowControl w:val="0"/>
        <w:numPr>
          <w:ilvl w:val="0"/>
          <w:numId w:val="18"/>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lūpų pūslelinė,</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gripas,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bronchitas,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sinusų infekcija (sinusitas)</w:t>
      </w:r>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viršutinių kvėpavimo takų infekci</w:t>
      </w:r>
      <w:r w:rsidRPr="00654951">
        <w:rPr>
          <w:rFonts w:ascii="Times New Roman" w:eastAsia="Times New Roman" w:hAnsi="Times New Roman"/>
          <w:lang w:eastAsia="de-DE"/>
        </w:rPr>
        <w:t>j</w:t>
      </w:r>
      <w:r w:rsidRPr="00D0040A">
        <w:rPr>
          <w:rFonts w:ascii="Times New Roman" w:eastAsia="Times New Roman" w:hAnsi="Times New Roman"/>
          <w:lang w:eastAsia="de-DE"/>
        </w:rPr>
        <w:t>os</w:t>
      </w:r>
      <w:r w:rsidRPr="00654951">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virusinės infekcijos,</w:t>
      </w:r>
    </w:p>
    <w:p w:rsidR="000A2559" w:rsidRPr="00FB661A" w:rsidRDefault="000A2559" w:rsidP="000A2559">
      <w:pPr>
        <w:pStyle w:val="Sraopastraipa"/>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gimdos </w:t>
      </w:r>
      <w:proofErr w:type="spellStart"/>
      <w:r w:rsidRPr="00ED16DD">
        <w:rPr>
          <w:rFonts w:ascii="Times New Roman" w:eastAsia="Times New Roman" w:hAnsi="Times New Roman"/>
          <w:lang w:eastAsia="de-DE"/>
        </w:rPr>
        <w:t>fibroidai</w:t>
      </w:r>
      <w:proofErr w:type="spellEnd"/>
      <w:r w:rsidRPr="00ED16DD">
        <w:rPr>
          <w:rFonts w:ascii="Times New Roman" w:eastAsia="Times New Roman" w:hAnsi="Times New Roman"/>
          <w:lang w:eastAsia="de-DE"/>
        </w:rPr>
        <w:t xml:space="preserve"> (gerybinis gimdos </w:t>
      </w:r>
      <w:r w:rsidRPr="00654951">
        <w:rPr>
          <w:rFonts w:ascii="Times New Roman" w:eastAsia="Times New Roman" w:hAnsi="Times New Roman"/>
          <w:lang w:eastAsia="de-DE"/>
        </w:rPr>
        <w:t>navikas</w:t>
      </w:r>
      <w:r w:rsidRPr="00ED16DD">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krūties lipoma (</w:t>
      </w:r>
      <w:r w:rsidRPr="00654951">
        <w:rPr>
          <w:rFonts w:ascii="Times New Roman" w:eastAsia="Times New Roman" w:hAnsi="Times New Roman"/>
          <w:lang w:eastAsia="de-DE"/>
        </w:rPr>
        <w:t>gerybin</w:t>
      </w:r>
      <w:r w:rsidRPr="00D0040A">
        <w:rPr>
          <w:rFonts w:ascii="Times New Roman" w:eastAsia="Times New Roman" w:hAnsi="Times New Roman"/>
          <w:lang w:eastAsia="de-DE"/>
        </w:rPr>
        <w:t>ė</w:t>
      </w:r>
      <w:r w:rsidRPr="00654951">
        <w:rPr>
          <w:rFonts w:ascii="Times New Roman" w:eastAsia="Times New Roman" w:hAnsi="Times New Roman"/>
          <w:lang w:eastAsia="de-DE"/>
        </w:rPr>
        <w:t xml:space="preserve"> krūties riebalinio audinio </w:t>
      </w:r>
      <w:proofErr w:type="spellStart"/>
      <w:r w:rsidRPr="00654951">
        <w:rPr>
          <w:rFonts w:ascii="Times New Roman" w:eastAsia="Times New Roman" w:hAnsi="Times New Roman"/>
          <w:lang w:eastAsia="de-DE"/>
        </w:rPr>
        <w:t>proliferacija</w:t>
      </w:r>
      <w:proofErr w:type="spellEnd"/>
      <w:r w:rsidRPr="00654951">
        <w:rPr>
          <w:rFonts w:ascii="Times New Roman" w:eastAsia="Times New Roman" w:hAnsi="Times New Roman"/>
          <w:lang w:eastAsia="de-DE"/>
        </w:rPr>
        <w:t>),</w:t>
      </w:r>
    </w:p>
    <w:p w:rsidR="000A2559" w:rsidRPr="00654951" w:rsidRDefault="000A2559" w:rsidP="000A2559">
      <w:pPr>
        <w:widowControl w:val="0"/>
        <w:numPr>
          <w:ilvl w:val="0"/>
          <w:numId w:val="18"/>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mažakraujystė (</w:t>
      </w:r>
      <w:r w:rsidRPr="00D0040A">
        <w:rPr>
          <w:rFonts w:ascii="Times New Roman" w:eastAsia="Times New Roman" w:hAnsi="Times New Roman"/>
          <w:lang w:eastAsia="de-DE"/>
        </w:rPr>
        <w:t>anemija</w:t>
      </w:r>
      <w:r w:rsidRPr="00654951">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padidėjusio jautrumo (alerginė) reakcija,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 xml:space="preserve">vyriškų </w:t>
      </w:r>
      <w:r w:rsidRPr="00FB661A">
        <w:rPr>
          <w:rFonts w:ascii="Times New Roman" w:eastAsia="Times New Roman" w:hAnsi="Times New Roman"/>
          <w:lang w:eastAsia="de-DE"/>
        </w:rPr>
        <w:t>požymių išsivystymas (</w:t>
      </w:r>
      <w:proofErr w:type="spellStart"/>
      <w:r w:rsidRPr="00FB661A">
        <w:rPr>
          <w:rFonts w:ascii="Times New Roman" w:eastAsia="Times New Roman" w:hAnsi="Times New Roman"/>
          <w:lang w:eastAsia="de-DE"/>
        </w:rPr>
        <w:t>virilizmas</w:t>
      </w:r>
      <w:proofErr w:type="spellEnd"/>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žymus apetito netekimas</w:t>
      </w:r>
      <w:r w:rsidRPr="00FB661A">
        <w:rPr>
          <w:rFonts w:ascii="Times New Roman" w:eastAsia="Times New Roman" w:hAnsi="Times New Roman"/>
          <w:lang w:eastAsia="de-DE"/>
        </w:rPr>
        <w:t xml:space="preserve"> (anoreksija</w:t>
      </w:r>
      <w:r w:rsidRPr="00ED16DD">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depresija,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psichikos sutrikimai,</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nemiga,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miego sutrikimai,</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agresyvumas,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išeminis insultas (sumažėjęs arba nutrūkęs smegenų aprūpinimas krauju),</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smegenų kraujotakos sutrikimai,</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raumenų įtampos pasikeitimas - distonija (ilgalaikis raumenų susitraukimas, sukeliantis pvz., sukamuosius judesius ar nenormalią kūno padėtį),</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sausos ar sudirgusios akys,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FB661A">
        <w:rPr>
          <w:rFonts w:ascii="Times New Roman" w:eastAsia="Times New Roman" w:hAnsi="Times New Roman"/>
          <w:lang w:eastAsia="de-DE"/>
        </w:rPr>
        <w:t>oscilopsija</w:t>
      </w:r>
      <w:proofErr w:type="spellEnd"/>
      <w:r w:rsidRPr="00FB661A">
        <w:rPr>
          <w:rFonts w:ascii="Times New Roman" w:eastAsia="Times New Roman" w:hAnsi="Times New Roman"/>
          <w:lang w:eastAsia="de-DE"/>
        </w:rPr>
        <w:t xml:space="preserve"> (būsena, kai atrodo, kad daiktai juda</w:t>
      </w:r>
      <w:r w:rsidRPr="00654951">
        <w:rPr>
          <w:rFonts w:ascii="Times New Roman" w:eastAsia="Times New Roman" w:hAnsi="Times New Roman"/>
          <w:lang w:eastAsia="de-DE"/>
        </w:rPr>
        <w:t>)</w:t>
      </w:r>
      <w:r w:rsidRPr="00FB661A">
        <w:rPr>
          <w:rFonts w:ascii="Times New Roman" w:eastAsia="Times New Roman" w:hAnsi="Times New Roman"/>
          <w:lang w:eastAsia="de-DE"/>
        </w:rPr>
        <w:t xml:space="preserve"> ar kiti regos sutrikimai,</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staigus </w:t>
      </w:r>
      <w:r w:rsidRPr="00654951">
        <w:rPr>
          <w:rFonts w:ascii="Times New Roman" w:eastAsia="Times New Roman" w:hAnsi="Times New Roman"/>
          <w:lang w:eastAsia="de-DE"/>
        </w:rPr>
        <w:t>prikurtimas,</w:t>
      </w:r>
    </w:p>
    <w:p w:rsidR="000A2559" w:rsidRPr="000D6BBF" w:rsidRDefault="000A2559" w:rsidP="000A2559">
      <w:pPr>
        <w:widowControl w:val="0"/>
        <w:numPr>
          <w:ilvl w:val="0"/>
          <w:numId w:val="18"/>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ūžesys (</w:t>
      </w:r>
      <w:proofErr w:type="spellStart"/>
      <w:r w:rsidRPr="00654951">
        <w:rPr>
          <w:rFonts w:ascii="Times New Roman" w:eastAsia="Times New Roman" w:hAnsi="Times New Roman"/>
          <w:lang w:eastAsia="de-DE"/>
        </w:rPr>
        <w:t>tinnitus</w:t>
      </w:r>
      <w:proofErr w:type="spellEnd"/>
      <w:r w:rsidRPr="00654951">
        <w:rPr>
          <w:rFonts w:ascii="Times New Roman" w:eastAsia="Times New Roman" w:hAnsi="Times New Roman"/>
          <w:lang w:eastAsia="de-DE"/>
        </w:rPr>
        <w:t>)</w:t>
      </w:r>
      <w:r w:rsidRPr="000D6BBF">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galvos sukimasis,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sutrikusi klausa,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širdies ir kraujagyslių veiklos sutrikimas (širdies aprūpinimo krauju sutrikimas),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padažnėjęs širdies plakimas (</w:t>
      </w:r>
      <w:proofErr w:type="spellStart"/>
      <w:r w:rsidRPr="00FB661A">
        <w:rPr>
          <w:rFonts w:ascii="Times New Roman" w:eastAsia="Times New Roman" w:hAnsi="Times New Roman"/>
          <w:lang w:eastAsia="de-DE"/>
        </w:rPr>
        <w:t>tachikardija</w:t>
      </w:r>
      <w:proofErr w:type="spellEnd"/>
      <w:r w:rsidRPr="00FB661A">
        <w:rPr>
          <w:rFonts w:ascii="Times New Roman" w:eastAsia="Times New Roman" w:hAnsi="Times New Roman"/>
          <w:lang w:eastAsia="de-DE"/>
        </w:rPr>
        <w:t>),</w:t>
      </w:r>
    </w:p>
    <w:p w:rsidR="000A2559" w:rsidRPr="00ED16DD" w:rsidRDefault="000A2559" w:rsidP="000A2559">
      <w:pPr>
        <w:numPr>
          <w:ilvl w:val="0"/>
          <w:numId w:val="18"/>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kenksmingi kraujo krešuliai venoje ar arterijoje, pvz.:</w:t>
      </w:r>
    </w:p>
    <w:p w:rsidR="000A2559" w:rsidRPr="00ED16DD" w:rsidRDefault="000A2559" w:rsidP="000A2559">
      <w:pPr>
        <w:numPr>
          <w:ilvl w:val="1"/>
          <w:numId w:val="18"/>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kojoje ar pėdoje (t. y., </w:t>
      </w:r>
      <w:proofErr w:type="spellStart"/>
      <w:r w:rsidRPr="006E4003">
        <w:rPr>
          <w:rFonts w:ascii="Times New Roman" w:eastAsia="Times New Roman" w:hAnsi="Times New Roman"/>
          <w:lang w:eastAsia="de-DE"/>
        </w:rPr>
        <w:t>giliuju</w:t>
      </w:r>
      <w:proofErr w:type="spellEnd"/>
      <w:r w:rsidRPr="006E4003">
        <w:rPr>
          <w:rFonts w:ascii="Times New Roman" w:eastAsia="Times New Roman" w:hAnsi="Times New Roman"/>
          <w:lang w:eastAsia="de-DE"/>
        </w:rPr>
        <w:t xml:space="preserve"> </w:t>
      </w:r>
      <w:proofErr w:type="spellStart"/>
      <w:r w:rsidRPr="006E4003">
        <w:rPr>
          <w:rFonts w:ascii="Times New Roman" w:eastAsia="Times New Roman" w:hAnsi="Times New Roman"/>
          <w:lang w:eastAsia="de-DE"/>
        </w:rPr>
        <w:t>venu</w:t>
      </w:r>
      <w:proofErr w:type="spellEnd"/>
      <w:r w:rsidRPr="006E4003">
        <w:rPr>
          <w:rFonts w:ascii="Times New Roman" w:eastAsia="Times New Roman" w:hAnsi="Times New Roman"/>
          <w:lang w:eastAsia="de-DE"/>
        </w:rPr>
        <w:t xml:space="preserve"> tromboz</w:t>
      </w:r>
      <w:r>
        <w:rPr>
          <w:rFonts w:ascii="Times New Roman" w:eastAsia="Times New Roman" w:hAnsi="Times New Roman"/>
          <w:lang w:eastAsia="de-DE"/>
        </w:rPr>
        <w:t>ė</w:t>
      </w:r>
      <w:r w:rsidRPr="00ED16DD">
        <w:rPr>
          <w:rFonts w:ascii="Times New Roman" w:eastAsia="Times New Roman" w:hAnsi="Times New Roman"/>
          <w:lang w:eastAsia="de-DE"/>
        </w:rPr>
        <w:t>);</w:t>
      </w:r>
    </w:p>
    <w:p w:rsidR="000A2559" w:rsidRPr="00ED16DD" w:rsidRDefault="000A2559" w:rsidP="000A2559">
      <w:pPr>
        <w:numPr>
          <w:ilvl w:val="1"/>
          <w:numId w:val="18"/>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plaučiuose (t. y., </w:t>
      </w:r>
      <w:r w:rsidRPr="00A06C7E">
        <w:rPr>
          <w:rFonts w:ascii="Times New Roman" w:eastAsia="Times New Roman" w:hAnsi="Times New Roman"/>
          <w:lang w:eastAsia="de-DE"/>
        </w:rPr>
        <w:t>plaučių embolija</w:t>
      </w:r>
      <w:r w:rsidRPr="00ED16DD">
        <w:rPr>
          <w:rFonts w:ascii="Times New Roman" w:eastAsia="Times New Roman" w:hAnsi="Times New Roman"/>
          <w:lang w:eastAsia="de-DE"/>
        </w:rPr>
        <w:t>);</w:t>
      </w:r>
    </w:p>
    <w:p w:rsidR="000A2559" w:rsidRPr="00ED16DD" w:rsidRDefault="000A2559" w:rsidP="000A2559">
      <w:pPr>
        <w:numPr>
          <w:ilvl w:val="1"/>
          <w:numId w:val="18"/>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širdies priepuolis (miokardo infarktas);</w:t>
      </w:r>
    </w:p>
    <w:p w:rsidR="000A2559" w:rsidRPr="00ED16DD" w:rsidRDefault="000A2559" w:rsidP="000A2559">
      <w:pPr>
        <w:numPr>
          <w:ilvl w:val="1"/>
          <w:numId w:val="18"/>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insultas;</w:t>
      </w:r>
    </w:p>
    <w:p w:rsidR="000A2559" w:rsidRPr="00ED16DD" w:rsidRDefault="000A2559" w:rsidP="000A2559">
      <w:pPr>
        <w:numPr>
          <w:ilvl w:val="1"/>
          <w:numId w:val="18"/>
        </w:numPr>
        <w:snapToGrid w:val="0"/>
        <w:spacing w:after="0" w:line="240" w:lineRule="auto"/>
        <w:rPr>
          <w:rFonts w:ascii="Times New Roman" w:eastAsia="Times New Roman" w:hAnsi="Times New Roman"/>
          <w:lang w:eastAsia="de-DE"/>
        </w:rPr>
      </w:pPr>
      <w:proofErr w:type="spellStart"/>
      <w:r w:rsidRPr="00ED16DD">
        <w:rPr>
          <w:rFonts w:ascii="Times New Roman" w:eastAsia="Times New Roman" w:hAnsi="Times New Roman"/>
          <w:lang w:eastAsia="de-DE"/>
        </w:rPr>
        <w:t>mikroinsultas</w:t>
      </w:r>
      <w:proofErr w:type="spellEnd"/>
      <w:r w:rsidRPr="00ED16DD">
        <w:rPr>
          <w:rFonts w:ascii="Times New Roman" w:eastAsia="Times New Roman" w:hAnsi="Times New Roman"/>
          <w:lang w:eastAsia="de-DE"/>
        </w:rPr>
        <w:t xml:space="preserve"> arba trumpalaikiai į insultą panašūs simptomai, vadinami praeinančiuoju smegenų išemijos priepuoliu (PSIP);</w:t>
      </w:r>
    </w:p>
    <w:p w:rsidR="000A2559" w:rsidRPr="00ED16DD" w:rsidRDefault="000A2559" w:rsidP="000A2559">
      <w:pPr>
        <w:numPr>
          <w:ilvl w:val="1"/>
          <w:numId w:val="18"/>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kraujo krešuliai kepenyse, skrandyje, žarnyne, inkstuose ar akyje.</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padidėjęs </w:t>
      </w:r>
      <w:proofErr w:type="spellStart"/>
      <w:r w:rsidRPr="00FB661A">
        <w:rPr>
          <w:rFonts w:ascii="Times New Roman" w:eastAsia="Times New Roman" w:hAnsi="Times New Roman"/>
          <w:lang w:eastAsia="de-DE"/>
        </w:rPr>
        <w:t>diastolinis</w:t>
      </w:r>
      <w:proofErr w:type="spellEnd"/>
      <w:r w:rsidRPr="00FB661A">
        <w:rPr>
          <w:rFonts w:ascii="Times New Roman" w:eastAsia="Times New Roman" w:hAnsi="Times New Roman"/>
          <w:lang w:eastAsia="de-DE"/>
        </w:rPr>
        <w:t xml:space="preserve"> kraujospūdis (</w:t>
      </w:r>
      <w:r w:rsidRPr="000D6BBF">
        <w:rPr>
          <w:rFonts w:ascii="Times New Roman" w:eastAsia="Times New Roman" w:hAnsi="Times New Roman"/>
          <w:lang w:eastAsia="de-DE"/>
        </w:rPr>
        <w:t>žemiausias kraujo spaudimas, pasiektas tarp dviejų širdies plakimų),</w:t>
      </w:r>
      <w:r w:rsidRPr="00FB661A">
        <w:rPr>
          <w:rFonts w:ascii="Times New Roman" w:eastAsia="Times New Roman" w:hAnsi="Times New Roman"/>
          <w:lang w:eastAsia="de-DE"/>
        </w:rPr>
        <w:t xml:space="preserve"> </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0D6BBF">
        <w:rPr>
          <w:rFonts w:ascii="Times New Roman" w:eastAsia="Times New Roman" w:hAnsi="Times New Roman"/>
          <w:lang w:eastAsia="de-DE"/>
        </w:rPr>
        <w:t>ortostatinė</w:t>
      </w:r>
      <w:proofErr w:type="spellEnd"/>
      <w:r w:rsidRPr="000D6BBF">
        <w:rPr>
          <w:rFonts w:ascii="Times New Roman" w:eastAsia="Times New Roman" w:hAnsi="Times New Roman"/>
          <w:lang w:eastAsia="de-DE"/>
        </w:rPr>
        <w:t xml:space="preserve"> </w:t>
      </w:r>
      <w:proofErr w:type="spellStart"/>
      <w:r w:rsidRPr="000D6BBF">
        <w:rPr>
          <w:rFonts w:ascii="Times New Roman" w:eastAsia="Times New Roman" w:hAnsi="Times New Roman"/>
          <w:lang w:eastAsia="de-DE"/>
        </w:rPr>
        <w:t>hipotenzija</w:t>
      </w:r>
      <w:proofErr w:type="spellEnd"/>
      <w:r w:rsidRPr="000D6BBF">
        <w:rPr>
          <w:rFonts w:ascii="Times New Roman" w:eastAsia="Times New Roman" w:hAnsi="Times New Roman"/>
          <w:lang w:eastAsia="de-DE"/>
        </w:rPr>
        <w:t>(svaigulys</w:t>
      </w:r>
      <w:r w:rsidRPr="00FB661A">
        <w:rPr>
          <w:rFonts w:ascii="Times New Roman" w:eastAsia="Times New Roman" w:hAnsi="Times New Roman"/>
          <w:lang w:eastAsia="de-DE"/>
        </w:rPr>
        <w:t xml:space="preserve"> ar alpimas stojantis iš sėdimos arba sėdantis iš gulimos padėties),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karščio antplūdžiai,</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venų </w:t>
      </w:r>
      <w:proofErr w:type="spellStart"/>
      <w:r w:rsidRPr="00FB661A">
        <w:rPr>
          <w:rFonts w:ascii="Times New Roman" w:eastAsia="Times New Roman" w:hAnsi="Times New Roman"/>
          <w:lang w:eastAsia="de-DE"/>
        </w:rPr>
        <w:t>varikozė</w:t>
      </w:r>
      <w:proofErr w:type="spellEnd"/>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venų sutrikimas, </w:t>
      </w:r>
      <w:r w:rsidRPr="0025584C">
        <w:rPr>
          <w:rFonts w:ascii="Times New Roman" w:eastAsia="Times New Roman" w:hAnsi="Times New Roman"/>
          <w:lang w:eastAsia="de-DE"/>
        </w:rPr>
        <w:t>venų skausmas</w:t>
      </w:r>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astma,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gilus kvėpavimas,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skrandžio uždegimas,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25584C">
        <w:rPr>
          <w:rFonts w:ascii="Times New Roman" w:eastAsia="Times New Roman" w:hAnsi="Times New Roman"/>
          <w:lang w:eastAsia="de-DE"/>
        </w:rPr>
        <w:t>žarnyno uždegimas</w:t>
      </w:r>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FB661A">
        <w:rPr>
          <w:rFonts w:ascii="Times New Roman" w:eastAsia="Times New Roman" w:hAnsi="Times New Roman"/>
          <w:lang w:eastAsia="de-DE"/>
        </w:rPr>
        <w:t>nevirškinimas</w:t>
      </w:r>
      <w:proofErr w:type="spellEnd"/>
      <w:r w:rsidRPr="00FB661A">
        <w:rPr>
          <w:rFonts w:ascii="Times New Roman" w:eastAsia="Times New Roman" w:hAnsi="Times New Roman"/>
          <w:lang w:eastAsia="de-DE"/>
        </w:rPr>
        <w:t xml:space="preserve"> (dispepsija),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odos reakcijos,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odos sutrikimai, įskaitant </w:t>
      </w:r>
      <w:r w:rsidRPr="0025584C">
        <w:rPr>
          <w:rFonts w:ascii="Times New Roman" w:eastAsia="Times New Roman" w:hAnsi="Times New Roman"/>
          <w:lang w:eastAsia="de-DE"/>
        </w:rPr>
        <w:t>alerginį odos reakciją</w:t>
      </w:r>
      <w:r w:rsidRPr="00FB661A">
        <w:rPr>
          <w:rFonts w:ascii="Times New Roman" w:eastAsia="Times New Roman" w:hAnsi="Times New Roman"/>
          <w:lang w:eastAsia="de-DE"/>
        </w:rPr>
        <w:t xml:space="preserve">, </w:t>
      </w:r>
      <w:proofErr w:type="spellStart"/>
      <w:r w:rsidRPr="00FB661A">
        <w:rPr>
          <w:rFonts w:ascii="Times New Roman" w:eastAsia="Times New Roman" w:hAnsi="Times New Roman"/>
          <w:lang w:eastAsia="de-DE"/>
        </w:rPr>
        <w:t>neurodermatitą</w:t>
      </w:r>
      <w:proofErr w:type="spellEnd"/>
      <w:r w:rsidRPr="00FB661A">
        <w:rPr>
          <w:rFonts w:ascii="Times New Roman" w:eastAsia="Times New Roman" w:hAnsi="Times New Roman"/>
          <w:lang w:eastAsia="de-DE"/>
        </w:rPr>
        <w:t>/</w:t>
      </w:r>
      <w:proofErr w:type="spellStart"/>
      <w:r w:rsidRPr="00FB661A">
        <w:rPr>
          <w:rFonts w:ascii="Times New Roman" w:eastAsia="Times New Roman" w:hAnsi="Times New Roman"/>
          <w:lang w:eastAsia="de-DE"/>
        </w:rPr>
        <w:t>atopinį</w:t>
      </w:r>
      <w:proofErr w:type="spellEnd"/>
      <w:r w:rsidRPr="00FB661A">
        <w:rPr>
          <w:rFonts w:ascii="Times New Roman" w:eastAsia="Times New Roman" w:hAnsi="Times New Roman"/>
          <w:lang w:eastAsia="de-DE"/>
        </w:rPr>
        <w:t xml:space="preserve"> dermatitą, egzemą, žvynelinę),</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25584C">
        <w:rPr>
          <w:rFonts w:ascii="Times New Roman" w:eastAsia="Times New Roman" w:hAnsi="Times New Roman"/>
          <w:lang w:eastAsia="de-DE"/>
        </w:rPr>
        <w:t>gausus prakaitavimas</w:t>
      </w:r>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rudmė</w:t>
      </w:r>
      <w:r>
        <w:rPr>
          <w:rFonts w:ascii="Times New Roman" w:eastAsia="Times New Roman" w:hAnsi="Times New Roman"/>
          <w:lang w:eastAsia="de-DE"/>
        </w:rPr>
        <w:t xml:space="preserve"> (</w:t>
      </w:r>
      <w:proofErr w:type="spellStart"/>
      <w:r>
        <w:rPr>
          <w:rFonts w:ascii="Times New Roman" w:eastAsia="Times New Roman" w:hAnsi="Times New Roman"/>
          <w:lang w:eastAsia="de-DE"/>
        </w:rPr>
        <w:t>chloazma</w:t>
      </w:r>
      <w:proofErr w:type="spellEnd"/>
      <w:r>
        <w:rPr>
          <w:rFonts w:ascii="Times New Roman" w:eastAsia="Times New Roman" w:hAnsi="Times New Roman"/>
          <w:lang w:eastAsia="de-DE"/>
        </w:rPr>
        <w:t>)</w:t>
      </w:r>
      <w:r w:rsidRPr="00FB661A">
        <w:rPr>
          <w:rFonts w:ascii="Times New Roman" w:eastAsia="Times New Roman" w:hAnsi="Times New Roman"/>
          <w:lang w:eastAsia="de-DE"/>
        </w:rPr>
        <w:t xml:space="preserve"> (geltonai rudos pigmentinės odos, ypač veido, dėmės, dar vadinamos </w:t>
      </w:r>
      <w:r>
        <w:rPr>
          <w:rFonts w:ascii="Times New Roman" w:eastAsia="Times New Roman" w:hAnsi="Times New Roman"/>
          <w:lang w:eastAsia="de-DE"/>
        </w:rPr>
        <w:t>„</w:t>
      </w:r>
      <w:r w:rsidRPr="00FB661A">
        <w:rPr>
          <w:rFonts w:ascii="Times New Roman" w:eastAsia="Times New Roman" w:hAnsi="Times New Roman"/>
          <w:lang w:eastAsia="de-DE"/>
        </w:rPr>
        <w:t>nėštumo dėmėmis</w:t>
      </w:r>
      <w:r>
        <w:rPr>
          <w:rFonts w:ascii="Times New Roman" w:eastAsia="Times New Roman" w:hAnsi="Times New Roman"/>
          <w:lang w:eastAsia="de-DE"/>
        </w:rPr>
        <w:t>“</w:t>
      </w:r>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pigmentacijos </w:t>
      </w:r>
      <w:r w:rsidRPr="0025584C">
        <w:rPr>
          <w:rFonts w:ascii="Times New Roman" w:eastAsia="Times New Roman" w:hAnsi="Times New Roman"/>
          <w:lang w:eastAsia="de-DE"/>
        </w:rPr>
        <w:t>sutrikimai/ padidėjusi</w:t>
      </w:r>
      <w:r>
        <w:rPr>
          <w:rFonts w:ascii="Times New Roman" w:eastAsia="Times New Roman" w:hAnsi="Times New Roman"/>
          <w:lang w:eastAsia="de-DE"/>
        </w:rPr>
        <w:t xml:space="preserve"> </w:t>
      </w:r>
      <w:r w:rsidRPr="00FB661A">
        <w:rPr>
          <w:rFonts w:ascii="Times New Roman" w:eastAsia="Times New Roman" w:hAnsi="Times New Roman"/>
          <w:lang w:eastAsia="de-DE"/>
        </w:rPr>
        <w:t>pigmentacija,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FB661A">
        <w:rPr>
          <w:rFonts w:ascii="Times New Roman" w:eastAsia="Times New Roman" w:hAnsi="Times New Roman"/>
          <w:lang w:eastAsia="de-DE"/>
        </w:rPr>
        <w:t>seborėja</w:t>
      </w:r>
      <w:proofErr w:type="spellEnd"/>
      <w:r w:rsidRPr="00FB661A">
        <w:rPr>
          <w:rFonts w:ascii="Times New Roman" w:eastAsia="Times New Roman" w:hAnsi="Times New Roman"/>
          <w:lang w:eastAsia="de-DE"/>
        </w:rPr>
        <w:t xml:space="preserve"> (riebi oda),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pleiskanos,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FB661A">
        <w:rPr>
          <w:rFonts w:ascii="Times New Roman" w:eastAsia="Times New Roman" w:hAnsi="Times New Roman"/>
          <w:lang w:eastAsia="de-DE"/>
        </w:rPr>
        <w:t>hirsutizmas</w:t>
      </w:r>
      <w:proofErr w:type="spellEnd"/>
      <w:r w:rsidRPr="00FB661A">
        <w:rPr>
          <w:rFonts w:ascii="Times New Roman" w:eastAsia="Times New Roman" w:hAnsi="Times New Roman"/>
          <w:lang w:eastAsia="de-DE"/>
        </w:rPr>
        <w:t xml:space="preserve"> (vyriškas plaukuotumo tipas),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„apelsino žievelės“ oda,</w:t>
      </w:r>
    </w:p>
    <w:p w:rsidR="000A2559" w:rsidRPr="0025584C"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FB661A">
        <w:rPr>
          <w:rFonts w:ascii="Times New Roman" w:eastAsia="Times New Roman" w:hAnsi="Times New Roman"/>
          <w:lang w:eastAsia="de-DE"/>
        </w:rPr>
        <w:t>voratinkliškas</w:t>
      </w:r>
      <w:proofErr w:type="spellEnd"/>
      <w:r w:rsidRPr="00FB661A">
        <w:rPr>
          <w:rFonts w:ascii="Times New Roman" w:eastAsia="Times New Roman" w:hAnsi="Times New Roman"/>
          <w:lang w:eastAsia="de-DE"/>
        </w:rPr>
        <w:t xml:space="preserve"> apgamas (voratinklio formos kraujagyslės </w:t>
      </w:r>
      <w:r w:rsidRPr="0025584C">
        <w:rPr>
          <w:rFonts w:ascii="Times New Roman" w:eastAsia="Times New Roman" w:hAnsi="Times New Roman"/>
          <w:lang w:eastAsia="de-DE"/>
        </w:rPr>
        <w:t>su centrine raudona dėme ant odos),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nugaros skausmas,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diskomfortas kauluose ar raumenyse,</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raumenų skausmas,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rankų ar kojų skausmas,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nenormalus ląstelių augimas gimdos kaklelio paviršiuje (gimdos kaklelio displazija),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gimdos priklausinių (kiaušidžių ir kiaušintakių) skausmas ar cistos,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krūties cistos,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proofErr w:type="spellStart"/>
      <w:r w:rsidRPr="00FB661A">
        <w:rPr>
          <w:rFonts w:ascii="Times New Roman" w:eastAsia="Times New Roman" w:hAnsi="Times New Roman"/>
          <w:lang w:eastAsia="de-DE"/>
        </w:rPr>
        <w:t>fibrocistinė</w:t>
      </w:r>
      <w:proofErr w:type="spellEnd"/>
      <w:r w:rsidRPr="00FB661A">
        <w:rPr>
          <w:rFonts w:ascii="Times New Roman" w:eastAsia="Times New Roman" w:hAnsi="Times New Roman"/>
          <w:lang w:eastAsia="de-DE"/>
        </w:rPr>
        <w:t xml:space="preserve"> krūties liga (gerybiniai </w:t>
      </w:r>
      <w:r w:rsidRPr="0025584C">
        <w:rPr>
          <w:rFonts w:ascii="Times New Roman" w:eastAsia="Times New Roman" w:hAnsi="Times New Roman"/>
          <w:lang w:eastAsia="de-DE"/>
        </w:rPr>
        <w:t>dariniai</w:t>
      </w:r>
      <w:r w:rsidRPr="00FB661A">
        <w:rPr>
          <w:rFonts w:ascii="Times New Roman" w:eastAsia="Times New Roman" w:hAnsi="Times New Roman"/>
          <w:lang w:eastAsia="de-DE"/>
        </w:rPr>
        <w:t xml:space="preserve"> krūtyje),</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skausmingi lytiniai santykiai (</w:t>
      </w:r>
      <w:proofErr w:type="spellStart"/>
      <w:r w:rsidRPr="00FB661A">
        <w:rPr>
          <w:rFonts w:ascii="Times New Roman" w:eastAsia="Times New Roman" w:hAnsi="Times New Roman"/>
          <w:lang w:eastAsia="de-DE"/>
        </w:rPr>
        <w:t>dispareunija</w:t>
      </w:r>
      <w:proofErr w:type="spellEnd"/>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25584C">
        <w:rPr>
          <w:rFonts w:ascii="Times New Roman" w:eastAsia="Times New Roman" w:hAnsi="Times New Roman"/>
          <w:lang w:eastAsia="de-DE"/>
        </w:rPr>
        <w:t>pieno liaukų sekrecija</w:t>
      </w:r>
      <w:r w:rsidRPr="00FB661A">
        <w:rPr>
          <w:rFonts w:ascii="Times New Roman" w:eastAsia="Times New Roman" w:hAnsi="Times New Roman"/>
          <w:lang w:eastAsia="de-DE"/>
        </w:rPr>
        <w:t xml:space="preserve"> (</w:t>
      </w:r>
      <w:proofErr w:type="spellStart"/>
      <w:r w:rsidRPr="00FB661A">
        <w:rPr>
          <w:rFonts w:ascii="Times New Roman" w:eastAsia="Times New Roman" w:hAnsi="Times New Roman"/>
          <w:lang w:eastAsia="de-DE"/>
        </w:rPr>
        <w:t>galaktorėja</w:t>
      </w:r>
      <w:proofErr w:type="spellEnd"/>
      <w:r w:rsidRPr="00FB661A">
        <w:rPr>
          <w:rFonts w:ascii="Times New Roman" w:eastAsia="Times New Roman" w:hAnsi="Times New Roman"/>
          <w:lang w:eastAsia="de-DE"/>
        </w:rPr>
        <w:t>),</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mėnesinių sutrikimai,</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krūtinės skausmas,</w:t>
      </w:r>
    </w:p>
    <w:p w:rsidR="000A2559" w:rsidRPr="00FB661A" w:rsidRDefault="000A2559" w:rsidP="000A2559">
      <w:pPr>
        <w:pStyle w:val="Sraopastraipa"/>
        <w:widowControl w:val="0"/>
        <w:numPr>
          <w:ilvl w:val="0"/>
          <w:numId w:val="18"/>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periferinė edema (skysčių susilaikymas),</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į gripą panaši liga,</w:t>
      </w:r>
    </w:p>
    <w:p w:rsidR="000A2559" w:rsidRPr="00FB661A" w:rsidRDefault="000A2559" w:rsidP="000A2559">
      <w:pPr>
        <w:widowControl w:val="0"/>
        <w:numPr>
          <w:ilvl w:val="0"/>
          <w:numId w:val="18"/>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uždegimas</w:t>
      </w:r>
      <w:r>
        <w:rPr>
          <w:rFonts w:ascii="Times New Roman" w:eastAsia="Times New Roman" w:hAnsi="Times New Roman"/>
          <w:lang w:eastAsia="de-DE"/>
        </w:rPr>
        <w:t>.</w:t>
      </w:r>
    </w:p>
    <w:p w:rsidR="000A2559" w:rsidRPr="003C71B8" w:rsidRDefault="000A2559" w:rsidP="000A2559">
      <w:pPr>
        <w:spacing w:after="0" w:line="240" w:lineRule="auto"/>
        <w:rPr>
          <w:rFonts w:ascii="Times New Roman" w:eastAsia="Times New Roman" w:hAnsi="Times New Roman"/>
        </w:rPr>
      </w:pPr>
    </w:p>
    <w:p w:rsidR="000A2559" w:rsidRDefault="000A2559" w:rsidP="000A2559">
      <w:pPr>
        <w:autoSpaceDE w:val="0"/>
        <w:autoSpaceDN w:val="0"/>
        <w:adjustRightInd w:val="0"/>
        <w:spacing w:after="0" w:line="240" w:lineRule="auto"/>
        <w:rPr>
          <w:rFonts w:ascii="Times New Roman" w:hAnsi="Times New Roman"/>
        </w:rPr>
      </w:pPr>
    </w:p>
    <w:p w:rsidR="000A2559" w:rsidRPr="003C71B8" w:rsidRDefault="000A2559" w:rsidP="000A2559">
      <w:pPr>
        <w:widowControl w:val="0"/>
        <w:spacing w:after="0" w:line="240" w:lineRule="auto"/>
        <w:rPr>
          <w:rFonts w:ascii="Times New Roman" w:eastAsia="Times New Roman" w:hAnsi="Times New Roman"/>
          <w:lang w:eastAsia="de-DE"/>
        </w:rPr>
      </w:pPr>
      <w:r w:rsidRPr="00203C31">
        <w:rPr>
          <w:rFonts w:ascii="Times New Roman" w:eastAsia="Times New Roman" w:hAnsi="Times New Roman"/>
          <w:b/>
          <w:bCs/>
          <w:noProof/>
          <w:snapToGrid w:val="0"/>
        </w:rPr>
        <w:t>Šalutinio poveikio reiškiniai, kurių dažnis nežinomas (negali būti apskaičiuotas pagal turimus duomenis)</w:t>
      </w:r>
      <w:r w:rsidRPr="003C71B8">
        <w:rPr>
          <w:rFonts w:ascii="Times New Roman" w:eastAsia="Times New Roman" w:hAnsi="Times New Roman"/>
          <w:lang w:eastAsia="de-DE"/>
        </w:rPr>
        <w:t>:</w:t>
      </w:r>
    </w:p>
    <w:p w:rsidR="000A2559" w:rsidRPr="003C71B8" w:rsidRDefault="000A2559" w:rsidP="000A2559">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nuotaikos pokyčiai, sumažėjęs ar padidėjęs lytinis potraukis</w:t>
      </w:r>
      <w:r>
        <w:rPr>
          <w:rFonts w:ascii="Times New Roman" w:eastAsia="Times New Roman" w:hAnsi="Times New Roman"/>
          <w:lang w:eastAsia="de-DE"/>
        </w:rPr>
        <w:t xml:space="preserve"> (</w:t>
      </w:r>
      <w:proofErr w:type="spellStart"/>
      <w:r w:rsidRPr="00ED16DD">
        <w:rPr>
          <w:rFonts w:ascii="Times New Roman" w:eastAsia="Times New Roman" w:hAnsi="Times New Roman"/>
          <w:i/>
          <w:lang w:eastAsia="de-DE"/>
        </w:rPr>
        <w:t>libido</w:t>
      </w:r>
      <w:proofErr w:type="spellEnd"/>
      <w:r>
        <w:rPr>
          <w:rFonts w:ascii="Times New Roman" w:eastAsia="Times New Roman" w:hAnsi="Times New Roman"/>
          <w:lang w:eastAsia="de-DE"/>
        </w:rPr>
        <w:t>)</w:t>
      </w:r>
      <w:r w:rsidRPr="003C71B8">
        <w:rPr>
          <w:rFonts w:ascii="Times New Roman" w:eastAsia="Times New Roman" w:hAnsi="Times New Roman"/>
          <w:lang w:eastAsia="de-DE"/>
        </w:rPr>
        <w:t xml:space="preserve">, kontaktinių lęšių </w:t>
      </w:r>
      <w:proofErr w:type="spellStart"/>
      <w:r w:rsidRPr="003C71B8">
        <w:rPr>
          <w:rFonts w:ascii="Times New Roman" w:eastAsia="Times New Roman" w:hAnsi="Times New Roman"/>
          <w:lang w:eastAsia="de-DE"/>
        </w:rPr>
        <w:t>netoleravimas</w:t>
      </w:r>
      <w:proofErr w:type="spellEnd"/>
      <w:r w:rsidRPr="003C71B8">
        <w:rPr>
          <w:rFonts w:ascii="Times New Roman" w:eastAsia="Times New Roman" w:hAnsi="Times New Roman"/>
          <w:lang w:eastAsia="de-DE"/>
        </w:rPr>
        <w:t xml:space="preserve">, dilgėlinė, odos sutrikimai, pvz., mazginė ar daugiaformė </w:t>
      </w:r>
      <w:proofErr w:type="spellStart"/>
      <w:r w:rsidRPr="003C71B8">
        <w:rPr>
          <w:rFonts w:ascii="Times New Roman" w:eastAsia="Times New Roman" w:hAnsi="Times New Roman"/>
          <w:lang w:eastAsia="de-DE"/>
        </w:rPr>
        <w:t>eritema</w:t>
      </w:r>
      <w:proofErr w:type="spellEnd"/>
      <w:r w:rsidRPr="003C71B8">
        <w:rPr>
          <w:rFonts w:ascii="Times New Roman" w:eastAsia="Times New Roman" w:hAnsi="Times New Roman"/>
          <w:lang w:eastAsia="de-DE"/>
        </w:rPr>
        <w:t xml:space="preserve">, išskyros iš krūtų, skysčių </w:t>
      </w:r>
      <w:r w:rsidRPr="0025584C">
        <w:rPr>
          <w:rFonts w:ascii="Times New Roman" w:eastAsia="Times New Roman" w:hAnsi="Times New Roman"/>
          <w:lang w:eastAsia="de-DE"/>
        </w:rPr>
        <w:t>susilaikymas.</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0A2559" w:rsidRDefault="000A2559" w:rsidP="000A2559">
      <w:pPr>
        <w:autoSpaceDE w:val="0"/>
        <w:autoSpaceDN w:val="0"/>
        <w:adjustRightInd w:val="0"/>
        <w:spacing w:after="0" w:line="240" w:lineRule="auto"/>
        <w:rPr>
          <w:rFonts w:ascii="Times New Roman" w:hAnsi="Times New Roman"/>
        </w:rPr>
      </w:pPr>
    </w:p>
    <w:p w:rsidR="000A2559" w:rsidRPr="00ED16DD" w:rsidRDefault="000A2559" w:rsidP="000A2559">
      <w:pPr>
        <w:spacing w:after="0" w:line="240" w:lineRule="auto"/>
        <w:rPr>
          <w:rFonts w:ascii="Times New Roman" w:eastAsia="Times New Roman" w:hAnsi="Times New Roman"/>
          <w:b/>
          <w:bCs/>
          <w:color w:val="000000"/>
          <w:u w:val="single"/>
          <w:lang w:eastAsia="lt-LT"/>
        </w:rPr>
      </w:pPr>
      <w:r w:rsidRPr="00ED16DD">
        <w:rPr>
          <w:rFonts w:ascii="Times New Roman" w:eastAsia="Times New Roman" w:hAnsi="Times New Roman"/>
          <w:b/>
          <w:bCs/>
          <w:color w:val="000000"/>
          <w:u w:val="single"/>
          <w:lang w:eastAsia="lt-LT"/>
        </w:rPr>
        <w:t>Atskirų nepageidaujamų poveikių apibūdinimas</w:t>
      </w:r>
    </w:p>
    <w:p w:rsidR="000A2559" w:rsidRPr="00BA7101" w:rsidRDefault="000A2559" w:rsidP="000A2559">
      <w:pPr>
        <w:spacing w:after="0" w:line="240" w:lineRule="auto"/>
        <w:rPr>
          <w:rFonts w:ascii="Times New Roman" w:eastAsia="Times New Roman" w:hAnsi="Times New Roman"/>
          <w:lang w:eastAsia="lt-LT"/>
        </w:rPr>
      </w:pPr>
      <w:r w:rsidRPr="00BA7101">
        <w:rPr>
          <w:rFonts w:ascii="Times New Roman" w:eastAsia="Times New Roman" w:hAnsi="Times New Roman"/>
          <w:lang w:eastAsia="lt-LT"/>
        </w:rPr>
        <w:t>Žemiau pateikiamos mažo dažnio šalutinės reakcijos arba šalutinės reakcijos, kurių simptomai uždelsti, yra susijusios su sudėtinių geriamųjų kontraceptikų grupe (taip pat žiūrėkite skyrius „</w:t>
      </w:r>
      <w:proofErr w:type="spellStart"/>
      <w:r w:rsidRPr="00ED16DD">
        <w:rPr>
          <w:rFonts w:ascii="Times New Roman" w:hAnsi="Times New Roman"/>
          <w:bCs/>
        </w:rPr>
        <w:t>Ammily</w:t>
      </w:r>
      <w:proofErr w:type="spellEnd"/>
      <w:r w:rsidRPr="00ED16DD">
        <w:rPr>
          <w:rFonts w:ascii="Times New Roman" w:hAnsi="Times New Roman"/>
          <w:bCs/>
        </w:rPr>
        <w:t xml:space="preserve"> vartoti negalima</w:t>
      </w:r>
      <w:r w:rsidRPr="00BA7101">
        <w:rPr>
          <w:rFonts w:ascii="Times New Roman" w:eastAsia="Times New Roman" w:hAnsi="Times New Roman"/>
          <w:lang w:eastAsia="lt-LT"/>
        </w:rPr>
        <w:t>“ ir „</w:t>
      </w:r>
      <w:r w:rsidRPr="00ED16DD">
        <w:rPr>
          <w:rFonts w:ascii="Times New Roman" w:eastAsia="Arial Unicode MS" w:hAnsi="Times New Roman"/>
          <w:bCs/>
          <w:lang w:eastAsia="lt-LT"/>
        </w:rPr>
        <w:t xml:space="preserve">Kas žinotina prieš vartojant </w:t>
      </w:r>
      <w:proofErr w:type="spellStart"/>
      <w:r w:rsidRPr="00ED16DD">
        <w:rPr>
          <w:rFonts w:ascii="Times New Roman" w:eastAsia="Arial Unicode MS" w:hAnsi="Times New Roman"/>
          <w:bCs/>
          <w:lang w:eastAsia="lt-LT"/>
        </w:rPr>
        <w:t>Ammily</w:t>
      </w:r>
      <w:proofErr w:type="spellEnd"/>
      <w:r w:rsidRPr="00BA7101">
        <w:rPr>
          <w:rFonts w:ascii="Times New Roman" w:eastAsia="Times New Roman" w:hAnsi="Times New Roman"/>
          <w:lang w:eastAsia="lt-LT"/>
        </w:rPr>
        <w:t>“):</w:t>
      </w:r>
    </w:p>
    <w:p w:rsidR="000A2559" w:rsidRPr="00BA7101" w:rsidRDefault="000A2559" w:rsidP="000A2559">
      <w:pPr>
        <w:spacing w:after="0" w:line="240" w:lineRule="auto"/>
        <w:rPr>
          <w:rFonts w:ascii="Times New Roman" w:eastAsia="Times New Roman" w:hAnsi="Times New Roman"/>
          <w:lang w:eastAsia="lt-LT"/>
        </w:rPr>
      </w:pPr>
    </w:p>
    <w:p w:rsidR="000A2559" w:rsidRPr="00BA7101" w:rsidRDefault="000A2559" w:rsidP="000A2559">
      <w:pPr>
        <w:tabs>
          <w:tab w:val="left" w:pos="567"/>
        </w:tabs>
        <w:spacing w:after="0" w:line="240" w:lineRule="auto"/>
        <w:rPr>
          <w:rFonts w:ascii="Times New Roman" w:eastAsia="Times New Roman" w:hAnsi="Times New Roman"/>
          <w:i/>
          <w:lang w:eastAsia="lt-LT"/>
        </w:rPr>
      </w:pPr>
      <w:r w:rsidRPr="00BA7101">
        <w:rPr>
          <w:rFonts w:ascii="Times New Roman" w:eastAsia="Times New Roman" w:hAnsi="Times New Roman"/>
          <w:i/>
          <w:lang w:eastAsia="lt-LT"/>
        </w:rPr>
        <w:t>Navikai</w:t>
      </w:r>
    </w:p>
    <w:p w:rsidR="000A2559" w:rsidRPr="00BA7101" w:rsidRDefault="000A2559" w:rsidP="000A2559">
      <w:pPr>
        <w:tabs>
          <w:tab w:val="left" w:pos="567"/>
        </w:tabs>
        <w:spacing w:after="0" w:line="260" w:lineRule="exact"/>
        <w:rPr>
          <w:rFonts w:ascii="Times New Roman" w:eastAsia="Times New Roman" w:hAnsi="Times New Roman"/>
          <w:lang w:eastAsia="lt-LT"/>
        </w:rPr>
      </w:pPr>
    </w:p>
    <w:p w:rsidR="000A2559" w:rsidRPr="00ED16DD" w:rsidRDefault="000A2559" w:rsidP="000A2559">
      <w:pPr>
        <w:pStyle w:val="Sraopastraipa"/>
        <w:numPr>
          <w:ilvl w:val="0"/>
          <w:numId w:val="20"/>
        </w:numPr>
        <w:tabs>
          <w:tab w:val="left" w:pos="567"/>
        </w:tabs>
        <w:spacing w:after="0" w:line="260" w:lineRule="exact"/>
        <w:ind w:left="0" w:firstLine="0"/>
        <w:rPr>
          <w:rFonts w:ascii="Times New Roman" w:eastAsia="Times New Roman" w:hAnsi="Times New Roman"/>
          <w:lang w:eastAsia="lt-LT"/>
        </w:rPr>
      </w:pPr>
      <w:r w:rsidRPr="00ED16DD">
        <w:rPr>
          <w:rFonts w:ascii="Times New Roman" w:eastAsia="Times New Roman" w:hAnsi="Times New Roman"/>
          <w:lang w:eastAsia="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rsidR="000A2559" w:rsidRPr="00BA7101" w:rsidRDefault="000A2559" w:rsidP="000A2559">
      <w:pPr>
        <w:pStyle w:val="Sraopastraipa"/>
        <w:numPr>
          <w:ilvl w:val="0"/>
          <w:numId w:val="20"/>
        </w:numPr>
        <w:tabs>
          <w:tab w:val="left" w:pos="567"/>
        </w:tabs>
        <w:spacing w:after="0" w:line="260" w:lineRule="exact"/>
        <w:ind w:left="0" w:firstLine="0"/>
        <w:rPr>
          <w:rFonts w:ascii="Times New Roman" w:eastAsia="Times New Roman" w:hAnsi="Times New Roman"/>
          <w:lang w:eastAsia="lt-LT"/>
        </w:rPr>
      </w:pPr>
      <w:r w:rsidRPr="00ED16DD">
        <w:rPr>
          <w:rFonts w:ascii="Times New Roman" w:eastAsia="Times New Roman" w:hAnsi="Times New Roman"/>
          <w:lang w:eastAsia="lt-LT"/>
        </w:rPr>
        <w:t>Kepenų navikai (gerybiniai ir piktybiniai).</w:t>
      </w:r>
    </w:p>
    <w:p w:rsidR="000A2559" w:rsidRPr="00BA7101" w:rsidRDefault="000A2559" w:rsidP="000A2559">
      <w:pPr>
        <w:tabs>
          <w:tab w:val="left" w:pos="567"/>
        </w:tabs>
        <w:spacing w:after="0" w:line="260" w:lineRule="exact"/>
        <w:rPr>
          <w:rFonts w:ascii="Times New Roman" w:eastAsia="Times New Roman" w:hAnsi="Times New Roman"/>
          <w:lang w:eastAsia="lt-LT"/>
        </w:rPr>
      </w:pPr>
    </w:p>
    <w:p w:rsidR="000A2559" w:rsidRPr="00BA7101" w:rsidRDefault="000A2559" w:rsidP="000A2559">
      <w:pPr>
        <w:tabs>
          <w:tab w:val="left" w:pos="567"/>
        </w:tabs>
        <w:spacing w:after="0" w:line="260" w:lineRule="exact"/>
        <w:rPr>
          <w:rFonts w:ascii="Times New Roman" w:eastAsia="Times New Roman" w:hAnsi="Times New Roman"/>
          <w:i/>
          <w:lang w:eastAsia="lt-LT"/>
        </w:rPr>
      </w:pPr>
      <w:r w:rsidRPr="00BA7101">
        <w:rPr>
          <w:rFonts w:ascii="Times New Roman" w:eastAsia="Times New Roman" w:hAnsi="Times New Roman"/>
          <w:i/>
          <w:lang w:eastAsia="lt-LT"/>
        </w:rPr>
        <w:t>Kitos būklės</w:t>
      </w:r>
    </w:p>
    <w:p w:rsidR="000A2559" w:rsidRPr="00BA7101" w:rsidRDefault="000A2559" w:rsidP="000A2559">
      <w:pPr>
        <w:numPr>
          <w:ilvl w:val="0"/>
          <w:numId w:val="21"/>
        </w:numPr>
        <w:tabs>
          <w:tab w:val="left" w:pos="567"/>
        </w:tabs>
        <w:spacing w:after="0" w:line="240" w:lineRule="auto"/>
        <w:ind w:left="567" w:hanging="567"/>
        <w:rPr>
          <w:rFonts w:ascii="Times New Roman" w:eastAsia="Times New Roman" w:hAnsi="Times New Roman"/>
          <w:lang w:eastAsia="lt-LT"/>
        </w:rPr>
      </w:pPr>
      <w:r w:rsidRPr="00ED16DD">
        <w:rPr>
          <w:rFonts w:ascii="Times New Roman" w:eastAsia="Times New Roman" w:hAnsi="Times New Roman"/>
          <w:lang w:eastAsia="lt-LT"/>
        </w:rPr>
        <w:t>m</w:t>
      </w:r>
      <w:r w:rsidRPr="0025584C">
        <w:rPr>
          <w:rFonts w:ascii="Times New Roman" w:eastAsia="Times New Roman" w:hAnsi="Times New Roman"/>
          <w:lang w:eastAsia="lt-LT"/>
        </w:rPr>
        <w:t>oterų,</w:t>
      </w:r>
      <w:r w:rsidRPr="00BA7101">
        <w:rPr>
          <w:rFonts w:ascii="Times New Roman" w:eastAsia="Times New Roman" w:hAnsi="Times New Roman"/>
          <w:lang w:eastAsia="lt-LT"/>
        </w:rPr>
        <w:t xml:space="preserve"> kurioms pasireiškia </w:t>
      </w:r>
      <w:proofErr w:type="spellStart"/>
      <w:r w:rsidRPr="00BA7101">
        <w:rPr>
          <w:rFonts w:ascii="Times New Roman" w:eastAsia="Times New Roman" w:hAnsi="Times New Roman"/>
          <w:lang w:eastAsia="lt-LT"/>
        </w:rPr>
        <w:t>hipertrigliceridemija</w:t>
      </w:r>
      <w:proofErr w:type="spellEnd"/>
      <w:r w:rsidRPr="00BA7101">
        <w:rPr>
          <w:rFonts w:ascii="Times New Roman" w:eastAsia="Times New Roman" w:hAnsi="Times New Roman"/>
          <w:lang w:eastAsia="lt-LT"/>
        </w:rPr>
        <w:t xml:space="preserve"> (padidėjęs kraujo lipidų kiekis yra susijęs su sudėtinių geriamųjų kontraceptikų vartojimo metu padidėjusia ūminio pankreatito rizika);</w:t>
      </w:r>
    </w:p>
    <w:p w:rsidR="000A2559" w:rsidRPr="00BA7101" w:rsidRDefault="000A2559" w:rsidP="000A2559">
      <w:pPr>
        <w:numPr>
          <w:ilvl w:val="0"/>
          <w:numId w:val="21"/>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p</w:t>
      </w:r>
      <w:r w:rsidRPr="00BA7101">
        <w:rPr>
          <w:rFonts w:ascii="Times New Roman" w:eastAsia="Times New Roman" w:hAnsi="Times New Roman"/>
          <w:lang w:eastAsia="lt-LT"/>
        </w:rPr>
        <w:t>adidėjęs kraujospūdis;</w:t>
      </w:r>
    </w:p>
    <w:p w:rsidR="000A2559" w:rsidRPr="00BA7101" w:rsidRDefault="000A2559" w:rsidP="000A2559">
      <w:pPr>
        <w:numPr>
          <w:ilvl w:val="0"/>
          <w:numId w:val="21"/>
        </w:numPr>
        <w:tabs>
          <w:tab w:val="left" w:pos="567"/>
        </w:tabs>
        <w:spacing w:after="0"/>
        <w:ind w:left="567" w:hanging="567"/>
        <w:rPr>
          <w:rFonts w:ascii="Times New Roman" w:eastAsia="Times New Roman" w:hAnsi="Times New Roman"/>
          <w:i/>
          <w:lang w:eastAsia="lt-LT"/>
        </w:rPr>
      </w:pPr>
      <w:r w:rsidRPr="00ED16DD">
        <w:rPr>
          <w:rFonts w:ascii="Times New Roman" w:eastAsia="Times New Roman" w:hAnsi="Times New Roman"/>
          <w:lang w:eastAsia="lt-LT"/>
        </w:rPr>
        <w:t>n</w:t>
      </w:r>
      <w:r w:rsidRPr="00BA7101">
        <w:rPr>
          <w:rFonts w:ascii="Times New Roman" w:eastAsia="Times New Roman" w:hAnsi="Times New Roman"/>
          <w:lang w:eastAsia="lt-LT"/>
        </w:rPr>
        <w:t xml:space="preserve">aujai atsiradusios ar pasunkėjusios esančios būklės, kurių ryšys su sudėtinių geriamųjų kontraceptikų vartojimu neaiškus: gelta ir (arba) niežulys dėl </w:t>
      </w:r>
      <w:proofErr w:type="spellStart"/>
      <w:r w:rsidRPr="00BA7101">
        <w:rPr>
          <w:rFonts w:ascii="Times New Roman" w:eastAsia="Times New Roman" w:hAnsi="Times New Roman"/>
          <w:lang w:eastAsia="lt-LT"/>
        </w:rPr>
        <w:t>cholestazės</w:t>
      </w:r>
      <w:proofErr w:type="spellEnd"/>
      <w:r w:rsidRPr="00BA7101">
        <w:rPr>
          <w:rFonts w:ascii="Times New Roman" w:eastAsia="Times New Roman" w:hAnsi="Times New Roman"/>
          <w:lang w:eastAsia="lt-LT"/>
        </w:rPr>
        <w:t xml:space="preserve"> (sutrikęs tulžies nutekėjimas), tulžies pūslės akmenligė, medžiagų apykaitos liga, vadinama </w:t>
      </w:r>
      <w:proofErr w:type="spellStart"/>
      <w:r w:rsidRPr="00BA7101">
        <w:rPr>
          <w:rFonts w:ascii="Times New Roman" w:eastAsia="Times New Roman" w:hAnsi="Times New Roman"/>
          <w:lang w:eastAsia="lt-LT"/>
        </w:rPr>
        <w:t>porfirija</w:t>
      </w:r>
      <w:proofErr w:type="spellEnd"/>
      <w:r w:rsidRPr="00BA7101">
        <w:rPr>
          <w:rFonts w:ascii="Times New Roman" w:eastAsia="Times New Roman" w:hAnsi="Times New Roman"/>
          <w:lang w:eastAsia="lt-LT"/>
        </w:rPr>
        <w:t>, sisteminė raudonoji vilkligė</w:t>
      </w:r>
      <w:r w:rsidRPr="00BA7101">
        <w:rPr>
          <w:rFonts w:ascii="Times New Roman" w:eastAsia="Times New Roman" w:hAnsi="Times New Roman"/>
        </w:rPr>
        <w:t xml:space="preserve"> </w:t>
      </w:r>
      <w:r w:rsidRPr="00BA7101">
        <w:rPr>
          <w:rFonts w:ascii="Times New Roman" w:eastAsia="Times New Roman" w:hAnsi="Times New Roman"/>
          <w:lang w:eastAsia="lt-LT"/>
        </w:rPr>
        <w:t>(lėtinė autoimuninė liga), hemolizinis-</w:t>
      </w:r>
      <w:proofErr w:type="spellStart"/>
      <w:r w:rsidRPr="00BA7101">
        <w:rPr>
          <w:rFonts w:ascii="Times New Roman" w:eastAsia="Times New Roman" w:hAnsi="Times New Roman"/>
          <w:lang w:eastAsia="lt-LT"/>
        </w:rPr>
        <w:t>ureminis</w:t>
      </w:r>
      <w:proofErr w:type="spellEnd"/>
      <w:r w:rsidRPr="00BA7101">
        <w:rPr>
          <w:rFonts w:ascii="Times New Roman" w:eastAsia="Times New Roman" w:hAnsi="Times New Roman"/>
          <w:lang w:eastAsia="lt-LT"/>
        </w:rPr>
        <w:t xml:space="preserve"> </w:t>
      </w:r>
      <w:r w:rsidRPr="00D0040A">
        <w:rPr>
          <w:rFonts w:ascii="Times New Roman" w:eastAsia="Times New Roman" w:hAnsi="Times New Roman"/>
          <w:lang w:eastAsia="lt-LT"/>
        </w:rPr>
        <w:t>sindromas</w:t>
      </w:r>
      <w:r w:rsidRPr="00D0040A">
        <w:rPr>
          <w:rFonts w:ascii="Times New Roman" w:eastAsia="Times New Roman" w:hAnsi="Times New Roman"/>
        </w:rPr>
        <w:t xml:space="preserve"> </w:t>
      </w:r>
      <w:r w:rsidRPr="00A72871">
        <w:rPr>
          <w:rFonts w:ascii="Times New Roman" w:eastAsia="Times New Roman" w:hAnsi="Times New Roman"/>
          <w:lang w:eastAsia="lt-LT"/>
        </w:rPr>
        <w:t>(</w:t>
      </w:r>
      <w:r w:rsidRPr="00170024">
        <w:rPr>
          <w:rFonts w:ascii="Times New Roman" w:eastAsia="Times New Roman" w:hAnsi="Times New Roman"/>
          <w:lang w:eastAsia="lt-LT"/>
        </w:rPr>
        <w:t>liga, kuri sukelia kraujo krešulių susidarymą</w:t>
      </w:r>
      <w:r w:rsidRPr="00D0040A">
        <w:rPr>
          <w:rFonts w:ascii="Times New Roman" w:eastAsia="Times New Roman" w:hAnsi="Times New Roman"/>
          <w:lang w:eastAsia="lt-LT"/>
        </w:rPr>
        <w:t>), nervų ligą,</w:t>
      </w:r>
      <w:r w:rsidRPr="00BA7101">
        <w:rPr>
          <w:rFonts w:ascii="Times New Roman" w:eastAsia="Times New Roman" w:hAnsi="Times New Roman"/>
          <w:lang w:eastAsia="lt-LT"/>
        </w:rPr>
        <w:t xml:space="preserve"> vadinama </w:t>
      </w:r>
      <w:proofErr w:type="spellStart"/>
      <w:r w:rsidRPr="00BA7101">
        <w:rPr>
          <w:rFonts w:ascii="Times New Roman" w:eastAsia="Times New Roman" w:hAnsi="Times New Roman"/>
          <w:lang w:eastAsia="lt-LT"/>
        </w:rPr>
        <w:t>Saidenhemo</w:t>
      </w:r>
      <w:proofErr w:type="spellEnd"/>
      <w:r w:rsidRPr="00BA7101">
        <w:rPr>
          <w:rFonts w:ascii="Times New Roman" w:eastAsia="Times New Roman" w:hAnsi="Times New Roman"/>
          <w:lang w:eastAsia="lt-LT"/>
        </w:rPr>
        <w:t xml:space="preserve"> (</w:t>
      </w:r>
      <w:proofErr w:type="spellStart"/>
      <w:r w:rsidRPr="00BA7101">
        <w:rPr>
          <w:rFonts w:ascii="Times New Roman" w:eastAsia="Times New Roman" w:hAnsi="Times New Roman"/>
          <w:i/>
          <w:lang w:eastAsia="lt-LT"/>
        </w:rPr>
        <w:t>Sydenham</w:t>
      </w:r>
      <w:proofErr w:type="spellEnd"/>
      <w:r w:rsidRPr="00BA7101">
        <w:rPr>
          <w:rFonts w:ascii="Times New Roman" w:eastAsia="Times New Roman" w:hAnsi="Times New Roman"/>
          <w:lang w:eastAsia="lt-LT"/>
        </w:rPr>
        <w:t xml:space="preserve">) </w:t>
      </w:r>
      <w:proofErr w:type="spellStart"/>
      <w:r w:rsidRPr="00BA7101">
        <w:rPr>
          <w:rFonts w:ascii="Times New Roman" w:eastAsia="Times New Roman" w:hAnsi="Times New Roman"/>
          <w:lang w:eastAsia="lt-LT"/>
        </w:rPr>
        <w:t>chorėja</w:t>
      </w:r>
      <w:proofErr w:type="spellEnd"/>
      <w:r w:rsidRPr="00BA7101">
        <w:rPr>
          <w:rFonts w:ascii="Times New Roman" w:eastAsia="Times New Roman" w:hAnsi="Times New Roman"/>
          <w:lang w:eastAsia="lt-LT"/>
        </w:rPr>
        <w:t xml:space="preserve">, </w:t>
      </w:r>
      <w:r w:rsidRPr="00D0040A">
        <w:rPr>
          <w:rFonts w:ascii="Times New Roman" w:eastAsia="Times New Roman" w:hAnsi="Times New Roman"/>
          <w:lang w:eastAsia="lt-LT"/>
        </w:rPr>
        <w:t>nėščiųjų paprastoji pūslelinė (</w:t>
      </w:r>
      <w:proofErr w:type="spellStart"/>
      <w:r w:rsidRPr="00ED16DD">
        <w:rPr>
          <w:rFonts w:ascii="Times New Roman" w:eastAsia="Times New Roman" w:hAnsi="Times New Roman"/>
          <w:i/>
          <w:lang w:eastAsia="lt-LT"/>
        </w:rPr>
        <w:t>Herpes</w:t>
      </w:r>
      <w:proofErr w:type="spellEnd"/>
      <w:r w:rsidRPr="00ED16DD">
        <w:rPr>
          <w:rFonts w:ascii="Times New Roman" w:eastAsia="Times New Roman" w:hAnsi="Times New Roman"/>
          <w:i/>
          <w:lang w:eastAsia="lt-LT"/>
        </w:rPr>
        <w:t xml:space="preserve"> </w:t>
      </w:r>
      <w:proofErr w:type="spellStart"/>
      <w:r w:rsidRPr="00ED16DD">
        <w:rPr>
          <w:rFonts w:ascii="Times New Roman" w:eastAsia="Times New Roman" w:hAnsi="Times New Roman"/>
          <w:i/>
          <w:lang w:eastAsia="lt-LT"/>
        </w:rPr>
        <w:t>gestationis</w:t>
      </w:r>
      <w:proofErr w:type="spellEnd"/>
      <w:r w:rsidRPr="00D0040A">
        <w:rPr>
          <w:rFonts w:ascii="Times New Roman" w:eastAsia="Times New Roman" w:hAnsi="Times New Roman"/>
          <w:lang w:eastAsia="lt-LT"/>
        </w:rPr>
        <w:t>)</w:t>
      </w:r>
      <w:r w:rsidRPr="00BA7101">
        <w:rPr>
          <w:rFonts w:ascii="Times New Roman" w:eastAsia="Times New Roman" w:hAnsi="Times New Roman"/>
        </w:rPr>
        <w:t xml:space="preserve"> </w:t>
      </w:r>
      <w:r w:rsidRPr="00BA7101">
        <w:rPr>
          <w:rFonts w:ascii="Times New Roman" w:eastAsia="Times New Roman" w:hAnsi="Times New Roman"/>
          <w:lang w:eastAsia="lt-LT"/>
        </w:rPr>
        <w:t>(odos būklė, kuri atsiranda nėštumo metu</w:t>
      </w:r>
      <w:r w:rsidRPr="00A72871">
        <w:rPr>
          <w:rFonts w:ascii="Times New Roman" w:eastAsia="Times New Roman" w:hAnsi="Times New Roman"/>
          <w:lang w:eastAsia="lt-LT"/>
        </w:rPr>
        <w:t>), prikurtimas</w:t>
      </w:r>
      <w:r w:rsidRPr="00BA7101">
        <w:rPr>
          <w:rFonts w:ascii="Times New Roman" w:eastAsia="Times New Roman" w:hAnsi="Times New Roman"/>
          <w:lang w:eastAsia="lt-LT"/>
        </w:rPr>
        <w:t xml:space="preserve"> dėl </w:t>
      </w:r>
      <w:proofErr w:type="spellStart"/>
      <w:r w:rsidRPr="00BA7101">
        <w:rPr>
          <w:rFonts w:ascii="Times New Roman" w:eastAsia="Times New Roman" w:hAnsi="Times New Roman"/>
          <w:lang w:eastAsia="lt-LT"/>
        </w:rPr>
        <w:t>otosklerozės</w:t>
      </w:r>
      <w:proofErr w:type="spellEnd"/>
      <w:r w:rsidRPr="00BA7101">
        <w:rPr>
          <w:rFonts w:ascii="Times New Roman" w:eastAsia="Times New Roman" w:hAnsi="Times New Roman"/>
          <w:lang w:eastAsia="lt-LT"/>
        </w:rPr>
        <w:t>;</w:t>
      </w:r>
    </w:p>
    <w:p w:rsidR="000A2559" w:rsidRPr="00BA7101" w:rsidRDefault="000A2559" w:rsidP="000A2559">
      <w:pPr>
        <w:numPr>
          <w:ilvl w:val="0"/>
          <w:numId w:val="21"/>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k</w:t>
      </w:r>
      <w:r w:rsidRPr="00BA7101">
        <w:rPr>
          <w:rFonts w:ascii="Times New Roman" w:eastAsia="Times New Roman" w:hAnsi="Times New Roman"/>
          <w:lang w:eastAsia="lt-LT"/>
        </w:rPr>
        <w:t>epenų funkcijos sutrikimai;</w:t>
      </w:r>
    </w:p>
    <w:p w:rsidR="000A2559" w:rsidRPr="00BA7101" w:rsidRDefault="000A2559" w:rsidP="000A2559">
      <w:pPr>
        <w:numPr>
          <w:ilvl w:val="0"/>
          <w:numId w:val="21"/>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g</w:t>
      </w:r>
      <w:r w:rsidRPr="00BA7101">
        <w:rPr>
          <w:rFonts w:ascii="Times New Roman" w:eastAsia="Times New Roman" w:hAnsi="Times New Roman"/>
          <w:lang w:eastAsia="lt-LT"/>
        </w:rPr>
        <w:t xml:space="preserve">liukozės toleravimo </w:t>
      </w:r>
      <w:r w:rsidRPr="00170024">
        <w:rPr>
          <w:rFonts w:ascii="Times New Roman" w:eastAsia="Times New Roman" w:hAnsi="Times New Roman"/>
          <w:lang w:eastAsia="lt-LT"/>
        </w:rPr>
        <w:t>ar periferinio atsparumo insulinui pokyčiai;</w:t>
      </w:r>
    </w:p>
    <w:p w:rsidR="000A2559" w:rsidRPr="00BA7101" w:rsidRDefault="000A2559" w:rsidP="000A2559">
      <w:pPr>
        <w:numPr>
          <w:ilvl w:val="0"/>
          <w:numId w:val="21"/>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K</w:t>
      </w:r>
      <w:r w:rsidRPr="00BA7101">
        <w:rPr>
          <w:rFonts w:ascii="Times New Roman" w:eastAsia="Times New Roman" w:hAnsi="Times New Roman"/>
          <w:lang w:eastAsia="lt-LT"/>
        </w:rPr>
        <w:t>rono (</w:t>
      </w:r>
      <w:proofErr w:type="spellStart"/>
      <w:r w:rsidRPr="00BA7101">
        <w:rPr>
          <w:rFonts w:ascii="Times New Roman" w:eastAsia="Times New Roman" w:hAnsi="Times New Roman"/>
          <w:i/>
          <w:lang w:eastAsia="lt-LT"/>
        </w:rPr>
        <w:t>Crohn</w:t>
      </w:r>
      <w:proofErr w:type="spellEnd"/>
      <w:r w:rsidRPr="00BA7101">
        <w:rPr>
          <w:rFonts w:ascii="Times New Roman" w:eastAsia="Times New Roman" w:hAnsi="Times New Roman"/>
          <w:i/>
          <w:lang w:eastAsia="lt-LT"/>
        </w:rPr>
        <w:t xml:space="preserve">) </w:t>
      </w:r>
      <w:r w:rsidRPr="00BA7101">
        <w:rPr>
          <w:rFonts w:ascii="Times New Roman" w:eastAsia="Times New Roman" w:hAnsi="Times New Roman"/>
          <w:lang w:eastAsia="lt-LT"/>
        </w:rPr>
        <w:t>liga</w:t>
      </w:r>
      <w:r w:rsidRPr="00ED16DD">
        <w:rPr>
          <w:rFonts w:ascii="Times New Roman" w:eastAsia="Times New Roman" w:hAnsi="Times New Roman"/>
          <w:lang w:eastAsia="lt-LT"/>
        </w:rPr>
        <w:t>,</w:t>
      </w:r>
      <w:r w:rsidRPr="00BA7101">
        <w:rPr>
          <w:rFonts w:ascii="Times New Roman" w:eastAsia="Times New Roman" w:hAnsi="Times New Roman"/>
          <w:lang w:eastAsia="lt-LT"/>
        </w:rPr>
        <w:t xml:space="preserve"> opinis kolitas;</w:t>
      </w:r>
    </w:p>
    <w:p w:rsidR="000A2559" w:rsidRPr="00BA7101" w:rsidRDefault="000A2559" w:rsidP="000A2559">
      <w:pPr>
        <w:numPr>
          <w:ilvl w:val="0"/>
          <w:numId w:val="21"/>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r</w:t>
      </w:r>
      <w:r w:rsidRPr="00170024">
        <w:rPr>
          <w:rFonts w:ascii="Times New Roman" w:eastAsia="Times New Roman" w:hAnsi="Times New Roman"/>
          <w:lang w:eastAsia="lt-LT"/>
        </w:rPr>
        <w:t>udmė (</w:t>
      </w:r>
      <w:proofErr w:type="spellStart"/>
      <w:r w:rsidRPr="00170024">
        <w:rPr>
          <w:rFonts w:ascii="Times New Roman" w:eastAsia="Times New Roman" w:hAnsi="Times New Roman"/>
          <w:lang w:eastAsia="lt-LT"/>
        </w:rPr>
        <w:t>chloazma</w:t>
      </w:r>
      <w:proofErr w:type="spellEnd"/>
      <w:r w:rsidRPr="00170024">
        <w:rPr>
          <w:rFonts w:ascii="Times New Roman" w:eastAsia="Times New Roman" w:hAnsi="Times New Roman"/>
          <w:lang w:eastAsia="lt-LT"/>
        </w:rPr>
        <w:t>) (rusvai</w:t>
      </w:r>
      <w:r w:rsidRPr="00BA7101">
        <w:rPr>
          <w:rFonts w:ascii="Times New Roman" w:eastAsia="Times New Roman" w:hAnsi="Times New Roman"/>
          <w:lang w:eastAsia="lt-LT"/>
        </w:rPr>
        <w:t xml:space="preserve"> gelsvos dėmės ant odos);</w:t>
      </w:r>
    </w:p>
    <w:p w:rsidR="000A2559" w:rsidRPr="00BA7101" w:rsidRDefault="000A2559" w:rsidP="000A2559">
      <w:pPr>
        <w:tabs>
          <w:tab w:val="left" w:pos="567"/>
        </w:tabs>
        <w:spacing w:after="0" w:line="240" w:lineRule="auto"/>
        <w:rPr>
          <w:rFonts w:ascii="Times New Roman" w:eastAsia="Times New Roman" w:hAnsi="Times New Roman"/>
          <w:lang w:eastAsia="lt-LT"/>
        </w:rPr>
      </w:pPr>
    </w:p>
    <w:p w:rsidR="000A2559" w:rsidRPr="00ED16DD" w:rsidRDefault="000A2559" w:rsidP="000A2559">
      <w:pPr>
        <w:tabs>
          <w:tab w:val="left" w:pos="567"/>
        </w:tabs>
        <w:spacing w:after="0" w:line="240" w:lineRule="auto"/>
        <w:rPr>
          <w:rFonts w:ascii="Times New Roman" w:eastAsia="Times New Roman" w:hAnsi="Times New Roman"/>
          <w:i/>
          <w:u w:val="single"/>
          <w:lang w:eastAsia="lt-LT"/>
        </w:rPr>
      </w:pPr>
      <w:r w:rsidRPr="00BA7101">
        <w:rPr>
          <w:rFonts w:ascii="Times New Roman" w:eastAsia="Times New Roman" w:hAnsi="Times New Roman"/>
          <w:i/>
          <w:u w:val="single"/>
          <w:lang w:eastAsia="lt-LT"/>
        </w:rPr>
        <w:t>Sąveikos</w:t>
      </w:r>
    </w:p>
    <w:p w:rsidR="000A2559" w:rsidRPr="00BA7101" w:rsidRDefault="000A2559" w:rsidP="000A2559">
      <w:pPr>
        <w:tabs>
          <w:tab w:val="left" w:pos="567"/>
        </w:tabs>
        <w:spacing w:after="0" w:line="240" w:lineRule="auto"/>
        <w:rPr>
          <w:rFonts w:ascii="Times New Roman" w:eastAsia="Times New Roman" w:hAnsi="Times New Roman"/>
          <w:i/>
          <w:u w:val="single"/>
          <w:lang w:eastAsia="lt-LT"/>
        </w:rPr>
      </w:pPr>
    </w:p>
    <w:p w:rsidR="000A2559" w:rsidRPr="003C71B8" w:rsidRDefault="000A2559" w:rsidP="000A2559">
      <w:pPr>
        <w:tabs>
          <w:tab w:val="left" w:pos="567"/>
        </w:tabs>
        <w:spacing w:after="0" w:line="260" w:lineRule="exact"/>
        <w:rPr>
          <w:rFonts w:ascii="Times New Roman" w:eastAsia="Times New Roman" w:hAnsi="Times New Roman"/>
          <w:lang w:eastAsia="lt-LT"/>
        </w:rPr>
      </w:pPr>
      <w:r w:rsidRPr="00BA7101">
        <w:rPr>
          <w:rFonts w:ascii="Times New Roman" w:eastAsia="Times New Roman" w:hAnsi="Times New Roman"/>
          <w:lang w:eastAsia="lt-LT"/>
        </w:rPr>
        <w:t xml:space="preserve">Dėl kitų </w:t>
      </w:r>
      <w:r w:rsidRPr="00170024">
        <w:rPr>
          <w:rFonts w:ascii="Times New Roman" w:eastAsia="Times New Roman" w:hAnsi="Times New Roman"/>
          <w:lang w:eastAsia="lt-LT"/>
        </w:rPr>
        <w:t xml:space="preserve">vaistų (pvz., </w:t>
      </w:r>
      <w:r w:rsidRPr="00BA7101">
        <w:rPr>
          <w:rFonts w:ascii="Times New Roman" w:eastAsia="Times New Roman" w:hAnsi="Times New Roman"/>
          <w:lang w:eastAsia="lt-LT"/>
        </w:rPr>
        <w:t xml:space="preserve">jonažolės, vaistų nuo epilepsijos, tuberkuliozės, ŽIV infekcijos ir kitų infekcijų) sąveikos su geriamaisiais kontraceptikais, gali prasidėti </w:t>
      </w:r>
      <w:proofErr w:type="spellStart"/>
      <w:r w:rsidRPr="00BA7101">
        <w:rPr>
          <w:rFonts w:ascii="Times New Roman" w:eastAsia="Times New Roman" w:hAnsi="Times New Roman"/>
          <w:lang w:eastAsia="lt-LT"/>
        </w:rPr>
        <w:t>tarpciklinis</w:t>
      </w:r>
      <w:proofErr w:type="spellEnd"/>
      <w:r w:rsidRPr="00BA7101">
        <w:rPr>
          <w:rFonts w:ascii="Times New Roman" w:eastAsia="Times New Roman" w:hAnsi="Times New Roman"/>
          <w:lang w:eastAsia="lt-LT"/>
        </w:rPr>
        <w:t xml:space="preserve"> kraujavimas ir (arba) kontraceptinis poveikis gali būti nepakankamas (žr. skyr</w:t>
      </w:r>
      <w:r w:rsidRPr="0085453E">
        <w:rPr>
          <w:rFonts w:ascii="Times New Roman" w:eastAsia="Times New Roman" w:hAnsi="Times New Roman"/>
          <w:lang w:eastAsia="lt-LT"/>
        </w:rPr>
        <w:t>ių</w:t>
      </w:r>
      <w:r w:rsidRPr="00BA7101">
        <w:rPr>
          <w:rFonts w:ascii="Times New Roman" w:eastAsia="Times New Roman" w:hAnsi="Times New Roman"/>
          <w:lang w:eastAsia="lt-LT"/>
        </w:rPr>
        <w:t xml:space="preserve"> „Kiti vaistai ir </w:t>
      </w:r>
      <w:proofErr w:type="spellStart"/>
      <w:r w:rsidRPr="00BA7101">
        <w:rPr>
          <w:rFonts w:ascii="Times New Roman" w:eastAsia="Times New Roman" w:hAnsi="Times New Roman"/>
          <w:lang w:eastAsia="lt-LT"/>
        </w:rPr>
        <w:t>Ammily</w:t>
      </w:r>
      <w:proofErr w:type="spellEnd"/>
      <w:r w:rsidRPr="00BA7101">
        <w:rPr>
          <w:rFonts w:ascii="Times New Roman" w:eastAsia="Times New Roman" w:hAnsi="Times New Roman"/>
          <w:lang w:eastAsia="lt-LT"/>
        </w:rPr>
        <w:t>“).</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Pranešimas apie šalutinį poveikį</w:t>
      </w:r>
    </w:p>
    <w:p w:rsidR="000A2559" w:rsidRPr="00C16460" w:rsidRDefault="000A2559" w:rsidP="000A2559">
      <w:pPr>
        <w:tabs>
          <w:tab w:val="left" w:pos="567"/>
        </w:tabs>
        <w:spacing w:after="0" w:line="260" w:lineRule="exact"/>
        <w:ind w:right="-1"/>
      </w:pPr>
      <w:r w:rsidRPr="00992CAF">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992CAF">
        <w:rPr>
          <w:rFonts w:ascii="Times New Roman" w:eastAsia="Times New Roman" w:hAnsi="Times New Roman"/>
          <w:snapToGrid w:val="0"/>
          <w:szCs w:val="20"/>
        </w:rPr>
        <w:t>arba</w:t>
      </w:r>
      <w:r>
        <w:rPr>
          <w:rFonts w:ascii="Times New Roman" w:eastAsia="Times New Roman" w:hAnsi="Times New Roman"/>
          <w:snapToGrid w:val="0"/>
          <w:szCs w:val="20"/>
        </w:rPr>
        <w:t xml:space="preserve"> </w:t>
      </w:r>
      <w:r w:rsidRPr="00992CAF">
        <w:rPr>
          <w:rFonts w:ascii="Times New Roman" w:eastAsia="Times New Roman" w:hAnsi="Times New Roman"/>
          <w:snapToGrid w:val="0"/>
          <w:szCs w:val="20"/>
        </w:rPr>
        <w:t xml:space="preserve">vaistininkui. </w:t>
      </w:r>
      <w:r w:rsidRPr="00A71016">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A71016">
        <w:rPr>
          <w:rFonts w:ascii="Times New Roman" w:hAnsi="Times New Roman"/>
          <w:color w:val="0000EE"/>
          <w:u w:val="single"/>
          <w:lang w:eastAsia="lt-LT"/>
        </w:rPr>
        <w:t>https://vvkt.lrv.lt/lt/</w:t>
      </w:r>
      <w:r w:rsidRPr="00A71016">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A71016">
        <w:rPr>
          <w:rFonts w:ascii="Times New Roman" w:hAnsi="Times New Roman"/>
        </w:rPr>
        <w:t>.</w:t>
      </w:r>
    </w:p>
    <w:p w:rsidR="000A2559" w:rsidRPr="00992CAF" w:rsidRDefault="000A2559" w:rsidP="000A2559">
      <w:pPr>
        <w:tabs>
          <w:tab w:val="left" w:pos="567"/>
        </w:tabs>
        <w:spacing w:after="0" w:line="260" w:lineRule="exact"/>
        <w:ind w:right="-1"/>
        <w:rPr>
          <w:rFonts w:ascii="Times New Roman" w:eastAsia="Times New Roman" w:hAnsi="Times New Roman"/>
          <w:snapToGrid w:val="0"/>
          <w:szCs w:val="20"/>
        </w:rPr>
      </w:pPr>
    </w:p>
    <w:p w:rsidR="000A2559" w:rsidRDefault="000A2559" w:rsidP="000A2559">
      <w:pPr>
        <w:tabs>
          <w:tab w:val="left" w:pos="567"/>
        </w:tabs>
        <w:spacing w:after="0" w:line="260" w:lineRule="exact"/>
        <w:ind w:right="-1"/>
        <w:rPr>
          <w:rFonts w:ascii="Times New Roman" w:hAnsi="Times New Roman"/>
          <w:b/>
          <w:bCs/>
        </w:rPr>
      </w:pPr>
      <w:r>
        <w:rPr>
          <w:rFonts w:ascii="Times New Roman" w:hAnsi="Times New Roman"/>
          <w:b/>
          <w:bCs/>
        </w:rPr>
        <w:t xml:space="preserve">Daugiau apie kontraceptines </w:t>
      </w:r>
      <w:r w:rsidRPr="0085453E">
        <w:rPr>
          <w:rFonts w:ascii="Times New Roman" w:hAnsi="Times New Roman"/>
          <w:b/>
          <w:bCs/>
        </w:rPr>
        <w:t>tabletes</w:t>
      </w:r>
    </w:p>
    <w:p w:rsidR="000A2559" w:rsidRDefault="000A2559" w:rsidP="000A2559">
      <w:pPr>
        <w:autoSpaceDE w:val="0"/>
        <w:autoSpaceDN w:val="0"/>
        <w:adjustRightInd w:val="0"/>
        <w:spacing w:after="0" w:line="240" w:lineRule="auto"/>
        <w:rPr>
          <w:rFonts w:ascii="Times New Roman" w:hAnsi="Times New Roman"/>
          <w:b/>
          <w:bCs/>
        </w:rPr>
      </w:pPr>
    </w:p>
    <w:p w:rsidR="000A2559" w:rsidRDefault="000A2559" w:rsidP="000A2559">
      <w:pPr>
        <w:autoSpaceDE w:val="0"/>
        <w:autoSpaceDN w:val="0"/>
        <w:adjustRightInd w:val="0"/>
        <w:spacing w:after="0" w:line="240" w:lineRule="auto"/>
        <w:rPr>
          <w:rFonts w:ascii="Times New Roman" w:hAnsi="Times New Roman"/>
        </w:rPr>
      </w:pPr>
      <w:r>
        <w:rPr>
          <w:rFonts w:ascii="Times New Roman" w:hAnsi="Times New Roman"/>
        </w:rPr>
        <w:t xml:space="preserve">Kombinuotos kontraceptinės </w:t>
      </w:r>
      <w:r w:rsidRPr="0085453E">
        <w:rPr>
          <w:rFonts w:ascii="Times New Roman" w:hAnsi="Times New Roman"/>
        </w:rPr>
        <w:t>tabletės taip</w:t>
      </w:r>
      <w:r>
        <w:rPr>
          <w:rFonts w:ascii="Times New Roman" w:hAnsi="Times New Roman"/>
        </w:rPr>
        <w:t xml:space="preserve"> pat gali turėti nekontraceptinės naudos sveikatai. </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rPr>
      </w:pPr>
      <w:r>
        <w:rPr>
          <w:rFonts w:ascii="Times New Roman" w:hAnsi="Times New Roman"/>
        </w:rPr>
        <w:t xml:space="preserve">Jūsų menstruacinis kraujavimas gali būti silpnesnis ir trumpesnis. Todėl gali būti mažesnė anemijos rizika. Skausmas, susijęs su menstruacijomis gali būti mažesnis arba visai išnykti. </w:t>
      </w:r>
    </w:p>
    <w:p w:rsidR="000A2559"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rPr>
      </w:pPr>
      <w:r w:rsidRPr="00E023F6">
        <w:rPr>
          <w:rFonts w:ascii="Times New Roman" w:hAnsi="Times New Roman"/>
        </w:rPr>
        <w:t xml:space="preserve">Be to, pranešama, kad </w:t>
      </w:r>
      <w:r>
        <w:rPr>
          <w:rFonts w:ascii="Times New Roman" w:hAnsi="Times New Roman"/>
        </w:rPr>
        <w:t xml:space="preserve">pacientai, vartojantys </w:t>
      </w:r>
      <w:r w:rsidRPr="00E023F6">
        <w:rPr>
          <w:rFonts w:ascii="Times New Roman" w:hAnsi="Times New Roman"/>
        </w:rPr>
        <w:t>tabl</w:t>
      </w:r>
      <w:r>
        <w:rPr>
          <w:rFonts w:ascii="Times New Roman" w:hAnsi="Times New Roman"/>
        </w:rPr>
        <w:t>etes</w:t>
      </w:r>
      <w:r w:rsidRPr="00E023F6">
        <w:rPr>
          <w:rFonts w:ascii="Times New Roman" w:hAnsi="Times New Roman"/>
        </w:rPr>
        <w:t xml:space="preserve">, kurių sudėtyje yra 50 </w:t>
      </w:r>
      <w:proofErr w:type="spellStart"/>
      <w:r w:rsidRPr="00E023F6">
        <w:rPr>
          <w:rFonts w:ascii="Times New Roman" w:hAnsi="Times New Roman"/>
        </w:rPr>
        <w:t>mikrogramų</w:t>
      </w:r>
      <w:proofErr w:type="spellEnd"/>
      <w:r w:rsidRPr="00E023F6">
        <w:rPr>
          <w:rFonts w:ascii="Times New Roman" w:hAnsi="Times New Roman"/>
        </w:rPr>
        <w:t xml:space="preserve"> </w:t>
      </w:r>
      <w:proofErr w:type="spellStart"/>
      <w:r w:rsidRPr="00E023F6">
        <w:rPr>
          <w:rFonts w:ascii="Times New Roman" w:hAnsi="Times New Roman"/>
        </w:rPr>
        <w:t>etinilestradiolio</w:t>
      </w:r>
      <w:proofErr w:type="spellEnd"/>
      <w:r w:rsidRPr="00E023F6">
        <w:rPr>
          <w:rFonts w:ascii="Times New Roman" w:hAnsi="Times New Roman"/>
        </w:rPr>
        <w:t xml:space="preserve"> (didel</w:t>
      </w:r>
      <w:r>
        <w:rPr>
          <w:rFonts w:ascii="Times New Roman" w:hAnsi="Times New Roman"/>
        </w:rPr>
        <w:t>ių</w:t>
      </w:r>
      <w:r w:rsidRPr="00E023F6">
        <w:rPr>
          <w:rFonts w:ascii="Times New Roman" w:hAnsi="Times New Roman"/>
        </w:rPr>
        <w:t xml:space="preserve"> doz</w:t>
      </w:r>
      <w:r>
        <w:rPr>
          <w:rFonts w:ascii="Times New Roman" w:hAnsi="Times New Roman"/>
        </w:rPr>
        <w:t>ių</w:t>
      </w:r>
      <w:r w:rsidRPr="00E023F6">
        <w:rPr>
          <w:rFonts w:ascii="Times New Roman" w:hAnsi="Times New Roman"/>
        </w:rPr>
        <w:t xml:space="preserve"> </w:t>
      </w:r>
      <w:r w:rsidRPr="0085453E">
        <w:rPr>
          <w:rFonts w:ascii="Times New Roman" w:hAnsi="Times New Roman"/>
        </w:rPr>
        <w:t>tabletės</w:t>
      </w:r>
      <w:r w:rsidRPr="00E023F6">
        <w:rPr>
          <w:rFonts w:ascii="Times New Roman" w:hAnsi="Times New Roman"/>
        </w:rPr>
        <w:t>), rečiau serga kai kuriomis sunkiomis ligomis.</w:t>
      </w:r>
      <w:r>
        <w:rPr>
          <w:rFonts w:ascii="Times New Roman" w:hAnsi="Times New Roman"/>
        </w:rPr>
        <w:t xml:space="preserve"> Tai apima gerybines krūtų ligas, kiaušidžių cistas, dubens uždegiminę ligą (uždegiminė mažojo dubens organų liga), negimdinį nėštumą (vaisius vystosi už gimdos ribų) ir </w:t>
      </w:r>
      <w:proofErr w:type="spellStart"/>
      <w:r>
        <w:rPr>
          <w:rFonts w:ascii="Times New Roman" w:hAnsi="Times New Roman"/>
        </w:rPr>
        <w:t>endometriumo</w:t>
      </w:r>
      <w:proofErr w:type="spellEnd"/>
      <w:r>
        <w:rPr>
          <w:rFonts w:ascii="Times New Roman" w:hAnsi="Times New Roman"/>
        </w:rPr>
        <w:t xml:space="preserve"> vėžį (gimdos gleivinės) ir kiaušidžių. Tai gali būti taikoma ir mažų dozių </w:t>
      </w:r>
      <w:r w:rsidRPr="0085453E">
        <w:rPr>
          <w:rFonts w:ascii="Times New Roman" w:hAnsi="Times New Roman"/>
        </w:rPr>
        <w:t>tablečių</w:t>
      </w:r>
      <w:r>
        <w:rPr>
          <w:rFonts w:ascii="Times New Roman" w:hAnsi="Times New Roman"/>
        </w:rPr>
        <w:t xml:space="preserve"> vartojimui, tačiau iki </w:t>
      </w:r>
      <w:r w:rsidRPr="0085453E">
        <w:rPr>
          <w:rFonts w:ascii="Times New Roman" w:hAnsi="Times New Roman"/>
        </w:rPr>
        <w:t>šiol buvo</w:t>
      </w:r>
      <w:r>
        <w:rPr>
          <w:rFonts w:ascii="Times New Roman" w:hAnsi="Times New Roman"/>
        </w:rPr>
        <w:t xml:space="preserve"> patvirtinta </w:t>
      </w:r>
      <w:r w:rsidRPr="0085453E">
        <w:rPr>
          <w:rFonts w:ascii="Times New Roman" w:hAnsi="Times New Roman"/>
        </w:rPr>
        <w:t>tik dėl</w:t>
      </w:r>
      <w:r>
        <w:rPr>
          <w:rFonts w:ascii="Times New Roman" w:hAnsi="Times New Roman"/>
        </w:rPr>
        <w:t xml:space="preserve"> </w:t>
      </w:r>
      <w:proofErr w:type="spellStart"/>
      <w:r>
        <w:rPr>
          <w:rFonts w:ascii="Times New Roman" w:hAnsi="Times New Roman"/>
        </w:rPr>
        <w:t>endometriumo</w:t>
      </w:r>
      <w:proofErr w:type="spellEnd"/>
      <w:r>
        <w:rPr>
          <w:rFonts w:ascii="Times New Roman" w:hAnsi="Times New Roman"/>
        </w:rPr>
        <w:t xml:space="preserve"> ir kiaušidžių vėžio. </w:t>
      </w:r>
    </w:p>
    <w:p w:rsidR="000A2559" w:rsidRPr="00564603" w:rsidRDefault="000A2559" w:rsidP="000A2559">
      <w:pPr>
        <w:autoSpaceDE w:val="0"/>
        <w:autoSpaceDN w:val="0"/>
        <w:adjustRightInd w:val="0"/>
        <w:spacing w:after="0" w:line="240" w:lineRule="auto"/>
        <w:rPr>
          <w:rFonts w:ascii="Times New Roman" w:hAnsi="Times New Roman"/>
        </w:rPr>
      </w:pPr>
    </w:p>
    <w:p w:rsidR="000A2559"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67" w:hanging="567"/>
        <w:rPr>
          <w:rFonts w:ascii="Times New Roman" w:hAnsi="Times New Roman"/>
        </w:rPr>
      </w:pPr>
      <w:r w:rsidRPr="00C4432C">
        <w:rPr>
          <w:rFonts w:ascii="Times New Roman" w:hAnsi="Times New Roman"/>
          <w:b/>
        </w:rPr>
        <w:t>5.</w:t>
      </w:r>
      <w:r w:rsidRPr="00C4432C">
        <w:rPr>
          <w:rFonts w:ascii="Times New Roman" w:hAnsi="Times New Roman"/>
          <w:b/>
        </w:rPr>
        <w:tab/>
      </w:r>
      <w:r w:rsidRPr="00C4432C">
        <w:rPr>
          <w:rFonts w:ascii="Times New Roman" w:eastAsia="Courier New" w:hAnsi="Times New Roman"/>
          <w:b/>
          <w:snapToGrid w:val="0"/>
          <w:lang w:eastAsia="lt-LT"/>
        </w:rPr>
        <w:t xml:space="preserve">Kaip laikyti </w:t>
      </w:r>
      <w:proofErr w:type="spellStart"/>
      <w:r w:rsidRPr="00C4432C">
        <w:rPr>
          <w:rFonts w:ascii="Times New Roman" w:eastAsia="Courier New" w:hAnsi="Times New Roman"/>
          <w:b/>
          <w:snapToGrid w:val="0"/>
          <w:lang w:eastAsia="lt-LT"/>
        </w:rPr>
        <w:t>Ammily</w:t>
      </w:r>
      <w:proofErr w:type="spellEnd"/>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60" w:hanging="560"/>
        <w:rPr>
          <w:rFonts w:ascii="Times New Roman" w:hAnsi="Times New Roman"/>
        </w:rPr>
      </w:pPr>
      <w:r w:rsidRPr="00C4432C">
        <w:rPr>
          <w:rFonts w:ascii="Times New Roman" w:eastAsia="Courier New" w:hAnsi="Times New Roman"/>
          <w:lang w:eastAsia="lt-LT"/>
        </w:rPr>
        <w:t>Šį vaistą laikykite</w:t>
      </w:r>
      <w:r w:rsidRPr="00C4432C">
        <w:rPr>
          <w:rFonts w:ascii="Times New Roman" w:hAnsi="Times New Roman"/>
        </w:rPr>
        <w:t xml:space="preserve"> vaikams </w:t>
      </w:r>
      <w:r w:rsidRPr="00C4432C">
        <w:rPr>
          <w:rFonts w:ascii="Times New Roman" w:eastAsia="Courier New" w:hAnsi="Times New Roman"/>
          <w:lang w:eastAsia="lt-LT"/>
        </w:rPr>
        <w:t xml:space="preserve">nepastebimoje ir </w:t>
      </w:r>
      <w:r w:rsidRPr="00C4432C">
        <w:rPr>
          <w:rFonts w:ascii="Times New Roman" w:hAnsi="Times New Roman"/>
        </w:rPr>
        <w:t>nepasiekiamoje</w:t>
      </w:r>
      <w:r w:rsidRPr="00C4432C">
        <w:rPr>
          <w:rFonts w:ascii="Times New Roman" w:eastAsia="Courier New" w:hAnsi="Times New Roman"/>
          <w:lang w:eastAsia="lt-LT"/>
        </w:rPr>
        <w:t xml:space="preserve"> </w:t>
      </w:r>
      <w:r w:rsidRPr="00C4432C">
        <w:rPr>
          <w:rFonts w:ascii="Times New Roman" w:hAnsi="Times New Roman"/>
        </w:rPr>
        <w:t xml:space="preserve">vietoje.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Ant dėžutės ir lizdinės plokštelės po „EXP“ nurodytam tinkamumo laikui pasibaigus </w:t>
      </w:r>
      <w:r w:rsidRPr="00C4432C">
        <w:rPr>
          <w:rFonts w:ascii="Times New Roman" w:eastAsia="Courier New" w:hAnsi="Times New Roman"/>
          <w:lang w:eastAsia="lt-LT"/>
        </w:rPr>
        <w:t>šio vaisto</w:t>
      </w:r>
      <w:r w:rsidRPr="00C4432C">
        <w:rPr>
          <w:rFonts w:ascii="Times New Roman" w:hAnsi="Times New Roman"/>
        </w:rPr>
        <w:t xml:space="preserve"> vartoti negalima. Vaistas </w:t>
      </w:r>
      <w:r w:rsidRPr="00C4432C">
        <w:rPr>
          <w:rFonts w:ascii="Times New Roman" w:eastAsia="Courier New" w:hAnsi="Times New Roman"/>
          <w:lang w:eastAsia="lt-LT"/>
        </w:rPr>
        <w:t>tinkamas</w:t>
      </w:r>
      <w:r w:rsidRPr="00C4432C">
        <w:rPr>
          <w:rFonts w:ascii="Times New Roman" w:hAnsi="Times New Roman"/>
        </w:rPr>
        <w:t xml:space="preserve"> vartoti iki paskutinės nurodyto mėnesio dienos. </w:t>
      </w: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Šiam vaist</w:t>
      </w:r>
      <w:r>
        <w:rPr>
          <w:rFonts w:ascii="Times New Roman" w:hAnsi="Times New Roman"/>
        </w:rPr>
        <w:t>ui</w:t>
      </w:r>
      <w:r w:rsidRPr="00C4432C">
        <w:rPr>
          <w:rFonts w:ascii="Times New Roman" w:hAnsi="Times New Roman"/>
        </w:rPr>
        <w:t xml:space="preserve"> specialių laikymo sąlygų nereikia.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r w:rsidRPr="00C4432C">
        <w:rPr>
          <w:rFonts w:ascii="Times New Roman" w:hAnsi="Times New Roman"/>
        </w:rPr>
        <w:t xml:space="preserve">Vaistų negalima </w:t>
      </w:r>
      <w:r w:rsidRPr="00C4432C">
        <w:rPr>
          <w:rFonts w:ascii="Times New Roman" w:eastAsia="Courier New" w:hAnsi="Times New Roman"/>
          <w:lang w:eastAsia="lt-LT"/>
        </w:rPr>
        <w:t>išmesti</w:t>
      </w:r>
      <w:r w:rsidRPr="00C4432C">
        <w:rPr>
          <w:rFonts w:ascii="Times New Roman" w:hAnsi="Times New Roman"/>
        </w:rPr>
        <w:t xml:space="preserve"> į kanalizaciją arba su buitinėmis atliekomis. Kaip </w:t>
      </w:r>
      <w:r w:rsidRPr="00C4432C">
        <w:rPr>
          <w:rFonts w:ascii="Times New Roman" w:eastAsia="Courier New" w:hAnsi="Times New Roman"/>
          <w:lang w:eastAsia="lt-LT"/>
        </w:rPr>
        <w:t>išmesti</w:t>
      </w:r>
      <w:r w:rsidRPr="00C4432C">
        <w:rPr>
          <w:rFonts w:ascii="Times New Roman" w:hAnsi="Times New Roman"/>
        </w:rPr>
        <w:t xml:space="preserve"> nereikalingus vaistus, klauskite vaistininko. Šios priemonės padės apsaugoti aplinką. </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40" w:hanging="540"/>
        <w:rPr>
          <w:rFonts w:ascii="Times New Roman" w:hAnsi="Times New Roman"/>
        </w:rPr>
      </w:pPr>
      <w:r w:rsidRPr="00C4432C">
        <w:rPr>
          <w:rFonts w:ascii="Times New Roman" w:hAnsi="Times New Roman"/>
          <w:b/>
        </w:rPr>
        <w:t xml:space="preserve">6. </w:t>
      </w:r>
      <w:r w:rsidRPr="00C4432C">
        <w:rPr>
          <w:rFonts w:ascii="Times New Roman" w:hAnsi="Times New Roman"/>
          <w:b/>
        </w:rPr>
        <w:tab/>
      </w:r>
      <w:r w:rsidRPr="00C4432C">
        <w:rPr>
          <w:rFonts w:ascii="Times New Roman" w:eastAsia="Courier New" w:hAnsi="Times New Roman"/>
          <w:b/>
          <w:lang w:eastAsia="lt-LT"/>
        </w:rPr>
        <w:t xml:space="preserve"> Pakuotės turinys ir kita informacija</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rPr>
      </w:pPr>
      <w:proofErr w:type="spellStart"/>
      <w:r w:rsidRPr="00C4432C">
        <w:rPr>
          <w:rFonts w:ascii="Times New Roman" w:hAnsi="Times New Roman"/>
          <w:b/>
        </w:rPr>
        <w:t>Ammily</w:t>
      </w:r>
      <w:proofErr w:type="spellEnd"/>
      <w:r w:rsidRPr="00C4432C">
        <w:rPr>
          <w:rFonts w:ascii="Times New Roman" w:hAnsi="Times New Roman"/>
          <w:b/>
        </w:rPr>
        <w:t xml:space="preserve"> sudėtis</w:t>
      </w:r>
    </w:p>
    <w:p w:rsidR="000A2559" w:rsidRPr="00C4432C" w:rsidRDefault="000A2559" w:rsidP="000A2559">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 xml:space="preserve">Veikliosios medžiagos yra </w:t>
      </w:r>
      <w:proofErr w:type="spellStart"/>
      <w:r w:rsidRPr="00C4432C">
        <w:rPr>
          <w:rFonts w:ascii="Times New Roman" w:eastAsia="Courier New" w:hAnsi="Times New Roman"/>
          <w:lang w:eastAsia="lt-LT"/>
        </w:rPr>
        <w:t>dienogestas</w:t>
      </w:r>
      <w:proofErr w:type="spellEnd"/>
      <w:r w:rsidRPr="00C4432C">
        <w:rPr>
          <w:rFonts w:ascii="Times New Roman" w:eastAsia="Courier New" w:hAnsi="Times New Roman"/>
          <w:lang w:eastAsia="lt-LT"/>
        </w:rPr>
        <w:t xml:space="preserve"> ir </w:t>
      </w:r>
      <w:proofErr w:type="spellStart"/>
      <w:r w:rsidRPr="00C4432C">
        <w:rPr>
          <w:rFonts w:ascii="Times New Roman" w:eastAsia="Courier New" w:hAnsi="Times New Roman"/>
          <w:lang w:eastAsia="lt-LT"/>
        </w:rPr>
        <w:t>etinilestradiolis</w:t>
      </w:r>
      <w:proofErr w:type="spellEnd"/>
      <w:r w:rsidRPr="00C4432C">
        <w:rPr>
          <w:rFonts w:ascii="Times New Roman" w:eastAsia="Courier New" w:hAnsi="Times New Roman"/>
          <w:lang w:eastAsia="lt-LT"/>
        </w:rPr>
        <w:t>. Vienoje plėvele dengtoje tabletėje yra 2</w:t>
      </w:r>
      <w:r>
        <w:rPr>
          <w:rFonts w:ascii="Times New Roman" w:eastAsia="Courier New" w:hAnsi="Times New Roman"/>
          <w:lang w:eastAsia="lt-LT"/>
        </w:rPr>
        <w:t> </w:t>
      </w:r>
      <w:r w:rsidRPr="00C4432C">
        <w:rPr>
          <w:rFonts w:ascii="Times New Roman" w:hAnsi="Times New Roman"/>
        </w:rPr>
        <w:t xml:space="preserve">mg </w:t>
      </w:r>
      <w:proofErr w:type="spellStart"/>
      <w:r w:rsidRPr="00C4432C">
        <w:rPr>
          <w:rFonts w:ascii="Times New Roman" w:hAnsi="Times New Roman"/>
        </w:rPr>
        <w:t>dienogesto</w:t>
      </w:r>
      <w:proofErr w:type="spellEnd"/>
      <w:r w:rsidRPr="00C4432C">
        <w:rPr>
          <w:rFonts w:ascii="Times New Roman" w:hAnsi="Times New Roman"/>
        </w:rPr>
        <w:t xml:space="preserve"> ir 0,03</w:t>
      </w:r>
      <w:r>
        <w:rPr>
          <w:rFonts w:ascii="Times New Roman" w:hAnsi="Times New Roman"/>
        </w:rPr>
        <w:t> </w:t>
      </w:r>
      <w:r w:rsidRPr="00C4432C">
        <w:rPr>
          <w:rFonts w:ascii="Times New Roman" w:hAnsi="Times New Roman"/>
        </w:rPr>
        <w:t xml:space="preserve">mg </w:t>
      </w:r>
      <w:proofErr w:type="spellStart"/>
      <w:r w:rsidRPr="00C4432C">
        <w:rPr>
          <w:rFonts w:ascii="Times New Roman" w:hAnsi="Times New Roman"/>
        </w:rPr>
        <w:t>etinilestradiolio</w:t>
      </w:r>
      <w:proofErr w:type="spellEnd"/>
      <w:r w:rsidRPr="00C4432C">
        <w:rPr>
          <w:rFonts w:ascii="Times New Roman" w:hAnsi="Times New Roman"/>
        </w:rPr>
        <w:t>.</w:t>
      </w:r>
    </w:p>
    <w:p w:rsidR="000A2559" w:rsidRPr="00C4432C" w:rsidRDefault="000A2559" w:rsidP="000A2559">
      <w:pPr>
        <w:autoSpaceDE w:val="0"/>
        <w:autoSpaceDN w:val="0"/>
        <w:adjustRightInd w:val="0"/>
        <w:spacing w:after="0" w:line="240" w:lineRule="auto"/>
        <w:rPr>
          <w:rFonts w:ascii="Times New Roman" w:hAnsi="Times New Roman"/>
        </w:rPr>
      </w:pPr>
    </w:p>
    <w:p w:rsidR="000A2559" w:rsidRPr="00C4432C" w:rsidRDefault="000A2559" w:rsidP="000A2559">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 xml:space="preserve">Pagalbinės medžiagos yra: </w:t>
      </w:r>
    </w:p>
    <w:p w:rsidR="000A2559" w:rsidRPr="00C4432C" w:rsidRDefault="000A2559" w:rsidP="000A2559">
      <w:pPr>
        <w:autoSpaceDE w:val="0"/>
        <w:autoSpaceDN w:val="0"/>
        <w:adjustRightInd w:val="0"/>
        <w:spacing w:after="0" w:line="240" w:lineRule="auto"/>
        <w:ind w:left="357"/>
        <w:rPr>
          <w:rFonts w:ascii="Times New Roman" w:hAnsi="Times New Roman"/>
        </w:rPr>
      </w:pPr>
      <w:r w:rsidRPr="00C4432C">
        <w:rPr>
          <w:rFonts w:ascii="Times New Roman" w:eastAsia="Courier New" w:hAnsi="Times New Roman"/>
          <w:i/>
          <w:lang w:eastAsia="lt-LT"/>
        </w:rPr>
        <w:t>Šerdis</w:t>
      </w:r>
      <w:r w:rsidRPr="00C4432C">
        <w:rPr>
          <w:rFonts w:ascii="Times New Roman" w:hAnsi="Times New Roman"/>
          <w:i/>
        </w:rPr>
        <w:t xml:space="preserve">: </w:t>
      </w:r>
      <w:r w:rsidRPr="00C4432C">
        <w:rPr>
          <w:rFonts w:ascii="Times New Roman" w:hAnsi="Times New Roman"/>
        </w:rPr>
        <w:t xml:space="preserve">laktozė </w:t>
      </w:r>
      <w:proofErr w:type="spellStart"/>
      <w:r w:rsidRPr="00C4432C">
        <w:rPr>
          <w:rFonts w:ascii="Times New Roman" w:hAnsi="Times New Roman"/>
        </w:rPr>
        <w:t>monohidratas</w:t>
      </w:r>
      <w:proofErr w:type="spellEnd"/>
      <w:r w:rsidRPr="00C4432C">
        <w:rPr>
          <w:rFonts w:ascii="Times New Roman" w:hAnsi="Times New Roman"/>
        </w:rPr>
        <w:t xml:space="preserve">, magnio </w:t>
      </w:r>
      <w:proofErr w:type="spellStart"/>
      <w:r w:rsidRPr="00C4432C">
        <w:rPr>
          <w:rFonts w:ascii="Times New Roman" w:hAnsi="Times New Roman"/>
        </w:rPr>
        <w:t>stearatas</w:t>
      </w:r>
      <w:proofErr w:type="spellEnd"/>
      <w:r w:rsidRPr="00C4432C">
        <w:rPr>
          <w:rFonts w:ascii="Times New Roman" w:hAnsi="Times New Roman"/>
        </w:rPr>
        <w:t xml:space="preserve">, kukurūzų krakmolas, </w:t>
      </w:r>
      <w:proofErr w:type="spellStart"/>
      <w:r w:rsidRPr="00C4432C">
        <w:rPr>
          <w:rFonts w:ascii="Times New Roman" w:hAnsi="Times New Roman"/>
        </w:rPr>
        <w:t>povidonas</w:t>
      </w:r>
      <w:proofErr w:type="spellEnd"/>
      <w:r w:rsidRPr="00C4432C">
        <w:rPr>
          <w:rFonts w:ascii="Times New Roman" w:eastAsia="Courier New" w:hAnsi="Times New Roman"/>
          <w:lang w:eastAsia="lt-LT"/>
        </w:rPr>
        <w:t xml:space="preserve"> 30</w:t>
      </w:r>
      <w:r w:rsidRPr="00C4432C">
        <w:rPr>
          <w:rFonts w:ascii="Times New Roman" w:hAnsi="Times New Roman"/>
        </w:rPr>
        <w:t xml:space="preserve">, talkas. </w:t>
      </w:r>
    </w:p>
    <w:p w:rsidR="000A2559" w:rsidRPr="00C4432C" w:rsidRDefault="000A2559" w:rsidP="000A2559">
      <w:pPr>
        <w:autoSpaceDE w:val="0"/>
        <w:autoSpaceDN w:val="0"/>
        <w:adjustRightInd w:val="0"/>
        <w:spacing w:after="0" w:line="240" w:lineRule="auto"/>
        <w:ind w:left="357"/>
        <w:rPr>
          <w:rFonts w:ascii="Times New Roman" w:hAnsi="Times New Roman"/>
        </w:rPr>
      </w:pPr>
      <w:r w:rsidRPr="00C4432C">
        <w:rPr>
          <w:rFonts w:ascii="Times New Roman" w:eastAsia="Courier New" w:hAnsi="Times New Roman"/>
          <w:i/>
          <w:snapToGrid w:val="0"/>
          <w:lang w:eastAsia="lt-LT"/>
        </w:rPr>
        <w:t>Plėvelė</w:t>
      </w:r>
      <w:r w:rsidRPr="00C4432C">
        <w:rPr>
          <w:rFonts w:ascii="Times New Roman" w:hAnsi="Times New Roman"/>
          <w:i/>
        </w:rPr>
        <w:t xml:space="preserve">: </w:t>
      </w:r>
      <w:r w:rsidRPr="00C4432C">
        <w:rPr>
          <w:rFonts w:ascii="Times New Roman" w:hAnsi="Times New Roman"/>
        </w:rPr>
        <w:t xml:space="preserve">Skaidrusis </w:t>
      </w:r>
      <w:proofErr w:type="spellStart"/>
      <w:r w:rsidRPr="00C4432C">
        <w:rPr>
          <w:rFonts w:ascii="Times New Roman" w:hAnsi="Times New Roman"/>
          <w:i/>
        </w:rPr>
        <w:t>Opaglos</w:t>
      </w:r>
      <w:proofErr w:type="spellEnd"/>
      <w:r w:rsidRPr="00C4432C">
        <w:rPr>
          <w:rFonts w:ascii="Times New Roman" w:hAnsi="Times New Roman"/>
          <w:i/>
        </w:rPr>
        <w:t xml:space="preserve"> 2</w:t>
      </w:r>
      <w:r w:rsidRPr="00C4432C">
        <w:rPr>
          <w:rFonts w:ascii="Times New Roman" w:hAnsi="Times New Roman"/>
        </w:rPr>
        <w:t>,</w:t>
      </w:r>
      <w:r w:rsidRPr="00C4432C" w:rsidDel="0085538F">
        <w:rPr>
          <w:rFonts w:ascii="Times New Roman" w:hAnsi="Times New Roman"/>
        </w:rPr>
        <w:t xml:space="preserve"> </w:t>
      </w:r>
      <w:r w:rsidRPr="00C4432C">
        <w:rPr>
          <w:rFonts w:ascii="Times New Roman" w:hAnsi="Times New Roman"/>
        </w:rPr>
        <w:t xml:space="preserve">kurio sudėtis yra: </w:t>
      </w:r>
      <w:proofErr w:type="spellStart"/>
      <w:r w:rsidRPr="00C4432C">
        <w:rPr>
          <w:rFonts w:ascii="Times New Roman" w:eastAsia="Courier New" w:hAnsi="Times New Roman"/>
          <w:snapToGrid w:val="0"/>
          <w:lang w:eastAsia="lt-LT"/>
        </w:rPr>
        <w:t>karmeliozės</w:t>
      </w:r>
      <w:proofErr w:type="spellEnd"/>
      <w:r w:rsidRPr="00C4432C">
        <w:rPr>
          <w:rFonts w:ascii="Times New Roman" w:hAnsi="Times New Roman"/>
        </w:rPr>
        <w:t xml:space="preserve"> natrio druska, gliukozė, </w:t>
      </w:r>
      <w:proofErr w:type="spellStart"/>
      <w:r w:rsidRPr="00C4432C">
        <w:rPr>
          <w:rFonts w:ascii="Times New Roman" w:hAnsi="Times New Roman"/>
        </w:rPr>
        <w:t>maltodekstrinas</w:t>
      </w:r>
      <w:proofErr w:type="spellEnd"/>
      <w:r w:rsidRPr="00C4432C">
        <w:rPr>
          <w:rFonts w:ascii="Times New Roman" w:hAnsi="Times New Roman"/>
        </w:rPr>
        <w:t xml:space="preserve">, natrio </w:t>
      </w:r>
      <w:r w:rsidRPr="00C4432C">
        <w:rPr>
          <w:rFonts w:ascii="Times New Roman" w:eastAsia="Courier New" w:hAnsi="Times New Roman"/>
          <w:snapToGrid w:val="0"/>
          <w:lang w:eastAsia="lt-LT"/>
        </w:rPr>
        <w:t xml:space="preserve">citrato </w:t>
      </w:r>
      <w:proofErr w:type="spellStart"/>
      <w:r w:rsidRPr="00C4432C">
        <w:rPr>
          <w:rFonts w:ascii="Times New Roman" w:eastAsia="Courier New" w:hAnsi="Times New Roman"/>
          <w:snapToGrid w:val="0"/>
          <w:lang w:eastAsia="lt-LT"/>
        </w:rPr>
        <w:t>dihidratas</w:t>
      </w:r>
      <w:proofErr w:type="spellEnd"/>
      <w:r w:rsidRPr="00C4432C">
        <w:rPr>
          <w:rFonts w:ascii="Times New Roman" w:eastAsia="Courier New" w:hAnsi="Times New Roman"/>
          <w:snapToGrid w:val="0"/>
          <w:lang w:eastAsia="lt-LT"/>
        </w:rPr>
        <w:t>, sojų</w:t>
      </w:r>
      <w:r w:rsidRPr="00C4432C">
        <w:rPr>
          <w:rFonts w:ascii="Times New Roman" w:hAnsi="Times New Roman"/>
        </w:rPr>
        <w:t xml:space="preserve"> </w:t>
      </w:r>
      <w:proofErr w:type="spellStart"/>
      <w:r w:rsidRPr="00C4432C">
        <w:rPr>
          <w:rFonts w:ascii="Times New Roman" w:hAnsi="Times New Roman"/>
        </w:rPr>
        <w:t>lecitinas</w:t>
      </w:r>
      <w:proofErr w:type="spellEnd"/>
      <w:r w:rsidRPr="00C4432C">
        <w:rPr>
          <w:rFonts w:ascii="Times New Roman" w:eastAsia="Courier New" w:hAnsi="Times New Roman"/>
          <w:snapToGrid w:val="0"/>
          <w:lang w:eastAsia="lt-LT"/>
        </w:rPr>
        <w:t>.</w:t>
      </w:r>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b/>
        </w:rPr>
      </w:pPr>
    </w:p>
    <w:p w:rsidR="000A2559" w:rsidRPr="00C4432C" w:rsidRDefault="000A2559" w:rsidP="000A2559">
      <w:pPr>
        <w:autoSpaceDE w:val="0"/>
        <w:autoSpaceDN w:val="0"/>
        <w:adjustRightInd w:val="0"/>
        <w:spacing w:after="0" w:line="240" w:lineRule="auto"/>
        <w:ind w:left="560" w:hanging="560"/>
        <w:outlineLvl w:val="0"/>
        <w:rPr>
          <w:rFonts w:ascii="Times New Roman" w:hAnsi="Times New Roman"/>
        </w:rPr>
      </w:pPr>
      <w:proofErr w:type="spellStart"/>
      <w:r w:rsidRPr="00C4432C">
        <w:rPr>
          <w:rFonts w:ascii="Times New Roman" w:hAnsi="Times New Roman"/>
          <w:b/>
        </w:rPr>
        <w:t>Ammily</w:t>
      </w:r>
      <w:proofErr w:type="spellEnd"/>
      <w:r w:rsidRPr="00C4432C">
        <w:rPr>
          <w:rFonts w:ascii="Times New Roman" w:hAnsi="Times New Roman"/>
          <w:b/>
        </w:rPr>
        <w:t xml:space="preserve"> išvaizda ir kiekis pakuotėje </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proofErr w:type="spellStart"/>
      <w:r w:rsidRPr="00C4432C">
        <w:rPr>
          <w:rFonts w:ascii="Times New Roman" w:hAnsi="Times New Roman"/>
        </w:rPr>
        <w:t>Ammily</w:t>
      </w:r>
      <w:proofErr w:type="spellEnd"/>
      <w:r w:rsidRPr="00C4432C">
        <w:rPr>
          <w:rFonts w:ascii="Times New Roman" w:hAnsi="Times New Roman"/>
        </w:rPr>
        <w:t xml:space="preserve"> yra balta, apvali, abipus išgaubta plėvele dengta tabletė. </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proofErr w:type="spellStart"/>
      <w:r w:rsidRPr="00C4432C">
        <w:rPr>
          <w:rFonts w:ascii="Times New Roman" w:hAnsi="Times New Roman"/>
        </w:rPr>
        <w:t>Ammily</w:t>
      </w:r>
      <w:proofErr w:type="spellEnd"/>
      <w:r w:rsidRPr="00C4432C">
        <w:rPr>
          <w:rFonts w:ascii="Times New Roman" w:hAnsi="Times New Roman"/>
        </w:rPr>
        <w:t xml:space="preserve"> tiekiamas pakuotėmis po 21, 3 </w:t>
      </w:r>
      <w:r w:rsidRPr="00C4432C">
        <w:rPr>
          <w:rFonts w:ascii="Times New Roman" w:hAnsi="Times New Roman"/>
        </w:rPr>
        <w:sym w:font="Symbol" w:char="F0B4"/>
      </w:r>
      <w:r w:rsidRPr="00C4432C">
        <w:rPr>
          <w:rFonts w:ascii="Times New Roman" w:hAnsi="Times New Roman"/>
        </w:rPr>
        <w:t xml:space="preserve"> 21, 6 </w:t>
      </w:r>
      <w:r w:rsidRPr="00C4432C">
        <w:rPr>
          <w:rFonts w:ascii="Times New Roman" w:hAnsi="Times New Roman"/>
        </w:rPr>
        <w:sym w:font="Symbol" w:char="F0B4"/>
      </w:r>
      <w:r w:rsidRPr="00C4432C">
        <w:rPr>
          <w:rFonts w:ascii="Times New Roman" w:hAnsi="Times New Roman"/>
        </w:rPr>
        <w:t xml:space="preserve"> 21 ir 13 x 21 plėvele dengtą tabletę. </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p>
    <w:p w:rsidR="000A2559" w:rsidRPr="00C4432C" w:rsidRDefault="000A2559" w:rsidP="000A2559">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Gali būti tiekiamos ne visų dydžių pakuotės. </w:t>
      </w:r>
    </w:p>
    <w:p w:rsidR="000A2559" w:rsidRPr="00C4432C" w:rsidRDefault="000A2559" w:rsidP="000A2559">
      <w:pPr>
        <w:autoSpaceDE w:val="0"/>
        <w:autoSpaceDN w:val="0"/>
        <w:adjustRightInd w:val="0"/>
        <w:spacing w:after="0" w:line="240" w:lineRule="auto"/>
        <w:ind w:left="560" w:hanging="560"/>
        <w:rPr>
          <w:rFonts w:ascii="Times New Roman" w:hAnsi="Times New Roman"/>
          <w:b/>
        </w:rPr>
      </w:pPr>
    </w:p>
    <w:p w:rsidR="000A2559" w:rsidRPr="00C4432C" w:rsidRDefault="000A2559" w:rsidP="000A2559">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R</w:t>
      </w:r>
      <w:r>
        <w:rPr>
          <w:rFonts w:ascii="Times New Roman" w:hAnsi="Times New Roman"/>
          <w:b/>
        </w:rPr>
        <w:t>egistruotojas</w:t>
      </w:r>
      <w:r w:rsidRPr="00C4432C">
        <w:rPr>
          <w:rFonts w:ascii="Times New Roman" w:hAnsi="Times New Roman"/>
          <w:b/>
        </w:rPr>
        <w:t xml:space="preserve"> ir gamintojas</w:t>
      </w:r>
    </w:p>
    <w:p w:rsidR="000A2559" w:rsidRPr="00C4432C" w:rsidRDefault="000A2559" w:rsidP="000A2559">
      <w:pPr>
        <w:spacing w:after="0" w:line="240" w:lineRule="auto"/>
        <w:rPr>
          <w:rFonts w:ascii="Times New Roman" w:hAnsi="Times New Roman"/>
        </w:rPr>
      </w:pPr>
    </w:p>
    <w:p w:rsidR="000A2559" w:rsidRPr="00C4432C" w:rsidRDefault="000A2559" w:rsidP="000A2559">
      <w:pPr>
        <w:spacing w:after="0" w:line="240" w:lineRule="auto"/>
        <w:rPr>
          <w:rFonts w:ascii="Times New Roman" w:hAnsi="Times New Roman"/>
          <w:b/>
        </w:rPr>
      </w:pPr>
      <w:r w:rsidRPr="00C4432C">
        <w:rPr>
          <w:rFonts w:ascii="Times New Roman" w:hAnsi="Times New Roman"/>
          <w:b/>
        </w:rPr>
        <w:t>R</w:t>
      </w:r>
      <w:r>
        <w:rPr>
          <w:rFonts w:ascii="Times New Roman" w:hAnsi="Times New Roman"/>
          <w:b/>
        </w:rPr>
        <w:t>egistruotojas</w:t>
      </w:r>
    </w:p>
    <w:p w:rsidR="000A2559" w:rsidRPr="00C4432C" w:rsidRDefault="000A2559" w:rsidP="000A2559">
      <w:pPr>
        <w:spacing w:after="0" w:line="240" w:lineRule="auto"/>
        <w:rPr>
          <w:rFonts w:ascii="Times New Roman" w:hAnsi="Times New Roman"/>
        </w:rPr>
      </w:pPr>
      <w:r w:rsidRPr="00C4432C">
        <w:rPr>
          <w:rFonts w:ascii="Times New Roman" w:hAnsi="Times New Roman"/>
        </w:rPr>
        <w:t xml:space="preserve">UAB </w:t>
      </w:r>
      <w:proofErr w:type="spellStart"/>
      <w:r w:rsidRPr="00C4432C">
        <w:rPr>
          <w:rFonts w:ascii="Times New Roman" w:hAnsi="Times New Roman"/>
        </w:rPr>
        <w:t>Orivas</w:t>
      </w:r>
      <w:proofErr w:type="spellEnd"/>
    </w:p>
    <w:p w:rsidR="000A2559" w:rsidRDefault="000A2559" w:rsidP="000A2559">
      <w:pPr>
        <w:spacing w:after="0" w:line="240" w:lineRule="auto"/>
        <w:rPr>
          <w:rFonts w:ascii="Times New Roman" w:hAnsi="Times New Roman"/>
        </w:rPr>
      </w:pPr>
      <w:r w:rsidRPr="00C4432C">
        <w:rPr>
          <w:rFonts w:ascii="Times New Roman" w:hAnsi="Times New Roman"/>
        </w:rPr>
        <w:t>J.</w:t>
      </w:r>
      <w:r>
        <w:rPr>
          <w:rFonts w:ascii="Times New Roman" w:hAnsi="Times New Roman"/>
        </w:rPr>
        <w:t xml:space="preserve"> </w:t>
      </w:r>
      <w:r w:rsidRPr="00C4432C">
        <w:rPr>
          <w:rFonts w:ascii="Times New Roman" w:hAnsi="Times New Roman"/>
        </w:rPr>
        <w:t xml:space="preserve">Jasinskio 16B </w:t>
      </w:r>
    </w:p>
    <w:p w:rsidR="000A2559" w:rsidRPr="00C4432C" w:rsidRDefault="000A2559" w:rsidP="000A2559">
      <w:pPr>
        <w:spacing w:after="0" w:line="240" w:lineRule="auto"/>
        <w:rPr>
          <w:rFonts w:ascii="Times New Roman" w:hAnsi="Times New Roman"/>
        </w:rPr>
      </w:pPr>
      <w:r w:rsidRPr="00C4432C">
        <w:rPr>
          <w:rFonts w:ascii="Times New Roman" w:hAnsi="Times New Roman"/>
        </w:rPr>
        <w:t>LT-0</w:t>
      </w:r>
      <w:r>
        <w:rPr>
          <w:rFonts w:ascii="Times New Roman" w:hAnsi="Times New Roman"/>
        </w:rPr>
        <w:t>3163</w:t>
      </w:r>
      <w:r w:rsidRPr="00C4432C">
        <w:rPr>
          <w:rFonts w:ascii="Times New Roman" w:hAnsi="Times New Roman"/>
        </w:rPr>
        <w:t xml:space="preserve"> Vilnius</w:t>
      </w:r>
    </w:p>
    <w:p w:rsidR="000A2559" w:rsidRPr="00C4432C" w:rsidRDefault="000A2559" w:rsidP="000A2559">
      <w:pPr>
        <w:spacing w:after="0" w:line="240" w:lineRule="auto"/>
        <w:rPr>
          <w:rFonts w:ascii="Times New Roman" w:hAnsi="Times New Roman"/>
        </w:rPr>
      </w:pPr>
      <w:r w:rsidRPr="00C4432C">
        <w:rPr>
          <w:rFonts w:ascii="Times New Roman" w:hAnsi="Times New Roman"/>
        </w:rPr>
        <w:t>Lietuva</w:t>
      </w:r>
    </w:p>
    <w:p w:rsidR="000A2559" w:rsidRPr="00C4432C" w:rsidRDefault="000A2559" w:rsidP="000A2559">
      <w:pPr>
        <w:spacing w:after="0" w:line="240" w:lineRule="auto"/>
        <w:rPr>
          <w:rFonts w:ascii="Times New Roman" w:hAnsi="Times New Roman"/>
        </w:rPr>
      </w:pPr>
    </w:p>
    <w:p w:rsidR="000A2559" w:rsidRPr="00C4432C" w:rsidRDefault="000A2559" w:rsidP="000A2559">
      <w:pPr>
        <w:autoSpaceDE w:val="0"/>
        <w:autoSpaceDN w:val="0"/>
        <w:adjustRightInd w:val="0"/>
        <w:spacing w:after="0" w:line="240" w:lineRule="auto"/>
        <w:rPr>
          <w:rFonts w:ascii="Times New Roman" w:hAnsi="Times New Roman"/>
          <w:b/>
        </w:rPr>
      </w:pPr>
      <w:r w:rsidRPr="00C4432C">
        <w:rPr>
          <w:rFonts w:ascii="Times New Roman" w:hAnsi="Times New Roman"/>
          <w:b/>
        </w:rPr>
        <w:t>Gamintojas</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proofErr w:type="spellStart"/>
      <w:r w:rsidRPr="00C4432C">
        <w:rPr>
          <w:rFonts w:ascii="Times New Roman" w:hAnsi="Times New Roman"/>
        </w:rPr>
        <w:t>Laboratorios</w:t>
      </w:r>
      <w:proofErr w:type="spellEnd"/>
      <w:r w:rsidRPr="00C4432C">
        <w:rPr>
          <w:rFonts w:ascii="Times New Roman" w:hAnsi="Times New Roman"/>
        </w:rPr>
        <w:t xml:space="preserve"> </w:t>
      </w:r>
      <w:proofErr w:type="spellStart"/>
      <w:r w:rsidRPr="00C4432C">
        <w:rPr>
          <w:rFonts w:ascii="Times New Roman" w:hAnsi="Times New Roman"/>
        </w:rPr>
        <w:t>León</w:t>
      </w:r>
      <w:proofErr w:type="spellEnd"/>
      <w:r w:rsidRPr="00C4432C">
        <w:rPr>
          <w:rFonts w:ascii="Times New Roman" w:hAnsi="Times New Roman"/>
        </w:rPr>
        <w:t xml:space="preserve"> </w:t>
      </w:r>
      <w:proofErr w:type="spellStart"/>
      <w:r w:rsidRPr="00C4432C">
        <w:rPr>
          <w:rFonts w:ascii="Times New Roman" w:hAnsi="Times New Roman"/>
        </w:rPr>
        <w:t>Farma</w:t>
      </w:r>
      <w:proofErr w:type="spellEnd"/>
      <w:r w:rsidRPr="00C4432C">
        <w:rPr>
          <w:rFonts w:ascii="Times New Roman" w:hAnsi="Times New Roman"/>
        </w:rPr>
        <w:t xml:space="preserve"> S.A. </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 </w:t>
      </w:r>
      <w:proofErr w:type="spellStart"/>
      <w:r w:rsidRPr="00C4432C">
        <w:rPr>
          <w:rFonts w:ascii="Times New Roman" w:hAnsi="Times New Roman"/>
        </w:rPr>
        <w:t>Vallina</w:t>
      </w:r>
      <w:proofErr w:type="spellEnd"/>
      <w:r w:rsidRPr="00C4432C">
        <w:rPr>
          <w:rFonts w:ascii="Times New Roman" w:hAnsi="Times New Roman"/>
        </w:rPr>
        <w:t xml:space="preserve"> s/n, </w:t>
      </w:r>
      <w:proofErr w:type="spellStart"/>
      <w:r w:rsidRPr="00C4432C">
        <w:rPr>
          <w:rFonts w:ascii="Times New Roman" w:hAnsi="Times New Roman"/>
        </w:rPr>
        <w:t>Polígono</w:t>
      </w:r>
      <w:proofErr w:type="spellEnd"/>
      <w:r w:rsidRPr="00C4432C">
        <w:rPr>
          <w:rFonts w:ascii="Times New Roman" w:hAnsi="Times New Roman"/>
        </w:rPr>
        <w:t xml:space="preserve"> </w:t>
      </w:r>
      <w:proofErr w:type="spellStart"/>
      <w:r w:rsidRPr="00C4432C">
        <w:rPr>
          <w:rFonts w:ascii="Times New Roman" w:hAnsi="Times New Roman"/>
        </w:rPr>
        <w:t>Industrial</w:t>
      </w:r>
      <w:proofErr w:type="spellEnd"/>
      <w:r w:rsidRPr="00C4432C">
        <w:rPr>
          <w:rFonts w:ascii="Times New Roman" w:hAnsi="Times New Roman"/>
        </w:rPr>
        <w:t xml:space="preserve"> </w:t>
      </w:r>
      <w:proofErr w:type="spellStart"/>
      <w:r w:rsidRPr="00C4432C">
        <w:rPr>
          <w:rFonts w:ascii="Times New Roman" w:hAnsi="Times New Roman"/>
        </w:rPr>
        <w:t>Navatejera</w:t>
      </w:r>
      <w:proofErr w:type="spellEnd"/>
      <w:r w:rsidRPr="00C4432C">
        <w:rPr>
          <w:rFonts w:ascii="Times New Roman" w:hAnsi="Times New Roman"/>
        </w:rPr>
        <w:t xml:space="preserve">, </w:t>
      </w:r>
      <w:r w:rsidRPr="00A71016">
        <w:rPr>
          <w:rFonts w:ascii="Times New Roman" w:hAnsi="Times New Roman"/>
          <w:lang w:val="en-GB"/>
        </w:rPr>
        <w:t xml:space="preserve">24193, </w:t>
      </w:r>
      <w:proofErr w:type="spellStart"/>
      <w:r w:rsidRPr="00C16460">
        <w:rPr>
          <w:rFonts w:ascii="Times New Roman" w:hAnsi="Times New Roman"/>
          <w:lang w:val="en-GB"/>
        </w:rPr>
        <w:t>Villaquilambre</w:t>
      </w:r>
      <w:proofErr w:type="spellEnd"/>
      <w:r w:rsidRPr="00C4432C">
        <w:rPr>
          <w:rFonts w:ascii="Times New Roman" w:hAnsi="Times New Roman"/>
        </w:rPr>
        <w:t xml:space="preserve">, </w:t>
      </w:r>
      <w:proofErr w:type="spellStart"/>
      <w:r w:rsidRPr="00C4432C">
        <w:rPr>
          <w:rFonts w:ascii="Times New Roman" w:hAnsi="Times New Roman"/>
        </w:rPr>
        <w:t>León</w:t>
      </w:r>
      <w:proofErr w:type="spellEnd"/>
      <w:r w:rsidRPr="00C4432C">
        <w:rPr>
          <w:rFonts w:ascii="Times New Roman" w:hAnsi="Times New Roman"/>
        </w:rPr>
        <w:t xml:space="preserve"> </w:t>
      </w:r>
    </w:p>
    <w:p w:rsidR="000A2559" w:rsidRPr="00C4432C" w:rsidRDefault="000A2559" w:rsidP="000A2559">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Ispanija </w:t>
      </w:r>
    </w:p>
    <w:p w:rsidR="000A2559" w:rsidRPr="00C4432C" w:rsidRDefault="000A2559" w:rsidP="000A2559">
      <w:pPr>
        <w:autoSpaceDE w:val="0"/>
        <w:autoSpaceDN w:val="0"/>
        <w:adjustRightInd w:val="0"/>
        <w:spacing w:after="0" w:line="240" w:lineRule="auto"/>
        <w:rPr>
          <w:rFonts w:ascii="Times New Roman" w:hAnsi="Times New Roman"/>
          <w:b/>
        </w:rPr>
      </w:pPr>
    </w:p>
    <w:p w:rsidR="000A2559" w:rsidRPr="00C4432C" w:rsidRDefault="000A2559" w:rsidP="000A2559">
      <w:pPr>
        <w:spacing w:after="0" w:line="240" w:lineRule="auto"/>
        <w:rPr>
          <w:rFonts w:ascii="Times New Roman" w:hAnsi="Times New Roman"/>
        </w:rPr>
      </w:pPr>
      <w:r w:rsidRPr="00C4432C">
        <w:rPr>
          <w:rFonts w:ascii="Times New Roman" w:hAnsi="Times New Roman"/>
        </w:rPr>
        <w:t>Jeigu apie šį vaistą norite sužinoti daugiau, kreipkitės į r</w:t>
      </w:r>
      <w:r>
        <w:rPr>
          <w:rFonts w:ascii="Times New Roman" w:hAnsi="Times New Roman"/>
        </w:rPr>
        <w:t>egistruotoją</w:t>
      </w:r>
      <w:r w:rsidRPr="00C4432C">
        <w:rPr>
          <w:rFonts w:ascii="Times New Roman" w:hAnsi="Times New Roman"/>
        </w:rPr>
        <w:t>.</w:t>
      </w:r>
    </w:p>
    <w:p w:rsidR="000A2559" w:rsidRPr="00C4432C" w:rsidRDefault="000A2559" w:rsidP="000A2559">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0A2559" w:rsidRPr="00C4432C" w:rsidTr="001E3EB2">
        <w:tc>
          <w:tcPr>
            <w:tcW w:w="4678" w:type="dxa"/>
          </w:tcPr>
          <w:p w:rsidR="000A2559" w:rsidRPr="00C4432C" w:rsidRDefault="000A2559" w:rsidP="001E3EB2">
            <w:pPr>
              <w:spacing w:after="0" w:line="240" w:lineRule="auto"/>
              <w:rPr>
                <w:rFonts w:ascii="Times New Roman" w:hAnsi="Times New Roman"/>
              </w:rPr>
            </w:pPr>
            <w:r w:rsidRPr="00C4432C">
              <w:rPr>
                <w:rFonts w:ascii="Times New Roman" w:hAnsi="Times New Roman"/>
              </w:rPr>
              <w:t xml:space="preserve">UAB </w:t>
            </w:r>
            <w:proofErr w:type="spellStart"/>
            <w:r w:rsidRPr="00C4432C">
              <w:rPr>
                <w:rFonts w:ascii="Times New Roman" w:hAnsi="Times New Roman"/>
              </w:rPr>
              <w:t>Orivas</w:t>
            </w:r>
            <w:proofErr w:type="spellEnd"/>
            <w:r w:rsidRPr="00C4432C">
              <w:rPr>
                <w:rFonts w:ascii="Times New Roman" w:hAnsi="Times New Roman"/>
              </w:rPr>
              <w:t xml:space="preserve"> </w:t>
            </w:r>
          </w:p>
          <w:p w:rsidR="000A2559" w:rsidRPr="00C4432C" w:rsidRDefault="000A2559" w:rsidP="001E3EB2">
            <w:pPr>
              <w:spacing w:after="0" w:line="240" w:lineRule="auto"/>
              <w:rPr>
                <w:rFonts w:ascii="Times New Roman" w:hAnsi="Times New Roman"/>
              </w:rPr>
            </w:pPr>
            <w:r w:rsidRPr="00C4432C">
              <w:rPr>
                <w:rFonts w:ascii="Times New Roman" w:hAnsi="Times New Roman"/>
              </w:rPr>
              <w:t>J.</w:t>
            </w:r>
            <w:r>
              <w:rPr>
                <w:rFonts w:ascii="Times New Roman" w:hAnsi="Times New Roman"/>
              </w:rPr>
              <w:t xml:space="preserve"> </w:t>
            </w:r>
            <w:r w:rsidRPr="00C4432C">
              <w:rPr>
                <w:rFonts w:ascii="Times New Roman" w:hAnsi="Times New Roman"/>
              </w:rPr>
              <w:t>Jasinskio 16B</w:t>
            </w:r>
          </w:p>
          <w:p w:rsidR="000A2559" w:rsidRPr="00C4432C" w:rsidRDefault="000A2559" w:rsidP="001E3EB2">
            <w:pPr>
              <w:spacing w:after="0" w:line="240" w:lineRule="auto"/>
              <w:rPr>
                <w:rFonts w:ascii="Times New Roman" w:hAnsi="Times New Roman"/>
              </w:rPr>
            </w:pPr>
            <w:r w:rsidRPr="00C4432C">
              <w:rPr>
                <w:rFonts w:ascii="Times New Roman" w:hAnsi="Times New Roman"/>
              </w:rPr>
              <w:t>LT-0</w:t>
            </w:r>
            <w:r>
              <w:rPr>
                <w:rFonts w:ascii="Times New Roman" w:hAnsi="Times New Roman"/>
              </w:rPr>
              <w:t>3163</w:t>
            </w:r>
            <w:r w:rsidRPr="00C4432C">
              <w:rPr>
                <w:rFonts w:ascii="Times New Roman" w:hAnsi="Times New Roman"/>
              </w:rPr>
              <w:t xml:space="preserve"> Vilnius</w:t>
            </w:r>
          </w:p>
          <w:p w:rsidR="000A2559" w:rsidRPr="00C4432C" w:rsidRDefault="000A2559" w:rsidP="001E3EB2">
            <w:pPr>
              <w:spacing w:after="0" w:line="240" w:lineRule="auto"/>
              <w:rPr>
                <w:rFonts w:ascii="Times New Roman" w:hAnsi="Times New Roman"/>
              </w:rPr>
            </w:pPr>
            <w:r w:rsidRPr="00C4432C">
              <w:rPr>
                <w:rFonts w:ascii="Times New Roman" w:hAnsi="Times New Roman"/>
              </w:rPr>
              <w:t>Tel. +370 5 252 65 70</w:t>
            </w:r>
          </w:p>
          <w:p w:rsidR="000A2559" w:rsidRPr="00C4432C" w:rsidRDefault="000A2559" w:rsidP="001E3EB2">
            <w:pPr>
              <w:spacing w:after="0" w:line="240" w:lineRule="auto"/>
              <w:rPr>
                <w:rFonts w:ascii="Times New Roman" w:hAnsi="Times New Roman"/>
              </w:rPr>
            </w:pPr>
            <w:r w:rsidRPr="00C4432C">
              <w:rPr>
                <w:rFonts w:ascii="Times New Roman" w:hAnsi="Times New Roman"/>
              </w:rPr>
              <w:t>el. paštas info@orivas.lt</w:t>
            </w:r>
          </w:p>
        </w:tc>
      </w:tr>
    </w:tbl>
    <w:p w:rsidR="000A2559" w:rsidRPr="00C4432C" w:rsidRDefault="000A2559" w:rsidP="000A2559">
      <w:pPr>
        <w:autoSpaceDE w:val="0"/>
        <w:autoSpaceDN w:val="0"/>
        <w:adjustRightInd w:val="0"/>
        <w:spacing w:after="0" w:line="240" w:lineRule="auto"/>
        <w:rPr>
          <w:rFonts w:ascii="Times New Roman" w:hAnsi="Times New Roman"/>
          <w:b/>
        </w:rPr>
      </w:pPr>
    </w:p>
    <w:p w:rsidR="000A2559" w:rsidRPr="00C4432C" w:rsidRDefault="000A2559" w:rsidP="000A2559">
      <w:pPr>
        <w:spacing w:after="0" w:line="240" w:lineRule="auto"/>
        <w:rPr>
          <w:rFonts w:ascii="Times New Roman" w:eastAsia="Times New Roman" w:hAnsi="Times New Roman"/>
          <w:b/>
        </w:rPr>
      </w:pPr>
      <w:r w:rsidRPr="00013E25">
        <w:rPr>
          <w:rFonts w:ascii="Times New Roman" w:eastAsia="Times New Roman" w:hAnsi="Times New Roman"/>
          <w:b/>
        </w:rPr>
        <w:t xml:space="preserve">Šis vaistas </w:t>
      </w:r>
      <w:r w:rsidRPr="006466A1">
        <w:rPr>
          <w:rFonts w:ascii="Times New Roman" w:hAnsi="Times New Roman"/>
          <w:b/>
        </w:rPr>
        <w:t>Europos ekonominės erdvės</w:t>
      </w:r>
      <w:r w:rsidRPr="00013E25">
        <w:rPr>
          <w:rFonts w:ascii="Times New Roman" w:eastAsia="Times New Roman" w:hAnsi="Times New Roman"/>
          <w:b/>
        </w:rPr>
        <w:t xml:space="preserve"> valstybėse narėse registruotas tokiais pavadinimais</w:t>
      </w:r>
      <w:r w:rsidRPr="00C4432C">
        <w:rPr>
          <w:rFonts w:ascii="Times New Roman" w:eastAsia="Times New Roman" w:hAnsi="Times New Roman"/>
          <w:b/>
        </w:rPr>
        <w:t xml:space="preserve">: </w:t>
      </w:r>
    </w:p>
    <w:p w:rsidR="000A2559" w:rsidRPr="00C4432C" w:rsidRDefault="000A2559" w:rsidP="000A2559">
      <w:pPr>
        <w:spacing w:after="0" w:line="240" w:lineRule="auto"/>
        <w:rPr>
          <w:rFonts w:ascii="Times New Roman" w:eastAsia="SimSun" w:hAnsi="Times New Roman"/>
          <w:b/>
          <w:snapToGrid w:val="0"/>
          <w:lang w:eastAsia="lt-LT"/>
        </w:rPr>
      </w:pP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Čekija: </w:t>
      </w:r>
      <w:proofErr w:type="spellStart"/>
      <w:r w:rsidRPr="004344BA">
        <w:rPr>
          <w:rFonts w:ascii="Times New Roman" w:hAnsi="Times New Roman"/>
          <w:bCs/>
          <w:snapToGrid w:val="0"/>
        </w:rPr>
        <w:t>Calleto</w:t>
      </w:r>
      <w:proofErr w:type="spellEnd"/>
      <w:r w:rsidRPr="00D27E96">
        <w:rPr>
          <w:rFonts w:ascii="Times New Roman" w:hAnsi="Times New Roman"/>
          <w:bCs/>
          <w:snapToGrid w:val="0"/>
        </w:rPr>
        <w:t xml:space="preserve"> </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Ispanija: </w:t>
      </w:r>
      <w:proofErr w:type="spellStart"/>
      <w:r w:rsidRPr="00C4432C">
        <w:rPr>
          <w:rFonts w:ascii="Times New Roman" w:eastAsia="SimSun" w:hAnsi="Times New Roman"/>
          <w:snapToGrid w:val="0"/>
          <w:lang w:eastAsia="lt-LT"/>
        </w:rPr>
        <w:t>Donabel</w:t>
      </w:r>
      <w:proofErr w:type="spellEnd"/>
      <w:r w:rsidRPr="00C4432C">
        <w:rPr>
          <w:rFonts w:ascii="Times New Roman" w:eastAsia="SimSun" w:hAnsi="Times New Roman"/>
          <w:snapToGrid w:val="0"/>
          <w:lang w:eastAsia="lt-LT"/>
        </w:rPr>
        <w:t xml:space="preserve"> 2 mg/0,03 mg </w:t>
      </w:r>
      <w:proofErr w:type="spellStart"/>
      <w:r w:rsidRPr="00C4432C">
        <w:rPr>
          <w:rFonts w:ascii="Times New Roman" w:eastAsia="SimSun" w:hAnsi="Times New Roman"/>
          <w:snapToGrid w:val="0"/>
          <w:lang w:eastAsia="lt-LT"/>
        </w:rPr>
        <w:t>comprimidos</w:t>
      </w:r>
      <w:proofErr w:type="spellEnd"/>
      <w:r w:rsidRPr="00C4432C">
        <w:rPr>
          <w:rFonts w:ascii="Times New Roman" w:eastAsia="SimSun" w:hAnsi="Times New Roman"/>
          <w:snapToGrid w:val="0"/>
          <w:lang w:eastAsia="lt-LT"/>
        </w:rPr>
        <w:t xml:space="preserve"> </w:t>
      </w:r>
      <w:proofErr w:type="spellStart"/>
      <w:r w:rsidRPr="00C4432C">
        <w:rPr>
          <w:rFonts w:ascii="Times New Roman" w:eastAsia="SimSun" w:hAnsi="Times New Roman"/>
          <w:snapToGrid w:val="0"/>
          <w:lang w:eastAsia="lt-LT"/>
        </w:rPr>
        <w:t>recubiertos</w:t>
      </w:r>
      <w:proofErr w:type="spellEnd"/>
      <w:r w:rsidRPr="00C4432C">
        <w:rPr>
          <w:rFonts w:ascii="Times New Roman" w:eastAsia="SimSun" w:hAnsi="Times New Roman"/>
          <w:snapToGrid w:val="0"/>
          <w:lang w:eastAsia="lt-LT"/>
        </w:rPr>
        <w:t xml:space="preserve"> </w:t>
      </w:r>
      <w:proofErr w:type="spellStart"/>
      <w:r w:rsidRPr="00C4432C">
        <w:rPr>
          <w:rFonts w:ascii="Times New Roman" w:eastAsia="SimSun" w:hAnsi="Times New Roman"/>
          <w:snapToGrid w:val="0"/>
          <w:lang w:eastAsia="lt-LT"/>
        </w:rPr>
        <w:t>con</w:t>
      </w:r>
      <w:proofErr w:type="spellEnd"/>
      <w:r w:rsidRPr="00C4432C">
        <w:rPr>
          <w:rFonts w:ascii="Times New Roman" w:eastAsia="SimSun" w:hAnsi="Times New Roman"/>
          <w:snapToGrid w:val="0"/>
          <w:lang w:eastAsia="lt-LT"/>
        </w:rPr>
        <w:t xml:space="preserve"> </w:t>
      </w:r>
      <w:proofErr w:type="spellStart"/>
      <w:r w:rsidRPr="00C4432C">
        <w:rPr>
          <w:rFonts w:ascii="Times New Roman" w:eastAsia="SimSun" w:hAnsi="Times New Roman"/>
          <w:snapToGrid w:val="0"/>
          <w:lang w:eastAsia="lt-LT"/>
        </w:rPr>
        <w:t>película</w:t>
      </w:r>
      <w:proofErr w:type="spellEnd"/>
      <w:r w:rsidRPr="00C4432C">
        <w:rPr>
          <w:rFonts w:ascii="Times New Roman" w:eastAsia="SimSun" w:hAnsi="Times New Roman"/>
          <w:snapToGrid w:val="0"/>
          <w:lang w:eastAsia="lt-LT"/>
        </w:rPr>
        <w:t xml:space="preserve"> </w:t>
      </w:r>
    </w:p>
    <w:p w:rsidR="000A2559" w:rsidRPr="002D231D" w:rsidRDefault="000A2559" w:rsidP="000A2559">
      <w:pPr>
        <w:spacing w:after="0" w:line="240" w:lineRule="auto"/>
        <w:ind w:right="14"/>
        <w:jc w:val="both"/>
        <w:rPr>
          <w:rFonts w:ascii="Times New Roman" w:eastAsia="SimSun" w:hAnsi="Times New Roman"/>
          <w:snapToGrid w:val="0"/>
          <w:lang w:eastAsia="lt-LT"/>
        </w:rPr>
      </w:pPr>
      <w:r w:rsidRPr="002D231D">
        <w:rPr>
          <w:rFonts w:ascii="Times New Roman" w:eastAsia="SimSun" w:hAnsi="Times New Roman"/>
          <w:snapToGrid w:val="0"/>
          <w:lang w:eastAsia="lt-LT"/>
        </w:rPr>
        <w:t xml:space="preserve">Portugalija: </w:t>
      </w:r>
      <w:proofErr w:type="spellStart"/>
      <w:r w:rsidRPr="00ED16DD">
        <w:rPr>
          <w:rFonts w:ascii="Times New Roman" w:hAnsi="Times New Roman"/>
          <w:lang w:val="es-ES"/>
        </w:rPr>
        <w:t>Denille</w:t>
      </w:r>
      <w:proofErr w:type="spellEnd"/>
      <w:r w:rsidRPr="00ED16DD">
        <w:rPr>
          <w:rFonts w:ascii="Times New Roman" w:hAnsi="Times New Roman"/>
          <w:lang w:val="es-ES"/>
        </w:rPr>
        <w:t xml:space="preserve"> 2mg + 0</w:t>
      </w:r>
      <w:r>
        <w:rPr>
          <w:rFonts w:ascii="Times New Roman" w:hAnsi="Times New Roman"/>
          <w:lang w:val="es-ES"/>
        </w:rPr>
        <w:t>,</w:t>
      </w:r>
      <w:r w:rsidRPr="00ED16DD">
        <w:rPr>
          <w:rFonts w:ascii="Times New Roman" w:hAnsi="Times New Roman"/>
          <w:lang w:val="es-ES"/>
        </w:rPr>
        <w:t>03mg comprimido revestido por película</w:t>
      </w:r>
      <w:r w:rsidRPr="002D231D" w:rsidDel="002D231D">
        <w:rPr>
          <w:rFonts w:ascii="Times New Roman" w:eastAsia="SimSun" w:hAnsi="Times New Roman"/>
          <w:snapToGrid w:val="0"/>
          <w:lang w:eastAsia="lt-LT"/>
        </w:rPr>
        <w:t xml:space="preserve"> </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Estija: </w:t>
      </w:r>
      <w:proofErr w:type="spellStart"/>
      <w:r w:rsidRPr="00C4432C">
        <w:rPr>
          <w:rFonts w:ascii="Times New Roman" w:eastAsia="SimSun" w:hAnsi="Times New Roman"/>
          <w:snapToGrid w:val="0"/>
          <w:lang w:eastAsia="lt-LT"/>
        </w:rPr>
        <w:t>Ammily</w:t>
      </w:r>
      <w:proofErr w:type="spellEnd"/>
      <w:r w:rsidRPr="00C4432C">
        <w:rPr>
          <w:rFonts w:ascii="Times New Roman" w:eastAsia="SimSun" w:hAnsi="Times New Roman"/>
          <w:snapToGrid w:val="0"/>
          <w:lang w:eastAsia="lt-LT"/>
        </w:rPr>
        <w:t xml:space="preserve"> 2 mg/0,03 mg</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Lietuva: </w:t>
      </w:r>
      <w:proofErr w:type="spellStart"/>
      <w:r w:rsidRPr="00C4432C">
        <w:rPr>
          <w:rFonts w:ascii="Times New Roman" w:eastAsia="SimSun" w:hAnsi="Times New Roman"/>
          <w:snapToGrid w:val="0"/>
          <w:lang w:eastAsia="lt-LT"/>
        </w:rPr>
        <w:t>Ammily</w:t>
      </w:r>
      <w:proofErr w:type="spellEnd"/>
      <w:r w:rsidRPr="00C4432C">
        <w:rPr>
          <w:rFonts w:ascii="Times New Roman" w:eastAsia="SimSun" w:hAnsi="Times New Roman"/>
          <w:snapToGrid w:val="0"/>
          <w:lang w:eastAsia="lt-LT"/>
        </w:rPr>
        <w:t xml:space="preserve"> 2 mg / 0,03 mg plėvele dengtos tabletės</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Latvija: </w:t>
      </w:r>
      <w:proofErr w:type="spellStart"/>
      <w:r w:rsidRPr="00C4432C">
        <w:rPr>
          <w:rFonts w:ascii="Times New Roman" w:eastAsia="SimSun" w:hAnsi="Times New Roman"/>
          <w:snapToGrid w:val="0"/>
          <w:lang w:eastAsia="lt-LT"/>
        </w:rPr>
        <w:t>Ammily</w:t>
      </w:r>
      <w:proofErr w:type="spellEnd"/>
      <w:r w:rsidRPr="00C4432C">
        <w:rPr>
          <w:rFonts w:ascii="Times New Roman" w:eastAsia="SimSun" w:hAnsi="Times New Roman"/>
          <w:snapToGrid w:val="0"/>
          <w:lang w:eastAsia="lt-LT"/>
        </w:rPr>
        <w:t xml:space="preserve"> 2 mg/0,03 mg </w:t>
      </w:r>
      <w:proofErr w:type="spellStart"/>
      <w:r w:rsidRPr="00C4432C">
        <w:rPr>
          <w:rFonts w:ascii="Times New Roman" w:eastAsia="SimSun" w:hAnsi="Times New Roman"/>
          <w:snapToGrid w:val="0"/>
          <w:lang w:eastAsia="lt-LT"/>
        </w:rPr>
        <w:t>apvalkotās</w:t>
      </w:r>
      <w:proofErr w:type="spellEnd"/>
      <w:r w:rsidRPr="00C4432C">
        <w:rPr>
          <w:rFonts w:ascii="Times New Roman" w:eastAsia="SimSun" w:hAnsi="Times New Roman"/>
          <w:snapToGrid w:val="0"/>
          <w:lang w:eastAsia="lt-LT"/>
        </w:rPr>
        <w:t xml:space="preserve"> tabletes</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Italija: </w:t>
      </w:r>
      <w:proofErr w:type="spellStart"/>
      <w:r w:rsidRPr="00C4432C">
        <w:rPr>
          <w:rFonts w:ascii="Times New Roman" w:eastAsia="SimSun" w:hAnsi="Times New Roman"/>
          <w:snapToGrid w:val="0"/>
          <w:lang w:eastAsia="lt-LT"/>
        </w:rPr>
        <w:t>Effiprev</w:t>
      </w:r>
      <w:proofErr w:type="spellEnd"/>
      <w:r w:rsidRPr="00C4432C">
        <w:rPr>
          <w:rFonts w:ascii="Times New Roman" w:eastAsia="SimSun" w:hAnsi="Times New Roman"/>
          <w:snapToGrid w:val="0"/>
          <w:lang w:eastAsia="lt-LT"/>
        </w:rPr>
        <w:t xml:space="preserve"> 2 mg/ 0,03 mg</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Prancūzija: </w:t>
      </w:r>
      <w:proofErr w:type="spellStart"/>
      <w:r w:rsidRPr="00C4432C">
        <w:rPr>
          <w:rFonts w:ascii="Times New Roman" w:eastAsia="SimSun" w:hAnsi="Times New Roman"/>
          <w:snapToGrid w:val="0"/>
          <w:lang w:eastAsia="lt-LT"/>
        </w:rPr>
        <w:t>Dienopil</w:t>
      </w:r>
      <w:proofErr w:type="spellEnd"/>
      <w:r w:rsidRPr="00C4432C">
        <w:rPr>
          <w:rFonts w:ascii="Times New Roman" w:eastAsia="SimSun" w:hAnsi="Times New Roman"/>
          <w:snapToGrid w:val="0"/>
          <w:lang w:eastAsia="lt-LT"/>
        </w:rPr>
        <w:t xml:space="preserve"> 2mg/ 0,03 mg</w:t>
      </w:r>
    </w:p>
    <w:p w:rsidR="000A2559" w:rsidRPr="00C4432C" w:rsidRDefault="000A2559" w:rsidP="000A2559">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Liuksemburgas: </w:t>
      </w:r>
      <w:proofErr w:type="spellStart"/>
      <w:r w:rsidRPr="00C4432C">
        <w:rPr>
          <w:rFonts w:ascii="Times New Roman" w:eastAsia="SimSun" w:hAnsi="Times New Roman"/>
          <w:snapToGrid w:val="0"/>
          <w:lang w:eastAsia="lt-LT"/>
        </w:rPr>
        <w:t>Louise</w:t>
      </w:r>
      <w:proofErr w:type="spellEnd"/>
      <w:r w:rsidRPr="00C4432C">
        <w:rPr>
          <w:rFonts w:ascii="Times New Roman" w:eastAsia="SimSun" w:hAnsi="Times New Roman"/>
          <w:snapToGrid w:val="0"/>
          <w:lang w:eastAsia="lt-LT"/>
        </w:rPr>
        <w:t xml:space="preserve"> 2 mg/0,03 mg</w:t>
      </w:r>
    </w:p>
    <w:p w:rsidR="000A2559" w:rsidRPr="00C4432C" w:rsidRDefault="000A2559" w:rsidP="000A2559">
      <w:pPr>
        <w:autoSpaceDE w:val="0"/>
        <w:autoSpaceDN w:val="0"/>
        <w:adjustRightInd w:val="0"/>
        <w:spacing w:after="0" w:line="240" w:lineRule="auto"/>
        <w:rPr>
          <w:rFonts w:ascii="Times New Roman" w:eastAsia="Courier New" w:hAnsi="Times New Roman"/>
          <w:b/>
          <w:lang w:eastAsia="lt-LT"/>
        </w:rPr>
      </w:pPr>
      <w:r w:rsidRPr="00C4432C">
        <w:rPr>
          <w:rFonts w:ascii="Times New Roman" w:eastAsia="SimSun" w:hAnsi="Times New Roman"/>
          <w:snapToGrid w:val="0"/>
          <w:lang w:eastAsia="lt-LT"/>
        </w:rPr>
        <w:t xml:space="preserve">Belgija: </w:t>
      </w:r>
      <w:proofErr w:type="spellStart"/>
      <w:r w:rsidRPr="00C4432C">
        <w:rPr>
          <w:rFonts w:ascii="Times New Roman" w:eastAsia="SimSun" w:hAnsi="Times New Roman"/>
          <w:snapToGrid w:val="0"/>
          <w:lang w:eastAsia="lt-LT"/>
        </w:rPr>
        <w:t>Louise</w:t>
      </w:r>
      <w:proofErr w:type="spellEnd"/>
      <w:r w:rsidRPr="00C4432C">
        <w:rPr>
          <w:rFonts w:ascii="Times New Roman" w:eastAsia="SimSun" w:hAnsi="Times New Roman"/>
          <w:snapToGrid w:val="0"/>
          <w:lang w:eastAsia="lt-LT"/>
        </w:rPr>
        <w:t xml:space="preserve"> 2 mg/0,03 mg</w:t>
      </w:r>
    </w:p>
    <w:p w:rsidR="000A2559" w:rsidRPr="00C4432C" w:rsidRDefault="000A2559" w:rsidP="000A2559">
      <w:pPr>
        <w:spacing w:after="0" w:line="240" w:lineRule="auto"/>
        <w:rPr>
          <w:rFonts w:ascii="Times New Roman" w:hAnsi="Times New Roman"/>
        </w:rPr>
      </w:pPr>
    </w:p>
    <w:p w:rsidR="000A2559" w:rsidRDefault="000A2559" w:rsidP="000A2559">
      <w:pPr>
        <w:autoSpaceDE w:val="0"/>
        <w:autoSpaceDN w:val="0"/>
        <w:adjustRightInd w:val="0"/>
        <w:spacing w:line="240" w:lineRule="auto"/>
        <w:rPr>
          <w:rFonts w:ascii="Times New Roman" w:eastAsia="Courier New" w:hAnsi="Times New Roman"/>
          <w:b/>
          <w:lang w:eastAsia="lt-LT"/>
        </w:rPr>
      </w:pPr>
      <w:r w:rsidRPr="00C4432C">
        <w:rPr>
          <w:rFonts w:ascii="Times New Roman" w:hAnsi="Times New Roman"/>
          <w:b/>
        </w:rPr>
        <w:t xml:space="preserve">Šis pakuotės lapelis paskutinį kartą </w:t>
      </w:r>
      <w:r w:rsidRPr="00C4432C">
        <w:rPr>
          <w:rFonts w:ascii="Times New Roman" w:eastAsia="Courier New" w:hAnsi="Times New Roman"/>
          <w:b/>
          <w:lang w:eastAsia="lt-LT"/>
        </w:rPr>
        <w:t>peržiūrėtas</w:t>
      </w:r>
      <w:r>
        <w:rPr>
          <w:rFonts w:ascii="Times New Roman" w:eastAsia="Courier New" w:hAnsi="Times New Roman"/>
          <w:b/>
          <w:lang w:eastAsia="lt-LT"/>
        </w:rPr>
        <w:t xml:space="preserve"> 2024-12-18.</w:t>
      </w:r>
    </w:p>
    <w:p w:rsidR="000A2559" w:rsidRPr="001B47EE" w:rsidRDefault="000A2559" w:rsidP="000A2559">
      <w:pPr>
        <w:spacing w:after="0" w:line="240" w:lineRule="auto"/>
        <w:rPr>
          <w:rFonts w:ascii="Times New Roman" w:hAnsi="Times New Roman"/>
        </w:rPr>
      </w:pPr>
      <w:r w:rsidRPr="00C4432C">
        <w:rPr>
          <w:rFonts w:ascii="Times New Roman" w:hAnsi="Times New Roman"/>
        </w:rPr>
        <w:t xml:space="preserve">Išsami informacija apie šį vaistą pateikiama Valstybinės vaistų kontrolės tarnybos prie Lietuvos Respublikos sveikatos apsaugos ministerijos </w:t>
      </w:r>
      <w:r w:rsidRPr="001B47EE">
        <w:rPr>
          <w:rFonts w:ascii="Times New Roman" w:hAnsi="Times New Roman"/>
        </w:rPr>
        <w:t xml:space="preserve">tinklalapyje </w:t>
      </w:r>
      <w:r w:rsidRPr="00A71016">
        <w:rPr>
          <w:rFonts w:ascii="Times New Roman" w:hAnsi="Times New Roman"/>
          <w:color w:val="0000EE"/>
          <w:u w:val="single"/>
          <w:lang w:eastAsia="lt-LT"/>
        </w:rPr>
        <w:t>https://vvkt.lrv.lt/lt/</w:t>
      </w:r>
      <w:r w:rsidRPr="00A71016">
        <w:rPr>
          <w:rFonts w:ascii="Times New Roman" w:hAnsi="Times New Roman"/>
          <w:lang w:eastAsia="lt-LT"/>
        </w:rPr>
        <w:t>.</w:t>
      </w:r>
    </w:p>
    <w:p w:rsidR="000A2559" w:rsidRPr="00C4432C" w:rsidRDefault="000A2559" w:rsidP="000A2559">
      <w:pPr>
        <w:autoSpaceDE w:val="0"/>
        <w:autoSpaceDN w:val="0"/>
        <w:adjustRightInd w:val="0"/>
        <w:spacing w:after="0" w:line="240" w:lineRule="auto"/>
        <w:ind w:left="560" w:hanging="560"/>
        <w:rPr>
          <w:rFonts w:ascii="Times New Roman" w:eastAsia="Courier New" w:hAnsi="Times New Roman"/>
          <w:b/>
          <w:snapToGrid w:val="0"/>
          <w:lang w:eastAsia="lt-LT"/>
        </w:rPr>
      </w:pPr>
    </w:p>
    <w:p w:rsidR="000A2559" w:rsidRPr="006466A1" w:rsidRDefault="000A2559" w:rsidP="000A2559"/>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E6C"/>
    <w:multiLevelType w:val="hybridMultilevel"/>
    <w:tmpl w:val="A044EEDC"/>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24407"/>
    <w:multiLevelType w:val="hybridMultilevel"/>
    <w:tmpl w:val="29724132"/>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570D82"/>
    <w:multiLevelType w:val="hybridMultilevel"/>
    <w:tmpl w:val="D2B4C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E83515C"/>
    <w:multiLevelType w:val="hybridMultilevel"/>
    <w:tmpl w:val="191E1A96"/>
    <w:lvl w:ilvl="0" w:tplc="04090001">
      <w:start w:val="1"/>
      <w:numFmt w:val="bullet"/>
      <w:lvlText w:val=""/>
      <w:lvlJc w:val="left"/>
      <w:pPr>
        <w:tabs>
          <w:tab w:val="num" w:pos="360"/>
        </w:tabs>
        <w:ind w:left="919" w:hanging="358"/>
      </w:pPr>
      <w:rPr>
        <w:rFonts w:ascii="Symbol" w:hAnsi="Symbol" w:hint="default"/>
        <w:sz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3B9290D"/>
    <w:multiLevelType w:val="hybridMultilevel"/>
    <w:tmpl w:val="3E4AF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390256"/>
    <w:multiLevelType w:val="hybridMultilevel"/>
    <w:tmpl w:val="150236B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E0ED9"/>
    <w:multiLevelType w:val="hybridMultilevel"/>
    <w:tmpl w:val="8F3C94B0"/>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BB1D83"/>
    <w:multiLevelType w:val="hybridMultilevel"/>
    <w:tmpl w:val="DDFE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4E13442"/>
    <w:multiLevelType w:val="hybridMultilevel"/>
    <w:tmpl w:val="F51CBA7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12"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03172"/>
    <w:multiLevelType w:val="hybridMultilevel"/>
    <w:tmpl w:val="4BC2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577841"/>
    <w:multiLevelType w:val="hybridMultilevel"/>
    <w:tmpl w:val="2F6C8E24"/>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13A353A"/>
    <w:multiLevelType w:val="hybridMultilevel"/>
    <w:tmpl w:val="5B24DF18"/>
    <w:lvl w:ilvl="0" w:tplc="90769492">
      <w:start w:val="4"/>
      <w:numFmt w:val="bullet"/>
      <w:lvlText w:val="-"/>
      <w:lvlJc w:val="left"/>
      <w:pPr>
        <w:tabs>
          <w:tab w:val="num" w:pos="357"/>
        </w:tabs>
        <w:ind w:left="357" w:hanging="357"/>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7E33BC"/>
    <w:multiLevelType w:val="hybridMultilevel"/>
    <w:tmpl w:val="FE56CB46"/>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066189"/>
    <w:multiLevelType w:val="hybridMultilevel"/>
    <w:tmpl w:val="415EFF3E"/>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0E2521"/>
    <w:multiLevelType w:val="hybridMultilevel"/>
    <w:tmpl w:val="2A1A9B5C"/>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119A7"/>
    <w:multiLevelType w:val="hybridMultilevel"/>
    <w:tmpl w:val="85B60D90"/>
    <w:lvl w:ilvl="0" w:tplc="984AFA50">
      <w:start w:val="1"/>
      <w:numFmt w:val="bullet"/>
      <w:lvlText w:val=""/>
      <w:lvlJc w:val="left"/>
      <w:pPr>
        <w:tabs>
          <w:tab w:val="num" w:pos="283"/>
        </w:tabs>
        <w:ind w:left="283" w:hanging="283"/>
      </w:pPr>
      <w:rPr>
        <w:rFonts w:ascii="Symbol" w:hAnsi="Symbol"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9"/>
  </w:num>
  <w:num w:numId="3">
    <w:abstractNumId w:val="20"/>
  </w:num>
  <w:num w:numId="4">
    <w:abstractNumId w:val="8"/>
  </w:num>
  <w:num w:numId="5">
    <w:abstractNumId w:val="18"/>
  </w:num>
  <w:num w:numId="6">
    <w:abstractNumId w:val="15"/>
  </w:num>
  <w:num w:numId="7">
    <w:abstractNumId w:val="16"/>
  </w:num>
  <w:num w:numId="8">
    <w:abstractNumId w:val="5"/>
  </w:num>
  <w:num w:numId="9">
    <w:abstractNumId w:val="17"/>
  </w:num>
  <w:num w:numId="10">
    <w:abstractNumId w:val="6"/>
  </w:num>
  <w:num w:numId="11">
    <w:abstractNumId w:val="7"/>
  </w:num>
  <w:num w:numId="12">
    <w:abstractNumId w:val="12"/>
  </w:num>
  <w:num w:numId="13">
    <w:abstractNumId w:val="14"/>
  </w:num>
  <w:num w:numId="14">
    <w:abstractNumId w:val="10"/>
  </w:num>
  <w:num w:numId="15">
    <w:abstractNumId w:val="0"/>
  </w:num>
  <w:num w:numId="16">
    <w:abstractNumId w:val="21"/>
  </w:num>
  <w:num w:numId="17">
    <w:abstractNumId w:val="4"/>
  </w:num>
  <w:num w:numId="18">
    <w:abstractNumId w:val="11"/>
  </w:num>
  <w:num w:numId="19">
    <w:abstractNumId w:val="1"/>
  </w:num>
  <w:num w:numId="20">
    <w:abstractNumId w:val="9"/>
  </w:num>
  <w:num w:numId="21">
    <w:abstractNumId w:val="2"/>
  </w:num>
  <w:num w:numId="22">
    <w:abstractNumId w:val="13"/>
  </w:num>
  <w:num w:numId="2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59"/>
    <w:rsid w:val="00072F85"/>
    <w:rsid w:val="000A2559"/>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97BD6-32F6-4599-B57D-CE880726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2559"/>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0A2559"/>
    <w:pPr>
      <w:keepNext/>
      <w:spacing w:before="240" w:after="60" w:line="240" w:lineRule="auto"/>
      <w:outlineLvl w:val="0"/>
    </w:pPr>
    <w:rPr>
      <w:rFonts w:ascii="Arial" w:eastAsia="SimSun" w:hAnsi="Arial" w:cs="Arial"/>
      <w:b/>
      <w:bCs/>
      <w:snapToGrid w:val="0"/>
      <w:kern w:val="32"/>
      <w:sz w:val="32"/>
      <w:szCs w:val="32"/>
      <w:lang w:val="es-ES" w:eastAsia="lt-LT"/>
    </w:rPr>
  </w:style>
  <w:style w:type="paragraph" w:styleId="Antrat2">
    <w:name w:val="heading 2"/>
    <w:basedOn w:val="prastasis"/>
    <w:next w:val="prastasis"/>
    <w:link w:val="Antrat2Diagrama"/>
    <w:uiPriority w:val="99"/>
    <w:qFormat/>
    <w:rsid w:val="000A2559"/>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4">
    <w:name w:val="heading 4"/>
    <w:basedOn w:val="prastasis"/>
    <w:next w:val="prastasis"/>
    <w:link w:val="Antrat4Diagrama"/>
    <w:uiPriority w:val="9"/>
    <w:qFormat/>
    <w:rsid w:val="000A2559"/>
    <w:pPr>
      <w:keepNext/>
      <w:keepLines/>
      <w:spacing w:before="20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2559"/>
    <w:rPr>
      <w:rFonts w:ascii="Arial" w:eastAsia="SimSun" w:hAnsi="Arial" w:cs="Arial"/>
      <w:b/>
      <w:bCs/>
      <w:snapToGrid w:val="0"/>
      <w:kern w:val="32"/>
      <w:sz w:val="32"/>
      <w:szCs w:val="32"/>
      <w:lang w:val="es-ES" w:eastAsia="lt-LT"/>
    </w:rPr>
  </w:style>
  <w:style w:type="character" w:customStyle="1" w:styleId="Antrat2Diagrama">
    <w:name w:val="Antraštė 2 Diagrama"/>
    <w:basedOn w:val="Numatytasispastraiposriftas"/>
    <w:link w:val="Antrat2"/>
    <w:uiPriority w:val="99"/>
    <w:rsid w:val="000A2559"/>
    <w:rPr>
      <w:rFonts w:ascii="Cambria" w:eastAsia="Times New Roman" w:hAnsi="Cambria" w:cs="Times New Roman"/>
      <w:b/>
      <w:bCs/>
      <w:i/>
      <w:iCs/>
      <w:snapToGrid w:val="0"/>
      <w:sz w:val="28"/>
      <w:szCs w:val="28"/>
      <w:lang w:val="en-GB" w:eastAsia="x-none"/>
    </w:rPr>
  </w:style>
  <w:style w:type="character" w:customStyle="1" w:styleId="Antrat4Diagrama">
    <w:name w:val="Antraštė 4 Diagrama"/>
    <w:basedOn w:val="Numatytasispastraiposriftas"/>
    <w:link w:val="Antrat4"/>
    <w:uiPriority w:val="9"/>
    <w:rsid w:val="000A2559"/>
    <w:rPr>
      <w:rFonts w:ascii="Cambria" w:eastAsia="Times New Roman" w:hAnsi="Cambria" w:cs="Times New Roman"/>
      <w:b/>
      <w:bCs/>
      <w:i/>
      <w:iCs/>
      <w:color w:val="4F81BD"/>
    </w:rPr>
  </w:style>
  <w:style w:type="numbering" w:customStyle="1" w:styleId="NoList1">
    <w:name w:val="No List1"/>
    <w:next w:val="Sraonra"/>
    <w:semiHidden/>
    <w:rsid w:val="000A2559"/>
  </w:style>
  <w:style w:type="paragraph" w:customStyle="1" w:styleId="Default">
    <w:name w:val="Default"/>
    <w:rsid w:val="000A2559"/>
    <w:pPr>
      <w:autoSpaceDE w:val="0"/>
      <w:autoSpaceDN w:val="0"/>
      <w:adjustRightInd w:val="0"/>
      <w:spacing w:after="0" w:line="240" w:lineRule="auto"/>
    </w:pPr>
    <w:rPr>
      <w:rFonts w:ascii="Times New Roman" w:eastAsia="SimSun" w:hAnsi="Times New Roman" w:cs="Times New Roman"/>
      <w:snapToGrid w:val="0"/>
      <w:color w:val="000000"/>
      <w:sz w:val="24"/>
      <w:szCs w:val="24"/>
      <w:lang w:val="es-ES" w:eastAsia="lt-LT"/>
    </w:rPr>
  </w:style>
  <w:style w:type="paragraph" w:customStyle="1" w:styleId="Normln">
    <w:name w:val="Norm?ln?"/>
    <w:basedOn w:val="Default"/>
    <w:next w:val="Default"/>
    <w:rsid w:val="000A2559"/>
    <w:rPr>
      <w:color w:val="auto"/>
    </w:rPr>
  </w:style>
  <w:style w:type="paragraph" w:customStyle="1" w:styleId="Nadpis1">
    <w:name w:val="Nadpis 1"/>
    <w:basedOn w:val="Default"/>
    <w:next w:val="Default"/>
    <w:rsid w:val="000A2559"/>
    <w:rPr>
      <w:color w:val="auto"/>
    </w:rPr>
  </w:style>
  <w:style w:type="paragraph" w:customStyle="1" w:styleId="Zkladntextodsazen">
    <w:name w:val="Z?kladn? text odsazen?"/>
    <w:basedOn w:val="Default"/>
    <w:next w:val="Default"/>
    <w:rsid w:val="000A2559"/>
    <w:rPr>
      <w:color w:val="auto"/>
    </w:rPr>
  </w:style>
  <w:style w:type="paragraph" w:customStyle="1" w:styleId="Nadpis2">
    <w:name w:val="Nadpis 2"/>
    <w:basedOn w:val="Default"/>
    <w:next w:val="Default"/>
    <w:rsid w:val="000A2559"/>
    <w:rPr>
      <w:color w:val="auto"/>
    </w:rPr>
  </w:style>
  <w:style w:type="paragraph" w:customStyle="1" w:styleId="Nadpis3">
    <w:name w:val="Nadpis 3"/>
    <w:basedOn w:val="Default"/>
    <w:next w:val="Default"/>
    <w:rsid w:val="000A2559"/>
    <w:rPr>
      <w:color w:val="auto"/>
    </w:rPr>
  </w:style>
  <w:style w:type="paragraph" w:customStyle="1" w:styleId="Zkladntextodsazen3">
    <w:name w:val="Z?kladn? text odsazen? 3"/>
    <w:basedOn w:val="Default"/>
    <w:next w:val="Default"/>
    <w:rsid w:val="000A2559"/>
    <w:rPr>
      <w:color w:val="auto"/>
    </w:rPr>
  </w:style>
  <w:style w:type="paragraph" w:customStyle="1" w:styleId="Para0s">
    <w:name w:val="Para:0:s"/>
    <w:basedOn w:val="Default"/>
    <w:next w:val="Default"/>
    <w:rsid w:val="000A2559"/>
    <w:pPr>
      <w:spacing w:after="220"/>
    </w:pPr>
    <w:rPr>
      <w:color w:val="auto"/>
    </w:rPr>
  </w:style>
  <w:style w:type="paragraph" w:customStyle="1" w:styleId="Nadpis4">
    <w:name w:val="Nadpis 4"/>
    <w:basedOn w:val="Default"/>
    <w:next w:val="Default"/>
    <w:rsid w:val="000A2559"/>
    <w:rPr>
      <w:color w:val="auto"/>
    </w:rPr>
  </w:style>
  <w:style w:type="paragraph" w:styleId="Antrats">
    <w:name w:val="header"/>
    <w:basedOn w:val="prastasis"/>
    <w:link w:val="AntratsDiagrama"/>
    <w:rsid w:val="000A2559"/>
    <w:pPr>
      <w:tabs>
        <w:tab w:val="center" w:pos="4252"/>
        <w:tab w:val="right" w:pos="8504"/>
      </w:tabs>
      <w:spacing w:after="0" w:line="240" w:lineRule="auto"/>
    </w:pPr>
    <w:rPr>
      <w:rFonts w:ascii="Times New Roman" w:eastAsia="SimSun" w:hAnsi="Times New Roman"/>
      <w:snapToGrid w:val="0"/>
      <w:sz w:val="24"/>
      <w:szCs w:val="24"/>
      <w:lang w:val="es-ES" w:eastAsia="lt-LT"/>
    </w:rPr>
  </w:style>
  <w:style w:type="character" w:customStyle="1" w:styleId="AntratsDiagrama">
    <w:name w:val="Antraštės Diagrama"/>
    <w:basedOn w:val="Numatytasispastraiposriftas"/>
    <w:link w:val="Antrats"/>
    <w:rsid w:val="000A2559"/>
    <w:rPr>
      <w:rFonts w:ascii="Times New Roman" w:eastAsia="SimSun" w:hAnsi="Times New Roman" w:cs="Times New Roman"/>
      <w:snapToGrid w:val="0"/>
      <w:sz w:val="24"/>
      <w:szCs w:val="24"/>
      <w:lang w:val="es-ES" w:eastAsia="lt-LT"/>
    </w:rPr>
  </w:style>
  <w:style w:type="paragraph" w:styleId="Porat">
    <w:name w:val="footer"/>
    <w:basedOn w:val="prastasis"/>
    <w:link w:val="PoratDiagrama"/>
    <w:rsid w:val="000A2559"/>
    <w:pPr>
      <w:tabs>
        <w:tab w:val="center" w:pos="4252"/>
        <w:tab w:val="right" w:pos="8504"/>
      </w:tabs>
      <w:spacing w:after="0" w:line="240" w:lineRule="auto"/>
    </w:pPr>
    <w:rPr>
      <w:rFonts w:ascii="Times New Roman" w:eastAsia="SimSun" w:hAnsi="Times New Roman"/>
      <w:snapToGrid w:val="0"/>
      <w:sz w:val="24"/>
      <w:szCs w:val="24"/>
      <w:lang w:val="es-ES" w:eastAsia="lt-LT"/>
    </w:rPr>
  </w:style>
  <w:style w:type="character" w:customStyle="1" w:styleId="PoratDiagrama">
    <w:name w:val="Poraštė Diagrama"/>
    <w:basedOn w:val="Numatytasispastraiposriftas"/>
    <w:link w:val="Porat"/>
    <w:rsid w:val="000A2559"/>
    <w:rPr>
      <w:rFonts w:ascii="Times New Roman" w:eastAsia="SimSun" w:hAnsi="Times New Roman" w:cs="Times New Roman"/>
      <w:snapToGrid w:val="0"/>
      <w:sz w:val="24"/>
      <w:szCs w:val="24"/>
      <w:lang w:val="es-ES" w:eastAsia="lt-LT"/>
    </w:rPr>
  </w:style>
  <w:style w:type="paragraph" w:customStyle="1" w:styleId="Normln1">
    <w:name w:val="Norm?ln?1"/>
    <w:basedOn w:val="prastasis"/>
    <w:next w:val="prastasis"/>
    <w:rsid w:val="000A2559"/>
    <w:pPr>
      <w:autoSpaceDE w:val="0"/>
      <w:autoSpaceDN w:val="0"/>
      <w:adjustRightInd w:val="0"/>
      <w:spacing w:after="0" w:line="240" w:lineRule="auto"/>
    </w:pPr>
    <w:rPr>
      <w:rFonts w:ascii="Times New Roman" w:eastAsia="SimSun" w:hAnsi="Times New Roman"/>
      <w:sz w:val="24"/>
      <w:szCs w:val="24"/>
      <w:lang w:val="es-ES" w:eastAsia="lt-LT"/>
    </w:rPr>
  </w:style>
  <w:style w:type="character" w:customStyle="1" w:styleId="tw4winMark">
    <w:name w:val="tw4winMark"/>
    <w:rsid w:val="000A2559"/>
    <w:rPr>
      <w:rFonts w:ascii="Courier New" w:hAnsi="Courier New"/>
      <w:vanish/>
      <w:color w:val="800080"/>
      <w:sz w:val="24"/>
      <w:vertAlign w:val="subscript"/>
    </w:rPr>
  </w:style>
  <w:style w:type="paragraph" w:customStyle="1" w:styleId="Zkladntextodsazen1">
    <w:name w:val="Z?kladn? text odsazen?1"/>
    <w:rsid w:val="000A2559"/>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paragraph" w:customStyle="1" w:styleId="Zkladntextodsazen31">
    <w:name w:val="Z?kladn? text odsazen? 31"/>
    <w:rsid w:val="000A2559"/>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paragraph" w:customStyle="1" w:styleId="Normln11pt">
    <w:name w:val="Norm?ln? + 11 pt"/>
    <w:aliases w:val="Left:  0,99 cm,Top: (Single solid line,Gray-25%,0,75 pt..."/>
    <w:basedOn w:val="Normln1"/>
    <w:rsid w:val="000A2559"/>
    <w:pPr>
      <w:pBdr>
        <w:top w:val="single" w:sz="6" w:space="1" w:color="C0C0C0"/>
        <w:left w:val="single" w:sz="6" w:space="1" w:color="C0C0C0"/>
        <w:bottom w:val="single" w:sz="6" w:space="1" w:color="C0C0C0"/>
        <w:right w:val="single" w:sz="6" w:space="1" w:color="C0C0C0"/>
        <w:between w:val="single" w:sz="6" w:space="1" w:color="C0C0C0"/>
      </w:pBdr>
      <w:shd w:val="pct25" w:color="FFFF00" w:fill="FFFFFF"/>
      <w:ind w:left="561"/>
    </w:pPr>
  </w:style>
  <w:style w:type="character" w:customStyle="1" w:styleId="tw4winError">
    <w:name w:val="tw4winError"/>
    <w:rsid w:val="000A2559"/>
    <w:rPr>
      <w:rFonts w:ascii="Courier New" w:hAnsi="Courier New"/>
      <w:color w:val="00FF00"/>
      <w:sz w:val="40"/>
    </w:rPr>
  </w:style>
  <w:style w:type="character" w:customStyle="1" w:styleId="tw4winTerm">
    <w:name w:val="tw4winTerm"/>
    <w:rsid w:val="000A2559"/>
    <w:rPr>
      <w:color w:val="0000FF"/>
    </w:rPr>
  </w:style>
  <w:style w:type="character" w:customStyle="1" w:styleId="tw4winPopup">
    <w:name w:val="tw4winPopup"/>
    <w:rsid w:val="000A2559"/>
    <w:rPr>
      <w:rFonts w:ascii="Courier New" w:hAnsi="Courier New"/>
      <w:noProof/>
      <w:color w:val="008000"/>
    </w:rPr>
  </w:style>
  <w:style w:type="character" w:customStyle="1" w:styleId="tw4winJump">
    <w:name w:val="tw4winJump"/>
    <w:rsid w:val="000A2559"/>
    <w:rPr>
      <w:rFonts w:ascii="Courier New" w:hAnsi="Courier New"/>
      <w:noProof/>
      <w:color w:val="008080"/>
    </w:rPr>
  </w:style>
  <w:style w:type="character" w:customStyle="1" w:styleId="tw4winExternal">
    <w:name w:val="tw4winExternal"/>
    <w:rsid w:val="000A2559"/>
    <w:rPr>
      <w:rFonts w:ascii="Courier New" w:hAnsi="Courier New"/>
      <w:noProof/>
      <w:color w:val="808080"/>
    </w:rPr>
  </w:style>
  <w:style w:type="character" w:customStyle="1" w:styleId="tw4winInternal">
    <w:name w:val="tw4winInternal"/>
    <w:rsid w:val="000A2559"/>
    <w:rPr>
      <w:rFonts w:ascii="Courier New" w:hAnsi="Courier New"/>
      <w:noProof/>
      <w:color w:val="FF0000"/>
    </w:rPr>
  </w:style>
  <w:style w:type="character" w:customStyle="1" w:styleId="DONOTTRANSLATE">
    <w:name w:val="DO_NOT_TRANSLATE"/>
    <w:rsid w:val="000A2559"/>
    <w:rPr>
      <w:rFonts w:ascii="Courier New" w:hAnsi="Courier New"/>
      <w:noProof/>
      <w:color w:val="800000"/>
    </w:rPr>
  </w:style>
  <w:style w:type="character" w:styleId="Hipersaitas">
    <w:name w:val="Hyperlink"/>
    <w:basedOn w:val="Numatytasispastraiposriftas"/>
    <w:rsid w:val="000A2559"/>
    <w:rPr>
      <w:color w:val="0000FF"/>
      <w:u w:val="single"/>
    </w:rPr>
  </w:style>
  <w:style w:type="paragraph" w:customStyle="1" w:styleId="BTEMEASMCA">
    <w:name w:val="BT EMEA_SMCA"/>
    <w:basedOn w:val="prastasis"/>
    <w:link w:val="BTEMEASMCAChar"/>
    <w:autoRedefine/>
    <w:rsid w:val="000A2559"/>
    <w:pPr>
      <w:spacing w:after="0" w:line="240" w:lineRule="auto"/>
    </w:pPr>
    <w:rPr>
      <w:rFonts w:ascii="Times New Roman" w:eastAsia="Times New Roman" w:hAnsi="Times New Roman"/>
    </w:rPr>
  </w:style>
  <w:style w:type="character" w:customStyle="1" w:styleId="BTEMEASMCAChar">
    <w:name w:val="BT EMEA_SMCA Char"/>
    <w:basedOn w:val="Numatytasispastraiposriftas"/>
    <w:link w:val="BTEMEASMCA"/>
    <w:rsid w:val="000A2559"/>
    <w:rPr>
      <w:rFonts w:ascii="Times New Roman" w:eastAsia="Times New Roman" w:hAnsi="Times New Roman" w:cs="Times New Roman"/>
    </w:rPr>
  </w:style>
  <w:style w:type="paragraph" w:customStyle="1" w:styleId="BTbEMEASMCA">
    <w:name w:val="BT(b) EMEA_SMCA"/>
    <w:basedOn w:val="BTEMEASMCA"/>
    <w:autoRedefine/>
    <w:rsid w:val="000A2559"/>
    <w:rPr>
      <w:b/>
    </w:rPr>
  </w:style>
  <w:style w:type="paragraph" w:customStyle="1" w:styleId="TTEMEASMCA">
    <w:name w:val="TT EMEA_SMCA"/>
    <w:basedOn w:val="Antrat1"/>
    <w:link w:val="TTEMEASMCAChar"/>
    <w:autoRedefine/>
    <w:rsid w:val="000A2559"/>
    <w:pPr>
      <w:keepNext w:val="0"/>
      <w:tabs>
        <w:tab w:val="left" w:pos="567"/>
      </w:tabs>
      <w:spacing w:before="0" w:after="0"/>
      <w:ind w:left="567" w:hanging="567"/>
      <w:jc w:val="center"/>
    </w:pPr>
    <w:rPr>
      <w:rFonts w:ascii="Times New Roman" w:eastAsia="Times New Roman" w:hAnsi="Times New Roman" w:cs="Times New Roman"/>
      <w:bCs w:val="0"/>
      <w:caps/>
      <w:snapToGrid/>
      <w:kern w:val="0"/>
      <w:sz w:val="22"/>
      <w:szCs w:val="22"/>
      <w:lang w:val="en-US" w:eastAsia="en-US"/>
    </w:rPr>
  </w:style>
  <w:style w:type="character" w:customStyle="1" w:styleId="TTEMEASMCAChar">
    <w:name w:val="TT EMEA_SMCA Char"/>
    <w:basedOn w:val="Numatytasispastraiposriftas"/>
    <w:link w:val="TTEMEASMCA"/>
    <w:rsid w:val="000A2559"/>
    <w:rPr>
      <w:rFonts w:ascii="Times New Roman" w:eastAsia="Times New Roman" w:hAnsi="Times New Roman" w:cs="Times New Roman"/>
      <w:b/>
      <w:caps/>
      <w:lang w:val="en-US"/>
    </w:rPr>
  </w:style>
  <w:style w:type="character" w:styleId="Puslapionumeris">
    <w:name w:val="page number"/>
    <w:basedOn w:val="Numatytasispastraiposriftas"/>
    <w:rsid w:val="000A2559"/>
  </w:style>
  <w:style w:type="paragraph" w:styleId="Debesliotekstas">
    <w:name w:val="Balloon Text"/>
    <w:basedOn w:val="prastasis"/>
    <w:link w:val="DebesliotekstasDiagrama"/>
    <w:semiHidden/>
    <w:rsid w:val="000A2559"/>
    <w:pPr>
      <w:spacing w:after="0" w:line="240" w:lineRule="auto"/>
    </w:pPr>
    <w:rPr>
      <w:rFonts w:ascii="Tahoma" w:eastAsia="SimSun" w:hAnsi="Tahoma" w:cs="Tahoma"/>
      <w:snapToGrid w:val="0"/>
      <w:sz w:val="16"/>
      <w:szCs w:val="16"/>
      <w:lang w:val="es-ES" w:eastAsia="lt-LT"/>
    </w:rPr>
  </w:style>
  <w:style w:type="character" w:customStyle="1" w:styleId="DebesliotekstasDiagrama">
    <w:name w:val="Debesėlio tekstas Diagrama"/>
    <w:basedOn w:val="Numatytasispastraiposriftas"/>
    <w:link w:val="Debesliotekstas"/>
    <w:semiHidden/>
    <w:rsid w:val="000A2559"/>
    <w:rPr>
      <w:rFonts w:ascii="Tahoma" w:eastAsia="SimSun" w:hAnsi="Tahoma" w:cs="Tahoma"/>
      <w:snapToGrid w:val="0"/>
      <w:sz w:val="16"/>
      <w:szCs w:val="16"/>
      <w:lang w:val="es-ES" w:eastAsia="lt-LT"/>
    </w:rPr>
  </w:style>
  <w:style w:type="paragraph" w:customStyle="1" w:styleId="Sraopastraipa1">
    <w:name w:val="Sąrašo pastraipa1"/>
    <w:basedOn w:val="prastasis"/>
    <w:uiPriority w:val="34"/>
    <w:qFormat/>
    <w:rsid w:val="000A2559"/>
    <w:pPr>
      <w:ind w:left="720"/>
      <w:contextualSpacing/>
    </w:pPr>
  </w:style>
  <w:style w:type="paragraph" w:styleId="Pagrindinistekstas">
    <w:name w:val="Body Text"/>
    <w:basedOn w:val="prastasis"/>
    <w:link w:val="PagrindinistekstasDiagrama"/>
    <w:uiPriority w:val="99"/>
    <w:semiHidden/>
    <w:unhideWhenUsed/>
    <w:rsid w:val="000A2559"/>
    <w:pPr>
      <w:spacing w:after="120"/>
    </w:pPr>
  </w:style>
  <w:style w:type="character" w:customStyle="1" w:styleId="PagrindinistekstasDiagrama">
    <w:name w:val="Pagrindinis tekstas Diagrama"/>
    <w:basedOn w:val="Numatytasispastraiposriftas"/>
    <w:link w:val="Pagrindinistekstas"/>
    <w:uiPriority w:val="99"/>
    <w:semiHidden/>
    <w:rsid w:val="000A2559"/>
    <w:rPr>
      <w:rFonts w:ascii="Calibri" w:eastAsia="Calibri" w:hAnsi="Calibri" w:cs="Times New Roman"/>
    </w:rPr>
  </w:style>
  <w:style w:type="paragraph" w:styleId="Sraopastraipa">
    <w:name w:val="List Paragraph"/>
    <w:basedOn w:val="prastasis"/>
    <w:uiPriority w:val="1"/>
    <w:qFormat/>
    <w:rsid w:val="000A2559"/>
    <w:pPr>
      <w:ind w:left="720"/>
      <w:contextualSpacing/>
    </w:pPr>
  </w:style>
  <w:style w:type="paragraph" w:styleId="Puslapioinaostekstas">
    <w:name w:val="footnote text"/>
    <w:basedOn w:val="prastasis"/>
    <w:link w:val="PuslapioinaostekstasDiagrama"/>
    <w:rsid w:val="000A2559"/>
    <w:pPr>
      <w:spacing w:after="0" w:line="240" w:lineRule="auto"/>
    </w:pPr>
    <w:rPr>
      <w:rFonts w:ascii="Verdana" w:eastAsia="Verdana" w:hAnsi="Verdana" w:cs="Verdana"/>
      <w:sz w:val="15"/>
      <w:szCs w:val="20"/>
      <w:lang w:val="en-GB" w:eastAsia="en-GB"/>
    </w:rPr>
  </w:style>
  <w:style w:type="character" w:customStyle="1" w:styleId="PuslapioinaostekstasDiagrama">
    <w:name w:val="Puslapio išnašos tekstas Diagrama"/>
    <w:basedOn w:val="Numatytasispastraiposriftas"/>
    <w:link w:val="Puslapioinaostekstas"/>
    <w:rsid w:val="000A2559"/>
    <w:rPr>
      <w:rFonts w:ascii="Verdana" w:eastAsia="Verdana" w:hAnsi="Verdana" w:cs="Verdana"/>
      <w:sz w:val="15"/>
      <w:szCs w:val="20"/>
      <w:lang w:val="en-GB" w:eastAsia="en-GB"/>
    </w:rPr>
  </w:style>
  <w:style w:type="character" w:styleId="Puslapioinaosnuoroda">
    <w:name w:val="footnote reference"/>
    <w:uiPriority w:val="99"/>
    <w:rsid w:val="000A2559"/>
    <w:rPr>
      <w:rFonts w:ascii="Verdana" w:hAnsi="Verdana"/>
      <w:vertAlign w:val="superscript"/>
    </w:rPr>
  </w:style>
  <w:style w:type="paragraph" w:styleId="HTMLiankstoformatuotas">
    <w:name w:val="HTML Preformatted"/>
    <w:basedOn w:val="prastasis"/>
    <w:link w:val="HTMLiankstoformatuotasDiagrama"/>
    <w:uiPriority w:val="99"/>
    <w:semiHidden/>
    <w:unhideWhenUsed/>
    <w:rsid w:val="000A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0A2559"/>
    <w:rPr>
      <w:rFonts w:ascii="Courier New" w:eastAsia="Times New Roman" w:hAnsi="Courier New" w:cs="Courier New"/>
      <w:sz w:val="20"/>
      <w:szCs w:val="20"/>
      <w:lang w:val="en-US"/>
    </w:rPr>
  </w:style>
  <w:style w:type="character" w:styleId="Emfaz">
    <w:name w:val="Emphasis"/>
    <w:basedOn w:val="Numatytasispastraiposriftas"/>
    <w:uiPriority w:val="20"/>
    <w:qFormat/>
    <w:rsid w:val="000A2559"/>
    <w:rPr>
      <w:i/>
      <w:iCs/>
    </w:rPr>
  </w:style>
  <w:style w:type="character" w:styleId="Komentaronuoroda">
    <w:name w:val="annotation reference"/>
    <w:basedOn w:val="Numatytasispastraiposriftas"/>
    <w:unhideWhenUsed/>
    <w:rsid w:val="000A2559"/>
    <w:rPr>
      <w:sz w:val="16"/>
      <w:szCs w:val="16"/>
    </w:rPr>
  </w:style>
  <w:style w:type="paragraph" w:styleId="Komentarotekstas">
    <w:name w:val="annotation text"/>
    <w:basedOn w:val="prastasis"/>
    <w:link w:val="KomentarotekstasDiagrama"/>
    <w:uiPriority w:val="99"/>
    <w:semiHidden/>
    <w:unhideWhenUsed/>
    <w:rsid w:val="000A255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A2559"/>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0A2559"/>
    <w:rPr>
      <w:b/>
      <w:bCs/>
    </w:rPr>
  </w:style>
  <w:style w:type="character" w:customStyle="1" w:styleId="KomentarotemaDiagrama">
    <w:name w:val="Komentaro tema Diagrama"/>
    <w:basedOn w:val="KomentarotekstasDiagrama"/>
    <w:link w:val="Komentarotema"/>
    <w:uiPriority w:val="99"/>
    <w:semiHidden/>
    <w:rsid w:val="000A2559"/>
    <w:rPr>
      <w:rFonts w:ascii="Calibri" w:eastAsia="Calibri" w:hAnsi="Calibri" w:cs="Times New Roman"/>
      <w:b/>
      <w:bCs/>
      <w:sz w:val="20"/>
      <w:szCs w:val="20"/>
    </w:rPr>
  </w:style>
  <w:style w:type="paragraph" w:styleId="Pataisymai">
    <w:name w:val="Revision"/>
    <w:hidden/>
    <w:uiPriority w:val="99"/>
    <w:semiHidden/>
    <w:rsid w:val="000A255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30564</Words>
  <Characters>17423</Characters>
  <Application>Microsoft Office Word</Application>
  <DocSecurity>0</DocSecurity>
  <Lines>145</Lines>
  <Paragraphs>95</Paragraphs>
  <ScaleCrop>false</ScaleCrop>
  <HeadingPairs>
    <vt:vector size="4" baseType="variant">
      <vt:variant>
        <vt:lpstr>Pavadinimas</vt:lpstr>
      </vt:variant>
      <vt:variant>
        <vt:i4>1</vt:i4>
      </vt:variant>
      <vt:variant>
        <vt:lpstr>Antraštės</vt:lpstr>
      </vt:variant>
      <vt:variant>
        <vt:i4>40</vt:i4>
      </vt:variant>
    </vt:vector>
  </HeadingPairs>
  <TitlesOfParts>
    <vt:vector size="41" baseType="lpstr">
      <vt:lpstr/>
      <vt:lpstr>Pakuotės lapelis: informacija vartotojui</vt:lpstr>
      <vt:lpstr>Ammily 2 mg / 0,03 mg plėvele dengtos tabletės</vt:lpstr>
      <vt:lpstr>Svarbūs dalykai, kuriuos reikia žinoti apie sudėtinius hormoninius kontraceptiku</vt:lpstr>
      <vt:lpstr>1.	Kas yra Ammily ir kam jis vartojamas </vt:lpstr>
      <vt:lpstr>Bendrosios pastabos </vt:lpstr>
      <vt:lpstr/>
      <vt:lpstr/>
      <vt:lpstr>Ammily vartoti draudžiama: </vt:lpstr>
      <vt:lpstr/>
      <vt:lpstr>    Nevartokite Ammily, jei sergate C hepatitu ir vartojate vaistų, kurių sudėtyje y</vt:lpstr>
      <vt:lpstr/>
      <vt:lpstr>    Nevartokite Ammily, jei sergate C hepatitu ir vartojate vaistų, kurių sudėtyje y</vt:lpstr>
      <vt:lpstr>    Prieš pradėdamas gydymą šiais vaistais, Jūsų gydytojas skirs Jums kitokį kontrac</vt:lpstr>
      <vt:lpstr>Ammily 2 mg / 0,03 mg plėvele dengtos tabletės galima vėl pradėti vartoti praėju</vt:lpstr>
      <vt:lpstr/>
      <vt:lpstr>Laboratoriniai tyrimai</vt:lpstr>
      <vt:lpstr>Jeigu Jums reikia atlikti kraujo tyrimą, pasakykite gydytojui arba laboratorijos</vt:lpstr>
      <vt:lpstr/>
      <vt:lpstr>Nėštumas, žindymo laikotarpis ir vaisingumas</vt:lpstr>
      <vt:lpstr>3. 	 Kaip vartoti Ammily </vt:lpstr>
      <vt:lpstr/>
      <vt:lpstr>Pirmosios Ammily pakuotės vartojimas</vt:lpstr>
      <vt:lpstr/>
      <vt:lpstr>Pamiršus pavartoti Ammily </vt:lpstr>
      <vt:lpstr>Jeigu pasireiškia vėmimas ar stiprus viduriavimas</vt:lpstr>
      <vt:lpstr>Jeigu norite atidėti kraujavimą dėl pertraukimo (menstruacijas)</vt:lpstr>
      <vt:lpstr/>
      <vt:lpstr>Jei norite, kad mėnesinių ciklas prasidėtų kitą dieną </vt:lpstr>
      <vt:lpstr/>
      <vt:lpstr>Ką daryti, jei pasireiškia kraujavimas ne mėnesinių metu? </vt:lpstr>
      <vt:lpstr/>
      <vt:lpstr>Ką daryti, jei nepasireiškė kraujavimas dėl pertraukimo? </vt:lpstr>
      <vt:lpstr/>
      <vt:lpstr>Nustojus vartoti Ammily</vt:lpstr>
      <vt:lpstr>Sunkus šalutinis poveikis</vt:lpstr>
      <vt:lpstr/>
      <vt:lpstr>Kitas galimas šalutinis poveikis</vt:lpstr>
      <vt:lpstr>Ammily sudėtis</vt:lpstr>
      <vt:lpstr/>
      <vt:lpstr>Ammily išvaizda ir kiekis pakuotėje </vt:lpstr>
    </vt:vector>
  </TitlesOfParts>
  <Company/>
  <LinksUpToDate>false</LinksUpToDate>
  <CharactersWithSpaces>47892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2025-01-06T13:56:00Z</dcterms:created>
  <dcterms:modified xsi:type="dcterms:W3CDTF">2025-01-06T13:57:00Z</dcterms:modified>
</cp:coreProperties>
</file>