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F8" w:rsidRPr="00ED23A0" w:rsidRDefault="001573F8" w:rsidP="001573F8">
      <w:pPr>
        <w:tabs>
          <w:tab w:val="left" w:pos="567"/>
        </w:tabs>
        <w:spacing w:after="0" w:line="260" w:lineRule="exact"/>
        <w:jc w:val="center"/>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Pakuotės lapelis: informacija vartotojui</w:t>
      </w: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
    <w:p w:rsidR="001573F8" w:rsidRPr="00ED23A0" w:rsidRDefault="001573F8" w:rsidP="001573F8">
      <w:pPr>
        <w:tabs>
          <w:tab w:val="left" w:pos="567"/>
        </w:tabs>
        <w:spacing w:after="0" w:line="240" w:lineRule="auto"/>
        <w:jc w:val="center"/>
        <w:outlineLvl w:val="0"/>
        <w:rPr>
          <w:rFonts w:ascii="Times New Roman" w:eastAsia="SimSun" w:hAnsi="Times New Roman" w:cs="Times New Roman"/>
          <w:b/>
        </w:rPr>
      </w:pPr>
      <w:proofErr w:type="spellStart"/>
      <w:r w:rsidRPr="00ED23A0">
        <w:rPr>
          <w:rFonts w:ascii="Times New Roman" w:eastAsia="SimSun" w:hAnsi="Times New Roman" w:cs="Times New Roman"/>
          <w:b/>
        </w:rPr>
        <w:t>Lercaprel</w:t>
      </w:r>
      <w:proofErr w:type="spellEnd"/>
      <w:r w:rsidRPr="00ED23A0">
        <w:rPr>
          <w:rFonts w:ascii="Times New Roman" w:eastAsia="SimSun" w:hAnsi="Times New Roman" w:cs="Times New Roman"/>
          <w:b/>
        </w:rPr>
        <w:t xml:space="preserve"> 10 mg/10 mg plėvele dengtos tabletės</w:t>
      </w:r>
    </w:p>
    <w:p w:rsidR="001573F8" w:rsidRPr="00ED23A0" w:rsidRDefault="001573F8" w:rsidP="001573F8">
      <w:pPr>
        <w:tabs>
          <w:tab w:val="left" w:pos="567"/>
        </w:tabs>
        <w:spacing w:after="0" w:line="260" w:lineRule="exact"/>
        <w:jc w:val="center"/>
        <w:outlineLvl w:val="0"/>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enalaprilio</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maleatas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lerkanidipino</w:t>
      </w:r>
      <w:proofErr w:type="spellEnd"/>
      <w:r w:rsidRPr="00ED23A0">
        <w:rPr>
          <w:rFonts w:ascii="Times New Roman" w:eastAsia="Times New Roman" w:hAnsi="Times New Roman" w:cs="Times New Roman"/>
          <w:snapToGrid w:val="0"/>
          <w:szCs w:val="20"/>
        </w:rPr>
        <w:t xml:space="preserve"> hidrochloridas</w:t>
      </w:r>
    </w:p>
    <w:p w:rsidR="001573F8" w:rsidRPr="00ED23A0" w:rsidRDefault="001573F8" w:rsidP="001573F8">
      <w:pPr>
        <w:tabs>
          <w:tab w:val="left" w:pos="567"/>
        </w:tabs>
        <w:spacing w:after="0" w:line="260" w:lineRule="exact"/>
        <w:jc w:val="center"/>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ind w:right="-2"/>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Atidžiai perskaitykite visą šį lapelį, prieš pradėdami vartoti vaistą, nes jame pateikiama Jums svarbi informacija.</w:t>
      </w:r>
    </w:p>
    <w:p w:rsidR="001573F8" w:rsidRPr="00ED23A0" w:rsidRDefault="001573F8" w:rsidP="001573F8">
      <w:pPr>
        <w:numPr>
          <w:ilvl w:val="0"/>
          <w:numId w:val="1"/>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Neišmeskite šio lapelio, nes vėl gali prireikti jį perskaityti.</w:t>
      </w:r>
    </w:p>
    <w:p w:rsidR="001573F8" w:rsidRPr="00ED23A0" w:rsidRDefault="001573F8" w:rsidP="001573F8">
      <w:pPr>
        <w:numPr>
          <w:ilvl w:val="0"/>
          <w:numId w:val="1"/>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kiltų daugiau klausimų, kreipkitės į gydytoją arba vaistininką.</w:t>
      </w:r>
    </w:p>
    <w:p w:rsidR="001573F8" w:rsidRPr="00ED23A0" w:rsidRDefault="001573F8" w:rsidP="001573F8">
      <w:pPr>
        <w:numPr>
          <w:ilvl w:val="0"/>
          <w:numId w:val="1"/>
        </w:numPr>
        <w:tabs>
          <w:tab w:val="left" w:pos="567"/>
        </w:tabs>
        <w:spacing w:after="0" w:line="240" w:lineRule="auto"/>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rsidR="001573F8" w:rsidRPr="00ED23A0" w:rsidRDefault="001573F8" w:rsidP="001573F8">
      <w:pPr>
        <w:numPr>
          <w:ilvl w:val="0"/>
          <w:numId w:val="1"/>
        </w:numPr>
        <w:tabs>
          <w:tab w:val="left" w:pos="567"/>
        </w:tabs>
        <w:spacing w:after="0" w:line="240" w:lineRule="auto"/>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snapToGrid w:val="0"/>
          <w:szCs w:val="20"/>
        </w:rPr>
        <w:t xml:space="preserve">Jeigu pasireiškė šalutinis poveikis </w:t>
      </w:r>
      <w:r w:rsidRPr="00ED23A0">
        <w:rPr>
          <w:rFonts w:ascii="Times New Roman" w:eastAsia="Times New Roman" w:hAnsi="Times New Roman" w:cs="Times New Roman"/>
          <w:snapToGrid w:val="0"/>
          <w:szCs w:val="24"/>
        </w:rPr>
        <w:t>(net jeigu jis šiame lapelyje nenurodytas), kreipkitės į gydytoją, arba vaistininką</w:t>
      </w:r>
      <w:r w:rsidRPr="00ED23A0">
        <w:rPr>
          <w:rFonts w:ascii="Times New Roman" w:eastAsia="Times New Roman" w:hAnsi="Times New Roman" w:cs="Times New Roman"/>
          <w:snapToGrid w:val="0"/>
          <w:szCs w:val="20"/>
        </w:rPr>
        <w:t>. Žr. 4 skyrių.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Apie ką rašoma šiame lapelyje?</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1.</w:t>
      </w:r>
      <w:r w:rsidRPr="00ED23A0">
        <w:rPr>
          <w:rFonts w:ascii="Times New Roman" w:eastAsia="Times New Roman" w:hAnsi="Times New Roman" w:cs="Times New Roman"/>
          <w:snapToGrid w:val="0"/>
          <w:szCs w:val="20"/>
        </w:rPr>
        <w:tab/>
        <w:t xml:space="preserve">Kas yra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ir kam jis vartojamas</w:t>
      </w:r>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2.</w:t>
      </w:r>
      <w:r w:rsidRPr="00ED23A0">
        <w:rPr>
          <w:rFonts w:ascii="Times New Roman" w:eastAsia="Times New Roman" w:hAnsi="Times New Roman" w:cs="Times New Roman"/>
          <w:snapToGrid w:val="0"/>
          <w:szCs w:val="20"/>
        </w:rPr>
        <w:tab/>
        <w:t xml:space="preserve">Kas žinotina prieš vartojant </w:t>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3.</w:t>
      </w:r>
      <w:r w:rsidRPr="00ED23A0">
        <w:rPr>
          <w:rFonts w:ascii="Times New Roman" w:eastAsia="Times New Roman" w:hAnsi="Times New Roman" w:cs="Times New Roman"/>
          <w:snapToGrid w:val="0"/>
          <w:szCs w:val="20"/>
        </w:rPr>
        <w:tab/>
        <w:t xml:space="preserve">Kaip vartoti </w:t>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4.</w:t>
      </w:r>
      <w:r w:rsidRPr="00ED23A0">
        <w:rPr>
          <w:rFonts w:ascii="Times New Roman" w:eastAsia="Times New Roman" w:hAnsi="Times New Roman" w:cs="Times New Roman"/>
          <w:snapToGrid w:val="0"/>
          <w:szCs w:val="20"/>
        </w:rPr>
        <w:tab/>
        <w:t>Galimas šalutinis poveikis</w:t>
      </w:r>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5.</w:t>
      </w:r>
      <w:r w:rsidRPr="00ED23A0">
        <w:rPr>
          <w:rFonts w:ascii="Times New Roman" w:eastAsia="Times New Roman" w:hAnsi="Times New Roman" w:cs="Times New Roman"/>
          <w:snapToGrid w:val="0"/>
          <w:szCs w:val="20"/>
        </w:rPr>
        <w:tab/>
        <w:t xml:space="preserve">Kaip laikyti </w:t>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6.</w:t>
      </w:r>
      <w:r w:rsidRPr="00ED23A0">
        <w:rPr>
          <w:rFonts w:ascii="Times New Roman" w:eastAsia="Times New Roman" w:hAnsi="Times New Roman" w:cs="Times New Roman"/>
          <w:snapToGrid w:val="0"/>
          <w:szCs w:val="20"/>
        </w:rPr>
        <w:tab/>
        <w:t>Pakuotės turinys ir kita informacija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1.</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 xml:space="preserve">Kas yra </w:t>
      </w: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ir kam jis vartojamas</w:t>
      </w:r>
    </w:p>
    <w:p w:rsidR="001573F8" w:rsidRPr="00ED23A0" w:rsidRDefault="001573F8" w:rsidP="001573F8">
      <w:pPr>
        <w:keepNext/>
        <w:keepLines/>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yra AKF inhibitoriaus (</w:t>
      </w:r>
      <w:proofErr w:type="spellStart"/>
      <w:r w:rsidRPr="00ED23A0">
        <w:rPr>
          <w:rFonts w:ascii="Times New Roman" w:eastAsia="Times New Roman" w:hAnsi="Times New Roman" w:cs="Times New Roman"/>
          <w:snapToGrid w:val="0"/>
          <w:szCs w:val="20"/>
        </w:rPr>
        <w:t>enalaprilio</w:t>
      </w:r>
      <w:proofErr w:type="spellEnd"/>
      <w:r w:rsidRPr="00ED23A0">
        <w:rPr>
          <w:rFonts w:ascii="Times New Roman" w:eastAsia="Times New Roman" w:hAnsi="Times New Roman" w:cs="Times New Roman"/>
          <w:snapToGrid w:val="0"/>
          <w:szCs w:val="20"/>
        </w:rPr>
        <w:t>) ir kalcio kanalų blokatoriaus (</w:t>
      </w:r>
      <w:proofErr w:type="spellStart"/>
      <w:r w:rsidRPr="00ED23A0">
        <w:rPr>
          <w:rFonts w:ascii="Times New Roman" w:eastAsia="Times New Roman" w:hAnsi="Times New Roman" w:cs="Times New Roman"/>
          <w:snapToGrid w:val="0"/>
          <w:szCs w:val="20"/>
        </w:rPr>
        <w:t>lerkanidipino</w:t>
      </w:r>
      <w:proofErr w:type="spellEnd"/>
      <w:r w:rsidRPr="00ED23A0">
        <w:rPr>
          <w:rFonts w:ascii="Times New Roman" w:eastAsia="Times New Roman" w:hAnsi="Times New Roman" w:cs="Times New Roman"/>
          <w:snapToGrid w:val="0"/>
          <w:szCs w:val="20"/>
        </w:rPr>
        <w:t>) – dviejų kraujospūdį mažinančių vaistų – fiksuotų dozių derinys.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Cs/>
          <w:snapToGrid w:val="0"/>
          <w:szCs w:val="20"/>
        </w:rPr>
      </w:pP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vartojamas didelio kraujospūdžio ligai (hipertenzijai) gydyti suaugusiems pacientams, kurių kraujospūdis skiriant vien 10 mg </w:t>
      </w:r>
      <w:proofErr w:type="spellStart"/>
      <w:r w:rsidRPr="00ED23A0">
        <w:rPr>
          <w:rFonts w:ascii="Times New Roman" w:eastAsia="Times New Roman" w:hAnsi="Times New Roman" w:cs="Times New Roman"/>
          <w:snapToGrid w:val="0"/>
          <w:szCs w:val="20"/>
        </w:rPr>
        <w:t>lerkanidipino</w:t>
      </w:r>
      <w:proofErr w:type="spellEnd"/>
      <w:r w:rsidRPr="00ED23A0">
        <w:rPr>
          <w:rFonts w:ascii="Times New Roman" w:eastAsia="Times New Roman" w:hAnsi="Times New Roman" w:cs="Times New Roman"/>
          <w:snapToGrid w:val="0"/>
          <w:szCs w:val="20"/>
        </w:rPr>
        <w:t xml:space="preserve"> kontroliuojamas nepakankamai.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negalima vartoti pradiniam hipertenzijos gydymui.</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numPr>
          <w:ilvl w:val="0"/>
          <w:numId w:val="2"/>
        </w:numPr>
        <w:tabs>
          <w:tab w:val="left" w:pos="567"/>
        </w:tabs>
        <w:spacing w:after="0" w:line="240" w:lineRule="auto"/>
        <w:ind w:left="567" w:right="-2"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Kas žinotina prieš vartojant </w:t>
      </w:r>
      <w:proofErr w:type="spellStart"/>
      <w:r w:rsidRPr="00ED23A0">
        <w:rPr>
          <w:rFonts w:ascii="Times New Roman" w:eastAsia="Times New Roman" w:hAnsi="Times New Roman" w:cs="Times New Roman"/>
          <w:b/>
          <w:snapToGrid w:val="0"/>
          <w:szCs w:val="20"/>
        </w:rPr>
        <w:t>Lercaprel</w:t>
      </w:r>
      <w:proofErr w:type="spellEnd"/>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highlight w:val="lightGray"/>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vartoti negalima:</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Jūs esate alergiškas </w:t>
      </w:r>
      <w:proofErr w:type="spellStart"/>
      <w:r w:rsidRPr="00ED23A0">
        <w:rPr>
          <w:rFonts w:ascii="Times New Roman" w:eastAsia="Times New Roman" w:hAnsi="Times New Roman" w:cs="Times New Roman"/>
          <w:snapToGrid w:val="0"/>
          <w:szCs w:val="20"/>
        </w:rPr>
        <w:t>enalaprilio</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maleatui</w:t>
      </w:r>
      <w:proofErr w:type="spellEnd"/>
      <w:r w:rsidRPr="00ED23A0">
        <w:rPr>
          <w:rFonts w:ascii="Times New Roman" w:eastAsia="Times New Roman" w:hAnsi="Times New Roman" w:cs="Times New Roman"/>
          <w:snapToGrid w:val="0"/>
          <w:szCs w:val="20"/>
        </w:rPr>
        <w:t xml:space="preserve"> arba </w:t>
      </w:r>
      <w:proofErr w:type="spellStart"/>
      <w:r w:rsidRPr="00ED23A0">
        <w:rPr>
          <w:rFonts w:ascii="Times New Roman" w:eastAsia="Times New Roman" w:hAnsi="Times New Roman" w:cs="Times New Roman"/>
          <w:snapToGrid w:val="0"/>
          <w:szCs w:val="20"/>
        </w:rPr>
        <w:t>lerkanidipino</w:t>
      </w:r>
      <w:proofErr w:type="spellEnd"/>
      <w:r w:rsidRPr="00ED23A0">
        <w:rPr>
          <w:rFonts w:ascii="Times New Roman" w:eastAsia="Times New Roman" w:hAnsi="Times New Roman" w:cs="Times New Roman"/>
          <w:snapToGrid w:val="0"/>
          <w:szCs w:val="20"/>
        </w:rPr>
        <w:t xml:space="preserve"> hidrochloridui arba bet kuriai pagalbinei šio vaisto medžiagai (jos išvardytos 6 skyriuje);</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Jums kada nors buvo alerginė reakcija į vaistus, kurie panašūs į esančius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sudėtyje, t. y. vaistus, vadinamus AKF inhibitoriais arba kalcio kanalų blokatoriais;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kada nors buvo patinęs veidas, lūpos, burna, liežuvis arba gerklė, dėl ko buvo sunku nuryti arba kvėpuoti (</w:t>
      </w:r>
      <w:proofErr w:type="spellStart"/>
      <w:r w:rsidRPr="00ED23A0">
        <w:rPr>
          <w:rFonts w:ascii="Times New Roman" w:eastAsia="Times New Roman" w:hAnsi="Times New Roman" w:cs="Times New Roman"/>
          <w:snapToGrid w:val="0"/>
          <w:szCs w:val="20"/>
        </w:rPr>
        <w:t>angioneurozinė</w:t>
      </w:r>
      <w:proofErr w:type="spellEnd"/>
      <w:r w:rsidRPr="00ED23A0">
        <w:rPr>
          <w:rFonts w:ascii="Times New Roman" w:eastAsia="Times New Roman" w:hAnsi="Times New Roman" w:cs="Times New Roman"/>
          <w:snapToGrid w:val="0"/>
          <w:szCs w:val="20"/>
        </w:rPr>
        <w:t xml:space="preserve"> edema), ir tai pasireiškė pavartojus AKF inhibitoriais vadinamų vaistų arba dėl nežinomos priežasties, arba dėl to, kad šį sutrikimą paveldėjote;</w:t>
      </w:r>
    </w:p>
    <w:p w:rsidR="001573F8"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bookmarkStart w:id="0" w:name="_Hlk16597305"/>
      <w:r w:rsidRPr="00ED23A0">
        <w:rPr>
          <w:rFonts w:ascii="Times New Roman" w:eastAsia="Times New Roman" w:hAnsi="Times New Roman" w:cs="Times New Roman"/>
          <w:snapToGrid w:val="0"/>
          <w:szCs w:val="20"/>
        </w:rPr>
        <w:t xml:space="preserve">jeigu vartojote arba šiuo metu vartojate </w:t>
      </w:r>
      <w:proofErr w:type="spellStart"/>
      <w:r w:rsidRPr="00ED23A0">
        <w:rPr>
          <w:rFonts w:ascii="Times New Roman" w:eastAsia="Times New Roman" w:hAnsi="Times New Roman" w:cs="Times New Roman"/>
          <w:snapToGrid w:val="0"/>
          <w:szCs w:val="20"/>
        </w:rPr>
        <w:t>sakubitrilo</w:t>
      </w:r>
      <w:proofErr w:type="spellEnd"/>
      <w:r w:rsidRPr="00ED23A0">
        <w:rPr>
          <w:rFonts w:ascii="Times New Roman" w:eastAsia="Times New Roman" w:hAnsi="Times New Roman" w:cs="Times New Roman"/>
          <w:snapToGrid w:val="0"/>
          <w:szCs w:val="20"/>
        </w:rPr>
        <w:t xml:space="preserve"> ir </w:t>
      </w:r>
      <w:proofErr w:type="spellStart"/>
      <w:r w:rsidRPr="00ED23A0">
        <w:rPr>
          <w:rFonts w:ascii="Times New Roman" w:eastAsia="Times New Roman" w:hAnsi="Times New Roman" w:cs="Times New Roman"/>
          <w:snapToGrid w:val="0"/>
          <w:szCs w:val="20"/>
        </w:rPr>
        <w:t>valsartano</w:t>
      </w:r>
      <w:proofErr w:type="spellEnd"/>
      <w:r w:rsidRPr="00ED23A0">
        <w:rPr>
          <w:rFonts w:ascii="Times New Roman" w:eastAsia="Times New Roman" w:hAnsi="Times New Roman" w:cs="Times New Roman"/>
          <w:snapToGrid w:val="0"/>
          <w:szCs w:val="20"/>
        </w:rPr>
        <w:t xml:space="preserve"> derinį, suaugusiųjų ilgalaikio (lėtinio) širdies nepakankamumo gydymui, nes yra padidėjęs </w:t>
      </w:r>
      <w:proofErr w:type="spellStart"/>
      <w:r w:rsidRPr="00ED23A0">
        <w:rPr>
          <w:rFonts w:ascii="Times New Roman" w:eastAsia="Times New Roman" w:hAnsi="Times New Roman" w:cs="Times New Roman"/>
          <w:snapToGrid w:val="0"/>
          <w:szCs w:val="20"/>
        </w:rPr>
        <w:t>angioneurozinės</w:t>
      </w:r>
      <w:proofErr w:type="spellEnd"/>
      <w:r w:rsidRPr="00ED23A0">
        <w:rPr>
          <w:rFonts w:ascii="Times New Roman" w:eastAsia="Times New Roman" w:hAnsi="Times New Roman" w:cs="Times New Roman"/>
          <w:snapToGrid w:val="0"/>
          <w:szCs w:val="20"/>
        </w:rPr>
        <w:t xml:space="preserve"> edemos (staigaus patinimo po oda tokios vietose kaip gerklė) pavojus;</w:t>
      </w:r>
      <w:bookmarkEnd w:id="0"/>
    </w:p>
    <w:p w:rsidR="001573F8" w:rsidRPr="00091677"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091677">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w:t>
      </w:r>
      <w:proofErr w:type="spellStart"/>
      <w:r w:rsidRPr="00091677">
        <w:rPr>
          <w:rFonts w:ascii="Times New Roman" w:eastAsia="Times New Roman" w:hAnsi="Times New Roman" w:cs="Times New Roman"/>
          <w:snapToGrid w:val="0"/>
          <w:szCs w:val="20"/>
        </w:rPr>
        <w:t>aliskireno</w:t>
      </w:r>
      <w:proofErr w:type="spellEnd"/>
      <w:r w:rsidRPr="00091677">
        <w:rPr>
          <w:rFonts w:ascii="Times New Roman" w:eastAsia="Times New Roman" w:hAnsi="Times New Roman" w:cs="Times New Roman"/>
          <w:snapToGrid w:val="0"/>
          <w:szCs w:val="20"/>
        </w:rPr>
        <w:t xml:space="preserve">; </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Jūs esate ilgiau kaip 3 mėnesius nėščia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geriau vengti vartoti ir ankstyvuoju nėštumo laikotarpiu – žr. skyrių apie nėštumą);</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sergate tam tikromis širdies ligomis:</w:t>
      </w:r>
    </w:p>
    <w:p w:rsidR="001573F8" w:rsidRPr="00ED23A0" w:rsidRDefault="001573F8" w:rsidP="001573F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 xml:space="preserve">kraujo ištekėjimo iš širdies obstrukcija; </w:t>
      </w:r>
    </w:p>
    <w:p w:rsidR="001573F8" w:rsidRPr="00ED23A0" w:rsidRDefault="001573F8" w:rsidP="001573F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negydytu širdies nepakankamumu;</w:t>
      </w:r>
    </w:p>
    <w:p w:rsidR="001573F8" w:rsidRPr="00ED23A0" w:rsidRDefault="001573F8" w:rsidP="001573F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nestabilia krūtinės angina (diskomfortas krūtinėje, pasireiškiantis</w:t>
      </w:r>
      <w:r>
        <w:rPr>
          <w:rFonts w:ascii="Times New Roman" w:eastAsia="Times New Roman" w:hAnsi="Times New Roman" w:cs="Times New Roman"/>
          <w:snapToGrid w:val="0"/>
          <w:szCs w:val="20"/>
        </w:rPr>
        <w:t xml:space="preserve"> </w:t>
      </w:r>
      <w:r w:rsidRPr="00091677">
        <w:rPr>
          <w:rFonts w:ascii="Times New Roman" w:eastAsia="Times New Roman" w:hAnsi="Times New Roman" w:cs="Times New Roman"/>
          <w:snapToGrid w:val="0"/>
          <w:szCs w:val="20"/>
        </w:rPr>
        <w:t xml:space="preserve">ramybės būsenoje ar </w:t>
      </w:r>
      <w:r w:rsidRPr="00ED23A0">
        <w:rPr>
          <w:rFonts w:ascii="Times New Roman" w:eastAsia="Times New Roman" w:hAnsi="Times New Roman" w:cs="Times New Roman"/>
          <w:snapToGrid w:val="0"/>
          <w:szCs w:val="20"/>
        </w:rPr>
        <w:t>progresyviai didėjantis;</w:t>
      </w:r>
    </w:p>
    <w:p w:rsidR="001573F8" w:rsidRPr="00ED23A0" w:rsidRDefault="001573F8" w:rsidP="001573F8">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pirmąjį mėnesį po širdies priepuolio (miokardo infarkto);</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sunkus kepenų veiklos sutrikimas;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sunkus inkstų veiklos sutrikimas arba jeigu Jums taikoma dializė;</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Jūs vartojate vaistų, kurie slopina kepenų metabolizmą, tokių kaip:</w:t>
      </w:r>
    </w:p>
    <w:p w:rsidR="001573F8" w:rsidRPr="00ED23A0" w:rsidRDefault="001573F8" w:rsidP="001573F8">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priešgrybelinių vaistų (tokie kaip:  </w:t>
      </w:r>
      <w:proofErr w:type="spellStart"/>
      <w:r w:rsidRPr="00ED23A0">
        <w:rPr>
          <w:rFonts w:ascii="Times New Roman" w:eastAsia="Times New Roman" w:hAnsi="Times New Roman" w:cs="Times New Roman"/>
          <w:snapToGrid w:val="0"/>
          <w:szCs w:val="20"/>
        </w:rPr>
        <w:t>ketokonazolas</w:t>
      </w:r>
      <w:proofErr w:type="spellEnd"/>
      <w:r w:rsidRPr="00ED23A0">
        <w:rPr>
          <w:rFonts w:ascii="Times New Roman" w:eastAsia="Times New Roman" w:hAnsi="Times New Roman" w:cs="Times New Roman"/>
          <w:snapToGrid w:val="0"/>
          <w:szCs w:val="20"/>
        </w:rPr>
        <w:t xml:space="preserve"> ar </w:t>
      </w:r>
      <w:proofErr w:type="spellStart"/>
      <w:r w:rsidRPr="00ED23A0">
        <w:rPr>
          <w:rFonts w:ascii="Times New Roman" w:eastAsia="Times New Roman" w:hAnsi="Times New Roman" w:cs="Times New Roman"/>
          <w:snapToGrid w:val="0"/>
          <w:szCs w:val="20"/>
        </w:rPr>
        <w:t>itrakonazolas</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0"/>
          <w:numId w:val="3"/>
        </w:numPr>
        <w:tabs>
          <w:tab w:val="left" w:pos="170"/>
          <w:tab w:val="left" w:pos="810"/>
        </w:tabs>
        <w:spacing w:after="0" w:line="240" w:lineRule="auto"/>
        <w:ind w:left="540" w:firstLine="0"/>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makrolidų</w:t>
      </w:r>
      <w:proofErr w:type="spellEnd"/>
      <w:r w:rsidRPr="00ED23A0">
        <w:rPr>
          <w:rFonts w:ascii="Times New Roman" w:eastAsia="Times New Roman" w:hAnsi="Times New Roman" w:cs="Times New Roman"/>
          <w:snapToGrid w:val="0"/>
          <w:szCs w:val="20"/>
        </w:rPr>
        <w:t xml:space="preserve"> grupės antibiotikų (tokie kaip: </w:t>
      </w:r>
      <w:proofErr w:type="spellStart"/>
      <w:r w:rsidRPr="00ED23A0">
        <w:rPr>
          <w:rFonts w:ascii="Times New Roman" w:eastAsia="Times New Roman" w:hAnsi="Times New Roman" w:cs="Times New Roman"/>
          <w:snapToGrid w:val="0"/>
          <w:szCs w:val="20"/>
        </w:rPr>
        <w:t>eritromicinas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troleandomicinas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klaritromicinas</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antivirusinių vaistų (tokie kaip: </w:t>
      </w:r>
      <w:proofErr w:type="spellStart"/>
      <w:r w:rsidRPr="00ED23A0">
        <w:rPr>
          <w:rFonts w:ascii="Times New Roman" w:eastAsia="Times New Roman" w:hAnsi="Times New Roman" w:cs="Times New Roman"/>
          <w:snapToGrid w:val="0"/>
          <w:szCs w:val="20"/>
        </w:rPr>
        <w:t>ritonaviras</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kartu vartojate vaisto, vadinamo </w:t>
      </w:r>
      <w:proofErr w:type="spellStart"/>
      <w:r w:rsidRPr="00ED23A0">
        <w:rPr>
          <w:rFonts w:ascii="Times New Roman" w:eastAsia="Times New Roman" w:hAnsi="Times New Roman" w:cs="Times New Roman"/>
          <w:snapToGrid w:val="0"/>
          <w:szCs w:val="20"/>
        </w:rPr>
        <w:t>ciklosporinu</w:t>
      </w:r>
      <w:proofErr w:type="spellEnd"/>
      <w:r w:rsidRPr="00ED23A0">
        <w:rPr>
          <w:rFonts w:ascii="Times New Roman" w:eastAsia="Times New Roman" w:hAnsi="Times New Roman" w:cs="Times New Roman"/>
          <w:snapToGrid w:val="0"/>
          <w:szCs w:val="20"/>
        </w:rPr>
        <w:t xml:space="preserve"> (skiriamas po organų persodinimo, kad būtų išvengta organo atmetimo);</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kartu su greipfrutais arba greipfrutų </w:t>
      </w:r>
      <w:proofErr w:type="spellStart"/>
      <w:r w:rsidRPr="00ED23A0">
        <w:rPr>
          <w:rFonts w:ascii="Times New Roman" w:eastAsia="Times New Roman" w:hAnsi="Times New Roman" w:cs="Times New Roman"/>
          <w:snapToGrid w:val="0"/>
          <w:szCs w:val="20"/>
        </w:rPr>
        <w:t>sultimis</w:t>
      </w:r>
      <w:proofErr w:type="spellEnd"/>
      <w:r w:rsidRPr="00ED23A0">
        <w:rPr>
          <w:rFonts w:ascii="Times New Roman" w:eastAsia="Times New Roman" w:hAnsi="Times New Roman" w:cs="Times New Roman"/>
          <w:snapToGrid w:val="0"/>
          <w:szCs w:val="20"/>
        </w:rPr>
        <w:t>.</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Įspėjimai ir atsargumo priemonės</w:t>
      </w:r>
    </w:p>
    <w:p w:rsidR="001573F8" w:rsidRPr="00ED23A0" w:rsidRDefault="001573F8" w:rsidP="001573F8">
      <w:pPr>
        <w:keepNext/>
        <w:keepLines/>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Pasitarkite su gydytoju arba vaistininku, prieš pradėdami vartoti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jeigu Jus neseniai labai pykino (Jūs labai vėmėte) arba neseniai viduriavote;</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jeigu ribojate druskos kiekį maiste;</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širdies veiklos sutrikimų;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būklė, sutrikdanti smegenų kraujagyslių veiklą;</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Jums yra inkstų sutrikimų (įskaitant inkstų persodinimą). Dėl to Jūsų kraujyje gali padaugėti kalio, kas gali būti pavojinga. Jūsų gydytojui gali tekti koreguoti </w:t>
      </w:r>
      <w:proofErr w:type="spellStart"/>
      <w:r w:rsidRPr="00ED23A0">
        <w:rPr>
          <w:rFonts w:ascii="Times New Roman" w:eastAsia="Times New Roman" w:hAnsi="Times New Roman" w:cs="Times New Roman"/>
          <w:snapToGrid w:val="0"/>
          <w:szCs w:val="20"/>
        </w:rPr>
        <w:t>enalaprilio</w:t>
      </w:r>
      <w:proofErr w:type="spellEnd"/>
      <w:r w:rsidRPr="00ED23A0">
        <w:rPr>
          <w:rFonts w:ascii="Times New Roman" w:eastAsia="Times New Roman" w:hAnsi="Times New Roman" w:cs="Times New Roman"/>
          <w:snapToGrid w:val="0"/>
          <w:szCs w:val="20"/>
        </w:rPr>
        <w:t xml:space="preserve"> dozę arba stebėti kalio kiekį Jūsų kraujo serume;</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kepenų veiklos sutrikimų;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Jums yra kraujo sutrikimų, pvz., yra mažai arba trūksta baltųjų kraujo ląstelių (</w:t>
      </w:r>
      <w:proofErr w:type="spellStart"/>
      <w:r w:rsidRPr="00ED23A0">
        <w:rPr>
          <w:rFonts w:ascii="Times New Roman" w:eastAsia="Times New Roman" w:hAnsi="Times New Roman" w:cs="Times New Roman"/>
          <w:snapToGrid w:val="0"/>
          <w:szCs w:val="20"/>
        </w:rPr>
        <w:t>leukopenija</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agranulocitozė</w:t>
      </w:r>
      <w:proofErr w:type="spellEnd"/>
      <w:r w:rsidRPr="00ED23A0">
        <w:rPr>
          <w:rFonts w:ascii="Times New Roman" w:eastAsia="Times New Roman" w:hAnsi="Times New Roman" w:cs="Times New Roman"/>
          <w:snapToGrid w:val="0"/>
          <w:szCs w:val="20"/>
        </w:rPr>
        <w:t>), mažai kraujo plokštelių (</w:t>
      </w:r>
      <w:proofErr w:type="spellStart"/>
      <w:r w:rsidRPr="00ED23A0">
        <w:rPr>
          <w:rFonts w:ascii="Times New Roman" w:eastAsia="Times New Roman" w:hAnsi="Times New Roman" w:cs="Times New Roman"/>
          <w:snapToGrid w:val="0"/>
          <w:szCs w:val="20"/>
        </w:rPr>
        <w:t>trombocitopenija</w:t>
      </w:r>
      <w:proofErr w:type="spellEnd"/>
      <w:r w:rsidRPr="00ED23A0">
        <w:rPr>
          <w:rFonts w:ascii="Times New Roman" w:eastAsia="Times New Roman" w:hAnsi="Times New Roman" w:cs="Times New Roman"/>
          <w:snapToGrid w:val="0"/>
          <w:szCs w:val="20"/>
        </w:rPr>
        <w:t>) arba yra sumažėjęs raudonųjų kraujo ląstelių skaičius (anemija);</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sergate kraujagyslių </w:t>
      </w:r>
      <w:proofErr w:type="spellStart"/>
      <w:r w:rsidRPr="00ED23A0">
        <w:rPr>
          <w:rFonts w:ascii="Times New Roman" w:eastAsia="Times New Roman" w:hAnsi="Times New Roman" w:cs="Times New Roman"/>
          <w:snapToGrid w:val="0"/>
          <w:szCs w:val="20"/>
        </w:rPr>
        <w:t>kolagenoze</w:t>
      </w:r>
      <w:proofErr w:type="spellEnd"/>
      <w:r w:rsidRPr="00ED23A0">
        <w:rPr>
          <w:rFonts w:ascii="Times New Roman" w:eastAsia="Times New Roman" w:hAnsi="Times New Roman" w:cs="Times New Roman"/>
          <w:snapToGrid w:val="0"/>
          <w:szCs w:val="20"/>
        </w:rPr>
        <w:t xml:space="preserve"> (pvz., raudonąja vilklige, reumatoidiniu artritu arba </w:t>
      </w:r>
      <w:proofErr w:type="spellStart"/>
      <w:r w:rsidRPr="00ED23A0">
        <w:rPr>
          <w:rFonts w:ascii="Times New Roman" w:eastAsia="Times New Roman" w:hAnsi="Times New Roman" w:cs="Times New Roman"/>
          <w:snapToGrid w:val="0"/>
          <w:szCs w:val="20"/>
        </w:rPr>
        <w:t>skleroderma</w:t>
      </w:r>
      <w:proofErr w:type="spellEnd"/>
      <w:r w:rsidRPr="00ED23A0">
        <w:rPr>
          <w:rFonts w:ascii="Times New Roman" w:eastAsia="Times New Roman" w:hAnsi="Times New Roman" w:cs="Times New Roman"/>
          <w:snapToGrid w:val="0"/>
          <w:szCs w:val="20"/>
        </w:rPr>
        <w:t xml:space="preserve">), jeigu vartojate imuninę sistemą slopinančių vaistų, jeigu vartojate </w:t>
      </w:r>
      <w:proofErr w:type="spellStart"/>
      <w:r w:rsidRPr="00ED23A0">
        <w:rPr>
          <w:rFonts w:ascii="Times New Roman" w:eastAsia="Times New Roman" w:hAnsi="Times New Roman" w:cs="Times New Roman"/>
          <w:snapToGrid w:val="0"/>
          <w:szCs w:val="20"/>
        </w:rPr>
        <w:t>alopurinolį</w:t>
      </w:r>
      <w:proofErr w:type="spellEnd"/>
      <w:r w:rsidRPr="00ED23A0">
        <w:rPr>
          <w:rFonts w:ascii="Times New Roman" w:eastAsia="Times New Roman" w:hAnsi="Times New Roman" w:cs="Times New Roman"/>
          <w:snapToGrid w:val="0"/>
          <w:szCs w:val="20"/>
        </w:rPr>
        <w:t xml:space="preserve"> ar </w:t>
      </w:r>
      <w:proofErr w:type="spellStart"/>
      <w:r w:rsidRPr="00ED23A0">
        <w:rPr>
          <w:rFonts w:ascii="Times New Roman" w:eastAsia="Times New Roman" w:hAnsi="Times New Roman" w:cs="Times New Roman"/>
          <w:snapToGrid w:val="0"/>
          <w:szCs w:val="20"/>
        </w:rPr>
        <w:t>prokainamidą</w:t>
      </w:r>
      <w:proofErr w:type="spellEnd"/>
      <w:r w:rsidRPr="00ED23A0">
        <w:rPr>
          <w:rFonts w:ascii="Times New Roman" w:eastAsia="Times New Roman" w:hAnsi="Times New Roman" w:cs="Times New Roman"/>
          <w:snapToGrid w:val="0"/>
          <w:szCs w:val="20"/>
        </w:rPr>
        <w:t>, ar šių vaistų derinius;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sergate cukriniu diabetu. Jums privaloma stebėti cukraus kiekį kraujyje, ypač pirmąjį gydymo mėnesį. Gali padidėti kalio kiekis kraujyje;</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vartojate kalio papildų, kalį sulaikančių vaistų arba kalio turinčių druskos pakaitalų;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esate vyresni nei 70 metų;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color w:val="000000"/>
          <w:szCs w:val="20"/>
        </w:rPr>
        <w:t>jeigu netoleruojate tam tikrų angliavandenių (laktozės);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40" w:lineRule="auto"/>
        <w:rPr>
          <w:rFonts w:ascii="Times New Roman" w:eastAsia="Times New Roman" w:hAnsi="Times New Roman" w:cs="Times New Roman"/>
          <w:snapToGrid w:val="0"/>
        </w:rPr>
      </w:pPr>
      <w:bookmarkStart w:id="1" w:name="_Hlk15593835"/>
      <w:r w:rsidRPr="00ED23A0">
        <w:rPr>
          <w:rFonts w:ascii="Times New Roman" w:eastAsia="Times New Roman" w:hAnsi="Times New Roman" w:cs="Times New Roman"/>
          <w:snapToGrid w:val="0"/>
        </w:rPr>
        <w:t xml:space="preserve">Jeigu vartojate toliau išvardintų vaistų, padidėja </w:t>
      </w:r>
      <w:proofErr w:type="spellStart"/>
      <w:r w:rsidRPr="00ED23A0">
        <w:rPr>
          <w:rFonts w:ascii="Times New Roman" w:eastAsia="Times New Roman" w:hAnsi="Times New Roman" w:cs="Times New Roman"/>
          <w:snapToGrid w:val="0"/>
        </w:rPr>
        <w:t>angioneurozinės</w:t>
      </w:r>
      <w:proofErr w:type="spellEnd"/>
      <w:r w:rsidRPr="00ED23A0">
        <w:rPr>
          <w:rFonts w:ascii="Times New Roman" w:eastAsia="Times New Roman" w:hAnsi="Times New Roman" w:cs="Times New Roman"/>
          <w:snapToGrid w:val="0"/>
        </w:rPr>
        <w:t xml:space="preserve"> edemos rizika:</w:t>
      </w:r>
    </w:p>
    <w:p w:rsidR="001573F8" w:rsidRPr="00ED23A0" w:rsidRDefault="001573F8" w:rsidP="001573F8">
      <w:pPr>
        <w:pStyle w:val="Sraopastraipa"/>
        <w:numPr>
          <w:ilvl w:val="0"/>
          <w:numId w:val="9"/>
        </w:numPr>
        <w:tabs>
          <w:tab w:val="left" w:pos="567"/>
        </w:tabs>
        <w:ind w:left="540" w:hanging="540"/>
        <w:rPr>
          <w:rFonts w:eastAsia="Times New Roman"/>
          <w:snapToGrid w:val="0"/>
          <w:sz w:val="22"/>
          <w:szCs w:val="22"/>
        </w:rPr>
      </w:pPr>
      <w:proofErr w:type="spellStart"/>
      <w:r w:rsidRPr="00ED23A0">
        <w:rPr>
          <w:rFonts w:eastAsia="Times New Roman"/>
          <w:snapToGrid w:val="0"/>
          <w:sz w:val="22"/>
          <w:szCs w:val="22"/>
        </w:rPr>
        <w:t>racekadotrilį</w:t>
      </w:r>
      <w:proofErr w:type="spellEnd"/>
      <w:r w:rsidRPr="00ED23A0">
        <w:rPr>
          <w:rFonts w:eastAsia="Times New Roman"/>
          <w:snapToGrid w:val="0"/>
          <w:sz w:val="22"/>
          <w:szCs w:val="22"/>
        </w:rPr>
        <w:t xml:space="preserve"> – vaistą nuo viduriavimo;</w:t>
      </w:r>
    </w:p>
    <w:p w:rsidR="001573F8" w:rsidRPr="00ED23A0" w:rsidRDefault="001573F8" w:rsidP="001573F8">
      <w:pPr>
        <w:pStyle w:val="Sraopastraipa"/>
        <w:numPr>
          <w:ilvl w:val="0"/>
          <w:numId w:val="9"/>
        </w:numPr>
        <w:tabs>
          <w:tab w:val="left" w:pos="567"/>
        </w:tabs>
        <w:ind w:left="540" w:hanging="540"/>
        <w:rPr>
          <w:rFonts w:eastAsia="Times New Roman"/>
          <w:snapToGrid w:val="0"/>
          <w:sz w:val="22"/>
          <w:szCs w:val="22"/>
        </w:rPr>
      </w:pPr>
      <w:r w:rsidRPr="00ED23A0">
        <w:rPr>
          <w:rFonts w:eastAsia="Times New Roman"/>
          <w:snapToGrid w:val="0"/>
          <w:sz w:val="22"/>
          <w:szCs w:val="22"/>
        </w:rPr>
        <w:t>vaistus, vartojamus, norint užkirsti kelią persodinto organo atmetimui ar vėžiui gydyti (</w:t>
      </w:r>
      <w:proofErr w:type="spellStart"/>
      <w:r w:rsidRPr="00ED23A0">
        <w:rPr>
          <w:rFonts w:eastAsia="Times New Roman"/>
          <w:snapToGrid w:val="0"/>
          <w:sz w:val="22"/>
          <w:szCs w:val="22"/>
        </w:rPr>
        <w:t>temsirolimuzas</w:t>
      </w:r>
      <w:proofErr w:type="spellEnd"/>
      <w:r w:rsidRPr="00ED23A0">
        <w:rPr>
          <w:rFonts w:eastAsia="Times New Roman"/>
          <w:snapToGrid w:val="0"/>
          <w:sz w:val="22"/>
          <w:szCs w:val="22"/>
        </w:rPr>
        <w:t xml:space="preserve">, </w:t>
      </w:r>
      <w:proofErr w:type="spellStart"/>
      <w:r w:rsidRPr="00ED23A0">
        <w:rPr>
          <w:rFonts w:eastAsia="Times New Roman"/>
          <w:snapToGrid w:val="0"/>
          <w:sz w:val="22"/>
          <w:szCs w:val="22"/>
        </w:rPr>
        <w:t>sirolimuzas</w:t>
      </w:r>
      <w:proofErr w:type="spellEnd"/>
      <w:r w:rsidRPr="00ED23A0">
        <w:rPr>
          <w:rFonts w:eastAsia="Times New Roman"/>
          <w:snapToGrid w:val="0"/>
          <w:sz w:val="22"/>
          <w:szCs w:val="22"/>
        </w:rPr>
        <w:t xml:space="preserve">, </w:t>
      </w:r>
      <w:proofErr w:type="spellStart"/>
      <w:r w:rsidRPr="00ED23A0">
        <w:rPr>
          <w:rFonts w:eastAsia="Times New Roman"/>
          <w:snapToGrid w:val="0"/>
          <w:sz w:val="22"/>
          <w:szCs w:val="22"/>
        </w:rPr>
        <w:t>everolimuzas</w:t>
      </w:r>
      <w:proofErr w:type="spellEnd"/>
      <w:r w:rsidRPr="00ED23A0">
        <w:rPr>
          <w:rFonts w:eastAsia="Times New Roman"/>
          <w:snapToGrid w:val="0"/>
          <w:sz w:val="22"/>
          <w:szCs w:val="22"/>
        </w:rPr>
        <w:t>);</w:t>
      </w:r>
    </w:p>
    <w:p w:rsidR="001573F8" w:rsidRPr="00ED23A0" w:rsidRDefault="001573F8" w:rsidP="001573F8">
      <w:pPr>
        <w:pStyle w:val="Sraopastraipa"/>
        <w:numPr>
          <w:ilvl w:val="0"/>
          <w:numId w:val="9"/>
        </w:numPr>
        <w:tabs>
          <w:tab w:val="left" w:pos="567"/>
        </w:tabs>
        <w:ind w:left="540" w:hanging="540"/>
        <w:rPr>
          <w:rFonts w:eastAsia="Times New Roman"/>
          <w:snapToGrid w:val="0"/>
          <w:sz w:val="22"/>
          <w:szCs w:val="22"/>
        </w:rPr>
      </w:pPr>
      <w:proofErr w:type="spellStart"/>
      <w:r w:rsidRPr="00ED23A0">
        <w:rPr>
          <w:rFonts w:eastAsia="Times New Roman"/>
          <w:snapToGrid w:val="0"/>
          <w:sz w:val="22"/>
          <w:szCs w:val="22"/>
        </w:rPr>
        <w:t>vildagliptiną</w:t>
      </w:r>
      <w:proofErr w:type="spellEnd"/>
      <w:r w:rsidRPr="00ED23A0">
        <w:rPr>
          <w:rFonts w:eastAsia="Times New Roman"/>
          <w:snapToGrid w:val="0"/>
          <w:sz w:val="22"/>
          <w:szCs w:val="22"/>
        </w:rPr>
        <w:t xml:space="preserve"> – vaistą nuo cukrinio diabeto.</w:t>
      </w:r>
    </w:p>
    <w:bookmarkEnd w:id="1"/>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Default="001573F8" w:rsidP="001573F8">
      <w:pPr>
        <w:tabs>
          <w:tab w:val="left" w:pos="567"/>
        </w:tabs>
        <w:spacing w:after="0" w:line="240" w:lineRule="auto"/>
        <w:ind w:left="540" w:hanging="54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vartojate toliau išvardytų vaistų nuo padidėjusio kraujospūdžio:</w:t>
      </w:r>
    </w:p>
    <w:p w:rsidR="001573F8" w:rsidRPr="00ED23A0" w:rsidRDefault="001573F8" w:rsidP="001573F8">
      <w:pPr>
        <w:numPr>
          <w:ilvl w:val="0"/>
          <w:numId w:val="3"/>
        </w:numPr>
        <w:tabs>
          <w:tab w:val="clear" w:pos="737"/>
          <w:tab w:val="num" w:pos="540"/>
        </w:tabs>
        <w:spacing w:after="0" w:line="240" w:lineRule="auto"/>
        <w:ind w:left="540" w:hanging="540"/>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angiotenzino</w:t>
      </w:r>
      <w:proofErr w:type="spellEnd"/>
      <w:r w:rsidRPr="00ED23A0">
        <w:rPr>
          <w:rFonts w:ascii="Times New Roman" w:eastAsia="Times New Roman" w:hAnsi="Times New Roman" w:cs="Times New Roman"/>
          <w:snapToGrid w:val="0"/>
          <w:szCs w:val="20"/>
        </w:rPr>
        <w:t xml:space="preserve"> II receptorių blokatorių (ARB) (jie taip pat žinomi kaip </w:t>
      </w:r>
      <w:proofErr w:type="spellStart"/>
      <w:r w:rsidRPr="00ED23A0">
        <w:rPr>
          <w:rFonts w:ascii="Times New Roman" w:eastAsia="Times New Roman" w:hAnsi="Times New Roman" w:cs="Times New Roman"/>
          <w:snapToGrid w:val="0"/>
          <w:szCs w:val="20"/>
        </w:rPr>
        <w:t>sartanai</w:t>
      </w:r>
      <w:proofErr w:type="spellEnd"/>
      <w:r w:rsidRPr="00ED23A0">
        <w:rPr>
          <w:rFonts w:ascii="Times New Roman" w:eastAsia="Times New Roman" w:hAnsi="Times New Roman" w:cs="Times New Roman"/>
          <w:snapToGrid w:val="0"/>
          <w:szCs w:val="20"/>
        </w:rPr>
        <w:t xml:space="preserve">, pvz., </w:t>
      </w:r>
      <w:proofErr w:type="spellStart"/>
      <w:r w:rsidRPr="00ED23A0">
        <w:rPr>
          <w:rFonts w:ascii="Times New Roman" w:eastAsia="Times New Roman" w:hAnsi="Times New Roman" w:cs="Times New Roman"/>
          <w:snapToGrid w:val="0"/>
          <w:szCs w:val="20"/>
        </w:rPr>
        <w:t>valsartanas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telmisartanas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irbesartanas</w:t>
      </w:r>
      <w:proofErr w:type="spellEnd"/>
      <w:r w:rsidRPr="00ED23A0">
        <w:rPr>
          <w:rFonts w:ascii="Times New Roman" w:eastAsia="Times New Roman" w:hAnsi="Times New Roman" w:cs="Times New Roman"/>
          <w:snapToGrid w:val="0"/>
          <w:szCs w:val="20"/>
        </w:rPr>
        <w:t>), ypač jeigu Jums yra inkstų sutrikimų dėl cukrinio diabeto;</w:t>
      </w:r>
    </w:p>
    <w:p w:rsidR="001573F8" w:rsidRPr="00ED23A0" w:rsidRDefault="001573F8" w:rsidP="001573F8">
      <w:pPr>
        <w:numPr>
          <w:ilvl w:val="0"/>
          <w:numId w:val="3"/>
        </w:numPr>
        <w:tabs>
          <w:tab w:val="clear" w:pos="737"/>
          <w:tab w:val="num" w:pos="540"/>
        </w:tabs>
        <w:spacing w:after="0" w:line="240" w:lineRule="auto"/>
        <w:ind w:left="540" w:hanging="540"/>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aliskireno</w:t>
      </w:r>
      <w:proofErr w:type="spellEnd"/>
      <w:r w:rsidRPr="00ED23A0">
        <w:rPr>
          <w:rFonts w:ascii="Times New Roman" w:eastAsia="Times New Roman" w:hAnsi="Times New Roman" w:cs="Times New Roman"/>
          <w:snapToGrid w:val="0"/>
          <w:szCs w:val="20"/>
        </w:rPr>
        <w:t>.</w:t>
      </w:r>
    </w:p>
    <w:p w:rsidR="001573F8" w:rsidRPr="00ED23A0" w:rsidRDefault="001573F8" w:rsidP="001573F8">
      <w:pPr>
        <w:tabs>
          <w:tab w:val="left" w:pos="567"/>
        </w:tabs>
        <w:spacing w:after="0" w:line="260" w:lineRule="exact"/>
        <w:ind w:left="710"/>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Taip pat skaitykite informaciją, pateikiamą skyrelyje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negalima“.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color w:val="000000"/>
          <w:szCs w:val="20"/>
          <w:u w:val="single"/>
        </w:rPr>
      </w:pPr>
      <w:r w:rsidRPr="00ED23A0">
        <w:rPr>
          <w:rFonts w:ascii="Times New Roman" w:eastAsia="Times New Roman" w:hAnsi="Times New Roman" w:cs="Times New Roman"/>
          <w:snapToGrid w:val="0"/>
          <w:color w:val="000000"/>
          <w:szCs w:val="20"/>
          <w:u w:val="single"/>
        </w:rPr>
        <w:t>Jeigu Jums planuojama procedūra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Jeigu Jums planuojama bet kuri iš toliau išvardytų procedūrų, pasakykite gydytojui, kad vartojate </w:t>
      </w:r>
      <w:proofErr w:type="spellStart"/>
      <w:r w:rsidRPr="00ED23A0">
        <w:rPr>
          <w:rFonts w:ascii="Times New Roman" w:eastAsia="Times New Roman" w:hAnsi="Times New Roman" w:cs="Times New Roman"/>
          <w:snapToGrid w:val="0"/>
          <w:color w:val="000000"/>
          <w:szCs w:val="20"/>
        </w:rPr>
        <w:t>Lercaprel</w:t>
      </w:r>
      <w:proofErr w:type="spellEnd"/>
      <w:r w:rsidRPr="00ED23A0">
        <w:rPr>
          <w:rFonts w:ascii="Times New Roman" w:eastAsia="Times New Roman" w:hAnsi="Times New Roman" w:cs="Times New Roman"/>
          <w:snapToGrid w:val="0"/>
          <w:color w:val="000000"/>
          <w:szCs w:val="20"/>
        </w:rPr>
        <w:t>:</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bet kokia chirurginė operacija arba anestetikų vartojimas (netgi pas odontologą); </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gydymas, kuris skiriamas norint pašalinti iš kraujo cholesterolį ir vadinamas mažo tankio lipidų (MTL) </w:t>
      </w:r>
      <w:proofErr w:type="spellStart"/>
      <w:r w:rsidRPr="00ED23A0">
        <w:rPr>
          <w:rFonts w:ascii="Times New Roman" w:eastAsia="Times New Roman" w:hAnsi="Times New Roman" w:cs="Times New Roman"/>
          <w:snapToGrid w:val="0"/>
          <w:color w:val="000000"/>
          <w:szCs w:val="20"/>
        </w:rPr>
        <w:t>afereze</w:t>
      </w:r>
      <w:proofErr w:type="spellEnd"/>
      <w:r w:rsidRPr="00ED23A0">
        <w:rPr>
          <w:rFonts w:ascii="Times New Roman" w:eastAsia="Times New Roman" w:hAnsi="Times New Roman" w:cs="Times New Roman"/>
          <w:snapToGrid w:val="0"/>
          <w:color w:val="000000"/>
          <w:szCs w:val="20"/>
        </w:rPr>
        <w:t>;</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desensibilizuojantis</w:t>
      </w:r>
      <w:proofErr w:type="spellEnd"/>
      <w:r w:rsidRPr="00ED23A0">
        <w:rPr>
          <w:rFonts w:ascii="Times New Roman" w:eastAsia="Times New Roman" w:hAnsi="Times New Roman" w:cs="Times New Roman"/>
          <w:snapToGrid w:val="0"/>
          <w:color w:val="000000"/>
          <w:szCs w:val="20"/>
        </w:rPr>
        <w:t xml:space="preserve"> gydymas, silpninantis bičių ar vapsvų įgėlimo poveikį.</w:t>
      </w:r>
    </w:p>
    <w:p w:rsidR="001573F8" w:rsidRPr="00ED23A0" w:rsidRDefault="001573F8" w:rsidP="001573F8">
      <w:pPr>
        <w:tabs>
          <w:tab w:val="left" w:pos="567"/>
        </w:tabs>
        <w:spacing w:after="0" w:line="260" w:lineRule="exact"/>
        <w:ind w:left="710"/>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manote, kad esate nėščia (</w:t>
      </w:r>
      <w:r w:rsidRPr="00ED23A0">
        <w:rPr>
          <w:rFonts w:ascii="Times New Roman" w:eastAsia="Times New Roman" w:hAnsi="Times New Roman" w:cs="Times New Roman"/>
          <w:snapToGrid w:val="0"/>
          <w:szCs w:val="20"/>
          <w:u w:val="single"/>
        </w:rPr>
        <w:t>arba galite pastoti</w:t>
      </w:r>
      <w:r w:rsidRPr="00ED23A0">
        <w:rPr>
          <w:rFonts w:ascii="Times New Roman" w:eastAsia="Times New Roman" w:hAnsi="Times New Roman" w:cs="Times New Roman"/>
          <w:snapToGrid w:val="0"/>
          <w:szCs w:val="20"/>
        </w:rPr>
        <w:t xml:space="preserve">) arba žindote kūdikį, pasakykite apie tai gydytojui (žr. skyrelį apie nėštumą, žindymą ir vaisingumą).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
          <w:snapToGrid w:val="0"/>
          <w:szCs w:val="20"/>
        </w:rPr>
      </w:pPr>
      <w:r w:rsidRPr="00ED23A0">
        <w:rPr>
          <w:rFonts w:ascii="Times New Roman" w:eastAsia="Times New Roman" w:hAnsi="Times New Roman" w:cs="Times New Roman"/>
          <w:b/>
          <w:snapToGrid w:val="0"/>
          <w:szCs w:val="20"/>
        </w:rPr>
        <w:t>Vaikams ir paaugliams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saugumas ir veiksmingumas vaikams iki 18 metų nenustatytas.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Kiti vaistai ir </w:t>
      </w:r>
      <w:proofErr w:type="spellStart"/>
      <w:r w:rsidRPr="00ED23A0">
        <w:rPr>
          <w:rFonts w:ascii="Times New Roman" w:eastAsia="Times New Roman" w:hAnsi="Times New Roman" w:cs="Times New Roman"/>
          <w:b/>
          <w:snapToGrid w:val="0"/>
          <w:szCs w:val="20"/>
        </w:rPr>
        <w:t>Lercaprel</w:t>
      </w:r>
      <w:proofErr w:type="spellEnd"/>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Su tam tikrais vaistais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negalima.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vartojant kartu su kitais vaistais gali sustiprėti arba susilpnėti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arba kitų kartu vartojamų vaistų poveikis, arba gali dažniau pasireikšti tam tikras šalutinis poveikis.</w:t>
      </w:r>
    </w:p>
    <w:p w:rsidR="001573F8" w:rsidRPr="00ED23A0" w:rsidRDefault="001573F8" w:rsidP="001573F8">
      <w:pPr>
        <w:keepNext/>
        <w:keepLines/>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Ypač svarbu pasakyti gydytojui ar vaistininkui, jei vartojate kuriuos nors iš šių vaistų:</w:t>
      </w:r>
    </w:p>
    <w:p w:rsidR="001573F8" w:rsidRPr="00ED23A0" w:rsidRDefault="001573F8" w:rsidP="001573F8">
      <w:pPr>
        <w:tabs>
          <w:tab w:val="left" w:pos="567"/>
        </w:tabs>
        <w:spacing w:after="0" w:line="240" w:lineRule="auto"/>
        <w:ind w:left="567"/>
        <w:rPr>
          <w:rFonts w:ascii="Times New Roman" w:eastAsia="Times New Roman" w:hAnsi="Times New Roman" w:cs="Times New Roman"/>
          <w:snapToGrid w:val="0"/>
          <w:color w:val="000000"/>
          <w:szCs w:val="20"/>
        </w:rPr>
      </w:pP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kitų kraujospūdį mažinančių vaistų;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bookmarkStart w:id="2" w:name="_Hlk16597443"/>
      <w:r w:rsidRPr="00ED23A0">
        <w:rPr>
          <w:rFonts w:ascii="Times New Roman" w:eastAsia="Times New Roman" w:hAnsi="Times New Roman" w:cs="Times New Roman"/>
          <w:snapToGrid w:val="0"/>
          <w:szCs w:val="20"/>
        </w:rPr>
        <w:t xml:space="preserve">kalio papildų (įskaitant druskos pakaitalus), kalį tausojančių diuretikų ir kitų vaistų, galinčių didinti kalio kiekį kraujyje (pvz., </w:t>
      </w:r>
      <w:proofErr w:type="spellStart"/>
      <w:r w:rsidRPr="00ED23A0">
        <w:rPr>
          <w:rFonts w:ascii="Times New Roman" w:eastAsia="Times New Roman" w:hAnsi="Times New Roman" w:cs="Times New Roman"/>
          <w:snapToGrid w:val="0"/>
          <w:szCs w:val="20"/>
        </w:rPr>
        <w:t>trimetoprimo</w:t>
      </w:r>
      <w:proofErr w:type="spellEnd"/>
      <w:r w:rsidRPr="00ED23A0">
        <w:rPr>
          <w:rFonts w:ascii="Times New Roman" w:eastAsia="Times New Roman" w:hAnsi="Times New Roman" w:cs="Times New Roman"/>
          <w:snapToGrid w:val="0"/>
          <w:szCs w:val="20"/>
        </w:rPr>
        <w:t xml:space="preserve"> ir </w:t>
      </w:r>
      <w:proofErr w:type="spellStart"/>
      <w:r w:rsidRPr="00ED23A0">
        <w:rPr>
          <w:rFonts w:ascii="Times New Roman" w:eastAsia="Times New Roman" w:hAnsi="Times New Roman" w:cs="Times New Roman"/>
          <w:snapToGrid w:val="0"/>
          <w:szCs w:val="20"/>
        </w:rPr>
        <w:t>kotrimoksazolo</w:t>
      </w:r>
      <w:proofErr w:type="spellEnd"/>
      <w:r w:rsidRPr="00ED23A0">
        <w:rPr>
          <w:rFonts w:ascii="Times New Roman" w:eastAsia="Times New Roman" w:hAnsi="Times New Roman" w:cs="Times New Roman"/>
          <w:snapToGrid w:val="0"/>
          <w:szCs w:val="20"/>
        </w:rPr>
        <w:t xml:space="preserve"> nuo bakterijų sukeltų infekcijų; </w:t>
      </w:r>
      <w:proofErr w:type="spellStart"/>
      <w:r w:rsidRPr="00ED23A0">
        <w:rPr>
          <w:rFonts w:ascii="Times New Roman" w:eastAsia="Times New Roman" w:hAnsi="Times New Roman" w:cs="Times New Roman"/>
          <w:snapToGrid w:val="0"/>
          <w:szCs w:val="20"/>
        </w:rPr>
        <w:t>ciklosporino</w:t>
      </w:r>
      <w:proofErr w:type="spellEnd"/>
      <w:r w:rsidRPr="00ED23A0">
        <w:rPr>
          <w:rFonts w:ascii="Times New Roman" w:eastAsia="Times New Roman" w:hAnsi="Times New Roman" w:cs="Times New Roman"/>
          <w:snapToGrid w:val="0"/>
          <w:szCs w:val="20"/>
        </w:rPr>
        <w:t>, imunitetą slopinančio vaisto, vartojamo apsisaugoti nuo persodinto organo atmetimo; heparino – kraujui skystinti vartojamo vaisto, norint išvengti kraujo krešulių susidarymo). Žiūrėti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negalima“;</w:t>
      </w:r>
      <w:bookmarkEnd w:id="2"/>
    </w:p>
    <w:p w:rsidR="001573F8" w:rsidRPr="00091677"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1677">
        <w:rPr>
          <w:rFonts w:ascii="Times New Roman" w:eastAsia="Times New Roman" w:hAnsi="Times New Roman" w:cs="Times New Roman"/>
          <w:snapToGrid w:val="0"/>
          <w:color w:val="000000"/>
          <w:szCs w:val="20"/>
        </w:rPr>
        <w:t>ličio (vaisto, vartojamo gydyti tam tikros rūšies depresiją);</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vaistų nuo depresijos, vadinamų </w:t>
      </w:r>
      <w:proofErr w:type="spellStart"/>
      <w:r w:rsidRPr="00ED23A0">
        <w:rPr>
          <w:rFonts w:ascii="Times New Roman" w:eastAsia="Times New Roman" w:hAnsi="Times New Roman" w:cs="Times New Roman"/>
          <w:snapToGrid w:val="0"/>
          <w:color w:val="000000"/>
          <w:szCs w:val="20"/>
        </w:rPr>
        <w:t>tricikliais</w:t>
      </w:r>
      <w:proofErr w:type="spellEnd"/>
      <w:r w:rsidRPr="00ED23A0">
        <w:rPr>
          <w:rFonts w:ascii="Times New Roman" w:eastAsia="Times New Roman" w:hAnsi="Times New Roman" w:cs="Times New Roman"/>
          <w:snapToGrid w:val="0"/>
          <w:color w:val="000000"/>
          <w:szCs w:val="20"/>
        </w:rPr>
        <w:t xml:space="preserve"> antidepresantais;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vaistų nuo psichikos sutrikimų, vadinamų </w:t>
      </w:r>
      <w:proofErr w:type="spellStart"/>
      <w:r w:rsidRPr="00ED23A0">
        <w:rPr>
          <w:rFonts w:ascii="Times New Roman" w:eastAsia="Times New Roman" w:hAnsi="Times New Roman" w:cs="Times New Roman"/>
          <w:snapToGrid w:val="0"/>
          <w:color w:val="000000"/>
          <w:szCs w:val="20"/>
        </w:rPr>
        <w:t>antipsichotikais</w:t>
      </w:r>
      <w:proofErr w:type="spellEnd"/>
      <w:r w:rsidRPr="00ED23A0">
        <w:rPr>
          <w:rFonts w:ascii="Times New Roman" w:eastAsia="Times New Roman" w:hAnsi="Times New Roman" w:cs="Times New Roman"/>
          <w:snapToGrid w:val="0"/>
          <w:color w:val="000000"/>
          <w:szCs w:val="20"/>
        </w:rPr>
        <w:t>;</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nesteroidinių vaistų nuo uždegimo, įskaitant COX</w:t>
      </w:r>
      <w:r w:rsidRPr="00ED23A0">
        <w:rPr>
          <w:rFonts w:ascii="Times New Roman" w:eastAsia="Times New Roman" w:hAnsi="Times New Roman" w:cs="Times New Roman"/>
          <w:snapToGrid w:val="0"/>
          <w:szCs w:val="20"/>
        </w:rPr>
        <w:noBreakHyphen/>
      </w:r>
      <w:r w:rsidRPr="00ED23A0">
        <w:rPr>
          <w:rFonts w:ascii="Times New Roman" w:eastAsia="Times New Roman" w:hAnsi="Times New Roman" w:cs="Times New Roman"/>
          <w:snapToGrid w:val="0"/>
          <w:color w:val="000000"/>
          <w:szCs w:val="20"/>
        </w:rPr>
        <w:t>2 inhibitorius (vaistų, kurie slopina uždegimą ir gali padėti numalšinti skausmą);</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tam tikrų vaistų nuo skausmo arba artrito, įskaitant aukso preparatus;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tam tikrų vaistų nuo kosulio bei peršalimo ir svorį mažinančių vaistų, kurių sudėtyje yra vadinamųjų </w:t>
      </w:r>
      <w:proofErr w:type="spellStart"/>
      <w:r w:rsidRPr="00ED23A0">
        <w:rPr>
          <w:rFonts w:ascii="Times New Roman" w:eastAsia="Times New Roman" w:hAnsi="Times New Roman" w:cs="Times New Roman"/>
          <w:snapToGrid w:val="0"/>
          <w:color w:val="000000"/>
          <w:szCs w:val="20"/>
        </w:rPr>
        <w:t>simpatomimetinių</w:t>
      </w:r>
      <w:proofErr w:type="spellEnd"/>
      <w:r w:rsidRPr="00ED23A0">
        <w:rPr>
          <w:rFonts w:ascii="Times New Roman" w:eastAsia="Times New Roman" w:hAnsi="Times New Roman" w:cs="Times New Roman"/>
          <w:snapToGrid w:val="0"/>
          <w:color w:val="000000"/>
          <w:szCs w:val="20"/>
        </w:rPr>
        <w:t xml:space="preserve"> medžiagų;</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vaistų nuo cukrinio diabeto (įskaitant geriamuosius vaistus nuo šios ligos ir insuliną):</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astemizolo</w:t>
      </w:r>
      <w:proofErr w:type="spellEnd"/>
      <w:r w:rsidRPr="00ED23A0">
        <w:rPr>
          <w:rFonts w:ascii="Times New Roman" w:eastAsia="Times New Roman" w:hAnsi="Times New Roman" w:cs="Times New Roman"/>
          <w:snapToGrid w:val="0"/>
          <w:color w:val="000000"/>
          <w:szCs w:val="20"/>
        </w:rPr>
        <w:t xml:space="preserve"> arba </w:t>
      </w:r>
      <w:proofErr w:type="spellStart"/>
      <w:r w:rsidRPr="00ED23A0">
        <w:rPr>
          <w:rFonts w:ascii="Times New Roman" w:eastAsia="Times New Roman" w:hAnsi="Times New Roman" w:cs="Times New Roman"/>
          <w:snapToGrid w:val="0"/>
          <w:color w:val="000000"/>
          <w:szCs w:val="20"/>
        </w:rPr>
        <w:t>terfenadino</w:t>
      </w:r>
      <w:proofErr w:type="spellEnd"/>
      <w:r w:rsidRPr="00ED23A0">
        <w:rPr>
          <w:rFonts w:ascii="Times New Roman" w:eastAsia="Times New Roman" w:hAnsi="Times New Roman" w:cs="Times New Roman"/>
          <w:snapToGrid w:val="0"/>
          <w:color w:val="000000"/>
          <w:szCs w:val="20"/>
        </w:rPr>
        <w:t xml:space="preserve"> (vaistų nuo alergijos);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amjodarono</w:t>
      </w:r>
      <w:proofErr w:type="spellEnd"/>
      <w:r w:rsidRPr="00ED23A0">
        <w:rPr>
          <w:rFonts w:ascii="Times New Roman" w:eastAsia="Times New Roman" w:hAnsi="Times New Roman" w:cs="Times New Roman"/>
          <w:snapToGrid w:val="0"/>
          <w:color w:val="000000"/>
          <w:szCs w:val="20"/>
        </w:rPr>
        <w:t xml:space="preserve">, </w:t>
      </w:r>
      <w:proofErr w:type="spellStart"/>
      <w:r w:rsidRPr="00ED23A0">
        <w:rPr>
          <w:rFonts w:ascii="Times New Roman" w:eastAsia="Times New Roman" w:hAnsi="Times New Roman" w:cs="Times New Roman"/>
          <w:snapToGrid w:val="0"/>
          <w:color w:val="000000"/>
          <w:szCs w:val="20"/>
        </w:rPr>
        <w:t>chinidino</w:t>
      </w:r>
      <w:proofErr w:type="spellEnd"/>
      <w:r w:rsidRPr="00ED23A0">
        <w:rPr>
          <w:rFonts w:ascii="Times New Roman" w:eastAsia="Times New Roman" w:hAnsi="Times New Roman" w:cs="Times New Roman"/>
          <w:snapToGrid w:val="0"/>
          <w:color w:val="000000"/>
          <w:szCs w:val="20"/>
        </w:rPr>
        <w:t xml:space="preserve"> arba </w:t>
      </w:r>
      <w:proofErr w:type="spellStart"/>
      <w:r w:rsidRPr="00ED23A0">
        <w:rPr>
          <w:rFonts w:ascii="Times New Roman" w:eastAsia="Times New Roman" w:hAnsi="Times New Roman" w:cs="Times New Roman"/>
          <w:snapToGrid w:val="0"/>
          <w:color w:val="000000"/>
          <w:szCs w:val="20"/>
        </w:rPr>
        <w:t>sotalolio</w:t>
      </w:r>
      <w:proofErr w:type="spellEnd"/>
      <w:r w:rsidRPr="00ED23A0">
        <w:rPr>
          <w:rFonts w:ascii="Times New Roman" w:eastAsia="Times New Roman" w:hAnsi="Times New Roman" w:cs="Times New Roman"/>
          <w:snapToGrid w:val="0"/>
          <w:color w:val="000000"/>
          <w:szCs w:val="20"/>
        </w:rPr>
        <w:t xml:space="preserve"> (vaistų dažnam širdies plakimui gydyti);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fenitoino</w:t>
      </w:r>
      <w:proofErr w:type="spellEnd"/>
      <w:r w:rsidRPr="00ED23A0">
        <w:rPr>
          <w:rFonts w:ascii="Times New Roman" w:eastAsia="Times New Roman" w:hAnsi="Times New Roman" w:cs="Times New Roman"/>
          <w:snapToGrid w:val="0"/>
          <w:color w:val="000000"/>
          <w:szCs w:val="20"/>
        </w:rPr>
        <w:t xml:space="preserve">, </w:t>
      </w:r>
      <w:proofErr w:type="spellStart"/>
      <w:r w:rsidRPr="00ED23A0">
        <w:rPr>
          <w:rFonts w:ascii="Times New Roman" w:eastAsia="Times New Roman" w:hAnsi="Times New Roman" w:cs="Times New Roman"/>
          <w:snapToGrid w:val="0"/>
          <w:color w:val="000000"/>
          <w:szCs w:val="20"/>
        </w:rPr>
        <w:t>fenobarbitalio</w:t>
      </w:r>
      <w:proofErr w:type="spellEnd"/>
      <w:r w:rsidRPr="00ED23A0">
        <w:rPr>
          <w:rFonts w:ascii="Times New Roman" w:eastAsia="Times New Roman" w:hAnsi="Times New Roman" w:cs="Times New Roman"/>
          <w:snapToGrid w:val="0"/>
          <w:color w:val="000000"/>
          <w:szCs w:val="20"/>
        </w:rPr>
        <w:t xml:space="preserve"> arba </w:t>
      </w:r>
      <w:proofErr w:type="spellStart"/>
      <w:r w:rsidRPr="00ED23A0">
        <w:rPr>
          <w:rFonts w:ascii="Times New Roman" w:eastAsia="Times New Roman" w:hAnsi="Times New Roman" w:cs="Times New Roman"/>
          <w:snapToGrid w:val="0"/>
          <w:color w:val="000000"/>
          <w:szCs w:val="20"/>
        </w:rPr>
        <w:t>karbamazepino</w:t>
      </w:r>
      <w:proofErr w:type="spellEnd"/>
      <w:r w:rsidRPr="00ED23A0">
        <w:rPr>
          <w:rFonts w:ascii="Times New Roman" w:eastAsia="Times New Roman" w:hAnsi="Times New Roman" w:cs="Times New Roman"/>
          <w:snapToGrid w:val="0"/>
          <w:color w:val="000000"/>
          <w:szCs w:val="20"/>
        </w:rPr>
        <w:t xml:space="preserve"> (vaistų nuo epilepsijos);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rifampicino</w:t>
      </w:r>
      <w:proofErr w:type="spellEnd"/>
      <w:r w:rsidRPr="00ED23A0">
        <w:rPr>
          <w:rFonts w:ascii="Times New Roman" w:eastAsia="Times New Roman" w:hAnsi="Times New Roman" w:cs="Times New Roman"/>
          <w:snapToGrid w:val="0"/>
          <w:color w:val="000000"/>
          <w:szCs w:val="20"/>
        </w:rPr>
        <w:t xml:space="preserve"> (vaisto tuberkuliozei gydyti);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digoksino</w:t>
      </w:r>
      <w:proofErr w:type="spellEnd"/>
      <w:r w:rsidRPr="00ED23A0">
        <w:rPr>
          <w:rFonts w:ascii="Times New Roman" w:eastAsia="Times New Roman" w:hAnsi="Times New Roman" w:cs="Times New Roman"/>
          <w:snapToGrid w:val="0"/>
          <w:color w:val="000000"/>
          <w:szCs w:val="20"/>
        </w:rPr>
        <w:t xml:space="preserve"> (vaisto širdies sutrikimams gydyti);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midazolamo</w:t>
      </w:r>
      <w:proofErr w:type="spellEnd"/>
      <w:r w:rsidRPr="00ED23A0">
        <w:rPr>
          <w:rFonts w:ascii="Times New Roman" w:eastAsia="Times New Roman" w:hAnsi="Times New Roman" w:cs="Times New Roman"/>
          <w:snapToGrid w:val="0"/>
          <w:color w:val="000000"/>
          <w:szCs w:val="20"/>
        </w:rPr>
        <w:t xml:space="preserve"> (vaisto, kuris padeda užmigti);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 xml:space="preserve">beta-blokatorių, </w:t>
      </w:r>
      <w:proofErr w:type="spellStart"/>
      <w:r w:rsidRPr="00ED23A0">
        <w:rPr>
          <w:rFonts w:ascii="Times New Roman" w:eastAsia="Times New Roman" w:hAnsi="Times New Roman" w:cs="Times New Roman"/>
          <w:snapToGrid w:val="0"/>
          <w:color w:val="000000"/>
          <w:szCs w:val="20"/>
        </w:rPr>
        <w:t>pvz</w:t>
      </w:r>
      <w:proofErr w:type="spellEnd"/>
      <w:r w:rsidRPr="00ED23A0">
        <w:rPr>
          <w:rFonts w:ascii="Times New Roman" w:eastAsia="Times New Roman" w:hAnsi="Times New Roman" w:cs="Times New Roman"/>
          <w:snapToGrid w:val="0"/>
          <w:color w:val="000000"/>
          <w:szCs w:val="20"/>
        </w:rPr>
        <w:t xml:space="preserve"> </w:t>
      </w:r>
      <w:proofErr w:type="spellStart"/>
      <w:r w:rsidRPr="00ED23A0">
        <w:rPr>
          <w:rFonts w:ascii="Times New Roman" w:eastAsia="Times New Roman" w:hAnsi="Times New Roman" w:cs="Times New Roman"/>
          <w:snapToGrid w:val="0"/>
          <w:color w:val="000000"/>
          <w:szCs w:val="20"/>
        </w:rPr>
        <w:t>metoprololio</w:t>
      </w:r>
      <w:proofErr w:type="spellEnd"/>
      <w:r w:rsidRPr="00ED23A0">
        <w:rPr>
          <w:rFonts w:ascii="Times New Roman" w:eastAsia="Times New Roman" w:hAnsi="Times New Roman" w:cs="Times New Roman"/>
          <w:snapToGrid w:val="0"/>
          <w:color w:val="000000"/>
          <w:szCs w:val="20"/>
        </w:rPr>
        <w:t xml:space="preserve"> (vaistų padidėjusiam kraujospūdžiui, širdies nepakankamumui ir širdies ritmo sutrikimams gydyti);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cimetidino</w:t>
      </w:r>
      <w:proofErr w:type="spellEnd"/>
      <w:r w:rsidRPr="00ED23A0">
        <w:rPr>
          <w:rFonts w:ascii="Times New Roman" w:eastAsia="Times New Roman" w:hAnsi="Times New Roman" w:cs="Times New Roman"/>
          <w:snapToGrid w:val="0"/>
          <w:color w:val="000000"/>
          <w:szCs w:val="20"/>
        </w:rPr>
        <w:t xml:space="preserve"> (jeigu vartojate daugiau kaip 800 mg per parą, nuo opų, virškinimo sutrikimų, rėmens).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rPr>
      </w:pPr>
      <w:bookmarkStart w:id="3" w:name="_Hlk16597507"/>
      <w:r w:rsidRPr="00ED23A0">
        <w:rPr>
          <w:rFonts w:ascii="Times New Roman" w:eastAsia="Times New Roman" w:hAnsi="Times New Roman" w:cs="Times New Roman"/>
          <w:snapToGrid w:val="0"/>
        </w:rPr>
        <w:t xml:space="preserve">Nevartokite </w:t>
      </w:r>
      <w:proofErr w:type="spellStart"/>
      <w:r w:rsidRPr="00ED23A0">
        <w:rPr>
          <w:rFonts w:ascii="Times New Roman" w:eastAsia="Times New Roman" w:hAnsi="Times New Roman" w:cs="Times New Roman"/>
          <w:snapToGrid w:val="0"/>
        </w:rPr>
        <w:t>Lercaprel</w:t>
      </w:r>
      <w:proofErr w:type="spellEnd"/>
      <w:r w:rsidRPr="00ED23A0">
        <w:rPr>
          <w:rFonts w:ascii="Times New Roman" w:eastAsia="Times New Roman" w:hAnsi="Times New Roman" w:cs="Times New Roman"/>
          <w:snapToGrid w:val="0"/>
        </w:rPr>
        <w:t xml:space="preserve"> jeigu vartojote arba šiuo metu vartojate </w:t>
      </w:r>
      <w:proofErr w:type="spellStart"/>
      <w:r w:rsidRPr="00ED23A0">
        <w:rPr>
          <w:rFonts w:ascii="Times New Roman" w:eastAsia="Times New Roman" w:hAnsi="Times New Roman" w:cs="Times New Roman"/>
          <w:snapToGrid w:val="0"/>
        </w:rPr>
        <w:t>sakubitrilo</w:t>
      </w:r>
      <w:proofErr w:type="spellEnd"/>
      <w:r w:rsidRPr="00ED23A0">
        <w:rPr>
          <w:rFonts w:ascii="Times New Roman" w:eastAsia="Times New Roman" w:hAnsi="Times New Roman" w:cs="Times New Roman"/>
          <w:snapToGrid w:val="0"/>
        </w:rPr>
        <w:t xml:space="preserve"> ir </w:t>
      </w:r>
      <w:proofErr w:type="spellStart"/>
      <w:r w:rsidRPr="00ED23A0">
        <w:rPr>
          <w:rFonts w:ascii="Times New Roman" w:eastAsia="Times New Roman" w:hAnsi="Times New Roman" w:cs="Times New Roman"/>
          <w:snapToGrid w:val="0"/>
        </w:rPr>
        <w:t>valsartano</w:t>
      </w:r>
      <w:proofErr w:type="spellEnd"/>
      <w:r w:rsidRPr="00ED23A0">
        <w:rPr>
          <w:rFonts w:ascii="Times New Roman" w:eastAsia="Times New Roman" w:hAnsi="Times New Roman" w:cs="Times New Roman"/>
          <w:snapToGrid w:val="0"/>
        </w:rPr>
        <w:t xml:space="preserve"> derinį, suaugusiųjų ilgalaikio (lėtinio) širdies nepakankamumo gydymui, nes yra padidėjęs </w:t>
      </w:r>
      <w:proofErr w:type="spellStart"/>
      <w:r w:rsidRPr="00ED23A0">
        <w:rPr>
          <w:rFonts w:ascii="Times New Roman" w:eastAsia="Times New Roman" w:hAnsi="Times New Roman" w:cs="Times New Roman"/>
          <w:snapToGrid w:val="0"/>
        </w:rPr>
        <w:t>angioneurozinės</w:t>
      </w:r>
      <w:proofErr w:type="spellEnd"/>
      <w:r w:rsidRPr="00ED23A0">
        <w:rPr>
          <w:rFonts w:ascii="Times New Roman" w:eastAsia="Times New Roman" w:hAnsi="Times New Roman" w:cs="Times New Roman"/>
          <w:snapToGrid w:val="0"/>
        </w:rPr>
        <w:t xml:space="preserve"> edemos (staigaus patinimo po oda tokiose vietose kaip gerklė) pavojus.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rPr>
      </w:pPr>
      <w:r w:rsidRPr="00ED23A0">
        <w:rPr>
          <w:rFonts w:ascii="Times New Roman" w:eastAsia="Times New Roman" w:hAnsi="Times New Roman" w:cs="Times New Roman"/>
          <w:snapToGrid w:val="0"/>
        </w:rPr>
        <w:t xml:space="preserve">Jeigu vartojate bet kurio iš šių vaistų, </w:t>
      </w:r>
      <w:proofErr w:type="spellStart"/>
      <w:r w:rsidRPr="00ED23A0">
        <w:rPr>
          <w:rFonts w:ascii="Times New Roman" w:eastAsia="Times New Roman" w:hAnsi="Times New Roman" w:cs="Times New Roman"/>
          <w:snapToGrid w:val="0"/>
        </w:rPr>
        <w:t>angioneurozinės</w:t>
      </w:r>
      <w:proofErr w:type="spellEnd"/>
      <w:r w:rsidRPr="00ED23A0">
        <w:rPr>
          <w:rFonts w:ascii="Times New Roman" w:eastAsia="Times New Roman" w:hAnsi="Times New Roman" w:cs="Times New Roman"/>
          <w:snapToGrid w:val="0"/>
        </w:rPr>
        <w:t xml:space="preserve"> edemos rizika gali būti didesnė:</w:t>
      </w:r>
    </w:p>
    <w:p w:rsidR="001573F8" w:rsidRPr="00ED23A0" w:rsidRDefault="001573F8" w:rsidP="001573F8">
      <w:pPr>
        <w:pStyle w:val="Sraopastraipa"/>
        <w:numPr>
          <w:ilvl w:val="0"/>
          <w:numId w:val="10"/>
        </w:numPr>
        <w:spacing w:line="260" w:lineRule="exact"/>
        <w:rPr>
          <w:rFonts w:eastAsia="Times New Roman"/>
          <w:snapToGrid w:val="0"/>
          <w:sz w:val="22"/>
          <w:szCs w:val="22"/>
        </w:rPr>
      </w:pPr>
      <w:proofErr w:type="spellStart"/>
      <w:r w:rsidRPr="00ED23A0">
        <w:rPr>
          <w:rFonts w:eastAsia="Times New Roman"/>
          <w:snapToGrid w:val="0"/>
          <w:sz w:val="22"/>
          <w:szCs w:val="22"/>
        </w:rPr>
        <w:lastRenderedPageBreak/>
        <w:t>racekadotrilio</w:t>
      </w:r>
      <w:proofErr w:type="spellEnd"/>
      <w:r w:rsidRPr="00ED23A0">
        <w:rPr>
          <w:rFonts w:eastAsia="Times New Roman"/>
          <w:snapToGrid w:val="0"/>
          <w:sz w:val="22"/>
          <w:szCs w:val="22"/>
        </w:rPr>
        <w:t xml:space="preserve"> - viduriavimui gydyti vartojamo vaisto;</w:t>
      </w:r>
    </w:p>
    <w:p w:rsidR="001573F8" w:rsidRPr="00ED23A0" w:rsidRDefault="001573F8" w:rsidP="001573F8">
      <w:pPr>
        <w:pStyle w:val="Sraopastraipa"/>
        <w:numPr>
          <w:ilvl w:val="0"/>
          <w:numId w:val="10"/>
        </w:numPr>
        <w:spacing w:line="260" w:lineRule="exact"/>
        <w:rPr>
          <w:rFonts w:eastAsia="Times New Roman"/>
          <w:snapToGrid w:val="0"/>
          <w:sz w:val="22"/>
          <w:szCs w:val="22"/>
        </w:rPr>
      </w:pPr>
      <w:r w:rsidRPr="00ED23A0">
        <w:rPr>
          <w:rFonts w:eastAsia="Times New Roman"/>
          <w:snapToGrid w:val="0"/>
          <w:sz w:val="22"/>
          <w:szCs w:val="22"/>
        </w:rPr>
        <w:t xml:space="preserve">vaistų, vartojamų norint užkirsti kelią persodinto organo atmetimui ir vėžiui gydyti (pvz., </w:t>
      </w:r>
      <w:proofErr w:type="spellStart"/>
      <w:r w:rsidRPr="00ED23A0">
        <w:rPr>
          <w:rFonts w:eastAsia="Times New Roman"/>
          <w:snapToGrid w:val="0"/>
          <w:sz w:val="22"/>
          <w:szCs w:val="22"/>
        </w:rPr>
        <w:t>temsirolimuzo</w:t>
      </w:r>
      <w:proofErr w:type="spellEnd"/>
      <w:r w:rsidRPr="00ED23A0">
        <w:rPr>
          <w:rFonts w:eastAsia="Times New Roman"/>
          <w:snapToGrid w:val="0"/>
          <w:sz w:val="22"/>
          <w:szCs w:val="22"/>
        </w:rPr>
        <w:t xml:space="preserve">, </w:t>
      </w:r>
      <w:proofErr w:type="spellStart"/>
      <w:r w:rsidRPr="00ED23A0">
        <w:rPr>
          <w:rFonts w:eastAsia="Times New Roman"/>
          <w:snapToGrid w:val="0"/>
          <w:sz w:val="22"/>
          <w:szCs w:val="22"/>
        </w:rPr>
        <w:t>sirolimuzo</w:t>
      </w:r>
      <w:proofErr w:type="spellEnd"/>
      <w:r w:rsidRPr="00ED23A0">
        <w:rPr>
          <w:rFonts w:eastAsia="Times New Roman"/>
          <w:snapToGrid w:val="0"/>
          <w:sz w:val="22"/>
          <w:szCs w:val="22"/>
        </w:rPr>
        <w:t xml:space="preserve">, </w:t>
      </w:r>
      <w:proofErr w:type="spellStart"/>
      <w:r w:rsidRPr="00ED23A0">
        <w:rPr>
          <w:rFonts w:eastAsia="Times New Roman"/>
          <w:snapToGrid w:val="0"/>
          <w:sz w:val="22"/>
          <w:szCs w:val="22"/>
        </w:rPr>
        <w:t>everolimuzo</w:t>
      </w:r>
      <w:proofErr w:type="spellEnd"/>
      <w:r w:rsidRPr="00ED23A0">
        <w:rPr>
          <w:rFonts w:eastAsia="Times New Roman"/>
          <w:snapToGrid w:val="0"/>
          <w:sz w:val="22"/>
          <w:szCs w:val="22"/>
        </w:rPr>
        <w:t>)</w:t>
      </w:r>
      <w:r>
        <w:rPr>
          <w:rFonts w:eastAsia="Times New Roman"/>
          <w:snapToGrid w:val="0"/>
          <w:sz w:val="22"/>
          <w:szCs w:val="22"/>
        </w:rPr>
        <w:t>;</w:t>
      </w:r>
    </w:p>
    <w:p w:rsidR="001573F8" w:rsidRPr="00ED23A0" w:rsidRDefault="001573F8" w:rsidP="001573F8">
      <w:pPr>
        <w:pStyle w:val="Sraopastraipa"/>
        <w:numPr>
          <w:ilvl w:val="0"/>
          <w:numId w:val="10"/>
        </w:numPr>
        <w:spacing w:line="260" w:lineRule="exact"/>
        <w:rPr>
          <w:rFonts w:eastAsia="Times New Roman"/>
          <w:snapToGrid w:val="0"/>
          <w:sz w:val="22"/>
          <w:szCs w:val="22"/>
        </w:rPr>
      </w:pPr>
      <w:proofErr w:type="spellStart"/>
      <w:r w:rsidRPr="00ED23A0">
        <w:rPr>
          <w:rFonts w:eastAsia="Times New Roman"/>
          <w:snapToGrid w:val="0"/>
          <w:sz w:val="22"/>
          <w:szCs w:val="22"/>
        </w:rPr>
        <w:t>vildagliptino</w:t>
      </w:r>
      <w:proofErr w:type="spellEnd"/>
      <w:r w:rsidRPr="00ED23A0">
        <w:rPr>
          <w:rFonts w:eastAsia="Times New Roman"/>
          <w:snapToGrid w:val="0"/>
          <w:sz w:val="22"/>
          <w:szCs w:val="22"/>
        </w:rPr>
        <w:t xml:space="preserve"> – cukriniam diabetui gydyti vartojamo vaisto.</w:t>
      </w:r>
    </w:p>
    <w:bookmarkEnd w:id="3"/>
    <w:p w:rsidR="001573F8" w:rsidRPr="00ED23A0" w:rsidRDefault="001573F8" w:rsidP="001573F8">
      <w:pPr>
        <w:tabs>
          <w:tab w:val="left" w:pos="567"/>
        </w:tabs>
        <w:spacing w:after="0" w:line="260" w:lineRule="exact"/>
        <w:rPr>
          <w:rFonts w:ascii="Times New Roman" w:hAnsi="Times New Roman"/>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Jūsų gydytojui gali reikėti Jums pakeisti vaisto dozę ir (arba) imtis kitų atsargumo priemonių:</w:t>
      </w:r>
    </w:p>
    <w:p w:rsidR="001573F8" w:rsidRPr="00ED23A0" w:rsidRDefault="001573F8" w:rsidP="001573F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Jūs vartojate </w:t>
      </w:r>
      <w:proofErr w:type="spellStart"/>
      <w:r w:rsidRPr="00ED23A0">
        <w:rPr>
          <w:rFonts w:ascii="Times New Roman" w:eastAsia="Times New Roman" w:hAnsi="Times New Roman" w:cs="Times New Roman"/>
          <w:snapToGrid w:val="0"/>
          <w:szCs w:val="20"/>
        </w:rPr>
        <w:t>angiotenzino</w:t>
      </w:r>
      <w:proofErr w:type="spellEnd"/>
      <w:r w:rsidRPr="00ED23A0">
        <w:rPr>
          <w:rFonts w:ascii="Times New Roman" w:eastAsia="Times New Roman" w:hAnsi="Times New Roman" w:cs="Times New Roman"/>
          <w:snapToGrid w:val="0"/>
          <w:szCs w:val="20"/>
        </w:rPr>
        <w:t xml:space="preserve"> II receptorių blokatorių (AIIRB) arba </w:t>
      </w:r>
      <w:proofErr w:type="spellStart"/>
      <w:r w:rsidRPr="00ED23A0">
        <w:rPr>
          <w:rFonts w:ascii="Times New Roman" w:eastAsia="Times New Roman" w:hAnsi="Times New Roman" w:cs="Times New Roman"/>
          <w:snapToGrid w:val="0"/>
          <w:szCs w:val="20"/>
        </w:rPr>
        <w:t>aliskireno</w:t>
      </w:r>
      <w:proofErr w:type="spellEnd"/>
      <w:r w:rsidRPr="00ED23A0">
        <w:rPr>
          <w:rFonts w:ascii="Times New Roman" w:eastAsia="Times New Roman" w:hAnsi="Times New Roman" w:cs="Times New Roman"/>
          <w:snapToGrid w:val="0"/>
          <w:szCs w:val="20"/>
        </w:rPr>
        <w:t xml:space="preserve"> (taip pat skaitykite informaciją, pateikiamą skyrelyje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negalima“</w:t>
      </w:r>
      <w:r w:rsidRPr="00ED23A0">
        <w:rPr>
          <w:rFonts w:ascii="Times New Roman" w:eastAsia="Times New Roman" w:hAnsi="Times New Roman" w:cs="Times New Roman"/>
          <w:snapToGrid w:val="0"/>
        </w:rPr>
        <w:t xml:space="preserve"> ir „Įspėjimai ir atsargumo priemonės“</w:t>
      </w:r>
      <w:r w:rsidRPr="00ED23A0">
        <w:rPr>
          <w:rFonts w:ascii="Times New Roman" w:eastAsia="Times New Roman" w:hAnsi="Times New Roman" w:cs="Times New Roman"/>
          <w:snapToGrid w:val="0"/>
          <w:szCs w:val="20"/>
        </w:rPr>
        <w:t>).</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vartojimas su maistu, gėrimais ir alkoholiu</w:t>
      </w:r>
    </w:p>
    <w:p w:rsidR="001573F8" w:rsidRPr="00ED23A0" w:rsidRDefault="001573F8" w:rsidP="001573F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reikia vartoti mažiausiai 15 minučių prieš valgį.</w:t>
      </w:r>
    </w:p>
    <w:p w:rsidR="001573F8" w:rsidRPr="00ED23A0" w:rsidRDefault="001573F8" w:rsidP="001573F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Labai riebus maistas reikšmingai padidina vaisto koncentraciją kraujyje.</w:t>
      </w:r>
    </w:p>
    <w:p w:rsidR="001573F8" w:rsidRPr="00ED23A0" w:rsidRDefault="001573F8" w:rsidP="001573F8">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Alkoholis gali sustiprinti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poveikį. Nevartokite alkoholio, gydantis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0"/>
          <w:numId w:val="4"/>
        </w:numPr>
        <w:tabs>
          <w:tab w:val="left" w:pos="567"/>
        </w:tabs>
        <w:spacing w:after="0" w:line="240" w:lineRule="auto"/>
        <w:ind w:left="567" w:hanging="567"/>
        <w:rPr>
          <w:rFonts w:ascii="Times New Roman" w:eastAsia="Times New Roman" w:hAnsi="Times New Roman" w:cs="Times New Roman"/>
          <w:snapToGrid w:val="0"/>
          <w:color w:val="000000"/>
          <w:szCs w:val="20"/>
        </w:rPr>
      </w:pPr>
      <w:proofErr w:type="spellStart"/>
      <w:r w:rsidRPr="00ED23A0">
        <w:rPr>
          <w:rFonts w:ascii="Times New Roman" w:eastAsia="Times New Roman" w:hAnsi="Times New Roman" w:cs="Times New Roman"/>
          <w:snapToGrid w:val="0"/>
          <w:color w:val="000000"/>
          <w:szCs w:val="20"/>
        </w:rPr>
        <w:t>Lercaprel</w:t>
      </w:r>
      <w:proofErr w:type="spellEnd"/>
      <w:r w:rsidRPr="00ED23A0">
        <w:rPr>
          <w:rFonts w:ascii="Times New Roman" w:eastAsia="Times New Roman" w:hAnsi="Times New Roman" w:cs="Times New Roman"/>
          <w:snapToGrid w:val="0"/>
          <w:color w:val="000000"/>
          <w:szCs w:val="20"/>
        </w:rPr>
        <w:t xml:space="preserve"> negalima vartoti su greipfrutais ar greipfrutų </w:t>
      </w:r>
      <w:proofErr w:type="spellStart"/>
      <w:r w:rsidRPr="00ED23A0">
        <w:rPr>
          <w:rFonts w:ascii="Times New Roman" w:eastAsia="Times New Roman" w:hAnsi="Times New Roman" w:cs="Times New Roman"/>
          <w:snapToGrid w:val="0"/>
          <w:color w:val="000000"/>
          <w:szCs w:val="20"/>
        </w:rPr>
        <w:t>sultimis</w:t>
      </w:r>
      <w:proofErr w:type="spellEnd"/>
      <w:r w:rsidRPr="00ED23A0">
        <w:rPr>
          <w:rFonts w:ascii="Times New Roman" w:eastAsia="Times New Roman" w:hAnsi="Times New Roman" w:cs="Times New Roman"/>
          <w:snapToGrid w:val="0"/>
          <w:color w:val="000000"/>
          <w:szCs w:val="20"/>
        </w:rPr>
        <w:t xml:space="preserve">, jie gali padidinti </w:t>
      </w:r>
      <w:proofErr w:type="spellStart"/>
      <w:r w:rsidRPr="00ED23A0">
        <w:rPr>
          <w:rFonts w:ascii="Times New Roman" w:eastAsia="Times New Roman" w:hAnsi="Times New Roman" w:cs="Times New Roman"/>
          <w:snapToGrid w:val="0"/>
          <w:color w:val="000000"/>
          <w:szCs w:val="20"/>
        </w:rPr>
        <w:t>hipotenzinį</w:t>
      </w:r>
      <w:proofErr w:type="spellEnd"/>
      <w:r w:rsidRPr="00ED23A0">
        <w:rPr>
          <w:rFonts w:ascii="Times New Roman" w:eastAsia="Times New Roman" w:hAnsi="Times New Roman" w:cs="Times New Roman"/>
          <w:snapToGrid w:val="0"/>
          <w:color w:val="000000"/>
          <w:szCs w:val="20"/>
        </w:rPr>
        <w:t xml:space="preserve"> poveikį (žiūrėkite „</w:t>
      </w:r>
      <w:proofErr w:type="spellStart"/>
      <w:r w:rsidRPr="00ED23A0">
        <w:rPr>
          <w:rFonts w:ascii="Times New Roman" w:eastAsia="Times New Roman" w:hAnsi="Times New Roman" w:cs="Times New Roman"/>
          <w:snapToGrid w:val="0"/>
          <w:color w:val="000000"/>
          <w:szCs w:val="20"/>
        </w:rPr>
        <w:t>Lercaprel</w:t>
      </w:r>
      <w:proofErr w:type="spellEnd"/>
      <w:r w:rsidRPr="00ED23A0">
        <w:rPr>
          <w:rFonts w:ascii="Times New Roman" w:eastAsia="Times New Roman" w:hAnsi="Times New Roman" w:cs="Times New Roman"/>
          <w:snapToGrid w:val="0"/>
          <w:color w:val="000000"/>
          <w:szCs w:val="20"/>
        </w:rPr>
        <w:t xml:space="preserve"> vartoti negalima“)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Nėštumas, žindymo laikotarpis ir vaisingumas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Nėštumas ir vaisingumas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manote, kad esate nėščia </w:t>
      </w:r>
      <w:r w:rsidRPr="00ED23A0">
        <w:rPr>
          <w:rFonts w:ascii="Times New Roman" w:eastAsia="Times New Roman" w:hAnsi="Times New Roman" w:cs="Times New Roman"/>
          <w:snapToGrid w:val="0"/>
          <w:szCs w:val="20"/>
          <w:u w:val="single"/>
        </w:rPr>
        <w:t>(arba galite pastoti)</w:t>
      </w:r>
      <w:r w:rsidRPr="00ED23A0">
        <w:rPr>
          <w:rFonts w:ascii="Times New Roman" w:eastAsia="Times New Roman" w:hAnsi="Times New Roman" w:cs="Times New Roman"/>
          <w:snapToGrid w:val="0"/>
          <w:szCs w:val="20"/>
        </w:rPr>
        <w:t xml:space="preserve">, pasakykite gydytojui. Įprastai Jūsų gydytojas Jums patars nutraukti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vartojimą prieš pastojant arba kai tik sužinosite, kad pastojote, ir pasiūlys vietoj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kitą vaistą. Nėštumo metu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nerekomenduojama, o jei esate nėščia ilgiau kaip 3 mėnesius, jo vartoti negalima, nes vartojamas po 3 nėštumo mėnesio jis gali labai pakenkti Jūsų kūdikiui.</w:t>
      </w:r>
    </w:p>
    <w:p w:rsidR="001573F8" w:rsidRPr="00ED23A0" w:rsidRDefault="001573F8" w:rsidP="001573F8">
      <w:pPr>
        <w:tabs>
          <w:tab w:val="left" w:pos="567"/>
        </w:tabs>
        <w:spacing w:after="0" w:line="260" w:lineRule="exact"/>
        <w:ind w:left="567"/>
        <w:outlineLvl w:val="0"/>
        <w:rPr>
          <w:rFonts w:ascii="Times New Roman" w:eastAsia="Times New Roman" w:hAnsi="Times New Roman" w:cs="Times New Roman"/>
          <w:b/>
          <w:snapToGrid w:val="0"/>
          <w:szCs w:val="20"/>
        </w:rPr>
      </w:pPr>
    </w:p>
    <w:p w:rsidR="001573F8" w:rsidRPr="00ED23A0" w:rsidRDefault="001573F8" w:rsidP="001573F8">
      <w:pPr>
        <w:tabs>
          <w:tab w:val="left" w:pos="567"/>
        </w:tabs>
        <w:spacing w:after="0" w:line="260" w:lineRule="exact"/>
        <w:outlineLvl w:val="0"/>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Žindymo laikotarpis</w:t>
      </w:r>
    </w:p>
    <w:p w:rsidR="001573F8" w:rsidRPr="00ED23A0" w:rsidRDefault="001573F8" w:rsidP="001573F8">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Žindymo metu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vartoti negalima.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Vairavimas ir mechanizmų valdymas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Jeigu, vartodami šį vaistą, jaučiate galvos svaigimą, silpnumą ar mieguistumą, nevairuokite transporto priemonių ir nevaldykite mechanizmų.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sudėtyje yra laktozės.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gydytojas Jums yra sakęs, kad Jūs netoleruojate kokių nors angliavandenių, kreipkitės į jį prieš pradėdami vartoti šį vaistą.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3.</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 xml:space="preserve">Kaip vartoti </w:t>
      </w:r>
      <w:proofErr w:type="spellStart"/>
      <w:r w:rsidRPr="00ED23A0">
        <w:rPr>
          <w:rFonts w:ascii="Times New Roman" w:eastAsia="Times New Roman" w:hAnsi="Times New Roman" w:cs="Times New Roman"/>
          <w:b/>
          <w:snapToGrid w:val="0"/>
          <w:szCs w:val="20"/>
        </w:rPr>
        <w:t>Lercaprel</w:t>
      </w:r>
      <w:proofErr w:type="spellEnd"/>
    </w:p>
    <w:p w:rsidR="001573F8" w:rsidRPr="00ED23A0" w:rsidRDefault="001573F8" w:rsidP="001573F8">
      <w:pPr>
        <w:keepNext/>
        <w:keepLines/>
        <w:tabs>
          <w:tab w:val="left" w:pos="567"/>
        </w:tabs>
        <w:spacing w:after="0" w:line="260" w:lineRule="exact"/>
        <w:ind w:left="567"/>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Visada vartokite šį vaistą tiksliai kaip nurodė gydytojas. Jeigu abejojate, kreipkitės į  gydytoją arba vaistininką.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Suaugusieji:</w:t>
      </w:r>
      <w:r w:rsidRPr="00ED23A0">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bookmarkStart w:id="4" w:name="_Hlk15594532"/>
      <w:r w:rsidRPr="00ED23A0">
        <w:rPr>
          <w:rFonts w:ascii="Times New Roman" w:eastAsia="Times New Roman" w:hAnsi="Times New Roman" w:cs="Times New Roman"/>
          <w:snapToGrid w:val="0"/>
          <w:szCs w:val="20"/>
        </w:rPr>
        <w:t>. Žiūrėkite skyrių „</w:t>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vartojimas su maistu,</w:t>
      </w:r>
      <w:r>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gėrimais ir alkoholiu“</w:t>
      </w:r>
      <w:bookmarkEnd w:id="4"/>
      <w:r>
        <w:rPr>
          <w:rFonts w:ascii="Times New Roman" w:eastAsia="Times New Roman" w:hAnsi="Times New Roman" w:cs="Times New Roman"/>
          <w:snapToGrid w:val="0"/>
          <w:szCs w:val="20"/>
        </w:rPr>
        <w:t>.</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Vartojimas pacientams, kuriems yra inkstų sutrikimų, arba senyvo amžiaus pacientams: </w:t>
      </w:r>
      <w:r w:rsidRPr="00ED23A0">
        <w:rPr>
          <w:rFonts w:ascii="Times New Roman" w:eastAsia="Times New Roman" w:hAnsi="Times New Roman" w:cs="Times New Roman"/>
          <w:snapToGrid w:val="0"/>
          <w:szCs w:val="20"/>
        </w:rPr>
        <w:t>vaisto dozę Jums parinks gydytojas, atsižvelgdamas į tai, kaip veikia Jūsų inkstai.</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Ką daryti pavartojus per didelę </w:t>
      </w: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dozę?</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Neviršykite rekomenduojamos dozės. Jeigu pavartojote didesnę dozę nei buvo paskirta, pasitarkite su savo gydytoju arba nedelsdami nuvykite į ligoninę. Pasiimkite ir vaisto pakuotę. Pavartojus didesnę nei tinkama dozę, gali pernelyg sumažėti kraujospūdis, ir širdis gali plakti neritmiškai arba dažniau.</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8"/>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lastRenderedPageBreak/>
        <w:t xml:space="preserve">Pamiršus pavartoti </w:t>
      </w:r>
      <w:proofErr w:type="spellStart"/>
      <w:r w:rsidRPr="00ED23A0">
        <w:rPr>
          <w:rFonts w:ascii="Times New Roman" w:eastAsia="Times New Roman" w:hAnsi="Times New Roman" w:cs="Times New Roman"/>
          <w:b/>
          <w:snapToGrid w:val="0"/>
          <w:szCs w:val="20"/>
        </w:rPr>
        <w:t>Lercaprel</w:t>
      </w:r>
      <w:proofErr w:type="spellEnd"/>
    </w:p>
    <w:p w:rsidR="001573F8" w:rsidRPr="00ED23A0" w:rsidRDefault="001573F8" w:rsidP="001573F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Jei pamiršote pavartoti tabletę, praleiskite pamirštą dozę. </w:t>
      </w:r>
    </w:p>
    <w:p w:rsidR="001573F8" w:rsidRPr="00ED23A0" w:rsidRDefault="001573F8" w:rsidP="001573F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Kitą dozę vartokite įprastu metu. </w:t>
      </w:r>
    </w:p>
    <w:p w:rsidR="001573F8" w:rsidRPr="00ED23A0" w:rsidRDefault="001573F8" w:rsidP="001573F8">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Negalima vartoti dvigubos dozės norint kompensuoti praleistą dozę.</w:t>
      </w:r>
    </w:p>
    <w:p w:rsidR="001573F8" w:rsidRPr="00ED23A0" w:rsidRDefault="001573F8" w:rsidP="001573F8">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ED23A0">
        <w:rPr>
          <w:rFonts w:ascii="Times New Roman" w:eastAsia="Times New Roman" w:hAnsi="Times New Roman" w:cs="Times New Roman"/>
          <w:b/>
          <w:bCs/>
          <w:iCs/>
          <w:snapToGrid w:val="0"/>
        </w:rPr>
        <w:t xml:space="preserve">Nustojus vartoti </w:t>
      </w:r>
      <w:proofErr w:type="spellStart"/>
      <w:r w:rsidRPr="00ED23A0">
        <w:rPr>
          <w:rFonts w:ascii="Times New Roman" w:eastAsia="Times New Roman" w:hAnsi="Times New Roman" w:cs="Times New Roman"/>
          <w:b/>
          <w:bCs/>
          <w:iCs/>
          <w:snapToGrid w:val="0"/>
        </w:rPr>
        <w:t>Lercaprel</w:t>
      </w:r>
      <w:proofErr w:type="spellEnd"/>
      <w:r w:rsidRPr="00ED23A0">
        <w:rPr>
          <w:rFonts w:ascii="Times New Roman" w:eastAsia="Times New Roman" w:hAnsi="Times New Roman" w:cs="Times New Roman"/>
          <w:b/>
          <w:bCs/>
          <w:iCs/>
          <w:snapToGrid w:val="0"/>
        </w:rPr>
        <w:t xml:space="preserve"> </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color w:val="000000"/>
          <w:szCs w:val="20"/>
        </w:rPr>
        <w:t>Nenutraukite šio vaisto vartojimo, nebent Jums taip patarė gydytojas.</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ED23A0">
        <w:rPr>
          <w:rFonts w:ascii="Times New Roman" w:eastAsia="Times New Roman" w:hAnsi="Times New Roman" w:cs="Times New Roman"/>
          <w:snapToGrid w:val="0"/>
          <w:szCs w:val="20"/>
        </w:rPr>
        <w:t>Jeigu kiltų daugiau klausimų dėl šio vaisto vartojimo, kreipkitės į gydytoją arba vaistininką.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4.</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Galimas šalutinis poveikis</w:t>
      </w:r>
    </w:p>
    <w:p w:rsidR="001573F8" w:rsidRPr="00ED23A0" w:rsidRDefault="001573F8" w:rsidP="001573F8">
      <w:pPr>
        <w:keepNext/>
        <w:keepLines/>
        <w:tabs>
          <w:tab w:val="left" w:pos="567"/>
        </w:tabs>
        <w:spacing w:after="0" w:line="260" w:lineRule="exact"/>
        <w:ind w:left="567"/>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išvardyti šalutiniai poveikiai.</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 xml:space="preserve">Kai kurie šalutiniai poveikiai gali būti sunkūs. </w:t>
      </w:r>
    </w:p>
    <w:p w:rsidR="001573F8" w:rsidRPr="00ED23A0" w:rsidRDefault="001573F8" w:rsidP="001573F8">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Jeigu pasireiškė bet kuris toliau nurodytas poveikis, nedelsdami pasakykite gydytojui:</w:t>
      </w:r>
    </w:p>
    <w:p w:rsidR="001573F8" w:rsidRPr="00ED23A0" w:rsidRDefault="001573F8" w:rsidP="001573F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color w:val="000000"/>
          <w:szCs w:val="20"/>
        </w:rPr>
        <w:t xml:space="preserve">Pradėję vartoti </w:t>
      </w:r>
      <w:proofErr w:type="spellStart"/>
      <w:r w:rsidRPr="00ED23A0">
        <w:rPr>
          <w:rFonts w:ascii="Times New Roman" w:eastAsia="Times New Roman" w:hAnsi="Times New Roman" w:cs="Times New Roman"/>
          <w:snapToGrid w:val="0"/>
          <w:color w:val="000000"/>
          <w:szCs w:val="20"/>
        </w:rPr>
        <w:t>Lercaprel</w:t>
      </w:r>
      <w:proofErr w:type="spellEnd"/>
      <w:r w:rsidRPr="00ED23A0">
        <w:rPr>
          <w:rFonts w:ascii="Times New Roman" w:eastAsia="Times New Roman" w:hAnsi="Times New Roman" w:cs="Times New Roman"/>
          <w:snapToGrid w:val="0"/>
          <w:color w:val="000000"/>
          <w:szCs w:val="20"/>
        </w:rPr>
        <w:t>, galite patirti alpulį arba jausti galvos svaigimą, arba neryškiai matyti; taip įvyksta dėl staigaus kraujospūdžio sumažėjimo ir, jei taip atsitiks, Jums palengvės atsigulus.</w:t>
      </w:r>
      <w:r w:rsidRPr="00ED23A0">
        <w:rPr>
          <w:rFonts w:ascii="Times New Roman" w:eastAsia="Times New Roman" w:hAnsi="Times New Roman" w:cs="Times New Roman"/>
          <w:snapToGrid w:val="0"/>
          <w:szCs w:val="20"/>
        </w:rPr>
        <w:t xml:space="preserve"> Jeigu nerimaujate, pasitarkite su gydytoju.</w:t>
      </w: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Šalutinis poveikis, nustatytas vartojant </w:t>
      </w: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Dažnas</w:t>
      </w:r>
      <w:r w:rsidRPr="00ED23A0">
        <w:rPr>
          <w:rFonts w:ascii="Times New Roman" w:eastAsia="Times New Roman" w:hAnsi="Times New Roman" w:cs="Times New Roman"/>
          <w:snapToGrid w:val="0"/>
          <w:szCs w:val="20"/>
        </w:rPr>
        <w:t xml:space="preserve"> (gali pasireikšti ne daugiau kaip 1 iš 10 asmenų):</w:t>
      </w:r>
    </w:p>
    <w:p w:rsidR="001573F8" w:rsidRPr="00ED23A0" w:rsidRDefault="001573F8" w:rsidP="001573F8">
      <w:pPr>
        <w:pStyle w:val="Sraopastraipa"/>
        <w:numPr>
          <w:ilvl w:val="0"/>
          <w:numId w:val="3"/>
        </w:numPr>
        <w:tabs>
          <w:tab w:val="left" w:pos="567"/>
        </w:tabs>
        <w:spacing w:line="260" w:lineRule="exact"/>
        <w:rPr>
          <w:rFonts w:eastAsia="Times New Roman"/>
          <w:snapToGrid w:val="0"/>
          <w:sz w:val="22"/>
          <w:szCs w:val="22"/>
        </w:rPr>
      </w:pPr>
      <w:r w:rsidRPr="00ED23A0">
        <w:rPr>
          <w:rFonts w:eastAsia="Times New Roman"/>
          <w:snapToGrid w:val="0"/>
          <w:sz w:val="22"/>
          <w:szCs w:val="22"/>
        </w:rPr>
        <w:t>Kosulys;</w:t>
      </w:r>
    </w:p>
    <w:p w:rsidR="001573F8" w:rsidRPr="00091677" w:rsidRDefault="001573F8" w:rsidP="001573F8">
      <w:pPr>
        <w:pStyle w:val="Sraopastraipa"/>
        <w:numPr>
          <w:ilvl w:val="0"/>
          <w:numId w:val="3"/>
        </w:numPr>
        <w:tabs>
          <w:tab w:val="left" w:pos="567"/>
        </w:tabs>
        <w:spacing w:line="260" w:lineRule="exact"/>
      </w:pPr>
      <w:r w:rsidRPr="00ED23A0">
        <w:rPr>
          <w:rFonts w:eastAsia="Times New Roman"/>
          <w:snapToGrid w:val="0"/>
          <w:sz w:val="22"/>
          <w:szCs w:val="22"/>
        </w:rPr>
        <w:t>Galvos svaigimas</w:t>
      </w:r>
      <w:r w:rsidRPr="00ED23A0">
        <w:rPr>
          <w:sz w:val="22"/>
        </w:rPr>
        <w:t>, galvos skausmas.</w:t>
      </w:r>
    </w:p>
    <w:p w:rsidR="001573F8"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hAnsi="Times New Roman"/>
          <w:u w:val="single"/>
        </w:rPr>
      </w:pPr>
      <w:r w:rsidRPr="00091677">
        <w:rPr>
          <w:rFonts w:ascii="Times New Roman" w:eastAsia="Times New Roman" w:hAnsi="Times New Roman" w:cs="Times New Roman"/>
          <w:snapToGrid w:val="0"/>
          <w:szCs w:val="20"/>
          <w:u w:val="single"/>
        </w:rPr>
        <w:t>Nedažnas</w:t>
      </w:r>
      <w:r w:rsidRPr="00ED23A0">
        <w:rPr>
          <w:rFonts w:ascii="Times New Roman" w:hAnsi="Times New Roman"/>
          <w:u w:val="single"/>
        </w:rPr>
        <w:t xml:space="preserve"> (gali pasireikšti ne daugiau kaip 1 iš 100 asmenų):</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091677">
        <w:rPr>
          <w:rFonts w:eastAsia="Times New Roman"/>
          <w:snapToGrid w:val="0"/>
          <w:sz w:val="22"/>
          <w:szCs w:val="22"/>
        </w:rPr>
        <w:t>Kraujo</w:t>
      </w:r>
      <w:r w:rsidRPr="00ED23A0">
        <w:rPr>
          <w:sz w:val="22"/>
        </w:rPr>
        <w:t xml:space="preserve"> rodiklių pokyčiai, pvz., sumažėjęs kraujo plokštelių skaičius</w:t>
      </w:r>
      <w:r w:rsidRPr="00091677">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Padidėjęs</w:t>
      </w:r>
      <w:r w:rsidRPr="00ED23A0">
        <w:rPr>
          <w:sz w:val="22"/>
        </w:rPr>
        <w:t xml:space="preserve"> kalio kiekis kraujyje</w:t>
      </w:r>
      <w:r w:rsidRPr="00091677">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Nervingumas</w:t>
      </w:r>
      <w:r w:rsidRPr="00ED23A0">
        <w:rPr>
          <w:sz w:val="22"/>
        </w:rPr>
        <w:t xml:space="preserve"> (nerimas</w:t>
      </w:r>
      <w:r w:rsidRPr="00091677">
        <w:rPr>
          <w:rFonts w:eastAsia="Times New Roman"/>
          <w:snapToGrid w:val="0"/>
          <w:sz w:val="22"/>
          <w:szCs w:val="22"/>
        </w:rPr>
        <w:t>);</w:t>
      </w:r>
      <w:r w:rsidRPr="00ED23A0">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Galvos</w:t>
      </w:r>
      <w:r w:rsidRPr="00ED23A0">
        <w:rPr>
          <w:sz w:val="22"/>
        </w:rPr>
        <w:t xml:space="preserve"> svaigimo pojūtis atsistojant, </w:t>
      </w:r>
      <w:r w:rsidRPr="00091677">
        <w:rPr>
          <w:rFonts w:eastAsia="Times New Roman"/>
          <w:snapToGrid w:val="0"/>
          <w:sz w:val="22"/>
          <w:szCs w:val="22"/>
        </w:rPr>
        <w:t>svaigulys;</w:t>
      </w:r>
      <w:r w:rsidRPr="00ED23A0">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Dažnas</w:t>
      </w:r>
      <w:r w:rsidRPr="00ED23A0">
        <w:rPr>
          <w:sz w:val="22"/>
        </w:rPr>
        <w:t xml:space="preserve"> širdies plakimas, dažnas ar neritmiškas širdies plakimas (</w:t>
      </w:r>
      <w:proofErr w:type="spellStart"/>
      <w:r w:rsidRPr="00ED23A0">
        <w:rPr>
          <w:sz w:val="22"/>
        </w:rPr>
        <w:t>palpitacija</w:t>
      </w:r>
      <w:proofErr w:type="spellEnd"/>
      <w:r w:rsidRPr="00091677">
        <w:rPr>
          <w:rFonts w:eastAsia="Times New Roman"/>
          <w:snapToGrid w:val="0"/>
          <w:sz w:val="22"/>
          <w:szCs w:val="22"/>
        </w:rPr>
        <w:t>);</w:t>
      </w:r>
      <w:r w:rsidRPr="00ED23A0">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color w:val="000000"/>
          <w:sz w:val="22"/>
        </w:rPr>
      </w:pPr>
      <w:r w:rsidRPr="00ED23A0">
        <w:rPr>
          <w:rFonts w:eastAsia="Times New Roman"/>
          <w:snapToGrid w:val="0"/>
          <w:sz w:val="22"/>
          <w:szCs w:val="22"/>
        </w:rPr>
        <w:t>Staigus</w:t>
      </w:r>
      <w:r w:rsidRPr="00ED23A0">
        <w:rPr>
          <w:sz w:val="22"/>
        </w:rPr>
        <w:t xml:space="preserve"> veido, kaklo ar viršutinės krūtinės dalies paraudimas (kraujo priplūdimas), sumažėjęs kraujospūdis</w:t>
      </w:r>
      <w:r w:rsidRPr="00ED23A0">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 xml:space="preserve">Pilvo skausmas, vidurių užkietėjimas, pykinimas;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 xml:space="preserve">Padidėjęs kepenų fermentų aktyvumas;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 xml:space="preserve">Odos paraudimas;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 xml:space="preserve">Sąnarių skausmas;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sz w:val="22"/>
          <w:szCs w:val="22"/>
        </w:rPr>
      </w:pPr>
      <w:r w:rsidRPr="00ED23A0">
        <w:rPr>
          <w:rFonts w:eastAsia="Times New Roman"/>
          <w:snapToGrid w:val="0"/>
          <w:sz w:val="22"/>
          <w:szCs w:val="22"/>
        </w:rPr>
        <w:t xml:space="preserve">Dažnesnis </w:t>
      </w:r>
      <w:proofErr w:type="spellStart"/>
      <w:r w:rsidRPr="00ED23A0">
        <w:rPr>
          <w:rFonts w:eastAsia="Times New Roman"/>
          <w:snapToGrid w:val="0"/>
          <w:sz w:val="22"/>
          <w:szCs w:val="22"/>
        </w:rPr>
        <w:t>šlapinimasis</w:t>
      </w:r>
      <w:proofErr w:type="spellEnd"/>
      <w:r w:rsidRPr="00ED23A0">
        <w:rPr>
          <w:rFonts w:eastAsia="Times New Roman"/>
          <w:snapToGrid w:val="0"/>
          <w:sz w:val="22"/>
          <w:szCs w:val="22"/>
        </w:rPr>
        <w:t xml:space="preserve">; </w:t>
      </w:r>
    </w:p>
    <w:p w:rsidR="001573F8" w:rsidRPr="00ED23A0" w:rsidRDefault="001573F8" w:rsidP="001573F8">
      <w:pPr>
        <w:pStyle w:val="Sraopastraipa"/>
        <w:numPr>
          <w:ilvl w:val="0"/>
          <w:numId w:val="7"/>
        </w:numPr>
        <w:tabs>
          <w:tab w:val="left" w:pos="567"/>
        </w:tabs>
        <w:spacing w:line="260" w:lineRule="exact"/>
        <w:rPr>
          <w:rFonts w:eastAsia="Times New Roman"/>
          <w:snapToGrid w:val="0"/>
          <w:color w:val="000000"/>
        </w:rPr>
      </w:pPr>
      <w:r w:rsidRPr="00ED23A0">
        <w:rPr>
          <w:rFonts w:eastAsia="Times New Roman"/>
          <w:snapToGrid w:val="0"/>
          <w:sz w:val="22"/>
          <w:szCs w:val="22"/>
        </w:rPr>
        <w:t>Silpnumo pojūtis, nuovargis, karščio pojūtis, kulkšnių tinimas.</w:t>
      </w:r>
    </w:p>
    <w:p w:rsidR="001573F8"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091677" w:rsidRDefault="001573F8" w:rsidP="001573F8">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Retas (gali pasireikšti ne daugiau kaip 1 iš 1</w:t>
      </w:r>
      <w:r w:rsidRPr="00091677">
        <w:rPr>
          <w:rFonts w:ascii="Times New Roman" w:eastAsia="Times New Roman" w:hAnsi="Times New Roman" w:cs="Times New Roman"/>
          <w:snapToGrid w:val="0"/>
          <w:szCs w:val="20"/>
          <w:u w:val="single"/>
        </w:rPr>
        <w:t>000 asmenų):</w:t>
      </w:r>
    </w:p>
    <w:p w:rsidR="001573F8" w:rsidRPr="00ED23A0" w:rsidRDefault="001573F8" w:rsidP="001573F8">
      <w:pPr>
        <w:pStyle w:val="Sraopastraipa"/>
        <w:numPr>
          <w:ilvl w:val="0"/>
          <w:numId w:val="8"/>
        </w:numPr>
        <w:tabs>
          <w:tab w:val="left" w:pos="567"/>
        </w:tabs>
        <w:spacing w:line="260" w:lineRule="exact"/>
        <w:rPr>
          <w:rFonts w:eastAsia="Times New Roman"/>
          <w:snapToGrid w:val="0"/>
          <w:sz w:val="22"/>
          <w:szCs w:val="22"/>
        </w:rPr>
      </w:pPr>
      <w:r w:rsidRPr="00ED23A0">
        <w:rPr>
          <w:rFonts w:eastAsia="Times New Roman"/>
          <w:snapToGrid w:val="0"/>
          <w:sz w:val="22"/>
          <w:szCs w:val="22"/>
        </w:rPr>
        <w:t xml:space="preserve">Mažakraujystė; </w:t>
      </w:r>
    </w:p>
    <w:p w:rsidR="001573F8" w:rsidRPr="00091677" w:rsidRDefault="001573F8" w:rsidP="001573F8">
      <w:pPr>
        <w:pStyle w:val="Sraopastraipa"/>
        <w:numPr>
          <w:ilvl w:val="0"/>
          <w:numId w:val="8"/>
        </w:numPr>
        <w:tabs>
          <w:tab w:val="left" w:pos="567"/>
        </w:tabs>
        <w:spacing w:line="260" w:lineRule="exact"/>
        <w:rPr>
          <w:rFonts w:eastAsia="Times New Roman"/>
          <w:snapToGrid w:val="0"/>
          <w:sz w:val="22"/>
          <w:szCs w:val="22"/>
        </w:rPr>
      </w:pPr>
      <w:r w:rsidRPr="00ED23A0">
        <w:rPr>
          <w:rFonts w:eastAsia="Times New Roman"/>
          <w:snapToGrid w:val="0"/>
          <w:sz w:val="22"/>
          <w:szCs w:val="22"/>
        </w:rPr>
        <w:t>Alerginės</w:t>
      </w:r>
      <w:r w:rsidRPr="00ED23A0">
        <w:rPr>
          <w:sz w:val="22"/>
        </w:rPr>
        <w:t xml:space="preserve"> reakcijos</w:t>
      </w:r>
      <w:r w:rsidRPr="00091677">
        <w:rPr>
          <w:rFonts w:eastAsia="Times New Roman"/>
          <w:snapToGrid w:val="0"/>
          <w:sz w:val="22"/>
          <w:szCs w:val="22"/>
        </w:rPr>
        <w:t xml:space="preserve">; </w:t>
      </w:r>
    </w:p>
    <w:p w:rsidR="001573F8" w:rsidRPr="00091677" w:rsidRDefault="001573F8" w:rsidP="001573F8">
      <w:pPr>
        <w:pStyle w:val="Sraopastraipa"/>
        <w:numPr>
          <w:ilvl w:val="0"/>
          <w:numId w:val="8"/>
        </w:numPr>
        <w:tabs>
          <w:tab w:val="left" w:pos="567"/>
        </w:tabs>
        <w:spacing w:line="260" w:lineRule="exact"/>
        <w:rPr>
          <w:rFonts w:eastAsia="Times New Roman"/>
          <w:snapToGrid w:val="0"/>
          <w:sz w:val="22"/>
          <w:szCs w:val="22"/>
        </w:rPr>
      </w:pPr>
      <w:r w:rsidRPr="00091677">
        <w:rPr>
          <w:rFonts w:eastAsia="Times New Roman"/>
          <w:snapToGrid w:val="0"/>
          <w:sz w:val="22"/>
          <w:szCs w:val="22"/>
        </w:rPr>
        <w:t>Spengimas</w:t>
      </w:r>
      <w:r w:rsidRPr="00ED23A0">
        <w:rPr>
          <w:sz w:val="22"/>
        </w:rPr>
        <w:t xml:space="preserve"> ausyse (</w:t>
      </w:r>
      <w:proofErr w:type="spellStart"/>
      <w:r w:rsidRPr="00ED23A0">
        <w:rPr>
          <w:i/>
          <w:sz w:val="22"/>
        </w:rPr>
        <w:t>tinnitus</w:t>
      </w:r>
      <w:proofErr w:type="spellEnd"/>
      <w:r w:rsidRPr="00091677">
        <w:rPr>
          <w:rFonts w:eastAsia="Times New Roman"/>
          <w:snapToGrid w:val="0"/>
          <w:sz w:val="22"/>
          <w:szCs w:val="22"/>
        </w:rPr>
        <w:t xml:space="preserve">); </w:t>
      </w:r>
    </w:p>
    <w:p w:rsidR="001573F8" w:rsidRPr="00ED23A0" w:rsidRDefault="001573F8" w:rsidP="001573F8">
      <w:pPr>
        <w:pStyle w:val="Sraopastraipa"/>
        <w:numPr>
          <w:ilvl w:val="0"/>
          <w:numId w:val="8"/>
        </w:numPr>
        <w:tabs>
          <w:tab w:val="left" w:pos="567"/>
        </w:tabs>
        <w:spacing w:line="260" w:lineRule="exact"/>
        <w:rPr>
          <w:rFonts w:eastAsia="Times New Roman"/>
          <w:snapToGrid w:val="0"/>
          <w:sz w:val="22"/>
          <w:szCs w:val="22"/>
        </w:rPr>
      </w:pPr>
      <w:r w:rsidRPr="00ED23A0">
        <w:rPr>
          <w:rFonts w:eastAsia="Times New Roman"/>
          <w:snapToGrid w:val="0"/>
          <w:sz w:val="22"/>
          <w:szCs w:val="22"/>
        </w:rPr>
        <w:t xml:space="preserve">Alpimas; </w:t>
      </w:r>
    </w:p>
    <w:p w:rsidR="001573F8" w:rsidRPr="00091677" w:rsidRDefault="001573F8" w:rsidP="001573F8">
      <w:pPr>
        <w:pStyle w:val="Sraopastraipa"/>
        <w:numPr>
          <w:ilvl w:val="0"/>
          <w:numId w:val="8"/>
        </w:numPr>
        <w:tabs>
          <w:tab w:val="left" w:pos="567"/>
        </w:tabs>
        <w:spacing w:line="260" w:lineRule="exact"/>
        <w:rPr>
          <w:rFonts w:eastAsia="Times New Roman"/>
          <w:snapToGrid w:val="0"/>
          <w:sz w:val="22"/>
          <w:szCs w:val="22"/>
        </w:rPr>
      </w:pPr>
      <w:r w:rsidRPr="00ED23A0">
        <w:rPr>
          <w:rFonts w:eastAsia="Times New Roman"/>
          <w:snapToGrid w:val="0"/>
          <w:sz w:val="22"/>
          <w:szCs w:val="22"/>
        </w:rPr>
        <w:t>Gerklės</w:t>
      </w:r>
      <w:r w:rsidRPr="00ED23A0">
        <w:rPr>
          <w:sz w:val="22"/>
        </w:rPr>
        <w:t xml:space="preserve"> džiūvimas, gerklės skausmas</w:t>
      </w:r>
      <w:r w:rsidRPr="00091677">
        <w:rPr>
          <w:rFonts w:eastAsia="Times New Roman"/>
          <w:snapToGrid w:val="0"/>
          <w:sz w:val="22"/>
          <w:szCs w:val="22"/>
        </w:rPr>
        <w:t xml:space="preserve">; </w:t>
      </w:r>
    </w:p>
    <w:p w:rsidR="001573F8" w:rsidRPr="00091677" w:rsidRDefault="001573F8" w:rsidP="001573F8">
      <w:pPr>
        <w:pStyle w:val="Sraopastraipa"/>
        <w:numPr>
          <w:ilvl w:val="0"/>
          <w:numId w:val="8"/>
        </w:numPr>
        <w:tabs>
          <w:tab w:val="left" w:pos="567"/>
        </w:tabs>
        <w:spacing w:line="260" w:lineRule="exact"/>
        <w:rPr>
          <w:rFonts w:eastAsia="Times New Roman"/>
          <w:snapToGrid w:val="0"/>
          <w:sz w:val="22"/>
          <w:szCs w:val="22"/>
        </w:rPr>
      </w:pPr>
      <w:proofErr w:type="spellStart"/>
      <w:r w:rsidRPr="00091677">
        <w:rPr>
          <w:rFonts w:eastAsia="Times New Roman"/>
          <w:snapToGrid w:val="0"/>
          <w:sz w:val="22"/>
          <w:szCs w:val="22"/>
        </w:rPr>
        <w:t>Nevirškinimas</w:t>
      </w:r>
      <w:proofErr w:type="spellEnd"/>
      <w:r w:rsidRPr="00ED23A0">
        <w:rPr>
          <w:sz w:val="22"/>
        </w:rPr>
        <w:t>, sūraus skonio pojūtis burnoje, viduriavimas, burnos džiūvimas, dantenų tinimas</w:t>
      </w:r>
      <w:r w:rsidRPr="00091677">
        <w:rPr>
          <w:rFonts w:eastAsia="Times New Roman"/>
          <w:snapToGrid w:val="0"/>
          <w:sz w:val="22"/>
          <w:szCs w:val="22"/>
        </w:rPr>
        <w:t xml:space="preserve">; </w:t>
      </w:r>
    </w:p>
    <w:p w:rsidR="001573F8" w:rsidRPr="00ED23A0" w:rsidRDefault="001573F8" w:rsidP="001573F8">
      <w:pPr>
        <w:pStyle w:val="Sraopastraipa"/>
        <w:numPr>
          <w:ilvl w:val="0"/>
          <w:numId w:val="8"/>
        </w:numPr>
        <w:tabs>
          <w:tab w:val="left" w:pos="567"/>
        </w:tabs>
        <w:spacing w:line="260" w:lineRule="exact"/>
        <w:rPr>
          <w:sz w:val="22"/>
        </w:rPr>
      </w:pPr>
      <w:r w:rsidRPr="00ED23A0">
        <w:rPr>
          <w:rFonts w:eastAsia="Times New Roman"/>
          <w:snapToGrid w:val="0"/>
          <w:sz w:val="22"/>
          <w:szCs w:val="22"/>
        </w:rPr>
        <w:lastRenderedPageBreak/>
        <w:t>Alerginė</w:t>
      </w:r>
      <w:r w:rsidRPr="00ED23A0">
        <w:rPr>
          <w:sz w:val="22"/>
        </w:rPr>
        <w:t xml:space="preserve"> reakcija, kai patinsta veidas, lūpos, liežuvis ar gerklė ir tampa sunku nuryti arba kvėpuoti, odos bėrimas, dilgėlinė</w:t>
      </w:r>
      <w:r w:rsidRPr="00ED23A0">
        <w:rPr>
          <w:rFonts w:eastAsia="Times New Roman"/>
          <w:snapToGrid w:val="0"/>
          <w:sz w:val="22"/>
          <w:szCs w:val="22"/>
        </w:rPr>
        <w:t xml:space="preserve">; </w:t>
      </w:r>
    </w:p>
    <w:p w:rsidR="001573F8" w:rsidRPr="00091677" w:rsidRDefault="001573F8" w:rsidP="001573F8">
      <w:pPr>
        <w:pStyle w:val="Sraopastraipa"/>
        <w:numPr>
          <w:ilvl w:val="0"/>
          <w:numId w:val="8"/>
        </w:numPr>
        <w:tabs>
          <w:tab w:val="left" w:pos="567"/>
        </w:tabs>
        <w:spacing w:line="260" w:lineRule="exact"/>
        <w:rPr>
          <w:rFonts w:eastAsia="Times New Roman"/>
          <w:snapToGrid w:val="0"/>
          <w:sz w:val="22"/>
          <w:szCs w:val="22"/>
        </w:rPr>
      </w:pPr>
      <w:r w:rsidRPr="00091677">
        <w:rPr>
          <w:rFonts w:eastAsia="Times New Roman"/>
          <w:snapToGrid w:val="0"/>
          <w:sz w:val="22"/>
          <w:szCs w:val="22"/>
        </w:rPr>
        <w:t xml:space="preserve">Kėlimasis naktį šlapintis, padidėjęs šlapimo kiekis; </w:t>
      </w:r>
    </w:p>
    <w:p w:rsidR="001573F8" w:rsidRPr="00ED23A0" w:rsidRDefault="001573F8" w:rsidP="001573F8">
      <w:pPr>
        <w:pStyle w:val="Sraopastraipa"/>
        <w:numPr>
          <w:ilvl w:val="0"/>
          <w:numId w:val="8"/>
        </w:numPr>
        <w:tabs>
          <w:tab w:val="left" w:pos="567"/>
        </w:tabs>
        <w:spacing w:line="260" w:lineRule="exact"/>
        <w:rPr>
          <w:rFonts w:eastAsia="Times New Roman"/>
          <w:snapToGrid w:val="0"/>
        </w:rPr>
      </w:pPr>
      <w:r w:rsidRPr="00ED23A0">
        <w:rPr>
          <w:rFonts w:eastAsia="Times New Roman"/>
          <w:snapToGrid w:val="0"/>
          <w:sz w:val="22"/>
          <w:szCs w:val="22"/>
        </w:rPr>
        <w:t>Impotencija.</w:t>
      </w:r>
    </w:p>
    <w:p w:rsidR="001573F8" w:rsidRPr="00ED23A0" w:rsidRDefault="001573F8" w:rsidP="001573F8">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t xml:space="preserve"> </w:t>
      </w: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 xml:space="preserve">Papildomas šalutinis poveikis, nustatytas vartojant vieną </w:t>
      </w:r>
      <w:proofErr w:type="spellStart"/>
      <w:r w:rsidRPr="00ED23A0">
        <w:rPr>
          <w:rFonts w:ascii="Times New Roman" w:eastAsia="Times New Roman" w:hAnsi="Times New Roman" w:cs="Times New Roman"/>
          <w:b/>
          <w:snapToGrid w:val="0"/>
          <w:szCs w:val="20"/>
        </w:rPr>
        <w:t>enalaprilį</w:t>
      </w:r>
      <w:proofErr w:type="spellEnd"/>
      <w:r w:rsidRPr="00ED23A0">
        <w:rPr>
          <w:rFonts w:ascii="Times New Roman" w:eastAsia="Times New Roman" w:hAnsi="Times New Roman" w:cs="Times New Roman"/>
          <w:b/>
          <w:snapToGrid w:val="0"/>
          <w:szCs w:val="20"/>
        </w:rPr>
        <w:t xml:space="preserve"> arba vieną </w:t>
      </w:r>
      <w:proofErr w:type="spellStart"/>
      <w:r w:rsidRPr="00ED23A0">
        <w:rPr>
          <w:rFonts w:ascii="Times New Roman" w:eastAsia="Times New Roman" w:hAnsi="Times New Roman" w:cs="Times New Roman"/>
          <w:b/>
          <w:snapToGrid w:val="0"/>
          <w:szCs w:val="20"/>
        </w:rPr>
        <w:t>lerkanidipiną</w:t>
      </w:r>
      <w:proofErr w:type="spellEnd"/>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roofErr w:type="spellStart"/>
      <w:r w:rsidRPr="00ED23A0">
        <w:rPr>
          <w:rFonts w:ascii="Times New Roman" w:eastAsia="Times New Roman" w:hAnsi="Times New Roman" w:cs="Times New Roman"/>
          <w:b/>
          <w:snapToGrid w:val="0"/>
          <w:szCs w:val="20"/>
        </w:rPr>
        <w:t>Enalaprilis</w:t>
      </w:r>
      <w:proofErr w:type="spellEnd"/>
      <w:r w:rsidRPr="00ED23A0">
        <w:rPr>
          <w:rFonts w:ascii="Times New Roman" w:eastAsia="Times New Roman" w:hAnsi="Times New Roman" w:cs="Times New Roman"/>
          <w:b/>
          <w:snapToGrid w:val="0"/>
          <w:szCs w:val="20"/>
        </w:rPr>
        <w:t xml:space="preserve">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Labai dažnas</w:t>
      </w:r>
      <w:r w:rsidRPr="00ED23A0">
        <w:rPr>
          <w:rFonts w:ascii="Times New Roman" w:eastAsia="Times New Roman" w:hAnsi="Times New Roman" w:cs="Times New Roman"/>
          <w:snapToGrid w:val="0"/>
          <w:szCs w:val="20"/>
        </w:rPr>
        <w:t xml:space="preserve"> (gali pasireikšti daugiau kaip 1 iš 10 asmenų):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Neryškus matymas, galvos svaigimas, silpnumas, pykinimas, kosulys.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Dažnas</w:t>
      </w:r>
      <w:r w:rsidRPr="00ED23A0">
        <w:rPr>
          <w:rFonts w:ascii="Times New Roman" w:eastAsia="Times New Roman" w:hAnsi="Times New Roman" w:cs="Times New Roman"/>
          <w:snapToGrid w:val="0"/>
          <w:szCs w:val="20"/>
        </w:rPr>
        <w:t xml:space="preserve"> (gali pasireikšti ne daugiau kaip 1 iš 10 asmenų):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Depresija, galvos skausmas, alpimas (sinkopė)</w:t>
      </w:r>
      <w:r>
        <w:rPr>
          <w:rFonts w:ascii="Times New Roman" w:eastAsia="Times New Roman" w:hAnsi="Times New Roman" w:cs="Times New Roman"/>
          <w:snapToGrid w:val="0"/>
          <w:szCs w:val="20"/>
        </w:rPr>
        <w:t>,</w:t>
      </w:r>
      <w:r w:rsidRPr="00ED23A0">
        <w:rPr>
          <w:rFonts w:ascii="Times New Roman" w:eastAsia="Times New Roman" w:hAnsi="Times New Roman" w:cs="Times New Roman"/>
          <w:snapToGrid w:val="0"/>
          <w:szCs w:val="20"/>
        </w:rPr>
        <w:t xml:space="preserve"> krūtinės skausmas, galvos svaigimas dėl žemo kraujospūdžio, širdies ritmo sutrikimai, greitas širdies plakimas, angina, dusulys, skonio pokyčiai, padidėjęs </w:t>
      </w:r>
      <w:proofErr w:type="spellStart"/>
      <w:r w:rsidRPr="00ED23A0">
        <w:rPr>
          <w:rFonts w:ascii="Times New Roman" w:eastAsia="Times New Roman" w:hAnsi="Times New Roman" w:cs="Times New Roman"/>
          <w:snapToGrid w:val="0"/>
          <w:szCs w:val="20"/>
        </w:rPr>
        <w:t>kreatinino</w:t>
      </w:r>
      <w:proofErr w:type="spellEnd"/>
      <w:r w:rsidRPr="00ED23A0">
        <w:rPr>
          <w:rFonts w:ascii="Times New Roman" w:eastAsia="Times New Roman" w:hAnsi="Times New Roman" w:cs="Times New Roman"/>
          <w:snapToGrid w:val="0"/>
          <w:szCs w:val="20"/>
        </w:rPr>
        <w:t xml:space="preserve"> kiekis kraujyje (paprastai nustatomas atlikus tyrimą), padidėjęs kalio kiekis kraujyje, viduriavimas, pilvo skausmas, nuovargis (silpnumas), bėrimas, alerginės reakcijos, pasireiškiančios veido, lūpų, liežuvio ar gerklės patinimu, dėl kurio sunku ryti ar kvėpuoti</w:t>
      </w:r>
      <w:r>
        <w:rPr>
          <w:rFonts w:ascii="Times New Roman" w:eastAsia="Times New Roman" w:hAnsi="Times New Roman" w:cs="Times New Roman"/>
          <w:snapToGrid w:val="0"/>
          <w:szCs w:val="20"/>
        </w:rPr>
        <w:t>.</w:t>
      </w:r>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Nedažnas</w:t>
      </w:r>
      <w:r w:rsidRPr="00ED23A0">
        <w:rPr>
          <w:rFonts w:ascii="Times New Roman" w:eastAsia="Times New Roman" w:hAnsi="Times New Roman" w:cs="Times New Roman"/>
          <w:snapToGrid w:val="0"/>
          <w:szCs w:val="20"/>
        </w:rPr>
        <w:t xml:space="preserve"> (gali pasireikšti ne daugiau kaip 1 iš 100 asmenų):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Mažakraujystė (įskaitant </w:t>
      </w:r>
      <w:proofErr w:type="spellStart"/>
      <w:r w:rsidRPr="00ED23A0">
        <w:rPr>
          <w:rFonts w:ascii="Times New Roman" w:eastAsia="Times New Roman" w:hAnsi="Times New Roman" w:cs="Times New Roman"/>
          <w:snapToGrid w:val="0"/>
          <w:szCs w:val="20"/>
        </w:rPr>
        <w:t>aplazinę</w:t>
      </w:r>
      <w:proofErr w:type="spellEnd"/>
      <w:r w:rsidRPr="00ED23A0">
        <w:rPr>
          <w:rFonts w:ascii="Times New Roman" w:eastAsia="Times New Roman" w:hAnsi="Times New Roman" w:cs="Times New Roman"/>
          <w:snapToGrid w:val="0"/>
          <w:szCs w:val="20"/>
        </w:rPr>
        <w:t xml:space="preserve"> ir hemolizinę), staigus kraujospūdžio kritimas, sumišimas, nervingumas, 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su astma susijęs kvėpavimo takų spazmas, sulėtėjęs maisto slinkimas žarnynu (žarnų nepraeinamumas), kasos uždegimas, pykinimas (vėmimas), </w:t>
      </w:r>
      <w:proofErr w:type="spellStart"/>
      <w:r w:rsidRPr="00ED23A0">
        <w:rPr>
          <w:rFonts w:ascii="Times New Roman" w:eastAsia="Times New Roman" w:hAnsi="Times New Roman" w:cs="Times New Roman"/>
          <w:snapToGrid w:val="0"/>
          <w:szCs w:val="20"/>
        </w:rPr>
        <w:t>nevirškinimas</w:t>
      </w:r>
      <w:proofErr w:type="spellEnd"/>
      <w:r w:rsidRPr="00ED23A0">
        <w:rPr>
          <w:rFonts w:ascii="Times New Roman" w:eastAsia="Times New Roman" w:hAnsi="Times New Roman" w:cs="Times New Roman"/>
          <w:snapToGrid w:val="0"/>
          <w:szCs w:val="20"/>
        </w:rPr>
        <w:t>, vidurių užkietėjimas, skrandžio sudirginimas, sausumas burnoje, opa, apetito netekimas, niežtintis bėrimas arba dilgėlinė, plikimas, sutrikusi inkstų funkcija, inkstų nepakankamumas, padidėjęs prakaitavimas, 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 paraudimas, greitas ar netolygus širdies plakimas (</w:t>
      </w:r>
      <w:proofErr w:type="spellStart"/>
      <w:r w:rsidRPr="00ED23A0">
        <w:rPr>
          <w:rFonts w:ascii="Times New Roman" w:eastAsia="Times New Roman" w:hAnsi="Times New Roman" w:cs="Times New Roman"/>
          <w:snapToGrid w:val="0"/>
          <w:szCs w:val="20"/>
        </w:rPr>
        <w:t>palpitacija</w:t>
      </w:r>
      <w:proofErr w:type="spellEnd"/>
      <w:r w:rsidRPr="00ED23A0">
        <w:rPr>
          <w:rFonts w:ascii="Times New Roman" w:eastAsia="Times New Roman" w:hAnsi="Times New Roman" w:cs="Times New Roman"/>
          <w:snapToGrid w:val="0"/>
          <w:szCs w:val="20"/>
        </w:rPr>
        <w:t>), svaigimas, ūžesys (spengimas ausyse), impotencija.</w:t>
      </w:r>
    </w:p>
    <w:p w:rsidR="001573F8" w:rsidRPr="00ED23A0" w:rsidRDefault="001573F8" w:rsidP="001573F8">
      <w:pPr>
        <w:tabs>
          <w:tab w:val="left" w:pos="567"/>
        </w:tabs>
        <w:spacing w:after="0" w:line="260" w:lineRule="exact"/>
        <w:rPr>
          <w:rFonts w:ascii="Times New Roman" w:hAnsi="Times New Roman"/>
          <w:u w:val="single"/>
        </w:rPr>
      </w:pPr>
    </w:p>
    <w:p w:rsidR="001573F8" w:rsidRPr="00091677" w:rsidRDefault="001573F8" w:rsidP="001573F8">
      <w:pPr>
        <w:tabs>
          <w:tab w:val="left" w:pos="567"/>
        </w:tabs>
        <w:spacing w:after="0" w:line="260" w:lineRule="exact"/>
        <w:rPr>
          <w:rFonts w:ascii="Times New Roman" w:eastAsia="Times New Roman" w:hAnsi="Times New Roman" w:cs="Times New Roman"/>
          <w:snapToGrid w:val="0"/>
          <w:szCs w:val="20"/>
        </w:rPr>
      </w:pPr>
      <w:r w:rsidRPr="00091677">
        <w:rPr>
          <w:rFonts w:ascii="Times New Roman" w:eastAsia="Times New Roman" w:hAnsi="Times New Roman" w:cs="Times New Roman"/>
          <w:snapToGrid w:val="0"/>
          <w:szCs w:val="20"/>
          <w:u w:val="single"/>
        </w:rPr>
        <w:t>Retas</w:t>
      </w:r>
      <w:r w:rsidRPr="00091677">
        <w:rPr>
          <w:rFonts w:ascii="Times New Roman" w:eastAsia="Times New Roman" w:hAnsi="Times New Roman" w:cs="Times New Roman"/>
          <w:snapToGrid w:val="0"/>
          <w:szCs w:val="20"/>
        </w:rPr>
        <w:t xml:space="preserve"> (gali pasireikšti ne daugiau kaip 1 iš 1000 asmenų):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Kraujo rodiklių pokyčiai, pvz., sumažėjęs baltųjų kraujo ląstelių skaičius, kaulų čiulpų funkcijos slopinimas, autoimuninės ligos, neįprasti sapnai arba miego sutrikimai, Reino (</w:t>
      </w:r>
      <w:proofErr w:type="spellStart"/>
      <w:r w:rsidRPr="00ED23A0">
        <w:rPr>
          <w:rFonts w:ascii="Times New Roman" w:eastAsia="Times New Roman" w:hAnsi="Times New Roman" w:cs="Times New Roman"/>
          <w:i/>
          <w:snapToGrid w:val="0"/>
          <w:szCs w:val="20"/>
        </w:rPr>
        <w:t>Raynaud</w:t>
      </w:r>
      <w:proofErr w:type="spellEnd"/>
      <w:r w:rsidRPr="00ED23A0">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kepenų fermentų arba </w:t>
      </w:r>
      <w:proofErr w:type="spellStart"/>
      <w:r w:rsidRPr="00ED23A0">
        <w:rPr>
          <w:rFonts w:ascii="Times New Roman" w:eastAsia="Times New Roman" w:hAnsi="Times New Roman" w:cs="Times New Roman"/>
          <w:snapToGrid w:val="0"/>
          <w:szCs w:val="20"/>
        </w:rPr>
        <w:t>bilirubino</w:t>
      </w:r>
      <w:proofErr w:type="spellEnd"/>
      <w:r w:rsidRPr="00ED23A0">
        <w:rPr>
          <w:rFonts w:ascii="Times New Roman" w:eastAsia="Times New Roman" w:hAnsi="Times New Roman" w:cs="Times New Roman"/>
          <w:snapToGrid w:val="0"/>
          <w:szCs w:val="20"/>
        </w:rPr>
        <w:t xml:space="preserve"> kiekis (nustatomas atlikus kraujo tyrimą), daugiaformė </w:t>
      </w:r>
      <w:proofErr w:type="spellStart"/>
      <w:r w:rsidRPr="00ED23A0">
        <w:rPr>
          <w:rFonts w:ascii="Times New Roman" w:eastAsia="Times New Roman" w:hAnsi="Times New Roman" w:cs="Times New Roman"/>
          <w:snapToGrid w:val="0"/>
          <w:szCs w:val="20"/>
        </w:rPr>
        <w:t>eritema</w:t>
      </w:r>
      <w:proofErr w:type="spellEnd"/>
      <w:r w:rsidRPr="00ED23A0">
        <w:rPr>
          <w:rFonts w:ascii="Times New Roman" w:eastAsia="Times New Roman" w:hAnsi="Times New Roman" w:cs="Times New Roman"/>
          <w:snapToGrid w:val="0"/>
          <w:szCs w:val="20"/>
        </w:rPr>
        <w:t xml:space="preserve"> (raudonos įvairių formų dėmės odoje), </w:t>
      </w:r>
      <w:proofErr w:type="spellStart"/>
      <w:r w:rsidRPr="00ED23A0">
        <w:rPr>
          <w:rFonts w:ascii="Times New Roman" w:eastAsia="Times New Roman" w:hAnsi="Times New Roman" w:cs="Times New Roman"/>
          <w:snapToGrid w:val="0"/>
          <w:szCs w:val="20"/>
        </w:rPr>
        <w:t>Stivenso</w:t>
      </w:r>
      <w:proofErr w:type="spellEnd"/>
      <w:r w:rsidRPr="00ED23A0">
        <w:rPr>
          <w:rFonts w:ascii="Times New Roman" w:eastAsia="Times New Roman" w:hAnsi="Times New Roman" w:cs="Times New Roman"/>
          <w:snapToGrid w:val="0"/>
          <w:szCs w:val="20"/>
        </w:rPr>
        <w:t>-Džonsono (</w:t>
      </w:r>
      <w:proofErr w:type="spellStart"/>
      <w:r w:rsidRPr="00ED23A0">
        <w:rPr>
          <w:rFonts w:ascii="Times New Roman" w:eastAsia="Times New Roman" w:hAnsi="Times New Roman" w:cs="Times New Roman"/>
          <w:i/>
          <w:snapToGrid w:val="0"/>
          <w:szCs w:val="20"/>
        </w:rPr>
        <w:t>Stevens-Johnson</w:t>
      </w:r>
      <w:proofErr w:type="spellEnd"/>
      <w:r w:rsidRPr="00ED23A0">
        <w:rPr>
          <w:rFonts w:ascii="Times New Roman" w:eastAsia="Times New Roman" w:hAnsi="Times New Roman" w:cs="Times New Roman"/>
          <w:snapToGrid w:val="0"/>
          <w:szCs w:val="20"/>
        </w:rPr>
        <w:t xml:space="preserve">) sindromas ir toksinė epidermio </w:t>
      </w:r>
      <w:proofErr w:type="spellStart"/>
      <w:r w:rsidRPr="00ED23A0">
        <w:rPr>
          <w:rFonts w:ascii="Times New Roman" w:eastAsia="Times New Roman" w:hAnsi="Times New Roman" w:cs="Times New Roman"/>
          <w:snapToGrid w:val="0"/>
          <w:szCs w:val="20"/>
        </w:rPr>
        <w:t>nekrolizė</w:t>
      </w:r>
      <w:proofErr w:type="spellEnd"/>
      <w:r w:rsidRPr="00ED23A0">
        <w:rPr>
          <w:rFonts w:ascii="Times New Roman" w:eastAsia="Times New Roman" w:hAnsi="Times New Roman" w:cs="Times New Roman"/>
          <w:snapToGrid w:val="0"/>
          <w:szCs w:val="20"/>
        </w:rPr>
        <w:t xml:space="preserve"> (sunki odos būklė, kai oda parausta ir lupasi, atsiranda pūslės ir skausmingos opos arba viršutinis odos sluoksnis atsidalina nuo apatinių sluoksnių), </w:t>
      </w:r>
      <w:bookmarkStart w:id="5" w:name="_Hlk15651804"/>
      <w:proofErr w:type="spellStart"/>
      <w:r w:rsidRPr="00ED23A0">
        <w:rPr>
          <w:rFonts w:ascii="Times New Roman" w:eastAsia="Times New Roman" w:hAnsi="Times New Roman" w:cs="Times New Roman"/>
          <w:snapToGrid w:val="0"/>
          <w:szCs w:val="20"/>
        </w:rPr>
        <w:t>eksfoliacinis</w:t>
      </w:r>
      <w:proofErr w:type="spellEnd"/>
      <w:r w:rsidRPr="00ED23A0">
        <w:rPr>
          <w:rFonts w:ascii="Times New Roman" w:eastAsia="Times New Roman" w:hAnsi="Times New Roman" w:cs="Times New Roman"/>
          <w:snapToGrid w:val="0"/>
          <w:szCs w:val="20"/>
        </w:rPr>
        <w:t xml:space="preserve"> dermatitas/</w:t>
      </w:r>
      <w:proofErr w:type="spellStart"/>
      <w:r w:rsidRPr="00ED23A0">
        <w:rPr>
          <w:rFonts w:ascii="Times New Roman" w:eastAsia="Times New Roman" w:hAnsi="Times New Roman" w:cs="Times New Roman"/>
          <w:snapToGrid w:val="0"/>
          <w:szCs w:val="20"/>
        </w:rPr>
        <w:t>eritroderma</w:t>
      </w:r>
      <w:proofErr w:type="spellEnd"/>
      <w:r w:rsidRPr="00ED23A0">
        <w:rPr>
          <w:rFonts w:ascii="Times New Roman" w:eastAsia="Times New Roman" w:hAnsi="Times New Roman" w:cs="Times New Roman"/>
          <w:snapToGrid w:val="0"/>
          <w:szCs w:val="20"/>
        </w:rPr>
        <w:t xml:space="preserve"> (stiprus odos išbėrimas, pleiskanojimas, odos lupimasis) ar </w:t>
      </w:r>
      <w:proofErr w:type="spellStart"/>
      <w:r w:rsidRPr="00ED23A0">
        <w:rPr>
          <w:rFonts w:ascii="Times New Roman" w:eastAsia="Times New Roman" w:hAnsi="Times New Roman" w:cs="Times New Roman"/>
          <w:snapToGrid w:val="0"/>
          <w:szCs w:val="20"/>
        </w:rPr>
        <w:t>pūslinė</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pemphigus</w:t>
      </w:r>
      <w:proofErr w:type="spellEnd"/>
      <w:r w:rsidRPr="00ED23A0">
        <w:rPr>
          <w:rFonts w:ascii="Times New Roman" w:eastAsia="Times New Roman" w:hAnsi="Times New Roman" w:cs="Times New Roman"/>
          <w:snapToGrid w:val="0"/>
          <w:szCs w:val="20"/>
        </w:rPr>
        <w:t xml:space="preserve">) (nedideli vandeningi  iškilimai odoje), </w:t>
      </w:r>
      <w:bookmarkEnd w:id="5"/>
      <w:r w:rsidRPr="00ED23A0">
        <w:rPr>
          <w:rFonts w:ascii="Times New Roman" w:eastAsia="Times New Roman" w:hAnsi="Times New Roman" w:cs="Times New Roman"/>
          <w:snapToGrid w:val="0"/>
          <w:szCs w:val="20"/>
        </w:rPr>
        <w:t xml:space="preserve">šlapimo kiekio sumažėjimas, krūtų padidėjimas vyrams </w:t>
      </w:r>
      <w:bookmarkStart w:id="6" w:name="_Hlk15651829"/>
      <w:r w:rsidRPr="00ED23A0">
        <w:rPr>
          <w:rFonts w:ascii="Times New Roman" w:eastAsia="Times New Roman" w:hAnsi="Times New Roman" w:cs="Times New Roman"/>
          <w:snapToGrid w:val="0"/>
          <w:szCs w:val="20"/>
        </w:rPr>
        <w:t>(</w:t>
      </w:r>
      <w:proofErr w:type="spellStart"/>
      <w:r w:rsidRPr="00ED23A0">
        <w:rPr>
          <w:rFonts w:ascii="Times New Roman" w:eastAsia="Times New Roman" w:hAnsi="Times New Roman" w:cs="Times New Roman"/>
          <w:snapToGrid w:val="0"/>
          <w:szCs w:val="20"/>
        </w:rPr>
        <w:t>ginekomastija</w:t>
      </w:r>
      <w:proofErr w:type="spellEnd"/>
      <w:r w:rsidRPr="00ED23A0">
        <w:rPr>
          <w:rFonts w:ascii="Times New Roman" w:eastAsia="Times New Roman" w:hAnsi="Times New Roman" w:cs="Times New Roman"/>
          <w:snapToGrid w:val="0"/>
          <w:szCs w:val="20"/>
        </w:rPr>
        <w:t>), kaklo, pažastų ar kirkšnių patinimai, skysčių kaupimasis plaučiuose, skruostų, dantenų, liežuvio, lūpų, gerklės uždegimas</w:t>
      </w:r>
      <w:bookmarkEnd w:id="6"/>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Labai retas</w:t>
      </w:r>
      <w:r w:rsidRPr="00ED23A0">
        <w:rPr>
          <w:rFonts w:ascii="Times New Roman" w:eastAsia="Times New Roman" w:hAnsi="Times New Roman" w:cs="Times New Roman"/>
          <w:snapToGrid w:val="0"/>
          <w:szCs w:val="20"/>
        </w:rPr>
        <w:t xml:space="preserve"> (gali pasireikšti mažiau kaip 1 iš 10000 asmenų):</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Žarnų tinimas (žarnyno </w:t>
      </w:r>
      <w:proofErr w:type="spellStart"/>
      <w:r w:rsidRPr="00ED23A0">
        <w:rPr>
          <w:rFonts w:ascii="Times New Roman" w:eastAsia="Times New Roman" w:hAnsi="Times New Roman" w:cs="Times New Roman"/>
          <w:snapToGrid w:val="0"/>
          <w:szCs w:val="20"/>
        </w:rPr>
        <w:t>angioneurozinė</w:t>
      </w:r>
      <w:proofErr w:type="spellEnd"/>
      <w:r w:rsidRPr="00ED23A0">
        <w:rPr>
          <w:rFonts w:ascii="Times New Roman" w:eastAsia="Times New Roman" w:hAnsi="Times New Roman" w:cs="Times New Roman"/>
          <w:snapToGrid w:val="0"/>
          <w:szCs w:val="20"/>
        </w:rPr>
        <w:t xml:space="preserve"> edema).</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roofErr w:type="spellStart"/>
      <w:r w:rsidRPr="00ED23A0">
        <w:rPr>
          <w:rFonts w:ascii="Times New Roman" w:eastAsia="Times New Roman" w:hAnsi="Times New Roman" w:cs="Times New Roman"/>
          <w:b/>
          <w:snapToGrid w:val="0"/>
          <w:szCs w:val="20"/>
        </w:rPr>
        <w:t>Lerkanidipinas</w:t>
      </w:r>
      <w:proofErr w:type="spellEnd"/>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9923"/>
        </w:tabs>
        <w:spacing w:after="0" w:line="240" w:lineRule="auto"/>
        <w:rPr>
          <w:rFonts w:ascii="Times New Roman" w:eastAsia="Times New Roman" w:hAnsi="Times New Roman" w:cs="Times New Roman"/>
          <w:b/>
          <w:bCs/>
          <w:lang w:eastAsia="lt-LT" w:bidi="lt-LT"/>
        </w:rPr>
      </w:pPr>
      <w:bookmarkStart w:id="7" w:name="_Hlk15596940"/>
      <w:bookmarkStart w:id="8" w:name="_Hlk15651893"/>
      <w:r w:rsidRPr="00ED23A0">
        <w:rPr>
          <w:rFonts w:ascii="Times New Roman" w:eastAsia="Times New Roman" w:hAnsi="Times New Roman" w:cs="Times New Roman"/>
          <w:b/>
          <w:lang w:eastAsia="lt-LT" w:bidi="lt-LT"/>
        </w:rPr>
        <w:t xml:space="preserve">Kai kurie šalutiniai poveikiai gali būti sunkūs. </w:t>
      </w:r>
    </w:p>
    <w:p w:rsidR="001573F8" w:rsidRPr="00ED23A0" w:rsidRDefault="001573F8" w:rsidP="001573F8">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lastRenderedPageBreak/>
        <w:t>Jeigu pasireiškė bet kuris toliau nurodytas poveikis, nedelsdami pasakykite gydytojui:</w:t>
      </w:r>
      <w:bookmarkEnd w:id="7"/>
    </w:p>
    <w:bookmarkEnd w:id="8"/>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Retas</w:t>
      </w:r>
      <w:r w:rsidRPr="00ED23A0">
        <w:rPr>
          <w:rFonts w:ascii="Times New Roman" w:eastAsia="Times New Roman" w:hAnsi="Times New Roman" w:cs="Times New Roman"/>
          <w:snapToGrid w:val="0"/>
          <w:szCs w:val="20"/>
        </w:rPr>
        <w:t xml:space="preserve"> (gali pasireikšti ne daugiau kaip 1 iš 1000 asmenų):</w:t>
      </w:r>
    </w:p>
    <w:p w:rsidR="001573F8" w:rsidRPr="00ED23A0" w:rsidRDefault="001573F8" w:rsidP="001573F8">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t xml:space="preserve">krūtinės angina (krūtinės skausmas, pasireiškiantis dėl to, kad į širdį patenka per mažai kraujo), </w:t>
      </w:r>
      <w:bookmarkStart w:id="9" w:name="_Hlk15651948"/>
      <w:r w:rsidRPr="00ED23A0">
        <w:rPr>
          <w:rFonts w:ascii="Times New Roman" w:eastAsia="SimSun" w:hAnsi="Times New Roman" w:cs="Times New Roman"/>
          <w:color w:val="000000"/>
          <w:lang w:eastAsia="zh-CN"/>
        </w:rPr>
        <w:t>alerginės reakcijos (niežulys, išbėrimas, dilgėlinė), alpimas.</w:t>
      </w:r>
      <w:bookmarkEnd w:id="9"/>
      <w:r w:rsidRPr="00ED23A0">
        <w:rPr>
          <w:rFonts w:ascii="Times New Roman" w:eastAsia="SimSun" w:hAnsi="Times New Roman" w:cs="Times New Roman"/>
          <w:color w:val="000000"/>
          <w:lang w:eastAsia="zh-CN"/>
        </w:rPr>
        <w:t xml:space="preserve"> </w:t>
      </w:r>
    </w:p>
    <w:p w:rsidR="001573F8" w:rsidRPr="00ED23A0" w:rsidRDefault="001573F8" w:rsidP="001573F8">
      <w:pPr>
        <w:autoSpaceDE w:val="0"/>
        <w:autoSpaceDN w:val="0"/>
        <w:adjustRightInd w:val="0"/>
        <w:spacing w:after="0" w:line="240" w:lineRule="auto"/>
        <w:rPr>
          <w:rFonts w:ascii="Times New Roman" w:eastAsia="SimSun" w:hAnsi="Times New Roman" w:cs="Times New Roman"/>
          <w:color w:val="000000"/>
          <w:lang w:eastAsia="zh-CN"/>
        </w:rPr>
      </w:pPr>
    </w:p>
    <w:p w:rsidR="001573F8" w:rsidRPr="00ED23A0" w:rsidRDefault="001573F8" w:rsidP="001573F8">
      <w:pPr>
        <w:autoSpaceDE w:val="0"/>
        <w:autoSpaceDN w:val="0"/>
        <w:adjustRightInd w:val="0"/>
        <w:spacing w:after="0" w:line="240" w:lineRule="auto"/>
        <w:rPr>
          <w:rFonts w:ascii="Times New Roman" w:eastAsia="SimSun" w:hAnsi="Times New Roman" w:cs="Times New Roman"/>
          <w:color w:val="000000"/>
          <w:lang w:eastAsia="zh-CN"/>
        </w:rPr>
      </w:pPr>
      <w:r w:rsidRPr="00ED23A0">
        <w:rPr>
          <w:rFonts w:ascii="Times New Roman" w:eastAsia="SimSun" w:hAnsi="Times New Roman" w:cs="Times New Roman"/>
          <w:color w:val="000000"/>
          <w:lang w:eastAsia="zh-CN"/>
        </w:rPr>
        <w:t xml:space="preserve">Krūtinės angina jau sergantiems pacientams, vartojantiems tam tikros grupės vaistų, kuriems priskiriamas </w:t>
      </w:r>
      <w:proofErr w:type="spellStart"/>
      <w:r w:rsidRPr="00ED23A0">
        <w:rPr>
          <w:rFonts w:ascii="Times New Roman" w:eastAsia="SimSun" w:hAnsi="Times New Roman" w:cs="Times New Roman"/>
          <w:color w:val="000000"/>
          <w:lang w:eastAsia="zh-CN"/>
        </w:rPr>
        <w:t>lerkanidipinas</w:t>
      </w:r>
      <w:proofErr w:type="spellEnd"/>
      <w:r w:rsidRPr="00ED23A0">
        <w:rPr>
          <w:rFonts w:ascii="Times New Roman" w:eastAsia="SimSun" w:hAnsi="Times New Roman" w:cs="Times New Roman"/>
          <w:color w:val="000000"/>
          <w:lang w:eastAsia="zh-CN"/>
        </w:rPr>
        <w:t xml:space="preserve">, šie priepuoliai gali padažnėti, pailgėti arba pasunkėti. Pavieniais atvejais gali pasireikšti širdies priepuolis (miokardo infarktas). </w:t>
      </w: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highlight w:val="yellow"/>
        </w:rPr>
      </w:pP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bookmarkStart w:id="10" w:name="_Hlk15597547"/>
      <w:r w:rsidRPr="00ED23A0">
        <w:rPr>
          <w:rFonts w:ascii="Times New Roman" w:eastAsia="Times New Roman" w:hAnsi="Times New Roman" w:cs="Times New Roman"/>
          <w:b/>
          <w:bCs/>
          <w:snapToGrid w:val="0"/>
          <w:szCs w:val="20"/>
        </w:rPr>
        <w:t>Kiti galimi šalutiniai poveikiai:</w:t>
      </w:r>
    </w:p>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Dažni (gali pasireikšti ne dažniau kaip 1 iš 10 žmonių):</w:t>
      </w:r>
      <w:r w:rsidRPr="00ED23A0">
        <w:rPr>
          <w:rFonts w:ascii="Times New Roman" w:eastAsia="Times New Roman" w:hAnsi="Times New Roman" w:cs="Times New Roman"/>
          <w:snapToGrid w:val="0"/>
          <w:szCs w:val="20"/>
        </w:rPr>
        <w:t xml:space="preserve"> galvos skausmas, pulso padažnėjimas, </w:t>
      </w:r>
      <w:proofErr w:type="spellStart"/>
      <w:r w:rsidRPr="00ED23A0">
        <w:rPr>
          <w:rFonts w:ascii="Times New Roman" w:eastAsia="Times New Roman" w:hAnsi="Times New Roman" w:cs="Times New Roman"/>
          <w:snapToGrid w:val="0"/>
          <w:szCs w:val="20"/>
        </w:rPr>
        <w:t>palpitacija</w:t>
      </w:r>
      <w:proofErr w:type="spellEnd"/>
      <w:r w:rsidRPr="00ED23A0">
        <w:rPr>
          <w:rFonts w:ascii="Times New Roman" w:eastAsia="Times New Roman" w:hAnsi="Times New Roman" w:cs="Times New Roman"/>
          <w:snapToGrid w:val="0"/>
          <w:szCs w:val="20"/>
        </w:rPr>
        <w:t xml:space="preserve"> (pernelyg greitas juntamas širdies plakimas), staigus veido, kaklo arba krūtinės viršutinės dalies paraudimas, kulkšnių patinimas.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Nedažni (gali pasireikšti ne dažniau kaip 1 iš 100 žmonių): </w:t>
      </w:r>
      <w:r w:rsidRPr="00ED23A0">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Reti (gali pasireikšti ne dažniau kaip 1 iš 1000 žmonių): </w:t>
      </w:r>
      <w:r w:rsidRPr="00ED23A0">
        <w:rPr>
          <w:rFonts w:ascii="Times New Roman" w:eastAsia="Times New Roman" w:hAnsi="Times New Roman" w:cs="Times New Roman"/>
          <w:snapToGrid w:val="0"/>
          <w:szCs w:val="20"/>
        </w:rPr>
        <w:t>mieguistumas,</w:t>
      </w:r>
      <w:r>
        <w:rPr>
          <w:rFonts w:ascii="Times New Roman" w:eastAsia="Times New Roman" w:hAnsi="Times New Roman" w:cs="Times New Roman"/>
          <w:snapToGrid w:val="0"/>
          <w:szCs w:val="20"/>
        </w:rPr>
        <w:t xml:space="preserve"> </w:t>
      </w:r>
      <w:r w:rsidRPr="00ED23A0">
        <w:rPr>
          <w:rFonts w:ascii="Times New Roman" w:eastAsia="Times New Roman" w:hAnsi="Times New Roman" w:cs="Times New Roman"/>
          <w:snapToGrid w:val="0"/>
          <w:szCs w:val="20"/>
        </w:rPr>
        <w:t xml:space="preserve">vėmimas, viduriavimas, dilgėlinė, padažnėjęs </w:t>
      </w:r>
      <w:proofErr w:type="spellStart"/>
      <w:r w:rsidRPr="00ED23A0">
        <w:rPr>
          <w:rFonts w:ascii="Times New Roman" w:eastAsia="Times New Roman" w:hAnsi="Times New Roman" w:cs="Times New Roman"/>
          <w:snapToGrid w:val="0"/>
          <w:szCs w:val="20"/>
        </w:rPr>
        <w:t>šlapinim</w:t>
      </w:r>
      <w:r>
        <w:rPr>
          <w:rFonts w:ascii="Times New Roman" w:eastAsia="Times New Roman" w:hAnsi="Times New Roman" w:cs="Times New Roman"/>
          <w:snapToGrid w:val="0"/>
          <w:szCs w:val="20"/>
        </w:rPr>
        <w:t>a</w:t>
      </w:r>
      <w:r w:rsidRPr="00ED23A0">
        <w:rPr>
          <w:rFonts w:ascii="Times New Roman" w:eastAsia="Times New Roman" w:hAnsi="Times New Roman" w:cs="Times New Roman"/>
          <w:snapToGrid w:val="0"/>
          <w:szCs w:val="20"/>
        </w:rPr>
        <w:t>sis</w:t>
      </w:r>
      <w:proofErr w:type="spellEnd"/>
      <w:r w:rsidRPr="00ED23A0">
        <w:rPr>
          <w:rFonts w:ascii="Times New Roman" w:eastAsia="Times New Roman" w:hAnsi="Times New Roman" w:cs="Times New Roman"/>
          <w:snapToGrid w:val="0"/>
          <w:szCs w:val="20"/>
        </w:rPr>
        <w:t>, krūtinės skausmas.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u w:val="single"/>
        </w:rPr>
        <w:t xml:space="preserve">Dažnis nežinomas (negali būti įvertintas pagal turimus duomenis): </w:t>
      </w:r>
      <w:r w:rsidRPr="00ED23A0">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jūsų pilvo ertmėje), veido, lūpų, liežuvio ar gerklės patinimas, apsunkinantis kvėpavimą ar rijimą. </w:t>
      </w:r>
    </w:p>
    <w:bookmarkEnd w:id="10"/>
    <w:p w:rsidR="001573F8" w:rsidRPr="00ED23A0" w:rsidRDefault="001573F8" w:rsidP="001573F8">
      <w:pPr>
        <w:tabs>
          <w:tab w:val="left" w:pos="567"/>
        </w:tabs>
        <w:spacing w:after="0" w:line="260" w:lineRule="exact"/>
        <w:rPr>
          <w:rFonts w:ascii="Times New Roman" w:eastAsia="Times New Roman" w:hAnsi="Times New Roman" w:cs="Times New Roman"/>
          <w:b/>
          <w:bCs/>
          <w:snapToGrid w:val="0"/>
          <w:szCs w:val="20"/>
          <w:highlight w:val="yellow"/>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u w:val="single"/>
        </w:rPr>
      </w:pPr>
      <w:r w:rsidRPr="00ED23A0">
        <w:rPr>
          <w:rFonts w:ascii="Times New Roman" w:eastAsia="Times New Roman" w:hAnsi="Times New Roman" w:cs="Times New Roman"/>
          <w:snapToGrid w:val="0"/>
          <w:szCs w:val="20"/>
          <w:u w:val="single"/>
        </w:rPr>
        <w:t>Pranešimas apie įtariamas nepageidaujamas reakcijas</w:t>
      </w:r>
    </w:p>
    <w:p w:rsidR="001573F8" w:rsidRPr="00ED23A0" w:rsidRDefault="001573F8" w:rsidP="001573F8">
      <w:pPr>
        <w:tabs>
          <w:tab w:val="left" w:pos="567"/>
        </w:tabs>
        <w:spacing w:after="0" w:line="260" w:lineRule="exact"/>
        <w:ind w:right="-2"/>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11" w:name="_Hlk16597988"/>
      <w:r w:rsidRPr="00ED23A0">
        <w:rPr>
          <w:rFonts w:ascii="Times New Roman" w:eastAsia="Times New Roman" w:hAnsi="Times New Roman" w:cs="Times New Roman"/>
          <w:snapToGrid w:val="0"/>
          <w:szCs w:val="24"/>
        </w:rPr>
        <w:t xml:space="preserve">Apie šalutinį poveikį taip pat galite pranešti </w:t>
      </w:r>
      <w:r w:rsidRPr="00091677">
        <w:rPr>
          <w:rFonts w:ascii="Times New Roman" w:eastAsia="Times New Roman" w:hAnsi="Times New Roman" w:cs="Times New Roman"/>
          <w:snapToGrid w:val="0"/>
          <w:szCs w:val="24"/>
        </w:rPr>
        <w:t>Valstybinei vaistų kontrolės tarnybai prie Lietuvos Respublikos sveikatos apsaugos ministerijos</w:t>
      </w:r>
      <w:r w:rsidRPr="00ED23A0">
        <w:rPr>
          <w:rFonts w:ascii="Times New Roman" w:eastAsia="Times New Roman" w:hAnsi="Times New Roman" w:cs="Times New Roman"/>
          <w:snapToGrid w:val="0"/>
          <w:szCs w:val="24"/>
        </w:rPr>
        <w:t xml:space="preserve">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w:t>
      </w:r>
      <w:r w:rsidRPr="00091677">
        <w:rPr>
          <w:rFonts w:ascii="Times New Roman" w:eastAsia="Times New Roman" w:hAnsi="Times New Roman" w:cs="Times New Roman"/>
          <w:snapToGrid w:val="0"/>
          <w:szCs w:val="24"/>
        </w:rPr>
        <w:t xml:space="preserve">, el. paštu </w:t>
      </w:r>
      <w:proofErr w:type="spellStart"/>
      <w:r w:rsidRPr="00091677">
        <w:rPr>
          <w:rFonts w:ascii="Times New Roman" w:eastAsia="Times New Roman" w:hAnsi="Times New Roman" w:cs="Times New Roman"/>
          <w:snapToGrid w:val="0"/>
          <w:szCs w:val="24"/>
        </w:rPr>
        <w:t>NepageidaujamaR@vvkt.lt</w:t>
      </w:r>
      <w:proofErr w:type="spellEnd"/>
      <w:r w:rsidRPr="00091677">
        <w:rPr>
          <w:rFonts w:ascii="Times New Roman" w:eastAsia="Times New Roman" w:hAnsi="Times New Roman" w:cs="Times New Roman"/>
          <w:snapToGrid w:val="0"/>
          <w:szCs w:val="24"/>
        </w:rPr>
        <w:t xml:space="preserve">, taip pat per Valstybinės vaistų kontrolės tarnybos prie Lietuvos Respublikos sveikatos apsaugos ministerijos interneto svetainę (adresu </w:t>
      </w:r>
      <w:hyperlink r:id="rId5" w:history="1">
        <w:r w:rsidRPr="00091677">
          <w:rPr>
            <w:rStyle w:val="Hipersaitas"/>
            <w:rFonts w:ascii="Times New Roman" w:eastAsia="Times New Roman" w:hAnsi="Times New Roman" w:cs="Times New Roman"/>
            <w:snapToGrid w:val="0"/>
            <w:szCs w:val="24"/>
          </w:rPr>
          <w:t>http://www.vvkt.lt</w:t>
        </w:r>
      </w:hyperlink>
      <w:r w:rsidRPr="00091677">
        <w:rPr>
          <w:rFonts w:ascii="Times New Roman" w:eastAsia="Times New Roman" w:hAnsi="Times New Roman" w:cs="Times New Roman"/>
          <w:snapToGrid w:val="0"/>
          <w:szCs w:val="24"/>
        </w:rPr>
        <w:t xml:space="preserve">). </w:t>
      </w:r>
      <w:bookmarkEnd w:id="11"/>
      <w:r w:rsidRPr="00091677">
        <w:rPr>
          <w:rFonts w:ascii="Times New Roman" w:eastAsia="Times New Roman" w:hAnsi="Times New Roman" w:cs="Times New Roman"/>
          <w:snapToGrid w:val="0"/>
          <w:szCs w:val="24"/>
        </w:rPr>
        <w:t xml:space="preserve">Pranešdami apie šalutinį poveikį </w:t>
      </w:r>
      <w:r w:rsidRPr="00ED23A0">
        <w:rPr>
          <w:rFonts w:ascii="Times New Roman" w:eastAsia="Times New Roman" w:hAnsi="Times New Roman" w:cs="Times New Roman"/>
          <w:snapToGrid w:val="0"/>
          <w:szCs w:val="24"/>
        </w:rPr>
        <w:t>galite mums padėti gauti daugiau informacijos apie šio vaisto saugumą.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b/>
          <w:snapToGrid w:val="0"/>
          <w:szCs w:val="20"/>
        </w:rPr>
        <w:t>5.</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 xml:space="preserve">Kaip laikyti </w:t>
      </w:r>
      <w:proofErr w:type="spellStart"/>
      <w:r w:rsidRPr="00ED23A0">
        <w:rPr>
          <w:rFonts w:ascii="Times New Roman" w:eastAsia="Times New Roman" w:hAnsi="Times New Roman" w:cs="Times New Roman"/>
          <w:b/>
          <w:snapToGrid w:val="0"/>
          <w:szCs w:val="20"/>
        </w:rPr>
        <w:t>Lercaprel</w:t>
      </w:r>
      <w:proofErr w:type="spellEnd"/>
    </w:p>
    <w:p w:rsidR="001573F8" w:rsidRPr="00ED23A0" w:rsidRDefault="001573F8" w:rsidP="001573F8">
      <w:pPr>
        <w:keepNext/>
        <w:keepLines/>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Šį vaistą laikykite vaikams nepastebimoje ir nepasiekiamoje vietoje.</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outlineLvl w:val="0"/>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Laikykite gamintojo pakuotėje, kad vaistas būtų apsaugotas nuo šviesos ir drėgmės. Laikyti ne aukštesnėje kaip 25 °C temperatūroje.</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Vaistų negalima išmesti į kanalizaciją arba su buitinėmis atliekomis. Kaip išmesti nereikalingus vaistus, klauskite vaistininko. Šios priemonės padės apsaugoti aplinką.</w:t>
      </w: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ED23A0">
        <w:rPr>
          <w:rFonts w:ascii="Times New Roman" w:eastAsia="Times New Roman" w:hAnsi="Times New Roman" w:cs="Times New Roman"/>
          <w:b/>
          <w:snapToGrid w:val="0"/>
          <w:szCs w:val="20"/>
        </w:rPr>
        <w:t>6.</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b/>
          <w:snapToGrid w:val="0"/>
          <w:szCs w:val="20"/>
        </w:rPr>
        <w:t xml:space="preserve"> Pakuotės turinys ir kita informacija</w:t>
      </w:r>
    </w:p>
    <w:p w:rsidR="001573F8" w:rsidRPr="00ED23A0" w:rsidRDefault="001573F8" w:rsidP="001573F8">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rsidR="001573F8" w:rsidRPr="00ED23A0" w:rsidRDefault="001573F8" w:rsidP="001573F8">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sudėtis</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Veikliosios medžiagos yra </w:t>
      </w:r>
      <w:proofErr w:type="spellStart"/>
      <w:r w:rsidRPr="00ED23A0">
        <w:rPr>
          <w:rFonts w:ascii="Times New Roman" w:eastAsia="Times New Roman" w:hAnsi="Times New Roman" w:cs="Times New Roman"/>
          <w:lang w:eastAsia="lt-LT" w:bidi="lt-LT"/>
        </w:rPr>
        <w:t>enalaprilio</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maleatas</w:t>
      </w:r>
      <w:proofErr w:type="spellEnd"/>
      <w:r w:rsidRPr="00ED23A0">
        <w:rPr>
          <w:rFonts w:ascii="Times New Roman" w:eastAsia="Times New Roman" w:hAnsi="Times New Roman" w:cs="Times New Roman"/>
          <w:lang w:eastAsia="lt-LT" w:bidi="lt-LT"/>
        </w:rPr>
        <w:t xml:space="preserve"> ir </w:t>
      </w:r>
      <w:proofErr w:type="spellStart"/>
      <w:r w:rsidRPr="00ED23A0">
        <w:rPr>
          <w:rFonts w:ascii="Times New Roman" w:eastAsia="Times New Roman" w:hAnsi="Times New Roman" w:cs="Times New Roman"/>
          <w:lang w:eastAsia="lt-LT" w:bidi="lt-LT"/>
        </w:rPr>
        <w:t>lerkanidipino</w:t>
      </w:r>
      <w:proofErr w:type="spellEnd"/>
      <w:r w:rsidRPr="00ED23A0">
        <w:rPr>
          <w:rFonts w:ascii="Times New Roman" w:eastAsia="Times New Roman" w:hAnsi="Times New Roman" w:cs="Times New Roman"/>
          <w:lang w:eastAsia="lt-LT" w:bidi="lt-LT"/>
        </w:rPr>
        <w:t xml:space="preserve"> hidrochloridas.</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Kiekvienoje plėvele dengtoje tabletėje yra: 10 mg </w:t>
      </w:r>
      <w:proofErr w:type="spellStart"/>
      <w:r w:rsidRPr="00ED23A0">
        <w:rPr>
          <w:rFonts w:ascii="Times New Roman" w:eastAsia="Times New Roman" w:hAnsi="Times New Roman" w:cs="Times New Roman"/>
          <w:lang w:eastAsia="lt-LT" w:bidi="lt-LT"/>
        </w:rPr>
        <w:t>enalaprilio</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maleato</w:t>
      </w:r>
      <w:proofErr w:type="spellEnd"/>
      <w:r w:rsidRPr="00ED23A0">
        <w:rPr>
          <w:rFonts w:ascii="Times New Roman" w:eastAsia="Times New Roman" w:hAnsi="Times New Roman" w:cs="Times New Roman"/>
          <w:lang w:eastAsia="lt-LT" w:bidi="lt-LT"/>
        </w:rPr>
        <w:t xml:space="preserve"> (tai atitinka 7,64 mg </w:t>
      </w:r>
      <w:proofErr w:type="spellStart"/>
      <w:r w:rsidRPr="00ED23A0">
        <w:rPr>
          <w:rFonts w:ascii="Times New Roman" w:eastAsia="Times New Roman" w:hAnsi="Times New Roman" w:cs="Times New Roman"/>
          <w:lang w:eastAsia="lt-LT" w:bidi="lt-LT"/>
        </w:rPr>
        <w:t>enalaprilio</w:t>
      </w:r>
      <w:proofErr w:type="spellEnd"/>
      <w:r w:rsidRPr="00ED23A0">
        <w:rPr>
          <w:rFonts w:ascii="Times New Roman" w:eastAsia="Times New Roman" w:hAnsi="Times New Roman" w:cs="Times New Roman"/>
          <w:lang w:eastAsia="lt-LT" w:bidi="lt-LT"/>
        </w:rPr>
        <w:t xml:space="preserve">) ir 10 mg </w:t>
      </w:r>
      <w:proofErr w:type="spellStart"/>
      <w:r w:rsidRPr="00ED23A0">
        <w:rPr>
          <w:rFonts w:ascii="Times New Roman" w:eastAsia="Times New Roman" w:hAnsi="Times New Roman" w:cs="Times New Roman"/>
          <w:lang w:eastAsia="lt-LT" w:bidi="lt-LT"/>
        </w:rPr>
        <w:t>lerkanidipino</w:t>
      </w:r>
      <w:proofErr w:type="spellEnd"/>
      <w:r w:rsidRPr="00ED23A0">
        <w:rPr>
          <w:rFonts w:ascii="Times New Roman" w:eastAsia="Times New Roman" w:hAnsi="Times New Roman" w:cs="Times New Roman"/>
          <w:lang w:eastAsia="lt-LT" w:bidi="lt-LT"/>
        </w:rPr>
        <w:t xml:space="preserve"> hidrochlorido (tai atitinka 9,44 mg </w:t>
      </w:r>
      <w:proofErr w:type="spellStart"/>
      <w:r w:rsidRPr="00ED23A0">
        <w:rPr>
          <w:rFonts w:ascii="Times New Roman" w:eastAsia="Times New Roman" w:hAnsi="Times New Roman" w:cs="Times New Roman"/>
          <w:lang w:eastAsia="lt-LT" w:bidi="lt-LT"/>
        </w:rPr>
        <w:t>lerkanidipino</w:t>
      </w:r>
      <w:proofErr w:type="spellEnd"/>
      <w:r w:rsidRPr="00ED23A0">
        <w:rPr>
          <w:rFonts w:ascii="Times New Roman" w:eastAsia="Times New Roman" w:hAnsi="Times New Roman" w:cs="Times New Roman"/>
          <w:lang w:eastAsia="lt-LT" w:bidi="lt-LT"/>
        </w:rPr>
        <w:t>).</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Pagalbinės medžiagos yra:</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Tabletės šerdis: laktozė </w:t>
      </w:r>
      <w:proofErr w:type="spellStart"/>
      <w:r w:rsidRPr="00ED23A0">
        <w:rPr>
          <w:rFonts w:ascii="Times New Roman" w:eastAsia="Times New Roman" w:hAnsi="Times New Roman" w:cs="Times New Roman"/>
          <w:snapToGrid w:val="0"/>
          <w:szCs w:val="20"/>
        </w:rPr>
        <w:t>monohidratas</w:t>
      </w:r>
      <w:proofErr w:type="spellEnd"/>
      <w:r w:rsidRPr="00ED23A0">
        <w:rPr>
          <w:rFonts w:ascii="Times New Roman" w:eastAsia="Times New Roman" w:hAnsi="Times New Roman" w:cs="Times New Roman"/>
          <w:snapToGrid w:val="0"/>
          <w:szCs w:val="20"/>
        </w:rPr>
        <w:t xml:space="preserve">, </w:t>
      </w:r>
      <w:proofErr w:type="spellStart"/>
      <w:r w:rsidRPr="00ED23A0">
        <w:rPr>
          <w:rFonts w:ascii="Times New Roman" w:eastAsia="Times New Roman" w:hAnsi="Times New Roman" w:cs="Times New Roman"/>
          <w:snapToGrid w:val="0"/>
          <w:szCs w:val="20"/>
        </w:rPr>
        <w:t>mikrokristalinė</w:t>
      </w:r>
      <w:proofErr w:type="spellEnd"/>
      <w:r w:rsidRPr="00ED23A0">
        <w:rPr>
          <w:rFonts w:ascii="Times New Roman" w:eastAsia="Times New Roman" w:hAnsi="Times New Roman" w:cs="Times New Roman"/>
          <w:snapToGrid w:val="0"/>
          <w:szCs w:val="20"/>
        </w:rPr>
        <w:t xml:space="preserve"> celiuliozė, </w:t>
      </w:r>
      <w:proofErr w:type="spellStart"/>
      <w:r w:rsidRPr="00ED23A0">
        <w:rPr>
          <w:rFonts w:ascii="Times New Roman" w:eastAsia="Times New Roman" w:hAnsi="Times New Roman" w:cs="Times New Roman"/>
          <w:snapToGrid w:val="0"/>
          <w:szCs w:val="20"/>
        </w:rPr>
        <w:t>karboksimetilkrakmolo</w:t>
      </w:r>
      <w:proofErr w:type="spellEnd"/>
      <w:r w:rsidRPr="00ED23A0">
        <w:rPr>
          <w:rFonts w:ascii="Times New Roman" w:eastAsia="Times New Roman" w:hAnsi="Times New Roman" w:cs="Times New Roman"/>
          <w:snapToGrid w:val="0"/>
          <w:szCs w:val="20"/>
        </w:rPr>
        <w:t xml:space="preserve"> A natrio druska, </w:t>
      </w:r>
      <w:proofErr w:type="spellStart"/>
      <w:r w:rsidRPr="00ED23A0">
        <w:rPr>
          <w:rFonts w:ascii="Times New Roman" w:eastAsia="Times New Roman" w:hAnsi="Times New Roman" w:cs="Times New Roman"/>
          <w:snapToGrid w:val="0"/>
          <w:szCs w:val="20"/>
        </w:rPr>
        <w:t>povidonas</w:t>
      </w:r>
      <w:proofErr w:type="spellEnd"/>
      <w:r w:rsidRPr="00ED23A0">
        <w:rPr>
          <w:rFonts w:ascii="Times New Roman" w:eastAsia="Times New Roman" w:hAnsi="Times New Roman" w:cs="Times New Roman"/>
          <w:snapToGrid w:val="0"/>
          <w:szCs w:val="20"/>
        </w:rPr>
        <w:t xml:space="preserve"> K30, natrio-vandenilio karbonatas, magnio </w:t>
      </w:r>
      <w:proofErr w:type="spellStart"/>
      <w:r w:rsidRPr="00ED23A0">
        <w:rPr>
          <w:rFonts w:ascii="Times New Roman" w:eastAsia="Times New Roman" w:hAnsi="Times New Roman" w:cs="Times New Roman"/>
          <w:snapToGrid w:val="0"/>
          <w:szCs w:val="20"/>
        </w:rPr>
        <w:t>stearatas</w:t>
      </w:r>
      <w:proofErr w:type="spellEnd"/>
      <w:r w:rsidRPr="00ED23A0">
        <w:rPr>
          <w:rFonts w:ascii="Times New Roman" w:eastAsia="Times New Roman" w:hAnsi="Times New Roman" w:cs="Times New Roman"/>
          <w:snapToGrid w:val="0"/>
          <w:szCs w:val="20"/>
        </w:rPr>
        <w:t>.</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Tabletės plėvelė: </w:t>
      </w:r>
      <w:proofErr w:type="spellStart"/>
      <w:r w:rsidRPr="00ED23A0">
        <w:rPr>
          <w:rFonts w:ascii="Times New Roman" w:eastAsia="Times New Roman" w:hAnsi="Times New Roman" w:cs="Times New Roman"/>
          <w:snapToGrid w:val="0"/>
          <w:szCs w:val="20"/>
        </w:rPr>
        <w:t>hipromeliozė</w:t>
      </w:r>
      <w:proofErr w:type="spellEnd"/>
      <w:r w:rsidRPr="00ED23A0">
        <w:rPr>
          <w:rFonts w:ascii="Times New Roman" w:eastAsia="Times New Roman" w:hAnsi="Times New Roman" w:cs="Times New Roman"/>
          <w:snapToGrid w:val="0"/>
          <w:szCs w:val="20"/>
        </w:rPr>
        <w:t xml:space="preserve"> 5cP, titano dioksidas (E171), talkas, </w:t>
      </w:r>
      <w:proofErr w:type="spellStart"/>
      <w:r w:rsidRPr="00ED23A0">
        <w:rPr>
          <w:rFonts w:ascii="Times New Roman" w:eastAsia="Times New Roman" w:hAnsi="Times New Roman" w:cs="Times New Roman"/>
          <w:snapToGrid w:val="0"/>
          <w:szCs w:val="20"/>
        </w:rPr>
        <w:t>makrogolis</w:t>
      </w:r>
      <w:proofErr w:type="spellEnd"/>
      <w:r w:rsidRPr="00ED23A0">
        <w:rPr>
          <w:rFonts w:ascii="Times New Roman" w:eastAsia="Times New Roman" w:hAnsi="Times New Roman" w:cs="Times New Roman"/>
          <w:snapToGrid w:val="0"/>
          <w:szCs w:val="20"/>
        </w:rPr>
        <w:t xml:space="preserve"> 6000.</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b/>
          <w:snapToGrid w:val="0"/>
          <w:szCs w:val="20"/>
        </w:rPr>
        <w:t>Lercaprel</w:t>
      </w:r>
      <w:proofErr w:type="spellEnd"/>
      <w:r w:rsidRPr="00ED23A0">
        <w:rPr>
          <w:rFonts w:ascii="Times New Roman" w:eastAsia="Times New Roman" w:hAnsi="Times New Roman" w:cs="Times New Roman"/>
          <w:b/>
          <w:snapToGrid w:val="0"/>
          <w:szCs w:val="20"/>
        </w:rPr>
        <w:t xml:space="preserve"> išvaizda ir kiekis pakuotėje</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10 mg/10 mg tabletės yra baltos, apvalios, abipus išgaubtos 8,5 mm skersmens plėvele dengtos tabletės.</w:t>
      </w:r>
    </w:p>
    <w:p w:rsidR="001573F8" w:rsidRPr="00ED23A0" w:rsidRDefault="001573F8" w:rsidP="001573F8">
      <w:pPr>
        <w:numPr>
          <w:ilvl w:val="12"/>
          <w:numId w:val="0"/>
        </w:numPr>
        <w:tabs>
          <w:tab w:val="left" w:pos="567"/>
        </w:tabs>
        <w:spacing w:after="0" w:line="260" w:lineRule="exact"/>
        <w:rPr>
          <w:rFonts w:ascii="Times New Roman" w:eastAsia="Times New Roman" w:hAnsi="Times New Roman" w:cs="Times New Roman"/>
          <w:snapToGrid w:val="0"/>
          <w:szCs w:val="20"/>
        </w:rPr>
      </w:pP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proofErr w:type="spellStart"/>
      <w:r w:rsidRPr="00ED23A0">
        <w:rPr>
          <w:rFonts w:ascii="Times New Roman" w:eastAsia="Times New Roman" w:hAnsi="Times New Roman" w:cs="Times New Roman"/>
          <w:lang w:eastAsia="lt-LT" w:bidi="lt-LT"/>
        </w:rPr>
        <w:t>Lercaprel</w:t>
      </w:r>
      <w:proofErr w:type="spellEnd"/>
      <w:r w:rsidRPr="00ED23A0">
        <w:rPr>
          <w:rFonts w:ascii="Times New Roman" w:eastAsia="Times New Roman" w:hAnsi="Times New Roman" w:cs="Times New Roman"/>
          <w:lang w:eastAsia="lt-LT" w:bidi="lt-LT"/>
        </w:rPr>
        <w:t xml:space="preserve"> 10 mg/10 mg pakuotėje yra 7, 14, 28, 30, 35, 42, 50, 56, 90, 98 arba 100 tablečių. </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Gali būti tiekiamos ne visų dydžių pakuotės.</w:t>
      </w:r>
    </w:p>
    <w:p w:rsidR="001573F8" w:rsidRPr="00ED23A0" w:rsidRDefault="001573F8" w:rsidP="001573F8">
      <w:pPr>
        <w:tabs>
          <w:tab w:val="left" w:pos="9923"/>
        </w:tabs>
        <w:spacing w:after="0" w:line="240" w:lineRule="auto"/>
        <w:ind w:left="600"/>
        <w:rPr>
          <w:rFonts w:ascii="Times New Roman" w:eastAsia="Times New Roman" w:hAnsi="Times New Roman" w:cs="Times New Roman"/>
          <w:lang w:eastAsia="lt-LT" w:bidi="lt-LT"/>
        </w:rPr>
      </w:pPr>
    </w:p>
    <w:p w:rsidR="001573F8" w:rsidRPr="00ED23A0" w:rsidRDefault="001573F8" w:rsidP="001573F8">
      <w:pPr>
        <w:tabs>
          <w:tab w:val="left" w:pos="9923"/>
        </w:tabs>
        <w:spacing w:after="0" w:line="240" w:lineRule="auto"/>
        <w:rPr>
          <w:rFonts w:ascii="Times New Roman" w:eastAsia="Times New Roman" w:hAnsi="Times New Roman" w:cs="Times New Roman"/>
          <w:b/>
          <w:bCs/>
          <w:lang w:eastAsia="lt-LT" w:bidi="lt-LT"/>
        </w:rPr>
      </w:pPr>
      <w:r w:rsidRPr="00ED23A0">
        <w:rPr>
          <w:rFonts w:ascii="Times New Roman" w:eastAsia="Times New Roman" w:hAnsi="Times New Roman" w:cs="Times New Roman"/>
          <w:b/>
          <w:lang w:eastAsia="lt-LT" w:bidi="lt-LT"/>
        </w:rPr>
        <w:t>Registruotojas ir gamintojas</w:t>
      </w:r>
    </w:p>
    <w:p w:rsidR="001573F8" w:rsidRPr="00ED23A0" w:rsidRDefault="001573F8" w:rsidP="001573F8">
      <w:pPr>
        <w:tabs>
          <w:tab w:val="left" w:pos="9923"/>
        </w:tabs>
        <w:spacing w:after="0" w:line="240" w:lineRule="auto"/>
        <w:rPr>
          <w:rFonts w:ascii="Times New Roman" w:eastAsia="Times New Roman" w:hAnsi="Times New Roman" w:cs="Times New Roman"/>
          <w:u w:val="single"/>
          <w:lang w:eastAsia="lt-LT" w:bidi="lt-LT"/>
        </w:rPr>
      </w:pPr>
    </w:p>
    <w:p w:rsidR="001573F8" w:rsidRPr="00ED23A0" w:rsidRDefault="001573F8" w:rsidP="001573F8">
      <w:pPr>
        <w:tabs>
          <w:tab w:val="left" w:pos="9923"/>
        </w:tabs>
        <w:spacing w:after="0" w:line="240" w:lineRule="auto"/>
        <w:rPr>
          <w:rFonts w:ascii="Times New Roman" w:eastAsia="Times New Roman" w:hAnsi="Times New Roman" w:cs="Times New Roman"/>
          <w:u w:val="single"/>
          <w:lang w:eastAsia="lt-LT" w:bidi="lt-LT"/>
        </w:rPr>
      </w:pPr>
      <w:r w:rsidRPr="00ED23A0">
        <w:rPr>
          <w:rFonts w:ascii="Times New Roman" w:eastAsia="Times New Roman" w:hAnsi="Times New Roman" w:cs="Times New Roman"/>
          <w:u w:val="single"/>
          <w:lang w:eastAsia="lt-LT" w:bidi="lt-LT"/>
        </w:rPr>
        <w:t>R</w:t>
      </w:r>
      <w:r>
        <w:rPr>
          <w:rFonts w:ascii="Times New Roman" w:eastAsia="Times New Roman" w:hAnsi="Times New Roman" w:cs="Times New Roman"/>
          <w:u w:val="single"/>
          <w:lang w:eastAsia="lt-LT" w:bidi="lt-LT"/>
        </w:rPr>
        <w:t>egistruotojas</w:t>
      </w:r>
    </w:p>
    <w:p w:rsidR="001573F8" w:rsidRPr="00ED23A0" w:rsidRDefault="001573F8" w:rsidP="001573F8">
      <w:pPr>
        <w:spacing w:after="0" w:line="240" w:lineRule="auto"/>
        <w:rPr>
          <w:rFonts w:ascii="Times New Roman" w:eastAsia="Times New Roman" w:hAnsi="Times New Roman" w:cs="Times New Roman"/>
        </w:rPr>
      </w:pPr>
      <w:proofErr w:type="spellStart"/>
      <w:r w:rsidRPr="00ED23A0">
        <w:rPr>
          <w:rFonts w:ascii="Times New Roman" w:eastAsia="Times New Roman" w:hAnsi="Times New Roman" w:cs="Times New Roman"/>
        </w:rPr>
        <w:t>Recordati</w:t>
      </w:r>
      <w:proofErr w:type="spellEnd"/>
      <w:r w:rsidRPr="00ED23A0">
        <w:rPr>
          <w:rFonts w:ascii="Times New Roman" w:eastAsia="Times New Roman" w:hAnsi="Times New Roman" w:cs="Times New Roman"/>
        </w:rPr>
        <w:t xml:space="preserve"> </w:t>
      </w:r>
      <w:proofErr w:type="spellStart"/>
      <w:r w:rsidRPr="00ED23A0">
        <w:rPr>
          <w:rFonts w:ascii="Times New Roman" w:eastAsia="Times New Roman" w:hAnsi="Times New Roman" w:cs="Times New Roman"/>
        </w:rPr>
        <w:t>Ireland</w:t>
      </w:r>
      <w:proofErr w:type="spellEnd"/>
      <w:r w:rsidRPr="00ED23A0">
        <w:rPr>
          <w:rFonts w:ascii="Times New Roman" w:eastAsia="Times New Roman" w:hAnsi="Times New Roman" w:cs="Times New Roman"/>
        </w:rPr>
        <w:t xml:space="preserve"> </w:t>
      </w:r>
      <w:proofErr w:type="spellStart"/>
      <w:r w:rsidRPr="00ED23A0">
        <w:rPr>
          <w:rFonts w:ascii="Times New Roman" w:eastAsia="Times New Roman" w:hAnsi="Times New Roman" w:cs="Times New Roman"/>
        </w:rPr>
        <w:t>Limited</w:t>
      </w:r>
      <w:proofErr w:type="spellEnd"/>
    </w:p>
    <w:p w:rsidR="001573F8" w:rsidRPr="00ED23A0" w:rsidRDefault="001573F8" w:rsidP="001573F8">
      <w:pPr>
        <w:spacing w:after="0" w:line="240" w:lineRule="auto"/>
        <w:rPr>
          <w:rFonts w:ascii="Times New Roman" w:eastAsia="Times New Roman" w:hAnsi="Times New Roman" w:cs="Times New Roman"/>
        </w:rPr>
      </w:pPr>
      <w:proofErr w:type="spellStart"/>
      <w:r w:rsidRPr="00ED23A0">
        <w:rPr>
          <w:rFonts w:ascii="Times New Roman" w:eastAsia="Times New Roman" w:hAnsi="Times New Roman" w:cs="Times New Roman"/>
        </w:rPr>
        <w:t>Raheens</w:t>
      </w:r>
      <w:proofErr w:type="spellEnd"/>
      <w:r w:rsidRPr="00ED23A0">
        <w:rPr>
          <w:rFonts w:ascii="Times New Roman" w:eastAsia="Times New Roman" w:hAnsi="Times New Roman" w:cs="Times New Roman"/>
        </w:rPr>
        <w:t xml:space="preserve"> </w:t>
      </w:r>
      <w:proofErr w:type="spellStart"/>
      <w:r w:rsidRPr="00ED23A0">
        <w:rPr>
          <w:rFonts w:ascii="Times New Roman" w:eastAsia="Times New Roman" w:hAnsi="Times New Roman" w:cs="Times New Roman"/>
        </w:rPr>
        <w:t>East</w:t>
      </w:r>
      <w:proofErr w:type="spellEnd"/>
    </w:p>
    <w:p w:rsidR="001573F8" w:rsidRPr="00ED23A0" w:rsidRDefault="001573F8" w:rsidP="001573F8">
      <w:pPr>
        <w:spacing w:after="0" w:line="240" w:lineRule="auto"/>
        <w:rPr>
          <w:rFonts w:ascii="Times New Roman" w:eastAsia="Times New Roman" w:hAnsi="Times New Roman" w:cs="Times New Roman"/>
        </w:rPr>
      </w:pPr>
      <w:proofErr w:type="spellStart"/>
      <w:r w:rsidRPr="00ED23A0">
        <w:rPr>
          <w:rFonts w:ascii="Times New Roman" w:eastAsia="Times New Roman" w:hAnsi="Times New Roman" w:cs="Times New Roman"/>
        </w:rPr>
        <w:t>Ringaskiddy</w:t>
      </w:r>
      <w:proofErr w:type="spellEnd"/>
    </w:p>
    <w:p w:rsidR="001573F8" w:rsidRPr="00ED23A0" w:rsidRDefault="001573F8" w:rsidP="001573F8">
      <w:pPr>
        <w:spacing w:after="0" w:line="240" w:lineRule="auto"/>
        <w:rPr>
          <w:rFonts w:ascii="Times New Roman" w:eastAsia="Times New Roman" w:hAnsi="Times New Roman" w:cs="Times New Roman"/>
        </w:rPr>
      </w:pPr>
      <w:proofErr w:type="spellStart"/>
      <w:r w:rsidRPr="00ED23A0">
        <w:rPr>
          <w:rFonts w:ascii="Times New Roman" w:eastAsia="Times New Roman" w:hAnsi="Times New Roman" w:cs="Times New Roman"/>
        </w:rPr>
        <w:t>Co</w:t>
      </w:r>
      <w:proofErr w:type="spellEnd"/>
      <w:r w:rsidRPr="00ED23A0">
        <w:rPr>
          <w:rFonts w:ascii="Times New Roman" w:eastAsia="Times New Roman" w:hAnsi="Times New Roman" w:cs="Times New Roman"/>
        </w:rPr>
        <w:t xml:space="preserve">. </w:t>
      </w:r>
      <w:proofErr w:type="spellStart"/>
      <w:r w:rsidRPr="00ED23A0">
        <w:rPr>
          <w:rFonts w:ascii="Times New Roman" w:eastAsia="Times New Roman" w:hAnsi="Times New Roman" w:cs="Times New Roman"/>
        </w:rPr>
        <w:t>Cork</w:t>
      </w:r>
      <w:proofErr w:type="spellEnd"/>
    </w:p>
    <w:p w:rsidR="001573F8" w:rsidRPr="00ED23A0" w:rsidRDefault="001573F8" w:rsidP="001573F8">
      <w:pPr>
        <w:spacing w:after="0" w:line="240" w:lineRule="auto"/>
        <w:rPr>
          <w:rFonts w:ascii="Times New Roman" w:eastAsia="Times New Roman" w:hAnsi="Times New Roman" w:cs="Times New Roman"/>
        </w:rPr>
      </w:pPr>
      <w:r w:rsidRPr="00ED23A0">
        <w:rPr>
          <w:rFonts w:ascii="Times New Roman" w:eastAsia="Times New Roman" w:hAnsi="Times New Roman" w:cs="Times New Roman"/>
        </w:rPr>
        <w:t>Airija</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p>
    <w:p w:rsidR="001573F8" w:rsidRPr="00ED23A0" w:rsidRDefault="001573F8" w:rsidP="001573F8">
      <w:pPr>
        <w:tabs>
          <w:tab w:val="left" w:pos="9923"/>
        </w:tabs>
        <w:spacing w:after="0" w:line="240" w:lineRule="auto"/>
        <w:rPr>
          <w:rFonts w:ascii="Times New Roman" w:eastAsia="Times New Roman" w:hAnsi="Times New Roman" w:cs="Times New Roman"/>
          <w:u w:val="single"/>
          <w:lang w:eastAsia="lt-LT" w:bidi="lt-LT"/>
        </w:rPr>
      </w:pPr>
      <w:r w:rsidRPr="00ED23A0">
        <w:rPr>
          <w:rFonts w:ascii="Times New Roman" w:eastAsia="Times New Roman" w:hAnsi="Times New Roman" w:cs="Times New Roman"/>
          <w:u w:val="single"/>
          <w:lang w:eastAsia="lt-LT" w:bidi="lt-LT"/>
        </w:rPr>
        <w:t>Gamintojas</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RECORDATI </w:t>
      </w:r>
      <w:proofErr w:type="spellStart"/>
      <w:r w:rsidRPr="00ED23A0">
        <w:rPr>
          <w:rFonts w:ascii="Times New Roman" w:eastAsia="Times New Roman" w:hAnsi="Times New Roman" w:cs="Times New Roman"/>
          <w:lang w:eastAsia="lt-LT" w:bidi="lt-LT"/>
        </w:rPr>
        <w:t>Industria</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Chimica</w:t>
      </w:r>
      <w:proofErr w:type="spellEnd"/>
      <w:r w:rsidRPr="00ED23A0">
        <w:rPr>
          <w:rFonts w:ascii="Times New Roman" w:eastAsia="Times New Roman" w:hAnsi="Times New Roman" w:cs="Times New Roman"/>
          <w:lang w:eastAsia="lt-LT" w:bidi="lt-LT"/>
        </w:rPr>
        <w:t xml:space="preserve"> e </w:t>
      </w:r>
      <w:proofErr w:type="spellStart"/>
      <w:r w:rsidRPr="00ED23A0">
        <w:rPr>
          <w:rFonts w:ascii="Times New Roman" w:eastAsia="Times New Roman" w:hAnsi="Times New Roman" w:cs="Times New Roman"/>
          <w:lang w:eastAsia="lt-LT" w:bidi="lt-LT"/>
        </w:rPr>
        <w:t>Farmaceutica</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S.p.A</w:t>
      </w:r>
      <w:proofErr w:type="spellEnd"/>
      <w:r w:rsidRPr="00ED23A0">
        <w:rPr>
          <w:rFonts w:ascii="Times New Roman" w:eastAsia="Times New Roman" w:hAnsi="Times New Roman" w:cs="Times New Roman"/>
          <w:lang w:eastAsia="lt-LT" w:bidi="lt-LT"/>
        </w:rPr>
        <w:t>.</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Via </w:t>
      </w:r>
      <w:proofErr w:type="spellStart"/>
      <w:r w:rsidRPr="00ED23A0">
        <w:rPr>
          <w:rFonts w:ascii="Times New Roman" w:eastAsia="Times New Roman" w:hAnsi="Times New Roman" w:cs="Times New Roman"/>
          <w:lang w:eastAsia="lt-LT" w:bidi="lt-LT"/>
        </w:rPr>
        <w:t>Matteo</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Civitali</w:t>
      </w:r>
      <w:proofErr w:type="spellEnd"/>
      <w:r w:rsidRPr="00ED23A0">
        <w:rPr>
          <w:rFonts w:ascii="Times New Roman" w:eastAsia="Times New Roman" w:hAnsi="Times New Roman" w:cs="Times New Roman"/>
          <w:lang w:eastAsia="lt-LT" w:bidi="lt-LT"/>
        </w:rPr>
        <w:t xml:space="preserve"> 1</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I-20148 Milan</w:t>
      </w:r>
    </w:p>
    <w:p w:rsidR="001573F8" w:rsidRPr="00ED23A0" w:rsidRDefault="001573F8" w:rsidP="001573F8">
      <w:pPr>
        <w:tabs>
          <w:tab w:val="left" w:pos="9923"/>
        </w:tabs>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Italija</w:t>
      </w:r>
    </w:p>
    <w:p w:rsidR="001573F8" w:rsidRPr="00ED23A0" w:rsidRDefault="001573F8" w:rsidP="001573F8">
      <w:pPr>
        <w:spacing w:after="0" w:line="240" w:lineRule="auto"/>
        <w:rPr>
          <w:rFonts w:ascii="Times New Roman" w:eastAsia="Times New Roman" w:hAnsi="Times New Roman" w:cs="Times New Roman"/>
          <w:lang w:eastAsia="lt-LT" w:bidi="lt-LT"/>
        </w:rPr>
      </w:pPr>
    </w:p>
    <w:p w:rsidR="001573F8" w:rsidRPr="00ED23A0" w:rsidRDefault="001573F8" w:rsidP="001573F8">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arba</w:t>
      </w:r>
    </w:p>
    <w:p w:rsidR="001573F8" w:rsidRPr="00ED23A0" w:rsidRDefault="001573F8" w:rsidP="001573F8">
      <w:pPr>
        <w:spacing w:after="0" w:line="240" w:lineRule="auto"/>
        <w:rPr>
          <w:rFonts w:ascii="Times New Roman" w:eastAsia="Times New Roman" w:hAnsi="Times New Roman" w:cs="Times New Roman"/>
          <w:lang w:eastAsia="lt-LT" w:bidi="lt-LT"/>
        </w:rPr>
      </w:pPr>
    </w:p>
    <w:p w:rsidR="001573F8" w:rsidRPr="00ED23A0" w:rsidRDefault="001573F8" w:rsidP="001573F8">
      <w:pPr>
        <w:spacing w:after="0" w:line="240" w:lineRule="auto"/>
        <w:rPr>
          <w:rFonts w:ascii="Times New Roman" w:eastAsia="Times New Roman" w:hAnsi="Times New Roman" w:cs="Times New Roman"/>
          <w:lang w:eastAsia="lt-LT" w:bidi="lt-LT"/>
        </w:rPr>
      </w:pPr>
      <w:proofErr w:type="spellStart"/>
      <w:r w:rsidRPr="00ED23A0">
        <w:rPr>
          <w:rFonts w:ascii="Times New Roman" w:eastAsia="Times New Roman" w:hAnsi="Times New Roman" w:cs="Times New Roman"/>
          <w:lang w:eastAsia="lt-LT" w:bidi="lt-LT"/>
        </w:rPr>
        <w:t>Doppel</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Farmaceutici</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S.r.l</w:t>
      </w:r>
      <w:proofErr w:type="spellEnd"/>
      <w:r w:rsidRPr="00ED23A0">
        <w:rPr>
          <w:rFonts w:ascii="Times New Roman" w:eastAsia="Times New Roman" w:hAnsi="Times New Roman" w:cs="Times New Roman"/>
          <w:lang w:eastAsia="lt-LT" w:bidi="lt-LT"/>
        </w:rPr>
        <w:t>.</w:t>
      </w:r>
    </w:p>
    <w:p w:rsidR="001573F8" w:rsidRPr="00ED23A0" w:rsidRDefault="001573F8" w:rsidP="001573F8">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Via </w:t>
      </w:r>
      <w:proofErr w:type="spellStart"/>
      <w:r w:rsidRPr="00ED23A0">
        <w:rPr>
          <w:rFonts w:ascii="Times New Roman" w:eastAsia="Times New Roman" w:hAnsi="Times New Roman" w:cs="Times New Roman"/>
          <w:lang w:eastAsia="lt-LT" w:bidi="lt-LT"/>
        </w:rPr>
        <w:t>Volturno</w:t>
      </w:r>
      <w:proofErr w:type="spellEnd"/>
      <w:r w:rsidRPr="00ED23A0">
        <w:rPr>
          <w:rFonts w:ascii="Times New Roman" w:eastAsia="Times New Roman" w:hAnsi="Times New Roman" w:cs="Times New Roman"/>
          <w:lang w:eastAsia="lt-LT" w:bidi="lt-LT"/>
        </w:rPr>
        <w:t xml:space="preserve"> 48, </w:t>
      </w:r>
      <w:proofErr w:type="spellStart"/>
      <w:r w:rsidRPr="00ED23A0">
        <w:rPr>
          <w:rFonts w:ascii="Times New Roman" w:eastAsia="Times New Roman" w:hAnsi="Times New Roman" w:cs="Times New Roman"/>
          <w:lang w:eastAsia="lt-LT" w:bidi="lt-LT"/>
        </w:rPr>
        <w:t>Quinto</w:t>
      </w:r>
      <w:proofErr w:type="spellEnd"/>
      <w:r w:rsidRPr="00ED23A0">
        <w:rPr>
          <w:rFonts w:ascii="Times New Roman" w:eastAsia="Times New Roman" w:hAnsi="Times New Roman" w:cs="Times New Roman"/>
          <w:lang w:eastAsia="lt-LT" w:bidi="lt-LT"/>
        </w:rPr>
        <w:t xml:space="preserve"> </w:t>
      </w:r>
      <w:proofErr w:type="spellStart"/>
      <w:r w:rsidRPr="00ED23A0">
        <w:rPr>
          <w:rFonts w:ascii="Times New Roman" w:eastAsia="Times New Roman" w:hAnsi="Times New Roman" w:cs="Times New Roman"/>
          <w:lang w:eastAsia="lt-LT" w:bidi="lt-LT"/>
        </w:rPr>
        <w:t>de’Stampi</w:t>
      </w:r>
      <w:proofErr w:type="spellEnd"/>
    </w:p>
    <w:p w:rsidR="001573F8" w:rsidRPr="00ED23A0" w:rsidRDefault="001573F8" w:rsidP="001573F8">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 xml:space="preserve">20089 </w:t>
      </w:r>
      <w:proofErr w:type="spellStart"/>
      <w:r w:rsidRPr="00ED23A0">
        <w:rPr>
          <w:rFonts w:ascii="Times New Roman" w:eastAsia="Times New Roman" w:hAnsi="Times New Roman" w:cs="Times New Roman"/>
          <w:lang w:eastAsia="lt-LT" w:bidi="lt-LT"/>
        </w:rPr>
        <w:t>Rozzano</w:t>
      </w:r>
      <w:proofErr w:type="spellEnd"/>
      <w:r w:rsidRPr="00ED23A0">
        <w:rPr>
          <w:rFonts w:ascii="Times New Roman" w:eastAsia="Times New Roman" w:hAnsi="Times New Roman" w:cs="Times New Roman"/>
          <w:lang w:eastAsia="lt-LT" w:bidi="lt-LT"/>
        </w:rPr>
        <w:t xml:space="preserve"> (MI)</w:t>
      </w:r>
    </w:p>
    <w:p w:rsidR="001573F8" w:rsidRPr="00ED23A0" w:rsidRDefault="001573F8" w:rsidP="001573F8">
      <w:pPr>
        <w:spacing w:after="0" w:line="240" w:lineRule="auto"/>
        <w:rPr>
          <w:rFonts w:ascii="Times New Roman" w:eastAsia="Times New Roman" w:hAnsi="Times New Roman" w:cs="Times New Roman"/>
          <w:lang w:eastAsia="lt-LT" w:bidi="lt-LT"/>
        </w:rPr>
      </w:pPr>
      <w:r w:rsidRPr="00ED23A0">
        <w:rPr>
          <w:rFonts w:ascii="Times New Roman" w:eastAsia="Times New Roman" w:hAnsi="Times New Roman" w:cs="Times New Roman"/>
          <w:lang w:eastAsia="lt-LT" w:bidi="lt-LT"/>
        </w:rPr>
        <w:t>Italija</w:t>
      </w:r>
    </w:p>
    <w:p w:rsidR="001573F8" w:rsidRPr="00ED23A0" w:rsidRDefault="001573F8" w:rsidP="001573F8">
      <w:pPr>
        <w:spacing w:after="0" w:line="240" w:lineRule="auto"/>
        <w:rPr>
          <w:rFonts w:ascii="Times New Roman" w:eastAsia="Times New Roman" w:hAnsi="Times New Roman" w:cs="Times New Roman"/>
          <w:lang w:eastAsia="lt-LT" w:bidi="lt-LT"/>
        </w:rPr>
      </w:pPr>
    </w:p>
    <w:p w:rsidR="001573F8" w:rsidRPr="00ED23A0" w:rsidRDefault="001573F8" w:rsidP="001573F8">
      <w:pPr>
        <w:tabs>
          <w:tab w:val="left" w:pos="9923"/>
        </w:tabs>
        <w:spacing w:after="0" w:line="240" w:lineRule="auto"/>
        <w:rPr>
          <w:rFonts w:ascii="Times New Roman" w:eastAsia="Times New Roman" w:hAnsi="Times New Roman" w:cs="Times New Roman"/>
          <w:b/>
          <w:lang w:eastAsia="lt-LT" w:bidi="lt-LT"/>
        </w:rPr>
      </w:pPr>
      <w:r w:rsidRPr="00ED23A0">
        <w:rPr>
          <w:rFonts w:ascii="Times New Roman" w:eastAsia="Times New Roman" w:hAnsi="Times New Roman" w:cs="Times New Roman"/>
          <w:b/>
          <w:lang w:eastAsia="lt-LT" w:bidi="lt-LT"/>
        </w:rPr>
        <w:t>Šis vaistas EEE valstybėse narėse registruotas tokiais pavadinimais:</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Austrija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Zanipril</w:t>
      </w:r>
      <w:proofErr w:type="spellEnd"/>
      <w:r w:rsidRPr="00ED23A0">
        <w:rPr>
          <w:rFonts w:ascii="Times New Roman" w:eastAsia="Times New Roman" w:hAnsi="Times New Roman" w:cs="Times New Roman"/>
          <w:snapToGrid w:val="0"/>
          <w:szCs w:val="20"/>
        </w:rPr>
        <w:t xml:space="preserve"> 10 mg/10 mg </w:t>
      </w:r>
      <w:proofErr w:type="spellStart"/>
      <w:r w:rsidRPr="00ED23A0">
        <w:rPr>
          <w:rFonts w:ascii="Times New Roman" w:eastAsia="Times New Roman" w:hAnsi="Times New Roman" w:cs="Times New Roman"/>
          <w:snapToGrid w:val="0"/>
          <w:szCs w:val="20"/>
        </w:rPr>
        <w:t>Filmtabletten</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Belgija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Zanicombo</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Bulgarija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Lercapril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Kipras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Zaneril</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Čekija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10 mg/10 mg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Danija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Estija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Lercaril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lastRenderedPageBreak/>
        <w:t xml:space="preserve">Suomija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Prancūzija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Zanextra</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Vokietija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Graikija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Vengrija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Coripren</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 xml:space="preserve">Islandija </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Airija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Lercaril</w:t>
      </w:r>
      <w:proofErr w:type="spellEnd"/>
      <w:r w:rsidRPr="00ED23A0">
        <w:rPr>
          <w:rFonts w:ascii="Times New Roman" w:eastAsia="Times New Roman" w:hAnsi="Times New Roman" w:cs="Times New Roman"/>
          <w:snapToGrid w:val="0"/>
          <w:szCs w:val="20"/>
        </w:rPr>
        <w:t xml:space="preserve"> </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Italija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Zanipril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Latvija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Lietuva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10 mg/10 mg plėvele dengtos tabletės</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Liuksemburgas</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Zanicombo</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Malta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Nyderlandai</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Lertec</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Norvegija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Lenkija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Portugalija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Rumunija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Lercaril</w:t>
      </w:r>
      <w:proofErr w:type="spellEnd"/>
      <w:r w:rsidRPr="00ED23A0">
        <w:rPr>
          <w:rFonts w:ascii="Times New Roman" w:eastAsia="Times New Roman" w:hAnsi="Times New Roman" w:cs="Times New Roman"/>
          <w:snapToGrid w:val="0"/>
          <w:szCs w:val="20"/>
        </w:rPr>
        <w:t xml:space="preserve"> 10 mg/10 mg</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Slovakija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Slovėnija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t xml:space="preserve"> </w:t>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Lercaprel</w:t>
      </w:r>
      <w:proofErr w:type="spellEnd"/>
      <w:r w:rsidRPr="00ED23A0">
        <w:rPr>
          <w:rFonts w:ascii="Times New Roman" w:eastAsia="Times New Roman" w:hAnsi="Times New Roman" w:cs="Times New Roman"/>
          <w:snapToGrid w:val="0"/>
          <w:szCs w:val="20"/>
        </w:rPr>
        <w:t xml:space="preserve"> 10 mg/10 mg</w:t>
      </w:r>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Ispanija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Zanipress</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Švedija</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Zanitek</w:t>
      </w:r>
      <w:proofErr w:type="spellEnd"/>
    </w:p>
    <w:p w:rsidR="001573F8" w:rsidRPr="00ED23A0" w:rsidRDefault="001573F8" w:rsidP="001573F8">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ED23A0">
        <w:rPr>
          <w:rFonts w:ascii="Times New Roman" w:eastAsia="Times New Roman" w:hAnsi="Times New Roman" w:cs="Times New Roman"/>
          <w:snapToGrid w:val="0"/>
          <w:szCs w:val="20"/>
        </w:rPr>
        <w:t>Jungtinė Karalystė</w:t>
      </w:r>
      <w:r w:rsidRPr="00ED23A0">
        <w:rPr>
          <w:rFonts w:ascii="Times New Roman" w:eastAsia="Times New Roman" w:hAnsi="Times New Roman" w:cs="Times New Roman"/>
          <w:snapToGrid w:val="0"/>
          <w:szCs w:val="20"/>
        </w:rPr>
        <w:tab/>
      </w:r>
      <w:r w:rsidRPr="00ED23A0">
        <w:rPr>
          <w:rFonts w:ascii="Times New Roman" w:eastAsia="Times New Roman" w:hAnsi="Times New Roman" w:cs="Times New Roman"/>
          <w:snapToGrid w:val="0"/>
          <w:szCs w:val="20"/>
        </w:rPr>
        <w:tab/>
      </w:r>
      <w:proofErr w:type="spellStart"/>
      <w:r w:rsidRPr="00ED23A0">
        <w:rPr>
          <w:rFonts w:ascii="Times New Roman" w:eastAsia="Times New Roman" w:hAnsi="Times New Roman" w:cs="Times New Roman"/>
          <w:snapToGrid w:val="0"/>
          <w:szCs w:val="20"/>
        </w:rPr>
        <w:t>Zaneril</w:t>
      </w:r>
      <w:proofErr w:type="spellEnd"/>
    </w:p>
    <w:p w:rsidR="001573F8" w:rsidRPr="00ED23A0" w:rsidRDefault="001573F8" w:rsidP="001573F8">
      <w:pPr>
        <w:tabs>
          <w:tab w:val="left" w:pos="3266"/>
        </w:tabs>
        <w:spacing w:after="0" w:line="240" w:lineRule="auto"/>
        <w:jc w:val="both"/>
        <w:rPr>
          <w:rFonts w:ascii="Times New Roman" w:eastAsia="Times New Roman" w:hAnsi="Times New Roman" w:cs="Times New Roman"/>
          <w:lang w:eastAsia="lt-LT" w:bidi="lt-LT"/>
        </w:rPr>
      </w:pPr>
    </w:p>
    <w:p w:rsidR="001573F8" w:rsidRPr="00ED23A0" w:rsidRDefault="001573F8" w:rsidP="001573F8">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rsidR="001573F8" w:rsidRPr="00ED23A0" w:rsidRDefault="001573F8" w:rsidP="001573F8">
      <w:pPr>
        <w:numPr>
          <w:ilvl w:val="12"/>
          <w:numId w:val="0"/>
        </w:numPr>
        <w:tabs>
          <w:tab w:val="left" w:pos="567"/>
        </w:tabs>
        <w:spacing w:after="0" w:line="260" w:lineRule="exact"/>
        <w:ind w:right="-2"/>
        <w:rPr>
          <w:rFonts w:ascii="Times New Roman" w:eastAsia="Times New Roman" w:hAnsi="Times New Roman" w:cs="Times New Roman"/>
          <w:b/>
          <w:snapToGrid w:val="0"/>
        </w:rPr>
      </w:pPr>
      <w:r w:rsidRPr="00ED23A0">
        <w:rPr>
          <w:rFonts w:ascii="Times New Roman" w:eastAsia="Times New Roman" w:hAnsi="Times New Roman" w:cs="Times New Roman"/>
          <w:b/>
          <w:snapToGrid w:val="0"/>
          <w:szCs w:val="20"/>
        </w:rPr>
        <w:t xml:space="preserve">Šis pakuotės lapelis paskutinį kartą peržiūrėtas </w:t>
      </w:r>
      <w:r>
        <w:rPr>
          <w:rFonts w:ascii="Times New Roman" w:eastAsia="Times New Roman" w:hAnsi="Times New Roman" w:cs="Times New Roman"/>
          <w:b/>
          <w:snapToGrid w:val="0"/>
          <w:szCs w:val="20"/>
        </w:rPr>
        <w:t>2019-12-27.</w:t>
      </w:r>
    </w:p>
    <w:p w:rsidR="001573F8" w:rsidRPr="00ED23A0" w:rsidRDefault="001573F8" w:rsidP="001573F8">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1573F8" w:rsidRPr="00ED23A0" w:rsidRDefault="001573F8" w:rsidP="001573F8">
      <w:pPr>
        <w:numPr>
          <w:ilvl w:val="12"/>
          <w:numId w:val="0"/>
        </w:numPr>
        <w:tabs>
          <w:tab w:val="left" w:pos="567"/>
        </w:tabs>
        <w:spacing w:after="0" w:line="240" w:lineRule="auto"/>
        <w:ind w:right="-2"/>
        <w:rPr>
          <w:rFonts w:ascii="Times New Roman" w:eastAsia="Times New Roman" w:hAnsi="Times New Roman" w:cs="Times New Roman"/>
          <w:i/>
          <w:snapToGrid w:val="0"/>
          <w:szCs w:val="24"/>
        </w:rPr>
      </w:pPr>
    </w:p>
    <w:p w:rsidR="001573F8" w:rsidRPr="00ED23A0" w:rsidRDefault="001573F8" w:rsidP="001573F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D23A0">
        <w:rPr>
          <w:rFonts w:ascii="Times New Roman" w:eastAsia="Times New Roman" w:hAnsi="Times New Roman" w:cs="Times New Roman"/>
          <w:snapToGrid w:val="0"/>
          <w:szCs w:val="20"/>
        </w:rPr>
        <w:t xml:space="preserve">Išsami informacija apie šį </w:t>
      </w:r>
      <w:r w:rsidRPr="00ED23A0">
        <w:rPr>
          <w:rFonts w:ascii="Times New Roman" w:eastAsia="Times New Roman" w:hAnsi="Times New Roman" w:cs="Times New Roman"/>
          <w:snapToGrid w:val="0"/>
          <w:szCs w:val="24"/>
        </w:rPr>
        <w:t>vaistą</w:t>
      </w:r>
      <w:r w:rsidRPr="00ED23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D23A0">
        <w:rPr>
          <w:rFonts w:ascii="Times New Roman" w:eastAsia="Times New Roman" w:hAnsi="Times New Roman" w:cs="Times New Roman"/>
          <w:i/>
          <w:snapToGrid w:val="0"/>
          <w:szCs w:val="24"/>
        </w:rPr>
        <w:t xml:space="preserve"> </w:t>
      </w:r>
      <w:r w:rsidRPr="00ED23A0">
        <w:rPr>
          <w:rFonts w:ascii="Times New Roman" w:eastAsia="SimSun" w:hAnsi="Times New Roman" w:cs="Times New Roman"/>
          <w:snapToGrid w:val="0"/>
          <w:color w:val="0000FF"/>
          <w:szCs w:val="20"/>
        </w:rPr>
        <w:t>http://www.vvkt.lt/</w:t>
      </w:r>
      <w:r w:rsidRPr="00ED23A0">
        <w:rPr>
          <w:rFonts w:ascii="Times New Roman" w:eastAsia="Times New Roman" w:hAnsi="Times New Roman" w:cs="Times New Roman"/>
          <w:snapToGrid w:val="0"/>
          <w:szCs w:val="20"/>
        </w:rPr>
        <w:t>.</w:t>
      </w:r>
    </w:p>
    <w:p w:rsidR="001573F8" w:rsidRPr="00ED23A0" w:rsidRDefault="001573F8" w:rsidP="001573F8">
      <w:pPr>
        <w:spacing w:after="0" w:line="240" w:lineRule="auto"/>
        <w:rPr>
          <w:rFonts w:ascii="Times New Roman" w:eastAsia="Times New Roman" w:hAnsi="Times New Roman" w:cs="Times New Roman"/>
          <w:snapToGrid w:val="0"/>
          <w:szCs w:val="20"/>
        </w:rPr>
      </w:pPr>
    </w:p>
    <w:p w:rsidR="003846A6" w:rsidRDefault="003846A6">
      <w:bookmarkStart w:id="12" w:name="_GoBack"/>
      <w:bookmarkEnd w:id="12"/>
    </w:p>
    <w:sectPr w:rsidR="003846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025400"/>
    <w:multiLevelType w:val="hybridMultilevel"/>
    <w:tmpl w:val="96DC13D2"/>
    <w:lvl w:ilvl="0" w:tplc="78445756">
      <w:start w:val="1"/>
      <w:numFmt w:val="bullet"/>
      <w:lvlText w:val="•"/>
      <w:lvlJc w:val="left"/>
      <w:pPr>
        <w:tabs>
          <w:tab w:val="num" w:pos="737"/>
        </w:tabs>
        <w:ind w:left="737" w:hanging="17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5" w15:restartNumberingAfterBreak="0">
    <w:nsid w:val="3CC87849"/>
    <w:multiLevelType w:val="hybridMultilevel"/>
    <w:tmpl w:val="96B402B0"/>
    <w:lvl w:ilvl="0" w:tplc="78445756">
      <w:start w:val="1"/>
      <w:numFmt w:val="bullet"/>
      <w:lvlText w:val="•"/>
      <w:lvlJc w:val="left"/>
      <w:pPr>
        <w:tabs>
          <w:tab w:val="num" w:pos="737"/>
        </w:tabs>
        <w:ind w:left="737" w:hanging="17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B2BE3"/>
    <w:multiLevelType w:val="hybridMultilevel"/>
    <w:tmpl w:val="91C8256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8"/>
  </w:num>
  <w:num w:numId="4">
    <w:abstractNumId w:val="2"/>
  </w:num>
  <w:num w:numId="5">
    <w:abstractNumId w:val="9"/>
  </w:num>
  <w:num w:numId="6">
    <w:abstractNumId w:val="1"/>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F8"/>
    <w:rsid w:val="001573F8"/>
    <w:rsid w:val="00384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974"/>
  <w15:chartTrackingRefBased/>
  <w15:docId w15:val="{BAD6375E-E2AC-4FA1-B11B-C4D6B952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3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573F8"/>
    <w:rPr>
      <w:color w:val="0000FF"/>
      <w:u w:val="single"/>
    </w:rPr>
  </w:style>
  <w:style w:type="paragraph" w:styleId="Sraopastraipa">
    <w:name w:val="List Paragraph"/>
    <w:basedOn w:val="prastasis"/>
    <w:uiPriority w:val="34"/>
    <w:qFormat/>
    <w:rsid w:val="001573F8"/>
    <w:pPr>
      <w:spacing w:after="0" w:line="240" w:lineRule="auto"/>
      <w:ind w:left="708"/>
    </w:pPr>
    <w:rPr>
      <w:rFonts w:ascii="Times New Roman" w:eastAsia="MS Mincho" w:hAnsi="Times New Roman" w:cs="Times New Roman"/>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14950</Words>
  <Characters>8523</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2019-12-30T08:17:00Z</dcterms:created>
  <dcterms:modified xsi:type="dcterms:W3CDTF">2019-12-30T08:19:00Z</dcterms:modified>
</cp:coreProperties>
</file>