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D41D61" w14:textId="77777777" w:rsidR="00FE124B" w:rsidRPr="000C543B" w:rsidRDefault="00FE124B" w:rsidP="00FE124B">
      <w:pPr>
        <w:jc w:val="center"/>
        <w:rPr>
          <w:b/>
          <w:sz w:val="22"/>
        </w:rPr>
      </w:pPr>
    </w:p>
    <w:p w14:paraId="05D41D62" w14:textId="77777777" w:rsidR="00FE124B" w:rsidRPr="000C543B" w:rsidRDefault="00FE124B" w:rsidP="00FE124B">
      <w:pPr>
        <w:jc w:val="center"/>
        <w:rPr>
          <w:b/>
          <w:sz w:val="22"/>
        </w:rPr>
      </w:pPr>
    </w:p>
    <w:p w14:paraId="05D41D63" w14:textId="77777777" w:rsidR="00FE124B" w:rsidRPr="000C543B" w:rsidRDefault="00FE124B" w:rsidP="00FE124B">
      <w:pPr>
        <w:jc w:val="center"/>
        <w:rPr>
          <w:b/>
          <w:sz w:val="22"/>
        </w:rPr>
      </w:pPr>
    </w:p>
    <w:p w14:paraId="05D41D64" w14:textId="77777777" w:rsidR="00FE124B" w:rsidRPr="000C543B" w:rsidRDefault="00FE124B" w:rsidP="00FE124B">
      <w:pPr>
        <w:jc w:val="center"/>
        <w:rPr>
          <w:b/>
          <w:sz w:val="22"/>
        </w:rPr>
      </w:pPr>
    </w:p>
    <w:p w14:paraId="05D41D65" w14:textId="77777777" w:rsidR="00FE124B" w:rsidRPr="000C543B" w:rsidRDefault="00FE124B" w:rsidP="00FE124B">
      <w:pPr>
        <w:jc w:val="center"/>
        <w:rPr>
          <w:b/>
          <w:sz w:val="22"/>
        </w:rPr>
      </w:pPr>
    </w:p>
    <w:p w14:paraId="05D41D66" w14:textId="77777777" w:rsidR="00FE124B" w:rsidRPr="000C543B" w:rsidRDefault="00FE124B" w:rsidP="00FE124B">
      <w:pPr>
        <w:jc w:val="center"/>
        <w:rPr>
          <w:b/>
          <w:sz w:val="22"/>
        </w:rPr>
      </w:pPr>
    </w:p>
    <w:p w14:paraId="05D41D67" w14:textId="77777777" w:rsidR="00FE124B" w:rsidRPr="000C543B" w:rsidRDefault="00FE124B" w:rsidP="00FE124B">
      <w:pPr>
        <w:jc w:val="center"/>
        <w:rPr>
          <w:b/>
          <w:sz w:val="22"/>
        </w:rPr>
      </w:pPr>
    </w:p>
    <w:p w14:paraId="05D41D68" w14:textId="77777777" w:rsidR="00FE124B" w:rsidRPr="000C543B" w:rsidRDefault="00FE124B" w:rsidP="00FE124B">
      <w:pPr>
        <w:jc w:val="center"/>
        <w:rPr>
          <w:b/>
          <w:sz w:val="22"/>
        </w:rPr>
      </w:pPr>
    </w:p>
    <w:p w14:paraId="05D41D69" w14:textId="77777777" w:rsidR="00FE124B" w:rsidRPr="000C543B" w:rsidRDefault="00FE124B" w:rsidP="00FE124B">
      <w:pPr>
        <w:jc w:val="center"/>
        <w:rPr>
          <w:b/>
          <w:sz w:val="22"/>
        </w:rPr>
      </w:pPr>
    </w:p>
    <w:p w14:paraId="05D41D6A" w14:textId="77777777" w:rsidR="00FE124B" w:rsidRPr="000C543B" w:rsidRDefault="00FE124B" w:rsidP="00FE124B">
      <w:pPr>
        <w:jc w:val="center"/>
        <w:rPr>
          <w:b/>
          <w:sz w:val="22"/>
        </w:rPr>
      </w:pPr>
    </w:p>
    <w:p w14:paraId="05D41D6B" w14:textId="77777777" w:rsidR="00FE124B" w:rsidRPr="000C543B" w:rsidRDefault="00FE124B" w:rsidP="00FE124B">
      <w:pPr>
        <w:jc w:val="center"/>
        <w:rPr>
          <w:b/>
          <w:sz w:val="22"/>
        </w:rPr>
      </w:pPr>
    </w:p>
    <w:p w14:paraId="05D41D6C" w14:textId="77777777" w:rsidR="00FE124B" w:rsidRPr="000C543B" w:rsidRDefault="00FE124B" w:rsidP="00FE124B">
      <w:pPr>
        <w:jc w:val="center"/>
        <w:rPr>
          <w:b/>
          <w:sz w:val="22"/>
        </w:rPr>
      </w:pPr>
    </w:p>
    <w:p w14:paraId="05D41D6D" w14:textId="77777777" w:rsidR="00FE124B" w:rsidRPr="000C543B" w:rsidRDefault="00FE124B" w:rsidP="00FE124B">
      <w:pPr>
        <w:jc w:val="center"/>
        <w:rPr>
          <w:b/>
          <w:sz w:val="22"/>
        </w:rPr>
      </w:pPr>
    </w:p>
    <w:p w14:paraId="05D41D6E" w14:textId="77777777" w:rsidR="00FE124B" w:rsidRPr="000C543B" w:rsidRDefault="00FE124B" w:rsidP="00FE124B">
      <w:pPr>
        <w:jc w:val="center"/>
        <w:rPr>
          <w:b/>
          <w:sz w:val="22"/>
        </w:rPr>
      </w:pPr>
    </w:p>
    <w:p w14:paraId="05D41D6F" w14:textId="77777777" w:rsidR="00FE124B" w:rsidRPr="000C543B" w:rsidRDefault="00FE124B" w:rsidP="00FE124B">
      <w:pPr>
        <w:jc w:val="center"/>
        <w:rPr>
          <w:b/>
          <w:sz w:val="22"/>
        </w:rPr>
      </w:pPr>
    </w:p>
    <w:p w14:paraId="05D41D70" w14:textId="77777777" w:rsidR="00FE124B" w:rsidRPr="000C543B" w:rsidRDefault="00FE124B" w:rsidP="00FE124B">
      <w:pPr>
        <w:jc w:val="center"/>
        <w:rPr>
          <w:b/>
          <w:sz w:val="22"/>
        </w:rPr>
      </w:pPr>
    </w:p>
    <w:p w14:paraId="05D41D71" w14:textId="77777777" w:rsidR="00FE124B" w:rsidRPr="000C543B" w:rsidRDefault="00FE124B" w:rsidP="00FE124B">
      <w:pPr>
        <w:jc w:val="center"/>
        <w:rPr>
          <w:b/>
          <w:sz w:val="22"/>
        </w:rPr>
      </w:pPr>
    </w:p>
    <w:p w14:paraId="05D41D72" w14:textId="77777777" w:rsidR="00FE124B" w:rsidRPr="000C543B" w:rsidRDefault="00FE124B" w:rsidP="00FE124B">
      <w:pPr>
        <w:jc w:val="center"/>
        <w:rPr>
          <w:b/>
          <w:sz w:val="22"/>
        </w:rPr>
      </w:pPr>
    </w:p>
    <w:p w14:paraId="05D41D73" w14:textId="77777777" w:rsidR="00FE124B" w:rsidRPr="000C543B" w:rsidRDefault="00FE124B" w:rsidP="00FE124B">
      <w:pPr>
        <w:jc w:val="center"/>
        <w:rPr>
          <w:b/>
          <w:sz w:val="22"/>
        </w:rPr>
      </w:pPr>
    </w:p>
    <w:p w14:paraId="05D41D74" w14:textId="77777777" w:rsidR="00FE124B" w:rsidRPr="000C543B" w:rsidRDefault="00FE124B" w:rsidP="00FE124B">
      <w:pPr>
        <w:jc w:val="center"/>
        <w:rPr>
          <w:b/>
          <w:sz w:val="22"/>
        </w:rPr>
      </w:pPr>
    </w:p>
    <w:p w14:paraId="05D41D75" w14:textId="77777777" w:rsidR="00FE124B" w:rsidRPr="000C543B" w:rsidRDefault="00FE124B" w:rsidP="00FE124B">
      <w:pPr>
        <w:jc w:val="center"/>
        <w:rPr>
          <w:b/>
          <w:sz w:val="22"/>
        </w:rPr>
      </w:pPr>
    </w:p>
    <w:p w14:paraId="05D41D76" w14:textId="77777777" w:rsidR="00FE124B" w:rsidRPr="000C543B" w:rsidRDefault="00FE124B" w:rsidP="00FE124B">
      <w:pPr>
        <w:jc w:val="center"/>
        <w:rPr>
          <w:b/>
          <w:sz w:val="22"/>
        </w:rPr>
      </w:pPr>
    </w:p>
    <w:p w14:paraId="05D41D77" w14:textId="77777777" w:rsidR="00FE124B" w:rsidRPr="000C543B" w:rsidRDefault="00FE124B" w:rsidP="00FE124B">
      <w:pPr>
        <w:jc w:val="center"/>
        <w:rPr>
          <w:b/>
          <w:sz w:val="22"/>
        </w:rPr>
      </w:pPr>
    </w:p>
    <w:p w14:paraId="05D41D78" w14:textId="77777777" w:rsidR="00FE124B" w:rsidRPr="000C543B" w:rsidRDefault="00FE124B" w:rsidP="00FE124B">
      <w:pPr>
        <w:jc w:val="center"/>
        <w:rPr>
          <w:rFonts w:asciiTheme="minorHAnsi" w:eastAsiaTheme="minorHAnsi" w:hAnsiTheme="minorHAnsi" w:cstheme="minorBidi"/>
          <w:b/>
          <w:sz w:val="22"/>
          <w:szCs w:val="22"/>
        </w:rPr>
      </w:pPr>
      <w:r w:rsidRPr="000C543B">
        <w:rPr>
          <w:b/>
          <w:sz w:val="22"/>
        </w:rPr>
        <w:t>I PRIEDAS</w:t>
      </w:r>
    </w:p>
    <w:p w14:paraId="05D41D79" w14:textId="77777777" w:rsidR="00FE124B" w:rsidRPr="000C543B" w:rsidRDefault="00FE124B" w:rsidP="00FE124B">
      <w:pPr>
        <w:jc w:val="center"/>
        <w:rPr>
          <w:b/>
          <w:sz w:val="22"/>
        </w:rPr>
      </w:pPr>
    </w:p>
    <w:p w14:paraId="05D41D7A" w14:textId="77777777" w:rsidR="00FE124B" w:rsidRPr="000C543B" w:rsidRDefault="00FE124B" w:rsidP="00FE124B">
      <w:pPr>
        <w:jc w:val="center"/>
        <w:rPr>
          <w:rFonts w:asciiTheme="minorHAnsi" w:eastAsiaTheme="minorHAnsi" w:hAnsiTheme="minorHAnsi" w:cstheme="minorBidi"/>
          <w:b/>
          <w:sz w:val="22"/>
          <w:szCs w:val="22"/>
        </w:rPr>
      </w:pPr>
      <w:r w:rsidRPr="000C543B">
        <w:rPr>
          <w:b/>
          <w:sz w:val="22"/>
        </w:rPr>
        <w:t>PREPARATO CHARAKTERISTIKŲ SANTRAUKA</w:t>
      </w:r>
    </w:p>
    <w:p w14:paraId="05D41D7B" w14:textId="77777777" w:rsidR="00FE124B" w:rsidRPr="000C543B" w:rsidRDefault="00FE124B" w:rsidP="00FE124B">
      <w:pPr>
        <w:ind w:left="540" w:hanging="540"/>
        <w:rPr>
          <w:b/>
          <w:sz w:val="22"/>
        </w:rPr>
      </w:pPr>
      <w:r w:rsidRPr="000C543B">
        <w:rPr>
          <w:sz w:val="22"/>
        </w:rPr>
        <w:br w:type="page"/>
      </w:r>
      <w:r w:rsidRPr="000C543B">
        <w:rPr>
          <w:b/>
          <w:sz w:val="22"/>
        </w:rPr>
        <w:lastRenderedPageBreak/>
        <w:t>1.</w:t>
      </w:r>
      <w:r w:rsidRPr="00913E5C">
        <w:rPr>
          <w:b/>
        </w:rPr>
        <w:tab/>
        <w:t>VAISTINIO PREPARATO PAVADINIMAS</w:t>
      </w:r>
    </w:p>
    <w:p w14:paraId="05D41D7C" w14:textId="77777777" w:rsidR="00FE124B" w:rsidRPr="000C543B" w:rsidRDefault="00FE124B" w:rsidP="00FE124B">
      <w:pPr>
        <w:rPr>
          <w:sz w:val="22"/>
        </w:rPr>
      </w:pPr>
    </w:p>
    <w:p w14:paraId="05D41D7D" w14:textId="77777777" w:rsidR="00FE124B" w:rsidRPr="000C543B" w:rsidRDefault="00FE124B" w:rsidP="00FE124B">
      <w:pPr>
        <w:rPr>
          <w:sz w:val="22"/>
        </w:rPr>
      </w:pP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8,75 mg kietosios pastilės</w:t>
      </w:r>
    </w:p>
    <w:p w14:paraId="05D41D7E" w14:textId="77777777" w:rsidR="00FE124B" w:rsidRPr="000C543B" w:rsidRDefault="00FE124B" w:rsidP="00FE124B">
      <w:pPr>
        <w:rPr>
          <w:sz w:val="22"/>
        </w:rPr>
      </w:pPr>
    </w:p>
    <w:p w14:paraId="05D41D7F" w14:textId="77777777" w:rsidR="00FE124B" w:rsidRPr="000C543B" w:rsidRDefault="00FE124B" w:rsidP="00FE124B">
      <w:pPr>
        <w:rPr>
          <w:sz w:val="22"/>
        </w:rPr>
      </w:pPr>
    </w:p>
    <w:p w14:paraId="05D41D80"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2.</w:t>
      </w:r>
      <w:r w:rsidRPr="000C543B">
        <w:rPr>
          <w:b/>
          <w:sz w:val="22"/>
        </w:rPr>
        <w:tab/>
        <w:t>KOKYBINĖ IR KIEKYBINĖ SUDĖTIS</w:t>
      </w:r>
    </w:p>
    <w:p w14:paraId="05D41D81" w14:textId="77777777" w:rsidR="00FE124B" w:rsidRPr="000C543B" w:rsidRDefault="00FE124B" w:rsidP="00FE124B">
      <w:pPr>
        <w:rPr>
          <w:sz w:val="22"/>
        </w:rPr>
      </w:pPr>
    </w:p>
    <w:p w14:paraId="05D41D82" w14:textId="77777777" w:rsidR="00FE124B" w:rsidRPr="000C543B" w:rsidRDefault="00FE124B" w:rsidP="00FE124B">
      <w:pPr>
        <w:rPr>
          <w:sz w:val="22"/>
        </w:rPr>
      </w:pPr>
      <w:r w:rsidRPr="000C543B">
        <w:rPr>
          <w:sz w:val="22"/>
        </w:rPr>
        <w:t xml:space="preserve">Vienoje kietojoje pastilėje yra 8,75 mg </w:t>
      </w:r>
      <w:proofErr w:type="spellStart"/>
      <w:r w:rsidRPr="000C543B">
        <w:rPr>
          <w:sz w:val="22"/>
        </w:rPr>
        <w:t>flurbiprofeno</w:t>
      </w:r>
      <w:proofErr w:type="spellEnd"/>
      <w:r w:rsidRPr="000C543B">
        <w:rPr>
          <w:sz w:val="22"/>
        </w:rPr>
        <w:t>.</w:t>
      </w:r>
    </w:p>
    <w:p w14:paraId="05D41D83" w14:textId="77777777" w:rsidR="00FE124B" w:rsidRPr="000C543B" w:rsidRDefault="00FE124B" w:rsidP="00FE124B">
      <w:pPr>
        <w:rPr>
          <w:sz w:val="22"/>
        </w:rPr>
      </w:pPr>
    </w:p>
    <w:p w14:paraId="05D41D84" w14:textId="77777777" w:rsidR="00FE124B" w:rsidRPr="000C543B" w:rsidRDefault="00FE124B" w:rsidP="00FE124B">
      <w:pPr>
        <w:rPr>
          <w:rFonts w:asciiTheme="minorHAnsi" w:eastAsiaTheme="minorHAnsi" w:hAnsiTheme="minorHAnsi" w:cstheme="minorBidi"/>
          <w:sz w:val="22"/>
          <w:szCs w:val="22"/>
        </w:rPr>
      </w:pPr>
      <w:r w:rsidRPr="000C543B">
        <w:rPr>
          <w:sz w:val="22"/>
          <w:u w:val="single"/>
        </w:rPr>
        <w:t>Pagalbinės medžiagos, kurių poveikis žinomas</w:t>
      </w:r>
      <w:r w:rsidRPr="000C543B">
        <w:rPr>
          <w:sz w:val="22"/>
        </w:rPr>
        <w:t>:</w:t>
      </w:r>
    </w:p>
    <w:p w14:paraId="05D41D85" w14:textId="31EDCBAC" w:rsidR="00FE124B" w:rsidRPr="000C543B" w:rsidRDefault="00FE124B" w:rsidP="00FE124B">
      <w:pPr>
        <w:rPr>
          <w:rFonts w:asciiTheme="minorHAnsi" w:eastAsiaTheme="minorHAnsi" w:hAnsiTheme="minorHAnsi" w:cstheme="minorBidi"/>
          <w:sz w:val="22"/>
          <w:szCs w:val="22"/>
        </w:rPr>
      </w:pPr>
      <w:r w:rsidRPr="000C543B">
        <w:rPr>
          <w:sz w:val="22"/>
        </w:rPr>
        <w:t>Gliukozė 1</w:t>
      </w:r>
      <w:r w:rsidR="00FA6F1F">
        <w:rPr>
          <w:sz w:val="22"/>
        </w:rPr>
        <w:t>,</w:t>
      </w:r>
      <w:r w:rsidR="00E64ED0" w:rsidRPr="000C543B">
        <w:rPr>
          <w:sz w:val="22"/>
        </w:rPr>
        <w:t>069</w:t>
      </w:r>
      <w:r w:rsidR="00E64ED0">
        <w:rPr>
          <w:sz w:val="22"/>
        </w:rPr>
        <w:t> </w:t>
      </w:r>
      <w:r w:rsidRPr="000C543B">
        <w:rPr>
          <w:sz w:val="22"/>
        </w:rPr>
        <w:t>g/kietojoje pastilėje;</w:t>
      </w:r>
    </w:p>
    <w:p w14:paraId="05D41D86" w14:textId="277F1854" w:rsidR="00FE124B" w:rsidRPr="000C543B" w:rsidRDefault="00FE124B" w:rsidP="00FE124B">
      <w:pPr>
        <w:rPr>
          <w:rFonts w:asciiTheme="minorHAnsi" w:eastAsiaTheme="minorHAnsi" w:hAnsiTheme="minorHAnsi" w:cstheme="minorBidi"/>
          <w:sz w:val="22"/>
          <w:szCs w:val="22"/>
        </w:rPr>
      </w:pPr>
      <w:r w:rsidRPr="000C543B">
        <w:rPr>
          <w:sz w:val="22"/>
        </w:rPr>
        <w:t>Sacharozė 1</w:t>
      </w:r>
      <w:r w:rsidR="00FA6F1F">
        <w:rPr>
          <w:sz w:val="22"/>
        </w:rPr>
        <w:t>,</w:t>
      </w:r>
      <w:r w:rsidR="00E64ED0" w:rsidRPr="000C543B">
        <w:rPr>
          <w:sz w:val="22"/>
        </w:rPr>
        <w:t>407</w:t>
      </w:r>
      <w:r w:rsidR="00E64ED0">
        <w:t> </w:t>
      </w:r>
      <w:r w:rsidRPr="000C543B">
        <w:rPr>
          <w:sz w:val="22"/>
        </w:rPr>
        <w:t>g/kietojoje pastilėje.</w:t>
      </w:r>
    </w:p>
    <w:p w14:paraId="05D41D87" w14:textId="51D5280E" w:rsidR="005664CC" w:rsidRPr="005664CC" w:rsidRDefault="005664CC" w:rsidP="005664CC">
      <w:pPr>
        <w:pStyle w:val="Default"/>
        <w:rPr>
          <w:rFonts w:ascii="Times New Roman" w:hAnsi="Times New Roman" w:cs="Times New Roman"/>
          <w:sz w:val="22"/>
          <w:szCs w:val="22"/>
          <w:lang w:val="lt-LT"/>
        </w:rPr>
      </w:pPr>
      <w:r w:rsidRPr="005664CC">
        <w:rPr>
          <w:rFonts w:ascii="Times New Roman" w:hAnsi="Times New Roman" w:cs="Times New Roman"/>
          <w:bCs/>
          <w:sz w:val="22"/>
          <w:szCs w:val="22"/>
          <w:lang w:val="lt-LT"/>
        </w:rPr>
        <w:t>Invertuotasis cukrus (medus) 50,3</w:t>
      </w:r>
      <w:r w:rsidR="00E64ED0">
        <w:rPr>
          <w:rFonts w:ascii="Times New Roman" w:hAnsi="Times New Roman" w:cs="Times New Roman"/>
          <w:bCs/>
          <w:sz w:val="22"/>
          <w:szCs w:val="22"/>
          <w:lang w:val="lt-LT"/>
        </w:rPr>
        <w:t> </w:t>
      </w:r>
      <w:r w:rsidRPr="005664CC">
        <w:rPr>
          <w:rFonts w:ascii="Times New Roman" w:hAnsi="Times New Roman" w:cs="Times New Roman"/>
          <w:bCs/>
          <w:sz w:val="22"/>
          <w:szCs w:val="22"/>
          <w:lang w:val="lt-LT"/>
        </w:rPr>
        <w:t>mg/kietojoje pastilėje</w:t>
      </w:r>
      <w:r>
        <w:rPr>
          <w:rFonts w:ascii="Times New Roman" w:hAnsi="Times New Roman" w:cs="Times New Roman"/>
          <w:bCs/>
          <w:sz w:val="22"/>
          <w:szCs w:val="22"/>
          <w:lang w:val="lt-LT"/>
        </w:rPr>
        <w:t>;</w:t>
      </w:r>
    </w:p>
    <w:p w14:paraId="05D41D88" w14:textId="77777777" w:rsidR="005664CC" w:rsidRPr="005664CC" w:rsidRDefault="005664CC" w:rsidP="005664CC">
      <w:pPr>
        <w:rPr>
          <w:sz w:val="22"/>
          <w:szCs w:val="22"/>
        </w:rPr>
      </w:pPr>
      <w:r w:rsidRPr="005664CC">
        <w:rPr>
          <w:bCs/>
          <w:sz w:val="22"/>
          <w:szCs w:val="22"/>
        </w:rPr>
        <w:t>Kvapiosios medžiagos, kurių sudėtyje yra alergenų (c</w:t>
      </w:r>
      <w:r w:rsidRPr="005664CC">
        <w:rPr>
          <w:sz w:val="22"/>
          <w:szCs w:val="22"/>
        </w:rPr>
        <w:t>itrinų aromatinėje medžiagoje);</w:t>
      </w:r>
    </w:p>
    <w:p w14:paraId="05D41D89" w14:textId="796E7D3F" w:rsidR="005664CC" w:rsidRDefault="005664CC" w:rsidP="005664CC">
      <w:pPr>
        <w:pStyle w:val="Default"/>
        <w:rPr>
          <w:rFonts w:ascii="Times New Roman" w:hAnsi="Times New Roman" w:cs="Times New Roman"/>
          <w:bCs/>
          <w:sz w:val="22"/>
          <w:szCs w:val="22"/>
          <w:lang w:val="lt-LT"/>
        </w:rPr>
      </w:pPr>
      <w:r w:rsidRPr="005664CC">
        <w:rPr>
          <w:rFonts w:ascii="Times New Roman" w:hAnsi="Times New Roman" w:cs="Times New Roman"/>
          <w:bCs/>
          <w:sz w:val="22"/>
          <w:szCs w:val="22"/>
          <w:lang w:val="lt-LT"/>
        </w:rPr>
        <w:t>Kviečių krakmolas (sudėtyje yra glitimo)</w:t>
      </w:r>
      <w:r>
        <w:rPr>
          <w:rFonts w:ascii="Times New Roman" w:hAnsi="Times New Roman" w:cs="Times New Roman"/>
          <w:bCs/>
          <w:sz w:val="22"/>
          <w:szCs w:val="22"/>
          <w:lang w:val="lt-LT"/>
        </w:rPr>
        <w:t>* 21,38</w:t>
      </w:r>
      <w:r w:rsidR="0047230C">
        <w:rPr>
          <w:rFonts w:ascii="Times New Roman" w:hAnsi="Times New Roman" w:cs="Times New Roman"/>
          <w:bCs/>
          <w:sz w:val="22"/>
          <w:szCs w:val="22"/>
          <w:lang w:val="lt-LT"/>
        </w:rPr>
        <w:t> </w:t>
      </w:r>
      <w:proofErr w:type="spellStart"/>
      <w:r>
        <w:rPr>
          <w:rFonts w:ascii="Times New Roman" w:hAnsi="Times New Roman" w:cs="Times New Roman"/>
          <w:bCs/>
          <w:sz w:val="22"/>
          <w:szCs w:val="22"/>
          <w:lang w:val="lt-LT"/>
        </w:rPr>
        <w:t>mikrogramų</w:t>
      </w:r>
      <w:proofErr w:type="spellEnd"/>
      <w:r>
        <w:rPr>
          <w:rFonts w:ascii="Times New Roman" w:hAnsi="Times New Roman" w:cs="Times New Roman"/>
          <w:bCs/>
          <w:sz w:val="22"/>
          <w:szCs w:val="22"/>
          <w:lang w:val="lt-LT"/>
        </w:rPr>
        <w:t>/pastilėje;</w:t>
      </w:r>
    </w:p>
    <w:p w14:paraId="05D41D8A" w14:textId="1EC7C3C3" w:rsidR="00B04A4B" w:rsidRPr="00B04A4B" w:rsidRDefault="00B04A4B" w:rsidP="00B04A4B">
      <w:pPr>
        <w:pStyle w:val="Default"/>
        <w:rPr>
          <w:rFonts w:ascii="Times New Roman" w:hAnsi="Times New Roman" w:cs="Times New Roman"/>
          <w:sz w:val="22"/>
          <w:szCs w:val="22"/>
          <w:lang w:val="lt-LT"/>
        </w:rPr>
      </w:pPr>
      <w:r w:rsidRPr="00B04A4B">
        <w:rPr>
          <w:rFonts w:ascii="Times New Roman" w:hAnsi="Times New Roman" w:cs="Times New Roman"/>
          <w:bCs/>
          <w:sz w:val="22"/>
          <w:szCs w:val="22"/>
          <w:lang w:val="lt-LT"/>
        </w:rPr>
        <w:t xml:space="preserve">Sulfitai, įskaitant </w:t>
      </w:r>
      <w:proofErr w:type="spellStart"/>
      <w:r w:rsidRPr="00B04A4B">
        <w:rPr>
          <w:rFonts w:ascii="Times New Roman" w:hAnsi="Times New Roman" w:cs="Times New Roman"/>
          <w:bCs/>
          <w:sz w:val="22"/>
          <w:szCs w:val="22"/>
          <w:lang w:val="lt-LT"/>
        </w:rPr>
        <w:t>metabisulfitus</w:t>
      </w:r>
      <w:proofErr w:type="spellEnd"/>
      <w:r w:rsidRPr="00B04A4B">
        <w:rPr>
          <w:rFonts w:ascii="Times New Roman" w:hAnsi="Times New Roman" w:cs="Times New Roman"/>
          <w:bCs/>
          <w:sz w:val="22"/>
          <w:szCs w:val="22"/>
          <w:lang w:val="lt-LT"/>
        </w:rPr>
        <w:t xml:space="preserve"> (s</w:t>
      </w:r>
      <w:r w:rsidRPr="00B04A4B">
        <w:rPr>
          <w:rFonts w:ascii="Times New Roman" w:hAnsi="Times New Roman" w:cs="Times New Roman"/>
          <w:sz w:val="22"/>
          <w:szCs w:val="22"/>
          <w:lang w:val="lt-LT"/>
        </w:rPr>
        <w:t>ieros dioksidas (E220)</w:t>
      </w:r>
      <w:r>
        <w:rPr>
          <w:rFonts w:ascii="Times New Roman" w:hAnsi="Times New Roman" w:cs="Times New Roman"/>
          <w:bCs/>
          <w:sz w:val="22"/>
          <w:szCs w:val="22"/>
          <w:lang w:val="lt-LT"/>
        </w:rPr>
        <w:t>* 0,137</w:t>
      </w:r>
      <w:r w:rsidR="0047230C">
        <w:rPr>
          <w:rFonts w:ascii="Times New Roman" w:hAnsi="Times New Roman" w:cs="Times New Roman"/>
          <w:bCs/>
          <w:sz w:val="22"/>
          <w:szCs w:val="22"/>
          <w:lang w:val="lt-LT"/>
        </w:rPr>
        <w:t> </w:t>
      </w:r>
      <w:proofErr w:type="spellStart"/>
      <w:r>
        <w:rPr>
          <w:rFonts w:ascii="Times New Roman" w:hAnsi="Times New Roman" w:cs="Times New Roman"/>
          <w:bCs/>
          <w:sz w:val="22"/>
          <w:szCs w:val="22"/>
          <w:lang w:val="lt-LT"/>
        </w:rPr>
        <w:t>ppm</w:t>
      </w:r>
      <w:proofErr w:type="spellEnd"/>
      <w:r>
        <w:rPr>
          <w:rFonts w:ascii="Times New Roman" w:hAnsi="Times New Roman" w:cs="Times New Roman"/>
          <w:bCs/>
          <w:sz w:val="22"/>
          <w:szCs w:val="22"/>
          <w:lang w:val="lt-LT"/>
        </w:rPr>
        <w:t>/pastilėje</w:t>
      </w:r>
      <w:r w:rsidRPr="00B04A4B">
        <w:rPr>
          <w:rFonts w:ascii="Times New Roman" w:hAnsi="Times New Roman" w:cs="Times New Roman"/>
          <w:sz w:val="22"/>
          <w:szCs w:val="22"/>
          <w:lang w:val="lt-LT"/>
        </w:rPr>
        <w:t xml:space="preserve"> </w:t>
      </w:r>
    </w:p>
    <w:p w14:paraId="05D41D8B" w14:textId="77777777" w:rsidR="00B04A4B" w:rsidRDefault="00B04A4B" w:rsidP="00B04A4B">
      <w:pPr>
        <w:pStyle w:val="Default"/>
        <w:rPr>
          <w:rFonts w:ascii="Times New Roman" w:hAnsi="Times New Roman" w:cs="Times New Roman"/>
          <w:bCs/>
          <w:sz w:val="22"/>
          <w:szCs w:val="22"/>
          <w:lang w:val="lt-LT"/>
        </w:rPr>
      </w:pPr>
      <w:r>
        <w:rPr>
          <w:rFonts w:ascii="Times New Roman" w:hAnsi="Times New Roman" w:cs="Times New Roman"/>
          <w:bCs/>
          <w:sz w:val="22"/>
          <w:szCs w:val="22"/>
          <w:lang w:val="lt-LT"/>
        </w:rPr>
        <w:t>*esantys skystojoje gliukozėje.</w:t>
      </w:r>
    </w:p>
    <w:p w14:paraId="05D41D8C" w14:textId="77777777" w:rsidR="00B04A4B" w:rsidRPr="00B04A4B" w:rsidRDefault="00B04A4B" w:rsidP="00B04A4B">
      <w:pPr>
        <w:pStyle w:val="Default"/>
        <w:rPr>
          <w:rFonts w:ascii="Times New Roman" w:hAnsi="Times New Roman" w:cs="Times New Roman"/>
          <w:sz w:val="22"/>
          <w:szCs w:val="22"/>
          <w:lang w:val="lt-LT"/>
        </w:rPr>
      </w:pPr>
      <w:proofErr w:type="spellStart"/>
      <w:r w:rsidRPr="00B04A4B">
        <w:rPr>
          <w:rFonts w:ascii="Times New Roman" w:hAnsi="Times New Roman" w:cs="Times New Roman"/>
          <w:bCs/>
          <w:sz w:val="22"/>
          <w:szCs w:val="22"/>
          <w:lang w:val="lt-LT"/>
        </w:rPr>
        <w:t>Butilhidroksianizolas</w:t>
      </w:r>
      <w:proofErr w:type="spellEnd"/>
      <w:r w:rsidRPr="00B04A4B">
        <w:rPr>
          <w:rFonts w:ascii="Times New Roman" w:hAnsi="Times New Roman" w:cs="Times New Roman"/>
          <w:bCs/>
          <w:sz w:val="22"/>
          <w:szCs w:val="22"/>
          <w:lang w:val="lt-LT"/>
        </w:rPr>
        <w:t xml:space="preserve"> (E 320)* </w:t>
      </w:r>
    </w:p>
    <w:p w14:paraId="05D41D8D" w14:textId="70ADDCA4" w:rsidR="00B04A4B" w:rsidRPr="00B04A4B" w:rsidRDefault="00B04A4B" w:rsidP="00B04A4B">
      <w:pPr>
        <w:pStyle w:val="Default"/>
        <w:rPr>
          <w:rFonts w:ascii="Times New Roman" w:hAnsi="Times New Roman" w:cs="Times New Roman"/>
          <w:sz w:val="16"/>
          <w:szCs w:val="16"/>
          <w:lang w:val="lt-LT"/>
        </w:rPr>
      </w:pPr>
      <w:r w:rsidRPr="00B04A4B">
        <w:rPr>
          <w:rFonts w:ascii="Times New Roman" w:hAnsi="Times New Roman" w:cs="Times New Roman"/>
          <w:bCs/>
          <w:sz w:val="22"/>
          <w:szCs w:val="22"/>
          <w:lang w:val="lt-LT"/>
        </w:rPr>
        <w:t>*esantis c</w:t>
      </w:r>
      <w:r w:rsidRPr="00B04A4B">
        <w:rPr>
          <w:rFonts w:ascii="Times New Roman" w:hAnsi="Times New Roman" w:cs="Times New Roman"/>
          <w:sz w:val="22"/>
          <w:szCs w:val="22"/>
          <w:lang w:val="lt-LT"/>
        </w:rPr>
        <w:t>itrinų aromatinėje medžiagoje (0-1</w:t>
      </w:r>
      <w:r w:rsidR="0047230C">
        <w:rPr>
          <w:rFonts w:ascii="Times New Roman" w:hAnsi="Times New Roman" w:cs="Times New Roman"/>
          <w:sz w:val="22"/>
          <w:szCs w:val="22"/>
          <w:lang w:val="lt-LT"/>
        </w:rPr>
        <w:t> </w:t>
      </w:r>
      <w:r w:rsidRPr="00B04A4B">
        <w:rPr>
          <w:rFonts w:ascii="Times New Roman" w:hAnsi="Times New Roman" w:cs="Times New Roman"/>
          <w:sz w:val="22"/>
          <w:szCs w:val="22"/>
          <w:lang w:val="lt-LT"/>
        </w:rPr>
        <w:t>%)</w:t>
      </w:r>
    </w:p>
    <w:p w14:paraId="05D41D8E" w14:textId="77777777" w:rsidR="00FE124B" w:rsidRPr="000C543B" w:rsidRDefault="00FE124B" w:rsidP="00FE124B">
      <w:pPr>
        <w:rPr>
          <w:sz w:val="22"/>
        </w:rPr>
      </w:pPr>
    </w:p>
    <w:p w14:paraId="05D41D8F" w14:textId="77777777" w:rsidR="00FE124B" w:rsidRPr="000C543B" w:rsidRDefault="00FE124B" w:rsidP="00FE124B">
      <w:pPr>
        <w:rPr>
          <w:rFonts w:asciiTheme="minorHAnsi" w:eastAsiaTheme="minorHAnsi" w:hAnsiTheme="minorHAnsi" w:cstheme="minorBidi"/>
          <w:sz w:val="22"/>
          <w:szCs w:val="22"/>
        </w:rPr>
      </w:pPr>
      <w:r w:rsidRPr="000C543B">
        <w:rPr>
          <w:sz w:val="22"/>
        </w:rPr>
        <w:t>Visos pagalbinės medžiagos išvardytos 6.1 skyriuje.</w:t>
      </w:r>
    </w:p>
    <w:p w14:paraId="05D41D90" w14:textId="77777777" w:rsidR="00FE124B" w:rsidRPr="000C543B" w:rsidRDefault="00FE124B" w:rsidP="00FE124B">
      <w:pPr>
        <w:rPr>
          <w:sz w:val="22"/>
        </w:rPr>
      </w:pPr>
    </w:p>
    <w:p w14:paraId="05D41D91" w14:textId="77777777" w:rsidR="00FE124B" w:rsidRPr="000C543B" w:rsidRDefault="00FE124B" w:rsidP="00FE124B">
      <w:pPr>
        <w:rPr>
          <w:sz w:val="22"/>
        </w:rPr>
      </w:pPr>
    </w:p>
    <w:p w14:paraId="05D41D92"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3.</w:t>
      </w:r>
      <w:r w:rsidRPr="000C543B">
        <w:rPr>
          <w:b/>
          <w:sz w:val="22"/>
        </w:rPr>
        <w:tab/>
        <w:t>FARMACINĖ FORMA</w:t>
      </w:r>
    </w:p>
    <w:p w14:paraId="05D41D93" w14:textId="77777777" w:rsidR="00FE124B" w:rsidRPr="000C543B" w:rsidRDefault="00FE124B" w:rsidP="00FE124B">
      <w:pPr>
        <w:rPr>
          <w:sz w:val="22"/>
        </w:rPr>
      </w:pPr>
    </w:p>
    <w:p w14:paraId="05D41D94" w14:textId="77777777" w:rsidR="00FE124B" w:rsidRPr="000C543B" w:rsidRDefault="00FE124B" w:rsidP="00FE124B">
      <w:pPr>
        <w:rPr>
          <w:rFonts w:asciiTheme="minorHAnsi" w:eastAsiaTheme="minorHAnsi" w:hAnsiTheme="minorHAnsi" w:cstheme="minorBidi"/>
          <w:sz w:val="22"/>
          <w:szCs w:val="22"/>
        </w:rPr>
      </w:pPr>
      <w:r w:rsidRPr="000C543B">
        <w:rPr>
          <w:sz w:val="22"/>
        </w:rPr>
        <w:t>Kietoji pastilė.</w:t>
      </w:r>
    </w:p>
    <w:p w14:paraId="05D41D95" w14:textId="77777777" w:rsidR="00FE124B" w:rsidRPr="000C543B" w:rsidRDefault="00FE124B" w:rsidP="00FE124B">
      <w:pPr>
        <w:rPr>
          <w:sz w:val="22"/>
        </w:rPr>
      </w:pPr>
    </w:p>
    <w:p w14:paraId="05D41D96" w14:textId="77777777" w:rsidR="00FE124B" w:rsidRPr="000C543B" w:rsidRDefault="00FE124B" w:rsidP="00FE124B">
      <w:pPr>
        <w:rPr>
          <w:rFonts w:asciiTheme="minorHAnsi" w:eastAsiaTheme="minorHAnsi" w:hAnsiTheme="minorHAnsi" w:cstheme="minorBidi"/>
          <w:sz w:val="22"/>
          <w:szCs w:val="22"/>
        </w:rPr>
      </w:pPr>
      <w:r w:rsidRPr="000C543B">
        <w:rPr>
          <w:sz w:val="22"/>
        </w:rPr>
        <w:t>Apvali, blyškiai gelsva ar rusva kietoji pastilė, kurios abiejose pusėse yra išraižytas prekinis ženklas.</w:t>
      </w:r>
    </w:p>
    <w:p w14:paraId="05D41D97" w14:textId="77777777" w:rsidR="00FE124B" w:rsidRPr="000C543B" w:rsidRDefault="00FE124B" w:rsidP="00FE124B">
      <w:pPr>
        <w:rPr>
          <w:sz w:val="22"/>
        </w:rPr>
      </w:pPr>
    </w:p>
    <w:p w14:paraId="05D41D98" w14:textId="77777777" w:rsidR="00FE124B" w:rsidRPr="000C543B" w:rsidRDefault="00FE124B" w:rsidP="00FE124B">
      <w:pPr>
        <w:rPr>
          <w:sz w:val="22"/>
        </w:rPr>
      </w:pPr>
    </w:p>
    <w:p w14:paraId="05D41D99"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w:t>
      </w:r>
      <w:r w:rsidRPr="000C543B">
        <w:rPr>
          <w:b/>
          <w:sz w:val="22"/>
        </w:rPr>
        <w:tab/>
        <w:t>KLINIKINĖ INFORMACIJA</w:t>
      </w:r>
    </w:p>
    <w:p w14:paraId="05D41D9A" w14:textId="77777777" w:rsidR="00FE124B" w:rsidRPr="000C543B" w:rsidRDefault="00FE124B" w:rsidP="00FE124B">
      <w:pPr>
        <w:rPr>
          <w:sz w:val="22"/>
        </w:rPr>
      </w:pPr>
    </w:p>
    <w:p w14:paraId="05D41D9B"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4.1</w:t>
      </w:r>
      <w:r w:rsidRPr="000C543B">
        <w:rPr>
          <w:b/>
          <w:sz w:val="22"/>
        </w:rPr>
        <w:tab/>
        <w:t>Terapinės indikacijos</w:t>
      </w:r>
    </w:p>
    <w:p w14:paraId="05D41D9C" w14:textId="77777777" w:rsidR="00FE124B" w:rsidRPr="000C543B" w:rsidRDefault="00FE124B" w:rsidP="00FE124B">
      <w:pPr>
        <w:rPr>
          <w:sz w:val="22"/>
        </w:rPr>
      </w:pPr>
    </w:p>
    <w:p w14:paraId="05D41D9D" w14:textId="77777777" w:rsidR="00FE124B" w:rsidRPr="000C543B" w:rsidRDefault="00FE124B" w:rsidP="00FE124B">
      <w:pPr>
        <w:rPr>
          <w:rFonts w:asciiTheme="minorHAnsi" w:eastAsiaTheme="minorHAnsi" w:hAnsiTheme="minorHAnsi" w:cstheme="minorBidi"/>
          <w:sz w:val="22"/>
          <w:szCs w:val="22"/>
        </w:rPr>
      </w:pPr>
      <w:r w:rsidRPr="000C543B">
        <w:rPr>
          <w:sz w:val="22"/>
        </w:rPr>
        <w:t>Trumpalaikis simptominis gerklės skausmo gydymas suaugusiesiems ir vyresniems kaip 12 metų amžiaus vaikams.</w:t>
      </w:r>
    </w:p>
    <w:p w14:paraId="05D41D9E" w14:textId="77777777" w:rsidR="00FE124B" w:rsidRPr="000C543B" w:rsidRDefault="00FE124B" w:rsidP="00FE124B">
      <w:pPr>
        <w:rPr>
          <w:sz w:val="22"/>
        </w:rPr>
      </w:pPr>
    </w:p>
    <w:p w14:paraId="05D41D9F"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4.2</w:t>
      </w:r>
      <w:r w:rsidRPr="000C543B">
        <w:rPr>
          <w:b/>
          <w:sz w:val="22"/>
        </w:rPr>
        <w:tab/>
        <w:t>Dozavimas ir vartojimo</w:t>
      </w:r>
      <w:r w:rsidRPr="00913E5C">
        <w:rPr>
          <w:b/>
        </w:rPr>
        <w:t xml:space="preserve"> metodas</w:t>
      </w:r>
    </w:p>
    <w:p w14:paraId="05D41DA0" w14:textId="77777777" w:rsidR="00FE124B" w:rsidRPr="000C543B" w:rsidRDefault="00FE124B" w:rsidP="00FE124B">
      <w:pPr>
        <w:rPr>
          <w:sz w:val="22"/>
        </w:rPr>
      </w:pPr>
    </w:p>
    <w:p w14:paraId="05D41DA1" w14:textId="77777777" w:rsidR="00FE124B" w:rsidRPr="000C543B" w:rsidRDefault="00FE124B" w:rsidP="00FE124B">
      <w:pPr>
        <w:rPr>
          <w:rFonts w:asciiTheme="minorHAnsi" w:eastAsiaTheme="minorHAnsi" w:hAnsiTheme="minorHAnsi" w:cstheme="minorBidi"/>
          <w:sz w:val="22"/>
          <w:szCs w:val="22"/>
        </w:rPr>
      </w:pPr>
      <w:r w:rsidRPr="000C543B">
        <w:rPr>
          <w:sz w:val="22"/>
          <w:u w:val="single"/>
        </w:rPr>
        <w:t>Dozavimas</w:t>
      </w:r>
    </w:p>
    <w:p w14:paraId="05D41DA2" w14:textId="77777777" w:rsidR="00FE124B" w:rsidRPr="000C543B" w:rsidRDefault="00FE124B" w:rsidP="00FE124B">
      <w:pPr>
        <w:rPr>
          <w:rFonts w:asciiTheme="minorHAnsi" w:eastAsiaTheme="minorHAnsi" w:hAnsiTheme="minorHAnsi" w:cstheme="minorBidi"/>
          <w:sz w:val="22"/>
          <w:szCs w:val="22"/>
        </w:rPr>
      </w:pPr>
      <w:r w:rsidRPr="000C543B">
        <w:rPr>
          <w:i/>
          <w:sz w:val="22"/>
        </w:rPr>
        <w:t>Suaugusiesiems ir vyresniems kaip 12 metų vaikams</w:t>
      </w:r>
    </w:p>
    <w:p w14:paraId="05D41DA3" w14:textId="77777777" w:rsidR="00FE124B" w:rsidRPr="000C543B" w:rsidRDefault="00FE124B" w:rsidP="00FE124B">
      <w:pPr>
        <w:rPr>
          <w:rFonts w:asciiTheme="minorHAnsi" w:eastAsiaTheme="minorHAnsi" w:hAnsiTheme="minorHAnsi" w:cstheme="minorBidi"/>
          <w:sz w:val="22"/>
          <w:szCs w:val="22"/>
        </w:rPr>
      </w:pPr>
      <w:r w:rsidRPr="000C543B">
        <w:rPr>
          <w:sz w:val="22"/>
        </w:rPr>
        <w:t>Kas 3</w:t>
      </w:r>
      <w:r w:rsidRPr="000C543B">
        <w:rPr>
          <w:sz w:val="22"/>
        </w:rPr>
        <w:noBreakHyphen/>
        <w:t>6 valandas (kai reikia) lėtai sučiulpti (leisti ištirpti burnoje) po vieną kietąją pastilę.</w:t>
      </w:r>
    </w:p>
    <w:p w14:paraId="05D41DA4" w14:textId="77777777" w:rsidR="00FE124B" w:rsidRPr="000C543B" w:rsidRDefault="00FE124B" w:rsidP="00FE124B">
      <w:pPr>
        <w:rPr>
          <w:rFonts w:asciiTheme="minorHAnsi" w:eastAsiaTheme="minorHAnsi" w:hAnsiTheme="minorHAnsi" w:cstheme="minorBidi"/>
          <w:sz w:val="22"/>
          <w:szCs w:val="22"/>
        </w:rPr>
      </w:pPr>
      <w:r w:rsidRPr="000C543B">
        <w:rPr>
          <w:sz w:val="22"/>
        </w:rPr>
        <w:t>Per 24 valandas galima suvartoti ne daugiau kaip 5 kietąsias pastiles.</w:t>
      </w:r>
    </w:p>
    <w:p w14:paraId="05D41DA5" w14:textId="77777777" w:rsidR="00FE124B" w:rsidRPr="000C543B" w:rsidRDefault="00FE124B" w:rsidP="00FE124B">
      <w:pPr>
        <w:rPr>
          <w:sz w:val="22"/>
        </w:rPr>
      </w:pPr>
    </w:p>
    <w:p w14:paraId="05D41DA6" w14:textId="77777777" w:rsidR="00FE124B" w:rsidRPr="000C543B" w:rsidRDefault="00FE124B" w:rsidP="00FE124B">
      <w:pPr>
        <w:rPr>
          <w:rFonts w:asciiTheme="minorHAnsi" w:eastAsiaTheme="minorHAnsi" w:hAnsiTheme="minorHAnsi" w:cstheme="minorBidi"/>
          <w:sz w:val="22"/>
          <w:szCs w:val="22"/>
        </w:rPr>
      </w:pPr>
      <w:r w:rsidRPr="000C543B">
        <w:rPr>
          <w:sz w:val="22"/>
        </w:rPr>
        <w:t>Šį vaistinį preparatą rekomenduojama vartoti ne ilgiau kaip tris paras.</w:t>
      </w:r>
    </w:p>
    <w:p w14:paraId="05D41DA7" w14:textId="77777777" w:rsidR="00FE124B" w:rsidRPr="000C543B" w:rsidRDefault="00FE124B" w:rsidP="00FE124B">
      <w:pPr>
        <w:rPr>
          <w:sz w:val="22"/>
        </w:rPr>
      </w:pPr>
    </w:p>
    <w:p w14:paraId="05D41DA8" w14:textId="77777777" w:rsidR="00FE124B" w:rsidRPr="000C543B" w:rsidRDefault="00FE124B" w:rsidP="00FE124B">
      <w:pPr>
        <w:rPr>
          <w:rFonts w:asciiTheme="minorHAnsi" w:eastAsiaTheme="minorHAnsi" w:hAnsiTheme="minorHAnsi" w:cstheme="minorBidi"/>
          <w:i/>
          <w:sz w:val="22"/>
          <w:szCs w:val="22"/>
        </w:rPr>
      </w:pPr>
      <w:r w:rsidRPr="000C543B">
        <w:rPr>
          <w:i/>
          <w:sz w:val="22"/>
        </w:rPr>
        <w:t>Vaikų populiacija</w:t>
      </w:r>
    </w:p>
    <w:p w14:paraId="05D41DA9" w14:textId="1BC85EA3" w:rsidR="00FE124B" w:rsidRPr="000C543B" w:rsidRDefault="00FE124B" w:rsidP="00FE124B">
      <w:pPr>
        <w:rPr>
          <w:sz w:val="22"/>
        </w:rPr>
      </w:pPr>
      <w:r w:rsidRPr="000C543B">
        <w:rPr>
          <w:sz w:val="22"/>
        </w:rPr>
        <w:t>Jaunesniems kaip 12 metų vaikams vartoti negalima.</w:t>
      </w:r>
    </w:p>
    <w:p w14:paraId="05D41DAA" w14:textId="77777777" w:rsidR="00FE124B" w:rsidRPr="000C543B" w:rsidRDefault="00FE124B" w:rsidP="00FE124B">
      <w:pPr>
        <w:rPr>
          <w:sz w:val="22"/>
        </w:rPr>
      </w:pPr>
    </w:p>
    <w:p w14:paraId="05D41DAB" w14:textId="77777777" w:rsidR="00FE124B" w:rsidRPr="000C543B" w:rsidRDefault="00FE124B" w:rsidP="00FE124B">
      <w:pPr>
        <w:rPr>
          <w:rFonts w:asciiTheme="minorHAnsi" w:eastAsiaTheme="minorHAnsi" w:hAnsiTheme="minorHAnsi" w:cstheme="minorBidi"/>
          <w:i/>
          <w:sz w:val="22"/>
          <w:szCs w:val="22"/>
        </w:rPr>
      </w:pPr>
      <w:r w:rsidRPr="000C543B">
        <w:rPr>
          <w:i/>
          <w:sz w:val="22"/>
        </w:rPr>
        <w:t>Senyviems pacientams</w:t>
      </w:r>
    </w:p>
    <w:p w14:paraId="05D41DAC" w14:textId="70E35F7D" w:rsidR="00FE124B" w:rsidRPr="000C543B" w:rsidRDefault="00FE124B" w:rsidP="00FE124B">
      <w:pPr>
        <w:rPr>
          <w:rFonts w:asciiTheme="minorHAnsi" w:eastAsiaTheme="minorHAnsi" w:hAnsiTheme="minorHAnsi" w:cstheme="minorBidi"/>
          <w:sz w:val="22"/>
          <w:szCs w:val="22"/>
        </w:rPr>
      </w:pPr>
      <w:r w:rsidRPr="000C543B">
        <w:rPr>
          <w:sz w:val="22"/>
        </w:rPr>
        <w:t xml:space="preserve">Negalima vartoti įprastinės vaistinio preparato dozės, kadangi klinikinės patirties yra nedaug. Senyviems pacientams yra padidėjęs nepageidaujamų poveikių pavojus. </w:t>
      </w:r>
    </w:p>
    <w:p w14:paraId="05D41DAD" w14:textId="77777777" w:rsidR="00FE124B" w:rsidRPr="000C543B" w:rsidRDefault="00FE124B" w:rsidP="00FE124B">
      <w:pPr>
        <w:rPr>
          <w:sz w:val="22"/>
        </w:rPr>
      </w:pPr>
    </w:p>
    <w:p w14:paraId="2F2458BE" w14:textId="0B91A4BC" w:rsidR="00450538" w:rsidRDefault="00FE124B" w:rsidP="00FE124B">
      <w:pPr>
        <w:rPr>
          <w:sz w:val="22"/>
        </w:rPr>
      </w:pPr>
      <w:r w:rsidRPr="000C543B">
        <w:rPr>
          <w:i/>
          <w:sz w:val="22"/>
        </w:rPr>
        <w:t>Pacientams, kurių kepenų funkcija sutrikusi</w:t>
      </w:r>
      <w:r w:rsidRPr="000C543B">
        <w:rPr>
          <w:sz w:val="22"/>
        </w:rPr>
        <w:t xml:space="preserve"> </w:t>
      </w:r>
    </w:p>
    <w:p w14:paraId="05D41DAE" w14:textId="7DCFFCDB" w:rsidR="00FE124B" w:rsidRPr="000C543B" w:rsidRDefault="00FE124B" w:rsidP="00FE124B">
      <w:pPr>
        <w:rPr>
          <w:rFonts w:asciiTheme="minorHAnsi" w:eastAsiaTheme="minorHAnsi" w:hAnsiTheme="minorHAnsi" w:cstheme="minorBidi"/>
          <w:sz w:val="22"/>
          <w:szCs w:val="22"/>
        </w:rPr>
      </w:pPr>
      <w:r w:rsidRPr="000C543B">
        <w:rPr>
          <w:sz w:val="22"/>
        </w:rPr>
        <w:t xml:space="preserve">Pacientams, sergantiems lengvu ar vidutinio sunkumo kepenų funkcijos sutrikimu, dozės mažinti </w:t>
      </w:r>
      <w:r w:rsidRPr="001D6895">
        <w:rPr>
          <w:sz w:val="22"/>
          <w:szCs w:val="22"/>
        </w:rPr>
        <w:t>nereikia. Pacientams, sergantiems sunkiu kepenų funkcijo</w:t>
      </w:r>
      <w:r w:rsidRPr="006379F7">
        <w:rPr>
          <w:sz w:val="22"/>
          <w:szCs w:val="22"/>
        </w:rPr>
        <w:t xml:space="preserve">s sutrikimu, </w:t>
      </w:r>
      <w:proofErr w:type="spellStart"/>
      <w:r w:rsidRPr="001D6895">
        <w:rPr>
          <w:sz w:val="22"/>
          <w:szCs w:val="22"/>
        </w:rPr>
        <w:t>flurbiprofeno</w:t>
      </w:r>
      <w:proofErr w:type="spellEnd"/>
      <w:r w:rsidRPr="001D6895">
        <w:rPr>
          <w:sz w:val="22"/>
          <w:szCs w:val="22"/>
        </w:rPr>
        <w:t xml:space="preserve"> vartoti negalima</w:t>
      </w:r>
      <w:r w:rsidRPr="000C543B">
        <w:rPr>
          <w:sz w:val="22"/>
        </w:rPr>
        <w:t xml:space="preserve"> (žr. 4.3 skyrių). </w:t>
      </w:r>
    </w:p>
    <w:p w14:paraId="05D41DAF" w14:textId="77777777" w:rsidR="00FE124B" w:rsidRPr="000C543B" w:rsidRDefault="00FE124B" w:rsidP="00FE124B">
      <w:pPr>
        <w:rPr>
          <w:sz w:val="22"/>
        </w:rPr>
      </w:pPr>
    </w:p>
    <w:p w14:paraId="13D17919" w14:textId="6D69780B" w:rsidR="00450538" w:rsidRPr="001D6895" w:rsidRDefault="00FE124B" w:rsidP="00FE124B">
      <w:pPr>
        <w:rPr>
          <w:sz w:val="22"/>
          <w:szCs w:val="22"/>
        </w:rPr>
      </w:pPr>
      <w:r w:rsidRPr="001D6895">
        <w:rPr>
          <w:i/>
          <w:sz w:val="22"/>
          <w:szCs w:val="22"/>
        </w:rPr>
        <w:t>Pacientams, kurių inkstų funkcija sutrikusi</w:t>
      </w:r>
      <w:r w:rsidRPr="001D6895">
        <w:rPr>
          <w:sz w:val="22"/>
          <w:szCs w:val="22"/>
        </w:rPr>
        <w:t xml:space="preserve"> </w:t>
      </w:r>
    </w:p>
    <w:p w14:paraId="05D41DB0" w14:textId="7A290C80" w:rsidR="00FE124B" w:rsidRPr="001D6895" w:rsidRDefault="00FE124B" w:rsidP="00FE124B">
      <w:pPr>
        <w:rPr>
          <w:rFonts w:asciiTheme="minorHAnsi" w:eastAsiaTheme="minorHAnsi" w:hAnsiTheme="minorHAnsi" w:cstheme="minorBidi"/>
          <w:sz w:val="22"/>
          <w:szCs w:val="22"/>
        </w:rPr>
      </w:pPr>
      <w:r w:rsidRPr="001D6895">
        <w:rPr>
          <w:sz w:val="22"/>
          <w:szCs w:val="22"/>
        </w:rPr>
        <w:t>Pacientams, sergantiems lengvu ar vidutinio sunkumo inkstų funkcijos sutrikimu, dozės mažinti nereikia. Pacientams, sergantiems sunkiu inkstų funkc</w:t>
      </w:r>
      <w:r w:rsidRPr="006379F7">
        <w:rPr>
          <w:sz w:val="22"/>
          <w:szCs w:val="22"/>
        </w:rPr>
        <w:t xml:space="preserve">ijos sutrikimu, </w:t>
      </w:r>
      <w:proofErr w:type="spellStart"/>
      <w:r w:rsidRPr="001D6895">
        <w:rPr>
          <w:sz w:val="22"/>
          <w:szCs w:val="22"/>
        </w:rPr>
        <w:t>flurbiprofeno</w:t>
      </w:r>
      <w:proofErr w:type="spellEnd"/>
      <w:r w:rsidRPr="001D6895">
        <w:rPr>
          <w:sz w:val="22"/>
          <w:szCs w:val="22"/>
        </w:rPr>
        <w:t xml:space="preserve"> vartoti negalima (žr. 4.3 skyrių).</w:t>
      </w:r>
    </w:p>
    <w:p w14:paraId="05D41DB1" w14:textId="77777777" w:rsidR="00FE124B" w:rsidRPr="000C543B" w:rsidRDefault="00FE124B" w:rsidP="00FE124B">
      <w:pPr>
        <w:rPr>
          <w:sz w:val="22"/>
        </w:rPr>
      </w:pPr>
    </w:p>
    <w:p w14:paraId="05D41DB2" w14:textId="77777777" w:rsidR="00FE124B" w:rsidRPr="000C543B" w:rsidRDefault="00FE124B" w:rsidP="00FE124B">
      <w:pPr>
        <w:rPr>
          <w:rFonts w:asciiTheme="minorHAnsi" w:eastAsiaTheme="minorHAnsi" w:hAnsiTheme="minorHAnsi" w:cstheme="minorBidi"/>
          <w:sz w:val="22"/>
          <w:szCs w:val="22"/>
        </w:rPr>
      </w:pPr>
      <w:r w:rsidRPr="000C543B">
        <w:rPr>
          <w:sz w:val="22"/>
          <w:u w:val="single"/>
        </w:rPr>
        <w:t>Vartojimo metodas</w:t>
      </w:r>
    </w:p>
    <w:p w14:paraId="05D41DB3" w14:textId="77777777" w:rsidR="00FE124B" w:rsidRPr="000C543B" w:rsidRDefault="00FE124B" w:rsidP="00FE124B">
      <w:pPr>
        <w:rPr>
          <w:sz w:val="22"/>
        </w:rPr>
      </w:pPr>
    </w:p>
    <w:p w14:paraId="05D41DB4" w14:textId="77777777" w:rsidR="00FE124B" w:rsidRPr="000C543B" w:rsidRDefault="00FE124B" w:rsidP="00FE124B">
      <w:pPr>
        <w:rPr>
          <w:rFonts w:asciiTheme="minorHAnsi" w:eastAsiaTheme="minorHAnsi" w:hAnsiTheme="minorHAnsi" w:cstheme="minorBidi"/>
          <w:sz w:val="22"/>
          <w:szCs w:val="22"/>
        </w:rPr>
      </w:pPr>
      <w:r w:rsidRPr="000C543B">
        <w:rPr>
          <w:sz w:val="22"/>
        </w:rPr>
        <w:t>Čiulpti, vartoti tik trumpalaikiam gydymui.</w:t>
      </w:r>
    </w:p>
    <w:p w14:paraId="05D41DB5" w14:textId="77777777" w:rsidR="00FE124B" w:rsidRPr="000C543B" w:rsidRDefault="00FE124B" w:rsidP="00FE124B">
      <w:pPr>
        <w:rPr>
          <w:sz w:val="22"/>
        </w:rPr>
      </w:pP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kaip ir visas kitas kietąsias pastiles, čiulpiant reikia judinti burnoje, kad būtų išvengta lokalaus dirgi</w:t>
      </w:r>
      <w:r w:rsidRPr="00913E5C">
        <w:t>nimo.</w:t>
      </w:r>
    </w:p>
    <w:p w14:paraId="05D41DB6" w14:textId="77777777" w:rsidR="00FE124B" w:rsidRPr="000C543B" w:rsidRDefault="00FE124B" w:rsidP="00FE124B">
      <w:pPr>
        <w:rPr>
          <w:sz w:val="22"/>
        </w:rPr>
      </w:pPr>
    </w:p>
    <w:p w14:paraId="05D41DB7" w14:textId="72C2B5B2" w:rsidR="00FE124B" w:rsidRPr="008A242D" w:rsidRDefault="004055FD" w:rsidP="008A242D">
      <w:pPr>
        <w:rPr>
          <w:sz w:val="22"/>
          <w:szCs w:val="22"/>
        </w:rPr>
      </w:pPr>
      <w:r w:rsidRPr="008A242D">
        <w:rPr>
          <w:sz w:val="22"/>
          <w:szCs w:val="22"/>
        </w:rPr>
        <w:t>Turi būti vartojama</w:t>
      </w:r>
      <w:r w:rsidR="00FE124B" w:rsidRPr="008A242D">
        <w:rPr>
          <w:sz w:val="22"/>
          <w:szCs w:val="22"/>
        </w:rPr>
        <w:t xml:space="preserve"> </w:t>
      </w:r>
      <w:r w:rsidR="00C4540B" w:rsidRPr="008A242D">
        <w:rPr>
          <w:sz w:val="22"/>
          <w:szCs w:val="22"/>
        </w:rPr>
        <w:t xml:space="preserve">mažiausia veiksminga </w:t>
      </w:r>
      <w:r w:rsidR="00FE124B" w:rsidRPr="008A242D">
        <w:rPr>
          <w:sz w:val="22"/>
          <w:szCs w:val="22"/>
        </w:rPr>
        <w:t xml:space="preserve">vaistinio preparato </w:t>
      </w:r>
      <w:r w:rsidR="00C4540B" w:rsidRPr="008A242D">
        <w:rPr>
          <w:sz w:val="22"/>
          <w:szCs w:val="22"/>
        </w:rPr>
        <w:t xml:space="preserve">dozė </w:t>
      </w:r>
      <w:r w:rsidR="00FE124B" w:rsidRPr="008A242D">
        <w:rPr>
          <w:sz w:val="22"/>
          <w:szCs w:val="22"/>
        </w:rPr>
        <w:t>trumpiausią laiką, būtiną simptomų kontrolei (žr. 4.4 skyrių).</w:t>
      </w:r>
    </w:p>
    <w:p w14:paraId="05D41DB8" w14:textId="77777777" w:rsidR="00FE124B" w:rsidRPr="008A242D" w:rsidRDefault="00FE124B" w:rsidP="008A242D">
      <w:pPr>
        <w:rPr>
          <w:sz w:val="22"/>
          <w:szCs w:val="22"/>
        </w:rPr>
      </w:pPr>
    </w:p>
    <w:p w14:paraId="37FFEE29" w14:textId="022F1D3C" w:rsidR="008A242D" w:rsidRPr="008A242D" w:rsidRDefault="00FE124B" w:rsidP="008A242D">
      <w:pPr>
        <w:rPr>
          <w:b/>
          <w:sz w:val="22"/>
          <w:szCs w:val="22"/>
        </w:rPr>
      </w:pPr>
      <w:r w:rsidRPr="008A242D">
        <w:rPr>
          <w:b/>
          <w:sz w:val="22"/>
          <w:szCs w:val="22"/>
        </w:rPr>
        <w:t>4.3</w:t>
      </w:r>
      <w:r w:rsidRPr="008A242D">
        <w:rPr>
          <w:b/>
          <w:sz w:val="22"/>
          <w:szCs w:val="22"/>
        </w:rPr>
        <w:tab/>
        <w:t>Kontraindikacijos</w:t>
      </w:r>
    </w:p>
    <w:p w14:paraId="05D41DBB" w14:textId="5E124A5D" w:rsidR="00FE124B" w:rsidRPr="00E239D2" w:rsidRDefault="00FE124B" w:rsidP="00E239D2">
      <w:pPr>
        <w:pStyle w:val="Sraopastraipa"/>
        <w:numPr>
          <w:ilvl w:val="0"/>
          <w:numId w:val="18"/>
        </w:numPr>
        <w:rPr>
          <w:sz w:val="22"/>
          <w:szCs w:val="22"/>
        </w:rPr>
      </w:pPr>
      <w:r w:rsidRPr="00E239D2">
        <w:rPr>
          <w:sz w:val="22"/>
          <w:szCs w:val="22"/>
        </w:rPr>
        <w:t>Padidėjęs jautrumas veikliajai arba bet kuriai 6.1 skyriuje nurodytai pagalbinei medžiagai.</w:t>
      </w:r>
    </w:p>
    <w:p w14:paraId="05D41DBC" w14:textId="77777777" w:rsidR="00FE124B" w:rsidRPr="008A242D" w:rsidRDefault="00FE124B" w:rsidP="00E239D2">
      <w:pPr>
        <w:pStyle w:val="Sraopastraipa"/>
        <w:numPr>
          <w:ilvl w:val="0"/>
          <w:numId w:val="18"/>
        </w:numPr>
      </w:pPr>
      <w:r w:rsidRPr="00E239D2">
        <w:rPr>
          <w:sz w:val="22"/>
          <w:szCs w:val="22"/>
        </w:rPr>
        <w:t xml:space="preserve">Anksčiau buvusios </w:t>
      </w:r>
      <w:proofErr w:type="spellStart"/>
      <w:r w:rsidRPr="00E239D2">
        <w:rPr>
          <w:sz w:val="22"/>
          <w:szCs w:val="22"/>
        </w:rPr>
        <w:t>acetilsalicilo</w:t>
      </w:r>
      <w:proofErr w:type="spellEnd"/>
      <w:r w:rsidRPr="00E239D2">
        <w:rPr>
          <w:sz w:val="22"/>
          <w:szCs w:val="22"/>
        </w:rPr>
        <w:t xml:space="preserve"> rūgšties ar kitų nesteroidinių vaistinių preparatų nuo uždegimo</w:t>
      </w:r>
      <w:r w:rsidRPr="008A242D">
        <w:t xml:space="preserve"> (NVNU) sukeltos padidėjusio jautrumo reakcijos (pvz., astma, bronchų spazmas, rinitas, </w:t>
      </w:r>
      <w:proofErr w:type="spellStart"/>
      <w:r w:rsidRPr="008A242D">
        <w:t>angioneurozinė</w:t>
      </w:r>
      <w:proofErr w:type="spellEnd"/>
      <w:r w:rsidRPr="008A242D">
        <w:t xml:space="preserve"> edema ar dilgėlinė).</w:t>
      </w:r>
    </w:p>
    <w:p w14:paraId="05D41DBD" w14:textId="77777777" w:rsidR="00FE124B" w:rsidRPr="00E239D2" w:rsidRDefault="00FE124B" w:rsidP="00E239D2">
      <w:pPr>
        <w:pStyle w:val="Sraopastraipa"/>
        <w:numPr>
          <w:ilvl w:val="0"/>
          <w:numId w:val="18"/>
        </w:numPr>
        <w:rPr>
          <w:sz w:val="22"/>
          <w:szCs w:val="22"/>
        </w:rPr>
      </w:pPr>
      <w:r w:rsidRPr="00E239D2">
        <w:rPr>
          <w:sz w:val="22"/>
          <w:szCs w:val="22"/>
        </w:rPr>
        <w:t xml:space="preserve">Pacientams, kuriems yra ar anksčiau buvo </w:t>
      </w:r>
      <w:proofErr w:type="spellStart"/>
      <w:r w:rsidRPr="00E239D2">
        <w:rPr>
          <w:sz w:val="22"/>
          <w:szCs w:val="22"/>
        </w:rPr>
        <w:t>pepsinė</w:t>
      </w:r>
      <w:proofErr w:type="spellEnd"/>
      <w:r w:rsidRPr="00E239D2">
        <w:rPr>
          <w:sz w:val="22"/>
          <w:szCs w:val="22"/>
        </w:rPr>
        <w:t xml:space="preserve"> opa ar kraujavimas iš opos (nustatyti du ar daugiau nesusijusių opaligės epizodų) bei žarnyno opos.</w:t>
      </w:r>
    </w:p>
    <w:p w14:paraId="05D41DBE" w14:textId="77777777" w:rsidR="00FE124B" w:rsidRPr="00E239D2" w:rsidRDefault="00FE124B" w:rsidP="00E239D2">
      <w:pPr>
        <w:pStyle w:val="Sraopastraipa"/>
        <w:numPr>
          <w:ilvl w:val="0"/>
          <w:numId w:val="18"/>
        </w:numPr>
        <w:rPr>
          <w:sz w:val="22"/>
          <w:szCs w:val="22"/>
        </w:rPr>
      </w:pPr>
      <w:r w:rsidRPr="00E239D2">
        <w:rPr>
          <w:sz w:val="22"/>
          <w:szCs w:val="22"/>
        </w:rPr>
        <w:t xml:space="preserve">Anksčiau buvęs kraujavimas iš virškinimo trakto ar jo perforacija, sunkus kolitas, kraujavimo ar </w:t>
      </w:r>
      <w:proofErr w:type="spellStart"/>
      <w:r w:rsidRPr="00E239D2">
        <w:rPr>
          <w:sz w:val="22"/>
          <w:szCs w:val="22"/>
        </w:rPr>
        <w:t>kraujodaros</w:t>
      </w:r>
      <w:proofErr w:type="spellEnd"/>
      <w:r w:rsidRPr="00E239D2">
        <w:rPr>
          <w:sz w:val="22"/>
          <w:szCs w:val="22"/>
        </w:rPr>
        <w:t xml:space="preserve"> sutrikimai, susiję su ankstesniu NVNU vartojimu.</w:t>
      </w:r>
    </w:p>
    <w:p w14:paraId="05D41DBF" w14:textId="77777777" w:rsidR="00FE124B" w:rsidRPr="00E239D2" w:rsidRDefault="00FE124B" w:rsidP="00E239D2">
      <w:pPr>
        <w:pStyle w:val="Sraopastraipa"/>
        <w:numPr>
          <w:ilvl w:val="0"/>
          <w:numId w:val="18"/>
        </w:numPr>
        <w:rPr>
          <w:rFonts w:asciiTheme="minorHAnsi" w:eastAsiaTheme="minorHAnsi" w:hAnsiTheme="minorHAnsi" w:cstheme="minorBidi"/>
          <w:sz w:val="22"/>
          <w:szCs w:val="22"/>
        </w:rPr>
      </w:pPr>
      <w:r w:rsidRPr="00E239D2">
        <w:rPr>
          <w:sz w:val="22"/>
          <w:szCs w:val="22"/>
        </w:rPr>
        <w:t>Paskutinis nėštumo trimestras (žr. 4.6 skyrių).</w:t>
      </w:r>
    </w:p>
    <w:p w14:paraId="05D41DC0" w14:textId="77777777" w:rsidR="00FE124B" w:rsidRPr="00E239D2" w:rsidRDefault="00FE124B" w:rsidP="00E239D2">
      <w:pPr>
        <w:pStyle w:val="Sraopastraipa"/>
        <w:numPr>
          <w:ilvl w:val="0"/>
          <w:numId w:val="18"/>
        </w:numPr>
        <w:rPr>
          <w:rFonts w:asciiTheme="minorHAnsi" w:eastAsiaTheme="minorHAnsi" w:hAnsiTheme="minorHAnsi" w:cstheme="minorBidi"/>
          <w:sz w:val="22"/>
          <w:szCs w:val="22"/>
        </w:rPr>
      </w:pPr>
      <w:r w:rsidRPr="00E239D2">
        <w:rPr>
          <w:sz w:val="22"/>
          <w:szCs w:val="22"/>
        </w:rPr>
        <w:t>Sunkus širdies nepakankamumas, sunkus inkstų nepakankamumas arba sunkus kepenų nepakankamumas (žr. 4.4 skyrių).</w:t>
      </w:r>
    </w:p>
    <w:p w14:paraId="05D41DC1" w14:textId="77777777" w:rsidR="00FE124B" w:rsidRPr="000C543B" w:rsidRDefault="00FE124B" w:rsidP="00FE124B">
      <w:pPr>
        <w:ind w:left="540" w:hanging="540"/>
        <w:rPr>
          <w:b/>
          <w:sz w:val="22"/>
        </w:rPr>
      </w:pPr>
    </w:p>
    <w:p w14:paraId="05D41DC2"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4.4</w:t>
      </w:r>
      <w:r w:rsidRPr="000C543B">
        <w:rPr>
          <w:b/>
          <w:sz w:val="22"/>
        </w:rPr>
        <w:tab/>
        <w:t>Specialūs įspėjimai ir atsargumo priemonės</w:t>
      </w:r>
    </w:p>
    <w:p w14:paraId="05D41DC3" w14:textId="38582D7C" w:rsidR="00FE124B" w:rsidRDefault="00FE124B" w:rsidP="00FE124B">
      <w:pPr>
        <w:rPr>
          <w:sz w:val="22"/>
        </w:rPr>
      </w:pPr>
    </w:p>
    <w:p w14:paraId="5D839015" w14:textId="0DA51FE4" w:rsidR="00C4540B" w:rsidRPr="008A242D" w:rsidRDefault="00C4540B" w:rsidP="008A242D">
      <w:pPr>
        <w:rPr>
          <w:sz w:val="22"/>
          <w:szCs w:val="22"/>
        </w:rPr>
      </w:pPr>
      <w:r w:rsidRPr="008A242D">
        <w:rPr>
          <w:sz w:val="22"/>
          <w:szCs w:val="22"/>
        </w:rPr>
        <w:t>Nepageidaujamas poveikis gali sumažėti, vartojant mažiausią veiksmingą vaistinio preparato dozę trumpiausią laiką, būtiną simptomų kontrolei.</w:t>
      </w:r>
    </w:p>
    <w:p w14:paraId="29D5C3D7" w14:textId="77777777" w:rsidR="00C4540B" w:rsidRPr="008A242D" w:rsidRDefault="00C4540B" w:rsidP="008A242D">
      <w:pPr>
        <w:rPr>
          <w:sz w:val="22"/>
          <w:szCs w:val="22"/>
        </w:rPr>
      </w:pPr>
    </w:p>
    <w:p w14:paraId="05D41DC4" w14:textId="77777777" w:rsidR="00FE124B" w:rsidRPr="000C543B" w:rsidRDefault="00FE124B" w:rsidP="00FE124B">
      <w:pPr>
        <w:rPr>
          <w:rFonts w:asciiTheme="minorHAnsi" w:eastAsiaTheme="minorHAnsi" w:hAnsiTheme="minorHAnsi" w:cstheme="minorBidi"/>
          <w:i/>
          <w:sz w:val="22"/>
          <w:szCs w:val="22"/>
        </w:rPr>
      </w:pPr>
      <w:r w:rsidRPr="000C543B">
        <w:rPr>
          <w:i/>
          <w:sz w:val="22"/>
        </w:rPr>
        <w:t>Senyviems pacientams</w:t>
      </w:r>
    </w:p>
    <w:p w14:paraId="05D41DC5"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Senyviems asmenims dažniau pasireiškia su NVNU vartojimu susijusios nepageidaujamos reakcijos, ypač kraujavimas iš virškinimo trakto ir jo perforacija, kuri gali lemti mirtį. </w:t>
      </w:r>
    </w:p>
    <w:p w14:paraId="05D41DC6" w14:textId="77777777" w:rsidR="00FE124B" w:rsidRPr="000C543B" w:rsidRDefault="00FE124B" w:rsidP="00FE124B">
      <w:pPr>
        <w:rPr>
          <w:sz w:val="22"/>
        </w:rPr>
      </w:pPr>
    </w:p>
    <w:p w14:paraId="05D41DC7" w14:textId="77777777" w:rsidR="00FE124B" w:rsidRPr="000C543B" w:rsidRDefault="00FE124B" w:rsidP="00FE124B">
      <w:pPr>
        <w:rPr>
          <w:rFonts w:asciiTheme="minorHAnsi" w:eastAsiaTheme="minorHAnsi" w:hAnsiTheme="minorHAnsi" w:cstheme="minorBidi"/>
          <w:i/>
          <w:sz w:val="22"/>
          <w:szCs w:val="22"/>
        </w:rPr>
      </w:pPr>
      <w:r w:rsidRPr="000C543B">
        <w:rPr>
          <w:i/>
          <w:sz w:val="22"/>
        </w:rPr>
        <w:t>Poveikis kvėpavimo sistemai</w:t>
      </w:r>
    </w:p>
    <w:p w14:paraId="05D41DC8"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Bronchų spazmo tikimybė didesnė ligoniams, kurie serga arba anksčiau sirgo bronchine astma bei alerginėmis ligomis. Tokius ligonius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kietosiomis pastilėmis gydyti reikia atsargiai.</w:t>
      </w:r>
    </w:p>
    <w:p w14:paraId="05D41DC9" w14:textId="77777777" w:rsidR="00FE124B" w:rsidRPr="00BF0075" w:rsidRDefault="00FE124B" w:rsidP="00FE124B">
      <w:pPr>
        <w:pStyle w:val="prastojitrauka"/>
        <w:spacing w:after="0"/>
        <w:ind w:left="0"/>
        <w:rPr>
          <w:szCs w:val="22"/>
          <w:lang w:val="lt-LT"/>
        </w:rPr>
      </w:pPr>
    </w:p>
    <w:p w14:paraId="05D41DCA" w14:textId="77777777" w:rsidR="00BF0075" w:rsidRPr="00BF0075" w:rsidRDefault="00BF0075" w:rsidP="00BF0075">
      <w:pPr>
        <w:pStyle w:val="Default"/>
        <w:rPr>
          <w:rFonts w:ascii="Times New Roman" w:hAnsi="Times New Roman" w:cs="Times New Roman"/>
          <w:sz w:val="22"/>
          <w:szCs w:val="22"/>
          <w:lang w:val="lt-LT"/>
        </w:rPr>
      </w:pPr>
      <w:r w:rsidRPr="00BF0075">
        <w:rPr>
          <w:rFonts w:ascii="Times New Roman" w:hAnsi="Times New Roman" w:cs="Times New Roman"/>
          <w:sz w:val="22"/>
          <w:szCs w:val="22"/>
          <w:lang w:val="lt-LT"/>
        </w:rPr>
        <w:t>Sieros dioksidas (E220) retais atvejais gali sukelti sunkių padidėjusio jautrumo reakcijų ir bronchų spazmą.</w:t>
      </w:r>
    </w:p>
    <w:p w14:paraId="05D41DCB" w14:textId="77777777" w:rsidR="00BF0075" w:rsidRPr="00BF0075" w:rsidRDefault="00BF0075" w:rsidP="00FE124B">
      <w:pPr>
        <w:pStyle w:val="prastojitrauka"/>
        <w:spacing w:after="0"/>
        <w:ind w:left="0"/>
        <w:rPr>
          <w:szCs w:val="22"/>
          <w:lang w:val="lt-LT"/>
        </w:rPr>
      </w:pPr>
    </w:p>
    <w:p w14:paraId="05D41DCC" w14:textId="77777777" w:rsidR="00FE124B" w:rsidRPr="00F9400F" w:rsidRDefault="00FE124B" w:rsidP="00FE124B">
      <w:pPr>
        <w:pStyle w:val="prastojitrauka"/>
        <w:spacing w:after="0"/>
        <w:ind w:left="0"/>
        <w:rPr>
          <w:i/>
          <w:lang w:val="lt-LT"/>
        </w:rPr>
      </w:pPr>
      <w:r w:rsidRPr="000C543B">
        <w:rPr>
          <w:i/>
          <w:lang w:val="lt-LT"/>
        </w:rPr>
        <w:t>Kitų NVNU vartojimas</w:t>
      </w:r>
    </w:p>
    <w:p w14:paraId="05D41DCD" w14:textId="77777777" w:rsidR="00FE124B" w:rsidRPr="00F9400F" w:rsidRDefault="00FE124B" w:rsidP="00FE124B">
      <w:pPr>
        <w:pStyle w:val="prastojitrauka"/>
        <w:spacing w:after="0"/>
        <w:ind w:left="0"/>
        <w:rPr>
          <w:lang w:val="lt-LT"/>
        </w:rPr>
      </w:pPr>
      <w:proofErr w:type="spellStart"/>
      <w:r w:rsidRPr="000C543B">
        <w:rPr>
          <w:lang w:val="lt-LT"/>
        </w:rPr>
        <w:t>Strepsils</w:t>
      </w:r>
      <w:proofErr w:type="spellEnd"/>
      <w:r w:rsidRPr="000C543B">
        <w:rPr>
          <w:lang w:val="lt-LT"/>
        </w:rPr>
        <w:t xml:space="preserve"> </w:t>
      </w:r>
      <w:proofErr w:type="spellStart"/>
      <w:r w:rsidRPr="000C543B">
        <w:rPr>
          <w:lang w:val="lt-LT"/>
        </w:rPr>
        <w:t>Intensive</w:t>
      </w:r>
      <w:proofErr w:type="spellEnd"/>
      <w:r w:rsidRPr="000C543B">
        <w:rPr>
          <w:lang w:val="lt-LT"/>
        </w:rPr>
        <w:t xml:space="preserve"> kietųjų pastilių negalima vartoti kartu su kitais NVNU, įskaitant selektyviuosius ciklooksigenazės-2 inhibitorius (žr. 4.5 skyrių).</w:t>
      </w:r>
    </w:p>
    <w:p w14:paraId="05D41DCE" w14:textId="77777777" w:rsidR="00FE124B" w:rsidRPr="00F9400F" w:rsidRDefault="00FE124B" w:rsidP="00FE124B">
      <w:pPr>
        <w:pStyle w:val="prastojitrauka"/>
        <w:spacing w:after="0"/>
        <w:ind w:left="0"/>
        <w:rPr>
          <w:lang w:val="lt-LT"/>
        </w:rPr>
      </w:pPr>
    </w:p>
    <w:p w14:paraId="05D41DCF" w14:textId="77777777" w:rsidR="00FE124B" w:rsidRPr="006379F7" w:rsidRDefault="00FE124B" w:rsidP="00FE124B">
      <w:pPr>
        <w:pStyle w:val="prastojitrauka"/>
        <w:spacing w:after="0"/>
        <w:ind w:left="0"/>
        <w:rPr>
          <w:i/>
          <w:lang w:val="lt-LT"/>
        </w:rPr>
      </w:pPr>
      <w:r w:rsidRPr="000C543B">
        <w:rPr>
          <w:i/>
          <w:lang w:val="lt-LT"/>
        </w:rPr>
        <w:t>Sisteminė raudonoji vilkligė ir mišri jungiamojo audinio liga</w:t>
      </w:r>
    </w:p>
    <w:p w14:paraId="05D41DD0" w14:textId="6481352D" w:rsidR="00FE124B" w:rsidRPr="006379F7" w:rsidRDefault="00FE124B" w:rsidP="00FE124B">
      <w:pPr>
        <w:pStyle w:val="prastojitrauka"/>
        <w:spacing w:after="0"/>
        <w:ind w:left="0"/>
        <w:rPr>
          <w:lang w:val="lt-LT"/>
        </w:rPr>
      </w:pPr>
      <w:r w:rsidRPr="000C543B">
        <w:rPr>
          <w:lang w:val="lt-LT"/>
        </w:rPr>
        <w:t xml:space="preserve">Pacientams, kurie serga sistemine raudonąja vilklige ir mišria jungiamojo audinio liga, padidėja </w:t>
      </w:r>
      <w:proofErr w:type="spellStart"/>
      <w:r w:rsidRPr="000C543B">
        <w:rPr>
          <w:lang w:val="lt-LT"/>
        </w:rPr>
        <w:t>aseptinio</w:t>
      </w:r>
      <w:proofErr w:type="spellEnd"/>
      <w:r w:rsidRPr="000C543B">
        <w:rPr>
          <w:lang w:val="lt-LT"/>
        </w:rPr>
        <w:t xml:space="preserve"> meningito pasireiškimo rizika (žr. 4.8 skyrių), tačiau šis poveikis paprastai nėra stebimas esant trumpalaikiam ribotam vaistinių preparatų vartojimui, tokių kaip </w:t>
      </w:r>
      <w:proofErr w:type="spellStart"/>
      <w:r w:rsidRPr="000C543B">
        <w:rPr>
          <w:lang w:val="lt-LT"/>
        </w:rPr>
        <w:t>flurbiprofeno</w:t>
      </w:r>
      <w:proofErr w:type="spellEnd"/>
      <w:r w:rsidRPr="000C543B">
        <w:rPr>
          <w:lang w:val="lt-LT"/>
        </w:rPr>
        <w:t xml:space="preserve"> pastilės.</w:t>
      </w:r>
    </w:p>
    <w:p w14:paraId="05D41DD1" w14:textId="77777777" w:rsidR="00FE124B" w:rsidRPr="006379F7" w:rsidRDefault="00FE124B" w:rsidP="00FE124B">
      <w:pPr>
        <w:pStyle w:val="prastojitrauka"/>
        <w:spacing w:after="0"/>
        <w:ind w:left="0"/>
        <w:rPr>
          <w:lang w:val="lt-LT"/>
        </w:rPr>
      </w:pPr>
    </w:p>
    <w:p w14:paraId="05D41DD2" w14:textId="77777777" w:rsidR="00FE124B" w:rsidRPr="006379F7" w:rsidRDefault="00FE124B" w:rsidP="00FE124B">
      <w:pPr>
        <w:pStyle w:val="prastojitrauka"/>
        <w:spacing w:after="0"/>
        <w:ind w:left="0"/>
        <w:rPr>
          <w:i/>
          <w:lang w:val="lt-LT"/>
        </w:rPr>
      </w:pPr>
      <w:r w:rsidRPr="000C543B">
        <w:rPr>
          <w:i/>
          <w:lang w:val="lt-LT"/>
        </w:rPr>
        <w:t>Širdies ir kraujagyslių, inkstų ir kepenų nepakankamumas</w:t>
      </w:r>
    </w:p>
    <w:p w14:paraId="05D41DD3" w14:textId="77777777" w:rsidR="00FE124B" w:rsidRPr="006379F7" w:rsidRDefault="00FE124B" w:rsidP="00FE124B">
      <w:pPr>
        <w:pStyle w:val="prastojitrauka"/>
        <w:spacing w:after="0"/>
        <w:ind w:left="0"/>
        <w:rPr>
          <w:lang w:val="lt-LT"/>
        </w:rPr>
      </w:pPr>
      <w:r w:rsidRPr="000C543B">
        <w:rPr>
          <w:lang w:val="lt-LT"/>
        </w:rPr>
        <w:t>Atsargiai (pasitarus su gydytoju arba vaistininku) gydymą privalo pradėti pacientai, kuriems yra nustatyta hipertenzija ir/ar širdies nepakankamumas, anksčiau pasireiškus skysčių susilaikymui, padidėjusiam kraujospūdžiui ir edemai kartu vartojant NVNU.</w:t>
      </w:r>
    </w:p>
    <w:p w14:paraId="05D41DD4" w14:textId="77777777" w:rsidR="00FE124B" w:rsidRPr="006379F7" w:rsidRDefault="00FE124B" w:rsidP="00FE124B">
      <w:pPr>
        <w:pStyle w:val="prastojitrauka"/>
        <w:spacing w:after="0"/>
        <w:ind w:left="0"/>
        <w:rPr>
          <w:i/>
          <w:lang w:val="lt-LT"/>
        </w:rPr>
      </w:pPr>
    </w:p>
    <w:p w14:paraId="05D41DD5"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NVNU sukelia </w:t>
      </w:r>
      <w:proofErr w:type="spellStart"/>
      <w:r w:rsidRPr="000C543B">
        <w:rPr>
          <w:sz w:val="22"/>
        </w:rPr>
        <w:t>nefrotoksinį</w:t>
      </w:r>
      <w:proofErr w:type="spellEnd"/>
      <w:r w:rsidRPr="000C543B">
        <w:rPr>
          <w:sz w:val="22"/>
        </w:rPr>
        <w:t xml:space="preserve"> poveikį, kuris gali pasireikšti įvairiomis formomis, įskaitant </w:t>
      </w:r>
      <w:proofErr w:type="spellStart"/>
      <w:r w:rsidRPr="000C543B">
        <w:rPr>
          <w:sz w:val="22"/>
        </w:rPr>
        <w:t>intersticinį</w:t>
      </w:r>
      <w:proofErr w:type="spellEnd"/>
      <w:r w:rsidRPr="000C543B">
        <w:rPr>
          <w:sz w:val="22"/>
        </w:rPr>
        <w:t xml:space="preserve"> nefritą, </w:t>
      </w:r>
      <w:proofErr w:type="spellStart"/>
      <w:r w:rsidRPr="000C543B">
        <w:rPr>
          <w:sz w:val="22"/>
        </w:rPr>
        <w:t>nefrozinį</w:t>
      </w:r>
      <w:proofErr w:type="spellEnd"/>
      <w:r w:rsidRPr="000C543B">
        <w:rPr>
          <w:sz w:val="22"/>
        </w:rPr>
        <w:t xml:space="preserve"> sindromą ir inkstų nepakankamumą. NVNU vartojimas gali sukelti nuo dozės priklausomą prostaglandinų sintezės sumažėjimą ir paskatinti ink</w:t>
      </w:r>
      <w:r w:rsidRPr="00913E5C">
        <w:t xml:space="preserve">stų pažeidimų atsiradimą. Didžiausias pavojus kyla pacientams, kurie serga inkstų, širdies nepakankamumu, kepenų funkcijos sutrikimais, vartoja diuretikus ir senyviems pacientams, tačiau šis poveikis paprastai nėra stebimas esant  trumpalaikiam ribotam preparatų vartojimui, tokių kaip </w:t>
      </w:r>
      <w:proofErr w:type="spellStart"/>
      <w:r w:rsidRPr="00913E5C">
        <w:t>flurbiprofeno</w:t>
      </w:r>
      <w:proofErr w:type="spellEnd"/>
      <w:r w:rsidRPr="000C543B">
        <w:rPr>
          <w:sz w:val="22"/>
        </w:rPr>
        <w:t xml:space="preserve"> pastilės.</w:t>
      </w:r>
      <w:r w:rsidRPr="00913E5C" w:rsidDel="002D4F9A">
        <w:t xml:space="preserve"> </w:t>
      </w:r>
    </w:p>
    <w:p w14:paraId="05D41DD6" w14:textId="77777777" w:rsidR="00FE124B" w:rsidRPr="000C543B" w:rsidRDefault="00FE124B" w:rsidP="00FE124B">
      <w:pPr>
        <w:rPr>
          <w:i/>
          <w:sz w:val="22"/>
        </w:rPr>
      </w:pPr>
    </w:p>
    <w:p w14:paraId="05D41DD7" w14:textId="77777777" w:rsidR="00FE124B" w:rsidRPr="000C543B" w:rsidRDefault="00FE124B" w:rsidP="00FE124B">
      <w:pPr>
        <w:rPr>
          <w:rFonts w:asciiTheme="minorHAnsi" w:eastAsiaTheme="minorHAnsi" w:hAnsiTheme="minorHAnsi" w:cstheme="minorBidi"/>
          <w:sz w:val="22"/>
          <w:szCs w:val="22"/>
        </w:rPr>
      </w:pPr>
      <w:r w:rsidRPr="000C543B">
        <w:rPr>
          <w:i/>
          <w:sz w:val="22"/>
        </w:rPr>
        <w:t>Poveikis širdies, kraujagyslių ir galvos smegenų kraujagyslių sistemoms</w:t>
      </w:r>
    </w:p>
    <w:p w14:paraId="05D41DD9"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Klinikinių tyrimų ir epidemiologiniai duomenys rodo, kad NVNU, ypač didelių jų dozių ir ilgalaikis, vartojimas gali būti susijęs su nedaug padidėjusia arterinių trombozių (pvz., miokardo infarkto ar insulto) pasireiškimo rizika. Duomenų, paneigiančių tokią </w:t>
      </w:r>
      <w:proofErr w:type="spellStart"/>
      <w:r w:rsidRPr="000C543B">
        <w:rPr>
          <w:sz w:val="22"/>
        </w:rPr>
        <w:t>flurbiprofeno</w:t>
      </w:r>
      <w:proofErr w:type="spellEnd"/>
      <w:r w:rsidRPr="000C543B">
        <w:rPr>
          <w:sz w:val="22"/>
        </w:rPr>
        <w:t xml:space="preserve"> keliamą riziką, kai jo skiriama ne daugiau kaip 5 kietosios pastilės per parą, nepakanka.</w:t>
      </w:r>
    </w:p>
    <w:p w14:paraId="05D41DDA" w14:textId="77777777" w:rsidR="00FE124B" w:rsidRPr="00913E5C" w:rsidRDefault="00FE124B" w:rsidP="00FE124B">
      <w:pPr>
        <w:rPr>
          <w:sz w:val="22"/>
          <w:szCs w:val="22"/>
        </w:rPr>
      </w:pPr>
    </w:p>
    <w:p w14:paraId="05D41DDB" w14:textId="77777777" w:rsidR="00FE124B" w:rsidRPr="000C543B" w:rsidRDefault="00FE124B" w:rsidP="00FE124B">
      <w:pPr>
        <w:rPr>
          <w:rFonts w:asciiTheme="minorHAnsi" w:eastAsiaTheme="minorHAnsi" w:hAnsiTheme="minorHAnsi" w:cstheme="minorBidi"/>
          <w:i/>
          <w:sz w:val="22"/>
          <w:szCs w:val="22"/>
        </w:rPr>
      </w:pPr>
      <w:r w:rsidRPr="000C543B">
        <w:rPr>
          <w:i/>
          <w:sz w:val="22"/>
        </w:rPr>
        <w:t>Poveikis kepenims</w:t>
      </w:r>
    </w:p>
    <w:p w14:paraId="05D41DDC" w14:textId="77777777" w:rsidR="00FE124B" w:rsidRPr="000C543B" w:rsidRDefault="00FE124B" w:rsidP="00FE124B">
      <w:pPr>
        <w:rPr>
          <w:rStyle w:val="hps"/>
          <w:rFonts w:asciiTheme="minorHAnsi" w:eastAsiaTheme="minorHAnsi" w:hAnsiTheme="minorHAnsi" w:cstheme="minorBidi"/>
          <w:sz w:val="22"/>
          <w:szCs w:val="22"/>
        </w:rPr>
      </w:pPr>
      <w:r w:rsidRPr="000C543B">
        <w:rPr>
          <w:rStyle w:val="hps"/>
          <w:sz w:val="22"/>
        </w:rPr>
        <w:t>Lengvas ar vidutinio sunkumo kepenų funkcijos sutrikimas (žr. 4.3 ir 4.8 skyrius).</w:t>
      </w:r>
    </w:p>
    <w:p w14:paraId="05D41DDD" w14:textId="77777777" w:rsidR="00FE124B" w:rsidRPr="000C543B" w:rsidRDefault="00FE124B" w:rsidP="00FE124B">
      <w:pPr>
        <w:rPr>
          <w:sz w:val="22"/>
        </w:rPr>
      </w:pPr>
    </w:p>
    <w:p w14:paraId="05D41DDE" w14:textId="77777777" w:rsidR="00FE124B" w:rsidRPr="000C543B" w:rsidRDefault="00FE124B" w:rsidP="00FE124B">
      <w:pPr>
        <w:rPr>
          <w:rFonts w:asciiTheme="minorHAnsi" w:eastAsiaTheme="minorHAnsi" w:hAnsiTheme="minorHAnsi" w:cstheme="minorBidi"/>
          <w:i/>
          <w:sz w:val="22"/>
          <w:szCs w:val="22"/>
        </w:rPr>
      </w:pPr>
      <w:r w:rsidRPr="000C543B">
        <w:rPr>
          <w:i/>
          <w:sz w:val="22"/>
        </w:rPr>
        <w:t>Poveikis nervų sistemai</w:t>
      </w:r>
    </w:p>
    <w:p w14:paraId="05D41DDF" w14:textId="77777777" w:rsidR="00FE124B" w:rsidRPr="000C543B" w:rsidRDefault="00FE124B" w:rsidP="00FE124B">
      <w:pPr>
        <w:rPr>
          <w:rFonts w:asciiTheme="minorHAnsi" w:eastAsiaTheme="minorHAnsi" w:hAnsiTheme="minorHAnsi" w:cstheme="minorBidi"/>
          <w:sz w:val="22"/>
          <w:szCs w:val="22"/>
        </w:rPr>
      </w:pPr>
      <w:r w:rsidRPr="000C543B">
        <w:rPr>
          <w:sz w:val="22"/>
          <w:u w:val="single"/>
        </w:rPr>
        <w:t>Nuskausminamųjų vaistinių preparatų sukelti galvos smegenų funkcijos sutrikimai.</w:t>
      </w:r>
      <w:r w:rsidRPr="000C543B">
        <w:rPr>
          <w:sz w:val="22"/>
        </w:rPr>
        <w:t xml:space="preserve"> Ilgai vartojant nuskausminamuosius vaistinius preparatus arba ju</w:t>
      </w:r>
      <w:r w:rsidRPr="00913E5C">
        <w:t xml:space="preserve">os </w:t>
      </w:r>
      <w:r w:rsidRPr="006379F7">
        <w:rPr>
          <w:sz w:val="22"/>
          <w:szCs w:val="22"/>
        </w:rPr>
        <w:t>vartojant ne pagal nurodymus, gali pasireikšti galvos smegenų funkcijos sutrikimai, kurių negalima gydyti didesnėmis vaistinio preparato dozėmis.</w:t>
      </w:r>
    </w:p>
    <w:p w14:paraId="05D41DE0" w14:textId="77777777" w:rsidR="00FE124B" w:rsidRPr="000C543B" w:rsidRDefault="00FE124B" w:rsidP="00FE124B">
      <w:pPr>
        <w:rPr>
          <w:sz w:val="22"/>
        </w:rPr>
      </w:pPr>
    </w:p>
    <w:p w14:paraId="05D41DE1" w14:textId="77777777" w:rsidR="00FE124B" w:rsidRPr="000C543B" w:rsidRDefault="00FE124B" w:rsidP="00FE124B">
      <w:pPr>
        <w:rPr>
          <w:rFonts w:asciiTheme="minorHAnsi" w:eastAsiaTheme="minorHAnsi" w:hAnsiTheme="minorHAnsi" w:cstheme="minorBidi"/>
          <w:sz w:val="22"/>
          <w:szCs w:val="22"/>
        </w:rPr>
      </w:pPr>
      <w:r w:rsidRPr="000C543B">
        <w:rPr>
          <w:i/>
          <w:sz w:val="22"/>
        </w:rPr>
        <w:t>Poveikis virškinimo traktui</w:t>
      </w:r>
    </w:p>
    <w:p w14:paraId="05D41DE2" w14:textId="77777777" w:rsidR="00FE124B" w:rsidRPr="000C543B" w:rsidRDefault="00FE124B" w:rsidP="00FE124B">
      <w:pPr>
        <w:widowControl w:val="0"/>
        <w:rPr>
          <w:rFonts w:asciiTheme="minorHAnsi" w:eastAsia="Calibri" w:hAnsiTheme="minorHAnsi" w:cstheme="minorBidi"/>
          <w:sz w:val="22"/>
          <w:szCs w:val="22"/>
        </w:rPr>
      </w:pPr>
      <w:r w:rsidRPr="000C543B">
        <w:rPr>
          <w:rFonts w:eastAsia="Calibri"/>
          <w:sz w:val="22"/>
        </w:rPr>
        <w:t>Nesteroidinių vaistinių preparatų nuo uždegimo reikia skirti atsargiai pacientams, sirgusiems virškinimo trakto ligomis (pvz., opiniu kolitu, Krono (</w:t>
      </w:r>
      <w:proofErr w:type="spellStart"/>
      <w:r w:rsidRPr="000C543B">
        <w:rPr>
          <w:rFonts w:eastAsia="Calibri"/>
          <w:i/>
          <w:sz w:val="22"/>
        </w:rPr>
        <w:t>Crohn</w:t>
      </w:r>
      <w:proofErr w:type="spellEnd"/>
      <w:r w:rsidRPr="000C543B">
        <w:rPr>
          <w:rFonts w:eastAsia="Calibri"/>
          <w:sz w:val="22"/>
        </w:rPr>
        <w:t>) liga), nes šios būklės gali pasunkėti (žr. 4.8 skyrių).</w:t>
      </w:r>
    </w:p>
    <w:p w14:paraId="05D41DE3" w14:textId="77777777" w:rsidR="00FE124B" w:rsidRPr="000C543B" w:rsidRDefault="00FE124B" w:rsidP="00FE124B">
      <w:pPr>
        <w:rPr>
          <w:rFonts w:asciiTheme="minorHAnsi" w:eastAsiaTheme="minorHAnsi" w:hAnsiTheme="minorHAnsi" w:cstheme="minorBidi"/>
          <w:sz w:val="22"/>
          <w:szCs w:val="22"/>
        </w:rPr>
      </w:pPr>
      <w:r w:rsidRPr="000C543B">
        <w:rPr>
          <w:sz w:val="22"/>
        </w:rPr>
        <w:t>Vartojant bet kurių NVNU, pasireiškė kraujavimo iš virškinimo trakto, jo išopėjimų ar perforacijos atvejų, kurie gali lemti mirtį ir kurie gali pasireikšti bet kuriuo metu skiriant vaistinių preparatų, kai anksčiau yra buvę įspėjančiųjų simptomų ar sunkių nepageidaujamų virškinimo trakto sutrikimų ar jų nebuvę.</w:t>
      </w:r>
    </w:p>
    <w:p w14:paraId="05D41DE4" w14:textId="77777777" w:rsidR="00FE124B" w:rsidRPr="000C543B" w:rsidRDefault="00FE124B" w:rsidP="00FE124B">
      <w:pPr>
        <w:rPr>
          <w:sz w:val="22"/>
        </w:rPr>
      </w:pPr>
    </w:p>
    <w:p w14:paraId="05D41DE5"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Didesnis kraujavimo iš virškinimo trakto, opų ar perforacijos pasireiškimo pavojus yra pacientams, kurie vartoja dideles NVNU dozes arba kurie anksčiau sirgo opalige, ypač jeigu ji komplikavosi kraujavimu iš virškinimo trakto ar perforacija (žr. 4.3 skyrių), taip pat senyviems pacientams, tačiau šis poveikis paprastai </w:t>
      </w:r>
      <w:r w:rsidRPr="00913E5C">
        <w:t xml:space="preserve">nėra pastebimas esant trumpalaikiam ribotam vaistinių preparatų, tokių kaip </w:t>
      </w:r>
      <w:proofErr w:type="spellStart"/>
      <w:r w:rsidRPr="000C543B">
        <w:rPr>
          <w:sz w:val="22"/>
        </w:rPr>
        <w:t>flurbiprofeno</w:t>
      </w:r>
      <w:proofErr w:type="spellEnd"/>
      <w:r w:rsidRPr="000C543B">
        <w:rPr>
          <w:sz w:val="22"/>
        </w:rPr>
        <w:t xml:space="preserve"> pastilių, vartojimui. </w:t>
      </w:r>
    </w:p>
    <w:p w14:paraId="05D41DE6" w14:textId="77777777" w:rsidR="00FE124B" w:rsidRPr="000C543B" w:rsidRDefault="00FE124B" w:rsidP="00FE124B">
      <w:pPr>
        <w:rPr>
          <w:sz w:val="22"/>
        </w:rPr>
      </w:pPr>
    </w:p>
    <w:p w14:paraId="05D41DE7" w14:textId="77777777" w:rsidR="00FE124B" w:rsidRPr="000C543B" w:rsidRDefault="00FE124B" w:rsidP="00FE124B">
      <w:pPr>
        <w:rPr>
          <w:rFonts w:asciiTheme="minorHAnsi" w:eastAsiaTheme="minorHAnsi" w:hAnsiTheme="minorHAnsi" w:cstheme="minorBidi"/>
          <w:sz w:val="22"/>
          <w:szCs w:val="22"/>
        </w:rPr>
      </w:pPr>
      <w:r w:rsidRPr="000C543B">
        <w:rPr>
          <w:sz w:val="22"/>
        </w:rPr>
        <w:t>Pacientai, kuriems anksčiau yra buvę nepageidaujamų virškinimo trakto sutrikimų, ypač senyvi asmenys, turi pranešti gydytojui apie bet kuriuos neįprastus virškinimo sutrikimus (ypač kraujavimo iš virškinimo trakto atvejus).</w:t>
      </w:r>
    </w:p>
    <w:p w14:paraId="05D41DE8" w14:textId="77777777" w:rsidR="00FE124B" w:rsidRPr="000C543B" w:rsidRDefault="00FE124B" w:rsidP="00FE124B">
      <w:pPr>
        <w:rPr>
          <w:sz w:val="22"/>
        </w:rPr>
      </w:pPr>
    </w:p>
    <w:p w14:paraId="05D41DE9"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Šio vaistinio preparato reikia skirti atsargiai pacientams, vartojantiems kartu kitų vaistinių preparatų, kurie gali didinti virškinimo trakto išopėjimo ar kraujavimo pasireiškimo pavojų, pvz., geriamųjų kortikosteroidų, antikoaguliantų (pvz., </w:t>
      </w:r>
      <w:proofErr w:type="spellStart"/>
      <w:r w:rsidRPr="000C543B">
        <w:rPr>
          <w:sz w:val="22"/>
        </w:rPr>
        <w:t>varfarino</w:t>
      </w:r>
      <w:proofErr w:type="spellEnd"/>
      <w:r w:rsidRPr="000C543B">
        <w:rPr>
          <w:sz w:val="22"/>
        </w:rPr>
        <w:t xml:space="preserve">), selektyviųjų </w:t>
      </w:r>
      <w:proofErr w:type="spellStart"/>
      <w:r w:rsidRPr="000C543B">
        <w:rPr>
          <w:sz w:val="22"/>
        </w:rPr>
        <w:t>serotonino</w:t>
      </w:r>
      <w:proofErr w:type="spellEnd"/>
      <w:r w:rsidRPr="000C543B">
        <w:rPr>
          <w:sz w:val="22"/>
        </w:rPr>
        <w:t xml:space="preserve"> reabsorbcijos inhibitorių arba trombocitų </w:t>
      </w:r>
      <w:proofErr w:type="spellStart"/>
      <w:r w:rsidRPr="000C543B">
        <w:rPr>
          <w:sz w:val="22"/>
        </w:rPr>
        <w:t>agregaciją</w:t>
      </w:r>
      <w:proofErr w:type="spellEnd"/>
      <w:r w:rsidRPr="000C543B">
        <w:rPr>
          <w:sz w:val="22"/>
        </w:rPr>
        <w:t xml:space="preserve"> slopinančių vaistinių preparatų (pvz., </w:t>
      </w:r>
      <w:proofErr w:type="spellStart"/>
      <w:r w:rsidRPr="000C543B">
        <w:rPr>
          <w:sz w:val="22"/>
        </w:rPr>
        <w:t>acetilsalicilo</w:t>
      </w:r>
      <w:proofErr w:type="spellEnd"/>
      <w:r w:rsidRPr="000C543B">
        <w:rPr>
          <w:sz w:val="22"/>
        </w:rPr>
        <w:t xml:space="preserve"> rūgšties) (žr. 4.5 skyrių).</w:t>
      </w:r>
    </w:p>
    <w:p w14:paraId="05D41DEA" w14:textId="77777777" w:rsidR="00FE124B" w:rsidRPr="000C543B" w:rsidRDefault="00FE124B" w:rsidP="00FE124B">
      <w:pPr>
        <w:rPr>
          <w:sz w:val="22"/>
        </w:rPr>
      </w:pPr>
    </w:p>
    <w:p w14:paraId="05D41DEB" w14:textId="77777777" w:rsidR="00FE124B" w:rsidRPr="000C543B" w:rsidRDefault="00FE124B" w:rsidP="00FE124B">
      <w:pPr>
        <w:rPr>
          <w:sz w:val="22"/>
        </w:rPr>
      </w:pPr>
      <w:r w:rsidRPr="000C543B">
        <w:rPr>
          <w:sz w:val="22"/>
        </w:rPr>
        <w:t xml:space="preserve">Jei </w:t>
      </w:r>
      <w:proofErr w:type="spellStart"/>
      <w:r w:rsidRPr="000C543B">
        <w:rPr>
          <w:sz w:val="22"/>
        </w:rPr>
        <w:t>flurbipro</w:t>
      </w:r>
      <w:r w:rsidRPr="00913E5C">
        <w:t>feno</w:t>
      </w:r>
      <w:proofErr w:type="spellEnd"/>
      <w:r w:rsidRPr="000C543B">
        <w:rPr>
          <w:sz w:val="22"/>
        </w:rPr>
        <w:t xml:space="preserve"> vartojančiam pacientui pradeda kraujuoti iš virškinimo trakto ar susidaro opų, gydymą reikia nutraukti.</w:t>
      </w:r>
    </w:p>
    <w:p w14:paraId="05D41DEC" w14:textId="77777777" w:rsidR="00FE124B" w:rsidRPr="000C543B" w:rsidRDefault="00FE124B" w:rsidP="00FE124B">
      <w:pPr>
        <w:rPr>
          <w:sz w:val="22"/>
        </w:rPr>
      </w:pPr>
    </w:p>
    <w:p w14:paraId="05D41DED" w14:textId="77777777" w:rsidR="00FE124B" w:rsidRPr="000C543B" w:rsidRDefault="00FE124B" w:rsidP="00FE124B">
      <w:pPr>
        <w:rPr>
          <w:rFonts w:asciiTheme="minorHAnsi" w:eastAsiaTheme="minorHAnsi" w:hAnsiTheme="minorHAnsi" w:cstheme="minorBidi"/>
          <w:sz w:val="22"/>
          <w:szCs w:val="22"/>
        </w:rPr>
      </w:pPr>
      <w:r w:rsidRPr="000C543B">
        <w:rPr>
          <w:i/>
          <w:sz w:val="22"/>
        </w:rPr>
        <w:t>Poveikis odai</w:t>
      </w:r>
    </w:p>
    <w:p w14:paraId="05D41DEE" w14:textId="77777777" w:rsidR="00FE124B" w:rsidRPr="000C543B" w:rsidRDefault="00FE124B" w:rsidP="00FE124B">
      <w:pPr>
        <w:rPr>
          <w:sz w:val="22"/>
        </w:rPr>
      </w:pPr>
      <w:r w:rsidRPr="000C543B">
        <w:rPr>
          <w:sz w:val="22"/>
        </w:rPr>
        <w:t xml:space="preserve">Vartojantiesiems nesteroidinių vaistinių preparatų nuo uždegimo (NVNU) labai retai pasireiškė sunkių odos reakcijų, pvz., </w:t>
      </w:r>
      <w:proofErr w:type="spellStart"/>
      <w:r w:rsidRPr="000C543B">
        <w:rPr>
          <w:sz w:val="22"/>
        </w:rPr>
        <w:t>eksfoliacinio</w:t>
      </w:r>
      <w:proofErr w:type="spellEnd"/>
      <w:r w:rsidRPr="000C543B">
        <w:rPr>
          <w:sz w:val="22"/>
        </w:rPr>
        <w:t xml:space="preserve"> dermatito, </w:t>
      </w:r>
      <w:proofErr w:type="spellStart"/>
      <w:r w:rsidRPr="000C543B">
        <w:rPr>
          <w:sz w:val="22"/>
        </w:rPr>
        <w:t>Stivenso</w:t>
      </w:r>
      <w:proofErr w:type="spellEnd"/>
      <w:r w:rsidRPr="000C543B">
        <w:rPr>
          <w:sz w:val="22"/>
        </w:rPr>
        <w:t>-Džonsono (</w:t>
      </w:r>
      <w:proofErr w:type="spellStart"/>
      <w:r w:rsidRPr="000C543B">
        <w:rPr>
          <w:i/>
          <w:sz w:val="22"/>
        </w:rPr>
        <w:t>Stevens-Johnson</w:t>
      </w:r>
      <w:proofErr w:type="spellEnd"/>
      <w:r w:rsidRPr="000C543B">
        <w:rPr>
          <w:sz w:val="22"/>
        </w:rPr>
        <w:t>)</w:t>
      </w:r>
      <w:r w:rsidRPr="000C543B">
        <w:rPr>
          <w:i/>
          <w:sz w:val="22"/>
        </w:rPr>
        <w:t xml:space="preserve"> </w:t>
      </w:r>
      <w:r w:rsidRPr="000C543B">
        <w:rPr>
          <w:sz w:val="22"/>
        </w:rPr>
        <w:t xml:space="preserve">sindromo ir toksinės epidermio </w:t>
      </w:r>
      <w:proofErr w:type="spellStart"/>
      <w:r w:rsidRPr="000C543B">
        <w:rPr>
          <w:sz w:val="22"/>
        </w:rPr>
        <w:t>nekrolizės</w:t>
      </w:r>
      <w:proofErr w:type="spellEnd"/>
      <w:r w:rsidRPr="000C543B">
        <w:rPr>
          <w:sz w:val="22"/>
        </w:rPr>
        <w:t xml:space="preserve"> atvejų (žr. 4.8 skyrių). Pastebėjus pirmuosius simptomus (odos bėrimą, gleivinės pažeidimą ar kitokį padidėjusio jautrumo požymį), </w:t>
      </w:r>
      <w:r w:rsidRPr="001D6895">
        <w:rPr>
          <w:sz w:val="22"/>
          <w:szCs w:val="22"/>
        </w:rPr>
        <w:t xml:space="preserve">gydymą </w:t>
      </w:r>
      <w:proofErr w:type="spellStart"/>
      <w:r w:rsidRPr="001D6895">
        <w:rPr>
          <w:sz w:val="22"/>
          <w:szCs w:val="22"/>
        </w:rPr>
        <w:t>flurbiprofeno</w:t>
      </w:r>
      <w:proofErr w:type="spellEnd"/>
      <w:r w:rsidRPr="001D6895">
        <w:rPr>
          <w:sz w:val="22"/>
          <w:szCs w:val="22"/>
        </w:rPr>
        <w:t xml:space="preserve"> k</w:t>
      </w:r>
      <w:r w:rsidRPr="006379F7">
        <w:rPr>
          <w:sz w:val="22"/>
          <w:szCs w:val="22"/>
        </w:rPr>
        <w:t>ietosiomis</w:t>
      </w:r>
      <w:r w:rsidRPr="00913E5C">
        <w:t xml:space="preserve"> </w:t>
      </w:r>
      <w:r w:rsidRPr="006379F7">
        <w:rPr>
          <w:sz w:val="22"/>
          <w:szCs w:val="22"/>
        </w:rPr>
        <w:t>pastilėmis būtina nutraukti.</w:t>
      </w:r>
    </w:p>
    <w:p w14:paraId="05D41DEF" w14:textId="77777777" w:rsidR="00FE124B" w:rsidRPr="000C543B" w:rsidRDefault="00FE124B" w:rsidP="00FE124B">
      <w:pPr>
        <w:rPr>
          <w:sz w:val="22"/>
        </w:rPr>
      </w:pPr>
    </w:p>
    <w:p w14:paraId="05D41DF0" w14:textId="77777777" w:rsidR="00BF0075" w:rsidRPr="00BF0075" w:rsidRDefault="00BF0075" w:rsidP="00BF0075">
      <w:pPr>
        <w:pStyle w:val="Default"/>
        <w:rPr>
          <w:rFonts w:ascii="Times New Roman" w:hAnsi="Times New Roman" w:cs="Times New Roman"/>
          <w:sz w:val="22"/>
          <w:szCs w:val="22"/>
          <w:lang w:val="lt-LT"/>
        </w:rPr>
      </w:pPr>
      <w:proofErr w:type="spellStart"/>
      <w:r w:rsidRPr="00BF0075">
        <w:rPr>
          <w:rFonts w:ascii="Times New Roman" w:hAnsi="Times New Roman" w:cs="Times New Roman"/>
          <w:bCs/>
          <w:sz w:val="22"/>
          <w:szCs w:val="22"/>
          <w:lang w:val="lt-LT"/>
        </w:rPr>
        <w:t>Butilhidroksianizolas</w:t>
      </w:r>
      <w:proofErr w:type="spellEnd"/>
      <w:r w:rsidRPr="00BF0075">
        <w:rPr>
          <w:rFonts w:ascii="Times New Roman" w:hAnsi="Times New Roman" w:cs="Times New Roman"/>
          <w:bCs/>
          <w:sz w:val="22"/>
          <w:szCs w:val="22"/>
          <w:lang w:val="lt-LT"/>
        </w:rPr>
        <w:t xml:space="preserve"> (E320) g</w:t>
      </w:r>
      <w:r w:rsidRPr="00BF0075">
        <w:rPr>
          <w:rFonts w:ascii="Times New Roman" w:hAnsi="Times New Roman" w:cs="Times New Roman"/>
          <w:sz w:val="22"/>
          <w:szCs w:val="22"/>
          <w:lang w:val="lt-LT"/>
        </w:rPr>
        <w:t>ali sukelti vietinių odos reakcijų (pvz., kontaktinį dermatitą) ar sudirginti akis ir gleivinę.</w:t>
      </w:r>
    </w:p>
    <w:p w14:paraId="05D41DF1" w14:textId="77777777" w:rsidR="00BF0075" w:rsidRDefault="00BF0075" w:rsidP="00FE124B">
      <w:pPr>
        <w:tabs>
          <w:tab w:val="left" w:pos="720"/>
          <w:tab w:val="left" w:pos="1440"/>
        </w:tabs>
        <w:rPr>
          <w:i/>
          <w:sz w:val="22"/>
        </w:rPr>
      </w:pPr>
    </w:p>
    <w:p w14:paraId="05D41DF2" w14:textId="77777777" w:rsidR="00FE124B" w:rsidRPr="000C543B" w:rsidRDefault="00FE124B" w:rsidP="00FE124B">
      <w:pPr>
        <w:tabs>
          <w:tab w:val="left" w:pos="720"/>
          <w:tab w:val="left" w:pos="1440"/>
        </w:tabs>
        <w:rPr>
          <w:rFonts w:asciiTheme="minorHAnsi" w:eastAsiaTheme="minorHAnsi" w:hAnsiTheme="minorHAnsi" w:cstheme="minorBidi"/>
          <w:i/>
          <w:sz w:val="22"/>
          <w:szCs w:val="22"/>
        </w:rPr>
      </w:pPr>
      <w:r w:rsidRPr="000C543B">
        <w:rPr>
          <w:i/>
          <w:sz w:val="22"/>
        </w:rPr>
        <w:t>Infekcijos</w:t>
      </w:r>
    </w:p>
    <w:p w14:paraId="05D41DF3" w14:textId="4BE1E9E6" w:rsidR="00FE124B" w:rsidRDefault="00FE124B" w:rsidP="00FE124B">
      <w:pPr>
        <w:rPr>
          <w:sz w:val="22"/>
        </w:rPr>
      </w:pPr>
      <w:r w:rsidRPr="000C543B">
        <w:rPr>
          <w:sz w:val="22"/>
        </w:rPr>
        <w:t xml:space="preserve">Aprašyta pavienių atvejų, kai NVNU grupės sisteminio poveikio preparatų vartojimo metu paūmėdavo infekciniai uždegimai (pvz., išsivystė </w:t>
      </w:r>
      <w:proofErr w:type="spellStart"/>
      <w:r w:rsidRPr="000C543B">
        <w:rPr>
          <w:sz w:val="22"/>
        </w:rPr>
        <w:t>nekrozinis</w:t>
      </w:r>
      <w:proofErr w:type="spellEnd"/>
      <w:r w:rsidRPr="000C543B">
        <w:rPr>
          <w:sz w:val="22"/>
        </w:rPr>
        <w:t xml:space="preserve"> </w:t>
      </w:r>
      <w:proofErr w:type="spellStart"/>
      <w:r w:rsidRPr="000C543B">
        <w:rPr>
          <w:sz w:val="22"/>
        </w:rPr>
        <w:t>fascitas</w:t>
      </w:r>
      <w:proofErr w:type="spellEnd"/>
      <w:r w:rsidRPr="000C543B">
        <w:rPr>
          <w:sz w:val="22"/>
        </w:rPr>
        <w:t>), todėl ligoniams rekomenduojama nedelsiant kr</w:t>
      </w:r>
      <w:r w:rsidRPr="00913E5C">
        <w:t xml:space="preserve">eiptis į gydytoją, jeigu gydantis </w:t>
      </w:r>
      <w:proofErr w:type="spellStart"/>
      <w:r w:rsidRPr="000C543B">
        <w:rPr>
          <w:sz w:val="22"/>
        </w:rPr>
        <w:t>flurbiprofenu</w:t>
      </w:r>
      <w:proofErr w:type="spellEnd"/>
      <w:r w:rsidRPr="000C543B">
        <w:rPr>
          <w:sz w:val="22"/>
        </w:rPr>
        <w:t xml:space="preserve"> pasireiškia arba pasunkėja bakterinė infekcija. Tokiu atveju reikia spręsti, ar pradėti infekcijos gydymą antibiotikais.</w:t>
      </w:r>
    </w:p>
    <w:p w14:paraId="404BBF63" w14:textId="77777777" w:rsidR="00450538" w:rsidRDefault="00450538" w:rsidP="00FE124B">
      <w:pPr>
        <w:rPr>
          <w:sz w:val="22"/>
        </w:rPr>
      </w:pPr>
    </w:p>
    <w:p w14:paraId="24ED591E" w14:textId="77777777" w:rsidR="00450538" w:rsidRPr="00FE0B8C" w:rsidRDefault="00450538" w:rsidP="00450538">
      <w:pPr>
        <w:autoSpaceDE w:val="0"/>
        <w:autoSpaceDN w:val="0"/>
        <w:adjustRightInd w:val="0"/>
        <w:rPr>
          <w:rFonts w:eastAsiaTheme="minorHAnsi"/>
          <w:color w:val="000000"/>
          <w:sz w:val="22"/>
          <w:u w:val="single"/>
        </w:rPr>
      </w:pPr>
      <w:r w:rsidRPr="00FE0B8C">
        <w:rPr>
          <w:rFonts w:eastAsiaTheme="minorHAnsi"/>
          <w:color w:val="000000"/>
          <w:sz w:val="22"/>
          <w:u w:val="single"/>
        </w:rPr>
        <w:t xml:space="preserve">Pagrindinių infekcijų simptomų slopinimas </w:t>
      </w:r>
    </w:p>
    <w:p w14:paraId="639241BC" w14:textId="2C373E2B" w:rsidR="00450538" w:rsidRPr="00450538" w:rsidRDefault="00450538" w:rsidP="00450538">
      <w:pPr>
        <w:rPr>
          <w:sz w:val="22"/>
        </w:rPr>
      </w:pPr>
      <w:r w:rsidRPr="006379F7">
        <w:rPr>
          <w:rFonts w:eastAsiaTheme="minorHAnsi"/>
          <w:color w:val="000000"/>
          <w:sz w:val="22"/>
          <w:szCs w:val="22"/>
        </w:rPr>
        <w:t xml:space="preserve">Epidemiologiniai tyrimai rodo, kad sisteminiai nesteroidiniai vaistiniai preparatai nuo uždegimo (NVPNU) gali slopinti infekcijos simptomus, todėl gali būti pavėluotai pradedamas tinkamas gydymas ir taip pabloginama infekcijos būklė. Tai pastebėta bakterinės bendruomenėje įgytos pneumonijos ir bakterinių vėjaraupių komplikacijų atvejais. Kai </w:t>
      </w:r>
      <w:proofErr w:type="spellStart"/>
      <w:r>
        <w:rPr>
          <w:rFonts w:eastAsiaTheme="minorHAnsi"/>
          <w:color w:val="000000"/>
          <w:sz w:val="22"/>
          <w:szCs w:val="22"/>
        </w:rPr>
        <w:t>Strepsils</w:t>
      </w:r>
      <w:proofErr w:type="spellEnd"/>
      <w:r>
        <w:rPr>
          <w:rFonts w:eastAsiaTheme="minorHAnsi"/>
          <w:color w:val="000000"/>
          <w:sz w:val="22"/>
          <w:szCs w:val="22"/>
        </w:rPr>
        <w:t xml:space="preserve"> </w:t>
      </w:r>
      <w:proofErr w:type="spellStart"/>
      <w:r>
        <w:rPr>
          <w:rFonts w:eastAsiaTheme="minorHAnsi"/>
          <w:color w:val="000000"/>
          <w:sz w:val="22"/>
          <w:szCs w:val="22"/>
        </w:rPr>
        <w:t>Intensive</w:t>
      </w:r>
      <w:proofErr w:type="spellEnd"/>
      <w:r w:rsidRPr="006379F7">
        <w:rPr>
          <w:rFonts w:eastAsiaTheme="minorHAnsi"/>
          <w:color w:val="000000"/>
          <w:sz w:val="22"/>
          <w:szCs w:val="22"/>
        </w:rPr>
        <w:t xml:space="preserve"> skiriamas pacientui karščiuojant ar jaučiant skausmą, susijusį su infekcija, patariama stebėti infekciją.</w:t>
      </w:r>
    </w:p>
    <w:p w14:paraId="05D41DF4" w14:textId="77777777" w:rsidR="00BF0075" w:rsidRPr="00F9400F" w:rsidRDefault="00BF0075" w:rsidP="00BF0075">
      <w:pPr>
        <w:pStyle w:val="Default"/>
        <w:rPr>
          <w:sz w:val="16"/>
          <w:szCs w:val="16"/>
          <w:lang w:val="lt-LT"/>
        </w:rPr>
      </w:pPr>
    </w:p>
    <w:p w14:paraId="05D41DF5" w14:textId="77777777" w:rsidR="00E92712" w:rsidRPr="000727FF" w:rsidRDefault="00E92712" w:rsidP="00BF0075">
      <w:pPr>
        <w:pStyle w:val="Default"/>
        <w:rPr>
          <w:rFonts w:ascii="Times New Roman" w:hAnsi="Times New Roman" w:cs="Times New Roman"/>
          <w:i/>
          <w:sz w:val="22"/>
          <w:szCs w:val="22"/>
          <w:lang w:val="lt-LT"/>
        </w:rPr>
      </w:pPr>
      <w:r w:rsidRPr="00DF481C">
        <w:rPr>
          <w:rFonts w:ascii="Times New Roman" w:hAnsi="Times New Roman" w:cs="Times New Roman"/>
          <w:i/>
          <w:sz w:val="22"/>
          <w:szCs w:val="22"/>
          <w:lang w:val="lt-LT"/>
        </w:rPr>
        <w:t>Krakmol</w:t>
      </w:r>
      <w:r w:rsidRPr="00375836">
        <w:rPr>
          <w:rFonts w:ascii="Times New Roman" w:hAnsi="Times New Roman" w:cs="Times New Roman"/>
          <w:i/>
          <w:sz w:val="22"/>
          <w:szCs w:val="22"/>
          <w:lang w:val="lt-LT"/>
        </w:rPr>
        <w:t>o</w:t>
      </w:r>
      <w:r w:rsidRPr="000727FF">
        <w:rPr>
          <w:rFonts w:ascii="Times New Roman" w:hAnsi="Times New Roman" w:cs="Times New Roman"/>
          <w:i/>
          <w:sz w:val="22"/>
          <w:szCs w:val="22"/>
          <w:lang w:val="lt-LT"/>
        </w:rPr>
        <w:t xml:space="preserve">/Glitimo </w:t>
      </w:r>
      <w:proofErr w:type="spellStart"/>
      <w:r w:rsidRPr="000727FF">
        <w:rPr>
          <w:rFonts w:ascii="Times New Roman" w:hAnsi="Times New Roman" w:cs="Times New Roman"/>
          <w:i/>
          <w:sz w:val="22"/>
          <w:szCs w:val="22"/>
          <w:lang w:val="lt-LT"/>
        </w:rPr>
        <w:t>netoleravimas</w:t>
      </w:r>
      <w:proofErr w:type="spellEnd"/>
    </w:p>
    <w:p w14:paraId="05D41DF6" w14:textId="77777777" w:rsidR="00BF0075" w:rsidRPr="00DF481C" w:rsidRDefault="00BF0075" w:rsidP="00BF0075">
      <w:pPr>
        <w:pStyle w:val="Default"/>
        <w:rPr>
          <w:rFonts w:ascii="Times New Roman" w:hAnsi="Times New Roman" w:cs="Times New Roman"/>
          <w:sz w:val="22"/>
          <w:szCs w:val="22"/>
          <w:lang w:val="lt-LT"/>
        </w:rPr>
      </w:pPr>
      <w:r w:rsidRPr="00DF481C">
        <w:rPr>
          <w:rFonts w:ascii="Times New Roman" w:hAnsi="Times New Roman" w:cs="Times New Roman"/>
          <w:sz w:val="22"/>
          <w:szCs w:val="22"/>
          <w:lang w:val="lt-LT"/>
        </w:rPr>
        <w:t>Šio vaist</w:t>
      </w:r>
      <w:r w:rsidR="00DF481C" w:rsidRPr="00DF481C">
        <w:rPr>
          <w:rFonts w:ascii="Times New Roman" w:hAnsi="Times New Roman" w:cs="Times New Roman"/>
          <w:sz w:val="22"/>
          <w:szCs w:val="22"/>
          <w:lang w:val="lt-LT"/>
        </w:rPr>
        <w:t>inio preparato</w:t>
      </w:r>
      <w:r w:rsidRPr="00DF481C">
        <w:rPr>
          <w:rFonts w:ascii="Times New Roman" w:hAnsi="Times New Roman" w:cs="Times New Roman"/>
          <w:sz w:val="22"/>
          <w:szCs w:val="22"/>
          <w:lang w:val="lt-LT"/>
        </w:rPr>
        <w:t xml:space="preserve"> sudėtyje yra labai mažas glitimo (esančio kviečių krakmole) kiekis. Šis vaist</w:t>
      </w:r>
      <w:r w:rsidR="00DF481C" w:rsidRPr="00DF481C">
        <w:rPr>
          <w:rFonts w:ascii="Times New Roman" w:hAnsi="Times New Roman" w:cs="Times New Roman"/>
          <w:sz w:val="22"/>
          <w:szCs w:val="22"/>
          <w:lang w:val="lt-LT"/>
        </w:rPr>
        <w:t>inis preparatas</w:t>
      </w:r>
      <w:r w:rsidRPr="00DF481C">
        <w:rPr>
          <w:rFonts w:ascii="Times New Roman" w:hAnsi="Times New Roman" w:cs="Times New Roman"/>
          <w:sz w:val="22"/>
          <w:szCs w:val="22"/>
          <w:lang w:val="lt-LT"/>
        </w:rPr>
        <w:t xml:space="preserve"> laikytinas neturinčiu glitimo, todėl jei </w:t>
      </w:r>
      <w:r w:rsidR="00DF481C" w:rsidRPr="00DF481C">
        <w:rPr>
          <w:rFonts w:ascii="Times New Roman" w:hAnsi="Times New Roman" w:cs="Times New Roman"/>
          <w:sz w:val="22"/>
          <w:szCs w:val="22"/>
          <w:lang w:val="lt-LT"/>
        </w:rPr>
        <w:t xml:space="preserve">pacientas </w:t>
      </w:r>
      <w:r w:rsidRPr="00DF481C">
        <w:rPr>
          <w:rFonts w:ascii="Times New Roman" w:hAnsi="Times New Roman" w:cs="Times New Roman"/>
          <w:sz w:val="22"/>
          <w:szCs w:val="22"/>
          <w:lang w:val="lt-LT"/>
        </w:rPr>
        <w:t xml:space="preserve">serga </w:t>
      </w:r>
      <w:proofErr w:type="spellStart"/>
      <w:r w:rsidRPr="00DF481C">
        <w:rPr>
          <w:rFonts w:ascii="Times New Roman" w:hAnsi="Times New Roman" w:cs="Times New Roman"/>
          <w:sz w:val="22"/>
          <w:szCs w:val="22"/>
          <w:lang w:val="lt-LT"/>
        </w:rPr>
        <w:t>celiakija</w:t>
      </w:r>
      <w:proofErr w:type="spellEnd"/>
      <w:r w:rsidRPr="00DF481C">
        <w:rPr>
          <w:rFonts w:ascii="Times New Roman" w:hAnsi="Times New Roman" w:cs="Times New Roman"/>
          <w:sz w:val="22"/>
          <w:szCs w:val="22"/>
          <w:lang w:val="lt-LT"/>
        </w:rPr>
        <w:t xml:space="preserve">, mažai tikėtina, kad </w:t>
      </w:r>
      <w:r w:rsidR="00DF481C" w:rsidRPr="00DF481C">
        <w:rPr>
          <w:rFonts w:ascii="Times New Roman" w:hAnsi="Times New Roman" w:cs="Times New Roman"/>
          <w:sz w:val="22"/>
          <w:szCs w:val="22"/>
          <w:lang w:val="lt-LT"/>
        </w:rPr>
        <w:t>jam</w:t>
      </w:r>
      <w:r w:rsidRPr="00DF481C">
        <w:rPr>
          <w:rFonts w:ascii="Times New Roman" w:hAnsi="Times New Roman" w:cs="Times New Roman"/>
          <w:sz w:val="22"/>
          <w:szCs w:val="22"/>
          <w:lang w:val="lt-LT"/>
        </w:rPr>
        <w:t xml:space="preserve"> pakenks. </w:t>
      </w:r>
    </w:p>
    <w:p w14:paraId="05D41DF7" w14:textId="32C15930" w:rsidR="00BF0075" w:rsidRPr="00DF481C" w:rsidRDefault="00BF0075" w:rsidP="00BF0075">
      <w:pPr>
        <w:pStyle w:val="Default"/>
        <w:rPr>
          <w:rFonts w:ascii="Times New Roman" w:hAnsi="Times New Roman" w:cs="Times New Roman"/>
          <w:sz w:val="22"/>
          <w:szCs w:val="22"/>
          <w:lang w:val="lt-LT"/>
        </w:rPr>
      </w:pPr>
      <w:r w:rsidRPr="00DF481C">
        <w:rPr>
          <w:rFonts w:ascii="Times New Roman" w:hAnsi="Times New Roman" w:cs="Times New Roman"/>
          <w:sz w:val="22"/>
          <w:szCs w:val="22"/>
          <w:lang w:val="lt-LT"/>
        </w:rPr>
        <w:t>Vienoje</w:t>
      </w:r>
      <w:r w:rsidR="00DF481C" w:rsidRPr="00DF481C">
        <w:rPr>
          <w:rFonts w:ascii="Times New Roman" w:hAnsi="Times New Roman" w:cs="Times New Roman"/>
          <w:sz w:val="22"/>
          <w:szCs w:val="22"/>
          <w:lang w:val="lt-LT"/>
        </w:rPr>
        <w:t xml:space="preserve"> kietojoje pastilėje</w:t>
      </w:r>
      <w:r w:rsidRPr="00DF481C">
        <w:rPr>
          <w:rFonts w:ascii="Times New Roman" w:hAnsi="Times New Roman" w:cs="Times New Roman"/>
          <w:sz w:val="22"/>
          <w:szCs w:val="22"/>
          <w:lang w:val="lt-LT"/>
        </w:rPr>
        <w:t xml:space="preserve"> yra ne daugiau kaip </w:t>
      </w:r>
      <w:r w:rsidR="00DF481C" w:rsidRPr="00DF481C">
        <w:rPr>
          <w:rFonts w:ascii="Times New Roman" w:hAnsi="Times New Roman" w:cs="Times New Roman"/>
          <w:sz w:val="22"/>
          <w:szCs w:val="22"/>
          <w:lang w:val="lt-LT"/>
        </w:rPr>
        <w:t>21,38</w:t>
      </w:r>
      <w:r w:rsidR="0033591E">
        <w:rPr>
          <w:rFonts w:ascii="Times New Roman" w:hAnsi="Times New Roman" w:cs="Times New Roman"/>
          <w:sz w:val="22"/>
          <w:szCs w:val="22"/>
          <w:lang w:val="lt-LT"/>
        </w:rPr>
        <w:t> </w:t>
      </w:r>
      <w:proofErr w:type="spellStart"/>
      <w:r w:rsidRPr="00DF481C">
        <w:rPr>
          <w:rFonts w:ascii="Times New Roman" w:hAnsi="Times New Roman" w:cs="Times New Roman"/>
          <w:sz w:val="22"/>
          <w:szCs w:val="22"/>
          <w:lang w:val="lt-LT"/>
        </w:rPr>
        <w:t>mikrogramų</w:t>
      </w:r>
      <w:proofErr w:type="spellEnd"/>
      <w:r w:rsidRPr="00DF481C">
        <w:rPr>
          <w:rFonts w:ascii="Times New Roman" w:hAnsi="Times New Roman" w:cs="Times New Roman"/>
          <w:sz w:val="22"/>
          <w:szCs w:val="22"/>
          <w:lang w:val="lt-LT"/>
        </w:rPr>
        <w:t xml:space="preserve"> glitimo.</w:t>
      </w:r>
      <w:r w:rsidR="00DF481C" w:rsidRPr="00DF481C">
        <w:rPr>
          <w:rFonts w:ascii="Times New Roman" w:hAnsi="Times New Roman" w:cs="Times New Roman"/>
          <w:sz w:val="22"/>
          <w:szCs w:val="22"/>
          <w:lang w:val="lt-LT"/>
        </w:rPr>
        <w:t xml:space="preserve"> </w:t>
      </w:r>
      <w:r w:rsidRPr="00DF481C">
        <w:rPr>
          <w:rFonts w:ascii="Times New Roman" w:hAnsi="Times New Roman" w:cs="Times New Roman"/>
          <w:sz w:val="22"/>
          <w:szCs w:val="22"/>
          <w:lang w:val="lt-LT"/>
        </w:rPr>
        <w:t xml:space="preserve">Jeigu </w:t>
      </w:r>
      <w:r w:rsidR="00DF481C" w:rsidRPr="00DF481C">
        <w:rPr>
          <w:rFonts w:ascii="Times New Roman" w:hAnsi="Times New Roman" w:cs="Times New Roman"/>
          <w:sz w:val="22"/>
          <w:szCs w:val="22"/>
          <w:lang w:val="lt-LT"/>
        </w:rPr>
        <w:t xml:space="preserve">pacientas yra </w:t>
      </w:r>
      <w:r w:rsidRPr="00DF481C">
        <w:rPr>
          <w:rFonts w:ascii="Times New Roman" w:hAnsi="Times New Roman" w:cs="Times New Roman"/>
          <w:sz w:val="22"/>
          <w:szCs w:val="22"/>
          <w:lang w:val="lt-LT"/>
        </w:rPr>
        <w:t xml:space="preserve">alergiškas (alergiška) kviečiams (ši liga skiriasi nuo </w:t>
      </w:r>
      <w:proofErr w:type="spellStart"/>
      <w:r w:rsidRPr="00DF481C">
        <w:rPr>
          <w:rFonts w:ascii="Times New Roman" w:hAnsi="Times New Roman" w:cs="Times New Roman"/>
          <w:sz w:val="22"/>
          <w:szCs w:val="22"/>
          <w:lang w:val="lt-LT"/>
        </w:rPr>
        <w:t>celiakijos</w:t>
      </w:r>
      <w:proofErr w:type="spellEnd"/>
      <w:r w:rsidRPr="00DF481C">
        <w:rPr>
          <w:rFonts w:ascii="Times New Roman" w:hAnsi="Times New Roman" w:cs="Times New Roman"/>
          <w:sz w:val="22"/>
          <w:szCs w:val="22"/>
          <w:lang w:val="lt-LT"/>
        </w:rPr>
        <w:t xml:space="preserve">), </w:t>
      </w:r>
      <w:r w:rsidR="00DF481C" w:rsidRPr="00DF481C">
        <w:rPr>
          <w:rFonts w:ascii="Times New Roman" w:hAnsi="Times New Roman" w:cs="Times New Roman"/>
          <w:sz w:val="22"/>
          <w:szCs w:val="22"/>
          <w:lang w:val="lt-LT"/>
        </w:rPr>
        <w:t>pacientui</w:t>
      </w:r>
      <w:r w:rsidRPr="00DF481C">
        <w:rPr>
          <w:rFonts w:ascii="Times New Roman" w:hAnsi="Times New Roman" w:cs="Times New Roman"/>
          <w:sz w:val="22"/>
          <w:szCs w:val="22"/>
          <w:lang w:val="lt-LT"/>
        </w:rPr>
        <w:t xml:space="preserve"> šio vaist</w:t>
      </w:r>
      <w:r w:rsidR="00DF481C" w:rsidRPr="00DF481C">
        <w:rPr>
          <w:rFonts w:ascii="Times New Roman" w:hAnsi="Times New Roman" w:cs="Times New Roman"/>
          <w:sz w:val="22"/>
          <w:szCs w:val="22"/>
          <w:lang w:val="lt-LT"/>
        </w:rPr>
        <w:t>inio preparato</w:t>
      </w:r>
      <w:r w:rsidRPr="00DF481C">
        <w:rPr>
          <w:rFonts w:ascii="Times New Roman" w:hAnsi="Times New Roman" w:cs="Times New Roman"/>
          <w:sz w:val="22"/>
          <w:szCs w:val="22"/>
          <w:lang w:val="lt-LT"/>
        </w:rPr>
        <w:t xml:space="preserve"> vartoti negalima. </w:t>
      </w:r>
    </w:p>
    <w:p w14:paraId="05D41DF8" w14:textId="77777777" w:rsidR="00C17DDA" w:rsidRPr="00DF481C" w:rsidRDefault="00C17DDA" w:rsidP="00FE124B">
      <w:pPr>
        <w:rPr>
          <w:bCs/>
          <w:sz w:val="22"/>
          <w:szCs w:val="22"/>
        </w:rPr>
      </w:pPr>
    </w:p>
    <w:p w14:paraId="2BE06175" w14:textId="77777777" w:rsidR="00450538" w:rsidRPr="006379F7" w:rsidRDefault="00E92712" w:rsidP="00DF481C">
      <w:pPr>
        <w:pStyle w:val="Default"/>
        <w:rPr>
          <w:rFonts w:ascii="Times New Roman" w:hAnsi="Times New Roman" w:cs="Times New Roman"/>
          <w:bCs/>
          <w:i/>
          <w:sz w:val="22"/>
          <w:szCs w:val="22"/>
          <w:lang w:val="lt-LT"/>
        </w:rPr>
      </w:pPr>
      <w:r w:rsidRPr="006379F7">
        <w:rPr>
          <w:rFonts w:ascii="Times New Roman" w:hAnsi="Times New Roman" w:cs="Times New Roman"/>
          <w:bCs/>
          <w:i/>
          <w:sz w:val="22"/>
          <w:szCs w:val="22"/>
          <w:lang w:val="lt-LT"/>
        </w:rPr>
        <w:t>Kvapiosios medžiagos, kurių sudėtyje yra alergenų</w:t>
      </w:r>
      <w:r w:rsidR="00450538" w:rsidRPr="006379F7">
        <w:rPr>
          <w:rFonts w:ascii="Times New Roman" w:hAnsi="Times New Roman" w:cs="Times New Roman"/>
          <w:bCs/>
          <w:i/>
          <w:sz w:val="22"/>
          <w:szCs w:val="22"/>
          <w:lang w:val="lt-LT"/>
        </w:rPr>
        <w:t xml:space="preserve"> </w:t>
      </w:r>
    </w:p>
    <w:p w14:paraId="05D41DFA" w14:textId="0ACB148F" w:rsidR="00366AFF" w:rsidRPr="00DF481C" w:rsidRDefault="00366AFF" w:rsidP="00DF481C">
      <w:pPr>
        <w:pStyle w:val="Default"/>
        <w:rPr>
          <w:rFonts w:ascii="Times New Roman" w:hAnsi="Times New Roman" w:cs="Times New Roman"/>
          <w:sz w:val="22"/>
          <w:szCs w:val="22"/>
          <w:lang w:val="lt-LT"/>
        </w:rPr>
      </w:pPr>
      <w:r w:rsidRPr="00DF481C">
        <w:rPr>
          <w:rFonts w:ascii="Times New Roman" w:hAnsi="Times New Roman" w:cs="Times New Roman"/>
          <w:sz w:val="22"/>
          <w:szCs w:val="22"/>
          <w:lang w:val="lt-LT"/>
        </w:rPr>
        <w:t xml:space="preserve">Šio vaistinio preparato kvapiosios medžiagos sudėtyje yra </w:t>
      </w:r>
      <w:proofErr w:type="spellStart"/>
      <w:r w:rsidRPr="00DF481C">
        <w:rPr>
          <w:rFonts w:ascii="Times New Roman" w:hAnsi="Times New Roman" w:cs="Times New Roman"/>
          <w:sz w:val="22"/>
          <w:szCs w:val="22"/>
          <w:lang w:val="lt-LT"/>
        </w:rPr>
        <w:t>citralio</w:t>
      </w:r>
      <w:proofErr w:type="spellEnd"/>
      <w:r w:rsidRPr="00DF481C">
        <w:rPr>
          <w:rFonts w:ascii="Times New Roman" w:hAnsi="Times New Roman" w:cs="Times New Roman"/>
          <w:sz w:val="22"/>
          <w:szCs w:val="22"/>
          <w:lang w:val="lt-LT"/>
        </w:rPr>
        <w:t xml:space="preserve">, </w:t>
      </w:r>
      <w:proofErr w:type="spellStart"/>
      <w:r w:rsidRPr="00DF481C">
        <w:rPr>
          <w:rFonts w:ascii="Times New Roman" w:hAnsi="Times New Roman" w:cs="Times New Roman"/>
          <w:sz w:val="22"/>
          <w:szCs w:val="22"/>
          <w:lang w:val="lt-LT"/>
        </w:rPr>
        <w:t>citronelolio</w:t>
      </w:r>
      <w:proofErr w:type="spellEnd"/>
      <w:r w:rsidRPr="00DF481C">
        <w:rPr>
          <w:rFonts w:ascii="Times New Roman" w:hAnsi="Times New Roman" w:cs="Times New Roman"/>
          <w:sz w:val="22"/>
          <w:szCs w:val="22"/>
          <w:lang w:val="lt-LT"/>
        </w:rPr>
        <w:t>, d-</w:t>
      </w:r>
      <w:proofErr w:type="spellStart"/>
      <w:r w:rsidRPr="00DF481C">
        <w:rPr>
          <w:rFonts w:ascii="Times New Roman" w:hAnsi="Times New Roman" w:cs="Times New Roman"/>
          <w:sz w:val="22"/>
          <w:szCs w:val="22"/>
          <w:lang w:val="lt-LT"/>
        </w:rPr>
        <w:t>limoneno</w:t>
      </w:r>
      <w:proofErr w:type="spellEnd"/>
      <w:r w:rsidRPr="00DF481C">
        <w:rPr>
          <w:rFonts w:ascii="Times New Roman" w:hAnsi="Times New Roman" w:cs="Times New Roman"/>
          <w:sz w:val="22"/>
          <w:szCs w:val="22"/>
          <w:lang w:val="lt-LT"/>
        </w:rPr>
        <w:t xml:space="preserve">, </w:t>
      </w:r>
      <w:proofErr w:type="spellStart"/>
      <w:r w:rsidRPr="00DF481C">
        <w:rPr>
          <w:rFonts w:ascii="Times New Roman" w:hAnsi="Times New Roman" w:cs="Times New Roman"/>
          <w:sz w:val="22"/>
          <w:szCs w:val="22"/>
          <w:lang w:val="lt-LT"/>
        </w:rPr>
        <w:t>farnezolio</w:t>
      </w:r>
      <w:proofErr w:type="spellEnd"/>
      <w:r w:rsidRPr="00DF481C">
        <w:rPr>
          <w:rFonts w:ascii="Times New Roman" w:hAnsi="Times New Roman" w:cs="Times New Roman"/>
          <w:sz w:val="22"/>
          <w:szCs w:val="22"/>
          <w:lang w:val="lt-LT"/>
        </w:rPr>
        <w:t xml:space="preserve">, </w:t>
      </w:r>
      <w:proofErr w:type="spellStart"/>
      <w:r w:rsidRPr="00DF481C">
        <w:rPr>
          <w:rFonts w:ascii="Times New Roman" w:hAnsi="Times New Roman" w:cs="Times New Roman"/>
          <w:sz w:val="22"/>
          <w:szCs w:val="22"/>
          <w:lang w:val="lt-LT"/>
        </w:rPr>
        <w:t>geraniolio</w:t>
      </w:r>
      <w:proofErr w:type="spellEnd"/>
      <w:r w:rsidRPr="00DF481C">
        <w:rPr>
          <w:rFonts w:ascii="Times New Roman" w:hAnsi="Times New Roman" w:cs="Times New Roman"/>
          <w:sz w:val="22"/>
          <w:szCs w:val="22"/>
          <w:lang w:val="lt-LT"/>
        </w:rPr>
        <w:t xml:space="preserve"> ir </w:t>
      </w:r>
      <w:proofErr w:type="spellStart"/>
      <w:r w:rsidRPr="00DF481C">
        <w:rPr>
          <w:rFonts w:ascii="Times New Roman" w:hAnsi="Times New Roman" w:cs="Times New Roman"/>
          <w:sz w:val="22"/>
          <w:szCs w:val="22"/>
          <w:lang w:val="lt-LT"/>
        </w:rPr>
        <w:t>linalolio</w:t>
      </w:r>
      <w:proofErr w:type="spellEnd"/>
      <w:r w:rsidRPr="00DF481C">
        <w:rPr>
          <w:rFonts w:ascii="Times New Roman" w:hAnsi="Times New Roman" w:cs="Times New Roman"/>
          <w:sz w:val="22"/>
          <w:szCs w:val="22"/>
          <w:lang w:val="lt-LT"/>
        </w:rPr>
        <w:t>.</w:t>
      </w:r>
    </w:p>
    <w:p w14:paraId="05D41DFB" w14:textId="77777777" w:rsidR="00DF481C" w:rsidRPr="00DF481C" w:rsidRDefault="00DF481C" w:rsidP="00DF481C">
      <w:pPr>
        <w:pStyle w:val="Default"/>
        <w:rPr>
          <w:rFonts w:ascii="Times New Roman" w:hAnsi="Times New Roman" w:cs="Times New Roman"/>
          <w:sz w:val="22"/>
          <w:szCs w:val="22"/>
          <w:lang w:val="lt-LT"/>
        </w:rPr>
      </w:pPr>
      <w:proofErr w:type="spellStart"/>
      <w:r w:rsidRPr="00DF481C">
        <w:rPr>
          <w:rFonts w:ascii="Times New Roman" w:hAnsi="Times New Roman" w:cs="Times New Roman"/>
          <w:sz w:val="22"/>
          <w:szCs w:val="22"/>
          <w:lang w:val="lt-LT"/>
        </w:rPr>
        <w:t>Citralis</w:t>
      </w:r>
      <w:proofErr w:type="spellEnd"/>
      <w:r w:rsidRPr="00DF481C">
        <w:rPr>
          <w:rFonts w:ascii="Times New Roman" w:hAnsi="Times New Roman" w:cs="Times New Roman"/>
          <w:sz w:val="22"/>
          <w:szCs w:val="22"/>
          <w:lang w:val="lt-LT"/>
        </w:rPr>
        <w:t xml:space="preserve">, </w:t>
      </w:r>
      <w:proofErr w:type="spellStart"/>
      <w:r w:rsidRPr="00DF481C">
        <w:rPr>
          <w:rFonts w:ascii="Times New Roman" w:hAnsi="Times New Roman" w:cs="Times New Roman"/>
          <w:sz w:val="22"/>
          <w:szCs w:val="22"/>
          <w:lang w:val="lt-LT"/>
        </w:rPr>
        <w:t>citronelolis,d-limonenas</w:t>
      </w:r>
      <w:proofErr w:type="spellEnd"/>
      <w:r w:rsidRPr="00DF481C">
        <w:rPr>
          <w:rFonts w:ascii="Times New Roman" w:hAnsi="Times New Roman" w:cs="Times New Roman"/>
          <w:sz w:val="22"/>
          <w:szCs w:val="22"/>
          <w:lang w:val="lt-LT"/>
        </w:rPr>
        <w:t xml:space="preserve">, </w:t>
      </w:r>
      <w:proofErr w:type="spellStart"/>
      <w:r w:rsidRPr="00DF481C">
        <w:rPr>
          <w:rFonts w:ascii="Times New Roman" w:hAnsi="Times New Roman" w:cs="Times New Roman"/>
          <w:sz w:val="22"/>
          <w:szCs w:val="22"/>
          <w:lang w:val="lt-LT"/>
        </w:rPr>
        <w:t>farnezolis,geraniolis</w:t>
      </w:r>
      <w:proofErr w:type="spellEnd"/>
      <w:r w:rsidRPr="00DF481C">
        <w:rPr>
          <w:rFonts w:ascii="Times New Roman" w:hAnsi="Times New Roman" w:cs="Times New Roman"/>
          <w:sz w:val="22"/>
          <w:szCs w:val="22"/>
          <w:lang w:val="lt-LT"/>
        </w:rPr>
        <w:t xml:space="preserve"> ir </w:t>
      </w:r>
      <w:proofErr w:type="spellStart"/>
      <w:r w:rsidRPr="00DF481C">
        <w:rPr>
          <w:rFonts w:ascii="Times New Roman" w:hAnsi="Times New Roman" w:cs="Times New Roman"/>
          <w:sz w:val="22"/>
          <w:szCs w:val="22"/>
          <w:lang w:val="lt-LT"/>
        </w:rPr>
        <w:t>linalolis</w:t>
      </w:r>
      <w:proofErr w:type="spellEnd"/>
      <w:r w:rsidRPr="00DF481C">
        <w:rPr>
          <w:sz w:val="22"/>
          <w:szCs w:val="22"/>
          <w:lang w:val="lt-LT"/>
        </w:rPr>
        <w:t xml:space="preserve"> </w:t>
      </w:r>
      <w:r w:rsidRPr="00DF481C">
        <w:rPr>
          <w:rFonts w:ascii="Times New Roman" w:hAnsi="Times New Roman" w:cs="Times New Roman"/>
          <w:sz w:val="22"/>
          <w:szCs w:val="22"/>
          <w:lang w:val="lt-LT"/>
        </w:rPr>
        <w:t>gali sukelti alerginių reakcijų.</w:t>
      </w:r>
    </w:p>
    <w:p w14:paraId="05D41DFC" w14:textId="77777777" w:rsidR="00366AFF" w:rsidRPr="00913E5C" w:rsidRDefault="00366AFF" w:rsidP="00FE124B">
      <w:pPr>
        <w:rPr>
          <w:sz w:val="22"/>
          <w:szCs w:val="22"/>
        </w:rPr>
      </w:pPr>
    </w:p>
    <w:p w14:paraId="05D41DFD" w14:textId="77777777" w:rsidR="00FE124B" w:rsidRPr="000C543B" w:rsidRDefault="00FE124B" w:rsidP="00FE124B">
      <w:pPr>
        <w:tabs>
          <w:tab w:val="left" w:pos="709"/>
          <w:tab w:val="left" w:pos="1440"/>
        </w:tabs>
        <w:jc w:val="both"/>
        <w:rPr>
          <w:i/>
          <w:sz w:val="22"/>
        </w:rPr>
      </w:pPr>
      <w:r w:rsidRPr="000C543B">
        <w:rPr>
          <w:i/>
          <w:sz w:val="22"/>
        </w:rPr>
        <w:t xml:space="preserve">Cukrų </w:t>
      </w:r>
      <w:proofErr w:type="spellStart"/>
      <w:r w:rsidRPr="000C543B">
        <w:rPr>
          <w:i/>
          <w:sz w:val="22"/>
        </w:rPr>
        <w:t>netoleravimas</w:t>
      </w:r>
      <w:proofErr w:type="spellEnd"/>
    </w:p>
    <w:p w14:paraId="05D41DFE"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Šio vaistinio preparato negalima skirti pacientams, kuriems nustatytas retas paveldimas sutrikimas - fruktozės </w:t>
      </w:r>
      <w:proofErr w:type="spellStart"/>
      <w:r w:rsidRPr="000C543B">
        <w:rPr>
          <w:sz w:val="22"/>
        </w:rPr>
        <w:t>netoleravimas</w:t>
      </w:r>
      <w:proofErr w:type="spellEnd"/>
      <w:r w:rsidRPr="000C543B">
        <w:rPr>
          <w:sz w:val="22"/>
        </w:rPr>
        <w:t xml:space="preserve">, gliukozės ir </w:t>
      </w:r>
      <w:proofErr w:type="spellStart"/>
      <w:r w:rsidRPr="000C543B">
        <w:rPr>
          <w:sz w:val="22"/>
        </w:rPr>
        <w:t>galaktozės</w:t>
      </w:r>
      <w:proofErr w:type="spellEnd"/>
      <w:r w:rsidRPr="000C543B">
        <w:rPr>
          <w:sz w:val="22"/>
        </w:rPr>
        <w:t xml:space="preserve"> </w:t>
      </w:r>
      <w:proofErr w:type="spellStart"/>
      <w:r w:rsidRPr="000C543B">
        <w:rPr>
          <w:sz w:val="22"/>
        </w:rPr>
        <w:t>malabsorbcija</w:t>
      </w:r>
      <w:proofErr w:type="spellEnd"/>
      <w:r w:rsidRPr="000C543B">
        <w:rPr>
          <w:sz w:val="22"/>
        </w:rPr>
        <w:t xml:space="preserve"> arba </w:t>
      </w:r>
      <w:proofErr w:type="spellStart"/>
      <w:r w:rsidRPr="000C543B">
        <w:rPr>
          <w:sz w:val="22"/>
        </w:rPr>
        <w:t>sacharazės</w:t>
      </w:r>
      <w:proofErr w:type="spellEnd"/>
      <w:r w:rsidRPr="000C543B">
        <w:rPr>
          <w:sz w:val="22"/>
        </w:rPr>
        <w:t xml:space="preserve"> ir </w:t>
      </w:r>
      <w:proofErr w:type="spellStart"/>
      <w:r w:rsidRPr="000C543B">
        <w:rPr>
          <w:sz w:val="22"/>
        </w:rPr>
        <w:t>izomaltazės</w:t>
      </w:r>
      <w:proofErr w:type="spellEnd"/>
      <w:r w:rsidRPr="000C543B">
        <w:rPr>
          <w:sz w:val="22"/>
        </w:rPr>
        <w:t xml:space="preserve"> stygius.</w:t>
      </w:r>
    </w:p>
    <w:p w14:paraId="05D41DFF" w14:textId="77777777" w:rsidR="00FE124B" w:rsidRPr="000C543B" w:rsidRDefault="00FE124B" w:rsidP="00FE124B">
      <w:pPr>
        <w:rPr>
          <w:sz w:val="22"/>
        </w:rPr>
      </w:pPr>
    </w:p>
    <w:p w14:paraId="05D41E00" w14:textId="77777777" w:rsidR="00FE124B" w:rsidRPr="000C543B" w:rsidRDefault="00FE124B" w:rsidP="00FE124B">
      <w:pPr>
        <w:rPr>
          <w:rFonts w:asciiTheme="minorHAnsi" w:eastAsiaTheme="minorHAnsi" w:hAnsiTheme="minorHAnsi" w:cstheme="minorBidi"/>
          <w:sz w:val="22"/>
          <w:szCs w:val="22"/>
        </w:rPr>
      </w:pPr>
      <w:r w:rsidRPr="000C543B">
        <w:rPr>
          <w:sz w:val="22"/>
        </w:rPr>
        <w:t>Jeigu simptomai pasunkėja arba atsiranda naujų simptomų, gydymą reikia peržiūrėti.</w:t>
      </w:r>
    </w:p>
    <w:p w14:paraId="05D41E01" w14:textId="77777777" w:rsidR="00FE124B" w:rsidRPr="000C543B" w:rsidRDefault="00FE124B" w:rsidP="00FE124B">
      <w:pPr>
        <w:rPr>
          <w:sz w:val="22"/>
        </w:rPr>
      </w:pPr>
    </w:p>
    <w:p w14:paraId="05D41E02" w14:textId="77777777" w:rsidR="00FE124B" w:rsidRPr="000C543B" w:rsidRDefault="00FE124B" w:rsidP="00FE124B">
      <w:pPr>
        <w:rPr>
          <w:rFonts w:asciiTheme="minorHAnsi" w:eastAsiaTheme="minorHAnsi" w:hAnsiTheme="minorHAnsi" w:cstheme="minorBidi"/>
          <w:sz w:val="22"/>
          <w:szCs w:val="22"/>
        </w:rPr>
      </w:pPr>
      <w:r w:rsidRPr="000C543B">
        <w:rPr>
          <w:sz w:val="22"/>
        </w:rPr>
        <w:t>Jei pasireiškia burnos dirginimo simptomų, gydymą reikia nutraukti.</w:t>
      </w:r>
    </w:p>
    <w:p w14:paraId="05D41E03" w14:textId="77777777" w:rsidR="00FE124B" w:rsidRPr="000C543B" w:rsidRDefault="00FE124B" w:rsidP="00FE124B">
      <w:pPr>
        <w:ind w:left="540" w:hanging="540"/>
        <w:rPr>
          <w:b/>
          <w:sz w:val="22"/>
        </w:rPr>
      </w:pPr>
    </w:p>
    <w:p w14:paraId="05D41E04"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4.5</w:t>
      </w:r>
      <w:r w:rsidRPr="000C543B">
        <w:rPr>
          <w:b/>
          <w:sz w:val="22"/>
        </w:rPr>
        <w:tab/>
        <w:t>Sąveika su kitais vaistiniais preparatais ir kitokia sąveika</w:t>
      </w:r>
    </w:p>
    <w:p w14:paraId="05D41E05" w14:textId="77777777" w:rsidR="00FE124B" w:rsidRPr="000C543B" w:rsidRDefault="00FE124B" w:rsidP="00FE124B">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1"/>
        <w:gridCol w:w="6119"/>
      </w:tblGrid>
      <w:tr w:rsidR="00FE124B" w:rsidRPr="00913E5C" w14:paraId="05D41E07" w14:textId="77777777" w:rsidTr="00FA6F1F">
        <w:tc>
          <w:tcPr>
            <w:tcW w:w="9286" w:type="dxa"/>
            <w:gridSpan w:val="2"/>
          </w:tcPr>
          <w:p w14:paraId="05D41E06"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b/>
                <w:sz w:val="22"/>
              </w:rPr>
            </w:pPr>
            <w:proofErr w:type="spellStart"/>
            <w:r w:rsidRPr="000C543B">
              <w:rPr>
                <w:b/>
                <w:sz w:val="22"/>
              </w:rPr>
              <w:t>Flurbiprofeno</w:t>
            </w:r>
            <w:proofErr w:type="spellEnd"/>
            <w:r w:rsidRPr="000C543B">
              <w:rPr>
                <w:b/>
                <w:sz w:val="22"/>
              </w:rPr>
              <w:t xml:space="preserve"> reikėtų </w:t>
            </w:r>
            <w:r w:rsidRPr="00913E5C">
              <w:rPr>
                <w:b/>
                <w:u w:val="single"/>
              </w:rPr>
              <w:t>vengti</w:t>
            </w:r>
            <w:r w:rsidRPr="00913E5C">
              <w:rPr>
                <w:b/>
              </w:rPr>
              <w:t xml:space="preserve"> vartoti kartu su:</w:t>
            </w:r>
          </w:p>
        </w:tc>
      </w:tr>
      <w:tr w:rsidR="00FE124B" w:rsidRPr="00913E5C" w14:paraId="05D41E0B" w14:textId="77777777" w:rsidTr="00FA6F1F">
        <w:tc>
          <w:tcPr>
            <w:tcW w:w="2988" w:type="dxa"/>
          </w:tcPr>
          <w:p w14:paraId="05D41E08"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Kitais NVNU, įskaitant selektyviuosius ciklooksigenazės-2 selektyvius inhibitorius</w:t>
            </w:r>
          </w:p>
        </w:tc>
        <w:tc>
          <w:tcPr>
            <w:tcW w:w="6298" w:type="dxa"/>
          </w:tcPr>
          <w:p w14:paraId="05D41E09"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Theme="minorHAnsi" w:hAnsiTheme="minorHAnsi" w:cstheme="minorBidi"/>
                <w:sz w:val="22"/>
                <w:szCs w:val="22"/>
              </w:rPr>
            </w:pPr>
            <w:r w:rsidRPr="001D6895">
              <w:rPr>
                <w:sz w:val="22"/>
              </w:rPr>
              <w:t>Dviejų ir daugiau NVNU vartojimas kartu gali didinti nepageidaujamų reakcijų (tokių kaip virškinimo trakto sutrikimai – opos ir kraujavimas) pasireiškimo riziką (žr. 4.4 skyrių</w:t>
            </w:r>
            <w:r w:rsidRPr="000C543B">
              <w:rPr>
                <w:sz w:val="22"/>
              </w:rPr>
              <w:t>).</w:t>
            </w:r>
          </w:p>
          <w:p w14:paraId="05D41E0A"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
        </w:tc>
      </w:tr>
      <w:tr w:rsidR="00FE124B" w:rsidRPr="00913E5C" w14:paraId="05D41E0E" w14:textId="77777777" w:rsidTr="00FA6F1F">
        <w:tc>
          <w:tcPr>
            <w:tcW w:w="2988" w:type="dxa"/>
          </w:tcPr>
          <w:p w14:paraId="05D41E0C"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Acetilsalicilo</w:t>
            </w:r>
            <w:proofErr w:type="spellEnd"/>
            <w:r w:rsidRPr="000C543B">
              <w:rPr>
                <w:sz w:val="22"/>
              </w:rPr>
              <w:t xml:space="preserve"> rūgštimi (nedidelės dozės)</w:t>
            </w:r>
          </w:p>
        </w:tc>
        <w:tc>
          <w:tcPr>
            <w:tcW w:w="6298" w:type="dxa"/>
          </w:tcPr>
          <w:p w14:paraId="05D41E0D"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Theme="minorHAnsi" w:hAnsiTheme="minorHAnsi" w:cstheme="minorBidi"/>
                <w:sz w:val="22"/>
                <w:szCs w:val="22"/>
              </w:rPr>
            </w:pPr>
            <w:r w:rsidRPr="000C543B">
              <w:rPr>
                <w:sz w:val="22"/>
              </w:rPr>
              <w:t xml:space="preserve">Nepageidaujamų reakcijų pasireiškimo rizika gali padidėti (žr. 4.4 skyrių), išskyrus atvejus, kai gydytojas paskiria nedidelę </w:t>
            </w:r>
            <w:proofErr w:type="spellStart"/>
            <w:r w:rsidRPr="000C543B">
              <w:rPr>
                <w:sz w:val="22"/>
              </w:rPr>
              <w:t>acetilsalicilo</w:t>
            </w:r>
            <w:proofErr w:type="spellEnd"/>
            <w:r w:rsidRPr="000C543B">
              <w:rPr>
                <w:sz w:val="22"/>
              </w:rPr>
              <w:t xml:space="preserve"> rūgšties dozę (ne didesnę kaip 75 mg per parą).</w:t>
            </w:r>
          </w:p>
        </w:tc>
      </w:tr>
    </w:tbl>
    <w:p w14:paraId="05D41E0F" w14:textId="77777777" w:rsidR="00FE124B" w:rsidRPr="000C543B" w:rsidRDefault="00FE124B" w:rsidP="00FE124B">
      <w:pPr>
        <w:rPr>
          <w:sz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237"/>
      </w:tblGrid>
      <w:tr w:rsidR="00FE124B" w:rsidRPr="00913E5C" w14:paraId="05D41E11" w14:textId="77777777" w:rsidTr="00FA6F1F">
        <w:tc>
          <w:tcPr>
            <w:tcW w:w="9180" w:type="dxa"/>
            <w:gridSpan w:val="2"/>
          </w:tcPr>
          <w:p w14:paraId="05D41E10"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b/>
                <w:sz w:val="22"/>
              </w:rPr>
            </w:pPr>
            <w:proofErr w:type="spellStart"/>
            <w:r w:rsidRPr="000C543B">
              <w:rPr>
                <w:b/>
                <w:sz w:val="22"/>
              </w:rPr>
              <w:t>Flurbiprofeno</w:t>
            </w:r>
            <w:proofErr w:type="spellEnd"/>
            <w:r w:rsidRPr="000C543B">
              <w:rPr>
                <w:b/>
                <w:sz w:val="22"/>
              </w:rPr>
              <w:t xml:space="preserve"> reikėtų </w:t>
            </w:r>
            <w:r w:rsidRPr="00913E5C">
              <w:rPr>
                <w:b/>
                <w:u w:val="single"/>
              </w:rPr>
              <w:t>atsargiai</w:t>
            </w:r>
            <w:r w:rsidRPr="00913E5C">
              <w:rPr>
                <w:b/>
              </w:rPr>
              <w:t xml:space="preserve"> skirti kartu su:</w:t>
            </w:r>
          </w:p>
        </w:tc>
      </w:tr>
      <w:tr w:rsidR="00FE124B" w:rsidRPr="00913E5C" w14:paraId="05D41E14" w14:textId="77777777" w:rsidTr="00FA6F1F">
        <w:tc>
          <w:tcPr>
            <w:tcW w:w="2943" w:type="dxa"/>
          </w:tcPr>
          <w:p w14:paraId="05D41E12"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i/>
                <w:sz w:val="22"/>
              </w:rPr>
            </w:pPr>
            <w:r w:rsidRPr="000C543B">
              <w:rPr>
                <w:sz w:val="22"/>
              </w:rPr>
              <w:t>Antikoaguliantais</w:t>
            </w:r>
          </w:p>
        </w:tc>
        <w:tc>
          <w:tcPr>
            <w:tcW w:w="6237" w:type="dxa"/>
          </w:tcPr>
          <w:p w14:paraId="05D41E13"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Gali stiprinti antikoaguliantų, tokių kaip </w:t>
            </w:r>
            <w:proofErr w:type="spellStart"/>
            <w:r w:rsidRPr="000C543B">
              <w:rPr>
                <w:sz w:val="22"/>
              </w:rPr>
              <w:t>varfarinas</w:t>
            </w:r>
            <w:proofErr w:type="spellEnd"/>
            <w:r w:rsidRPr="000C543B">
              <w:rPr>
                <w:sz w:val="22"/>
              </w:rPr>
              <w:t>, poveikį (žr. 4.4 skyrių)</w:t>
            </w:r>
          </w:p>
        </w:tc>
      </w:tr>
      <w:tr w:rsidR="00FE124B" w:rsidRPr="00913E5C" w14:paraId="05D41E17" w14:textId="77777777" w:rsidTr="00FA6F1F">
        <w:tc>
          <w:tcPr>
            <w:tcW w:w="2943" w:type="dxa"/>
          </w:tcPr>
          <w:p w14:paraId="05D41E15"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Trombocitų </w:t>
            </w:r>
            <w:proofErr w:type="spellStart"/>
            <w:r w:rsidRPr="000C543B">
              <w:rPr>
                <w:sz w:val="22"/>
              </w:rPr>
              <w:t>agregaciją</w:t>
            </w:r>
            <w:proofErr w:type="spellEnd"/>
            <w:r w:rsidRPr="000C543B">
              <w:rPr>
                <w:sz w:val="22"/>
              </w:rPr>
              <w:t xml:space="preserve"> slopinančiais vaistiniais preparatais</w:t>
            </w:r>
          </w:p>
        </w:tc>
        <w:tc>
          <w:tcPr>
            <w:tcW w:w="6237" w:type="dxa"/>
          </w:tcPr>
          <w:p w14:paraId="05D41E16"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Theme="minorHAnsi" w:hAnsiTheme="minorHAnsi" w:cstheme="minorBidi"/>
                <w:sz w:val="22"/>
                <w:szCs w:val="22"/>
              </w:rPr>
            </w:pPr>
            <w:r w:rsidRPr="000C543B">
              <w:rPr>
                <w:sz w:val="22"/>
              </w:rPr>
              <w:t>Gali didinti virškinamojo trakto išopėjimo ir kraujavimo pavojų (žr. 4.4 skyrių).</w:t>
            </w:r>
          </w:p>
        </w:tc>
      </w:tr>
      <w:tr w:rsidR="00FE124B" w:rsidRPr="00913E5C" w14:paraId="05D41E1A" w14:textId="77777777" w:rsidTr="00FA6F1F">
        <w:tc>
          <w:tcPr>
            <w:tcW w:w="2943" w:type="dxa"/>
          </w:tcPr>
          <w:p w14:paraId="05D41E18"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1D6895">
              <w:rPr>
                <w:sz w:val="22"/>
                <w:szCs w:val="22"/>
              </w:rPr>
              <w:t>Vaistiniais preparatais nuo hipertenzijos (</w:t>
            </w:r>
            <w:r w:rsidRPr="006379F7">
              <w:rPr>
                <w:sz w:val="22"/>
                <w:szCs w:val="22"/>
                <w:lang w:eastAsia="lt-LT"/>
              </w:rPr>
              <w:t>diuretikai,</w:t>
            </w:r>
            <w:r w:rsidRPr="006379F7">
              <w:rPr>
                <w:sz w:val="22"/>
                <w:szCs w:val="22"/>
              </w:rPr>
              <w:t xml:space="preserve"> </w:t>
            </w:r>
            <w:r w:rsidRPr="001D6895">
              <w:rPr>
                <w:sz w:val="22"/>
                <w:szCs w:val="22"/>
              </w:rPr>
              <w:t>AKF inhibitoriai,</w:t>
            </w:r>
            <w:r w:rsidRPr="000C543B">
              <w:rPr>
                <w:sz w:val="22"/>
              </w:rPr>
              <w:t xml:space="preserve"> </w:t>
            </w:r>
            <w:proofErr w:type="spellStart"/>
            <w:r w:rsidRPr="001D6895">
              <w:rPr>
                <w:sz w:val="22"/>
                <w:szCs w:val="22"/>
              </w:rPr>
              <w:t>an</w:t>
            </w:r>
            <w:r w:rsidRPr="006379F7">
              <w:rPr>
                <w:sz w:val="22"/>
                <w:szCs w:val="22"/>
              </w:rPr>
              <w:t>giotenzino</w:t>
            </w:r>
            <w:proofErr w:type="spellEnd"/>
            <w:r w:rsidRPr="001D6895">
              <w:rPr>
                <w:sz w:val="22"/>
                <w:szCs w:val="22"/>
              </w:rPr>
              <w:t xml:space="preserve"> (II) antagonistai)</w:t>
            </w:r>
          </w:p>
        </w:tc>
        <w:tc>
          <w:tcPr>
            <w:tcW w:w="6237" w:type="dxa"/>
          </w:tcPr>
          <w:p w14:paraId="05D41E19"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2"/>
              </w:rPr>
            </w:pPr>
            <w:r w:rsidRPr="000C543B">
              <w:rPr>
                <w:sz w:val="22"/>
              </w:rPr>
              <w:t xml:space="preserve">NVNU gali </w:t>
            </w:r>
            <w:proofErr w:type="spellStart"/>
            <w:r w:rsidRPr="000C543B">
              <w:rPr>
                <w:sz w:val="22"/>
              </w:rPr>
              <w:t>susilpninti</w:t>
            </w:r>
            <w:proofErr w:type="spellEnd"/>
            <w:r w:rsidRPr="000C543B">
              <w:rPr>
                <w:sz w:val="22"/>
              </w:rPr>
              <w:t xml:space="preserve"> diuretikų ir kitų vaistinių preparatų nuo hipertenzijos poveikį, gali padidinti </w:t>
            </w:r>
            <w:proofErr w:type="spellStart"/>
            <w:r w:rsidRPr="000C543B">
              <w:rPr>
                <w:sz w:val="22"/>
              </w:rPr>
              <w:t>ciklooksigenazės</w:t>
            </w:r>
            <w:proofErr w:type="spellEnd"/>
            <w:r w:rsidRPr="000C543B">
              <w:rPr>
                <w:sz w:val="22"/>
              </w:rPr>
              <w:t xml:space="preserve"> slopinimo sukeltą </w:t>
            </w:r>
            <w:proofErr w:type="spellStart"/>
            <w:r w:rsidRPr="000C543B">
              <w:rPr>
                <w:sz w:val="22"/>
              </w:rPr>
              <w:t>nefrotoksiškumą</w:t>
            </w:r>
            <w:proofErr w:type="spellEnd"/>
            <w:r w:rsidRPr="000C543B">
              <w:rPr>
                <w:sz w:val="22"/>
              </w:rPr>
              <w:t xml:space="preserve">, ypač pacientams su inkstų pažeidimais </w:t>
            </w:r>
            <w:r w:rsidRPr="006379F7">
              <w:rPr>
                <w:i/>
                <w:sz w:val="22"/>
                <w:szCs w:val="22"/>
              </w:rPr>
              <w:t xml:space="preserve">(tokiems ligoniams būtina tinkama </w:t>
            </w:r>
            <w:proofErr w:type="spellStart"/>
            <w:r w:rsidRPr="001D6895">
              <w:rPr>
                <w:i/>
                <w:sz w:val="22"/>
                <w:szCs w:val="22"/>
              </w:rPr>
              <w:t>hidracija</w:t>
            </w:r>
            <w:proofErr w:type="spellEnd"/>
            <w:r w:rsidRPr="001D6895">
              <w:rPr>
                <w:i/>
                <w:sz w:val="22"/>
                <w:szCs w:val="22"/>
              </w:rPr>
              <w:t>).</w:t>
            </w:r>
          </w:p>
        </w:tc>
      </w:tr>
      <w:tr w:rsidR="00FE124B" w:rsidRPr="00913E5C" w14:paraId="05D41E1D" w14:textId="77777777" w:rsidTr="00FA6F1F">
        <w:tc>
          <w:tcPr>
            <w:tcW w:w="2943" w:type="dxa"/>
          </w:tcPr>
          <w:p w14:paraId="05D41E1B"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Alkoholiu</w:t>
            </w:r>
          </w:p>
        </w:tc>
        <w:tc>
          <w:tcPr>
            <w:tcW w:w="6237" w:type="dxa"/>
          </w:tcPr>
          <w:p w14:paraId="05D41E1C"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Theme="minorHAnsi" w:hAnsiTheme="minorHAnsi" w:cstheme="minorBidi"/>
                <w:sz w:val="22"/>
                <w:szCs w:val="22"/>
              </w:rPr>
            </w:pPr>
            <w:r w:rsidRPr="000C543B">
              <w:rPr>
                <w:sz w:val="22"/>
              </w:rPr>
              <w:t>Gali padidėti nepageidaujamų reakcijų (ypač kraujavimo virškinimo trakte) pavojus.</w:t>
            </w:r>
          </w:p>
        </w:tc>
      </w:tr>
      <w:tr w:rsidR="00FE124B" w:rsidRPr="00913E5C" w14:paraId="05D41E20" w14:textId="77777777" w:rsidTr="00FA6F1F">
        <w:tc>
          <w:tcPr>
            <w:tcW w:w="2943" w:type="dxa"/>
          </w:tcPr>
          <w:p w14:paraId="05D41E1E"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i/>
                <w:sz w:val="22"/>
              </w:rPr>
            </w:pPr>
            <w:r w:rsidRPr="000C543B">
              <w:rPr>
                <w:sz w:val="22"/>
              </w:rPr>
              <w:t>Širdį veikiančiais glikozidais</w:t>
            </w:r>
          </w:p>
        </w:tc>
        <w:tc>
          <w:tcPr>
            <w:tcW w:w="6237" w:type="dxa"/>
          </w:tcPr>
          <w:p w14:paraId="05D41E1F" w14:textId="77777777" w:rsidR="00FE124B" w:rsidRPr="001D6895"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i/>
                <w:sz w:val="22"/>
                <w:szCs w:val="22"/>
              </w:rPr>
            </w:pPr>
            <w:r w:rsidRPr="001D6895">
              <w:rPr>
                <w:sz w:val="22"/>
                <w:szCs w:val="22"/>
              </w:rPr>
              <w:t xml:space="preserve">NVNU gali sunkinti širdies nepakankamumą, mažinti </w:t>
            </w:r>
            <w:proofErr w:type="spellStart"/>
            <w:r w:rsidRPr="001D6895">
              <w:rPr>
                <w:sz w:val="22"/>
                <w:szCs w:val="22"/>
              </w:rPr>
              <w:t>glomerulų</w:t>
            </w:r>
            <w:proofErr w:type="spellEnd"/>
            <w:r w:rsidRPr="001D6895">
              <w:rPr>
                <w:sz w:val="22"/>
                <w:szCs w:val="22"/>
              </w:rPr>
              <w:t xml:space="preserve"> filtracijos greitį ir didinti glikozidų koncentraciją plaz</w:t>
            </w:r>
            <w:r w:rsidRPr="006379F7">
              <w:rPr>
                <w:sz w:val="22"/>
                <w:szCs w:val="22"/>
              </w:rPr>
              <w:t xml:space="preserve">moje – todėl turi būti vykdoma atitinkama kontrolė ir, esant būtinybei, rekomenduojama koreguoti dozę. </w:t>
            </w:r>
          </w:p>
        </w:tc>
      </w:tr>
      <w:tr w:rsidR="00FE124B" w:rsidRPr="00913E5C" w14:paraId="05D41E23" w14:textId="77777777" w:rsidTr="00FA6F1F">
        <w:tc>
          <w:tcPr>
            <w:tcW w:w="2943" w:type="dxa"/>
          </w:tcPr>
          <w:p w14:paraId="05D41E21"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Ciklosporinu</w:t>
            </w:r>
            <w:proofErr w:type="spellEnd"/>
          </w:p>
        </w:tc>
        <w:tc>
          <w:tcPr>
            <w:tcW w:w="6237" w:type="dxa"/>
          </w:tcPr>
          <w:p w14:paraId="05D41E22"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Padidėjęs </w:t>
            </w:r>
            <w:proofErr w:type="spellStart"/>
            <w:r w:rsidRPr="000C543B">
              <w:rPr>
                <w:sz w:val="22"/>
              </w:rPr>
              <w:t>nefrotoksiškumo</w:t>
            </w:r>
            <w:proofErr w:type="spellEnd"/>
            <w:r w:rsidRPr="000C543B">
              <w:rPr>
                <w:sz w:val="22"/>
              </w:rPr>
              <w:t xml:space="preserve"> pavojus.</w:t>
            </w:r>
          </w:p>
        </w:tc>
      </w:tr>
      <w:tr w:rsidR="00FE124B" w:rsidRPr="00913E5C" w14:paraId="05D41E26" w14:textId="77777777" w:rsidTr="00FA6F1F">
        <w:tc>
          <w:tcPr>
            <w:tcW w:w="2943" w:type="dxa"/>
          </w:tcPr>
          <w:p w14:paraId="05D41E24"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Kortikosteroidais</w:t>
            </w:r>
          </w:p>
        </w:tc>
        <w:tc>
          <w:tcPr>
            <w:tcW w:w="6237" w:type="dxa"/>
          </w:tcPr>
          <w:p w14:paraId="05D41E25"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Theme="minorHAnsi" w:hAnsiTheme="minorHAnsi" w:cstheme="minorBidi"/>
                <w:sz w:val="22"/>
                <w:szCs w:val="22"/>
              </w:rPr>
            </w:pPr>
            <w:r w:rsidRPr="000C543B">
              <w:rPr>
                <w:sz w:val="22"/>
              </w:rPr>
              <w:t>Gali padidinti nepageidaujamų reakcijų, ypač virškinimo trakto, pavojų (žr. 4.3 skyrių).</w:t>
            </w:r>
          </w:p>
        </w:tc>
      </w:tr>
      <w:tr w:rsidR="00FE124B" w:rsidRPr="00913E5C" w14:paraId="05D41E29" w14:textId="77777777" w:rsidTr="00FA6F1F">
        <w:tc>
          <w:tcPr>
            <w:tcW w:w="2943" w:type="dxa"/>
          </w:tcPr>
          <w:p w14:paraId="05D41E27"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Ličiu</w:t>
            </w:r>
          </w:p>
        </w:tc>
        <w:tc>
          <w:tcPr>
            <w:tcW w:w="6237" w:type="dxa"/>
          </w:tcPr>
          <w:p w14:paraId="05D41E28" w14:textId="34D6F246"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Theme="minorHAnsi" w:hAnsiTheme="minorHAnsi" w:cstheme="minorBidi"/>
                <w:sz w:val="22"/>
                <w:szCs w:val="22"/>
              </w:rPr>
            </w:pPr>
            <w:r w:rsidRPr="000C543B">
              <w:rPr>
                <w:sz w:val="22"/>
              </w:rPr>
              <w:t xml:space="preserve">Gali padidinti ličio kiekį serume – todėl turi būti vykdoma atitinkama kontrolė ir, esant būtinybei, rekomenduojama koreguoti dozę. </w:t>
            </w:r>
          </w:p>
        </w:tc>
      </w:tr>
      <w:tr w:rsidR="00FE124B" w:rsidRPr="00913E5C" w14:paraId="05D41E2C" w14:textId="77777777" w:rsidTr="00FA6F1F">
        <w:tc>
          <w:tcPr>
            <w:tcW w:w="2943" w:type="dxa"/>
          </w:tcPr>
          <w:p w14:paraId="05D41E2A"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Metotreksatu</w:t>
            </w:r>
            <w:proofErr w:type="spellEnd"/>
          </w:p>
        </w:tc>
        <w:tc>
          <w:tcPr>
            <w:tcW w:w="6237" w:type="dxa"/>
          </w:tcPr>
          <w:p w14:paraId="05D41E2B"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NVNU vartojimas 24 valandų laikotarpyje prieš ar po </w:t>
            </w:r>
            <w:proofErr w:type="spellStart"/>
            <w:r w:rsidRPr="000C543B">
              <w:rPr>
                <w:sz w:val="22"/>
              </w:rPr>
              <w:t>metotreksato</w:t>
            </w:r>
            <w:proofErr w:type="spellEnd"/>
            <w:r w:rsidRPr="000C543B">
              <w:rPr>
                <w:sz w:val="22"/>
              </w:rPr>
              <w:t xml:space="preserve"> pavartojimo gali padidinti </w:t>
            </w:r>
            <w:proofErr w:type="spellStart"/>
            <w:r w:rsidRPr="000C543B">
              <w:rPr>
                <w:sz w:val="22"/>
              </w:rPr>
              <w:t>metotreksato</w:t>
            </w:r>
            <w:proofErr w:type="spellEnd"/>
            <w:r w:rsidRPr="000C543B">
              <w:rPr>
                <w:sz w:val="22"/>
              </w:rPr>
              <w:t xml:space="preserve"> koncentraciją ir jo </w:t>
            </w:r>
            <w:proofErr w:type="spellStart"/>
            <w:r w:rsidRPr="000C543B">
              <w:rPr>
                <w:sz w:val="22"/>
              </w:rPr>
              <w:t>toksiškumą</w:t>
            </w:r>
            <w:proofErr w:type="spellEnd"/>
            <w:r w:rsidRPr="000C543B">
              <w:rPr>
                <w:sz w:val="22"/>
              </w:rPr>
              <w:t>.</w:t>
            </w:r>
          </w:p>
        </w:tc>
      </w:tr>
      <w:tr w:rsidR="00FE124B" w:rsidRPr="00913E5C" w14:paraId="05D41E2F" w14:textId="77777777" w:rsidTr="00FA6F1F">
        <w:tc>
          <w:tcPr>
            <w:tcW w:w="2943" w:type="dxa"/>
            <w:tcBorders>
              <w:bottom w:val="single" w:sz="4" w:space="0" w:color="auto"/>
            </w:tcBorders>
          </w:tcPr>
          <w:p w14:paraId="05D41E2D"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Mifepristonu</w:t>
            </w:r>
            <w:proofErr w:type="spellEnd"/>
          </w:p>
        </w:tc>
        <w:tc>
          <w:tcPr>
            <w:tcW w:w="6237" w:type="dxa"/>
            <w:tcBorders>
              <w:bottom w:val="single" w:sz="4" w:space="0" w:color="auto"/>
            </w:tcBorders>
          </w:tcPr>
          <w:p w14:paraId="05D41E2E"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NVNU negalima skirti 8-12 dienų po </w:t>
            </w:r>
            <w:proofErr w:type="spellStart"/>
            <w:r w:rsidRPr="000C543B">
              <w:rPr>
                <w:sz w:val="22"/>
              </w:rPr>
              <w:t>mifepristono</w:t>
            </w:r>
            <w:proofErr w:type="spellEnd"/>
            <w:r w:rsidRPr="000C543B">
              <w:rPr>
                <w:sz w:val="22"/>
              </w:rPr>
              <w:t xml:space="preserve"> vartojimo, kadangi NVNU gali mažinti jo poveikį.</w:t>
            </w:r>
          </w:p>
        </w:tc>
      </w:tr>
      <w:tr w:rsidR="00FE124B" w:rsidRPr="00913E5C" w14:paraId="05D41E32" w14:textId="77777777" w:rsidTr="00FA6F1F">
        <w:tc>
          <w:tcPr>
            <w:tcW w:w="2943" w:type="dxa"/>
            <w:tcBorders>
              <w:bottom w:val="single" w:sz="4" w:space="0" w:color="auto"/>
            </w:tcBorders>
          </w:tcPr>
          <w:p w14:paraId="05D41E30"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Geriamaisiais antidiabetiniais vaistiniais preparatais </w:t>
            </w:r>
          </w:p>
        </w:tc>
        <w:tc>
          <w:tcPr>
            <w:tcW w:w="6237" w:type="dxa"/>
            <w:tcBorders>
              <w:bottom w:val="single" w:sz="4" w:space="0" w:color="auto"/>
            </w:tcBorders>
          </w:tcPr>
          <w:p w14:paraId="05D41E31"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rFonts w:asciiTheme="minorHAnsi" w:eastAsiaTheme="minorHAnsi" w:hAnsiTheme="minorHAnsi" w:cstheme="minorBidi"/>
                <w:sz w:val="22"/>
                <w:szCs w:val="22"/>
              </w:rPr>
            </w:pPr>
            <w:r w:rsidRPr="000C543B">
              <w:rPr>
                <w:sz w:val="22"/>
              </w:rPr>
              <w:t xml:space="preserve">Pastebėti gliukozės kiekio kraujyje pakitimai (rekomenduojama dažniau tikrinti šį rodiklį). </w:t>
            </w:r>
          </w:p>
        </w:tc>
      </w:tr>
      <w:tr w:rsidR="001323F5" w:rsidRPr="00913E5C" w14:paraId="427C735C" w14:textId="77777777" w:rsidTr="00FA6F1F">
        <w:tc>
          <w:tcPr>
            <w:tcW w:w="2943" w:type="dxa"/>
            <w:tcBorders>
              <w:bottom w:val="single" w:sz="4" w:space="0" w:color="auto"/>
            </w:tcBorders>
          </w:tcPr>
          <w:p w14:paraId="64A6FCA0" w14:textId="7500D7DC"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Fenitoinu</w:t>
            </w:r>
            <w:proofErr w:type="spellEnd"/>
          </w:p>
        </w:tc>
        <w:tc>
          <w:tcPr>
            <w:tcW w:w="6237" w:type="dxa"/>
            <w:tcBorders>
              <w:bottom w:val="single" w:sz="4" w:space="0" w:color="auto"/>
            </w:tcBorders>
          </w:tcPr>
          <w:p w14:paraId="753662E2" w14:textId="4424355C"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Gali padidėti </w:t>
            </w:r>
            <w:proofErr w:type="spellStart"/>
            <w:r w:rsidRPr="000C543B">
              <w:rPr>
                <w:sz w:val="22"/>
              </w:rPr>
              <w:t>fenitoino</w:t>
            </w:r>
            <w:proofErr w:type="spellEnd"/>
            <w:r w:rsidRPr="000C543B">
              <w:rPr>
                <w:sz w:val="22"/>
              </w:rPr>
              <w:t xml:space="preserve"> kiekis serume - turi būti vykdoma atitinkama kontrolė ir, esant būtinybei, rekomenduojama koreguoti dozę. </w:t>
            </w:r>
          </w:p>
        </w:tc>
      </w:tr>
      <w:tr w:rsidR="001323F5" w:rsidRPr="00913E5C" w14:paraId="2FC0069D" w14:textId="77777777" w:rsidTr="00FA6F1F">
        <w:tc>
          <w:tcPr>
            <w:tcW w:w="2943" w:type="dxa"/>
            <w:tcBorders>
              <w:bottom w:val="single" w:sz="4" w:space="0" w:color="auto"/>
            </w:tcBorders>
          </w:tcPr>
          <w:p w14:paraId="62F19DB8" w14:textId="0F0126E9"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Kalį organizme sulaikančiais  diuretikais</w:t>
            </w:r>
          </w:p>
        </w:tc>
        <w:tc>
          <w:tcPr>
            <w:tcW w:w="6237" w:type="dxa"/>
            <w:tcBorders>
              <w:bottom w:val="single" w:sz="4" w:space="0" w:color="auto"/>
            </w:tcBorders>
          </w:tcPr>
          <w:p w14:paraId="6A3C8B7C" w14:textId="55701113"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Vartojimas kartu su </w:t>
            </w:r>
            <w:proofErr w:type="spellStart"/>
            <w:r w:rsidRPr="000C543B">
              <w:rPr>
                <w:sz w:val="22"/>
              </w:rPr>
              <w:t>flurbiprofenu</w:t>
            </w:r>
            <w:proofErr w:type="spellEnd"/>
            <w:r w:rsidRPr="000C543B">
              <w:rPr>
                <w:sz w:val="22"/>
              </w:rPr>
              <w:t xml:space="preserve"> gali suketi </w:t>
            </w:r>
            <w:proofErr w:type="spellStart"/>
            <w:r w:rsidRPr="000C543B">
              <w:rPr>
                <w:sz w:val="22"/>
              </w:rPr>
              <w:t>hiperkalemiją</w:t>
            </w:r>
            <w:proofErr w:type="spellEnd"/>
            <w:r w:rsidRPr="000C543B">
              <w:rPr>
                <w:sz w:val="22"/>
              </w:rPr>
              <w:t xml:space="preserve">.  </w:t>
            </w:r>
          </w:p>
        </w:tc>
      </w:tr>
      <w:tr w:rsidR="001323F5" w:rsidRPr="00913E5C" w14:paraId="6C7AE8A4" w14:textId="77777777" w:rsidTr="00FA6F1F">
        <w:tc>
          <w:tcPr>
            <w:tcW w:w="2943" w:type="dxa"/>
            <w:tcBorders>
              <w:bottom w:val="single" w:sz="4" w:space="0" w:color="auto"/>
            </w:tcBorders>
          </w:tcPr>
          <w:p w14:paraId="2F4BCF5B" w14:textId="6CC1DD1B"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Probenecidu</w:t>
            </w:r>
            <w:proofErr w:type="spellEnd"/>
            <w:r w:rsidRPr="000C543B">
              <w:rPr>
                <w:sz w:val="22"/>
              </w:rPr>
              <w:t xml:space="preserve">, </w:t>
            </w:r>
            <w:proofErr w:type="spellStart"/>
            <w:r w:rsidRPr="000C543B">
              <w:rPr>
                <w:sz w:val="22"/>
              </w:rPr>
              <w:t>sulfinpirazonu</w:t>
            </w:r>
            <w:proofErr w:type="spellEnd"/>
          </w:p>
        </w:tc>
        <w:tc>
          <w:tcPr>
            <w:tcW w:w="6237" w:type="dxa"/>
            <w:tcBorders>
              <w:bottom w:val="single" w:sz="4" w:space="0" w:color="auto"/>
            </w:tcBorders>
          </w:tcPr>
          <w:p w14:paraId="0A5EA8B5" w14:textId="07091BA7"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Vaistiniai preparatai, kurių sudėtyje yra </w:t>
            </w:r>
            <w:proofErr w:type="spellStart"/>
            <w:r w:rsidRPr="000C543B">
              <w:rPr>
                <w:sz w:val="22"/>
              </w:rPr>
              <w:t>probenecido</w:t>
            </w:r>
            <w:proofErr w:type="spellEnd"/>
            <w:r w:rsidRPr="000C543B">
              <w:rPr>
                <w:sz w:val="22"/>
              </w:rPr>
              <w:t xml:space="preserve"> arba </w:t>
            </w:r>
            <w:proofErr w:type="spellStart"/>
            <w:r w:rsidRPr="000C543B">
              <w:rPr>
                <w:sz w:val="22"/>
              </w:rPr>
              <w:t>sulfinpirazono</w:t>
            </w:r>
            <w:proofErr w:type="spellEnd"/>
            <w:r w:rsidRPr="000C543B">
              <w:rPr>
                <w:sz w:val="22"/>
              </w:rPr>
              <w:t xml:space="preserve"> gali uždelsti </w:t>
            </w:r>
            <w:proofErr w:type="spellStart"/>
            <w:r w:rsidRPr="000C543B">
              <w:rPr>
                <w:sz w:val="22"/>
              </w:rPr>
              <w:t>flurbiprofeno</w:t>
            </w:r>
            <w:proofErr w:type="spellEnd"/>
            <w:r w:rsidRPr="000C543B">
              <w:rPr>
                <w:sz w:val="22"/>
              </w:rPr>
              <w:t xml:space="preserve"> išskyrimą.</w:t>
            </w:r>
          </w:p>
        </w:tc>
      </w:tr>
      <w:tr w:rsidR="001323F5" w:rsidRPr="00913E5C" w14:paraId="2640C32E" w14:textId="77777777" w:rsidTr="00FA6F1F">
        <w:tc>
          <w:tcPr>
            <w:tcW w:w="2943" w:type="dxa"/>
            <w:tcBorders>
              <w:bottom w:val="single" w:sz="4" w:space="0" w:color="auto"/>
            </w:tcBorders>
          </w:tcPr>
          <w:p w14:paraId="4BDAC338" w14:textId="50F56C69"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Chinolonų</w:t>
            </w:r>
            <w:proofErr w:type="spellEnd"/>
            <w:r w:rsidRPr="000C543B">
              <w:rPr>
                <w:sz w:val="22"/>
              </w:rPr>
              <w:t xml:space="preserve"> grupės antibiotikais</w:t>
            </w:r>
          </w:p>
        </w:tc>
        <w:tc>
          <w:tcPr>
            <w:tcW w:w="6237" w:type="dxa"/>
            <w:tcBorders>
              <w:bottom w:val="single" w:sz="4" w:space="0" w:color="auto"/>
            </w:tcBorders>
          </w:tcPr>
          <w:p w14:paraId="2280120A" w14:textId="578A3851" w:rsidR="001323F5" w:rsidRPr="001D6895"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1D6895">
              <w:rPr>
                <w:sz w:val="22"/>
                <w:szCs w:val="22"/>
              </w:rPr>
              <w:t xml:space="preserve">Tyrimų su gyvūnais duomenys rodo, kad NVNU gali didinti su </w:t>
            </w:r>
            <w:proofErr w:type="spellStart"/>
            <w:r w:rsidRPr="001D6895">
              <w:rPr>
                <w:sz w:val="22"/>
                <w:szCs w:val="22"/>
              </w:rPr>
              <w:t>chinolonų</w:t>
            </w:r>
            <w:proofErr w:type="spellEnd"/>
            <w:r w:rsidRPr="001D6895">
              <w:rPr>
                <w:sz w:val="22"/>
                <w:szCs w:val="22"/>
              </w:rPr>
              <w:t xml:space="preserve"> grupės antibiotikų vartojim</w:t>
            </w:r>
            <w:r w:rsidRPr="006379F7">
              <w:rPr>
                <w:sz w:val="22"/>
                <w:szCs w:val="22"/>
              </w:rPr>
              <w:t xml:space="preserve">u susijusių traukulių pasireiškimo riziką; NVNU kartu su </w:t>
            </w:r>
            <w:proofErr w:type="spellStart"/>
            <w:r w:rsidRPr="001D6895">
              <w:rPr>
                <w:sz w:val="22"/>
                <w:szCs w:val="22"/>
              </w:rPr>
              <w:t>chinolonais</w:t>
            </w:r>
            <w:proofErr w:type="spellEnd"/>
            <w:r w:rsidRPr="001D6895">
              <w:rPr>
                <w:sz w:val="22"/>
                <w:szCs w:val="22"/>
              </w:rPr>
              <w:t xml:space="preserve"> vartojantiems pacientams gali padidėti traukulių pasireiškimo rizika.</w:t>
            </w:r>
          </w:p>
        </w:tc>
      </w:tr>
      <w:tr w:rsidR="001323F5" w:rsidRPr="00913E5C" w14:paraId="36567FE0" w14:textId="77777777" w:rsidTr="00FA6F1F">
        <w:tc>
          <w:tcPr>
            <w:tcW w:w="2943" w:type="dxa"/>
            <w:tcBorders>
              <w:bottom w:val="single" w:sz="4" w:space="0" w:color="auto"/>
            </w:tcBorders>
          </w:tcPr>
          <w:p w14:paraId="03964BA3" w14:textId="51191ED8"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Selektyviaisiais </w:t>
            </w:r>
            <w:proofErr w:type="spellStart"/>
            <w:r w:rsidRPr="000C543B">
              <w:rPr>
                <w:sz w:val="22"/>
              </w:rPr>
              <w:t>serotonino</w:t>
            </w:r>
            <w:proofErr w:type="spellEnd"/>
            <w:r w:rsidRPr="000C543B">
              <w:rPr>
                <w:sz w:val="22"/>
              </w:rPr>
              <w:t xml:space="preserve"> reabsorbcijos inhibitoriais (SSRI)</w:t>
            </w:r>
          </w:p>
        </w:tc>
        <w:tc>
          <w:tcPr>
            <w:tcW w:w="6237" w:type="dxa"/>
            <w:tcBorders>
              <w:bottom w:val="single" w:sz="4" w:space="0" w:color="auto"/>
            </w:tcBorders>
          </w:tcPr>
          <w:p w14:paraId="37E06384" w14:textId="22D6DAC0"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Gali didinti virškinamojo trakto išopėjimo ir kraujavimo pavojų (žr. 4.4 skyrių).</w:t>
            </w:r>
          </w:p>
        </w:tc>
      </w:tr>
      <w:tr w:rsidR="001323F5" w:rsidRPr="00913E5C" w14:paraId="29443EF0" w14:textId="77777777" w:rsidTr="00FA6F1F">
        <w:tc>
          <w:tcPr>
            <w:tcW w:w="2943" w:type="dxa"/>
            <w:tcBorders>
              <w:bottom w:val="single" w:sz="4" w:space="0" w:color="auto"/>
            </w:tcBorders>
          </w:tcPr>
          <w:p w14:paraId="0A047354" w14:textId="13A7A4C2"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Takrolimuzu</w:t>
            </w:r>
            <w:proofErr w:type="spellEnd"/>
          </w:p>
        </w:tc>
        <w:tc>
          <w:tcPr>
            <w:tcW w:w="6237" w:type="dxa"/>
            <w:tcBorders>
              <w:bottom w:val="single" w:sz="4" w:space="0" w:color="auto"/>
            </w:tcBorders>
          </w:tcPr>
          <w:p w14:paraId="67C91C01" w14:textId="0898EAB9"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Vartojant kartu su NVNU, gali padidėti </w:t>
            </w:r>
            <w:proofErr w:type="spellStart"/>
            <w:r w:rsidRPr="000C543B">
              <w:rPr>
                <w:sz w:val="22"/>
              </w:rPr>
              <w:t>nefrotoksiškumo</w:t>
            </w:r>
            <w:proofErr w:type="spellEnd"/>
            <w:r w:rsidRPr="000C543B">
              <w:rPr>
                <w:sz w:val="22"/>
              </w:rPr>
              <w:t xml:space="preserve"> rizika.</w:t>
            </w:r>
          </w:p>
        </w:tc>
      </w:tr>
      <w:tr w:rsidR="001323F5" w:rsidRPr="00913E5C" w14:paraId="15B159C6" w14:textId="77777777" w:rsidTr="00FA6F1F">
        <w:tc>
          <w:tcPr>
            <w:tcW w:w="2943" w:type="dxa"/>
            <w:tcBorders>
              <w:bottom w:val="single" w:sz="4" w:space="0" w:color="auto"/>
            </w:tcBorders>
          </w:tcPr>
          <w:p w14:paraId="4D8F63A1" w14:textId="0AD7AFD0"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Zidovudinu</w:t>
            </w:r>
            <w:proofErr w:type="spellEnd"/>
          </w:p>
        </w:tc>
        <w:tc>
          <w:tcPr>
            <w:tcW w:w="6237" w:type="dxa"/>
            <w:tcBorders>
              <w:bottom w:val="single" w:sz="4" w:space="0" w:color="auto"/>
            </w:tcBorders>
          </w:tcPr>
          <w:p w14:paraId="10EE0137" w14:textId="6A26B515" w:rsidR="001323F5" w:rsidRPr="000C543B" w:rsidRDefault="001323F5" w:rsidP="001323F5">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Gali padidėti nepageidaujamo hematologinio poveikio rizika, vartojant NVNU kartu su </w:t>
            </w:r>
            <w:proofErr w:type="spellStart"/>
            <w:r w:rsidRPr="000C543B">
              <w:rPr>
                <w:sz w:val="22"/>
              </w:rPr>
              <w:t>zidovudinu</w:t>
            </w:r>
            <w:proofErr w:type="spellEnd"/>
            <w:r w:rsidRPr="000C543B">
              <w:rPr>
                <w:sz w:val="22"/>
              </w:rPr>
              <w:t>.</w:t>
            </w:r>
          </w:p>
        </w:tc>
      </w:tr>
    </w:tbl>
    <w:p w14:paraId="05D41E4D" w14:textId="77777777" w:rsidR="00FE124B" w:rsidRPr="000C543B" w:rsidRDefault="00FE124B" w:rsidP="00FE124B">
      <w:pPr>
        <w:rPr>
          <w:sz w:val="22"/>
        </w:rPr>
      </w:pPr>
    </w:p>
    <w:p w14:paraId="05D41E4E" w14:textId="77777777" w:rsidR="00FE124B" w:rsidRPr="000C543B" w:rsidRDefault="00FE124B" w:rsidP="00FE124B">
      <w:pPr>
        <w:rPr>
          <w:sz w:val="22"/>
        </w:rPr>
      </w:pPr>
      <w:r w:rsidRPr="000C543B">
        <w:rPr>
          <w:sz w:val="22"/>
        </w:rPr>
        <w:t xml:space="preserve">Iki šiol atlikti tyrimai </w:t>
      </w:r>
      <w:proofErr w:type="spellStart"/>
      <w:r w:rsidRPr="000C543B">
        <w:rPr>
          <w:sz w:val="22"/>
        </w:rPr>
        <w:t>flurbipr</w:t>
      </w:r>
      <w:r w:rsidRPr="00913E5C">
        <w:t>ofeno</w:t>
      </w:r>
      <w:proofErr w:type="spellEnd"/>
      <w:r w:rsidRPr="000C543B">
        <w:rPr>
          <w:sz w:val="22"/>
        </w:rPr>
        <w:t xml:space="preserve"> sąveikos su </w:t>
      </w:r>
      <w:proofErr w:type="spellStart"/>
      <w:r w:rsidRPr="000C543B">
        <w:rPr>
          <w:sz w:val="22"/>
        </w:rPr>
        <w:t>tolbutamidu</w:t>
      </w:r>
      <w:proofErr w:type="spellEnd"/>
      <w:r w:rsidRPr="000C543B">
        <w:rPr>
          <w:sz w:val="22"/>
        </w:rPr>
        <w:t xml:space="preserve"> ar </w:t>
      </w:r>
      <w:proofErr w:type="spellStart"/>
      <w:r w:rsidRPr="000C543B">
        <w:rPr>
          <w:sz w:val="22"/>
        </w:rPr>
        <w:t>antacidiniais</w:t>
      </w:r>
      <w:proofErr w:type="spellEnd"/>
      <w:r w:rsidRPr="000C543B">
        <w:rPr>
          <w:sz w:val="22"/>
        </w:rPr>
        <w:t xml:space="preserve"> vaistiniais preparatais neparodė.</w:t>
      </w:r>
    </w:p>
    <w:p w14:paraId="05D41E4F" w14:textId="77777777" w:rsidR="00FE124B" w:rsidRPr="000C543B" w:rsidRDefault="00FE124B" w:rsidP="00FE124B">
      <w:pPr>
        <w:ind w:left="540" w:hanging="540"/>
        <w:rPr>
          <w:b/>
          <w:sz w:val="22"/>
        </w:rPr>
      </w:pPr>
    </w:p>
    <w:p w14:paraId="05D41E50"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4.6</w:t>
      </w:r>
      <w:r w:rsidRPr="000C543B">
        <w:rPr>
          <w:b/>
          <w:sz w:val="22"/>
        </w:rPr>
        <w:tab/>
        <w:t>Vaisingumas, nėštumo ir žindymo laikotarpis</w:t>
      </w:r>
    </w:p>
    <w:p w14:paraId="05D41E51" w14:textId="77777777" w:rsidR="00FE124B" w:rsidRPr="000C543B" w:rsidRDefault="00FE124B" w:rsidP="00FE124B">
      <w:pPr>
        <w:rPr>
          <w:sz w:val="22"/>
        </w:rPr>
      </w:pPr>
    </w:p>
    <w:p w14:paraId="05D41E52" w14:textId="77777777" w:rsidR="00FE124B" w:rsidRPr="000C543B" w:rsidRDefault="00FE124B" w:rsidP="00FE124B">
      <w:pPr>
        <w:rPr>
          <w:rFonts w:asciiTheme="minorHAnsi" w:eastAsiaTheme="minorHAnsi" w:hAnsiTheme="minorHAnsi" w:cstheme="minorBidi"/>
          <w:sz w:val="22"/>
          <w:szCs w:val="22"/>
          <w:u w:val="single"/>
        </w:rPr>
      </w:pPr>
      <w:r w:rsidRPr="000C543B">
        <w:rPr>
          <w:sz w:val="22"/>
          <w:u w:val="single"/>
        </w:rPr>
        <w:t>Nėštumas</w:t>
      </w:r>
    </w:p>
    <w:p w14:paraId="05D41E53"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Prostaglandinų sintezės slopinimas gali neigiamai paveikti nėštumą ir (arba) embriono bei vaisiaus raidą. Epidemiologinių tyrimų duomenimis, ankstyvuoju nėštumo laikotarpiu vartojant prostaglandinų sintezės inhibitorius padidėja persileidimų ir širdies anomalijų bei įgimto pilvo sienos plyšio rizika. Absoliuti širdies ir kraujagyslių sistemos anomalijų rizika </w:t>
      </w:r>
      <w:r w:rsidRPr="006379F7">
        <w:rPr>
          <w:sz w:val="22"/>
          <w:szCs w:val="22"/>
        </w:rPr>
        <w:t xml:space="preserve">buvo padidėjusi nuo mažiau negu 1 %  iki maždaug 1,5 %. Manoma, kad ši rizika didėja vartojant didesnę vaistinio preparato dozę ir ilgiau gydant. Tyrimų su gyvūnais metu prostaglandinų sintezės inhibitorius padažnino embrionų žūtį prieš implantaciją ir po jos, taip pat embriono bei vaisiaus mirštamumą. Be to, gyvūnams, kuriems </w:t>
      </w:r>
      <w:proofErr w:type="spellStart"/>
      <w:r w:rsidRPr="006379F7">
        <w:rPr>
          <w:sz w:val="22"/>
          <w:szCs w:val="22"/>
        </w:rPr>
        <w:t>organogenezės</w:t>
      </w:r>
      <w:proofErr w:type="spellEnd"/>
      <w:r w:rsidRPr="000C543B">
        <w:rPr>
          <w:sz w:val="22"/>
        </w:rPr>
        <w:t xml:space="preserve"> laikotarpiu buvo skirtas prostaglandinų sintezės inhibitorius, padažnėjo įvairių anomalijų, įskaitant širdies ir kraujagyslių sistemą. Pirmąjį ir antrąjį nėštumo mėnesį </w:t>
      </w:r>
      <w:proofErr w:type="spellStart"/>
      <w:r w:rsidRPr="000C543B">
        <w:rPr>
          <w:sz w:val="22"/>
        </w:rPr>
        <w:t>flurbiprofeno</w:t>
      </w:r>
      <w:proofErr w:type="spellEnd"/>
      <w:r w:rsidRPr="000C543B">
        <w:rPr>
          <w:sz w:val="22"/>
        </w:rPr>
        <w:t xml:space="preserve"> vartoti negalima, nebent tai neabejotinai būtina. Jei </w:t>
      </w:r>
      <w:proofErr w:type="spellStart"/>
      <w:r w:rsidRPr="000C543B">
        <w:rPr>
          <w:sz w:val="22"/>
        </w:rPr>
        <w:t>flurbiprofeno</w:t>
      </w:r>
      <w:proofErr w:type="spellEnd"/>
      <w:r w:rsidRPr="000C543B">
        <w:rPr>
          <w:sz w:val="22"/>
        </w:rPr>
        <w:t xml:space="preserve"> vartoja moteris, kuri ketina pastoti arba pirmąjį ir antrąjį nėštumo trimestrą, dozė turėtų būti kiek galima mažesnė, o gydymas - kuo trumpesnis.</w:t>
      </w:r>
    </w:p>
    <w:p w14:paraId="05D41E54" w14:textId="77777777" w:rsidR="00FE124B" w:rsidRPr="000C543B" w:rsidRDefault="00FE124B" w:rsidP="00FE124B">
      <w:pPr>
        <w:rPr>
          <w:sz w:val="22"/>
        </w:rPr>
      </w:pPr>
    </w:p>
    <w:p w14:paraId="05D41E55" w14:textId="77777777" w:rsidR="00FE124B" w:rsidRPr="000C543B" w:rsidRDefault="00FE124B" w:rsidP="00FE124B">
      <w:pPr>
        <w:rPr>
          <w:rFonts w:asciiTheme="minorHAnsi" w:eastAsiaTheme="minorHAnsi" w:hAnsiTheme="minorHAnsi" w:cstheme="minorBidi"/>
          <w:sz w:val="22"/>
          <w:szCs w:val="22"/>
        </w:rPr>
      </w:pPr>
      <w:r w:rsidRPr="000C543B">
        <w:rPr>
          <w:sz w:val="22"/>
        </w:rPr>
        <w:t>Trečiąjį nėštumo trimestrą visi prostaglandinų sintezės inhibitoriai vaisiui gali:</w:t>
      </w:r>
    </w:p>
    <w:p w14:paraId="05D41E56" w14:textId="77777777" w:rsidR="00FE124B" w:rsidRPr="000C543B" w:rsidRDefault="00FE124B" w:rsidP="00FE124B">
      <w:pPr>
        <w:numPr>
          <w:ilvl w:val="0"/>
          <w:numId w:val="8"/>
        </w:numPr>
        <w:rPr>
          <w:sz w:val="22"/>
        </w:rPr>
      </w:pPr>
      <w:r w:rsidRPr="000C543B">
        <w:rPr>
          <w:sz w:val="22"/>
        </w:rPr>
        <w:t xml:space="preserve">padaryti toksinį poveikį širdžiai ir plaučiams (su priešlaikiniu arterinio latako užsidarymu ir </w:t>
      </w:r>
      <w:proofErr w:type="spellStart"/>
      <w:r w:rsidRPr="000C543B">
        <w:rPr>
          <w:sz w:val="22"/>
        </w:rPr>
        <w:t>plautine</w:t>
      </w:r>
      <w:proofErr w:type="spellEnd"/>
      <w:r w:rsidRPr="000C543B">
        <w:rPr>
          <w:sz w:val="22"/>
        </w:rPr>
        <w:t xml:space="preserve"> hipertenzija);</w:t>
      </w:r>
    </w:p>
    <w:p w14:paraId="05D41E57" w14:textId="77777777" w:rsidR="00FE124B" w:rsidRPr="000C543B" w:rsidRDefault="00FE124B" w:rsidP="00FE124B">
      <w:pPr>
        <w:numPr>
          <w:ilvl w:val="0"/>
          <w:numId w:val="8"/>
        </w:numPr>
        <w:rPr>
          <w:rFonts w:asciiTheme="minorHAnsi" w:eastAsiaTheme="minorHAnsi" w:hAnsiTheme="minorHAnsi" w:cstheme="minorBidi"/>
          <w:sz w:val="22"/>
          <w:szCs w:val="22"/>
        </w:rPr>
      </w:pPr>
      <w:r w:rsidRPr="000C543B">
        <w:rPr>
          <w:sz w:val="22"/>
        </w:rPr>
        <w:t>sukelti inkstų disfunkciją, kuri gali progresuoti iki inkstų funkcijos nepakankamumo, dėl to sumažėja vaisiaus vandenų;</w:t>
      </w:r>
    </w:p>
    <w:p w14:paraId="05D41E58" w14:textId="77777777" w:rsidR="00FE124B" w:rsidRPr="000C543B" w:rsidRDefault="00FE124B" w:rsidP="00FE124B">
      <w:pPr>
        <w:rPr>
          <w:rFonts w:asciiTheme="minorHAnsi" w:eastAsiaTheme="minorHAnsi" w:hAnsiTheme="minorHAnsi" w:cstheme="minorBidi"/>
          <w:sz w:val="22"/>
          <w:szCs w:val="22"/>
        </w:rPr>
      </w:pPr>
      <w:r w:rsidRPr="000C543B">
        <w:rPr>
          <w:sz w:val="22"/>
        </w:rPr>
        <w:t>motinai ir naujagimiui nėštumo pabaigoje gali:</w:t>
      </w:r>
    </w:p>
    <w:p w14:paraId="05D41E59" w14:textId="77777777" w:rsidR="00FE124B" w:rsidRPr="000C543B" w:rsidRDefault="00FE124B" w:rsidP="00FE124B">
      <w:pPr>
        <w:numPr>
          <w:ilvl w:val="0"/>
          <w:numId w:val="8"/>
        </w:numPr>
        <w:rPr>
          <w:sz w:val="22"/>
        </w:rPr>
      </w:pPr>
      <w:r w:rsidRPr="000C543B">
        <w:rPr>
          <w:sz w:val="22"/>
        </w:rPr>
        <w:t xml:space="preserve">pailginti kraujavimo laiką, padaryti </w:t>
      </w:r>
      <w:proofErr w:type="spellStart"/>
      <w:r w:rsidRPr="000C543B">
        <w:rPr>
          <w:sz w:val="22"/>
        </w:rPr>
        <w:t>antiagregacinį</w:t>
      </w:r>
      <w:proofErr w:type="spellEnd"/>
      <w:r w:rsidRPr="000C543B">
        <w:rPr>
          <w:sz w:val="22"/>
        </w:rPr>
        <w:t xml:space="preserve"> poveikį, kuris gali atsirasti net ir vartojant labai mažas dozes;</w:t>
      </w:r>
    </w:p>
    <w:p w14:paraId="05D41E5A" w14:textId="77777777" w:rsidR="00FE124B" w:rsidRPr="000C543B" w:rsidRDefault="00FE124B" w:rsidP="00FE124B">
      <w:pPr>
        <w:numPr>
          <w:ilvl w:val="0"/>
          <w:numId w:val="8"/>
        </w:numPr>
        <w:rPr>
          <w:sz w:val="22"/>
        </w:rPr>
      </w:pPr>
      <w:r w:rsidRPr="000C543B">
        <w:rPr>
          <w:sz w:val="22"/>
        </w:rPr>
        <w:t xml:space="preserve">slopinti gimdos </w:t>
      </w:r>
      <w:proofErr w:type="spellStart"/>
      <w:r w:rsidRPr="000C543B">
        <w:rPr>
          <w:sz w:val="22"/>
        </w:rPr>
        <w:t>susitraukimus</w:t>
      </w:r>
      <w:proofErr w:type="spellEnd"/>
      <w:r w:rsidRPr="000C543B">
        <w:rPr>
          <w:sz w:val="22"/>
        </w:rPr>
        <w:t>, dėl to gimdymas užde</w:t>
      </w:r>
      <w:r w:rsidRPr="00913E5C">
        <w:t>lsiamas arba pailgėja.</w:t>
      </w:r>
    </w:p>
    <w:p w14:paraId="05D41E5B" w14:textId="77777777" w:rsidR="00FE124B" w:rsidRPr="000C543B" w:rsidRDefault="00FE124B" w:rsidP="00FE124B">
      <w:pPr>
        <w:rPr>
          <w:sz w:val="22"/>
        </w:rPr>
      </w:pPr>
    </w:p>
    <w:p w14:paraId="05D41E5C" w14:textId="77777777" w:rsidR="00FE124B" w:rsidRPr="000C543B" w:rsidRDefault="00FE124B" w:rsidP="00FE124B">
      <w:pPr>
        <w:rPr>
          <w:sz w:val="22"/>
        </w:rPr>
      </w:pPr>
      <w:r w:rsidRPr="000C543B">
        <w:rPr>
          <w:sz w:val="22"/>
        </w:rPr>
        <w:t xml:space="preserve">Taigi trečiąjį nėštumo trimestrą draudžiama vartoti </w:t>
      </w:r>
      <w:proofErr w:type="spellStart"/>
      <w:r w:rsidRPr="000C543B">
        <w:rPr>
          <w:sz w:val="22"/>
        </w:rPr>
        <w:t>flurbiprofeno</w:t>
      </w:r>
      <w:proofErr w:type="spellEnd"/>
      <w:r w:rsidRPr="000C543B">
        <w:rPr>
          <w:sz w:val="22"/>
        </w:rPr>
        <w:t>.</w:t>
      </w:r>
    </w:p>
    <w:p w14:paraId="05D41E5D" w14:textId="77777777" w:rsidR="00FE124B" w:rsidRPr="000C543B" w:rsidRDefault="00FE124B" w:rsidP="00FE124B">
      <w:pPr>
        <w:rPr>
          <w:sz w:val="22"/>
        </w:rPr>
      </w:pPr>
    </w:p>
    <w:p w14:paraId="05D41E5E" w14:textId="77777777" w:rsidR="00FE124B" w:rsidRPr="000C543B" w:rsidRDefault="00FE124B" w:rsidP="00FE124B">
      <w:pPr>
        <w:rPr>
          <w:rFonts w:asciiTheme="minorHAnsi" w:eastAsiaTheme="minorHAnsi" w:hAnsiTheme="minorHAnsi" w:cstheme="minorBidi"/>
          <w:sz w:val="22"/>
          <w:szCs w:val="22"/>
        </w:rPr>
      </w:pPr>
      <w:r w:rsidRPr="000C543B">
        <w:rPr>
          <w:sz w:val="22"/>
          <w:u w:val="single"/>
        </w:rPr>
        <w:t>Žindymas</w:t>
      </w:r>
    </w:p>
    <w:p w14:paraId="05D41E5F" w14:textId="77777777" w:rsidR="00FE124B" w:rsidRPr="000C543B" w:rsidRDefault="00FE124B" w:rsidP="00FE124B">
      <w:pPr>
        <w:rPr>
          <w:sz w:val="22"/>
        </w:rPr>
      </w:pPr>
      <w:r w:rsidRPr="000C543B">
        <w:rPr>
          <w:sz w:val="22"/>
        </w:rPr>
        <w:t xml:space="preserve">Negausiais tyrimais nustatyta, kad į žindyvės pieną </w:t>
      </w:r>
      <w:proofErr w:type="spellStart"/>
      <w:r w:rsidRPr="000C543B">
        <w:rPr>
          <w:sz w:val="22"/>
        </w:rPr>
        <w:t>flurbiprofeno</w:t>
      </w:r>
      <w:proofErr w:type="spellEnd"/>
      <w:r w:rsidRPr="000C543B">
        <w:rPr>
          <w:sz w:val="22"/>
        </w:rPr>
        <w:t xml:space="preserve"> patenka labai mažai, todėl vaistinis preparatas žindomam kūdikiui pakenkti neturėtų. Tači</w:t>
      </w:r>
      <w:r w:rsidRPr="00913E5C">
        <w:t xml:space="preserve">au </w:t>
      </w:r>
      <w:r w:rsidRPr="006379F7">
        <w:rPr>
          <w:sz w:val="22"/>
          <w:szCs w:val="22"/>
        </w:rPr>
        <w:t>dėl galimo nepageidaujamo</w:t>
      </w:r>
      <w:r w:rsidRPr="00913E5C">
        <w:t xml:space="preserve"> </w:t>
      </w:r>
      <w:r w:rsidRPr="006379F7">
        <w:rPr>
          <w:sz w:val="22"/>
          <w:szCs w:val="22"/>
        </w:rPr>
        <w:t xml:space="preserve">NVNU poveikio naujagimiams,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kietųjų pastilių žindymo laikotarpiu vartoti nerekomenduojama. </w:t>
      </w:r>
    </w:p>
    <w:p w14:paraId="05D41E60" w14:textId="77777777" w:rsidR="00FE124B" w:rsidRPr="000C543B" w:rsidRDefault="00FE124B" w:rsidP="00FE124B">
      <w:pPr>
        <w:rPr>
          <w:rFonts w:asciiTheme="minorHAnsi" w:eastAsiaTheme="minorHAnsi" w:hAnsiTheme="minorHAnsi" w:cstheme="minorBidi"/>
          <w:sz w:val="22"/>
          <w:szCs w:val="22"/>
        </w:rPr>
      </w:pPr>
      <w:r w:rsidRPr="000C543B">
        <w:rPr>
          <w:sz w:val="22"/>
        </w:rPr>
        <w:t>Apie poveikį moters vaisingumui, žr. 4.4 skyrių.</w:t>
      </w:r>
    </w:p>
    <w:p w14:paraId="05D41E61" w14:textId="77777777" w:rsidR="00FE124B" w:rsidRPr="000C543B" w:rsidRDefault="00FE124B" w:rsidP="00FE124B">
      <w:pPr>
        <w:rPr>
          <w:sz w:val="22"/>
          <w:u w:val="single"/>
        </w:rPr>
      </w:pPr>
    </w:p>
    <w:p w14:paraId="05D41E62" w14:textId="77777777" w:rsidR="00FE124B" w:rsidRPr="000C543B" w:rsidRDefault="00FE124B" w:rsidP="00FE124B">
      <w:pPr>
        <w:rPr>
          <w:rFonts w:asciiTheme="minorHAnsi" w:eastAsiaTheme="minorHAnsi" w:hAnsiTheme="minorHAnsi" w:cstheme="minorBidi"/>
          <w:sz w:val="22"/>
          <w:szCs w:val="22"/>
          <w:u w:val="single"/>
        </w:rPr>
      </w:pPr>
      <w:r w:rsidRPr="000C543B">
        <w:rPr>
          <w:sz w:val="22"/>
          <w:u w:val="single"/>
        </w:rPr>
        <w:t>Vaisingumas</w:t>
      </w:r>
    </w:p>
    <w:p w14:paraId="05D41E63" w14:textId="77777777" w:rsidR="00FE124B" w:rsidRPr="000C543B" w:rsidRDefault="00FE124B" w:rsidP="00FE124B">
      <w:pPr>
        <w:rPr>
          <w:sz w:val="22"/>
        </w:rPr>
      </w:pPr>
      <w:r w:rsidRPr="000C543B">
        <w:rPr>
          <w:sz w:val="22"/>
        </w:rPr>
        <w:t xml:space="preserve">Yra įrodymų, kad vaistiniai preparatai, slopinantys </w:t>
      </w:r>
      <w:proofErr w:type="spellStart"/>
      <w:r w:rsidRPr="000C543B">
        <w:rPr>
          <w:sz w:val="22"/>
        </w:rPr>
        <w:t>ciklooksigenazės</w:t>
      </w:r>
      <w:proofErr w:type="spellEnd"/>
      <w:r w:rsidRPr="000C543B">
        <w:rPr>
          <w:sz w:val="22"/>
        </w:rPr>
        <w:t>/prostaglandinų sintezę, gali sukelti moterų vaisingumo sutrikimų dėl poveikio ovuliacijos procesui. Poveikis yra grįžtamas nutraukus gydymą.</w:t>
      </w:r>
    </w:p>
    <w:p w14:paraId="05D41E64" w14:textId="77777777" w:rsidR="00FE124B" w:rsidRPr="000C543B" w:rsidRDefault="00FE124B" w:rsidP="00FE124B">
      <w:pPr>
        <w:rPr>
          <w:sz w:val="22"/>
        </w:rPr>
      </w:pPr>
    </w:p>
    <w:p w14:paraId="05D41E65"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4.7</w:t>
      </w:r>
      <w:r w:rsidRPr="000C543B">
        <w:rPr>
          <w:b/>
          <w:sz w:val="22"/>
        </w:rPr>
        <w:tab/>
        <w:t>Poveikis gebėjimui vairuoti ir valdyti mechanizmus</w:t>
      </w:r>
    </w:p>
    <w:p w14:paraId="05D41E66" w14:textId="77777777" w:rsidR="00FE124B" w:rsidRPr="000C543B" w:rsidRDefault="00FE124B" w:rsidP="00FE124B">
      <w:pPr>
        <w:rPr>
          <w:sz w:val="22"/>
        </w:rPr>
      </w:pPr>
    </w:p>
    <w:p w14:paraId="05D41E67" w14:textId="77777777" w:rsidR="00FE124B" w:rsidRPr="000C543B" w:rsidRDefault="00FE124B" w:rsidP="00FE124B">
      <w:pPr>
        <w:rPr>
          <w:rFonts w:asciiTheme="minorHAnsi" w:eastAsiaTheme="minorHAnsi" w:hAnsiTheme="minorHAnsi" w:cstheme="minorBidi"/>
          <w:sz w:val="22"/>
          <w:szCs w:val="22"/>
        </w:rPr>
      </w:pPr>
      <w:r w:rsidRPr="000C543B">
        <w:rPr>
          <w:sz w:val="22"/>
        </w:rPr>
        <w:t>Poveikio gebėjimui vairuoti ir valdyti mechanizmus tyrimų neatlikta.</w:t>
      </w:r>
    </w:p>
    <w:p w14:paraId="05D41E68" w14:textId="77777777" w:rsidR="00FE124B" w:rsidRPr="000C543B" w:rsidRDefault="00FE124B" w:rsidP="00FE124B">
      <w:pPr>
        <w:rPr>
          <w:sz w:val="22"/>
        </w:rPr>
      </w:pPr>
    </w:p>
    <w:p w14:paraId="05D41E69"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4.8</w:t>
      </w:r>
      <w:r w:rsidRPr="000C543B">
        <w:rPr>
          <w:b/>
          <w:sz w:val="22"/>
        </w:rPr>
        <w:tab/>
        <w:t>Nepageidaujamas poveikis</w:t>
      </w:r>
    </w:p>
    <w:p w14:paraId="05D41E6A" w14:textId="77777777" w:rsidR="00FE124B" w:rsidRPr="000C543B" w:rsidRDefault="00FE124B" w:rsidP="00FE124B">
      <w:pPr>
        <w:rPr>
          <w:sz w:val="22"/>
        </w:rPr>
      </w:pPr>
    </w:p>
    <w:p w14:paraId="05D41E6B" w14:textId="77777777" w:rsidR="00FE124B" w:rsidRPr="000C543B" w:rsidRDefault="00FE124B" w:rsidP="00FE124B">
      <w:pPr>
        <w:rPr>
          <w:rFonts w:asciiTheme="minorHAnsi" w:eastAsiaTheme="minorHAnsi" w:hAnsiTheme="minorHAnsi" w:cstheme="minorBidi"/>
          <w:sz w:val="22"/>
          <w:szCs w:val="22"/>
        </w:rPr>
      </w:pPr>
      <w:r w:rsidRPr="000C543B">
        <w:rPr>
          <w:sz w:val="22"/>
        </w:rPr>
        <w:t>Vartojant NVNU pasireiškė padidėjusio jautrumo reakcijų, kurios gali būti:</w:t>
      </w:r>
    </w:p>
    <w:p w14:paraId="05D41E6C" w14:textId="77777777" w:rsidR="00FE124B" w:rsidRPr="000C543B" w:rsidRDefault="00FE124B" w:rsidP="00FE124B">
      <w:pPr>
        <w:numPr>
          <w:ilvl w:val="0"/>
          <w:numId w:val="6"/>
        </w:numPr>
        <w:rPr>
          <w:sz w:val="22"/>
        </w:rPr>
      </w:pPr>
      <w:r w:rsidRPr="000C543B">
        <w:rPr>
          <w:sz w:val="22"/>
        </w:rPr>
        <w:t xml:space="preserve">(a) nespecifinės alerginės reakcijos ir </w:t>
      </w:r>
      <w:proofErr w:type="spellStart"/>
      <w:r w:rsidRPr="000C543B">
        <w:rPr>
          <w:sz w:val="22"/>
        </w:rPr>
        <w:t>anafilaksija</w:t>
      </w:r>
      <w:proofErr w:type="spellEnd"/>
      <w:r w:rsidRPr="000C543B">
        <w:rPr>
          <w:sz w:val="22"/>
        </w:rPr>
        <w:t>;</w:t>
      </w:r>
    </w:p>
    <w:p w14:paraId="05D41E6D" w14:textId="77777777" w:rsidR="00FE124B" w:rsidRPr="000C543B" w:rsidRDefault="00FE124B" w:rsidP="00FE124B">
      <w:pPr>
        <w:numPr>
          <w:ilvl w:val="0"/>
          <w:numId w:val="6"/>
        </w:numPr>
        <w:rPr>
          <w:rFonts w:asciiTheme="minorHAnsi" w:eastAsiaTheme="minorHAnsi" w:hAnsiTheme="minorHAnsi" w:cstheme="minorBidi"/>
          <w:sz w:val="22"/>
          <w:szCs w:val="22"/>
        </w:rPr>
      </w:pPr>
      <w:r w:rsidRPr="000C543B">
        <w:rPr>
          <w:sz w:val="22"/>
        </w:rPr>
        <w:t>(b) padidėjęs kvėpavimo takų reaktyvumas, pvz., astma, pasunkėjusi astma, bronchų spazmas, dusulys;</w:t>
      </w:r>
    </w:p>
    <w:p w14:paraId="05D41E6E" w14:textId="77777777" w:rsidR="00FE124B" w:rsidRPr="000C543B" w:rsidRDefault="00FE124B" w:rsidP="00FE124B">
      <w:pPr>
        <w:numPr>
          <w:ilvl w:val="0"/>
          <w:numId w:val="6"/>
        </w:numPr>
        <w:rPr>
          <w:sz w:val="22"/>
        </w:rPr>
      </w:pPr>
      <w:r w:rsidRPr="000C543B">
        <w:rPr>
          <w:sz w:val="22"/>
        </w:rPr>
        <w:t xml:space="preserve">(c) įvairios odos reakcijos, pvz., niežulys, dilgėlinė, </w:t>
      </w:r>
      <w:proofErr w:type="spellStart"/>
      <w:r w:rsidRPr="000C543B">
        <w:rPr>
          <w:sz w:val="22"/>
        </w:rPr>
        <w:t>angioneurozinė</w:t>
      </w:r>
      <w:proofErr w:type="spellEnd"/>
      <w:r w:rsidRPr="000C543B">
        <w:rPr>
          <w:sz w:val="22"/>
        </w:rPr>
        <w:t xml:space="preserve"> edema ir, rečiau, </w:t>
      </w:r>
      <w:proofErr w:type="spellStart"/>
      <w:r w:rsidRPr="000C543B">
        <w:rPr>
          <w:sz w:val="22"/>
        </w:rPr>
        <w:t>eksfoliacinės</w:t>
      </w:r>
      <w:proofErr w:type="spellEnd"/>
      <w:r w:rsidRPr="000C543B">
        <w:rPr>
          <w:sz w:val="22"/>
        </w:rPr>
        <w:t xml:space="preserve"> bei </w:t>
      </w:r>
      <w:proofErr w:type="spellStart"/>
      <w:r w:rsidRPr="000C543B">
        <w:rPr>
          <w:sz w:val="22"/>
        </w:rPr>
        <w:t>pūslinės</w:t>
      </w:r>
      <w:proofErr w:type="spellEnd"/>
      <w:r w:rsidRPr="000C543B">
        <w:rPr>
          <w:sz w:val="22"/>
        </w:rPr>
        <w:t xml:space="preserve"> </w:t>
      </w:r>
      <w:proofErr w:type="spellStart"/>
      <w:r w:rsidRPr="000C543B">
        <w:rPr>
          <w:sz w:val="22"/>
        </w:rPr>
        <w:t>dermatozės</w:t>
      </w:r>
      <w:proofErr w:type="spellEnd"/>
      <w:r w:rsidRPr="000C543B">
        <w:rPr>
          <w:sz w:val="22"/>
        </w:rPr>
        <w:t xml:space="preserve"> (įskaitant epidermio </w:t>
      </w:r>
      <w:proofErr w:type="spellStart"/>
      <w:r w:rsidRPr="000C543B">
        <w:rPr>
          <w:sz w:val="22"/>
        </w:rPr>
        <w:t>nekrolizę</w:t>
      </w:r>
      <w:proofErr w:type="spellEnd"/>
      <w:r w:rsidRPr="000C543B">
        <w:rPr>
          <w:sz w:val="22"/>
        </w:rPr>
        <w:t xml:space="preserve"> ir daugiaformę </w:t>
      </w:r>
      <w:proofErr w:type="spellStart"/>
      <w:r w:rsidRPr="000C543B">
        <w:rPr>
          <w:sz w:val="22"/>
        </w:rPr>
        <w:t>eritemą</w:t>
      </w:r>
      <w:proofErr w:type="spellEnd"/>
      <w:r w:rsidRPr="000C543B">
        <w:rPr>
          <w:sz w:val="22"/>
        </w:rPr>
        <w:t>).</w:t>
      </w:r>
    </w:p>
    <w:p w14:paraId="05D41E6F" w14:textId="77777777" w:rsidR="00FE124B" w:rsidRPr="00913E5C" w:rsidRDefault="00FE124B" w:rsidP="00FE124B">
      <w:pPr>
        <w:rPr>
          <w:sz w:val="22"/>
          <w:szCs w:val="22"/>
          <w:u w:val="single"/>
        </w:rPr>
      </w:pPr>
    </w:p>
    <w:p w14:paraId="05D41E70" w14:textId="77777777" w:rsidR="00FE124B" w:rsidRPr="000C543B" w:rsidRDefault="00FE124B" w:rsidP="00FE124B">
      <w:pPr>
        <w:rPr>
          <w:rFonts w:asciiTheme="minorHAnsi" w:eastAsiaTheme="minorHAnsi" w:hAnsiTheme="minorHAnsi" w:cstheme="minorBidi"/>
          <w:sz w:val="22"/>
          <w:szCs w:val="22"/>
        </w:rPr>
      </w:pPr>
      <w:r w:rsidRPr="000C543B">
        <w:rPr>
          <w:sz w:val="22"/>
        </w:rPr>
        <w:t>Yra pranešimų apie edemos, hipertenzijos ir širdies nepakankamumo atvejus susijusius su gydymu NVNU.</w:t>
      </w:r>
    </w:p>
    <w:p w14:paraId="05D41E71" w14:textId="77777777" w:rsidR="00FE124B" w:rsidRPr="000C543B" w:rsidRDefault="00FE124B" w:rsidP="00FE124B">
      <w:pPr>
        <w:rPr>
          <w:sz w:val="22"/>
        </w:rPr>
      </w:pPr>
    </w:p>
    <w:p w14:paraId="05D41E72"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Klinikiniai tyrimai ir epidemiologiniai duomenys rodo, kad kai kurių NVNU vartojimas (ypač didelėmis dozėmis ir ilgą laiką) gali būti susiję su arterijų trombozės reiškinių (pvz. miokardo infarkto ar insulto) nedideliu rizikos padidėjimu (žr. 4.4 skyrių). Nėra pakankamai duomenų, paneigiančių tokį pavojų vartojant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pastiles.</w:t>
      </w:r>
    </w:p>
    <w:p w14:paraId="05D41E73" w14:textId="77777777" w:rsidR="00FE124B" w:rsidRPr="000C543B" w:rsidRDefault="00FE124B" w:rsidP="00FE124B">
      <w:pPr>
        <w:rPr>
          <w:sz w:val="22"/>
          <w:u w:val="single"/>
        </w:rPr>
      </w:pPr>
    </w:p>
    <w:p w14:paraId="05D41E74" w14:textId="77777777" w:rsidR="00FE124B" w:rsidRPr="000C543B" w:rsidRDefault="00FE124B" w:rsidP="00FE124B">
      <w:pPr>
        <w:rPr>
          <w:b/>
          <w:sz w:val="22"/>
        </w:rPr>
      </w:pPr>
      <w:r w:rsidRPr="000C543B">
        <w:rPr>
          <w:b/>
          <w:sz w:val="22"/>
        </w:rPr>
        <w:t xml:space="preserve">Toliau išvardijamos su </w:t>
      </w:r>
      <w:proofErr w:type="spellStart"/>
      <w:r w:rsidRPr="000C543B">
        <w:rPr>
          <w:b/>
          <w:sz w:val="22"/>
        </w:rPr>
        <w:t>flurbiprofeno</w:t>
      </w:r>
      <w:proofErr w:type="spellEnd"/>
      <w:r w:rsidRPr="000C543B">
        <w:rPr>
          <w:b/>
          <w:sz w:val="22"/>
        </w:rPr>
        <w:t xml:space="preserve"> vartojimu (kai buvo vartotos rekomenduojamos nereceptinio prepara</w:t>
      </w:r>
      <w:r w:rsidRPr="00913E5C">
        <w:rPr>
          <w:b/>
        </w:rPr>
        <w:t xml:space="preserve">to dozės ir trumpą laiką) susijusios nepageidaujamos reakcijos. </w:t>
      </w:r>
    </w:p>
    <w:p w14:paraId="05D41E75" w14:textId="77777777" w:rsidR="00FE124B" w:rsidRPr="000C543B" w:rsidRDefault="00FE124B" w:rsidP="00FE124B">
      <w:pPr>
        <w:rPr>
          <w:b/>
          <w:sz w:val="22"/>
        </w:rPr>
      </w:pPr>
    </w:p>
    <w:p w14:paraId="05D41E76" w14:textId="77777777" w:rsidR="00FE124B" w:rsidRPr="000C543B" w:rsidRDefault="00FE124B" w:rsidP="00FE124B">
      <w:pPr>
        <w:rPr>
          <w:rFonts w:asciiTheme="minorHAnsi" w:eastAsiaTheme="minorHAnsi" w:hAnsiTheme="minorHAnsi" w:cstheme="minorBidi"/>
          <w:b/>
          <w:sz w:val="22"/>
          <w:szCs w:val="22"/>
        </w:rPr>
      </w:pPr>
      <w:r w:rsidRPr="000C543B">
        <w:rPr>
          <w:sz w:val="22"/>
        </w:rPr>
        <w:t>Nepageidaujamo poveikio dažnis apibūdinamas taip: labai dažnas (≥ 1/10), dažnas (nuo ≥ 1/100 iki &lt; 1/10), nedažnas (nuo ≥ 1/1000 iki &lt; 1/100), retas (nuo ≥ 1/10000 iki &lt; 1/1000), labai retas (&lt; 1/10000) ir dažnis nežinomas (negali būti apskaičiuotas pagal turimus duomenis).</w:t>
      </w:r>
    </w:p>
    <w:p w14:paraId="05D41E77" w14:textId="77777777" w:rsidR="00FE124B" w:rsidRPr="000C543B" w:rsidRDefault="00FE124B" w:rsidP="00FE124B">
      <w:pPr>
        <w:rPr>
          <w:sz w:val="22"/>
          <w:u w:val="single"/>
        </w:rPr>
      </w:pPr>
    </w:p>
    <w:p w14:paraId="05D41E78" w14:textId="77777777" w:rsidR="00FE124B" w:rsidRPr="006379F7" w:rsidRDefault="00FE124B" w:rsidP="00FE124B">
      <w:pPr>
        <w:pStyle w:val="Pavadinimas"/>
        <w:jc w:val="left"/>
        <w:rPr>
          <w:i/>
          <w:sz w:val="22"/>
          <w:lang w:val="lt-LT"/>
        </w:rPr>
      </w:pPr>
      <w:r w:rsidRPr="000C543B">
        <w:rPr>
          <w:b w:val="0"/>
          <w:i/>
          <w:sz w:val="22"/>
          <w:lang w:val="lt-LT"/>
        </w:rPr>
        <w:t>Kraujo ir limfinės sistemos sutrikimai</w:t>
      </w:r>
    </w:p>
    <w:p w14:paraId="05D41E79" w14:textId="77777777" w:rsidR="00FE124B" w:rsidRPr="006379F7" w:rsidRDefault="00FE124B" w:rsidP="00FE124B">
      <w:pPr>
        <w:pStyle w:val="Pavadinimas"/>
        <w:jc w:val="left"/>
        <w:rPr>
          <w:sz w:val="22"/>
          <w:lang w:val="lt-LT"/>
        </w:rPr>
      </w:pPr>
      <w:r w:rsidRPr="000C543B">
        <w:rPr>
          <w:b w:val="0"/>
          <w:sz w:val="22"/>
          <w:lang w:val="lt-LT"/>
        </w:rPr>
        <w:t xml:space="preserve">Dažnis nežinomas: anemija, </w:t>
      </w:r>
      <w:proofErr w:type="spellStart"/>
      <w:r w:rsidRPr="000C543B">
        <w:rPr>
          <w:b w:val="0"/>
          <w:sz w:val="22"/>
          <w:lang w:val="lt-LT"/>
        </w:rPr>
        <w:t>trombocitopenija</w:t>
      </w:r>
      <w:proofErr w:type="spellEnd"/>
      <w:r w:rsidRPr="000C543B">
        <w:rPr>
          <w:b w:val="0"/>
          <w:sz w:val="22"/>
          <w:lang w:val="lt-LT"/>
        </w:rPr>
        <w:t>.</w:t>
      </w:r>
    </w:p>
    <w:p w14:paraId="05D41E7A" w14:textId="77777777" w:rsidR="00FE124B" w:rsidRPr="006379F7" w:rsidRDefault="00FE124B" w:rsidP="00FE124B">
      <w:pPr>
        <w:pStyle w:val="Pavadinimas"/>
        <w:jc w:val="left"/>
        <w:rPr>
          <w:sz w:val="22"/>
          <w:lang w:val="lt-LT"/>
        </w:rPr>
      </w:pPr>
    </w:p>
    <w:p w14:paraId="05D41E7B" w14:textId="77777777" w:rsidR="00FE124B" w:rsidRPr="006379F7" w:rsidRDefault="00FE124B" w:rsidP="00FE124B">
      <w:pPr>
        <w:pStyle w:val="Pavadinimas"/>
        <w:jc w:val="left"/>
        <w:rPr>
          <w:i/>
          <w:sz w:val="22"/>
          <w:lang w:val="lt-LT"/>
        </w:rPr>
      </w:pPr>
      <w:r w:rsidRPr="000C543B">
        <w:rPr>
          <w:b w:val="0"/>
          <w:i/>
          <w:sz w:val="22"/>
          <w:lang w:val="lt-LT"/>
        </w:rPr>
        <w:t>Imuninės sistemos sutrikimai</w:t>
      </w:r>
    </w:p>
    <w:p w14:paraId="05D41E7C" w14:textId="77777777" w:rsidR="00FE124B" w:rsidRPr="006379F7" w:rsidRDefault="00FE124B" w:rsidP="00FE124B">
      <w:pPr>
        <w:pStyle w:val="Pavadinimas"/>
        <w:jc w:val="left"/>
        <w:rPr>
          <w:sz w:val="22"/>
          <w:lang w:val="lt-LT"/>
        </w:rPr>
      </w:pPr>
      <w:r w:rsidRPr="000C543B">
        <w:rPr>
          <w:b w:val="0"/>
          <w:sz w:val="22"/>
          <w:lang w:val="lt-LT"/>
        </w:rPr>
        <w:t>Retas: anafilaksinė reakcija.</w:t>
      </w:r>
    </w:p>
    <w:p w14:paraId="05D41E7D" w14:textId="77777777" w:rsidR="00FE124B" w:rsidRPr="006379F7" w:rsidRDefault="00FE124B" w:rsidP="00FE124B">
      <w:pPr>
        <w:pStyle w:val="Pavadinimas"/>
        <w:jc w:val="left"/>
        <w:rPr>
          <w:sz w:val="22"/>
          <w:lang w:val="lt-LT"/>
        </w:rPr>
      </w:pPr>
    </w:p>
    <w:p w14:paraId="05D41E7E" w14:textId="77777777" w:rsidR="00FE124B" w:rsidRPr="006379F7" w:rsidRDefault="00FE124B" w:rsidP="00FE124B">
      <w:pPr>
        <w:pStyle w:val="Pavadinimas"/>
        <w:jc w:val="left"/>
        <w:rPr>
          <w:i/>
          <w:sz w:val="22"/>
          <w:lang w:val="lt-LT"/>
        </w:rPr>
      </w:pPr>
      <w:r w:rsidRPr="000C543B">
        <w:rPr>
          <w:b w:val="0"/>
          <w:i/>
          <w:sz w:val="22"/>
          <w:lang w:val="lt-LT"/>
        </w:rPr>
        <w:t>Psichikos sutrikimai</w:t>
      </w:r>
    </w:p>
    <w:p w14:paraId="05D41E7F" w14:textId="77777777" w:rsidR="00FE124B" w:rsidRPr="006379F7" w:rsidRDefault="00FE124B" w:rsidP="00FE124B">
      <w:pPr>
        <w:pStyle w:val="Pavadinimas"/>
        <w:jc w:val="left"/>
        <w:rPr>
          <w:sz w:val="22"/>
          <w:lang w:val="lt-LT"/>
        </w:rPr>
      </w:pPr>
      <w:r w:rsidRPr="000C543B">
        <w:rPr>
          <w:b w:val="0"/>
          <w:sz w:val="22"/>
          <w:lang w:val="lt-LT"/>
        </w:rPr>
        <w:t>Nedažnas: nemiga.</w:t>
      </w:r>
    </w:p>
    <w:p w14:paraId="05D41E80" w14:textId="77777777" w:rsidR="00FE124B" w:rsidRPr="006379F7" w:rsidRDefault="00FE124B" w:rsidP="00FE124B">
      <w:pPr>
        <w:pStyle w:val="Pavadinimas"/>
        <w:jc w:val="left"/>
        <w:rPr>
          <w:sz w:val="22"/>
          <w:lang w:val="lt-LT"/>
        </w:rPr>
      </w:pPr>
    </w:p>
    <w:p w14:paraId="05D41E81" w14:textId="77777777" w:rsidR="00FE124B" w:rsidRPr="000C543B" w:rsidRDefault="00FE124B" w:rsidP="00FE124B">
      <w:pPr>
        <w:rPr>
          <w:rFonts w:asciiTheme="minorHAnsi" w:eastAsia="Calibri" w:hAnsiTheme="minorHAnsi" w:cstheme="minorBidi"/>
          <w:i/>
          <w:sz w:val="22"/>
          <w:szCs w:val="22"/>
        </w:rPr>
      </w:pPr>
      <w:r w:rsidRPr="000C543B">
        <w:rPr>
          <w:rFonts w:eastAsia="Calibri"/>
          <w:i/>
          <w:sz w:val="22"/>
        </w:rPr>
        <w:t xml:space="preserve">Širdies ir smegenų kraujagyslių sutrikimai </w:t>
      </w:r>
    </w:p>
    <w:p w14:paraId="05D41E82" w14:textId="77777777" w:rsidR="00FE124B" w:rsidRPr="006379F7" w:rsidRDefault="00FE124B" w:rsidP="00FE124B">
      <w:pPr>
        <w:pStyle w:val="Pavadinimas"/>
        <w:jc w:val="left"/>
        <w:rPr>
          <w:sz w:val="22"/>
          <w:lang w:val="lt-LT"/>
        </w:rPr>
      </w:pPr>
      <w:r w:rsidRPr="000C543B">
        <w:rPr>
          <w:b w:val="0"/>
          <w:sz w:val="22"/>
          <w:lang w:val="lt-LT"/>
        </w:rPr>
        <w:t>Dažnis nežinomas: edema, hipertenzija ir širdies nepakankamumas.</w:t>
      </w:r>
    </w:p>
    <w:p w14:paraId="05D41E83" w14:textId="77777777" w:rsidR="00FE124B" w:rsidRPr="006379F7" w:rsidRDefault="00FE124B" w:rsidP="00FE124B">
      <w:pPr>
        <w:pStyle w:val="Pavadinimas"/>
        <w:jc w:val="left"/>
        <w:rPr>
          <w:sz w:val="22"/>
          <w:lang w:val="lt-LT"/>
        </w:rPr>
      </w:pPr>
    </w:p>
    <w:p w14:paraId="05D41E84" w14:textId="77777777" w:rsidR="00FE124B" w:rsidRPr="006379F7" w:rsidRDefault="00FE124B" w:rsidP="00FE124B">
      <w:pPr>
        <w:pStyle w:val="Pavadinimas"/>
        <w:jc w:val="left"/>
        <w:rPr>
          <w:i/>
          <w:sz w:val="22"/>
          <w:lang w:val="lt-LT"/>
        </w:rPr>
      </w:pPr>
      <w:r w:rsidRPr="000C543B">
        <w:rPr>
          <w:b w:val="0"/>
          <w:i/>
          <w:sz w:val="22"/>
          <w:lang w:val="lt-LT"/>
        </w:rPr>
        <w:t>Nervų sistemos sutrikimai</w:t>
      </w:r>
    </w:p>
    <w:p w14:paraId="05D41E85" w14:textId="77777777" w:rsidR="00FE124B" w:rsidRPr="006379F7" w:rsidRDefault="00FE124B" w:rsidP="00FE124B">
      <w:pPr>
        <w:pStyle w:val="Pavadinimas"/>
        <w:jc w:val="left"/>
        <w:rPr>
          <w:sz w:val="22"/>
          <w:lang w:val="lt-LT"/>
        </w:rPr>
      </w:pPr>
      <w:r w:rsidRPr="000C543B">
        <w:rPr>
          <w:b w:val="0"/>
          <w:sz w:val="22"/>
          <w:lang w:val="lt-LT"/>
        </w:rPr>
        <w:t xml:space="preserve">Dažnas: galvos svaigimas, galvos skausmas, </w:t>
      </w:r>
      <w:proofErr w:type="spellStart"/>
      <w:r w:rsidRPr="000C543B">
        <w:rPr>
          <w:b w:val="0"/>
          <w:sz w:val="22"/>
          <w:lang w:val="lt-LT"/>
        </w:rPr>
        <w:t>parestezija</w:t>
      </w:r>
      <w:proofErr w:type="spellEnd"/>
      <w:r w:rsidRPr="000C543B">
        <w:rPr>
          <w:b w:val="0"/>
          <w:sz w:val="22"/>
          <w:lang w:val="lt-LT"/>
        </w:rPr>
        <w:t>.</w:t>
      </w:r>
    </w:p>
    <w:p w14:paraId="05D41E86" w14:textId="77777777" w:rsidR="00FE124B" w:rsidRPr="006379F7" w:rsidRDefault="00FE124B" w:rsidP="00FE124B">
      <w:pPr>
        <w:pStyle w:val="Pavadinimas"/>
        <w:jc w:val="left"/>
        <w:rPr>
          <w:sz w:val="22"/>
          <w:lang w:val="lt-LT"/>
        </w:rPr>
      </w:pPr>
      <w:r w:rsidRPr="000C543B">
        <w:rPr>
          <w:b w:val="0"/>
          <w:sz w:val="22"/>
          <w:lang w:val="lt-LT"/>
        </w:rPr>
        <w:t>Nedažnas: mieguistumas.</w:t>
      </w:r>
    </w:p>
    <w:p w14:paraId="05D41E87" w14:textId="77777777" w:rsidR="00FE124B" w:rsidRPr="006379F7" w:rsidRDefault="00FE124B" w:rsidP="00FE124B">
      <w:pPr>
        <w:pStyle w:val="Pavadinimas"/>
        <w:jc w:val="left"/>
        <w:rPr>
          <w:sz w:val="22"/>
          <w:lang w:val="lt-LT"/>
        </w:rPr>
      </w:pPr>
    </w:p>
    <w:p w14:paraId="05D41E88" w14:textId="77777777" w:rsidR="00FE124B" w:rsidRPr="006379F7" w:rsidRDefault="00FE124B" w:rsidP="00FE124B">
      <w:pPr>
        <w:pStyle w:val="Pavadinimas"/>
        <w:jc w:val="left"/>
        <w:rPr>
          <w:i/>
          <w:sz w:val="22"/>
          <w:lang w:val="lt-LT"/>
        </w:rPr>
      </w:pPr>
      <w:r w:rsidRPr="000C543B">
        <w:rPr>
          <w:b w:val="0"/>
          <w:i/>
          <w:sz w:val="22"/>
          <w:lang w:val="lt-LT"/>
        </w:rPr>
        <w:t>Kvėpavimo sistemos, krūtinės ląstos ir tarpuplaučio sutrikimai</w:t>
      </w:r>
    </w:p>
    <w:p w14:paraId="05D41E89" w14:textId="77777777" w:rsidR="00FE124B" w:rsidRPr="006379F7" w:rsidRDefault="00FE124B" w:rsidP="00FE124B">
      <w:pPr>
        <w:pStyle w:val="Pavadinimas"/>
        <w:jc w:val="left"/>
        <w:rPr>
          <w:sz w:val="22"/>
          <w:lang w:val="lt-LT"/>
        </w:rPr>
      </w:pPr>
      <w:r w:rsidRPr="000C543B">
        <w:rPr>
          <w:b w:val="0"/>
          <w:sz w:val="22"/>
          <w:lang w:val="lt-LT"/>
        </w:rPr>
        <w:t>Dažnas: gerklės dirginimas</w:t>
      </w:r>
    </w:p>
    <w:p w14:paraId="05D41E8A" w14:textId="77777777" w:rsidR="00FE124B" w:rsidRPr="006379F7" w:rsidRDefault="00FE124B" w:rsidP="00FE124B">
      <w:pPr>
        <w:pStyle w:val="Pavadinimas"/>
        <w:jc w:val="left"/>
        <w:rPr>
          <w:sz w:val="22"/>
          <w:lang w:val="lt-LT"/>
        </w:rPr>
      </w:pPr>
      <w:r w:rsidRPr="000C543B">
        <w:rPr>
          <w:b w:val="0"/>
          <w:sz w:val="22"/>
          <w:lang w:val="lt-LT"/>
        </w:rPr>
        <w:t xml:space="preserve">Nedažnas: astmos ir bronchų spazmų paūmėjimas, dusulys, švokštimas, burnos ir ryklės </w:t>
      </w:r>
      <w:proofErr w:type="spellStart"/>
      <w:r w:rsidRPr="000C543B">
        <w:rPr>
          <w:b w:val="0"/>
          <w:sz w:val="22"/>
          <w:lang w:val="lt-LT"/>
        </w:rPr>
        <w:t>pūslėlinė</w:t>
      </w:r>
      <w:proofErr w:type="spellEnd"/>
      <w:r w:rsidRPr="000C543B">
        <w:rPr>
          <w:b w:val="0"/>
          <w:sz w:val="22"/>
          <w:lang w:val="lt-LT"/>
        </w:rPr>
        <w:t xml:space="preserve">, ryklės </w:t>
      </w:r>
      <w:proofErr w:type="spellStart"/>
      <w:r w:rsidRPr="000C543B">
        <w:rPr>
          <w:b w:val="0"/>
          <w:sz w:val="22"/>
          <w:lang w:val="lt-LT"/>
        </w:rPr>
        <w:t>hipestezija</w:t>
      </w:r>
      <w:proofErr w:type="spellEnd"/>
      <w:r w:rsidRPr="000C543B">
        <w:rPr>
          <w:b w:val="0"/>
          <w:sz w:val="22"/>
          <w:lang w:val="lt-LT"/>
        </w:rPr>
        <w:t>.</w:t>
      </w:r>
    </w:p>
    <w:p w14:paraId="05D41E8B" w14:textId="77777777" w:rsidR="00FE124B" w:rsidRPr="006379F7" w:rsidRDefault="00FE124B" w:rsidP="00FE124B">
      <w:pPr>
        <w:pStyle w:val="Pavadinimas"/>
        <w:jc w:val="left"/>
        <w:rPr>
          <w:i/>
          <w:sz w:val="22"/>
          <w:lang w:val="lt-LT"/>
        </w:rPr>
      </w:pPr>
    </w:p>
    <w:p w14:paraId="05D41E8C" w14:textId="77777777" w:rsidR="00FE124B" w:rsidRPr="006379F7" w:rsidRDefault="00FE124B" w:rsidP="00FE124B">
      <w:pPr>
        <w:pStyle w:val="Pavadinimas"/>
        <w:jc w:val="left"/>
        <w:rPr>
          <w:i/>
          <w:sz w:val="22"/>
          <w:lang w:val="lt-LT"/>
        </w:rPr>
      </w:pPr>
      <w:r w:rsidRPr="000C543B">
        <w:rPr>
          <w:b w:val="0"/>
          <w:i/>
          <w:sz w:val="22"/>
          <w:lang w:val="lt-LT"/>
        </w:rPr>
        <w:t>Virškinimo trakto sutrikimai</w:t>
      </w:r>
    </w:p>
    <w:p w14:paraId="05D41E8D" w14:textId="77777777" w:rsidR="00FE124B" w:rsidRPr="006379F7" w:rsidRDefault="00FE124B" w:rsidP="00FE124B">
      <w:pPr>
        <w:pStyle w:val="Pavadinimas"/>
        <w:jc w:val="left"/>
        <w:rPr>
          <w:sz w:val="22"/>
          <w:lang w:val="lt-LT"/>
        </w:rPr>
      </w:pPr>
      <w:r w:rsidRPr="000C543B">
        <w:rPr>
          <w:b w:val="0"/>
          <w:sz w:val="22"/>
          <w:lang w:val="lt-LT"/>
        </w:rPr>
        <w:t xml:space="preserve">Dažnas: viduriavimas, burnos gleivinės opos, pykinimas, burnos skausmas, burnos ertmės </w:t>
      </w:r>
      <w:proofErr w:type="spellStart"/>
      <w:r w:rsidRPr="000C543B">
        <w:rPr>
          <w:b w:val="0"/>
          <w:sz w:val="22"/>
          <w:lang w:val="lt-LT"/>
        </w:rPr>
        <w:t>parestezijos</w:t>
      </w:r>
      <w:proofErr w:type="spellEnd"/>
      <w:r w:rsidRPr="000C543B">
        <w:rPr>
          <w:b w:val="0"/>
          <w:sz w:val="22"/>
          <w:lang w:val="lt-LT"/>
        </w:rPr>
        <w:t>, burnos ir ryklės skausmas, nemalonus pojūtis burnoje (šilumos ar deginimo pojūtis burnoje, perštėjimas).</w:t>
      </w:r>
    </w:p>
    <w:p w14:paraId="05D41E8E" w14:textId="77777777" w:rsidR="00FE124B" w:rsidRPr="006379F7" w:rsidRDefault="00FE124B" w:rsidP="00FE124B">
      <w:pPr>
        <w:pStyle w:val="Pavadinimas"/>
        <w:jc w:val="left"/>
        <w:rPr>
          <w:sz w:val="22"/>
          <w:lang w:val="lt-LT"/>
        </w:rPr>
      </w:pPr>
      <w:r w:rsidRPr="000C543B">
        <w:rPr>
          <w:b w:val="0"/>
          <w:sz w:val="22"/>
          <w:lang w:val="lt-LT"/>
        </w:rPr>
        <w:t>Nedažni: pilvo pūtimas, pilvo skausmas, vidurių užkietėjimas, burnos dži</w:t>
      </w:r>
      <w:r w:rsidRPr="000C543B">
        <w:rPr>
          <w:b w:val="0"/>
          <w:color w:val="000000" w:themeColor="text1"/>
          <w:sz w:val="22"/>
          <w:lang w:val="lt-LT"/>
        </w:rPr>
        <w:t xml:space="preserve">ūvimas, dispepsija, </w:t>
      </w:r>
      <w:proofErr w:type="spellStart"/>
      <w:r w:rsidRPr="000C543B">
        <w:rPr>
          <w:b w:val="0"/>
          <w:color w:val="000000" w:themeColor="text1"/>
          <w:sz w:val="22"/>
          <w:lang w:val="lt-LT"/>
        </w:rPr>
        <w:t>meteorizmas</w:t>
      </w:r>
      <w:proofErr w:type="spellEnd"/>
      <w:r w:rsidRPr="000C543B">
        <w:rPr>
          <w:b w:val="0"/>
          <w:color w:val="000000" w:themeColor="text1"/>
          <w:sz w:val="22"/>
          <w:lang w:val="lt-LT"/>
        </w:rPr>
        <w:t xml:space="preserve">, </w:t>
      </w:r>
      <w:proofErr w:type="spellStart"/>
      <w:r w:rsidRPr="000C543B">
        <w:rPr>
          <w:b w:val="0"/>
          <w:color w:val="000000" w:themeColor="text1"/>
          <w:sz w:val="22"/>
          <w:shd w:val="clear" w:color="auto" w:fill="FFFFFF"/>
          <w:lang w:val="lt-LT"/>
        </w:rPr>
        <w:t>glosodinija</w:t>
      </w:r>
      <w:proofErr w:type="spellEnd"/>
      <w:r w:rsidRPr="000C543B">
        <w:rPr>
          <w:b w:val="0"/>
          <w:color w:val="000000" w:themeColor="text1"/>
          <w:sz w:val="22"/>
          <w:shd w:val="clear" w:color="auto" w:fill="FFFFFF"/>
          <w:lang w:val="lt-LT"/>
        </w:rPr>
        <w:t> (liežuvio skausmas)</w:t>
      </w:r>
      <w:r w:rsidRPr="000C543B">
        <w:rPr>
          <w:b w:val="0"/>
          <w:color w:val="000000" w:themeColor="text1"/>
          <w:sz w:val="22"/>
          <w:lang w:val="lt-LT"/>
        </w:rPr>
        <w:t xml:space="preserve">, </w:t>
      </w:r>
      <w:proofErr w:type="spellStart"/>
      <w:r w:rsidRPr="000C543B">
        <w:rPr>
          <w:b w:val="0"/>
          <w:sz w:val="22"/>
          <w:lang w:val="lt-LT"/>
        </w:rPr>
        <w:t>disgeuzija</w:t>
      </w:r>
      <w:proofErr w:type="spellEnd"/>
      <w:r w:rsidRPr="000C543B">
        <w:rPr>
          <w:b w:val="0"/>
          <w:sz w:val="22"/>
          <w:lang w:val="lt-LT"/>
        </w:rPr>
        <w:t xml:space="preserve">, burnos </w:t>
      </w:r>
      <w:proofErr w:type="spellStart"/>
      <w:r w:rsidRPr="000C543B">
        <w:rPr>
          <w:b w:val="0"/>
          <w:sz w:val="22"/>
          <w:lang w:val="lt-LT"/>
        </w:rPr>
        <w:t>dizestezija</w:t>
      </w:r>
      <w:proofErr w:type="spellEnd"/>
      <w:r w:rsidRPr="000C543B">
        <w:rPr>
          <w:b w:val="0"/>
          <w:sz w:val="22"/>
          <w:lang w:val="lt-LT"/>
        </w:rPr>
        <w:t>, vėmimas.</w:t>
      </w:r>
    </w:p>
    <w:p w14:paraId="05D41E8F" w14:textId="77777777" w:rsidR="00FE124B" w:rsidRPr="006379F7" w:rsidRDefault="00FE124B" w:rsidP="00FE124B">
      <w:pPr>
        <w:pStyle w:val="Pavadinimas"/>
        <w:jc w:val="left"/>
        <w:rPr>
          <w:sz w:val="22"/>
          <w:lang w:val="lt-LT"/>
        </w:rPr>
      </w:pPr>
    </w:p>
    <w:p w14:paraId="05D41E90" w14:textId="77777777" w:rsidR="00FE124B" w:rsidRPr="006379F7" w:rsidRDefault="00FE124B" w:rsidP="00FE124B">
      <w:pPr>
        <w:pStyle w:val="Pavadinimas"/>
        <w:jc w:val="left"/>
        <w:rPr>
          <w:i/>
          <w:sz w:val="22"/>
          <w:lang w:val="lt-LT"/>
        </w:rPr>
      </w:pPr>
      <w:r w:rsidRPr="000C543B">
        <w:rPr>
          <w:b w:val="0"/>
          <w:i/>
          <w:sz w:val="22"/>
          <w:lang w:val="lt-LT"/>
        </w:rPr>
        <w:t>Kepenų, tulžies pūslės ir latakų sutrikimai</w:t>
      </w:r>
    </w:p>
    <w:p w14:paraId="05D41E91" w14:textId="77777777" w:rsidR="00FE124B" w:rsidRPr="006379F7" w:rsidRDefault="00FE124B" w:rsidP="00FE124B">
      <w:pPr>
        <w:pStyle w:val="Pavadinimas"/>
        <w:jc w:val="left"/>
        <w:rPr>
          <w:sz w:val="22"/>
          <w:lang w:val="lt-LT"/>
        </w:rPr>
      </w:pPr>
      <w:r w:rsidRPr="000C543B">
        <w:rPr>
          <w:b w:val="0"/>
          <w:sz w:val="22"/>
          <w:lang w:val="lt-LT"/>
        </w:rPr>
        <w:t>Dažnis nežinomas: hepatitas.</w:t>
      </w:r>
    </w:p>
    <w:p w14:paraId="05D41E92" w14:textId="77777777" w:rsidR="00FE124B" w:rsidRPr="006379F7" w:rsidRDefault="00FE124B" w:rsidP="00FE124B">
      <w:pPr>
        <w:pStyle w:val="Pavadinimas"/>
        <w:jc w:val="left"/>
        <w:rPr>
          <w:i/>
          <w:sz w:val="22"/>
          <w:lang w:val="lt-LT"/>
        </w:rPr>
      </w:pPr>
    </w:p>
    <w:p w14:paraId="05D41E93" w14:textId="77777777" w:rsidR="00FE124B" w:rsidRPr="006379F7" w:rsidRDefault="00FE124B" w:rsidP="00FE124B">
      <w:pPr>
        <w:pStyle w:val="Pavadinimas"/>
        <w:jc w:val="left"/>
        <w:rPr>
          <w:i/>
          <w:sz w:val="22"/>
          <w:lang w:val="lt-LT"/>
        </w:rPr>
      </w:pPr>
      <w:r w:rsidRPr="000C543B">
        <w:rPr>
          <w:b w:val="0"/>
          <w:i/>
          <w:sz w:val="22"/>
          <w:lang w:val="lt-LT"/>
        </w:rPr>
        <w:t>Odos ir poodinio audinio sutrikimai</w:t>
      </w:r>
    </w:p>
    <w:p w14:paraId="05D41E94" w14:textId="77777777" w:rsidR="00FE124B" w:rsidRPr="006379F7" w:rsidRDefault="00FE124B" w:rsidP="00FE124B">
      <w:pPr>
        <w:pStyle w:val="Pavadinimas"/>
        <w:jc w:val="left"/>
        <w:rPr>
          <w:sz w:val="22"/>
          <w:lang w:val="lt-LT"/>
        </w:rPr>
      </w:pPr>
      <w:r w:rsidRPr="000C543B">
        <w:rPr>
          <w:b w:val="0"/>
          <w:sz w:val="22"/>
          <w:lang w:val="lt-LT"/>
        </w:rPr>
        <w:t>Nedažnas: įvairūs odos bėrimai, niežulys.</w:t>
      </w:r>
    </w:p>
    <w:p w14:paraId="05D41E95" w14:textId="77777777" w:rsidR="00FE124B" w:rsidRPr="006379F7" w:rsidRDefault="00FE124B" w:rsidP="00FE124B">
      <w:pPr>
        <w:pStyle w:val="Pavadinimas"/>
        <w:jc w:val="left"/>
        <w:rPr>
          <w:sz w:val="22"/>
          <w:lang w:val="lt-LT"/>
        </w:rPr>
      </w:pPr>
      <w:r w:rsidRPr="000C543B">
        <w:rPr>
          <w:b w:val="0"/>
          <w:sz w:val="22"/>
          <w:lang w:val="lt-LT"/>
        </w:rPr>
        <w:t xml:space="preserve">Dažnis nežinomas: sunkios odos reakcijos, pvz., </w:t>
      </w:r>
      <w:proofErr w:type="spellStart"/>
      <w:r w:rsidRPr="000C543B">
        <w:rPr>
          <w:b w:val="0"/>
          <w:sz w:val="22"/>
          <w:lang w:val="lt-LT"/>
        </w:rPr>
        <w:t>pūslinės</w:t>
      </w:r>
      <w:proofErr w:type="spellEnd"/>
      <w:r w:rsidRPr="000C543B">
        <w:rPr>
          <w:b w:val="0"/>
          <w:sz w:val="22"/>
          <w:lang w:val="lt-LT"/>
        </w:rPr>
        <w:t xml:space="preserve"> </w:t>
      </w:r>
      <w:proofErr w:type="spellStart"/>
      <w:r w:rsidRPr="000C543B">
        <w:rPr>
          <w:b w:val="0"/>
          <w:sz w:val="22"/>
          <w:lang w:val="lt-LT"/>
        </w:rPr>
        <w:t>dermatozės</w:t>
      </w:r>
      <w:proofErr w:type="spellEnd"/>
      <w:r w:rsidRPr="000C543B">
        <w:rPr>
          <w:b w:val="0"/>
          <w:sz w:val="22"/>
          <w:lang w:val="lt-LT"/>
        </w:rPr>
        <w:t xml:space="preserve">, įskaitant </w:t>
      </w:r>
      <w:proofErr w:type="spellStart"/>
      <w:r w:rsidRPr="000C543B">
        <w:rPr>
          <w:b w:val="0"/>
          <w:sz w:val="22"/>
          <w:lang w:val="lt-LT"/>
        </w:rPr>
        <w:t>Stivenso</w:t>
      </w:r>
      <w:proofErr w:type="spellEnd"/>
      <w:r w:rsidRPr="000C543B">
        <w:rPr>
          <w:b w:val="0"/>
          <w:sz w:val="22"/>
          <w:lang w:val="lt-LT"/>
        </w:rPr>
        <w:t>-Džonsono (</w:t>
      </w:r>
      <w:proofErr w:type="spellStart"/>
      <w:r w:rsidRPr="000C543B">
        <w:rPr>
          <w:b w:val="0"/>
          <w:i/>
          <w:sz w:val="22"/>
          <w:lang w:val="lt-LT"/>
        </w:rPr>
        <w:t>Stevens-Johnson</w:t>
      </w:r>
      <w:proofErr w:type="spellEnd"/>
      <w:r w:rsidRPr="000C543B">
        <w:rPr>
          <w:b w:val="0"/>
          <w:sz w:val="22"/>
          <w:lang w:val="lt-LT"/>
        </w:rPr>
        <w:t xml:space="preserve">) sindromą ir toksinę epidermio </w:t>
      </w:r>
      <w:proofErr w:type="spellStart"/>
      <w:r w:rsidRPr="000C543B">
        <w:rPr>
          <w:b w:val="0"/>
          <w:sz w:val="22"/>
          <w:lang w:val="lt-LT"/>
        </w:rPr>
        <w:t>nekrolizę</w:t>
      </w:r>
      <w:proofErr w:type="spellEnd"/>
      <w:r w:rsidRPr="000C543B">
        <w:rPr>
          <w:b w:val="0"/>
          <w:sz w:val="22"/>
          <w:lang w:val="lt-LT"/>
        </w:rPr>
        <w:t>.</w:t>
      </w:r>
    </w:p>
    <w:p w14:paraId="05D41E96" w14:textId="77777777" w:rsidR="00FE124B" w:rsidRPr="006379F7" w:rsidRDefault="00FE124B" w:rsidP="00FE124B">
      <w:pPr>
        <w:pStyle w:val="Pavadinimas"/>
        <w:jc w:val="left"/>
        <w:rPr>
          <w:i/>
          <w:sz w:val="22"/>
          <w:lang w:val="lt-LT"/>
        </w:rPr>
      </w:pPr>
    </w:p>
    <w:p w14:paraId="05D41E97" w14:textId="77777777" w:rsidR="00FE124B" w:rsidRPr="00913E5C" w:rsidRDefault="00FE124B" w:rsidP="00FE124B">
      <w:pPr>
        <w:pStyle w:val="Pavadinimas"/>
        <w:jc w:val="left"/>
        <w:rPr>
          <w:b w:val="0"/>
          <w:noProof/>
          <w:sz w:val="22"/>
          <w:szCs w:val="22"/>
          <w:lang w:val="lt-LT"/>
        </w:rPr>
      </w:pPr>
    </w:p>
    <w:p w14:paraId="05D41E98" w14:textId="77777777" w:rsidR="00FE124B" w:rsidRPr="006379F7" w:rsidRDefault="00FE124B" w:rsidP="00FE124B">
      <w:pPr>
        <w:pStyle w:val="Pavadinimas"/>
        <w:jc w:val="left"/>
        <w:rPr>
          <w:i/>
          <w:sz w:val="22"/>
          <w:lang w:val="lt-LT"/>
        </w:rPr>
      </w:pPr>
      <w:r w:rsidRPr="000C543B">
        <w:rPr>
          <w:b w:val="0"/>
          <w:i/>
          <w:sz w:val="22"/>
          <w:lang w:val="lt-LT"/>
        </w:rPr>
        <w:t>Bendrieji sutrikimai ir vartojimo vietos pažeidimai</w:t>
      </w:r>
    </w:p>
    <w:p w14:paraId="05D41E99" w14:textId="77777777" w:rsidR="00FE124B" w:rsidRPr="006379F7" w:rsidRDefault="00FE124B" w:rsidP="00FE124B">
      <w:pPr>
        <w:pStyle w:val="Pavadinimas"/>
        <w:jc w:val="left"/>
        <w:rPr>
          <w:sz w:val="22"/>
          <w:lang w:val="lt-LT"/>
        </w:rPr>
      </w:pPr>
      <w:r w:rsidRPr="000C543B">
        <w:rPr>
          <w:b w:val="0"/>
          <w:sz w:val="22"/>
          <w:lang w:val="lt-LT"/>
        </w:rPr>
        <w:t>Nedažni: karščiavimas, skausmas.</w:t>
      </w:r>
    </w:p>
    <w:p w14:paraId="05D41E9A" w14:textId="77777777" w:rsidR="00FE124B" w:rsidRPr="006379F7" w:rsidRDefault="00FE124B" w:rsidP="00FE124B">
      <w:pPr>
        <w:pStyle w:val="Pavadinimas"/>
        <w:jc w:val="left"/>
        <w:rPr>
          <w:sz w:val="22"/>
          <w:lang w:val="lt-LT"/>
        </w:rPr>
      </w:pPr>
    </w:p>
    <w:p w14:paraId="05D41E9B" w14:textId="77777777" w:rsidR="00FE124B" w:rsidRPr="000C543B" w:rsidRDefault="00FE124B" w:rsidP="00FE0B8C">
      <w:pPr>
        <w:tabs>
          <w:tab w:val="left" w:pos="567"/>
        </w:tabs>
        <w:autoSpaceDE w:val="0"/>
        <w:autoSpaceDN w:val="0"/>
        <w:adjustRightInd w:val="0"/>
        <w:spacing w:line="260" w:lineRule="exact"/>
        <w:rPr>
          <w:rFonts w:asciiTheme="minorHAnsi" w:eastAsiaTheme="minorHAnsi" w:hAnsiTheme="minorHAnsi" w:cstheme="minorBidi"/>
          <w:sz w:val="22"/>
          <w:szCs w:val="22"/>
          <w:u w:val="single"/>
        </w:rPr>
      </w:pPr>
      <w:r w:rsidRPr="000C543B">
        <w:rPr>
          <w:sz w:val="22"/>
          <w:u w:val="single"/>
        </w:rPr>
        <w:t>Pranešimas apie įtariamas nepageidaujamas reakcijas</w:t>
      </w:r>
    </w:p>
    <w:p w14:paraId="05D41E9C" w14:textId="7CD87BBE" w:rsidR="00FE124B" w:rsidRPr="001323F5" w:rsidRDefault="00FE124B" w:rsidP="00FE0B8C">
      <w:pPr>
        <w:pStyle w:val="Pavadinimas"/>
        <w:jc w:val="left"/>
        <w:rPr>
          <w:sz w:val="22"/>
          <w:lang w:val="lt-LT"/>
        </w:rPr>
      </w:pPr>
      <w:r w:rsidRPr="000C543B">
        <w:rPr>
          <w:b w:val="0"/>
          <w:sz w:val="22"/>
          <w:lang w:val="lt-LT"/>
        </w:rPr>
        <w:t xml:space="preserve">Svarbu pranešti apie įtariamas nepageidaujamas reakcijas, pastebėtas po vaistinio preparato registracijos, nes tai leidžia nuolat stebėti vaistinio preparato naudos ir rizikos santykį. </w:t>
      </w:r>
      <w:r w:rsidR="001323F5" w:rsidRPr="006379F7">
        <w:rPr>
          <w:b w:val="0"/>
          <w:bCs/>
          <w:noProof/>
          <w:snapToGrid w:val="0"/>
          <w:sz w:val="22"/>
          <w:szCs w:val="22"/>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1323F5" w:rsidRPr="006379F7">
          <w:rPr>
            <w:b w:val="0"/>
            <w:bCs/>
            <w:noProof/>
            <w:snapToGrid w:val="0"/>
            <w:color w:val="0000FF"/>
            <w:sz w:val="22"/>
            <w:szCs w:val="22"/>
            <w:u w:val="single"/>
            <w:lang w:val="lt-LT"/>
          </w:rPr>
          <w:t>https://vapris.vvkt.lt/vvkt-web/public/nrvSpecialist</w:t>
        </w:r>
      </w:hyperlink>
      <w:r w:rsidR="001323F5" w:rsidRPr="006379F7">
        <w:rPr>
          <w:b w:val="0"/>
          <w:bCs/>
          <w:noProof/>
          <w:snapToGrid w:val="0"/>
          <w:sz w:val="22"/>
          <w:szCs w:val="22"/>
          <w:lang w:val="lt-LT"/>
        </w:rPr>
        <w:t xml:space="preserve"> arba užpildę Sveikatos priežiūros ar farmacijos specialisto pranešimo apie įtariamą nepageidaujamą reakciją (ĮNR) formą, kuri skelbiama </w:t>
      </w:r>
      <w:hyperlink r:id="rId9" w:history="1">
        <w:r w:rsidR="001323F5" w:rsidRPr="006379F7">
          <w:rPr>
            <w:b w:val="0"/>
            <w:bCs/>
            <w:noProof/>
            <w:snapToGrid w:val="0"/>
            <w:color w:val="0000FF"/>
            <w:sz w:val="22"/>
            <w:szCs w:val="22"/>
            <w:u w:val="single"/>
            <w:lang w:val="lt-LT"/>
          </w:rPr>
          <w:t>https://www.vvkt.lt/index.php?1399030386</w:t>
        </w:r>
      </w:hyperlink>
      <w:r w:rsidR="001323F5" w:rsidRPr="006379F7">
        <w:rPr>
          <w:b w:val="0"/>
          <w:bCs/>
          <w:noProof/>
          <w:snapToGrid w:val="0"/>
          <w:sz w:val="22"/>
          <w:szCs w:val="22"/>
          <w:lang w:val="lt-LT"/>
        </w:rPr>
        <w:t xml:space="preserve">, ir atsiųsti elektroniniu paštu (adresu </w:t>
      </w:r>
      <w:r w:rsidR="001323F5" w:rsidRPr="006379F7">
        <w:rPr>
          <w:b w:val="0"/>
          <w:bCs/>
          <w:noProof/>
          <w:snapToGrid w:val="0"/>
          <w:sz w:val="22"/>
          <w:szCs w:val="22"/>
          <w:u w:val="single"/>
          <w:lang w:val="lt-LT"/>
        </w:rPr>
        <w:t>NepageidaujamaR@vvkt.lt</w:t>
      </w:r>
      <w:r w:rsidR="001323F5" w:rsidRPr="006379F7">
        <w:rPr>
          <w:b w:val="0"/>
          <w:bCs/>
          <w:noProof/>
          <w:snapToGrid w:val="0"/>
          <w:sz w:val="22"/>
          <w:szCs w:val="22"/>
          <w:lang w:val="lt-LT"/>
        </w:rPr>
        <w:t>).</w:t>
      </w:r>
    </w:p>
    <w:p w14:paraId="05D41E9D" w14:textId="77777777" w:rsidR="00FE124B" w:rsidRPr="00F9400F" w:rsidRDefault="00FE124B" w:rsidP="00FE124B">
      <w:pPr>
        <w:pStyle w:val="Pavadinimas"/>
        <w:jc w:val="left"/>
        <w:rPr>
          <w:b w:val="0"/>
          <w:sz w:val="22"/>
          <w:lang w:val="lt-LT"/>
        </w:rPr>
      </w:pPr>
      <w:bookmarkStart w:id="0" w:name="OLE_LINK1"/>
    </w:p>
    <w:p w14:paraId="05D41E9E"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4.9</w:t>
      </w:r>
      <w:r w:rsidRPr="000C543B">
        <w:rPr>
          <w:b/>
          <w:sz w:val="22"/>
        </w:rPr>
        <w:tab/>
        <w:t>Perdozavimas</w:t>
      </w:r>
    </w:p>
    <w:bookmarkEnd w:id="0"/>
    <w:p w14:paraId="05D41E9F" w14:textId="77777777" w:rsidR="00FE124B" w:rsidRPr="000C543B" w:rsidRDefault="00FE124B" w:rsidP="00FE124B">
      <w:pPr>
        <w:rPr>
          <w:sz w:val="22"/>
        </w:rPr>
      </w:pPr>
    </w:p>
    <w:p w14:paraId="05D41EA0" w14:textId="77777777" w:rsidR="00FE124B" w:rsidRPr="000C543B" w:rsidRDefault="00FE124B" w:rsidP="00FE124B">
      <w:pPr>
        <w:pStyle w:val="Pagrindiniotekstotrauka3"/>
        <w:tabs>
          <w:tab w:val="left" w:pos="0"/>
        </w:tabs>
        <w:spacing w:after="0"/>
        <w:ind w:left="0"/>
        <w:rPr>
          <w:i/>
          <w:sz w:val="22"/>
        </w:rPr>
      </w:pPr>
      <w:r w:rsidRPr="000C543B">
        <w:rPr>
          <w:i/>
          <w:sz w:val="22"/>
        </w:rPr>
        <w:t>Simptomai</w:t>
      </w:r>
    </w:p>
    <w:p w14:paraId="05D41EA1" w14:textId="77777777" w:rsidR="00FE124B" w:rsidRPr="000C543B" w:rsidRDefault="00FE124B" w:rsidP="00FE124B">
      <w:pPr>
        <w:pStyle w:val="Pagrindiniotekstotrauka3"/>
        <w:tabs>
          <w:tab w:val="left" w:pos="0"/>
        </w:tabs>
        <w:spacing w:after="0"/>
        <w:ind w:left="0"/>
        <w:rPr>
          <w:sz w:val="22"/>
        </w:rPr>
      </w:pPr>
      <w:r w:rsidRPr="000C543B">
        <w:rPr>
          <w:sz w:val="22"/>
        </w:rPr>
        <w:t xml:space="preserve">Daugeliui kliniškai reikšmingą NVNU kiekį išgėrusių pacientų pasireiškia tik pykinimas, vėmimas, </w:t>
      </w:r>
      <w:proofErr w:type="spellStart"/>
      <w:r w:rsidRPr="000C543B">
        <w:rPr>
          <w:sz w:val="22"/>
        </w:rPr>
        <w:t>epigastriumo</w:t>
      </w:r>
      <w:proofErr w:type="spellEnd"/>
      <w:r w:rsidRPr="000C543B">
        <w:rPr>
          <w:sz w:val="22"/>
        </w:rPr>
        <w:t xml:space="preserve"> skausmas ar, rečiau, viduriavimas. Be to, gali atsirasti galvos skausmas ir spengimas ausyse, bei kraujavimas iš virškinimo trakto. Sunkiais apsinuodijimo NVNU atvejais pasireiškia toksinis poveikis centrinei nervų sistemai: mieguistumas, retkarčiais sujaudinimas, neryškus matymas, dezorientacija ar koma. Retkarčiais gali pasireikšti traukulių. Sunkiai apsinuodijus, gali atsirasti </w:t>
      </w:r>
      <w:proofErr w:type="spellStart"/>
      <w:r w:rsidRPr="000C543B">
        <w:rPr>
          <w:sz w:val="22"/>
        </w:rPr>
        <w:t>metabolinė</w:t>
      </w:r>
      <w:proofErr w:type="spellEnd"/>
      <w:r w:rsidRPr="000C543B">
        <w:rPr>
          <w:sz w:val="22"/>
        </w:rPr>
        <w:t xml:space="preserve"> </w:t>
      </w:r>
      <w:proofErr w:type="spellStart"/>
      <w:r w:rsidRPr="000C543B">
        <w:rPr>
          <w:sz w:val="22"/>
        </w:rPr>
        <w:t>acidozė</w:t>
      </w:r>
      <w:proofErr w:type="spellEnd"/>
      <w:r w:rsidRPr="000C543B">
        <w:rPr>
          <w:sz w:val="22"/>
        </w:rPr>
        <w:t xml:space="preserve">, pailgėti </w:t>
      </w:r>
      <w:proofErr w:type="spellStart"/>
      <w:r w:rsidRPr="000C543B">
        <w:rPr>
          <w:sz w:val="22"/>
        </w:rPr>
        <w:t>protrombino</w:t>
      </w:r>
      <w:proofErr w:type="spellEnd"/>
      <w:r w:rsidRPr="000C543B">
        <w:rPr>
          <w:sz w:val="22"/>
        </w:rPr>
        <w:t xml:space="preserve"> laikas ir tarptautinis normalizuotas santykis INR (galimai dėl sąveikos su cirkuliuojančiųjų krešėjimo faktorių poveikiu). Gali pasireikšti ūminis inkstų nepakankamumas ir kepenų pažeidimas. Astma sergantiems pacientams gali paūmėti astma.</w:t>
      </w:r>
    </w:p>
    <w:p w14:paraId="05D41EA2" w14:textId="77777777" w:rsidR="00FE124B" w:rsidRPr="000C543B" w:rsidRDefault="00FE124B" w:rsidP="00FE124B">
      <w:pPr>
        <w:pStyle w:val="Pagrindiniotekstotrauka3"/>
        <w:tabs>
          <w:tab w:val="left" w:pos="0"/>
        </w:tabs>
        <w:spacing w:after="0"/>
        <w:ind w:left="0"/>
        <w:rPr>
          <w:sz w:val="22"/>
        </w:rPr>
      </w:pPr>
    </w:p>
    <w:p w14:paraId="05D41EA3" w14:textId="77777777" w:rsidR="00FE124B" w:rsidRPr="006379F7" w:rsidRDefault="00FE124B" w:rsidP="006379F7">
      <w:pPr>
        <w:rPr>
          <w:i/>
          <w:iCs/>
          <w:sz w:val="22"/>
          <w:szCs w:val="22"/>
        </w:rPr>
      </w:pPr>
      <w:r w:rsidRPr="006379F7">
        <w:rPr>
          <w:i/>
          <w:iCs/>
          <w:sz w:val="22"/>
          <w:szCs w:val="22"/>
        </w:rPr>
        <w:t>Gydymas</w:t>
      </w:r>
    </w:p>
    <w:p w14:paraId="05D41EA4" w14:textId="77777777" w:rsidR="00FE124B" w:rsidRPr="006379F7" w:rsidRDefault="00FE124B" w:rsidP="006379F7">
      <w:pPr>
        <w:rPr>
          <w:sz w:val="22"/>
          <w:szCs w:val="22"/>
        </w:rPr>
      </w:pPr>
      <w:r w:rsidRPr="006379F7">
        <w:rPr>
          <w:sz w:val="22"/>
          <w:szCs w:val="22"/>
        </w:rPr>
        <w:t xml:space="preserve">Perdozavus skiriamas simptominis ir palaikomasis gydymas, palaikomas kvėpavimo takų praeinamumas, </w:t>
      </w:r>
      <w:proofErr w:type="spellStart"/>
      <w:r w:rsidRPr="006379F7">
        <w:rPr>
          <w:sz w:val="22"/>
          <w:szCs w:val="22"/>
        </w:rPr>
        <w:t>monitoruojama</w:t>
      </w:r>
      <w:proofErr w:type="spellEnd"/>
      <w:r w:rsidRPr="006379F7">
        <w:rPr>
          <w:sz w:val="22"/>
          <w:szCs w:val="22"/>
        </w:rPr>
        <w:t xml:space="preserve"> širdies veikla ir gyvybinės funkcijos, kol jos stabilizuojasi. Jei pacientas, išgėręs potencialiai toksišką </w:t>
      </w:r>
      <w:proofErr w:type="spellStart"/>
      <w:r w:rsidRPr="006379F7">
        <w:rPr>
          <w:sz w:val="22"/>
          <w:szCs w:val="22"/>
        </w:rPr>
        <w:t>vaistino</w:t>
      </w:r>
      <w:proofErr w:type="spellEnd"/>
      <w:r w:rsidRPr="006379F7">
        <w:rPr>
          <w:sz w:val="22"/>
          <w:szCs w:val="22"/>
        </w:rPr>
        <w:t xml:space="preserve"> preparato kiekį, atvyksta per 1 valandą, reikėtų apsvarstyti geriamosios aktyvintosios anglies skyrimo ar skrandžio plovimo galimybę arba prireikus koreguoti serumo elektrolitų koncentracijas. Jei pasireiškia dažnų ar užsitęsusių traukulių, juos reikėtų gydyti intraveniniu </w:t>
      </w:r>
      <w:proofErr w:type="spellStart"/>
      <w:r w:rsidRPr="006379F7">
        <w:rPr>
          <w:sz w:val="22"/>
          <w:szCs w:val="22"/>
        </w:rPr>
        <w:t>diazepamu</w:t>
      </w:r>
      <w:proofErr w:type="spellEnd"/>
      <w:r w:rsidRPr="006379F7">
        <w:rPr>
          <w:sz w:val="22"/>
          <w:szCs w:val="22"/>
        </w:rPr>
        <w:t xml:space="preserve"> ar </w:t>
      </w:r>
      <w:proofErr w:type="spellStart"/>
      <w:r w:rsidRPr="006379F7">
        <w:rPr>
          <w:sz w:val="22"/>
          <w:szCs w:val="22"/>
        </w:rPr>
        <w:t>lorazepamu</w:t>
      </w:r>
      <w:proofErr w:type="spellEnd"/>
      <w:r w:rsidRPr="006379F7">
        <w:rPr>
          <w:sz w:val="22"/>
          <w:szCs w:val="22"/>
        </w:rPr>
        <w:t xml:space="preserve">. Astmai gydyti reikia skirti </w:t>
      </w:r>
      <w:proofErr w:type="spellStart"/>
      <w:r w:rsidRPr="006379F7">
        <w:rPr>
          <w:sz w:val="22"/>
          <w:szCs w:val="22"/>
        </w:rPr>
        <w:t>bronchodilatatorių</w:t>
      </w:r>
      <w:proofErr w:type="spellEnd"/>
      <w:r w:rsidRPr="006379F7">
        <w:rPr>
          <w:sz w:val="22"/>
          <w:szCs w:val="22"/>
        </w:rPr>
        <w:t xml:space="preserve">. Specifinio </w:t>
      </w:r>
      <w:proofErr w:type="spellStart"/>
      <w:r w:rsidRPr="006379F7">
        <w:rPr>
          <w:sz w:val="22"/>
          <w:szCs w:val="22"/>
        </w:rPr>
        <w:t>flurbiprofeno</w:t>
      </w:r>
      <w:proofErr w:type="spellEnd"/>
      <w:r w:rsidRPr="006379F7">
        <w:rPr>
          <w:sz w:val="22"/>
          <w:szCs w:val="22"/>
        </w:rPr>
        <w:t xml:space="preserve"> priešnuodžio nėra.</w:t>
      </w:r>
    </w:p>
    <w:p w14:paraId="05D41EA5" w14:textId="77777777" w:rsidR="00FE124B" w:rsidRPr="000C543B" w:rsidRDefault="00FE124B" w:rsidP="00FE124B">
      <w:pPr>
        <w:rPr>
          <w:sz w:val="22"/>
        </w:rPr>
      </w:pPr>
    </w:p>
    <w:p w14:paraId="05D41EA6" w14:textId="77777777" w:rsidR="00FE124B" w:rsidRPr="000C543B" w:rsidRDefault="00FE124B" w:rsidP="00FE124B">
      <w:pPr>
        <w:rPr>
          <w:sz w:val="22"/>
        </w:rPr>
      </w:pPr>
    </w:p>
    <w:p w14:paraId="05D41EA7"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5.</w:t>
      </w:r>
      <w:r w:rsidRPr="000C543B">
        <w:rPr>
          <w:b/>
          <w:sz w:val="22"/>
        </w:rPr>
        <w:tab/>
        <w:t>FARMAKOLOGINĖS SAVYBĖS</w:t>
      </w:r>
    </w:p>
    <w:p w14:paraId="05D41EA8" w14:textId="77777777" w:rsidR="00FE124B" w:rsidRPr="000C543B" w:rsidRDefault="00FE124B" w:rsidP="00FE124B">
      <w:pPr>
        <w:rPr>
          <w:sz w:val="22"/>
        </w:rPr>
      </w:pPr>
    </w:p>
    <w:p w14:paraId="05D41EA9" w14:textId="77777777" w:rsidR="00FE124B" w:rsidRPr="000C543B" w:rsidRDefault="00FE124B" w:rsidP="00FE124B">
      <w:pPr>
        <w:ind w:left="540" w:hanging="540"/>
        <w:rPr>
          <w:b/>
          <w:sz w:val="22"/>
        </w:rPr>
      </w:pPr>
      <w:r w:rsidRPr="000C543B">
        <w:rPr>
          <w:b/>
          <w:sz w:val="22"/>
        </w:rPr>
        <w:t>5.1</w:t>
      </w:r>
      <w:r w:rsidRPr="000C543B">
        <w:rPr>
          <w:b/>
          <w:sz w:val="22"/>
        </w:rPr>
        <w:tab/>
      </w:r>
      <w:proofErr w:type="spellStart"/>
      <w:r w:rsidRPr="000C543B">
        <w:rPr>
          <w:b/>
          <w:sz w:val="22"/>
        </w:rPr>
        <w:t>Farmakodinaminės</w:t>
      </w:r>
      <w:proofErr w:type="spellEnd"/>
      <w:r w:rsidRPr="000C543B">
        <w:rPr>
          <w:b/>
          <w:sz w:val="22"/>
        </w:rPr>
        <w:t xml:space="preserve"> savybės</w:t>
      </w:r>
    </w:p>
    <w:p w14:paraId="05D41EAA" w14:textId="77777777" w:rsidR="00FE124B" w:rsidRPr="000C543B" w:rsidRDefault="00FE124B" w:rsidP="00FE124B">
      <w:pPr>
        <w:rPr>
          <w:sz w:val="22"/>
        </w:rPr>
      </w:pPr>
    </w:p>
    <w:p w14:paraId="05D41EAD" w14:textId="55A61480" w:rsidR="00FE124B" w:rsidRPr="000C543B" w:rsidRDefault="00FE124B" w:rsidP="00FE124B">
      <w:pPr>
        <w:rPr>
          <w:rFonts w:asciiTheme="minorHAnsi" w:eastAsiaTheme="minorHAnsi" w:hAnsiTheme="minorHAnsi" w:cstheme="minorBidi"/>
          <w:sz w:val="22"/>
          <w:szCs w:val="22"/>
        </w:rPr>
      </w:pPr>
      <w:proofErr w:type="spellStart"/>
      <w:r w:rsidRPr="000C543B">
        <w:rPr>
          <w:sz w:val="22"/>
        </w:rPr>
        <w:t>Farmakoterapinė</w:t>
      </w:r>
      <w:proofErr w:type="spellEnd"/>
      <w:r w:rsidRPr="000C543B">
        <w:rPr>
          <w:sz w:val="22"/>
        </w:rPr>
        <w:t xml:space="preserve"> grupė - vaistai gerklės ligoms gydyti</w:t>
      </w:r>
      <w:r w:rsidR="001323F5">
        <w:rPr>
          <w:sz w:val="22"/>
        </w:rPr>
        <w:t xml:space="preserve">, </w:t>
      </w:r>
      <w:r w:rsidRPr="000C543B">
        <w:rPr>
          <w:sz w:val="22"/>
        </w:rPr>
        <w:t>ATC kodas - R02AX01</w:t>
      </w:r>
      <w:r w:rsidR="001323F5">
        <w:rPr>
          <w:sz w:val="22"/>
        </w:rPr>
        <w:t>.</w:t>
      </w:r>
    </w:p>
    <w:p w14:paraId="05D41EAE" w14:textId="77777777" w:rsidR="00FE124B" w:rsidRPr="000C543B" w:rsidRDefault="00FE124B" w:rsidP="00FE124B">
      <w:pPr>
        <w:rPr>
          <w:sz w:val="22"/>
        </w:rPr>
      </w:pPr>
    </w:p>
    <w:p w14:paraId="05D41EAF" w14:textId="77777777" w:rsidR="00FE124B" w:rsidRPr="000C543B" w:rsidRDefault="00FE124B" w:rsidP="00FE124B">
      <w:pPr>
        <w:rPr>
          <w:rFonts w:asciiTheme="minorHAnsi" w:eastAsiaTheme="minorHAnsi" w:hAnsiTheme="minorHAnsi" w:cstheme="minorBidi"/>
          <w:sz w:val="22"/>
          <w:szCs w:val="22"/>
        </w:rPr>
      </w:pPr>
      <w:proofErr w:type="spellStart"/>
      <w:r w:rsidRPr="000C543B">
        <w:rPr>
          <w:sz w:val="22"/>
        </w:rPr>
        <w:t>Flurbiprofenas</w:t>
      </w:r>
      <w:proofErr w:type="spellEnd"/>
      <w:r w:rsidRPr="000C543B">
        <w:rPr>
          <w:sz w:val="22"/>
        </w:rPr>
        <w:t xml:space="preserve"> yra </w:t>
      </w:r>
      <w:proofErr w:type="spellStart"/>
      <w:r w:rsidRPr="000C543B">
        <w:rPr>
          <w:sz w:val="22"/>
        </w:rPr>
        <w:t>propiono</w:t>
      </w:r>
      <w:proofErr w:type="spellEnd"/>
      <w:r w:rsidRPr="000C543B">
        <w:rPr>
          <w:sz w:val="22"/>
        </w:rPr>
        <w:t xml:space="preserve"> rūgšties darinys, nesteroidinis vaistinis preparatas nuo uždegimo (NVNU), kuris veiksmingai slopina prostaglandinų sintezę. Žmonėms </w:t>
      </w:r>
      <w:proofErr w:type="spellStart"/>
      <w:r w:rsidRPr="000C543B">
        <w:rPr>
          <w:sz w:val="22"/>
        </w:rPr>
        <w:t>flurbiprofenas</w:t>
      </w:r>
      <w:proofErr w:type="spellEnd"/>
      <w:r w:rsidRPr="000C543B">
        <w:rPr>
          <w:sz w:val="22"/>
        </w:rPr>
        <w:t xml:space="preserve"> stipriai malšina skausmą, mažina karščiavimą ir uždegimą. Ištirpinus 8,75 mg dozę dirbtinėse </w:t>
      </w:r>
      <w:r w:rsidRPr="00913E5C">
        <w:t xml:space="preserve">seilėse </w:t>
      </w:r>
      <w:r w:rsidRPr="006379F7">
        <w:rPr>
          <w:sz w:val="22"/>
          <w:szCs w:val="22"/>
        </w:rPr>
        <w:t xml:space="preserve">buvo įrodyta, kad yra sumažinama prostaglandinų sintezė išaugintose žmogaus kvėpavimo ląstelių kultūrose. Remiantis tyrimų, kurių metu buvo atliekami visi kraujo mėginiai, duomenimis, </w:t>
      </w:r>
      <w:proofErr w:type="spellStart"/>
      <w:r w:rsidRPr="00523C1E">
        <w:rPr>
          <w:sz w:val="22"/>
          <w:szCs w:val="22"/>
        </w:rPr>
        <w:t>flurbiprofenas</w:t>
      </w:r>
      <w:proofErr w:type="spellEnd"/>
      <w:r w:rsidRPr="00523C1E">
        <w:rPr>
          <w:sz w:val="22"/>
          <w:szCs w:val="22"/>
        </w:rPr>
        <w:t xml:space="preserve"> yra mišrus COX-1/COX-2 inhibitorius, šiek tiek se</w:t>
      </w:r>
      <w:r w:rsidRPr="006379F7">
        <w:rPr>
          <w:sz w:val="22"/>
          <w:szCs w:val="22"/>
        </w:rPr>
        <w:t>lektyvesnis COX-1.</w:t>
      </w:r>
    </w:p>
    <w:p w14:paraId="05D41EB0" w14:textId="77777777" w:rsidR="00FE124B" w:rsidRPr="000C543B" w:rsidRDefault="00FE124B" w:rsidP="00FE124B">
      <w:pPr>
        <w:rPr>
          <w:sz w:val="22"/>
        </w:rPr>
      </w:pPr>
    </w:p>
    <w:p w14:paraId="05D41EB1" w14:textId="77777777" w:rsidR="00FE124B" w:rsidRPr="000C543B" w:rsidRDefault="00FE124B" w:rsidP="00FE124B">
      <w:pPr>
        <w:rPr>
          <w:sz w:val="22"/>
        </w:rPr>
      </w:pPr>
      <w:proofErr w:type="spellStart"/>
      <w:r w:rsidRPr="000C543B">
        <w:rPr>
          <w:sz w:val="22"/>
        </w:rPr>
        <w:t>Ikiklinikiniai</w:t>
      </w:r>
      <w:proofErr w:type="spellEnd"/>
      <w:r w:rsidRPr="000C543B">
        <w:rPr>
          <w:sz w:val="22"/>
        </w:rPr>
        <w:t xml:space="preserve"> tyrimai parodė, kad </w:t>
      </w:r>
      <w:proofErr w:type="spellStart"/>
      <w:r w:rsidRPr="000C543B">
        <w:rPr>
          <w:sz w:val="22"/>
        </w:rPr>
        <w:t>flurbiprofeno</w:t>
      </w:r>
      <w:proofErr w:type="spellEnd"/>
      <w:r w:rsidRPr="000C543B">
        <w:rPr>
          <w:sz w:val="22"/>
        </w:rPr>
        <w:t xml:space="preserve"> R(-) </w:t>
      </w:r>
      <w:proofErr w:type="spellStart"/>
      <w:r w:rsidRPr="000C543B">
        <w:rPr>
          <w:sz w:val="22"/>
        </w:rPr>
        <w:t>enantiomeras</w:t>
      </w:r>
      <w:proofErr w:type="spellEnd"/>
      <w:r w:rsidRPr="000C543B">
        <w:rPr>
          <w:sz w:val="22"/>
        </w:rPr>
        <w:t xml:space="preserve"> ir susiję NVNU gali veikti centrinę nervų sistemą. Manoma, kad šis poveikis pasireiškia dėl COX-2 slopinimo nugaros smegenyse.</w:t>
      </w:r>
    </w:p>
    <w:p w14:paraId="05D41EB2" w14:textId="77777777" w:rsidR="00FE124B" w:rsidRPr="000C543B" w:rsidRDefault="00FE124B" w:rsidP="00FE124B">
      <w:pPr>
        <w:rPr>
          <w:sz w:val="22"/>
        </w:rPr>
      </w:pPr>
    </w:p>
    <w:p w14:paraId="05D41EB3" w14:textId="77777777" w:rsidR="00FE124B" w:rsidRPr="00523C1E" w:rsidRDefault="00FE124B" w:rsidP="00FE124B">
      <w:pPr>
        <w:rPr>
          <w:rFonts w:asciiTheme="minorHAnsi" w:eastAsiaTheme="minorHAnsi" w:hAnsiTheme="minorHAnsi" w:cstheme="minorBidi"/>
          <w:sz w:val="22"/>
          <w:szCs w:val="22"/>
        </w:rPr>
      </w:pPr>
      <w:r w:rsidRPr="00523C1E">
        <w:rPr>
          <w:sz w:val="22"/>
          <w:szCs w:val="22"/>
        </w:rPr>
        <w:t xml:space="preserve">Pavartojus ant burnos gleivinės pastilę (vienkartinė 8,75 mg </w:t>
      </w:r>
      <w:proofErr w:type="spellStart"/>
      <w:r w:rsidRPr="00523C1E">
        <w:rPr>
          <w:sz w:val="22"/>
          <w:szCs w:val="22"/>
        </w:rPr>
        <w:t>flurbiprofeno</w:t>
      </w:r>
      <w:proofErr w:type="spellEnd"/>
      <w:r w:rsidRPr="00523C1E">
        <w:rPr>
          <w:sz w:val="22"/>
          <w:szCs w:val="22"/>
        </w:rPr>
        <w:t xml:space="preserve"> dozė), buvo pastebėta, kad sumažėja gerklės skausmas, įskaitant gerklės patinimą ir uždegimą, žymiai sumažėjus (LS vidutinis skirtumas) gerklės skausmo intensyvumui po 22 minučių (-5,5 mm), pasiekus maksimalų poveikį apie </w:t>
      </w:r>
      <w:r w:rsidRPr="006379F7">
        <w:rPr>
          <w:sz w:val="22"/>
          <w:szCs w:val="22"/>
        </w:rPr>
        <w:t xml:space="preserve">70 minutę (-13,7 mm) ir liekant reikšmingu iki 240 minučių (-3,5 mm), įskaitant pacientus, sergančius </w:t>
      </w:r>
      <w:proofErr w:type="spellStart"/>
      <w:r w:rsidRPr="00523C1E">
        <w:rPr>
          <w:sz w:val="22"/>
          <w:szCs w:val="22"/>
        </w:rPr>
        <w:t>streptokokinę</w:t>
      </w:r>
      <w:proofErr w:type="spellEnd"/>
      <w:r w:rsidRPr="00523C1E">
        <w:rPr>
          <w:sz w:val="22"/>
          <w:szCs w:val="22"/>
        </w:rPr>
        <w:t xml:space="preserve"> ir </w:t>
      </w:r>
      <w:proofErr w:type="spellStart"/>
      <w:r w:rsidRPr="00523C1E">
        <w:rPr>
          <w:sz w:val="22"/>
          <w:szCs w:val="22"/>
        </w:rPr>
        <w:t>nestreptokokine</w:t>
      </w:r>
      <w:proofErr w:type="spellEnd"/>
      <w:r w:rsidRPr="00523C1E">
        <w:rPr>
          <w:sz w:val="22"/>
          <w:szCs w:val="22"/>
        </w:rPr>
        <w:t xml:space="preserve"> infekcijomis. Sumažėjęs sunkumas ryjant stebimas po 20 minučių (-6,7 mm), maksimalus poveikis pasiekiamas praėjus 110 min</w:t>
      </w:r>
      <w:r w:rsidRPr="006379F7">
        <w:rPr>
          <w:sz w:val="22"/>
          <w:szCs w:val="22"/>
        </w:rPr>
        <w:t>učių (-13,9 mm) ir tęsiasi iki 240 minučių (-3,5 mm). Sumažėjęs gerklės tinimo jausmas stebimas po 60 minučių (-9,9 mm),  maksimalus poveikis pasiekiamas praėjus 120 minučių (-11,4 mm) ir tęsiasi iki 210 minučių (-5,1 mm).</w:t>
      </w:r>
    </w:p>
    <w:p w14:paraId="05D41EB4" w14:textId="77777777" w:rsidR="00FE124B" w:rsidRPr="000C543B" w:rsidRDefault="00FE124B" w:rsidP="00FE124B">
      <w:pPr>
        <w:rPr>
          <w:sz w:val="22"/>
        </w:rPr>
      </w:pPr>
    </w:p>
    <w:p w14:paraId="05D41EB5" w14:textId="77777777" w:rsidR="00FE124B" w:rsidRPr="006379F7" w:rsidRDefault="00FE124B" w:rsidP="00FE124B">
      <w:pPr>
        <w:rPr>
          <w:rFonts w:asciiTheme="minorHAnsi" w:eastAsiaTheme="minorHAnsi" w:hAnsiTheme="minorHAnsi" w:cstheme="minorBidi"/>
          <w:sz w:val="20"/>
          <w:szCs w:val="20"/>
        </w:rPr>
      </w:pPr>
      <w:r w:rsidRPr="000C543B">
        <w:rPr>
          <w:sz w:val="22"/>
        </w:rPr>
        <w:t>Kartotinių dozių veiksmingumo matavimas vertinant skausmo intensyvumo skirtumų sumą (SISS) per 24 valandas parodė žymų gerklės skausmo intensyvumo sumažėjimą (nuo -473,7 mm * h iki -529,1 mm * h), sunkumo nuryti sumažėjimą (nuo -458,4 mm * h iki -575,0 mm * h) ir ryklės tinimo sumažėjimą</w:t>
      </w:r>
      <w:r w:rsidRPr="00913E5C">
        <w:t xml:space="preserve"> (nuo -482,4 mm * h iki -549,9 mm * h), </w:t>
      </w:r>
      <w:r w:rsidRPr="006379F7">
        <w:rPr>
          <w:sz w:val="22"/>
          <w:szCs w:val="22"/>
        </w:rPr>
        <w:t>kas yra statistiškai reikšminga palyginus su didesniu bendrinio skausmo sumažėjimo vertinimu, atliktu suminiam kiekvienos iš 3 savybių kasvalandinio intervalo metu per 23 val. ir statistiškai reikšminga palyginus su didesniu gerklės skausmo vertinimu, atliekant jį kas valandą 6 valandų intervalu. Kartotinių dozių veiksmingumas įrodytas stebint po 24 valandų 3 dienų intervalu.</w:t>
      </w:r>
    </w:p>
    <w:p w14:paraId="05D41EB6" w14:textId="77777777" w:rsidR="00FE124B" w:rsidRPr="000C543B" w:rsidRDefault="00FE124B" w:rsidP="00FE124B">
      <w:pPr>
        <w:rPr>
          <w:sz w:val="22"/>
        </w:rPr>
      </w:pPr>
    </w:p>
    <w:p w14:paraId="05D41EB7"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Pacientams, vartojantiems antibiotikus prieš streptokokų sukeltą infekcija, buvo stebimas statistiškai reikšmingas padidėjęs gerklės skausmo intensyvumo sumažėjimas tuo pačiu metu kartu vartojant 8,75 mg </w:t>
      </w:r>
      <w:proofErr w:type="spellStart"/>
      <w:r w:rsidRPr="000C543B">
        <w:rPr>
          <w:sz w:val="22"/>
        </w:rPr>
        <w:t>flurbiprofeno</w:t>
      </w:r>
      <w:proofErr w:type="spellEnd"/>
      <w:r w:rsidRPr="000C543B">
        <w:rPr>
          <w:sz w:val="22"/>
        </w:rPr>
        <w:t xml:space="preserve"> po 7 valandų periodo ir vėliau, vertinimą atlikus nuo antibiotikų vartojimo pradžios. </w:t>
      </w:r>
      <w:r w:rsidRPr="00523C1E">
        <w:rPr>
          <w:sz w:val="22"/>
          <w:szCs w:val="22"/>
        </w:rPr>
        <w:t xml:space="preserve">Nuskausminamasis 8,75 mg </w:t>
      </w:r>
      <w:proofErr w:type="spellStart"/>
      <w:r w:rsidRPr="00523C1E">
        <w:rPr>
          <w:sz w:val="22"/>
          <w:szCs w:val="22"/>
        </w:rPr>
        <w:t>flurbiprofeno</w:t>
      </w:r>
      <w:proofErr w:type="spellEnd"/>
      <w:r w:rsidRPr="00523C1E">
        <w:rPr>
          <w:sz w:val="22"/>
          <w:szCs w:val="22"/>
        </w:rPr>
        <w:t xml:space="preserve"> povei</w:t>
      </w:r>
      <w:r w:rsidRPr="006379F7">
        <w:rPr>
          <w:sz w:val="22"/>
          <w:szCs w:val="22"/>
        </w:rPr>
        <w:t>kis nesumažėjo pacientams, kuriems buvo</w:t>
      </w:r>
      <w:r w:rsidRPr="00913E5C">
        <w:t xml:space="preserve"> </w:t>
      </w:r>
      <w:r w:rsidRPr="006379F7">
        <w:rPr>
          <w:sz w:val="22"/>
          <w:szCs w:val="22"/>
        </w:rPr>
        <w:t>paskirta antibiotikų streptokokų sukelto gerklės skausmo gydymui.</w:t>
      </w:r>
    </w:p>
    <w:p w14:paraId="05D41EB8" w14:textId="77777777" w:rsidR="00FE124B" w:rsidRPr="000C543B" w:rsidRDefault="00FE124B" w:rsidP="00FE124B">
      <w:pPr>
        <w:rPr>
          <w:sz w:val="22"/>
        </w:rPr>
      </w:pPr>
    </w:p>
    <w:p w14:paraId="05D41EB9" w14:textId="77777777" w:rsidR="00FE124B" w:rsidRPr="00523C1E" w:rsidRDefault="00FE124B" w:rsidP="00FE124B">
      <w:pPr>
        <w:rPr>
          <w:sz w:val="22"/>
          <w:szCs w:val="22"/>
        </w:rPr>
      </w:pPr>
      <w:r w:rsidRPr="00523C1E">
        <w:rPr>
          <w:sz w:val="22"/>
          <w:szCs w:val="22"/>
        </w:rPr>
        <w:t xml:space="preserve">Praėjus 2 valandoms po pirmosios </w:t>
      </w:r>
      <w:proofErr w:type="spellStart"/>
      <w:r w:rsidRPr="00523C1E">
        <w:rPr>
          <w:sz w:val="22"/>
          <w:szCs w:val="22"/>
        </w:rPr>
        <w:t>flurbiprofeno</w:t>
      </w:r>
      <w:proofErr w:type="spellEnd"/>
      <w:r w:rsidRPr="00523C1E">
        <w:rPr>
          <w:sz w:val="22"/>
          <w:szCs w:val="22"/>
        </w:rPr>
        <w:t xml:space="preserve"> 8,75 mg dozės pavartojimo, pastebėtas reikšmingas pokytis vertinant su juo susijusių gerklės skausmo </w:t>
      </w:r>
      <w:r w:rsidRPr="006379F7">
        <w:rPr>
          <w:sz w:val="22"/>
          <w:szCs w:val="22"/>
        </w:rPr>
        <w:t>simptomų intensyvumą prieš gydymą, įskaitant kosulį (50% prieš 4%), apetito stoką (84% prieš 57%) ir karščiavimą (68 % prieš 29%).</w:t>
      </w:r>
    </w:p>
    <w:p w14:paraId="05D41EBA" w14:textId="77777777" w:rsidR="00FE124B" w:rsidRPr="00523C1E" w:rsidRDefault="00FE124B" w:rsidP="00FE124B">
      <w:pPr>
        <w:rPr>
          <w:rFonts w:asciiTheme="minorHAnsi" w:eastAsiaTheme="minorHAnsi" w:hAnsiTheme="minorHAnsi" w:cstheme="minorBidi"/>
          <w:sz w:val="22"/>
          <w:szCs w:val="22"/>
        </w:rPr>
      </w:pPr>
      <w:r w:rsidRPr="00523C1E">
        <w:rPr>
          <w:sz w:val="22"/>
          <w:szCs w:val="22"/>
        </w:rPr>
        <w:t>Kietosios pastilės ištirpsta burnoje per 5 - 12 minučių ir suteikia pamatuojamą raminantį ir palengvinamąjį efektą po 2 min.</w:t>
      </w:r>
    </w:p>
    <w:p w14:paraId="05D41EBB" w14:textId="77777777" w:rsidR="00FE124B" w:rsidRPr="000C543B" w:rsidRDefault="00FE124B" w:rsidP="00FE124B">
      <w:pPr>
        <w:rPr>
          <w:sz w:val="22"/>
        </w:rPr>
      </w:pPr>
    </w:p>
    <w:p w14:paraId="05D41EBC" w14:textId="77777777" w:rsidR="00FE124B" w:rsidRPr="006379F7" w:rsidRDefault="00FE124B" w:rsidP="00FE124B">
      <w:pPr>
        <w:rPr>
          <w:rFonts w:asciiTheme="minorHAnsi" w:eastAsiaTheme="minorHAnsi" w:hAnsiTheme="minorHAnsi" w:cstheme="minorBidi"/>
          <w:bCs/>
          <w:sz w:val="22"/>
          <w:szCs w:val="22"/>
          <w:u w:val="single"/>
        </w:rPr>
      </w:pPr>
      <w:r w:rsidRPr="006379F7">
        <w:rPr>
          <w:bCs/>
          <w:sz w:val="22"/>
          <w:szCs w:val="22"/>
          <w:u w:val="single"/>
        </w:rPr>
        <w:t>Vaikų populiacija</w:t>
      </w:r>
    </w:p>
    <w:p w14:paraId="05D41EBD" w14:textId="77777777" w:rsidR="00FE124B" w:rsidRPr="00523C1E" w:rsidRDefault="00FE124B" w:rsidP="00FE124B">
      <w:pPr>
        <w:rPr>
          <w:sz w:val="22"/>
          <w:szCs w:val="22"/>
        </w:rPr>
      </w:pPr>
      <w:r w:rsidRPr="00523C1E">
        <w:rPr>
          <w:sz w:val="22"/>
          <w:szCs w:val="22"/>
        </w:rPr>
        <w:t xml:space="preserve">Jokių specialių tyrimų su vaikais nebuvo atlikta. </w:t>
      </w:r>
      <w:proofErr w:type="spellStart"/>
      <w:r w:rsidRPr="00523C1E">
        <w:rPr>
          <w:sz w:val="22"/>
          <w:szCs w:val="22"/>
        </w:rPr>
        <w:t>Flurbiprofeno</w:t>
      </w:r>
      <w:proofErr w:type="spellEnd"/>
      <w:r w:rsidRPr="00523C1E">
        <w:rPr>
          <w:sz w:val="22"/>
          <w:szCs w:val="22"/>
        </w:rPr>
        <w:t xml:space="preserve"> 8,75 mg pastilių veiksmingumo ir saugumo tyrimai apima 12-17 metų amžiaus vaikų grupę, tačiau mažas imties dydis reiškia, kad nėra galimybės pateikti statistiškai pati</w:t>
      </w:r>
      <w:r w:rsidRPr="006379F7">
        <w:rPr>
          <w:sz w:val="22"/>
          <w:szCs w:val="22"/>
        </w:rPr>
        <w:t>kimas išvadas.</w:t>
      </w:r>
    </w:p>
    <w:p w14:paraId="05D41EBE" w14:textId="77777777" w:rsidR="00FE124B" w:rsidRPr="000C543B" w:rsidRDefault="00FE124B" w:rsidP="00FE124B">
      <w:pPr>
        <w:rPr>
          <w:sz w:val="22"/>
        </w:rPr>
      </w:pPr>
    </w:p>
    <w:p w14:paraId="05D41EBF" w14:textId="77777777" w:rsidR="00FE124B" w:rsidRPr="000C543B" w:rsidRDefault="00FE124B" w:rsidP="00FE124B">
      <w:pPr>
        <w:ind w:left="540" w:hanging="540"/>
        <w:rPr>
          <w:b/>
          <w:sz w:val="22"/>
        </w:rPr>
      </w:pPr>
      <w:r w:rsidRPr="000C543B">
        <w:rPr>
          <w:b/>
          <w:sz w:val="22"/>
        </w:rPr>
        <w:t>5.2</w:t>
      </w:r>
      <w:r w:rsidRPr="000C543B">
        <w:rPr>
          <w:b/>
          <w:sz w:val="22"/>
        </w:rPr>
        <w:tab/>
      </w:r>
      <w:proofErr w:type="spellStart"/>
      <w:r w:rsidRPr="000C543B">
        <w:rPr>
          <w:b/>
          <w:sz w:val="22"/>
        </w:rPr>
        <w:t>Farmakokinetinės</w:t>
      </w:r>
      <w:proofErr w:type="spellEnd"/>
      <w:r w:rsidRPr="000C543B">
        <w:rPr>
          <w:b/>
          <w:sz w:val="22"/>
        </w:rPr>
        <w:t xml:space="preserve"> savybės</w:t>
      </w:r>
    </w:p>
    <w:p w14:paraId="05D41EC0" w14:textId="77777777" w:rsidR="00FE124B" w:rsidRPr="000C543B" w:rsidRDefault="00FE124B" w:rsidP="00FE124B">
      <w:pPr>
        <w:rPr>
          <w:sz w:val="22"/>
        </w:rPr>
      </w:pPr>
    </w:p>
    <w:p w14:paraId="05D41EC1" w14:textId="77777777" w:rsidR="00FE124B" w:rsidRPr="00523C1E" w:rsidRDefault="00FE124B" w:rsidP="00FE124B">
      <w:pPr>
        <w:rPr>
          <w:rFonts w:asciiTheme="minorHAnsi" w:eastAsiaTheme="minorHAnsi" w:hAnsiTheme="minorHAnsi" w:cstheme="minorBidi"/>
          <w:sz w:val="22"/>
          <w:szCs w:val="22"/>
        </w:rPr>
      </w:pPr>
      <w:r w:rsidRPr="00523C1E">
        <w:rPr>
          <w:sz w:val="22"/>
          <w:szCs w:val="22"/>
          <w:u w:val="single"/>
        </w:rPr>
        <w:t>Absorbcija</w:t>
      </w:r>
    </w:p>
    <w:p w14:paraId="05D41EC2" w14:textId="77777777" w:rsidR="00FE124B" w:rsidRPr="00523C1E" w:rsidRDefault="00FE124B" w:rsidP="00FE124B">
      <w:pPr>
        <w:rPr>
          <w:sz w:val="22"/>
          <w:szCs w:val="22"/>
        </w:rPr>
      </w:pPr>
      <w:proofErr w:type="spellStart"/>
      <w:r w:rsidRPr="00523C1E">
        <w:rPr>
          <w:sz w:val="22"/>
          <w:szCs w:val="22"/>
        </w:rPr>
        <w:t>Strepsils</w:t>
      </w:r>
      <w:proofErr w:type="spellEnd"/>
      <w:r w:rsidRPr="00523C1E">
        <w:rPr>
          <w:sz w:val="22"/>
          <w:szCs w:val="22"/>
        </w:rPr>
        <w:t xml:space="preserve"> </w:t>
      </w:r>
      <w:proofErr w:type="spellStart"/>
      <w:r w:rsidRPr="00523C1E">
        <w:rPr>
          <w:sz w:val="22"/>
          <w:szCs w:val="22"/>
        </w:rPr>
        <w:t>Intensive</w:t>
      </w:r>
      <w:proofErr w:type="spellEnd"/>
      <w:r w:rsidRPr="00523C1E">
        <w:rPr>
          <w:sz w:val="22"/>
          <w:szCs w:val="22"/>
        </w:rPr>
        <w:t xml:space="preserve"> 8,75 mg pastilės ištirpsta per 5-12 minučių ir </w:t>
      </w:r>
      <w:proofErr w:type="spellStart"/>
      <w:r w:rsidRPr="00523C1E">
        <w:rPr>
          <w:sz w:val="22"/>
          <w:szCs w:val="22"/>
        </w:rPr>
        <w:t>flurbiprofenas</w:t>
      </w:r>
      <w:proofErr w:type="spellEnd"/>
      <w:r w:rsidRPr="00523C1E">
        <w:rPr>
          <w:sz w:val="22"/>
          <w:szCs w:val="22"/>
        </w:rPr>
        <w:t xml:space="preserve"> yra lengvai absorbuojamas,  aptinkamas kraujyje po 5 minučių, o koncentracijos plazmoje pikas pasiekiamas praėjus 40-</w:t>
      </w:r>
      <w:r w:rsidRPr="006379F7">
        <w:rPr>
          <w:sz w:val="22"/>
          <w:szCs w:val="22"/>
        </w:rPr>
        <w:t xml:space="preserve">45 minutėms po vaistinio preparato pavartojimo, tačiau vis dar yra palyginus vidutiniškai žemo lygio - 1,4 </w:t>
      </w:r>
      <w:proofErr w:type="spellStart"/>
      <w:r w:rsidRPr="00523C1E">
        <w:rPr>
          <w:sz w:val="22"/>
          <w:szCs w:val="22"/>
        </w:rPr>
        <w:t>μg</w:t>
      </w:r>
      <w:proofErr w:type="spellEnd"/>
      <w:r w:rsidRPr="00523C1E">
        <w:rPr>
          <w:sz w:val="22"/>
          <w:szCs w:val="22"/>
        </w:rPr>
        <w:t xml:space="preserve"> / ml, kas yra maždaug 4,4 karto mažiau nei pavartojus 50 mg dozės tabletę. </w:t>
      </w:r>
      <w:proofErr w:type="spellStart"/>
      <w:r w:rsidRPr="00523C1E">
        <w:rPr>
          <w:sz w:val="22"/>
          <w:szCs w:val="22"/>
        </w:rPr>
        <w:t>Flurbiprofeno</w:t>
      </w:r>
      <w:proofErr w:type="spellEnd"/>
      <w:r w:rsidRPr="00523C1E">
        <w:rPr>
          <w:sz w:val="22"/>
          <w:szCs w:val="22"/>
        </w:rPr>
        <w:t xml:space="preserve"> absorbcija burnos ertmėje vyksta pasyvios difuzijos būdu.</w:t>
      </w:r>
      <w:r w:rsidRPr="006379F7">
        <w:rPr>
          <w:sz w:val="22"/>
          <w:szCs w:val="22"/>
        </w:rPr>
        <w:t xml:space="preserve"> Absorbcijos greitis priklauso nuo vaistinio preparato farmacinės formos. Didžiausia koncentracija plazmoje susidaro greičiau, bet būna tokia pat kaip ir išgėrus ekvivalentišką vaistinio preparato dozę.</w:t>
      </w:r>
    </w:p>
    <w:p w14:paraId="05D41EC3" w14:textId="77777777" w:rsidR="00FE124B" w:rsidRPr="000C543B" w:rsidRDefault="00FE124B" w:rsidP="00FE124B">
      <w:pPr>
        <w:rPr>
          <w:sz w:val="22"/>
        </w:rPr>
      </w:pPr>
    </w:p>
    <w:p w14:paraId="05D41EC4" w14:textId="77777777" w:rsidR="00FE124B" w:rsidRPr="00523C1E" w:rsidRDefault="00FE124B" w:rsidP="00FE124B">
      <w:pPr>
        <w:rPr>
          <w:rFonts w:asciiTheme="minorHAnsi" w:eastAsiaTheme="minorHAnsi" w:hAnsiTheme="minorHAnsi" w:cstheme="minorBidi"/>
          <w:sz w:val="22"/>
          <w:szCs w:val="22"/>
        </w:rPr>
      </w:pPr>
      <w:r w:rsidRPr="00523C1E">
        <w:rPr>
          <w:sz w:val="22"/>
          <w:szCs w:val="22"/>
          <w:u w:val="single"/>
        </w:rPr>
        <w:t>Pasiskirstymas</w:t>
      </w:r>
    </w:p>
    <w:p w14:paraId="05D41EC5" w14:textId="77777777" w:rsidR="00FE124B" w:rsidRPr="00523C1E" w:rsidRDefault="00FE124B" w:rsidP="00FE124B">
      <w:pPr>
        <w:rPr>
          <w:sz w:val="22"/>
          <w:szCs w:val="22"/>
        </w:rPr>
      </w:pPr>
      <w:proofErr w:type="spellStart"/>
      <w:r w:rsidRPr="00523C1E">
        <w:rPr>
          <w:sz w:val="22"/>
          <w:szCs w:val="22"/>
        </w:rPr>
        <w:t>Flurbiprofenas</w:t>
      </w:r>
      <w:proofErr w:type="spellEnd"/>
      <w:r w:rsidRPr="00523C1E">
        <w:rPr>
          <w:sz w:val="22"/>
          <w:szCs w:val="22"/>
        </w:rPr>
        <w:t xml:space="preserve"> greitai pasiskirsto po</w:t>
      </w:r>
      <w:r w:rsidRPr="006379F7">
        <w:rPr>
          <w:sz w:val="22"/>
          <w:szCs w:val="22"/>
        </w:rPr>
        <w:t xml:space="preserve"> visą organizmą ir ekstensyviai jungiasi su kraujo plazmos baltymais.</w:t>
      </w:r>
    </w:p>
    <w:p w14:paraId="05D41EC6" w14:textId="77777777" w:rsidR="00FE124B" w:rsidRPr="000C543B" w:rsidRDefault="00FE124B" w:rsidP="00FE124B">
      <w:pPr>
        <w:rPr>
          <w:sz w:val="22"/>
        </w:rPr>
      </w:pPr>
    </w:p>
    <w:p w14:paraId="05D41EC7" w14:textId="694303F8" w:rsidR="00FE124B" w:rsidRPr="000C543B" w:rsidRDefault="00FE124B" w:rsidP="00FE124B">
      <w:pPr>
        <w:rPr>
          <w:rFonts w:asciiTheme="minorHAnsi" w:eastAsiaTheme="minorHAnsi" w:hAnsiTheme="minorHAnsi" w:cstheme="minorBidi"/>
          <w:sz w:val="22"/>
          <w:szCs w:val="22"/>
          <w:u w:val="single"/>
        </w:rPr>
      </w:pPr>
      <w:r w:rsidRPr="000C543B">
        <w:rPr>
          <w:sz w:val="22"/>
          <w:u w:val="single"/>
        </w:rPr>
        <w:t>Metabolizmas/Eliminacija</w:t>
      </w:r>
    </w:p>
    <w:p w14:paraId="05D41EC8" w14:textId="77777777" w:rsidR="00FE124B" w:rsidRPr="000C543B" w:rsidRDefault="00FE124B" w:rsidP="00FE124B">
      <w:pPr>
        <w:rPr>
          <w:sz w:val="22"/>
        </w:rPr>
      </w:pPr>
      <w:proofErr w:type="spellStart"/>
      <w:r w:rsidRPr="000C543B">
        <w:rPr>
          <w:sz w:val="22"/>
        </w:rPr>
        <w:t>Flurbiprofenas</w:t>
      </w:r>
      <w:proofErr w:type="spellEnd"/>
      <w:r w:rsidRPr="000C543B">
        <w:rPr>
          <w:sz w:val="22"/>
        </w:rPr>
        <w:t xml:space="preserve"> daugiausia </w:t>
      </w:r>
      <w:proofErr w:type="spellStart"/>
      <w:r w:rsidRPr="000C543B">
        <w:rPr>
          <w:sz w:val="22"/>
        </w:rPr>
        <w:t>metabolizuojamas</w:t>
      </w:r>
      <w:proofErr w:type="spellEnd"/>
      <w:r w:rsidRPr="000C543B">
        <w:rPr>
          <w:sz w:val="22"/>
        </w:rPr>
        <w:t xml:space="preserve"> </w:t>
      </w:r>
      <w:proofErr w:type="spellStart"/>
      <w:r w:rsidRPr="000C543B">
        <w:rPr>
          <w:sz w:val="22"/>
        </w:rPr>
        <w:t>hidroksilinimo</w:t>
      </w:r>
      <w:proofErr w:type="spellEnd"/>
      <w:r w:rsidRPr="000C543B">
        <w:rPr>
          <w:sz w:val="22"/>
        </w:rPr>
        <w:t xml:space="preserve"> būdu ir išsiskiria per inkstus. Jo pusinės eliminacijos periodas yra nuo 3 iki 6 valandų. Išsiskirdama</w:t>
      </w:r>
      <w:r w:rsidRPr="00913E5C">
        <w:t xml:space="preserve">s </w:t>
      </w:r>
      <w:proofErr w:type="spellStart"/>
      <w:r w:rsidRPr="000C543B">
        <w:rPr>
          <w:sz w:val="22"/>
        </w:rPr>
        <w:t>flurbiprofenas</w:t>
      </w:r>
      <w:proofErr w:type="spellEnd"/>
      <w:r w:rsidRPr="000C543B">
        <w:rPr>
          <w:sz w:val="22"/>
        </w:rPr>
        <w:t xml:space="preserve"> labai mažais kiekiais patenka į motinos pieną (mažiau kaip 0,05 µg / ml). Maždaug 20-25</w:t>
      </w:r>
      <w:r w:rsidRPr="00913E5C">
        <w:t xml:space="preserve">% </w:t>
      </w:r>
      <w:r w:rsidRPr="006379F7">
        <w:rPr>
          <w:sz w:val="22"/>
          <w:szCs w:val="22"/>
        </w:rPr>
        <w:t>pavartotos</w:t>
      </w:r>
      <w:r w:rsidRPr="00913E5C">
        <w:t xml:space="preserve"> </w:t>
      </w:r>
      <w:proofErr w:type="spellStart"/>
      <w:r w:rsidRPr="000C543B">
        <w:rPr>
          <w:sz w:val="22"/>
        </w:rPr>
        <w:t>flurbiprofeno</w:t>
      </w:r>
      <w:proofErr w:type="spellEnd"/>
      <w:r w:rsidRPr="000C543B">
        <w:rPr>
          <w:sz w:val="22"/>
        </w:rPr>
        <w:t xml:space="preserve"> dozės išsiskiria nepakitusio preparato pavidalu.</w:t>
      </w:r>
    </w:p>
    <w:p w14:paraId="05D41EC9" w14:textId="77777777" w:rsidR="00FE124B" w:rsidRPr="000C543B" w:rsidRDefault="00FE124B" w:rsidP="00FE124B">
      <w:pPr>
        <w:rPr>
          <w:sz w:val="22"/>
        </w:rPr>
      </w:pPr>
    </w:p>
    <w:p w14:paraId="05D41ECA" w14:textId="77777777" w:rsidR="00FE124B" w:rsidRPr="000C543B" w:rsidRDefault="00FE124B" w:rsidP="00FE124B">
      <w:pPr>
        <w:rPr>
          <w:rFonts w:asciiTheme="minorHAnsi" w:eastAsiaTheme="minorHAnsi" w:hAnsiTheme="minorHAnsi" w:cstheme="minorBidi"/>
          <w:sz w:val="22"/>
          <w:szCs w:val="22"/>
          <w:u w:val="single"/>
        </w:rPr>
      </w:pPr>
      <w:r w:rsidRPr="000C543B">
        <w:rPr>
          <w:color w:val="000000"/>
          <w:sz w:val="22"/>
          <w:u w:val="single"/>
        </w:rPr>
        <w:t>Ypatingos populiacijos</w:t>
      </w:r>
    </w:p>
    <w:p w14:paraId="05D41ECB" w14:textId="77777777" w:rsidR="00FE124B" w:rsidRPr="00523C1E" w:rsidRDefault="00FE124B" w:rsidP="00FE124B">
      <w:pPr>
        <w:rPr>
          <w:sz w:val="22"/>
          <w:szCs w:val="22"/>
        </w:rPr>
      </w:pPr>
      <w:r w:rsidRPr="00523C1E">
        <w:rPr>
          <w:sz w:val="22"/>
          <w:szCs w:val="22"/>
        </w:rPr>
        <w:t xml:space="preserve">Nėra pranešimų apie esminius </w:t>
      </w:r>
      <w:proofErr w:type="spellStart"/>
      <w:r w:rsidRPr="00523C1E">
        <w:rPr>
          <w:sz w:val="22"/>
          <w:szCs w:val="22"/>
        </w:rPr>
        <w:t>farmakokinetinių</w:t>
      </w:r>
      <w:proofErr w:type="spellEnd"/>
      <w:r w:rsidRPr="00523C1E">
        <w:rPr>
          <w:sz w:val="22"/>
          <w:szCs w:val="22"/>
        </w:rPr>
        <w:t xml:space="preserve"> param</w:t>
      </w:r>
      <w:r w:rsidRPr="006379F7">
        <w:rPr>
          <w:sz w:val="22"/>
          <w:szCs w:val="22"/>
        </w:rPr>
        <w:t xml:space="preserve">etrų skirtumus tarp pagyvenusių ir jaunų suaugusių savanorių jiems išgėrus </w:t>
      </w:r>
      <w:proofErr w:type="spellStart"/>
      <w:r w:rsidRPr="00523C1E">
        <w:rPr>
          <w:sz w:val="22"/>
          <w:szCs w:val="22"/>
        </w:rPr>
        <w:t>flurbiprofeno</w:t>
      </w:r>
      <w:proofErr w:type="spellEnd"/>
      <w:r w:rsidRPr="00523C1E">
        <w:rPr>
          <w:sz w:val="22"/>
          <w:szCs w:val="22"/>
        </w:rPr>
        <w:t xml:space="preserve"> tablečių. Nėra gauta ir duomenų apie reikšmingus </w:t>
      </w:r>
      <w:proofErr w:type="spellStart"/>
      <w:r w:rsidRPr="00523C1E">
        <w:rPr>
          <w:sz w:val="22"/>
          <w:szCs w:val="22"/>
        </w:rPr>
        <w:t>farmakokinetikos</w:t>
      </w:r>
      <w:proofErr w:type="spellEnd"/>
      <w:r w:rsidRPr="00523C1E">
        <w:rPr>
          <w:sz w:val="22"/>
          <w:szCs w:val="22"/>
        </w:rPr>
        <w:t xml:space="preserve"> skirtumus tarp vaikų, jaunesnių kaip 12 metų amžiaus, išgėrusių 8,75 mg </w:t>
      </w:r>
      <w:proofErr w:type="spellStart"/>
      <w:r w:rsidRPr="00523C1E">
        <w:rPr>
          <w:sz w:val="22"/>
          <w:szCs w:val="22"/>
        </w:rPr>
        <w:t>flurbiprofeno</w:t>
      </w:r>
      <w:proofErr w:type="spellEnd"/>
      <w:r w:rsidRPr="00523C1E">
        <w:rPr>
          <w:sz w:val="22"/>
          <w:szCs w:val="22"/>
        </w:rPr>
        <w:t xml:space="preserve"> dozę sirupo ar </w:t>
      </w:r>
      <w:r w:rsidRPr="006379F7">
        <w:rPr>
          <w:sz w:val="22"/>
          <w:szCs w:val="22"/>
        </w:rPr>
        <w:t xml:space="preserve">pavartojusių tokios pačios dozės </w:t>
      </w:r>
      <w:proofErr w:type="spellStart"/>
      <w:r w:rsidRPr="00523C1E">
        <w:rPr>
          <w:sz w:val="22"/>
          <w:szCs w:val="22"/>
        </w:rPr>
        <w:t>flurbiprofeno</w:t>
      </w:r>
      <w:proofErr w:type="spellEnd"/>
      <w:r w:rsidRPr="00523C1E">
        <w:rPr>
          <w:sz w:val="22"/>
          <w:szCs w:val="22"/>
        </w:rPr>
        <w:t xml:space="preserve"> žvakutes ir suaugusiųjų pacientų.</w:t>
      </w:r>
    </w:p>
    <w:p w14:paraId="05D41ECC" w14:textId="77777777" w:rsidR="00FE124B" w:rsidRPr="000C543B" w:rsidRDefault="00FE124B" w:rsidP="00FE124B">
      <w:pPr>
        <w:rPr>
          <w:sz w:val="22"/>
        </w:rPr>
      </w:pPr>
    </w:p>
    <w:p w14:paraId="05D41ECD" w14:textId="77777777" w:rsidR="00FE124B" w:rsidRPr="000C543B" w:rsidRDefault="00FE124B" w:rsidP="00FE124B">
      <w:pPr>
        <w:ind w:left="540" w:hanging="540"/>
        <w:rPr>
          <w:b/>
          <w:sz w:val="22"/>
        </w:rPr>
      </w:pPr>
      <w:r w:rsidRPr="000C543B">
        <w:rPr>
          <w:b/>
          <w:sz w:val="22"/>
        </w:rPr>
        <w:t>5.3</w:t>
      </w:r>
      <w:r w:rsidRPr="000C543B">
        <w:rPr>
          <w:b/>
          <w:sz w:val="22"/>
        </w:rPr>
        <w:tab/>
      </w:r>
      <w:proofErr w:type="spellStart"/>
      <w:r w:rsidRPr="000C543B">
        <w:rPr>
          <w:b/>
          <w:sz w:val="22"/>
        </w:rPr>
        <w:t>Ikiklinikinių</w:t>
      </w:r>
      <w:proofErr w:type="spellEnd"/>
      <w:r w:rsidRPr="000C543B">
        <w:rPr>
          <w:b/>
          <w:sz w:val="22"/>
        </w:rPr>
        <w:t xml:space="preserve"> saugumo tyrimų duomenys</w:t>
      </w:r>
    </w:p>
    <w:p w14:paraId="05D41ECE" w14:textId="77777777" w:rsidR="00FE124B" w:rsidRPr="000C543B" w:rsidRDefault="00FE124B" w:rsidP="00FE124B">
      <w:pPr>
        <w:rPr>
          <w:sz w:val="22"/>
        </w:rPr>
      </w:pPr>
    </w:p>
    <w:p w14:paraId="05D41ECF" w14:textId="77777777" w:rsidR="00FE124B" w:rsidRPr="000C543B" w:rsidRDefault="00FE124B" w:rsidP="00FE124B">
      <w:pPr>
        <w:rPr>
          <w:sz w:val="22"/>
        </w:rPr>
      </w:pPr>
      <w:r w:rsidRPr="000C543B">
        <w:rPr>
          <w:sz w:val="22"/>
        </w:rPr>
        <w:t xml:space="preserve">Nėra jokių </w:t>
      </w:r>
      <w:proofErr w:type="spellStart"/>
      <w:r w:rsidRPr="000C543B">
        <w:rPr>
          <w:sz w:val="22"/>
        </w:rPr>
        <w:t>ikiklinikinių</w:t>
      </w:r>
      <w:proofErr w:type="spellEnd"/>
      <w:r w:rsidRPr="000C543B">
        <w:rPr>
          <w:sz w:val="22"/>
        </w:rPr>
        <w:t xml:space="preserve"> duomenų aktualių papildomai informacijai įtraukti į kitus atitinkamus skyrius.</w:t>
      </w:r>
    </w:p>
    <w:p w14:paraId="05D41ED0" w14:textId="77777777" w:rsidR="00FE124B" w:rsidRPr="000C543B" w:rsidRDefault="00FE124B" w:rsidP="00FE124B">
      <w:pPr>
        <w:rPr>
          <w:sz w:val="22"/>
        </w:rPr>
      </w:pPr>
    </w:p>
    <w:p w14:paraId="05D41ED1" w14:textId="77777777" w:rsidR="00FE124B" w:rsidRPr="000C543B" w:rsidRDefault="00FE124B" w:rsidP="00FE124B">
      <w:pPr>
        <w:rPr>
          <w:sz w:val="22"/>
        </w:rPr>
      </w:pPr>
    </w:p>
    <w:p w14:paraId="05D41ED2"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6.</w:t>
      </w:r>
      <w:r w:rsidRPr="000C543B">
        <w:rPr>
          <w:b/>
          <w:sz w:val="22"/>
        </w:rPr>
        <w:tab/>
        <w:t>FARMACINĖ INFORMACIJA</w:t>
      </w:r>
    </w:p>
    <w:p w14:paraId="05D41ED3" w14:textId="77777777" w:rsidR="00FE124B" w:rsidRPr="000C543B" w:rsidRDefault="00FE124B" w:rsidP="00FE124B">
      <w:pPr>
        <w:rPr>
          <w:sz w:val="22"/>
        </w:rPr>
      </w:pPr>
    </w:p>
    <w:p w14:paraId="05D41ED4"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6.1</w:t>
      </w:r>
      <w:r w:rsidRPr="000C543B">
        <w:rPr>
          <w:b/>
          <w:sz w:val="22"/>
        </w:rPr>
        <w:tab/>
        <w:t>Pagalbinių medžiagų sąrašas</w:t>
      </w:r>
    </w:p>
    <w:p w14:paraId="05D41ED5" w14:textId="77777777" w:rsidR="00FE124B" w:rsidRPr="000C543B" w:rsidRDefault="00FE124B" w:rsidP="00FE124B">
      <w:pPr>
        <w:rPr>
          <w:sz w:val="22"/>
        </w:rPr>
      </w:pPr>
    </w:p>
    <w:p w14:paraId="05D41ED6" w14:textId="77777777" w:rsidR="00FE124B" w:rsidRPr="000C543B" w:rsidRDefault="00FE124B" w:rsidP="00FE124B">
      <w:pPr>
        <w:rPr>
          <w:sz w:val="22"/>
        </w:rPr>
      </w:pPr>
      <w:proofErr w:type="spellStart"/>
      <w:r w:rsidRPr="000C543B">
        <w:rPr>
          <w:sz w:val="22"/>
        </w:rPr>
        <w:t>Makrogolis</w:t>
      </w:r>
      <w:proofErr w:type="spellEnd"/>
      <w:r w:rsidRPr="000C543B">
        <w:rPr>
          <w:sz w:val="22"/>
        </w:rPr>
        <w:t xml:space="preserve"> 300</w:t>
      </w:r>
    </w:p>
    <w:p w14:paraId="05D41ED7" w14:textId="77777777" w:rsidR="00FE124B" w:rsidRPr="000C543B" w:rsidRDefault="00FE124B" w:rsidP="00FE124B">
      <w:pPr>
        <w:rPr>
          <w:sz w:val="22"/>
        </w:rPr>
      </w:pPr>
      <w:r w:rsidRPr="000C543B">
        <w:rPr>
          <w:sz w:val="22"/>
        </w:rPr>
        <w:t xml:space="preserve">Kalio </w:t>
      </w:r>
      <w:proofErr w:type="spellStart"/>
      <w:r w:rsidRPr="000C543B">
        <w:rPr>
          <w:sz w:val="22"/>
        </w:rPr>
        <w:t>hidroksidas</w:t>
      </w:r>
      <w:proofErr w:type="spellEnd"/>
      <w:r w:rsidRPr="000C543B">
        <w:rPr>
          <w:sz w:val="22"/>
        </w:rPr>
        <w:t xml:space="preserve"> (E515)</w:t>
      </w:r>
    </w:p>
    <w:p w14:paraId="05D41ED8" w14:textId="545BF0D1" w:rsidR="00FE124B" w:rsidRPr="000C543B" w:rsidRDefault="00FE124B" w:rsidP="00FE124B">
      <w:pPr>
        <w:rPr>
          <w:rFonts w:asciiTheme="minorHAnsi" w:eastAsiaTheme="minorHAnsi" w:hAnsiTheme="minorHAnsi" w:cstheme="minorBidi"/>
          <w:sz w:val="22"/>
          <w:szCs w:val="22"/>
        </w:rPr>
      </w:pPr>
      <w:r w:rsidRPr="000C543B">
        <w:rPr>
          <w:sz w:val="22"/>
        </w:rPr>
        <w:t>Citrinų aromatinė medžiaga</w:t>
      </w:r>
      <w:r w:rsidR="00290FD1">
        <w:rPr>
          <w:sz w:val="22"/>
        </w:rPr>
        <w:t xml:space="preserve"> (sudėtyje yra </w:t>
      </w:r>
      <w:proofErr w:type="spellStart"/>
      <w:r w:rsidR="00290FD1">
        <w:rPr>
          <w:bCs/>
          <w:sz w:val="22"/>
          <w:szCs w:val="22"/>
        </w:rPr>
        <w:t>b</w:t>
      </w:r>
      <w:r w:rsidR="00290FD1" w:rsidRPr="00BF0075">
        <w:rPr>
          <w:bCs/>
          <w:sz w:val="22"/>
          <w:szCs w:val="22"/>
        </w:rPr>
        <w:t>utilhidroksianizol</w:t>
      </w:r>
      <w:r w:rsidR="00290FD1">
        <w:rPr>
          <w:bCs/>
          <w:sz w:val="22"/>
          <w:szCs w:val="22"/>
        </w:rPr>
        <w:t>o</w:t>
      </w:r>
      <w:proofErr w:type="spellEnd"/>
      <w:r w:rsidR="00290FD1" w:rsidRPr="00BF0075">
        <w:rPr>
          <w:bCs/>
          <w:sz w:val="22"/>
          <w:szCs w:val="22"/>
        </w:rPr>
        <w:t xml:space="preserve"> </w:t>
      </w:r>
      <w:r w:rsidR="00290FD1">
        <w:rPr>
          <w:bCs/>
          <w:sz w:val="22"/>
          <w:szCs w:val="22"/>
        </w:rPr>
        <w:t>[</w:t>
      </w:r>
      <w:r w:rsidR="00290FD1" w:rsidRPr="00BF0075">
        <w:rPr>
          <w:bCs/>
          <w:sz w:val="22"/>
          <w:szCs w:val="22"/>
        </w:rPr>
        <w:t>E320</w:t>
      </w:r>
      <w:r w:rsidR="00290FD1">
        <w:rPr>
          <w:bCs/>
          <w:sz w:val="22"/>
          <w:szCs w:val="22"/>
        </w:rPr>
        <w:t>])</w:t>
      </w:r>
    </w:p>
    <w:p w14:paraId="05D41ED9" w14:textId="77777777" w:rsidR="00FE124B" w:rsidRPr="000C543B" w:rsidRDefault="00FE124B" w:rsidP="00FE124B">
      <w:pPr>
        <w:rPr>
          <w:sz w:val="22"/>
        </w:rPr>
      </w:pPr>
      <w:proofErr w:type="spellStart"/>
      <w:r w:rsidRPr="000C543B">
        <w:rPr>
          <w:sz w:val="22"/>
        </w:rPr>
        <w:t>Levomentolis</w:t>
      </w:r>
      <w:proofErr w:type="spellEnd"/>
    </w:p>
    <w:p w14:paraId="05D41EDA" w14:textId="77777777" w:rsidR="00FE124B" w:rsidRPr="000C543B" w:rsidRDefault="00FE124B" w:rsidP="00FE124B">
      <w:pPr>
        <w:rPr>
          <w:rFonts w:asciiTheme="minorHAnsi" w:eastAsiaTheme="minorHAnsi" w:hAnsiTheme="minorHAnsi" w:cstheme="minorBidi"/>
          <w:sz w:val="22"/>
          <w:szCs w:val="22"/>
        </w:rPr>
      </w:pPr>
      <w:r w:rsidRPr="000C543B">
        <w:rPr>
          <w:sz w:val="22"/>
        </w:rPr>
        <w:t>Skystoji sacharozė</w:t>
      </w:r>
    </w:p>
    <w:p w14:paraId="05D41EDB" w14:textId="2C8181F6" w:rsidR="00FE124B" w:rsidRPr="000C543B" w:rsidRDefault="00FE124B" w:rsidP="00FE124B">
      <w:pPr>
        <w:rPr>
          <w:rFonts w:asciiTheme="minorHAnsi" w:eastAsiaTheme="minorHAnsi" w:hAnsiTheme="minorHAnsi" w:cstheme="minorBidi"/>
          <w:sz w:val="22"/>
          <w:szCs w:val="22"/>
        </w:rPr>
      </w:pPr>
      <w:r w:rsidRPr="000C543B">
        <w:rPr>
          <w:sz w:val="22"/>
        </w:rPr>
        <w:t>Skystoji gliukozė</w:t>
      </w:r>
      <w:r w:rsidR="00383096">
        <w:rPr>
          <w:sz w:val="22"/>
        </w:rPr>
        <w:t xml:space="preserve"> (sudėtyje yra </w:t>
      </w:r>
      <w:r w:rsidR="00211CF6">
        <w:rPr>
          <w:sz w:val="22"/>
        </w:rPr>
        <w:t>kviečių krakmolo ir sieros dioksido [E220</w:t>
      </w:r>
      <w:r w:rsidR="00290FD1">
        <w:rPr>
          <w:sz w:val="22"/>
        </w:rPr>
        <w:t>])</w:t>
      </w:r>
    </w:p>
    <w:p w14:paraId="05D41EDC" w14:textId="3C17714D" w:rsidR="00FE124B" w:rsidRPr="000C543B" w:rsidRDefault="00290FD1" w:rsidP="00FE124B">
      <w:pPr>
        <w:rPr>
          <w:rFonts w:asciiTheme="minorHAnsi" w:eastAsiaTheme="minorHAnsi" w:hAnsiTheme="minorHAnsi" w:cstheme="minorBidi"/>
          <w:sz w:val="22"/>
          <w:szCs w:val="22"/>
        </w:rPr>
      </w:pPr>
      <w:r>
        <w:rPr>
          <w:sz w:val="22"/>
        </w:rPr>
        <w:t>Invertuotas cukrus (</w:t>
      </w:r>
      <w:r w:rsidR="000512EF">
        <w:rPr>
          <w:sz w:val="22"/>
        </w:rPr>
        <w:t>m</w:t>
      </w:r>
      <w:r w:rsidR="00FE124B" w:rsidRPr="000C543B">
        <w:rPr>
          <w:sz w:val="22"/>
        </w:rPr>
        <w:t>edus</w:t>
      </w:r>
      <w:r w:rsidR="000512EF">
        <w:rPr>
          <w:sz w:val="22"/>
        </w:rPr>
        <w:t>)</w:t>
      </w:r>
    </w:p>
    <w:p w14:paraId="05D41EDD" w14:textId="77777777" w:rsidR="00FE124B" w:rsidRPr="000C543B" w:rsidRDefault="00FE124B" w:rsidP="00FE124B">
      <w:pPr>
        <w:rPr>
          <w:sz w:val="22"/>
        </w:rPr>
      </w:pPr>
    </w:p>
    <w:p w14:paraId="05D41EDE"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6.2</w:t>
      </w:r>
      <w:r w:rsidRPr="000C543B">
        <w:rPr>
          <w:b/>
          <w:sz w:val="22"/>
        </w:rPr>
        <w:tab/>
        <w:t>Nesuderinamumas</w:t>
      </w:r>
    </w:p>
    <w:p w14:paraId="05D41EDF" w14:textId="77777777" w:rsidR="00FE124B" w:rsidRPr="000C543B" w:rsidRDefault="00FE124B" w:rsidP="00FE124B">
      <w:pPr>
        <w:rPr>
          <w:sz w:val="22"/>
        </w:rPr>
      </w:pPr>
    </w:p>
    <w:p w14:paraId="05D41EE0" w14:textId="77777777" w:rsidR="00FE124B" w:rsidRPr="000C543B" w:rsidRDefault="00FE124B" w:rsidP="00FE124B">
      <w:pPr>
        <w:rPr>
          <w:rFonts w:asciiTheme="minorHAnsi" w:eastAsiaTheme="minorHAnsi" w:hAnsiTheme="minorHAnsi" w:cstheme="minorBidi"/>
          <w:sz w:val="22"/>
          <w:szCs w:val="22"/>
        </w:rPr>
      </w:pPr>
      <w:r w:rsidRPr="000C543B">
        <w:rPr>
          <w:sz w:val="22"/>
        </w:rPr>
        <w:t>Duomenys nebūtini.</w:t>
      </w:r>
    </w:p>
    <w:p w14:paraId="05D41EE1" w14:textId="77777777" w:rsidR="00FE124B" w:rsidRPr="000C543B" w:rsidRDefault="00FE124B" w:rsidP="00FE124B">
      <w:pPr>
        <w:rPr>
          <w:sz w:val="22"/>
        </w:rPr>
      </w:pPr>
    </w:p>
    <w:p w14:paraId="05D41EE2"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6.3</w:t>
      </w:r>
      <w:r w:rsidRPr="000C543B">
        <w:rPr>
          <w:b/>
          <w:sz w:val="22"/>
        </w:rPr>
        <w:tab/>
        <w:t>Tinkamumo laikas</w:t>
      </w:r>
    </w:p>
    <w:p w14:paraId="05D41EE3" w14:textId="77777777" w:rsidR="00FE124B" w:rsidRPr="000C543B" w:rsidRDefault="00FE124B" w:rsidP="00FE124B">
      <w:pPr>
        <w:rPr>
          <w:sz w:val="22"/>
        </w:rPr>
      </w:pPr>
    </w:p>
    <w:p w14:paraId="05D41EE4" w14:textId="77777777" w:rsidR="00FE124B" w:rsidRPr="000C543B" w:rsidRDefault="00FE124B" w:rsidP="00FE124B">
      <w:pPr>
        <w:rPr>
          <w:rFonts w:asciiTheme="minorHAnsi" w:eastAsiaTheme="minorHAnsi" w:hAnsiTheme="minorHAnsi" w:cstheme="minorBidi"/>
          <w:sz w:val="22"/>
          <w:szCs w:val="22"/>
        </w:rPr>
      </w:pPr>
      <w:r w:rsidRPr="000C543B">
        <w:rPr>
          <w:sz w:val="22"/>
        </w:rPr>
        <w:t>3 metai.</w:t>
      </w:r>
    </w:p>
    <w:p w14:paraId="05D41EE5" w14:textId="77777777" w:rsidR="00FE124B" w:rsidRPr="000C543B" w:rsidRDefault="00FE124B" w:rsidP="00FE124B">
      <w:pPr>
        <w:rPr>
          <w:sz w:val="22"/>
        </w:rPr>
      </w:pPr>
    </w:p>
    <w:p w14:paraId="05D41EE6"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6.4</w:t>
      </w:r>
      <w:r w:rsidRPr="000C543B">
        <w:rPr>
          <w:b/>
          <w:sz w:val="22"/>
        </w:rPr>
        <w:tab/>
        <w:t xml:space="preserve">Specialios laikymo </w:t>
      </w:r>
      <w:r w:rsidRPr="00913E5C">
        <w:rPr>
          <w:b/>
        </w:rPr>
        <w:t>sąlygos</w:t>
      </w:r>
    </w:p>
    <w:p w14:paraId="05D41EE7" w14:textId="77777777" w:rsidR="00FE124B" w:rsidRPr="000C543B" w:rsidRDefault="00FE124B" w:rsidP="00FE124B">
      <w:pPr>
        <w:rPr>
          <w:sz w:val="22"/>
        </w:rPr>
      </w:pPr>
    </w:p>
    <w:p w14:paraId="05D41EE8" w14:textId="77777777" w:rsidR="00FE124B" w:rsidRPr="000C543B" w:rsidRDefault="00FE124B" w:rsidP="00FE124B">
      <w:pPr>
        <w:rPr>
          <w:rFonts w:asciiTheme="minorHAnsi" w:eastAsiaTheme="minorHAnsi" w:hAnsiTheme="minorHAnsi" w:cstheme="minorBidi"/>
          <w:sz w:val="22"/>
          <w:szCs w:val="22"/>
        </w:rPr>
      </w:pPr>
      <w:r w:rsidRPr="000C543B">
        <w:rPr>
          <w:sz w:val="22"/>
        </w:rPr>
        <w:t>Laikyti gamintojo kartono dėžutėje.</w:t>
      </w:r>
    </w:p>
    <w:p w14:paraId="05D41EE9" w14:textId="77777777" w:rsidR="00FE124B" w:rsidRPr="000C543B" w:rsidRDefault="00FE124B" w:rsidP="00FE124B">
      <w:pPr>
        <w:rPr>
          <w:sz w:val="22"/>
        </w:rPr>
      </w:pPr>
    </w:p>
    <w:p w14:paraId="05D41EEA" w14:textId="77777777" w:rsidR="00FE124B" w:rsidRPr="000C543B" w:rsidRDefault="00FE124B" w:rsidP="00FE124B">
      <w:pPr>
        <w:ind w:left="540" w:hanging="540"/>
        <w:rPr>
          <w:b/>
          <w:sz w:val="22"/>
        </w:rPr>
      </w:pPr>
      <w:r w:rsidRPr="000C543B">
        <w:rPr>
          <w:b/>
          <w:sz w:val="22"/>
        </w:rPr>
        <w:t>6.5</w:t>
      </w:r>
      <w:r w:rsidRPr="000C543B">
        <w:rPr>
          <w:b/>
          <w:sz w:val="22"/>
        </w:rPr>
        <w:tab/>
      </w:r>
      <w:proofErr w:type="spellStart"/>
      <w:r w:rsidRPr="000C543B">
        <w:rPr>
          <w:b/>
          <w:sz w:val="22"/>
        </w:rPr>
        <w:t>Talpyklės</w:t>
      </w:r>
      <w:proofErr w:type="spellEnd"/>
      <w:r w:rsidRPr="000C543B">
        <w:rPr>
          <w:b/>
          <w:sz w:val="22"/>
        </w:rPr>
        <w:t xml:space="preserve"> pobūdis ir jos turinys</w:t>
      </w:r>
    </w:p>
    <w:p w14:paraId="05D41EEB" w14:textId="77777777" w:rsidR="00FE124B" w:rsidRPr="000C543B" w:rsidRDefault="00FE124B" w:rsidP="00FE124B">
      <w:pPr>
        <w:rPr>
          <w:sz w:val="22"/>
        </w:rPr>
      </w:pPr>
    </w:p>
    <w:p w14:paraId="05D41EEC" w14:textId="77777777" w:rsidR="00FE124B" w:rsidRPr="000C543B" w:rsidRDefault="00FE124B" w:rsidP="00FE124B">
      <w:pPr>
        <w:rPr>
          <w:sz w:val="22"/>
        </w:rPr>
      </w:pPr>
      <w:r w:rsidRPr="000C543B">
        <w:rPr>
          <w:sz w:val="22"/>
        </w:rPr>
        <w:t>Įspaudžiamos 250 mikronų nepermatomos PVC/</w:t>
      </w:r>
      <w:proofErr w:type="spellStart"/>
      <w:r w:rsidRPr="000C543B">
        <w:rPr>
          <w:sz w:val="22"/>
        </w:rPr>
        <w:t>PVdC</w:t>
      </w:r>
      <w:proofErr w:type="spellEnd"/>
      <w:r w:rsidRPr="000C543B">
        <w:rPr>
          <w:sz w:val="22"/>
        </w:rPr>
        <w:t xml:space="preserve"> (</w:t>
      </w:r>
      <w:proofErr w:type="spellStart"/>
      <w:r w:rsidRPr="000C543B">
        <w:rPr>
          <w:sz w:val="22"/>
        </w:rPr>
        <w:t>polivinilchlorido</w:t>
      </w:r>
      <w:proofErr w:type="spellEnd"/>
      <w:r w:rsidRPr="000C543B">
        <w:rPr>
          <w:sz w:val="22"/>
        </w:rPr>
        <w:t>/</w:t>
      </w:r>
      <w:proofErr w:type="spellStart"/>
      <w:r w:rsidRPr="000C543B">
        <w:rPr>
          <w:sz w:val="22"/>
        </w:rPr>
        <w:t>polivinildichlorido</w:t>
      </w:r>
      <w:proofErr w:type="spellEnd"/>
      <w:r w:rsidRPr="000C543B">
        <w:rPr>
          <w:sz w:val="22"/>
        </w:rPr>
        <w:t xml:space="preserve">) lizdinės plokštelės, karštyje įlietos į kietą 20 mikronų aliuminio foliją. </w:t>
      </w:r>
      <w:r w:rsidRPr="00523C1E">
        <w:rPr>
          <w:sz w:val="22"/>
          <w:szCs w:val="22"/>
        </w:rPr>
        <w:t xml:space="preserve">Vienoje </w:t>
      </w:r>
      <w:r w:rsidRPr="006379F7">
        <w:rPr>
          <w:sz w:val="22"/>
          <w:szCs w:val="22"/>
        </w:rPr>
        <w:t>lizdinėje plokštelėje yra 8</w:t>
      </w:r>
      <w:r w:rsidRPr="00913E5C">
        <w:t xml:space="preserve"> </w:t>
      </w:r>
      <w:r w:rsidRPr="006379F7">
        <w:rPr>
          <w:sz w:val="22"/>
          <w:szCs w:val="22"/>
        </w:rPr>
        <w:t>arba 12 kietųjų pastilių. Pakuotėje</w:t>
      </w:r>
      <w:r w:rsidRPr="00913E5C">
        <w:t xml:space="preserve"> </w:t>
      </w:r>
      <w:r w:rsidRPr="006379F7">
        <w:rPr>
          <w:sz w:val="22"/>
          <w:szCs w:val="22"/>
        </w:rPr>
        <w:t xml:space="preserve">gali būti viena, dvi arba </w:t>
      </w:r>
      <w:r>
        <w:rPr>
          <w:sz w:val="22"/>
          <w:szCs w:val="22"/>
        </w:rPr>
        <w:t>trys</w:t>
      </w:r>
      <w:r w:rsidRPr="000C543B">
        <w:rPr>
          <w:sz w:val="22"/>
        </w:rPr>
        <w:t xml:space="preserve"> lizdinės plokštelės. Pakuotėje yra 8, 16</w:t>
      </w:r>
      <w:r>
        <w:t>,</w:t>
      </w:r>
      <w:r w:rsidRPr="00913E5C">
        <w:t xml:space="preserve"> 24</w:t>
      </w:r>
      <w:r>
        <w:t xml:space="preserve"> arba </w:t>
      </w:r>
      <w:r>
        <w:rPr>
          <w:sz w:val="22"/>
          <w:szCs w:val="22"/>
        </w:rPr>
        <w:t>36</w:t>
      </w:r>
      <w:r w:rsidRPr="000C543B">
        <w:rPr>
          <w:sz w:val="22"/>
        </w:rPr>
        <w:t xml:space="preserve"> kietosios pastilės.</w:t>
      </w:r>
    </w:p>
    <w:p w14:paraId="05D41EED" w14:textId="77777777" w:rsidR="00FE124B" w:rsidRPr="000C543B" w:rsidRDefault="00FE124B" w:rsidP="00FE124B">
      <w:pPr>
        <w:rPr>
          <w:sz w:val="22"/>
        </w:rPr>
      </w:pPr>
    </w:p>
    <w:p w14:paraId="05D41EEE" w14:textId="77777777" w:rsidR="00FE124B" w:rsidRPr="000C543B" w:rsidRDefault="00FE124B" w:rsidP="00FE124B">
      <w:pPr>
        <w:rPr>
          <w:rFonts w:asciiTheme="minorHAnsi" w:eastAsiaTheme="minorHAnsi" w:hAnsiTheme="minorHAnsi" w:cstheme="minorBidi"/>
          <w:sz w:val="22"/>
          <w:szCs w:val="22"/>
        </w:rPr>
      </w:pPr>
      <w:r w:rsidRPr="000C543B">
        <w:rPr>
          <w:sz w:val="22"/>
        </w:rPr>
        <w:t>Gali būti tiekiamos ne visų dydžių pakuotės.</w:t>
      </w:r>
    </w:p>
    <w:p w14:paraId="05D41EEF" w14:textId="77777777" w:rsidR="00FE124B" w:rsidRPr="000C543B" w:rsidRDefault="00FE124B" w:rsidP="00FE124B">
      <w:pPr>
        <w:rPr>
          <w:sz w:val="22"/>
        </w:rPr>
      </w:pPr>
    </w:p>
    <w:p w14:paraId="05D41EF0"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6.6</w:t>
      </w:r>
      <w:r w:rsidRPr="000C543B">
        <w:rPr>
          <w:b/>
          <w:sz w:val="22"/>
        </w:rPr>
        <w:tab/>
        <w:t>Specialūs reikalavimai atliekoms</w:t>
      </w:r>
      <w:r w:rsidRPr="00913E5C">
        <w:rPr>
          <w:b/>
        </w:rPr>
        <w:t xml:space="preserve"> tvarkyti ir vaistiniam preparatui ruošti</w:t>
      </w:r>
    </w:p>
    <w:p w14:paraId="05D41EF1" w14:textId="77777777" w:rsidR="00FE124B" w:rsidRPr="000C543B" w:rsidRDefault="00FE124B" w:rsidP="00FE124B">
      <w:pPr>
        <w:rPr>
          <w:sz w:val="22"/>
        </w:rPr>
      </w:pPr>
    </w:p>
    <w:p w14:paraId="05D41EF2" w14:textId="77777777" w:rsidR="00FE124B" w:rsidRPr="000C543B" w:rsidRDefault="00FE124B" w:rsidP="00FE124B">
      <w:pPr>
        <w:rPr>
          <w:rFonts w:asciiTheme="minorHAnsi" w:eastAsiaTheme="minorHAnsi" w:hAnsiTheme="minorHAnsi" w:cstheme="minorBidi"/>
          <w:sz w:val="22"/>
          <w:szCs w:val="22"/>
        </w:rPr>
      </w:pPr>
      <w:r w:rsidRPr="000C543B">
        <w:rPr>
          <w:sz w:val="22"/>
        </w:rPr>
        <w:t>Specialių reikalavimų nėra.</w:t>
      </w:r>
    </w:p>
    <w:p w14:paraId="05D41EF3" w14:textId="77777777" w:rsidR="00FE124B" w:rsidRPr="000C543B" w:rsidRDefault="00FE124B" w:rsidP="00FE124B">
      <w:pPr>
        <w:rPr>
          <w:sz w:val="22"/>
        </w:rPr>
      </w:pPr>
    </w:p>
    <w:p w14:paraId="05D41EF4" w14:textId="77777777" w:rsidR="00FE124B" w:rsidRPr="000C543B" w:rsidRDefault="00FE124B" w:rsidP="00FE124B">
      <w:pPr>
        <w:rPr>
          <w:sz w:val="22"/>
        </w:rPr>
      </w:pPr>
    </w:p>
    <w:p w14:paraId="05D41EF5"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7.</w:t>
      </w:r>
      <w:r w:rsidRPr="000C543B">
        <w:rPr>
          <w:b/>
          <w:sz w:val="22"/>
        </w:rPr>
        <w:tab/>
        <w:t>REGISTRUOTOJAS</w:t>
      </w:r>
    </w:p>
    <w:p w14:paraId="05D41EF6" w14:textId="77777777" w:rsidR="00FE124B" w:rsidRPr="000C543B" w:rsidRDefault="00FE124B" w:rsidP="00FE124B">
      <w:pPr>
        <w:rPr>
          <w:sz w:val="22"/>
        </w:rPr>
      </w:pPr>
    </w:p>
    <w:p w14:paraId="05D41EF7" w14:textId="77777777" w:rsidR="00FE124B" w:rsidRPr="000C543B" w:rsidRDefault="00FE124B" w:rsidP="00FE124B">
      <w:pPr>
        <w:rPr>
          <w:rFonts w:eastAsia="Arial Unicode MS"/>
          <w:sz w:val="22"/>
        </w:rPr>
      </w:pPr>
      <w:proofErr w:type="spellStart"/>
      <w:r w:rsidRPr="000C543B">
        <w:rPr>
          <w:rFonts w:eastAsia="Arial Unicode MS"/>
          <w:sz w:val="22"/>
        </w:rPr>
        <w:t>Reckitt</w:t>
      </w:r>
      <w:proofErr w:type="spellEnd"/>
      <w:r w:rsidRPr="000C543B">
        <w:rPr>
          <w:rFonts w:eastAsia="Arial Unicode MS"/>
          <w:sz w:val="22"/>
        </w:rPr>
        <w:t xml:space="preserve"> </w:t>
      </w:r>
      <w:proofErr w:type="spellStart"/>
      <w:r w:rsidRPr="000C543B">
        <w:rPr>
          <w:rFonts w:eastAsia="Arial Unicode MS"/>
          <w:sz w:val="22"/>
        </w:rPr>
        <w:t>Benckiser</w:t>
      </w:r>
      <w:proofErr w:type="spellEnd"/>
      <w:r w:rsidRPr="000C543B">
        <w:rPr>
          <w:rFonts w:eastAsia="Arial Unicode MS"/>
          <w:sz w:val="22"/>
        </w:rPr>
        <w:t xml:space="preserve"> (</w:t>
      </w:r>
      <w:proofErr w:type="spellStart"/>
      <w:r w:rsidRPr="000C543B">
        <w:rPr>
          <w:rFonts w:eastAsia="Arial Unicode MS"/>
          <w:sz w:val="22"/>
        </w:rPr>
        <w:t>Poland</w:t>
      </w:r>
      <w:proofErr w:type="spellEnd"/>
      <w:r w:rsidRPr="000C543B">
        <w:rPr>
          <w:rFonts w:eastAsia="Arial Unicode MS"/>
          <w:sz w:val="22"/>
        </w:rPr>
        <w:t xml:space="preserve">) S.A. </w:t>
      </w:r>
    </w:p>
    <w:p w14:paraId="05D41EF8" w14:textId="77777777" w:rsidR="00FE124B" w:rsidRPr="000C543B" w:rsidRDefault="00FE124B" w:rsidP="00FE124B">
      <w:pPr>
        <w:rPr>
          <w:rFonts w:eastAsia="Arial Unicode MS"/>
          <w:sz w:val="22"/>
        </w:rPr>
      </w:pPr>
      <w:proofErr w:type="spellStart"/>
      <w:r w:rsidRPr="000C543B">
        <w:rPr>
          <w:rFonts w:eastAsia="Arial Unicode MS"/>
          <w:sz w:val="22"/>
        </w:rPr>
        <w:t>Ul</w:t>
      </w:r>
      <w:proofErr w:type="spellEnd"/>
      <w:r w:rsidRPr="000C543B">
        <w:rPr>
          <w:rFonts w:eastAsia="Arial Unicode MS"/>
          <w:sz w:val="22"/>
        </w:rPr>
        <w:t xml:space="preserve">. </w:t>
      </w:r>
      <w:proofErr w:type="spellStart"/>
      <w:r w:rsidRPr="000C543B">
        <w:rPr>
          <w:rFonts w:eastAsia="Arial Unicode MS"/>
          <w:sz w:val="22"/>
        </w:rPr>
        <w:t>Okunin</w:t>
      </w:r>
      <w:proofErr w:type="spellEnd"/>
      <w:r w:rsidRPr="000C543B">
        <w:rPr>
          <w:rFonts w:eastAsia="Arial Unicode MS"/>
          <w:sz w:val="22"/>
        </w:rPr>
        <w:t xml:space="preserve"> 1</w:t>
      </w:r>
    </w:p>
    <w:p w14:paraId="05D41EF9" w14:textId="77777777" w:rsidR="00FE124B" w:rsidRPr="000C543B" w:rsidRDefault="00FE124B" w:rsidP="00FE124B">
      <w:pPr>
        <w:rPr>
          <w:rFonts w:eastAsia="Arial Unicode MS"/>
          <w:sz w:val="22"/>
        </w:rPr>
      </w:pPr>
      <w:r w:rsidRPr="000C543B">
        <w:rPr>
          <w:rFonts w:eastAsia="Arial Unicode MS"/>
          <w:sz w:val="22"/>
        </w:rPr>
        <w:t xml:space="preserve">05-100 </w:t>
      </w:r>
      <w:proofErr w:type="spellStart"/>
      <w:r w:rsidRPr="000C543B">
        <w:rPr>
          <w:rFonts w:eastAsia="Arial Unicode MS"/>
          <w:sz w:val="22"/>
        </w:rPr>
        <w:t>Nowy</w:t>
      </w:r>
      <w:proofErr w:type="spellEnd"/>
      <w:r w:rsidRPr="000C543B">
        <w:rPr>
          <w:rFonts w:eastAsia="Arial Unicode MS"/>
          <w:sz w:val="22"/>
        </w:rPr>
        <w:t xml:space="preserve"> </w:t>
      </w:r>
      <w:proofErr w:type="spellStart"/>
      <w:r w:rsidRPr="000C543B">
        <w:rPr>
          <w:rFonts w:eastAsia="Arial Unicode MS"/>
          <w:sz w:val="22"/>
        </w:rPr>
        <w:t>Dwor</w:t>
      </w:r>
      <w:proofErr w:type="spellEnd"/>
      <w:r w:rsidRPr="000C543B">
        <w:rPr>
          <w:rFonts w:eastAsia="Arial Unicode MS"/>
          <w:sz w:val="22"/>
        </w:rPr>
        <w:t xml:space="preserve"> </w:t>
      </w:r>
      <w:proofErr w:type="spellStart"/>
      <w:r w:rsidRPr="000C543B">
        <w:rPr>
          <w:rFonts w:eastAsia="Arial Unicode MS"/>
          <w:sz w:val="22"/>
        </w:rPr>
        <w:t>Mazowiecki</w:t>
      </w:r>
      <w:proofErr w:type="spellEnd"/>
    </w:p>
    <w:p w14:paraId="05D41EFA" w14:textId="77777777" w:rsidR="00FE124B" w:rsidRPr="000C543B" w:rsidRDefault="00FE124B" w:rsidP="00FE124B">
      <w:pPr>
        <w:rPr>
          <w:rFonts w:asciiTheme="minorHAnsi" w:eastAsia="Arial Unicode MS" w:hAnsiTheme="minorHAnsi" w:cstheme="minorBidi"/>
          <w:sz w:val="22"/>
          <w:szCs w:val="22"/>
        </w:rPr>
      </w:pPr>
      <w:r w:rsidRPr="000C543B">
        <w:rPr>
          <w:rFonts w:eastAsia="Arial Unicode MS"/>
          <w:sz w:val="22"/>
        </w:rPr>
        <w:t>Lenkija</w:t>
      </w:r>
    </w:p>
    <w:p w14:paraId="05D41EFB" w14:textId="77777777" w:rsidR="00FE124B" w:rsidRPr="000C543B" w:rsidRDefault="00FE124B" w:rsidP="00FE124B">
      <w:pPr>
        <w:rPr>
          <w:sz w:val="22"/>
        </w:rPr>
      </w:pPr>
    </w:p>
    <w:p w14:paraId="05D41EFC" w14:textId="77777777" w:rsidR="00FE124B" w:rsidRPr="000C543B" w:rsidRDefault="00FE124B" w:rsidP="00FE124B">
      <w:pPr>
        <w:rPr>
          <w:sz w:val="22"/>
        </w:rPr>
      </w:pPr>
    </w:p>
    <w:p w14:paraId="05D41EFD"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8.</w:t>
      </w:r>
      <w:r w:rsidRPr="000C543B">
        <w:rPr>
          <w:b/>
          <w:sz w:val="22"/>
        </w:rPr>
        <w:tab/>
        <w:t>REGISTRACIJOS PAŽYMĖJIMO NUMERIS (-IAI)</w:t>
      </w:r>
    </w:p>
    <w:p w14:paraId="05D41EFE" w14:textId="77777777" w:rsidR="00FE124B" w:rsidRPr="000C543B" w:rsidRDefault="00FE124B" w:rsidP="00FE124B">
      <w:pPr>
        <w:rPr>
          <w:sz w:val="22"/>
        </w:rPr>
      </w:pPr>
    </w:p>
    <w:p w14:paraId="05D41EFF" w14:textId="77777777" w:rsidR="00FE124B" w:rsidRPr="000C543B" w:rsidRDefault="00FE124B" w:rsidP="00FE124B">
      <w:pPr>
        <w:rPr>
          <w:rFonts w:asciiTheme="minorHAnsi" w:eastAsiaTheme="minorHAnsi" w:hAnsiTheme="minorHAnsi" w:cstheme="minorBidi"/>
          <w:sz w:val="22"/>
          <w:szCs w:val="22"/>
        </w:rPr>
      </w:pPr>
      <w:r w:rsidRPr="000C543B">
        <w:rPr>
          <w:sz w:val="22"/>
        </w:rPr>
        <w:t>N8 - LT/1/09/1455/001</w:t>
      </w:r>
    </w:p>
    <w:p w14:paraId="05D41F00" w14:textId="77777777" w:rsidR="00FE124B" w:rsidRPr="000C543B" w:rsidRDefault="00FE124B" w:rsidP="00FE124B">
      <w:pPr>
        <w:rPr>
          <w:rFonts w:asciiTheme="minorHAnsi" w:eastAsiaTheme="minorHAnsi" w:hAnsiTheme="minorHAnsi" w:cstheme="minorBidi"/>
          <w:sz w:val="22"/>
          <w:szCs w:val="22"/>
        </w:rPr>
      </w:pPr>
      <w:r w:rsidRPr="000C543B">
        <w:rPr>
          <w:sz w:val="22"/>
        </w:rPr>
        <w:t>N16 - LT/1/09/1455/002</w:t>
      </w:r>
    </w:p>
    <w:p w14:paraId="05D41F01" w14:textId="77777777" w:rsidR="00FE124B" w:rsidRDefault="00FE124B" w:rsidP="00FE124B">
      <w:pPr>
        <w:rPr>
          <w:rFonts w:asciiTheme="minorHAnsi" w:eastAsiaTheme="minorHAnsi" w:hAnsiTheme="minorHAnsi" w:cstheme="minorBidi"/>
          <w:sz w:val="22"/>
          <w:szCs w:val="22"/>
        </w:rPr>
      </w:pPr>
      <w:r w:rsidRPr="000C543B">
        <w:rPr>
          <w:sz w:val="22"/>
        </w:rPr>
        <w:t>N24 - LT/1/09/1455/003</w:t>
      </w:r>
    </w:p>
    <w:p w14:paraId="05D41F02" w14:textId="77777777" w:rsidR="00FE124B" w:rsidRPr="000C543B" w:rsidRDefault="00FE124B" w:rsidP="00FE124B">
      <w:pPr>
        <w:rPr>
          <w:sz w:val="22"/>
        </w:rPr>
      </w:pPr>
      <w:r>
        <w:rPr>
          <w:sz w:val="22"/>
        </w:rPr>
        <w:t>N36 -</w:t>
      </w:r>
      <w:r w:rsidRPr="00E5394F">
        <w:t xml:space="preserve"> </w:t>
      </w:r>
      <w:r>
        <w:rPr>
          <w:sz w:val="22"/>
        </w:rPr>
        <w:t>LT/1/09/1455/004</w:t>
      </w:r>
    </w:p>
    <w:p w14:paraId="05D41F03" w14:textId="77777777" w:rsidR="00FE124B" w:rsidRPr="000C543B" w:rsidRDefault="00FE124B" w:rsidP="00FE124B">
      <w:pPr>
        <w:rPr>
          <w:sz w:val="22"/>
        </w:rPr>
      </w:pPr>
    </w:p>
    <w:p w14:paraId="05D41F04" w14:textId="77777777" w:rsidR="00FE124B" w:rsidRPr="000C543B" w:rsidRDefault="00FE124B" w:rsidP="00FE124B">
      <w:pPr>
        <w:rPr>
          <w:sz w:val="22"/>
        </w:rPr>
      </w:pPr>
    </w:p>
    <w:p w14:paraId="05D41F05"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9.</w:t>
      </w:r>
      <w:r w:rsidRPr="000C543B">
        <w:rPr>
          <w:b/>
          <w:sz w:val="22"/>
        </w:rPr>
        <w:tab/>
        <w:t>REGISTRAVIMO/PERREGISTRAVIMO DATA</w:t>
      </w:r>
    </w:p>
    <w:p w14:paraId="05D41F06" w14:textId="77777777" w:rsidR="00FE124B" w:rsidRPr="000C543B" w:rsidRDefault="00FE124B" w:rsidP="00FE124B">
      <w:pPr>
        <w:rPr>
          <w:sz w:val="22"/>
        </w:rPr>
      </w:pPr>
    </w:p>
    <w:p w14:paraId="05D41F07" w14:textId="77777777" w:rsidR="00FE124B" w:rsidRPr="000C543B" w:rsidRDefault="00FE124B" w:rsidP="00FE124B">
      <w:pPr>
        <w:rPr>
          <w:rFonts w:asciiTheme="minorHAnsi" w:eastAsiaTheme="minorHAnsi" w:hAnsiTheme="minorHAnsi" w:cstheme="minorBidi"/>
          <w:sz w:val="22"/>
          <w:szCs w:val="22"/>
        </w:rPr>
      </w:pPr>
      <w:r w:rsidRPr="000C543B">
        <w:rPr>
          <w:sz w:val="22"/>
        </w:rPr>
        <w:t>Registravimo data: 2009 m. vasario 3 d.</w:t>
      </w:r>
    </w:p>
    <w:p w14:paraId="05D41F08" w14:textId="77777777" w:rsidR="00FE124B" w:rsidRPr="000C543B" w:rsidRDefault="00FE124B" w:rsidP="00FE124B">
      <w:pPr>
        <w:rPr>
          <w:rFonts w:asciiTheme="minorHAnsi" w:eastAsiaTheme="minorHAnsi" w:hAnsiTheme="minorHAnsi" w:cstheme="minorBidi"/>
          <w:sz w:val="22"/>
          <w:szCs w:val="22"/>
        </w:rPr>
      </w:pPr>
      <w:r w:rsidRPr="000C543B">
        <w:rPr>
          <w:sz w:val="22"/>
        </w:rPr>
        <w:t>Paskutinio perregistravimo data: 2012 m. rugsėjo 27 d.</w:t>
      </w:r>
    </w:p>
    <w:p w14:paraId="05D41F09" w14:textId="77777777" w:rsidR="00FE124B" w:rsidRPr="00913E5C" w:rsidRDefault="00FE124B" w:rsidP="00FE124B">
      <w:pPr>
        <w:rPr>
          <w:sz w:val="22"/>
          <w:szCs w:val="22"/>
        </w:rPr>
      </w:pPr>
    </w:p>
    <w:p w14:paraId="05D41F0A" w14:textId="77777777" w:rsidR="00FE124B" w:rsidRPr="00913E5C" w:rsidRDefault="00FE124B" w:rsidP="00FE124B">
      <w:pPr>
        <w:rPr>
          <w:sz w:val="22"/>
          <w:szCs w:val="22"/>
        </w:rPr>
      </w:pPr>
    </w:p>
    <w:p w14:paraId="05D41F0B"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10.</w:t>
      </w:r>
      <w:r w:rsidRPr="000C543B">
        <w:rPr>
          <w:b/>
          <w:sz w:val="22"/>
        </w:rPr>
        <w:tab/>
        <w:t>TEKSTO PERŽIŪROS DATA</w:t>
      </w:r>
    </w:p>
    <w:p w14:paraId="05D41F0C" w14:textId="77777777" w:rsidR="00FE124B" w:rsidRDefault="00FE124B" w:rsidP="00FE124B"/>
    <w:p w14:paraId="05D41F0D" w14:textId="440F6680" w:rsidR="00FE124B" w:rsidRPr="00767A25" w:rsidRDefault="00D340CA" w:rsidP="00F74AFF">
      <w:pPr>
        <w:rPr>
          <w:sz w:val="22"/>
          <w:szCs w:val="22"/>
        </w:rPr>
      </w:pPr>
      <w:r w:rsidRPr="00767A25">
        <w:rPr>
          <w:sz w:val="22"/>
          <w:szCs w:val="22"/>
        </w:rPr>
        <w:t>202</w:t>
      </w:r>
      <w:r w:rsidR="00F74AFF">
        <w:rPr>
          <w:sz w:val="22"/>
          <w:szCs w:val="22"/>
        </w:rPr>
        <w:t>4 m. vasario 21 d.</w:t>
      </w:r>
    </w:p>
    <w:p w14:paraId="05D41F0E" w14:textId="77777777" w:rsidR="00FE124B" w:rsidRPr="000C543B" w:rsidRDefault="00FE124B" w:rsidP="00FE124B">
      <w:pPr>
        <w:rPr>
          <w:sz w:val="22"/>
        </w:rPr>
      </w:pPr>
    </w:p>
    <w:p w14:paraId="05D41F0F" w14:textId="77777777" w:rsidR="00FE124B" w:rsidRPr="000C543B" w:rsidRDefault="00FE124B" w:rsidP="00FE124B">
      <w:pPr>
        <w:rPr>
          <w:sz w:val="22"/>
        </w:rPr>
      </w:pPr>
    </w:p>
    <w:p w14:paraId="05D41F10"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Išsami informacija apie šį vaistinį preparatą  pateikiama Valstybinės vaistų kontrolės tarnybos prie Lietuvos Respublikos sveikatos apsaugos ministerijos tinklalapyje </w:t>
      </w:r>
      <w:hyperlink r:id="rId10" w:history="1">
        <w:r w:rsidRPr="000C543B">
          <w:rPr>
            <w:rStyle w:val="Hipersaitas"/>
            <w:sz w:val="22"/>
          </w:rPr>
          <w:t>http://www.vvkt.lt/</w:t>
        </w:r>
      </w:hyperlink>
    </w:p>
    <w:p w14:paraId="05D41F11" w14:textId="77777777" w:rsidR="00FE124B" w:rsidRPr="000C543B" w:rsidRDefault="00FE124B" w:rsidP="006379F7">
      <w:pPr>
        <w:pStyle w:val="BTEMEASMCA"/>
      </w:pPr>
    </w:p>
    <w:p w14:paraId="05D41F12" w14:textId="77777777" w:rsidR="00FE124B" w:rsidRPr="000C543B" w:rsidRDefault="00FE124B" w:rsidP="006379F7">
      <w:pPr>
        <w:pStyle w:val="BTEMEASMCA"/>
      </w:pPr>
    </w:p>
    <w:p w14:paraId="05D41F13" w14:textId="77777777" w:rsidR="00FE124B" w:rsidRPr="000C543B" w:rsidRDefault="00FE124B" w:rsidP="006379F7">
      <w:pPr>
        <w:pStyle w:val="BTEMEASMCA"/>
      </w:pPr>
    </w:p>
    <w:p w14:paraId="05D41F14" w14:textId="77777777" w:rsidR="00FE124B" w:rsidRPr="000C543B" w:rsidRDefault="00FE124B" w:rsidP="006379F7">
      <w:pPr>
        <w:pStyle w:val="BTEMEASMCA"/>
      </w:pPr>
    </w:p>
    <w:p w14:paraId="05D41F15" w14:textId="77777777" w:rsidR="00FE124B" w:rsidRPr="000C543B" w:rsidRDefault="00FE124B" w:rsidP="006379F7">
      <w:pPr>
        <w:pStyle w:val="BTEMEASMCA"/>
      </w:pPr>
    </w:p>
    <w:p w14:paraId="05D41F16" w14:textId="77777777" w:rsidR="00FE124B" w:rsidRPr="000C543B" w:rsidRDefault="00FE124B" w:rsidP="006379F7">
      <w:pPr>
        <w:pStyle w:val="BTEMEASMCA"/>
      </w:pPr>
    </w:p>
    <w:p w14:paraId="05D41F17" w14:textId="77777777" w:rsidR="00FE124B" w:rsidRPr="000C543B" w:rsidRDefault="00FE124B" w:rsidP="006379F7">
      <w:pPr>
        <w:pStyle w:val="BTEMEASMCA"/>
      </w:pPr>
    </w:p>
    <w:p w14:paraId="05D41F18" w14:textId="77777777" w:rsidR="00FE124B" w:rsidRPr="000C543B" w:rsidRDefault="00FE124B" w:rsidP="006379F7">
      <w:pPr>
        <w:pStyle w:val="BTEMEASMCA"/>
      </w:pPr>
    </w:p>
    <w:p w14:paraId="05D41F19" w14:textId="77777777" w:rsidR="00FE124B" w:rsidRPr="000C543B" w:rsidRDefault="00FE124B" w:rsidP="006379F7">
      <w:pPr>
        <w:pStyle w:val="BTEMEASMCA"/>
      </w:pPr>
    </w:p>
    <w:p w14:paraId="05D41F1A" w14:textId="77777777" w:rsidR="00FE124B" w:rsidRPr="000C543B" w:rsidRDefault="00FE124B" w:rsidP="006379F7">
      <w:pPr>
        <w:pStyle w:val="BTEMEASMCA"/>
      </w:pPr>
    </w:p>
    <w:p w14:paraId="05D41F1B" w14:textId="77777777" w:rsidR="00FE124B" w:rsidRPr="000C543B" w:rsidRDefault="00FE124B" w:rsidP="006379F7">
      <w:pPr>
        <w:pStyle w:val="BTEMEASMCA"/>
      </w:pPr>
    </w:p>
    <w:p w14:paraId="05D41F1C" w14:textId="77777777" w:rsidR="00FE124B" w:rsidRPr="000C543B" w:rsidRDefault="00FE124B" w:rsidP="006379F7">
      <w:pPr>
        <w:pStyle w:val="BTEMEASMCA"/>
      </w:pPr>
    </w:p>
    <w:p w14:paraId="05D41F1D" w14:textId="77777777" w:rsidR="00FE124B" w:rsidRPr="000C543B" w:rsidRDefault="00FE124B" w:rsidP="006379F7">
      <w:pPr>
        <w:pStyle w:val="BTEMEASMCA"/>
      </w:pPr>
    </w:p>
    <w:p w14:paraId="05D41F1E" w14:textId="77777777" w:rsidR="00FE124B" w:rsidRPr="000C543B" w:rsidRDefault="00FE124B" w:rsidP="006379F7">
      <w:pPr>
        <w:pStyle w:val="BTEMEASMCA"/>
      </w:pPr>
    </w:p>
    <w:p w14:paraId="6CEC160A" w14:textId="77777777" w:rsidR="00E17D66" w:rsidRDefault="00E17D66" w:rsidP="006379F7">
      <w:pPr>
        <w:pStyle w:val="BTEMEASMCA"/>
      </w:pPr>
    </w:p>
    <w:p w14:paraId="6AEFAD49" w14:textId="77777777" w:rsidR="00E17D66" w:rsidRDefault="00E17D66" w:rsidP="006379F7">
      <w:pPr>
        <w:pStyle w:val="BTEMEASMCA"/>
      </w:pPr>
    </w:p>
    <w:p w14:paraId="61C2A71F" w14:textId="77777777" w:rsidR="00E17D66" w:rsidRDefault="00E17D66" w:rsidP="006379F7">
      <w:pPr>
        <w:pStyle w:val="BTEMEASMCA"/>
      </w:pPr>
    </w:p>
    <w:p w14:paraId="20F62EF8" w14:textId="77777777" w:rsidR="00E17D66" w:rsidRDefault="00E17D66" w:rsidP="006379F7">
      <w:pPr>
        <w:pStyle w:val="BTEMEASMCA"/>
      </w:pPr>
    </w:p>
    <w:p w14:paraId="1ACA0060" w14:textId="77777777" w:rsidR="00E17D66" w:rsidRDefault="00E17D66" w:rsidP="006379F7">
      <w:pPr>
        <w:pStyle w:val="BTEMEASMCA"/>
      </w:pPr>
    </w:p>
    <w:p w14:paraId="49F4A8DC" w14:textId="77777777" w:rsidR="00E17D66" w:rsidRDefault="00E17D66" w:rsidP="006379F7">
      <w:pPr>
        <w:pStyle w:val="BTEMEASMCA"/>
      </w:pPr>
    </w:p>
    <w:p w14:paraId="1CF5F476" w14:textId="77777777" w:rsidR="00E17D66" w:rsidRDefault="00E17D66" w:rsidP="006379F7">
      <w:pPr>
        <w:pStyle w:val="BTEMEASMCA"/>
      </w:pPr>
    </w:p>
    <w:p w14:paraId="160A00C0" w14:textId="77777777" w:rsidR="00E17D66" w:rsidRDefault="00E17D66" w:rsidP="006379F7">
      <w:pPr>
        <w:pStyle w:val="BTEMEASMCA"/>
      </w:pPr>
    </w:p>
    <w:p w14:paraId="26AB7FA1" w14:textId="77777777" w:rsidR="00E17D66" w:rsidRDefault="00E17D66" w:rsidP="006379F7">
      <w:pPr>
        <w:pStyle w:val="BTEMEASMCA"/>
      </w:pPr>
    </w:p>
    <w:p w14:paraId="2DFF7854" w14:textId="77777777" w:rsidR="00E17D66" w:rsidRPr="000C543B" w:rsidRDefault="00E17D66" w:rsidP="006379F7">
      <w:pPr>
        <w:pStyle w:val="BTEMEASMCA"/>
      </w:pPr>
    </w:p>
    <w:p w14:paraId="05D41F20" w14:textId="77777777" w:rsidR="00FE124B" w:rsidRPr="000C543B" w:rsidRDefault="00FE124B" w:rsidP="006379F7">
      <w:pPr>
        <w:pStyle w:val="BTEMEASMCA"/>
      </w:pPr>
    </w:p>
    <w:p w14:paraId="05D41F21" w14:textId="77777777" w:rsidR="00FE124B" w:rsidRPr="000C543B" w:rsidRDefault="00FE124B" w:rsidP="006379F7">
      <w:pPr>
        <w:pStyle w:val="BTEMEASMCA"/>
      </w:pPr>
    </w:p>
    <w:p w14:paraId="05D41F22" w14:textId="77777777" w:rsidR="00FE124B" w:rsidRPr="000C543B" w:rsidRDefault="00FE124B" w:rsidP="006379F7">
      <w:pPr>
        <w:pStyle w:val="BTEMEASMCA"/>
      </w:pPr>
    </w:p>
    <w:p w14:paraId="05D41F23" w14:textId="77777777" w:rsidR="00FE124B" w:rsidRPr="000C543B" w:rsidRDefault="00FE124B" w:rsidP="006379F7">
      <w:pPr>
        <w:pStyle w:val="BTEMEASMCA"/>
      </w:pPr>
    </w:p>
    <w:p w14:paraId="05D41F27" w14:textId="77777777" w:rsidR="00FE124B" w:rsidRPr="000C543B" w:rsidRDefault="00FE124B" w:rsidP="006379F7">
      <w:pPr>
        <w:pStyle w:val="BTEMEASMCA"/>
      </w:pPr>
    </w:p>
    <w:p w14:paraId="05D41F28" w14:textId="77777777" w:rsidR="00FE124B" w:rsidRPr="000C543B" w:rsidRDefault="00FE124B" w:rsidP="006379F7">
      <w:pPr>
        <w:pStyle w:val="BTEMEASMCA"/>
      </w:pPr>
    </w:p>
    <w:p w14:paraId="05D41F45" w14:textId="77777777" w:rsidR="00FE124B" w:rsidRPr="006379F7" w:rsidRDefault="00FE124B" w:rsidP="00FE124B">
      <w:pPr>
        <w:pStyle w:val="TTEMEASMCA"/>
        <w:rPr>
          <w:b w:val="0"/>
          <w:caps w:val="0"/>
          <w:sz w:val="22"/>
          <w:lang w:val="pt-PT"/>
        </w:rPr>
      </w:pPr>
      <w:bookmarkStart w:id="1" w:name="_Toc129243128"/>
      <w:bookmarkStart w:id="2" w:name="_Toc129243253"/>
      <w:r w:rsidRPr="000C543B">
        <w:rPr>
          <w:sz w:val="22"/>
          <w:lang w:val="lt-LT"/>
        </w:rPr>
        <w:t>II PRIEDAS</w:t>
      </w:r>
      <w:bookmarkEnd w:id="1"/>
      <w:bookmarkEnd w:id="2"/>
    </w:p>
    <w:p w14:paraId="05D41F46" w14:textId="77777777" w:rsidR="00FE124B" w:rsidRPr="006379F7" w:rsidRDefault="00FE124B" w:rsidP="00FE124B">
      <w:pPr>
        <w:pStyle w:val="TTEMEASMCA"/>
        <w:rPr>
          <w:b w:val="0"/>
          <w:caps w:val="0"/>
          <w:sz w:val="22"/>
          <w:lang w:val="pt-PT"/>
        </w:rPr>
      </w:pPr>
    </w:p>
    <w:p w14:paraId="05D41F47" w14:textId="77777777" w:rsidR="00FE124B" w:rsidRPr="006379F7" w:rsidRDefault="00FE124B" w:rsidP="00FE124B">
      <w:pPr>
        <w:pStyle w:val="TTEMEASMCA"/>
        <w:rPr>
          <w:b w:val="0"/>
          <w:caps w:val="0"/>
          <w:sz w:val="22"/>
          <w:lang w:val="pt-PT"/>
        </w:rPr>
      </w:pPr>
      <w:r w:rsidRPr="000C543B">
        <w:rPr>
          <w:sz w:val="22"/>
          <w:lang w:val="lt-LT"/>
        </w:rPr>
        <w:t>REGISTRACIJOS SĄLYGOS</w:t>
      </w:r>
    </w:p>
    <w:p w14:paraId="05D41F48" w14:textId="77777777" w:rsidR="00FE124B" w:rsidRPr="000C543B" w:rsidRDefault="00FE124B" w:rsidP="006379F7">
      <w:pPr>
        <w:pStyle w:val="BTEMEASMCA"/>
      </w:pPr>
    </w:p>
    <w:p w14:paraId="05D41F49" w14:textId="77777777" w:rsidR="00FE124B" w:rsidRPr="006379F7" w:rsidRDefault="00FE124B" w:rsidP="00FE124B">
      <w:pPr>
        <w:pStyle w:val="BTAnIIEMEASMCA"/>
        <w:rPr>
          <w:b w:val="0"/>
          <w:highlight w:val="yellow"/>
          <w:lang w:val="pt-PT"/>
        </w:rPr>
      </w:pPr>
      <w:r w:rsidRPr="000C543B">
        <w:rPr>
          <w:lang w:val="lt-LT"/>
        </w:rPr>
        <w:t>A.</w:t>
      </w:r>
      <w:r w:rsidRPr="000C543B">
        <w:rPr>
          <w:lang w:val="lt-LT"/>
        </w:rPr>
        <w:tab/>
        <w:t>GAMINTOJAS (-AI), ATSAKINGAS (-I) UŽ SERIJŲ IŠLEIDIMĄ</w:t>
      </w:r>
    </w:p>
    <w:p w14:paraId="05D41F4A" w14:textId="77777777" w:rsidR="00FE124B" w:rsidRPr="000C543B" w:rsidRDefault="00FE124B" w:rsidP="006379F7">
      <w:pPr>
        <w:pStyle w:val="BTEMEASMCA"/>
        <w:rPr>
          <w:highlight w:val="yellow"/>
        </w:rPr>
      </w:pPr>
    </w:p>
    <w:p w14:paraId="05D41F4B" w14:textId="77777777" w:rsidR="00FE124B" w:rsidRPr="006379F7" w:rsidRDefault="00FE124B" w:rsidP="00FE124B">
      <w:pPr>
        <w:pStyle w:val="BTAnIIEMEASMCA"/>
        <w:rPr>
          <w:b w:val="0"/>
          <w:lang w:val="pt-PT"/>
        </w:rPr>
      </w:pPr>
      <w:r w:rsidRPr="000C543B">
        <w:rPr>
          <w:lang w:val="lt-LT"/>
        </w:rPr>
        <w:t>B.</w:t>
      </w:r>
      <w:r w:rsidRPr="000C543B">
        <w:rPr>
          <w:lang w:val="lt-LT"/>
        </w:rPr>
        <w:tab/>
        <w:t>TIEKIMO IR VARTOJIMO SĄLYGOS AR APRIBOJIMAI</w:t>
      </w:r>
    </w:p>
    <w:p w14:paraId="05D41F4C" w14:textId="77777777" w:rsidR="00FE124B" w:rsidRPr="000C543B" w:rsidRDefault="00FE124B" w:rsidP="006379F7">
      <w:pPr>
        <w:pStyle w:val="BTEMEASMCA"/>
        <w:rPr>
          <w:highlight w:val="yellow"/>
        </w:rPr>
      </w:pPr>
    </w:p>
    <w:p w14:paraId="05D41F4D" w14:textId="77777777" w:rsidR="00FE124B" w:rsidRPr="00767A25" w:rsidRDefault="00FE124B" w:rsidP="00FE124B">
      <w:pPr>
        <w:pStyle w:val="PI-1EMEASMCA"/>
      </w:pPr>
      <w:r w:rsidRPr="00D56FB2">
        <w:br w:type="page"/>
      </w:r>
      <w:r w:rsidRPr="00767A25">
        <w:t>A.</w:t>
      </w:r>
      <w:r w:rsidRPr="00767A25">
        <w:tab/>
        <w:t>GAMINTOJAS (-AI), ATSAKINGAS (-I) UŽ SERIJŲ IŠLEIDIMĄ</w:t>
      </w:r>
    </w:p>
    <w:p w14:paraId="05D41F4E" w14:textId="77777777" w:rsidR="00FE124B" w:rsidRPr="00767A25" w:rsidRDefault="00FE124B" w:rsidP="006379F7">
      <w:pPr>
        <w:pStyle w:val="BTEMEASMCA"/>
        <w:rPr>
          <w:highlight w:val="yellow"/>
        </w:rPr>
      </w:pPr>
    </w:p>
    <w:p w14:paraId="05D41F4F" w14:textId="77777777" w:rsidR="00FE124B" w:rsidRPr="006379F7" w:rsidRDefault="00FE124B" w:rsidP="006379F7">
      <w:pPr>
        <w:rPr>
          <w:sz w:val="22"/>
          <w:szCs w:val="22"/>
        </w:rPr>
      </w:pPr>
      <w:r w:rsidRPr="006379F7">
        <w:rPr>
          <w:sz w:val="22"/>
          <w:szCs w:val="22"/>
          <w:u w:val="single"/>
        </w:rPr>
        <w:t xml:space="preserve">Gamintojo (-ų), atsakingo (-ų) už serijų išleidimą, pavadinimas (-ai) ir adresas (-ai) </w:t>
      </w:r>
    </w:p>
    <w:p w14:paraId="05D41F50" w14:textId="77777777" w:rsidR="00FE124B" w:rsidRPr="00767A25" w:rsidRDefault="00FE124B" w:rsidP="006379F7"/>
    <w:p w14:paraId="05D41F58" w14:textId="77777777" w:rsidR="00FE124B" w:rsidRPr="00767A25" w:rsidRDefault="00FE124B" w:rsidP="006379F7">
      <w:pPr>
        <w:rPr>
          <w:sz w:val="22"/>
          <w:szCs w:val="22"/>
        </w:rPr>
      </w:pPr>
      <w:r w:rsidRPr="00767A25">
        <w:rPr>
          <w:sz w:val="22"/>
          <w:szCs w:val="22"/>
        </w:rPr>
        <w:t xml:space="preserve">RB NL </w:t>
      </w:r>
      <w:proofErr w:type="spellStart"/>
      <w:r w:rsidRPr="00767A25">
        <w:rPr>
          <w:sz w:val="22"/>
          <w:szCs w:val="22"/>
        </w:rPr>
        <w:t>Brands</w:t>
      </w:r>
      <w:proofErr w:type="spellEnd"/>
      <w:r w:rsidRPr="00767A25">
        <w:rPr>
          <w:sz w:val="22"/>
          <w:szCs w:val="22"/>
        </w:rPr>
        <w:t xml:space="preserve"> B.V.</w:t>
      </w:r>
    </w:p>
    <w:p w14:paraId="05D41F59" w14:textId="77777777" w:rsidR="00FE124B" w:rsidRPr="00767A25" w:rsidRDefault="00FE124B" w:rsidP="006379F7">
      <w:pPr>
        <w:rPr>
          <w:sz w:val="22"/>
          <w:szCs w:val="22"/>
        </w:rPr>
      </w:pPr>
      <w:r w:rsidRPr="00767A25">
        <w:rPr>
          <w:sz w:val="22"/>
          <w:szCs w:val="22"/>
        </w:rPr>
        <w:t xml:space="preserve">WTC </w:t>
      </w:r>
      <w:proofErr w:type="spellStart"/>
      <w:r w:rsidRPr="00767A25">
        <w:rPr>
          <w:sz w:val="22"/>
          <w:szCs w:val="22"/>
        </w:rPr>
        <w:t>Schiphol</w:t>
      </w:r>
      <w:proofErr w:type="spellEnd"/>
      <w:r w:rsidRPr="00767A25">
        <w:rPr>
          <w:sz w:val="22"/>
          <w:szCs w:val="22"/>
        </w:rPr>
        <w:t xml:space="preserve"> </w:t>
      </w:r>
      <w:proofErr w:type="spellStart"/>
      <w:r w:rsidRPr="00767A25">
        <w:rPr>
          <w:sz w:val="22"/>
          <w:szCs w:val="22"/>
        </w:rPr>
        <w:t>Airport</w:t>
      </w:r>
      <w:proofErr w:type="spellEnd"/>
    </w:p>
    <w:p w14:paraId="05D41F5A" w14:textId="77777777" w:rsidR="00FE124B" w:rsidRPr="00767A25" w:rsidRDefault="00FE124B" w:rsidP="006379F7">
      <w:pPr>
        <w:rPr>
          <w:sz w:val="22"/>
          <w:szCs w:val="22"/>
        </w:rPr>
      </w:pPr>
      <w:proofErr w:type="spellStart"/>
      <w:r w:rsidRPr="00767A25">
        <w:rPr>
          <w:sz w:val="22"/>
          <w:szCs w:val="22"/>
        </w:rPr>
        <w:t>Schiphol</w:t>
      </w:r>
      <w:proofErr w:type="spellEnd"/>
      <w:r w:rsidRPr="00767A25">
        <w:rPr>
          <w:sz w:val="22"/>
          <w:szCs w:val="22"/>
        </w:rPr>
        <w:t xml:space="preserve"> </w:t>
      </w:r>
      <w:proofErr w:type="spellStart"/>
      <w:r w:rsidRPr="00767A25">
        <w:rPr>
          <w:sz w:val="22"/>
          <w:szCs w:val="22"/>
        </w:rPr>
        <w:t>Boulevard</w:t>
      </w:r>
      <w:proofErr w:type="spellEnd"/>
      <w:r w:rsidRPr="00767A25">
        <w:rPr>
          <w:sz w:val="22"/>
          <w:szCs w:val="22"/>
        </w:rPr>
        <w:t xml:space="preserve"> 207</w:t>
      </w:r>
    </w:p>
    <w:p w14:paraId="05D41F5B" w14:textId="77777777" w:rsidR="00FE124B" w:rsidRPr="00767A25" w:rsidRDefault="00FE124B" w:rsidP="006379F7">
      <w:pPr>
        <w:rPr>
          <w:sz w:val="22"/>
          <w:szCs w:val="22"/>
        </w:rPr>
      </w:pPr>
      <w:r w:rsidRPr="00767A25">
        <w:rPr>
          <w:sz w:val="22"/>
          <w:szCs w:val="22"/>
        </w:rPr>
        <w:t xml:space="preserve">1118 BH </w:t>
      </w:r>
      <w:proofErr w:type="spellStart"/>
      <w:r w:rsidRPr="00767A25">
        <w:rPr>
          <w:sz w:val="22"/>
          <w:szCs w:val="22"/>
        </w:rPr>
        <w:t>Schiphol</w:t>
      </w:r>
      <w:proofErr w:type="spellEnd"/>
    </w:p>
    <w:p w14:paraId="05D41F5C" w14:textId="77777777" w:rsidR="00FE124B" w:rsidRPr="00767A25" w:rsidRDefault="00FE124B" w:rsidP="006379F7">
      <w:pPr>
        <w:rPr>
          <w:sz w:val="22"/>
          <w:szCs w:val="22"/>
        </w:rPr>
      </w:pPr>
      <w:r w:rsidRPr="00767A25">
        <w:rPr>
          <w:sz w:val="22"/>
          <w:szCs w:val="22"/>
        </w:rPr>
        <w:t>Nyderlandai</w:t>
      </w:r>
    </w:p>
    <w:p w14:paraId="05D41F5D" w14:textId="77777777" w:rsidR="00FE124B" w:rsidRPr="00767A25" w:rsidRDefault="00FE124B" w:rsidP="00FE124B">
      <w:pPr>
        <w:autoSpaceDE w:val="0"/>
        <w:autoSpaceDN w:val="0"/>
        <w:adjustRightInd w:val="0"/>
        <w:rPr>
          <w:sz w:val="22"/>
          <w:szCs w:val="22"/>
        </w:rPr>
      </w:pPr>
    </w:p>
    <w:p w14:paraId="05D41F60" w14:textId="77777777" w:rsidR="00FE124B" w:rsidRPr="00767A25" w:rsidRDefault="00FE124B" w:rsidP="006379F7">
      <w:pPr>
        <w:pStyle w:val="BTEMEASMCA"/>
        <w:rPr>
          <w:highlight w:val="yellow"/>
        </w:rPr>
      </w:pPr>
    </w:p>
    <w:p w14:paraId="05D41F61" w14:textId="77777777" w:rsidR="00FE124B" w:rsidRPr="00767A25" w:rsidRDefault="00FE124B" w:rsidP="00FE124B">
      <w:pPr>
        <w:pStyle w:val="PI-1EMEASMCA"/>
      </w:pPr>
      <w:bookmarkStart w:id="3" w:name="_Toc129243129"/>
      <w:bookmarkStart w:id="4" w:name="_Toc129243254"/>
      <w:r w:rsidRPr="00767A25">
        <w:t>B.</w:t>
      </w:r>
      <w:r w:rsidRPr="00767A25">
        <w:tab/>
        <w:t>TIEKIMO IR VARTOJIMO SĄLYGOS</w:t>
      </w:r>
      <w:bookmarkEnd w:id="3"/>
      <w:bookmarkEnd w:id="4"/>
      <w:r w:rsidRPr="00767A25">
        <w:t xml:space="preserve"> AR APRIBOJIMAI</w:t>
      </w:r>
    </w:p>
    <w:p w14:paraId="05D41F62" w14:textId="77777777" w:rsidR="00FE124B" w:rsidRPr="00767A25" w:rsidRDefault="00FE124B" w:rsidP="006379F7">
      <w:pPr>
        <w:pStyle w:val="BTEMEASMCA"/>
      </w:pPr>
    </w:p>
    <w:p w14:paraId="05D41F63" w14:textId="77777777" w:rsidR="00FE124B" w:rsidRPr="006379F7" w:rsidRDefault="00FE124B" w:rsidP="006379F7">
      <w:pPr>
        <w:rPr>
          <w:sz w:val="22"/>
          <w:szCs w:val="22"/>
        </w:rPr>
      </w:pPr>
      <w:r w:rsidRPr="006379F7">
        <w:rPr>
          <w:sz w:val="22"/>
          <w:szCs w:val="22"/>
        </w:rPr>
        <w:t>Nereceptinis vaistinis preparatas.</w:t>
      </w:r>
    </w:p>
    <w:p w14:paraId="05D41F64" w14:textId="77777777" w:rsidR="00FE124B" w:rsidRPr="00767A25" w:rsidRDefault="00FE124B" w:rsidP="006379F7">
      <w:pPr>
        <w:pStyle w:val="BTEMEASMCA"/>
        <w:rPr>
          <w:highlight w:val="yellow"/>
        </w:rPr>
      </w:pPr>
    </w:p>
    <w:p w14:paraId="05D41F65" w14:textId="77777777" w:rsidR="00FE124B" w:rsidRPr="000C543B" w:rsidRDefault="00FE124B" w:rsidP="006379F7">
      <w:pPr>
        <w:pStyle w:val="BTEMEASMCA"/>
      </w:pPr>
    </w:p>
    <w:p w14:paraId="05D41F66" w14:textId="77777777" w:rsidR="00FE124B" w:rsidRPr="000C543B" w:rsidRDefault="00FE124B" w:rsidP="006379F7">
      <w:pPr>
        <w:pStyle w:val="BTEMEASMCA"/>
      </w:pPr>
    </w:p>
    <w:p w14:paraId="05D41F67" w14:textId="77777777" w:rsidR="00FE124B" w:rsidRPr="000C543B" w:rsidRDefault="00FE124B" w:rsidP="006379F7">
      <w:pPr>
        <w:pStyle w:val="BTEMEASMCA"/>
      </w:pPr>
    </w:p>
    <w:p w14:paraId="05D41F68" w14:textId="77777777" w:rsidR="00FE124B" w:rsidRPr="000C543B" w:rsidRDefault="00FE124B" w:rsidP="006379F7">
      <w:pPr>
        <w:pStyle w:val="BTEMEASMCA"/>
      </w:pPr>
      <w:r w:rsidRPr="000C543B">
        <w:br w:type="page"/>
      </w:r>
    </w:p>
    <w:p w14:paraId="05D41F69" w14:textId="77777777" w:rsidR="00FE124B" w:rsidRPr="000C543B" w:rsidRDefault="00FE124B" w:rsidP="006379F7">
      <w:pPr>
        <w:pStyle w:val="BTEMEASMCA"/>
      </w:pPr>
    </w:p>
    <w:p w14:paraId="05D41F6A" w14:textId="77777777" w:rsidR="00FE124B" w:rsidRPr="000C543B" w:rsidRDefault="00FE124B" w:rsidP="006379F7">
      <w:pPr>
        <w:pStyle w:val="BTEMEASMCA"/>
      </w:pPr>
    </w:p>
    <w:p w14:paraId="05D41F6B" w14:textId="77777777" w:rsidR="00FE124B" w:rsidRPr="000C543B" w:rsidRDefault="00FE124B" w:rsidP="006379F7">
      <w:pPr>
        <w:pStyle w:val="BTEMEASMCA"/>
      </w:pPr>
    </w:p>
    <w:p w14:paraId="05D41F6C" w14:textId="77777777" w:rsidR="00FE124B" w:rsidRPr="000C543B" w:rsidRDefault="00FE124B" w:rsidP="006379F7">
      <w:pPr>
        <w:pStyle w:val="BTEMEASMCA"/>
      </w:pPr>
    </w:p>
    <w:p w14:paraId="05D41F6D" w14:textId="77777777" w:rsidR="00FE124B" w:rsidRPr="000C543B" w:rsidRDefault="00FE124B" w:rsidP="006379F7">
      <w:pPr>
        <w:pStyle w:val="BTEMEASMCA"/>
      </w:pPr>
    </w:p>
    <w:p w14:paraId="05D41F6E" w14:textId="77777777" w:rsidR="00FE124B" w:rsidRPr="000C543B" w:rsidRDefault="00FE124B" w:rsidP="006379F7">
      <w:pPr>
        <w:pStyle w:val="BTEMEASMCA"/>
      </w:pPr>
    </w:p>
    <w:p w14:paraId="05D41F6F" w14:textId="77777777" w:rsidR="00FE124B" w:rsidRPr="000C543B" w:rsidRDefault="00FE124B" w:rsidP="006379F7">
      <w:pPr>
        <w:pStyle w:val="BTEMEASMCA"/>
      </w:pPr>
    </w:p>
    <w:p w14:paraId="05D41F70" w14:textId="77777777" w:rsidR="00FE124B" w:rsidRPr="000C543B" w:rsidRDefault="00FE124B" w:rsidP="006379F7">
      <w:pPr>
        <w:pStyle w:val="BTEMEASMCA"/>
      </w:pPr>
    </w:p>
    <w:p w14:paraId="05D41F71" w14:textId="77777777" w:rsidR="00FE124B" w:rsidRPr="000C543B" w:rsidRDefault="00FE124B" w:rsidP="006379F7">
      <w:pPr>
        <w:pStyle w:val="BTEMEASMCA"/>
      </w:pPr>
    </w:p>
    <w:p w14:paraId="05D41F72" w14:textId="77777777" w:rsidR="00FE124B" w:rsidRPr="000C543B" w:rsidRDefault="00FE124B" w:rsidP="006379F7">
      <w:pPr>
        <w:pStyle w:val="BTEMEASMCA"/>
      </w:pPr>
    </w:p>
    <w:p w14:paraId="05D41F73" w14:textId="77777777" w:rsidR="00FE124B" w:rsidRPr="000C543B" w:rsidRDefault="00FE124B" w:rsidP="006379F7">
      <w:pPr>
        <w:pStyle w:val="BTEMEASMCA"/>
      </w:pPr>
    </w:p>
    <w:p w14:paraId="05D41F74" w14:textId="77777777" w:rsidR="00FE124B" w:rsidRPr="000C543B" w:rsidRDefault="00FE124B" w:rsidP="006379F7">
      <w:pPr>
        <w:pStyle w:val="BTEMEASMCA"/>
      </w:pPr>
    </w:p>
    <w:p w14:paraId="05D41F75" w14:textId="77777777" w:rsidR="00FE124B" w:rsidRPr="000C543B" w:rsidRDefault="00FE124B" w:rsidP="006379F7">
      <w:pPr>
        <w:pStyle w:val="BTEMEASMCA"/>
      </w:pPr>
    </w:p>
    <w:p w14:paraId="05D41F76" w14:textId="77777777" w:rsidR="00FE124B" w:rsidRPr="000C543B" w:rsidRDefault="00FE124B" w:rsidP="006379F7">
      <w:pPr>
        <w:pStyle w:val="BTEMEASMCA"/>
      </w:pPr>
    </w:p>
    <w:p w14:paraId="05D41F77" w14:textId="77777777" w:rsidR="00FE124B" w:rsidRPr="000C543B" w:rsidRDefault="00FE124B" w:rsidP="006379F7">
      <w:pPr>
        <w:pStyle w:val="BTEMEASMCA"/>
      </w:pPr>
    </w:p>
    <w:p w14:paraId="05D41F78" w14:textId="77777777" w:rsidR="00FE124B" w:rsidRPr="000C543B" w:rsidRDefault="00FE124B" w:rsidP="006379F7">
      <w:pPr>
        <w:pStyle w:val="BTEMEASMCA"/>
      </w:pPr>
    </w:p>
    <w:p w14:paraId="05D41F79" w14:textId="77777777" w:rsidR="00FE124B" w:rsidRPr="000C543B" w:rsidRDefault="00FE124B" w:rsidP="006379F7">
      <w:pPr>
        <w:pStyle w:val="BTEMEASMCA"/>
      </w:pPr>
    </w:p>
    <w:p w14:paraId="05D41F7A" w14:textId="77777777" w:rsidR="00FE124B" w:rsidRPr="000C543B" w:rsidRDefault="00FE124B" w:rsidP="006379F7">
      <w:pPr>
        <w:pStyle w:val="BTEMEASMCA"/>
      </w:pPr>
    </w:p>
    <w:p w14:paraId="05D41F7B" w14:textId="77777777" w:rsidR="00FE124B" w:rsidRPr="000C543B" w:rsidRDefault="00FE124B" w:rsidP="006379F7">
      <w:pPr>
        <w:pStyle w:val="BTEMEASMCA"/>
      </w:pPr>
    </w:p>
    <w:p w14:paraId="05D41F7C" w14:textId="77777777" w:rsidR="00FE124B" w:rsidRPr="000C543B" w:rsidRDefault="00FE124B" w:rsidP="006379F7">
      <w:pPr>
        <w:pStyle w:val="BTEMEASMCA"/>
      </w:pPr>
    </w:p>
    <w:p w14:paraId="05D41F7D" w14:textId="77777777" w:rsidR="00FE124B" w:rsidRPr="000C543B" w:rsidRDefault="00FE124B" w:rsidP="006379F7">
      <w:pPr>
        <w:pStyle w:val="BTEMEASMCA"/>
      </w:pPr>
    </w:p>
    <w:p w14:paraId="05D41F7E" w14:textId="77777777" w:rsidR="00FE124B" w:rsidRPr="000C543B" w:rsidRDefault="00FE124B" w:rsidP="006379F7">
      <w:pPr>
        <w:pStyle w:val="BTEMEASMCA"/>
      </w:pPr>
    </w:p>
    <w:p w14:paraId="05D41F7F" w14:textId="77777777" w:rsidR="00FE124B" w:rsidRPr="006379F7" w:rsidRDefault="00FE124B" w:rsidP="00FE124B">
      <w:pPr>
        <w:pStyle w:val="TTEMEASMCA"/>
        <w:rPr>
          <w:b w:val="0"/>
          <w:caps w:val="0"/>
          <w:sz w:val="22"/>
          <w:lang w:val="pt-PT"/>
        </w:rPr>
      </w:pPr>
      <w:bookmarkStart w:id="5" w:name="_Toc129243134"/>
      <w:bookmarkStart w:id="6" w:name="_Toc129243259"/>
    </w:p>
    <w:p w14:paraId="05D41F80" w14:textId="77777777" w:rsidR="00FE124B" w:rsidRPr="006379F7" w:rsidRDefault="00FE124B" w:rsidP="00FE124B">
      <w:pPr>
        <w:pStyle w:val="TTEMEASMCA"/>
        <w:rPr>
          <w:b w:val="0"/>
          <w:caps w:val="0"/>
          <w:sz w:val="22"/>
          <w:lang w:val="pt-PT"/>
        </w:rPr>
      </w:pPr>
      <w:r w:rsidRPr="000C543B">
        <w:rPr>
          <w:sz w:val="22"/>
          <w:lang w:val="lt-LT"/>
        </w:rPr>
        <w:t>III PRIEDAS</w:t>
      </w:r>
      <w:bookmarkEnd w:id="5"/>
      <w:bookmarkEnd w:id="6"/>
    </w:p>
    <w:p w14:paraId="05D41F81" w14:textId="77777777" w:rsidR="00FE124B" w:rsidRPr="000C543B" w:rsidRDefault="00FE124B" w:rsidP="006379F7">
      <w:pPr>
        <w:pStyle w:val="BTEMEASMCA"/>
      </w:pPr>
    </w:p>
    <w:p w14:paraId="05D41F82" w14:textId="77777777" w:rsidR="00FE124B" w:rsidRPr="006379F7" w:rsidRDefault="00FE124B" w:rsidP="00FE124B">
      <w:pPr>
        <w:pStyle w:val="TTEMEASMCA"/>
        <w:rPr>
          <w:b w:val="0"/>
          <w:caps w:val="0"/>
          <w:sz w:val="22"/>
          <w:lang w:val="pt-PT"/>
        </w:rPr>
      </w:pPr>
      <w:bookmarkStart w:id="7" w:name="_Toc129243135"/>
      <w:bookmarkStart w:id="8" w:name="_Toc129243260"/>
      <w:r w:rsidRPr="000C543B">
        <w:rPr>
          <w:sz w:val="22"/>
          <w:lang w:val="lt-LT"/>
        </w:rPr>
        <w:t>ŽENKLINIMAS IR PAKUOTĖS LAPELIS</w:t>
      </w:r>
      <w:bookmarkEnd w:id="7"/>
      <w:bookmarkEnd w:id="8"/>
    </w:p>
    <w:p w14:paraId="05D41F83" w14:textId="77777777" w:rsidR="00FE124B" w:rsidRPr="000C543B" w:rsidRDefault="00FE124B" w:rsidP="006379F7">
      <w:pPr>
        <w:pStyle w:val="BTEMEASMCA"/>
      </w:pPr>
      <w:r w:rsidRPr="000C543B">
        <w:br w:type="page"/>
      </w:r>
    </w:p>
    <w:p w14:paraId="05D41F84" w14:textId="77777777" w:rsidR="00FE124B" w:rsidRPr="000C543B" w:rsidRDefault="00FE124B" w:rsidP="006379F7">
      <w:pPr>
        <w:pStyle w:val="BTEMEASMCA"/>
      </w:pPr>
    </w:p>
    <w:p w14:paraId="05D41F85" w14:textId="77777777" w:rsidR="00FE124B" w:rsidRPr="000C543B" w:rsidRDefault="00FE124B" w:rsidP="006379F7">
      <w:pPr>
        <w:pStyle w:val="BTEMEASMCA"/>
      </w:pPr>
    </w:p>
    <w:p w14:paraId="05D41F86" w14:textId="77777777" w:rsidR="00FE124B" w:rsidRPr="000C543B" w:rsidRDefault="00FE124B" w:rsidP="006379F7">
      <w:pPr>
        <w:pStyle w:val="BTEMEASMCA"/>
      </w:pPr>
    </w:p>
    <w:p w14:paraId="05D41F87" w14:textId="77777777" w:rsidR="00FE124B" w:rsidRPr="000C543B" w:rsidRDefault="00FE124B" w:rsidP="006379F7">
      <w:pPr>
        <w:pStyle w:val="BTEMEASMCA"/>
      </w:pPr>
    </w:p>
    <w:p w14:paraId="05D41F88" w14:textId="77777777" w:rsidR="00FE124B" w:rsidRPr="000C543B" w:rsidRDefault="00FE124B" w:rsidP="006379F7">
      <w:pPr>
        <w:pStyle w:val="BTEMEASMCA"/>
      </w:pPr>
    </w:p>
    <w:p w14:paraId="05D41F89" w14:textId="77777777" w:rsidR="00FE124B" w:rsidRPr="000C543B" w:rsidRDefault="00FE124B" w:rsidP="006379F7">
      <w:pPr>
        <w:pStyle w:val="BTEMEASMCA"/>
      </w:pPr>
    </w:p>
    <w:p w14:paraId="05D41F8A" w14:textId="77777777" w:rsidR="00FE124B" w:rsidRPr="000C543B" w:rsidRDefault="00FE124B" w:rsidP="006379F7">
      <w:pPr>
        <w:pStyle w:val="BTEMEASMCA"/>
      </w:pPr>
    </w:p>
    <w:p w14:paraId="05D41F8B" w14:textId="77777777" w:rsidR="00FE124B" w:rsidRPr="000C543B" w:rsidRDefault="00FE124B" w:rsidP="006379F7">
      <w:pPr>
        <w:pStyle w:val="BTEMEASMCA"/>
      </w:pPr>
    </w:p>
    <w:p w14:paraId="05D41F8C" w14:textId="77777777" w:rsidR="00FE124B" w:rsidRPr="000C543B" w:rsidRDefault="00FE124B" w:rsidP="006379F7">
      <w:pPr>
        <w:pStyle w:val="BTEMEASMCA"/>
      </w:pPr>
    </w:p>
    <w:p w14:paraId="05D41F8D" w14:textId="77777777" w:rsidR="00FE124B" w:rsidRPr="000C543B" w:rsidRDefault="00FE124B" w:rsidP="006379F7">
      <w:pPr>
        <w:pStyle w:val="BTEMEASMCA"/>
      </w:pPr>
    </w:p>
    <w:p w14:paraId="05D41F8E" w14:textId="77777777" w:rsidR="00FE124B" w:rsidRPr="000C543B" w:rsidRDefault="00FE124B" w:rsidP="006379F7">
      <w:pPr>
        <w:pStyle w:val="BTEMEASMCA"/>
      </w:pPr>
    </w:p>
    <w:p w14:paraId="05D41F8F" w14:textId="77777777" w:rsidR="00FE124B" w:rsidRPr="000C543B" w:rsidRDefault="00FE124B" w:rsidP="006379F7">
      <w:pPr>
        <w:pStyle w:val="BTEMEASMCA"/>
      </w:pPr>
    </w:p>
    <w:p w14:paraId="05D41F90" w14:textId="77777777" w:rsidR="00FE124B" w:rsidRPr="000C543B" w:rsidRDefault="00FE124B" w:rsidP="006379F7">
      <w:pPr>
        <w:pStyle w:val="BTEMEASMCA"/>
      </w:pPr>
    </w:p>
    <w:p w14:paraId="05D41F91" w14:textId="77777777" w:rsidR="00FE124B" w:rsidRPr="000C543B" w:rsidRDefault="00FE124B" w:rsidP="006379F7">
      <w:pPr>
        <w:pStyle w:val="BTEMEASMCA"/>
      </w:pPr>
    </w:p>
    <w:p w14:paraId="05D41F92" w14:textId="77777777" w:rsidR="00FE124B" w:rsidRPr="000C543B" w:rsidRDefault="00FE124B" w:rsidP="006379F7">
      <w:pPr>
        <w:pStyle w:val="BTEMEASMCA"/>
      </w:pPr>
    </w:p>
    <w:p w14:paraId="05D41F93" w14:textId="77777777" w:rsidR="00FE124B" w:rsidRPr="000C543B" w:rsidRDefault="00FE124B" w:rsidP="006379F7">
      <w:pPr>
        <w:pStyle w:val="BTEMEASMCA"/>
      </w:pPr>
    </w:p>
    <w:p w14:paraId="05D41F94" w14:textId="77777777" w:rsidR="00FE124B" w:rsidRPr="000C543B" w:rsidRDefault="00FE124B" w:rsidP="006379F7">
      <w:pPr>
        <w:pStyle w:val="BTEMEASMCA"/>
      </w:pPr>
    </w:p>
    <w:p w14:paraId="05D41F95" w14:textId="77777777" w:rsidR="00FE124B" w:rsidRPr="000C543B" w:rsidRDefault="00FE124B" w:rsidP="006379F7">
      <w:pPr>
        <w:pStyle w:val="BTEMEASMCA"/>
      </w:pPr>
    </w:p>
    <w:p w14:paraId="05D41F96" w14:textId="77777777" w:rsidR="00FE124B" w:rsidRPr="000C543B" w:rsidRDefault="00FE124B" w:rsidP="006379F7">
      <w:pPr>
        <w:pStyle w:val="BTEMEASMCA"/>
      </w:pPr>
    </w:p>
    <w:p w14:paraId="05D41F97" w14:textId="77777777" w:rsidR="00FE124B" w:rsidRPr="000C543B" w:rsidRDefault="00FE124B" w:rsidP="006379F7">
      <w:pPr>
        <w:pStyle w:val="BTEMEASMCA"/>
      </w:pPr>
    </w:p>
    <w:p w14:paraId="05D41F98" w14:textId="77777777" w:rsidR="00FE124B" w:rsidRPr="000C543B" w:rsidRDefault="00FE124B" w:rsidP="006379F7">
      <w:pPr>
        <w:pStyle w:val="BTEMEASMCA"/>
      </w:pPr>
    </w:p>
    <w:p w14:paraId="05D41F99" w14:textId="77777777" w:rsidR="00FE124B" w:rsidRPr="000C543B" w:rsidRDefault="00FE124B" w:rsidP="006379F7">
      <w:pPr>
        <w:pStyle w:val="BTEMEASMCA"/>
      </w:pPr>
    </w:p>
    <w:p w14:paraId="05D41F9A" w14:textId="77777777" w:rsidR="00FE124B" w:rsidRPr="006379F7" w:rsidRDefault="00FE124B" w:rsidP="00FE124B">
      <w:pPr>
        <w:pStyle w:val="TTEMEASMCA"/>
        <w:rPr>
          <w:b w:val="0"/>
          <w:caps w:val="0"/>
          <w:sz w:val="22"/>
          <w:lang w:val="pt-PT"/>
        </w:rPr>
      </w:pPr>
      <w:bookmarkStart w:id="9" w:name="_Toc129243136"/>
      <w:bookmarkStart w:id="10" w:name="_Toc129243261"/>
    </w:p>
    <w:p w14:paraId="05D41F9B" w14:textId="77777777" w:rsidR="00FE124B" w:rsidRPr="006379F7" w:rsidRDefault="00FE124B" w:rsidP="00FE124B">
      <w:pPr>
        <w:pStyle w:val="TTEMEASMCA"/>
        <w:rPr>
          <w:b w:val="0"/>
          <w:caps w:val="0"/>
          <w:sz w:val="22"/>
          <w:lang w:val="pt-PT"/>
        </w:rPr>
      </w:pPr>
      <w:r w:rsidRPr="000C543B">
        <w:rPr>
          <w:sz w:val="22"/>
          <w:lang w:val="lt-LT"/>
        </w:rPr>
        <w:t>A. ŽENKLINIMAS</w:t>
      </w:r>
      <w:bookmarkEnd w:id="9"/>
      <w:bookmarkEnd w:id="10"/>
    </w:p>
    <w:p w14:paraId="05D41F9C" w14:textId="77777777" w:rsidR="00FE124B" w:rsidRPr="000C543B" w:rsidRDefault="00FE124B" w:rsidP="006379F7">
      <w:pPr>
        <w:pStyle w:val="BTEMEASMCA"/>
      </w:pPr>
      <w:r w:rsidRPr="000C543B">
        <w:br w:type="page"/>
      </w:r>
    </w:p>
    <w:p w14:paraId="05D41F9D" w14:textId="77777777" w:rsidR="00FE124B" w:rsidRPr="000C543B" w:rsidRDefault="00FE124B" w:rsidP="00FE124B">
      <w:pPr>
        <w:pStyle w:val="PI-1labEMEASMCA"/>
        <w:rPr>
          <w:b w:val="0"/>
          <w:sz w:val="22"/>
        </w:rPr>
      </w:pPr>
      <w:r w:rsidRPr="000C543B">
        <w:rPr>
          <w:sz w:val="22"/>
          <w:lang w:val="lt-LT"/>
        </w:rPr>
        <w:t>INFORMACIJA ANT IŠORINĖS PAKUOTĖS</w:t>
      </w:r>
    </w:p>
    <w:p w14:paraId="05D41F9E" w14:textId="77777777" w:rsidR="00FE124B" w:rsidRPr="000C543B" w:rsidRDefault="00FE124B" w:rsidP="00FE124B">
      <w:pPr>
        <w:pStyle w:val="PI-1labEMEASMCA"/>
        <w:rPr>
          <w:b w:val="0"/>
          <w:sz w:val="22"/>
        </w:rPr>
      </w:pPr>
    </w:p>
    <w:p w14:paraId="05D41F9F" w14:textId="77777777" w:rsidR="00FE124B" w:rsidRPr="000C543B" w:rsidRDefault="00FE124B" w:rsidP="00FE124B">
      <w:pPr>
        <w:pStyle w:val="PI-1labEMEASMCA"/>
        <w:rPr>
          <w:b w:val="0"/>
          <w:sz w:val="22"/>
        </w:rPr>
      </w:pPr>
      <w:r w:rsidRPr="000C543B">
        <w:rPr>
          <w:sz w:val="22"/>
          <w:lang w:val="lt-LT"/>
        </w:rPr>
        <w:t>KARTONO DĖŽUTĖ</w:t>
      </w:r>
    </w:p>
    <w:p w14:paraId="05D41FA0" w14:textId="77777777" w:rsidR="00FE124B" w:rsidRPr="000C543B" w:rsidRDefault="00FE124B" w:rsidP="006379F7">
      <w:pPr>
        <w:pStyle w:val="BTEMEASMCA"/>
      </w:pPr>
    </w:p>
    <w:p w14:paraId="05D41FA1" w14:textId="77777777" w:rsidR="00FE124B" w:rsidRPr="000C543B" w:rsidRDefault="00FE124B" w:rsidP="006379F7">
      <w:pPr>
        <w:pStyle w:val="BTEMEASMCA"/>
      </w:pPr>
    </w:p>
    <w:p w14:paraId="05D41FA2" w14:textId="77777777" w:rsidR="00FE124B" w:rsidRPr="000C543B" w:rsidRDefault="00FE124B" w:rsidP="00FE124B">
      <w:pPr>
        <w:pStyle w:val="PI-1labEMEASMCA"/>
        <w:rPr>
          <w:b w:val="0"/>
          <w:sz w:val="22"/>
        </w:rPr>
      </w:pPr>
      <w:r w:rsidRPr="000C543B">
        <w:rPr>
          <w:sz w:val="22"/>
          <w:lang w:val="lt-LT"/>
        </w:rPr>
        <w:t>1.</w:t>
      </w:r>
      <w:r w:rsidRPr="000C543B">
        <w:rPr>
          <w:sz w:val="22"/>
          <w:lang w:val="lt-LT"/>
        </w:rPr>
        <w:tab/>
        <w:t>VAISTINIO PREPARATO PAVADINIMAS</w:t>
      </w:r>
    </w:p>
    <w:p w14:paraId="05D41FA3" w14:textId="77777777" w:rsidR="00FE124B" w:rsidRPr="000C543B" w:rsidRDefault="00FE124B" w:rsidP="006379F7">
      <w:pPr>
        <w:pStyle w:val="BTEMEASMCA"/>
      </w:pPr>
    </w:p>
    <w:p w14:paraId="05D41FA4" w14:textId="77777777" w:rsidR="00FE124B" w:rsidRPr="006379F7" w:rsidRDefault="00FE124B" w:rsidP="00E17D66">
      <w:pPr>
        <w:rPr>
          <w:sz w:val="22"/>
          <w:szCs w:val="22"/>
        </w:rPr>
      </w:pPr>
      <w:proofErr w:type="spellStart"/>
      <w:r w:rsidRPr="006379F7">
        <w:rPr>
          <w:sz w:val="22"/>
          <w:szCs w:val="22"/>
        </w:rPr>
        <w:t>Strepsils</w:t>
      </w:r>
      <w:proofErr w:type="spellEnd"/>
      <w:r w:rsidRPr="006379F7">
        <w:rPr>
          <w:sz w:val="22"/>
          <w:szCs w:val="22"/>
        </w:rPr>
        <w:t xml:space="preserve"> </w:t>
      </w:r>
      <w:proofErr w:type="spellStart"/>
      <w:r w:rsidRPr="006379F7">
        <w:rPr>
          <w:sz w:val="22"/>
          <w:szCs w:val="22"/>
        </w:rPr>
        <w:t>Intensive</w:t>
      </w:r>
      <w:proofErr w:type="spellEnd"/>
      <w:r w:rsidRPr="006379F7">
        <w:rPr>
          <w:sz w:val="22"/>
          <w:szCs w:val="22"/>
        </w:rPr>
        <w:t xml:space="preserve"> 8,75 mg kietosios pastilės</w:t>
      </w:r>
    </w:p>
    <w:p w14:paraId="05D41FA5" w14:textId="6F8289DB" w:rsidR="00FE124B" w:rsidRPr="006379F7" w:rsidRDefault="00523C1E" w:rsidP="006379F7">
      <w:pPr>
        <w:rPr>
          <w:sz w:val="22"/>
          <w:szCs w:val="22"/>
        </w:rPr>
      </w:pPr>
      <w:proofErr w:type="spellStart"/>
      <w:r w:rsidRPr="006379F7">
        <w:rPr>
          <w:sz w:val="22"/>
          <w:szCs w:val="22"/>
        </w:rPr>
        <w:t>f</w:t>
      </w:r>
      <w:r w:rsidR="00FE124B" w:rsidRPr="006379F7">
        <w:rPr>
          <w:sz w:val="22"/>
          <w:szCs w:val="22"/>
        </w:rPr>
        <w:t>lurbiprofenas</w:t>
      </w:r>
      <w:proofErr w:type="spellEnd"/>
    </w:p>
    <w:p w14:paraId="05D41FA6" w14:textId="77777777" w:rsidR="00FE124B" w:rsidRPr="006379F7" w:rsidRDefault="00FE124B" w:rsidP="006379F7">
      <w:pPr>
        <w:rPr>
          <w:sz w:val="22"/>
          <w:szCs w:val="22"/>
        </w:rPr>
      </w:pPr>
    </w:p>
    <w:p w14:paraId="05D41FA7" w14:textId="77777777" w:rsidR="00FE124B" w:rsidRPr="000C543B" w:rsidRDefault="00FE124B" w:rsidP="006379F7">
      <w:pPr>
        <w:pStyle w:val="BTEMEASMCA"/>
      </w:pPr>
    </w:p>
    <w:p w14:paraId="05D41FA8" w14:textId="77777777" w:rsidR="00FE124B" w:rsidRPr="000C543B" w:rsidRDefault="00FE124B" w:rsidP="00FE124B">
      <w:pPr>
        <w:pStyle w:val="PI-1labEMEASMCA"/>
        <w:rPr>
          <w:b w:val="0"/>
          <w:sz w:val="22"/>
        </w:rPr>
      </w:pPr>
      <w:r w:rsidRPr="000C543B">
        <w:rPr>
          <w:sz w:val="22"/>
          <w:lang w:val="lt-LT"/>
        </w:rPr>
        <w:t>2.</w:t>
      </w:r>
      <w:r w:rsidRPr="000C543B">
        <w:rPr>
          <w:sz w:val="22"/>
          <w:lang w:val="lt-LT"/>
        </w:rPr>
        <w:tab/>
        <w:t>VEIKLIOJI MEDŽIAGA IR JOS KIEKIS</w:t>
      </w:r>
    </w:p>
    <w:p w14:paraId="05D41FA9" w14:textId="77777777" w:rsidR="00FE124B" w:rsidRPr="000C543B" w:rsidRDefault="00FE124B" w:rsidP="006379F7">
      <w:pPr>
        <w:pStyle w:val="BTEMEASMCA"/>
      </w:pPr>
    </w:p>
    <w:p w14:paraId="05D41FAA" w14:textId="77777777" w:rsidR="00FE124B" w:rsidRPr="006379F7" w:rsidRDefault="00FE124B" w:rsidP="006379F7">
      <w:pPr>
        <w:rPr>
          <w:sz w:val="22"/>
          <w:szCs w:val="22"/>
        </w:rPr>
      </w:pPr>
      <w:r w:rsidRPr="006379F7">
        <w:rPr>
          <w:sz w:val="22"/>
          <w:szCs w:val="22"/>
        </w:rPr>
        <w:t xml:space="preserve">Vienoje kietojoje pastilėje yra 8,75 mg </w:t>
      </w:r>
      <w:proofErr w:type="spellStart"/>
      <w:r w:rsidRPr="006379F7">
        <w:rPr>
          <w:sz w:val="22"/>
          <w:szCs w:val="22"/>
        </w:rPr>
        <w:t>flurbiprofeno</w:t>
      </w:r>
      <w:proofErr w:type="spellEnd"/>
      <w:r w:rsidRPr="006379F7">
        <w:rPr>
          <w:sz w:val="22"/>
          <w:szCs w:val="22"/>
        </w:rPr>
        <w:t>.</w:t>
      </w:r>
    </w:p>
    <w:p w14:paraId="05D41FAB" w14:textId="77777777" w:rsidR="00FE124B" w:rsidRPr="006379F7" w:rsidRDefault="00FE124B" w:rsidP="006379F7">
      <w:pPr>
        <w:rPr>
          <w:sz w:val="22"/>
          <w:szCs w:val="22"/>
        </w:rPr>
      </w:pPr>
    </w:p>
    <w:p w14:paraId="05D41FAC" w14:textId="77777777" w:rsidR="00FE124B" w:rsidRPr="000C543B" w:rsidRDefault="00FE124B" w:rsidP="006379F7">
      <w:pPr>
        <w:pStyle w:val="BTEMEASMCA"/>
      </w:pPr>
    </w:p>
    <w:p w14:paraId="05D41FAD" w14:textId="77777777" w:rsidR="00FE124B" w:rsidRPr="000C543B" w:rsidRDefault="00FE124B" w:rsidP="00FE124B">
      <w:pPr>
        <w:pStyle w:val="PI-1labEMEASMCA"/>
        <w:rPr>
          <w:b w:val="0"/>
          <w:sz w:val="22"/>
          <w:highlight w:val="lightGray"/>
        </w:rPr>
      </w:pPr>
      <w:r w:rsidRPr="000C543B">
        <w:rPr>
          <w:sz w:val="22"/>
          <w:lang w:val="lt-LT"/>
        </w:rPr>
        <w:t>3.</w:t>
      </w:r>
      <w:r w:rsidRPr="000C543B">
        <w:rPr>
          <w:sz w:val="22"/>
          <w:lang w:val="lt-LT"/>
        </w:rPr>
        <w:tab/>
        <w:t>PAGALBINIŲ MEDŽIAGŲ SĄRAŠAS</w:t>
      </w:r>
    </w:p>
    <w:p w14:paraId="05D41FAE" w14:textId="77777777" w:rsidR="00FE124B" w:rsidRPr="000C543B" w:rsidRDefault="00FE124B" w:rsidP="006379F7">
      <w:pPr>
        <w:pStyle w:val="BTEMEASMCA"/>
      </w:pPr>
    </w:p>
    <w:p w14:paraId="05D41FAF" w14:textId="3760A6E6" w:rsidR="00F1594F" w:rsidRPr="000C543B" w:rsidRDefault="00FE124B" w:rsidP="00F1594F">
      <w:pPr>
        <w:rPr>
          <w:rFonts w:asciiTheme="minorHAnsi" w:eastAsiaTheme="minorHAnsi" w:hAnsiTheme="minorHAnsi" w:cstheme="minorBidi"/>
          <w:sz w:val="22"/>
          <w:szCs w:val="22"/>
        </w:rPr>
      </w:pPr>
      <w:r w:rsidRPr="000C543B">
        <w:rPr>
          <w:sz w:val="22"/>
        </w:rPr>
        <w:t>Gliukozė</w:t>
      </w:r>
      <w:r w:rsidR="00375836">
        <w:rPr>
          <w:sz w:val="22"/>
        </w:rPr>
        <w:t xml:space="preserve"> (sudėtyje yra kviečių krakmolo ir sieros dioksido </w:t>
      </w:r>
      <w:r w:rsidR="00585467">
        <w:rPr>
          <w:sz w:val="22"/>
        </w:rPr>
        <w:t>[</w:t>
      </w:r>
      <w:r w:rsidR="00375836">
        <w:rPr>
          <w:sz w:val="22"/>
        </w:rPr>
        <w:t>E220</w:t>
      </w:r>
      <w:r w:rsidR="00585467">
        <w:rPr>
          <w:sz w:val="22"/>
        </w:rPr>
        <w:t>]</w:t>
      </w:r>
      <w:r w:rsidR="00375836">
        <w:rPr>
          <w:sz w:val="22"/>
        </w:rPr>
        <w:t>),</w:t>
      </w:r>
      <w:r w:rsidR="00F1594F">
        <w:rPr>
          <w:sz w:val="22"/>
        </w:rPr>
        <w:t xml:space="preserve"> sacharozė, i</w:t>
      </w:r>
      <w:r w:rsidR="00F1594F" w:rsidRPr="005664CC">
        <w:rPr>
          <w:bCs/>
          <w:sz w:val="22"/>
          <w:szCs w:val="22"/>
        </w:rPr>
        <w:t>nvertuotas cukrus (medus</w:t>
      </w:r>
      <w:r w:rsidR="00F1594F">
        <w:rPr>
          <w:bCs/>
          <w:sz w:val="22"/>
          <w:szCs w:val="22"/>
        </w:rPr>
        <w:t xml:space="preserve">), </w:t>
      </w:r>
      <w:proofErr w:type="spellStart"/>
      <w:r w:rsidR="00F1594F">
        <w:rPr>
          <w:bCs/>
          <w:sz w:val="22"/>
          <w:szCs w:val="22"/>
        </w:rPr>
        <w:t>m</w:t>
      </w:r>
      <w:r w:rsidR="00F1594F" w:rsidRPr="000C543B">
        <w:rPr>
          <w:sz w:val="22"/>
        </w:rPr>
        <w:t>akrogolis</w:t>
      </w:r>
      <w:proofErr w:type="spellEnd"/>
      <w:r w:rsidR="00F1594F" w:rsidRPr="000C543B">
        <w:rPr>
          <w:sz w:val="22"/>
        </w:rPr>
        <w:t xml:space="preserve"> 300</w:t>
      </w:r>
      <w:r w:rsidR="00F1594F">
        <w:rPr>
          <w:sz w:val="22"/>
        </w:rPr>
        <w:t>, k</w:t>
      </w:r>
      <w:r w:rsidR="00F1594F" w:rsidRPr="000C543B">
        <w:rPr>
          <w:sz w:val="22"/>
        </w:rPr>
        <w:t xml:space="preserve">alio </w:t>
      </w:r>
      <w:proofErr w:type="spellStart"/>
      <w:r w:rsidR="00F1594F" w:rsidRPr="000C543B">
        <w:rPr>
          <w:sz w:val="22"/>
        </w:rPr>
        <w:t>hidroksidas</w:t>
      </w:r>
      <w:proofErr w:type="spellEnd"/>
      <w:r w:rsidR="00F1594F" w:rsidRPr="000C543B">
        <w:rPr>
          <w:sz w:val="22"/>
        </w:rPr>
        <w:t xml:space="preserve"> (E515)</w:t>
      </w:r>
      <w:r w:rsidR="00F1594F">
        <w:rPr>
          <w:sz w:val="22"/>
        </w:rPr>
        <w:t xml:space="preserve">, </w:t>
      </w:r>
      <w:proofErr w:type="spellStart"/>
      <w:r w:rsidR="00F1594F">
        <w:rPr>
          <w:sz w:val="22"/>
        </w:rPr>
        <w:t>levomentolis</w:t>
      </w:r>
      <w:proofErr w:type="spellEnd"/>
      <w:r w:rsidR="00F1594F">
        <w:rPr>
          <w:sz w:val="22"/>
        </w:rPr>
        <w:t>, c</w:t>
      </w:r>
      <w:r w:rsidR="00F1594F" w:rsidRPr="000C543B">
        <w:rPr>
          <w:sz w:val="22"/>
        </w:rPr>
        <w:t>itrinų aromatinė medžiaga</w:t>
      </w:r>
      <w:r w:rsidR="00F1594F">
        <w:rPr>
          <w:sz w:val="22"/>
        </w:rPr>
        <w:t xml:space="preserve"> (sudėtyje yra </w:t>
      </w:r>
      <w:proofErr w:type="spellStart"/>
      <w:r w:rsidR="00F1594F">
        <w:rPr>
          <w:sz w:val="22"/>
        </w:rPr>
        <w:t>b</w:t>
      </w:r>
      <w:r w:rsidR="00F1594F" w:rsidRPr="00B04A4B">
        <w:rPr>
          <w:bCs/>
          <w:sz w:val="22"/>
          <w:szCs w:val="22"/>
        </w:rPr>
        <w:t>utilhidroksianizol</w:t>
      </w:r>
      <w:r w:rsidR="00F1594F">
        <w:rPr>
          <w:bCs/>
          <w:sz w:val="22"/>
          <w:szCs w:val="22"/>
        </w:rPr>
        <w:t>o</w:t>
      </w:r>
      <w:proofErr w:type="spellEnd"/>
      <w:r w:rsidR="00F1594F" w:rsidRPr="00B04A4B">
        <w:rPr>
          <w:bCs/>
          <w:sz w:val="22"/>
          <w:szCs w:val="22"/>
        </w:rPr>
        <w:t xml:space="preserve"> </w:t>
      </w:r>
      <w:r w:rsidR="007A220F">
        <w:rPr>
          <w:bCs/>
          <w:sz w:val="22"/>
          <w:szCs w:val="22"/>
        </w:rPr>
        <w:t>[</w:t>
      </w:r>
      <w:r w:rsidR="00F1594F" w:rsidRPr="00B04A4B">
        <w:rPr>
          <w:bCs/>
          <w:sz w:val="22"/>
          <w:szCs w:val="22"/>
        </w:rPr>
        <w:t>E 320</w:t>
      </w:r>
      <w:r w:rsidR="007A220F">
        <w:rPr>
          <w:bCs/>
          <w:sz w:val="22"/>
          <w:szCs w:val="22"/>
        </w:rPr>
        <w:t>]</w:t>
      </w:r>
      <w:r w:rsidR="00F1594F">
        <w:rPr>
          <w:bCs/>
          <w:sz w:val="22"/>
          <w:szCs w:val="22"/>
        </w:rPr>
        <w:t xml:space="preserve">, </w:t>
      </w:r>
      <w:proofErr w:type="spellStart"/>
      <w:r w:rsidR="00F1594F">
        <w:rPr>
          <w:bCs/>
          <w:sz w:val="22"/>
          <w:szCs w:val="22"/>
        </w:rPr>
        <w:t>c</w:t>
      </w:r>
      <w:r w:rsidR="00F1594F" w:rsidRPr="00DF481C">
        <w:rPr>
          <w:sz w:val="22"/>
          <w:szCs w:val="22"/>
        </w:rPr>
        <w:t>itrali</w:t>
      </w:r>
      <w:r w:rsidR="00F1594F">
        <w:rPr>
          <w:sz w:val="22"/>
          <w:szCs w:val="22"/>
        </w:rPr>
        <w:t>o</w:t>
      </w:r>
      <w:proofErr w:type="spellEnd"/>
      <w:r w:rsidR="00F1594F" w:rsidRPr="00DF481C">
        <w:rPr>
          <w:sz w:val="22"/>
          <w:szCs w:val="22"/>
        </w:rPr>
        <w:t xml:space="preserve">, </w:t>
      </w:r>
      <w:proofErr w:type="spellStart"/>
      <w:r w:rsidR="00F1594F" w:rsidRPr="00DF481C">
        <w:rPr>
          <w:sz w:val="22"/>
          <w:szCs w:val="22"/>
        </w:rPr>
        <w:t>citroneloli</w:t>
      </w:r>
      <w:r w:rsidR="00F1594F">
        <w:rPr>
          <w:sz w:val="22"/>
          <w:szCs w:val="22"/>
        </w:rPr>
        <w:t>o</w:t>
      </w:r>
      <w:r w:rsidR="00F1594F" w:rsidRPr="00DF481C">
        <w:rPr>
          <w:sz w:val="22"/>
          <w:szCs w:val="22"/>
        </w:rPr>
        <w:t>,d-limonen</w:t>
      </w:r>
      <w:r w:rsidR="00F1594F">
        <w:rPr>
          <w:sz w:val="22"/>
          <w:szCs w:val="22"/>
        </w:rPr>
        <w:t>o</w:t>
      </w:r>
      <w:proofErr w:type="spellEnd"/>
      <w:r w:rsidR="00F1594F" w:rsidRPr="00DF481C">
        <w:rPr>
          <w:sz w:val="22"/>
          <w:szCs w:val="22"/>
        </w:rPr>
        <w:t xml:space="preserve">, </w:t>
      </w:r>
      <w:proofErr w:type="spellStart"/>
      <w:r w:rsidR="00F1594F" w:rsidRPr="00DF481C">
        <w:rPr>
          <w:sz w:val="22"/>
          <w:szCs w:val="22"/>
        </w:rPr>
        <w:t>farnezoli</w:t>
      </w:r>
      <w:r w:rsidR="00F1594F">
        <w:rPr>
          <w:sz w:val="22"/>
          <w:szCs w:val="22"/>
        </w:rPr>
        <w:t>o</w:t>
      </w:r>
      <w:r w:rsidR="00F1594F" w:rsidRPr="00DF481C">
        <w:rPr>
          <w:sz w:val="22"/>
          <w:szCs w:val="22"/>
        </w:rPr>
        <w:t>,geranioli</w:t>
      </w:r>
      <w:r w:rsidR="00F1594F">
        <w:rPr>
          <w:sz w:val="22"/>
          <w:szCs w:val="22"/>
        </w:rPr>
        <w:t>o</w:t>
      </w:r>
      <w:proofErr w:type="spellEnd"/>
      <w:r w:rsidR="00F1594F" w:rsidRPr="00DF481C">
        <w:rPr>
          <w:sz w:val="22"/>
          <w:szCs w:val="22"/>
        </w:rPr>
        <w:t xml:space="preserve"> ir </w:t>
      </w:r>
      <w:proofErr w:type="spellStart"/>
      <w:r w:rsidR="00F1594F" w:rsidRPr="00DF481C">
        <w:rPr>
          <w:sz w:val="22"/>
          <w:szCs w:val="22"/>
        </w:rPr>
        <w:t>linaloli</w:t>
      </w:r>
      <w:r w:rsidR="00F1594F">
        <w:rPr>
          <w:sz w:val="22"/>
          <w:szCs w:val="22"/>
        </w:rPr>
        <w:t>o</w:t>
      </w:r>
      <w:proofErr w:type="spellEnd"/>
      <w:r w:rsidR="00F1594F">
        <w:rPr>
          <w:sz w:val="22"/>
          <w:szCs w:val="22"/>
        </w:rPr>
        <w:t>).</w:t>
      </w:r>
    </w:p>
    <w:p w14:paraId="05D41FB0" w14:textId="77777777" w:rsidR="00FE124B" w:rsidRPr="000C543B" w:rsidRDefault="00FE124B" w:rsidP="006379F7">
      <w:pPr>
        <w:pStyle w:val="BTEMEASMCA"/>
      </w:pPr>
    </w:p>
    <w:p w14:paraId="05D41FB1" w14:textId="77777777" w:rsidR="00FE124B" w:rsidRPr="000C543B" w:rsidRDefault="00FE124B" w:rsidP="006379F7">
      <w:pPr>
        <w:pStyle w:val="BTEMEASMCA"/>
      </w:pPr>
    </w:p>
    <w:p w14:paraId="05D41FB2" w14:textId="77777777" w:rsidR="00FE124B" w:rsidRPr="000C543B" w:rsidRDefault="00FE124B" w:rsidP="00FE124B">
      <w:pPr>
        <w:pStyle w:val="PI-1labEMEASMCA"/>
        <w:rPr>
          <w:b w:val="0"/>
          <w:sz w:val="22"/>
        </w:rPr>
      </w:pPr>
      <w:r w:rsidRPr="000C543B">
        <w:rPr>
          <w:sz w:val="22"/>
          <w:lang w:val="lt-LT"/>
        </w:rPr>
        <w:t>4.</w:t>
      </w:r>
      <w:r w:rsidRPr="000C543B">
        <w:rPr>
          <w:sz w:val="22"/>
          <w:lang w:val="lt-LT"/>
        </w:rPr>
        <w:tab/>
        <w:t>FARMACINĖ FORMA IR KIEKIS PAKUOTĖJE</w:t>
      </w:r>
    </w:p>
    <w:p w14:paraId="05D41FB3" w14:textId="77777777" w:rsidR="00FE124B" w:rsidRPr="000C543B" w:rsidRDefault="00FE124B" w:rsidP="006379F7">
      <w:pPr>
        <w:pStyle w:val="BTEMEASMCA"/>
      </w:pPr>
    </w:p>
    <w:p w14:paraId="05D41FB4" w14:textId="77777777" w:rsidR="00FE124B" w:rsidRPr="006379F7" w:rsidRDefault="00FE124B" w:rsidP="006379F7">
      <w:pPr>
        <w:rPr>
          <w:sz w:val="22"/>
          <w:szCs w:val="22"/>
        </w:rPr>
      </w:pPr>
      <w:r w:rsidRPr="006379F7">
        <w:rPr>
          <w:sz w:val="22"/>
          <w:szCs w:val="22"/>
        </w:rPr>
        <w:t>8 kietosios pastilės</w:t>
      </w:r>
    </w:p>
    <w:p w14:paraId="05D41FB5" w14:textId="77777777" w:rsidR="00FE124B" w:rsidRPr="006379F7" w:rsidRDefault="00FE124B" w:rsidP="006379F7">
      <w:pPr>
        <w:rPr>
          <w:sz w:val="22"/>
          <w:szCs w:val="22"/>
          <w:highlight w:val="lightGray"/>
        </w:rPr>
      </w:pPr>
      <w:r w:rsidRPr="006379F7">
        <w:rPr>
          <w:sz w:val="22"/>
          <w:szCs w:val="22"/>
          <w:highlight w:val="lightGray"/>
        </w:rPr>
        <w:t>16 kietųjų pastilių</w:t>
      </w:r>
    </w:p>
    <w:p w14:paraId="05D41FB6" w14:textId="77777777" w:rsidR="00FE124B" w:rsidRPr="006379F7" w:rsidRDefault="00FE124B" w:rsidP="006379F7">
      <w:pPr>
        <w:rPr>
          <w:sz w:val="22"/>
          <w:szCs w:val="22"/>
        </w:rPr>
      </w:pPr>
      <w:r w:rsidRPr="006379F7">
        <w:rPr>
          <w:sz w:val="22"/>
          <w:szCs w:val="22"/>
          <w:highlight w:val="lightGray"/>
        </w:rPr>
        <w:t>24 kietosios pastilės</w:t>
      </w:r>
    </w:p>
    <w:p w14:paraId="05D41FB7" w14:textId="77777777" w:rsidR="00FE124B" w:rsidRPr="006379F7" w:rsidRDefault="00FE124B" w:rsidP="006379F7">
      <w:pPr>
        <w:rPr>
          <w:sz w:val="22"/>
          <w:szCs w:val="22"/>
        </w:rPr>
      </w:pPr>
      <w:r w:rsidRPr="006379F7">
        <w:rPr>
          <w:sz w:val="22"/>
          <w:szCs w:val="22"/>
          <w:highlight w:val="lightGray"/>
        </w:rPr>
        <w:t>36 kietosios pastilės</w:t>
      </w:r>
    </w:p>
    <w:p w14:paraId="05D41FB8" w14:textId="77777777" w:rsidR="00FE124B" w:rsidRPr="000C543B" w:rsidRDefault="00FE124B" w:rsidP="006379F7">
      <w:pPr>
        <w:pStyle w:val="BTEMEASMCA"/>
      </w:pPr>
    </w:p>
    <w:p w14:paraId="05D41FB9" w14:textId="77777777" w:rsidR="00FE124B" w:rsidRPr="000C543B" w:rsidRDefault="00FE124B" w:rsidP="006379F7">
      <w:pPr>
        <w:pStyle w:val="BTEMEASMCA"/>
      </w:pPr>
    </w:p>
    <w:p w14:paraId="05D41FBA" w14:textId="77777777" w:rsidR="00FE124B" w:rsidRPr="000C543B" w:rsidRDefault="00FE124B" w:rsidP="00FE124B">
      <w:pPr>
        <w:pStyle w:val="PI-1labEMEASMCA"/>
        <w:rPr>
          <w:b w:val="0"/>
          <w:sz w:val="22"/>
          <w:highlight w:val="lightGray"/>
        </w:rPr>
      </w:pPr>
      <w:r w:rsidRPr="000C543B">
        <w:rPr>
          <w:sz w:val="22"/>
          <w:lang w:val="lt-LT"/>
        </w:rPr>
        <w:t>5.</w:t>
      </w:r>
      <w:r w:rsidRPr="000C543B">
        <w:rPr>
          <w:sz w:val="22"/>
          <w:lang w:val="lt-LT"/>
        </w:rPr>
        <w:tab/>
        <w:t>VARTOJIMO METODAS IR BŪDAS (-AI)</w:t>
      </w:r>
    </w:p>
    <w:p w14:paraId="05D41FBB" w14:textId="77777777" w:rsidR="00FE124B" w:rsidRPr="000C543B" w:rsidRDefault="00FE124B" w:rsidP="006379F7">
      <w:pPr>
        <w:pStyle w:val="BTEMEASMCA"/>
      </w:pPr>
    </w:p>
    <w:p w14:paraId="05D41FBC" w14:textId="77777777" w:rsidR="00FE124B" w:rsidRPr="006379F7" w:rsidRDefault="00FE124B" w:rsidP="006379F7">
      <w:pPr>
        <w:rPr>
          <w:sz w:val="22"/>
          <w:szCs w:val="22"/>
        </w:rPr>
      </w:pPr>
      <w:r w:rsidRPr="006379F7">
        <w:rPr>
          <w:sz w:val="22"/>
          <w:szCs w:val="22"/>
        </w:rPr>
        <w:t>Vartoti ant burnos gleivinės.</w:t>
      </w:r>
    </w:p>
    <w:p w14:paraId="05D41FBD" w14:textId="77777777" w:rsidR="00FE124B" w:rsidRPr="006379F7" w:rsidRDefault="00FE124B" w:rsidP="006379F7">
      <w:pPr>
        <w:rPr>
          <w:sz w:val="22"/>
          <w:szCs w:val="22"/>
        </w:rPr>
      </w:pPr>
      <w:r w:rsidRPr="006379F7">
        <w:rPr>
          <w:sz w:val="22"/>
          <w:szCs w:val="22"/>
        </w:rPr>
        <w:t>Prieš vartojimą perskaitykite pakuotės lapelį.</w:t>
      </w:r>
    </w:p>
    <w:p w14:paraId="05D41FBE" w14:textId="77777777" w:rsidR="00FE124B" w:rsidRPr="006379F7" w:rsidRDefault="00FE124B" w:rsidP="006379F7">
      <w:pPr>
        <w:rPr>
          <w:sz w:val="22"/>
          <w:szCs w:val="22"/>
        </w:rPr>
      </w:pPr>
    </w:p>
    <w:p w14:paraId="05D41FBF" w14:textId="77777777" w:rsidR="00FE124B" w:rsidRPr="000C543B" w:rsidRDefault="00FE124B" w:rsidP="006379F7">
      <w:pPr>
        <w:pStyle w:val="BTEMEASMCA"/>
      </w:pPr>
    </w:p>
    <w:p w14:paraId="05D41FC0" w14:textId="77777777" w:rsidR="00FE124B" w:rsidRPr="000C543B" w:rsidRDefault="00FE124B" w:rsidP="00FE124B">
      <w:pPr>
        <w:pStyle w:val="PI-1labEMEASMCA"/>
        <w:rPr>
          <w:b w:val="0"/>
          <w:sz w:val="22"/>
        </w:rPr>
      </w:pPr>
      <w:r w:rsidRPr="000C543B">
        <w:rPr>
          <w:sz w:val="22"/>
          <w:lang w:val="lt-LT"/>
        </w:rPr>
        <w:t>6.</w:t>
      </w:r>
      <w:r w:rsidRPr="000C543B">
        <w:rPr>
          <w:sz w:val="22"/>
          <w:lang w:val="lt-LT"/>
        </w:rPr>
        <w:tab/>
        <w:t>SPECIALUS ĮSPĖJIMAS, KAD VAISTINĮ PREPARATĄ BŪTINA LAIKYTI VAIKAMS NEPASTEBIMOJE IR NEPASIEKIAMOJE VIETOJE</w:t>
      </w:r>
    </w:p>
    <w:p w14:paraId="05D41FC1" w14:textId="77777777" w:rsidR="00FE124B" w:rsidRPr="000C543B" w:rsidRDefault="00FE124B" w:rsidP="006379F7">
      <w:pPr>
        <w:pStyle w:val="BTEMEASMCA"/>
      </w:pPr>
    </w:p>
    <w:p w14:paraId="05D41FC2" w14:textId="77777777" w:rsidR="00FE124B" w:rsidRPr="006379F7" w:rsidRDefault="00FE124B" w:rsidP="006379F7">
      <w:pPr>
        <w:rPr>
          <w:sz w:val="22"/>
          <w:szCs w:val="22"/>
        </w:rPr>
      </w:pPr>
      <w:r w:rsidRPr="006379F7">
        <w:rPr>
          <w:sz w:val="22"/>
          <w:szCs w:val="22"/>
        </w:rPr>
        <w:t>Laikyti vaikams nepastebimoje ir nepasiekiamoje vietoje.</w:t>
      </w:r>
    </w:p>
    <w:p w14:paraId="05D41FC3" w14:textId="77777777" w:rsidR="00FE124B" w:rsidRPr="000C543B" w:rsidRDefault="00FE124B" w:rsidP="006379F7">
      <w:pPr>
        <w:pStyle w:val="BTEMEASMCA"/>
      </w:pPr>
    </w:p>
    <w:p w14:paraId="05D41FC4" w14:textId="77777777" w:rsidR="00FE124B" w:rsidRPr="000C543B" w:rsidRDefault="00FE124B" w:rsidP="006379F7">
      <w:pPr>
        <w:pStyle w:val="BTEMEASMCA"/>
      </w:pPr>
    </w:p>
    <w:p w14:paraId="05D41FC5" w14:textId="77777777" w:rsidR="00FE124B" w:rsidRPr="000C543B" w:rsidRDefault="00FE124B" w:rsidP="00FE124B">
      <w:pPr>
        <w:pStyle w:val="PI-1labEMEASMCA"/>
        <w:rPr>
          <w:b w:val="0"/>
          <w:sz w:val="22"/>
          <w:highlight w:val="lightGray"/>
        </w:rPr>
      </w:pPr>
      <w:r w:rsidRPr="000C543B">
        <w:rPr>
          <w:sz w:val="22"/>
          <w:lang w:val="lt-LT"/>
        </w:rPr>
        <w:t>7.</w:t>
      </w:r>
      <w:r w:rsidRPr="000C543B">
        <w:rPr>
          <w:sz w:val="22"/>
          <w:lang w:val="lt-LT"/>
        </w:rPr>
        <w:tab/>
        <w:t>KITAS (-I) SPECIALUS (-ŪS) ĮSPĖJIMAS (-AI) (JEI REIKIA)</w:t>
      </w:r>
    </w:p>
    <w:p w14:paraId="05D41FC6" w14:textId="77777777" w:rsidR="00FE124B" w:rsidRPr="000C543B" w:rsidRDefault="00FE124B" w:rsidP="006379F7">
      <w:pPr>
        <w:pStyle w:val="BTEMEASMCA"/>
      </w:pPr>
    </w:p>
    <w:p w14:paraId="05D41FC7" w14:textId="77777777" w:rsidR="00FE124B" w:rsidRPr="000C543B" w:rsidRDefault="00FE124B" w:rsidP="006379F7">
      <w:pPr>
        <w:pStyle w:val="BTEMEASMCA"/>
      </w:pPr>
    </w:p>
    <w:p w14:paraId="05D41FC8" w14:textId="77777777" w:rsidR="00FE124B" w:rsidRPr="000C543B" w:rsidRDefault="00FE124B" w:rsidP="00FE124B">
      <w:pPr>
        <w:pStyle w:val="PI-1labEMEASMCA"/>
        <w:rPr>
          <w:b w:val="0"/>
          <w:sz w:val="22"/>
          <w:highlight w:val="lightGray"/>
        </w:rPr>
      </w:pPr>
      <w:r w:rsidRPr="000C543B">
        <w:rPr>
          <w:sz w:val="22"/>
          <w:lang w:val="lt-LT"/>
        </w:rPr>
        <w:t>8.</w:t>
      </w:r>
      <w:r w:rsidRPr="000C543B">
        <w:rPr>
          <w:sz w:val="22"/>
          <w:lang w:val="lt-LT"/>
        </w:rPr>
        <w:tab/>
        <w:t>TINKAMUMO LAIKAS</w:t>
      </w:r>
    </w:p>
    <w:p w14:paraId="05D41FC9" w14:textId="77777777" w:rsidR="00FE124B" w:rsidRPr="000C543B" w:rsidRDefault="00FE124B" w:rsidP="006379F7">
      <w:pPr>
        <w:pStyle w:val="BTEMEASMCA"/>
      </w:pPr>
    </w:p>
    <w:p w14:paraId="05D41FCA" w14:textId="77777777" w:rsidR="00FE124B" w:rsidRPr="006379F7" w:rsidRDefault="00FE124B" w:rsidP="006379F7">
      <w:pPr>
        <w:rPr>
          <w:sz w:val="22"/>
          <w:szCs w:val="22"/>
        </w:rPr>
      </w:pPr>
      <w:r w:rsidRPr="006379F7">
        <w:rPr>
          <w:sz w:val="22"/>
          <w:szCs w:val="22"/>
        </w:rPr>
        <w:t>Tinka iki {mm MMMM}</w:t>
      </w:r>
    </w:p>
    <w:p w14:paraId="05D41FCB" w14:textId="77777777" w:rsidR="00FE124B" w:rsidRPr="000C543B" w:rsidRDefault="00FE124B" w:rsidP="006379F7">
      <w:pPr>
        <w:pStyle w:val="BTEMEASMCA"/>
      </w:pPr>
    </w:p>
    <w:p w14:paraId="05D41FCC" w14:textId="77777777" w:rsidR="00FE124B" w:rsidRPr="000C543B" w:rsidRDefault="00FE124B" w:rsidP="006379F7">
      <w:pPr>
        <w:pStyle w:val="BTEMEASMCA"/>
      </w:pPr>
    </w:p>
    <w:p w14:paraId="05D41FCD" w14:textId="77777777" w:rsidR="00FE124B" w:rsidRPr="000C543B" w:rsidRDefault="00FE124B" w:rsidP="00FE124B">
      <w:pPr>
        <w:pStyle w:val="PI-1labEMEASMCA"/>
        <w:rPr>
          <w:b w:val="0"/>
          <w:sz w:val="22"/>
        </w:rPr>
      </w:pPr>
      <w:r w:rsidRPr="000C543B">
        <w:rPr>
          <w:sz w:val="22"/>
          <w:lang w:val="lt-LT"/>
        </w:rPr>
        <w:t>9.</w:t>
      </w:r>
      <w:r w:rsidRPr="000C543B">
        <w:rPr>
          <w:sz w:val="22"/>
          <w:lang w:val="lt-LT"/>
        </w:rPr>
        <w:tab/>
        <w:t>SPECIALIOS LAIKYMO SĄLYGOS</w:t>
      </w:r>
    </w:p>
    <w:p w14:paraId="05D41FCE" w14:textId="77777777" w:rsidR="00FE124B" w:rsidRPr="000C543B" w:rsidRDefault="00FE124B" w:rsidP="006379F7">
      <w:pPr>
        <w:pStyle w:val="BTEMEASMCA"/>
      </w:pPr>
    </w:p>
    <w:p w14:paraId="05D41FCF" w14:textId="77777777" w:rsidR="00FE124B" w:rsidRPr="006379F7" w:rsidRDefault="00FE124B" w:rsidP="006379F7">
      <w:pPr>
        <w:rPr>
          <w:sz w:val="22"/>
          <w:szCs w:val="22"/>
        </w:rPr>
      </w:pPr>
      <w:r w:rsidRPr="006379F7">
        <w:rPr>
          <w:sz w:val="22"/>
          <w:szCs w:val="22"/>
        </w:rPr>
        <w:t>Laikyti gamintojo kartono dėžutėje.</w:t>
      </w:r>
    </w:p>
    <w:p w14:paraId="05D41FD0" w14:textId="77777777" w:rsidR="00FE124B" w:rsidRPr="000C543B" w:rsidRDefault="00FE124B" w:rsidP="006379F7">
      <w:pPr>
        <w:pStyle w:val="BTEMEASMCA"/>
      </w:pPr>
    </w:p>
    <w:p w14:paraId="05D41FD1" w14:textId="77777777" w:rsidR="00FE124B" w:rsidRPr="000C543B" w:rsidRDefault="00FE124B" w:rsidP="006379F7">
      <w:pPr>
        <w:pStyle w:val="BTEMEASMCA"/>
      </w:pPr>
    </w:p>
    <w:p w14:paraId="05D41FD2" w14:textId="77777777" w:rsidR="00FE124B" w:rsidRPr="000C543B" w:rsidRDefault="00FE124B" w:rsidP="00FE124B">
      <w:pPr>
        <w:pStyle w:val="PI-1labEMEASMCA"/>
        <w:rPr>
          <w:b w:val="0"/>
          <w:sz w:val="22"/>
        </w:rPr>
      </w:pPr>
      <w:r w:rsidRPr="000C543B">
        <w:rPr>
          <w:sz w:val="22"/>
          <w:lang w:val="lt-LT"/>
        </w:rPr>
        <w:t>10.</w:t>
      </w:r>
      <w:r w:rsidRPr="000C543B">
        <w:rPr>
          <w:sz w:val="22"/>
          <w:lang w:val="lt-LT"/>
        </w:rPr>
        <w:tab/>
        <w:t>SPECIALIOS ATSARGUMO PRIEMONĖS DĖL NESUVARTOTO VAISTINIO PREPARATO AR JO ATLIEKŲ TVARKYMO (JEI REIKIA)</w:t>
      </w:r>
    </w:p>
    <w:p w14:paraId="05D41FD3" w14:textId="77777777" w:rsidR="00FE124B" w:rsidRPr="000C543B" w:rsidRDefault="00FE124B" w:rsidP="006379F7">
      <w:pPr>
        <w:pStyle w:val="BTEMEASMCA"/>
      </w:pPr>
    </w:p>
    <w:p w14:paraId="05D41FD4" w14:textId="77777777" w:rsidR="00FE124B" w:rsidRPr="000C543B" w:rsidRDefault="00FE124B" w:rsidP="006379F7">
      <w:pPr>
        <w:pStyle w:val="BTEMEASMCA"/>
      </w:pPr>
    </w:p>
    <w:p w14:paraId="05D41FD5" w14:textId="77777777" w:rsidR="00FE124B" w:rsidRPr="000C543B" w:rsidRDefault="00FE124B" w:rsidP="00FE124B">
      <w:pPr>
        <w:pStyle w:val="PI-1labEMEASMCA"/>
        <w:rPr>
          <w:b w:val="0"/>
          <w:sz w:val="22"/>
        </w:rPr>
      </w:pPr>
      <w:r w:rsidRPr="000C543B">
        <w:rPr>
          <w:sz w:val="22"/>
          <w:lang w:val="lt-LT"/>
        </w:rPr>
        <w:t>11.</w:t>
      </w:r>
      <w:r w:rsidRPr="000C543B">
        <w:rPr>
          <w:sz w:val="22"/>
          <w:lang w:val="lt-LT"/>
        </w:rPr>
        <w:tab/>
        <w:t>REGISTRUOTOJO PAVADINIMAS IR ADRESAS</w:t>
      </w:r>
    </w:p>
    <w:p w14:paraId="05D41FD6" w14:textId="77777777" w:rsidR="00FE124B" w:rsidRPr="000C543B" w:rsidRDefault="00FE124B" w:rsidP="006379F7">
      <w:pPr>
        <w:pStyle w:val="BTEMEASMCA"/>
      </w:pPr>
    </w:p>
    <w:p w14:paraId="05D41FD7" w14:textId="77777777" w:rsidR="00FE124B" w:rsidRPr="000C543B" w:rsidRDefault="00FE124B" w:rsidP="00FE124B">
      <w:pPr>
        <w:rPr>
          <w:rFonts w:eastAsia="Arial Unicode MS"/>
          <w:sz w:val="22"/>
        </w:rPr>
      </w:pPr>
      <w:proofErr w:type="spellStart"/>
      <w:r w:rsidRPr="000C543B">
        <w:rPr>
          <w:rFonts w:eastAsia="Arial Unicode MS"/>
          <w:sz w:val="22"/>
        </w:rPr>
        <w:t>Reckitt</w:t>
      </w:r>
      <w:proofErr w:type="spellEnd"/>
      <w:r w:rsidRPr="000C543B">
        <w:rPr>
          <w:rFonts w:eastAsia="Arial Unicode MS"/>
          <w:sz w:val="22"/>
        </w:rPr>
        <w:t xml:space="preserve"> </w:t>
      </w:r>
      <w:proofErr w:type="spellStart"/>
      <w:r w:rsidRPr="000C543B">
        <w:rPr>
          <w:rFonts w:eastAsia="Arial Unicode MS"/>
          <w:sz w:val="22"/>
        </w:rPr>
        <w:t>Benckiser</w:t>
      </w:r>
      <w:proofErr w:type="spellEnd"/>
      <w:r w:rsidRPr="000C543B">
        <w:rPr>
          <w:rFonts w:eastAsia="Arial Unicode MS"/>
          <w:sz w:val="22"/>
        </w:rPr>
        <w:t xml:space="preserve"> (</w:t>
      </w:r>
      <w:proofErr w:type="spellStart"/>
      <w:r w:rsidRPr="000C543B">
        <w:rPr>
          <w:rFonts w:eastAsia="Arial Unicode MS"/>
          <w:sz w:val="22"/>
        </w:rPr>
        <w:t>Poland</w:t>
      </w:r>
      <w:proofErr w:type="spellEnd"/>
      <w:r w:rsidRPr="000C543B">
        <w:rPr>
          <w:rFonts w:eastAsia="Arial Unicode MS"/>
          <w:sz w:val="22"/>
        </w:rPr>
        <w:t xml:space="preserve">) S.A. </w:t>
      </w:r>
    </w:p>
    <w:p w14:paraId="05D41FD8" w14:textId="77777777" w:rsidR="00FE124B" w:rsidRPr="000C543B" w:rsidRDefault="00FE124B" w:rsidP="00FE124B">
      <w:pPr>
        <w:rPr>
          <w:rFonts w:eastAsia="Arial Unicode MS"/>
          <w:sz w:val="22"/>
        </w:rPr>
      </w:pPr>
      <w:proofErr w:type="spellStart"/>
      <w:r w:rsidRPr="000C543B">
        <w:rPr>
          <w:rFonts w:eastAsia="Arial Unicode MS"/>
          <w:sz w:val="22"/>
        </w:rPr>
        <w:t>Ul</w:t>
      </w:r>
      <w:proofErr w:type="spellEnd"/>
      <w:r w:rsidRPr="000C543B">
        <w:rPr>
          <w:rFonts w:eastAsia="Arial Unicode MS"/>
          <w:sz w:val="22"/>
        </w:rPr>
        <w:t xml:space="preserve">. </w:t>
      </w:r>
      <w:proofErr w:type="spellStart"/>
      <w:r w:rsidRPr="000C543B">
        <w:rPr>
          <w:rFonts w:eastAsia="Arial Unicode MS"/>
          <w:sz w:val="22"/>
        </w:rPr>
        <w:t>Okunin</w:t>
      </w:r>
      <w:proofErr w:type="spellEnd"/>
      <w:r w:rsidRPr="000C543B">
        <w:rPr>
          <w:rFonts w:eastAsia="Arial Unicode MS"/>
          <w:sz w:val="22"/>
        </w:rPr>
        <w:t xml:space="preserve"> 1, 05-100 </w:t>
      </w:r>
      <w:proofErr w:type="spellStart"/>
      <w:r w:rsidRPr="000C543B">
        <w:rPr>
          <w:rFonts w:eastAsia="Arial Unicode MS"/>
          <w:sz w:val="22"/>
        </w:rPr>
        <w:t>Nowy</w:t>
      </w:r>
      <w:proofErr w:type="spellEnd"/>
      <w:r w:rsidRPr="000C543B">
        <w:rPr>
          <w:rFonts w:eastAsia="Arial Unicode MS"/>
          <w:sz w:val="22"/>
        </w:rPr>
        <w:t xml:space="preserve"> </w:t>
      </w:r>
      <w:proofErr w:type="spellStart"/>
      <w:r w:rsidRPr="000C543B">
        <w:rPr>
          <w:rFonts w:eastAsia="Arial Unicode MS"/>
          <w:sz w:val="22"/>
        </w:rPr>
        <w:t>Dwor</w:t>
      </w:r>
      <w:proofErr w:type="spellEnd"/>
      <w:r w:rsidRPr="000C543B">
        <w:rPr>
          <w:rFonts w:eastAsia="Arial Unicode MS"/>
          <w:sz w:val="22"/>
        </w:rPr>
        <w:t xml:space="preserve"> </w:t>
      </w:r>
      <w:proofErr w:type="spellStart"/>
      <w:r w:rsidRPr="000C543B">
        <w:rPr>
          <w:rFonts w:eastAsia="Arial Unicode MS"/>
          <w:sz w:val="22"/>
        </w:rPr>
        <w:t>Mazowiecki</w:t>
      </w:r>
      <w:proofErr w:type="spellEnd"/>
      <w:r w:rsidRPr="000C543B">
        <w:rPr>
          <w:rFonts w:eastAsia="Arial Unicode MS"/>
          <w:sz w:val="22"/>
        </w:rPr>
        <w:t>, Lenkija</w:t>
      </w:r>
    </w:p>
    <w:p w14:paraId="05D41FD9" w14:textId="77777777" w:rsidR="00FE124B" w:rsidRPr="000C543B" w:rsidRDefault="00FE124B" w:rsidP="006379F7">
      <w:pPr>
        <w:pStyle w:val="BTEMEASMCA"/>
      </w:pPr>
    </w:p>
    <w:p w14:paraId="05D41FDA" w14:textId="77777777" w:rsidR="00FE124B" w:rsidRPr="000C543B" w:rsidRDefault="00FE124B" w:rsidP="006379F7">
      <w:pPr>
        <w:pStyle w:val="BTEMEASMCA"/>
      </w:pPr>
    </w:p>
    <w:p w14:paraId="05D41FDB" w14:textId="77777777" w:rsidR="00FE124B" w:rsidRPr="000C543B" w:rsidRDefault="00FE124B" w:rsidP="00FE124B">
      <w:pPr>
        <w:pStyle w:val="PI-1labEMEASMCA"/>
        <w:rPr>
          <w:b w:val="0"/>
          <w:sz w:val="22"/>
        </w:rPr>
      </w:pPr>
      <w:r w:rsidRPr="000C543B">
        <w:rPr>
          <w:sz w:val="22"/>
          <w:lang w:val="lt-LT"/>
        </w:rPr>
        <w:t>12.</w:t>
      </w:r>
      <w:r w:rsidRPr="000C543B">
        <w:rPr>
          <w:sz w:val="22"/>
          <w:lang w:val="lt-LT"/>
        </w:rPr>
        <w:tab/>
        <w:t xml:space="preserve">REGISTRACIJOS PAŽYMĖJIMO NUMERIS (-IAI) </w:t>
      </w:r>
    </w:p>
    <w:p w14:paraId="05D41FDC" w14:textId="77777777" w:rsidR="00FE124B" w:rsidRPr="000C543B" w:rsidRDefault="00FE124B" w:rsidP="006379F7">
      <w:pPr>
        <w:pStyle w:val="BTEMEASMCA"/>
      </w:pPr>
    </w:p>
    <w:p w14:paraId="05D41FDD" w14:textId="77777777" w:rsidR="00FE124B" w:rsidRPr="006379F7" w:rsidRDefault="00FE124B" w:rsidP="00E17D66">
      <w:pPr>
        <w:rPr>
          <w:rFonts w:asciiTheme="minorHAnsi" w:eastAsiaTheme="minorHAnsi" w:hAnsiTheme="minorHAnsi" w:cstheme="minorBidi"/>
          <w:sz w:val="22"/>
          <w:szCs w:val="22"/>
        </w:rPr>
      </w:pPr>
      <w:r w:rsidRPr="006379F7">
        <w:rPr>
          <w:sz w:val="22"/>
          <w:szCs w:val="22"/>
        </w:rPr>
        <w:t>N8 - LT/1/09/1455/001</w:t>
      </w:r>
    </w:p>
    <w:p w14:paraId="05D41FDE" w14:textId="77777777" w:rsidR="00FE124B" w:rsidRPr="006379F7" w:rsidRDefault="00FE124B" w:rsidP="00E17D66">
      <w:pPr>
        <w:rPr>
          <w:rFonts w:asciiTheme="minorHAnsi" w:eastAsiaTheme="minorHAnsi" w:hAnsiTheme="minorHAnsi" w:cstheme="minorBidi"/>
          <w:sz w:val="22"/>
          <w:szCs w:val="22"/>
        </w:rPr>
      </w:pPr>
      <w:r w:rsidRPr="006379F7">
        <w:rPr>
          <w:sz w:val="22"/>
          <w:szCs w:val="22"/>
        </w:rPr>
        <w:t>N16 - LT/1/09/1455/002</w:t>
      </w:r>
    </w:p>
    <w:p w14:paraId="05D41FDF" w14:textId="77777777" w:rsidR="00FE124B" w:rsidRPr="006379F7" w:rsidRDefault="00FE124B" w:rsidP="00E17D66">
      <w:pPr>
        <w:rPr>
          <w:rFonts w:asciiTheme="minorHAnsi" w:eastAsiaTheme="minorHAnsi" w:hAnsiTheme="minorHAnsi" w:cstheme="minorBidi"/>
          <w:sz w:val="22"/>
          <w:szCs w:val="22"/>
        </w:rPr>
      </w:pPr>
      <w:r w:rsidRPr="006379F7">
        <w:rPr>
          <w:sz w:val="22"/>
          <w:szCs w:val="22"/>
        </w:rPr>
        <w:t>N24 - LT/1/09/1455/003</w:t>
      </w:r>
    </w:p>
    <w:p w14:paraId="05D41FE0" w14:textId="77777777" w:rsidR="00FE124B" w:rsidRPr="006379F7" w:rsidRDefault="00FE124B" w:rsidP="006379F7">
      <w:pPr>
        <w:rPr>
          <w:sz w:val="22"/>
          <w:szCs w:val="22"/>
        </w:rPr>
      </w:pPr>
      <w:r w:rsidRPr="006379F7">
        <w:rPr>
          <w:sz w:val="22"/>
          <w:szCs w:val="22"/>
        </w:rPr>
        <w:t>N36 - LT/1/09/1455/004</w:t>
      </w:r>
    </w:p>
    <w:p w14:paraId="05D41FE1" w14:textId="77777777" w:rsidR="00FE124B" w:rsidRPr="000C543B" w:rsidRDefault="00FE124B" w:rsidP="006379F7">
      <w:pPr>
        <w:pStyle w:val="BTEMEASMCA"/>
      </w:pPr>
    </w:p>
    <w:p w14:paraId="05D41FE2" w14:textId="77777777" w:rsidR="00FE124B" w:rsidRPr="000C543B" w:rsidRDefault="00FE124B" w:rsidP="006379F7">
      <w:pPr>
        <w:pStyle w:val="BTEMEASMCA"/>
      </w:pPr>
    </w:p>
    <w:p w14:paraId="05D41FE3" w14:textId="77777777" w:rsidR="00FE124B" w:rsidRPr="000C543B" w:rsidRDefault="00FE124B" w:rsidP="00FE124B">
      <w:pPr>
        <w:pStyle w:val="PI-1labEMEASMCA"/>
        <w:rPr>
          <w:b w:val="0"/>
          <w:sz w:val="22"/>
        </w:rPr>
      </w:pPr>
      <w:r w:rsidRPr="000C543B">
        <w:rPr>
          <w:sz w:val="22"/>
          <w:lang w:val="lt-LT"/>
        </w:rPr>
        <w:t>13.</w:t>
      </w:r>
      <w:r w:rsidRPr="000C543B">
        <w:rPr>
          <w:sz w:val="22"/>
          <w:lang w:val="lt-LT"/>
        </w:rPr>
        <w:tab/>
        <w:t>SERIJOS NUMERIS</w:t>
      </w:r>
    </w:p>
    <w:p w14:paraId="05D41FE4" w14:textId="77777777" w:rsidR="00FE124B" w:rsidRPr="000C543B" w:rsidRDefault="00FE124B" w:rsidP="006379F7">
      <w:pPr>
        <w:pStyle w:val="BTEMEASMCA"/>
      </w:pPr>
    </w:p>
    <w:p w14:paraId="05D41FE5" w14:textId="77777777" w:rsidR="00FE124B" w:rsidRPr="006379F7" w:rsidRDefault="00FE124B" w:rsidP="006379F7">
      <w:pPr>
        <w:rPr>
          <w:sz w:val="22"/>
          <w:szCs w:val="22"/>
        </w:rPr>
      </w:pPr>
      <w:r w:rsidRPr="006379F7">
        <w:rPr>
          <w:sz w:val="22"/>
          <w:szCs w:val="22"/>
        </w:rPr>
        <w:t xml:space="preserve">Serija </w:t>
      </w:r>
    </w:p>
    <w:p w14:paraId="05D41FE6" w14:textId="77777777" w:rsidR="00FE124B" w:rsidRPr="000C543B" w:rsidRDefault="00FE124B" w:rsidP="006379F7">
      <w:pPr>
        <w:pStyle w:val="BTEMEASMCA"/>
      </w:pPr>
    </w:p>
    <w:p w14:paraId="05D41FE7" w14:textId="77777777" w:rsidR="00FE124B" w:rsidRPr="000C543B" w:rsidRDefault="00FE124B" w:rsidP="006379F7">
      <w:pPr>
        <w:pStyle w:val="BTEMEASMCA"/>
      </w:pPr>
    </w:p>
    <w:p w14:paraId="05D41FE8" w14:textId="77777777" w:rsidR="00FE124B" w:rsidRPr="000C543B" w:rsidRDefault="00FE124B" w:rsidP="00FE124B">
      <w:pPr>
        <w:pStyle w:val="PI-1labEMEASMCA"/>
        <w:rPr>
          <w:b w:val="0"/>
          <w:sz w:val="22"/>
        </w:rPr>
      </w:pPr>
      <w:r w:rsidRPr="000C543B">
        <w:rPr>
          <w:sz w:val="22"/>
          <w:lang w:val="lt-LT"/>
        </w:rPr>
        <w:t>14.</w:t>
      </w:r>
      <w:r w:rsidRPr="000C543B">
        <w:rPr>
          <w:sz w:val="22"/>
          <w:lang w:val="lt-LT"/>
        </w:rPr>
        <w:tab/>
        <w:t>PARDAVIMO (IŠDAVIMO) TVARKA</w:t>
      </w:r>
    </w:p>
    <w:p w14:paraId="05D41FE9" w14:textId="77777777" w:rsidR="00FE124B" w:rsidRPr="000C543B" w:rsidRDefault="00FE124B" w:rsidP="006379F7">
      <w:pPr>
        <w:pStyle w:val="BTEMEASMCA"/>
      </w:pPr>
    </w:p>
    <w:p w14:paraId="05D41FEA" w14:textId="77777777" w:rsidR="00FE124B" w:rsidRPr="006379F7" w:rsidRDefault="00FE124B" w:rsidP="00FE124B">
      <w:pPr>
        <w:rPr>
          <w:sz w:val="22"/>
          <w:szCs w:val="22"/>
        </w:rPr>
      </w:pPr>
      <w:r w:rsidRPr="006379F7">
        <w:rPr>
          <w:sz w:val="22"/>
          <w:szCs w:val="22"/>
        </w:rPr>
        <w:t xml:space="preserve">Nereceptinis </w:t>
      </w:r>
      <w:r w:rsidRPr="006379F7">
        <w:rPr>
          <w:rFonts w:eastAsia="Calibri"/>
          <w:sz w:val="22"/>
          <w:szCs w:val="22"/>
          <w:lang w:eastAsia="x-none"/>
        </w:rPr>
        <w:t>vaistas.</w:t>
      </w:r>
    </w:p>
    <w:p w14:paraId="05D41FEB" w14:textId="77777777" w:rsidR="00FE124B" w:rsidRPr="000C543B" w:rsidRDefault="00FE124B" w:rsidP="006379F7">
      <w:pPr>
        <w:pStyle w:val="BTEMEASMCA"/>
      </w:pPr>
    </w:p>
    <w:p w14:paraId="05D41FEC" w14:textId="77777777" w:rsidR="00FE124B" w:rsidRPr="000C543B" w:rsidRDefault="00FE124B" w:rsidP="006379F7">
      <w:pPr>
        <w:pStyle w:val="BTEMEASMCA"/>
      </w:pPr>
    </w:p>
    <w:p w14:paraId="05D41FED" w14:textId="77777777" w:rsidR="00FE124B" w:rsidRPr="000C543B" w:rsidRDefault="00FE124B" w:rsidP="00FE124B">
      <w:pPr>
        <w:pStyle w:val="PI-1labEMEASMCA"/>
        <w:rPr>
          <w:b w:val="0"/>
          <w:sz w:val="22"/>
        </w:rPr>
      </w:pPr>
      <w:r w:rsidRPr="000C543B">
        <w:rPr>
          <w:sz w:val="22"/>
          <w:lang w:val="lt-LT"/>
        </w:rPr>
        <w:t>15.</w:t>
      </w:r>
      <w:r w:rsidRPr="000C543B">
        <w:rPr>
          <w:sz w:val="22"/>
          <w:lang w:val="lt-LT"/>
        </w:rPr>
        <w:tab/>
        <w:t>VARTOJIMO INSTRUKCIJA</w:t>
      </w:r>
    </w:p>
    <w:p w14:paraId="05D41FEE" w14:textId="77777777" w:rsidR="00FE124B" w:rsidRPr="000C543B" w:rsidRDefault="00FE124B" w:rsidP="006379F7">
      <w:pPr>
        <w:pStyle w:val="BTEMEASMCA"/>
      </w:pPr>
    </w:p>
    <w:p w14:paraId="05D41FEF" w14:textId="77777777" w:rsidR="00FE124B" w:rsidRPr="000C543B" w:rsidRDefault="00FE124B" w:rsidP="00FE124B">
      <w:pPr>
        <w:numPr>
          <w:ilvl w:val="0"/>
          <w:numId w:val="2"/>
        </w:numPr>
        <w:autoSpaceDE w:val="0"/>
        <w:autoSpaceDN w:val="0"/>
        <w:adjustRightInd w:val="0"/>
        <w:rPr>
          <w:sz w:val="22"/>
        </w:rPr>
      </w:pP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kietosios pastilės vartojamos trumpalaikio gerklės skausmo simptomams malšinti</w:t>
      </w:r>
    </w:p>
    <w:p w14:paraId="05D41FF0" w14:textId="77777777" w:rsidR="00FE124B" w:rsidRPr="000C543B" w:rsidRDefault="00FE124B" w:rsidP="00FE124B">
      <w:pPr>
        <w:numPr>
          <w:ilvl w:val="0"/>
          <w:numId w:val="2"/>
        </w:numPr>
        <w:autoSpaceDE w:val="0"/>
        <w:autoSpaceDN w:val="0"/>
        <w:adjustRightInd w:val="0"/>
        <w:rPr>
          <w:rFonts w:asciiTheme="minorHAnsi" w:eastAsiaTheme="minorHAnsi" w:hAnsiTheme="minorHAnsi" w:cstheme="minorBidi"/>
          <w:sz w:val="22"/>
          <w:szCs w:val="22"/>
        </w:rPr>
      </w:pPr>
      <w:r w:rsidRPr="000C543B">
        <w:rPr>
          <w:sz w:val="22"/>
        </w:rPr>
        <w:t>Veikia iki 4 valandų</w:t>
      </w:r>
    </w:p>
    <w:p w14:paraId="05D41FF1" w14:textId="77777777" w:rsidR="00FE124B" w:rsidRPr="000C543B" w:rsidRDefault="00FE124B" w:rsidP="00FE124B">
      <w:pPr>
        <w:numPr>
          <w:ilvl w:val="0"/>
          <w:numId w:val="2"/>
        </w:numPr>
        <w:autoSpaceDE w:val="0"/>
        <w:autoSpaceDN w:val="0"/>
        <w:adjustRightInd w:val="0"/>
        <w:rPr>
          <w:sz w:val="22"/>
        </w:rPr>
      </w:pPr>
      <w:r w:rsidRPr="000C543B">
        <w:rPr>
          <w:sz w:val="22"/>
        </w:rPr>
        <w:t xml:space="preserve">Sudėtyje yra vaisto nuo uždegimo </w:t>
      </w:r>
      <w:proofErr w:type="spellStart"/>
      <w:r w:rsidRPr="000C543B">
        <w:rPr>
          <w:sz w:val="22"/>
        </w:rPr>
        <w:t>flurbiprofeno</w:t>
      </w:r>
      <w:proofErr w:type="spellEnd"/>
    </w:p>
    <w:p w14:paraId="05D41FF2" w14:textId="77777777" w:rsidR="00FE124B" w:rsidRPr="000C543B" w:rsidRDefault="00FE124B" w:rsidP="006379F7">
      <w:pPr>
        <w:pStyle w:val="BTEMEASMCA"/>
      </w:pPr>
    </w:p>
    <w:p w14:paraId="05D41FF3" w14:textId="77777777" w:rsidR="00FE124B" w:rsidRPr="000C543B" w:rsidRDefault="00FE124B" w:rsidP="00FE124B">
      <w:pPr>
        <w:rPr>
          <w:rFonts w:asciiTheme="minorHAnsi" w:eastAsiaTheme="minorHAnsi" w:hAnsiTheme="minorHAnsi" w:cstheme="minorBidi"/>
          <w:sz w:val="22"/>
          <w:szCs w:val="22"/>
        </w:rPr>
      </w:pPr>
      <w:r w:rsidRPr="000C543B">
        <w:rPr>
          <w:sz w:val="22"/>
        </w:rPr>
        <w:t>Prieš vartojimą perskaitykite pakuotės lapelį.</w:t>
      </w:r>
    </w:p>
    <w:p w14:paraId="05D41FF4" w14:textId="77777777" w:rsidR="00FE124B" w:rsidRPr="000C543B" w:rsidRDefault="00FE124B" w:rsidP="006379F7">
      <w:pPr>
        <w:pStyle w:val="BTEMEASMCA"/>
      </w:pPr>
    </w:p>
    <w:p w14:paraId="05D41FF5" w14:textId="77777777" w:rsidR="00FE124B" w:rsidRPr="000C543B" w:rsidRDefault="00FE124B" w:rsidP="00FE124B">
      <w:pPr>
        <w:rPr>
          <w:rFonts w:asciiTheme="minorHAnsi" w:eastAsiaTheme="minorHAnsi" w:hAnsiTheme="minorHAnsi" w:cstheme="minorBidi"/>
          <w:sz w:val="22"/>
          <w:szCs w:val="22"/>
        </w:rPr>
      </w:pPr>
      <w:r w:rsidRPr="000C543B">
        <w:rPr>
          <w:sz w:val="22"/>
        </w:rPr>
        <w:t>Suaugusiesiems ir vyresniems  kaip 12 metų vaikams:</w:t>
      </w:r>
    </w:p>
    <w:p w14:paraId="05D41FF6" w14:textId="77777777" w:rsidR="00FE124B" w:rsidRPr="000C543B" w:rsidRDefault="00FE124B" w:rsidP="00FE124B">
      <w:pPr>
        <w:rPr>
          <w:rFonts w:asciiTheme="minorHAnsi" w:eastAsiaTheme="minorHAnsi" w:hAnsiTheme="minorHAnsi" w:cstheme="minorBidi"/>
          <w:sz w:val="22"/>
          <w:szCs w:val="22"/>
        </w:rPr>
      </w:pPr>
      <w:r w:rsidRPr="000C543B">
        <w:rPr>
          <w:sz w:val="22"/>
        </w:rPr>
        <w:t>Kas 3</w:t>
      </w:r>
      <w:r w:rsidRPr="000C543B">
        <w:rPr>
          <w:sz w:val="22"/>
        </w:rPr>
        <w:noBreakHyphen/>
        <w:t xml:space="preserve">6 </w:t>
      </w:r>
      <w:r w:rsidRPr="00913E5C">
        <w:t>valandas (kai reikia) lėtai sučiulpti po 1 kietąją pastilę.</w:t>
      </w:r>
    </w:p>
    <w:p w14:paraId="05D41FF7" w14:textId="77777777" w:rsidR="00FE124B" w:rsidRPr="000C543B" w:rsidRDefault="00FE124B" w:rsidP="00FE124B">
      <w:pPr>
        <w:rPr>
          <w:rFonts w:asciiTheme="minorHAnsi" w:eastAsiaTheme="minorHAnsi" w:hAnsiTheme="minorHAnsi" w:cstheme="minorBidi"/>
          <w:sz w:val="22"/>
          <w:szCs w:val="22"/>
        </w:rPr>
      </w:pPr>
      <w:r w:rsidRPr="000C543B">
        <w:rPr>
          <w:sz w:val="22"/>
        </w:rPr>
        <w:t>Kietąsias pastiles čiulpiant reikia jas visą laiką judinti burnoje.</w:t>
      </w:r>
    </w:p>
    <w:p w14:paraId="05D41FF8" w14:textId="77777777" w:rsidR="00FE124B" w:rsidRPr="000C543B" w:rsidRDefault="00FE124B" w:rsidP="00FE124B">
      <w:pPr>
        <w:rPr>
          <w:sz w:val="22"/>
        </w:rPr>
      </w:pPr>
    </w:p>
    <w:p w14:paraId="05D41FF9"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Per 24 valandas galima suvartoti ne daugiau kaip 5 kietąsias pastiles. </w:t>
      </w:r>
    </w:p>
    <w:p w14:paraId="05D41FFA" w14:textId="77777777" w:rsidR="00FE124B" w:rsidRPr="000C543B" w:rsidRDefault="00FE124B" w:rsidP="00FE124B">
      <w:pPr>
        <w:rPr>
          <w:sz w:val="22"/>
        </w:rPr>
      </w:pPr>
    </w:p>
    <w:p w14:paraId="05D41FFB" w14:textId="77777777" w:rsidR="00FE124B" w:rsidRPr="000C543B" w:rsidRDefault="00FE124B" w:rsidP="00FE124B">
      <w:pPr>
        <w:rPr>
          <w:rFonts w:asciiTheme="minorHAnsi" w:eastAsiaTheme="minorHAnsi" w:hAnsiTheme="minorHAnsi" w:cstheme="minorBidi"/>
          <w:sz w:val="22"/>
          <w:szCs w:val="22"/>
        </w:rPr>
      </w:pPr>
      <w:r w:rsidRPr="000C543B">
        <w:rPr>
          <w:sz w:val="22"/>
        </w:rPr>
        <w:t>Negalima vartoti ilgiau kaip tris dienas.</w:t>
      </w:r>
    </w:p>
    <w:p w14:paraId="05D41FFC" w14:textId="77777777" w:rsidR="00FE124B" w:rsidRPr="000C543B" w:rsidRDefault="00FE124B" w:rsidP="00FE124B">
      <w:pPr>
        <w:rPr>
          <w:sz w:val="22"/>
        </w:rPr>
      </w:pPr>
    </w:p>
    <w:p w14:paraId="05D41FFD" w14:textId="77777777" w:rsidR="00FE124B" w:rsidRPr="000C543B" w:rsidRDefault="00FE124B" w:rsidP="00FE124B">
      <w:pPr>
        <w:rPr>
          <w:rFonts w:asciiTheme="minorHAnsi" w:eastAsiaTheme="minorHAnsi" w:hAnsiTheme="minorHAnsi" w:cstheme="minorBidi"/>
          <w:sz w:val="22"/>
          <w:szCs w:val="22"/>
        </w:rPr>
      </w:pPr>
      <w:r w:rsidRPr="000C543B">
        <w:rPr>
          <w:sz w:val="22"/>
        </w:rPr>
        <w:t>Vartoti negalima jeigu:</w:t>
      </w:r>
    </w:p>
    <w:p w14:paraId="05D41FFE" w14:textId="77777777" w:rsidR="00FE124B" w:rsidRPr="000C543B" w:rsidRDefault="00FE124B" w:rsidP="00FE124B">
      <w:pPr>
        <w:numPr>
          <w:ilvl w:val="0"/>
          <w:numId w:val="3"/>
        </w:numPr>
        <w:rPr>
          <w:sz w:val="22"/>
        </w:rPr>
      </w:pPr>
      <w:r w:rsidRPr="000C543B">
        <w:rPr>
          <w:sz w:val="22"/>
        </w:rPr>
        <w:t xml:space="preserve"> Jums yra alergija </w:t>
      </w:r>
      <w:proofErr w:type="spellStart"/>
      <w:r w:rsidRPr="000C543B">
        <w:rPr>
          <w:sz w:val="22"/>
        </w:rPr>
        <w:t>flurbiprofenui</w:t>
      </w:r>
      <w:proofErr w:type="spellEnd"/>
      <w:r w:rsidRPr="000C543B">
        <w:rPr>
          <w:sz w:val="22"/>
        </w:rPr>
        <w:t xml:space="preserve">, </w:t>
      </w:r>
      <w:proofErr w:type="spellStart"/>
      <w:r w:rsidRPr="000C543B">
        <w:rPr>
          <w:sz w:val="22"/>
        </w:rPr>
        <w:t>acetilsalicilo</w:t>
      </w:r>
      <w:proofErr w:type="spellEnd"/>
      <w:r w:rsidRPr="000C543B">
        <w:rPr>
          <w:sz w:val="22"/>
        </w:rPr>
        <w:t xml:space="preserve"> rūgščiai arba kitokiems NVNU (nesteroidiniams vaistams nuo uždegimo) arba bet kuriai pagalbinei šio vaisto medžiagai;</w:t>
      </w:r>
    </w:p>
    <w:p w14:paraId="05D41FFF" w14:textId="77777777" w:rsidR="00FE124B" w:rsidRPr="000C543B" w:rsidRDefault="00FE124B" w:rsidP="00FE124B">
      <w:pPr>
        <w:numPr>
          <w:ilvl w:val="0"/>
          <w:numId w:val="3"/>
        </w:numPr>
        <w:rPr>
          <w:sz w:val="22"/>
        </w:rPr>
      </w:pPr>
      <w:r w:rsidRPr="000C543B">
        <w:rPr>
          <w:sz w:val="22"/>
        </w:rPr>
        <w:t xml:space="preserve">vartojate kitų NVNU arba didesnę nei 75 mg per parą </w:t>
      </w:r>
      <w:proofErr w:type="spellStart"/>
      <w:r w:rsidRPr="000C543B">
        <w:rPr>
          <w:sz w:val="22"/>
        </w:rPr>
        <w:t>acetilsalicilo</w:t>
      </w:r>
      <w:proofErr w:type="spellEnd"/>
      <w:r w:rsidRPr="000C543B">
        <w:rPr>
          <w:sz w:val="22"/>
        </w:rPr>
        <w:t xml:space="preserve"> rūgšties</w:t>
      </w:r>
      <w:r w:rsidRPr="00913E5C">
        <w:t xml:space="preserve"> dozę;</w:t>
      </w:r>
    </w:p>
    <w:p w14:paraId="05D42000" w14:textId="77777777" w:rsidR="00FE124B" w:rsidRPr="000C543B" w:rsidRDefault="00FE124B" w:rsidP="00FE124B">
      <w:pPr>
        <w:numPr>
          <w:ilvl w:val="0"/>
          <w:numId w:val="3"/>
        </w:numPr>
        <w:rPr>
          <w:rFonts w:asciiTheme="minorHAnsi" w:eastAsiaTheme="minorHAnsi" w:hAnsiTheme="minorHAnsi" w:cstheme="minorBidi"/>
          <w:sz w:val="22"/>
          <w:szCs w:val="22"/>
        </w:rPr>
      </w:pPr>
      <w:r w:rsidRPr="000C543B">
        <w:rPr>
          <w:sz w:val="22"/>
        </w:rPr>
        <w:t>Jūs sergate arba kada nors sirgote širdies, inkstų ar kepenų ligomis;</w:t>
      </w:r>
    </w:p>
    <w:p w14:paraId="05D42001" w14:textId="77777777" w:rsidR="00FE124B" w:rsidRPr="000C543B" w:rsidRDefault="00FE124B" w:rsidP="00FE124B">
      <w:pPr>
        <w:numPr>
          <w:ilvl w:val="0"/>
          <w:numId w:val="3"/>
        </w:numPr>
        <w:rPr>
          <w:rFonts w:asciiTheme="minorHAnsi" w:eastAsiaTheme="minorHAnsi" w:hAnsiTheme="minorHAnsi" w:cstheme="minorBidi"/>
          <w:sz w:val="22"/>
          <w:szCs w:val="22"/>
        </w:rPr>
      </w:pPr>
      <w:r w:rsidRPr="000C543B">
        <w:rPr>
          <w:sz w:val="22"/>
        </w:rPr>
        <w:t>Jums yra skrandžio opa, skrandžio ar žarnų opos perforacija arba kraujavimas iš virškinimo trakto (arba anksčiau buvo du ir daugiau tokių epizodų), arba sunkus storosios žarnos uždegimas;</w:t>
      </w:r>
    </w:p>
    <w:p w14:paraId="05D42002" w14:textId="77777777" w:rsidR="00FE124B" w:rsidRPr="000C543B" w:rsidRDefault="00FE124B" w:rsidP="00FE124B">
      <w:pPr>
        <w:numPr>
          <w:ilvl w:val="0"/>
          <w:numId w:val="3"/>
        </w:numPr>
        <w:rPr>
          <w:rFonts w:asciiTheme="minorHAnsi" w:eastAsiaTheme="minorHAnsi" w:hAnsiTheme="minorHAnsi" w:cstheme="minorBidi"/>
          <w:sz w:val="22"/>
          <w:szCs w:val="22"/>
        </w:rPr>
      </w:pPr>
      <w:r w:rsidRPr="000C543B">
        <w:rPr>
          <w:sz w:val="22"/>
        </w:rPr>
        <w:t>jeigu Jums yra arba buvo kraujo krešėjimo sutrikimas;</w:t>
      </w:r>
    </w:p>
    <w:p w14:paraId="05D42003" w14:textId="77777777" w:rsidR="00FE124B" w:rsidRPr="000C543B" w:rsidRDefault="00FE124B" w:rsidP="00FE124B">
      <w:pPr>
        <w:numPr>
          <w:ilvl w:val="0"/>
          <w:numId w:val="3"/>
        </w:numPr>
        <w:rPr>
          <w:rFonts w:asciiTheme="minorHAnsi" w:eastAsiaTheme="minorHAnsi" w:hAnsiTheme="minorHAnsi" w:cstheme="minorBidi"/>
          <w:sz w:val="22"/>
          <w:szCs w:val="22"/>
        </w:rPr>
      </w:pPr>
      <w:r w:rsidRPr="000C543B">
        <w:rPr>
          <w:sz w:val="22"/>
        </w:rPr>
        <w:t>Jums paskutinis nėštumo trimestras.</w:t>
      </w:r>
    </w:p>
    <w:p w14:paraId="05D42004" w14:textId="77777777" w:rsidR="00FE124B" w:rsidRPr="000C543B" w:rsidRDefault="00FE124B" w:rsidP="00FE124B">
      <w:pPr>
        <w:rPr>
          <w:sz w:val="22"/>
        </w:rPr>
      </w:pPr>
    </w:p>
    <w:p w14:paraId="05D42005" w14:textId="77777777" w:rsidR="00FE124B" w:rsidRPr="000C543B" w:rsidRDefault="00FE124B" w:rsidP="00FE124B">
      <w:pPr>
        <w:rPr>
          <w:rFonts w:asciiTheme="minorHAnsi" w:eastAsiaTheme="minorHAnsi" w:hAnsiTheme="minorHAnsi" w:cstheme="minorBidi"/>
          <w:sz w:val="22"/>
          <w:szCs w:val="22"/>
        </w:rPr>
      </w:pPr>
      <w:r w:rsidRPr="000C543B">
        <w:rPr>
          <w:sz w:val="22"/>
        </w:rPr>
        <w:t>Jei ligos požymiai išlieka ar pasunkėjo, kreipkitės į gydytoją.</w:t>
      </w:r>
    </w:p>
    <w:p w14:paraId="05D42006" w14:textId="77777777" w:rsidR="00FE124B" w:rsidRPr="000C543B" w:rsidRDefault="00FE124B" w:rsidP="00FE124B">
      <w:pPr>
        <w:rPr>
          <w:sz w:val="22"/>
        </w:rPr>
      </w:pPr>
    </w:p>
    <w:p w14:paraId="05D42007" w14:textId="77777777" w:rsidR="00FE124B" w:rsidRPr="000C543B" w:rsidRDefault="00FE124B" w:rsidP="006379F7">
      <w:pPr>
        <w:pStyle w:val="BTEMEASMCA"/>
      </w:pPr>
    </w:p>
    <w:p w14:paraId="05D42008" w14:textId="77777777" w:rsidR="00FE124B" w:rsidRPr="000C543B" w:rsidRDefault="00FE124B" w:rsidP="00FE124B">
      <w:pPr>
        <w:pStyle w:val="PI-1labEMEASMCA"/>
        <w:rPr>
          <w:b w:val="0"/>
          <w:sz w:val="22"/>
        </w:rPr>
      </w:pPr>
      <w:r w:rsidRPr="000C543B">
        <w:rPr>
          <w:sz w:val="22"/>
          <w:lang w:val="lt-LT"/>
        </w:rPr>
        <w:t>16.</w:t>
      </w:r>
      <w:r w:rsidRPr="000C543B">
        <w:rPr>
          <w:sz w:val="22"/>
          <w:lang w:val="lt-LT"/>
        </w:rPr>
        <w:tab/>
        <w:t>INFORMACIJA BRAILIO RAŠTU</w:t>
      </w:r>
    </w:p>
    <w:p w14:paraId="05D42009" w14:textId="77777777" w:rsidR="00FE124B" w:rsidRPr="000C543B" w:rsidRDefault="00FE124B" w:rsidP="006379F7">
      <w:pPr>
        <w:pStyle w:val="BTEMEASMCA"/>
      </w:pPr>
    </w:p>
    <w:p w14:paraId="05D4200A" w14:textId="77777777" w:rsidR="00FE124B" w:rsidRPr="000C543B" w:rsidRDefault="00FE124B" w:rsidP="00FE124B">
      <w:pPr>
        <w:rPr>
          <w:sz w:val="22"/>
        </w:rPr>
      </w:pP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w:t>
      </w:r>
    </w:p>
    <w:p w14:paraId="05D4200B" w14:textId="77777777" w:rsidR="00FE124B" w:rsidRPr="00D56FB2" w:rsidRDefault="00FE124B" w:rsidP="00FE124B"/>
    <w:p w14:paraId="05D4200C" w14:textId="77777777" w:rsidR="00FE124B" w:rsidRPr="00A8234C" w:rsidRDefault="00FE124B" w:rsidP="00FE124B">
      <w:pPr>
        <w:rPr>
          <w:rFonts w:eastAsia="Calibri"/>
          <w:lang w:eastAsia="x-none"/>
        </w:rPr>
      </w:pPr>
    </w:p>
    <w:p w14:paraId="05D4200D" w14:textId="77777777" w:rsidR="00FE124B" w:rsidRPr="00A8234C" w:rsidRDefault="00FE124B" w:rsidP="00FE124B">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A8234C">
        <w:rPr>
          <w:b/>
          <w:noProof/>
        </w:rPr>
        <w:t>17.</w:t>
      </w:r>
      <w:r w:rsidRPr="00A8234C">
        <w:rPr>
          <w:b/>
          <w:noProof/>
        </w:rPr>
        <w:tab/>
        <w:t>UNIKALUS IDENTIFIKATORIUS – 2D BRŪKŠNINIS KODAS</w:t>
      </w:r>
    </w:p>
    <w:p w14:paraId="05D4200E" w14:textId="77777777" w:rsidR="00FE124B" w:rsidRPr="00A8234C" w:rsidRDefault="00FE124B" w:rsidP="00FE124B">
      <w:pPr>
        <w:rPr>
          <w:noProof/>
        </w:rPr>
      </w:pPr>
    </w:p>
    <w:p w14:paraId="05D4200F" w14:textId="77777777" w:rsidR="00FE124B" w:rsidRPr="006379F7" w:rsidRDefault="00FE124B" w:rsidP="00FE124B">
      <w:pPr>
        <w:rPr>
          <w:noProof/>
          <w:sz w:val="22"/>
          <w:szCs w:val="22"/>
          <w:highlight w:val="lightGray"/>
        </w:rPr>
      </w:pPr>
      <w:r w:rsidRPr="006379F7">
        <w:rPr>
          <w:noProof/>
          <w:sz w:val="22"/>
          <w:szCs w:val="22"/>
          <w:highlight w:val="lightGray"/>
        </w:rPr>
        <w:t xml:space="preserve">Duomenys nebūtini. </w:t>
      </w:r>
    </w:p>
    <w:p w14:paraId="05D42010" w14:textId="77777777" w:rsidR="00FE124B" w:rsidRPr="00A8234C" w:rsidRDefault="00FE124B" w:rsidP="00FE124B">
      <w:pPr>
        <w:rPr>
          <w:noProof/>
        </w:rPr>
      </w:pPr>
    </w:p>
    <w:p w14:paraId="05D42011" w14:textId="77777777" w:rsidR="00FE124B" w:rsidRPr="00A8234C" w:rsidRDefault="00FE124B" w:rsidP="00FE124B">
      <w:pPr>
        <w:rPr>
          <w:noProof/>
        </w:rPr>
      </w:pPr>
    </w:p>
    <w:p w14:paraId="05D42012" w14:textId="77777777" w:rsidR="00FE124B" w:rsidRPr="00A8234C" w:rsidRDefault="00FE124B" w:rsidP="00FE124B">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A8234C">
        <w:rPr>
          <w:b/>
          <w:noProof/>
        </w:rPr>
        <w:t>18.</w:t>
      </w:r>
      <w:r w:rsidRPr="00A8234C">
        <w:rPr>
          <w:b/>
          <w:noProof/>
        </w:rPr>
        <w:tab/>
        <w:t>UNIKALUS IDENTIFIKATORIUS – ŽMONĖMS SUPRANTAMI DUOMENYS</w:t>
      </w:r>
    </w:p>
    <w:p w14:paraId="05D42013" w14:textId="77777777" w:rsidR="00FE124B" w:rsidRPr="00A8234C" w:rsidRDefault="00FE124B" w:rsidP="00FE124B">
      <w:pPr>
        <w:rPr>
          <w:noProof/>
        </w:rPr>
      </w:pPr>
    </w:p>
    <w:p w14:paraId="05D42014" w14:textId="77777777" w:rsidR="00FE124B" w:rsidRPr="006379F7" w:rsidRDefault="00FE124B" w:rsidP="00FE124B">
      <w:pPr>
        <w:rPr>
          <w:noProof/>
          <w:vanish/>
          <w:sz w:val="22"/>
          <w:szCs w:val="22"/>
        </w:rPr>
      </w:pPr>
    </w:p>
    <w:p w14:paraId="05D42015" w14:textId="77777777" w:rsidR="00FE124B" w:rsidRPr="006379F7" w:rsidRDefault="00FE124B" w:rsidP="00FE124B">
      <w:pPr>
        <w:rPr>
          <w:noProof/>
          <w:vanish/>
          <w:sz w:val="22"/>
          <w:szCs w:val="22"/>
        </w:rPr>
      </w:pPr>
      <w:r w:rsidRPr="006379F7">
        <w:rPr>
          <w:noProof/>
          <w:sz w:val="22"/>
          <w:szCs w:val="22"/>
          <w:highlight w:val="lightGray"/>
          <w:shd w:val="clear" w:color="auto" w:fill="CCCCCC"/>
        </w:rPr>
        <w:t>Duomenys nebūtini.</w:t>
      </w:r>
    </w:p>
    <w:p w14:paraId="05D42016" w14:textId="77777777" w:rsidR="00FE124B" w:rsidRPr="00A8234C" w:rsidRDefault="00FE124B" w:rsidP="00FE124B">
      <w:pPr>
        <w:rPr>
          <w:noProof/>
          <w:vanish/>
        </w:rPr>
      </w:pPr>
    </w:p>
    <w:p w14:paraId="05D42017" w14:textId="77777777" w:rsidR="00FE124B" w:rsidRPr="00A8234C" w:rsidRDefault="00FE124B" w:rsidP="00FE124B"/>
    <w:p w14:paraId="05D42018" w14:textId="77777777" w:rsidR="00FE124B" w:rsidRPr="00A8234C" w:rsidRDefault="00FE124B" w:rsidP="00FE124B">
      <w:pPr>
        <w:rPr>
          <w:rFonts w:eastAsia="Calibri"/>
          <w:lang w:eastAsia="x-none"/>
        </w:rPr>
      </w:pPr>
      <w:r w:rsidRPr="00A8234C">
        <w:rPr>
          <w:rFonts w:eastAsia="Calibri"/>
          <w:lang w:eastAsia="x-none"/>
        </w:rPr>
        <w:br w:type="page"/>
      </w:r>
    </w:p>
    <w:p w14:paraId="05D42019" w14:textId="77777777" w:rsidR="00FE124B" w:rsidRPr="000C543B" w:rsidRDefault="00FE124B" w:rsidP="00FE124B">
      <w:pPr>
        <w:pStyle w:val="PI-1labEMEASMCA"/>
        <w:rPr>
          <w:b w:val="0"/>
          <w:sz w:val="22"/>
        </w:rPr>
      </w:pPr>
      <w:r w:rsidRPr="000C543B">
        <w:rPr>
          <w:sz w:val="22"/>
          <w:lang w:val="lt-LT"/>
        </w:rPr>
        <w:t xml:space="preserve">MINIMALI </w:t>
      </w:r>
      <w:r w:rsidRPr="000C543B">
        <w:rPr>
          <w:caps/>
          <w:sz w:val="22"/>
          <w:lang w:val="lt-LT"/>
        </w:rPr>
        <w:t xml:space="preserve">informacija ant </w:t>
      </w:r>
      <w:r w:rsidRPr="000C543B">
        <w:rPr>
          <w:sz w:val="22"/>
          <w:lang w:val="lt-LT"/>
        </w:rPr>
        <w:t>LIZDINIŲ PLOKŠTELIŲ ARBA DVISLUOKSNIŲ JUOSTELIŲ</w:t>
      </w:r>
    </w:p>
    <w:p w14:paraId="05D4201A" w14:textId="77777777" w:rsidR="00FE124B" w:rsidRPr="000C543B" w:rsidRDefault="00FE124B" w:rsidP="00FE124B">
      <w:pPr>
        <w:pStyle w:val="PI-1labEMEASMCA"/>
        <w:rPr>
          <w:b w:val="0"/>
          <w:sz w:val="22"/>
        </w:rPr>
      </w:pPr>
    </w:p>
    <w:p w14:paraId="05D4201B" w14:textId="77777777" w:rsidR="00FE124B" w:rsidRPr="000C543B" w:rsidRDefault="00FE124B" w:rsidP="00FE124B">
      <w:pPr>
        <w:pStyle w:val="PI-1labEMEASMCA"/>
        <w:rPr>
          <w:b w:val="0"/>
          <w:sz w:val="22"/>
        </w:rPr>
      </w:pPr>
      <w:r w:rsidRPr="000C543B">
        <w:rPr>
          <w:sz w:val="22"/>
          <w:lang w:val="lt-LT"/>
        </w:rPr>
        <w:t>LIZDINĖ PLOKŠTELĖ</w:t>
      </w:r>
    </w:p>
    <w:p w14:paraId="05D4201C" w14:textId="77777777" w:rsidR="00FE124B" w:rsidRPr="000C543B" w:rsidRDefault="00FE124B" w:rsidP="006379F7">
      <w:pPr>
        <w:pStyle w:val="BTEMEASMCA"/>
      </w:pPr>
    </w:p>
    <w:p w14:paraId="05D4201D" w14:textId="77777777" w:rsidR="00FE124B" w:rsidRPr="000C543B" w:rsidRDefault="00FE124B" w:rsidP="006379F7">
      <w:pPr>
        <w:pStyle w:val="BTEMEASMCA"/>
      </w:pPr>
    </w:p>
    <w:p w14:paraId="05D4201E" w14:textId="77777777" w:rsidR="00FE124B" w:rsidRPr="000C543B" w:rsidRDefault="00FE124B" w:rsidP="00FE124B">
      <w:pPr>
        <w:pStyle w:val="PI-1labEMEASMCA"/>
        <w:rPr>
          <w:b w:val="0"/>
          <w:sz w:val="22"/>
        </w:rPr>
      </w:pPr>
      <w:r w:rsidRPr="000C543B">
        <w:rPr>
          <w:sz w:val="22"/>
          <w:lang w:val="lt-LT"/>
        </w:rPr>
        <w:t>1.</w:t>
      </w:r>
      <w:r w:rsidRPr="000C543B">
        <w:rPr>
          <w:sz w:val="22"/>
          <w:lang w:val="lt-LT"/>
        </w:rPr>
        <w:tab/>
        <w:t>VAISTINIO PREPARATO PAVADINIMAS</w:t>
      </w:r>
    </w:p>
    <w:p w14:paraId="05D4201F" w14:textId="77777777" w:rsidR="00FE124B" w:rsidRPr="000C543B" w:rsidRDefault="00FE124B" w:rsidP="006379F7">
      <w:pPr>
        <w:pStyle w:val="BTEMEASMCA"/>
      </w:pPr>
    </w:p>
    <w:p w14:paraId="05D42020" w14:textId="77777777" w:rsidR="00FE124B" w:rsidRPr="006379F7" w:rsidRDefault="00FE124B" w:rsidP="00E17D66">
      <w:pPr>
        <w:rPr>
          <w:sz w:val="22"/>
          <w:szCs w:val="22"/>
        </w:rPr>
      </w:pPr>
      <w:proofErr w:type="spellStart"/>
      <w:r w:rsidRPr="006379F7">
        <w:rPr>
          <w:sz w:val="22"/>
          <w:szCs w:val="22"/>
        </w:rPr>
        <w:t>Strepsils</w:t>
      </w:r>
      <w:proofErr w:type="spellEnd"/>
      <w:r w:rsidRPr="006379F7">
        <w:rPr>
          <w:sz w:val="22"/>
          <w:szCs w:val="22"/>
        </w:rPr>
        <w:t xml:space="preserve"> </w:t>
      </w:r>
      <w:proofErr w:type="spellStart"/>
      <w:r w:rsidRPr="006379F7">
        <w:rPr>
          <w:sz w:val="22"/>
          <w:szCs w:val="22"/>
        </w:rPr>
        <w:t>Intensive</w:t>
      </w:r>
      <w:proofErr w:type="spellEnd"/>
      <w:r w:rsidRPr="006379F7">
        <w:rPr>
          <w:sz w:val="22"/>
          <w:szCs w:val="22"/>
        </w:rPr>
        <w:t xml:space="preserve"> 8,75 mg kietosios pastilės</w:t>
      </w:r>
    </w:p>
    <w:p w14:paraId="05D42021" w14:textId="7DEF8AEB" w:rsidR="00FE124B" w:rsidRPr="006379F7" w:rsidRDefault="00523C1E" w:rsidP="006379F7">
      <w:pPr>
        <w:rPr>
          <w:sz w:val="22"/>
          <w:szCs w:val="22"/>
        </w:rPr>
      </w:pPr>
      <w:proofErr w:type="spellStart"/>
      <w:r w:rsidRPr="006379F7">
        <w:rPr>
          <w:sz w:val="22"/>
          <w:szCs w:val="22"/>
        </w:rPr>
        <w:t>f</w:t>
      </w:r>
      <w:r w:rsidR="00FE124B" w:rsidRPr="006379F7">
        <w:rPr>
          <w:sz w:val="22"/>
          <w:szCs w:val="22"/>
        </w:rPr>
        <w:t>lurbiprofenum</w:t>
      </w:r>
      <w:proofErr w:type="spellEnd"/>
    </w:p>
    <w:p w14:paraId="05D42022" w14:textId="77777777" w:rsidR="00FE124B" w:rsidRPr="000C543B" w:rsidRDefault="00FE124B" w:rsidP="006379F7">
      <w:pPr>
        <w:pStyle w:val="BTEMEASMCA"/>
      </w:pPr>
      <w:r w:rsidRPr="000C543B">
        <w:t xml:space="preserve"> </w:t>
      </w:r>
    </w:p>
    <w:p w14:paraId="05D42023" w14:textId="77777777" w:rsidR="00FE124B" w:rsidRPr="000C543B" w:rsidRDefault="00FE124B" w:rsidP="006379F7">
      <w:pPr>
        <w:pStyle w:val="BTEMEASMCA"/>
      </w:pPr>
    </w:p>
    <w:p w14:paraId="05D42024" w14:textId="77777777" w:rsidR="00FE124B" w:rsidRPr="000C543B" w:rsidRDefault="00FE124B" w:rsidP="00FE124B">
      <w:pPr>
        <w:pStyle w:val="PI-1labEMEASMCA"/>
        <w:rPr>
          <w:b w:val="0"/>
          <w:sz w:val="22"/>
        </w:rPr>
      </w:pPr>
      <w:r w:rsidRPr="000C543B">
        <w:rPr>
          <w:sz w:val="22"/>
          <w:lang w:val="lt-LT"/>
        </w:rPr>
        <w:t>2.</w:t>
      </w:r>
      <w:r w:rsidRPr="000C543B">
        <w:rPr>
          <w:sz w:val="22"/>
          <w:lang w:val="lt-LT"/>
        </w:rPr>
        <w:tab/>
      </w:r>
      <w:r w:rsidRPr="000C543B">
        <w:rPr>
          <w:caps/>
          <w:sz w:val="22"/>
          <w:lang w:val="lt-LT"/>
        </w:rPr>
        <w:t>REGISTRUOTOJO</w:t>
      </w:r>
      <w:r w:rsidRPr="000C543B">
        <w:rPr>
          <w:sz w:val="22"/>
          <w:lang w:val="lt-LT"/>
        </w:rPr>
        <w:t xml:space="preserve"> PAVADINIMAS</w:t>
      </w:r>
    </w:p>
    <w:p w14:paraId="05D42025" w14:textId="77777777" w:rsidR="00FE124B" w:rsidRPr="000C543B" w:rsidRDefault="00FE124B" w:rsidP="006379F7">
      <w:pPr>
        <w:pStyle w:val="BTEMEASMCA"/>
      </w:pPr>
    </w:p>
    <w:p w14:paraId="05D42026" w14:textId="77777777" w:rsidR="00FE124B" w:rsidRPr="000C543B" w:rsidRDefault="00FE124B" w:rsidP="00FE124B">
      <w:pPr>
        <w:rPr>
          <w:rFonts w:eastAsia="Arial Unicode MS"/>
          <w:sz w:val="22"/>
        </w:rPr>
      </w:pPr>
      <w:proofErr w:type="spellStart"/>
      <w:r w:rsidRPr="000C543B">
        <w:rPr>
          <w:rFonts w:eastAsia="Arial Unicode MS"/>
          <w:sz w:val="22"/>
        </w:rPr>
        <w:t>Reckitt</w:t>
      </w:r>
      <w:proofErr w:type="spellEnd"/>
      <w:r w:rsidRPr="000C543B">
        <w:rPr>
          <w:rFonts w:eastAsia="Arial Unicode MS"/>
          <w:sz w:val="22"/>
        </w:rPr>
        <w:t xml:space="preserve"> </w:t>
      </w:r>
      <w:proofErr w:type="spellStart"/>
      <w:r w:rsidRPr="000C543B">
        <w:rPr>
          <w:rFonts w:eastAsia="Arial Unicode MS"/>
          <w:sz w:val="22"/>
        </w:rPr>
        <w:t>Benckiser</w:t>
      </w:r>
      <w:proofErr w:type="spellEnd"/>
      <w:r w:rsidRPr="000C543B">
        <w:rPr>
          <w:rFonts w:eastAsia="Arial Unicode MS"/>
          <w:sz w:val="22"/>
        </w:rPr>
        <w:t xml:space="preserve"> (</w:t>
      </w:r>
      <w:proofErr w:type="spellStart"/>
      <w:r w:rsidRPr="000C543B">
        <w:rPr>
          <w:rFonts w:eastAsia="Arial Unicode MS"/>
          <w:sz w:val="22"/>
        </w:rPr>
        <w:t>Poland</w:t>
      </w:r>
      <w:proofErr w:type="spellEnd"/>
      <w:r w:rsidRPr="000C543B">
        <w:rPr>
          <w:rFonts w:eastAsia="Arial Unicode MS"/>
          <w:sz w:val="22"/>
        </w:rPr>
        <w:t xml:space="preserve">) S.A. </w:t>
      </w:r>
    </w:p>
    <w:p w14:paraId="05D42027" w14:textId="77777777" w:rsidR="00FE124B" w:rsidRPr="000C543B" w:rsidRDefault="00FE124B" w:rsidP="006379F7">
      <w:pPr>
        <w:pStyle w:val="BTEMEASMCA"/>
      </w:pPr>
    </w:p>
    <w:p w14:paraId="05D42028" w14:textId="77777777" w:rsidR="00FE124B" w:rsidRPr="000C543B" w:rsidRDefault="00FE124B" w:rsidP="006379F7">
      <w:pPr>
        <w:pStyle w:val="BTEMEASMCA"/>
      </w:pPr>
    </w:p>
    <w:p w14:paraId="05D42029" w14:textId="77777777" w:rsidR="00FE124B" w:rsidRPr="000C543B" w:rsidRDefault="00FE124B" w:rsidP="00FE124B">
      <w:pPr>
        <w:pStyle w:val="PI-1labEMEASMCA"/>
        <w:rPr>
          <w:b w:val="0"/>
          <w:sz w:val="22"/>
        </w:rPr>
      </w:pPr>
      <w:r w:rsidRPr="000C543B">
        <w:rPr>
          <w:sz w:val="22"/>
          <w:lang w:val="lt-LT"/>
        </w:rPr>
        <w:t>3.</w:t>
      </w:r>
      <w:r w:rsidRPr="000C543B">
        <w:rPr>
          <w:sz w:val="22"/>
          <w:lang w:val="lt-LT"/>
        </w:rPr>
        <w:tab/>
        <w:t>TINKAMUMO LAIKAS</w:t>
      </w:r>
    </w:p>
    <w:p w14:paraId="05D4202A" w14:textId="77777777" w:rsidR="00FE124B" w:rsidRPr="000C543B" w:rsidRDefault="00FE124B" w:rsidP="006379F7">
      <w:pPr>
        <w:pStyle w:val="BTEMEASMCA"/>
      </w:pPr>
    </w:p>
    <w:p w14:paraId="05D4202B" w14:textId="77777777" w:rsidR="00FE124B" w:rsidRPr="006379F7" w:rsidRDefault="00FE124B" w:rsidP="006379F7">
      <w:pPr>
        <w:rPr>
          <w:sz w:val="22"/>
          <w:szCs w:val="22"/>
        </w:rPr>
      </w:pPr>
      <w:r w:rsidRPr="006379F7">
        <w:rPr>
          <w:sz w:val="22"/>
          <w:szCs w:val="22"/>
        </w:rPr>
        <w:t>EXP {mm MMMM}</w:t>
      </w:r>
    </w:p>
    <w:p w14:paraId="05D4202C" w14:textId="77777777" w:rsidR="00FE124B" w:rsidRPr="000C543B" w:rsidRDefault="00FE124B" w:rsidP="006379F7">
      <w:pPr>
        <w:pStyle w:val="BTEMEASMCA"/>
      </w:pPr>
    </w:p>
    <w:p w14:paraId="05D4202D" w14:textId="77777777" w:rsidR="00FE124B" w:rsidRPr="000C543B" w:rsidRDefault="00FE124B" w:rsidP="006379F7">
      <w:pPr>
        <w:pStyle w:val="BTEMEASMCA"/>
      </w:pPr>
    </w:p>
    <w:p w14:paraId="05D4202E" w14:textId="77777777" w:rsidR="00FE124B" w:rsidRPr="000C543B" w:rsidRDefault="00FE124B" w:rsidP="00FE124B">
      <w:pPr>
        <w:pStyle w:val="PI-1labEMEASMCA"/>
        <w:rPr>
          <w:b w:val="0"/>
          <w:sz w:val="22"/>
        </w:rPr>
      </w:pPr>
      <w:r w:rsidRPr="000C543B">
        <w:rPr>
          <w:sz w:val="22"/>
          <w:lang w:val="lt-LT"/>
        </w:rPr>
        <w:t>4.</w:t>
      </w:r>
      <w:r w:rsidRPr="000C543B">
        <w:rPr>
          <w:sz w:val="22"/>
          <w:lang w:val="lt-LT"/>
        </w:rPr>
        <w:tab/>
        <w:t>SERIJOS NUMERIS</w:t>
      </w:r>
    </w:p>
    <w:p w14:paraId="05D4202F" w14:textId="77777777" w:rsidR="00FE124B" w:rsidRPr="000C543B" w:rsidRDefault="00FE124B" w:rsidP="006379F7">
      <w:pPr>
        <w:pStyle w:val="BTEMEASMCA"/>
      </w:pPr>
    </w:p>
    <w:p w14:paraId="05D42030" w14:textId="77777777" w:rsidR="00FE124B" w:rsidRPr="006379F7" w:rsidRDefault="00FE124B" w:rsidP="006379F7">
      <w:pPr>
        <w:rPr>
          <w:sz w:val="22"/>
          <w:szCs w:val="22"/>
        </w:rPr>
      </w:pPr>
      <w:proofErr w:type="spellStart"/>
      <w:r w:rsidRPr="006379F7">
        <w:rPr>
          <w:sz w:val="22"/>
          <w:szCs w:val="22"/>
        </w:rPr>
        <w:t>Lot</w:t>
      </w:r>
      <w:proofErr w:type="spellEnd"/>
    </w:p>
    <w:p w14:paraId="05D42031" w14:textId="77777777" w:rsidR="00FE124B" w:rsidRPr="006379F7" w:rsidRDefault="00FE124B" w:rsidP="006379F7">
      <w:pPr>
        <w:rPr>
          <w:sz w:val="22"/>
          <w:szCs w:val="22"/>
        </w:rPr>
      </w:pPr>
    </w:p>
    <w:p w14:paraId="05D42032" w14:textId="77777777" w:rsidR="00FE124B" w:rsidRPr="000C543B" w:rsidRDefault="00FE124B" w:rsidP="006379F7">
      <w:pPr>
        <w:pStyle w:val="BTEMEASMCA"/>
      </w:pPr>
    </w:p>
    <w:p w14:paraId="05D42033" w14:textId="77777777" w:rsidR="00FE124B" w:rsidRPr="000C543B" w:rsidRDefault="00FE124B" w:rsidP="00FE124B">
      <w:pPr>
        <w:pStyle w:val="PI-1labEMEASMCA"/>
        <w:rPr>
          <w:b w:val="0"/>
          <w:sz w:val="22"/>
        </w:rPr>
      </w:pPr>
      <w:r w:rsidRPr="000C543B">
        <w:rPr>
          <w:sz w:val="22"/>
          <w:lang w:val="lt-LT"/>
        </w:rPr>
        <w:t>5.</w:t>
      </w:r>
      <w:r w:rsidRPr="000C543B">
        <w:rPr>
          <w:sz w:val="22"/>
          <w:lang w:val="lt-LT"/>
        </w:rPr>
        <w:tab/>
        <w:t>KITA</w:t>
      </w:r>
    </w:p>
    <w:p w14:paraId="05D42034" w14:textId="77777777" w:rsidR="00FE124B" w:rsidRPr="000C543B" w:rsidRDefault="00FE124B" w:rsidP="006379F7">
      <w:pPr>
        <w:pStyle w:val="BTEMEASMCA"/>
      </w:pPr>
    </w:p>
    <w:p w14:paraId="05D42035" w14:textId="77777777" w:rsidR="00FE124B" w:rsidRPr="000C543B" w:rsidRDefault="00FE124B" w:rsidP="006379F7">
      <w:pPr>
        <w:pStyle w:val="BTEMEASMCA"/>
      </w:pPr>
      <w:r w:rsidRPr="000C543B">
        <w:br w:type="page"/>
      </w:r>
    </w:p>
    <w:p w14:paraId="05D42036" w14:textId="77777777" w:rsidR="00FE124B" w:rsidRPr="000C543B" w:rsidRDefault="00FE124B" w:rsidP="00FE124B">
      <w:pPr>
        <w:rPr>
          <w:sz w:val="22"/>
        </w:rPr>
      </w:pPr>
    </w:p>
    <w:p w14:paraId="05D42037" w14:textId="77777777" w:rsidR="00FE124B" w:rsidRPr="000C543B" w:rsidRDefault="00FE124B" w:rsidP="00FE124B">
      <w:pPr>
        <w:rPr>
          <w:sz w:val="22"/>
        </w:rPr>
      </w:pPr>
    </w:p>
    <w:p w14:paraId="05D42038" w14:textId="77777777" w:rsidR="00FE124B" w:rsidRPr="000C543B" w:rsidRDefault="00FE124B" w:rsidP="00FE124B">
      <w:pPr>
        <w:rPr>
          <w:sz w:val="22"/>
        </w:rPr>
      </w:pPr>
    </w:p>
    <w:p w14:paraId="05D42039" w14:textId="77777777" w:rsidR="00FE124B" w:rsidRPr="000C543B" w:rsidRDefault="00FE124B" w:rsidP="00FE124B">
      <w:pPr>
        <w:rPr>
          <w:sz w:val="22"/>
        </w:rPr>
      </w:pPr>
    </w:p>
    <w:p w14:paraId="05D4203A" w14:textId="77777777" w:rsidR="00FE124B" w:rsidRPr="000C543B" w:rsidRDefault="00FE124B" w:rsidP="00FE124B">
      <w:pPr>
        <w:rPr>
          <w:sz w:val="22"/>
        </w:rPr>
      </w:pPr>
    </w:p>
    <w:p w14:paraId="05D4203B" w14:textId="77777777" w:rsidR="00FE124B" w:rsidRPr="000C543B" w:rsidRDefault="00FE124B" w:rsidP="00FE124B">
      <w:pPr>
        <w:rPr>
          <w:sz w:val="22"/>
        </w:rPr>
      </w:pPr>
    </w:p>
    <w:p w14:paraId="05D4203C" w14:textId="77777777" w:rsidR="00FE124B" w:rsidRPr="000C543B" w:rsidRDefault="00FE124B" w:rsidP="00FE124B">
      <w:pPr>
        <w:rPr>
          <w:sz w:val="22"/>
        </w:rPr>
      </w:pPr>
    </w:p>
    <w:p w14:paraId="05D4203D" w14:textId="77777777" w:rsidR="00FE124B" w:rsidRPr="000C543B" w:rsidRDefault="00FE124B" w:rsidP="00FE124B">
      <w:pPr>
        <w:rPr>
          <w:sz w:val="22"/>
        </w:rPr>
      </w:pPr>
    </w:p>
    <w:p w14:paraId="05D4203E" w14:textId="77777777" w:rsidR="00FE124B" w:rsidRPr="000C543B" w:rsidRDefault="00FE124B" w:rsidP="00FE124B">
      <w:pPr>
        <w:rPr>
          <w:sz w:val="22"/>
        </w:rPr>
      </w:pPr>
    </w:p>
    <w:p w14:paraId="05D4203F" w14:textId="77777777" w:rsidR="00FE124B" w:rsidRPr="000C543B" w:rsidRDefault="00FE124B" w:rsidP="00FE124B">
      <w:pPr>
        <w:rPr>
          <w:sz w:val="22"/>
        </w:rPr>
      </w:pPr>
    </w:p>
    <w:p w14:paraId="05D42040" w14:textId="77777777" w:rsidR="00FE124B" w:rsidRPr="000C543B" w:rsidRDefault="00FE124B" w:rsidP="00FE124B">
      <w:pPr>
        <w:rPr>
          <w:sz w:val="22"/>
        </w:rPr>
      </w:pPr>
    </w:p>
    <w:p w14:paraId="05D42041" w14:textId="77777777" w:rsidR="00FE124B" w:rsidRPr="000C543B" w:rsidRDefault="00FE124B" w:rsidP="00FE124B">
      <w:pPr>
        <w:rPr>
          <w:sz w:val="22"/>
        </w:rPr>
      </w:pPr>
    </w:p>
    <w:p w14:paraId="05D42042" w14:textId="77777777" w:rsidR="00FE124B" w:rsidRPr="000C543B" w:rsidRDefault="00FE124B" w:rsidP="00FE124B">
      <w:pPr>
        <w:rPr>
          <w:sz w:val="22"/>
        </w:rPr>
      </w:pPr>
    </w:p>
    <w:p w14:paraId="05D42043" w14:textId="77777777" w:rsidR="00FE124B" w:rsidRPr="000C543B" w:rsidRDefault="00FE124B" w:rsidP="00FE124B">
      <w:pPr>
        <w:rPr>
          <w:sz w:val="22"/>
        </w:rPr>
      </w:pPr>
    </w:p>
    <w:p w14:paraId="05D42044" w14:textId="77777777" w:rsidR="00FE124B" w:rsidRPr="000C543B" w:rsidRDefault="00FE124B" w:rsidP="00FE124B">
      <w:pPr>
        <w:rPr>
          <w:sz w:val="22"/>
        </w:rPr>
      </w:pPr>
    </w:p>
    <w:p w14:paraId="05D42045" w14:textId="77777777" w:rsidR="00FE124B" w:rsidRPr="000C543B" w:rsidRDefault="00FE124B" w:rsidP="00FE124B">
      <w:pPr>
        <w:rPr>
          <w:sz w:val="22"/>
        </w:rPr>
      </w:pPr>
    </w:p>
    <w:p w14:paraId="05D42046" w14:textId="77777777" w:rsidR="00FE124B" w:rsidRPr="000C543B" w:rsidRDefault="00FE124B" w:rsidP="00FE124B">
      <w:pPr>
        <w:rPr>
          <w:sz w:val="22"/>
        </w:rPr>
      </w:pPr>
    </w:p>
    <w:p w14:paraId="05D42047" w14:textId="77777777" w:rsidR="00FE124B" w:rsidRPr="000C543B" w:rsidRDefault="00FE124B" w:rsidP="00FE124B">
      <w:pPr>
        <w:rPr>
          <w:sz w:val="22"/>
        </w:rPr>
      </w:pPr>
    </w:p>
    <w:p w14:paraId="05D42048" w14:textId="77777777" w:rsidR="00FE124B" w:rsidRPr="000C543B" w:rsidRDefault="00FE124B" w:rsidP="00FE124B">
      <w:pPr>
        <w:rPr>
          <w:sz w:val="22"/>
        </w:rPr>
      </w:pPr>
    </w:p>
    <w:p w14:paraId="05D42049" w14:textId="77777777" w:rsidR="00FE124B" w:rsidRPr="000C543B" w:rsidRDefault="00FE124B" w:rsidP="00FE124B">
      <w:pPr>
        <w:rPr>
          <w:sz w:val="22"/>
        </w:rPr>
      </w:pPr>
    </w:p>
    <w:p w14:paraId="05D4204A" w14:textId="77777777" w:rsidR="00FE124B" w:rsidRPr="000C543B" w:rsidRDefault="00FE124B" w:rsidP="00FE124B">
      <w:pPr>
        <w:rPr>
          <w:sz w:val="22"/>
        </w:rPr>
      </w:pPr>
    </w:p>
    <w:p w14:paraId="05D4204B" w14:textId="77777777" w:rsidR="00FE124B" w:rsidRPr="000C543B" w:rsidRDefault="00FE124B" w:rsidP="00FE124B">
      <w:pPr>
        <w:jc w:val="center"/>
        <w:rPr>
          <w:b/>
          <w:sz w:val="22"/>
        </w:rPr>
      </w:pPr>
    </w:p>
    <w:p w14:paraId="05D4204C" w14:textId="77777777" w:rsidR="00FE124B" w:rsidRPr="000C543B" w:rsidRDefault="00FE124B" w:rsidP="00FE124B">
      <w:pPr>
        <w:jc w:val="center"/>
        <w:rPr>
          <w:b/>
          <w:sz w:val="22"/>
        </w:rPr>
      </w:pPr>
    </w:p>
    <w:p w14:paraId="05D4204D" w14:textId="77777777" w:rsidR="00FE124B" w:rsidRPr="000C543B" w:rsidRDefault="00FE124B" w:rsidP="00FE124B">
      <w:pPr>
        <w:jc w:val="center"/>
        <w:rPr>
          <w:rFonts w:asciiTheme="minorHAnsi" w:eastAsiaTheme="minorHAnsi" w:hAnsiTheme="minorHAnsi" w:cstheme="minorBidi"/>
          <w:b/>
          <w:sz w:val="22"/>
          <w:szCs w:val="22"/>
        </w:rPr>
      </w:pPr>
      <w:r w:rsidRPr="000C543B">
        <w:rPr>
          <w:b/>
          <w:sz w:val="22"/>
        </w:rPr>
        <w:t>B. PAKUOTĖS LAPELIS</w:t>
      </w:r>
    </w:p>
    <w:p w14:paraId="05D4204E" w14:textId="77777777" w:rsidR="00FE124B" w:rsidRPr="00523C1E" w:rsidRDefault="00FE124B" w:rsidP="00FE124B">
      <w:pPr>
        <w:ind w:left="180"/>
        <w:jc w:val="center"/>
        <w:rPr>
          <w:b/>
          <w:sz w:val="22"/>
          <w:szCs w:val="22"/>
        </w:rPr>
      </w:pPr>
      <w:r w:rsidRPr="000C543B">
        <w:rPr>
          <w:sz w:val="22"/>
        </w:rPr>
        <w:br w:type="page"/>
      </w:r>
      <w:r w:rsidRPr="00523C1E">
        <w:rPr>
          <w:b/>
          <w:sz w:val="22"/>
          <w:szCs w:val="22"/>
        </w:rPr>
        <w:t>Pakuotės</w:t>
      </w:r>
      <w:r w:rsidRPr="006379F7">
        <w:rPr>
          <w:b/>
          <w:sz w:val="22"/>
          <w:szCs w:val="22"/>
        </w:rPr>
        <w:t xml:space="preserve"> lapelis: informacija vartotojui</w:t>
      </w:r>
    </w:p>
    <w:p w14:paraId="05D4204F" w14:textId="77777777" w:rsidR="00FE124B" w:rsidRPr="000C543B" w:rsidRDefault="00FE124B" w:rsidP="00FE124B">
      <w:pPr>
        <w:jc w:val="center"/>
        <w:rPr>
          <w:b/>
          <w:sz w:val="22"/>
        </w:rPr>
      </w:pPr>
    </w:p>
    <w:p w14:paraId="05D42050" w14:textId="77777777" w:rsidR="00FE124B" w:rsidRPr="000C543B" w:rsidRDefault="00FE124B" w:rsidP="00FE124B">
      <w:pPr>
        <w:jc w:val="center"/>
        <w:rPr>
          <w:b/>
          <w:sz w:val="22"/>
        </w:rPr>
      </w:pP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r w:rsidRPr="000C543B">
        <w:rPr>
          <w:b/>
          <w:sz w:val="22"/>
        </w:rPr>
        <w:t xml:space="preserve"> 8,75 mg kietosios pastilės</w:t>
      </w:r>
    </w:p>
    <w:p w14:paraId="05D42051" w14:textId="69B15D05" w:rsidR="00FE124B" w:rsidRPr="000C543B" w:rsidRDefault="00523C1E" w:rsidP="00FE124B">
      <w:pPr>
        <w:jc w:val="center"/>
        <w:rPr>
          <w:sz w:val="22"/>
        </w:rPr>
      </w:pPr>
      <w:proofErr w:type="spellStart"/>
      <w:r>
        <w:rPr>
          <w:sz w:val="22"/>
        </w:rPr>
        <w:t>f</w:t>
      </w:r>
      <w:r w:rsidR="00FE124B" w:rsidRPr="000C543B">
        <w:rPr>
          <w:sz w:val="22"/>
        </w:rPr>
        <w:t>lurbiprofenas</w:t>
      </w:r>
      <w:proofErr w:type="spellEnd"/>
    </w:p>
    <w:p w14:paraId="05D42052" w14:textId="77777777" w:rsidR="00FE124B" w:rsidRPr="000C543B" w:rsidRDefault="00FE124B" w:rsidP="00FE124B">
      <w:pPr>
        <w:rPr>
          <w:sz w:val="22"/>
        </w:rPr>
      </w:pPr>
    </w:p>
    <w:p w14:paraId="05D42053" w14:textId="77777777" w:rsidR="00FE124B" w:rsidRPr="000C543B" w:rsidRDefault="00FE124B" w:rsidP="00FE124B">
      <w:pPr>
        <w:rPr>
          <w:rFonts w:asciiTheme="minorHAnsi" w:eastAsiaTheme="minorHAnsi" w:hAnsiTheme="minorHAnsi" w:cstheme="minorBidi"/>
          <w:b/>
          <w:sz w:val="22"/>
          <w:szCs w:val="22"/>
        </w:rPr>
      </w:pPr>
      <w:r w:rsidRPr="000C543B">
        <w:rPr>
          <w:b/>
          <w:sz w:val="22"/>
        </w:rPr>
        <w:t>Atidžiai perskaitykite visą šį lapelį, prieš pradėdami vartoti šį vaistą, nes jame pateikiama Jums svarbi informacija.</w:t>
      </w:r>
    </w:p>
    <w:p w14:paraId="05D42054" w14:textId="77777777" w:rsidR="00FE124B" w:rsidRPr="000C543B" w:rsidRDefault="00FE124B" w:rsidP="00FE124B">
      <w:pPr>
        <w:rPr>
          <w:rFonts w:asciiTheme="minorHAnsi" w:eastAsiaTheme="minorHAnsi" w:hAnsiTheme="minorHAnsi" w:cstheme="minorBidi"/>
          <w:sz w:val="22"/>
          <w:szCs w:val="22"/>
        </w:rPr>
      </w:pPr>
      <w:r w:rsidRPr="000C543B">
        <w:rPr>
          <w:sz w:val="22"/>
        </w:rPr>
        <w:t>Visada vartokite šį vaistą tiksliai kaip aprašyta šiame lapelyje arba kaip nurodė gydytojas arba vaistininkas.</w:t>
      </w:r>
    </w:p>
    <w:p w14:paraId="05D42055" w14:textId="77777777" w:rsidR="00FE124B" w:rsidRPr="000C543B" w:rsidRDefault="00FE124B" w:rsidP="00FE124B">
      <w:pPr>
        <w:ind w:left="540" w:hanging="540"/>
        <w:rPr>
          <w:sz w:val="22"/>
        </w:rPr>
      </w:pPr>
      <w:r w:rsidRPr="000C543B">
        <w:rPr>
          <w:sz w:val="22"/>
        </w:rPr>
        <w:t>-</w:t>
      </w:r>
      <w:r w:rsidRPr="000C543B">
        <w:rPr>
          <w:sz w:val="22"/>
        </w:rPr>
        <w:tab/>
        <w:t>Neišmeskite šio lapelio, nes vėl gali prireikti jį perskaityti.</w:t>
      </w:r>
    </w:p>
    <w:p w14:paraId="05D42056" w14:textId="77777777" w:rsidR="00FE124B" w:rsidRPr="000C543B" w:rsidRDefault="00FE124B" w:rsidP="00FE124B">
      <w:pPr>
        <w:ind w:left="540" w:hanging="540"/>
        <w:rPr>
          <w:sz w:val="22"/>
        </w:rPr>
      </w:pPr>
      <w:r w:rsidRPr="000C543B">
        <w:rPr>
          <w:sz w:val="22"/>
        </w:rPr>
        <w:t>-</w:t>
      </w:r>
      <w:r w:rsidRPr="000C543B">
        <w:rPr>
          <w:sz w:val="22"/>
        </w:rPr>
        <w:tab/>
        <w:t>Jeigu norite sužinoti daugiau arba pasitarti, kreipkitės į vaistininką.</w:t>
      </w:r>
    </w:p>
    <w:p w14:paraId="05D42057" w14:textId="77777777" w:rsidR="00FE124B" w:rsidRPr="000C543B" w:rsidRDefault="00FE124B" w:rsidP="00FE124B">
      <w:pPr>
        <w:ind w:left="540" w:hanging="540"/>
        <w:rPr>
          <w:sz w:val="22"/>
        </w:rPr>
      </w:pPr>
      <w:r w:rsidRPr="000C543B">
        <w:rPr>
          <w:sz w:val="22"/>
        </w:rPr>
        <w:t>-</w:t>
      </w:r>
      <w:r w:rsidRPr="000C543B">
        <w:rPr>
          <w:sz w:val="22"/>
        </w:rPr>
        <w:tab/>
        <w:t xml:space="preserve">Jeigu pasireiškė šalutinis poveikis (net </w:t>
      </w:r>
      <w:r w:rsidRPr="00BE5786">
        <w:rPr>
          <w:sz w:val="22"/>
          <w:szCs w:val="22"/>
        </w:rPr>
        <w:t>je</w:t>
      </w:r>
      <w:r w:rsidRPr="006379F7">
        <w:rPr>
          <w:sz w:val="22"/>
          <w:szCs w:val="22"/>
        </w:rPr>
        <w:t>igu</w:t>
      </w:r>
      <w:r w:rsidRPr="00913E5C">
        <w:t xml:space="preserve"> </w:t>
      </w:r>
      <w:r w:rsidRPr="006379F7">
        <w:rPr>
          <w:sz w:val="22"/>
          <w:szCs w:val="22"/>
        </w:rPr>
        <w:t>jis šiame lapelyje nenurodytas), kreipkitės į gydytoją arba vaistininką. Žr. 4 skyrių.</w:t>
      </w:r>
    </w:p>
    <w:p w14:paraId="05D42058" w14:textId="77777777" w:rsidR="00FE124B" w:rsidRPr="000C543B" w:rsidRDefault="00FE124B" w:rsidP="00FE124B">
      <w:pPr>
        <w:ind w:left="540" w:hanging="540"/>
        <w:rPr>
          <w:sz w:val="22"/>
        </w:rPr>
      </w:pPr>
      <w:r w:rsidRPr="000C543B">
        <w:rPr>
          <w:sz w:val="22"/>
        </w:rPr>
        <w:t>-</w:t>
      </w:r>
      <w:r w:rsidRPr="000C543B">
        <w:rPr>
          <w:sz w:val="22"/>
        </w:rPr>
        <w:tab/>
        <w:t>Jeigu per 3 dienas Jūsų savijauta nepagerėjo arba net pablogėjo, kreipkitės į gydytoją.</w:t>
      </w:r>
    </w:p>
    <w:p w14:paraId="05D42059" w14:textId="77777777" w:rsidR="00FE124B" w:rsidRPr="000C543B" w:rsidRDefault="00FE124B" w:rsidP="00FE124B">
      <w:pPr>
        <w:rPr>
          <w:sz w:val="22"/>
        </w:rPr>
      </w:pPr>
    </w:p>
    <w:p w14:paraId="05D4205A" w14:textId="77777777" w:rsidR="00FE124B" w:rsidRPr="000C543B" w:rsidRDefault="00FE124B" w:rsidP="00FE124B">
      <w:pPr>
        <w:rPr>
          <w:rFonts w:asciiTheme="minorHAnsi" w:eastAsiaTheme="minorHAnsi" w:hAnsiTheme="minorHAnsi" w:cstheme="minorBidi"/>
          <w:b/>
          <w:sz w:val="22"/>
          <w:szCs w:val="22"/>
        </w:rPr>
      </w:pPr>
      <w:r w:rsidRPr="000C543B">
        <w:rPr>
          <w:b/>
          <w:sz w:val="22"/>
        </w:rPr>
        <w:t>Apie ką rašoma šiame lapelyje?</w:t>
      </w:r>
    </w:p>
    <w:p w14:paraId="05D4205B" w14:textId="77777777" w:rsidR="00FE124B" w:rsidRPr="000C543B" w:rsidRDefault="00FE124B" w:rsidP="00FE124B">
      <w:pPr>
        <w:rPr>
          <w:b/>
          <w:sz w:val="22"/>
        </w:rPr>
      </w:pPr>
    </w:p>
    <w:p w14:paraId="05D4205C" w14:textId="77777777" w:rsidR="00FE124B" w:rsidRPr="000C543B" w:rsidRDefault="00FE124B" w:rsidP="00FE124B">
      <w:pPr>
        <w:ind w:left="540" w:hanging="540"/>
        <w:rPr>
          <w:sz w:val="22"/>
        </w:rPr>
      </w:pPr>
      <w:r w:rsidRPr="000C543B">
        <w:rPr>
          <w:sz w:val="22"/>
        </w:rPr>
        <w:t>1.</w:t>
      </w:r>
      <w:r w:rsidRPr="000C543B">
        <w:rPr>
          <w:sz w:val="22"/>
        </w:rPr>
        <w:tab/>
        <w:t xml:space="preserve">Kas yra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ir kam jis </w:t>
      </w:r>
      <w:r w:rsidRPr="00913E5C">
        <w:t>vartojamas</w:t>
      </w:r>
    </w:p>
    <w:p w14:paraId="05D4205D" w14:textId="77777777" w:rsidR="00FE124B" w:rsidRPr="000C543B" w:rsidRDefault="00FE124B" w:rsidP="00FE124B">
      <w:pPr>
        <w:ind w:left="540" w:hanging="540"/>
        <w:rPr>
          <w:sz w:val="22"/>
        </w:rPr>
      </w:pPr>
      <w:r w:rsidRPr="000C543B">
        <w:rPr>
          <w:sz w:val="22"/>
        </w:rPr>
        <w:t>2.</w:t>
      </w:r>
      <w:r w:rsidRPr="000C543B">
        <w:rPr>
          <w:sz w:val="22"/>
        </w:rPr>
        <w:tab/>
        <w:t xml:space="preserve">Kas žinotina prieš vartojant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w:t>
      </w:r>
    </w:p>
    <w:p w14:paraId="05D4205E" w14:textId="77777777" w:rsidR="00FE124B" w:rsidRPr="000C543B" w:rsidRDefault="00FE124B" w:rsidP="00FE124B">
      <w:pPr>
        <w:ind w:left="540" w:hanging="540"/>
        <w:rPr>
          <w:sz w:val="22"/>
        </w:rPr>
      </w:pPr>
      <w:r w:rsidRPr="000C543B">
        <w:rPr>
          <w:sz w:val="22"/>
        </w:rPr>
        <w:t>3.</w:t>
      </w:r>
      <w:r w:rsidRPr="000C543B">
        <w:rPr>
          <w:sz w:val="22"/>
        </w:rPr>
        <w:tab/>
        <w:t xml:space="preserve">Kaip vartoti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w:t>
      </w:r>
    </w:p>
    <w:p w14:paraId="05D4205F" w14:textId="77777777" w:rsidR="00FE124B" w:rsidRPr="000C543B" w:rsidRDefault="00FE124B" w:rsidP="00FE124B">
      <w:pPr>
        <w:ind w:left="540" w:hanging="540"/>
        <w:rPr>
          <w:rFonts w:asciiTheme="minorHAnsi" w:eastAsiaTheme="minorHAnsi" w:hAnsiTheme="minorHAnsi" w:cstheme="minorBidi"/>
          <w:sz w:val="22"/>
          <w:szCs w:val="22"/>
        </w:rPr>
      </w:pPr>
      <w:r w:rsidRPr="000C543B">
        <w:rPr>
          <w:sz w:val="22"/>
        </w:rPr>
        <w:t>4.</w:t>
      </w:r>
      <w:r w:rsidRPr="000C543B">
        <w:rPr>
          <w:sz w:val="22"/>
        </w:rPr>
        <w:tab/>
        <w:t>Galimas šalutinis poveikis</w:t>
      </w:r>
    </w:p>
    <w:p w14:paraId="05D42060" w14:textId="77777777" w:rsidR="00FE124B" w:rsidRPr="000C543B" w:rsidRDefault="00FE124B" w:rsidP="00FE124B">
      <w:pPr>
        <w:ind w:left="540" w:hanging="540"/>
        <w:rPr>
          <w:sz w:val="22"/>
        </w:rPr>
      </w:pPr>
      <w:r w:rsidRPr="000C543B">
        <w:rPr>
          <w:sz w:val="22"/>
        </w:rPr>
        <w:t>5.</w:t>
      </w:r>
      <w:r w:rsidRPr="000C543B">
        <w:rPr>
          <w:sz w:val="22"/>
        </w:rPr>
        <w:tab/>
        <w:t xml:space="preserve">Kaip laikyti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w:t>
      </w:r>
    </w:p>
    <w:p w14:paraId="05D42061" w14:textId="77777777" w:rsidR="00FE124B" w:rsidRPr="000C543B" w:rsidRDefault="00FE124B" w:rsidP="00FE124B">
      <w:pPr>
        <w:ind w:left="540" w:hanging="540"/>
        <w:rPr>
          <w:rFonts w:asciiTheme="minorHAnsi" w:eastAsiaTheme="minorHAnsi" w:hAnsiTheme="minorHAnsi" w:cstheme="minorBidi"/>
          <w:sz w:val="22"/>
          <w:szCs w:val="22"/>
        </w:rPr>
      </w:pPr>
      <w:r w:rsidRPr="000C543B">
        <w:rPr>
          <w:sz w:val="22"/>
        </w:rPr>
        <w:t>6.</w:t>
      </w:r>
      <w:r w:rsidRPr="000C543B">
        <w:rPr>
          <w:sz w:val="22"/>
        </w:rPr>
        <w:tab/>
        <w:t>Pakuotės turinys ir kita informacija</w:t>
      </w:r>
    </w:p>
    <w:p w14:paraId="05D42062" w14:textId="77777777" w:rsidR="00FE124B" w:rsidRPr="000C543B" w:rsidRDefault="00FE124B" w:rsidP="00FE124B">
      <w:pPr>
        <w:rPr>
          <w:sz w:val="22"/>
        </w:rPr>
      </w:pPr>
    </w:p>
    <w:p w14:paraId="05D42063" w14:textId="77777777" w:rsidR="00FE124B" w:rsidRPr="000C543B" w:rsidRDefault="00FE124B" w:rsidP="00FE124B">
      <w:pPr>
        <w:rPr>
          <w:sz w:val="22"/>
        </w:rPr>
      </w:pPr>
    </w:p>
    <w:p w14:paraId="05D42064" w14:textId="77777777" w:rsidR="00FE124B" w:rsidRPr="000C543B" w:rsidRDefault="00FE124B" w:rsidP="00FE124B">
      <w:pPr>
        <w:ind w:left="540" w:hanging="540"/>
        <w:rPr>
          <w:b/>
          <w:sz w:val="22"/>
        </w:rPr>
      </w:pPr>
      <w:r w:rsidRPr="000C543B">
        <w:rPr>
          <w:b/>
          <w:sz w:val="22"/>
        </w:rPr>
        <w:t>1.</w:t>
      </w:r>
      <w:r w:rsidRPr="000C543B">
        <w:rPr>
          <w:b/>
          <w:sz w:val="22"/>
        </w:rPr>
        <w:tab/>
        <w:t xml:space="preserve">Kas yra </w:t>
      </w: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r w:rsidRPr="000C543B">
        <w:rPr>
          <w:b/>
          <w:sz w:val="22"/>
        </w:rPr>
        <w:t xml:space="preserve"> ir kam jis </w:t>
      </w:r>
      <w:r w:rsidRPr="00913E5C">
        <w:rPr>
          <w:b/>
        </w:rPr>
        <w:t>vartojamas</w:t>
      </w:r>
    </w:p>
    <w:p w14:paraId="05D42065" w14:textId="77777777" w:rsidR="00FE124B" w:rsidRPr="000C543B" w:rsidRDefault="00FE124B" w:rsidP="00FE124B">
      <w:pPr>
        <w:rPr>
          <w:sz w:val="22"/>
        </w:rPr>
      </w:pPr>
    </w:p>
    <w:p w14:paraId="05D42066" w14:textId="544A6833" w:rsidR="00FE124B" w:rsidRPr="00A73FDB" w:rsidRDefault="00FE124B" w:rsidP="00FE124B">
      <w:pPr>
        <w:autoSpaceDE w:val="0"/>
        <w:autoSpaceDN w:val="0"/>
        <w:adjustRightInd w:val="0"/>
        <w:rPr>
          <w:sz w:val="22"/>
          <w:szCs w:val="22"/>
        </w:rPr>
      </w:pPr>
      <w:proofErr w:type="spellStart"/>
      <w:r w:rsidRPr="00A73FDB">
        <w:rPr>
          <w:sz w:val="22"/>
          <w:szCs w:val="22"/>
        </w:rPr>
        <w:t>Strepsils</w:t>
      </w:r>
      <w:proofErr w:type="spellEnd"/>
      <w:r w:rsidRPr="00A73FDB">
        <w:rPr>
          <w:sz w:val="22"/>
          <w:szCs w:val="22"/>
        </w:rPr>
        <w:t xml:space="preserve"> </w:t>
      </w:r>
      <w:proofErr w:type="spellStart"/>
      <w:r w:rsidRPr="00A73FDB">
        <w:rPr>
          <w:sz w:val="22"/>
          <w:szCs w:val="22"/>
        </w:rPr>
        <w:t>Intensive</w:t>
      </w:r>
      <w:proofErr w:type="spellEnd"/>
      <w:r w:rsidRPr="00A73FDB">
        <w:rPr>
          <w:sz w:val="22"/>
          <w:szCs w:val="22"/>
        </w:rPr>
        <w:t xml:space="preserve"> kietosiose pastilėse yra </w:t>
      </w:r>
      <w:proofErr w:type="spellStart"/>
      <w:r w:rsidRPr="00A73FDB">
        <w:rPr>
          <w:sz w:val="22"/>
          <w:szCs w:val="22"/>
        </w:rPr>
        <w:t>flurbiprofeno</w:t>
      </w:r>
      <w:proofErr w:type="spellEnd"/>
      <w:r w:rsidRPr="00A73FDB">
        <w:rPr>
          <w:sz w:val="22"/>
          <w:szCs w:val="22"/>
        </w:rPr>
        <w:t xml:space="preserve">. </w:t>
      </w:r>
      <w:proofErr w:type="spellStart"/>
      <w:r w:rsidRPr="00A73FDB">
        <w:rPr>
          <w:sz w:val="22"/>
          <w:szCs w:val="22"/>
        </w:rPr>
        <w:t>Flurbiprofenas</w:t>
      </w:r>
      <w:proofErr w:type="spellEnd"/>
      <w:r w:rsidRPr="00A73FDB">
        <w:rPr>
          <w:sz w:val="22"/>
          <w:szCs w:val="22"/>
        </w:rPr>
        <w:t xml:space="preserve"> priklauso vaistų, kurie vadinami nesteroidiniais vaistais nuo uždegimo (NVNU), grupei. Šie vaistai pasižymi skausmą ir karščiavimą mažinančiu bei priešuždegiminiu poveik</w:t>
      </w:r>
      <w:r w:rsidRPr="006379F7">
        <w:rPr>
          <w:sz w:val="22"/>
          <w:szCs w:val="22"/>
        </w:rPr>
        <w:t xml:space="preserve">iu. </w:t>
      </w:r>
      <w:proofErr w:type="spellStart"/>
      <w:r w:rsidRPr="00A73FDB">
        <w:rPr>
          <w:sz w:val="22"/>
          <w:szCs w:val="22"/>
        </w:rPr>
        <w:t>Strepsils</w:t>
      </w:r>
      <w:proofErr w:type="spellEnd"/>
      <w:r w:rsidRPr="00A73FDB">
        <w:rPr>
          <w:sz w:val="22"/>
          <w:szCs w:val="22"/>
        </w:rPr>
        <w:t xml:space="preserve"> </w:t>
      </w:r>
      <w:proofErr w:type="spellStart"/>
      <w:r w:rsidRPr="00A73FDB">
        <w:rPr>
          <w:sz w:val="22"/>
          <w:szCs w:val="22"/>
        </w:rPr>
        <w:t>Intensive</w:t>
      </w:r>
      <w:proofErr w:type="spellEnd"/>
      <w:r w:rsidRPr="00A73FDB">
        <w:rPr>
          <w:sz w:val="22"/>
          <w:szCs w:val="22"/>
        </w:rPr>
        <w:t xml:space="preserve"> kietosios pastilės yra vartojamos skaudančios gerklės simptomams palengvinti, tokiems kaip gerklės skausmas, skausmingumas ir patinimas, sunkumas nuryti suaugusiesiems ir vyresniems kaip 12 metų amžiaus vaikams.</w:t>
      </w:r>
    </w:p>
    <w:p w14:paraId="05D42067" w14:textId="77777777" w:rsidR="00FE124B" w:rsidRPr="000C543B" w:rsidRDefault="00FE124B" w:rsidP="00FE124B">
      <w:pPr>
        <w:rPr>
          <w:sz w:val="22"/>
        </w:rPr>
      </w:pPr>
    </w:p>
    <w:p w14:paraId="05D42068" w14:textId="77777777" w:rsidR="00FE124B" w:rsidRPr="000C543B" w:rsidRDefault="00FE124B" w:rsidP="00FE124B">
      <w:pPr>
        <w:rPr>
          <w:sz w:val="22"/>
        </w:rPr>
      </w:pPr>
    </w:p>
    <w:p w14:paraId="05D42069"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2.</w:t>
      </w:r>
      <w:r w:rsidRPr="000C543B">
        <w:rPr>
          <w:b/>
          <w:sz w:val="22"/>
        </w:rPr>
        <w:tab/>
        <w:t>Kas žinotina p</w:t>
      </w:r>
      <w:r w:rsidRPr="00913E5C">
        <w:rPr>
          <w:b/>
        </w:rPr>
        <w:t xml:space="preserve">rieš vartojant </w:t>
      </w: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r w:rsidRPr="000C543B">
        <w:rPr>
          <w:b/>
          <w:caps/>
          <w:sz w:val="22"/>
        </w:rPr>
        <w:t xml:space="preserve"> </w:t>
      </w:r>
    </w:p>
    <w:p w14:paraId="05D4206A" w14:textId="77777777" w:rsidR="00FE124B" w:rsidRPr="000C543B" w:rsidRDefault="00FE124B" w:rsidP="00FE124B">
      <w:pPr>
        <w:rPr>
          <w:sz w:val="22"/>
        </w:rPr>
      </w:pPr>
    </w:p>
    <w:p w14:paraId="05D4206B" w14:textId="458C4F22" w:rsidR="00FE124B" w:rsidRPr="00A73FDB" w:rsidRDefault="00FE124B" w:rsidP="00FE124B">
      <w:pPr>
        <w:rPr>
          <w:b/>
          <w:sz w:val="22"/>
          <w:szCs w:val="22"/>
        </w:rPr>
      </w:pPr>
      <w:proofErr w:type="spellStart"/>
      <w:r w:rsidRPr="00A73FDB">
        <w:rPr>
          <w:b/>
          <w:sz w:val="22"/>
          <w:szCs w:val="22"/>
        </w:rPr>
        <w:t>Strepsils</w:t>
      </w:r>
      <w:proofErr w:type="spellEnd"/>
      <w:r w:rsidRPr="00A73FDB">
        <w:rPr>
          <w:b/>
          <w:sz w:val="22"/>
          <w:szCs w:val="22"/>
        </w:rPr>
        <w:t xml:space="preserve"> </w:t>
      </w:r>
      <w:proofErr w:type="spellStart"/>
      <w:r w:rsidRPr="00A73FDB">
        <w:rPr>
          <w:b/>
          <w:sz w:val="22"/>
          <w:szCs w:val="22"/>
        </w:rPr>
        <w:t>Intensive</w:t>
      </w:r>
      <w:proofErr w:type="spellEnd"/>
      <w:r w:rsidRPr="00A73FDB">
        <w:rPr>
          <w:b/>
          <w:sz w:val="22"/>
          <w:szCs w:val="22"/>
        </w:rPr>
        <w:t xml:space="preserve"> vartoti </w:t>
      </w:r>
      <w:r w:rsidR="00BE5786" w:rsidRPr="00A73FDB">
        <w:rPr>
          <w:b/>
          <w:sz w:val="22"/>
          <w:szCs w:val="22"/>
        </w:rPr>
        <w:t>draudžiama</w:t>
      </w:r>
      <w:r w:rsidRPr="00A73FDB">
        <w:rPr>
          <w:b/>
          <w:sz w:val="22"/>
          <w:szCs w:val="22"/>
        </w:rPr>
        <w:t>:</w:t>
      </w:r>
    </w:p>
    <w:p w14:paraId="05D4206C" w14:textId="77777777" w:rsidR="00FE124B" w:rsidRPr="00A73FDB" w:rsidRDefault="00FE124B" w:rsidP="00FE124B">
      <w:pPr>
        <w:ind w:left="540" w:hanging="540"/>
        <w:rPr>
          <w:sz w:val="22"/>
          <w:szCs w:val="22"/>
        </w:rPr>
      </w:pPr>
      <w:r w:rsidRPr="00A73FDB">
        <w:rPr>
          <w:sz w:val="22"/>
          <w:szCs w:val="22"/>
        </w:rPr>
        <w:t>-</w:t>
      </w:r>
      <w:r w:rsidRPr="00A73FDB">
        <w:rPr>
          <w:sz w:val="22"/>
          <w:szCs w:val="22"/>
        </w:rPr>
        <w:tab/>
        <w:t xml:space="preserve">jeigu yra alergija (padidėjęs jautrumas) </w:t>
      </w:r>
      <w:proofErr w:type="spellStart"/>
      <w:r w:rsidRPr="00A73FDB">
        <w:rPr>
          <w:sz w:val="22"/>
          <w:szCs w:val="22"/>
        </w:rPr>
        <w:t>flurbiprofenui</w:t>
      </w:r>
      <w:proofErr w:type="spellEnd"/>
      <w:r w:rsidRPr="00A73FDB">
        <w:rPr>
          <w:sz w:val="22"/>
          <w:szCs w:val="22"/>
        </w:rPr>
        <w:t xml:space="preserve"> arba bet kuriai pagalbinei šio vaisto medžiagai (jos išvardytos 6 skyriuje);</w:t>
      </w:r>
    </w:p>
    <w:p w14:paraId="714FDCE7" w14:textId="2A6C019D" w:rsidR="00BE5786" w:rsidRPr="00A73FDB" w:rsidRDefault="00FE124B" w:rsidP="00267176">
      <w:pPr>
        <w:ind w:left="540" w:hanging="540"/>
        <w:rPr>
          <w:sz w:val="22"/>
          <w:szCs w:val="22"/>
        </w:rPr>
      </w:pPr>
      <w:r w:rsidRPr="00A73FDB">
        <w:rPr>
          <w:sz w:val="22"/>
          <w:szCs w:val="22"/>
        </w:rPr>
        <w:t>-</w:t>
      </w:r>
      <w:r w:rsidRPr="00A73FDB">
        <w:rPr>
          <w:sz w:val="22"/>
          <w:szCs w:val="22"/>
        </w:rPr>
        <w:tab/>
        <w:t>jeigu kada nors buvo pasireiškusi astma, net</w:t>
      </w:r>
      <w:r w:rsidRPr="006379F7">
        <w:rPr>
          <w:sz w:val="22"/>
          <w:szCs w:val="22"/>
        </w:rPr>
        <w:t>ikėtas švokštimas ar dusulys, sloga, veido patinimas ar niežtintis bėrimas (dilgėlinė) pavartojus aspirino ar kitų NVNU;</w:t>
      </w:r>
    </w:p>
    <w:p w14:paraId="05D4206E" w14:textId="77777777" w:rsidR="00FE124B" w:rsidRPr="00A73FDB" w:rsidRDefault="00FE124B" w:rsidP="00FE124B">
      <w:pPr>
        <w:ind w:left="540" w:hanging="540"/>
        <w:rPr>
          <w:sz w:val="22"/>
          <w:szCs w:val="22"/>
        </w:rPr>
      </w:pPr>
      <w:r w:rsidRPr="00A73FDB">
        <w:rPr>
          <w:sz w:val="22"/>
          <w:szCs w:val="22"/>
        </w:rPr>
        <w:t>-</w:t>
      </w:r>
      <w:r w:rsidRPr="00A73FDB">
        <w:rPr>
          <w:sz w:val="22"/>
          <w:szCs w:val="22"/>
        </w:rPr>
        <w:tab/>
        <w:t>jeigu yra arba buvo skrandžio ar žarnų opa arba kraujavimas (du ar daugiau skrandžio opos atvejai);</w:t>
      </w:r>
    </w:p>
    <w:p w14:paraId="05D4206F" w14:textId="77777777" w:rsidR="00FE124B" w:rsidRPr="00A73FDB" w:rsidRDefault="00FE124B" w:rsidP="00FE124B">
      <w:pPr>
        <w:ind w:left="540" w:hanging="540"/>
        <w:rPr>
          <w:sz w:val="22"/>
          <w:szCs w:val="22"/>
        </w:rPr>
      </w:pPr>
      <w:r w:rsidRPr="00A73FDB">
        <w:rPr>
          <w:sz w:val="22"/>
          <w:szCs w:val="22"/>
        </w:rPr>
        <w:t>-</w:t>
      </w:r>
      <w:r w:rsidRPr="00A73FDB">
        <w:rPr>
          <w:sz w:val="22"/>
          <w:szCs w:val="22"/>
        </w:rPr>
        <w:tab/>
        <w:t>jeigu anksčiau vartojant NVNU p</w:t>
      </w:r>
      <w:r w:rsidRPr="006379F7">
        <w:rPr>
          <w:sz w:val="22"/>
          <w:szCs w:val="22"/>
        </w:rPr>
        <w:t>asireiškė kraujavimas iš virškinimo trakto ar jo prakiurimas, sunkus storosios žarnos uždegimas arba kraujavimo sutrikimų;</w:t>
      </w:r>
    </w:p>
    <w:p w14:paraId="05D42070" w14:textId="77777777" w:rsidR="00FE124B" w:rsidRPr="00A73FDB" w:rsidRDefault="00FE124B" w:rsidP="00FE124B">
      <w:pPr>
        <w:ind w:left="540" w:hanging="540"/>
        <w:rPr>
          <w:sz w:val="22"/>
          <w:szCs w:val="22"/>
        </w:rPr>
      </w:pPr>
      <w:r w:rsidRPr="00A73FDB">
        <w:rPr>
          <w:sz w:val="22"/>
          <w:szCs w:val="22"/>
        </w:rPr>
        <w:t>-</w:t>
      </w:r>
      <w:r w:rsidRPr="00A73FDB">
        <w:rPr>
          <w:sz w:val="22"/>
          <w:szCs w:val="22"/>
        </w:rPr>
        <w:tab/>
        <w:t xml:space="preserve">jeigu vartojate dideles </w:t>
      </w:r>
      <w:proofErr w:type="spellStart"/>
      <w:r w:rsidRPr="00A73FDB">
        <w:rPr>
          <w:sz w:val="22"/>
          <w:szCs w:val="22"/>
        </w:rPr>
        <w:t>acetilsalicilo</w:t>
      </w:r>
      <w:proofErr w:type="spellEnd"/>
      <w:r w:rsidRPr="00A73FDB">
        <w:rPr>
          <w:sz w:val="22"/>
          <w:szCs w:val="22"/>
        </w:rPr>
        <w:t xml:space="preserve"> rūgšties arba kitų NVNU (tokių kaip </w:t>
      </w:r>
      <w:proofErr w:type="spellStart"/>
      <w:r w:rsidRPr="00A73FDB">
        <w:rPr>
          <w:sz w:val="22"/>
          <w:szCs w:val="22"/>
        </w:rPr>
        <w:t>celekoksibo</w:t>
      </w:r>
      <w:proofErr w:type="spellEnd"/>
      <w:r w:rsidRPr="00A73FDB">
        <w:rPr>
          <w:sz w:val="22"/>
          <w:szCs w:val="22"/>
        </w:rPr>
        <w:t xml:space="preserve">, </w:t>
      </w:r>
      <w:proofErr w:type="spellStart"/>
      <w:r w:rsidRPr="00A73FDB">
        <w:rPr>
          <w:sz w:val="22"/>
          <w:szCs w:val="22"/>
        </w:rPr>
        <w:t>ibuprofeno</w:t>
      </w:r>
      <w:proofErr w:type="spellEnd"/>
      <w:r w:rsidRPr="00A73FDB">
        <w:rPr>
          <w:sz w:val="22"/>
          <w:szCs w:val="22"/>
        </w:rPr>
        <w:t xml:space="preserve">, natrio </w:t>
      </w:r>
      <w:proofErr w:type="spellStart"/>
      <w:r w:rsidRPr="00A73FDB">
        <w:rPr>
          <w:sz w:val="22"/>
          <w:szCs w:val="22"/>
        </w:rPr>
        <w:t>diklofenako</w:t>
      </w:r>
      <w:proofErr w:type="spellEnd"/>
      <w:r w:rsidRPr="00A73FDB">
        <w:rPr>
          <w:sz w:val="22"/>
          <w:szCs w:val="22"/>
        </w:rPr>
        <w:t xml:space="preserve"> ir kt.) doze</w:t>
      </w:r>
      <w:r w:rsidRPr="006379F7">
        <w:rPr>
          <w:sz w:val="22"/>
          <w:szCs w:val="22"/>
        </w:rPr>
        <w:t>s;</w:t>
      </w:r>
    </w:p>
    <w:p w14:paraId="05D42071" w14:textId="77777777" w:rsidR="00FE124B" w:rsidRPr="00A73FDB" w:rsidRDefault="00FE124B" w:rsidP="00FE124B">
      <w:pPr>
        <w:ind w:left="540" w:hanging="540"/>
        <w:rPr>
          <w:sz w:val="22"/>
          <w:szCs w:val="22"/>
        </w:rPr>
      </w:pPr>
      <w:r w:rsidRPr="00A73FDB">
        <w:rPr>
          <w:sz w:val="22"/>
          <w:szCs w:val="22"/>
        </w:rPr>
        <w:t>-</w:t>
      </w:r>
      <w:r w:rsidRPr="00A73FDB">
        <w:rPr>
          <w:sz w:val="22"/>
          <w:szCs w:val="22"/>
        </w:rPr>
        <w:tab/>
        <w:t>paskutiniuosius 3 nėštumo mėnesius;</w:t>
      </w:r>
    </w:p>
    <w:p w14:paraId="415CF518" w14:textId="46E6E979" w:rsidR="00BE5786" w:rsidRPr="00A73FDB" w:rsidRDefault="00FE124B" w:rsidP="00FE124B">
      <w:pPr>
        <w:ind w:left="540" w:hanging="540"/>
        <w:rPr>
          <w:sz w:val="22"/>
          <w:szCs w:val="22"/>
        </w:rPr>
      </w:pPr>
      <w:r w:rsidRPr="00A73FDB">
        <w:rPr>
          <w:sz w:val="22"/>
          <w:szCs w:val="22"/>
        </w:rPr>
        <w:t>-</w:t>
      </w:r>
      <w:r w:rsidRPr="00A73FDB">
        <w:rPr>
          <w:sz w:val="22"/>
          <w:szCs w:val="22"/>
        </w:rPr>
        <w:tab/>
      </w:r>
      <w:r w:rsidRPr="006379F7">
        <w:rPr>
          <w:sz w:val="22"/>
          <w:szCs w:val="22"/>
        </w:rPr>
        <w:t xml:space="preserve">jeigu Jums </w:t>
      </w:r>
      <w:r w:rsidRPr="00A73FDB">
        <w:rPr>
          <w:sz w:val="22"/>
          <w:szCs w:val="22"/>
        </w:rPr>
        <w:t>yra ar kada nors buvo pasireiškę sunkių širdies, inkstų ar kepenų sutrikimų.</w:t>
      </w:r>
    </w:p>
    <w:p w14:paraId="5CA9E761" w14:textId="77777777" w:rsidR="00E17D66" w:rsidRDefault="00E17D66" w:rsidP="00FE124B">
      <w:pPr>
        <w:ind w:left="540" w:hanging="540"/>
        <w:rPr>
          <w:sz w:val="22"/>
        </w:rPr>
      </w:pPr>
    </w:p>
    <w:p w14:paraId="0BF29609" w14:textId="77777777" w:rsidR="005E79DD" w:rsidRPr="005E79DD" w:rsidRDefault="005E79DD" w:rsidP="00FE124B">
      <w:pPr>
        <w:ind w:left="540" w:hanging="540"/>
        <w:rPr>
          <w:sz w:val="22"/>
        </w:rPr>
      </w:pPr>
    </w:p>
    <w:p w14:paraId="05D42074" w14:textId="77777777" w:rsidR="00FE124B" w:rsidRPr="000C543B" w:rsidRDefault="00FE124B" w:rsidP="00FE124B">
      <w:pPr>
        <w:rPr>
          <w:rFonts w:asciiTheme="minorHAnsi" w:eastAsiaTheme="minorHAnsi" w:hAnsiTheme="minorHAnsi" w:cstheme="minorBidi"/>
          <w:b/>
          <w:sz w:val="22"/>
          <w:szCs w:val="22"/>
        </w:rPr>
      </w:pPr>
      <w:r w:rsidRPr="000C543B">
        <w:rPr>
          <w:b/>
          <w:sz w:val="22"/>
        </w:rPr>
        <w:t>Įspėjimai ir atsargumo priemonės</w:t>
      </w:r>
    </w:p>
    <w:p w14:paraId="05D42075" w14:textId="77777777" w:rsidR="00FE124B" w:rsidRPr="000C543B" w:rsidRDefault="00FE124B" w:rsidP="00FE124B">
      <w:pPr>
        <w:rPr>
          <w:sz w:val="22"/>
        </w:rPr>
      </w:pPr>
      <w:r w:rsidRPr="000C543B">
        <w:rPr>
          <w:sz w:val="22"/>
        </w:rPr>
        <w:t xml:space="preserve">Pasitarkite su gydytoju arba vaistininku, prieš pradėdami vartoti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w:t>
      </w:r>
    </w:p>
    <w:p w14:paraId="05D42076" w14:textId="77777777" w:rsidR="00FE124B" w:rsidRPr="000C543B" w:rsidRDefault="00FE124B" w:rsidP="00FE124B">
      <w:pPr>
        <w:rPr>
          <w:b/>
          <w:sz w:val="22"/>
        </w:rPr>
      </w:pPr>
    </w:p>
    <w:p w14:paraId="05D42077" w14:textId="77777777" w:rsidR="00FE124B" w:rsidRPr="000C543B" w:rsidRDefault="00FE124B" w:rsidP="00FE124B">
      <w:pPr>
        <w:rPr>
          <w:rFonts w:asciiTheme="minorHAnsi" w:eastAsiaTheme="minorHAnsi" w:hAnsiTheme="minorHAnsi" w:cstheme="minorBidi"/>
          <w:b/>
          <w:sz w:val="22"/>
          <w:szCs w:val="22"/>
        </w:rPr>
      </w:pPr>
      <w:r w:rsidRPr="000C543B">
        <w:rPr>
          <w:b/>
          <w:sz w:val="22"/>
        </w:rPr>
        <w:t>Specialių atsargumo priemonių reikia:</w:t>
      </w:r>
    </w:p>
    <w:p w14:paraId="05D42078" w14:textId="77777777" w:rsidR="00FE124B" w:rsidRPr="000C543B" w:rsidRDefault="00FE124B" w:rsidP="00FE124B">
      <w:pPr>
        <w:ind w:left="540" w:hanging="540"/>
        <w:rPr>
          <w:sz w:val="22"/>
        </w:rPr>
      </w:pPr>
      <w:r w:rsidRPr="000C543B">
        <w:rPr>
          <w:sz w:val="22"/>
        </w:rPr>
        <w:t>-</w:t>
      </w:r>
      <w:r w:rsidRPr="000C543B">
        <w:rPr>
          <w:sz w:val="22"/>
        </w:rPr>
        <w:tab/>
        <w:t>jeigu sergate arba sirgote astma arba Jums pasireiškia alerginės reakcijos;</w:t>
      </w:r>
    </w:p>
    <w:p w14:paraId="7C6BA272" w14:textId="77777777" w:rsidR="00267176" w:rsidRPr="00FF2EF8" w:rsidRDefault="00FE124B" w:rsidP="00267176">
      <w:pPr>
        <w:ind w:left="540" w:hanging="540"/>
        <w:rPr>
          <w:sz w:val="22"/>
          <w:szCs w:val="22"/>
        </w:rPr>
      </w:pPr>
      <w:r w:rsidRPr="000C543B">
        <w:rPr>
          <w:sz w:val="22"/>
        </w:rPr>
        <w:t>-</w:t>
      </w:r>
      <w:r w:rsidRPr="000C543B">
        <w:rPr>
          <w:sz w:val="22"/>
        </w:rPr>
        <w:tab/>
        <w:t xml:space="preserve">Jums yra </w:t>
      </w:r>
      <w:proofErr w:type="spellStart"/>
      <w:r w:rsidRPr="000C543B">
        <w:rPr>
          <w:sz w:val="22"/>
        </w:rPr>
        <w:t>tonzilitas</w:t>
      </w:r>
      <w:proofErr w:type="spellEnd"/>
      <w:r w:rsidRPr="000C543B">
        <w:rPr>
          <w:sz w:val="22"/>
        </w:rPr>
        <w:t xml:space="preserve"> (tonzilių uždegimas) arba manote, kad sergate bakterijų sukelta gerklės infekcine liga (nes Jums gali prireikti antibioti</w:t>
      </w:r>
      <w:r w:rsidRPr="00913E5C">
        <w:t xml:space="preserve">kų); </w:t>
      </w:r>
    </w:p>
    <w:p w14:paraId="05D42079" w14:textId="5739132F" w:rsidR="00FE124B" w:rsidRPr="000C543B" w:rsidRDefault="00267176" w:rsidP="00267176">
      <w:pPr>
        <w:ind w:left="540" w:hanging="540"/>
        <w:rPr>
          <w:sz w:val="22"/>
        </w:rPr>
      </w:pPr>
      <w:r w:rsidRPr="00FF2EF8">
        <w:rPr>
          <w:sz w:val="22"/>
          <w:szCs w:val="22"/>
        </w:rPr>
        <w:t>-</w:t>
      </w:r>
      <w:r w:rsidRPr="00FF2EF8">
        <w:rPr>
          <w:sz w:val="22"/>
          <w:szCs w:val="22"/>
        </w:rPr>
        <w:tab/>
        <w:t>sergate infekcija – žr. toliau esantį skyrių „Infekcijos“</w:t>
      </w:r>
      <w:r>
        <w:rPr>
          <w:sz w:val="22"/>
          <w:szCs w:val="22"/>
        </w:rPr>
        <w:t>;</w:t>
      </w:r>
    </w:p>
    <w:p w14:paraId="05D4207A" w14:textId="77777777" w:rsidR="00FE124B" w:rsidRPr="000C543B" w:rsidRDefault="00FE124B" w:rsidP="00FE124B">
      <w:pPr>
        <w:ind w:left="540" w:hanging="540"/>
        <w:rPr>
          <w:sz w:val="22"/>
        </w:rPr>
      </w:pPr>
      <w:r w:rsidRPr="000C543B">
        <w:rPr>
          <w:sz w:val="22"/>
        </w:rPr>
        <w:t>-</w:t>
      </w:r>
      <w:r w:rsidRPr="000C543B">
        <w:rPr>
          <w:sz w:val="22"/>
        </w:rPr>
        <w:tab/>
        <w:t>jeigu turite širdies, inkstų ar kepenų funkcijos sutrikimų;</w:t>
      </w:r>
    </w:p>
    <w:p w14:paraId="05D4207B" w14:textId="77777777" w:rsidR="00FE124B" w:rsidRPr="000C543B" w:rsidRDefault="00FE124B" w:rsidP="00FE124B">
      <w:pPr>
        <w:ind w:left="540" w:hanging="540"/>
        <w:rPr>
          <w:rFonts w:asciiTheme="minorHAnsi" w:eastAsiaTheme="minorHAnsi" w:hAnsiTheme="minorHAnsi" w:cstheme="minorBidi"/>
          <w:sz w:val="22"/>
          <w:szCs w:val="22"/>
        </w:rPr>
      </w:pPr>
      <w:r w:rsidRPr="000C543B">
        <w:rPr>
          <w:sz w:val="22"/>
        </w:rPr>
        <w:t xml:space="preserve">- </w:t>
      </w:r>
      <w:r w:rsidRPr="000C543B">
        <w:rPr>
          <w:sz w:val="22"/>
        </w:rPr>
        <w:tab/>
        <w:t>jeigu patyrėte insultą;</w:t>
      </w:r>
    </w:p>
    <w:p w14:paraId="05D4207C" w14:textId="77777777" w:rsidR="00FE124B" w:rsidRPr="000C543B" w:rsidRDefault="00FE124B" w:rsidP="00FE124B">
      <w:pPr>
        <w:ind w:left="540" w:hanging="540"/>
        <w:rPr>
          <w:sz w:val="22"/>
        </w:rPr>
      </w:pPr>
      <w:r w:rsidRPr="000C543B">
        <w:rPr>
          <w:sz w:val="22"/>
        </w:rPr>
        <w:t>-</w:t>
      </w:r>
      <w:r w:rsidRPr="000C543B">
        <w:rPr>
          <w:sz w:val="22"/>
        </w:rPr>
        <w:tab/>
        <w:t>esate sirgę žarnyno ligomis (opinis kolitas, Krono liga);</w:t>
      </w:r>
    </w:p>
    <w:p w14:paraId="05D4207D" w14:textId="77777777" w:rsidR="00FE124B" w:rsidRPr="000C543B" w:rsidRDefault="00FE124B" w:rsidP="00FE124B">
      <w:pPr>
        <w:ind w:left="540" w:hanging="540"/>
        <w:rPr>
          <w:sz w:val="22"/>
        </w:rPr>
      </w:pPr>
      <w:r w:rsidRPr="000C543B">
        <w:rPr>
          <w:sz w:val="22"/>
        </w:rPr>
        <w:t>-</w:t>
      </w:r>
      <w:r w:rsidRPr="000C543B">
        <w:rPr>
          <w:sz w:val="22"/>
        </w:rPr>
        <w:tab/>
        <w:t>jeigu sergate lėtinėmis autoimuninėmis ligomis (tokiomis kaip sisteminė raudonoji vilkligė ir mišri</w:t>
      </w:r>
      <w:r w:rsidRPr="00913E5C">
        <w:t xml:space="preserve"> jungiamojo audinio liga);</w:t>
      </w:r>
    </w:p>
    <w:p w14:paraId="05D4207E" w14:textId="77777777" w:rsidR="00FE124B" w:rsidRPr="000C543B" w:rsidRDefault="00FE124B" w:rsidP="00FE124B">
      <w:pPr>
        <w:ind w:left="540" w:hanging="540"/>
        <w:rPr>
          <w:sz w:val="22"/>
        </w:rPr>
      </w:pPr>
      <w:r w:rsidRPr="000C543B">
        <w:rPr>
          <w:sz w:val="22"/>
        </w:rPr>
        <w:t>-</w:t>
      </w:r>
      <w:r w:rsidRPr="000C543B">
        <w:rPr>
          <w:sz w:val="22"/>
        </w:rPr>
        <w:tab/>
        <w:t>jeigu esate senyvo amžiaus, yra didesnė tikimybė, kad Jums pasireikš nepageidaujamos reakcijos, išvardintos pakuotės lapelyje;</w:t>
      </w:r>
    </w:p>
    <w:p w14:paraId="05D4207F" w14:textId="77777777" w:rsidR="000727FF" w:rsidRDefault="00FE124B" w:rsidP="00FE124B">
      <w:pPr>
        <w:ind w:left="540" w:hanging="540"/>
        <w:rPr>
          <w:sz w:val="22"/>
        </w:rPr>
      </w:pPr>
      <w:r w:rsidRPr="000C543B">
        <w:rPr>
          <w:sz w:val="22"/>
        </w:rPr>
        <w:t>-</w:t>
      </w:r>
      <w:r w:rsidRPr="000C543B">
        <w:rPr>
          <w:sz w:val="22"/>
        </w:rPr>
        <w:tab/>
        <w:t>esate nėščia pirmuosius 6 mėnesius arba maitinate krūtimi</w:t>
      </w:r>
      <w:r w:rsidR="000727FF">
        <w:rPr>
          <w:sz w:val="22"/>
        </w:rPr>
        <w:t>;</w:t>
      </w:r>
    </w:p>
    <w:p w14:paraId="05D42080" w14:textId="19964EE9" w:rsidR="00FE124B" w:rsidRDefault="000727FF" w:rsidP="00FE124B">
      <w:pPr>
        <w:ind w:left="540" w:hanging="540"/>
        <w:rPr>
          <w:sz w:val="22"/>
        </w:rPr>
      </w:pPr>
      <w:r>
        <w:rPr>
          <w:sz w:val="22"/>
        </w:rPr>
        <w:t>-</w:t>
      </w:r>
      <w:r>
        <w:rPr>
          <w:sz w:val="22"/>
        </w:rPr>
        <w:tab/>
        <w:t xml:space="preserve">jeigu </w:t>
      </w:r>
      <w:r w:rsidRPr="000C543B">
        <w:rPr>
          <w:sz w:val="22"/>
        </w:rPr>
        <w:t>gydytojas Jums yra sakęs, kad netoleruojate kokių nors angliavandenių</w:t>
      </w:r>
      <w:r w:rsidR="00FE124B" w:rsidRPr="000C543B">
        <w:rPr>
          <w:sz w:val="22"/>
        </w:rPr>
        <w:t>.</w:t>
      </w:r>
    </w:p>
    <w:p w14:paraId="365E0D39" w14:textId="77777777" w:rsidR="00267176" w:rsidRPr="000C543B" w:rsidRDefault="00267176" w:rsidP="00FE124B">
      <w:pPr>
        <w:ind w:left="540" w:hanging="540"/>
        <w:rPr>
          <w:sz w:val="22"/>
        </w:rPr>
      </w:pPr>
    </w:p>
    <w:p w14:paraId="47ECC0E9" w14:textId="77777777" w:rsidR="00267176" w:rsidRPr="00FE0B8C" w:rsidRDefault="00267176" w:rsidP="00267176">
      <w:pPr>
        <w:ind w:left="540" w:hanging="540"/>
        <w:rPr>
          <w:b/>
          <w:sz w:val="22"/>
        </w:rPr>
      </w:pPr>
      <w:r w:rsidRPr="00FE0B8C">
        <w:rPr>
          <w:b/>
          <w:sz w:val="22"/>
        </w:rPr>
        <w:t>Infekcijos</w:t>
      </w:r>
    </w:p>
    <w:p w14:paraId="60B1933E" w14:textId="77777777" w:rsidR="00267176" w:rsidRDefault="00267176" w:rsidP="00267176">
      <w:pPr>
        <w:ind w:left="540" w:hanging="540"/>
        <w:rPr>
          <w:sz w:val="22"/>
          <w:szCs w:val="22"/>
        </w:rPr>
      </w:pPr>
      <w:r w:rsidRPr="00FF2EF8">
        <w:rPr>
          <w:sz w:val="22"/>
          <w:szCs w:val="22"/>
        </w:rPr>
        <w:t>Nesteroidiniai vaistai nuo uždegimo (NVNU) gali slėpti infekcijų požymius, tokius kaip karščiavimas</w:t>
      </w:r>
    </w:p>
    <w:p w14:paraId="176AA13F" w14:textId="77777777" w:rsidR="00267176" w:rsidRDefault="00267176" w:rsidP="00267176">
      <w:pPr>
        <w:ind w:left="540" w:hanging="540"/>
        <w:rPr>
          <w:sz w:val="22"/>
          <w:szCs w:val="22"/>
        </w:rPr>
      </w:pPr>
      <w:r w:rsidRPr="00FF2EF8">
        <w:rPr>
          <w:sz w:val="22"/>
          <w:szCs w:val="22"/>
        </w:rPr>
        <w:t>ir skausmas. Dėl to gali užtrukti tinkamas infekcijos gydymas, todėl gali padidėti komplikacijų rizika.</w:t>
      </w:r>
    </w:p>
    <w:p w14:paraId="70B89AB1" w14:textId="77777777" w:rsidR="00267176" w:rsidRDefault="00267176" w:rsidP="00267176">
      <w:pPr>
        <w:ind w:left="540" w:hanging="540"/>
        <w:rPr>
          <w:sz w:val="22"/>
          <w:szCs w:val="22"/>
        </w:rPr>
      </w:pPr>
      <w:r w:rsidRPr="00FF2EF8">
        <w:rPr>
          <w:sz w:val="22"/>
          <w:szCs w:val="22"/>
        </w:rPr>
        <w:t>Jeigu vartojate šį vaistą infekcijos metu ir infekcijos simptomai išlieka arba pasunkėja, nedelsdami</w:t>
      </w:r>
    </w:p>
    <w:p w14:paraId="751369F7" w14:textId="3335095E" w:rsidR="00267176" w:rsidRDefault="00267176" w:rsidP="00267176">
      <w:pPr>
        <w:ind w:left="540" w:hanging="540"/>
        <w:rPr>
          <w:sz w:val="22"/>
          <w:szCs w:val="22"/>
        </w:rPr>
      </w:pPr>
      <w:r w:rsidRPr="00FF2EF8">
        <w:rPr>
          <w:sz w:val="22"/>
          <w:szCs w:val="22"/>
        </w:rPr>
        <w:t>kreipkitės į gydytoją arba vaistininką.</w:t>
      </w:r>
    </w:p>
    <w:p w14:paraId="05D42081" w14:textId="77777777" w:rsidR="00FE124B" w:rsidRPr="000C543B" w:rsidRDefault="00FE124B" w:rsidP="00FE124B">
      <w:pPr>
        <w:ind w:left="540" w:hanging="540"/>
        <w:rPr>
          <w:sz w:val="22"/>
        </w:rPr>
      </w:pPr>
    </w:p>
    <w:p w14:paraId="05D42082"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Specialūs įspėjimai</w:t>
      </w:r>
    </w:p>
    <w:p w14:paraId="05D42083" w14:textId="77777777" w:rsidR="00FE124B" w:rsidRPr="000C543B" w:rsidRDefault="00FE124B" w:rsidP="00FE124B">
      <w:pPr>
        <w:pStyle w:val="Sraopastraipa"/>
        <w:numPr>
          <w:ilvl w:val="0"/>
          <w:numId w:val="6"/>
        </w:numPr>
        <w:tabs>
          <w:tab w:val="clear" w:pos="720"/>
          <w:tab w:val="num" w:pos="540"/>
        </w:tabs>
        <w:ind w:hanging="720"/>
        <w:rPr>
          <w:sz w:val="22"/>
        </w:rPr>
      </w:pPr>
      <w:r w:rsidRPr="000C543B">
        <w:rPr>
          <w:sz w:val="22"/>
        </w:rPr>
        <w:t>Tik pasireiškus pirmosioms odos reakcijoms (išbėrimas, lupimasis, pūslių atsiradimas) arba</w:t>
      </w:r>
    </w:p>
    <w:p w14:paraId="05D42084" w14:textId="77777777" w:rsidR="00FE124B" w:rsidRPr="000C543B" w:rsidRDefault="00FE124B" w:rsidP="00FE124B">
      <w:pPr>
        <w:pStyle w:val="Sraopastraipa"/>
        <w:ind w:hanging="180"/>
        <w:rPr>
          <w:sz w:val="22"/>
        </w:rPr>
      </w:pPr>
      <w:r w:rsidRPr="000C543B">
        <w:rPr>
          <w:sz w:val="22"/>
        </w:rPr>
        <w:t>kitokiems alerginės reakcijos požymiams, nutraukite pastilių vartojimą ir nedelsiant kreipkitės į</w:t>
      </w:r>
    </w:p>
    <w:p w14:paraId="05D42085" w14:textId="77777777" w:rsidR="00FE124B" w:rsidRPr="000C543B" w:rsidRDefault="00FE124B" w:rsidP="00FE124B">
      <w:pPr>
        <w:ind w:firstLine="540"/>
        <w:rPr>
          <w:rFonts w:asciiTheme="minorHAnsi" w:eastAsiaTheme="minorHAnsi" w:hAnsiTheme="minorHAnsi" w:cstheme="minorBidi"/>
          <w:sz w:val="22"/>
          <w:szCs w:val="22"/>
        </w:rPr>
      </w:pPr>
      <w:r w:rsidRPr="000C543B">
        <w:rPr>
          <w:sz w:val="22"/>
        </w:rPr>
        <w:t>gydytoją.</w:t>
      </w:r>
    </w:p>
    <w:p w14:paraId="05D42086" w14:textId="77777777" w:rsidR="00FE124B" w:rsidRPr="000C543B" w:rsidRDefault="00FE124B" w:rsidP="00FE124B">
      <w:pPr>
        <w:pStyle w:val="Sraopastraipa"/>
        <w:numPr>
          <w:ilvl w:val="0"/>
          <w:numId w:val="6"/>
        </w:numPr>
        <w:tabs>
          <w:tab w:val="clear" w:pos="720"/>
          <w:tab w:val="num" w:pos="540"/>
        </w:tabs>
        <w:ind w:hanging="720"/>
        <w:rPr>
          <w:sz w:val="22"/>
        </w:rPr>
      </w:pPr>
      <w:r w:rsidRPr="000C543B">
        <w:rPr>
          <w:sz w:val="22"/>
        </w:rPr>
        <w:t>Informuokite savo gydytoją apie visus neįprastus pilvo simptomus (ypač kraujavimą).</w:t>
      </w:r>
    </w:p>
    <w:p w14:paraId="05D42087" w14:textId="77777777" w:rsidR="00FE124B" w:rsidRPr="000C543B" w:rsidRDefault="00FE124B" w:rsidP="00FE124B">
      <w:pPr>
        <w:pStyle w:val="Sraopastraipa"/>
        <w:numPr>
          <w:ilvl w:val="0"/>
          <w:numId w:val="6"/>
        </w:numPr>
        <w:tabs>
          <w:tab w:val="clear" w:pos="720"/>
          <w:tab w:val="num" w:pos="540"/>
        </w:tabs>
        <w:ind w:hanging="720"/>
        <w:rPr>
          <w:sz w:val="22"/>
        </w:rPr>
      </w:pPr>
      <w:r w:rsidRPr="000C543B">
        <w:rPr>
          <w:sz w:val="22"/>
        </w:rPr>
        <w:t xml:space="preserve">Jei nepasijutote geriau, Jums pasidarė blogiau ar atsirado naujų simptomų, pasakykite </w:t>
      </w:r>
    </w:p>
    <w:p w14:paraId="05D42088" w14:textId="77777777" w:rsidR="00FE124B" w:rsidRPr="000C543B" w:rsidRDefault="00FE124B" w:rsidP="00FE124B">
      <w:pPr>
        <w:ind w:firstLine="540"/>
        <w:rPr>
          <w:rFonts w:asciiTheme="minorHAnsi" w:eastAsiaTheme="minorHAnsi" w:hAnsiTheme="minorHAnsi" w:cstheme="minorBidi"/>
          <w:sz w:val="22"/>
          <w:szCs w:val="22"/>
        </w:rPr>
      </w:pPr>
      <w:r w:rsidRPr="000C543B">
        <w:rPr>
          <w:sz w:val="22"/>
        </w:rPr>
        <w:t>gydytojui.</w:t>
      </w:r>
    </w:p>
    <w:p w14:paraId="05D42089" w14:textId="77777777" w:rsidR="00FE124B" w:rsidRPr="000C543B" w:rsidRDefault="00FE124B" w:rsidP="00FE124B">
      <w:pPr>
        <w:pStyle w:val="Sraopastraipa"/>
        <w:numPr>
          <w:ilvl w:val="0"/>
          <w:numId w:val="6"/>
        </w:numPr>
        <w:tabs>
          <w:tab w:val="clear" w:pos="720"/>
          <w:tab w:val="num" w:pos="540"/>
        </w:tabs>
        <w:ind w:hanging="720"/>
        <w:rPr>
          <w:sz w:val="22"/>
        </w:rPr>
      </w:pPr>
      <w:r w:rsidRPr="000C543B">
        <w:rPr>
          <w:sz w:val="22"/>
        </w:rPr>
        <w:t xml:space="preserve">Tokie vaistai, kaip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8,75 mg kietosios pastilės, gali būti susiję su nedideliu</w:t>
      </w:r>
    </w:p>
    <w:p w14:paraId="05D4208A" w14:textId="77777777" w:rsidR="00FE124B" w:rsidRPr="000C543B" w:rsidRDefault="00FE124B" w:rsidP="00FE124B">
      <w:pPr>
        <w:pStyle w:val="Sraopastraipa"/>
        <w:ind w:hanging="180"/>
        <w:rPr>
          <w:sz w:val="22"/>
        </w:rPr>
      </w:pPr>
      <w:r w:rsidRPr="000C543B">
        <w:rPr>
          <w:sz w:val="22"/>
        </w:rPr>
        <w:t>širdies priepuolio (miokardo infarkto) ar insulto rizikos padidėjimu. Bet koks pavojus yra</w:t>
      </w:r>
    </w:p>
    <w:p w14:paraId="05D4208B" w14:textId="77777777" w:rsidR="00FE124B" w:rsidRPr="000C543B" w:rsidRDefault="00FE124B" w:rsidP="00FE124B">
      <w:pPr>
        <w:pStyle w:val="Sraopastraipa"/>
        <w:ind w:hanging="180"/>
        <w:rPr>
          <w:sz w:val="22"/>
        </w:rPr>
      </w:pPr>
      <w:r w:rsidRPr="000C543B">
        <w:rPr>
          <w:sz w:val="22"/>
        </w:rPr>
        <w:t>labiau tikėtinas ilgą laiką vartojant vaistą didelėmis dozėmis. Neviršykite rekomenduotos dozės</w:t>
      </w:r>
    </w:p>
    <w:p w14:paraId="05D4208C" w14:textId="77777777" w:rsidR="00FE124B" w:rsidRPr="000C543B" w:rsidRDefault="00FE124B" w:rsidP="00FE124B">
      <w:pPr>
        <w:pStyle w:val="Sraopastraipa"/>
        <w:ind w:hanging="180"/>
        <w:rPr>
          <w:sz w:val="22"/>
        </w:rPr>
      </w:pPr>
      <w:r w:rsidRPr="000C543B">
        <w:rPr>
          <w:sz w:val="22"/>
        </w:rPr>
        <w:t>ar gydymo laiko (vartoti ne ilgiau kaip 3 paras).</w:t>
      </w:r>
    </w:p>
    <w:p w14:paraId="05D4208D" w14:textId="77777777" w:rsidR="00FE124B" w:rsidRPr="000C543B" w:rsidRDefault="00FE124B" w:rsidP="00FE124B">
      <w:pPr>
        <w:rPr>
          <w:sz w:val="22"/>
        </w:rPr>
      </w:pPr>
    </w:p>
    <w:p w14:paraId="05D4208E" w14:textId="77777777" w:rsidR="00FE124B" w:rsidRPr="000C543B" w:rsidRDefault="00FE124B" w:rsidP="00FE124B">
      <w:pPr>
        <w:rPr>
          <w:rFonts w:asciiTheme="minorHAnsi" w:eastAsiaTheme="minorHAnsi" w:hAnsiTheme="minorHAnsi" w:cstheme="minorBidi"/>
          <w:b/>
          <w:sz w:val="22"/>
          <w:szCs w:val="22"/>
        </w:rPr>
      </w:pPr>
      <w:r w:rsidRPr="000C543B">
        <w:rPr>
          <w:b/>
          <w:sz w:val="22"/>
        </w:rPr>
        <w:t>Vaikams</w:t>
      </w:r>
    </w:p>
    <w:p w14:paraId="05D4208F" w14:textId="77777777" w:rsidR="00FE124B" w:rsidRPr="000C543B" w:rsidRDefault="00FE124B" w:rsidP="00FE124B">
      <w:pPr>
        <w:autoSpaceDE w:val="0"/>
        <w:autoSpaceDN w:val="0"/>
        <w:adjustRightInd w:val="0"/>
        <w:rPr>
          <w:rFonts w:asciiTheme="minorHAnsi" w:eastAsiaTheme="minorHAnsi" w:hAnsiTheme="minorHAnsi" w:cstheme="minorBidi"/>
          <w:sz w:val="22"/>
          <w:szCs w:val="22"/>
        </w:rPr>
      </w:pPr>
      <w:r w:rsidRPr="000C543B">
        <w:rPr>
          <w:sz w:val="22"/>
        </w:rPr>
        <w:t>Jaunesniems kaip 12 metų vaikams šio vaisto vartoti negalima.</w:t>
      </w:r>
    </w:p>
    <w:p w14:paraId="05D42090" w14:textId="77777777" w:rsidR="00FE124B" w:rsidRPr="000C543B" w:rsidRDefault="00FE124B" w:rsidP="00FE124B">
      <w:pPr>
        <w:rPr>
          <w:sz w:val="22"/>
        </w:rPr>
      </w:pPr>
    </w:p>
    <w:p w14:paraId="05D42091" w14:textId="77777777" w:rsidR="00FE124B" w:rsidRPr="000C543B" w:rsidRDefault="00FE124B" w:rsidP="00FE124B">
      <w:pPr>
        <w:rPr>
          <w:b/>
          <w:sz w:val="22"/>
        </w:rPr>
      </w:pPr>
      <w:r w:rsidRPr="000C543B">
        <w:rPr>
          <w:b/>
          <w:sz w:val="22"/>
        </w:rPr>
        <w:t xml:space="preserve">Kiti vaistai ir </w:t>
      </w: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p>
    <w:p w14:paraId="05D42092" w14:textId="77777777" w:rsidR="00FE124B" w:rsidRPr="000C543B" w:rsidRDefault="00FE124B" w:rsidP="00FE124B">
      <w:pPr>
        <w:rPr>
          <w:rFonts w:asciiTheme="minorHAnsi" w:eastAsiaTheme="minorHAnsi" w:hAnsiTheme="minorHAnsi" w:cstheme="minorBidi"/>
          <w:sz w:val="22"/>
          <w:szCs w:val="22"/>
        </w:rPr>
      </w:pPr>
      <w:r w:rsidRPr="000C543B">
        <w:rPr>
          <w:sz w:val="22"/>
        </w:rPr>
        <w:t>Jeigu vartojate arba neseniai vartojote kitų vaistų arba dėl to nesate tikri, apie tai pasakykite gydytojui arba vaistininkui.</w:t>
      </w:r>
    </w:p>
    <w:p w14:paraId="05D42093" w14:textId="77777777" w:rsidR="00FE124B" w:rsidRPr="000C543B" w:rsidRDefault="00FE124B" w:rsidP="00FE124B">
      <w:pPr>
        <w:ind w:left="540" w:hanging="540"/>
        <w:rPr>
          <w:sz w:val="22"/>
        </w:rPr>
      </w:pPr>
    </w:p>
    <w:p w14:paraId="05D42094" w14:textId="77777777" w:rsidR="00FE124B" w:rsidRPr="000C543B" w:rsidRDefault="00FE124B" w:rsidP="00FE124B">
      <w:pPr>
        <w:ind w:left="540" w:hanging="540"/>
        <w:rPr>
          <w:rFonts w:asciiTheme="minorHAnsi" w:eastAsiaTheme="minorHAnsi" w:hAnsiTheme="minorHAnsi" w:cstheme="minorBidi"/>
          <w:sz w:val="22"/>
          <w:szCs w:val="22"/>
        </w:rPr>
      </w:pPr>
      <w:r w:rsidRPr="000C543B">
        <w:rPr>
          <w:sz w:val="22"/>
        </w:rPr>
        <w:t>Labai svarbu pasakyti gydytojui, jeigu vartojate šių vaistų:</w:t>
      </w:r>
    </w:p>
    <w:p w14:paraId="05D42095" w14:textId="77777777" w:rsidR="00FE124B" w:rsidRPr="006379F7" w:rsidRDefault="00FE124B" w:rsidP="00FE124B">
      <w:pPr>
        <w:ind w:left="540" w:hanging="540"/>
        <w:rPr>
          <w:sz w:val="20"/>
          <w:szCs w:val="22"/>
        </w:rPr>
      </w:pPr>
      <w:r w:rsidRPr="000C543B">
        <w:rPr>
          <w:sz w:val="22"/>
        </w:rPr>
        <w:t>-</w:t>
      </w:r>
      <w:r w:rsidRPr="000C543B">
        <w:rPr>
          <w:sz w:val="22"/>
        </w:rPr>
        <w:tab/>
      </w:r>
      <w:proofErr w:type="spellStart"/>
      <w:r w:rsidRPr="000C543B">
        <w:rPr>
          <w:sz w:val="22"/>
        </w:rPr>
        <w:t>acetilsalicilo</w:t>
      </w:r>
      <w:proofErr w:type="spellEnd"/>
      <w:r w:rsidRPr="000C543B">
        <w:rPr>
          <w:sz w:val="22"/>
        </w:rPr>
        <w:t xml:space="preserve"> rūgšties </w:t>
      </w:r>
      <w:r w:rsidRPr="006379F7">
        <w:rPr>
          <w:sz w:val="22"/>
          <w:szCs w:val="22"/>
        </w:rPr>
        <w:t>nedidelėmis dozėmis (iki 75 mg per dieną);</w:t>
      </w:r>
    </w:p>
    <w:p w14:paraId="05D42096" w14:textId="77777777" w:rsidR="00FE124B" w:rsidRPr="000C543B" w:rsidRDefault="00FE124B" w:rsidP="00FE124B">
      <w:pPr>
        <w:ind w:left="540" w:hanging="540"/>
        <w:rPr>
          <w:sz w:val="22"/>
        </w:rPr>
      </w:pPr>
      <w:r w:rsidRPr="000C543B">
        <w:rPr>
          <w:sz w:val="22"/>
        </w:rPr>
        <w:t>-</w:t>
      </w:r>
      <w:r w:rsidRPr="000C543B">
        <w:rPr>
          <w:sz w:val="22"/>
        </w:rPr>
        <w:tab/>
        <w:t>vaistų nuo padidėjusio kraujospūdžio ar širdies nepakankamumo (</w:t>
      </w:r>
      <w:proofErr w:type="spellStart"/>
      <w:r w:rsidRPr="000C543B">
        <w:rPr>
          <w:sz w:val="22"/>
        </w:rPr>
        <w:t>antihipertenzinių</w:t>
      </w:r>
      <w:proofErr w:type="spellEnd"/>
      <w:r w:rsidRPr="000C543B">
        <w:rPr>
          <w:sz w:val="22"/>
        </w:rPr>
        <w:t xml:space="preserve"> vaistų, širdį  veikiančius glikozidus) ;</w:t>
      </w:r>
    </w:p>
    <w:p w14:paraId="05D42097" w14:textId="77777777" w:rsidR="00FE124B" w:rsidRPr="000C543B" w:rsidRDefault="00FE124B" w:rsidP="00FE124B">
      <w:pPr>
        <w:ind w:left="540" w:hanging="540"/>
        <w:rPr>
          <w:sz w:val="22"/>
        </w:rPr>
      </w:pPr>
      <w:r w:rsidRPr="000C543B">
        <w:rPr>
          <w:sz w:val="22"/>
        </w:rPr>
        <w:t>-</w:t>
      </w:r>
      <w:r w:rsidRPr="000C543B">
        <w:rPr>
          <w:sz w:val="22"/>
        </w:rPr>
        <w:tab/>
        <w:t>šlapimą varančių tablečių (diuretikų, įskaitant kalį organizme sulaikančius vaistus);</w:t>
      </w:r>
    </w:p>
    <w:p w14:paraId="05D42098" w14:textId="77777777" w:rsidR="00FE124B" w:rsidRPr="000C543B" w:rsidRDefault="00FE124B" w:rsidP="00FE124B">
      <w:pPr>
        <w:ind w:left="540" w:hanging="540"/>
        <w:rPr>
          <w:sz w:val="22"/>
        </w:rPr>
      </w:pPr>
      <w:r w:rsidRPr="000C543B">
        <w:rPr>
          <w:sz w:val="22"/>
        </w:rPr>
        <w:t>-</w:t>
      </w:r>
      <w:r w:rsidRPr="000C543B">
        <w:rPr>
          <w:sz w:val="22"/>
        </w:rPr>
        <w:tab/>
        <w:t xml:space="preserve">vaistų, kurie mažina kraujo krešėjimą (antikoaguliantų, trombocitų </w:t>
      </w:r>
      <w:proofErr w:type="spellStart"/>
      <w:r w:rsidRPr="000C543B">
        <w:rPr>
          <w:sz w:val="22"/>
        </w:rPr>
        <w:t>agregaciją</w:t>
      </w:r>
      <w:proofErr w:type="spellEnd"/>
      <w:r w:rsidRPr="000C543B">
        <w:rPr>
          <w:sz w:val="22"/>
        </w:rPr>
        <w:t xml:space="preserve"> slopinančių vaistų);</w:t>
      </w:r>
    </w:p>
    <w:p w14:paraId="05D42099" w14:textId="77777777" w:rsidR="00FE124B" w:rsidRPr="000C543B" w:rsidRDefault="00FE124B" w:rsidP="00FE124B">
      <w:pPr>
        <w:ind w:left="540" w:hanging="540"/>
        <w:rPr>
          <w:sz w:val="22"/>
        </w:rPr>
      </w:pPr>
      <w:r w:rsidRPr="000C543B">
        <w:rPr>
          <w:sz w:val="22"/>
        </w:rPr>
        <w:t>-</w:t>
      </w:r>
      <w:r w:rsidRPr="000C543B">
        <w:rPr>
          <w:sz w:val="22"/>
        </w:rPr>
        <w:tab/>
        <w:t>vaistų nuo podagros (</w:t>
      </w:r>
      <w:proofErr w:type="spellStart"/>
      <w:r w:rsidRPr="000C543B">
        <w:rPr>
          <w:sz w:val="22"/>
        </w:rPr>
        <w:t>probenecidą</w:t>
      </w:r>
      <w:proofErr w:type="spellEnd"/>
      <w:r w:rsidRPr="000C543B">
        <w:rPr>
          <w:sz w:val="22"/>
        </w:rPr>
        <w:t xml:space="preserve">, </w:t>
      </w:r>
      <w:proofErr w:type="spellStart"/>
      <w:r w:rsidRPr="000C543B">
        <w:rPr>
          <w:sz w:val="22"/>
        </w:rPr>
        <w:t>sulfinpirazoną</w:t>
      </w:r>
      <w:proofErr w:type="spellEnd"/>
      <w:r w:rsidRPr="000C543B">
        <w:rPr>
          <w:sz w:val="22"/>
        </w:rPr>
        <w:t>);</w:t>
      </w:r>
    </w:p>
    <w:p w14:paraId="05D4209A" w14:textId="77777777" w:rsidR="00FE124B" w:rsidRPr="000C543B" w:rsidRDefault="00FE124B" w:rsidP="00FE124B">
      <w:pPr>
        <w:ind w:left="540" w:hanging="540"/>
        <w:rPr>
          <w:sz w:val="22"/>
        </w:rPr>
      </w:pPr>
      <w:r w:rsidRPr="000C543B">
        <w:rPr>
          <w:sz w:val="22"/>
        </w:rPr>
        <w:t>-</w:t>
      </w:r>
      <w:r w:rsidRPr="000C543B">
        <w:rPr>
          <w:sz w:val="22"/>
        </w:rPr>
        <w:tab/>
        <w:t xml:space="preserve">kitokių NVNU ar steroidų (pvz., </w:t>
      </w:r>
      <w:proofErr w:type="spellStart"/>
      <w:r w:rsidRPr="000C543B">
        <w:rPr>
          <w:sz w:val="22"/>
        </w:rPr>
        <w:t>celekoksibas</w:t>
      </w:r>
      <w:proofErr w:type="spellEnd"/>
      <w:r w:rsidRPr="000C543B">
        <w:rPr>
          <w:sz w:val="22"/>
        </w:rPr>
        <w:t xml:space="preserve">, </w:t>
      </w:r>
      <w:proofErr w:type="spellStart"/>
      <w:r w:rsidRPr="000C543B">
        <w:rPr>
          <w:sz w:val="22"/>
        </w:rPr>
        <w:t>ibuprofenas</w:t>
      </w:r>
      <w:proofErr w:type="spellEnd"/>
      <w:r w:rsidRPr="000C543B">
        <w:rPr>
          <w:sz w:val="22"/>
        </w:rPr>
        <w:t xml:space="preserve">, natrio </w:t>
      </w:r>
      <w:proofErr w:type="spellStart"/>
      <w:r w:rsidRPr="000C543B">
        <w:rPr>
          <w:sz w:val="22"/>
        </w:rPr>
        <w:t>diklofenakas</w:t>
      </w:r>
      <w:proofErr w:type="spellEnd"/>
      <w:r w:rsidRPr="000C543B">
        <w:rPr>
          <w:sz w:val="22"/>
        </w:rPr>
        <w:t xml:space="preserve"> arba prednizolonas);</w:t>
      </w:r>
    </w:p>
    <w:p w14:paraId="05D4209B" w14:textId="77777777" w:rsidR="00FE124B" w:rsidRPr="000C543B" w:rsidRDefault="00FE124B" w:rsidP="00FE124B">
      <w:pPr>
        <w:ind w:left="540" w:hanging="540"/>
        <w:rPr>
          <w:sz w:val="22"/>
        </w:rPr>
      </w:pPr>
      <w:r w:rsidRPr="000C543B">
        <w:rPr>
          <w:sz w:val="22"/>
        </w:rPr>
        <w:t>-</w:t>
      </w:r>
      <w:r w:rsidRPr="000C543B">
        <w:rPr>
          <w:sz w:val="22"/>
        </w:rPr>
        <w:tab/>
      </w:r>
      <w:proofErr w:type="spellStart"/>
      <w:r w:rsidRPr="000C543B">
        <w:rPr>
          <w:sz w:val="22"/>
        </w:rPr>
        <w:t>mifepristoną</w:t>
      </w:r>
      <w:proofErr w:type="spellEnd"/>
      <w:r w:rsidRPr="000C543B">
        <w:rPr>
          <w:sz w:val="22"/>
        </w:rPr>
        <w:t xml:space="preserve"> (vaistą nėštumo nutraukimui);</w:t>
      </w:r>
    </w:p>
    <w:p w14:paraId="05D4209C" w14:textId="77777777" w:rsidR="00FE124B" w:rsidRPr="000C543B" w:rsidRDefault="00FE124B" w:rsidP="00FE124B">
      <w:pPr>
        <w:ind w:left="540" w:hanging="540"/>
        <w:rPr>
          <w:sz w:val="22"/>
        </w:rPr>
      </w:pPr>
      <w:r w:rsidRPr="000C543B">
        <w:rPr>
          <w:sz w:val="22"/>
        </w:rPr>
        <w:t>-</w:t>
      </w:r>
      <w:r w:rsidRPr="000C543B">
        <w:rPr>
          <w:sz w:val="22"/>
        </w:rPr>
        <w:tab/>
      </w:r>
      <w:proofErr w:type="spellStart"/>
      <w:r w:rsidRPr="000C543B">
        <w:rPr>
          <w:sz w:val="22"/>
        </w:rPr>
        <w:t>chinolonų</w:t>
      </w:r>
      <w:proofErr w:type="spellEnd"/>
      <w:r w:rsidRPr="000C543B">
        <w:rPr>
          <w:sz w:val="22"/>
        </w:rPr>
        <w:t xml:space="preserve"> grupės antibiotikus (tokius kaip </w:t>
      </w:r>
      <w:proofErr w:type="spellStart"/>
      <w:r w:rsidRPr="000C543B">
        <w:rPr>
          <w:sz w:val="22"/>
        </w:rPr>
        <w:t>ciprofloksacinas</w:t>
      </w:r>
      <w:proofErr w:type="spellEnd"/>
      <w:r w:rsidRPr="000C543B">
        <w:rPr>
          <w:sz w:val="22"/>
        </w:rPr>
        <w:t>);</w:t>
      </w:r>
    </w:p>
    <w:p w14:paraId="05D4209D" w14:textId="77777777" w:rsidR="00FE124B" w:rsidRPr="000C543B" w:rsidRDefault="00FE124B" w:rsidP="00FE124B">
      <w:pPr>
        <w:ind w:left="540" w:hanging="540"/>
        <w:rPr>
          <w:sz w:val="22"/>
        </w:rPr>
      </w:pPr>
      <w:r w:rsidRPr="000C543B">
        <w:rPr>
          <w:sz w:val="22"/>
        </w:rPr>
        <w:t>-</w:t>
      </w:r>
      <w:r w:rsidRPr="000C543B">
        <w:rPr>
          <w:sz w:val="22"/>
        </w:rPr>
        <w:tab/>
      </w:r>
      <w:proofErr w:type="spellStart"/>
      <w:r w:rsidRPr="000C543B">
        <w:rPr>
          <w:sz w:val="22"/>
        </w:rPr>
        <w:t>ciklosporiną</w:t>
      </w:r>
      <w:proofErr w:type="spellEnd"/>
      <w:r w:rsidRPr="000C543B">
        <w:rPr>
          <w:sz w:val="22"/>
        </w:rPr>
        <w:t xml:space="preserve"> ar </w:t>
      </w:r>
      <w:proofErr w:type="spellStart"/>
      <w:r w:rsidRPr="000C543B">
        <w:rPr>
          <w:sz w:val="22"/>
        </w:rPr>
        <w:t>takrolimuzą</w:t>
      </w:r>
      <w:proofErr w:type="spellEnd"/>
      <w:r w:rsidRPr="000C543B">
        <w:rPr>
          <w:sz w:val="22"/>
        </w:rPr>
        <w:t xml:space="preserve"> (vaistus imuninei sistemai</w:t>
      </w:r>
      <w:r w:rsidRPr="00913E5C" w:rsidDel="0010092C">
        <w:t xml:space="preserve"> </w:t>
      </w:r>
      <w:r w:rsidRPr="000C543B">
        <w:rPr>
          <w:sz w:val="22"/>
        </w:rPr>
        <w:t>slopinti);</w:t>
      </w:r>
    </w:p>
    <w:p w14:paraId="05D4209E" w14:textId="77777777" w:rsidR="00FE124B" w:rsidRPr="000C543B" w:rsidRDefault="00FE124B" w:rsidP="00FE124B">
      <w:pPr>
        <w:ind w:left="540" w:hanging="540"/>
        <w:rPr>
          <w:sz w:val="22"/>
        </w:rPr>
      </w:pPr>
      <w:r w:rsidRPr="000C543B">
        <w:rPr>
          <w:sz w:val="22"/>
        </w:rPr>
        <w:t>-</w:t>
      </w:r>
      <w:r w:rsidRPr="000C543B">
        <w:rPr>
          <w:sz w:val="22"/>
        </w:rPr>
        <w:tab/>
      </w:r>
      <w:proofErr w:type="spellStart"/>
      <w:r w:rsidRPr="000C543B">
        <w:rPr>
          <w:sz w:val="22"/>
        </w:rPr>
        <w:t>fenitoiną</w:t>
      </w:r>
      <w:proofErr w:type="spellEnd"/>
      <w:r w:rsidRPr="000C543B">
        <w:rPr>
          <w:sz w:val="22"/>
        </w:rPr>
        <w:t xml:space="preserve"> (vaistą, kuriuo gydoma epilepsija);</w:t>
      </w:r>
    </w:p>
    <w:p w14:paraId="05D4209F" w14:textId="77777777" w:rsidR="00FE124B" w:rsidRPr="000C543B" w:rsidRDefault="00FE124B" w:rsidP="00FE124B">
      <w:pPr>
        <w:ind w:left="540" w:hanging="540"/>
        <w:rPr>
          <w:sz w:val="22"/>
        </w:rPr>
      </w:pPr>
      <w:r w:rsidRPr="000C543B">
        <w:rPr>
          <w:sz w:val="22"/>
        </w:rPr>
        <w:t>-</w:t>
      </w:r>
      <w:r w:rsidRPr="000C543B">
        <w:rPr>
          <w:sz w:val="22"/>
        </w:rPr>
        <w:tab/>
      </w:r>
      <w:proofErr w:type="spellStart"/>
      <w:r w:rsidRPr="000C543B">
        <w:rPr>
          <w:sz w:val="22"/>
        </w:rPr>
        <w:t>metotreksatą</w:t>
      </w:r>
      <w:proofErr w:type="spellEnd"/>
      <w:r w:rsidRPr="000C543B">
        <w:rPr>
          <w:sz w:val="22"/>
        </w:rPr>
        <w:t xml:space="preserve"> (vaistą </w:t>
      </w:r>
      <w:r w:rsidRPr="006379F7">
        <w:rPr>
          <w:sz w:val="22"/>
          <w:szCs w:val="22"/>
        </w:rPr>
        <w:t>autoimuninių reakcijų arba vėžiui gydyti);</w:t>
      </w:r>
    </w:p>
    <w:p w14:paraId="05D420A0" w14:textId="77777777" w:rsidR="00FE124B" w:rsidRPr="000C543B" w:rsidRDefault="00FE124B" w:rsidP="00FE124B">
      <w:pPr>
        <w:ind w:left="540" w:hanging="540"/>
        <w:rPr>
          <w:sz w:val="22"/>
        </w:rPr>
      </w:pPr>
      <w:r w:rsidRPr="000C543B">
        <w:rPr>
          <w:sz w:val="22"/>
        </w:rPr>
        <w:t>-</w:t>
      </w:r>
      <w:r w:rsidRPr="000C543B">
        <w:rPr>
          <w:sz w:val="22"/>
        </w:rPr>
        <w:tab/>
        <w:t>litį ar SSRI (vaistus depresijai gydyti);</w:t>
      </w:r>
    </w:p>
    <w:p w14:paraId="05D420A1" w14:textId="77777777" w:rsidR="00FE124B" w:rsidRPr="000C543B" w:rsidRDefault="00FE124B" w:rsidP="00FE124B">
      <w:pPr>
        <w:ind w:left="540" w:hanging="540"/>
        <w:rPr>
          <w:sz w:val="22"/>
        </w:rPr>
      </w:pPr>
      <w:r w:rsidRPr="000C543B">
        <w:rPr>
          <w:sz w:val="22"/>
        </w:rPr>
        <w:t>-</w:t>
      </w:r>
      <w:r w:rsidRPr="000C543B">
        <w:rPr>
          <w:sz w:val="22"/>
        </w:rPr>
        <w:tab/>
        <w:t>geriamuosius antidiabetinius vaistus;</w:t>
      </w:r>
    </w:p>
    <w:p w14:paraId="05D420A2" w14:textId="77777777" w:rsidR="00FE124B" w:rsidRPr="000C543B" w:rsidRDefault="00FE124B" w:rsidP="00FE124B">
      <w:pPr>
        <w:ind w:left="540" w:hanging="540"/>
        <w:rPr>
          <w:sz w:val="22"/>
        </w:rPr>
      </w:pPr>
      <w:r w:rsidRPr="000C543B">
        <w:rPr>
          <w:sz w:val="22"/>
        </w:rPr>
        <w:t>-</w:t>
      </w:r>
      <w:r w:rsidRPr="000C543B">
        <w:rPr>
          <w:sz w:val="22"/>
        </w:rPr>
        <w:tab/>
      </w:r>
      <w:proofErr w:type="spellStart"/>
      <w:r w:rsidRPr="000C543B">
        <w:rPr>
          <w:sz w:val="22"/>
        </w:rPr>
        <w:t>zidovudiną</w:t>
      </w:r>
      <w:proofErr w:type="spellEnd"/>
      <w:r w:rsidRPr="000C543B">
        <w:rPr>
          <w:sz w:val="22"/>
        </w:rPr>
        <w:t xml:space="preserve"> (vaistą, kuriuo gydoma ŽIV).</w:t>
      </w:r>
    </w:p>
    <w:p w14:paraId="05D420A3" w14:textId="77777777" w:rsidR="00FE124B" w:rsidRPr="000C543B" w:rsidRDefault="00FE124B" w:rsidP="00FE124B">
      <w:pPr>
        <w:ind w:left="540" w:hanging="540"/>
        <w:rPr>
          <w:sz w:val="22"/>
        </w:rPr>
      </w:pPr>
    </w:p>
    <w:p w14:paraId="05D420A4" w14:textId="77777777" w:rsidR="00FE124B" w:rsidRPr="000C543B" w:rsidRDefault="00FE124B" w:rsidP="00FE124B">
      <w:pPr>
        <w:ind w:left="540" w:hanging="540"/>
        <w:rPr>
          <w:b/>
          <w:sz w:val="22"/>
        </w:rPr>
      </w:pP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r w:rsidRPr="000C543B">
        <w:rPr>
          <w:b/>
          <w:sz w:val="22"/>
        </w:rPr>
        <w:t xml:space="preserve"> vartojimas su alkoholiu</w:t>
      </w:r>
    </w:p>
    <w:p w14:paraId="05D420A5" w14:textId="77777777" w:rsidR="00FE124B" w:rsidRPr="000C543B" w:rsidRDefault="00FE124B" w:rsidP="00FE124B">
      <w:pPr>
        <w:rPr>
          <w:sz w:val="22"/>
        </w:rPr>
      </w:pPr>
      <w:r w:rsidRPr="000C543B">
        <w:rPr>
          <w:sz w:val="22"/>
        </w:rPr>
        <w:t xml:space="preserve">Venkite alkoholio vartojimo </w:t>
      </w:r>
      <w:proofErr w:type="spellStart"/>
      <w:r w:rsidRPr="000C543B">
        <w:rPr>
          <w:sz w:val="22"/>
        </w:rPr>
        <w:t>Strepsils</w:t>
      </w:r>
      <w:proofErr w:type="spellEnd"/>
      <w:r w:rsidRPr="000C543B">
        <w:rPr>
          <w:sz w:val="22"/>
        </w:rPr>
        <w:t xml:space="preserve"> </w:t>
      </w:r>
      <w:proofErr w:type="spellStart"/>
      <w:r w:rsidRPr="000C543B">
        <w:rPr>
          <w:sz w:val="22"/>
        </w:rPr>
        <w:t>Inte</w:t>
      </w:r>
      <w:r w:rsidRPr="00913E5C">
        <w:t>nsive</w:t>
      </w:r>
      <w:proofErr w:type="spellEnd"/>
      <w:r w:rsidRPr="000C543B">
        <w:rPr>
          <w:sz w:val="22"/>
        </w:rPr>
        <w:t xml:space="preserve"> gydymo metu, kadangi jis padidina kraujavimo iš skrandžio arba žarnyno pavojų.</w:t>
      </w:r>
    </w:p>
    <w:p w14:paraId="05D420A6" w14:textId="77777777" w:rsidR="00FE124B" w:rsidRPr="000C543B" w:rsidRDefault="00FE124B" w:rsidP="00FE124B">
      <w:pPr>
        <w:rPr>
          <w:sz w:val="22"/>
        </w:rPr>
      </w:pPr>
    </w:p>
    <w:p w14:paraId="05D420A7" w14:textId="77777777" w:rsidR="00FE124B" w:rsidRPr="000C543B" w:rsidRDefault="00FE124B" w:rsidP="00FE124B">
      <w:pPr>
        <w:rPr>
          <w:rFonts w:asciiTheme="minorHAnsi" w:eastAsiaTheme="minorHAnsi" w:hAnsiTheme="minorHAnsi" w:cstheme="minorBidi"/>
          <w:b/>
          <w:sz w:val="22"/>
          <w:szCs w:val="22"/>
        </w:rPr>
      </w:pPr>
      <w:r w:rsidRPr="000C543B">
        <w:rPr>
          <w:b/>
          <w:sz w:val="22"/>
        </w:rPr>
        <w:t>Nėštumas, žindymo laikotarpis ir vaisingumas</w:t>
      </w:r>
    </w:p>
    <w:p w14:paraId="05D420A8" w14:textId="77777777" w:rsidR="00FE124B" w:rsidRPr="006379F7" w:rsidRDefault="00FE124B" w:rsidP="00FE124B">
      <w:pPr>
        <w:rPr>
          <w:rFonts w:asciiTheme="minorHAnsi" w:eastAsiaTheme="minorHAnsi" w:hAnsiTheme="minorHAnsi" w:cstheme="minorBidi"/>
          <w:sz w:val="20"/>
          <w:szCs w:val="20"/>
        </w:rPr>
      </w:pPr>
      <w:r w:rsidRPr="005E79DD">
        <w:rPr>
          <w:sz w:val="22"/>
          <w:szCs w:val="22"/>
        </w:rPr>
        <w:t>Šio vaisto</w:t>
      </w:r>
      <w:r w:rsidRPr="005E79DD">
        <w:rPr>
          <w:b/>
          <w:sz w:val="22"/>
          <w:szCs w:val="22"/>
        </w:rPr>
        <w:t xml:space="preserve"> negalima vartoti paskutiniuosius tris nėštumo mėnesius</w:t>
      </w:r>
      <w:r w:rsidRPr="006379F7">
        <w:rPr>
          <w:sz w:val="22"/>
          <w:szCs w:val="22"/>
        </w:rPr>
        <w:t>.</w:t>
      </w:r>
      <w:r w:rsidRPr="00913E5C">
        <w:t xml:space="preserve"> </w:t>
      </w:r>
      <w:r w:rsidRPr="006379F7">
        <w:rPr>
          <w:sz w:val="22"/>
          <w:szCs w:val="22"/>
        </w:rPr>
        <w:t>Prieš vartojant šias kietąsias pastiles pirmuosius šešis nėštumo mėnesius ir žindymo laikotarpiu, būtina pasitarti su gydytoju.</w:t>
      </w:r>
    </w:p>
    <w:p w14:paraId="05D420A9" w14:textId="77777777" w:rsidR="00FE124B" w:rsidRPr="000C543B" w:rsidRDefault="00FE124B" w:rsidP="00FE124B">
      <w:pPr>
        <w:rPr>
          <w:sz w:val="22"/>
        </w:rPr>
      </w:pPr>
    </w:p>
    <w:p w14:paraId="05D420AA" w14:textId="77777777" w:rsidR="00FE124B" w:rsidRPr="000C543B" w:rsidRDefault="00FE124B" w:rsidP="00FE124B">
      <w:pPr>
        <w:rPr>
          <w:sz w:val="22"/>
        </w:rPr>
      </w:pP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kietosios pastilės</w:t>
      </w:r>
      <w:r w:rsidRPr="00913E5C" w:rsidDel="00C11480">
        <w:t xml:space="preserve"> </w:t>
      </w:r>
      <w:r w:rsidRPr="000C543B">
        <w:rPr>
          <w:sz w:val="22"/>
        </w:rPr>
        <w:t xml:space="preserve"> priklauso vaistų grupei, kurie gali sutrikdyti moterų vaisingumą. Nutraukus vaisto vartojimą, šis poveikis yra grįžtamas. Mažai tikėtina, kad ret</w:t>
      </w:r>
      <w:r w:rsidRPr="00913E5C">
        <w:t xml:space="preserve">karčiais vartojamas </w:t>
      </w: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paveiks Jūsų galimybę pastoti, tačiau, jei Jums sunku pastoti, prieš vartodama šio vaisto pasitarkite su gydytoju.</w:t>
      </w:r>
    </w:p>
    <w:p w14:paraId="05D420AB" w14:textId="77777777" w:rsidR="00FE124B" w:rsidRPr="000C543B" w:rsidRDefault="00FE124B" w:rsidP="00FE124B">
      <w:pPr>
        <w:rPr>
          <w:b/>
          <w:sz w:val="22"/>
        </w:rPr>
      </w:pPr>
    </w:p>
    <w:p w14:paraId="05D420AC" w14:textId="77777777" w:rsidR="00FE124B" w:rsidRPr="000C543B" w:rsidRDefault="00FE124B" w:rsidP="00FE124B">
      <w:pPr>
        <w:rPr>
          <w:rFonts w:asciiTheme="minorHAnsi" w:eastAsiaTheme="minorHAnsi" w:hAnsiTheme="minorHAnsi" w:cstheme="minorBidi"/>
          <w:b/>
          <w:sz w:val="22"/>
          <w:szCs w:val="22"/>
        </w:rPr>
      </w:pPr>
      <w:r w:rsidRPr="000C543B">
        <w:rPr>
          <w:b/>
          <w:sz w:val="22"/>
        </w:rPr>
        <w:t>Vairavimas ir mechanizmų valdymas</w:t>
      </w:r>
    </w:p>
    <w:p w14:paraId="05D420AD" w14:textId="77777777" w:rsidR="00FE124B" w:rsidRPr="000C543B" w:rsidRDefault="00FE124B" w:rsidP="00FE124B">
      <w:pPr>
        <w:rPr>
          <w:rFonts w:asciiTheme="minorHAnsi" w:eastAsiaTheme="minorHAnsi" w:hAnsiTheme="minorHAnsi" w:cstheme="minorBidi"/>
          <w:sz w:val="22"/>
          <w:szCs w:val="22"/>
        </w:rPr>
      </w:pPr>
      <w:r w:rsidRPr="000C543B">
        <w:rPr>
          <w:sz w:val="22"/>
        </w:rPr>
        <w:t>Tyrimų poveikio gebėjimui vairuoti ir valdyti mechanizmus nebuvo atlikta.</w:t>
      </w:r>
    </w:p>
    <w:p w14:paraId="05D420AE" w14:textId="77777777" w:rsidR="00FE124B" w:rsidRPr="000C543B" w:rsidRDefault="00FE124B" w:rsidP="00FE124B">
      <w:pPr>
        <w:rPr>
          <w:rFonts w:asciiTheme="minorHAnsi" w:eastAsiaTheme="minorHAnsi" w:hAnsiTheme="minorHAnsi" w:cstheme="minorBidi"/>
          <w:sz w:val="22"/>
          <w:szCs w:val="22"/>
        </w:rPr>
      </w:pPr>
      <w:r w:rsidRPr="000C543B">
        <w:rPr>
          <w:sz w:val="22"/>
        </w:rPr>
        <w:t>Tačiau galvos svaigimas ir regos sutrikimai yra galimi šalutiniai poveikiai pavartojus nesteroidinių vaistų nuo uždegimo. Jeigu tokių pasireikštų, nevairuokite ir nevaldykite mechanizmų.</w:t>
      </w:r>
    </w:p>
    <w:p w14:paraId="05D420AF" w14:textId="77777777" w:rsidR="00FE124B" w:rsidRPr="000C543B" w:rsidRDefault="00FE124B" w:rsidP="00FE124B">
      <w:pPr>
        <w:rPr>
          <w:sz w:val="22"/>
        </w:rPr>
      </w:pPr>
    </w:p>
    <w:p w14:paraId="3E9C76E9" w14:textId="5294A276" w:rsidR="00641B0C" w:rsidRPr="002D2E74" w:rsidRDefault="00641B0C" w:rsidP="00641B0C">
      <w:pPr>
        <w:rPr>
          <w:b/>
          <w:bCs/>
          <w:sz w:val="22"/>
          <w:szCs w:val="22"/>
        </w:rPr>
      </w:pPr>
      <w:r w:rsidRPr="002D2E74">
        <w:rPr>
          <w:b/>
          <w:bCs/>
          <w:sz w:val="22"/>
          <w:szCs w:val="22"/>
        </w:rPr>
        <w:t xml:space="preserve">Svarbi informacija apie kai kurias </w:t>
      </w:r>
      <w:proofErr w:type="spellStart"/>
      <w:r w:rsidRPr="002D2E74">
        <w:rPr>
          <w:b/>
          <w:bCs/>
          <w:sz w:val="22"/>
          <w:szCs w:val="22"/>
        </w:rPr>
        <w:t>Strep</w:t>
      </w:r>
      <w:r>
        <w:rPr>
          <w:b/>
          <w:bCs/>
          <w:sz w:val="22"/>
          <w:szCs w:val="22"/>
        </w:rPr>
        <w:t>sils</w:t>
      </w:r>
      <w:proofErr w:type="spellEnd"/>
      <w:r>
        <w:rPr>
          <w:b/>
          <w:bCs/>
          <w:sz w:val="22"/>
          <w:szCs w:val="22"/>
        </w:rPr>
        <w:t xml:space="preserve"> </w:t>
      </w:r>
      <w:proofErr w:type="spellStart"/>
      <w:r>
        <w:rPr>
          <w:b/>
          <w:bCs/>
          <w:sz w:val="22"/>
          <w:szCs w:val="22"/>
        </w:rPr>
        <w:t>Intensive</w:t>
      </w:r>
      <w:proofErr w:type="spellEnd"/>
      <w:r w:rsidRPr="002D2E74">
        <w:rPr>
          <w:b/>
          <w:bCs/>
          <w:sz w:val="22"/>
          <w:szCs w:val="22"/>
        </w:rPr>
        <w:t xml:space="preserve"> pagalbines medžiagas</w:t>
      </w:r>
    </w:p>
    <w:p w14:paraId="05D420B0" w14:textId="675C6101" w:rsidR="00FE124B" w:rsidRPr="006379F7" w:rsidRDefault="00FE124B" w:rsidP="00FE124B">
      <w:pPr>
        <w:rPr>
          <w:bCs/>
          <w:sz w:val="22"/>
        </w:rPr>
      </w:pPr>
      <w:proofErr w:type="spellStart"/>
      <w:r w:rsidRPr="006379F7">
        <w:rPr>
          <w:bCs/>
          <w:sz w:val="22"/>
        </w:rPr>
        <w:t>Strepsils</w:t>
      </w:r>
      <w:proofErr w:type="spellEnd"/>
      <w:r w:rsidRPr="006379F7">
        <w:rPr>
          <w:bCs/>
          <w:sz w:val="22"/>
        </w:rPr>
        <w:t xml:space="preserve"> </w:t>
      </w:r>
      <w:proofErr w:type="spellStart"/>
      <w:r w:rsidRPr="006379F7">
        <w:rPr>
          <w:bCs/>
          <w:sz w:val="22"/>
        </w:rPr>
        <w:t>Intensive</w:t>
      </w:r>
      <w:proofErr w:type="spellEnd"/>
      <w:r w:rsidRPr="006379F7">
        <w:rPr>
          <w:bCs/>
          <w:sz w:val="22"/>
        </w:rPr>
        <w:t xml:space="preserve"> vienos kietosios pastilės sudėtyje yra </w:t>
      </w:r>
      <w:r w:rsidRPr="006379F7">
        <w:rPr>
          <w:bCs/>
          <w:sz w:val="22"/>
          <w:szCs w:val="22"/>
        </w:rPr>
        <w:t>1</w:t>
      </w:r>
      <w:r w:rsidR="000727FF" w:rsidRPr="006379F7">
        <w:rPr>
          <w:bCs/>
          <w:sz w:val="22"/>
          <w:szCs w:val="22"/>
        </w:rPr>
        <w:t>,</w:t>
      </w:r>
      <w:r w:rsidR="00E64ED0" w:rsidRPr="006379F7">
        <w:rPr>
          <w:bCs/>
          <w:sz w:val="22"/>
          <w:szCs w:val="22"/>
        </w:rPr>
        <w:t>069 </w:t>
      </w:r>
      <w:r w:rsidRPr="006379F7">
        <w:rPr>
          <w:bCs/>
          <w:sz w:val="22"/>
          <w:szCs w:val="22"/>
        </w:rPr>
        <w:t>g gliukozės ir 1</w:t>
      </w:r>
      <w:r w:rsidR="000727FF" w:rsidRPr="006379F7">
        <w:rPr>
          <w:bCs/>
          <w:sz w:val="22"/>
          <w:szCs w:val="22"/>
        </w:rPr>
        <w:t>,</w:t>
      </w:r>
      <w:r w:rsidR="00E64ED0" w:rsidRPr="006379F7">
        <w:rPr>
          <w:bCs/>
          <w:sz w:val="22"/>
          <w:szCs w:val="22"/>
        </w:rPr>
        <w:t>407 </w:t>
      </w:r>
      <w:r w:rsidRPr="006379F7">
        <w:rPr>
          <w:bCs/>
          <w:sz w:val="22"/>
          <w:szCs w:val="22"/>
        </w:rPr>
        <w:t>g sacharozės (cukraus).</w:t>
      </w:r>
    </w:p>
    <w:p w14:paraId="05D420B1" w14:textId="77777777" w:rsidR="00FE124B" w:rsidRPr="000C543B" w:rsidRDefault="00FE124B" w:rsidP="00FE124B">
      <w:pPr>
        <w:rPr>
          <w:rFonts w:asciiTheme="minorHAnsi" w:eastAsiaTheme="minorHAnsi" w:hAnsiTheme="minorHAnsi" w:cstheme="minorBidi"/>
          <w:sz w:val="22"/>
          <w:szCs w:val="22"/>
        </w:rPr>
      </w:pPr>
      <w:r w:rsidRPr="000C543B">
        <w:rPr>
          <w:sz w:val="22"/>
        </w:rPr>
        <w:t>Į tai turėtų būti atsižvelgta sergant cukriniu diabetu.</w:t>
      </w:r>
    </w:p>
    <w:p w14:paraId="05D420B2" w14:textId="77777777" w:rsidR="000727FF" w:rsidRPr="000727FF" w:rsidRDefault="000727FF" w:rsidP="00DF481C">
      <w:pPr>
        <w:pStyle w:val="Default"/>
        <w:rPr>
          <w:rFonts w:ascii="Times New Roman" w:hAnsi="Times New Roman" w:cs="Times New Roman"/>
          <w:sz w:val="22"/>
          <w:szCs w:val="22"/>
          <w:lang w:val="lt-LT"/>
        </w:rPr>
      </w:pPr>
    </w:p>
    <w:p w14:paraId="05D420B3" w14:textId="77777777" w:rsidR="00DF481C" w:rsidRPr="000727FF" w:rsidRDefault="00DF481C" w:rsidP="00DF481C">
      <w:pPr>
        <w:pStyle w:val="Default"/>
        <w:rPr>
          <w:rFonts w:ascii="Times New Roman" w:hAnsi="Times New Roman" w:cs="Times New Roman"/>
          <w:sz w:val="22"/>
          <w:szCs w:val="22"/>
          <w:lang w:val="lt-LT"/>
        </w:rPr>
      </w:pPr>
      <w:r w:rsidRPr="000727FF">
        <w:rPr>
          <w:rFonts w:ascii="Times New Roman" w:hAnsi="Times New Roman" w:cs="Times New Roman"/>
          <w:sz w:val="22"/>
          <w:szCs w:val="22"/>
          <w:lang w:val="lt-LT"/>
        </w:rPr>
        <w:t>Šio vaist</w:t>
      </w:r>
      <w:r w:rsidR="000727FF" w:rsidRPr="000727FF">
        <w:rPr>
          <w:rFonts w:ascii="Times New Roman" w:hAnsi="Times New Roman" w:cs="Times New Roman"/>
          <w:sz w:val="22"/>
          <w:szCs w:val="22"/>
          <w:lang w:val="lt-LT"/>
        </w:rPr>
        <w:t>o</w:t>
      </w:r>
      <w:r w:rsidRPr="000727FF">
        <w:rPr>
          <w:rFonts w:ascii="Times New Roman" w:hAnsi="Times New Roman" w:cs="Times New Roman"/>
          <w:sz w:val="22"/>
          <w:szCs w:val="22"/>
          <w:lang w:val="lt-LT"/>
        </w:rPr>
        <w:t xml:space="preserve"> sudėtyje yra labai mažas glitimo (esančio kviečių krakmole) kiekis. Šis vaist</w:t>
      </w:r>
      <w:r w:rsidR="000727FF" w:rsidRPr="000727FF">
        <w:rPr>
          <w:rFonts w:ascii="Times New Roman" w:hAnsi="Times New Roman" w:cs="Times New Roman"/>
          <w:sz w:val="22"/>
          <w:szCs w:val="22"/>
          <w:lang w:val="lt-LT"/>
        </w:rPr>
        <w:t>as</w:t>
      </w:r>
      <w:r w:rsidRPr="000727FF">
        <w:rPr>
          <w:rFonts w:ascii="Times New Roman" w:hAnsi="Times New Roman" w:cs="Times New Roman"/>
          <w:sz w:val="22"/>
          <w:szCs w:val="22"/>
          <w:lang w:val="lt-LT"/>
        </w:rPr>
        <w:t xml:space="preserve"> laikytinas neturinčiu glitimo, todėl jei sergate </w:t>
      </w:r>
      <w:proofErr w:type="spellStart"/>
      <w:r w:rsidRPr="000727FF">
        <w:rPr>
          <w:rFonts w:ascii="Times New Roman" w:hAnsi="Times New Roman" w:cs="Times New Roman"/>
          <w:sz w:val="22"/>
          <w:szCs w:val="22"/>
          <w:lang w:val="lt-LT"/>
        </w:rPr>
        <w:t>celiakija</w:t>
      </w:r>
      <w:proofErr w:type="spellEnd"/>
      <w:r w:rsidRPr="000727FF">
        <w:rPr>
          <w:rFonts w:ascii="Times New Roman" w:hAnsi="Times New Roman" w:cs="Times New Roman"/>
          <w:sz w:val="22"/>
          <w:szCs w:val="22"/>
          <w:lang w:val="lt-LT"/>
        </w:rPr>
        <w:t xml:space="preserve">, mažai tikėtina, kad Jums pakenks. </w:t>
      </w:r>
    </w:p>
    <w:p w14:paraId="05D420B4" w14:textId="695796AA" w:rsidR="00DF481C" w:rsidRPr="000727FF" w:rsidRDefault="00DF481C" w:rsidP="00DF481C">
      <w:pPr>
        <w:pStyle w:val="Default"/>
        <w:rPr>
          <w:rFonts w:ascii="Times New Roman" w:hAnsi="Times New Roman" w:cs="Times New Roman"/>
          <w:sz w:val="22"/>
          <w:szCs w:val="22"/>
          <w:lang w:val="lt-LT"/>
        </w:rPr>
      </w:pPr>
      <w:r w:rsidRPr="000727FF">
        <w:rPr>
          <w:rFonts w:ascii="Times New Roman" w:hAnsi="Times New Roman" w:cs="Times New Roman"/>
          <w:sz w:val="22"/>
          <w:szCs w:val="22"/>
          <w:lang w:val="lt-LT"/>
        </w:rPr>
        <w:t>Vienoje kietojoje pastilėje yra ne daugiau kaip 21,38</w:t>
      </w:r>
      <w:r w:rsidR="00171211">
        <w:rPr>
          <w:rFonts w:ascii="Times New Roman" w:hAnsi="Times New Roman" w:cs="Times New Roman"/>
          <w:sz w:val="22"/>
          <w:szCs w:val="22"/>
          <w:lang w:val="lt-LT"/>
        </w:rPr>
        <w:t> </w:t>
      </w:r>
      <w:proofErr w:type="spellStart"/>
      <w:r w:rsidRPr="000727FF">
        <w:rPr>
          <w:rFonts w:ascii="Times New Roman" w:hAnsi="Times New Roman" w:cs="Times New Roman"/>
          <w:sz w:val="22"/>
          <w:szCs w:val="22"/>
          <w:lang w:val="lt-LT"/>
        </w:rPr>
        <w:t>mikrogramų</w:t>
      </w:r>
      <w:proofErr w:type="spellEnd"/>
      <w:r w:rsidRPr="000727FF">
        <w:rPr>
          <w:rFonts w:ascii="Times New Roman" w:hAnsi="Times New Roman" w:cs="Times New Roman"/>
          <w:sz w:val="22"/>
          <w:szCs w:val="22"/>
          <w:lang w:val="lt-LT"/>
        </w:rPr>
        <w:t xml:space="preserve"> glitimo. Jeigu esate alergiškas (alergiška) kviečiams (ši liga skiriasi nuo </w:t>
      </w:r>
      <w:proofErr w:type="spellStart"/>
      <w:r w:rsidRPr="000727FF">
        <w:rPr>
          <w:rFonts w:ascii="Times New Roman" w:hAnsi="Times New Roman" w:cs="Times New Roman"/>
          <w:sz w:val="22"/>
          <w:szCs w:val="22"/>
          <w:lang w:val="lt-LT"/>
        </w:rPr>
        <w:t>celiakijos</w:t>
      </w:r>
      <w:proofErr w:type="spellEnd"/>
      <w:r w:rsidRPr="000727FF">
        <w:rPr>
          <w:rFonts w:ascii="Times New Roman" w:hAnsi="Times New Roman" w:cs="Times New Roman"/>
          <w:sz w:val="22"/>
          <w:szCs w:val="22"/>
          <w:lang w:val="lt-LT"/>
        </w:rPr>
        <w:t xml:space="preserve">), Jums šio vaisto vartoti negalima. </w:t>
      </w:r>
    </w:p>
    <w:p w14:paraId="05D420B5" w14:textId="77777777" w:rsidR="00DF481C" w:rsidRPr="000727FF" w:rsidRDefault="00DF481C" w:rsidP="00DF481C">
      <w:pPr>
        <w:rPr>
          <w:bCs/>
          <w:sz w:val="22"/>
          <w:szCs w:val="22"/>
        </w:rPr>
      </w:pPr>
    </w:p>
    <w:p w14:paraId="05D420B6" w14:textId="77777777" w:rsidR="00DF481C" w:rsidRPr="000727FF" w:rsidRDefault="00DF481C" w:rsidP="00DF481C">
      <w:pPr>
        <w:pStyle w:val="Default"/>
        <w:rPr>
          <w:rFonts w:ascii="Times New Roman" w:hAnsi="Times New Roman" w:cs="Times New Roman"/>
          <w:sz w:val="22"/>
          <w:szCs w:val="22"/>
          <w:lang w:val="lt-LT"/>
        </w:rPr>
      </w:pPr>
      <w:r w:rsidRPr="000727FF">
        <w:rPr>
          <w:rFonts w:ascii="Times New Roman" w:hAnsi="Times New Roman" w:cs="Times New Roman"/>
          <w:sz w:val="22"/>
          <w:szCs w:val="22"/>
          <w:lang w:val="lt-LT"/>
        </w:rPr>
        <w:t>Šio vaist</w:t>
      </w:r>
      <w:r w:rsidR="000727FF">
        <w:rPr>
          <w:rFonts w:ascii="Times New Roman" w:hAnsi="Times New Roman" w:cs="Times New Roman"/>
          <w:sz w:val="22"/>
          <w:szCs w:val="22"/>
          <w:lang w:val="lt-LT"/>
        </w:rPr>
        <w:t>o</w:t>
      </w:r>
      <w:r w:rsidRPr="000727FF">
        <w:rPr>
          <w:rFonts w:ascii="Times New Roman" w:hAnsi="Times New Roman" w:cs="Times New Roman"/>
          <w:sz w:val="22"/>
          <w:szCs w:val="22"/>
          <w:lang w:val="lt-LT"/>
        </w:rPr>
        <w:t xml:space="preserve"> kvapiosios medžiagos sudėtyje yra </w:t>
      </w:r>
      <w:proofErr w:type="spellStart"/>
      <w:r w:rsidRPr="000727FF">
        <w:rPr>
          <w:rFonts w:ascii="Times New Roman" w:hAnsi="Times New Roman" w:cs="Times New Roman"/>
          <w:sz w:val="22"/>
          <w:szCs w:val="22"/>
          <w:lang w:val="lt-LT"/>
        </w:rPr>
        <w:t>citralio</w:t>
      </w:r>
      <w:proofErr w:type="spellEnd"/>
      <w:r w:rsidRPr="000727FF">
        <w:rPr>
          <w:rFonts w:ascii="Times New Roman" w:hAnsi="Times New Roman" w:cs="Times New Roman"/>
          <w:sz w:val="22"/>
          <w:szCs w:val="22"/>
          <w:lang w:val="lt-LT"/>
        </w:rPr>
        <w:t xml:space="preserve">, </w:t>
      </w:r>
      <w:proofErr w:type="spellStart"/>
      <w:r w:rsidRPr="000727FF">
        <w:rPr>
          <w:rFonts w:ascii="Times New Roman" w:hAnsi="Times New Roman" w:cs="Times New Roman"/>
          <w:sz w:val="22"/>
          <w:szCs w:val="22"/>
          <w:lang w:val="lt-LT"/>
        </w:rPr>
        <w:t>citronelolio</w:t>
      </w:r>
      <w:proofErr w:type="spellEnd"/>
      <w:r w:rsidRPr="000727FF">
        <w:rPr>
          <w:rFonts w:ascii="Times New Roman" w:hAnsi="Times New Roman" w:cs="Times New Roman"/>
          <w:sz w:val="22"/>
          <w:szCs w:val="22"/>
          <w:lang w:val="lt-LT"/>
        </w:rPr>
        <w:t>, d-</w:t>
      </w:r>
      <w:proofErr w:type="spellStart"/>
      <w:r w:rsidRPr="000727FF">
        <w:rPr>
          <w:rFonts w:ascii="Times New Roman" w:hAnsi="Times New Roman" w:cs="Times New Roman"/>
          <w:sz w:val="22"/>
          <w:szCs w:val="22"/>
          <w:lang w:val="lt-LT"/>
        </w:rPr>
        <w:t>limoneno</w:t>
      </w:r>
      <w:proofErr w:type="spellEnd"/>
      <w:r w:rsidRPr="000727FF">
        <w:rPr>
          <w:rFonts w:ascii="Times New Roman" w:hAnsi="Times New Roman" w:cs="Times New Roman"/>
          <w:sz w:val="22"/>
          <w:szCs w:val="22"/>
          <w:lang w:val="lt-LT"/>
        </w:rPr>
        <w:t xml:space="preserve">, </w:t>
      </w:r>
      <w:proofErr w:type="spellStart"/>
      <w:r w:rsidRPr="000727FF">
        <w:rPr>
          <w:rFonts w:ascii="Times New Roman" w:hAnsi="Times New Roman" w:cs="Times New Roman"/>
          <w:sz w:val="22"/>
          <w:szCs w:val="22"/>
          <w:lang w:val="lt-LT"/>
        </w:rPr>
        <w:t>farnezolio</w:t>
      </w:r>
      <w:proofErr w:type="spellEnd"/>
      <w:r w:rsidRPr="000727FF">
        <w:rPr>
          <w:rFonts w:ascii="Times New Roman" w:hAnsi="Times New Roman" w:cs="Times New Roman"/>
          <w:sz w:val="22"/>
          <w:szCs w:val="22"/>
          <w:lang w:val="lt-LT"/>
        </w:rPr>
        <w:t xml:space="preserve">, </w:t>
      </w:r>
      <w:proofErr w:type="spellStart"/>
      <w:r w:rsidRPr="000727FF">
        <w:rPr>
          <w:rFonts w:ascii="Times New Roman" w:hAnsi="Times New Roman" w:cs="Times New Roman"/>
          <w:sz w:val="22"/>
          <w:szCs w:val="22"/>
          <w:lang w:val="lt-LT"/>
        </w:rPr>
        <w:t>geraniolio</w:t>
      </w:r>
      <w:proofErr w:type="spellEnd"/>
      <w:r w:rsidRPr="000727FF">
        <w:rPr>
          <w:rFonts w:ascii="Times New Roman" w:hAnsi="Times New Roman" w:cs="Times New Roman"/>
          <w:sz w:val="22"/>
          <w:szCs w:val="22"/>
          <w:lang w:val="lt-LT"/>
        </w:rPr>
        <w:t xml:space="preserve"> ir </w:t>
      </w:r>
      <w:proofErr w:type="spellStart"/>
      <w:r w:rsidRPr="000727FF">
        <w:rPr>
          <w:rFonts w:ascii="Times New Roman" w:hAnsi="Times New Roman" w:cs="Times New Roman"/>
          <w:sz w:val="22"/>
          <w:szCs w:val="22"/>
          <w:lang w:val="lt-LT"/>
        </w:rPr>
        <w:t>linalolio</w:t>
      </w:r>
      <w:proofErr w:type="spellEnd"/>
      <w:r w:rsidRPr="000727FF">
        <w:rPr>
          <w:rFonts w:ascii="Times New Roman" w:hAnsi="Times New Roman" w:cs="Times New Roman"/>
          <w:sz w:val="22"/>
          <w:szCs w:val="22"/>
          <w:lang w:val="lt-LT"/>
        </w:rPr>
        <w:t>.</w:t>
      </w:r>
    </w:p>
    <w:p w14:paraId="05D420B7" w14:textId="77777777" w:rsidR="00DF481C" w:rsidRPr="000727FF" w:rsidRDefault="00DF481C" w:rsidP="00DF481C">
      <w:pPr>
        <w:pStyle w:val="Default"/>
        <w:rPr>
          <w:rFonts w:ascii="Times New Roman" w:hAnsi="Times New Roman" w:cs="Times New Roman"/>
          <w:sz w:val="22"/>
          <w:szCs w:val="22"/>
          <w:lang w:val="lt-LT"/>
        </w:rPr>
      </w:pPr>
      <w:proofErr w:type="spellStart"/>
      <w:r w:rsidRPr="000727FF">
        <w:rPr>
          <w:rFonts w:ascii="Times New Roman" w:hAnsi="Times New Roman" w:cs="Times New Roman"/>
          <w:sz w:val="22"/>
          <w:szCs w:val="22"/>
          <w:lang w:val="lt-LT"/>
        </w:rPr>
        <w:t>Citralis</w:t>
      </w:r>
      <w:proofErr w:type="spellEnd"/>
      <w:r w:rsidRPr="000727FF">
        <w:rPr>
          <w:rFonts w:ascii="Times New Roman" w:hAnsi="Times New Roman" w:cs="Times New Roman"/>
          <w:sz w:val="22"/>
          <w:szCs w:val="22"/>
          <w:lang w:val="lt-LT"/>
        </w:rPr>
        <w:t xml:space="preserve">, </w:t>
      </w:r>
      <w:proofErr w:type="spellStart"/>
      <w:r w:rsidRPr="000727FF">
        <w:rPr>
          <w:rFonts w:ascii="Times New Roman" w:hAnsi="Times New Roman" w:cs="Times New Roman"/>
          <w:sz w:val="22"/>
          <w:szCs w:val="22"/>
          <w:lang w:val="lt-LT"/>
        </w:rPr>
        <w:t>citronelolis,d-limonenas</w:t>
      </w:r>
      <w:proofErr w:type="spellEnd"/>
      <w:r w:rsidRPr="000727FF">
        <w:rPr>
          <w:rFonts w:ascii="Times New Roman" w:hAnsi="Times New Roman" w:cs="Times New Roman"/>
          <w:sz w:val="22"/>
          <w:szCs w:val="22"/>
          <w:lang w:val="lt-LT"/>
        </w:rPr>
        <w:t xml:space="preserve">, </w:t>
      </w:r>
      <w:proofErr w:type="spellStart"/>
      <w:r w:rsidRPr="000727FF">
        <w:rPr>
          <w:rFonts w:ascii="Times New Roman" w:hAnsi="Times New Roman" w:cs="Times New Roman"/>
          <w:sz w:val="22"/>
          <w:szCs w:val="22"/>
          <w:lang w:val="lt-LT"/>
        </w:rPr>
        <w:t>farnezolis,geraniolis</w:t>
      </w:r>
      <w:proofErr w:type="spellEnd"/>
      <w:r w:rsidRPr="000727FF">
        <w:rPr>
          <w:rFonts w:ascii="Times New Roman" w:hAnsi="Times New Roman" w:cs="Times New Roman"/>
          <w:sz w:val="22"/>
          <w:szCs w:val="22"/>
          <w:lang w:val="lt-LT"/>
        </w:rPr>
        <w:t xml:space="preserve"> ir </w:t>
      </w:r>
      <w:proofErr w:type="spellStart"/>
      <w:r w:rsidRPr="000727FF">
        <w:rPr>
          <w:rFonts w:ascii="Times New Roman" w:hAnsi="Times New Roman" w:cs="Times New Roman"/>
          <w:sz w:val="22"/>
          <w:szCs w:val="22"/>
          <w:lang w:val="lt-LT"/>
        </w:rPr>
        <w:t>linalolis</w:t>
      </w:r>
      <w:proofErr w:type="spellEnd"/>
      <w:r w:rsidRPr="000727FF">
        <w:rPr>
          <w:rFonts w:ascii="Times New Roman" w:hAnsi="Times New Roman" w:cs="Times New Roman"/>
          <w:sz w:val="22"/>
          <w:szCs w:val="22"/>
          <w:lang w:val="lt-LT"/>
        </w:rPr>
        <w:t xml:space="preserve"> gali sukelti alerginių reakcijų.</w:t>
      </w:r>
    </w:p>
    <w:p w14:paraId="05D420B8" w14:textId="77777777" w:rsidR="00DF481C" w:rsidRPr="00913E5C" w:rsidRDefault="00DF481C" w:rsidP="00DF481C">
      <w:pPr>
        <w:rPr>
          <w:sz w:val="22"/>
          <w:szCs w:val="22"/>
        </w:rPr>
      </w:pPr>
    </w:p>
    <w:p w14:paraId="05D420B9" w14:textId="77777777" w:rsidR="000727FF" w:rsidRPr="00BF0075" w:rsidRDefault="000727FF" w:rsidP="000727FF">
      <w:pPr>
        <w:pStyle w:val="Default"/>
        <w:rPr>
          <w:rFonts w:ascii="Times New Roman" w:hAnsi="Times New Roman" w:cs="Times New Roman"/>
          <w:sz w:val="22"/>
          <w:szCs w:val="22"/>
          <w:lang w:val="lt-LT"/>
        </w:rPr>
      </w:pPr>
      <w:r w:rsidRPr="00BF0075">
        <w:rPr>
          <w:rFonts w:ascii="Times New Roman" w:hAnsi="Times New Roman" w:cs="Times New Roman"/>
          <w:sz w:val="22"/>
          <w:szCs w:val="22"/>
          <w:lang w:val="lt-LT"/>
        </w:rPr>
        <w:t>Sieros dioksidas (E220) retais atvejais gali sukelti sunkių padidėjusio jautrumo reakcijų ir bronchų spazmą.</w:t>
      </w:r>
    </w:p>
    <w:p w14:paraId="05D420BA" w14:textId="77777777" w:rsidR="00FE124B" w:rsidRPr="000C543B" w:rsidRDefault="00FE124B" w:rsidP="00FE124B">
      <w:pPr>
        <w:rPr>
          <w:sz w:val="22"/>
        </w:rPr>
      </w:pPr>
    </w:p>
    <w:p w14:paraId="05D420BB" w14:textId="77777777" w:rsidR="000727FF" w:rsidRPr="00BF0075" w:rsidRDefault="000727FF" w:rsidP="000727FF">
      <w:pPr>
        <w:pStyle w:val="Default"/>
        <w:rPr>
          <w:rFonts w:ascii="Times New Roman" w:hAnsi="Times New Roman" w:cs="Times New Roman"/>
          <w:sz w:val="22"/>
          <w:szCs w:val="22"/>
          <w:lang w:val="lt-LT"/>
        </w:rPr>
      </w:pPr>
      <w:proofErr w:type="spellStart"/>
      <w:r w:rsidRPr="00BF0075">
        <w:rPr>
          <w:rFonts w:ascii="Times New Roman" w:hAnsi="Times New Roman" w:cs="Times New Roman"/>
          <w:bCs/>
          <w:sz w:val="22"/>
          <w:szCs w:val="22"/>
          <w:lang w:val="lt-LT"/>
        </w:rPr>
        <w:t>Butilhidroksianizolas</w:t>
      </w:r>
      <w:proofErr w:type="spellEnd"/>
      <w:r w:rsidRPr="00BF0075">
        <w:rPr>
          <w:rFonts w:ascii="Times New Roman" w:hAnsi="Times New Roman" w:cs="Times New Roman"/>
          <w:bCs/>
          <w:sz w:val="22"/>
          <w:szCs w:val="22"/>
          <w:lang w:val="lt-LT"/>
        </w:rPr>
        <w:t xml:space="preserve"> (E320) g</w:t>
      </w:r>
      <w:r w:rsidRPr="00BF0075">
        <w:rPr>
          <w:rFonts w:ascii="Times New Roman" w:hAnsi="Times New Roman" w:cs="Times New Roman"/>
          <w:sz w:val="22"/>
          <w:szCs w:val="22"/>
          <w:lang w:val="lt-LT"/>
        </w:rPr>
        <w:t>ali sukelti vietinių odos reakcijų (pvz., kontaktinį dermatitą) ar sudirginti akis ir gleivinę.</w:t>
      </w:r>
    </w:p>
    <w:p w14:paraId="05D420BC" w14:textId="77777777" w:rsidR="000727FF" w:rsidRDefault="000727FF" w:rsidP="00FE124B">
      <w:pPr>
        <w:rPr>
          <w:sz w:val="22"/>
        </w:rPr>
      </w:pPr>
    </w:p>
    <w:p w14:paraId="05D420BD" w14:textId="77777777" w:rsidR="00FE124B" w:rsidRPr="000C543B" w:rsidRDefault="00FE124B" w:rsidP="00FE124B">
      <w:pPr>
        <w:rPr>
          <w:rFonts w:asciiTheme="minorHAnsi" w:eastAsiaTheme="minorHAnsi" w:hAnsiTheme="minorHAnsi" w:cstheme="minorBidi"/>
          <w:sz w:val="22"/>
          <w:szCs w:val="22"/>
        </w:rPr>
      </w:pPr>
      <w:r w:rsidRPr="000C543B">
        <w:rPr>
          <w:sz w:val="22"/>
        </w:rPr>
        <w:t>Jeigu gydytojas Jums yra sakęs, kad netoleruojate kokių nors angliavandenių, kreipkitės į jį prieš pradėdami vartoti šį vaistą.</w:t>
      </w:r>
    </w:p>
    <w:p w14:paraId="05D420BE" w14:textId="77777777" w:rsidR="00FE124B" w:rsidRPr="000C543B" w:rsidRDefault="00FE124B" w:rsidP="00FE124B">
      <w:pPr>
        <w:ind w:left="540" w:hanging="540"/>
        <w:rPr>
          <w:b/>
          <w:sz w:val="22"/>
        </w:rPr>
      </w:pPr>
    </w:p>
    <w:p w14:paraId="05D420BF" w14:textId="77777777" w:rsidR="00FE124B" w:rsidRPr="000C543B" w:rsidRDefault="00FE124B" w:rsidP="00FE124B">
      <w:pPr>
        <w:ind w:left="540" w:hanging="540"/>
        <w:rPr>
          <w:b/>
          <w:sz w:val="22"/>
        </w:rPr>
      </w:pPr>
    </w:p>
    <w:p w14:paraId="05D420C0" w14:textId="77777777" w:rsidR="00FE124B" w:rsidRPr="000C543B" w:rsidRDefault="00FE124B" w:rsidP="00FE124B">
      <w:pPr>
        <w:ind w:left="540" w:hanging="540"/>
        <w:rPr>
          <w:b/>
          <w:caps/>
          <w:sz w:val="22"/>
        </w:rPr>
      </w:pPr>
      <w:r w:rsidRPr="000C543B">
        <w:rPr>
          <w:b/>
          <w:sz w:val="22"/>
        </w:rPr>
        <w:t>3.</w:t>
      </w:r>
      <w:r w:rsidRPr="000C543B">
        <w:rPr>
          <w:b/>
          <w:sz w:val="22"/>
        </w:rPr>
        <w:tab/>
        <w:t xml:space="preserve">Kaip vartoti </w:t>
      </w:r>
      <w:proofErr w:type="spellStart"/>
      <w:r w:rsidRPr="000C543B">
        <w:rPr>
          <w:b/>
          <w:sz w:val="22"/>
        </w:rPr>
        <w:t>St</w:t>
      </w:r>
      <w:r w:rsidRPr="00913E5C">
        <w:rPr>
          <w:b/>
        </w:rPr>
        <w:t>repsils</w:t>
      </w:r>
      <w:proofErr w:type="spellEnd"/>
      <w:r w:rsidRPr="000C543B">
        <w:rPr>
          <w:b/>
          <w:sz w:val="22"/>
        </w:rPr>
        <w:t xml:space="preserve"> </w:t>
      </w:r>
      <w:proofErr w:type="spellStart"/>
      <w:r w:rsidRPr="000C543B">
        <w:rPr>
          <w:b/>
          <w:sz w:val="22"/>
        </w:rPr>
        <w:t>Intensive</w:t>
      </w:r>
      <w:proofErr w:type="spellEnd"/>
      <w:r w:rsidRPr="000C543B">
        <w:rPr>
          <w:b/>
          <w:caps/>
          <w:sz w:val="22"/>
        </w:rPr>
        <w:t xml:space="preserve"> </w:t>
      </w:r>
    </w:p>
    <w:p w14:paraId="05D420C1" w14:textId="77777777" w:rsidR="00FE124B" w:rsidRPr="000C543B" w:rsidRDefault="00FE124B" w:rsidP="00FE124B">
      <w:pPr>
        <w:rPr>
          <w:sz w:val="22"/>
        </w:rPr>
      </w:pPr>
    </w:p>
    <w:p w14:paraId="05D420C2" w14:textId="77777777" w:rsidR="00FE124B" w:rsidRPr="000C543B" w:rsidRDefault="00FE124B" w:rsidP="00FE124B">
      <w:pPr>
        <w:rPr>
          <w:rFonts w:asciiTheme="minorHAnsi" w:eastAsiaTheme="minorHAnsi" w:hAnsiTheme="minorHAnsi" w:cstheme="minorBidi"/>
          <w:sz w:val="22"/>
          <w:szCs w:val="22"/>
        </w:rPr>
      </w:pPr>
      <w:r w:rsidRPr="000C543B">
        <w:rPr>
          <w:sz w:val="22"/>
        </w:rPr>
        <w:t>Visada vartokite šį vaistą tiksliai kaip nurodė gydytojas arba vaistininkas. Jeigu abejojate, kreipkitės į  gydytoją arba vaistininką.</w:t>
      </w:r>
    </w:p>
    <w:p w14:paraId="05D420C3" w14:textId="77777777" w:rsidR="00FE124B" w:rsidRPr="000C543B" w:rsidRDefault="00FE124B" w:rsidP="00FE124B">
      <w:pPr>
        <w:rPr>
          <w:sz w:val="22"/>
        </w:rPr>
      </w:pPr>
    </w:p>
    <w:p w14:paraId="05D420C4" w14:textId="77777777" w:rsidR="00FE124B" w:rsidRPr="000C543B" w:rsidRDefault="00FE124B" w:rsidP="00FE124B">
      <w:pPr>
        <w:rPr>
          <w:rFonts w:asciiTheme="minorHAnsi" w:eastAsiaTheme="minorHAnsi" w:hAnsiTheme="minorHAnsi" w:cstheme="minorBidi"/>
          <w:sz w:val="22"/>
          <w:szCs w:val="22"/>
        </w:rPr>
      </w:pPr>
      <w:r w:rsidRPr="000C543B">
        <w:rPr>
          <w:b/>
          <w:sz w:val="22"/>
        </w:rPr>
        <w:t xml:space="preserve">Suaugusiesiems ir vyresniems kaip 12 metų vaikams. </w:t>
      </w:r>
    </w:p>
    <w:p w14:paraId="05D420C5" w14:textId="77777777" w:rsidR="00FE124B" w:rsidRPr="000C543B" w:rsidRDefault="00FE124B" w:rsidP="00FE124B">
      <w:pPr>
        <w:ind w:left="540" w:hanging="540"/>
        <w:rPr>
          <w:sz w:val="22"/>
        </w:rPr>
      </w:pPr>
      <w:r w:rsidRPr="000C543B">
        <w:rPr>
          <w:sz w:val="22"/>
        </w:rPr>
        <w:t>-</w:t>
      </w:r>
      <w:r w:rsidRPr="000C543B">
        <w:rPr>
          <w:sz w:val="22"/>
        </w:rPr>
        <w:tab/>
        <w:t xml:space="preserve">Vieną kietąją pastilę įsidėkite į burną ir </w:t>
      </w:r>
      <w:r w:rsidRPr="005E79DD">
        <w:rPr>
          <w:sz w:val="22"/>
          <w:szCs w:val="22"/>
        </w:rPr>
        <w:t>lėt</w:t>
      </w:r>
      <w:r w:rsidRPr="006379F7">
        <w:rPr>
          <w:sz w:val="22"/>
          <w:szCs w:val="22"/>
        </w:rPr>
        <w:t>ai čiulpkite.</w:t>
      </w:r>
    </w:p>
    <w:p w14:paraId="05D420C6" w14:textId="77777777" w:rsidR="00FE124B" w:rsidRPr="000C543B" w:rsidRDefault="00FE124B" w:rsidP="00FE124B">
      <w:pPr>
        <w:ind w:left="540" w:hanging="540"/>
        <w:rPr>
          <w:sz w:val="22"/>
        </w:rPr>
      </w:pPr>
      <w:r w:rsidRPr="000C543B">
        <w:rPr>
          <w:sz w:val="22"/>
        </w:rPr>
        <w:t>-</w:t>
      </w:r>
      <w:r w:rsidRPr="000C543B">
        <w:rPr>
          <w:sz w:val="22"/>
        </w:rPr>
        <w:tab/>
        <w:t>Čiulpimo metu nuolat judinkite kietąją pastilę burnos ertmėje.</w:t>
      </w:r>
    </w:p>
    <w:p w14:paraId="05D420C7" w14:textId="77777777" w:rsidR="00FE124B" w:rsidRPr="000C543B" w:rsidRDefault="00FE124B" w:rsidP="00FE124B">
      <w:pPr>
        <w:ind w:left="540" w:hanging="540"/>
        <w:rPr>
          <w:sz w:val="22"/>
        </w:rPr>
      </w:pPr>
      <w:r w:rsidRPr="000C543B">
        <w:rPr>
          <w:sz w:val="22"/>
        </w:rPr>
        <w:t>-</w:t>
      </w:r>
      <w:r w:rsidRPr="000C543B">
        <w:rPr>
          <w:sz w:val="22"/>
        </w:rPr>
        <w:tab/>
        <w:t>Pastilių gydomasis poveikis turėtų pasireikšti po 30 minučių.</w:t>
      </w:r>
    </w:p>
    <w:p w14:paraId="05D420C8" w14:textId="77777777" w:rsidR="00FE124B" w:rsidRPr="000C543B" w:rsidRDefault="00FE124B" w:rsidP="00FE124B">
      <w:pPr>
        <w:ind w:left="540" w:hanging="540"/>
        <w:rPr>
          <w:sz w:val="22"/>
        </w:rPr>
      </w:pPr>
      <w:r w:rsidRPr="000C543B">
        <w:rPr>
          <w:sz w:val="22"/>
        </w:rPr>
        <w:t>-</w:t>
      </w:r>
      <w:r w:rsidRPr="000C543B">
        <w:rPr>
          <w:sz w:val="22"/>
        </w:rPr>
        <w:tab/>
        <w:t>Jeigu reikia, vartokite po vieną pastilę kas 3</w:t>
      </w:r>
      <w:r w:rsidRPr="00913E5C">
        <w:noBreakHyphen/>
        <w:t>6 valandas.</w:t>
      </w:r>
    </w:p>
    <w:p w14:paraId="05D420C9" w14:textId="77777777" w:rsidR="00FE124B" w:rsidRPr="005E79DD" w:rsidRDefault="00FE124B" w:rsidP="00FE124B">
      <w:pPr>
        <w:tabs>
          <w:tab w:val="left" w:pos="540"/>
        </w:tabs>
        <w:rPr>
          <w:b/>
          <w:sz w:val="22"/>
          <w:szCs w:val="22"/>
        </w:rPr>
      </w:pPr>
      <w:r w:rsidRPr="000C543B">
        <w:rPr>
          <w:sz w:val="22"/>
        </w:rPr>
        <w:t>-</w:t>
      </w:r>
      <w:r w:rsidRPr="000C543B">
        <w:rPr>
          <w:sz w:val="22"/>
        </w:rPr>
        <w:tab/>
      </w:r>
      <w:r w:rsidRPr="005E79DD">
        <w:rPr>
          <w:b/>
          <w:sz w:val="22"/>
          <w:szCs w:val="22"/>
        </w:rPr>
        <w:t>Vartoti daugiau kaip 5 kietąsias pastiles per 24 v</w:t>
      </w:r>
      <w:r w:rsidRPr="006379F7">
        <w:rPr>
          <w:b/>
          <w:sz w:val="22"/>
          <w:szCs w:val="22"/>
        </w:rPr>
        <w:t>alandas negalima.</w:t>
      </w:r>
    </w:p>
    <w:p w14:paraId="05D420CA" w14:textId="77777777" w:rsidR="00FE124B" w:rsidRPr="000C543B" w:rsidRDefault="00FE124B" w:rsidP="00FE124B">
      <w:pPr>
        <w:ind w:left="540" w:hanging="540"/>
        <w:rPr>
          <w:sz w:val="22"/>
        </w:rPr>
      </w:pPr>
    </w:p>
    <w:p w14:paraId="05D420CB" w14:textId="77777777" w:rsidR="00FE124B" w:rsidRPr="000C543B" w:rsidRDefault="00FE124B" w:rsidP="00FE124B">
      <w:pPr>
        <w:autoSpaceDE w:val="0"/>
        <w:autoSpaceDN w:val="0"/>
        <w:adjustRightInd w:val="0"/>
        <w:rPr>
          <w:rFonts w:asciiTheme="minorHAnsi" w:eastAsiaTheme="minorHAnsi" w:hAnsiTheme="minorHAnsi" w:cstheme="minorBidi"/>
          <w:sz w:val="22"/>
          <w:szCs w:val="22"/>
        </w:rPr>
      </w:pPr>
      <w:r w:rsidRPr="000C543B">
        <w:rPr>
          <w:sz w:val="22"/>
        </w:rPr>
        <w:t>Jaunesniems kaip 12 metų vaikams vartoti negalima.</w:t>
      </w:r>
    </w:p>
    <w:p w14:paraId="05D420CC" w14:textId="77777777" w:rsidR="00FE124B" w:rsidRPr="000C543B" w:rsidRDefault="00FE124B" w:rsidP="00FE124B">
      <w:pPr>
        <w:autoSpaceDE w:val="0"/>
        <w:autoSpaceDN w:val="0"/>
        <w:adjustRightInd w:val="0"/>
        <w:rPr>
          <w:sz w:val="22"/>
        </w:rPr>
      </w:pPr>
    </w:p>
    <w:p w14:paraId="05D420CD" w14:textId="77777777" w:rsidR="00FE124B" w:rsidRPr="000C543B" w:rsidRDefault="00FE124B" w:rsidP="00FE124B">
      <w:pPr>
        <w:autoSpaceDE w:val="0"/>
        <w:autoSpaceDN w:val="0"/>
        <w:adjustRightInd w:val="0"/>
        <w:rPr>
          <w:rFonts w:asciiTheme="minorHAnsi" w:eastAsiaTheme="minorHAnsi" w:hAnsiTheme="minorHAnsi" w:cstheme="minorBidi"/>
          <w:b/>
          <w:color w:val="231F20"/>
          <w:sz w:val="22"/>
          <w:szCs w:val="22"/>
        </w:rPr>
      </w:pPr>
      <w:r w:rsidRPr="000C543B">
        <w:rPr>
          <w:b/>
          <w:sz w:val="22"/>
        </w:rPr>
        <w:t>Kietosios pastilės skirtos tik trumpalaikiam vartojimui.</w:t>
      </w:r>
    </w:p>
    <w:p w14:paraId="05D420CF" w14:textId="4AA9BD36" w:rsidR="00FE124B" w:rsidRPr="000C543B" w:rsidRDefault="005E79DD" w:rsidP="00FE124B">
      <w:pPr>
        <w:rPr>
          <w:rFonts w:asciiTheme="minorHAnsi" w:eastAsiaTheme="minorHAnsi" w:hAnsiTheme="minorHAnsi" w:cstheme="minorBidi"/>
          <w:sz w:val="22"/>
          <w:szCs w:val="22"/>
        </w:rPr>
      </w:pPr>
      <w:r w:rsidRPr="006379F7">
        <w:rPr>
          <w:sz w:val="22"/>
          <w:szCs w:val="22"/>
        </w:rPr>
        <w:t>Mažiausią veiksmingą dozę būtiną simptomams palengvinti reikia vartoti trumpiausią laiką. Jeigu turite infekciją, nedelsdami kreipkitės į gydytoją arba vaistininką, jeigu simptomai (pvz., karščiavimas ir skausmas) išlieka arba pasunkėja (žr. 2 skyrių).</w:t>
      </w:r>
      <w:r>
        <w:rPr>
          <w:b/>
          <w:bCs/>
          <w:sz w:val="22"/>
          <w:szCs w:val="22"/>
        </w:rPr>
        <w:t xml:space="preserve"> </w:t>
      </w:r>
      <w:r w:rsidR="00FE124B" w:rsidRPr="000C543B">
        <w:rPr>
          <w:sz w:val="22"/>
        </w:rPr>
        <w:t xml:space="preserve">Jei pajutote burnos sudirginimo simptomus, gydymą </w:t>
      </w:r>
      <w:proofErr w:type="spellStart"/>
      <w:r w:rsidR="00FE124B" w:rsidRPr="000C543B">
        <w:rPr>
          <w:sz w:val="22"/>
        </w:rPr>
        <w:t>flurbiprofenu</w:t>
      </w:r>
      <w:proofErr w:type="spellEnd"/>
      <w:r w:rsidR="00FE124B" w:rsidRPr="000C543B">
        <w:rPr>
          <w:sz w:val="22"/>
        </w:rPr>
        <w:t xml:space="preserve"> reikia nutraukti.</w:t>
      </w:r>
    </w:p>
    <w:p w14:paraId="05D420D0" w14:textId="77777777" w:rsidR="00FE124B" w:rsidRPr="000C543B" w:rsidRDefault="00FE124B" w:rsidP="00FE124B">
      <w:pPr>
        <w:rPr>
          <w:b/>
          <w:sz w:val="22"/>
        </w:rPr>
      </w:pPr>
    </w:p>
    <w:p w14:paraId="05D420D1" w14:textId="77777777" w:rsidR="00FE124B" w:rsidRPr="000C543B" w:rsidRDefault="00FE124B" w:rsidP="00FE124B">
      <w:pPr>
        <w:rPr>
          <w:sz w:val="22"/>
        </w:rPr>
      </w:pP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r w:rsidRPr="000C543B">
        <w:rPr>
          <w:b/>
          <w:sz w:val="22"/>
        </w:rPr>
        <w:t xml:space="preserve"> kietųjų pastilių vartoti ilgiau nei 3 paras</w:t>
      </w:r>
      <w:r w:rsidRPr="00913E5C">
        <w:t xml:space="preserve"> </w:t>
      </w:r>
      <w:r w:rsidRPr="000C543B">
        <w:rPr>
          <w:b/>
          <w:sz w:val="22"/>
        </w:rPr>
        <w:t>be gydytojo nurodymo negalima</w:t>
      </w:r>
      <w:r w:rsidRPr="00913E5C">
        <w:t xml:space="preserve">. </w:t>
      </w:r>
      <w:r w:rsidRPr="006379F7">
        <w:rPr>
          <w:sz w:val="22"/>
          <w:szCs w:val="22"/>
        </w:rPr>
        <w:t>Jeigu simptomai nepalengvėja arba atsiranda naujų simptomų, tokių kaip bakterinė infekcija, pasitarkite su gydytoju arba vaistininku.</w:t>
      </w:r>
    </w:p>
    <w:p w14:paraId="05D420D2" w14:textId="77777777" w:rsidR="00FE124B" w:rsidRPr="000C543B" w:rsidRDefault="00FE124B" w:rsidP="00FE124B">
      <w:pPr>
        <w:rPr>
          <w:sz w:val="22"/>
        </w:rPr>
      </w:pPr>
    </w:p>
    <w:p w14:paraId="05D420D3" w14:textId="6CCCAE4F" w:rsidR="00FE124B" w:rsidRPr="000C543B" w:rsidRDefault="00FE124B" w:rsidP="00FE124B">
      <w:pPr>
        <w:rPr>
          <w:b/>
          <w:sz w:val="22"/>
        </w:rPr>
      </w:pPr>
      <w:r w:rsidRPr="000C543B">
        <w:rPr>
          <w:b/>
          <w:sz w:val="22"/>
        </w:rPr>
        <w:t xml:space="preserve">Ką daryti pavartojus per didelę </w:t>
      </w: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r w:rsidRPr="000C543B">
        <w:rPr>
          <w:b/>
          <w:sz w:val="22"/>
        </w:rPr>
        <w:t xml:space="preserve"> dozę</w:t>
      </w:r>
    </w:p>
    <w:p w14:paraId="05D420D4" w14:textId="77777777" w:rsidR="00FE124B" w:rsidRPr="000C543B" w:rsidRDefault="00FE124B" w:rsidP="00FE124B">
      <w:pPr>
        <w:rPr>
          <w:rFonts w:asciiTheme="minorHAnsi" w:eastAsiaTheme="minorHAnsi" w:hAnsiTheme="minorHAnsi" w:cstheme="minorBidi"/>
          <w:sz w:val="22"/>
          <w:szCs w:val="22"/>
        </w:rPr>
      </w:pPr>
      <w:r w:rsidRPr="000C543B">
        <w:rPr>
          <w:sz w:val="22"/>
        </w:rPr>
        <w:t>Nedelsdami pasakykite gydytojui ar vaistininkui arba vykite į artimiausią ligoninę. Perdozavimo požymiai gali būti pykinimas ar vėmimas, skrandžio skausmas ar rečiau viduriavimas, ūžimas ausyse, galvos skausmai bei kraujavimas iš virškinimo trakto.</w:t>
      </w:r>
    </w:p>
    <w:p w14:paraId="05D420D5" w14:textId="77777777" w:rsidR="00FE124B" w:rsidRPr="000C543B" w:rsidRDefault="00FE124B" w:rsidP="00FE124B">
      <w:pPr>
        <w:rPr>
          <w:sz w:val="22"/>
        </w:rPr>
      </w:pPr>
    </w:p>
    <w:p w14:paraId="05D420D6" w14:textId="77777777" w:rsidR="00FE124B" w:rsidRPr="000C543B" w:rsidRDefault="00FE124B" w:rsidP="00FE124B">
      <w:pPr>
        <w:rPr>
          <w:rFonts w:asciiTheme="minorHAnsi" w:eastAsiaTheme="minorHAnsi" w:hAnsiTheme="minorHAnsi" w:cstheme="minorBidi"/>
          <w:sz w:val="22"/>
          <w:szCs w:val="22"/>
        </w:rPr>
      </w:pPr>
      <w:r w:rsidRPr="000C543B">
        <w:rPr>
          <w:sz w:val="22"/>
        </w:rPr>
        <w:t>Jeigu kiltų daugiau klausimų dėl šio vaisto vartojimo, kreipkitės į gydytoją arba vaistininką.</w:t>
      </w:r>
    </w:p>
    <w:p w14:paraId="05D420D7" w14:textId="77777777" w:rsidR="00FE124B" w:rsidRPr="000C543B" w:rsidRDefault="00FE124B" w:rsidP="00FE124B">
      <w:pPr>
        <w:rPr>
          <w:sz w:val="22"/>
        </w:rPr>
      </w:pPr>
    </w:p>
    <w:p w14:paraId="05D420D8" w14:textId="77777777" w:rsidR="00FE124B" w:rsidRPr="000C543B" w:rsidRDefault="00FE124B" w:rsidP="00FE124B">
      <w:pPr>
        <w:rPr>
          <w:b/>
          <w:sz w:val="22"/>
        </w:rPr>
      </w:pPr>
      <w:r w:rsidRPr="000C543B">
        <w:rPr>
          <w:b/>
          <w:sz w:val="22"/>
        </w:rPr>
        <w:t xml:space="preserve">Pamiršus pavartoti </w:t>
      </w: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p>
    <w:p w14:paraId="05D420D9" w14:textId="77777777" w:rsidR="00FE124B" w:rsidRPr="000C543B" w:rsidRDefault="00FE124B" w:rsidP="00FE124B">
      <w:pPr>
        <w:rPr>
          <w:rFonts w:asciiTheme="minorHAnsi" w:eastAsiaTheme="minorHAnsi" w:hAnsiTheme="minorHAnsi" w:cstheme="minorBidi"/>
          <w:sz w:val="22"/>
          <w:szCs w:val="22"/>
        </w:rPr>
      </w:pPr>
      <w:r w:rsidRPr="000C543B">
        <w:rPr>
          <w:sz w:val="22"/>
        </w:rPr>
        <w:t>Negalima vartoti dvigubos dozės norint kompensuoti praleistą dozę.</w:t>
      </w:r>
    </w:p>
    <w:p w14:paraId="05D420DA" w14:textId="77777777" w:rsidR="00FE124B" w:rsidRPr="000C543B" w:rsidRDefault="00FE124B" w:rsidP="00FE124B">
      <w:pPr>
        <w:rPr>
          <w:sz w:val="22"/>
        </w:rPr>
      </w:pPr>
    </w:p>
    <w:p w14:paraId="05D420DB" w14:textId="77777777" w:rsidR="00FE124B" w:rsidRPr="000C543B" w:rsidRDefault="00FE124B" w:rsidP="00FE124B">
      <w:pPr>
        <w:rPr>
          <w:sz w:val="22"/>
        </w:rPr>
      </w:pPr>
    </w:p>
    <w:p w14:paraId="05D420DC"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4.</w:t>
      </w:r>
      <w:r w:rsidRPr="000C543B">
        <w:rPr>
          <w:b/>
          <w:sz w:val="22"/>
        </w:rPr>
        <w:tab/>
        <w:t>Galimas šalutinis poveikis</w:t>
      </w:r>
    </w:p>
    <w:p w14:paraId="05D420DD" w14:textId="77777777" w:rsidR="00FE124B" w:rsidRPr="000C543B" w:rsidRDefault="00FE124B" w:rsidP="00FE124B">
      <w:pPr>
        <w:rPr>
          <w:sz w:val="22"/>
        </w:rPr>
      </w:pPr>
    </w:p>
    <w:p w14:paraId="05D420DE" w14:textId="77777777" w:rsidR="00FE124B" w:rsidRPr="000C543B" w:rsidRDefault="00FE124B" w:rsidP="00FE124B">
      <w:pPr>
        <w:rPr>
          <w:rFonts w:asciiTheme="minorHAnsi" w:eastAsiaTheme="minorHAnsi" w:hAnsiTheme="minorHAnsi" w:cstheme="minorBidi"/>
          <w:sz w:val="22"/>
          <w:szCs w:val="22"/>
        </w:rPr>
      </w:pPr>
      <w:r w:rsidRPr="000C543B">
        <w:rPr>
          <w:sz w:val="22"/>
        </w:rPr>
        <w:t>Šis vaistas, kaip ir visi kiti, gali sukelti šalutinį poveikį, nors jis pasireiškia ne visiems žmonėms.</w:t>
      </w:r>
    </w:p>
    <w:p w14:paraId="05D420DF" w14:textId="77777777" w:rsidR="00FE124B" w:rsidRPr="000C543B" w:rsidRDefault="00FE124B" w:rsidP="00FE124B">
      <w:pPr>
        <w:rPr>
          <w:b/>
          <w:sz w:val="22"/>
        </w:rPr>
      </w:pPr>
    </w:p>
    <w:p w14:paraId="05D420E0" w14:textId="77777777" w:rsidR="00FE124B" w:rsidRPr="000C543B" w:rsidRDefault="00FE124B" w:rsidP="00FE124B">
      <w:pPr>
        <w:rPr>
          <w:rFonts w:asciiTheme="minorHAnsi" w:eastAsiaTheme="minorHAnsi" w:hAnsiTheme="minorHAnsi" w:cstheme="minorBidi"/>
          <w:sz w:val="22"/>
          <w:szCs w:val="22"/>
        </w:rPr>
      </w:pPr>
      <w:r w:rsidRPr="000C543B">
        <w:rPr>
          <w:b/>
          <w:sz w:val="22"/>
        </w:rPr>
        <w:t>Nutraukite šio vaisto vartojimą ir nedelsiant susisiekite su gydytoju, jeigu Jums pasireiškia</w:t>
      </w:r>
      <w:r w:rsidRPr="00913E5C">
        <w:t>:</w:t>
      </w:r>
    </w:p>
    <w:p w14:paraId="05D420E2" w14:textId="77777777" w:rsidR="00FE124B" w:rsidRPr="000C543B" w:rsidRDefault="00FE124B" w:rsidP="00FE124B">
      <w:pPr>
        <w:numPr>
          <w:ilvl w:val="0"/>
          <w:numId w:val="9"/>
        </w:numPr>
        <w:tabs>
          <w:tab w:val="clear" w:pos="720"/>
          <w:tab w:val="num" w:pos="360"/>
        </w:tabs>
        <w:ind w:left="360"/>
        <w:rPr>
          <w:rFonts w:asciiTheme="minorHAnsi" w:eastAsiaTheme="minorHAnsi" w:hAnsiTheme="minorHAnsi" w:cstheme="minorBidi"/>
          <w:sz w:val="22"/>
          <w:szCs w:val="22"/>
        </w:rPr>
      </w:pPr>
      <w:r w:rsidRPr="000C543B">
        <w:rPr>
          <w:sz w:val="22"/>
        </w:rPr>
        <w:t>alerginės reakcijos, tokios kaip astma, netikėtas dusulys ar kvėpavimo pasunkėjimas, niežulys, sloga, odos bėrimai ir t.t.;</w:t>
      </w:r>
    </w:p>
    <w:p w14:paraId="05D420E3" w14:textId="034809E9" w:rsidR="00FE124B" w:rsidRPr="000C543B" w:rsidRDefault="00FE124B" w:rsidP="00FE124B">
      <w:pPr>
        <w:numPr>
          <w:ilvl w:val="0"/>
          <w:numId w:val="9"/>
        </w:numPr>
        <w:tabs>
          <w:tab w:val="clear" w:pos="720"/>
          <w:tab w:val="num" w:pos="360"/>
        </w:tabs>
        <w:ind w:left="360"/>
        <w:rPr>
          <w:rFonts w:asciiTheme="minorHAnsi" w:eastAsiaTheme="minorHAnsi" w:hAnsiTheme="minorHAnsi" w:cstheme="minorBidi"/>
          <w:sz w:val="22"/>
          <w:szCs w:val="22"/>
        </w:rPr>
      </w:pPr>
      <w:r w:rsidRPr="000C543B">
        <w:rPr>
          <w:sz w:val="22"/>
        </w:rPr>
        <w:t>veido, liežuvio ar gerklės patinimas, sukeliantis kvėpavimo pasunkėjimą, širdies ritmo padažnėjimas ir kraujo spaudimo kritimas, galintys sukelti šoką (tai gali atsitikti net pirmą kartą pavartojus vaistinio preparato);</w:t>
      </w:r>
    </w:p>
    <w:p w14:paraId="05D420E4" w14:textId="77777777" w:rsidR="00FE124B" w:rsidRPr="000C543B" w:rsidRDefault="00FE124B" w:rsidP="00FE124B">
      <w:pPr>
        <w:numPr>
          <w:ilvl w:val="0"/>
          <w:numId w:val="9"/>
        </w:numPr>
        <w:tabs>
          <w:tab w:val="clear" w:pos="720"/>
          <w:tab w:val="num" w:pos="360"/>
        </w:tabs>
        <w:ind w:left="360"/>
        <w:rPr>
          <w:rFonts w:asciiTheme="minorHAnsi" w:eastAsiaTheme="minorHAnsi" w:hAnsiTheme="minorHAnsi" w:cstheme="minorBidi"/>
          <w:sz w:val="22"/>
          <w:szCs w:val="22"/>
        </w:rPr>
      </w:pPr>
      <w:r w:rsidRPr="000C543B">
        <w:rPr>
          <w:sz w:val="22"/>
        </w:rPr>
        <w:t xml:space="preserve">sunkios odos reakcijos, pavyzdžiui, lupimasis, pūslių susidarymas arba pleiskanojimas. </w:t>
      </w:r>
    </w:p>
    <w:p w14:paraId="05D420E5" w14:textId="77777777" w:rsidR="00FE124B" w:rsidRPr="000C543B" w:rsidRDefault="00FE124B" w:rsidP="00FE124B">
      <w:pPr>
        <w:rPr>
          <w:sz w:val="22"/>
        </w:rPr>
      </w:pPr>
    </w:p>
    <w:p w14:paraId="05D420E6" w14:textId="77777777" w:rsidR="00FE124B" w:rsidRPr="000C543B" w:rsidRDefault="00FE124B" w:rsidP="00FE124B">
      <w:pPr>
        <w:rPr>
          <w:rFonts w:asciiTheme="minorHAnsi" w:eastAsiaTheme="minorHAnsi" w:hAnsiTheme="minorHAnsi" w:cstheme="minorBidi"/>
          <w:b/>
          <w:sz w:val="22"/>
          <w:szCs w:val="22"/>
        </w:rPr>
      </w:pPr>
      <w:r w:rsidRPr="000C543B">
        <w:rPr>
          <w:b/>
          <w:sz w:val="22"/>
        </w:rPr>
        <w:t>Pasakykite gydytojui arba vaistininkui, jeigu pasireiškė šalutinis poveikis, įskaitant ir nenurodytą:</w:t>
      </w:r>
    </w:p>
    <w:p w14:paraId="05D420E7" w14:textId="77777777" w:rsidR="00FE124B" w:rsidRPr="000C543B" w:rsidRDefault="00FE124B" w:rsidP="00FE124B">
      <w:pPr>
        <w:rPr>
          <w:sz w:val="22"/>
        </w:rPr>
      </w:pPr>
    </w:p>
    <w:p w14:paraId="05D420E8" w14:textId="1168ECF9" w:rsidR="00FE124B" w:rsidRPr="000C543B" w:rsidRDefault="005E79DD" w:rsidP="00FE124B">
      <w:pPr>
        <w:tabs>
          <w:tab w:val="left" w:pos="0"/>
        </w:tabs>
        <w:rPr>
          <w:rFonts w:asciiTheme="minorHAnsi" w:eastAsiaTheme="minorHAnsi" w:hAnsiTheme="minorHAnsi" w:cstheme="minorBidi"/>
          <w:sz w:val="22"/>
          <w:szCs w:val="22"/>
        </w:rPr>
      </w:pPr>
      <w:r w:rsidRPr="005E79DD">
        <w:rPr>
          <w:b/>
          <w:bCs/>
          <w:noProof/>
          <w:snapToGrid w:val="0"/>
          <w:sz w:val="22"/>
          <w:szCs w:val="22"/>
        </w:rPr>
        <w:t>Dažni šalutinio poveikio reiškiniai (gali pasireikšti rečiau kaip 1 iš 10 asmenų)</w:t>
      </w:r>
      <w:r w:rsidRPr="006379F7">
        <w:rPr>
          <w:b/>
          <w:sz w:val="22"/>
          <w:szCs w:val="22"/>
        </w:rPr>
        <w:t>:</w:t>
      </w:r>
    </w:p>
    <w:p w14:paraId="05D420E9"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galvos svaigimas, galvos skausmas</w:t>
      </w:r>
    </w:p>
    <w:p w14:paraId="05D420EA"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gerklės dirginimas</w:t>
      </w:r>
    </w:p>
    <w:p w14:paraId="05D420EB"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 xml:space="preserve">burnos išopėjimai ar burnos skausmai </w:t>
      </w:r>
    </w:p>
    <w:p w14:paraId="05D420EC"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gerklės skausmas</w:t>
      </w:r>
    </w:p>
    <w:p w14:paraId="05D420ED"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diskomfortas ar neįprastas pojūtis burnoje (pvz. šiluma, deginimas, dilgčiojimas, diegimas ir t.t.)</w:t>
      </w:r>
    </w:p>
    <w:p w14:paraId="05D420EE"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pykinimas ir viduriavimas</w:t>
      </w:r>
    </w:p>
    <w:p w14:paraId="05D420EF"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peršėjimas ir niežulio pojūtis ant odos</w:t>
      </w:r>
    </w:p>
    <w:p w14:paraId="05D420F0" w14:textId="77777777" w:rsidR="00FE124B" w:rsidRPr="000C543B" w:rsidRDefault="00FE124B" w:rsidP="00FE124B">
      <w:pPr>
        <w:rPr>
          <w:sz w:val="22"/>
        </w:rPr>
      </w:pPr>
    </w:p>
    <w:p w14:paraId="20466ECA" w14:textId="58C62E48" w:rsidR="00A73FDB" w:rsidRPr="000C543B" w:rsidRDefault="00A73FDB" w:rsidP="00FE124B">
      <w:pPr>
        <w:rPr>
          <w:rFonts w:asciiTheme="minorHAnsi" w:eastAsiaTheme="minorHAnsi" w:hAnsiTheme="minorHAnsi" w:cstheme="minorBidi"/>
          <w:i/>
          <w:sz w:val="22"/>
          <w:szCs w:val="22"/>
        </w:rPr>
      </w:pPr>
      <w:r w:rsidRPr="005D554B">
        <w:rPr>
          <w:b/>
          <w:bCs/>
          <w:noProof/>
          <w:snapToGrid w:val="0"/>
          <w:sz w:val="22"/>
          <w:szCs w:val="22"/>
        </w:rPr>
        <w:t>Nedažni šalutinio poveikio reiškiniai (gali pasireikšti rečiau kaip 1 iš 100 asmenų):</w:t>
      </w:r>
    </w:p>
    <w:p w14:paraId="05D420F2"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mieguistumas</w:t>
      </w:r>
    </w:p>
    <w:p w14:paraId="05D420F3"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burnos ar gerklės pūslės, sustingimo pojūtis gerklėje</w:t>
      </w:r>
    </w:p>
    <w:p w14:paraId="05D420F4"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 xml:space="preserve">skrandžio pūtimas, pilvo skausmas, </w:t>
      </w:r>
      <w:proofErr w:type="spellStart"/>
      <w:r w:rsidRPr="000C543B">
        <w:rPr>
          <w:sz w:val="22"/>
        </w:rPr>
        <w:t>meteorizmas</w:t>
      </w:r>
      <w:proofErr w:type="spellEnd"/>
      <w:r w:rsidRPr="000C543B">
        <w:rPr>
          <w:sz w:val="22"/>
        </w:rPr>
        <w:t xml:space="preserve">, vidurių užkietėjimas, </w:t>
      </w:r>
      <w:proofErr w:type="spellStart"/>
      <w:r w:rsidRPr="000C543B">
        <w:rPr>
          <w:sz w:val="22"/>
        </w:rPr>
        <w:t>nevirškinimas</w:t>
      </w:r>
      <w:proofErr w:type="spellEnd"/>
      <w:r w:rsidRPr="000C543B">
        <w:rPr>
          <w:sz w:val="22"/>
        </w:rPr>
        <w:t>, vėmimas</w:t>
      </w:r>
    </w:p>
    <w:p w14:paraId="05D420F5"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burnos džiūvimas</w:t>
      </w:r>
    </w:p>
    <w:p w14:paraId="05D420F6"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i/>
          <w:sz w:val="22"/>
          <w:szCs w:val="22"/>
        </w:rPr>
      </w:pPr>
      <w:r w:rsidRPr="000C543B">
        <w:rPr>
          <w:sz w:val="22"/>
        </w:rPr>
        <w:t>deginimo pojūtis burnoje, pakitęs skonio pojūtis</w:t>
      </w:r>
    </w:p>
    <w:p w14:paraId="05D420F7"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odos bėrimas, odos niežėjimas</w:t>
      </w:r>
    </w:p>
    <w:p w14:paraId="05D420F8"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karščiavimas, skausmas</w:t>
      </w:r>
    </w:p>
    <w:p w14:paraId="05D420F9"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mieguistumas ar sunkumas užmigti</w:t>
      </w:r>
    </w:p>
    <w:p w14:paraId="05D420FA"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astmos pasunkėjimas, švokštimas, dusulys</w:t>
      </w:r>
    </w:p>
    <w:p w14:paraId="05D420FB"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pojūčių sumažėjimas gerklėje</w:t>
      </w:r>
    </w:p>
    <w:p w14:paraId="05D420FC" w14:textId="77777777" w:rsidR="00FE124B" w:rsidRPr="000C543B" w:rsidRDefault="00FE124B" w:rsidP="00FE124B">
      <w:pPr>
        <w:rPr>
          <w:sz w:val="22"/>
        </w:rPr>
      </w:pPr>
    </w:p>
    <w:p w14:paraId="31AA8F30" w14:textId="0C0AE997" w:rsidR="00A73FDB" w:rsidRPr="000C543B" w:rsidRDefault="00A73FDB" w:rsidP="00FE124B">
      <w:pPr>
        <w:rPr>
          <w:rFonts w:asciiTheme="minorHAnsi" w:eastAsiaTheme="minorHAnsi" w:hAnsiTheme="minorHAnsi" w:cstheme="minorBidi"/>
          <w:i/>
          <w:sz w:val="22"/>
          <w:szCs w:val="22"/>
        </w:rPr>
      </w:pPr>
      <w:r w:rsidRPr="005D554B">
        <w:rPr>
          <w:b/>
          <w:bCs/>
          <w:noProof/>
          <w:snapToGrid w:val="0"/>
          <w:sz w:val="22"/>
          <w:szCs w:val="22"/>
        </w:rPr>
        <w:t>Reti šalutinio poveikio reiškiniai (gali pasireikšti rečiau kaip 1 iš 1 000 asmenų):</w:t>
      </w:r>
    </w:p>
    <w:p w14:paraId="05D420FE"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 xml:space="preserve">anafilaksinė reakcija </w:t>
      </w:r>
    </w:p>
    <w:p w14:paraId="05D420FF" w14:textId="77777777" w:rsidR="00FE124B" w:rsidRPr="000C543B" w:rsidRDefault="00FE124B" w:rsidP="00FE124B">
      <w:pPr>
        <w:rPr>
          <w:sz w:val="22"/>
        </w:rPr>
      </w:pPr>
    </w:p>
    <w:p w14:paraId="05D42100" w14:textId="66582440" w:rsidR="00FE124B" w:rsidRPr="000C543B" w:rsidRDefault="00A73FDB" w:rsidP="00FE124B">
      <w:pPr>
        <w:rPr>
          <w:rFonts w:asciiTheme="minorHAnsi" w:eastAsiaTheme="minorHAnsi" w:hAnsiTheme="minorHAnsi" w:cstheme="minorBidi"/>
          <w:sz w:val="22"/>
          <w:szCs w:val="22"/>
        </w:rPr>
      </w:pPr>
      <w:r w:rsidRPr="005D554B">
        <w:rPr>
          <w:b/>
          <w:bCs/>
          <w:noProof/>
          <w:snapToGrid w:val="0"/>
          <w:sz w:val="22"/>
          <w:szCs w:val="22"/>
        </w:rPr>
        <w:t>Šalutinio poveikio reiškiniai, kurių</w:t>
      </w:r>
      <w:r>
        <w:rPr>
          <w:b/>
          <w:bCs/>
          <w:noProof/>
          <w:snapToGrid w:val="0"/>
          <w:sz w:val="22"/>
          <w:szCs w:val="22"/>
        </w:rPr>
        <w:t xml:space="preserve"> </w:t>
      </w:r>
      <w:r w:rsidRPr="005D554B">
        <w:rPr>
          <w:b/>
          <w:bCs/>
          <w:noProof/>
          <w:snapToGrid w:val="0"/>
          <w:sz w:val="22"/>
          <w:szCs w:val="22"/>
        </w:rPr>
        <w:t>dažnis nežinomas (negali būti apskaičiuotas pagal turimus duomenis):</w:t>
      </w:r>
    </w:p>
    <w:p w14:paraId="05D42101" w14:textId="77777777" w:rsidR="00FE124B" w:rsidRPr="000C543B" w:rsidRDefault="00FE124B" w:rsidP="00FE124B">
      <w:pPr>
        <w:numPr>
          <w:ilvl w:val="0"/>
          <w:numId w:val="10"/>
        </w:numPr>
        <w:tabs>
          <w:tab w:val="clear" w:pos="720"/>
          <w:tab w:val="num" w:pos="360"/>
        </w:tabs>
        <w:ind w:left="360"/>
        <w:rPr>
          <w:sz w:val="22"/>
        </w:rPr>
      </w:pPr>
      <w:r w:rsidRPr="000C543B">
        <w:rPr>
          <w:sz w:val="22"/>
        </w:rPr>
        <w:t xml:space="preserve">anemija, </w:t>
      </w:r>
      <w:proofErr w:type="spellStart"/>
      <w:r w:rsidRPr="000C543B">
        <w:rPr>
          <w:sz w:val="22"/>
        </w:rPr>
        <w:t>trombocitopenija</w:t>
      </w:r>
      <w:proofErr w:type="spellEnd"/>
      <w:r w:rsidRPr="000C543B">
        <w:rPr>
          <w:sz w:val="22"/>
        </w:rPr>
        <w:t xml:space="preserve"> (mažas trombocitų skaičius kraujyje, kuris</w:t>
      </w:r>
      <w:r w:rsidRPr="00913E5C">
        <w:t xml:space="preserve"> gali sukelti kraujosruvas ir kraujavimą)</w:t>
      </w:r>
    </w:p>
    <w:p w14:paraId="05D42102"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pabrinkimas (edema), padidėjęs kraujospūdis, širdies nepakankamumas ar širdies priepuolis</w:t>
      </w:r>
    </w:p>
    <w:p w14:paraId="05D42103" w14:textId="77777777" w:rsidR="00FE124B" w:rsidRPr="000C543B" w:rsidRDefault="00FE124B" w:rsidP="00FE124B">
      <w:pPr>
        <w:numPr>
          <w:ilvl w:val="0"/>
          <w:numId w:val="10"/>
        </w:numPr>
        <w:tabs>
          <w:tab w:val="clear" w:pos="720"/>
          <w:tab w:val="num" w:pos="360"/>
        </w:tabs>
        <w:ind w:hanging="720"/>
        <w:rPr>
          <w:sz w:val="22"/>
        </w:rPr>
      </w:pPr>
      <w:r w:rsidRPr="000C543B">
        <w:rPr>
          <w:sz w:val="22"/>
        </w:rPr>
        <w:t xml:space="preserve">sunkios odos būklės, tokios kaip </w:t>
      </w:r>
      <w:proofErr w:type="spellStart"/>
      <w:r w:rsidRPr="000C543B">
        <w:rPr>
          <w:sz w:val="22"/>
        </w:rPr>
        <w:t>pūslinės</w:t>
      </w:r>
      <w:proofErr w:type="spellEnd"/>
      <w:r w:rsidRPr="000C543B">
        <w:rPr>
          <w:sz w:val="22"/>
        </w:rPr>
        <w:t xml:space="preserve"> reakcijos, įskaitant </w:t>
      </w:r>
      <w:proofErr w:type="spellStart"/>
      <w:r w:rsidRPr="000C543B">
        <w:rPr>
          <w:sz w:val="22"/>
        </w:rPr>
        <w:t>Stivenso</w:t>
      </w:r>
      <w:proofErr w:type="spellEnd"/>
      <w:r w:rsidRPr="000C543B">
        <w:rPr>
          <w:sz w:val="22"/>
        </w:rPr>
        <w:t>-Džonsono (</w:t>
      </w:r>
      <w:proofErr w:type="spellStart"/>
      <w:r w:rsidRPr="000C543B">
        <w:rPr>
          <w:i/>
          <w:sz w:val="22"/>
        </w:rPr>
        <w:t>Stevens</w:t>
      </w:r>
      <w:proofErr w:type="spellEnd"/>
      <w:r w:rsidRPr="000C543B">
        <w:rPr>
          <w:i/>
          <w:sz w:val="22"/>
        </w:rPr>
        <w:t>-</w:t>
      </w:r>
    </w:p>
    <w:p w14:paraId="05D42104" w14:textId="3BB7262D" w:rsidR="00FE124B" w:rsidRPr="000C543B" w:rsidRDefault="00A73FDB" w:rsidP="00FE124B">
      <w:pPr>
        <w:tabs>
          <w:tab w:val="left" w:pos="360"/>
        </w:tabs>
        <w:rPr>
          <w:sz w:val="22"/>
        </w:rPr>
      </w:pPr>
      <w:r>
        <w:rPr>
          <w:i/>
          <w:sz w:val="22"/>
        </w:rPr>
        <w:tab/>
      </w:r>
      <w:proofErr w:type="spellStart"/>
      <w:r w:rsidR="00FE124B" w:rsidRPr="000C543B">
        <w:rPr>
          <w:i/>
          <w:sz w:val="22"/>
        </w:rPr>
        <w:t>Johnson</w:t>
      </w:r>
      <w:proofErr w:type="spellEnd"/>
      <w:r w:rsidR="00FE124B" w:rsidRPr="000C543B">
        <w:rPr>
          <w:sz w:val="22"/>
        </w:rPr>
        <w:t xml:space="preserve">) sindromą, </w:t>
      </w:r>
      <w:proofErr w:type="spellStart"/>
      <w:r w:rsidR="00FE124B" w:rsidRPr="000C543B">
        <w:rPr>
          <w:sz w:val="22"/>
        </w:rPr>
        <w:t>Lajelio</w:t>
      </w:r>
      <w:proofErr w:type="spellEnd"/>
      <w:r w:rsidR="00FE124B" w:rsidRPr="000C543B">
        <w:rPr>
          <w:sz w:val="22"/>
        </w:rPr>
        <w:t xml:space="preserve"> (</w:t>
      </w:r>
      <w:proofErr w:type="spellStart"/>
      <w:r w:rsidR="00FE124B" w:rsidRPr="000C543B">
        <w:rPr>
          <w:i/>
          <w:sz w:val="22"/>
        </w:rPr>
        <w:t>Lyell</w:t>
      </w:r>
      <w:proofErr w:type="spellEnd"/>
      <w:r w:rsidR="00FE124B" w:rsidRPr="000C543B">
        <w:rPr>
          <w:sz w:val="22"/>
        </w:rPr>
        <w:t xml:space="preserve">) sindromą bei toksinę epidermio </w:t>
      </w:r>
      <w:proofErr w:type="spellStart"/>
      <w:r w:rsidR="00FE124B" w:rsidRPr="000C543B">
        <w:rPr>
          <w:sz w:val="22"/>
        </w:rPr>
        <w:t>nekrolizę</w:t>
      </w:r>
      <w:proofErr w:type="spellEnd"/>
    </w:p>
    <w:p w14:paraId="05D42105" w14:textId="77777777" w:rsidR="00FE124B" w:rsidRPr="000C543B" w:rsidRDefault="00FE124B" w:rsidP="00FE124B">
      <w:pPr>
        <w:numPr>
          <w:ilvl w:val="0"/>
          <w:numId w:val="10"/>
        </w:numPr>
        <w:tabs>
          <w:tab w:val="clear" w:pos="720"/>
          <w:tab w:val="num" w:pos="360"/>
        </w:tabs>
        <w:ind w:hanging="720"/>
        <w:rPr>
          <w:rFonts w:asciiTheme="minorHAnsi" w:eastAsiaTheme="minorHAnsi" w:hAnsiTheme="minorHAnsi" w:cstheme="minorBidi"/>
          <w:sz w:val="22"/>
          <w:szCs w:val="22"/>
        </w:rPr>
      </w:pPr>
      <w:r w:rsidRPr="000C543B">
        <w:rPr>
          <w:sz w:val="22"/>
        </w:rPr>
        <w:t>hepatitas (kepenų uždegimas)</w:t>
      </w:r>
    </w:p>
    <w:p w14:paraId="05D42106" w14:textId="77777777" w:rsidR="00FE124B" w:rsidRPr="000C543B" w:rsidRDefault="00FE124B" w:rsidP="00FE124B">
      <w:pPr>
        <w:rPr>
          <w:sz w:val="22"/>
        </w:rPr>
      </w:pPr>
    </w:p>
    <w:p w14:paraId="0F968A61" w14:textId="762AB3CE" w:rsidR="00A73FDB" w:rsidRPr="00A73FDB" w:rsidRDefault="00A73FDB" w:rsidP="006379F7">
      <w:pPr>
        <w:jc w:val="both"/>
        <w:rPr>
          <w:b/>
          <w:bCs/>
          <w:sz w:val="22"/>
          <w:szCs w:val="22"/>
        </w:rPr>
      </w:pPr>
      <w:r w:rsidRPr="006379F7">
        <w:rPr>
          <w:b/>
          <w:bCs/>
          <w:sz w:val="22"/>
          <w:szCs w:val="22"/>
        </w:rPr>
        <w:t>Pranešimas apie šalutinį poveikį</w:t>
      </w:r>
    </w:p>
    <w:p w14:paraId="44CD75FC" w14:textId="0D1E8D6C" w:rsidR="00A73FDB" w:rsidRPr="006379F7" w:rsidRDefault="00A73FDB" w:rsidP="00FE0B8C">
      <w:pPr>
        <w:tabs>
          <w:tab w:val="left" w:pos="567"/>
        </w:tabs>
        <w:spacing w:line="260" w:lineRule="exact"/>
        <w:ind w:right="-1"/>
        <w:rPr>
          <w:snapToGrid w:val="0"/>
          <w:sz w:val="22"/>
          <w:szCs w:val="22"/>
        </w:rPr>
      </w:pPr>
      <w:r w:rsidRPr="00A73FDB">
        <w:rPr>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A73FDB">
          <w:rPr>
            <w:snapToGrid w:val="0"/>
            <w:color w:val="0000FF"/>
            <w:sz w:val="22"/>
            <w:szCs w:val="22"/>
            <w:u w:val="single"/>
          </w:rPr>
          <w:t>https://vapris.vvkt.lt/vvkt-web/public/nrv</w:t>
        </w:r>
      </w:hyperlink>
      <w:r w:rsidRPr="00A73FDB">
        <w:rPr>
          <w:snapToGrid w:val="0"/>
          <w:sz w:val="22"/>
          <w:szCs w:val="22"/>
        </w:rPr>
        <w:t xml:space="preserve"> arba užpildant Paciento pranešimo apie įtariamą nepageidaujamą reakciją (ĮNR) formą, kuri skelbiama </w:t>
      </w:r>
      <w:hyperlink r:id="rId12" w:history="1">
        <w:r w:rsidRPr="00A73FDB">
          <w:rPr>
            <w:snapToGrid w:val="0"/>
            <w:color w:val="0000FF"/>
            <w:sz w:val="22"/>
            <w:szCs w:val="22"/>
            <w:u w:val="single"/>
          </w:rPr>
          <w:t>https://www.vvkt.lt/index.php?4004286486</w:t>
        </w:r>
      </w:hyperlink>
      <w:r w:rsidRPr="00A73FDB">
        <w:rPr>
          <w:snapToGrid w:val="0"/>
          <w:sz w:val="22"/>
          <w:szCs w:val="22"/>
        </w:rPr>
        <w:t xml:space="preserve">, ir atsiunčiant elektroniniu paštu (adresu </w:t>
      </w:r>
      <w:hyperlink r:id="rId13" w:history="1">
        <w:r w:rsidRPr="00A73FDB">
          <w:rPr>
            <w:snapToGrid w:val="0"/>
            <w:color w:val="0000FF"/>
            <w:sz w:val="22"/>
            <w:szCs w:val="22"/>
            <w:u w:val="single"/>
          </w:rPr>
          <w:t>NepageidaujamaR@vvkt.lt</w:t>
        </w:r>
      </w:hyperlink>
      <w:r w:rsidRPr="00A73FDB">
        <w:rPr>
          <w:snapToGrid w:val="0"/>
          <w:sz w:val="22"/>
          <w:szCs w:val="22"/>
        </w:rPr>
        <w:t>) arba nemokamu telefonu 8 800 73 568. Pranešdami apie šalutinį poveikį galite mums padėti gauti daugiau informacijos apie šio vaisto saugumą.</w:t>
      </w:r>
    </w:p>
    <w:p w14:paraId="05D42108" w14:textId="77777777" w:rsidR="00FE124B" w:rsidRPr="000C543B" w:rsidRDefault="00FE124B" w:rsidP="00FE124B">
      <w:pPr>
        <w:rPr>
          <w:sz w:val="22"/>
        </w:rPr>
      </w:pPr>
    </w:p>
    <w:p w14:paraId="05D42109" w14:textId="77777777" w:rsidR="00FE124B" w:rsidRPr="000C543B" w:rsidRDefault="00FE124B" w:rsidP="00FE124B">
      <w:pPr>
        <w:rPr>
          <w:sz w:val="22"/>
        </w:rPr>
      </w:pPr>
    </w:p>
    <w:p w14:paraId="05D4210A" w14:textId="77777777" w:rsidR="00FE124B" w:rsidRPr="000C543B" w:rsidRDefault="00FE124B" w:rsidP="00FE124B">
      <w:pPr>
        <w:ind w:left="540" w:hanging="540"/>
        <w:rPr>
          <w:b/>
          <w:sz w:val="22"/>
        </w:rPr>
      </w:pPr>
      <w:r w:rsidRPr="000C543B">
        <w:rPr>
          <w:b/>
          <w:sz w:val="22"/>
        </w:rPr>
        <w:t>5.</w:t>
      </w:r>
      <w:r w:rsidRPr="000C543B">
        <w:rPr>
          <w:b/>
          <w:sz w:val="22"/>
        </w:rPr>
        <w:tab/>
        <w:t xml:space="preserve">Kaip laikyti </w:t>
      </w: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r w:rsidRPr="000C543B">
        <w:rPr>
          <w:b/>
          <w:caps/>
          <w:sz w:val="22"/>
        </w:rPr>
        <w:t xml:space="preserve"> </w:t>
      </w:r>
    </w:p>
    <w:p w14:paraId="05D4210B" w14:textId="77777777" w:rsidR="00FE124B" w:rsidRPr="000C543B" w:rsidRDefault="00FE124B" w:rsidP="00FE124B">
      <w:pPr>
        <w:rPr>
          <w:sz w:val="22"/>
        </w:rPr>
      </w:pPr>
    </w:p>
    <w:p w14:paraId="05D4210C" w14:textId="77777777" w:rsidR="00FE124B" w:rsidRPr="000C543B" w:rsidRDefault="00FE124B" w:rsidP="00FE124B">
      <w:pPr>
        <w:rPr>
          <w:rFonts w:asciiTheme="minorHAnsi" w:eastAsiaTheme="minorHAnsi" w:hAnsiTheme="minorHAnsi" w:cstheme="minorBidi"/>
          <w:sz w:val="22"/>
          <w:szCs w:val="22"/>
        </w:rPr>
      </w:pPr>
      <w:r w:rsidRPr="000C543B">
        <w:rPr>
          <w:sz w:val="22"/>
        </w:rPr>
        <w:t>Šį vaistą laikykite vaikams nepastebimoje ir nepasiekiamoje vietoje.</w:t>
      </w:r>
    </w:p>
    <w:p w14:paraId="05D4210D" w14:textId="77777777" w:rsidR="00FE124B" w:rsidRPr="00F9400F" w:rsidRDefault="00FE124B" w:rsidP="00FE124B">
      <w:pPr>
        <w:pStyle w:val="Sraassuenkleliais"/>
        <w:numPr>
          <w:ilvl w:val="0"/>
          <w:numId w:val="0"/>
        </w:numPr>
        <w:rPr>
          <w:sz w:val="22"/>
          <w:lang w:val="lt-LT"/>
        </w:rPr>
      </w:pPr>
      <w:r w:rsidRPr="000C543B">
        <w:rPr>
          <w:sz w:val="22"/>
          <w:lang w:val="lt-LT"/>
        </w:rPr>
        <w:t>Ant pakuotės po „Tinka iki/EXP“ nurodytam tinkamumo laikui pasibaigus, šio vaisto vartoti negalima.</w:t>
      </w:r>
      <w:r w:rsidRPr="000C543B">
        <w:rPr>
          <w:color w:val="231F20"/>
          <w:sz w:val="22"/>
          <w:lang w:val="lt-LT"/>
        </w:rPr>
        <w:t xml:space="preserve"> </w:t>
      </w:r>
      <w:r w:rsidRPr="000C543B">
        <w:rPr>
          <w:sz w:val="22"/>
          <w:lang w:val="lt-LT"/>
        </w:rPr>
        <w:t>Vaistas tinkamas vartoti iki paskutinės nurodyto mėnesio dienos.</w:t>
      </w:r>
    </w:p>
    <w:p w14:paraId="05D4210E" w14:textId="77777777" w:rsidR="00FE124B" w:rsidRPr="000C543B" w:rsidRDefault="00FE124B" w:rsidP="00FE124B">
      <w:pPr>
        <w:rPr>
          <w:sz w:val="22"/>
        </w:rPr>
      </w:pPr>
    </w:p>
    <w:p w14:paraId="05D4210F" w14:textId="77777777" w:rsidR="00FE124B" w:rsidRPr="000C543B" w:rsidRDefault="00FE124B" w:rsidP="00FE124B">
      <w:pPr>
        <w:rPr>
          <w:rFonts w:asciiTheme="minorHAnsi" w:eastAsiaTheme="minorHAnsi" w:hAnsiTheme="minorHAnsi" w:cstheme="minorBidi"/>
          <w:sz w:val="22"/>
          <w:szCs w:val="22"/>
        </w:rPr>
      </w:pPr>
      <w:r w:rsidRPr="000C543B">
        <w:rPr>
          <w:sz w:val="22"/>
        </w:rPr>
        <w:t>Laikyti gamintojo kartono dėžutėje.</w:t>
      </w:r>
    </w:p>
    <w:p w14:paraId="05D42110" w14:textId="77777777" w:rsidR="00FE124B" w:rsidRPr="000C543B" w:rsidRDefault="00FE124B" w:rsidP="00FE124B">
      <w:pPr>
        <w:rPr>
          <w:sz w:val="22"/>
        </w:rPr>
      </w:pPr>
    </w:p>
    <w:p w14:paraId="05D42111" w14:textId="77777777" w:rsidR="00FE124B" w:rsidRPr="000C543B" w:rsidRDefault="00FE124B" w:rsidP="00FE124B">
      <w:pPr>
        <w:rPr>
          <w:rFonts w:asciiTheme="minorHAnsi" w:eastAsiaTheme="minorHAnsi" w:hAnsiTheme="minorHAnsi" w:cstheme="minorBidi"/>
          <w:sz w:val="22"/>
          <w:szCs w:val="22"/>
        </w:rPr>
      </w:pPr>
      <w:r w:rsidRPr="000C543B">
        <w:rPr>
          <w:sz w:val="22"/>
        </w:rPr>
        <w:t>Vaistų negalima išmesti į kanalizaciją arba su buitinėmis atliekomis. Kaip išmesti nereikalingus vaistus, klauskite vaistininko. Šios priemonės padės apsaugoti aplinką.</w:t>
      </w:r>
    </w:p>
    <w:p w14:paraId="05D42112" w14:textId="77777777" w:rsidR="00FE124B" w:rsidRPr="000C543B" w:rsidRDefault="00FE124B" w:rsidP="00FE124B">
      <w:pPr>
        <w:rPr>
          <w:sz w:val="22"/>
        </w:rPr>
      </w:pPr>
    </w:p>
    <w:p w14:paraId="05D42113" w14:textId="77777777" w:rsidR="00FE124B" w:rsidRPr="000C543B" w:rsidRDefault="00FE124B" w:rsidP="00FE124B">
      <w:pPr>
        <w:rPr>
          <w:sz w:val="22"/>
        </w:rPr>
      </w:pPr>
    </w:p>
    <w:p w14:paraId="05D42114" w14:textId="77777777" w:rsidR="00FE124B" w:rsidRPr="000C543B" w:rsidRDefault="00FE124B" w:rsidP="00FE124B">
      <w:pPr>
        <w:ind w:left="540" w:hanging="540"/>
        <w:rPr>
          <w:rFonts w:asciiTheme="minorHAnsi" w:eastAsiaTheme="minorHAnsi" w:hAnsiTheme="minorHAnsi" w:cstheme="minorBidi"/>
          <w:b/>
          <w:sz w:val="22"/>
          <w:szCs w:val="22"/>
        </w:rPr>
      </w:pPr>
      <w:r w:rsidRPr="000C543B">
        <w:rPr>
          <w:b/>
          <w:sz w:val="22"/>
        </w:rPr>
        <w:t>6.</w:t>
      </w:r>
      <w:r w:rsidRPr="000C543B">
        <w:rPr>
          <w:b/>
          <w:sz w:val="22"/>
        </w:rPr>
        <w:tab/>
        <w:t>Pakuotės turinys ir kita informacija</w:t>
      </w:r>
    </w:p>
    <w:p w14:paraId="05D42115" w14:textId="77777777" w:rsidR="00FE124B" w:rsidRPr="000C543B" w:rsidRDefault="00FE124B" w:rsidP="00FE124B">
      <w:pPr>
        <w:rPr>
          <w:sz w:val="22"/>
        </w:rPr>
      </w:pPr>
    </w:p>
    <w:p w14:paraId="05D42117" w14:textId="6B68CA63" w:rsidR="00FE124B" w:rsidRPr="000C543B" w:rsidRDefault="00FE124B" w:rsidP="00FE124B">
      <w:pPr>
        <w:rPr>
          <w:sz w:val="22"/>
          <w:u w:val="single"/>
        </w:rPr>
      </w:pPr>
      <w:proofErr w:type="spellStart"/>
      <w:r w:rsidRPr="000C543B">
        <w:rPr>
          <w:b/>
          <w:sz w:val="22"/>
        </w:rPr>
        <w:t>Strepsils</w:t>
      </w:r>
      <w:proofErr w:type="spellEnd"/>
      <w:r w:rsidRPr="000C543B">
        <w:rPr>
          <w:b/>
          <w:sz w:val="22"/>
        </w:rPr>
        <w:t xml:space="preserve"> </w:t>
      </w:r>
      <w:proofErr w:type="spellStart"/>
      <w:r w:rsidRPr="000C543B">
        <w:rPr>
          <w:b/>
          <w:sz w:val="22"/>
        </w:rPr>
        <w:t>Intensive</w:t>
      </w:r>
      <w:proofErr w:type="spellEnd"/>
      <w:r w:rsidRPr="000C543B">
        <w:rPr>
          <w:b/>
          <w:sz w:val="22"/>
        </w:rPr>
        <w:t xml:space="preserve"> sudėtis</w:t>
      </w:r>
    </w:p>
    <w:p w14:paraId="05D42118" w14:textId="77777777" w:rsidR="00FE124B" w:rsidRPr="000C543B" w:rsidRDefault="00FE124B" w:rsidP="00FE124B">
      <w:pPr>
        <w:ind w:left="540" w:hanging="540"/>
        <w:rPr>
          <w:sz w:val="22"/>
        </w:rPr>
      </w:pPr>
      <w:r w:rsidRPr="000C543B">
        <w:rPr>
          <w:sz w:val="22"/>
        </w:rPr>
        <w:t>-</w:t>
      </w:r>
      <w:r w:rsidRPr="000C543B">
        <w:rPr>
          <w:sz w:val="22"/>
        </w:rPr>
        <w:tab/>
        <w:t xml:space="preserve">Veiklioji medžiaga yra </w:t>
      </w:r>
      <w:proofErr w:type="spellStart"/>
      <w:r w:rsidRPr="000C543B">
        <w:rPr>
          <w:sz w:val="22"/>
        </w:rPr>
        <w:t>flurbiprofenas</w:t>
      </w:r>
      <w:proofErr w:type="spellEnd"/>
      <w:r w:rsidRPr="000C543B">
        <w:rPr>
          <w:sz w:val="22"/>
        </w:rPr>
        <w:t xml:space="preserve">. Vienoje kietojoje pastilėje yra 8,75 mg </w:t>
      </w:r>
      <w:proofErr w:type="spellStart"/>
      <w:r w:rsidRPr="000C543B">
        <w:rPr>
          <w:sz w:val="22"/>
        </w:rPr>
        <w:t>flurbiprofeno</w:t>
      </w:r>
      <w:proofErr w:type="spellEnd"/>
      <w:r w:rsidRPr="000C543B">
        <w:rPr>
          <w:sz w:val="22"/>
        </w:rPr>
        <w:t>.</w:t>
      </w:r>
    </w:p>
    <w:p w14:paraId="05D42119" w14:textId="1D005535" w:rsidR="00FE124B" w:rsidRPr="000C543B" w:rsidRDefault="00FE124B" w:rsidP="00FE124B">
      <w:pPr>
        <w:ind w:left="540" w:hanging="540"/>
        <w:rPr>
          <w:sz w:val="22"/>
        </w:rPr>
      </w:pPr>
      <w:r w:rsidRPr="000C543B">
        <w:rPr>
          <w:sz w:val="22"/>
        </w:rPr>
        <w:t>-</w:t>
      </w:r>
      <w:r w:rsidRPr="000C543B">
        <w:rPr>
          <w:sz w:val="22"/>
        </w:rPr>
        <w:tab/>
        <w:t xml:space="preserve">Pagalbinės medžiagos yra </w:t>
      </w:r>
      <w:proofErr w:type="spellStart"/>
      <w:r w:rsidRPr="000C543B">
        <w:rPr>
          <w:sz w:val="22"/>
        </w:rPr>
        <w:t>makrogolis</w:t>
      </w:r>
      <w:proofErr w:type="spellEnd"/>
      <w:r w:rsidRPr="000C543B">
        <w:rPr>
          <w:sz w:val="22"/>
        </w:rPr>
        <w:t xml:space="preserve"> 300, kalio </w:t>
      </w:r>
      <w:proofErr w:type="spellStart"/>
      <w:r w:rsidRPr="000C543B">
        <w:rPr>
          <w:sz w:val="22"/>
        </w:rPr>
        <w:t>hidroksidas</w:t>
      </w:r>
      <w:proofErr w:type="spellEnd"/>
      <w:r w:rsidRPr="000C543B">
        <w:rPr>
          <w:sz w:val="22"/>
        </w:rPr>
        <w:t>, citrinų aromatinė medžiaga</w:t>
      </w:r>
      <w:r w:rsidR="008D18AB">
        <w:rPr>
          <w:sz w:val="22"/>
        </w:rPr>
        <w:t xml:space="preserve"> (sudėtyje yra </w:t>
      </w:r>
      <w:proofErr w:type="spellStart"/>
      <w:r w:rsidR="000841D1">
        <w:rPr>
          <w:sz w:val="22"/>
        </w:rPr>
        <w:t>butilhidroksianizolo</w:t>
      </w:r>
      <w:proofErr w:type="spellEnd"/>
      <w:r w:rsidR="000841D1">
        <w:rPr>
          <w:sz w:val="22"/>
        </w:rPr>
        <w:t xml:space="preserve"> [</w:t>
      </w:r>
      <w:r w:rsidR="004F3D56">
        <w:rPr>
          <w:sz w:val="22"/>
        </w:rPr>
        <w:t>E320])</w:t>
      </w:r>
      <w:r w:rsidRPr="000C543B">
        <w:rPr>
          <w:sz w:val="22"/>
        </w:rPr>
        <w:t xml:space="preserve">, </w:t>
      </w:r>
      <w:proofErr w:type="spellStart"/>
      <w:r w:rsidRPr="000C543B">
        <w:rPr>
          <w:sz w:val="22"/>
        </w:rPr>
        <w:t>levomentolis</w:t>
      </w:r>
      <w:proofErr w:type="spellEnd"/>
      <w:r w:rsidRPr="000C543B">
        <w:rPr>
          <w:sz w:val="22"/>
        </w:rPr>
        <w:t xml:space="preserve">, </w:t>
      </w:r>
      <w:r w:rsidR="00384386">
        <w:rPr>
          <w:sz w:val="22"/>
        </w:rPr>
        <w:t>invertuotas cukrus (</w:t>
      </w:r>
      <w:r w:rsidRPr="000C543B">
        <w:rPr>
          <w:sz w:val="22"/>
        </w:rPr>
        <w:t>medus</w:t>
      </w:r>
      <w:r w:rsidR="00384386">
        <w:rPr>
          <w:sz w:val="22"/>
        </w:rPr>
        <w:t>)</w:t>
      </w:r>
      <w:r w:rsidRPr="000C543B">
        <w:rPr>
          <w:sz w:val="22"/>
        </w:rPr>
        <w:t xml:space="preserve">, skystoji gliukozė </w:t>
      </w:r>
      <w:r w:rsidR="00384386">
        <w:rPr>
          <w:sz w:val="22"/>
        </w:rPr>
        <w:t xml:space="preserve">(sudėtyje yra </w:t>
      </w:r>
      <w:r w:rsidR="00384386">
        <w:rPr>
          <w:sz w:val="22"/>
          <w:szCs w:val="22"/>
        </w:rPr>
        <w:t>s</w:t>
      </w:r>
      <w:r w:rsidR="00384386" w:rsidRPr="00BF0075">
        <w:rPr>
          <w:sz w:val="22"/>
          <w:szCs w:val="22"/>
        </w:rPr>
        <w:t>ieros dioksid</w:t>
      </w:r>
      <w:r w:rsidR="00384386">
        <w:rPr>
          <w:sz w:val="22"/>
          <w:szCs w:val="22"/>
        </w:rPr>
        <w:t>o</w:t>
      </w:r>
      <w:r w:rsidR="00384386" w:rsidRPr="00BF0075">
        <w:rPr>
          <w:sz w:val="22"/>
          <w:szCs w:val="22"/>
        </w:rPr>
        <w:t xml:space="preserve"> </w:t>
      </w:r>
      <w:r w:rsidR="00732765">
        <w:rPr>
          <w:sz w:val="22"/>
          <w:szCs w:val="22"/>
        </w:rPr>
        <w:t>[</w:t>
      </w:r>
      <w:r w:rsidR="00384386" w:rsidRPr="00BF0075">
        <w:rPr>
          <w:sz w:val="22"/>
          <w:szCs w:val="22"/>
        </w:rPr>
        <w:t>E220</w:t>
      </w:r>
      <w:r w:rsidR="00732765">
        <w:rPr>
          <w:sz w:val="22"/>
          <w:szCs w:val="22"/>
        </w:rPr>
        <w:t>]</w:t>
      </w:r>
      <w:r w:rsidR="00384386" w:rsidRPr="00BF0075">
        <w:rPr>
          <w:sz w:val="22"/>
          <w:szCs w:val="22"/>
        </w:rPr>
        <w:t xml:space="preserve">) </w:t>
      </w:r>
      <w:r w:rsidRPr="000C543B">
        <w:rPr>
          <w:sz w:val="22"/>
        </w:rPr>
        <w:t>ir skystoji sacharozė.</w:t>
      </w:r>
    </w:p>
    <w:p w14:paraId="05D4211A" w14:textId="77777777" w:rsidR="00FE124B" w:rsidRPr="000C543B" w:rsidRDefault="00FE124B" w:rsidP="00FE124B">
      <w:pPr>
        <w:rPr>
          <w:sz w:val="22"/>
        </w:rPr>
      </w:pPr>
    </w:p>
    <w:p w14:paraId="05D4211B" w14:textId="77777777" w:rsidR="00FE124B" w:rsidRPr="00A73FDB" w:rsidRDefault="00FE124B" w:rsidP="00FE124B">
      <w:pPr>
        <w:rPr>
          <w:b/>
          <w:sz w:val="22"/>
          <w:szCs w:val="22"/>
        </w:rPr>
      </w:pPr>
      <w:proofErr w:type="spellStart"/>
      <w:r w:rsidRPr="00A73FDB">
        <w:rPr>
          <w:b/>
          <w:sz w:val="22"/>
          <w:szCs w:val="22"/>
        </w:rPr>
        <w:t>Strepsils</w:t>
      </w:r>
      <w:proofErr w:type="spellEnd"/>
      <w:r w:rsidRPr="00A73FDB">
        <w:rPr>
          <w:b/>
          <w:sz w:val="22"/>
          <w:szCs w:val="22"/>
        </w:rPr>
        <w:t xml:space="preserve"> </w:t>
      </w:r>
      <w:proofErr w:type="spellStart"/>
      <w:r w:rsidRPr="00A73FDB">
        <w:rPr>
          <w:b/>
          <w:sz w:val="22"/>
          <w:szCs w:val="22"/>
        </w:rPr>
        <w:t>Intensive</w:t>
      </w:r>
      <w:proofErr w:type="spellEnd"/>
      <w:r w:rsidRPr="00A73FDB">
        <w:rPr>
          <w:b/>
          <w:sz w:val="22"/>
          <w:szCs w:val="22"/>
        </w:rPr>
        <w:t xml:space="preserve"> išvaizda ir </w:t>
      </w:r>
      <w:r w:rsidRPr="006379F7">
        <w:rPr>
          <w:b/>
          <w:sz w:val="22"/>
          <w:szCs w:val="22"/>
        </w:rPr>
        <w:t>kiekis pakuotėje</w:t>
      </w:r>
    </w:p>
    <w:p w14:paraId="05D4211C" w14:textId="77777777" w:rsidR="00FE124B" w:rsidRPr="00A73FDB" w:rsidRDefault="00FE124B" w:rsidP="00FE124B">
      <w:pPr>
        <w:rPr>
          <w:rFonts w:asciiTheme="minorHAnsi" w:eastAsiaTheme="minorHAnsi" w:hAnsiTheme="minorHAnsi" w:cstheme="minorBidi"/>
          <w:sz w:val="22"/>
          <w:szCs w:val="22"/>
        </w:rPr>
      </w:pPr>
      <w:r w:rsidRPr="00A73FDB">
        <w:rPr>
          <w:sz w:val="22"/>
          <w:szCs w:val="22"/>
        </w:rPr>
        <w:t>Apvalios, nepermatomos, blyškiai gelsvos kietosios pastilės, ant kurių išraižytas prekinis ženklas.</w:t>
      </w:r>
    </w:p>
    <w:p w14:paraId="05D4211D" w14:textId="76D57359" w:rsidR="00FE124B" w:rsidRPr="00A73FDB" w:rsidRDefault="00FE124B" w:rsidP="00FE124B">
      <w:pPr>
        <w:rPr>
          <w:sz w:val="22"/>
          <w:szCs w:val="22"/>
        </w:rPr>
      </w:pPr>
      <w:proofErr w:type="spellStart"/>
      <w:r w:rsidRPr="00A73FDB">
        <w:rPr>
          <w:sz w:val="22"/>
          <w:szCs w:val="22"/>
        </w:rPr>
        <w:t>Strepsils</w:t>
      </w:r>
      <w:proofErr w:type="spellEnd"/>
      <w:r w:rsidRPr="00A73FDB">
        <w:rPr>
          <w:sz w:val="22"/>
          <w:szCs w:val="22"/>
        </w:rPr>
        <w:t xml:space="preserve"> </w:t>
      </w:r>
      <w:proofErr w:type="spellStart"/>
      <w:r w:rsidRPr="00A73FDB">
        <w:rPr>
          <w:sz w:val="22"/>
          <w:szCs w:val="22"/>
        </w:rPr>
        <w:t>Intensive</w:t>
      </w:r>
      <w:proofErr w:type="spellEnd"/>
      <w:r w:rsidRPr="00A73FDB">
        <w:rPr>
          <w:sz w:val="22"/>
          <w:szCs w:val="22"/>
        </w:rPr>
        <w:t xml:space="preserve"> 8,</w:t>
      </w:r>
      <w:r w:rsidR="00732765" w:rsidRPr="006379F7">
        <w:rPr>
          <w:sz w:val="22"/>
          <w:szCs w:val="22"/>
        </w:rPr>
        <w:t>75 </w:t>
      </w:r>
      <w:r w:rsidRPr="006379F7">
        <w:rPr>
          <w:sz w:val="22"/>
          <w:szCs w:val="22"/>
        </w:rPr>
        <w:t>mg kietosios pastilės tiekiamos pakuotėse po 8, 16, 24 arba 36 kietąsias pastiles.</w:t>
      </w:r>
      <w:r w:rsidRPr="00A73FDB">
        <w:rPr>
          <w:sz w:val="22"/>
          <w:szCs w:val="22"/>
        </w:rPr>
        <w:t xml:space="preserve"> Gali būti tiekiamos ne visų dydžių pakuotės.</w:t>
      </w:r>
    </w:p>
    <w:p w14:paraId="05D4211E" w14:textId="77777777" w:rsidR="00FE124B" w:rsidRPr="00A73FDB" w:rsidRDefault="00FE124B" w:rsidP="00FE124B">
      <w:pPr>
        <w:rPr>
          <w:b/>
          <w:sz w:val="22"/>
          <w:szCs w:val="22"/>
        </w:rPr>
      </w:pPr>
    </w:p>
    <w:p w14:paraId="05D4211F" w14:textId="77777777" w:rsidR="00FE124B" w:rsidRPr="000C543B" w:rsidRDefault="00FE124B" w:rsidP="00FE124B">
      <w:pPr>
        <w:rPr>
          <w:rFonts w:asciiTheme="minorHAnsi" w:eastAsiaTheme="minorHAnsi" w:hAnsiTheme="minorHAnsi" w:cstheme="minorBidi"/>
          <w:b/>
          <w:sz w:val="22"/>
          <w:szCs w:val="22"/>
        </w:rPr>
      </w:pPr>
      <w:r w:rsidRPr="000C543B">
        <w:rPr>
          <w:b/>
          <w:sz w:val="22"/>
        </w:rPr>
        <w:t>Registruotojas ir gamintojas</w:t>
      </w:r>
    </w:p>
    <w:p w14:paraId="05D42120" w14:textId="77777777" w:rsidR="00FE124B" w:rsidRPr="000C543B" w:rsidRDefault="00FE124B" w:rsidP="00FE124B">
      <w:pPr>
        <w:rPr>
          <w:rFonts w:eastAsia="Arial Unicode MS"/>
          <w:sz w:val="22"/>
        </w:rPr>
      </w:pPr>
    </w:p>
    <w:p w14:paraId="05D42121" w14:textId="77777777" w:rsidR="00FE124B" w:rsidRPr="000C543B" w:rsidRDefault="00FE124B" w:rsidP="00FE124B">
      <w:pPr>
        <w:rPr>
          <w:rFonts w:asciiTheme="minorHAnsi" w:eastAsia="Arial Unicode MS" w:hAnsiTheme="minorHAnsi" w:cstheme="minorBidi"/>
          <w:i/>
          <w:sz w:val="22"/>
          <w:szCs w:val="22"/>
        </w:rPr>
      </w:pPr>
      <w:r w:rsidRPr="000C543B">
        <w:rPr>
          <w:i/>
          <w:sz w:val="22"/>
        </w:rPr>
        <w:t>Registruotojas</w:t>
      </w:r>
    </w:p>
    <w:p w14:paraId="05D42122" w14:textId="77777777" w:rsidR="00FE124B" w:rsidRPr="000C543B" w:rsidRDefault="00FE124B" w:rsidP="00FE124B">
      <w:pPr>
        <w:rPr>
          <w:rFonts w:eastAsia="Arial Unicode MS"/>
          <w:sz w:val="22"/>
        </w:rPr>
      </w:pPr>
      <w:proofErr w:type="spellStart"/>
      <w:r w:rsidRPr="000C543B">
        <w:rPr>
          <w:rFonts w:eastAsia="Arial Unicode MS"/>
          <w:sz w:val="22"/>
        </w:rPr>
        <w:t>Reckitt</w:t>
      </w:r>
      <w:proofErr w:type="spellEnd"/>
      <w:r w:rsidRPr="000C543B">
        <w:rPr>
          <w:rFonts w:eastAsia="Arial Unicode MS"/>
          <w:sz w:val="22"/>
        </w:rPr>
        <w:t xml:space="preserve"> </w:t>
      </w:r>
      <w:proofErr w:type="spellStart"/>
      <w:r w:rsidRPr="000C543B">
        <w:rPr>
          <w:rFonts w:eastAsia="Arial Unicode MS"/>
          <w:sz w:val="22"/>
        </w:rPr>
        <w:t>Benckiser</w:t>
      </w:r>
      <w:proofErr w:type="spellEnd"/>
      <w:r w:rsidRPr="000C543B">
        <w:rPr>
          <w:rFonts w:eastAsia="Arial Unicode MS"/>
          <w:sz w:val="22"/>
        </w:rPr>
        <w:t xml:space="preserve"> (</w:t>
      </w:r>
      <w:proofErr w:type="spellStart"/>
      <w:r w:rsidRPr="000C543B">
        <w:rPr>
          <w:rFonts w:eastAsia="Arial Unicode MS"/>
          <w:sz w:val="22"/>
        </w:rPr>
        <w:t>Poland</w:t>
      </w:r>
      <w:proofErr w:type="spellEnd"/>
      <w:r w:rsidRPr="000C543B">
        <w:rPr>
          <w:rFonts w:eastAsia="Arial Unicode MS"/>
          <w:sz w:val="22"/>
        </w:rPr>
        <w:t xml:space="preserve">) S.A. </w:t>
      </w:r>
    </w:p>
    <w:p w14:paraId="05D42123" w14:textId="77777777" w:rsidR="00FE124B" w:rsidRPr="000C543B" w:rsidRDefault="00FE124B" w:rsidP="00FE124B">
      <w:pPr>
        <w:rPr>
          <w:rFonts w:eastAsia="Arial Unicode MS"/>
          <w:sz w:val="22"/>
        </w:rPr>
      </w:pPr>
      <w:proofErr w:type="spellStart"/>
      <w:r w:rsidRPr="000C543B">
        <w:rPr>
          <w:rFonts w:eastAsia="Arial Unicode MS"/>
          <w:sz w:val="22"/>
        </w:rPr>
        <w:t>Ul</w:t>
      </w:r>
      <w:proofErr w:type="spellEnd"/>
      <w:r w:rsidRPr="000C543B">
        <w:rPr>
          <w:rFonts w:eastAsia="Arial Unicode MS"/>
          <w:sz w:val="22"/>
        </w:rPr>
        <w:t xml:space="preserve">. </w:t>
      </w:r>
      <w:proofErr w:type="spellStart"/>
      <w:r w:rsidRPr="000C543B">
        <w:rPr>
          <w:rFonts w:eastAsia="Arial Unicode MS"/>
          <w:sz w:val="22"/>
        </w:rPr>
        <w:t>Okunin</w:t>
      </w:r>
      <w:proofErr w:type="spellEnd"/>
      <w:r w:rsidRPr="000C543B">
        <w:rPr>
          <w:rFonts w:eastAsia="Arial Unicode MS"/>
          <w:sz w:val="22"/>
        </w:rPr>
        <w:t xml:space="preserve"> 1</w:t>
      </w:r>
    </w:p>
    <w:p w14:paraId="05D42124" w14:textId="77777777" w:rsidR="00FE124B" w:rsidRPr="000C543B" w:rsidRDefault="00FE124B" w:rsidP="00FE124B">
      <w:pPr>
        <w:rPr>
          <w:rFonts w:eastAsia="Arial Unicode MS"/>
          <w:sz w:val="22"/>
        </w:rPr>
      </w:pPr>
      <w:r w:rsidRPr="000C543B">
        <w:rPr>
          <w:rFonts w:eastAsia="Arial Unicode MS"/>
          <w:sz w:val="22"/>
        </w:rPr>
        <w:t xml:space="preserve">05-100 </w:t>
      </w:r>
      <w:proofErr w:type="spellStart"/>
      <w:r w:rsidRPr="000C543B">
        <w:rPr>
          <w:rFonts w:eastAsia="Arial Unicode MS"/>
          <w:sz w:val="22"/>
        </w:rPr>
        <w:t>Nowy</w:t>
      </w:r>
      <w:proofErr w:type="spellEnd"/>
      <w:r w:rsidRPr="000C543B">
        <w:rPr>
          <w:rFonts w:eastAsia="Arial Unicode MS"/>
          <w:sz w:val="22"/>
        </w:rPr>
        <w:t xml:space="preserve"> </w:t>
      </w:r>
      <w:proofErr w:type="spellStart"/>
      <w:r w:rsidRPr="000C543B">
        <w:rPr>
          <w:rFonts w:eastAsia="Arial Unicode MS"/>
          <w:sz w:val="22"/>
        </w:rPr>
        <w:t>Dwor</w:t>
      </w:r>
      <w:proofErr w:type="spellEnd"/>
      <w:r w:rsidRPr="000C543B">
        <w:rPr>
          <w:rFonts w:eastAsia="Arial Unicode MS"/>
          <w:sz w:val="22"/>
        </w:rPr>
        <w:t xml:space="preserve"> </w:t>
      </w:r>
      <w:proofErr w:type="spellStart"/>
      <w:r w:rsidRPr="000C543B">
        <w:rPr>
          <w:rFonts w:eastAsia="Arial Unicode MS"/>
          <w:sz w:val="22"/>
        </w:rPr>
        <w:t>Mazowiecki</w:t>
      </w:r>
      <w:proofErr w:type="spellEnd"/>
    </w:p>
    <w:p w14:paraId="05D42125" w14:textId="77777777" w:rsidR="00FE124B" w:rsidRPr="000C543B" w:rsidRDefault="00FE124B" w:rsidP="00FE124B">
      <w:pPr>
        <w:rPr>
          <w:rFonts w:asciiTheme="minorHAnsi" w:eastAsia="Arial Unicode MS" w:hAnsiTheme="minorHAnsi" w:cstheme="minorBidi"/>
          <w:sz w:val="22"/>
          <w:szCs w:val="22"/>
        </w:rPr>
      </w:pPr>
      <w:r w:rsidRPr="000C543B">
        <w:rPr>
          <w:rFonts w:eastAsia="Arial Unicode MS"/>
          <w:sz w:val="22"/>
        </w:rPr>
        <w:t>Lenkija</w:t>
      </w:r>
    </w:p>
    <w:p w14:paraId="05D42126" w14:textId="77777777" w:rsidR="00FE124B" w:rsidRPr="000C543B" w:rsidRDefault="00FE124B" w:rsidP="00FE124B">
      <w:pPr>
        <w:rPr>
          <w:b/>
          <w:sz w:val="22"/>
        </w:rPr>
      </w:pPr>
    </w:p>
    <w:p w14:paraId="05D42127" w14:textId="2C3851E7" w:rsidR="00FE124B" w:rsidRPr="00BF6C9B" w:rsidRDefault="00FE124B" w:rsidP="00FE124B">
      <w:pPr>
        <w:rPr>
          <w:i/>
          <w:sz w:val="22"/>
          <w:szCs w:val="22"/>
        </w:rPr>
      </w:pPr>
      <w:r w:rsidRPr="00BF6C9B">
        <w:rPr>
          <w:i/>
          <w:sz w:val="22"/>
          <w:szCs w:val="22"/>
        </w:rPr>
        <w:t>Gamintoja</w:t>
      </w:r>
      <w:r w:rsidR="00E13B1D" w:rsidRPr="00BF6C9B">
        <w:rPr>
          <w:i/>
          <w:sz w:val="22"/>
          <w:szCs w:val="22"/>
        </w:rPr>
        <w:t>s</w:t>
      </w:r>
    </w:p>
    <w:p w14:paraId="05D42130" w14:textId="77777777" w:rsidR="00FE124B" w:rsidRPr="00BF6C9B" w:rsidRDefault="00FE124B" w:rsidP="00FE124B">
      <w:pPr>
        <w:ind w:left="567" w:hanging="567"/>
        <w:rPr>
          <w:sz w:val="22"/>
          <w:szCs w:val="22"/>
        </w:rPr>
      </w:pPr>
      <w:r w:rsidRPr="00BF6C9B">
        <w:rPr>
          <w:sz w:val="22"/>
          <w:szCs w:val="22"/>
        </w:rPr>
        <w:t xml:space="preserve">RB NL </w:t>
      </w:r>
      <w:proofErr w:type="spellStart"/>
      <w:r w:rsidRPr="00BF6C9B">
        <w:rPr>
          <w:sz w:val="22"/>
          <w:szCs w:val="22"/>
        </w:rPr>
        <w:t>Brands</w:t>
      </w:r>
      <w:proofErr w:type="spellEnd"/>
      <w:r w:rsidRPr="00BF6C9B">
        <w:rPr>
          <w:sz w:val="22"/>
          <w:szCs w:val="22"/>
        </w:rPr>
        <w:t xml:space="preserve"> B.V.</w:t>
      </w:r>
    </w:p>
    <w:p w14:paraId="05D42131" w14:textId="77777777" w:rsidR="00FE124B" w:rsidRPr="00BF6C9B" w:rsidRDefault="00FE124B" w:rsidP="00FE124B">
      <w:pPr>
        <w:ind w:left="567" w:hanging="567"/>
        <w:rPr>
          <w:sz w:val="22"/>
          <w:szCs w:val="22"/>
        </w:rPr>
      </w:pPr>
      <w:r w:rsidRPr="00BF6C9B">
        <w:rPr>
          <w:sz w:val="22"/>
          <w:szCs w:val="22"/>
        </w:rPr>
        <w:t xml:space="preserve">WTC </w:t>
      </w:r>
      <w:proofErr w:type="spellStart"/>
      <w:r w:rsidRPr="00BF6C9B">
        <w:rPr>
          <w:sz w:val="22"/>
          <w:szCs w:val="22"/>
        </w:rPr>
        <w:t>Schiphol</w:t>
      </w:r>
      <w:proofErr w:type="spellEnd"/>
      <w:r w:rsidRPr="00BF6C9B">
        <w:rPr>
          <w:sz w:val="22"/>
          <w:szCs w:val="22"/>
        </w:rPr>
        <w:t xml:space="preserve"> </w:t>
      </w:r>
      <w:proofErr w:type="spellStart"/>
      <w:r w:rsidRPr="00BF6C9B">
        <w:rPr>
          <w:sz w:val="22"/>
          <w:szCs w:val="22"/>
        </w:rPr>
        <w:t>Airport</w:t>
      </w:r>
      <w:proofErr w:type="spellEnd"/>
    </w:p>
    <w:p w14:paraId="05D42132" w14:textId="77777777" w:rsidR="00FE124B" w:rsidRPr="00BF6C9B" w:rsidRDefault="00FE124B" w:rsidP="00FE124B">
      <w:pPr>
        <w:ind w:left="567" w:hanging="567"/>
        <w:rPr>
          <w:sz w:val="22"/>
          <w:szCs w:val="22"/>
        </w:rPr>
      </w:pPr>
      <w:proofErr w:type="spellStart"/>
      <w:r w:rsidRPr="00BF6C9B">
        <w:rPr>
          <w:sz w:val="22"/>
          <w:szCs w:val="22"/>
        </w:rPr>
        <w:t>Schiphol</w:t>
      </w:r>
      <w:proofErr w:type="spellEnd"/>
      <w:r w:rsidRPr="00BF6C9B">
        <w:rPr>
          <w:sz w:val="22"/>
          <w:szCs w:val="22"/>
        </w:rPr>
        <w:t xml:space="preserve"> </w:t>
      </w:r>
      <w:proofErr w:type="spellStart"/>
      <w:r w:rsidRPr="00BF6C9B">
        <w:rPr>
          <w:sz w:val="22"/>
          <w:szCs w:val="22"/>
        </w:rPr>
        <w:t>Boulevard</w:t>
      </w:r>
      <w:proofErr w:type="spellEnd"/>
      <w:r w:rsidRPr="00BF6C9B">
        <w:rPr>
          <w:sz w:val="22"/>
          <w:szCs w:val="22"/>
        </w:rPr>
        <w:t xml:space="preserve"> 207</w:t>
      </w:r>
    </w:p>
    <w:p w14:paraId="05D42133" w14:textId="77777777" w:rsidR="00FE124B" w:rsidRPr="00BF6C9B" w:rsidRDefault="00FE124B" w:rsidP="00FE124B">
      <w:pPr>
        <w:ind w:left="567" w:hanging="567"/>
        <w:rPr>
          <w:sz w:val="22"/>
          <w:szCs w:val="22"/>
        </w:rPr>
      </w:pPr>
      <w:r w:rsidRPr="00BF6C9B">
        <w:rPr>
          <w:sz w:val="22"/>
          <w:szCs w:val="22"/>
        </w:rPr>
        <w:t xml:space="preserve">1118 BH </w:t>
      </w:r>
      <w:proofErr w:type="spellStart"/>
      <w:r w:rsidRPr="00BF6C9B">
        <w:rPr>
          <w:sz w:val="22"/>
          <w:szCs w:val="22"/>
        </w:rPr>
        <w:t>Schiphol</w:t>
      </w:r>
      <w:proofErr w:type="spellEnd"/>
    </w:p>
    <w:p w14:paraId="05D42134" w14:textId="77777777" w:rsidR="00FE124B" w:rsidRPr="00BF6C9B" w:rsidRDefault="00FE124B" w:rsidP="00FE124B">
      <w:pPr>
        <w:ind w:left="567" w:hanging="567"/>
        <w:rPr>
          <w:sz w:val="22"/>
          <w:szCs w:val="22"/>
        </w:rPr>
      </w:pPr>
      <w:r w:rsidRPr="00BF6C9B">
        <w:rPr>
          <w:sz w:val="22"/>
          <w:szCs w:val="22"/>
        </w:rPr>
        <w:t>Nyderlandai</w:t>
      </w:r>
    </w:p>
    <w:p w14:paraId="05D42135" w14:textId="77777777" w:rsidR="00FE124B" w:rsidRPr="00D56FB2" w:rsidRDefault="00FE124B" w:rsidP="00FE124B"/>
    <w:p w14:paraId="05D42136" w14:textId="77777777" w:rsidR="00FE124B" w:rsidRPr="000C543B" w:rsidRDefault="00FE124B" w:rsidP="00FE124B">
      <w:pPr>
        <w:rPr>
          <w:rFonts w:asciiTheme="minorHAnsi" w:eastAsiaTheme="minorHAnsi" w:hAnsiTheme="minorHAnsi" w:cstheme="minorBidi"/>
          <w:sz w:val="22"/>
          <w:szCs w:val="22"/>
        </w:rPr>
      </w:pPr>
      <w:r w:rsidRPr="000C543B">
        <w:rPr>
          <w:sz w:val="22"/>
        </w:rPr>
        <w:t>Jeigu apie šį vaistą norite sužinoti daugiau, kreipkitės į vietinį registruotojo atstovą.</w:t>
      </w:r>
    </w:p>
    <w:p w14:paraId="05D42137" w14:textId="77777777" w:rsidR="00FE124B" w:rsidRPr="000C543B" w:rsidRDefault="00FE124B" w:rsidP="00FE124B">
      <w:pPr>
        <w:rPr>
          <w:sz w:val="22"/>
        </w:rPr>
      </w:pPr>
    </w:p>
    <w:tbl>
      <w:tblPr>
        <w:tblW w:w="4678" w:type="dxa"/>
        <w:tblInd w:w="-34" w:type="dxa"/>
        <w:tblLayout w:type="fixed"/>
        <w:tblLook w:val="0000" w:firstRow="0" w:lastRow="0" w:firstColumn="0" w:lastColumn="0" w:noHBand="0" w:noVBand="0"/>
      </w:tblPr>
      <w:tblGrid>
        <w:gridCol w:w="4678"/>
      </w:tblGrid>
      <w:tr w:rsidR="00FE124B" w:rsidRPr="00913E5C" w14:paraId="05D4213C" w14:textId="77777777" w:rsidTr="00FA6F1F">
        <w:tc>
          <w:tcPr>
            <w:tcW w:w="4678" w:type="dxa"/>
          </w:tcPr>
          <w:p w14:paraId="05D42138" w14:textId="77777777" w:rsidR="00FE124B" w:rsidRPr="000C543B" w:rsidRDefault="00FE124B" w:rsidP="00FA6F1F">
            <w:pPr>
              <w:rPr>
                <w:sz w:val="22"/>
              </w:rPr>
            </w:pPr>
            <w:r w:rsidRPr="000C543B">
              <w:rPr>
                <w:sz w:val="22"/>
              </w:rPr>
              <w:t>UAB „Baltijos Bitė“</w:t>
            </w:r>
          </w:p>
          <w:p w14:paraId="05D42139" w14:textId="2E291E8B" w:rsidR="00FE124B" w:rsidRPr="000C543B" w:rsidRDefault="00FE124B" w:rsidP="00FA6F1F">
            <w:pPr>
              <w:rPr>
                <w:rFonts w:asciiTheme="minorHAnsi" w:eastAsiaTheme="minorHAnsi" w:hAnsiTheme="minorHAnsi" w:cstheme="minorBidi"/>
                <w:sz w:val="22"/>
                <w:szCs w:val="22"/>
              </w:rPr>
            </w:pPr>
            <w:r w:rsidRPr="000C543B">
              <w:rPr>
                <w:sz w:val="22"/>
              </w:rPr>
              <w:t>Vytauto pr. 2</w:t>
            </w:r>
            <w:r w:rsidR="00A73FDB">
              <w:rPr>
                <w:sz w:val="22"/>
              </w:rPr>
              <w:t>7-203</w:t>
            </w:r>
          </w:p>
          <w:p w14:paraId="05D4213A" w14:textId="77777777" w:rsidR="00FE124B" w:rsidRPr="000C543B" w:rsidRDefault="00FE124B" w:rsidP="00FA6F1F">
            <w:pPr>
              <w:rPr>
                <w:rFonts w:asciiTheme="minorHAnsi" w:eastAsiaTheme="minorHAnsi" w:hAnsiTheme="minorHAnsi" w:cstheme="minorBidi"/>
                <w:sz w:val="22"/>
                <w:szCs w:val="22"/>
              </w:rPr>
            </w:pPr>
            <w:r w:rsidRPr="000C543B">
              <w:rPr>
                <w:sz w:val="22"/>
              </w:rPr>
              <w:t>LT-44352 Kaunas</w:t>
            </w:r>
          </w:p>
          <w:p w14:paraId="05D4213B" w14:textId="77777777" w:rsidR="00FE124B" w:rsidRPr="000C543B" w:rsidRDefault="00FE124B" w:rsidP="00FA6F1F">
            <w:pPr>
              <w:rPr>
                <w:rFonts w:asciiTheme="minorHAnsi" w:eastAsiaTheme="minorHAnsi" w:hAnsiTheme="minorHAnsi" w:cstheme="minorBidi"/>
                <w:sz w:val="22"/>
                <w:szCs w:val="22"/>
              </w:rPr>
            </w:pPr>
            <w:r w:rsidRPr="000C543B">
              <w:rPr>
                <w:sz w:val="22"/>
              </w:rPr>
              <w:t>Tel./Faksas +370 37 204896</w:t>
            </w:r>
          </w:p>
        </w:tc>
      </w:tr>
    </w:tbl>
    <w:p w14:paraId="05D4213D" w14:textId="77777777" w:rsidR="00FE124B" w:rsidRPr="000C543B" w:rsidRDefault="00FE124B" w:rsidP="00FE124B">
      <w:pPr>
        <w:rPr>
          <w:sz w:val="22"/>
        </w:rPr>
      </w:pPr>
    </w:p>
    <w:p w14:paraId="3FF31521" w14:textId="30E10EE3" w:rsidR="00A73FDB" w:rsidRPr="000C543B" w:rsidRDefault="00A73FDB" w:rsidP="00FE124B">
      <w:pPr>
        <w:rPr>
          <w:rFonts w:asciiTheme="minorHAnsi" w:eastAsiaTheme="minorHAnsi" w:hAnsiTheme="minorHAnsi" w:cstheme="minorBidi"/>
          <w:b/>
          <w:sz w:val="22"/>
          <w:szCs w:val="22"/>
        </w:rPr>
      </w:pPr>
      <w:r w:rsidRPr="005D554B">
        <w:rPr>
          <w:b/>
          <w:snapToGrid w:val="0"/>
          <w:sz w:val="22"/>
        </w:rPr>
        <w:t>Šis vaistas Europos ekonominės erdvės valstybėse narėse registruotas tokiais pavadinimais:</w:t>
      </w:r>
    </w:p>
    <w:p w14:paraId="05D4213F" w14:textId="77777777" w:rsidR="00FE124B" w:rsidRPr="000C543B" w:rsidRDefault="00FE124B" w:rsidP="00FE124B">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5"/>
        <w:gridCol w:w="7165"/>
      </w:tblGrid>
      <w:tr w:rsidR="00FE124B" w:rsidRPr="00913E5C" w14:paraId="05D42142" w14:textId="77777777" w:rsidTr="00FA6F1F">
        <w:tc>
          <w:tcPr>
            <w:tcW w:w="1926" w:type="dxa"/>
          </w:tcPr>
          <w:p w14:paraId="05D42140"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Jungtinė Karalystė </w:t>
            </w:r>
          </w:p>
        </w:tc>
        <w:tc>
          <w:tcPr>
            <w:tcW w:w="7694" w:type="dxa"/>
          </w:tcPr>
          <w:p w14:paraId="05D42141"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Streflam</w:t>
            </w:r>
            <w:proofErr w:type="spellEnd"/>
            <w:r w:rsidRPr="000C543B">
              <w:rPr>
                <w:sz w:val="22"/>
              </w:rPr>
              <w:t xml:space="preserve"> 8,75 mg </w:t>
            </w:r>
            <w:proofErr w:type="spellStart"/>
            <w:r w:rsidRPr="000C543B">
              <w:rPr>
                <w:sz w:val="22"/>
              </w:rPr>
              <w:t>lozenges</w:t>
            </w:r>
            <w:proofErr w:type="spellEnd"/>
          </w:p>
        </w:tc>
      </w:tr>
      <w:tr w:rsidR="00FE124B" w:rsidRPr="00913E5C" w14:paraId="05D42145" w14:textId="77777777" w:rsidTr="00FA6F1F">
        <w:tc>
          <w:tcPr>
            <w:tcW w:w="1926" w:type="dxa"/>
          </w:tcPr>
          <w:p w14:paraId="05D42143"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Austrija</w:t>
            </w:r>
          </w:p>
        </w:tc>
        <w:tc>
          <w:tcPr>
            <w:tcW w:w="7694" w:type="dxa"/>
          </w:tcPr>
          <w:p w14:paraId="05D42144"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Strepfen</w:t>
            </w:r>
            <w:proofErr w:type="spellEnd"/>
            <w:r w:rsidRPr="000C543B">
              <w:rPr>
                <w:sz w:val="22"/>
              </w:rPr>
              <w:t xml:space="preserve"> 8,75 mg - </w:t>
            </w:r>
            <w:proofErr w:type="spellStart"/>
            <w:r w:rsidRPr="000C543B">
              <w:rPr>
                <w:sz w:val="22"/>
              </w:rPr>
              <w:t>Lutschtabletten</w:t>
            </w:r>
            <w:proofErr w:type="spellEnd"/>
          </w:p>
        </w:tc>
      </w:tr>
      <w:tr w:rsidR="00FE124B" w:rsidRPr="00913E5C" w14:paraId="05D42148" w14:textId="77777777" w:rsidTr="00FA6F1F">
        <w:tc>
          <w:tcPr>
            <w:tcW w:w="1926" w:type="dxa"/>
          </w:tcPr>
          <w:p w14:paraId="05D42146"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Vokietija </w:t>
            </w:r>
          </w:p>
        </w:tc>
        <w:tc>
          <w:tcPr>
            <w:tcW w:w="7694" w:type="dxa"/>
          </w:tcPr>
          <w:p w14:paraId="05D42147"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Dobendan</w:t>
            </w:r>
            <w:proofErr w:type="spellEnd"/>
            <w:r w:rsidRPr="000C543B">
              <w:rPr>
                <w:sz w:val="22"/>
              </w:rPr>
              <w:t xml:space="preserve"> </w:t>
            </w:r>
            <w:proofErr w:type="spellStart"/>
            <w:r w:rsidRPr="000C543B">
              <w:rPr>
                <w:sz w:val="22"/>
              </w:rPr>
              <w:t>Direkt</w:t>
            </w:r>
            <w:proofErr w:type="spellEnd"/>
            <w:r w:rsidRPr="000C543B">
              <w:rPr>
                <w:sz w:val="22"/>
              </w:rPr>
              <w:t xml:space="preserve"> </w:t>
            </w:r>
            <w:proofErr w:type="spellStart"/>
            <w:r w:rsidRPr="000C543B">
              <w:rPr>
                <w:sz w:val="22"/>
              </w:rPr>
              <w:t>Flurbiprofen</w:t>
            </w:r>
            <w:proofErr w:type="spellEnd"/>
            <w:r w:rsidRPr="000C543B">
              <w:rPr>
                <w:sz w:val="22"/>
              </w:rPr>
              <w:t xml:space="preserve"> 8,75 mg </w:t>
            </w:r>
            <w:proofErr w:type="spellStart"/>
            <w:r w:rsidRPr="000C543B">
              <w:rPr>
                <w:sz w:val="22"/>
              </w:rPr>
              <w:t>Lutschtabletten</w:t>
            </w:r>
            <w:proofErr w:type="spellEnd"/>
          </w:p>
        </w:tc>
      </w:tr>
      <w:tr w:rsidR="00FE124B" w:rsidRPr="00913E5C" w14:paraId="05D4214B" w14:textId="77777777" w:rsidTr="00FA6F1F">
        <w:tc>
          <w:tcPr>
            <w:tcW w:w="1926" w:type="dxa"/>
          </w:tcPr>
          <w:p w14:paraId="05D42149"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Portugalija</w:t>
            </w:r>
          </w:p>
        </w:tc>
        <w:tc>
          <w:tcPr>
            <w:tcW w:w="7694" w:type="dxa"/>
          </w:tcPr>
          <w:p w14:paraId="05D4214A" w14:textId="77777777" w:rsidR="00FE124B" w:rsidRPr="000C543B" w:rsidRDefault="00FE124B" w:rsidP="00FA6F1F">
            <w:pPr>
              <w:rPr>
                <w:sz w:val="22"/>
              </w:rPr>
            </w:pPr>
            <w:proofErr w:type="spellStart"/>
            <w:r w:rsidRPr="000C543B">
              <w:rPr>
                <w:sz w:val="22"/>
              </w:rPr>
              <w:t>Strepfen</w:t>
            </w:r>
            <w:proofErr w:type="spellEnd"/>
            <w:r w:rsidRPr="000C543B">
              <w:rPr>
                <w:sz w:val="22"/>
              </w:rPr>
              <w:t xml:space="preserve"> </w:t>
            </w:r>
            <w:proofErr w:type="spellStart"/>
            <w:r w:rsidRPr="000C543B">
              <w:rPr>
                <w:sz w:val="22"/>
              </w:rPr>
              <w:t>Mel</w:t>
            </w:r>
            <w:proofErr w:type="spellEnd"/>
            <w:r w:rsidRPr="000C543B">
              <w:rPr>
                <w:sz w:val="22"/>
              </w:rPr>
              <w:t xml:space="preserve"> e </w:t>
            </w:r>
            <w:proofErr w:type="spellStart"/>
            <w:r w:rsidRPr="000C543B">
              <w:rPr>
                <w:sz w:val="22"/>
              </w:rPr>
              <w:t>Limão</w:t>
            </w:r>
            <w:proofErr w:type="spellEnd"/>
          </w:p>
        </w:tc>
      </w:tr>
      <w:tr w:rsidR="00FE124B" w:rsidRPr="00913E5C" w14:paraId="05D4214E" w14:textId="77777777" w:rsidTr="00FA6F1F">
        <w:tc>
          <w:tcPr>
            <w:tcW w:w="1926" w:type="dxa"/>
          </w:tcPr>
          <w:p w14:paraId="05D4214C"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Belgija</w:t>
            </w:r>
          </w:p>
        </w:tc>
        <w:tc>
          <w:tcPr>
            <w:tcW w:w="7694" w:type="dxa"/>
          </w:tcPr>
          <w:p w14:paraId="05D4214D"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Strepfen</w:t>
            </w:r>
            <w:proofErr w:type="spellEnd"/>
            <w:r w:rsidRPr="000C543B">
              <w:rPr>
                <w:sz w:val="22"/>
              </w:rPr>
              <w:t xml:space="preserve"> 8,75 mg </w:t>
            </w:r>
            <w:proofErr w:type="spellStart"/>
            <w:r w:rsidRPr="000C543B">
              <w:rPr>
                <w:sz w:val="22"/>
              </w:rPr>
              <w:t>zuigtablet</w:t>
            </w:r>
            <w:proofErr w:type="spellEnd"/>
          </w:p>
        </w:tc>
      </w:tr>
      <w:tr w:rsidR="00FE124B" w:rsidRPr="00913E5C" w14:paraId="05D42151" w14:textId="77777777" w:rsidTr="00FA6F1F">
        <w:tc>
          <w:tcPr>
            <w:tcW w:w="1926" w:type="dxa"/>
          </w:tcPr>
          <w:p w14:paraId="05D4214F"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Kipras</w:t>
            </w:r>
          </w:p>
        </w:tc>
        <w:tc>
          <w:tcPr>
            <w:tcW w:w="7694" w:type="dxa"/>
          </w:tcPr>
          <w:p w14:paraId="05D42150"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Strefen</w:t>
            </w:r>
            <w:proofErr w:type="spellEnd"/>
            <w:r w:rsidRPr="000C543B">
              <w:rPr>
                <w:sz w:val="22"/>
              </w:rPr>
              <w:t xml:space="preserve"> </w:t>
            </w:r>
            <w:r w:rsidRPr="00913E5C">
              <w:rPr>
                <w:sz w:val="22"/>
                <w:szCs w:val="22"/>
                <w:lang w:eastAsia="lt-LT"/>
              </w:rPr>
              <w:t xml:space="preserve"> </w:t>
            </w:r>
            <w:r w:rsidRPr="000C543B">
              <w:rPr>
                <w:sz w:val="22"/>
              </w:rPr>
              <w:t xml:space="preserve">8,75 mg </w:t>
            </w:r>
            <w:proofErr w:type="spellStart"/>
            <w:r w:rsidRPr="000C543B">
              <w:rPr>
                <w:sz w:val="22"/>
              </w:rPr>
              <w:t>Τροχίσκοι</w:t>
            </w:r>
            <w:proofErr w:type="spellEnd"/>
          </w:p>
        </w:tc>
      </w:tr>
      <w:tr w:rsidR="00FE124B" w:rsidRPr="00913E5C" w14:paraId="05D42154" w14:textId="77777777" w:rsidTr="00FA6F1F">
        <w:tc>
          <w:tcPr>
            <w:tcW w:w="1926" w:type="dxa"/>
          </w:tcPr>
          <w:p w14:paraId="05D42152"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Danija</w:t>
            </w:r>
          </w:p>
        </w:tc>
        <w:tc>
          <w:tcPr>
            <w:tcW w:w="7694" w:type="dxa"/>
          </w:tcPr>
          <w:p w14:paraId="05D42153"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Strefen</w:t>
            </w:r>
            <w:proofErr w:type="spellEnd"/>
            <w:r w:rsidRPr="000C543B">
              <w:rPr>
                <w:sz w:val="22"/>
              </w:rPr>
              <w:t xml:space="preserve"> </w:t>
            </w:r>
            <w:r w:rsidRPr="00D56FB2">
              <w:t>8,</w:t>
            </w:r>
            <w:r w:rsidRPr="00A8234C">
              <w:rPr>
                <w:lang w:eastAsia="lt-LT"/>
              </w:rPr>
              <w:t>75 mg</w:t>
            </w:r>
            <w:r w:rsidRPr="00D56FB2">
              <w:t xml:space="preserve"> </w:t>
            </w:r>
            <w:proofErr w:type="spellStart"/>
            <w:r w:rsidRPr="000C543B">
              <w:rPr>
                <w:sz w:val="22"/>
              </w:rPr>
              <w:t>Sugetabletter</w:t>
            </w:r>
            <w:proofErr w:type="spellEnd"/>
          </w:p>
        </w:tc>
      </w:tr>
      <w:tr w:rsidR="00FE124B" w:rsidRPr="00913E5C" w14:paraId="05D42157" w14:textId="77777777" w:rsidTr="00FA6F1F">
        <w:tc>
          <w:tcPr>
            <w:tcW w:w="1926" w:type="dxa"/>
          </w:tcPr>
          <w:p w14:paraId="05D42155"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Estija</w:t>
            </w:r>
          </w:p>
        </w:tc>
        <w:tc>
          <w:tcPr>
            <w:tcW w:w="7694" w:type="dxa"/>
          </w:tcPr>
          <w:p w14:paraId="05D42156"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8,75 mg, </w:t>
            </w:r>
            <w:proofErr w:type="spellStart"/>
            <w:r w:rsidRPr="000C543B">
              <w:rPr>
                <w:sz w:val="22"/>
              </w:rPr>
              <w:t>Loseng</w:t>
            </w:r>
            <w:proofErr w:type="spellEnd"/>
          </w:p>
        </w:tc>
      </w:tr>
      <w:tr w:rsidR="00FE124B" w:rsidRPr="00913E5C" w14:paraId="05D4215A" w14:textId="77777777" w:rsidTr="00FA6F1F">
        <w:tc>
          <w:tcPr>
            <w:tcW w:w="1926" w:type="dxa"/>
          </w:tcPr>
          <w:p w14:paraId="05D42158"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Graikija</w:t>
            </w:r>
          </w:p>
        </w:tc>
        <w:tc>
          <w:tcPr>
            <w:tcW w:w="7694" w:type="dxa"/>
          </w:tcPr>
          <w:p w14:paraId="05D42159"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Strepfen</w:t>
            </w:r>
            <w:proofErr w:type="spellEnd"/>
            <w:r w:rsidRPr="000C543B">
              <w:rPr>
                <w:sz w:val="22"/>
              </w:rPr>
              <w:t xml:space="preserve"> </w:t>
            </w:r>
            <w:r w:rsidRPr="00913E5C">
              <w:rPr>
                <w:sz w:val="22"/>
                <w:szCs w:val="22"/>
                <w:lang w:eastAsia="lt-LT"/>
              </w:rPr>
              <w:t xml:space="preserve"> </w:t>
            </w:r>
            <w:r w:rsidRPr="000C543B">
              <w:rPr>
                <w:sz w:val="22"/>
              </w:rPr>
              <w:t xml:space="preserve">8,75 mg </w:t>
            </w:r>
            <w:proofErr w:type="spellStart"/>
            <w:r w:rsidRPr="000C543B">
              <w:rPr>
                <w:sz w:val="22"/>
              </w:rPr>
              <w:t>Τροχίσκοι</w:t>
            </w:r>
            <w:proofErr w:type="spellEnd"/>
          </w:p>
        </w:tc>
      </w:tr>
      <w:tr w:rsidR="00FE124B" w:rsidRPr="00913E5C" w14:paraId="05D4215D" w14:textId="77777777" w:rsidTr="00FA6F1F">
        <w:tc>
          <w:tcPr>
            <w:tcW w:w="1926" w:type="dxa"/>
          </w:tcPr>
          <w:p w14:paraId="05D4215B"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Ispanija</w:t>
            </w:r>
          </w:p>
        </w:tc>
        <w:tc>
          <w:tcPr>
            <w:tcW w:w="7694" w:type="dxa"/>
          </w:tcPr>
          <w:p w14:paraId="05D4215C"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D56FB2">
              <w:t>Strepfen</w:t>
            </w:r>
            <w:proofErr w:type="spellEnd"/>
            <w:r w:rsidRPr="00D56FB2">
              <w:t xml:space="preserve"> 8,</w:t>
            </w:r>
            <w:r w:rsidRPr="00A8234C">
              <w:t>75 mg</w:t>
            </w:r>
            <w:r w:rsidRPr="00D56FB2">
              <w:t xml:space="preserve"> </w:t>
            </w:r>
            <w:proofErr w:type="spellStart"/>
            <w:r w:rsidRPr="000C543B">
              <w:rPr>
                <w:sz w:val="22"/>
              </w:rPr>
              <w:t>pastillas</w:t>
            </w:r>
            <w:proofErr w:type="spellEnd"/>
            <w:r w:rsidRPr="000C543B">
              <w:rPr>
                <w:sz w:val="22"/>
              </w:rPr>
              <w:t xml:space="preserve"> para </w:t>
            </w:r>
            <w:proofErr w:type="spellStart"/>
            <w:r w:rsidRPr="000C543B">
              <w:rPr>
                <w:sz w:val="22"/>
              </w:rPr>
              <w:t>chupar</w:t>
            </w:r>
            <w:proofErr w:type="spellEnd"/>
            <w:r w:rsidRPr="000C543B">
              <w:rPr>
                <w:sz w:val="22"/>
              </w:rPr>
              <w:t xml:space="preserve"> </w:t>
            </w:r>
            <w:proofErr w:type="spellStart"/>
            <w:r w:rsidRPr="000C543B">
              <w:rPr>
                <w:sz w:val="22"/>
              </w:rPr>
              <w:t>sabor</w:t>
            </w:r>
            <w:proofErr w:type="spellEnd"/>
            <w:r w:rsidRPr="000C543B">
              <w:rPr>
                <w:sz w:val="22"/>
              </w:rPr>
              <w:t xml:space="preserve"> </w:t>
            </w:r>
            <w:proofErr w:type="spellStart"/>
            <w:r w:rsidRPr="000C543B">
              <w:rPr>
                <w:sz w:val="22"/>
              </w:rPr>
              <w:t>miel</w:t>
            </w:r>
            <w:proofErr w:type="spellEnd"/>
            <w:r w:rsidRPr="000C543B">
              <w:rPr>
                <w:sz w:val="22"/>
              </w:rPr>
              <w:t xml:space="preserve"> y </w:t>
            </w:r>
            <w:proofErr w:type="spellStart"/>
            <w:r w:rsidRPr="000C543B">
              <w:rPr>
                <w:sz w:val="22"/>
              </w:rPr>
              <w:t>limón</w:t>
            </w:r>
            <w:proofErr w:type="spellEnd"/>
          </w:p>
        </w:tc>
      </w:tr>
      <w:tr w:rsidR="00FE124B" w:rsidRPr="00913E5C" w14:paraId="05D42160" w14:textId="77777777" w:rsidTr="00FA6F1F">
        <w:tc>
          <w:tcPr>
            <w:tcW w:w="1926" w:type="dxa"/>
          </w:tcPr>
          <w:p w14:paraId="05D4215E"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Suomija</w:t>
            </w:r>
          </w:p>
        </w:tc>
        <w:tc>
          <w:tcPr>
            <w:tcW w:w="7694" w:type="dxa"/>
          </w:tcPr>
          <w:p w14:paraId="05D4215F"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D56FB2">
              <w:t>Strefen</w:t>
            </w:r>
            <w:proofErr w:type="spellEnd"/>
            <w:r w:rsidRPr="00D56FB2">
              <w:t xml:space="preserve"> 8,</w:t>
            </w:r>
            <w:r w:rsidRPr="00A8234C">
              <w:rPr>
                <w:lang w:eastAsia="lt-LT"/>
              </w:rPr>
              <w:t>75 mg</w:t>
            </w:r>
            <w:r w:rsidRPr="00D56FB2">
              <w:t xml:space="preserve"> </w:t>
            </w:r>
            <w:proofErr w:type="spellStart"/>
            <w:r w:rsidRPr="000C543B">
              <w:rPr>
                <w:sz w:val="22"/>
              </w:rPr>
              <w:t>Imeskelytabletti</w:t>
            </w:r>
            <w:proofErr w:type="spellEnd"/>
          </w:p>
        </w:tc>
      </w:tr>
      <w:tr w:rsidR="00FE124B" w:rsidRPr="00913E5C" w14:paraId="05D42163" w14:textId="77777777" w:rsidTr="00FA6F1F">
        <w:tc>
          <w:tcPr>
            <w:tcW w:w="1926" w:type="dxa"/>
          </w:tcPr>
          <w:p w14:paraId="05D42161"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Islandija </w:t>
            </w:r>
          </w:p>
        </w:tc>
        <w:tc>
          <w:tcPr>
            <w:tcW w:w="7694" w:type="dxa"/>
          </w:tcPr>
          <w:p w14:paraId="05D42162"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Strefen</w:t>
            </w:r>
            <w:proofErr w:type="spellEnd"/>
            <w:r w:rsidRPr="000C543B">
              <w:rPr>
                <w:sz w:val="22"/>
              </w:rPr>
              <w:t xml:space="preserve"> </w:t>
            </w:r>
            <w:r w:rsidRPr="00D56FB2">
              <w:t>8,</w:t>
            </w:r>
            <w:r w:rsidRPr="00A8234C">
              <w:rPr>
                <w:lang w:eastAsia="lt-LT"/>
              </w:rPr>
              <w:t>75 mg</w:t>
            </w:r>
            <w:r w:rsidRPr="00D56FB2">
              <w:t xml:space="preserve"> </w:t>
            </w:r>
            <w:proofErr w:type="spellStart"/>
            <w:r w:rsidRPr="000C543B">
              <w:rPr>
                <w:sz w:val="22"/>
              </w:rPr>
              <w:t>Munnsogstafla</w:t>
            </w:r>
            <w:proofErr w:type="spellEnd"/>
          </w:p>
        </w:tc>
      </w:tr>
      <w:tr w:rsidR="00FE124B" w:rsidRPr="00913E5C" w14:paraId="05D42166" w14:textId="77777777" w:rsidTr="00FA6F1F">
        <w:tc>
          <w:tcPr>
            <w:tcW w:w="1926" w:type="dxa"/>
          </w:tcPr>
          <w:p w14:paraId="05D42164"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Lietuva</w:t>
            </w:r>
          </w:p>
        </w:tc>
        <w:tc>
          <w:tcPr>
            <w:tcW w:w="7694" w:type="dxa"/>
          </w:tcPr>
          <w:p w14:paraId="05D42165"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Strepsils</w:t>
            </w:r>
            <w:proofErr w:type="spellEnd"/>
            <w:r w:rsidRPr="000C543B">
              <w:rPr>
                <w:sz w:val="22"/>
              </w:rPr>
              <w:t xml:space="preserve"> </w:t>
            </w:r>
            <w:proofErr w:type="spellStart"/>
            <w:r w:rsidRPr="000C543B">
              <w:rPr>
                <w:sz w:val="22"/>
              </w:rPr>
              <w:t>Intensive</w:t>
            </w:r>
            <w:proofErr w:type="spellEnd"/>
            <w:r w:rsidRPr="000C543B">
              <w:rPr>
                <w:sz w:val="22"/>
              </w:rPr>
              <w:t xml:space="preserve"> 8,75 mg kietosios pastilės</w:t>
            </w:r>
          </w:p>
        </w:tc>
      </w:tr>
      <w:tr w:rsidR="00FE124B" w:rsidRPr="00913E5C" w14:paraId="05D42169" w14:textId="77777777" w:rsidTr="00FA6F1F">
        <w:tc>
          <w:tcPr>
            <w:tcW w:w="1926" w:type="dxa"/>
          </w:tcPr>
          <w:p w14:paraId="05D42167"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Liuksemburgas</w:t>
            </w:r>
          </w:p>
        </w:tc>
        <w:tc>
          <w:tcPr>
            <w:tcW w:w="7694" w:type="dxa"/>
          </w:tcPr>
          <w:p w14:paraId="05D42168"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Strepfen</w:t>
            </w:r>
            <w:proofErr w:type="spellEnd"/>
            <w:r w:rsidRPr="000C543B">
              <w:rPr>
                <w:sz w:val="22"/>
              </w:rPr>
              <w:t xml:space="preserve"> 8,75 mg </w:t>
            </w:r>
            <w:proofErr w:type="spellStart"/>
            <w:r w:rsidRPr="000C543B">
              <w:rPr>
                <w:sz w:val="22"/>
              </w:rPr>
              <w:t>pastille</w:t>
            </w:r>
            <w:proofErr w:type="spellEnd"/>
          </w:p>
        </w:tc>
      </w:tr>
      <w:tr w:rsidR="00FE124B" w:rsidRPr="00913E5C" w14:paraId="05D4216C" w14:textId="77777777" w:rsidTr="00FA6F1F">
        <w:tc>
          <w:tcPr>
            <w:tcW w:w="1926" w:type="dxa"/>
          </w:tcPr>
          <w:p w14:paraId="05D4216A"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Nyderlandai</w:t>
            </w:r>
          </w:p>
        </w:tc>
        <w:tc>
          <w:tcPr>
            <w:tcW w:w="7694" w:type="dxa"/>
          </w:tcPr>
          <w:p w14:paraId="05D4216B"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Strepsils</w:t>
            </w:r>
            <w:proofErr w:type="spellEnd"/>
            <w:r w:rsidRPr="000C543B">
              <w:rPr>
                <w:sz w:val="22"/>
              </w:rPr>
              <w:t xml:space="preserve"> </w:t>
            </w:r>
            <w:proofErr w:type="spellStart"/>
            <w:r w:rsidRPr="000C543B">
              <w:rPr>
                <w:sz w:val="22"/>
              </w:rPr>
              <w:t>Strepfen</w:t>
            </w:r>
            <w:proofErr w:type="spellEnd"/>
            <w:r w:rsidRPr="000C543B">
              <w:rPr>
                <w:sz w:val="22"/>
              </w:rPr>
              <w:t xml:space="preserve">, </w:t>
            </w:r>
            <w:proofErr w:type="spellStart"/>
            <w:r w:rsidRPr="000C543B">
              <w:rPr>
                <w:sz w:val="22"/>
              </w:rPr>
              <w:t>zuigtabletten</w:t>
            </w:r>
            <w:proofErr w:type="spellEnd"/>
            <w:r w:rsidRPr="000C543B">
              <w:rPr>
                <w:sz w:val="22"/>
              </w:rPr>
              <w:t xml:space="preserve"> 8,75 mg</w:t>
            </w:r>
          </w:p>
        </w:tc>
      </w:tr>
      <w:tr w:rsidR="00FE124B" w:rsidRPr="00913E5C" w14:paraId="05D4216F" w14:textId="77777777" w:rsidTr="00FA6F1F">
        <w:tc>
          <w:tcPr>
            <w:tcW w:w="1926" w:type="dxa"/>
          </w:tcPr>
          <w:p w14:paraId="05D4216D"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Švedija</w:t>
            </w:r>
          </w:p>
        </w:tc>
        <w:tc>
          <w:tcPr>
            <w:tcW w:w="7694" w:type="dxa"/>
          </w:tcPr>
          <w:p w14:paraId="05D4216E"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proofErr w:type="spellStart"/>
            <w:r w:rsidRPr="000C543B">
              <w:rPr>
                <w:sz w:val="22"/>
              </w:rPr>
              <w:t>Strefen</w:t>
            </w:r>
            <w:proofErr w:type="spellEnd"/>
            <w:r w:rsidRPr="000C543B">
              <w:rPr>
                <w:sz w:val="22"/>
              </w:rPr>
              <w:t xml:space="preserve"> </w:t>
            </w:r>
            <w:r w:rsidRPr="00D56FB2">
              <w:t>8,</w:t>
            </w:r>
            <w:r w:rsidRPr="00A8234C">
              <w:rPr>
                <w:lang w:eastAsia="lt-LT"/>
              </w:rPr>
              <w:t>75 mg</w:t>
            </w:r>
            <w:r w:rsidRPr="00D56FB2">
              <w:t xml:space="preserve"> </w:t>
            </w:r>
            <w:proofErr w:type="spellStart"/>
            <w:r w:rsidRPr="000C543B">
              <w:rPr>
                <w:sz w:val="22"/>
              </w:rPr>
              <w:t>Sugtablett</w:t>
            </w:r>
            <w:proofErr w:type="spellEnd"/>
          </w:p>
        </w:tc>
      </w:tr>
      <w:tr w:rsidR="00FE124B" w:rsidRPr="00913E5C" w14:paraId="05D42172" w14:textId="77777777" w:rsidTr="00FA6F1F">
        <w:tc>
          <w:tcPr>
            <w:tcW w:w="1926" w:type="dxa"/>
          </w:tcPr>
          <w:p w14:paraId="05D42170" w14:textId="77777777" w:rsidR="00FE124B" w:rsidRPr="000C543B" w:rsidRDefault="00FE124B" w:rsidP="00FA6F1F">
            <w:pPr>
              <w:tabs>
                <w:tab w:val="left" w:pos="1152"/>
                <w:tab w:val="left" w:pos="1872"/>
                <w:tab w:val="left" w:pos="2160"/>
                <w:tab w:val="left" w:pos="2880"/>
                <w:tab w:val="left" w:pos="3600"/>
                <w:tab w:val="left" w:pos="4320"/>
                <w:tab w:val="left" w:pos="5040"/>
                <w:tab w:val="left" w:pos="5760"/>
                <w:tab w:val="left" w:pos="6480"/>
                <w:tab w:val="left" w:pos="7200"/>
                <w:tab w:val="left" w:pos="7920"/>
                <w:tab w:val="left" w:pos="8640"/>
              </w:tabs>
              <w:rPr>
                <w:sz w:val="22"/>
              </w:rPr>
            </w:pPr>
            <w:r w:rsidRPr="000C543B">
              <w:rPr>
                <w:sz w:val="22"/>
              </w:rPr>
              <w:t xml:space="preserve">Slovėnija </w:t>
            </w:r>
          </w:p>
        </w:tc>
        <w:tc>
          <w:tcPr>
            <w:tcW w:w="7694" w:type="dxa"/>
          </w:tcPr>
          <w:p w14:paraId="05D42171" w14:textId="77777777" w:rsidR="00FE124B" w:rsidRPr="000C543B" w:rsidRDefault="00FE124B" w:rsidP="00FA6F1F">
            <w:pPr>
              <w:rPr>
                <w:sz w:val="22"/>
              </w:rPr>
            </w:pPr>
            <w:proofErr w:type="spellStart"/>
            <w:r w:rsidRPr="000C543B">
              <w:rPr>
                <w:sz w:val="22"/>
              </w:rPr>
              <w:t>Strepfen</w:t>
            </w:r>
            <w:proofErr w:type="spellEnd"/>
          </w:p>
        </w:tc>
      </w:tr>
    </w:tbl>
    <w:p w14:paraId="05D42173" w14:textId="77777777" w:rsidR="00FE124B" w:rsidRPr="000C543B" w:rsidRDefault="00FE124B" w:rsidP="00FE124B">
      <w:pPr>
        <w:rPr>
          <w:sz w:val="22"/>
        </w:rPr>
      </w:pPr>
    </w:p>
    <w:p w14:paraId="05D42175" w14:textId="4504DE0D" w:rsidR="00FE124B" w:rsidRPr="000C543B" w:rsidRDefault="00FE124B" w:rsidP="00FE124B">
      <w:pPr>
        <w:rPr>
          <w:rFonts w:asciiTheme="minorHAnsi" w:eastAsiaTheme="minorHAnsi" w:hAnsiTheme="minorHAnsi" w:cstheme="minorBidi"/>
          <w:sz w:val="22"/>
          <w:szCs w:val="22"/>
        </w:rPr>
      </w:pPr>
      <w:r w:rsidRPr="000C543B">
        <w:rPr>
          <w:b/>
          <w:sz w:val="22"/>
        </w:rPr>
        <w:t xml:space="preserve">Šis pakuotės lapelis paskutinį kartą peržiūrėtas </w:t>
      </w:r>
      <w:r w:rsidR="00F74AFF">
        <w:rPr>
          <w:b/>
          <w:sz w:val="22"/>
        </w:rPr>
        <w:t>2024-02-21</w:t>
      </w:r>
      <w:r w:rsidRPr="000C543B">
        <w:rPr>
          <w:b/>
          <w:sz w:val="22"/>
        </w:rPr>
        <w:t>.</w:t>
      </w:r>
    </w:p>
    <w:p w14:paraId="05D42176" w14:textId="77777777" w:rsidR="00FE124B" w:rsidRPr="000C543B" w:rsidRDefault="00FE124B" w:rsidP="00FE124B">
      <w:pPr>
        <w:rPr>
          <w:sz w:val="22"/>
        </w:rPr>
      </w:pPr>
    </w:p>
    <w:p w14:paraId="05D42177" w14:textId="77777777" w:rsidR="00FE124B" w:rsidRPr="000C543B" w:rsidRDefault="00FE124B" w:rsidP="00FE124B">
      <w:pPr>
        <w:rPr>
          <w:rFonts w:asciiTheme="minorHAnsi" w:eastAsiaTheme="minorHAnsi" w:hAnsiTheme="minorHAnsi" w:cstheme="minorBidi"/>
          <w:sz w:val="22"/>
          <w:szCs w:val="22"/>
        </w:rPr>
      </w:pPr>
      <w:r w:rsidRPr="000C543B">
        <w:rPr>
          <w:sz w:val="22"/>
        </w:rPr>
        <w:t xml:space="preserve">Išsami informacija apie šį vaistą pateikiama Valstybinės vaistų kontrolės tarnybos prie Lietuvos Respublikos sveikatos apsaugos ministerijos interneto tinklalapyje </w:t>
      </w:r>
      <w:hyperlink r:id="rId14" w:history="1">
        <w:r w:rsidRPr="000C543B">
          <w:rPr>
            <w:rStyle w:val="Hipersaitas"/>
            <w:sz w:val="22"/>
          </w:rPr>
          <w:t>http://www.vvkt.lt/</w:t>
        </w:r>
      </w:hyperlink>
      <w:r w:rsidRPr="000C543B">
        <w:rPr>
          <w:rStyle w:val="Hipersaitas"/>
          <w:sz w:val="22"/>
        </w:rPr>
        <w:t>.</w:t>
      </w:r>
    </w:p>
    <w:p w14:paraId="05D42178" w14:textId="77777777" w:rsidR="00FE124B" w:rsidRPr="000C543B" w:rsidRDefault="00FE124B" w:rsidP="00FE124B">
      <w:pPr>
        <w:rPr>
          <w:sz w:val="22"/>
        </w:rPr>
      </w:pPr>
    </w:p>
    <w:p w14:paraId="05D42179" w14:textId="77777777" w:rsidR="00FE124B" w:rsidRPr="000C543B" w:rsidRDefault="00FE124B" w:rsidP="00FE124B">
      <w:pPr>
        <w:rPr>
          <w:sz w:val="22"/>
        </w:rPr>
      </w:pPr>
      <w:bookmarkStart w:id="11" w:name="_GoBack"/>
      <w:bookmarkEnd w:id="11"/>
    </w:p>
    <w:p w14:paraId="05D4217A" w14:textId="77777777" w:rsidR="00FE124B" w:rsidRPr="000C543B" w:rsidRDefault="00FE124B" w:rsidP="00FE124B">
      <w:pPr>
        <w:rPr>
          <w:sz w:val="22"/>
        </w:rPr>
      </w:pPr>
    </w:p>
    <w:p w14:paraId="05D4217B" w14:textId="77777777" w:rsidR="00FE124B" w:rsidRDefault="00FE124B" w:rsidP="00FE124B"/>
    <w:p w14:paraId="05D4217C" w14:textId="77777777" w:rsidR="008A1F13" w:rsidRDefault="008A1F13"/>
    <w:sectPr w:rsidR="008A1F13" w:rsidSect="00B86F95">
      <w:headerReference w:type="default" r:id="rId15"/>
      <w:footerReference w:type="even" r:id="rId16"/>
      <w:footerReference w:type="default" r:id="rId17"/>
      <w:pgSz w:w="11906" w:h="16838" w:code="9"/>
      <w:pgMar w:top="1134" w:right="1418" w:bottom="1134" w:left="1418" w:header="720" w:footer="72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BAEF2" w14:textId="77777777" w:rsidR="00FE0B8C" w:rsidRDefault="00FE0B8C">
      <w:r>
        <w:separator/>
      </w:r>
    </w:p>
  </w:endnote>
  <w:endnote w:type="continuationSeparator" w:id="0">
    <w:p w14:paraId="088FA9E4" w14:textId="77777777" w:rsidR="00FE0B8C" w:rsidRDefault="00FE0B8C">
      <w:r>
        <w:continuationSeparator/>
      </w:r>
    </w:p>
  </w:endnote>
  <w:endnote w:type="continuationNotice" w:id="1">
    <w:p w14:paraId="3A9D95DD" w14:textId="77777777" w:rsidR="00FE0B8C" w:rsidRDefault="00FE0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42182" w14:textId="77777777" w:rsidR="00FA6F1F" w:rsidRDefault="00FA6F1F" w:rsidP="00FA6F1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5D42183" w14:textId="77777777" w:rsidR="00FA6F1F" w:rsidRDefault="00FA6F1F" w:rsidP="00FA6F1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42184" w14:textId="0CC1F104" w:rsidR="00FA6F1F" w:rsidRPr="007D7C23" w:rsidRDefault="00FA6F1F" w:rsidP="00FA6F1F">
    <w:pPr>
      <w:pStyle w:val="Porat"/>
      <w:framePr w:wrap="around" w:vAnchor="text" w:hAnchor="margin" w:xAlign="right" w:y="1"/>
      <w:rPr>
        <w:rStyle w:val="Puslapionumeris"/>
        <w:sz w:val="22"/>
        <w:szCs w:val="22"/>
      </w:rPr>
    </w:pPr>
    <w:r w:rsidRPr="007D7C23">
      <w:rPr>
        <w:rStyle w:val="Puslapionumeris"/>
        <w:sz w:val="22"/>
        <w:szCs w:val="22"/>
      </w:rPr>
      <w:fldChar w:fldCharType="begin"/>
    </w:r>
    <w:r w:rsidRPr="007D7C23">
      <w:rPr>
        <w:rStyle w:val="Puslapionumeris"/>
        <w:sz w:val="22"/>
        <w:szCs w:val="22"/>
      </w:rPr>
      <w:instrText xml:space="preserve">PAGE  </w:instrText>
    </w:r>
    <w:r w:rsidRPr="007D7C23">
      <w:rPr>
        <w:rStyle w:val="Puslapionumeris"/>
        <w:sz w:val="22"/>
        <w:szCs w:val="22"/>
      </w:rPr>
      <w:fldChar w:fldCharType="separate"/>
    </w:r>
    <w:r w:rsidR="00995115">
      <w:rPr>
        <w:rStyle w:val="Puslapionumeris"/>
        <w:noProof/>
        <w:sz w:val="22"/>
        <w:szCs w:val="22"/>
      </w:rPr>
      <w:t>25</w:t>
    </w:r>
    <w:r w:rsidRPr="007D7C23">
      <w:rPr>
        <w:rStyle w:val="Puslapionumeris"/>
        <w:sz w:val="22"/>
        <w:szCs w:val="22"/>
      </w:rPr>
      <w:fldChar w:fldCharType="end"/>
    </w:r>
  </w:p>
  <w:p w14:paraId="05D42185" w14:textId="77777777" w:rsidR="00FA6F1F" w:rsidRDefault="00FA6F1F" w:rsidP="00FA6F1F">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E808D" w14:textId="77777777" w:rsidR="00FE0B8C" w:rsidRDefault="00FE0B8C">
      <w:r>
        <w:separator/>
      </w:r>
    </w:p>
  </w:footnote>
  <w:footnote w:type="continuationSeparator" w:id="0">
    <w:p w14:paraId="1302C63F" w14:textId="77777777" w:rsidR="00FE0B8C" w:rsidRDefault="00FE0B8C">
      <w:r>
        <w:continuationSeparator/>
      </w:r>
    </w:p>
  </w:footnote>
  <w:footnote w:type="continuationNotice" w:id="1">
    <w:p w14:paraId="196F1474" w14:textId="77777777" w:rsidR="00FE0B8C" w:rsidRDefault="00FE0B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42181" w14:textId="77777777" w:rsidR="00FA6F1F" w:rsidRDefault="00FA6F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6E4F9A2"/>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4B94D5C"/>
    <w:multiLevelType w:val="hybridMultilevel"/>
    <w:tmpl w:val="0EC06008"/>
    <w:lvl w:ilvl="0" w:tplc="04209BD0">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684A46"/>
    <w:multiLevelType w:val="hybridMultilevel"/>
    <w:tmpl w:val="4DF8B7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74266E"/>
    <w:multiLevelType w:val="hybridMultilevel"/>
    <w:tmpl w:val="0DB413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F9648D"/>
    <w:multiLevelType w:val="hybridMultilevel"/>
    <w:tmpl w:val="45C87E0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F6495"/>
    <w:multiLevelType w:val="hybridMultilevel"/>
    <w:tmpl w:val="DD5A4D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131F6D"/>
    <w:multiLevelType w:val="hybridMultilevel"/>
    <w:tmpl w:val="9ED27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D6638"/>
    <w:multiLevelType w:val="hybridMultilevel"/>
    <w:tmpl w:val="9E941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CB32AD"/>
    <w:multiLevelType w:val="hybridMultilevel"/>
    <w:tmpl w:val="B24E0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A50BC"/>
    <w:multiLevelType w:val="hybridMultilevel"/>
    <w:tmpl w:val="065C6BC0"/>
    <w:lvl w:ilvl="0" w:tplc="E0EE8BB8">
      <w:start w:val="500"/>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592E43"/>
    <w:multiLevelType w:val="hybridMultilevel"/>
    <w:tmpl w:val="142E91C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70551DC"/>
    <w:multiLevelType w:val="hybridMultilevel"/>
    <w:tmpl w:val="ABBCEF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21A683B"/>
    <w:multiLevelType w:val="hybridMultilevel"/>
    <w:tmpl w:val="C120A4D8"/>
    <w:lvl w:ilvl="0" w:tplc="04209BD0">
      <w:start w:val="4"/>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BE0B14"/>
    <w:multiLevelType w:val="hybridMultilevel"/>
    <w:tmpl w:val="E950602E"/>
    <w:lvl w:ilvl="0" w:tplc="206E80FC">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3CC2C3C"/>
    <w:multiLevelType w:val="hybridMultilevel"/>
    <w:tmpl w:val="7626FDF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E4E3D40"/>
    <w:multiLevelType w:val="hybridMultilevel"/>
    <w:tmpl w:val="F2D459D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3"/>
  </w:num>
  <w:num w:numId="4">
    <w:abstractNumId w:val="14"/>
  </w:num>
  <w:num w:numId="5">
    <w:abstractNumId w:val="1"/>
  </w:num>
  <w:num w:numId="6">
    <w:abstractNumId w:val="13"/>
  </w:num>
  <w:num w:numId="7">
    <w:abstractNumId w:val="7"/>
  </w:num>
  <w:num w:numId="8">
    <w:abstractNumId w:val="10"/>
  </w:num>
  <w:num w:numId="9">
    <w:abstractNumId w:val="17"/>
  </w:num>
  <w:num w:numId="10">
    <w:abstractNumId w:val="12"/>
  </w:num>
  <w:num w:numId="11">
    <w:abstractNumId w:val="4"/>
  </w:num>
  <w:num w:numId="12">
    <w:abstractNumId w:val="6"/>
  </w:num>
  <w:num w:numId="13">
    <w:abstractNumId w:val="5"/>
  </w:num>
  <w:num w:numId="14">
    <w:abstractNumId w:val="11"/>
  </w:num>
  <w:num w:numId="15">
    <w:abstractNumId w:val="16"/>
  </w:num>
  <w:num w:numId="16">
    <w:abstractNumId w:val="15"/>
  </w:num>
  <w:num w:numId="17">
    <w:abstractNumId w:val="0"/>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4B"/>
    <w:rsid w:val="00022C28"/>
    <w:rsid w:val="00050916"/>
    <w:rsid w:val="000512EF"/>
    <w:rsid w:val="00053CEB"/>
    <w:rsid w:val="000727FF"/>
    <w:rsid w:val="000841D1"/>
    <w:rsid w:val="000C366F"/>
    <w:rsid w:val="00120DD1"/>
    <w:rsid w:val="001323F5"/>
    <w:rsid w:val="0014594D"/>
    <w:rsid w:val="00171211"/>
    <w:rsid w:val="001951F0"/>
    <w:rsid w:val="001D6895"/>
    <w:rsid w:val="00201219"/>
    <w:rsid w:val="00211CF6"/>
    <w:rsid w:val="00267176"/>
    <w:rsid w:val="00290FD1"/>
    <w:rsid w:val="0033591E"/>
    <w:rsid w:val="00345CB4"/>
    <w:rsid w:val="00366AFF"/>
    <w:rsid w:val="00375836"/>
    <w:rsid w:val="00383096"/>
    <w:rsid w:val="00384386"/>
    <w:rsid w:val="0039660D"/>
    <w:rsid w:val="004055FD"/>
    <w:rsid w:val="00432012"/>
    <w:rsid w:val="00450538"/>
    <w:rsid w:val="0047230C"/>
    <w:rsid w:val="004F3D56"/>
    <w:rsid w:val="00523C1E"/>
    <w:rsid w:val="005346E5"/>
    <w:rsid w:val="00534964"/>
    <w:rsid w:val="005664CC"/>
    <w:rsid w:val="00585467"/>
    <w:rsid w:val="005C6996"/>
    <w:rsid w:val="005E79DD"/>
    <w:rsid w:val="006149A3"/>
    <w:rsid w:val="006379F7"/>
    <w:rsid w:val="00641B0C"/>
    <w:rsid w:val="0066094D"/>
    <w:rsid w:val="006C40E7"/>
    <w:rsid w:val="00732765"/>
    <w:rsid w:val="00767A25"/>
    <w:rsid w:val="007A175F"/>
    <w:rsid w:val="007A220F"/>
    <w:rsid w:val="0080706A"/>
    <w:rsid w:val="0086432A"/>
    <w:rsid w:val="008A02E2"/>
    <w:rsid w:val="008A1F13"/>
    <w:rsid w:val="008A242D"/>
    <w:rsid w:val="008C4296"/>
    <w:rsid w:val="008D18AB"/>
    <w:rsid w:val="00995115"/>
    <w:rsid w:val="009E188E"/>
    <w:rsid w:val="00A14A22"/>
    <w:rsid w:val="00A1502D"/>
    <w:rsid w:val="00A22781"/>
    <w:rsid w:val="00A73FDB"/>
    <w:rsid w:val="00B04A4B"/>
    <w:rsid w:val="00B60960"/>
    <w:rsid w:val="00B86F95"/>
    <w:rsid w:val="00BE5786"/>
    <w:rsid w:val="00BF0075"/>
    <w:rsid w:val="00BF6C9B"/>
    <w:rsid w:val="00C17DDA"/>
    <w:rsid w:val="00C4540B"/>
    <w:rsid w:val="00C95C9C"/>
    <w:rsid w:val="00CE0CEE"/>
    <w:rsid w:val="00D340CA"/>
    <w:rsid w:val="00DF481C"/>
    <w:rsid w:val="00E13B1D"/>
    <w:rsid w:val="00E17D66"/>
    <w:rsid w:val="00E239D2"/>
    <w:rsid w:val="00E4707E"/>
    <w:rsid w:val="00E64ED0"/>
    <w:rsid w:val="00E70F85"/>
    <w:rsid w:val="00E92712"/>
    <w:rsid w:val="00F1594F"/>
    <w:rsid w:val="00F74AFF"/>
    <w:rsid w:val="00F9400F"/>
    <w:rsid w:val="00FA6F1F"/>
    <w:rsid w:val="00FE0B8C"/>
    <w:rsid w:val="00FE12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41D61"/>
  <w15:docId w15:val="{961B74FE-95A4-4619-B397-8D0A9BAD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124B"/>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9"/>
    <w:qFormat/>
    <w:rsid w:val="00FE124B"/>
    <w:pPr>
      <w:keepNext/>
      <w:spacing w:before="240" w:after="60"/>
      <w:outlineLvl w:val="0"/>
    </w:pPr>
    <w:rPr>
      <w:rFonts w:ascii="Arial" w:hAnsi="Arial"/>
      <w:b/>
      <w:bCs/>
      <w:kern w:val="32"/>
      <w:sz w:val="32"/>
      <w:szCs w:val="32"/>
      <w:lang w:eastAsia="lt-LT"/>
    </w:rPr>
  </w:style>
  <w:style w:type="paragraph" w:styleId="Antrat2">
    <w:name w:val="heading 2"/>
    <w:basedOn w:val="prastasis"/>
    <w:next w:val="prastasis"/>
    <w:link w:val="Antrat2Diagrama"/>
    <w:uiPriority w:val="99"/>
    <w:qFormat/>
    <w:rsid w:val="00FE124B"/>
    <w:pPr>
      <w:keepNext/>
      <w:spacing w:before="240" w:after="60"/>
      <w:outlineLvl w:val="1"/>
    </w:pPr>
    <w:rPr>
      <w:rFonts w:ascii="Arial" w:hAnsi="Arial"/>
      <w:b/>
      <w:bCs/>
      <w:i/>
      <w:iCs/>
      <w:sz w:val="28"/>
      <w:szCs w:val="28"/>
      <w:lang w:eastAsia="lt-LT"/>
    </w:rPr>
  </w:style>
  <w:style w:type="paragraph" w:styleId="Antrat3">
    <w:name w:val="heading 3"/>
    <w:basedOn w:val="prastasis"/>
    <w:next w:val="prastasis"/>
    <w:link w:val="Antrat3Diagrama"/>
    <w:uiPriority w:val="99"/>
    <w:qFormat/>
    <w:rsid w:val="00FE124B"/>
    <w:pPr>
      <w:keepNext/>
      <w:spacing w:before="240" w:after="60"/>
      <w:outlineLvl w:val="2"/>
    </w:pPr>
    <w:rPr>
      <w:rFonts w:ascii="Arial" w:hAnsi="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E124B"/>
    <w:rPr>
      <w:rFonts w:ascii="Arial" w:eastAsia="Times New Roman" w:hAnsi="Arial" w:cs="Times New Roman"/>
      <w:b/>
      <w:bCs/>
      <w:kern w:val="32"/>
      <w:sz w:val="32"/>
      <w:szCs w:val="32"/>
      <w:lang w:val="lt-LT" w:eastAsia="lt-LT"/>
    </w:rPr>
  </w:style>
  <w:style w:type="character" w:customStyle="1" w:styleId="Antrat2Diagrama">
    <w:name w:val="Antraštė 2 Diagrama"/>
    <w:basedOn w:val="Numatytasispastraiposriftas"/>
    <w:link w:val="Antrat2"/>
    <w:uiPriority w:val="99"/>
    <w:rsid w:val="00FE124B"/>
    <w:rPr>
      <w:rFonts w:ascii="Arial" w:eastAsia="Times New Roman" w:hAnsi="Arial" w:cs="Times New Roman"/>
      <w:b/>
      <w:bCs/>
      <w:i/>
      <w:iCs/>
      <w:sz w:val="28"/>
      <w:szCs w:val="28"/>
      <w:lang w:val="lt-LT" w:eastAsia="lt-LT"/>
    </w:rPr>
  </w:style>
  <w:style w:type="character" w:customStyle="1" w:styleId="Antrat3Diagrama">
    <w:name w:val="Antraštė 3 Diagrama"/>
    <w:basedOn w:val="Numatytasispastraiposriftas"/>
    <w:link w:val="Antrat3"/>
    <w:uiPriority w:val="99"/>
    <w:rsid w:val="00FE124B"/>
    <w:rPr>
      <w:rFonts w:ascii="Arial" w:eastAsia="Times New Roman" w:hAnsi="Arial" w:cs="Times New Roman"/>
      <w:b/>
      <w:bCs/>
      <w:sz w:val="26"/>
      <w:szCs w:val="26"/>
      <w:lang w:val="lt-LT" w:eastAsia="lt-LT"/>
    </w:rPr>
  </w:style>
  <w:style w:type="character" w:styleId="Hipersaitas">
    <w:name w:val="Hyperlink"/>
    <w:basedOn w:val="Numatytasispastraiposriftas"/>
    <w:uiPriority w:val="99"/>
    <w:rsid w:val="00FE124B"/>
    <w:rPr>
      <w:rFonts w:cs="Times New Roman"/>
      <w:color w:val="0000FF"/>
      <w:u w:val="single"/>
    </w:rPr>
  </w:style>
  <w:style w:type="paragraph" w:customStyle="1" w:styleId="PI-1EMEASMCA">
    <w:name w:val="PI-1 EMEA_SMCA"/>
    <w:basedOn w:val="Antrat2"/>
    <w:autoRedefine/>
    <w:uiPriority w:val="99"/>
    <w:rsid w:val="00FE124B"/>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FE124B"/>
    <w:pPr>
      <w:pBdr>
        <w:top w:val="single" w:sz="4" w:space="1" w:color="auto"/>
        <w:left w:val="single" w:sz="4" w:space="4" w:color="auto"/>
        <w:bottom w:val="single" w:sz="4" w:space="1" w:color="auto"/>
        <w:right w:val="single" w:sz="4" w:space="4" w:color="auto"/>
      </w:pBdr>
      <w:tabs>
        <w:tab w:val="left" w:pos="540"/>
      </w:tabs>
    </w:pPr>
    <w:rPr>
      <w:rFonts w:eastAsia="Calibri"/>
      <w:b/>
      <w:noProof/>
      <w:sz w:val="20"/>
      <w:szCs w:val="20"/>
      <w:lang w:val="x-none" w:eastAsia="x-none"/>
    </w:rPr>
  </w:style>
  <w:style w:type="character" w:customStyle="1" w:styleId="PI-1labEMEASMCAChar">
    <w:name w:val="PI-1_lab EMEA_SMCA Char"/>
    <w:link w:val="PI-1labEMEASMCA"/>
    <w:uiPriority w:val="99"/>
    <w:locked/>
    <w:rsid w:val="00FE124B"/>
    <w:rPr>
      <w:rFonts w:ascii="Times New Roman" w:eastAsia="Calibri" w:hAnsi="Times New Roman" w:cs="Times New Roman"/>
      <w:b/>
      <w:noProof/>
      <w:sz w:val="20"/>
      <w:szCs w:val="20"/>
      <w:lang w:val="x-none" w:eastAsia="x-none"/>
    </w:rPr>
  </w:style>
  <w:style w:type="paragraph" w:customStyle="1" w:styleId="PI-2EMEASMCA">
    <w:name w:val="PI-2 EMEA_SMCA"/>
    <w:basedOn w:val="Antrat3"/>
    <w:autoRedefine/>
    <w:uiPriority w:val="99"/>
    <w:rsid w:val="00FE124B"/>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6379F7"/>
    <w:pPr>
      <w:ind w:left="720"/>
    </w:pPr>
    <w:rPr>
      <w:rFonts w:eastAsia="Calibri"/>
      <w:noProof/>
      <w:sz w:val="20"/>
      <w:szCs w:val="20"/>
      <w:lang w:val="x-none" w:eastAsia="x-none"/>
    </w:rPr>
  </w:style>
  <w:style w:type="character" w:customStyle="1" w:styleId="BTEMEASMCAChar">
    <w:name w:val="BT EMEA_SMCA Char"/>
    <w:link w:val="BTEMEASMCA"/>
    <w:uiPriority w:val="99"/>
    <w:locked/>
    <w:rsid w:val="006379F7"/>
    <w:rPr>
      <w:rFonts w:ascii="Times New Roman" w:eastAsia="Calibri" w:hAnsi="Times New Roman" w:cs="Times New Roman"/>
      <w:noProof/>
      <w:sz w:val="20"/>
      <w:szCs w:val="20"/>
      <w:lang w:val="x-none" w:eastAsia="x-none"/>
    </w:rPr>
  </w:style>
  <w:style w:type="paragraph" w:customStyle="1" w:styleId="TTEMEASMCA">
    <w:name w:val="TT EMEA_SMCA"/>
    <w:basedOn w:val="Antrat1"/>
    <w:link w:val="TTEMEASMCAChar"/>
    <w:autoRedefine/>
    <w:uiPriority w:val="99"/>
    <w:rsid w:val="00FE124B"/>
    <w:pPr>
      <w:keepNext w:val="0"/>
      <w:tabs>
        <w:tab w:val="left" w:pos="567"/>
      </w:tabs>
      <w:spacing w:before="0" w:after="0"/>
      <w:ind w:left="567" w:hanging="567"/>
      <w:jc w:val="center"/>
    </w:pPr>
    <w:rPr>
      <w:rFonts w:ascii="Times New Roman" w:eastAsia="Calibri" w:hAnsi="Times New Roman"/>
      <w:bCs w:val="0"/>
      <w:caps/>
      <w:kern w:val="0"/>
      <w:sz w:val="20"/>
      <w:szCs w:val="20"/>
      <w:lang w:val="en-US" w:eastAsia="x-none"/>
    </w:rPr>
  </w:style>
  <w:style w:type="character" w:customStyle="1" w:styleId="TTEMEASMCAChar">
    <w:name w:val="TT EMEA_SMCA Char"/>
    <w:link w:val="TTEMEASMCA"/>
    <w:uiPriority w:val="99"/>
    <w:locked/>
    <w:rsid w:val="00FE124B"/>
    <w:rPr>
      <w:rFonts w:ascii="Times New Roman" w:eastAsia="Calibri" w:hAnsi="Times New Roman" w:cs="Times New Roman"/>
      <w:b/>
      <w:caps/>
      <w:sz w:val="20"/>
      <w:szCs w:val="20"/>
      <w:lang w:eastAsia="x-none"/>
    </w:rPr>
  </w:style>
  <w:style w:type="paragraph" w:customStyle="1" w:styleId="BTAnIIEMEASMCA">
    <w:name w:val="BT(AnII) EMEA_SMCA"/>
    <w:basedOn w:val="Debesliotekstas"/>
    <w:autoRedefine/>
    <w:uiPriority w:val="99"/>
    <w:rsid w:val="00FE124B"/>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FE124B"/>
    <w:rPr>
      <w:rFonts w:ascii="Tahoma"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FE124B"/>
    <w:rPr>
      <w:rFonts w:ascii="Tahoma" w:eastAsia="Times New Roman" w:hAnsi="Tahoma" w:cs="Times New Roman"/>
      <w:sz w:val="16"/>
      <w:szCs w:val="16"/>
      <w:lang w:val="lt-LT" w:eastAsia="lt-LT"/>
    </w:rPr>
  </w:style>
  <w:style w:type="paragraph" w:customStyle="1" w:styleId="BT-EMEASMCA">
    <w:name w:val="BT- EMEA_SMCA"/>
    <w:basedOn w:val="BTEMEASMCA"/>
    <w:autoRedefine/>
    <w:uiPriority w:val="99"/>
    <w:rsid w:val="00FE124B"/>
    <w:pPr>
      <w:numPr>
        <w:numId w:val="1"/>
      </w:numPr>
      <w:tabs>
        <w:tab w:val="clear" w:pos="720"/>
        <w:tab w:val="num" w:pos="360"/>
      </w:tabs>
      <w:ind w:left="0" w:firstLine="0"/>
    </w:pPr>
  </w:style>
  <w:style w:type="paragraph" w:customStyle="1" w:styleId="PI-3EMEASMCA">
    <w:name w:val="PI-3 EMEA_SMCA"/>
    <w:basedOn w:val="prastasis"/>
    <w:autoRedefine/>
    <w:uiPriority w:val="99"/>
    <w:rsid w:val="00FE124B"/>
    <w:pPr>
      <w:spacing w:line="220" w:lineRule="exact"/>
    </w:pPr>
    <w:rPr>
      <w:b/>
      <w:bCs/>
      <w:sz w:val="22"/>
      <w:szCs w:val="22"/>
    </w:rPr>
  </w:style>
  <w:style w:type="paragraph" w:customStyle="1" w:styleId="BTbEMEASMCA">
    <w:name w:val="BT(b) EMEA_SMCA"/>
    <w:basedOn w:val="BTEMEASMCA"/>
    <w:autoRedefine/>
    <w:uiPriority w:val="99"/>
    <w:rsid w:val="00FE124B"/>
    <w:rPr>
      <w:b/>
    </w:rPr>
  </w:style>
  <w:style w:type="paragraph" w:customStyle="1" w:styleId="BTbeEMEASMCA">
    <w:name w:val="BT(be) EMEA_SMCA"/>
    <w:basedOn w:val="BTEMEASMCA"/>
    <w:autoRedefine/>
    <w:uiPriority w:val="99"/>
    <w:rsid w:val="00FE124B"/>
    <w:pPr>
      <w:jc w:val="center"/>
    </w:pPr>
    <w:rPr>
      <w:b/>
    </w:rPr>
  </w:style>
  <w:style w:type="paragraph" w:customStyle="1" w:styleId="BTeEMEASMCA">
    <w:name w:val="BT(e) EMEA_SMCA"/>
    <w:basedOn w:val="BTEMEASMCA"/>
    <w:autoRedefine/>
    <w:uiPriority w:val="99"/>
    <w:rsid w:val="00FE124B"/>
    <w:pPr>
      <w:jc w:val="center"/>
    </w:pPr>
  </w:style>
  <w:style w:type="paragraph" w:customStyle="1" w:styleId="BTgEMEASMCA">
    <w:name w:val="BT(g) EMEA_SMCA"/>
    <w:basedOn w:val="BTEMEASMCA"/>
    <w:link w:val="BTgEMEASMCAChar"/>
    <w:autoRedefine/>
    <w:uiPriority w:val="99"/>
    <w:rsid w:val="00FE124B"/>
    <w:rPr>
      <w:i/>
      <w:color w:val="008000"/>
    </w:rPr>
  </w:style>
  <w:style w:type="character" w:customStyle="1" w:styleId="BTgEMEASMCAChar">
    <w:name w:val="BT(g) EMEA_SMCA Char"/>
    <w:link w:val="BTgEMEASMCA"/>
    <w:uiPriority w:val="99"/>
    <w:locked/>
    <w:rsid w:val="00FE124B"/>
    <w:rPr>
      <w:rFonts w:ascii="Times New Roman" w:eastAsia="Calibri" w:hAnsi="Times New Roman" w:cs="Times New Roman"/>
      <w:i/>
      <w:noProof/>
      <w:color w:val="008000"/>
      <w:sz w:val="20"/>
      <w:szCs w:val="20"/>
      <w:lang w:val="x-none" w:eastAsia="x-none"/>
    </w:rPr>
  </w:style>
  <w:style w:type="paragraph" w:customStyle="1" w:styleId="BTuEMEASMCA">
    <w:name w:val="BT(u) EMEA_SMCA"/>
    <w:basedOn w:val="BTEMEASMCA"/>
    <w:autoRedefine/>
    <w:uiPriority w:val="99"/>
    <w:rsid w:val="00FE124B"/>
    <w:rPr>
      <w:u w:val="single"/>
    </w:rPr>
  </w:style>
  <w:style w:type="character" w:customStyle="1" w:styleId="DokumentostruktraDiagrama">
    <w:name w:val="Dokumento struktūra Diagrama"/>
    <w:basedOn w:val="Numatytasispastraiposriftas"/>
    <w:link w:val="Dokumentostruktra"/>
    <w:uiPriority w:val="99"/>
    <w:semiHidden/>
    <w:rsid w:val="00FE124B"/>
    <w:rPr>
      <w:rFonts w:ascii="Tahoma" w:eastAsia="Times New Roman" w:hAnsi="Tahoma" w:cs="Times New Roman"/>
      <w:sz w:val="20"/>
      <w:szCs w:val="20"/>
      <w:shd w:val="clear" w:color="auto" w:fill="000080"/>
      <w:lang w:val="lt-LT" w:eastAsia="lt-LT"/>
    </w:rPr>
  </w:style>
  <w:style w:type="paragraph" w:styleId="Dokumentostruktra">
    <w:name w:val="Document Map"/>
    <w:basedOn w:val="prastasis"/>
    <w:link w:val="DokumentostruktraDiagrama"/>
    <w:uiPriority w:val="99"/>
    <w:semiHidden/>
    <w:rsid w:val="00FE124B"/>
    <w:pPr>
      <w:shd w:val="clear" w:color="auto" w:fill="000080"/>
    </w:pPr>
    <w:rPr>
      <w:rFonts w:ascii="Tahoma" w:hAnsi="Tahoma"/>
      <w:sz w:val="20"/>
      <w:szCs w:val="20"/>
      <w:lang w:eastAsia="lt-LT"/>
    </w:rPr>
  </w:style>
  <w:style w:type="character" w:customStyle="1" w:styleId="DocumentMapChar1">
    <w:name w:val="Document Map Char1"/>
    <w:basedOn w:val="Numatytasispastraiposriftas"/>
    <w:uiPriority w:val="99"/>
    <w:semiHidden/>
    <w:rsid w:val="00FE124B"/>
    <w:rPr>
      <w:rFonts w:ascii="Tahoma" w:eastAsia="Times New Roman" w:hAnsi="Tahoma" w:cs="Tahoma"/>
      <w:sz w:val="16"/>
      <w:szCs w:val="16"/>
      <w:lang w:val="lt-LT"/>
    </w:rPr>
  </w:style>
  <w:style w:type="character" w:customStyle="1" w:styleId="KomentarotekstasDiagrama">
    <w:name w:val="Komentaro tekstas Diagrama"/>
    <w:basedOn w:val="Numatytasispastraiposriftas"/>
    <w:link w:val="Komentarotekstas"/>
    <w:uiPriority w:val="99"/>
    <w:semiHidden/>
    <w:rsid w:val="00FE124B"/>
    <w:rPr>
      <w:rFonts w:ascii="Times New Roman" w:eastAsia="Times New Roman" w:hAnsi="Times New Roman" w:cs="Times New Roman"/>
      <w:sz w:val="20"/>
      <w:szCs w:val="20"/>
      <w:lang w:val="lt-LT" w:eastAsia="lt-LT"/>
    </w:rPr>
  </w:style>
  <w:style w:type="paragraph" w:styleId="Komentarotekstas">
    <w:name w:val="annotation text"/>
    <w:basedOn w:val="prastasis"/>
    <w:link w:val="KomentarotekstasDiagrama"/>
    <w:uiPriority w:val="99"/>
    <w:semiHidden/>
    <w:rsid w:val="00FE124B"/>
    <w:rPr>
      <w:sz w:val="20"/>
      <w:szCs w:val="20"/>
      <w:lang w:eastAsia="lt-LT"/>
    </w:rPr>
  </w:style>
  <w:style w:type="character" w:customStyle="1" w:styleId="CommentTextChar1">
    <w:name w:val="Comment Text Char1"/>
    <w:basedOn w:val="Numatytasispastraiposriftas"/>
    <w:uiPriority w:val="99"/>
    <w:semiHidden/>
    <w:rsid w:val="00FE124B"/>
    <w:rPr>
      <w:rFonts w:ascii="Times New Roman" w:eastAsia="Times New Roman" w:hAnsi="Times New Roman" w:cs="Times New Roman"/>
      <w:sz w:val="20"/>
      <w:szCs w:val="20"/>
      <w:lang w:val="lt-LT"/>
    </w:rPr>
  </w:style>
  <w:style w:type="paragraph" w:styleId="prastojitrauka">
    <w:name w:val="Normal Indent"/>
    <w:basedOn w:val="prastasis"/>
    <w:uiPriority w:val="99"/>
    <w:rsid w:val="00FE124B"/>
    <w:pPr>
      <w:spacing w:after="120"/>
      <w:ind w:left="720"/>
    </w:pPr>
    <w:rPr>
      <w:sz w:val="22"/>
      <w:szCs w:val="20"/>
      <w:lang w:val="en-GB" w:eastAsia="en-GB"/>
    </w:rPr>
  </w:style>
  <w:style w:type="paragraph" w:styleId="Pagrindinistekstas">
    <w:name w:val="Body Text"/>
    <w:basedOn w:val="prastasis"/>
    <w:link w:val="PagrindinistekstasDiagrama"/>
    <w:uiPriority w:val="99"/>
    <w:rsid w:val="00FE124B"/>
    <w:pPr>
      <w:widowControl w:val="0"/>
      <w:spacing w:line="360" w:lineRule="auto"/>
      <w:jc w:val="both"/>
    </w:pPr>
    <w:rPr>
      <w:szCs w:val="20"/>
      <w:lang w:eastAsia="lt-LT"/>
    </w:rPr>
  </w:style>
  <w:style w:type="character" w:customStyle="1" w:styleId="PagrindinistekstasDiagrama">
    <w:name w:val="Pagrindinis tekstas Diagrama"/>
    <w:basedOn w:val="Numatytasispastraiposriftas"/>
    <w:link w:val="Pagrindinistekstas"/>
    <w:uiPriority w:val="99"/>
    <w:rsid w:val="00FE124B"/>
    <w:rPr>
      <w:rFonts w:ascii="Times New Roman" w:eastAsia="Times New Roman" w:hAnsi="Times New Roman" w:cs="Times New Roman"/>
      <w:sz w:val="24"/>
      <w:szCs w:val="20"/>
      <w:lang w:val="lt-LT" w:eastAsia="lt-LT"/>
    </w:rPr>
  </w:style>
  <w:style w:type="character" w:customStyle="1" w:styleId="DokumentoinaostekstasDiagrama">
    <w:name w:val="Dokumento išnašos tekstas Diagrama"/>
    <w:basedOn w:val="Numatytasispastraiposriftas"/>
    <w:link w:val="Dokumentoinaostekstas"/>
    <w:uiPriority w:val="99"/>
    <w:semiHidden/>
    <w:rsid w:val="00FE124B"/>
    <w:rPr>
      <w:rFonts w:ascii="Times New Roman" w:eastAsia="Times New Roman" w:hAnsi="Times New Roman" w:cs="Times New Roman"/>
      <w:sz w:val="20"/>
      <w:szCs w:val="20"/>
      <w:lang w:val="en-GB" w:eastAsia="lt-LT"/>
    </w:rPr>
  </w:style>
  <w:style w:type="paragraph" w:styleId="Dokumentoinaostekstas">
    <w:name w:val="endnote text"/>
    <w:basedOn w:val="prastasis"/>
    <w:link w:val="DokumentoinaostekstasDiagrama"/>
    <w:uiPriority w:val="99"/>
    <w:semiHidden/>
    <w:rsid w:val="00FE124B"/>
    <w:pPr>
      <w:tabs>
        <w:tab w:val="left" w:pos="567"/>
      </w:tabs>
    </w:pPr>
    <w:rPr>
      <w:sz w:val="20"/>
      <w:szCs w:val="20"/>
      <w:lang w:val="en-GB" w:eastAsia="lt-LT"/>
    </w:rPr>
  </w:style>
  <w:style w:type="character" w:customStyle="1" w:styleId="EndnoteTextChar1">
    <w:name w:val="Endnote Text Char1"/>
    <w:basedOn w:val="Numatytasispastraiposriftas"/>
    <w:uiPriority w:val="99"/>
    <w:semiHidden/>
    <w:rsid w:val="00FE124B"/>
    <w:rPr>
      <w:rFonts w:ascii="Times New Roman" w:eastAsia="Times New Roman" w:hAnsi="Times New Roman" w:cs="Times New Roman"/>
      <w:sz w:val="20"/>
      <w:szCs w:val="20"/>
      <w:lang w:val="lt-LT"/>
    </w:rPr>
  </w:style>
  <w:style w:type="paragraph" w:styleId="Pavadinimas">
    <w:name w:val="Title"/>
    <w:basedOn w:val="prastasis"/>
    <w:link w:val="PavadinimasDiagrama"/>
    <w:uiPriority w:val="99"/>
    <w:qFormat/>
    <w:rsid w:val="00FE124B"/>
    <w:pPr>
      <w:jc w:val="center"/>
    </w:pPr>
    <w:rPr>
      <w:b/>
      <w:sz w:val="20"/>
      <w:szCs w:val="20"/>
      <w:lang w:val="en-GB" w:eastAsia="lt-LT"/>
    </w:rPr>
  </w:style>
  <w:style w:type="character" w:customStyle="1" w:styleId="PavadinimasDiagrama">
    <w:name w:val="Pavadinimas Diagrama"/>
    <w:basedOn w:val="Numatytasispastraiposriftas"/>
    <w:link w:val="Pavadinimas"/>
    <w:uiPriority w:val="99"/>
    <w:rsid w:val="00FE124B"/>
    <w:rPr>
      <w:rFonts w:ascii="Times New Roman" w:eastAsia="Times New Roman" w:hAnsi="Times New Roman" w:cs="Times New Roman"/>
      <w:b/>
      <w:sz w:val="20"/>
      <w:szCs w:val="20"/>
      <w:lang w:val="en-GB" w:eastAsia="lt-LT"/>
    </w:rPr>
  </w:style>
  <w:style w:type="paragraph" w:styleId="Pagrindiniotekstotrauka3">
    <w:name w:val="Body Text Indent 3"/>
    <w:basedOn w:val="prastasis"/>
    <w:link w:val="Pagrindiniotekstotrauka3Diagrama"/>
    <w:uiPriority w:val="99"/>
    <w:rsid w:val="00FE124B"/>
    <w:pPr>
      <w:spacing w:after="120"/>
      <w:ind w:left="283"/>
    </w:pPr>
    <w:rPr>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sid w:val="00FE124B"/>
    <w:rPr>
      <w:rFonts w:ascii="Times New Roman" w:eastAsia="Times New Roman" w:hAnsi="Times New Roman" w:cs="Times New Roman"/>
      <w:sz w:val="16"/>
      <w:szCs w:val="16"/>
      <w:lang w:val="lt-LT" w:eastAsia="lt-LT"/>
    </w:rPr>
  </w:style>
  <w:style w:type="character" w:customStyle="1" w:styleId="KomentarotemaDiagrama">
    <w:name w:val="Komentaro tema Diagrama"/>
    <w:basedOn w:val="KomentarotekstasDiagrama"/>
    <w:link w:val="Komentarotema"/>
    <w:uiPriority w:val="99"/>
    <w:semiHidden/>
    <w:rsid w:val="00FE124B"/>
    <w:rPr>
      <w:rFonts w:ascii="Times New Roman" w:eastAsia="Times New Roman" w:hAnsi="Times New Roman" w:cs="Times New Roman"/>
      <w:b/>
      <w:bCs/>
      <w:sz w:val="20"/>
      <w:szCs w:val="20"/>
      <w:lang w:val="lt-LT" w:eastAsia="lt-LT"/>
    </w:rPr>
  </w:style>
  <w:style w:type="paragraph" w:styleId="Komentarotema">
    <w:name w:val="annotation subject"/>
    <w:basedOn w:val="Komentarotekstas"/>
    <w:next w:val="Komentarotekstas"/>
    <w:link w:val="KomentarotemaDiagrama"/>
    <w:uiPriority w:val="99"/>
    <w:semiHidden/>
    <w:rsid w:val="00FE124B"/>
    <w:rPr>
      <w:b/>
      <w:bCs/>
    </w:rPr>
  </w:style>
  <w:style w:type="character" w:customStyle="1" w:styleId="CommentSubjectChar1">
    <w:name w:val="Comment Subject Char1"/>
    <w:basedOn w:val="CommentTextChar1"/>
    <w:uiPriority w:val="99"/>
    <w:semiHidden/>
    <w:rsid w:val="00FE124B"/>
    <w:rPr>
      <w:rFonts w:ascii="Times New Roman" w:eastAsia="Times New Roman" w:hAnsi="Times New Roman" w:cs="Times New Roman"/>
      <w:b/>
      <w:bCs/>
      <w:sz w:val="20"/>
      <w:szCs w:val="20"/>
      <w:lang w:val="lt-LT"/>
    </w:rPr>
  </w:style>
  <w:style w:type="paragraph" w:styleId="Porat">
    <w:name w:val="footer"/>
    <w:basedOn w:val="prastasis"/>
    <w:link w:val="PoratDiagrama"/>
    <w:uiPriority w:val="99"/>
    <w:rsid w:val="00FE124B"/>
    <w:pPr>
      <w:tabs>
        <w:tab w:val="center" w:pos="4819"/>
        <w:tab w:val="right" w:pos="9638"/>
      </w:tabs>
    </w:pPr>
  </w:style>
  <w:style w:type="character" w:customStyle="1" w:styleId="PoratDiagrama">
    <w:name w:val="Poraštė Diagrama"/>
    <w:basedOn w:val="Numatytasispastraiposriftas"/>
    <w:link w:val="Porat"/>
    <w:uiPriority w:val="99"/>
    <w:rsid w:val="00FE124B"/>
    <w:rPr>
      <w:rFonts w:ascii="Times New Roman" w:eastAsia="Times New Roman" w:hAnsi="Times New Roman" w:cs="Times New Roman"/>
      <w:sz w:val="24"/>
      <w:szCs w:val="24"/>
      <w:lang w:val="lt-LT"/>
    </w:rPr>
  </w:style>
  <w:style w:type="character" w:styleId="Puslapionumeris">
    <w:name w:val="page number"/>
    <w:basedOn w:val="Numatytasispastraiposriftas"/>
    <w:uiPriority w:val="99"/>
    <w:rsid w:val="00FE124B"/>
    <w:rPr>
      <w:rFonts w:cs="Times New Roman"/>
    </w:rPr>
  </w:style>
  <w:style w:type="paragraph" w:styleId="Antrats">
    <w:name w:val="header"/>
    <w:basedOn w:val="prastasis"/>
    <w:link w:val="AntratsDiagrama"/>
    <w:uiPriority w:val="99"/>
    <w:rsid w:val="00FE124B"/>
    <w:pPr>
      <w:tabs>
        <w:tab w:val="center" w:pos="4819"/>
        <w:tab w:val="right" w:pos="9638"/>
      </w:tabs>
    </w:pPr>
  </w:style>
  <w:style w:type="character" w:customStyle="1" w:styleId="AntratsDiagrama">
    <w:name w:val="Antraštės Diagrama"/>
    <w:basedOn w:val="Numatytasispastraiposriftas"/>
    <w:link w:val="Antrats"/>
    <w:uiPriority w:val="99"/>
    <w:rsid w:val="00FE124B"/>
    <w:rPr>
      <w:rFonts w:ascii="Times New Roman" w:eastAsia="Times New Roman" w:hAnsi="Times New Roman" w:cs="Times New Roman"/>
      <w:sz w:val="24"/>
      <w:szCs w:val="24"/>
      <w:lang w:val="lt-LT"/>
    </w:rPr>
  </w:style>
  <w:style w:type="paragraph" w:styleId="Sraopastraipa">
    <w:name w:val="List Paragraph"/>
    <w:basedOn w:val="prastasis"/>
    <w:uiPriority w:val="99"/>
    <w:qFormat/>
    <w:rsid w:val="00FE124B"/>
    <w:pPr>
      <w:ind w:left="720"/>
      <w:contextualSpacing/>
    </w:pPr>
  </w:style>
  <w:style w:type="paragraph" w:styleId="Sraassuenkleliais">
    <w:name w:val="List Bullet"/>
    <w:basedOn w:val="prastasis"/>
    <w:rsid w:val="00FE124B"/>
    <w:pPr>
      <w:numPr>
        <w:numId w:val="17"/>
      </w:numPr>
    </w:pPr>
    <w:rPr>
      <w:lang w:val="en-GB" w:eastAsia="en-GB"/>
    </w:rPr>
  </w:style>
  <w:style w:type="character" w:customStyle="1" w:styleId="hps">
    <w:name w:val="hps"/>
    <w:basedOn w:val="Numatytasispastraiposriftas"/>
    <w:rsid w:val="00FE124B"/>
  </w:style>
  <w:style w:type="numbering" w:customStyle="1" w:styleId="NoList1">
    <w:name w:val="No List1"/>
    <w:next w:val="Sraonra"/>
    <w:uiPriority w:val="99"/>
    <w:semiHidden/>
    <w:unhideWhenUsed/>
    <w:rsid w:val="00FE124B"/>
  </w:style>
  <w:style w:type="paragraph" w:styleId="Pataisymai">
    <w:name w:val="Revision"/>
    <w:hidden/>
    <w:uiPriority w:val="99"/>
    <w:semiHidden/>
    <w:rsid w:val="00FE124B"/>
    <w:pPr>
      <w:spacing w:after="0" w:line="240" w:lineRule="auto"/>
    </w:pPr>
    <w:rPr>
      <w:rFonts w:ascii="Times New Roman" w:eastAsia="Times New Roman" w:hAnsi="Times New Roman" w:cs="Times New Roman"/>
      <w:sz w:val="24"/>
      <w:szCs w:val="24"/>
      <w:lang w:val="lt-LT"/>
    </w:rPr>
  </w:style>
  <w:style w:type="paragraph" w:customStyle="1" w:styleId="Default">
    <w:name w:val="Default"/>
    <w:rsid w:val="005664CC"/>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26717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39BE3-8905-4D69-8D04-0CB9D33C5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30751</Words>
  <Characters>17529</Characters>
  <Application>Microsoft Office Word</Application>
  <DocSecurity>0</DocSecurity>
  <Lines>146</Lines>
  <Paragraphs>96</Paragraphs>
  <ScaleCrop>false</ScaleCrop>
  <HeadingPairs>
    <vt:vector size="8" baseType="variant">
      <vt:variant>
        <vt:lpstr>Pavadinimas</vt:lpstr>
      </vt:variant>
      <vt:variant>
        <vt:i4>1</vt:i4>
      </vt:variant>
      <vt:variant>
        <vt:lpstr>Antraštės</vt:lpstr>
      </vt:variant>
      <vt:variant>
        <vt:i4>12</vt:i4>
      </vt:variant>
      <vt:variant>
        <vt:lpstr>Title</vt:lpstr>
      </vt:variant>
      <vt:variant>
        <vt:i4>1</vt:i4>
      </vt:variant>
      <vt:variant>
        <vt:lpstr>Headings</vt:lpstr>
      </vt:variant>
      <vt:variant>
        <vt:i4>12</vt:i4>
      </vt:variant>
    </vt:vector>
  </HeadingPairs>
  <TitlesOfParts>
    <vt:vector size="26" baseType="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vector>
  </TitlesOfParts>
  <Company/>
  <LinksUpToDate>false</LinksUpToDate>
  <CharactersWithSpaces>48184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2024-03-15T07:31:00Z</dcterms:created>
  <dcterms:modified xsi:type="dcterms:W3CDTF">2024-03-15T07:32:00Z</dcterms:modified>
</cp:coreProperties>
</file>