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DBF" w:rsidRPr="008550FA" w:rsidRDefault="00182DBF" w:rsidP="00182DBF">
      <w:pPr>
        <w:spacing w:after="0" w:line="240" w:lineRule="auto"/>
        <w:jc w:val="center"/>
        <w:rPr>
          <w:rFonts w:ascii="Times New Roman" w:hAnsi="Times New Roman"/>
          <w:b/>
          <w:lang w:val="lt-LT"/>
        </w:rPr>
      </w:pPr>
      <w:bookmarkStart w:id="0" w:name="_Toc129243263"/>
      <w:bookmarkStart w:id="1" w:name="_Toc129243138"/>
      <w:r w:rsidRPr="008550FA">
        <w:rPr>
          <w:rFonts w:ascii="Times New Roman" w:hAnsi="Times New Roman"/>
          <w:b/>
          <w:lang w:val="lt-LT"/>
        </w:rPr>
        <w:t>Pakuotės lapelis: informacija pacientui</w:t>
      </w:r>
    </w:p>
    <w:p w:rsidR="00182DBF" w:rsidRPr="008550FA" w:rsidRDefault="00182DBF" w:rsidP="00182DBF">
      <w:pPr>
        <w:spacing w:after="0" w:line="240" w:lineRule="auto"/>
        <w:rPr>
          <w:rFonts w:ascii="Times New Roman" w:hAnsi="Times New Roman"/>
          <w:lang w:val="lt-LT"/>
        </w:rPr>
      </w:pPr>
    </w:p>
    <w:bookmarkEnd w:id="0"/>
    <w:bookmarkEnd w:id="1"/>
    <w:p w:rsidR="00182DBF" w:rsidRPr="00546BA7" w:rsidRDefault="00182DBF" w:rsidP="00182DBF">
      <w:pPr>
        <w:spacing w:after="0" w:line="240" w:lineRule="auto"/>
        <w:jc w:val="center"/>
        <w:rPr>
          <w:rFonts w:ascii="Times New Roman" w:hAnsi="Times New Roman"/>
          <w:b/>
          <w:lang w:val="lt-LT"/>
        </w:rPr>
      </w:pPr>
      <w:proofErr w:type="spellStart"/>
      <w:r w:rsidRPr="00546BA7">
        <w:rPr>
          <w:rFonts w:ascii="Times New Roman" w:hAnsi="Times New Roman"/>
          <w:b/>
          <w:color w:val="000000"/>
          <w:lang w:val="lt-LT"/>
        </w:rPr>
        <w:t>Glucosamin-ratiopharm</w:t>
      </w:r>
      <w:proofErr w:type="spellEnd"/>
      <w:r w:rsidRPr="00546BA7">
        <w:rPr>
          <w:rFonts w:ascii="Times New Roman" w:hAnsi="Times New Roman"/>
          <w:b/>
          <w:color w:val="000000"/>
          <w:lang w:val="lt-LT"/>
        </w:rPr>
        <w:t xml:space="preserve"> 1,5 g milteliai geriamajam tirpalui</w:t>
      </w:r>
    </w:p>
    <w:p w:rsidR="00182DBF" w:rsidRPr="00F85A2A" w:rsidRDefault="00182DBF" w:rsidP="00182DBF">
      <w:pPr>
        <w:spacing w:after="0" w:line="240" w:lineRule="auto"/>
        <w:jc w:val="center"/>
        <w:rPr>
          <w:rFonts w:ascii="Times New Roman" w:hAnsi="Times New Roman"/>
          <w:lang w:val="lt-LT"/>
        </w:rPr>
      </w:pPr>
      <w:proofErr w:type="spellStart"/>
      <w:r w:rsidRPr="00F85A2A">
        <w:rPr>
          <w:rFonts w:ascii="Times New Roman" w:hAnsi="Times New Roman"/>
          <w:lang w:val="lt-LT"/>
        </w:rPr>
        <w:t>gliukozamino</w:t>
      </w:r>
      <w:proofErr w:type="spellEnd"/>
      <w:r w:rsidRPr="00F85A2A">
        <w:rPr>
          <w:rFonts w:ascii="Times New Roman" w:hAnsi="Times New Roman"/>
          <w:lang w:val="lt-LT"/>
        </w:rPr>
        <w:t xml:space="preserve"> sulfatas</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b/>
          <w:lang w:val="lt-LT"/>
        </w:rPr>
      </w:pPr>
      <w:r w:rsidRPr="00F85A2A">
        <w:rPr>
          <w:rFonts w:ascii="Times New Roman" w:hAnsi="Times New Roman"/>
          <w:b/>
          <w:lang w:val="lt-LT"/>
        </w:rPr>
        <w:t xml:space="preserve">Atidžiai perskaitykite visą šį lapelį, </w:t>
      </w:r>
      <w:r w:rsidRPr="00F85A2A">
        <w:rPr>
          <w:rFonts w:ascii="Times New Roman" w:hAnsi="Times New Roman"/>
          <w:b/>
          <w:color w:val="000000"/>
          <w:lang w:val="lt-LT"/>
        </w:rPr>
        <w:t>prieš pradėdami vartoti šį vaistą</w:t>
      </w:r>
      <w:r w:rsidRPr="00F85A2A">
        <w:rPr>
          <w:rFonts w:ascii="Times New Roman" w:hAnsi="Times New Roman"/>
          <w:b/>
          <w:lang w:val="lt-LT"/>
        </w:rPr>
        <w:t>, nes jame pateikiama Jums svarbi informacija.</w:t>
      </w: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Visada vartokite šį vaistą tiksliai kaip aprašyta šiame lapelyje arba kaip nurodė gydytojas arba vaistininkas.</w:t>
      </w:r>
    </w:p>
    <w:p w:rsidR="00182DBF" w:rsidRPr="00F85A2A" w:rsidRDefault="00182DBF" w:rsidP="00182DBF">
      <w:pPr>
        <w:numPr>
          <w:ilvl w:val="0"/>
          <w:numId w:val="3"/>
        </w:numPr>
        <w:spacing w:after="0" w:line="240" w:lineRule="auto"/>
        <w:ind w:left="567" w:hanging="567"/>
        <w:rPr>
          <w:rFonts w:ascii="Times New Roman" w:hAnsi="Times New Roman"/>
          <w:lang w:val="lt-LT"/>
        </w:rPr>
      </w:pPr>
      <w:r w:rsidRPr="00F85A2A">
        <w:rPr>
          <w:rFonts w:ascii="Times New Roman" w:hAnsi="Times New Roman"/>
          <w:lang w:val="lt-LT"/>
        </w:rPr>
        <w:t>Neišmeskite šio lapelio, nes vėl gali prireikti jį perskaityti.</w:t>
      </w:r>
    </w:p>
    <w:p w:rsidR="00182DBF" w:rsidRPr="00F85A2A" w:rsidRDefault="00182DBF" w:rsidP="00182DBF">
      <w:pPr>
        <w:numPr>
          <w:ilvl w:val="0"/>
          <w:numId w:val="3"/>
        </w:numPr>
        <w:spacing w:after="0" w:line="240" w:lineRule="auto"/>
        <w:ind w:left="567" w:hanging="567"/>
        <w:rPr>
          <w:rFonts w:ascii="Times New Roman" w:hAnsi="Times New Roman"/>
          <w:lang w:val="lt-LT"/>
        </w:rPr>
      </w:pPr>
      <w:r w:rsidRPr="00F85A2A">
        <w:rPr>
          <w:rFonts w:ascii="Times New Roman" w:hAnsi="Times New Roman"/>
          <w:lang w:val="lt-LT"/>
        </w:rPr>
        <w:t>Jeigu norite sužinoti daugiau arba pasitarti, kreipkitės į vaistininką.</w:t>
      </w:r>
    </w:p>
    <w:p w:rsidR="00182DBF" w:rsidRPr="008550FA" w:rsidRDefault="00182DBF" w:rsidP="00182DBF">
      <w:pPr>
        <w:numPr>
          <w:ilvl w:val="0"/>
          <w:numId w:val="3"/>
        </w:numPr>
        <w:spacing w:after="0" w:line="240" w:lineRule="auto"/>
        <w:ind w:left="567" w:hanging="567"/>
        <w:rPr>
          <w:rFonts w:ascii="Times New Roman" w:hAnsi="Times New Roman"/>
          <w:lang w:val="lt-LT"/>
        </w:rPr>
      </w:pPr>
      <w:r w:rsidRPr="00F85A2A">
        <w:rPr>
          <w:rFonts w:ascii="Times New Roman" w:hAnsi="Times New Roman"/>
          <w:lang w:val="lt-LT"/>
        </w:rPr>
        <w:t xml:space="preserve">Jeigu pasireiškė šalutinis poveikis (net jeigu jis šiame lapelyje nenurodytas), kreipkitės į gydytoją arba vaistininką. </w:t>
      </w:r>
      <w:r w:rsidRPr="008E3BAA">
        <w:rPr>
          <w:rFonts w:ascii="Times New Roman" w:hAnsi="Times New Roman"/>
          <w:lang w:val="lt-LT"/>
        </w:rPr>
        <w:t>Žr. 4 skyrių.</w:t>
      </w:r>
    </w:p>
    <w:p w:rsidR="00182DBF" w:rsidRPr="00546BA7" w:rsidRDefault="00182DBF" w:rsidP="00182DBF">
      <w:pPr>
        <w:numPr>
          <w:ilvl w:val="0"/>
          <w:numId w:val="3"/>
        </w:numPr>
        <w:spacing w:after="0" w:line="240" w:lineRule="auto"/>
        <w:ind w:left="567" w:hanging="567"/>
        <w:rPr>
          <w:rFonts w:ascii="Times New Roman" w:hAnsi="Times New Roman"/>
          <w:lang w:val="lt-LT"/>
        </w:rPr>
      </w:pPr>
      <w:r w:rsidRPr="008550FA">
        <w:rPr>
          <w:rFonts w:ascii="Times New Roman" w:hAnsi="Times New Roman"/>
          <w:lang w:val="lt-LT"/>
        </w:rPr>
        <w:t xml:space="preserve">Jeigu per 14 dienų Jūsų savijauta nepagerėjo arba net pablogėjo, kreipkitės į gydytoją. </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b/>
          <w:lang w:val="lt-LT"/>
        </w:rPr>
      </w:pPr>
      <w:r w:rsidRPr="00F85A2A">
        <w:rPr>
          <w:rFonts w:ascii="Times New Roman" w:hAnsi="Times New Roman"/>
          <w:b/>
          <w:lang w:val="lt-LT"/>
        </w:rPr>
        <w:t>Apie ką rašoma šiame lapelyje?</w:t>
      </w:r>
    </w:p>
    <w:p w:rsidR="00182DBF" w:rsidRPr="00F85A2A" w:rsidRDefault="00182DBF" w:rsidP="00182DBF">
      <w:pPr>
        <w:spacing w:after="0" w:line="240" w:lineRule="auto"/>
        <w:ind w:left="540" w:hanging="540"/>
        <w:rPr>
          <w:rFonts w:ascii="Times New Roman" w:hAnsi="Times New Roman"/>
          <w:lang w:val="lt-LT"/>
        </w:rPr>
      </w:pPr>
      <w:r w:rsidRPr="00F85A2A">
        <w:rPr>
          <w:rFonts w:ascii="Times New Roman" w:hAnsi="Times New Roman"/>
          <w:lang w:val="lt-LT"/>
        </w:rPr>
        <w:t>1.</w:t>
      </w:r>
      <w:r w:rsidRPr="00F85A2A">
        <w:rPr>
          <w:rFonts w:ascii="Times New Roman" w:hAnsi="Times New Roman"/>
          <w:lang w:val="lt-LT"/>
        </w:rPr>
        <w:tab/>
        <w:t xml:space="preserve">Kas yra </w:t>
      </w:r>
      <w:proofErr w:type="spellStart"/>
      <w:r w:rsidRPr="00F85A2A">
        <w:rPr>
          <w:rFonts w:ascii="Times New Roman" w:hAnsi="Times New Roman"/>
          <w:lang w:val="lt-LT"/>
        </w:rPr>
        <w:t>Glucosamin-ratiopharm</w:t>
      </w:r>
      <w:proofErr w:type="spellEnd"/>
      <w:r w:rsidRPr="00F85A2A">
        <w:rPr>
          <w:rFonts w:ascii="Times New Roman" w:hAnsi="Times New Roman"/>
          <w:lang w:val="lt-LT"/>
        </w:rPr>
        <w:t xml:space="preserve"> ir kam jis vartojamas</w:t>
      </w:r>
    </w:p>
    <w:p w:rsidR="00182DBF" w:rsidRPr="00F85A2A" w:rsidRDefault="00182DBF" w:rsidP="00182DBF">
      <w:pPr>
        <w:spacing w:after="0" w:line="240" w:lineRule="auto"/>
        <w:ind w:left="540" w:hanging="540"/>
        <w:rPr>
          <w:rFonts w:ascii="Times New Roman" w:hAnsi="Times New Roman"/>
          <w:lang w:val="lt-LT"/>
        </w:rPr>
      </w:pPr>
      <w:r w:rsidRPr="00F85A2A">
        <w:rPr>
          <w:rFonts w:ascii="Times New Roman" w:hAnsi="Times New Roman"/>
          <w:lang w:val="lt-LT"/>
        </w:rPr>
        <w:t>2.</w:t>
      </w:r>
      <w:r w:rsidRPr="00F85A2A">
        <w:rPr>
          <w:rFonts w:ascii="Times New Roman" w:hAnsi="Times New Roman"/>
          <w:lang w:val="lt-LT"/>
        </w:rPr>
        <w:tab/>
        <w:t xml:space="preserve">Kas žinotina prieš vartojant </w:t>
      </w:r>
      <w:proofErr w:type="spellStart"/>
      <w:r w:rsidRPr="00F85A2A">
        <w:rPr>
          <w:rFonts w:ascii="Times New Roman" w:hAnsi="Times New Roman"/>
          <w:lang w:val="lt-LT"/>
        </w:rPr>
        <w:t>Glucosamin-ratiopharm</w:t>
      </w:r>
      <w:proofErr w:type="spellEnd"/>
    </w:p>
    <w:p w:rsidR="00182DBF" w:rsidRPr="00F85A2A" w:rsidRDefault="00182DBF" w:rsidP="00182DBF">
      <w:pPr>
        <w:spacing w:after="0" w:line="240" w:lineRule="auto"/>
        <w:ind w:left="540" w:hanging="540"/>
        <w:rPr>
          <w:rFonts w:ascii="Times New Roman" w:hAnsi="Times New Roman"/>
          <w:lang w:val="lt-LT"/>
        </w:rPr>
      </w:pPr>
      <w:r w:rsidRPr="00F85A2A">
        <w:rPr>
          <w:rFonts w:ascii="Times New Roman" w:hAnsi="Times New Roman"/>
          <w:lang w:val="lt-LT"/>
        </w:rPr>
        <w:t>3.</w:t>
      </w:r>
      <w:r w:rsidRPr="00F85A2A">
        <w:rPr>
          <w:rFonts w:ascii="Times New Roman" w:hAnsi="Times New Roman"/>
          <w:lang w:val="lt-LT"/>
        </w:rPr>
        <w:tab/>
        <w:t xml:space="preserve">Kaip vartoti </w:t>
      </w:r>
      <w:proofErr w:type="spellStart"/>
      <w:r w:rsidRPr="00F85A2A">
        <w:rPr>
          <w:rFonts w:ascii="Times New Roman" w:hAnsi="Times New Roman"/>
          <w:lang w:val="lt-LT"/>
        </w:rPr>
        <w:t>Glucosamin-ratiopharm</w:t>
      </w:r>
      <w:proofErr w:type="spellEnd"/>
    </w:p>
    <w:p w:rsidR="00182DBF" w:rsidRPr="00F85A2A" w:rsidRDefault="00182DBF" w:rsidP="00182DBF">
      <w:pPr>
        <w:spacing w:after="0" w:line="240" w:lineRule="auto"/>
        <w:ind w:left="540" w:hanging="540"/>
        <w:rPr>
          <w:rFonts w:ascii="Times New Roman" w:hAnsi="Times New Roman"/>
          <w:lang w:val="lt-LT"/>
        </w:rPr>
      </w:pPr>
      <w:r w:rsidRPr="00F85A2A">
        <w:rPr>
          <w:rFonts w:ascii="Times New Roman" w:hAnsi="Times New Roman"/>
          <w:lang w:val="lt-LT"/>
        </w:rPr>
        <w:t>4.</w:t>
      </w:r>
      <w:r w:rsidRPr="00F85A2A">
        <w:rPr>
          <w:rFonts w:ascii="Times New Roman" w:hAnsi="Times New Roman"/>
          <w:lang w:val="lt-LT"/>
        </w:rPr>
        <w:tab/>
        <w:t>Galimas šalutinis poveikis</w:t>
      </w:r>
    </w:p>
    <w:p w:rsidR="00182DBF" w:rsidRPr="00F85A2A" w:rsidRDefault="00182DBF" w:rsidP="00182DBF">
      <w:pPr>
        <w:spacing w:after="0" w:line="240" w:lineRule="auto"/>
        <w:ind w:left="540" w:hanging="540"/>
        <w:rPr>
          <w:rFonts w:ascii="Times New Roman" w:hAnsi="Times New Roman"/>
          <w:lang w:val="lt-LT"/>
        </w:rPr>
      </w:pPr>
      <w:r w:rsidRPr="00F85A2A">
        <w:rPr>
          <w:rFonts w:ascii="Times New Roman" w:hAnsi="Times New Roman"/>
          <w:lang w:val="lt-LT"/>
        </w:rPr>
        <w:t>5.</w:t>
      </w:r>
      <w:r w:rsidRPr="00F85A2A">
        <w:rPr>
          <w:rFonts w:ascii="Times New Roman" w:hAnsi="Times New Roman"/>
          <w:lang w:val="lt-LT"/>
        </w:rPr>
        <w:tab/>
        <w:t xml:space="preserve">Kaip laikyti </w:t>
      </w:r>
      <w:proofErr w:type="spellStart"/>
      <w:r w:rsidRPr="00F85A2A">
        <w:rPr>
          <w:rFonts w:ascii="Times New Roman" w:hAnsi="Times New Roman"/>
          <w:lang w:val="lt-LT"/>
        </w:rPr>
        <w:t>Glucosamin-ratiopharm</w:t>
      </w:r>
      <w:proofErr w:type="spellEnd"/>
    </w:p>
    <w:p w:rsidR="00182DBF" w:rsidRPr="00F85A2A" w:rsidRDefault="00182DBF" w:rsidP="00182DBF">
      <w:pPr>
        <w:spacing w:after="0" w:line="240" w:lineRule="auto"/>
        <w:ind w:left="540" w:hanging="540"/>
        <w:rPr>
          <w:rFonts w:ascii="Times New Roman" w:hAnsi="Times New Roman"/>
          <w:lang w:val="lt-LT"/>
        </w:rPr>
      </w:pPr>
      <w:r w:rsidRPr="00F85A2A">
        <w:rPr>
          <w:rFonts w:ascii="Times New Roman" w:hAnsi="Times New Roman"/>
          <w:lang w:val="lt-LT"/>
        </w:rPr>
        <w:t>6.</w:t>
      </w:r>
      <w:r w:rsidRPr="00F85A2A">
        <w:rPr>
          <w:rFonts w:ascii="Times New Roman" w:hAnsi="Times New Roman"/>
          <w:lang w:val="lt-LT"/>
        </w:rPr>
        <w:tab/>
        <w:t>Pakuotės turinys ir kita informacija</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keepNext/>
        <w:tabs>
          <w:tab w:val="left" w:pos="567"/>
        </w:tabs>
        <w:spacing w:after="0" w:line="240" w:lineRule="auto"/>
        <w:ind w:left="567" w:hanging="567"/>
        <w:outlineLvl w:val="1"/>
        <w:rPr>
          <w:rFonts w:ascii="Times New Roman" w:hAnsi="Times New Roman"/>
          <w:b/>
          <w:lang w:val="lt-LT"/>
        </w:rPr>
      </w:pPr>
      <w:bookmarkStart w:id="2" w:name="_Toc129243264"/>
      <w:bookmarkStart w:id="3" w:name="_Toc129243139"/>
      <w:r w:rsidRPr="00F85A2A">
        <w:rPr>
          <w:rFonts w:ascii="Times New Roman" w:hAnsi="Times New Roman"/>
          <w:b/>
          <w:lang w:val="lt-LT"/>
        </w:rPr>
        <w:t>1.</w:t>
      </w:r>
      <w:r w:rsidRPr="00F85A2A">
        <w:rPr>
          <w:rFonts w:ascii="Times New Roman" w:hAnsi="Times New Roman"/>
          <w:b/>
          <w:lang w:val="lt-LT"/>
        </w:rPr>
        <w:tab/>
        <w:t xml:space="preserve">Kas yra </w:t>
      </w:r>
      <w:proofErr w:type="spellStart"/>
      <w:r w:rsidRPr="00F85A2A">
        <w:rPr>
          <w:rFonts w:ascii="Times New Roman" w:hAnsi="Times New Roman"/>
          <w:b/>
          <w:lang w:val="lt-LT"/>
        </w:rPr>
        <w:t>Glucosamin-ratiopharm</w:t>
      </w:r>
      <w:proofErr w:type="spellEnd"/>
      <w:r w:rsidRPr="00F85A2A">
        <w:rPr>
          <w:rFonts w:ascii="Times New Roman" w:hAnsi="Times New Roman"/>
          <w:b/>
          <w:lang w:val="lt-LT"/>
        </w:rPr>
        <w:t xml:space="preserve"> ir kam jis vartojamas </w:t>
      </w:r>
      <w:bookmarkEnd w:id="2"/>
      <w:bookmarkEnd w:id="3"/>
    </w:p>
    <w:p w:rsidR="00182DBF" w:rsidRPr="00F85A2A" w:rsidRDefault="00182DBF" w:rsidP="00182DBF">
      <w:pPr>
        <w:numPr>
          <w:ilvl w:val="12"/>
          <w:numId w:val="0"/>
        </w:numPr>
        <w:spacing w:after="0" w:line="240" w:lineRule="auto"/>
        <w:ind w:right="-2"/>
        <w:rPr>
          <w:rFonts w:ascii="Times New Roman" w:hAnsi="Times New Roman"/>
          <w:color w:val="000000"/>
          <w:lang w:val="lt-LT"/>
        </w:rPr>
      </w:pPr>
    </w:p>
    <w:p w:rsidR="00182DBF" w:rsidRPr="00F85A2A" w:rsidRDefault="00182DBF" w:rsidP="00182DBF">
      <w:pPr>
        <w:numPr>
          <w:ilvl w:val="12"/>
          <w:numId w:val="0"/>
        </w:numPr>
        <w:spacing w:after="0" w:line="240" w:lineRule="auto"/>
        <w:ind w:right="-2"/>
        <w:rPr>
          <w:rFonts w:ascii="Times New Roman" w:hAnsi="Times New Roman"/>
          <w:lang w:val="lt-LT"/>
        </w:rPr>
      </w:pP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 xml:space="preserve"> </w:t>
      </w:r>
      <w:r w:rsidRPr="00F85A2A">
        <w:rPr>
          <w:rFonts w:ascii="Times New Roman" w:hAnsi="Times New Roman"/>
          <w:lang w:val="lt-LT"/>
        </w:rPr>
        <w:t xml:space="preserve">priklauso taip vadinamų nesteroidinių priešuždegiminių ir </w:t>
      </w:r>
      <w:proofErr w:type="spellStart"/>
      <w:r w:rsidRPr="00F85A2A">
        <w:rPr>
          <w:rFonts w:ascii="Times New Roman" w:hAnsi="Times New Roman"/>
          <w:lang w:val="lt-LT"/>
        </w:rPr>
        <w:t>priešreumatinių</w:t>
      </w:r>
      <w:proofErr w:type="spellEnd"/>
      <w:r w:rsidRPr="00F85A2A">
        <w:rPr>
          <w:rFonts w:ascii="Times New Roman" w:hAnsi="Times New Roman"/>
          <w:lang w:val="lt-LT"/>
        </w:rPr>
        <w:t xml:space="preserve"> vaistų grupei.</w:t>
      </w:r>
    </w:p>
    <w:p w:rsidR="00182DBF" w:rsidRPr="008550FA" w:rsidRDefault="00182DBF" w:rsidP="00182DBF">
      <w:pPr>
        <w:numPr>
          <w:ilvl w:val="12"/>
          <w:numId w:val="0"/>
        </w:numPr>
        <w:spacing w:after="0" w:line="240" w:lineRule="auto"/>
        <w:ind w:right="-2"/>
        <w:rPr>
          <w:rFonts w:ascii="Times New Roman" w:hAnsi="Times New Roman"/>
          <w:lang w:val="lt-LT"/>
        </w:rPr>
      </w:pP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 xml:space="preserve"> </w:t>
      </w:r>
      <w:r w:rsidRPr="00F85A2A">
        <w:rPr>
          <w:rFonts w:ascii="Times New Roman" w:hAnsi="Times New Roman"/>
          <w:lang w:val="lt-LT"/>
        </w:rPr>
        <w:t xml:space="preserve">vartojamas lengvo ir vidutinio laipsnio kelio </w:t>
      </w:r>
      <w:proofErr w:type="spellStart"/>
      <w:r w:rsidRPr="008E3BAA">
        <w:rPr>
          <w:rFonts w:ascii="Times New Roman" w:hAnsi="Times New Roman"/>
          <w:lang w:val="lt-LT"/>
        </w:rPr>
        <w:t>osteoartrito</w:t>
      </w:r>
      <w:proofErr w:type="spellEnd"/>
      <w:r w:rsidRPr="008E3BAA">
        <w:rPr>
          <w:rFonts w:ascii="Times New Roman" w:hAnsi="Times New Roman"/>
          <w:lang w:val="lt-LT"/>
        </w:rPr>
        <w:t xml:space="preserve"> simptomams lengvinti.</w:t>
      </w:r>
    </w:p>
    <w:p w:rsidR="00182DBF" w:rsidRPr="008550FA" w:rsidRDefault="00182DBF" w:rsidP="00182DBF">
      <w:pPr>
        <w:spacing w:after="0" w:line="240" w:lineRule="auto"/>
        <w:rPr>
          <w:rFonts w:ascii="Times New Roman" w:hAnsi="Times New Roman"/>
          <w:lang w:val="lt-LT"/>
        </w:rPr>
      </w:pPr>
    </w:p>
    <w:p w:rsidR="00182DBF" w:rsidRPr="00546BA7" w:rsidRDefault="00182DBF" w:rsidP="00182DBF">
      <w:pPr>
        <w:spacing w:after="0" w:line="240" w:lineRule="auto"/>
        <w:rPr>
          <w:rFonts w:ascii="Times New Roman" w:hAnsi="Times New Roman"/>
          <w:lang w:val="lt-LT"/>
        </w:rPr>
      </w:pPr>
    </w:p>
    <w:p w:rsidR="00182DBF" w:rsidRPr="00F85A2A" w:rsidRDefault="00182DBF" w:rsidP="00182DBF">
      <w:pPr>
        <w:keepNext/>
        <w:tabs>
          <w:tab w:val="left" w:pos="567"/>
        </w:tabs>
        <w:spacing w:after="0" w:line="240" w:lineRule="auto"/>
        <w:ind w:left="567" w:hanging="567"/>
        <w:outlineLvl w:val="1"/>
        <w:rPr>
          <w:rFonts w:ascii="Times New Roman" w:hAnsi="Times New Roman"/>
          <w:b/>
          <w:lang w:val="lt-LT"/>
        </w:rPr>
      </w:pPr>
      <w:bookmarkStart w:id="4" w:name="_Toc129243265"/>
      <w:bookmarkStart w:id="5" w:name="_Toc129243140"/>
      <w:r w:rsidRPr="00F85A2A">
        <w:rPr>
          <w:rFonts w:ascii="Times New Roman" w:hAnsi="Times New Roman"/>
          <w:b/>
          <w:lang w:val="lt-LT"/>
        </w:rPr>
        <w:t>2.</w:t>
      </w:r>
      <w:r w:rsidRPr="00F85A2A">
        <w:rPr>
          <w:rFonts w:ascii="Times New Roman" w:hAnsi="Times New Roman"/>
          <w:b/>
          <w:lang w:val="lt-LT"/>
        </w:rPr>
        <w:tab/>
        <w:t>Kas žinotina prieš vartojant</w:t>
      </w:r>
      <w:r w:rsidRPr="00F85A2A">
        <w:rPr>
          <w:rFonts w:ascii="Times New Roman" w:hAnsi="Times New Roman"/>
          <w:lang w:val="lt-LT"/>
        </w:rPr>
        <w:t xml:space="preserve"> </w:t>
      </w:r>
      <w:bookmarkEnd w:id="4"/>
      <w:bookmarkEnd w:id="5"/>
      <w:proofErr w:type="spellStart"/>
      <w:r w:rsidRPr="00F85A2A">
        <w:rPr>
          <w:rFonts w:ascii="Times New Roman" w:hAnsi="Times New Roman"/>
          <w:b/>
          <w:lang w:val="lt-LT"/>
        </w:rPr>
        <w:t>Glucosamin-ratiopharm</w:t>
      </w:r>
      <w:proofErr w:type="spellEnd"/>
    </w:p>
    <w:p w:rsidR="00182DBF" w:rsidRPr="00F85A2A" w:rsidRDefault="00182DBF" w:rsidP="00182DBF">
      <w:pPr>
        <w:tabs>
          <w:tab w:val="num" w:pos="720"/>
        </w:tabs>
        <w:spacing w:after="0" w:line="240" w:lineRule="auto"/>
        <w:ind w:left="720" w:hanging="363"/>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roofErr w:type="spellStart"/>
      <w:r w:rsidRPr="00F85A2A">
        <w:rPr>
          <w:rFonts w:ascii="Times New Roman" w:hAnsi="Times New Roman"/>
          <w:b/>
          <w:color w:val="000000"/>
          <w:lang w:val="lt-LT"/>
        </w:rPr>
        <w:t>Glucosamin-ratiopharm</w:t>
      </w:r>
      <w:proofErr w:type="spellEnd"/>
      <w:r w:rsidRPr="00F85A2A">
        <w:rPr>
          <w:rFonts w:ascii="Times New Roman" w:hAnsi="Times New Roman"/>
          <w:color w:val="000000"/>
          <w:lang w:val="lt-LT"/>
        </w:rPr>
        <w:t xml:space="preserve"> </w:t>
      </w:r>
      <w:r w:rsidRPr="00F85A2A">
        <w:rPr>
          <w:rFonts w:ascii="Times New Roman" w:hAnsi="Times New Roman"/>
          <w:b/>
          <w:lang w:val="lt-LT"/>
        </w:rPr>
        <w:t>vartoti negalima:</w:t>
      </w:r>
    </w:p>
    <w:p w:rsidR="00182DBF" w:rsidRPr="00F85A2A" w:rsidRDefault="00182DBF" w:rsidP="00182DBF">
      <w:pPr>
        <w:tabs>
          <w:tab w:val="left" w:pos="567"/>
        </w:tabs>
        <w:spacing w:after="0" w:line="240" w:lineRule="auto"/>
        <w:ind w:left="567" w:hanging="567"/>
        <w:rPr>
          <w:rFonts w:ascii="Times New Roman" w:hAnsi="Times New Roman"/>
          <w:lang w:val="lt-LT"/>
        </w:rPr>
      </w:pPr>
      <w:r w:rsidRPr="00F85A2A">
        <w:rPr>
          <w:rFonts w:ascii="Times New Roman" w:hAnsi="Times New Roman"/>
          <w:lang w:val="lt-LT"/>
        </w:rPr>
        <w:t>-</w:t>
      </w:r>
      <w:r w:rsidRPr="00F85A2A">
        <w:rPr>
          <w:rFonts w:ascii="Times New Roman" w:hAnsi="Times New Roman"/>
          <w:lang w:val="lt-LT"/>
        </w:rPr>
        <w:tab/>
        <w:t xml:space="preserve">jeigu yra alergija </w:t>
      </w:r>
      <w:proofErr w:type="spellStart"/>
      <w:r w:rsidRPr="00F85A2A">
        <w:rPr>
          <w:rFonts w:ascii="Times New Roman" w:hAnsi="Times New Roman"/>
          <w:lang w:val="lt-LT"/>
        </w:rPr>
        <w:t>gliukozaminui</w:t>
      </w:r>
      <w:proofErr w:type="spellEnd"/>
      <w:r w:rsidRPr="00F85A2A">
        <w:rPr>
          <w:rFonts w:ascii="Times New Roman" w:hAnsi="Times New Roman"/>
          <w:lang w:val="lt-LT"/>
        </w:rPr>
        <w:t xml:space="preserve"> arba bet kuriai pagalbinei </w:t>
      </w:r>
      <w:r w:rsidRPr="00F85A2A">
        <w:rPr>
          <w:rFonts w:ascii="Times New Roman" w:hAnsi="Times New Roman"/>
          <w:color w:val="000000"/>
          <w:lang w:val="lt-LT"/>
        </w:rPr>
        <w:t xml:space="preserve">šio vaisto </w:t>
      </w:r>
      <w:r w:rsidRPr="00F85A2A">
        <w:rPr>
          <w:rFonts w:ascii="Times New Roman" w:hAnsi="Times New Roman"/>
          <w:lang w:val="lt-LT"/>
        </w:rPr>
        <w:t xml:space="preserve">medžiagai </w:t>
      </w:r>
      <w:r w:rsidRPr="00F85A2A">
        <w:rPr>
          <w:rFonts w:ascii="Times New Roman" w:hAnsi="Times New Roman"/>
          <w:color w:val="000000"/>
          <w:lang w:val="lt-LT"/>
        </w:rPr>
        <w:t>(jos išvardytos 6 skyriuje);</w:t>
      </w:r>
    </w:p>
    <w:p w:rsidR="00182DBF" w:rsidRPr="00F85A2A" w:rsidRDefault="00182DBF" w:rsidP="00182DBF">
      <w:pPr>
        <w:spacing w:after="0" w:line="240" w:lineRule="auto"/>
        <w:ind w:left="567" w:hanging="567"/>
        <w:rPr>
          <w:rFonts w:ascii="Times New Roman" w:hAnsi="Times New Roman"/>
          <w:lang w:val="lt-LT"/>
        </w:rPr>
      </w:pPr>
      <w:r w:rsidRPr="00F85A2A">
        <w:rPr>
          <w:rFonts w:ascii="Times New Roman" w:hAnsi="Times New Roman"/>
          <w:lang w:val="lt-LT"/>
        </w:rPr>
        <w:t>-</w:t>
      </w:r>
      <w:r w:rsidRPr="00F85A2A">
        <w:rPr>
          <w:rFonts w:ascii="Times New Roman" w:hAnsi="Times New Roman"/>
          <w:lang w:val="lt-LT"/>
        </w:rPr>
        <w:tab/>
        <w:t xml:space="preserve">jeigu yra alergija </w:t>
      </w:r>
      <w:proofErr w:type="spellStart"/>
      <w:r w:rsidRPr="00F85A2A">
        <w:rPr>
          <w:rFonts w:ascii="Times New Roman" w:hAnsi="Times New Roman"/>
          <w:lang w:val="lt-LT"/>
        </w:rPr>
        <w:t>kiautuotiesiems</w:t>
      </w:r>
      <w:proofErr w:type="spellEnd"/>
      <w:r w:rsidRPr="00F85A2A">
        <w:rPr>
          <w:rFonts w:ascii="Times New Roman" w:hAnsi="Times New Roman"/>
          <w:lang w:val="lt-LT"/>
        </w:rPr>
        <w:t xml:space="preserve"> vėžiagyviams, nes iš jų gaminamas </w:t>
      </w:r>
      <w:proofErr w:type="spellStart"/>
      <w:r w:rsidRPr="00F85A2A">
        <w:rPr>
          <w:rFonts w:ascii="Times New Roman" w:hAnsi="Times New Roman"/>
          <w:lang w:val="lt-LT"/>
        </w:rPr>
        <w:t>gliukozaminas</w:t>
      </w:r>
      <w:proofErr w:type="spellEnd"/>
      <w:r w:rsidRPr="00F85A2A">
        <w:rPr>
          <w:rFonts w:ascii="Times New Roman" w:hAnsi="Times New Roman"/>
          <w:lang w:val="lt-LT"/>
        </w:rPr>
        <w:t>.</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autoSpaceDE w:val="0"/>
        <w:autoSpaceDN w:val="0"/>
        <w:adjustRightInd w:val="0"/>
        <w:spacing w:after="0" w:line="240" w:lineRule="auto"/>
        <w:rPr>
          <w:rFonts w:ascii="Times New Roman" w:hAnsi="Times New Roman"/>
          <w:b/>
          <w:color w:val="000000"/>
          <w:lang w:val="lt-LT"/>
        </w:rPr>
      </w:pPr>
      <w:r w:rsidRPr="00F85A2A">
        <w:rPr>
          <w:rFonts w:ascii="Times New Roman" w:hAnsi="Times New Roman"/>
          <w:b/>
          <w:color w:val="000000"/>
          <w:lang w:val="lt-LT"/>
        </w:rPr>
        <w:t>Įspėjimai ir atsargumo priemonės</w:t>
      </w:r>
    </w:p>
    <w:p w:rsidR="00182DBF" w:rsidRPr="00F85A2A" w:rsidRDefault="00182DBF" w:rsidP="00182DBF">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Pasitarkite su gydytoju arba vaistininku, prieš pradėdami vartoti</w:t>
      </w:r>
      <w:r w:rsidRPr="00F85A2A">
        <w:rPr>
          <w:rFonts w:ascii="Times New Roman" w:hAnsi="Times New Roman"/>
          <w:b/>
          <w:color w:val="000000"/>
          <w:lang w:val="lt-LT"/>
        </w:rPr>
        <w:t xml:space="preserve"> </w:t>
      </w: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w:t>
      </w:r>
    </w:p>
    <w:p w:rsidR="00182DBF" w:rsidRPr="00F85A2A" w:rsidRDefault="00182DBF" w:rsidP="00182DBF">
      <w:pPr>
        <w:numPr>
          <w:ilvl w:val="0"/>
          <w:numId w:val="1"/>
        </w:numPr>
        <w:spacing w:after="0" w:line="240" w:lineRule="auto"/>
        <w:rPr>
          <w:rFonts w:ascii="Times New Roman" w:hAnsi="Times New Roman"/>
          <w:lang w:val="lt-LT"/>
        </w:rPr>
      </w:pPr>
      <w:r w:rsidRPr="00F85A2A">
        <w:rPr>
          <w:rFonts w:ascii="Times New Roman" w:hAnsi="Times New Roman"/>
          <w:lang w:val="lt-LT"/>
        </w:rPr>
        <w:t xml:space="preserve">jei netoleruojate gliukozės; pradėjus vartoti </w:t>
      </w:r>
      <w:proofErr w:type="spellStart"/>
      <w:r w:rsidRPr="00F85A2A">
        <w:rPr>
          <w:rFonts w:ascii="Times New Roman" w:hAnsi="Times New Roman"/>
          <w:lang w:val="lt-LT"/>
        </w:rPr>
        <w:t>gliukozaminą</w:t>
      </w:r>
      <w:proofErr w:type="spellEnd"/>
      <w:r w:rsidRPr="00F85A2A">
        <w:rPr>
          <w:rFonts w:ascii="Times New Roman" w:hAnsi="Times New Roman"/>
          <w:lang w:val="lt-LT"/>
        </w:rPr>
        <w:t xml:space="preserve"> galbūt teks dažniau tirti gliukozės kiekį kraujyje;</w:t>
      </w:r>
    </w:p>
    <w:p w:rsidR="00182DBF" w:rsidRPr="00F85A2A" w:rsidRDefault="00182DBF" w:rsidP="00182DBF">
      <w:pPr>
        <w:numPr>
          <w:ilvl w:val="0"/>
          <w:numId w:val="1"/>
        </w:numPr>
        <w:spacing w:after="0" w:line="240" w:lineRule="auto"/>
        <w:rPr>
          <w:rFonts w:ascii="Times New Roman" w:hAnsi="Times New Roman"/>
          <w:lang w:val="lt-LT"/>
        </w:rPr>
      </w:pPr>
      <w:r w:rsidRPr="00F85A2A">
        <w:rPr>
          <w:rFonts w:ascii="Times New Roman" w:hAnsi="Times New Roman"/>
          <w:lang w:val="lt-LT"/>
        </w:rPr>
        <w:t xml:space="preserve">jei turite inkstų ar kepenų funkcijos sutrikimų; </w:t>
      </w:r>
    </w:p>
    <w:p w:rsidR="00182DBF" w:rsidRPr="00F85A2A" w:rsidRDefault="00182DBF" w:rsidP="00182DBF">
      <w:pPr>
        <w:numPr>
          <w:ilvl w:val="0"/>
          <w:numId w:val="1"/>
        </w:numPr>
        <w:spacing w:after="0" w:line="240" w:lineRule="auto"/>
        <w:rPr>
          <w:rFonts w:ascii="Times New Roman" w:hAnsi="Times New Roman"/>
          <w:lang w:val="lt-LT"/>
        </w:rPr>
      </w:pPr>
      <w:r w:rsidRPr="00F85A2A">
        <w:rPr>
          <w:rFonts w:ascii="Times New Roman" w:hAnsi="Times New Roman"/>
          <w:lang w:val="lt-LT"/>
        </w:rPr>
        <w:t xml:space="preserve">jei yra širdies ir kraujagyslių ligos rizikos faktorių, nes vartojant </w:t>
      </w:r>
      <w:proofErr w:type="spellStart"/>
      <w:r w:rsidRPr="00F85A2A">
        <w:rPr>
          <w:rFonts w:ascii="Times New Roman" w:hAnsi="Times New Roman"/>
          <w:lang w:val="lt-LT"/>
        </w:rPr>
        <w:t>gliukozaminą</w:t>
      </w:r>
      <w:proofErr w:type="spellEnd"/>
      <w:r w:rsidRPr="00F85A2A">
        <w:rPr>
          <w:rFonts w:ascii="Times New Roman" w:hAnsi="Times New Roman"/>
          <w:lang w:val="lt-LT"/>
        </w:rPr>
        <w:t xml:space="preserve"> buvo pastebėta </w:t>
      </w:r>
      <w:proofErr w:type="spellStart"/>
      <w:r w:rsidRPr="00F85A2A">
        <w:rPr>
          <w:rFonts w:ascii="Times New Roman" w:hAnsi="Times New Roman"/>
          <w:lang w:val="lt-LT"/>
        </w:rPr>
        <w:t>hipercholesterolemijos</w:t>
      </w:r>
      <w:proofErr w:type="spellEnd"/>
      <w:r w:rsidRPr="00F85A2A">
        <w:rPr>
          <w:rFonts w:ascii="Times New Roman" w:hAnsi="Times New Roman"/>
          <w:lang w:val="lt-LT"/>
        </w:rPr>
        <w:t xml:space="preserve"> atvejų;</w:t>
      </w:r>
    </w:p>
    <w:p w:rsidR="00182DBF" w:rsidRPr="008550FA" w:rsidRDefault="00182DBF" w:rsidP="00182DBF">
      <w:pPr>
        <w:numPr>
          <w:ilvl w:val="0"/>
          <w:numId w:val="1"/>
        </w:numPr>
        <w:spacing w:after="0" w:line="240" w:lineRule="auto"/>
        <w:rPr>
          <w:rFonts w:ascii="Times New Roman" w:hAnsi="Times New Roman"/>
          <w:lang w:val="lt-LT"/>
        </w:rPr>
      </w:pPr>
      <w:r w:rsidRPr="00F85A2A">
        <w:rPr>
          <w:rFonts w:ascii="Times New Roman" w:hAnsi="Times New Roman"/>
          <w:lang w:val="lt-LT"/>
        </w:rPr>
        <w:t xml:space="preserve">jei sergate astma. Pradėjus vartoti </w:t>
      </w:r>
      <w:proofErr w:type="spellStart"/>
      <w:r w:rsidRPr="00F85A2A">
        <w:rPr>
          <w:rFonts w:ascii="Times New Roman" w:hAnsi="Times New Roman"/>
          <w:lang w:val="lt-LT"/>
        </w:rPr>
        <w:t>gliukozaminą</w:t>
      </w:r>
      <w:proofErr w:type="spellEnd"/>
      <w:r w:rsidRPr="008E3BAA">
        <w:rPr>
          <w:rFonts w:ascii="Times New Roman" w:hAnsi="Times New Roman"/>
          <w:lang w:val="lt-LT"/>
        </w:rPr>
        <w:t>,</w:t>
      </w:r>
      <w:r w:rsidRPr="008550FA">
        <w:rPr>
          <w:rFonts w:ascii="Times New Roman" w:hAnsi="Times New Roman"/>
          <w:lang w:val="lt-LT"/>
        </w:rPr>
        <w:t xml:space="preserve"> galimas simptomų pablogėjimas.</w:t>
      </w:r>
    </w:p>
    <w:p w:rsidR="00182DBF" w:rsidRPr="008550FA" w:rsidRDefault="00182DBF" w:rsidP="00182DBF">
      <w:pPr>
        <w:spacing w:after="0" w:line="240" w:lineRule="auto"/>
        <w:rPr>
          <w:rFonts w:ascii="Times New Roman" w:hAnsi="Times New Roman"/>
          <w:lang w:val="lt-LT"/>
        </w:rPr>
      </w:pPr>
    </w:p>
    <w:p w:rsidR="00182DBF" w:rsidRPr="00546BA7" w:rsidRDefault="00182DBF" w:rsidP="00182DBF">
      <w:pPr>
        <w:spacing w:after="0" w:line="240" w:lineRule="auto"/>
        <w:rPr>
          <w:rFonts w:ascii="Times New Roman" w:hAnsi="Times New Roman"/>
          <w:lang w:val="lt-LT"/>
        </w:rPr>
      </w:pPr>
      <w:r w:rsidRPr="00546BA7">
        <w:rPr>
          <w:rFonts w:ascii="Times New Roman" w:hAnsi="Times New Roman"/>
          <w:lang w:val="lt-LT"/>
        </w:rPr>
        <w:t>Turi būti kreipiamasi į gydytoją, kad būtų atmesta kitų sąnarių ligų diagnozės, kurioms gali reikėti kito gydymo.</w:t>
      </w:r>
    </w:p>
    <w:p w:rsidR="00182DBF" w:rsidRPr="00F85A2A" w:rsidRDefault="00182DBF" w:rsidP="00182DBF">
      <w:pPr>
        <w:spacing w:after="0" w:line="240" w:lineRule="auto"/>
        <w:rPr>
          <w:rFonts w:ascii="Times New Roman" w:hAnsi="Times New Roman"/>
          <w:lang w:val="lt-LT"/>
        </w:rPr>
      </w:pPr>
    </w:p>
    <w:p w:rsidR="00182DBF" w:rsidRPr="008550FA" w:rsidRDefault="00182DBF" w:rsidP="00182DBF">
      <w:pPr>
        <w:autoSpaceDE w:val="0"/>
        <w:autoSpaceDN w:val="0"/>
        <w:adjustRightInd w:val="0"/>
        <w:spacing w:after="0" w:line="240" w:lineRule="auto"/>
        <w:rPr>
          <w:rFonts w:ascii="Times New Roman" w:hAnsi="Times New Roman"/>
          <w:b/>
          <w:color w:val="000000"/>
          <w:lang w:val="lt-LT"/>
        </w:rPr>
      </w:pPr>
      <w:r w:rsidRPr="00F85A2A">
        <w:rPr>
          <w:rFonts w:ascii="Times New Roman" w:hAnsi="Times New Roman"/>
          <w:b/>
          <w:color w:val="000000"/>
          <w:lang w:val="lt-LT"/>
        </w:rPr>
        <w:t>Vaikams</w:t>
      </w:r>
      <w:r w:rsidRPr="008E3BAA">
        <w:rPr>
          <w:rFonts w:ascii="Times New Roman" w:hAnsi="Times New Roman"/>
          <w:b/>
          <w:color w:val="000000"/>
          <w:lang w:val="lt-LT"/>
        </w:rPr>
        <w:t xml:space="preserve"> </w:t>
      </w:r>
      <w:r w:rsidRPr="008550FA">
        <w:rPr>
          <w:rFonts w:ascii="Times New Roman" w:hAnsi="Times New Roman"/>
          <w:b/>
          <w:color w:val="000000"/>
          <w:lang w:val="lt-LT"/>
        </w:rPr>
        <w:t xml:space="preserve">ir </w:t>
      </w:r>
      <w:r w:rsidRPr="008E3BAA">
        <w:rPr>
          <w:rFonts w:ascii="Times New Roman" w:hAnsi="Times New Roman"/>
          <w:b/>
          <w:color w:val="000000"/>
          <w:lang w:val="lt-LT"/>
        </w:rPr>
        <w:t>paaugliams</w:t>
      </w:r>
    </w:p>
    <w:p w:rsidR="00182DBF" w:rsidRPr="008550FA" w:rsidRDefault="00182DBF" w:rsidP="00182DBF">
      <w:pPr>
        <w:spacing w:after="0" w:line="240" w:lineRule="auto"/>
        <w:rPr>
          <w:rFonts w:ascii="Times New Roman" w:hAnsi="Times New Roman"/>
          <w:color w:val="000000"/>
          <w:lang w:val="lt-LT"/>
        </w:rPr>
      </w:pPr>
      <w:proofErr w:type="spellStart"/>
      <w:r w:rsidRPr="008550FA">
        <w:rPr>
          <w:rFonts w:ascii="Times New Roman" w:hAnsi="Times New Roman"/>
          <w:color w:val="000000"/>
          <w:lang w:val="lt-LT"/>
        </w:rPr>
        <w:t>Glucosamin-ratiopharm</w:t>
      </w:r>
      <w:proofErr w:type="spellEnd"/>
      <w:r w:rsidRPr="008550FA">
        <w:rPr>
          <w:rFonts w:ascii="Times New Roman" w:hAnsi="Times New Roman"/>
          <w:color w:val="000000"/>
          <w:lang w:val="lt-LT"/>
        </w:rPr>
        <w:t xml:space="preserve"> negalima </w:t>
      </w:r>
      <w:r w:rsidRPr="008E3BAA">
        <w:rPr>
          <w:rFonts w:ascii="Times New Roman" w:hAnsi="Times New Roman"/>
          <w:color w:val="000000"/>
          <w:lang w:val="lt-LT"/>
        </w:rPr>
        <w:t xml:space="preserve">vartoti vaikams ir paaugliams, </w:t>
      </w:r>
      <w:r w:rsidRPr="008550FA">
        <w:rPr>
          <w:rFonts w:ascii="Times New Roman" w:hAnsi="Times New Roman"/>
          <w:color w:val="000000"/>
          <w:lang w:val="lt-LT"/>
        </w:rPr>
        <w:t>jaunesniems kaip 18 metų.</w:t>
      </w:r>
    </w:p>
    <w:p w:rsidR="00182DBF" w:rsidRPr="008550FA" w:rsidRDefault="00182DBF" w:rsidP="00182DBF">
      <w:pPr>
        <w:spacing w:after="0" w:line="240" w:lineRule="auto"/>
        <w:rPr>
          <w:rFonts w:ascii="Times New Roman" w:hAnsi="Times New Roman"/>
          <w:lang w:val="lt-LT"/>
        </w:rPr>
      </w:pPr>
    </w:p>
    <w:p w:rsidR="00182DBF" w:rsidRPr="00546BA7" w:rsidRDefault="00182DBF" w:rsidP="00182DBF">
      <w:pPr>
        <w:spacing w:after="0" w:line="220" w:lineRule="exact"/>
        <w:rPr>
          <w:rFonts w:ascii="Times New Roman" w:hAnsi="Times New Roman"/>
          <w:b/>
          <w:lang w:val="lt-LT"/>
        </w:rPr>
      </w:pPr>
      <w:r w:rsidRPr="00546BA7">
        <w:rPr>
          <w:rFonts w:ascii="Times New Roman" w:hAnsi="Times New Roman"/>
          <w:b/>
          <w:lang w:val="lt-LT"/>
        </w:rPr>
        <w:t xml:space="preserve">Kiti vaistai ir </w:t>
      </w:r>
      <w:proofErr w:type="spellStart"/>
      <w:r w:rsidRPr="00546BA7">
        <w:rPr>
          <w:rFonts w:ascii="Times New Roman" w:hAnsi="Times New Roman"/>
          <w:b/>
          <w:lang w:val="lt-LT"/>
        </w:rPr>
        <w:t>Glucosamin-ratiopharm</w:t>
      </w:r>
      <w:proofErr w:type="spellEnd"/>
    </w:p>
    <w:p w:rsidR="00182DBF" w:rsidRPr="00F85A2A" w:rsidRDefault="00182DBF" w:rsidP="00182DBF">
      <w:pPr>
        <w:spacing w:after="0" w:line="220" w:lineRule="exact"/>
        <w:rPr>
          <w:rFonts w:ascii="Times New Roman" w:hAnsi="Times New Roman"/>
          <w:b/>
          <w:lang w:val="lt-LT"/>
        </w:rPr>
      </w:pPr>
    </w:p>
    <w:p w:rsidR="00182DBF" w:rsidRPr="00F85A2A" w:rsidRDefault="00182DBF" w:rsidP="00182DBF">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lastRenderedPageBreak/>
        <w:t>Jeigu vartojate ar neseniai vartojote kitų vaistų arba dėl to nesate tikri, apie tai pasakykite gydytojui arba vaistininkui.</w:t>
      </w:r>
    </w:p>
    <w:p w:rsidR="00182DBF" w:rsidRPr="00F85A2A" w:rsidRDefault="00182DBF" w:rsidP="00182DBF">
      <w:pPr>
        <w:numPr>
          <w:ilvl w:val="12"/>
          <w:numId w:val="0"/>
        </w:numPr>
        <w:spacing w:after="0" w:line="240" w:lineRule="auto"/>
        <w:ind w:right="-2"/>
        <w:rPr>
          <w:rFonts w:ascii="Times New Roman" w:hAnsi="Times New Roman"/>
          <w:lang w:val="lt-LT"/>
        </w:rPr>
      </w:pPr>
    </w:p>
    <w:p w:rsidR="00182DBF" w:rsidRPr="00F85A2A" w:rsidRDefault="00182DBF" w:rsidP="00182DBF">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 xml:space="preserve">Reikia imtis atsargumo priemonių, jeigu </w:t>
      </w: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 xml:space="preserve"> </w:t>
      </w:r>
      <w:r w:rsidRPr="00F85A2A">
        <w:rPr>
          <w:rFonts w:ascii="Times New Roman" w:hAnsi="Times New Roman"/>
          <w:lang w:val="lt-LT"/>
        </w:rPr>
        <w:t>reikia derinti su kitais vaistais, ypač su:</w:t>
      </w:r>
    </w:p>
    <w:p w:rsidR="00182DBF" w:rsidRPr="00F85A2A" w:rsidRDefault="00182DBF" w:rsidP="00182DBF">
      <w:pPr>
        <w:spacing w:after="0" w:line="240" w:lineRule="auto"/>
        <w:ind w:right="-2"/>
        <w:rPr>
          <w:rFonts w:ascii="Times New Roman" w:hAnsi="Times New Roman"/>
          <w:lang w:val="lt-LT"/>
        </w:rPr>
      </w:pPr>
      <w:r w:rsidRPr="00F85A2A">
        <w:rPr>
          <w:rFonts w:ascii="Times New Roman" w:hAnsi="Times New Roman"/>
          <w:lang w:val="lt-LT"/>
        </w:rPr>
        <w:t xml:space="preserve">- </w:t>
      </w:r>
      <w:r w:rsidRPr="00F85A2A">
        <w:rPr>
          <w:rFonts w:ascii="Times New Roman" w:hAnsi="Times New Roman"/>
          <w:lang w:val="lt-LT"/>
        </w:rPr>
        <w:tab/>
      </w:r>
      <w:proofErr w:type="spellStart"/>
      <w:r w:rsidRPr="00F85A2A">
        <w:rPr>
          <w:rFonts w:ascii="Times New Roman" w:hAnsi="Times New Roman"/>
          <w:lang w:val="lt-LT"/>
        </w:rPr>
        <w:t>tetraciklinu</w:t>
      </w:r>
      <w:proofErr w:type="spellEnd"/>
      <w:r w:rsidRPr="00F85A2A">
        <w:rPr>
          <w:rFonts w:ascii="Times New Roman" w:hAnsi="Times New Roman"/>
          <w:lang w:val="lt-LT"/>
        </w:rPr>
        <w:t>,</w:t>
      </w:r>
    </w:p>
    <w:p w:rsidR="00182DBF" w:rsidRPr="00F85A2A" w:rsidRDefault="00182DBF" w:rsidP="00182DBF">
      <w:pPr>
        <w:spacing w:after="0" w:line="240" w:lineRule="auto"/>
        <w:ind w:right="-2"/>
        <w:rPr>
          <w:rFonts w:ascii="Times New Roman" w:hAnsi="Times New Roman"/>
          <w:lang w:val="lt-LT"/>
        </w:rPr>
      </w:pPr>
      <w:r w:rsidRPr="00F85A2A">
        <w:rPr>
          <w:rFonts w:ascii="Times New Roman" w:hAnsi="Times New Roman"/>
          <w:lang w:val="lt-LT"/>
        </w:rPr>
        <w:t xml:space="preserve">- </w:t>
      </w:r>
      <w:r w:rsidRPr="00F85A2A">
        <w:rPr>
          <w:rFonts w:ascii="Times New Roman" w:hAnsi="Times New Roman"/>
          <w:lang w:val="lt-LT"/>
        </w:rPr>
        <w:tab/>
        <w:t xml:space="preserve">kai kurių rūšių vaistais, kurie vartojami siekiant išvengti krešulių susidarymo (pvz., </w:t>
      </w:r>
      <w:proofErr w:type="spellStart"/>
      <w:r w:rsidRPr="00F85A2A">
        <w:rPr>
          <w:rFonts w:ascii="Times New Roman" w:hAnsi="Times New Roman"/>
          <w:lang w:val="lt-LT"/>
        </w:rPr>
        <w:t>varfarinu</w:t>
      </w:r>
      <w:proofErr w:type="spellEnd"/>
      <w:r w:rsidRPr="00F85A2A">
        <w:rPr>
          <w:rFonts w:ascii="Times New Roman" w:hAnsi="Times New Roman"/>
          <w:lang w:val="lt-LT"/>
        </w:rPr>
        <w:t xml:space="preserve">, </w:t>
      </w:r>
      <w:proofErr w:type="spellStart"/>
      <w:r w:rsidRPr="00F85A2A">
        <w:rPr>
          <w:rFonts w:ascii="Times New Roman" w:hAnsi="Times New Roman"/>
          <w:lang w:val="lt-LT"/>
        </w:rPr>
        <w:t>dikumaroliu</w:t>
      </w:r>
      <w:proofErr w:type="spellEnd"/>
      <w:r w:rsidRPr="00F85A2A">
        <w:rPr>
          <w:rFonts w:ascii="Times New Roman" w:hAnsi="Times New Roman"/>
          <w:lang w:val="lt-LT"/>
        </w:rPr>
        <w:t xml:space="preserve">, </w:t>
      </w:r>
      <w:proofErr w:type="spellStart"/>
      <w:r w:rsidRPr="00F85A2A">
        <w:rPr>
          <w:rFonts w:ascii="Times New Roman" w:hAnsi="Times New Roman"/>
          <w:lang w:val="lt-LT"/>
        </w:rPr>
        <w:t>fenprokumonu</w:t>
      </w:r>
      <w:proofErr w:type="spellEnd"/>
      <w:r w:rsidRPr="00F85A2A">
        <w:rPr>
          <w:rFonts w:ascii="Times New Roman" w:hAnsi="Times New Roman"/>
          <w:lang w:val="lt-LT"/>
        </w:rPr>
        <w:t xml:space="preserve">, </w:t>
      </w:r>
      <w:proofErr w:type="spellStart"/>
      <w:r w:rsidRPr="00F85A2A">
        <w:rPr>
          <w:rFonts w:ascii="Times New Roman" w:hAnsi="Times New Roman"/>
          <w:lang w:val="lt-LT"/>
        </w:rPr>
        <w:t>acenokumaroliu</w:t>
      </w:r>
      <w:proofErr w:type="spellEnd"/>
      <w:r w:rsidRPr="00F85A2A">
        <w:rPr>
          <w:rFonts w:ascii="Times New Roman" w:hAnsi="Times New Roman"/>
          <w:lang w:val="lt-LT"/>
        </w:rPr>
        <w:t xml:space="preserve"> ir </w:t>
      </w:r>
      <w:proofErr w:type="spellStart"/>
      <w:r w:rsidRPr="00F85A2A">
        <w:rPr>
          <w:rFonts w:ascii="Times New Roman" w:hAnsi="Times New Roman"/>
          <w:lang w:val="lt-LT"/>
        </w:rPr>
        <w:t>fluidionu</w:t>
      </w:r>
      <w:proofErr w:type="spellEnd"/>
      <w:r w:rsidRPr="00F85A2A">
        <w:rPr>
          <w:rFonts w:ascii="Times New Roman" w:hAnsi="Times New Roman"/>
          <w:lang w:val="lt-LT"/>
        </w:rPr>
        <w:t xml:space="preserve">). Šių vaistų poveikis, juos vartojant kartu su </w:t>
      </w:r>
      <w:proofErr w:type="spellStart"/>
      <w:r w:rsidRPr="00F85A2A">
        <w:rPr>
          <w:rFonts w:ascii="Times New Roman" w:hAnsi="Times New Roman"/>
          <w:lang w:val="lt-LT"/>
        </w:rPr>
        <w:t>gliukozaminu</w:t>
      </w:r>
      <w:proofErr w:type="spellEnd"/>
      <w:r w:rsidRPr="00F85A2A">
        <w:rPr>
          <w:rFonts w:ascii="Times New Roman" w:hAnsi="Times New Roman"/>
          <w:lang w:val="lt-LT"/>
        </w:rPr>
        <w:t xml:space="preserve">, gali būti stipresnis. Todėl pradedant arba baigiant gydyti </w:t>
      </w:r>
      <w:proofErr w:type="spellStart"/>
      <w:r w:rsidRPr="00F85A2A">
        <w:rPr>
          <w:rFonts w:ascii="Times New Roman" w:hAnsi="Times New Roman"/>
          <w:lang w:val="lt-LT"/>
        </w:rPr>
        <w:t>gliukozaminu</w:t>
      </w:r>
      <w:proofErr w:type="spellEnd"/>
      <w:r w:rsidRPr="00F85A2A">
        <w:rPr>
          <w:rFonts w:ascii="Times New Roman" w:hAnsi="Times New Roman"/>
          <w:lang w:val="lt-LT"/>
        </w:rPr>
        <w:t xml:space="preserve">, tokiais vaistų deriniais gydomus pacientus reikia itin atidžiai stebėti. </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20" w:lineRule="exact"/>
        <w:rPr>
          <w:rFonts w:ascii="Times New Roman" w:hAnsi="Times New Roman"/>
          <w:b/>
          <w:lang w:val="lt-LT"/>
        </w:rPr>
      </w:pPr>
      <w:r w:rsidRPr="00F85A2A">
        <w:rPr>
          <w:rFonts w:ascii="Times New Roman" w:hAnsi="Times New Roman"/>
          <w:b/>
          <w:lang w:val="lt-LT"/>
        </w:rPr>
        <w:t>Nėštumas ir žindymo laikotarpis</w:t>
      </w:r>
    </w:p>
    <w:p w:rsidR="00182DBF" w:rsidRPr="00F85A2A" w:rsidRDefault="00182DBF" w:rsidP="00182DBF">
      <w:pPr>
        <w:spacing w:after="0" w:line="220" w:lineRule="exact"/>
        <w:rPr>
          <w:rFonts w:ascii="Times New Roman" w:hAnsi="Times New Roman"/>
          <w:b/>
          <w:lang w:val="lt-LT"/>
        </w:rPr>
      </w:pPr>
      <w:r w:rsidRPr="00F85A2A">
        <w:rPr>
          <w:rFonts w:ascii="Times New Roman" w:hAnsi="Times New Roman"/>
          <w:lang w:val="lt-LT"/>
        </w:rPr>
        <w:t>Jeigu esate nėščia, žindote kūdikį, manote, kad galbūt esate nėščia arba planuojate pastoti, tai prieš vartodama šį vaistą pasitarkite su gydytoju arba vaistininku.</w:t>
      </w:r>
    </w:p>
    <w:p w:rsidR="00182DBF" w:rsidRPr="00F85A2A" w:rsidRDefault="00182DBF" w:rsidP="00182DBF">
      <w:pPr>
        <w:spacing w:after="0" w:line="240" w:lineRule="auto"/>
        <w:rPr>
          <w:rFonts w:ascii="Times New Roman" w:hAnsi="Times New Roman"/>
          <w:color w:val="000000"/>
          <w:lang w:val="lt-LT"/>
        </w:rPr>
      </w:pPr>
    </w:p>
    <w:p w:rsidR="00182DBF" w:rsidRPr="008550FA" w:rsidRDefault="00182DBF" w:rsidP="00182DBF">
      <w:pPr>
        <w:spacing w:after="0" w:line="240" w:lineRule="auto"/>
        <w:rPr>
          <w:rFonts w:ascii="Times New Roman" w:hAnsi="Times New Roman"/>
          <w:lang w:val="lt-LT"/>
        </w:rPr>
      </w:pP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 xml:space="preserve"> </w:t>
      </w:r>
      <w:r w:rsidRPr="00F85A2A">
        <w:rPr>
          <w:rFonts w:ascii="Times New Roman" w:hAnsi="Times New Roman"/>
          <w:lang w:val="lt-LT"/>
        </w:rPr>
        <w:t xml:space="preserve">vartoti nėščioms moterims </w:t>
      </w:r>
      <w:r w:rsidRPr="008E3BAA">
        <w:rPr>
          <w:rFonts w:ascii="Times New Roman" w:hAnsi="Times New Roman"/>
          <w:lang w:val="lt-LT"/>
        </w:rPr>
        <w:t>negalima.</w:t>
      </w:r>
    </w:p>
    <w:p w:rsidR="00182DBF" w:rsidRPr="008550F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roofErr w:type="spellStart"/>
      <w:r w:rsidRPr="00546BA7">
        <w:rPr>
          <w:rFonts w:ascii="Times New Roman" w:hAnsi="Times New Roman"/>
          <w:lang w:val="lt-LT"/>
        </w:rPr>
        <w:t>Gliucozamin-ratiopharm</w:t>
      </w:r>
      <w:proofErr w:type="spellEnd"/>
      <w:r w:rsidRPr="00F85A2A">
        <w:rPr>
          <w:rFonts w:ascii="Times New Roman" w:hAnsi="Times New Roman"/>
          <w:lang w:val="lt-LT"/>
        </w:rPr>
        <w:t xml:space="preserve"> vartoti žindančioms moterims ne</w:t>
      </w:r>
      <w:r>
        <w:rPr>
          <w:rFonts w:ascii="Times New Roman" w:hAnsi="Times New Roman"/>
          <w:lang w:val="lt-LT"/>
        </w:rPr>
        <w:t>galima</w:t>
      </w:r>
      <w:r w:rsidRPr="00F85A2A">
        <w:rPr>
          <w:rFonts w:ascii="Times New Roman" w:hAnsi="Times New Roman"/>
          <w:lang w:val="lt-LT"/>
        </w:rPr>
        <w:t>.</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20" w:lineRule="exact"/>
        <w:rPr>
          <w:rFonts w:ascii="Times New Roman" w:hAnsi="Times New Roman"/>
          <w:b/>
          <w:lang w:val="lt-LT"/>
        </w:rPr>
      </w:pPr>
      <w:r w:rsidRPr="00F85A2A">
        <w:rPr>
          <w:rFonts w:ascii="Times New Roman" w:hAnsi="Times New Roman"/>
          <w:b/>
          <w:lang w:val="lt-LT"/>
        </w:rPr>
        <w:t>Vairavimas ir mechanizmų valdymas</w:t>
      </w:r>
    </w:p>
    <w:p w:rsidR="00182DBF" w:rsidRPr="00F85A2A" w:rsidRDefault="00182DBF" w:rsidP="00182DBF">
      <w:pPr>
        <w:numPr>
          <w:ilvl w:val="12"/>
          <w:numId w:val="0"/>
        </w:numPr>
        <w:spacing w:after="0" w:line="240" w:lineRule="auto"/>
        <w:ind w:right="-29"/>
        <w:rPr>
          <w:rFonts w:ascii="Times New Roman" w:hAnsi="Times New Roman"/>
          <w:lang w:val="lt-LT"/>
        </w:rPr>
      </w:pP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 xml:space="preserve">  poveikio gebėjimui vairuoti ir valdyti mechanizmus tyrimų neatlikta. Jei pasireiškė</w:t>
      </w:r>
      <w:r w:rsidRPr="00F85A2A">
        <w:rPr>
          <w:rFonts w:ascii="Times New Roman" w:hAnsi="Times New Roman"/>
          <w:lang w:val="lt-LT"/>
        </w:rPr>
        <w:t xml:space="preserve"> svaigulys ar mieguistumas, vairuoti ar valdyti mechanizmų negalima (taip pat žr. 4 skyrių „Galimas šalutinis poveikis“).</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b/>
          <w:lang w:val="lt-LT"/>
        </w:rPr>
      </w:pPr>
      <w:proofErr w:type="spellStart"/>
      <w:r w:rsidRPr="00F85A2A">
        <w:rPr>
          <w:rFonts w:ascii="Times New Roman" w:hAnsi="Times New Roman"/>
          <w:b/>
          <w:lang w:val="lt-LT"/>
        </w:rPr>
        <w:t>Glucosamin-ratiopharm</w:t>
      </w:r>
      <w:proofErr w:type="spellEnd"/>
      <w:r w:rsidRPr="00F85A2A">
        <w:rPr>
          <w:rFonts w:ascii="Times New Roman" w:hAnsi="Times New Roman"/>
          <w:b/>
          <w:lang w:val="lt-LT"/>
        </w:rPr>
        <w:t xml:space="preserve"> sudėtyje yra </w:t>
      </w:r>
      <w:proofErr w:type="spellStart"/>
      <w:r w:rsidRPr="00F85A2A">
        <w:rPr>
          <w:rFonts w:ascii="Times New Roman" w:hAnsi="Times New Roman"/>
          <w:b/>
          <w:lang w:val="lt-LT"/>
        </w:rPr>
        <w:t>aspartamo</w:t>
      </w:r>
      <w:proofErr w:type="spellEnd"/>
    </w:p>
    <w:p w:rsidR="00182DBF" w:rsidRPr="008550FA" w:rsidRDefault="00182DBF" w:rsidP="00182DBF">
      <w:pPr>
        <w:spacing w:after="0" w:line="240" w:lineRule="auto"/>
        <w:rPr>
          <w:rFonts w:ascii="Times New Roman" w:hAnsi="Times New Roman"/>
          <w:lang w:val="lt-LT"/>
        </w:rPr>
      </w:pPr>
      <w:r w:rsidRPr="00F85A2A">
        <w:rPr>
          <w:rFonts w:ascii="Times New Roman" w:hAnsi="Times New Roman"/>
          <w:lang w:val="lt-LT"/>
        </w:rPr>
        <w:t xml:space="preserve">Kiekviename šio vaisto paketėlyje yra </w:t>
      </w:r>
      <w:r w:rsidRPr="008E3BAA">
        <w:rPr>
          <w:rFonts w:ascii="Times New Roman" w:hAnsi="Times New Roman"/>
          <w:lang w:val="lt-LT"/>
        </w:rPr>
        <w:t xml:space="preserve">2,5 mg </w:t>
      </w:r>
      <w:proofErr w:type="spellStart"/>
      <w:r w:rsidRPr="008E3BAA">
        <w:rPr>
          <w:rFonts w:ascii="Times New Roman" w:hAnsi="Times New Roman"/>
          <w:lang w:val="lt-LT"/>
        </w:rPr>
        <w:t>aspartamo</w:t>
      </w:r>
      <w:proofErr w:type="spellEnd"/>
      <w:r w:rsidRPr="008550FA">
        <w:rPr>
          <w:rFonts w:ascii="Times New Roman" w:hAnsi="Times New Roman"/>
          <w:lang w:val="lt-LT"/>
        </w:rPr>
        <w:t>.</w:t>
      </w:r>
    </w:p>
    <w:p w:rsidR="00182DBF" w:rsidRPr="00F85A2A" w:rsidRDefault="00182DBF" w:rsidP="00182DBF">
      <w:pPr>
        <w:autoSpaceDE w:val="0"/>
        <w:autoSpaceDN w:val="0"/>
        <w:adjustRightInd w:val="0"/>
        <w:spacing w:after="0" w:line="240" w:lineRule="auto"/>
        <w:rPr>
          <w:rFonts w:ascii="Times New Roman" w:hAnsi="Times New Roman"/>
          <w:lang w:val="lt-LT"/>
        </w:rPr>
      </w:pPr>
      <w:proofErr w:type="spellStart"/>
      <w:r w:rsidRPr="008550FA">
        <w:rPr>
          <w:rFonts w:ascii="Times New Roman" w:hAnsi="Times New Roman"/>
          <w:lang w:val="lt-LT" w:eastAsia="lt-LT"/>
        </w:rPr>
        <w:t>Aspartamas</w:t>
      </w:r>
      <w:proofErr w:type="spellEnd"/>
      <w:r w:rsidRPr="008550FA">
        <w:rPr>
          <w:rFonts w:ascii="Times New Roman" w:hAnsi="Times New Roman"/>
          <w:lang w:val="lt-LT" w:eastAsia="lt-LT"/>
        </w:rPr>
        <w:t xml:space="preserve"> yra </w:t>
      </w:r>
      <w:proofErr w:type="spellStart"/>
      <w:r w:rsidRPr="008550FA">
        <w:rPr>
          <w:rFonts w:ascii="Times New Roman" w:hAnsi="Times New Roman"/>
          <w:lang w:val="lt-LT" w:eastAsia="lt-LT"/>
        </w:rPr>
        <w:t>fenilalanino</w:t>
      </w:r>
      <w:proofErr w:type="spellEnd"/>
      <w:r w:rsidRPr="008550FA">
        <w:rPr>
          <w:rFonts w:ascii="Times New Roman" w:hAnsi="Times New Roman"/>
          <w:lang w:val="lt-LT" w:eastAsia="lt-LT"/>
        </w:rPr>
        <w:t xml:space="preserve"> šaltinis. Jis gali būti</w:t>
      </w:r>
      <w:r w:rsidRPr="00546BA7">
        <w:rPr>
          <w:rFonts w:ascii="Times New Roman" w:hAnsi="Times New Roman"/>
          <w:lang w:val="lt-LT" w:eastAsia="lt-LT"/>
        </w:rPr>
        <w:t xml:space="preserve"> kenksmingas sergantiems </w:t>
      </w:r>
      <w:proofErr w:type="spellStart"/>
      <w:r w:rsidRPr="00546BA7">
        <w:rPr>
          <w:rFonts w:ascii="Times New Roman" w:hAnsi="Times New Roman"/>
          <w:lang w:val="lt-LT" w:eastAsia="lt-LT"/>
        </w:rPr>
        <w:t>fenilketonurija</w:t>
      </w:r>
      <w:proofErr w:type="spellEnd"/>
      <w:r w:rsidRPr="00546BA7">
        <w:rPr>
          <w:rFonts w:ascii="Times New Roman" w:hAnsi="Times New Roman"/>
          <w:lang w:val="lt-LT" w:eastAsia="lt-LT"/>
        </w:rPr>
        <w:t xml:space="preserve">, reta genetine liga, kuria sergant </w:t>
      </w:r>
      <w:proofErr w:type="spellStart"/>
      <w:r w:rsidRPr="00546BA7">
        <w:rPr>
          <w:rFonts w:ascii="Times New Roman" w:hAnsi="Times New Roman"/>
          <w:lang w:val="lt-LT" w:eastAsia="lt-LT"/>
        </w:rPr>
        <w:t>fenilaninas</w:t>
      </w:r>
      <w:proofErr w:type="spellEnd"/>
      <w:r w:rsidRPr="00546BA7">
        <w:rPr>
          <w:rFonts w:ascii="Times New Roman" w:hAnsi="Times New Roman"/>
          <w:lang w:val="lt-LT" w:eastAsia="lt-LT"/>
        </w:rPr>
        <w:t xml:space="preserve"> kaupiasi organizme, nes organizmas negali jo tinkamai</w:t>
      </w:r>
      <w:r w:rsidRPr="00F85A2A">
        <w:rPr>
          <w:rFonts w:ascii="Times New Roman" w:hAnsi="Times New Roman"/>
          <w:lang w:val="lt-LT" w:eastAsia="lt-LT"/>
        </w:rPr>
        <w:t xml:space="preserve"> pašalinti.</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b/>
          <w:lang w:val="lt-LT"/>
        </w:rPr>
      </w:pPr>
      <w:proofErr w:type="spellStart"/>
      <w:r w:rsidRPr="00F85A2A">
        <w:rPr>
          <w:rFonts w:ascii="Times New Roman" w:hAnsi="Times New Roman"/>
          <w:b/>
          <w:lang w:val="lt-LT"/>
        </w:rPr>
        <w:t>Glucosamin-ratiopharm</w:t>
      </w:r>
      <w:proofErr w:type="spellEnd"/>
      <w:r w:rsidRPr="00F85A2A">
        <w:rPr>
          <w:rFonts w:ascii="Times New Roman" w:hAnsi="Times New Roman"/>
          <w:b/>
          <w:lang w:val="lt-LT"/>
        </w:rPr>
        <w:t xml:space="preserve"> sudėtyje yra </w:t>
      </w:r>
      <w:proofErr w:type="spellStart"/>
      <w:r w:rsidRPr="00F85A2A">
        <w:rPr>
          <w:rFonts w:ascii="Times New Roman" w:hAnsi="Times New Roman"/>
          <w:b/>
          <w:lang w:val="lt-LT"/>
        </w:rPr>
        <w:t>sorbitolio</w:t>
      </w:r>
      <w:proofErr w:type="spellEnd"/>
    </w:p>
    <w:p w:rsidR="00182DBF" w:rsidRPr="008E3BAA" w:rsidRDefault="00182DBF" w:rsidP="00182DBF">
      <w:pPr>
        <w:spacing w:after="0" w:line="240" w:lineRule="auto"/>
        <w:rPr>
          <w:rFonts w:ascii="Times New Roman" w:hAnsi="Times New Roman"/>
          <w:noProof/>
          <w:lang w:val="lt-LT"/>
        </w:rPr>
      </w:pPr>
      <w:r w:rsidRPr="00F85A2A">
        <w:rPr>
          <w:rFonts w:ascii="Times New Roman" w:hAnsi="Times New Roman"/>
          <w:lang w:val="lt-LT"/>
        </w:rPr>
        <w:t xml:space="preserve">Kiekviename šio vaisto paketėlyje yra </w:t>
      </w:r>
      <w:r w:rsidRPr="008E3BAA">
        <w:rPr>
          <w:rFonts w:ascii="Times New Roman" w:hAnsi="Times New Roman"/>
          <w:noProof/>
          <w:lang w:val="lt-LT"/>
        </w:rPr>
        <w:t>2028,5 mg sorbitolio.</w:t>
      </w:r>
    </w:p>
    <w:p w:rsidR="00182DBF" w:rsidRPr="00546BA7" w:rsidRDefault="00182DBF" w:rsidP="00182DBF">
      <w:pPr>
        <w:autoSpaceDE w:val="0"/>
        <w:autoSpaceDN w:val="0"/>
        <w:adjustRightInd w:val="0"/>
        <w:spacing w:after="0" w:line="240" w:lineRule="auto"/>
        <w:rPr>
          <w:rFonts w:ascii="Times New Roman" w:hAnsi="Times New Roman"/>
          <w:lang w:val="lt-LT"/>
        </w:rPr>
      </w:pPr>
      <w:proofErr w:type="spellStart"/>
      <w:r w:rsidRPr="008550FA">
        <w:rPr>
          <w:rFonts w:ascii="Times New Roman" w:hAnsi="Times New Roman"/>
          <w:lang w:val="lt-LT" w:eastAsia="lt-LT"/>
        </w:rPr>
        <w:t>Sorbitolis</w:t>
      </w:r>
      <w:proofErr w:type="spellEnd"/>
      <w:r w:rsidRPr="008550FA">
        <w:rPr>
          <w:rFonts w:ascii="Times New Roman" w:hAnsi="Times New Roman"/>
          <w:lang w:val="lt-LT" w:eastAsia="lt-LT"/>
        </w:rPr>
        <w:t xml:space="preserve"> yra fruktozės šaltinis. Jeigu gydytojas </w:t>
      </w:r>
      <w:r w:rsidRPr="00546BA7">
        <w:rPr>
          <w:rFonts w:ascii="Times New Roman" w:hAnsi="Times New Roman"/>
          <w:lang w:val="lt-LT" w:eastAsia="lt-LT"/>
        </w:rPr>
        <w:t xml:space="preserve">yra sakęs, kad Jūs netoleruojate kokių nors angliavandenių, ar Jums nustatytas retas genetinis sutrikimas įgimtas fruktozės </w:t>
      </w:r>
      <w:proofErr w:type="spellStart"/>
      <w:r w:rsidRPr="00546BA7">
        <w:rPr>
          <w:rFonts w:ascii="Times New Roman" w:hAnsi="Times New Roman"/>
          <w:lang w:val="lt-LT" w:eastAsia="lt-LT"/>
        </w:rPr>
        <w:t>netoleravimas</w:t>
      </w:r>
      <w:proofErr w:type="spellEnd"/>
      <w:r w:rsidRPr="00546BA7">
        <w:rPr>
          <w:rFonts w:ascii="Times New Roman" w:hAnsi="Times New Roman"/>
          <w:lang w:val="lt-LT" w:eastAsia="lt-LT"/>
        </w:rPr>
        <w:t xml:space="preserve"> (ĮFN), kurio atveju organizmas negali suskaidyti fruktozės, prieš vartodami šio vaisto, pasakykite gydytojui.</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b/>
          <w:lang w:val="lt-LT"/>
        </w:rPr>
      </w:pPr>
      <w:proofErr w:type="spellStart"/>
      <w:r w:rsidRPr="00F85A2A">
        <w:rPr>
          <w:rFonts w:ascii="Times New Roman" w:hAnsi="Times New Roman"/>
          <w:b/>
          <w:lang w:val="lt-LT"/>
        </w:rPr>
        <w:t>Glucosamin-ratiopharm</w:t>
      </w:r>
      <w:proofErr w:type="spellEnd"/>
      <w:r w:rsidRPr="00F85A2A">
        <w:rPr>
          <w:rFonts w:ascii="Times New Roman" w:hAnsi="Times New Roman"/>
          <w:b/>
          <w:lang w:val="lt-LT"/>
        </w:rPr>
        <w:t xml:space="preserve"> sudėtyje yra natrio</w:t>
      </w:r>
    </w:p>
    <w:p w:rsidR="00182DBF" w:rsidRPr="00546BA7" w:rsidRDefault="00182DBF" w:rsidP="00182DBF">
      <w:pPr>
        <w:autoSpaceDE w:val="0"/>
        <w:autoSpaceDN w:val="0"/>
        <w:adjustRightInd w:val="0"/>
        <w:spacing w:after="0" w:line="240" w:lineRule="auto"/>
        <w:rPr>
          <w:rFonts w:ascii="Times New Roman" w:hAnsi="Times New Roman"/>
          <w:lang w:val="lt-LT" w:eastAsia="lt-LT"/>
        </w:rPr>
      </w:pPr>
      <w:r w:rsidRPr="00F85A2A">
        <w:rPr>
          <w:rFonts w:ascii="Times New Roman" w:hAnsi="Times New Roman"/>
          <w:lang w:val="lt-LT"/>
        </w:rPr>
        <w:t xml:space="preserve">Kiekviename šio vaisto paketėlyje yra </w:t>
      </w:r>
      <w:r w:rsidRPr="008E3BAA">
        <w:rPr>
          <w:rFonts w:ascii="Times New Roman" w:hAnsi="Times New Roman"/>
          <w:lang w:val="lt-LT"/>
        </w:rPr>
        <w:t>151</w:t>
      </w:r>
      <w:r w:rsidRPr="008550FA">
        <w:rPr>
          <w:rFonts w:ascii="Times New Roman" w:hAnsi="Times New Roman"/>
          <w:lang w:val="lt-LT"/>
        </w:rPr>
        <w:t> mg natrio (valgomosios druskos sudedamosios dalies)</w:t>
      </w:r>
      <w:r w:rsidRPr="00546BA7">
        <w:rPr>
          <w:rFonts w:ascii="Times New Roman" w:hAnsi="Times New Roman"/>
          <w:lang w:val="lt-LT"/>
        </w:rPr>
        <w:t xml:space="preserve">. </w:t>
      </w: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eastAsia="lt-LT"/>
        </w:rPr>
        <w:t>Tai atitinka 8 % didžiausios rekomenduojamos natrio paros normos suaugusiesiems.</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keepNext/>
        <w:tabs>
          <w:tab w:val="left" w:pos="567"/>
        </w:tabs>
        <w:spacing w:after="0" w:line="240" w:lineRule="auto"/>
        <w:ind w:left="567" w:hanging="567"/>
        <w:outlineLvl w:val="1"/>
        <w:rPr>
          <w:rFonts w:ascii="Times New Roman" w:hAnsi="Times New Roman"/>
          <w:b/>
          <w:lang w:val="lt-LT"/>
        </w:rPr>
      </w:pPr>
      <w:bookmarkStart w:id="6" w:name="_Toc129243266"/>
      <w:bookmarkStart w:id="7" w:name="_Toc129243141"/>
      <w:r w:rsidRPr="00F85A2A">
        <w:rPr>
          <w:rFonts w:ascii="Times New Roman" w:hAnsi="Times New Roman"/>
          <w:b/>
          <w:lang w:val="lt-LT"/>
        </w:rPr>
        <w:t>3.</w:t>
      </w:r>
      <w:r w:rsidRPr="00F85A2A">
        <w:rPr>
          <w:rFonts w:ascii="Times New Roman" w:hAnsi="Times New Roman"/>
          <w:b/>
          <w:lang w:val="lt-LT"/>
        </w:rPr>
        <w:tab/>
        <w:t>Kaip vartoti</w:t>
      </w:r>
      <w:r w:rsidRPr="00F85A2A">
        <w:rPr>
          <w:rFonts w:ascii="Times New Roman" w:hAnsi="Times New Roman"/>
          <w:lang w:val="lt-LT"/>
        </w:rPr>
        <w:t xml:space="preserve"> </w:t>
      </w:r>
      <w:bookmarkEnd w:id="6"/>
      <w:bookmarkEnd w:id="7"/>
      <w:proofErr w:type="spellStart"/>
      <w:r w:rsidRPr="00F85A2A">
        <w:rPr>
          <w:rFonts w:ascii="Times New Roman" w:hAnsi="Times New Roman"/>
          <w:b/>
          <w:lang w:val="lt-LT"/>
        </w:rPr>
        <w:t>Glucosamin-ratiopharm</w:t>
      </w:r>
      <w:proofErr w:type="spellEnd"/>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numPr>
          <w:ilvl w:val="12"/>
          <w:numId w:val="0"/>
        </w:numPr>
        <w:spacing w:after="0" w:line="240" w:lineRule="auto"/>
        <w:ind w:right="-2"/>
        <w:rPr>
          <w:rFonts w:ascii="Times New Roman" w:hAnsi="Times New Roman"/>
          <w:lang w:val="lt-LT"/>
        </w:rPr>
      </w:pPr>
      <w:r w:rsidRPr="00F85A2A">
        <w:rPr>
          <w:rFonts w:ascii="Times New Roman" w:hAnsi="Times New Roman"/>
          <w:color w:val="000000"/>
          <w:lang w:val="lt-LT"/>
        </w:rPr>
        <w:t xml:space="preserve">Visada </w:t>
      </w:r>
      <w:r w:rsidRPr="00F85A2A">
        <w:rPr>
          <w:rFonts w:ascii="Times New Roman" w:hAnsi="Times New Roman"/>
          <w:lang w:val="lt-LT"/>
        </w:rPr>
        <w:t>vartokite šį vaistą tiksliai kaip aprašyta šiame lapelyje arba kaip nurodė gydytojas arba vaistininkas. Jeigu abejojate, kreipkitės į gydytoją arba vaistininką.</w:t>
      </w:r>
    </w:p>
    <w:p w:rsidR="00182DBF" w:rsidRPr="00F85A2A" w:rsidRDefault="00182DBF" w:rsidP="00182DBF">
      <w:pPr>
        <w:numPr>
          <w:ilvl w:val="12"/>
          <w:numId w:val="0"/>
        </w:numPr>
        <w:spacing w:after="0" w:line="240" w:lineRule="auto"/>
        <w:ind w:right="-2"/>
        <w:rPr>
          <w:rFonts w:ascii="Times New Roman" w:hAnsi="Times New Roman"/>
          <w:lang w:val="lt-LT"/>
        </w:rPr>
      </w:pPr>
    </w:p>
    <w:p w:rsidR="00182DBF" w:rsidRPr="00F85A2A" w:rsidRDefault="00182DBF" w:rsidP="00182DBF">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 xml:space="preserve">Jūsų gydytojas paskirs dozę pagal Jūsų būklę. Įprastinė pradinė dozė yra vienas paketėlis (1500 mg </w:t>
      </w:r>
      <w:proofErr w:type="spellStart"/>
      <w:r w:rsidRPr="00F85A2A">
        <w:rPr>
          <w:rFonts w:ascii="Times New Roman" w:hAnsi="Times New Roman"/>
          <w:lang w:val="lt-LT"/>
        </w:rPr>
        <w:t>gliukozamino</w:t>
      </w:r>
      <w:proofErr w:type="spellEnd"/>
      <w:r w:rsidRPr="00F85A2A">
        <w:rPr>
          <w:rFonts w:ascii="Times New Roman" w:hAnsi="Times New Roman"/>
          <w:lang w:val="lt-LT"/>
        </w:rPr>
        <w:t xml:space="preserve"> sulfato) vieną kartą per parą.</w:t>
      </w:r>
    </w:p>
    <w:p w:rsidR="00182DBF" w:rsidRPr="00F85A2A" w:rsidRDefault="00182DBF" w:rsidP="00182DBF">
      <w:pPr>
        <w:numPr>
          <w:ilvl w:val="12"/>
          <w:numId w:val="0"/>
        </w:numPr>
        <w:spacing w:after="0" w:line="240" w:lineRule="auto"/>
        <w:ind w:right="-2"/>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roofErr w:type="spellStart"/>
      <w:r w:rsidRPr="00F85A2A">
        <w:rPr>
          <w:rFonts w:ascii="Times New Roman" w:hAnsi="Times New Roman"/>
          <w:lang w:val="lt-LT"/>
        </w:rPr>
        <w:t>Gliukozaminas</w:t>
      </w:r>
      <w:proofErr w:type="spellEnd"/>
      <w:r w:rsidRPr="00F85A2A">
        <w:rPr>
          <w:rFonts w:ascii="Times New Roman" w:hAnsi="Times New Roman"/>
          <w:lang w:val="lt-LT"/>
        </w:rPr>
        <w:t xml:space="preserve"> nėra skirtas aštraus skausmo simptomų gydymui. Simptomų susilpnėjimui (ypač skausmų susilpnėjimui) gali prireikti net kelių vartojimo savaičių, o kai kuriais atvejais ir ilgesnio laiko. Jeigu po 2-3 vaisto vartojimo mėnesių pagerėjimas nestebimas, tolesnio </w:t>
      </w:r>
      <w:proofErr w:type="spellStart"/>
      <w:r w:rsidRPr="00F85A2A">
        <w:rPr>
          <w:rFonts w:ascii="Times New Roman" w:hAnsi="Times New Roman"/>
          <w:lang w:val="lt-LT"/>
        </w:rPr>
        <w:t>gliukozamino</w:t>
      </w:r>
      <w:proofErr w:type="spellEnd"/>
      <w:r w:rsidRPr="00F85A2A">
        <w:rPr>
          <w:rFonts w:ascii="Times New Roman" w:hAnsi="Times New Roman"/>
          <w:lang w:val="lt-LT"/>
        </w:rPr>
        <w:t xml:space="preserve"> vartojimo tikslingumas turi būti peržiūrėtas.</w:t>
      </w:r>
    </w:p>
    <w:p w:rsidR="00182DBF" w:rsidRPr="00F85A2A" w:rsidRDefault="00182DBF" w:rsidP="00182DBF">
      <w:pPr>
        <w:numPr>
          <w:ilvl w:val="12"/>
          <w:numId w:val="0"/>
        </w:numPr>
        <w:spacing w:after="0" w:line="240" w:lineRule="auto"/>
        <w:ind w:right="-2"/>
        <w:rPr>
          <w:rFonts w:ascii="Times New Roman" w:hAnsi="Times New Roman"/>
          <w:lang w:val="lt-LT"/>
        </w:rPr>
      </w:pPr>
    </w:p>
    <w:p w:rsidR="00182DBF" w:rsidRPr="00F85A2A" w:rsidRDefault="00182DBF" w:rsidP="00182DBF">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Vartoti per burną.</w:t>
      </w:r>
    </w:p>
    <w:p w:rsidR="00182DBF" w:rsidRPr="00F85A2A" w:rsidRDefault="00182DBF" w:rsidP="00182DBF">
      <w:pPr>
        <w:numPr>
          <w:ilvl w:val="12"/>
          <w:numId w:val="0"/>
        </w:numPr>
        <w:spacing w:after="0" w:line="240" w:lineRule="auto"/>
        <w:ind w:right="-2"/>
        <w:rPr>
          <w:rFonts w:ascii="Times New Roman" w:hAnsi="Times New Roman"/>
          <w:lang w:val="lt-LT"/>
        </w:rPr>
      </w:pPr>
    </w:p>
    <w:p w:rsidR="00182DBF" w:rsidRPr="00F85A2A" w:rsidRDefault="00182DBF" w:rsidP="00182DBF">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 xml:space="preserve">Paketėlio turinį ištirpinti stiklinėje vandens ir gerti vieną kartą per parą valgio metu arba nevalgius. </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autoSpaceDE w:val="0"/>
        <w:autoSpaceDN w:val="0"/>
        <w:adjustRightInd w:val="0"/>
        <w:spacing w:after="0" w:line="240" w:lineRule="auto"/>
        <w:rPr>
          <w:rFonts w:ascii="Times New Roman" w:hAnsi="Times New Roman"/>
          <w:b/>
          <w:lang w:val="lt-LT"/>
        </w:rPr>
      </w:pPr>
      <w:r w:rsidRPr="00F85A2A">
        <w:rPr>
          <w:rFonts w:ascii="Times New Roman" w:hAnsi="Times New Roman"/>
          <w:b/>
          <w:color w:val="000000"/>
          <w:lang w:val="lt-LT"/>
        </w:rPr>
        <w:lastRenderedPageBreak/>
        <w:t>Ką daryti p</w:t>
      </w:r>
      <w:r w:rsidRPr="00F85A2A">
        <w:rPr>
          <w:rFonts w:ascii="Times New Roman" w:hAnsi="Times New Roman"/>
          <w:b/>
          <w:lang w:val="lt-LT"/>
        </w:rPr>
        <w:t xml:space="preserve">avartojus per didelę </w:t>
      </w:r>
      <w:proofErr w:type="spellStart"/>
      <w:r w:rsidRPr="00F85A2A">
        <w:rPr>
          <w:rFonts w:ascii="Times New Roman" w:hAnsi="Times New Roman"/>
          <w:b/>
          <w:lang w:val="lt-LT"/>
        </w:rPr>
        <w:t>Glucosamin-ratiopharm</w:t>
      </w:r>
      <w:proofErr w:type="spellEnd"/>
      <w:r w:rsidRPr="00F85A2A">
        <w:rPr>
          <w:rFonts w:ascii="Times New Roman" w:hAnsi="Times New Roman"/>
          <w:b/>
          <w:lang w:val="lt-LT"/>
        </w:rPr>
        <w:t xml:space="preserve"> dozę?</w:t>
      </w: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 xml:space="preserve">Jei pavartojote didelį </w:t>
      </w: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 xml:space="preserve"> </w:t>
      </w:r>
      <w:r w:rsidRPr="00F85A2A">
        <w:rPr>
          <w:rFonts w:ascii="Times New Roman" w:hAnsi="Times New Roman"/>
          <w:lang w:val="lt-LT"/>
        </w:rPr>
        <w:t xml:space="preserve">kiekį, kreipkitės į savo gydytoją arba vykite į ligoninę. </w:t>
      </w:r>
    </w:p>
    <w:p w:rsidR="00182DBF" w:rsidRPr="00F85A2A" w:rsidRDefault="00182DBF" w:rsidP="00182DBF">
      <w:pPr>
        <w:spacing w:after="0" w:line="240" w:lineRule="auto"/>
        <w:rPr>
          <w:rFonts w:ascii="Times New Roman" w:hAnsi="Times New Roman"/>
          <w:lang w:val="lt-LT"/>
        </w:rPr>
      </w:pPr>
      <w:proofErr w:type="spellStart"/>
      <w:r w:rsidRPr="00F85A2A">
        <w:rPr>
          <w:rFonts w:ascii="Times New Roman" w:hAnsi="Times New Roman"/>
          <w:lang w:val="lt-LT"/>
        </w:rPr>
        <w:t>Gliukozamino</w:t>
      </w:r>
      <w:proofErr w:type="spellEnd"/>
      <w:r w:rsidRPr="00F85A2A">
        <w:rPr>
          <w:rFonts w:ascii="Times New Roman" w:hAnsi="Times New Roman"/>
          <w:lang w:val="lt-LT"/>
        </w:rPr>
        <w:t xml:space="preserve"> perdozavimo požymiai ir simptomai gali būti galvos skausmas, svaigulys, sumišimas, sąnarių skausmas, pykinimas, vėmimas, viduriavimas arba vidurių užkietėjimas. Atsiradus perdozavimo simptomams, </w:t>
      </w:r>
      <w:proofErr w:type="spellStart"/>
      <w:r w:rsidRPr="00F85A2A">
        <w:rPr>
          <w:rFonts w:ascii="Times New Roman" w:hAnsi="Times New Roman"/>
          <w:lang w:val="lt-LT"/>
        </w:rPr>
        <w:t>gliukozamino</w:t>
      </w:r>
      <w:proofErr w:type="spellEnd"/>
      <w:r w:rsidRPr="00F85A2A">
        <w:rPr>
          <w:rFonts w:ascii="Times New Roman" w:hAnsi="Times New Roman"/>
          <w:lang w:val="lt-LT"/>
        </w:rPr>
        <w:t xml:space="preserve"> vartojimą nutraukite.</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20" w:lineRule="exact"/>
        <w:rPr>
          <w:rFonts w:ascii="Times New Roman" w:hAnsi="Times New Roman"/>
          <w:b/>
          <w:lang w:val="lt-LT"/>
        </w:rPr>
      </w:pPr>
      <w:r w:rsidRPr="00F85A2A">
        <w:rPr>
          <w:rFonts w:ascii="Times New Roman" w:hAnsi="Times New Roman"/>
          <w:b/>
          <w:lang w:val="lt-LT"/>
        </w:rPr>
        <w:t xml:space="preserve">Pamiršus pavartoti </w:t>
      </w:r>
      <w:proofErr w:type="spellStart"/>
      <w:r w:rsidRPr="00F85A2A">
        <w:rPr>
          <w:rFonts w:ascii="Times New Roman" w:hAnsi="Times New Roman"/>
          <w:b/>
          <w:lang w:val="lt-LT"/>
        </w:rPr>
        <w:t>Glucosamin-ratiopharm</w:t>
      </w:r>
      <w:proofErr w:type="spellEnd"/>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Negalima vartoti dvigubos dozės norint kompensuoti praleistą dozę.</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20" w:lineRule="exact"/>
        <w:rPr>
          <w:rFonts w:ascii="Times New Roman" w:hAnsi="Times New Roman"/>
          <w:b/>
          <w:lang w:val="lt-LT"/>
        </w:rPr>
      </w:pPr>
      <w:r w:rsidRPr="00F85A2A">
        <w:rPr>
          <w:rFonts w:ascii="Times New Roman" w:hAnsi="Times New Roman"/>
          <w:b/>
          <w:lang w:val="lt-LT"/>
        </w:rPr>
        <w:t xml:space="preserve">Nustojus vartoti </w:t>
      </w:r>
      <w:proofErr w:type="spellStart"/>
      <w:r w:rsidRPr="00F85A2A">
        <w:rPr>
          <w:rFonts w:ascii="Times New Roman" w:hAnsi="Times New Roman"/>
          <w:b/>
          <w:lang w:val="lt-LT"/>
        </w:rPr>
        <w:t>Glucosamin-ratiopharm</w:t>
      </w:r>
      <w:proofErr w:type="spellEnd"/>
    </w:p>
    <w:p w:rsidR="00182DBF" w:rsidRPr="008550FA" w:rsidRDefault="00182DBF" w:rsidP="00182DBF">
      <w:pPr>
        <w:spacing w:after="0" w:line="240" w:lineRule="auto"/>
        <w:rPr>
          <w:rFonts w:ascii="Times New Roman" w:hAnsi="Times New Roman"/>
          <w:lang w:val="lt-LT"/>
        </w:rPr>
      </w:pPr>
      <w:r w:rsidRPr="00F85A2A">
        <w:rPr>
          <w:rFonts w:ascii="Times New Roman" w:hAnsi="Times New Roman"/>
          <w:lang w:val="lt-LT"/>
        </w:rPr>
        <w:t xml:space="preserve">Simptomai </w:t>
      </w:r>
      <w:r w:rsidRPr="008E3BAA">
        <w:rPr>
          <w:rFonts w:ascii="Times New Roman" w:hAnsi="Times New Roman"/>
          <w:lang w:val="lt-LT"/>
        </w:rPr>
        <w:t>g</w:t>
      </w:r>
      <w:r w:rsidRPr="008550FA">
        <w:rPr>
          <w:rFonts w:ascii="Times New Roman" w:hAnsi="Times New Roman"/>
          <w:lang w:val="lt-LT"/>
        </w:rPr>
        <w:t xml:space="preserve">ali </w:t>
      </w:r>
      <w:r w:rsidRPr="008E3BAA">
        <w:rPr>
          <w:rFonts w:ascii="Times New Roman" w:hAnsi="Times New Roman"/>
          <w:lang w:val="lt-LT"/>
        </w:rPr>
        <w:t>atsinaujinti.</w:t>
      </w:r>
    </w:p>
    <w:p w:rsidR="00182DBF" w:rsidRPr="00546BA7" w:rsidRDefault="00182DBF" w:rsidP="00182DBF">
      <w:pPr>
        <w:spacing w:after="0" w:line="240" w:lineRule="auto"/>
        <w:rPr>
          <w:rFonts w:ascii="Times New Roman" w:hAnsi="Times New Roman"/>
          <w:lang w:val="lt-LT"/>
        </w:rPr>
      </w:pPr>
      <w:r w:rsidRPr="008550FA">
        <w:rPr>
          <w:rFonts w:ascii="Times New Roman" w:hAnsi="Times New Roman"/>
          <w:lang w:val="lt-LT"/>
        </w:rPr>
        <w:t>Jeigu kiltų daugiau klausimų dėl šio vaisto vartojimo, kreipkitės į gydytoją arba vaistininką.</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keepNext/>
        <w:tabs>
          <w:tab w:val="left" w:pos="567"/>
        </w:tabs>
        <w:spacing w:after="0" w:line="240" w:lineRule="auto"/>
        <w:ind w:left="567" w:hanging="567"/>
        <w:outlineLvl w:val="1"/>
        <w:rPr>
          <w:rFonts w:ascii="Times New Roman" w:hAnsi="Times New Roman"/>
          <w:b/>
          <w:lang w:val="lt-LT"/>
        </w:rPr>
      </w:pPr>
      <w:bookmarkStart w:id="8" w:name="_Toc129243267"/>
      <w:bookmarkStart w:id="9" w:name="_Toc129243142"/>
      <w:r w:rsidRPr="00F85A2A">
        <w:rPr>
          <w:rFonts w:ascii="Times New Roman" w:hAnsi="Times New Roman"/>
          <w:b/>
          <w:lang w:val="lt-LT"/>
        </w:rPr>
        <w:t>4.</w:t>
      </w:r>
      <w:r w:rsidRPr="00F85A2A">
        <w:rPr>
          <w:rFonts w:ascii="Times New Roman" w:hAnsi="Times New Roman"/>
          <w:b/>
          <w:lang w:val="lt-LT"/>
        </w:rPr>
        <w:tab/>
        <w:t>Galimas šalutinis poveikis</w:t>
      </w:r>
      <w:bookmarkEnd w:id="8"/>
      <w:bookmarkEnd w:id="9"/>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Šis vaistas, kaip ir visi kiti, gali sukelti šalutinį poveikį, nors jis pasireiškia ne visiems žmonėms.</w:t>
      </w:r>
    </w:p>
    <w:p w:rsidR="00182DBF" w:rsidRPr="00F85A2A" w:rsidRDefault="00182DBF" w:rsidP="00182DBF">
      <w:pPr>
        <w:numPr>
          <w:ilvl w:val="12"/>
          <w:numId w:val="0"/>
        </w:numPr>
        <w:spacing w:after="0" w:line="240" w:lineRule="auto"/>
        <w:ind w:right="-29"/>
        <w:rPr>
          <w:rFonts w:ascii="Times New Roman" w:hAnsi="Times New Roman"/>
          <w:lang w:val="lt-LT"/>
        </w:rPr>
      </w:pPr>
    </w:p>
    <w:p w:rsidR="00182DBF" w:rsidRPr="008550FA" w:rsidRDefault="00182DBF" w:rsidP="00182DBF">
      <w:pPr>
        <w:numPr>
          <w:ilvl w:val="12"/>
          <w:numId w:val="0"/>
        </w:numPr>
        <w:spacing w:after="0" w:line="240" w:lineRule="auto"/>
        <w:ind w:right="-29"/>
        <w:rPr>
          <w:rFonts w:ascii="Times New Roman" w:hAnsi="Times New Roman"/>
          <w:lang w:val="lt-LT"/>
        </w:rPr>
      </w:pPr>
      <w:r w:rsidRPr="008E3BAA">
        <w:rPr>
          <w:rFonts w:ascii="Times New Roman" w:hAnsi="Times New Roman"/>
          <w:b/>
          <w:lang w:val="lt-LT"/>
        </w:rPr>
        <w:t>Nutraukite</w:t>
      </w:r>
      <w:r w:rsidRPr="008550FA">
        <w:rPr>
          <w:rFonts w:ascii="Times New Roman" w:hAnsi="Times New Roman"/>
          <w:b/>
          <w:lang w:val="lt-LT"/>
        </w:rPr>
        <w:t xml:space="preserve"> </w:t>
      </w:r>
      <w:proofErr w:type="spellStart"/>
      <w:r w:rsidRPr="008550FA">
        <w:rPr>
          <w:rFonts w:ascii="Times New Roman" w:hAnsi="Times New Roman"/>
          <w:b/>
          <w:color w:val="000000"/>
          <w:lang w:val="lt-LT"/>
        </w:rPr>
        <w:t>Glucosamin-ratiopharm</w:t>
      </w:r>
      <w:proofErr w:type="spellEnd"/>
      <w:r w:rsidRPr="008550FA">
        <w:rPr>
          <w:rFonts w:ascii="Times New Roman" w:hAnsi="Times New Roman"/>
          <w:color w:val="000000"/>
          <w:lang w:val="lt-LT"/>
        </w:rPr>
        <w:t xml:space="preserve"> </w:t>
      </w:r>
      <w:r w:rsidRPr="008550FA">
        <w:rPr>
          <w:rFonts w:ascii="Times New Roman" w:hAnsi="Times New Roman"/>
          <w:lang w:val="lt-LT"/>
        </w:rPr>
        <w:t xml:space="preserve"> </w:t>
      </w:r>
      <w:r w:rsidRPr="008550FA">
        <w:rPr>
          <w:rFonts w:ascii="Times New Roman" w:hAnsi="Times New Roman"/>
          <w:b/>
          <w:lang w:val="lt-LT"/>
        </w:rPr>
        <w:t>vartojimą ir nedelsiant kreiptis į gydytoją</w:t>
      </w:r>
      <w:r w:rsidRPr="00546BA7">
        <w:rPr>
          <w:rFonts w:ascii="Times New Roman" w:hAnsi="Times New Roman"/>
          <w:lang w:val="lt-LT"/>
        </w:rPr>
        <w:t>, jeigu pasireiškia</w:t>
      </w:r>
      <w:r w:rsidRPr="008550FA">
        <w:rPr>
          <w:rFonts w:ascii="Times New Roman" w:hAnsi="Times New Roman"/>
          <w:lang w:val="lt-LT"/>
        </w:rPr>
        <w:t>:</w:t>
      </w:r>
    </w:p>
    <w:p w:rsidR="00182DBF" w:rsidRPr="00F85A2A" w:rsidRDefault="00182DBF" w:rsidP="00182DBF">
      <w:pPr>
        <w:numPr>
          <w:ilvl w:val="0"/>
          <w:numId w:val="2"/>
        </w:numPr>
        <w:spacing w:after="0" w:line="240" w:lineRule="auto"/>
        <w:ind w:right="-29"/>
        <w:rPr>
          <w:rFonts w:ascii="Times New Roman" w:hAnsi="Times New Roman"/>
          <w:lang w:val="lt-LT"/>
        </w:rPr>
      </w:pPr>
      <w:proofErr w:type="spellStart"/>
      <w:r w:rsidRPr="008550FA">
        <w:rPr>
          <w:rFonts w:ascii="Times New Roman" w:hAnsi="Times New Roman"/>
          <w:b/>
          <w:lang w:val="lt-LT"/>
        </w:rPr>
        <w:t>angio</w:t>
      </w:r>
      <w:r>
        <w:rPr>
          <w:rFonts w:ascii="Times New Roman" w:hAnsi="Times New Roman"/>
          <w:b/>
          <w:lang w:val="lt-LT"/>
        </w:rPr>
        <w:t>neurozinė</w:t>
      </w:r>
      <w:proofErr w:type="spellEnd"/>
      <w:r>
        <w:rPr>
          <w:rFonts w:ascii="Times New Roman" w:hAnsi="Times New Roman"/>
          <w:b/>
          <w:lang w:val="lt-LT"/>
        </w:rPr>
        <w:t xml:space="preserve"> </w:t>
      </w:r>
      <w:r w:rsidRPr="008550FA">
        <w:rPr>
          <w:rFonts w:ascii="Times New Roman" w:hAnsi="Times New Roman"/>
          <w:b/>
          <w:lang w:val="lt-LT"/>
        </w:rPr>
        <w:t>edem</w:t>
      </w:r>
      <w:r w:rsidRPr="00546BA7">
        <w:rPr>
          <w:rFonts w:ascii="Times New Roman" w:hAnsi="Times New Roman"/>
          <w:b/>
          <w:lang w:val="lt-LT"/>
        </w:rPr>
        <w:t>a</w:t>
      </w:r>
      <w:r w:rsidRPr="00546BA7">
        <w:rPr>
          <w:rFonts w:ascii="Times New Roman" w:hAnsi="Times New Roman"/>
          <w:lang w:val="lt-LT"/>
        </w:rPr>
        <w:t xml:space="preserve"> (simptomai gali būti tokie kaip veido, liežuvio arba gerklės patinimas,</w:t>
      </w:r>
      <w:r w:rsidRPr="00F85A2A">
        <w:rPr>
          <w:rFonts w:ascii="Times New Roman" w:hAnsi="Times New Roman"/>
          <w:lang w:val="lt-LT"/>
        </w:rPr>
        <w:t xml:space="preserve"> rijimo sunkumas, dilgėlinė ir pasunkėjęs kvėpavimas);</w:t>
      </w:r>
    </w:p>
    <w:p w:rsidR="00182DBF" w:rsidRPr="00546BA7" w:rsidRDefault="00182DBF" w:rsidP="00182DBF">
      <w:pPr>
        <w:numPr>
          <w:ilvl w:val="0"/>
          <w:numId w:val="2"/>
        </w:numPr>
        <w:spacing w:after="0" w:line="240" w:lineRule="auto"/>
        <w:ind w:right="-29"/>
        <w:rPr>
          <w:rFonts w:ascii="Times New Roman" w:hAnsi="Times New Roman"/>
          <w:lang w:val="lt-LT"/>
        </w:rPr>
      </w:pPr>
      <w:r w:rsidRPr="008E3BAA">
        <w:rPr>
          <w:rFonts w:ascii="Times New Roman" w:hAnsi="Times New Roman"/>
          <w:b/>
          <w:lang w:val="lt-LT"/>
        </w:rPr>
        <w:t>alerginė reakcija</w:t>
      </w:r>
      <w:r w:rsidRPr="008550FA">
        <w:rPr>
          <w:rFonts w:ascii="Times New Roman" w:hAnsi="Times New Roman"/>
          <w:lang w:val="lt-LT"/>
        </w:rPr>
        <w:t xml:space="preserve"> (simptomai gali būti tokie kaip </w:t>
      </w:r>
      <w:r>
        <w:rPr>
          <w:rFonts w:ascii="Times New Roman" w:hAnsi="Times New Roman"/>
          <w:lang w:val="lt-LT"/>
        </w:rPr>
        <w:t>iš</w:t>
      </w:r>
      <w:r w:rsidRPr="008550FA">
        <w:rPr>
          <w:rFonts w:ascii="Times New Roman" w:hAnsi="Times New Roman"/>
          <w:lang w:val="lt-LT"/>
        </w:rPr>
        <w:t>bėrimas, niežulys ir dilgėlinė).</w:t>
      </w:r>
    </w:p>
    <w:p w:rsidR="00182DBF" w:rsidRPr="00F85A2A" w:rsidRDefault="00182DBF" w:rsidP="00182DBF">
      <w:pPr>
        <w:spacing w:after="0" w:line="240" w:lineRule="auto"/>
        <w:ind w:right="-29"/>
        <w:rPr>
          <w:rFonts w:ascii="Times New Roman" w:hAnsi="Times New Roman"/>
          <w:lang w:val="lt-LT"/>
        </w:rPr>
      </w:pPr>
    </w:p>
    <w:p w:rsidR="00182DBF" w:rsidRPr="008550FA" w:rsidRDefault="00182DBF" w:rsidP="00182DBF">
      <w:pPr>
        <w:spacing w:after="0" w:line="240" w:lineRule="auto"/>
        <w:ind w:right="-29"/>
        <w:rPr>
          <w:rFonts w:ascii="Times New Roman" w:hAnsi="Times New Roman"/>
          <w:lang w:val="lt-LT"/>
        </w:rPr>
      </w:pPr>
      <w:r w:rsidRPr="008E3BAA">
        <w:rPr>
          <w:rFonts w:ascii="Times New Roman" w:hAnsi="Times New Roman"/>
          <w:b/>
          <w:lang w:val="lt-LT"/>
        </w:rPr>
        <w:t>Kitas šalutinis poveikis:</w:t>
      </w:r>
    </w:p>
    <w:p w:rsidR="00182DBF" w:rsidRPr="008550FA" w:rsidRDefault="00182DBF" w:rsidP="00182DBF">
      <w:pPr>
        <w:numPr>
          <w:ilvl w:val="12"/>
          <w:numId w:val="0"/>
        </w:numPr>
        <w:spacing w:after="0" w:line="240" w:lineRule="auto"/>
        <w:ind w:right="-29"/>
        <w:rPr>
          <w:rFonts w:ascii="Times New Roman" w:hAnsi="Times New Roman"/>
          <w:lang w:val="lt-LT"/>
        </w:rPr>
      </w:pPr>
    </w:p>
    <w:p w:rsidR="00182DBF" w:rsidRPr="00F85A2A" w:rsidRDefault="00182DBF" w:rsidP="00182DBF">
      <w:pPr>
        <w:widowControl w:val="0"/>
        <w:suppressAutoHyphens/>
        <w:spacing w:after="0" w:line="240" w:lineRule="auto"/>
        <w:rPr>
          <w:rFonts w:ascii="Times New Roman" w:hAnsi="Times New Roman"/>
          <w:lang w:val="lt-LT"/>
        </w:rPr>
      </w:pPr>
      <w:r w:rsidRPr="00546BA7">
        <w:rPr>
          <w:rFonts w:ascii="Times New Roman" w:hAnsi="Times New Roman"/>
          <w:b/>
          <w:lang w:val="lt-LT"/>
        </w:rPr>
        <w:t xml:space="preserve">Dažnas: gali pasireikšti </w:t>
      </w:r>
      <w:r w:rsidRPr="00F85A2A">
        <w:rPr>
          <w:rFonts w:ascii="Times New Roman" w:hAnsi="Times New Roman"/>
          <w:b/>
          <w:lang w:val="lt-LT"/>
        </w:rPr>
        <w:t>rečiau kaip 1 iš 10 žmonių</w:t>
      </w:r>
    </w:p>
    <w:p w:rsidR="00182DBF" w:rsidRPr="00F85A2A" w:rsidRDefault="00182DBF" w:rsidP="00182DBF">
      <w:pPr>
        <w:widowControl w:val="0"/>
        <w:numPr>
          <w:ilvl w:val="0"/>
          <w:numId w:val="1"/>
        </w:numPr>
        <w:suppressAutoHyphens/>
        <w:spacing w:after="0" w:line="240" w:lineRule="auto"/>
        <w:rPr>
          <w:rFonts w:ascii="Times New Roman" w:hAnsi="Times New Roman"/>
          <w:lang w:val="lt-LT"/>
        </w:rPr>
      </w:pPr>
      <w:r w:rsidRPr="00F85A2A">
        <w:rPr>
          <w:rFonts w:ascii="Times New Roman" w:hAnsi="Times New Roman"/>
          <w:lang w:val="lt-LT"/>
        </w:rPr>
        <w:t xml:space="preserve">galvos skausmas, mieguistumas </w:t>
      </w:r>
    </w:p>
    <w:p w:rsidR="00182DBF" w:rsidRPr="00F85A2A" w:rsidRDefault="00182DBF" w:rsidP="00182DBF">
      <w:pPr>
        <w:widowControl w:val="0"/>
        <w:numPr>
          <w:ilvl w:val="0"/>
          <w:numId w:val="1"/>
        </w:numPr>
        <w:suppressAutoHyphens/>
        <w:spacing w:after="0" w:line="240" w:lineRule="auto"/>
        <w:rPr>
          <w:rFonts w:ascii="Times New Roman" w:hAnsi="Times New Roman"/>
          <w:lang w:val="lt-LT"/>
        </w:rPr>
      </w:pPr>
      <w:r w:rsidRPr="00F85A2A">
        <w:rPr>
          <w:rFonts w:ascii="Times New Roman" w:hAnsi="Times New Roman"/>
          <w:lang w:val="lt-LT"/>
        </w:rPr>
        <w:t>pykinimas, pilvo skausmas, virškinimo sutrikimas, vidurių pūtimas, viduriavimas, vidurių užkietėjimas</w:t>
      </w:r>
    </w:p>
    <w:p w:rsidR="00182DBF" w:rsidRPr="00F85A2A" w:rsidRDefault="00182DBF" w:rsidP="00182DBF">
      <w:pPr>
        <w:widowControl w:val="0"/>
        <w:numPr>
          <w:ilvl w:val="0"/>
          <w:numId w:val="1"/>
        </w:numPr>
        <w:suppressAutoHyphens/>
        <w:spacing w:after="0" w:line="240" w:lineRule="auto"/>
        <w:rPr>
          <w:rFonts w:ascii="Times New Roman" w:hAnsi="Times New Roman"/>
          <w:lang w:val="lt-LT"/>
        </w:rPr>
      </w:pPr>
      <w:r w:rsidRPr="00F85A2A">
        <w:rPr>
          <w:rFonts w:ascii="Times New Roman" w:hAnsi="Times New Roman"/>
          <w:lang w:val="lt-LT"/>
        </w:rPr>
        <w:t>nuovargis.</w:t>
      </w:r>
    </w:p>
    <w:p w:rsidR="00182DBF" w:rsidRPr="00F85A2A" w:rsidRDefault="00182DBF" w:rsidP="00182DBF">
      <w:pPr>
        <w:widowControl w:val="0"/>
        <w:suppressAutoHyphens/>
        <w:spacing w:after="0" w:line="240" w:lineRule="auto"/>
        <w:rPr>
          <w:rFonts w:ascii="Times New Roman" w:hAnsi="Times New Roman"/>
          <w:lang w:val="lt-LT"/>
        </w:rPr>
      </w:pPr>
    </w:p>
    <w:p w:rsidR="00182DBF" w:rsidRPr="00F85A2A" w:rsidRDefault="00182DBF" w:rsidP="00182DBF">
      <w:pPr>
        <w:widowControl w:val="0"/>
        <w:suppressAutoHyphens/>
        <w:spacing w:after="0" w:line="240" w:lineRule="auto"/>
        <w:rPr>
          <w:rFonts w:ascii="Times New Roman" w:hAnsi="Times New Roman"/>
          <w:lang w:val="lt-LT"/>
        </w:rPr>
      </w:pPr>
      <w:r w:rsidRPr="00F85A2A">
        <w:rPr>
          <w:rFonts w:ascii="Times New Roman" w:hAnsi="Times New Roman"/>
          <w:b/>
          <w:lang w:val="lt-LT"/>
        </w:rPr>
        <w:t>Nedažnas: gali pasireikšti rečiau kaip 1 iš 100 žmonių</w:t>
      </w:r>
      <w:r w:rsidRPr="00F85A2A">
        <w:rPr>
          <w:rFonts w:ascii="Times New Roman" w:hAnsi="Times New Roman"/>
          <w:lang w:val="lt-LT"/>
        </w:rPr>
        <w:t xml:space="preserve"> </w:t>
      </w:r>
    </w:p>
    <w:p w:rsidR="00182DBF" w:rsidRPr="00F85A2A" w:rsidRDefault="00182DBF" w:rsidP="00182DBF">
      <w:pPr>
        <w:widowControl w:val="0"/>
        <w:numPr>
          <w:ilvl w:val="0"/>
          <w:numId w:val="1"/>
        </w:numPr>
        <w:suppressAutoHyphens/>
        <w:spacing w:after="0" w:line="240" w:lineRule="auto"/>
        <w:rPr>
          <w:rFonts w:ascii="Times New Roman" w:hAnsi="Times New Roman"/>
          <w:lang w:val="lt-LT"/>
        </w:rPr>
      </w:pPr>
      <w:r w:rsidRPr="00F85A2A">
        <w:rPr>
          <w:rFonts w:ascii="Times New Roman" w:hAnsi="Times New Roman"/>
          <w:lang w:val="lt-LT"/>
        </w:rPr>
        <w:t>paraudimas</w:t>
      </w:r>
    </w:p>
    <w:p w:rsidR="00182DBF" w:rsidRPr="00F85A2A" w:rsidRDefault="00182DBF" w:rsidP="00182DBF">
      <w:pPr>
        <w:widowControl w:val="0"/>
        <w:numPr>
          <w:ilvl w:val="0"/>
          <w:numId w:val="1"/>
        </w:numPr>
        <w:suppressAutoHyphens/>
        <w:spacing w:after="0" w:line="240" w:lineRule="auto"/>
        <w:rPr>
          <w:rFonts w:ascii="Times New Roman" w:hAnsi="Times New Roman"/>
          <w:lang w:val="lt-LT"/>
        </w:rPr>
      </w:pPr>
      <w:r w:rsidRPr="00F85A2A">
        <w:rPr>
          <w:rFonts w:ascii="Times New Roman" w:hAnsi="Times New Roman"/>
          <w:lang w:val="lt-LT"/>
        </w:rPr>
        <w:t xml:space="preserve">egzema, niežulys, </w:t>
      </w:r>
      <w:r>
        <w:rPr>
          <w:rFonts w:ascii="Times New Roman" w:hAnsi="Times New Roman"/>
          <w:lang w:val="lt-LT"/>
        </w:rPr>
        <w:t xml:space="preserve"> </w:t>
      </w:r>
      <w:r w:rsidRPr="00F85A2A">
        <w:rPr>
          <w:rFonts w:ascii="Times New Roman" w:hAnsi="Times New Roman"/>
          <w:lang w:val="lt-LT"/>
        </w:rPr>
        <w:t xml:space="preserve">odos paraudimas, </w:t>
      </w:r>
      <w:r>
        <w:rPr>
          <w:rFonts w:ascii="Times New Roman" w:hAnsi="Times New Roman"/>
          <w:lang w:val="lt-LT"/>
        </w:rPr>
        <w:t>iš</w:t>
      </w:r>
      <w:r w:rsidRPr="00F85A2A">
        <w:rPr>
          <w:rFonts w:ascii="Times New Roman" w:hAnsi="Times New Roman"/>
          <w:lang w:val="lt-LT"/>
        </w:rPr>
        <w:t>bėrimas.</w:t>
      </w:r>
    </w:p>
    <w:p w:rsidR="00182DBF" w:rsidRPr="00F85A2A" w:rsidRDefault="00182DBF" w:rsidP="00182DBF">
      <w:pPr>
        <w:numPr>
          <w:ilvl w:val="12"/>
          <w:numId w:val="0"/>
        </w:numPr>
        <w:spacing w:after="0" w:line="240" w:lineRule="auto"/>
        <w:ind w:right="-2"/>
        <w:rPr>
          <w:rFonts w:ascii="Times New Roman" w:hAnsi="Times New Roman"/>
          <w:lang w:val="lt-LT"/>
        </w:rPr>
      </w:pPr>
    </w:p>
    <w:p w:rsidR="00182DBF" w:rsidRPr="008550FA" w:rsidRDefault="00182DBF" w:rsidP="00182DBF">
      <w:pPr>
        <w:numPr>
          <w:ilvl w:val="12"/>
          <w:numId w:val="0"/>
        </w:numPr>
        <w:spacing w:after="0" w:line="240" w:lineRule="auto"/>
        <w:ind w:right="-2"/>
        <w:rPr>
          <w:rFonts w:ascii="Times New Roman" w:hAnsi="Times New Roman"/>
          <w:b/>
          <w:lang w:val="lt-LT"/>
        </w:rPr>
      </w:pPr>
      <w:r w:rsidRPr="00F85A2A">
        <w:rPr>
          <w:rFonts w:ascii="Times New Roman" w:hAnsi="Times New Roman"/>
          <w:b/>
          <w:lang w:val="lt-LT"/>
        </w:rPr>
        <w:t xml:space="preserve">Nežinomas: </w:t>
      </w:r>
      <w:r w:rsidRPr="008E3BAA">
        <w:rPr>
          <w:rFonts w:ascii="Times New Roman" w:hAnsi="Times New Roman"/>
          <w:b/>
          <w:lang w:val="lt-LT"/>
        </w:rPr>
        <w:t>dažnis negali būti apskaičiuotas pagal turimus duomenis</w:t>
      </w:r>
    </w:p>
    <w:p w:rsidR="00182DBF" w:rsidRPr="008550FA" w:rsidRDefault="00182DBF" w:rsidP="00182DBF">
      <w:pPr>
        <w:numPr>
          <w:ilvl w:val="0"/>
          <w:numId w:val="1"/>
        </w:numPr>
        <w:spacing w:after="0" w:line="240" w:lineRule="auto"/>
        <w:ind w:right="-2"/>
        <w:rPr>
          <w:rFonts w:ascii="Times New Roman" w:hAnsi="Times New Roman"/>
          <w:lang w:val="lt-LT"/>
        </w:rPr>
      </w:pPr>
      <w:r w:rsidRPr="008550FA">
        <w:rPr>
          <w:rFonts w:ascii="Times New Roman" w:hAnsi="Times New Roman"/>
          <w:lang w:val="lt-LT"/>
        </w:rPr>
        <w:t>pablogėjusi gliukozės kontrolė kraujyje esant cukriniam diabetui</w:t>
      </w:r>
    </w:p>
    <w:p w:rsidR="00182DBF" w:rsidRPr="00546BA7" w:rsidRDefault="00182DBF" w:rsidP="00182DBF">
      <w:pPr>
        <w:numPr>
          <w:ilvl w:val="0"/>
          <w:numId w:val="1"/>
        </w:numPr>
        <w:spacing w:after="0" w:line="240" w:lineRule="auto"/>
        <w:ind w:right="-2"/>
        <w:rPr>
          <w:rFonts w:ascii="Times New Roman" w:hAnsi="Times New Roman"/>
          <w:lang w:val="lt-LT"/>
        </w:rPr>
      </w:pPr>
      <w:r w:rsidRPr="008550FA">
        <w:rPr>
          <w:rFonts w:ascii="Times New Roman" w:hAnsi="Times New Roman"/>
          <w:lang w:val="lt-LT"/>
        </w:rPr>
        <w:t>aukštas cholesterolio kiekis</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svaigulys</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regėjimo sutrikimai</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 xml:space="preserve">astma </w:t>
      </w:r>
      <w:proofErr w:type="spellStart"/>
      <w:r w:rsidRPr="00F85A2A">
        <w:rPr>
          <w:rFonts w:ascii="Times New Roman" w:hAnsi="Times New Roman"/>
          <w:lang w:val="lt-LT"/>
        </w:rPr>
        <w:t>irastmos</w:t>
      </w:r>
      <w:proofErr w:type="spellEnd"/>
      <w:r w:rsidRPr="00F85A2A">
        <w:rPr>
          <w:rFonts w:ascii="Times New Roman" w:hAnsi="Times New Roman"/>
          <w:lang w:val="lt-LT"/>
        </w:rPr>
        <w:t xml:space="preserve"> simptomų pasunkėjimas</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vėmimas</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odos arba akių baltosios dalies pageltimas (gelta)</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dilgėlinė</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patinimas, kulkšnių, kojų ir pėdų tinimas</w:t>
      </w:r>
    </w:p>
    <w:p w:rsidR="00182DBF" w:rsidRPr="00F85A2A" w:rsidRDefault="00182DBF" w:rsidP="00182DBF">
      <w:pPr>
        <w:numPr>
          <w:ilvl w:val="0"/>
          <w:numId w:val="1"/>
        </w:numPr>
        <w:spacing w:after="0" w:line="240" w:lineRule="auto"/>
        <w:ind w:right="-2"/>
        <w:rPr>
          <w:rFonts w:ascii="Times New Roman" w:hAnsi="Times New Roman"/>
          <w:lang w:val="lt-LT"/>
        </w:rPr>
      </w:pPr>
      <w:r w:rsidRPr="00F85A2A">
        <w:rPr>
          <w:rFonts w:ascii="Times New Roman" w:hAnsi="Times New Roman"/>
          <w:lang w:val="lt-LT"/>
        </w:rPr>
        <w:t>padidėjęs kepenų fermentų aktyvumas kraujyje.</w:t>
      </w:r>
    </w:p>
    <w:p w:rsidR="00182DBF" w:rsidRPr="00F85A2A" w:rsidRDefault="00182DBF" w:rsidP="00182DBF">
      <w:pPr>
        <w:numPr>
          <w:ilvl w:val="12"/>
          <w:numId w:val="0"/>
        </w:numPr>
        <w:spacing w:after="0" w:line="240" w:lineRule="auto"/>
        <w:ind w:right="-2"/>
        <w:rPr>
          <w:rFonts w:ascii="Times New Roman" w:hAnsi="Times New Roman"/>
          <w:b/>
          <w:lang w:val="lt-LT"/>
        </w:rPr>
      </w:pPr>
    </w:p>
    <w:p w:rsidR="00182DBF" w:rsidRPr="00F85A2A" w:rsidRDefault="00182DBF" w:rsidP="00182DBF">
      <w:pPr>
        <w:tabs>
          <w:tab w:val="left" w:pos="567"/>
        </w:tabs>
        <w:spacing w:after="0" w:line="240" w:lineRule="auto"/>
        <w:rPr>
          <w:rFonts w:ascii="Times New Roman" w:hAnsi="Times New Roman"/>
          <w:b/>
          <w:lang w:val="lt-LT"/>
        </w:rPr>
      </w:pPr>
      <w:r w:rsidRPr="00F85A2A">
        <w:rPr>
          <w:rFonts w:ascii="Times New Roman" w:hAnsi="Times New Roman"/>
          <w:b/>
          <w:lang w:val="lt-LT"/>
        </w:rPr>
        <w:t>Pranešimas apie šalutinį poveikį</w:t>
      </w:r>
    </w:p>
    <w:p w:rsidR="00182DBF" w:rsidRPr="008550FA" w:rsidRDefault="00182DBF" w:rsidP="00182DBF">
      <w:pPr>
        <w:tabs>
          <w:tab w:val="left" w:pos="567"/>
        </w:tabs>
        <w:spacing w:after="0" w:line="260" w:lineRule="exact"/>
        <w:ind w:right="-449"/>
        <w:rPr>
          <w:rFonts w:ascii="Times New Roman" w:hAnsi="Times New Roman"/>
          <w:lang w:val="lt-LT"/>
        </w:rPr>
      </w:pPr>
      <w:r w:rsidRPr="00F85A2A">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85A2A">
          <w:rPr>
            <w:rStyle w:val="Hipersaitas"/>
            <w:rFonts w:ascii="Times New Roman" w:hAnsi="Times New Roman"/>
            <w:lang w:val="lt-LT"/>
          </w:rPr>
          <w:t>www.vvkt.lt</w:t>
        </w:r>
      </w:hyperlink>
      <w:r w:rsidRPr="008550FA">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85A2A">
          <w:rPr>
            <w:rStyle w:val="Hipersaitas"/>
            <w:rFonts w:ascii="Times New Roman" w:hAnsi="Times New Roman"/>
            <w:lang w:val="lt-LT"/>
          </w:rPr>
          <w:t>NepageidaujamaR@vvkt.lt</w:t>
        </w:r>
      </w:hyperlink>
      <w:r w:rsidRPr="008550FA">
        <w:rPr>
          <w:rFonts w:ascii="Times New Roman" w:hAnsi="Times New Roman"/>
          <w:lang w:val="lt-LT"/>
        </w:rPr>
        <w:t xml:space="preserve"> , taip pat per Valstybinės vaistų kontrolės tarnybos prie Lietuvos Respublikos sveikatos apsaugos ministerijos interneto svetainę (adresu </w:t>
      </w:r>
      <w:hyperlink r:id="rId7" w:history="1">
        <w:r w:rsidRPr="00F85A2A">
          <w:rPr>
            <w:rStyle w:val="Hipersaitas"/>
            <w:rFonts w:ascii="Times New Roman" w:hAnsi="Times New Roman"/>
            <w:lang w:val="lt-LT"/>
          </w:rPr>
          <w:t>http://www.vvkt.lt</w:t>
        </w:r>
      </w:hyperlink>
      <w:r w:rsidRPr="008550FA">
        <w:rPr>
          <w:rFonts w:ascii="Times New Roman" w:hAnsi="Times New Roman"/>
          <w:lang w:val="lt-LT"/>
        </w:rPr>
        <w:t xml:space="preserve"> ). Prane</w:t>
      </w:r>
      <w:r w:rsidRPr="008E3BAA">
        <w:rPr>
          <w:rFonts w:ascii="Times New Roman" w:hAnsi="Times New Roman"/>
          <w:lang w:val="lt-LT"/>
        </w:rPr>
        <w:t>šdami apie šalutinį poveikį galite mums padėti gauti daugiau informacijos apie šio vaisto saugumą.</w:t>
      </w:r>
    </w:p>
    <w:p w:rsidR="00182DBF" w:rsidRPr="008550FA" w:rsidRDefault="00182DBF" w:rsidP="00182DBF">
      <w:pPr>
        <w:numPr>
          <w:ilvl w:val="12"/>
          <w:numId w:val="0"/>
        </w:numPr>
        <w:spacing w:after="0" w:line="240" w:lineRule="auto"/>
        <w:ind w:right="-2"/>
        <w:rPr>
          <w:rFonts w:ascii="Times New Roman" w:hAnsi="Times New Roman"/>
          <w:b/>
          <w:lang w:val="lt-LT"/>
        </w:rPr>
      </w:pPr>
    </w:p>
    <w:p w:rsidR="00182DBF" w:rsidRPr="00546BA7" w:rsidRDefault="00182DBF" w:rsidP="00182DBF">
      <w:pPr>
        <w:spacing w:after="0" w:line="240" w:lineRule="auto"/>
        <w:rPr>
          <w:rFonts w:ascii="Times New Roman" w:hAnsi="Times New Roman"/>
          <w:lang w:val="lt-LT"/>
        </w:rPr>
      </w:pPr>
    </w:p>
    <w:p w:rsidR="00182DBF" w:rsidRPr="00F85A2A" w:rsidRDefault="00182DBF" w:rsidP="00182DBF">
      <w:pPr>
        <w:keepNext/>
        <w:tabs>
          <w:tab w:val="left" w:pos="567"/>
        </w:tabs>
        <w:spacing w:after="0" w:line="240" w:lineRule="auto"/>
        <w:ind w:left="567" w:hanging="567"/>
        <w:outlineLvl w:val="1"/>
        <w:rPr>
          <w:rFonts w:ascii="Times New Roman" w:hAnsi="Times New Roman"/>
          <w:b/>
          <w:lang w:val="lt-LT"/>
        </w:rPr>
      </w:pPr>
      <w:bookmarkStart w:id="10" w:name="_Toc129243268"/>
      <w:bookmarkStart w:id="11" w:name="_Toc129243143"/>
      <w:r w:rsidRPr="00F85A2A">
        <w:rPr>
          <w:rFonts w:ascii="Times New Roman" w:hAnsi="Times New Roman"/>
          <w:b/>
          <w:lang w:val="lt-LT"/>
        </w:rPr>
        <w:t>5.</w:t>
      </w:r>
      <w:r w:rsidRPr="00F85A2A">
        <w:rPr>
          <w:rFonts w:ascii="Times New Roman" w:hAnsi="Times New Roman"/>
          <w:b/>
          <w:lang w:val="lt-LT"/>
        </w:rPr>
        <w:tab/>
        <w:t>Kaip laikyti</w:t>
      </w:r>
      <w:r w:rsidRPr="00F85A2A">
        <w:rPr>
          <w:rFonts w:ascii="Times New Roman" w:hAnsi="Times New Roman"/>
          <w:lang w:val="lt-LT"/>
        </w:rPr>
        <w:t xml:space="preserve"> </w:t>
      </w:r>
      <w:bookmarkEnd w:id="10"/>
      <w:bookmarkEnd w:id="11"/>
      <w:proofErr w:type="spellStart"/>
      <w:r w:rsidRPr="00F85A2A">
        <w:rPr>
          <w:rFonts w:ascii="Times New Roman" w:hAnsi="Times New Roman"/>
          <w:b/>
          <w:lang w:val="lt-LT"/>
        </w:rPr>
        <w:t>Glucosamin-ratiopharm</w:t>
      </w:r>
      <w:proofErr w:type="spellEnd"/>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Šį vaistą laikykite vaikams nepastebimoje ir nepasiekiamoje vietoje.</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Ant dėžutės ir paketėlio po „Tinka iki“ nurodytam tinkamumo laikui pasibaigus, šio vaisto vartoti negalima. Vaistas tinkamas vartoti iki paskutinės nurodyto mėnesio dienos.</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Laikyti ne aukštesnėje kaip 30 ºC temperatūroje.</w:t>
      </w:r>
    </w:p>
    <w:p w:rsidR="00182DBF" w:rsidRPr="00F85A2A" w:rsidRDefault="00182DBF" w:rsidP="00182DBF">
      <w:pPr>
        <w:spacing w:after="0" w:line="240" w:lineRule="auto"/>
        <w:rPr>
          <w:rFonts w:ascii="Times New Roman" w:hAnsi="Times New Roman"/>
          <w:lang w:val="lt-LT"/>
        </w:rPr>
      </w:pPr>
    </w:p>
    <w:p w:rsidR="00182DBF" w:rsidRPr="008550FA" w:rsidRDefault="00182DBF" w:rsidP="00182DBF">
      <w:pPr>
        <w:spacing w:after="0" w:line="240" w:lineRule="auto"/>
        <w:rPr>
          <w:rFonts w:ascii="Times New Roman" w:hAnsi="Times New Roman"/>
          <w:lang w:val="lt-LT"/>
        </w:rPr>
      </w:pPr>
      <w:r w:rsidRPr="00F85A2A">
        <w:rPr>
          <w:rFonts w:ascii="Times New Roman" w:hAnsi="Times New Roman"/>
          <w:lang w:val="lt-LT"/>
        </w:rPr>
        <w:t>Vaistų negalima išmesti į kanalizaciją arba su buitinėmis</w:t>
      </w:r>
      <w:r w:rsidRPr="008E3BAA">
        <w:rPr>
          <w:rFonts w:ascii="Times New Roman" w:hAnsi="Times New Roman"/>
          <w:color w:val="993366"/>
          <w:lang w:val="lt-LT"/>
        </w:rPr>
        <w:t xml:space="preserve"> </w:t>
      </w:r>
      <w:r w:rsidRPr="008550FA">
        <w:rPr>
          <w:rFonts w:ascii="Times New Roman" w:hAnsi="Times New Roman"/>
          <w:lang w:val="lt-LT"/>
        </w:rPr>
        <w:t>atliekomis. Kaip išmesti nereikalingus vaistus, klauskite vaistininko. Šios priemonės padės apsaugoti aplinką.</w:t>
      </w:r>
    </w:p>
    <w:p w:rsidR="00182DBF" w:rsidRPr="008550FA" w:rsidRDefault="00182DBF" w:rsidP="00182DBF">
      <w:pPr>
        <w:spacing w:after="0" w:line="240" w:lineRule="auto"/>
        <w:rPr>
          <w:rFonts w:ascii="Times New Roman" w:hAnsi="Times New Roman"/>
          <w:lang w:val="lt-LT"/>
        </w:rPr>
      </w:pPr>
    </w:p>
    <w:p w:rsidR="00182DBF" w:rsidRPr="00546BA7" w:rsidRDefault="00182DBF" w:rsidP="00182DBF">
      <w:pPr>
        <w:spacing w:after="0" w:line="240" w:lineRule="auto"/>
        <w:rPr>
          <w:rFonts w:ascii="Times New Roman" w:hAnsi="Times New Roman"/>
          <w:lang w:val="lt-LT"/>
        </w:rPr>
      </w:pPr>
    </w:p>
    <w:p w:rsidR="00182DBF" w:rsidRPr="00F85A2A" w:rsidRDefault="00182DBF" w:rsidP="00182DBF">
      <w:pPr>
        <w:keepNext/>
        <w:tabs>
          <w:tab w:val="left" w:pos="567"/>
        </w:tabs>
        <w:spacing w:after="0" w:line="240" w:lineRule="auto"/>
        <w:ind w:left="567" w:hanging="567"/>
        <w:outlineLvl w:val="1"/>
        <w:rPr>
          <w:rFonts w:ascii="Times New Roman" w:hAnsi="Times New Roman"/>
          <w:b/>
          <w:lang w:val="lt-LT"/>
        </w:rPr>
      </w:pPr>
      <w:bookmarkStart w:id="12" w:name="_Toc129243269"/>
      <w:bookmarkStart w:id="13" w:name="_Toc129243144"/>
      <w:r w:rsidRPr="00F85A2A">
        <w:rPr>
          <w:rFonts w:ascii="Times New Roman" w:hAnsi="Times New Roman"/>
          <w:b/>
          <w:lang w:val="lt-LT"/>
        </w:rPr>
        <w:t>6.</w:t>
      </w:r>
      <w:r w:rsidRPr="00F85A2A">
        <w:rPr>
          <w:rFonts w:ascii="Times New Roman" w:hAnsi="Times New Roman"/>
          <w:b/>
          <w:lang w:val="lt-LT"/>
        </w:rPr>
        <w:tab/>
        <w:t>Pakuotės turinys ir kita informacija</w:t>
      </w:r>
      <w:bookmarkEnd w:id="12"/>
      <w:bookmarkEnd w:id="13"/>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20" w:lineRule="exact"/>
        <w:rPr>
          <w:rFonts w:ascii="Times New Roman" w:hAnsi="Times New Roman"/>
          <w:lang w:val="lt-LT"/>
        </w:rPr>
      </w:pPr>
      <w:proofErr w:type="spellStart"/>
      <w:r w:rsidRPr="00F85A2A">
        <w:rPr>
          <w:rFonts w:ascii="Times New Roman" w:hAnsi="Times New Roman"/>
          <w:b/>
          <w:lang w:val="lt-LT"/>
        </w:rPr>
        <w:t>Glucosamin-ratiopharm</w:t>
      </w:r>
      <w:proofErr w:type="spellEnd"/>
      <w:r w:rsidRPr="00F85A2A">
        <w:rPr>
          <w:rFonts w:ascii="Times New Roman" w:hAnsi="Times New Roman"/>
          <w:b/>
          <w:lang w:val="lt-LT"/>
        </w:rPr>
        <w:t xml:space="preserve"> sudėtis</w:t>
      </w:r>
    </w:p>
    <w:p w:rsidR="00182DBF" w:rsidRPr="008550FA" w:rsidRDefault="00182DBF" w:rsidP="00182DBF">
      <w:pPr>
        <w:numPr>
          <w:ilvl w:val="0"/>
          <w:numId w:val="1"/>
        </w:numPr>
        <w:spacing w:after="0" w:line="240" w:lineRule="auto"/>
        <w:rPr>
          <w:rFonts w:ascii="Times New Roman" w:hAnsi="Times New Roman"/>
          <w:lang w:val="lt-LT"/>
        </w:rPr>
      </w:pPr>
      <w:r w:rsidRPr="00F85A2A">
        <w:rPr>
          <w:rFonts w:ascii="Times New Roman" w:hAnsi="Times New Roman"/>
          <w:lang w:val="lt-LT"/>
        </w:rPr>
        <w:t xml:space="preserve">Veiklioji medžiaga yra </w:t>
      </w:r>
      <w:proofErr w:type="spellStart"/>
      <w:r w:rsidRPr="00F85A2A">
        <w:rPr>
          <w:rFonts w:ascii="Times New Roman" w:hAnsi="Times New Roman"/>
          <w:lang w:val="lt-LT"/>
        </w:rPr>
        <w:t>gliukozamino</w:t>
      </w:r>
      <w:proofErr w:type="spellEnd"/>
      <w:r w:rsidRPr="00F85A2A">
        <w:rPr>
          <w:rFonts w:ascii="Times New Roman" w:hAnsi="Times New Roman"/>
          <w:lang w:val="lt-LT"/>
        </w:rPr>
        <w:t xml:space="preserve"> sulfatas. Kiekviename paketėlyje yra 1,5</w:t>
      </w:r>
      <w:r w:rsidRPr="008E3BAA">
        <w:rPr>
          <w:rFonts w:ascii="Times New Roman" w:hAnsi="Times New Roman"/>
          <w:lang w:val="lt-LT"/>
        </w:rPr>
        <w:t> </w:t>
      </w:r>
      <w:r w:rsidRPr="008550FA">
        <w:rPr>
          <w:rFonts w:ascii="Times New Roman" w:hAnsi="Times New Roman"/>
          <w:lang w:val="lt-LT"/>
        </w:rPr>
        <w:t xml:space="preserve">g </w:t>
      </w:r>
      <w:proofErr w:type="spellStart"/>
      <w:r w:rsidRPr="008550FA">
        <w:rPr>
          <w:rFonts w:ascii="Times New Roman" w:hAnsi="Times New Roman"/>
          <w:lang w:val="lt-LT"/>
        </w:rPr>
        <w:t>gliukozamino</w:t>
      </w:r>
      <w:proofErr w:type="spellEnd"/>
      <w:r w:rsidRPr="008550FA">
        <w:rPr>
          <w:rFonts w:ascii="Times New Roman" w:hAnsi="Times New Roman"/>
          <w:lang w:val="lt-LT"/>
        </w:rPr>
        <w:t xml:space="preserve"> sulfato (</w:t>
      </w:r>
      <w:proofErr w:type="spellStart"/>
      <w:r w:rsidRPr="008550FA">
        <w:rPr>
          <w:rFonts w:ascii="Times New Roman" w:hAnsi="Times New Roman"/>
          <w:lang w:val="lt-LT"/>
        </w:rPr>
        <w:t>gliukozamino</w:t>
      </w:r>
      <w:proofErr w:type="spellEnd"/>
      <w:r w:rsidRPr="008550FA">
        <w:rPr>
          <w:rFonts w:ascii="Times New Roman" w:hAnsi="Times New Roman"/>
          <w:lang w:val="lt-LT"/>
        </w:rPr>
        <w:t xml:space="preserve"> sulfato natrio chlorido pavidalu), kuris atitinka 1,178</w:t>
      </w:r>
      <w:r w:rsidRPr="008E3BAA">
        <w:rPr>
          <w:rFonts w:ascii="Times New Roman" w:hAnsi="Times New Roman"/>
          <w:lang w:val="lt-LT"/>
        </w:rPr>
        <w:t> </w:t>
      </w:r>
      <w:r w:rsidRPr="008550FA">
        <w:rPr>
          <w:rFonts w:ascii="Times New Roman" w:hAnsi="Times New Roman"/>
          <w:lang w:val="lt-LT"/>
        </w:rPr>
        <w:t xml:space="preserve">g </w:t>
      </w:r>
      <w:proofErr w:type="spellStart"/>
      <w:r w:rsidRPr="008550FA">
        <w:rPr>
          <w:rFonts w:ascii="Times New Roman" w:hAnsi="Times New Roman"/>
          <w:lang w:val="lt-LT"/>
        </w:rPr>
        <w:t>gliukozamino</w:t>
      </w:r>
      <w:proofErr w:type="spellEnd"/>
      <w:r w:rsidRPr="008550FA">
        <w:rPr>
          <w:rFonts w:ascii="Times New Roman" w:hAnsi="Times New Roman"/>
          <w:lang w:val="lt-LT"/>
        </w:rPr>
        <w:t>.</w:t>
      </w:r>
    </w:p>
    <w:p w:rsidR="00182DBF" w:rsidRPr="00546BA7" w:rsidRDefault="00182DBF" w:rsidP="00182DBF">
      <w:pPr>
        <w:numPr>
          <w:ilvl w:val="0"/>
          <w:numId w:val="1"/>
        </w:numPr>
        <w:spacing w:after="0" w:line="240" w:lineRule="auto"/>
        <w:rPr>
          <w:rFonts w:ascii="Times New Roman" w:hAnsi="Times New Roman"/>
          <w:lang w:val="lt-LT"/>
        </w:rPr>
      </w:pPr>
      <w:r w:rsidRPr="008550FA">
        <w:rPr>
          <w:rFonts w:ascii="Times New Roman" w:hAnsi="Times New Roman"/>
          <w:lang w:val="lt-LT"/>
        </w:rPr>
        <w:t xml:space="preserve">Pagalbinės medžiagos yra </w:t>
      </w:r>
      <w:proofErr w:type="spellStart"/>
      <w:r w:rsidRPr="008550FA">
        <w:rPr>
          <w:rFonts w:ascii="Times New Roman" w:hAnsi="Times New Roman"/>
          <w:lang w:val="lt-LT"/>
        </w:rPr>
        <w:t>aspartamas</w:t>
      </w:r>
      <w:proofErr w:type="spellEnd"/>
      <w:r w:rsidRPr="008550FA">
        <w:rPr>
          <w:rFonts w:ascii="Times New Roman" w:hAnsi="Times New Roman"/>
          <w:lang w:val="lt-LT"/>
        </w:rPr>
        <w:t xml:space="preserve"> (E951), </w:t>
      </w:r>
      <w:proofErr w:type="spellStart"/>
      <w:r w:rsidRPr="008550FA">
        <w:rPr>
          <w:rFonts w:ascii="Times New Roman" w:hAnsi="Times New Roman"/>
          <w:lang w:val="lt-LT"/>
        </w:rPr>
        <w:t>sorbitolis</w:t>
      </w:r>
      <w:proofErr w:type="spellEnd"/>
      <w:r w:rsidRPr="008550FA">
        <w:rPr>
          <w:rFonts w:ascii="Times New Roman" w:hAnsi="Times New Roman"/>
          <w:lang w:val="lt-LT"/>
        </w:rPr>
        <w:t xml:space="preserve"> (E420), citrinų rūgštis ir </w:t>
      </w:r>
      <w:proofErr w:type="spellStart"/>
      <w:r w:rsidRPr="008550FA">
        <w:rPr>
          <w:rFonts w:ascii="Times New Roman" w:hAnsi="Times New Roman"/>
          <w:lang w:val="lt-LT"/>
        </w:rPr>
        <w:t>makrogolis</w:t>
      </w:r>
      <w:proofErr w:type="spellEnd"/>
      <w:r w:rsidRPr="008550FA">
        <w:rPr>
          <w:rFonts w:ascii="Times New Roman" w:hAnsi="Times New Roman"/>
          <w:lang w:val="lt-LT"/>
        </w:rPr>
        <w:t xml:space="preserve"> 4000.</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20" w:lineRule="exact"/>
        <w:rPr>
          <w:rFonts w:ascii="Times New Roman" w:hAnsi="Times New Roman"/>
          <w:lang w:val="lt-LT"/>
        </w:rPr>
      </w:pPr>
      <w:proofErr w:type="spellStart"/>
      <w:r w:rsidRPr="00F85A2A">
        <w:rPr>
          <w:rFonts w:ascii="Times New Roman" w:hAnsi="Times New Roman"/>
          <w:b/>
          <w:lang w:val="lt-LT"/>
        </w:rPr>
        <w:t>Glucosamin-ratiopharm</w:t>
      </w:r>
      <w:proofErr w:type="spellEnd"/>
      <w:r w:rsidRPr="00F85A2A">
        <w:rPr>
          <w:rFonts w:ascii="Times New Roman" w:hAnsi="Times New Roman"/>
          <w:b/>
          <w:lang w:val="lt-LT"/>
        </w:rPr>
        <w:t xml:space="preserve"> išvaizda ir kiekis pakuotėje</w:t>
      </w:r>
    </w:p>
    <w:p w:rsidR="00182DBF" w:rsidRPr="008550FA" w:rsidRDefault="00182DBF" w:rsidP="00182DBF">
      <w:pPr>
        <w:numPr>
          <w:ilvl w:val="12"/>
          <w:numId w:val="0"/>
        </w:numPr>
        <w:spacing w:after="0" w:line="240" w:lineRule="auto"/>
        <w:rPr>
          <w:rFonts w:ascii="Times New Roman" w:hAnsi="Times New Roman"/>
          <w:lang w:val="lt-LT"/>
        </w:rPr>
      </w:pPr>
      <w:proofErr w:type="spellStart"/>
      <w:r w:rsidRPr="00F85A2A">
        <w:rPr>
          <w:rFonts w:ascii="Times New Roman" w:hAnsi="Times New Roman"/>
          <w:color w:val="000000"/>
          <w:lang w:val="lt-LT"/>
        </w:rPr>
        <w:t>Glucosamin-ratiopharm</w:t>
      </w:r>
      <w:proofErr w:type="spellEnd"/>
      <w:r w:rsidRPr="00F85A2A">
        <w:rPr>
          <w:rFonts w:ascii="Times New Roman" w:hAnsi="Times New Roman"/>
          <w:color w:val="000000"/>
          <w:lang w:val="lt-LT"/>
        </w:rPr>
        <w:t xml:space="preserve"> </w:t>
      </w:r>
      <w:r w:rsidRPr="008550FA">
        <w:rPr>
          <w:rFonts w:ascii="Times New Roman" w:hAnsi="Times New Roman"/>
          <w:lang w:val="lt-LT"/>
        </w:rPr>
        <w:t>yra balti kristaliniai milteliai geriamajam tirpalui.</w:t>
      </w:r>
    </w:p>
    <w:p w:rsidR="00182DBF" w:rsidRPr="008550FA" w:rsidRDefault="00182DBF" w:rsidP="00182DBF">
      <w:pPr>
        <w:numPr>
          <w:ilvl w:val="12"/>
          <w:numId w:val="0"/>
        </w:numPr>
        <w:spacing w:after="0" w:line="240" w:lineRule="auto"/>
        <w:rPr>
          <w:rFonts w:ascii="Times New Roman" w:hAnsi="Times New Roman"/>
          <w:lang w:val="lt-LT"/>
        </w:rPr>
      </w:pPr>
      <w:proofErr w:type="spellStart"/>
      <w:r w:rsidRPr="00546BA7">
        <w:rPr>
          <w:rFonts w:ascii="Times New Roman" w:hAnsi="Times New Roman"/>
          <w:lang w:val="lt-LT"/>
        </w:rPr>
        <w:t>Glucosamin-ratiopharm</w:t>
      </w:r>
      <w:proofErr w:type="spellEnd"/>
      <w:r w:rsidRPr="00546BA7">
        <w:rPr>
          <w:rFonts w:ascii="Times New Roman" w:hAnsi="Times New Roman"/>
          <w:lang w:val="lt-LT"/>
        </w:rPr>
        <w:t xml:space="preserve"> tiekia</w:t>
      </w:r>
      <w:r w:rsidRPr="00F85A2A">
        <w:rPr>
          <w:rFonts w:ascii="Times New Roman" w:hAnsi="Times New Roman"/>
          <w:lang w:val="lt-LT"/>
        </w:rPr>
        <w:t>mas pakuotėmis, kuri</w:t>
      </w:r>
      <w:r>
        <w:rPr>
          <w:rFonts w:ascii="Times New Roman" w:hAnsi="Times New Roman"/>
          <w:lang w:val="lt-LT"/>
        </w:rPr>
        <w:t>ų kiekvienoje</w:t>
      </w:r>
      <w:r w:rsidRPr="00F85A2A">
        <w:rPr>
          <w:rFonts w:ascii="Times New Roman" w:hAnsi="Times New Roman"/>
          <w:lang w:val="lt-LT"/>
        </w:rPr>
        <w:t xml:space="preserve"> yra 10, 20, 30, 60 </w:t>
      </w:r>
      <w:r>
        <w:rPr>
          <w:rFonts w:ascii="Times New Roman" w:hAnsi="Times New Roman"/>
          <w:lang w:val="lt-LT"/>
        </w:rPr>
        <w:t>arba</w:t>
      </w:r>
      <w:r w:rsidRPr="00F85A2A">
        <w:rPr>
          <w:rFonts w:ascii="Times New Roman" w:hAnsi="Times New Roman"/>
          <w:lang w:val="lt-LT"/>
        </w:rPr>
        <w:t xml:space="preserve"> 90 paketėlių bei sudėtinė pakuotė, kurioje yra 9</w:t>
      </w:r>
      <w:r w:rsidRPr="008E3BAA">
        <w:rPr>
          <w:rFonts w:ascii="Times New Roman" w:hAnsi="Times New Roman"/>
          <w:lang w:val="lt-LT"/>
        </w:rPr>
        <w:t>0 (3 dėžutės po 30) paketėlių</w:t>
      </w:r>
      <w:r w:rsidRPr="008550FA">
        <w:rPr>
          <w:rFonts w:ascii="Times New Roman" w:hAnsi="Times New Roman"/>
          <w:lang w:val="lt-LT"/>
        </w:rPr>
        <w:t>.</w:t>
      </w:r>
    </w:p>
    <w:p w:rsidR="00182DBF" w:rsidRPr="008550FA" w:rsidRDefault="00182DBF" w:rsidP="00182DBF">
      <w:pPr>
        <w:numPr>
          <w:ilvl w:val="12"/>
          <w:numId w:val="0"/>
        </w:numPr>
        <w:spacing w:after="0" w:line="240" w:lineRule="auto"/>
        <w:rPr>
          <w:rFonts w:ascii="Times New Roman" w:hAnsi="Times New Roman"/>
          <w:lang w:val="lt-LT"/>
        </w:rPr>
      </w:pPr>
      <w:r w:rsidRPr="008550FA">
        <w:rPr>
          <w:rFonts w:ascii="Times New Roman" w:hAnsi="Times New Roman"/>
          <w:lang w:val="lt-LT"/>
        </w:rPr>
        <w:t>Gali būti tiekiamos ne visų dydžių pakuotės.</w:t>
      </w:r>
    </w:p>
    <w:p w:rsidR="00182DBF" w:rsidRPr="00546BA7" w:rsidRDefault="00182DBF" w:rsidP="00182DBF">
      <w:pPr>
        <w:spacing w:after="0" w:line="240" w:lineRule="auto"/>
        <w:rPr>
          <w:rFonts w:ascii="Times New Roman" w:hAnsi="Times New Roman"/>
          <w:lang w:val="lt-LT"/>
        </w:rPr>
      </w:pPr>
    </w:p>
    <w:p w:rsidR="00182DBF" w:rsidRPr="00F85A2A" w:rsidRDefault="00182DBF" w:rsidP="00182DBF">
      <w:pPr>
        <w:spacing w:after="0" w:line="220" w:lineRule="exact"/>
        <w:rPr>
          <w:rFonts w:ascii="Times New Roman" w:hAnsi="Times New Roman"/>
          <w:b/>
          <w:lang w:val="lt-LT"/>
        </w:rPr>
      </w:pPr>
      <w:r w:rsidRPr="00F85A2A">
        <w:rPr>
          <w:rFonts w:ascii="Times New Roman" w:hAnsi="Times New Roman"/>
          <w:b/>
          <w:lang w:val="lt-LT"/>
        </w:rPr>
        <w:t>Registruotojas ir gamintojas</w:t>
      </w:r>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i/>
          <w:lang w:val="lt-LT"/>
        </w:rPr>
        <w:t>Registruotojas</w:t>
      </w:r>
    </w:p>
    <w:p w:rsidR="00182DBF" w:rsidRPr="008550FA" w:rsidRDefault="00182DBF" w:rsidP="00182DBF">
      <w:pPr>
        <w:spacing w:after="0" w:line="240" w:lineRule="auto"/>
        <w:rPr>
          <w:rFonts w:ascii="Times New Roman" w:hAnsi="Times New Roman"/>
          <w:lang w:val="lt-LT"/>
        </w:rPr>
      </w:pPr>
      <w:proofErr w:type="spellStart"/>
      <w:r w:rsidRPr="00F85A2A">
        <w:rPr>
          <w:rFonts w:ascii="Times New Roman" w:hAnsi="Times New Roman"/>
          <w:lang w:val="lt-LT"/>
        </w:rPr>
        <w:t>ratiopharm</w:t>
      </w:r>
      <w:proofErr w:type="spellEnd"/>
      <w:r w:rsidRPr="00F85A2A">
        <w:rPr>
          <w:rFonts w:ascii="Times New Roman" w:hAnsi="Times New Roman"/>
          <w:lang w:val="lt-LT"/>
        </w:rPr>
        <w:t xml:space="preserve"> </w:t>
      </w:r>
      <w:proofErr w:type="spellStart"/>
      <w:r w:rsidRPr="00F85A2A">
        <w:rPr>
          <w:rFonts w:ascii="Times New Roman" w:hAnsi="Times New Roman"/>
          <w:lang w:val="lt-LT"/>
        </w:rPr>
        <w:t>GmbH</w:t>
      </w:r>
      <w:proofErr w:type="spellEnd"/>
      <w:r w:rsidRPr="00F85A2A">
        <w:rPr>
          <w:rFonts w:ascii="Times New Roman" w:hAnsi="Times New Roman"/>
          <w:lang w:val="lt-LT"/>
        </w:rPr>
        <w:br/>
      </w:r>
      <w:proofErr w:type="spellStart"/>
      <w:r w:rsidRPr="00F85A2A">
        <w:rPr>
          <w:rFonts w:ascii="Times New Roman" w:hAnsi="Times New Roman"/>
          <w:lang w:val="lt-LT"/>
        </w:rPr>
        <w:t>Graf</w:t>
      </w:r>
      <w:proofErr w:type="spellEnd"/>
      <w:r w:rsidRPr="00F85A2A">
        <w:rPr>
          <w:rFonts w:ascii="Times New Roman" w:hAnsi="Times New Roman"/>
          <w:lang w:val="lt-LT"/>
        </w:rPr>
        <w:t xml:space="preserve"> - </w:t>
      </w:r>
      <w:proofErr w:type="spellStart"/>
      <w:r w:rsidRPr="00F85A2A">
        <w:rPr>
          <w:rFonts w:ascii="Times New Roman" w:hAnsi="Times New Roman"/>
          <w:lang w:val="lt-LT"/>
        </w:rPr>
        <w:t>Arco</w:t>
      </w:r>
      <w:proofErr w:type="spellEnd"/>
      <w:r w:rsidRPr="00F85A2A">
        <w:rPr>
          <w:rFonts w:ascii="Times New Roman" w:hAnsi="Times New Roman"/>
          <w:lang w:val="lt-LT"/>
        </w:rPr>
        <w:t xml:space="preserve"> - Str. 3</w:t>
      </w:r>
      <w:r w:rsidRPr="008E3BAA">
        <w:rPr>
          <w:rFonts w:ascii="Times New Roman" w:hAnsi="Times New Roman"/>
          <w:lang w:val="lt-LT"/>
        </w:rPr>
        <w:br/>
        <w:t xml:space="preserve">89079 </w:t>
      </w:r>
      <w:proofErr w:type="spellStart"/>
      <w:r w:rsidRPr="008E3BAA">
        <w:rPr>
          <w:rFonts w:ascii="Times New Roman" w:hAnsi="Times New Roman"/>
          <w:lang w:val="lt-LT"/>
        </w:rPr>
        <w:t>Ulm</w:t>
      </w:r>
      <w:proofErr w:type="spellEnd"/>
    </w:p>
    <w:p w:rsidR="00182DBF" w:rsidRPr="008550FA" w:rsidRDefault="00182DBF" w:rsidP="00182DBF">
      <w:pPr>
        <w:spacing w:after="0" w:line="240" w:lineRule="auto"/>
        <w:rPr>
          <w:rFonts w:ascii="Times New Roman" w:hAnsi="Times New Roman"/>
          <w:lang w:val="lt-LT"/>
        </w:rPr>
      </w:pPr>
      <w:r w:rsidRPr="008550FA">
        <w:rPr>
          <w:rFonts w:ascii="Times New Roman" w:hAnsi="Times New Roman"/>
          <w:lang w:val="lt-LT"/>
        </w:rPr>
        <w:t>Vokietija</w:t>
      </w:r>
    </w:p>
    <w:p w:rsidR="00182DBF" w:rsidRPr="008550FA" w:rsidRDefault="00182DBF" w:rsidP="00182DBF">
      <w:pPr>
        <w:spacing w:after="0" w:line="240" w:lineRule="auto"/>
        <w:rPr>
          <w:rFonts w:ascii="Times New Roman" w:hAnsi="Times New Roman"/>
          <w:lang w:val="lt-LT"/>
        </w:rPr>
      </w:pPr>
    </w:p>
    <w:p w:rsidR="00182DBF" w:rsidRPr="00546BA7" w:rsidRDefault="00182DBF" w:rsidP="00182DBF">
      <w:pPr>
        <w:spacing w:after="0" w:line="240" w:lineRule="auto"/>
        <w:jc w:val="both"/>
        <w:rPr>
          <w:rFonts w:ascii="Times New Roman" w:hAnsi="Times New Roman"/>
          <w:i/>
          <w:lang w:val="lt-LT"/>
        </w:rPr>
      </w:pPr>
      <w:r w:rsidRPr="00546BA7">
        <w:rPr>
          <w:rFonts w:ascii="Times New Roman" w:hAnsi="Times New Roman"/>
          <w:i/>
          <w:lang w:val="lt-LT"/>
        </w:rPr>
        <w:t>Gamintojas</w:t>
      </w:r>
    </w:p>
    <w:p w:rsidR="00182DBF" w:rsidRPr="00F85A2A" w:rsidRDefault="00182DBF" w:rsidP="00182DBF">
      <w:pPr>
        <w:spacing w:after="0" w:line="240" w:lineRule="atLeast"/>
        <w:rPr>
          <w:rFonts w:ascii="Times New Roman" w:hAnsi="Times New Roman"/>
          <w:lang w:val="lt-LT"/>
        </w:rPr>
      </w:pPr>
      <w:proofErr w:type="spellStart"/>
      <w:r w:rsidRPr="00F85A2A">
        <w:rPr>
          <w:rFonts w:ascii="Times New Roman" w:hAnsi="Times New Roman"/>
          <w:lang w:val="lt-LT"/>
        </w:rPr>
        <w:t>Merckle</w:t>
      </w:r>
      <w:proofErr w:type="spellEnd"/>
      <w:r w:rsidRPr="00F85A2A">
        <w:rPr>
          <w:rFonts w:ascii="Times New Roman" w:hAnsi="Times New Roman"/>
          <w:lang w:val="lt-LT"/>
        </w:rPr>
        <w:t xml:space="preserve"> </w:t>
      </w:r>
      <w:proofErr w:type="spellStart"/>
      <w:r w:rsidRPr="00F85A2A">
        <w:rPr>
          <w:rFonts w:ascii="Times New Roman" w:hAnsi="Times New Roman"/>
          <w:lang w:val="lt-LT"/>
        </w:rPr>
        <w:t>GmbH</w:t>
      </w:r>
      <w:proofErr w:type="spellEnd"/>
    </w:p>
    <w:p w:rsidR="00182DBF" w:rsidRPr="00F85A2A" w:rsidRDefault="00182DBF" w:rsidP="00182DBF">
      <w:pPr>
        <w:spacing w:after="0" w:line="240" w:lineRule="atLeast"/>
        <w:rPr>
          <w:rFonts w:ascii="Times New Roman" w:hAnsi="Times New Roman"/>
          <w:lang w:val="lt-LT"/>
        </w:rPr>
      </w:pPr>
      <w:proofErr w:type="spellStart"/>
      <w:r w:rsidRPr="00F85A2A">
        <w:rPr>
          <w:rFonts w:ascii="Times New Roman" w:hAnsi="Times New Roman"/>
          <w:lang w:val="lt-LT"/>
        </w:rPr>
        <w:t>Ludwig</w:t>
      </w:r>
      <w:proofErr w:type="spellEnd"/>
      <w:r w:rsidRPr="00F85A2A">
        <w:rPr>
          <w:rFonts w:ascii="Times New Roman" w:hAnsi="Times New Roman"/>
          <w:lang w:val="lt-LT"/>
        </w:rPr>
        <w:t>-</w:t>
      </w:r>
      <w:proofErr w:type="spellStart"/>
      <w:r w:rsidRPr="00F85A2A">
        <w:rPr>
          <w:rFonts w:ascii="Times New Roman" w:hAnsi="Times New Roman"/>
          <w:lang w:val="lt-LT"/>
        </w:rPr>
        <w:t>Merckle</w:t>
      </w:r>
      <w:proofErr w:type="spellEnd"/>
      <w:r w:rsidRPr="00F85A2A">
        <w:rPr>
          <w:rFonts w:ascii="Times New Roman" w:hAnsi="Times New Roman"/>
          <w:lang w:val="lt-LT"/>
        </w:rPr>
        <w:t>-Str. 3</w:t>
      </w:r>
    </w:p>
    <w:p w:rsidR="00182DBF" w:rsidRPr="00F85A2A" w:rsidRDefault="00182DBF" w:rsidP="00182DBF">
      <w:pPr>
        <w:spacing w:after="0" w:line="240" w:lineRule="atLeast"/>
        <w:rPr>
          <w:rFonts w:ascii="Times New Roman" w:hAnsi="Times New Roman"/>
          <w:lang w:val="lt-LT"/>
        </w:rPr>
      </w:pPr>
      <w:r w:rsidRPr="00F85A2A">
        <w:rPr>
          <w:rFonts w:ascii="Times New Roman" w:hAnsi="Times New Roman"/>
          <w:lang w:val="lt-LT"/>
        </w:rPr>
        <w:t xml:space="preserve">89143 </w:t>
      </w:r>
      <w:proofErr w:type="spellStart"/>
      <w:r w:rsidRPr="00F85A2A">
        <w:rPr>
          <w:rFonts w:ascii="Times New Roman" w:hAnsi="Times New Roman"/>
          <w:lang w:val="lt-LT"/>
        </w:rPr>
        <w:t>Blaubeuren</w:t>
      </w:r>
      <w:proofErr w:type="spellEnd"/>
    </w:p>
    <w:p w:rsidR="00182DBF" w:rsidRPr="00F85A2A" w:rsidRDefault="00182DBF" w:rsidP="00182DBF">
      <w:pPr>
        <w:spacing w:after="0" w:line="240" w:lineRule="atLeast"/>
        <w:rPr>
          <w:rFonts w:ascii="Times New Roman" w:hAnsi="Times New Roman"/>
          <w:lang w:val="lt-LT"/>
        </w:rPr>
      </w:pPr>
      <w:r w:rsidRPr="00F85A2A">
        <w:rPr>
          <w:rFonts w:ascii="Times New Roman" w:hAnsi="Times New Roman"/>
          <w:lang w:val="lt-LT"/>
        </w:rPr>
        <w:t>Vokietija</w:t>
      </w:r>
    </w:p>
    <w:p w:rsidR="00182DBF" w:rsidRPr="00F85A2A" w:rsidRDefault="00182DBF" w:rsidP="00182DBF">
      <w:pPr>
        <w:spacing w:after="0" w:line="240" w:lineRule="atLeast"/>
        <w:rPr>
          <w:rFonts w:ascii="Times New Roman" w:hAnsi="Times New Roman"/>
          <w:lang w:val="lt-LT"/>
        </w:rPr>
      </w:pPr>
    </w:p>
    <w:p w:rsidR="00182DBF" w:rsidRPr="00F85A2A" w:rsidRDefault="00182DBF" w:rsidP="00182DBF">
      <w:pPr>
        <w:spacing w:after="0" w:line="240" w:lineRule="atLeast"/>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Jeigu apie šį vaistą norite sužinoti daugiau, kreipkitės į vietinį registruotojo atstovą:</w:t>
      </w:r>
    </w:p>
    <w:p w:rsidR="00182DBF" w:rsidRPr="00F85A2A" w:rsidRDefault="00182DBF" w:rsidP="00182DBF">
      <w:pPr>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182DBF" w:rsidRPr="008E3BAA" w:rsidTr="000518C1">
        <w:tc>
          <w:tcPr>
            <w:tcW w:w="4678" w:type="dxa"/>
            <w:hideMark/>
          </w:tcPr>
          <w:p w:rsidR="00182DBF" w:rsidRPr="00F85A2A" w:rsidRDefault="00182DBF" w:rsidP="000518C1">
            <w:pPr>
              <w:spacing w:after="0" w:line="240" w:lineRule="auto"/>
              <w:rPr>
                <w:rFonts w:ascii="Times New Roman" w:hAnsi="Times New Roman"/>
                <w:lang w:val="lt-LT"/>
              </w:rPr>
            </w:pPr>
            <w:r w:rsidRPr="00F85A2A">
              <w:rPr>
                <w:rFonts w:ascii="Times New Roman" w:hAnsi="Times New Roman"/>
                <w:lang w:val="lt-LT"/>
              </w:rPr>
              <w:t xml:space="preserve">UAB </w:t>
            </w:r>
            <w:proofErr w:type="spellStart"/>
            <w:r w:rsidRPr="00F85A2A">
              <w:rPr>
                <w:rFonts w:ascii="Times New Roman" w:hAnsi="Times New Roman"/>
                <w:lang w:val="lt-LT"/>
              </w:rPr>
              <w:t>Teva</w:t>
            </w:r>
            <w:proofErr w:type="spellEnd"/>
            <w:r w:rsidRPr="00F85A2A">
              <w:rPr>
                <w:rFonts w:ascii="Times New Roman" w:hAnsi="Times New Roman"/>
                <w:lang w:val="lt-LT"/>
              </w:rPr>
              <w:t xml:space="preserve"> Baltics</w:t>
            </w:r>
          </w:p>
          <w:p w:rsidR="00182DBF" w:rsidRPr="00F85A2A" w:rsidRDefault="00182DBF" w:rsidP="000518C1">
            <w:pPr>
              <w:spacing w:after="0" w:line="240" w:lineRule="auto"/>
              <w:rPr>
                <w:rFonts w:ascii="Times New Roman" w:hAnsi="Times New Roman"/>
                <w:lang w:val="lt-LT"/>
              </w:rPr>
            </w:pPr>
            <w:r w:rsidRPr="00F85A2A">
              <w:rPr>
                <w:rFonts w:ascii="Times New Roman" w:hAnsi="Times New Roman"/>
                <w:lang w:val="lt-LT"/>
              </w:rPr>
              <w:t>Molėtų pl. 5,</w:t>
            </w:r>
          </w:p>
          <w:p w:rsidR="00182DBF" w:rsidRPr="00F85A2A" w:rsidRDefault="00182DBF" w:rsidP="000518C1">
            <w:pPr>
              <w:spacing w:after="0" w:line="240" w:lineRule="auto"/>
              <w:rPr>
                <w:rFonts w:ascii="Times New Roman" w:hAnsi="Times New Roman"/>
                <w:lang w:val="lt-LT"/>
              </w:rPr>
            </w:pPr>
            <w:r w:rsidRPr="00F85A2A">
              <w:rPr>
                <w:rFonts w:ascii="Times New Roman" w:hAnsi="Times New Roman"/>
                <w:lang w:val="lt-LT"/>
              </w:rPr>
              <w:t>LT-08409 Vilnius</w:t>
            </w:r>
          </w:p>
          <w:p w:rsidR="00182DBF" w:rsidRPr="00F85A2A" w:rsidRDefault="00182DBF" w:rsidP="000518C1">
            <w:pPr>
              <w:spacing w:after="0" w:line="240" w:lineRule="auto"/>
              <w:rPr>
                <w:rFonts w:ascii="Times New Roman" w:hAnsi="Times New Roman"/>
                <w:lang w:val="lt-LT"/>
              </w:rPr>
            </w:pPr>
            <w:r w:rsidRPr="00F85A2A">
              <w:rPr>
                <w:rFonts w:ascii="Times New Roman" w:hAnsi="Times New Roman"/>
                <w:lang w:val="lt-LT"/>
              </w:rPr>
              <w:t>Tel. +370 5 266 02 03</w:t>
            </w:r>
          </w:p>
          <w:p w:rsidR="00182DBF" w:rsidRPr="00F85A2A" w:rsidRDefault="00182DBF" w:rsidP="000518C1">
            <w:pPr>
              <w:spacing w:after="0" w:line="240" w:lineRule="auto"/>
              <w:rPr>
                <w:rFonts w:ascii="Times New Roman" w:hAnsi="Times New Roman"/>
                <w:lang w:val="lt-LT"/>
              </w:rPr>
            </w:pPr>
          </w:p>
        </w:tc>
      </w:tr>
    </w:tbl>
    <w:p w:rsidR="00182DBF" w:rsidRPr="008550FA" w:rsidRDefault="00182DBF" w:rsidP="00182DBF">
      <w:pPr>
        <w:autoSpaceDE w:val="0"/>
        <w:autoSpaceDN w:val="0"/>
        <w:adjustRightInd w:val="0"/>
        <w:spacing w:after="0" w:line="240" w:lineRule="auto"/>
        <w:rPr>
          <w:rFonts w:ascii="Times New Roman" w:hAnsi="Times New Roman"/>
          <w:color w:val="000000"/>
          <w:lang w:val="lt-LT"/>
        </w:rPr>
      </w:pPr>
      <w:r w:rsidRPr="008550FA">
        <w:rPr>
          <w:rFonts w:ascii="Times New Roman" w:hAnsi="Times New Roman"/>
          <w:b/>
          <w:color w:val="000000"/>
          <w:lang w:val="lt-LT"/>
        </w:rPr>
        <w:t xml:space="preserve">Šis vaistas </w:t>
      </w:r>
      <w:r w:rsidRPr="008E3BAA">
        <w:rPr>
          <w:rFonts w:ascii="Times New Roman" w:hAnsi="Times New Roman"/>
          <w:b/>
          <w:color w:val="000000"/>
          <w:lang w:val="lt-LT"/>
        </w:rPr>
        <w:t>Europos ekonominės erdvės valstybėse narėse registruotas tokiais pavadinimais:</w:t>
      </w:r>
    </w:p>
    <w:p w:rsidR="00182DBF" w:rsidRPr="008550FA" w:rsidRDefault="00182DBF" w:rsidP="00182DBF">
      <w:pPr>
        <w:autoSpaceDE w:val="0"/>
        <w:autoSpaceDN w:val="0"/>
        <w:adjustRightInd w:val="0"/>
        <w:spacing w:after="0" w:line="240" w:lineRule="auto"/>
        <w:rPr>
          <w:rFonts w:ascii="Times New Roman" w:hAnsi="Times New Roman"/>
          <w:color w:val="000000"/>
          <w:lang w:val="lt-LT"/>
        </w:rPr>
      </w:pPr>
      <w:r w:rsidRPr="008550FA">
        <w:rPr>
          <w:rFonts w:ascii="Times New Roman" w:hAnsi="Times New Roman"/>
          <w:color w:val="000000"/>
          <w:lang w:val="lt-LT"/>
        </w:rPr>
        <w:t xml:space="preserve">Estija  </w:t>
      </w:r>
      <w:r w:rsidRPr="008550FA">
        <w:rPr>
          <w:rFonts w:ascii="Times New Roman" w:hAnsi="Times New Roman"/>
          <w:color w:val="000000"/>
          <w:lang w:val="lt-LT"/>
        </w:rPr>
        <w:tab/>
      </w:r>
      <w:proofErr w:type="spellStart"/>
      <w:r w:rsidRPr="008550FA">
        <w:rPr>
          <w:rFonts w:ascii="Times New Roman" w:hAnsi="Times New Roman"/>
          <w:lang w:val="lt-LT"/>
        </w:rPr>
        <w:t>Glucosamin-ratiopharm</w:t>
      </w:r>
      <w:proofErr w:type="spellEnd"/>
      <w:r w:rsidRPr="008E3BAA">
        <w:rPr>
          <w:rFonts w:ascii="Times New Roman" w:hAnsi="Times New Roman"/>
          <w:color w:val="000000"/>
          <w:lang w:val="lt-LT"/>
        </w:rPr>
        <w:t xml:space="preserve"> </w:t>
      </w:r>
    </w:p>
    <w:p w:rsidR="00182DBF" w:rsidRPr="00F85A2A" w:rsidRDefault="00182DBF" w:rsidP="00182DBF">
      <w:pPr>
        <w:autoSpaceDE w:val="0"/>
        <w:autoSpaceDN w:val="0"/>
        <w:adjustRightInd w:val="0"/>
        <w:spacing w:after="0" w:line="240" w:lineRule="auto"/>
        <w:rPr>
          <w:rFonts w:ascii="Times New Roman" w:hAnsi="Times New Roman"/>
          <w:lang w:val="lt-LT"/>
        </w:rPr>
      </w:pPr>
      <w:r w:rsidRPr="008550FA">
        <w:rPr>
          <w:rFonts w:ascii="Times New Roman" w:hAnsi="Times New Roman"/>
          <w:color w:val="000000"/>
          <w:lang w:val="lt-LT"/>
        </w:rPr>
        <w:t xml:space="preserve">Vokietija </w:t>
      </w:r>
      <w:r w:rsidRPr="00F85A2A">
        <w:rPr>
          <w:rFonts w:ascii="Times New Roman" w:hAnsi="Times New Roman"/>
          <w:color w:val="000000"/>
          <w:lang w:val="lt-LT"/>
        </w:rPr>
        <w:tab/>
      </w:r>
      <w:proofErr w:type="spellStart"/>
      <w:r w:rsidRPr="00F85A2A">
        <w:rPr>
          <w:rFonts w:ascii="Times New Roman" w:hAnsi="Times New Roman"/>
          <w:lang w:val="lt-LT"/>
        </w:rPr>
        <w:t>Glucosamin-ratiopharm</w:t>
      </w:r>
      <w:proofErr w:type="spellEnd"/>
    </w:p>
    <w:p w:rsidR="00182DBF" w:rsidRPr="00F85A2A" w:rsidRDefault="00182DBF" w:rsidP="00182DBF">
      <w:pPr>
        <w:spacing w:after="0" w:line="240" w:lineRule="auto"/>
        <w:rPr>
          <w:rFonts w:ascii="Times New Roman" w:hAnsi="Times New Roman"/>
          <w:lang w:val="lt-LT"/>
        </w:rPr>
      </w:pPr>
      <w:r w:rsidRPr="00F85A2A">
        <w:rPr>
          <w:rFonts w:ascii="Times New Roman" w:hAnsi="Times New Roman"/>
          <w:lang w:val="lt-LT"/>
        </w:rPr>
        <w:t xml:space="preserve">Latvija </w:t>
      </w:r>
      <w:r w:rsidRPr="00F85A2A">
        <w:rPr>
          <w:rFonts w:ascii="Times New Roman" w:hAnsi="Times New Roman"/>
          <w:color w:val="000000"/>
          <w:lang w:val="lt-LT"/>
        </w:rPr>
        <w:tab/>
      </w:r>
      <w:proofErr w:type="spellStart"/>
      <w:r w:rsidRPr="00F85A2A">
        <w:rPr>
          <w:rFonts w:ascii="Times New Roman" w:hAnsi="Times New Roman"/>
          <w:lang w:val="lt-LT"/>
        </w:rPr>
        <w:t>Glucosamin-ratiopharm</w:t>
      </w:r>
      <w:proofErr w:type="spellEnd"/>
      <w:r w:rsidRPr="00F85A2A">
        <w:rPr>
          <w:rFonts w:ascii="Times New Roman" w:hAnsi="Times New Roman"/>
          <w:lang w:val="lt-LT"/>
        </w:rPr>
        <w:t xml:space="preserve"> 1,5 </w:t>
      </w:r>
      <w:proofErr w:type="spellStart"/>
      <w:r w:rsidRPr="00F85A2A">
        <w:rPr>
          <w:rFonts w:ascii="Times New Roman" w:hAnsi="Times New Roman"/>
          <w:lang w:val="lt-LT"/>
        </w:rPr>
        <w:t>pulveris</w:t>
      </w:r>
      <w:proofErr w:type="spellEnd"/>
      <w:r w:rsidRPr="00F85A2A">
        <w:rPr>
          <w:rFonts w:ascii="Times New Roman" w:hAnsi="Times New Roman"/>
          <w:lang w:val="lt-LT"/>
        </w:rPr>
        <w:t xml:space="preserve"> </w:t>
      </w:r>
      <w:proofErr w:type="spellStart"/>
      <w:r w:rsidRPr="00F85A2A">
        <w:rPr>
          <w:rFonts w:ascii="Times New Roman" w:hAnsi="Times New Roman"/>
          <w:lang w:val="lt-LT"/>
        </w:rPr>
        <w:t>iekšķīgi</w:t>
      </w:r>
      <w:proofErr w:type="spellEnd"/>
      <w:r w:rsidRPr="00F85A2A">
        <w:rPr>
          <w:rFonts w:ascii="Times New Roman" w:hAnsi="Times New Roman"/>
          <w:lang w:val="lt-LT"/>
        </w:rPr>
        <w:t xml:space="preserve"> </w:t>
      </w:r>
      <w:proofErr w:type="spellStart"/>
      <w:r w:rsidRPr="00F85A2A">
        <w:rPr>
          <w:rFonts w:ascii="Times New Roman" w:hAnsi="Times New Roman"/>
          <w:lang w:val="lt-LT"/>
        </w:rPr>
        <w:t>lietojama</w:t>
      </w:r>
      <w:proofErr w:type="spellEnd"/>
      <w:r w:rsidRPr="00F85A2A">
        <w:rPr>
          <w:rFonts w:ascii="Times New Roman" w:hAnsi="Times New Roman"/>
          <w:lang w:val="lt-LT"/>
        </w:rPr>
        <w:t xml:space="preserve"> </w:t>
      </w:r>
      <w:proofErr w:type="spellStart"/>
      <w:r w:rsidRPr="00F85A2A">
        <w:rPr>
          <w:rFonts w:ascii="Times New Roman" w:hAnsi="Times New Roman"/>
          <w:lang w:val="lt-LT"/>
        </w:rPr>
        <w:t>šķīduma</w:t>
      </w:r>
      <w:proofErr w:type="spellEnd"/>
      <w:r w:rsidRPr="00F85A2A">
        <w:rPr>
          <w:rFonts w:ascii="Times New Roman" w:hAnsi="Times New Roman"/>
          <w:lang w:val="lt-LT"/>
        </w:rPr>
        <w:t xml:space="preserve"> </w:t>
      </w:r>
      <w:proofErr w:type="spellStart"/>
      <w:r w:rsidRPr="00F85A2A">
        <w:rPr>
          <w:rFonts w:ascii="Times New Roman" w:hAnsi="Times New Roman"/>
          <w:lang w:val="lt-LT"/>
        </w:rPr>
        <w:t>pagatavošanai</w:t>
      </w:r>
      <w:proofErr w:type="spellEnd"/>
    </w:p>
    <w:p w:rsidR="00182DBF" w:rsidRPr="008550FA" w:rsidRDefault="00182DBF" w:rsidP="00182DBF">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lang w:val="lt-LT"/>
        </w:rPr>
        <w:t xml:space="preserve">Lietuva </w:t>
      </w:r>
      <w:r w:rsidRPr="00F85A2A">
        <w:rPr>
          <w:rFonts w:ascii="Times New Roman" w:hAnsi="Times New Roman"/>
          <w:color w:val="000000"/>
          <w:lang w:val="lt-LT"/>
        </w:rPr>
        <w:tab/>
      </w:r>
      <w:proofErr w:type="spellStart"/>
      <w:r w:rsidRPr="008E3BAA">
        <w:rPr>
          <w:rFonts w:ascii="Times New Roman" w:hAnsi="Times New Roman"/>
          <w:lang w:val="lt-LT"/>
        </w:rPr>
        <w:t>Glucosamin-ratiopharm</w:t>
      </w:r>
      <w:proofErr w:type="spellEnd"/>
      <w:r w:rsidRPr="008E3BAA">
        <w:rPr>
          <w:rFonts w:ascii="Times New Roman" w:hAnsi="Times New Roman"/>
          <w:lang w:val="lt-LT"/>
        </w:rPr>
        <w:t xml:space="preserve"> 1,5 g milteliai geriamajam tirpalui</w:t>
      </w:r>
      <w:r w:rsidRPr="008E3BAA">
        <w:rPr>
          <w:rFonts w:ascii="Times New Roman" w:hAnsi="Times New Roman"/>
          <w:color w:val="000000"/>
          <w:lang w:val="lt-LT"/>
        </w:rPr>
        <w:t xml:space="preserve"> </w:t>
      </w:r>
    </w:p>
    <w:p w:rsidR="00182DBF" w:rsidRPr="00F85A2A" w:rsidRDefault="00182DBF" w:rsidP="00182DBF">
      <w:pPr>
        <w:spacing w:after="0" w:line="240" w:lineRule="auto"/>
        <w:rPr>
          <w:rFonts w:ascii="Times New Roman" w:hAnsi="Times New Roman"/>
          <w:lang w:val="lt-LT"/>
        </w:rPr>
      </w:pPr>
      <w:r w:rsidRPr="008550FA">
        <w:rPr>
          <w:rFonts w:ascii="Times New Roman" w:hAnsi="Times New Roman"/>
          <w:lang w:val="lt-LT"/>
        </w:rPr>
        <w:t xml:space="preserve">Portugalija </w:t>
      </w:r>
      <w:r w:rsidRPr="00F85A2A">
        <w:rPr>
          <w:rFonts w:ascii="Times New Roman" w:hAnsi="Times New Roman"/>
          <w:color w:val="000000"/>
          <w:lang w:val="lt-LT"/>
        </w:rPr>
        <w:tab/>
      </w:r>
      <w:proofErr w:type="spellStart"/>
      <w:r w:rsidRPr="00F85A2A">
        <w:rPr>
          <w:rFonts w:ascii="Times New Roman" w:hAnsi="Times New Roman"/>
          <w:lang w:val="lt-LT"/>
        </w:rPr>
        <w:t>Mivria</w:t>
      </w:r>
      <w:proofErr w:type="spellEnd"/>
    </w:p>
    <w:p w:rsidR="00182DBF" w:rsidRPr="00F85A2A" w:rsidRDefault="00182DBF" w:rsidP="00182DBF">
      <w:pPr>
        <w:spacing w:after="0" w:line="240" w:lineRule="auto"/>
        <w:rPr>
          <w:rFonts w:ascii="Times New Roman" w:hAnsi="Times New Roman"/>
          <w:lang w:val="lt-LT"/>
        </w:rPr>
      </w:pPr>
    </w:p>
    <w:p w:rsidR="00182DBF" w:rsidRPr="00F85A2A" w:rsidRDefault="00182DBF" w:rsidP="00182DBF">
      <w:pPr>
        <w:spacing w:after="0" w:line="240" w:lineRule="auto"/>
        <w:rPr>
          <w:rFonts w:ascii="Times New Roman" w:hAnsi="Times New Roman"/>
          <w:lang w:val="lt-LT"/>
        </w:rPr>
      </w:pPr>
    </w:p>
    <w:p w:rsidR="00182DBF" w:rsidRPr="008550FA" w:rsidRDefault="00182DBF" w:rsidP="00182DBF">
      <w:pPr>
        <w:spacing w:after="0" w:line="240" w:lineRule="auto"/>
        <w:rPr>
          <w:rFonts w:ascii="Times New Roman" w:hAnsi="Times New Roman"/>
          <w:lang w:val="lt-LT"/>
        </w:rPr>
      </w:pPr>
      <w:r w:rsidRPr="00F85A2A">
        <w:rPr>
          <w:rFonts w:ascii="Times New Roman" w:hAnsi="Times New Roman"/>
          <w:b/>
          <w:lang w:val="lt-LT"/>
        </w:rPr>
        <w:t>Šis pakuotės lapelis paskutinį kartą peržiūrėtas</w:t>
      </w:r>
      <w:r>
        <w:rPr>
          <w:rFonts w:ascii="Times New Roman" w:hAnsi="Times New Roman"/>
          <w:b/>
          <w:lang w:val="lt-LT"/>
        </w:rPr>
        <w:t xml:space="preserve"> 2022-01-19</w:t>
      </w:r>
      <w:r w:rsidRPr="008550FA">
        <w:rPr>
          <w:rFonts w:ascii="Times New Roman" w:hAnsi="Times New Roman"/>
          <w:b/>
          <w:lang w:val="lt-LT"/>
        </w:rPr>
        <w:t>.</w:t>
      </w:r>
    </w:p>
    <w:p w:rsidR="00182DBF" w:rsidRPr="008550FA" w:rsidRDefault="00182DBF" w:rsidP="00182DBF">
      <w:pPr>
        <w:spacing w:after="0" w:line="240" w:lineRule="auto"/>
        <w:rPr>
          <w:rFonts w:ascii="Times New Roman" w:hAnsi="Times New Roman"/>
          <w:lang w:val="lt-LT"/>
        </w:rPr>
      </w:pPr>
    </w:p>
    <w:p w:rsidR="00182DBF" w:rsidRPr="00546BA7" w:rsidRDefault="00182DBF" w:rsidP="00182DBF">
      <w:pPr>
        <w:spacing w:after="0" w:line="240" w:lineRule="auto"/>
        <w:rPr>
          <w:rFonts w:ascii="Times New Roman" w:hAnsi="Times New Roman"/>
          <w:lang w:val="lt-LT"/>
        </w:rPr>
      </w:pPr>
    </w:p>
    <w:p w:rsidR="00182DBF" w:rsidRPr="008550FA" w:rsidRDefault="00182DBF" w:rsidP="00182DBF">
      <w:pPr>
        <w:spacing w:after="0" w:line="240" w:lineRule="auto"/>
        <w:rPr>
          <w:rFonts w:ascii="Times New Roman" w:hAnsi="Times New Roman"/>
          <w:lang w:val="lt-LT"/>
        </w:rPr>
      </w:pPr>
      <w:r w:rsidRPr="00F85A2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F85A2A">
          <w:rPr>
            <w:rStyle w:val="Hipersaitas"/>
            <w:rFonts w:ascii="Times New Roman" w:hAnsi="Times New Roman"/>
            <w:lang w:val="lt-LT"/>
          </w:rPr>
          <w:t>http://www.vvkt.lt/</w:t>
        </w:r>
      </w:hyperlink>
      <w:r w:rsidRPr="008550FA">
        <w:rPr>
          <w:rFonts w:ascii="Times New Roman" w:hAnsi="Times New Roman"/>
          <w:lang w:val="lt-LT"/>
        </w:rPr>
        <w:t>.</w:t>
      </w:r>
    </w:p>
    <w:p w:rsidR="009041DB" w:rsidRDefault="009041DB">
      <w:bookmarkStart w:id="14" w:name="_GoBack"/>
      <w:bookmarkEnd w:id="14"/>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630B6997"/>
    <w:multiLevelType w:val="hybridMultilevel"/>
    <w:tmpl w:val="08B2DB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C4F5426"/>
    <w:multiLevelType w:val="hybridMultilevel"/>
    <w:tmpl w:val="F208DAF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BF"/>
    <w:rsid w:val="00182DBF"/>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BBE5"/>
  <w15:chartTrackingRefBased/>
  <w15:docId w15:val="{DB4F33B5-7A58-46A8-8F22-D5B4D7D0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2DBF"/>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82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6562</Words>
  <Characters>3741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2022-03-04T09:18:00Z</dcterms:created>
  <dcterms:modified xsi:type="dcterms:W3CDTF">2022-03-04T09:19:00Z</dcterms:modified>
</cp:coreProperties>
</file>