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A18" w:rsidRPr="00141238" w:rsidRDefault="00630A18" w:rsidP="00630A18">
      <w:pPr>
        <w:pageBreakBefore/>
        <w:suppressAutoHyphens/>
        <w:spacing w:after="0" w:line="276" w:lineRule="auto"/>
        <w:jc w:val="center"/>
        <w:rPr>
          <w:rFonts w:ascii="Times New Roman" w:eastAsia="Times New Roman" w:hAnsi="Times New Roman" w:cs="Times New Roman"/>
          <w:kern w:val="1"/>
        </w:rPr>
      </w:pPr>
      <w:r w:rsidRPr="00141238">
        <w:rPr>
          <w:rFonts w:ascii="Times New Roman" w:eastAsia="SimSun" w:hAnsi="Times New Roman" w:cs="Times New Roman"/>
          <w:b/>
          <w:kern w:val="1"/>
          <w:lang w:val="sv-SE"/>
        </w:rPr>
        <w:t>Pakuotės lapelis: informacija vartotojui</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jc w:val="center"/>
        <w:rPr>
          <w:rFonts w:ascii="Times New Roman" w:eastAsia="Times New Roman" w:hAnsi="Times New Roman" w:cs="Times New Roman"/>
          <w:b/>
          <w:bCs/>
          <w:kern w:val="1"/>
          <w:lang w:eastAsia="is-IS"/>
        </w:rPr>
      </w:pPr>
      <w:proofErr w:type="spellStart"/>
      <w:r w:rsidRPr="00141238">
        <w:rPr>
          <w:rFonts w:ascii="Times New Roman" w:eastAsia="Times New Roman" w:hAnsi="Times New Roman" w:cs="Times New Roman"/>
          <w:b/>
          <w:bCs/>
          <w:kern w:val="1"/>
          <w:lang w:eastAsia="is-IS"/>
        </w:rPr>
        <w:t>Lercanidipine</w:t>
      </w:r>
      <w:proofErr w:type="spellEnd"/>
      <w:r w:rsidRPr="00141238">
        <w:rPr>
          <w:rFonts w:ascii="Times New Roman" w:eastAsia="Times New Roman" w:hAnsi="Times New Roman" w:cs="Times New Roman"/>
          <w:b/>
          <w:bCs/>
          <w:kern w:val="1"/>
          <w:lang w:eastAsia="is-IS"/>
        </w:rPr>
        <w:t xml:space="preserve"> </w:t>
      </w:r>
      <w:proofErr w:type="spellStart"/>
      <w:r w:rsidRPr="00141238">
        <w:rPr>
          <w:rFonts w:ascii="Times New Roman" w:eastAsia="Times New Roman" w:hAnsi="Times New Roman" w:cs="Times New Roman"/>
          <w:b/>
          <w:bCs/>
          <w:kern w:val="1"/>
          <w:lang w:eastAsia="is-IS"/>
        </w:rPr>
        <w:t>Actavis</w:t>
      </w:r>
      <w:proofErr w:type="spellEnd"/>
      <w:r w:rsidRPr="00141238">
        <w:rPr>
          <w:rFonts w:ascii="Times New Roman" w:eastAsia="Times New Roman" w:hAnsi="Times New Roman" w:cs="Times New Roman"/>
          <w:b/>
          <w:bCs/>
          <w:kern w:val="1"/>
          <w:lang w:eastAsia="is-IS"/>
        </w:rPr>
        <w:t xml:space="preserve"> 10 mg </w:t>
      </w:r>
      <w:r w:rsidRPr="00141238">
        <w:rPr>
          <w:rFonts w:ascii="Times New Roman" w:eastAsia="Times New Roman" w:hAnsi="Times New Roman" w:cs="Times New Roman"/>
          <w:b/>
          <w:kern w:val="1"/>
        </w:rPr>
        <w:t>plėvele dengtos tabletės</w:t>
      </w:r>
    </w:p>
    <w:p w:rsidR="00630A18" w:rsidRPr="00141238" w:rsidRDefault="00630A18" w:rsidP="00630A18">
      <w:pPr>
        <w:suppressAutoHyphens/>
        <w:spacing w:after="0" w:line="240" w:lineRule="auto"/>
        <w:jc w:val="center"/>
        <w:rPr>
          <w:rFonts w:ascii="Times New Roman" w:eastAsia="Times New Roman" w:hAnsi="Times New Roman" w:cs="Times New Roman"/>
          <w:kern w:val="1"/>
        </w:rPr>
      </w:pPr>
      <w:proofErr w:type="spellStart"/>
      <w:r w:rsidRPr="00141238">
        <w:rPr>
          <w:rFonts w:ascii="Times New Roman" w:eastAsia="Times New Roman" w:hAnsi="Times New Roman" w:cs="Times New Roman"/>
          <w:b/>
          <w:bCs/>
          <w:kern w:val="1"/>
          <w:lang w:eastAsia="is-IS"/>
        </w:rPr>
        <w:t>Lercanidipine</w:t>
      </w:r>
      <w:proofErr w:type="spellEnd"/>
      <w:r w:rsidRPr="00141238">
        <w:rPr>
          <w:rFonts w:ascii="Times New Roman" w:eastAsia="Times New Roman" w:hAnsi="Times New Roman" w:cs="Times New Roman"/>
          <w:b/>
          <w:bCs/>
          <w:kern w:val="1"/>
          <w:lang w:eastAsia="is-IS"/>
        </w:rPr>
        <w:t xml:space="preserve"> </w:t>
      </w:r>
      <w:proofErr w:type="spellStart"/>
      <w:r w:rsidRPr="00141238">
        <w:rPr>
          <w:rFonts w:ascii="Times New Roman" w:eastAsia="Times New Roman" w:hAnsi="Times New Roman" w:cs="Times New Roman"/>
          <w:b/>
          <w:bCs/>
          <w:kern w:val="1"/>
          <w:lang w:eastAsia="is-IS"/>
        </w:rPr>
        <w:t>Actavis</w:t>
      </w:r>
      <w:proofErr w:type="spellEnd"/>
      <w:r w:rsidRPr="00141238">
        <w:rPr>
          <w:rFonts w:ascii="Times New Roman" w:eastAsia="Times New Roman" w:hAnsi="Times New Roman" w:cs="Times New Roman"/>
          <w:b/>
          <w:bCs/>
          <w:kern w:val="1"/>
          <w:lang w:eastAsia="is-IS"/>
        </w:rPr>
        <w:t xml:space="preserve"> </w:t>
      </w:r>
      <w:r w:rsidRPr="00141238">
        <w:rPr>
          <w:rFonts w:ascii="Times New Roman" w:eastAsia="Times New Roman" w:hAnsi="Times New Roman" w:cs="Times New Roman"/>
          <w:b/>
          <w:kern w:val="1"/>
        </w:rPr>
        <w:t>20 mg plėvele dengtos tabletės</w:t>
      </w:r>
    </w:p>
    <w:p w:rsidR="00630A18" w:rsidRPr="00141238" w:rsidRDefault="00630A18" w:rsidP="00630A18">
      <w:pPr>
        <w:suppressAutoHyphens/>
        <w:spacing w:after="0" w:line="240" w:lineRule="auto"/>
        <w:jc w:val="center"/>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hidrochloridas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Atidžiai perskaitykite visą šį lapelį, prieš pradėdami vartoti vaistą, nes jame pateikiama Jums svarbi informacija</w:t>
      </w:r>
      <w:r>
        <w:rPr>
          <w:rFonts w:ascii="Times New Roman" w:eastAsia="Times New Roman" w:hAnsi="Times New Roman" w:cs="Times New Roman"/>
          <w:b/>
          <w:kern w:val="1"/>
        </w:rPr>
        <w:t>.</w:t>
      </w:r>
    </w:p>
    <w:p w:rsidR="00630A18" w:rsidRPr="00141238" w:rsidRDefault="00630A18" w:rsidP="00630A1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Neišmeskite šio lapelio, nes vėl gali prireikti jį perskaityti.</w:t>
      </w:r>
    </w:p>
    <w:p w:rsidR="00630A18" w:rsidRPr="00141238" w:rsidRDefault="00630A18" w:rsidP="00630A1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kiltų daugiau klausimų, kreipkitės į gydytoją arba vaistininką.</w:t>
      </w:r>
    </w:p>
    <w:p w:rsidR="00630A18" w:rsidRPr="00141238" w:rsidRDefault="00630A18" w:rsidP="00630A1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Šis vaistas skirtas tik Jums, todėl kitiems žmonėms jo duoti negalima. Vaistas gali jiems pakenkti (net tiems, kurių ligos požymiai yra tokie patys kaip Jūsų).</w:t>
      </w:r>
    </w:p>
    <w:p w:rsidR="00630A18" w:rsidRPr="00141238" w:rsidRDefault="00630A18" w:rsidP="00630A1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pasireiškė šalutinis poveikis (net jeigu jis šiame lapelyje nenurodytas), kreipkitės į gydytoją arba vaistininką. Žr. 4 skyrių.</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kern w:val="1"/>
        </w:rPr>
        <w:t>Apie ką rašoma šiame lapelyje?</w:t>
      </w:r>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1.</w:t>
      </w:r>
      <w:r w:rsidRPr="00141238">
        <w:rPr>
          <w:rFonts w:ascii="Times New Roman" w:eastAsia="Times New Roman" w:hAnsi="Times New Roman" w:cs="Times New Roman"/>
          <w:kern w:val="1"/>
        </w:rPr>
        <w:tab/>
        <w:t xml:space="preserve">Kas yra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ir kam jis vartojamas</w:t>
      </w:r>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2.</w:t>
      </w:r>
      <w:r w:rsidRPr="00141238">
        <w:rPr>
          <w:rFonts w:ascii="Times New Roman" w:eastAsia="Times New Roman" w:hAnsi="Times New Roman" w:cs="Times New Roman"/>
          <w:kern w:val="1"/>
        </w:rPr>
        <w:tab/>
        <w:t xml:space="preserve">Kas žinotina prieš vartojant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3.</w:t>
      </w:r>
      <w:r w:rsidRPr="00141238">
        <w:rPr>
          <w:rFonts w:ascii="Times New Roman" w:eastAsia="Times New Roman" w:hAnsi="Times New Roman" w:cs="Times New Roman"/>
          <w:kern w:val="1"/>
        </w:rPr>
        <w:tab/>
        <w:t xml:space="preserve">Kaip vartoti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4.</w:t>
      </w:r>
      <w:r w:rsidRPr="00141238">
        <w:rPr>
          <w:rFonts w:ascii="Times New Roman" w:eastAsia="Times New Roman" w:hAnsi="Times New Roman" w:cs="Times New Roman"/>
          <w:kern w:val="1"/>
        </w:rPr>
        <w:tab/>
        <w:t>Galimas šalutinis poveikis</w:t>
      </w:r>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5.</w:t>
      </w:r>
      <w:r w:rsidRPr="00141238">
        <w:rPr>
          <w:rFonts w:ascii="Times New Roman" w:eastAsia="Times New Roman" w:hAnsi="Times New Roman" w:cs="Times New Roman"/>
          <w:kern w:val="1"/>
        </w:rPr>
        <w:tab/>
        <w:t xml:space="preserve">Kaip laikyti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rsidR="00630A18" w:rsidRPr="00141238" w:rsidRDefault="00630A18" w:rsidP="00630A1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6.</w:t>
      </w:r>
      <w:r w:rsidRPr="00141238">
        <w:rPr>
          <w:rFonts w:ascii="Times New Roman" w:eastAsia="Times New Roman" w:hAnsi="Times New Roman" w:cs="Times New Roman"/>
          <w:kern w:val="1"/>
        </w:rPr>
        <w:tab/>
        <w:t>Pakuotės turinys ir kita informacija</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0" w:name="_Toc129243264"/>
      <w:bookmarkStart w:id="1" w:name="_Toc129243139"/>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r>
      <w:bookmarkEnd w:id="0"/>
      <w:bookmarkEnd w:id="1"/>
      <w:r w:rsidRPr="00141238">
        <w:rPr>
          <w:rFonts w:ascii="Times New Roman" w:eastAsia="Times New Roman" w:hAnsi="Times New Roman" w:cs="Times New Roman"/>
          <w:b/>
          <w:kern w:val="1"/>
        </w:rPr>
        <w:t xml:space="preserve">Kas yra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r w:rsidRPr="00141238">
        <w:rPr>
          <w:rFonts w:ascii="Times New Roman" w:eastAsia="Times New Roman" w:hAnsi="Times New Roman" w:cs="Times New Roman"/>
          <w:b/>
          <w:kern w:val="1"/>
        </w:rPr>
        <w:t xml:space="preserve"> ir kam jis vartojamas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gydytojas Jums skyrė didelio kraujospūdžio ligai, vadinamai hipertenzija, gydyti.</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2" w:name="_Toc129243265"/>
      <w:bookmarkStart w:id="3" w:name="_Toc129243140"/>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r>
      <w:bookmarkEnd w:id="2"/>
      <w:bookmarkEnd w:id="3"/>
      <w:r w:rsidRPr="00141238">
        <w:rPr>
          <w:rFonts w:ascii="Times New Roman" w:eastAsia="Times New Roman" w:hAnsi="Times New Roman" w:cs="Times New Roman"/>
          <w:b/>
          <w:kern w:val="1"/>
        </w:rPr>
        <w:t xml:space="preserve">Kas žinotina prieš vartojant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tabs>
          <w:tab w:val="left" w:pos="567"/>
        </w:tabs>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 xml:space="preserve">vartoti </w:t>
      </w:r>
      <w:r>
        <w:rPr>
          <w:rFonts w:ascii="Times New Roman" w:eastAsia="Times New Roman" w:hAnsi="Times New Roman" w:cs="Times New Roman"/>
          <w:b/>
          <w:bCs/>
          <w:kern w:val="1"/>
        </w:rPr>
        <w:t>draudžiama</w:t>
      </w:r>
      <w:r w:rsidRPr="00141238">
        <w:rPr>
          <w:rFonts w:ascii="Times New Roman" w:eastAsia="Times New Roman" w:hAnsi="Times New Roman" w:cs="Times New Roman"/>
          <w:b/>
          <w:bCs/>
          <w:kern w:val="1"/>
        </w:rPr>
        <w:t>:</w:t>
      </w:r>
    </w:p>
    <w:p w:rsidR="00630A18" w:rsidRPr="00141238" w:rsidRDefault="00630A18" w:rsidP="00630A18">
      <w:pPr>
        <w:numPr>
          <w:ilvl w:val="0"/>
          <w:numId w:val="1"/>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jeigu yra alergija </w:t>
      </w:r>
      <w:proofErr w:type="spellStart"/>
      <w:r w:rsidRPr="00141238">
        <w:rPr>
          <w:rFonts w:ascii="Times New Roman" w:eastAsia="Times New Roman" w:hAnsi="Times New Roman" w:cs="Times New Roman"/>
          <w:kern w:val="1"/>
        </w:rPr>
        <w:t>lerkanidipinui</w:t>
      </w:r>
      <w:proofErr w:type="spellEnd"/>
      <w:r w:rsidRPr="00141238">
        <w:rPr>
          <w:rFonts w:ascii="Times New Roman" w:eastAsia="Times New Roman" w:hAnsi="Times New Roman" w:cs="Times New Roman"/>
          <w:kern w:val="1"/>
        </w:rPr>
        <w:t xml:space="preserve"> arba bet kuriai pagalbinei </w:t>
      </w:r>
      <w:r w:rsidRPr="00141238">
        <w:rPr>
          <w:rFonts w:ascii="Times New Roman" w:eastAsia="Times New Roman" w:hAnsi="Times New Roman" w:cs="Times New Roman"/>
          <w:bCs/>
          <w:kern w:val="1"/>
          <w:lang w:eastAsia="is-IS"/>
        </w:rPr>
        <w:t>šio vaisto</w:t>
      </w:r>
      <w:r w:rsidRPr="00141238">
        <w:rPr>
          <w:rFonts w:ascii="Times New Roman" w:eastAsia="Times New Roman" w:hAnsi="Times New Roman" w:cs="Times New Roman"/>
          <w:kern w:val="1"/>
        </w:rPr>
        <w:t xml:space="preserve"> medžiagai (jos išvardytos 6 skyriuje);</w:t>
      </w:r>
    </w:p>
    <w:p w:rsidR="00630A18" w:rsidRPr="00141238" w:rsidRDefault="00630A18" w:rsidP="00630A18">
      <w:pPr>
        <w:numPr>
          <w:ilvl w:val="0"/>
          <w:numId w:val="1"/>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jeigu vargina tam tikra širdies liga: </w:t>
      </w:r>
    </w:p>
    <w:p w:rsidR="00630A18" w:rsidRPr="00141238" w:rsidRDefault="00630A18" w:rsidP="00630A1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nekontroliuojamas širdies veiklos nepakankamumas;</w:t>
      </w:r>
    </w:p>
    <w:p w:rsidR="00630A18" w:rsidRPr="00141238" w:rsidRDefault="00630A18" w:rsidP="00630A1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kliūtis kraujui ištekėti iš širdies;</w:t>
      </w:r>
    </w:p>
    <w:p w:rsidR="00630A18" w:rsidRPr="00141238" w:rsidRDefault="00630A18" w:rsidP="00630A1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nestabili krūtinės angina (pasireiškianti ramybės metu arba palaipsniui sunkėjanti);</w:t>
      </w:r>
    </w:p>
    <w:p w:rsidR="00630A18" w:rsidRPr="00141238" w:rsidRDefault="00630A18" w:rsidP="00630A1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mažiau nei prieš mėnesį ištikęs miokardo infarktas;</w:t>
      </w:r>
    </w:p>
    <w:p w:rsidR="00630A18" w:rsidRDefault="00630A18" w:rsidP="00630A1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yra sunkių kepenų sutrikimų;</w:t>
      </w:r>
    </w:p>
    <w:p w:rsidR="00630A18" w:rsidRPr="001D3D27" w:rsidRDefault="00630A18" w:rsidP="00630A18">
      <w:pPr>
        <w:pStyle w:val="Sraopastraipa"/>
        <w:numPr>
          <w:ilvl w:val="0"/>
          <w:numId w:val="2"/>
        </w:numPr>
        <w:spacing w:after="0"/>
        <w:ind w:left="567" w:hanging="567"/>
        <w:rPr>
          <w:rFonts w:ascii="Times New Roman" w:eastAsia="Times New Roman" w:hAnsi="Times New Roman" w:cs="Times New Roman"/>
          <w:lang w:val="lt-LT"/>
        </w:rPr>
      </w:pPr>
      <w:r w:rsidRPr="001D3D27">
        <w:rPr>
          <w:rFonts w:ascii="Times New Roman" w:eastAsia="Times New Roman" w:hAnsi="Times New Roman" w:cs="Times New Roman"/>
          <w:lang w:val="lt-LT"/>
        </w:rPr>
        <w:t>jeigu yra sunkių inkstų sutrikimų arba jums taikoma dializė;</w:t>
      </w:r>
    </w:p>
    <w:p w:rsidR="00630A18" w:rsidRPr="00141238" w:rsidRDefault="00630A18" w:rsidP="00630A1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 vartojate vaistų, slopinančių CYP3A4 </w:t>
      </w:r>
      <w:proofErr w:type="spellStart"/>
      <w:r w:rsidRPr="00141238">
        <w:rPr>
          <w:rFonts w:ascii="Times New Roman" w:eastAsia="Times New Roman" w:hAnsi="Times New Roman" w:cs="Times New Roman"/>
          <w:kern w:val="1"/>
        </w:rPr>
        <w:t>izofermentą</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3"/>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preparatų nuo grybelio (pvz., </w:t>
      </w:r>
      <w:proofErr w:type="spellStart"/>
      <w:r w:rsidRPr="00141238">
        <w:rPr>
          <w:rFonts w:ascii="Times New Roman" w:eastAsia="Times New Roman" w:hAnsi="Times New Roman" w:cs="Times New Roman"/>
          <w:kern w:val="1"/>
        </w:rPr>
        <w:t>ketokonazolo</w:t>
      </w:r>
      <w:proofErr w:type="spellEnd"/>
      <w:r w:rsidRPr="00141238">
        <w:rPr>
          <w:rFonts w:ascii="Times New Roman" w:eastAsia="Times New Roman" w:hAnsi="Times New Roman" w:cs="Times New Roman"/>
          <w:kern w:val="1"/>
        </w:rPr>
        <w:t xml:space="preserve"> ar </w:t>
      </w:r>
      <w:proofErr w:type="spellStart"/>
      <w:r w:rsidRPr="00141238">
        <w:rPr>
          <w:rFonts w:ascii="Times New Roman" w:eastAsia="Times New Roman" w:hAnsi="Times New Roman" w:cs="Times New Roman"/>
          <w:kern w:val="1"/>
        </w:rPr>
        <w:t>itrakonazolo</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3"/>
        </w:numPr>
        <w:tabs>
          <w:tab w:val="num" w:pos="1134"/>
        </w:tabs>
        <w:suppressAutoHyphens/>
        <w:spacing w:after="0" w:line="240" w:lineRule="auto"/>
        <w:ind w:left="1134"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makrolidų</w:t>
      </w:r>
      <w:proofErr w:type="spellEnd"/>
      <w:r w:rsidRPr="00141238">
        <w:rPr>
          <w:rFonts w:ascii="Times New Roman" w:eastAsia="Times New Roman" w:hAnsi="Times New Roman" w:cs="Times New Roman"/>
          <w:kern w:val="1"/>
        </w:rPr>
        <w:t xml:space="preserve"> grupės antibiotikų (pvz., </w:t>
      </w:r>
      <w:proofErr w:type="spellStart"/>
      <w:r w:rsidRPr="00141238">
        <w:rPr>
          <w:rFonts w:ascii="Times New Roman" w:eastAsia="Times New Roman" w:hAnsi="Times New Roman" w:cs="Times New Roman"/>
          <w:kern w:val="1"/>
        </w:rPr>
        <w:t>eritromicino</w:t>
      </w:r>
      <w:proofErr w:type="spellEnd"/>
      <w:r w:rsidRPr="00141238">
        <w:rPr>
          <w:rFonts w:ascii="Times New Roman" w:eastAsia="Times New Roman" w:hAnsi="Times New Roman" w:cs="Times New Roman"/>
          <w:kern w:val="1"/>
        </w:rPr>
        <w:t xml:space="preserve"> ar </w:t>
      </w:r>
      <w:proofErr w:type="spellStart"/>
      <w:r w:rsidRPr="00141238">
        <w:rPr>
          <w:rFonts w:ascii="Times New Roman" w:eastAsia="Times New Roman" w:hAnsi="Times New Roman" w:cs="Times New Roman"/>
          <w:kern w:val="1"/>
        </w:rPr>
        <w:t>troleandomicino</w:t>
      </w:r>
      <w:proofErr w:type="spellEnd"/>
      <w:r w:rsidRPr="001D3D27">
        <w:t xml:space="preserve"> </w:t>
      </w:r>
      <w:r w:rsidRPr="001D3D27">
        <w:rPr>
          <w:rFonts w:ascii="Times New Roman" w:eastAsia="Times New Roman" w:hAnsi="Times New Roman" w:cs="Times New Roman"/>
          <w:kern w:val="1"/>
        </w:rPr>
        <w:t xml:space="preserve">arba </w:t>
      </w:r>
      <w:proofErr w:type="spellStart"/>
      <w:r w:rsidRPr="001D3D27">
        <w:rPr>
          <w:rFonts w:ascii="Times New Roman" w:eastAsia="Times New Roman" w:hAnsi="Times New Roman" w:cs="Times New Roman"/>
          <w:kern w:val="1"/>
        </w:rPr>
        <w:t>klaritromicino</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3"/>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antivirusinių preparatų (pvz., </w:t>
      </w:r>
      <w:proofErr w:type="spellStart"/>
      <w:r w:rsidRPr="00141238">
        <w:rPr>
          <w:rFonts w:ascii="Times New Roman" w:eastAsia="Times New Roman" w:hAnsi="Times New Roman" w:cs="Times New Roman"/>
          <w:kern w:val="1"/>
        </w:rPr>
        <w:t>ritonaviro</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3"/>
        </w:numPr>
        <w:tabs>
          <w:tab w:val="num" w:pos="1134"/>
        </w:tabs>
        <w:suppressAutoHyphens/>
        <w:spacing w:after="0" w:line="240" w:lineRule="auto"/>
        <w:ind w:left="1134"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ciklosporino</w:t>
      </w:r>
      <w:proofErr w:type="spellEnd"/>
      <w:r w:rsidRPr="00141238">
        <w:rPr>
          <w:rFonts w:ascii="Times New Roman" w:eastAsia="Times New Roman" w:hAnsi="Times New Roman" w:cs="Times New Roman"/>
          <w:kern w:val="1"/>
        </w:rPr>
        <w:t xml:space="preserve"> (tuo pačiu metu);</w:t>
      </w:r>
    </w:p>
    <w:p w:rsidR="00630A18" w:rsidRPr="00141238" w:rsidRDefault="00630A18" w:rsidP="00630A18">
      <w:pPr>
        <w:numPr>
          <w:ilvl w:val="0"/>
          <w:numId w:val="3"/>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greipfrutų ar jų sulčių</w:t>
      </w:r>
      <w:r>
        <w:rPr>
          <w:rFonts w:ascii="Times New Roman" w:eastAsia="Times New Roman" w:hAnsi="Times New Roman" w:cs="Times New Roman"/>
          <w:kern w:val="1"/>
        </w:rPr>
        <w:t>.</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
          <w:bCs/>
          <w:kern w:val="1"/>
        </w:rPr>
        <w:t>Įspėjimai ir atsargumo priemonės</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rPr>
        <w:t xml:space="preserve">Pasitarkite su gydytoju arba vaistininku, prieš pradėdami vartoti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w:t>
      </w:r>
    </w:p>
    <w:p w:rsidR="00630A18" w:rsidRPr="00141238" w:rsidRDefault="00630A18" w:rsidP="00630A18">
      <w:pPr>
        <w:numPr>
          <w:ilvl w:val="0"/>
          <w:numId w:val="4"/>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lastRenderedPageBreak/>
        <w:t xml:space="preserve">jeigu Jums yra tam tikras širdies sutrikimas, vadinamas </w:t>
      </w:r>
      <w:proofErr w:type="spellStart"/>
      <w:r w:rsidRPr="00141238">
        <w:rPr>
          <w:rFonts w:ascii="Times New Roman" w:eastAsia="Times New Roman" w:hAnsi="Times New Roman" w:cs="Times New Roman"/>
          <w:kern w:val="1"/>
        </w:rPr>
        <w:t>sinusinio</w:t>
      </w:r>
      <w:proofErr w:type="spellEnd"/>
      <w:r w:rsidRPr="00141238">
        <w:rPr>
          <w:rFonts w:ascii="Times New Roman" w:eastAsia="Times New Roman" w:hAnsi="Times New Roman" w:cs="Times New Roman"/>
          <w:kern w:val="1"/>
        </w:rPr>
        <w:t xml:space="preserve"> mazgo silpnumo sindromu, ir nėra implantuotas širdies stimuliatorius;</w:t>
      </w:r>
    </w:p>
    <w:p w:rsidR="00630A18" w:rsidRPr="00141238" w:rsidRDefault="00630A18" w:rsidP="00630A18">
      <w:pPr>
        <w:numPr>
          <w:ilvl w:val="0"/>
          <w:numId w:val="4"/>
        </w:numPr>
        <w:suppressAutoHyphens/>
        <w:spacing w:after="0" w:line="240" w:lineRule="auto"/>
        <w:ind w:left="567" w:hanging="567"/>
        <w:rPr>
          <w:rFonts w:ascii="Times New Roman" w:eastAsia="Calibri" w:hAnsi="Times New Roman" w:cs="Times New Roman"/>
          <w:kern w:val="1"/>
          <w:lang w:eastAsia="de-DE"/>
        </w:rPr>
      </w:pPr>
      <w:r w:rsidRPr="00141238">
        <w:rPr>
          <w:rFonts w:ascii="Times New Roman" w:eastAsia="Times New Roman" w:hAnsi="Times New Roman" w:cs="Times New Roman"/>
          <w:kern w:val="1"/>
        </w:rPr>
        <w:t xml:space="preserve">jeigu </w:t>
      </w:r>
      <w:r w:rsidRPr="001D3D27">
        <w:rPr>
          <w:rFonts w:ascii="Times New Roman" w:eastAsia="Times New Roman" w:hAnsi="Times New Roman" w:cs="Times New Roman"/>
          <w:kern w:val="1"/>
        </w:rPr>
        <w:t xml:space="preserve">yra kitų širdies sutrikimų arba </w:t>
      </w:r>
      <w:r w:rsidRPr="00141238">
        <w:rPr>
          <w:rFonts w:ascii="Times New Roman" w:eastAsia="Times New Roman" w:hAnsi="Times New Roman" w:cs="Times New Roman"/>
          <w:kern w:val="1"/>
        </w:rPr>
        <w:t>patiriate skausmą krūtinėje (krūtinės anginą)</w:t>
      </w:r>
      <w:r>
        <w:rPr>
          <w:rFonts w:ascii="Times New Roman" w:eastAsia="Times New Roman" w:hAnsi="Times New Roman" w:cs="Times New Roman"/>
          <w:kern w:val="1"/>
        </w:rPr>
        <w:t>;</w:t>
      </w:r>
    </w:p>
    <w:p w:rsidR="00630A18" w:rsidRPr="00141238" w:rsidRDefault="00630A18" w:rsidP="00630A18">
      <w:pPr>
        <w:widowControl w:val="0"/>
        <w:numPr>
          <w:ilvl w:val="0"/>
          <w:numId w:val="4"/>
        </w:numPr>
        <w:suppressAutoHyphens/>
        <w:spacing w:after="0" w:line="240" w:lineRule="auto"/>
        <w:ind w:left="567" w:hanging="567"/>
        <w:rPr>
          <w:rFonts w:ascii="Times New Roman" w:eastAsia="Times New Roman" w:hAnsi="Times New Roman" w:cs="Times New Roman"/>
          <w:kern w:val="1"/>
          <w:lang w:val="pt-BR"/>
        </w:rPr>
      </w:pPr>
      <w:r w:rsidRPr="00141238">
        <w:rPr>
          <w:rFonts w:ascii="Times New Roman" w:eastAsia="Calibri" w:hAnsi="Times New Roman" w:cs="Times New Roman"/>
          <w:kern w:val="1"/>
          <w:lang w:eastAsia="de-DE"/>
        </w:rPr>
        <w:t>jeigu yra kepenų ar inkstų sutrikimų arba esate gydomas dializėmis.</w:t>
      </w:r>
    </w:p>
    <w:p w:rsidR="00630A18" w:rsidRPr="00141238" w:rsidRDefault="00630A18" w:rsidP="00630A18">
      <w:pPr>
        <w:suppressAutoHyphens/>
        <w:spacing w:after="0" w:line="240" w:lineRule="auto"/>
        <w:rPr>
          <w:rFonts w:ascii="Times New Roman" w:eastAsia="Times New Roman" w:hAnsi="Times New Roman" w:cs="Times New Roman"/>
          <w:kern w:val="1"/>
          <w:lang w:val="pt-BR"/>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Kiti vaistai ir </w:t>
      </w:r>
      <w:proofErr w:type="spellStart"/>
      <w:r w:rsidRPr="00141238">
        <w:rPr>
          <w:rFonts w:ascii="Times New Roman" w:eastAsia="Times New Roman" w:hAnsi="Times New Roman" w:cs="Times New Roman"/>
          <w:b/>
          <w:bCs/>
          <w:kern w:val="1"/>
        </w:rPr>
        <w:t>Lercanidipine</w:t>
      </w:r>
      <w:proofErr w:type="spellEnd"/>
      <w:r w:rsidRPr="00141238">
        <w:rPr>
          <w:rFonts w:ascii="Times New Roman" w:eastAsia="Times New Roman" w:hAnsi="Times New Roman" w:cs="Times New Roman"/>
          <w:b/>
          <w:bCs/>
          <w:kern w:val="1"/>
        </w:rPr>
        <w:t xml:space="preserve"> </w:t>
      </w:r>
      <w:proofErr w:type="spellStart"/>
      <w:r w:rsidRPr="00141238">
        <w:rPr>
          <w:rFonts w:ascii="Times New Roman" w:eastAsia="Times New Roman" w:hAnsi="Times New Roman" w:cs="Times New Roman"/>
          <w:b/>
          <w:bCs/>
          <w:kern w:val="1"/>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vartojate arba neseniai vartojote kitų vaistų arba dėl to nesate tikri, apie tai pasakykite gydytojui arba vaistininkui.</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ind w:right="-2"/>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 xml:space="preserve">vartojant su kai kuriais kitais vaistais (žr. toliau), gali kisti jų arba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poveikis</w:t>
      </w:r>
      <w:r w:rsidRPr="00141238">
        <w:rPr>
          <w:rFonts w:ascii="Times New Roman" w:eastAsia="Times New Roman" w:hAnsi="Times New Roman" w:cs="Times New Roman"/>
          <w:kern w:val="1"/>
        </w:rPr>
        <w:t>.</w:t>
      </w:r>
    </w:p>
    <w:p w:rsidR="00630A18" w:rsidRPr="00141238" w:rsidRDefault="00630A18" w:rsidP="00630A18">
      <w:pPr>
        <w:suppressAutoHyphens/>
        <w:spacing w:after="0" w:line="240" w:lineRule="auto"/>
        <w:ind w:right="-2"/>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Labai svarbu pasakyti gydytojui, jei vartojate bet kurio iš šių vaistų:</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fenitoino</w:t>
      </w:r>
      <w:proofErr w:type="spellEnd"/>
      <w:r>
        <w:rPr>
          <w:rFonts w:ascii="Times New Roman" w:eastAsia="Times New Roman" w:hAnsi="Times New Roman" w:cs="Times New Roman"/>
          <w:kern w:val="1"/>
        </w:rPr>
        <w:t>,</w:t>
      </w:r>
      <w:r w:rsidRPr="00141238">
        <w:rPr>
          <w:rFonts w:ascii="Times New Roman" w:eastAsia="Times New Roman" w:hAnsi="Times New Roman" w:cs="Times New Roman"/>
          <w:kern w:val="1"/>
        </w:rPr>
        <w:t xml:space="preserve"> </w:t>
      </w:r>
      <w:proofErr w:type="spellStart"/>
      <w:r w:rsidRPr="001D3D27">
        <w:rPr>
          <w:rFonts w:ascii="Times New Roman" w:eastAsia="Times New Roman" w:hAnsi="Times New Roman" w:cs="Times New Roman"/>
          <w:kern w:val="1"/>
        </w:rPr>
        <w:t>fenobarbitalio</w:t>
      </w:r>
      <w:proofErr w:type="spellEnd"/>
      <w:r w:rsidRPr="001D3D27">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 xml:space="preserve">arba </w:t>
      </w:r>
      <w:proofErr w:type="spellStart"/>
      <w:r w:rsidRPr="00141238">
        <w:rPr>
          <w:rFonts w:ascii="Times New Roman" w:eastAsia="Times New Roman" w:hAnsi="Times New Roman" w:cs="Times New Roman"/>
          <w:kern w:val="1"/>
        </w:rPr>
        <w:t>karbamazepino</w:t>
      </w:r>
      <w:proofErr w:type="spellEnd"/>
      <w:r w:rsidRPr="00141238">
        <w:rPr>
          <w:rFonts w:ascii="Times New Roman" w:eastAsia="Times New Roman" w:hAnsi="Times New Roman" w:cs="Times New Roman"/>
          <w:kern w:val="1"/>
        </w:rPr>
        <w:t xml:space="preserve"> (vaistų nuo epilepsijos);</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rifampicino</w:t>
      </w:r>
      <w:proofErr w:type="spellEnd"/>
      <w:r w:rsidRPr="00141238">
        <w:rPr>
          <w:rFonts w:ascii="Times New Roman" w:eastAsia="Times New Roman" w:hAnsi="Times New Roman" w:cs="Times New Roman"/>
          <w:kern w:val="1"/>
        </w:rPr>
        <w:t xml:space="preserve"> (vaisto nuo tuberkuliozės);</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midazolamo</w:t>
      </w:r>
      <w:proofErr w:type="spellEnd"/>
      <w:r w:rsidRPr="00141238">
        <w:rPr>
          <w:rFonts w:ascii="Times New Roman" w:eastAsia="Times New Roman" w:hAnsi="Times New Roman" w:cs="Times New Roman"/>
          <w:kern w:val="1"/>
        </w:rPr>
        <w:t xml:space="preserve"> (vaisto, padedančio užmigti);</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didesnę negu 800 mg </w:t>
      </w:r>
      <w:r>
        <w:rPr>
          <w:rFonts w:ascii="Times New Roman" w:eastAsia="Times New Roman" w:hAnsi="Times New Roman" w:cs="Times New Roman"/>
          <w:kern w:val="1"/>
        </w:rPr>
        <w:t xml:space="preserve">per parą </w:t>
      </w:r>
      <w:proofErr w:type="spellStart"/>
      <w:r w:rsidRPr="00141238">
        <w:rPr>
          <w:rFonts w:ascii="Times New Roman" w:eastAsia="Times New Roman" w:hAnsi="Times New Roman" w:cs="Times New Roman"/>
          <w:kern w:val="1"/>
        </w:rPr>
        <w:t>cimetidino</w:t>
      </w:r>
      <w:proofErr w:type="spellEnd"/>
      <w:r w:rsidRPr="00141238">
        <w:rPr>
          <w:rFonts w:ascii="Times New Roman" w:eastAsia="Times New Roman" w:hAnsi="Times New Roman" w:cs="Times New Roman"/>
          <w:kern w:val="1"/>
        </w:rPr>
        <w:t xml:space="preserve"> (vaisto nuo opų, </w:t>
      </w:r>
      <w:proofErr w:type="spellStart"/>
      <w:r w:rsidRPr="00141238">
        <w:rPr>
          <w:rFonts w:ascii="Times New Roman" w:eastAsia="Times New Roman" w:hAnsi="Times New Roman" w:cs="Times New Roman"/>
          <w:kern w:val="1"/>
        </w:rPr>
        <w:t>nevirškinimo</w:t>
      </w:r>
      <w:proofErr w:type="spellEnd"/>
      <w:r w:rsidRPr="00141238">
        <w:rPr>
          <w:rFonts w:ascii="Times New Roman" w:eastAsia="Times New Roman" w:hAnsi="Times New Roman" w:cs="Times New Roman"/>
          <w:kern w:val="1"/>
        </w:rPr>
        <w:t xml:space="preserve"> ar rėmens) dozę;</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digoksino</w:t>
      </w:r>
      <w:proofErr w:type="spellEnd"/>
      <w:r w:rsidRPr="00141238">
        <w:rPr>
          <w:rFonts w:ascii="Times New Roman" w:eastAsia="Times New Roman" w:hAnsi="Times New Roman" w:cs="Times New Roman"/>
          <w:kern w:val="1"/>
        </w:rPr>
        <w:t xml:space="preserve"> (vaisto širdies sutrikimams gydyti);</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terfenadino</w:t>
      </w:r>
      <w:proofErr w:type="spellEnd"/>
      <w:r w:rsidRPr="00141238">
        <w:rPr>
          <w:rFonts w:ascii="Times New Roman" w:eastAsia="Times New Roman" w:hAnsi="Times New Roman" w:cs="Times New Roman"/>
          <w:kern w:val="1"/>
        </w:rPr>
        <w:t xml:space="preserve"> arba </w:t>
      </w:r>
      <w:proofErr w:type="spellStart"/>
      <w:r w:rsidRPr="00141238">
        <w:rPr>
          <w:rFonts w:ascii="Times New Roman" w:eastAsia="Times New Roman" w:hAnsi="Times New Roman" w:cs="Times New Roman"/>
          <w:kern w:val="1"/>
        </w:rPr>
        <w:t>astemizolo</w:t>
      </w:r>
      <w:proofErr w:type="spellEnd"/>
      <w:r w:rsidRPr="00141238">
        <w:rPr>
          <w:rFonts w:ascii="Times New Roman" w:eastAsia="Times New Roman" w:hAnsi="Times New Roman" w:cs="Times New Roman"/>
          <w:kern w:val="1"/>
        </w:rPr>
        <w:t xml:space="preserve"> (vaistų nuo alergijos);</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amjodarono</w:t>
      </w:r>
      <w:proofErr w:type="spellEnd"/>
      <w:r>
        <w:rPr>
          <w:rFonts w:ascii="Times New Roman" w:eastAsia="Times New Roman" w:hAnsi="Times New Roman" w:cs="Times New Roman"/>
          <w:kern w:val="1"/>
        </w:rPr>
        <w:t>,</w:t>
      </w:r>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chinidino</w:t>
      </w:r>
      <w:proofErr w:type="spellEnd"/>
      <w:r w:rsidRPr="00141238">
        <w:rPr>
          <w:rFonts w:ascii="Times New Roman" w:eastAsia="Times New Roman" w:hAnsi="Times New Roman" w:cs="Times New Roman"/>
          <w:kern w:val="1"/>
        </w:rPr>
        <w:t xml:space="preserve"> </w:t>
      </w:r>
      <w:r w:rsidRPr="001D3D27">
        <w:rPr>
          <w:rFonts w:ascii="Times New Roman" w:eastAsia="Times New Roman" w:hAnsi="Times New Roman" w:cs="Times New Roman"/>
          <w:kern w:val="1"/>
        </w:rPr>
        <w:t xml:space="preserve">ar </w:t>
      </w:r>
      <w:proofErr w:type="spellStart"/>
      <w:r w:rsidRPr="001D3D27">
        <w:rPr>
          <w:rFonts w:ascii="Times New Roman" w:eastAsia="Times New Roman" w:hAnsi="Times New Roman" w:cs="Times New Roman"/>
          <w:kern w:val="1"/>
        </w:rPr>
        <w:t>sotalolio</w:t>
      </w:r>
      <w:proofErr w:type="spellEnd"/>
      <w:r w:rsidRPr="001D3D27">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(vaistų nuo dažno širdies plakimo);</w:t>
      </w:r>
    </w:p>
    <w:p w:rsidR="00630A18" w:rsidRPr="0014123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metoprololio</w:t>
      </w:r>
      <w:proofErr w:type="spellEnd"/>
      <w:r w:rsidRPr="00141238">
        <w:rPr>
          <w:rFonts w:ascii="Times New Roman" w:eastAsia="Times New Roman" w:hAnsi="Times New Roman" w:cs="Times New Roman"/>
          <w:kern w:val="1"/>
        </w:rPr>
        <w:t xml:space="preserve"> (vaisto nuo didelio kraujospūdžio ligos);</w:t>
      </w:r>
    </w:p>
    <w:p w:rsidR="00630A18" w:rsidRDefault="00630A18" w:rsidP="00630A18">
      <w:pPr>
        <w:numPr>
          <w:ilvl w:val="0"/>
          <w:numId w:val="5"/>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simvastatino</w:t>
      </w:r>
      <w:proofErr w:type="spellEnd"/>
      <w:r w:rsidRPr="00141238">
        <w:rPr>
          <w:rFonts w:ascii="Times New Roman" w:eastAsia="Times New Roman" w:hAnsi="Times New Roman" w:cs="Times New Roman"/>
          <w:kern w:val="1"/>
        </w:rPr>
        <w:t xml:space="preserve"> (vaisto, vartojamo esant dideliam cholesterolio kiekiui)</w:t>
      </w:r>
      <w:r>
        <w:rPr>
          <w:rFonts w:ascii="Times New Roman" w:eastAsia="Times New Roman" w:hAnsi="Times New Roman" w:cs="Times New Roman"/>
          <w:kern w:val="1"/>
        </w:rPr>
        <w:t>;</w:t>
      </w:r>
    </w:p>
    <w:p w:rsidR="00630A18" w:rsidRPr="001D3D27" w:rsidRDefault="00630A18" w:rsidP="00630A18">
      <w:pPr>
        <w:pStyle w:val="Sraopastraipa"/>
        <w:numPr>
          <w:ilvl w:val="0"/>
          <w:numId w:val="5"/>
        </w:numPr>
        <w:spacing w:after="0"/>
        <w:ind w:left="567" w:hanging="567"/>
        <w:rPr>
          <w:rFonts w:ascii="Times New Roman" w:eastAsia="Times New Roman" w:hAnsi="Times New Roman" w:cs="Times New Roman"/>
          <w:lang w:val="lt-LT"/>
        </w:rPr>
      </w:pPr>
      <w:r w:rsidRPr="001D3D27">
        <w:rPr>
          <w:rFonts w:ascii="Times New Roman" w:eastAsia="Times New Roman" w:hAnsi="Times New Roman" w:cs="Times New Roman"/>
          <w:lang w:val="lt-LT"/>
        </w:rPr>
        <w:t>kitų vaist</w:t>
      </w:r>
      <w:r>
        <w:rPr>
          <w:rFonts w:ascii="Times New Roman" w:eastAsia="Times New Roman" w:hAnsi="Times New Roman" w:cs="Times New Roman"/>
          <w:lang w:val="lt-LT"/>
        </w:rPr>
        <w:t>ų</w:t>
      </w:r>
      <w:r w:rsidRPr="001D3D27">
        <w:rPr>
          <w:rFonts w:ascii="Times New Roman" w:eastAsia="Times New Roman" w:hAnsi="Times New Roman" w:cs="Times New Roman"/>
          <w:lang w:val="lt-LT"/>
        </w:rPr>
        <w:t xml:space="preserve"> padidėjusiam kraujospūdžiui gydyti.</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vartojimas su maistu ir gėrimais</w:t>
      </w:r>
    </w:p>
    <w:p w:rsidR="00630A18" w:rsidRPr="00141238" w:rsidRDefault="00630A18" w:rsidP="00630A18">
      <w:pPr>
        <w:tabs>
          <w:tab w:val="left" w:pos="1290"/>
        </w:tabs>
        <w:suppressAutoHyphens/>
        <w:spacing w:after="0" w:line="240" w:lineRule="auto"/>
        <w:ind w:right="-2"/>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Negalima valgyti greipfrutų bei gerti jų sulčių, nes gali stiprėti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poveikis</w:t>
      </w:r>
      <w:r w:rsidRPr="00141238">
        <w:rPr>
          <w:rFonts w:ascii="Times New Roman" w:eastAsia="Times New Roman" w:hAnsi="Times New Roman" w:cs="Times New Roman"/>
          <w:kern w:val="1"/>
        </w:rPr>
        <w:t>.</w:t>
      </w:r>
    </w:p>
    <w:p w:rsidR="00630A18" w:rsidRPr="00141238" w:rsidRDefault="00630A18" w:rsidP="00630A18">
      <w:pPr>
        <w:suppressAutoHyphens/>
        <w:spacing w:after="0" w:line="240" w:lineRule="auto"/>
        <w:ind w:right="-2"/>
        <w:rPr>
          <w:rFonts w:ascii="Times New Roman" w:eastAsia="Times New Roman" w:hAnsi="Times New Roman" w:cs="Times New Roman"/>
          <w:kern w:val="1"/>
        </w:rPr>
      </w:pPr>
    </w:p>
    <w:p w:rsidR="00630A18" w:rsidRPr="00141238" w:rsidRDefault="00630A18" w:rsidP="00630A18">
      <w:pPr>
        <w:suppressAutoHyphens/>
        <w:spacing w:after="0" w:line="240" w:lineRule="auto"/>
        <w:ind w:right="-2"/>
        <w:rPr>
          <w:rFonts w:ascii="Times New Roman" w:eastAsia="Times New Roman" w:hAnsi="Times New Roman" w:cs="Times New Roman"/>
          <w:kern w:val="1"/>
        </w:rPr>
      </w:pPr>
      <w:r w:rsidRPr="001D3D27">
        <w:rPr>
          <w:rFonts w:ascii="Times New Roman" w:eastAsia="Times New Roman" w:hAnsi="Times New Roman" w:cs="Times New Roman"/>
          <w:kern w:val="1"/>
        </w:rPr>
        <w:t xml:space="preserve">Nevartokite alkoholio, kai gydotės vartodami </w:t>
      </w:r>
      <w:proofErr w:type="spellStart"/>
      <w:r w:rsidRPr="001D3D27">
        <w:rPr>
          <w:rFonts w:ascii="Times New Roman" w:eastAsia="Times New Roman" w:hAnsi="Times New Roman" w:cs="Times New Roman"/>
          <w:kern w:val="1"/>
        </w:rPr>
        <w:t>Lercanidipine</w:t>
      </w:r>
      <w:proofErr w:type="spellEnd"/>
      <w:r w:rsidRPr="001D3D27">
        <w:rPr>
          <w:rFonts w:ascii="Times New Roman" w:eastAsia="Times New Roman" w:hAnsi="Times New Roman" w:cs="Times New Roman"/>
          <w:kern w:val="1"/>
        </w:rPr>
        <w:t xml:space="preserve"> </w:t>
      </w:r>
      <w:proofErr w:type="spellStart"/>
      <w:r w:rsidRPr="001D3D27">
        <w:rPr>
          <w:rFonts w:ascii="Times New Roman" w:eastAsia="Times New Roman" w:hAnsi="Times New Roman" w:cs="Times New Roman"/>
          <w:kern w:val="1"/>
        </w:rPr>
        <w:t>Actavis</w:t>
      </w:r>
      <w:proofErr w:type="spellEnd"/>
      <w:r w:rsidRPr="001D3D27">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 xml:space="preserve">Jei kartu su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išgersite</w:t>
      </w:r>
      <w:r w:rsidRPr="00141238">
        <w:rPr>
          <w:rFonts w:ascii="Times New Roman" w:eastAsia="Times New Roman" w:hAnsi="Times New Roman" w:cs="Times New Roman"/>
          <w:kern w:val="1"/>
        </w:rPr>
        <w:t xml:space="preserve"> alkoholio, gali </w:t>
      </w:r>
      <w:r>
        <w:rPr>
          <w:rFonts w:ascii="Times New Roman" w:eastAsia="Times New Roman" w:hAnsi="Times New Roman" w:cs="Times New Roman"/>
          <w:kern w:val="1"/>
        </w:rPr>
        <w:t>pasireikšti</w:t>
      </w:r>
      <w:r w:rsidRPr="00141238">
        <w:rPr>
          <w:rFonts w:ascii="Times New Roman" w:eastAsia="Times New Roman" w:hAnsi="Times New Roman" w:cs="Times New Roman"/>
          <w:kern w:val="1"/>
        </w:rPr>
        <w:t xml:space="preserve"> galvos svaigimas, alpulys, nuovargis arba silpnumas, kadangi alkoholi</w:t>
      </w:r>
      <w:r>
        <w:rPr>
          <w:rFonts w:ascii="Times New Roman" w:eastAsia="Times New Roman" w:hAnsi="Times New Roman" w:cs="Times New Roman"/>
          <w:kern w:val="1"/>
        </w:rPr>
        <w:t>s</w:t>
      </w:r>
      <w:r w:rsidRPr="00141238">
        <w:rPr>
          <w:rFonts w:ascii="Times New Roman" w:eastAsia="Times New Roman" w:hAnsi="Times New Roman" w:cs="Times New Roman"/>
          <w:kern w:val="1"/>
        </w:rPr>
        <w:t xml:space="preserve"> </w:t>
      </w:r>
      <w:r>
        <w:rPr>
          <w:rFonts w:ascii="Times New Roman" w:eastAsia="Times New Roman" w:hAnsi="Times New Roman" w:cs="Times New Roman"/>
          <w:kern w:val="1"/>
        </w:rPr>
        <w:t>gali sustiprinti</w:t>
      </w:r>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Pr>
          <w:rFonts w:ascii="Times New Roman" w:eastAsia="Times New Roman" w:hAnsi="Times New Roman" w:cs="Times New Roman"/>
          <w:bCs/>
          <w:kern w:val="1"/>
          <w:lang w:eastAsia="is-IS"/>
        </w:rPr>
        <w:t>poveikį.</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Nėštumas ir žindymo laikotarpis</w:t>
      </w:r>
    </w:p>
    <w:p w:rsidR="00630A1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Pr>
          <w:rFonts w:ascii="Times New Roman" w:eastAsia="Times New Roman" w:hAnsi="Times New Roman" w:cs="Times New Roman"/>
          <w:kern w:val="1"/>
        </w:rPr>
        <w:t>Lercanidipine</w:t>
      </w:r>
      <w:proofErr w:type="spellEnd"/>
      <w:r>
        <w:rPr>
          <w:rFonts w:ascii="Times New Roman" w:eastAsia="Times New Roman" w:hAnsi="Times New Roman" w:cs="Times New Roman"/>
          <w:kern w:val="1"/>
        </w:rPr>
        <w:t xml:space="preserve"> </w:t>
      </w:r>
      <w:proofErr w:type="spellStart"/>
      <w:r>
        <w:rPr>
          <w:rFonts w:ascii="Times New Roman" w:eastAsia="Times New Roman" w:hAnsi="Times New Roman" w:cs="Times New Roman"/>
          <w:kern w:val="1"/>
        </w:rPr>
        <w:t>Actavis</w:t>
      </w:r>
      <w:proofErr w:type="spellEnd"/>
      <w:r>
        <w:rPr>
          <w:rFonts w:ascii="Times New Roman" w:eastAsia="Times New Roman" w:hAnsi="Times New Roman" w:cs="Times New Roman"/>
          <w:kern w:val="1"/>
        </w:rPr>
        <w:t xml:space="preserve"> nerekomenduojama vartoti jei esate nėščia ir neturi būti </w:t>
      </w:r>
      <w:r w:rsidRPr="00F03D13">
        <w:rPr>
          <w:rFonts w:ascii="Times New Roman" w:eastAsia="Times New Roman" w:hAnsi="Times New Roman" w:cs="Times New Roman"/>
          <w:kern w:val="1"/>
        </w:rPr>
        <w:t>vartojamas žindymo laikotarpiu.</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esate nėščia, žindote kūdikį</w:t>
      </w:r>
      <w:r w:rsidRPr="001D3D27">
        <w:t xml:space="preserve"> </w:t>
      </w:r>
      <w:r w:rsidRPr="001D3D27">
        <w:rPr>
          <w:rFonts w:ascii="Times New Roman" w:eastAsia="Times New Roman" w:hAnsi="Times New Roman" w:cs="Times New Roman"/>
          <w:kern w:val="1"/>
        </w:rPr>
        <w:t>arba nesinaudojate veiksmingomis kontracepcijos priemonėmis</w:t>
      </w:r>
      <w:r w:rsidRPr="00141238">
        <w:rPr>
          <w:rFonts w:ascii="Times New Roman" w:eastAsia="Times New Roman" w:hAnsi="Times New Roman" w:cs="Times New Roman"/>
          <w:kern w:val="1"/>
        </w:rPr>
        <w:t>, manote, kad galbūt esate nėščia, arba planuojate pastoti, tai prieš vartodama šį vaistą, pasitarkite su gydytoju.</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b/>
          <w:bCs/>
          <w:kern w:val="1"/>
        </w:rPr>
        <w:t>Vairavimas ir mechanizmų valdymas</w:t>
      </w:r>
    </w:p>
    <w:p w:rsidR="00630A18" w:rsidRPr="00141238" w:rsidRDefault="00630A18" w:rsidP="00630A18">
      <w:pPr>
        <w:suppressAutoHyphens/>
        <w:spacing w:after="0" w:line="240" w:lineRule="auto"/>
        <w:ind w:right="-29"/>
        <w:rPr>
          <w:rFonts w:ascii="Times New Roman" w:eastAsia="Times New Roman" w:hAnsi="Times New Roman" w:cs="Times New Roman"/>
          <w:kern w:val="1"/>
        </w:rPr>
      </w:pPr>
      <w:r w:rsidRPr="001D3D27">
        <w:rPr>
          <w:rFonts w:ascii="Times New Roman" w:eastAsia="Times New Roman" w:hAnsi="Times New Roman" w:cs="Times New Roman"/>
          <w:bCs/>
          <w:kern w:val="1"/>
          <w:lang w:eastAsia="is-IS"/>
        </w:rPr>
        <w:t>Jei pasireiškia galvos svaigimas, silpnumas arba  mieguistumas, nevairuokite arba nevaldykite mechanizmų.</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 xml:space="preserve">sudėtyje yra laktozės </w:t>
      </w:r>
      <w:r>
        <w:rPr>
          <w:rFonts w:ascii="Times New Roman" w:eastAsia="Times New Roman" w:hAnsi="Times New Roman" w:cs="Times New Roman"/>
          <w:b/>
          <w:bCs/>
          <w:kern w:val="1"/>
        </w:rPr>
        <w:t>ir natrio</w:t>
      </w:r>
    </w:p>
    <w:p w:rsidR="00630A1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gydytojas Jums yra sakęs, kad netoleruojate kokių nors angliavandenių, kreipkitės į jį prieš pradėdami vartoti šį vaistą.</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BC0A7C">
        <w:rPr>
          <w:rFonts w:ascii="Times New Roman" w:eastAsia="Times New Roman" w:hAnsi="Times New Roman" w:cs="Times New Roman"/>
          <w:kern w:val="1"/>
        </w:rPr>
        <w:t>Šio vaist</w:t>
      </w:r>
      <w:r>
        <w:rPr>
          <w:rFonts w:ascii="Times New Roman" w:eastAsia="Times New Roman" w:hAnsi="Times New Roman" w:cs="Times New Roman"/>
          <w:kern w:val="1"/>
        </w:rPr>
        <w:t>o</w:t>
      </w:r>
      <w:r w:rsidRPr="00BC0A7C">
        <w:rPr>
          <w:rFonts w:ascii="Times New Roman" w:eastAsia="Times New Roman" w:hAnsi="Times New Roman" w:cs="Times New Roman"/>
          <w:kern w:val="1"/>
        </w:rPr>
        <w:t xml:space="preserve"> </w:t>
      </w:r>
      <w:r>
        <w:rPr>
          <w:rFonts w:ascii="Times New Roman" w:eastAsia="Times New Roman" w:hAnsi="Times New Roman" w:cs="Times New Roman"/>
          <w:kern w:val="1"/>
        </w:rPr>
        <w:t>vienoje plėvele dengtoje tabletėje</w:t>
      </w:r>
      <w:r w:rsidRPr="00BC0A7C">
        <w:rPr>
          <w:rFonts w:ascii="Times New Roman" w:eastAsia="Times New Roman" w:hAnsi="Times New Roman" w:cs="Times New Roman"/>
          <w:kern w:val="1"/>
        </w:rPr>
        <w:t xml:space="preserve"> yra mažiau kaip 1 </w:t>
      </w:r>
      <w:proofErr w:type="spellStart"/>
      <w:r w:rsidRPr="00BC0A7C">
        <w:rPr>
          <w:rFonts w:ascii="Times New Roman" w:eastAsia="Times New Roman" w:hAnsi="Times New Roman" w:cs="Times New Roman"/>
          <w:kern w:val="1"/>
        </w:rPr>
        <w:t>mmol</w:t>
      </w:r>
      <w:proofErr w:type="spellEnd"/>
      <w:r w:rsidRPr="00BC0A7C">
        <w:rPr>
          <w:rFonts w:ascii="Times New Roman" w:eastAsia="Times New Roman" w:hAnsi="Times New Roman" w:cs="Times New Roman"/>
          <w:kern w:val="1"/>
        </w:rPr>
        <w:t xml:space="preserve"> (23 mg) natrio, t. y. jis beveik neturi reikšmės.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4" w:name="_Toc129243266"/>
      <w:bookmarkStart w:id="5" w:name="_Toc129243141"/>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r>
      <w:bookmarkEnd w:id="4"/>
      <w:bookmarkEnd w:id="5"/>
      <w:r w:rsidRPr="00141238">
        <w:rPr>
          <w:rFonts w:ascii="Times New Roman" w:eastAsia="Times New Roman" w:hAnsi="Times New Roman" w:cs="Times New Roman"/>
          <w:b/>
          <w:kern w:val="1"/>
        </w:rPr>
        <w:t xml:space="preserve">Kaip vartoti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Visada vartokite šį vaistą tiksliai kaip nurodė gydytojas. Jeigu abejojate, kreipkitės į gydytoją arba vaistininką.</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lastRenderedPageBreak/>
        <w:t xml:space="preserve">Rekomenduojama paros dozė yra viena 10 mg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plėvele dengta tabletė. Ją kasdien reikia gerti tokiu pačiu metu, geriausia ryte, likus mažiausiai 15 minučių iki pusryčių, kadangi maistas, kuriame daug riebalų, reikšmingai padidina vaisto kiekį kraujyje.</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Prireikus gydytojas gali nuspręsti didinti paros dozę iki vienos 20 mg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plėvele dengtos tabletės.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Tabletę geriausia nuryti visą, užgeriant puse stiklinės vandens. Vagelė skirta tik tabletei perlaužti, jeigu ją visą būtų sunku nuryti. </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b/>
          <w:kern w:val="1"/>
        </w:rPr>
        <w:t>Vartojimas vaikams ir paaugliams</w:t>
      </w: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nerekomenduojama vartoti vaikams ir jaunesniems kaip 18 metų paaugliams</w:t>
      </w:r>
      <w:r w:rsidRPr="00141238">
        <w:rPr>
          <w:rFonts w:ascii="Times New Roman" w:eastAsia="Times New Roman" w:hAnsi="Times New Roman" w:cs="Times New Roman"/>
          <w:kern w:val="1"/>
        </w:rPr>
        <w:t>.</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Ką daryti pavartojus per didelę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dozę?</w:t>
      </w:r>
    </w:p>
    <w:p w:rsidR="00630A18" w:rsidRPr="00141238" w:rsidRDefault="00630A18" w:rsidP="00630A18">
      <w:pPr>
        <w:suppressAutoHyphens/>
        <w:spacing w:after="0" w:line="240" w:lineRule="auto"/>
        <w:ind w:right="-2"/>
        <w:rPr>
          <w:rFonts w:ascii="Times New Roman" w:eastAsia="Times New Roman" w:hAnsi="Times New Roman" w:cs="Times New Roman"/>
          <w:kern w:val="1"/>
        </w:rPr>
      </w:pPr>
      <w:r w:rsidRPr="00141238">
        <w:rPr>
          <w:rFonts w:ascii="Times New Roman" w:eastAsia="Times New Roman" w:hAnsi="Times New Roman" w:cs="Times New Roman"/>
          <w:kern w:val="1"/>
        </w:rPr>
        <w:t>Nedelsdami kreipkitės į gydytoją, artimiausios ligoninės skubios medicinos pagalbos skyrių arba apsinuodijimų gydymo centrą patarimo.</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Pavartojus didesnę, negu reikia, dozę, kraujospūdis gali tapti per mažas, o širdis gali pradėti plakti nereguliariai arba dažniau. Be to, galimas </w:t>
      </w:r>
      <w:r>
        <w:rPr>
          <w:rFonts w:ascii="Times New Roman" w:eastAsia="Times New Roman" w:hAnsi="Times New Roman" w:cs="Times New Roman"/>
          <w:kern w:val="1"/>
        </w:rPr>
        <w:t xml:space="preserve">galvos skausmas ir </w:t>
      </w:r>
      <w:r w:rsidRPr="00141238">
        <w:rPr>
          <w:rFonts w:ascii="Times New Roman" w:eastAsia="Times New Roman" w:hAnsi="Times New Roman" w:cs="Times New Roman"/>
          <w:kern w:val="1"/>
        </w:rPr>
        <w:t>sąmonės praradimas.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Pamiršus pavartoti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 tabletę išgerti pamiršote, gerkite ją tuoj pat, kai tik prisiminsite, nebent jau bus beveik atėjęs kitos dozės vartojimo laikas. Toliau vaisto vartokite taip, kaip prieš tai. Negalima vartoti dvigubos dozės norint kompensuoti praleistą tabletę.</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Nustojus vartoti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Nustojus vartoti </w:t>
      </w:r>
      <w:proofErr w:type="spellStart"/>
      <w:r w:rsidRPr="00141238">
        <w:rPr>
          <w:rFonts w:ascii="Times New Roman" w:eastAsia="Times New Roman" w:hAnsi="Times New Roman" w:cs="Times New Roman"/>
          <w:kern w:val="1"/>
        </w:rPr>
        <w:t>Lercanidipine</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kraujospūdis gali vėl padidėti. Prieš nutraukdami gydymą, pasitarkite su gydytoju.</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kiltų daugiau klausimų dėl šio vaisto vartojimo, kreipkitės į gydytoją arba vaistininką.</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6" w:name="_Toc129243267"/>
      <w:bookmarkStart w:id="7" w:name="_Toc129243142"/>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r>
      <w:bookmarkEnd w:id="6"/>
      <w:bookmarkEnd w:id="7"/>
      <w:r w:rsidRPr="00141238">
        <w:rPr>
          <w:rFonts w:ascii="Times New Roman" w:eastAsia="Times New Roman" w:hAnsi="Times New Roman" w:cs="Times New Roman"/>
          <w:b/>
          <w:kern w:val="1"/>
        </w:rPr>
        <w:t>Galima šalutinis poveikis</w:t>
      </w:r>
    </w:p>
    <w:p w:rsidR="00630A1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lang w:eastAsia="is-IS"/>
        </w:rPr>
        <w:t>Šis vaistas</w:t>
      </w:r>
      <w:r w:rsidRPr="00141238">
        <w:rPr>
          <w:rFonts w:ascii="Times New Roman" w:eastAsia="Times New Roman" w:hAnsi="Times New Roman" w:cs="Times New Roman"/>
          <w:kern w:val="1"/>
        </w:rPr>
        <w:t>, kaip ir visi kiti, gali sukelti šalutinį poveikį, nors jis pasireiškia ne visiems žmonėms.</w:t>
      </w:r>
    </w:p>
    <w:p w:rsidR="00630A18" w:rsidRDefault="00630A18" w:rsidP="00630A18">
      <w:pPr>
        <w:suppressAutoHyphens/>
        <w:spacing w:after="0" w:line="240" w:lineRule="auto"/>
        <w:rPr>
          <w:rFonts w:ascii="Times New Roman" w:eastAsia="Times New Roman" w:hAnsi="Times New Roman" w:cs="Times New Roman"/>
          <w:kern w:val="1"/>
        </w:rPr>
      </w:pPr>
    </w:p>
    <w:p w:rsidR="00630A18" w:rsidRDefault="00630A18" w:rsidP="00630A18">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rPr>
        <w:t xml:space="preserve">Kai kurie šalutiniai poveikiai gali būti sunkūs. </w:t>
      </w:r>
      <w:r>
        <w:rPr>
          <w:rFonts w:ascii="Times New Roman" w:eastAsia="Times New Roman" w:hAnsi="Times New Roman" w:cs="Times New Roman"/>
          <w:b/>
          <w:bCs/>
          <w:lang w:eastAsia="lt-LT"/>
        </w:rPr>
        <w:t>Jei jums atsirado kokių nors iš žemiau išvardytų požymių, nedelsiant kreipkitės į gydytoją.</w:t>
      </w:r>
    </w:p>
    <w:p w:rsidR="00630A18" w:rsidRDefault="00630A18" w:rsidP="00630A18">
      <w:pPr>
        <w:spacing w:after="0" w:line="240" w:lineRule="auto"/>
        <w:ind w:left="567" w:hanging="567"/>
        <w:rPr>
          <w:rFonts w:ascii="Times New Roman" w:eastAsia="Times New Roman" w:hAnsi="Times New Roman" w:cs="Times New Roman"/>
          <w:b/>
          <w:bCs/>
          <w:lang w:eastAsia="lt-LT"/>
        </w:rPr>
      </w:pPr>
    </w:p>
    <w:p w:rsidR="00630A18" w:rsidRPr="00F03D13" w:rsidRDefault="00630A18" w:rsidP="00630A18">
      <w:pPr>
        <w:spacing w:after="0" w:line="240" w:lineRule="auto"/>
        <w:rPr>
          <w:rFonts w:ascii="Times New Roman" w:eastAsia="Times New Roman" w:hAnsi="Times New Roman" w:cs="Times New Roman"/>
        </w:rPr>
      </w:pPr>
      <w:r w:rsidRPr="00F03D13">
        <w:rPr>
          <w:rFonts w:ascii="Times New Roman" w:eastAsia="Times New Roman" w:hAnsi="Times New Roman" w:cs="Times New Roman"/>
          <w:i/>
        </w:rPr>
        <w:t>Reti (gali pasireikšti ne dažniau kaip 1 iš 1 000 asmenų</w:t>
      </w:r>
      <w:r w:rsidRPr="00F03D13">
        <w:rPr>
          <w:rFonts w:ascii="Times New Roman" w:eastAsia="Times New Roman" w:hAnsi="Times New Roman" w:cs="Times New Roman"/>
          <w:i/>
          <w:u w:val="single"/>
        </w:rPr>
        <w:t>)</w:t>
      </w:r>
      <w:r w:rsidRPr="00F03D13">
        <w:rPr>
          <w:rFonts w:ascii="Times New Roman" w:eastAsia="Times New Roman" w:hAnsi="Times New Roman" w:cs="Times New Roman"/>
          <w:i/>
        </w:rPr>
        <w:t>:</w:t>
      </w:r>
      <w:r w:rsidRPr="00F03D13">
        <w:rPr>
          <w:rFonts w:ascii="Times New Roman" w:eastAsia="Times New Roman" w:hAnsi="Times New Roman" w:cs="Times New Roman"/>
        </w:rPr>
        <w:t xml:space="preserve"> </w:t>
      </w:r>
    </w:p>
    <w:p w:rsidR="00630A18" w:rsidRPr="00F03D13" w:rsidRDefault="00630A18" w:rsidP="00630A18">
      <w:pPr>
        <w:spacing w:after="0" w:line="240" w:lineRule="auto"/>
        <w:rPr>
          <w:rFonts w:ascii="Times New Roman" w:eastAsia="Times New Roman" w:hAnsi="Times New Roman" w:cs="Times New Roman"/>
        </w:rPr>
      </w:pPr>
      <w:r w:rsidRPr="00F03D13">
        <w:rPr>
          <w:rFonts w:ascii="Times New Roman" w:eastAsia="Times New Roman" w:hAnsi="Times New Roman" w:cs="Times New Roman"/>
        </w:rPr>
        <w:t>Krūtinės angina (skausmas krūtinėje dėl nepakankamos kraujotakos širdyje), alerginės reakcijos (jų simptomai yra niežulys, išbėrimas, dilgėlinė), alpulys.</w:t>
      </w:r>
    </w:p>
    <w:p w:rsidR="00630A18" w:rsidRPr="00F03D13" w:rsidRDefault="00630A18" w:rsidP="00630A18">
      <w:pPr>
        <w:spacing w:after="0" w:line="240" w:lineRule="auto"/>
        <w:rPr>
          <w:rFonts w:ascii="Times New Roman" w:eastAsia="Times New Roman" w:hAnsi="Times New Roman" w:cs="Times New Roman"/>
        </w:rPr>
      </w:pPr>
    </w:p>
    <w:p w:rsidR="00630A18" w:rsidRPr="00F03D13" w:rsidRDefault="00630A18" w:rsidP="00630A18">
      <w:pPr>
        <w:spacing w:after="0" w:line="240" w:lineRule="auto"/>
        <w:rPr>
          <w:rFonts w:ascii="Times New Roman" w:eastAsia="Times New Roman" w:hAnsi="Times New Roman" w:cs="Times New Roman"/>
        </w:rPr>
      </w:pPr>
    </w:p>
    <w:p w:rsidR="00630A18" w:rsidRPr="00F03D13" w:rsidRDefault="00630A18" w:rsidP="00630A18">
      <w:pPr>
        <w:spacing w:after="0" w:line="240" w:lineRule="auto"/>
        <w:rPr>
          <w:rFonts w:ascii="Times New Roman" w:eastAsia="Times New Roman" w:hAnsi="Times New Roman" w:cs="Times New Roman"/>
        </w:rPr>
      </w:pPr>
      <w:r w:rsidRPr="00F03D13">
        <w:rPr>
          <w:rFonts w:ascii="Times New Roman" w:eastAsia="Times New Roman" w:hAnsi="Times New Roman" w:cs="Times New Roman"/>
        </w:rPr>
        <w:t xml:space="preserve">Jeigu jūs sergate krūtinės angina, vartojant </w:t>
      </w:r>
      <w:proofErr w:type="spellStart"/>
      <w:r w:rsidRPr="00F03D13">
        <w:rPr>
          <w:rFonts w:ascii="Times New Roman" w:eastAsia="Times New Roman" w:hAnsi="Times New Roman" w:cs="Times New Roman"/>
          <w:bCs/>
          <w:kern w:val="2"/>
          <w:lang w:eastAsia="is-IS"/>
        </w:rPr>
        <w:t>Lercanidipine</w:t>
      </w:r>
      <w:proofErr w:type="spellEnd"/>
      <w:r w:rsidRPr="00F03D13">
        <w:rPr>
          <w:rFonts w:ascii="Times New Roman" w:eastAsia="Times New Roman" w:hAnsi="Times New Roman" w:cs="Times New Roman"/>
          <w:bCs/>
          <w:kern w:val="2"/>
          <w:lang w:eastAsia="is-IS"/>
        </w:rPr>
        <w:t xml:space="preserve"> </w:t>
      </w:r>
      <w:proofErr w:type="spellStart"/>
      <w:r w:rsidRPr="00F03D13">
        <w:rPr>
          <w:rFonts w:ascii="Times New Roman" w:eastAsia="Times New Roman" w:hAnsi="Times New Roman" w:cs="Times New Roman"/>
          <w:bCs/>
          <w:kern w:val="2"/>
          <w:lang w:eastAsia="is-IS"/>
        </w:rPr>
        <w:t>Actavis</w:t>
      </w:r>
      <w:proofErr w:type="spellEnd"/>
      <w:r w:rsidRPr="00F03D13">
        <w:rPr>
          <w:rFonts w:ascii="Times New Roman" w:eastAsia="Times New Roman" w:hAnsi="Times New Roman" w:cs="Times New Roman"/>
        </w:rPr>
        <w:t xml:space="preserve"> ir kitus šiai grupei priklausančius vaistus, galite jausti dažnesnius, ilgiau trunkančius arba sunkesnius šios ligos priepuolius. Gali pasitaikyti pavienių širdies smūgio (miokardo infarkto) atvejų.</w:t>
      </w:r>
    </w:p>
    <w:p w:rsidR="00630A18" w:rsidRPr="00F03D13" w:rsidRDefault="00630A18" w:rsidP="00630A18">
      <w:pPr>
        <w:spacing w:after="0" w:line="240" w:lineRule="auto"/>
        <w:rPr>
          <w:rFonts w:ascii="Times New Roman" w:eastAsia="Times New Roman" w:hAnsi="Times New Roman" w:cs="Times New Roman"/>
          <w:b/>
        </w:rPr>
      </w:pPr>
    </w:p>
    <w:p w:rsidR="00630A18" w:rsidRPr="00F03D13" w:rsidRDefault="00630A18" w:rsidP="00630A18">
      <w:pPr>
        <w:spacing w:after="0" w:line="240" w:lineRule="auto"/>
        <w:rPr>
          <w:rFonts w:ascii="Times New Roman" w:eastAsia="Times New Roman" w:hAnsi="Times New Roman" w:cs="Times New Roman"/>
          <w:b/>
        </w:rPr>
      </w:pPr>
      <w:r w:rsidRPr="00F03D13">
        <w:rPr>
          <w:rFonts w:ascii="Times New Roman" w:eastAsia="Times New Roman" w:hAnsi="Times New Roman" w:cs="Times New Roman"/>
          <w:b/>
        </w:rPr>
        <w:t>Kiti galimi šalutinio poveikio požymiai:</w:t>
      </w:r>
    </w:p>
    <w:p w:rsidR="00630A18" w:rsidRPr="00F03D13" w:rsidRDefault="00630A18" w:rsidP="00630A18">
      <w:pPr>
        <w:spacing w:after="0" w:line="240" w:lineRule="auto"/>
        <w:rPr>
          <w:rFonts w:ascii="Times New Roman" w:eastAsia="Times New Roman" w:hAnsi="Times New Roman" w:cs="Times New Roman"/>
          <w:lang w:eastAsia="lt-LT"/>
        </w:rPr>
      </w:pPr>
    </w:p>
    <w:p w:rsidR="00630A18" w:rsidRPr="00F03D13" w:rsidRDefault="00630A18" w:rsidP="00630A18">
      <w:pPr>
        <w:spacing w:after="0" w:line="240" w:lineRule="auto"/>
        <w:rPr>
          <w:rFonts w:ascii="Times New Roman" w:eastAsia="Times New Roman" w:hAnsi="Times New Roman" w:cs="Times New Roman"/>
          <w:lang w:eastAsia="lt-LT"/>
        </w:rPr>
      </w:pPr>
      <w:r w:rsidRPr="00F03D13">
        <w:rPr>
          <w:rFonts w:ascii="Times New Roman" w:eastAsia="Times New Roman" w:hAnsi="Times New Roman" w:cs="Times New Roman"/>
          <w:i/>
          <w:lang w:eastAsia="lt-LT"/>
        </w:rPr>
        <w:t>Dažni šalutinio poveikio reiškiniai (gali pasireikšti rečiau kaip 1 iš 10 asmenų):</w:t>
      </w:r>
      <w:r w:rsidRPr="00F03D13">
        <w:rPr>
          <w:rFonts w:ascii="Times New Roman" w:eastAsia="Times New Roman" w:hAnsi="Times New Roman" w:cs="Times New Roman"/>
          <w:lang w:eastAsia="lt-LT"/>
        </w:rPr>
        <w:t xml:space="preserve"> </w:t>
      </w:r>
    </w:p>
    <w:p w:rsidR="00630A18" w:rsidRPr="00F03D13" w:rsidRDefault="00630A18" w:rsidP="00630A18">
      <w:pPr>
        <w:spacing w:after="0" w:line="240" w:lineRule="auto"/>
        <w:rPr>
          <w:rFonts w:ascii="Times New Roman" w:eastAsia="Times New Roman" w:hAnsi="Times New Roman" w:cs="Times New Roman"/>
          <w:lang w:eastAsia="lt-LT"/>
        </w:rPr>
      </w:pPr>
      <w:r w:rsidRPr="00F03D13">
        <w:rPr>
          <w:rFonts w:ascii="Times New Roman" w:eastAsia="Times New Roman" w:hAnsi="Times New Roman" w:cs="Times New Roman"/>
          <w:lang w:eastAsia="lt-LT"/>
        </w:rPr>
        <w:t>Galvos skausmas, pulso padažnėjimas, širdies plakimo jutimas, paraudimas (laikinas staigus veido, kaklo paraudimas), kulkšnių patinimas.</w:t>
      </w:r>
    </w:p>
    <w:p w:rsidR="00630A18" w:rsidRPr="00F03D13" w:rsidRDefault="00630A18" w:rsidP="00630A18">
      <w:pPr>
        <w:suppressAutoHyphens/>
        <w:spacing w:after="0" w:line="240" w:lineRule="auto"/>
        <w:rPr>
          <w:rFonts w:ascii="Times New Roman" w:eastAsia="Times New Roman" w:hAnsi="Times New Roman" w:cs="Times New Roman"/>
          <w:i/>
          <w:kern w:val="1"/>
        </w:rPr>
      </w:pPr>
    </w:p>
    <w:p w:rsidR="00630A18" w:rsidRPr="00F03D13" w:rsidRDefault="00630A18" w:rsidP="00630A18">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Nedažni šalutinio poveikio reiškiniai</w:t>
      </w:r>
      <w:r w:rsidRPr="00F03D13">
        <w:rPr>
          <w:b/>
          <w:bCs/>
          <w:i/>
        </w:rPr>
        <w:t xml:space="preserve"> </w:t>
      </w:r>
      <w:r w:rsidRPr="00F03D13">
        <w:rPr>
          <w:rFonts w:ascii="Times New Roman" w:hAnsi="Times New Roman" w:cs="Times New Roman"/>
          <w:bCs/>
          <w:i/>
        </w:rPr>
        <w:t>(gali pasireikšti rečiau kaip 1 iš 100 asmenų)</w:t>
      </w:r>
      <w:r w:rsidRPr="00F03D13">
        <w:rPr>
          <w:rFonts w:ascii="Times New Roman" w:eastAsia="Times New Roman" w:hAnsi="Times New Roman" w:cs="Times New Roman"/>
          <w:i/>
          <w:kern w:val="1"/>
        </w:rPr>
        <w:t xml:space="preserve">: </w:t>
      </w:r>
    </w:p>
    <w:p w:rsidR="00630A18" w:rsidRPr="00F03D13" w:rsidRDefault="00630A18" w:rsidP="00630A18">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kern w:val="1"/>
        </w:rPr>
        <w:t>Svaigulys, kraujospūdžio sumažėjimas, galintis sukelti apalpimą, virškinimo sutrikimas, pykinimas, pilvo skausmas, bėrimas, niežulys, raumenų skausmas, didelis šlapimo kiekis, silpnumas, nuovargis.</w:t>
      </w:r>
    </w:p>
    <w:p w:rsidR="00630A18" w:rsidRPr="00F03D13" w:rsidRDefault="00630A18" w:rsidP="00630A18">
      <w:pPr>
        <w:suppressAutoHyphens/>
        <w:spacing w:after="0" w:line="240" w:lineRule="auto"/>
        <w:rPr>
          <w:rFonts w:ascii="Times New Roman" w:eastAsia="Times New Roman" w:hAnsi="Times New Roman" w:cs="Times New Roman"/>
          <w:i/>
          <w:kern w:val="1"/>
        </w:rPr>
      </w:pPr>
    </w:p>
    <w:p w:rsidR="00630A18" w:rsidRPr="00F03D13" w:rsidRDefault="00630A18" w:rsidP="00630A18">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 xml:space="preserve">Reti šalutinio poveikio reiškiniai </w:t>
      </w:r>
      <w:r w:rsidRPr="00F03D13">
        <w:rPr>
          <w:rFonts w:ascii="Times New Roman" w:hAnsi="Times New Roman" w:cs="Times New Roman"/>
          <w:bCs/>
          <w:i/>
        </w:rPr>
        <w:t>(gali pasireikšti rečiau kaip 1 iš 1 000 asmenų)</w:t>
      </w:r>
      <w:r w:rsidRPr="00F03D13">
        <w:rPr>
          <w:rFonts w:ascii="Times New Roman" w:eastAsia="Times New Roman" w:hAnsi="Times New Roman" w:cs="Times New Roman"/>
          <w:i/>
          <w:kern w:val="1"/>
        </w:rPr>
        <w:t xml:space="preserve">: </w:t>
      </w:r>
    </w:p>
    <w:p w:rsidR="00630A18" w:rsidRPr="00F03D13" w:rsidRDefault="00630A18" w:rsidP="00630A18">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kern w:val="1"/>
        </w:rPr>
        <w:lastRenderedPageBreak/>
        <w:t xml:space="preserve">Mieguistumas,  vėmimas, viduriavimas, dažnesnis </w:t>
      </w:r>
      <w:proofErr w:type="spellStart"/>
      <w:r w:rsidRPr="00F03D13">
        <w:rPr>
          <w:rFonts w:ascii="Times New Roman" w:eastAsia="Times New Roman" w:hAnsi="Times New Roman" w:cs="Times New Roman"/>
          <w:kern w:val="1"/>
        </w:rPr>
        <w:t>šlapinimasis</w:t>
      </w:r>
      <w:proofErr w:type="spellEnd"/>
      <w:r w:rsidRPr="00F03D13">
        <w:rPr>
          <w:rFonts w:ascii="Times New Roman" w:eastAsia="Times New Roman" w:hAnsi="Times New Roman" w:cs="Times New Roman"/>
          <w:kern w:val="1"/>
        </w:rPr>
        <w:t>, krūtinės skausmas.</w:t>
      </w:r>
    </w:p>
    <w:p w:rsidR="00630A18" w:rsidRPr="00F03D13" w:rsidRDefault="00630A18" w:rsidP="00630A18">
      <w:pPr>
        <w:suppressAutoHyphens/>
        <w:spacing w:after="0" w:line="240" w:lineRule="auto"/>
        <w:rPr>
          <w:rFonts w:ascii="Times New Roman" w:eastAsia="Times New Roman" w:hAnsi="Times New Roman" w:cs="Times New Roman"/>
          <w:i/>
          <w:kern w:val="1"/>
        </w:rPr>
      </w:pPr>
    </w:p>
    <w:p w:rsidR="00630A18" w:rsidRPr="00F03D13" w:rsidRDefault="00630A18" w:rsidP="00630A18">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 xml:space="preserve">Dažnis nežinomas </w:t>
      </w:r>
      <w:r w:rsidRPr="00F03D13">
        <w:rPr>
          <w:rFonts w:eastAsia="Calibri"/>
          <w:i/>
        </w:rPr>
        <w:t>(</w:t>
      </w:r>
      <w:r w:rsidRPr="00F03D13">
        <w:rPr>
          <w:rFonts w:ascii="Times New Roman" w:eastAsia="Calibri" w:hAnsi="Times New Roman" w:cs="Times New Roman"/>
          <w:i/>
        </w:rPr>
        <w:t>negali būti apskaičiuotas pagal turimus duomenis)</w:t>
      </w:r>
      <w:r w:rsidRPr="00F03D13">
        <w:rPr>
          <w:rFonts w:ascii="Times New Roman" w:eastAsia="Times New Roman" w:hAnsi="Times New Roman" w:cs="Times New Roman"/>
          <w:i/>
          <w:kern w:val="1"/>
        </w:rPr>
        <w:t>:</w:t>
      </w:r>
    </w:p>
    <w:p w:rsidR="00630A18" w:rsidRDefault="00630A18" w:rsidP="00630A18">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Dantenų patinimas, kepenų fermentų kiekio</w:t>
      </w:r>
      <w:r w:rsidRPr="00141238">
        <w:rPr>
          <w:rFonts w:ascii="Times New Roman" w:eastAsia="Times New Roman" w:hAnsi="Times New Roman" w:cs="Times New Roman"/>
          <w:kern w:val="1"/>
        </w:rPr>
        <w:t xml:space="preserve"> kraujyje padidėjimas, </w:t>
      </w:r>
      <w:r>
        <w:rPr>
          <w:rFonts w:ascii="Times New Roman" w:eastAsia="Times New Roman" w:hAnsi="Times New Roman" w:cs="Times New Roman"/>
          <w:kern w:val="1"/>
        </w:rPr>
        <w:t>drumstas skystis (atliekant dializę per vamzdelį, įstatytą į jūsų pilvo ertmę), veido, lūpų, liežuvio arba ryklės patinimas, galintis sukelti dusulį arba sunkesnį rijimą.</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Pranešimas apie šalutinį poveikį</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7D3B46">
        <w:rPr>
          <w:rFonts w:ascii="Times New Roman" w:hAnsi="Times New Roman" w:cs="Times New Roman"/>
        </w:rPr>
        <w:t>Jeigu pasireiškė šalutinis poveikis, įskaitant šiame lapelyje nenurodytą, pasakykite gydytojui arba vaistininku</w:t>
      </w:r>
      <w:r w:rsidRPr="007E67B3">
        <w:rPr>
          <w:rFonts w:ascii="Times New Roman" w:hAnsi="Times New Roman" w:cs="Times New Roman"/>
        </w:rPr>
        <w:t>i</w:t>
      </w:r>
      <w:r w:rsidRPr="008706D6">
        <w:rPr>
          <w:rFonts w:ascii="Times New Roman" w:hAnsi="Times New Roman" w:cs="Times New Roman"/>
        </w:rPr>
        <w:t>.</w:t>
      </w:r>
      <w:r w:rsidRPr="007D3B46">
        <w:rPr>
          <w:rFonts w:ascii="Times New Roman" w:hAnsi="Times New Roman" w:cs="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7D3B46">
        <w:rPr>
          <w:rFonts w:ascii="Times New Roman" w:hAnsi="Times New Roman" w:cs="Times New Roman"/>
          <w:color w:val="0000FF"/>
          <w:u w:val="single"/>
        </w:rPr>
        <w:t>https://vapris.vvkt.lt/vvkt-web/public/nrv</w:t>
      </w:r>
      <w:r w:rsidRPr="007D3B46">
        <w:rPr>
          <w:rFonts w:ascii="Times New Roman" w:hAnsi="Times New Roman" w:cs="Times New Roman"/>
        </w:rPr>
        <w:t xml:space="preserve"> arba užpildant Paciento pranešimo apie įtariamą nepageidaujamą reakciją (ĮNR) formą, kuri skelbiama </w:t>
      </w:r>
      <w:r w:rsidRPr="007D3B46">
        <w:rPr>
          <w:rFonts w:ascii="Times New Roman" w:hAnsi="Times New Roman" w:cs="Times New Roman"/>
          <w:color w:val="0000FF"/>
          <w:u w:val="single"/>
        </w:rPr>
        <w:t>https://www.vvkt.lt/index.php?4004286486</w:t>
      </w:r>
      <w:r w:rsidRPr="007D3B46">
        <w:rPr>
          <w:rFonts w:ascii="Times New Roman" w:hAnsi="Times New Roman" w:cs="Times New Roman"/>
        </w:rPr>
        <w:t xml:space="preserve">, ir atsiunčiant elektroniniu paštu (adresu </w:t>
      </w:r>
      <w:proofErr w:type="spellStart"/>
      <w:r w:rsidRPr="007D3B46">
        <w:rPr>
          <w:rFonts w:ascii="Times New Roman" w:hAnsi="Times New Roman" w:cs="Times New Roman"/>
          <w:color w:val="0000FF"/>
          <w:u w:val="single"/>
        </w:rPr>
        <w:t>NepageidaujamaR@vvkt.lt</w:t>
      </w:r>
      <w:proofErr w:type="spellEnd"/>
      <w:r w:rsidRPr="007D3B46">
        <w:rPr>
          <w:rFonts w:ascii="Times New Roman" w:hAnsi="Times New Roman" w:cs="Times New Roman"/>
        </w:rPr>
        <w:t>) arba nemokamu telefonu 8 800 73 568. Pranešdami apie šalutinį poveikį galite mums padėti gauti daugiau informacijos apie šio vaisto saugumą.</w:t>
      </w:r>
    </w:p>
    <w:p w:rsidR="00630A1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 w:name="_Toc129243268"/>
      <w:bookmarkStart w:id="9" w:name="_Toc129243143"/>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r>
      <w:bookmarkEnd w:id="8"/>
      <w:bookmarkEnd w:id="9"/>
      <w:r w:rsidRPr="00141238">
        <w:rPr>
          <w:rFonts w:ascii="Times New Roman" w:eastAsia="Times New Roman" w:hAnsi="Times New Roman" w:cs="Times New Roman"/>
          <w:b/>
          <w:kern w:val="1"/>
        </w:rPr>
        <w:t xml:space="preserve">Kaip laikyti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Šį vaistą laikykite vaikams nepastebimoje ir nepasiekiamoje vietoje.</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Ant kartono dėžutės arba etiketės po „EXP</w:t>
      </w:r>
      <w:r w:rsidRPr="00141238">
        <w:rPr>
          <w:rFonts w:ascii="Times New Roman" w:eastAsia="SimSun" w:hAnsi="Times New Roman" w:cs="Times New Roman"/>
          <w:kern w:val="1"/>
          <w:highlight w:val="lightGray"/>
        </w:rPr>
        <w:t>/</w:t>
      </w:r>
      <w:r w:rsidRPr="00141238">
        <w:rPr>
          <w:rFonts w:ascii="Times New Roman" w:eastAsia="Times New Roman" w:hAnsi="Times New Roman" w:cs="Times New Roman"/>
          <w:kern w:val="1"/>
          <w:highlight w:val="lightGray"/>
        </w:rPr>
        <w:t>Tinka iki</w:t>
      </w:r>
      <w:r w:rsidRPr="00141238">
        <w:rPr>
          <w:rFonts w:ascii="Times New Roman" w:eastAsia="Times New Roman" w:hAnsi="Times New Roman" w:cs="Times New Roman"/>
          <w:kern w:val="1"/>
        </w:rPr>
        <w:t xml:space="preserve">“ ir lizdinės plokštelės nurodytam tinkamumo laikui pasibaigus, </w:t>
      </w:r>
      <w:r w:rsidRPr="00141238">
        <w:rPr>
          <w:rFonts w:ascii="Times New Roman" w:eastAsia="Times New Roman" w:hAnsi="Times New Roman" w:cs="Times New Roman"/>
          <w:bCs/>
          <w:kern w:val="1"/>
          <w:lang w:eastAsia="is-IS"/>
        </w:rPr>
        <w:t xml:space="preserve">šio vaisto </w:t>
      </w:r>
      <w:r w:rsidRPr="00141238">
        <w:rPr>
          <w:rFonts w:ascii="Times New Roman" w:eastAsia="Times New Roman" w:hAnsi="Times New Roman" w:cs="Times New Roman"/>
          <w:kern w:val="1"/>
        </w:rPr>
        <w:t>vartoti negalima. Vaistas tinkamas vartoti iki paskutinės nurodyto mėnesio dienos.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kern w:val="1"/>
          <w:u w:val="single"/>
        </w:rPr>
        <w:t>Laikymo sąlygos</w:t>
      </w:r>
    </w:p>
    <w:p w:rsidR="00630A18" w:rsidRPr="00141238" w:rsidRDefault="00630A18" w:rsidP="00630A1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i/>
          <w:kern w:val="1"/>
        </w:rPr>
        <w:t>Al/PVC/PVDC lizdinės plokštelės</w:t>
      </w:r>
      <w:r w:rsidRPr="00141238">
        <w:rPr>
          <w:rFonts w:ascii="Times New Roman" w:eastAsia="Times New Roman" w:hAnsi="Times New Roman" w:cs="Times New Roman"/>
          <w:kern w:val="1"/>
        </w:rPr>
        <w:t>. Laikyti ne aukštesnėje kaip 30 °C temperatūroje. Laikyti gamintojo pakuotėje, kad vaistas būtų apsaugotas nuo drėgmės.</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DTPE buteliukas</w:t>
      </w:r>
      <w:r w:rsidRPr="00141238">
        <w:rPr>
          <w:rFonts w:ascii="Times New Roman" w:eastAsia="Times New Roman" w:hAnsi="Times New Roman" w:cs="Times New Roman"/>
          <w:kern w:val="1"/>
        </w:rPr>
        <w:t>. Laikyti gamintojo pakuotėje. Buteliuką laikyti sandarų, kad vaistas būtų apsaugotas nuo drėgmės.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Vaistų negalima išmesti į kanalizaciją arba su buitinėmis atliekomis. Kaip išmesti nereikalingus vaistus, klauskite vaistininko. Šios priemonės padės apsaugoti aplinką.</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keepNext/>
        <w:tabs>
          <w:tab w:val="left" w:pos="567"/>
        </w:tabs>
        <w:suppressAutoHyphens/>
        <w:spacing w:after="0" w:line="240" w:lineRule="auto"/>
        <w:ind w:left="567" w:hanging="567"/>
        <w:rPr>
          <w:rFonts w:ascii="Times New Roman" w:eastAsia="Times New Roman" w:hAnsi="Times New Roman" w:cs="Times New Roman"/>
          <w:kern w:val="1"/>
        </w:rPr>
      </w:pPr>
      <w:bookmarkStart w:id="10" w:name="_Toc129243269"/>
      <w:bookmarkStart w:id="11" w:name="_Toc129243144"/>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r>
      <w:bookmarkEnd w:id="10"/>
      <w:bookmarkEnd w:id="11"/>
      <w:r w:rsidRPr="00141238">
        <w:rPr>
          <w:rFonts w:ascii="Times New Roman" w:eastAsia="Times New Roman" w:hAnsi="Times New Roman" w:cs="Times New Roman"/>
          <w:b/>
          <w:kern w:val="1"/>
        </w:rPr>
        <w:t>Pakuotės turinys ir kita informacija</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sudėtis</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Veiklioji medžiaga yra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hidrochloridas.</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10 mg tabletės:</w:t>
      </w:r>
      <w:r>
        <w:rPr>
          <w:rFonts w:ascii="Times New Roman" w:eastAsia="Times New Roman" w:hAnsi="Times New Roman" w:cs="Times New Roman"/>
          <w:kern w:val="1"/>
        </w:rPr>
        <w:t xml:space="preserve"> v</w:t>
      </w:r>
      <w:r w:rsidRPr="00141238">
        <w:rPr>
          <w:rFonts w:ascii="Times New Roman" w:eastAsia="Times New Roman" w:hAnsi="Times New Roman" w:cs="Times New Roman"/>
          <w:kern w:val="1"/>
        </w:rPr>
        <w:t xml:space="preserve">ienoje 10 mg plėvele dengtoje tabletėje yra 10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 9,4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20 mg tabletės:</w:t>
      </w:r>
      <w:r>
        <w:rPr>
          <w:rFonts w:ascii="Times New Roman" w:eastAsia="Times New Roman" w:hAnsi="Times New Roman" w:cs="Times New Roman"/>
          <w:kern w:val="1"/>
        </w:rPr>
        <w:t xml:space="preserve"> v</w:t>
      </w:r>
      <w:r w:rsidRPr="00141238">
        <w:rPr>
          <w:rFonts w:ascii="Times New Roman" w:eastAsia="Times New Roman" w:hAnsi="Times New Roman" w:cs="Times New Roman"/>
          <w:kern w:val="1"/>
        </w:rPr>
        <w:t xml:space="preserve">ienoje 20 mg plėvele dengtoje tabletėje yra 20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 18,8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Pagalbinės tablečių branduolio medžiagos yra magnio </w:t>
      </w:r>
      <w:proofErr w:type="spellStart"/>
      <w:r w:rsidRPr="00141238">
        <w:rPr>
          <w:rFonts w:ascii="Times New Roman" w:eastAsia="Times New Roman" w:hAnsi="Times New Roman" w:cs="Times New Roman"/>
          <w:kern w:val="1"/>
        </w:rPr>
        <w:t>stearatas</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povidonas</w:t>
      </w:r>
      <w:proofErr w:type="spellEnd"/>
      <w:r w:rsidRPr="00141238">
        <w:rPr>
          <w:rFonts w:ascii="Times New Roman" w:eastAsia="Times New Roman" w:hAnsi="Times New Roman" w:cs="Times New Roman"/>
          <w:kern w:val="1"/>
        </w:rPr>
        <w:t xml:space="preserve"> (K-29/32), </w:t>
      </w:r>
      <w:proofErr w:type="spellStart"/>
      <w:r w:rsidRPr="00141238">
        <w:rPr>
          <w:rFonts w:ascii="Times New Roman" w:eastAsia="Times New Roman" w:hAnsi="Times New Roman" w:cs="Times New Roman"/>
          <w:kern w:val="1"/>
        </w:rPr>
        <w:t>k</w:t>
      </w:r>
      <w:r w:rsidRPr="00141238">
        <w:rPr>
          <w:rFonts w:ascii="Times New Roman" w:eastAsia="Times New Roman" w:hAnsi="Times New Roman" w:cs="Times New Roman"/>
          <w:kern w:val="1"/>
          <w:lang w:eastAsia="lt-LT"/>
        </w:rPr>
        <w:t>arboksimetilkrakmolo</w:t>
      </w:r>
      <w:proofErr w:type="spellEnd"/>
      <w:r w:rsidRPr="00141238">
        <w:rPr>
          <w:rFonts w:ascii="Times New Roman" w:eastAsia="Times New Roman" w:hAnsi="Times New Roman" w:cs="Times New Roman"/>
          <w:kern w:val="1"/>
          <w:lang w:eastAsia="lt-LT"/>
        </w:rPr>
        <w:t xml:space="preserve"> A natrio druska, laktozė </w:t>
      </w:r>
      <w:proofErr w:type="spellStart"/>
      <w:r w:rsidRPr="00141238">
        <w:rPr>
          <w:rFonts w:ascii="Times New Roman" w:eastAsia="Times New Roman" w:hAnsi="Times New Roman" w:cs="Times New Roman"/>
          <w:kern w:val="1"/>
          <w:lang w:eastAsia="lt-LT"/>
        </w:rPr>
        <w:t>monohidratas</w:t>
      </w:r>
      <w:proofErr w:type="spellEnd"/>
      <w:r w:rsidRPr="00141238">
        <w:rPr>
          <w:rFonts w:ascii="Times New Roman" w:eastAsia="Times New Roman" w:hAnsi="Times New Roman" w:cs="Times New Roman"/>
          <w:kern w:val="1"/>
          <w:lang w:eastAsia="lt-LT"/>
        </w:rPr>
        <w:t xml:space="preserve"> ir </w:t>
      </w:r>
      <w:proofErr w:type="spellStart"/>
      <w:r w:rsidRPr="00141238">
        <w:rPr>
          <w:rFonts w:ascii="Times New Roman" w:eastAsia="Times New Roman" w:hAnsi="Times New Roman" w:cs="Times New Roman"/>
          <w:kern w:val="1"/>
          <w:lang w:eastAsia="lt-LT"/>
        </w:rPr>
        <w:t>mikrokristalinė</w:t>
      </w:r>
      <w:proofErr w:type="spellEnd"/>
      <w:r w:rsidRPr="00141238">
        <w:rPr>
          <w:rFonts w:ascii="Times New Roman" w:eastAsia="Times New Roman" w:hAnsi="Times New Roman" w:cs="Times New Roman"/>
          <w:kern w:val="1"/>
          <w:lang w:eastAsia="lt-LT"/>
        </w:rPr>
        <w:t xml:space="preserve"> celiuliozė.</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10 mg tabletės:</w:t>
      </w:r>
      <w:r w:rsidRPr="00902EC4">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 xml:space="preserve">Pagalbinės 10 mg tablečių plėvelės medžiagos yra </w:t>
      </w:r>
      <w:proofErr w:type="spellStart"/>
      <w:r w:rsidRPr="00141238">
        <w:rPr>
          <w:rFonts w:ascii="Times New Roman" w:eastAsia="Times New Roman" w:hAnsi="Times New Roman" w:cs="Times New Roman"/>
          <w:kern w:val="1"/>
        </w:rPr>
        <w:t>makrogolis</w:t>
      </w:r>
      <w:proofErr w:type="spellEnd"/>
      <w:r w:rsidRPr="00141238">
        <w:rPr>
          <w:rFonts w:ascii="Times New Roman" w:eastAsia="Times New Roman" w:hAnsi="Times New Roman" w:cs="Times New Roman"/>
          <w:kern w:val="1"/>
        </w:rPr>
        <w:t xml:space="preserve"> 3350, </w:t>
      </w:r>
      <w:proofErr w:type="spellStart"/>
      <w:r w:rsidRPr="00141238">
        <w:rPr>
          <w:rFonts w:ascii="Times New Roman" w:eastAsia="Times New Roman" w:hAnsi="Times New Roman" w:cs="Times New Roman"/>
          <w:kern w:val="1"/>
        </w:rPr>
        <w:t>polivinilo</w:t>
      </w:r>
      <w:proofErr w:type="spellEnd"/>
      <w:r w:rsidRPr="00141238">
        <w:rPr>
          <w:rFonts w:ascii="Times New Roman" w:eastAsia="Times New Roman" w:hAnsi="Times New Roman" w:cs="Times New Roman"/>
          <w:kern w:val="1"/>
        </w:rPr>
        <w:t xml:space="preserve"> alkoholis (iš dalies hidrolizuotas), talkas, titano dioksidas (E 171) ir geltonasis geležies oksidas (E 172).</w:t>
      </w:r>
    </w:p>
    <w:p w:rsidR="00630A18" w:rsidRPr="00141238" w:rsidRDefault="00630A18" w:rsidP="00630A18">
      <w:pPr>
        <w:numPr>
          <w:ilvl w:val="0"/>
          <w:numId w:val="6"/>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20 mg tabletės:</w:t>
      </w:r>
      <w:r w:rsidRPr="00902EC4">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 xml:space="preserve">Pagalbinės 20 mg tablečių plėvelės medžiagos yra </w:t>
      </w:r>
      <w:proofErr w:type="spellStart"/>
      <w:r w:rsidRPr="00141238">
        <w:rPr>
          <w:rFonts w:ascii="Times New Roman" w:eastAsia="Times New Roman" w:hAnsi="Times New Roman" w:cs="Times New Roman"/>
          <w:kern w:val="1"/>
        </w:rPr>
        <w:t>makrogolis</w:t>
      </w:r>
      <w:proofErr w:type="spellEnd"/>
      <w:r w:rsidRPr="00141238">
        <w:rPr>
          <w:rFonts w:ascii="Times New Roman" w:eastAsia="Times New Roman" w:hAnsi="Times New Roman" w:cs="Times New Roman"/>
          <w:kern w:val="1"/>
        </w:rPr>
        <w:t xml:space="preserve"> 3350, </w:t>
      </w:r>
      <w:proofErr w:type="spellStart"/>
      <w:r w:rsidRPr="00141238">
        <w:rPr>
          <w:rFonts w:ascii="Times New Roman" w:eastAsia="Times New Roman" w:hAnsi="Times New Roman" w:cs="Times New Roman"/>
          <w:kern w:val="1"/>
        </w:rPr>
        <w:t>polivinilo</w:t>
      </w:r>
      <w:proofErr w:type="spellEnd"/>
      <w:r w:rsidRPr="00141238">
        <w:rPr>
          <w:rFonts w:ascii="Times New Roman" w:eastAsia="Times New Roman" w:hAnsi="Times New Roman" w:cs="Times New Roman"/>
          <w:kern w:val="1"/>
        </w:rPr>
        <w:t xml:space="preserve"> alkoholis (iš dalies hidrolizuotas), talkas, titano dioksidas (E 171), geltonasis geležies oksidas (E 172) ir raudonasis geležies oksidas (E 172).</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išvaizda ir kiekis pakuotėje</w:t>
      </w: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w:t>
      </w:r>
      <w:r w:rsidRPr="00235AE0">
        <w:rPr>
          <w:rFonts w:ascii="Times New Roman" w:eastAsia="Times New Roman" w:hAnsi="Times New Roman" w:cs="Times New Roman"/>
          <w:kern w:val="1"/>
          <w:u w:val="single"/>
        </w:rPr>
        <w:t>tabletės</w:t>
      </w:r>
      <w:r w:rsidRPr="00141238">
        <w:rPr>
          <w:rFonts w:ascii="Times New Roman" w:eastAsia="Times New Roman" w:hAnsi="Times New Roman" w:cs="Times New Roman"/>
          <w:kern w:val="1"/>
        </w:rPr>
        <w:t xml:space="preserve"> yra geltonos, apvalios, abipus išgaubtos, 6,5 mm skersmens, dengtos plėvele, vienoje pusėje yra vagelė, kitoje – raidė „L“.</w:t>
      </w: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lastRenderedPageBreak/>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w:t>
      </w:r>
      <w:r w:rsidRPr="00235AE0">
        <w:rPr>
          <w:rFonts w:ascii="Times New Roman" w:eastAsia="Times New Roman" w:hAnsi="Times New Roman" w:cs="Times New Roman"/>
          <w:kern w:val="1"/>
          <w:u w:val="single"/>
        </w:rPr>
        <w:t>20 mg tabletės</w:t>
      </w:r>
      <w:r w:rsidRPr="00141238">
        <w:rPr>
          <w:rFonts w:ascii="Times New Roman" w:eastAsia="Times New Roman" w:hAnsi="Times New Roman" w:cs="Times New Roman"/>
          <w:kern w:val="1"/>
        </w:rPr>
        <w:t xml:space="preserve"> yra rožinės, apvalios, abipus išgaubtos, 8,5 mm skersmens, dengtos plėvele, vienoje pusėje yra vagelė, kitoje – raidė „L“.</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Vagelė skirta tik tabletei perlaužti, kad būtų lengviau nuryti, bet ne jai padalyti į lygias dozes.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Pakuotės dydis</w:t>
      </w: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kern w:val="1"/>
        </w:rPr>
        <w:t>Al/PVC/PVDC lizdinės plokštelės</w:t>
      </w: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tablečių.</w:t>
      </w: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tablečių.</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kern w:val="1"/>
        </w:rPr>
        <w:t>Buteliukai</w:t>
      </w:r>
    </w:p>
    <w:p w:rsidR="00630A18" w:rsidRPr="00141238" w:rsidRDefault="00630A18" w:rsidP="00630A1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tablečių.</w:t>
      </w: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tablečių.</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Gali būti tiekiamos ne visų dydžių pakuotės.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Registruotojas ir gamintojas</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Registruotojas</w:t>
      </w:r>
    </w:p>
    <w:p w:rsidR="00630A18" w:rsidRPr="00C1041E" w:rsidRDefault="00630A18" w:rsidP="00630A18">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Teva</w:t>
      </w:r>
      <w:proofErr w:type="spellEnd"/>
      <w:r w:rsidRPr="00C1041E">
        <w:rPr>
          <w:rFonts w:ascii="Times New Roman" w:eastAsia="Times New Roman" w:hAnsi="Times New Roman" w:cs="Times New Roman"/>
          <w:kern w:val="1"/>
        </w:rPr>
        <w:t xml:space="preserve"> B.V.</w:t>
      </w:r>
    </w:p>
    <w:p w:rsidR="00630A18" w:rsidRPr="00C1041E" w:rsidRDefault="00630A18" w:rsidP="00630A18">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Swensweg</w:t>
      </w:r>
      <w:proofErr w:type="spellEnd"/>
      <w:r w:rsidRPr="00C1041E">
        <w:rPr>
          <w:rFonts w:ascii="Times New Roman" w:eastAsia="Times New Roman" w:hAnsi="Times New Roman" w:cs="Times New Roman"/>
          <w:kern w:val="1"/>
        </w:rPr>
        <w:t xml:space="preserve"> 5</w:t>
      </w:r>
    </w:p>
    <w:p w:rsidR="00630A18" w:rsidRPr="00C1041E" w:rsidRDefault="00630A18" w:rsidP="00630A18">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 xml:space="preserve">2031 GA </w:t>
      </w:r>
      <w:proofErr w:type="spellStart"/>
      <w:r w:rsidRPr="00C1041E">
        <w:rPr>
          <w:rFonts w:ascii="Times New Roman" w:eastAsia="Times New Roman" w:hAnsi="Times New Roman" w:cs="Times New Roman"/>
          <w:kern w:val="1"/>
        </w:rPr>
        <w:t>Haarlem</w:t>
      </w:r>
      <w:proofErr w:type="spellEnd"/>
    </w:p>
    <w:p w:rsidR="00630A18" w:rsidRDefault="00630A18" w:rsidP="00630A18">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Nyderlandai</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Gamintojas</w:t>
      </w:r>
    </w:p>
    <w:p w:rsidR="00630A18" w:rsidRPr="00141238" w:rsidRDefault="00630A18" w:rsidP="00630A1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xml:space="preserve"> Ltd.</w:t>
      </w:r>
    </w:p>
    <w:p w:rsidR="00630A18" w:rsidRPr="00141238" w:rsidRDefault="00630A18" w:rsidP="00630A18">
      <w:pPr>
        <w:suppressAutoHyphens/>
        <w:spacing w:after="0" w:line="240" w:lineRule="auto"/>
        <w:rPr>
          <w:rFonts w:ascii="Times New Roman" w:eastAsia="SimSun" w:hAnsi="Times New Roman" w:cs="Times New Roman"/>
          <w:kern w:val="1"/>
          <w:lang w:val="en-US" w:eastAsia="lt-LT"/>
        </w:rPr>
      </w:pPr>
      <w:r w:rsidRPr="00141238">
        <w:rPr>
          <w:rFonts w:ascii="Times New Roman" w:eastAsia="SimSun" w:hAnsi="Times New Roman" w:cs="Times New Roman"/>
          <w:kern w:val="1"/>
          <w:lang w:val="en-US" w:eastAsia="lt-LT"/>
        </w:rPr>
        <w:t>BLB</w:t>
      </w:r>
      <w:r>
        <w:rPr>
          <w:rFonts w:ascii="Times New Roman" w:eastAsia="SimSun" w:hAnsi="Times New Roman" w:cs="Times New Roman"/>
          <w:kern w:val="1"/>
          <w:lang w:val="en-US" w:eastAsia="lt-LT"/>
        </w:rPr>
        <w:t>015-</w:t>
      </w:r>
      <w:r w:rsidRPr="00141238">
        <w:rPr>
          <w:rFonts w:ascii="Times New Roman" w:eastAsia="SimSun" w:hAnsi="Times New Roman" w:cs="Times New Roman"/>
          <w:kern w:val="1"/>
          <w:lang w:val="en-US" w:eastAsia="lt-LT"/>
        </w:rPr>
        <w:t>016 </w:t>
      </w:r>
      <w:proofErr w:type="spellStart"/>
      <w:r w:rsidRPr="00141238">
        <w:rPr>
          <w:rFonts w:ascii="Times New Roman" w:eastAsia="SimSun" w:hAnsi="Times New Roman" w:cs="Times New Roman"/>
          <w:kern w:val="1"/>
          <w:lang w:val="en-US" w:eastAsia="lt-LT"/>
        </w:rPr>
        <w:t>Bulebel</w:t>
      </w:r>
      <w:proofErr w:type="spellEnd"/>
      <w:r w:rsidRPr="00141238">
        <w:rPr>
          <w:rFonts w:ascii="Times New Roman" w:eastAsia="SimSun" w:hAnsi="Times New Roman" w:cs="Times New Roman"/>
          <w:kern w:val="1"/>
          <w:lang w:val="en-US" w:eastAsia="lt-LT"/>
        </w:rPr>
        <w:t xml:space="preserve"> Industrial Estate </w:t>
      </w:r>
      <w:proofErr w:type="spellStart"/>
      <w:r w:rsidRPr="00141238">
        <w:rPr>
          <w:rFonts w:ascii="Times New Roman" w:eastAsia="SimSun" w:hAnsi="Times New Roman" w:cs="Times New Roman"/>
          <w:kern w:val="1"/>
          <w:lang w:val="en-US" w:eastAsia="lt-LT"/>
        </w:rPr>
        <w:t>Zejtun</w:t>
      </w:r>
      <w:proofErr w:type="spellEnd"/>
      <w:r w:rsidRPr="00141238">
        <w:rPr>
          <w:rFonts w:ascii="Times New Roman" w:eastAsia="SimSun" w:hAnsi="Times New Roman" w:cs="Times New Roman"/>
          <w:kern w:val="1"/>
          <w:lang w:val="en-US" w:eastAsia="lt-LT"/>
        </w:rPr>
        <w:t xml:space="preserve"> ZTN 3000</w:t>
      </w:r>
    </w:p>
    <w:p w:rsidR="00630A18" w:rsidRPr="00141238" w:rsidRDefault="00630A18" w:rsidP="00630A18">
      <w:pPr>
        <w:suppressAutoHyphens/>
        <w:spacing w:after="0" w:line="240" w:lineRule="auto"/>
        <w:rPr>
          <w:rFonts w:ascii="Times New Roman" w:eastAsia="SimSun" w:hAnsi="Times New Roman" w:cs="Times New Roman"/>
          <w:kern w:val="1"/>
          <w:lang w:val="sv-SE" w:eastAsia="lt-LT"/>
        </w:rPr>
      </w:pPr>
      <w:r w:rsidRPr="00141238">
        <w:rPr>
          <w:rFonts w:ascii="Times New Roman" w:eastAsia="SimSun" w:hAnsi="Times New Roman" w:cs="Times New Roman"/>
          <w:kern w:val="1"/>
          <w:lang w:val="sv-SE" w:eastAsia="lt-LT"/>
        </w:rPr>
        <w:t>Malta</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arba</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Balkanpharma – Dupnitsa AD</w:t>
      </w:r>
    </w:p>
    <w:p w:rsidR="00630A18" w:rsidRPr="00141238" w:rsidRDefault="00630A18" w:rsidP="00630A1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3 Samokovsko Str.</w:t>
      </w:r>
    </w:p>
    <w:p w:rsidR="00630A18" w:rsidRPr="00141238" w:rsidRDefault="00630A18" w:rsidP="00630A1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Dupnitsa 2600</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val="nb-NO"/>
        </w:rPr>
        <w:t>Bulgarija</w:t>
      </w: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apie šį vaistą norite sužinoti daugiau, kreipkitės į vietinį rinkodaros teisės turėtojo atstovą.</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UAB </w:t>
      </w:r>
      <w:proofErr w:type="spellStart"/>
      <w:r>
        <w:rPr>
          <w:rFonts w:ascii="Times New Roman" w:eastAsia="Times New Roman" w:hAnsi="Times New Roman" w:cs="Times New Roman"/>
          <w:kern w:val="1"/>
        </w:rPr>
        <w:t>Teva</w:t>
      </w:r>
      <w:proofErr w:type="spellEnd"/>
      <w:r>
        <w:rPr>
          <w:rFonts w:ascii="Times New Roman" w:eastAsia="Times New Roman" w:hAnsi="Times New Roman" w:cs="Times New Roman"/>
          <w:kern w:val="1"/>
        </w:rPr>
        <w:t xml:space="preserve"> </w:t>
      </w:r>
      <w:proofErr w:type="spellStart"/>
      <w:r>
        <w:rPr>
          <w:rFonts w:ascii="Times New Roman" w:eastAsia="Times New Roman" w:hAnsi="Times New Roman" w:cs="Times New Roman"/>
          <w:kern w:val="1"/>
        </w:rPr>
        <w:t>Baltics</w:t>
      </w:r>
      <w:proofErr w:type="spellEnd"/>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Molėtų pl. 5 </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LT-08409 Vilnius </w:t>
      </w: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Tel.: +370 5 266 02 03</w:t>
      </w:r>
    </w:p>
    <w:p w:rsidR="00630A18" w:rsidRPr="00141238" w:rsidRDefault="00630A18" w:rsidP="00630A18">
      <w:pPr>
        <w:suppressAutoHyphens/>
        <w:spacing w:after="0" w:line="240" w:lineRule="auto"/>
        <w:rPr>
          <w:rFonts w:ascii="Times New Roman" w:eastAsia="Times New Roman" w:hAnsi="Times New Roman" w:cs="Times New Roman"/>
          <w:b/>
          <w:kern w:val="1"/>
        </w:rPr>
      </w:pPr>
    </w:p>
    <w:p w:rsidR="00630A18" w:rsidRPr="00904EB9" w:rsidRDefault="00630A18" w:rsidP="00630A18">
      <w:pPr>
        <w:suppressAutoHyphens/>
        <w:spacing w:after="0" w:line="240" w:lineRule="auto"/>
        <w:rPr>
          <w:rFonts w:ascii="Times New Roman" w:eastAsia="Times New Roman" w:hAnsi="Times New Roman" w:cs="Times New Roman"/>
          <w:kern w:val="1"/>
        </w:rPr>
      </w:pPr>
      <w:r w:rsidRPr="00904EB9">
        <w:rPr>
          <w:rFonts w:ascii="Times New Roman" w:eastAsia="Times New Roman" w:hAnsi="Times New Roman" w:cs="Times New Roman"/>
          <w:b/>
          <w:kern w:val="1"/>
        </w:rPr>
        <w:t>Šis vaistas E</w:t>
      </w:r>
      <w:r>
        <w:rPr>
          <w:rFonts w:ascii="Times New Roman" w:eastAsia="Times New Roman" w:hAnsi="Times New Roman" w:cs="Times New Roman"/>
          <w:b/>
          <w:kern w:val="1"/>
        </w:rPr>
        <w:t>uropos ekonominės erdvės</w:t>
      </w:r>
      <w:r w:rsidRPr="00904EB9">
        <w:rPr>
          <w:rFonts w:ascii="Times New Roman" w:eastAsia="Times New Roman" w:hAnsi="Times New Roman" w:cs="Times New Roman"/>
          <w:b/>
          <w:kern w:val="1"/>
        </w:rPr>
        <w:t xml:space="preserve"> valstybėse narėse registruotas tokiais pavadinimais:</w:t>
      </w:r>
    </w:p>
    <w:tbl>
      <w:tblPr>
        <w:tblStyle w:val="Lentelstinklelis"/>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7513"/>
      </w:tblGrid>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Bulgarija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Estija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Lerkanidipin</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10 mg</w:t>
            </w:r>
          </w:p>
        </w:tc>
      </w:tr>
      <w:tr w:rsidR="00630A18" w:rsidRPr="00904EB9" w:rsidTr="00D9663E">
        <w:tc>
          <w:tcPr>
            <w:tcW w:w="1526" w:type="dxa"/>
          </w:tcPr>
          <w:p w:rsidR="00630A18" w:rsidRPr="00904EB9" w:rsidRDefault="00630A18" w:rsidP="00D9663E">
            <w:pPr>
              <w:suppressAutoHyphens/>
              <w:rPr>
                <w:rFonts w:eastAsia="SimSun"/>
                <w:kern w:val="1"/>
                <w:sz w:val="22"/>
                <w:szCs w:val="22"/>
              </w:rPr>
            </w:pPr>
          </w:p>
        </w:tc>
        <w:tc>
          <w:tcPr>
            <w:tcW w:w="7513" w:type="dxa"/>
          </w:tcPr>
          <w:p w:rsidR="00630A18" w:rsidRPr="00904EB9" w:rsidRDefault="00630A18" w:rsidP="00D9663E">
            <w:pPr>
              <w:suppressAutoHyphens/>
              <w:rPr>
                <w:rFonts w:eastAsia="SimSun"/>
                <w:kern w:val="1"/>
                <w:sz w:val="22"/>
                <w:szCs w:val="22"/>
                <w:lang w:val="en-US"/>
              </w:rPr>
            </w:pPr>
            <w:proofErr w:type="spellStart"/>
            <w:r w:rsidRPr="00904EB9">
              <w:rPr>
                <w:rFonts w:eastAsia="SimSun"/>
                <w:kern w:val="1"/>
                <w:sz w:val="22"/>
                <w:szCs w:val="22"/>
              </w:rPr>
              <w:t>Lerkanidipin</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w:t>
            </w:r>
            <w:r w:rsidRPr="00904EB9">
              <w:rPr>
                <w:rFonts w:eastAsia="SimSun"/>
                <w:kern w:val="1"/>
                <w:sz w:val="22"/>
                <w:szCs w:val="22"/>
                <w:lang w:val="en-US"/>
              </w:rPr>
              <w:t>20 mg</w:t>
            </w:r>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Vengrija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Latvija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w:t>
            </w:r>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Lietuva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10 mg plėvele dengtos tabletės</w:t>
            </w:r>
          </w:p>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20 mg plėvele dengtos tabletės</w:t>
            </w:r>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rPr>
              <w:t>Lenkija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630A18" w:rsidRPr="00904EB9" w:rsidTr="00D9663E">
        <w:tc>
          <w:tcPr>
            <w:tcW w:w="1526" w:type="dxa"/>
          </w:tcPr>
          <w:p w:rsidR="00630A18" w:rsidRPr="00904EB9" w:rsidRDefault="00630A18" w:rsidP="00D9663E">
            <w:pPr>
              <w:suppressAutoHyphens/>
              <w:rPr>
                <w:rFonts w:eastAsia="SimSun"/>
                <w:kern w:val="1"/>
                <w:sz w:val="22"/>
                <w:szCs w:val="22"/>
              </w:rPr>
            </w:pPr>
            <w:r w:rsidRPr="00904EB9">
              <w:rPr>
                <w:rFonts w:eastAsia="SimSun"/>
                <w:kern w:val="1"/>
                <w:sz w:val="22"/>
                <w:szCs w:val="22"/>
                <w:lang w:val="is-IS"/>
              </w:rPr>
              <w:t>Slovėnija</w:t>
            </w:r>
          </w:p>
        </w:tc>
        <w:tc>
          <w:tcPr>
            <w:tcW w:w="7513" w:type="dxa"/>
          </w:tcPr>
          <w:p w:rsidR="00630A18" w:rsidRPr="00904EB9" w:rsidRDefault="00630A18" w:rsidP="00D9663E">
            <w:pPr>
              <w:suppressAutoHyphens/>
              <w:rPr>
                <w:rFonts w:eastAsia="SimSun"/>
                <w:kern w:val="1"/>
                <w:sz w:val="22"/>
                <w:szCs w:val="22"/>
              </w:rPr>
            </w:pPr>
            <w:proofErr w:type="spellStart"/>
            <w:r w:rsidRPr="00904EB9">
              <w:rPr>
                <w:rFonts w:eastAsia="SimSun"/>
                <w:kern w:val="1"/>
                <w:sz w:val="22"/>
                <w:szCs w:val="22"/>
              </w:rPr>
              <w:t>Lecalpin</w:t>
            </w:r>
            <w:proofErr w:type="spellEnd"/>
          </w:p>
        </w:tc>
      </w:tr>
    </w:tbl>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p>
    <w:p w:rsidR="00630A18" w:rsidRPr="00141238" w:rsidRDefault="00630A18" w:rsidP="00630A18">
      <w:pPr>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bCs/>
          <w:kern w:val="1"/>
        </w:rPr>
        <w:t>Šis pakuotės lapelis</w:t>
      </w:r>
      <w:r w:rsidRPr="00141238">
        <w:rPr>
          <w:rFonts w:ascii="Times New Roman" w:eastAsia="Times New Roman" w:hAnsi="Times New Roman" w:cs="Times New Roman"/>
          <w:b/>
          <w:kern w:val="1"/>
        </w:rPr>
        <w:t xml:space="preserve"> paskutinį kartą peržiūrėtas</w:t>
      </w:r>
      <w:r>
        <w:rPr>
          <w:rFonts w:ascii="Times New Roman" w:eastAsia="Times New Roman" w:hAnsi="Times New Roman" w:cs="Times New Roman"/>
          <w:b/>
          <w:kern w:val="1"/>
        </w:rPr>
        <w:t xml:space="preserve"> 2023-08-18.</w:t>
      </w:r>
    </w:p>
    <w:p w:rsidR="00630A18" w:rsidRPr="00141238" w:rsidRDefault="00630A18" w:rsidP="00630A18">
      <w:pPr>
        <w:suppressAutoHyphens/>
        <w:spacing w:after="0" w:line="240" w:lineRule="auto"/>
        <w:rPr>
          <w:rFonts w:ascii="Times New Roman" w:eastAsia="Times New Roman" w:hAnsi="Times New Roman" w:cs="Times New Roman"/>
          <w:b/>
          <w:kern w:val="1"/>
        </w:rPr>
      </w:pPr>
    </w:p>
    <w:p w:rsidR="00630A18" w:rsidRPr="00141238" w:rsidRDefault="00630A18" w:rsidP="00630A18">
      <w:pPr>
        <w:suppressAutoHyphens/>
        <w:spacing w:after="0" w:line="240" w:lineRule="auto"/>
        <w:rPr>
          <w:rFonts w:ascii="Times New Roman" w:eastAsia="Times New Roman" w:hAnsi="Times New Roman" w:cs="Times New Roman"/>
          <w:b/>
          <w:kern w:val="1"/>
        </w:rPr>
      </w:pPr>
    </w:p>
    <w:p w:rsidR="00630A18" w:rsidRPr="00141238" w:rsidRDefault="00630A18" w:rsidP="00630A1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Išsami informacija apie šį vaistą pateikiama Valstybinės vaistų kontrolės tarnybos prie Lietuvos Respublikos sveikatos apsaugos ministerijos tinklalapyje</w:t>
      </w:r>
      <w:r w:rsidRPr="00141238">
        <w:rPr>
          <w:rFonts w:ascii="Times New Roman" w:eastAsia="Times New Roman" w:hAnsi="Times New Roman" w:cs="Times New Roman"/>
          <w:i/>
          <w:kern w:val="1"/>
        </w:rPr>
        <w:t xml:space="preserve"> </w:t>
      </w:r>
      <w:hyperlink r:id="rId5" w:history="1">
        <w:r w:rsidRPr="00235AE0">
          <w:rPr>
            <w:rFonts w:ascii="Times New Roman" w:eastAsia="SimSun" w:hAnsi="Times New Roman" w:cs="Times New Roman"/>
            <w:color w:val="0000FF"/>
            <w:kern w:val="1"/>
            <w:u w:val="single"/>
          </w:rPr>
          <w:t>http://www.vvkt.lt/</w:t>
        </w:r>
      </w:hyperlink>
      <w:r w:rsidRPr="00235AE0">
        <w:rPr>
          <w:rFonts w:ascii="Times New Roman" w:eastAsia="SimSun" w:hAnsi="Times New Roman" w:cs="Times New Roman"/>
          <w:color w:val="000000"/>
          <w:kern w:val="1"/>
          <w:u w:val="single"/>
        </w:rPr>
        <w:t>.</w:t>
      </w:r>
    </w:p>
    <w:p w:rsidR="00630A18" w:rsidRPr="00141238" w:rsidRDefault="00630A18" w:rsidP="00630A18">
      <w:pPr>
        <w:suppressAutoHyphens/>
        <w:spacing w:after="0" w:line="240" w:lineRule="auto"/>
        <w:rPr>
          <w:rFonts w:ascii="Times New Roman" w:eastAsia="SimSun" w:hAnsi="Times New Roman" w:cs="Times New Roman"/>
          <w:kern w:val="1"/>
        </w:rPr>
      </w:pPr>
    </w:p>
    <w:p w:rsidR="009041DB" w:rsidRDefault="009041DB">
      <w:bookmarkStart w:id="12" w:name="_GoBack"/>
      <w:bookmarkEnd w:id="1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F50"/>
    <w:multiLevelType w:val="multilevel"/>
    <w:tmpl w:val="3E743698"/>
    <w:lvl w:ilvl="0">
      <w:start w:val="1"/>
      <w:numFmt w:val="bullet"/>
      <w:lvlText w:val="-"/>
      <w:lvlJc w:val="left"/>
      <w:pPr>
        <w:tabs>
          <w:tab w:val="num" w:pos="567"/>
        </w:tabs>
        <w:ind w:left="927" w:hanging="360"/>
      </w:pPr>
    </w:lvl>
    <w:lvl w:ilvl="1">
      <w:start w:val="1"/>
      <w:numFmt w:val="bullet"/>
      <w:lvlText w:val="-"/>
      <w:lvlJc w:val="left"/>
      <w:pPr>
        <w:tabs>
          <w:tab w:val="num" w:pos="2007"/>
        </w:tabs>
        <w:ind w:left="2007" w:hanging="360"/>
      </w:pPr>
      <w:rPr>
        <w:rFonts w:ascii="Times New Roman" w:hAnsi="Times New Roman" w:cs="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35ED70FD"/>
    <w:multiLevelType w:val="hybridMultilevel"/>
    <w:tmpl w:val="E6A61A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071687"/>
    <w:multiLevelType w:val="multilevel"/>
    <w:tmpl w:val="ECAE8BA0"/>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5F2B4057"/>
    <w:multiLevelType w:val="multilevel"/>
    <w:tmpl w:val="F9167C62"/>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C8574ED"/>
    <w:multiLevelType w:val="hybridMultilevel"/>
    <w:tmpl w:val="E6FE5F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354A59"/>
    <w:multiLevelType w:val="multilevel"/>
    <w:tmpl w:val="F5A8AE54"/>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7F3B4B38"/>
    <w:multiLevelType w:val="multilevel"/>
    <w:tmpl w:val="EE2C9BF8"/>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18"/>
    <w:rsid w:val="00004415"/>
    <w:rsid w:val="00234094"/>
    <w:rsid w:val="002A211A"/>
    <w:rsid w:val="00344695"/>
    <w:rsid w:val="00356AB3"/>
    <w:rsid w:val="004216A4"/>
    <w:rsid w:val="005311B8"/>
    <w:rsid w:val="00630A1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2582C-D679-44F8-9A2E-DC0DB1C4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A1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30A1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30A18"/>
    <w:pPr>
      <w:suppressAutoHyphens/>
      <w:spacing w:after="200" w:line="276" w:lineRule="auto"/>
      <w:ind w:left="720"/>
      <w:contextualSpacing/>
    </w:pPr>
    <w:rPr>
      <w:rFonts w:ascii="Calibri" w:eastAsia="SimSun" w:hAnsi="Calibri" w:cs="Calibri"/>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8450</Words>
  <Characters>4818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2023-10-11T08:05:00Z</dcterms:created>
  <dcterms:modified xsi:type="dcterms:W3CDTF">2023-10-11T08:06:00Z</dcterms:modified>
</cp:coreProperties>
</file>