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CCE38A" w14:textId="77777777" w:rsidR="00BA0ACB" w:rsidRPr="00A8266E" w:rsidRDefault="00BA0ACB" w:rsidP="00A8266E">
      <w:pPr>
        <w:pStyle w:val="Antrat"/>
        <w:rPr>
          <w:rStyle w:val="Nerykuspabraukimas"/>
          <w:b w:val="0"/>
          <w:i w:val="0"/>
          <w:sz w:val="22"/>
          <w:szCs w:val="22"/>
        </w:rPr>
      </w:pPr>
      <w:bookmarkStart w:id="0" w:name="_GoBack"/>
      <w:bookmarkEnd w:id="0"/>
    </w:p>
    <w:p w14:paraId="5F4204BD"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02BCBE2D"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1DD86CF6"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12D8DE15"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24CC8567"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5526759E"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3F7B06E4"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6DC42028"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18129BBD"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1CED6938"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5AEA4EBA"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69DB170D"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151033A1"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29995C2A"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7B718554"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4D14F20F"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3796FDBF"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36914920"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7EAF2810"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20A0ED0B" w14:textId="77777777" w:rsidR="00BA0ACB" w:rsidRPr="00A12563" w:rsidRDefault="00BA0ACB" w:rsidP="00FA03A7">
      <w:pPr>
        <w:pStyle w:val="Pavadinimas"/>
        <w:ind w:left="0"/>
        <w:rPr>
          <w:rFonts w:ascii="Times New Roman" w:hAnsi="Times New Roman" w:cs="Times New Roman"/>
          <w:bCs w:val="0"/>
          <w:sz w:val="22"/>
          <w:szCs w:val="22"/>
          <w:u w:val="none"/>
          <w:lang w:val="lt-LT"/>
        </w:rPr>
      </w:pPr>
    </w:p>
    <w:p w14:paraId="58B282F4" w14:textId="77777777" w:rsidR="00BA0ACB" w:rsidRPr="00A12563" w:rsidRDefault="00BA0ACB" w:rsidP="007E30F5">
      <w:pPr>
        <w:pStyle w:val="TTEMEASMCA"/>
        <w:tabs>
          <w:tab w:val="left" w:pos="1620"/>
        </w:tabs>
        <w:rPr>
          <w:lang w:val="lt-LT"/>
        </w:rPr>
      </w:pPr>
      <w:bookmarkStart w:id="1" w:name="_Toc129243096"/>
      <w:bookmarkStart w:id="2" w:name="_Toc129243221"/>
    </w:p>
    <w:p w14:paraId="5356C12D" w14:textId="77777777" w:rsidR="00BA0ACB" w:rsidRPr="00A12563" w:rsidRDefault="00BA0ACB" w:rsidP="007E30F5">
      <w:pPr>
        <w:pStyle w:val="TTEMEASMCA"/>
        <w:tabs>
          <w:tab w:val="left" w:pos="1620"/>
        </w:tabs>
        <w:rPr>
          <w:lang w:val="lt-LT"/>
        </w:rPr>
      </w:pPr>
    </w:p>
    <w:p w14:paraId="423DC2D3" w14:textId="77777777" w:rsidR="00BA0ACB" w:rsidRPr="00A12563" w:rsidRDefault="00BA0ACB" w:rsidP="000C7BEF">
      <w:pPr>
        <w:pStyle w:val="TTEMEASMCA"/>
        <w:tabs>
          <w:tab w:val="left" w:pos="1620"/>
        </w:tabs>
        <w:rPr>
          <w:lang w:val="lt-LT"/>
        </w:rPr>
      </w:pPr>
      <w:r w:rsidRPr="00A12563">
        <w:rPr>
          <w:lang w:val="lt-LT"/>
        </w:rPr>
        <w:t>I PRIEDAS</w:t>
      </w:r>
      <w:bookmarkEnd w:id="1"/>
      <w:bookmarkEnd w:id="2"/>
    </w:p>
    <w:p w14:paraId="5667EC92" w14:textId="77777777" w:rsidR="00BA0ACB" w:rsidRPr="00A12563" w:rsidRDefault="00BA0ACB" w:rsidP="002D4620">
      <w:pPr>
        <w:pStyle w:val="BTEMEASMCA"/>
      </w:pPr>
    </w:p>
    <w:p w14:paraId="6BEB87A9" w14:textId="77777777" w:rsidR="00BA0ACB" w:rsidRPr="00A12563" w:rsidRDefault="00BA0ACB" w:rsidP="000C7BEF">
      <w:pPr>
        <w:pStyle w:val="Pavadinimas"/>
        <w:ind w:left="0"/>
        <w:rPr>
          <w:rFonts w:ascii="Times New Roman" w:hAnsi="Times New Roman" w:cs="Times New Roman"/>
          <w:bCs w:val="0"/>
          <w:sz w:val="22"/>
          <w:szCs w:val="22"/>
          <w:u w:val="none"/>
          <w:lang w:val="lt-LT"/>
        </w:rPr>
      </w:pPr>
      <w:r w:rsidRPr="00A12563">
        <w:rPr>
          <w:rFonts w:ascii="Times New Roman" w:hAnsi="Times New Roman" w:cs="Times New Roman"/>
          <w:bCs w:val="0"/>
          <w:sz w:val="22"/>
          <w:szCs w:val="22"/>
          <w:u w:val="none"/>
          <w:lang w:val="lt-LT"/>
        </w:rPr>
        <w:t>PREPARATO CHARAKTERISTIKŲ SANTRAUKA</w:t>
      </w:r>
    </w:p>
    <w:p w14:paraId="45C04A71" w14:textId="77777777" w:rsidR="00BA0ACB" w:rsidRPr="00A12563" w:rsidRDefault="00BA0ACB" w:rsidP="000C7BEF">
      <w:pPr>
        <w:jc w:val="both"/>
        <w:rPr>
          <w:sz w:val="22"/>
          <w:szCs w:val="22"/>
          <w:lang w:val="lt-LT"/>
        </w:rPr>
      </w:pPr>
    </w:p>
    <w:p w14:paraId="7CF4A830" w14:textId="77777777" w:rsidR="00BA0ACB" w:rsidRPr="00A12563" w:rsidRDefault="00BA0ACB" w:rsidP="000C7BEF">
      <w:pPr>
        <w:jc w:val="both"/>
        <w:rPr>
          <w:sz w:val="22"/>
          <w:szCs w:val="22"/>
          <w:lang w:val="lt-LT"/>
        </w:rPr>
      </w:pPr>
    </w:p>
    <w:p w14:paraId="50E54328" w14:textId="77777777" w:rsidR="00BA0ACB" w:rsidRPr="00A12563" w:rsidRDefault="00BA0ACB" w:rsidP="000C7BEF">
      <w:pPr>
        <w:tabs>
          <w:tab w:val="left" w:pos="567"/>
        </w:tabs>
        <w:jc w:val="both"/>
        <w:rPr>
          <w:b/>
          <w:sz w:val="22"/>
          <w:szCs w:val="22"/>
          <w:lang w:val="lt-LT"/>
        </w:rPr>
      </w:pPr>
      <w:r w:rsidRPr="00A12563">
        <w:rPr>
          <w:sz w:val="22"/>
          <w:szCs w:val="22"/>
          <w:lang w:val="lt-LT"/>
        </w:rPr>
        <w:br w:type="page"/>
      </w:r>
      <w:r w:rsidR="00283C21" w:rsidRPr="00A12563">
        <w:rPr>
          <w:b/>
          <w:sz w:val="22"/>
          <w:szCs w:val="22"/>
          <w:lang w:val="lt-LT"/>
        </w:rPr>
        <w:lastRenderedPageBreak/>
        <w:t>1.</w:t>
      </w:r>
      <w:r w:rsidR="00283C21" w:rsidRPr="00A12563">
        <w:rPr>
          <w:b/>
          <w:sz w:val="22"/>
          <w:szCs w:val="22"/>
          <w:lang w:val="lt-LT"/>
        </w:rPr>
        <w:tab/>
      </w:r>
      <w:r w:rsidRPr="00A12563">
        <w:rPr>
          <w:b/>
          <w:caps/>
          <w:sz w:val="22"/>
          <w:szCs w:val="22"/>
          <w:lang w:val="lt-LT"/>
        </w:rPr>
        <w:t>VAISTINIO</w:t>
      </w:r>
      <w:r w:rsidRPr="00A12563">
        <w:rPr>
          <w:b/>
          <w:sz w:val="22"/>
          <w:szCs w:val="22"/>
          <w:lang w:val="lt-LT"/>
        </w:rPr>
        <w:t xml:space="preserve"> PREPARATO PAVADINIMAS</w:t>
      </w:r>
    </w:p>
    <w:p w14:paraId="064E29FB" w14:textId="77777777" w:rsidR="00BA0ACB" w:rsidRPr="00A12563" w:rsidRDefault="00BA0ACB" w:rsidP="000C7BEF">
      <w:pPr>
        <w:jc w:val="both"/>
        <w:rPr>
          <w:b/>
          <w:sz w:val="22"/>
          <w:szCs w:val="22"/>
          <w:lang w:val="lt-LT"/>
        </w:rPr>
      </w:pPr>
    </w:p>
    <w:p w14:paraId="7FAD2A7E" w14:textId="77777777" w:rsidR="00BA0ACB" w:rsidRPr="00A12563" w:rsidRDefault="001014AA" w:rsidP="000C7BEF">
      <w:pPr>
        <w:autoSpaceDE w:val="0"/>
        <w:autoSpaceDN w:val="0"/>
        <w:jc w:val="both"/>
        <w:rPr>
          <w:sz w:val="22"/>
          <w:szCs w:val="22"/>
          <w:lang w:val="lt-LT"/>
        </w:rPr>
      </w:pPr>
      <w:r w:rsidRPr="00A12563">
        <w:rPr>
          <w:sz w:val="22"/>
          <w:szCs w:val="22"/>
          <w:lang w:val="lt-LT"/>
        </w:rPr>
        <w:t xml:space="preserve">SIDRETELLA </w:t>
      </w:r>
      <w:r w:rsidR="006B3599" w:rsidRPr="00A12563">
        <w:rPr>
          <w:sz w:val="22"/>
          <w:szCs w:val="22"/>
          <w:lang w:val="lt-LT"/>
        </w:rPr>
        <w:t>0,02</w:t>
      </w:r>
      <w:r w:rsidR="005C3863" w:rsidRPr="00A12563">
        <w:rPr>
          <w:sz w:val="22"/>
          <w:szCs w:val="22"/>
          <w:lang w:val="lt-LT"/>
        </w:rPr>
        <w:t> mg</w:t>
      </w:r>
      <w:r w:rsidR="006B3599" w:rsidRPr="00A12563">
        <w:rPr>
          <w:sz w:val="22"/>
          <w:szCs w:val="22"/>
          <w:lang w:val="lt-LT"/>
        </w:rPr>
        <w:t>/</w:t>
      </w:r>
      <w:r w:rsidR="00BA0ACB" w:rsidRPr="00A12563">
        <w:rPr>
          <w:sz w:val="22"/>
          <w:szCs w:val="22"/>
          <w:lang w:val="lt-LT"/>
        </w:rPr>
        <w:t>3</w:t>
      </w:r>
      <w:r w:rsidR="005C3863" w:rsidRPr="00A12563">
        <w:rPr>
          <w:sz w:val="22"/>
          <w:szCs w:val="22"/>
          <w:lang w:val="lt-LT"/>
        </w:rPr>
        <w:t> mg</w:t>
      </w:r>
      <w:r w:rsidR="00BA0ACB" w:rsidRPr="00A12563">
        <w:rPr>
          <w:sz w:val="22"/>
          <w:szCs w:val="22"/>
          <w:lang w:val="lt-LT"/>
        </w:rPr>
        <w:t xml:space="preserve"> plėvele dengtos tabletės</w:t>
      </w:r>
    </w:p>
    <w:p w14:paraId="31441956" w14:textId="77777777" w:rsidR="00BA0ACB" w:rsidRPr="00A12563" w:rsidRDefault="00BA0ACB" w:rsidP="00FA03A7">
      <w:pPr>
        <w:autoSpaceDE w:val="0"/>
        <w:autoSpaceDN w:val="0"/>
        <w:jc w:val="both"/>
        <w:rPr>
          <w:b/>
          <w:sz w:val="22"/>
          <w:szCs w:val="22"/>
          <w:lang w:val="lt-LT"/>
        </w:rPr>
      </w:pPr>
    </w:p>
    <w:p w14:paraId="1C8CD1EF" w14:textId="77777777" w:rsidR="00BA0ACB" w:rsidRPr="00A12563" w:rsidRDefault="00BA0ACB" w:rsidP="00FA03A7">
      <w:pPr>
        <w:autoSpaceDE w:val="0"/>
        <w:autoSpaceDN w:val="0"/>
        <w:jc w:val="both"/>
        <w:rPr>
          <w:b/>
          <w:sz w:val="22"/>
          <w:szCs w:val="22"/>
          <w:lang w:val="lt-LT"/>
        </w:rPr>
      </w:pPr>
    </w:p>
    <w:p w14:paraId="615E818F" w14:textId="77777777" w:rsidR="00BA0ACB" w:rsidRPr="00A12563" w:rsidRDefault="00BA0ACB" w:rsidP="000960AA">
      <w:pPr>
        <w:tabs>
          <w:tab w:val="left" w:pos="567"/>
        </w:tabs>
        <w:suppressAutoHyphens/>
        <w:jc w:val="both"/>
        <w:rPr>
          <w:b/>
          <w:sz w:val="22"/>
          <w:szCs w:val="22"/>
          <w:lang w:val="lt-LT"/>
        </w:rPr>
      </w:pPr>
      <w:r w:rsidRPr="00A12563">
        <w:rPr>
          <w:b/>
          <w:sz w:val="22"/>
          <w:szCs w:val="22"/>
          <w:lang w:val="lt-LT"/>
        </w:rPr>
        <w:t>2.</w:t>
      </w:r>
      <w:r w:rsidRPr="00A12563">
        <w:rPr>
          <w:b/>
          <w:sz w:val="22"/>
          <w:szCs w:val="22"/>
          <w:lang w:val="lt-LT"/>
        </w:rPr>
        <w:tab/>
        <w:t>KOKYBINĖ IR KIEKYBINĖ SUDĖTIS</w:t>
      </w:r>
    </w:p>
    <w:p w14:paraId="019D2C96" w14:textId="77777777" w:rsidR="00BA0ACB" w:rsidRPr="00A12563" w:rsidRDefault="00BA0ACB" w:rsidP="00FA03A7">
      <w:pPr>
        <w:tabs>
          <w:tab w:val="left" w:pos="720"/>
          <w:tab w:val="center" w:pos="4985"/>
        </w:tabs>
        <w:autoSpaceDE w:val="0"/>
        <w:autoSpaceDN w:val="0"/>
        <w:jc w:val="both"/>
        <w:rPr>
          <w:sz w:val="22"/>
          <w:szCs w:val="22"/>
          <w:lang w:val="lt-LT"/>
        </w:rPr>
      </w:pPr>
    </w:p>
    <w:p w14:paraId="05C41D9C" w14:textId="77777777" w:rsidR="00BA0ACB" w:rsidRPr="00A12563" w:rsidRDefault="00BA0ACB" w:rsidP="000960AA">
      <w:pPr>
        <w:tabs>
          <w:tab w:val="left" w:pos="720"/>
        </w:tabs>
        <w:autoSpaceDE w:val="0"/>
        <w:autoSpaceDN w:val="0"/>
        <w:jc w:val="both"/>
        <w:rPr>
          <w:sz w:val="22"/>
          <w:szCs w:val="22"/>
          <w:lang w:val="lt-LT"/>
        </w:rPr>
      </w:pPr>
      <w:r w:rsidRPr="00A12563">
        <w:rPr>
          <w:sz w:val="22"/>
          <w:szCs w:val="22"/>
          <w:lang w:val="lt-LT"/>
        </w:rPr>
        <w:t xml:space="preserve">Kiekvienoje plėvele dengtoje tabletėje yra </w:t>
      </w:r>
      <w:r w:rsidR="006B3599" w:rsidRPr="00A12563">
        <w:rPr>
          <w:sz w:val="22"/>
          <w:szCs w:val="22"/>
          <w:lang w:val="lt-LT"/>
        </w:rPr>
        <w:t>0,02</w:t>
      </w:r>
      <w:r w:rsidR="005C3863" w:rsidRPr="00A12563">
        <w:rPr>
          <w:sz w:val="22"/>
          <w:szCs w:val="22"/>
          <w:lang w:val="lt-LT"/>
        </w:rPr>
        <w:t> mg</w:t>
      </w:r>
      <w:r w:rsidR="006B3599" w:rsidRPr="00A12563">
        <w:rPr>
          <w:sz w:val="22"/>
          <w:szCs w:val="22"/>
          <w:lang w:val="lt-LT"/>
        </w:rPr>
        <w:t xml:space="preserve"> etinilestradiolio ir </w:t>
      </w:r>
      <w:r w:rsidRPr="00A12563">
        <w:rPr>
          <w:sz w:val="22"/>
          <w:szCs w:val="22"/>
          <w:lang w:val="lt-LT"/>
        </w:rPr>
        <w:t>3</w:t>
      </w:r>
      <w:r w:rsidR="005C3863" w:rsidRPr="00A12563">
        <w:rPr>
          <w:sz w:val="22"/>
          <w:szCs w:val="22"/>
          <w:lang w:val="lt-LT"/>
        </w:rPr>
        <w:t> mg</w:t>
      </w:r>
      <w:r w:rsidRPr="00A12563">
        <w:rPr>
          <w:sz w:val="22"/>
          <w:szCs w:val="22"/>
          <w:lang w:val="lt-LT"/>
        </w:rPr>
        <w:t xml:space="preserve"> drospirenono. </w:t>
      </w:r>
    </w:p>
    <w:p w14:paraId="4FB0961B" w14:textId="77777777" w:rsidR="00BA0ACB" w:rsidRPr="00A12563" w:rsidRDefault="00BA0ACB" w:rsidP="000960AA">
      <w:pPr>
        <w:tabs>
          <w:tab w:val="left" w:pos="720"/>
        </w:tabs>
        <w:autoSpaceDE w:val="0"/>
        <w:autoSpaceDN w:val="0"/>
        <w:jc w:val="both"/>
        <w:rPr>
          <w:sz w:val="22"/>
          <w:szCs w:val="22"/>
          <w:lang w:val="lt-LT"/>
        </w:rPr>
      </w:pPr>
    </w:p>
    <w:p w14:paraId="447B6421" w14:textId="6017BA8F" w:rsidR="00BA0ACB" w:rsidRPr="00A12563" w:rsidRDefault="00BA0ACB" w:rsidP="00970685">
      <w:pPr>
        <w:tabs>
          <w:tab w:val="left" w:pos="720"/>
        </w:tabs>
        <w:autoSpaceDE w:val="0"/>
        <w:autoSpaceDN w:val="0"/>
        <w:jc w:val="both"/>
        <w:rPr>
          <w:sz w:val="22"/>
          <w:szCs w:val="22"/>
          <w:lang w:val="lt-LT"/>
        </w:rPr>
      </w:pPr>
      <w:r w:rsidRPr="00A12563">
        <w:rPr>
          <w:sz w:val="22"/>
          <w:szCs w:val="22"/>
          <w:u w:val="single"/>
          <w:lang w:val="lt-LT"/>
        </w:rPr>
        <w:t>Pagalbinė medžiag</w:t>
      </w:r>
      <w:r w:rsidR="00DE081D">
        <w:rPr>
          <w:sz w:val="22"/>
          <w:szCs w:val="22"/>
          <w:u w:val="single"/>
          <w:lang w:val="lt-LT"/>
        </w:rPr>
        <w:t>a</w:t>
      </w:r>
      <w:r w:rsidR="00770ECD" w:rsidRPr="00A12563">
        <w:rPr>
          <w:sz w:val="22"/>
          <w:szCs w:val="22"/>
          <w:u w:val="single"/>
          <w:lang w:val="lt-LT"/>
        </w:rPr>
        <w:t>, kuri</w:t>
      </w:r>
      <w:r w:rsidR="00DE081D">
        <w:rPr>
          <w:sz w:val="22"/>
          <w:szCs w:val="22"/>
          <w:u w:val="single"/>
          <w:lang w:val="lt-LT"/>
        </w:rPr>
        <w:t>os</w:t>
      </w:r>
      <w:r w:rsidR="00770ECD" w:rsidRPr="00A12563">
        <w:rPr>
          <w:sz w:val="22"/>
          <w:szCs w:val="22"/>
          <w:u w:val="single"/>
          <w:lang w:val="lt-LT"/>
        </w:rPr>
        <w:t xml:space="preserve"> poveikis žinomas</w:t>
      </w:r>
      <w:r w:rsidRPr="00A12563">
        <w:rPr>
          <w:sz w:val="22"/>
          <w:szCs w:val="22"/>
          <w:lang w:val="lt-LT"/>
        </w:rPr>
        <w:t>:</w:t>
      </w:r>
      <w:r w:rsidR="00770ECD" w:rsidRPr="00A12563">
        <w:rPr>
          <w:sz w:val="22"/>
          <w:szCs w:val="22"/>
          <w:lang w:val="lt-LT"/>
        </w:rPr>
        <w:t xml:space="preserve"> </w:t>
      </w:r>
      <w:r w:rsidR="008725CC" w:rsidRPr="00A12563">
        <w:rPr>
          <w:sz w:val="22"/>
          <w:szCs w:val="22"/>
          <w:lang w:val="lt-LT"/>
        </w:rPr>
        <w:t xml:space="preserve">vienoje tabletėje yra </w:t>
      </w:r>
      <w:r w:rsidR="001B2DCE" w:rsidRPr="00A12563">
        <w:rPr>
          <w:sz w:val="22"/>
          <w:szCs w:val="22"/>
          <w:lang w:val="lt-LT"/>
        </w:rPr>
        <w:t>4</w:t>
      </w:r>
      <w:r w:rsidR="00DE081D">
        <w:rPr>
          <w:sz w:val="22"/>
          <w:szCs w:val="22"/>
          <w:lang w:val="lt-LT"/>
        </w:rPr>
        <w:t>1,8</w:t>
      </w:r>
      <w:r w:rsidR="001B2DCE" w:rsidRPr="00A12563">
        <w:rPr>
          <w:sz w:val="22"/>
          <w:szCs w:val="22"/>
          <w:lang w:val="lt-LT"/>
        </w:rPr>
        <w:t>4</w:t>
      </w:r>
      <w:r w:rsidR="005C3863" w:rsidRPr="00A12563">
        <w:rPr>
          <w:sz w:val="22"/>
          <w:szCs w:val="22"/>
          <w:lang w:val="lt-LT"/>
        </w:rPr>
        <w:t> mg</w:t>
      </w:r>
      <w:r w:rsidR="001B2DCE" w:rsidRPr="00A12563">
        <w:rPr>
          <w:sz w:val="22"/>
          <w:szCs w:val="22"/>
          <w:lang w:val="lt-LT"/>
        </w:rPr>
        <w:t xml:space="preserve"> </w:t>
      </w:r>
      <w:r w:rsidRPr="00A12563">
        <w:rPr>
          <w:sz w:val="22"/>
          <w:szCs w:val="22"/>
          <w:lang w:val="lt-LT"/>
        </w:rPr>
        <w:t>laktozė</w:t>
      </w:r>
      <w:r w:rsidR="008725CC" w:rsidRPr="00A12563">
        <w:rPr>
          <w:sz w:val="22"/>
          <w:szCs w:val="22"/>
          <w:lang w:val="lt-LT"/>
        </w:rPr>
        <w:t>s</w:t>
      </w:r>
      <w:r w:rsidRPr="00A12563">
        <w:rPr>
          <w:sz w:val="22"/>
          <w:szCs w:val="22"/>
          <w:lang w:val="lt-LT"/>
        </w:rPr>
        <w:t xml:space="preserve"> </w:t>
      </w:r>
      <w:r w:rsidR="00DE081D">
        <w:rPr>
          <w:sz w:val="22"/>
          <w:szCs w:val="22"/>
          <w:lang w:val="lt-LT"/>
        </w:rPr>
        <w:t xml:space="preserve">(laktozės </w:t>
      </w:r>
      <w:r w:rsidRPr="00A12563">
        <w:rPr>
          <w:sz w:val="22"/>
          <w:szCs w:val="22"/>
          <w:lang w:val="lt-LT"/>
        </w:rPr>
        <w:t>monohidrat</w:t>
      </w:r>
      <w:r w:rsidR="008725CC" w:rsidRPr="00A12563">
        <w:rPr>
          <w:sz w:val="22"/>
          <w:szCs w:val="22"/>
          <w:lang w:val="lt-LT"/>
        </w:rPr>
        <w:t>o</w:t>
      </w:r>
      <w:r w:rsidR="00DE081D">
        <w:rPr>
          <w:sz w:val="22"/>
          <w:szCs w:val="22"/>
          <w:lang w:val="lt-LT"/>
        </w:rPr>
        <w:t xml:space="preserve"> pavidalu)</w:t>
      </w:r>
      <w:r w:rsidR="002553D1" w:rsidRPr="00A12563">
        <w:rPr>
          <w:sz w:val="22"/>
          <w:szCs w:val="22"/>
          <w:lang w:val="lt-LT"/>
        </w:rPr>
        <w:t>.</w:t>
      </w:r>
    </w:p>
    <w:p w14:paraId="4CBD2A2B" w14:textId="77777777" w:rsidR="00BA0ACB" w:rsidRPr="00A12563" w:rsidRDefault="00BA0ACB" w:rsidP="00970685">
      <w:pPr>
        <w:tabs>
          <w:tab w:val="left" w:pos="720"/>
        </w:tabs>
        <w:autoSpaceDE w:val="0"/>
        <w:autoSpaceDN w:val="0"/>
        <w:adjustRightInd w:val="0"/>
        <w:jc w:val="both"/>
        <w:rPr>
          <w:sz w:val="22"/>
          <w:szCs w:val="22"/>
          <w:lang w:val="lt-LT"/>
        </w:rPr>
      </w:pPr>
    </w:p>
    <w:p w14:paraId="100787D8" w14:textId="77777777" w:rsidR="00BA0ACB" w:rsidRPr="00A12563" w:rsidRDefault="00BA0ACB" w:rsidP="00970685">
      <w:pPr>
        <w:tabs>
          <w:tab w:val="left" w:pos="720"/>
        </w:tabs>
        <w:autoSpaceDE w:val="0"/>
        <w:autoSpaceDN w:val="0"/>
        <w:adjustRightInd w:val="0"/>
        <w:jc w:val="both"/>
        <w:rPr>
          <w:sz w:val="22"/>
          <w:szCs w:val="22"/>
          <w:lang w:val="lt-LT"/>
        </w:rPr>
      </w:pPr>
      <w:r w:rsidRPr="00A12563">
        <w:rPr>
          <w:sz w:val="22"/>
          <w:szCs w:val="22"/>
          <w:lang w:val="lt-LT"/>
        </w:rPr>
        <w:t>Visos pagalbinės medžiagos išvardytos 6.1 skyriuje.</w:t>
      </w:r>
    </w:p>
    <w:p w14:paraId="0BF3233E" w14:textId="77777777" w:rsidR="00BA0ACB" w:rsidRPr="00A12563" w:rsidRDefault="00BA0ACB" w:rsidP="00970685">
      <w:pPr>
        <w:autoSpaceDE w:val="0"/>
        <w:autoSpaceDN w:val="0"/>
        <w:adjustRightInd w:val="0"/>
        <w:jc w:val="both"/>
        <w:rPr>
          <w:sz w:val="22"/>
          <w:szCs w:val="22"/>
          <w:lang w:val="lt-LT"/>
        </w:rPr>
      </w:pPr>
    </w:p>
    <w:p w14:paraId="099BB6BA" w14:textId="77777777" w:rsidR="00BA0ACB" w:rsidRPr="00A12563" w:rsidRDefault="00BA0ACB" w:rsidP="00970685">
      <w:pPr>
        <w:autoSpaceDE w:val="0"/>
        <w:autoSpaceDN w:val="0"/>
        <w:adjustRightInd w:val="0"/>
        <w:jc w:val="both"/>
        <w:rPr>
          <w:sz w:val="22"/>
          <w:szCs w:val="22"/>
          <w:lang w:val="lt-LT"/>
        </w:rPr>
      </w:pPr>
    </w:p>
    <w:p w14:paraId="35BDAFB3" w14:textId="77777777" w:rsidR="00BA0ACB" w:rsidRPr="00A12563" w:rsidRDefault="00BA0ACB" w:rsidP="00970685">
      <w:pPr>
        <w:tabs>
          <w:tab w:val="left" w:pos="567"/>
        </w:tabs>
        <w:suppressAutoHyphens/>
        <w:jc w:val="both"/>
        <w:rPr>
          <w:b/>
          <w:sz w:val="22"/>
          <w:szCs w:val="22"/>
          <w:lang w:val="lt-LT"/>
        </w:rPr>
      </w:pPr>
      <w:r w:rsidRPr="00A12563">
        <w:rPr>
          <w:b/>
          <w:sz w:val="22"/>
          <w:szCs w:val="22"/>
          <w:lang w:val="lt-LT"/>
        </w:rPr>
        <w:t>3.</w:t>
      </w:r>
      <w:r w:rsidRPr="00A12563">
        <w:rPr>
          <w:b/>
          <w:sz w:val="22"/>
          <w:szCs w:val="22"/>
          <w:lang w:val="lt-LT"/>
        </w:rPr>
        <w:tab/>
        <w:t>FARMACINĖ FORMA</w:t>
      </w:r>
    </w:p>
    <w:p w14:paraId="490A2D5C" w14:textId="77777777" w:rsidR="00BA0ACB" w:rsidRPr="00A12563" w:rsidRDefault="00BA0ACB" w:rsidP="00970685">
      <w:pPr>
        <w:suppressAutoHyphens/>
        <w:jc w:val="both"/>
        <w:rPr>
          <w:b/>
          <w:sz w:val="22"/>
          <w:szCs w:val="22"/>
          <w:lang w:val="lt-LT"/>
        </w:rPr>
      </w:pPr>
    </w:p>
    <w:p w14:paraId="267AF944" w14:textId="77777777" w:rsidR="00BA0ACB" w:rsidRPr="00A12563" w:rsidRDefault="00BA0ACB" w:rsidP="00861BAA">
      <w:pPr>
        <w:autoSpaceDE w:val="0"/>
        <w:autoSpaceDN w:val="0"/>
        <w:adjustRightInd w:val="0"/>
        <w:jc w:val="both"/>
        <w:rPr>
          <w:sz w:val="22"/>
          <w:szCs w:val="22"/>
          <w:lang w:val="lt-LT"/>
        </w:rPr>
      </w:pPr>
      <w:r w:rsidRPr="00A12563">
        <w:rPr>
          <w:sz w:val="22"/>
          <w:szCs w:val="22"/>
          <w:lang w:val="lt-LT"/>
        </w:rPr>
        <w:t>Plėvele dengta tabletė.</w:t>
      </w:r>
    </w:p>
    <w:p w14:paraId="56B96D2F" w14:textId="77777777" w:rsidR="00BA0ACB" w:rsidRPr="00A12563" w:rsidRDefault="00BA0ACB" w:rsidP="00861BAA">
      <w:pPr>
        <w:autoSpaceDE w:val="0"/>
        <w:autoSpaceDN w:val="0"/>
        <w:jc w:val="both"/>
        <w:rPr>
          <w:sz w:val="22"/>
          <w:szCs w:val="22"/>
          <w:lang w:val="lt-LT"/>
        </w:rPr>
      </w:pPr>
    </w:p>
    <w:p w14:paraId="229E88DB" w14:textId="77777777" w:rsidR="00BA0ACB" w:rsidRPr="00A12563" w:rsidRDefault="00B3414D" w:rsidP="00E8384A">
      <w:pPr>
        <w:tabs>
          <w:tab w:val="left" w:pos="0"/>
          <w:tab w:val="left" w:pos="720"/>
        </w:tabs>
        <w:autoSpaceDE w:val="0"/>
        <w:autoSpaceDN w:val="0"/>
        <w:adjustRightInd w:val="0"/>
        <w:jc w:val="both"/>
        <w:rPr>
          <w:sz w:val="22"/>
          <w:szCs w:val="22"/>
          <w:lang w:val="lt-LT"/>
        </w:rPr>
      </w:pPr>
      <w:r w:rsidRPr="00A12563">
        <w:rPr>
          <w:sz w:val="22"/>
          <w:szCs w:val="22"/>
          <w:lang w:val="lt-LT"/>
        </w:rPr>
        <w:t>R</w:t>
      </w:r>
      <w:r w:rsidR="00BA0ACB" w:rsidRPr="00A12563">
        <w:rPr>
          <w:sz w:val="22"/>
          <w:szCs w:val="22"/>
          <w:lang w:val="lt-LT"/>
        </w:rPr>
        <w:t xml:space="preserve">ausvos, apvalios, </w:t>
      </w:r>
      <w:r w:rsidR="00CA0BF2" w:rsidRPr="00A12563">
        <w:rPr>
          <w:sz w:val="22"/>
          <w:szCs w:val="22"/>
          <w:lang w:val="lt-LT"/>
        </w:rPr>
        <w:t xml:space="preserve">lygios </w:t>
      </w:r>
      <w:r w:rsidRPr="00A12563">
        <w:rPr>
          <w:sz w:val="22"/>
          <w:szCs w:val="22"/>
          <w:lang w:val="lt-LT"/>
        </w:rPr>
        <w:t xml:space="preserve">plėvele </w:t>
      </w:r>
      <w:r w:rsidR="00BA0ACB" w:rsidRPr="00A12563">
        <w:rPr>
          <w:sz w:val="22"/>
          <w:szCs w:val="22"/>
          <w:lang w:val="lt-LT"/>
        </w:rPr>
        <w:t>dengtos</w:t>
      </w:r>
      <w:r w:rsidRPr="00A12563">
        <w:rPr>
          <w:sz w:val="22"/>
          <w:szCs w:val="22"/>
          <w:lang w:val="lt-LT"/>
        </w:rPr>
        <w:t xml:space="preserve"> tabletės</w:t>
      </w:r>
      <w:r w:rsidR="00CA0BF2" w:rsidRPr="00A12563">
        <w:rPr>
          <w:sz w:val="22"/>
          <w:szCs w:val="22"/>
          <w:lang w:val="lt-LT"/>
        </w:rPr>
        <w:t>, maždaug 5,7</w:t>
      </w:r>
      <w:r w:rsidRPr="00A12563">
        <w:rPr>
          <w:sz w:val="22"/>
          <w:szCs w:val="22"/>
          <w:lang w:val="lt-LT"/>
        </w:rPr>
        <w:t> </w:t>
      </w:r>
      <w:r w:rsidR="00CA0BF2" w:rsidRPr="00A12563">
        <w:rPr>
          <w:sz w:val="22"/>
          <w:szCs w:val="22"/>
          <w:lang w:val="lt-LT"/>
        </w:rPr>
        <w:t>mm skersmens ir 3,5</w:t>
      </w:r>
      <w:r w:rsidRPr="00A12563">
        <w:rPr>
          <w:sz w:val="22"/>
          <w:szCs w:val="22"/>
          <w:lang w:val="lt-LT"/>
        </w:rPr>
        <w:t> </w:t>
      </w:r>
      <w:r w:rsidR="00CA0BF2" w:rsidRPr="00A12563">
        <w:rPr>
          <w:sz w:val="22"/>
          <w:szCs w:val="22"/>
          <w:lang w:val="lt-LT"/>
        </w:rPr>
        <w:t>mm storio</w:t>
      </w:r>
      <w:r w:rsidR="00BA0ACB" w:rsidRPr="00A12563">
        <w:rPr>
          <w:sz w:val="22"/>
          <w:szCs w:val="22"/>
          <w:lang w:val="lt-LT"/>
        </w:rPr>
        <w:t>.</w:t>
      </w:r>
    </w:p>
    <w:p w14:paraId="36F4F8CD" w14:textId="77777777" w:rsidR="00BA0ACB" w:rsidRPr="00A12563" w:rsidRDefault="00BA0ACB" w:rsidP="00057D85">
      <w:pPr>
        <w:tabs>
          <w:tab w:val="left" w:pos="-1440"/>
          <w:tab w:val="left" w:pos="-720"/>
        </w:tabs>
        <w:jc w:val="both"/>
        <w:rPr>
          <w:sz w:val="22"/>
          <w:szCs w:val="22"/>
          <w:lang w:val="lt-LT"/>
        </w:rPr>
      </w:pPr>
    </w:p>
    <w:p w14:paraId="6EF98FA2" w14:textId="77777777" w:rsidR="00BA0ACB" w:rsidRPr="00A12563" w:rsidRDefault="00BA0ACB" w:rsidP="00057D85">
      <w:pPr>
        <w:tabs>
          <w:tab w:val="left" w:pos="-1440"/>
          <w:tab w:val="left" w:pos="-720"/>
        </w:tabs>
        <w:jc w:val="both"/>
        <w:rPr>
          <w:sz w:val="22"/>
          <w:szCs w:val="22"/>
          <w:lang w:val="lt-LT"/>
        </w:rPr>
      </w:pPr>
    </w:p>
    <w:p w14:paraId="77083EC5" w14:textId="77777777" w:rsidR="00BA0ACB" w:rsidRPr="00A12563" w:rsidRDefault="00BA0ACB" w:rsidP="00057D85">
      <w:pPr>
        <w:tabs>
          <w:tab w:val="left" w:pos="567"/>
        </w:tabs>
        <w:suppressAutoHyphens/>
        <w:jc w:val="both"/>
        <w:rPr>
          <w:b/>
          <w:sz w:val="22"/>
          <w:szCs w:val="22"/>
          <w:lang w:val="lt-LT"/>
        </w:rPr>
      </w:pPr>
      <w:r w:rsidRPr="00A12563">
        <w:rPr>
          <w:b/>
          <w:sz w:val="22"/>
          <w:szCs w:val="22"/>
          <w:lang w:val="lt-LT"/>
        </w:rPr>
        <w:t>4.</w:t>
      </w:r>
      <w:r w:rsidRPr="00A12563">
        <w:rPr>
          <w:b/>
          <w:sz w:val="22"/>
          <w:szCs w:val="22"/>
          <w:lang w:val="lt-LT"/>
        </w:rPr>
        <w:tab/>
        <w:t>KLINIKINĖ INFORMACIJA</w:t>
      </w:r>
    </w:p>
    <w:p w14:paraId="125D14C3" w14:textId="77777777" w:rsidR="00BA0ACB" w:rsidRPr="00A12563" w:rsidRDefault="00BA0ACB" w:rsidP="00057D85">
      <w:pPr>
        <w:autoSpaceDE w:val="0"/>
        <w:autoSpaceDN w:val="0"/>
        <w:adjustRightInd w:val="0"/>
        <w:jc w:val="both"/>
        <w:rPr>
          <w:sz w:val="22"/>
          <w:szCs w:val="22"/>
          <w:lang w:val="lt-LT"/>
        </w:rPr>
      </w:pPr>
    </w:p>
    <w:p w14:paraId="17F246CC" w14:textId="77777777" w:rsidR="00BA0ACB" w:rsidRPr="00A12563" w:rsidRDefault="00BA0ACB" w:rsidP="00057D85">
      <w:pPr>
        <w:tabs>
          <w:tab w:val="left" w:pos="567"/>
        </w:tabs>
        <w:suppressAutoHyphens/>
        <w:jc w:val="both"/>
        <w:rPr>
          <w:b/>
          <w:sz w:val="22"/>
          <w:szCs w:val="22"/>
          <w:lang w:val="lt-LT"/>
        </w:rPr>
      </w:pPr>
      <w:r w:rsidRPr="00A12563">
        <w:rPr>
          <w:b/>
          <w:sz w:val="22"/>
          <w:szCs w:val="22"/>
          <w:lang w:val="lt-LT"/>
        </w:rPr>
        <w:t>4.1</w:t>
      </w:r>
      <w:r w:rsidRPr="00A12563">
        <w:rPr>
          <w:b/>
          <w:sz w:val="22"/>
          <w:szCs w:val="22"/>
          <w:lang w:val="lt-LT"/>
        </w:rPr>
        <w:tab/>
        <w:t>Terapinės indikacijos</w:t>
      </w:r>
    </w:p>
    <w:p w14:paraId="4492BE4D" w14:textId="77777777" w:rsidR="00BA0ACB" w:rsidRPr="00A12563" w:rsidRDefault="00BA0ACB" w:rsidP="00C63D56">
      <w:pPr>
        <w:suppressAutoHyphens/>
        <w:jc w:val="both"/>
        <w:rPr>
          <w:b/>
          <w:sz w:val="22"/>
          <w:szCs w:val="22"/>
          <w:lang w:val="lt-LT"/>
        </w:rPr>
      </w:pPr>
    </w:p>
    <w:p w14:paraId="4C9B60AC" w14:textId="77777777" w:rsidR="00BA0ACB" w:rsidRPr="00A12563" w:rsidRDefault="00BA0ACB" w:rsidP="006D2E9A">
      <w:pPr>
        <w:autoSpaceDE w:val="0"/>
        <w:autoSpaceDN w:val="0"/>
        <w:adjustRightInd w:val="0"/>
        <w:jc w:val="both"/>
        <w:rPr>
          <w:sz w:val="22"/>
          <w:szCs w:val="22"/>
          <w:lang w:val="lt-LT"/>
        </w:rPr>
      </w:pPr>
      <w:r w:rsidRPr="00A12563">
        <w:rPr>
          <w:sz w:val="22"/>
          <w:szCs w:val="22"/>
          <w:lang w:val="lt-LT"/>
        </w:rPr>
        <w:t xml:space="preserve">Geriamajai kontracepcijai. </w:t>
      </w:r>
    </w:p>
    <w:p w14:paraId="7FD87202" w14:textId="77777777" w:rsidR="00BA0ACB" w:rsidRPr="00A12563" w:rsidRDefault="00BA0ACB" w:rsidP="00FA03A7">
      <w:pPr>
        <w:autoSpaceDE w:val="0"/>
        <w:autoSpaceDN w:val="0"/>
        <w:adjustRightInd w:val="0"/>
        <w:jc w:val="both"/>
        <w:rPr>
          <w:sz w:val="22"/>
          <w:szCs w:val="22"/>
          <w:lang w:val="lt-LT"/>
        </w:rPr>
      </w:pPr>
    </w:p>
    <w:p w14:paraId="2D9ABA87" w14:textId="77777777" w:rsidR="009A298E" w:rsidRPr="00A12563" w:rsidRDefault="00D85FF0" w:rsidP="006D2E9A">
      <w:pPr>
        <w:snapToGrid w:val="0"/>
        <w:rPr>
          <w:sz w:val="22"/>
          <w:szCs w:val="22"/>
          <w:lang w:val="lt-LT" w:eastAsia="en-US"/>
        </w:rPr>
      </w:pPr>
      <w:r w:rsidRPr="00A12563">
        <w:rPr>
          <w:sz w:val="22"/>
          <w:szCs w:val="22"/>
          <w:lang w:val="lt-LT" w:eastAsia="en-US"/>
        </w:rPr>
        <w:t xml:space="preserve">Priimant sprendimą skirti </w:t>
      </w:r>
      <w:r w:rsidR="001014AA" w:rsidRPr="00A12563">
        <w:rPr>
          <w:sz w:val="22"/>
          <w:szCs w:val="22"/>
          <w:lang w:val="lt-LT"/>
        </w:rPr>
        <w:t>SIDRETELLA</w:t>
      </w:r>
      <w:r w:rsidRPr="00A12563">
        <w:rPr>
          <w:sz w:val="22"/>
          <w:szCs w:val="22"/>
          <w:lang w:val="lt-LT" w:eastAsia="en-US"/>
        </w:rPr>
        <w:t xml:space="preserve">, reikia atsižvelgti į individualius esamus </w:t>
      </w:r>
      <w:r w:rsidR="00AC73C7" w:rsidRPr="00A12563">
        <w:rPr>
          <w:sz w:val="22"/>
          <w:szCs w:val="22"/>
          <w:lang w:val="lt-LT" w:eastAsia="en-US"/>
        </w:rPr>
        <w:t xml:space="preserve">moters </w:t>
      </w:r>
      <w:r w:rsidRPr="00A12563">
        <w:rPr>
          <w:sz w:val="22"/>
          <w:szCs w:val="22"/>
          <w:lang w:val="lt-LT" w:eastAsia="en-US"/>
        </w:rPr>
        <w:t xml:space="preserve">rizikos, ypač venų tromboembolijos (VTE), veiksnius, ir VTE riziką vartojant </w:t>
      </w:r>
      <w:r w:rsidR="001014AA" w:rsidRPr="00A12563">
        <w:rPr>
          <w:sz w:val="22"/>
          <w:szCs w:val="22"/>
          <w:lang w:val="lt-LT"/>
        </w:rPr>
        <w:t>SIDRETELLA</w:t>
      </w:r>
      <w:r w:rsidRPr="00A12563">
        <w:rPr>
          <w:sz w:val="22"/>
          <w:szCs w:val="22"/>
          <w:lang w:val="lt-LT" w:eastAsia="en-US"/>
        </w:rPr>
        <w:t>, palyginti su rizika, kuri kyla vartojant kit</w:t>
      </w:r>
      <w:r w:rsidR="00B91026" w:rsidRPr="00A12563">
        <w:rPr>
          <w:sz w:val="22"/>
          <w:szCs w:val="22"/>
          <w:lang w:val="lt-LT" w:eastAsia="en-US"/>
        </w:rPr>
        <w:t>ų</w:t>
      </w:r>
      <w:r w:rsidRPr="00A12563">
        <w:rPr>
          <w:sz w:val="22"/>
          <w:szCs w:val="22"/>
          <w:lang w:val="lt-LT" w:eastAsia="en-US"/>
        </w:rPr>
        <w:t xml:space="preserve"> </w:t>
      </w:r>
      <w:r w:rsidR="00E8504B" w:rsidRPr="00A12563">
        <w:rPr>
          <w:sz w:val="22"/>
          <w:szCs w:val="22"/>
          <w:lang w:val="lt-LT" w:eastAsia="en-US"/>
        </w:rPr>
        <w:t>sudėtini</w:t>
      </w:r>
      <w:r w:rsidR="00B91026" w:rsidRPr="00A12563">
        <w:rPr>
          <w:sz w:val="22"/>
          <w:szCs w:val="22"/>
          <w:lang w:val="lt-LT" w:eastAsia="en-US"/>
        </w:rPr>
        <w:t>ų</w:t>
      </w:r>
      <w:r w:rsidR="00E8504B" w:rsidRPr="00A12563">
        <w:rPr>
          <w:sz w:val="22"/>
          <w:szCs w:val="22"/>
          <w:lang w:val="lt-LT" w:eastAsia="en-US"/>
        </w:rPr>
        <w:t xml:space="preserve"> hormonini</w:t>
      </w:r>
      <w:r w:rsidR="00B91026" w:rsidRPr="00A12563">
        <w:rPr>
          <w:sz w:val="22"/>
          <w:szCs w:val="22"/>
          <w:lang w:val="lt-LT" w:eastAsia="en-US"/>
        </w:rPr>
        <w:t>ų</w:t>
      </w:r>
      <w:r w:rsidR="00E8504B" w:rsidRPr="00A12563">
        <w:rPr>
          <w:sz w:val="22"/>
          <w:szCs w:val="22"/>
          <w:lang w:val="lt-LT" w:eastAsia="en-US"/>
        </w:rPr>
        <w:t xml:space="preserve"> kontraceptik</w:t>
      </w:r>
      <w:r w:rsidR="00B91026" w:rsidRPr="00A12563">
        <w:rPr>
          <w:sz w:val="22"/>
          <w:szCs w:val="22"/>
          <w:lang w:val="lt-LT" w:eastAsia="en-US"/>
        </w:rPr>
        <w:t>ų</w:t>
      </w:r>
      <w:r w:rsidR="00E8504B" w:rsidRPr="00A12563">
        <w:rPr>
          <w:sz w:val="22"/>
          <w:szCs w:val="22"/>
          <w:lang w:val="lt-LT" w:eastAsia="en-US"/>
        </w:rPr>
        <w:t xml:space="preserve"> (</w:t>
      </w:r>
      <w:r w:rsidRPr="00A12563">
        <w:rPr>
          <w:sz w:val="22"/>
          <w:szCs w:val="22"/>
          <w:lang w:val="lt-LT" w:eastAsia="en-US"/>
        </w:rPr>
        <w:t>SHK</w:t>
      </w:r>
      <w:r w:rsidR="00E8504B" w:rsidRPr="00A12563">
        <w:rPr>
          <w:sz w:val="22"/>
          <w:szCs w:val="22"/>
          <w:lang w:val="lt-LT" w:eastAsia="en-US"/>
        </w:rPr>
        <w:t>)</w:t>
      </w:r>
      <w:r w:rsidRPr="00A12563">
        <w:rPr>
          <w:sz w:val="22"/>
          <w:szCs w:val="22"/>
          <w:lang w:val="lt-LT" w:eastAsia="en-US"/>
        </w:rPr>
        <w:t xml:space="preserve"> (žr. 4.3 ir 4.4 skyrius).</w:t>
      </w:r>
    </w:p>
    <w:p w14:paraId="23F29401" w14:textId="77777777" w:rsidR="00BA0ACB" w:rsidRPr="00A12563" w:rsidRDefault="00BA0ACB" w:rsidP="000C7BEF">
      <w:pPr>
        <w:autoSpaceDE w:val="0"/>
        <w:autoSpaceDN w:val="0"/>
        <w:adjustRightInd w:val="0"/>
        <w:jc w:val="both"/>
        <w:rPr>
          <w:sz w:val="22"/>
          <w:szCs w:val="22"/>
          <w:lang w:val="lt-LT"/>
        </w:rPr>
      </w:pPr>
    </w:p>
    <w:p w14:paraId="2C249E5D" w14:textId="77777777" w:rsidR="00BA0ACB" w:rsidRPr="00A12563" w:rsidRDefault="00BA0ACB" w:rsidP="00A77CF6">
      <w:pPr>
        <w:tabs>
          <w:tab w:val="left" w:pos="567"/>
        </w:tabs>
        <w:suppressAutoHyphens/>
        <w:jc w:val="both"/>
        <w:rPr>
          <w:b/>
          <w:sz w:val="22"/>
          <w:szCs w:val="22"/>
          <w:lang w:val="lt-LT"/>
        </w:rPr>
      </w:pPr>
      <w:r w:rsidRPr="00A12563">
        <w:rPr>
          <w:b/>
          <w:sz w:val="22"/>
          <w:szCs w:val="22"/>
          <w:lang w:val="lt-LT"/>
        </w:rPr>
        <w:t>4.2</w:t>
      </w:r>
      <w:r w:rsidRPr="00A12563">
        <w:rPr>
          <w:b/>
          <w:sz w:val="22"/>
          <w:szCs w:val="22"/>
          <w:lang w:val="lt-LT"/>
        </w:rPr>
        <w:tab/>
        <w:t>Dozavimas ir vartojimo metodas</w:t>
      </w:r>
    </w:p>
    <w:p w14:paraId="13DC31E0" w14:textId="77777777" w:rsidR="00BA0ACB" w:rsidRPr="00A12563" w:rsidRDefault="00BA0ACB" w:rsidP="00A77CF6">
      <w:pPr>
        <w:suppressAutoHyphens/>
        <w:rPr>
          <w:b/>
          <w:sz w:val="22"/>
          <w:szCs w:val="22"/>
          <w:lang w:val="lt-LT"/>
        </w:rPr>
      </w:pPr>
    </w:p>
    <w:p w14:paraId="01721AEC" w14:textId="77777777" w:rsidR="00BA0ACB" w:rsidRPr="00A12563" w:rsidRDefault="008725CC" w:rsidP="000960AA">
      <w:pPr>
        <w:autoSpaceDE w:val="0"/>
        <w:autoSpaceDN w:val="0"/>
        <w:adjustRightInd w:val="0"/>
        <w:rPr>
          <w:sz w:val="22"/>
          <w:szCs w:val="22"/>
          <w:lang w:val="lt-LT"/>
        </w:rPr>
      </w:pPr>
      <w:r w:rsidRPr="00A12563">
        <w:rPr>
          <w:b/>
          <w:sz w:val="22"/>
          <w:szCs w:val="22"/>
          <w:lang w:val="lt-LT"/>
        </w:rPr>
        <w:t>Dozavimas</w:t>
      </w:r>
      <w:r w:rsidR="00BA0ACB" w:rsidRPr="00A12563">
        <w:rPr>
          <w:sz w:val="22"/>
          <w:szCs w:val="22"/>
          <w:lang w:val="lt-LT"/>
        </w:rPr>
        <w:t xml:space="preserve"> </w:t>
      </w:r>
    </w:p>
    <w:p w14:paraId="117F7A39" w14:textId="77777777" w:rsidR="00BA0ACB" w:rsidRPr="00A12563" w:rsidRDefault="00BA0ACB" w:rsidP="00FA03A7">
      <w:pPr>
        <w:autoSpaceDE w:val="0"/>
        <w:autoSpaceDN w:val="0"/>
        <w:adjustRightInd w:val="0"/>
        <w:rPr>
          <w:b/>
          <w:sz w:val="22"/>
          <w:szCs w:val="22"/>
          <w:lang w:val="lt-LT"/>
        </w:rPr>
      </w:pPr>
    </w:p>
    <w:p w14:paraId="62808FCF" w14:textId="77777777" w:rsidR="00BA0ACB" w:rsidRPr="00A12563" w:rsidRDefault="00BA0ACB" w:rsidP="000960AA">
      <w:pPr>
        <w:autoSpaceDE w:val="0"/>
        <w:autoSpaceDN w:val="0"/>
        <w:adjustRightInd w:val="0"/>
        <w:rPr>
          <w:color w:val="000000"/>
          <w:sz w:val="22"/>
          <w:szCs w:val="22"/>
          <w:u w:val="single"/>
          <w:lang w:val="lt-LT"/>
        </w:rPr>
      </w:pPr>
      <w:r w:rsidRPr="00A12563">
        <w:rPr>
          <w:sz w:val="22"/>
          <w:szCs w:val="22"/>
          <w:u w:val="single"/>
          <w:lang w:val="lt-LT"/>
        </w:rPr>
        <w:t>Kaip vartoti</w:t>
      </w:r>
      <w:r w:rsidRPr="00A12563">
        <w:rPr>
          <w:color w:val="000000"/>
          <w:sz w:val="22"/>
          <w:szCs w:val="22"/>
          <w:u w:val="single"/>
          <w:lang w:val="lt-LT"/>
        </w:rPr>
        <w:t xml:space="preserve"> </w:t>
      </w:r>
      <w:r w:rsidR="001014AA" w:rsidRPr="00A12563">
        <w:rPr>
          <w:sz w:val="22"/>
          <w:szCs w:val="22"/>
          <w:u w:val="single"/>
          <w:lang w:val="lt-LT"/>
        </w:rPr>
        <w:t>SIDRETELLA</w:t>
      </w:r>
      <w:r w:rsidRPr="00A12563">
        <w:rPr>
          <w:sz w:val="22"/>
          <w:szCs w:val="22"/>
          <w:u w:val="single"/>
          <w:lang w:val="lt-LT"/>
        </w:rPr>
        <w:t xml:space="preserve"> </w:t>
      </w:r>
    </w:p>
    <w:p w14:paraId="7919D8E4" w14:textId="77777777" w:rsidR="00BA0ACB" w:rsidRPr="00A12563" w:rsidRDefault="00BA0ACB" w:rsidP="000960AA">
      <w:pPr>
        <w:autoSpaceDE w:val="0"/>
        <w:autoSpaceDN w:val="0"/>
        <w:adjustRightInd w:val="0"/>
        <w:rPr>
          <w:sz w:val="22"/>
          <w:szCs w:val="22"/>
          <w:lang w:val="lt-LT"/>
        </w:rPr>
      </w:pPr>
    </w:p>
    <w:p w14:paraId="6FA29F82"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Tabletes reikia vartoti kasdien maždaug tuo pačiu laiku ant lizdinės plokštelės pakuotės nurodyta tvarka, jei reikia, užgerti trupučiu skysčio. </w:t>
      </w:r>
      <w:r w:rsidR="00612590" w:rsidRPr="00A12563">
        <w:rPr>
          <w:sz w:val="22"/>
          <w:szCs w:val="22"/>
          <w:lang w:val="lt-LT"/>
        </w:rPr>
        <w:t>V</w:t>
      </w:r>
      <w:r w:rsidRPr="00A12563">
        <w:rPr>
          <w:sz w:val="22"/>
          <w:szCs w:val="22"/>
          <w:lang w:val="lt-LT"/>
        </w:rPr>
        <w:t>artoti po vieną tabletę 21 dieną iš eilės. Nauja pakuotė pradedama po 7 dienų pertraukos, per kurią</w:t>
      </w:r>
      <w:r w:rsidR="00E8504B" w:rsidRPr="00A12563">
        <w:rPr>
          <w:sz w:val="22"/>
          <w:szCs w:val="22"/>
          <w:lang w:val="lt-LT"/>
        </w:rPr>
        <w:t>,</w:t>
      </w:r>
      <w:r w:rsidRPr="00A12563">
        <w:rPr>
          <w:sz w:val="22"/>
          <w:szCs w:val="22"/>
          <w:lang w:val="lt-LT"/>
        </w:rPr>
        <w:t xml:space="preserve"> nutraukus vaist</w:t>
      </w:r>
      <w:r w:rsidR="00747789" w:rsidRPr="00A12563">
        <w:rPr>
          <w:sz w:val="22"/>
          <w:szCs w:val="22"/>
          <w:lang w:val="lt-LT"/>
        </w:rPr>
        <w:t>ini</w:t>
      </w:r>
      <w:r w:rsidR="00E8504B" w:rsidRPr="00A12563">
        <w:rPr>
          <w:sz w:val="22"/>
          <w:szCs w:val="22"/>
          <w:lang w:val="lt-LT"/>
        </w:rPr>
        <w:t>o</w:t>
      </w:r>
      <w:r w:rsidRPr="00A12563">
        <w:rPr>
          <w:sz w:val="22"/>
          <w:szCs w:val="22"/>
          <w:lang w:val="lt-LT"/>
        </w:rPr>
        <w:t xml:space="preserve"> </w:t>
      </w:r>
      <w:r w:rsidR="00747789" w:rsidRPr="00A12563">
        <w:rPr>
          <w:sz w:val="22"/>
          <w:szCs w:val="22"/>
          <w:lang w:val="lt-LT"/>
        </w:rPr>
        <w:t>preparat</w:t>
      </w:r>
      <w:r w:rsidR="00E8504B" w:rsidRPr="00A12563">
        <w:rPr>
          <w:sz w:val="22"/>
          <w:szCs w:val="22"/>
          <w:lang w:val="lt-LT"/>
        </w:rPr>
        <w:t>o</w:t>
      </w:r>
      <w:r w:rsidR="00747789" w:rsidRPr="00A12563">
        <w:rPr>
          <w:sz w:val="22"/>
          <w:szCs w:val="22"/>
          <w:lang w:val="lt-LT"/>
        </w:rPr>
        <w:t xml:space="preserve"> </w:t>
      </w:r>
      <w:r w:rsidRPr="00A12563">
        <w:rPr>
          <w:sz w:val="22"/>
          <w:szCs w:val="22"/>
          <w:lang w:val="lt-LT"/>
        </w:rPr>
        <w:t>vartojimą</w:t>
      </w:r>
      <w:r w:rsidR="00E8504B" w:rsidRPr="00A12563">
        <w:rPr>
          <w:sz w:val="22"/>
          <w:szCs w:val="22"/>
          <w:lang w:val="lt-LT"/>
        </w:rPr>
        <w:t>,</w:t>
      </w:r>
      <w:r w:rsidRPr="00A12563">
        <w:rPr>
          <w:sz w:val="22"/>
          <w:szCs w:val="22"/>
          <w:lang w:val="lt-LT"/>
        </w:rPr>
        <w:t xml:space="preserve"> paprastai kraujuojama. Kraujavimas paprastai prasideda 2–3 dieną po paskutinės tabletės</w:t>
      </w:r>
      <w:r w:rsidR="00E8504B" w:rsidRPr="00A12563">
        <w:rPr>
          <w:sz w:val="22"/>
          <w:szCs w:val="22"/>
          <w:lang w:val="lt-LT"/>
        </w:rPr>
        <w:t xml:space="preserve"> pavartojimo</w:t>
      </w:r>
      <w:r w:rsidRPr="00A12563">
        <w:rPr>
          <w:sz w:val="22"/>
          <w:szCs w:val="22"/>
          <w:lang w:val="lt-LT"/>
        </w:rPr>
        <w:t xml:space="preserve"> ir gali būti nepasibaigęs, kai pradedama nauja pakuotė. </w:t>
      </w:r>
    </w:p>
    <w:p w14:paraId="4CCE21A8" w14:textId="77777777" w:rsidR="00BA0ACB" w:rsidRPr="00A12563" w:rsidRDefault="00BA0ACB" w:rsidP="00FA03A7">
      <w:pPr>
        <w:autoSpaceDE w:val="0"/>
        <w:autoSpaceDN w:val="0"/>
        <w:adjustRightInd w:val="0"/>
        <w:rPr>
          <w:sz w:val="22"/>
          <w:szCs w:val="22"/>
          <w:lang w:val="lt-LT"/>
        </w:rPr>
      </w:pPr>
    </w:p>
    <w:p w14:paraId="1AEE055F" w14:textId="77777777" w:rsidR="00BA0ACB" w:rsidRPr="00A12563" w:rsidRDefault="00BA0ACB" w:rsidP="00970685">
      <w:pPr>
        <w:autoSpaceDE w:val="0"/>
        <w:autoSpaceDN w:val="0"/>
        <w:adjustRightInd w:val="0"/>
        <w:rPr>
          <w:color w:val="000000"/>
          <w:sz w:val="22"/>
          <w:szCs w:val="22"/>
          <w:u w:val="single"/>
          <w:lang w:val="lt-LT"/>
        </w:rPr>
      </w:pPr>
      <w:r w:rsidRPr="00A12563">
        <w:rPr>
          <w:sz w:val="22"/>
          <w:szCs w:val="22"/>
          <w:u w:val="single"/>
          <w:lang w:val="lt-LT"/>
        </w:rPr>
        <w:t>Kaip pradėti vartoti</w:t>
      </w:r>
      <w:r w:rsidRPr="00A12563">
        <w:rPr>
          <w:color w:val="000000"/>
          <w:sz w:val="22"/>
          <w:szCs w:val="22"/>
          <w:u w:val="single"/>
          <w:lang w:val="lt-LT"/>
        </w:rPr>
        <w:t xml:space="preserve"> </w:t>
      </w:r>
      <w:r w:rsidR="001014AA" w:rsidRPr="00A12563">
        <w:rPr>
          <w:sz w:val="22"/>
          <w:szCs w:val="22"/>
          <w:u w:val="single"/>
          <w:lang w:val="lt-LT"/>
        </w:rPr>
        <w:t>SIDRETELLA</w:t>
      </w:r>
    </w:p>
    <w:p w14:paraId="3850D119" w14:textId="77777777" w:rsidR="00BA0ACB" w:rsidRPr="00A12563" w:rsidRDefault="00BA0ACB" w:rsidP="00970685">
      <w:pPr>
        <w:autoSpaceDE w:val="0"/>
        <w:autoSpaceDN w:val="0"/>
        <w:adjustRightInd w:val="0"/>
        <w:rPr>
          <w:sz w:val="22"/>
          <w:szCs w:val="22"/>
          <w:lang w:val="lt-LT"/>
        </w:rPr>
      </w:pPr>
    </w:p>
    <w:p w14:paraId="0F727FC8" w14:textId="77777777" w:rsidR="00BA0ACB" w:rsidRPr="00A12563" w:rsidRDefault="00BA0ACB" w:rsidP="002978E1">
      <w:pPr>
        <w:numPr>
          <w:ilvl w:val="0"/>
          <w:numId w:val="13"/>
        </w:numPr>
        <w:tabs>
          <w:tab w:val="clear" w:pos="720"/>
          <w:tab w:val="num" w:pos="540"/>
        </w:tabs>
        <w:autoSpaceDE w:val="0"/>
        <w:autoSpaceDN w:val="0"/>
        <w:adjustRightInd w:val="0"/>
        <w:ind w:left="0" w:firstLine="0"/>
        <w:rPr>
          <w:i/>
          <w:sz w:val="22"/>
          <w:szCs w:val="22"/>
          <w:lang w:val="lt-LT"/>
        </w:rPr>
      </w:pPr>
      <w:r w:rsidRPr="00A12563">
        <w:rPr>
          <w:i/>
          <w:sz w:val="22"/>
          <w:szCs w:val="22"/>
          <w:lang w:val="lt-LT"/>
        </w:rPr>
        <w:t>Hormoninių kontraceptikų iki tol (pastarąjį mėnesį) nevartota</w:t>
      </w:r>
    </w:p>
    <w:p w14:paraId="369CCB03" w14:textId="77777777" w:rsidR="00BA0ACB" w:rsidRPr="00A12563" w:rsidRDefault="00BA0ACB" w:rsidP="00861BAA">
      <w:pPr>
        <w:tabs>
          <w:tab w:val="num" w:pos="540"/>
        </w:tabs>
        <w:autoSpaceDE w:val="0"/>
        <w:autoSpaceDN w:val="0"/>
        <w:adjustRightInd w:val="0"/>
        <w:rPr>
          <w:sz w:val="22"/>
          <w:szCs w:val="22"/>
          <w:lang w:val="lt-LT"/>
        </w:rPr>
      </w:pPr>
      <w:r w:rsidRPr="00A12563">
        <w:rPr>
          <w:sz w:val="22"/>
          <w:szCs w:val="22"/>
          <w:lang w:val="lt-LT"/>
        </w:rPr>
        <w:t xml:space="preserve">Tabletes reikia pradėti gerti pirmą natūralaus ciklo menstruacijų dieną (t. y. pirmą menstruacinio kraujavimo dieną). </w:t>
      </w:r>
    </w:p>
    <w:p w14:paraId="38250423" w14:textId="77777777" w:rsidR="00BA0ACB" w:rsidRPr="00A12563" w:rsidRDefault="00BA0ACB" w:rsidP="00861BAA">
      <w:pPr>
        <w:tabs>
          <w:tab w:val="num" w:pos="540"/>
        </w:tabs>
        <w:autoSpaceDE w:val="0"/>
        <w:autoSpaceDN w:val="0"/>
        <w:adjustRightInd w:val="0"/>
        <w:rPr>
          <w:sz w:val="22"/>
          <w:szCs w:val="22"/>
          <w:lang w:val="lt-LT"/>
        </w:rPr>
      </w:pPr>
    </w:p>
    <w:p w14:paraId="7F1C8894" w14:textId="77777777" w:rsidR="00BA0ACB" w:rsidRPr="00A12563" w:rsidRDefault="00BA0ACB" w:rsidP="002978E1">
      <w:pPr>
        <w:numPr>
          <w:ilvl w:val="0"/>
          <w:numId w:val="13"/>
        </w:numPr>
        <w:tabs>
          <w:tab w:val="clear" w:pos="720"/>
          <w:tab w:val="num" w:pos="540"/>
          <w:tab w:val="num" w:pos="567"/>
        </w:tabs>
        <w:autoSpaceDE w:val="0"/>
        <w:autoSpaceDN w:val="0"/>
        <w:adjustRightInd w:val="0"/>
        <w:ind w:left="567" w:hanging="567"/>
        <w:rPr>
          <w:i/>
          <w:sz w:val="22"/>
          <w:szCs w:val="22"/>
          <w:lang w:val="lt-LT"/>
        </w:rPr>
      </w:pPr>
      <w:r w:rsidRPr="00A12563">
        <w:rPr>
          <w:i/>
          <w:sz w:val="22"/>
          <w:szCs w:val="22"/>
          <w:lang w:val="lt-LT"/>
        </w:rPr>
        <w:t xml:space="preserve">Keičiant kitą sudėtinį </w:t>
      </w:r>
      <w:r w:rsidR="002553D1" w:rsidRPr="00A12563">
        <w:rPr>
          <w:i/>
          <w:sz w:val="22"/>
          <w:szCs w:val="22"/>
          <w:lang w:val="lt-LT"/>
        </w:rPr>
        <w:t>hormoninį</w:t>
      </w:r>
      <w:r w:rsidRPr="00A12563">
        <w:rPr>
          <w:i/>
          <w:sz w:val="22"/>
          <w:szCs w:val="22"/>
          <w:lang w:val="lt-LT"/>
        </w:rPr>
        <w:t xml:space="preserve"> kontraceptiką (</w:t>
      </w:r>
      <w:r w:rsidR="002553D1" w:rsidRPr="00A12563">
        <w:rPr>
          <w:i/>
          <w:sz w:val="22"/>
          <w:szCs w:val="22"/>
          <w:lang w:val="lt-LT"/>
        </w:rPr>
        <w:t xml:space="preserve">sudėtinį </w:t>
      </w:r>
      <w:r w:rsidR="006946CD" w:rsidRPr="00A12563">
        <w:rPr>
          <w:i/>
          <w:sz w:val="22"/>
          <w:szCs w:val="22"/>
          <w:lang w:val="lt-LT"/>
        </w:rPr>
        <w:t xml:space="preserve">geriamąjį </w:t>
      </w:r>
      <w:r w:rsidR="002553D1" w:rsidRPr="00A12563">
        <w:rPr>
          <w:i/>
          <w:sz w:val="22"/>
          <w:szCs w:val="22"/>
          <w:lang w:val="lt-LT"/>
        </w:rPr>
        <w:t>kontraceptiką (</w:t>
      </w:r>
      <w:r w:rsidRPr="00A12563">
        <w:rPr>
          <w:i/>
          <w:sz w:val="22"/>
          <w:szCs w:val="22"/>
          <w:lang w:val="lt-LT"/>
        </w:rPr>
        <w:t>S</w:t>
      </w:r>
      <w:r w:rsidR="006946CD" w:rsidRPr="00A12563">
        <w:rPr>
          <w:i/>
          <w:sz w:val="22"/>
          <w:szCs w:val="22"/>
          <w:lang w:val="lt-LT"/>
        </w:rPr>
        <w:t>G</w:t>
      </w:r>
      <w:r w:rsidRPr="00A12563">
        <w:rPr>
          <w:i/>
          <w:sz w:val="22"/>
          <w:szCs w:val="22"/>
          <w:lang w:val="lt-LT"/>
        </w:rPr>
        <w:t>K)</w:t>
      </w:r>
      <w:r w:rsidR="002553D1" w:rsidRPr="00A12563">
        <w:rPr>
          <w:i/>
          <w:sz w:val="22"/>
          <w:szCs w:val="22"/>
          <w:lang w:val="lt-LT"/>
        </w:rPr>
        <w:t xml:space="preserve">, makšties žiedą arba </w:t>
      </w:r>
      <w:r w:rsidR="00287C08" w:rsidRPr="00A12563">
        <w:rPr>
          <w:i/>
          <w:sz w:val="22"/>
          <w:szCs w:val="22"/>
          <w:lang w:val="lt-LT"/>
        </w:rPr>
        <w:t>t</w:t>
      </w:r>
      <w:r w:rsidR="002553D1" w:rsidRPr="00A12563">
        <w:rPr>
          <w:i/>
          <w:sz w:val="22"/>
          <w:szCs w:val="22"/>
          <w:lang w:val="lt-LT"/>
        </w:rPr>
        <w:t xml:space="preserve">ransderminį pleistrą) </w:t>
      </w:r>
    </w:p>
    <w:p w14:paraId="04B09C1E" w14:textId="77777777" w:rsidR="00BA0ACB" w:rsidRPr="00A12563" w:rsidRDefault="001014AA" w:rsidP="00A77CF6">
      <w:pPr>
        <w:tabs>
          <w:tab w:val="num" w:pos="540"/>
        </w:tabs>
        <w:autoSpaceDE w:val="0"/>
        <w:autoSpaceDN w:val="0"/>
        <w:adjustRightInd w:val="0"/>
        <w:rPr>
          <w:sz w:val="22"/>
          <w:szCs w:val="22"/>
          <w:lang w:val="lt-LT"/>
        </w:rPr>
      </w:pPr>
      <w:r w:rsidRPr="00A12563">
        <w:rPr>
          <w:sz w:val="22"/>
          <w:szCs w:val="22"/>
          <w:lang w:val="lt-LT"/>
        </w:rPr>
        <w:t>SIDRETELLA</w:t>
      </w:r>
      <w:r w:rsidR="00BA0ACB" w:rsidRPr="00A12563">
        <w:rPr>
          <w:sz w:val="22"/>
          <w:szCs w:val="22"/>
          <w:lang w:val="lt-LT"/>
        </w:rPr>
        <w:t xml:space="preserve"> geriausia pradėti vartoti pirmąją dieną po </w:t>
      </w:r>
      <w:r w:rsidR="002553D1" w:rsidRPr="00A12563">
        <w:rPr>
          <w:sz w:val="22"/>
          <w:szCs w:val="22"/>
          <w:lang w:val="lt-LT"/>
        </w:rPr>
        <w:t xml:space="preserve">paskutinės </w:t>
      </w:r>
      <w:r w:rsidR="00BA0ACB" w:rsidRPr="00A12563">
        <w:rPr>
          <w:sz w:val="22"/>
          <w:szCs w:val="22"/>
          <w:lang w:val="lt-LT"/>
        </w:rPr>
        <w:t xml:space="preserve">ankstesnio </w:t>
      </w:r>
      <w:r w:rsidR="0091774A" w:rsidRPr="00A12563">
        <w:rPr>
          <w:sz w:val="22"/>
          <w:szCs w:val="22"/>
          <w:lang w:val="lt-LT"/>
        </w:rPr>
        <w:t>S</w:t>
      </w:r>
      <w:r w:rsidR="006946CD" w:rsidRPr="00A12563">
        <w:rPr>
          <w:sz w:val="22"/>
          <w:szCs w:val="22"/>
          <w:lang w:val="lt-LT"/>
        </w:rPr>
        <w:t>G</w:t>
      </w:r>
      <w:r w:rsidR="0091774A" w:rsidRPr="00A12563">
        <w:rPr>
          <w:sz w:val="22"/>
          <w:szCs w:val="22"/>
          <w:lang w:val="lt-LT"/>
        </w:rPr>
        <w:t>K</w:t>
      </w:r>
      <w:r w:rsidR="002553D1" w:rsidRPr="00A12563">
        <w:rPr>
          <w:sz w:val="22"/>
          <w:szCs w:val="22"/>
          <w:lang w:val="lt-LT"/>
        </w:rPr>
        <w:t xml:space="preserve"> aktyvios tabletės (paskutinės tabletės, kurioje yra veikliųjų medžiagų) pavartojimo, tačiau ne vėliau kaip pirmą dieną po </w:t>
      </w:r>
      <w:r w:rsidR="00BA0ACB" w:rsidRPr="00A12563">
        <w:rPr>
          <w:sz w:val="22"/>
          <w:szCs w:val="22"/>
          <w:lang w:val="lt-LT"/>
        </w:rPr>
        <w:t>įprastinės pertraukos, k</w:t>
      </w:r>
      <w:r w:rsidR="001715FB" w:rsidRPr="00A12563">
        <w:rPr>
          <w:sz w:val="22"/>
          <w:szCs w:val="22"/>
          <w:lang w:val="lt-LT"/>
        </w:rPr>
        <w:t>urios metu tablečių nevartojama arba vartojama placebo tablečių</w:t>
      </w:r>
      <w:r w:rsidR="00BA0ACB" w:rsidRPr="00A12563">
        <w:rPr>
          <w:sz w:val="22"/>
          <w:szCs w:val="22"/>
          <w:lang w:val="lt-LT"/>
        </w:rPr>
        <w:t xml:space="preserve">. Jeigu buvo vartojamas makšties žiedas ar transderminis pleistras, </w:t>
      </w:r>
      <w:r w:rsidRPr="00A12563">
        <w:rPr>
          <w:sz w:val="22"/>
          <w:szCs w:val="22"/>
          <w:lang w:val="lt-LT"/>
        </w:rPr>
        <w:t>SIDRETELLA</w:t>
      </w:r>
      <w:r w:rsidR="00BA0ACB" w:rsidRPr="00A12563">
        <w:rPr>
          <w:sz w:val="22"/>
          <w:szCs w:val="22"/>
          <w:lang w:val="lt-LT"/>
        </w:rPr>
        <w:t xml:space="preserve"> geriausia pradėti vartoti jų šalinimo dieną, bet ne vėliau kaip atėjus kitos aplikacijos laikui.</w:t>
      </w:r>
    </w:p>
    <w:p w14:paraId="0661D23D" w14:textId="77777777" w:rsidR="00BA0ACB" w:rsidRPr="00A12563" w:rsidRDefault="00BA0ACB" w:rsidP="00A77CF6">
      <w:pPr>
        <w:tabs>
          <w:tab w:val="num" w:pos="540"/>
        </w:tabs>
        <w:autoSpaceDE w:val="0"/>
        <w:autoSpaceDN w:val="0"/>
        <w:adjustRightInd w:val="0"/>
        <w:rPr>
          <w:sz w:val="22"/>
          <w:szCs w:val="22"/>
          <w:lang w:val="lt-LT"/>
        </w:rPr>
      </w:pPr>
    </w:p>
    <w:p w14:paraId="71CB2F7F" w14:textId="77777777" w:rsidR="00BA0ACB" w:rsidRPr="00A12563" w:rsidRDefault="00BA0ACB" w:rsidP="002978E1">
      <w:pPr>
        <w:pStyle w:val="Bullet0dKT"/>
        <w:numPr>
          <w:ilvl w:val="0"/>
          <w:numId w:val="25"/>
        </w:numPr>
        <w:tabs>
          <w:tab w:val="left" w:pos="539"/>
          <w:tab w:val="left" w:pos="567"/>
        </w:tabs>
        <w:spacing w:before="0" w:after="0"/>
        <w:ind w:left="567" w:hanging="567"/>
        <w:rPr>
          <w:sz w:val="22"/>
          <w:szCs w:val="22"/>
          <w:u w:val="single"/>
          <w:lang w:val="lt-LT"/>
        </w:rPr>
      </w:pPr>
      <w:r w:rsidRPr="00A12563">
        <w:rPr>
          <w:i/>
          <w:sz w:val="22"/>
          <w:szCs w:val="22"/>
          <w:lang w:val="lt-LT"/>
        </w:rPr>
        <w:t>Keičiant vien progestageno kontracepcijos metodą (vien progestageno tabletes, injekcijas, implantus) arba progestageną atpalaiduojančią vartojimo į gimdą sistemą (VGS)</w:t>
      </w:r>
    </w:p>
    <w:p w14:paraId="1AEA03F7" w14:textId="77777777" w:rsidR="00BA0ACB" w:rsidRPr="00A12563" w:rsidRDefault="00BA0ACB" w:rsidP="000C7BEF">
      <w:pPr>
        <w:tabs>
          <w:tab w:val="num" w:pos="540"/>
        </w:tabs>
        <w:autoSpaceDE w:val="0"/>
        <w:autoSpaceDN w:val="0"/>
        <w:adjustRightInd w:val="0"/>
        <w:rPr>
          <w:sz w:val="22"/>
          <w:szCs w:val="22"/>
          <w:lang w:val="lt-LT"/>
        </w:rPr>
      </w:pPr>
      <w:r w:rsidRPr="00A12563">
        <w:rPr>
          <w:sz w:val="22"/>
          <w:szCs w:val="22"/>
          <w:lang w:val="lt-LT"/>
        </w:rPr>
        <w:t xml:space="preserve">Bet kurią dieną galima pereiti nuo vien progestageno tablečių (nuo implanto arba nuo VGS – tą dieną, kai šios priemonės pašalinamos, nuo injekcijų – tą dieną, kai turėtų būti atliekama </w:t>
      </w:r>
      <w:r w:rsidR="001715FB" w:rsidRPr="00A12563">
        <w:rPr>
          <w:sz w:val="22"/>
          <w:szCs w:val="22"/>
          <w:lang w:val="lt-LT"/>
        </w:rPr>
        <w:t xml:space="preserve">kita </w:t>
      </w:r>
      <w:r w:rsidRPr="00A12563">
        <w:rPr>
          <w:sz w:val="22"/>
          <w:szCs w:val="22"/>
          <w:lang w:val="lt-LT"/>
        </w:rPr>
        <w:t xml:space="preserve">injekcija), bet visais šiais atvejais per pirmąsias 7 tablečių vartojimo dienas moteriai reikia patarti papildomai taikyti barjerinius metodus. </w:t>
      </w:r>
    </w:p>
    <w:p w14:paraId="1EA6D2B4" w14:textId="77777777" w:rsidR="00BA0ACB" w:rsidRPr="00A12563" w:rsidRDefault="00BA0ACB" w:rsidP="00A77CF6">
      <w:pPr>
        <w:tabs>
          <w:tab w:val="num" w:pos="540"/>
        </w:tabs>
        <w:autoSpaceDE w:val="0"/>
        <w:autoSpaceDN w:val="0"/>
        <w:adjustRightInd w:val="0"/>
        <w:rPr>
          <w:sz w:val="22"/>
          <w:szCs w:val="22"/>
          <w:lang w:val="lt-LT"/>
        </w:rPr>
      </w:pPr>
    </w:p>
    <w:p w14:paraId="00EE112C" w14:textId="77777777" w:rsidR="00BA0ACB" w:rsidRPr="00A12563" w:rsidRDefault="00BA0ACB" w:rsidP="002978E1">
      <w:pPr>
        <w:numPr>
          <w:ilvl w:val="0"/>
          <w:numId w:val="14"/>
        </w:numPr>
        <w:tabs>
          <w:tab w:val="clear" w:pos="720"/>
          <w:tab w:val="num" w:pos="540"/>
          <w:tab w:val="num" w:pos="567"/>
          <w:tab w:val="left" w:pos="1080"/>
        </w:tabs>
        <w:autoSpaceDE w:val="0"/>
        <w:autoSpaceDN w:val="0"/>
        <w:adjustRightInd w:val="0"/>
        <w:ind w:left="0" w:firstLine="0"/>
        <w:rPr>
          <w:i/>
          <w:sz w:val="22"/>
          <w:szCs w:val="22"/>
          <w:lang w:val="lt-LT"/>
        </w:rPr>
      </w:pPr>
      <w:r w:rsidRPr="00A12563">
        <w:rPr>
          <w:i/>
          <w:sz w:val="22"/>
          <w:szCs w:val="22"/>
          <w:lang w:val="lt-LT"/>
        </w:rPr>
        <w:t xml:space="preserve">Po nėštumo nutraukimo pirmąjį trimestrą </w:t>
      </w:r>
    </w:p>
    <w:p w14:paraId="481566ED" w14:textId="77777777" w:rsidR="00BA0ACB" w:rsidRPr="00A12563" w:rsidRDefault="00BA0ACB" w:rsidP="000960AA">
      <w:pPr>
        <w:tabs>
          <w:tab w:val="num" w:pos="540"/>
        </w:tabs>
        <w:autoSpaceDE w:val="0"/>
        <w:autoSpaceDN w:val="0"/>
        <w:adjustRightInd w:val="0"/>
        <w:rPr>
          <w:sz w:val="22"/>
          <w:szCs w:val="22"/>
          <w:lang w:val="lt-LT"/>
        </w:rPr>
      </w:pPr>
      <w:r w:rsidRPr="00A12563">
        <w:rPr>
          <w:sz w:val="22"/>
          <w:szCs w:val="22"/>
          <w:lang w:val="lt-LT"/>
        </w:rPr>
        <w:t xml:space="preserve">Galima pradėti vartoti </w:t>
      </w:r>
      <w:r w:rsidRPr="00A12563">
        <w:rPr>
          <w:bCs/>
          <w:sz w:val="22"/>
          <w:szCs w:val="22"/>
          <w:lang w:val="lt-LT"/>
        </w:rPr>
        <w:t>iškart. Tokiu atveju papildomų kontracepcijos priemonių nereikia.</w:t>
      </w:r>
      <w:r w:rsidRPr="00A12563">
        <w:rPr>
          <w:b/>
          <w:sz w:val="22"/>
          <w:szCs w:val="22"/>
          <w:lang w:val="lt-LT"/>
        </w:rPr>
        <w:t xml:space="preserve"> </w:t>
      </w:r>
    </w:p>
    <w:p w14:paraId="781A76CD" w14:textId="77777777" w:rsidR="00BA0ACB" w:rsidRPr="00A12563" w:rsidRDefault="00BA0ACB" w:rsidP="000960AA">
      <w:pPr>
        <w:tabs>
          <w:tab w:val="num" w:pos="540"/>
        </w:tabs>
        <w:autoSpaceDE w:val="0"/>
        <w:autoSpaceDN w:val="0"/>
        <w:adjustRightInd w:val="0"/>
        <w:rPr>
          <w:sz w:val="22"/>
          <w:szCs w:val="22"/>
          <w:lang w:val="lt-LT"/>
        </w:rPr>
      </w:pPr>
    </w:p>
    <w:p w14:paraId="2A4C8093" w14:textId="77777777" w:rsidR="00BA0ACB" w:rsidRPr="00A12563" w:rsidRDefault="00BA0ACB" w:rsidP="002978E1">
      <w:pPr>
        <w:numPr>
          <w:ilvl w:val="0"/>
          <w:numId w:val="14"/>
        </w:numPr>
        <w:tabs>
          <w:tab w:val="clear" w:pos="720"/>
          <w:tab w:val="num" w:pos="540"/>
          <w:tab w:val="num" w:pos="567"/>
          <w:tab w:val="left" w:pos="1080"/>
        </w:tabs>
        <w:autoSpaceDE w:val="0"/>
        <w:autoSpaceDN w:val="0"/>
        <w:adjustRightInd w:val="0"/>
        <w:ind w:left="0" w:firstLine="0"/>
        <w:rPr>
          <w:i/>
          <w:sz w:val="22"/>
          <w:szCs w:val="22"/>
          <w:lang w:val="lt-LT"/>
        </w:rPr>
      </w:pPr>
      <w:r w:rsidRPr="00A12563">
        <w:rPr>
          <w:i/>
          <w:sz w:val="22"/>
          <w:szCs w:val="22"/>
          <w:lang w:val="lt-LT"/>
        </w:rPr>
        <w:t xml:space="preserve">Po gimdymo arba nėštumo nutraukimo antrąjį trimestrą </w:t>
      </w:r>
    </w:p>
    <w:p w14:paraId="53ED42AB" w14:textId="77777777" w:rsidR="00BA0ACB" w:rsidRPr="00A12563" w:rsidRDefault="007E30F5" w:rsidP="000960AA">
      <w:pPr>
        <w:tabs>
          <w:tab w:val="num" w:pos="540"/>
        </w:tabs>
        <w:autoSpaceDE w:val="0"/>
        <w:autoSpaceDN w:val="0"/>
        <w:adjustRightInd w:val="0"/>
        <w:rPr>
          <w:sz w:val="22"/>
          <w:szCs w:val="22"/>
          <w:lang w:val="lt-LT"/>
        </w:rPr>
      </w:pPr>
      <w:r w:rsidRPr="00A12563">
        <w:rPr>
          <w:sz w:val="22"/>
          <w:szCs w:val="22"/>
          <w:lang w:val="lt-LT"/>
        </w:rPr>
        <w:t>M</w:t>
      </w:r>
      <w:r w:rsidR="00BA0ACB" w:rsidRPr="00A12563">
        <w:rPr>
          <w:sz w:val="22"/>
          <w:szCs w:val="22"/>
          <w:lang w:val="lt-LT"/>
        </w:rPr>
        <w:t>oteriai patariama pradėti vartoti</w:t>
      </w:r>
      <w:r w:rsidR="003F1998" w:rsidRPr="00A12563">
        <w:rPr>
          <w:sz w:val="22"/>
          <w:szCs w:val="22"/>
          <w:lang w:val="lt-LT"/>
        </w:rPr>
        <w:t xml:space="preserve"> </w:t>
      </w:r>
      <w:r w:rsidR="00BA0ACB" w:rsidRPr="00A12563">
        <w:rPr>
          <w:sz w:val="22"/>
          <w:szCs w:val="22"/>
          <w:lang w:val="lt-LT"/>
        </w:rPr>
        <w:t>21–28 dieną po gimdymo arba po nėštumo nutraukimo antrajame trimestre. Jei pradedama vartoti vėliau, pirmąsias 7 dienas moteriai reikia patarti papildomai taikyti barjerinį kontracepcijos metodą. Tačiau, jeigu sueitis jau įvyko, prieš pradėdama vartoti S</w:t>
      </w:r>
      <w:r w:rsidR="006946CD" w:rsidRPr="00A12563">
        <w:rPr>
          <w:sz w:val="22"/>
          <w:szCs w:val="22"/>
          <w:lang w:val="lt-LT"/>
        </w:rPr>
        <w:t>G</w:t>
      </w:r>
      <w:r w:rsidR="00BA0ACB" w:rsidRPr="00A12563">
        <w:rPr>
          <w:sz w:val="22"/>
          <w:szCs w:val="22"/>
          <w:lang w:val="lt-LT"/>
        </w:rPr>
        <w:t xml:space="preserve">K moteris turi įsitikinti, ar nepastojo, arba palaukti pirmųjų menstruacijų. </w:t>
      </w:r>
    </w:p>
    <w:p w14:paraId="50238DF6" w14:textId="77777777" w:rsidR="00BA0ACB" w:rsidRPr="00A12563" w:rsidRDefault="00BA0ACB" w:rsidP="00970685">
      <w:pPr>
        <w:tabs>
          <w:tab w:val="num" w:pos="540"/>
        </w:tabs>
        <w:autoSpaceDE w:val="0"/>
        <w:autoSpaceDN w:val="0"/>
        <w:adjustRightInd w:val="0"/>
        <w:rPr>
          <w:sz w:val="22"/>
          <w:szCs w:val="22"/>
          <w:lang w:val="lt-LT"/>
        </w:rPr>
      </w:pPr>
    </w:p>
    <w:p w14:paraId="7F09E929" w14:textId="77777777" w:rsidR="000960AA" w:rsidRPr="00A12563" w:rsidRDefault="000960AA" w:rsidP="002978E1">
      <w:pPr>
        <w:numPr>
          <w:ilvl w:val="0"/>
          <w:numId w:val="14"/>
        </w:numPr>
        <w:tabs>
          <w:tab w:val="clear" w:pos="720"/>
          <w:tab w:val="num" w:pos="567"/>
        </w:tabs>
        <w:autoSpaceDE w:val="0"/>
        <w:autoSpaceDN w:val="0"/>
        <w:adjustRightInd w:val="0"/>
        <w:ind w:hanging="720"/>
        <w:rPr>
          <w:i/>
          <w:sz w:val="22"/>
          <w:szCs w:val="22"/>
          <w:lang w:val="lt-LT"/>
        </w:rPr>
      </w:pPr>
      <w:r w:rsidRPr="00A12563">
        <w:rPr>
          <w:i/>
          <w:sz w:val="22"/>
          <w:szCs w:val="22"/>
          <w:lang w:val="lt-LT"/>
        </w:rPr>
        <w:t xml:space="preserve">Žindančioms moterims </w:t>
      </w:r>
    </w:p>
    <w:p w14:paraId="3A42BF15" w14:textId="77777777" w:rsidR="00BA0ACB" w:rsidRPr="00A12563" w:rsidRDefault="000960AA" w:rsidP="000960AA">
      <w:pPr>
        <w:tabs>
          <w:tab w:val="num" w:pos="540"/>
        </w:tabs>
        <w:autoSpaceDE w:val="0"/>
        <w:autoSpaceDN w:val="0"/>
        <w:adjustRightInd w:val="0"/>
        <w:rPr>
          <w:sz w:val="22"/>
          <w:szCs w:val="22"/>
          <w:lang w:val="lt-LT"/>
        </w:rPr>
      </w:pPr>
      <w:r w:rsidRPr="00A12563">
        <w:rPr>
          <w:sz w:val="22"/>
          <w:szCs w:val="22"/>
          <w:lang w:val="lt-LT"/>
        </w:rPr>
        <w:t>Ž</w:t>
      </w:r>
      <w:r w:rsidR="00BA0ACB" w:rsidRPr="00A12563">
        <w:rPr>
          <w:sz w:val="22"/>
          <w:szCs w:val="22"/>
          <w:lang w:val="lt-LT"/>
        </w:rPr>
        <w:t xml:space="preserve">r. 4.6 skyriuje. </w:t>
      </w:r>
    </w:p>
    <w:p w14:paraId="2DA965C4" w14:textId="77777777" w:rsidR="00BA0ACB" w:rsidRPr="00A12563" w:rsidRDefault="00BA0ACB" w:rsidP="000960AA">
      <w:pPr>
        <w:tabs>
          <w:tab w:val="num" w:pos="540"/>
        </w:tabs>
        <w:autoSpaceDE w:val="0"/>
        <w:autoSpaceDN w:val="0"/>
        <w:adjustRightInd w:val="0"/>
        <w:rPr>
          <w:b/>
          <w:sz w:val="22"/>
          <w:szCs w:val="22"/>
          <w:lang w:val="lt-LT"/>
        </w:rPr>
      </w:pPr>
    </w:p>
    <w:p w14:paraId="56B1E193" w14:textId="77777777" w:rsidR="00BA0ACB" w:rsidRPr="00A12563" w:rsidRDefault="00612590" w:rsidP="00970685">
      <w:pPr>
        <w:autoSpaceDE w:val="0"/>
        <w:autoSpaceDN w:val="0"/>
        <w:adjustRightInd w:val="0"/>
        <w:rPr>
          <w:sz w:val="22"/>
          <w:szCs w:val="22"/>
          <w:u w:val="single"/>
          <w:lang w:val="lt-LT"/>
        </w:rPr>
      </w:pPr>
      <w:r w:rsidRPr="00A12563">
        <w:rPr>
          <w:sz w:val="22"/>
          <w:szCs w:val="22"/>
          <w:u w:val="single"/>
          <w:lang w:val="lt-LT"/>
        </w:rPr>
        <w:t>Kaip reikia elgtis</w:t>
      </w:r>
      <w:r w:rsidR="00BA0ACB" w:rsidRPr="00A12563">
        <w:rPr>
          <w:sz w:val="22"/>
          <w:szCs w:val="22"/>
          <w:u w:val="single"/>
          <w:lang w:val="lt-LT"/>
        </w:rPr>
        <w:t xml:space="preserve"> praleidus tabletes</w:t>
      </w:r>
    </w:p>
    <w:p w14:paraId="0127A849"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Jei tabletę pavartoti pavėluota </w:t>
      </w:r>
      <w:r w:rsidRPr="00A12563">
        <w:rPr>
          <w:b/>
          <w:sz w:val="22"/>
          <w:szCs w:val="22"/>
          <w:lang w:val="lt-LT"/>
        </w:rPr>
        <w:t>mažiau negu 12 valandų</w:t>
      </w:r>
      <w:r w:rsidRPr="00A12563">
        <w:rPr>
          <w:sz w:val="22"/>
          <w:szCs w:val="22"/>
          <w:lang w:val="lt-LT"/>
        </w:rPr>
        <w:t>, kontraceptinis poveikis nesusilpnėja. Moteris turi suvartoti tabletę iš karto, kai prisimins, o kitas tabletes vartoti įprastu laiku.</w:t>
      </w:r>
    </w:p>
    <w:p w14:paraId="696FB0DD" w14:textId="77777777" w:rsidR="00BA0ACB" w:rsidRPr="00A12563" w:rsidRDefault="00BA0ACB" w:rsidP="00970685">
      <w:pPr>
        <w:tabs>
          <w:tab w:val="left" w:pos="1395"/>
        </w:tabs>
        <w:autoSpaceDE w:val="0"/>
        <w:autoSpaceDN w:val="0"/>
        <w:adjustRightInd w:val="0"/>
        <w:rPr>
          <w:b/>
          <w:sz w:val="22"/>
          <w:szCs w:val="22"/>
          <w:lang w:val="lt-LT"/>
        </w:rPr>
      </w:pPr>
      <w:r w:rsidRPr="00A12563">
        <w:rPr>
          <w:b/>
          <w:sz w:val="22"/>
          <w:szCs w:val="22"/>
          <w:lang w:val="lt-LT"/>
        </w:rPr>
        <w:tab/>
      </w:r>
    </w:p>
    <w:p w14:paraId="7CE0FEE6"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Jei tabletę pavartoti pavėluota </w:t>
      </w:r>
      <w:r w:rsidRPr="00A12563">
        <w:rPr>
          <w:b/>
          <w:sz w:val="22"/>
          <w:szCs w:val="22"/>
          <w:lang w:val="lt-LT"/>
        </w:rPr>
        <w:t>daugiau kaip 12 valandų</w:t>
      </w:r>
      <w:r w:rsidRPr="00A12563">
        <w:rPr>
          <w:sz w:val="22"/>
          <w:szCs w:val="22"/>
          <w:lang w:val="lt-LT"/>
        </w:rPr>
        <w:t xml:space="preserve">, kontraceptinis poveikis gali susilpnėti. Praleidus tablečių vartojimą, reikia vadovautis dviem pagrindinėmis taisyklėmis: </w:t>
      </w:r>
    </w:p>
    <w:p w14:paraId="5E9FC972" w14:textId="77777777" w:rsidR="00BA0ACB" w:rsidRPr="00A12563" w:rsidRDefault="00BA0ACB" w:rsidP="00970685">
      <w:pPr>
        <w:autoSpaceDE w:val="0"/>
        <w:autoSpaceDN w:val="0"/>
        <w:adjustRightInd w:val="0"/>
        <w:rPr>
          <w:b/>
          <w:sz w:val="22"/>
          <w:szCs w:val="22"/>
          <w:lang w:val="lt-LT"/>
        </w:rPr>
      </w:pPr>
    </w:p>
    <w:p w14:paraId="32FFF90D" w14:textId="77777777" w:rsidR="00BA0ACB" w:rsidRPr="00A12563" w:rsidRDefault="00DF0BA0" w:rsidP="00970685">
      <w:pPr>
        <w:autoSpaceDE w:val="0"/>
        <w:autoSpaceDN w:val="0"/>
        <w:adjustRightInd w:val="0"/>
        <w:rPr>
          <w:sz w:val="22"/>
          <w:szCs w:val="22"/>
          <w:lang w:val="lt-LT"/>
        </w:rPr>
      </w:pPr>
      <w:r w:rsidRPr="00A12563">
        <w:rPr>
          <w:sz w:val="22"/>
          <w:szCs w:val="22"/>
          <w:lang w:val="lt-LT"/>
        </w:rPr>
        <w:t xml:space="preserve">1. </w:t>
      </w:r>
      <w:r w:rsidR="00BA0ACB" w:rsidRPr="00A12563">
        <w:rPr>
          <w:sz w:val="22"/>
          <w:szCs w:val="22"/>
          <w:lang w:val="lt-LT"/>
        </w:rPr>
        <w:t>niekada nenutraukti tablečių vartojimo ilgiau kaip 7 dienas iš eilės;</w:t>
      </w:r>
    </w:p>
    <w:p w14:paraId="21022B03" w14:textId="77777777" w:rsidR="00BA0ACB" w:rsidRPr="00A12563" w:rsidRDefault="00DF0BA0" w:rsidP="00861BAA">
      <w:pPr>
        <w:autoSpaceDE w:val="0"/>
        <w:autoSpaceDN w:val="0"/>
        <w:adjustRightInd w:val="0"/>
        <w:rPr>
          <w:sz w:val="22"/>
          <w:szCs w:val="22"/>
          <w:lang w:val="lt-LT"/>
        </w:rPr>
      </w:pPr>
      <w:r w:rsidRPr="00A12563">
        <w:rPr>
          <w:sz w:val="22"/>
          <w:szCs w:val="22"/>
          <w:lang w:val="lt-LT"/>
        </w:rPr>
        <w:t xml:space="preserve">2. </w:t>
      </w:r>
      <w:r w:rsidR="00BA0ACB" w:rsidRPr="00A12563">
        <w:rPr>
          <w:sz w:val="22"/>
          <w:szCs w:val="22"/>
          <w:lang w:val="lt-LT"/>
        </w:rPr>
        <w:t xml:space="preserve">kad pagumburio, posmegeninės liaukos ir kiaušidžių sistema būtų tinkamai nuslopinta, reikia be pertraukos vartoti tabletes 7 dienas. </w:t>
      </w:r>
    </w:p>
    <w:p w14:paraId="6B38C9E9" w14:textId="77777777" w:rsidR="00BA0ACB" w:rsidRPr="00A12563" w:rsidRDefault="00BA0ACB" w:rsidP="00861BAA">
      <w:pPr>
        <w:autoSpaceDE w:val="0"/>
        <w:autoSpaceDN w:val="0"/>
        <w:adjustRightInd w:val="0"/>
        <w:rPr>
          <w:sz w:val="22"/>
          <w:szCs w:val="22"/>
          <w:lang w:val="lt-LT"/>
        </w:rPr>
      </w:pPr>
    </w:p>
    <w:p w14:paraId="7CA6D5D8" w14:textId="77777777" w:rsidR="00BA0ACB" w:rsidRPr="00A12563" w:rsidRDefault="00BA0ACB" w:rsidP="00E8384A">
      <w:pPr>
        <w:autoSpaceDE w:val="0"/>
        <w:autoSpaceDN w:val="0"/>
        <w:adjustRightInd w:val="0"/>
        <w:rPr>
          <w:sz w:val="22"/>
          <w:szCs w:val="22"/>
          <w:lang w:val="lt-LT"/>
        </w:rPr>
      </w:pPr>
      <w:r w:rsidRPr="00A12563">
        <w:rPr>
          <w:sz w:val="22"/>
          <w:szCs w:val="22"/>
          <w:lang w:val="lt-LT"/>
        </w:rPr>
        <w:t xml:space="preserve">Atsižvelgiant į tai pateikiami tokie patarimai kasdieninei praktikai. </w:t>
      </w:r>
    </w:p>
    <w:p w14:paraId="2766B662" w14:textId="77777777" w:rsidR="00BA0ACB" w:rsidRPr="00A12563" w:rsidRDefault="00BA0ACB" w:rsidP="00057D85">
      <w:pPr>
        <w:autoSpaceDE w:val="0"/>
        <w:autoSpaceDN w:val="0"/>
        <w:adjustRightInd w:val="0"/>
        <w:rPr>
          <w:sz w:val="22"/>
          <w:szCs w:val="22"/>
          <w:lang w:val="lt-LT"/>
        </w:rPr>
      </w:pPr>
    </w:p>
    <w:p w14:paraId="2A6F8B45" w14:textId="77777777" w:rsidR="00BA0ACB" w:rsidRPr="00A12563" w:rsidRDefault="00BA0ACB" w:rsidP="002978E1">
      <w:pPr>
        <w:numPr>
          <w:ilvl w:val="0"/>
          <w:numId w:val="2"/>
        </w:numPr>
        <w:tabs>
          <w:tab w:val="clear" w:pos="1287"/>
          <w:tab w:val="left" w:pos="567"/>
        </w:tabs>
        <w:autoSpaceDE w:val="0"/>
        <w:autoSpaceDN w:val="0"/>
        <w:adjustRightInd w:val="0"/>
        <w:ind w:left="0" w:firstLine="0"/>
        <w:rPr>
          <w:i/>
          <w:sz w:val="22"/>
          <w:szCs w:val="22"/>
          <w:lang w:val="lt-LT"/>
        </w:rPr>
      </w:pPr>
      <w:r w:rsidRPr="00A12563">
        <w:rPr>
          <w:i/>
          <w:sz w:val="22"/>
          <w:szCs w:val="22"/>
          <w:lang w:val="lt-LT"/>
        </w:rPr>
        <w:t>Pirmoji savaitė</w:t>
      </w:r>
    </w:p>
    <w:p w14:paraId="143E9C5A" w14:textId="77777777" w:rsidR="00BA0ACB" w:rsidRPr="00A12563" w:rsidRDefault="00BA0ACB" w:rsidP="00057D85">
      <w:pPr>
        <w:autoSpaceDE w:val="0"/>
        <w:autoSpaceDN w:val="0"/>
        <w:adjustRightInd w:val="0"/>
        <w:rPr>
          <w:sz w:val="22"/>
          <w:szCs w:val="22"/>
          <w:lang w:val="lt-LT"/>
        </w:rPr>
      </w:pPr>
      <w:r w:rsidRPr="00A12563">
        <w:rPr>
          <w:sz w:val="22"/>
          <w:szCs w:val="22"/>
          <w:lang w:val="lt-LT"/>
        </w:rPr>
        <w:t>Praleistąją tabletę reikia išgerti iškart prisiminus, net jei vienu metu tektų gerti dvi tabletes. Toliau vartoti likusias tabletes įprastu laiku. Be to, pirmąsias 7 dienas reikia taikyti barjerinį metodą, pavyzdžiui, naudoti prezervatyvus. Jei sueitis įvyko per paskutiniąsias 7 paras, reikia nepamiršti, kad buvo pastojimo galimybė. Kuo daugiau tablečių praleista ir kuo mažiau laiko liko iki tablečių vartojimo pertraukos, tuo didesnė nėštumo tikimybė.</w:t>
      </w:r>
    </w:p>
    <w:p w14:paraId="4100EAB5" w14:textId="77777777" w:rsidR="00BA0ACB" w:rsidRPr="00A12563" w:rsidRDefault="00BA0ACB" w:rsidP="00057D85">
      <w:pPr>
        <w:autoSpaceDE w:val="0"/>
        <w:autoSpaceDN w:val="0"/>
        <w:adjustRightInd w:val="0"/>
        <w:rPr>
          <w:b/>
          <w:sz w:val="22"/>
          <w:szCs w:val="22"/>
          <w:lang w:val="lt-LT"/>
        </w:rPr>
      </w:pPr>
    </w:p>
    <w:p w14:paraId="5B38FC91" w14:textId="77777777" w:rsidR="00BA0ACB" w:rsidRPr="00A12563" w:rsidRDefault="00BA0ACB" w:rsidP="002978E1">
      <w:pPr>
        <w:numPr>
          <w:ilvl w:val="0"/>
          <w:numId w:val="2"/>
        </w:numPr>
        <w:tabs>
          <w:tab w:val="clear" w:pos="1287"/>
          <w:tab w:val="left" w:pos="567"/>
        </w:tabs>
        <w:autoSpaceDE w:val="0"/>
        <w:autoSpaceDN w:val="0"/>
        <w:adjustRightInd w:val="0"/>
        <w:ind w:left="0" w:firstLine="0"/>
        <w:rPr>
          <w:i/>
          <w:sz w:val="22"/>
          <w:szCs w:val="22"/>
          <w:lang w:val="lt-LT"/>
        </w:rPr>
      </w:pPr>
      <w:r w:rsidRPr="00A12563">
        <w:rPr>
          <w:i/>
          <w:sz w:val="22"/>
          <w:szCs w:val="22"/>
          <w:lang w:val="lt-LT"/>
        </w:rPr>
        <w:t>Antroji savaitė</w:t>
      </w:r>
    </w:p>
    <w:p w14:paraId="343E2636" w14:textId="77777777" w:rsidR="00BA0ACB" w:rsidRPr="00A12563" w:rsidRDefault="00BA0ACB" w:rsidP="00C63D56">
      <w:pPr>
        <w:autoSpaceDE w:val="0"/>
        <w:autoSpaceDN w:val="0"/>
        <w:adjustRightInd w:val="0"/>
        <w:rPr>
          <w:sz w:val="22"/>
          <w:szCs w:val="22"/>
          <w:lang w:val="lt-LT"/>
        </w:rPr>
      </w:pPr>
      <w:r w:rsidRPr="00A12563">
        <w:rPr>
          <w:sz w:val="22"/>
          <w:szCs w:val="22"/>
          <w:lang w:val="lt-LT"/>
        </w:rPr>
        <w:t>Praleistąją tabletę reikia išgerti iškart prisiminus, net jei vienu metu tektų gerti dvi tabletes. Toliau vartoti likusias tabletes įprastu laiku. Jei 7 dienas iki pirmos praleistosios tabletės moteris vartojo vaist</w:t>
      </w:r>
      <w:r w:rsidR="00747789" w:rsidRPr="00A12563">
        <w:rPr>
          <w:sz w:val="22"/>
          <w:szCs w:val="22"/>
          <w:lang w:val="lt-LT"/>
        </w:rPr>
        <w:t>inį</w:t>
      </w:r>
      <w:r w:rsidRPr="00A12563">
        <w:rPr>
          <w:sz w:val="22"/>
          <w:szCs w:val="22"/>
          <w:lang w:val="lt-LT"/>
        </w:rPr>
        <w:t xml:space="preserve"> </w:t>
      </w:r>
      <w:r w:rsidR="00747789" w:rsidRPr="00A12563">
        <w:rPr>
          <w:sz w:val="22"/>
          <w:szCs w:val="22"/>
          <w:lang w:val="lt-LT"/>
        </w:rPr>
        <w:t xml:space="preserve">preparatą </w:t>
      </w:r>
      <w:r w:rsidRPr="00A12563">
        <w:rPr>
          <w:sz w:val="22"/>
          <w:szCs w:val="22"/>
          <w:lang w:val="lt-LT"/>
        </w:rPr>
        <w:t xml:space="preserve">tinkamai, jokių papildomų kontracepcijos priemonių nereikia. Vis dėlto, jei ji praleido daugiau negu vieną tabletę, patartina imtis papildomų apsaugos nuo nėštumo priemonių 7 dienas po paskutinės pamirštosios tabletės. </w:t>
      </w:r>
    </w:p>
    <w:p w14:paraId="4F4CAFCC" w14:textId="77777777" w:rsidR="00BA0ACB" w:rsidRPr="00A12563" w:rsidRDefault="00BA0ACB" w:rsidP="00C63D56">
      <w:pPr>
        <w:autoSpaceDE w:val="0"/>
        <w:autoSpaceDN w:val="0"/>
        <w:adjustRightInd w:val="0"/>
        <w:rPr>
          <w:sz w:val="22"/>
          <w:szCs w:val="22"/>
          <w:lang w:val="lt-LT"/>
        </w:rPr>
      </w:pPr>
    </w:p>
    <w:p w14:paraId="4C00F834" w14:textId="77777777" w:rsidR="00BA0ACB" w:rsidRPr="00A12563" w:rsidRDefault="00BA0ACB" w:rsidP="002978E1">
      <w:pPr>
        <w:numPr>
          <w:ilvl w:val="0"/>
          <w:numId w:val="2"/>
        </w:numPr>
        <w:tabs>
          <w:tab w:val="clear" w:pos="1287"/>
          <w:tab w:val="left" w:pos="567"/>
        </w:tabs>
        <w:autoSpaceDE w:val="0"/>
        <w:autoSpaceDN w:val="0"/>
        <w:adjustRightInd w:val="0"/>
        <w:ind w:left="0" w:firstLine="0"/>
        <w:rPr>
          <w:i/>
          <w:sz w:val="22"/>
          <w:szCs w:val="22"/>
          <w:lang w:val="lt-LT"/>
        </w:rPr>
      </w:pPr>
      <w:r w:rsidRPr="00A12563">
        <w:rPr>
          <w:i/>
          <w:sz w:val="22"/>
          <w:szCs w:val="22"/>
          <w:lang w:val="lt-LT"/>
        </w:rPr>
        <w:t>Trečioji savaitė</w:t>
      </w:r>
    </w:p>
    <w:p w14:paraId="5C3ECD96" w14:textId="77777777" w:rsidR="00BA0ACB" w:rsidRPr="00A12563" w:rsidRDefault="00BA0ACB" w:rsidP="00A95D7C">
      <w:pPr>
        <w:autoSpaceDE w:val="0"/>
        <w:autoSpaceDN w:val="0"/>
        <w:adjustRightInd w:val="0"/>
        <w:rPr>
          <w:sz w:val="22"/>
          <w:szCs w:val="22"/>
          <w:shd w:val="clear" w:color="auto" w:fill="D9D9D9"/>
          <w:lang w:val="lt-LT"/>
        </w:rPr>
      </w:pPr>
      <w:r w:rsidRPr="00A12563">
        <w:rPr>
          <w:sz w:val="22"/>
          <w:szCs w:val="22"/>
          <w:lang w:val="lt-LT"/>
        </w:rPr>
        <w:t>Apsaugos nuo nėštumo patikimumo sumažėjimo pavojus yra neišvengiamas dėl artėjančios 7 dienų tablečių vartojimo pertraukos.</w:t>
      </w:r>
      <w:r w:rsidRPr="00A12563">
        <w:rPr>
          <w:sz w:val="22"/>
          <w:szCs w:val="22"/>
          <w:shd w:val="clear" w:color="auto" w:fill="D9D9D9"/>
          <w:lang w:val="lt-LT"/>
        </w:rPr>
        <w:t xml:space="preserve"> </w:t>
      </w:r>
    </w:p>
    <w:p w14:paraId="7061E681" w14:textId="77777777" w:rsidR="00BA0ACB" w:rsidRPr="00A12563" w:rsidRDefault="00BA0ACB" w:rsidP="00A95D7C">
      <w:pPr>
        <w:autoSpaceDE w:val="0"/>
        <w:autoSpaceDN w:val="0"/>
        <w:adjustRightInd w:val="0"/>
        <w:rPr>
          <w:sz w:val="22"/>
          <w:szCs w:val="22"/>
          <w:lang w:val="lt-LT"/>
        </w:rPr>
      </w:pPr>
      <w:r w:rsidRPr="00A12563">
        <w:rPr>
          <w:sz w:val="22"/>
          <w:szCs w:val="22"/>
          <w:lang w:val="lt-LT"/>
        </w:rPr>
        <w:t>Tačiau tinkamai parinkus tablečių vartojimo schemą sumažėjusio kontraceptinio poveikio galima išvengti. Jei 7 dienas iki pirmosios praleistos tabletės moteris vaist</w:t>
      </w:r>
      <w:r w:rsidR="00747789" w:rsidRPr="00A12563">
        <w:rPr>
          <w:sz w:val="22"/>
          <w:szCs w:val="22"/>
          <w:lang w:val="lt-LT"/>
        </w:rPr>
        <w:t>inį</w:t>
      </w:r>
      <w:r w:rsidRPr="00A12563">
        <w:rPr>
          <w:sz w:val="22"/>
          <w:szCs w:val="22"/>
          <w:lang w:val="lt-LT"/>
        </w:rPr>
        <w:t xml:space="preserve"> </w:t>
      </w:r>
      <w:r w:rsidR="00747789" w:rsidRPr="00A12563">
        <w:rPr>
          <w:sz w:val="22"/>
          <w:szCs w:val="22"/>
          <w:lang w:val="lt-LT"/>
        </w:rPr>
        <w:t xml:space="preserve">preparatą </w:t>
      </w:r>
      <w:r w:rsidRPr="00A12563">
        <w:rPr>
          <w:sz w:val="22"/>
          <w:szCs w:val="22"/>
          <w:lang w:val="lt-LT"/>
        </w:rPr>
        <w:t xml:space="preserve">vartojo tinkamai, papildomų kontracepcijos priemonių nereikia, laikantis vieno iš toliau nurodytų dviejų patarimų. Priešingu atveju reikėtų vadovautis pirmuoju patarimu iš šių dviejų, be to, 7 dienas imtis papildomų apsaugos nuo nėštumo priemonių. </w:t>
      </w:r>
    </w:p>
    <w:p w14:paraId="76D4DC18" w14:textId="77777777" w:rsidR="00BA0ACB" w:rsidRPr="00A12563" w:rsidRDefault="00BA0ACB" w:rsidP="00A95D7C">
      <w:pPr>
        <w:autoSpaceDE w:val="0"/>
        <w:autoSpaceDN w:val="0"/>
        <w:adjustRightInd w:val="0"/>
        <w:rPr>
          <w:sz w:val="22"/>
          <w:szCs w:val="22"/>
          <w:lang w:val="lt-LT"/>
        </w:rPr>
      </w:pPr>
    </w:p>
    <w:p w14:paraId="5F0C8106" w14:textId="77777777" w:rsidR="004B4F1C" w:rsidRPr="00A12563" w:rsidRDefault="00BA0ACB" w:rsidP="002978E1">
      <w:pPr>
        <w:pStyle w:val="Sraopastraipa"/>
        <w:numPr>
          <w:ilvl w:val="0"/>
          <w:numId w:val="32"/>
        </w:numPr>
        <w:autoSpaceDE w:val="0"/>
        <w:autoSpaceDN w:val="0"/>
        <w:adjustRightInd w:val="0"/>
        <w:ind w:left="567" w:hanging="567"/>
        <w:rPr>
          <w:sz w:val="22"/>
          <w:szCs w:val="22"/>
          <w:lang w:val="lt-LT"/>
        </w:rPr>
      </w:pPr>
      <w:r w:rsidRPr="00A12563">
        <w:rPr>
          <w:sz w:val="22"/>
          <w:szCs w:val="22"/>
          <w:lang w:val="lt-LT"/>
        </w:rPr>
        <w:t>Paskutinę praleistąją tabletę reikia išgerti iškart prisiminus, net jei vienu metu tektų gerti dvi tabletes.</w:t>
      </w:r>
      <w:r w:rsidR="00E8504B" w:rsidRPr="00A12563">
        <w:rPr>
          <w:sz w:val="22"/>
          <w:szCs w:val="22"/>
          <w:lang w:val="lt-LT"/>
        </w:rPr>
        <w:t xml:space="preserve"> </w:t>
      </w:r>
      <w:r w:rsidRPr="00A12563">
        <w:rPr>
          <w:sz w:val="22"/>
          <w:szCs w:val="22"/>
          <w:lang w:val="lt-LT"/>
        </w:rPr>
        <w:t>Toliau vartoti likusias tabletes įprastu laiku. Naują lizdinių plokštelių pakuotę pradėti iškart baigus ankstesniąją, t.y. tarp pakuočių nereikia daryti vaist</w:t>
      </w:r>
      <w:r w:rsidR="00747789" w:rsidRPr="00A12563">
        <w:rPr>
          <w:sz w:val="22"/>
          <w:szCs w:val="22"/>
          <w:lang w:val="lt-LT"/>
        </w:rPr>
        <w:t>ini</w:t>
      </w:r>
      <w:r w:rsidRPr="00A12563">
        <w:rPr>
          <w:sz w:val="22"/>
          <w:szCs w:val="22"/>
          <w:lang w:val="lt-LT"/>
        </w:rPr>
        <w:t xml:space="preserve">o </w:t>
      </w:r>
      <w:r w:rsidR="00747789" w:rsidRPr="00A12563">
        <w:rPr>
          <w:sz w:val="22"/>
          <w:szCs w:val="22"/>
          <w:lang w:val="lt-LT"/>
        </w:rPr>
        <w:t xml:space="preserve">preparato </w:t>
      </w:r>
      <w:r w:rsidRPr="00A12563">
        <w:rPr>
          <w:sz w:val="22"/>
          <w:szCs w:val="22"/>
          <w:lang w:val="lt-LT"/>
        </w:rPr>
        <w:t>vartojimo pertraukos.</w:t>
      </w:r>
    </w:p>
    <w:p w14:paraId="7DBEAA34" w14:textId="77777777" w:rsidR="004B4F1C" w:rsidRPr="00A12563" w:rsidRDefault="00BA0ACB" w:rsidP="00EB1017">
      <w:pPr>
        <w:tabs>
          <w:tab w:val="left" w:pos="567"/>
          <w:tab w:val="left" w:pos="720"/>
        </w:tabs>
        <w:autoSpaceDE w:val="0"/>
        <w:autoSpaceDN w:val="0"/>
        <w:adjustRightInd w:val="0"/>
        <w:ind w:left="567" w:hanging="567"/>
        <w:rPr>
          <w:sz w:val="22"/>
          <w:szCs w:val="22"/>
          <w:lang w:val="lt-LT"/>
        </w:rPr>
      </w:pPr>
      <w:r w:rsidRPr="00A12563">
        <w:rPr>
          <w:sz w:val="22"/>
          <w:szCs w:val="22"/>
          <w:lang w:val="lt-LT"/>
        </w:rPr>
        <w:t>Kol nebus baigtos antrosios pakuotės tabletės, kraujavimo dėl vartojimo nutraukimo greičiausiai nebus, tačiau tablečių vartojimo dienomis gali tepti arba pakraujuoti.</w:t>
      </w:r>
    </w:p>
    <w:p w14:paraId="169483BB" w14:textId="77777777" w:rsidR="00BA0ACB" w:rsidRPr="00A12563" w:rsidRDefault="00BA0ACB" w:rsidP="007B341A">
      <w:pPr>
        <w:tabs>
          <w:tab w:val="left" w:pos="567"/>
          <w:tab w:val="left" w:pos="720"/>
        </w:tabs>
        <w:autoSpaceDE w:val="0"/>
        <w:autoSpaceDN w:val="0"/>
        <w:adjustRightInd w:val="0"/>
        <w:ind w:left="567" w:hanging="567"/>
        <w:rPr>
          <w:sz w:val="22"/>
          <w:szCs w:val="22"/>
          <w:lang w:val="lt-LT"/>
        </w:rPr>
      </w:pPr>
      <w:r w:rsidRPr="00A12563">
        <w:rPr>
          <w:sz w:val="22"/>
          <w:szCs w:val="22"/>
          <w:lang w:val="lt-LT"/>
        </w:rPr>
        <w:t>2.</w:t>
      </w:r>
      <w:r w:rsidRPr="00A12563">
        <w:rPr>
          <w:sz w:val="22"/>
          <w:szCs w:val="22"/>
          <w:lang w:val="lt-LT"/>
        </w:rPr>
        <w:tab/>
        <w:t>Moteriai galima patarti nutraukti pradėtosios pakuotės</w:t>
      </w:r>
      <w:r w:rsidR="00F611A4" w:rsidRPr="00A12563">
        <w:rPr>
          <w:sz w:val="22"/>
          <w:szCs w:val="22"/>
          <w:lang w:val="lt-LT"/>
        </w:rPr>
        <w:t xml:space="preserve"> </w:t>
      </w:r>
      <w:r w:rsidRPr="00A12563">
        <w:rPr>
          <w:sz w:val="22"/>
          <w:szCs w:val="22"/>
          <w:lang w:val="lt-LT"/>
        </w:rPr>
        <w:t xml:space="preserve">tablečių vartojimą. Reikia padaryti iki 7 dienų pertrauką, įskaitant ir praleistąsias dienas, o vėliau tęsti vartojimą iš naujos lizdinių plokštelių pakuotės. </w:t>
      </w:r>
    </w:p>
    <w:p w14:paraId="5A8E53B4" w14:textId="77777777" w:rsidR="00BA0ACB" w:rsidRPr="00A12563" w:rsidRDefault="00BA0ACB" w:rsidP="007B341A">
      <w:pPr>
        <w:autoSpaceDE w:val="0"/>
        <w:autoSpaceDN w:val="0"/>
        <w:adjustRightInd w:val="0"/>
        <w:rPr>
          <w:sz w:val="22"/>
          <w:szCs w:val="22"/>
          <w:lang w:val="lt-LT"/>
        </w:rPr>
      </w:pPr>
    </w:p>
    <w:p w14:paraId="212E1821" w14:textId="77777777" w:rsidR="00BA0ACB" w:rsidRPr="00A12563" w:rsidRDefault="00BA0ACB" w:rsidP="007B341A">
      <w:pPr>
        <w:autoSpaceDE w:val="0"/>
        <w:autoSpaceDN w:val="0"/>
        <w:adjustRightInd w:val="0"/>
        <w:rPr>
          <w:sz w:val="22"/>
          <w:szCs w:val="22"/>
          <w:lang w:val="lt-LT"/>
        </w:rPr>
      </w:pPr>
      <w:r w:rsidRPr="00A12563">
        <w:rPr>
          <w:sz w:val="22"/>
          <w:szCs w:val="22"/>
          <w:lang w:val="lt-LT"/>
        </w:rPr>
        <w:t>Jei tablečių vartojimas buvo praleistas ir per pirmąją įprastin</w:t>
      </w:r>
      <w:r w:rsidR="004B4F1C" w:rsidRPr="00A12563">
        <w:rPr>
          <w:sz w:val="22"/>
          <w:szCs w:val="22"/>
          <w:lang w:val="lt-LT"/>
        </w:rPr>
        <w:t>ę</w:t>
      </w:r>
      <w:r w:rsidRPr="00A12563">
        <w:rPr>
          <w:sz w:val="22"/>
          <w:szCs w:val="22"/>
          <w:lang w:val="lt-LT"/>
        </w:rPr>
        <w:t xml:space="preserve"> tablečių vartojimo pertrauką moteris nekraujuoja, galima įtarti, kad ji pastojo. </w:t>
      </w:r>
    </w:p>
    <w:p w14:paraId="00606782" w14:textId="77777777" w:rsidR="00BA0ACB" w:rsidRPr="00A12563" w:rsidRDefault="00BA0ACB" w:rsidP="007B341A">
      <w:pPr>
        <w:autoSpaceDE w:val="0"/>
        <w:autoSpaceDN w:val="0"/>
        <w:adjustRightInd w:val="0"/>
        <w:rPr>
          <w:sz w:val="22"/>
          <w:szCs w:val="22"/>
          <w:lang w:val="lt-LT"/>
        </w:rPr>
      </w:pPr>
    </w:p>
    <w:p w14:paraId="0D6F9E93" w14:textId="77777777" w:rsidR="00BA0ACB" w:rsidRPr="00A12563" w:rsidRDefault="00BA0ACB" w:rsidP="007B341A">
      <w:pPr>
        <w:autoSpaceDE w:val="0"/>
        <w:autoSpaceDN w:val="0"/>
        <w:adjustRightInd w:val="0"/>
        <w:rPr>
          <w:sz w:val="22"/>
          <w:szCs w:val="22"/>
          <w:u w:val="single"/>
          <w:lang w:val="lt-LT"/>
        </w:rPr>
      </w:pPr>
      <w:r w:rsidRPr="00A12563">
        <w:rPr>
          <w:sz w:val="22"/>
          <w:szCs w:val="22"/>
          <w:u w:val="single"/>
          <w:lang w:val="lt-LT"/>
        </w:rPr>
        <w:t xml:space="preserve">Patarimas atsiradus virškinamojo trakto sutrikimų </w:t>
      </w:r>
    </w:p>
    <w:p w14:paraId="0E2337A9" w14:textId="77777777" w:rsidR="00BA0ACB" w:rsidRPr="00A12563" w:rsidRDefault="00BA0ACB" w:rsidP="00584394">
      <w:pPr>
        <w:autoSpaceDE w:val="0"/>
        <w:autoSpaceDN w:val="0"/>
        <w:adjustRightInd w:val="0"/>
        <w:rPr>
          <w:sz w:val="22"/>
          <w:szCs w:val="22"/>
          <w:lang w:val="lt-LT"/>
        </w:rPr>
      </w:pPr>
      <w:r w:rsidRPr="00A12563">
        <w:rPr>
          <w:sz w:val="22"/>
          <w:szCs w:val="22"/>
          <w:lang w:val="lt-LT"/>
        </w:rPr>
        <w:t xml:space="preserve">Sunkių virškinamojo trakto sutrikimų atvejais (pvz., vemiant ar smarkiai viduriuojant), </w:t>
      </w:r>
      <w:r w:rsidR="00747789" w:rsidRPr="00A12563">
        <w:rPr>
          <w:sz w:val="22"/>
          <w:szCs w:val="22"/>
          <w:lang w:val="lt-LT"/>
        </w:rPr>
        <w:t>vaistinis</w:t>
      </w:r>
      <w:r w:rsidR="00F611A4" w:rsidRPr="00A12563">
        <w:rPr>
          <w:sz w:val="22"/>
          <w:szCs w:val="22"/>
          <w:lang w:val="lt-LT"/>
        </w:rPr>
        <w:t xml:space="preserve"> </w:t>
      </w:r>
      <w:r w:rsidR="00747789" w:rsidRPr="00A12563">
        <w:rPr>
          <w:sz w:val="22"/>
          <w:szCs w:val="22"/>
          <w:lang w:val="lt-LT"/>
        </w:rPr>
        <w:t xml:space="preserve">preparatas </w:t>
      </w:r>
      <w:r w:rsidRPr="00A12563">
        <w:rPr>
          <w:sz w:val="22"/>
          <w:szCs w:val="22"/>
          <w:lang w:val="lt-LT"/>
        </w:rPr>
        <w:t>gali nevisiškai absorbuotis, todėl reikia imtis papildomų kontracepcijos priemonių. Jei po tabletės vartojimo per 3–4 valandas pradedama vemti, kuo greičiau reikia išgerti naują tabletę. Jeigu įmanoma, naująją tabletę reikia suvartoti per įprastinio tablečių vartojimo laikotarpio 12 valandų.</w:t>
      </w:r>
      <w:r w:rsidR="00F611A4" w:rsidRPr="00A12563">
        <w:rPr>
          <w:sz w:val="22"/>
          <w:szCs w:val="22"/>
          <w:lang w:val="lt-LT"/>
        </w:rPr>
        <w:t xml:space="preserve"> </w:t>
      </w:r>
    </w:p>
    <w:p w14:paraId="781B1076" w14:textId="77777777" w:rsidR="00BA0ACB" w:rsidRPr="00A12563" w:rsidRDefault="00BA0ACB" w:rsidP="00584394">
      <w:pPr>
        <w:autoSpaceDE w:val="0"/>
        <w:autoSpaceDN w:val="0"/>
        <w:adjustRightInd w:val="0"/>
        <w:rPr>
          <w:sz w:val="22"/>
          <w:szCs w:val="22"/>
          <w:lang w:val="lt-LT"/>
        </w:rPr>
      </w:pPr>
      <w:r w:rsidRPr="00A12563">
        <w:rPr>
          <w:sz w:val="22"/>
          <w:szCs w:val="22"/>
          <w:lang w:val="lt-LT"/>
        </w:rPr>
        <w:t>Jei praėjo daugiau kaip 12 valandų, patariama elgtis taip, kaip praleidus tabletę, kaip nurodyta 4.2 skyriuje „</w:t>
      </w:r>
      <w:r w:rsidR="007C209F" w:rsidRPr="00A12563">
        <w:rPr>
          <w:sz w:val="22"/>
          <w:szCs w:val="22"/>
          <w:lang w:val="lt-LT"/>
        </w:rPr>
        <w:t>Kaip reikia elgtis</w:t>
      </w:r>
      <w:r w:rsidRPr="00A12563">
        <w:rPr>
          <w:sz w:val="22"/>
          <w:szCs w:val="22"/>
          <w:lang w:val="lt-LT"/>
        </w:rPr>
        <w:t xml:space="preserve"> praleidus tablet</w:t>
      </w:r>
      <w:r w:rsidR="001A48BA" w:rsidRPr="00A12563">
        <w:rPr>
          <w:sz w:val="22"/>
          <w:szCs w:val="22"/>
          <w:lang w:val="lt-LT"/>
        </w:rPr>
        <w:t>es</w:t>
      </w:r>
      <w:r w:rsidRPr="00A12563">
        <w:rPr>
          <w:sz w:val="22"/>
          <w:szCs w:val="22"/>
          <w:lang w:val="lt-LT"/>
        </w:rPr>
        <w:t>“.</w:t>
      </w:r>
      <w:r w:rsidR="00F611A4" w:rsidRPr="00A12563">
        <w:rPr>
          <w:sz w:val="22"/>
          <w:szCs w:val="22"/>
          <w:lang w:val="lt-LT"/>
        </w:rPr>
        <w:t xml:space="preserve"> </w:t>
      </w:r>
      <w:r w:rsidRPr="00A12563">
        <w:rPr>
          <w:sz w:val="22"/>
          <w:szCs w:val="22"/>
          <w:lang w:val="lt-LT"/>
        </w:rPr>
        <w:t>Jei moteris nenori keisti įprastinės vaist</w:t>
      </w:r>
      <w:r w:rsidR="00747789" w:rsidRPr="00A12563">
        <w:rPr>
          <w:sz w:val="22"/>
          <w:szCs w:val="22"/>
          <w:lang w:val="lt-LT"/>
        </w:rPr>
        <w:t>ini</w:t>
      </w:r>
      <w:r w:rsidRPr="00A12563">
        <w:rPr>
          <w:sz w:val="22"/>
          <w:szCs w:val="22"/>
          <w:lang w:val="lt-LT"/>
        </w:rPr>
        <w:t xml:space="preserve">o </w:t>
      </w:r>
      <w:r w:rsidR="00747789" w:rsidRPr="00A12563">
        <w:rPr>
          <w:sz w:val="22"/>
          <w:szCs w:val="22"/>
          <w:lang w:val="lt-LT"/>
        </w:rPr>
        <w:t xml:space="preserve">preparato </w:t>
      </w:r>
      <w:r w:rsidRPr="00A12563">
        <w:rPr>
          <w:sz w:val="22"/>
          <w:szCs w:val="22"/>
          <w:lang w:val="lt-LT"/>
        </w:rPr>
        <w:t xml:space="preserve">vartojimo schemos, papildomą (-as) tabletę (-es) ji turi imti iš kitos pakuotės. </w:t>
      </w:r>
    </w:p>
    <w:p w14:paraId="4153687F" w14:textId="77777777" w:rsidR="00BA0ACB" w:rsidRPr="00A12563" w:rsidRDefault="00BA0ACB" w:rsidP="00584394">
      <w:pPr>
        <w:autoSpaceDE w:val="0"/>
        <w:autoSpaceDN w:val="0"/>
        <w:adjustRightInd w:val="0"/>
        <w:rPr>
          <w:b/>
          <w:sz w:val="22"/>
          <w:szCs w:val="22"/>
          <w:lang w:val="lt-LT"/>
        </w:rPr>
      </w:pPr>
    </w:p>
    <w:p w14:paraId="37DCB644" w14:textId="77777777" w:rsidR="00BA0ACB" w:rsidRPr="00A12563" w:rsidRDefault="00BA0ACB" w:rsidP="00DF44B6">
      <w:pPr>
        <w:autoSpaceDE w:val="0"/>
        <w:autoSpaceDN w:val="0"/>
        <w:adjustRightInd w:val="0"/>
        <w:rPr>
          <w:sz w:val="22"/>
          <w:szCs w:val="22"/>
          <w:u w:val="single"/>
          <w:lang w:val="lt-LT"/>
        </w:rPr>
      </w:pPr>
      <w:r w:rsidRPr="00A12563">
        <w:rPr>
          <w:sz w:val="22"/>
          <w:szCs w:val="22"/>
          <w:u w:val="single"/>
          <w:lang w:val="lt-LT"/>
        </w:rPr>
        <w:t>Kaip atitolinti kraujavimą dėl vartojimo nutraukimo</w:t>
      </w:r>
    </w:p>
    <w:p w14:paraId="29491849" w14:textId="77777777" w:rsidR="00BA0ACB" w:rsidRPr="00A12563" w:rsidRDefault="00BA0ACB" w:rsidP="00522233">
      <w:pPr>
        <w:autoSpaceDE w:val="0"/>
        <w:autoSpaceDN w:val="0"/>
        <w:adjustRightInd w:val="0"/>
        <w:rPr>
          <w:b/>
          <w:color w:val="0000FF"/>
          <w:sz w:val="22"/>
          <w:szCs w:val="22"/>
          <w:lang w:val="lt-LT"/>
        </w:rPr>
      </w:pPr>
      <w:r w:rsidRPr="00A12563">
        <w:rPr>
          <w:sz w:val="22"/>
          <w:szCs w:val="22"/>
          <w:lang w:val="lt-LT"/>
        </w:rPr>
        <w:t xml:space="preserve">Kad būtų atitolintos menstruacijos, reikia toliau tęsti vartojimą iš kitos </w:t>
      </w:r>
      <w:r w:rsidR="001014AA" w:rsidRPr="00A12563">
        <w:rPr>
          <w:sz w:val="22"/>
          <w:szCs w:val="22"/>
          <w:lang w:val="lt-LT"/>
        </w:rPr>
        <w:t>SIDRETELLA</w:t>
      </w:r>
      <w:r w:rsidRPr="00A12563">
        <w:rPr>
          <w:sz w:val="22"/>
          <w:szCs w:val="22"/>
          <w:lang w:val="lt-LT"/>
        </w:rPr>
        <w:t xml:space="preserve"> lizdinių plokštelių pakuotės, nedarant tablečių vartojimo pertraukos. Laikotarpį be kraujavimo galima ilginti tiek, kiek norima, kol baigsis antrosios pakuotės tabletės.</w:t>
      </w:r>
      <w:r w:rsidR="00F611A4" w:rsidRPr="00A12563">
        <w:rPr>
          <w:sz w:val="22"/>
          <w:szCs w:val="22"/>
          <w:lang w:val="lt-LT"/>
        </w:rPr>
        <w:t xml:space="preserve"> </w:t>
      </w:r>
      <w:r w:rsidRPr="00A12563">
        <w:rPr>
          <w:sz w:val="22"/>
          <w:szCs w:val="22"/>
          <w:lang w:val="lt-LT"/>
        </w:rPr>
        <w:t xml:space="preserve">Pratęsimo laiku moteriai gali atsirasti kraujavimas ar tepimas. </w:t>
      </w:r>
      <w:r w:rsidRPr="00A12563">
        <w:rPr>
          <w:bCs/>
          <w:sz w:val="22"/>
          <w:szCs w:val="22"/>
          <w:lang w:val="lt-LT"/>
        </w:rPr>
        <w:t xml:space="preserve">Toliau reguliariai vartoti </w:t>
      </w:r>
      <w:r w:rsidR="001014AA" w:rsidRPr="00A12563">
        <w:rPr>
          <w:sz w:val="22"/>
          <w:szCs w:val="22"/>
          <w:lang w:val="lt-LT"/>
        </w:rPr>
        <w:t>SIDRETELLA</w:t>
      </w:r>
      <w:r w:rsidRPr="00A12563">
        <w:rPr>
          <w:bCs/>
          <w:sz w:val="22"/>
          <w:szCs w:val="22"/>
          <w:lang w:val="lt-LT"/>
        </w:rPr>
        <w:t xml:space="preserve"> galima po įprastinės 7 dienų pertraukos. </w:t>
      </w:r>
    </w:p>
    <w:p w14:paraId="74356A3B" w14:textId="77777777" w:rsidR="00BA0ACB" w:rsidRPr="00A12563" w:rsidRDefault="00BA0ACB" w:rsidP="00B81C71">
      <w:pPr>
        <w:autoSpaceDE w:val="0"/>
        <w:autoSpaceDN w:val="0"/>
        <w:adjustRightInd w:val="0"/>
        <w:rPr>
          <w:sz w:val="22"/>
          <w:szCs w:val="22"/>
          <w:lang w:val="lt-LT"/>
        </w:rPr>
      </w:pPr>
      <w:r w:rsidRPr="00A12563">
        <w:rPr>
          <w:sz w:val="22"/>
          <w:szCs w:val="22"/>
          <w:lang w:val="lt-LT"/>
        </w:rPr>
        <w:t>Jei norima perkelti kraujavimo pradžios dieną į kitą savaitės dieną, nei moteris buvo įpratusi pagal tuo metu taikomą schemą, galima jai patarti sutrumpinti artimiausią tablečių vartojimo pertrauką, tiek dienų, kiek pageidaujama.</w:t>
      </w:r>
      <w:r w:rsidR="00F611A4" w:rsidRPr="00A12563">
        <w:rPr>
          <w:sz w:val="22"/>
          <w:szCs w:val="22"/>
          <w:lang w:val="lt-LT"/>
        </w:rPr>
        <w:t xml:space="preserve"> </w:t>
      </w:r>
      <w:r w:rsidRPr="00A12563">
        <w:rPr>
          <w:sz w:val="22"/>
          <w:szCs w:val="22"/>
          <w:lang w:val="lt-LT"/>
        </w:rPr>
        <w:t xml:space="preserve">Kuo trumpesnė pertrauka, tuo didesnė tikimybė, kad kraujavimo dėl vartojimo nutraukimo nebus, o kraujuoti pradės arba atsiras tepimas vartojant naujos pakuotės tabletes (kaip ir atitolinant kraujavimą). </w:t>
      </w:r>
    </w:p>
    <w:p w14:paraId="40393EBD" w14:textId="77777777" w:rsidR="007E30F5" w:rsidRDefault="007E30F5" w:rsidP="00EB1017">
      <w:pPr>
        <w:autoSpaceDE w:val="0"/>
        <w:autoSpaceDN w:val="0"/>
        <w:adjustRightInd w:val="0"/>
        <w:ind w:left="540" w:hanging="540"/>
        <w:jc w:val="both"/>
        <w:rPr>
          <w:sz w:val="22"/>
          <w:szCs w:val="22"/>
          <w:lang w:val="lt-LT"/>
        </w:rPr>
      </w:pPr>
    </w:p>
    <w:p w14:paraId="6F28A250" w14:textId="77777777" w:rsidR="00E10560" w:rsidRPr="00AF05FF" w:rsidRDefault="00BD21FC" w:rsidP="00EB1017">
      <w:pPr>
        <w:autoSpaceDE w:val="0"/>
        <w:autoSpaceDN w:val="0"/>
        <w:adjustRightInd w:val="0"/>
        <w:ind w:left="540" w:hanging="540"/>
        <w:jc w:val="both"/>
        <w:rPr>
          <w:b/>
          <w:bCs/>
          <w:sz w:val="22"/>
          <w:szCs w:val="22"/>
          <w:lang w:val="lt-LT"/>
        </w:rPr>
      </w:pPr>
      <w:r w:rsidRPr="00AF05FF">
        <w:rPr>
          <w:b/>
          <w:bCs/>
          <w:sz w:val="22"/>
          <w:szCs w:val="22"/>
          <w:lang w:val="lt-LT"/>
        </w:rPr>
        <w:t>Papildoma informacija ypatingoms populiacijoms</w:t>
      </w:r>
    </w:p>
    <w:p w14:paraId="04E7C61C" w14:textId="77777777" w:rsidR="00BD21FC" w:rsidRPr="00AF05FF" w:rsidRDefault="00BD21FC" w:rsidP="00EB1017">
      <w:pPr>
        <w:autoSpaceDE w:val="0"/>
        <w:autoSpaceDN w:val="0"/>
        <w:adjustRightInd w:val="0"/>
        <w:ind w:left="540" w:hanging="540"/>
        <w:jc w:val="both"/>
        <w:rPr>
          <w:i/>
          <w:iCs/>
          <w:sz w:val="22"/>
          <w:szCs w:val="22"/>
          <w:lang w:val="lt-LT"/>
        </w:rPr>
      </w:pPr>
      <w:r w:rsidRPr="00AF05FF">
        <w:rPr>
          <w:i/>
          <w:iCs/>
          <w:sz w:val="22"/>
          <w:szCs w:val="22"/>
          <w:lang w:val="lt-LT"/>
        </w:rPr>
        <w:t>Vaikų populiacija</w:t>
      </w:r>
    </w:p>
    <w:p w14:paraId="4AA7DB24" w14:textId="77777777" w:rsidR="00BD21FC" w:rsidRDefault="00BD21FC" w:rsidP="00EB1017">
      <w:pPr>
        <w:autoSpaceDE w:val="0"/>
        <w:autoSpaceDN w:val="0"/>
        <w:adjustRightInd w:val="0"/>
        <w:ind w:left="540" w:hanging="540"/>
        <w:jc w:val="both"/>
        <w:rPr>
          <w:sz w:val="22"/>
          <w:szCs w:val="22"/>
          <w:lang w:val="lt-LT"/>
        </w:rPr>
      </w:pPr>
      <w:r w:rsidRPr="00A12563">
        <w:rPr>
          <w:sz w:val="22"/>
          <w:szCs w:val="22"/>
          <w:lang w:val="lt-LT"/>
        </w:rPr>
        <w:t>SIDRETELLA</w:t>
      </w:r>
      <w:r>
        <w:rPr>
          <w:sz w:val="22"/>
          <w:szCs w:val="22"/>
          <w:lang w:val="lt-LT"/>
        </w:rPr>
        <w:t xml:space="preserve"> yra skiriama tik po pirmųjų menstruacijų.</w:t>
      </w:r>
    </w:p>
    <w:p w14:paraId="248ECC0C" w14:textId="77777777" w:rsidR="009429C0" w:rsidRDefault="009429C0" w:rsidP="00EB1017">
      <w:pPr>
        <w:autoSpaceDE w:val="0"/>
        <w:autoSpaceDN w:val="0"/>
        <w:adjustRightInd w:val="0"/>
        <w:ind w:left="540" w:hanging="540"/>
        <w:jc w:val="both"/>
        <w:rPr>
          <w:sz w:val="22"/>
          <w:szCs w:val="22"/>
          <w:lang w:val="lt-LT"/>
        </w:rPr>
      </w:pPr>
    </w:p>
    <w:p w14:paraId="1536A547" w14:textId="412E0D9E" w:rsidR="009429C0" w:rsidRDefault="00F928B3" w:rsidP="00EB1017">
      <w:pPr>
        <w:autoSpaceDE w:val="0"/>
        <w:autoSpaceDN w:val="0"/>
        <w:adjustRightInd w:val="0"/>
        <w:ind w:left="540" w:hanging="540"/>
        <w:jc w:val="both"/>
        <w:rPr>
          <w:i/>
          <w:iCs/>
          <w:sz w:val="22"/>
          <w:szCs w:val="22"/>
          <w:lang w:val="lt-LT"/>
        </w:rPr>
      </w:pPr>
      <w:r>
        <w:rPr>
          <w:i/>
          <w:iCs/>
          <w:sz w:val="22"/>
          <w:szCs w:val="22"/>
          <w:lang w:val="lt-LT"/>
        </w:rPr>
        <w:t xml:space="preserve"> Senyvoms pacientėms</w:t>
      </w:r>
    </w:p>
    <w:p w14:paraId="6C6F621E" w14:textId="77777777" w:rsidR="009429C0" w:rsidRPr="00AF05FF" w:rsidRDefault="009429C0" w:rsidP="00EB1017">
      <w:pPr>
        <w:autoSpaceDE w:val="0"/>
        <w:autoSpaceDN w:val="0"/>
        <w:adjustRightInd w:val="0"/>
        <w:ind w:left="540" w:hanging="540"/>
        <w:jc w:val="both"/>
        <w:rPr>
          <w:bCs/>
          <w:sz w:val="22"/>
          <w:szCs w:val="22"/>
          <w:lang w:val="lt-LT"/>
        </w:rPr>
      </w:pPr>
      <w:r w:rsidRPr="00AF05FF">
        <w:rPr>
          <w:bCs/>
          <w:sz w:val="22"/>
          <w:szCs w:val="22"/>
          <w:lang w:val="lt-LT"/>
        </w:rPr>
        <w:t>SIDRETELLA nėra skiriama po menopauzės.</w:t>
      </w:r>
    </w:p>
    <w:p w14:paraId="08140420" w14:textId="77777777" w:rsidR="009429C0" w:rsidRPr="00AF05FF" w:rsidRDefault="009429C0" w:rsidP="00EB1017">
      <w:pPr>
        <w:autoSpaceDE w:val="0"/>
        <w:autoSpaceDN w:val="0"/>
        <w:adjustRightInd w:val="0"/>
        <w:ind w:left="540" w:hanging="540"/>
        <w:jc w:val="both"/>
        <w:rPr>
          <w:bCs/>
          <w:sz w:val="22"/>
          <w:szCs w:val="22"/>
          <w:lang w:val="lt-LT"/>
        </w:rPr>
      </w:pPr>
    </w:p>
    <w:p w14:paraId="02EEF068" w14:textId="77777777" w:rsidR="009429C0" w:rsidRPr="001E5C66" w:rsidRDefault="009429C0" w:rsidP="009429C0">
      <w:pPr>
        <w:contextualSpacing/>
        <w:rPr>
          <w:i/>
          <w:lang w:val="lt-LT"/>
        </w:rPr>
      </w:pPr>
      <w:r w:rsidRPr="001E5C66">
        <w:rPr>
          <w:i/>
          <w:lang w:val="lt-LT"/>
        </w:rPr>
        <w:t>Pacientėms, kurių kepenų funkcija sutrikusi</w:t>
      </w:r>
    </w:p>
    <w:p w14:paraId="238982C6" w14:textId="77777777" w:rsidR="009429C0" w:rsidRDefault="009429C0" w:rsidP="00AF05FF">
      <w:pPr>
        <w:autoSpaceDE w:val="0"/>
        <w:autoSpaceDN w:val="0"/>
        <w:adjustRightInd w:val="0"/>
        <w:jc w:val="both"/>
        <w:rPr>
          <w:sz w:val="22"/>
          <w:szCs w:val="22"/>
          <w:lang w:val="lt-LT"/>
        </w:rPr>
      </w:pPr>
      <w:r w:rsidRPr="00AF05FF">
        <w:rPr>
          <w:sz w:val="22"/>
          <w:szCs w:val="22"/>
          <w:lang w:val="lt-LT"/>
        </w:rPr>
        <w:t xml:space="preserve">SIDRETELLA negalima skirti moterims, </w:t>
      </w:r>
      <w:r>
        <w:rPr>
          <w:sz w:val="22"/>
          <w:szCs w:val="22"/>
          <w:lang w:val="lt-LT"/>
        </w:rPr>
        <w:t>kurioms yra</w:t>
      </w:r>
      <w:r w:rsidRPr="00AF05FF">
        <w:rPr>
          <w:sz w:val="22"/>
          <w:szCs w:val="22"/>
          <w:lang w:val="lt-LT"/>
        </w:rPr>
        <w:t xml:space="preserve"> sunk</w:t>
      </w:r>
      <w:r>
        <w:rPr>
          <w:sz w:val="22"/>
          <w:szCs w:val="22"/>
          <w:lang w:val="lt-LT"/>
        </w:rPr>
        <w:t>ū</w:t>
      </w:r>
      <w:r w:rsidRPr="00AF05FF">
        <w:rPr>
          <w:sz w:val="22"/>
          <w:szCs w:val="22"/>
          <w:lang w:val="lt-LT"/>
        </w:rPr>
        <w:t>s k</w:t>
      </w:r>
      <w:r>
        <w:rPr>
          <w:sz w:val="22"/>
          <w:szCs w:val="22"/>
          <w:lang w:val="lt-LT"/>
        </w:rPr>
        <w:t xml:space="preserve">epenų funkcijos sutrikimai. </w:t>
      </w:r>
      <w:r w:rsidRPr="00A12563">
        <w:rPr>
          <w:sz w:val="22"/>
          <w:szCs w:val="22"/>
          <w:lang w:val="lt-LT"/>
        </w:rPr>
        <w:t>Taip pat žr. 4.</w:t>
      </w:r>
      <w:r>
        <w:rPr>
          <w:sz w:val="22"/>
          <w:szCs w:val="22"/>
          <w:lang w:val="lt-LT"/>
        </w:rPr>
        <w:t xml:space="preserve">3 ir 5.2 </w:t>
      </w:r>
      <w:r w:rsidRPr="00A12563">
        <w:rPr>
          <w:sz w:val="22"/>
          <w:szCs w:val="22"/>
          <w:lang w:val="lt-LT"/>
        </w:rPr>
        <w:t>skyri</w:t>
      </w:r>
      <w:r>
        <w:rPr>
          <w:sz w:val="22"/>
          <w:szCs w:val="22"/>
          <w:lang w:val="lt-LT"/>
        </w:rPr>
        <w:t>us.</w:t>
      </w:r>
    </w:p>
    <w:p w14:paraId="6D6ABA39" w14:textId="77777777" w:rsidR="009429C0" w:rsidRDefault="009429C0" w:rsidP="00EB1017">
      <w:pPr>
        <w:autoSpaceDE w:val="0"/>
        <w:autoSpaceDN w:val="0"/>
        <w:adjustRightInd w:val="0"/>
        <w:ind w:left="540" w:hanging="540"/>
        <w:jc w:val="both"/>
        <w:rPr>
          <w:sz w:val="22"/>
          <w:szCs w:val="22"/>
          <w:lang w:val="lt-LT"/>
        </w:rPr>
      </w:pPr>
    </w:p>
    <w:p w14:paraId="32771AD0" w14:textId="77777777" w:rsidR="009429C0" w:rsidRPr="001E5C66" w:rsidRDefault="009429C0" w:rsidP="009429C0">
      <w:pPr>
        <w:contextualSpacing/>
        <w:rPr>
          <w:i/>
          <w:lang w:val="lt-LT"/>
        </w:rPr>
      </w:pPr>
      <w:r w:rsidRPr="001E5C66">
        <w:rPr>
          <w:i/>
          <w:lang w:val="lt-LT"/>
        </w:rPr>
        <w:t xml:space="preserve">Pacientėms, kurių </w:t>
      </w:r>
      <w:r>
        <w:rPr>
          <w:i/>
          <w:lang w:val="lt-LT"/>
        </w:rPr>
        <w:t>inkstų</w:t>
      </w:r>
      <w:r w:rsidRPr="001E5C66">
        <w:rPr>
          <w:i/>
          <w:lang w:val="lt-LT"/>
        </w:rPr>
        <w:t xml:space="preserve"> funkcija sutrikusi</w:t>
      </w:r>
    </w:p>
    <w:p w14:paraId="1E4C6C04" w14:textId="77777777" w:rsidR="002D6779" w:rsidRDefault="009429C0" w:rsidP="002D6779">
      <w:pPr>
        <w:autoSpaceDE w:val="0"/>
        <w:autoSpaceDN w:val="0"/>
        <w:adjustRightInd w:val="0"/>
        <w:jc w:val="both"/>
        <w:rPr>
          <w:sz w:val="22"/>
          <w:szCs w:val="22"/>
          <w:lang w:val="lt-LT"/>
        </w:rPr>
      </w:pPr>
      <w:r>
        <w:rPr>
          <w:sz w:val="22"/>
          <w:szCs w:val="22"/>
          <w:lang w:val="lt-LT"/>
        </w:rPr>
        <w:t>SIDRETELLA negalima skirti moterims, kurioms yra sunkus inkstų nepakankamumas ar ūmus inkstų</w:t>
      </w:r>
      <w:r w:rsidR="002D6779">
        <w:rPr>
          <w:sz w:val="22"/>
          <w:szCs w:val="22"/>
          <w:lang w:val="lt-LT"/>
        </w:rPr>
        <w:t xml:space="preserve"> nepakankamumas. </w:t>
      </w:r>
      <w:r w:rsidR="002D6779" w:rsidRPr="00A12563">
        <w:rPr>
          <w:sz w:val="22"/>
          <w:szCs w:val="22"/>
          <w:lang w:val="lt-LT"/>
        </w:rPr>
        <w:t>Taip pat žr. 4.</w:t>
      </w:r>
      <w:r w:rsidR="002D6779">
        <w:rPr>
          <w:sz w:val="22"/>
          <w:szCs w:val="22"/>
          <w:lang w:val="lt-LT"/>
        </w:rPr>
        <w:t xml:space="preserve">3 ir 5.2 </w:t>
      </w:r>
      <w:r w:rsidR="002D6779" w:rsidRPr="00A12563">
        <w:rPr>
          <w:sz w:val="22"/>
          <w:szCs w:val="22"/>
          <w:lang w:val="lt-LT"/>
        </w:rPr>
        <w:t>skyri</w:t>
      </w:r>
      <w:r w:rsidR="002D6779">
        <w:rPr>
          <w:sz w:val="22"/>
          <w:szCs w:val="22"/>
          <w:lang w:val="lt-LT"/>
        </w:rPr>
        <w:t>us.</w:t>
      </w:r>
    </w:p>
    <w:p w14:paraId="74D88FBF" w14:textId="77777777" w:rsidR="009429C0" w:rsidRPr="009429C0" w:rsidRDefault="009429C0" w:rsidP="00EB1017">
      <w:pPr>
        <w:autoSpaceDE w:val="0"/>
        <w:autoSpaceDN w:val="0"/>
        <w:adjustRightInd w:val="0"/>
        <w:ind w:left="540" w:hanging="540"/>
        <w:jc w:val="both"/>
        <w:rPr>
          <w:sz w:val="22"/>
          <w:szCs w:val="22"/>
          <w:lang w:val="lt-LT"/>
        </w:rPr>
      </w:pPr>
    </w:p>
    <w:p w14:paraId="330F785E" w14:textId="77777777" w:rsidR="00EB1017" w:rsidRPr="00A12563" w:rsidRDefault="00EB1017" w:rsidP="00EB1017">
      <w:pPr>
        <w:autoSpaceDE w:val="0"/>
        <w:autoSpaceDN w:val="0"/>
        <w:adjustRightInd w:val="0"/>
        <w:ind w:left="540" w:hanging="540"/>
        <w:jc w:val="both"/>
        <w:rPr>
          <w:b/>
          <w:sz w:val="22"/>
          <w:szCs w:val="22"/>
          <w:lang w:val="lt-LT"/>
        </w:rPr>
      </w:pPr>
      <w:r w:rsidRPr="00A12563">
        <w:rPr>
          <w:b/>
          <w:sz w:val="22"/>
          <w:szCs w:val="22"/>
          <w:lang w:val="lt-LT"/>
        </w:rPr>
        <w:t>Vartojimo metodas</w:t>
      </w:r>
    </w:p>
    <w:p w14:paraId="738969DD" w14:textId="77777777" w:rsidR="00EB1017" w:rsidRPr="00A12563" w:rsidRDefault="00EB1017" w:rsidP="00EB1017">
      <w:pPr>
        <w:autoSpaceDE w:val="0"/>
        <w:autoSpaceDN w:val="0"/>
        <w:adjustRightInd w:val="0"/>
        <w:ind w:left="540" w:hanging="540"/>
        <w:jc w:val="both"/>
        <w:rPr>
          <w:sz w:val="22"/>
          <w:szCs w:val="22"/>
          <w:lang w:val="lt-LT"/>
        </w:rPr>
      </w:pPr>
      <w:r w:rsidRPr="00A12563">
        <w:rPr>
          <w:sz w:val="22"/>
          <w:szCs w:val="22"/>
          <w:lang w:val="lt-LT"/>
        </w:rPr>
        <w:t>Vartoti per burną.</w:t>
      </w:r>
    </w:p>
    <w:p w14:paraId="79AF3A91" w14:textId="77777777" w:rsidR="00EB1017" w:rsidRPr="00A12563" w:rsidRDefault="00EB1017" w:rsidP="00EB1017">
      <w:pPr>
        <w:autoSpaceDE w:val="0"/>
        <w:autoSpaceDN w:val="0"/>
        <w:adjustRightInd w:val="0"/>
        <w:ind w:left="540" w:hanging="540"/>
        <w:jc w:val="both"/>
        <w:rPr>
          <w:sz w:val="22"/>
          <w:szCs w:val="22"/>
          <w:lang w:val="lt-LT"/>
        </w:rPr>
      </w:pPr>
    </w:p>
    <w:p w14:paraId="5266D379" w14:textId="77777777" w:rsidR="00BA0ACB" w:rsidRPr="00A12563" w:rsidRDefault="00BA0ACB" w:rsidP="001F7F3F">
      <w:pPr>
        <w:tabs>
          <w:tab w:val="left" w:pos="567"/>
        </w:tabs>
        <w:suppressAutoHyphens/>
        <w:jc w:val="both"/>
        <w:rPr>
          <w:b/>
          <w:sz w:val="22"/>
          <w:szCs w:val="22"/>
          <w:lang w:val="lt-LT"/>
        </w:rPr>
      </w:pPr>
      <w:r w:rsidRPr="00A12563">
        <w:rPr>
          <w:b/>
          <w:sz w:val="22"/>
          <w:szCs w:val="22"/>
          <w:lang w:val="lt-LT"/>
        </w:rPr>
        <w:t>4.3</w:t>
      </w:r>
      <w:r w:rsidRPr="00A12563">
        <w:rPr>
          <w:b/>
          <w:sz w:val="22"/>
          <w:szCs w:val="22"/>
          <w:lang w:val="lt-LT"/>
        </w:rPr>
        <w:tab/>
        <w:t>Kontraindikacijos</w:t>
      </w:r>
    </w:p>
    <w:p w14:paraId="4DCB9A1B" w14:textId="77777777" w:rsidR="00BA0ACB" w:rsidRPr="00A12563" w:rsidRDefault="00BA0ACB" w:rsidP="00CA0B27">
      <w:pPr>
        <w:autoSpaceDE w:val="0"/>
        <w:autoSpaceDN w:val="0"/>
        <w:adjustRightInd w:val="0"/>
        <w:jc w:val="both"/>
        <w:rPr>
          <w:sz w:val="22"/>
          <w:szCs w:val="22"/>
          <w:lang w:val="lt-LT"/>
        </w:rPr>
      </w:pPr>
    </w:p>
    <w:p w14:paraId="16E3CCC9" w14:textId="77777777" w:rsidR="004B4F1C" w:rsidRPr="00A12563" w:rsidRDefault="00BA0ACB" w:rsidP="00D25A1A">
      <w:pPr>
        <w:autoSpaceDE w:val="0"/>
        <w:autoSpaceDN w:val="0"/>
        <w:adjustRightInd w:val="0"/>
        <w:rPr>
          <w:sz w:val="22"/>
          <w:szCs w:val="22"/>
          <w:lang w:val="lt-LT"/>
        </w:rPr>
      </w:pPr>
      <w:r w:rsidRPr="00A12563">
        <w:rPr>
          <w:sz w:val="22"/>
          <w:szCs w:val="22"/>
          <w:lang w:val="lt-LT"/>
        </w:rPr>
        <w:t xml:space="preserve">Sudėtinių </w:t>
      </w:r>
      <w:r w:rsidR="00B51927" w:rsidRPr="00A12563">
        <w:rPr>
          <w:sz w:val="22"/>
          <w:szCs w:val="22"/>
          <w:lang w:val="lt-LT"/>
        </w:rPr>
        <w:t xml:space="preserve">hormoninių </w:t>
      </w:r>
      <w:r w:rsidRPr="00A12563">
        <w:rPr>
          <w:sz w:val="22"/>
          <w:szCs w:val="22"/>
          <w:lang w:val="lt-LT"/>
        </w:rPr>
        <w:t xml:space="preserve">kontraceptikų </w:t>
      </w:r>
      <w:r w:rsidR="00B51927" w:rsidRPr="00A12563">
        <w:rPr>
          <w:sz w:val="22"/>
          <w:szCs w:val="22"/>
          <w:lang w:val="lt-LT"/>
        </w:rPr>
        <w:t>(SHK)</w:t>
      </w:r>
      <w:r w:rsidR="00B51927" w:rsidRPr="00A12563" w:rsidDel="009A298E">
        <w:rPr>
          <w:sz w:val="22"/>
          <w:szCs w:val="22"/>
          <w:lang w:val="lt-LT"/>
        </w:rPr>
        <w:t xml:space="preserve"> </w:t>
      </w:r>
      <w:r w:rsidRPr="00A12563">
        <w:rPr>
          <w:sz w:val="22"/>
          <w:szCs w:val="22"/>
          <w:lang w:val="lt-LT"/>
        </w:rPr>
        <w:t xml:space="preserve">negalima vartoti </w:t>
      </w:r>
      <w:r w:rsidR="00D25A1A" w:rsidRPr="00A12563">
        <w:rPr>
          <w:sz w:val="22"/>
          <w:szCs w:val="22"/>
          <w:lang w:val="lt-LT"/>
        </w:rPr>
        <w:t>esant toliau nurodytoms būklėms</w:t>
      </w:r>
      <w:r w:rsidRPr="00A12563">
        <w:rPr>
          <w:sz w:val="22"/>
          <w:szCs w:val="22"/>
          <w:lang w:val="lt-LT"/>
        </w:rPr>
        <w:t xml:space="preserve">. Jei vartojant </w:t>
      </w:r>
      <w:r w:rsidR="00B51927" w:rsidRPr="00A12563">
        <w:rPr>
          <w:sz w:val="22"/>
          <w:szCs w:val="22"/>
          <w:lang w:val="lt-LT"/>
        </w:rPr>
        <w:t>SHK</w:t>
      </w:r>
      <w:r w:rsidR="00B51927" w:rsidRPr="00A12563" w:rsidDel="009A298E">
        <w:rPr>
          <w:sz w:val="22"/>
          <w:szCs w:val="22"/>
          <w:lang w:val="lt-LT"/>
        </w:rPr>
        <w:t xml:space="preserve"> </w:t>
      </w:r>
      <w:r w:rsidRPr="00A12563">
        <w:rPr>
          <w:sz w:val="22"/>
          <w:szCs w:val="22"/>
          <w:lang w:val="lt-LT"/>
        </w:rPr>
        <w:t>kuri nors būklė pasireškia pirmą kartą, reikia iš karto liautis vartoti preparatą.</w:t>
      </w:r>
    </w:p>
    <w:p w14:paraId="3C33FFBB" w14:textId="77777777" w:rsidR="00BA0ACB" w:rsidRPr="00A12563" w:rsidRDefault="00BA0ACB" w:rsidP="00CA0B27">
      <w:pPr>
        <w:autoSpaceDE w:val="0"/>
        <w:autoSpaceDN w:val="0"/>
        <w:adjustRightInd w:val="0"/>
        <w:rPr>
          <w:sz w:val="22"/>
          <w:szCs w:val="22"/>
          <w:lang w:val="lt-LT"/>
        </w:rPr>
      </w:pPr>
    </w:p>
    <w:p w14:paraId="31E67211" w14:textId="77777777" w:rsidR="00BA0ACB" w:rsidRPr="00A12563" w:rsidRDefault="00AC73C7" w:rsidP="002978E1">
      <w:pPr>
        <w:numPr>
          <w:ilvl w:val="0"/>
          <w:numId w:val="2"/>
        </w:numPr>
        <w:tabs>
          <w:tab w:val="clear" w:pos="1287"/>
          <w:tab w:val="num" w:pos="567"/>
        </w:tabs>
        <w:ind w:left="567" w:hanging="567"/>
        <w:rPr>
          <w:sz w:val="22"/>
          <w:szCs w:val="22"/>
          <w:lang w:val="lt-LT"/>
        </w:rPr>
      </w:pPr>
      <w:r w:rsidRPr="00A12563">
        <w:rPr>
          <w:sz w:val="22"/>
          <w:szCs w:val="22"/>
          <w:lang w:val="lt-LT"/>
        </w:rPr>
        <w:t>Esama v</w:t>
      </w:r>
      <w:r w:rsidR="00B51927" w:rsidRPr="00A12563">
        <w:rPr>
          <w:sz w:val="22"/>
          <w:szCs w:val="22"/>
          <w:lang w:val="lt-LT"/>
        </w:rPr>
        <w:t>enų tromboembolija (VTE) arba</w:t>
      </w:r>
      <w:r w:rsidR="00970685" w:rsidRPr="00A12563">
        <w:rPr>
          <w:sz w:val="22"/>
          <w:szCs w:val="22"/>
          <w:lang w:val="lt-LT"/>
        </w:rPr>
        <w:t xml:space="preserve"> jos </w:t>
      </w:r>
      <w:r w:rsidR="00B51927" w:rsidRPr="00A12563">
        <w:rPr>
          <w:sz w:val="22"/>
          <w:szCs w:val="22"/>
          <w:lang w:val="lt-LT"/>
        </w:rPr>
        <w:t>rizika</w:t>
      </w:r>
      <w:r w:rsidR="00970685" w:rsidRPr="00A12563">
        <w:rPr>
          <w:sz w:val="22"/>
          <w:szCs w:val="22"/>
          <w:lang w:val="lt-LT"/>
        </w:rPr>
        <w:t>.</w:t>
      </w:r>
    </w:p>
    <w:p w14:paraId="70B2B470" w14:textId="77777777" w:rsidR="00AC73C7" w:rsidRPr="00A12563" w:rsidRDefault="00AC73C7" w:rsidP="002978E1">
      <w:pPr>
        <w:numPr>
          <w:ilvl w:val="0"/>
          <w:numId w:val="26"/>
        </w:numPr>
        <w:tabs>
          <w:tab w:val="left" w:pos="993"/>
        </w:tabs>
        <w:ind w:left="993" w:hanging="426"/>
        <w:rPr>
          <w:sz w:val="22"/>
          <w:szCs w:val="22"/>
          <w:lang w:val="lt-LT"/>
        </w:rPr>
      </w:pPr>
      <w:r w:rsidRPr="00A12563">
        <w:rPr>
          <w:sz w:val="22"/>
          <w:szCs w:val="22"/>
          <w:lang w:val="lt-LT"/>
        </w:rPr>
        <w:t>Venų tromboembolija – esama VTE (gydoma antikoaguliantais) arba anksčiau buvusi VTE (pvz., giliųjų venų trombozė [GVT] arba plaučių embolija [PE]).</w:t>
      </w:r>
    </w:p>
    <w:p w14:paraId="12C12AB8" w14:textId="77777777" w:rsidR="00AC73C7" w:rsidRPr="00A12563" w:rsidRDefault="00AC73C7" w:rsidP="002978E1">
      <w:pPr>
        <w:numPr>
          <w:ilvl w:val="0"/>
          <w:numId w:val="26"/>
        </w:numPr>
        <w:tabs>
          <w:tab w:val="left" w:pos="993"/>
        </w:tabs>
        <w:ind w:left="993" w:hanging="426"/>
        <w:rPr>
          <w:sz w:val="22"/>
          <w:szCs w:val="22"/>
          <w:lang w:val="lt-LT"/>
        </w:rPr>
      </w:pPr>
      <w:r w:rsidRPr="00A12563">
        <w:rPr>
          <w:sz w:val="22"/>
          <w:szCs w:val="22"/>
          <w:lang w:val="lt-LT"/>
        </w:rPr>
        <w:t xml:space="preserve">Žinomas paveldimas arba įgytas polinkis į venų tromboemboliją, pvz., APC rezistentiškumas (įskaitant </w:t>
      </w:r>
      <w:r w:rsidR="00331D1D" w:rsidRPr="00A12563">
        <w:rPr>
          <w:sz w:val="22"/>
          <w:szCs w:val="22"/>
          <w:lang w:val="lt-LT"/>
        </w:rPr>
        <w:t xml:space="preserve">V </w:t>
      </w:r>
      <w:r w:rsidRPr="00A12563">
        <w:rPr>
          <w:sz w:val="22"/>
          <w:szCs w:val="22"/>
          <w:lang w:val="lt-LT"/>
        </w:rPr>
        <w:t>Leideno</w:t>
      </w:r>
      <w:r w:rsidR="00331D1D" w:rsidRPr="00A12563">
        <w:rPr>
          <w:sz w:val="22"/>
          <w:szCs w:val="22"/>
          <w:lang w:val="lt-LT"/>
        </w:rPr>
        <w:t xml:space="preserve"> (</w:t>
      </w:r>
      <w:r w:rsidR="00331D1D" w:rsidRPr="00A12563">
        <w:rPr>
          <w:i/>
          <w:sz w:val="22"/>
          <w:szCs w:val="22"/>
          <w:lang w:val="lt-LT"/>
        </w:rPr>
        <w:t>Leiden</w:t>
      </w:r>
      <w:r w:rsidR="00331D1D" w:rsidRPr="00A12563">
        <w:rPr>
          <w:sz w:val="22"/>
          <w:szCs w:val="22"/>
          <w:lang w:val="lt-LT"/>
        </w:rPr>
        <w:t>)</w:t>
      </w:r>
      <w:r w:rsidRPr="00A12563">
        <w:rPr>
          <w:sz w:val="22"/>
          <w:szCs w:val="22"/>
          <w:lang w:val="lt-LT"/>
        </w:rPr>
        <w:t xml:space="preserve"> faktorių), antitrombino III trūkumas, baltymo C trūkumas, baltymo S trūkumas.</w:t>
      </w:r>
    </w:p>
    <w:p w14:paraId="17909C67" w14:textId="77777777" w:rsidR="00AC73C7" w:rsidRPr="00A12563" w:rsidRDefault="00AC73C7" w:rsidP="002978E1">
      <w:pPr>
        <w:numPr>
          <w:ilvl w:val="0"/>
          <w:numId w:val="26"/>
        </w:numPr>
        <w:tabs>
          <w:tab w:val="left" w:pos="993"/>
        </w:tabs>
        <w:ind w:left="993" w:hanging="426"/>
        <w:rPr>
          <w:sz w:val="22"/>
          <w:szCs w:val="22"/>
          <w:lang w:val="lt-LT"/>
        </w:rPr>
      </w:pPr>
      <w:r w:rsidRPr="00A12563">
        <w:rPr>
          <w:sz w:val="22"/>
          <w:szCs w:val="22"/>
          <w:lang w:val="lt-LT"/>
        </w:rPr>
        <w:t>Didelė chirurginė operacija su ilgalaike imobilizacija (žr. 4.4 skyrių).</w:t>
      </w:r>
    </w:p>
    <w:p w14:paraId="21CCE0CE" w14:textId="77777777" w:rsidR="00AC73C7" w:rsidRPr="00A12563" w:rsidRDefault="00AC73C7" w:rsidP="002978E1">
      <w:pPr>
        <w:numPr>
          <w:ilvl w:val="0"/>
          <w:numId w:val="26"/>
        </w:numPr>
        <w:tabs>
          <w:tab w:val="left" w:pos="993"/>
        </w:tabs>
        <w:ind w:left="993" w:hanging="426"/>
        <w:rPr>
          <w:sz w:val="22"/>
          <w:szCs w:val="22"/>
          <w:lang w:val="lt-LT"/>
        </w:rPr>
      </w:pPr>
      <w:r w:rsidRPr="00A12563">
        <w:rPr>
          <w:sz w:val="22"/>
          <w:szCs w:val="22"/>
          <w:lang w:val="lt-LT"/>
        </w:rPr>
        <w:t>Didelė venų tromboembolijos rizika dėl kelių esamų rizikos veiksnių (žr. 4.4 skyrių).</w:t>
      </w:r>
    </w:p>
    <w:p w14:paraId="4BD8F9F4" w14:textId="77777777" w:rsidR="00AC73C7" w:rsidRPr="00A12563" w:rsidRDefault="00CD1381" w:rsidP="002978E1">
      <w:pPr>
        <w:numPr>
          <w:ilvl w:val="0"/>
          <w:numId w:val="2"/>
        </w:numPr>
        <w:tabs>
          <w:tab w:val="clear" w:pos="1287"/>
          <w:tab w:val="num" w:pos="567"/>
        </w:tabs>
        <w:ind w:left="567" w:hanging="567"/>
        <w:rPr>
          <w:sz w:val="22"/>
          <w:szCs w:val="22"/>
          <w:lang w:val="lt-LT"/>
        </w:rPr>
      </w:pPr>
      <w:r w:rsidRPr="00A12563">
        <w:rPr>
          <w:sz w:val="22"/>
          <w:szCs w:val="22"/>
          <w:lang w:val="lt-LT"/>
        </w:rPr>
        <w:t>Esama a</w:t>
      </w:r>
      <w:r w:rsidR="00AC73C7" w:rsidRPr="00A12563">
        <w:rPr>
          <w:sz w:val="22"/>
          <w:szCs w:val="22"/>
          <w:lang w:val="lt-LT"/>
        </w:rPr>
        <w:t>rterijų tromboembolija (ATE)</w:t>
      </w:r>
      <w:r w:rsidRPr="00A12563">
        <w:rPr>
          <w:sz w:val="22"/>
          <w:szCs w:val="22"/>
          <w:lang w:val="lt-LT"/>
        </w:rPr>
        <w:t xml:space="preserve"> </w:t>
      </w:r>
      <w:r w:rsidR="00AC73C7" w:rsidRPr="00A12563">
        <w:rPr>
          <w:sz w:val="22"/>
          <w:szCs w:val="22"/>
          <w:lang w:val="lt-LT"/>
        </w:rPr>
        <w:t xml:space="preserve">arba </w:t>
      </w:r>
      <w:r w:rsidR="00970685" w:rsidRPr="00A12563">
        <w:rPr>
          <w:sz w:val="22"/>
          <w:szCs w:val="22"/>
          <w:lang w:val="lt-LT"/>
        </w:rPr>
        <w:t xml:space="preserve">jos </w:t>
      </w:r>
      <w:r w:rsidR="00AC73C7" w:rsidRPr="00A12563">
        <w:rPr>
          <w:sz w:val="22"/>
          <w:szCs w:val="22"/>
          <w:lang w:val="lt-LT"/>
        </w:rPr>
        <w:t>rizika</w:t>
      </w:r>
      <w:r w:rsidR="00970685" w:rsidRPr="00A12563">
        <w:rPr>
          <w:sz w:val="22"/>
          <w:szCs w:val="22"/>
          <w:lang w:val="lt-LT"/>
        </w:rPr>
        <w:t>.</w:t>
      </w:r>
    </w:p>
    <w:p w14:paraId="5DF9EB8B" w14:textId="77777777" w:rsidR="00CD1381" w:rsidRPr="00A12563" w:rsidRDefault="00CD1381" w:rsidP="002978E1">
      <w:pPr>
        <w:numPr>
          <w:ilvl w:val="0"/>
          <w:numId w:val="27"/>
        </w:numPr>
        <w:tabs>
          <w:tab w:val="left" w:pos="993"/>
        </w:tabs>
        <w:ind w:left="993" w:hanging="426"/>
        <w:rPr>
          <w:sz w:val="22"/>
          <w:szCs w:val="22"/>
          <w:lang w:val="lt-LT"/>
        </w:rPr>
      </w:pPr>
      <w:r w:rsidRPr="00A12563">
        <w:rPr>
          <w:sz w:val="22"/>
          <w:szCs w:val="22"/>
          <w:lang w:val="lt-LT"/>
        </w:rPr>
        <w:t>Arterijų tromboembolija – esama arterijų tromboembolija, anksčiau buvusi arterijų tromboembolija (pvz., miokardo infarktas) arba ją pranašaujanti būklė (pvz., krūtinės angina).</w:t>
      </w:r>
    </w:p>
    <w:p w14:paraId="57CE0E88" w14:textId="77777777" w:rsidR="00CD1381" w:rsidRPr="00A12563" w:rsidRDefault="00CD1381" w:rsidP="002978E1">
      <w:pPr>
        <w:numPr>
          <w:ilvl w:val="0"/>
          <w:numId w:val="27"/>
        </w:numPr>
        <w:tabs>
          <w:tab w:val="left" w:pos="993"/>
        </w:tabs>
        <w:ind w:left="993" w:hanging="426"/>
        <w:rPr>
          <w:sz w:val="22"/>
          <w:szCs w:val="22"/>
          <w:lang w:val="lt-LT"/>
        </w:rPr>
      </w:pPr>
      <w:r w:rsidRPr="00A12563">
        <w:rPr>
          <w:sz w:val="22"/>
          <w:szCs w:val="22"/>
          <w:lang w:val="lt-LT"/>
        </w:rPr>
        <w:t>Smegenų kraujotakos liga – esamas insultas, anksčiau patirtas insultas arba jį pranašaujanti būklė (pvz., praeinantysis smegenų išemijos priepuolis (PSIP)).</w:t>
      </w:r>
    </w:p>
    <w:p w14:paraId="17106BD9" w14:textId="77777777" w:rsidR="00CD1381" w:rsidRPr="00A12563" w:rsidRDefault="00CD1381" w:rsidP="002978E1">
      <w:pPr>
        <w:numPr>
          <w:ilvl w:val="0"/>
          <w:numId w:val="27"/>
        </w:numPr>
        <w:tabs>
          <w:tab w:val="left" w:pos="993"/>
        </w:tabs>
        <w:ind w:left="993" w:hanging="426"/>
        <w:rPr>
          <w:sz w:val="22"/>
          <w:szCs w:val="22"/>
          <w:lang w:val="lt-LT"/>
        </w:rPr>
      </w:pPr>
      <w:r w:rsidRPr="00A12563">
        <w:rPr>
          <w:sz w:val="22"/>
          <w:szCs w:val="22"/>
          <w:lang w:val="lt-LT"/>
        </w:rPr>
        <w:t>Žinomas paveldimas arba įgytas polinkis į arterijų tromboemboliją, pvz., hiperhomocisteinemija ir antifosfolipidiniai antikūnai (antikardiolipino antikūnai, vilkligės antikoaguliantas).</w:t>
      </w:r>
    </w:p>
    <w:p w14:paraId="6C0621A5" w14:textId="77777777" w:rsidR="00CD1381" w:rsidRPr="00A12563" w:rsidRDefault="00CD1381" w:rsidP="002978E1">
      <w:pPr>
        <w:numPr>
          <w:ilvl w:val="0"/>
          <w:numId w:val="27"/>
        </w:numPr>
        <w:tabs>
          <w:tab w:val="left" w:pos="993"/>
        </w:tabs>
        <w:ind w:left="993" w:hanging="426"/>
        <w:rPr>
          <w:sz w:val="22"/>
          <w:szCs w:val="22"/>
          <w:lang w:val="lt-LT"/>
        </w:rPr>
      </w:pPr>
      <w:r w:rsidRPr="00A12563">
        <w:rPr>
          <w:sz w:val="22"/>
          <w:szCs w:val="22"/>
          <w:lang w:val="lt-LT"/>
        </w:rPr>
        <w:t>Buvusi migrena su židininiais neurologiniais simptomais.</w:t>
      </w:r>
    </w:p>
    <w:p w14:paraId="4245B186" w14:textId="77777777" w:rsidR="00CD1381" w:rsidRPr="00A12563" w:rsidRDefault="00CD1381" w:rsidP="002978E1">
      <w:pPr>
        <w:numPr>
          <w:ilvl w:val="0"/>
          <w:numId w:val="27"/>
        </w:numPr>
        <w:tabs>
          <w:tab w:val="left" w:pos="993"/>
        </w:tabs>
        <w:ind w:left="993" w:hanging="426"/>
        <w:rPr>
          <w:sz w:val="22"/>
          <w:szCs w:val="22"/>
          <w:lang w:val="lt-LT"/>
        </w:rPr>
      </w:pPr>
      <w:r w:rsidRPr="00A12563">
        <w:rPr>
          <w:sz w:val="22"/>
          <w:szCs w:val="22"/>
          <w:lang w:val="lt-LT"/>
        </w:rPr>
        <w:t>Didelė arterijų tromboembolijos rizika dėl kelių rizikos veiksnių (žr. 4.4 skyrių) arba dėl vieno esamo sunkaus rizikos veiksnio, pvz.:</w:t>
      </w:r>
    </w:p>
    <w:p w14:paraId="06B841D1" w14:textId="77777777" w:rsidR="00CD1381" w:rsidRPr="00A12563" w:rsidRDefault="00CD1381" w:rsidP="002978E1">
      <w:pPr>
        <w:numPr>
          <w:ilvl w:val="0"/>
          <w:numId w:val="28"/>
        </w:numPr>
        <w:ind w:left="1418"/>
        <w:rPr>
          <w:sz w:val="22"/>
          <w:szCs w:val="22"/>
          <w:lang w:val="lt-LT"/>
        </w:rPr>
      </w:pPr>
      <w:r w:rsidRPr="00A12563">
        <w:rPr>
          <w:sz w:val="22"/>
          <w:szCs w:val="22"/>
          <w:lang w:val="lt-LT"/>
        </w:rPr>
        <w:t>cukrinio diabeto su kr</w:t>
      </w:r>
      <w:r w:rsidR="003221B3" w:rsidRPr="00A12563">
        <w:rPr>
          <w:sz w:val="22"/>
          <w:szCs w:val="22"/>
          <w:lang w:val="lt-LT"/>
        </w:rPr>
        <w:t>aujagyslių pažeidimo simptomais;</w:t>
      </w:r>
    </w:p>
    <w:p w14:paraId="65C1A41F" w14:textId="77777777" w:rsidR="00CD1381" w:rsidRPr="00A12563" w:rsidRDefault="003221B3" w:rsidP="002978E1">
      <w:pPr>
        <w:numPr>
          <w:ilvl w:val="0"/>
          <w:numId w:val="28"/>
        </w:numPr>
        <w:ind w:left="1418"/>
        <w:rPr>
          <w:sz w:val="22"/>
          <w:szCs w:val="22"/>
          <w:lang w:val="lt-LT"/>
        </w:rPr>
      </w:pPr>
      <w:r w:rsidRPr="00A12563">
        <w:rPr>
          <w:sz w:val="22"/>
          <w:szCs w:val="22"/>
          <w:lang w:val="lt-LT"/>
        </w:rPr>
        <w:t>sunkios hipertenzijos;</w:t>
      </w:r>
    </w:p>
    <w:p w14:paraId="50C2381D" w14:textId="77777777" w:rsidR="00BA0ACB" w:rsidRPr="00A12563" w:rsidRDefault="00970685" w:rsidP="002978E1">
      <w:pPr>
        <w:numPr>
          <w:ilvl w:val="0"/>
          <w:numId w:val="28"/>
        </w:numPr>
        <w:ind w:left="1418"/>
        <w:rPr>
          <w:sz w:val="22"/>
          <w:szCs w:val="22"/>
          <w:lang w:val="lt-LT"/>
        </w:rPr>
      </w:pPr>
      <w:r w:rsidRPr="00A12563">
        <w:rPr>
          <w:sz w:val="22"/>
          <w:szCs w:val="22"/>
          <w:lang w:val="lt-LT"/>
        </w:rPr>
        <w:t>sunkios dislipoproteinemijos.</w:t>
      </w:r>
    </w:p>
    <w:p w14:paraId="45EF9E3B" w14:textId="77777777" w:rsidR="00BA0ACB" w:rsidRPr="00A12563" w:rsidRDefault="00BA0ACB" w:rsidP="002978E1">
      <w:pPr>
        <w:numPr>
          <w:ilvl w:val="0"/>
          <w:numId w:val="2"/>
        </w:numPr>
        <w:tabs>
          <w:tab w:val="clear" w:pos="1287"/>
          <w:tab w:val="left" w:pos="540"/>
        </w:tabs>
        <w:autoSpaceDE w:val="0"/>
        <w:autoSpaceDN w:val="0"/>
        <w:adjustRightInd w:val="0"/>
        <w:ind w:left="540" w:hanging="540"/>
        <w:rPr>
          <w:sz w:val="22"/>
          <w:szCs w:val="22"/>
          <w:lang w:val="lt-LT"/>
        </w:rPr>
      </w:pPr>
      <w:r w:rsidRPr="00A12563">
        <w:rPr>
          <w:sz w:val="22"/>
          <w:szCs w:val="22"/>
          <w:lang w:val="lt-LT"/>
        </w:rPr>
        <w:t xml:space="preserve">Esama ar buvusi sunki kepenų liga, kol kepenų funkcijos rodikliai nesunormalėję. </w:t>
      </w:r>
    </w:p>
    <w:p w14:paraId="14961447" w14:textId="77777777" w:rsidR="00BA0ACB" w:rsidRPr="00A12563" w:rsidRDefault="00BA0ACB" w:rsidP="002978E1">
      <w:pPr>
        <w:numPr>
          <w:ilvl w:val="0"/>
          <w:numId w:val="2"/>
        </w:numPr>
        <w:tabs>
          <w:tab w:val="clear" w:pos="1287"/>
          <w:tab w:val="left" w:pos="540"/>
        </w:tabs>
        <w:autoSpaceDE w:val="0"/>
        <w:autoSpaceDN w:val="0"/>
        <w:adjustRightInd w:val="0"/>
        <w:ind w:left="540" w:hanging="540"/>
        <w:rPr>
          <w:sz w:val="22"/>
          <w:szCs w:val="22"/>
          <w:lang w:val="lt-LT"/>
        </w:rPr>
      </w:pPr>
      <w:r w:rsidRPr="00A12563">
        <w:rPr>
          <w:sz w:val="22"/>
          <w:szCs w:val="22"/>
          <w:lang w:val="lt-LT"/>
        </w:rPr>
        <w:t xml:space="preserve">Sunkus inkstų </w:t>
      </w:r>
      <w:r w:rsidR="00331D1D" w:rsidRPr="00A12563">
        <w:rPr>
          <w:sz w:val="22"/>
          <w:szCs w:val="22"/>
          <w:lang w:val="lt-LT"/>
        </w:rPr>
        <w:t xml:space="preserve">nepakankamumas </w:t>
      </w:r>
      <w:r w:rsidRPr="00A12563">
        <w:rPr>
          <w:sz w:val="22"/>
          <w:szCs w:val="22"/>
          <w:lang w:val="lt-LT"/>
        </w:rPr>
        <w:t xml:space="preserve">arba ūmus inkstų nepakankamumas. </w:t>
      </w:r>
    </w:p>
    <w:p w14:paraId="5C94AF46" w14:textId="77777777" w:rsidR="00BA0ACB" w:rsidRPr="00A12563" w:rsidRDefault="00BA0ACB" w:rsidP="002978E1">
      <w:pPr>
        <w:numPr>
          <w:ilvl w:val="0"/>
          <w:numId w:val="2"/>
        </w:numPr>
        <w:tabs>
          <w:tab w:val="clear" w:pos="1287"/>
          <w:tab w:val="left" w:pos="540"/>
        </w:tabs>
        <w:autoSpaceDE w:val="0"/>
        <w:autoSpaceDN w:val="0"/>
        <w:adjustRightInd w:val="0"/>
        <w:ind w:left="540" w:hanging="540"/>
        <w:rPr>
          <w:sz w:val="22"/>
          <w:szCs w:val="22"/>
          <w:lang w:val="lt-LT"/>
        </w:rPr>
      </w:pPr>
      <w:r w:rsidRPr="00A12563">
        <w:rPr>
          <w:sz w:val="22"/>
          <w:szCs w:val="22"/>
          <w:lang w:val="lt-LT"/>
        </w:rPr>
        <w:t xml:space="preserve">Esamas ar buvęs kepenų navikas (tiek gerybinis, tiek piktybinis). </w:t>
      </w:r>
    </w:p>
    <w:p w14:paraId="4F14F535" w14:textId="77777777" w:rsidR="00BA0ACB" w:rsidRPr="00A12563" w:rsidRDefault="00BA0ACB" w:rsidP="002978E1">
      <w:pPr>
        <w:numPr>
          <w:ilvl w:val="0"/>
          <w:numId w:val="2"/>
        </w:numPr>
        <w:tabs>
          <w:tab w:val="clear" w:pos="1287"/>
          <w:tab w:val="left" w:pos="540"/>
        </w:tabs>
        <w:autoSpaceDE w:val="0"/>
        <w:autoSpaceDN w:val="0"/>
        <w:adjustRightInd w:val="0"/>
        <w:ind w:left="540" w:hanging="540"/>
        <w:rPr>
          <w:sz w:val="22"/>
          <w:szCs w:val="22"/>
          <w:lang w:val="lt-LT"/>
        </w:rPr>
      </w:pPr>
      <w:r w:rsidRPr="00A12563">
        <w:rPr>
          <w:sz w:val="22"/>
          <w:szCs w:val="22"/>
          <w:lang w:val="lt-LT"/>
        </w:rPr>
        <w:t xml:space="preserve">Nustatytas arba įtariamas lytiniams hormonams jautrus piktybinis navikas (pvz., lytinių organų arba krūtų). </w:t>
      </w:r>
    </w:p>
    <w:p w14:paraId="720FD7DB" w14:textId="77777777" w:rsidR="00BA0ACB" w:rsidRPr="00A12563" w:rsidRDefault="00BA0ACB" w:rsidP="002978E1">
      <w:pPr>
        <w:numPr>
          <w:ilvl w:val="0"/>
          <w:numId w:val="2"/>
        </w:numPr>
        <w:tabs>
          <w:tab w:val="clear" w:pos="1287"/>
          <w:tab w:val="left" w:pos="540"/>
        </w:tabs>
        <w:autoSpaceDE w:val="0"/>
        <w:autoSpaceDN w:val="0"/>
        <w:adjustRightInd w:val="0"/>
        <w:ind w:left="540" w:hanging="540"/>
        <w:rPr>
          <w:sz w:val="22"/>
          <w:szCs w:val="22"/>
          <w:lang w:val="lt-LT"/>
        </w:rPr>
      </w:pPr>
      <w:r w:rsidRPr="00A12563">
        <w:rPr>
          <w:sz w:val="22"/>
          <w:szCs w:val="22"/>
          <w:lang w:val="lt-LT"/>
        </w:rPr>
        <w:t>Nenustatytos prieža</w:t>
      </w:r>
      <w:r w:rsidR="005C3863" w:rsidRPr="00A12563">
        <w:rPr>
          <w:sz w:val="22"/>
          <w:szCs w:val="22"/>
          <w:lang w:val="lt-LT"/>
        </w:rPr>
        <w:t>sties kraujavimas iš makšties.</w:t>
      </w:r>
    </w:p>
    <w:p w14:paraId="64D8D216" w14:textId="77777777" w:rsidR="00BA0ACB" w:rsidRPr="00A12563" w:rsidRDefault="00BA0ACB" w:rsidP="002978E1">
      <w:pPr>
        <w:numPr>
          <w:ilvl w:val="0"/>
          <w:numId w:val="2"/>
        </w:numPr>
        <w:tabs>
          <w:tab w:val="clear" w:pos="1287"/>
          <w:tab w:val="left" w:pos="540"/>
        </w:tabs>
        <w:autoSpaceDE w:val="0"/>
        <w:autoSpaceDN w:val="0"/>
        <w:adjustRightInd w:val="0"/>
        <w:ind w:left="540" w:hanging="540"/>
        <w:rPr>
          <w:sz w:val="22"/>
          <w:szCs w:val="22"/>
          <w:lang w:val="lt-LT"/>
        </w:rPr>
      </w:pPr>
      <w:r w:rsidRPr="00A12563">
        <w:rPr>
          <w:sz w:val="22"/>
          <w:szCs w:val="22"/>
          <w:lang w:val="lt-LT"/>
        </w:rPr>
        <w:t>Padidėjęs jautrumas veikli</w:t>
      </w:r>
      <w:r w:rsidR="002C441C" w:rsidRPr="00A12563">
        <w:rPr>
          <w:sz w:val="22"/>
          <w:szCs w:val="22"/>
          <w:lang w:val="lt-LT"/>
        </w:rPr>
        <w:t>osioms</w:t>
      </w:r>
      <w:r w:rsidRPr="00A12563">
        <w:rPr>
          <w:sz w:val="22"/>
          <w:szCs w:val="22"/>
          <w:lang w:val="lt-LT"/>
        </w:rPr>
        <w:t xml:space="preserve"> arba bet kuriai </w:t>
      </w:r>
      <w:r w:rsidR="00770ECD" w:rsidRPr="00A12563">
        <w:rPr>
          <w:sz w:val="22"/>
          <w:szCs w:val="22"/>
          <w:lang w:val="lt-LT"/>
        </w:rPr>
        <w:t xml:space="preserve">6.1 skyriuje nurodytai </w:t>
      </w:r>
      <w:r w:rsidRPr="00A12563">
        <w:rPr>
          <w:sz w:val="22"/>
          <w:szCs w:val="22"/>
          <w:lang w:val="lt-LT"/>
        </w:rPr>
        <w:t>pagalbinei medžiagai.</w:t>
      </w:r>
    </w:p>
    <w:p w14:paraId="6D0074A0" w14:textId="362928BB" w:rsidR="007E30F5" w:rsidRPr="00A12563" w:rsidRDefault="004818A5" w:rsidP="00573BD8">
      <w:pPr>
        <w:tabs>
          <w:tab w:val="left" w:pos="567"/>
        </w:tabs>
        <w:autoSpaceDE w:val="0"/>
        <w:autoSpaceDN w:val="0"/>
        <w:adjustRightInd w:val="0"/>
        <w:rPr>
          <w:sz w:val="22"/>
          <w:szCs w:val="22"/>
          <w:lang w:val="lt-LT"/>
        </w:rPr>
      </w:pPr>
      <w:r w:rsidRPr="00A12563">
        <w:rPr>
          <w:sz w:val="22"/>
          <w:szCs w:val="22"/>
          <w:lang w:val="lt-LT"/>
        </w:rPr>
        <w:t>SIDRETELLA</w:t>
      </w:r>
      <w:r w:rsidRPr="00A12563" w:rsidDel="004818A5">
        <w:rPr>
          <w:sz w:val="22"/>
          <w:szCs w:val="22"/>
          <w:lang w:val="lt-LT"/>
        </w:rPr>
        <w:t xml:space="preserve"> </w:t>
      </w:r>
      <w:r w:rsidRPr="00A12563">
        <w:rPr>
          <w:sz w:val="22"/>
          <w:szCs w:val="22"/>
          <w:lang w:val="lt-LT"/>
        </w:rPr>
        <w:t xml:space="preserve">draudžiama vartoti </w:t>
      </w:r>
      <w:r w:rsidR="007E30F5" w:rsidRPr="00A12563">
        <w:rPr>
          <w:sz w:val="22"/>
          <w:szCs w:val="22"/>
          <w:lang w:val="lt-LT"/>
        </w:rPr>
        <w:t>kartu su vaistiniais preparatais, kurių sudėtyje yra ombitasviro/paritapreviro/ritonaviro ir dasabuviro</w:t>
      </w:r>
      <w:r w:rsidR="00DE081D">
        <w:rPr>
          <w:sz w:val="22"/>
          <w:szCs w:val="22"/>
        </w:rPr>
        <w:t>, ar su vaistiniais preparatais, kurių sudėtyje yra glekapreviro/pibrentasviro</w:t>
      </w:r>
      <w:r w:rsidR="00CC1383">
        <w:rPr>
          <w:sz w:val="22"/>
          <w:szCs w:val="22"/>
        </w:rPr>
        <w:t xml:space="preserve"> </w:t>
      </w:r>
      <w:r w:rsidR="00CC1383" w:rsidRPr="00A6070E">
        <w:rPr>
          <w:sz w:val="22"/>
          <w:szCs w:val="22"/>
        </w:rPr>
        <w:t>arba sofosbuviro/velpatasviro/voksilapreviro</w:t>
      </w:r>
      <w:r w:rsidR="007E30F5" w:rsidRPr="00A12563">
        <w:rPr>
          <w:sz w:val="22"/>
          <w:szCs w:val="22"/>
          <w:lang w:val="lt-LT"/>
        </w:rPr>
        <w:t xml:space="preserve"> (žr. 4.5 skyri</w:t>
      </w:r>
      <w:r w:rsidR="00CC1383">
        <w:rPr>
          <w:sz w:val="22"/>
          <w:szCs w:val="22"/>
          <w:lang w:val="lt-LT"/>
        </w:rPr>
        <w:t>ų</w:t>
      </w:r>
      <w:r w:rsidR="007E30F5" w:rsidRPr="00A12563">
        <w:rPr>
          <w:sz w:val="22"/>
          <w:szCs w:val="22"/>
          <w:lang w:val="lt-LT"/>
        </w:rPr>
        <w:t>).</w:t>
      </w:r>
    </w:p>
    <w:p w14:paraId="458707C6" w14:textId="77777777" w:rsidR="00BA0ACB" w:rsidRPr="00A12563" w:rsidRDefault="00BA0ACB" w:rsidP="000960AA">
      <w:pPr>
        <w:autoSpaceDE w:val="0"/>
        <w:autoSpaceDN w:val="0"/>
        <w:adjustRightInd w:val="0"/>
        <w:jc w:val="both"/>
        <w:rPr>
          <w:sz w:val="22"/>
          <w:szCs w:val="22"/>
          <w:lang w:val="lt-LT"/>
        </w:rPr>
      </w:pPr>
    </w:p>
    <w:p w14:paraId="68421543" w14:textId="77777777" w:rsidR="00BA0ACB" w:rsidRPr="00A12563" w:rsidRDefault="00BA0ACB" w:rsidP="00970685">
      <w:pPr>
        <w:tabs>
          <w:tab w:val="left" w:pos="567"/>
        </w:tabs>
        <w:suppressAutoHyphens/>
        <w:jc w:val="both"/>
        <w:rPr>
          <w:b/>
          <w:sz w:val="22"/>
          <w:szCs w:val="22"/>
          <w:lang w:val="lt-LT"/>
        </w:rPr>
      </w:pPr>
      <w:r w:rsidRPr="00A12563">
        <w:rPr>
          <w:b/>
          <w:sz w:val="22"/>
          <w:szCs w:val="22"/>
          <w:lang w:val="lt-LT"/>
        </w:rPr>
        <w:t>4.4</w:t>
      </w:r>
      <w:r w:rsidRPr="00A12563">
        <w:rPr>
          <w:b/>
          <w:sz w:val="22"/>
          <w:szCs w:val="22"/>
          <w:lang w:val="lt-LT"/>
        </w:rPr>
        <w:tab/>
        <w:t>Specialūs įspėjimai ir atsargumo priemonės</w:t>
      </w:r>
    </w:p>
    <w:p w14:paraId="4A369F7A" w14:textId="77777777" w:rsidR="00BA0ACB" w:rsidRPr="00A12563" w:rsidRDefault="00BA0ACB" w:rsidP="00970685">
      <w:pPr>
        <w:suppressAutoHyphens/>
        <w:jc w:val="both"/>
        <w:rPr>
          <w:b/>
          <w:sz w:val="22"/>
          <w:szCs w:val="22"/>
          <w:lang w:val="lt-LT"/>
        </w:rPr>
      </w:pPr>
    </w:p>
    <w:p w14:paraId="2C90F9FE" w14:textId="77777777" w:rsidR="00BA0ACB" w:rsidRPr="00A12563" w:rsidRDefault="00BA0ACB" w:rsidP="00970685">
      <w:pPr>
        <w:rPr>
          <w:sz w:val="22"/>
          <w:szCs w:val="22"/>
          <w:lang w:val="lt-LT"/>
        </w:rPr>
      </w:pPr>
      <w:r w:rsidRPr="00A12563">
        <w:rPr>
          <w:b/>
          <w:sz w:val="22"/>
          <w:szCs w:val="22"/>
          <w:lang w:val="lt-LT"/>
        </w:rPr>
        <w:t>Įspėjimai</w:t>
      </w:r>
    </w:p>
    <w:p w14:paraId="50D3439D" w14:textId="77777777" w:rsidR="00970685" w:rsidRPr="00A12563" w:rsidRDefault="00970685" w:rsidP="00573BD8">
      <w:pPr>
        <w:pStyle w:val="Sraopastraipa"/>
        <w:numPr>
          <w:ilvl w:val="0"/>
          <w:numId w:val="43"/>
        </w:numPr>
        <w:ind w:left="567" w:hanging="567"/>
        <w:rPr>
          <w:sz w:val="22"/>
          <w:szCs w:val="22"/>
          <w:lang w:val="lt-LT"/>
        </w:rPr>
      </w:pPr>
      <w:r w:rsidRPr="00A12563">
        <w:rPr>
          <w:sz w:val="22"/>
          <w:szCs w:val="22"/>
          <w:lang w:val="lt-LT"/>
        </w:rPr>
        <w:t xml:space="preserve">Jeigu yra bent viena iš toliau nurodytų būklių ar rizikos veiksnių, </w:t>
      </w:r>
      <w:r w:rsidR="001014AA" w:rsidRPr="00A12563">
        <w:rPr>
          <w:sz w:val="22"/>
          <w:szCs w:val="22"/>
          <w:lang w:val="lt-LT"/>
        </w:rPr>
        <w:t>SIDRETELLA</w:t>
      </w:r>
      <w:r w:rsidRPr="00A12563">
        <w:rPr>
          <w:sz w:val="22"/>
          <w:szCs w:val="22"/>
          <w:lang w:val="lt-LT"/>
        </w:rPr>
        <w:t xml:space="preserve"> tinkamumą reikia aptarti su moterimi.</w:t>
      </w:r>
    </w:p>
    <w:p w14:paraId="53D5BCAB" w14:textId="77777777" w:rsidR="00655450" w:rsidRPr="00A12563" w:rsidRDefault="00970685" w:rsidP="00573BD8">
      <w:pPr>
        <w:pStyle w:val="Sraopastraipa"/>
        <w:numPr>
          <w:ilvl w:val="0"/>
          <w:numId w:val="43"/>
        </w:numPr>
        <w:ind w:left="567" w:hanging="567"/>
        <w:rPr>
          <w:sz w:val="22"/>
          <w:szCs w:val="22"/>
          <w:lang w:val="lt-LT"/>
        </w:rPr>
      </w:pPr>
      <w:r w:rsidRPr="00A12563">
        <w:rPr>
          <w:sz w:val="22"/>
          <w:szCs w:val="22"/>
          <w:lang w:val="lt-LT"/>
        </w:rPr>
        <w:t xml:space="preserve">Moteriai reikia patarti, kad pasunkėjus arba pirmą kartą atsiradus bent vienai iš šių būklių ar rizikos veiksnių ji kreiptųsi į gydytoją, kuris nustatys, ar reikia nutraukti </w:t>
      </w:r>
      <w:r w:rsidR="001014AA" w:rsidRPr="00A12563">
        <w:rPr>
          <w:sz w:val="22"/>
          <w:szCs w:val="22"/>
          <w:lang w:val="lt-LT"/>
        </w:rPr>
        <w:t>SIDRETELLA</w:t>
      </w:r>
      <w:r w:rsidRPr="00A12563">
        <w:rPr>
          <w:sz w:val="22"/>
          <w:szCs w:val="22"/>
          <w:lang w:val="lt-LT"/>
        </w:rPr>
        <w:t xml:space="preserve"> vartojimą.</w:t>
      </w:r>
      <w:r w:rsidR="00BA0ACB" w:rsidRPr="00A12563">
        <w:rPr>
          <w:sz w:val="22"/>
          <w:szCs w:val="22"/>
          <w:lang w:val="lt-LT"/>
        </w:rPr>
        <w:t xml:space="preserve"> </w:t>
      </w:r>
    </w:p>
    <w:p w14:paraId="49B3D5C5" w14:textId="77777777" w:rsidR="007E30F5" w:rsidRPr="00A12563" w:rsidRDefault="007E30F5" w:rsidP="00573BD8">
      <w:pPr>
        <w:pStyle w:val="Sraopastraipa"/>
        <w:numPr>
          <w:ilvl w:val="0"/>
          <w:numId w:val="43"/>
        </w:numPr>
        <w:ind w:left="567" w:hanging="567"/>
        <w:rPr>
          <w:sz w:val="22"/>
          <w:szCs w:val="22"/>
          <w:lang w:val="lt-LT"/>
        </w:rPr>
      </w:pPr>
      <w:r w:rsidRPr="00A12563">
        <w:rPr>
          <w:sz w:val="22"/>
          <w:szCs w:val="22"/>
          <w:lang w:val="lt-LT"/>
        </w:rPr>
        <w:t>Jeigu įtariama arba patvirtinama VTE ar ATE, SHK vartojimą būtina nutraukti. Jeigu pradedamas gydymas antikoaguliantais, būtina pradėti naudoti kitokį tinkamą kontracepcijos metodą, kadangi gydymas antikoaguliantais (kumarinais) sukelia teratogeninį poveikį.</w:t>
      </w:r>
    </w:p>
    <w:p w14:paraId="131CC4C1" w14:textId="77777777" w:rsidR="007E30F5" w:rsidRPr="006C03D9" w:rsidRDefault="007E30F5" w:rsidP="007E30F5">
      <w:pPr>
        <w:rPr>
          <w:sz w:val="22"/>
          <w:szCs w:val="22"/>
          <w:lang w:val="en-US"/>
        </w:rPr>
      </w:pPr>
    </w:p>
    <w:p w14:paraId="51B4DFF4" w14:textId="77777777" w:rsidR="00BA0ACB" w:rsidRPr="00A12563" w:rsidRDefault="007E30F5" w:rsidP="007E30F5">
      <w:pPr>
        <w:rPr>
          <w:b/>
          <w:i/>
          <w:sz w:val="22"/>
          <w:szCs w:val="22"/>
          <w:lang w:val="lt-LT"/>
        </w:rPr>
      </w:pPr>
      <w:r w:rsidRPr="00A12563">
        <w:rPr>
          <w:b/>
          <w:i/>
          <w:sz w:val="22"/>
          <w:szCs w:val="22"/>
          <w:lang w:val="lt-LT"/>
        </w:rPr>
        <w:t>Kraujotakos sutrikimai</w:t>
      </w:r>
    </w:p>
    <w:p w14:paraId="23006431" w14:textId="77777777" w:rsidR="00BA0ACB" w:rsidRPr="00A12563" w:rsidRDefault="00956DBA" w:rsidP="00CA26C6">
      <w:pPr>
        <w:tabs>
          <w:tab w:val="left" w:pos="567"/>
        </w:tabs>
        <w:rPr>
          <w:i/>
          <w:sz w:val="22"/>
          <w:szCs w:val="22"/>
          <w:u w:val="single"/>
          <w:lang w:val="lt-LT"/>
        </w:rPr>
      </w:pPr>
      <w:r w:rsidRPr="00A12563">
        <w:rPr>
          <w:i/>
          <w:sz w:val="22"/>
          <w:szCs w:val="22"/>
          <w:u w:val="single"/>
          <w:lang w:val="lt-LT"/>
        </w:rPr>
        <w:t>Venų tromboembolijos (VTE) rizika</w:t>
      </w:r>
    </w:p>
    <w:p w14:paraId="61106964" w14:textId="77777777" w:rsidR="00A27AE9" w:rsidRPr="00A12563" w:rsidRDefault="00D25A1A" w:rsidP="000C7BEF">
      <w:pPr>
        <w:rPr>
          <w:sz w:val="22"/>
          <w:szCs w:val="22"/>
          <w:lang w:val="lt-LT"/>
        </w:rPr>
      </w:pPr>
      <w:r w:rsidRPr="00A12563">
        <w:rPr>
          <w:iCs/>
          <w:sz w:val="22"/>
          <w:szCs w:val="22"/>
          <w:lang w:val="lt-LT"/>
        </w:rPr>
        <w:t>Vartojant bet kokį sudėtinį hormoninį kontraceptiką (SHK), yra didesnė venų tromboembolijos (VTE) rizika nei jo nevartojant.</w:t>
      </w:r>
      <w:r w:rsidR="00A27AE9" w:rsidRPr="00A12563">
        <w:rPr>
          <w:sz w:val="22"/>
          <w:szCs w:val="22"/>
          <w:lang w:val="lt-LT"/>
        </w:rPr>
        <w:t xml:space="preserve"> </w:t>
      </w:r>
      <w:r w:rsidR="00956DBA" w:rsidRPr="00A12563">
        <w:rPr>
          <w:b/>
          <w:sz w:val="22"/>
          <w:szCs w:val="22"/>
          <w:lang w:val="lt-LT"/>
        </w:rPr>
        <w:t xml:space="preserve">Vaistiniai preparatai, kurių sudėtyje yra levonorgestrelio, norgestimato ar noretisterono, yra susiję su mažiausia VTE rizika. Kiti vaistiniai preparatai, pvz., </w:t>
      </w:r>
      <w:r w:rsidR="001014AA" w:rsidRPr="00A12563">
        <w:rPr>
          <w:b/>
          <w:sz w:val="22"/>
          <w:szCs w:val="22"/>
          <w:lang w:val="lt-LT"/>
        </w:rPr>
        <w:t>SIDRETELLA</w:t>
      </w:r>
      <w:r w:rsidR="00956DBA" w:rsidRPr="00A12563">
        <w:rPr>
          <w:b/>
          <w:sz w:val="22"/>
          <w:szCs w:val="22"/>
          <w:lang w:val="lt-LT"/>
        </w:rPr>
        <w:t xml:space="preserve">, gali būti susiję su iki dviejų kartų didesne rizika. Sprendimą vartoti kitą vaistinį preparatą, nei pasižymintį mažiausia VTE rizika, reikia priimti tik aptarus su moterimi, taip užtikrinant, kad ji supranta VTE riziką vartojant </w:t>
      </w:r>
      <w:r w:rsidR="001014AA" w:rsidRPr="00A12563">
        <w:rPr>
          <w:b/>
          <w:sz w:val="22"/>
          <w:szCs w:val="22"/>
          <w:lang w:val="lt-LT"/>
        </w:rPr>
        <w:t>SIDRETELLA</w:t>
      </w:r>
      <w:r w:rsidR="00956DBA" w:rsidRPr="00A12563">
        <w:rPr>
          <w:b/>
          <w:sz w:val="22"/>
          <w:szCs w:val="22"/>
          <w:lang w:val="lt-LT"/>
        </w:rPr>
        <w:t>, kaip jai esantys rizikos veiksniai veikia šią riziką ir kad jai esanti VTE rizika yra didžiausia pirmaisiais vartojimo metais. Taip pat yra šiek tiek duomenų, kad ši rizika padidėja vėl pradėjus vartoti SHK po 4 savaičių arba ilgesnės pertraukos.</w:t>
      </w:r>
    </w:p>
    <w:p w14:paraId="4DA80701" w14:textId="77777777" w:rsidR="00E24884" w:rsidRPr="00A12563" w:rsidRDefault="00E24884" w:rsidP="000960AA">
      <w:pPr>
        <w:rPr>
          <w:rFonts w:eastAsia="SimSun"/>
          <w:sz w:val="22"/>
          <w:szCs w:val="22"/>
          <w:lang w:val="lt-LT"/>
        </w:rPr>
      </w:pPr>
    </w:p>
    <w:p w14:paraId="42219DDC" w14:textId="77777777" w:rsidR="004818A5" w:rsidRPr="00A12563" w:rsidRDefault="00956DBA" w:rsidP="000960AA">
      <w:pPr>
        <w:rPr>
          <w:sz w:val="22"/>
          <w:szCs w:val="22"/>
          <w:lang w:val="lt-LT"/>
        </w:rPr>
      </w:pPr>
      <w:r w:rsidRPr="00A12563">
        <w:rPr>
          <w:sz w:val="22"/>
          <w:szCs w:val="22"/>
          <w:lang w:val="lt-LT"/>
        </w:rPr>
        <w:t>Maždaug 2 iš 10000 moterų, kurios nevartoja SHK ir nėra nėščios, vienerių metų laikotarpiu pasireikš VTE. Tačiau, priklausomai nuo esamų rizikos veiksnių, kai kurioms moterims ši rizika gali būti daug didesnė (žr. toliau).</w:t>
      </w:r>
      <w:r w:rsidR="00BA0ACB" w:rsidRPr="00A12563">
        <w:rPr>
          <w:sz w:val="22"/>
          <w:szCs w:val="22"/>
          <w:lang w:val="lt-LT"/>
        </w:rPr>
        <w:t xml:space="preserve"> </w:t>
      </w:r>
    </w:p>
    <w:p w14:paraId="1EB1DB5D" w14:textId="77777777" w:rsidR="004818A5" w:rsidRPr="00A12563" w:rsidRDefault="00892672" w:rsidP="000960AA">
      <w:pPr>
        <w:rPr>
          <w:sz w:val="22"/>
          <w:szCs w:val="22"/>
          <w:lang w:val="lt-LT" w:eastAsia="en-US"/>
        </w:rPr>
      </w:pPr>
      <w:r w:rsidRPr="00A12563">
        <w:rPr>
          <w:sz w:val="22"/>
          <w:szCs w:val="22"/>
          <w:lang w:val="lt-LT"/>
        </w:rPr>
        <w:t>Nustatyta, kad 9</w:t>
      </w:r>
      <w:r w:rsidRPr="00A12563">
        <w:rPr>
          <w:sz w:val="22"/>
          <w:szCs w:val="22"/>
          <w:lang w:val="lt-LT"/>
        </w:rPr>
        <w:noBreakHyphen/>
        <w:t>12</w:t>
      </w:r>
      <w:r w:rsidR="00D521CC" w:rsidRPr="00A12563">
        <w:rPr>
          <w:sz w:val="22"/>
          <w:szCs w:val="22"/>
          <w:vertAlign w:val="superscript"/>
          <w:lang w:val="lt-LT"/>
        </w:rPr>
        <w:t>1</w:t>
      </w:r>
      <w:r w:rsidRPr="00A12563">
        <w:rPr>
          <w:sz w:val="22"/>
          <w:szCs w:val="22"/>
          <w:lang w:val="lt-LT"/>
        </w:rPr>
        <w:t xml:space="preserve"> iš 10000 moterų, vartojančių SHK, kurių sudėtyje yra drospirenono, per metus pasireikš VTE, palyginti su 6</w:t>
      </w:r>
      <w:r w:rsidR="003221B3" w:rsidRPr="00A12563">
        <w:rPr>
          <w:sz w:val="22"/>
          <w:szCs w:val="22"/>
          <w:vertAlign w:val="superscript"/>
          <w:lang w:val="lt-LT"/>
        </w:rPr>
        <w:t>2</w:t>
      </w:r>
      <w:r w:rsidR="003221B3" w:rsidRPr="00A12563">
        <w:rPr>
          <w:sz w:val="22"/>
          <w:szCs w:val="22"/>
          <w:lang w:val="lt-LT"/>
        </w:rPr>
        <w:t xml:space="preserve"> </w:t>
      </w:r>
      <w:r w:rsidRPr="00A12563">
        <w:rPr>
          <w:sz w:val="22"/>
          <w:szCs w:val="22"/>
          <w:lang w:val="lt-LT"/>
        </w:rPr>
        <w:t>moterimis, vartojančiomis SHK, kurių sudėtyje yra levonorgestrelio.</w:t>
      </w:r>
      <w:r w:rsidRPr="00A12563">
        <w:rPr>
          <w:sz w:val="22"/>
          <w:szCs w:val="22"/>
          <w:lang w:val="lt-LT" w:eastAsia="en-US"/>
        </w:rPr>
        <w:t xml:space="preserve"> </w:t>
      </w:r>
    </w:p>
    <w:p w14:paraId="28393B7B" w14:textId="77777777" w:rsidR="00BA0ACB" w:rsidRPr="00A12563" w:rsidRDefault="00892672" w:rsidP="000960AA">
      <w:pPr>
        <w:rPr>
          <w:sz w:val="22"/>
          <w:szCs w:val="22"/>
          <w:lang w:val="lt-LT"/>
        </w:rPr>
      </w:pPr>
      <w:r w:rsidRPr="00A12563">
        <w:rPr>
          <w:sz w:val="22"/>
          <w:szCs w:val="22"/>
          <w:lang w:val="lt-LT"/>
        </w:rPr>
        <w:t>Abiem atvejais šis VTE skaičius per metus yra mažesnis už skaičių, tikėtiną moterims nėštumo metu arba laikotarpiu po gimdymo.</w:t>
      </w:r>
      <w:r w:rsidRPr="00A12563">
        <w:rPr>
          <w:sz w:val="22"/>
          <w:szCs w:val="22"/>
          <w:lang w:val="lt-LT" w:eastAsia="en-US"/>
        </w:rPr>
        <w:t xml:space="preserve"> 1</w:t>
      </w:r>
      <w:r w:rsidRPr="00A12563">
        <w:rPr>
          <w:sz w:val="22"/>
          <w:szCs w:val="22"/>
          <w:lang w:val="lt-LT"/>
        </w:rPr>
        <w:noBreakHyphen/>
        <w:t>2 % atvejų VTE gali baigtis mirtimi.</w:t>
      </w:r>
    </w:p>
    <w:p w14:paraId="36AB961B" w14:textId="77777777" w:rsidR="00BB4376" w:rsidRPr="00A12563" w:rsidRDefault="00BB4376" w:rsidP="000960AA">
      <w:pPr>
        <w:rPr>
          <w:sz w:val="22"/>
          <w:szCs w:val="22"/>
          <w:lang w:val="lt-LT"/>
        </w:rPr>
      </w:pPr>
    </w:p>
    <w:p w14:paraId="6FAA5B07" w14:textId="77777777" w:rsidR="00BB4376" w:rsidRPr="00A12563" w:rsidRDefault="00D521CC" w:rsidP="00970685">
      <w:pPr>
        <w:rPr>
          <w:sz w:val="22"/>
          <w:szCs w:val="22"/>
          <w:lang w:val="lt-LT"/>
        </w:rPr>
      </w:pPr>
      <w:r w:rsidRPr="00A12563">
        <w:rPr>
          <w:sz w:val="22"/>
          <w:szCs w:val="22"/>
          <w:vertAlign w:val="superscript"/>
          <w:lang w:val="lt-LT"/>
        </w:rPr>
        <w:t xml:space="preserve">1 </w:t>
      </w:r>
      <w:r w:rsidR="00BB4376" w:rsidRPr="00A12563">
        <w:rPr>
          <w:sz w:val="22"/>
          <w:szCs w:val="22"/>
          <w:lang w:val="lt-LT"/>
        </w:rPr>
        <w:t>Šis dažnis vertinamas remiantis epidemiologinių tyrimų duomenų visuma, žinant skirtingų preparatų santykinę riziką, palyginti SHK, kurių sudėtyje yra levonorgestrelio.</w:t>
      </w:r>
    </w:p>
    <w:p w14:paraId="757317D9" w14:textId="77777777" w:rsidR="00BB4376" w:rsidRPr="00A12563" w:rsidRDefault="00D521CC" w:rsidP="00970685">
      <w:pPr>
        <w:rPr>
          <w:sz w:val="22"/>
          <w:szCs w:val="22"/>
          <w:lang w:val="lt-LT"/>
        </w:rPr>
      </w:pPr>
      <w:r w:rsidRPr="00A12563">
        <w:rPr>
          <w:sz w:val="22"/>
          <w:szCs w:val="22"/>
          <w:vertAlign w:val="superscript"/>
          <w:lang w:val="lt-LT"/>
        </w:rPr>
        <w:t xml:space="preserve">2 </w:t>
      </w:r>
      <w:r w:rsidR="00BB4376" w:rsidRPr="00A12563">
        <w:rPr>
          <w:sz w:val="22"/>
          <w:szCs w:val="22"/>
          <w:lang w:val="lt-LT"/>
        </w:rPr>
        <w:t>5</w:t>
      </w:r>
      <w:r w:rsidR="00BB4376" w:rsidRPr="00A12563">
        <w:rPr>
          <w:sz w:val="22"/>
          <w:szCs w:val="22"/>
          <w:lang w:val="lt-LT"/>
        </w:rPr>
        <w:noBreakHyphen/>
        <w:t>7 intervalo vidurio taškas 10000 moters metų, remiantis maždaug 2,3</w:t>
      </w:r>
      <w:r w:rsidR="00BB4376" w:rsidRPr="00A12563">
        <w:rPr>
          <w:sz w:val="22"/>
          <w:szCs w:val="22"/>
          <w:lang w:val="lt-LT"/>
        </w:rPr>
        <w:noBreakHyphen/>
        <w:t>3,6 santykine rizika vartojant SHK, kurių sudėtyje yra levonorgestrelio, palyginti su nevartojimu</w:t>
      </w:r>
      <w:r w:rsidR="00861BAA" w:rsidRPr="00A12563">
        <w:rPr>
          <w:sz w:val="22"/>
          <w:szCs w:val="22"/>
          <w:lang w:val="lt-LT"/>
        </w:rPr>
        <w:t>.</w:t>
      </w:r>
    </w:p>
    <w:p w14:paraId="5B66C6DB" w14:textId="77777777" w:rsidR="00BB4376" w:rsidRPr="00A12563" w:rsidRDefault="00BB4376" w:rsidP="00970685">
      <w:pPr>
        <w:rPr>
          <w:sz w:val="22"/>
          <w:szCs w:val="22"/>
          <w:lang w:val="lt-LT"/>
        </w:rPr>
      </w:pPr>
    </w:p>
    <w:p w14:paraId="10E7B679" w14:textId="77777777" w:rsidR="00BB4376" w:rsidRPr="00A12563" w:rsidRDefault="00BB4376" w:rsidP="00CA26C6">
      <w:pPr>
        <w:keepNext/>
        <w:snapToGrid w:val="0"/>
        <w:spacing w:line="280" w:lineRule="atLeast"/>
        <w:rPr>
          <w:sz w:val="22"/>
          <w:szCs w:val="22"/>
          <w:lang w:val="lt-LT" w:eastAsia="en-US"/>
        </w:rPr>
      </w:pPr>
      <w:r w:rsidRPr="00A12563">
        <w:rPr>
          <w:b/>
          <w:sz w:val="22"/>
          <w:szCs w:val="22"/>
          <w:lang w:val="lt-LT" w:eastAsia="en-US"/>
        </w:rPr>
        <w:t xml:space="preserve">1 lentelė. </w:t>
      </w:r>
      <w:r w:rsidRPr="00A12563">
        <w:rPr>
          <w:sz w:val="22"/>
          <w:szCs w:val="22"/>
          <w:lang w:val="lt-LT" w:eastAsia="en-US"/>
        </w:rPr>
        <w:t>VTE reiškinių skaičius 10000 moterų per vienerius metus</w:t>
      </w:r>
      <w:r w:rsidR="001B2DCE" w:rsidRPr="00A12563">
        <w:rPr>
          <w:sz w:val="22"/>
          <w:szCs w:val="22"/>
          <w:lang w:val="lt-LT" w:eastAsia="en-US"/>
        </w:rPr>
        <w:t>.</w:t>
      </w:r>
    </w:p>
    <w:p w14:paraId="244FFD8D" w14:textId="77777777" w:rsidR="00BB4376" w:rsidRPr="00A12563" w:rsidRDefault="00BB4376" w:rsidP="00861BAA">
      <w:pPr>
        <w:keepNext/>
        <w:snapToGrid w:val="0"/>
        <w:spacing w:line="280" w:lineRule="atLeast"/>
        <w:rPr>
          <w:b/>
          <w:sz w:val="22"/>
          <w:szCs w:val="22"/>
          <w:lang w:val="lt-LT" w:eastAsia="en-US"/>
        </w:rPr>
      </w:pPr>
    </w:p>
    <w:p w14:paraId="2BBEC98A" w14:textId="77777777" w:rsidR="00BA0ACB" w:rsidRPr="00A12563" w:rsidRDefault="00EC17EF" w:rsidP="000C7BEF">
      <w:pPr>
        <w:rPr>
          <w:rFonts w:eastAsia="SimSun"/>
          <w:sz w:val="22"/>
          <w:szCs w:val="22"/>
          <w:lang w:val="lt-LT"/>
        </w:rPr>
      </w:pPr>
      <w:r w:rsidRPr="00A12563">
        <w:rPr>
          <w:noProof/>
          <w:sz w:val="22"/>
          <w:szCs w:val="22"/>
          <w:lang w:val="lt-LT" w:eastAsia="lt-LT"/>
        </w:rPr>
        <mc:AlternateContent>
          <mc:Choice Requires="wps">
            <w:drawing>
              <wp:anchor distT="0" distB="0" distL="114300" distR="114300" simplePos="0" relativeHeight="251724800" behindDoc="0" locked="0" layoutInCell="1" allowOverlap="1" wp14:anchorId="45C58DC3" wp14:editId="46DC46CF">
                <wp:simplePos x="0" y="0"/>
                <wp:positionH relativeFrom="column">
                  <wp:posOffset>3757295</wp:posOffset>
                </wp:positionH>
                <wp:positionV relativeFrom="paragraph">
                  <wp:posOffset>3213735</wp:posOffset>
                </wp:positionV>
                <wp:extent cx="1971675" cy="504825"/>
                <wp:effectExtent l="4445" t="3810" r="0" b="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504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4F96A6" w14:textId="77777777" w:rsidR="00DE3232" w:rsidRDefault="00DE3232" w:rsidP="00A77CF6">
                            <w:pPr>
                              <w:jc w:val="center"/>
                              <w:rPr>
                                <w:sz w:val="15"/>
                                <w:lang w:val="de-DE"/>
                              </w:rPr>
                            </w:pPr>
                            <w:r>
                              <w:rPr>
                                <w:noProof/>
                                <w:sz w:val="15"/>
                                <w:lang w:val="de-DE"/>
                              </w:rPr>
                              <w:t>SHK, kurių sudėtyje yra drospirenono</w:t>
                            </w:r>
                            <w:r>
                              <w:rPr>
                                <w:sz w:val="15"/>
                                <w:lang w:val="de-DE"/>
                              </w:rPr>
                              <w:t xml:space="preserve"> </w:t>
                            </w:r>
                          </w:p>
                          <w:p w14:paraId="5F533931" w14:textId="77777777" w:rsidR="00DE3232" w:rsidRDefault="00DE3232" w:rsidP="00A77CF6">
                            <w:pPr>
                              <w:jc w:val="center"/>
                              <w:rPr>
                                <w:sz w:val="15"/>
                                <w:lang w:val="de-DE"/>
                              </w:rPr>
                            </w:pPr>
                            <w:r>
                              <w:rPr>
                                <w:noProof/>
                                <w:sz w:val="15"/>
                                <w:lang w:val="de-DE"/>
                              </w:rPr>
                              <w:t>(9</w:t>
                            </w:r>
                            <w:r>
                              <w:rPr>
                                <w:noProof/>
                                <w:sz w:val="15"/>
                                <w:lang w:val="de-DE"/>
                              </w:rPr>
                              <w:noBreakHyphen/>
                              <w:t>12 reiškinių)</w:t>
                            </w:r>
                          </w:p>
                          <w:p w14:paraId="16C5F34E" w14:textId="77777777" w:rsidR="00DE3232" w:rsidRDefault="00DE323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5C58DC3" id="_x0000_t202" coordsize="21600,21600" o:spt="202" path="m,l,21600r21600,l21600,xe">
                <v:stroke joinstyle="miter"/>
                <v:path gradientshapeok="t" o:connecttype="rect"/>
              </v:shapetype>
              <v:shape id="Text Box 2" o:spid="_x0000_s1026" type="#_x0000_t202" style="position:absolute;margin-left:295.85pt;margin-top:253.05pt;width:155.25pt;height:39.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" stroked="f">
                <v:textbox>
                  <w:txbxContent>
                    <w:p w14:paraId="434F96A6" w14:textId="77777777" w:rsidR="00DE3232" w:rsidRDefault="00DE3232" w:rsidP="00A77CF6">
                      <w:pPr>
                        <w:jc w:val="center"/>
                        <w:rPr>
                          <w:sz w:val="15"/>
                          <w:lang w:val="de-DE"/>
                        </w:rPr>
                      </w:pPr>
                      <w:r>
                        <w:rPr>
                          <w:noProof/>
                          <w:sz w:val="15"/>
                          <w:lang w:val="de-DE"/>
                        </w:rPr>
                        <w:t>SHK, kurių sudėtyje yra drospirenono</w:t>
                      </w:r>
                      <w:r>
                        <w:rPr>
                          <w:sz w:val="15"/>
                          <w:lang w:val="de-DE"/>
                        </w:rPr>
                        <w:t xml:space="preserve"> </w:t>
                      </w:r>
                    </w:p>
                    <w:p w14:paraId="5F533931" w14:textId="77777777" w:rsidR="00DE3232" w:rsidRDefault="00DE3232" w:rsidP="00A77CF6">
                      <w:pPr>
                        <w:jc w:val="center"/>
                        <w:rPr>
                          <w:sz w:val="15"/>
                          <w:lang w:val="de-DE"/>
                        </w:rPr>
                      </w:pPr>
                      <w:r>
                        <w:rPr>
                          <w:noProof/>
                          <w:sz w:val="15"/>
                          <w:lang w:val="de-DE"/>
                        </w:rPr>
                        <w:t>(9</w:t>
                      </w:r>
                      <w:r>
                        <w:rPr>
                          <w:noProof/>
                          <w:sz w:val="15"/>
                          <w:lang w:val="de-DE"/>
                        </w:rPr>
                        <w:noBreakHyphen/>
                        <w:t>12 reiškinių)</w:t>
                      </w:r>
                    </w:p>
                    <w:p w14:paraId="16C5F34E" w14:textId="77777777" w:rsidR="00DE3232" w:rsidRDefault="00DE3232"/>
                  </w:txbxContent>
                </v:textbox>
              </v:shape>
            </w:pict>
          </mc:Fallback>
        </mc:AlternateContent>
      </w:r>
      <w:r w:rsidRPr="00A12563">
        <w:rPr>
          <w:noProof/>
          <w:sz w:val="22"/>
          <w:szCs w:val="22"/>
          <w:lang w:val="lt-LT" w:eastAsia="lt-LT"/>
        </w:rPr>
        <mc:AlternateContent>
          <mc:Choice Requires="wps">
            <w:drawing>
              <wp:anchor distT="0" distB="0" distL="114300" distR="114300" simplePos="0" relativeHeight="251720704" behindDoc="0" locked="0" layoutInCell="1" allowOverlap="1" wp14:anchorId="0B954C4B" wp14:editId="799C8B98">
                <wp:simplePos x="0" y="0"/>
                <wp:positionH relativeFrom="column">
                  <wp:posOffset>1970405</wp:posOffset>
                </wp:positionH>
                <wp:positionV relativeFrom="paragraph">
                  <wp:posOffset>3213735</wp:posOffset>
                </wp:positionV>
                <wp:extent cx="1777365" cy="485775"/>
                <wp:effectExtent l="0" t="381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7365" cy="485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59F29" w14:textId="77777777" w:rsidR="00DE3232" w:rsidRDefault="00DE3232" w:rsidP="00A77CF6">
                            <w:pPr>
                              <w:jc w:val="center"/>
                              <w:rPr>
                                <w:sz w:val="15"/>
                                <w:lang w:val="de-DE"/>
                              </w:rPr>
                            </w:pPr>
                            <w:r>
                              <w:rPr>
                                <w:noProof/>
                                <w:sz w:val="15"/>
                                <w:lang w:val="de-DE"/>
                              </w:rPr>
                              <w:t>SHK, kurių sudėtyje yra levonorgestrelio</w:t>
                            </w:r>
                          </w:p>
                          <w:p w14:paraId="5AC7CF12" w14:textId="77777777" w:rsidR="00DE3232" w:rsidRDefault="00DE3232" w:rsidP="00A77CF6">
                            <w:pPr>
                              <w:jc w:val="center"/>
                              <w:rPr>
                                <w:sz w:val="15"/>
                                <w:lang w:val="de-DE"/>
                              </w:rPr>
                            </w:pPr>
                            <w:r>
                              <w:rPr>
                                <w:noProof/>
                                <w:sz w:val="15"/>
                                <w:lang w:val="de-DE"/>
                              </w:rPr>
                              <w:t>(5</w:t>
                            </w:r>
                            <w:r>
                              <w:rPr>
                                <w:noProof/>
                                <w:sz w:val="15"/>
                                <w:lang w:val="de-DE"/>
                              </w:rPr>
                              <w:noBreakHyphen/>
                              <w:t>7 reiškiniai)</w:t>
                            </w:r>
                          </w:p>
                          <w:p w14:paraId="3E5FC3F3" w14:textId="77777777" w:rsidR="00DE3232" w:rsidRDefault="00DE3232"/>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B954C4B" id="_x0000_s1027" type="#_x0000_t202" style="position:absolute;margin-left:155.15pt;margin-top:253.05pt;width:139.95pt;height:38.25pt;z-index:251720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" stroked="f">
                <v:textbox style="mso-fit-shape-to-text:t">
                  <w:txbxContent>
                    <w:p w14:paraId="67559F29" w14:textId="77777777" w:rsidR="00DE3232" w:rsidRDefault="00DE3232" w:rsidP="00A77CF6">
                      <w:pPr>
                        <w:jc w:val="center"/>
                        <w:rPr>
                          <w:sz w:val="15"/>
                          <w:lang w:val="de-DE"/>
                        </w:rPr>
                      </w:pPr>
                      <w:r>
                        <w:rPr>
                          <w:noProof/>
                          <w:sz w:val="15"/>
                          <w:lang w:val="de-DE"/>
                        </w:rPr>
                        <w:t>SHK, kurių sudėtyje yra levonorgestrelio</w:t>
                      </w:r>
                    </w:p>
                    <w:p w14:paraId="5AC7CF12" w14:textId="77777777" w:rsidR="00DE3232" w:rsidRDefault="00DE3232" w:rsidP="00A77CF6">
                      <w:pPr>
                        <w:jc w:val="center"/>
                        <w:rPr>
                          <w:sz w:val="15"/>
                          <w:lang w:val="de-DE"/>
                        </w:rPr>
                      </w:pPr>
                      <w:r>
                        <w:rPr>
                          <w:noProof/>
                          <w:sz w:val="15"/>
                          <w:lang w:val="de-DE"/>
                        </w:rPr>
                        <w:t>(5</w:t>
                      </w:r>
                      <w:r>
                        <w:rPr>
                          <w:noProof/>
                          <w:sz w:val="15"/>
                          <w:lang w:val="de-DE"/>
                        </w:rPr>
                        <w:noBreakHyphen/>
                        <w:t>7 reiškiniai)</w:t>
                      </w:r>
                    </w:p>
                    <w:p w14:paraId="3E5FC3F3" w14:textId="77777777" w:rsidR="00DE3232" w:rsidRDefault="00DE3232"/>
                  </w:txbxContent>
                </v:textbox>
              </v:shape>
            </w:pict>
          </mc:Fallback>
        </mc:AlternateContent>
      </w:r>
      <w:r w:rsidRPr="00A12563">
        <w:rPr>
          <w:noProof/>
          <w:sz w:val="22"/>
          <w:szCs w:val="22"/>
          <w:lang w:val="lt-LT" w:eastAsia="lt-LT"/>
        </w:rPr>
        <mc:AlternateContent>
          <mc:Choice Requires="wps">
            <w:drawing>
              <wp:anchor distT="0" distB="0" distL="114300" distR="114300" simplePos="0" relativeHeight="251716608" behindDoc="0" locked="0" layoutInCell="1" allowOverlap="1" wp14:anchorId="05A448D3" wp14:editId="0A8A6AD9">
                <wp:simplePos x="0" y="0"/>
                <wp:positionH relativeFrom="column">
                  <wp:posOffset>324485</wp:posOffset>
                </wp:positionH>
                <wp:positionV relativeFrom="paragraph">
                  <wp:posOffset>3204210</wp:posOffset>
                </wp:positionV>
                <wp:extent cx="1508760" cy="375920"/>
                <wp:effectExtent l="635" t="3810" r="0" b="127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375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72A85D" w14:textId="77777777" w:rsidR="00DE3232" w:rsidRDefault="00DE3232" w:rsidP="00A77CF6">
                            <w:pPr>
                              <w:rPr>
                                <w:sz w:val="15"/>
                                <w:lang w:val="de-DE"/>
                              </w:rPr>
                            </w:pPr>
                            <w:r>
                              <w:rPr>
                                <w:noProof/>
                                <w:sz w:val="15"/>
                                <w:lang w:val="de-DE"/>
                              </w:rPr>
                              <w:t>Nevartoja SHK (2 reiškiniai)</w:t>
                            </w:r>
                          </w:p>
                          <w:p w14:paraId="6DB1DD03" w14:textId="77777777" w:rsidR="00DE3232" w:rsidRDefault="00DE3232"/>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5A448D3" id="_x0000_s1028" type="#_x0000_t202" style="position:absolute;margin-left:25.55pt;margin-top:252.3pt;width:118.8pt;height:29.6pt;z-index:2517166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" stroked="f">
                <v:textbox style="mso-fit-shape-to-text:t">
                  <w:txbxContent>
                    <w:p w14:paraId="7472A85D" w14:textId="77777777" w:rsidR="00DE3232" w:rsidRDefault="00DE3232" w:rsidP="00A77CF6">
                      <w:pPr>
                        <w:rPr>
                          <w:sz w:val="15"/>
                          <w:lang w:val="de-DE"/>
                        </w:rPr>
                      </w:pPr>
                      <w:r>
                        <w:rPr>
                          <w:noProof/>
                          <w:sz w:val="15"/>
                          <w:lang w:val="de-DE"/>
                        </w:rPr>
                        <w:t>Nevartoja SHK (2 reiškiniai)</w:t>
                      </w:r>
                    </w:p>
                    <w:p w14:paraId="6DB1DD03" w14:textId="77777777" w:rsidR="00DE3232" w:rsidRDefault="00DE3232"/>
                  </w:txbxContent>
                </v:textbox>
              </v:shape>
            </w:pict>
          </mc:Fallback>
        </mc:AlternateContent>
      </w:r>
      <w:r w:rsidRPr="00A12563">
        <w:rPr>
          <w:noProof/>
          <w:sz w:val="22"/>
          <w:szCs w:val="22"/>
          <w:lang w:val="lt-LT" w:eastAsia="lt-LT"/>
        </w:rPr>
        <mc:AlternateContent>
          <mc:Choice Requires="wps">
            <w:drawing>
              <wp:anchor distT="0" distB="0" distL="114300" distR="114300" simplePos="0" relativeHeight="251712512" behindDoc="0" locked="0" layoutInCell="1" allowOverlap="1" wp14:anchorId="7B31B00A" wp14:editId="3C3B6C17">
                <wp:simplePos x="0" y="0"/>
                <wp:positionH relativeFrom="column">
                  <wp:posOffset>-3175</wp:posOffset>
                </wp:positionH>
                <wp:positionV relativeFrom="paragraph">
                  <wp:posOffset>3810</wp:posOffset>
                </wp:positionV>
                <wp:extent cx="1607820" cy="511810"/>
                <wp:effectExtent l="0" t="381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820" cy="51181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3E6702D3" w14:textId="77777777" w:rsidR="00DE3232" w:rsidRPr="00CA26C6" w:rsidRDefault="00DE3232" w:rsidP="000960AA">
                            <w:pPr>
                              <w:rPr>
                                <w:sz w:val="18"/>
                                <w:szCs w:val="18"/>
                              </w:rPr>
                            </w:pPr>
                            <w:r w:rsidRPr="00CA26C6">
                              <w:rPr>
                                <w:b/>
                                <w:noProof/>
                                <w:sz w:val="18"/>
                                <w:szCs w:val="18"/>
                              </w:rPr>
                              <w:t>VTE reiškinių skaičius</w:t>
                            </w:r>
                          </w:p>
                          <w:p w14:paraId="10E43C4F" w14:textId="77777777" w:rsidR="00DE3232" w:rsidRDefault="00DE3232" w:rsidP="000960A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B31B00A" id="_x0000_s1029" type="#_x0000_t202" style="position:absolute;margin-left:-.25pt;margin-top:.3pt;width:126.6pt;height:40.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" stroked="f" strokeweight="0">
                <v:textbox>
                  <w:txbxContent>
                    <w:p w14:paraId="3E6702D3" w14:textId="77777777" w:rsidR="00DE3232" w:rsidRPr="00CA26C6" w:rsidRDefault="00DE3232" w:rsidP="000960AA">
                      <w:pPr>
                        <w:rPr>
                          <w:sz w:val="18"/>
                          <w:szCs w:val="18"/>
                        </w:rPr>
                      </w:pPr>
                      <w:r w:rsidRPr="00CA26C6">
                        <w:rPr>
                          <w:b/>
                          <w:noProof/>
                          <w:sz w:val="18"/>
                          <w:szCs w:val="18"/>
                        </w:rPr>
                        <w:t>VTE reiškinių skaičius</w:t>
                      </w:r>
                    </w:p>
                    <w:p w14:paraId="10E43C4F" w14:textId="77777777" w:rsidR="00DE3232" w:rsidRDefault="00DE3232" w:rsidP="000960AA"/>
                  </w:txbxContent>
                </v:textbox>
              </v:shape>
            </w:pict>
          </mc:Fallback>
        </mc:AlternateContent>
      </w:r>
      <w:r w:rsidRPr="00A12563">
        <w:rPr>
          <w:rFonts w:eastAsia="SimSun"/>
          <w:i/>
          <w:noProof/>
          <w:sz w:val="22"/>
          <w:szCs w:val="22"/>
          <w:lang w:val="lt-LT" w:eastAsia="lt-LT"/>
        </w:rPr>
        <w:drawing>
          <wp:inline distT="0" distB="0" distL="0" distR="0" wp14:anchorId="4EAE7CF4" wp14:editId="16FC8B3D">
            <wp:extent cx="5667375" cy="375285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7375" cy="3752850"/>
                    </a:xfrm>
                    <a:prstGeom prst="rect">
                      <a:avLst/>
                    </a:prstGeom>
                    <a:noFill/>
                    <a:ln>
                      <a:noFill/>
                    </a:ln>
                  </pic:spPr>
                </pic:pic>
              </a:graphicData>
            </a:graphic>
          </wp:inline>
        </w:drawing>
      </w:r>
    </w:p>
    <w:p w14:paraId="51467944" w14:textId="77777777" w:rsidR="00BB4376" w:rsidRPr="00A12563" w:rsidRDefault="00BB4376" w:rsidP="00CA26C6">
      <w:pPr>
        <w:tabs>
          <w:tab w:val="left" w:pos="0"/>
        </w:tabs>
        <w:rPr>
          <w:sz w:val="22"/>
          <w:szCs w:val="22"/>
          <w:lang w:val="lt-LT"/>
        </w:rPr>
      </w:pPr>
      <w:r w:rsidRPr="00A12563">
        <w:rPr>
          <w:sz w:val="22"/>
          <w:szCs w:val="22"/>
          <w:lang w:val="lt-LT"/>
        </w:rPr>
        <w:t>Ypač retais atvejais SHK vartotojoms nustatyta trombozė kitose kraujagyslėse, pvz., kepenų, mezenterinėse, inkstų ar tinklainės venose ir arterijose.</w:t>
      </w:r>
    </w:p>
    <w:p w14:paraId="17A70025" w14:textId="77777777" w:rsidR="00BB4376" w:rsidRPr="00A12563" w:rsidRDefault="00BB4376" w:rsidP="00CA26C6">
      <w:pPr>
        <w:rPr>
          <w:sz w:val="22"/>
          <w:szCs w:val="22"/>
          <w:lang w:val="lt-LT"/>
        </w:rPr>
      </w:pPr>
    </w:p>
    <w:p w14:paraId="7CBD4821" w14:textId="77777777" w:rsidR="00BB4376" w:rsidRPr="00A12563" w:rsidRDefault="00BB4376" w:rsidP="00CA26C6">
      <w:pPr>
        <w:keepNext/>
        <w:snapToGrid w:val="0"/>
        <w:spacing w:line="280" w:lineRule="atLeast"/>
        <w:outlineLvl w:val="0"/>
        <w:rPr>
          <w:i/>
          <w:sz w:val="22"/>
          <w:szCs w:val="22"/>
          <w:lang w:val="lt-LT" w:eastAsia="en-US"/>
        </w:rPr>
      </w:pPr>
      <w:r w:rsidRPr="00A12563">
        <w:rPr>
          <w:i/>
          <w:sz w:val="22"/>
          <w:szCs w:val="22"/>
          <w:lang w:val="lt-LT" w:eastAsia="en-US"/>
        </w:rPr>
        <w:t>VTE rizikos veiksniai</w:t>
      </w:r>
    </w:p>
    <w:p w14:paraId="04851F24" w14:textId="77777777" w:rsidR="00BB4376" w:rsidRPr="00A12563" w:rsidRDefault="00BB4376" w:rsidP="000C7BEF">
      <w:pPr>
        <w:rPr>
          <w:sz w:val="22"/>
          <w:szCs w:val="22"/>
          <w:lang w:val="lt-LT"/>
        </w:rPr>
      </w:pPr>
      <w:r w:rsidRPr="00A12563">
        <w:rPr>
          <w:sz w:val="22"/>
          <w:szCs w:val="22"/>
          <w:lang w:val="lt-LT"/>
        </w:rPr>
        <w:t>Venų tromboembolijos komplikacijų rizika SHK vartotojoms gali labai padidėti, jeigu moteriai yra papildomų rizikos veiksnių, ypač jeigu yra keli rizikos veiksniai (žr. 1 lentelę).</w:t>
      </w:r>
      <w:r w:rsidRPr="00A12563">
        <w:rPr>
          <w:sz w:val="22"/>
          <w:szCs w:val="22"/>
          <w:lang w:val="lt-LT" w:eastAsia="en-US"/>
        </w:rPr>
        <w:t xml:space="preserve"> </w:t>
      </w:r>
      <w:r w:rsidR="001014AA" w:rsidRPr="00A12563">
        <w:rPr>
          <w:sz w:val="22"/>
          <w:szCs w:val="22"/>
          <w:lang w:val="lt-LT"/>
        </w:rPr>
        <w:t>SIDRETELLA</w:t>
      </w:r>
      <w:r w:rsidRPr="00A12563">
        <w:rPr>
          <w:sz w:val="22"/>
          <w:szCs w:val="22"/>
          <w:lang w:val="lt-LT"/>
        </w:rPr>
        <w:t xml:space="preserve"> negalima vartoti, jeigu moteriai yra keli rizikos veiksniai, dėl kurių padidėja venų trombozės rizika (žr. 4.3 skyrių). Jeigu moteriai yra keli rizikos veiksniai, rizikos padidėjimas gali būti didesnis už atskirų veiksnių sumą; tokiu atveju reikia atsižvelgti į bendrą moteriai esančią VTE riziką. Jeigu naudos ir rizikos santykis laikomas nepalankiu, SHK skirti negalima (žr. 4.3 skyrių).</w:t>
      </w:r>
    </w:p>
    <w:p w14:paraId="02085304" w14:textId="77777777" w:rsidR="00BB4376" w:rsidRPr="00A12563" w:rsidRDefault="00BB4376" w:rsidP="00A77CF6">
      <w:pPr>
        <w:rPr>
          <w:sz w:val="22"/>
          <w:szCs w:val="22"/>
          <w:lang w:val="lt-LT"/>
        </w:rPr>
      </w:pPr>
    </w:p>
    <w:p w14:paraId="14657701" w14:textId="77777777" w:rsidR="00BA6902" w:rsidRPr="00A12563" w:rsidRDefault="00BA6902" w:rsidP="00FA03A7">
      <w:pPr>
        <w:keepNext/>
        <w:keepLines/>
        <w:rPr>
          <w:sz w:val="22"/>
          <w:szCs w:val="22"/>
          <w:lang w:val="lt-LT"/>
        </w:rPr>
      </w:pPr>
      <w:r w:rsidRPr="00A12563">
        <w:rPr>
          <w:b/>
          <w:sz w:val="22"/>
          <w:szCs w:val="22"/>
          <w:lang w:val="lt-LT"/>
        </w:rPr>
        <w:t xml:space="preserve">1 lentelė. </w:t>
      </w:r>
      <w:r w:rsidRPr="00A12563">
        <w:rPr>
          <w:sz w:val="22"/>
          <w:szCs w:val="22"/>
          <w:lang w:val="lt-LT"/>
        </w:rPr>
        <w:t>VTE rizikos veiksniai</w:t>
      </w:r>
      <w:r w:rsidR="00864588" w:rsidRPr="00A12563">
        <w:rPr>
          <w:sz w:val="22"/>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5177"/>
      </w:tblGrid>
      <w:tr w:rsidR="00BA6902" w:rsidRPr="00A12563" w14:paraId="3E8FBFDC"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13931DD6" w14:textId="77777777" w:rsidR="00BA6902" w:rsidRPr="00A12563" w:rsidRDefault="00BA6902" w:rsidP="00FA03A7">
            <w:pPr>
              <w:keepNext/>
              <w:keepLines/>
              <w:snapToGrid w:val="0"/>
              <w:spacing w:line="280" w:lineRule="atLeast"/>
              <w:rPr>
                <w:sz w:val="22"/>
                <w:szCs w:val="22"/>
                <w:lang w:val="lt-LT" w:eastAsia="en-US"/>
              </w:rPr>
            </w:pPr>
            <w:r w:rsidRPr="00A12563">
              <w:rPr>
                <w:b/>
                <w:sz w:val="22"/>
                <w:szCs w:val="22"/>
                <w:lang w:val="lt-LT" w:eastAsia="en-US"/>
              </w:rPr>
              <w:t xml:space="preserve">Rizikos veiksnys </w:t>
            </w:r>
          </w:p>
        </w:tc>
        <w:tc>
          <w:tcPr>
            <w:tcW w:w="5177" w:type="dxa"/>
            <w:tcBorders>
              <w:top w:val="single" w:sz="4" w:space="0" w:color="auto"/>
              <w:left w:val="single" w:sz="4" w:space="0" w:color="auto"/>
              <w:bottom w:val="single" w:sz="4" w:space="0" w:color="auto"/>
              <w:right w:val="single" w:sz="4" w:space="0" w:color="auto"/>
            </w:tcBorders>
            <w:hideMark/>
          </w:tcPr>
          <w:p w14:paraId="0DEC5544" w14:textId="77777777" w:rsidR="00BA6902" w:rsidRPr="00A12563" w:rsidRDefault="00BA6902" w:rsidP="00FA03A7">
            <w:pPr>
              <w:keepNext/>
              <w:keepLines/>
              <w:snapToGrid w:val="0"/>
              <w:spacing w:line="280" w:lineRule="atLeast"/>
              <w:rPr>
                <w:sz w:val="22"/>
                <w:szCs w:val="22"/>
                <w:lang w:val="lt-LT" w:eastAsia="en-US"/>
              </w:rPr>
            </w:pPr>
            <w:r w:rsidRPr="00A12563">
              <w:rPr>
                <w:b/>
                <w:sz w:val="22"/>
                <w:szCs w:val="22"/>
                <w:lang w:val="lt-LT" w:eastAsia="en-US"/>
              </w:rPr>
              <w:t>Pastaba</w:t>
            </w:r>
          </w:p>
        </w:tc>
      </w:tr>
      <w:tr w:rsidR="00BA6902" w:rsidRPr="00A12563" w14:paraId="422E100E"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2BC03091" w14:textId="77777777" w:rsidR="00BA6902" w:rsidRPr="00A12563" w:rsidRDefault="00BA6902" w:rsidP="00FA03A7">
            <w:pPr>
              <w:keepNext/>
              <w:keepLines/>
              <w:snapToGrid w:val="0"/>
              <w:spacing w:line="280" w:lineRule="atLeast"/>
              <w:rPr>
                <w:sz w:val="22"/>
                <w:szCs w:val="22"/>
                <w:lang w:val="lt-LT" w:eastAsia="en-US"/>
              </w:rPr>
            </w:pPr>
            <w:r w:rsidRPr="00A12563">
              <w:rPr>
                <w:sz w:val="22"/>
                <w:szCs w:val="22"/>
                <w:lang w:val="lt-LT" w:eastAsia="en-US"/>
              </w:rPr>
              <w:t>Nutukimas (kūno masės indeksas viršija 30 kg/m²)</w:t>
            </w:r>
            <w:r w:rsidR="001F7F3F" w:rsidRPr="00A12563">
              <w:rPr>
                <w:sz w:val="22"/>
                <w:szCs w:val="22"/>
                <w:lang w:val="lt-LT" w:eastAsia="en-US"/>
              </w:rPr>
              <w:t>.</w:t>
            </w:r>
          </w:p>
        </w:tc>
        <w:tc>
          <w:tcPr>
            <w:tcW w:w="5177" w:type="dxa"/>
            <w:tcBorders>
              <w:top w:val="single" w:sz="4" w:space="0" w:color="auto"/>
              <w:left w:val="single" w:sz="4" w:space="0" w:color="auto"/>
              <w:bottom w:val="single" w:sz="4" w:space="0" w:color="auto"/>
              <w:right w:val="single" w:sz="4" w:space="0" w:color="auto"/>
            </w:tcBorders>
            <w:hideMark/>
          </w:tcPr>
          <w:p w14:paraId="0713F5C2" w14:textId="77777777" w:rsidR="00BA6902" w:rsidRPr="00A12563" w:rsidRDefault="00BA6902" w:rsidP="00FA03A7">
            <w:pPr>
              <w:keepNext/>
              <w:keepLines/>
              <w:snapToGrid w:val="0"/>
              <w:spacing w:line="280" w:lineRule="atLeast"/>
              <w:rPr>
                <w:sz w:val="22"/>
                <w:szCs w:val="22"/>
                <w:lang w:val="lt-LT" w:eastAsia="en-US"/>
              </w:rPr>
            </w:pPr>
            <w:r w:rsidRPr="00A12563">
              <w:rPr>
                <w:sz w:val="22"/>
                <w:szCs w:val="22"/>
                <w:lang w:val="lt-LT" w:eastAsia="en-US"/>
              </w:rPr>
              <w:t>Didėjant KMI, labai padidėja rizika.</w:t>
            </w:r>
          </w:p>
          <w:p w14:paraId="23C7C71B" w14:textId="77777777" w:rsidR="00BA6902" w:rsidRPr="00A12563" w:rsidRDefault="00BA6902" w:rsidP="00FA03A7">
            <w:pPr>
              <w:keepNext/>
              <w:keepLines/>
              <w:snapToGrid w:val="0"/>
              <w:spacing w:line="280" w:lineRule="atLeast"/>
              <w:rPr>
                <w:sz w:val="22"/>
                <w:szCs w:val="22"/>
                <w:lang w:val="lt-LT" w:eastAsia="en-US"/>
              </w:rPr>
            </w:pPr>
            <w:r w:rsidRPr="00A12563">
              <w:rPr>
                <w:sz w:val="22"/>
                <w:szCs w:val="22"/>
                <w:lang w:val="lt-LT" w:eastAsia="en-US"/>
              </w:rPr>
              <w:t>Ypač svarbu atsižvelgti, jeigu yra ir kitų rizikos veiksnių.</w:t>
            </w:r>
          </w:p>
        </w:tc>
      </w:tr>
      <w:tr w:rsidR="00BA6902" w:rsidRPr="00A12563" w14:paraId="4FEBF1DD" w14:textId="77777777" w:rsidTr="00625EC9">
        <w:trPr>
          <w:cantSplit/>
        </w:trPr>
        <w:tc>
          <w:tcPr>
            <w:tcW w:w="3708" w:type="dxa"/>
            <w:tcBorders>
              <w:top w:val="single" w:sz="4" w:space="0" w:color="auto"/>
              <w:left w:val="single" w:sz="4" w:space="0" w:color="auto"/>
              <w:bottom w:val="single" w:sz="4" w:space="0" w:color="auto"/>
              <w:right w:val="single" w:sz="4" w:space="0" w:color="auto"/>
            </w:tcBorders>
          </w:tcPr>
          <w:p w14:paraId="7C2ABA3B"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Ilgalaikė imobilizacija, didelė chirurginė operacija, kojų ar dubens operacija, neurochirurginė operacija ar didelė trauma</w:t>
            </w:r>
            <w:r w:rsidR="001F7F3F" w:rsidRPr="00A12563">
              <w:rPr>
                <w:sz w:val="22"/>
                <w:szCs w:val="22"/>
                <w:lang w:val="lt-LT" w:eastAsia="en-US"/>
              </w:rPr>
              <w:t>.</w:t>
            </w:r>
          </w:p>
          <w:p w14:paraId="0E375EC6" w14:textId="77777777" w:rsidR="00BA6902" w:rsidRPr="00A12563" w:rsidRDefault="00BA6902" w:rsidP="00CA26C6">
            <w:pPr>
              <w:snapToGrid w:val="0"/>
              <w:spacing w:line="280" w:lineRule="atLeast"/>
              <w:rPr>
                <w:sz w:val="22"/>
                <w:szCs w:val="22"/>
                <w:lang w:val="lt-LT" w:eastAsia="en-US"/>
              </w:rPr>
            </w:pPr>
          </w:p>
          <w:p w14:paraId="7D3B96C9"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Pastaba: trumpalaikė imobilizacija, įskaitant &gt; 4 valandų keliones oro transportu, taip pat gali būti VTE rizikos veiksnys, ypač moterims, kurioms yra kitų rizikos veiksnių</w:t>
            </w:r>
            <w:r w:rsidR="001F7F3F" w:rsidRPr="00A12563">
              <w:rPr>
                <w:sz w:val="22"/>
                <w:szCs w:val="22"/>
                <w:lang w:val="lt-LT" w:eastAsia="en-US"/>
              </w:rPr>
              <w:t>.</w:t>
            </w:r>
          </w:p>
        </w:tc>
        <w:tc>
          <w:tcPr>
            <w:tcW w:w="5177" w:type="dxa"/>
            <w:tcBorders>
              <w:top w:val="single" w:sz="4" w:space="0" w:color="auto"/>
              <w:left w:val="single" w:sz="4" w:space="0" w:color="auto"/>
              <w:bottom w:val="single" w:sz="4" w:space="0" w:color="auto"/>
              <w:right w:val="single" w:sz="4" w:space="0" w:color="auto"/>
            </w:tcBorders>
          </w:tcPr>
          <w:p w14:paraId="72149A72"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Tokiomis aplinkybėmis patartina nutraukti kontraceptinių tablečių vartojimą (planinės chirurginės operacijos atveju likus ne mažiau kaip keturioms savaitėms) ir atnaujinti vartojimą tik praėjus dviem savaitėms po to, kai mobilumas visiškai atsistato. Reikia apsvarstyti kito kontracepcijos metodo naudojimą neplanuotam nėštumui išvengti.</w:t>
            </w:r>
          </w:p>
          <w:p w14:paraId="1B760A51"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 xml:space="preserve">Jeigu </w:t>
            </w:r>
            <w:r w:rsidR="001014AA" w:rsidRPr="00A12563">
              <w:rPr>
                <w:sz w:val="22"/>
                <w:szCs w:val="22"/>
                <w:lang w:val="lt-LT"/>
              </w:rPr>
              <w:t>SIDRETELLA</w:t>
            </w:r>
            <w:r w:rsidRPr="00A12563">
              <w:rPr>
                <w:sz w:val="22"/>
                <w:szCs w:val="22"/>
                <w:lang w:val="lt-LT" w:eastAsia="en-US"/>
              </w:rPr>
              <w:t xml:space="preserve"> vartojimas iš anksto nebuvo nutrauktas, reikia apsvarstyti antitrombozinio gydymo taikymą.</w:t>
            </w:r>
          </w:p>
          <w:p w14:paraId="1A76857E" w14:textId="77777777" w:rsidR="00BA6902" w:rsidRPr="00A12563" w:rsidRDefault="00BA6902" w:rsidP="00CA26C6">
            <w:pPr>
              <w:snapToGrid w:val="0"/>
              <w:spacing w:line="280" w:lineRule="atLeast"/>
              <w:rPr>
                <w:sz w:val="22"/>
                <w:szCs w:val="22"/>
                <w:lang w:val="lt-LT" w:eastAsia="en-US"/>
              </w:rPr>
            </w:pPr>
          </w:p>
        </w:tc>
      </w:tr>
      <w:tr w:rsidR="00BA6902" w:rsidRPr="00A12563" w14:paraId="779F4A47"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29AA82E1"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Teigiama šeimos anamnezė (kada nors broliui, seseriai, motinai ar tėvui buvusi venų tromboembolija, ypač santykinai ankstyvame amžiuje, pvz., iki 50 metų).</w:t>
            </w:r>
          </w:p>
        </w:tc>
        <w:tc>
          <w:tcPr>
            <w:tcW w:w="5177" w:type="dxa"/>
            <w:tcBorders>
              <w:top w:val="single" w:sz="4" w:space="0" w:color="auto"/>
              <w:left w:val="single" w:sz="4" w:space="0" w:color="auto"/>
              <w:bottom w:val="single" w:sz="4" w:space="0" w:color="auto"/>
              <w:right w:val="single" w:sz="4" w:space="0" w:color="auto"/>
            </w:tcBorders>
            <w:hideMark/>
          </w:tcPr>
          <w:p w14:paraId="0D6BB22E"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Jeigu įtariamas paveldimas polinkis, prieš sprendžiant dėl SHK vartojimo moterį reikia nusiųsti pas specialistą konsultacijai.</w:t>
            </w:r>
          </w:p>
        </w:tc>
      </w:tr>
      <w:tr w:rsidR="00BA6902" w:rsidRPr="00A12563" w14:paraId="49C69C2D"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34F16F25"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Kitos medicininės būklės, susijusios su VTE</w:t>
            </w:r>
            <w:r w:rsidR="001F7F3F" w:rsidRPr="00A12563">
              <w:rPr>
                <w:sz w:val="22"/>
                <w:szCs w:val="22"/>
                <w:lang w:val="lt-LT" w:eastAsia="en-US"/>
              </w:rPr>
              <w:t>.</w:t>
            </w:r>
          </w:p>
        </w:tc>
        <w:tc>
          <w:tcPr>
            <w:tcW w:w="5177" w:type="dxa"/>
            <w:tcBorders>
              <w:top w:val="single" w:sz="4" w:space="0" w:color="auto"/>
              <w:left w:val="single" w:sz="4" w:space="0" w:color="auto"/>
              <w:bottom w:val="single" w:sz="4" w:space="0" w:color="auto"/>
              <w:right w:val="single" w:sz="4" w:space="0" w:color="auto"/>
            </w:tcBorders>
            <w:hideMark/>
          </w:tcPr>
          <w:p w14:paraId="2D41A0E7"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Vėžys, sisteminė raudonoji vilkligė, hemolizinis ureminis sindromas, lėtinė uždegiminė žarnų liga (Krono</w:t>
            </w:r>
            <w:r w:rsidR="00FB248E" w:rsidRPr="00A12563">
              <w:rPr>
                <w:sz w:val="22"/>
                <w:szCs w:val="22"/>
                <w:lang w:val="lt-LT" w:eastAsia="en-US"/>
              </w:rPr>
              <w:t xml:space="preserve"> </w:t>
            </w:r>
            <w:r w:rsidR="001A554C" w:rsidRPr="00A12563">
              <w:rPr>
                <w:sz w:val="22"/>
                <w:szCs w:val="22"/>
                <w:lang w:val="lt-LT" w:eastAsia="en-US"/>
              </w:rPr>
              <w:t>(</w:t>
            </w:r>
            <w:r w:rsidR="00FB248E" w:rsidRPr="00A12563">
              <w:rPr>
                <w:i/>
                <w:sz w:val="22"/>
                <w:szCs w:val="22"/>
                <w:lang w:val="lt-LT" w:eastAsia="en-US"/>
              </w:rPr>
              <w:t>Crohn</w:t>
            </w:r>
            <w:r w:rsidR="00FB248E" w:rsidRPr="00A12563">
              <w:rPr>
                <w:sz w:val="22"/>
                <w:szCs w:val="22"/>
                <w:lang w:val="lt-LT" w:eastAsia="en-US"/>
              </w:rPr>
              <w:t>)</w:t>
            </w:r>
            <w:r w:rsidRPr="00A12563">
              <w:rPr>
                <w:sz w:val="22"/>
                <w:szCs w:val="22"/>
                <w:lang w:val="lt-LT" w:eastAsia="en-US"/>
              </w:rPr>
              <w:t xml:space="preserve"> liga ar opinis kolitas) ir pjautuvo pavidalo ląstelių anemija</w:t>
            </w:r>
            <w:r w:rsidR="001F7F3F" w:rsidRPr="00A12563">
              <w:rPr>
                <w:sz w:val="22"/>
                <w:szCs w:val="22"/>
                <w:lang w:val="lt-LT" w:eastAsia="en-US"/>
              </w:rPr>
              <w:t>.</w:t>
            </w:r>
          </w:p>
        </w:tc>
      </w:tr>
      <w:tr w:rsidR="00BA6902" w:rsidRPr="00A12563" w14:paraId="5D1A3E5A"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63625784"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Vyresnis amžius</w:t>
            </w:r>
          </w:p>
        </w:tc>
        <w:tc>
          <w:tcPr>
            <w:tcW w:w="5177" w:type="dxa"/>
            <w:tcBorders>
              <w:top w:val="single" w:sz="4" w:space="0" w:color="auto"/>
              <w:left w:val="single" w:sz="4" w:space="0" w:color="auto"/>
              <w:bottom w:val="single" w:sz="4" w:space="0" w:color="auto"/>
              <w:right w:val="single" w:sz="4" w:space="0" w:color="auto"/>
            </w:tcBorders>
            <w:hideMark/>
          </w:tcPr>
          <w:p w14:paraId="4EC455BE" w14:textId="77777777" w:rsidR="00BA6902" w:rsidRPr="00A12563" w:rsidRDefault="00BA6902" w:rsidP="00CA26C6">
            <w:pPr>
              <w:snapToGrid w:val="0"/>
              <w:spacing w:line="280" w:lineRule="atLeast"/>
              <w:rPr>
                <w:sz w:val="22"/>
                <w:szCs w:val="22"/>
                <w:lang w:val="lt-LT" w:eastAsia="en-US"/>
              </w:rPr>
            </w:pPr>
            <w:r w:rsidRPr="00A12563">
              <w:rPr>
                <w:sz w:val="22"/>
                <w:szCs w:val="22"/>
                <w:lang w:val="lt-LT" w:eastAsia="en-US"/>
              </w:rPr>
              <w:t>Ypač virš 35 metų</w:t>
            </w:r>
          </w:p>
        </w:tc>
      </w:tr>
    </w:tbl>
    <w:p w14:paraId="52D6E4DA" w14:textId="77777777" w:rsidR="00BB4376" w:rsidRPr="00A12563" w:rsidRDefault="00BB4376" w:rsidP="00CA26C6">
      <w:pPr>
        <w:rPr>
          <w:sz w:val="22"/>
          <w:szCs w:val="22"/>
          <w:lang w:val="lt-LT"/>
        </w:rPr>
      </w:pPr>
    </w:p>
    <w:p w14:paraId="19165717" w14:textId="77777777" w:rsidR="00637C7E" w:rsidRPr="00A12563" w:rsidRDefault="00637C7E" w:rsidP="000C7BEF">
      <w:pPr>
        <w:rPr>
          <w:sz w:val="22"/>
          <w:szCs w:val="22"/>
          <w:lang w:val="lt-LT"/>
        </w:rPr>
      </w:pPr>
      <w:r w:rsidRPr="00A12563">
        <w:rPr>
          <w:sz w:val="22"/>
          <w:szCs w:val="22"/>
          <w:lang w:val="lt-LT"/>
        </w:rPr>
        <w:t>Nėra vieningos nuomonės dėl galimos varikozinių venų ir paviršinio tromboflebito įtakos venų trombozės pradžiai ar progresavimui.</w:t>
      </w:r>
    </w:p>
    <w:p w14:paraId="0917C34F" w14:textId="77777777" w:rsidR="00637C7E" w:rsidRPr="00A12563" w:rsidRDefault="00637C7E" w:rsidP="00A77CF6">
      <w:pPr>
        <w:rPr>
          <w:sz w:val="22"/>
          <w:szCs w:val="22"/>
          <w:lang w:val="lt-LT"/>
        </w:rPr>
      </w:pPr>
      <w:r w:rsidRPr="00A12563">
        <w:rPr>
          <w:sz w:val="22"/>
          <w:szCs w:val="22"/>
          <w:lang w:val="lt-LT"/>
        </w:rPr>
        <w:t>Reikia atsižvelgti į padidėjusią tromboembolijos riziką nėštumo metu, ypač 6 savaites po gimdymo (žr. 4.6 skyri</w:t>
      </w:r>
      <w:r w:rsidR="00895D88" w:rsidRPr="00A12563">
        <w:rPr>
          <w:sz w:val="22"/>
          <w:szCs w:val="22"/>
          <w:lang w:val="lt-LT"/>
        </w:rPr>
        <w:t>ų</w:t>
      </w:r>
      <w:r w:rsidRPr="00A12563">
        <w:rPr>
          <w:sz w:val="22"/>
          <w:szCs w:val="22"/>
          <w:lang w:val="lt-LT"/>
        </w:rPr>
        <w:t>).</w:t>
      </w:r>
    </w:p>
    <w:p w14:paraId="6FAC58C8" w14:textId="77777777" w:rsidR="00637C7E" w:rsidRPr="00A12563" w:rsidRDefault="00637C7E" w:rsidP="00A77CF6">
      <w:pPr>
        <w:rPr>
          <w:sz w:val="22"/>
          <w:szCs w:val="22"/>
          <w:lang w:val="lt-LT"/>
        </w:rPr>
      </w:pPr>
    </w:p>
    <w:p w14:paraId="41D6DB81" w14:textId="77777777" w:rsidR="00E47D35" w:rsidRPr="00A12563" w:rsidRDefault="00E47D35" w:rsidP="00CA26C6">
      <w:pPr>
        <w:snapToGrid w:val="0"/>
        <w:spacing w:line="280" w:lineRule="atLeast"/>
        <w:outlineLvl w:val="0"/>
        <w:rPr>
          <w:i/>
          <w:sz w:val="22"/>
          <w:szCs w:val="22"/>
          <w:lang w:val="lt-LT" w:eastAsia="en-US"/>
        </w:rPr>
      </w:pPr>
      <w:r w:rsidRPr="00A12563">
        <w:rPr>
          <w:i/>
          <w:sz w:val="22"/>
          <w:szCs w:val="22"/>
          <w:lang w:val="lt-LT" w:eastAsia="en-US"/>
        </w:rPr>
        <w:t>VTE (giliųjų venų trombozės ir plaučių embolijos) simptomai</w:t>
      </w:r>
    </w:p>
    <w:p w14:paraId="6AAFBE99" w14:textId="77777777" w:rsidR="00E47D35" w:rsidRPr="00A12563" w:rsidRDefault="00E47D35" w:rsidP="00CA26C6">
      <w:pPr>
        <w:snapToGrid w:val="0"/>
        <w:spacing w:line="280" w:lineRule="atLeast"/>
        <w:rPr>
          <w:sz w:val="22"/>
          <w:szCs w:val="22"/>
          <w:lang w:val="lt-LT" w:eastAsia="en-US"/>
        </w:rPr>
      </w:pPr>
      <w:r w:rsidRPr="00A12563">
        <w:rPr>
          <w:sz w:val="22"/>
          <w:szCs w:val="22"/>
          <w:lang w:val="lt-LT" w:eastAsia="en-US"/>
        </w:rPr>
        <w:t>Moterims reikia patarti, kad, pasireiškus simptomams, nedelsdamos kreiptųsi medicininės pagalbos ir informuotų sveikatos priežiūros specialistą, kad vartoja SHK.</w:t>
      </w:r>
    </w:p>
    <w:p w14:paraId="732FF282" w14:textId="77777777" w:rsidR="00E47D35" w:rsidRPr="00A12563" w:rsidRDefault="00E47D35" w:rsidP="00CA26C6">
      <w:pPr>
        <w:snapToGrid w:val="0"/>
        <w:spacing w:line="280" w:lineRule="atLeast"/>
        <w:rPr>
          <w:sz w:val="22"/>
          <w:szCs w:val="22"/>
          <w:lang w:val="lt-LT" w:eastAsia="en-US"/>
        </w:rPr>
      </w:pPr>
      <w:r w:rsidRPr="00A12563">
        <w:rPr>
          <w:sz w:val="22"/>
          <w:szCs w:val="22"/>
          <w:lang w:val="lt-LT" w:eastAsia="en-US"/>
        </w:rPr>
        <w:t>Giliųjų venų trombozės (GVT) simptomai gali būti:</w:t>
      </w:r>
    </w:p>
    <w:p w14:paraId="117759E5"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vienos kojos ir (arba) pėdos patinimas arba patinimas išilgai kojos venos;</w:t>
      </w:r>
    </w:p>
    <w:p w14:paraId="2AC052A0"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kojos skausmas arba skausmingumas, kuris gali būti juntamas tik stovint arba vaikščiojant;</w:t>
      </w:r>
    </w:p>
    <w:p w14:paraId="2F2E92F3"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padidėjusi paveiktos kojos temperatūra; kojos odos paraudimas arba odos spalvos pokytis.</w:t>
      </w:r>
    </w:p>
    <w:p w14:paraId="28C8516A" w14:textId="77777777" w:rsidR="00E47D35" w:rsidRPr="00A12563" w:rsidRDefault="00E47D35" w:rsidP="00CA26C6">
      <w:pPr>
        <w:snapToGrid w:val="0"/>
        <w:spacing w:line="280" w:lineRule="atLeast"/>
        <w:rPr>
          <w:sz w:val="22"/>
          <w:szCs w:val="22"/>
          <w:lang w:val="lt-LT" w:eastAsia="en-US"/>
        </w:rPr>
      </w:pPr>
      <w:r w:rsidRPr="00A12563">
        <w:rPr>
          <w:sz w:val="22"/>
          <w:szCs w:val="22"/>
          <w:lang w:val="lt-LT" w:eastAsia="en-US"/>
        </w:rPr>
        <w:t>Plaučių embolijos (PE) simptomai gali būti:</w:t>
      </w:r>
    </w:p>
    <w:p w14:paraId="27E820E2"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staiga pasireiškęs nepaaiškinamas dusulys arba kvėpavimo padažnėjimas;</w:t>
      </w:r>
    </w:p>
    <w:p w14:paraId="0F423B9F"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staigus kosulys, kuris gali būti susijęs su kraujingų skreplių atkosėjimu;</w:t>
      </w:r>
    </w:p>
    <w:p w14:paraId="7AF5FB1B"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aštrus krūtinės skausmas;</w:t>
      </w:r>
    </w:p>
    <w:p w14:paraId="49AF2B6D"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sunkus galvos sukimasis</w:t>
      </w:r>
      <w:r w:rsidR="00FB248E" w:rsidRPr="00A12563">
        <w:rPr>
          <w:sz w:val="22"/>
          <w:szCs w:val="22"/>
          <w:lang w:val="lt-LT" w:eastAsia="en-US"/>
        </w:rPr>
        <w:t xml:space="preserve"> ar svaigulys</w:t>
      </w:r>
      <w:r w:rsidRPr="00A12563">
        <w:rPr>
          <w:sz w:val="22"/>
          <w:szCs w:val="22"/>
          <w:lang w:val="lt-LT" w:eastAsia="en-US"/>
        </w:rPr>
        <w:t>;</w:t>
      </w:r>
    </w:p>
    <w:p w14:paraId="6021CEBC" w14:textId="77777777" w:rsidR="00E47D35" w:rsidRPr="00A12563" w:rsidRDefault="00E47D35" w:rsidP="00CA26C6">
      <w:pPr>
        <w:snapToGrid w:val="0"/>
        <w:spacing w:line="280" w:lineRule="atLeast"/>
        <w:ind w:left="567" w:hanging="567"/>
        <w:rPr>
          <w:sz w:val="22"/>
          <w:szCs w:val="22"/>
          <w:lang w:val="lt-LT" w:eastAsia="en-US"/>
        </w:rPr>
      </w:pPr>
      <w:r w:rsidRPr="00A12563">
        <w:rPr>
          <w:sz w:val="22"/>
          <w:szCs w:val="22"/>
          <w:lang w:val="lt-LT" w:eastAsia="en-US"/>
        </w:rPr>
        <w:t>-</w:t>
      </w:r>
      <w:r w:rsidRPr="00A12563">
        <w:rPr>
          <w:sz w:val="22"/>
          <w:szCs w:val="22"/>
          <w:lang w:val="lt-LT" w:eastAsia="en-US"/>
        </w:rPr>
        <w:tab/>
        <w:t>dažnas arba neritmiškas širdies plakimas.</w:t>
      </w:r>
    </w:p>
    <w:p w14:paraId="0C04EFD8" w14:textId="77777777" w:rsidR="00E47D35" w:rsidRPr="00A12563" w:rsidRDefault="00E47D35" w:rsidP="00CA26C6">
      <w:pPr>
        <w:snapToGrid w:val="0"/>
        <w:spacing w:line="280" w:lineRule="atLeast"/>
        <w:rPr>
          <w:sz w:val="22"/>
          <w:szCs w:val="22"/>
          <w:lang w:val="lt-LT" w:eastAsia="en-US"/>
        </w:rPr>
      </w:pPr>
      <w:r w:rsidRPr="00A12563">
        <w:rPr>
          <w:sz w:val="22"/>
          <w:szCs w:val="22"/>
          <w:lang w:val="lt-LT" w:eastAsia="en-US"/>
        </w:rPr>
        <w:t>Kai kurie iš šių simptomų (pvz., dusulys, kosulys) nėra specifiniai ir gali būti neteisingai interpretuojami kaip dažnesni arba ne tokie sunkūs reiškiniai (pvz., kvėpavimo takų infekcijos).</w:t>
      </w:r>
    </w:p>
    <w:p w14:paraId="3471FA60" w14:textId="77777777" w:rsidR="00E47D35" w:rsidRPr="00A12563" w:rsidRDefault="00E47D35" w:rsidP="00CA26C6">
      <w:pPr>
        <w:snapToGrid w:val="0"/>
        <w:spacing w:line="280" w:lineRule="atLeast"/>
        <w:rPr>
          <w:sz w:val="22"/>
          <w:szCs w:val="22"/>
          <w:lang w:val="lt-LT" w:eastAsia="en-US"/>
        </w:rPr>
      </w:pPr>
      <w:r w:rsidRPr="00A12563">
        <w:rPr>
          <w:sz w:val="22"/>
          <w:szCs w:val="22"/>
          <w:lang w:val="lt-LT" w:eastAsia="en-US"/>
        </w:rPr>
        <w:t>Kiti kraujagyslių užsikimšimo požymiai gali būti: staigus galūnės skausmas, patinimas ir lengvas pamėlynavimas.</w:t>
      </w:r>
    </w:p>
    <w:p w14:paraId="139F049A" w14:textId="77777777" w:rsidR="00637C7E" w:rsidRPr="00A12563" w:rsidRDefault="00E47D35" w:rsidP="000C7BEF">
      <w:pPr>
        <w:rPr>
          <w:sz w:val="22"/>
          <w:szCs w:val="22"/>
          <w:lang w:val="lt-LT"/>
        </w:rPr>
      </w:pPr>
      <w:r w:rsidRPr="00A12563">
        <w:rPr>
          <w:sz w:val="22"/>
          <w:szCs w:val="22"/>
          <w:lang w:val="lt-LT" w:eastAsia="en-US"/>
        </w:rPr>
        <w:t>Jeigu užsikimšimas pasireiškia akyje, simptomas gali būti skausmo nesukeliantis neryškus regėjimas, kuris gali progresuoti iki apakimo. Kartais apankama beveik iš karto.</w:t>
      </w:r>
    </w:p>
    <w:p w14:paraId="5680459C" w14:textId="77777777" w:rsidR="00BE7DCE" w:rsidRPr="00A12563" w:rsidRDefault="00BE7DCE" w:rsidP="000C7BEF">
      <w:pPr>
        <w:rPr>
          <w:sz w:val="22"/>
          <w:szCs w:val="22"/>
          <w:lang w:val="lt-LT"/>
        </w:rPr>
      </w:pPr>
    </w:p>
    <w:p w14:paraId="11FB5E52" w14:textId="77777777" w:rsidR="00BE7DCE" w:rsidRPr="00A12563" w:rsidRDefault="00BE7DCE" w:rsidP="00FA03A7">
      <w:pPr>
        <w:keepNext/>
        <w:keepLines/>
        <w:rPr>
          <w:i/>
          <w:sz w:val="22"/>
          <w:szCs w:val="22"/>
          <w:u w:val="single"/>
          <w:lang w:val="lt-LT"/>
        </w:rPr>
      </w:pPr>
      <w:r w:rsidRPr="00A12563">
        <w:rPr>
          <w:i/>
          <w:sz w:val="22"/>
          <w:szCs w:val="22"/>
          <w:u w:val="single"/>
          <w:lang w:val="lt-LT"/>
        </w:rPr>
        <w:t>Arterijų tromboembolijos (ATE) rizika</w:t>
      </w:r>
    </w:p>
    <w:p w14:paraId="735E31CC" w14:textId="77777777" w:rsidR="00BE7DCE" w:rsidRPr="00A12563" w:rsidRDefault="00BE7DCE" w:rsidP="00FA03A7">
      <w:pPr>
        <w:keepNext/>
        <w:keepLines/>
        <w:rPr>
          <w:sz w:val="22"/>
          <w:szCs w:val="22"/>
          <w:lang w:val="lt-LT"/>
        </w:rPr>
      </w:pPr>
      <w:r w:rsidRPr="00A12563">
        <w:rPr>
          <w:sz w:val="22"/>
          <w:szCs w:val="22"/>
          <w:lang w:val="lt-LT"/>
        </w:rPr>
        <w:t>Remiantis epidemiologiniais tyrimais, SHK vartojimas yra susijęs su padidėjusia arterijų tromboembolijos (miokardo infarkto) arba cerebrovaskulinio priepuolio (pvz., praeinančiojo smegenų išemijos priepuolio, insulto) rizika. Arterijų tromboembolijos reiškiniai gali baigtis mirtimi.</w:t>
      </w:r>
    </w:p>
    <w:p w14:paraId="7FA96048" w14:textId="77777777" w:rsidR="00BE7DCE" w:rsidRPr="00A12563" w:rsidRDefault="00BE7DCE" w:rsidP="00A77CF6">
      <w:pPr>
        <w:rPr>
          <w:b/>
          <w:sz w:val="22"/>
          <w:szCs w:val="22"/>
          <w:u w:val="single"/>
          <w:lang w:val="lt-LT"/>
        </w:rPr>
      </w:pPr>
    </w:p>
    <w:p w14:paraId="1FDFB00E" w14:textId="77777777" w:rsidR="00BE7DCE" w:rsidRPr="00A12563" w:rsidRDefault="00BE7DCE" w:rsidP="00A77CF6">
      <w:pPr>
        <w:rPr>
          <w:i/>
          <w:sz w:val="22"/>
          <w:szCs w:val="22"/>
          <w:lang w:val="lt-LT"/>
        </w:rPr>
      </w:pPr>
      <w:r w:rsidRPr="00A12563">
        <w:rPr>
          <w:i/>
          <w:sz w:val="22"/>
          <w:szCs w:val="22"/>
          <w:lang w:val="lt-LT"/>
        </w:rPr>
        <w:t>ATE rizikos veiksniai</w:t>
      </w:r>
    </w:p>
    <w:p w14:paraId="6371D357" w14:textId="77777777" w:rsidR="00BE7DCE" w:rsidRPr="00A12563" w:rsidRDefault="00BE7DCE" w:rsidP="000960AA">
      <w:pPr>
        <w:rPr>
          <w:sz w:val="22"/>
          <w:szCs w:val="22"/>
          <w:lang w:val="lt-LT"/>
        </w:rPr>
      </w:pPr>
      <w:r w:rsidRPr="00A12563">
        <w:rPr>
          <w:sz w:val="22"/>
          <w:szCs w:val="22"/>
          <w:lang w:val="lt-LT"/>
        </w:rPr>
        <w:t xml:space="preserve">Arterijų tromboembolijos komplikacijų arba cerebrovaskulinio priepuolio rizika SHK vartojančioms moterims yra didesnė, jeigu yra rizikos veiksnių (žr. 2 lentelę). </w:t>
      </w:r>
      <w:r w:rsidR="001014AA" w:rsidRPr="00A12563">
        <w:rPr>
          <w:sz w:val="22"/>
          <w:szCs w:val="22"/>
          <w:lang w:val="lt-LT"/>
        </w:rPr>
        <w:t>SIDRETELLA</w:t>
      </w:r>
      <w:r w:rsidRPr="00A12563">
        <w:rPr>
          <w:sz w:val="22"/>
          <w:szCs w:val="22"/>
          <w:lang w:val="lt-LT"/>
        </w:rPr>
        <w:t xml:space="preserve"> negalima vartoti, jeigu moteriai yra vienas sunkus arba keli ATE rizikos veiksniai, dėl kurių padidėja arterijų trombozės rizika (žr. 4.3 skyrių). Jeigu moteriai yra keli rizikos veiksniai, rizikos padidėjimas gali būti didesnis už atskirų veiksnių sumą; tokiu atveju reikia įvertinti bendrą moteriai kylančią riziką. Jeigu naudos ir rizikos santykis laikomas nepalankiu, SHK skirti negalima (žr. 4.3 skyrių).</w:t>
      </w:r>
    </w:p>
    <w:p w14:paraId="20C58AAC" w14:textId="77777777" w:rsidR="00BE7DCE" w:rsidRPr="00A12563" w:rsidRDefault="00BE7DCE" w:rsidP="000960AA">
      <w:pPr>
        <w:rPr>
          <w:sz w:val="22"/>
          <w:szCs w:val="22"/>
          <w:lang w:val="lt-LT"/>
        </w:rPr>
      </w:pPr>
    </w:p>
    <w:p w14:paraId="5565A8B2" w14:textId="77777777" w:rsidR="00BE7DCE" w:rsidRPr="00A12563" w:rsidRDefault="00BE7DCE" w:rsidP="000960AA">
      <w:pPr>
        <w:rPr>
          <w:sz w:val="22"/>
          <w:szCs w:val="22"/>
          <w:lang w:val="lt-LT"/>
        </w:rPr>
      </w:pPr>
      <w:r w:rsidRPr="00A12563">
        <w:rPr>
          <w:b/>
          <w:sz w:val="22"/>
          <w:szCs w:val="22"/>
          <w:lang w:val="lt-LT"/>
        </w:rPr>
        <w:t xml:space="preserve">2 lentelė. </w:t>
      </w:r>
      <w:r w:rsidRPr="00A12563">
        <w:rPr>
          <w:sz w:val="22"/>
          <w:szCs w:val="22"/>
          <w:lang w:val="lt-LT"/>
        </w:rPr>
        <w:t>ATE rizikos veiksniai</w:t>
      </w:r>
      <w:r w:rsidR="00EB1017" w:rsidRPr="00A12563">
        <w:rPr>
          <w:sz w:val="22"/>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5177"/>
      </w:tblGrid>
      <w:tr w:rsidR="00BE7DCE" w:rsidRPr="00A12563" w14:paraId="2770B9E0"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3805A80E" w14:textId="77777777" w:rsidR="00BE7DCE" w:rsidRPr="00A12563" w:rsidRDefault="00BE7DCE" w:rsidP="00CA26C6">
            <w:pPr>
              <w:snapToGrid w:val="0"/>
              <w:spacing w:line="280" w:lineRule="atLeast"/>
              <w:rPr>
                <w:sz w:val="22"/>
                <w:szCs w:val="22"/>
                <w:lang w:val="lt-LT" w:eastAsia="en-US"/>
              </w:rPr>
            </w:pPr>
            <w:r w:rsidRPr="00A12563">
              <w:rPr>
                <w:b/>
                <w:sz w:val="22"/>
                <w:szCs w:val="22"/>
                <w:lang w:val="lt-LT" w:eastAsia="en-US"/>
              </w:rPr>
              <w:t>Rizikos veiksnys</w:t>
            </w:r>
          </w:p>
        </w:tc>
        <w:tc>
          <w:tcPr>
            <w:tcW w:w="5177" w:type="dxa"/>
            <w:tcBorders>
              <w:top w:val="single" w:sz="4" w:space="0" w:color="auto"/>
              <w:left w:val="single" w:sz="4" w:space="0" w:color="auto"/>
              <w:bottom w:val="single" w:sz="4" w:space="0" w:color="auto"/>
              <w:right w:val="single" w:sz="4" w:space="0" w:color="auto"/>
            </w:tcBorders>
            <w:hideMark/>
          </w:tcPr>
          <w:p w14:paraId="4C0CF06F" w14:textId="77777777" w:rsidR="00BE7DCE" w:rsidRPr="00A12563" w:rsidRDefault="00BE7DCE" w:rsidP="00CA26C6">
            <w:pPr>
              <w:snapToGrid w:val="0"/>
              <w:spacing w:line="280" w:lineRule="atLeast"/>
              <w:rPr>
                <w:sz w:val="22"/>
                <w:szCs w:val="22"/>
                <w:lang w:val="lt-LT" w:eastAsia="en-US"/>
              </w:rPr>
            </w:pPr>
            <w:r w:rsidRPr="00A12563">
              <w:rPr>
                <w:b/>
                <w:sz w:val="22"/>
                <w:szCs w:val="22"/>
                <w:lang w:val="lt-LT" w:eastAsia="en-US"/>
              </w:rPr>
              <w:t>Pastaba</w:t>
            </w:r>
          </w:p>
        </w:tc>
      </w:tr>
      <w:tr w:rsidR="00BE7DCE" w:rsidRPr="00A12563" w14:paraId="5C0CBD86"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2A97A144"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Vyresnis amžius</w:t>
            </w:r>
          </w:p>
        </w:tc>
        <w:tc>
          <w:tcPr>
            <w:tcW w:w="5177" w:type="dxa"/>
            <w:tcBorders>
              <w:top w:val="single" w:sz="4" w:space="0" w:color="auto"/>
              <w:left w:val="single" w:sz="4" w:space="0" w:color="auto"/>
              <w:bottom w:val="single" w:sz="4" w:space="0" w:color="auto"/>
              <w:right w:val="single" w:sz="4" w:space="0" w:color="auto"/>
            </w:tcBorders>
            <w:hideMark/>
          </w:tcPr>
          <w:p w14:paraId="16126DD8"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Ypač virš 35 metų</w:t>
            </w:r>
          </w:p>
        </w:tc>
      </w:tr>
      <w:tr w:rsidR="00BE7DCE" w:rsidRPr="00A12563" w14:paraId="5286BFA6"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6FCFB783"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Rūkymas</w:t>
            </w:r>
          </w:p>
        </w:tc>
        <w:tc>
          <w:tcPr>
            <w:tcW w:w="5177" w:type="dxa"/>
            <w:tcBorders>
              <w:top w:val="single" w:sz="4" w:space="0" w:color="auto"/>
              <w:left w:val="single" w:sz="4" w:space="0" w:color="auto"/>
              <w:bottom w:val="single" w:sz="4" w:space="0" w:color="auto"/>
              <w:right w:val="single" w:sz="4" w:space="0" w:color="auto"/>
            </w:tcBorders>
          </w:tcPr>
          <w:p w14:paraId="0EC003C5"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Moterims, norinčioms vartoti SHK, reikia patarti nerūkyti. Vyresnėms nei 35 metų moterims, norinčioms toliau rūkyti, reikia primygtinai patarti naudoti kitą kontracepcijos metodą.</w:t>
            </w:r>
          </w:p>
          <w:p w14:paraId="775D54AF" w14:textId="77777777" w:rsidR="00BE7DCE" w:rsidRPr="00A12563" w:rsidRDefault="00BE7DCE" w:rsidP="00CA26C6">
            <w:pPr>
              <w:snapToGrid w:val="0"/>
              <w:spacing w:line="280" w:lineRule="atLeast"/>
              <w:rPr>
                <w:sz w:val="22"/>
                <w:szCs w:val="22"/>
                <w:lang w:val="lt-LT" w:eastAsia="en-US"/>
              </w:rPr>
            </w:pPr>
          </w:p>
        </w:tc>
      </w:tr>
      <w:tr w:rsidR="00BE7DCE" w:rsidRPr="00A12563" w14:paraId="488B3D8E"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167329BC"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Padidėjęs kraujospūdis</w:t>
            </w:r>
          </w:p>
        </w:tc>
        <w:tc>
          <w:tcPr>
            <w:tcW w:w="5177" w:type="dxa"/>
            <w:tcBorders>
              <w:top w:val="single" w:sz="4" w:space="0" w:color="auto"/>
              <w:left w:val="single" w:sz="4" w:space="0" w:color="auto"/>
              <w:bottom w:val="single" w:sz="4" w:space="0" w:color="auto"/>
              <w:right w:val="single" w:sz="4" w:space="0" w:color="auto"/>
            </w:tcBorders>
          </w:tcPr>
          <w:p w14:paraId="5B14D063" w14:textId="77777777" w:rsidR="00BE7DCE" w:rsidRPr="00A12563" w:rsidRDefault="00BE7DCE" w:rsidP="00CA26C6">
            <w:pPr>
              <w:snapToGrid w:val="0"/>
              <w:spacing w:line="280" w:lineRule="atLeast"/>
              <w:rPr>
                <w:sz w:val="22"/>
                <w:szCs w:val="22"/>
                <w:lang w:val="lt-LT" w:eastAsia="en-US"/>
              </w:rPr>
            </w:pPr>
          </w:p>
        </w:tc>
      </w:tr>
      <w:tr w:rsidR="00BE7DCE" w:rsidRPr="00A12563" w14:paraId="4A960ACF"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20C55764"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Nutukimas (kūno masės indeksas viršija 30 kg/m²)</w:t>
            </w:r>
            <w:r w:rsidR="001F7F3F" w:rsidRPr="00A12563">
              <w:rPr>
                <w:sz w:val="22"/>
                <w:szCs w:val="22"/>
                <w:lang w:val="lt-LT" w:eastAsia="en-US"/>
              </w:rPr>
              <w:t>.</w:t>
            </w:r>
          </w:p>
        </w:tc>
        <w:tc>
          <w:tcPr>
            <w:tcW w:w="5177" w:type="dxa"/>
            <w:tcBorders>
              <w:top w:val="single" w:sz="4" w:space="0" w:color="auto"/>
              <w:left w:val="single" w:sz="4" w:space="0" w:color="auto"/>
              <w:bottom w:val="single" w:sz="4" w:space="0" w:color="auto"/>
              <w:right w:val="single" w:sz="4" w:space="0" w:color="auto"/>
            </w:tcBorders>
            <w:hideMark/>
          </w:tcPr>
          <w:p w14:paraId="4DB652E5"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Didėjant KMI, labai padidėja rizika.</w:t>
            </w:r>
          </w:p>
          <w:p w14:paraId="6697048A"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Ypač svarbu moterims, kurioms yra papildomų rizikos veiksnių</w:t>
            </w:r>
            <w:r w:rsidR="001F7F3F" w:rsidRPr="00A12563">
              <w:rPr>
                <w:sz w:val="22"/>
                <w:szCs w:val="22"/>
                <w:lang w:val="lt-LT" w:eastAsia="en-US"/>
              </w:rPr>
              <w:t>.</w:t>
            </w:r>
          </w:p>
        </w:tc>
      </w:tr>
      <w:tr w:rsidR="00BE7DCE" w:rsidRPr="00A12563" w14:paraId="5F36B7AF"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79297785"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Teigiama šeimos anamnezė (kada nors broliui, seseriai, motinai ar tėvui buvusi arterijų tromboembolija, ypač santykinai ankstyvame amžiuje, pvz., iki 50 metų).</w:t>
            </w:r>
          </w:p>
        </w:tc>
        <w:tc>
          <w:tcPr>
            <w:tcW w:w="5177" w:type="dxa"/>
            <w:tcBorders>
              <w:top w:val="single" w:sz="4" w:space="0" w:color="auto"/>
              <w:left w:val="single" w:sz="4" w:space="0" w:color="auto"/>
              <w:bottom w:val="single" w:sz="4" w:space="0" w:color="auto"/>
              <w:right w:val="single" w:sz="4" w:space="0" w:color="auto"/>
            </w:tcBorders>
            <w:hideMark/>
          </w:tcPr>
          <w:p w14:paraId="46DB1EBB"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Jeigu įtariamas paveldimas polinkis, prieš sprendžiant dėl SHK vartojimo moterį reikia nusiųsti pas specialistą konsultacijai.</w:t>
            </w:r>
          </w:p>
        </w:tc>
      </w:tr>
      <w:tr w:rsidR="00BE7DCE" w:rsidRPr="00A12563" w14:paraId="5AE8E259" w14:textId="77777777" w:rsidTr="00625EC9">
        <w:tc>
          <w:tcPr>
            <w:tcW w:w="3708" w:type="dxa"/>
            <w:tcBorders>
              <w:top w:val="single" w:sz="4" w:space="0" w:color="auto"/>
              <w:left w:val="single" w:sz="4" w:space="0" w:color="auto"/>
              <w:bottom w:val="single" w:sz="4" w:space="0" w:color="auto"/>
              <w:right w:val="single" w:sz="4" w:space="0" w:color="auto"/>
            </w:tcBorders>
            <w:hideMark/>
          </w:tcPr>
          <w:p w14:paraId="5131A6EA"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Migrena</w:t>
            </w:r>
          </w:p>
        </w:tc>
        <w:tc>
          <w:tcPr>
            <w:tcW w:w="5177" w:type="dxa"/>
            <w:tcBorders>
              <w:top w:val="single" w:sz="4" w:space="0" w:color="auto"/>
              <w:left w:val="single" w:sz="4" w:space="0" w:color="auto"/>
              <w:bottom w:val="single" w:sz="4" w:space="0" w:color="auto"/>
              <w:right w:val="single" w:sz="4" w:space="0" w:color="auto"/>
            </w:tcBorders>
            <w:hideMark/>
          </w:tcPr>
          <w:p w14:paraId="78DD3FE3"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Padažnėjusi arba pasunkėjusi migrena vartojant SHK (tai gali būti cerebrovaskulinio priepuolio prodrominė būklė) gali būti priežastis nedelsiant nutraukti vaist</w:t>
            </w:r>
            <w:r w:rsidR="007E30F5" w:rsidRPr="00A12563">
              <w:rPr>
                <w:sz w:val="22"/>
                <w:szCs w:val="22"/>
                <w:lang w:val="lt-LT" w:eastAsia="en-US"/>
              </w:rPr>
              <w:t>inio preparat</w:t>
            </w:r>
            <w:r w:rsidRPr="00A12563">
              <w:rPr>
                <w:sz w:val="22"/>
                <w:szCs w:val="22"/>
                <w:lang w:val="lt-LT" w:eastAsia="en-US"/>
              </w:rPr>
              <w:t>o vartojimą</w:t>
            </w:r>
            <w:r w:rsidR="001F7F3F" w:rsidRPr="00A12563">
              <w:rPr>
                <w:sz w:val="22"/>
                <w:szCs w:val="22"/>
                <w:lang w:val="lt-LT" w:eastAsia="en-US"/>
              </w:rPr>
              <w:t>.</w:t>
            </w:r>
          </w:p>
        </w:tc>
      </w:tr>
      <w:tr w:rsidR="00BE7DCE" w:rsidRPr="00A12563" w14:paraId="1D7E1B8C" w14:textId="77777777" w:rsidTr="00625EC9">
        <w:trPr>
          <w:cantSplit/>
        </w:trPr>
        <w:tc>
          <w:tcPr>
            <w:tcW w:w="3708" w:type="dxa"/>
            <w:tcBorders>
              <w:top w:val="single" w:sz="4" w:space="0" w:color="auto"/>
              <w:left w:val="single" w:sz="4" w:space="0" w:color="auto"/>
              <w:bottom w:val="single" w:sz="4" w:space="0" w:color="auto"/>
              <w:right w:val="single" w:sz="4" w:space="0" w:color="auto"/>
            </w:tcBorders>
            <w:hideMark/>
          </w:tcPr>
          <w:p w14:paraId="334045FA"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Kitos medicininės būklės, susijusios su nepageidaujamais kraujagyslių reiškiniais</w:t>
            </w:r>
            <w:r w:rsidR="001F7F3F" w:rsidRPr="00A12563">
              <w:rPr>
                <w:sz w:val="22"/>
                <w:szCs w:val="22"/>
                <w:lang w:val="lt-LT" w:eastAsia="en-US"/>
              </w:rPr>
              <w:t>.</w:t>
            </w:r>
          </w:p>
        </w:tc>
        <w:tc>
          <w:tcPr>
            <w:tcW w:w="5177" w:type="dxa"/>
            <w:tcBorders>
              <w:top w:val="single" w:sz="4" w:space="0" w:color="auto"/>
              <w:left w:val="single" w:sz="4" w:space="0" w:color="auto"/>
              <w:bottom w:val="single" w:sz="4" w:space="0" w:color="auto"/>
              <w:right w:val="single" w:sz="4" w:space="0" w:color="auto"/>
            </w:tcBorders>
            <w:hideMark/>
          </w:tcPr>
          <w:p w14:paraId="43C952E6" w14:textId="77777777" w:rsidR="00BE7DCE" w:rsidRPr="00A12563" w:rsidRDefault="00BE7DCE" w:rsidP="00CA26C6">
            <w:pPr>
              <w:snapToGrid w:val="0"/>
              <w:spacing w:line="280" w:lineRule="atLeast"/>
              <w:rPr>
                <w:sz w:val="22"/>
                <w:szCs w:val="22"/>
                <w:lang w:val="lt-LT" w:eastAsia="en-US"/>
              </w:rPr>
            </w:pPr>
            <w:r w:rsidRPr="00A12563">
              <w:rPr>
                <w:sz w:val="22"/>
                <w:szCs w:val="22"/>
                <w:lang w:val="lt-LT" w:eastAsia="en-US"/>
              </w:rPr>
              <w:t>Cukrinis diabetas, hiperhomocisteinemija, širdies vožtuvų liga ir prieširdžių virpėjimas, dislipoproteinemija ir sisteminė raudonoji vilkligė.</w:t>
            </w:r>
          </w:p>
        </w:tc>
      </w:tr>
    </w:tbl>
    <w:p w14:paraId="09F3831C" w14:textId="77777777" w:rsidR="00145894" w:rsidRPr="00A12563" w:rsidRDefault="00145894" w:rsidP="00A77CF6">
      <w:pPr>
        <w:rPr>
          <w:sz w:val="22"/>
          <w:szCs w:val="22"/>
          <w:lang w:val="lt-LT"/>
        </w:rPr>
      </w:pPr>
    </w:p>
    <w:p w14:paraId="5DF973F4" w14:textId="77777777" w:rsidR="00145894" w:rsidRPr="00A12563" w:rsidRDefault="00145894" w:rsidP="00A77CF6">
      <w:pPr>
        <w:rPr>
          <w:i/>
          <w:sz w:val="22"/>
          <w:szCs w:val="22"/>
          <w:lang w:val="lt-LT"/>
        </w:rPr>
      </w:pPr>
      <w:r w:rsidRPr="00A12563">
        <w:rPr>
          <w:i/>
          <w:sz w:val="22"/>
          <w:szCs w:val="22"/>
          <w:lang w:val="lt-LT"/>
        </w:rPr>
        <w:t>ATE simptomai</w:t>
      </w:r>
    </w:p>
    <w:p w14:paraId="45E24CFA" w14:textId="77777777" w:rsidR="00145894" w:rsidRPr="00A12563" w:rsidRDefault="00145894" w:rsidP="000960AA">
      <w:pPr>
        <w:rPr>
          <w:sz w:val="22"/>
          <w:szCs w:val="22"/>
          <w:lang w:val="lt-LT"/>
        </w:rPr>
      </w:pPr>
      <w:r w:rsidRPr="00A12563">
        <w:rPr>
          <w:sz w:val="22"/>
          <w:szCs w:val="22"/>
          <w:lang w:val="lt-LT"/>
        </w:rPr>
        <w:t>Moterims reikia patarti, kad, pasireiškus simptomams, nedelsdamos kreiptųsi medicininės pagalbos ir informuotų sveikatos priežiūros specialistus, kad vartoja SHK.</w:t>
      </w:r>
    </w:p>
    <w:p w14:paraId="15AFFDE5" w14:textId="77777777" w:rsidR="00145894" w:rsidRPr="00A12563" w:rsidRDefault="00145894" w:rsidP="000960AA">
      <w:pPr>
        <w:rPr>
          <w:sz w:val="22"/>
          <w:szCs w:val="22"/>
          <w:lang w:val="lt-LT"/>
        </w:rPr>
      </w:pPr>
      <w:r w:rsidRPr="00A12563">
        <w:rPr>
          <w:sz w:val="22"/>
          <w:szCs w:val="22"/>
          <w:lang w:val="lt-LT"/>
        </w:rPr>
        <w:t>Cerebrovaskulinio priepuolio simptomai gali būti:</w:t>
      </w:r>
    </w:p>
    <w:p w14:paraId="1BAC0353" w14:textId="77777777" w:rsidR="00145894" w:rsidRPr="00A12563" w:rsidRDefault="00145894" w:rsidP="000960AA">
      <w:pPr>
        <w:ind w:left="567" w:hanging="567"/>
        <w:rPr>
          <w:sz w:val="22"/>
          <w:szCs w:val="22"/>
          <w:lang w:val="lt-LT"/>
        </w:rPr>
      </w:pPr>
      <w:r w:rsidRPr="00A12563">
        <w:rPr>
          <w:sz w:val="22"/>
          <w:szCs w:val="22"/>
          <w:lang w:val="lt-LT"/>
        </w:rPr>
        <w:t>-</w:t>
      </w:r>
      <w:r w:rsidRPr="00A12563">
        <w:rPr>
          <w:sz w:val="22"/>
          <w:szCs w:val="22"/>
          <w:lang w:val="lt-LT"/>
        </w:rPr>
        <w:tab/>
        <w:t>staigus veido, rankos ar kojos tirpulys ar silpnumas, ypač vienoje kūno pusėje;</w:t>
      </w:r>
    </w:p>
    <w:p w14:paraId="3108456B" w14:textId="77777777" w:rsidR="00145894" w:rsidRPr="00A12563" w:rsidRDefault="00145894" w:rsidP="000960AA">
      <w:pPr>
        <w:ind w:left="567" w:hanging="567"/>
        <w:rPr>
          <w:sz w:val="22"/>
          <w:szCs w:val="22"/>
          <w:lang w:val="lt-LT"/>
        </w:rPr>
      </w:pPr>
      <w:r w:rsidRPr="00A12563">
        <w:rPr>
          <w:sz w:val="22"/>
          <w:szCs w:val="22"/>
          <w:lang w:val="lt-LT"/>
        </w:rPr>
        <w:t>-</w:t>
      </w:r>
      <w:r w:rsidRPr="00A12563">
        <w:rPr>
          <w:sz w:val="22"/>
          <w:szCs w:val="22"/>
          <w:lang w:val="lt-LT"/>
        </w:rPr>
        <w:tab/>
        <w:t xml:space="preserve">staigus vaikščiojimo sutrikimas, </w:t>
      </w:r>
      <w:r w:rsidR="001A554C" w:rsidRPr="00A12563">
        <w:rPr>
          <w:sz w:val="22"/>
          <w:szCs w:val="22"/>
          <w:lang w:val="lt-LT"/>
        </w:rPr>
        <w:t>svaigulys</w:t>
      </w:r>
      <w:r w:rsidRPr="00A12563">
        <w:rPr>
          <w:sz w:val="22"/>
          <w:szCs w:val="22"/>
          <w:lang w:val="lt-LT"/>
        </w:rPr>
        <w:t>, pusiausvyros ar koordinacijos sutrikimas;</w:t>
      </w:r>
    </w:p>
    <w:p w14:paraId="255BF18A" w14:textId="77777777" w:rsidR="00145894" w:rsidRPr="00A12563" w:rsidRDefault="00145894" w:rsidP="000960AA">
      <w:pPr>
        <w:ind w:left="567" w:hanging="567"/>
        <w:rPr>
          <w:sz w:val="22"/>
          <w:szCs w:val="22"/>
          <w:lang w:val="lt-LT"/>
        </w:rPr>
      </w:pPr>
      <w:r w:rsidRPr="00A12563">
        <w:rPr>
          <w:sz w:val="22"/>
          <w:szCs w:val="22"/>
          <w:lang w:val="lt-LT"/>
        </w:rPr>
        <w:t>-</w:t>
      </w:r>
      <w:r w:rsidRPr="00A12563">
        <w:rPr>
          <w:sz w:val="22"/>
          <w:szCs w:val="22"/>
          <w:lang w:val="lt-LT"/>
        </w:rPr>
        <w:tab/>
        <w:t>staigus sumišimas, kalbėjimo ar supratimo sutrikimas;</w:t>
      </w:r>
    </w:p>
    <w:p w14:paraId="534E028A" w14:textId="77777777" w:rsidR="00145894" w:rsidRPr="00A12563" w:rsidRDefault="00145894" w:rsidP="00970685">
      <w:pPr>
        <w:ind w:left="567" w:hanging="567"/>
        <w:rPr>
          <w:sz w:val="22"/>
          <w:szCs w:val="22"/>
          <w:lang w:val="lt-LT"/>
        </w:rPr>
      </w:pPr>
      <w:r w:rsidRPr="00A12563">
        <w:rPr>
          <w:sz w:val="22"/>
          <w:szCs w:val="22"/>
          <w:lang w:val="lt-LT"/>
        </w:rPr>
        <w:t>-</w:t>
      </w:r>
      <w:r w:rsidRPr="00A12563">
        <w:rPr>
          <w:sz w:val="22"/>
          <w:szCs w:val="22"/>
          <w:lang w:val="lt-LT"/>
        </w:rPr>
        <w:tab/>
        <w:t>staigus matymo viena ar abiem akimis sutrikimas;</w:t>
      </w:r>
    </w:p>
    <w:p w14:paraId="72C445F1" w14:textId="77777777" w:rsidR="00145894" w:rsidRPr="00A12563" w:rsidRDefault="00145894" w:rsidP="00970685">
      <w:pPr>
        <w:ind w:left="567" w:hanging="567"/>
        <w:rPr>
          <w:sz w:val="22"/>
          <w:szCs w:val="22"/>
          <w:lang w:val="lt-LT"/>
        </w:rPr>
      </w:pPr>
      <w:r w:rsidRPr="00A12563">
        <w:rPr>
          <w:sz w:val="22"/>
          <w:szCs w:val="22"/>
          <w:lang w:val="lt-LT"/>
        </w:rPr>
        <w:t>-</w:t>
      </w:r>
      <w:r w:rsidRPr="00A12563">
        <w:rPr>
          <w:sz w:val="22"/>
          <w:szCs w:val="22"/>
          <w:lang w:val="lt-LT"/>
        </w:rPr>
        <w:tab/>
        <w:t>staigus, sunkus ar ilgalaikis galvos skausmas be žinomos priežasties;</w:t>
      </w:r>
    </w:p>
    <w:p w14:paraId="6EBC1846" w14:textId="77777777" w:rsidR="00145894" w:rsidRPr="00A12563" w:rsidRDefault="00145894" w:rsidP="00970685">
      <w:pPr>
        <w:ind w:left="567" w:hanging="567"/>
        <w:rPr>
          <w:sz w:val="22"/>
          <w:szCs w:val="22"/>
          <w:lang w:val="lt-LT"/>
        </w:rPr>
      </w:pPr>
      <w:r w:rsidRPr="00A12563">
        <w:rPr>
          <w:sz w:val="22"/>
          <w:szCs w:val="22"/>
          <w:lang w:val="lt-LT"/>
        </w:rPr>
        <w:t>-</w:t>
      </w:r>
      <w:r w:rsidRPr="00A12563">
        <w:rPr>
          <w:sz w:val="22"/>
          <w:szCs w:val="22"/>
          <w:lang w:val="lt-LT"/>
        </w:rPr>
        <w:tab/>
        <w:t>sąmonės netekimas ar apalpimas su traukuliais arba be jų.</w:t>
      </w:r>
    </w:p>
    <w:p w14:paraId="40FC1AA8" w14:textId="77777777" w:rsidR="00145894" w:rsidRPr="00A12563" w:rsidRDefault="00145894" w:rsidP="00970685">
      <w:pPr>
        <w:rPr>
          <w:sz w:val="22"/>
          <w:szCs w:val="22"/>
          <w:lang w:val="lt-LT"/>
        </w:rPr>
      </w:pPr>
      <w:r w:rsidRPr="00A12563">
        <w:rPr>
          <w:sz w:val="22"/>
          <w:szCs w:val="22"/>
          <w:lang w:val="lt-LT"/>
        </w:rPr>
        <w:t>Trumpalaikiai simptomai rodo, kad šis reiškinys yra praeinantysis smegenų išemijos priepuolis (PSIP).</w:t>
      </w:r>
    </w:p>
    <w:p w14:paraId="22978828" w14:textId="77777777" w:rsidR="00145894" w:rsidRPr="00A12563" w:rsidRDefault="00145894" w:rsidP="00970685">
      <w:pPr>
        <w:rPr>
          <w:sz w:val="22"/>
          <w:szCs w:val="22"/>
          <w:lang w:val="lt-LT"/>
        </w:rPr>
      </w:pPr>
      <w:r w:rsidRPr="00A12563">
        <w:rPr>
          <w:sz w:val="22"/>
          <w:szCs w:val="22"/>
          <w:lang w:val="lt-LT"/>
        </w:rPr>
        <w:t>Miokardo infarkto (MI) simptomai gali būti:</w:t>
      </w:r>
    </w:p>
    <w:p w14:paraId="2A4F3A4D" w14:textId="77777777" w:rsidR="00145894" w:rsidRPr="00A12563" w:rsidRDefault="00145894" w:rsidP="00970685">
      <w:pPr>
        <w:ind w:left="567" w:hanging="567"/>
        <w:rPr>
          <w:sz w:val="22"/>
          <w:szCs w:val="22"/>
          <w:lang w:val="lt-LT"/>
        </w:rPr>
      </w:pPr>
      <w:r w:rsidRPr="00A12563">
        <w:rPr>
          <w:sz w:val="22"/>
          <w:szCs w:val="22"/>
          <w:lang w:val="lt-LT"/>
        </w:rPr>
        <w:t>-</w:t>
      </w:r>
      <w:r w:rsidRPr="00A12563">
        <w:rPr>
          <w:sz w:val="22"/>
          <w:szCs w:val="22"/>
          <w:lang w:val="lt-LT"/>
        </w:rPr>
        <w:tab/>
        <w:t>skausmas, diskomfortas, spaudimas, sunkumas, veržimo ar pilnumo pojūtis krūtinėje, rankoje ar po krūtinkauliu,</w:t>
      </w:r>
    </w:p>
    <w:p w14:paraId="3C7C78A9" w14:textId="77777777" w:rsidR="00145894" w:rsidRPr="00A12563" w:rsidRDefault="00145894" w:rsidP="00970685">
      <w:pPr>
        <w:ind w:left="567" w:hanging="567"/>
        <w:rPr>
          <w:sz w:val="22"/>
          <w:szCs w:val="22"/>
          <w:lang w:val="lt-LT"/>
        </w:rPr>
      </w:pPr>
      <w:r w:rsidRPr="00A12563">
        <w:rPr>
          <w:sz w:val="22"/>
          <w:szCs w:val="22"/>
          <w:lang w:val="lt-LT"/>
        </w:rPr>
        <w:t>-</w:t>
      </w:r>
      <w:r w:rsidRPr="00A12563">
        <w:rPr>
          <w:sz w:val="22"/>
          <w:szCs w:val="22"/>
          <w:lang w:val="lt-LT"/>
        </w:rPr>
        <w:tab/>
        <w:t>diskomfortas, plintantis į nugarą, žandikaulį, gerklę, ranką, skrandį;</w:t>
      </w:r>
    </w:p>
    <w:p w14:paraId="0E2DB953" w14:textId="77777777" w:rsidR="00145894" w:rsidRPr="00A12563" w:rsidRDefault="00145894" w:rsidP="00861BAA">
      <w:pPr>
        <w:ind w:left="567" w:hanging="567"/>
        <w:rPr>
          <w:sz w:val="22"/>
          <w:szCs w:val="22"/>
          <w:lang w:val="lt-LT"/>
        </w:rPr>
      </w:pPr>
      <w:r w:rsidRPr="00A12563">
        <w:rPr>
          <w:sz w:val="22"/>
          <w:szCs w:val="22"/>
          <w:lang w:val="lt-LT"/>
        </w:rPr>
        <w:t>-</w:t>
      </w:r>
      <w:r w:rsidRPr="00A12563">
        <w:rPr>
          <w:sz w:val="22"/>
          <w:szCs w:val="22"/>
          <w:lang w:val="lt-LT"/>
        </w:rPr>
        <w:tab/>
        <w:t>pilnumo, nevirškinimo ar užspringimo pojūtis;</w:t>
      </w:r>
    </w:p>
    <w:p w14:paraId="0B2B5509" w14:textId="77777777" w:rsidR="00145894" w:rsidRPr="00A12563" w:rsidRDefault="00145894" w:rsidP="00861BAA">
      <w:pPr>
        <w:ind w:left="567" w:hanging="567"/>
        <w:rPr>
          <w:sz w:val="22"/>
          <w:szCs w:val="22"/>
          <w:lang w:val="lt-LT"/>
        </w:rPr>
      </w:pPr>
      <w:r w:rsidRPr="00A12563">
        <w:rPr>
          <w:sz w:val="22"/>
          <w:szCs w:val="22"/>
          <w:lang w:val="lt-LT"/>
        </w:rPr>
        <w:t>-</w:t>
      </w:r>
      <w:r w:rsidRPr="00A12563">
        <w:rPr>
          <w:sz w:val="22"/>
          <w:szCs w:val="22"/>
          <w:lang w:val="lt-LT"/>
        </w:rPr>
        <w:tab/>
        <w:t xml:space="preserve">prakaitavimas, pykinimas, vėmimas ar </w:t>
      </w:r>
      <w:r w:rsidR="001A554C" w:rsidRPr="00A12563">
        <w:rPr>
          <w:sz w:val="22"/>
          <w:szCs w:val="22"/>
          <w:lang w:val="lt-LT"/>
        </w:rPr>
        <w:t>svaigulys</w:t>
      </w:r>
      <w:r w:rsidRPr="00A12563">
        <w:rPr>
          <w:sz w:val="22"/>
          <w:szCs w:val="22"/>
          <w:lang w:val="lt-LT"/>
        </w:rPr>
        <w:t>;</w:t>
      </w:r>
    </w:p>
    <w:p w14:paraId="1869F05F" w14:textId="77777777" w:rsidR="00145894" w:rsidRPr="00A12563" w:rsidRDefault="00145894" w:rsidP="00E8384A">
      <w:pPr>
        <w:ind w:left="567" w:hanging="567"/>
        <w:rPr>
          <w:sz w:val="22"/>
          <w:szCs w:val="22"/>
          <w:lang w:val="lt-LT"/>
        </w:rPr>
      </w:pPr>
      <w:r w:rsidRPr="00A12563">
        <w:rPr>
          <w:sz w:val="22"/>
          <w:szCs w:val="22"/>
          <w:lang w:val="lt-LT"/>
        </w:rPr>
        <w:t>-</w:t>
      </w:r>
      <w:r w:rsidRPr="00A12563">
        <w:rPr>
          <w:sz w:val="22"/>
          <w:szCs w:val="22"/>
          <w:lang w:val="lt-LT"/>
        </w:rPr>
        <w:tab/>
        <w:t>labai didelis silpnumas, nerimas ar dusulys;</w:t>
      </w:r>
    </w:p>
    <w:p w14:paraId="33372589" w14:textId="77777777" w:rsidR="00145894" w:rsidRPr="00A12563" w:rsidRDefault="00145894" w:rsidP="00057D85">
      <w:pPr>
        <w:ind w:left="567" w:hanging="567"/>
        <w:rPr>
          <w:sz w:val="22"/>
          <w:szCs w:val="22"/>
          <w:lang w:val="lt-LT"/>
        </w:rPr>
      </w:pPr>
      <w:r w:rsidRPr="00A12563">
        <w:rPr>
          <w:sz w:val="22"/>
          <w:szCs w:val="22"/>
          <w:lang w:val="lt-LT"/>
        </w:rPr>
        <w:t>-</w:t>
      </w:r>
      <w:r w:rsidRPr="00A12563">
        <w:rPr>
          <w:sz w:val="22"/>
          <w:szCs w:val="22"/>
          <w:lang w:val="lt-LT"/>
        </w:rPr>
        <w:tab/>
        <w:t>dažnas arba neritmiškas širdies plakimas.</w:t>
      </w:r>
    </w:p>
    <w:p w14:paraId="65A7B503" w14:textId="77777777" w:rsidR="00861BAA" w:rsidRPr="00A12563" w:rsidRDefault="00861BAA" w:rsidP="00861BAA">
      <w:pPr>
        <w:tabs>
          <w:tab w:val="left" w:pos="567"/>
        </w:tabs>
        <w:rPr>
          <w:rFonts w:eastAsia="SimSun"/>
          <w:sz w:val="22"/>
          <w:szCs w:val="22"/>
          <w:lang w:val="lt-LT"/>
        </w:rPr>
      </w:pPr>
    </w:p>
    <w:p w14:paraId="6DD80F6D" w14:textId="77777777" w:rsidR="00BA0ACB" w:rsidRPr="00A12563" w:rsidRDefault="00BA0ACB" w:rsidP="00137908">
      <w:pPr>
        <w:tabs>
          <w:tab w:val="left" w:pos="567"/>
        </w:tabs>
        <w:rPr>
          <w:sz w:val="22"/>
          <w:szCs w:val="22"/>
          <w:lang w:val="lt-LT"/>
        </w:rPr>
      </w:pPr>
      <w:r w:rsidRPr="00A12563">
        <w:rPr>
          <w:sz w:val="22"/>
          <w:szCs w:val="22"/>
          <w:u w:val="single"/>
          <w:lang w:val="lt-LT"/>
        </w:rPr>
        <w:t xml:space="preserve">Navikai </w:t>
      </w:r>
    </w:p>
    <w:p w14:paraId="14D4B28D" w14:textId="77777777" w:rsidR="00BA0ACB" w:rsidRPr="00A12563" w:rsidRDefault="00BA0ACB" w:rsidP="00861BAA">
      <w:pPr>
        <w:rPr>
          <w:rFonts w:eastAsia="SimSun"/>
          <w:sz w:val="22"/>
          <w:szCs w:val="22"/>
          <w:lang w:val="lt-LT"/>
        </w:rPr>
      </w:pPr>
      <w:r w:rsidRPr="00A12563">
        <w:rPr>
          <w:sz w:val="22"/>
          <w:szCs w:val="22"/>
          <w:lang w:val="lt-LT"/>
        </w:rPr>
        <w:t>Kai kurių epidemiologinių tyrimų duomenimis, ilgai vartojant S</w:t>
      </w:r>
      <w:r w:rsidR="006946CD" w:rsidRPr="00A12563">
        <w:rPr>
          <w:sz w:val="22"/>
          <w:szCs w:val="22"/>
          <w:lang w:val="lt-LT"/>
        </w:rPr>
        <w:t>G</w:t>
      </w:r>
      <w:r w:rsidRPr="00A12563">
        <w:rPr>
          <w:sz w:val="22"/>
          <w:szCs w:val="22"/>
          <w:lang w:val="lt-LT"/>
        </w:rPr>
        <w:t>K</w:t>
      </w:r>
      <w:r w:rsidR="0072178F" w:rsidRPr="00A12563">
        <w:rPr>
          <w:sz w:val="22"/>
          <w:szCs w:val="22"/>
          <w:lang w:val="lt-LT"/>
        </w:rPr>
        <w:t xml:space="preserve"> (daugiau nei 5 met</w:t>
      </w:r>
      <w:r w:rsidR="001A554C" w:rsidRPr="00A12563">
        <w:rPr>
          <w:sz w:val="22"/>
          <w:szCs w:val="22"/>
          <w:lang w:val="lt-LT"/>
        </w:rPr>
        <w:t>us</w:t>
      </w:r>
      <w:r w:rsidR="0072178F" w:rsidRPr="00A12563">
        <w:rPr>
          <w:sz w:val="22"/>
          <w:szCs w:val="22"/>
          <w:lang w:val="lt-LT"/>
        </w:rPr>
        <w:t>)</w:t>
      </w:r>
      <w:r w:rsidRPr="00A12563">
        <w:rPr>
          <w:sz w:val="22"/>
          <w:szCs w:val="22"/>
          <w:lang w:val="lt-LT"/>
        </w:rPr>
        <w:t xml:space="preserve"> gali padidėti gimdos kaklelio vėžio rizika, tačiau vis dar nėra aišku, kiek tai priklauso nuo kitų galinčių suklaidinti veiksnių, susijusių su lytiniu gyvenimo būdu ir kitų, pvz., su žmogaus papilomos viruso (</w:t>
      </w:r>
      <w:r w:rsidR="00207FA9" w:rsidRPr="00A12563">
        <w:rPr>
          <w:sz w:val="22"/>
          <w:szCs w:val="22"/>
          <w:lang w:val="lt-LT"/>
        </w:rPr>
        <w:t>ŽPV</w:t>
      </w:r>
      <w:r w:rsidRPr="00A12563">
        <w:rPr>
          <w:sz w:val="22"/>
          <w:szCs w:val="22"/>
          <w:lang w:val="lt-LT"/>
        </w:rPr>
        <w:t xml:space="preserve">) buvimu. </w:t>
      </w:r>
    </w:p>
    <w:p w14:paraId="3ED278B4" w14:textId="77777777" w:rsidR="00BA0ACB" w:rsidRPr="00A12563" w:rsidRDefault="00BA0ACB" w:rsidP="00057D85">
      <w:pPr>
        <w:rPr>
          <w:rFonts w:eastAsia="SimSun"/>
          <w:sz w:val="22"/>
          <w:szCs w:val="22"/>
          <w:lang w:val="lt-LT"/>
        </w:rPr>
      </w:pPr>
      <w:r w:rsidRPr="00A12563">
        <w:rPr>
          <w:sz w:val="22"/>
          <w:szCs w:val="22"/>
          <w:lang w:val="lt-LT"/>
        </w:rPr>
        <w:t>54 epidemiologinių tyrimų metaanalizės duomenimis, moterims, vartojančioms S</w:t>
      </w:r>
      <w:r w:rsidR="006946CD" w:rsidRPr="00A12563">
        <w:rPr>
          <w:sz w:val="22"/>
          <w:szCs w:val="22"/>
          <w:lang w:val="lt-LT"/>
        </w:rPr>
        <w:t>G</w:t>
      </w:r>
      <w:r w:rsidRPr="00A12563">
        <w:rPr>
          <w:sz w:val="22"/>
          <w:szCs w:val="22"/>
          <w:lang w:val="lt-LT"/>
        </w:rPr>
        <w:t>K, yra šiek tiek didesnė krūties vėžio diagnozės santykinė rizika (RR=1,24). Nustojus vartoti S</w:t>
      </w:r>
      <w:r w:rsidR="006946CD" w:rsidRPr="00A12563">
        <w:rPr>
          <w:sz w:val="22"/>
          <w:szCs w:val="22"/>
          <w:lang w:val="lt-LT"/>
        </w:rPr>
        <w:t>G</w:t>
      </w:r>
      <w:r w:rsidRPr="00A12563">
        <w:rPr>
          <w:sz w:val="22"/>
          <w:szCs w:val="22"/>
          <w:lang w:val="lt-LT"/>
        </w:rPr>
        <w:t>K šis rizikos padidėjimas per 10 metų palaipsniui išnyksta. Kadangi moterys iki 40 metų krūties vėžiu serga retai, S</w:t>
      </w:r>
      <w:r w:rsidR="006946CD" w:rsidRPr="00A12563">
        <w:rPr>
          <w:sz w:val="22"/>
          <w:szCs w:val="22"/>
          <w:lang w:val="lt-LT"/>
        </w:rPr>
        <w:t>G</w:t>
      </w:r>
      <w:r w:rsidRPr="00A12563">
        <w:rPr>
          <w:sz w:val="22"/>
          <w:szCs w:val="22"/>
          <w:lang w:val="lt-LT"/>
        </w:rPr>
        <w:t>K vartojančioms arba neseniai vartojusioms moterims papildomai nustatomo šio vėžio atvejų skaičius yra nedidelis, palyginti su bendra krūties vėžio rizika. Minėtuose tyrimuose priežastinio ryšio įrodymų nepateikta. Stebėta didesnė rizika gali pasireikšti dėl to, kad krūties vėžys S</w:t>
      </w:r>
      <w:r w:rsidR="006946CD" w:rsidRPr="00A12563">
        <w:rPr>
          <w:sz w:val="22"/>
          <w:szCs w:val="22"/>
          <w:lang w:val="lt-LT"/>
        </w:rPr>
        <w:t>G</w:t>
      </w:r>
      <w:r w:rsidRPr="00A12563">
        <w:rPr>
          <w:sz w:val="22"/>
          <w:szCs w:val="22"/>
          <w:lang w:val="lt-LT"/>
        </w:rPr>
        <w:t>K vartojančioms moterims anksčiau diagnozuojamas dėl S</w:t>
      </w:r>
      <w:r w:rsidR="006946CD" w:rsidRPr="00A12563">
        <w:rPr>
          <w:sz w:val="22"/>
          <w:szCs w:val="22"/>
          <w:lang w:val="lt-LT"/>
        </w:rPr>
        <w:t>G</w:t>
      </w:r>
      <w:r w:rsidRPr="00A12563">
        <w:rPr>
          <w:sz w:val="22"/>
          <w:szCs w:val="22"/>
          <w:lang w:val="lt-LT"/>
        </w:rPr>
        <w:t>K biologinio poveikio arba dėl abiejų priežasčių. Pastebėta, kad krūties vėžys, diagnozuojamas kada nors S</w:t>
      </w:r>
      <w:r w:rsidR="006946CD" w:rsidRPr="00A12563">
        <w:rPr>
          <w:sz w:val="22"/>
          <w:szCs w:val="22"/>
          <w:lang w:val="lt-LT"/>
        </w:rPr>
        <w:t>G</w:t>
      </w:r>
      <w:r w:rsidRPr="00A12563">
        <w:rPr>
          <w:sz w:val="22"/>
          <w:szCs w:val="22"/>
          <w:lang w:val="lt-LT"/>
        </w:rPr>
        <w:t xml:space="preserve">K vartojusioms moterims, būna mažiau išplitęs negu niekada šių kontraceptikų nevartojusioms moterims. </w:t>
      </w:r>
    </w:p>
    <w:p w14:paraId="2B6D750C" w14:textId="77777777" w:rsidR="00BA0ACB" w:rsidRPr="00A12563" w:rsidRDefault="00BA0ACB" w:rsidP="00057D85">
      <w:pPr>
        <w:rPr>
          <w:rFonts w:eastAsia="SimSun"/>
          <w:sz w:val="22"/>
          <w:szCs w:val="22"/>
          <w:lang w:val="lt-LT"/>
        </w:rPr>
      </w:pPr>
      <w:r w:rsidRPr="00A12563">
        <w:rPr>
          <w:sz w:val="22"/>
          <w:szCs w:val="22"/>
          <w:lang w:val="lt-LT"/>
        </w:rPr>
        <w:t>S</w:t>
      </w:r>
      <w:r w:rsidR="001A1E00" w:rsidRPr="00A12563">
        <w:rPr>
          <w:sz w:val="22"/>
          <w:szCs w:val="22"/>
          <w:lang w:val="lt-LT"/>
        </w:rPr>
        <w:t>G</w:t>
      </w:r>
      <w:r w:rsidRPr="00A12563">
        <w:rPr>
          <w:sz w:val="22"/>
          <w:szCs w:val="22"/>
          <w:lang w:val="lt-LT"/>
        </w:rPr>
        <w:t>K vartojančioms moterims retai pasitaiko gerybinių, o dar rečiau – piktybinių kepenų navikų. Pavieniais atvejais šie navikai sukėlė gyvybei pavojingą kraujavimą į pilvaplėvės ertmę. Jei moteriai, vartojančiai S</w:t>
      </w:r>
      <w:r w:rsidR="001A1E00" w:rsidRPr="00A12563">
        <w:rPr>
          <w:sz w:val="22"/>
          <w:szCs w:val="22"/>
          <w:lang w:val="lt-LT"/>
        </w:rPr>
        <w:t>G</w:t>
      </w:r>
      <w:r w:rsidRPr="00A12563">
        <w:rPr>
          <w:sz w:val="22"/>
          <w:szCs w:val="22"/>
          <w:lang w:val="lt-LT"/>
        </w:rPr>
        <w:t xml:space="preserve">K, labai skauda viršutinėje pilvo dalyje, padidėja kepenys arba įtariamas kraujavimas į pilvaplėvės ertmę, diferencijuojant reikia įtarti ir kepenų naviką. </w:t>
      </w:r>
    </w:p>
    <w:p w14:paraId="2130172A" w14:textId="77777777" w:rsidR="00BA0ACB" w:rsidRPr="00A12563" w:rsidRDefault="00BA0ACB" w:rsidP="00057D85">
      <w:pPr>
        <w:rPr>
          <w:rFonts w:eastAsia="SimSun"/>
          <w:sz w:val="22"/>
          <w:szCs w:val="22"/>
          <w:lang w:val="lt-LT"/>
        </w:rPr>
      </w:pPr>
      <w:r w:rsidRPr="00A12563">
        <w:rPr>
          <w:rFonts w:eastAsia="SimSun"/>
          <w:sz w:val="22"/>
          <w:szCs w:val="22"/>
          <w:lang w:val="lt-LT"/>
        </w:rPr>
        <w:t>Vartojant didesnių dozių (50 mikrogramų etinilestradiolio) S</w:t>
      </w:r>
      <w:r w:rsidR="001A1E00" w:rsidRPr="00A12563">
        <w:rPr>
          <w:rFonts w:eastAsia="SimSun"/>
          <w:sz w:val="22"/>
          <w:szCs w:val="22"/>
          <w:lang w:val="lt-LT"/>
        </w:rPr>
        <w:t>G</w:t>
      </w:r>
      <w:r w:rsidRPr="00A12563">
        <w:rPr>
          <w:rFonts w:eastAsia="SimSun"/>
          <w:sz w:val="22"/>
          <w:szCs w:val="22"/>
          <w:lang w:val="lt-LT"/>
        </w:rPr>
        <w:t>K, endometriumo ir kiaušidžių vėžio rizika yra mažesnė. Ar tai tinka ir mažesnės dozės S</w:t>
      </w:r>
      <w:r w:rsidR="001A1E00" w:rsidRPr="00A12563">
        <w:rPr>
          <w:rFonts w:eastAsia="SimSun"/>
          <w:sz w:val="22"/>
          <w:szCs w:val="22"/>
          <w:lang w:val="lt-LT"/>
        </w:rPr>
        <w:t>G</w:t>
      </w:r>
      <w:r w:rsidRPr="00A12563">
        <w:rPr>
          <w:rFonts w:eastAsia="SimSun"/>
          <w:sz w:val="22"/>
          <w:szCs w:val="22"/>
          <w:lang w:val="lt-LT"/>
        </w:rPr>
        <w:t>K, dar nepatvirtinta.</w:t>
      </w:r>
    </w:p>
    <w:p w14:paraId="4CF57CE0" w14:textId="77777777" w:rsidR="00BA0ACB" w:rsidRPr="00A12563" w:rsidRDefault="00BA0ACB" w:rsidP="00057D85">
      <w:pPr>
        <w:rPr>
          <w:rFonts w:eastAsia="SimSun"/>
          <w:sz w:val="22"/>
          <w:szCs w:val="22"/>
          <w:lang w:val="lt-LT"/>
        </w:rPr>
      </w:pPr>
    </w:p>
    <w:p w14:paraId="00C47652" w14:textId="77777777" w:rsidR="00BA0ACB" w:rsidRPr="00A12563" w:rsidRDefault="00BA0ACB" w:rsidP="00CA26C6">
      <w:pPr>
        <w:tabs>
          <w:tab w:val="left" w:pos="567"/>
        </w:tabs>
        <w:rPr>
          <w:sz w:val="22"/>
          <w:szCs w:val="22"/>
          <w:u w:val="single"/>
          <w:lang w:val="lt-LT"/>
        </w:rPr>
      </w:pPr>
      <w:r w:rsidRPr="00A12563">
        <w:rPr>
          <w:sz w:val="22"/>
          <w:szCs w:val="22"/>
          <w:u w:val="single"/>
          <w:lang w:val="lt-LT"/>
        </w:rPr>
        <w:t xml:space="preserve">Kitos būklės </w:t>
      </w:r>
    </w:p>
    <w:p w14:paraId="0BFBCC35" w14:textId="77777777" w:rsidR="00BA0ACB" w:rsidRPr="00A12563" w:rsidRDefault="001014AA" w:rsidP="00861BAA">
      <w:pPr>
        <w:rPr>
          <w:rFonts w:eastAsia="SimSun"/>
          <w:sz w:val="22"/>
          <w:szCs w:val="22"/>
          <w:lang w:val="lt-LT"/>
        </w:rPr>
      </w:pPr>
      <w:r w:rsidRPr="00A12563">
        <w:rPr>
          <w:sz w:val="22"/>
          <w:szCs w:val="22"/>
          <w:lang w:val="lt-LT"/>
        </w:rPr>
        <w:t>SIDRETELLA</w:t>
      </w:r>
      <w:r w:rsidR="00BA0ACB" w:rsidRPr="00A12563">
        <w:rPr>
          <w:sz w:val="22"/>
          <w:szCs w:val="22"/>
          <w:lang w:val="lt-LT"/>
        </w:rPr>
        <w:t xml:space="preserve"> </w:t>
      </w:r>
      <w:r w:rsidR="00C91180" w:rsidRPr="00A12563">
        <w:rPr>
          <w:sz w:val="22"/>
          <w:szCs w:val="22"/>
          <w:lang w:val="lt-LT"/>
        </w:rPr>
        <w:t xml:space="preserve">sudėtyje esantis </w:t>
      </w:r>
      <w:r w:rsidR="00BA0ACB" w:rsidRPr="00A12563">
        <w:rPr>
          <w:sz w:val="22"/>
          <w:szCs w:val="22"/>
          <w:lang w:val="lt-LT"/>
        </w:rPr>
        <w:t>progest</w:t>
      </w:r>
      <w:r w:rsidR="00860B00" w:rsidRPr="00A12563">
        <w:rPr>
          <w:sz w:val="22"/>
          <w:szCs w:val="22"/>
          <w:lang w:val="lt-LT"/>
        </w:rPr>
        <w:t>inas</w:t>
      </w:r>
      <w:r w:rsidR="00BA0ACB" w:rsidRPr="00A12563">
        <w:rPr>
          <w:sz w:val="22"/>
          <w:szCs w:val="22"/>
          <w:lang w:val="lt-LT"/>
        </w:rPr>
        <w:t xml:space="preserve"> yra aldosterono antagonistas, kuris pasižymi kalį sulaikančiomis savybėmis. Daugeliu atvejų kalio koncentracijos padidėjimo nesitikima. Klinikinio tyrimo duomenimis, kai pacienčių inkstų </w:t>
      </w:r>
      <w:r w:rsidR="005C3863" w:rsidRPr="00A12563">
        <w:rPr>
          <w:sz w:val="22"/>
          <w:szCs w:val="22"/>
          <w:lang w:val="lt-LT"/>
        </w:rPr>
        <w:t xml:space="preserve">funkcija </w:t>
      </w:r>
      <w:r w:rsidR="001A554C" w:rsidRPr="00A12563">
        <w:rPr>
          <w:sz w:val="22"/>
          <w:szCs w:val="22"/>
          <w:lang w:val="lt-LT"/>
        </w:rPr>
        <w:t xml:space="preserve">lengvai </w:t>
      </w:r>
      <w:r w:rsidR="00BA0ACB" w:rsidRPr="00A12563">
        <w:rPr>
          <w:sz w:val="22"/>
          <w:szCs w:val="22"/>
          <w:lang w:val="lt-LT"/>
        </w:rPr>
        <w:t xml:space="preserve">ar vidutiniškai sutrikusi ir kartu vartojami kalį sulaikantieji vaistiniai preparatai, drospirenono vartojimas kalio koncentraciją </w:t>
      </w:r>
      <w:r w:rsidR="00AB18D8" w:rsidRPr="00A12563">
        <w:rPr>
          <w:sz w:val="22"/>
          <w:szCs w:val="22"/>
          <w:lang w:val="lt-LT"/>
        </w:rPr>
        <w:t xml:space="preserve">kraujo </w:t>
      </w:r>
      <w:r w:rsidR="00BA0ACB" w:rsidRPr="00A12563">
        <w:rPr>
          <w:sz w:val="22"/>
          <w:szCs w:val="22"/>
          <w:lang w:val="lt-LT"/>
        </w:rPr>
        <w:t xml:space="preserve">serume silpnai, bet ne reikšmingai padidina. Pacientėms, kurių inkstų funkcija yra sutrikusi ir kurių kalio koncentracija </w:t>
      </w:r>
      <w:r w:rsidR="006C7C7E" w:rsidRPr="00A12563">
        <w:rPr>
          <w:sz w:val="22"/>
          <w:szCs w:val="22"/>
          <w:lang w:val="lt-LT"/>
        </w:rPr>
        <w:t xml:space="preserve">kraujo </w:t>
      </w:r>
      <w:r w:rsidR="00BA0ACB" w:rsidRPr="00A12563">
        <w:rPr>
          <w:sz w:val="22"/>
          <w:szCs w:val="22"/>
          <w:lang w:val="lt-LT"/>
        </w:rPr>
        <w:t xml:space="preserve">serume iki gydymo yra ties viršutine normos riba, pirmus tris gydymo ciklus rekomenduojama tikrinti kalio koncentraciją </w:t>
      </w:r>
      <w:r w:rsidR="006C7C7E" w:rsidRPr="00A12563">
        <w:rPr>
          <w:sz w:val="22"/>
          <w:szCs w:val="22"/>
          <w:lang w:val="lt-LT"/>
        </w:rPr>
        <w:t xml:space="preserve">kraujo </w:t>
      </w:r>
      <w:r w:rsidR="00BA0ACB" w:rsidRPr="00A12563">
        <w:rPr>
          <w:sz w:val="22"/>
          <w:szCs w:val="22"/>
          <w:lang w:val="lt-LT"/>
        </w:rPr>
        <w:t>serume, ypač tais atvejais, kai kartu vartojami kalį sulaikantieji vaist</w:t>
      </w:r>
      <w:r w:rsidR="00747789" w:rsidRPr="00A12563">
        <w:rPr>
          <w:sz w:val="22"/>
          <w:szCs w:val="22"/>
          <w:lang w:val="lt-LT"/>
        </w:rPr>
        <w:t>ini</w:t>
      </w:r>
      <w:r w:rsidR="00BA0ACB" w:rsidRPr="00A12563">
        <w:rPr>
          <w:sz w:val="22"/>
          <w:szCs w:val="22"/>
          <w:lang w:val="lt-LT"/>
        </w:rPr>
        <w:t>ai</w:t>
      </w:r>
      <w:r w:rsidR="00747789" w:rsidRPr="00A12563">
        <w:rPr>
          <w:sz w:val="22"/>
          <w:szCs w:val="22"/>
          <w:lang w:val="lt-LT"/>
        </w:rPr>
        <w:t xml:space="preserve"> preparatai</w:t>
      </w:r>
      <w:r w:rsidR="00BA0ACB" w:rsidRPr="00A12563">
        <w:rPr>
          <w:sz w:val="22"/>
          <w:szCs w:val="22"/>
          <w:lang w:val="lt-LT"/>
        </w:rPr>
        <w:t xml:space="preserve">. Taip pat žr. 4.5 skyrių. </w:t>
      </w:r>
    </w:p>
    <w:p w14:paraId="55D5CB5F" w14:textId="77777777" w:rsidR="00BA0ACB" w:rsidRPr="00A12563" w:rsidRDefault="00BA0ACB" w:rsidP="00E8384A">
      <w:pPr>
        <w:rPr>
          <w:rFonts w:eastAsia="SimSun"/>
          <w:sz w:val="22"/>
          <w:szCs w:val="22"/>
          <w:lang w:val="lt-LT"/>
        </w:rPr>
      </w:pPr>
      <w:r w:rsidRPr="00A12563">
        <w:rPr>
          <w:sz w:val="22"/>
          <w:szCs w:val="22"/>
          <w:lang w:val="lt-LT"/>
        </w:rPr>
        <w:t>S</w:t>
      </w:r>
      <w:r w:rsidR="001A1E00" w:rsidRPr="00A12563">
        <w:rPr>
          <w:sz w:val="22"/>
          <w:szCs w:val="22"/>
          <w:lang w:val="lt-LT"/>
        </w:rPr>
        <w:t>G</w:t>
      </w:r>
      <w:r w:rsidRPr="00A12563">
        <w:rPr>
          <w:sz w:val="22"/>
          <w:szCs w:val="22"/>
          <w:lang w:val="lt-LT"/>
        </w:rPr>
        <w:t xml:space="preserve">K vartojančioms moterims, kurioms pasireiškia hipertrigliceridemija arba kurių giminaičiams yra buvęs šis sutrikimas, yra didesnė ūmaus pankreatito rizika. </w:t>
      </w:r>
    </w:p>
    <w:p w14:paraId="05E7D0BF" w14:textId="77777777" w:rsidR="00BA0ACB" w:rsidRPr="00A12563" w:rsidRDefault="00BA0ACB" w:rsidP="00057D85">
      <w:pPr>
        <w:rPr>
          <w:rFonts w:eastAsia="SimSun"/>
          <w:sz w:val="22"/>
          <w:szCs w:val="22"/>
          <w:lang w:val="lt-LT"/>
        </w:rPr>
      </w:pPr>
      <w:r w:rsidRPr="00A12563">
        <w:rPr>
          <w:sz w:val="22"/>
          <w:szCs w:val="22"/>
          <w:lang w:val="lt-LT"/>
        </w:rPr>
        <w:t>Nors daugeliui moterų, vartojančių S</w:t>
      </w:r>
      <w:r w:rsidR="001A1E00" w:rsidRPr="00A12563">
        <w:rPr>
          <w:sz w:val="22"/>
          <w:szCs w:val="22"/>
          <w:lang w:val="lt-LT"/>
        </w:rPr>
        <w:t>G</w:t>
      </w:r>
      <w:r w:rsidRPr="00A12563">
        <w:rPr>
          <w:sz w:val="22"/>
          <w:szCs w:val="22"/>
          <w:lang w:val="lt-LT"/>
        </w:rPr>
        <w:t>K, šiek tiek padidėja kraujospūdis, retai šis padidėjimas būna kliniškai svarbus. Tik šiais retai pasitaikančiais atvejais skubus S</w:t>
      </w:r>
      <w:r w:rsidR="001A1E00" w:rsidRPr="00A12563">
        <w:rPr>
          <w:sz w:val="22"/>
          <w:szCs w:val="22"/>
          <w:lang w:val="lt-LT"/>
        </w:rPr>
        <w:t>G</w:t>
      </w:r>
      <w:r w:rsidRPr="00A12563">
        <w:rPr>
          <w:sz w:val="22"/>
          <w:szCs w:val="22"/>
          <w:lang w:val="lt-LT"/>
        </w:rPr>
        <w:t>K vartojimo nutraukimas yra pagrįstas. Jei hipertenzija sergančių S</w:t>
      </w:r>
      <w:r w:rsidR="001A1E00" w:rsidRPr="00A12563">
        <w:rPr>
          <w:sz w:val="22"/>
          <w:szCs w:val="22"/>
          <w:lang w:val="lt-LT"/>
        </w:rPr>
        <w:t>G</w:t>
      </w:r>
      <w:r w:rsidRPr="00A12563">
        <w:rPr>
          <w:sz w:val="22"/>
          <w:szCs w:val="22"/>
          <w:lang w:val="lt-LT"/>
        </w:rPr>
        <w:t>K vartojančių moterų gydymas kraujospūdį mažinančiais vaist</w:t>
      </w:r>
      <w:r w:rsidR="00747789" w:rsidRPr="00A12563">
        <w:rPr>
          <w:sz w:val="22"/>
          <w:szCs w:val="22"/>
          <w:lang w:val="lt-LT"/>
        </w:rPr>
        <w:t>ini</w:t>
      </w:r>
      <w:r w:rsidRPr="00A12563">
        <w:rPr>
          <w:sz w:val="22"/>
          <w:szCs w:val="22"/>
          <w:lang w:val="lt-LT"/>
        </w:rPr>
        <w:t xml:space="preserve">ais </w:t>
      </w:r>
      <w:r w:rsidR="00747789" w:rsidRPr="00A12563">
        <w:rPr>
          <w:sz w:val="22"/>
          <w:szCs w:val="22"/>
          <w:lang w:val="lt-LT"/>
        </w:rPr>
        <w:t xml:space="preserve">preparatais </w:t>
      </w:r>
      <w:r w:rsidRPr="00A12563">
        <w:rPr>
          <w:sz w:val="22"/>
          <w:szCs w:val="22"/>
          <w:lang w:val="lt-LT"/>
        </w:rPr>
        <w:t>nuolatinės hipertenzijos ar labai padidėjusio kraujospūdžio reikiamai nesumažina, S</w:t>
      </w:r>
      <w:r w:rsidR="001A1E00" w:rsidRPr="00A12563">
        <w:rPr>
          <w:sz w:val="22"/>
          <w:szCs w:val="22"/>
          <w:lang w:val="lt-LT"/>
        </w:rPr>
        <w:t>G</w:t>
      </w:r>
      <w:r w:rsidRPr="00A12563">
        <w:rPr>
          <w:sz w:val="22"/>
          <w:szCs w:val="22"/>
          <w:lang w:val="lt-LT"/>
        </w:rPr>
        <w:t>K vartojimą reikia nutraukti. Jei nuo antihipertenzinių vaist</w:t>
      </w:r>
      <w:r w:rsidR="00747789" w:rsidRPr="00A12563">
        <w:rPr>
          <w:sz w:val="22"/>
          <w:szCs w:val="22"/>
          <w:lang w:val="lt-LT"/>
        </w:rPr>
        <w:t>ini</w:t>
      </w:r>
      <w:r w:rsidRPr="00A12563">
        <w:rPr>
          <w:sz w:val="22"/>
          <w:szCs w:val="22"/>
          <w:lang w:val="lt-LT"/>
        </w:rPr>
        <w:t>ų</w:t>
      </w:r>
      <w:r w:rsidR="00747789" w:rsidRPr="00A12563">
        <w:rPr>
          <w:sz w:val="22"/>
          <w:szCs w:val="22"/>
          <w:lang w:val="lt-LT"/>
        </w:rPr>
        <w:t xml:space="preserve"> preparatų</w:t>
      </w:r>
      <w:r w:rsidRPr="00A12563">
        <w:rPr>
          <w:sz w:val="22"/>
          <w:szCs w:val="22"/>
          <w:lang w:val="lt-LT"/>
        </w:rPr>
        <w:t xml:space="preserve"> kraujospūdis sunormalėja, vėl galima pradėti vartoti S</w:t>
      </w:r>
      <w:r w:rsidR="001A1E00" w:rsidRPr="00A12563">
        <w:rPr>
          <w:sz w:val="22"/>
          <w:szCs w:val="22"/>
          <w:lang w:val="lt-LT"/>
        </w:rPr>
        <w:t>G</w:t>
      </w:r>
      <w:r w:rsidRPr="00A12563">
        <w:rPr>
          <w:sz w:val="22"/>
          <w:szCs w:val="22"/>
          <w:lang w:val="lt-LT"/>
        </w:rPr>
        <w:t xml:space="preserve">K, kai to reikia. </w:t>
      </w:r>
    </w:p>
    <w:p w14:paraId="293FE749" w14:textId="77777777" w:rsidR="00BA0ACB" w:rsidRPr="00DE3232" w:rsidRDefault="00BA0ACB" w:rsidP="00057D85">
      <w:pPr>
        <w:rPr>
          <w:rFonts w:eastAsia="SimSun"/>
          <w:sz w:val="22"/>
          <w:szCs w:val="22"/>
          <w:lang w:val="lt-LT"/>
        </w:rPr>
      </w:pPr>
      <w:r w:rsidRPr="00A12563">
        <w:rPr>
          <w:sz w:val="22"/>
          <w:szCs w:val="22"/>
          <w:lang w:val="lt-LT"/>
        </w:rPr>
        <w:t>Tiek nėščioms, tiek S</w:t>
      </w:r>
      <w:r w:rsidR="001A1E00" w:rsidRPr="00A12563">
        <w:rPr>
          <w:sz w:val="22"/>
          <w:szCs w:val="22"/>
          <w:lang w:val="lt-LT"/>
        </w:rPr>
        <w:t>G</w:t>
      </w:r>
      <w:r w:rsidRPr="00A12563">
        <w:rPr>
          <w:sz w:val="22"/>
          <w:szCs w:val="22"/>
          <w:lang w:val="lt-LT"/>
        </w:rPr>
        <w:t xml:space="preserve">K vartojančioms moterims gali pasireikšti arba pasunkėti šios ligos ar būklės: gelta ir (arba) niežulys dėl cholestazės, tulžies pūslės akmenligė, porfirija, sisteminė raudonoji vilkligė, hemolizinis-ureminis sindromas, </w:t>
      </w:r>
      <w:r w:rsidR="007D2E80" w:rsidRPr="00A12563">
        <w:rPr>
          <w:sz w:val="22"/>
          <w:szCs w:val="22"/>
          <w:lang w:val="lt-LT"/>
        </w:rPr>
        <w:t>Saidenhemo (</w:t>
      </w:r>
      <w:r w:rsidRPr="00A12563">
        <w:rPr>
          <w:i/>
          <w:sz w:val="22"/>
          <w:szCs w:val="22"/>
          <w:lang w:val="lt-LT"/>
        </w:rPr>
        <w:t>Sydenham</w:t>
      </w:r>
      <w:r w:rsidR="007D2E80" w:rsidRPr="00A12563">
        <w:rPr>
          <w:sz w:val="22"/>
          <w:szCs w:val="22"/>
          <w:lang w:val="lt-LT"/>
        </w:rPr>
        <w:t>)</w:t>
      </w:r>
      <w:r w:rsidRPr="00A12563">
        <w:rPr>
          <w:sz w:val="22"/>
          <w:szCs w:val="22"/>
          <w:lang w:val="lt-LT"/>
        </w:rPr>
        <w:t xml:space="preserve"> chorėja, nėščiųjų pūslelinė (</w:t>
      </w:r>
      <w:r w:rsidRPr="00A12563">
        <w:rPr>
          <w:i/>
          <w:sz w:val="22"/>
          <w:szCs w:val="22"/>
          <w:lang w:val="lt-LT"/>
        </w:rPr>
        <w:t>herpes gestationis</w:t>
      </w:r>
      <w:r w:rsidRPr="00A12563">
        <w:rPr>
          <w:sz w:val="22"/>
          <w:szCs w:val="22"/>
          <w:lang w:val="lt-LT"/>
        </w:rPr>
        <w:t xml:space="preserve">), </w:t>
      </w:r>
      <w:r w:rsidRPr="00DE3232">
        <w:rPr>
          <w:sz w:val="22"/>
          <w:szCs w:val="22"/>
          <w:lang w:val="lt-LT"/>
        </w:rPr>
        <w:t>klausos sutrikimas dėl otosklerozės; ar tai susiję su S</w:t>
      </w:r>
      <w:r w:rsidR="001A1E00" w:rsidRPr="00DE3232">
        <w:rPr>
          <w:sz w:val="22"/>
          <w:szCs w:val="22"/>
          <w:lang w:val="lt-LT"/>
        </w:rPr>
        <w:t>G</w:t>
      </w:r>
      <w:r w:rsidRPr="00DE3232">
        <w:rPr>
          <w:sz w:val="22"/>
          <w:szCs w:val="22"/>
          <w:lang w:val="lt-LT"/>
        </w:rPr>
        <w:t xml:space="preserve">K vartojimu, patikimų įrodymų nėra. </w:t>
      </w:r>
    </w:p>
    <w:p w14:paraId="1398A254" w14:textId="41EA20AE" w:rsidR="00BA0ACB" w:rsidRPr="00A12563" w:rsidRDefault="00BA0ACB" w:rsidP="00C63D56">
      <w:pPr>
        <w:rPr>
          <w:sz w:val="22"/>
          <w:szCs w:val="22"/>
          <w:lang w:val="lt-LT"/>
        </w:rPr>
      </w:pPr>
      <w:r w:rsidRPr="00DE3232">
        <w:rPr>
          <w:sz w:val="22"/>
          <w:szCs w:val="22"/>
          <w:lang w:val="lt-LT"/>
        </w:rPr>
        <w:t>Egzogeniniai estrogenai moterims</w:t>
      </w:r>
      <w:r w:rsidRPr="00F130E1">
        <w:rPr>
          <w:sz w:val="22"/>
          <w:szCs w:val="22"/>
          <w:lang w:val="lt-LT"/>
        </w:rPr>
        <w:t xml:space="preserve"> gali sukelti arba sustiprinti </w:t>
      </w:r>
      <w:r w:rsidR="004E6C3F" w:rsidRPr="00DE3232">
        <w:rPr>
          <w:sz w:val="22"/>
          <w:szCs w:val="22"/>
          <w:lang w:val="lt-LT"/>
        </w:rPr>
        <w:t xml:space="preserve">paveldimos arba įgytos </w:t>
      </w:r>
      <w:r w:rsidRPr="00DE3232">
        <w:rPr>
          <w:sz w:val="22"/>
          <w:szCs w:val="22"/>
          <w:lang w:val="lt-LT"/>
        </w:rPr>
        <w:t>angioneurozinės edemos simptomus.</w:t>
      </w:r>
      <w:r w:rsidRPr="00A12563">
        <w:rPr>
          <w:sz w:val="22"/>
          <w:szCs w:val="22"/>
          <w:lang w:val="lt-LT"/>
        </w:rPr>
        <w:t xml:space="preserve"> </w:t>
      </w:r>
    </w:p>
    <w:p w14:paraId="61983CF1" w14:textId="77777777" w:rsidR="00BA0ACB" w:rsidRPr="00A12563" w:rsidRDefault="00BA0ACB" w:rsidP="00C63D56">
      <w:pPr>
        <w:rPr>
          <w:rFonts w:eastAsia="SimSun"/>
          <w:sz w:val="22"/>
          <w:szCs w:val="22"/>
          <w:lang w:val="lt-LT"/>
        </w:rPr>
      </w:pPr>
      <w:r w:rsidRPr="00A12563">
        <w:rPr>
          <w:sz w:val="22"/>
          <w:szCs w:val="22"/>
          <w:lang w:val="lt-LT"/>
        </w:rPr>
        <w:t>Pasireiškus ūmiam ar lėtiniam kepenų funkcijos sutrikimui, S</w:t>
      </w:r>
      <w:r w:rsidR="001A1E00" w:rsidRPr="00A12563">
        <w:rPr>
          <w:sz w:val="22"/>
          <w:szCs w:val="22"/>
          <w:lang w:val="lt-LT"/>
        </w:rPr>
        <w:t>G</w:t>
      </w:r>
      <w:r w:rsidRPr="00A12563">
        <w:rPr>
          <w:sz w:val="22"/>
          <w:szCs w:val="22"/>
          <w:lang w:val="lt-LT"/>
        </w:rPr>
        <w:t>K vartojimą gali tekti nutraukti, kol kepenų funkcijos rodikliai sunormalės. Pasikartojus cholestazinei geltai ir (arba) niežuliui dėl cholestazės, kurie anksčiau buvo pasireiškę nėštumo ar ankstesnio lytinių steroidų vartojimo metu, būtina nutraukti S</w:t>
      </w:r>
      <w:r w:rsidR="001A1E00" w:rsidRPr="00A12563">
        <w:rPr>
          <w:sz w:val="22"/>
          <w:szCs w:val="22"/>
          <w:lang w:val="lt-LT"/>
        </w:rPr>
        <w:t>G</w:t>
      </w:r>
      <w:r w:rsidRPr="00A12563">
        <w:rPr>
          <w:sz w:val="22"/>
          <w:szCs w:val="22"/>
          <w:lang w:val="lt-LT"/>
        </w:rPr>
        <w:t xml:space="preserve">K vartojimą. </w:t>
      </w:r>
    </w:p>
    <w:p w14:paraId="2866CDE2" w14:textId="77777777" w:rsidR="00BA0ACB" w:rsidRPr="00A12563" w:rsidRDefault="00BA0ACB" w:rsidP="00A95D7C">
      <w:pPr>
        <w:rPr>
          <w:rFonts w:eastAsia="SimSun"/>
          <w:sz w:val="22"/>
          <w:szCs w:val="22"/>
          <w:lang w:val="lt-LT"/>
        </w:rPr>
      </w:pPr>
      <w:r w:rsidRPr="00A12563">
        <w:rPr>
          <w:sz w:val="22"/>
          <w:szCs w:val="22"/>
          <w:lang w:val="lt-LT"/>
        </w:rPr>
        <w:t>Nors S</w:t>
      </w:r>
      <w:r w:rsidR="001A1E00" w:rsidRPr="00A12563">
        <w:rPr>
          <w:sz w:val="22"/>
          <w:szCs w:val="22"/>
          <w:lang w:val="lt-LT"/>
        </w:rPr>
        <w:t>G</w:t>
      </w:r>
      <w:r w:rsidRPr="00A12563">
        <w:rPr>
          <w:sz w:val="22"/>
          <w:szCs w:val="22"/>
          <w:lang w:val="lt-LT"/>
        </w:rPr>
        <w:t xml:space="preserve">K gali veikti periferinę rezistenciją insulinui ir gliukozės toleravimą, nėra įrodyta, kad </w:t>
      </w:r>
      <w:r w:rsidR="00284E11" w:rsidRPr="00A12563">
        <w:rPr>
          <w:sz w:val="22"/>
          <w:szCs w:val="22"/>
          <w:lang w:val="lt-LT"/>
        </w:rPr>
        <w:t xml:space="preserve">cukriniu </w:t>
      </w:r>
      <w:r w:rsidRPr="00A12563">
        <w:rPr>
          <w:sz w:val="22"/>
          <w:szCs w:val="22"/>
          <w:lang w:val="lt-LT"/>
        </w:rPr>
        <w:t>diabetu sergančioms moterims, vartojančioms mažos dozės (&lt; 0,05</w:t>
      </w:r>
      <w:r w:rsidR="005C3863" w:rsidRPr="00A12563">
        <w:rPr>
          <w:sz w:val="22"/>
          <w:szCs w:val="22"/>
          <w:lang w:val="lt-LT"/>
        </w:rPr>
        <w:t> mg</w:t>
      </w:r>
      <w:r w:rsidRPr="00A12563">
        <w:rPr>
          <w:sz w:val="22"/>
          <w:szCs w:val="22"/>
          <w:lang w:val="lt-LT"/>
        </w:rPr>
        <w:t xml:space="preserve"> etinilestradiolio) S</w:t>
      </w:r>
      <w:r w:rsidR="001A1E00" w:rsidRPr="00A12563">
        <w:rPr>
          <w:sz w:val="22"/>
          <w:szCs w:val="22"/>
          <w:lang w:val="lt-LT"/>
        </w:rPr>
        <w:t>G</w:t>
      </w:r>
      <w:r w:rsidRPr="00A12563">
        <w:rPr>
          <w:sz w:val="22"/>
          <w:szCs w:val="22"/>
          <w:lang w:val="lt-LT"/>
        </w:rPr>
        <w:t xml:space="preserve">K, reiktų keisti gydymo schemą. Vis dėlto </w:t>
      </w:r>
      <w:r w:rsidR="0072178F" w:rsidRPr="00A12563">
        <w:rPr>
          <w:sz w:val="22"/>
          <w:szCs w:val="22"/>
          <w:lang w:val="lt-LT"/>
        </w:rPr>
        <w:t xml:space="preserve">cukriniu </w:t>
      </w:r>
      <w:r w:rsidRPr="00A12563">
        <w:rPr>
          <w:sz w:val="22"/>
          <w:szCs w:val="22"/>
          <w:lang w:val="lt-LT"/>
        </w:rPr>
        <w:t>diabetu sergančias moteris reikia atidžiai stebėti, ypač S</w:t>
      </w:r>
      <w:r w:rsidR="001A1E00" w:rsidRPr="00A12563">
        <w:rPr>
          <w:sz w:val="22"/>
          <w:szCs w:val="22"/>
          <w:lang w:val="lt-LT"/>
        </w:rPr>
        <w:t>G</w:t>
      </w:r>
      <w:r w:rsidRPr="00A12563">
        <w:rPr>
          <w:sz w:val="22"/>
          <w:szCs w:val="22"/>
          <w:lang w:val="lt-LT"/>
        </w:rPr>
        <w:t xml:space="preserve">K vartojimo pradžioje. </w:t>
      </w:r>
    </w:p>
    <w:p w14:paraId="0AF512E6" w14:textId="77777777" w:rsidR="00BA0ACB" w:rsidRPr="00A12563" w:rsidRDefault="00BA0ACB" w:rsidP="00A95D7C">
      <w:pPr>
        <w:rPr>
          <w:rFonts w:eastAsia="SimSun"/>
          <w:sz w:val="22"/>
          <w:szCs w:val="22"/>
          <w:lang w:val="lt-LT"/>
        </w:rPr>
      </w:pPr>
      <w:r w:rsidRPr="00A12563">
        <w:rPr>
          <w:sz w:val="22"/>
          <w:szCs w:val="22"/>
          <w:lang w:val="lt-LT"/>
        </w:rPr>
        <w:t>Gauta pranešimų, kad vartojant S</w:t>
      </w:r>
      <w:r w:rsidR="001A1E00" w:rsidRPr="00A12563">
        <w:rPr>
          <w:sz w:val="22"/>
          <w:szCs w:val="22"/>
          <w:lang w:val="lt-LT"/>
        </w:rPr>
        <w:t>G</w:t>
      </w:r>
      <w:r w:rsidRPr="00A12563">
        <w:rPr>
          <w:sz w:val="22"/>
          <w:szCs w:val="22"/>
          <w:lang w:val="lt-LT"/>
        </w:rPr>
        <w:t>K kartais pasunkėja epilepsija, Krono</w:t>
      </w:r>
      <w:r w:rsidR="007D2E80" w:rsidRPr="00A12563">
        <w:rPr>
          <w:sz w:val="22"/>
          <w:szCs w:val="22"/>
          <w:lang w:val="lt-LT"/>
        </w:rPr>
        <w:t xml:space="preserve"> (</w:t>
      </w:r>
      <w:r w:rsidR="007D2E80" w:rsidRPr="00A12563">
        <w:rPr>
          <w:i/>
          <w:sz w:val="22"/>
          <w:szCs w:val="22"/>
          <w:lang w:val="lt-LT"/>
        </w:rPr>
        <w:t>Crohn</w:t>
      </w:r>
      <w:r w:rsidR="007D2E80" w:rsidRPr="00A12563">
        <w:rPr>
          <w:sz w:val="22"/>
          <w:szCs w:val="22"/>
          <w:lang w:val="lt-LT"/>
        </w:rPr>
        <w:t>)</w:t>
      </w:r>
      <w:r w:rsidRPr="00A12563">
        <w:rPr>
          <w:sz w:val="22"/>
          <w:szCs w:val="22"/>
          <w:lang w:val="lt-LT"/>
        </w:rPr>
        <w:t xml:space="preserve"> liga ir opinis kolitas. </w:t>
      </w:r>
    </w:p>
    <w:p w14:paraId="76E2B314" w14:textId="77777777" w:rsidR="00BA0ACB" w:rsidRPr="00A12563" w:rsidRDefault="00BA0ACB" w:rsidP="00A95D7C">
      <w:pPr>
        <w:rPr>
          <w:sz w:val="22"/>
          <w:szCs w:val="22"/>
          <w:lang w:val="lt-LT"/>
        </w:rPr>
      </w:pPr>
      <w:r w:rsidRPr="00A12563">
        <w:rPr>
          <w:sz w:val="22"/>
          <w:szCs w:val="22"/>
          <w:lang w:val="lt-LT"/>
        </w:rPr>
        <w:t>Retkarčiai</w:t>
      </w:r>
      <w:r w:rsidR="007C33CA" w:rsidRPr="00A12563">
        <w:rPr>
          <w:sz w:val="22"/>
          <w:szCs w:val="22"/>
          <w:lang w:val="lt-LT"/>
        </w:rPr>
        <w:t xml:space="preserve">s gali pasireikšti </w:t>
      </w:r>
      <w:r w:rsidR="007D2E80" w:rsidRPr="00A12563">
        <w:rPr>
          <w:sz w:val="22"/>
          <w:szCs w:val="22"/>
          <w:lang w:val="lt-LT"/>
        </w:rPr>
        <w:t>chloazma (</w:t>
      </w:r>
      <w:r w:rsidR="007C33CA" w:rsidRPr="00A12563">
        <w:rPr>
          <w:sz w:val="22"/>
          <w:szCs w:val="22"/>
          <w:lang w:val="lt-LT"/>
        </w:rPr>
        <w:t>rudmė</w:t>
      </w:r>
      <w:r w:rsidR="007D2E80" w:rsidRPr="00A12563">
        <w:rPr>
          <w:sz w:val="22"/>
          <w:szCs w:val="22"/>
          <w:lang w:val="lt-LT"/>
        </w:rPr>
        <w:t>)</w:t>
      </w:r>
      <w:r w:rsidRPr="00A12563">
        <w:rPr>
          <w:sz w:val="22"/>
          <w:szCs w:val="22"/>
          <w:lang w:val="lt-LT"/>
        </w:rPr>
        <w:t xml:space="preserve">, ypač moterims, kurioms yra buvusi nėščiųjų </w:t>
      </w:r>
      <w:r w:rsidR="007D2E80" w:rsidRPr="00A12563">
        <w:rPr>
          <w:sz w:val="22"/>
          <w:szCs w:val="22"/>
          <w:lang w:val="lt-LT"/>
        </w:rPr>
        <w:t xml:space="preserve">chloazma </w:t>
      </w:r>
      <w:r w:rsidRPr="00A12563">
        <w:rPr>
          <w:sz w:val="22"/>
          <w:szCs w:val="22"/>
          <w:lang w:val="lt-LT"/>
        </w:rPr>
        <w:t>(</w:t>
      </w:r>
      <w:r w:rsidRPr="00A12563">
        <w:rPr>
          <w:i/>
          <w:sz w:val="22"/>
          <w:szCs w:val="22"/>
          <w:lang w:val="lt-LT"/>
        </w:rPr>
        <w:t>chloasma gravidarum</w:t>
      </w:r>
      <w:r w:rsidRPr="00A12563">
        <w:rPr>
          <w:sz w:val="22"/>
          <w:szCs w:val="22"/>
          <w:lang w:val="lt-LT"/>
        </w:rPr>
        <w:t>). S</w:t>
      </w:r>
      <w:r w:rsidR="001A1E00" w:rsidRPr="00A12563">
        <w:rPr>
          <w:sz w:val="22"/>
          <w:szCs w:val="22"/>
          <w:lang w:val="lt-LT"/>
        </w:rPr>
        <w:t>G</w:t>
      </w:r>
      <w:r w:rsidRPr="00A12563">
        <w:rPr>
          <w:sz w:val="22"/>
          <w:szCs w:val="22"/>
          <w:lang w:val="lt-LT"/>
        </w:rPr>
        <w:t xml:space="preserve">K vartojančioms moterims, linkusioms rudmės pasireiškimui, reikia vengti saulės ir ultravioletinių spindulių. </w:t>
      </w:r>
    </w:p>
    <w:p w14:paraId="71FD08F0" w14:textId="77777777" w:rsidR="009B74CC" w:rsidRPr="00A12563" w:rsidRDefault="009B74CC" w:rsidP="00A95D7C">
      <w:pPr>
        <w:rPr>
          <w:rFonts w:eastAsia="SimSun"/>
          <w:sz w:val="22"/>
          <w:szCs w:val="22"/>
          <w:lang w:val="lt-LT"/>
        </w:rPr>
      </w:pPr>
      <w:r w:rsidRPr="00A12563">
        <w:rPr>
          <w:sz w:val="22"/>
          <w:szCs w:val="22"/>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134CD700" w14:textId="77777777" w:rsidR="00BA0ACB" w:rsidRPr="00A12563" w:rsidRDefault="00BA0ACB" w:rsidP="00A95D7C">
      <w:pPr>
        <w:rPr>
          <w:rFonts w:eastAsia="SimSun"/>
          <w:b/>
          <w:sz w:val="22"/>
          <w:szCs w:val="22"/>
          <w:lang w:val="lt-LT"/>
        </w:rPr>
      </w:pPr>
    </w:p>
    <w:p w14:paraId="05E0DF90" w14:textId="77777777" w:rsidR="00BA0ACB" w:rsidRPr="00A12563" w:rsidRDefault="00BA0ACB" w:rsidP="007B341A">
      <w:pPr>
        <w:rPr>
          <w:sz w:val="22"/>
          <w:szCs w:val="22"/>
          <w:u w:val="single"/>
          <w:lang w:val="lt-LT"/>
        </w:rPr>
      </w:pPr>
      <w:r w:rsidRPr="00A12563">
        <w:rPr>
          <w:sz w:val="22"/>
          <w:szCs w:val="22"/>
          <w:u w:val="single"/>
          <w:lang w:val="lt-LT"/>
        </w:rPr>
        <w:t>Medicinini</w:t>
      </w:r>
      <w:r w:rsidR="001B2DCE" w:rsidRPr="00A12563">
        <w:rPr>
          <w:sz w:val="22"/>
          <w:szCs w:val="22"/>
          <w:u w:val="single"/>
          <w:lang w:val="lt-LT"/>
        </w:rPr>
        <w:t>s</w:t>
      </w:r>
      <w:r w:rsidRPr="00A12563">
        <w:rPr>
          <w:sz w:val="22"/>
          <w:szCs w:val="22"/>
          <w:u w:val="single"/>
          <w:lang w:val="lt-LT"/>
        </w:rPr>
        <w:t xml:space="preserve"> </w:t>
      </w:r>
      <w:r w:rsidR="001B2DCE" w:rsidRPr="00A12563">
        <w:rPr>
          <w:sz w:val="22"/>
          <w:szCs w:val="22"/>
          <w:u w:val="single"/>
          <w:lang w:val="lt-LT"/>
        </w:rPr>
        <w:t>iš</w:t>
      </w:r>
      <w:r w:rsidRPr="00A12563">
        <w:rPr>
          <w:sz w:val="22"/>
          <w:szCs w:val="22"/>
          <w:u w:val="single"/>
          <w:lang w:val="lt-LT"/>
        </w:rPr>
        <w:t>tyrima</w:t>
      </w:r>
      <w:r w:rsidR="001B2DCE" w:rsidRPr="00A12563">
        <w:rPr>
          <w:sz w:val="22"/>
          <w:szCs w:val="22"/>
          <w:u w:val="single"/>
          <w:lang w:val="lt-LT"/>
        </w:rPr>
        <w:t>s</w:t>
      </w:r>
      <w:r w:rsidRPr="00A12563">
        <w:rPr>
          <w:sz w:val="22"/>
          <w:szCs w:val="22"/>
          <w:u w:val="single"/>
          <w:lang w:val="lt-LT"/>
        </w:rPr>
        <w:t xml:space="preserve"> ir konsultacijos </w:t>
      </w:r>
    </w:p>
    <w:p w14:paraId="1EED5282" w14:textId="77777777" w:rsidR="00FE5A82" w:rsidRPr="00A12563" w:rsidRDefault="00BA0ACB" w:rsidP="007B341A">
      <w:pPr>
        <w:rPr>
          <w:sz w:val="22"/>
          <w:szCs w:val="22"/>
          <w:lang w:val="lt-LT"/>
        </w:rPr>
      </w:pPr>
      <w:r w:rsidRPr="00A12563">
        <w:rPr>
          <w:sz w:val="22"/>
          <w:szCs w:val="22"/>
          <w:lang w:val="lt-LT"/>
        </w:rPr>
        <w:t xml:space="preserve">Prieš pradedant vartoti ar atnaujinant </w:t>
      </w:r>
      <w:r w:rsidR="001F7F3F" w:rsidRPr="00A12563">
        <w:rPr>
          <w:sz w:val="22"/>
          <w:szCs w:val="22"/>
          <w:lang w:val="lt-LT"/>
        </w:rPr>
        <w:t xml:space="preserve">gydymą </w:t>
      </w:r>
      <w:r w:rsidR="001014AA" w:rsidRPr="00A12563">
        <w:rPr>
          <w:sz w:val="22"/>
          <w:szCs w:val="22"/>
          <w:lang w:val="lt-LT"/>
        </w:rPr>
        <w:t>SIDRETELLA</w:t>
      </w:r>
      <w:r w:rsidR="001F7F3F" w:rsidRPr="00A12563">
        <w:rPr>
          <w:sz w:val="22"/>
          <w:szCs w:val="22"/>
          <w:lang w:val="lt-LT"/>
        </w:rPr>
        <w:t>,</w:t>
      </w:r>
      <w:r w:rsidRPr="00A12563">
        <w:rPr>
          <w:sz w:val="22"/>
          <w:szCs w:val="22"/>
          <w:lang w:val="lt-LT"/>
        </w:rPr>
        <w:t xml:space="preserve"> reikia </w:t>
      </w:r>
      <w:r w:rsidR="001F7F3F" w:rsidRPr="00A12563">
        <w:rPr>
          <w:sz w:val="22"/>
          <w:szCs w:val="22"/>
          <w:lang w:val="lt-LT"/>
        </w:rPr>
        <w:t>sužinoti visą ligos istoriją</w:t>
      </w:r>
      <w:r w:rsidRPr="00A12563">
        <w:rPr>
          <w:sz w:val="22"/>
          <w:szCs w:val="22"/>
          <w:lang w:val="lt-LT"/>
        </w:rPr>
        <w:t xml:space="preserve"> (įskaitant šeimos</w:t>
      </w:r>
      <w:r w:rsidR="001F7F3F" w:rsidRPr="00A12563">
        <w:rPr>
          <w:sz w:val="22"/>
          <w:szCs w:val="22"/>
          <w:lang w:val="lt-LT"/>
        </w:rPr>
        <w:t xml:space="preserve"> anamnezę</w:t>
      </w:r>
      <w:r w:rsidRPr="00A12563">
        <w:rPr>
          <w:sz w:val="22"/>
          <w:szCs w:val="22"/>
          <w:lang w:val="lt-LT"/>
        </w:rPr>
        <w:t xml:space="preserve">) ir </w:t>
      </w:r>
      <w:r w:rsidR="001F7F3F" w:rsidRPr="00A12563">
        <w:rPr>
          <w:sz w:val="22"/>
          <w:szCs w:val="22"/>
          <w:lang w:val="lt-LT"/>
        </w:rPr>
        <w:t>atmesti nėštumo galimybę</w:t>
      </w:r>
      <w:r w:rsidRPr="00A12563">
        <w:rPr>
          <w:sz w:val="22"/>
          <w:szCs w:val="22"/>
          <w:lang w:val="lt-LT"/>
        </w:rPr>
        <w:t xml:space="preserve">. </w:t>
      </w:r>
      <w:r w:rsidR="001F7F3F" w:rsidRPr="00A12563">
        <w:rPr>
          <w:sz w:val="22"/>
          <w:szCs w:val="22"/>
          <w:lang w:val="lt-LT"/>
        </w:rPr>
        <w:t>R</w:t>
      </w:r>
      <w:r w:rsidRPr="00A12563">
        <w:rPr>
          <w:sz w:val="22"/>
          <w:szCs w:val="22"/>
          <w:lang w:val="lt-LT"/>
        </w:rPr>
        <w:t xml:space="preserve">eikia pamatuoti kraujospūdį ir atlikti </w:t>
      </w:r>
      <w:r w:rsidR="001F7F3F" w:rsidRPr="00A12563">
        <w:rPr>
          <w:sz w:val="22"/>
          <w:szCs w:val="22"/>
          <w:lang w:val="lt-LT"/>
        </w:rPr>
        <w:t>fizinį ištyrimą</w:t>
      </w:r>
      <w:r w:rsidR="004818A5" w:rsidRPr="00A12563">
        <w:rPr>
          <w:sz w:val="22"/>
          <w:szCs w:val="22"/>
          <w:lang w:val="lt-LT"/>
        </w:rPr>
        <w:t xml:space="preserve">, atsižvelgiant į kontraindikacijas (žr. 4.3 skyrių) ir įspėjimus (žr. 4.4 skyrių). </w:t>
      </w:r>
      <w:r w:rsidR="007E0D64" w:rsidRPr="00A12563">
        <w:rPr>
          <w:sz w:val="22"/>
          <w:szCs w:val="22"/>
          <w:lang w:val="lt-LT"/>
        </w:rPr>
        <w:t xml:space="preserve">Svarbu atkreipti moters dėmesį į informaciją apie venų ir arterijų trombozę, įskaitant </w:t>
      </w:r>
      <w:r w:rsidR="001014AA" w:rsidRPr="00A12563">
        <w:rPr>
          <w:sz w:val="22"/>
          <w:szCs w:val="22"/>
          <w:lang w:val="lt-LT"/>
        </w:rPr>
        <w:t>SIDRETELLA</w:t>
      </w:r>
      <w:r w:rsidR="007E0D64" w:rsidRPr="00A12563">
        <w:rPr>
          <w:sz w:val="22"/>
          <w:szCs w:val="22"/>
          <w:lang w:val="lt-LT"/>
        </w:rPr>
        <w:t xml:space="preserve"> keliamą riziką, palyginti su kitų SHK vartojimu, VTE ir ATE simptomus, žinomus rizikos veiksnius ir ką reikia daryti įtarus trombozę.</w:t>
      </w:r>
    </w:p>
    <w:p w14:paraId="11830BBD" w14:textId="77777777" w:rsidR="00BA0ACB" w:rsidRPr="00A12563" w:rsidRDefault="00D25A1A" w:rsidP="007B341A">
      <w:pPr>
        <w:rPr>
          <w:rFonts w:eastAsia="SimSun"/>
          <w:sz w:val="22"/>
          <w:szCs w:val="22"/>
          <w:lang w:val="lt-LT"/>
        </w:rPr>
      </w:pPr>
      <w:r w:rsidRPr="00A12563">
        <w:rPr>
          <w:sz w:val="22"/>
          <w:szCs w:val="22"/>
          <w:lang w:val="lt-LT"/>
        </w:rPr>
        <w:t>Moteriai taip pat reikia nurodyti atidžiai perskaityti pakuotės lapelį ir laikytis pateiktų patarimų. Tyrimų dažnis ir pobūdis turi būti paremtas nustatytos praktikos rekomendacijomis ir pritaikytas konkrečiai moteriai.</w:t>
      </w:r>
    </w:p>
    <w:p w14:paraId="6B660236" w14:textId="77777777" w:rsidR="00BA0ACB" w:rsidRPr="00A12563" w:rsidRDefault="00D25A1A" w:rsidP="007B341A">
      <w:pPr>
        <w:rPr>
          <w:sz w:val="22"/>
          <w:szCs w:val="22"/>
          <w:lang w:val="lt-LT"/>
        </w:rPr>
      </w:pPr>
      <w:r w:rsidRPr="00A12563">
        <w:rPr>
          <w:sz w:val="22"/>
          <w:szCs w:val="22"/>
          <w:lang w:val="lt-LT"/>
        </w:rPr>
        <w:t>Moteriai reikia nurodyti, kad hormoniniai kontraceptikai neapsaugo nuo ŽIV infekcijų (AIDS) ir kitų lytiniu keliu plintančių ligų.</w:t>
      </w:r>
      <w:r w:rsidR="00BA0ACB" w:rsidRPr="00A12563">
        <w:rPr>
          <w:sz w:val="22"/>
          <w:szCs w:val="22"/>
          <w:lang w:val="lt-LT"/>
        </w:rPr>
        <w:t xml:space="preserve"> </w:t>
      </w:r>
    </w:p>
    <w:p w14:paraId="436FC66E" w14:textId="77777777" w:rsidR="00BA0ACB" w:rsidRPr="00A12563" w:rsidRDefault="00BA0ACB" w:rsidP="007B341A">
      <w:pPr>
        <w:rPr>
          <w:rFonts w:eastAsia="SimSun"/>
          <w:sz w:val="22"/>
          <w:szCs w:val="22"/>
          <w:lang w:val="lt-LT"/>
        </w:rPr>
      </w:pPr>
    </w:p>
    <w:p w14:paraId="321C4AB2" w14:textId="77777777" w:rsidR="00BA0ACB" w:rsidRPr="00A12563" w:rsidRDefault="00BA0ACB" w:rsidP="00584394">
      <w:pPr>
        <w:rPr>
          <w:sz w:val="22"/>
          <w:szCs w:val="22"/>
          <w:u w:val="single"/>
          <w:lang w:val="lt-LT"/>
        </w:rPr>
      </w:pPr>
      <w:r w:rsidRPr="00A12563">
        <w:rPr>
          <w:sz w:val="22"/>
          <w:szCs w:val="22"/>
          <w:u w:val="single"/>
          <w:lang w:val="lt-LT"/>
        </w:rPr>
        <w:t xml:space="preserve">Veiksmingumo sumažėjimas </w:t>
      </w:r>
    </w:p>
    <w:p w14:paraId="026A5540" w14:textId="77777777" w:rsidR="00BA0ACB" w:rsidRPr="00A12563" w:rsidRDefault="00EC17EF" w:rsidP="00584394">
      <w:pPr>
        <w:rPr>
          <w:sz w:val="22"/>
          <w:szCs w:val="22"/>
          <w:lang w:val="lt-LT"/>
        </w:rPr>
      </w:pPr>
      <w:r w:rsidRPr="00A12563">
        <w:rPr>
          <w:sz w:val="22"/>
          <w:szCs w:val="22"/>
          <w:lang w:val="lt-LT"/>
        </w:rPr>
        <w:t>S</w:t>
      </w:r>
      <w:r w:rsidR="001A1E00" w:rsidRPr="00A12563">
        <w:rPr>
          <w:sz w:val="22"/>
          <w:szCs w:val="22"/>
          <w:lang w:val="lt-LT"/>
        </w:rPr>
        <w:t>G</w:t>
      </w:r>
      <w:r w:rsidR="00BA0ACB" w:rsidRPr="00A12563">
        <w:rPr>
          <w:sz w:val="22"/>
          <w:szCs w:val="22"/>
          <w:lang w:val="lt-LT"/>
        </w:rPr>
        <w:t>K veiksmingumas gali sumažėti užmiršus išgerti tablečių (žr. 4.2 skyrių), esant virškinimo trakto sutrikimui, vėmimui ar smarkiam viduriavimui (žr. 4.2 skyrių) arba kartu vartojant kitų vaist</w:t>
      </w:r>
      <w:r w:rsidR="00747789" w:rsidRPr="00A12563">
        <w:rPr>
          <w:sz w:val="22"/>
          <w:szCs w:val="22"/>
          <w:lang w:val="lt-LT"/>
        </w:rPr>
        <w:t>ini</w:t>
      </w:r>
      <w:r w:rsidR="00BA0ACB" w:rsidRPr="00A12563">
        <w:rPr>
          <w:sz w:val="22"/>
          <w:szCs w:val="22"/>
          <w:lang w:val="lt-LT"/>
        </w:rPr>
        <w:t xml:space="preserve">ų </w:t>
      </w:r>
      <w:r w:rsidR="00747789" w:rsidRPr="00A12563">
        <w:rPr>
          <w:sz w:val="22"/>
          <w:szCs w:val="22"/>
          <w:lang w:val="lt-LT"/>
        </w:rPr>
        <w:t xml:space="preserve">preparatų </w:t>
      </w:r>
      <w:r w:rsidR="00BA0ACB" w:rsidRPr="00A12563">
        <w:rPr>
          <w:sz w:val="22"/>
          <w:szCs w:val="22"/>
          <w:lang w:val="lt-LT"/>
        </w:rPr>
        <w:t xml:space="preserve">(žr. 4.5 skyrių). </w:t>
      </w:r>
    </w:p>
    <w:p w14:paraId="44552FC6" w14:textId="77777777" w:rsidR="00BA0ACB" w:rsidRPr="00A12563" w:rsidRDefault="00BA0ACB" w:rsidP="00584394">
      <w:pPr>
        <w:rPr>
          <w:rFonts w:eastAsia="SimSun"/>
          <w:sz w:val="22"/>
          <w:szCs w:val="22"/>
          <w:lang w:val="lt-LT"/>
        </w:rPr>
      </w:pPr>
    </w:p>
    <w:p w14:paraId="13168944" w14:textId="77777777" w:rsidR="00BA0ACB" w:rsidRPr="00A12563" w:rsidRDefault="00BA0ACB" w:rsidP="00DF44B6">
      <w:pPr>
        <w:rPr>
          <w:sz w:val="22"/>
          <w:szCs w:val="22"/>
          <w:lang w:val="lt-LT"/>
        </w:rPr>
      </w:pPr>
      <w:r w:rsidRPr="00A12563">
        <w:rPr>
          <w:sz w:val="22"/>
          <w:szCs w:val="22"/>
          <w:u w:val="single"/>
          <w:lang w:val="lt-LT"/>
        </w:rPr>
        <w:t xml:space="preserve">Menstruacijų ciklo reguliavimo sutrikimas </w:t>
      </w:r>
    </w:p>
    <w:p w14:paraId="629CA103" w14:textId="77777777" w:rsidR="00BA0ACB" w:rsidRPr="00A12563" w:rsidRDefault="00BA0ACB" w:rsidP="00522233">
      <w:pPr>
        <w:rPr>
          <w:rFonts w:eastAsia="SimSun"/>
          <w:sz w:val="22"/>
          <w:szCs w:val="22"/>
          <w:lang w:val="lt-LT"/>
        </w:rPr>
      </w:pPr>
      <w:r w:rsidRPr="00A12563">
        <w:rPr>
          <w:sz w:val="22"/>
          <w:szCs w:val="22"/>
          <w:lang w:val="lt-LT"/>
        </w:rPr>
        <w:t>Vartojant bet kuriuos S</w:t>
      </w:r>
      <w:r w:rsidR="001A1E00" w:rsidRPr="00A12563">
        <w:rPr>
          <w:sz w:val="22"/>
          <w:szCs w:val="22"/>
          <w:lang w:val="lt-LT"/>
        </w:rPr>
        <w:t>G</w:t>
      </w:r>
      <w:r w:rsidRPr="00A12563">
        <w:rPr>
          <w:sz w:val="22"/>
          <w:szCs w:val="22"/>
          <w:lang w:val="lt-LT"/>
        </w:rPr>
        <w:t xml:space="preserve">K gali prasidėti nereguliarus kraujavimas (tepimas arba pakraujavimas), ypač pirmaisiais vartojimo mėnesiais. Todėl nereguliaraus kraujavimo priežastį tikslinga tirti tik maždaug po trijų ciklų adaptacijos laikotarpio. </w:t>
      </w:r>
    </w:p>
    <w:p w14:paraId="2DD9C97B" w14:textId="77777777" w:rsidR="00BA0ACB" w:rsidRPr="00A12563" w:rsidRDefault="00BA0ACB" w:rsidP="001F7F3F">
      <w:pPr>
        <w:rPr>
          <w:rFonts w:eastAsia="SimSun"/>
          <w:sz w:val="22"/>
          <w:szCs w:val="22"/>
          <w:lang w:val="lt-LT"/>
        </w:rPr>
      </w:pPr>
      <w:r w:rsidRPr="00A12563">
        <w:rPr>
          <w:sz w:val="22"/>
          <w:szCs w:val="22"/>
          <w:lang w:val="lt-LT"/>
        </w:rPr>
        <w:t xml:space="preserve">Jei nereguliarus kraujavimas tęsiasi arba prasideda po buvusių reguliarių ciklų, reikia įtarti nehormoninę kraujavimo priežastį ir tinkamai ištirti, ar nėra piktybinės ligos arba nėštumo. Dėl to gali tekti atlikti kiuretažą. </w:t>
      </w:r>
    </w:p>
    <w:p w14:paraId="171341E9" w14:textId="77777777" w:rsidR="00BA0ACB" w:rsidRPr="00A12563" w:rsidRDefault="00BA0ACB" w:rsidP="00CA0B27">
      <w:pPr>
        <w:rPr>
          <w:sz w:val="22"/>
          <w:szCs w:val="22"/>
          <w:lang w:val="lt-LT"/>
        </w:rPr>
      </w:pPr>
      <w:r w:rsidRPr="00A12563">
        <w:rPr>
          <w:sz w:val="22"/>
          <w:szCs w:val="22"/>
          <w:lang w:val="lt-LT"/>
        </w:rPr>
        <w:t>Kai kurioms moterims kraujavimo dėl vartojimo nutraukimo gali nebūti, kai daroma tablečių vartojimo pertrauka. Jei S</w:t>
      </w:r>
      <w:r w:rsidR="001A1E00" w:rsidRPr="00A12563">
        <w:rPr>
          <w:sz w:val="22"/>
          <w:szCs w:val="22"/>
          <w:lang w:val="lt-LT"/>
        </w:rPr>
        <w:t>G</w:t>
      </w:r>
      <w:r w:rsidRPr="00A12563">
        <w:rPr>
          <w:sz w:val="22"/>
          <w:szCs w:val="22"/>
          <w:lang w:val="lt-LT"/>
        </w:rPr>
        <w:t>K buvo vartojami, kaip nurodyta 4.2 skyriuje, mažai tikėtina, kad moteris pastojo. Tačiau, jei prieš pirmąjį kraujavimą dėl vartojimo nutraukimo S</w:t>
      </w:r>
      <w:r w:rsidR="001A1E00" w:rsidRPr="00A12563">
        <w:rPr>
          <w:sz w:val="22"/>
          <w:szCs w:val="22"/>
          <w:lang w:val="lt-LT"/>
        </w:rPr>
        <w:t>G</w:t>
      </w:r>
      <w:r w:rsidRPr="00A12563">
        <w:rPr>
          <w:sz w:val="22"/>
          <w:szCs w:val="22"/>
          <w:lang w:val="lt-LT"/>
        </w:rPr>
        <w:t>K buvo vartojami nesilaikant šių nurodymų arba jei kraujavimo nebuvo du kartus iš eilės, prieš tęsiant S</w:t>
      </w:r>
      <w:r w:rsidR="001A1E00" w:rsidRPr="00A12563">
        <w:rPr>
          <w:sz w:val="22"/>
          <w:szCs w:val="22"/>
          <w:lang w:val="lt-LT"/>
        </w:rPr>
        <w:t>G</w:t>
      </w:r>
      <w:r w:rsidRPr="00A12563">
        <w:rPr>
          <w:sz w:val="22"/>
          <w:szCs w:val="22"/>
          <w:lang w:val="lt-LT"/>
        </w:rPr>
        <w:t xml:space="preserve">K vartojimą reikia įsitikinti, kad nėra nėštumo. </w:t>
      </w:r>
    </w:p>
    <w:p w14:paraId="58D45365" w14:textId="77777777" w:rsidR="007E30F5" w:rsidRPr="00A12563" w:rsidRDefault="007E30F5" w:rsidP="00FA03A7">
      <w:pPr>
        <w:rPr>
          <w:sz w:val="22"/>
          <w:szCs w:val="22"/>
          <w:lang w:val="lt-LT"/>
        </w:rPr>
      </w:pPr>
    </w:p>
    <w:p w14:paraId="59F78F0A" w14:textId="77777777" w:rsidR="00DE081D" w:rsidRDefault="00DE081D" w:rsidP="00864588">
      <w:pPr>
        <w:autoSpaceDE w:val="0"/>
        <w:autoSpaceDN w:val="0"/>
        <w:rPr>
          <w:sz w:val="22"/>
          <w:szCs w:val="22"/>
          <w:u w:val="single"/>
          <w:lang w:val="lt-LT"/>
        </w:rPr>
      </w:pPr>
      <w:r>
        <w:rPr>
          <w:sz w:val="22"/>
          <w:szCs w:val="22"/>
          <w:u w:val="single"/>
          <w:lang w:val="lt-LT"/>
        </w:rPr>
        <w:t>Pagalbinės medžiagos</w:t>
      </w:r>
    </w:p>
    <w:p w14:paraId="48529F90" w14:textId="32F98643" w:rsidR="00864588" w:rsidRPr="00A12563" w:rsidRDefault="000214D3" w:rsidP="00864588">
      <w:pPr>
        <w:autoSpaceDE w:val="0"/>
        <w:autoSpaceDN w:val="0"/>
        <w:rPr>
          <w:sz w:val="22"/>
          <w:szCs w:val="22"/>
          <w:lang w:val="lt-LT"/>
        </w:rPr>
      </w:pPr>
      <w:r>
        <w:rPr>
          <w:sz w:val="22"/>
          <w:szCs w:val="22"/>
          <w:lang w:val="lt-LT"/>
        </w:rPr>
        <w:t>Kiekvienoje</w:t>
      </w:r>
      <w:r w:rsidR="00F840D4">
        <w:rPr>
          <w:sz w:val="22"/>
          <w:szCs w:val="22"/>
          <w:lang w:val="lt-LT"/>
        </w:rPr>
        <w:t xml:space="preserve"> </w:t>
      </w:r>
      <w:r w:rsidR="00F840D4" w:rsidRPr="00A12563">
        <w:rPr>
          <w:sz w:val="22"/>
          <w:szCs w:val="22"/>
          <w:lang w:val="lt-LT"/>
        </w:rPr>
        <w:t xml:space="preserve">SIDRETELLA </w:t>
      </w:r>
      <w:r w:rsidR="00F840D4">
        <w:rPr>
          <w:sz w:val="22"/>
          <w:szCs w:val="22"/>
          <w:lang w:val="lt-LT"/>
        </w:rPr>
        <w:t xml:space="preserve"> tabletėje yra 44 mg laktozės. </w:t>
      </w:r>
      <w:r w:rsidR="00864588" w:rsidRPr="00A12563">
        <w:rPr>
          <w:sz w:val="22"/>
          <w:szCs w:val="22"/>
          <w:lang w:val="lt-LT"/>
        </w:rPr>
        <w:t xml:space="preserve">Šio vaistinio preparato negalima vartoti pacientėms, kurioms nustatytas retas paveldimas sutrikimas – galaktozės netoleravimas, </w:t>
      </w:r>
      <w:r w:rsidR="004818A5" w:rsidRPr="00A12563">
        <w:rPr>
          <w:sz w:val="22"/>
          <w:szCs w:val="22"/>
          <w:lang w:val="lt-LT"/>
        </w:rPr>
        <w:t xml:space="preserve">visiškas </w:t>
      </w:r>
      <w:r w:rsidR="00864588" w:rsidRPr="00A12563">
        <w:rPr>
          <w:sz w:val="22"/>
          <w:szCs w:val="22"/>
          <w:lang w:val="lt-LT"/>
        </w:rPr>
        <w:t xml:space="preserve">laktazės stygius arba gliukozės ir galaktozės malabsorbcija. </w:t>
      </w:r>
    </w:p>
    <w:p w14:paraId="24C02265" w14:textId="77777777" w:rsidR="00DE44BE" w:rsidRPr="00A12563" w:rsidRDefault="00DE44BE" w:rsidP="00B56B40">
      <w:pPr>
        <w:widowControl w:val="0"/>
        <w:tabs>
          <w:tab w:val="left" w:pos="567"/>
        </w:tabs>
        <w:autoSpaceDE w:val="0"/>
        <w:autoSpaceDN w:val="0"/>
        <w:adjustRightInd w:val="0"/>
        <w:rPr>
          <w:b/>
          <w:sz w:val="22"/>
          <w:szCs w:val="22"/>
          <w:lang w:val="lt-LT"/>
        </w:rPr>
      </w:pPr>
      <w:r w:rsidRPr="00B56B40">
        <w:rPr>
          <w:rFonts w:eastAsiaTheme="minorEastAsia"/>
          <w:sz w:val="22"/>
          <w:szCs w:val="22"/>
          <w:lang w:eastAsia="lt-LT"/>
        </w:rPr>
        <w:t>Šio vaistinio preparato tabletėje yra mažiau kaip 1 mmol (23</w:t>
      </w:r>
      <w:r w:rsidR="00A12563" w:rsidRPr="00A12563">
        <w:rPr>
          <w:rFonts w:eastAsiaTheme="minorEastAsia"/>
          <w:sz w:val="22"/>
          <w:szCs w:val="22"/>
          <w:lang w:eastAsia="lt-LT"/>
        </w:rPr>
        <w:t> </w:t>
      </w:r>
      <w:r w:rsidRPr="00B56B40">
        <w:rPr>
          <w:rFonts w:eastAsiaTheme="minorEastAsia"/>
          <w:sz w:val="22"/>
          <w:szCs w:val="22"/>
          <w:lang w:eastAsia="lt-LT"/>
        </w:rPr>
        <w:t>mg) natrio, t. y. jis beveik neturi reikšmės.</w:t>
      </w:r>
    </w:p>
    <w:p w14:paraId="79F43050" w14:textId="77777777" w:rsidR="00864588" w:rsidRPr="00A12563" w:rsidRDefault="00864588" w:rsidP="00CA26C6">
      <w:pPr>
        <w:autoSpaceDE w:val="0"/>
        <w:autoSpaceDN w:val="0"/>
        <w:adjustRightInd w:val="0"/>
        <w:rPr>
          <w:i/>
          <w:sz w:val="22"/>
          <w:szCs w:val="22"/>
          <w:u w:val="single"/>
          <w:lang w:val="lt-LT"/>
        </w:rPr>
      </w:pPr>
    </w:p>
    <w:p w14:paraId="27EE7309" w14:textId="77777777" w:rsidR="00BA0ACB" w:rsidRPr="00A12563" w:rsidRDefault="00BA0ACB" w:rsidP="00FA03A7">
      <w:pPr>
        <w:keepNext/>
        <w:keepLines/>
        <w:numPr>
          <w:ilvl w:val="1"/>
          <w:numId w:val="3"/>
        </w:numPr>
        <w:suppressAutoHyphens/>
        <w:jc w:val="both"/>
        <w:rPr>
          <w:b/>
          <w:sz w:val="22"/>
          <w:szCs w:val="22"/>
          <w:lang w:val="lt-LT"/>
        </w:rPr>
      </w:pPr>
      <w:r w:rsidRPr="00A12563">
        <w:rPr>
          <w:b/>
          <w:sz w:val="22"/>
          <w:szCs w:val="22"/>
          <w:lang w:val="lt-LT"/>
        </w:rPr>
        <w:t>Sąveika su kitais vaistiniais preparatais ir kitokia sąveika</w:t>
      </w:r>
    </w:p>
    <w:p w14:paraId="01BFF16C" w14:textId="77777777" w:rsidR="00BA0ACB" w:rsidRPr="00A12563" w:rsidRDefault="00BA0ACB" w:rsidP="00FA03A7">
      <w:pPr>
        <w:keepNext/>
        <w:keepLines/>
        <w:suppressAutoHyphens/>
        <w:jc w:val="both"/>
        <w:rPr>
          <w:b/>
          <w:sz w:val="22"/>
          <w:szCs w:val="22"/>
          <w:lang w:val="lt-LT"/>
        </w:rPr>
      </w:pPr>
    </w:p>
    <w:p w14:paraId="3B9D64D9" w14:textId="77777777" w:rsidR="00BA0ACB" w:rsidRPr="00A12563" w:rsidRDefault="00BA0ACB" w:rsidP="00FA03A7">
      <w:pPr>
        <w:keepNext/>
        <w:keepLines/>
        <w:tabs>
          <w:tab w:val="left" w:pos="0"/>
        </w:tabs>
        <w:suppressAutoHyphens/>
        <w:rPr>
          <w:sz w:val="22"/>
          <w:szCs w:val="22"/>
          <w:lang w:val="lt-LT"/>
        </w:rPr>
      </w:pPr>
      <w:r w:rsidRPr="00A12563">
        <w:rPr>
          <w:sz w:val="22"/>
          <w:szCs w:val="22"/>
          <w:lang w:val="lt-LT"/>
        </w:rPr>
        <w:t>Pastaba. Reikia perskaityti kartu vartojamų vaist</w:t>
      </w:r>
      <w:r w:rsidR="002574CB" w:rsidRPr="00A12563">
        <w:rPr>
          <w:sz w:val="22"/>
          <w:szCs w:val="22"/>
          <w:lang w:val="lt-LT"/>
        </w:rPr>
        <w:t>in</w:t>
      </w:r>
      <w:r w:rsidR="00C53B87" w:rsidRPr="00A12563">
        <w:rPr>
          <w:sz w:val="22"/>
          <w:szCs w:val="22"/>
          <w:lang w:val="lt-LT"/>
        </w:rPr>
        <w:t>i</w:t>
      </w:r>
      <w:r w:rsidRPr="00A12563">
        <w:rPr>
          <w:sz w:val="22"/>
          <w:szCs w:val="22"/>
          <w:lang w:val="lt-LT"/>
        </w:rPr>
        <w:t>ų</w:t>
      </w:r>
      <w:r w:rsidR="002574CB" w:rsidRPr="00A12563">
        <w:rPr>
          <w:sz w:val="22"/>
          <w:szCs w:val="22"/>
          <w:lang w:val="lt-LT"/>
        </w:rPr>
        <w:t xml:space="preserve"> preparatų</w:t>
      </w:r>
      <w:r w:rsidRPr="00A12563">
        <w:rPr>
          <w:sz w:val="22"/>
          <w:szCs w:val="22"/>
          <w:lang w:val="lt-LT"/>
        </w:rPr>
        <w:t xml:space="preserve"> informaciją, kad būtų galima sužinoti apie galimą tarpusavio sąveiką.</w:t>
      </w:r>
    </w:p>
    <w:p w14:paraId="20329D8C" w14:textId="77777777" w:rsidR="00BA0ACB" w:rsidRPr="00A12563" w:rsidRDefault="00BA0ACB" w:rsidP="00CA26C6">
      <w:pPr>
        <w:tabs>
          <w:tab w:val="left" w:pos="0"/>
        </w:tabs>
        <w:suppressAutoHyphens/>
        <w:rPr>
          <w:b/>
          <w:sz w:val="22"/>
          <w:szCs w:val="22"/>
          <w:lang w:val="lt-LT"/>
        </w:rPr>
      </w:pPr>
    </w:p>
    <w:p w14:paraId="50D2BDA1" w14:textId="77777777" w:rsidR="00BA0ACB" w:rsidRPr="00A12563" w:rsidRDefault="00BA0ACB" w:rsidP="00137908">
      <w:pPr>
        <w:tabs>
          <w:tab w:val="left" w:pos="0"/>
          <w:tab w:val="left" w:pos="567"/>
        </w:tabs>
        <w:rPr>
          <w:sz w:val="22"/>
          <w:szCs w:val="22"/>
          <w:lang w:val="lt-LT"/>
        </w:rPr>
      </w:pPr>
      <w:r w:rsidRPr="00A12563">
        <w:rPr>
          <w:b/>
          <w:sz w:val="22"/>
          <w:szCs w:val="22"/>
          <w:lang w:val="lt-LT"/>
        </w:rPr>
        <w:t>Kitų vaist</w:t>
      </w:r>
      <w:r w:rsidR="000D1216" w:rsidRPr="00A12563">
        <w:rPr>
          <w:b/>
          <w:sz w:val="22"/>
          <w:szCs w:val="22"/>
          <w:lang w:val="lt-LT"/>
        </w:rPr>
        <w:t>inių preparatų</w:t>
      </w:r>
      <w:r w:rsidRPr="00A12563">
        <w:rPr>
          <w:b/>
          <w:sz w:val="22"/>
          <w:szCs w:val="22"/>
          <w:lang w:val="lt-LT"/>
        </w:rPr>
        <w:t xml:space="preserve"> poveikis preparatui </w:t>
      </w:r>
      <w:r w:rsidR="001014AA" w:rsidRPr="00A12563">
        <w:rPr>
          <w:b/>
          <w:sz w:val="22"/>
          <w:szCs w:val="22"/>
          <w:lang w:val="lt-LT"/>
        </w:rPr>
        <w:t>SIDRETELLA</w:t>
      </w:r>
    </w:p>
    <w:p w14:paraId="3FC1A50D" w14:textId="77777777" w:rsidR="00E25496" w:rsidRPr="00A12563" w:rsidRDefault="00E25496" w:rsidP="00E25496">
      <w:pPr>
        <w:tabs>
          <w:tab w:val="left" w:pos="0"/>
        </w:tabs>
        <w:rPr>
          <w:sz w:val="22"/>
          <w:szCs w:val="22"/>
          <w:lang w:val="lt-LT"/>
        </w:rPr>
      </w:pPr>
      <w:r w:rsidRPr="00A12563">
        <w:rPr>
          <w:sz w:val="22"/>
          <w:szCs w:val="22"/>
          <w:lang w:val="lt-LT"/>
        </w:rPr>
        <w:t>Sąveika gali pasireikšti vartojant vaistinių preparatų, kurie sužadina mikrosomų fermentus, dėl to gali padidėti lytinių hormonų klirensas ir pasireikšti tarpmenstruacinis kraujavimas ir (arba) geriamieji kontraceptikai gali tapti neveiksmingi.</w:t>
      </w:r>
    </w:p>
    <w:p w14:paraId="02E5BC38" w14:textId="77777777" w:rsidR="00E25496" w:rsidRPr="00A12563" w:rsidRDefault="00E25496" w:rsidP="00E25496">
      <w:pPr>
        <w:tabs>
          <w:tab w:val="left" w:pos="0"/>
        </w:tabs>
        <w:rPr>
          <w:sz w:val="22"/>
          <w:szCs w:val="22"/>
          <w:lang w:val="lt-LT"/>
        </w:rPr>
      </w:pPr>
    </w:p>
    <w:p w14:paraId="42725150" w14:textId="77777777" w:rsidR="00E25496" w:rsidRPr="00A12563" w:rsidRDefault="00E25496" w:rsidP="00E25496">
      <w:pPr>
        <w:tabs>
          <w:tab w:val="left" w:pos="0"/>
        </w:tabs>
        <w:rPr>
          <w:sz w:val="22"/>
          <w:szCs w:val="22"/>
          <w:u w:val="single"/>
          <w:lang w:val="lt-LT"/>
        </w:rPr>
      </w:pPr>
      <w:r w:rsidRPr="00A12563">
        <w:rPr>
          <w:sz w:val="22"/>
          <w:szCs w:val="22"/>
          <w:u w:val="single"/>
          <w:lang w:val="lt-LT"/>
        </w:rPr>
        <w:t>Kontrolė</w:t>
      </w:r>
    </w:p>
    <w:p w14:paraId="36A640E8" w14:textId="77777777" w:rsidR="00E25496" w:rsidRPr="00A12563" w:rsidRDefault="00E25496" w:rsidP="00057D85">
      <w:pPr>
        <w:tabs>
          <w:tab w:val="left" w:pos="0"/>
        </w:tabs>
        <w:rPr>
          <w:sz w:val="22"/>
          <w:szCs w:val="22"/>
          <w:lang w:val="lt-LT"/>
        </w:rPr>
      </w:pPr>
      <w:r w:rsidRPr="00A12563">
        <w:rPr>
          <w:sz w:val="22"/>
          <w:szCs w:val="22"/>
          <w:lang w:val="lt-LT"/>
        </w:rPr>
        <w:t>Fermentų indukcija gali būti stebima jau po kelių gydymo dienų. Didžiausia fermentų indukcija įprastai stebima keliomis pirmosiomis gydymo savaitėmis. Nutraukus gydymą vaist</w:t>
      </w:r>
      <w:r w:rsidR="00A90726" w:rsidRPr="00A12563">
        <w:rPr>
          <w:sz w:val="22"/>
          <w:szCs w:val="22"/>
          <w:lang w:val="lt-LT"/>
        </w:rPr>
        <w:t>iniu preparat</w:t>
      </w:r>
      <w:r w:rsidRPr="00A12563">
        <w:rPr>
          <w:sz w:val="22"/>
          <w:szCs w:val="22"/>
          <w:lang w:val="lt-LT"/>
        </w:rPr>
        <w:t>u, fermentų indukcija gali išsilaikyti 4 savaites.</w:t>
      </w:r>
    </w:p>
    <w:p w14:paraId="2314E2C5" w14:textId="77777777" w:rsidR="00E25496" w:rsidRPr="00A12563" w:rsidRDefault="00E25496" w:rsidP="00057D85">
      <w:pPr>
        <w:tabs>
          <w:tab w:val="left" w:pos="0"/>
        </w:tabs>
        <w:rPr>
          <w:sz w:val="22"/>
          <w:szCs w:val="22"/>
          <w:lang w:val="lt-LT"/>
        </w:rPr>
      </w:pPr>
    </w:p>
    <w:p w14:paraId="734C54EA" w14:textId="77777777" w:rsidR="00E25496" w:rsidRPr="00A12563" w:rsidRDefault="00E25496" w:rsidP="00E25496">
      <w:pPr>
        <w:tabs>
          <w:tab w:val="left" w:pos="0"/>
        </w:tabs>
        <w:rPr>
          <w:i/>
          <w:sz w:val="22"/>
          <w:szCs w:val="22"/>
          <w:lang w:val="lt-LT"/>
        </w:rPr>
      </w:pPr>
      <w:r w:rsidRPr="00A12563">
        <w:rPr>
          <w:i/>
          <w:sz w:val="22"/>
          <w:szCs w:val="22"/>
          <w:lang w:val="lt-LT"/>
        </w:rPr>
        <w:t>Trumpalaikis gydymas</w:t>
      </w:r>
    </w:p>
    <w:p w14:paraId="52627B6F" w14:textId="77777777" w:rsidR="00E25496" w:rsidRPr="00A12563" w:rsidRDefault="00E25496" w:rsidP="00E25496">
      <w:pPr>
        <w:tabs>
          <w:tab w:val="left" w:pos="0"/>
        </w:tabs>
        <w:rPr>
          <w:sz w:val="22"/>
          <w:szCs w:val="22"/>
          <w:lang w:val="lt-LT"/>
        </w:rPr>
      </w:pPr>
      <w:r w:rsidRPr="00A12563">
        <w:rPr>
          <w:sz w:val="22"/>
          <w:szCs w:val="22"/>
          <w:lang w:val="lt-LT"/>
        </w:rPr>
        <w:t xml:space="preserve">Moterys, gydomos fermentus indukuojančiais vaistiniais preparatais, kartu su SGK turi laikinai taikyti barjerinius kontracepcijos metodus arba pasirinkti kitokį būdą nėštumui išvengti. Barjerines kontracepcijos priemones reikia taikyti visą gydymo laiką ir 28 dienas po gydymo. </w:t>
      </w:r>
    </w:p>
    <w:p w14:paraId="272636DB" w14:textId="77777777" w:rsidR="00E25496" w:rsidRPr="00A12563" w:rsidRDefault="00E25496" w:rsidP="00057D85">
      <w:pPr>
        <w:tabs>
          <w:tab w:val="left" w:pos="0"/>
        </w:tabs>
        <w:rPr>
          <w:sz w:val="22"/>
          <w:szCs w:val="22"/>
          <w:lang w:val="lt-LT"/>
        </w:rPr>
      </w:pPr>
      <w:r w:rsidRPr="00A12563">
        <w:rPr>
          <w:sz w:val="22"/>
          <w:szCs w:val="22"/>
          <w:lang w:val="lt-LT"/>
        </w:rPr>
        <w:t>Jei gydymas kartu vartojamu vaistiniu preparatu tęsiamas ir po to, kai baigiama SGK pakuotė, reikia iš karto pradėti naują pakuotę, nedarant įprastinės pertraukos.</w:t>
      </w:r>
    </w:p>
    <w:p w14:paraId="001327C2" w14:textId="77777777" w:rsidR="00BA0ACB" w:rsidRPr="00A12563" w:rsidRDefault="00BA0ACB" w:rsidP="00057D85">
      <w:pPr>
        <w:tabs>
          <w:tab w:val="left" w:pos="0"/>
        </w:tabs>
        <w:rPr>
          <w:rFonts w:eastAsia="SimSun"/>
          <w:sz w:val="22"/>
          <w:szCs w:val="22"/>
          <w:lang w:val="lt-LT"/>
        </w:rPr>
      </w:pPr>
    </w:p>
    <w:p w14:paraId="79E8F9CA" w14:textId="77777777" w:rsidR="003F124E" w:rsidRPr="00A12563" w:rsidRDefault="003F124E" w:rsidP="003F124E">
      <w:pPr>
        <w:tabs>
          <w:tab w:val="left" w:pos="0"/>
        </w:tabs>
        <w:rPr>
          <w:i/>
          <w:sz w:val="22"/>
          <w:szCs w:val="22"/>
          <w:lang w:val="lt-LT"/>
        </w:rPr>
      </w:pPr>
      <w:r w:rsidRPr="00A12563">
        <w:rPr>
          <w:i/>
          <w:sz w:val="22"/>
          <w:szCs w:val="22"/>
          <w:lang w:val="lt-LT"/>
        </w:rPr>
        <w:t>Ilgalaikis gydymas</w:t>
      </w:r>
    </w:p>
    <w:p w14:paraId="79C3C30D" w14:textId="77777777" w:rsidR="003F124E" w:rsidRPr="00A12563" w:rsidRDefault="003F124E" w:rsidP="003F124E">
      <w:pPr>
        <w:tabs>
          <w:tab w:val="left" w:pos="0"/>
        </w:tabs>
        <w:rPr>
          <w:sz w:val="22"/>
          <w:szCs w:val="22"/>
          <w:lang w:val="lt-LT"/>
        </w:rPr>
      </w:pPr>
      <w:r w:rsidRPr="00A12563">
        <w:rPr>
          <w:sz w:val="22"/>
          <w:szCs w:val="22"/>
          <w:lang w:val="lt-LT"/>
        </w:rPr>
        <w:t xml:space="preserve">Moterims, kurios ilgą laiką vartoja </w:t>
      </w:r>
      <w:r w:rsidR="007E30F5" w:rsidRPr="00A12563">
        <w:rPr>
          <w:sz w:val="22"/>
          <w:szCs w:val="22"/>
          <w:lang w:val="lt-LT"/>
        </w:rPr>
        <w:t xml:space="preserve">kepenų </w:t>
      </w:r>
      <w:r w:rsidRPr="00A12563">
        <w:rPr>
          <w:sz w:val="22"/>
          <w:szCs w:val="22"/>
          <w:lang w:val="lt-LT"/>
        </w:rPr>
        <w:t>fermentus indukuojančių veikliųjų medžiagų, rekomenduojama naudotis kitokiu patikimu nehormoniniu kontracepcijos metodu.</w:t>
      </w:r>
    </w:p>
    <w:p w14:paraId="661EBD56" w14:textId="77777777" w:rsidR="003F124E" w:rsidRPr="00A12563" w:rsidRDefault="003F124E" w:rsidP="003F124E">
      <w:pPr>
        <w:tabs>
          <w:tab w:val="left" w:pos="0"/>
        </w:tabs>
        <w:rPr>
          <w:sz w:val="22"/>
          <w:szCs w:val="22"/>
          <w:lang w:val="lt-LT"/>
        </w:rPr>
      </w:pPr>
    </w:p>
    <w:p w14:paraId="44527092" w14:textId="77777777" w:rsidR="003F124E" w:rsidRPr="00A12563" w:rsidRDefault="003F124E" w:rsidP="003F124E">
      <w:pPr>
        <w:tabs>
          <w:tab w:val="left" w:pos="0"/>
        </w:tabs>
        <w:rPr>
          <w:sz w:val="22"/>
          <w:szCs w:val="22"/>
          <w:lang w:val="lt-LT"/>
        </w:rPr>
      </w:pPr>
      <w:r w:rsidRPr="00A12563">
        <w:rPr>
          <w:sz w:val="22"/>
          <w:szCs w:val="22"/>
          <w:lang w:val="lt-LT"/>
        </w:rPr>
        <w:t>Toliau pateikiama medicinos literatūroje aprašyta sąveika.</w:t>
      </w:r>
    </w:p>
    <w:p w14:paraId="29B57332" w14:textId="77777777" w:rsidR="003F124E" w:rsidRPr="00A12563" w:rsidRDefault="003F124E" w:rsidP="003F124E">
      <w:pPr>
        <w:tabs>
          <w:tab w:val="left" w:pos="0"/>
        </w:tabs>
        <w:rPr>
          <w:sz w:val="22"/>
          <w:szCs w:val="22"/>
          <w:lang w:val="lt-LT"/>
        </w:rPr>
      </w:pPr>
    </w:p>
    <w:p w14:paraId="31111D0E" w14:textId="77777777" w:rsidR="003F124E" w:rsidRPr="00A12563" w:rsidRDefault="003F124E" w:rsidP="003F124E">
      <w:pPr>
        <w:tabs>
          <w:tab w:val="left" w:pos="0"/>
        </w:tabs>
        <w:rPr>
          <w:i/>
          <w:sz w:val="22"/>
          <w:szCs w:val="22"/>
          <w:lang w:val="lt-LT"/>
        </w:rPr>
      </w:pPr>
      <w:r w:rsidRPr="00A12563">
        <w:rPr>
          <w:i/>
          <w:sz w:val="22"/>
          <w:szCs w:val="22"/>
          <w:lang w:val="lt-LT"/>
        </w:rPr>
        <w:t>SGK klirensą didinančios medžiagos (SGK veiksmingumas dėl fermentų indukcijos sumažėja)</w:t>
      </w:r>
    </w:p>
    <w:p w14:paraId="78947E65" w14:textId="77777777" w:rsidR="003F124E" w:rsidRPr="00A12563" w:rsidRDefault="003F124E" w:rsidP="003F124E">
      <w:pPr>
        <w:tabs>
          <w:tab w:val="left" w:pos="0"/>
        </w:tabs>
        <w:rPr>
          <w:iCs/>
          <w:sz w:val="22"/>
          <w:szCs w:val="22"/>
          <w:lang w:val="lt-LT"/>
        </w:rPr>
      </w:pPr>
      <w:r w:rsidRPr="00A12563">
        <w:rPr>
          <w:iCs/>
          <w:sz w:val="22"/>
          <w:szCs w:val="22"/>
          <w:lang w:val="lt-LT"/>
        </w:rPr>
        <w:t>Barbitūratai, bozentanas, karbamazepinas, fenitoinas, primidonas, rifampicinas, vaistinis preparatas nuo ŽIV ritonaviras, nevirapinas ir efavirenzas, ir galbūt felbamatas, grizeofulvinas, okskarbazepinas, topiramatas ir vaistiniai preparatai, kurių sudėtyje yra augalinis preparatas paprastoji jonažolė (</w:t>
      </w:r>
      <w:r w:rsidRPr="00A12563">
        <w:rPr>
          <w:i/>
          <w:sz w:val="22"/>
          <w:szCs w:val="22"/>
          <w:lang w:val="lt-LT"/>
        </w:rPr>
        <w:t>Hypericum perforatum</w:t>
      </w:r>
      <w:r w:rsidRPr="00A12563">
        <w:rPr>
          <w:iCs/>
          <w:sz w:val="22"/>
          <w:szCs w:val="22"/>
          <w:lang w:val="lt-LT"/>
        </w:rPr>
        <w:t>).</w:t>
      </w:r>
    </w:p>
    <w:p w14:paraId="73C1E080" w14:textId="77777777" w:rsidR="003F124E" w:rsidRPr="00A12563" w:rsidRDefault="003F124E" w:rsidP="003F124E">
      <w:pPr>
        <w:tabs>
          <w:tab w:val="left" w:pos="0"/>
        </w:tabs>
        <w:rPr>
          <w:iCs/>
          <w:sz w:val="22"/>
          <w:szCs w:val="22"/>
          <w:u w:val="single"/>
          <w:lang w:val="lt-LT"/>
        </w:rPr>
      </w:pPr>
    </w:p>
    <w:p w14:paraId="6FCE796C" w14:textId="77777777" w:rsidR="003F124E" w:rsidRPr="00A12563" w:rsidRDefault="003F124E" w:rsidP="003F124E">
      <w:pPr>
        <w:tabs>
          <w:tab w:val="left" w:pos="0"/>
        </w:tabs>
        <w:rPr>
          <w:i/>
          <w:sz w:val="22"/>
          <w:szCs w:val="22"/>
          <w:lang w:val="lt-LT"/>
        </w:rPr>
      </w:pPr>
      <w:r w:rsidRPr="00A12563">
        <w:rPr>
          <w:i/>
          <w:sz w:val="22"/>
          <w:szCs w:val="22"/>
          <w:lang w:val="lt-LT"/>
        </w:rPr>
        <w:t>Medžiagos, sukeliančios įvairų poveikį SGK klirensui</w:t>
      </w:r>
    </w:p>
    <w:p w14:paraId="5F1505DD" w14:textId="77777777" w:rsidR="003F124E" w:rsidRPr="00A12563" w:rsidRDefault="003F124E" w:rsidP="003F124E">
      <w:pPr>
        <w:tabs>
          <w:tab w:val="left" w:pos="0"/>
        </w:tabs>
        <w:rPr>
          <w:iCs/>
          <w:sz w:val="22"/>
          <w:szCs w:val="22"/>
          <w:lang w:val="lt-LT"/>
        </w:rPr>
      </w:pPr>
      <w:r w:rsidRPr="00A12563">
        <w:rPr>
          <w:iCs/>
          <w:sz w:val="22"/>
          <w:szCs w:val="22"/>
          <w:lang w:val="lt-LT"/>
        </w:rPr>
        <w:t xml:space="preserve">Dauguma ŽIV proteazės inhibitorių ir nenukleozidinių reversinės transkriptazės inhibitorių derinių, įskaitant derinius su HCV inhibitoriais, vartojami kartu su SGK, gali didinti arba mažinti estrogeno ar progestinų koncentraciją </w:t>
      </w:r>
      <w:r w:rsidR="00A04AB8" w:rsidRPr="00A12563">
        <w:rPr>
          <w:iCs/>
          <w:sz w:val="22"/>
          <w:szCs w:val="22"/>
          <w:lang w:val="lt-LT"/>
        </w:rPr>
        <w:t xml:space="preserve">kraujo </w:t>
      </w:r>
      <w:r w:rsidRPr="00A12563">
        <w:rPr>
          <w:iCs/>
          <w:sz w:val="22"/>
          <w:szCs w:val="22"/>
          <w:lang w:val="lt-LT"/>
        </w:rPr>
        <w:t>plazmoje. Kai kuriais atvejais suminis tokių pokyčių poveikis gali būti kliniškai reikšmingas.</w:t>
      </w:r>
    </w:p>
    <w:p w14:paraId="448EE333" w14:textId="77777777" w:rsidR="003F124E" w:rsidRPr="00A12563" w:rsidRDefault="003F124E" w:rsidP="003F124E">
      <w:pPr>
        <w:tabs>
          <w:tab w:val="left" w:pos="0"/>
        </w:tabs>
        <w:rPr>
          <w:sz w:val="22"/>
          <w:szCs w:val="22"/>
          <w:lang w:val="lt-LT"/>
        </w:rPr>
      </w:pPr>
      <w:r w:rsidRPr="00A12563">
        <w:rPr>
          <w:iCs/>
          <w:sz w:val="22"/>
          <w:szCs w:val="22"/>
          <w:lang w:val="lt-LT"/>
        </w:rPr>
        <w:t>Dėl šios priežasties būtina susipažinti su kartu vartojamų vaistinių preparatų nuo ŽIV ar HCV specializuotąja informacija ir identifikuoti galimą sąveiką, ir visas susijusias rekomendacijas. Jeigu kyla bet kokių abejonių, proteazės inhibitoriais ar nenukleozidiniais reversinės transkriptazės inhibitoriais gydomos moterys turi naudoti papildomą barjerinės kontracepcijos metodą.</w:t>
      </w:r>
    </w:p>
    <w:p w14:paraId="38AEF54B" w14:textId="77777777" w:rsidR="003F124E" w:rsidRPr="00A12563" w:rsidRDefault="003F124E" w:rsidP="003F124E">
      <w:pPr>
        <w:tabs>
          <w:tab w:val="left" w:pos="0"/>
        </w:tabs>
        <w:rPr>
          <w:sz w:val="22"/>
          <w:szCs w:val="22"/>
          <w:lang w:val="lt-LT"/>
        </w:rPr>
      </w:pPr>
    </w:p>
    <w:p w14:paraId="2B0508F4" w14:textId="77777777" w:rsidR="003F124E" w:rsidRPr="00A12563" w:rsidRDefault="003F124E" w:rsidP="003F124E">
      <w:pPr>
        <w:tabs>
          <w:tab w:val="left" w:pos="0"/>
        </w:tabs>
        <w:rPr>
          <w:i/>
          <w:sz w:val="22"/>
          <w:szCs w:val="22"/>
          <w:lang w:val="lt-LT"/>
        </w:rPr>
      </w:pPr>
      <w:r w:rsidRPr="00A12563">
        <w:rPr>
          <w:i/>
          <w:sz w:val="22"/>
          <w:szCs w:val="22"/>
          <w:lang w:val="lt-LT"/>
        </w:rPr>
        <w:t>Medžiagos, mažinančios SGK klirensą (fermentų inhibitoriai)</w:t>
      </w:r>
    </w:p>
    <w:p w14:paraId="7B352FC9" w14:textId="77777777" w:rsidR="003F124E" w:rsidRPr="00A12563" w:rsidRDefault="003F124E" w:rsidP="003F124E">
      <w:pPr>
        <w:tabs>
          <w:tab w:val="left" w:pos="0"/>
        </w:tabs>
        <w:rPr>
          <w:sz w:val="22"/>
          <w:szCs w:val="22"/>
          <w:lang w:val="lt-LT"/>
        </w:rPr>
      </w:pPr>
      <w:r w:rsidRPr="00A12563">
        <w:rPr>
          <w:sz w:val="22"/>
          <w:szCs w:val="22"/>
          <w:lang w:val="lt-LT"/>
        </w:rPr>
        <w:t>Klinikinė galimos sąveikos su fermentų inhibitoriais reikšmė išlieka nežinoma.</w:t>
      </w:r>
    </w:p>
    <w:p w14:paraId="4277263C" w14:textId="77777777" w:rsidR="003F124E" w:rsidRPr="00A12563" w:rsidRDefault="003F124E" w:rsidP="003F124E">
      <w:pPr>
        <w:tabs>
          <w:tab w:val="left" w:pos="0"/>
        </w:tabs>
        <w:rPr>
          <w:sz w:val="22"/>
          <w:szCs w:val="22"/>
          <w:lang w:val="lt-LT"/>
        </w:rPr>
      </w:pPr>
      <w:r w:rsidRPr="00A12563">
        <w:rPr>
          <w:sz w:val="22"/>
          <w:szCs w:val="22"/>
          <w:lang w:val="lt-LT"/>
        </w:rPr>
        <w:t xml:space="preserve">Kartu vartojami stiprūs CYP3A4 inhibitoriai gali didinti estrogeno, progestino arba abiejų medžiagų koncentraciją </w:t>
      </w:r>
      <w:r w:rsidR="00A04AB8" w:rsidRPr="00A12563">
        <w:rPr>
          <w:sz w:val="22"/>
          <w:szCs w:val="22"/>
          <w:lang w:val="lt-LT"/>
        </w:rPr>
        <w:t xml:space="preserve">kraujo </w:t>
      </w:r>
      <w:r w:rsidRPr="00A12563">
        <w:rPr>
          <w:sz w:val="22"/>
          <w:szCs w:val="22"/>
          <w:lang w:val="lt-LT"/>
        </w:rPr>
        <w:t>plazmoje.</w:t>
      </w:r>
    </w:p>
    <w:p w14:paraId="70029B25" w14:textId="77777777" w:rsidR="003F124E" w:rsidRPr="00A12563" w:rsidRDefault="003F124E" w:rsidP="003F124E">
      <w:pPr>
        <w:tabs>
          <w:tab w:val="left" w:pos="0"/>
        </w:tabs>
        <w:rPr>
          <w:sz w:val="22"/>
          <w:szCs w:val="22"/>
          <w:lang w:val="lt-LT"/>
        </w:rPr>
      </w:pPr>
      <w:r w:rsidRPr="00A12563">
        <w:rPr>
          <w:sz w:val="22"/>
          <w:szCs w:val="22"/>
          <w:lang w:val="lt-LT"/>
        </w:rPr>
        <w:t>Kartotinų dozių tyrime vartojant drospirenono (3</w:t>
      </w:r>
      <w:r w:rsidR="005C3863" w:rsidRPr="00A12563">
        <w:rPr>
          <w:sz w:val="22"/>
          <w:szCs w:val="22"/>
          <w:lang w:val="lt-LT"/>
        </w:rPr>
        <w:t> mg</w:t>
      </w:r>
      <w:r w:rsidRPr="00A12563">
        <w:rPr>
          <w:sz w:val="22"/>
          <w:szCs w:val="22"/>
          <w:lang w:val="lt-LT"/>
        </w:rPr>
        <w:t>/parą) ir etinilestradiolio (0,02</w:t>
      </w:r>
      <w:r w:rsidR="005C3863" w:rsidRPr="00A12563">
        <w:rPr>
          <w:sz w:val="22"/>
          <w:szCs w:val="22"/>
          <w:lang w:val="lt-LT"/>
        </w:rPr>
        <w:t> mg</w:t>
      </w:r>
      <w:r w:rsidRPr="00A12563">
        <w:rPr>
          <w:sz w:val="22"/>
          <w:szCs w:val="22"/>
          <w:lang w:val="lt-LT"/>
        </w:rPr>
        <w:t>/parą) kombinaciją kartu su stipriu CYP3A4 inhibitoriumi ketokonazolu 10 dienų, drospirenono ir etinilestradiolio AUC (0–24 val.) padidėjo atitinkamai 2,7 kartus ir 1,4 kartus.</w:t>
      </w:r>
    </w:p>
    <w:p w14:paraId="2F06C1FE" w14:textId="77777777" w:rsidR="003F124E" w:rsidRPr="00A12563" w:rsidRDefault="003F124E" w:rsidP="003F124E">
      <w:pPr>
        <w:tabs>
          <w:tab w:val="left" w:pos="0"/>
        </w:tabs>
        <w:rPr>
          <w:sz w:val="22"/>
          <w:szCs w:val="22"/>
          <w:lang w:val="lt-LT"/>
        </w:rPr>
      </w:pPr>
      <w:r w:rsidRPr="00A12563">
        <w:rPr>
          <w:sz w:val="22"/>
          <w:szCs w:val="22"/>
          <w:lang w:val="lt-LT"/>
        </w:rPr>
        <w:t>Nustatyta, kad 60-120</w:t>
      </w:r>
      <w:r w:rsidR="005C3863" w:rsidRPr="00A12563">
        <w:rPr>
          <w:sz w:val="22"/>
          <w:szCs w:val="22"/>
          <w:lang w:val="lt-LT"/>
        </w:rPr>
        <w:t> mg</w:t>
      </w:r>
      <w:r w:rsidRPr="00A12563">
        <w:rPr>
          <w:sz w:val="22"/>
          <w:szCs w:val="22"/>
          <w:lang w:val="lt-LT"/>
        </w:rPr>
        <w:t xml:space="preserve"> etorikoksibo paros dozės didina etinilestradiolio koncentraciją </w:t>
      </w:r>
      <w:r w:rsidR="00A04AB8" w:rsidRPr="00A12563">
        <w:rPr>
          <w:sz w:val="22"/>
          <w:szCs w:val="22"/>
          <w:lang w:val="lt-LT"/>
        </w:rPr>
        <w:t xml:space="preserve">kraujo </w:t>
      </w:r>
      <w:r w:rsidRPr="00A12563">
        <w:rPr>
          <w:sz w:val="22"/>
          <w:szCs w:val="22"/>
          <w:lang w:val="lt-LT"/>
        </w:rPr>
        <w:t>plazmoje 1,4- 1,6 karto, kai kartu vartojama sudėtinio hormoninio kontraceptiko, kurio sudėtyje yra 0,035</w:t>
      </w:r>
      <w:r w:rsidR="005C3863" w:rsidRPr="00A12563">
        <w:rPr>
          <w:sz w:val="22"/>
          <w:szCs w:val="22"/>
          <w:lang w:val="lt-LT"/>
        </w:rPr>
        <w:t> mg</w:t>
      </w:r>
      <w:r w:rsidRPr="00A12563">
        <w:rPr>
          <w:sz w:val="22"/>
          <w:szCs w:val="22"/>
          <w:lang w:val="lt-LT"/>
        </w:rPr>
        <w:t xml:space="preserve"> etinilestradiolio.</w:t>
      </w:r>
    </w:p>
    <w:p w14:paraId="314D0850" w14:textId="77777777" w:rsidR="00BA0ACB" w:rsidRPr="00A12563" w:rsidRDefault="00BA0ACB" w:rsidP="00A95D7C">
      <w:pPr>
        <w:tabs>
          <w:tab w:val="left" w:pos="0"/>
        </w:tabs>
        <w:rPr>
          <w:rFonts w:eastAsia="SimSun"/>
          <w:sz w:val="22"/>
          <w:szCs w:val="22"/>
          <w:lang w:val="lt-LT"/>
        </w:rPr>
      </w:pPr>
    </w:p>
    <w:p w14:paraId="7344B323" w14:textId="77777777" w:rsidR="00BA0ACB" w:rsidRPr="00A12563" w:rsidRDefault="001014AA" w:rsidP="00861BAA">
      <w:pPr>
        <w:tabs>
          <w:tab w:val="left" w:pos="0"/>
        </w:tabs>
        <w:rPr>
          <w:sz w:val="22"/>
          <w:szCs w:val="22"/>
          <w:lang w:val="lt-LT"/>
        </w:rPr>
      </w:pPr>
      <w:r w:rsidRPr="00A12563">
        <w:rPr>
          <w:b/>
          <w:sz w:val="22"/>
          <w:szCs w:val="22"/>
          <w:lang w:val="lt-LT"/>
        </w:rPr>
        <w:t>SIDRETELLA</w:t>
      </w:r>
      <w:r w:rsidR="00BA0ACB" w:rsidRPr="00A12563">
        <w:rPr>
          <w:b/>
          <w:sz w:val="22"/>
          <w:szCs w:val="22"/>
          <w:lang w:val="lt-LT"/>
        </w:rPr>
        <w:t xml:space="preserve"> </w:t>
      </w:r>
      <w:r w:rsidR="001B2DCE" w:rsidRPr="00A12563">
        <w:rPr>
          <w:b/>
          <w:bCs/>
          <w:sz w:val="22"/>
          <w:szCs w:val="22"/>
          <w:lang w:val="lt-LT"/>
        </w:rPr>
        <w:t>poveikis kitiems vaistiniams preparatams</w:t>
      </w:r>
      <w:r w:rsidR="00BA0ACB" w:rsidRPr="00A12563">
        <w:rPr>
          <w:b/>
          <w:sz w:val="22"/>
          <w:szCs w:val="22"/>
          <w:lang w:val="lt-LT"/>
        </w:rPr>
        <w:t xml:space="preserve"> </w:t>
      </w:r>
    </w:p>
    <w:p w14:paraId="2D9929E5" w14:textId="77777777" w:rsidR="00A86CDC" w:rsidRPr="00A12563" w:rsidRDefault="00A86CDC" w:rsidP="00861BAA">
      <w:pPr>
        <w:tabs>
          <w:tab w:val="left" w:pos="0"/>
        </w:tabs>
        <w:rPr>
          <w:sz w:val="22"/>
          <w:szCs w:val="22"/>
          <w:lang w:val="lt-LT"/>
        </w:rPr>
      </w:pPr>
      <w:r w:rsidRPr="00A12563">
        <w:rPr>
          <w:sz w:val="22"/>
          <w:szCs w:val="22"/>
          <w:lang w:val="lt-LT"/>
        </w:rPr>
        <w:t>SGK</w:t>
      </w:r>
      <w:r w:rsidR="00BA0ACB" w:rsidRPr="00A12563">
        <w:rPr>
          <w:sz w:val="22"/>
          <w:szCs w:val="22"/>
          <w:lang w:val="lt-LT"/>
        </w:rPr>
        <w:t xml:space="preserve"> gali paveikti tam tikrų kitų </w:t>
      </w:r>
      <w:r w:rsidR="00C90D24" w:rsidRPr="00A12563">
        <w:rPr>
          <w:sz w:val="22"/>
          <w:szCs w:val="22"/>
          <w:lang w:val="lt-LT"/>
        </w:rPr>
        <w:t>veikliųjų medžiagų</w:t>
      </w:r>
      <w:r w:rsidR="00747789" w:rsidRPr="00A12563">
        <w:rPr>
          <w:sz w:val="22"/>
          <w:szCs w:val="22"/>
          <w:lang w:val="lt-LT"/>
        </w:rPr>
        <w:t xml:space="preserve"> </w:t>
      </w:r>
      <w:r w:rsidR="00BA0ACB" w:rsidRPr="00A12563">
        <w:rPr>
          <w:sz w:val="22"/>
          <w:szCs w:val="22"/>
          <w:lang w:val="lt-LT"/>
        </w:rPr>
        <w:t xml:space="preserve">metabolizmą. Atitinkamai koncentracija </w:t>
      </w:r>
      <w:r w:rsidR="00D24FA1" w:rsidRPr="00A12563">
        <w:rPr>
          <w:sz w:val="22"/>
          <w:szCs w:val="22"/>
          <w:lang w:val="lt-LT"/>
        </w:rPr>
        <w:t xml:space="preserve">kraujo </w:t>
      </w:r>
      <w:r w:rsidR="00BA0ACB" w:rsidRPr="00A12563">
        <w:rPr>
          <w:sz w:val="22"/>
          <w:szCs w:val="22"/>
          <w:lang w:val="lt-LT"/>
        </w:rPr>
        <w:t>plazmoje ir audiniuose gali padidėti (pvz., ciklosporino) arb</w:t>
      </w:r>
      <w:r w:rsidR="005C3863" w:rsidRPr="00A12563">
        <w:rPr>
          <w:sz w:val="22"/>
          <w:szCs w:val="22"/>
          <w:lang w:val="lt-LT"/>
        </w:rPr>
        <w:t>a sumažėti (pvz., lamotrigino).</w:t>
      </w:r>
    </w:p>
    <w:p w14:paraId="67E90A7C" w14:textId="77777777" w:rsidR="00A86CDC" w:rsidRPr="00A12563" w:rsidRDefault="00A86CDC" w:rsidP="00A86CDC">
      <w:pPr>
        <w:tabs>
          <w:tab w:val="left" w:pos="0"/>
        </w:tabs>
        <w:rPr>
          <w:rFonts w:eastAsia="SimSun"/>
          <w:sz w:val="22"/>
          <w:szCs w:val="22"/>
          <w:lang w:val="lt-LT"/>
        </w:rPr>
      </w:pPr>
      <w:r w:rsidRPr="00A12563">
        <w:rPr>
          <w:rFonts w:eastAsia="SimSun"/>
          <w:iCs/>
          <w:sz w:val="22"/>
          <w:szCs w:val="22"/>
          <w:lang w:val="lt-LT"/>
        </w:rPr>
        <w:t xml:space="preserve">Remiantis </w:t>
      </w:r>
      <w:r w:rsidRPr="00A12563">
        <w:rPr>
          <w:rFonts w:eastAsia="SimSun"/>
          <w:sz w:val="22"/>
          <w:szCs w:val="22"/>
          <w:lang w:val="lt-LT"/>
        </w:rPr>
        <w:t xml:space="preserve">sąveikos tyrimų </w:t>
      </w:r>
      <w:r w:rsidRPr="00A12563">
        <w:rPr>
          <w:rFonts w:eastAsia="SimSun"/>
          <w:i/>
          <w:sz w:val="22"/>
          <w:szCs w:val="22"/>
          <w:lang w:val="lt-LT"/>
        </w:rPr>
        <w:t>in vivo</w:t>
      </w:r>
      <w:r w:rsidRPr="00A12563">
        <w:rPr>
          <w:rFonts w:eastAsia="SimSun"/>
          <w:sz w:val="22"/>
          <w:szCs w:val="22"/>
          <w:lang w:val="lt-LT"/>
        </w:rPr>
        <w:t>, kuriuose dalyvavo savanorės moterys, duomenimis, kaip žymens substratą vartojant omeprazolą, simvastatiną arba midazolamą, buvo nustatyta, kad 3</w:t>
      </w:r>
      <w:r w:rsidR="005C3863" w:rsidRPr="00A12563">
        <w:rPr>
          <w:rFonts w:eastAsia="SimSun"/>
          <w:sz w:val="22"/>
          <w:szCs w:val="22"/>
          <w:lang w:val="lt-LT"/>
        </w:rPr>
        <w:t> mg</w:t>
      </w:r>
      <w:r w:rsidRPr="00A12563">
        <w:rPr>
          <w:rFonts w:eastAsia="SimSun"/>
          <w:sz w:val="22"/>
          <w:szCs w:val="22"/>
          <w:lang w:val="lt-LT"/>
        </w:rPr>
        <w:t xml:space="preserve"> drospirenono dozės kliniškai reikšminga sąveika su kitų veikliųjų medžiagų metabolizm</w:t>
      </w:r>
      <w:r w:rsidR="005C3863" w:rsidRPr="00A12563">
        <w:rPr>
          <w:rFonts w:eastAsia="SimSun"/>
          <w:sz w:val="22"/>
          <w:szCs w:val="22"/>
          <w:lang w:val="lt-LT"/>
        </w:rPr>
        <w:t xml:space="preserve">u, sąlygojamu citochromo P450, </w:t>
      </w:r>
      <w:r w:rsidRPr="00A12563">
        <w:rPr>
          <w:rFonts w:eastAsia="SimSun"/>
          <w:sz w:val="22"/>
          <w:szCs w:val="22"/>
          <w:lang w:val="lt-LT"/>
        </w:rPr>
        <w:t>yra mažai tikėtina.</w:t>
      </w:r>
    </w:p>
    <w:p w14:paraId="72441E25" w14:textId="77777777" w:rsidR="00A86CDC" w:rsidRPr="00A12563" w:rsidRDefault="00A86CDC" w:rsidP="00A86CDC">
      <w:pPr>
        <w:tabs>
          <w:tab w:val="left" w:pos="0"/>
        </w:tabs>
        <w:rPr>
          <w:rFonts w:eastAsia="SimSun"/>
          <w:sz w:val="22"/>
          <w:szCs w:val="22"/>
          <w:lang w:val="lt-LT"/>
        </w:rPr>
      </w:pPr>
      <w:r w:rsidRPr="00A12563">
        <w:rPr>
          <w:rFonts w:eastAsia="SimSun"/>
          <w:sz w:val="22"/>
          <w:szCs w:val="22"/>
          <w:lang w:val="lt-LT"/>
        </w:rPr>
        <w:t xml:space="preserve">Klinikinių tyrimų metu pastebėta, kad etinilestradiolis slopina CYP1A2 substratų klirensą, todėl jų koncentraciją </w:t>
      </w:r>
      <w:r w:rsidR="00D24FA1" w:rsidRPr="00A12563">
        <w:rPr>
          <w:rFonts w:eastAsia="SimSun"/>
          <w:sz w:val="22"/>
          <w:szCs w:val="22"/>
          <w:lang w:val="lt-LT"/>
        </w:rPr>
        <w:t xml:space="preserve">kraujo </w:t>
      </w:r>
      <w:r w:rsidRPr="00A12563">
        <w:rPr>
          <w:rFonts w:eastAsia="SimSun"/>
          <w:sz w:val="22"/>
          <w:szCs w:val="22"/>
          <w:lang w:val="lt-LT"/>
        </w:rPr>
        <w:t>plazmoje gali padidinti nežymiai (pvz., teofilino) arba vidutiniškai (pvz., tizanidino).</w:t>
      </w:r>
    </w:p>
    <w:p w14:paraId="3A456F3F" w14:textId="77777777" w:rsidR="00BA0ACB" w:rsidRPr="00A12563" w:rsidRDefault="00BA0ACB" w:rsidP="00057D85">
      <w:pPr>
        <w:tabs>
          <w:tab w:val="left" w:pos="0"/>
        </w:tabs>
        <w:rPr>
          <w:rFonts w:eastAsia="SimSun"/>
          <w:sz w:val="22"/>
          <w:szCs w:val="22"/>
          <w:lang w:val="lt-LT"/>
        </w:rPr>
      </w:pPr>
    </w:p>
    <w:p w14:paraId="14C99CD4" w14:textId="77777777" w:rsidR="00BA0ACB" w:rsidRPr="00A12563" w:rsidRDefault="00BA0ACB" w:rsidP="00CA26C6">
      <w:pPr>
        <w:tabs>
          <w:tab w:val="left" w:pos="0"/>
          <w:tab w:val="left" w:pos="567"/>
        </w:tabs>
        <w:rPr>
          <w:sz w:val="22"/>
          <w:szCs w:val="22"/>
          <w:lang w:val="lt-LT"/>
        </w:rPr>
      </w:pPr>
      <w:r w:rsidRPr="00A12563">
        <w:rPr>
          <w:b/>
          <w:sz w:val="22"/>
          <w:szCs w:val="22"/>
          <w:lang w:val="lt-LT"/>
        </w:rPr>
        <w:t>Kito</w:t>
      </w:r>
      <w:r w:rsidR="001B2DCE" w:rsidRPr="00A12563">
        <w:rPr>
          <w:b/>
          <w:sz w:val="22"/>
          <w:szCs w:val="22"/>
          <w:lang w:val="lt-LT"/>
        </w:rPr>
        <w:t>s</w:t>
      </w:r>
      <w:r w:rsidRPr="00A12563">
        <w:rPr>
          <w:b/>
          <w:sz w:val="22"/>
          <w:szCs w:val="22"/>
          <w:lang w:val="lt-LT"/>
        </w:rPr>
        <w:t xml:space="preserve"> sąveik</w:t>
      </w:r>
      <w:r w:rsidR="001B2DCE" w:rsidRPr="00A12563">
        <w:rPr>
          <w:b/>
          <w:sz w:val="22"/>
          <w:szCs w:val="22"/>
          <w:lang w:val="lt-LT"/>
        </w:rPr>
        <w:t>os</w:t>
      </w:r>
      <w:r w:rsidRPr="00A12563">
        <w:rPr>
          <w:b/>
          <w:sz w:val="22"/>
          <w:szCs w:val="22"/>
          <w:lang w:val="lt-LT"/>
        </w:rPr>
        <w:t xml:space="preserve"> </w:t>
      </w:r>
    </w:p>
    <w:p w14:paraId="15923BCC" w14:textId="77777777" w:rsidR="00BA0ACB" w:rsidRPr="00A12563" w:rsidRDefault="00BA0ACB" w:rsidP="00861BAA">
      <w:pPr>
        <w:tabs>
          <w:tab w:val="left" w:pos="0"/>
        </w:tabs>
        <w:rPr>
          <w:sz w:val="22"/>
          <w:szCs w:val="22"/>
          <w:lang w:val="lt-LT"/>
        </w:rPr>
      </w:pPr>
      <w:r w:rsidRPr="00A12563">
        <w:rPr>
          <w:sz w:val="22"/>
          <w:szCs w:val="22"/>
          <w:lang w:val="lt-LT"/>
        </w:rPr>
        <w:t xml:space="preserve">Pacientėms, kurioms nėra inkstų nepakankamumo, vartojant drosperinono kartu su AKF-inhibitoriais ar NVNU, reikšmingo kalio koncentracijos </w:t>
      </w:r>
      <w:r w:rsidR="00D24FA1" w:rsidRPr="00A12563">
        <w:rPr>
          <w:sz w:val="22"/>
          <w:szCs w:val="22"/>
          <w:lang w:val="lt-LT"/>
        </w:rPr>
        <w:t xml:space="preserve">kraujo </w:t>
      </w:r>
      <w:r w:rsidRPr="00A12563">
        <w:rPr>
          <w:sz w:val="22"/>
          <w:szCs w:val="22"/>
          <w:lang w:val="lt-LT"/>
        </w:rPr>
        <w:t xml:space="preserve">serume pokyčio nenustatyta. Vis dėlto </w:t>
      </w:r>
      <w:r w:rsidR="001014AA" w:rsidRPr="00A12563">
        <w:rPr>
          <w:sz w:val="22"/>
          <w:szCs w:val="22"/>
          <w:lang w:val="lt-LT"/>
        </w:rPr>
        <w:t>SIDRETELLA</w:t>
      </w:r>
      <w:r w:rsidRPr="00A12563">
        <w:rPr>
          <w:sz w:val="22"/>
          <w:szCs w:val="22"/>
          <w:lang w:val="lt-LT"/>
        </w:rPr>
        <w:t xml:space="preserve"> vartojimas su aldosterono antagonistais ar kalį sulaikančiais diuretikais nebuvo tirtas. Šiuo atveju kalio koncentraciją </w:t>
      </w:r>
      <w:r w:rsidR="00D24FA1" w:rsidRPr="00A12563">
        <w:rPr>
          <w:sz w:val="22"/>
          <w:szCs w:val="22"/>
          <w:lang w:val="lt-LT"/>
        </w:rPr>
        <w:t xml:space="preserve">kraujo </w:t>
      </w:r>
      <w:r w:rsidRPr="00A12563">
        <w:rPr>
          <w:sz w:val="22"/>
          <w:szCs w:val="22"/>
          <w:lang w:val="lt-LT"/>
        </w:rPr>
        <w:t>serume reikia tirti pirmojo gydymo ciklo metu. Taip pat žr. 4.4 skyrių.</w:t>
      </w:r>
    </w:p>
    <w:p w14:paraId="260CBF3A" w14:textId="77777777" w:rsidR="00BA0ACB" w:rsidRPr="00A12563" w:rsidRDefault="00BA0ACB" w:rsidP="00861BAA">
      <w:pPr>
        <w:tabs>
          <w:tab w:val="left" w:pos="0"/>
        </w:tabs>
        <w:rPr>
          <w:sz w:val="22"/>
          <w:szCs w:val="22"/>
          <w:lang w:val="lt-LT"/>
        </w:rPr>
      </w:pPr>
    </w:p>
    <w:p w14:paraId="5210DDCD" w14:textId="77777777" w:rsidR="007E30F5" w:rsidRPr="00A12563" w:rsidRDefault="007E30F5" w:rsidP="007E30F5">
      <w:pPr>
        <w:tabs>
          <w:tab w:val="left" w:pos="0"/>
          <w:tab w:val="left" w:pos="567"/>
        </w:tabs>
        <w:rPr>
          <w:sz w:val="22"/>
          <w:szCs w:val="22"/>
          <w:lang w:val="lt-LT"/>
        </w:rPr>
      </w:pPr>
      <w:r w:rsidRPr="00A12563">
        <w:rPr>
          <w:b/>
          <w:sz w:val="22"/>
          <w:szCs w:val="22"/>
          <w:lang w:val="lt-LT"/>
        </w:rPr>
        <w:t>Farmakodinaminė sąveika</w:t>
      </w:r>
    </w:p>
    <w:p w14:paraId="3714F3BE" w14:textId="77777777" w:rsidR="00CC1383" w:rsidRDefault="00CC1383" w:rsidP="00CC1383">
      <w:pPr>
        <w:tabs>
          <w:tab w:val="left" w:pos="0"/>
        </w:tabs>
        <w:rPr>
          <w:sz w:val="22"/>
          <w:szCs w:val="22"/>
        </w:rPr>
      </w:pPr>
      <w:r w:rsidRPr="00A6070E">
        <w:rPr>
          <w:sz w:val="22"/>
          <w:szCs w:val="22"/>
        </w:rPr>
        <w:t>Klinikinių tyrimų duomenys parodė, kad pacientus nuo hepatito C viruso (HCV) infekcijos gydant vaistiniais preparatais, kurių sudėtyje yra ombitasviro/paritapreviro/ritonaviro ir dasabuviro kartu su ribavirinu ar be jo, alaninaminotransferazės (ALT) aktyvumas kraujyje daugiau nei 5</w:t>
      </w:r>
      <w:r>
        <w:rPr>
          <w:sz w:val="22"/>
          <w:szCs w:val="22"/>
        </w:rPr>
        <w:t> </w:t>
      </w:r>
      <w:r w:rsidRPr="00A6070E">
        <w:rPr>
          <w:sz w:val="22"/>
          <w:szCs w:val="22"/>
        </w:rPr>
        <w:t>kartus viršijo viršutinę normos ribą (VNR) žymiai dažniau toms moterims, kurios vartojo etinilestradiolio turinčių sudėtinių hormoninių kontraceptikų (SHK). Be to, tarp pacientų, gydytų glekapreviru/pibrentasviru arba sofosbuviru/velpatasviru/voksilapreviru, pastebėtas ALT aktyvumo padidėjimas moterims vartojančioms vaistinius preparatus, kurių sudėtyje yra etinilestradiolio, pvz., SHK (žr. 4.3</w:t>
      </w:r>
      <w:r>
        <w:rPr>
          <w:sz w:val="22"/>
          <w:szCs w:val="22"/>
        </w:rPr>
        <w:t> </w:t>
      </w:r>
      <w:r w:rsidRPr="00A6070E">
        <w:rPr>
          <w:sz w:val="22"/>
          <w:szCs w:val="22"/>
        </w:rPr>
        <w:t>skyrių).</w:t>
      </w:r>
    </w:p>
    <w:p w14:paraId="03D9724D" w14:textId="7E6CCF40" w:rsidR="00CC1383" w:rsidRDefault="00CC1383" w:rsidP="007E30F5">
      <w:pPr>
        <w:tabs>
          <w:tab w:val="left" w:pos="0"/>
        </w:tabs>
        <w:rPr>
          <w:sz w:val="22"/>
          <w:szCs w:val="22"/>
          <w:lang w:val="lt-LT"/>
        </w:rPr>
      </w:pPr>
    </w:p>
    <w:p w14:paraId="6C19D11E" w14:textId="68B506F9" w:rsidR="007E30F5" w:rsidRPr="00A12563" w:rsidRDefault="007E30F5" w:rsidP="007E30F5">
      <w:pPr>
        <w:tabs>
          <w:tab w:val="left" w:pos="0"/>
        </w:tabs>
        <w:rPr>
          <w:sz w:val="22"/>
          <w:szCs w:val="22"/>
          <w:lang w:val="lt-LT"/>
        </w:rPr>
      </w:pPr>
      <w:r w:rsidRPr="00A12563">
        <w:rPr>
          <w:sz w:val="22"/>
          <w:szCs w:val="22"/>
          <w:lang w:val="lt-LT"/>
        </w:rPr>
        <w:t>Dėl to, prieš kombinuotojo gydymo minėtais vaistiniais preparatais pradžią, SIDRETELLA vartojančios moterys turi pradėti naudoti kitokį kontracepcijos metodą (pvz., vartoti kontraceptikus, kurių sudėtyje yra tik progest</w:t>
      </w:r>
      <w:r w:rsidR="007260FC" w:rsidRPr="00A12563">
        <w:rPr>
          <w:sz w:val="22"/>
          <w:szCs w:val="22"/>
          <w:lang w:val="lt-LT"/>
        </w:rPr>
        <w:t>ageno</w:t>
      </w:r>
      <w:r w:rsidRPr="00A12563">
        <w:rPr>
          <w:sz w:val="22"/>
          <w:szCs w:val="22"/>
          <w:lang w:val="lt-LT"/>
        </w:rPr>
        <w:t>, arba naudoti nehormoninį metodą). SIDRETELLA vartojimą galima atnaujinti praėjus 2 savaitėms po kombinuotojo gydymo minėtais vaistiniais preparatais pabaigos.</w:t>
      </w:r>
    </w:p>
    <w:p w14:paraId="35786F53" w14:textId="77777777" w:rsidR="007E30F5" w:rsidRPr="00A12563" w:rsidRDefault="007E30F5" w:rsidP="00861BAA">
      <w:pPr>
        <w:tabs>
          <w:tab w:val="left" w:pos="0"/>
        </w:tabs>
        <w:rPr>
          <w:sz w:val="22"/>
          <w:szCs w:val="22"/>
          <w:lang w:val="lt-LT"/>
        </w:rPr>
      </w:pPr>
    </w:p>
    <w:p w14:paraId="68538DB4" w14:textId="77777777" w:rsidR="00BA0ACB" w:rsidRPr="00A12563" w:rsidRDefault="00BA0ACB" w:rsidP="00CA26C6">
      <w:pPr>
        <w:tabs>
          <w:tab w:val="left" w:pos="0"/>
          <w:tab w:val="left" w:pos="567"/>
        </w:tabs>
        <w:rPr>
          <w:sz w:val="22"/>
          <w:szCs w:val="22"/>
          <w:lang w:val="lt-LT"/>
        </w:rPr>
      </w:pPr>
      <w:r w:rsidRPr="00A12563">
        <w:rPr>
          <w:b/>
          <w:sz w:val="22"/>
          <w:szCs w:val="22"/>
          <w:lang w:val="lt-LT"/>
        </w:rPr>
        <w:t xml:space="preserve">Laboratoriniai tyrimai </w:t>
      </w:r>
    </w:p>
    <w:p w14:paraId="68702853" w14:textId="77777777" w:rsidR="00BA0ACB" w:rsidRPr="00A12563" w:rsidRDefault="00BA0ACB" w:rsidP="00861BAA">
      <w:pPr>
        <w:tabs>
          <w:tab w:val="left" w:pos="0"/>
        </w:tabs>
        <w:autoSpaceDE w:val="0"/>
        <w:autoSpaceDN w:val="0"/>
        <w:adjustRightInd w:val="0"/>
        <w:rPr>
          <w:sz w:val="22"/>
          <w:szCs w:val="22"/>
          <w:lang w:val="lt-LT"/>
        </w:rPr>
      </w:pPr>
      <w:r w:rsidRPr="00A12563">
        <w:rPr>
          <w:sz w:val="22"/>
          <w:szCs w:val="22"/>
          <w:lang w:val="lt-LT"/>
        </w:rPr>
        <w:t>Vartojami kontracep</w:t>
      </w:r>
      <w:r w:rsidR="001B2DCE" w:rsidRPr="00A12563">
        <w:rPr>
          <w:sz w:val="22"/>
          <w:szCs w:val="22"/>
          <w:lang w:val="lt-LT"/>
        </w:rPr>
        <w:t>t</w:t>
      </w:r>
      <w:r w:rsidRPr="00A12563">
        <w:rPr>
          <w:sz w:val="22"/>
          <w:szCs w:val="22"/>
          <w:lang w:val="lt-LT"/>
        </w:rPr>
        <w:t>iniai steroidai gali veikti tam tikrų laboratorinių tyrimų rezultatus, įskaitant biocheminius kepenų, skydliaukės, antinksčių ir inkstų funkcijos parametrus, baltymų (</w:t>
      </w:r>
      <w:r w:rsidR="00846F22" w:rsidRPr="00A12563">
        <w:rPr>
          <w:sz w:val="22"/>
          <w:szCs w:val="22"/>
          <w:lang w:val="lt-LT"/>
        </w:rPr>
        <w:t>pernašos</w:t>
      </w:r>
      <w:r w:rsidRPr="00A12563">
        <w:rPr>
          <w:sz w:val="22"/>
          <w:szCs w:val="22"/>
          <w:lang w:val="lt-LT"/>
        </w:rPr>
        <w:t xml:space="preserve">), pvz., kortikosteroidus jungiančio globulino, lipidų ir lipoproteinų frakcijų koncentraciją </w:t>
      </w:r>
      <w:r w:rsidR="00D24FA1" w:rsidRPr="00A12563">
        <w:rPr>
          <w:sz w:val="22"/>
          <w:szCs w:val="22"/>
          <w:lang w:val="lt-LT"/>
        </w:rPr>
        <w:t xml:space="preserve">kraujo </w:t>
      </w:r>
      <w:r w:rsidRPr="00A12563">
        <w:rPr>
          <w:sz w:val="22"/>
          <w:szCs w:val="22"/>
          <w:lang w:val="lt-LT"/>
        </w:rPr>
        <w:t xml:space="preserve">plazmoje, angliavandenių apykaitos, krešėjimo ir fibrinolizės rodiklius. </w:t>
      </w:r>
      <w:r w:rsidR="00846F22" w:rsidRPr="00A12563">
        <w:rPr>
          <w:sz w:val="22"/>
          <w:szCs w:val="22"/>
          <w:lang w:val="lt-LT"/>
        </w:rPr>
        <w:t>P</w:t>
      </w:r>
      <w:r w:rsidRPr="00A12563">
        <w:rPr>
          <w:sz w:val="22"/>
          <w:szCs w:val="22"/>
          <w:lang w:val="lt-LT"/>
        </w:rPr>
        <w:t xml:space="preserve">okyčiai dažniausiai </w:t>
      </w:r>
      <w:r w:rsidR="00846F22" w:rsidRPr="00A12563">
        <w:rPr>
          <w:sz w:val="22"/>
          <w:szCs w:val="22"/>
          <w:lang w:val="lt-LT"/>
        </w:rPr>
        <w:t xml:space="preserve">išlieka </w:t>
      </w:r>
      <w:r w:rsidRPr="00A12563">
        <w:rPr>
          <w:sz w:val="22"/>
          <w:szCs w:val="22"/>
          <w:lang w:val="lt-LT"/>
        </w:rPr>
        <w:t xml:space="preserve">normos ribose. Drospirenonas, turintis neryškių antimineralkortikoidinių savybių, didina </w:t>
      </w:r>
      <w:r w:rsidR="00D24FA1" w:rsidRPr="00A12563">
        <w:rPr>
          <w:sz w:val="22"/>
          <w:szCs w:val="22"/>
          <w:lang w:val="lt-LT"/>
        </w:rPr>
        <w:t xml:space="preserve">kraujo </w:t>
      </w:r>
      <w:r w:rsidRPr="00A12563">
        <w:rPr>
          <w:sz w:val="22"/>
          <w:szCs w:val="22"/>
          <w:lang w:val="lt-LT"/>
        </w:rPr>
        <w:t>plazmos renino aktyvumą ir aldosterono koncentraciją.</w:t>
      </w:r>
      <w:r w:rsidR="00846F22" w:rsidRPr="00A12563">
        <w:rPr>
          <w:sz w:val="22"/>
          <w:szCs w:val="22"/>
          <w:lang w:val="lt-LT"/>
        </w:rPr>
        <w:t xml:space="preserve"> </w:t>
      </w:r>
    </w:p>
    <w:p w14:paraId="31C7F49C" w14:textId="77777777" w:rsidR="00BA0ACB" w:rsidRPr="00A12563" w:rsidRDefault="00BA0ACB" w:rsidP="00FA03A7">
      <w:pPr>
        <w:tabs>
          <w:tab w:val="left" w:pos="540"/>
        </w:tabs>
        <w:autoSpaceDE w:val="0"/>
        <w:autoSpaceDN w:val="0"/>
        <w:adjustRightInd w:val="0"/>
        <w:jc w:val="both"/>
        <w:rPr>
          <w:sz w:val="22"/>
          <w:szCs w:val="22"/>
          <w:lang w:val="lt-LT"/>
        </w:rPr>
      </w:pPr>
    </w:p>
    <w:p w14:paraId="5EFFD332" w14:textId="77777777" w:rsidR="00BA0ACB" w:rsidRPr="00A12563" w:rsidRDefault="00BA0ACB" w:rsidP="00E8384A">
      <w:pPr>
        <w:tabs>
          <w:tab w:val="left" w:pos="567"/>
        </w:tabs>
        <w:suppressAutoHyphens/>
        <w:jc w:val="both"/>
        <w:rPr>
          <w:b/>
          <w:sz w:val="22"/>
          <w:szCs w:val="22"/>
          <w:lang w:val="lt-LT"/>
        </w:rPr>
      </w:pPr>
      <w:r w:rsidRPr="00A12563">
        <w:rPr>
          <w:b/>
          <w:sz w:val="22"/>
          <w:szCs w:val="22"/>
          <w:lang w:val="lt-LT"/>
        </w:rPr>
        <w:t>4.6</w:t>
      </w:r>
      <w:r w:rsidRPr="00A12563">
        <w:rPr>
          <w:b/>
          <w:sz w:val="22"/>
          <w:szCs w:val="22"/>
          <w:lang w:val="lt-LT"/>
        </w:rPr>
        <w:tab/>
        <w:t>Vaisingumas, nėštumo ir žindymo laikotarpis</w:t>
      </w:r>
    </w:p>
    <w:p w14:paraId="17560CCB" w14:textId="77777777" w:rsidR="00BA0ACB" w:rsidRPr="00A12563" w:rsidRDefault="00BA0ACB" w:rsidP="00057D85">
      <w:pPr>
        <w:suppressAutoHyphens/>
        <w:jc w:val="both"/>
        <w:rPr>
          <w:b/>
          <w:sz w:val="22"/>
          <w:szCs w:val="22"/>
          <w:lang w:val="lt-LT"/>
        </w:rPr>
      </w:pPr>
    </w:p>
    <w:p w14:paraId="5B35833D" w14:textId="77777777" w:rsidR="00BA0ACB" w:rsidRPr="00A12563" w:rsidRDefault="00BA0ACB" w:rsidP="00057D85">
      <w:pPr>
        <w:suppressAutoHyphens/>
        <w:jc w:val="both"/>
        <w:rPr>
          <w:sz w:val="22"/>
          <w:szCs w:val="22"/>
          <w:u w:val="single"/>
          <w:lang w:val="lt-LT"/>
        </w:rPr>
      </w:pPr>
      <w:r w:rsidRPr="00A12563">
        <w:rPr>
          <w:sz w:val="22"/>
          <w:szCs w:val="22"/>
          <w:u w:val="single"/>
          <w:lang w:val="lt-LT"/>
        </w:rPr>
        <w:t>Nėštumas</w:t>
      </w:r>
    </w:p>
    <w:p w14:paraId="2EF89D8B" w14:textId="77777777" w:rsidR="00BA0ACB" w:rsidRPr="00A12563" w:rsidRDefault="001014AA" w:rsidP="00057D85">
      <w:pPr>
        <w:rPr>
          <w:rFonts w:eastAsia="SimSun"/>
          <w:sz w:val="22"/>
          <w:szCs w:val="22"/>
          <w:lang w:val="lt-LT"/>
        </w:rPr>
      </w:pPr>
      <w:r w:rsidRPr="00A12563">
        <w:rPr>
          <w:sz w:val="22"/>
          <w:szCs w:val="22"/>
          <w:lang w:val="lt-LT"/>
        </w:rPr>
        <w:t>SIDRETELLA</w:t>
      </w:r>
      <w:r w:rsidR="00BA0ACB" w:rsidRPr="00A12563">
        <w:rPr>
          <w:sz w:val="22"/>
          <w:szCs w:val="22"/>
          <w:lang w:val="lt-LT"/>
        </w:rPr>
        <w:t xml:space="preserve"> negalima vartoti nėštumo metu. </w:t>
      </w:r>
      <w:r w:rsidR="00BA0ACB" w:rsidRPr="00A12563">
        <w:rPr>
          <w:rFonts w:eastAsia="SimSun"/>
          <w:sz w:val="22"/>
          <w:szCs w:val="22"/>
          <w:lang w:val="lt-LT"/>
        </w:rPr>
        <w:tab/>
      </w:r>
    </w:p>
    <w:p w14:paraId="12C0A3EF" w14:textId="77777777" w:rsidR="00BA0ACB" w:rsidRPr="00A12563" w:rsidRDefault="00BA0ACB" w:rsidP="00057D85">
      <w:pPr>
        <w:rPr>
          <w:rFonts w:eastAsia="SimSun"/>
          <w:sz w:val="22"/>
          <w:szCs w:val="22"/>
          <w:lang w:val="lt-LT"/>
        </w:rPr>
      </w:pPr>
      <w:r w:rsidRPr="00A12563">
        <w:rPr>
          <w:sz w:val="22"/>
          <w:szCs w:val="22"/>
          <w:lang w:val="lt-LT"/>
        </w:rPr>
        <w:t xml:space="preserve">Jei </w:t>
      </w:r>
      <w:r w:rsidR="001014AA" w:rsidRPr="00A12563">
        <w:rPr>
          <w:sz w:val="22"/>
          <w:szCs w:val="22"/>
          <w:lang w:val="lt-LT"/>
        </w:rPr>
        <w:t>SIDRETELLA</w:t>
      </w:r>
      <w:r w:rsidRPr="00A12563">
        <w:rPr>
          <w:sz w:val="22"/>
          <w:szCs w:val="22"/>
          <w:lang w:val="lt-LT"/>
        </w:rPr>
        <w:t xml:space="preserve"> vartojimo metu pastojama, preparato vartojimą reikia nedelsiant nutraukti. Didelės apimties epidemiologinių tyrimų metu moterų, kurios iki nėštumo vartojo S</w:t>
      </w:r>
      <w:r w:rsidR="001A1E00" w:rsidRPr="00A12563">
        <w:rPr>
          <w:sz w:val="22"/>
          <w:szCs w:val="22"/>
          <w:lang w:val="lt-LT"/>
        </w:rPr>
        <w:t>G</w:t>
      </w:r>
      <w:r w:rsidRPr="00A12563">
        <w:rPr>
          <w:sz w:val="22"/>
          <w:szCs w:val="22"/>
          <w:lang w:val="lt-LT"/>
        </w:rPr>
        <w:t>K, kūdikiams nebuvo nustatyta didesnė įgimtų ydų rizika, nebuvo pastebėtas ir teratogeninis poveikis, kai S</w:t>
      </w:r>
      <w:r w:rsidR="001A1E00" w:rsidRPr="00A12563">
        <w:rPr>
          <w:sz w:val="22"/>
          <w:szCs w:val="22"/>
          <w:lang w:val="lt-LT"/>
        </w:rPr>
        <w:t>G</w:t>
      </w:r>
      <w:r w:rsidRPr="00A12563">
        <w:rPr>
          <w:sz w:val="22"/>
          <w:szCs w:val="22"/>
          <w:lang w:val="lt-LT"/>
        </w:rPr>
        <w:t>K dėl neatsargumo buvo vartojami nėštumo metu.</w:t>
      </w:r>
    </w:p>
    <w:p w14:paraId="035DB16A" w14:textId="77777777" w:rsidR="00BA0ACB" w:rsidRPr="00A12563" w:rsidRDefault="00BA0ACB" w:rsidP="00C63D56">
      <w:pPr>
        <w:rPr>
          <w:sz w:val="22"/>
          <w:szCs w:val="22"/>
          <w:lang w:val="lt-LT"/>
        </w:rPr>
      </w:pPr>
    </w:p>
    <w:p w14:paraId="3C6BDBB7" w14:textId="77777777" w:rsidR="00BA0ACB" w:rsidRPr="00A12563" w:rsidRDefault="00BA0ACB" w:rsidP="00FA03A7">
      <w:pPr>
        <w:keepNext/>
        <w:keepLines/>
        <w:rPr>
          <w:rFonts w:eastAsia="SimSun"/>
          <w:sz w:val="22"/>
          <w:szCs w:val="22"/>
          <w:lang w:val="lt-LT"/>
        </w:rPr>
      </w:pPr>
      <w:r w:rsidRPr="00A12563">
        <w:rPr>
          <w:sz w:val="22"/>
          <w:szCs w:val="22"/>
          <w:lang w:val="lt-LT"/>
        </w:rPr>
        <w:t>Su gyvūnais atlikti tyrimai parodė nepageidaujamą poveikį nėštumo ir žindymo metu (žr. 5.3 skyrių). Atsižvelgiant į šiuos duomenis, negalima paneigti nepageidaujamo poveikio dėl veikliųjų medžiagų hormoninio veikimo. Tačiau S</w:t>
      </w:r>
      <w:r w:rsidR="001A1E00" w:rsidRPr="00A12563">
        <w:rPr>
          <w:sz w:val="22"/>
          <w:szCs w:val="22"/>
          <w:lang w:val="lt-LT"/>
        </w:rPr>
        <w:t>G</w:t>
      </w:r>
      <w:r w:rsidRPr="00A12563">
        <w:rPr>
          <w:sz w:val="22"/>
          <w:szCs w:val="22"/>
          <w:lang w:val="lt-LT"/>
        </w:rPr>
        <w:t xml:space="preserve">K vartojimo nėštumo laikotarpiu patirtis neįrodo realaus nepageidaujamo poveikio žmogui. </w:t>
      </w:r>
    </w:p>
    <w:p w14:paraId="10D8DBC4" w14:textId="77777777" w:rsidR="005C17A6" w:rsidRPr="00A12563" w:rsidRDefault="00BA0ACB" w:rsidP="00352091">
      <w:pPr>
        <w:rPr>
          <w:rFonts w:eastAsia="SimSun"/>
          <w:sz w:val="22"/>
          <w:szCs w:val="22"/>
          <w:lang w:val="lt-LT"/>
        </w:rPr>
      </w:pPr>
      <w:r w:rsidRPr="00A12563">
        <w:rPr>
          <w:sz w:val="22"/>
          <w:szCs w:val="22"/>
          <w:lang w:val="lt-LT"/>
        </w:rPr>
        <w:t xml:space="preserve">Duomenų apie </w:t>
      </w:r>
      <w:r w:rsidR="001014AA" w:rsidRPr="00A12563">
        <w:rPr>
          <w:sz w:val="22"/>
          <w:szCs w:val="22"/>
          <w:lang w:val="lt-LT"/>
        </w:rPr>
        <w:t>SIDRETELLA</w:t>
      </w:r>
      <w:r w:rsidRPr="00A12563">
        <w:rPr>
          <w:sz w:val="22"/>
          <w:szCs w:val="22"/>
          <w:lang w:val="lt-LT"/>
        </w:rPr>
        <w:t xml:space="preserve"> vartojimą nėštumo metu yra per mažai, kad būtų galima spręsti apie </w:t>
      </w:r>
      <w:r w:rsidR="001014AA" w:rsidRPr="00A12563">
        <w:rPr>
          <w:sz w:val="22"/>
          <w:szCs w:val="22"/>
          <w:lang w:val="lt-LT"/>
        </w:rPr>
        <w:t>SIDRETELLA</w:t>
      </w:r>
      <w:r w:rsidRPr="00A12563">
        <w:rPr>
          <w:sz w:val="22"/>
          <w:szCs w:val="22"/>
          <w:lang w:val="lt-LT"/>
        </w:rPr>
        <w:t xml:space="preserve"> neigiamą poveikį nėštumo eigai, vaisiaus ir naujagimio sveikatai. Svarbių epidemiologinių duomenų kol kas nėra. </w:t>
      </w:r>
    </w:p>
    <w:p w14:paraId="6A73B156" w14:textId="77777777" w:rsidR="005C17A6" w:rsidRPr="00A12563" w:rsidRDefault="005C17A6" w:rsidP="00A95D7C">
      <w:pPr>
        <w:rPr>
          <w:rFonts w:eastAsia="SimSun"/>
          <w:sz w:val="22"/>
          <w:szCs w:val="22"/>
          <w:lang w:val="lt-LT"/>
        </w:rPr>
      </w:pPr>
      <w:r w:rsidRPr="00A12563">
        <w:rPr>
          <w:rFonts w:eastAsia="SimSun"/>
          <w:sz w:val="22"/>
          <w:szCs w:val="22"/>
          <w:lang w:val="lt-LT"/>
        </w:rPr>
        <w:t xml:space="preserve">Reikia atkreipti dėmesį į padidėjusią VTE riziką po gimdymo, jei vėl pradedama vartoti </w:t>
      </w:r>
      <w:r w:rsidR="001014AA" w:rsidRPr="00A12563">
        <w:rPr>
          <w:sz w:val="22"/>
          <w:szCs w:val="22"/>
          <w:lang w:val="lt-LT"/>
        </w:rPr>
        <w:t>SIDRETELLA</w:t>
      </w:r>
      <w:r w:rsidRPr="00A12563">
        <w:rPr>
          <w:rFonts w:eastAsia="SimSun"/>
          <w:sz w:val="22"/>
          <w:szCs w:val="22"/>
          <w:lang w:val="lt-LT"/>
        </w:rPr>
        <w:t xml:space="preserve"> (žr. 4.2 ir 4.4 skyrius).</w:t>
      </w:r>
    </w:p>
    <w:p w14:paraId="736726DA" w14:textId="77777777" w:rsidR="00BA0ACB" w:rsidRPr="00A12563" w:rsidRDefault="00BA0ACB" w:rsidP="00A95D7C">
      <w:pPr>
        <w:rPr>
          <w:rFonts w:eastAsia="SimSun"/>
          <w:sz w:val="22"/>
          <w:szCs w:val="22"/>
          <w:lang w:val="lt-LT"/>
        </w:rPr>
      </w:pPr>
    </w:p>
    <w:p w14:paraId="574A67A3" w14:textId="77777777" w:rsidR="00BA0ACB" w:rsidRPr="00A12563" w:rsidRDefault="00BA0ACB" w:rsidP="00A95D7C">
      <w:pPr>
        <w:rPr>
          <w:sz w:val="22"/>
          <w:szCs w:val="22"/>
          <w:u w:val="single"/>
          <w:lang w:val="lt-LT"/>
        </w:rPr>
      </w:pPr>
      <w:r w:rsidRPr="00A12563">
        <w:rPr>
          <w:rFonts w:eastAsia="SimSun"/>
          <w:sz w:val="22"/>
          <w:szCs w:val="22"/>
          <w:u w:val="single"/>
          <w:lang w:val="lt-LT"/>
        </w:rPr>
        <w:t>Žindymas</w:t>
      </w:r>
    </w:p>
    <w:p w14:paraId="5C76CE86" w14:textId="77777777" w:rsidR="00BA0ACB" w:rsidRPr="00A12563" w:rsidRDefault="00BA0ACB" w:rsidP="00A95D7C">
      <w:pPr>
        <w:rPr>
          <w:sz w:val="22"/>
          <w:szCs w:val="22"/>
          <w:lang w:val="lt-LT"/>
        </w:rPr>
      </w:pPr>
      <w:r w:rsidRPr="00A12563">
        <w:rPr>
          <w:sz w:val="22"/>
          <w:szCs w:val="22"/>
          <w:lang w:val="lt-LT"/>
        </w:rPr>
        <w:t>S</w:t>
      </w:r>
      <w:r w:rsidR="00A7177E" w:rsidRPr="00A12563">
        <w:rPr>
          <w:sz w:val="22"/>
          <w:szCs w:val="22"/>
          <w:lang w:val="lt-LT"/>
        </w:rPr>
        <w:t>G</w:t>
      </w:r>
      <w:r w:rsidRPr="00A12563">
        <w:rPr>
          <w:sz w:val="22"/>
          <w:szCs w:val="22"/>
          <w:lang w:val="lt-LT"/>
        </w:rPr>
        <w:t>K gali veikti pieno išsiskyrimą – mažinti moters pieno kiekį ir keisti jo sudėtį. Todėl bendrai S</w:t>
      </w:r>
      <w:r w:rsidR="001A1E00" w:rsidRPr="00A12563">
        <w:rPr>
          <w:sz w:val="22"/>
          <w:szCs w:val="22"/>
          <w:lang w:val="lt-LT"/>
        </w:rPr>
        <w:t>G</w:t>
      </w:r>
      <w:r w:rsidRPr="00A12563">
        <w:rPr>
          <w:sz w:val="22"/>
          <w:szCs w:val="22"/>
          <w:lang w:val="lt-LT"/>
        </w:rPr>
        <w:t>K nerekomenduojama vartoti tol, kol žindyvė visiškai nenutraukė savo kūdikio maitinimo. Šiek tiek kontraceptinių steroidų ir (ar) jų metabolitų gali išsiskirti į S</w:t>
      </w:r>
      <w:r w:rsidR="001A1E00" w:rsidRPr="00A12563">
        <w:rPr>
          <w:sz w:val="22"/>
          <w:szCs w:val="22"/>
          <w:lang w:val="lt-LT"/>
        </w:rPr>
        <w:t>G</w:t>
      </w:r>
      <w:r w:rsidRPr="00A12563">
        <w:rPr>
          <w:sz w:val="22"/>
          <w:szCs w:val="22"/>
          <w:lang w:val="lt-LT"/>
        </w:rPr>
        <w:t xml:space="preserve">K vartojančių žindyvių pieną. Toks kiekis gali </w:t>
      </w:r>
      <w:r w:rsidR="00553F07" w:rsidRPr="00A12563">
        <w:rPr>
          <w:sz w:val="22"/>
          <w:szCs w:val="22"/>
          <w:lang w:val="lt-LT"/>
        </w:rPr>
        <w:t>veikti</w:t>
      </w:r>
      <w:r w:rsidRPr="00A12563">
        <w:rPr>
          <w:sz w:val="22"/>
          <w:szCs w:val="22"/>
          <w:lang w:val="lt-LT"/>
        </w:rPr>
        <w:t xml:space="preserve"> kūdik</w:t>
      </w:r>
      <w:r w:rsidR="00553F07" w:rsidRPr="00A12563">
        <w:rPr>
          <w:sz w:val="22"/>
          <w:szCs w:val="22"/>
          <w:lang w:val="lt-LT"/>
        </w:rPr>
        <w:t>į</w:t>
      </w:r>
      <w:r w:rsidRPr="00A12563">
        <w:rPr>
          <w:sz w:val="22"/>
          <w:szCs w:val="22"/>
          <w:lang w:val="lt-LT"/>
        </w:rPr>
        <w:t xml:space="preserve">. </w:t>
      </w:r>
    </w:p>
    <w:p w14:paraId="54DDE39D" w14:textId="77777777" w:rsidR="00BA0ACB" w:rsidRPr="00A12563" w:rsidRDefault="00BA0ACB" w:rsidP="00A95D7C">
      <w:pPr>
        <w:autoSpaceDE w:val="0"/>
        <w:autoSpaceDN w:val="0"/>
        <w:adjustRightInd w:val="0"/>
        <w:jc w:val="both"/>
        <w:rPr>
          <w:sz w:val="22"/>
          <w:szCs w:val="22"/>
          <w:lang w:val="lt-LT"/>
        </w:rPr>
      </w:pPr>
    </w:p>
    <w:p w14:paraId="5F71DE51" w14:textId="77777777" w:rsidR="00BA0ACB" w:rsidRPr="00A12563" w:rsidRDefault="00BA0ACB" w:rsidP="00A95D7C">
      <w:pPr>
        <w:tabs>
          <w:tab w:val="left" w:pos="567"/>
        </w:tabs>
        <w:suppressAutoHyphens/>
        <w:jc w:val="both"/>
        <w:rPr>
          <w:b/>
          <w:sz w:val="22"/>
          <w:szCs w:val="22"/>
          <w:lang w:val="lt-LT"/>
        </w:rPr>
      </w:pPr>
      <w:r w:rsidRPr="00A12563">
        <w:rPr>
          <w:b/>
          <w:sz w:val="22"/>
          <w:szCs w:val="22"/>
          <w:lang w:val="lt-LT"/>
        </w:rPr>
        <w:t>4.7</w:t>
      </w:r>
      <w:r w:rsidRPr="00A12563">
        <w:rPr>
          <w:b/>
          <w:sz w:val="22"/>
          <w:szCs w:val="22"/>
          <w:lang w:val="lt-LT"/>
        </w:rPr>
        <w:tab/>
        <w:t>Poveikis gebėjimui vairuoti ir valdyti mechanizmus</w:t>
      </w:r>
    </w:p>
    <w:p w14:paraId="2E6AB2ED" w14:textId="77777777" w:rsidR="00BA0ACB" w:rsidRPr="00A12563" w:rsidRDefault="00BA0ACB" w:rsidP="00A95D7C">
      <w:pPr>
        <w:suppressAutoHyphens/>
        <w:rPr>
          <w:b/>
          <w:sz w:val="22"/>
          <w:szCs w:val="22"/>
          <w:lang w:val="lt-LT"/>
        </w:rPr>
      </w:pPr>
    </w:p>
    <w:p w14:paraId="4E5EFE58" w14:textId="77777777" w:rsidR="00BA0ACB" w:rsidRPr="00A12563" w:rsidRDefault="00BA0ACB" w:rsidP="00A95D7C">
      <w:pPr>
        <w:rPr>
          <w:sz w:val="22"/>
          <w:szCs w:val="22"/>
          <w:lang w:val="lt-LT"/>
        </w:rPr>
      </w:pPr>
      <w:r w:rsidRPr="00A12563">
        <w:rPr>
          <w:sz w:val="22"/>
          <w:szCs w:val="22"/>
          <w:lang w:val="lt-LT"/>
        </w:rPr>
        <w:t>Poveikio gebėjimui vairuoti ir valdyti mechanizmus tyrimų neatlikta. Poveikio gebėjimui vairuoti ir valdyti mechanizmus, vartojant S</w:t>
      </w:r>
      <w:r w:rsidR="001A1E00" w:rsidRPr="00A12563">
        <w:rPr>
          <w:sz w:val="22"/>
          <w:szCs w:val="22"/>
          <w:lang w:val="lt-LT"/>
        </w:rPr>
        <w:t>G</w:t>
      </w:r>
      <w:r w:rsidRPr="00A12563">
        <w:rPr>
          <w:sz w:val="22"/>
          <w:szCs w:val="22"/>
          <w:lang w:val="lt-LT"/>
        </w:rPr>
        <w:t xml:space="preserve">K, nepastebėta. </w:t>
      </w:r>
    </w:p>
    <w:p w14:paraId="2D50646A" w14:textId="77777777" w:rsidR="00BA0ACB" w:rsidRPr="00A12563" w:rsidRDefault="00BA0ACB" w:rsidP="00D30BE0">
      <w:pPr>
        <w:autoSpaceDE w:val="0"/>
        <w:autoSpaceDN w:val="0"/>
        <w:adjustRightInd w:val="0"/>
        <w:jc w:val="both"/>
        <w:rPr>
          <w:b/>
          <w:sz w:val="22"/>
          <w:szCs w:val="22"/>
          <w:lang w:val="lt-LT"/>
        </w:rPr>
      </w:pPr>
    </w:p>
    <w:p w14:paraId="00290650" w14:textId="77777777" w:rsidR="00BA0ACB" w:rsidRPr="00A12563" w:rsidRDefault="00BA0ACB" w:rsidP="007B341A">
      <w:pPr>
        <w:tabs>
          <w:tab w:val="left" w:pos="567"/>
        </w:tabs>
        <w:suppressAutoHyphens/>
        <w:jc w:val="both"/>
        <w:rPr>
          <w:b/>
          <w:sz w:val="22"/>
          <w:szCs w:val="22"/>
          <w:lang w:val="lt-LT"/>
        </w:rPr>
      </w:pPr>
      <w:r w:rsidRPr="00A12563">
        <w:rPr>
          <w:b/>
          <w:sz w:val="22"/>
          <w:szCs w:val="22"/>
          <w:lang w:val="lt-LT"/>
        </w:rPr>
        <w:t>4.8</w:t>
      </w:r>
      <w:r w:rsidRPr="00A12563">
        <w:rPr>
          <w:b/>
          <w:sz w:val="22"/>
          <w:szCs w:val="22"/>
          <w:lang w:val="lt-LT"/>
        </w:rPr>
        <w:tab/>
        <w:t>Nepageidaujamas poveikis</w:t>
      </w:r>
    </w:p>
    <w:p w14:paraId="40E3C955" w14:textId="77777777" w:rsidR="00655450" w:rsidRPr="00A12563" w:rsidRDefault="00655450" w:rsidP="00FA03A7">
      <w:pPr>
        <w:suppressAutoHyphens/>
        <w:rPr>
          <w:b/>
          <w:sz w:val="22"/>
          <w:szCs w:val="22"/>
          <w:lang w:val="lt-LT"/>
        </w:rPr>
      </w:pPr>
    </w:p>
    <w:p w14:paraId="7DAFAA67" w14:textId="77777777" w:rsidR="00655450" w:rsidRPr="00A12563" w:rsidRDefault="00655450" w:rsidP="002D4620">
      <w:pPr>
        <w:suppressAutoHyphens/>
        <w:rPr>
          <w:sz w:val="22"/>
          <w:szCs w:val="22"/>
          <w:lang w:val="lt-LT"/>
        </w:rPr>
      </w:pPr>
      <w:r w:rsidRPr="00A12563">
        <w:rPr>
          <w:sz w:val="22"/>
          <w:szCs w:val="22"/>
          <w:lang w:val="lt-LT"/>
        </w:rPr>
        <w:t>Apie SGK vartojančioms moterims pasireiškusį sunkų nepageidaujamą poveikį taip pat</w:t>
      </w:r>
      <w:r w:rsidR="00860B00" w:rsidRPr="00A12563">
        <w:rPr>
          <w:sz w:val="22"/>
          <w:szCs w:val="22"/>
          <w:lang w:val="lt-LT"/>
        </w:rPr>
        <w:t xml:space="preserve"> žr. 4.4 skyriuje</w:t>
      </w:r>
      <w:r w:rsidRPr="00A12563">
        <w:rPr>
          <w:sz w:val="22"/>
          <w:szCs w:val="22"/>
          <w:lang w:val="lt-LT"/>
        </w:rPr>
        <w:t>.</w:t>
      </w:r>
    </w:p>
    <w:p w14:paraId="5729288E" w14:textId="77777777" w:rsidR="00BA0ACB" w:rsidRPr="00A12563" w:rsidRDefault="004D0C4A" w:rsidP="00FA03A7">
      <w:pPr>
        <w:rPr>
          <w:rFonts w:eastAsia="SimSun"/>
          <w:sz w:val="22"/>
          <w:szCs w:val="22"/>
          <w:lang w:val="lt-LT"/>
        </w:rPr>
      </w:pPr>
      <w:r w:rsidRPr="00A12563">
        <w:rPr>
          <w:sz w:val="22"/>
          <w:szCs w:val="22"/>
          <w:lang w:val="lt-LT"/>
        </w:rPr>
        <w:t>Toliau išvardytos n</w:t>
      </w:r>
      <w:r w:rsidR="00BA0ACB" w:rsidRPr="00A12563">
        <w:rPr>
          <w:sz w:val="22"/>
          <w:szCs w:val="22"/>
          <w:lang w:val="lt-LT"/>
        </w:rPr>
        <w:t xml:space="preserve">epageidaujamos reakcijos </w:t>
      </w:r>
      <w:r w:rsidRPr="00A12563">
        <w:rPr>
          <w:sz w:val="22"/>
          <w:szCs w:val="22"/>
          <w:lang w:val="lt-LT"/>
        </w:rPr>
        <w:t>apie kurias pranešta</w:t>
      </w:r>
      <w:r w:rsidR="00BA0ACB" w:rsidRPr="00A12563">
        <w:rPr>
          <w:sz w:val="22"/>
          <w:szCs w:val="22"/>
          <w:lang w:val="lt-LT"/>
        </w:rPr>
        <w:t xml:space="preserve"> </w:t>
      </w:r>
      <w:r w:rsidRPr="00A12563">
        <w:rPr>
          <w:sz w:val="22"/>
          <w:szCs w:val="22"/>
          <w:lang w:val="lt-LT"/>
        </w:rPr>
        <w:t xml:space="preserve">0,02 mg etinilestradiolio ir 3 mg drospirenono </w:t>
      </w:r>
      <w:r w:rsidR="00BA0ACB" w:rsidRPr="00A12563">
        <w:rPr>
          <w:sz w:val="22"/>
          <w:szCs w:val="22"/>
          <w:lang w:val="lt-LT"/>
        </w:rPr>
        <w:t xml:space="preserve">vartojimo metu. </w:t>
      </w:r>
    </w:p>
    <w:p w14:paraId="6105A23B" w14:textId="77777777" w:rsidR="004D0C4A" w:rsidRPr="00A12563" w:rsidRDefault="004D0C4A" w:rsidP="00584394">
      <w:pPr>
        <w:rPr>
          <w:b/>
          <w:sz w:val="22"/>
          <w:szCs w:val="22"/>
          <w:lang w:val="lt-LT"/>
        </w:rPr>
      </w:pPr>
    </w:p>
    <w:p w14:paraId="302D98B0" w14:textId="77777777" w:rsidR="00BA0ACB" w:rsidRPr="00A12563" w:rsidRDefault="00655450" w:rsidP="00584394">
      <w:pPr>
        <w:rPr>
          <w:rFonts w:eastAsia="SimSun"/>
          <w:b/>
          <w:sz w:val="22"/>
          <w:szCs w:val="22"/>
          <w:lang w:val="lt-LT"/>
        </w:rPr>
      </w:pPr>
      <w:r w:rsidRPr="00A12563">
        <w:rPr>
          <w:b/>
          <w:sz w:val="22"/>
          <w:szCs w:val="22"/>
          <w:lang w:val="lt-LT"/>
        </w:rPr>
        <w:t>Toliau</w:t>
      </w:r>
      <w:r w:rsidR="00BA0ACB" w:rsidRPr="00A12563">
        <w:rPr>
          <w:b/>
          <w:sz w:val="22"/>
          <w:szCs w:val="22"/>
          <w:lang w:val="lt-LT"/>
        </w:rPr>
        <w:t xml:space="preserve"> esančioje lentelėje nurodytos nepageidaujamos reakcijos pagal MedDRA organų sistemų klases (MedDRA OSK). Dažniai paremti klinikinių tyrimų duomenimis.</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1843"/>
        <w:gridCol w:w="1985"/>
        <w:gridCol w:w="1984"/>
        <w:gridCol w:w="2126"/>
      </w:tblGrid>
      <w:tr w:rsidR="004E6C3F" w:rsidRPr="00A12563" w14:paraId="3CEDB843" w14:textId="5D82F48D" w:rsidTr="00A96D68">
        <w:tc>
          <w:tcPr>
            <w:tcW w:w="2263" w:type="dxa"/>
            <w:tcBorders>
              <w:top w:val="single" w:sz="4" w:space="0" w:color="auto"/>
              <w:bottom w:val="nil"/>
            </w:tcBorders>
          </w:tcPr>
          <w:p w14:paraId="604756F3" w14:textId="77777777" w:rsidR="004E6C3F" w:rsidRPr="00A12563" w:rsidRDefault="004E6C3F" w:rsidP="00FA03A7">
            <w:pPr>
              <w:widowControl w:val="0"/>
              <w:rPr>
                <w:rFonts w:eastAsia="SimSun"/>
                <w:snapToGrid w:val="0"/>
                <w:sz w:val="22"/>
                <w:szCs w:val="22"/>
                <w:lang w:val="lt-LT"/>
              </w:rPr>
            </w:pPr>
            <w:r w:rsidRPr="00A12563">
              <w:rPr>
                <w:b/>
                <w:snapToGrid w:val="0"/>
                <w:sz w:val="22"/>
                <w:szCs w:val="22"/>
                <w:lang w:val="lt-LT"/>
              </w:rPr>
              <w:t>Organų sistemų klasė</w:t>
            </w:r>
          </w:p>
        </w:tc>
        <w:tc>
          <w:tcPr>
            <w:tcW w:w="5812" w:type="dxa"/>
            <w:gridSpan w:val="3"/>
          </w:tcPr>
          <w:p w14:paraId="2BDF9F44" w14:textId="77777777" w:rsidR="004E6C3F" w:rsidRPr="00A12563" w:rsidRDefault="004E6C3F" w:rsidP="00FA03A7">
            <w:pPr>
              <w:widowControl w:val="0"/>
              <w:jc w:val="center"/>
              <w:rPr>
                <w:snapToGrid w:val="0"/>
                <w:sz w:val="22"/>
                <w:szCs w:val="22"/>
                <w:lang w:val="lt-LT"/>
              </w:rPr>
            </w:pPr>
            <w:r w:rsidRPr="00A12563">
              <w:rPr>
                <w:b/>
                <w:snapToGrid w:val="0"/>
                <w:sz w:val="22"/>
                <w:szCs w:val="22"/>
                <w:lang w:val="lt-LT"/>
              </w:rPr>
              <w:t>Nepageidaujamų reakcijų dažnis</w:t>
            </w:r>
          </w:p>
        </w:tc>
        <w:tc>
          <w:tcPr>
            <w:tcW w:w="2126" w:type="dxa"/>
          </w:tcPr>
          <w:p w14:paraId="03ECB120" w14:textId="77777777" w:rsidR="004E6C3F" w:rsidRPr="00A12563" w:rsidRDefault="004E6C3F" w:rsidP="00FA03A7">
            <w:pPr>
              <w:widowControl w:val="0"/>
              <w:jc w:val="center"/>
              <w:rPr>
                <w:b/>
                <w:snapToGrid w:val="0"/>
                <w:sz w:val="22"/>
                <w:szCs w:val="22"/>
                <w:lang w:val="lt-LT"/>
              </w:rPr>
            </w:pPr>
          </w:p>
        </w:tc>
      </w:tr>
      <w:tr w:rsidR="004E6C3F" w:rsidRPr="00DE3232" w14:paraId="167D1943" w14:textId="2A53BB52" w:rsidTr="00A96D68">
        <w:trPr>
          <w:trHeight w:val="439"/>
        </w:trPr>
        <w:tc>
          <w:tcPr>
            <w:tcW w:w="2263" w:type="dxa"/>
            <w:tcBorders>
              <w:top w:val="nil"/>
            </w:tcBorders>
          </w:tcPr>
          <w:p w14:paraId="06C2C3E6" w14:textId="77777777" w:rsidR="004E6C3F" w:rsidRPr="00A12563" w:rsidRDefault="004E6C3F" w:rsidP="00FA03A7">
            <w:pPr>
              <w:widowControl w:val="0"/>
              <w:rPr>
                <w:b/>
                <w:snapToGrid w:val="0"/>
                <w:sz w:val="22"/>
                <w:szCs w:val="22"/>
                <w:lang w:val="lt-LT"/>
              </w:rPr>
            </w:pPr>
          </w:p>
        </w:tc>
        <w:tc>
          <w:tcPr>
            <w:tcW w:w="1843" w:type="dxa"/>
          </w:tcPr>
          <w:p w14:paraId="436D26CF" w14:textId="77777777" w:rsidR="004E6C3F" w:rsidRPr="00DE3232" w:rsidRDefault="004E6C3F" w:rsidP="00FA03A7">
            <w:pPr>
              <w:widowControl w:val="0"/>
              <w:jc w:val="center"/>
              <w:rPr>
                <w:b/>
                <w:snapToGrid w:val="0"/>
                <w:sz w:val="22"/>
                <w:szCs w:val="22"/>
                <w:lang w:val="lt-LT"/>
              </w:rPr>
            </w:pPr>
            <w:r w:rsidRPr="00DE3232">
              <w:rPr>
                <w:b/>
                <w:snapToGrid w:val="0"/>
                <w:sz w:val="22"/>
                <w:szCs w:val="22"/>
                <w:lang w:val="lt-LT"/>
              </w:rPr>
              <w:t>Dažnas</w:t>
            </w:r>
          </w:p>
          <w:p w14:paraId="78E2150F" w14:textId="4D76A28C" w:rsidR="00A80DE3" w:rsidRPr="00DE3232" w:rsidRDefault="00A80DE3" w:rsidP="00FA03A7">
            <w:pPr>
              <w:widowControl w:val="0"/>
              <w:jc w:val="center"/>
              <w:rPr>
                <w:snapToGrid w:val="0"/>
                <w:sz w:val="22"/>
                <w:szCs w:val="22"/>
                <w:lang w:val="lt-LT"/>
              </w:rPr>
            </w:pPr>
            <w:r w:rsidRPr="00F130E1">
              <w:rPr>
                <w:sz w:val="22"/>
                <w:szCs w:val="22"/>
                <w:lang w:val="lt-LT"/>
              </w:rPr>
              <w:t xml:space="preserve">(nuo ≥1/100 iki </w:t>
            </w:r>
            <w:r w:rsidRPr="00DE3232">
              <w:rPr>
                <w:sz w:val="22"/>
                <w:szCs w:val="22"/>
                <w:lang w:val="lt-LT"/>
              </w:rPr>
              <w:t>&lt;1/10)</w:t>
            </w:r>
          </w:p>
        </w:tc>
        <w:tc>
          <w:tcPr>
            <w:tcW w:w="1985" w:type="dxa"/>
          </w:tcPr>
          <w:p w14:paraId="1D1C0994" w14:textId="77777777" w:rsidR="00A80DE3" w:rsidRPr="00DE3232" w:rsidRDefault="004E6C3F" w:rsidP="00FA03A7">
            <w:pPr>
              <w:widowControl w:val="0"/>
              <w:jc w:val="center"/>
              <w:rPr>
                <w:b/>
                <w:snapToGrid w:val="0"/>
                <w:sz w:val="22"/>
                <w:szCs w:val="22"/>
                <w:lang w:val="lt-LT"/>
              </w:rPr>
            </w:pPr>
            <w:r w:rsidRPr="00DE3232">
              <w:rPr>
                <w:b/>
                <w:snapToGrid w:val="0"/>
                <w:sz w:val="22"/>
                <w:szCs w:val="22"/>
                <w:lang w:val="lt-LT"/>
              </w:rPr>
              <w:t>Nedažnas</w:t>
            </w:r>
          </w:p>
          <w:p w14:paraId="144EDDBB" w14:textId="07954CD0" w:rsidR="004E6C3F" w:rsidRPr="00DE3232" w:rsidRDefault="00A80DE3" w:rsidP="00FA03A7">
            <w:pPr>
              <w:widowControl w:val="0"/>
              <w:jc w:val="center"/>
              <w:rPr>
                <w:snapToGrid w:val="0"/>
                <w:sz w:val="22"/>
                <w:szCs w:val="22"/>
                <w:lang w:val="lt-LT"/>
              </w:rPr>
            </w:pPr>
            <w:r w:rsidRPr="00DE3232">
              <w:rPr>
                <w:sz w:val="22"/>
                <w:szCs w:val="22"/>
                <w:lang w:val="lt-LT"/>
              </w:rPr>
              <w:t>(nuo ≥1/1 000 iki &lt;1/100)</w:t>
            </w:r>
          </w:p>
        </w:tc>
        <w:tc>
          <w:tcPr>
            <w:tcW w:w="1984" w:type="dxa"/>
          </w:tcPr>
          <w:p w14:paraId="1BE3AF79" w14:textId="77777777" w:rsidR="00A80DE3" w:rsidRPr="00DE3232" w:rsidRDefault="004E6C3F" w:rsidP="00FA03A7">
            <w:pPr>
              <w:widowControl w:val="0"/>
              <w:jc w:val="center"/>
              <w:rPr>
                <w:b/>
                <w:snapToGrid w:val="0"/>
                <w:sz w:val="22"/>
                <w:szCs w:val="22"/>
                <w:lang w:val="lt-LT"/>
              </w:rPr>
            </w:pPr>
            <w:r w:rsidRPr="00DE3232">
              <w:rPr>
                <w:b/>
                <w:snapToGrid w:val="0"/>
                <w:sz w:val="22"/>
                <w:szCs w:val="22"/>
                <w:lang w:val="lt-LT"/>
              </w:rPr>
              <w:t>Retas</w:t>
            </w:r>
          </w:p>
          <w:p w14:paraId="309D1D63" w14:textId="5FD73002" w:rsidR="004E6C3F" w:rsidRPr="00DE3232" w:rsidRDefault="00A80DE3" w:rsidP="00FA03A7">
            <w:pPr>
              <w:widowControl w:val="0"/>
              <w:jc w:val="center"/>
              <w:rPr>
                <w:snapToGrid w:val="0"/>
                <w:sz w:val="22"/>
                <w:szCs w:val="22"/>
                <w:lang w:val="lt-LT"/>
              </w:rPr>
            </w:pPr>
            <w:r w:rsidRPr="00DE3232">
              <w:rPr>
                <w:sz w:val="22"/>
                <w:szCs w:val="22"/>
                <w:lang w:val="lt-LT"/>
              </w:rPr>
              <w:t>(nuo ≥1/10 000 iki &lt;1/1 000)</w:t>
            </w:r>
          </w:p>
        </w:tc>
        <w:tc>
          <w:tcPr>
            <w:tcW w:w="2126" w:type="dxa"/>
          </w:tcPr>
          <w:p w14:paraId="6945F015" w14:textId="745761A8" w:rsidR="004E6C3F" w:rsidRPr="00F130E1" w:rsidRDefault="004E6C3F" w:rsidP="00FA03A7">
            <w:pPr>
              <w:widowControl w:val="0"/>
              <w:jc w:val="center"/>
              <w:rPr>
                <w:b/>
                <w:bCs/>
                <w:snapToGrid w:val="0"/>
                <w:sz w:val="22"/>
                <w:szCs w:val="22"/>
                <w:lang w:val="lt-LT"/>
              </w:rPr>
            </w:pPr>
            <w:r w:rsidRPr="00A96D68">
              <w:rPr>
                <w:b/>
                <w:bCs/>
                <w:sz w:val="22"/>
                <w:szCs w:val="22"/>
              </w:rPr>
              <w:t xml:space="preserve">Nežinomas </w:t>
            </w:r>
            <w:r w:rsidRPr="00DE3232">
              <w:rPr>
                <w:sz w:val="22"/>
                <w:szCs w:val="22"/>
              </w:rPr>
              <w:t>(negali būti apskaičiuotas pagal turimus duomenis)</w:t>
            </w:r>
          </w:p>
        </w:tc>
      </w:tr>
      <w:tr w:rsidR="004E6C3F" w:rsidRPr="00DE3232" w14:paraId="48177E5B" w14:textId="195FF346" w:rsidTr="00A96D68">
        <w:tc>
          <w:tcPr>
            <w:tcW w:w="2263" w:type="dxa"/>
          </w:tcPr>
          <w:p w14:paraId="762AD219" w14:textId="77777777" w:rsidR="004E6C3F" w:rsidRPr="00DE3232" w:rsidRDefault="004E6C3F" w:rsidP="00FA03A7">
            <w:pPr>
              <w:widowControl w:val="0"/>
              <w:rPr>
                <w:rFonts w:eastAsia="SimSun"/>
                <w:b/>
                <w:snapToGrid w:val="0"/>
                <w:sz w:val="22"/>
                <w:szCs w:val="22"/>
                <w:lang w:val="lt-LT"/>
              </w:rPr>
            </w:pPr>
            <w:r w:rsidRPr="00DE3232">
              <w:rPr>
                <w:rFonts w:eastAsia="SimSun"/>
                <w:b/>
                <w:snapToGrid w:val="0"/>
                <w:sz w:val="22"/>
                <w:szCs w:val="22"/>
                <w:lang w:val="lt-LT"/>
              </w:rPr>
              <w:t>Infekcijos ir infestacijos</w:t>
            </w:r>
          </w:p>
        </w:tc>
        <w:tc>
          <w:tcPr>
            <w:tcW w:w="1843" w:type="dxa"/>
          </w:tcPr>
          <w:p w14:paraId="63CAFCD8" w14:textId="77777777" w:rsidR="004E6C3F" w:rsidRPr="00DE3232"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7D52DCBB" w14:textId="77777777" w:rsidR="004E6C3F" w:rsidRPr="00DE3232" w:rsidRDefault="004E6C3F">
            <w:pPr>
              <w:pStyle w:val="prastasiniatinklio"/>
              <w:widowControl w:val="0"/>
              <w:spacing w:before="0" w:beforeAutospacing="0" w:after="0" w:afterAutospacing="0"/>
              <w:rPr>
                <w:rFonts w:eastAsia="Times New Roman"/>
                <w:sz w:val="22"/>
                <w:szCs w:val="22"/>
                <w:lang w:val="lt-LT"/>
              </w:rPr>
            </w:pPr>
            <w:r w:rsidRPr="00DE3232">
              <w:rPr>
                <w:rFonts w:eastAsia="Times New Roman"/>
                <w:sz w:val="22"/>
                <w:szCs w:val="22"/>
                <w:lang w:val="lt-LT"/>
              </w:rPr>
              <w:t>Kandidamikozė</w:t>
            </w:r>
          </w:p>
          <w:p w14:paraId="6EEAF235" w14:textId="77777777" w:rsidR="004E6C3F" w:rsidRPr="00DE3232" w:rsidRDefault="004E6C3F">
            <w:pPr>
              <w:pStyle w:val="prastasiniatinklio"/>
              <w:widowControl w:val="0"/>
              <w:spacing w:before="0" w:beforeAutospacing="0" w:after="0" w:afterAutospacing="0"/>
              <w:rPr>
                <w:rFonts w:eastAsia="Times New Roman"/>
                <w:sz w:val="22"/>
                <w:szCs w:val="22"/>
                <w:lang w:val="lt-LT"/>
              </w:rPr>
            </w:pPr>
            <w:r w:rsidRPr="00DE3232">
              <w:rPr>
                <w:rFonts w:eastAsia="Times New Roman"/>
                <w:sz w:val="22"/>
                <w:szCs w:val="22"/>
                <w:lang w:val="lt-LT"/>
              </w:rPr>
              <w:t>Paprastoji pūslelinė</w:t>
            </w:r>
          </w:p>
        </w:tc>
        <w:tc>
          <w:tcPr>
            <w:tcW w:w="1984" w:type="dxa"/>
          </w:tcPr>
          <w:p w14:paraId="465ADA42" w14:textId="77777777" w:rsidR="004E6C3F" w:rsidRPr="00DE3232" w:rsidRDefault="004E6C3F" w:rsidP="00A96D68">
            <w:pPr>
              <w:pStyle w:val="prastasiniatinklio"/>
              <w:widowControl w:val="0"/>
              <w:spacing w:before="0" w:beforeAutospacing="0" w:after="0" w:afterAutospacing="0"/>
              <w:rPr>
                <w:rFonts w:eastAsia="Times New Roman"/>
                <w:sz w:val="22"/>
                <w:szCs w:val="22"/>
                <w:lang w:val="lt-LT"/>
              </w:rPr>
            </w:pPr>
          </w:p>
          <w:p w14:paraId="2673EB52" w14:textId="77777777" w:rsidR="004E6C3F" w:rsidRPr="00DE3232"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11047609" w14:textId="77777777" w:rsidR="004E6C3F" w:rsidRPr="00DE3232"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6AB73A63" w14:textId="7330F42F" w:rsidTr="00A96D68">
        <w:tc>
          <w:tcPr>
            <w:tcW w:w="2263" w:type="dxa"/>
          </w:tcPr>
          <w:p w14:paraId="48575388" w14:textId="77777777" w:rsidR="004E6C3F" w:rsidRPr="00DE3232" w:rsidRDefault="004E6C3F" w:rsidP="00FA03A7">
            <w:pPr>
              <w:widowControl w:val="0"/>
              <w:rPr>
                <w:rFonts w:eastAsia="SimSun"/>
                <w:snapToGrid w:val="0"/>
                <w:sz w:val="22"/>
                <w:szCs w:val="22"/>
                <w:lang w:val="lt-LT"/>
              </w:rPr>
            </w:pPr>
            <w:r w:rsidRPr="00DE3232">
              <w:rPr>
                <w:b/>
                <w:snapToGrid w:val="0"/>
                <w:sz w:val="22"/>
                <w:szCs w:val="22"/>
                <w:lang w:val="lt-LT"/>
              </w:rPr>
              <w:t>Imuninės sistemos sutrikimai</w:t>
            </w:r>
          </w:p>
        </w:tc>
        <w:tc>
          <w:tcPr>
            <w:tcW w:w="1843" w:type="dxa"/>
          </w:tcPr>
          <w:p w14:paraId="592C6684" w14:textId="77777777" w:rsidR="004E6C3F" w:rsidRPr="00DE3232"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1765B531" w14:textId="77777777" w:rsidR="004E6C3F" w:rsidRPr="00DE3232" w:rsidRDefault="004E6C3F">
            <w:pPr>
              <w:pStyle w:val="prastasiniatinklio"/>
              <w:widowControl w:val="0"/>
              <w:spacing w:before="0" w:beforeAutospacing="0" w:after="0" w:afterAutospacing="0"/>
              <w:rPr>
                <w:rFonts w:eastAsia="Times New Roman"/>
                <w:sz w:val="22"/>
                <w:szCs w:val="22"/>
                <w:lang w:val="lt-LT"/>
              </w:rPr>
            </w:pPr>
            <w:r w:rsidRPr="00DE3232">
              <w:rPr>
                <w:rFonts w:eastAsia="Times New Roman"/>
                <w:sz w:val="22"/>
                <w:szCs w:val="22"/>
                <w:lang w:val="lt-LT"/>
              </w:rPr>
              <w:t>Alerginės reakcijos</w:t>
            </w:r>
          </w:p>
        </w:tc>
        <w:tc>
          <w:tcPr>
            <w:tcW w:w="1984" w:type="dxa"/>
          </w:tcPr>
          <w:p w14:paraId="33E4C71C" w14:textId="4DF47C6A" w:rsidR="004E6C3F" w:rsidRPr="00DE3232" w:rsidRDefault="004E6C3F" w:rsidP="00A96D68">
            <w:pPr>
              <w:pStyle w:val="prastasiniatinklio"/>
              <w:widowControl w:val="0"/>
              <w:spacing w:before="0" w:beforeAutospacing="0" w:after="0" w:afterAutospacing="0"/>
              <w:rPr>
                <w:rFonts w:eastAsia="Times New Roman"/>
                <w:sz w:val="22"/>
                <w:szCs w:val="22"/>
                <w:lang w:val="lt-LT"/>
              </w:rPr>
            </w:pPr>
            <w:r w:rsidRPr="00DE3232">
              <w:rPr>
                <w:rFonts w:eastAsia="Times New Roman"/>
                <w:sz w:val="22"/>
                <w:szCs w:val="22"/>
                <w:lang w:val="lt-LT"/>
              </w:rPr>
              <w:t>Astma</w:t>
            </w:r>
          </w:p>
        </w:tc>
        <w:tc>
          <w:tcPr>
            <w:tcW w:w="2126" w:type="dxa"/>
          </w:tcPr>
          <w:p w14:paraId="3814A2C4" w14:textId="49EADB53" w:rsidR="004E6C3F" w:rsidRPr="00DE3232" w:rsidRDefault="00A80DE3" w:rsidP="00A96D68">
            <w:pPr>
              <w:pStyle w:val="prastasiniatinklio"/>
              <w:widowControl w:val="0"/>
              <w:spacing w:before="0" w:beforeAutospacing="0" w:after="0" w:afterAutospacing="0"/>
              <w:rPr>
                <w:rFonts w:eastAsia="Times New Roman"/>
                <w:sz w:val="22"/>
                <w:szCs w:val="22"/>
                <w:lang w:val="lt-LT"/>
              </w:rPr>
            </w:pPr>
            <w:r w:rsidRPr="00DE3232">
              <w:rPr>
                <w:rFonts w:eastAsia="Times New Roman"/>
                <w:sz w:val="22"/>
                <w:szCs w:val="22"/>
                <w:lang w:val="lt-LT"/>
              </w:rPr>
              <w:t>Paveldimos ir įgytos angioneurozinės edemos simptomų sustiprėjimas</w:t>
            </w:r>
          </w:p>
        </w:tc>
      </w:tr>
      <w:tr w:rsidR="004E6C3F" w:rsidRPr="00A12563" w14:paraId="2B6FE086" w14:textId="0AB4FE11" w:rsidTr="00A96D68">
        <w:tc>
          <w:tcPr>
            <w:tcW w:w="2263" w:type="dxa"/>
          </w:tcPr>
          <w:p w14:paraId="1247D12B"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Metabolizmo ir mitybos sutrikimai</w:t>
            </w:r>
          </w:p>
        </w:tc>
        <w:tc>
          <w:tcPr>
            <w:tcW w:w="1843" w:type="dxa"/>
          </w:tcPr>
          <w:p w14:paraId="683012FE"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17559934"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Apetito padidėjimas</w:t>
            </w:r>
          </w:p>
        </w:tc>
        <w:tc>
          <w:tcPr>
            <w:tcW w:w="1984" w:type="dxa"/>
          </w:tcPr>
          <w:p w14:paraId="49E32E31"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5C8382E1"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1BCDB1FE" w14:textId="3C40CE20" w:rsidTr="00A96D68">
        <w:tc>
          <w:tcPr>
            <w:tcW w:w="2263" w:type="dxa"/>
          </w:tcPr>
          <w:p w14:paraId="7E053C88"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Psichikos sutrikimai</w:t>
            </w:r>
          </w:p>
        </w:tc>
        <w:tc>
          <w:tcPr>
            <w:tcW w:w="1843" w:type="dxa"/>
          </w:tcPr>
          <w:p w14:paraId="29F03507"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Emocijų labilumas</w:t>
            </w:r>
          </w:p>
        </w:tc>
        <w:tc>
          <w:tcPr>
            <w:tcW w:w="1985" w:type="dxa"/>
          </w:tcPr>
          <w:p w14:paraId="7F2F1EB0"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Depresija</w:t>
            </w:r>
          </w:p>
          <w:p w14:paraId="4DB93B46"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Nervingumas</w:t>
            </w:r>
          </w:p>
          <w:p w14:paraId="5623D7A7"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Miego sutrikimas</w:t>
            </w:r>
          </w:p>
          <w:p w14:paraId="3814F8BC"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c>
          <w:tcPr>
            <w:tcW w:w="1984" w:type="dxa"/>
          </w:tcPr>
          <w:p w14:paraId="179720B0"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1D307A0B"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60BEFBEE" w14:textId="67C6B85B" w:rsidTr="00A96D68">
        <w:tc>
          <w:tcPr>
            <w:tcW w:w="2263" w:type="dxa"/>
          </w:tcPr>
          <w:p w14:paraId="3D321DA3"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Nervų sistemos sutrikimai</w:t>
            </w:r>
          </w:p>
        </w:tc>
        <w:tc>
          <w:tcPr>
            <w:tcW w:w="1843" w:type="dxa"/>
          </w:tcPr>
          <w:p w14:paraId="46A7D12D" w14:textId="3755DA1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Galvos skausmas </w:t>
            </w:r>
          </w:p>
          <w:p w14:paraId="2F1098D2"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 </w:t>
            </w:r>
          </w:p>
        </w:tc>
        <w:tc>
          <w:tcPr>
            <w:tcW w:w="1985" w:type="dxa"/>
          </w:tcPr>
          <w:p w14:paraId="2AC3723A" w14:textId="739D115A"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Parestezija</w:t>
            </w:r>
          </w:p>
          <w:p w14:paraId="2701EEEB" w14:textId="6BAF97D6"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Galvos svaigimas </w:t>
            </w:r>
          </w:p>
          <w:p w14:paraId="10376AAA" w14:textId="4A60ED8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w:t>
            </w:r>
            <w:r w:rsidRPr="00A12563">
              <w:rPr>
                <w:rFonts w:eastAsia="Times New Roman"/>
                <w:i/>
                <w:sz w:val="22"/>
                <w:szCs w:val="22"/>
                <w:lang w:val="lt-LT"/>
              </w:rPr>
              <w:t>vertigo</w:t>
            </w:r>
            <w:r w:rsidRPr="00A12563">
              <w:rPr>
                <w:rFonts w:eastAsia="Times New Roman"/>
                <w:sz w:val="22"/>
                <w:szCs w:val="22"/>
                <w:lang w:val="lt-LT"/>
              </w:rPr>
              <w:t>)</w:t>
            </w:r>
          </w:p>
        </w:tc>
        <w:tc>
          <w:tcPr>
            <w:tcW w:w="1984" w:type="dxa"/>
          </w:tcPr>
          <w:p w14:paraId="3903C590"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2126" w:type="dxa"/>
          </w:tcPr>
          <w:p w14:paraId="4D9B7C62"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r>
      <w:tr w:rsidR="004E6C3F" w:rsidRPr="00A12563" w14:paraId="5BE39322" w14:textId="60FFA912" w:rsidTr="00A96D68">
        <w:tc>
          <w:tcPr>
            <w:tcW w:w="2263" w:type="dxa"/>
          </w:tcPr>
          <w:p w14:paraId="19D3B267"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Ausų ir labirintų sutrikimai</w:t>
            </w:r>
          </w:p>
        </w:tc>
        <w:tc>
          <w:tcPr>
            <w:tcW w:w="1843" w:type="dxa"/>
          </w:tcPr>
          <w:p w14:paraId="696FE432"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049236A6"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c>
          <w:tcPr>
            <w:tcW w:w="1984" w:type="dxa"/>
          </w:tcPr>
          <w:p w14:paraId="784721AB" w14:textId="0385D0A1"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Klausos susilpnėjimas</w:t>
            </w:r>
          </w:p>
        </w:tc>
        <w:tc>
          <w:tcPr>
            <w:tcW w:w="2126" w:type="dxa"/>
          </w:tcPr>
          <w:p w14:paraId="4B05FFD7"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2857BACF" w14:textId="4034AEF3" w:rsidTr="00A96D68">
        <w:tc>
          <w:tcPr>
            <w:tcW w:w="2263" w:type="dxa"/>
          </w:tcPr>
          <w:p w14:paraId="44905C7D"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Akių sutrikimai</w:t>
            </w:r>
          </w:p>
        </w:tc>
        <w:tc>
          <w:tcPr>
            <w:tcW w:w="1843" w:type="dxa"/>
          </w:tcPr>
          <w:p w14:paraId="7138F8C8"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31ACF489"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Regos sutrikimas</w:t>
            </w:r>
          </w:p>
        </w:tc>
        <w:tc>
          <w:tcPr>
            <w:tcW w:w="1984" w:type="dxa"/>
          </w:tcPr>
          <w:p w14:paraId="532E0A8E"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402883EF"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047C5C22" w14:textId="6D5A31A0" w:rsidTr="00A96D68">
        <w:tc>
          <w:tcPr>
            <w:tcW w:w="2263" w:type="dxa"/>
          </w:tcPr>
          <w:p w14:paraId="48A66D24"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Širdies sutrikimai</w:t>
            </w:r>
          </w:p>
        </w:tc>
        <w:tc>
          <w:tcPr>
            <w:tcW w:w="1843" w:type="dxa"/>
          </w:tcPr>
          <w:p w14:paraId="33B5E508"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64202D69"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Ekstrasistolija</w:t>
            </w:r>
          </w:p>
          <w:p w14:paraId="417AF640"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Tachikardija</w:t>
            </w:r>
          </w:p>
        </w:tc>
        <w:tc>
          <w:tcPr>
            <w:tcW w:w="1984" w:type="dxa"/>
          </w:tcPr>
          <w:p w14:paraId="2545DEAD"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382EC41B"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500318AB" w14:textId="752618BF" w:rsidTr="00A96D68">
        <w:tc>
          <w:tcPr>
            <w:tcW w:w="2263" w:type="dxa"/>
          </w:tcPr>
          <w:p w14:paraId="31E72A31"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Kraujagyslių sutrikimai</w:t>
            </w:r>
          </w:p>
        </w:tc>
        <w:tc>
          <w:tcPr>
            <w:tcW w:w="1843" w:type="dxa"/>
          </w:tcPr>
          <w:p w14:paraId="0C4A693A"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1985" w:type="dxa"/>
          </w:tcPr>
          <w:p w14:paraId="0EC9EDD7" w14:textId="2F4DD7D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Plaučių embolija  Hipertenzija</w:t>
            </w:r>
          </w:p>
          <w:p w14:paraId="73B6119E" w14:textId="585E296C"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Hipotenzija</w:t>
            </w:r>
          </w:p>
          <w:p w14:paraId="2ACEC34D" w14:textId="2F67F7AA"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Migrena</w:t>
            </w:r>
          </w:p>
          <w:p w14:paraId="59271FD6" w14:textId="42951005"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Venų varikozė</w:t>
            </w:r>
          </w:p>
        </w:tc>
        <w:tc>
          <w:tcPr>
            <w:tcW w:w="1984" w:type="dxa"/>
          </w:tcPr>
          <w:p w14:paraId="4CFD3DCB" w14:textId="77777777" w:rsidR="004E6C3F" w:rsidRPr="00A12563" w:rsidRDefault="004E6C3F" w:rsidP="00A96D68">
            <w:pPr>
              <w:pStyle w:val="prastasiniatinklio"/>
              <w:widowControl w:val="0"/>
              <w:spacing w:before="0" w:beforeAutospacing="0" w:after="0" w:afterAutospacing="0"/>
              <w:rPr>
                <w:sz w:val="22"/>
                <w:szCs w:val="22"/>
                <w:lang w:val="lt-LT"/>
              </w:rPr>
            </w:pPr>
            <w:r w:rsidRPr="00A12563">
              <w:rPr>
                <w:sz w:val="22"/>
                <w:szCs w:val="22"/>
                <w:lang w:val="lt-LT"/>
              </w:rPr>
              <w:t>Venų tromboembolija (VTE)</w:t>
            </w:r>
          </w:p>
          <w:p w14:paraId="2A38618D"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Arterijų tromboembolija (ATE)</w:t>
            </w:r>
          </w:p>
        </w:tc>
        <w:tc>
          <w:tcPr>
            <w:tcW w:w="2126" w:type="dxa"/>
          </w:tcPr>
          <w:p w14:paraId="51904887" w14:textId="77777777" w:rsidR="004E6C3F" w:rsidRPr="00A12563" w:rsidRDefault="004E6C3F" w:rsidP="00A96D68">
            <w:pPr>
              <w:pStyle w:val="prastasiniatinklio"/>
              <w:widowControl w:val="0"/>
              <w:spacing w:before="0" w:beforeAutospacing="0" w:after="0" w:afterAutospacing="0"/>
              <w:rPr>
                <w:sz w:val="22"/>
                <w:szCs w:val="22"/>
                <w:lang w:val="lt-LT"/>
              </w:rPr>
            </w:pPr>
          </w:p>
        </w:tc>
      </w:tr>
      <w:tr w:rsidR="004E6C3F" w:rsidRPr="00A12563" w14:paraId="79031A04" w14:textId="273B47AC" w:rsidTr="00A96D68">
        <w:tc>
          <w:tcPr>
            <w:tcW w:w="2263" w:type="dxa"/>
          </w:tcPr>
          <w:p w14:paraId="21D625AD"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Kvėpavimo sistemos, krūtinės ląstos ir tarpuplaučio sutrikimai</w:t>
            </w:r>
          </w:p>
        </w:tc>
        <w:tc>
          <w:tcPr>
            <w:tcW w:w="1843" w:type="dxa"/>
          </w:tcPr>
          <w:p w14:paraId="2F701140"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79528EF3"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Faringitas</w:t>
            </w:r>
          </w:p>
        </w:tc>
        <w:tc>
          <w:tcPr>
            <w:tcW w:w="1984" w:type="dxa"/>
          </w:tcPr>
          <w:p w14:paraId="6F430426"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28396927"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43D4AD6B" w14:textId="3D83C493" w:rsidTr="00A96D68">
        <w:tc>
          <w:tcPr>
            <w:tcW w:w="2263" w:type="dxa"/>
          </w:tcPr>
          <w:p w14:paraId="070A012B"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 xml:space="preserve">Virškinimo trakto sutrikimai </w:t>
            </w:r>
          </w:p>
        </w:tc>
        <w:tc>
          <w:tcPr>
            <w:tcW w:w="1843" w:type="dxa"/>
          </w:tcPr>
          <w:p w14:paraId="25DB8FE3" w14:textId="6B9472C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Pilvo skausmas</w:t>
            </w:r>
          </w:p>
        </w:tc>
        <w:tc>
          <w:tcPr>
            <w:tcW w:w="1985" w:type="dxa"/>
          </w:tcPr>
          <w:p w14:paraId="6E7D4362" w14:textId="09430072"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Pykinimas  Vėmimas</w:t>
            </w:r>
          </w:p>
          <w:p w14:paraId="568EF379" w14:textId="6A74C49E"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Gastroenteritas</w:t>
            </w:r>
          </w:p>
          <w:p w14:paraId="451F3FF3" w14:textId="1CA7CBE0"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Viduriavimas</w:t>
            </w:r>
          </w:p>
          <w:p w14:paraId="5AE522B2" w14:textId="6C45081F"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Vidurių užkietėjimas</w:t>
            </w:r>
          </w:p>
          <w:p w14:paraId="2370E334" w14:textId="2F556C7F"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Skrandžio ir žarnyno</w:t>
            </w:r>
          </w:p>
          <w:p w14:paraId="3CC901E1" w14:textId="7B3018E1"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sutrikimas</w:t>
            </w:r>
          </w:p>
        </w:tc>
        <w:tc>
          <w:tcPr>
            <w:tcW w:w="1984" w:type="dxa"/>
          </w:tcPr>
          <w:p w14:paraId="0659F33A"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2126" w:type="dxa"/>
          </w:tcPr>
          <w:p w14:paraId="03191937"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r>
      <w:tr w:rsidR="004E6C3F" w:rsidRPr="00A12563" w14:paraId="577C14A0" w14:textId="74E91657" w:rsidTr="00A96D68">
        <w:tc>
          <w:tcPr>
            <w:tcW w:w="2263" w:type="dxa"/>
          </w:tcPr>
          <w:p w14:paraId="510DC84C"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Odos ir poodinio audinio sutrikimai</w:t>
            </w:r>
          </w:p>
        </w:tc>
        <w:tc>
          <w:tcPr>
            <w:tcW w:w="1843" w:type="dxa"/>
          </w:tcPr>
          <w:p w14:paraId="18C9F111"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Spuogai</w:t>
            </w:r>
          </w:p>
        </w:tc>
        <w:tc>
          <w:tcPr>
            <w:tcW w:w="1985" w:type="dxa"/>
          </w:tcPr>
          <w:p w14:paraId="1631CA68" w14:textId="7F375A48"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Angioneurozinė</w:t>
            </w:r>
          </w:p>
          <w:p w14:paraId="0F2EB839" w14:textId="098F87C0"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edema</w:t>
            </w:r>
          </w:p>
          <w:p w14:paraId="0E5E1E47" w14:textId="62579382"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Alopecija</w:t>
            </w:r>
          </w:p>
          <w:p w14:paraId="4BBC4CC7" w14:textId="54C2DC5C"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Egzema</w:t>
            </w:r>
          </w:p>
          <w:p w14:paraId="11DA56F9" w14:textId="528C921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Niežulys</w:t>
            </w:r>
          </w:p>
          <w:p w14:paraId="0047386C" w14:textId="75CE0A18"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Išbėrimas</w:t>
            </w:r>
          </w:p>
          <w:p w14:paraId="474C2FEC" w14:textId="7C663752"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Odos sausmė</w:t>
            </w:r>
          </w:p>
          <w:p w14:paraId="50D73C6A" w14:textId="786547B0"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Seborėja</w:t>
            </w:r>
          </w:p>
          <w:p w14:paraId="6C3581E7" w14:textId="607C115D"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Odos sutrikimas</w:t>
            </w:r>
          </w:p>
        </w:tc>
        <w:tc>
          <w:tcPr>
            <w:tcW w:w="1984" w:type="dxa"/>
          </w:tcPr>
          <w:p w14:paraId="5BC55B20" w14:textId="12B30251" w:rsidR="004E6C3F" w:rsidRPr="00A12563" w:rsidRDefault="004E6C3F" w:rsidP="00A96D68">
            <w:pPr>
              <w:pStyle w:val="prastasiniatinklio"/>
              <w:widowControl w:val="0"/>
              <w:spacing w:before="0" w:beforeAutospacing="0" w:after="0" w:afterAutospacing="0"/>
              <w:rPr>
                <w:sz w:val="22"/>
                <w:szCs w:val="22"/>
                <w:lang w:val="lt-LT"/>
              </w:rPr>
            </w:pPr>
            <w:r w:rsidRPr="00A12563">
              <w:rPr>
                <w:sz w:val="22"/>
                <w:szCs w:val="22"/>
                <w:lang w:val="lt-LT"/>
              </w:rPr>
              <w:t>Mazginė raudon</w:t>
            </w:r>
            <w:r w:rsidRPr="00A12563">
              <w:rPr>
                <w:sz w:val="22"/>
                <w:szCs w:val="22"/>
                <w:lang w:val="lt-LT" w:eastAsia="en-GB"/>
              </w:rPr>
              <w:t>ė (</w:t>
            </w:r>
            <w:r w:rsidRPr="00A12563">
              <w:rPr>
                <w:i/>
                <w:sz w:val="22"/>
                <w:szCs w:val="22"/>
                <w:lang w:val="lt-LT" w:eastAsia="en-GB"/>
              </w:rPr>
              <w:t>erythema nodosum</w:t>
            </w:r>
            <w:r w:rsidRPr="00A12563">
              <w:rPr>
                <w:sz w:val="22"/>
                <w:szCs w:val="22"/>
                <w:lang w:val="lt-LT" w:eastAsia="en-GB"/>
              </w:rPr>
              <w:t>)</w:t>
            </w:r>
            <w:r w:rsidRPr="00A12563">
              <w:rPr>
                <w:i/>
                <w:sz w:val="22"/>
                <w:szCs w:val="22"/>
                <w:lang w:val="lt-LT" w:eastAsia="en-GB"/>
              </w:rPr>
              <w:t xml:space="preserve"> </w:t>
            </w:r>
          </w:p>
          <w:p w14:paraId="3D45BD28" w14:textId="786C959E" w:rsidR="004E6C3F" w:rsidRPr="00A12563" w:rsidDel="00AB21AA" w:rsidRDefault="004E6C3F" w:rsidP="00A96D68">
            <w:pPr>
              <w:pStyle w:val="prastasiniatinklio"/>
              <w:widowControl w:val="0"/>
              <w:spacing w:before="0" w:beforeAutospacing="0" w:after="0" w:afterAutospacing="0"/>
              <w:rPr>
                <w:sz w:val="22"/>
                <w:szCs w:val="22"/>
                <w:lang w:val="lt-LT"/>
              </w:rPr>
            </w:pPr>
            <w:r w:rsidRPr="00A12563">
              <w:rPr>
                <w:sz w:val="22"/>
                <w:szCs w:val="22"/>
                <w:lang w:val="lt-LT"/>
              </w:rPr>
              <w:t>Daugiaformė raudonė (</w:t>
            </w:r>
            <w:r w:rsidRPr="00A12563">
              <w:rPr>
                <w:i/>
                <w:sz w:val="22"/>
                <w:szCs w:val="22"/>
                <w:lang w:val="lt-LT"/>
              </w:rPr>
              <w:t>erythema multiforme</w:t>
            </w:r>
            <w:r w:rsidRPr="00A12563">
              <w:rPr>
                <w:sz w:val="22"/>
                <w:szCs w:val="22"/>
                <w:lang w:val="lt-LT"/>
              </w:rPr>
              <w:t>)</w:t>
            </w:r>
            <w:r w:rsidRPr="00A12563">
              <w:rPr>
                <w:i/>
                <w:sz w:val="22"/>
                <w:szCs w:val="22"/>
                <w:lang w:val="lt-LT"/>
              </w:rPr>
              <w:t xml:space="preserve"> </w:t>
            </w:r>
          </w:p>
          <w:p w14:paraId="37767BE7" w14:textId="77777777" w:rsidR="004E6C3F" w:rsidRPr="00A12563" w:rsidRDefault="004E6C3F" w:rsidP="00A96D68">
            <w:pPr>
              <w:pStyle w:val="prastasiniatinklio"/>
              <w:widowControl w:val="0"/>
              <w:spacing w:before="0" w:beforeAutospacing="0" w:after="0" w:afterAutospacing="0"/>
              <w:rPr>
                <w:sz w:val="22"/>
                <w:szCs w:val="22"/>
                <w:lang w:val="lt-LT"/>
              </w:rPr>
            </w:pPr>
          </w:p>
        </w:tc>
        <w:tc>
          <w:tcPr>
            <w:tcW w:w="2126" w:type="dxa"/>
          </w:tcPr>
          <w:p w14:paraId="2D0AECC3" w14:textId="77777777" w:rsidR="004E6C3F" w:rsidRPr="00A12563" w:rsidRDefault="004E6C3F" w:rsidP="00A96D68">
            <w:pPr>
              <w:pStyle w:val="prastasiniatinklio"/>
              <w:widowControl w:val="0"/>
              <w:spacing w:before="0" w:beforeAutospacing="0" w:after="0" w:afterAutospacing="0"/>
              <w:rPr>
                <w:sz w:val="22"/>
                <w:szCs w:val="22"/>
                <w:lang w:val="lt-LT"/>
              </w:rPr>
            </w:pPr>
          </w:p>
        </w:tc>
      </w:tr>
      <w:tr w:rsidR="004E6C3F" w:rsidRPr="00A12563" w14:paraId="438A2BD2" w14:textId="1729C7A3" w:rsidTr="00A96D68">
        <w:tc>
          <w:tcPr>
            <w:tcW w:w="2263" w:type="dxa"/>
          </w:tcPr>
          <w:p w14:paraId="4E301172"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Skeleto, raumenų ir jungiamojo audinio sutrikimai</w:t>
            </w:r>
          </w:p>
        </w:tc>
        <w:tc>
          <w:tcPr>
            <w:tcW w:w="1843" w:type="dxa"/>
          </w:tcPr>
          <w:p w14:paraId="251A1BA8"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75A3BC51"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Kaklo skausmas</w:t>
            </w:r>
          </w:p>
          <w:p w14:paraId="257C69C9"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Galūnių skausmas</w:t>
            </w:r>
          </w:p>
          <w:p w14:paraId="30F30F53"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Raumenų mėšlungis</w:t>
            </w:r>
          </w:p>
        </w:tc>
        <w:tc>
          <w:tcPr>
            <w:tcW w:w="1984" w:type="dxa"/>
          </w:tcPr>
          <w:p w14:paraId="779FABAE"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38DC870A"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32D850BE" w14:textId="7F3567C4" w:rsidTr="00A96D68">
        <w:tc>
          <w:tcPr>
            <w:tcW w:w="2263" w:type="dxa"/>
          </w:tcPr>
          <w:p w14:paraId="26BFE9A3" w14:textId="77777777" w:rsidR="004E6C3F" w:rsidRPr="00A12563" w:rsidRDefault="004E6C3F" w:rsidP="00FA03A7">
            <w:pPr>
              <w:widowControl w:val="0"/>
              <w:rPr>
                <w:rFonts w:eastAsia="SimSun"/>
                <w:b/>
                <w:snapToGrid w:val="0"/>
                <w:sz w:val="22"/>
                <w:szCs w:val="22"/>
                <w:lang w:val="lt-LT"/>
              </w:rPr>
            </w:pPr>
            <w:r w:rsidRPr="00A12563">
              <w:rPr>
                <w:rFonts w:eastAsia="SimSun"/>
                <w:b/>
                <w:snapToGrid w:val="0"/>
                <w:sz w:val="22"/>
                <w:szCs w:val="22"/>
                <w:lang w:val="lt-LT"/>
              </w:rPr>
              <w:t>Inkstų ir šlapimo takų sutrikimai</w:t>
            </w:r>
          </w:p>
        </w:tc>
        <w:tc>
          <w:tcPr>
            <w:tcW w:w="1843" w:type="dxa"/>
          </w:tcPr>
          <w:p w14:paraId="2B72DD98"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70ABDFB7"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Cistitas</w:t>
            </w:r>
          </w:p>
        </w:tc>
        <w:tc>
          <w:tcPr>
            <w:tcW w:w="1984" w:type="dxa"/>
          </w:tcPr>
          <w:p w14:paraId="0CB264F9"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2126" w:type="dxa"/>
          </w:tcPr>
          <w:p w14:paraId="3EDAC1F0"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r>
      <w:tr w:rsidR="004E6C3F" w:rsidRPr="00A12563" w14:paraId="336A061B" w14:textId="694EF837" w:rsidTr="00A96D68">
        <w:tc>
          <w:tcPr>
            <w:tcW w:w="2263" w:type="dxa"/>
          </w:tcPr>
          <w:p w14:paraId="2F9E49EA"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Lytinės sistemos ir krūties sutrikimai</w:t>
            </w:r>
          </w:p>
        </w:tc>
        <w:tc>
          <w:tcPr>
            <w:tcW w:w="1843" w:type="dxa"/>
          </w:tcPr>
          <w:p w14:paraId="66865505"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 Krūtų skausmas</w:t>
            </w:r>
          </w:p>
          <w:p w14:paraId="4A7897CD"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 Krūtų padidėjimas</w:t>
            </w:r>
          </w:p>
          <w:p w14:paraId="0F647E66"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 Krūtų jautrumas</w:t>
            </w:r>
          </w:p>
          <w:p w14:paraId="1D51CA40"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 Dismenorėja</w:t>
            </w:r>
          </w:p>
          <w:p w14:paraId="65C8BFC1"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 Metroragija </w:t>
            </w:r>
          </w:p>
          <w:p w14:paraId="61714C64" w14:textId="7777777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p>
        </w:tc>
        <w:tc>
          <w:tcPr>
            <w:tcW w:w="1985" w:type="dxa"/>
          </w:tcPr>
          <w:p w14:paraId="528C8D24" w14:textId="78B4D770"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Krūties navikas</w:t>
            </w:r>
          </w:p>
          <w:p w14:paraId="750F7EBC" w14:textId="4CB9EC6E"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Fibrocistinė krūtis</w:t>
            </w:r>
          </w:p>
          <w:p w14:paraId="6E7DD846" w14:textId="13B024D6"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Galaktorėja</w:t>
            </w:r>
          </w:p>
          <w:p w14:paraId="6CDED782" w14:textId="6781D64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Kiaušidžių cistos</w:t>
            </w:r>
          </w:p>
          <w:p w14:paraId="3BFE8D97" w14:textId="7B06F00E"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Karščio pylimas</w:t>
            </w:r>
          </w:p>
          <w:p w14:paraId="2F8A9AF8" w14:textId="5434501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Mėnesinių sutrikimas</w:t>
            </w:r>
          </w:p>
          <w:p w14:paraId="7367F003" w14:textId="75F201EF"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Amenorėja</w:t>
            </w:r>
          </w:p>
          <w:p w14:paraId="756F8DB6" w14:textId="60411DC4"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Menoragija</w:t>
            </w:r>
          </w:p>
          <w:p w14:paraId="539C6B3D" w14:textId="3D1FD06E"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Makšties kandidamikozė</w:t>
            </w:r>
          </w:p>
          <w:p w14:paraId="32CAE132" w14:textId="088BD8D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Vaginitas</w:t>
            </w:r>
          </w:p>
          <w:p w14:paraId="2C2E136E" w14:textId="780A7184"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Išskyros iš lyties organų</w:t>
            </w:r>
          </w:p>
          <w:p w14:paraId="7EAC3BBF" w14:textId="43B1C4BF"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Išorinių lyties organų ir makšties sutrikimas</w:t>
            </w:r>
          </w:p>
          <w:p w14:paraId="307D17F5" w14:textId="15D5AD8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Makšties sausmė</w:t>
            </w:r>
          </w:p>
          <w:p w14:paraId="4A0CD85C" w14:textId="416EDB3A"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Mažojo dubens skausmas</w:t>
            </w:r>
          </w:p>
          <w:p w14:paraId="69D530C3" w14:textId="54DD08F9"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Įtartinas </w:t>
            </w:r>
            <w:r w:rsidRPr="00A12563">
              <w:rPr>
                <w:rFonts w:eastAsia="Times New Roman"/>
                <w:i/>
                <w:sz w:val="22"/>
                <w:szCs w:val="22"/>
                <w:lang w:val="lt-LT"/>
              </w:rPr>
              <w:t>Papanicolaou</w:t>
            </w:r>
            <w:r w:rsidRPr="00A12563">
              <w:rPr>
                <w:rFonts w:eastAsia="Times New Roman"/>
                <w:sz w:val="22"/>
                <w:szCs w:val="22"/>
                <w:lang w:val="lt-LT"/>
              </w:rPr>
              <w:t xml:space="preserve"> tepinėlis</w:t>
            </w:r>
          </w:p>
          <w:p w14:paraId="32BCA5E5" w14:textId="3EAE2E8B"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 xml:space="preserve">Lytinio potraukio sumažėjimas </w:t>
            </w:r>
          </w:p>
        </w:tc>
        <w:tc>
          <w:tcPr>
            <w:tcW w:w="1984" w:type="dxa"/>
          </w:tcPr>
          <w:p w14:paraId="0A35221A"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2126" w:type="dxa"/>
          </w:tcPr>
          <w:p w14:paraId="159542A1"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r>
      <w:tr w:rsidR="004E6C3F" w:rsidRPr="00A12563" w14:paraId="3A068B9E" w14:textId="1A29DC81" w:rsidTr="00A96D68">
        <w:tc>
          <w:tcPr>
            <w:tcW w:w="2263" w:type="dxa"/>
          </w:tcPr>
          <w:p w14:paraId="0578F84D" w14:textId="77777777" w:rsidR="004E6C3F" w:rsidRPr="00A12563" w:rsidRDefault="004E6C3F" w:rsidP="00FA03A7">
            <w:pPr>
              <w:pStyle w:val="prastasiniatinklio"/>
              <w:widowControl w:val="0"/>
              <w:spacing w:before="0" w:beforeAutospacing="0" w:after="0" w:afterAutospacing="0"/>
              <w:rPr>
                <w:rFonts w:eastAsia="Times New Roman"/>
                <w:sz w:val="22"/>
                <w:szCs w:val="22"/>
                <w:lang w:val="lt-LT"/>
              </w:rPr>
            </w:pPr>
            <w:r w:rsidRPr="00A12563">
              <w:rPr>
                <w:rFonts w:eastAsia="Times New Roman"/>
                <w:b/>
                <w:sz w:val="22"/>
                <w:szCs w:val="22"/>
                <w:lang w:val="lt-LT"/>
              </w:rPr>
              <w:t xml:space="preserve">Bendrieji sutrikimai ir vartojimo vietos pažeidimai </w:t>
            </w:r>
          </w:p>
        </w:tc>
        <w:tc>
          <w:tcPr>
            <w:tcW w:w="1843" w:type="dxa"/>
          </w:tcPr>
          <w:p w14:paraId="0CDA682F"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1985" w:type="dxa"/>
          </w:tcPr>
          <w:p w14:paraId="31DB8E1E" w14:textId="3B3C6E8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Edema</w:t>
            </w:r>
          </w:p>
          <w:p w14:paraId="4EE7F3D5" w14:textId="1868F754"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Astenija</w:t>
            </w:r>
          </w:p>
          <w:p w14:paraId="3382118A" w14:textId="0DE51388"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Skausmas</w:t>
            </w:r>
          </w:p>
          <w:p w14:paraId="1FE7A8D6" w14:textId="282AFCDC"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Didelis troškulys</w:t>
            </w:r>
          </w:p>
          <w:p w14:paraId="1544DB15" w14:textId="14333D18"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Prakaitavimo padidėjimas</w:t>
            </w:r>
          </w:p>
        </w:tc>
        <w:tc>
          <w:tcPr>
            <w:tcW w:w="1984" w:type="dxa"/>
          </w:tcPr>
          <w:p w14:paraId="0D957718"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2126" w:type="dxa"/>
          </w:tcPr>
          <w:p w14:paraId="52FCF550"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r>
      <w:tr w:rsidR="004E6C3F" w:rsidRPr="00A12563" w14:paraId="264021A5" w14:textId="4D5BDD98" w:rsidTr="00A96D68">
        <w:tc>
          <w:tcPr>
            <w:tcW w:w="2263" w:type="dxa"/>
          </w:tcPr>
          <w:p w14:paraId="2826F335" w14:textId="77777777" w:rsidR="004E6C3F" w:rsidRPr="00A12563" w:rsidRDefault="004E6C3F" w:rsidP="00FA03A7">
            <w:pPr>
              <w:pStyle w:val="prastasiniatinklio"/>
              <w:widowControl w:val="0"/>
              <w:spacing w:before="0" w:beforeAutospacing="0" w:after="0" w:afterAutospacing="0"/>
              <w:rPr>
                <w:rFonts w:eastAsia="Times New Roman"/>
                <w:b/>
                <w:sz w:val="22"/>
                <w:szCs w:val="22"/>
                <w:lang w:val="lt-LT"/>
              </w:rPr>
            </w:pPr>
            <w:r w:rsidRPr="00A12563">
              <w:rPr>
                <w:rFonts w:eastAsia="Times New Roman"/>
                <w:b/>
                <w:sz w:val="22"/>
                <w:szCs w:val="22"/>
                <w:lang w:val="lt-LT"/>
              </w:rPr>
              <w:t>Tyrimai</w:t>
            </w:r>
          </w:p>
        </w:tc>
        <w:tc>
          <w:tcPr>
            <w:tcW w:w="1843" w:type="dxa"/>
          </w:tcPr>
          <w:p w14:paraId="794D04AD"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Kūno svorio padidėjimas</w:t>
            </w:r>
          </w:p>
        </w:tc>
        <w:tc>
          <w:tcPr>
            <w:tcW w:w="1985" w:type="dxa"/>
          </w:tcPr>
          <w:p w14:paraId="1AB96B8B" w14:textId="0CBB8BE7" w:rsidR="004E6C3F" w:rsidRPr="00A12563" w:rsidRDefault="004E6C3F" w:rsidP="00A96D68">
            <w:pPr>
              <w:pStyle w:val="prastasiniatinklio"/>
              <w:widowControl w:val="0"/>
              <w:spacing w:before="0" w:beforeAutospacing="0" w:after="0" w:afterAutospacing="0"/>
              <w:rPr>
                <w:rFonts w:eastAsia="Times New Roman"/>
                <w:sz w:val="22"/>
                <w:szCs w:val="22"/>
                <w:lang w:val="lt-LT"/>
              </w:rPr>
            </w:pPr>
            <w:r w:rsidRPr="00A12563">
              <w:rPr>
                <w:rFonts w:eastAsia="Times New Roman"/>
                <w:sz w:val="22"/>
                <w:szCs w:val="22"/>
                <w:lang w:val="lt-LT"/>
              </w:rPr>
              <w:t>Kūno svorio sumažėjimas</w:t>
            </w:r>
          </w:p>
        </w:tc>
        <w:tc>
          <w:tcPr>
            <w:tcW w:w="1984" w:type="dxa"/>
          </w:tcPr>
          <w:p w14:paraId="565F6F5D" w14:textId="77777777" w:rsidR="004E6C3F" w:rsidRPr="00A12563" w:rsidRDefault="004E6C3F" w:rsidP="00A80DE3">
            <w:pPr>
              <w:pStyle w:val="prastasiniatinklio"/>
              <w:widowControl w:val="0"/>
              <w:spacing w:before="0" w:beforeAutospacing="0" w:after="0" w:afterAutospacing="0"/>
              <w:rPr>
                <w:rFonts w:eastAsia="Times New Roman"/>
                <w:sz w:val="22"/>
                <w:szCs w:val="22"/>
                <w:lang w:val="lt-LT"/>
              </w:rPr>
            </w:pPr>
          </w:p>
        </w:tc>
        <w:tc>
          <w:tcPr>
            <w:tcW w:w="2126" w:type="dxa"/>
          </w:tcPr>
          <w:p w14:paraId="585100C3" w14:textId="77777777" w:rsidR="004E6C3F" w:rsidRPr="00A12563" w:rsidRDefault="004E6C3F">
            <w:pPr>
              <w:pStyle w:val="prastasiniatinklio"/>
              <w:widowControl w:val="0"/>
              <w:spacing w:before="0" w:beforeAutospacing="0" w:after="0" w:afterAutospacing="0"/>
              <w:rPr>
                <w:rFonts w:eastAsia="Times New Roman"/>
                <w:sz w:val="22"/>
                <w:szCs w:val="22"/>
                <w:lang w:val="lt-LT"/>
              </w:rPr>
            </w:pPr>
          </w:p>
        </w:tc>
      </w:tr>
    </w:tbl>
    <w:p w14:paraId="05578F23" w14:textId="77777777" w:rsidR="00BA0ACB" w:rsidRPr="00A12563" w:rsidRDefault="00BA0ACB" w:rsidP="000C7BEF">
      <w:pPr>
        <w:rPr>
          <w:sz w:val="22"/>
          <w:szCs w:val="22"/>
          <w:lang w:val="lt-LT"/>
        </w:rPr>
      </w:pPr>
    </w:p>
    <w:p w14:paraId="0B1ADD2D" w14:textId="77777777" w:rsidR="00223E69" w:rsidRPr="00A12563" w:rsidRDefault="00223E69" w:rsidP="000C7BEF">
      <w:pPr>
        <w:rPr>
          <w:sz w:val="22"/>
          <w:szCs w:val="22"/>
          <w:lang w:val="lt-LT"/>
        </w:rPr>
      </w:pPr>
      <w:r w:rsidRPr="00A12563">
        <w:rPr>
          <w:sz w:val="22"/>
          <w:szCs w:val="22"/>
          <w:lang w:val="lt-LT"/>
        </w:rPr>
        <w:t>Apibūdinti tam tikrą reakciją ir jos sinonimus bei susijusias būkles yra naudojamas tinkamiausias MedDRA terminas.</w:t>
      </w:r>
    </w:p>
    <w:p w14:paraId="20A3C850" w14:textId="77777777" w:rsidR="00223E69" w:rsidRPr="00A12563" w:rsidRDefault="00223E69" w:rsidP="000C7BEF">
      <w:pPr>
        <w:rPr>
          <w:sz w:val="22"/>
          <w:szCs w:val="22"/>
          <w:lang w:val="lt-LT"/>
        </w:rPr>
      </w:pPr>
    </w:p>
    <w:p w14:paraId="46486B0C" w14:textId="77777777" w:rsidR="00655450" w:rsidRPr="00A12563" w:rsidRDefault="00655450" w:rsidP="00655450">
      <w:pPr>
        <w:suppressAutoHyphens/>
        <w:jc w:val="both"/>
        <w:rPr>
          <w:sz w:val="22"/>
          <w:szCs w:val="22"/>
          <w:u w:val="single"/>
          <w:lang w:val="lt-LT"/>
        </w:rPr>
      </w:pPr>
      <w:r w:rsidRPr="00A12563">
        <w:rPr>
          <w:sz w:val="22"/>
          <w:szCs w:val="22"/>
          <w:u w:val="single"/>
          <w:lang w:val="lt-LT"/>
        </w:rPr>
        <w:t>At</w:t>
      </w:r>
      <w:r w:rsidR="00E31FF1" w:rsidRPr="00A12563">
        <w:rPr>
          <w:sz w:val="22"/>
          <w:szCs w:val="22"/>
          <w:u w:val="single"/>
          <w:lang w:val="lt-LT"/>
        </w:rPr>
        <w:t>rinktų</w:t>
      </w:r>
      <w:r w:rsidRPr="00A12563">
        <w:rPr>
          <w:sz w:val="22"/>
          <w:szCs w:val="22"/>
          <w:u w:val="single"/>
          <w:lang w:val="lt-LT"/>
        </w:rPr>
        <w:t xml:space="preserve"> nepageidaujamų reakcijų apibūdinimas</w:t>
      </w:r>
    </w:p>
    <w:p w14:paraId="633F77DC" w14:textId="77777777" w:rsidR="00655450" w:rsidRPr="00A12563" w:rsidRDefault="00655450" w:rsidP="00655450">
      <w:pPr>
        <w:suppressAutoHyphens/>
        <w:jc w:val="both"/>
        <w:rPr>
          <w:b/>
          <w:sz w:val="22"/>
          <w:szCs w:val="22"/>
          <w:lang w:val="lt-LT"/>
        </w:rPr>
      </w:pPr>
      <w:r w:rsidRPr="00A12563">
        <w:rPr>
          <w:sz w:val="22"/>
          <w:szCs w:val="22"/>
          <w:lang w:val="lt-LT"/>
        </w:rPr>
        <w:t>SHK vartojančioms moterims nustatyta padidėjusi arterijų ir venų trombozės ir tromboembolijos reiškinių rizika, įskaitant miokardo infarktą, insultą, praeinančiuosius smegenų išemijos priepuolius, venų trombozę ir plaučių emboliją (išsamesnė informacija pateikiama 4.4 skyriuje).</w:t>
      </w:r>
    </w:p>
    <w:p w14:paraId="14E61E39" w14:textId="77777777" w:rsidR="00655450" w:rsidRPr="00A12563" w:rsidRDefault="00655450" w:rsidP="000C7BEF">
      <w:pPr>
        <w:rPr>
          <w:sz w:val="22"/>
          <w:szCs w:val="22"/>
          <w:lang w:val="lt-LT"/>
        </w:rPr>
      </w:pPr>
    </w:p>
    <w:p w14:paraId="5B222861" w14:textId="77777777" w:rsidR="00BA0ACB" w:rsidRPr="00A12563" w:rsidRDefault="00553F07" w:rsidP="00A77CF6">
      <w:pPr>
        <w:rPr>
          <w:sz w:val="22"/>
          <w:szCs w:val="22"/>
          <w:lang w:val="lt-LT"/>
        </w:rPr>
      </w:pPr>
      <w:r w:rsidRPr="00A12563">
        <w:rPr>
          <w:sz w:val="22"/>
          <w:szCs w:val="22"/>
          <w:lang w:val="lt-LT"/>
        </w:rPr>
        <w:t>S</w:t>
      </w:r>
      <w:r w:rsidR="00BA0ACB" w:rsidRPr="00A12563">
        <w:rPr>
          <w:sz w:val="22"/>
          <w:szCs w:val="22"/>
          <w:lang w:val="lt-LT"/>
        </w:rPr>
        <w:t xml:space="preserve">unkios nepageidaujamos reakcijos, </w:t>
      </w:r>
      <w:r w:rsidRPr="00A12563">
        <w:rPr>
          <w:sz w:val="22"/>
          <w:szCs w:val="22"/>
          <w:lang w:val="lt-LT"/>
        </w:rPr>
        <w:t>kurios buvo pa</w:t>
      </w:r>
      <w:r w:rsidR="00BA0ACB" w:rsidRPr="00A12563">
        <w:rPr>
          <w:sz w:val="22"/>
          <w:szCs w:val="22"/>
          <w:lang w:val="lt-LT"/>
        </w:rPr>
        <w:t>stebėtos S</w:t>
      </w:r>
      <w:r w:rsidR="001A1E00" w:rsidRPr="00A12563">
        <w:rPr>
          <w:sz w:val="22"/>
          <w:szCs w:val="22"/>
          <w:lang w:val="lt-LT"/>
        </w:rPr>
        <w:t>G</w:t>
      </w:r>
      <w:r w:rsidR="00BA0ACB" w:rsidRPr="00A12563">
        <w:rPr>
          <w:sz w:val="22"/>
          <w:szCs w:val="22"/>
          <w:lang w:val="lt-LT"/>
        </w:rPr>
        <w:t>K vartojančioms moterims</w:t>
      </w:r>
      <w:r w:rsidRPr="00A12563">
        <w:rPr>
          <w:sz w:val="22"/>
          <w:szCs w:val="22"/>
          <w:lang w:val="lt-LT"/>
        </w:rPr>
        <w:t xml:space="preserve"> ir</w:t>
      </w:r>
      <w:r w:rsidR="00BA0ACB" w:rsidRPr="00A12563">
        <w:rPr>
          <w:sz w:val="22"/>
          <w:szCs w:val="22"/>
          <w:lang w:val="lt-LT"/>
        </w:rPr>
        <w:t xml:space="preserve"> kurios </w:t>
      </w:r>
      <w:r w:rsidRPr="00A12563">
        <w:rPr>
          <w:sz w:val="22"/>
          <w:szCs w:val="22"/>
          <w:lang w:val="lt-LT"/>
        </w:rPr>
        <w:t xml:space="preserve">yra </w:t>
      </w:r>
      <w:r w:rsidR="00BA0ACB" w:rsidRPr="00A12563">
        <w:rPr>
          <w:sz w:val="22"/>
          <w:szCs w:val="22"/>
          <w:lang w:val="lt-LT"/>
        </w:rPr>
        <w:t>aptartos 4.4 skyriuje</w:t>
      </w:r>
      <w:r w:rsidRPr="00A12563">
        <w:rPr>
          <w:sz w:val="22"/>
          <w:szCs w:val="22"/>
          <w:lang w:val="lt-LT"/>
        </w:rPr>
        <w:t>, yra šios</w:t>
      </w:r>
      <w:r w:rsidR="00BA0ACB" w:rsidRPr="00A12563">
        <w:rPr>
          <w:sz w:val="22"/>
          <w:szCs w:val="22"/>
          <w:lang w:val="lt-LT"/>
        </w:rPr>
        <w:t xml:space="preserve">: </w:t>
      </w:r>
    </w:p>
    <w:p w14:paraId="4873E981" w14:textId="77777777" w:rsidR="0001676A" w:rsidRPr="00A12563" w:rsidRDefault="00861BAA" w:rsidP="00FA03A7">
      <w:pPr>
        <w:ind w:left="567" w:hanging="567"/>
        <w:rPr>
          <w:sz w:val="22"/>
          <w:szCs w:val="22"/>
          <w:lang w:val="lt-LT"/>
        </w:rPr>
      </w:pPr>
      <w:r w:rsidRPr="00A12563">
        <w:rPr>
          <w:rFonts w:eastAsia="SimSun"/>
          <w:sz w:val="22"/>
          <w:szCs w:val="22"/>
          <w:lang w:val="lt-LT"/>
        </w:rPr>
        <w:t>-</w:t>
      </w:r>
      <w:r w:rsidR="005C3863" w:rsidRPr="00A12563">
        <w:rPr>
          <w:sz w:val="22"/>
          <w:szCs w:val="22"/>
          <w:lang w:val="lt-LT"/>
        </w:rPr>
        <w:tab/>
      </w:r>
      <w:r w:rsidR="0001676A" w:rsidRPr="00A12563">
        <w:rPr>
          <w:sz w:val="22"/>
          <w:szCs w:val="22"/>
          <w:lang w:val="lt-LT"/>
        </w:rPr>
        <w:t>venų tromboemboliniai sutrikimai;</w:t>
      </w:r>
    </w:p>
    <w:p w14:paraId="21D1D2A8" w14:textId="77777777" w:rsidR="0001676A" w:rsidRPr="00A12563" w:rsidRDefault="005C3863" w:rsidP="00FA03A7">
      <w:pPr>
        <w:ind w:left="567" w:hanging="567"/>
        <w:rPr>
          <w:sz w:val="22"/>
          <w:szCs w:val="22"/>
          <w:lang w:val="lt-LT"/>
        </w:rPr>
      </w:pPr>
      <w:r w:rsidRPr="00A12563">
        <w:rPr>
          <w:sz w:val="22"/>
          <w:szCs w:val="22"/>
          <w:lang w:val="lt-LT"/>
        </w:rPr>
        <w:t>-</w:t>
      </w:r>
      <w:r w:rsidRPr="00A12563">
        <w:rPr>
          <w:sz w:val="22"/>
          <w:szCs w:val="22"/>
          <w:lang w:val="lt-LT"/>
        </w:rPr>
        <w:tab/>
      </w:r>
      <w:r w:rsidR="0001676A" w:rsidRPr="00A12563">
        <w:rPr>
          <w:sz w:val="22"/>
          <w:szCs w:val="22"/>
          <w:lang w:val="lt-LT"/>
        </w:rPr>
        <w:t>arterijų tromboemboliniai sutrikimai;</w:t>
      </w:r>
    </w:p>
    <w:p w14:paraId="098B33E0" w14:textId="77777777" w:rsidR="00BA0ACB" w:rsidRPr="00A12563" w:rsidRDefault="005C3863" w:rsidP="00FA03A7">
      <w:pPr>
        <w:ind w:left="567" w:hanging="567"/>
        <w:rPr>
          <w:sz w:val="22"/>
          <w:szCs w:val="22"/>
          <w:lang w:val="lt-LT"/>
        </w:rPr>
      </w:pPr>
      <w:r w:rsidRPr="00A12563">
        <w:rPr>
          <w:sz w:val="22"/>
          <w:szCs w:val="22"/>
          <w:lang w:val="lt-LT"/>
        </w:rPr>
        <w:t>-</w:t>
      </w:r>
      <w:r w:rsidRPr="00A12563">
        <w:rPr>
          <w:sz w:val="22"/>
          <w:szCs w:val="22"/>
          <w:lang w:val="lt-LT"/>
        </w:rPr>
        <w:tab/>
      </w:r>
      <w:r w:rsidR="00BA0ACB" w:rsidRPr="00A12563">
        <w:rPr>
          <w:sz w:val="22"/>
          <w:szCs w:val="22"/>
          <w:lang w:val="lt-LT"/>
        </w:rPr>
        <w:t xml:space="preserve">hipertenzija; </w:t>
      </w:r>
    </w:p>
    <w:p w14:paraId="3C51DEBC" w14:textId="77777777" w:rsidR="00BA0ACB" w:rsidRPr="00A12563" w:rsidRDefault="00861BAA" w:rsidP="00FA03A7">
      <w:pPr>
        <w:ind w:left="567" w:hanging="567"/>
        <w:rPr>
          <w:sz w:val="22"/>
          <w:szCs w:val="22"/>
          <w:lang w:val="lt-LT"/>
        </w:rPr>
      </w:pPr>
      <w:r w:rsidRPr="00A12563">
        <w:rPr>
          <w:rFonts w:eastAsia="SimSun"/>
          <w:sz w:val="22"/>
          <w:szCs w:val="22"/>
          <w:lang w:val="lt-LT"/>
        </w:rPr>
        <w:t>-</w:t>
      </w:r>
      <w:r w:rsidR="005C3863" w:rsidRPr="00A12563">
        <w:rPr>
          <w:sz w:val="22"/>
          <w:szCs w:val="22"/>
          <w:lang w:val="lt-LT"/>
        </w:rPr>
        <w:tab/>
      </w:r>
      <w:r w:rsidR="00BA0ACB" w:rsidRPr="00A12563">
        <w:rPr>
          <w:sz w:val="22"/>
          <w:szCs w:val="22"/>
          <w:lang w:val="lt-LT"/>
        </w:rPr>
        <w:t xml:space="preserve">kepenų navikai; </w:t>
      </w:r>
    </w:p>
    <w:p w14:paraId="2BDA9B47" w14:textId="77777777" w:rsidR="00BA0ACB" w:rsidRPr="00A12563" w:rsidRDefault="005C3863" w:rsidP="00FA03A7">
      <w:pPr>
        <w:ind w:left="567" w:hanging="567"/>
        <w:rPr>
          <w:sz w:val="22"/>
          <w:szCs w:val="22"/>
          <w:lang w:val="lt-LT"/>
        </w:rPr>
      </w:pPr>
      <w:r w:rsidRPr="00A12563">
        <w:rPr>
          <w:sz w:val="22"/>
          <w:szCs w:val="22"/>
          <w:lang w:val="lt-LT"/>
        </w:rPr>
        <w:t>-</w:t>
      </w:r>
      <w:r w:rsidRPr="00A12563">
        <w:rPr>
          <w:sz w:val="22"/>
          <w:szCs w:val="22"/>
          <w:lang w:val="lt-LT"/>
        </w:rPr>
        <w:tab/>
      </w:r>
      <w:r w:rsidR="00BA0ACB" w:rsidRPr="00A12563">
        <w:rPr>
          <w:sz w:val="22"/>
          <w:szCs w:val="22"/>
          <w:lang w:val="lt-LT"/>
        </w:rPr>
        <w:t>naujai atsiradusios ar pasunkėjusios būklės, kurių ryšys su S</w:t>
      </w:r>
      <w:r w:rsidR="001A1E00" w:rsidRPr="00A12563">
        <w:rPr>
          <w:sz w:val="22"/>
          <w:szCs w:val="22"/>
          <w:lang w:val="lt-LT"/>
        </w:rPr>
        <w:t>G</w:t>
      </w:r>
      <w:r w:rsidR="00BA0ACB" w:rsidRPr="00A12563">
        <w:rPr>
          <w:sz w:val="22"/>
          <w:szCs w:val="22"/>
          <w:lang w:val="lt-LT"/>
        </w:rPr>
        <w:t>K vartojimu neaiškus: Krono</w:t>
      </w:r>
      <w:r w:rsidR="009F0DA9" w:rsidRPr="00A12563">
        <w:rPr>
          <w:sz w:val="22"/>
          <w:szCs w:val="22"/>
          <w:lang w:val="lt-LT"/>
        </w:rPr>
        <w:t xml:space="preserve"> (</w:t>
      </w:r>
      <w:r w:rsidR="009F0DA9" w:rsidRPr="00A12563">
        <w:rPr>
          <w:i/>
          <w:sz w:val="22"/>
          <w:szCs w:val="22"/>
          <w:lang w:val="lt-LT"/>
        </w:rPr>
        <w:t>Crohn</w:t>
      </w:r>
      <w:r w:rsidR="009F0DA9" w:rsidRPr="00A12563">
        <w:rPr>
          <w:sz w:val="22"/>
          <w:szCs w:val="22"/>
          <w:lang w:val="lt-LT"/>
        </w:rPr>
        <w:t>)</w:t>
      </w:r>
      <w:r w:rsidR="00BA0ACB" w:rsidRPr="00A12563">
        <w:rPr>
          <w:sz w:val="22"/>
          <w:szCs w:val="22"/>
          <w:lang w:val="lt-LT"/>
        </w:rPr>
        <w:t xml:space="preserve"> liga, opinis kolitas, epilepsija, gimdos mioma, porfirija, sisteminė raudonoji vilkligė, nėščiųjų pūslelinė, </w:t>
      </w:r>
      <w:r w:rsidR="009F0DA9" w:rsidRPr="00A12563">
        <w:rPr>
          <w:sz w:val="22"/>
          <w:szCs w:val="22"/>
          <w:lang w:val="lt-LT"/>
        </w:rPr>
        <w:t>Saidenhemo (</w:t>
      </w:r>
      <w:r w:rsidR="00BA0ACB" w:rsidRPr="00A12563">
        <w:rPr>
          <w:i/>
          <w:sz w:val="22"/>
          <w:szCs w:val="22"/>
          <w:lang w:val="lt-LT"/>
        </w:rPr>
        <w:t>Syndenham</w:t>
      </w:r>
      <w:r w:rsidR="009F0DA9" w:rsidRPr="00A12563">
        <w:rPr>
          <w:sz w:val="22"/>
          <w:szCs w:val="22"/>
          <w:lang w:val="lt-LT"/>
        </w:rPr>
        <w:t>)</w:t>
      </w:r>
      <w:r w:rsidR="00BA0ACB" w:rsidRPr="00A12563">
        <w:rPr>
          <w:sz w:val="22"/>
          <w:szCs w:val="22"/>
          <w:lang w:val="lt-LT"/>
        </w:rPr>
        <w:t xml:space="preserve"> chorėja, hemolizinis-ureminis sindromas, cholestazinė gelta; </w:t>
      </w:r>
    </w:p>
    <w:p w14:paraId="7C83C97B" w14:textId="77777777" w:rsidR="00BA0ACB" w:rsidRPr="00A12563" w:rsidRDefault="00861BAA" w:rsidP="00FA03A7">
      <w:pPr>
        <w:ind w:left="567" w:hanging="567"/>
        <w:rPr>
          <w:sz w:val="22"/>
          <w:szCs w:val="22"/>
          <w:lang w:val="lt-LT"/>
        </w:rPr>
      </w:pPr>
      <w:r w:rsidRPr="00A12563">
        <w:rPr>
          <w:rFonts w:eastAsia="SimSun"/>
          <w:sz w:val="22"/>
          <w:szCs w:val="22"/>
          <w:lang w:val="lt-LT"/>
        </w:rPr>
        <w:t>-</w:t>
      </w:r>
      <w:r w:rsidR="005C3863" w:rsidRPr="00A12563">
        <w:rPr>
          <w:sz w:val="22"/>
          <w:szCs w:val="22"/>
          <w:lang w:val="lt-LT"/>
        </w:rPr>
        <w:tab/>
      </w:r>
      <w:r w:rsidR="00BA0ACB" w:rsidRPr="00A12563">
        <w:rPr>
          <w:sz w:val="22"/>
          <w:szCs w:val="22"/>
          <w:lang w:val="lt-LT"/>
        </w:rPr>
        <w:t>chloazma</w:t>
      </w:r>
      <w:r w:rsidR="009F0DA9" w:rsidRPr="00A12563">
        <w:rPr>
          <w:sz w:val="22"/>
          <w:szCs w:val="22"/>
          <w:lang w:val="lt-LT"/>
        </w:rPr>
        <w:t xml:space="preserve"> (rudmė)</w:t>
      </w:r>
      <w:r w:rsidR="00BA0ACB" w:rsidRPr="00A12563">
        <w:rPr>
          <w:sz w:val="22"/>
          <w:szCs w:val="22"/>
          <w:lang w:val="lt-LT"/>
        </w:rPr>
        <w:t xml:space="preserve">; </w:t>
      </w:r>
    </w:p>
    <w:p w14:paraId="26B472AA" w14:textId="21E388EE" w:rsidR="00BA0ACB" w:rsidRPr="00DE3232" w:rsidRDefault="00861BAA" w:rsidP="00A96D68">
      <w:pPr>
        <w:tabs>
          <w:tab w:val="left" w:pos="567"/>
        </w:tabs>
        <w:ind w:left="567" w:hanging="567"/>
        <w:rPr>
          <w:sz w:val="22"/>
          <w:szCs w:val="22"/>
          <w:lang w:val="lt-LT"/>
        </w:rPr>
      </w:pPr>
      <w:r w:rsidRPr="00A12563">
        <w:rPr>
          <w:rFonts w:eastAsia="SimSun"/>
          <w:sz w:val="22"/>
          <w:szCs w:val="22"/>
          <w:lang w:val="lt-LT"/>
        </w:rPr>
        <w:t>-</w:t>
      </w:r>
      <w:r w:rsidR="005C3863" w:rsidRPr="00A12563">
        <w:rPr>
          <w:sz w:val="22"/>
          <w:szCs w:val="22"/>
          <w:lang w:val="lt-LT"/>
        </w:rPr>
        <w:tab/>
      </w:r>
      <w:r w:rsidR="00BA0ACB" w:rsidRPr="00A12563">
        <w:rPr>
          <w:sz w:val="22"/>
          <w:szCs w:val="22"/>
          <w:lang w:val="lt-LT"/>
        </w:rPr>
        <w:t>pasireiškus ūmiam ar lėtiniam kepenų funkcijos sutrikimui, S</w:t>
      </w:r>
      <w:r w:rsidR="001A1E00" w:rsidRPr="00A12563">
        <w:rPr>
          <w:sz w:val="22"/>
          <w:szCs w:val="22"/>
          <w:lang w:val="lt-LT"/>
        </w:rPr>
        <w:t>G</w:t>
      </w:r>
      <w:r w:rsidR="00BA0ACB" w:rsidRPr="00A12563">
        <w:rPr>
          <w:sz w:val="22"/>
          <w:szCs w:val="22"/>
          <w:lang w:val="lt-LT"/>
        </w:rPr>
        <w:t>K vartojimą gali tekti nutraukti, kol kepenų funkcijos rodikliai sunormalės</w:t>
      </w:r>
      <w:r w:rsidR="00BA0ACB" w:rsidRPr="00DE3232">
        <w:rPr>
          <w:sz w:val="22"/>
          <w:szCs w:val="22"/>
          <w:lang w:val="lt-LT"/>
        </w:rPr>
        <w:t xml:space="preserve">. </w:t>
      </w:r>
    </w:p>
    <w:p w14:paraId="739FA23F" w14:textId="77777777" w:rsidR="00BA0ACB" w:rsidRPr="00DE3232" w:rsidRDefault="00BA0ACB" w:rsidP="000960AA">
      <w:pPr>
        <w:rPr>
          <w:rFonts w:eastAsia="SimSun"/>
          <w:sz w:val="22"/>
          <w:szCs w:val="22"/>
          <w:lang w:val="lt-LT"/>
        </w:rPr>
      </w:pPr>
    </w:p>
    <w:p w14:paraId="4E203775" w14:textId="77777777" w:rsidR="00BA0ACB" w:rsidRPr="00DE3232" w:rsidRDefault="00BA0ACB" w:rsidP="00970685">
      <w:pPr>
        <w:rPr>
          <w:sz w:val="22"/>
          <w:szCs w:val="22"/>
          <w:lang w:val="lt-LT"/>
        </w:rPr>
      </w:pPr>
      <w:r w:rsidRPr="00DE3232">
        <w:rPr>
          <w:sz w:val="22"/>
          <w:szCs w:val="22"/>
          <w:lang w:val="lt-LT"/>
        </w:rPr>
        <w:t xml:space="preserve">Krūties vėžio diagnozės nustatymo dažnumas yra nežymiai padidėjęs </w:t>
      </w:r>
      <w:r w:rsidR="000D4B78" w:rsidRPr="00DE3232">
        <w:rPr>
          <w:sz w:val="22"/>
          <w:szCs w:val="22"/>
          <w:lang w:val="lt-LT"/>
        </w:rPr>
        <w:t>geriamųjų</w:t>
      </w:r>
      <w:r w:rsidR="00EC17EF" w:rsidRPr="00DE3232">
        <w:rPr>
          <w:sz w:val="22"/>
          <w:szCs w:val="22"/>
          <w:lang w:val="lt-LT"/>
        </w:rPr>
        <w:t xml:space="preserve"> </w:t>
      </w:r>
      <w:r w:rsidR="000D4B78" w:rsidRPr="00DE3232">
        <w:rPr>
          <w:sz w:val="22"/>
          <w:szCs w:val="22"/>
          <w:lang w:val="lt-LT"/>
        </w:rPr>
        <w:t>kontraceptikų</w:t>
      </w:r>
      <w:r w:rsidRPr="00DE3232">
        <w:rPr>
          <w:sz w:val="22"/>
          <w:szCs w:val="22"/>
          <w:lang w:val="lt-LT"/>
        </w:rPr>
        <w:t xml:space="preserve"> vartotojų tarpe. Kadangi iki 40 metų moterims retai diagnozuojamas krūties vėžys, šis padažnėjimas labai mažas, palyginti su bendra krūties vėžio rizika. Šio reiškinio ryšys su S</w:t>
      </w:r>
      <w:r w:rsidR="001A1E00" w:rsidRPr="00DE3232">
        <w:rPr>
          <w:sz w:val="22"/>
          <w:szCs w:val="22"/>
          <w:lang w:val="lt-LT"/>
        </w:rPr>
        <w:t>G</w:t>
      </w:r>
      <w:r w:rsidRPr="00DE3232">
        <w:rPr>
          <w:sz w:val="22"/>
          <w:szCs w:val="22"/>
          <w:lang w:val="lt-LT"/>
        </w:rPr>
        <w:t xml:space="preserve">K vartojimu neaiškus. Daugiau informacijos pateikiama 4.3 ir 4.4 skyriuose. </w:t>
      </w:r>
    </w:p>
    <w:p w14:paraId="44FC64FC" w14:textId="77777777" w:rsidR="0001676A" w:rsidRPr="00DE3232" w:rsidRDefault="0001676A" w:rsidP="005E6CF0">
      <w:pPr>
        <w:rPr>
          <w:sz w:val="22"/>
          <w:szCs w:val="22"/>
          <w:u w:val="single"/>
          <w:lang w:val="lt-LT"/>
        </w:rPr>
      </w:pPr>
    </w:p>
    <w:p w14:paraId="21BAFD74" w14:textId="77777777" w:rsidR="0001676A" w:rsidRPr="00DE3232" w:rsidRDefault="0001676A" w:rsidP="005E6CF0">
      <w:pPr>
        <w:autoSpaceDE w:val="0"/>
        <w:autoSpaceDN w:val="0"/>
        <w:adjustRightInd w:val="0"/>
        <w:rPr>
          <w:sz w:val="22"/>
          <w:szCs w:val="22"/>
          <w:u w:val="single"/>
          <w:lang w:val="lt-LT"/>
        </w:rPr>
      </w:pPr>
      <w:r w:rsidRPr="00DE3232">
        <w:rPr>
          <w:sz w:val="22"/>
          <w:szCs w:val="22"/>
          <w:u w:val="single"/>
          <w:lang w:val="lt-LT"/>
        </w:rPr>
        <w:t>Sąveikos</w:t>
      </w:r>
    </w:p>
    <w:p w14:paraId="1D99FFD1" w14:textId="77777777" w:rsidR="00BA0ACB" w:rsidRPr="00DE3232" w:rsidRDefault="0001676A" w:rsidP="005E6CF0">
      <w:pPr>
        <w:autoSpaceDE w:val="0"/>
        <w:autoSpaceDN w:val="0"/>
        <w:adjustRightInd w:val="0"/>
        <w:rPr>
          <w:sz w:val="22"/>
          <w:szCs w:val="22"/>
          <w:lang w:val="lt-LT"/>
        </w:rPr>
      </w:pPr>
      <w:r w:rsidRPr="00DE3232">
        <w:rPr>
          <w:sz w:val="22"/>
          <w:szCs w:val="22"/>
          <w:lang w:val="lt-LT"/>
        </w:rPr>
        <w:t>Geriamųjų kontraceptikų ir kitų vaistinių preparatų (fermentų induktorių) sąveikos gali lemti tarpmenstruacinį kraujavimą ir (arba) kontracepcijos neveiksmingumą (žr. 4.5 skyrių).</w:t>
      </w:r>
    </w:p>
    <w:p w14:paraId="37F7C300" w14:textId="77777777" w:rsidR="0001676A" w:rsidRPr="00DE3232" w:rsidRDefault="0001676A" w:rsidP="005E6CF0">
      <w:pPr>
        <w:autoSpaceDE w:val="0"/>
        <w:autoSpaceDN w:val="0"/>
        <w:adjustRightInd w:val="0"/>
        <w:rPr>
          <w:sz w:val="22"/>
          <w:szCs w:val="22"/>
          <w:lang w:val="lt-LT"/>
        </w:rPr>
      </w:pPr>
    </w:p>
    <w:p w14:paraId="3700BB2E" w14:textId="77777777" w:rsidR="00770ECD" w:rsidRPr="00DE3232" w:rsidRDefault="00770ECD" w:rsidP="005E6CF0">
      <w:pPr>
        <w:autoSpaceDE w:val="0"/>
        <w:autoSpaceDN w:val="0"/>
        <w:adjustRightInd w:val="0"/>
        <w:rPr>
          <w:sz w:val="22"/>
          <w:szCs w:val="22"/>
          <w:u w:val="single"/>
          <w:lang w:val="lt-LT"/>
        </w:rPr>
      </w:pPr>
      <w:r w:rsidRPr="00DE3232">
        <w:rPr>
          <w:sz w:val="22"/>
          <w:szCs w:val="22"/>
          <w:u w:val="single"/>
          <w:lang w:val="lt-LT"/>
        </w:rPr>
        <w:t>Pranešimas apie įtariamas nepageidaujamas reakcijas</w:t>
      </w:r>
    </w:p>
    <w:p w14:paraId="5C802D73" w14:textId="77777777" w:rsidR="00A80DE3" w:rsidRPr="00DE3232" w:rsidRDefault="00375C8E" w:rsidP="00A96D68">
      <w:pPr>
        <w:tabs>
          <w:tab w:val="left" w:pos="567"/>
        </w:tabs>
        <w:jc w:val="both"/>
        <w:rPr>
          <w:sz w:val="22"/>
          <w:szCs w:val="22"/>
        </w:rPr>
      </w:pPr>
      <w:r w:rsidRPr="00DE3232">
        <w:rPr>
          <w:sz w:val="22"/>
          <w:szCs w:val="22"/>
          <w:lang w:val="lt-LT"/>
        </w:rPr>
        <w:t xml:space="preserve">Svarbu pranešti apie įtariamas nepageidaujamas reakcijas, pastebėtas po vaistinio preparato registracijos, nes tai leidžia nuolat stebėti vaistinio preparato naudos ir rizikos santykį. </w:t>
      </w:r>
      <w:r w:rsidR="00A80DE3" w:rsidRPr="00DE3232">
        <w:rPr>
          <w:sz w:val="22"/>
        </w:rPr>
        <w:t xml:space="preserve">Sveikatos priežiūros ar farmacijos specialistai turi pranešti apie bet kokias įtariamas nepageidaujamas reakcijas, tiesiogiai užpildę pranešimo formą internetu Tarnybos Vaistinių preparatų informacinėje sistemoje </w:t>
      </w:r>
      <w:r w:rsidR="00A80DE3" w:rsidRPr="00DE3232">
        <w:rPr>
          <w:color w:val="0000FF"/>
          <w:sz w:val="22"/>
          <w:u w:val="single"/>
        </w:rPr>
        <w:t>https://vapris.vvkt.lt/vvkt-web/public/nrvSpecialist</w:t>
      </w:r>
      <w:r w:rsidR="00A80DE3" w:rsidRPr="00DE3232">
        <w:rPr>
          <w:sz w:val="22"/>
        </w:rPr>
        <w:t xml:space="preserve"> arba užpildę Sveikatos priežiūros ar farmacijos specialisto pranešimo apie įtariamą nepageidaujamą reakciją (ĮNR) formą, kuri skelbiama </w:t>
      </w:r>
      <w:r w:rsidR="00A80DE3" w:rsidRPr="00DE3232">
        <w:rPr>
          <w:color w:val="0000FF"/>
          <w:sz w:val="22"/>
          <w:u w:val="single"/>
        </w:rPr>
        <w:t>https://www.vvkt.lt/index.php?1399030386</w:t>
      </w:r>
      <w:r w:rsidR="00A80DE3" w:rsidRPr="00DE3232">
        <w:rPr>
          <w:sz w:val="22"/>
        </w:rPr>
        <w:t>, ir atsiųsti elektroniniu paštu (adresu NepageidaujamaR@vvkt.lt).</w:t>
      </w:r>
    </w:p>
    <w:p w14:paraId="1D4C3599" w14:textId="77777777" w:rsidR="00770ECD" w:rsidRPr="00A12563" w:rsidRDefault="00770ECD" w:rsidP="005E6CF0">
      <w:pPr>
        <w:autoSpaceDE w:val="0"/>
        <w:autoSpaceDN w:val="0"/>
        <w:adjustRightInd w:val="0"/>
        <w:rPr>
          <w:sz w:val="22"/>
          <w:szCs w:val="22"/>
          <w:lang w:val="lt-LT"/>
        </w:rPr>
      </w:pPr>
    </w:p>
    <w:p w14:paraId="0FB0E3C9" w14:textId="77777777" w:rsidR="00BA0ACB" w:rsidRPr="00A12563" w:rsidRDefault="00BA0ACB" w:rsidP="00FA03A7">
      <w:pPr>
        <w:keepNext/>
        <w:keepLines/>
        <w:tabs>
          <w:tab w:val="left" w:pos="567"/>
        </w:tabs>
        <w:suppressAutoHyphens/>
        <w:rPr>
          <w:b/>
          <w:sz w:val="22"/>
          <w:szCs w:val="22"/>
          <w:lang w:val="lt-LT"/>
        </w:rPr>
      </w:pPr>
      <w:r w:rsidRPr="00A12563">
        <w:rPr>
          <w:b/>
          <w:sz w:val="22"/>
          <w:szCs w:val="22"/>
          <w:lang w:val="lt-LT"/>
        </w:rPr>
        <w:t>4.9</w:t>
      </w:r>
      <w:r w:rsidRPr="00A12563">
        <w:rPr>
          <w:b/>
          <w:sz w:val="22"/>
          <w:szCs w:val="22"/>
          <w:lang w:val="lt-LT"/>
        </w:rPr>
        <w:tab/>
        <w:t>Perdozavimas</w:t>
      </w:r>
    </w:p>
    <w:p w14:paraId="101F4826" w14:textId="77777777" w:rsidR="00BA0ACB" w:rsidRPr="00A12563" w:rsidRDefault="00BA0ACB" w:rsidP="00FA03A7">
      <w:pPr>
        <w:keepNext/>
        <w:keepLines/>
        <w:suppressAutoHyphens/>
        <w:rPr>
          <w:b/>
          <w:sz w:val="22"/>
          <w:szCs w:val="22"/>
          <w:lang w:val="lt-LT"/>
        </w:rPr>
      </w:pPr>
    </w:p>
    <w:p w14:paraId="1B1FA124" w14:textId="77777777" w:rsidR="005A3187" w:rsidRPr="00A12563" w:rsidRDefault="00BA0ACB" w:rsidP="00FA03A7">
      <w:pPr>
        <w:keepNext/>
        <w:keepLines/>
        <w:rPr>
          <w:sz w:val="22"/>
          <w:szCs w:val="22"/>
          <w:lang w:val="lt-LT"/>
        </w:rPr>
      </w:pPr>
      <w:r w:rsidRPr="00A12563">
        <w:rPr>
          <w:sz w:val="22"/>
          <w:szCs w:val="22"/>
          <w:lang w:val="lt-LT"/>
        </w:rPr>
        <w:t xml:space="preserve">Jokių duomenų apie </w:t>
      </w:r>
      <w:r w:rsidR="001014AA" w:rsidRPr="00A12563">
        <w:rPr>
          <w:sz w:val="22"/>
          <w:szCs w:val="22"/>
          <w:lang w:val="lt-LT"/>
        </w:rPr>
        <w:t>SIDRETELLA</w:t>
      </w:r>
      <w:r w:rsidRPr="00A12563">
        <w:rPr>
          <w:sz w:val="22"/>
          <w:szCs w:val="22"/>
          <w:lang w:val="lt-LT"/>
        </w:rPr>
        <w:t xml:space="preserve"> perdozavimą kol kas nėra. Atsižvelgiant į bendrąją sudėtinių </w:t>
      </w:r>
      <w:r w:rsidR="007C0719" w:rsidRPr="00A12563">
        <w:rPr>
          <w:sz w:val="22"/>
          <w:szCs w:val="22"/>
          <w:lang w:val="lt-LT"/>
        </w:rPr>
        <w:t>geriamųjų</w:t>
      </w:r>
      <w:r w:rsidR="00EC17EF" w:rsidRPr="00A12563">
        <w:rPr>
          <w:sz w:val="22"/>
          <w:szCs w:val="22"/>
          <w:lang w:val="lt-LT"/>
        </w:rPr>
        <w:t xml:space="preserve"> </w:t>
      </w:r>
      <w:r w:rsidRPr="00A12563">
        <w:rPr>
          <w:sz w:val="22"/>
          <w:szCs w:val="22"/>
          <w:lang w:val="lt-LT"/>
        </w:rPr>
        <w:t xml:space="preserve">kontraceptikų vartojimo patirtį, simptomai, kurie galėtų pasireikšti šiuo atveju yra pykinimas, vėmimas </w:t>
      </w:r>
      <w:r w:rsidR="004818A5" w:rsidRPr="00A12563">
        <w:rPr>
          <w:sz w:val="22"/>
          <w:szCs w:val="22"/>
          <w:lang w:val="lt-LT"/>
        </w:rPr>
        <w:t>ir vaistinio preparato vartojimo nutraukimo kraujavimas. Vaistinio preparato vartojimo nutraukimo kraujavimas gali pasireikšti net mergaitėms prieš menarchę, jeigu jos netyčia išgertų vaistinio preparato.</w:t>
      </w:r>
    </w:p>
    <w:p w14:paraId="2775928F" w14:textId="77777777" w:rsidR="00BA0ACB" w:rsidRPr="00A12563" w:rsidRDefault="00BA0ACB" w:rsidP="00970685">
      <w:pPr>
        <w:rPr>
          <w:sz w:val="22"/>
          <w:szCs w:val="22"/>
          <w:lang w:val="lt-LT"/>
        </w:rPr>
      </w:pPr>
      <w:r w:rsidRPr="00A12563">
        <w:rPr>
          <w:sz w:val="22"/>
          <w:szCs w:val="22"/>
          <w:lang w:val="lt-LT"/>
        </w:rPr>
        <w:t>Priešnuodžio nėra, prireikus taikyti simptominį gydymą.</w:t>
      </w:r>
    </w:p>
    <w:p w14:paraId="64843F6E" w14:textId="77777777" w:rsidR="00BA0ACB" w:rsidRPr="00A12563" w:rsidRDefault="00BA0ACB" w:rsidP="00970685">
      <w:pPr>
        <w:jc w:val="both"/>
        <w:rPr>
          <w:sz w:val="22"/>
          <w:szCs w:val="22"/>
          <w:lang w:val="lt-LT"/>
        </w:rPr>
      </w:pPr>
    </w:p>
    <w:p w14:paraId="408243BD" w14:textId="77777777" w:rsidR="00BA0ACB" w:rsidRPr="00A12563" w:rsidRDefault="00BA0ACB" w:rsidP="00970685">
      <w:pPr>
        <w:jc w:val="both"/>
        <w:rPr>
          <w:sz w:val="22"/>
          <w:szCs w:val="22"/>
          <w:lang w:val="lt-LT"/>
        </w:rPr>
      </w:pPr>
    </w:p>
    <w:p w14:paraId="606D8F43" w14:textId="77777777" w:rsidR="00BA0ACB" w:rsidRPr="00A12563" w:rsidRDefault="00BA0ACB" w:rsidP="00FA03A7">
      <w:pPr>
        <w:keepNext/>
        <w:keepLines/>
        <w:tabs>
          <w:tab w:val="left" w:pos="567"/>
        </w:tabs>
        <w:suppressAutoHyphens/>
        <w:jc w:val="both"/>
        <w:rPr>
          <w:b/>
          <w:sz w:val="22"/>
          <w:szCs w:val="22"/>
          <w:lang w:val="lt-LT"/>
        </w:rPr>
      </w:pPr>
      <w:r w:rsidRPr="00A12563">
        <w:rPr>
          <w:b/>
          <w:sz w:val="22"/>
          <w:szCs w:val="22"/>
          <w:lang w:val="lt-LT"/>
        </w:rPr>
        <w:t>5.</w:t>
      </w:r>
      <w:r w:rsidRPr="00A12563">
        <w:rPr>
          <w:b/>
          <w:sz w:val="22"/>
          <w:szCs w:val="22"/>
          <w:lang w:val="lt-LT"/>
        </w:rPr>
        <w:tab/>
        <w:t xml:space="preserve">FARMAKOLOGINĖS </w:t>
      </w:r>
      <w:r w:rsidRPr="00A12563">
        <w:rPr>
          <w:b/>
          <w:caps/>
          <w:sz w:val="22"/>
          <w:szCs w:val="22"/>
          <w:lang w:val="lt-LT"/>
        </w:rPr>
        <w:t>savybės</w:t>
      </w:r>
    </w:p>
    <w:p w14:paraId="661DE2DE" w14:textId="77777777" w:rsidR="00BA0ACB" w:rsidRPr="00A12563" w:rsidRDefault="00BA0ACB" w:rsidP="00FA03A7">
      <w:pPr>
        <w:keepNext/>
        <w:keepLines/>
        <w:tabs>
          <w:tab w:val="left" w:pos="-1440"/>
          <w:tab w:val="left" w:pos="-720"/>
          <w:tab w:val="left" w:pos="0"/>
        </w:tabs>
        <w:jc w:val="both"/>
        <w:rPr>
          <w:sz w:val="22"/>
          <w:szCs w:val="22"/>
          <w:lang w:val="lt-LT"/>
        </w:rPr>
      </w:pPr>
    </w:p>
    <w:p w14:paraId="23953D36" w14:textId="77777777" w:rsidR="00BA0ACB" w:rsidRPr="00A12563" w:rsidRDefault="00BA0ACB" w:rsidP="00FA03A7">
      <w:pPr>
        <w:keepNext/>
        <w:keepLines/>
        <w:numPr>
          <w:ilvl w:val="1"/>
          <w:numId w:val="1"/>
        </w:numPr>
        <w:tabs>
          <w:tab w:val="num" w:pos="567"/>
        </w:tabs>
        <w:suppressAutoHyphens/>
        <w:jc w:val="both"/>
        <w:rPr>
          <w:b/>
          <w:sz w:val="22"/>
          <w:szCs w:val="22"/>
          <w:lang w:val="lt-LT"/>
        </w:rPr>
      </w:pPr>
      <w:r w:rsidRPr="00A12563">
        <w:rPr>
          <w:b/>
          <w:sz w:val="22"/>
          <w:szCs w:val="22"/>
          <w:lang w:val="lt-LT"/>
        </w:rPr>
        <w:t>Farmakodinaminės savybės</w:t>
      </w:r>
    </w:p>
    <w:p w14:paraId="2F59FCF0" w14:textId="77777777" w:rsidR="00BA0ACB" w:rsidRPr="00A12563" w:rsidRDefault="00BA0ACB" w:rsidP="00FA03A7">
      <w:pPr>
        <w:keepNext/>
        <w:keepLines/>
        <w:suppressAutoHyphens/>
        <w:jc w:val="both"/>
        <w:rPr>
          <w:b/>
          <w:sz w:val="22"/>
          <w:szCs w:val="22"/>
          <w:lang w:val="lt-LT"/>
        </w:rPr>
      </w:pPr>
    </w:p>
    <w:p w14:paraId="2A493F22" w14:textId="77777777" w:rsidR="00BA0ACB" w:rsidRPr="00A12563" w:rsidRDefault="00BA0ACB" w:rsidP="00FA03A7">
      <w:pPr>
        <w:keepNext/>
        <w:keepLines/>
        <w:rPr>
          <w:sz w:val="22"/>
          <w:szCs w:val="22"/>
          <w:lang w:val="lt-LT"/>
        </w:rPr>
      </w:pPr>
      <w:r w:rsidRPr="00A12563">
        <w:rPr>
          <w:sz w:val="22"/>
          <w:szCs w:val="22"/>
          <w:lang w:val="lt-LT"/>
        </w:rPr>
        <w:t>Farmakoterapinė grupė</w:t>
      </w:r>
      <w:r w:rsidR="00E31FF1" w:rsidRPr="00A12563">
        <w:rPr>
          <w:sz w:val="22"/>
          <w:szCs w:val="22"/>
          <w:lang w:val="lt-LT"/>
        </w:rPr>
        <w:t xml:space="preserve"> </w:t>
      </w:r>
      <w:r w:rsidRPr="00A12563">
        <w:rPr>
          <w:sz w:val="22"/>
          <w:szCs w:val="22"/>
          <w:lang w:val="lt-LT"/>
        </w:rPr>
        <w:t xml:space="preserve">– </w:t>
      </w:r>
      <w:r w:rsidR="004818A5" w:rsidRPr="00A12563">
        <w:rPr>
          <w:sz w:val="22"/>
          <w:szCs w:val="22"/>
          <w:lang w:val="lt-LT"/>
        </w:rPr>
        <w:t xml:space="preserve">lytiniai hormonai ir lyties organų sistemos moduliatoriai, </w:t>
      </w:r>
      <w:r w:rsidR="002A6FC7" w:rsidRPr="00A12563">
        <w:rPr>
          <w:sz w:val="22"/>
          <w:szCs w:val="22"/>
          <w:lang w:val="lt-LT"/>
        </w:rPr>
        <w:t>p</w:t>
      </w:r>
      <w:r w:rsidRPr="00A12563">
        <w:rPr>
          <w:sz w:val="22"/>
          <w:szCs w:val="22"/>
          <w:lang w:val="lt-LT"/>
        </w:rPr>
        <w:t>rogestagenai ir estrogenai, pastovios kombinacijos</w:t>
      </w:r>
      <w:r w:rsidR="00E31FF1" w:rsidRPr="00A12563">
        <w:rPr>
          <w:sz w:val="22"/>
          <w:szCs w:val="22"/>
          <w:lang w:val="lt-LT"/>
        </w:rPr>
        <w:t>,</w:t>
      </w:r>
      <w:r w:rsidRPr="00A12563">
        <w:rPr>
          <w:sz w:val="22"/>
          <w:szCs w:val="22"/>
          <w:lang w:val="lt-LT"/>
        </w:rPr>
        <w:t xml:space="preserve"> ATC kodas – G03AA12. </w:t>
      </w:r>
    </w:p>
    <w:p w14:paraId="5707BAD1" w14:textId="77777777" w:rsidR="00BA0ACB" w:rsidRPr="00A12563" w:rsidRDefault="003461DC" w:rsidP="00FA03A7">
      <w:pPr>
        <w:keepNext/>
        <w:keepLines/>
        <w:rPr>
          <w:rFonts w:eastAsia="SimSun"/>
          <w:sz w:val="22"/>
          <w:szCs w:val="22"/>
          <w:lang w:val="lt-LT"/>
        </w:rPr>
      </w:pPr>
      <w:r w:rsidRPr="00A12563">
        <w:rPr>
          <w:i/>
          <w:sz w:val="22"/>
          <w:szCs w:val="22"/>
          <w:lang w:val="lt-LT"/>
        </w:rPr>
        <w:t xml:space="preserve">Pearl </w:t>
      </w:r>
      <w:r w:rsidRPr="00A12563">
        <w:rPr>
          <w:sz w:val="22"/>
          <w:szCs w:val="22"/>
          <w:lang w:val="lt-LT"/>
        </w:rPr>
        <w:t>indeksas metodo nepatikimumui: 0,11 (viršutinė dvipusio 95 % pasikliovimo riba: 0,60)</w:t>
      </w:r>
      <w:r w:rsidR="002D0747" w:rsidRPr="00A12563">
        <w:rPr>
          <w:sz w:val="22"/>
          <w:szCs w:val="22"/>
          <w:lang w:val="lt-LT"/>
        </w:rPr>
        <w:t>.</w:t>
      </w:r>
      <w:r w:rsidRPr="00A12563">
        <w:rPr>
          <w:sz w:val="22"/>
          <w:szCs w:val="22"/>
          <w:lang w:val="lt-LT"/>
        </w:rPr>
        <w:t xml:space="preserve"> </w:t>
      </w:r>
      <w:r w:rsidRPr="00A12563">
        <w:rPr>
          <w:sz w:val="22"/>
          <w:szCs w:val="22"/>
          <w:lang w:val="lt-LT"/>
        </w:rPr>
        <w:br/>
        <w:t xml:space="preserve">Bendras Pearl indeksas (metodo nepatikimumas + </w:t>
      </w:r>
      <w:r w:rsidR="002D0747" w:rsidRPr="00A12563">
        <w:rPr>
          <w:sz w:val="22"/>
          <w:szCs w:val="22"/>
          <w:lang w:val="lt-LT"/>
        </w:rPr>
        <w:t>neveiksmingumas dėl pacientės nedrausmingumo</w:t>
      </w:r>
      <w:r w:rsidRPr="00A12563">
        <w:rPr>
          <w:sz w:val="22"/>
          <w:szCs w:val="22"/>
          <w:lang w:val="lt-LT"/>
        </w:rPr>
        <w:t>): 0,31 (viršutinė dvipusio 95 % pasikliovimo riba: 0,91).</w:t>
      </w:r>
    </w:p>
    <w:p w14:paraId="5E96B7FE" w14:textId="77777777" w:rsidR="00BA0ACB" w:rsidRPr="00A12563" w:rsidRDefault="00BA0ACB" w:rsidP="00057D85">
      <w:pPr>
        <w:rPr>
          <w:rFonts w:eastAsia="SimSun"/>
          <w:sz w:val="22"/>
          <w:szCs w:val="22"/>
          <w:lang w:val="lt-LT"/>
        </w:rPr>
      </w:pPr>
      <w:r w:rsidRPr="00A12563">
        <w:rPr>
          <w:sz w:val="22"/>
          <w:szCs w:val="22"/>
          <w:lang w:val="lt-LT"/>
        </w:rPr>
        <w:t xml:space="preserve">Kontraceptinis </w:t>
      </w:r>
      <w:r w:rsidR="001014AA" w:rsidRPr="00A12563">
        <w:rPr>
          <w:sz w:val="22"/>
          <w:szCs w:val="22"/>
          <w:lang w:val="lt-LT"/>
        </w:rPr>
        <w:t>SIDRETELLA</w:t>
      </w:r>
      <w:r w:rsidRPr="00A12563">
        <w:rPr>
          <w:sz w:val="22"/>
          <w:szCs w:val="22"/>
          <w:lang w:val="lt-LT"/>
        </w:rPr>
        <w:t xml:space="preserve"> poveikis pagrįstas įvairių veiksnių sąveika, svarbiausi iš jų yra ovuliacijos slopinimas ir endometriumo pokyčiai. </w:t>
      </w:r>
    </w:p>
    <w:p w14:paraId="571D83D5" w14:textId="77777777" w:rsidR="00BA0ACB" w:rsidRPr="00A12563" w:rsidRDefault="001014AA" w:rsidP="00C63D56">
      <w:pPr>
        <w:rPr>
          <w:rFonts w:eastAsia="SimSun"/>
          <w:sz w:val="22"/>
          <w:szCs w:val="22"/>
          <w:lang w:val="lt-LT"/>
        </w:rPr>
      </w:pPr>
      <w:r w:rsidRPr="00A12563">
        <w:rPr>
          <w:sz w:val="22"/>
          <w:szCs w:val="22"/>
          <w:lang w:val="lt-LT"/>
        </w:rPr>
        <w:t>SIDRETELLA</w:t>
      </w:r>
      <w:r w:rsidR="00BA0ACB" w:rsidRPr="00A12563">
        <w:rPr>
          <w:sz w:val="22"/>
          <w:szCs w:val="22"/>
          <w:lang w:val="lt-LT"/>
        </w:rPr>
        <w:t xml:space="preserve"> yra sudėtinis </w:t>
      </w:r>
      <w:r w:rsidR="007C0719" w:rsidRPr="00A12563">
        <w:rPr>
          <w:sz w:val="22"/>
          <w:szCs w:val="22"/>
          <w:lang w:val="lt-LT"/>
        </w:rPr>
        <w:t xml:space="preserve">geriamasis </w:t>
      </w:r>
      <w:r w:rsidR="00BA0ACB" w:rsidRPr="00A12563">
        <w:rPr>
          <w:sz w:val="22"/>
          <w:szCs w:val="22"/>
          <w:lang w:val="lt-LT"/>
        </w:rPr>
        <w:t xml:space="preserve">kontraceptikas, kurio sudėtyje yra etinilestradiolis ir progestagenas drospirenonas. Terapinės drospirenono dozės taip pat pasižymi antiandrogeninėmis ir silpnomis antimineralkortikoidinėmis savybėmis. Jis neturi estrogeninio, gliukokortikoidinio ir antigliukokortikoidinio poveikio. Atsižvelgiant į tai, farmakologiniu poveikiu drospirenonas labai panašus į natūralų hormoną progesteroną. </w:t>
      </w:r>
    </w:p>
    <w:p w14:paraId="2257662F" w14:textId="77777777" w:rsidR="00BA0ACB" w:rsidRPr="00A12563" w:rsidRDefault="00BA0ACB" w:rsidP="00C63D56">
      <w:pPr>
        <w:rPr>
          <w:sz w:val="22"/>
          <w:szCs w:val="22"/>
          <w:lang w:val="lt-LT"/>
        </w:rPr>
      </w:pPr>
      <w:r w:rsidRPr="00A12563">
        <w:rPr>
          <w:sz w:val="22"/>
          <w:szCs w:val="22"/>
          <w:lang w:val="lt-LT"/>
        </w:rPr>
        <w:t xml:space="preserve">Klinikiniais tyrimais nustatyta, kad </w:t>
      </w:r>
      <w:r w:rsidR="001014AA" w:rsidRPr="00A12563">
        <w:rPr>
          <w:sz w:val="22"/>
          <w:szCs w:val="22"/>
          <w:lang w:val="lt-LT"/>
        </w:rPr>
        <w:t>SIDRETELLA</w:t>
      </w:r>
      <w:r w:rsidRPr="00A12563">
        <w:rPr>
          <w:sz w:val="22"/>
          <w:szCs w:val="22"/>
          <w:lang w:val="lt-LT"/>
        </w:rPr>
        <w:t xml:space="preserve"> silpnos antimineralkortikoidinės savybės sukelia silpną antimineralkortikoidinį poveikį. </w:t>
      </w:r>
    </w:p>
    <w:p w14:paraId="0DF7F0D2" w14:textId="77777777" w:rsidR="00BA0ACB" w:rsidRPr="00A12563" w:rsidRDefault="00BA0ACB" w:rsidP="00352091">
      <w:pPr>
        <w:rPr>
          <w:rFonts w:eastAsia="SimSun"/>
          <w:sz w:val="22"/>
          <w:szCs w:val="22"/>
          <w:lang w:val="lt-LT"/>
        </w:rPr>
      </w:pPr>
    </w:p>
    <w:p w14:paraId="7BDE504C" w14:textId="77777777" w:rsidR="00BA0ACB" w:rsidRPr="00A12563" w:rsidRDefault="00BA0ACB" w:rsidP="002978E1">
      <w:pPr>
        <w:widowControl w:val="0"/>
        <w:numPr>
          <w:ilvl w:val="1"/>
          <w:numId w:val="1"/>
        </w:numPr>
        <w:tabs>
          <w:tab w:val="clear" w:pos="720"/>
          <w:tab w:val="left" w:pos="567"/>
        </w:tabs>
        <w:ind w:left="0" w:firstLine="0"/>
        <w:jc w:val="both"/>
        <w:rPr>
          <w:b/>
          <w:sz w:val="22"/>
          <w:szCs w:val="22"/>
          <w:lang w:val="lt-LT"/>
        </w:rPr>
      </w:pPr>
      <w:r w:rsidRPr="00A12563">
        <w:rPr>
          <w:b/>
          <w:sz w:val="22"/>
          <w:szCs w:val="22"/>
          <w:lang w:val="lt-LT"/>
        </w:rPr>
        <w:t>Farmakokinetinės savybės</w:t>
      </w:r>
    </w:p>
    <w:p w14:paraId="1ABB73AA" w14:textId="77777777" w:rsidR="00BA0ACB" w:rsidRPr="00A12563" w:rsidRDefault="00BA0ACB" w:rsidP="00A95D7C">
      <w:pPr>
        <w:widowControl w:val="0"/>
        <w:jc w:val="both"/>
        <w:rPr>
          <w:b/>
          <w:sz w:val="22"/>
          <w:szCs w:val="22"/>
          <w:lang w:val="lt-LT"/>
        </w:rPr>
      </w:pPr>
    </w:p>
    <w:p w14:paraId="24510492" w14:textId="77777777" w:rsidR="00BA0ACB" w:rsidRPr="00A12563" w:rsidRDefault="00BA0ACB" w:rsidP="00A95D7C">
      <w:pPr>
        <w:rPr>
          <w:rFonts w:eastAsia="SimSun"/>
          <w:sz w:val="22"/>
          <w:szCs w:val="22"/>
          <w:lang w:val="lt-LT"/>
        </w:rPr>
      </w:pPr>
      <w:r w:rsidRPr="00A12563">
        <w:rPr>
          <w:b/>
          <w:sz w:val="22"/>
          <w:szCs w:val="22"/>
          <w:lang w:val="lt-LT"/>
        </w:rPr>
        <w:t>Drospirenonas</w:t>
      </w:r>
    </w:p>
    <w:p w14:paraId="53291746" w14:textId="77777777" w:rsidR="00BA0ACB" w:rsidRPr="00A12563" w:rsidRDefault="00BA0ACB" w:rsidP="00A95D7C">
      <w:pPr>
        <w:rPr>
          <w:sz w:val="22"/>
          <w:szCs w:val="22"/>
          <w:u w:val="single"/>
          <w:lang w:val="lt-LT"/>
        </w:rPr>
      </w:pPr>
    </w:p>
    <w:p w14:paraId="6A6EC825" w14:textId="77777777" w:rsidR="00BA0ACB" w:rsidRPr="00A12563" w:rsidRDefault="00BA0ACB" w:rsidP="00A95D7C">
      <w:pPr>
        <w:rPr>
          <w:sz w:val="22"/>
          <w:szCs w:val="22"/>
          <w:lang w:val="lt-LT"/>
        </w:rPr>
      </w:pPr>
      <w:r w:rsidRPr="00A12563">
        <w:rPr>
          <w:sz w:val="22"/>
          <w:szCs w:val="22"/>
          <w:u w:val="single"/>
          <w:lang w:val="lt-LT"/>
        </w:rPr>
        <w:t>Absorbcija</w:t>
      </w:r>
    </w:p>
    <w:p w14:paraId="37012CFA" w14:textId="77777777" w:rsidR="00BA0ACB" w:rsidRPr="00A12563" w:rsidRDefault="00BA0ACB" w:rsidP="00A95D7C">
      <w:pPr>
        <w:rPr>
          <w:rFonts w:eastAsia="SimSun"/>
          <w:sz w:val="22"/>
          <w:szCs w:val="22"/>
          <w:lang w:val="lt-LT"/>
        </w:rPr>
      </w:pPr>
      <w:r w:rsidRPr="00A12563">
        <w:rPr>
          <w:sz w:val="22"/>
          <w:szCs w:val="22"/>
          <w:lang w:val="lt-LT"/>
        </w:rPr>
        <w:t xml:space="preserve">Išgertas drospirenonas greitai ir beveik visiškai absorbuojasi. Didžiausia jo koncentracija </w:t>
      </w:r>
      <w:r w:rsidR="009F0DA9" w:rsidRPr="00A12563">
        <w:rPr>
          <w:sz w:val="22"/>
          <w:szCs w:val="22"/>
          <w:lang w:val="lt-LT"/>
        </w:rPr>
        <w:t xml:space="preserve">kraujo </w:t>
      </w:r>
      <w:r w:rsidRPr="00A12563">
        <w:rPr>
          <w:sz w:val="22"/>
          <w:szCs w:val="22"/>
          <w:lang w:val="lt-LT"/>
        </w:rPr>
        <w:t xml:space="preserve">serume – apie 38 ng/ml – susidaro praėjus maždaug 1–2 valandoms išgėrus vienkartinę dozę. Biologinis prieinamumas yra apie 76–85 %. </w:t>
      </w:r>
    </w:p>
    <w:p w14:paraId="43273E20" w14:textId="77777777" w:rsidR="00BA0ACB" w:rsidRPr="00A12563" w:rsidRDefault="00BA0ACB" w:rsidP="00A95D7C">
      <w:pPr>
        <w:rPr>
          <w:sz w:val="22"/>
          <w:szCs w:val="22"/>
          <w:lang w:val="lt-LT"/>
        </w:rPr>
      </w:pPr>
      <w:r w:rsidRPr="00A12563">
        <w:rPr>
          <w:sz w:val="22"/>
          <w:szCs w:val="22"/>
          <w:lang w:val="lt-LT"/>
        </w:rPr>
        <w:t xml:space="preserve">Kartu vartojamas maistas drospirenono biologinio prieinamumo nekeičia. </w:t>
      </w:r>
    </w:p>
    <w:p w14:paraId="53871A28" w14:textId="77777777" w:rsidR="00BA0ACB" w:rsidRPr="00A12563" w:rsidRDefault="00BA0ACB" w:rsidP="00D30BE0">
      <w:pPr>
        <w:rPr>
          <w:rFonts w:eastAsia="SimSun"/>
          <w:sz w:val="22"/>
          <w:szCs w:val="22"/>
          <w:u w:val="single"/>
          <w:lang w:val="lt-LT"/>
        </w:rPr>
      </w:pPr>
    </w:p>
    <w:p w14:paraId="010343C8" w14:textId="77777777" w:rsidR="00BA0ACB" w:rsidRPr="00A12563" w:rsidRDefault="00BA0ACB" w:rsidP="007B341A">
      <w:pPr>
        <w:rPr>
          <w:rFonts w:eastAsia="SimSun"/>
          <w:sz w:val="22"/>
          <w:szCs w:val="22"/>
          <w:lang w:val="lt-LT"/>
        </w:rPr>
      </w:pPr>
      <w:r w:rsidRPr="00A12563">
        <w:rPr>
          <w:sz w:val="22"/>
          <w:szCs w:val="22"/>
          <w:u w:val="single"/>
          <w:lang w:val="lt-LT"/>
        </w:rPr>
        <w:t>Pasiskirstymas</w:t>
      </w:r>
    </w:p>
    <w:p w14:paraId="754BFB90" w14:textId="77777777" w:rsidR="00BA0ACB" w:rsidRPr="00A12563" w:rsidRDefault="00BA0ACB" w:rsidP="007B341A">
      <w:pPr>
        <w:rPr>
          <w:rFonts w:eastAsia="SimSun"/>
          <w:sz w:val="22"/>
          <w:szCs w:val="22"/>
          <w:lang w:val="lt-LT"/>
        </w:rPr>
      </w:pPr>
      <w:r w:rsidRPr="00A12563">
        <w:rPr>
          <w:sz w:val="22"/>
          <w:szCs w:val="22"/>
          <w:lang w:val="lt-LT"/>
        </w:rPr>
        <w:t>Išgėrus vaist</w:t>
      </w:r>
      <w:r w:rsidR="00747789" w:rsidRPr="00A12563">
        <w:rPr>
          <w:sz w:val="22"/>
          <w:szCs w:val="22"/>
          <w:lang w:val="lt-LT"/>
        </w:rPr>
        <w:t>ini</w:t>
      </w:r>
      <w:r w:rsidRPr="00A12563">
        <w:rPr>
          <w:sz w:val="22"/>
          <w:szCs w:val="22"/>
          <w:lang w:val="lt-LT"/>
        </w:rPr>
        <w:t>o</w:t>
      </w:r>
      <w:r w:rsidR="00747789" w:rsidRPr="00A12563">
        <w:rPr>
          <w:sz w:val="22"/>
          <w:szCs w:val="22"/>
          <w:lang w:val="lt-LT"/>
        </w:rPr>
        <w:t xml:space="preserve"> preparato</w:t>
      </w:r>
      <w:r w:rsidRPr="00A12563">
        <w:rPr>
          <w:sz w:val="22"/>
          <w:szCs w:val="22"/>
          <w:lang w:val="lt-LT"/>
        </w:rPr>
        <w:t xml:space="preserve">, koncentracija </w:t>
      </w:r>
      <w:r w:rsidR="009F0DA9" w:rsidRPr="00A12563">
        <w:rPr>
          <w:sz w:val="22"/>
          <w:szCs w:val="22"/>
          <w:lang w:val="lt-LT"/>
        </w:rPr>
        <w:t xml:space="preserve">kraujo </w:t>
      </w:r>
      <w:r w:rsidRPr="00A12563">
        <w:rPr>
          <w:sz w:val="22"/>
          <w:szCs w:val="22"/>
          <w:lang w:val="lt-LT"/>
        </w:rPr>
        <w:t>serume mažėja, galutinės pusinės eliminacijos laikas yra 31 val</w:t>
      </w:r>
      <w:r w:rsidR="00846F22" w:rsidRPr="00A12563">
        <w:rPr>
          <w:sz w:val="22"/>
          <w:szCs w:val="22"/>
          <w:lang w:val="lt-LT"/>
        </w:rPr>
        <w:t>andą</w:t>
      </w:r>
      <w:r w:rsidRPr="00A12563">
        <w:rPr>
          <w:sz w:val="22"/>
          <w:szCs w:val="22"/>
          <w:lang w:val="lt-LT"/>
        </w:rPr>
        <w:t xml:space="preserve">. </w:t>
      </w:r>
    </w:p>
    <w:p w14:paraId="7EFEAE15" w14:textId="77777777" w:rsidR="00BA0ACB" w:rsidRPr="00A12563" w:rsidRDefault="00BA0ACB" w:rsidP="007B341A">
      <w:pPr>
        <w:rPr>
          <w:sz w:val="22"/>
          <w:szCs w:val="22"/>
          <w:lang w:val="lt-LT"/>
        </w:rPr>
      </w:pPr>
      <w:r w:rsidRPr="00A12563">
        <w:rPr>
          <w:sz w:val="22"/>
          <w:szCs w:val="22"/>
          <w:lang w:val="lt-LT"/>
        </w:rPr>
        <w:t xml:space="preserve">Drospirenonas jungiasi su </w:t>
      </w:r>
      <w:r w:rsidR="009F0DA9" w:rsidRPr="00A12563">
        <w:rPr>
          <w:sz w:val="22"/>
          <w:szCs w:val="22"/>
          <w:lang w:val="lt-LT"/>
        </w:rPr>
        <w:t xml:space="preserve">kraujo </w:t>
      </w:r>
      <w:r w:rsidRPr="00A12563">
        <w:rPr>
          <w:sz w:val="22"/>
          <w:szCs w:val="22"/>
          <w:lang w:val="lt-LT"/>
        </w:rPr>
        <w:t xml:space="preserve">serumo albuminu, bet nesijungia nei su lytinius hormonus prijungiančiu globulinu (LHPG), nei su kortikoidus prijungiančiu globulinu (KPG). Tik 3–5 % bendros veikliosios medžiagos koncentracijos </w:t>
      </w:r>
      <w:r w:rsidR="009F0DA9" w:rsidRPr="00A12563">
        <w:rPr>
          <w:sz w:val="22"/>
          <w:szCs w:val="22"/>
          <w:lang w:val="lt-LT"/>
        </w:rPr>
        <w:t xml:space="preserve">kraujo </w:t>
      </w:r>
      <w:r w:rsidRPr="00A12563">
        <w:rPr>
          <w:sz w:val="22"/>
          <w:szCs w:val="22"/>
          <w:lang w:val="lt-LT"/>
        </w:rPr>
        <w:t xml:space="preserve">serume būna laisvo steroido pavidalu. Etinilestradiolio sukeltas LHPG padaugėjimas nekeičia drospirenono jungimosi su </w:t>
      </w:r>
      <w:r w:rsidR="009F0DA9" w:rsidRPr="00A12563">
        <w:rPr>
          <w:sz w:val="22"/>
          <w:szCs w:val="22"/>
          <w:lang w:val="lt-LT"/>
        </w:rPr>
        <w:t xml:space="preserve">kraujo </w:t>
      </w:r>
      <w:r w:rsidRPr="00A12563">
        <w:rPr>
          <w:sz w:val="22"/>
          <w:szCs w:val="22"/>
          <w:lang w:val="lt-LT"/>
        </w:rPr>
        <w:t xml:space="preserve">serumo baltymais. Drospirenono vidutinis menamas pasiskirstymo tūris yra 3,7 ± 1,2 l/kg. </w:t>
      </w:r>
    </w:p>
    <w:p w14:paraId="0B69613B" w14:textId="77777777" w:rsidR="00BA0ACB" w:rsidRPr="00A12563" w:rsidRDefault="00BA0ACB" w:rsidP="007B341A">
      <w:pPr>
        <w:rPr>
          <w:rFonts w:eastAsia="SimSun"/>
          <w:sz w:val="22"/>
          <w:szCs w:val="22"/>
          <w:lang w:val="lt-LT"/>
        </w:rPr>
      </w:pPr>
    </w:p>
    <w:p w14:paraId="64C3C2D0" w14:textId="77777777" w:rsidR="00BA0ACB" w:rsidRPr="00A12563" w:rsidRDefault="00770ECD" w:rsidP="007B341A">
      <w:pPr>
        <w:rPr>
          <w:sz w:val="22"/>
          <w:szCs w:val="22"/>
          <w:lang w:val="lt-LT"/>
        </w:rPr>
      </w:pPr>
      <w:r w:rsidRPr="00A12563">
        <w:rPr>
          <w:sz w:val="22"/>
          <w:szCs w:val="22"/>
          <w:u w:val="single"/>
          <w:lang w:val="lt-LT"/>
        </w:rPr>
        <w:t>Biotransformacija</w:t>
      </w:r>
    </w:p>
    <w:p w14:paraId="4515901C" w14:textId="77777777" w:rsidR="002B0464" w:rsidRPr="00A12563" w:rsidRDefault="00BA0ACB" w:rsidP="002B0464">
      <w:pPr>
        <w:rPr>
          <w:i/>
          <w:sz w:val="22"/>
          <w:szCs w:val="22"/>
          <w:lang w:val="lt-LT"/>
        </w:rPr>
      </w:pPr>
      <w:r w:rsidRPr="00A12563">
        <w:rPr>
          <w:sz w:val="22"/>
          <w:szCs w:val="22"/>
          <w:lang w:val="lt-LT"/>
        </w:rPr>
        <w:t xml:space="preserve">Išgertas drospirenonas metabolizuojamas ekstensyviai. Pagrindiniai metabolitai </w:t>
      </w:r>
      <w:r w:rsidR="009F0DA9" w:rsidRPr="00A12563">
        <w:rPr>
          <w:sz w:val="22"/>
          <w:szCs w:val="22"/>
          <w:lang w:val="lt-LT"/>
        </w:rPr>
        <w:t xml:space="preserve">kraujo </w:t>
      </w:r>
      <w:r w:rsidRPr="00A12563">
        <w:rPr>
          <w:sz w:val="22"/>
          <w:szCs w:val="22"/>
          <w:lang w:val="lt-LT"/>
        </w:rPr>
        <w:t>plazmoje yra rūgštinė drospirenono forma, susidaranti atsidarius laktono žiedui, ir 4,5-dihidrodrospirenono-3-</w:t>
      </w:r>
      <w:r w:rsidRPr="00A12563">
        <w:rPr>
          <w:sz w:val="22"/>
          <w:szCs w:val="22"/>
          <w:lang w:val="lt-LT"/>
        </w:rPr>
        <w:br/>
        <w:t>-sulfatas</w:t>
      </w:r>
      <w:r w:rsidR="002B0464" w:rsidRPr="00A12563">
        <w:rPr>
          <w:sz w:val="22"/>
          <w:szCs w:val="22"/>
          <w:lang w:val="lt-LT"/>
        </w:rPr>
        <w:t>, susidarantis redukcijos ir po jos sekančios sulfatacijos metu. Drospirenonas taip pat dalyvauja CYP3A4 katalizuojamame oksidaciniame metabolizme</w:t>
      </w:r>
      <w:r w:rsidR="002B0464" w:rsidRPr="00A12563">
        <w:rPr>
          <w:i/>
          <w:sz w:val="22"/>
          <w:szCs w:val="22"/>
          <w:lang w:val="lt-LT"/>
        </w:rPr>
        <w:t>.</w:t>
      </w:r>
    </w:p>
    <w:p w14:paraId="67466740" w14:textId="77777777" w:rsidR="002B0464" w:rsidRPr="00A12563" w:rsidRDefault="002B0464" w:rsidP="002B0464">
      <w:pPr>
        <w:rPr>
          <w:sz w:val="22"/>
          <w:szCs w:val="22"/>
          <w:lang w:val="lt-LT"/>
        </w:rPr>
      </w:pPr>
    </w:p>
    <w:p w14:paraId="12F3DD5E" w14:textId="77777777" w:rsidR="002B0464" w:rsidRPr="00A12563" w:rsidRDefault="002B0464" w:rsidP="002B0464">
      <w:pPr>
        <w:rPr>
          <w:sz w:val="22"/>
          <w:szCs w:val="22"/>
          <w:lang w:val="lt-LT"/>
        </w:rPr>
      </w:pPr>
      <w:r w:rsidRPr="00A12563">
        <w:rPr>
          <w:i/>
          <w:sz w:val="22"/>
          <w:szCs w:val="22"/>
          <w:lang w:val="lt-LT"/>
        </w:rPr>
        <w:t xml:space="preserve">In vitro </w:t>
      </w:r>
      <w:r w:rsidRPr="00A12563">
        <w:rPr>
          <w:sz w:val="22"/>
          <w:szCs w:val="22"/>
          <w:lang w:val="lt-LT"/>
        </w:rPr>
        <w:t>drospirenonas gali silpnai arba vidutiniškai slopinti citochromo P450 fermentus CYP1A, CYP2C9, CYP2C19 ir CYP3A4.</w:t>
      </w:r>
    </w:p>
    <w:p w14:paraId="30800DD4" w14:textId="77777777" w:rsidR="00BA0ACB" w:rsidRPr="00A12563" w:rsidRDefault="00BA0ACB" w:rsidP="00584394">
      <w:pPr>
        <w:rPr>
          <w:rFonts w:eastAsia="SimSun"/>
          <w:sz w:val="22"/>
          <w:szCs w:val="22"/>
          <w:lang w:val="lt-LT"/>
        </w:rPr>
      </w:pPr>
    </w:p>
    <w:p w14:paraId="3B9F5E13" w14:textId="77777777" w:rsidR="00BA0ACB" w:rsidRPr="00A12563" w:rsidRDefault="00BA0ACB" w:rsidP="00584394">
      <w:pPr>
        <w:rPr>
          <w:sz w:val="22"/>
          <w:szCs w:val="22"/>
          <w:lang w:val="lt-LT"/>
        </w:rPr>
      </w:pPr>
      <w:r w:rsidRPr="00A12563">
        <w:rPr>
          <w:sz w:val="22"/>
          <w:szCs w:val="22"/>
          <w:u w:val="single"/>
          <w:lang w:val="lt-LT"/>
        </w:rPr>
        <w:t>Eliminacija</w:t>
      </w:r>
    </w:p>
    <w:p w14:paraId="6BE8D37E" w14:textId="77777777" w:rsidR="00BA0ACB" w:rsidRPr="00A12563" w:rsidRDefault="00BA0ACB" w:rsidP="00584394">
      <w:pPr>
        <w:rPr>
          <w:sz w:val="22"/>
          <w:szCs w:val="22"/>
          <w:lang w:val="lt-LT"/>
        </w:rPr>
      </w:pPr>
      <w:r w:rsidRPr="00A12563">
        <w:rPr>
          <w:sz w:val="22"/>
          <w:szCs w:val="22"/>
          <w:lang w:val="lt-LT"/>
        </w:rPr>
        <w:t xml:space="preserve">Drospirenono metabolinis klirenso greitis </w:t>
      </w:r>
      <w:r w:rsidR="009F0DA9" w:rsidRPr="00A12563">
        <w:rPr>
          <w:sz w:val="22"/>
          <w:szCs w:val="22"/>
          <w:lang w:val="lt-LT"/>
        </w:rPr>
        <w:t xml:space="preserve">kraujo </w:t>
      </w:r>
      <w:r w:rsidRPr="00A12563">
        <w:rPr>
          <w:sz w:val="22"/>
          <w:szCs w:val="22"/>
          <w:lang w:val="lt-LT"/>
        </w:rPr>
        <w:t xml:space="preserve">serume yra 1,5±0,2 ml/min./kg. Nepakitusio drosperinono pasišalina tik pėdsakai. Drosperinono metabolitai išsiskiria su išmatomis ir šlapimu, ekskrecijos santykis yra maždaug 1,2 su 1,4. Metabolitų išskyrimo su išmatomis ir šlapimu pusinės eliminacijos laikas yra apie 40 valandų. </w:t>
      </w:r>
    </w:p>
    <w:p w14:paraId="5E068BBF" w14:textId="77777777" w:rsidR="00BA0ACB" w:rsidRPr="00A12563" w:rsidRDefault="00BA0ACB" w:rsidP="00584394">
      <w:pPr>
        <w:rPr>
          <w:rFonts w:eastAsia="SimSun"/>
          <w:sz w:val="22"/>
          <w:szCs w:val="22"/>
          <w:lang w:val="lt-LT"/>
        </w:rPr>
      </w:pPr>
    </w:p>
    <w:p w14:paraId="3C2C0BB5" w14:textId="77777777" w:rsidR="00BA0ACB" w:rsidRPr="00A12563" w:rsidRDefault="00BA0ACB" w:rsidP="00271004">
      <w:pPr>
        <w:rPr>
          <w:sz w:val="22"/>
          <w:szCs w:val="22"/>
          <w:lang w:val="lt-LT"/>
        </w:rPr>
      </w:pPr>
      <w:r w:rsidRPr="00A12563">
        <w:rPr>
          <w:sz w:val="22"/>
          <w:szCs w:val="22"/>
          <w:u w:val="single"/>
          <w:lang w:val="lt-LT"/>
        </w:rPr>
        <w:t>Pastoviosios koncentracijos sąlygos</w:t>
      </w:r>
    </w:p>
    <w:p w14:paraId="00C9F91F" w14:textId="77777777" w:rsidR="00BA0ACB" w:rsidRPr="00A12563" w:rsidRDefault="00BA0ACB" w:rsidP="00DF44B6">
      <w:pPr>
        <w:rPr>
          <w:sz w:val="22"/>
          <w:szCs w:val="22"/>
          <w:lang w:val="lt-LT"/>
        </w:rPr>
      </w:pPr>
      <w:r w:rsidRPr="00A12563">
        <w:rPr>
          <w:sz w:val="22"/>
          <w:szCs w:val="22"/>
          <w:lang w:val="lt-LT"/>
        </w:rPr>
        <w:t xml:space="preserve">Gydymo ciklo metu drospirenono didžiausia pastovioji koncentracija </w:t>
      </w:r>
      <w:r w:rsidR="009F0DA9" w:rsidRPr="00A12563">
        <w:rPr>
          <w:sz w:val="22"/>
          <w:szCs w:val="22"/>
          <w:lang w:val="lt-LT"/>
        </w:rPr>
        <w:t xml:space="preserve">kraujo </w:t>
      </w:r>
      <w:r w:rsidRPr="00A12563">
        <w:rPr>
          <w:sz w:val="22"/>
          <w:szCs w:val="22"/>
          <w:lang w:val="lt-LT"/>
        </w:rPr>
        <w:t>serume apie 70 ng/ml pasiekiama maždaug nuo 8 gydymo dienos. Drospirenono koncentracija</w:t>
      </w:r>
      <w:r w:rsidR="009F0DA9" w:rsidRPr="00A12563">
        <w:rPr>
          <w:sz w:val="22"/>
          <w:szCs w:val="22"/>
          <w:lang w:val="lt-LT"/>
        </w:rPr>
        <w:t xml:space="preserve"> kraujo </w:t>
      </w:r>
      <w:r w:rsidRPr="00A12563">
        <w:rPr>
          <w:sz w:val="22"/>
          <w:szCs w:val="22"/>
          <w:lang w:val="lt-LT"/>
        </w:rPr>
        <w:t xml:space="preserve">serume padidėja pagal koeficientą apie 3 kartus, kaip galutinės pusinės eliminacijos laiko ir dozavimo intervalo santykio pasekmės. </w:t>
      </w:r>
    </w:p>
    <w:p w14:paraId="5F66CFFC" w14:textId="77777777" w:rsidR="00BA0ACB" w:rsidRPr="00A12563" w:rsidRDefault="00BA0ACB" w:rsidP="00DF44B6">
      <w:pPr>
        <w:rPr>
          <w:rFonts w:eastAsia="SimSun"/>
          <w:sz w:val="22"/>
          <w:szCs w:val="22"/>
          <w:lang w:val="lt-LT"/>
        </w:rPr>
      </w:pPr>
    </w:p>
    <w:p w14:paraId="0645D975" w14:textId="77777777" w:rsidR="00BA0ACB" w:rsidRPr="00A12563" w:rsidRDefault="00770ECD" w:rsidP="00522233">
      <w:pPr>
        <w:rPr>
          <w:rFonts w:eastAsia="SimSun"/>
          <w:sz w:val="22"/>
          <w:szCs w:val="22"/>
          <w:lang w:val="lt-LT"/>
        </w:rPr>
      </w:pPr>
      <w:r w:rsidRPr="00A12563">
        <w:rPr>
          <w:sz w:val="22"/>
          <w:szCs w:val="22"/>
          <w:u w:val="single"/>
          <w:lang w:val="lt-LT"/>
        </w:rPr>
        <w:t>Ypatingos populiacijos</w:t>
      </w:r>
    </w:p>
    <w:p w14:paraId="40B41374" w14:textId="77777777" w:rsidR="00BA0ACB" w:rsidRPr="00A12563" w:rsidRDefault="00BA0ACB" w:rsidP="00B81C71">
      <w:pPr>
        <w:rPr>
          <w:i/>
          <w:sz w:val="22"/>
          <w:szCs w:val="22"/>
          <w:lang w:val="lt-LT"/>
        </w:rPr>
      </w:pPr>
    </w:p>
    <w:p w14:paraId="575B1A96" w14:textId="77777777" w:rsidR="00BA0ACB" w:rsidRPr="00A12563" w:rsidRDefault="00CF5EAA" w:rsidP="001F7F3F">
      <w:pPr>
        <w:pStyle w:val="berschrift10"/>
        <w:tabs>
          <w:tab w:val="clear" w:pos="726"/>
          <w:tab w:val="left" w:pos="1296"/>
        </w:tabs>
        <w:spacing w:before="0" w:after="0"/>
        <w:ind w:left="0" w:firstLine="0"/>
        <w:rPr>
          <w:rFonts w:ascii="Times New Roman" w:hAnsi="Times New Roman"/>
          <w:lang w:val="lt-LT"/>
        </w:rPr>
      </w:pPr>
      <w:r w:rsidRPr="00A12563">
        <w:rPr>
          <w:rFonts w:ascii="Times New Roman" w:hAnsi="Times New Roman"/>
          <w:i/>
          <w:u w:val="none"/>
          <w:lang w:val="lt-LT"/>
        </w:rPr>
        <w:t>Sutrikusi i</w:t>
      </w:r>
      <w:r w:rsidR="00BA0ACB" w:rsidRPr="00A12563">
        <w:rPr>
          <w:rFonts w:ascii="Times New Roman" w:hAnsi="Times New Roman"/>
          <w:i/>
          <w:u w:val="none"/>
          <w:lang w:val="lt-LT"/>
        </w:rPr>
        <w:t>nkstų funkcij</w:t>
      </w:r>
      <w:r w:rsidRPr="00A12563">
        <w:rPr>
          <w:rFonts w:ascii="Times New Roman" w:hAnsi="Times New Roman"/>
          <w:i/>
          <w:u w:val="none"/>
          <w:lang w:val="lt-LT"/>
        </w:rPr>
        <w:t>a</w:t>
      </w:r>
    </w:p>
    <w:p w14:paraId="5D17D757" w14:textId="77777777" w:rsidR="00BA0ACB" w:rsidRPr="00A12563" w:rsidRDefault="00BA0ACB" w:rsidP="00CA0B27">
      <w:pPr>
        <w:rPr>
          <w:sz w:val="22"/>
          <w:szCs w:val="22"/>
          <w:lang w:val="lt-LT"/>
        </w:rPr>
      </w:pPr>
      <w:r w:rsidRPr="00A12563">
        <w:rPr>
          <w:sz w:val="22"/>
          <w:szCs w:val="22"/>
          <w:lang w:val="lt-LT"/>
        </w:rPr>
        <w:t xml:space="preserve">Pastovi drospirenono koncentracija </w:t>
      </w:r>
      <w:r w:rsidR="009F0DA9" w:rsidRPr="00A12563">
        <w:rPr>
          <w:sz w:val="22"/>
          <w:szCs w:val="22"/>
          <w:lang w:val="lt-LT"/>
        </w:rPr>
        <w:t xml:space="preserve">kraujo </w:t>
      </w:r>
      <w:r w:rsidRPr="00A12563">
        <w:rPr>
          <w:sz w:val="22"/>
          <w:szCs w:val="22"/>
          <w:lang w:val="lt-LT"/>
        </w:rPr>
        <w:t>serume moterims, kurioms pasireiškė lengvas inkstų funkcijos sutrikimas (kreatino klirensas CL</w:t>
      </w:r>
      <w:r w:rsidR="005A434E" w:rsidRPr="00A12563">
        <w:rPr>
          <w:sz w:val="22"/>
          <w:szCs w:val="22"/>
          <w:lang w:val="lt-LT"/>
        </w:rPr>
        <w:t>c</w:t>
      </w:r>
      <w:r w:rsidRPr="00A12563">
        <w:rPr>
          <w:sz w:val="22"/>
          <w:szCs w:val="22"/>
          <w:lang w:val="lt-LT"/>
        </w:rPr>
        <w:t xml:space="preserve">r 50–80 ml/min) buvo panaši į moterų, kurių inkstų funkcija normali. Drospirenono koncentracija </w:t>
      </w:r>
      <w:r w:rsidR="009F0DA9" w:rsidRPr="00A12563">
        <w:rPr>
          <w:sz w:val="22"/>
          <w:szCs w:val="22"/>
          <w:lang w:val="lt-LT"/>
        </w:rPr>
        <w:t xml:space="preserve">kraujo </w:t>
      </w:r>
      <w:r w:rsidRPr="00A12563">
        <w:rPr>
          <w:sz w:val="22"/>
          <w:szCs w:val="22"/>
          <w:lang w:val="lt-LT"/>
        </w:rPr>
        <w:t>serume moterims, kurioms pasireiškė vidutinis inkstų funkcijos sutrikimas (CL</w:t>
      </w:r>
      <w:r w:rsidR="005A434E" w:rsidRPr="00A12563">
        <w:rPr>
          <w:sz w:val="22"/>
          <w:szCs w:val="22"/>
          <w:lang w:val="lt-LT"/>
        </w:rPr>
        <w:t>c</w:t>
      </w:r>
      <w:r w:rsidRPr="00A12563">
        <w:rPr>
          <w:sz w:val="22"/>
          <w:szCs w:val="22"/>
          <w:lang w:val="lt-LT"/>
        </w:rPr>
        <w:t>r, 30–50 ml/min)</w:t>
      </w:r>
      <w:r w:rsidR="00085F62" w:rsidRPr="00A12563">
        <w:rPr>
          <w:sz w:val="22"/>
          <w:szCs w:val="22"/>
          <w:lang w:val="lt-LT"/>
        </w:rPr>
        <w:t>,</w:t>
      </w:r>
      <w:r w:rsidRPr="00A12563">
        <w:rPr>
          <w:sz w:val="22"/>
          <w:szCs w:val="22"/>
          <w:lang w:val="lt-LT"/>
        </w:rPr>
        <w:t xml:space="preserve"> buvo vidutiniškai 37 % didesnė nei moterų, kurių inkstų funkcija normali. Gydymą drospirenonu taip pat gerai toleravo moterys, kurioms pasireiškė lengvas ir vidutini</w:t>
      </w:r>
      <w:r w:rsidR="009F0DA9" w:rsidRPr="00A12563">
        <w:rPr>
          <w:sz w:val="22"/>
          <w:szCs w:val="22"/>
          <w:lang w:val="lt-LT"/>
        </w:rPr>
        <w:t>s</w:t>
      </w:r>
      <w:r w:rsidRPr="00A12563">
        <w:rPr>
          <w:sz w:val="22"/>
          <w:szCs w:val="22"/>
          <w:lang w:val="lt-LT"/>
        </w:rPr>
        <w:t xml:space="preserve"> inkstų funkcijos sutrikimas. Gydant drosperinonu nepasireiškė joks kliniškai reikšmingas poveikis kalio koncentracijai </w:t>
      </w:r>
      <w:r w:rsidR="009F0DA9" w:rsidRPr="00A12563">
        <w:rPr>
          <w:sz w:val="22"/>
          <w:szCs w:val="22"/>
          <w:lang w:val="lt-LT"/>
        </w:rPr>
        <w:t xml:space="preserve">kraujo </w:t>
      </w:r>
      <w:r w:rsidRPr="00A12563">
        <w:rPr>
          <w:sz w:val="22"/>
          <w:szCs w:val="22"/>
          <w:lang w:val="lt-LT"/>
        </w:rPr>
        <w:t xml:space="preserve">serume. </w:t>
      </w:r>
    </w:p>
    <w:p w14:paraId="76ACFF31" w14:textId="77777777" w:rsidR="00BA0ACB" w:rsidRPr="00A12563" w:rsidRDefault="00BA0ACB" w:rsidP="00CA26C6">
      <w:pPr>
        <w:rPr>
          <w:rFonts w:eastAsia="SimSun"/>
          <w:sz w:val="22"/>
          <w:szCs w:val="22"/>
          <w:lang w:val="lt-LT"/>
        </w:rPr>
      </w:pPr>
    </w:p>
    <w:p w14:paraId="65C6EBCA" w14:textId="77777777" w:rsidR="00BA0ACB" w:rsidRPr="00A12563" w:rsidRDefault="00CF5EAA" w:rsidP="00CA26C6">
      <w:pPr>
        <w:pStyle w:val="berschrift10"/>
        <w:tabs>
          <w:tab w:val="clear" w:pos="726"/>
          <w:tab w:val="left" w:pos="1296"/>
        </w:tabs>
        <w:spacing w:before="0" w:after="0"/>
        <w:ind w:left="0" w:firstLine="0"/>
        <w:rPr>
          <w:rFonts w:ascii="Times New Roman" w:hAnsi="Times New Roman"/>
          <w:lang w:val="lt-LT"/>
        </w:rPr>
      </w:pPr>
      <w:r w:rsidRPr="00A12563">
        <w:rPr>
          <w:rFonts w:ascii="Times New Roman" w:hAnsi="Times New Roman"/>
          <w:i/>
          <w:u w:val="none"/>
          <w:lang w:val="lt-LT"/>
        </w:rPr>
        <w:t>Sutrikusi k</w:t>
      </w:r>
      <w:r w:rsidR="00BA0ACB" w:rsidRPr="00A12563">
        <w:rPr>
          <w:rFonts w:ascii="Times New Roman" w:hAnsi="Times New Roman"/>
          <w:i/>
          <w:u w:val="none"/>
          <w:lang w:val="lt-LT"/>
        </w:rPr>
        <w:t>epenų funkcij</w:t>
      </w:r>
      <w:r w:rsidRPr="00A12563">
        <w:rPr>
          <w:rFonts w:ascii="Times New Roman" w:hAnsi="Times New Roman"/>
          <w:i/>
          <w:u w:val="none"/>
          <w:lang w:val="lt-LT"/>
        </w:rPr>
        <w:t>a</w:t>
      </w:r>
    </w:p>
    <w:p w14:paraId="1B50A14A" w14:textId="77777777" w:rsidR="00BA0ACB" w:rsidRPr="00A12563" w:rsidRDefault="00BA0ACB" w:rsidP="00CA26C6">
      <w:pPr>
        <w:rPr>
          <w:sz w:val="22"/>
          <w:szCs w:val="22"/>
          <w:lang w:val="lt-LT"/>
        </w:rPr>
      </w:pPr>
      <w:r w:rsidRPr="00A12563">
        <w:rPr>
          <w:sz w:val="22"/>
          <w:szCs w:val="22"/>
          <w:lang w:val="lt-LT"/>
        </w:rPr>
        <w:t xml:space="preserve">Vienos dozės tyrime savanorių, kurių kepenų funkcija buvo </w:t>
      </w:r>
      <w:r w:rsidR="00A3392E" w:rsidRPr="00A12563">
        <w:rPr>
          <w:sz w:val="22"/>
          <w:szCs w:val="22"/>
          <w:lang w:val="lt-LT"/>
        </w:rPr>
        <w:t xml:space="preserve">vidutiniškai </w:t>
      </w:r>
      <w:r w:rsidRPr="00A12563">
        <w:rPr>
          <w:sz w:val="22"/>
          <w:szCs w:val="22"/>
          <w:lang w:val="lt-LT"/>
        </w:rPr>
        <w:t>sutrikusi, geriamosios vaist</w:t>
      </w:r>
      <w:r w:rsidR="00747789" w:rsidRPr="00A12563">
        <w:rPr>
          <w:sz w:val="22"/>
          <w:szCs w:val="22"/>
          <w:lang w:val="lt-LT"/>
        </w:rPr>
        <w:t>ini</w:t>
      </w:r>
      <w:r w:rsidRPr="00A12563">
        <w:rPr>
          <w:sz w:val="22"/>
          <w:szCs w:val="22"/>
          <w:lang w:val="lt-LT"/>
        </w:rPr>
        <w:t xml:space="preserve">o </w:t>
      </w:r>
      <w:r w:rsidR="00747789" w:rsidRPr="00A12563">
        <w:rPr>
          <w:sz w:val="22"/>
          <w:szCs w:val="22"/>
          <w:lang w:val="lt-LT"/>
        </w:rPr>
        <w:t xml:space="preserve">preparato </w:t>
      </w:r>
      <w:r w:rsidRPr="00A12563">
        <w:rPr>
          <w:sz w:val="22"/>
          <w:szCs w:val="22"/>
          <w:lang w:val="lt-LT"/>
        </w:rPr>
        <w:t xml:space="preserve">formos klirensas (CL/F) sumažėjo apie 50 % lyginant su tomis, kurių kepenų funkcija normali. Nustatytas drospirenono klirenso sumažėjimas savanorėms, kurioms pasireiškė vidutinio sunkumo kepenų </w:t>
      </w:r>
      <w:r w:rsidR="009A413A" w:rsidRPr="00A12563">
        <w:rPr>
          <w:sz w:val="22"/>
          <w:szCs w:val="22"/>
          <w:lang w:val="lt-LT"/>
        </w:rPr>
        <w:t xml:space="preserve">funkcijos </w:t>
      </w:r>
      <w:r w:rsidR="005875B2" w:rsidRPr="00A12563">
        <w:rPr>
          <w:sz w:val="22"/>
          <w:szCs w:val="22"/>
          <w:lang w:val="lt-LT"/>
        </w:rPr>
        <w:t>sutrikimas</w:t>
      </w:r>
      <w:r w:rsidRPr="00A12563">
        <w:rPr>
          <w:sz w:val="22"/>
          <w:szCs w:val="22"/>
          <w:lang w:val="lt-LT"/>
        </w:rPr>
        <w:t xml:space="preserve">, nevirto į jokį aiškų kalio koncentracijos </w:t>
      </w:r>
      <w:r w:rsidR="009A413A" w:rsidRPr="00A12563">
        <w:rPr>
          <w:sz w:val="22"/>
          <w:szCs w:val="22"/>
          <w:lang w:val="lt-LT"/>
        </w:rPr>
        <w:t xml:space="preserve">kraujo </w:t>
      </w:r>
      <w:r w:rsidRPr="00A12563">
        <w:rPr>
          <w:sz w:val="22"/>
          <w:szCs w:val="22"/>
          <w:lang w:val="lt-LT"/>
        </w:rPr>
        <w:t xml:space="preserve">serume skirtumą. Net esant </w:t>
      </w:r>
      <w:r w:rsidR="00284E11" w:rsidRPr="00A12563">
        <w:rPr>
          <w:sz w:val="22"/>
          <w:szCs w:val="22"/>
          <w:lang w:val="lt-LT"/>
        </w:rPr>
        <w:t xml:space="preserve">cukriniam </w:t>
      </w:r>
      <w:r w:rsidRPr="00A12563">
        <w:rPr>
          <w:sz w:val="22"/>
          <w:szCs w:val="22"/>
          <w:lang w:val="lt-LT"/>
        </w:rPr>
        <w:t xml:space="preserve">diabetui ir kartu gydant spironolaktonu (du faktoriai, kurie gali sukelti pacientei hiperkalemiją), kalio koncentracijos </w:t>
      </w:r>
      <w:r w:rsidR="009A413A" w:rsidRPr="00A12563">
        <w:rPr>
          <w:sz w:val="22"/>
          <w:szCs w:val="22"/>
          <w:lang w:val="lt-LT"/>
        </w:rPr>
        <w:t xml:space="preserve">kraujo </w:t>
      </w:r>
      <w:r w:rsidRPr="00A12563">
        <w:rPr>
          <w:sz w:val="22"/>
          <w:szCs w:val="22"/>
          <w:lang w:val="lt-LT"/>
        </w:rPr>
        <w:t xml:space="preserve">serume padidėjimo virš viršutinės leistinos normos ribos nepastebėta. Galima daryti išvadą, kad drospirenonas yra gerai toleruojamas pacienčių, kurioms yra lengvas ar vidutinio sunkumo kepenų funkcijos </w:t>
      </w:r>
      <w:r w:rsidR="009A413A" w:rsidRPr="00A12563">
        <w:rPr>
          <w:sz w:val="22"/>
          <w:szCs w:val="22"/>
          <w:lang w:val="lt-LT"/>
        </w:rPr>
        <w:t xml:space="preserve">sutrikimas </w:t>
      </w:r>
      <w:r w:rsidRPr="00A12563">
        <w:rPr>
          <w:sz w:val="22"/>
          <w:szCs w:val="22"/>
          <w:lang w:val="lt-LT"/>
        </w:rPr>
        <w:t>(</w:t>
      </w:r>
      <w:r w:rsidRPr="00A12563">
        <w:rPr>
          <w:i/>
          <w:sz w:val="22"/>
          <w:szCs w:val="22"/>
          <w:lang w:val="lt-LT"/>
        </w:rPr>
        <w:t>Child-Pugh B</w:t>
      </w:r>
      <w:r w:rsidRPr="00A12563">
        <w:rPr>
          <w:sz w:val="22"/>
          <w:szCs w:val="22"/>
          <w:lang w:val="lt-LT"/>
        </w:rPr>
        <w:t xml:space="preserve">). </w:t>
      </w:r>
    </w:p>
    <w:p w14:paraId="7F4865DA" w14:textId="77777777" w:rsidR="00BA0ACB" w:rsidRPr="00A12563" w:rsidRDefault="00BA0ACB" w:rsidP="00CA26C6">
      <w:pPr>
        <w:rPr>
          <w:rFonts w:eastAsia="SimSun"/>
          <w:sz w:val="22"/>
          <w:szCs w:val="22"/>
          <w:lang w:val="lt-LT"/>
        </w:rPr>
      </w:pPr>
    </w:p>
    <w:p w14:paraId="17785176" w14:textId="77777777" w:rsidR="00BA0ACB" w:rsidRPr="00A12563" w:rsidRDefault="00BA0ACB" w:rsidP="00CA26C6">
      <w:pPr>
        <w:rPr>
          <w:sz w:val="22"/>
          <w:szCs w:val="22"/>
          <w:lang w:val="lt-LT"/>
        </w:rPr>
      </w:pPr>
      <w:r w:rsidRPr="00A12563">
        <w:rPr>
          <w:i/>
          <w:sz w:val="22"/>
          <w:szCs w:val="22"/>
          <w:lang w:val="lt-LT"/>
        </w:rPr>
        <w:t>Etninės grupės</w:t>
      </w:r>
    </w:p>
    <w:p w14:paraId="7DD9D9AE" w14:textId="77777777" w:rsidR="00BA0ACB" w:rsidRPr="00A12563" w:rsidRDefault="00BA0ACB" w:rsidP="00CA26C6">
      <w:pPr>
        <w:rPr>
          <w:sz w:val="22"/>
          <w:szCs w:val="22"/>
          <w:lang w:val="lt-LT"/>
        </w:rPr>
      </w:pPr>
      <w:r w:rsidRPr="00A12563">
        <w:rPr>
          <w:sz w:val="22"/>
          <w:szCs w:val="22"/>
          <w:lang w:val="lt-LT"/>
        </w:rPr>
        <w:t xml:space="preserve">Tarp japonių ir baltaodžių moterų nebuvo pastebėta kliniškai reikšmingų drosperinono ar etinilestradiolio farmakokinetikos skirtumų. </w:t>
      </w:r>
    </w:p>
    <w:p w14:paraId="2980E2CC" w14:textId="77777777" w:rsidR="00BA0ACB" w:rsidRPr="00A12563" w:rsidRDefault="00BA0ACB" w:rsidP="00CA26C6">
      <w:pPr>
        <w:rPr>
          <w:rFonts w:eastAsia="SimSun"/>
          <w:b/>
          <w:sz w:val="22"/>
          <w:szCs w:val="22"/>
          <w:lang w:val="lt-LT"/>
        </w:rPr>
      </w:pPr>
    </w:p>
    <w:p w14:paraId="508965E1" w14:textId="77777777" w:rsidR="00BA0ACB" w:rsidRPr="00A12563" w:rsidRDefault="00BA0ACB" w:rsidP="00CA26C6">
      <w:pPr>
        <w:rPr>
          <w:rFonts w:eastAsia="SimSun"/>
          <w:sz w:val="22"/>
          <w:szCs w:val="22"/>
          <w:lang w:val="lt-LT"/>
        </w:rPr>
      </w:pPr>
      <w:r w:rsidRPr="00A12563">
        <w:rPr>
          <w:b/>
          <w:sz w:val="22"/>
          <w:szCs w:val="22"/>
          <w:lang w:val="lt-LT"/>
        </w:rPr>
        <w:t xml:space="preserve">Etinilestradiolis </w:t>
      </w:r>
    </w:p>
    <w:p w14:paraId="4216444D" w14:textId="77777777" w:rsidR="00BA0ACB" w:rsidRPr="00A12563" w:rsidRDefault="00BA0ACB" w:rsidP="00CA26C6">
      <w:pPr>
        <w:rPr>
          <w:rFonts w:eastAsia="SimSun"/>
          <w:sz w:val="22"/>
          <w:szCs w:val="22"/>
          <w:u w:val="single"/>
          <w:lang w:val="lt-LT"/>
        </w:rPr>
      </w:pPr>
    </w:p>
    <w:p w14:paraId="6B471676" w14:textId="77777777" w:rsidR="00BA0ACB" w:rsidRPr="00A12563" w:rsidRDefault="00BA0ACB" w:rsidP="00CA26C6">
      <w:pPr>
        <w:rPr>
          <w:sz w:val="22"/>
          <w:szCs w:val="22"/>
          <w:lang w:val="lt-LT"/>
        </w:rPr>
      </w:pPr>
      <w:r w:rsidRPr="00A12563">
        <w:rPr>
          <w:sz w:val="22"/>
          <w:szCs w:val="22"/>
          <w:u w:val="single"/>
          <w:lang w:val="lt-LT"/>
        </w:rPr>
        <w:t>Absorbcija</w:t>
      </w:r>
    </w:p>
    <w:p w14:paraId="21359A90" w14:textId="77777777" w:rsidR="00BA0ACB" w:rsidRPr="00A12563" w:rsidRDefault="00BA0ACB" w:rsidP="00CA26C6">
      <w:pPr>
        <w:rPr>
          <w:sz w:val="22"/>
          <w:szCs w:val="22"/>
          <w:lang w:val="lt-LT"/>
        </w:rPr>
      </w:pPr>
      <w:r w:rsidRPr="00A12563">
        <w:rPr>
          <w:sz w:val="22"/>
          <w:szCs w:val="22"/>
          <w:lang w:val="lt-LT"/>
        </w:rPr>
        <w:t xml:space="preserve">Išgertas etinilestradiolis greitai ir visiškai absorbuojamas. </w:t>
      </w:r>
    </w:p>
    <w:p w14:paraId="20775D28" w14:textId="77777777" w:rsidR="00BA0ACB" w:rsidRPr="00A12563" w:rsidRDefault="003461DC" w:rsidP="00CA26C6">
      <w:pPr>
        <w:rPr>
          <w:rFonts w:eastAsia="SimSun"/>
          <w:sz w:val="22"/>
          <w:szCs w:val="22"/>
          <w:u w:val="single"/>
          <w:lang w:val="lt-LT"/>
        </w:rPr>
      </w:pPr>
      <w:r w:rsidRPr="00A12563">
        <w:rPr>
          <w:sz w:val="22"/>
          <w:szCs w:val="22"/>
          <w:lang w:val="lt-LT"/>
        </w:rPr>
        <w:t xml:space="preserve">Po išgertos vienkartinės dozės, didžiausia koncentracija </w:t>
      </w:r>
      <w:r w:rsidR="00C829DD" w:rsidRPr="00A12563">
        <w:rPr>
          <w:sz w:val="22"/>
          <w:szCs w:val="22"/>
          <w:lang w:val="lt-LT"/>
        </w:rPr>
        <w:t xml:space="preserve">kraujo </w:t>
      </w:r>
      <w:r w:rsidRPr="00A12563">
        <w:rPr>
          <w:sz w:val="22"/>
          <w:szCs w:val="22"/>
          <w:lang w:val="lt-LT"/>
        </w:rPr>
        <w:t>plazmoje, apie 33 pg/ml, susidaro po 1–2 valandų. Absoliutus biologinis prieinamumas yra apie 60 %</w:t>
      </w:r>
      <w:r w:rsidR="006370ED" w:rsidRPr="00A12563">
        <w:rPr>
          <w:sz w:val="22"/>
          <w:szCs w:val="22"/>
          <w:lang w:val="lt-LT"/>
        </w:rPr>
        <w:t>, kuriam turi įtakos priešsisteminė konjugacija bei pirmasis prasiskverbimas pro kepenis</w:t>
      </w:r>
      <w:r w:rsidRPr="00A12563">
        <w:rPr>
          <w:sz w:val="22"/>
          <w:szCs w:val="22"/>
          <w:lang w:val="lt-LT"/>
        </w:rPr>
        <w:t>. Vartojant kartu su maistu, etinilestradiolio biologinis prieinamumas sumažėjo apie 25 % tiriamųjų, o kitiems poveikis nebuvo stebėtas.</w:t>
      </w:r>
      <w:r w:rsidR="00446714" w:rsidRPr="00A12563">
        <w:rPr>
          <w:b/>
          <w:sz w:val="22"/>
          <w:szCs w:val="22"/>
          <w:lang w:val="lt-LT"/>
        </w:rPr>
        <w:t xml:space="preserve"> </w:t>
      </w:r>
    </w:p>
    <w:p w14:paraId="1E3D8F04" w14:textId="77777777" w:rsidR="006370ED" w:rsidRPr="00A12563" w:rsidRDefault="006370ED" w:rsidP="00CA26C6">
      <w:pPr>
        <w:rPr>
          <w:sz w:val="22"/>
          <w:szCs w:val="22"/>
          <w:u w:val="single"/>
          <w:lang w:val="lt-LT"/>
        </w:rPr>
      </w:pPr>
    </w:p>
    <w:p w14:paraId="3AA44ADE" w14:textId="77777777" w:rsidR="00BA0ACB" w:rsidRPr="00A12563" w:rsidRDefault="00BA0ACB" w:rsidP="00CA26C6">
      <w:pPr>
        <w:rPr>
          <w:sz w:val="22"/>
          <w:szCs w:val="22"/>
          <w:lang w:val="lt-LT"/>
        </w:rPr>
      </w:pPr>
      <w:r w:rsidRPr="00A12563">
        <w:rPr>
          <w:sz w:val="22"/>
          <w:szCs w:val="22"/>
          <w:u w:val="single"/>
          <w:lang w:val="lt-LT"/>
        </w:rPr>
        <w:t>Pasiskirstymas</w:t>
      </w:r>
    </w:p>
    <w:p w14:paraId="4BD90C40" w14:textId="77777777" w:rsidR="00BA0ACB" w:rsidRPr="00A12563" w:rsidRDefault="00BA0ACB" w:rsidP="00CA26C6">
      <w:pPr>
        <w:rPr>
          <w:b/>
          <w:sz w:val="22"/>
          <w:szCs w:val="22"/>
          <w:lang w:val="lt-LT"/>
        </w:rPr>
      </w:pPr>
      <w:r w:rsidRPr="00A12563">
        <w:rPr>
          <w:sz w:val="22"/>
          <w:szCs w:val="22"/>
          <w:lang w:val="lt-LT"/>
        </w:rPr>
        <w:t>Etinilestradiolio kiekio kraujo serume mažėjimas yra dvifazis, galutinės pasiskirstymo fazės metu pusinės eliminacijos laikas yra maždaug 24 valandos</w:t>
      </w:r>
      <w:r w:rsidR="00085F62" w:rsidRPr="00A12563">
        <w:rPr>
          <w:sz w:val="22"/>
          <w:szCs w:val="22"/>
          <w:lang w:val="lt-LT"/>
        </w:rPr>
        <w:t>.</w:t>
      </w:r>
      <w:r w:rsidRPr="00A12563">
        <w:rPr>
          <w:sz w:val="22"/>
          <w:szCs w:val="22"/>
          <w:lang w:val="lt-LT"/>
        </w:rPr>
        <w:t xml:space="preserve"> Prie kraujo serumo baltymų prisijungia daug etinilestradiolio (maždaug 98,5%), tačiau prisijungimas yra nespecifinis. Etinilestradiolis didina lytinius hormonus prijungiančio globulino (LHPG) ir kortikoidus prijungiančio globulino (KPG) koncentraciją kraujo serume.</w:t>
      </w:r>
      <w:r w:rsidR="00F611A4" w:rsidRPr="00A12563">
        <w:rPr>
          <w:sz w:val="22"/>
          <w:szCs w:val="22"/>
          <w:lang w:val="lt-LT"/>
        </w:rPr>
        <w:t xml:space="preserve"> </w:t>
      </w:r>
      <w:r w:rsidR="00712BCF" w:rsidRPr="00A12563">
        <w:rPr>
          <w:sz w:val="22"/>
          <w:szCs w:val="22"/>
          <w:lang w:val="lt-LT"/>
        </w:rPr>
        <w:t>Etinilestradiolio pasiskirstymo tūris yra maždaug 5 l/kg.</w:t>
      </w:r>
      <w:r w:rsidR="00712BCF" w:rsidRPr="00A12563" w:rsidDel="00712BCF">
        <w:rPr>
          <w:sz w:val="22"/>
          <w:szCs w:val="22"/>
          <w:lang w:val="lt-LT"/>
        </w:rPr>
        <w:t xml:space="preserve"> </w:t>
      </w:r>
    </w:p>
    <w:p w14:paraId="60B7D8C7" w14:textId="77777777" w:rsidR="006370ED" w:rsidRPr="00A12563" w:rsidRDefault="006370ED" w:rsidP="00CA26C6">
      <w:pPr>
        <w:rPr>
          <w:sz w:val="22"/>
          <w:szCs w:val="22"/>
          <w:u w:val="single"/>
          <w:lang w:val="lt-LT"/>
        </w:rPr>
      </w:pPr>
    </w:p>
    <w:p w14:paraId="080428DB" w14:textId="77777777" w:rsidR="00BA0ACB" w:rsidRPr="00A12563" w:rsidRDefault="00770ECD" w:rsidP="00CA26C6">
      <w:pPr>
        <w:rPr>
          <w:sz w:val="22"/>
          <w:szCs w:val="22"/>
          <w:lang w:val="lt-LT"/>
        </w:rPr>
      </w:pPr>
      <w:r w:rsidRPr="00A12563">
        <w:rPr>
          <w:sz w:val="22"/>
          <w:szCs w:val="22"/>
          <w:u w:val="single"/>
          <w:lang w:val="lt-LT"/>
        </w:rPr>
        <w:t>Biotransformacija</w:t>
      </w:r>
    </w:p>
    <w:p w14:paraId="22A015E1" w14:textId="77777777" w:rsidR="002B0464" w:rsidRPr="00A12563" w:rsidRDefault="007E30F5" w:rsidP="00CA26C6">
      <w:pPr>
        <w:rPr>
          <w:sz w:val="22"/>
          <w:szCs w:val="22"/>
          <w:lang w:val="lt-LT"/>
        </w:rPr>
      </w:pPr>
      <w:r w:rsidRPr="00A12563">
        <w:rPr>
          <w:sz w:val="22"/>
          <w:szCs w:val="22"/>
          <w:lang w:val="lt-LT"/>
        </w:rPr>
        <w:t xml:space="preserve">Prieš patekdamas į sisteminę kraujotaką etinilestradiolis reikšmingais kiekiais yra metabolizuojamas žarnyne ir kepenyse. </w:t>
      </w:r>
      <w:r w:rsidR="00BA0ACB" w:rsidRPr="00A12563">
        <w:rPr>
          <w:sz w:val="22"/>
          <w:szCs w:val="22"/>
          <w:lang w:val="lt-LT"/>
        </w:rPr>
        <w:t xml:space="preserve">Etinilestradiolis visų pirma metabolizuojamas aromatiniu hidroksilinimo būdu, tačiau suformuojama daug įvairių hidroksilintų ir metilintų metabolitų, kurie būna laisvų metabolitų arba </w:t>
      </w:r>
      <w:r w:rsidR="00B76EB5" w:rsidRPr="00A12563">
        <w:rPr>
          <w:sz w:val="22"/>
          <w:szCs w:val="22"/>
          <w:lang w:val="lt-LT"/>
        </w:rPr>
        <w:t>konjugatų su gliukuronidais ar sulfatais pavidalu</w:t>
      </w:r>
      <w:r w:rsidR="00BA0ACB" w:rsidRPr="00A12563">
        <w:rPr>
          <w:sz w:val="22"/>
          <w:szCs w:val="22"/>
          <w:lang w:val="lt-LT"/>
        </w:rPr>
        <w:t>. Metabolinis etinilestradiolio klirensas yra maždaug 5 ml/min/kg.</w:t>
      </w:r>
    </w:p>
    <w:p w14:paraId="727414AE" w14:textId="77777777" w:rsidR="00BA0ACB" w:rsidRPr="00A12563" w:rsidRDefault="002B0464" w:rsidP="00CA26C6">
      <w:pPr>
        <w:rPr>
          <w:sz w:val="22"/>
          <w:szCs w:val="22"/>
          <w:lang w:val="lt-LT"/>
        </w:rPr>
      </w:pPr>
      <w:r w:rsidRPr="00A12563">
        <w:rPr>
          <w:i/>
          <w:sz w:val="22"/>
          <w:szCs w:val="22"/>
          <w:lang w:val="lt-LT"/>
        </w:rPr>
        <w:t>In vitro</w:t>
      </w:r>
      <w:r w:rsidRPr="00A12563">
        <w:rPr>
          <w:sz w:val="22"/>
          <w:szCs w:val="22"/>
          <w:lang w:val="lt-LT"/>
        </w:rPr>
        <w:t xml:space="preserve"> etinilestradiolis yra grįžtamasis CYP2C19, CYP1A1 ir CYP1A2 inhibitorius, taip pat negrįžtamasis CYP3A4/5, CYP2C8 ir CYP2J2 inhibitorius.</w:t>
      </w:r>
    </w:p>
    <w:p w14:paraId="6A4A3D09" w14:textId="77777777" w:rsidR="00BA0ACB" w:rsidRPr="00A12563" w:rsidRDefault="00BA0ACB" w:rsidP="00CA26C6">
      <w:pPr>
        <w:rPr>
          <w:rFonts w:eastAsia="SimSun"/>
          <w:sz w:val="22"/>
          <w:szCs w:val="22"/>
          <w:lang w:val="lt-LT"/>
        </w:rPr>
      </w:pPr>
    </w:p>
    <w:p w14:paraId="3D147CC7" w14:textId="77777777" w:rsidR="00BA0ACB" w:rsidRPr="00A12563" w:rsidRDefault="00BA0ACB" w:rsidP="00CA26C6">
      <w:pPr>
        <w:rPr>
          <w:sz w:val="22"/>
          <w:szCs w:val="22"/>
          <w:lang w:val="lt-LT"/>
        </w:rPr>
      </w:pPr>
      <w:r w:rsidRPr="00A12563">
        <w:rPr>
          <w:sz w:val="22"/>
          <w:szCs w:val="22"/>
          <w:u w:val="single"/>
          <w:lang w:val="lt-LT"/>
        </w:rPr>
        <w:t>Eliminacija</w:t>
      </w:r>
    </w:p>
    <w:p w14:paraId="5603B775" w14:textId="77777777" w:rsidR="00BA0ACB" w:rsidRPr="00A12563" w:rsidRDefault="00BA0ACB" w:rsidP="00CA26C6">
      <w:pPr>
        <w:rPr>
          <w:rFonts w:eastAsia="SimSun"/>
          <w:sz w:val="22"/>
          <w:szCs w:val="22"/>
          <w:lang w:val="lt-LT"/>
        </w:rPr>
      </w:pPr>
      <w:r w:rsidRPr="00A12563">
        <w:rPr>
          <w:sz w:val="22"/>
          <w:szCs w:val="22"/>
          <w:lang w:val="lt-LT"/>
        </w:rPr>
        <w:t>Etinilestradiolio reikšmingi kiekiai nėra šalinami nepakitę. Etinilestradiolio metabolitų ekskrecijos su šlapimu ir tulžimi santykis – 4 : 6. Metabolitų pusinės ekskrecijos periodas yra maždaug 1 diena.</w:t>
      </w:r>
      <w:r w:rsidRPr="00A12563">
        <w:rPr>
          <w:b/>
          <w:sz w:val="22"/>
          <w:szCs w:val="22"/>
          <w:lang w:val="lt-LT"/>
        </w:rPr>
        <w:t xml:space="preserve"> </w:t>
      </w:r>
    </w:p>
    <w:p w14:paraId="67A1E32F" w14:textId="77777777" w:rsidR="00BA0ACB" w:rsidRPr="00A12563" w:rsidRDefault="00BA0ACB" w:rsidP="00CA26C6">
      <w:pPr>
        <w:rPr>
          <w:rFonts w:eastAsia="SimSun"/>
          <w:sz w:val="22"/>
          <w:szCs w:val="22"/>
          <w:lang w:val="lt-LT"/>
        </w:rPr>
      </w:pPr>
    </w:p>
    <w:p w14:paraId="4895808E" w14:textId="77777777" w:rsidR="00BA0ACB" w:rsidRPr="00A12563" w:rsidRDefault="00BA0ACB" w:rsidP="00CA26C6">
      <w:pPr>
        <w:rPr>
          <w:rFonts w:eastAsia="SimSun"/>
          <w:sz w:val="22"/>
          <w:szCs w:val="22"/>
          <w:lang w:val="lt-LT"/>
        </w:rPr>
      </w:pPr>
      <w:r w:rsidRPr="00A12563">
        <w:rPr>
          <w:sz w:val="22"/>
          <w:szCs w:val="22"/>
          <w:u w:val="single"/>
          <w:lang w:val="lt-LT"/>
        </w:rPr>
        <w:t>Pastoviosios koncentracijos sąlygos</w:t>
      </w:r>
    </w:p>
    <w:p w14:paraId="2A719271" w14:textId="77777777" w:rsidR="00BA0ACB" w:rsidRPr="00A12563" w:rsidRDefault="00BA0ACB" w:rsidP="00CA26C6">
      <w:pPr>
        <w:widowControl w:val="0"/>
        <w:rPr>
          <w:rFonts w:eastAsia="SimSun"/>
          <w:sz w:val="22"/>
          <w:szCs w:val="22"/>
          <w:lang w:val="lt-LT"/>
        </w:rPr>
      </w:pPr>
      <w:r w:rsidRPr="00A12563">
        <w:rPr>
          <w:sz w:val="22"/>
          <w:szCs w:val="22"/>
          <w:lang w:val="lt-LT"/>
        </w:rPr>
        <w:t xml:space="preserve">Etinilestradiolio pastovioji koncentracija susidaro antroje gydymo ciklo pusėje ir etinilestradiolio koncentracija </w:t>
      </w:r>
      <w:r w:rsidR="00C829DD" w:rsidRPr="00A12563">
        <w:rPr>
          <w:sz w:val="22"/>
          <w:szCs w:val="22"/>
          <w:lang w:val="lt-LT"/>
        </w:rPr>
        <w:t xml:space="preserve">kraujo </w:t>
      </w:r>
      <w:r w:rsidRPr="00A12563">
        <w:rPr>
          <w:sz w:val="22"/>
          <w:szCs w:val="22"/>
          <w:lang w:val="lt-LT"/>
        </w:rPr>
        <w:t xml:space="preserve">serume padidėja pagal koeficientą nuo </w:t>
      </w:r>
      <w:r w:rsidRPr="00A12563">
        <w:rPr>
          <w:bCs/>
          <w:sz w:val="22"/>
          <w:szCs w:val="22"/>
          <w:lang w:val="lt-LT"/>
        </w:rPr>
        <w:t xml:space="preserve">apie </w:t>
      </w:r>
      <w:r w:rsidR="00712BCF" w:rsidRPr="00A12563">
        <w:rPr>
          <w:bCs/>
          <w:sz w:val="22"/>
          <w:szCs w:val="22"/>
          <w:lang w:val="lt-LT"/>
        </w:rPr>
        <w:t>2,0</w:t>
      </w:r>
      <w:r w:rsidRPr="00A12563">
        <w:rPr>
          <w:bCs/>
          <w:sz w:val="22"/>
          <w:szCs w:val="22"/>
          <w:lang w:val="lt-LT"/>
        </w:rPr>
        <w:t xml:space="preserve"> iki 2,</w:t>
      </w:r>
      <w:r w:rsidR="00712BCF" w:rsidRPr="00A12563">
        <w:rPr>
          <w:bCs/>
          <w:sz w:val="22"/>
          <w:szCs w:val="22"/>
          <w:lang w:val="lt-LT"/>
        </w:rPr>
        <w:t>3</w:t>
      </w:r>
      <w:r w:rsidRPr="00A12563">
        <w:rPr>
          <w:bCs/>
          <w:sz w:val="22"/>
          <w:szCs w:val="22"/>
          <w:lang w:val="lt-LT"/>
        </w:rPr>
        <w:t>.</w:t>
      </w:r>
      <w:r w:rsidRPr="00A12563">
        <w:rPr>
          <w:b/>
          <w:sz w:val="22"/>
          <w:szCs w:val="22"/>
          <w:lang w:val="lt-LT"/>
        </w:rPr>
        <w:t xml:space="preserve"> </w:t>
      </w:r>
    </w:p>
    <w:p w14:paraId="620BBE22" w14:textId="77777777" w:rsidR="00BA0ACB" w:rsidRPr="00A12563" w:rsidRDefault="00BA0ACB" w:rsidP="00CA26C6">
      <w:pPr>
        <w:rPr>
          <w:sz w:val="22"/>
          <w:szCs w:val="22"/>
          <w:u w:val="single"/>
          <w:lang w:val="lt-LT"/>
        </w:rPr>
      </w:pPr>
    </w:p>
    <w:p w14:paraId="778A0A52" w14:textId="77777777" w:rsidR="00BA0ACB" w:rsidRPr="00A12563" w:rsidRDefault="00BA0ACB" w:rsidP="00CA26C6">
      <w:pPr>
        <w:tabs>
          <w:tab w:val="left" w:pos="-1440"/>
          <w:tab w:val="left" w:pos="-720"/>
          <w:tab w:val="left" w:pos="0"/>
          <w:tab w:val="left" w:pos="567"/>
        </w:tabs>
        <w:jc w:val="both"/>
        <w:rPr>
          <w:b/>
          <w:sz w:val="22"/>
          <w:szCs w:val="22"/>
          <w:lang w:val="lt-LT"/>
        </w:rPr>
      </w:pPr>
      <w:r w:rsidRPr="00A12563">
        <w:rPr>
          <w:b/>
          <w:sz w:val="22"/>
          <w:szCs w:val="22"/>
          <w:lang w:val="lt-LT"/>
        </w:rPr>
        <w:t>5.3</w:t>
      </w:r>
      <w:r w:rsidRPr="00A12563">
        <w:rPr>
          <w:b/>
          <w:sz w:val="22"/>
          <w:szCs w:val="22"/>
          <w:lang w:val="lt-LT"/>
        </w:rPr>
        <w:tab/>
        <w:t>Ikiklinikinių saugumo tyrimų duomenys</w:t>
      </w:r>
    </w:p>
    <w:p w14:paraId="05BAE22E" w14:textId="77777777" w:rsidR="00BA0ACB" w:rsidRPr="00A12563" w:rsidRDefault="00BA0ACB" w:rsidP="00CA26C6">
      <w:pPr>
        <w:tabs>
          <w:tab w:val="left" w:pos="-1440"/>
          <w:tab w:val="left" w:pos="-720"/>
          <w:tab w:val="left" w:pos="0"/>
        </w:tabs>
        <w:jc w:val="both"/>
        <w:rPr>
          <w:b/>
          <w:sz w:val="22"/>
          <w:szCs w:val="22"/>
          <w:lang w:val="lt-LT"/>
        </w:rPr>
      </w:pPr>
    </w:p>
    <w:p w14:paraId="6D83B1E2" w14:textId="77777777" w:rsidR="00BA0ACB" w:rsidRPr="00A12563" w:rsidRDefault="00BA0ACB" w:rsidP="00CA26C6">
      <w:pPr>
        <w:rPr>
          <w:sz w:val="22"/>
          <w:szCs w:val="22"/>
          <w:lang w:val="lt-LT"/>
        </w:rPr>
      </w:pPr>
      <w:r w:rsidRPr="00A12563">
        <w:rPr>
          <w:sz w:val="22"/>
          <w:szCs w:val="22"/>
          <w:lang w:val="lt-LT"/>
        </w:rPr>
        <w:t xml:space="preserve">Laboratoriniams gyvūnams pasireiškia žinomas farmakologinis etinilestradiolio ir drospirenono poveikis. Ypač, gyvūnų reprodukcinio toksiškumo tyrimuose nustatytas embriotokslinis ir toksinis poveikis vaisiui, kuris laikomas kaip būdingas rūšiai. Veikiant didesnėmis dozėmis nei yra </w:t>
      </w:r>
      <w:r w:rsidR="001014AA" w:rsidRPr="00A12563">
        <w:rPr>
          <w:sz w:val="22"/>
          <w:szCs w:val="22"/>
          <w:lang w:val="lt-LT"/>
        </w:rPr>
        <w:t>SIDRETELLA</w:t>
      </w:r>
      <w:r w:rsidRPr="00A12563">
        <w:rPr>
          <w:sz w:val="22"/>
          <w:szCs w:val="22"/>
          <w:lang w:val="lt-LT"/>
        </w:rPr>
        <w:t>, buvo stebėtas</w:t>
      </w:r>
      <w:r w:rsidR="00A548D0" w:rsidRPr="00A12563">
        <w:rPr>
          <w:sz w:val="22"/>
          <w:szCs w:val="22"/>
          <w:lang w:val="lt-LT"/>
        </w:rPr>
        <w:t xml:space="preserve"> poveikis seksualinei diferenci</w:t>
      </w:r>
      <w:r w:rsidRPr="00A12563">
        <w:rPr>
          <w:sz w:val="22"/>
          <w:szCs w:val="22"/>
          <w:lang w:val="lt-LT"/>
        </w:rPr>
        <w:t xml:space="preserve">acijai žiurkių vaisiams, bet nestebėtas beždžionių </w:t>
      </w:r>
      <w:r w:rsidR="00221865" w:rsidRPr="00A12563">
        <w:rPr>
          <w:sz w:val="22"/>
          <w:szCs w:val="22"/>
          <w:lang w:val="lt-LT"/>
        </w:rPr>
        <w:t>vaisiui</w:t>
      </w:r>
      <w:r w:rsidRPr="00A12563">
        <w:rPr>
          <w:sz w:val="22"/>
          <w:szCs w:val="22"/>
          <w:lang w:val="lt-LT"/>
        </w:rPr>
        <w:t xml:space="preserve">. </w:t>
      </w:r>
    </w:p>
    <w:p w14:paraId="704C2DA0" w14:textId="77777777" w:rsidR="00BA0ACB" w:rsidRPr="00A12563" w:rsidRDefault="00BA0ACB" w:rsidP="00CA26C6">
      <w:pPr>
        <w:autoSpaceDE w:val="0"/>
        <w:autoSpaceDN w:val="0"/>
        <w:adjustRightInd w:val="0"/>
        <w:jc w:val="both"/>
        <w:rPr>
          <w:b/>
          <w:sz w:val="22"/>
          <w:szCs w:val="22"/>
          <w:lang w:val="lt-LT"/>
        </w:rPr>
      </w:pPr>
    </w:p>
    <w:p w14:paraId="357F3D26" w14:textId="77777777" w:rsidR="00BA0ACB" w:rsidRPr="00A12563" w:rsidRDefault="00BA0ACB" w:rsidP="00CA26C6">
      <w:pPr>
        <w:autoSpaceDE w:val="0"/>
        <w:autoSpaceDN w:val="0"/>
        <w:adjustRightInd w:val="0"/>
        <w:jc w:val="both"/>
        <w:rPr>
          <w:b/>
          <w:sz w:val="22"/>
          <w:szCs w:val="22"/>
          <w:lang w:val="lt-LT"/>
        </w:rPr>
      </w:pPr>
    </w:p>
    <w:p w14:paraId="6D59B58A" w14:textId="77777777" w:rsidR="00BA0ACB" w:rsidRPr="00A12563" w:rsidRDefault="00BA0ACB" w:rsidP="00CA26C6">
      <w:pPr>
        <w:tabs>
          <w:tab w:val="left" w:pos="-1440"/>
          <w:tab w:val="left" w:pos="-720"/>
          <w:tab w:val="left" w:pos="0"/>
          <w:tab w:val="left" w:pos="567"/>
        </w:tabs>
        <w:jc w:val="both"/>
        <w:rPr>
          <w:b/>
          <w:sz w:val="22"/>
          <w:szCs w:val="22"/>
          <w:lang w:val="lt-LT"/>
        </w:rPr>
      </w:pPr>
      <w:r w:rsidRPr="00A12563">
        <w:rPr>
          <w:b/>
          <w:sz w:val="22"/>
          <w:szCs w:val="22"/>
          <w:lang w:val="lt-LT"/>
        </w:rPr>
        <w:t>6.</w:t>
      </w:r>
      <w:r w:rsidRPr="00A12563">
        <w:rPr>
          <w:b/>
          <w:sz w:val="22"/>
          <w:szCs w:val="22"/>
          <w:lang w:val="lt-LT"/>
        </w:rPr>
        <w:tab/>
        <w:t>FARMACINĖ</w:t>
      </w:r>
      <w:r w:rsidRPr="00A12563">
        <w:rPr>
          <w:b/>
          <w:caps/>
          <w:sz w:val="22"/>
          <w:szCs w:val="22"/>
          <w:lang w:val="lt-LT"/>
        </w:rPr>
        <w:t xml:space="preserve"> informacija</w:t>
      </w:r>
    </w:p>
    <w:p w14:paraId="25966E10" w14:textId="77777777" w:rsidR="00BA0ACB" w:rsidRPr="00A12563" w:rsidRDefault="00BA0ACB" w:rsidP="00CA26C6">
      <w:pPr>
        <w:tabs>
          <w:tab w:val="left" w:pos="-1440"/>
          <w:tab w:val="left" w:pos="-720"/>
          <w:tab w:val="left" w:pos="0"/>
        </w:tabs>
        <w:jc w:val="both"/>
        <w:rPr>
          <w:b/>
          <w:sz w:val="22"/>
          <w:szCs w:val="22"/>
          <w:lang w:val="lt-LT"/>
        </w:rPr>
      </w:pPr>
    </w:p>
    <w:p w14:paraId="17092A44" w14:textId="77777777" w:rsidR="00BA0ACB" w:rsidRPr="00A12563" w:rsidRDefault="00BA0ACB" w:rsidP="00CA26C6">
      <w:pPr>
        <w:tabs>
          <w:tab w:val="left" w:pos="-1440"/>
          <w:tab w:val="left" w:pos="-720"/>
          <w:tab w:val="left" w:pos="0"/>
          <w:tab w:val="left" w:pos="567"/>
        </w:tabs>
        <w:jc w:val="both"/>
        <w:rPr>
          <w:b/>
          <w:sz w:val="22"/>
          <w:szCs w:val="22"/>
          <w:lang w:val="lt-LT"/>
        </w:rPr>
      </w:pPr>
      <w:r w:rsidRPr="00A12563">
        <w:rPr>
          <w:b/>
          <w:sz w:val="22"/>
          <w:szCs w:val="22"/>
          <w:lang w:val="lt-LT"/>
        </w:rPr>
        <w:t>6.1</w:t>
      </w:r>
      <w:r w:rsidRPr="00A12563">
        <w:rPr>
          <w:b/>
          <w:sz w:val="22"/>
          <w:szCs w:val="22"/>
          <w:lang w:val="lt-LT"/>
        </w:rPr>
        <w:tab/>
        <w:t>Pagalbinių medžiagų sąrašas</w:t>
      </w:r>
    </w:p>
    <w:p w14:paraId="55A72CFF" w14:textId="77777777" w:rsidR="00BA0ACB" w:rsidRPr="00A12563" w:rsidRDefault="00BA0ACB" w:rsidP="00CA26C6">
      <w:pPr>
        <w:tabs>
          <w:tab w:val="left" w:pos="-1440"/>
          <w:tab w:val="left" w:pos="-720"/>
          <w:tab w:val="left" w:pos="0"/>
        </w:tabs>
        <w:jc w:val="both"/>
        <w:rPr>
          <w:b/>
          <w:sz w:val="22"/>
          <w:szCs w:val="22"/>
          <w:lang w:val="lt-LT"/>
        </w:rPr>
      </w:pPr>
    </w:p>
    <w:p w14:paraId="0976189E" w14:textId="77777777" w:rsidR="00BA0ACB" w:rsidRPr="00A12563" w:rsidRDefault="00712BCF" w:rsidP="00861BAA">
      <w:pPr>
        <w:tabs>
          <w:tab w:val="left" w:pos="-1440"/>
          <w:tab w:val="left" w:pos="-720"/>
          <w:tab w:val="left" w:pos="540"/>
        </w:tabs>
        <w:rPr>
          <w:b/>
          <w:sz w:val="22"/>
          <w:szCs w:val="22"/>
          <w:u w:val="single"/>
          <w:lang w:val="lt-LT"/>
        </w:rPr>
      </w:pPr>
      <w:r w:rsidRPr="00A12563">
        <w:rPr>
          <w:sz w:val="22"/>
          <w:szCs w:val="22"/>
          <w:u w:val="single"/>
          <w:lang w:val="lt-LT"/>
        </w:rPr>
        <w:t xml:space="preserve">Tabletės </w:t>
      </w:r>
      <w:r w:rsidR="00861BAA" w:rsidRPr="00A12563">
        <w:rPr>
          <w:sz w:val="22"/>
          <w:szCs w:val="22"/>
          <w:u w:val="single"/>
          <w:lang w:val="lt-LT"/>
        </w:rPr>
        <w:t>šerdis</w:t>
      </w:r>
    </w:p>
    <w:p w14:paraId="129B210B" w14:textId="77777777" w:rsidR="00BA0ACB" w:rsidRPr="00A12563" w:rsidRDefault="00BA0ACB" w:rsidP="00861BAA">
      <w:pPr>
        <w:tabs>
          <w:tab w:val="left" w:pos="540"/>
        </w:tabs>
        <w:rPr>
          <w:sz w:val="22"/>
          <w:szCs w:val="22"/>
          <w:lang w:val="lt-LT"/>
        </w:rPr>
      </w:pPr>
      <w:r w:rsidRPr="00A12563">
        <w:rPr>
          <w:sz w:val="22"/>
          <w:szCs w:val="22"/>
          <w:lang w:val="lt-LT"/>
        </w:rPr>
        <w:t xml:space="preserve">Laktozė monohidratas </w:t>
      </w:r>
    </w:p>
    <w:p w14:paraId="644F6CF3" w14:textId="77777777" w:rsidR="00BA0ACB" w:rsidRPr="00A12563" w:rsidRDefault="00BA0ACB" w:rsidP="00E8384A">
      <w:pPr>
        <w:tabs>
          <w:tab w:val="left" w:pos="540"/>
        </w:tabs>
        <w:rPr>
          <w:sz w:val="22"/>
          <w:szCs w:val="22"/>
          <w:lang w:val="lt-LT"/>
        </w:rPr>
      </w:pPr>
      <w:r w:rsidRPr="00A12563">
        <w:rPr>
          <w:sz w:val="22"/>
          <w:szCs w:val="22"/>
          <w:lang w:val="lt-LT"/>
        </w:rPr>
        <w:t>Pregelifikuotas krakmolas (kukurūzų)</w:t>
      </w:r>
    </w:p>
    <w:p w14:paraId="56138AD5" w14:textId="77777777" w:rsidR="00BA0ACB" w:rsidRPr="00A12563" w:rsidRDefault="00BA0ACB" w:rsidP="00057D85">
      <w:pPr>
        <w:tabs>
          <w:tab w:val="left" w:pos="540"/>
        </w:tabs>
        <w:rPr>
          <w:sz w:val="22"/>
          <w:szCs w:val="22"/>
          <w:lang w:val="lt-LT"/>
        </w:rPr>
      </w:pPr>
      <w:r w:rsidRPr="00A12563">
        <w:rPr>
          <w:sz w:val="22"/>
          <w:szCs w:val="22"/>
          <w:lang w:val="lt-LT"/>
        </w:rPr>
        <w:t xml:space="preserve">Povidonas </w:t>
      </w:r>
    </w:p>
    <w:p w14:paraId="46C1DE14" w14:textId="77777777" w:rsidR="00BA0ACB" w:rsidRPr="00A12563" w:rsidRDefault="00BA0ACB" w:rsidP="00057D85">
      <w:pPr>
        <w:tabs>
          <w:tab w:val="left" w:pos="540"/>
        </w:tabs>
        <w:rPr>
          <w:sz w:val="22"/>
          <w:szCs w:val="22"/>
          <w:lang w:val="lt-LT"/>
        </w:rPr>
      </w:pPr>
      <w:r w:rsidRPr="00A12563">
        <w:rPr>
          <w:sz w:val="22"/>
          <w:szCs w:val="22"/>
          <w:lang w:val="lt-LT"/>
        </w:rPr>
        <w:t xml:space="preserve">Kroskarmeliozės natrio druska </w:t>
      </w:r>
    </w:p>
    <w:p w14:paraId="167170CC" w14:textId="77777777" w:rsidR="00BA0ACB" w:rsidRPr="00A12563" w:rsidRDefault="00BA0ACB" w:rsidP="00057D85">
      <w:pPr>
        <w:tabs>
          <w:tab w:val="left" w:pos="540"/>
        </w:tabs>
        <w:rPr>
          <w:sz w:val="22"/>
          <w:szCs w:val="22"/>
          <w:lang w:val="lt-LT"/>
        </w:rPr>
      </w:pPr>
      <w:r w:rsidRPr="00A12563">
        <w:rPr>
          <w:sz w:val="22"/>
          <w:szCs w:val="22"/>
          <w:lang w:val="lt-LT"/>
        </w:rPr>
        <w:t>Polisorbatas 80</w:t>
      </w:r>
    </w:p>
    <w:p w14:paraId="1900F92F" w14:textId="77777777" w:rsidR="00BA0ACB" w:rsidRPr="00A12563" w:rsidRDefault="00BA0ACB" w:rsidP="00057D85">
      <w:pPr>
        <w:tabs>
          <w:tab w:val="left" w:pos="540"/>
        </w:tabs>
        <w:rPr>
          <w:sz w:val="22"/>
          <w:szCs w:val="22"/>
          <w:lang w:val="lt-LT"/>
        </w:rPr>
      </w:pPr>
      <w:r w:rsidRPr="00A12563">
        <w:rPr>
          <w:sz w:val="22"/>
          <w:szCs w:val="22"/>
          <w:lang w:val="lt-LT"/>
        </w:rPr>
        <w:t>Magnio stearatas</w:t>
      </w:r>
    </w:p>
    <w:p w14:paraId="556446F5" w14:textId="77777777" w:rsidR="00BA0ACB" w:rsidRPr="00A12563" w:rsidRDefault="00BA0ACB" w:rsidP="00057D85">
      <w:pPr>
        <w:tabs>
          <w:tab w:val="left" w:pos="540"/>
        </w:tabs>
        <w:rPr>
          <w:b/>
          <w:sz w:val="22"/>
          <w:szCs w:val="22"/>
          <w:lang w:val="lt-LT"/>
        </w:rPr>
      </w:pPr>
    </w:p>
    <w:p w14:paraId="0302F867" w14:textId="77777777" w:rsidR="00BA0ACB" w:rsidRPr="00A12563" w:rsidRDefault="00712BCF" w:rsidP="00C63D56">
      <w:pPr>
        <w:tabs>
          <w:tab w:val="left" w:pos="-1440"/>
          <w:tab w:val="left" w:pos="-720"/>
          <w:tab w:val="left" w:pos="540"/>
        </w:tabs>
        <w:rPr>
          <w:b/>
          <w:sz w:val="22"/>
          <w:szCs w:val="22"/>
          <w:u w:val="single"/>
          <w:lang w:val="lt-LT"/>
        </w:rPr>
      </w:pPr>
      <w:r w:rsidRPr="00A12563">
        <w:rPr>
          <w:sz w:val="22"/>
          <w:szCs w:val="22"/>
          <w:u w:val="single"/>
          <w:lang w:val="lt-LT"/>
        </w:rPr>
        <w:t>Tabletės plėvelė</w:t>
      </w:r>
      <w:r w:rsidR="00BA0ACB" w:rsidRPr="00A12563">
        <w:rPr>
          <w:b/>
          <w:sz w:val="22"/>
          <w:szCs w:val="22"/>
          <w:u w:val="single"/>
          <w:lang w:val="lt-LT"/>
        </w:rPr>
        <w:t xml:space="preserve"> </w:t>
      </w:r>
    </w:p>
    <w:p w14:paraId="24004144" w14:textId="77777777" w:rsidR="00BA0ACB" w:rsidRPr="00A12563" w:rsidRDefault="00BA0ACB" w:rsidP="00C63D56">
      <w:pPr>
        <w:tabs>
          <w:tab w:val="left" w:pos="540"/>
        </w:tabs>
        <w:rPr>
          <w:sz w:val="22"/>
          <w:szCs w:val="22"/>
          <w:lang w:val="lt-LT"/>
        </w:rPr>
      </w:pPr>
      <w:r w:rsidRPr="00A12563">
        <w:rPr>
          <w:sz w:val="22"/>
          <w:szCs w:val="22"/>
          <w:lang w:val="lt-LT"/>
        </w:rPr>
        <w:t>Dalinai hidrolizuotas polivinilo alkoholis</w:t>
      </w:r>
    </w:p>
    <w:p w14:paraId="38D489E0" w14:textId="77777777" w:rsidR="00BA0ACB" w:rsidRPr="00A12563" w:rsidRDefault="00BA0ACB" w:rsidP="00C63D56">
      <w:pPr>
        <w:tabs>
          <w:tab w:val="left" w:pos="540"/>
        </w:tabs>
        <w:rPr>
          <w:sz w:val="22"/>
          <w:szCs w:val="22"/>
          <w:lang w:val="lt-LT"/>
        </w:rPr>
      </w:pPr>
      <w:r w:rsidRPr="00A12563">
        <w:rPr>
          <w:sz w:val="22"/>
          <w:szCs w:val="22"/>
          <w:lang w:val="lt-LT"/>
        </w:rPr>
        <w:t>Titano dioksidas (E171)</w:t>
      </w:r>
    </w:p>
    <w:p w14:paraId="4CBA1B62" w14:textId="77777777" w:rsidR="00BA0ACB" w:rsidRPr="00A12563" w:rsidRDefault="00BA0ACB" w:rsidP="00352091">
      <w:pPr>
        <w:tabs>
          <w:tab w:val="left" w:pos="540"/>
        </w:tabs>
        <w:rPr>
          <w:sz w:val="22"/>
          <w:szCs w:val="22"/>
          <w:lang w:val="lt-LT"/>
        </w:rPr>
      </w:pPr>
      <w:r w:rsidRPr="00A12563">
        <w:rPr>
          <w:sz w:val="22"/>
          <w:szCs w:val="22"/>
          <w:lang w:val="lt-LT"/>
        </w:rPr>
        <w:t>Makrogolis 3350</w:t>
      </w:r>
    </w:p>
    <w:p w14:paraId="1AB9639C" w14:textId="77777777" w:rsidR="00BA0ACB" w:rsidRPr="00A12563" w:rsidRDefault="00BA0ACB" w:rsidP="00A95D7C">
      <w:pPr>
        <w:tabs>
          <w:tab w:val="left" w:pos="540"/>
        </w:tabs>
        <w:rPr>
          <w:sz w:val="22"/>
          <w:szCs w:val="22"/>
          <w:lang w:val="lt-LT"/>
        </w:rPr>
      </w:pPr>
      <w:r w:rsidRPr="00A12563">
        <w:rPr>
          <w:sz w:val="22"/>
          <w:szCs w:val="22"/>
          <w:lang w:val="lt-LT"/>
        </w:rPr>
        <w:t xml:space="preserve">Talkas </w:t>
      </w:r>
    </w:p>
    <w:p w14:paraId="552F0574" w14:textId="77777777" w:rsidR="00BA0ACB" w:rsidRPr="00A12563" w:rsidRDefault="00BA0ACB" w:rsidP="00A95D7C">
      <w:pPr>
        <w:tabs>
          <w:tab w:val="left" w:pos="540"/>
        </w:tabs>
        <w:rPr>
          <w:sz w:val="22"/>
          <w:szCs w:val="22"/>
          <w:lang w:val="lt-LT"/>
        </w:rPr>
      </w:pPr>
      <w:r w:rsidRPr="00A12563">
        <w:rPr>
          <w:sz w:val="22"/>
          <w:szCs w:val="22"/>
          <w:lang w:val="lt-LT"/>
        </w:rPr>
        <w:t>Geltonasis geležies oksidas (E172)</w:t>
      </w:r>
    </w:p>
    <w:p w14:paraId="07F10C4F" w14:textId="77777777" w:rsidR="00BA0ACB" w:rsidRPr="00A12563" w:rsidRDefault="00BA0ACB" w:rsidP="00A95D7C">
      <w:pPr>
        <w:tabs>
          <w:tab w:val="left" w:pos="540"/>
        </w:tabs>
        <w:rPr>
          <w:sz w:val="22"/>
          <w:szCs w:val="22"/>
          <w:lang w:val="lt-LT"/>
        </w:rPr>
      </w:pPr>
      <w:r w:rsidRPr="00A12563">
        <w:rPr>
          <w:sz w:val="22"/>
          <w:szCs w:val="22"/>
          <w:lang w:val="lt-LT"/>
        </w:rPr>
        <w:t>Raudonasis geležies oksidas (E172)</w:t>
      </w:r>
    </w:p>
    <w:p w14:paraId="4571EC05" w14:textId="77777777" w:rsidR="00BA0ACB" w:rsidRPr="00A12563" w:rsidRDefault="00BA0ACB" w:rsidP="00A95D7C">
      <w:pPr>
        <w:tabs>
          <w:tab w:val="left" w:pos="540"/>
        </w:tabs>
        <w:rPr>
          <w:sz w:val="22"/>
          <w:szCs w:val="22"/>
          <w:lang w:val="lt-LT"/>
        </w:rPr>
      </w:pPr>
      <w:r w:rsidRPr="00A12563">
        <w:rPr>
          <w:sz w:val="22"/>
          <w:szCs w:val="22"/>
          <w:lang w:val="lt-LT"/>
        </w:rPr>
        <w:t>Juodasis geležies oksidas (E172)</w:t>
      </w:r>
    </w:p>
    <w:p w14:paraId="3E7853EF" w14:textId="77777777" w:rsidR="00BA0ACB" w:rsidRPr="00A12563" w:rsidRDefault="00BA0ACB" w:rsidP="00A95D7C">
      <w:pPr>
        <w:jc w:val="both"/>
        <w:rPr>
          <w:b/>
          <w:sz w:val="22"/>
          <w:szCs w:val="22"/>
          <w:lang w:val="lt-LT"/>
        </w:rPr>
      </w:pPr>
    </w:p>
    <w:p w14:paraId="2938C2AE" w14:textId="77777777" w:rsidR="00BA0ACB" w:rsidRPr="00A12563" w:rsidRDefault="00BA0ACB" w:rsidP="00A95D7C">
      <w:pPr>
        <w:tabs>
          <w:tab w:val="left" w:pos="567"/>
        </w:tabs>
        <w:jc w:val="both"/>
        <w:rPr>
          <w:b/>
          <w:sz w:val="22"/>
          <w:szCs w:val="22"/>
          <w:lang w:val="lt-LT"/>
        </w:rPr>
      </w:pPr>
      <w:r w:rsidRPr="00A12563">
        <w:rPr>
          <w:b/>
          <w:sz w:val="22"/>
          <w:szCs w:val="22"/>
          <w:lang w:val="lt-LT"/>
        </w:rPr>
        <w:t>6.2</w:t>
      </w:r>
      <w:r w:rsidRPr="00A12563">
        <w:rPr>
          <w:b/>
          <w:sz w:val="22"/>
          <w:szCs w:val="22"/>
          <w:lang w:val="lt-LT"/>
        </w:rPr>
        <w:tab/>
        <w:t>Nesuderinamumas</w:t>
      </w:r>
    </w:p>
    <w:p w14:paraId="0191524D" w14:textId="77777777" w:rsidR="00BA0ACB" w:rsidRPr="00A12563" w:rsidRDefault="00BA0ACB" w:rsidP="00A95D7C">
      <w:pPr>
        <w:jc w:val="both"/>
        <w:rPr>
          <w:b/>
          <w:sz w:val="22"/>
          <w:szCs w:val="22"/>
          <w:lang w:val="lt-LT"/>
        </w:rPr>
      </w:pPr>
    </w:p>
    <w:p w14:paraId="3F0EF338" w14:textId="77777777" w:rsidR="00BA0ACB" w:rsidRPr="00A12563" w:rsidRDefault="00BA0ACB" w:rsidP="00A95D7C">
      <w:pPr>
        <w:jc w:val="both"/>
        <w:rPr>
          <w:sz w:val="22"/>
          <w:szCs w:val="22"/>
          <w:lang w:val="lt-LT"/>
        </w:rPr>
      </w:pPr>
      <w:r w:rsidRPr="00A12563">
        <w:rPr>
          <w:sz w:val="22"/>
          <w:szCs w:val="22"/>
          <w:lang w:val="lt-LT"/>
        </w:rPr>
        <w:t xml:space="preserve">Duomenys nebūtini. </w:t>
      </w:r>
    </w:p>
    <w:p w14:paraId="3B957B5E" w14:textId="77777777" w:rsidR="00BA0ACB" w:rsidRPr="00A12563" w:rsidRDefault="00BA0ACB" w:rsidP="00A95D7C">
      <w:pPr>
        <w:jc w:val="both"/>
        <w:rPr>
          <w:sz w:val="22"/>
          <w:szCs w:val="22"/>
          <w:lang w:val="lt-LT"/>
        </w:rPr>
      </w:pPr>
    </w:p>
    <w:p w14:paraId="70AAAA26" w14:textId="77777777" w:rsidR="00BA0ACB" w:rsidRPr="00A12563" w:rsidRDefault="00BA0ACB" w:rsidP="00D30BE0">
      <w:pPr>
        <w:tabs>
          <w:tab w:val="left" w:pos="567"/>
        </w:tabs>
        <w:jc w:val="both"/>
        <w:rPr>
          <w:b/>
          <w:sz w:val="22"/>
          <w:szCs w:val="22"/>
          <w:lang w:val="lt-LT"/>
        </w:rPr>
      </w:pPr>
      <w:r w:rsidRPr="00A12563">
        <w:rPr>
          <w:b/>
          <w:sz w:val="22"/>
          <w:szCs w:val="22"/>
          <w:lang w:val="lt-LT"/>
        </w:rPr>
        <w:t>6.3</w:t>
      </w:r>
      <w:r w:rsidRPr="00A12563">
        <w:rPr>
          <w:b/>
          <w:sz w:val="22"/>
          <w:szCs w:val="22"/>
          <w:lang w:val="lt-LT"/>
        </w:rPr>
        <w:tab/>
        <w:t>Tinkamumo laikas</w:t>
      </w:r>
    </w:p>
    <w:p w14:paraId="5E4E6E50" w14:textId="77777777" w:rsidR="00BA0ACB" w:rsidRPr="00A12563" w:rsidRDefault="00BA0ACB" w:rsidP="007B341A">
      <w:pPr>
        <w:jc w:val="both"/>
        <w:rPr>
          <w:b/>
          <w:sz w:val="22"/>
          <w:szCs w:val="22"/>
          <w:lang w:val="lt-LT"/>
        </w:rPr>
      </w:pPr>
    </w:p>
    <w:p w14:paraId="01EACC4E" w14:textId="77777777" w:rsidR="00BA0ACB" w:rsidRPr="00A12563" w:rsidRDefault="000B19DB" w:rsidP="007B341A">
      <w:pPr>
        <w:jc w:val="both"/>
        <w:rPr>
          <w:sz w:val="22"/>
          <w:szCs w:val="22"/>
          <w:lang w:val="lt-LT"/>
        </w:rPr>
      </w:pPr>
      <w:r w:rsidRPr="00A12563">
        <w:rPr>
          <w:sz w:val="22"/>
          <w:szCs w:val="22"/>
          <w:lang w:val="lt-LT"/>
        </w:rPr>
        <w:t>3</w:t>
      </w:r>
      <w:r w:rsidR="00BA0ACB" w:rsidRPr="00A12563">
        <w:rPr>
          <w:sz w:val="22"/>
          <w:szCs w:val="22"/>
          <w:lang w:val="lt-LT"/>
        </w:rPr>
        <w:t xml:space="preserve"> metai. </w:t>
      </w:r>
    </w:p>
    <w:p w14:paraId="27AC8CA0" w14:textId="77777777" w:rsidR="00BA0ACB" w:rsidRPr="00A12563" w:rsidRDefault="00BA0ACB" w:rsidP="007B341A">
      <w:pPr>
        <w:jc w:val="both"/>
        <w:rPr>
          <w:sz w:val="22"/>
          <w:szCs w:val="22"/>
          <w:lang w:val="lt-LT"/>
        </w:rPr>
      </w:pPr>
    </w:p>
    <w:p w14:paraId="219BAA20" w14:textId="77777777" w:rsidR="00BA0ACB" w:rsidRPr="00A12563" w:rsidRDefault="00BA0ACB" w:rsidP="007B341A">
      <w:pPr>
        <w:tabs>
          <w:tab w:val="left" w:pos="567"/>
        </w:tabs>
        <w:jc w:val="both"/>
        <w:rPr>
          <w:b/>
          <w:sz w:val="22"/>
          <w:szCs w:val="22"/>
          <w:lang w:val="lt-LT"/>
        </w:rPr>
      </w:pPr>
      <w:r w:rsidRPr="00A12563">
        <w:rPr>
          <w:b/>
          <w:sz w:val="22"/>
          <w:szCs w:val="22"/>
          <w:lang w:val="lt-LT"/>
        </w:rPr>
        <w:t>6.4</w:t>
      </w:r>
      <w:r w:rsidRPr="00A12563">
        <w:rPr>
          <w:b/>
          <w:sz w:val="22"/>
          <w:szCs w:val="22"/>
          <w:lang w:val="lt-LT"/>
        </w:rPr>
        <w:tab/>
        <w:t>Specialios laikymo sąlygos</w:t>
      </w:r>
    </w:p>
    <w:p w14:paraId="6BDA497E" w14:textId="77777777" w:rsidR="00BA0ACB" w:rsidRPr="00A12563" w:rsidRDefault="00BA0ACB" w:rsidP="007B341A">
      <w:pPr>
        <w:autoSpaceDE w:val="0"/>
        <w:autoSpaceDN w:val="0"/>
        <w:adjustRightInd w:val="0"/>
        <w:jc w:val="both"/>
        <w:rPr>
          <w:i/>
          <w:sz w:val="22"/>
          <w:szCs w:val="22"/>
          <w:lang w:val="lt-LT"/>
        </w:rPr>
      </w:pPr>
    </w:p>
    <w:p w14:paraId="304245A2" w14:textId="77777777" w:rsidR="00BA0ACB" w:rsidRPr="00A12563" w:rsidRDefault="00BA0ACB" w:rsidP="007B341A">
      <w:pPr>
        <w:autoSpaceDE w:val="0"/>
        <w:autoSpaceDN w:val="0"/>
        <w:adjustRightInd w:val="0"/>
        <w:jc w:val="both"/>
        <w:rPr>
          <w:sz w:val="22"/>
          <w:szCs w:val="22"/>
          <w:lang w:val="lt-LT"/>
        </w:rPr>
      </w:pPr>
      <w:r w:rsidRPr="00A12563">
        <w:rPr>
          <w:sz w:val="22"/>
          <w:szCs w:val="22"/>
          <w:lang w:val="lt-LT"/>
        </w:rPr>
        <w:t xml:space="preserve">Šiam vaistiniam preparatui specialių laikymo sąlygų nereikia. </w:t>
      </w:r>
    </w:p>
    <w:p w14:paraId="79763030" w14:textId="77777777" w:rsidR="00BA0ACB" w:rsidRPr="00A12563" w:rsidRDefault="00BA0ACB" w:rsidP="00584394">
      <w:pPr>
        <w:tabs>
          <w:tab w:val="left" w:pos="-1440"/>
          <w:tab w:val="left" w:pos="-720"/>
          <w:tab w:val="left" w:pos="0"/>
        </w:tabs>
        <w:jc w:val="both"/>
        <w:rPr>
          <w:b/>
          <w:sz w:val="22"/>
          <w:szCs w:val="22"/>
          <w:lang w:val="lt-LT"/>
        </w:rPr>
      </w:pPr>
    </w:p>
    <w:p w14:paraId="4623A78F" w14:textId="77777777" w:rsidR="00BA0ACB" w:rsidRPr="00A12563" w:rsidRDefault="00BA0ACB" w:rsidP="00FA03A7">
      <w:pPr>
        <w:keepNext/>
        <w:keepLines/>
        <w:tabs>
          <w:tab w:val="left" w:pos="-1440"/>
          <w:tab w:val="left" w:pos="-720"/>
          <w:tab w:val="left" w:pos="0"/>
          <w:tab w:val="left" w:pos="567"/>
        </w:tabs>
        <w:jc w:val="both"/>
        <w:rPr>
          <w:b/>
          <w:sz w:val="22"/>
          <w:szCs w:val="22"/>
          <w:lang w:val="lt-LT"/>
        </w:rPr>
      </w:pPr>
      <w:r w:rsidRPr="00A12563">
        <w:rPr>
          <w:b/>
          <w:sz w:val="22"/>
          <w:szCs w:val="22"/>
          <w:lang w:val="lt-LT"/>
        </w:rPr>
        <w:t>6.5</w:t>
      </w:r>
      <w:r w:rsidRPr="00A12563">
        <w:rPr>
          <w:b/>
          <w:sz w:val="22"/>
          <w:szCs w:val="22"/>
          <w:lang w:val="lt-LT"/>
        </w:rPr>
        <w:tab/>
      </w:r>
      <w:r w:rsidR="00770ECD" w:rsidRPr="00A12563">
        <w:rPr>
          <w:b/>
          <w:sz w:val="22"/>
          <w:szCs w:val="22"/>
          <w:lang w:val="lt-LT"/>
        </w:rPr>
        <w:t>Talpyklės pobūdis</w:t>
      </w:r>
      <w:r w:rsidRPr="00A12563">
        <w:rPr>
          <w:b/>
          <w:sz w:val="22"/>
          <w:szCs w:val="22"/>
          <w:lang w:val="lt-LT"/>
        </w:rPr>
        <w:t xml:space="preserve"> ir jos turinys</w:t>
      </w:r>
    </w:p>
    <w:p w14:paraId="60DFF82E" w14:textId="77777777" w:rsidR="00BA0ACB" w:rsidRPr="00A12563" w:rsidRDefault="00BA0ACB" w:rsidP="00FA03A7">
      <w:pPr>
        <w:keepNext/>
        <w:keepLines/>
        <w:tabs>
          <w:tab w:val="left" w:pos="-1440"/>
          <w:tab w:val="left" w:pos="-720"/>
          <w:tab w:val="left" w:pos="0"/>
        </w:tabs>
        <w:jc w:val="both"/>
        <w:rPr>
          <w:b/>
          <w:sz w:val="22"/>
          <w:szCs w:val="22"/>
          <w:lang w:val="lt-LT"/>
        </w:rPr>
      </w:pPr>
    </w:p>
    <w:p w14:paraId="0B40F7BF" w14:textId="77777777" w:rsidR="00BA0ACB" w:rsidRPr="00A12563" w:rsidRDefault="00BA0ACB" w:rsidP="00FA03A7">
      <w:pPr>
        <w:keepNext/>
        <w:keepLines/>
        <w:autoSpaceDE w:val="0"/>
        <w:autoSpaceDN w:val="0"/>
        <w:adjustRightInd w:val="0"/>
        <w:jc w:val="both"/>
        <w:rPr>
          <w:sz w:val="22"/>
          <w:szCs w:val="22"/>
          <w:lang w:val="lt-LT"/>
        </w:rPr>
      </w:pPr>
      <w:r w:rsidRPr="00A12563">
        <w:rPr>
          <w:sz w:val="22"/>
          <w:szCs w:val="22"/>
          <w:lang w:val="lt-LT"/>
        </w:rPr>
        <w:t>Išspaudžiamos aliuminio folijos ir PVC/PVDC plėvelės lizdinės plokštelės.</w:t>
      </w:r>
    </w:p>
    <w:p w14:paraId="566D179A" w14:textId="77777777" w:rsidR="00BA0ACB" w:rsidRPr="00A12563" w:rsidRDefault="00BA0ACB" w:rsidP="00FA03A7">
      <w:pPr>
        <w:jc w:val="both"/>
        <w:rPr>
          <w:sz w:val="22"/>
          <w:szCs w:val="22"/>
          <w:lang w:val="lt-LT"/>
        </w:rPr>
      </w:pPr>
    </w:p>
    <w:p w14:paraId="322F5825" w14:textId="77777777" w:rsidR="00BA0ACB" w:rsidRPr="00A12563" w:rsidRDefault="00BA0ACB" w:rsidP="00DF44B6">
      <w:pPr>
        <w:jc w:val="both"/>
        <w:rPr>
          <w:sz w:val="22"/>
          <w:szCs w:val="22"/>
          <w:lang w:val="lt-LT"/>
        </w:rPr>
      </w:pPr>
      <w:r w:rsidRPr="00A12563">
        <w:rPr>
          <w:sz w:val="22"/>
          <w:szCs w:val="22"/>
          <w:lang w:val="lt-LT"/>
        </w:rPr>
        <w:t>Pakuočių dydžiai:</w:t>
      </w:r>
    </w:p>
    <w:p w14:paraId="5D555E2E" w14:textId="77777777" w:rsidR="00BA0ACB" w:rsidRPr="00A12563" w:rsidRDefault="00BA0ACB" w:rsidP="00DF44B6">
      <w:pPr>
        <w:jc w:val="both"/>
        <w:rPr>
          <w:sz w:val="22"/>
          <w:szCs w:val="22"/>
          <w:lang w:val="lt-LT"/>
        </w:rPr>
      </w:pPr>
      <w:r w:rsidRPr="00A12563">
        <w:rPr>
          <w:sz w:val="22"/>
          <w:szCs w:val="22"/>
          <w:lang w:val="lt-LT"/>
        </w:rPr>
        <w:t>1 x 21 plėvele dengta tabletė</w:t>
      </w:r>
    </w:p>
    <w:p w14:paraId="2F0AE347" w14:textId="77777777" w:rsidR="00BA0ACB" w:rsidRPr="00A12563" w:rsidRDefault="00BA0ACB" w:rsidP="00522233">
      <w:pPr>
        <w:jc w:val="both"/>
        <w:rPr>
          <w:sz w:val="22"/>
          <w:szCs w:val="22"/>
          <w:highlight w:val="lightGray"/>
          <w:lang w:val="lt-LT"/>
        </w:rPr>
      </w:pPr>
      <w:r w:rsidRPr="00A12563">
        <w:rPr>
          <w:sz w:val="22"/>
          <w:szCs w:val="22"/>
          <w:highlight w:val="lightGray"/>
          <w:lang w:val="lt-LT"/>
        </w:rPr>
        <w:t>2 x 21 plėvele dengta tabletė</w:t>
      </w:r>
    </w:p>
    <w:p w14:paraId="4FBDE918" w14:textId="77777777" w:rsidR="00BA0ACB" w:rsidRPr="00A12563" w:rsidRDefault="00BA0ACB" w:rsidP="00B81C71">
      <w:pPr>
        <w:jc w:val="both"/>
        <w:rPr>
          <w:sz w:val="22"/>
          <w:szCs w:val="22"/>
          <w:highlight w:val="lightGray"/>
          <w:lang w:val="lt-LT"/>
        </w:rPr>
      </w:pPr>
      <w:r w:rsidRPr="00A12563">
        <w:rPr>
          <w:sz w:val="22"/>
          <w:szCs w:val="22"/>
          <w:highlight w:val="lightGray"/>
          <w:lang w:val="lt-LT"/>
        </w:rPr>
        <w:t>3 x 21 plėvele dengta tabletė</w:t>
      </w:r>
    </w:p>
    <w:p w14:paraId="43A41071" w14:textId="77777777" w:rsidR="00BA0ACB" w:rsidRPr="00A12563" w:rsidRDefault="00BA0ACB" w:rsidP="001F7F3F">
      <w:pPr>
        <w:jc w:val="both"/>
        <w:rPr>
          <w:sz w:val="22"/>
          <w:szCs w:val="22"/>
          <w:highlight w:val="lightGray"/>
          <w:lang w:val="lt-LT"/>
        </w:rPr>
      </w:pPr>
      <w:r w:rsidRPr="00A12563">
        <w:rPr>
          <w:sz w:val="22"/>
          <w:szCs w:val="22"/>
          <w:highlight w:val="lightGray"/>
          <w:lang w:val="lt-LT"/>
        </w:rPr>
        <w:t>6 x 21 plėvele dengta tabletė</w:t>
      </w:r>
    </w:p>
    <w:p w14:paraId="081786E9" w14:textId="77777777" w:rsidR="00BA0ACB" w:rsidRPr="00A12563" w:rsidRDefault="00BA0ACB" w:rsidP="00CA0B27">
      <w:pPr>
        <w:jc w:val="both"/>
        <w:rPr>
          <w:sz w:val="22"/>
          <w:szCs w:val="22"/>
          <w:lang w:val="lt-LT"/>
        </w:rPr>
      </w:pPr>
      <w:r w:rsidRPr="00A12563">
        <w:rPr>
          <w:sz w:val="22"/>
          <w:szCs w:val="22"/>
          <w:highlight w:val="lightGray"/>
          <w:lang w:val="lt-LT"/>
        </w:rPr>
        <w:t>13 x 21 plėvele dengta tabletė</w:t>
      </w:r>
    </w:p>
    <w:p w14:paraId="099F538B" w14:textId="77777777" w:rsidR="00BA0ACB" w:rsidRPr="00A12563" w:rsidRDefault="00BA0ACB" w:rsidP="00FA03A7">
      <w:pPr>
        <w:autoSpaceDE w:val="0"/>
        <w:autoSpaceDN w:val="0"/>
        <w:adjustRightInd w:val="0"/>
        <w:jc w:val="both"/>
        <w:rPr>
          <w:rFonts w:eastAsia="SimSun"/>
          <w:b/>
          <w:sz w:val="22"/>
          <w:szCs w:val="22"/>
          <w:lang w:val="lt-LT"/>
        </w:rPr>
      </w:pPr>
    </w:p>
    <w:p w14:paraId="4054A621" w14:textId="77777777" w:rsidR="00BA0ACB" w:rsidRPr="00A12563" w:rsidRDefault="00BA0ACB" w:rsidP="00CA26C6">
      <w:pPr>
        <w:autoSpaceDE w:val="0"/>
        <w:autoSpaceDN w:val="0"/>
        <w:adjustRightInd w:val="0"/>
        <w:jc w:val="both"/>
        <w:rPr>
          <w:sz w:val="22"/>
          <w:szCs w:val="22"/>
          <w:lang w:val="lt-LT"/>
        </w:rPr>
      </w:pPr>
      <w:r w:rsidRPr="00A12563">
        <w:rPr>
          <w:sz w:val="22"/>
          <w:szCs w:val="22"/>
          <w:lang w:val="lt-LT"/>
        </w:rPr>
        <w:t>Gali būti tiekiamos ne visų dydžių pakuotės.</w:t>
      </w:r>
    </w:p>
    <w:p w14:paraId="0A762765" w14:textId="77777777" w:rsidR="00BA0ACB" w:rsidRPr="00A12563" w:rsidRDefault="00BA0ACB" w:rsidP="00CA26C6">
      <w:pPr>
        <w:autoSpaceDE w:val="0"/>
        <w:autoSpaceDN w:val="0"/>
        <w:adjustRightInd w:val="0"/>
        <w:jc w:val="both"/>
        <w:rPr>
          <w:b/>
          <w:sz w:val="22"/>
          <w:szCs w:val="22"/>
          <w:lang w:val="lt-LT"/>
        </w:rPr>
      </w:pPr>
    </w:p>
    <w:p w14:paraId="71D1F447" w14:textId="77777777" w:rsidR="00BA0ACB" w:rsidRPr="00A12563" w:rsidRDefault="00BA0ACB" w:rsidP="00CA26C6">
      <w:pPr>
        <w:tabs>
          <w:tab w:val="left" w:pos="567"/>
        </w:tabs>
        <w:suppressAutoHyphens/>
        <w:autoSpaceDE w:val="0"/>
        <w:autoSpaceDN w:val="0"/>
        <w:adjustRightInd w:val="0"/>
        <w:jc w:val="both"/>
        <w:rPr>
          <w:b/>
          <w:sz w:val="22"/>
          <w:szCs w:val="22"/>
          <w:lang w:val="lt-LT"/>
        </w:rPr>
      </w:pPr>
      <w:r w:rsidRPr="00A12563">
        <w:rPr>
          <w:b/>
          <w:sz w:val="22"/>
          <w:szCs w:val="22"/>
          <w:lang w:val="lt-LT"/>
        </w:rPr>
        <w:t>6.6</w:t>
      </w:r>
      <w:r w:rsidRPr="00A12563">
        <w:rPr>
          <w:b/>
          <w:sz w:val="22"/>
          <w:szCs w:val="22"/>
          <w:lang w:val="lt-LT"/>
        </w:rPr>
        <w:tab/>
        <w:t xml:space="preserve">Specialūs reikalavimai atliekoms tvarkyti ir vaistiniam preparatui ruošti </w:t>
      </w:r>
    </w:p>
    <w:p w14:paraId="1E95368A" w14:textId="77777777" w:rsidR="00BA0ACB" w:rsidRPr="00A12563" w:rsidRDefault="00BA0ACB" w:rsidP="00CA26C6">
      <w:pPr>
        <w:tabs>
          <w:tab w:val="left" w:pos="567"/>
        </w:tabs>
        <w:suppressAutoHyphens/>
        <w:autoSpaceDE w:val="0"/>
        <w:autoSpaceDN w:val="0"/>
        <w:adjustRightInd w:val="0"/>
        <w:jc w:val="both"/>
        <w:rPr>
          <w:b/>
          <w:sz w:val="22"/>
          <w:szCs w:val="22"/>
          <w:lang w:val="lt-LT"/>
        </w:rPr>
      </w:pPr>
    </w:p>
    <w:p w14:paraId="5D5A1197" w14:textId="77777777" w:rsidR="00BA0ACB" w:rsidRPr="00A12563" w:rsidRDefault="00BA0ACB" w:rsidP="00CA26C6">
      <w:pPr>
        <w:tabs>
          <w:tab w:val="left" w:pos="-1440"/>
          <w:tab w:val="left" w:pos="-720"/>
        </w:tabs>
        <w:jc w:val="both"/>
        <w:rPr>
          <w:sz w:val="22"/>
          <w:szCs w:val="22"/>
          <w:lang w:val="lt-LT"/>
        </w:rPr>
      </w:pPr>
      <w:r w:rsidRPr="00A12563">
        <w:rPr>
          <w:sz w:val="22"/>
          <w:szCs w:val="22"/>
          <w:lang w:val="lt-LT"/>
        </w:rPr>
        <w:t>Specialių reikalavimų nėra.</w:t>
      </w:r>
    </w:p>
    <w:p w14:paraId="6361B64E" w14:textId="77777777" w:rsidR="00BA0ACB" w:rsidRPr="00A12563" w:rsidRDefault="00BA0ACB" w:rsidP="00CA26C6">
      <w:pPr>
        <w:autoSpaceDE w:val="0"/>
        <w:autoSpaceDN w:val="0"/>
        <w:adjustRightInd w:val="0"/>
        <w:jc w:val="both"/>
        <w:rPr>
          <w:sz w:val="22"/>
          <w:szCs w:val="22"/>
          <w:lang w:val="lt-LT"/>
        </w:rPr>
      </w:pPr>
    </w:p>
    <w:p w14:paraId="369BB01E" w14:textId="77777777" w:rsidR="00BA0ACB" w:rsidRPr="00A12563" w:rsidRDefault="00BA0ACB" w:rsidP="00CA26C6">
      <w:pPr>
        <w:autoSpaceDE w:val="0"/>
        <w:autoSpaceDN w:val="0"/>
        <w:adjustRightInd w:val="0"/>
        <w:jc w:val="both"/>
        <w:rPr>
          <w:sz w:val="22"/>
          <w:szCs w:val="22"/>
          <w:lang w:val="lt-LT"/>
        </w:rPr>
      </w:pPr>
    </w:p>
    <w:p w14:paraId="0DC04A50" w14:textId="77777777" w:rsidR="00BA0ACB" w:rsidRPr="00A12563" w:rsidRDefault="00BA0ACB" w:rsidP="00CA26C6">
      <w:pPr>
        <w:tabs>
          <w:tab w:val="left" w:pos="-1440"/>
          <w:tab w:val="left" w:pos="-720"/>
          <w:tab w:val="left" w:pos="0"/>
          <w:tab w:val="left" w:pos="567"/>
        </w:tabs>
        <w:jc w:val="both"/>
        <w:rPr>
          <w:b/>
          <w:sz w:val="22"/>
          <w:szCs w:val="22"/>
          <w:lang w:val="lt-LT"/>
        </w:rPr>
      </w:pPr>
      <w:r w:rsidRPr="00A12563">
        <w:rPr>
          <w:b/>
          <w:sz w:val="22"/>
          <w:szCs w:val="22"/>
          <w:lang w:val="lt-LT"/>
        </w:rPr>
        <w:t>7.</w:t>
      </w:r>
      <w:r w:rsidRPr="00A12563">
        <w:rPr>
          <w:b/>
          <w:sz w:val="22"/>
          <w:szCs w:val="22"/>
          <w:lang w:val="lt-LT"/>
        </w:rPr>
        <w:tab/>
      </w:r>
      <w:r w:rsidR="00375C8E" w:rsidRPr="00A12563">
        <w:rPr>
          <w:b/>
          <w:sz w:val="22"/>
          <w:szCs w:val="22"/>
          <w:lang w:val="lt-LT"/>
        </w:rPr>
        <w:t>REGISTRUOTOJAS</w:t>
      </w:r>
    </w:p>
    <w:p w14:paraId="24EFA99E" w14:textId="77777777" w:rsidR="00BA0ACB" w:rsidRPr="00A12563" w:rsidRDefault="00BA0ACB" w:rsidP="00CA26C6">
      <w:pPr>
        <w:tabs>
          <w:tab w:val="left" w:pos="-1440"/>
          <w:tab w:val="left" w:pos="-720"/>
          <w:tab w:val="left" w:pos="0"/>
        </w:tabs>
        <w:jc w:val="both"/>
        <w:rPr>
          <w:b/>
          <w:sz w:val="22"/>
          <w:szCs w:val="22"/>
          <w:lang w:val="lt-LT"/>
        </w:rPr>
      </w:pPr>
    </w:p>
    <w:p w14:paraId="194AE1FA" w14:textId="77777777" w:rsidR="00BA0ACB" w:rsidRPr="00A12563" w:rsidRDefault="00BA0ACB" w:rsidP="00FA03A7">
      <w:pPr>
        <w:pStyle w:val="BTEMEASMCA"/>
      </w:pPr>
      <w:r w:rsidRPr="00A12563">
        <w:t>Z</w:t>
      </w:r>
      <w:r w:rsidR="00375C8E" w:rsidRPr="00A12563">
        <w:t>entiva</w:t>
      </w:r>
      <w:r w:rsidRPr="00A12563">
        <w:t>, k.s.</w:t>
      </w:r>
    </w:p>
    <w:p w14:paraId="68CBE38C" w14:textId="11DAFC23" w:rsidR="00BA0ACB" w:rsidRPr="00A12563" w:rsidRDefault="00BA0ACB" w:rsidP="00CA26C6">
      <w:pPr>
        <w:tabs>
          <w:tab w:val="left" w:pos="567"/>
        </w:tabs>
        <w:ind w:left="567" w:hanging="540"/>
        <w:rPr>
          <w:sz w:val="22"/>
          <w:szCs w:val="22"/>
          <w:lang w:val="lt-LT"/>
        </w:rPr>
      </w:pPr>
      <w:r w:rsidRPr="00A12563">
        <w:rPr>
          <w:sz w:val="22"/>
          <w:szCs w:val="22"/>
          <w:lang w:val="lt-LT"/>
        </w:rPr>
        <w:t xml:space="preserve">U kabelovny 130 </w:t>
      </w:r>
      <w:r w:rsidR="0044537F">
        <w:rPr>
          <w:sz w:val="22"/>
          <w:szCs w:val="22"/>
          <w:lang w:val="lt-LT"/>
        </w:rPr>
        <w:t>88</w:t>
      </w:r>
    </w:p>
    <w:p w14:paraId="70E566BF" w14:textId="77777777" w:rsidR="00BA0ACB" w:rsidRPr="00A12563" w:rsidRDefault="00BA0ACB" w:rsidP="00CA26C6">
      <w:pPr>
        <w:tabs>
          <w:tab w:val="left" w:pos="567"/>
        </w:tabs>
        <w:ind w:left="567" w:hanging="540"/>
        <w:rPr>
          <w:sz w:val="22"/>
          <w:szCs w:val="22"/>
          <w:lang w:val="lt-LT"/>
        </w:rPr>
      </w:pPr>
      <w:r w:rsidRPr="00A12563">
        <w:rPr>
          <w:sz w:val="22"/>
          <w:szCs w:val="22"/>
          <w:lang w:val="lt-LT"/>
        </w:rPr>
        <w:t xml:space="preserve">Dolní Měcholupy </w:t>
      </w:r>
    </w:p>
    <w:p w14:paraId="2BA39504" w14:textId="68F09B15" w:rsidR="00BA0ACB" w:rsidRPr="00A12563" w:rsidRDefault="00BA0ACB" w:rsidP="00CA26C6">
      <w:pPr>
        <w:tabs>
          <w:tab w:val="left" w:pos="567"/>
        </w:tabs>
        <w:ind w:left="567" w:hanging="540"/>
        <w:rPr>
          <w:sz w:val="22"/>
          <w:szCs w:val="22"/>
          <w:lang w:val="lt-LT"/>
        </w:rPr>
      </w:pPr>
      <w:r w:rsidRPr="00A12563">
        <w:rPr>
          <w:sz w:val="22"/>
          <w:szCs w:val="22"/>
          <w:lang w:val="lt-LT"/>
        </w:rPr>
        <w:t xml:space="preserve">102 37 Praha 10 </w:t>
      </w:r>
    </w:p>
    <w:p w14:paraId="3D987606" w14:textId="77777777" w:rsidR="00BA0ACB" w:rsidRPr="00A12563" w:rsidRDefault="00BA0ACB" w:rsidP="00CA26C6">
      <w:pPr>
        <w:tabs>
          <w:tab w:val="left" w:pos="-1440"/>
          <w:tab w:val="left" w:pos="-720"/>
        </w:tabs>
        <w:jc w:val="both"/>
        <w:rPr>
          <w:sz w:val="22"/>
          <w:szCs w:val="22"/>
          <w:lang w:val="lt-LT"/>
        </w:rPr>
      </w:pPr>
      <w:r w:rsidRPr="00A12563">
        <w:rPr>
          <w:sz w:val="22"/>
          <w:szCs w:val="22"/>
          <w:lang w:val="lt-LT"/>
        </w:rPr>
        <w:t>Čekija</w:t>
      </w:r>
    </w:p>
    <w:p w14:paraId="1CF4872B" w14:textId="77777777" w:rsidR="00BA0ACB" w:rsidRPr="00A12563" w:rsidRDefault="00BA0ACB" w:rsidP="00CA26C6">
      <w:pPr>
        <w:tabs>
          <w:tab w:val="left" w:pos="-1440"/>
          <w:tab w:val="left" w:pos="-720"/>
        </w:tabs>
        <w:jc w:val="both"/>
        <w:rPr>
          <w:strike/>
          <w:sz w:val="22"/>
          <w:szCs w:val="22"/>
          <w:lang w:val="lt-LT"/>
        </w:rPr>
      </w:pPr>
    </w:p>
    <w:p w14:paraId="6BF23EEE" w14:textId="77777777" w:rsidR="00BA0ACB" w:rsidRPr="00A12563" w:rsidRDefault="00BA0ACB" w:rsidP="00CA26C6">
      <w:pPr>
        <w:tabs>
          <w:tab w:val="left" w:pos="-1440"/>
          <w:tab w:val="left" w:pos="-720"/>
        </w:tabs>
        <w:jc w:val="both"/>
        <w:rPr>
          <w:strike/>
          <w:sz w:val="22"/>
          <w:szCs w:val="22"/>
          <w:lang w:val="lt-LT"/>
        </w:rPr>
      </w:pPr>
    </w:p>
    <w:p w14:paraId="47652726" w14:textId="77777777" w:rsidR="00BA0ACB" w:rsidRPr="00A12563" w:rsidRDefault="00BA0ACB" w:rsidP="00CA26C6">
      <w:pPr>
        <w:tabs>
          <w:tab w:val="left" w:pos="567"/>
        </w:tabs>
        <w:suppressAutoHyphens/>
        <w:autoSpaceDE w:val="0"/>
        <w:autoSpaceDN w:val="0"/>
        <w:adjustRightInd w:val="0"/>
        <w:jc w:val="both"/>
        <w:rPr>
          <w:b/>
          <w:sz w:val="22"/>
          <w:szCs w:val="22"/>
          <w:lang w:val="lt-LT"/>
        </w:rPr>
      </w:pPr>
      <w:r w:rsidRPr="00A12563">
        <w:rPr>
          <w:b/>
          <w:sz w:val="22"/>
          <w:szCs w:val="22"/>
          <w:lang w:val="lt-LT"/>
        </w:rPr>
        <w:t>8.</w:t>
      </w:r>
      <w:r w:rsidRPr="00A12563">
        <w:rPr>
          <w:b/>
          <w:sz w:val="22"/>
          <w:szCs w:val="22"/>
          <w:lang w:val="lt-LT"/>
        </w:rPr>
        <w:tab/>
      </w:r>
      <w:r w:rsidR="00375C8E" w:rsidRPr="00A12563">
        <w:rPr>
          <w:b/>
          <w:sz w:val="22"/>
          <w:szCs w:val="22"/>
          <w:lang w:val="lt-LT"/>
        </w:rPr>
        <w:t>REGISTRACIJOS</w:t>
      </w:r>
      <w:r w:rsidRPr="00A12563">
        <w:rPr>
          <w:b/>
          <w:sz w:val="22"/>
          <w:szCs w:val="22"/>
          <w:lang w:val="lt-LT"/>
        </w:rPr>
        <w:t xml:space="preserve"> </w:t>
      </w:r>
      <w:r w:rsidR="00770ECD" w:rsidRPr="00A12563">
        <w:rPr>
          <w:b/>
          <w:sz w:val="22"/>
          <w:szCs w:val="22"/>
          <w:lang w:val="lt-LT"/>
        </w:rPr>
        <w:t>PAŽYMĖJIMO</w:t>
      </w:r>
      <w:r w:rsidRPr="00A12563">
        <w:rPr>
          <w:b/>
          <w:sz w:val="22"/>
          <w:szCs w:val="22"/>
          <w:lang w:val="lt-LT"/>
        </w:rPr>
        <w:t xml:space="preserve"> NUMERIS (-IAI)</w:t>
      </w:r>
    </w:p>
    <w:p w14:paraId="0E9BABDB" w14:textId="77777777" w:rsidR="00BA0ACB" w:rsidRPr="00A12563" w:rsidRDefault="00BA0ACB" w:rsidP="00CA26C6">
      <w:pPr>
        <w:tabs>
          <w:tab w:val="left" w:pos="567"/>
        </w:tabs>
        <w:suppressAutoHyphens/>
        <w:autoSpaceDE w:val="0"/>
        <w:autoSpaceDN w:val="0"/>
        <w:adjustRightInd w:val="0"/>
        <w:jc w:val="both"/>
        <w:rPr>
          <w:b/>
          <w:sz w:val="22"/>
          <w:szCs w:val="22"/>
          <w:lang w:val="lt-LT"/>
        </w:rPr>
      </w:pPr>
    </w:p>
    <w:p w14:paraId="051CBC3D" w14:textId="77777777" w:rsidR="008156A9" w:rsidRDefault="008156A9" w:rsidP="008156A9">
      <w:pPr>
        <w:rPr>
          <w:bCs/>
          <w:sz w:val="22"/>
          <w:szCs w:val="22"/>
          <w:lang w:val="lt-LT"/>
        </w:rPr>
      </w:pPr>
      <w:r>
        <w:rPr>
          <w:bCs/>
          <w:sz w:val="22"/>
          <w:szCs w:val="22"/>
          <w:lang w:val="lt-LT"/>
        </w:rPr>
        <w:t>LT/1/10/1888/001 – N1x21</w:t>
      </w:r>
    </w:p>
    <w:p w14:paraId="3A6E352B" w14:textId="77777777" w:rsidR="008156A9" w:rsidRDefault="008156A9" w:rsidP="008156A9">
      <w:pPr>
        <w:rPr>
          <w:bCs/>
          <w:sz w:val="22"/>
          <w:szCs w:val="22"/>
          <w:lang w:val="lt-LT"/>
        </w:rPr>
      </w:pPr>
      <w:r>
        <w:rPr>
          <w:bCs/>
          <w:sz w:val="22"/>
          <w:szCs w:val="22"/>
          <w:lang w:val="lt-LT"/>
        </w:rPr>
        <w:t>LT/1/10/1888/002 – N2x21</w:t>
      </w:r>
    </w:p>
    <w:p w14:paraId="30FA97A0" w14:textId="77777777" w:rsidR="008156A9" w:rsidRDefault="008156A9" w:rsidP="008156A9">
      <w:pPr>
        <w:rPr>
          <w:bCs/>
          <w:sz w:val="22"/>
          <w:szCs w:val="22"/>
          <w:lang w:val="lt-LT"/>
        </w:rPr>
      </w:pPr>
      <w:r>
        <w:rPr>
          <w:bCs/>
          <w:sz w:val="22"/>
          <w:szCs w:val="22"/>
          <w:lang w:val="lt-LT"/>
        </w:rPr>
        <w:t>LT/1/10/1888/003 – N3x21</w:t>
      </w:r>
    </w:p>
    <w:p w14:paraId="1897A946" w14:textId="77777777" w:rsidR="008156A9" w:rsidRDefault="008156A9" w:rsidP="008156A9">
      <w:pPr>
        <w:rPr>
          <w:bCs/>
          <w:sz w:val="22"/>
          <w:szCs w:val="22"/>
          <w:lang w:val="lt-LT"/>
        </w:rPr>
      </w:pPr>
      <w:r>
        <w:rPr>
          <w:bCs/>
          <w:sz w:val="22"/>
          <w:szCs w:val="22"/>
          <w:lang w:val="lt-LT"/>
        </w:rPr>
        <w:t>LT/1/10/1888/004 – N6x21</w:t>
      </w:r>
    </w:p>
    <w:p w14:paraId="0D45953C" w14:textId="77777777" w:rsidR="008156A9" w:rsidRDefault="008156A9" w:rsidP="008156A9">
      <w:pPr>
        <w:rPr>
          <w:bCs/>
          <w:sz w:val="22"/>
          <w:szCs w:val="22"/>
          <w:lang w:val="lt-LT"/>
        </w:rPr>
      </w:pPr>
      <w:r>
        <w:rPr>
          <w:bCs/>
          <w:sz w:val="22"/>
          <w:szCs w:val="22"/>
          <w:lang w:val="lt-LT"/>
        </w:rPr>
        <w:t>LT/1/10/1888/005 – N13x21</w:t>
      </w:r>
    </w:p>
    <w:p w14:paraId="417AD81E" w14:textId="77777777" w:rsidR="00BA0ACB" w:rsidRPr="00A12563" w:rsidRDefault="00BA0ACB" w:rsidP="00CA26C6">
      <w:pPr>
        <w:pStyle w:val="WfxFaxNum"/>
        <w:tabs>
          <w:tab w:val="left" w:pos="940"/>
        </w:tabs>
        <w:suppressAutoHyphens/>
        <w:jc w:val="both"/>
        <w:rPr>
          <w:rFonts w:ascii="Times New Roman" w:hAnsi="Times New Roman"/>
          <w:b/>
          <w:sz w:val="22"/>
          <w:szCs w:val="22"/>
          <w:lang w:val="lt-LT"/>
        </w:rPr>
      </w:pPr>
    </w:p>
    <w:p w14:paraId="20C1CF04" w14:textId="77777777" w:rsidR="00BA0ACB" w:rsidRPr="00A12563" w:rsidRDefault="00BA0ACB" w:rsidP="00CA26C6">
      <w:pPr>
        <w:pStyle w:val="WfxFaxNum"/>
        <w:tabs>
          <w:tab w:val="left" w:pos="567"/>
        </w:tabs>
        <w:suppressAutoHyphens/>
        <w:jc w:val="both"/>
        <w:rPr>
          <w:rFonts w:ascii="Times New Roman" w:hAnsi="Times New Roman"/>
          <w:b/>
          <w:sz w:val="22"/>
          <w:szCs w:val="22"/>
          <w:lang w:val="lt-LT"/>
        </w:rPr>
      </w:pPr>
    </w:p>
    <w:p w14:paraId="462F974E" w14:textId="77777777" w:rsidR="00BA0ACB" w:rsidRPr="00A12563" w:rsidRDefault="00BA0ACB" w:rsidP="00CA26C6">
      <w:pPr>
        <w:tabs>
          <w:tab w:val="left" w:pos="567"/>
        </w:tabs>
        <w:suppressAutoHyphens/>
        <w:jc w:val="both"/>
        <w:rPr>
          <w:b/>
          <w:sz w:val="22"/>
          <w:szCs w:val="22"/>
          <w:lang w:val="lt-LT"/>
        </w:rPr>
      </w:pPr>
      <w:r w:rsidRPr="00A12563">
        <w:rPr>
          <w:b/>
          <w:sz w:val="22"/>
          <w:szCs w:val="22"/>
          <w:lang w:val="lt-LT"/>
        </w:rPr>
        <w:t>9.</w:t>
      </w:r>
      <w:r w:rsidRPr="00A12563">
        <w:rPr>
          <w:b/>
          <w:sz w:val="22"/>
          <w:szCs w:val="22"/>
          <w:lang w:val="lt-LT"/>
        </w:rPr>
        <w:tab/>
      </w:r>
      <w:r w:rsidR="00375C8E" w:rsidRPr="00A12563">
        <w:rPr>
          <w:b/>
          <w:sz w:val="22"/>
          <w:szCs w:val="22"/>
          <w:lang w:val="lt-LT"/>
        </w:rPr>
        <w:t>REGISTRAVIMO / PERREGISTRAVIMO</w:t>
      </w:r>
      <w:r w:rsidRPr="00A12563">
        <w:rPr>
          <w:b/>
          <w:sz w:val="22"/>
          <w:szCs w:val="22"/>
          <w:lang w:val="lt-LT"/>
        </w:rPr>
        <w:t xml:space="preserve"> DATA</w:t>
      </w:r>
    </w:p>
    <w:p w14:paraId="2ACC76C9" w14:textId="77777777" w:rsidR="00BA0ACB" w:rsidRPr="00A12563" w:rsidRDefault="00BA0ACB" w:rsidP="00CA26C6">
      <w:pPr>
        <w:tabs>
          <w:tab w:val="left" w:pos="567"/>
        </w:tabs>
        <w:suppressAutoHyphens/>
        <w:jc w:val="both"/>
        <w:rPr>
          <w:b/>
          <w:sz w:val="22"/>
          <w:szCs w:val="22"/>
          <w:lang w:val="lt-LT"/>
        </w:rPr>
      </w:pPr>
    </w:p>
    <w:p w14:paraId="00F5C2A2" w14:textId="77777777" w:rsidR="00BA0ACB" w:rsidRPr="00A12563" w:rsidRDefault="00375C8E" w:rsidP="00770ECD">
      <w:pPr>
        <w:tabs>
          <w:tab w:val="left" w:pos="567"/>
        </w:tabs>
        <w:suppressAutoHyphens/>
        <w:ind w:left="567" w:hanging="567"/>
        <w:jc w:val="both"/>
        <w:rPr>
          <w:sz w:val="22"/>
          <w:szCs w:val="22"/>
          <w:lang w:val="lt-LT"/>
        </w:rPr>
      </w:pPr>
      <w:r w:rsidRPr="00A12563">
        <w:rPr>
          <w:sz w:val="22"/>
          <w:szCs w:val="22"/>
          <w:lang w:val="lt-LT"/>
        </w:rPr>
        <w:t>Registravimo data</w:t>
      </w:r>
      <w:r w:rsidR="00770ECD" w:rsidRPr="00A12563">
        <w:rPr>
          <w:sz w:val="22"/>
          <w:szCs w:val="22"/>
          <w:lang w:val="lt-LT"/>
        </w:rPr>
        <w:t xml:space="preserve"> 2010 m. kovo</w:t>
      </w:r>
      <w:r w:rsidR="003816BF" w:rsidRPr="00A12563">
        <w:rPr>
          <w:sz w:val="22"/>
          <w:szCs w:val="22"/>
          <w:lang w:val="lt-LT"/>
        </w:rPr>
        <w:t xml:space="preserve"> </w:t>
      </w:r>
      <w:r w:rsidR="00770ECD" w:rsidRPr="00A12563">
        <w:rPr>
          <w:sz w:val="22"/>
          <w:szCs w:val="22"/>
          <w:lang w:val="lt-LT"/>
        </w:rPr>
        <w:t>5 d.</w:t>
      </w:r>
    </w:p>
    <w:p w14:paraId="6F386A82" w14:textId="77777777" w:rsidR="005E6CF0" w:rsidRPr="00A12563" w:rsidRDefault="00375C8E" w:rsidP="005E6CF0">
      <w:pPr>
        <w:tabs>
          <w:tab w:val="left" w:pos="1296"/>
        </w:tabs>
        <w:rPr>
          <w:snapToGrid w:val="0"/>
          <w:sz w:val="22"/>
          <w:szCs w:val="22"/>
          <w:lang w:val="lt-LT" w:eastAsia="en-US"/>
        </w:rPr>
      </w:pPr>
      <w:r w:rsidRPr="00A12563">
        <w:rPr>
          <w:sz w:val="22"/>
          <w:szCs w:val="22"/>
          <w:lang w:val="lt-LT"/>
        </w:rPr>
        <w:t>Paskutinio perregistravimo data</w:t>
      </w:r>
      <w:r w:rsidR="005E6CF0" w:rsidRPr="00A12563">
        <w:rPr>
          <w:sz w:val="22"/>
          <w:szCs w:val="22"/>
          <w:lang w:val="lt-LT"/>
        </w:rPr>
        <w:t xml:space="preserve"> </w:t>
      </w:r>
      <w:r w:rsidR="005E6CF0" w:rsidRPr="00A12563">
        <w:rPr>
          <w:snapToGrid w:val="0"/>
          <w:sz w:val="22"/>
          <w:szCs w:val="22"/>
          <w:lang w:val="lt-LT" w:eastAsia="en-US"/>
        </w:rPr>
        <w:t>2016 m. spalio 11 d.</w:t>
      </w:r>
    </w:p>
    <w:p w14:paraId="625AFD21" w14:textId="77777777" w:rsidR="00770ECD" w:rsidRPr="00A12563" w:rsidRDefault="00770ECD" w:rsidP="00770ECD">
      <w:pPr>
        <w:tabs>
          <w:tab w:val="left" w:pos="567"/>
        </w:tabs>
        <w:suppressAutoHyphens/>
        <w:ind w:left="567" w:hanging="567"/>
        <w:jc w:val="both"/>
        <w:rPr>
          <w:b/>
          <w:sz w:val="22"/>
          <w:szCs w:val="22"/>
          <w:lang w:val="lt-LT"/>
        </w:rPr>
      </w:pPr>
    </w:p>
    <w:p w14:paraId="57ADC2C3" w14:textId="77777777" w:rsidR="00BA0ACB" w:rsidRPr="00A12563" w:rsidRDefault="00BA0ACB" w:rsidP="00CA26C6">
      <w:pPr>
        <w:tabs>
          <w:tab w:val="left" w:pos="567"/>
        </w:tabs>
        <w:suppressAutoHyphens/>
        <w:ind w:left="567"/>
        <w:jc w:val="both"/>
        <w:rPr>
          <w:b/>
          <w:sz w:val="22"/>
          <w:szCs w:val="22"/>
          <w:lang w:val="lt-LT"/>
        </w:rPr>
      </w:pPr>
    </w:p>
    <w:p w14:paraId="4015A2A2" w14:textId="77777777" w:rsidR="00BA0ACB" w:rsidRPr="00A12563" w:rsidRDefault="00BA0ACB" w:rsidP="00CA26C6">
      <w:pPr>
        <w:tabs>
          <w:tab w:val="left" w:pos="567"/>
        </w:tabs>
        <w:suppressAutoHyphens/>
        <w:jc w:val="both"/>
        <w:rPr>
          <w:b/>
          <w:caps/>
          <w:sz w:val="22"/>
          <w:szCs w:val="22"/>
          <w:lang w:val="lt-LT"/>
        </w:rPr>
      </w:pPr>
      <w:r w:rsidRPr="00A12563">
        <w:rPr>
          <w:b/>
          <w:sz w:val="22"/>
          <w:szCs w:val="22"/>
          <w:lang w:val="lt-LT"/>
        </w:rPr>
        <w:t>10.</w:t>
      </w:r>
      <w:r w:rsidRPr="00A12563">
        <w:rPr>
          <w:b/>
          <w:sz w:val="22"/>
          <w:szCs w:val="22"/>
          <w:lang w:val="lt-LT"/>
        </w:rPr>
        <w:tab/>
      </w:r>
      <w:r w:rsidRPr="00A12563">
        <w:rPr>
          <w:b/>
          <w:caps/>
          <w:sz w:val="22"/>
          <w:szCs w:val="22"/>
          <w:lang w:val="lt-LT"/>
        </w:rPr>
        <w:t>TEKSTO PERŽIŪROS DATA</w:t>
      </w:r>
    </w:p>
    <w:p w14:paraId="190CFAFE" w14:textId="77777777" w:rsidR="00BA0ACB" w:rsidRPr="00A12563" w:rsidRDefault="00BA0ACB" w:rsidP="00CA26C6">
      <w:pPr>
        <w:tabs>
          <w:tab w:val="left" w:pos="567"/>
        </w:tabs>
        <w:suppressAutoHyphens/>
        <w:jc w:val="both"/>
        <w:rPr>
          <w:b/>
          <w:caps/>
          <w:sz w:val="22"/>
          <w:szCs w:val="22"/>
          <w:lang w:val="lt-LT"/>
        </w:rPr>
      </w:pPr>
    </w:p>
    <w:p w14:paraId="2205A975" w14:textId="2F57CBF4" w:rsidR="008D3ED8" w:rsidRPr="00A12563" w:rsidRDefault="007870AF" w:rsidP="00CA26C6">
      <w:pPr>
        <w:tabs>
          <w:tab w:val="left" w:pos="567"/>
        </w:tabs>
        <w:suppressAutoHyphens/>
        <w:jc w:val="both"/>
        <w:rPr>
          <w:caps/>
          <w:sz w:val="22"/>
          <w:szCs w:val="22"/>
          <w:lang w:val="lt-LT"/>
        </w:rPr>
      </w:pPr>
      <w:r>
        <w:rPr>
          <w:caps/>
          <w:sz w:val="22"/>
          <w:szCs w:val="22"/>
          <w:lang w:val="lt-LT"/>
        </w:rPr>
        <w:t>20</w:t>
      </w:r>
      <w:r w:rsidR="00AF05FF">
        <w:rPr>
          <w:caps/>
          <w:sz w:val="22"/>
          <w:szCs w:val="22"/>
          <w:lang w:val="lt-LT"/>
        </w:rPr>
        <w:t>2</w:t>
      </w:r>
      <w:r w:rsidR="00DE081D" w:rsidRPr="006C03D9">
        <w:rPr>
          <w:caps/>
          <w:sz w:val="22"/>
          <w:szCs w:val="22"/>
          <w:lang w:val="lt-LT"/>
        </w:rPr>
        <w:t>2</w:t>
      </w:r>
      <w:r>
        <w:rPr>
          <w:caps/>
          <w:sz w:val="22"/>
          <w:szCs w:val="22"/>
          <w:lang w:val="lt-LT"/>
        </w:rPr>
        <w:t xml:space="preserve"> </w:t>
      </w:r>
      <w:r>
        <w:rPr>
          <w:sz w:val="22"/>
          <w:szCs w:val="22"/>
          <w:lang w:val="lt-LT"/>
        </w:rPr>
        <w:t xml:space="preserve">m. </w:t>
      </w:r>
      <w:r w:rsidR="0044537F">
        <w:rPr>
          <w:sz w:val="22"/>
          <w:szCs w:val="22"/>
          <w:lang w:val="lt-LT"/>
        </w:rPr>
        <w:t>gruodžio 18</w:t>
      </w:r>
      <w:r>
        <w:rPr>
          <w:sz w:val="22"/>
          <w:szCs w:val="22"/>
          <w:lang w:val="lt-LT"/>
        </w:rPr>
        <w:t xml:space="preserve"> d.</w:t>
      </w:r>
    </w:p>
    <w:p w14:paraId="4E42B669" w14:textId="77777777" w:rsidR="004C625B" w:rsidRPr="00A12563" w:rsidRDefault="004C625B" w:rsidP="00CA26C6">
      <w:pPr>
        <w:tabs>
          <w:tab w:val="left" w:pos="-1440"/>
          <w:tab w:val="left" w:pos="-720"/>
        </w:tabs>
        <w:rPr>
          <w:sz w:val="22"/>
          <w:szCs w:val="22"/>
          <w:lang w:val="lt-LT"/>
        </w:rPr>
      </w:pPr>
    </w:p>
    <w:p w14:paraId="705CA9DE" w14:textId="77777777" w:rsidR="00BA0ACB" w:rsidRPr="00A12563" w:rsidRDefault="00770ECD" w:rsidP="00CA26C6">
      <w:pPr>
        <w:tabs>
          <w:tab w:val="left" w:pos="-1440"/>
          <w:tab w:val="left" w:pos="-720"/>
        </w:tabs>
        <w:rPr>
          <w:color w:val="0000FF"/>
          <w:sz w:val="22"/>
          <w:szCs w:val="22"/>
          <w:lang w:val="lt-LT"/>
        </w:rPr>
      </w:pPr>
      <w:r w:rsidRPr="00A12563">
        <w:rPr>
          <w:sz w:val="22"/>
          <w:szCs w:val="22"/>
          <w:lang w:val="lt-LT"/>
        </w:rPr>
        <w:t>Išsami informacija apie šį vaistinį preparatą pateikiama Valstybinės vaistų kontrolės tarn</w:t>
      </w:r>
      <w:r w:rsidR="005C3863" w:rsidRPr="00A12563">
        <w:rPr>
          <w:sz w:val="22"/>
          <w:szCs w:val="22"/>
          <w:lang w:val="lt-LT"/>
        </w:rPr>
        <w:t xml:space="preserve">ybos prie Lietuvos Respublikos </w:t>
      </w:r>
      <w:r w:rsidRPr="00A12563">
        <w:rPr>
          <w:sz w:val="22"/>
          <w:szCs w:val="22"/>
          <w:lang w:val="lt-LT"/>
        </w:rPr>
        <w:t xml:space="preserve">sveikatos apsaugos ministerijos tinklalapyje </w:t>
      </w:r>
      <w:hyperlink r:id="rId9" w:history="1">
        <w:r w:rsidR="00BA0ACB" w:rsidRPr="00A12563">
          <w:rPr>
            <w:rStyle w:val="Hipersaitas"/>
            <w:sz w:val="22"/>
            <w:szCs w:val="22"/>
            <w:lang w:val="lt-LT"/>
          </w:rPr>
          <w:t>http://www.vvkt.lt/</w:t>
        </w:r>
      </w:hyperlink>
    </w:p>
    <w:p w14:paraId="2DED8DAE" w14:textId="77777777" w:rsidR="00BA0ACB" w:rsidRPr="00A12563" w:rsidRDefault="00BA0ACB" w:rsidP="00CA26C6">
      <w:pPr>
        <w:tabs>
          <w:tab w:val="left" w:pos="-1440"/>
          <w:tab w:val="left" w:pos="-720"/>
        </w:tabs>
        <w:ind w:firstLine="540"/>
        <w:rPr>
          <w:color w:val="0000FF"/>
          <w:sz w:val="22"/>
          <w:szCs w:val="22"/>
          <w:lang w:val="lt-LT"/>
        </w:rPr>
        <w:sectPr w:rsidR="00BA0ACB" w:rsidRPr="00A12563" w:rsidSect="006C03D9">
          <w:headerReference w:type="even" r:id="rId10"/>
          <w:headerReference w:type="default" r:id="rId11"/>
          <w:footerReference w:type="even" r:id="rId12"/>
          <w:footerReference w:type="default" r:id="rId13"/>
          <w:headerReference w:type="first" r:id="rId14"/>
          <w:footerReference w:type="first" r:id="rId15"/>
          <w:pgSz w:w="12240" w:h="15840" w:code="1"/>
          <w:pgMar w:top="1134" w:right="1418" w:bottom="1134" w:left="1418" w:header="737" w:footer="737" w:gutter="0"/>
          <w:cols w:space="1296"/>
          <w:noEndnote/>
        </w:sectPr>
      </w:pPr>
    </w:p>
    <w:p w14:paraId="0D611292" w14:textId="77777777" w:rsidR="00BA0ACB" w:rsidRPr="00A12563" w:rsidRDefault="00BA0ACB" w:rsidP="00FA03A7">
      <w:pPr>
        <w:pStyle w:val="BTEMEASMCA"/>
      </w:pPr>
    </w:p>
    <w:p w14:paraId="60123405" w14:textId="77777777" w:rsidR="00C70CE6" w:rsidRPr="00A12563" w:rsidRDefault="00C70CE6" w:rsidP="00FA03A7">
      <w:pPr>
        <w:pStyle w:val="BTEMEASMCA"/>
      </w:pPr>
      <w:bookmarkStart w:id="3" w:name="_Toc129243128"/>
      <w:bookmarkStart w:id="4" w:name="_Toc129243253"/>
    </w:p>
    <w:p w14:paraId="35627A82" w14:textId="77777777" w:rsidR="00C70CE6" w:rsidRPr="00A12563" w:rsidRDefault="00C70CE6" w:rsidP="00CA26C6">
      <w:pPr>
        <w:pStyle w:val="TTEMEASMCA"/>
        <w:tabs>
          <w:tab w:val="left" w:pos="1620"/>
        </w:tabs>
        <w:rPr>
          <w:lang w:val="lt-LT"/>
        </w:rPr>
      </w:pPr>
    </w:p>
    <w:p w14:paraId="1E02AD23" w14:textId="77777777" w:rsidR="00C70CE6" w:rsidRPr="00A12563" w:rsidRDefault="00C70CE6" w:rsidP="00CA26C6">
      <w:pPr>
        <w:pStyle w:val="TTEMEASMCA"/>
        <w:tabs>
          <w:tab w:val="left" w:pos="1620"/>
        </w:tabs>
        <w:rPr>
          <w:lang w:val="lt-LT"/>
        </w:rPr>
      </w:pPr>
    </w:p>
    <w:p w14:paraId="67B8DE5F" w14:textId="77777777" w:rsidR="00C70CE6" w:rsidRPr="00A12563" w:rsidRDefault="00C70CE6" w:rsidP="00CA26C6">
      <w:pPr>
        <w:pStyle w:val="TTEMEASMCA"/>
        <w:tabs>
          <w:tab w:val="left" w:pos="1620"/>
        </w:tabs>
        <w:rPr>
          <w:lang w:val="lt-LT"/>
        </w:rPr>
      </w:pPr>
    </w:p>
    <w:p w14:paraId="3A37C75E" w14:textId="77777777" w:rsidR="00C70CE6" w:rsidRPr="00A12563" w:rsidRDefault="00C70CE6" w:rsidP="00CA26C6">
      <w:pPr>
        <w:pStyle w:val="TTEMEASMCA"/>
        <w:tabs>
          <w:tab w:val="left" w:pos="1620"/>
        </w:tabs>
        <w:rPr>
          <w:lang w:val="lt-LT"/>
        </w:rPr>
      </w:pPr>
    </w:p>
    <w:p w14:paraId="08E8275C" w14:textId="77777777" w:rsidR="00C70CE6" w:rsidRPr="00A12563" w:rsidRDefault="00C70CE6" w:rsidP="00CA26C6">
      <w:pPr>
        <w:pStyle w:val="TTEMEASMCA"/>
        <w:tabs>
          <w:tab w:val="left" w:pos="1620"/>
        </w:tabs>
        <w:rPr>
          <w:lang w:val="lt-LT"/>
        </w:rPr>
      </w:pPr>
    </w:p>
    <w:p w14:paraId="4D3AAF77" w14:textId="77777777" w:rsidR="00C70CE6" w:rsidRPr="00A12563" w:rsidRDefault="00C70CE6" w:rsidP="00CA26C6">
      <w:pPr>
        <w:pStyle w:val="TTEMEASMCA"/>
        <w:tabs>
          <w:tab w:val="left" w:pos="1620"/>
        </w:tabs>
        <w:rPr>
          <w:lang w:val="lt-LT"/>
        </w:rPr>
      </w:pPr>
    </w:p>
    <w:p w14:paraId="5F6A472A" w14:textId="77777777" w:rsidR="00C70CE6" w:rsidRPr="00A12563" w:rsidRDefault="00C70CE6" w:rsidP="00CA26C6">
      <w:pPr>
        <w:pStyle w:val="TTEMEASMCA"/>
        <w:tabs>
          <w:tab w:val="left" w:pos="1620"/>
        </w:tabs>
        <w:rPr>
          <w:lang w:val="lt-LT"/>
        </w:rPr>
      </w:pPr>
    </w:p>
    <w:p w14:paraId="0B38F56C" w14:textId="77777777" w:rsidR="00C70CE6" w:rsidRPr="00A12563" w:rsidRDefault="00C70CE6" w:rsidP="00CA26C6">
      <w:pPr>
        <w:pStyle w:val="TTEMEASMCA"/>
        <w:tabs>
          <w:tab w:val="left" w:pos="1620"/>
        </w:tabs>
        <w:rPr>
          <w:lang w:val="lt-LT"/>
        </w:rPr>
      </w:pPr>
    </w:p>
    <w:p w14:paraId="232BD793" w14:textId="77777777" w:rsidR="00C70CE6" w:rsidRPr="00A12563" w:rsidRDefault="00C70CE6" w:rsidP="00CA26C6">
      <w:pPr>
        <w:pStyle w:val="TTEMEASMCA"/>
        <w:tabs>
          <w:tab w:val="left" w:pos="1620"/>
        </w:tabs>
        <w:rPr>
          <w:lang w:val="lt-LT"/>
        </w:rPr>
      </w:pPr>
    </w:p>
    <w:p w14:paraId="63F9E3BD" w14:textId="77777777" w:rsidR="00C70CE6" w:rsidRPr="00A12563" w:rsidRDefault="00C70CE6" w:rsidP="00CA26C6">
      <w:pPr>
        <w:pStyle w:val="TTEMEASMCA"/>
        <w:tabs>
          <w:tab w:val="left" w:pos="1620"/>
        </w:tabs>
        <w:rPr>
          <w:lang w:val="lt-LT"/>
        </w:rPr>
      </w:pPr>
    </w:p>
    <w:p w14:paraId="04A2B27D" w14:textId="77777777" w:rsidR="00C70CE6" w:rsidRPr="00A12563" w:rsidRDefault="00C70CE6" w:rsidP="00CA26C6">
      <w:pPr>
        <w:pStyle w:val="TTEMEASMCA"/>
        <w:tabs>
          <w:tab w:val="left" w:pos="1620"/>
        </w:tabs>
        <w:rPr>
          <w:lang w:val="lt-LT"/>
        </w:rPr>
      </w:pPr>
    </w:p>
    <w:p w14:paraId="70A61D4E" w14:textId="77777777" w:rsidR="00C70CE6" w:rsidRPr="00A12563" w:rsidRDefault="00C70CE6" w:rsidP="00CA26C6">
      <w:pPr>
        <w:pStyle w:val="TTEMEASMCA"/>
        <w:tabs>
          <w:tab w:val="left" w:pos="1620"/>
        </w:tabs>
        <w:rPr>
          <w:lang w:val="lt-LT"/>
        </w:rPr>
      </w:pPr>
    </w:p>
    <w:p w14:paraId="2FBF2682" w14:textId="77777777" w:rsidR="00C70CE6" w:rsidRPr="00A12563" w:rsidRDefault="00C70CE6" w:rsidP="00CA26C6">
      <w:pPr>
        <w:pStyle w:val="TTEMEASMCA"/>
        <w:tabs>
          <w:tab w:val="left" w:pos="1620"/>
        </w:tabs>
        <w:rPr>
          <w:lang w:val="lt-LT"/>
        </w:rPr>
      </w:pPr>
    </w:p>
    <w:p w14:paraId="533515BA" w14:textId="77777777" w:rsidR="00C70CE6" w:rsidRPr="00A12563" w:rsidRDefault="00C70CE6" w:rsidP="00CA26C6">
      <w:pPr>
        <w:pStyle w:val="TTEMEASMCA"/>
        <w:tabs>
          <w:tab w:val="left" w:pos="1620"/>
        </w:tabs>
        <w:rPr>
          <w:lang w:val="lt-LT"/>
        </w:rPr>
      </w:pPr>
    </w:p>
    <w:p w14:paraId="368F6BDE" w14:textId="77777777" w:rsidR="00C70CE6" w:rsidRPr="00A12563" w:rsidRDefault="00C70CE6" w:rsidP="00CA26C6">
      <w:pPr>
        <w:pStyle w:val="TTEMEASMCA"/>
        <w:tabs>
          <w:tab w:val="left" w:pos="1620"/>
        </w:tabs>
        <w:rPr>
          <w:lang w:val="lt-LT"/>
        </w:rPr>
      </w:pPr>
    </w:p>
    <w:p w14:paraId="372A01AF" w14:textId="77777777" w:rsidR="00C70CE6" w:rsidRPr="00A12563" w:rsidRDefault="00C70CE6" w:rsidP="00CA26C6">
      <w:pPr>
        <w:pStyle w:val="TTEMEASMCA"/>
        <w:tabs>
          <w:tab w:val="left" w:pos="1620"/>
        </w:tabs>
        <w:rPr>
          <w:lang w:val="lt-LT"/>
        </w:rPr>
      </w:pPr>
    </w:p>
    <w:p w14:paraId="618F6ED7" w14:textId="77777777" w:rsidR="00C70CE6" w:rsidRPr="00A12563" w:rsidRDefault="00C70CE6" w:rsidP="00CA26C6">
      <w:pPr>
        <w:pStyle w:val="TTEMEASMCA"/>
        <w:tabs>
          <w:tab w:val="left" w:pos="1620"/>
        </w:tabs>
        <w:rPr>
          <w:lang w:val="lt-LT"/>
        </w:rPr>
      </w:pPr>
    </w:p>
    <w:p w14:paraId="569C06E5" w14:textId="77777777" w:rsidR="00C70CE6" w:rsidRPr="00A12563" w:rsidRDefault="00C70CE6" w:rsidP="00CA26C6">
      <w:pPr>
        <w:pStyle w:val="TTEMEASMCA"/>
        <w:tabs>
          <w:tab w:val="left" w:pos="1620"/>
        </w:tabs>
        <w:rPr>
          <w:lang w:val="lt-LT"/>
        </w:rPr>
      </w:pPr>
    </w:p>
    <w:p w14:paraId="3AC16266" w14:textId="77777777" w:rsidR="00C70CE6" w:rsidRPr="00A12563" w:rsidRDefault="00C70CE6" w:rsidP="00CA26C6">
      <w:pPr>
        <w:pStyle w:val="TTEMEASMCA"/>
        <w:tabs>
          <w:tab w:val="left" w:pos="1620"/>
        </w:tabs>
        <w:rPr>
          <w:lang w:val="lt-LT"/>
        </w:rPr>
      </w:pPr>
    </w:p>
    <w:p w14:paraId="27E8A96A" w14:textId="77777777" w:rsidR="00C70CE6" w:rsidRPr="00A12563" w:rsidRDefault="00C70CE6" w:rsidP="00CA26C6">
      <w:pPr>
        <w:pStyle w:val="TTEMEASMCA"/>
        <w:tabs>
          <w:tab w:val="left" w:pos="1620"/>
        </w:tabs>
        <w:rPr>
          <w:lang w:val="lt-LT"/>
        </w:rPr>
      </w:pPr>
    </w:p>
    <w:p w14:paraId="23B8107D" w14:textId="77777777" w:rsidR="00C70CE6" w:rsidRPr="00A12563" w:rsidRDefault="00C70CE6" w:rsidP="00CA26C6">
      <w:pPr>
        <w:pStyle w:val="TTEMEASMCA"/>
        <w:tabs>
          <w:tab w:val="left" w:pos="1620"/>
        </w:tabs>
        <w:rPr>
          <w:lang w:val="lt-LT"/>
        </w:rPr>
      </w:pPr>
    </w:p>
    <w:p w14:paraId="675D621A" w14:textId="77777777" w:rsidR="00C70CE6" w:rsidRPr="00A12563" w:rsidRDefault="00C70CE6" w:rsidP="00CA26C6">
      <w:pPr>
        <w:pStyle w:val="TTEMEASMCA"/>
        <w:tabs>
          <w:tab w:val="left" w:pos="1620"/>
        </w:tabs>
        <w:rPr>
          <w:lang w:val="lt-LT"/>
        </w:rPr>
      </w:pPr>
      <w:r w:rsidRPr="00A12563">
        <w:rPr>
          <w:lang w:val="lt-LT"/>
        </w:rPr>
        <w:t>II PRIEDAS</w:t>
      </w:r>
    </w:p>
    <w:p w14:paraId="04895F5C" w14:textId="77777777" w:rsidR="00C70CE6" w:rsidRPr="00A12563" w:rsidRDefault="00C70CE6" w:rsidP="00CA26C6">
      <w:pPr>
        <w:pStyle w:val="TTEMEASMCA"/>
        <w:tabs>
          <w:tab w:val="left" w:pos="1620"/>
        </w:tabs>
        <w:rPr>
          <w:lang w:val="lt-LT"/>
        </w:rPr>
      </w:pPr>
    </w:p>
    <w:p w14:paraId="251BECB8" w14:textId="77777777" w:rsidR="00C70CE6" w:rsidRPr="00A12563" w:rsidRDefault="00A42142" w:rsidP="00CA26C6">
      <w:pPr>
        <w:pStyle w:val="TTEMEASMCA"/>
        <w:tabs>
          <w:tab w:val="left" w:pos="1620"/>
        </w:tabs>
        <w:rPr>
          <w:lang w:val="lt-LT"/>
        </w:rPr>
      </w:pPr>
      <w:r w:rsidRPr="00A12563">
        <w:rPr>
          <w:lang w:val="lt-LT"/>
        </w:rPr>
        <w:t>REGISTRACIJOS</w:t>
      </w:r>
      <w:r w:rsidR="00C70CE6" w:rsidRPr="00A12563">
        <w:rPr>
          <w:lang w:val="lt-LT"/>
        </w:rPr>
        <w:t xml:space="preserve"> SĄLYGOS</w:t>
      </w:r>
    </w:p>
    <w:p w14:paraId="3B550D56" w14:textId="77777777" w:rsidR="00C70CE6" w:rsidRPr="00A12563" w:rsidRDefault="00C70CE6" w:rsidP="007E30F5">
      <w:pPr>
        <w:pStyle w:val="BTEMEASMCA"/>
      </w:pPr>
    </w:p>
    <w:p w14:paraId="48ED6273" w14:textId="77777777" w:rsidR="00C70CE6" w:rsidRPr="00A12563" w:rsidRDefault="00C70CE6" w:rsidP="00CA26C6">
      <w:pPr>
        <w:pStyle w:val="BTAnIIEMEASMCA"/>
        <w:tabs>
          <w:tab w:val="left" w:pos="1620"/>
        </w:tabs>
        <w:rPr>
          <w:rFonts w:cs="Times New Roman"/>
          <w:highlight w:val="yellow"/>
          <w:lang w:val="lt-LT"/>
        </w:rPr>
      </w:pPr>
      <w:r w:rsidRPr="00A12563">
        <w:rPr>
          <w:rFonts w:cs="Times New Roman"/>
          <w:lang w:val="lt-LT"/>
        </w:rPr>
        <w:t>A.</w:t>
      </w:r>
      <w:r w:rsidRPr="00A12563">
        <w:rPr>
          <w:rFonts w:cs="Times New Roman"/>
          <w:lang w:val="lt-LT"/>
        </w:rPr>
        <w:tab/>
      </w:r>
      <w:r w:rsidR="00770ECD" w:rsidRPr="00A12563">
        <w:rPr>
          <w:rFonts w:cs="Times New Roman"/>
          <w:lang w:val="lt-LT"/>
        </w:rPr>
        <w:t>GAMINTOJAS (-AI), ATSAKINGAS (-I) UŽ SERIJŲ IŠLEIDIMĄ</w:t>
      </w:r>
    </w:p>
    <w:p w14:paraId="55E6B72F" w14:textId="77777777" w:rsidR="00C70CE6" w:rsidRPr="00A12563" w:rsidRDefault="00C70CE6" w:rsidP="007E30F5">
      <w:pPr>
        <w:pStyle w:val="BTEMEASMCA"/>
        <w:rPr>
          <w:highlight w:val="yellow"/>
        </w:rPr>
      </w:pPr>
    </w:p>
    <w:p w14:paraId="0F0E6503" w14:textId="77777777" w:rsidR="00C70CE6" w:rsidRPr="00A12563" w:rsidRDefault="00C70CE6" w:rsidP="00CA26C6">
      <w:pPr>
        <w:pStyle w:val="BTAnIIEMEASMCA"/>
        <w:tabs>
          <w:tab w:val="left" w:pos="1620"/>
        </w:tabs>
        <w:rPr>
          <w:rFonts w:cs="Times New Roman"/>
          <w:lang w:val="lt-LT"/>
        </w:rPr>
      </w:pPr>
      <w:r w:rsidRPr="00A12563">
        <w:rPr>
          <w:rFonts w:cs="Times New Roman"/>
          <w:lang w:val="lt-LT"/>
        </w:rPr>
        <w:t>B.</w:t>
      </w:r>
      <w:r w:rsidRPr="00A12563">
        <w:rPr>
          <w:rFonts w:cs="Times New Roman"/>
          <w:lang w:val="lt-LT"/>
        </w:rPr>
        <w:tab/>
      </w:r>
      <w:r w:rsidR="00770ECD" w:rsidRPr="00A12563">
        <w:rPr>
          <w:rFonts w:cs="Times New Roman"/>
          <w:lang w:val="lt-LT"/>
        </w:rPr>
        <w:t>TIEKIMO IR VARTOJIMO SĄLYGOS AR APRIBOJIMAI</w:t>
      </w:r>
    </w:p>
    <w:p w14:paraId="3645DCE3" w14:textId="77777777" w:rsidR="00C70CE6" w:rsidRPr="00A12563" w:rsidRDefault="00C70CE6" w:rsidP="007E30F5">
      <w:pPr>
        <w:pStyle w:val="BTEMEASMCA"/>
        <w:rPr>
          <w:highlight w:val="yellow"/>
        </w:rPr>
      </w:pPr>
    </w:p>
    <w:p w14:paraId="3137BE2B" w14:textId="77777777" w:rsidR="00C70CE6" w:rsidRPr="00A12563" w:rsidRDefault="00C70CE6">
      <w:pPr>
        <w:pStyle w:val="PI-1EMEASMCA"/>
        <w:rPr>
          <w:highlight w:val="yellow"/>
        </w:rPr>
      </w:pPr>
      <w:r w:rsidRPr="00A12563">
        <w:br w:type="page"/>
      </w:r>
      <w:bookmarkStart w:id="5" w:name="OLE_LINK4"/>
      <w:r w:rsidRPr="00A12563">
        <w:t>A.</w:t>
      </w:r>
      <w:r w:rsidRPr="00A12563">
        <w:tab/>
      </w:r>
      <w:r w:rsidR="00770ECD" w:rsidRPr="00A12563">
        <w:t>GAMINTOJAS (-AI), ATSAKINGAS (-I) UŽ SERIJŲ IŠLEIDIMĄ</w:t>
      </w:r>
    </w:p>
    <w:p w14:paraId="428738F5" w14:textId="77777777" w:rsidR="00C70CE6" w:rsidRPr="00A12563" w:rsidRDefault="00C70CE6" w:rsidP="00FA03A7">
      <w:pPr>
        <w:pStyle w:val="BTEMEASMCA"/>
        <w:rPr>
          <w:highlight w:val="yellow"/>
        </w:rPr>
      </w:pPr>
    </w:p>
    <w:p w14:paraId="58A0F7D4" w14:textId="77777777" w:rsidR="00C70CE6" w:rsidRPr="00A12563" w:rsidRDefault="00C70CE6" w:rsidP="00FA03A7">
      <w:pPr>
        <w:pStyle w:val="BTuEMEASMCA"/>
      </w:pPr>
      <w:r w:rsidRPr="00A12563">
        <w:t>Gamintojo (-ų), atsakingo (-ų) už serijų išleidimą, pavadinimas (-ai) ir adresas (-ai)</w:t>
      </w:r>
    </w:p>
    <w:p w14:paraId="32505E47" w14:textId="77777777" w:rsidR="00C70CE6" w:rsidRPr="00A12563" w:rsidRDefault="00C70CE6" w:rsidP="00FA03A7">
      <w:pPr>
        <w:pStyle w:val="BTEMEASMCA"/>
      </w:pPr>
    </w:p>
    <w:p w14:paraId="503D9099" w14:textId="77777777" w:rsidR="00C70CE6" w:rsidRPr="00A12563" w:rsidRDefault="00C70CE6" w:rsidP="00A42142">
      <w:pPr>
        <w:tabs>
          <w:tab w:val="left" w:pos="-1440"/>
          <w:tab w:val="left" w:pos="-720"/>
          <w:tab w:val="left" w:pos="567"/>
        </w:tabs>
        <w:jc w:val="both"/>
        <w:rPr>
          <w:sz w:val="22"/>
          <w:szCs w:val="22"/>
          <w:lang w:val="lt-LT"/>
        </w:rPr>
      </w:pPr>
      <w:r w:rsidRPr="00A12563">
        <w:rPr>
          <w:sz w:val="22"/>
          <w:szCs w:val="22"/>
          <w:lang w:val="lt-LT"/>
        </w:rPr>
        <w:t>Laboratorios León Farma, S.A.</w:t>
      </w:r>
    </w:p>
    <w:p w14:paraId="64E1305F" w14:textId="77777777" w:rsidR="00C70CE6" w:rsidRPr="00A12563" w:rsidRDefault="00C70CE6" w:rsidP="00A42142">
      <w:pPr>
        <w:tabs>
          <w:tab w:val="left" w:pos="-1440"/>
          <w:tab w:val="left" w:pos="-720"/>
          <w:tab w:val="left" w:pos="567"/>
        </w:tabs>
        <w:jc w:val="both"/>
        <w:rPr>
          <w:sz w:val="22"/>
          <w:szCs w:val="22"/>
          <w:lang w:val="lt-LT"/>
        </w:rPr>
      </w:pPr>
      <w:r w:rsidRPr="00A12563">
        <w:rPr>
          <w:sz w:val="22"/>
          <w:szCs w:val="22"/>
          <w:lang w:val="lt-LT"/>
        </w:rPr>
        <w:t>C/ La Vallina s/n, Pol. Ind. Navatejera</w:t>
      </w:r>
    </w:p>
    <w:p w14:paraId="2E0990D8" w14:textId="3FDE3730" w:rsidR="00C70CE6" w:rsidRPr="00A12563" w:rsidRDefault="00C70CE6" w:rsidP="00A42142">
      <w:pPr>
        <w:tabs>
          <w:tab w:val="left" w:pos="-1440"/>
          <w:tab w:val="left" w:pos="-720"/>
          <w:tab w:val="left" w:pos="567"/>
        </w:tabs>
        <w:jc w:val="both"/>
        <w:rPr>
          <w:sz w:val="22"/>
          <w:szCs w:val="22"/>
          <w:lang w:val="lt-LT"/>
        </w:rPr>
      </w:pPr>
      <w:r w:rsidRPr="00A12563">
        <w:rPr>
          <w:sz w:val="22"/>
          <w:szCs w:val="22"/>
          <w:lang w:val="lt-LT"/>
        </w:rPr>
        <w:t>24</w:t>
      </w:r>
      <w:r w:rsidR="006A0530">
        <w:rPr>
          <w:sz w:val="22"/>
          <w:szCs w:val="22"/>
          <w:lang w:val="lt-LT"/>
        </w:rPr>
        <w:t>193</w:t>
      </w:r>
      <w:r w:rsidRPr="00A12563">
        <w:rPr>
          <w:sz w:val="22"/>
          <w:szCs w:val="22"/>
          <w:lang w:val="lt-LT"/>
        </w:rPr>
        <w:t xml:space="preserve"> Villaquilambre – Leon</w:t>
      </w:r>
    </w:p>
    <w:p w14:paraId="40066A43" w14:textId="77777777" w:rsidR="00C70CE6" w:rsidRPr="00A12563" w:rsidRDefault="00C70CE6" w:rsidP="00FA03A7">
      <w:pPr>
        <w:pStyle w:val="BTEMEASMCA"/>
        <w:rPr>
          <w:highlight w:val="yellow"/>
        </w:rPr>
      </w:pPr>
      <w:r w:rsidRPr="00A12563">
        <w:t>Ispanija</w:t>
      </w:r>
      <w:r w:rsidRPr="00A12563" w:rsidDel="00216FA7">
        <w:t xml:space="preserve"> </w:t>
      </w:r>
    </w:p>
    <w:p w14:paraId="5127643B" w14:textId="77777777" w:rsidR="00C70CE6" w:rsidRPr="00A12563" w:rsidRDefault="00C70CE6" w:rsidP="00FA03A7">
      <w:pPr>
        <w:pStyle w:val="BTEMEASMCA"/>
        <w:rPr>
          <w:highlight w:val="yellow"/>
        </w:rPr>
      </w:pPr>
    </w:p>
    <w:p w14:paraId="6F3D07BE" w14:textId="77777777" w:rsidR="00C70CE6" w:rsidRPr="00A12563" w:rsidRDefault="00C70CE6" w:rsidP="00FA03A7">
      <w:pPr>
        <w:pStyle w:val="BTEMEASMCA"/>
        <w:rPr>
          <w:highlight w:val="yellow"/>
        </w:rPr>
      </w:pPr>
    </w:p>
    <w:p w14:paraId="135EFBD6" w14:textId="77777777" w:rsidR="00C70CE6" w:rsidRPr="00A12563" w:rsidRDefault="00C70CE6">
      <w:pPr>
        <w:pStyle w:val="PI-1EMEASMCA"/>
      </w:pPr>
      <w:bookmarkStart w:id="6" w:name="_Toc129243129"/>
      <w:bookmarkStart w:id="7" w:name="_Toc129243254"/>
      <w:r w:rsidRPr="00A12563">
        <w:t>B.</w:t>
      </w:r>
      <w:r w:rsidRPr="00A12563">
        <w:tab/>
      </w:r>
      <w:bookmarkEnd w:id="6"/>
      <w:bookmarkEnd w:id="7"/>
      <w:r w:rsidR="00770ECD" w:rsidRPr="00A12563">
        <w:t>TIEKIMO IR VARTOJIMO SĄLYGOS AR APRIBOJIMAI</w:t>
      </w:r>
    </w:p>
    <w:p w14:paraId="3DF0054D" w14:textId="77777777" w:rsidR="00C70CE6" w:rsidRPr="00A12563" w:rsidRDefault="00C70CE6" w:rsidP="00FA03A7">
      <w:pPr>
        <w:pStyle w:val="BTEMEASMCA"/>
      </w:pPr>
    </w:p>
    <w:p w14:paraId="3C083C88" w14:textId="77777777" w:rsidR="00C70CE6" w:rsidRPr="00A12563" w:rsidRDefault="00C70CE6" w:rsidP="00FA03A7">
      <w:pPr>
        <w:pStyle w:val="BTEMEASMCA"/>
      </w:pPr>
      <w:r w:rsidRPr="00A12563">
        <w:t>Receptinis vaistinis preparatas</w:t>
      </w:r>
      <w:r w:rsidR="00770ECD" w:rsidRPr="00A12563">
        <w:t>.</w:t>
      </w:r>
    </w:p>
    <w:p w14:paraId="2306F3EA" w14:textId="77777777" w:rsidR="00C70CE6" w:rsidRPr="00A12563" w:rsidRDefault="00C70CE6" w:rsidP="007E30F5">
      <w:pPr>
        <w:pStyle w:val="BTEMEASMCA"/>
        <w:rPr>
          <w:highlight w:val="yellow"/>
        </w:rPr>
      </w:pPr>
    </w:p>
    <w:p w14:paraId="5CC82EEC" w14:textId="77777777" w:rsidR="00C70CE6" w:rsidRPr="00A12563" w:rsidRDefault="00C70CE6" w:rsidP="007E30F5">
      <w:pPr>
        <w:pStyle w:val="BTEMEASMCA"/>
      </w:pPr>
    </w:p>
    <w:p w14:paraId="06BD088D" w14:textId="77777777" w:rsidR="00C70CE6" w:rsidRPr="00A12563" w:rsidRDefault="00C70CE6" w:rsidP="00CA26C6">
      <w:pPr>
        <w:pStyle w:val="TTEMEASMCA"/>
        <w:tabs>
          <w:tab w:val="left" w:pos="1620"/>
        </w:tabs>
        <w:rPr>
          <w:lang w:val="lt-LT"/>
        </w:rPr>
      </w:pPr>
      <w:r w:rsidRPr="00A12563">
        <w:rPr>
          <w:lang w:val="lt-LT"/>
        </w:rPr>
        <w:br w:type="page"/>
      </w:r>
      <w:bookmarkStart w:id="8" w:name="_Toc129243134"/>
      <w:bookmarkStart w:id="9" w:name="_Toc129243259"/>
      <w:bookmarkEnd w:id="5"/>
    </w:p>
    <w:p w14:paraId="1CFDC385" w14:textId="77777777" w:rsidR="00C70CE6" w:rsidRPr="00A12563" w:rsidRDefault="00C70CE6" w:rsidP="00CA26C6">
      <w:pPr>
        <w:pStyle w:val="TTEMEASMCA"/>
        <w:tabs>
          <w:tab w:val="left" w:pos="1620"/>
        </w:tabs>
        <w:rPr>
          <w:lang w:val="lt-LT"/>
        </w:rPr>
      </w:pPr>
    </w:p>
    <w:p w14:paraId="4E4284EE" w14:textId="77777777" w:rsidR="00C70CE6" w:rsidRPr="00A12563" w:rsidRDefault="00C70CE6" w:rsidP="00CA26C6">
      <w:pPr>
        <w:pStyle w:val="TTEMEASMCA"/>
        <w:tabs>
          <w:tab w:val="left" w:pos="1620"/>
        </w:tabs>
        <w:rPr>
          <w:lang w:val="lt-LT"/>
        </w:rPr>
      </w:pPr>
    </w:p>
    <w:p w14:paraId="68F28077" w14:textId="77777777" w:rsidR="00C70CE6" w:rsidRPr="00A12563" w:rsidRDefault="00C70CE6" w:rsidP="00CA26C6">
      <w:pPr>
        <w:pStyle w:val="TTEMEASMCA"/>
        <w:tabs>
          <w:tab w:val="left" w:pos="1620"/>
        </w:tabs>
        <w:rPr>
          <w:lang w:val="lt-LT"/>
        </w:rPr>
      </w:pPr>
    </w:p>
    <w:p w14:paraId="3A37458C" w14:textId="77777777" w:rsidR="00C70CE6" w:rsidRPr="00A12563" w:rsidRDefault="00C70CE6" w:rsidP="00CA26C6">
      <w:pPr>
        <w:pStyle w:val="TTEMEASMCA"/>
        <w:tabs>
          <w:tab w:val="left" w:pos="1620"/>
        </w:tabs>
        <w:rPr>
          <w:lang w:val="lt-LT"/>
        </w:rPr>
      </w:pPr>
    </w:p>
    <w:p w14:paraId="7573F069" w14:textId="77777777" w:rsidR="00C70CE6" w:rsidRPr="00A12563" w:rsidRDefault="00C70CE6" w:rsidP="00CA26C6">
      <w:pPr>
        <w:pStyle w:val="TTEMEASMCA"/>
        <w:tabs>
          <w:tab w:val="left" w:pos="1620"/>
        </w:tabs>
        <w:rPr>
          <w:lang w:val="lt-LT"/>
        </w:rPr>
      </w:pPr>
    </w:p>
    <w:p w14:paraId="7BDAE334" w14:textId="77777777" w:rsidR="00C70CE6" w:rsidRPr="00A12563" w:rsidRDefault="00C70CE6" w:rsidP="00CA26C6">
      <w:pPr>
        <w:pStyle w:val="TTEMEASMCA"/>
        <w:tabs>
          <w:tab w:val="left" w:pos="1620"/>
        </w:tabs>
        <w:rPr>
          <w:lang w:val="lt-LT"/>
        </w:rPr>
      </w:pPr>
    </w:p>
    <w:p w14:paraId="174B33DC" w14:textId="77777777" w:rsidR="00C70CE6" w:rsidRPr="00A12563" w:rsidRDefault="00C70CE6" w:rsidP="00CA26C6">
      <w:pPr>
        <w:pStyle w:val="TTEMEASMCA"/>
        <w:tabs>
          <w:tab w:val="left" w:pos="1620"/>
        </w:tabs>
        <w:rPr>
          <w:lang w:val="lt-LT"/>
        </w:rPr>
      </w:pPr>
    </w:p>
    <w:p w14:paraId="3B113D0A" w14:textId="77777777" w:rsidR="00C70CE6" w:rsidRPr="00A12563" w:rsidRDefault="00C70CE6" w:rsidP="00CA26C6">
      <w:pPr>
        <w:pStyle w:val="TTEMEASMCA"/>
        <w:tabs>
          <w:tab w:val="left" w:pos="1620"/>
        </w:tabs>
        <w:rPr>
          <w:lang w:val="lt-LT"/>
        </w:rPr>
      </w:pPr>
    </w:p>
    <w:p w14:paraId="1F5F725D" w14:textId="77777777" w:rsidR="00C70CE6" w:rsidRPr="00A12563" w:rsidRDefault="00C70CE6" w:rsidP="00CA26C6">
      <w:pPr>
        <w:pStyle w:val="TTEMEASMCA"/>
        <w:tabs>
          <w:tab w:val="left" w:pos="1620"/>
        </w:tabs>
        <w:rPr>
          <w:lang w:val="lt-LT"/>
        </w:rPr>
      </w:pPr>
    </w:p>
    <w:p w14:paraId="2BB3296F" w14:textId="77777777" w:rsidR="00C70CE6" w:rsidRPr="00A12563" w:rsidRDefault="00C70CE6" w:rsidP="00CA26C6">
      <w:pPr>
        <w:pStyle w:val="TTEMEASMCA"/>
        <w:tabs>
          <w:tab w:val="left" w:pos="1620"/>
        </w:tabs>
        <w:rPr>
          <w:lang w:val="lt-LT"/>
        </w:rPr>
      </w:pPr>
    </w:p>
    <w:p w14:paraId="13496463" w14:textId="77777777" w:rsidR="00C70CE6" w:rsidRPr="00A12563" w:rsidRDefault="00C70CE6" w:rsidP="00CA26C6">
      <w:pPr>
        <w:pStyle w:val="TTEMEASMCA"/>
        <w:tabs>
          <w:tab w:val="left" w:pos="1620"/>
        </w:tabs>
        <w:rPr>
          <w:lang w:val="lt-LT"/>
        </w:rPr>
      </w:pPr>
    </w:p>
    <w:p w14:paraId="019CF45F" w14:textId="77777777" w:rsidR="00C70CE6" w:rsidRPr="00A12563" w:rsidRDefault="00C70CE6" w:rsidP="00CA26C6">
      <w:pPr>
        <w:pStyle w:val="TTEMEASMCA"/>
        <w:tabs>
          <w:tab w:val="left" w:pos="1620"/>
        </w:tabs>
        <w:rPr>
          <w:lang w:val="lt-LT"/>
        </w:rPr>
      </w:pPr>
    </w:p>
    <w:p w14:paraId="7D57A225" w14:textId="77777777" w:rsidR="00C70CE6" w:rsidRPr="00A12563" w:rsidRDefault="00C70CE6" w:rsidP="00CA26C6">
      <w:pPr>
        <w:pStyle w:val="TTEMEASMCA"/>
        <w:tabs>
          <w:tab w:val="left" w:pos="1620"/>
        </w:tabs>
        <w:rPr>
          <w:lang w:val="lt-LT"/>
        </w:rPr>
      </w:pPr>
    </w:p>
    <w:p w14:paraId="25F46A24" w14:textId="77777777" w:rsidR="00C70CE6" w:rsidRPr="00A12563" w:rsidRDefault="00C70CE6" w:rsidP="00CA26C6">
      <w:pPr>
        <w:pStyle w:val="TTEMEASMCA"/>
        <w:tabs>
          <w:tab w:val="left" w:pos="1620"/>
        </w:tabs>
        <w:rPr>
          <w:lang w:val="lt-LT"/>
        </w:rPr>
      </w:pPr>
    </w:p>
    <w:p w14:paraId="2C98C078" w14:textId="77777777" w:rsidR="00C70CE6" w:rsidRPr="00A12563" w:rsidRDefault="00C70CE6" w:rsidP="00CA26C6">
      <w:pPr>
        <w:pStyle w:val="TTEMEASMCA"/>
        <w:tabs>
          <w:tab w:val="left" w:pos="1620"/>
        </w:tabs>
        <w:rPr>
          <w:lang w:val="lt-LT"/>
        </w:rPr>
      </w:pPr>
    </w:p>
    <w:p w14:paraId="7B1C89D1" w14:textId="77777777" w:rsidR="00C70CE6" w:rsidRPr="00A12563" w:rsidRDefault="00C70CE6" w:rsidP="00CA26C6">
      <w:pPr>
        <w:pStyle w:val="TTEMEASMCA"/>
        <w:tabs>
          <w:tab w:val="left" w:pos="1620"/>
        </w:tabs>
        <w:rPr>
          <w:lang w:val="lt-LT"/>
        </w:rPr>
      </w:pPr>
    </w:p>
    <w:p w14:paraId="10E0090B" w14:textId="77777777" w:rsidR="00C70CE6" w:rsidRPr="00A12563" w:rsidRDefault="00C70CE6" w:rsidP="00CA26C6">
      <w:pPr>
        <w:pStyle w:val="TTEMEASMCA"/>
        <w:tabs>
          <w:tab w:val="left" w:pos="1620"/>
        </w:tabs>
        <w:rPr>
          <w:lang w:val="lt-LT"/>
        </w:rPr>
      </w:pPr>
    </w:p>
    <w:p w14:paraId="7DC7B70B" w14:textId="77777777" w:rsidR="00C70CE6" w:rsidRPr="00A12563" w:rsidRDefault="00C70CE6" w:rsidP="00CA26C6">
      <w:pPr>
        <w:pStyle w:val="TTEMEASMCA"/>
        <w:tabs>
          <w:tab w:val="left" w:pos="1620"/>
        </w:tabs>
        <w:rPr>
          <w:lang w:val="lt-LT"/>
        </w:rPr>
      </w:pPr>
    </w:p>
    <w:p w14:paraId="71C62F35" w14:textId="77777777" w:rsidR="00C70CE6" w:rsidRPr="00A12563" w:rsidRDefault="00C70CE6" w:rsidP="00CA26C6">
      <w:pPr>
        <w:pStyle w:val="TTEMEASMCA"/>
        <w:tabs>
          <w:tab w:val="left" w:pos="1620"/>
        </w:tabs>
        <w:rPr>
          <w:lang w:val="lt-LT"/>
        </w:rPr>
      </w:pPr>
    </w:p>
    <w:p w14:paraId="5B0DFB2A" w14:textId="77777777" w:rsidR="00C70CE6" w:rsidRPr="00A12563" w:rsidRDefault="00C70CE6" w:rsidP="00CA26C6">
      <w:pPr>
        <w:pStyle w:val="TTEMEASMCA"/>
        <w:tabs>
          <w:tab w:val="left" w:pos="1620"/>
        </w:tabs>
        <w:rPr>
          <w:lang w:val="lt-LT"/>
        </w:rPr>
      </w:pPr>
    </w:p>
    <w:p w14:paraId="42695E4A" w14:textId="77777777" w:rsidR="00C70CE6" w:rsidRPr="00A12563" w:rsidRDefault="00C70CE6" w:rsidP="00CA26C6">
      <w:pPr>
        <w:pStyle w:val="TTEMEASMCA"/>
        <w:tabs>
          <w:tab w:val="left" w:pos="1620"/>
        </w:tabs>
        <w:rPr>
          <w:lang w:val="lt-LT"/>
        </w:rPr>
      </w:pPr>
    </w:p>
    <w:p w14:paraId="5F53032A" w14:textId="77777777" w:rsidR="00C70CE6" w:rsidRPr="00A12563" w:rsidRDefault="00C70CE6" w:rsidP="00CA26C6">
      <w:pPr>
        <w:pStyle w:val="TTEMEASMCA"/>
        <w:tabs>
          <w:tab w:val="left" w:pos="1620"/>
        </w:tabs>
        <w:rPr>
          <w:lang w:val="lt-LT"/>
        </w:rPr>
      </w:pPr>
    </w:p>
    <w:p w14:paraId="0EAD4AA3" w14:textId="77777777" w:rsidR="00627CB4" w:rsidRPr="00A12563" w:rsidRDefault="00627CB4" w:rsidP="00CA26C6">
      <w:pPr>
        <w:pStyle w:val="TTEMEASMCA"/>
        <w:tabs>
          <w:tab w:val="left" w:pos="1620"/>
        </w:tabs>
        <w:rPr>
          <w:lang w:val="lt-LT"/>
        </w:rPr>
      </w:pPr>
    </w:p>
    <w:p w14:paraId="291503AB" w14:textId="77777777" w:rsidR="00C70CE6" w:rsidRPr="00A12563" w:rsidRDefault="00C70CE6" w:rsidP="00CA26C6">
      <w:pPr>
        <w:pStyle w:val="TTEMEASMCA"/>
        <w:tabs>
          <w:tab w:val="left" w:pos="1620"/>
        </w:tabs>
        <w:rPr>
          <w:lang w:val="lt-LT"/>
        </w:rPr>
      </w:pPr>
      <w:r w:rsidRPr="00A12563">
        <w:rPr>
          <w:lang w:val="lt-LT"/>
        </w:rPr>
        <w:t>III PRIEDAS</w:t>
      </w:r>
      <w:bookmarkEnd w:id="8"/>
      <w:bookmarkEnd w:id="9"/>
    </w:p>
    <w:p w14:paraId="263A704B" w14:textId="77777777" w:rsidR="00C70CE6" w:rsidRPr="00A12563" w:rsidRDefault="00C70CE6" w:rsidP="007E30F5">
      <w:pPr>
        <w:pStyle w:val="BTEMEASMCA"/>
      </w:pPr>
    </w:p>
    <w:p w14:paraId="2AF2B76D" w14:textId="77777777" w:rsidR="00C70CE6" w:rsidRPr="00A12563" w:rsidRDefault="00C70CE6" w:rsidP="00CA26C6">
      <w:pPr>
        <w:pStyle w:val="TTEMEASMCA"/>
        <w:tabs>
          <w:tab w:val="left" w:pos="1620"/>
        </w:tabs>
        <w:rPr>
          <w:lang w:val="lt-LT"/>
        </w:rPr>
      </w:pPr>
      <w:bookmarkStart w:id="10" w:name="_Toc129243135"/>
      <w:bookmarkStart w:id="11" w:name="_Toc129243260"/>
      <w:r w:rsidRPr="00A12563">
        <w:rPr>
          <w:lang w:val="lt-LT"/>
        </w:rPr>
        <w:t>ŽENKLINIMAS IR PAKUOTĖS LAPELIS</w:t>
      </w:r>
      <w:bookmarkEnd w:id="10"/>
      <w:bookmarkEnd w:id="11"/>
    </w:p>
    <w:p w14:paraId="3C73A3B2" w14:textId="77777777" w:rsidR="00C70CE6" w:rsidRPr="00A12563" w:rsidRDefault="00C70CE6" w:rsidP="00CA26C6">
      <w:pPr>
        <w:tabs>
          <w:tab w:val="left" w:pos="-1440"/>
          <w:tab w:val="left" w:pos="-720"/>
        </w:tabs>
        <w:jc w:val="both"/>
        <w:rPr>
          <w:sz w:val="22"/>
          <w:szCs w:val="22"/>
          <w:lang w:val="lt-LT"/>
        </w:rPr>
      </w:pPr>
      <w:r w:rsidRPr="00A12563">
        <w:rPr>
          <w:color w:val="0000FF"/>
          <w:sz w:val="22"/>
          <w:szCs w:val="22"/>
          <w:lang w:val="lt-LT"/>
        </w:rPr>
        <w:br w:type="page"/>
      </w:r>
    </w:p>
    <w:p w14:paraId="3B5BA800" w14:textId="77777777" w:rsidR="00C70CE6" w:rsidRPr="00A12563" w:rsidRDefault="00C70CE6" w:rsidP="00CA26C6">
      <w:pPr>
        <w:tabs>
          <w:tab w:val="left" w:pos="-1440"/>
          <w:tab w:val="left" w:pos="-720"/>
        </w:tabs>
        <w:jc w:val="both"/>
        <w:rPr>
          <w:sz w:val="22"/>
          <w:szCs w:val="22"/>
          <w:lang w:val="lt-LT"/>
        </w:rPr>
      </w:pPr>
    </w:p>
    <w:p w14:paraId="4648D4A7" w14:textId="77777777" w:rsidR="00C70CE6" w:rsidRPr="00A12563" w:rsidRDefault="00C70CE6" w:rsidP="00CA26C6">
      <w:pPr>
        <w:tabs>
          <w:tab w:val="left" w:pos="-1440"/>
          <w:tab w:val="left" w:pos="-720"/>
        </w:tabs>
        <w:jc w:val="both"/>
        <w:rPr>
          <w:sz w:val="22"/>
          <w:szCs w:val="22"/>
          <w:lang w:val="lt-LT"/>
        </w:rPr>
      </w:pPr>
    </w:p>
    <w:p w14:paraId="7312DD89" w14:textId="77777777" w:rsidR="00C70CE6" w:rsidRPr="00A12563" w:rsidRDefault="00C70CE6" w:rsidP="00CA26C6">
      <w:pPr>
        <w:tabs>
          <w:tab w:val="left" w:pos="-1440"/>
          <w:tab w:val="left" w:pos="-720"/>
        </w:tabs>
        <w:jc w:val="both"/>
        <w:rPr>
          <w:sz w:val="22"/>
          <w:szCs w:val="22"/>
          <w:lang w:val="lt-LT"/>
        </w:rPr>
      </w:pPr>
    </w:p>
    <w:p w14:paraId="35C9CCED" w14:textId="77777777" w:rsidR="00C70CE6" w:rsidRPr="00A12563" w:rsidRDefault="00C70CE6" w:rsidP="00CA26C6">
      <w:pPr>
        <w:tabs>
          <w:tab w:val="left" w:pos="-1440"/>
          <w:tab w:val="left" w:pos="-720"/>
        </w:tabs>
        <w:jc w:val="both"/>
        <w:rPr>
          <w:sz w:val="22"/>
          <w:szCs w:val="22"/>
          <w:lang w:val="lt-LT"/>
        </w:rPr>
      </w:pPr>
    </w:p>
    <w:p w14:paraId="19C77931" w14:textId="77777777" w:rsidR="00C70CE6" w:rsidRPr="00A12563" w:rsidRDefault="00C70CE6" w:rsidP="00CA26C6">
      <w:pPr>
        <w:tabs>
          <w:tab w:val="left" w:pos="-1440"/>
          <w:tab w:val="left" w:pos="-720"/>
        </w:tabs>
        <w:jc w:val="both"/>
        <w:rPr>
          <w:sz w:val="22"/>
          <w:szCs w:val="22"/>
          <w:lang w:val="lt-LT"/>
        </w:rPr>
      </w:pPr>
    </w:p>
    <w:p w14:paraId="1480FF28" w14:textId="77777777" w:rsidR="00C70CE6" w:rsidRPr="00A12563" w:rsidRDefault="00C70CE6" w:rsidP="00CA26C6">
      <w:pPr>
        <w:tabs>
          <w:tab w:val="left" w:pos="-1440"/>
          <w:tab w:val="left" w:pos="-720"/>
        </w:tabs>
        <w:jc w:val="both"/>
        <w:rPr>
          <w:sz w:val="22"/>
          <w:szCs w:val="22"/>
          <w:lang w:val="lt-LT"/>
        </w:rPr>
      </w:pPr>
    </w:p>
    <w:p w14:paraId="33C95768" w14:textId="77777777" w:rsidR="00C70CE6" w:rsidRPr="00A12563" w:rsidRDefault="00C70CE6" w:rsidP="00CA26C6">
      <w:pPr>
        <w:tabs>
          <w:tab w:val="left" w:pos="-1440"/>
          <w:tab w:val="left" w:pos="-720"/>
        </w:tabs>
        <w:jc w:val="both"/>
        <w:rPr>
          <w:sz w:val="22"/>
          <w:szCs w:val="22"/>
          <w:lang w:val="lt-LT"/>
        </w:rPr>
      </w:pPr>
    </w:p>
    <w:p w14:paraId="4E2AFB42" w14:textId="77777777" w:rsidR="00C70CE6" w:rsidRPr="00A12563" w:rsidRDefault="00C70CE6" w:rsidP="00CA26C6">
      <w:pPr>
        <w:tabs>
          <w:tab w:val="left" w:pos="-1440"/>
          <w:tab w:val="left" w:pos="-720"/>
        </w:tabs>
        <w:jc w:val="both"/>
        <w:rPr>
          <w:sz w:val="22"/>
          <w:szCs w:val="22"/>
          <w:lang w:val="lt-LT"/>
        </w:rPr>
      </w:pPr>
    </w:p>
    <w:p w14:paraId="61F601F2" w14:textId="77777777" w:rsidR="00C70CE6" w:rsidRPr="00A12563" w:rsidRDefault="00C70CE6" w:rsidP="00CA26C6">
      <w:pPr>
        <w:tabs>
          <w:tab w:val="left" w:pos="-1440"/>
          <w:tab w:val="left" w:pos="-720"/>
        </w:tabs>
        <w:jc w:val="both"/>
        <w:rPr>
          <w:sz w:val="22"/>
          <w:szCs w:val="22"/>
          <w:lang w:val="lt-LT"/>
        </w:rPr>
      </w:pPr>
    </w:p>
    <w:p w14:paraId="35B57B21" w14:textId="77777777" w:rsidR="00C70CE6" w:rsidRPr="00A12563" w:rsidRDefault="00C70CE6" w:rsidP="00CA26C6">
      <w:pPr>
        <w:tabs>
          <w:tab w:val="left" w:pos="-1440"/>
          <w:tab w:val="left" w:pos="-720"/>
        </w:tabs>
        <w:jc w:val="both"/>
        <w:rPr>
          <w:sz w:val="22"/>
          <w:szCs w:val="22"/>
          <w:lang w:val="lt-LT"/>
        </w:rPr>
      </w:pPr>
    </w:p>
    <w:p w14:paraId="0E416F24" w14:textId="77777777" w:rsidR="00C70CE6" w:rsidRPr="00A12563" w:rsidRDefault="00C70CE6" w:rsidP="00CA26C6">
      <w:pPr>
        <w:tabs>
          <w:tab w:val="left" w:pos="-1440"/>
          <w:tab w:val="left" w:pos="-720"/>
        </w:tabs>
        <w:jc w:val="both"/>
        <w:rPr>
          <w:sz w:val="22"/>
          <w:szCs w:val="22"/>
          <w:lang w:val="lt-LT"/>
        </w:rPr>
      </w:pPr>
    </w:p>
    <w:p w14:paraId="7F517CDC" w14:textId="77777777" w:rsidR="00C70CE6" w:rsidRPr="00A12563" w:rsidRDefault="00C70CE6" w:rsidP="00CA26C6">
      <w:pPr>
        <w:tabs>
          <w:tab w:val="left" w:pos="-1440"/>
          <w:tab w:val="left" w:pos="-720"/>
        </w:tabs>
        <w:jc w:val="both"/>
        <w:rPr>
          <w:sz w:val="22"/>
          <w:szCs w:val="22"/>
          <w:lang w:val="lt-LT"/>
        </w:rPr>
      </w:pPr>
    </w:p>
    <w:p w14:paraId="742FFA61" w14:textId="77777777" w:rsidR="00C70CE6" w:rsidRPr="00A12563" w:rsidRDefault="00C70CE6" w:rsidP="00CA26C6">
      <w:pPr>
        <w:tabs>
          <w:tab w:val="left" w:pos="-1440"/>
          <w:tab w:val="left" w:pos="-720"/>
        </w:tabs>
        <w:jc w:val="both"/>
        <w:rPr>
          <w:sz w:val="22"/>
          <w:szCs w:val="22"/>
          <w:lang w:val="lt-LT"/>
        </w:rPr>
      </w:pPr>
    </w:p>
    <w:p w14:paraId="6FA5622E" w14:textId="77777777" w:rsidR="00C70CE6" w:rsidRPr="00A12563" w:rsidRDefault="00C70CE6" w:rsidP="00CA26C6">
      <w:pPr>
        <w:tabs>
          <w:tab w:val="left" w:pos="-1440"/>
          <w:tab w:val="left" w:pos="-720"/>
        </w:tabs>
        <w:jc w:val="both"/>
        <w:rPr>
          <w:sz w:val="22"/>
          <w:szCs w:val="22"/>
          <w:lang w:val="lt-LT"/>
        </w:rPr>
      </w:pPr>
    </w:p>
    <w:p w14:paraId="36B48429" w14:textId="77777777" w:rsidR="00C70CE6" w:rsidRPr="00A12563" w:rsidRDefault="00C70CE6" w:rsidP="00CA26C6">
      <w:pPr>
        <w:tabs>
          <w:tab w:val="left" w:pos="-1440"/>
          <w:tab w:val="left" w:pos="-720"/>
        </w:tabs>
        <w:jc w:val="both"/>
        <w:rPr>
          <w:sz w:val="22"/>
          <w:szCs w:val="22"/>
          <w:lang w:val="lt-LT"/>
        </w:rPr>
      </w:pPr>
    </w:p>
    <w:p w14:paraId="463EDFB4" w14:textId="77777777" w:rsidR="00C70CE6" w:rsidRPr="00A12563" w:rsidRDefault="00C70CE6" w:rsidP="00CA26C6">
      <w:pPr>
        <w:tabs>
          <w:tab w:val="left" w:pos="-1440"/>
          <w:tab w:val="left" w:pos="-720"/>
        </w:tabs>
        <w:jc w:val="both"/>
        <w:rPr>
          <w:sz w:val="22"/>
          <w:szCs w:val="22"/>
          <w:lang w:val="lt-LT"/>
        </w:rPr>
      </w:pPr>
    </w:p>
    <w:p w14:paraId="7518C8D1" w14:textId="77777777" w:rsidR="00C70CE6" w:rsidRPr="00A12563" w:rsidRDefault="00C70CE6" w:rsidP="00CA26C6">
      <w:pPr>
        <w:tabs>
          <w:tab w:val="left" w:pos="-1440"/>
          <w:tab w:val="left" w:pos="-720"/>
        </w:tabs>
        <w:jc w:val="both"/>
        <w:rPr>
          <w:sz w:val="22"/>
          <w:szCs w:val="22"/>
          <w:lang w:val="lt-LT"/>
        </w:rPr>
      </w:pPr>
    </w:p>
    <w:p w14:paraId="52DCDE41" w14:textId="77777777" w:rsidR="00C70CE6" w:rsidRPr="00A12563" w:rsidRDefault="00C70CE6" w:rsidP="00CA26C6">
      <w:pPr>
        <w:jc w:val="center"/>
        <w:rPr>
          <w:b/>
          <w:sz w:val="22"/>
          <w:szCs w:val="22"/>
          <w:lang w:val="lt-LT"/>
        </w:rPr>
      </w:pPr>
    </w:p>
    <w:p w14:paraId="7E4745D7" w14:textId="77777777" w:rsidR="00C70CE6" w:rsidRPr="00A12563" w:rsidRDefault="00C70CE6" w:rsidP="00CA26C6">
      <w:pPr>
        <w:jc w:val="center"/>
        <w:rPr>
          <w:b/>
          <w:sz w:val="22"/>
          <w:szCs w:val="22"/>
          <w:lang w:val="lt-LT"/>
        </w:rPr>
      </w:pPr>
    </w:p>
    <w:p w14:paraId="0F4F4E55" w14:textId="77777777" w:rsidR="00C70CE6" w:rsidRPr="00A12563" w:rsidRDefault="00C70CE6" w:rsidP="00CA26C6">
      <w:pPr>
        <w:jc w:val="center"/>
        <w:rPr>
          <w:b/>
          <w:sz w:val="22"/>
          <w:szCs w:val="22"/>
          <w:lang w:val="lt-LT"/>
        </w:rPr>
      </w:pPr>
    </w:p>
    <w:p w14:paraId="707CC4DA" w14:textId="77777777" w:rsidR="00C70CE6" w:rsidRPr="00A12563" w:rsidRDefault="00C70CE6" w:rsidP="00CA26C6">
      <w:pPr>
        <w:jc w:val="center"/>
        <w:rPr>
          <w:b/>
          <w:sz w:val="22"/>
          <w:szCs w:val="22"/>
          <w:lang w:val="lt-LT"/>
        </w:rPr>
      </w:pPr>
    </w:p>
    <w:p w14:paraId="7D98E550" w14:textId="77777777" w:rsidR="00C70CE6" w:rsidRPr="00A12563" w:rsidRDefault="00C70CE6" w:rsidP="00CA26C6">
      <w:pPr>
        <w:jc w:val="center"/>
        <w:rPr>
          <w:b/>
          <w:sz w:val="22"/>
          <w:szCs w:val="22"/>
          <w:lang w:val="lt-LT"/>
        </w:rPr>
      </w:pPr>
    </w:p>
    <w:p w14:paraId="6DA233A8" w14:textId="77777777" w:rsidR="00627CB4" w:rsidRPr="00A12563" w:rsidRDefault="00627CB4" w:rsidP="00CA26C6">
      <w:pPr>
        <w:jc w:val="center"/>
        <w:rPr>
          <w:b/>
          <w:sz w:val="22"/>
          <w:szCs w:val="22"/>
          <w:lang w:val="lt-LT"/>
        </w:rPr>
      </w:pPr>
    </w:p>
    <w:p w14:paraId="02A4AF24" w14:textId="77777777" w:rsidR="00C70CE6" w:rsidRPr="00A12563" w:rsidRDefault="00C70CE6" w:rsidP="00CA26C6">
      <w:pPr>
        <w:jc w:val="center"/>
        <w:rPr>
          <w:b/>
          <w:sz w:val="22"/>
          <w:szCs w:val="22"/>
          <w:lang w:val="lt-LT"/>
        </w:rPr>
        <w:sectPr w:rsidR="00C70CE6" w:rsidRPr="00A12563" w:rsidSect="00137908">
          <w:footerReference w:type="even" r:id="rId16"/>
          <w:footerReference w:type="default" r:id="rId17"/>
          <w:pgSz w:w="12240" w:h="15840"/>
          <w:pgMar w:top="902" w:right="1701" w:bottom="1418" w:left="1418" w:header="567" w:footer="567" w:gutter="0"/>
          <w:cols w:space="1296"/>
          <w:noEndnote/>
        </w:sectPr>
      </w:pPr>
      <w:r w:rsidRPr="00A12563">
        <w:rPr>
          <w:b/>
          <w:sz w:val="22"/>
          <w:szCs w:val="22"/>
          <w:lang w:val="lt-LT"/>
        </w:rPr>
        <w:t>A. ŽENKLINIMAS</w:t>
      </w:r>
    </w:p>
    <w:p w14:paraId="02DFBC58" w14:textId="77777777" w:rsidR="00C70CE6" w:rsidRPr="00A12563" w:rsidRDefault="00C70CE6" w:rsidP="00CA26C6">
      <w:pPr>
        <w:jc w:val="both"/>
        <w:rPr>
          <w:b/>
          <w:sz w:val="22"/>
          <w:szCs w:val="22"/>
          <w:lang w:val="lt-LT"/>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08"/>
      </w:tblGrid>
      <w:tr w:rsidR="00C70CE6" w:rsidRPr="00A12563" w14:paraId="03FDFE33" w14:textId="77777777" w:rsidTr="00E41195">
        <w:trPr>
          <w:trHeight w:val="813"/>
        </w:trPr>
        <w:tc>
          <w:tcPr>
            <w:tcW w:w="9108" w:type="dxa"/>
          </w:tcPr>
          <w:p w14:paraId="5C491B4A" w14:textId="77777777" w:rsidR="00C70CE6" w:rsidRPr="00A12563" w:rsidRDefault="00C70CE6" w:rsidP="00CA26C6">
            <w:pPr>
              <w:jc w:val="both"/>
              <w:rPr>
                <w:b/>
                <w:sz w:val="22"/>
                <w:szCs w:val="22"/>
                <w:lang w:val="lt-LT"/>
              </w:rPr>
            </w:pPr>
            <w:r w:rsidRPr="00A12563">
              <w:rPr>
                <w:b/>
                <w:sz w:val="22"/>
                <w:szCs w:val="22"/>
                <w:lang w:val="lt-LT"/>
              </w:rPr>
              <w:t>INFORMACIJA ANT IŠORINĖS PAKUOTĖS</w:t>
            </w:r>
          </w:p>
          <w:p w14:paraId="7BA8D3DF" w14:textId="77777777" w:rsidR="00C70CE6" w:rsidRPr="00A12563" w:rsidRDefault="00C70CE6" w:rsidP="00CA26C6">
            <w:pPr>
              <w:jc w:val="both"/>
              <w:rPr>
                <w:b/>
                <w:sz w:val="22"/>
                <w:szCs w:val="22"/>
                <w:lang w:val="lt-LT"/>
              </w:rPr>
            </w:pPr>
          </w:p>
          <w:p w14:paraId="16D4FD16" w14:textId="77777777" w:rsidR="00C70CE6" w:rsidRPr="00A12563" w:rsidRDefault="00C70CE6" w:rsidP="00CA26C6">
            <w:pPr>
              <w:pStyle w:val="Porat"/>
              <w:rPr>
                <w:rFonts w:ascii="Times New Roman" w:hAnsi="Times New Roman" w:cs="Times New Roman"/>
                <w:b/>
                <w:lang w:val="lt-LT"/>
              </w:rPr>
            </w:pPr>
            <w:r w:rsidRPr="00A12563">
              <w:rPr>
                <w:rFonts w:ascii="Times New Roman" w:hAnsi="Times New Roman" w:cs="Times New Roman"/>
                <w:b/>
                <w:lang w:val="lt-LT"/>
              </w:rPr>
              <w:t xml:space="preserve">KARTONO DĖŽUTĖ </w:t>
            </w:r>
          </w:p>
        </w:tc>
      </w:tr>
    </w:tbl>
    <w:p w14:paraId="420DAFC3" w14:textId="77777777" w:rsidR="00C70CE6" w:rsidRPr="00A12563" w:rsidRDefault="00C70CE6" w:rsidP="000C7BEF">
      <w:pPr>
        <w:jc w:val="both"/>
        <w:rPr>
          <w:sz w:val="22"/>
          <w:szCs w:val="22"/>
          <w:lang w:val="lt-LT"/>
        </w:rPr>
      </w:pPr>
    </w:p>
    <w:p w14:paraId="221C9F63" w14:textId="77777777" w:rsidR="00C70CE6" w:rsidRPr="00A12563" w:rsidRDefault="00C70CE6" w:rsidP="00A77CF6">
      <w:pPr>
        <w:jc w:val="both"/>
        <w:rPr>
          <w:sz w:val="22"/>
          <w:szCs w:val="22"/>
          <w:lang w:val="lt-LT"/>
        </w:rPr>
      </w:pPr>
    </w:p>
    <w:p w14:paraId="3F1B60BF" w14:textId="77777777" w:rsidR="00C70CE6" w:rsidRPr="00A12563" w:rsidRDefault="00C70CE6" w:rsidP="00A77CF6">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1.</w:t>
      </w:r>
      <w:r w:rsidRPr="00A12563">
        <w:rPr>
          <w:b/>
          <w:sz w:val="22"/>
          <w:szCs w:val="22"/>
          <w:lang w:val="lt-LT"/>
        </w:rPr>
        <w:tab/>
      </w:r>
      <w:r w:rsidRPr="00A12563">
        <w:rPr>
          <w:b/>
          <w:caps/>
          <w:sz w:val="22"/>
          <w:szCs w:val="22"/>
          <w:lang w:val="lt-LT"/>
        </w:rPr>
        <w:t>VAISTINIO</w:t>
      </w:r>
      <w:r w:rsidRPr="00A12563">
        <w:rPr>
          <w:b/>
          <w:sz w:val="22"/>
          <w:szCs w:val="22"/>
          <w:lang w:val="lt-LT"/>
        </w:rPr>
        <w:t xml:space="preserve"> PREPARATO PAVADINIMAS</w:t>
      </w:r>
    </w:p>
    <w:p w14:paraId="185B59AE" w14:textId="77777777" w:rsidR="00C70CE6" w:rsidRPr="00A12563" w:rsidRDefault="00C70CE6" w:rsidP="000960AA">
      <w:pPr>
        <w:jc w:val="both"/>
        <w:rPr>
          <w:sz w:val="22"/>
          <w:szCs w:val="22"/>
          <w:lang w:val="lt-LT"/>
        </w:rPr>
      </w:pPr>
    </w:p>
    <w:p w14:paraId="038C16F8" w14:textId="77777777" w:rsidR="00C70CE6" w:rsidRPr="00A12563" w:rsidRDefault="001014AA" w:rsidP="000960AA">
      <w:pPr>
        <w:jc w:val="both"/>
        <w:rPr>
          <w:sz w:val="22"/>
          <w:szCs w:val="22"/>
          <w:lang w:val="lt-LT"/>
        </w:rPr>
      </w:pPr>
      <w:r w:rsidRPr="00A12563">
        <w:rPr>
          <w:sz w:val="22"/>
          <w:szCs w:val="22"/>
          <w:lang w:val="lt-LT"/>
        </w:rPr>
        <w:t>SIDRETELLA</w:t>
      </w:r>
      <w:r w:rsidR="00C70CE6" w:rsidRPr="00A12563">
        <w:rPr>
          <w:sz w:val="22"/>
          <w:szCs w:val="22"/>
          <w:lang w:val="lt-LT"/>
        </w:rPr>
        <w:t xml:space="preserve"> </w:t>
      </w:r>
      <w:r w:rsidR="004A30FD" w:rsidRPr="00A12563">
        <w:rPr>
          <w:sz w:val="22"/>
          <w:szCs w:val="22"/>
          <w:lang w:val="lt-LT"/>
        </w:rPr>
        <w:t>0,02</w:t>
      </w:r>
      <w:r w:rsidR="005C3863" w:rsidRPr="00A12563">
        <w:rPr>
          <w:sz w:val="22"/>
          <w:szCs w:val="22"/>
          <w:lang w:val="lt-LT"/>
        </w:rPr>
        <w:t> mg</w:t>
      </w:r>
      <w:r w:rsidR="00770ECD" w:rsidRPr="00A12563">
        <w:rPr>
          <w:sz w:val="22"/>
          <w:szCs w:val="22"/>
          <w:lang w:val="lt-LT"/>
        </w:rPr>
        <w:t>/</w:t>
      </w:r>
      <w:r w:rsidR="00C70CE6" w:rsidRPr="00A12563">
        <w:rPr>
          <w:sz w:val="22"/>
          <w:szCs w:val="22"/>
          <w:lang w:val="lt-LT"/>
        </w:rPr>
        <w:t>3</w:t>
      </w:r>
      <w:r w:rsidR="005C3863" w:rsidRPr="00A12563">
        <w:rPr>
          <w:sz w:val="22"/>
          <w:szCs w:val="22"/>
          <w:lang w:val="lt-LT"/>
        </w:rPr>
        <w:t> mg</w:t>
      </w:r>
      <w:r w:rsidR="00C70CE6" w:rsidRPr="00A12563">
        <w:rPr>
          <w:sz w:val="22"/>
          <w:szCs w:val="22"/>
          <w:lang w:val="lt-LT"/>
        </w:rPr>
        <w:t xml:space="preserve"> plėvele dengtos tabletės</w:t>
      </w:r>
    </w:p>
    <w:p w14:paraId="3059E8C2" w14:textId="77777777" w:rsidR="00C70CE6" w:rsidRPr="00A12563" w:rsidRDefault="00C70CE6" w:rsidP="000960AA">
      <w:pPr>
        <w:jc w:val="both"/>
        <w:rPr>
          <w:sz w:val="22"/>
          <w:szCs w:val="22"/>
          <w:lang w:val="lt-LT"/>
        </w:rPr>
      </w:pPr>
    </w:p>
    <w:p w14:paraId="04432AF4" w14:textId="77777777" w:rsidR="00C70CE6" w:rsidRPr="00A12563" w:rsidRDefault="002D6779" w:rsidP="000960AA">
      <w:pPr>
        <w:pStyle w:val="Default"/>
        <w:jc w:val="both"/>
        <w:rPr>
          <w:sz w:val="22"/>
          <w:szCs w:val="22"/>
          <w:lang w:val="lt-LT"/>
        </w:rPr>
      </w:pPr>
      <w:r>
        <w:rPr>
          <w:sz w:val="22"/>
          <w:szCs w:val="22"/>
          <w:lang w:val="lt-LT"/>
        </w:rPr>
        <w:t>e</w:t>
      </w:r>
      <w:r w:rsidR="00185A8A" w:rsidRPr="00A12563">
        <w:rPr>
          <w:sz w:val="22"/>
          <w:szCs w:val="22"/>
          <w:lang w:val="lt-LT"/>
        </w:rPr>
        <w:t>thinylestradiolum/</w:t>
      </w:r>
      <w:r>
        <w:rPr>
          <w:sz w:val="22"/>
          <w:szCs w:val="22"/>
          <w:lang w:val="lt-LT"/>
        </w:rPr>
        <w:t>d</w:t>
      </w:r>
      <w:r w:rsidR="00C70CE6" w:rsidRPr="00A12563">
        <w:rPr>
          <w:sz w:val="22"/>
          <w:szCs w:val="22"/>
          <w:lang w:val="lt-LT"/>
        </w:rPr>
        <w:t xml:space="preserve">rospirenonum </w:t>
      </w:r>
    </w:p>
    <w:p w14:paraId="1145B924" w14:textId="053E4A75" w:rsidR="00C70CE6" w:rsidRPr="00A12563" w:rsidRDefault="00C70CE6" w:rsidP="00970685">
      <w:pPr>
        <w:jc w:val="both"/>
        <w:rPr>
          <w:sz w:val="22"/>
          <w:szCs w:val="22"/>
          <w:lang w:val="lt-LT"/>
        </w:rPr>
      </w:pPr>
      <w:r w:rsidRPr="00A12563" w:rsidDel="001E1E51">
        <w:rPr>
          <w:sz w:val="22"/>
          <w:szCs w:val="22"/>
          <w:lang w:val="lt-LT"/>
        </w:rPr>
        <w:t xml:space="preserve"> </w:t>
      </w:r>
    </w:p>
    <w:p w14:paraId="3ADC5FD6" w14:textId="77777777" w:rsidR="00C70CE6" w:rsidRPr="00A12563" w:rsidRDefault="00C70CE6" w:rsidP="00970685">
      <w:pPr>
        <w:jc w:val="both"/>
        <w:rPr>
          <w:sz w:val="22"/>
          <w:szCs w:val="22"/>
          <w:lang w:val="lt-LT"/>
        </w:rPr>
      </w:pPr>
    </w:p>
    <w:p w14:paraId="335572B4" w14:textId="77777777" w:rsidR="00C70CE6" w:rsidRPr="00A12563" w:rsidRDefault="00C70CE6" w:rsidP="00970685">
      <w:pPr>
        <w:pBdr>
          <w:top w:val="single" w:sz="4" w:space="1" w:color="auto"/>
          <w:left w:val="single" w:sz="4" w:space="4" w:color="auto"/>
          <w:bottom w:val="single" w:sz="4" w:space="1" w:color="auto"/>
          <w:right w:val="single" w:sz="4" w:space="4" w:color="auto"/>
        </w:pBdr>
        <w:ind w:left="567" w:hanging="567"/>
        <w:jc w:val="both"/>
        <w:outlineLvl w:val="0"/>
        <w:rPr>
          <w:b/>
          <w:sz w:val="22"/>
          <w:szCs w:val="22"/>
          <w:lang w:val="lt-LT"/>
        </w:rPr>
      </w:pPr>
      <w:r w:rsidRPr="00A12563">
        <w:rPr>
          <w:b/>
          <w:sz w:val="22"/>
          <w:szCs w:val="22"/>
          <w:lang w:val="lt-LT"/>
        </w:rPr>
        <w:t>2.</w:t>
      </w:r>
      <w:r w:rsidRPr="00A12563">
        <w:rPr>
          <w:b/>
          <w:sz w:val="22"/>
          <w:szCs w:val="22"/>
          <w:lang w:val="lt-LT"/>
        </w:rPr>
        <w:tab/>
        <w:t>VEIKLIOJI (-IOS) MEDŽIAGA (-OS) IR JOS (-Ų) KIEKIS (-IAI)</w:t>
      </w:r>
    </w:p>
    <w:p w14:paraId="701E34AF" w14:textId="77777777" w:rsidR="00C70CE6" w:rsidRPr="00A12563" w:rsidRDefault="00C70CE6" w:rsidP="00970685">
      <w:pPr>
        <w:autoSpaceDE w:val="0"/>
        <w:autoSpaceDN w:val="0"/>
        <w:jc w:val="both"/>
        <w:rPr>
          <w:sz w:val="22"/>
          <w:szCs w:val="22"/>
          <w:lang w:val="lt-LT"/>
        </w:rPr>
      </w:pPr>
    </w:p>
    <w:p w14:paraId="51D820D9" w14:textId="77777777" w:rsidR="00C70CE6" w:rsidRPr="00A12563" w:rsidRDefault="00E04503" w:rsidP="00970685">
      <w:pPr>
        <w:autoSpaceDE w:val="0"/>
        <w:autoSpaceDN w:val="0"/>
        <w:jc w:val="both"/>
        <w:rPr>
          <w:sz w:val="22"/>
          <w:szCs w:val="22"/>
          <w:lang w:val="lt-LT"/>
        </w:rPr>
      </w:pPr>
      <w:r w:rsidRPr="00A12563">
        <w:rPr>
          <w:sz w:val="22"/>
          <w:szCs w:val="22"/>
          <w:lang w:val="lt-LT"/>
        </w:rPr>
        <w:t xml:space="preserve">Kiekvienoje </w:t>
      </w:r>
      <w:r w:rsidR="00C70CE6" w:rsidRPr="00A12563">
        <w:rPr>
          <w:sz w:val="22"/>
          <w:szCs w:val="22"/>
          <w:lang w:val="lt-LT"/>
        </w:rPr>
        <w:t xml:space="preserve">plėvele dengtoje tabletėje yra </w:t>
      </w:r>
      <w:r w:rsidR="004A30FD" w:rsidRPr="00A12563">
        <w:rPr>
          <w:sz w:val="22"/>
          <w:szCs w:val="22"/>
          <w:lang w:val="lt-LT"/>
        </w:rPr>
        <w:t>0,02</w:t>
      </w:r>
      <w:r w:rsidR="005C3863" w:rsidRPr="00A12563">
        <w:rPr>
          <w:sz w:val="22"/>
          <w:szCs w:val="22"/>
          <w:lang w:val="lt-LT"/>
        </w:rPr>
        <w:t> mg</w:t>
      </w:r>
      <w:r w:rsidR="004A30FD" w:rsidRPr="00A12563">
        <w:rPr>
          <w:sz w:val="22"/>
          <w:szCs w:val="22"/>
          <w:lang w:val="lt-LT"/>
        </w:rPr>
        <w:t xml:space="preserve"> etinilestradiolio ir </w:t>
      </w:r>
      <w:r w:rsidR="00C70CE6" w:rsidRPr="00A12563">
        <w:rPr>
          <w:sz w:val="22"/>
          <w:szCs w:val="22"/>
          <w:lang w:val="lt-LT"/>
        </w:rPr>
        <w:t>3</w:t>
      </w:r>
      <w:r w:rsidR="005C3863" w:rsidRPr="00A12563">
        <w:rPr>
          <w:sz w:val="22"/>
          <w:szCs w:val="22"/>
          <w:lang w:val="lt-LT"/>
        </w:rPr>
        <w:t> mg</w:t>
      </w:r>
      <w:r w:rsidR="00C70CE6" w:rsidRPr="00A12563">
        <w:rPr>
          <w:sz w:val="22"/>
          <w:szCs w:val="22"/>
          <w:lang w:val="lt-LT"/>
        </w:rPr>
        <w:t xml:space="preserve"> drospirenono.</w:t>
      </w:r>
    </w:p>
    <w:p w14:paraId="6B7107A9" w14:textId="77777777" w:rsidR="00C70CE6" w:rsidRPr="00A12563" w:rsidRDefault="00C70CE6" w:rsidP="00970685">
      <w:pPr>
        <w:autoSpaceDE w:val="0"/>
        <w:autoSpaceDN w:val="0"/>
        <w:jc w:val="both"/>
        <w:rPr>
          <w:b/>
          <w:sz w:val="22"/>
          <w:szCs w:val="22"/>
          <w:lang w:val="lt-LT"/>
        </w:rPr>
      </w:pPr>
    </w:p>
    <w:p w14:paraId="6A3FCEA3" w14:textId="77777777" w:rsidR="00C70CE6" w:rsidRPr="00A12563" w:rsidRDefault="00C70CE6" w:rsidP="00970685">
      <w:pPr>
        <w:jc w:val="both"/>
        <w:rPr>
          <w:sz w:val="22"/>
          <w:szCs w:val="22"/>
          <w:lang w:val="lt-LT"/>
        </w:rPr>
      </w:pPr>
    </w:p>
    <w:p w14:paraId="2CE720F4" w14:textId="77777777" w:rsidR="00C70CE6" w:rsidRPr="00A12563" w:rsidRDefault="00C70CE6" w:rsidP="00861BAA">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3.</w:t>
      </w:r>
      <w:r w:rsidRPr="00A12563">
        <w:rPr>
          <w:b/>
          <w:sz w:val="22"/>
          <w:szCs w:val="22"/>
          <w:lang w:val="lt-LT"/>
        </w:rPr>
        <w:tab/>
        <w:t>PAGALBINIŲ MEDŽIAGŲ SĄRAŠAS</w:t>
      </w:r>
    </w:p>
    <w:p w14:paraId="39E7ED09" w14:textId="77777777" w:rsidR="00C70CE6" w:rsidRPr="00A12563" w:rsidRDefault="00C70CE6" w:rsidP="00861BAA">
      <w:pPr>
        <w:jc w:val="both"/>
        <w:rPr>
          <w:sz w:val="22"/>
          <w:szCs w:val="22"/>
          <w:lang w:val="lt-LT"/>
        </w:rPr>
      </w:pPr>
    </w:p>
    <w:p w14:paraId="117D352F" w14:textId="77777777" w:rsidR="00C70CE6" w:rsidRPr="00A12563" w:rsidRDefault="00C70CE6" w:rsidP="00E8384A">
      <w:pPr>
        <w:jc w:val="both"/>
        <w:rPr>
          <w:sz w:val="22"/>
          <w:szCs w:val="22"/>
          <w:lang w:val="lt-LT"/>
        </w:rPr>
      </w:pPr>
      <w:r w:rsidRPr="00A12563">
        <w:rPr>
          <w:sz w:val="22"/>
          <w:szCs w:val="22"/>
          <w:lang w:val="lt-LT"/>
        </w:rPr>
        <w:t>Sudėtyje yra laktozės monohidrato. Daugiau informacijos pateikta pakuotės lapelyje.</w:t>
      </w:r>
    </w:p>
    <w:p w14:paraId="0B6E076C" w14:textId="77777777" w:rsidR="00C70CE6" w:rsidRPr="00A12563" w:rsidRDefault="00C70CE6" w:rsidP="00057D85">
      <w:pPr>
        <w:jc w:val="both"/>
        <w:rPr>
          <w:sz w:val="22"/>
          <w:szCs w:val="22"/>
          <w:lang w:val="lt-LT"/>
        </w:rPr>
      </w:pPr>
    </w:p>
    <w:p w14:paraId="171F6851" w14:textId="77777777" w:rsidR="00C70CE6" w:rsidRPr="00A12563" w:rsidRDefault="00C70CE6" w:rsidP="00057D85">
      <w:pPr>
        <w:jc w:val="both"/>
        <w:rPr>
          <w:sz w:val="22"/>
          <w:szCs w:val="22"/>
          <w:lang w:val="lt-LT"/>
        </w:rPr>
      </w:pPr>
    </w:p>
    <w:p w14:paraId="2AF1BA1A" w14:textId="77777777" w:rsidR="00C70CE6" w:rsidRPr="00A12563" w:rsidRDefault="00C70CE6" w:rsidP="00057D85">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4.</w:t>
      </w:r>
      <w:r w:rsidRPr="00A12563">
        <w:rPr>
          <w:b/>
          <w:sz w:val="22"/>
          <w:szCs w:val="22"/>
          <w:lang w:val="lt-LT"/>
        </w:rPr>
        <w:tab/>
        <w:t>FARMACINĖ FORMA IR KIEKIS PAKUOTĖJE</w:t>
      </w:r>
    </w:p>
    <w:p w14:paraId="167D46A6" w14:textId="77777777" w:rsidR="00C70CE6" w:rsidRPr="00A12563" w:rsidRDefault="00C70CE6" w:rsidP="00057D85">
      <w:pPr>
        <w:jc w:val="both"/>
        <w:rPr>
          <w:sz w:val="22"/>
          <w:szCs w:val="22"/>
          <w:lang w:val="lt-LT"/>
        </w:rPr>
      </w:pPr>
    </w:p>
    <w:p w14:paraId="5F0C018E" w14:textId="77777777" w:rsidR="00C70CE6" w:rsidRPr="00A12563" w:rsidRDefault="00C70CE6" w:rsidP="00057D85">
      <w:pPr>
        <w:jc w:val="both"/>
        <w:rPr>
          <w:sz w:val="22"/>
          <w:szCs w:val="22"/>
          <w:lang w:val="lt-LT"/>
        </w:rPr>
      </w:pPr>
      <w:r w:rsidRPr="00A12563">
        <w:rPr>
          <w:sz w:val="22"/>
          <w:szCs w:val="22"/>
          <w:highlight w:val="lightGray"/>
          <w:lang w:val="lt-LT"/>
        </w:rPr>
        <w:t>Plėvele dengta tabletė.</w:t>
      </w:r>
    </w:p>
    <w:p w14:paraId="6AA487B7" w14:textId="77777777" w:rsidR="00C70CE6" w:rsidRPr="00A12563" w:rsidRDefault="00C70CE6" w:rsidP="00C63D56">
      <w:pPr>
        <w:autoSpaceDE w:val="0"/>
        <w:autoSpaceDN w:val="0"/>
        <w:adjustRightInd w:val="0"/>
        <w:jc w:val="both"/>
        <w:rPr>
          <w:sz w:val="22"/>
          <w:szCs w:val="22"/>
          <w:lang w:val="lt-LT"/>
        </w:rPr>
      </w:pPr>
    </w:p>
    <w:p w14:paraId="44F75D3C" w14:textId="77777777" w:rsidR="00C70CE6" w:rsidRPr="00A12563" w:rsidRDefault="00C70CE6" w:rsidP="00C63D56">
      <w:pPr>
        <w:jc w:val="both"/>
        <w:rPr>
          <w:sz w:val="22"/>
          <w:szCs w:val="22"/>
          <w:lang w:val="lt-LT"/>
        </w:rPr>
      </w:pPr>
      <w:r w:rsidRPr="00A12563">
        <w:rPr>
          <w:sz w:val="22"/>
          <w:szCs w:val="22"/>
          <w:lang w:val="lt-LT"/>
        </w:rPr>
        <w:t>1 x 21 plėvele dengta tabletė</w:t>
      </w:r>
    </w:p>
    <w:p w14:paraId="60C093E5" w14:textId="77777777" w:rsidR="00C70CE6" w:rsidRPr="00A12563" w:rsidRDefault="00C70CE6" w:rsidP="00C63D56">
      <w:pPr>
        <w:jc w:val="both"/>
        <w:rPr>
          <w:sz w:val="22"/>
          <w:szCs w:val="22"/>
          <w:highlight w:val="lightGray"/>
          <w:lang w:val="lt-LT"/>
        </w:rPr>
      </w:pPr>
      <w:r w:rsidRPr="00A12563">
        <w:rPr>
          <w:sz w:val="22"/>
          <w:szCs w:val="22"/>
          <w:highlight w:val="lightGray"/>
          <w:lang w:val="lt-LT"/>
        </w:rPr>
        <w:t>2 x 21 plėvele dengta tabletė</w:t>
      </w:r>
    </w:p>
    <w:p w14:paraId="56F6B4DF" w14:textId="77777777" w:rsidR="00C70CE6" w:rsidRPr="00A12563" w:rsidRDefault="00C70CE6" w:rsidP="00352091">
      <w:pPr>
        <w:jc w:val="both"/>
        <w:rPr>
          <w:sz w:val="22"/>
          <w:szCs w:val="22"/>
          <w:highlight w:val="lightGray"/>
          <w:lang w:val="lt-LT"/>
        </w:rPr>
      </w:pPr>
      <w:r w:rsidRPr="00A12563">
        <w:rPr>
          <w:sz w:val="22"/>
          <w:szCs w:val="22"/>
          <w:highlight w:val="lightGray"/>
          <w:lang w:val="lt-LT"/>
        </w:rPr>
        <w:t>3 x 21 plėvele dengta tabletė</w:t>
      </w:r>
    </w:p>
    <w:p w14:paraId="5185B271" w14:textId="77777777" w:rsidR="00C70CE6" w:rsidRPr="00A12563" w:rsidRDefault="00C70CE6" w:rsidP="00A95D7C">
      <w:pPr>
        <w:jc w:val="both"/>
        <w:rPr>
          <w:sz w:val="22"/>
          <w:szCs w:val="22"/>
          <w:highlight w:val="lightGray"/>
          <w:lang w:val="lt-LT"/>
        </w:rPr>
      </w:pPr>
      <w:r w:rsidRPr="00A12563">
        <w:rPr>
          <w:sz w:val="22"/>
          <w:szCs w:val="22"/>
          <w:highlight w:val="lightGray"/>
          <w:lang w:val="lt-LT"/>
        </w:rPr>
        <w:t>6 x 21 plėvele dengta tabletė</w:t>
      </w:r>
    </w:p>
    <w:p w14:paraId="111B7451" w14:textId="77777777" w:rsidR="00C70CE6" w:rsidRPr="00A12563" w:rsidRDefault="00C70CE6" w:rsidP="00A95D7C">
      <w:pPr>
        <w:jc w:val="both"/>
        <w:rPr>
          <w:sz w:val="22"/>
          <w:szCs w:val="22"/>
          <w:lang w:val="lt-LT"/>
        </w:rPr>
      </w:pPr>
      <w:r w:rsidRPr="00A12563">
        <w:rPr>
          <w:sz w:val="22"/>
          <w:szCs w:val="22"/>
          <w:highlight w:val="lightGray"/>
          <w:lang w:val="lt-LT"/>
        </w:rPr>
        <w:t>13 x 21 plėvele dengta tabletė</w:t>
      </w:r>
    </w:p>
    <w:p w14:paraId="654A040A" w14:textId="77777777" w:rsidR="00C70CE6" w:rsidRPr="00A12563" w:rsidRDefault="00C70CE6" w:rsidP="00A95D7C">
      <w:pPr>
        <w:jc w:val="both"/>
        <w:rPr>
          <w:sz w:val="22"/>
          <w:szCs w:val="22"/>
          <w:lang w:val="lt-LT"/>
        </w:rPr>
      </w:pPr>
    </w:p>
    <w:p w14:paraId="6389F1CF" w14:textId="77777777" w:rsidR="00C70CE6" w:rsidRPr="00A12563" w:rsidRDefault="00C70CE6" w:rsidP="00A95D7C">
      <w:pPr>
        <w:jc w:val="both"/>
        <w:rPr>
          <w:sz w:val="22"/>
          <w:szCs w:val="22"/>
          <w:lang w:val="lt-LT"/>
        </w:rPr>
      </w:pPr>
    </w:p>
    <w:p w14:paraId="3E0E8DE8" w14:textId="77777777" w:rsidR="00C70CE6" w:rsidRPr="00A12563" w:rsidRDefault="00C70CE6" w:rsidP="00A95D7C">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5.</w:t>
      </w:r>
      <w:r w:rsidRPr="00A12563">
        <w:rPr>
          <w:b/>
          <w:sz w:val="22"/>
          <w:szCs w:val="22"/>
          <w:lang w:val="lt-LT"/>
        </w:rPr>
        <w:tab/>
        <w:t>VARTOJIMO METODAS IR BŪDAS (-AI)</w:t>
      </w:r>
    </w:p>
    <w:p w14:paraId="4F66D2D9" w14:textId="77777777" w:rsidR="00C70CE6" w:rsidRPr="00A12563" w:rsidRDefault="00C70CE6" w:rsidP="00A95D7C">
      <w:pPr>
        <w:jc w:val="both"/>
        <w:rPr>
          <w:i/>
          <w:sz w:val="22"/>
          <w:szCs w:val="22"/>
          <w:lang w:val="lt-LT"/>
        </w:rPr>
      </w:pPr>
    </w:p>
    <w:p w14:paraId="36B3B94E" w14:textId="77777777" w:rsidR="00C70CE6" w:rsidRPr="00A12563" w:rsidRDefault="00C70CE6" w:rsidP="00A95D7C">
      <w:pPr>
        <w:jc w:val="both"/>
        <w:rPr>
          <w:sz w:val="22"/>
          <w:szCs w:val="22"/>
          <w:lang w:val="lt-LT"/>
        </w:rPr>
      </w:pPr>
      <w:r w:rsidRPr="00A12563">
        <w:rPr>
          <w:sz w:val="22"/>
          <w:szCs w:val="22"/>
          <w:lang w:val="lt-LT"/>
        </w:rPr>
        <w:t>Vartoti per burną.</w:t>
      </w:r>
    </w:p>
    <w:p w14:paraId="27D8C373" w14:textId="77777777" w:rsidR="00C70CE6" w:rsidRPr="00A12563" w:rsidRDefault="00C70CE6" w:rsidP="00A95D7C">
      <w:pPr>
        <w:jc w:val="both"/>
        <w:rPr>
          <w:sz w:val="22"/>
          <w:szCs w:val="22"/>
          <w:lang w:val="lt-LT"/>
        </w:rPr>
      </w:pPr>
      <w:r w:rsidRPr="00A12563">
        <w:rPr>
          <w:sz w:val="22"/>
          <w:szCs w:val="22"/>
          <w:lang w:val="lt-LT"/>
        </w:rPr>
        <w:t>Prieš vartojimą perskaitykite pakuotės lapelį.</w:t>
      </w:r>
    </w:p>
    <w:p w14:paraId="41CECBA6" w14:textId="77777777" w:rsidR="00C70CE6" w:rsidRPr="00A12563" w:rsidRDefault="00C70CE6" w:rsidP="00D30BE0">
      <w:pPr>
        <w:jc w:val="both"/>
        <w:rPr>
          <w:sz w:val="22"/>
          <w:szCs w:val="22"/>
          <w:lang w:val="lt-LT"/>
        </w:rPr>
      </w:pPr>
    </w:p>
    <w:p w14:paraId="356773FA" w14:textId="77777777" w:rsidR="00C70CE6" w:rsidRPr="00A12563" w:rsidRDefault="00C70CE6" w:rsidP="007B341A">
      <w:pPr>
        <w:jc w:val="both"/>
        <w:rPr>
          <w:sz w:val="22"/>
          <w:szCs w:val="22"/>
          <w:lang w:val="lt-LT"/>
        </w:rPr>
      </w:pPr>
    </w:p>
    <w:p w14:paraId="5CD8FB09" w14:textId="77777777" w:rsidR="00C70CE6" w:rsidRPr="00A12563" w:rsidRDefault="00C70CE6" w:rsidP="007B34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A12563">
        <w:rPr>
          <w:b/>
          <w:sz w:val="22"/>
          <w:szCs w:val="22"/>
          <w:lang w:val="lt-LT"/>
        </w:rPr>
        <w:t>6.</w:t>
      </w:r>
      <w:r w:rsidRPr="00A12563">
        <w:rPr>
          <w:b/>
          <w:sz w:val="22"/>
          <w:szCs w:val="22"/>
          <w:lang w:val="lt-LT"/>
        </w:rPr>
        <w:tab/>
        <w:t xml:space="preserve">SPECIALUS ĮSPĖJIMAS, KAD VAISTINĮ PREPARATĄ BŪTINA LAIKYTI VAIKAMS </w:t>
      </w:r>
      <w:r w:rsidR="00770ECD" w:rsidRPr="00A12563">
        <w:rPr>
          <w:b/>
          <w:sz w:val="22"/>
          <w:szCs w:val="22"/>
          <w:lang w:val="lt-LT"/>
        </w:rPr>
        <w:t xml:space="preserve">NEPASTEBIMOJE IR </w:t>
      </w:r>
      <w:r w:rsidRPr="00A12563">
        <w:rPr>
          <w:b/>
          <w:sz w:val="22"/>
          <w:szCs w:val="22"/>
          <w:lang w:val="lt-LT"/>
        </w:rPr>
        <w:t>NEPASIEKIAMOJE VIETOJE</w:t>
      </w:r>
    </w:p>
    <w:p w14:paraId="0B237179" w14:textId="77777777" w:rsidR="00C70CE6" w:rsidRPr="00A12563" w:rsidRDefault="00C70CE6" w:rsidP="007B341A">
      <w:pPr>
        <w:jc w:val="both"/>
        <w:rPr>
          <w:sz w:val="22"/>
          <w:szCs w:val="22"/>
          <w:lang w:val="lt-LT"/>
        </w:rPr>
      </w:pPr>
    </w:p>
    <w:p w14:paraId="69C4E354" w14:textId="77777777" w:rsidR="00C70CE6" w:rsidRPr="00A12563" w:rsidRDefault="00C70CE6" w:rsidP="007B341A">
      <w:pPr>
        <w:jc w:val="both"/>
        <w:outlineLvl w:val="0"/>
        <w:rPr>
          <w:sz w:val="22"/>
          <w:szCs w:val="22"/>
          <w:lang w:val="lt-LT"/>
        </w:rPr>
      </w:pPr>
      <w:r w:rsidRPr="00A12563">
        <w:rPr>
          <w:sz w:val="22"/>
          <w:szCs w:val="22"/>
          <w:lang w:val="lt-LT"/>
        </w:rPr>
        <w:t xml:space="preserve">Laikyti vaikams </w:t>
      </w:r>
      <w:r w:rsidR="00770ECD" w:rsidRPr="00A12563">
        <w:rPr>
          <w:sz w:val="22"/>
          <w:szCs w:val="22"/>
          <w:lang w:val="lt-LT"/>
        </w:rPr>
        <w:t xml:space="preserve">nepastebimoje ir </w:t>
      </w:r>
      <w:r w:rsidRPr="00A12563">
        <w:rPr>
          <w:sz w:val="22"/>
          <w:szCs w:val="22"/>
          <w:lang w:val="lt-LT"/>
        </w:rPr>
        <w:t>nepasiekiamoje vietoje.</w:t>
      </w:r>
    </w:p>
    <w:p w14:paraId="41520C72" w14:textId="77777777" w:rsidR="00C70CE6" w:rsidRPr="00A12563" w:rsidRDefault="00C70CE6" w:rsidP="007B341A">
      <w:pPr>
        <w:jc w:val="both"/>
        <w:rPr>
          <w:sz w:val="22"/>
          <w:szCs w:val="22"/>
          <w:lang w:val="lt-LT"/>
        </w:rPr>
      </w:pPr>
    </w:p>
    <w:p w14:paraId="03B43FB8" w14:textId="77777777" w:rsidR="00C70CE6" w:rsidRPr="00A12563" w:rsidRDefault="00C70CE6" w:rsidP="007B341A">
      <w:pPr>
        <w:jc w:val="both"/>
        <w:rPr>
          <w:sz w:val="22"/>
          <w:szCs w:val="22"/>
          <w:lang w:val="lt-LT"/>
        </w:rPr>
      </w:pPr>
    </w:p>
    <w:p w14:paraId="34FD2234" w14:textId="77777777" w:rsidR="00C70CE6" w:rsidRPr="00A12563" w:rsidRDefault="00C70CE6" w:rsidP="00584394">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7.</w:t>
      </w:r>
      <w:r w:rsidRPr="00A12563">
        <w:rPr>
          <w:b/>
          <w:sz w:val="22"/>
          <w:szCs w:val="22"/>
          <w:lang w:val="lt-LT"/>
        </w:rPr>
        <w:tab/>
        <w:t>KITAS (-I) SPECIALUS (-ŪS) ĮSPĖJIMAS (-AI) (JEI REIKIA)</w:t>
      </w:r>
    </w:p>
    <w:p w14:paraId="6E15ECBF" w14:textId="77777777" w:rsidR="00C70CE6" w:rsidRPr="00A12563" w:rsidRDefault="00C70CE6" w:rsidP="00584394">
      <w:pPr>
        <w:jc w:val="both"/>
        <w:rPr>
          <w:sz w:val="22"/>
          <w:szCs w:val="22"/>
          <w:lang w:val="lt-LT"/>
        </w:rPr>
      </w:pPr>
    </w:p>
    <w:p w14:paraId="5A283CA4" w14:textId="77777777" w:rsidR="00C70CE6" w:rsidRPr="00A12563" w:rsidRDefault="00C70CE6" w:rsidP="00584394">
      <w:pPr>
        <w:jc w:val="both"/>
        <w:rPr>
          <w:sz w:val="22"/>
          <w:szCs w:val="22"/>
          <w:lang w:val="lt-LT"/>
        </w:rPr>
      </w:pPr>
    </w:p>
    <w:p w14:paraId="54AB5716" w14:textId="77777777" w:rsidR="00C70CE6" w:rsidRPr="00A12563" w:rsidRDefault="00C70CE6" w:rsidP="00584394">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8.</w:t>
      </w:r>
      <w:r w:rsidRPr="00A12563">
        <w:rPr>
          <w:b/>
          <w:sz w:val="22"/>
          <w:szCs w:val="22"/>
          <w:lang w:val="lt-LT"/>
        </w:rPr>
        <w:tab/>
        <w:t>TINKAMUMO LAIKAS</w:t>
      </w:r>
    </w:p>
    <w:p w14:paraId="4C38DC54" w14:textId="77777777" w:rsidR="00C70CE6" w:rsidRPr="00A12563" w:rsidRDefault="00C70CE6" w:rsidP="00584394">
      <w:pPr>
        <w:jc w:val="both"/>
        <w:rPr>
          <w:sz w:val="22"/>
          <w:szCs w:val="22"/>
          <w:lang w:val="lt-LT"/>
        </w:rPr>
      </w:pPr>
    </w:p>
    <w:p w14:paraId="3C696D97" w14:textId="77777777" w:rsidR="00C70CE6" w:rsidRPr="00A12563" w:rsidRDefault="00E34F94" w:rsidP="00271004">
      <w:pPr>
        <w:jc w:val="both"/>
        <w:rPr>
          <w:sz w:val="22"/>
          <w:szCs w:val="22"/>
          <w:lang w:val="lt-LT"/>
        </w:rPr>
      </w:pPr>
      <w:r w:rsidRPr="00A12563">
        <w:rPr>
          <w:sz w:val="22"/>
          <w:szCs w:val="22"/>
          <w:lang w:val="lt-LT"/>
        </w:rPr>
        <w:t>EXP</w:t>
      </w:r>
      <w:r w:rsidR="00C70CE6" w:rsidRPr="00A12563">
        <w:rPr>
          <w:sz w:val="22"/>
          <w:szCs w:val="22"/>
          <w:lang w:val="lt-LT"/>
        </w:rPr>
        <w:t xml:space="preserve"> {mm/MMMM}</w:t>
      </w:r>
    </w:p>
    <w:p w14:paraId="339E02FD" w14:textId="77777777" w:rsidR="00C70CE6" w:rsidRPr="00A12563" w:rsidRDefault="00C70CE6" w:rsidP="00DF44B6">
      <w:pPr>
        <w:jc w:val="both"/>
        <w:rPr>
          <w:sz w:val="22"/>
          <w:szCs w:val="22"/>
          <w:lang w:val="lt-LT"/>
        </w:rPr>
      </w:pPr>
    </w:p>
    <w:p w14:paraId="4FE5622D" w14:textId="77777777" w:rsidR="00C70CE6" w:rsidRPr="00A12563" w:rsidRDefault="00C70CE6" w:rsidP="00DF44B6">
      <w:pPr>
        <w:jc w:val="both"/>
        <w:rPr>
          <w:sz w:val="22"/>
          <w:szCs w:val="22"/>
          <w:lang w:val="lt-LT"/>
        </w:rPr>
      </w:pPr>
    </w:p>
    <w:p w14:paraId="2DF43004" w14:textId="77777777" w:rsidR="00C70CE6" w:rsidRPr="00A12563" w:rsidRDefault="00C70CE6" w:rsidP="00522233">
      <w:pPr>
        <w:pBdr>
          <w:top w:val="single" w:sz="4" w:space="1" w:color="auto"/>
          <w:left w:val="single" w:sz="4" w:space="4" w:color="auto"/>
          <w:bottom w:val="single" w:sz="4" w:space="1" w:color="auto"/>
          <w:right w:val="single" w:sz="4" w:space="4" w:color="auto"/>
        </w:pBdr>
        <w:ind w:left="567" w:hanging="567"/>
        <w:jc w:val="both"/>
        <w:outlineLvl w:val="0"/>
        <w:rPr>
          <w:sz w:val="22"/>
          <w:szCs w:val="22"/>
          <w:lang w:val="lt-LT"/>
        </w:rPr>
      </w:pPr>
      <w:r w:rsidRPr="00A12563">
        <w:rPr>
          <w:b/>
          <w:sz w:val="22"/>
          <w:szCs w:val="22"/>
          <w:lang w:val="lt-LT"/>
        </w:rPr>
        <w:t>9.</w:t>
      </w:r>
      <w:r w:rsidRPr="00A12563">
        <w:rPr>
          <w:b/>
          <w:sz w:val="22"/>
          <w:szCs w:val="22"/>
          <w:lang w:val="lt-LT"/>
        </w:rPr>
        <w:tab/>
        <w:t>SPECIALIOS LAIKYMO SĄLYGOS</w:t>
      </w:r>
    </w:p>
    <w:p w14:paraId="0BE2D0DD" w14:textId="77777777" w:rsidR="00C70CE6" w:rsidRPr="00A12563" w:rsidRDefault="00C70CE6" w:rsidP="00B81C71">
      <w:pPr>
        <w:jc w:val="both"/>
        <w:rPr>
          <w:sz w:val="22"/>
          <w:szCs w:val="22"/>
          <w:lang w:val="lt-LT"/>
        </w:rPr>
      </w:pPr>
    </w:p>
    <w:p w14:paraId="177365BC" w14:textId="77777777" w:rsidR="00C70CE6" w:rsidRPr="00A12563" w:rsidRDefault="00C70CE6" w:rsidP="001F7F3F">
      <w:pPr>
        <w:jc w:val="both"/>
        <w:rPr>
          <w:sz w:val="22"/>
          <w:szCs w:val="22"/>
          <w:lang w:val="lt-LT"/>
        </w:rPr>
      </w:pPr>
    </w:p>
    <w:p w14:paraId="4112A0A8" w14:textId="77777777" w:rsidR="00C70CE6" w:rsidRPr="00A12563" w:rsidRDefault="00C70CE6" w:rsidP="00CA0B27">
      <w:pPr>
        <w:pBdr>
          <w:top w:val="single" w:sz="4" w:space="1" w:color="auto"/>
          <w:left w:val="single" w:sz="4" w:space="4" w:color="auto"/>
          <w:bottom w:val="single" w:sz="4" w:space="1" w:color="auto"/>
          <w:right w:val="single" w:sz="4" w:space="4" w:color="auto"/>
        </w:pBdr>
        <w:ind w:left="550" w:hanging="550"/>
        <w:jc w:val="both"/>
        <w:outlineLvl w:val="0"/>
        <w:rPr>
          <w:b/>
          <w:sz w:val="22"/>
          <w:szCs w:val="22"/>
          <w:lang w:val="lt-LT"/>
        </w:rPr>
      </w:pPr>
      <w:r w:rsidRPr="00A12563">
        <w:rPr>
          <w:b/>
          <w:sz w:val="22"/>
          <w:szCs w:val="22"/>
          <w:lang w:val="lt-LT"/>
        </w:rPr>
        <w:t>10.</w:t>
      </w:r>
      <w:r w:rsidRPr="00A12563">
        <w:rPr>
          <w:b/>
          <w:sz w:val="22"/>
          <w:szCs w:val="22"/>
          <w:lang w:val="lt-LT"/>
        </w:rPr>
        <w:tab/>
        <w:t>SPECIALIOS ATSARGUMO PRIEMONĖS DĖL NESUVARTOTO VAISTINIO PREPARATO AR JO ATLIEKŲ TVARKYMO (JEI REIKIA)</w:t>
      </w:r>
    </w:p>
    <w:p w14:paraId="02AA3230" w14:textId="77777777" w:rsidR="00C70CE6" w:rsidRPr="00A12563" w:rsidRDefault="00C70CE6" w:rsidP="00CA26C6">
      <w:pPr>
        <w:jc w:val="both"/>
        <w:rPr>
          <w:sz w:val="22"/>
          <w:szCs w:val="22"/>
          <w:lang w:val="lt-LT"/>
        </w:rPr>
      </w:pPr>
    </w:p>
    <w:p w14:paraId="56541728" w14:textId="77777777" w:rsidR="00C70CE6" w:rsidRPr="00A12563" w:rsidRDefault="00C70CE6" w:rsidP="00CA26C6">
      <w:pPr>
        <w:jc w:val="both"/>
        <w:rPr>
          <w:sz w:val="22"/>
          <w:szCs w:val="22"/>
          <w:lang w:val="lt-LT"/>
        </w:rPr>
      </w:pPr>
    </w:p>
    <w:p w14:paraId="73092A74" w14:textId="77777777" w:rsidR="00C70CE6" w:rsidRPr="00A12563" w:rsidRDefault="00C70CE6" w:rsidP="00CA26C6">
      <w:pPr>
        <w:pBdr>
          <w:top w:val="single" w:sz="4" w:space="1" w:color="auto"/>
          <w:left w:val="single" w:sz="4" w:space="4" w:color="auto"/>
          <w:bottom w:val="single" w:sz="4" w:space="1" w:color="auto"/>
          <w:right w:val="single" w:sz="4" w:space="4" w:color="auto"/>
        </w:pBdr>
        <w:jc w:val="both"/>
        <w:outlineLvl w:val="0"/>
        <w:rPr>
          <w:b/>
          <w:sz w:val="22"/>
          <w:szCs w:val="22"/>
          <w:lang w:val="lt-LT"/>
        </w:rPr>
      </w:pPr>
      <w:r w:rsidRPr="00A12563">
        <w:rPr>
          <w:b/>
          <w:sz w:val="22"/>
          <w:szCs w:val="22"/>
          <w:lang w:val="lt-LT"/>
        </w:rPr>
        <w:t>11.</w:t>
      </w:r>
      <w:r w:rsidRPr="00A12563">
        <w:rPr>
          <w:b/>
          <w:sz w:val="22"/>
          <w:szCs w:val="22"/>
          <w:lang w:val="lt-LT"/>
        </w:rPr>
        <w:tab/>
      </w:r>
      <w:r w:rsidR="00A80AF4" w:rsidRPr="00A12563">
        <w:rPr>
          <w:b/>
          <w:sz w:val="22"/>
          <w:szCs w:val="22"/>
          <w:lang w:val="lt-LT"/>
        </w:rPr>
        <w:t>REGISTRUOTOJO</w:t>
      </w:r>
      <w:r w:rsidRPr="00A12563">
        <w:rPr>
          <w:b/>
          <w:sz w:val="22"/>
          <w:szCs w:val="22"/>
          <w:lang w:val="lt-LT"/>
        </w:rPr>
        <w:t xml:space="preserve"> PAVADINIMAS IR ADRESAS</w:t>
      </w:r>
    </w:p>
    <w:p w14:paraId="41AE9B94" w14:textId="77777777" w:rsidR="00C70CE6" w:rsidRPr="00A12563" w:rsidRDefault="00C70CE6" w:rsidP="00CA26C6">
      <w:pPr>
        <w:jc w:val="both"/>
        <w:rPr>
          <w:sz w:val="22"/>
          <w:szCs w:val="22"/>
          <w:lang w:val="lt-LT"/>
        </w:rPr>
      </w:pPr>
    </w:p>
    <w:p w14:paraId="629344EB" w14:textId="77777777" w:rsidR="00C70CE6" w:rsidRPr="00A12563" w:rsidRDefault="00C70CE6" w:rsidP="00FA03A7">
      <w:pPr>
        <w:pStyle w:val="BTEMEASMCA"/>
      </w:pPr>
      <w:r w:rsidRPr="00A12563">
        <w:t>Z</w:t>
      </w:r>
      <w:r w:rsidR="00A80AF4" w:rsidRPr="00A12563">
        <w:t>entiva</w:t>
      </w:r>
      <w:r w:rsidRPr="00A12563">
        <w:t>, k.s.</w:t>
      </w:r>
    </w:p>
    <w:p w14:paraId="46C7E880" w14:textId="77777777" w:rsidR="00C70CE6" w:rsidRPr="00A12563" w:rsidRDefault="00C70CE6" w:rsidP="00CA26C6">
      <w:pPr>
        <w:tabs>
          <w:tab w:val="left" w:pos="567"/>
        </w:tabs>
        <w:ind w:left="567" w:hanging="540"/>
        <w:rPr>
          <w:sz w:val="22"/>
          <w:szCs w:val="22"/>
          <w:lang w:val="lt-LT"/>
        </w:rPr>
      </w:pPr>
      <w:r w:rsidRPr="00A12563">
        <w:rPr>
          <w:sz w:val="22"/>
          <w:szCs w:val="22"/>
          <w:lang w:val="lt-LT"/>
        </w:rPr>
        <w:t xml:space="preserve">U kabelovny 130 </w:t>
      </w:r>
    </w:p>
    <w:p w14:paraId="7E2F5D60" w14:textId="77777777" w:rsidR="00C70CE6" w:rsidRPr="00A12563" w:rsidRDefault="00C70CE6" w:rsidP="00CA26C6">
      <w:pPr>
        <w:tabs>
          <w:tab w:val="left" w:pos="567"/>
        </w:tabs>
        <w:ind w:left="567" w:hanging="540"/>
        <w:rPr>
          <w:sz w:val="22"/>
          <w:szCs w:val="22"/>
          <w:lang w:val="lt-LT"/>
        </w:rPr>
      </w:pPr>
      <w:r w:rsidRPr="00A12563">
        <w:rPr>
          <w:sz w:val="22"/>
          <w:szCs w:val="22"/>
          <w:lang w:val="lt-LT"/>
        </w:rPr>
        <w:t xml:space="preserve">Dolní Měcholupy </w:t>
      </w:r>
    </w:p>
    <w:p w14:paraId="7A1E14C5" w14:textId="41BB2938" w:rsidR="00C70CE6" w:rsidRPr="00A12563" w:rsidRDefault="00C70CE6" w:rsidP="00CA26C6">
      <w:pPr>
        <w:tabs>
          <w:tab w:val="left" w:pos="567"/>
        </w:tabs>
        <w:ind w:left="567" w:hanging="540"/>
        <w:rPr>
          <w:sz w:val="22"/>
          <w:szCs w:val="22"/>
          <w:lang w:val="lt-LT"/>
        </w:rPr>
      </w:pPr>
      <w:r w:rsidRPr="00A12563">
        <w:rPr>
          <w:sz w:val="22"/>
          <w:szCs w:val="22"/>
          <w:lang w:val="lt-LT"/>
        </w:rPr>
        <w:t xml:space="preserve">102 37 Praha 10 </w:t>
      </w:r>
    </w:p>
    <w:p w14:paraId="6F0FD528" w14:textId="77777777" w:rsidR="00C70CE6" w:rsidRPr="00A12563" w:rsidRDefault="00C70CE6" w:rsidP="00CA26C6">
      <w:pPr>
        <w:tabs>
          <w:tab w:val="left" w:pos="-1440"/>
          <w:tab w:val="left" w:pos="-720"/>
        </w:tabs>
        <w:jc w:val="both"/>
        <w:rPr>
          <w:sz w:val="22"/>
          <w:szCs w:val="22"/>
          <w:lang w:val="lt-LT"/>
        </w:rPr>
      </w:pPr>
      <w:r w:rsidRPr="00A12563">
        <w:rPr>
          <w:sz w:val="22"/>
          <w:szCs w:val="22"/>
          <w:lang w:val="lt-LT"/>
        </w:rPr>
        <w:t xml:space="preserve"> Čekija</w:t>
      </w:r>
    </w:p>
    <w:p w14:paraId="4D7148A8" w14:textId="77777777" w:rsidR="00C70CE6" w:rsidRPr="00A12563" w:rsidRDefault="00C70CE6" w:rsidP="00CA26C6">
      <w:pPr>
        <w:jc w:val="both"/>
        <w:rPr>
          <w:sz w:val="22"/>
          <w:szCs w:val="22"/>
          <w:lang w:val="lt-LT"/>
        </w:rPr>
      </w:pPr>
    </w:p>
    <w:p w14:paraId="0DFD28E1" w14:textId="77777777" w:rsidR="00C70CE6" w:rsidRPr="00A12563" w:rsidRDefault="00C70CE6" w:rsidP="00CA26C6">
      <w:pPr>
        <w:jc w:val="both"/>
        <w:rPr>
          <w:sz w:val="22"/>
          <w:szCs w:val="22"/>
          <w:lang w:val="lt-LT"/>
        </w:rPr>
      </w:pPr>
    </w:p>
    <w:p w14:paraId="4415FD08" w14:textId="77777777" w:rsidR="00C70CE6" w:rsidRPr="00A12563" w:rsidRDefault="00C70CE6" w:rsidP="00CA26C6">
      <w:pPr>
        <w:pBdr>
          <w:top w:val="single" w:sz="4" w:space="1" w:color="auto"/>
          <w:left w:val="single" w:sz="4" w:space="4" w:color="auto"/>
          <w:bottom w:val="single" w:sz="4" w:space="1" w:color="auto"/>
          <w:right w:val="single" w:sz="4" w:space="4" w:color="auto"/>
        </w:pBdr>
        <w:jc w:val="both"/>
        <w:outlineLvl w:val="0"/>
        <w:rPr>
          <w:sz w:val="22"/>
          <w:szCs w:val="22"/>
          <w:lang w:val="lt-LT"/>
        </w:rPr>
      </w:pPr>
      <w:r w:rsidRPr="00A12563">
        <w:rPr>
          <w:b/>
          <w:sz w:val="22"/>
          <w:szCs w:val="22"/>
          <w:lang w:val="lt-LT"/>
        </w:rPr>
        <w:t>12.</w:t>
      </w:r>
      <w:r w:rsidRPr="00A12563">
        <w:rPr>
          <w:b/>
          <w:sz w:val="22"/>
          <w:szCs w:val="22"/>
          <w:lang w:val="lt-LT"/>
        </w:rPr>
        <w:tab/>
      </w:r>
      <w:r w:rsidR="00A80AF4" w:rsidRPr="00A12563">
        <w:rPr>
          <w:b/>
          <w:caps/>
          <w:sz w:val="22"/>
          <w:szCs w:val="22"/>
          <w:lang w:val="lt-LT"/>
        </w:rPr>
        <w:t>REGISTRACIJOS</w:t>
      </w:r>
      <w:r w:rsidRPr="00A12563">
        <w:rPr>
          <w:b/>
          <w:caps/>
          <w:sz w:val="22"/>
          <w:szCs w:val="22"/>
          <w:lang w:val="lt-LT"/>
        </w:rPr>
        <w:t xml:space="preserve"> </w:t>
      </w:r>
      <w:r w:rsidR="00770ECD" w:rsidRPr="00A12563">
        <w:rPr>
          <w:b/>
          <w:caps/>
          <w:sz w:val="22"/>
          <w:szCs w:val="22"/>
          <w:lang w:val="lt-LT"/>
        </w:rPr>
        <w:t>PAŽYMĖJIMO NUMERIS (-IAI)</w:t>
      </w:r>
      <w:r w:rsidRPr="00A12563">
        <w:rPr>
          <w:b/>
          <w:sz w:val="22"/>
          <w:szCs w:val="22"/>
          <w:lang w:val="lt-LT"/>
        </w:rPr>
        <w:t xml:space="preserve"> </w:t>
      </w:r>
    </w:p>
    <w:p w14:paraId="1A98E5B7" w14:textId="77777777" w:rsidR="00C70CE6" w:rsidRPr="00A12563" w:rsidRDefault="00C70CE6" w:rsidP="00CA26C6">
      <w:pPr>
        <w:jc w:val="both"/>
        <w:rPr>
          <w:sz w:val="22"/>
          <w:szCs w:val="22"/>
          <w:lang w:val="lt-LT"/>
        </w:rPr>
      </w:pPr>
    </w:p>
    <w:p w14:paraId="76B14DBB" w14:textId="77777777" w:rsidR="008156A9" w:rsidRPr="008156A9" w:rsidRDefault="008156A9" w:rsidP="008156A9">
      <w:pPr>
        <w:jc w:val="both"/>
        <w:rPr>
          <w:sz w:val="22"/>
          <w:szCs w:val="22"/>
          <w:highlight w:val="lightGray"/>
          <w:lang w:val="lt-LT"/>
        </w:rPr>
      </w:pPr>
      <w:r>
        <w:rPr>
          <w:bCs/>
          <w:sz w:val="22"/>
          <w:szCs w:val="22"/>
          <w:lang w:val="lt-LT"/>
        </w:rPr>
        <w:t xml:space="preserve">LT/1/10/1888/001 </w:t>
      </w:r>
      <w:r w:rsidRPr="008156A9">
        <w:rPr>
          <w:sz w:val="22"/>
          <w:szCs w:val="22"/>
          <w:highlight w:val="lightGray"/>
          <w:lang w:val="lt-LT"/>
        </w:rPr>
        <w:t>– N1x21</w:t>
      </w:r>
    </w:p>
    <w:p w14:paraId="0AFFFE3E" w14:textId="77777777" w:rsidR="008156A9" w:rsidRPr="008156A9" w:rsidRDefault="008156A9" w:rsidP="008156A9">
      <w:pPr>
        <w:jc w:val="both"/>
        <w:rPr>
          <w:sz w:val="22"/>
          <w:szCs w:val="22"/>
          <w:highlight w:val="lightGray"/>
          <w:lang w:val="lt-LT"/>
        </w:rPr>
      </w:pPr>
      <w:r w:rsidRPr="008156A9">
        <w:rPr>
          <w:sz w:val="22"/>
          <w:szCs w:val="22"/>
          <w:highlight w:val="lightGray"/>
          <w:lang w:val="lt-LT"/>
        </w:rPr>
        <w:t>LT/1/10/1888/002 – N2x21</w:t>
      </w:r>
    </w:p>
    <w:p w14:paraId="19C93504" w14:textId="77777777" w:rsidR="008156A9" w:rsidRPr="008156A9" w:rsidRDefault="008156A9" w:rsidP="008156A9">
      <w:pPr>
        <w:jc w:val="both"/>
        <w:rPr>
          <w:sz w:val="22"/>
          <w:szCs w:val="22"/>
          <w:highlight w:val="lightGray"/>
          <w:lang w:val="lt-LT"/>
        </w:rPr>
      </w:pPr>
      <w:r w:rsidRPr="008156A9">
        <w:rPr>
          <w:sz w:val="22"/>
          <w:szCs w:val="22"/>
          <w:highlight w:val="lightGray"/>
          <w:lang w:val="lt-LT"/>
        </w:rPr>
        <w:t>LT/1/10/1888/003 – N3x21</w:t>
      </w:r>
    </w:p>
    <w:p w14:paraId="57039F89" w14:textId="77777777" w:rsidR="008156A9" w:rsidRPr="008156A9" w:rsidRDefault="008156A9" w:rsidP="008156A9">
      <w:pPr>
        <w:jc w:val="both"/>
        <w:rPr>
          <w:sz w:val="22"/>
          <w:szCs w:val="22"/>
          <w:highlight w:val="lightGray"/>
          <w:lang w:val="lt-LT"/>
        </w:rPr>
      </w:pPr>
      <w:r w:rsidRPr="008156A9">
        <w:rPr>
          <w:sz w:val="22"/>
          <w:szCs w:val="22"/>
          <w:highlight w:val="lightGray"/>
          <w:lang w:val="lt-LT"/>
        </w:rPr>
        <w:t>LT/1/10/1888/004 – N6x21</w:t>
      </w:r>
    </w:p>
    <w:p w14:paraId="410C36BE" w14:textId="77777777" w:rsidR="008156A9" w:rsidRDefault="008156A9" w:rsidP="008156A9">
      <w:pPr>
        <w:jc w:val="both"/>
        <w:rPr>
          <w:bCs/>
          <w:sz w:val="22"/>
          <w:szCs w:val="22"/>
          <w:lang w:val="lt-LT"/>
        </w:rPr>
      </w:pPr>
      <w:r w:rsidRPr="008156A9">
        <w:rPr>
          <w:sz w:val="22"/>
          <w:szCs w:val="22"/>
          <w:highlight w:val="lightGray"/>
          <w:lang w:val="lt-LT"/>
        </w:rPr>
        <w:t>LT/1/10/1888/005 – N13x21</w:t>
      </w:r>
    </w:p>
    <w:p w14:paraId="0C9CE70D" w14:textId="77777777" w:rsidR="00C70CE6" w:rsidRPr="00A12563" w:rsidRDefault="00C70CE6" w:rsidP="00CA26C6">
      <w:pPr>
        <w:jc w:val="both"/>
        <w:outlineLvl w:val="0"/>
        <w:rPr>
          <w:sz w:val="22"/>
          <w:szCs w:val="22"/>
          <w:lang w:val="lt-LT"/>
        </w:rPr>
      </w:pPr>
    </w:p>
    <w:p w14:paraId="7A5890E5" w14:textId="77777777" w:rsidR="00C70CE6" w:rsidRPr="00A12563" w:rsidRDefault="00C70CE6" w:rsidP="00CA26C6">
      <w:pPr>
        <w:jc w:val="both"/>
        <w:rPr>
          <w:sz w:val="22"/>
          <w:szCs w:val="22"/>
          <w:lang w:val="lt-LT"/>
        </w:rPr>
      </w:pPr>
    </w:p>
    <w:p w14:paraId="32BBA3B8" w14:textId="77777777" w:rsidR="00C70CE6" w:rsidRPr="00A12563" w:rsidRDefault="00C70CE6" w:rsidP="00CA26C6">
      <w:pPr>
        <w:pBdr>
          <w:top w:val="single" w:sz="4" w:space="1" w:color="auto"/>
          <w:left w:val="single" w:sz="4" w:space="4" w:color="auto"/>
          <w:bottom w:val="single" w:sz="4" w:space="1" w:color="auto"/>
          <w:right w:val="single" w:sz="4" w:space="4" w:color="auto"/>
        </w:pBdr>
        <w:jc w:val="both"/>
        <w:outlineLvl w:val="0"/>
        <w:rPr>
          <w:sz w:val="22"/>
          <w:szCs w:val="22"/>
          <w:lang w:val="lt-LT"/>
        </w:rPr>
      </w:pPr>
      <w:r w:rsidRPr="00A12563">
        <w:rPr>
          <w:b/>
          <w:sz w:val="22"/>
          <w:szCs w:val="22"/>
          <w:lang w:val="lt-LT"/>
        </w:rPr>
        <w:t>13.</w:t>
      </w:r>
      <w:r w:rsidRPr="00A12563">
        <w:rPr>
          <w:b/>
          <w:sz w:val="22"/>
          <w:szCs w:val="22"/>
          <w:lang w:val="lt-LT"/>
        </w:rPr>
        <w:tab/>
        <w:t>SERIJOS NUMERIS</w:t>
      </w:r>
    </w:p>
    <w:p w14:paraId="63848D81" w14:textId="77777777" w:rsidR="00C70CE6" w:rsidRPr="00A12563" w:rsidRDefault="00C70CE6" w:rsidP="00CA26C6">
      <w:pPr>
        <w:tabs>
          <w:tab w:val="left" w:pos="-1440"/>
          <w:tab w:val="left" w:pos="-720"/>
          <w:tab w:val="left" w:pos="1080"/>
          <w:tab w:val="left" w:pos="1560"/>
          <w:tab w:val="left" w:pos="3124"/>
          <w:tab w:val="left" w:pos="3369"/>
        </w:tabs>
        <w:ind w:left="3368" w:hanging="3368"/>
        <w:jc w:val="both"/>
        <w:rPr>
          <w:sz w:val="22"/>
          <w:szCs w:val="22"/>
          <w:lang w:val="lt-LT"/>
        </w:rPr>
      </w:pPr>
    </w:p>
    <w:p w14:paraId="6F356886" w14:textId="77777777" w:rsidR="00C70CE6" w:rsidRPr="00A12563" w:rsidRDefault="00E34F94" w:rsidP="00CA26C6">
      <w:pPr>
        <w:tabs>
          <w:tab w:val="left" w:pos="-1440"/>
          <w:tab w:val="left" w:pos="-720"/>
          <w:tab w:val="left" w:pos="1080"/>
          <w:tab w:val="left" w:pos="1560"/>
          <w:tab w:val="left" w:pos="3124"/>
          <w:tab w:val="left" w:pos="3369"/>
        </w:tabs>
        <w:ind w:left="3368" w:hanging="3368"/>
        <w:jc w:val="both"/>
        <w:rPr>
          <w:sz w:val="22"/>
          <w:szCs w:val="22"/>
          <w:lang w:val="lt-LT"/>
        </w:rPr>
      </w:pPr>
      <w:r w:rsidRPr="00A12563">
        <w:rPr>
          <w:sz w:val="22"/>
          <w:szCs w:val="22"/>
          <w:lang w:val="lt-LT"/>
        </w:rPr>
        <w:t>Lot</w:t>
      </w:r>
    </w:p>
    <w:p w14:paraId="6EF7D4A3" w14:textId="77777777" w:rsidR="00C70CE6" w:rsidRPr="00A12563" w:rsidRDefault="00C70CE6" w:rsidP="00CA26C6">
      <w:pPr>
        <w:jc w:val="both"/>
        <w:rPr>
          <w:sz w:val="22"/>
          <w:szCs w:val="22"/>
          <w:lang w:val="lt-LT"/>
        </w:rPr>
      </w:pPr>
    </w:p>
    <w:p w14:paraId="34A56A13" w14:textId="77777777" w:rsidR="00C70CE6" w:rsidRPr="00A12563" w:rsidRDefault="00C70CE6" w:rsidP="00CA26C6">
      <w:pPr>
        <w:jc w:val="both"/>
        <w:rPr>
          <w:sz w:val="22"/>
          <w:szCs w:val="22"/>
          <w:lang w:val="lt-LT"/>
        </w:rPr>
      </w:pPr>
    </w:p>
    <w:p w14:paraId="48E3344B" w14:textId="77777777" w:rsidR="00C70CE6" w:rsidRPr="00A12563" w:rsidRDefault="00C70CE6" w:rsidP="00CA26C6">
      <w:pPr>
        <w:pBdr>
          <w:top w:val="single" w:sz="4" w:space="1" w:color="auto"/>
          <w:left w:val="single" w:sz="4" w:space="4" w:color="auto"/>
          <w:bottom w:val="single" w:sz="4" w:space="1" w:color="auto"/>
          <w:right w:val="single" w:sz="4" w:space="4" w:color="auto"/>
        </w:pBdr>
        <w:jc w:val="both"/>
        <w:outlineLvl w:val="0"/>
        <w:rPr>
          <w:sz w:val="22"/>
          <w:szCs w:val="22"/>
          <w:lang w:val="lt-LT"/>
        </w:rPr>
      </w:pPr>
      <w:r w:rsidRPr="00A12563">
        <w:rPr>
          <w:b/>
          <w:sz w:val="22"/>
          <w:szCs w:val="22"/>
          <w:lang w:val="lt-LT"/>
        </w:rPr>
        <w:t>14.</w:t>
      </w:r>
      <w:r w:rsidRPr="00A12563">
        <w:rPr>
          <w:b/>
          <w:sz w:val="22"/>
          <w:szCs w:val="22"/>
          <w:lang w:val="lt-LT"/>
        </w:rPr>
        <w:tab/>
        <w:t>PARDAVIMO (IŠDAVIMO) TVARKA</w:t>
      </w:r>
    </w:p>
    <w:p w14:paraId="4F59EF78" w14:textId="77777777" w:rsidR="00C70CE6" w:rsidRPr="00A12563" w:rsidRDefault="00C70CE6" w:rsidP="00CA26C6">
      <w:pPr>
        <w:tabs>
          <w:tab w:val="left" w:pos="-1440"/>
          <w:tab w:val="left" w:pos="-720"/>
        </w:tabs>
        <w:jc w:val="both"/>
        <w:rPr>
          <w:sz w:val="22"/>
          <w:szCs w:val="22"/>
          <w:lang w:val="lt-LT"/>
        </w:rPr>
      </w:pPr>
    </w:p>
    <w:p w14:paraId="4844C0B6" w14:textId="77777777" w:rsidR="00C70CE6" w:rsidRPr="00A12563" w:rsidRDefault="00C70CE6" w:rsidP="00CA26C6">
      <w:pPr>
        <w:tabs>
          <w:tab w:val="left" w:pos="-1440"/>
          <w:tab w:val="left" w:pos="-720"/>
        </w:tabs>
        <w:jc w:val="both"/>
        <w:rPr>
          <w:sz w:val="22"/>
          <w:szCs w:val="22"/>
          <w:lang w:val="lt-LT"/>
        </w:rPr>
      </w:pPr>
      <w:r w:rsidRPr="00A12563">
        <w:rPr>
          <w:sz w:val="22"/>
          <w:szCs w:val="22"/>
          <w:lang w:val="lt-LT"/>
        </w:rPr>
        <w:t>Receptinis vaistas</w:t>
      </w:r>
      <w:r w:rsidR="00770ECD" w:rsidRPr="00A12563">
        <w:rPr>
          <w:sz w:val="22"/>
          <w:szCs w:val="22"/>
          <w:lang w:val="lt-LT"/>
        </w:rPr>
        <w:t>.</w:t>
      </w:r>
    </w:p>
    <w:p w14:paraId="10A1D219" w14:textId="77777777" w:rsidR="00C70CE6" w:rsidRPr="00A12563" w:rsidRDefault="00C70CE6" w:rsidP="00CA26C6">
      <w:pPr>
        <w:tabs>
          <w:tab w:val="left" w:pos="-1440"/>
          <w:tab w:val="left" w:pos="-720"/>
        </w:tabs>
        <w:jc w:val="both"/>
        <w:rPr>
          <w:sz w:val="22"/>
          <w:szCs w:val="22"/>
          <w:lang w:val="lt-LT"/>
        </w:rPr>
      </w:pPr>
    </w:p>
    <w:p w14:paraId="2B05C39A" w14:textId="77777777" w:rsidR="00C70CE6" w:rsidRPr="00A12563" w:rsidRDefault="00C70CE6" w:rsidP="00CA26C6">
      <w:pPr>
        <w:jc w:val="both"/>
        <w:rPr>
          <w:sz w:val="22"/>
          <w:szCs w:val="22"/>
          <w:lang w:val="lt-LT"/>
        </w:rPr>
      </w:pPr>
    </w:p>
    <w:p w14:paraId="172DBF78" w14:textId="77777777" w:rsidR="00C70CE6" w:rsidRPr="00A12563" w:rsidRDefault="00C70CE6" w:rsidP="00CA26C6">
      <w:pPr>
        <w:pBdr>
          <w:top w:val="single" w:sz="4" w:space="1" w:color="auto"/>
          <w:left w:val="single" w:sz="4" w:space="4" w:color="auto"/>
          <w:bottom w:val="single" w:sz="4" w:space="1" w:color="auto"/>
          <w:right w:val="single" w:sz="4" w:space="4" w:color="auto"/>
        </w:pBdr>
        <w:jc w:val="both"/>
        <w:outlineLvl w:val="0"/>
        <w:rPr>
          <w:sz w:val="22"/>
          <w:szCs w:val="22"/>
          <w:lang w:val="lt-LT"/>
        </w:rPr>
      </w:pPr>
      <w:r w:rsidRPr="00A12563">
        <w:rPr>
          <w:b/>
          <w:sz w:val="22"/>
          <w:szCs w:val="22"/>
          <w:lang w:val="lt-LT"/>
        </w:rPr>
        <w:t>15.</w:t>
      </w:r>
      <w:r w:rsidRPr="00A12563">
        <w:rPr>
          <w:b/>
          <w:sz w:val="22"/>
          <w:szCs w:val="22"/>
          <w:lang w:val="lt-LT"/>
        </w:rPr>
        <w:tab/>
        <w:t>VARTOJIMO INSTRUKCIJA</w:t>
      </w:r>
    </w:p>
    <w:p w14:paraId="51170DDF" w14:textId="77777777" w:rsidR="00C70CE6" w:rsidRPr="00A12563" w:rsidRDefault="00C70CE6" w:rsidP="00CA26C6">
      <w:pPr>
        <w:tabs>
          <w:tab w:val="left" w:pos="-1440"/>
          <w:tab w:val="left" w:pos="-720"/>
        </w:tabs>
        <w:jc w:val="both"/>
        <w:rPr>
          <w:sz w:val="22"/>
          <w:szCs w:val="22"/>
          <w:lang w:val="lt-LT"/>
        </w:rPr>
      </w:pPr>
    </w:p>
    <w:p w14:paraId="7C7C1573" w14:textId="77777777" w:rsidR="00C70CE6" w:rsidRPr="00A12563" w:rsidRDefault="00C70CE6" w:rsidP="00CA26C6">
      <w:pPr>
        <w:jc w:val="both"/>
        <w:rPr>
          <w:sz w:val="22"/>
          <w:szCs w:val="22"/>
          <w:lang w:val="lt-LT"/>
        </w:rPr>
      </w:pPr>
    </w:p>
    <w:p w14:paraId="3F4FDD21" w14:textId="77777777" w:rsidR="00C70CE6" w:rsidRPr="00A12563" w:rsidRDefault="00C70CE6" w:rsidP="00CA26C6">
      <w:pPr>
        <w:pBdr>
          <w:top w:val="single" w:sz="4" w:space="1" w:color="auto"/>
          <w:left w:val="single" w:sz="4" w:space="4" w:color="auto"/>
          <w:bottom w:val="single" w:sz="4" w:space="1" w:color="auto"/>
          <w:right w:val="single" w:sz="4" w:space="4" w:color="auto"/>
        </w:pBdr>
        <w:jc w:val="both"/>
        <w:outlineLvl w:val="0"/>
        <w:rPr>
          <w:sz w:val="22"/>
          <w:szCs w:val="22"/>
          <w:lang w:val="lt-LT"/>
        </w:rPr>
      </w:pPr>
      <w:r w:rsidRPr="00A12563">
        <w:rPr>
          <w:b/>
          <w:sz w:val="22"/>
          <w:szCs w:val="22"/>
          <w:lang w:val="lt-LT"/>
        </w:rPr>
        <w:t>16.</w:t>
      </w:r>
      <w:r w:rsidRPr="00A12563">
        <w:rPr>
          <w:b/>
          <w:sz w:val="22"/>
          <w:szCs w:val="22"/>
          <w:lang w:val="lt-LT"/>
        </w:rPr>
        <w:tab/>
        <w:t>INFORMACIJA BRAILIO RAŠTU</w:t>
      </w:r>
    </w:p>
    <w:p w14:paraId="75E31AAB" w14:textId="77777777" w:rsidR="00C70CE6" w:rsidRPr="00A12563" w:rsidRDefault="00C70CE6" w:rsidP="00CA26C6">
      <w:pPr>
        <w:jc w:val="both"/>
        <w:rPr>
          <w:sz w:val="22"/>
          <w:szCs w:val="22"/>
          <w:lang w:val="lt-LT"/>
        </w:rPr>
      </w:pPr>
    </w:p>
    <w:p w14:paraId="2483109A" w14:textId="77777777" w:rsidR="00C70CE6" w:rsidRPr="00A12563" w:rsidRDefault="00312F1B" w:rsidP="00CA26C6">
      <w:pPr>
        <w:jc w:val="both"/>
        <w:rPr>
          <w:sz w:val="22"/>
          <w:szCs w:val="22"/>
          <w:lang w:val="lt-LT"/>
        </w:rPr>
      </w:pPr>
      <w:r w:rsidRPr="00A12563">
        <w:rPr>
          <w:sz w:val="22"/>
          <w:szCs w:val="22"/>
          <w:lang w:val="lt-LT"/>
        </w:rPr>
        <w:t>SIDRETELLA</w:t>
      </w:r>
      <w:r w:rsidR="00C70CE6" w:rsidRPr="00A12563">
        <w:rPr>
          <w:sz w:val="22"/>
          <w:szCs w:val="22"/>
          <w:lang w:val="lt-LT"/>
        </w:rPr>
        <w:t xml:space="preserve"> </w:t>
      </w:r>
      <w:r w:rsidR="004A30FD" w:rsidRPr="00A12563">
        <w:rPr>
          <w:sz w:val="22"/>
          <w:szCs w:val="22"/>
          <w:lang w:val="lt-LT"/>
        </w:rPr>
        <w:t>0,02</w:t>
      </w:r>
      <w:r w:rsidR="005C3863" w:rsidRPr="00A12563">
        <w:rPr>
          <w:sz w:val="22"/>
          <w:szCs w:val="22"/>
          <w:lang w:val="lt-LT"/>
        </w:rPr>
        <w:t> mg</w:t>
      </w:r>
      <w:r w:rsidR="00770ECD" w:rsidRPr="00A12563">
        <w:rPr>
          <w:sz w:val="22"/>
          <w:szCs w:val="22"/>
          <w:lang w:val="lt-LT"/>
        </w:rPr>
        <w:t>/</w:t>
      </w:r>
      <w:r w:rsidR="00C70CE6" w:rsidRPr="00A12563">
        <w:rPr>
          <w:sz w:val="22"/>
          <w:szCs w:val="22"/>
          <w:lang w:val="lt-LT"/>
        </w:rPr>
        <w:t>3</w:t>
      </w:r>
      <w:r w:rsidR="005C3863" w:rsidRPr="00A12563">
        <w:rPr>
          <w:sz w:val="22"/>
          <w:szCs w:val="22"/>
          <w:lang w:val="lt-LT"/>
        </w:rPr>
        <w:t> mg</w:t>
      </w:r>
    </w:p>
    <w:p w14:paraId="5320AECC" w14:textId="77777777" w:rsidR="00C70CE6" w:rsidRPr="00A12563" w:rsidRDefault="00C70CE6" w:rsidP="00CA26C6">
      <w:pPr>
        <w:jc w:val="both"/>
        <w:rPr>
          <w:sz w:val="22"/>
          <w:szCs w:val="22"/>
          <w:lang w:val="lt-LT"/>
        </w:rPr>
      </w:pPr>
    </w:p>
    <w:p w14:paraId="27DEB38F" w14:textId="77777777" w:rsidR="00655C71" w:rsidRPr="00A12563" w:rsidRDefault="00655C71" w:rsidP="00655C71">
      <w:pPr>
        <w:widowControl w:val="0"/>
        <w:rPr>
          <w:sz w:val="22"/>
          <w:szCs w:val="22"/>
          <w:shd w:val="clear" w:color="auto" w:fill="CCCCCC"/>
          <w:lang w:val="lt-LT" w:eastAsia="lt-LT" w:bidi="lt-LT"/>
        </w:rPr>
      </w:pPr>
    </w:p>
    <w:p w14:paraId="259B3A8F" w14:textId="77777777" w:rsidR="00655C71" w:rsidRPr="00A12563" w:rsidRDefault="00655C71" w:rsidP="00655C71">
      <w:pPr>
        <w:widowControl w:val="0"/>
        <w:pBdr>
          <w:top w:val="single" w:sz="4" w:space="1" w:color="auto"/>
          <w:left w:val="single" w:sz="4" w:space="4" w:color="auto"/>
          <w:bottom w:val="single" w:sz="4" w:space="1" w:color="auto"/>
          <w:right w:val="single" w:sz="4" w:space="4" w:color="auto"/>
        </w:pBdr>
        <w:tabs>
          <w:tab w:val="left" w:pos="567"/>
        </w:tabs>
        <w:ind w:left="1080" w:hanging="1080"/>
        <w:outlineLvl w:val="0"/>
        <w:rPr>
          <w:i/>
          <w:sz w:val="22"/>
          <w:szCs w:val="22"/>
          <w:lang w:val="lt-LT" w:eastAsia="lt-LT" w:bidi="lt-LT"/>
        </w:rPr>
      </w:pPr>
      <w:r w:rsidRPr="00A12563">
        <w:rPr>
          <w:b/>
          <w:sz w:val="22"/>
          <w:szCs w:val="22"/>
          <w:lang w:val="lt-LT" w:eastAsia="lt-LT" w:bidi="lt-LT"/>
        </w:rPr>
        <w:t>17.</w:t>
      </w:r>
      <w:r w:rsidRPr="00A12563">
        <w:rPr>
          <w:b/>
          <w:sz w:val="22"/>
          <w:szCs w:val="22"/>
          <w:lang w:val="lt-LT" w:eastAsia="lt-LT" w:bidi="lt-LT"/>
        </w:rPr>
        <w:tab/>
        <w:t>UNIKALUS IDENTIFIKATORIUS – 2D BRŪKŠNINIS KODAS</w:t>
      </w:r>
    </w:p>
    <w:p w14:paraId="4F224FF9" w14:textId="77777777" w:rsidR="00655C71" w:rsidRPr="00A12563" w:rsidRDefault="00655C71" w:rsidP="00655C71">
      <w:pPr>
        <w:widowControl w:val="0"/>
        <w:tabs>
          <w:tab w:val="left" w:pos="567"/>
        </w:tabs>
        <w:rPr>
          <w:sz w:val="22"/>
          <w:szCs w:val="22"/>
          <w:lang w:val="lt-LT" w:eastAsia="lt-LT" w:bidi="lt-LT"/>
        </w:rPr>
      </w:pPr>
    </w:p>
    <w:p w14:paraId="7262DCFE" w14:textId="77777777" w:rsidR="00655C71" w:rsidRPr="00A12563" w:rsidRDefault="00655C71" w:rsidP="00655C71">
      <w:pPr>
        <w:widowControl w:val="0"/>
        <w:tabs>
          <w:tab w:val="left" w:pos="567"/>
        </w:tabs>
        <w:rPr>
          <w:sz w:val="22"/>
          <w:szCs w:val="22"/>
          <w:lang w:val="lt-LT" w:eastAsia="lt-LT" w:bidi="lt-LT"/>
        </w:rPr>
      </w:pPr>
      <w:r w:rsidRPr="00A12563">
        <w:rPr>
          <w:sz w:val="22"/>
          <w:szCs w:val="22"/>
          <w:highlight w:val="lightGray"/>
          <w:lang w:val="lt-LT" w:eastAsia="lt-LT" w:bidi="lt-LT"/>
        </w:rPr>
        <w:t>2D brūkšninis kodas su nurodytu unikaliu identifikatoriumi.</w:t>
      </w:r>
    </w:p>
    <w:p w14:paraId="55C4FECC" w14:textId="77777777" w:rsidR="00655C71" w:rsidRPr="00A12563" w:rsidRDefault="00655C71" w:rsidP="00655C71">
      <w:pPr>
        <w:widowControl w:val="0"/>
        <w:tabs>
          <w:tab w:val="left" w:pos="567"/>
        </w:tabs>
        <w:rPr>
          <w:sz w:val="22"/>
          <w:szCs w:val="22"/>
          <w:lang w:val="lt-LT" w:eastAsia="lt-LT" w:bidi="lt-LT"/>
        </w:rPr>
      </w:pPr>
    </w:p>
    <w:p w14:paraId="016FC223" w14:textId="77777777" w:rsidR="00655C71" w:rsidRPr="00A12563" w:rsidRDefault="00655C71" w:rsidP="00655C71">
      <w:pPr>
        <w:widowControl w:val="0"/>
        <w:tabs>
          <w:tab w:val="left" w:pos="567"/>
        </w:tabs>
        <w:rPr>
          <w:sz w:val="22"/>
          <w:szCs w:val="22"/>
          <w:lang w:val="lt-LT" w:eastAsia="lt-LT" w:bidi="lt-LT"/>
        </w:rPr>
      </w:pPr>
    </w:p>
    <w:p w14:paraId="37776D04" w14:textId="77777777" w:rsidR="00655C71" w:rsidRPr="00A12563" w:rsidRDefault="00655C71" w:rsidP="00655C71">
      <w:pPr>
        <w:widowControl w:val="0"/>
        <w:pBdr>
          <w:top w:val="single" w:sz="4" w:space="1" w:color="auto"/>
          <w:left w:val="single" w:sz="4" w:space="4" w:color="auto"/>
          <w:bottom w:val="single" w:sz="4" w:space="1" w:color="auto"/>
          <w:right w:val="single" w:sz="4" w:space="4" w:color="auto"/>
        </w:pBdr>
        <w:tabs>
          <w:tab w:val="left" w:pos="567"/>
        </w:tabs>
        <w:ind w:left="567" w:hanging="567"/>
        <w:outlineLvl w:val="0"/>
        <w:rPr>
          <w:i/>
          <w:sz w:val="22"/>
          <w:szCs w:val="22"/>
          <w:lang w:val="lt-LT" w:eastAsia="lt-LT" w:bidi="lt-LT"/>
        </w:rPr>
      </w:pPr>
      <w:r w:rsidRPr="00A12563">
        <w:rPr>
          <w:b/>
          <w:sz w:val="22"/>
          <w:szCs w:val="22"/>
          <w:lang w:val="lt-LT" w:eastAsia="lt-LT" w:bidi="lt-LT"/>
        </w:rPr>
        <w:t>18.</w:t>
      </w:r>
      <w:r w:rsidRPr="00A12563">
        <w:rPr>
          <w:b/>
          <w:sz w:val="22"/>
          <w:szCs w:val="22"/>
          <w:lang w:val="lt-LT" w:eastAsia="lt-LT" w:bidi="lt-LT"/>
        </w:rPr>
        <w:tab/>
        <w:t>UNIKALUS IDENTIFIKATORIUS – ŽMONĖMS SUPRANTAMI DUOMENYS</w:t>
      </w:r>
    </w:p>
    <w:p w14:paraId="7B9E040C" w14:textId="77777777" w:rsidR="00655C71" w:rsidRPr="00A12563" w:rsidRDefault="00655C71" w:rsidP="00655C71">
      <w:pPr>
        <w:widowControl w:val="0"/>
        <w:rPr>
          <w:sz w:val="22"/>
          <w:szCs w:val="22"/>
          <w:lang w:val="lt-LT" w:eastAsia="lt-LT" w:bidi="lt-LT"/>
        </w:rPr>
      </w:pPr>
    </w:p>
    <w:p w14:paraId="780E449B" w14:textId="44292475" w:rsidR="00655C71" w:rsidRPr="00A12563" w:rsidRDefault="00655C71" w:rsidP="00655C71">
      <w:pPr>
        <w:widowControl w:val="0"/>
        <w:rPr>
          <w:sz w:val="22"/>
          <w:szCs w:val="22"/>
          <w:lang w:val="lt-LT" w:eastAsia="lt-LT" w:bidi="lt-LT"/>
        </w:rPr>
      </w:pPr>
      <w:r w:rsidRPr="00A12563">
        <w:rPr>
          <w:sz w:val="22"/>
          <w:szCs w:val="22"/>
          <w:lang w:val="lt-LT" w:eastAsia="lt-LT" w:bidi="lt-LT"/>
        </w:rPr>
        <w:t>PC</w:t>
      </w:r>
    </w:p>
    <w:p w14:paraId="566ADF13" w14:textId="7968718B" w:rsidR="00655C71" w:rsidRPr="00A12563" w:rsidRDefault="00655C71" w:rsidP="00655C71">
      <w:pPr>
        <w:widowControl w:val="0"/>
        <w:rPr>
          <w:sz w:val="22"/>
          <w:szCs w:val="22"/>
          <w:lang w:val="lt-LT" w:eastAsia="lt-LT" w:bidi="lt-LT"/>
        </w:rPr>
      </w:pPr>
      <w:r w:rsidRPr="00A12563">
        <w:rPr>
          <w:sz w:val="22"/>
          <w:szCs w:val="22"/>
          <w:lang w:val="lt-LT" w:eastAsia="lt-LT" w:bidi="lt-LT"/>
        </w:rPr>
        <w:t>SN</w:t>
      </w:r>
    </w:p>
    <w:p w14:paraId="5CFCC3FA" w14:textId="36D8E7EB" w:rsidR="00655C71" w:rsidRPr="00A12563" w:rsidRDefault="00655C71" w:rsidP="00655C71">
      <w:pPr>
        <w:widowControl w:val="0"/>
        <w:rPr>
          <w:sz w:val="22"/>
          <w:szCs w:val="22"/>
          <w:lang w:val="lt-LT" w:eastAsia="lt-LT" w:bidi="lt-LT"/>
        </w:rPr>
      </w:pPr>
      <w:r w:rsidRPr="00A12563">
        <w:rPr>
          <w:sz w:val="22"/>
          <w:szCs w:val="22"/>
          <w:lang w:val="lt-LT" w:eastAsia="lt-LT" w:bidi="lt-LT"/>
        </w:rPr>
        <w:t>NN</w:t>
      </w:r>
    </w:p>
    <w:p w14:paraId="67F7331F" w14:textId="77777777" w:rsidR="00655C71" w:rsidRPr="00A12563" w:rsidRDefault="00655C71" w:rsidP="00655C71">
      <w:pPr>
        <w:rPr>
          <w:sz w:val="22"/>
          <w:szCs w:val="22"/>
          <w:lang w:val="lt-LT"/>
        </w:rPr>
      </w:pPr>
    </w:p>
    <w:p w14:paraId="11711C48" w14:textId="77777777" w:rsidR="00655C71" w:rsidRPr="00A12563" w:rsidRDefault="00655C71" w:rsidP="00CA26C6">
      <w:pPr>
        <w:jc w:val="both"/>
        <w:rPr>
          <w:sz w:val="22"/>
          <w:szCs w:val="22"/>
          <w:lang w:val="lt-LT"/>
        </w:rPr>
      </w:pPr>
    </w:p>
    <w:p w14:paraId="3B56BED6" w14:textId="77777777" w:rsidR="00C70CE6" w:rsidRPr="00A12563" w:rsidRDefault="00C70CE6" w:rsidP="00CA26C6">
      <w:pPr>
        <w:jc w:val="both"/>
        <w:rPr>
          <w:b/>
          <w:sz w:val="22"/>
          <w:szCs w:val="22"/>
          <w:lang w:val="lt-LT"/>
        </w:rPr>
      </w:pPr>
      <w:r w:rsidRPr="00A12563">
        <w:rPr>
          <w:sz w:val="22"/>
          <w:szCs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70CE6" w:rsidRPr="00A12563" w14:paraId="79630F61" w14:textId="77777777" w:rsidTr="00E41195">
        <w:trPr>
          <w:trHeight w:val="785"/>
        </w:trPr>
        <w:tc>
          <w:tcPr>
            <w:tcW w:w="9287" w:type="dxa"/>
          </w:tcPr>
          <w:p w14:paraId="09E3F8EE" w14:textId="77777777" w:rsidR="00C70CE6" w:rsidRPr="00A12563" w:rsidRDefault="00C70CE6" w:rsidP="00CA26C6">
            <w:pPr>
              <w:rPr>
                <w:b/>
                <w:sz w:val="22"/>
                <w:szCs w:val="22"/>
                <w:lang w:val="lt-LT"/>
              </w:rPr>
            </w:pPr>
            <w:r w:rsidRPr="00A12563">
              <w:rPr>
                <w:b/>
                <w:sz w:val="22"/>
                <w:szCs w:val="22"/>
                <w:lang w:val="lt-LT"/>
              </w:rPr>
              <w:t xml:space="preserve">MINIMALI </w:t>
            </w:r>
            <w:r w:rsidRPr="00A12563">
              <w:rPr>
                <w:b/>
                <w:caps/>
                <w:sz w:val="22"/>
                <w:szCs w:val="22"/>
                <w:lang w:val="lt-LT"/>
              </w:rPr>
              <w:t xml:space="preserve">informacija ant </w:t>
            </w:r>
            <w:r w:rsidRPr="00A12563">
              <w:rPr>
                <w:b/>
                <w:sz w:val="22"/>
                <w:szCs w:val="22"/>
                <w:lang w:val="lt-LT"/>
              </w:rPr>
              <w:t>LIZDINIŲ PLOKŠTELIŲ ARBA DVISLUOKSNIŲ JUOSTELIŲ</w:t>
            </w:r>
          </w:p>
          <w:p w14:paraId="09D16621" w14:textId="77777777" w:rsidR="00C70CE6" w:rsidRPr="00A12563" w:rsidRDefault="00C70CE6" w:rsidP="00CA26C6">
            <w:pPr>
              <w:jc w:val="both"/>
              <w:rPr>
                <w:b/>
                <w:sz w:val="22"/>
                <w:szCs w:val="22"/>
                <w:lang w:val="lt-LT"/>
              </w:rPr>
            </w:pPr>
          </w:p>
          <w:p w14:paraId="4147C526" w14:textId="77777777" w:rsidR="00C70CE6" w:rsidRPr="00A12563" w:rsidRDefault="00C70CE6" w:rsidP="00CA26C6">
            <w:pPr>
              <w:jc w:val="both"/>
              <w:rPr>
                <w:b/>
                <w:sz w:val="22"/>
                <w:szCs w:val="22"/>
                <w:lang w:val="lt-LT"/>
              </w:rPr>
            </w:pPr>
            <w:r w:rsidRPr="00A12563">
              <w:rPr>
                <w:b/>
                <w:sz w:val="22"/>
                <w:szCs w:val="22"/>
                <w:lang w:val="lt-LT"/>
              </w:rPr>
              <w:t xml:space="preserve">LIZDINĖ PLOKŠTELĖ </w:t>
            </w:r>
          </w:p>
        </w:tc>
      </w:tr>
    </w:tbl>
    <w:p w14:paraId="6851EE80" w14:textId="77777777" w:rsidR="00C70CE6" w:rsidRPr="00A12563" w:rsidRDefault="00C70CE6" w:rsidP="000C7BEF">
      <w:pPr>
        <w:jc w:val="both"/>
        <w:rPr>
          <w:b/>
          <w:sz w:val="22"/>
          <w:szCs w:val="22"/>
          <w:lang w:val="lt-LT"/>
        </w:rPr>
      </w:pPr>
    </w:p>
    <w:p w14:paraId="2A37A4DB" w14:textId="77777777" w:rsidR="00C70CE6" w:rsidRPr="00A12563" w:rsidRDefault="00C70CE6" w:rsidP="00A77CF6">
      <w:pPr>
        <w:jc w:val="both"/>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70CE6" w:rsidRPr="00A12563" w14:paraId="52F695FC" w14:textId="77777777" w:rsidTr="00E41195">
        <w:tc>
          <w:tcPr>
            <w:tcW w:w="9287" w:type="dxa"/>
          </w:tcPr>
          <w:p w14:paraId="33BC1ECE" w14:textId="77777777" w:rsidR="00C70CE6" w:rsidRPr="00A12563" w:rsidRDefault="00C70CE6" w:rsidP="00A77CF6">
            <w:pPr>
              <w:tabs>
                <w:tab w:val="left" w:pos="142"/>
              </w:tabs>
              <w:ind w:left="567" w:hanging="567"/>
              <w:jc w:val="both"/>
              <w:rPr>
                <w:sz w:val="22"/>
                <w:szCs w:val="22"/>
                <w:lang w:val="lt-LT"/>
              </w:rPr>
            </w:pPr>
            <w:r w:rsidRPr="00A12563">
              <w:rPr>
                <w:b/>
                <w:sz w:val="22"/>
                <w:szCs w:val="22"/>
                <w:lang w:val="lt-LT"/>
              </w:rPr>
              <w:t>1.</w:t>
            </w:r>
            <w:r w:rsidRPr="00A12563">
              <w:rPr>
                <w:b/>
                <w:sz w:val="22"/>
                <w:szCs w:val="22"/>
                <w:lang w:val="lt-LT"/>
              </w:rPr>
              <w:tab/>
            </w:r>
            <w:r w:rsidRPr="00A12563">
              <w:rPr>
                <w:b/>
                <w:caps/>
                <w:sz w:val="22"/>
                <w:szCs w:val="22"/>
                <w:lang w:val="lt-LT"/>
              </w:rPr>
              <w:t>VAISTINIO</w:t>
            </w:r>
            <w:r w:rsidRPr="00A12563">
              <w:rPr>
                <w:b/>
                <w:sz w:val="22"/>
                <w:szCs w:val="22"/>
                <w:lang w:val="lt-LT"/>
              </w:rPr>
              <w:t xml:space="preserve"> PREPARATO PAVADINIMAS</w:t>
            </w:r>
          </w:p>
        </w:tc>
      </w:tr>
    </w:tbl>
    <w:p w14:paraId="58E4B385" w14:textId="77777777" w:rsidR="00C70CE6" w:rsidRPr="00A12563" w:rsidRDefault="00C70CE6" w:rsidP="000C7BEF">
      <w:pPr>
        <w:ind w:left="567" w:hanging="567"/>
        <w:jc w:val="both"/>
        <w:rPr>
          <w:sz w:val="22"/>
          <w:szCs w:val="22"/>
          <w:lang w:val="lt-LT"/>
        </w:rPr>
      </w:pPr>
    </w:p>
    <w:p w14:paraId="58C7E063" w14:textId="77777777" w:rsidR="00C70CE6" w:rsidRPr="00A12563" w:rsidRDefault="001014AA" w:rsidP="00A77CF6">
      <w:pPr>
        <w:autoSpaceDE w:val="0"/>
        <w:autoSpaceDN w:val="0"/>
        <w:jc w:val="both"/>
        <w:rPr>
          <w:sz w:val="22"/>
          <w:szCs w:val="22"/>
          <w:lang w:val="lt-LT"/>
        </w:rPr>
      </w:pPr>
      <w:r w:rsidRPr="00A12563">
        <w:rPr>
          <w:sz w:val="22"/>
          <w:szCs w:val="22"/>
          <w:lang w:val="lt-LT"/>
        </w:rPr>
        <w:t>SIDRETELLA</w:t>
      </w:r>
      <w:r w:rsidR="00C70CE6" w:rsidRPr="00A12563">
        <w:rPr>
          <w:sz w:val="22"/>
          <w:szCs w:val="22"/>
          <w:lang w:val="lt-LT"/>
        </w:rPr>
        <w:t xml:space="preserve"> </w:t>
      </w:r>
      <w:r w:rsidR="004A30FD" w:rsidRPr="00A12563">
        <w:rPr>
          <w:sz w:val="22"/>
          <w:szCs w:val="22"/>
          <w:lang w:val="lt-LT"/>
        </w:rPr>
        <w:t>0,02</w:t>
      </w:r>
      <w:r w:rsidR="005C3863" w:rsidRPr="00A12563">
        <w:rPr>
          <w:sz w:val="22"/>
          <w:szCs w:val="22"/>
          <w:lang w:val="lt-LT"/>
        </w:rPr>
        <w:t> mg</w:t>
      </w:r>
      <w:r w:rsidR="004A30FD" w:rsidRPr="00A12563">
        <w:rPr>
          <w:sz w:val="22"/>
          <w:szCs w:val="22"/>
          <w:lang w:val="lt-LT"/>
        </w:rPr>
        <w:t>/</w:t>
      </w:r>
      <w:r w:rsidR="00C70CE6" w:rsidRPr="00A12563">
        <w:rPr>
          <w:sz w:val="22"/>
          <w:szCs w:val="22"/>
          <w:lang w:val="lt-LT"/>
        </w:rPr>
        <w:t>3</w:t>
      </w:r>
      <w:r w:rsidR="005C3863" w:rsidRPr="00A12563">
        <w:rPr>
          <w:sz w:val="22"/>
          <w:szCs w:val="22"/>
          <w:lang w:val="lt-LT"/>
        </w:rPr>
        <w:t> mg</w:t>
      </w:r>
      <w:r w:rsidR="004A30FD" w:rsidRPr="00A12563">
        <w:rPr>
          <w:sz w:val="22"/>
          <w:szCs w:val="22"/>
          <w:lang w:val="lt-LT"/>
        </w:rPr>
        <w:t xml:space="preserve"> </w:t>
      </w:r>
      <w:r w:rsidR="00C70CE6" w:rsidRPr="00A12563">
        <w:rPr>
          <w:sz w:val="22"/>
          <w:szCs w:val="22"/>
          <w:lang w:val="lt-LT"/>
        </w:rPr>
        <w:t>plėvele dengtos tabletės</w:t>
      </w:r>
    </w:p>
    <w:p w14:paraId="06F82576" w14:textId="77777777" w:rsidR="00C70CE6" w:rsidRPr="00A12563" w:rsidRDefault="00C70CE6" w:rsidP="00A77CF6">
      <w:pPr>
        <w:jc w:val="both"/>
        <w:rPr>
          <w:sz w:val="22"/>
          <w:szCs w:val="22"/>
          <w:lang w:val="lt-LT"/>
        </w:rPr>
      </w:pPr>
    </w:p>
    <w:p w14:paraId="78C1DE21" w14:textId="77777777" w:rsidR="00C70CE6" w:rsidRPr="00A12563" w:rsidRDefault="002D6779" w:rsidP="000960AA">
      <w:pPr>
        <w:jc w:val="both"/>
        <w:rPr>
          <w:sz w:val="22"/>
          <w:szCs w:val="22"/>
          <w:lang w:val="lt-LT"/>
        </w:rPr>
      </w:pPr>
      <w:r>
        <w:rPr>
          <w:sz w:val="22"/>
          <w:szCs w:val="22"/>
          <w:lang w:val="lt-LT"/>
        </w:rPr>
        <w:t>e</w:t>
      </w:r>
      <w:r w:rsidR="004A30FD" w:rsidRPr="00A12563">
        <w:rPr>
          <w:sz w:val="22"/>
          <w:szCs w:val="22"/>
          <w:lang w:val="lt-LT"/>
        </w:rPr>
        <w:t>thinylestradiolum/</w:t>
      </w:r>
      <w:r>
        <w:rPr>
          <w:sz w:val="22"/>
          <w:szCs w:val="22"/>
          <w:lang w:val="lt-LT"/>
        </w:rPr>
        <w:t>d</w:t>
      </w:r>
      <w:r w:rsidR="001B6B99" w:rsidRPr="00A12563">
        <w:rPr>
          <w:sz w:val="22"/>
          <w:szCs w:val="22"/>
          <w:lang w:val="lt-LT"/>
        </w:rPr>
        <w:t>rospirenonum</w:t>
      </w:r>
      <w:r w:rsidR="00C70CE6" w:rsidRPr="00A12563" w:rsidDel="001E1E51">
        <w:rPr>
          <w:sz w:val="22"/>
          <w:szCs w:val="22"/>
          <w:lang w:val="lt-LT"/>
        </w:rPr>
        <w:t xml:space="preserve"> </w:t>
      </w:r>
    </w:p>
    <w:p w14:paraId="40739605" w14:textId="77777777" w:rsidR="00C70CE6" w:rsidRPr="00A12563" w:rsidRDefault="00C70CE6" w:rsidP="000960AA">
      <w:pPr>
        <w:jc w:val="both"/>
        <w:rPr>
          <w:b/>
          <w:sz w:val="22"/>
          <w:szCs w:val="22"/>
          <w:lang w:val="lt-LT"/>
        </w:rPr>
      </w:pPr>
    </w:p>
    <w:p w14:paraId="2D4F0560" w14:textId="77777777" w:rsidR="00C70CE6" w:rsidRPr="00A12563" w:rsidRDefault="00C70CE6" w:rsidP="000960AA">
      <w:pPr>
        <w:jc w:val="both"/>
        <w:rPr>
          <w:b/>
          <w:sz w:val="22"/>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70CE6" w:rsidRPr="00A12563" w14:paraId="20A03A76" w14:textId="77777777" w:rsidTr="002712EA">
        <w:tc>
          <w:tcPr>
            <w:tcW w:w="9287" w:type="dxa"/>
          </w:tcPr>
          <w:p w14:paraId="4B8DF942" w14:textId="77777777" w:rsidR="00C70CE6" w:rsidRPr="00A12563" w:rsidRDefault="00C70CE6" w:rsidP="000960AA">
            <w:pPr>
              <w:tabs>
                <w:tab w:val="left" w:pos="142"/>
              </w:tabs>
              <w:ind w:left="567" w:hanging="567"/>
              <w:jc w:val="both"/>
              <w:rPr>
                <w:sz w:val="22"/>
                <w:szCs w:val="22"/>
                <w:lang w:val="lt-LT"/>
              </w:rPr>
            </w:pPr>
            <w:r w:rsidRPr="00A12563">
              <w:rPr>
                <w:b/>
                <w:sz w:val="22"/>
                <w:szCs w:val="22"/>
                <w:lang w:val="lt-LT"/>
              </w:rPr>
              <w:t>2.</w:t>
            </w:r>
            <w:r w:rsidRPr="00A12563">
              <w:rPr>
                <w:b/>
                <w:sz w:val="22"/>
                <w:szCs w:val="22"/>
                <w:lang w:val="lt-LT"/>
              </w:rPr>
              <w:tab/>
            </w:r>
            <w:r w:rsidR="00A80AF4" w:rsidRPr="00A12563">
              <w:rPr>
                <w:b/>
                <w:sz w:val="22"/>
                <w:szCs w:val="22"/>
                <w:lang w:val="lt-LT"/>
              </w:rPr>
              <w:t>REGISTRUOTOJO</w:t>
            </w:r>
            <w:r w:rsidRPr="00A12563">
              <w:rPr>
                <w:b/>
                <w:sz w:val="22"/>
                <w:szCs w:val="22"/>
                <w:lang w:val="lt-LT"/>
              </w:rPr>
              <w:t xml:space="preserve"> PAVADINIMAS</w:t>
            </w:r>
          </w:p>
        </w:tc>
      </w:tr>
    </w:tbl>
    <w:p w14:paraId="3DEF8068" w14:textId="77777777" w:rsidR="002712EA" w:rsidRPr="00A12563" w:rsidRDefault="002712EA" w:rsidP="000C7BEF">
      <w:pPr>
        <w:jc w:val="both"/>
        <w:rPr>
          <w:color w:val="1F497D"/>
          <w:sz w:val="22"/>
          <w:szCs w:val="22"/>
          <w:lang w:val="lt-LT"/>
        </w:rPr>
      </w:pPr>
    </w:p>
    <w:p w14:paraId="281DF0D2" w14:textId="77777777" w:rsidR="00C70CE6" w:rsidRPr="00A12563" w:rsidRDefault="002712EA" w:rsidP="00A77CF6">
      <w:pPr>
        <w:jc w:val="both"/>
        <w:rPr>
          <w:b/>
          <w:sz w:val="22"/>
          <w:szCs w:val="22"/>
          <w:lang w:val="lt-LT"/>
        </w:rPr>
      </w:pPr>
      <w:r w:rsidRPr="00A12563">
        <w:rPr>
          <w:sz w:val="22"/>
          <w:szCs w:val="22"/>
          <w:lang w:val="lt-LT"/>
        </w:rPr>
        <w:t xml:space="preserve">ZENTIVA </w:t>
      </w:r>
      <w:r w:rsidRPr="00A12563">
        <w:rPr>
          <w:sz w:val="22"/>
          <w:szCs w:val="22"/>
          <w:highlight w:val="lightGray"/>
          <w:lang w:val="lt-LT"/>
        </w:rPr>
        <w:t>logo</w:t>
      </w:r>
    </w:p>
    <w:p w14:paraId="1FAC765E" w14:textId="77777777" w:rsidR="00C70CE6" w:rsidRPr="00A12563" w:rsidRDefault="00C70CE6" w:rsidP="00A77CF6">
      <w:pPr>
        <w:ind w:firstLine="567"/>
        <w:jc w:val="both"/>
        <w:rPr>
          <w:b/>
          <w:sz w:val="22"/>
          <w:szCs w:val="22"/>
          <w:lang w:val="lt-LT"/>
        </w:rPr>
      </w:pPr>
    </w:p>
    <w:p w14:paraId="3645B1F7" w14:textId="77777777" w:rsidR="00C70CE6" w:rsidRPr="00A12563" w:rsidRDefault="00C70CE6" w:rsidP="000960AA">
      <w:pPr>
        <w:ind w:firstLine="567"/>
        <w:jc w:val="both"/>
        <w:rPr>
          <w:b/>
          <w:sz w:val="22"/>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70CE6" w:rsidRPr="00A12563" w14:paraId="019B5E6A" w14:textId="77777777" w:rsidTr="00E41195">
        <w:tc>
          <w:tcPr>
            <w:tcW w:w="9287" w:type="dxa"/>
          </w:tcPr>
          <w:p w14:paraId="2AC924F4" w14:textId="77777777" w:rsidR="00C70CE6" w:rsidRPr="00A12563" w:rsidRDefault="00C70CE6" w:rsidP="000960AA">
            <w:pPr>
              <w:tabs>
                <w:tab w:val="left" w:pos="142"/>
              </w:tabs>
              <w:ind w:left="567" w:hanging="567"/>
              <w:jc w:val="both"/>
              <w:rPr>
                <w:sz w:val="22"/>
                <w:szCs w:val="22"/>
                <w:lang w:val="lt-LT"/>
              </w:rPr>
            </w:pPr>
            <w:r w:rsidRPr="00A12563">
              <w:rPr>
                <w:b/>
                <w:sz w:val="22"/>
                <w:szCs w:val="22"/>
                <w:lang w:val="lt-LT"/>
              </w:rPr>
              <w:t>3.</w:t>
            </w:r>
            <w:r w:rsidRPr="00A12563">
              <w:rPr>
                <w:b/>
                <w:sz w:val="22"/>
                <w:szCs w:val="22"/>
                <w:lang w:val="lt-LT"/>
              </w:rPr>
              <w:tab/>
              <w:t>TINKAMUMO LAIKAS</w:t>
            </w:r>
          </w:p>
        </w:tc>
      </w:tr>
    </w:tbl>
    <w:p w14:paraId="4081BDB5" w14:textId="77777777" w:rsidR="00C70CE6" w:rsidRPr="00A12563" w:rsidRDefault="00C70CE6" w:rsidP="000C7BEF">
      <w:pPr>
        <w:jc w:val="both"/>
        <w:rPr>
          <w:sz w:val="22"/>
          <w:szCs w:val="22"/>
          <w:lang w:val="lt-LT"/>
        </w:rPr>
      </w:pPr>
    </w:p>
    <w:p w14:paraId="4C57A13F" w14:textId="77777777" w:rsidR="00C70CE6" w:rsidRPr="00A12563" w:rsidRDefault="00C70CE6" w:rsidP="00A77CF6">
      <w:pPr>
        <w:jc w:val="both"/>
        <w:rPr>
          <w:sz w:val="22"/>
          <w:szCs w:val="22"/>
          <w:lang w:val="lt-LT"/>
        </w:rPr>
      </w:pPr>
      <w:r w:rsidRPr="00A12563">
        <w:rPr>
          <w:sz w:val="22"/>
          <w:szCs w:val="22"/>
          <w:lang w:val="lt-LT"/>
        </w:rPr>
        <w:t>EXP {mm/MMMM}</w:t>
      </w:r>
    </w:p>
    <w:p w14:paraId="58D1C0AE" w14:textId="77777777" w:rsidR="00C70CE6" w:rsidRPr="00A12563" w:rsidRDefault="00C70CE6" w:rsidP="00A77CF6">
      <w:pPr>
        <w:jc w:val="both"/>
        <w:rPr>
          <w:b/>
          <w:sz w:val="22"/>
          <w:szCs w:val="22"/>
          <w:lang w:val="lt-LT"/>
        </w:rPr>
      </w:pPr>
    </w:p>
    <w:p w14:paraId="01D9C867" w14:textId="77777777" w:rsidR="00C70CE6" w:rsidRPr="00A12563" w:rsidRDefault="00C70CE6" w:rsidP="000960AA">
      <w:pPr>
        <w:jc w:val="both"/>
        <w:rPr>
          <w:sz w:val="22"/>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70CE6" w:rsidRPr="00A12563" w14:paraId="1697FF2E" w14:textId="77777777" w:rsidTr="00E41195">
        <w:tc>
          <w:tcPr>
            <w:tcW w:w="9287" w:type="dxa"/>
          </w:tcPr>
          <w:p w14:paraId="1AE9CE31" w14:textId="77777777" w:rsidR="00C70CE6" w:rsidRPr="00A12563" w:rsidRDefault="00C70CE6" w:rsidP="000960AA">
            <w:pPr>
              <w:tabs>
                <w:tab w:val="left" w:pos="142"/>
              </w:tabs>
              <w:ind w:left="567" w:hanging="567"/>
              <w:jc w:val="both"/>
              <w:rPr>
                <w:sz w:val="22"/>
                <w:szCs w:val="22"/>
                <w:lang w:val="lt-LT"/>
              </w:rPr>
            </w:pPr>
            <w:r w:rsidRPr="00A12563">
              <w:rPr>
                <w:b/>
                <w:sz w:val="22"/>
                <w:szCs w:val="22"/>
                <w:lang w:val="lt-LT"/>
              </w:rPr>
              <w:t>4.</w:t>
            </w:r>
            <w:r w:rsidRPr="00A12563">
              <w:rPr>
                <w:b/>
                <w:sz w:val="22"/>
                <w:szCs w:val="22"/>
                <w:lang w:val="lt-LT"/>
              </w:rPr>
              <w:tab/>
              <w:t>SERIJOS NUMERIS</w:t>
            </w:r>
          </w:p>
        </w:tc>
      </w:tr>
    </w:tbl>
    <w:p w14:paraId="602535DD" w14:textId="77777777" w:rsidR="00C70CE6" w:rsidRPr="00A12563" w:rsidRDefault="00C70CE6" w:rsidP="000C7BEF">
      <w:pPr>
        <w:tabs>
          <w:tab w:val="left" w:pos="-1440"/>
          <w:tab w:val="left" w:pos="-720"/>
          <w:tab w:val="left" w:pos="1080"/>
          <w:tab w:val="left" w:pos="1560"/>
          <w:tab w:val="left" w:pos="3124"/>
          <w:tab w:val="left" w:pos="3369"/>
        </w:tabs>
        <w:jc w:val="both"/>
        <w:rPr>
          <w:sz w:val="22"/>
          <w:szCs w:val="22"/>
          <w:lang w:val="lt-LT"/>
        </w:rPr>
      </w:pPr>
    </w:p>
    <w:p w14:paraId="0E905B4B" w14:textId="77777777" w:rsidR="00C70CE6" w:rsidRPr="00A12563" w:rsidRDefault="00C70CE6" w:rsidP="00A77CF6">
      <w:pPr>
        <w:tabs>
          <w:tab w:val="left" w:pos="-1440"/>
          <w:tab w:val="left" w:pos="-720"/>
          <w:tab w:val="left" w:pos="1080"/>
          <w:tab w:val="left" w:pos="1560"/>
          <w:tab w:val="left" w:pos="3124"/>
          <w:tab w:val="left" w:pos="3369"/>
        </w:tabs>
        <w:jc w:val="both"/>
        <w:rPr>
          <w:sz w:val="22"/>
          <w:szCs w:val="22"/>
          <w:lang w:val="lt-LT"/>
        </w:rPr>
      </w:pPr>
      <w:r w:rsidRPr="00A12563">
        <w:rPr>
          <w:sz w:val="22"/>
          <w:szCs w:val="22"/>
          <w:lang w:val="lt-LT"/>
        </w:rPr>
        <w:t>Lot</w:t>
      </w:r>
    </w:p>
    <w:p w14:paraId="530B1753" w14:textId="77777777" w:rsidR="00C70CE6" w:rsidRPr="00A12563" w:rsidRDefault="00C70CE6" w:rsidP="00A77CF6">
      <w:pPr>
        <w:ind w:right="113"/>
        <w:jc w:val="both"/>
        <w:rPr>
          <w:sz w:val="22"/>
          <w:szCs w:val="22"/>
          <w:lang w:val="lt-LT"/>
        </w:rPr>
      </w:pPr>
    </w:p>
    <w:p w14:paraId="6B8AA524" w14:textId="77777777" w:rsidR="00C70CE6" w:rsidRPr="00A12563" w:rsidRDefault="00C70CE6" w:rsidP="000960AA">
      <w:pPr>
        <w:ind w:right="113"/>
        <w:jc w:val="both"/>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70CE6" w:rsidRPr="00A12563" w14:paraId="0D8E7217" w14:textId="77777777" w:rsidTr="00E41195">
        <w:tc>
          <w:tcPr>
            <w:tcW w:w="9287" w:type="dxa"/>
          </w:tcPr>
          <w:p w14:paraId="40EE35B0" w14:textId="77777777" w:rsidR="00C70CE6" w:rsidRPr="00A12563" w:rsidRDefault="00C70CE6" w:rsidP="000960AA">
            <w:pPr>
              <w:tabs>
                <w:tab w:val="left" w:pos="142"/>
              </w:tabs>
              <w:ind w:left="567" w:hanging="567"/>
              <w:jc w:val="both"/>
              <w:rPr>
                <w:sz w:val="22"/>
                <w:szCs w:val="22"/>
                <w:lang w:val="lt-LT"/>
              </w:rPr>
            </w:pPr>
            <w:r w:rsidRPr="00A12563">
              <w:rPr>
                <w:b/>
                <w:sz w:val="22"/>
                <w:szCs w:val="22"/>
                <w:lang w:val="lt-LT"/>
              </w:rPr>
              <w:t>5.</w:t>
            </w:r>
            <w:r w:rsidRPr="00A12563">
              <w:rPr>
                <w:b/>
                <w:sz w:val="22"/>
                <w:szCs w:val="22"/>
                <w:lang w:val="lt-LT"/>
              </w:rPr>
              <w:tab/>
              <w:t>KITA</w:t>
            </w:r>
          </w:p>
        </w:tc>
      </w:tr>
    </w:tbl>
    <w:p w14:paraId="2CBB84F8" w14:textId="77777777" w:rsidR="00C70CE6" w:rsidRPr="00A12563" w:rsidRDefault="00C70CE6" w:rsidP="000C7BEF">
      <w:pPr>
        <w:ind w:right="113"/>
        <w:jc w:val="both"/>
        <w:rPr>
          <w:sz w:val="22"/>
          <w:szCs w:val="22"/>
          <w:lang w:val="lt-LT"/>
        </w:rPr>
      </w:pPr>
    </w:p>
    <w:p w14:paraId="30E8E2CE" w14:textId="77777777" w:rsidR="004A30FD" w:rsidRPr="00A12563" w:rsidRDefault="004A30FD" w:rsidP="00A77CF6">
      <w:pPr>
        <w:ind w:right="113"/>
        <w:jc w:val="both"/>
        <w:rPr>
          <w:sz w:val="22"/>
          <w:szCs w:val="22"/>
          <w:lang w:val="lt-LT"/>
        </w:rPr>
      </w:pPr>
      <w:r w:rsidRPr="00A12563">
        <w:rPr>
          <w:sz w:val="22"/>
          <w:szCs w:val="22"/>
          <w:highlight w:val="lightGray"/>
          <w:lang w:val="lt-LT"/>
        </w:rPr>
        <w:t>Dienos:</w:t>
      </w:r>
    </w:p>
    <w:p w14:paraId="7151C1F7" w14:textId="77777777" w:rsidR="004A30FD" w:rsidRPr="00A12563" w:rsidRDefault="004A30FD" w:rsidP="00A77CF6">
      <w:pPr>
        <w:tabs>
          <w:tab w:val="left" w:pos="567"/>
          <w:tab w:val="left" w:pos="1260"/>
        </w:tabs>
        <w:rPr>
          <w:color w:val="000000"/>
          <w:sz w:val="22"/>
          <w:szCs w:val="22"/>
          <w:lang w:val="lt-LT"/>
        </w:rPr>
      </w:pPr>
      <w:r w:rsidRPr="00A12563">
        <w:rPr>
          <w:color w:val="000000"/>
          <w:sz w:val="22"/>
          <w:szCs w:val="22"/>
          <w:lang w:val="lt-LT"/>
        </w:rPr>
        <w:t xml:space="preserve">P. </w:t>
      </w:r>
    </w:p>
    <w:p w14:paraId="688B055B" w14:textId="77777777" w:rsidR="004A30FD" w:rsidRPr="00A12563" w:rsidRDefault="005B2A7F" w:rsidP="000960AA">
      <w:pPr>
        <w:tabs>
          <w:tab w:val="left" w:pos="567"/>
          <w:tab w:val="left" w:pos="1260"/>
        </w:tabs>
        <w:rPr>
          <w:color w:val="000000"/>
          <w:sz w:val="22"/>
          <w:szCs w:val="22"/>
          <w:lang w:val="lt-LT"/>
        </w:rPr>
      </w:pPr>
      <w:r w:rsidRPr="00A12563">
        <w:rPr>
          <w:color w:val="000000"/>
          <w:sz w:val="22"/>
          <w:szCs w:val="22"/>
          <w:lang w:val="lt-LT"/>
        </w:rPr>
        <w:t>A</w:t>
      </w:r>
      <w:r w:rsidR="004A30FD" w:rsidRPr="00A12563">
        <w:rPr>
          <w:color w:val="000000"/>
          <w:sz w:val="22"/>
          <w:szCs w:val="22"/>
          <w:lang w:val="lt-LT"/>
        </w:rPr>
        <w:t xml:space="preserve">. </w:t>
      </w:r>
    </w:p>
    <w:p w14:paraId="3859722A" w14:textId="77777777" w:rsidR="004A30FD" w:rsidRPr="00A12563" w:rsidRDefault="005B2A7F" w:rsidP="000960AA">
      <w:pPr>
        <w:tabs>
          <w:tab w:val="left" w:pos="567"/>
          <w:tab w:val="left" w:pos="1260"/>
        </w:tabs>
        <w:rPr>
          <w:color w:val="000000"/>
          <w:sz w:val="22"/>
          <w:szCs w:val="22"/>
          <w:lang w:val="lt-LT"/>
        </w:rPr>
      </w:pPr>
      <w:r w:rsidRPr="00A12563">
        <w:rPr>
          <w:color w:val="000000"/>
          <w:sz w:val="22"/>
          <w:szCs w:val="22"/>
          <w:lang w:val="lt-LT"/>
        </w:rPr>
        <w:t>T</w:t>
      </w:r>
      <w:r w:rsidR="004A30FD" w:rsidRPr="00A12563">
        <w:rPr>
          <w:color w:val="000000"/>
          <w:sz w:val="22"/>
          <w:szCs w:val="22"/>
          <w:lang w:val="lt-LT"/>
        </w:rPr>
        <w:t xml:space="preserve">. </w:t>
      </w:r>
    </w:p>
    <w:p w14:paraId="5A7D83A2" w14:textId="77777777" w:rsidR="004A30FD" w:rsidRPr="00A12563" w:rsidRDefault="005B2A7F" w:rsidP="000960AA">
      <w:pPr>
        <w:tabs>
          <w:tab w:val="left" w:pos="567"/>
          <w:tab w:val="left" w:pos="1260"/>
        </w:tabs>
        <w:rPr>
          <w:color w:val="000000"/>
          <w:sz w:val="22"/>
          <w:szCs w:val="22"/>
          <w:lang w:val="lt-LT"/>
        </w:rPr>
      </w:pPr>
      <w:r w:rsidRPr="00A12563">
        <w:rPr>
          <w:color w:val="000000"/>
          <w:sz w:val="22"/>
          <w:szCs w:val="22"/>
          <w:lang w:val="lt-LT"/>
        </w:rPr>
        <w:t>K</w:t>
      </w:r>
      <w:r w:rsidR="004A30FD" w:rsidRPr="00A12563">
        <w:rPr>
          <w:color w:val="000000"/>
          <w:sz w:val="22"/>
          <w:szCs w:val="22"/>
          <w:lang w:val="lt-LT"/>
        </w:rPr>
        <w:t xml:space="preserve">. </w:t>
      </w:r>
    </w:p>
    <w:p w14:paraId="1C2FB78B" w14:textId="77777777" w:rsidR="004A30FD" w:rsidRPr="00A12563" w:rsidRDefault="004A30FD" w:rsidP="000960AA">
      <w:pPr>
        <w:tabs>
          <w:tab w:val="left" w:pos="567"/>
          <w:tab w:val="left" w:pos="1260"/>
        </w:tabs>
        <w:rPr>
          <w:color w:val="000000"/>
          <w:sz w:val="22"/>
          <w:szCs w:val="22"/>
          <w:lang w:val="lt-LT"/>
        </w:rPr>
      </w:pPr>
      <w:r w:rsidRPr="00A12563">
        <w:rPr>
          <w:color w:val="000000"/>
          <w:sz w:val="22"/>
          <w:szCs w:val="22"/>
          <w:lang w:val="lt-LT"/>
        </w:rPr>
        <w:t>Pn.</w:t>
      </w:r>
    </w:p>
    <w:p w14:paraId="6DA1133B" w14:textId="77777777" w:rsidR="004A30FD" w:rsidRPr="00A12563" w:rsidRDefault="005B2A7F" w:rsidP="000960AA">
      <w:pPr>
        <w:tabs>
          <w:tab w:val="left" w:pos="567"/>
          <w:tab w:val="left" w:pos="1260"/>
        </w:tabs>
        <w:rPr>
          <w:color w:val="000000"/>
          <w:sz w:val="22"/>
          <w:szCs w:val="22"/>
          <w:lang w:val="lt-LT"/>
        </w:rPr>
      </w:pPr>
      <w:r w:rsidRPr="00A12563">
        <w:rPr>
          <w:color w:val="000000"/>
          <w:sz w:val="22"/>
          <w:szCs w:val="22"/>
          <w:lang w:val="lt-LT"/>
        </w:rPr>
        <w:t>Š</w:t>
      </w:r>
      <w:r w:rsidR="004A30FD" w:rsidRPr="00A12563">
        <w:rPr>
          <w:color w:val="000000"/>
          <w:sz w:val="22"/>
          <w:szCs w:val="22"/>
          <w:lang w:val="lt-LT"/>
        </w:rPr>
        <w:t xml:space="preserve">. </w:t>
      </w:r>
    </w:p>
    <w:p w14:paraId="576BA010" w14:textId="77777777" w:rsidR="00C70CE6" w:rsidRPr="00A12563" w:rsidRDefault="005B2A7F" w:rsidP="00970685">
      <w:pPr>
        <w:jc w:val="both"/>
        <w:rPr>
          <w:sz w:val="22"/>
          <w:szCs w:val="22"/>
          <w:lang w:val="lt-LT"/>
        </w:rPr>
      </w:pPr>
      <w:r w:rsidRPr="00A12563">
        <w:rPr>
          <w:color w:val="000000"/>
          <w:sz w:val="22"/>
          <w:szCs w:val="22"/>
          <w:lang w:val="lt-LT"/>
        </w:rPr>
        <w:t>S</w:t>
      </w:r>
      <w:r w:rsidR="004A30FD" w:rsidRPr="00A12563">
        <w:rPr>
          <w:color w:val="000000"/>
          <w:sz w:val="22"/>
          <w:szCs w:val="22"/>
          <w:lang w:val="lt-LT"/>
        </w:rPr>
        <w:t>.</w:t>
      </w:r>
    </w:p>
    <w:p w14:paraId="56E879BA" w14:textId="77777777" w:rsidR="00C70CE6" w:rsidRPr="00A12563" w:rsidRDefault="00C70CE6" w:rsidP="00970685">
      <w:pPr>
        <w:jc w:val="both"/>
        <w:rPr>
          <w:sz w:val="22"/>
          <w:szCs w:val="22"/>
          <w:lang w:val="lt-LT"/>
        </w:rPr>
      </w:pPr>
    </w:p>
    <w:p w14:paraId="2F92AE56" w14:textId="77777777" w:rsidR="00BA0ACB" w:rsidRPr="00A12563" w:rsidRDefault="009557E2" w:rsidP="00057D85">
      <w:pPr>
        <w:pStyle w:val="TTEMEASMCA"/>
        <w:tabs>
          <w:tab w:val="left" w:pos="1620"/>
        </w:tabs>
        <w:rPr>
          <w:lang w:val="lt-LT"/>
        </w:rPr>
      </w:pPr>
      <w:r w:rsidRPr="00A12563">
        <w:rPr>
          <w:lang w:val="lt-LT"/>
        </w:rPr>
        <w:br w:type="page"/>
      </w:r>
    </w:p>
    <w:p w14:paraId="2936E3F3" w14:textId="77777777" w:rsidR="00BA0ACB" w:rsidRPr="00A12563" w:rsidRDefault="00BA0ACB" w:rsidP="00057D85">
      <w:pPr>
        <w:pStyle w:val="TTEMEASMCA"/>
        <w:tabs>
          <w:tab w:val="left" w:pos="1620"/>
        </w:tabs>
        <w:rPr>
          <w:lang w:val="lt-LT"/>
        </w:rPr>
      </w:pPr>
    </w:p>
    <w:p w14:paraId="39D3986D" w14:textId="77777777" w:rsidR="00BA0ACB" w:rsidRPr="00A12563" w:rsidRDefault="00BA0ACB" w:rsidP="00057D85">
      <w:pPr>
        <w:pStyle w:val="TTEMEASMCA"/>
        <w:tabs>
          <w:tab w:val="left" w:pos="1620"/>
        </w:tabs>
        <w:rPr>
          <w:lang w:val="lt-LT"/>
        </w:rPr>
      </w:pPr>
    </w:p>
    <w:p w14:paraId="058B5B74" w14:textId="77777777" w:rsidR="00BA0ACB" w:rsidRPr="00A12563" w:rsidRDefault="00BA0ACB" w:rsidP="00C63D56">
      <w:pPr>
        <w:pStyle w:val="TTEMEASMCA"/>
        <w:tabs>
          <w:tab w:val="left" w:pos="1620"/>
        </w:tabs>
        <w:rPr>
          <w:lang w:val="lt-LT"/>
        </w:rPr>
      </w:pPr>
    </w:p>
    <w:p w14:paraId="4E401A0D" w14:textId="77777777" w:rsidR="00BA0ACB" w:rsidRPr="00A12563" w:rsidRDefault="00BA0ACB" w:rsidP="00C63D56">
      <w:pPr>
        <w:pStyle w:val="TTEMEASMCA"/>
        <w:tabs>
          <w:tab w:val="left" w:pos="1620"/>
        </w:tabs>
        <w:rPr>
          <w:lang w:val="lt-LT"/>
        </w:rPr>
      </w:pPr>
    </w:p>
    <w:p w14:paraId="0C34454F" w14:textId="77777777" w:rsidR="00BA0ACB" w:rsidRPr="00A12563" w:rsidRDefault="00BA0ACB" w:rsidP="00C63D56">
      <w:pPr>
        <w:pStyle w:val="TTEMEASMCA"/>
        <w:tabs>
          <w:tab w:val="left" w:pos="1620"/>
        </w:tabs>
        <w:rPr>
          <w:lang w:val="lt-LT"/>
        </w:rPr>
      </w:pPr>
    </w:p>
    <w:p w14:paraId="4C53A058" w14:textId="77777777" w:rsidR="00BA0ACB" w:rsidRPr="00A12563" w:rsidRDefault="00BA0ACB" w:rsidP="00352091">
      <w:pPr>
        <w:pStyle w:val="TTEMEASMCA"/>
        <w:tabs>
          <w:tab w:val="left" w:pos="1620"/>
        </w:tabs>
        <w:rPr>
          <w:lang w:val="lt-LT"/>
        </w:rPr>
      </w:pPr>
    </w:p>
    <w:p w14:paraId="3F3B3619" w14:textId="77777777" w:rsidR="00BA0ACB" w:rsidRPr="00A12563" w:rsidRDefault="00BA0ACB" w:rsidP="00A95D7C">
      <w:pPr>
        <w:pStyle w:val="TTEMEASMCA"/>
        <w:tabs>
          <w:tab w:val="left" w:pos="1620"/>
        </w:tabs>
        <w:rPr>
          <w:lang w:val="lt-LT"/>
        </w:rPr>
      </w:pPr>
    </w:p>
    <w:p w14:paraId="5D9726A9" w14:textId="77777777" w:rsidR="00BA0ACB" w:rsidRPr="00A12563" w:rsidRDefault="00BA0ACB" w:rsidP="00A95D7C">
      <w:pPr>
        <w:pStyle w:val="TTEMEASMCA"/>
        <w:tabs>
          <w:tab w:val="left" w:pos="1620"/>
        </w:tabs>
        <w:rPr>
          <w:lang w:val="lt-LT"/>
        </w:rPr>
      </w:pPr>
    </w:p>
    <w:p w14:paraId="0AB30979" w14:textId="77777777" w:rsidR="00BA0ACB" w:rsidRPr="00A12563" w:rsidRDefault="00BA0ACB" w:rsidP="00A95D7C">
      <w:pPr>
        <w:pStyle w:val="TTEMEASMCA"/>
        <w:tabs>
          <w:tab w:val="left" w:pos="1620"/>
        </w:tabs>
        <w:rPr>
          <w:lang w:val="lt-LT"/>
        </w:rPr>
      </w:pPr>
    </w:p>
    <w:p w14:paraId="117F25E6" w14:textId="77777777" w:rsidR="00BA0ACB" w:rsidRPr="00A12563" w:rsidRDefault="00BA0ACB" w:rsidP="00A95D7C">
      <w:pPr>
        <w:pStyle w:val="TTEMEASMCA"/>
        <w:tabs>
          <w:tab w:val="left" w:pos="1620"/>
        </w:tabs>
        <w:rPr>
          <w:lang w:val="lt-LT"/>
        </w:rPr>
      </w:pPr>
    </w:p>
    <w:p w14:paraId="55DDB235" w14:textId="77777777" w:rsidR="00BA0ACB" w:rsidRPr="00A12563" w:rsidRDefault="00BA0ACB" w:rsidP="00A95D7C">
      <w:pPr>
        <w:pStyle w:val="TTEMEASMCA"/>
        <w:tabs>
          <w:tab w:val="left" w:pos="1620"/>
        </w:tabs>
        <w:rPr>
          <w:lang w:val="lt-LT"/>
        </w:rPr>
      </w:pPr>
    </w:p>
    <w:p w14:paraId="350A8A4C" w14:textId="77777777" w:rsidR="00BA0ACB" w:rsidRPr="00A12563" w:rsidRDefault="00BA0ACB" w:rsidP="00A95D7C">
      <w:pPr>
        <w:pStyle w:val="TTEMEASMCA"/>
        <w:tabs>
          <w:tab w:val="left" w:pos="1620"/>
        </w:tabs>
        <w:rPr>
          <w:lang w:val="lt-LT"/>
        </w:rPr>
      </w:pPr>
    </w:p>
    <w:bookmarkEnd w:id="3"/>
    <w:bookmarkEnd w:id="4"/>
    <w:p w14:paraId="706866CA" w14:textId="77777777" w:rsidR="00C70CE6" w:rsidRPr="00A12563" w:rsidRDefault="00C70CE6" w:rsidP="00A95D7C">
      <w:pPr>
        <w:jc w:val="center"/>
        <w:rPr>
          <w:b/>
          <w:sz w:val="22"/>
          <w:szCs w:val="22"/>
          <w:lang w:val="lt-LT"/>
        </w:rPr>
      </w:pPr>
    </w:p>
    <w:p w14:paraId="703C43C6" w14:textId="77777777" w:rsidR="00C70CE6" w:rsidRPr="00A12563" w:rsidRDefault="00C70CE6" w:rsidP="00A95D7C">
      <w:pPr>
        <w:jc w:val="center"/>
        <w:rPr>
          <w:b/>
          <w:sz w:val="22"/>
          <w:szCs w:val="22"/>
          <w:lang w:val="lt-LT"/>
        </w:rPr>
      </w:pPr>
    </w:p>
    <w:p w14:paraId="5300EE73" w14:textId="77777777" w:rsidR="00C70CE6" w:rsidRPr="00A12563" w:rsidRDefault="00C70CE6" w:rsidP="00D30BE0">
      <w:pPr>
        <w:jc w:val="center"/>
        <w:rPr>
          <w:b/>
          <w:sz w:val="22"/>
          <w:szCs w:val="22"/>
          <w:lang w:val="lt-LT"/>
        </w:rPr>
      </w:pPr>
    </w:p>
    <w:p w14:paraId="65C8A4CA" w14:textId="77777777" w:rsidR="00C70CE6" w:rsidRPr="00A12563" w:rsidRDefault="00C70CE6" w:rsidP="007B341A">
      <w:pPr>
        <w:jc w:val="center"/>
        <w:rPr>
          <w:b/>
          <w:sz w:val="22"/>
          <w:szCs w:val="22"/>
          <w:lang w:val="lt-LT"/>
        </w:rPr>
      </w:pPr>
    </w:p>
    <w:p w14:paraId="5D66D29E" w14:textId="77777777" w:rsidR="00C70CE6" w:rsidRPr="00A12563" w:rsidRDefault="00C70CE6" w:rsidP="007B341A">
      <w:pPr>
        <w:jc w:val="center"/>
        <w:rPr>
          <w:b/>
          <w:sz w:val="22"/>
          <w:szCs w:val="22"/>
          <w:lang w:val="lt-LT"/>
        </w:rPr>
      </w:pPr>
    </w:p>
    <w:p w14:paraId="4CAACD31" w14:textId="77777777" w:rsidR="00C70CE6" w:rsidRPr="00A12563" w:rsidRDefault="00C70CE6" w:rsidP="007B341A">
      <w:pPr>
        <w:jc w:val="center"/>
        <w:rPr>
          <w:b/>
          <w:sz w:val="22"/>
          <w:szCs w:val="22"/>
          <w:lang w:val="lt-LT"/>
        </w:rPr>
      </w:pPr>
    </w:p>
    <w:p w14:paraId="4F8EA9D1" w14:textId="77777777" w:rsidR="00C70CE6" w:rsidRPr="00A12563" w:rsidRDefault="00C70CE6" w:rsidP="007B341A">
      <w:pPr>
        <w:jc w:val="center"/>
        <w:rPr>
          <w:b/>
          <w:sz w:val="22"/>
          <w:szCs w:val="22"/>
          <w:lang w:val="lt-LT"/>
        </w:rPr>
      </w:pPr>
    </w:p>
    <w:p w14:paraId="2F1588AD" w14:textId="77777777" w:rsidR="00C70CE6" w:rsidRPr="00A12563" w:rsidRDefault="00C70CE6" w:rsidP="007B341A">
      <w:pPr>
        <w:jc w:val="center"/>
        <w:rPr>
          <w:b/>
          <w:sz w:val="22"/>
          <w:szCs w:val="22"/>
          <w:lang w:val="lt-LT"/>
        </w:rPr>
      </w:pPr>
    </w:p>
    <w:p w14:paraId="68290ED7" w14:textId="77777777" w:rsidR="00C70CE6" w:rsidRPr="00A12563" w:rsidRDefault="00C70CE6" w:rsidP="007B341A">
      <w:pPr>
        <w:jc w:val="center"/>
        <w:rPr>
          <w:b/>
          <w:sz w:val="22"/>
          <w:szCs w:val="22"/>
          <w:lang w:val="lt-LT"/>
        </w:rPr>
      </w:pPr>
    </w:p>
    <w:p w14:paraId="0A2B3E94" w14:textId="77777777" w:rsidR="00C70CE6" w:rsidRPr="00A12563" w:rsidRDefault="00C70CE6" w:rsidP="00584394">
      <w:pPr>
        <w:jc w:val="center"/>
        <w:rPr>
          <w:b/>
          <w:sz w:val="22"/>
          <w:szCs w:val="22"/>
          <w:lang w:val="lt-LT"/>
        </w:rPr>
      </w:pPr>
    </w:p>
    <w:p w14:paraId="380C5988" w14:textId="77777777" w:rsidR="00C70CE6" w:rsidRPr="00A12563" w:rsidRDefault="00C70CE6" w:rsidP="00584394">
      <w:pPr>
        <w:jc w:val="center"/>
        <w:rPr>
          <w:b/>
          <w:sz w:val="22"/>
          <w:szCs w:val="22"/>
          <w:lang w:val="lt-LT"/>
        </w:rPr>
      </w:pPr>
    </w:p>
    <w:p w14:paraId="4CD37EDD" w14:textId="77777777" w:rsidR="00BA0ACB" w:rsidRPr="00A12563" w:rsidRDefault="00BA0ACB" w:rsidP="00584394">
      <w:pPr>
        <w:jc w:val="center"/>
        <w:rPr>
          <w:b/>
          <w:sz w:val="22"/>
          <w:szCs w:val="22"/>
          <w:lang w:val="lt-LT"/>
        </w:rPr>
      </w:pPr>
      <w:r w:rsidRPr="00A12563">
        <w:rPr>
          <w:b/>
          <w:sz w:val="22"/>
          <w:szCs w:val="22"/>
          <w:lang w:val="lt-LT"/>
        </w:rPr>
        <w:t>B. PAKUOTĖS LAPELIS</w:t>
      </w:r>
    </w:p>
    <w:p w14:paraId="68B6B08F" w14:textId="77777777" w:rsidR="00BA0ACB" w:rsidRPr="00A12563" w:rsidRDefault="00BA0ACB" w:rsidP="00584394">
      <w:pPr>
        <w:jc w:val="center"/>
        <w:rPr>
          <w:b/>
          <w:sz w:val="22"/>
          <w:szCs w:val="22"/>
          <w:lang w:val="lt-LT"/>
        </w:rPr>
      </w:pPr>
    </w:p>
    <w:p w14:paraId="43A05AB4" w14:textId="77777777" w:rsidR="00BA0ACB" w:rsidRPr="00A12563" w:rsidRDefault="00BA0ACB" w:rsidP="00CA26C6">
      <w:pPr>
        <w:jc w:val="center"/>
        <w:rPr>
          <w:b/>
          <w:sz w:val="22"/>
          <w:szCs w:val="22"/>
          <w:lang w:val="lt-LT"/>
        </w:rPr>
        <w:sectPr w:rsidR="00BA0ACB" w:rsidRPr="00A12563" w:rsidSect="00DF44B6">
          <w:footerReference w:type="even" r:id="rId18"/>
          <w:footerReference w:type="default" r:id="rId19"/>
          <w:pgSz w:w="12240" w:h="15840"/>
          <w:pgMar w:top="899" w:right="1701" w:bottom="1417" w:left="1701" w:header="567" w:footer="567" w:gutter="0"/>
          <w:cols w:space="1296"/>
          <w:noEndnote/>
        </w:sectPr>
      </w:pPr>
    </w:p>
    <w:p w14:paraId="79C495C9" w14:textId="77777777" w:rsidR="00BA0ACB" w:rsidRPr="00A12563" w:rsidRDefault="00770ECD" w:rsidP="00CA26C6">
      <w:pPr>
        <w:jc w:val="center"/>
        <w:rPr>
          <w:sz w:val="22"/>
          <w:szCs w:val="22"/>
          <w:lang w:val="lt-LT"/>
        </w:rPr>
      </w:pPr>
      <w:r w:rsidRPr="00A12563">
        <w:rPr>
          <w:b/>
          <w:sz w:val="22"/>
          <w:szCs w:val="22"/>
          <w:lang w:val="lt-LT"/>
        </w:rPr>
        <w:t>Pakuotės lapelis: informacija vartotojui</w:t>
      </w:r>
    </w:p>
    <w:p w14:paraId="05B33D87" w14:textId="77777777" w:rsidR="00BA0ACB" w:rsidRPr="00A12563" w:rsidRDefault="00BA0ACB" w:rsidP="00CA26C6">
      <w:pPr>
        <w:jc w:val="center"/>
        <w:rPr>
          <w:sz w:val="22"/>
          <w:szCs w:val="22"/>
          <w:lang w:val="lt-LT"/>
        </w:rPr>
      </w:pPr>
    </w:p>
    <w:p w14:paraId="484C211C" w14:textId="77777777" w:rsidR="00BA0ACB" w:rsidRPr="00A12563" w:rsidRDefault="001014AA" w:rsidP="00CA26C6">
      <w:pPr>
        <w:autoSpaceDE w:val="0"/>
        <w:autoSpaceDN w:val="0"/>
        <w:adjustRightInd w:val="0"/>
        <w:jc w:val="center"/>
        <w:rPr>
          <w:b/>
          <w:sz w:val="22"/>
          <w:szCs w:val="22"/>
          <w:lang w:val="lt-LT"/>
        </w:rPr>
      </w:pPr>
      <w:r w:rsidRPr="00A12563">
        <w:rPr>
          <w:b/>
          <w:sz w:val="22"/>
          <w:szCs w:val="22"/>
          <w:lang w:val="lt-LT"/>
        </w:rPr>
        <w:t>SIDRETELLA</w:t>
      </w:r>
      <w:r w:rsidR="00BA0ACB" w:rsidRPr="00A12563">
        <w:rPr>
          <w:b/>
          <w:sz w:val="22"/>
          <w:szCs w:val="22"/>
          <w:lang w:val="lt-LT"/>
        </w:rPr>
        <w:t xml:space="preserve"> </w:t>
      </w:r>
      <w:r w:rsidR="00770ECD" w:rsidRPr="00A12563">
        <w:rPr>
          <w:b/>
          <w:sz w:val="22"/>
          <w:szCs w:val="22"/>
          <w:lang w:val="lt-LT"/>
        </w:rPr>
        <w:t>0,02</w:t>
      </w:r>
      <w:r w:rsidR="005C3863" w:rsidRPr="00A12563">
        <w:rPr>
          <w:b/>
          <w:sz w:val="22"/>
          <w:szCs w:val="22"/>
          <w:lang w:val="lt-LT"/>
        </w:rPr>
        <w:t> mg</w:t>
      </w:r>
      <w:r w:rsidR="00770ECD" w:rsidRPr="00A12563">
        <w:rPr>
          <w:b/>
          <w:sz w:val="22"/>
          <w:szCs w:val="22"/>
          <w:lang w:val="lt-LT"/>
        </w:rPr>
        <w:t>/</w:t>
      </w:r>
      <w:r w:rsidR="00BA0ACB" w:rsidRPr="00A12563">
        <w:rPr>
          <w:b/>
          <w:sz w:val="22"/>
          <w:szCs w:val="22"/>
          <w:lang w:val="lt-LT"/>
        </w:rPr>
        <w:t>3</w:t>
      </w:r>
      <w:r w:rsidR="005C3863" w:rsidRPr="00A12563">
        <w:rPr>
          <w:b/>
          <w:sz w:val="22"/>
          <w:szCs w:val="22"/>
          <w:lang w:val="lt-LT"/>
        </w:rPr>
        <w:t> mg</w:t>
      </w:r>
      <w:r w:rsidR="004A30FD" w:rsidRPr="00A12563">
        <w:rPr>
          <w:b/>
          <w:sz w:val="22"/>
          <w:szCs w:val="22"/>
          <w:lang w:val="lt-LT"/>
        </w:rPr>
        <w:t xml:space="preserve"> </w:t>
      </w:r>
      <w:r w:rsidR="00BA0ACB" w:rsidRPr="00A12563">
        <w:rPr>
          <w:b/>
          <w:sz w:val="22"/>
          <w:szCs w:val="22"/>
          <w:lang w:val="lt-LT"/>
        </w:rPr>
        <w:t>plėvele dengtos tabletės</w:t>
      </w:r>
    </w:p>
    <w:p w14:paraId="2B9F0A70" w14:textId="77777777" w:rsidR="00BA0ACB" w:rsidRPr="00A12563" w:rsidRDefault="002D6779" w:rsidP="00CA26C6">
      <w:pPr>
        <w:pStyle w:val="Antrat1"/>
        <w:rPr>
          <w:rFonts w:ascii="Times New Roman" w:hAnsi="Times New Roman"/>
          <w:b w:val="0"/>
          <w:bCs w:val="0"/>
          <w:szCs w:val="22"/>
          <w:lang w:val="lt-LT"/>
        </w:rPr>
      </w:pPr>
      <w:r>
        <w:rPr>
          <w:rFonts w:ascii="Times New Roman" w:hAnsi="Times New Roman"/>
          <w:b w:val="0"/>
          <w:bCs w:val="0"/>
          <w:szCs w:val="22"/>
          <w:lang w:val="lt-LT"/>
        </w:rPr>
        <w:t>e</w:t>
      </w:r>
      <w:r w:rsidR="00185A8A" w:rsidRPr="00A12563">
        <w:rPr>
          <w:rFonts w:ascii="Times New Roman" w:hAnsi="Times New Roman"/>
          <w:b w:val="0"/>
          <w:bCs w:val="0"/>
          <w:szCs w:val="22"/>
          <w:lang w:val="lt-LT"/>
        </w:rPr>
        <w:t>tinilestradiolis/</w:t>
      </w:r>
      <w:r>
        <w:rPr>
          <w:rFonts w:ascii="Times New Roman" w:hAnsi="Times New Roman"/>
          <w:b w:val="0"/>
          <w:bCs w:val="0"/>
          <w:szCs w:val="22"/>
          <w:lang w:val="lt-LT"/>
        </w:rPr>
        <w:t>d</w:t>
      </w:r>
      <w:r w:rsidR="00BA0ACB" w:rsidRPr="00A12563">
        <w:rPr>
          <w:rFonts w:ascii="Times New Roman" w:hAnsi="Times New Roman"/>
          <w:b w:val="0"/>
          <w:bCs w:val="0"/>
          <w:szCs w:val="22"/>
          <w:lang w:val="lt-LT"/>
        </w:rPr>
        <w:t>rospirenonas</w:t>
      </w:r>
      <w:r w:rsidR="00114C1B" w:rsidRPr="00A12563">
        <w:rPr>
          <w:rFonts w:ascii="Times New Roman" w:hAnsi="Times New Roman"/>
          <w:b w:val="0"/>
          <w:bCs w:val="0"/>
          <w:szCs w:val="22"/>
          <w:lang w:val="lt-LT"/>
        </w:rPr>
        <w:t xml:space="preserve"> </w:t>
      </w:r>
    </w:p>
    <w:p w14:paraId="0F60274F" w14:textId="77777777" w:rsidR="00BA0ACB" w:rsidRPr="00A12563" w:rsidRDefault="00BA0ACB" w:rsidP="00CA26C6">
      <w:pPr>
        <w:autoSpaceDE w:val="0"/>
        <w:autoSpaceDN w:val="0"/>
        <w:adjustRightInd w:val="0"/>
        <w:rPr>
          <w:b/>
          <w:sz w:val="22"/>
          <w:szCs w:val="22"/>
          <w:lang w:val="lt-LT"/>
        </w:rPr>
      </w:pPr>
    </w:p>
    <w:p w14:paraId="76D0B326" w14:textId="77777777" w:rsidR="00575D3B" w:rsidRPr="00A12563" w:rsidRDefault="00575D3B" w:rsidP="00CA26C6">
      <w:pPr>
        <w:autoSpaceDE w:val="0"/>
        <w:autoSpaceDN w:val="0"/>
        <w:adjustRightInd w:val="0"/>
        <w:snapToGrid w:val="0"/>
        <w:outlineLvl w:val="0"/>
        <w:rPr>
          <w:b/>
          <w:sz w:val="22"/>
          <w:szCs w:val="22"/>
          <w:lang w:val="lt-LT" w:eastAsia="en-US"/>
        </w:rPr>
      </w:pPr>
      <w:r w:rsidRPr="00A12563">
        <w:rPr>
          <w:b/>
          <w:sz w:val="22"/>
          <w:szCs w:val="22"/>
          <w:lang w:val="lt-LT" w:eastAsia="en-US"/>
        </w:rPr>
        <w:t>Svarbūs dalykai, kuriuos reikia žinoti apie sudėtinius hormoninius kontraceptikus (SHK)</w:t>
      </w:r>
    </w:p>
    <w:p w14:paraId="3F75B483" w14:textId="77777777" w:rsidR="00575D3B" w:rsidRPr="00A12563" w:rsidRDefault="00575D3B" w:rsidP="002978E1">
      <w:pPr>
        <w:numPr>
          <w:ilvl w:val="0"/>
          <w:numId w:val="16"/>
        </w:numPr>
        <w:tabs>
          <w:tab w:val="clear" w:pos="720"/>
          <w:tab w:val="num" w:pos="567"/>
        </w:tabs>
        <w:autoSpaceDE w:val="0"/>
        <w:autoSpaceDN w:val="0"/>
        <w:adjustRightInd w:val="0"/>
        <w:snapToGrid w:val="0"/>
        <w:ind w:left="567" w:hanging="567"/>
        <w:rPr>
          <w:sz w:val="22"/>
          <w:szCs w:val="22"/>
          <w:lang w:val="lt-LT" w:eastAsia="en-US"/>
        </w:rPr>
      </w:pPr>
      <w:r w:rsidRPr="00A12563">
        <w:rPr>
          <w:sz w:val="22"/>
          <w:szCs w:val="22"/>
          <w:lang w:val="lt-LT" w:eastAsia="en-US"/>
        </w:rPr>
        <w:t>Teisingai naudojant, tai yra vienas iš patikimiausių grįžtamojo poveikio kontracepcijos metodų.</w:t>
      </w:r>
    </w:p>
    <w:p w14:paraId="219ADB3C" w14:textId="77777777" w:rsidR="00575D3B" w:rsidRPr="00A12563" w:rsidRDefault="00575D3B" w:rsidP="002978E1">
      <w:pPr>
        <w:numPr>
          <w:ilvl w:val="0"/>
          <w:numId w:val="16"/>
        </w:numPr>
        <w:tabs>
          <w:tab w:val="clear" w:pos="720"/>
          <w:tab w:val="num" w:pos="567"/>
        </w:tabs>
        <w:autoSpaceDE w:val="0"/>
        <w:autoSpaceDN w:val="0"/>
        <w:adjustRightInd w:val="0"/>
        <w:snapToGrid w:val="0"/>
        <w:ind w:left="567" w:hanging="567"/>
        <w:rPr>
          <w:sz w:val="22"/>
          <w:szCs w:val="22"/>
          <w:lang w:val="lt-LT" w:eastAsia="en-US"/>
        </w:rPr>
      </w:pPr>
      <w:r w:rsidRPr="00A12563">
        <w:rPr>
          <w:sz w:val="22"/>
          <w:szCs w:val="22"/>
          <w:lang w:val="lt-LT" w:eastAsia="en-US"/>
        </w:rPr>
        <w:t>Sudėtiniai hormoniniai kontraceptikai šiek tiek didina kraujo krešulių venose ir arterijose riziką, ypač pirmaisiais metais arba vėl pradėjus juos vartoti po 4 savaičių arba ilgesnės pertraukos.</w:t>
      </w:r>
    </w:p>
    <w:p w14:paraId="4CD957E0" w14:textId="77777777" w:rsidR="00575D3B" w:rsidRPr="00A12563" w:rsidRDefault="00575D3B" w:rsidP="002978E1">
      <w:pPr>
        <w:numPr>
          <w:ilvl w:val="0"/>
          <w:numId w:val="16"/>
        </w:numPr>
        <w:tabs>
          <w:tab w:val="clear" w:pos="720"/>
          <w:tab w:val="num" w:pos="567"/>
        </w:tabs>
        <w:autoSpaceDE w:val="0"/>
        <w:autoSpaceDN w:val="0"/>
        <w:adjustRightInd w:val="0"/>
        <w:snapToGrid w:val="0"/>
        <w:ind w:left="567" w:hanging="567"/>
        <w:rPr>
          <w:sz w:val="22"/>
          <w:szCs w:val="22"/>
          <w:lang w:val="lt-LT" w:eastAsia="en-US"/>
        </w:rPr>
      </w:pPr>
      <w:r w:rsidRPr="00A12563">
        <w:rPr>
          <w:sz w:val="22"/>
          <w:szCs w:val="22"/>
          <w:lang w:val="lt-LT" w:eastAsia="en-US"/>
        </w:rPr>
        <w:t>Jeigu manote, kad Jums galbūt pasireiškė kraujo krešulio simptomų, būkite budrūs ir kreipkitės į gydytoją (žr. 2 skyriuje skyrelį „Kraujo krešuliai“).</w:t>
      </w:r>
    </w:p>
    <w:p w14:paraId="490D065D" w14:textId="77777777" w:rsidR="00575D3B" w:rsidRPr="00A12563" w:rsidRDefault="00575D3B" w:rsidP="000C7BEF">
      <w:pPr>
        <w:autoSpaceDE w:val="0"/>
        <w:autoSpaceDN w:val="0"/>
        <w:adjustRightInd w:val="0"/>
        <w:rPr>
          <w:b/>
          <w:sz w:val="22"/>
          <w:szCs w:val="22"/>
          <w:lang w:val="lt-LT"/>
        </w:rPr>
      </w:pPr>
    </w:p>
    <w:p w14:paraId="13B9FD66" w14:textId="77777777" w:rsidR="00575D3B" w:rsidRPr="00A12563" w:rsidRDefault="00575D3B" w:rsidP="00A77CF6">
      <w:pPr>
        <w:autoSpaceDE w:val="0"/>
        <w:autoSpaceDN w:val="0"/>
        <w:adjustRightInd w:val="0"/>
        <w:rPr>
          <w:b/>
          <w:sz w:val="22"/>
          <w:szCs w:val="22"/>
          <w:lang w:val="lt-LT"/>
        </w:rPr>
      </w:pPr>
    </w:p>
    <w:p w14:paraId="613ADCD6" w14:textId="77777777" w:rsidR="00BA0ACB" w:rsidRPr="00A12563" w:rsidRDefault="00BA0ACB" w:rsidP="00A77CF6">
      <w:pPr>
        <w:autoSpaceDE w:val="0"/>
        <w:autoSpaceDN w:val="0"/>
        <w:adjustRightInd w:val="0"/>
        <w:rPr>
          <w:b/>
          <w:sz w:val="22"/>
          <w:szCs w:val="22"/>
          <w:lang w:val="lt-LT"/>
        </w:rPr>
      </w:pPr>
      <w:r w:rsidRPr="00A12563">
        <w:rPr>
          <w:b/>
          <w:sz w:val="22"/>
          <w:szCs w:val="22"/>
          <w:lang w:val="lt-LT"/>
        </w:rPr>
        <w:t>Atidžiai perskaitykite visą šį lapelį, prieš pradėdami vartoti vaistą</w:t>
      </w:r>
      <w:r w:rsidR="00770ECD" w:rsidRPr="00A12563">
        <w:rPr>
          <w:b/>
          <w:sz w:val="22"/>
          <w:szCs w:val="22"/>
          <w:lang w:val="lt-LT"/>
        </w:rPr>
        <w:t>, nes jame pateikiama Jums svarbi informacija</w:t>
      </w:r>
      <w:r w:rsidRPr="00A12563">
        <w:rPr>
          <w:b/>
          <w:sz w:val="22"/>
          <w:szCs w:val="22"/>
          <w:lang w:val="lt-LT"/>
        </w:rPr>
        <w:t>.</w:t>
      </w:r>
    </w:p>
    <w:p w14:paraId="2A36F315" w14:textId="77777777" w:rsidR="00BA0ACB" w:rsidRPr="00A12563" w:rsidRDefault="00BA0ACB" w:rsidP="000960AA">
      <w:pPr>
        <w:tabs>
          <w:tab w:val="left" w:pos="567"/>
        </w:tabs>
        <w:autoSpaceDE w:val="0"/>
        <w:autoSpaceDN w:val="0"/>
        <w:adjustRightInd w:val="0"/>
        <w:rPr>
          <w:sz w:val="22"/>
          <w:szCs w:val="22"/>
          <w:lang w:val="lt-LT"/>
        </w:rPr>
      </w:pPr>
      <w:r w:rsidRPr="00A12563">
        <w:rPr>
          <w:sz w:val="22"/>
          <w:szCs w:val="22"/>
          <w:lang w:val="lt-LT"/>
        </w:rPr>
        <w:t>-</w:t>
      </w:r>
      <w:r w:rsidRPr="00A12563">
        <w:rPr>
          <w:sz w:val="22"/>
          <w:szCs w:val="22"/>
          <w:lang w:val="lt-LT"/>
        </w:rPr>
        <w:tab/>
        <w:t>Neišmeskite šio lapelio, nes vėl gali prireikti jį perskaityti.</w:t>
      </w:r>
    </w:p>
    <w:p w14:paraId="19183157" w14:textId="77777777" w:rsidR="00BA0ACB" w:rsidRPr="00A12563" w:rsidRDefault="00BA0ACB" w:rsidP="000960AA">
      <w:pPr>
        <w:tabs>
          <w:tab w:val="left" w:pos="567"/>
        </w:tabs>
        <w:autoSpaceDE w:val="0"/>
        <w:autoSpaceDN w:val="0"/>
        <w:adjustRightInd w:val="0"/>
        <w:rPr>
          <w:sz w:val="22"/>
          <w:szCs w:val="22"/>
          <w:lang w:val="lt-LT"/>
        </w:rPr>
      </w:pPr>
      <w:r w:rsidRPr="00A12563">
        <w:rPr>
          <w:sz w:val="22"/>
          <w:szCs w:val="22"/>
          <w:lang w:val="lt-LT"/>
        </w:rPr>
        <w:t>-</w:t>
      </w:r>
      <w:r w:rsidRPr="00A12563">
        <w:rPr>
          <w:sz w:val="22"/>
          <w:szCs w:val="22"/>
          <w:lang w:val="lt-LT"/>
        </w:rPr>
        <w:tab/>
        <w:t>Jeigu kiltų daugiau klausimų, kreipkitės į gydytoją arba vaistininką.</w:t>
      </w:r>
    </w:p>
    <w:p w14:paraId="50299FBC" w14:textId="77777777" w:rsidR="00BA0ACB" w:rsidRPr="00A12563" w:rsidRDefault="00BA0ACB" w:rsidP="000960AA">
      <w:pPr>
        <w:tabs>
          <w:tab w:val="left" w:pos="567"/>
        </w:tabs>
        <w:autoSpaceDE w:val="0"/>
        <w:autoSpaceDN w:val="0"/>
        <w:adjustRightInd w:val="0"/>
        <w:ind w:left="567" w:hanging="567"/>
        <w:rPr>
          <w:sz w:val="22"/>
          <w:szCs w:val="22"/>
          <w:lang w:val="lt-LT"/>
        </w:rPr>
      </w:pPr>
      <w:r w:rsidRPr="00A12563">
        <w:rPr>
          <w:sz w:val="22"/>
          <w:szCs w:val="22"/>
          <w:lang w:val="lt-LT"/>
        </w:rPr>
        <w:t>-</w:t>
      </w:r>
      <w:r w:rsidRPr="00A12563">
        <w:rPr>
          <w:sz w:val="22"/>
          <w:szCs w:val="22"/>
          <w:lang w:val="lt-LT"/>
        </w:rPr>
        <w:tab/>
        <w:t xml:space="preserve">Šis vaistas skirtas </w:t>
      </w:r>
      <w:r w:rsidR="00770ECD" w:rsidRPr="00A12563">
        <w:rPr>
          <w:sz w:val="22"/>
          <w:szCs w:val="22"/>
          <w:lang w:val="lt-LT"/>
        </w:rPr>
        <w:t xml:space="preserve">tik </w:t>
      </w:r>
      <w:r w:rsidRPr="00A12563">
        <w:rPr>
          <w:sz w:val="22"/>
          <w:szCs w:val="22"/>
          <w:lang w:val="lt-LT"/>
        </w:rPr>
        <w:t>Jums, todėl kitiems žmonėms jo duoti negalima. Vaistas gali jiems pakenkti</w:t>
      </w:r>
      <w:r w:rsidR="00F81B61" w:rsidRPr="00A12563">
        <w:rPr>
          <w:sz w:val="22"/>
          <w:szCs w:val="22"/>
          <w:lang w:val="lt-LT"/>
        </w:rPr>
        <w:t>.</w:t>
      </w:r>
    </w:p>
    <w:p w14:paraId="67E1D3EC" w14:textId="77777777" w:rsidR="00BA0ACB" w:rsidRPr="00A12563" w:rsidRDefault="00BA0ACB" w:rsidP="000960AA">
      <w:pPr>
        <w:tabs>
          <w:tab w:val="left" w:pos="567"/>
        </w:tabs>
        <w:autoSpaceDE w:val="0"/>
        <w:autoSpaceDN w:val="0"/>
        <w:adjustRightInd w:val="0"/>
        <w:ind w:left="567" w:hanging="567"/>
        <w:rPr>
          <w:b/>
          <w:sz w:val="22"/>
          <w:szCs w:val="22"/>
          <w:lang w:val="lt-LT"/>
        </w:rPr>
      </w:pPr>
      <w:r w:rsidRPr="00A12563">
        <w:rPr>
          <w:sz w:val="22"/>
          <w:szCs w:val="22"/>
          <w:lang w:val="lt-LT"/>
        </w:rPr>
        <w:t>-</w:t>
      </w:r>
      <w:r w:rsidRPr="00A12563">
        <w:rPr>
          <w:sz w:val="22"/>
          <w:szCs w:val="22"/>
          <w:lang w:val="lt-LT"/>
        </w:rPr>
        <w:tab/>
      </w:r>
      <w:r w:rsidR="00770ECD" w:rsidRPr="00A12563">
        <w:rPr>
          <w:sz w:val="22"/>
          <w:szCs w:val="22"/>
          <w:lang w:val="lt-LT"/>
        </w:rPr>
        <w:t>Jeigu pasireiškė šalutinis poveikis (net jeigu jis šiame lapelyje nenurodytas), kreipkitės į gydytoją arba vaistininką. Žr. 4 skyrių.</w:t>
      </w:r>
    </w:p>
    <w:p w14:paraId="5D8C02C3" w14:textId="77777777" w:rsidR="00BA0ACB" w:rsidRPr="00A12563" w:rsidRDefault="00BA0ACB" w:rsidP="00970685">
      <w:pPr>
        <w:autoSpaceDE w:val="0"/>
        <w:autoSpaceDN w:val="0"/>
        <w:adjustRightInd w:val="0"/>
        <w:rPr>
          <w:b/>
          <w:sz w:val="22"/>
          <w:szCs w:val="22"/>
          <w:lang w:val="lt-LT"/>
        </w:rPr>
      </w:pPr>
    </w:p>
    <w:p w14:paraId="5F52E09C" w14:textId="77777777" w:rsidR="00BA0ACB" w:rsidRPr="00A12563" w:rsidRDefault="00770ECD" w:rsidP="00970685">
      <w:pPr>
        <w:autoSpaceDE w:val="0"/>
        <w:autoSpaceDN w:val="0"/>
        <w:adjustRightInd w:val="0"/>
        <w:rPr>
          <w:sz w:val="22"/>
          <w:szCs w:val="22"/>
          <w:lang w:val="lt-LT"/>
        </w:rPr>
      </w:pPr>
      <w:r w:rsidRPr="00A12563">
        <w:rPr>
          <w:b/>
          <w:sz w:val="22"/>
          <w:szCs w:val="22"/>
          <w:lang w:val="lt-LT"/>
        </w:rPr>
        <w:t>Apie ką rašoma šiame lapelyje?</w:t>
      </w:r>
    </w:p>
    <w:p w14:paraId="097F9E7C" w14:textId="77777777" w:rsidR="00BA0ACB" w:rsidRPr="00A12563" w:rsidRDefault="00BA0ACB" w:rsidP="00FA03A7">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 xml:space="preserve">Kas yra </w:t>
      </w:r>
      <w:r w:rsidR="001014AA" w:rsidRPr="00A12563">
        <w:rPr>
          <w:sz w:val="22"/>
          <w:szCs w:val="22"/>
          <w:lang w:val="lt-LT"/>
        </w:rPr>
        <w:t>SIDRETELLA</w:t>
      </w:r>
      <w:r w:rsidRPr="00A12563">
        <w:rPr>
          <w:sz w:val="22"/>
          <w:szCs w:val="22"/>
          <w:lang w:val="lt-LT"/>
        </w:rPr>
        <w:t xml:space="preserve"> ir kam jis vartojamas</w:t>
      </w:r>
    </w:p>
    <w:p w14:paraId="7FEFBE67" w14:textId="77777777" w:rsidR="00BA0ACB" w:rsidRPr="00A12563" w:rsidRDefault="00BA0ACB" w:rsidP="00FA03A7">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 xml:space="preserve">Kas žinotina prieš vartojant </w:t>
      </w:r>
      <w:r w:rsidR="001014AA" w:rsidRPr="00A12563">
        <w:rPr>
          <w:sz w:val="22"/>
          <w:szCs w:val="22"/>
          <w:lang w:val="lt-LT"/>
        </w:rPr>
        <w:t>SIDRETELLA</w:t>
      </w:r>
    </w:p>
    <w:p w14:paraId="2B6880F0" w14:textId="77777777" w:rsidR="00BA0ACB" w:rsidRPr="00A12563" w:rsidRDefault="00BA0ACB" w:rsidP="00FA03A7">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Kaip vartoti</w:t>
      </w:r>
      <w:r w:rsidRPr="00A12563">
        <w:rPr>
          <w:color w:val="000000"/>
          <w:sz w:val="22"/>
          <w:szCs w:val="22"/>
          <w:lang w:val="lt-LT"/>
        </w:rPr>
        <w:t xml:space="preserve"> </w:t>
      </w:r>
      <w:r w:rsidR="001014AA" w:rsidRPr="00A12563">
        <w:rPr>
          <w:sz w:val="22"/>
          <w:szCs w:val="22"/>
          <w:lang w:val="lt-LT"/>
        </w:rPr>
        <w:t>SIDRETELLA</w:t>
      </w:r>
    </w:p>
    <w:p w14:paraId="6327330E" w14:textId="77777777" w:rsidR="00BA0ACB" w:rsidRPr="00A12563" w:rsidRDefault="00BA0ACB" w:rsidP="00FA03A7">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Galimas šalutinis poveikis</w:t>
      </w:r>
    </w:p>
    <w:p w14:paraId="71DE7EF1" w14:textId="77777777" w:rsidR="00BA0ACB" w:rsidRPr="00A12563" w:rsidRDefault="00BA0ACB" w:rsidP="00FA03A7">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Kaip laikyti</w:t>
      </w:r>
      <w:r w:rsidRPr="00A12563">
        <w:rPr>
          <w:color w:val="000000"/>
          <w:sz w:val="22"/>
          <w:szCs w:val="22"/>
          <w:lang w:val="lt-LT"/>
        </w:rPr>
        <w:t xml:space="preserve"> </w:t>
      </w:r>
      <w:r w:rsidR="001014AA" w:rsidRPr="00A12563">
        <w:rPr>
          <w:sz w:val="22"/>
          <w:szCs w:val="22"/>
          <w:lang w:val="lt-LT"/>
        </w:rPr>
        <w:t>SIDRETELLA</w:t>
      </w:r>
    </w:p>
    <w:p w14:paraId="7FB8E21A" w14:textId="77777777" w:rsidR="00BA0ACB" w:rsidRPr="00A12563" w:rsidRDefault="00770ECD" w:rsidP="00FA03A7">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Pakuotės turinys ir k</w:t>
      </w:r>
      <w:r w:rsidR="00BA0ACB" w:rsidRPr="00A12563">
        <w:rPr>
          <w:sz w:val="22"/>
          <w:szCs w:val="22"/>
          <w:lang w:val="lt-LT"/>
        </w:rPr>
        <w:t>ita informacija</w:t>
      </w:r>
    </w:p>
    <w:p w14:paraId="72C6F7B4" w14:textId="77777777" w:rsidR="00BA0ACB" w:rsidRPr="00A12563" w:rsidRDefault="00BA0ACB" w:rsidP="00861BAA">
      <w:pPr>
        <w:autoSpaceDE w:val="0"/>
        <w:autoSpaceDN w:val="0"/>
        <w:adjustRightInd w:val="0"/>
        <w:rPr>
          <w:sz w:val="22"/>
          <w:szCs w:val="22"/>
          <w:lang w:val="lt-LT"/>
        </w:rPr>
      </w:pPr>
    </w:p>
    <w:p w14:paraId="5619A2C2" w14:textId="77777777" w:rsidR="00BA0ACB" w:rsidRPr="00A12563" w:rsidRDefault="00BA0ACB" w:rsidP="00E8384A">
      <w:pPr>
        <w:autoSpaceDE w:val="0"/>
        <w:autoSpaceDN w:val="0"/>
        <w:adjustRightInd w:val="0"/>
        <w:rPr>
          <w:sz w:val="22"/>
          <w:szCs w:val="22"/>
          <w:lang w:val="lt-LT"/>
        </w:rPr>
      </w:pPr>
    </w:p>
    <w:p w14:paraId="3085DBBF" w14:textId="77777777" w:rsidR="00BA0ACB" w:rsidRPr="00A12563" w:rsidRDefault="00770ECD" w:rsidP="002978E1">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 xml:space="preserve">Kas yra </w:t>
      </w:r>
      <w:r w:rsidR="001014AA" w:rsidRPr="00A12563">
        <w:rPr>
          <w:b/>
          <w:sz w:val="22"/>
          <w:szCs w:val="22"/>
          <w:lang w:val="lt-LT"/>
        </w:rPr>
        <w:t>SIDRETELLA</w:t>
      </w:r>
      <w:r w:rsidRPr="00A12563">
        <w:rPr>
          <w:b/>
          <w:sz w:val="22"/>
          <w:szCs w:val="22"/>
          <w:lang w:val="lt-LT"/>
        </w:rPr>
        <w:t xml:space="preserve"> ir kam jis vartojamas</w:t>
      </w:r>
    </w:p>
    <w:p w14:paraId="1A4BFE1D" w14:textId="77777777" w:rsidR="00BA0ACB" w:rsidRPr="00A12563" w:rsidRDefault="00BA0ACB" w:rsidP="00057D85">
      <w:pPr>
        <w:autoSpaceDE w:val="0"/>
        <w:autoSpaceDN w:val="0"/>
        <w:adjustRightInd w:val="0"/>
        <w:rPr>
          <w:sz w:val="22"/>
          <w:szCs w:val="22"/>
          <w:lang w:val="lt-LT"/>
        </w:rPr>
      </w:pPr>
    </w:p>
    <w:p w14:paraId="70605C33" w14:textId="77777777" w:rsidR="00BA0ACB" w:rsidRPr="00A12563" w:rsidRDefault="001014AA" w:rsidP="00057D85">
      <w:pPr>
        <w:autoSpaceDE w:val="0"/>
        <w:autoSpaceDN w:val="0"/>
        <w:adjustRightInd w:val="0"/>
        <w:rPr>
          <w:sz w:val="22"/>
          <w:szCs w:val="22"/>
          <w:lang w:val="lt-LT"/>
        </w:rPr>
      </w:pPr>
      <w:r w:rsidRPr="00A12563">
        <w:rPr>
          <w:sz w:val="22"/>
          <w:szCs w:val="22"/>
          <w:lang w:val="lt-LT"/>
        </w:rPr>
        <w:t>SIDRETELLA</w:t>
      </w:r>
      <w:r w:rsidR="00BA0ACB" w:rsidRPr="00A12563">
        <w:rPr>
          <w:sz w:val="22"/>
          <w:szCs w:val="22"/>
          <w:lang w:val="lt-LT"/>
        </w:rPr>
        <w:t xml:space="preserve"> yra kontraceptinės tabletės, vartojamos apsaugai nuo nėštumo.</w:t>
      </w:r>
    </w:p>
    <w:p w14:paraId="3BBDFD2D" w14:textId="77777777" w:rsidR="00BA0ACB" w:rsidRPr="00A12563" w:rsidRDefault="00BA0ACB" w:rsidP="00057D85">
      <w:pPr>
        <w:autoSpaceDE w:val="0"/>
        <w:autoSpaceDN w:val="0"/>
        <w:adjustRightInd w:val="0"/>
        <w:rPr>
          <w:sz w:val="22"/>
          <w:szCs w:val="22"/>
          <w:lang w:val="lt-LT"/>
        </w:rPr>
      </w:pPr>
      <w:r w:rsidRPr="00A12563">
        <w:rPr>
          <w:sz w:val="22"/>
          <w:szCs w:val="22"/>
          <w:lang w:val="lt-LT"/>
        </w:rPr>
        <w:t>Kiekvienoje tabletėje yra nedidelis kiekis dviejų skirtingų moteriškų hormonų, t. y. drospirenono ir etinilestradiolio.</w:t>
      </w:r>
    </w:p>
    <w:p w14:paraId="02A66983" w14:textId="77777777" w:rsidR="00BA0ACB" w:rsidRPr="00A12563" w:rsidRDefault="00BA0ACB" w:rsidP="00CA26C6">
      <w:pPr>
        <w:pStyle w:val="Bullet0s"/>
        <w:numPr>
          <w:ilvl w:val="0"/>
          <w:numId w:val="0"/>
        </w:numPr>
        <w:snapToGrid/>
        <w:spacing w:before="0" w:after="0"/>
        <w:rPr>
          <w:sz w:val="22"/>
          <w:szCs w:val="22"/>
          <w:lang w:val="lt-LT"/>
        </w:rPr>
      </w:pPr>
      <w:r w:rsidRPr="00A12563">
        <w:rPr>
          <w:sz w:val="22"/>
          <w:szCs w:val="22"/>
          <w:lang w:val="lt-LT"/>
        </w:rPr>
        <w:t>Kontraceptinės tabletės, kurių sudėtyje yra dviejų hormonų, vadinamos sudėtinėmis tabletėmis.</w:t>
      </w:r>
    </w:p>
    <w:p w14:paraId="452A88FA" w14:textId="77777777" w:rsidR="00BA0ACB" w:rsidRPr="00A12563" w:rsidRDefault="00BA0ACB" w:rsidP="000C7BEF">
      <w:pPr>
        <w:autoSpaceDE w:val="0"/>
        <w:autoSpaceDN w:val="0"/>
        <w:adjustRightInd w:val="0"/>
        <w:rPr>
          <w:b/>
          <w:sz w:val="22"/>
          <w:szCs w:val="22"/>
          <w:lang w:val="lt-LT"/>
        </w:rPr>
      </w:pPr>
    </w:p>
    <w:p w14:paraId="0BD5B61E" w14:textId="77777777" w:rsidR="00BA0ACB" w:rsidRPr="00A12563" w:rsidRDefault="00BA0ACB" w:rsidP="00A77CF6">
      <w:pPr>
        <w:autoSpaceDE w:val="0"/>
        <w:autoSpaceDN w:val="0"/>
        <w:adjustRightInd w:val="0"/>
        <w:rPr>
          <w:b/>
          <w:sz w:val="22"/>
          <w:szCs w:val="22"/>
          <w:lang w:val="lt-LT"/>
        </w:rPr>
      </w:pPr>
    </w:p>
    <w:p w14:paraId="20B85878" w14:textId="77777777" w:rsidR="00BA0ACB" w:rsidRPr="00A12563" w:rsidRDefault="00770ECD" w:rsidP="002978E1">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 xml:space="preserve">Kas žinotina prieš vartojant </w:t>
      </w:r>
      <w:r w:rsidR="001014AA" w:rsidRPr="00A12563">
        <w:rPr>
          <w:b/>
          <w:sz w:val="22"/>
          <w:szCs w:val="22"/>
          <w:lang w:val="lt-LT"/>
        </w:rPr>
        <w:t>SIDRETELLA</w:t>
      </w:r>
    </w:p>
    <w:p w14:paraId="5B26B694" w14:textId="77777777" w:rsidR="00BA0ACB" w:rsidRPr="00A12563" w:rsidRDefault="00BA0ACB" w:rsidP="000960AA">
      <w:pPr>
        <w:autoSpaceDE w:val="0"/>
        <w:autoSpaceDN w:val="0"/>
        <w:adjustRightInd w:val="0"/>
        <w:rPr>
          <w:b/>
          <w:sz w:val="22"/>
          <w:szCs w:val="22"/>
          <w:lang w:val="lt-LT"/>
        </w:rPr>
      </w:pPr>
    </w:p>
    <w:p w14:paraId="77373470" w14:textId="77777777" w:rsidR="00BA0ACB" w:rsidRPr="00A12563" w:rsidRDefault="00BA0ACB" w:rsidP="000960AA">
      <w:pPr>
        <w:pBdr>
          <w:top w:val="single" w:sz="4" w:space="1" w:color="auto"/>
          <w:left w:val="single" w:sz="4" w:space="4" w:color="auto"/>
          <w:bottom w:val="single" w:sz="4" w:space="1" w:color="auto"/>
          <w:right w:val="single" w:sz="4" w:space="4" w:color="auto"/>
        </w:pBdr>
        <w:autoSpaceDE w:val="0"/>
        <w:autoSpaceDN w:val="0"/>
        <w:adjustRightInd w:val="0"/>
        <w:rPr>
          <w:b/>
          <w:sz w:val="22"/>
          <w:szCs w:val="22"/>
          <w:lang w:val="lt-LT"/>
        </w:rPr>
      </w:pPr>
      <w:r w:rsidRPr="00A12563">
        <w:rPr>
          <w:b/>
          <w:sz w:val="22"/>
          <w:szCs w:val="22"/>
          <w:lang w:val="lt-LT"/>
        </w:rPr>
        <w:t>Bendrosios pastabos</w:t>
      </w:r>
    </w:p>
    <w:p w14:paraId="1BE3A360" w14:textId="77777777" w:rsidR="00B308DE" w:rsidRPr="00A12563" w:rsidRDefault="00B308DE" w:rsidP="000960AA">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 xml:space="preserve">Prieš pradėdamos vartoti </w:t>
      </w:r>
      <w:r w:rsidR="001014AA" w:rsidRPr="00A12563">
        <w:rPr>
          <w:sz w:val="22"/>
          <w:szCs w:val="22"/>
          <w:lang w:val="lt-LT"/>
        </w:rPr>
        <w:t>SIDRETELLA</w:t>
      </w:r>
      <w:r w:rsidRPr="00A12563">
        <w:rPr>
          <w:sz w:val="22"/>
          <w:szCs w:val="22"/>
          <w:lang w:val="lt-LT"/>
        </w:rPr>
        <w:t>, turite perskaityti 2 skyriuje pateikiamą informaciją apie kraujo krešulius. Ypač svarbu perskaityti kraujo krešulio simptomus (žr. 2 skyriuje skyrelį „Kraujo krešuliai“).</w:t>
      </w:r>
    </w:p>
    <w:p w14:paraId="06FF68EE" w14:textId="77777777" w:rsidR="00BA0ACB" w:rsidRPr="00A12563" w:rsidRDefault="00BA0ACB" w:rsidP="000960AA">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 xml:space="preserve">Prieš tai, kol Jūs galėsite pradėti vartoti </w:t>
      </w:r>
      <w:r w:rsidR="001014AA" w:rsidRPr="00A12563">
        <w:rPr>
          <w:sz w:val="22"/>
          <w:szCs w:val="22"/>
          <w:lang w:val="lt-LT"/>
        </w:rPr>
        <w:t>SIDRETELLA</w:t>
      </w:r>
      <w:r w:rsidRPr="00A12563">
        <w:rPr>
          <w:sz w:val="22"/>
          <w:szCs w:val="22"/>
          <w:lang w:val="lt-LT"/>
        </w:rPr>
        <w:t>, gydytojas Jums pateiks tam tikrų klausimų apie Jūsų ir artimų giminaičių sveikatos istoriją. Gydytojas taip pat pamatuos Jūsų kraujospūdį ir priklausomai nuo Jūsų sveikatos būklės gali atlikti ir kai kuriuos kitokius tyrimus.</w:t>
      </w:r>
    </w:p>
    <w:p w14:paraId="0F6917C7" w14:textId="77777777" w:rsidR="00BA0ACB" w:rsidRPr="00A12563" w:rsidRDefault="00BA0ACB" w:rsidP="000960AA">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p>
    <w:p w14:paraId="4DC1F24D" w14:textId="77777777" w:rsidR="00BA0ACB" w:rsidRPr="00A12563" w:rsidRDefault="00BA0ACB" w:rsidP="00970685">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 xml:space="preserve">Šiame pakuotės lapelyje yra aprašytos </w:t>
      </w:r>
      <w:r w:rsidR="001E1ED3" w:rsidRPr="00A12563">
        <w:rPr>
          <w:sz w:val="22"/>
          <w:szCs w:val="22"/>
          <w:lang w:val="lt-LT"/>
        </w:rPr>
        <w:t xml:space="preserve">kelios </w:t>
      </w:r>
      <w:r w:rsidRPr="00A12563">
        <w:rPr>
          <w:sz w:val="22"/>
          <w:szCs w:val="22"/>
          <w:lang w:val="lt-LT"/>
        </w:rPr>
        <w:t xml:space="preserve">būklės, kurių atveju </w:t>
      </w:r>
      <w:r w:rsidR="0076721D" w:rsidRPr="00A12563">
        <w:rPr>
          <w:sz w:val="22"/>
          <w:szCs w:val="22"/>
          <w:lang w:val="lt-LT"/>
        </w:rPr>
        <w:t>SIDRETELLA</w:t>
      </w:r>
      <w:r w:rsidRPr="00A12563">
        <w:rPr>
          <w:sz w:val="22"/>
          <w:szCs w:val="22"/>
          <w:lang w:val="lt-LT"/>
        </w:rPr>
        <w:t xml:space="preserve"> vartojimą reikia nutraukti arba kurių atveju </w:t>
      </w:r>
      <w:r w:rsidR="001014AA" w:rsidRPr="00A12563">
        <w:rPr>
          <w:sz w:val="22"/>
          <w:szCs w:val="22"/>
          <w:lang w:val="lt-LT"/>
        </w:rPr>
        <w:t>SIDRETELLA</w:t>
      </w:r>
      <w:r w:rsidRPr="00A12563">
        <w:rPr>
          <w:sz w:val="22"/>
          <w:szCs w:val="22"/>
          <w:lang w:val="lt-LT"/>
        </w:rPr>
        <w:t xml:space="preserve"> patikimumas gali būti mažesnis. </w:t>
      </w:r>
    </w:p>
    <w:p w14:paraId="247958FA" w14:textId="77777777" w:rsidR="00BA0ACB" w:rsidRPr="00A12563" w:rsidRDefault="00BA0ACB" w:rsidP="00970685">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 xml:space="preserve">Tokiais atvejais negalima turėti lytinių santykių arba reikia papildomai naudotis nehormoninėmis kontracepcijos priemonėmis, pavyzdžiui, prezervatyvu arba kitokiu barjeriniu metodu. Nenaudokite ritmo ar temperatūros metodo. Šie metodai gali būti nepatikimi, nes </w:t>
      </w:r>
      <w:r w:rsidR="001014AA" w:rsidRPr="00A12563">
        <w:rPr>
          <w:sz w:val="22"/>
          <w:szCs w:val="22"/>
          <w:lang w:val="lt-LT"/>
        </w:rPr>
        <w:t>SIDRETELLA</w:t>
      </w:r>
      <w:r w:rsidRPr="00A12563">
        <w:rPr>
          <w:sz w:val="22"/>
          <w:szCs w:val="22"/>
          <w:lang w:val="lt-LT"/>
        </w:rPr>
        <w:t xml:space="preserve"> sutrikdo kasmėnesinius kūno temperatūros pokyčius ir gimdos kaklelio gleives.</w:t>
      </w:r>
    </w:p>
    <w:p w14:paraId="5E5742F7" w14:textId="77777777" w:rsidR="00BA0ACB" w:rsidRPr="00A12563" w:rsidRDefault="00BA0ACB" w:rsidP="00970685">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p>
    <w:p w14:paraId="54B0D6E5" w14:textId="77777777" w:rsidR="00BA0ACB" w:rsidRPr="00A12563" w:rsidRDefault="0076721D" w:rsidP="00970685">
      <w:pPr>
        <w:pBdr>
          <w:top w:val="single" w:sz="4" w:space="1" w:color="auto"/>
          <w:left w:val="single" w:sz="4" w:space="4" w:color="auto"/>
          <w:bottom w:val="single" w:sz="4" w:space="1" w:color="auto"/>
          <w:right w:val="single" w:sz="4" w:space="4" w:color="auto"/>
        </w:pBdr>
        <w:autoSpaceDE w:val="0"/>
        <w:autoSpaceDN w:val="0"/>
        <w:adjustRightInd w:val="0"/>
        <w:rPr>
          <w:b/>
          <w:sz w:val="22"/>
          <w:szCs w:val="22"/>
          <w:lang w:val="lt-LT"/>
        </w:rPr>
      </w:pPr>
      <w:r w:rsidRPr="00A12563">
        <w:rPr>
          <w:b/>
          <w:sz w:val="22"/>
          <w:szCs w:val="22"/>
          <w:lang w:val="lt-LT"/>
        </w:rPr>
        <w:t>SIDRETELLA</w:t>
      </w:r>
      <w:r w:rsidR="00BA0ACB" w:rsidRPr="00A12563">
        <w:rPr>
          <w:b/>
          <w:sz w:val="22"/>
          <w:szCs w:val="22"/>
          <w:lang w:val="lt-LT"/>
        </w:rPr>
        <w:t>, kaip ir kiti hormoniniai kontraceptikai, neapsaugo nuo ŽIV infekcijos (AIDS) ar bet kurios kitos lytiniu keliu plintančios ligos.</w:t>
      </w:r>
    </w:p>
    <w:p w14:paraId="1F30EEE1" w14:textId="77777777" w:rsidR="00BA0ACB" w:rsidRPr="00A12563" w:rsidRDefault="00BA0ACB" w:rsidP="00970685">
      <w:pPr>
        <w:tabs>
          <w:tab w:val="left" w:pos="5652"/>
        </w:tabs>
        <w:ind w:right="252"/>
        <w:rPr>
          <w:sz w:val="22"/>
          <w:szCs w:val="22"/>
          <w:lang w:val="lt-LT"/>
        </w:rPr>
      </w:pPr>
    </w:p>
    <w:p w14:paraId="3348DF7E" w14:textId="2ED20ADE" w:rsidR="00BA0ACB" w:rsidRPr="00A12563" w:rsidRDefault="0076721D" w:rsidP="00970685">
      <w:pPr>
        <w:autoSpaceDE w:val="0"/>
        <w:autoSpaceDN w:val="0"/>
        <w:adjustRightInd w:val="0"/>
        <w:rPr>
          <w:b/>
          <w:color w:val="000000"/>
          <w:sz w:val="22"/>
          <w:szCs w:val="22"/>
          <w:lang w:val="lt-LT"/>
        </w:rPr>
      </w:pPr>
      <w:r w:rsidRPr="00DE3232">
        <w:rPr>
          <w:b/>
          <w:sz w:val="22"/>
          <w:szCs w:val="22"/>
          <w:lang w:val="lt-LT"/>
        </w:rPr>
        <w:t>SIDRETELLA</w:t>
      </w:r>
      <w:r w:rsidR="00BA0ACB" w:rsidRPr="00DE3232">
        <w:rPr>
          <w:b/>
          <w:color w:val="000000"/>
          <w:sz w:val="22"/>
          <w:szCs w:val="22"/>
          <w:lang w:val="lt-LT"/>
        </w:rPr>
        <w:t xml:space="preserve"> </w:t>
      </w:r>
      <w:r w:rsidR="00173ECD" w:rsidRPr="00DE3232">
        <w:rPr>
          <w:b/>
          <w:color w:val="000000"/>
          <w:sz w:val="22"/>
          <w:szCs w:val="22"/>
          <w:lang w:val="lt-LT"/>
        </w:rPr>
        <w:t xml:space="preserve">vartoti </w:t>
      </w:r>
      <w:r w:rsidR="009F61AF" w:rsidRPr="00DE3232">
        <w:rPr>
          <w:b/>
          <w:color w:val="000000"/>
          <w:sz w:val="22"/>
          <w:szCs w:val="22"/>
          <w:lang w:val="lt-LT"/>
        </w:rPr>
        <w:t>draudžiama</w:t>
      </w:r>
    </w:p>
    <w:p w14:paraId="0DB2AFA1" w14:textId="77777777" w:rsidR="00C820A6" w:rsidRPr="00A12563" w:rsidRDefault="00861BAA" w:rsidP="00861BAA">
      <w:pPr>
        <w:autoSpaceDE w:val="0"/>
        <w:autoSpaceDN w:val="0"/>
        <w:adjustRightInd w:val="0"/>
        <w:rPr>
          <w:color w:val="000000"/>
          <w:sz w:val="22"/>
          <w:szCs w:val="22"/>
          <w:lang w:val="lt-LT"/>
        </w:rPr>
      </w:pPr>
      <w:r w:rsidRPr="00A12563">
        <w:rPr>
          <w:color w:val="000000"/>
          <w:sz w:val="22"/>
          <w:szCs w:val="22"/>
          <w:lang w:val="lt-LT"/>
        </w:rPr>
        <w:t>J</w:t>
      </w:r>
      <w:r w:rsidR="00C820A6" w:rsidRPr="00A12563">
        <w:rPr>
          <w:color w:val="000000"/>
          <w:sz w:val="22"/>
          <w:szCs w:val="22"/>
          <w:lang w:val="lt-LT"/>
        </w:rPr>
        <w:t xml:space="preserve">eigu Jums yra bent viena iš toliau išvardytų būklių, </w:t>
      </w:r>
      <w:r w:rsidR="0076721D" w:rsidRPr="00A12563">
        <w:rPr>
          <w:sz w:val="22"/>
          <w:szCs w:val="22"/>
          <w:lang w:val="lt-LT"/>
        </w:rPr>
        <w:t>SIDRETELLA</w:t>
      </w:r>
      <w:r w:rsidR="00C820A6" w:rsidRPr="00A12563">
        <w:rPr>
          <w:color w:val="000000"/>
          <w:sz w:val="22"/>
          <w:szCs w:val="22"/>
          <w:lang w:val="lt-LT"/>
        </w:rPr>
        <w:t xml:space="preserve"> vartoti negalima. Jeigu Jums yra bent viena iš toliau išvardytų būklių, reikia pasakyti gydytojui. Gydytojas su Jumis aptars, koks būtų tinkamesnis kitas kontracepcijos metodas</w:t>
      </w:r>
      <w:r w:rsidR="00DF44B6" w:rsidRPr="00A12563">
        <w:rPr>
          <w:color w:val="000000"/>
          <w:sz w:val="22"/>
          <w:szCs w:val="22"/>
          <w:lang w:val="lt-LT"/>
        </w:rPr>
        <w:t>.</w:t>
      </w:r>
    </w:p>
    <w:p w14:paraId="1B087893" w14:textId="77777777" w:rsidR="00BA0ACB" w:rsidRPr="00A12563" w:rsidRDefault="00E8384A"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 xml:space="preserve">eigu Jums yra (arba kada nors buvo) kraujo krešulių kojų </w:t>
      </w:r>
      <w:r w:rsidR="00C820A6" w:rsidRPr="00A12563">
        <w:rPr>
          <w:sz w:val="22"/>
          <w:szCs w:val="22"/>
          <w:lang w:val="lt-LT"/>
        </w:rPr>
        <w:t>(giliųjų venų trombozė, GVT), plaučių (plaučių embolija, PE)</w:t>
      </w:r>
      <w:r w:rsidR="00BA0ACB" w:rsidRPr="00A12563">
        <w:rPr>
          <w:sz w:val="22"/>
          <w:szCs w:val="22"/>
          <w:lang w:val="lt-LT"/>
        </w:rPr>
        <w:t xml:space="preserve"> ar kitų organų kraujagyslėse</w:t>
      </w:r>
      <w:r w:rsidRPr="00A12563">
        <w:rPr>
          <w:sz w:val="22"/>
          <w:szCs w:val="22"/>
          <w:lang w:val="lt-LT"/>
        </w:rPr>
        <w:t>.</w:t>
      </w:r>
      <w:r w:rsidR="00BA0ACB" w:rsidRPr="00A12563">
        <w:rPr>
          <w:sz w:val="22"/>
          <w:szCs w:val="22"/>
          <w:lang w:val="lt-LT"/>
        </w:rPr>
        <w:t xml:space="preserve"> </w:t>
      </w:r>
    </w:p>
    <w:p w14:paraId="2F066503" w14:textId="77777777" w:rsidR="00132562" w:rsidRPr="00A12563" w:rsidRDefault="00E8384A" w:rsidP="002978E1">
      <w:pPr>
        <w:numPr>
          <w:ilvl w:val="0"/>
          <w:numId w:val="7"/>
        </w:numPr>
        <w:tabs>
          <w:tab w:val="clear" w:pos="720"/>
          <w:tab w:val="num" w:pos="567"/>
        </w:tabs>
        <w:ind w:left="567" w:hanging="567"/>
        <w:rPr>
          <w:sz w:val="22"/>
          <w:szCs w:val="22"/>
          <w:lang w:val="lt-LT"/>
        </w:rPr>
      </w:pPr>
      <w:r w:rsidRPr="00A12563">
        <w:rPr>
          <w:sz w:val="22"/>
          <w:szCs w:val="22"/>
          <w:lang w:val="lt-LT"/>
        </w:rPr>
        <w:t>J</w:t>
      </w:r>
      <w:r w:rsidR="00132562" w:rsidRPr="00A12563">
        <w:rPr>
          <w:sz w:val="22"/>
          <w:szCs w:val="22"/>
          <w:lang w:val="lt-LT"/>
        </w:rPr>
        <w:t>eigu žinote, kad Jums yra sutrikimas, veikiantis kraujo krešėjimą, pvz., baltymo C trūkumas, baltymo S trūkumas, antitrombino III trūkumas, Leideno V faktorius arba antifosfolipidiniai antikūnai</w:t>
      </w:r>
      <w:r w:rsidRPr="00A12563">
        <w:rPr>
          <w:sz w:val="22"/>
          <w:szCs w:val="22"/>
          <w:lang w:val="lt-LT"/>
        </w:rPr>
        <w:t>.</w:t>
      </w:r>
    </w:p>
    <w:p w14:paraId="235DF41E" w14:textId="77777777" w:rsidR="00132562" w:rsidRPr="00A12563" w:rsidRDefault="00E8384A" w:rsidP="002978E1">
      <w:pPr>
        <w:numPr>
          <w:ilvl w:val="0"/>
          <w:numId w:val="7"/>
        </w:numPr>
        <w:tabs>
          <w:tab w:val="clear" w:pos="720"/>
          <w:tab w:val="num" w:pos="567"/>
        </w:tabs>
        <w:ind w:left="567" w:hanging="567"/>
        <w:rPr>
          <w:sz w:val="22"/>
          <w:szCs w:val="22"/>
          <w:lang w:val="lt-LT"/>
        </w:rPr>
      </w:pPr>
      <w:r w:rsidRPr="00A12563">
        <w:rPr>
          <w:sz w:val="22"/>
          <w:szCs w:val="22"/>
          <w:lang w:val="lt-LT"/>
        </w:rPr>
        <w:t>J</w:t>
      </w:r>
      <w:r w:rsidR="00132562" w:rsidRPr="00A12563">
        <w:rPr>
          <w:sz w:val="22"/>
          <w:szCs w:val="22"/>
          <w:lang w:val="lt-LT"/>
        </w:rPr>
        <w:t>eigu Jums reikalinga operacija arba ilgą laiką nevaikštote (žr. skyrių „Kraujo krešuliai“)</w:t>
      </w:r>
      <w:r w:rsidRPr="00A12563">
        <w:rPr>
          <w:sz w:val="22"/>
          <w:szCs w:val="22"/>
          <w:lang w:val="lt-LT"/>
        </w:rPr>
        <w:t>.</w:t>
      </w:r>
    </w:p>
    <w:p w14:paraId="666AD613" w14:textId="77777777" w:rsidR="00BA0ACB" w:rsidRPr="00A12563" w:rsidRDefault="00540B6D"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Jums kada nors buvo širdies priepuolis (miokardo infarktas) arba insultas.</w:t>
      </w:r>
    </w:p>
    <w:p w14:paraId="2BA37311" w14:textId="77777777" w:rsidR="00132562" w:rsidRPr="00A12563" w:rsidRDefault="00E8384A" w:rsidP="002978E1">
      <w:pPr>
        <w:numPr>
          <w:ilvl w:val="0"/>
          <w:numId w:val="7"/>
        </w:numPr>
        <w:tabs>
          <w:tab w:val="clear" w:pos="720"/>
          <w:tab w:val="num" w:pos="567"/>
        </w:tabs>
        <w:ind w:left="567" w:hanging="567"/>
        <w:rPr>
          <w:sz w:val="22"/>
          <w:szCs w:val="22"/>
          <w:lang w:val="lt-LT"/>
        </w:rPr>
      </w:pPr>
      <w:r w:rsidRPr="00A12563">
        <w:rPr>
          <w:sz w:val="22"/>
          <w:szCs w:val="22"/>
          <w:lang w:val="lt-LT"/>
        </w:rPr>
        <w:t>J</w:t>
      </w:r>
      <w:r w:rsidR="00132562" w:rsidRPr="00A12563">
        <w:rPr>
          <w:sz w:val="22"/>
          <w:szCs w:val="22"/>
          <w:lang w:val="lt-LT"/>
        </w:rPr>
        <w:t xml:space="preserve">eigu Jums yra (arba kada nors buvo) krūtinės angina (būklė, kuri sukelia sunkų krūtinės skausmą ir gali būti pirmasis širdies priepuolio </w:t>
      </w:r>
      <w:r w:rsidR="00540B6D" w:rsidRPr="00A12563">
        <w:rPr>
          <w:sz w:val="22"/>
          <w:szCs w:val="22"/>
          <w:lang w:val="lt-LT"/>
        </w:rPr>
        <w:t>(</w:t>
      </w:r>
      <w:r w:rsidR="00132562" w:rsidRPr="00A12563">
        <w:rPr>
          <w:sz w:val="22"/>
          <w:szCs w:val="22"/>
          <w:lang w:val="lt-LT"/>
        </w:rPr>
        <w:t>miokardo infarkto</w:t>
      </w:r>
      <w:r w:rsidR="00540B6D" w:rsidRPr="00A12563">
        <w:rPr>
          <w:sz w:val="22"/>
          <w:szCs w:val="22"/>
          <w:lang w:val="lt-LT"/>
        </w:rPr>
        <w:t>)</w:t>
      </w:r>
      <w:r w:rsidR="00132562" w:rsidRPr="00A12563">
        <w:rPr>
          <w:sz w:val="22"/>
          <w:szCs w:val="22"/>
          <w:lang w:val="lt-LT"/>
        </w:rPr>
        <w:t xml:space="preserve"> požymis) arba praeinantysis smegenų išemijos priepuolis (PSIP – trumpalaikiai insulto simptomai)</w:t>
      </w:r>
      <w:r w:rsidRPr="00A12563">
        <w:rPr>
          <w:sz w:val="22"/>
          <w:szCs w:val="22"/>
          <w:lang w:val="lt-LT"/>
        </w:rPr>
        <w:t>.</w:t>
      </w:r>
    </w:p>
    <w:p w14:paraId="388216B0" w14:textId="77777777" w:rsidR="00132562" w:rsidRPr="00A12563" w:rsidRDefault="00E8384A" w:rsidP="002978E1">
      <w:pPr>
        <w:numPr>
          <w:ilvl w:val="0"/>
          <w:numId w:val="7"/>
        </w:numPr>
        <w:tabs>
          <w:tab w:val="clear" w:pos="720"/>
          <w:tab w:val="num" w:pos="567"/>
        </w:tabs>
        <w:ind w:left="567" w:hanging="567"/>
        <w:rPr>
          <w:sz w:val="22"/>
          <w:szCs w:val="22"/>
          <w:lang w:val="lt-LT"/>
        </w:rPr>
      </w:pPr>
      <w:r w:rsidRPr="00A12563">
        <w:rPr>
          <w:sz w:val="22"/>
          <w:szCs w:val="22"/>
          <w:lang w:val="lt-LT"/>
        </w:rPr>
        <w:t>J</w:t>
      </w:r>
      <w:r w:rsidR="00132562" w:rsidRPr="00A12563">
        <w:rPr>
          <w:sz w:val="22"/>
          <w:szCs w:val="22"/>
          <w:lang w:val="lt-LT"/>
        </w:rPr>
        <w:t>eigu Jums yra bent viena iš toliau nurodytų ligų, galinčių didinti krešulio arterijose riziką:</w:t>
      </w:r>
    </w:p>
    <w:p w14:paraId="71AD2AA9" w14:textId="77777777" w:rsidR="00BA0ACB" w:rsidRPr="00A12563" w:rsidRDefault="00132562" w:rsidP="002978E1">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sunkus cukrinis diabetas su kraujagyslių pažeidimu</w:t>
      </w:r>
      <w:r w:rsidR="00BA0ACB" w:rsidRPr="00A12563">
        <w:rPr>
          <w:sz w:val="22"/>
          <w:szCs w:val="22"/>
          <w:lang w:val="lt-LT"/>
        </w:rPr>
        <w:t>,</w:t>
      </w:r>
    </w:p>
    <w:p w14:paraId="1B4A9599" w14:textId="77777777" w:rsidR="00BA0ACB" w:rsidRPr="00A12563" w:rsidRDefault="00BA0ACB" w:rsidP="002978E1">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labai didelis kraujospūdis</w:t>
      </w:r>
      <w:r w:rsidR="00132562" w:rsidRPr="00A12563">
        <w:rPr>
          <w:sz w:val="22"/>
          <w:szCs w:val="22"/>
          <w:lang w:val="lt-LT"/>
        </w:rPr>
        <w:t>;</w:t>
      </w:r>
    </w:p>
    <w:p w14:paraId="1759E055" w14:textId="77777777" w:rsidR="00BA0ACB" w:rsidRPr="00A12563" w:rsidRDefault="00BA0ACB" w:rsidP="002978E1">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labai didelis riebalų (cholesterolio ar trigliceridų) kiekis kraujyje;</w:t>
      </w:r>
    </w:p>
    <w:p w14:paraId="6DFFD6DF" w14:textId="77777777" w:rsidR="00132562" w:rsidRPr="00A12563" w:rsidRDefault="00132562" w:rsidP="002978E1">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būklė, vadinama hiperhomocisteinemija.</w:t>
      </w:r>
    </w:p>
    <w:p w14:paraId="0AE3197C" w14:textId="77777777" w:rsidR="00BA0ACB" w:rsidRPr="00A12563" w:rsidRDefault="00E8384A"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Jums būna (arba kada nors būdavo) tam tikro tipo migrena, vadinama „migrena su aura“.</w:t>
      </w:r>
    </w:p>
    <w:p w14:paraId="45554FE3" w14:textId="77777777" w:rsidR="00BA0ACB" w:rsidRPr="00A12563" w:rsidRDefault="00057D85"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eigu Jūs sergate (arba kada nors sirgote) kepenų liga ir kepenų funkcija dar nėra sunormalėjusi</w:t>
      </w:r>
      <w:r w:rsidRPr="00A12563">
        <w:rPr>
          <w:sz w:val="22"/>
          <w:szCs w:val="22"/>
          <w:lang w:val="lt-LT"/>
        </w:rPr>
        <w:t>.</w:t>
      </w:r>
    </w:p>
    <w:p w14:paraId="74E686E3" w14:textId="77777777" w:rsidR="00BA0ACB" w:rsidRPr="00A12563" w:rsidRDefault="00057D85"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eigu Jūsų inkstai nedirba gerai (yra inkstų nepakankamumas)</w:t>
      </w:r>
      <w:r w:rsidRPr="00A12563">
        <w:rPr>
          <w:sz w:val="22"/>
          <w:szCs w:val="22"/>
          <w:lang w:val="lt-LT"/>
        </w:rPr>
        <w:t>.</w:t>
      </w:r>
    </w:p>
    <w:p w14:paraId="4AD1A0FC" w14:textId="77777777" w:rsidR="00BA0ACB" w:rsidRPr="00A12563" w:rsidRDefault="00057D85"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eigu Jums yra (arba kada nors buvo) kepenų navikas</w:t>
      </w:r>
      <w:r w:rsidRPr="00A12563">
        <w:rPr>
          <w:sz w:val="22"/>
          <w:szCs w:val="22"/>
          <w:lang w:val="lt-LT"/>
        </w:rPr>
        <w:t>.</w:t>
      </w:r>
    </w:p>
    <w:p w14:paraId="6719BA63" w14:textId="77777777" w:rsidR="00BA0ACB" w:rsidRPr="00A12563" w:rsidRDefault="00057D85"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eigu Jums yra (arba kada nors buvo) ar įtariama, kad yra, krūties arba lyties organų vėžys</w:t>
      </w:r>
      <w:r w:rsidRPr="00A12563">
        <w:rPr>
          <w:sz w:val="22"/>
          <w:szCs w:val="22"/>
          <w:lang w:val="lt-LT"/>
        </w:rPr>
        <w:t>.</w:t>
      </w:r>
    </w:p>
    <w:p w14:paraId="611055CF" w14:textId="77777777" w:rsidR="00BA0ACB" w:rsidRPr="00A12563" w:rsidRDefault="00057D85"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eigu Jūs patiriate bet kokį dėl neaiškių priežasčių atsiradusį kraujavimą iš makšties</w:t>
      </w:r>
      <w:r w:rsidRPr="00A12563">
        <w:rPr>
          <w:sz w:val="22"/>
          <w:szCs w:val="22"/>
          <w:lang w:val="lt-LT"/>
        </w:rPr>
        <w:t>.</w:t>
      </w:r>
    </w:p>
    <w:p w14:paraId="4AB8CAFA" w14:textId="77777777" w:rsidR="00BA0ACB" w:rsidRPr="00A12563" w:rsidRDefault="00057D85" w:rsidP="002978E1">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w:t>
      </w:r>
      <w:r w:rsidR="00BA0ACB" w:rsidRPr="00A12563">
        <w:rPr>
          <w:sz w:val="22"/>
          <w:szCs w:val="22"/>
          <w:lang w:val="lt-LT"/>
        </w:rPr>
        <w:t xml:space="preserve">eigu </w:t>
      </w:r>
      <w:r w:rsidR="003F1998" w:rsidRPr="00A12563">
        <w:rPr>
          <w:sz w:val="22"/>
          <w:szCs w:val="22"/>
          <w:lang w:val="lt-LT"/>
        </w:rPr>
        <w:t>yra</w:t>
      </w:r>
      <w:r w:rsidR="00BA0ACB" w:rsidRPr="00A12563">
        <w:rPr>
          <w:sz w:val="22"/>
          <w:szCs w:val="22"/>
          <w:lang w:val="lt-LT"/>
        </w:rPr>
        <w:t xml:space="preserve"> </w:t>
      </w:r>
      <w:r w:rsidR="003F1998" w:rsidRPr="00A12563">
        <w:rPr>
          <w:sz w:val="22"/>
          <w:szCs w:val="22"/>
          <w:lang w:val="lt-LT"/>
        </w:rPr>
        <w:t>alergija</w:t>
      </w:r>
      <w:r w:rsidR="00BA0ACB" w:rsidRPr="00A12563">
        <w:rPr>
          <w:sz w:val="22"/>
          <w:szCs w:val="22"/>
          <w:lang w:val="lt-LT"/>
        </w:rPr>
        <w:t xml:space="preserve"> etinilestradioliui</w:t>
      </w:r>
      <w:r w:rsidR="00123FC4" w:rsidRPr="00A12563">
        <w:rPr>
          <w:sz w:val="22"/>
          <w:szCs w:val="22"/>
          <w:lang w:val="lt-LT"/>
        </w:rPr>
        <w:t xml:space="preserve">, </w:t>
      </w:r>
      <w:r w:rsidR="00BA0ACB" w:rsidRPr="00A12563">
        <w:rPr>
          <w:sz w:val="22"/>
          <w:szCs w:val="22"/>
          <w:lang w:val="lt-LT"/>
        </w:rPr>
        <w:t xml:space="preserve">drospirenonui arba bet kuriai </w:t>
      </w:r>
      <w:r w:rsidR="003F1998" w:rsidRPr="00A12563">
        <w:rPr>
          <w:sz w:val="22"/>
          <w:szCs w:val="22"/>
          <w:lang w:val="lt-LT"/>
        </w:rPr>
        <w:t>pagalbinei šio vaisto medžiagai (jos išvardytos 6 skyriuje)</w:t>
      </w:r>
      <w:r w:rsidR="00BA0ACB" w:rsidRPr="00A12563">
        <w:rPr>
          <w:sz w:val="22"/>
          <w:szCs w:val="22"/>
          <w:lang w:val="lt-LT"/>
        </w:rPr>
        <w:t>. Dėl to gali atsirasti niežulys, išbėrimas arba patinimas.</w:t>
      </w:r>
    </w:p>
    <w:p w14:paraId="2E4FBE6D" w14:textId="56E77DD0" w:rsidR="00655C71" w:rsidRPr="00A12563" w:rsidRDefault="004818A5" w:rsidP="00573BD8">
      <w:pPr>
        <w:rPr>
          <w:sz w:val="22"/>
          <w:szCs w:val="22"/>
          <w:lang w:val="lt-LT"/>
        </w:rPr>
      </w:pPr>
      <w:r w:rsidRPr="00A12563">
        <w:rPr>
          <w:sz w:val="22"/>
          <w:szCs w:val="22"/>
          <w:lang w:val="lt-LT"/>
        </w:rPr>
        <w:t>SIDRETELLA</w:t>
      </w:r>
      <w:r w:rsidRPr="00A12563" w:rsidDel="004818A5">
        <w:rPr>
          <w:sz w:val="22"/>
          <w:szCs w:val="22"/>
          <w:lang w:val="lt-LT"/>
        </w:rPr>
        <w:t xml:space="preserve"> </w:t>
      </w:r>
      <w:r w:rsidRPr="00A12563">
        <w:rPr>
          <w:sz w:val="22"/>
          <w:szCs w:val="22"/>
          <w:lang w:val="lt-LT"/>
        </w:rPr>
        <w:t>vartoti negalima, j</w:t>
      </w:r>
      <w:r w:rsidR="00655C71" w:rsidRPr="00A12563">
        <w:rPr>
          <w:sz w:val="22"/>
          <w:szCs w:val="22"/>
          <w:lang w:val="lt-LT"/>
        </w:rPr>
        <w:t>eigu sergate hepatitu C ir vartojate vaistų, kurių sudėtyje yra ombitasviro/paritapreviro/ritonaviro</w:t>
      </w:r>
      <w:r w:rsidR="00CC1383">
        <w:rPr>
          <w:sz w:val="22"/>
          <w:szCs w:val="22"/>
          <w:lang w:val="lt-LT"/>
        </w:rPr>
        <w:t>,</w:t>
      </w:r>
      <w:r w:rsidR="00655C71" w:rsidRPr="00A12563">
        <w:rPr>
          <w:sz w:val="22"/>
          <w:szCs w:val="22"/>
          <w:lang w:val="lt-LT"/>
        </w:rPr>
        <w:t xml:space="preserve"> dasabuviro</w:t>
      </w:r>
      <w:r w:rsidR="00CC1383">
        <w:rPr>
          <w:sz w:val="22"/>
          <w:szCs w:val="22"/>
          <w:lang w:val="lt-LT"/>
        </w:rPr>
        <w:t>,</w:t>
      </w:r>
      <w:r w:rsidR="00655C71" w:rsidRPr="00A12563">
        <w:rPr>
          <w:sz w:val="22"/>
          <w:szCs w:val="22"/>
          <w:lang w:val="lt-LT"/>
        </w:rPr>
        <w:t xml:space="preserve"> </w:t>
      </w:r>
      <w:r w:rsidR="00DE081D">
        <w:rPr>
          <w:sz w:val="22"/>
          <w:szCs w:val="22"/>
        </w:rPr>
        <w:t>glekapreviro/pibrentasviro</w:t>
      </w:r>
      <w:r w:rsidR="00CC1383">
        <w:rPr>
          <w:sz w:val="22"/>
          <w:szCs w:val="22"/>
        </w:rPr>
        <w:t xml:space="preserve"> </w:t>
      </w:r>
      <w:r w:rsidR="00CC1383" w:rsidRPr="000B4098">
        <w:rPr>
          <w:sz w:val="22"/>
          <w:szCs w:val="22"/>
        </w:rPr>
        <w:t>arba sofosbuviro</w:t>
      </w:r>
      <w:r w:rsidR="00CC1383">
        <w:rPr>
          <w:sz w:val="22"/>
          <w:szCs w:val="22"/>
        </w:rPr>
        <w:t>/</w:t>
      </w:r>
      <w:r w:rsidR="00CC1383" w:rsidRPr="000B4098">
        <w:rPr>
          <w:sz w:val="22"/>
          <w:szCs w:val="22"/>
        </w:rPr>
        <w:t>velpatasviro</w:t>
      </w:r>
      <w:r w:rsidR="00CC1383">
        <w:rPr>
          <w:sz w:val="22"/>
          <w:szCs w:val="22"/>
        </w:rPr>
        <w:t>/</w:t>
      </w:r>
      <w:r w:rsidR="00CC1383" w:rsidRPr="000B4098">
        <w:rPr>
          <w:sz w:val="22"/>
          <w:szCs w:val="22"/>
        </w:rPr>
        <w:t>voksilapreviro</w:t>
      </w:r>
      <w:r w:rsidR="00DE081D">
        <w:rPr>
          <w:sz w:val="22"/>
          <w:szCs w:val="22"/>
          <w:lang w:val="lt-LT"/>
        </w:rPr>
        <w:t xml:space="preserve"> </w:t>
      </w:r>
      <w:r w:rsidR="00655C71" w:rsidRPr="00A12563">
        <w:rPr>
          <w:sz w:val="22"/>
          <w:szCs w:val="22"/>
          <w:lang w:val="lt-LT"/>
        </w:rPr>
        <w:t>(taip pat žr. poskyrį „Kiti vaistai ir SIDRETELLA“).</w:t>
      </w:r>
    </w:p>
    <w:p w14:paraId="44491AC3" w14:textId="77777777" w:rsidR="00655C71" w:rsidRDefault="00655C71" w:rsidP="00970685">
      <w:pPr>
        <w:autoSpaceDE w:val="0"/>
        <w:autoSpaceDN w:val="0"/>
        <w:adjustRightInd w:val="0"/>
        <w:rPr>
          <w:b/>
          <w:sz w:val="22"/>
          <w:szCs w:val="22"/>
          <w:lang w:val="lt-LT"/>
        </w:rPr>
      </w:pPr>
    </w:p>
    <w:p w14:paraId="43948966" w14:textId="77777777" w:rsidR="00785C06" w:rsidRDefault="00785C06" w:rsidP="00970685">
      <w:pPr>
        <w:autoSpaceDE w:val="0"/>
        <w:autoSpaceDN w:val="0"/>
        <w:adjustRightInd w:val="0"/>
        <w:rPr>
          <w:b/>
          <w:sz w:val="22"/>
          <w:szCs w:val="22"/>
          <w:lang w:val="lt-LT"/>
        </w:rPr>
      </w:pPr>
      <w:r w:rsidRPr="00AF05FF">
        <w:rPr>
          <w:b/>
          <w:sz w:val="22"/>
          <w:szCs w:val="22"/>
          <w:lang w:val="lt-LT"/>
        </w:rPr>
        <w:t>Papildoma informacija ypatingoms populiacijoms</w:t>
      </w:r>
    </w:p>
    <w:p w14:paraId="3467F0BC" w14:textId="77777777" w:rsidR="00785C06" w:rsidRDefault="00785C06" w:rsidP="00970685">
      <w:pPr>
        <w:autoSpaceDE w:val="0"/>
        <w:autoSpaceDN w:val="0"/>
        <w:adjustRightInd w:val="0"/>
        <w:rPr>
          <w:bCs/>
          <w:i/>
          <w:iCs/>
          <w:sz w:val="22"/>
          <w:szCs w:val="22"/>
          <w:lang w:val="lt-LT"/>
        </w:rPr>
      </w:pPr>
      <w:r>
        <w:rPr>
          <w:bCs/>
          <w:i/>
          <w:iCs/>
          <w:sz w:val="22"/>
          <w:szCs w:val="22"/>
          <w:lang w:val="lt-LT"/>
        </w:rPr>
        <w:t>Vaikams ir paaugliams</w:t>
      </w:r>
    </w:p>
    <w:p w14:paraId="128B3E9B" w14:textId="77777777" w:rsidR="00785C06" w:rsidRDefault="00785C06" w:rsidP="00970685">
      <w:pPr>
        <w:autoSpaceDE w:val="0"/>
        <w:autoSpaceDN w:val="0"/>
        <w:adjustRightInd w:val="0"/>
        <w:rPr>
          <w:bCs/>
          <w:sz w:val="22"/>
          <w:szCs w:val="22"/>
          <w:lang w:val="lt-LT"/>
        </w:rPr>
      </w:pPr>
      <w:r>
        <w:rPr>
          <w:bCs/>
          <w:sz w:val="22"/>
          <w:szCs w:val="22"/>
          <w:lang w:val="lt-LT"/>
        </w:rPr>
        <w:t>SIDRETELLA nėra skirta vartoti pacientėms, kurioms mėnesinės dar nėra prasidėjusios.</w:t>
      </w:r>
    </w:p>
    <w:p w14:paraId="02ED7FC7" w14:textId="77777777" w:rsidR="00785C06" w:rsidRDefault="00785C06" w:rsidP="00970685">
      <w:pPr>
        <w:autoSpaceDE w:val="0"/>
        <w:autoSpaceDN w:val="0"/>
        <w:adjustRightInd w:val="0"/>
        <w:rPr>
          <w:bCs/>
          <w:sz w:val="22"/>
          <w:szCs w:val="22"/>
          <w:lang w:val="lt-LT"/>
        </w:rPr>
      </w:pPr>
    </w:p>
    <w:p w14:paraId="6C4BA2FF" w14:textId="77777777" w:rsidR="00785C06" w:rsidRDefault="00785C06" w:rsidP="00970685">
      <w:pPr>
        <w:autoSpaceDE w:val="0"/>
        <w:autoSpaceDN w:val="0"/>
        <w:adjustRightInd w:val="0"/>
        <w:rPr>
          <w:bCs/>
          <w:i/>
          <w:iCs/>
          <w:sz w:val="22"/>
          <w:szCs w:val="22"/>
          <w:lang w:val="lt-LT"/>
        </w:rPr>
      </w:pPr>
      <w:r>
        <w:rPr>
          <w:bCs/>
          <w:i/>
          <w:iCs/>
          <w:sz w:val="22"/>
          <w:szCs w:val="22"/>
          <w:lang w:val="lt-LT"/>
        </w:rPr>
        <w:t>Vyresnėms moterims</w:t>
      </w:r>
    </w:p>
    <w:p w14:paraId="2CB90933" w14:textId="77777777" w:rsidR="00785C06" w:rsidRDefault="00785C06" w:rsidP="00970685">
      <w:pPr>
        <w:autoSpaceDE w:val="0"/>
        <w:autoSpaceDN w:val="0"/>
        <w:adjustRightInd w:val="0"/>
        <w:rPr>
          <w:bCs/>
          <w:sz w:val="22"/>
          <w:szCs w:val="22"/>
          <w:lang w:val="lt-LT"/>
        </w:rPr>
      </w:pPr>
      <w:r>
        <w:rPr>
          <w:bCs/>
          <w:sz w:val="22"/>
          <w:szCs w:val="22"/>
          <w:lang w:val="lt-LT"/>
        </w:rPr>
        <w:t>SIDRETELLA nėra skirta vartoti po menopauzės.</w:t>
      </w:r>
    </w:p>
    <w:p w14:paraId="51A2BDF9" w14:textId="77777777" w:rsidR="00785C06" w:rsidRDefault="00785C06" w:rsidP="00970685">
      <w:pPr>
        <w:autoSpaceDE w:val="0"/>
        <w:autoSpaceDN w:val="0"/>
        <w:adjustRightInd w:val="0"/>
        <w:rPr>
          <w:bCs/>
          <w:sz w:val="22"/>
          <w:szCs w:val="22"/>
          <w:lang w:val="lt-LT"/>
        </w:rPr>
      </w:pPr>
    </w:p>
    <w:p w14:paraId="6B5EC821" w14:textId="77777777" w:rsidR="00785C06" w:rsidRDefault="00785C06" w:rsidP="00970685">
      <w:pPr>
        <w:autoSpaceDE w:val="0"/>
        <w:autoSpaceDN w:val="0"/>
        <w:adjustRightInd w:val="0"/>
        <w:rPr>
          <w:bCs/>
          <w:i/>
          <w:iCs/>
          <w:sz w:val="22"/>
          <w:szCs w:val="22"/>
          <w:lang w:val="lt-LT"/>
        </w:rPr>
      </w:pPr>
      <w:r>
        <w:rPr>
          <w:bCs/>
          <w:i/>
          <w:iCs/>
          <w:sz w:val="22"/>
          <w:szCs w:val="22"/>
          <w:lang w:val="lt-LT"/>
        </w:rPr>
        <w:t>Moterims, kurių kepenų funkcija sutrikusi</w:t>
      </w:r>
    </w:p>
    <w:p w14:paraId="2E308F8D" w14:textId="77777777" w:rsidR="00785C06" w:rsidRPr="00A12563" w:rsidRDefault="00785C06" w:rsidP="00785C06">
      <w:pPr>
        <w:autoSpaceDE w:val="0"/>
        <w:autoSpaceDN w:val="0"/>
        <w:adjustRightInd w:val="0"/>
        <w:rPr>
          <w:b/>
          <w:color w:val="000000"/>
          <w:sz w:val="22"/>
          <w:szCs w:val="22"/>
          <w:lang w:val="lt-LT"/>
        </w:rPr>
      </w:pPr>
      <w:r>
        <w:rPr>
          <w:bCs/>
          <w:sz w:val="22"/>
          <w:szCs w:val="22"/>
          <w:lang w:val="lt-LT"/>
        </w:rPr>
        <w:t xml:space="preserve">Nevartokite SIDRETELLA, jeigu sergate kepenų liga. Taip pat žr. </w:t>
      </w:r>
      <w:r w:rsidRPr="00A12563">
        <w:rPr>
          <w:sz w:val="22"/>
          <w:szCs w:val="22"/>
          <w:lang w:val="lt-LT"/>
        </w:rPr>
        <w:t>skyri</w:t>
      </w:r>
      <w:r>
        <w:rPr>
          <w:sz w:val="22"/>
          <w:szCs w:val="22"/>
          <w:lang w:val="lt-LT"/>
        </w:rPr>
        <w:t>us „</w:t>
      </w:r>
      <w:r w:rsidRPr="00AF05FF">
        <w:rPr>
          <w:bCs/>
          <w:sz w:val="22"/>
          <w:szCs w:val="22"/>
          <w:lang w:val="lt-LT"/>
        </w:rPr>
        <w:t>SIDRETELLA</w:t>
      </w:r>
      <w:r w:rsidRPr="00AF05FF">
        <w:rPr>
          <w:bCs/>
          <w:color w:val="000000"/>
          <w:sz w:val="22"/>
          <w:szCs w:val="22"/>
          <w:lang w:val="lt-LT"/>
        </w:rPr>
        <w:t xml:space="preserve"> vartoti negalima“</w:t>
      </w:r>
      <w:r>
        <w:rPr>
          <w:bCs/>
          <w:color w:val="000000"/>
          <w:sz w:val="22"/>
          <w:szCs w:val="22"/>
          <w:lang w:val="lt-LT"/>
        </w:rPr>
        <w:t xml:space="preserve"> ir „</w:t>
      </w:r>
      <w:r w:rsidR="00C36CBD" w:rsidRPr="00C36CBD">
        <w:rPr>
          <w:bCs/>
          <w:color w:val="000000"/>
          <w:sz w:val="22"/>
          <w:szCs w:val="22"/>
          <w:lang w:val="lt-LT"/>
        </w:rPr>
        <w:t>Įspėjimai ir atsargumo priemonės</w:t>
      </w:r>
      <w:r w:rsidR="00C36CBD">
        <w:rPr>
          <w:bCs/>
          <w:color w:val="000000"/>
          <w:sz w:val="22"/>
          <w:szCs w:val="22"/>
          <w:lang w:val="lt-LT"/>
        </w:rPr>
        <w:t>“.</w:t>
      </w:r>
    </w:p>
    <w:p w14:paraId="17FFEDEA" w14:textId="77777777" w:rsidR="00785C06" w:rsidRDefault="00785C06" w:rsidP="00970685">
      <w:pPr>
        <w:autoSpaceDE w:val="0"/>
        <w:autoSpaceDN w:val="0"/>
        <w:adjustRightInd w:val="0"/>
        <w:rPr>
          <w:bCs/>
          <w:sz w:val="22"/>
          <w:szCs w:val="22"/>
          <w:lang w:val="lt-LT"/>
        </w:rPr>
      </w:pPr>
    </w:p>
    <w:p w14:paraId="5056EDBE" w14:textId="77777777" w:rsidR="00C36CBD" w:rsidRDefault="00C36CBD" w:rsidP="00C36CBD">
      <w:pPr>
        <w:autoSpaceDE w:val="0"/>
        <w:autoSpaceDN w:val="0"/>
        <w:adjustRightInd w:val="0"/>
        <w:rPr>
          <w:bCs/>
          <w:i/>
          <w:iCs/>
          <w:sz w:val="22"/>
          <w:szCs w:val="22"/>
          <w:lang w:val="lt-LT"/>
        </w:rPr>
      </w:pPr>
      <w:r>
        <w:rPr>
          <w:bCs/>
          <w:i/>
          <w:iCs/>
          <w:sz w:val="22"/>
          <w:szCs w:val="22"/>
          <w:lang w:val="lt-LT"/>
        </w:rPr>
        <w:t>Moterims, kurių inkstų funkcija sutrikusi</w:t>
      </w:r>
    </w:p>
    <w:p w14:paraId="31EB73A8" w14:textId="77777777" w:rsidR="00C36CBD" w:rsidRPr="00A12563" w:rsidRDefault="00C36CBD" w:rsidP="00C36CBD">
      <w:pPr>
        <w:autoSpaceDE w:val="0"/>
        <w:autoSpaceDN w:val="0"/>
        <w:adjustRightInd w:val="0"/>
        <w:rPr>
          <w:b/>
          <w:color w:val="000000"/>
          <w:sz w:val="22"/>
          <w:szCs w:val="22"/>
          <w:lang w:val="lt-LT"/>
        </w:rPr>
      </w:pPr>
      <w:r>
        <w:rPr>
          <w:bCs/>
          <w:sz w:val="22"/>
          <w:szCs w:val="22"/>
          <w:lang w:val="lt-LT"/>
        </w:rPr>
        <w:t xml:space="preserve">Nevartokite SIDRETELLA, jeigu jūsų inkstų funkcija silpna ar yra ūmus inkstų nepakankamumas. Taip pat žr. </w:t>
      </w:r>
      <w:r w:rsidRPr="00A12563">
        <w:rPr>
          <w:sz w:val="22"/>
          <w:szCs w:val="22"/>
          <w:lang w:val="lt-LT"/>
        </w:rPr>
        <w:t>skyri</w:t>
      </w:r>
      <w:r>
        <w:rPr>
          <w:sz w:val="22"/>
          <w:szCs w:val="22"/>
          <w:lang w:val="lt-LT"/>
        </w:rPr>
        <w:t>us „</w:t>
      </w:r>
      <w:r w:rsidRPr="007B0178">
        <w:rPr>
          <w:bCs/>
          <w:sz w:val="22"/>
          <w:szCs w:val="22"/>
          <w:lang w:val="lt-LT"/>
        </w:rPr>
        <w:t>SIDRETELLA</w:t>
      </w:r>
      <w:r w:rsidRPr="007B0178">
        <w:rPr>
          <w:bCs/>
          <w:color w:val="000000"/>
          <w:sz w:val="22"/>
          <w:szCs w:val="22"/>
          <w:lang w:val="lt-LT"/>
        </w:rPr>
        <w:t xml:space="preserve"> vartoti negalima“</w:t>
      </w:r>
      <w:r>
        <w:rPr>
          <w:bCs/>
          <w:color w:val="000000"/>
          <w:sz w:val="22"/>
          <w:szCs w:val="22"/>
          <w:lang w:val="lt-LT"/>
        </w:rPr>
        <w:t xml:space="preserve"> ir „</w:t>
      </w:r>
      <w:r w:rsidRPr="00C36CBD">
        <w:rPr>
          <w:bCs/>
          <w:color w:val="000000"/>
          <w:sz w:val="22"/>
          <w:szCs w:val="22"/>
          <w:lang w:val="lt-LT"/>
        </w:rPr>
        <w:t>Įspėjimai ir atsargumo priemonės</w:t>
      </w:r>
      <w:r>
        <w:rPr>
          <w:bCs/>
          <w:color w:val="000000"/>
          <w:sz w:val="22"/>
          <w:szCs w:val="22"/>
          <w:lang w:val="lt-LT"/>
        </w:rPr>
        <w:t>“.</w:t>
      </w:r>
    </w:p>
    <w:p w14:paraId="30C0C182" w14:textId="77777777" w:rsidR="00C36CBD" w:rsidRPr="00AF05FF" w:rsidRDefault="00C36CBD" w:rsidP="00970685">
      <w:pPr>
        <w:autoSpaceDE w:val="0"/>
        <w:autoSpaceDN w:val="0"/>
        <w:adjustRightInd w:val="0"/>
        <w:rPr>
          <w:bCs/>
          <w:sz w:val="22"/>
          <w:szCs w:val="22"/>
          <w:lang w:val="lt-LT"/>
        </w:rPr>
      </w:pPr>
    </w:p>
    <w:p w14:paraId="6DCC6B05" w14:textId="77777777" w:rsidR="00BA0ACB" w:rsidRPr="00A12563" w:rsidRDefault="00173ECD" w:rsidP="00970685">
      <w:pPr>
        <w:autoSpaceDE w:val="0"/>
        <w:autoSpaceDN w:val="0"/>
        <w:adjustRightInd w:val="0"/>
        <w:rPr>
          <w:b/>
          <w:sz w:val="22"/>
          <w:szCs w:val="22"/>
          <w:lang w:val="lt-LT"/>
        </w:rPr>
      </w:pPr>
      <w:bookmarkStart w:id="12" w:name="_Hlk55215412"/>
      <w:r w:rsidRPr="00A12563">
        <w:rPr>
          <w:b/>
          <w:sz w:val="22"/>
          <w:szCs w:val="22"/>
          <w:lang w:val="lt-LT"/>
        </w:rPr>
        <w:t>Įspėjimai ir atsargumo priemonės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B149A6" w:rsidRPr="00A12563" w14:paraId="6A6D3947" w14:textId="77777777" w:rsidTr="00B149A6">
        <w:tc>
          <w:tcPr>
            <w:tcW w:w="8885" w:type="dxa"/>
            <w:tcBorders>
              <w:top w:val="single" w:sz="4" w:space="0" w:color="auto"/>
              <w:left w:val="single" w:sz="4" w:space="0" w:color="auto"/>
              <w:bottom w:val="single" w:sz="4" w:space="0" w:color="auto"/>
              <w:right w:val="single" w:sz="4" w:space="0" w:color="auto"/>
            </w:tcBorders>
            <w:hideMark/>
          </w:tcPr>
          <w:bookmarkEnd w:id="12"/>
          <w:p w14:paraId="56329401" w14:textId="77777777" w:rsidR="00B149A6" w:rsidRPr="00A12563" w:rsidRDefault="00B149A6" w:rsidP="00CA26C6">
            <w:pPr>
              <w:spacing w:line="280" w:lineRule="atLeast"/>
              <w:rPr>
                <w:sz w:val="22"/>
                <w:szCs w:val="22"/>
                <w:lang w:val="lt-LT" w:eastAsia="en-US"/>
              </w:rPr>
            </w:pPr>
            <w:r w:rsidRPr="00A12563">
              <w:rPr>
                <w:sz w:val="22"/>
                <w:szCs w:val="22"/>
                <w:lang w:val="lt-LT"/>
              </w:rPr>
              <w:t>Kada reikia kreiptis į gydytoją?</w:t>
            </w:r>
          </w:p>
          <w:p w14:paraId="6D64C77F" w14:textId="77777777" w:rsidR="00057D85" w:rsidRPr="00A12563" w:rsidRDefault="00B149A6" w:rsidP="00CA26C6">
            <w:pPr>
              <w:tabs>
                <w:tab w:val="left" w:pos="0"/>
              </w:tabs>
              <w:spacing w:line="280" w:lineRule="atLeast"/>
              <w:rPr>
                <w:sz w:val="22"/>
                <w:szCs w:val="22"/>
                <w:lang w:val="lt-LT"/>
              </w:rPr>
            </w:pPr>
            <w:r w:rsidRPr="00A12563">
              <w:rPr>
                <w:sz w:val="22"/>
                <w:szCs w:val="22"/>
                <w:u w:val="single"/>
                <w:lang w:val="lt-LT"/>
              </w:rPr>
              <w:t>Kreipkitės skubios medicininės pagalbos</w:t>
            </w:r>
            <w:r w:rsidR="00A47F5E" w:rsidRPr="00A12563">
              <w:rPr>
                <w:sz w:val="22"/>
                <w:szCs w:val="22"/>
                <w:lang w:val="lt-LT"/>
              </w:rPr>
              <w:t xml:space="preserve">, </w:t>
            </w:r>
          </w:p>
          <w:p w14:paraId="4E464ADF" w14:textId="77777777" w:rsidR="00B149A6" w:rsidRPr="00A12563" w:rsidRDefault="00B149A6" w:rsidP="002978E1">
            <w:pPr>
              <w:numPr>
                <w:ilvl w:val="0"/>
                <w:numId w:val="29"/>
              </w:numPr>
              <w:tabs>
                <w:tab w:val="left" w:pos="0"/>
              </w:tabs>
              <w:spacing w:line="280" w:lineRule="atLeast"/>
              <w:rPr>
                <w:sz w:val="22"/>
                <w:szCs w:val="22"/>
                <w:lang w:val="lt-LT"/>
              </w:rPr>
            </w:pPr>
            <w:r w:rsidRPr="00A12563">
              <w:rPr>
                <w:sz w:val="22"/>
                <w:szCs w:val="22"/>
                <w:lang w:val="lt-LT"/>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w:t>
            </w:r>
            <w:r w:rsidR="003F1998" w:rsidRPr="00A12563">
              <w:rPr>
                <w:sz w:val="22"/>
                <w:szCs w:val="22"/>
                <w:lang w:val="lt-LT"/>
              </w:rPr>
              <w:t>relį „Kraujo krešuliai</w:t>
            </w:r>
            <w:r w:rsidRPr="00A12563">
              <w:rPr>
                <w:sz w:val="22"/>
                <w:szCs w:val="22"/>
                <w:lang w:val="lt-LT"/>
              </w:rPr>
              <w:t>“).</w:t>
            </w:r>
          </w:p>
          <w:p w14:paraId="79B3310A" w14:textId="77777777" w:rsidR="00B149A6" w:rsidRPr="00A12563" w:rsidRDefault="00B149A6" w:rsidP="00CA26C6">
            <w:pPr>
              <w:snapToGrid w:val="0"/>
              <w:spacing w:line="280" w:lineRule="atLeast"/>
              <w:rPr>
                <w:sz w:val="22"/>
                <w:szCs w:val="22"/>
                <w:lang w:val="lt-LT" w:eastAsia="en-US"/>
              </w:rPr>
            </w:pPr>
            <w:r w:rsidRPr="00A12563">
              <w:rPr>
                <w:sz w:val="22"/>
                <w:szCs w:val="22"/>
                <w:lang w:val="lt-LT"/>
              </w:rPr>
              <w:t>Šio sunkaus šalutinio poveikio simptomai aprašyti skyrelyje „Kaip atpažinti kraujo krešulį“.</w:t>
            </w:r>
          </w:p>
        </w:tc>
      </w:tr>
    </w:tbl>
    <w:p w14:paraId="7B3B4151" w14:textId="77777777" w:rsidR="006D1B5E" w:rsidRPr="00A12563" w:rsidRDefault="006D1B5E" w:rsidP="000C7BEF">
      <w:pPr>
        <w:autoSpaceDE w:val="0"/>
        <w:autoSpaceDN w:val="0"/>
        <w:adjustRightInd w:val="0"/>
        <w:rPr>
          <w:sz w:val="22"/>
          <w:szCs w:val="22"/>
          <w:lang w:val="lt-LT"/>
        </w:rPr>
      </w:pPr>
    </w:p>
    <w:p w14:paraId="2B45A92D" w14:textId="77777777" w:rsidR="000E3AB1" w:rsidRPr="00A12563" w:rsidRDefault="00BA0ACB" w:rsidP="000C7BEF">
      <w:pPr>
        <w:autoSpaceDE w:val="0"/>
        <w:autoSpaceDN w:val="0"/>
        <w:adjustRightInd w:val="0"/>
        <w:rPr>
          <w:sz w:val="22"/>
          <w:szCs w:val="22"/>
          <w:lang w:val="lt-LT"/>
        </w:rPr>
      </w:pPr>
      <w:r w:rsidRPr="00A12563">
        <w:rPr>
          <w:sz w:val="22"/>
          <w:szCs w:val="22"/>
          <w:lang w:val="lt-LT"/>
        </w:rPr>
        <w:t xml:space="preserve">Kai kuriomis aplinkybėmis vartodama </w:t>
      </w:r>
      <w:r w:rsidR="0076721D" w:rsidRPr="00A12563">
        <w:rPr>
          <w:sz w:val="22"/>
          <w:szCs w:val="22"/>
          <w:lang w:val="lt-LT"/>
        </w:rPr>
        <w:t>SIDRETELLA</w:t>
      </w:r>
      <w:r w:rsidRPr="00A12563">
        <w:rPr>
          <w:sz w:val="22"/>
          <w:szCs w:val="22"/>
          <w:lang w:val="lt-LT"/>
        </w:rPr>
        <w:t xml:space="preserve"> ar bet kokių kitokių sudėtinių tablečių turėsite imtis specialių atsargumo priemonių, o Jūsų gydytojui gali reikėti reguliariai Jus tikrinti. </w:t>
      </w:r>
    </w:p>
    <w:p w14:paraId="2A77FACA" w14:textId="77777777" w:rsidR="000E3AB1" w:rsidRPr="00A12563" w:rsidRDefault="000E3AB1" w:rsidP="000C7BEF">
      <w:pPr>
        <w:autoSpaceDE w:val="0"/>
        <w:autoSpaceDN w:val="0"/>
        <w:adjustRightInd w:val="0"/>
        <w:rPr>
          <w:sz w:val="22"/>
          <w:szCs w:val="22"/>
          <w:lang w:val="lt-LT"/>
        </w:rPr>
      </w:pPr>
    </w:p>
    <w:p w14:paraId="57DCF03F" w14:textId="77777777" w:rsidR="00BA0ACB" w:rsidRPr="00A12563" w:rsidRDefault="00057D85" w:rsidP="000C7BEF">
      <w:pPr>
        <w:autoSpaceDE w:val="0"/>
        <w:autoSpaceDN w:val="0"/>
        <w:adjustRightInd w:val="0"/>
        <w:rPr>
          <w:sz w:val="22"/>
          <w:szCs w:val="22"/>
          <w:lang w:val="lt-LT"/>
        </w:rPr>
      </w:pPr>
      <w:r w:rsidRPr="00A12563">
        <w:rPr>
          <w:b/>
          <w:sz w:val="22"/>
          <w:szCs w:val="22"/>
          <w:lang w:val="lt-LT"/>
        </w:rPr>
        <w:t xml:space="preserve">Jeigu Jums tinka bent viena iš toliau nurodytų būklių, pasakykite gydytojui, </w:t>
      </w:r>
      <w:r w:rsidRPr="00A12563">
        <w:rPr>
          <w:sz w:val="22"/>
          <w:szCs w:val="22"/>
          <w:lang w:val="lt-LT"/>
        </w:rPr>
        <w:t xml:space="preserve">prieš pradėdami vartoti </w:t>
      </w:r>
      <w:r w:rsidR="0076721D" w:rsidRPr="00A12563">
        <w:rPr>
          <w:sz w:val="22"/>
          <w:szCs w:val="22"/>
          <w:lang w:val="lt-LT"/>
        </w:rPr>
        <w:t>SIDRETELLA</w:t>
      </w:r>
      <w:r w:rsidRPr="00A12563">
        <w:rPr>
          <w:sz w:val="22"/>
          <w:szCs w:val="22"/>
          <w:lang w:val="lt-LT"/>
        </w:rPr>
        <w:t xml:space="preserve">. Jeigu tokia būklė pasireiškia arba pasunkėja vartojant </w:t>
      </w:r>
      <w:r w:rsidR="0076721D" w:rsidRPr="00A12563">
        <w:rPr>
          <w:sz w:val="22"/>
          <w:szCs w:val="22"/>
          <w:lang w:val="lt-LT"/>
        </w:rPr>
        <w:t>SIDRETELLA</w:t>
      </w:r>
      <w:r w:rsidRPr="00A12563">
        <w:rPr>
          <w:sz w:val="22"/>
          <w:szCs w:val="22"/>
          <w:lang w:val="lt-LT"/>
        </w:rPr>
        <w:t>, taip pat reikia pasakyti gydytojui:</w:t>
      </w:r>
    </w:p>
    <w:p w14:paraId="51F98B0F"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sergate Krono</w:t>
      </w:r>
      <w:r w:rsidR="00C829DD" w:rsidRPr="00A12563">
        <w:rPr>
          <w:sz w:val="22"/>
          <w:szCs w:val="22"/>
          <w:lang w:val="lt-LT"/>
        </w:rPr>
        <w:t xml:space="preserve"> (</w:t>
      </w:r>
      <w:r w:rsidR="00C829DD" w:rsidRPr="00A12563">
        <w:rPr>
          <w:i/>
          <w:sz w:val="22"/>
          <w:szCs w:val="22"/>
          <w:lang w:val="lt-LT"/>
        </w:rPr>
        <w:t>Crohn</w:t>
      </w:r>
      <w:r w:rsidR="00C829DD" w:rsidRPr="00A12563">
        <w:rPr>
          <w:sz w:val="22"/>
          <w:szCs w:val="22"/>
          <w:lang w:val="lt-LT"/>
        </w:rPr>
        <w:t>)</w:t>
      </w:r>
      <w:r w:rsidRPr="00A12563">
        <w:rPr>
          <w:sz w:val="22"/>
          <w:szCs w:val="22"/>
          <w:lang w:val="lt-LT"/>
        </w:rPr>
        <w:t xml:space="preserve"> liga arba opiniu kolitu (lėtine uždegimine žarnyno liga);</w:t>
      </w:r>
    </w:p>
    <w:p w14:paraId="6D58A70C"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sergate sistemine raudonąja vilklige (SRV – liga, veikiančia natūralią organizmo apsaugos sistemą);</w:t>
      </w:r>
    </w:p>
    <w:p w14:paraId="7D0D6713"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Jums yra hemolizinis ureminis sindromas (HUS – inkstų nepakankamumą sukeliantis kraujo krešėjimo sutrikimas);</w:t>
      </w:r>
    </w:p>
    <w:p w14:paraId="06383D84"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sergate pjautuvo pavidalo ląstelių anemija (paveldima raudonųjų kraujo ląstelių liga);</w:t>
      </w:r>
    </w:p>
    <w:p w14:paraId="369C9CF0"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Jūsų kraujyje yra padidėjusi riebalų koncentracija kraujyje (hipertrigliceridemija) arba teigiama šios būklės šeimos anamnezė. Hipertrigliceridemija yra susijusi su padidėjusia pankreatito (kasos uždegimo) išsivystymo rizika;</w:t>
      </w:r>
    </w:p>
    <w:p w14:paraId="313D6E91"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Jums reikalinga operacija arba ilgą laiką nevaikštote (žr. 2 skyrių „Kraujo krešuliai“);</w:t>
      </w:r>
    </w:p>
    <w:p w14:paraId="1CC7802D"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 xml:space="preserve">jeigu Jūs ką tik gimdėte, Jums yra padidėjusi kraujo krešulių rizika. Turite paklausti gydytojo, po kiek laiko po gimdymo galėsite pradėti vartoti </w:t>
      </w:r>
      <w:r w:rsidR="0076721D" w:rsidRPr="00A12563">
        <w:rPr>
          <w:sz w:val="22"/>
          <w:szCs w:val="22"/>
          <w:lang w:val="lt-LT"/>
        </w:rPr>
        <w:t>SIDRETELLA</w:t>
      </w:r>
      <w:r w:rsidRPr="00A12563">
        <w:rPr>
          <w:sz w:val="22"/>
          <w:szCs w:val="22"/>
          <w:lang w:val="lt-LT"/>
        </w:rPr>
        <w:t>;</w:t>
      </w:r>
    </w:p>
    <w:p w14:paraId="2C8D0D79"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Jums yra poodinių venų uždegimas (paviršinis tromboflebitas);</w:t>
      </w:r>
    </w:p>
    <w:p w14:paraId="3A4AAD9B" w14:textId="77777777" w:rsidR="004B0ED3" w:rsidRPr="00A12563" w:rsidRDefault="004B0ED3" w:rsidP="002978E1">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Jūsų venos mazguotos ir išsiplėtusios;</w:t>
      </w:r>
    </w:p>
    <w:p w14:paraId="5DF2D432"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artimas giminaitis serga arba kada nors sirgo krūties vėžiu;</w:t>
      </w:r>
    </w:p>
    <w:p w14:paraId="47C3678B"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kepenų arba tulžies pūslės liga;</w:t>
      </w:r>
    </w:p>
    <w:p w14:paraId="2E68101F"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cukriniu diabetu;</w:t>
      </w:r>
    </w:p>
    <w:p w14:paraId="693F39D2"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depresija;</w:t>
      </w:r>
    </w:p>
    <w:p w14:paraId="399A0ED9"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epilepsija (žr. „</w:t>
      </w:r>
      <w:r w:rsidR="00123FC4" w:rsidRPr="00A12563">
        <w:rPr>
          <w:sz w:val="22"/>
          <w:szCs w:val="22"/>
          <w:lang w:val="lt-LT"/>
        </w:rPr>
        <w:t xml:space="preserve">Kiti vaistai ir </w:t>
      </w:r>
      <w:r w:rsidR="0076721D" w:rsidRPr="00A12563">
        <w:rPr>
          <w:sz w:val="22"/>
          <w:szCs w:val="22"/>
          <w:lang w:val="lt-LT"/>
        </w:rPr>
        <w:t>SIDRETELLA</w:t>
      </w:r>
      <w:r w:rsidRPr="00A12563">
        <w:rPr>
          <w:sz w:val="22"/>
          <w:szCs w:val="22"/>
          <w:lang w:val="lt-LT"/>
        </w:rPr>
        <w:t>“);</w:t>
      </w:r>
    </w:p>
    <w:p w14:paraId="66386156"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yra liga, kuri pirmą kartą pasireiškė nėštumo ar ankstesnio lytinių hormonų vartojimo metu (pvz., apkurtimas, kraujo liga, kuri vadinama porfirija, odos išbėrimas pūslelėmis nėštumo metu (nėštumo pūslelinė), nervų liga, sukelianti staigius kūno judesius (</w:t>
      </w:r>
      <w:r w:rsidR="00C829DD" w:rsidRPr="00A12563">
        <w:rPr>
          <w:sz w:val="22"/>
          <w:szCs w:val="22"/>
          <w:lang w:val="lt-LT"/>
        </w:rPr>
        <w:t>Saidenhemo (</w:t>
      </w:r>
      <w:r w:rsidRPr="00A12563">
        <w:rPr>
          <w:i/>
          <w:sz w:val="22"/>
          <w:szCs w:val="22"/>
          <w:lang w:val="lt-LT"/>
        </w:rPr>
        <w:t>Sydenham</w:t>
      </w:r>
      <w:r w:rsidR="00C829DD" w:rsidRPr="00A12563">
        <w:rPr>
          <w:sz w:val="22"/>
          <w:szCs w:val="22"/>
          <w:lang w:val="lt-LT"/>
        </w:rPr>
        <w:t>)</w:t>
      </w:r>
      <w:r w:rsidRPr="00A12563">
        <w:rPr>
          <w:sz w:val="22"/>
          <w:szCs w:val="22"/>
          <w:lang w:val="lt-LT"/>
        </w:rPr>
        <w:t xml:space="preserve"> chorėja);</w:t>
      </w:r>
    </w:p>
    <w:p w14:paraId="1BFB1D86" w14:textId="77777777" w:rsidR="00BA0ACB" w:rsidRPr="00A12563" w:rsidRDefault="00BA0ACB" w:rsidP="002978E1">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yra arba kada nors buvo rudmė (odos, ypač veido ir kaklo, spalvos pokytis, žinomas kaip nėščiųjų dėmės). Jei taip, venkite tiesioginės saulės šviesos arba ultravioletinės šviesos;</w:t>
      </w:r>
    </w:p>
    <w:p w14:paraId="0BA86C22" w14:textId="648D6B5C" w:rsidR="00BA0ACB" w:rsidRPr="00DE3232" w:rsidRDefault="00057D85" w:rsidP="002978E1">
      <w:pPr>
        <w:numPr>
          <w:ilvl w:val="0"/>
          <w:numId w:val="9"/>
        </w:numPr>
        <w:tabs>
          <w:tab w:val="clear" w:pos="720"/>
          <w:tab w:val="num" w:pos="567"/>
        </w:tabs>
        <w:autoSpaceDE w:val="0"/>
        <w:autoSpaceDN w:val="0"/>
        <w:adjustRightInd w:val="0"/>
        <w:ind w:left="567" w:hanging="567"/>
        <w:rPr>
          <w:sz w:val="22"/>
          <w:szCs w:val="22"/>
          <w:lang w:val="lt-LT"/>
        </w:rPr>
      </w:pPr>
      <w:r w:rsidRPr="00DE3232">
        <w:rPr>
          <w:sz w:val="22"/>
          <w:szCs w:val="22"/>
          <w:lang w:val="lt-LT"/>
        </w:rPr>
        <w:t>j</w:t>
      </w:r>
      <w:r w:rsidR="00BA0ACB" w:rsidRPr="00DE3232">
        <w:rPr>
          <w:sz w:val="22"/>
          <w:szCs w:val="22"/>
          <w:lang w:val="lt-LT"/>
        </w:rPr>
        <w:t xml:space="preserve">eigu </w:t>
      </w:r>
      <w:r w:rsidR="009F61AF" w:rsidRPr="00DE3232">
        <w:rPr>
          <w:sz w:val="22"/>
          <w:szCs w:val="22"/>
          <w:lang w:val="lt-LT"/>
        </w:rPr>
        <w:t xml:space="preserve">Jums pasireiškė </w:t>
      </w:r>
      <w:r w:rsidR="00BA0ACB" w:rsidRPr="00DE3232">
        <w:rPr>
          <w:sz w:val="22"/>
          <w:szCs w:val="22"/>
          <w:lang w:val="lt-LT"/>
        </w:rPr>
        <w:t xml:space="preserve">angioneurozinės edemos simptomų, </w:t>
      </w:r>
      <w:r w:rsidR="009F61AF" w:rsidRPr="00DE3232">
        <w:rPr>
          <w:sz w:val="22"/>
          <w:szCs w:val="22"/>
          <w:lang w:val="lt-LT"/>
        </w:rPr>
        <w:t>tokių kaip</w:t>
      </w:r>
      <w:r w:rsidR="00BA0ACB" w:rsidRPr="00DE3232">
        <w:rPr>
          <w:sz w:val="22"/>
          <w:szCs w:val="22"/>
          <w:lang w:val="lt-LT"/>
        </w:rPr>
        <w:t xml:space="preserve"> veido, liežuvio ir (arba) ryklės patinimas</w:t>
      </w:r>
      <w:r w:rsidR="001E1ED3" w:rsidRPr="00DE3232">
        <w:rPr>
          <w:sz w:val="22"/>
          <w:szCs w:val="22"/>
          <w:lang w:val="lt-LT"/>
        </w:rPr>
        <w:t xml:space="preserve"> ir (arba)</w:t>
      </w:r>
      <w:r w:rsidR="00BA0ACB" w:rsidRPr="00DE3232">
        <w:rPr>
          <w:sz w:val="22"/>
          <w:szCs w:val="22"/>
          <w:lang w:val="lt-LT"/>
        </w:rPr>
        <w:t xml:space="preserve"> rijimo </w:t>
      </w:r>
      <w:r w:rsidR="009F61AF" w:rsidRPr="00DE3232">
        <w:rPr>
          <w:sz w:val="22"/>
          <w:szCs w:val="22"/>
          <w:lang w:val="lt-LT"/>
        </w:rPr>
        <w:t>sutrikimas</w:t>
      </w:r>
      <w:r w:rsidR="00BA0ACB" w:rsidRPr="00DE3232">
        <w:rPr>
          <w:sz w:val="22"/>
          <w:szCs w:val="22"/>
          <w:lang w:val="lt-LT"/>
        </w:rPr>
        <w:t xml:space="preserve"> ar dilgėlinė</w:t>
      </w:r>
      <w:r w:rsidR="009F61AF" w:rsidRPr="00DE3232">
        <w:rPr>
          <w:sz w:val="22"/>
          <w:szCs w:val="22"/>
          <w:lang w:val="lt-LT"/>
        </w:rPr>
        <w:t xml:space="preserve"> kartu</w:t>
      </w:r>
      <w:r w:rsidR="00BA0ACB" w:rsidRPr="00DE3232">
        <w:rPr>
          <w:sz w:val="22"/>
          <w:szCs w:val="22"/>
          <w:lang w:val="lt-LT"/>
        </w:rPr>
        <w:t xml:space="preserve"> su kvėpavimo pasunkėjimu, </w:t>
      </w:r>
      <w:r w:rsidR="009F61AF" w:rsidRPr="00DE3232">
        <w:rPr>
          <w:sz w:val="22"/>
          <w:szCs w:val="22"/>
          <w:lang w:val="lt-LT"/>
        </w:rPr>
        <w:t xml:space="preserve">nedelsiant </w:t>
      </w:r>
      <w:r w:rsidR="00BA0ACB" w:rsidRPr="00DE3232">
        <w:rPr>
          <w:sz w:val="22"/>
          <w:szCs w:val="22"/>
          <w:lang w:val="lt-LT"/>
        </w:rPr>
        <w:t>kreipkitės į gydytoją.</w:t>
      </w:r>
      <w:r w:rsidR="009F61AF" w:rsidRPr="00DE3232">
        <w:rPr>
          <w:sz w:val="22"/>
          <w:szCs w:val="22"/>
          <w:lang w:val="lt-LT"/>
        </w:rPr>
        <w:t xml:space="preserve"> </w:t>
      </w:r>
      <w:r w:rsidR="009F61AF" w:rsidRPr="00DE3232">
        <w:rPr>
          <w:sz w:val="22"/>
          <w:szCs w:val="22"/>
        </w:rPr>
        <w:t>Vaistai, kurių sudėtyje yra estrogenų, gali sukelti ar sustiprinti paveldimos ir įgytos angioneurozinės edemos simptomus.</w:t>
      </w:r>
    </w:p>
    <w:p w14:paraId="57490EA5" w14:textId="77777777" w:rsidR="00BA0ACB" w:rsidRPr="00A12563" w:rsidRDefault="00BA0ACB" w:rsidP="00FA7767">
      <w:pPr>
        <w:tabs>
          <w:tab w:val="num" w:pos="567"/>
        </w:tabs>
        <w:autoSpaceDE w:val="0"/>
        <w:autoSpaceDN w:val="0"/>
        <w:adjustRightInd w:val="0"/>
        <w:ind w:left="567" w:hanging="567"/>
        <w:rPr>
          <w:sz w:val="22"/>
          <w:szCs w:val="22"/>
          <w:lang w:val="lt-LT"/>
        </w:rPr>
      </w:pPr>
    </w:p>
    <w:p w14:paraId="28C3B5EC" w14:textId="77777777" w:rsidR="004B0ED3" w:rsidRPr="00A12563" w:rsidRDefault="004B0ED3" w:rsidP="00CA26C6">
      <w:pPr>
        <w:spacing w:line="280" w:lineRule="atLeast"/>
        <w:outlineLvl w:val="0"/>
        <w:rPr>
          <w:b/>
          <w:sz w:val="22"/>
          <w:szCs w:val="22"/>
          <w:lang w:val="lt-LT"/>
        </w:rPr>
      </w:pPr>
      <w:r w:rsidRPr="00A12563">
        <w:rPr>
          <w:b/>
          <w:sz w:val="22"/>
          <w:szCs w:val="22"/>
          <w:lang w:val="lt-LT"/>
        </w:rPr>
        <w:t>KRAUJO KREŠULIAI</w:t>
      </w:r>
    </w:p>
    <w:p w14:paraId="7726DA60" w14:textId="77777777" w:rsidR="004B0ED3" w:rsidRPr="00A12563" w:rsidRDefault="004B0ED3" w:rsidP="00CA26C6">
      <w:pPr>
        <w:spacing w:line="280" w:lineRule="atLeast"/>
        <w:rPr>
          <w:sz w:val="22"/>
          <w:szCs w:val="22"/>
          <w:lang w:val="lt-LT"/>
        </w:rPr>
      </w:pPr>
      <w:r w:rsidRPr="00A12563">
        <w:rPr>
          <w:sz w:val="22"/>
          <w:szCs w:val="22"/>
          <w:lang w:val="lt-LT"/>
        </w:rPr>
        <w:t xml:space="preserve">Vartojant sudėtinį hormoninį kontraceptiką, pvz., </w:t>
      </w:r>
      <w:r w:rsidR="0076721D" w:rsidRPr="00A12563">
        <w:rPr>
          <w:sz w:val="22"/>
          <w:szCs w:val="22"/>
          <w:lang w:val="lt-LT"/>
        </w:rPr>
        <w:t>SIDRETELLA</w:t>
      </w:r>
      <w:r w:rsidRPr="00A12563">
        <w:rPr>
          <w:sz w:val="22"/>
          <w:szCs w:val="22"/>
          <w:lang w:val="lt-LT"/>
        </w:rPr>
        <w:t>, Jums yra didesnė kraujo krešulio atsiradimo rizika nei jo nevartojant. Retais atvejais kraujo krešulys gali užkimšti kraujagysles ir sukelti sunkius sutrikimus.</w:t>
      </w:r>
    </w:p>
    <w:p w14:paraId="28948532" w14:textId="77777777" w:rsidR="004B0ED3" w:rsidRPr="00A12563" w:rsidRDefault="004B0ED3" w:rsidP="00CA26C6">
      <w:pPr>
        <w:spacing w:line="280" w:lineRule="atLeast"/>
        <w:rPr>
          <w:sz w:val="22"/>
          <w:szCs w:val="22"/>
          <w:lang w:val="lt-LT"/>
        </w:rPr>
      </w:pPr>
      <w:r w:rsidRPr="00A12563">
        <w:rPr>
          <w:sz w:val="22"/>
          <w:szCs w:val="22"/>
          <w:lang w:val="lt-LT"/>
        </w:rPr>
        <w:t>Kraujo krešulių gali atsirasti</w:t>
      </w:r>
    </w:p>
    <w:p w14:paraId="64C68D6D" w14:textId="77777777" w:rsidR="004B0ED3" w:rsidRPr="00A12563" w:rsidRDefault="004B0ED3" w:rsidP="002978E1">
      <w:pPr>
        <w:numPr>
          <w:ilvl w:val="0"/>
          <w:numId w:val="10"/>
        </w:numPr>
        <w:tabs>
          <w:tab w:val="clear" w:pos="720"/>
          <w:tab w:val="num" w:pos="426"/>
        </w:tabs>
        <w:snapToGrid w:val="0"/>
        <w:spacing w:line="280" w:lineRule="atLeast"/>
        <w:ind w:left="1134" w:hanging="1134"/>
        <w:rPr>
          <w:sz w:val="22"/>
          <w:szCs w:val="22"/>
          <w:lang w:val="lt-LT"/>
        </w:rPr>
      </w:pPr>
      <w:r w:rsidRPr="00A12563">
        <w:rPr>
          <w:sz w:val="22"/>
          <w:szCs w:val="22"/>
          <w:lang w:val="lt-LT"/>
        </w:rPr>
        <w:t>venose (vadinama venų tromboze, venų tromboembolija arba VTE),</w:t>
      </w:r>
    </w:p>
    <w:p w14:paraId="302C8CA1" w14:textId="77777777" w:rsidR="004B0ED3" w:rsidRPr="00A12563" w:rsidRDefault="004B0ED3" w:rsidP="002978E1">
      <w:pPr>
        <w:numPr>
          <w:ilvl w:val="0"/>
          <w:numId w:val="10"/>
        </w:numPr>
        <w:tabs>
          <w:tab w:val="clear" w:pos="720"/>
          <w:tab w:val="num" w:pos="426"/>
        </w:tabs>
        <w:snapToGrid w:val="0"/>
        <w:spacing w:line="280" w:lineRule="atLeast"/>
        <w:ind w:left="1134" w:hanging="1134"/>
        <w:rPr>
          <w:sz w:val="22"/>
          <w:szCs w:val="22"/>
          <w:lang w:val="lt-LT"/>
        </w:rPr>
      </w:pPr>
      <w:r w:rsidRPr="00A12563">
        <w:rPr>
          <w:sz w:val="22"/>
          <w:szCs w:val="22"/>
          <w:lang w:val="lt-LT"/>
        </w:rPr>
        <w:t>arterijose (vadinama arterijų tromboze, arterijų tromboembolija arba ATE).</w:t>
      </w:r>
    </w:p>
    <w:p w14:paraId="381BC3E5" w14:textId="77777777" w:rsidR="004B0ED3" w:rsidRPr="00A12563" w:rsidRDefault="004B0ED3" w:rsidP="00CA26C6">
      <w:pPr>
        <w:spacing w:line="280" w:lineRule="atLeast"/>
        <w:rPr>
          <w:sz w:val="22"/>
          <w:szCs w:val="22"/>
          <w:lang w:val="lt-LT"/>
        </w:rPr>
      </w:pPr>
      <w:r w:rsidRPr="00A12563">
        <w:rPr>
          <w:sz w:val="22"/>
          <w:szCs w:val="22"/>
          <w:lang w:val="lt-LT"/>
        </w:rPr>
        <w:t>Kraujo krešuliai ne visada visiškai išnyksta. Retais atvejais krešuliai gali sukelti sunkius ilgalaikius padarinius arba labai retais atvejais jie gali baigtis mirtimi.</w:t>
      </w:r>
    </w:p>
    <w:p w14:paraId="1C370601" w14:textId="77777777" w:rsidR="004B0ED3" w:rsidRPr="00A12563" w:rsidRDefault="004B0ED3" w:rsidP="00CA26C6">
      <w:pPr>
        <w:spacing w:line="280" w:lineRule="atLeast"/>
        <w:rPr>
          <w:b/>
          <w:sz w:val="22"/>
          <w:szCs w:val="22"/>
          <w:lang w:val="lt-LT"/>
        </w:rPr>
      </w:pPr>
      <w:r w:rsidRPr="00A12563">
        <w:rPr>
          <w:b/>
          <w:sz w:val="22"/>
          <w:szCs w:val="22"/>
          <w:lang w:val="lt-LT"/>
        </w:rPr>
        <w:t xml:space="preserve">Svarbu atsiminti, kad bendra kenksmingo kraujo krešulio dėl </w:t>
      </w:r>
      <w:r w:rsidR="0076721D" w:rsidRPr="00A12563">
        <w:rPr>
          <w:b/>
          <w:sz w:val="22"/>
          <w:szCs w:val="22"/>
          <w:lang w:val="lt-LT"/>
        </w:rPr>
        <w:t>SIDRETELLA</w:t>
      </w:r>
      <w:r w:rsidRPr="00A12563">
        <w:rPr>
          <w:b/>
          <w:sz w:val="22"/>
          <w:szCs w:val="22"/>
          <w:lang w:val="lt-LT"/>
        </w:rPr>
        <w:t xml:space="preserve"> vartojimo rizika yra maža.</w:t>
      </w:r>
    </w:p>
    <w:p w14:paraId="05EE17BA" w14:textId="77777777" w:rsidR="00057D85" w:rsidRPr="00A12563" w:rsidRDefault="00057D85" w:rsidP="00057D85">
      <w:pPr>
        <w:spacing w:line="280" w:lineRule="atLeast"/>
        <w:rPr>
          <w:b/>
          <w:sz w:val="22"/>
          <w:szCs w:val="22"/>
          <w:lang w:val="lt-LT"/>
        </w:rPr>
      </w:pPr>
    </w:p>
    <w:p w14:paraId="1A10F95D" w14:textId="77777777" w:rsidR="004B0ED3" w:rsidRPr="00A12563" w:rsidRDefault="004B0ED3" w:rsidP="00CA26C6">
      <w:pPr>
        <w:spacing w:line="280" w:lineRule="atLeast"/>
        <w:rPr>
          <w:sz w:val="22"/>
          <w:szCs w:val="22"/>
          <w:lang w:val="lt-LT"/>
        </w:rPr>
      </w:pPr>
      <w:r w:rsidRPr="00A12563">
        <w:rPr>
          <w:sz w:val="22"/>
          <w:szCs w:val="22"/>
          <w:lang w:val="lt-LT"/>
        </w:rPr>
        <w:t>KAIP ATPAŽINTI KRAUJO KREŠULĮ</w:t>
      </w:r>
    </w:p>
    <w:p w14:paraId="183B2081" w14:textId="77777777" w:rsidR="004B0ED3" w:rsidRPr="00A12563" w:rsidRDefault="004B0ED3" w:rsidP="00CA26C6">
      <w:pPr>
        <w:spacing w:line="280" w:lineRule="atLeast"/>
        <w:rPr>
          <w:sz w:val="22"/>
          <w:szCs w:val="22"/>
          <w:lang w:val="lt-LT"/>
        </w:rPr>
      </w:pPr>
      <w:r w:rsidRPr="00A12563">
        <w:rPr>
          <w:sz w:val="22"/>
          <w:szCs w:val="22"/>
          <w:lang w:val="lt-LT"/>
        </w:rPr>
        <w:t xml:space="preserve">Jeigu pastebėjote bent vieną iš šių požymių ar simptomų, </w:t>
      </w:r>
      <w:r w:rsidRPr="00A12563">
        <w:rPr>
          <w:sz w:val="22"/>
          <w:szCs w:val="22"/>
          <w:u w:val="single"/>
          <w:lang w:val="lt-LT"/>
        </w:rPr>
        <w:t>kreipkitės skubios medicininės pagalbos</w:t>
      </w:r>
      <w:r w:rsidRPr="00A12563">
        <w:rPr>
          <w:sz w:val="22"/>
          <w:szCs w:val="22"/>
          <w:lang w:val="lt-LT"/>
        </w:rPr>
        <w:t>.</w:t>
      </w:r>
    </w:p>
    <w:p w14:paraId="2F5AC5CA" w14:textId="77777777" w:rsidR="004B0ED3" w:rsidRPr="00A12563" w:rsidRDefault="004B0ED3" w:rsidP="00CA26C6">
      <w:pPr>
        <w:spacing w:line="280" w:lineRule="atLeast"/>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2786"/>
      </w:tblGrid>
      <w:tr w:rsidR="004B0ED3" w:rsidRPr="00A12563" w14:paraId="7A529CFC" w14:textId="77777777" w:rsidTr="004B0ED3">
        <w:tc>
          <w:tcPr>
            <w:tcW w:w="5868" w:type="dxa"/>
            <w:tcBorders>
              <w:top w:val="single" w:sz="4" w:space="0" w:color="auto"/>
              <w:left w:val="single" w:sz="4" w:space="0" w:color="auto"/>
              <w:bottom w:val="single" w:sz="4" w:space="0" w:color="auto"/>
              <w:right w:val="single" w:sz="4" w:space="0" w:color="auto"/>
            </w:tcBorders>
            <w:shd w:val="clear" w:color="auto" w:fill="CCCCCC"/>
            <w:hideMark/>
          </w:tcPr>
          <w:p w14:paraId="48629074"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Ar Jums pasireiškia bent vienas iš šių požymių?</w:t>
            </w:r>
          </w:p>
        </w:tc>
        <w:tc>
          <w:tcPr>
            <w:tcW w:w="2786" w:type="dxa"/>
            <w:tcBorders>
              <w:top w:val="single" w:sz="4" w:space="0" w:color="auto"/>
              <w:left w:val="single" w:sz="4" w:space="0" w:color="auto"/>
              <w:bottom w:val="single" w:sz="4" w:space="0" w:color="auto"/>
              <w:right w:val="single" w:sz="4" w:space="0" w:color="auto"/>
            </w:tcBorders>
            <w:shd w:val="clear" w:color="auto" w:fill="CCCCCC"/>
            <w:hideMark/>
          </w:tcPr>
          <w:p w14:paraId="084C8337"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Kokia Jums gali būti būklė?</w:t>
            </w:r>
          </w:p>
        </w:tc>
      </w:tr>
      <w:tr w:rsidR="004B0ED3" w:rsidRPr="00A12563" w14:paraId="664CE9C6" w14:textId="77777777" w:rsidTr="004B0ED3">
        <w:tc>
          <w:tcPr>
            <w:tcW w:w="5868" w:type="dxa"/>
            <w:tcBorders>
              <w:top w:val="single" w:sz="4" w:space="0" w:color="auto"/>
              <w:left w:val="single" w:sz="4" w:space="0" w:color="auto"/>
              <w:bottom w:val="single" w:sz="4" w:space="0" w:color="auto"/>
              <w:right w:val="single" w:sz="4" w:space="0" w:color="auto"/>
            </w:tcBorders>
          </w:tcPr>
          <w:p w14:paraId="4E5D5EBD" w14:textId="77777777" w:rsidR="004B0ED3" w:rsidRPr="00A12563" w:rsidRDefault="00057D85" w:rsidP="002978E1">
            <w:pPr>
              <w:numPr>
                <w:ilvl w:val="0"/>
                <w:numId w:val="18"/>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V</w:t>
            </w:r>
            <w:r w:rsidR="004B0ED3" w:rsidRPr="00A12563">
              <w:rPr>
                <w:sz w:val="22"/>
                <w:szCs w:val="22"/>
                <w:lang w:val="lt-LT"/>
              </w:rPr>
              <w:t>ienos kojos, pėdos patinimas arba patinimas išilgai kojos venos, ypač jeigu susijęs su:</w:t>
            </w:r>
          </w:p>
          <w:p w14:paraId="6F0867C7" w14:textId="77777777" w:rsidR="004B0ED3" w:rsidRPr="00A12563" w:rsidRDefault="004B0ED3" w:rsidP="002978E1">
            <w:pPr>
              <w:numPr>
                <w:ilvl w:val="0"/>
                <w:numId w:val="38"/>
              </w:numPr>
              <w:tabs>
                <w:tab w:val="clear" w:pos="360"/>
                <w:tab w:val="num" w:pos="709"/>
              </w:tabs>
              <w:snapToGrid w:val="0"/>
              <w:spacing w:line="280" w:lineRule="atLeast"/>
              <w:ind w:left="709" w:hanging="283"/>
              <w:rPr>
                <w:sz w:val="22"/>
                <w:szCs w:val="22"/>
                <w:lang w:val="lt-LT"/>
              </w:rPr>
            </w:pPr>
            <w:r w:rsidRPr="00A12563">
              <w:rPr>
                <w:sz w:val="22"/>
                <w:szCs w:val="22"/>
                <w:lang w:val="lt-LT"/>
              </w:rPr>
              <w:t>kojos skausmu arba skausmingumu, kuris gali būti juntamas tik stovint arba vaikščiojant;</w:t>
            </w:r>
          </w:p>
          <w:p w14:paraId="30822572" w14:textId="77777777" w:rsidR="004B0ED3" w:rsidRPr="00A12563" w:rsidRDefault="004B0ED3" w:rsidP="002978E1">
            <w:pPr>
              <w:numPr>
                <w:ilvl w:val="0"/>
                <w:numId w:val="38"/>
              </w:numPr>
              <w:tabs>
                <w:tab w:val="clear" w:pos="360"/>
                <w:tab w:val="num" w:pos="709"/>
              </w:tabs>
              <w:snapToGrid w:val="0"/>
              <w:spacing w:line="280" w:lineRule="atLeast"/>
              <w:ind w:left="709" w:hanging="283"/>
              <w:rPr>
                <w:sz w:val="22"/>
                <w:szCs w:val="22"/>
                <w:lang w:val="lt-LT"/>
              </w:rPr>
            </w:pPr>
            <w:r w:rsidRPr="00A12563">
              <w:rPr>
                <w:sz w:val="22"/>
                <w:szCs w:val="22"/>
                <w:lang w:val="lt-LT"/>
              </w:rPr>
              <w:t>padidėjusia paveiktos kojos temperatūra;</w:t>
            </w:r>
          </w:p>
          <w:p w14:paraId="0BE34C7A" w14:textId="77777777" w:rsidR="004B0ED3" w:rsidRPr="00A12563" w:rsidRDefault="004B0ED3" w:rsidP="002978E1">
            <w:pPr>
              <w:numPr>
                <w:ilvl w:val="0"/>
                <w:numId w:val="38"/>
              </w:numPr>
              <w:tabs>
                <w:tab w:val="clear" w:pos="360"/>
                <w:tab w:val="num" w:pos="709"/>
              </w:tabs>
              <w:snapToGrid w:val="0"/>
              <w:spacing w:line="280" w:lineRule="atLeast"/>
              <w:ind w:left="709" w:hanging="283"/>
              <w:rPr>
                <w:sz w:val="22"/>
                <w:szCs w:val="22"/>
                <w:lang w:val="lt-LT" w:eastAsia="en-US"/>
              </w:rPr>
            </w:pPr>
            <w:r w:rsidRPr="00A12563">
              <w:rPr>
                <w:sz w:val="22"/>
                <w:szCs w:val="22"/>
                <w:lang w:val="lt-LT"/>
              </w:rPr>
              <w:t>pakitusia, pvz., išbalusia, paraudusia ar pamėlusia kojos odos spalva.</w:t>
            </w:r>
          </w:p>
        </w:tc>
        <w:tc>
          <w:tcPr>
            <w:tcW w:w="2786" w:type="dxa"/>
            <w:tcBorders>
              <w:top w:val="single" w:sz="4" w:space="0" w:color="auto"/>
              <w:left w:val="single" w:sz="4" w:space="0" w:color="auto"/>
              <w:bottom w:val="single" w:sz="4" w:space="0" w:color="auto"/>
              <w:right w:val="single" w:sz="4" w:space="0" w:color="auto"/>
            </w:tcBorders>
            <w:hideMark/>
          </w:tcPr>
          <w:p w14:paraId="29F9916E"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Giliųjų venų trombozė</w:t>
            </w:r>
          </w:p>
        </w:tc>
      </w:tr>
      <w:tr w:rsidR="004B0ED3" w:rsidRPr="00A12563" w14:paraId="5828BBA6" w14:textId="77777777" w:rsidTr="004B0ED3">
        <w:tc>
          <w:tcPr>
            <w:tcW w:w="5868" w:type="dxa"/>
            <w:tcBorders>
              <w:top w:val="single" w:sz="4" w:space="0" w:color="auto"/>
              <w:left w:val="single" w:sz="4" w:space="0" w:color="auto"/>
              <w:bottom w:val="single" w:sz="4" w:space="0" w:color="auto"/>
              <w:right w:val="single" w:sz="4" w:space="0" w:color="auto"/>
            </w:tcBorders>
          </w:tcPr>
          <w:p w14:paraId="2FB12F57" w14:textId="77777777" w:rsidR="004B0ED3" w:rsidRPr="00A12563" w:rsidRDefault="00C63D56" w:rsidP="002978E1">
            <w:pPr>
              <w:numPr>
                <w:ilvl w:val="0"/>
                <w:numId w:val="18"/>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S</w:t>
            </w:r>
            <w:r w:rsidR="004B0ED3" w:rsidRPr="00A12563">
              <w:rPr>
                <w:sz w:val="22"/>
                <w:szCs w:val="22"/>
                <w:lang w:val="lt-LT"/>
              </w:rPr>
              <w:t>taigus nepaaiškinamas dusulys arba kvėpavimo padažnėjimas</w:t>
            </w:r>
            <w:r w:rsidRPr="00A12563">
              <w:rPr>
                <w:sz w:val="22"/>
                <w:szCs w:val="22"/>
                <w:lang w:val="lt-LT"/>
              </w:rPr>
              <w:t>.</w:t>
            </w:r>
          </w:p>
          <w:p w14:paraId="3B71F15A" w14:textId="77777777" w:rsidR="004B0ED3" w:rsidRPr="00A12563" w:rsidRDefault="00C63D56" w:rsidP="002978E1">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S</w:t>
            </w:r>
            <w:r w:rsidR="004B0ED3" w:rsidRPr="00A12563">
              <w:rPr>
                <w:sz w:val="22"/>
                <w:szCs w:val="22"/>
                <w:lang w:val="lt-LT"/>
              </w:rPr>
              <w:t>taigus kosulys be aiškios priežasties, kuris gali būti su krauju</w:t>
            </w:r>
            <w:r w:rsidRPr="00A12563">
              <w:rPr>
                <w:sz w:val="22"/>
                <w:szCs w:val="22"/>
                <w:lang w:val="lt-LT"/>
              </w:rPr>
              <w:t>.</w:t>
            </w:r>
          </w:p>
          <w:p w14:paraId="1D44CDE2" w14:textId="77777777" w:rsidR="004B0ED3" w:rsidRPr="00A12563" w:rsidRDefault="00C63D56" w:rsidP="002978E1">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A</w:t>
            </w:r>
            <w:r w:rsidR="004B0ED3" w:rsidRPr="00A12563">
              <w:rPr>
                <w:sz w:val="22"/>
                <w:szCs w:val="22"/>
                <w:lang w:val="lt-LT"/>
              </w:rPr>
              <w:t>štrus krūtinės skausmas, kuris gali padidėti giliai kvėpuojant</w:t>
            </w:r>
            <w:r w:rsidRPr="00A12563">
              <w:rPr>
                <w:sz w:val="22"/>
                <w:szCs w:val="22"/>
                <w:lang w:val="lt-LT"/>
              </w:rPr>
              <w:t>.</w:t>
            </w:r>
          </w:p>
          <w:p w14:paraId="739B15D0" w14:textId="77777777" w:rsidR="004B0ED3" w:rsidRPr="00A12563" w:rsidRDefault="00C63D56" w:rsidP="002978E1">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S</w:t>
            </w:r>
            <w:r w:rsidR="004B0ED3" w:rsidRPr="00A12563">
              <w:rPr>
                <w:sz w:val="22"/>
                <w:szCs w:val="22"/>
                <w:lang w:val="lt-LT"/>
              </w:rPr>
              <w:t>unkus galvos sukimasis</w:t>
            </w:r>
            <w:r w:rsidR="00C829DD" w:rsidRPr="00A12563">
              <w:rPr>
                <w:sz w:val="22"/>
                <w:szCs w:val="22"/>
                <w:lang w:val="lt-LT"/>
              </w:rPr>
              <w:t xml:space="preserve"> ar svaigulys</w:t>
            </w:r>
            <w:r w:rsidRPr="00A12563">
              <w:rPr>
                <w:sz w:val="22"/>
                <w:szCs w:val="22"/>
                <w:lang w:val="lt-LT"/>
              </w:rPr>
              <w:t>.</w:t>
            </w:r>
          </w:p>
          <w:p w14:paraId="1FA0CE0A" w14:textId="77777777" w:rsidR="004B0ED3" w:rsidRPr="00A12563" w:rsidRDefault="00C63D56" w:rsidP="002978E1">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D</w:t>
            </w:r>
            <w:r w:rsidR="004B0ED3" w:rsidRPr="00A12563">
              <w:rPr>
                <w:sz w:val="22"/>
                <w:szCs w:val="22"/>
                <w:lang w:val="lt-LT"/>
              </w:rPr>
              <w:t>ažnas arba neritmiškas širdies plakimas</w:t>
            </w:r>
            <w:r w:rsidRPr="00A12563">
              <w:rPr>
                <w:sz w:val="22"/>
                <w:szCs w:val="22"/>
                <w:lang w:val="lt-LT"/>
              </w:rPr>
              <w:t>.</w:t>
            </w:r>
          </w:p>
          <w:p w14:paraId="770D2AAC" w14:textId="77777777" w:rsidR="004B0ED3" w:rsidRPr="00A12563" w:rsidRDefault="00C63D56" w:rsidP="002978E1">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S</w:t>
            </w:r>
            <w:r w:rsidR="004B0ED3" w:rsidRPr="00A12563">
              <w:rPr>
                <w:sz w:val="22"/>
                <w:szCs w:val="22"/>
                <w:lang w:val="lt-LT"/>
              </w:rPr>
              <w:t>unkus skrandžio skausmas.</w:t>
            </w:r>
          </w:p>
          <w:p w14:paraId="4F2B0EE8" w14:textId="77777777" w:rsidR="004B0ED3" w:rsidRPr="00A12563" w:rsidRDefault="004B0ED3" w:rsidP="00CA26C6">
            <w:pPr>
              <w:spacing w:line="280" w:lineRule="atLeast"/>
              <w:rPr>
                <w:sz w:val="22"/>
                <w:szCs w:val="22"/>
                <w:lang w:val="lt-LT"/>
              </w:rPr>
            </w:pPr>
          </w:p>
          <w:p w14:paraId="41E7AF06"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Jeigu abejojate, kreipkitės į gydytoją, nes kai kurie iš šių simptomų, pvz., kosulys ar dusulys, gali būti neteisingai palaikyti lengvesne būkle, pvz., kvėpavimo takų infekcija (pvz., paprastu peršalimu).</w:t>
            </w:r>
          </w:p>
        </w:tc>
        <w:tc>
          <w:tcPr>
            <w:tcW w:w="2786" w:type="dxa"/>
            <w:tcBorders>
              <w:top w:val="single" w:sz="4" w:space="0" w:color="auto"/>
              <w:left w:val="single" w:sz="4" w:space="0" w:color="auto"/>
              <w:bottom w:val="single" w:sz="4" w:space="0" w:color="auto"/>
              <w:right w:val="single" w:sz="4" w:space="0" w:color="auto"/>
            </w:tcBorders>
            <w:hideMark/>
          </w:tcPr>
          <w:p w14:paraId="703263BA"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Plaučių embolija</w:t>
            </w:r>
          </w:p>
        </w:tc>
      </w:tr>
      <w:tr w:rsidR="004B0ED3" w:rsidRPr="00A12563" w14:paraId="103D6CA7" w14:textId="77777777" w:rsidTr="004B0ED3">
        <w:tc>
          <w:tcPr>
            <w:tcW w:w="5868" w:type="dxa"/>
            <w:tcBorders>
              <w:top w:val="single" w:sz="4" w:space="0" w:color="auto"/>
              <w:left w:val="single" w:sz="4" w:space="0" w:color="auto"/>
              <w:bottom w:val="single" w:sz="4" w:space="0" w:color="auto"/>
              <w:right w:val="single" w:sz="4" w:space="0" w:color="auto"/>
            </w:tcBorders>
          </w:tcPr>
          <w:p w14:paraId="2DB3AA7E" w14:textId="77777777" w:rsidR="004B0ED3" w:rsidRPr="00A12563" w:rsidRDefault="004B0ED3" w:rsidP="002978E1">
            <w:pPr>
              <w:pStyle w:val="Sraopastraipa"/>
              <w:numPr>
                <w:ilvl w:val="0"/>
                <w:numId w:val="36"/>
              </w:numPr>
              <w:spacing w:line="280" w:lineRule="atLeast"/>
              <w:ind w:left="567" w:hanging="567"/>
              <w:rPr>
                <w:sz w:val="22"/>
                <w:szCs w:val="22"/>
                <w:lang w:val="lt-LT" w:eastAsia="en-US"/>
              </w:rPr>
            </w:pPr>
            <w:r w:rsidRPr="00A12563">
              <w:rPr>
                <w:sz w:val="22"/>
                <w:szCs w:val="22"/>
                <w:lang w:val="lt-LT"/>
              </w:rPr>
              <w:t>Simptomai, dažniausiai pasireiškiantys vienoje akyje:</w:t>
            </w:r>
          </w:p>
          <w:p w14:paraId="60A07FC9" w14:textId="77777777" w:rsidR="004B0ED3" w:rsidRPr="00A12563" w:rsidRDefault="004B0ED3" w:rsidP="002978E1">
            <w:pPr>
              <w:numPr>
                <w:ilvl w:val="0"/>
                <w:numId w:val="37"/>
              </w:numPr>
              <w:tabs>
                <w:tab w:val="clear" w:pos="360"/>
                <w:tab w:val="num" w:pos="709"/>
              </w:tabs>
              <w:snapToGrid w:val="0"/>
              <w:spacing w:line="280" w:lineRule="atLeast"/>
              <w:ind w:left="709" w:hanging="283"/>
              <w:rPr>
                <w:sz w:val="22"/>
                <w:szCs w:val="22"/>
                <w:lang w:val="lt-LT"/>
              </w:rPr>
            </w:pPr>
            <w:r w:rsidRPr="00A12563">
              <w:rPr>
                <w:sz w:val="22"/>
                <w:szCs w:val="22"/>
                <w:lang w:val="lt-LT"/>
              </w:rPr>
              <w:t xml:space="preserve">staigus apakimas </w:t>
            </w:r>
          </w:p>
          <w:p w14:paraId="08531DF6" w14:textId="77777777" w:rsidR="004B0ED3" w:rsidRPr="00A12563" w:rsidRDefault="004B0ED3" w:rsidP="002978E1">
            <w:pPr>
              <w:numPr>
                <w:ilvl w:val="0"/>
                <w:numId w:val="37"/>
              </w:numPr>
              <w:tabs>
                <w:tab w:val="clear" w:pos="360"/>
                <w:tab w:val="num" w:pos="709"/>
              </w:tabs>
              <w:snapToGrid w:val="0"/>
              <w:spacing w:line="280" w:lineRule="atLeast"/>
              <w:ind w:left="709" w:hanging="283"/>
              <w:rPr>
                <w:sz w:val="22"/>
                <w:szCs w:val="22"/>
                <w:lang w:val="lt-LT"/>
              </w:rPr>
            </w:pPr>
            <w:r w:rsidRPr="00A12563">
              <w:rPr>
                <w:sz w:val="22"/>
                <w:szCs w:val="22"/>
                <w:lang w:val="lt-LT"/>
              </w:rPr>
              <w:t>skausmo nesukeliantis neryškus regėjimas, kuris gali progresuoti iki apakimo</w:t>
            </w:r>
            <w:r w:rsidR="00C63D56" w:rsidRPr="00A12563">
              <w:rPr>
                <w:sz w:val="22"/>
                <w:szCs w:val="22"/>
                <w:lang w:val="lt-LT"/>
              </w:rPr>
              <w:t>.</w:t>
            </w:r>
          </w:p>
          <w:p w14:paraId="77B114F8" w14:textId="77777777" w:rsidR="004B0ED3" w:rsidRPr="00A12563" w:rsidRDefault="004B0ED3" w:rsidP="00CA26C6">
            <w:pPr>
              <w:snapToGrid w:val="0"/>
              <w:spacing w:line="280" w:lineRule="atLeast"/>
              <w:rPr>
                <w:sz w:val="22"/>
                <w:szCs w:val="22"/>
                <w:lang w:val="lt-LT" w:eastAsia="en-US"/>
              </w:rPr>
            </w:pPr>
          </w:p>
        </w:tc>
        <w:tc>
          <w:tcPr>
            <w:tcW w:w="2786" w:type="dxa"/>
            <w:tcBorders>
              <w:top w:val="single" w:sz="4" w:space="0" w:color="auto"/>
              <w:left w:val="single" w:sz="4" w:space="0" w:color="auto"/>
              <w:bottom w:val="single" w:sz="4" w:space="0" w:color="auto"/>
              <w:right w:val="single" w:sz="4" w:space="0" w:color="auto"/>
            </w:tcBorders>
            <w:hideMark/>
          </w:tcPr>
          <w:p w14:paraId="5F7E6D8C"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Tinklainės venos trombozė (kraujo krešulys akyje)</w:t>
            </w:r>
          </w:p>
        </w:tc>
      </w:tr>
      <w:tr w:rsidR="004B0ED3" w:rsidRPr="00A12563" w14:paraId="476F542B" w14:textId="77777777" w:rsidTr="004B0ED3">
        <w:tc>
          <w:tcPr>
            <w:tcW w:w="5868" w:type="dxa"/>
            <w:tcBorders>
              <w:top w:val="single" w:sz="4" w:space="0" w:color="auto"/>
              <w:left w:val="single" w:sz="4" w:space="0" w:color="auto"/>
              <w:bottom w:val="single" w:sz="4" w:space="0" w:color="auto"/>
              <w:right w:val="single" w:sz="4" w:space="0" w:color="auto"/>
            </w:tcBorders>
          </w:tcPr>
          <w:p w14:paraId="1F7DFF83" w14:textId="77777777" w:rsidR="004B0ED3" w:rsidRPr="00A12563" w:rsidRDefault="00C63D56" w:rsidP="002978E1">
            <w:pPr>
              <w:numPr>
                <w:ilvl w:val="0"/>
                <w:numId w:val="19"/>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K</w:t>
            </w:r>
            <w:r w:rsidR="004B0ED3" w:rsidRPr="00A12563">
              <w:rPr>
                <w:sz w:val="22"/>
                <w:szCs w:val="22"/>
                <w:lang w:val="lt-LT"/>
              </w:rPr>
              <w:t>rūtinės skausmas, diskomfortas, spaudimas, sunkumas</w:t>
            </w:r>
            <w:r w:rsidR="00DB51FD" w:rsidRPr="00A12563">
              <w:rPr>
                <w:sz w:val="22"/>
                <w:szCs w:val="22"/>
                <w:lang w:val="lt-LT"/>
              </w:rPr>
              <w:t>.</w:t>
            </w:r>
          </w:p>
          <w:p w14:paraId="3FC00AF3" w14:textId="77777777" w:rsidR="004B0ED3" w:rsidRPr="00A12563" w:rsidRDefault="00DB51FD" w:rsidP="002978E1">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V</w:t>
            </w:r>
            <w:r w:rsidR="004B0ED3" w:rsidRPr="00A12563">
              <w:rPr>
                <w:sz w:val="22"/>
                <w:szCs w:val="22"/>
                <w:lang w:val="lt-LT"/>
              </w:rPr>
              <w:t>eržimo ar pilnumo pojūtis krūtinėje, rankoje ar po krūtinkauliu</w:t>
            </w:r>
            <w:r w:rsidR="00C63D56" w:rsidRPr="00A12563">
              <w:rPr>
                <w:sz w:val="22"/>
                <w:szCs w:val="22"/>
                <w:lang w:val="lt-LT"/>
              </w:rPr>
              <w:t>.</w:t>
            </w:r>
          </w:p>
          <w:p w14:paraId="4570D542" w14:textId="77777777" w:rsidR="004B0ED3" w:rsidRPr="00A12563" w:rsidRDefault="00C63D56" w:rsidP="002978E1">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P</w:t>
            </w:r>
            <w:r w:rsidR="004B0ED3" w:rsidRPr="00A12563">
              <w:rPr>
                <w:sz w:val="22"/>
                <w:szCs w:val="22"/>
                <w:lang w:val="lt-LT"/>
              </w:rPr>
              <w:t>ilnumo, nevirškinimo arba užspringimo pojūtis</w:t>
            </w:r>
            <w:r w:rsidRPr="00A12563">
              <w:rPr>
                <w:sz w:val="22"/>
                <w:szCs w:val="22"/>
                <w:lang w:val="lt-LT"/>
              </w:rPr>
              <w:t>.</w:t>
            </w:r>
          </w:p>
          <w:p w14:paraId="14B21BAC" w14:textId="77777777" w:rsidR="004B0ED3" w:rsidRPr="00A12563" w:rsidRDefault="00C63D56" w:rsidP="002978E1">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V</w:t>
            </w:r>
            <w:r w:rsidR="004B0ED3" w:rsidRPr="00A12563">
              <w:rPr>
                <w:sz w:val="22"/>
                <w:szCs w:val="22"/>
                <w:lang w:val="lt-LT"/>
              </w:rPr>
              <w:t>iršutinės kūno dalies diskomfortas, plintantis į nugarą, žandikaulį, gerklę, ranką ir skrandį</w:t>
            </w:r>
            <w:r w:rsidRPr="00A12563">
              <w:rPr>
                <w:sz w:val="22"/>
                <w:szCs w:val="22"/>
                <w:lang w:val="lt-LT"/>
              </w:rPr>
              <w:t>.</w:t>
            </w:r>
          </w:p>
          <w:p w14:paraId="0FDC4F08" w14:textId="77777777" w:rsidR="004B0ED3" w:rsidRPr="00A12563" w:rsidRDefault="00C63D56" w:rsidP="002978E1">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P</w:t>
            </w:r>
            <w:r w:rsidR="004B0ED3" w:rsidRPr="00A12563">
              <w:rPr>
                <w:sz w:val="22"/>
                <w:szCs w:val="22"/>
                <w:lang w:val="lt-LT"/>
              </w:rPr>
              <w:t>rakaitavimas, pykinimas, vėmimas ar galvos sukimasis</w:t>
            </w:r>
            <w:r w:rsidRPr="00A12563">
              <w:rPr>
                <w:sz w:val="22"/>
                <w:szCs w:val="22"/>
                <w:lang w:val="lt-LT"/>
              </w:rPr>
              <w:t>.</w:t>
            </w:r>
          </w:p>
          <w:p w14:paraId="11D0AC91" w14:textId="77777777" w:rsidR="004B0ED3" w:rsidRPr="00A12563" w:rsidRDefault="00C63D56" w:rsidP="002978E1">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L</w:t>
            </w:r>
            <w:r w:rsidR="004B0ED3" w:rsidRPr="00A12563">
              <w:rPr>
                <w:sz w:val="22"/>
                <w:szCs w:val="22"/>
                <w:lang w:val="lt-LT"/>
              </w:rPr>
              <w:t>abai didelis silpnumas, nerimas ar dusulys</w:t>
            </w:r>
            <w:r w:rsidRPr="00A12563">
              <w:rPr>
                <w:sz w:val="22"/>
                <w:szCs w:val="22"/>
                <w:lang w:val="lt-LT"/>
              </w:rPr>
              <w:t>.</w:t>
            </w:r>
          </w:p>
          <w:p w14:paraId="0D78F52B" w14:textId="77777777" w:rsidR="004B0ED3" w:rsidRPr="00A12563" w:rsidRDefault="00C63D56" w:rsidP="002978E1">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D</w:t>
            </w:r>
            <w:r w:rsidR="004B0ED3" w:rsidRPr="00A12563">
              <w:rPr>
                <w:sz w:val="22"/>
                <w:szCs w:val="22"/>
                <w:lang w:val="lt-LT"/>
              </w:rPr>
              <w:t>ažnas arba neritmiškas širdies plakimas.</w:t>
            </w:r>
          </w:p>
          <w:p w14:paraId="746238D3" w14:textId="77777777" w:rsidR="004B0ED3" w:rsidRPr="00A12563" w:rsidRDefault="004B0ED3" w:rsidP="00CA26C6">
            <w:pPr>
              <w:snapToGrid w:val="0"/>
              <w:spacing w:line="280" w:lineRule="atLeast"/>
              <w:rPr>
                <w:sz w:val="22"/>
                <w:szCs w:val="22"/>
                <w:lang w:val="lt-LT" w:eastAsia="en-US"/>
              </w:rPr>
            </w:pPr>
          </w:p>
        </w:tc>
        <w:tc>
          <w:tcPr>
            <w:tcW w:w="2786" w:type="dxa"/>
            <w:tcBorders>
              <w:top w:val="single" w:sz="4" w:space="0" w:color="auto"/>
              <w:left w:val="single" w:sz="4" w:space="0" w:color="auto"/>
              <w:bottom w:val="single" w:sz="4" w:space="0" w:color="auto"/>
              <w:right w:val="single" w:sz="4" w:space="0" w:color="auto"/>
            </w:tcBorders>
            <w:hideMark/>
          </w:tcPr>
          <w:p w14:paraId="772AFE6B"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Širdies priepuolis (miokardo infarktas)</w:t>
            </w:r>
          </w:p>
        </w:tc>
      </w:tr>
      <w:tr w:rsidR="004B0ED3" w:rsidRPr="00A12563" w14:paraId="67213385" w14:textId="77777777" w:rsidTr="004B0ED3">
        <w:tc>
          <w:tcPr>
            <w:tcW w:w="5868" w:type="dxa"/>
            <w:tcBorders>
              <w:top w:val="single" w:sz="4" w:space="0" w:color="auto"/>
              <w:left w:val="single" w:sz="4" w:space="0" w:color="auto"/>
              <w:bottom w:val="single" w:sz="4" w:space="0" w:color="auto"/>
              <w:right w:val="single" w:sz="4" w:space="0" w:color="auto"/>
            </w:tcBorders>
          </w:tcPr>
          <w:p w14:paraId="14FCD4DC" w14:textId="77777777" w:rsidR="004B0ED3" w:rsidRPr="00A12563" w:rsidRDefault="00C63D56" w:rsidP="002978E1">
            <w:pPr>
              <w:numPr>
                <w:ilvl w:val="0"/>
                <w:numId w:val="20"/>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S</w:t>
            </w:r>
            <w:r w:rsidR="004B0ED3" w:rsidRPr="00A12563">
              <w:rPr>
                <w:sz w:val="22"/>
                <w:szCs w:val="22"/>
                <w:lang w:val="lt-LT"/>
              </w:rPr>
              <w:t>taigus veido, rankos ar kojos silpnumas ar tirpulys, ypač vienoje kūno pusėje</w:t>
            </w:r>
            <w:r w:rsidRPr="00A12563">
              <w:rPr>
                <w:sz w:val="22"/>
                <w:szCs w:val="22"/>
                <w:lang w:val="lt-LT"/>
              </w:rPr>
              <w:t>.</w:t>
            </w:r>
          </w:p>
          <w:p w14:paraId="427EAA3A" w14:textId="77777777" w:rsidR="004B0ED3" w:rsidRPr="00A12563" w:rsidRDefault="00C63D56" w:rsidP="002978E1">
            <w:pPr>
              <w:numPr>
                <w:ilvl w:val="0"/>
                <w:numId w:val="20"/>
              </w:numPr>
              <w:tabs>
                <w:tab w:val="clear" w:pos="360"/>
                <w:tab w:val="num" w:pos="567"/>
              </w:tabs>
              <w:snapToGrid w:val="0"/>
              <w:spacing w:line="280" w:lineRule="atLeast"/>
              <w:ind w:left="567" w:hanging="567"/>
              <w:rPr>
                <w:sz w:val="22"/>
                <w:szCs w:val="22"/>
                <w:lang w:val="lt-LT"/>
              </w:rPr>
            </w:pPr>
            <w:r w:rsidRPr="00A12563">
              <w:rPr>
                <w:sz w:val="22"/>
                <w:szCs w:val="22"/>
                <w:lang w:val="lt-LT"/>
              </w:rPr>
              <w:t>S</w:t>
            </w:r>
            <w:r w:rsidR="004B0ED3" w:rsidRPr="00A12563">
              <w:rPr>
                <w:sz w:val="22"/>
                <w:szCs w:val="22"/>
                <w:lang w:val="lt-LT"/>
              </w:rPr>
              <w:t>taigus sumišimas, kalbėjimo ar supratimo sutrikimas</w:t>
            </w:r>
            <w:r w:rsidRPr="00A12563">
              <w:rPr>
                <w:sz w:val="22"/>
                <w:szCs w:val="22"/>
                <w:lang w:val="lt-LT"/>
              </w:rPr>
              <w:t>.</w:t>
            </w:r>
          </w:p>
          <w:p w14:paraId="105556A7" w14:textId="77777777" w:rsidR="004B0ED3" w:rsidRPr="00A12563" w:rsidRDefault="00C63D56" w:rsidP="002978E1">
            <w:pPr>
              <w:numPr>
                <w:ilvl w:val="0"/>
                <w:numId w:val="20"/>
              </w:numPr>
              <w:tabs>
                <w:tab w:val="clear" w:pos="360"/>
                <w:tab w:val="num" w:pos="567"/>
              </w:tabs>
              <w:snapToGrid w:val="0"/>
              <w:spacing w:line="280" w:lineRule="atLeast"/>
              <w:ind w:left="567" w:hanging="567"/>
              <w:rPr>
                <w:sz w:val="22"/>
                <w:szCs w:val="22"/>
                <w:lang w:val="lt-LT"/>
              </w:rPr>
            </w:pPr>
            <w:r w:rsidRPr="00A12563">
              <w:rPr>
                <w:sz w:val="22"/>
                <w:szCs w:val="22"/>
                <w:lang w:val="lt-LT"/>
              </w:rPr>
              <w:t>S</w:t>
            </w:r>
            <w:r w:rsidR="004B0ED3" w:rsidRPr="00A12563">
              <w:rPr>
                <w:sz w:val="22"/>
                <w:szCs w:val="22"/>
                <w:lang w:val="lt-LT"/>
              </w:rPr>
              <w:t>taigus matymo viena ar abiem akimis sutrikimas</w:t>
            </w:r>
            <w:r w:rsidRPr="00A12563">
              <w:rPr>
                <w:sz w:val="22"/>
                <w:szCs w:val="22"/>
                <w:lang w:val="lt-LT"/>
              </w:rPr>
              <w:t>.</w:t>
            </w:r>
          </w:p>
          <w:p w14:paraId="34EA0781" w14:textId="77777777" w:rsidR="004B0ED3" w:rsidRPr="00A12563" w:rsidRDefault="00C63D56" w:rsidP="002978E1">
            <w:pPr>
              <w:numPr>
                <w:ilvl w:val="0"/>
                <w:numId w:val="20"/>
              </w:numPr>
              <w:tabs>
                <w:tab w:val="clear" w:pos="360"/>
                <w:tab w:val="num" w:pos="567"/>
              </w:tabs>
              <w:snapToGrid w:val="0"/>
              <w:spacing w:line="280" w:lineRule="exact"/>
              <w:ind w:left="567" w:hanging="567"/>
              <w:rPr>
                <w:sz w:val="22"/>
                <w:szCs w:val="22"/>
                <w:lang w:val="lt-LT"/>
              </w:rPr>
            </w:pPr>
            <w:r w:rsidRPr="00A12563">
              <w:rPr>
                <w:sz w:val="22"/>
                <w:szCs w:val="22"/>
                <w:lang w:val="lt-LT"/>
              </w:rPr>
              <w:t>S</w:t>
            </w:r>
            <w:r w:rsidR="004B0ED3" w:rsidRPr="00A12563">
              <w:rPr>
                <w:sz w:val="22"/>
                <w:szCs w:val="22"/>
                <w:lang w:val="lt-LT"/>
              </w:rPr>
              <w:t>taigus vaikščiojimo sutrikimas, galvos sukimasis, pusiausvyros ar koordinacijos sutrikimas</w:t>
            </w:r>
            <w:r w:rsidRPr="00A12563">
              <w:rPr>
                <w:sz w:val="22"/>
                <w:szCs w:val="22"/>
                <w:lang w:val="lt-LT"/>
              </w:rPr>
              <w:t>.</w:t>
            </w:r>
          </w:p>
          <w:p w14:paraId="112EBA9B" w14:textId="77777777" w:rsidR="004B0ED3" w:rsidRPr="00A12563" w:rsidRDefault="00C63D56" w:rsidP="002978E1">
            <w:pPr>
              <w:numPr>
                <w:ilvl w:val="0"/>
                <w:numId w:val="20"/>
              </w:numPr>
              <w:tabs>
                <w:tab w:val="clear" w:pos="360"/>
                <w:tab w:val="num" w:pos="567"/>
              </w:tabs>
              <w:snapToGrid w:val="0"/>
              <w:spacing w:line="280" w:lineRule="exact"/>
              <w:ind w:left="567" w:hanging="567"/>
              <w:rPr>
                <w:sz w:val="22"/>
                <w:szCs w:val="22"/>
                <w:lang w:val="lt-LT"/>
              </w:rPr>
            </w:pPr>
            <w:r w:rsidRPr="00A12563">
              <w:rPr>
                <w:sz w:val="22"/>
                <w:szCs w:val="22"/>
                <w:lang w:val="lt-LT"/>
              </w:rPr>
              <w:t>S</w:t>
            </w:r>
            <w:r w:rsidR="004B0ED3" w:rsidRPr="00A12563">
              <w:rPr>
                <w:sz w:val="22"/>
                <w:szCs w:val="22"/>
                <w:lang w:val="lt-LT"/>
              </w:rPr>
              <w:t>taigus, sunkus ar ilgalaikis galvos skausmas be žinomos priežasties</w:t>
            </w:r>
            <w:r w:rsidRPr="00A12563">
              <w:rPr>
                <w:sz w:val="22"/>
                <w:szCs w:val="22"/>
                <w:lang w:val="lt-LT"/>
              </w:rPr>
              <w:t>.</w:t>
            </w:r>
          </w:p>
          <w:p w14:paraId="48B97E83" w14:textId="77777777" w:rsidR="004B0ED3" w:rsidRPr="00A12563" w:rsidRDefault="00C63D56" w:rsidP="002978E1">
            <w:pPr>
              <w:numPr>
                <w:ilvl w:val="0"/>
                <w:numId w:val="20"/>
              </w:numPr>
              <w:tabs>
                <w:tab w:val="clear" w:pos="360"/>
                <w:tab w:val="num" w:pos="567"/>
              </w:tabs>
              <w:snapToGrid w:val="0"/>
              <w:spacing w:line="280" w:lineRule="exact"/>
              <w:ind w:left="567" w:hanging="567"/>
              <w:rPr>
                <w:sz w:val="22"/>
                <w:szCs w:val="22"/>
                <w:lang w:val="lt-LT"/>
              </w:rPr>
            </w:pPr>
            <w:r w:rsidRPr="00A12563">
              <w:rPr>
                <w:sz w:val="22"/>
                <w:szCs w:val="22"/>
                <w:lang w:val="lt-LT"/>
              </w:rPr>
              <w:t>S</w:t>
            </w:r>
            <w:r w:rsidR="004B0ED3" w:rsidRPr="00A12563">
              <w:rPr>
                <w:sz w:val="22"/>
                <w:szCs w:val="22"/>
                <w:lang w:val="lt-LT"/>
              </w:rPr>
              <w:t>ąmonės netekimas ar apalpimas su traukuliais arba be jų.</w:t>
            </w:r>
          </w:p>
          <w:p w14:paraId="0F3735E5" w14:textId="77777777" w:rsidR="004B0ED3" w:rsidRPr="00A12563" w:rsidRDefault="004B0ED3" w:rsidP="000C7BEF">
            <w:pPr>
              <w:spacing w:line="280" w:lineRule="exact"/>
              <w:rPr>
                <w:sz w:val="22"/>
                <w:szCs w:val="22"/>
                <w:lang w:val="lt-LT"/>
              </w:rPr>
            </w:pPr>
          </w:p>
          <w:p w14:paraId="541B3E8C" w14:textId="77777777" w:rsidR="004B0ED3" w:rsidRPr="00A12563" w:rsidRDefault="004B0ED3" w:rsidP="00A77CF6">
            <w:pPr>
              <w:snapToGrid w:val="0"/>
              <w:spacing w:line="280" w:lineRule="atLeast"/>
              <w:rPr>
                <w:sz w:val="22"/>
                <w:szCs w:val="22"/>
                <w:lang w:val="lt-LT" w:eastAsia="en-US"/>
              </w:rPr>
            </w:pPr>
            <w:r w:rsidRPr="00A12563">
              <w:rPr>
                <w:sz w:val="22"/>
                <w:szCs w:val="22"/>
                <w:lang w:val="lt-LT"/>
              </w:rPr>
              <w:t>Kartais insulto simptomai gali būti trumpalaikiai ir jie gali beveik iš karto ir visiškai išnykti, tačiau vis tiek turite kreiptis skubios medicininės pagalbos, nes Jums gali būti kito insulto rizika.</w:t>
            </w:r>
          </w:p>
        </w:tc>
        <w:tc>
          <w:tcPr>
            <w:tcW w:w="2786" w:type="dxa"/>
            <w:tcBorders>
              <w:top w:val="single" w:sz="4" w:space="0" w:color="auto"/>
              <w:left w:val="single" w:sz="4" w:space="0" w:color="auto"/>
              <w:bottom w:val="single" w:sz="4" w:space="0" w:color="auto"/>
              <w:right w:val="single" w:sz="4" w:space="0" w:color="auto"/>
            </w:tcBorders>
            <w:hideMark/>
          </w:tcPr>
          <w:p w14:paraId="343B6F14"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Insultas</w:t>
            </w:r>
          </w:p>
        </w:tc>
      </w:tr>
      <w:tr w:rsidR="004B0ED3" w:rsidRPr="00A12563" w14:paraId="543B7745" w14:textId="77777777" w:rsidTr="004B0ED3">
        <w:tc>
          <w:tcPr>
            <w:tcW w:w="5868" w:type="dxa"/>
            <w:tcBorders>
              <w:top w:val="single" w:sz="4" w:space="0" w:color="auto"/>
              <w:left w:val="single" w:sz="4" w:space="0" w:color="auto"/>
              <w:bottom w:val="single" w:sz="4" w:space="0" w:color="auto"/>
              <w:right w:val="single" w:sz="4" w:space="0" w:color="auto"/>
            </w:tcBorders>
            <w:hideMark/>
          </w:tcPr>
          <w:p w14:paraId="7FC26CAC" w14:textId="77777777" w:rsidR="004B0ED3" w:rsidRPr="00A12563" w:rsidRDefault="00352091" w:rsidP="002978E1">
            <w:pPr>
              <w:numPr>
                <w:ilvl w:val="0"/>
                <w:numId w:val="21"/>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G</w:t>
            </w:r>
            <w:r w:rsidR="004B0ED3" w:rsidRPr="00A12563">
              <w:rPr>
                <w:sz w:val="22"/>
                <w:szCs w:val="22"/>
                <w:lang w:val="lt-LT"/>
              </w:rPr>
              <w:t>alūnės patinimas ir lengvas pamėlynavimas</w:t>
            </w:r>
            <w:r w:rsidRPr="00A12563">
              <w:rPr>
                <w:sz w:val="22"/>
                <w:szCs w:val="22"/>
                <w:lang w:val="lt-LT"/>
              </w:rPr>
              <w:t>.</w:t>
            </w:r>
          </w:p>
          <w:p w14:paraId="60D0103F" w14:textId="77777777" w:rsidR="004B0ED3" w:rsidRPr="00A12563" w:rsidRDefault="00352091" w:rsidP="002978E1">
            <w:pPr>
              <w:numPr>
                <w:ilvl w:val="0"/>
                <w:numId w:val="21"/>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S</w:t>
            </w:r>
            <w:r w:rsidR="004B0ED3" w:rsidRPr="00A12563">
              <w:rPr>
                <w:sz w:val="22"/>
                <w:szCs w:val="22"/>
                <w:lang w:val="lt-LT"/>
              </w:rPr>
              <w:t>unkus pilvo skausmas (ūmus pilvas).</w:t>
            </w:r>
          </w:p>
        </w:tc>
        <w:tc>
          <w:tcPr>
            <w:tcW w:w="2786" w:type="dxa"/>
            <w:tcBorders>
              <w:top w:val="single" w:sz="4" w:space="0" w:color="auto"/>
              <w:left w:val="single" w:sz="4" w:space="0" w:color="auto"/>
              <w:bottom w:val="single" w:sz="4" w:space="0" w:color="auto"/>
              <w:right w:val="single" w:sz="4" w:space="0" w:color="auto"/>
            </w:tcBorders>
            <w:hideMark/>
          </w:tcPr>
          <w:p w14:paraId="290C3434" w14:textId="77777777" w:rsidR="004B0ED3" w:rsidRPr="00A12563" w:rsidRDefault="004B0ED3" w:rsidP="00CA26C6">
            <w:pPr>
              <w:snapToGrid w:val="0"/>
              <w:spacing w:line="280" w:lineRule="atLeast"/>
              <w:rPr>
                <w:sz w:val="22"/>
                <w:szCs w:val="22"/>
                <w:lang w:val="lt-LT" w:eastAsia="en-US"/>
              </w:rPr>
            </w:pPr>
            <w:r w:rsidRPr="00A12563">
              <w:rPr>
                <w:sz w:val="22"/>
                <w:szCs w:val="22"/>
                <w:lang w:val="lt-LT"/>
              </w:rPr>
              <w:t>Kraujo krešuliai, užkemšantys kitas kraujagysles</w:t>
            </w:r>
          </w:p>
        </w:tc>
      </w:tr>
    </w:tbl>
    <w:p w14:paraId="085B7DBE" w14:textId="77777777" w:rsidR="00352091" w:rsidRPr="00A12563" w:rsidRDefault="00352091" w:rsidP="00CA26C6">
      <w:pPr>
        <w:autoSpaceDE w:val="0"/>
        <w:autoSpaceDN w:val="0"/>
        <w:adjustRightInd w:val="0"/>
        <w:spacing w:line="280" w:lineRule="atLeast"/>
        <w:outlineLvl w:val="0"/>
        <w:rPr>
          <w:b/>
          <w:sz w:val="22"/>
          <w:szCs w:val="22"/>
          <w:lang w:val="lt-LT"/>
        </w:rPr>
      </w:pPr>
    </w:p>
    <w:p w14:paraId="38F3962D" w14:textId="77777777" w:rsidR="004D6DEB" w:rsidRPr="00A12563" w:rsidRDefault="004D6DEB" w:rsidP="00CA26C6">
      <w:pPr>
        <w:autoSpaceDE w:val="0"/>
        <w:autoSpaceDN w:val="0"/>
        <w:adjustRightInd w:val="0"/>
        <w:spacing w:line="280" w:lineRule="atLeast"/>
        <w:outlineLvl w:val="0"/>
        <w:rPr>
          <w:sz w:val="22"/>
          <w:szCs w:val="22"/>
          <w:lang w:val="lt-LT"/>
        </w:rPr>
      </w:pPr>
      <w:r w:rsidRPr="00A12563">
        <w:rPr>
          <w:sz w:val="22"/>
          <w:szCs w:val="22"/>
          <w:lang w:val="lt-LT"/>
        </w:rPr>
        <w:t>KRAUJO KREŠULIAI VENOJE</w:t>
      </w:r>
    </w:p>
    <w:p w14:paraId="73D50001" w14:textId="77777777" w:rsidR="004D6DEB" w:rsidRPr="00A12563" w:rsidRDefault="004D6DEB" w:rsidP="000C7BEF">
      <w:pPr>
        <w:autoSpaceDE w:val="0"/>
        <w:autoSpaceDN w:val="0"/>
        <w:adjustRightInd w:val="0"/>
        <w:spacing w:line="280" w:lineRule="atLeast"/>
        <w:rPr>
          <w:sz w:val="22"/>
          <w:szCs w:val="22"/>
          <w:lang w:val="lt-LT"/>
        </w:rPr>
      </w:pPr>
    </w:p>
    <w:p w14:paraId="4D6E2764" w14:textId="77777777" w:rsidR="004D6DEB" w:rsidRPr="00A12563" w:rsidRDefault="004D6DEB" w:rsidP="00A77CF6">
      <w:pPr>
        <w:autoSpaceDE w:val="0"/>
        <w:autoSpaceDN w:val="0"/>
        <w:adjustRightInd w:val="0"/>
        <w:spacing w:line="280" w:lineRule="atLeast"/>
        <w:rPr>
          <w:b/>
          <w:sz w:val="22"/>
          <w:szCs w:val="22"/>
          <w:lang w:val="lt-LT"/>
        </w:rPr>
      </w:pPr>
      <w:r w:rsidRPr="00A12563">
        <w:rPr>
          <w:b/>
          <w:sz w:val="22"/>
          <w:szCs w:val="22"/>
          <w:lang w:val="lt-LT"/>
        </w:rPr>
        <w:t>Kas gali atsitikti, jeigu venoje susidarė kraujo krešulys?</w:t>
      </w:r>
    </w:p>
    <w:p w14:paraId="15E9F914" w14:textId="77777777" w:rsidR="004D6DEB" w:rsidRPr="00A12563" w:rsidRDefault="004D6DEB" w:rsidP="002978E1">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14:paraId="4C052E42" w14:textId="77777777" w:rsidR="004D6DEB" w:rsidRPr="00A12563" w:rsidRDefault="004D6DEB" w:rsidP="002978E1">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Jeigu kojos ar pėdos venoje susidarė kraujo krešulys, jis gali sukelti giliųjų venų trombozę (GVT).</w:t>
      </w:r>
    </w:p>
    <w:p w14:paraId="7DCC8A71" w14:textId="77777777" w:rsidR="004D6DEB" w:rsidRPr="00A12563" w:rsidRDefault="004D6DEB" w:rsidP="002978E1">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Jeigu kraujo krešulys iš kojos patenka į plaučius, jis gali sukelti plaučių emboliją.</w:t>
      </w:r>
    </w:p>
    <w:p w14:paraId="2AE8038B" w14:textId="77777777" w:rsidR="004D6DEB" w:rsidRPr="00A12563" w:rsidRDefault="004D6DEB" w:rsidP="002978E1">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Labai retai krešulys gali susidaryti kito organo, pvz., akies, venoje (tinklainės venos trombozė).</w:t>
      </w:r>
    </w:p>
    <w:p w14:paraId="21DCB3F4" w14:textId="77777777" w:rsidR="004D6DEB" w:rsidRPr="00A12563" w:rsidRDefault="004D6DEB" w:rsidP="000C7BEF">
      <w:pPr>
        <w:autoSpaceDE w:val="0"/>
        <w:autoSpaceDN w:val="0"/>
        <w:adjustRightInd w:val="0"/>
        <w:spacing w:line="280" w:lineRule="atLeast"/>
        <w:rPr>
          <w:sz w:val="22"/>
          <w:szCs w:val="22"/>
          <w:lang w:val="lt-LT"/>
        </w:rPr>
      </w:pPr>
    </w:p>
    <w:p w14:paraId="2AF063EB" w14:textId="77777777" w:rsidR="004D6DEB" w:rsidRPr="00A12563" w:rsidRDefault="004D6DEB" w:rsidP="00A77CF6">
      <w:pPr>
        <w:autoSpaceDE w:val="0"/>
        <w:autoSpaceDN w:val="0"/>
        <w:adjustRightInd w:val="0"/>
        <w:spacing w:line="280" w:lineRule="atLeast"/>
        <w:rPr>
          <w:b/>
          <w:sz w:val="22"/>
          <w:szCs w:val="22"/>
          <w:lang w:val="lt-LT"/>
        </w:rPr>
      </w:pPr>
      <w:r w:rsidRPr="00A12563">
        <w:rPr>
          <w:b/>
          <w:sz w:val="22"/>
          <w:szCs w:val="22"/>
          <w:lang w:val="lt-LT"/>
        </w:rPr>
        <w:t>Kada kraujo krešulio susidarymo venoje rizika yra didžiausia?</w:t>
      </w:r>
    </w:p>
    <w:p w14:paraId="633604C3" w14:textId="77777777" w:rsidR="004D6DEB" w:rsidRPr="00A12563" w:rsidRDefault="004D6DEB" w:rsidP="00CA26C6">
      <w:pPr>
        <w:autoSpaceDE w:val="0"/>
        <w:autoSpaceDN w:val="0"/>
        <w:adjustRightInd w:val="0"/>
        <w:spacing w:line="280" w:lineRule="atLeast"/>
        <w:rPr>
          <w:sz w:val="22"/>
          <w:szCs w:val="22"/>
          <w:lang w:val="lt-LT"/>
        </w:rPr>
      </w:pPr>
      <w:r w:rsidRPr="00A12563">
        <w:rPr>
          <w:sz w:val="22"/>
          <w:szCs w:val="22"/>
          <w:lang w:val="lt-LT"/>
        </w:rPr>
        <w:t>Didžiausia kraujo krešulio susidarymo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14:paraId="2A61973D" w14:textId="77777777" w:rsidR="004D6DEB" w:rsidRPr="00A12563" w:rsidRDefault="004D6DEB" w:rsidP="00CA26C6">
      <w:pPr>
        <w:autoSpaceDE w:val="0"/>
        <w:autoSpaceDN w:val="0"/>
        <w:adjustRightInd w:val="0"/>
        <w:spacing w:line="280" w:lineRule="atLeast"/>
        <w:rPr>
          <w:sz w:val="22"/>
          <w:szCs w:val="22"/>
          <w:lang w:val="lt-LT"/>
        </w:rPr>
      </w:pPr>
      <w:r w:rsidRPr="00A12563">
        <w:rPr>
          <w:sz w:val="22"/>
          <w:szCs w:val="22"/>
          <w:lang w:val="lt-LT"/>
        </w:rPr>
        <w:t>Po pirmųjų metų ši rizika mažėja, tačiau lieka šiek tiek didesnė nei nevartojant sudėtinio hormoninio kontraceptiko.</w:t>
      </w:r>
    </w:p>
    <w:p w14:paraId="7CF3D64C" w14:textId="77777777" w:rsidR="004D6DEB" w:rsidRPr="00A12563" w:rsidRDefault="004D6DEB" w:rsidP="00CA26C6">
      <w:pPr>
        <w:autoSpaceDE w:val="0"/>
        <w:autoSpaceDN w:val="0"/>
        <w:adjustRightInd w:val="0"/>
        <w:spacing w:line="280" w:lineRule="atLeast"/>
        <w:rPr>
          <w:sz w:val="22"/>
          <w:szCs w:val="22"/>
          <w:lang w:val="lt-LT"/>
        </w:rPr>
      </w:pPr>
      <w:r w:rsidRPr="00A12563">
        <w:rPr>
          <w:sz w:val="22"/>
          <w:szCs w:val="22"/>
          <w:lang w:val="lt-LT"/>
        </w:rPr>
        <w:t xml:space="preserve">Nutraukus </w:t>
      </w:r>
      <w:r w:rsidR="0076721D" w:rsidRPr="00A12563">
        <w:rPr>
          <w:sz w:val="22"/>
          <w:szCs w:val="22"/>
          <w:lang w:val="lt-LT"/>
        </w:rPr>
        <w:t>SIDRETELLA</w:t>
      </w:r>
      <w:r w:rsidRPr="00A12563">
        <w:rPr>
          <w:sz w:val="22"/>
          <w:szCs w:val="22"/>
          <w:lang w:val="lt-LT"/>
        </w:rPr>
        <w:t xml:space="preserve"> vartojimą, Jums esanti kraujo krešulio atsiradimo rizika vėl tampa normali per kelias savaites.</w:t>
      </w:r>
    </w:p>
    <w:p w14:paraId="31712B54" w14:textId="77777777" w:rsidR="004D6DEB" w:rsidRPr="00A12563" w:rsidRDefault="004D6DEB" w:rsidP="000C7BEF">
      <w:pPr>
        <w:autoSpaceDE w:val="0"/>
        <w:autoSpaceDN w:val="0"/>
        <w:adjustRightInd w:val="0"/>
        <w:spacing w:line="280" w:lineRule="atLeast"/>
        <w:rPr>
          <w:sz w:val="22"/>
          <w:szCs w:val="22"/>
          <w:lang w:val="lt-LT"/>
        </w:rPr>
      </w:pPr>
    </w:p>
    <w:p w14:paraId="5D9809F5" w14:textId="77777777" w:rsidR="004D6DEB" w:rsidRPr="00A12563" w:rsidRDefault="004D6DEB" w:rsidP="00A77CF6">
      <w:pPr>
        <w:autoSpaceDE w:val="0"/>
        <w:autoSpaceDN w:val="0"/>
        <w:adjustRightInd w:val="0"/>
        <w:spacing w:line="280" w:lineRule="atLeast"/>
        <w:rPr>
          <w:b/>
          <w:sz w:val="22"/>
          <w:szCs w:val="22"/>
          <w:lang w:val="lt-LT"/>
        </w:rPr>
      </w:pPr>
      <w:r w:rsidRPr="00A12563">
        <w:rPr>
          <w:b/>
          <w:sz w:val="22"/>
          <w:szCs w:val="22"/>
          <w:lang w:val="lt-LT"/>
        </w:rPr>
        <w:t>Kokia yra kraujo krešulio susidarymo rizika?</w:t>
      </w:r>
    </w:p>
    <w:p w14:paraId="2CC2F10B" w14:textId="77777777" w:rsidR="004D6DEB" w:rsidRPr="00A12563" w:rsidRDefault="004D6DEB" w:rsidP="00CA26C6">
      <w:pPr>
        <w:autoSpaceDE w:val="0"/>
        <w:autoSpaceDN w:val="0"/>
        <w:adjustRightInd w:val="0"/>
        <w:spacing w:line="280" w:lineRule="atLeast"/>
        <w:rPr>
          <w:sz w:val="22"/>
          <w:szCs w:val="22"/>
          <w:lang w:val="lt-LT"/>
        </w:rPr>
      </w:pPr>
      <w:r w:rsidRPr="00A12563">
        <w:rPr>
          <w:sz w:val="22"/>
          <w:szCs w:val="22"/>
          <w:lang w:val="lt-LT"/>
        </w:rPr>
        <w:t>Ši rizika priklauso nuo natūralios Jums esančios VTE rizikos ir vartojamo sudėtinio hormoninio kontraceptiko tipo.</w:t>
      </w:r>
    </w:p>
    <w:p w14:paraId="4DA60232" w14:textId="77777777" w:rsidR="004D6DEB" w:rsidRPr="00A12563" w:rsidRDefault="004D6DEB" w:rsidP="00CA26C6">
      <w:pPr>
        <w:autoSpaceDE w:val="0"/>
        <w:autoSpaceDN w:val="0"/>
        <w:adjustRightInd w:val="0"/>
        <w:spacing w:line="280" w:lineRule="atLeast"/>
        <w:rPr>
          <w:sz w:val="22"/>
          <w:szCs w:val="22"/>
          <w:lang w:val="lt-LT"/>
        </w:rPr>
      </w:pPr>
      <w:r w:rsidRPr="00A12563">
        <w:rPr>
          <w:sz w:val="22"/>
          <w:szCs w:val="22"/>
          <w:lang w:val="lt-LT"/>
        </w:rPr>
        <w:t xml:space="preserve">Bendra kraujo krešulio atsiradimo kojoje ar plaučiuose (GVT arba PE) rizika vartojant </w:t>
      </w:r>
      <w:r w:rsidR="0076721D" w:rsidRPr="00A12563">
        <w:rPr>
          <w:sz w:val="22"/>
          <w:szCs w:val="22"/>
          <w:lang w:val="lt-LT"/>
        </w:rPr>
        <w:t>SIDRETELLA</w:t>
      </w:r>
      <w:r w:rsidRPr="00A12563">
        <w:rPr>
          <w:sz w:val="22"/>
          <w:szCs w:val="22"/>
          <w:lang w:val="lt-LT"/>
        </w:rPr>
        <w:t xml:space="preserve"> yra maža.</w:t>
      </w:r>
    </w:p>
    <w:p w14:paraId="74AF11C7" w14:textId="77777777" w:rsidR="004D6DEB" w:rsidRPr="00A12563" w:rsidRDefault="004D6DEB" w:rsidP="002978E1">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 xml:space="preserve">Maždaug 2 iš 10000 moterų, kurios nevartoja </w:t>
      </w:r>
      <w:r w:rsidR="00A7177E" w:rsidRPr="00A12563">
        <w:rPr>
          <w:sz w:val="22"/>
          <w:szCs w:val="22"/>
          <w:lang w:val="lt-LT" w:eastAsia="en-US"/>
        </w:rPr>
        <w:t>sudėtini</w:t>
      </w:r>
      <w:r w:rsidR="0095714B" w:rsidRPr="00A12563">
        <w:rPr>
          <w:sz w:val="22"/>
          <w:szCs w:val="22"/>
          <w:lang w:val="lt-LT" w:eastAsia="en-US"/>
        </w:rPr>
        <w:t>ų</w:t>
      </w:r>
      <w:r w:rsidR="00A7177E" w:rsidRPr="00A12563">
        <w:rPr>
          <w:sz w:val="22"/>
          <w:szCs w:val="22"/>
          <w:lang w:val="lt-LT" w:eastAsia="en-US"/>
        </w:rPr>
        <w:t xml:space="preserve"> hormonini</w:t>
      </w:r>
      <w:r w:rsidR="0095714B" w:rsidRPr="00A12563">
        <w:rPr>
          <w:sz w:val="22"/>
          <w:szCs w:val="22"/>
          <w:lang w:val="lt-LT" w:eastAsia="en-US"/>
        </w:rPr>
        <w:t>ų</w:t>
      </w:r>
      <w:r w:rsidR="00A7177E" w:rsidRPr="00A12563">
        <w:rPr>
          <w:sz w:val="22"/>
          <w:szCs w:val="22"/>
          <w:lang w:val="lt-LT" w:eastAsia="en-US"/>
        </w:rPr>
        <w:t xml:space="preserve"> kontraceptik</w:t>
      </w:r>
      <w:r w:rsidR="0095714B" w:rsidRPr="00A12563">
        <w:rPr>
          <w:sz w:val="22"/>
          <w:szCs w:val="22"/>
          <w:lang w:val="lt-LT" w:eastAsia="en-US"/>
        </w:rPr>
        <w:t>ų</w:t>
      </w:r>
      <w:r w:rsidRPr="00A12563">
        <w:rPr>
          <w:sz w:val="22"/>
          <w:szCs w:val="22"/>
          <w:lang w:val="lt-LT" w:eastAsia="en-US"/>
        </w:rPr>
        <w:t xml:space="preserve"> ir nėra nėščios, per metus susidarys kraujo krešuliai. </w:t>
      </w:r>
    </w:p>
    <w:p w14:paraId="7B49E26B" w14:textId="77777777" w:rsidR="004D6DEB" w:rsidRPr="00A12563" w:rsidRDefault="004D6DEB" w:rsidP="002978E1">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Maždaug 5</w:t>
      </w:r>
      <w:r w:rsidR="00C36CBD">
        <w:rPr>
          <w:sz w:val="22"/>
          <w:szCs w:val="22"/>
          <w:lang w:val="lt-LT" w:eastAsia="en-US"/>
        </w:rPr>
        <w:t xml:space="preserve"> </w:t>
      </w:r>
      <w:r w:rsidR="00C36CBD" w:rsidRPr="00AF05FF">
        <w:rPr>
          <w:rFonts w:ascii="Segoe UI" w:hAnsi="Segoe UI" w:cs="Segoe UI"/>
          <w:color w:val="000000"/>
          <w:sz w:val="20"/>
          <w:szCs w:val="20"/>
          <w:lang w:val="lt-LT" w:eastAsia="en-US"/>
        </w:rPr>
        <w:t>–</w:t>
      </w:r>
      <w:r w:rsidR="00C36CBD" w:rsidRPr="00A12563">
        <w:rPr>
          <w:sz w:val="22"/>
          <w:szCs w:val="22"/>
          <w:lang w:val="lt-LT" w:eastAsia="en-US"/>
        </w:rPr>
        <w:t xml:space="preserve"> </w:t>
      </w:r>
      <w:r w:rsidRPr="00A12563">
        <w:rPr>
          <w:sz w:val="22"/>
          <w:szCs w:val="22"/>
          <w:lang w:val="lt-LT" w:eastAsia="en-US"/>
        </w:rPr>
        <w:t>7 iš 10000 moterų, kurios vartoja sudėtinius hormoninius kontraceptikus, kurių sudėtyje yra levonorgestrelio, noretisterono arba norgestimato, per metus susidarys kraujo krešuliai.</w:t>
      </w:r>
    </w:p>
    <w:p w14:paraId="5C802F0F" w14:textId="77777777" w:rsidR="004D6DEB" w:rsidRPr="00A12563" w:rsidRDefault="004D6DEB" w:rsidP="002978E1">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Maždaug 9</w:t>
      </w:r>
      <w:r w:rsidR="00C36CBD">
        <w:rPr>
          <w:sz w:val="22"/>
          <w:szCs w:val="22"/>
          <w:lang w:val="lt-LT" w:eastAsia="en-US"/>
        </w:rPr>
        <w:t xml:space="preserve"> </w:t>
      </w:r>
      <w:r w:rsidR="00C36CBD" w:rsidRPr="00AF05FF">
        <w:rPr>
          <w:rFonts w:ascii="Segoe UI" w:hAnsi="Segoe UI" w:cs="Segoe UI"/>
          <w:color w:val="000000"/>
          <w:sz w:val="20"/>
          <w:szCs w:val="20"/>
          <w:lang w:val="lt-LT" w:eastAsia="en-US"/>
        </w:rPr>
        <w:t>–</w:t>
      </w:r>
      <w:r w:rsidR="00C36CBD" w:rsidRPr="00A12563">
        <w:rPr>
          <w:sz w:val="22"/>
          <w:szCs w:val="22"/>
          <w:lang w:val="lt-LT" w:eastAsia="en-US"/>
        </w:rPr>
        <w:t xml:space="preserve"> </w:t>
      </w:r>
      <w:r w:rsidRPr="00A12563">
        <w:rPr>
          <w:sz w:val="22"/>
          <w:szCs w:val="22"/>
          <w:lang w:val="lt-LT" w:eastAsia="en-US"/>
        </w:rPr>
        <w:t xml:space="preserve">12 iš 10000 moterų, kurios vartoja sudėtinius hormoninius kontraceptikus, kurių sudėtyje yra drospirenono, pvz., </w:t>
      </w:r>
      <w:r w:rsidR="0076721D" w:rsidRPr="00A12563">
        <w:rPr>
          <w:sz w:val="22"/>
          <w:szCs w:val="22"/>
          <w:lang w:val="lt-LT"/>
        </w:rPr>
        <w:t>SIDRETELLA</w:t>
      </w:r>
      <w:r w:rsidRPr="00A12563">
        <w:rPr>
          <w:sz w:val="22"/>
          <w:szCs w:val="22"/>
          <w:lang w:val="lt-LT" w:eastAsia="en-US"/>
        </w:rPr>
        <w:t>, per metus susidarys kraujo krešuliai.</w:t>
      </w:r>
    </w:p>
    <w:p w14:paraId="3C9A4CF5" w14:textId="77777777" w:rsidR="004D6DEB" w:rsidRPr="00A12563" w:rsidRDefault="004D6DEB" w:rsidP="002978E1">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Kraujo krešulio susidarymo rizika yra įvairi ir priklauso nuo individualios medicininės anamnezės (žr. „Veiksniai, kurie didina kraujo krešulio riziką“ toliau).</w:t>
      </w:r>
    </w:p>
    <w:p w14:paraId="06872C2C" w14:textId="77777777" w:rsidR="00FE5A82" w:rsidRPr="00A12563" w:rsidRDefault="00FE5A82" w:rsidP="00CA26C6">
      <w:pPr>
        <w:autoSpaceDE w:val="0"/>
        <w:autoSpaceDN w:val="0"/>
        <w:adjustRightInd w:val="0"/>
        <w:snapToGrid w:val="0"/>
        <w:spacing w:line="280" w:lineRule="atLeast"/>
        <w:ind w:left="567"/>
        <w:rPr>
          <w:sz w:val="22"/>
          <w:szCs w:val="22"/>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4D6DEB" w:rsidRPr="00A12563" w14:paraId="0A3309FF" w14:textId="77777777" w:rsidTr="004D6DEB">
        <w:tc>
          <w:tcPr>
            <w:tcW w:w="5329" w:type="dxa"/>
            <w:tcBorders>
              <w:top w:val="nil"/>
              <w:left w:val="nil"/>
              <w:bottom w:val="single" w:sz="4" w:space="0" w:color="auto"/>
              <w:right w:val="single" w:sz="4" w:space="0" w:color="auto"/>
            </w:tcBorders>
          </w:tcPr>
          <w:p w14:paraId="0AB64D4F" w14:textId="77777777" w:rsidR="004D6DEB" w:rsidRPr="00A12563" w:rsidRDefault="004D6DEB" w:rsidP="00CA26C6">
            <w:pPr>
              <w:snapToGrid w:val="0"/>
              <w:spacing w:line="280" w:lineRule="atLeast"/>
              <w:rPr>
                <w:sz w:val="22"/>
                <w:szCs w:val="22"/>
                <w:lang w:val="lt-LT" w:eastAsia="en-US"/>
              </w:rPr>
            </w:pPr>
          </w:p>
        </w:tc>
        <w:tc>
          <w:tcPr>
            <w:tcW w:w="3193" w:type="dxa"/>
            <w:tcBorders>
              <w:top w:val="single" w:sz="4" w:space="0" w:color="auto"/>
              <w:left w:val="single" w:sz="4" w:space="0" w:color="auto"/>
              <w:bottom w:val="single" w:sz="4" w:space="0" w:color="auto"/>
              <w:right w:val="single" w:sz="4" w:space="0" w:color="auto"/>
            </w:tcBorders>
            <w:hideMark/>
          </w:tcPr>
          <w:p w14:paraId="0EC08174" w14:textId="77777777" w:rsidR="004D6DEB" w:rsidRPr="00A12563" w:rsidRDefault="004D6DEB" w:rsidP="00CA26C6">
            <w:pPr>
              <w:snapToGrid w:val="0"/>
              <w:spacing w:line="280" w:lineRule="atLeast"/>
              <w:rPr>
                <w:sz w:val="22"/>
                <w:szCs w:val="22"/>
                <w:lang w:val="lt-LT" w:eastAsia="en-US"/>
              </w:rPr>
            </w:pPr>
            <w:r w:rsidRPr="00A12563">
              <w:rPr>
                <w:b/>
                <w:sz w:val="22"/>
                <w:szCs w:val="22"/>
                <w:lang w:val="lt-LT"/>
              </w:rPr>
              <w:t>Kraujo krešulio susidarymo per metus rizika</w:t>
            </w:r>
          </w:p>
        </w:tc>
      </w:tr>
      <w:tr w:rsidR="004D6DEB" w:rsidRPr="00A12563" w14:paraId="3BF327F3" w14:textId="77777777" w:rsidTr="004D6DEB">
        <w:tc>
          <w:tcPr>
            <w:tcW w:w="5329" w:type="dxa"/>
            <w:tcBorders>
              <w:top w:val="single" w:sz="4" w:space="0" w:color="auto"/>
              <w:left w:val="single" w:sz="4" w:space="0" w:color="auto"/>
              <w:bottom w:val="single" w:sz="4" w:space="0" w:color="auto"/>
              <w:right w:val="single" w:sz="4" w:space="0" w:color="auto"/>
            </w:tcBorders>
            <w:hideMark/>
          </w:tcPr>
          <w:p w14:paraId="631340B8" w14:textId="77777777" w:rsidR="004D6DEB" w:rsidRPr="00A12563" w:rsidRDefault="004D6DEB" w:rsidP="00CA26C6">
            <w:pPr>
              <w:snapToGrid w:val="0"/>
              <w:spacing w:line="280" w:lineRule="atLeast"/>
              <w:rPr>
                <w:sz w:val="22"/>
                <w:szCs w:val="22"/>
                <w:lang w:val="lt-LT" w:eastAsia="en-US"/>
              </w:rPr>
            </w:pPr>
            <w:r w:rsidRPr="00A12563">
              <w:rPr>
                <w:sz w:val="22"/>
                <w:szCs w:val="22"/>
                <w:lang w:val="lt-LT"/>
              </w:rPr>
              <w:t>Moterys, kurios nevartoja sudėtinių hormoninių tablečių, pleistro ar žiedo ir nėra nėščios</w:t>
            </w:r>
            <w:r w:rsidR="00F53ECD" w:rsidRPr="00A12563">
              <w:rPr>
                <w:sz w:val="22"/>
                <w:szCs w:val="22"/>
                <w:lang w:val="lt-LT"/>
              </w:rPr>
              <w:t>.</w:t>
            </w:r>
          </w:p>
        </w:tc>
        <w:tc>
          <w:tcPr>
            <w:tcW w:w="3193" w:type="dxa"/>
            <w:tcBorders>
              <w:top w:val="single" w:sz="4" w:space="0" w:color="auto"/>
              <w:left w:val="single" w:sz="4" w:space="0" w:color="auto"/>
              <w:bottom w:val="single" w:sz="4" w:space="0" w:color="auto"/>
              <w:right w:val="single" w:sz="4" w:space="0" w:color="auto"/>
            </w:tcBorders>
            <w:hideMark/>
          </w:tcPr>
          <w:p w14:paraId="74A6BED0" w14:textId="77777777" w:rsidR="004D6DEB" w:rsidRPr="00A12563" w:rsidRDefault="004D6DEB" w:rsidP="00CA26C6">
            <w:pPr>
              <w:snapToGrid w:val="0"/>
              <w:spacing w:line="280" w:lineRule="atLeast"/>
              <w:rPr>
                <w:sz w:val="22"/>
                <w:szCs w:val="22"/>
                <w:lang w:val="lt-LT" w:eastAsia="en-US"/>
              </w:rPr>
            </w:pPr>
            <w:r w:rsidRPr="00A12563">
              <w:rPr>
                <w:sz w:val="22"/>
                <w:szCs w:val="22"/>
                <w:lang w:val="lt-LT"/>
              </w:rPr>
              <w:t>Maždaug 2 iš 10000 moterų</w:t>
            </w:r>
          </w:p>
        </w:tc>
      </w:tr>
      <w:tr w:rsidR="004D6DEB" w:rsidRPr="00A12563" w14:paraId="054D4A05" w14:textId="77777777" w:rsidTr="004D6DEB">
        <w:tc>
          <w:tcPr>
            <w:tcW w:w="5329" w:type="dxa"/>
            <w:tcBorders>
              <w:top w:val="single" w:sz="4" w:space="0" w:color="auto"/>
              <w:left w:val="single" w:sz="4" w:space="0" w:color="auto"/>
              <w:bottom w:val="single" w:sz="4" w:space="0" w:color="auto"/>
              <w:right w:val="single" w:sz="4" w:space="0" w:color="auto"/>
            </w:tcBorders>
            <w:hideMark/>
          </w:tcPr>
          <w:p w14:paraId="7A506ED0" w14:textId="77777777" w:rsidR="004D6DEB" w:rsidRPr="00A12563" w:rsidRDefault="004D6DEB" w:rsidP="00CA26C6">
            <w:pPr>
              <w:snapToGrid w:val="0"/>
              <w:spacing w:line="280" w:lineRule="atLeast"/>
              <w:rPr>
                <w:sz w:val="22"/>
                <w:szCs w:val="22"/>
                <w:lang w:val="lt-LT" w:eastAsia="en-US"/>
              </w:rPr>
            </w:pPr>
            <w:r w:rsidRPr="00A12563">
              <w:rPr>
                <w:sz w:val="22"/>
                <w:szCs w:val="22"/>
                <w:lang w:val="lt-LT"/>
              </w:rPr>
              <w:t>Moterys, vartojančios sudėtines hormonines tabletes, kurių sudėtyje yra levonorgestrelio, noretisterono ar norgestimato</w:t>
            </w:r>
            <w:r w:rsidR="00F53ECD" w:rsidRPr="00A12563">
              <w:rPr>
                <w:sz w:val="22"/>
                <w:szCs w:val="22"/>
                <w:lang w:val="lt-LT"/>
              </w:rPr>
              <w:t>.</w:t>
            </w:r>
          </w:p>
        </w:tc>
        <w:tc>
          <w:tcPr>
            <w:tcW w:w="3193" w:type="dxa"/>
            <w:tcBorders>
              <w:top w:val="single" w:sz="4" w:space="0" w:color="auto"/>
              <w:left w:val="single" w:sz="4" w:space="0" w:color="auto"/>
              <w:bottom w:val="single" w:sz="4" w:space="0" w:color="auto"/>
              <w:right w:val="single" w:sz="4" w:space="0" w:color="auto"/>
            </w:tcBorders>
            <w:hideMark/>
          </w:tcPr>
          <w:p w14:paraId="7AB82416" w14:textId="77777777" w:rsidR="004D6DEB" w:rsidRPr="00A12563" w:rsidRDefault="004D6DEB" w:rsidP="00CA26C6">
            <w:pPr>
              <w:snapToGrid w:val="0"/>
              <w:spacing w:line="280" w:lineRule="atLeast"/>
              <w:rPr>
                <w:sz w:val="22"/>
                <w:szCs w:val="22"/>
                <w:lang w:val="lt-LT" w:eastAsia="en-US"/>
              </w:rPr>
            </w:pPr>
            <w:r w:rsidRPr="00A12563">
              <w:rPr>
                <w:sz w:val="22"/>
                <w:szCs w:val="22"/>
                <w:lang w:val="lt-LT"/>
              </w:rPr>
              <w:t>Maždaug 5</w:t>
            </w:r>
            <w:r w:rsidR="00C36CBD">
              <w:rPr>
                <w:sz w:val="22"/>
                <w:szCs w:val="22"/>
                <w:lang w:val="lt-LT"/>
              </w:rPr>
              <w:t xml:space="preserve"> </w:t>
            </w:r>
            <w:r w:rsidR="00C36CBD">
              <w:rPr>
                <w:rFonts w:ascii="Segoe UI" w:hAnsi="Segoe UI" w:cs="Segoe UI"/>
                <w:color w:val="000000"/>
                <w:sz w:val="20"/>
                <w:szCs w:val="20"/>
                <w:lang w:val="en-US" w:eastAsia="en-US"/>
              </w:rPr>
              <w:t>–</w:t>
            </w:r>
            <w:r w:rsidR="00C36CBD" w:rsidRPr="00A12563">
              <w:rPr>
                <w:sz w:val="22"/>
                <w:szCs w:val="22"/>
                <w:lang w:val="lt-LT"/>
              </w:rPr>
              <w:t xml:space="preserve"> </w:t>
            </w:r>
            <w:r w:rsidRPr="00A12563">
              <w:rPr>
                <w:sz w:val="22"/>
                <w:szCs w:val="22"/>
                <w:lang w:val="lt-LT"/>
              </w:rPr>
              <w:t>7 iš 10000 moterų</w:t>
            </w:r>
          </w:p>
        </w:tc>
      </w:tr>
      <w:tr w:rsidR="004D6DEB" w:rsidRPr="00A12563" w14:paraId="2316DA74" w14:textId="77777777" w:rsidTr="004D6DEB">
        <w:tc>
          <w:tcPr>
            <w:tcW w:w="5329" w:type="dxa"/>
            <w:tcBorders>
              <w:top w:val="single" w:sz="4" w:space="0" w:color="auto"/>
              <w:left w:val="single" w:sz="4" w:space="0" w:color="auto"/>
              <w:bottom w:val="single" w:sz="4" w:space="0" w:color="auto"/>
              <w:right w:val="single" w:sz="4" w:space="0" w:color="auto"/>
            </w:tcBorders>
            <w:hideMark/>
          </w:tcPr>
          <w:p w14:paraId="011D5632" w14:textId="77777777" w:rsidR="004D6DEB" w:rsidRPr="00A12563" w:rsidRDefault="004D6DEB" w:rsidP="00CA26C6">
            <w:pPr>
              <w:snapToGrid w:val="0"/>
              <w:spacing w:line="280" w:lineRule="atLeast"/>
              <w:rPr>
                <w:sz w:val="22"/>
                <w:szCs w:val="22"/>
                <w:lang w:val="lt-LT" w:eastAsia="en-US"/>
              </w:rPr>
            </w:pPr>
            <w:r w:rsidRPr="00A12563">
              <w:rPr>
                <w:sz w:val="22"/>
                <w:szCs w:val="22"/>
                <w:lang w:val="lt-LT"/>
              </w:rPr>
              <w:t xml:space="preserve">Moterys, kurios vartoja </w:t>
            </w:r>
            <w:r w:rsidR="0076721D" w:rsidRPr="00A12563">
              <w:rPr>
                <w:sz w:val="22"/>
                <w:szCs w:val="22"/>
                <w:lang w:val="lt-LT"/>
              </w:rPr>
              <w:t>SIDRETELLA</w:t>
            </w:r>
            <w:r w:rsidR="00F53ECD" w:rsidRPr="00A12563">
              <w:rPr>
                <w:sz w:val="22"/>
                <w:szCs w:val="22"/>
                <w:lang w:val="lt-LT"/>
              </w:rPr>
              <w:t>.</w:t>
            </w:r>
          </w:p>
        </w:tc>
        <w:tc>
          <w:tcPr>
            <w:tcW w:w="3193" w:type="dxa"/>
            <w:tcBorders>
              <w:top w:val="single" w:sz="4" w:space="0" w:color="auto"/>
              <w:left w:val="single" w:sz="4" w:space="0" w:color="auto"/>
              <w:bottom w:val="single" w:sz="4" w:space="0" w:color="auto"/>
              <w:right w:val="single" w:sz="4" w:space="0" w:color="auto"/>
            </w:tcBorders>
            <w:hideMark/>
          </w:tcPr>
          <w:p w14:paraId="5D806E5D" w14:textId="77777777" w:rsidR="004D6DEB" w:rsidRPr="00A12563" w:rsidRDefault="004D6DEB" w:rsidP="00CA26C6">
            <w:pPr>
              <w:snapToGrid w:val="0"/>
              <w:spacing w:line="280" w:lineRule="atLeast"/>
              <w:rPr>
                <w:sz w:val="22"/>
                <w:szCs w:val="22"/>
                <w:lang w:val="lt-LT" w:eastAsia="en-US"/>
              </w:rPr>
            </w:pPr>
            <w:r w:rsidRPr="00A12563">
              <w:rPr>
                <w:sz w:val="22"/>
                <w:szCs w:val="22"/>
                <w:lang w:val="lt-LT"/>
              </w:rPr>
              <w:t>Maždaug 9</w:t>
            </w:r>
            <w:r w:rsidR="00C36CBD">
              <w:rPr>
                <w:sz w:val="22"/>
                <w:szCs w:val="22"/>
                <w:lang w:val="lt-LT"/>
              </w:rPr>
              <w:t xml:space="preserve"> </w:t>
            </w:r>
            <w:r w:rsidR="00C36CBD">
              <w:rPr>
                <w:rFonts w:ascii="Segoe UI" w:hAnsi="Segoe UI" w:cs="Segoe UI"/>
                <w:color w:val="000000"/>
                <w:sz w:val="20"/>
                <w:szCs w:val="20"/>
                <w:lang w:val="en-US" w:eastAsia="en-US"/>
              </w:rPr>
              <w:t>–</w:t>
            </w:r>
            <w:r w:rsidR="00C36CBD" w:rsidRPr="00A12563">
              <w:rPr>
                <w:sz w:val="22"/>
                <w:szCs w:val="22"/>
                <w:lang w:val="lt-LT"/>
              </w:rPr>
              <w:t xml:space="preserve"> </w:t>
            </w:r>
            <w:r w:rsidRPr="00A12563">
              <w:rPr>
                <w:sz w:val="22"/>
                <w:szCs w:val="22"/>
                <w:lang w:val="lt-LT"/>
              </w:rPr>
              <w:t>12 iš 10000 moterų</w:t>
            </w:r>
          </w:p>
        </w:tc>
      </w:tr>
    </w:tbl>
    <w:p w14:paraId="3EC74BF6" w14:textId="77777777" w:rsidR="004D6DEB" w:rsidRPr="00A12563" w:rsidRDefault="004D6DEB" w:rsidP="00CA26C6">
      <w:pPr>
        <w:autoSpaceDE w:val="0"/>
        <w:autoSpaceDN w:val="0"/>
        <w:adjustRightInd w:val="0"/>
        <w:spacing w:line="280" w:lineRule="atLeast"/>
        <w:rPr>
          <w:sz w:val="22"/>
          <w:szCs w:val="22"/>
          <w:lang w:val="lt-LT" w:eastAsia="en-US"/>
        </w:rPr>
      </w:pPr>
    </w:p>
    <w:p w14:paraId="7EBA0291" w14:textId="77777777" w:rsidR="004D6DEB" w:rsidRPr="00A12563" w:rsidRDefault="004D6DEB" w:rsidP="00CA26C6">
      <w:pPr>
        <w:spacing w:line="280" w:lineRule="atLeast"/>
        <w:outlineLvl w:val="0"/>
        <w:rPr>
          <w:b/>
          <w:sz w:val="22"/>
          <w:szCs w:val="22"/>
          <w:lang w:val="lt-LT"/>
        </w:rPr>
      </w:pPr>
      <w:r w:rsidRPr="00A12563">
        <w:rPr>
          <w:b/>
          <w:sz w:val="22"/>
          <w:szCs w:val="22"/>
          <w:lang w:val="lt-LT"/>
        </w:rPr>
        <w:t>Veiksniai, kurie didina kraujo krešulių venose riziką</w:t>
      </w:r>
    </w:p>
    <w:p w14:paraId="41016B96" w14:textId="77777777" w:rsidR="004B0ED3" w:rsidRPr="00A12563" w:rsidRDefault="004D6DEB" w:rsidP="00CA26C6">
      <w:pPr>
        <w:spacing w:line="280" w:lineRule="atLeast"/>
        <w:rPr>
          <w:sz w:val="22"/>
          <w:szCs w:val="22"/>
          <w:lang w:val="lt-LT"/>
        </w:rPr>
      </w:pPr>
      <w:r w:rsidRPr="00A12563">
        <w:rPr>
          <w:sz w:val="22"/>
          <w:szCs w:val="22"/>
          <w:lang w:val="lt-LT"/>
        </w:rPr>
        <w:t xml:space="preserve">Kraujo krešulių susidarymo rizika vartojant </w:t>
      </w:r>
      <w:r w:rsidR="0076721D" w:rsidRPr="00A12563">
        <w:rPr>
          <w:sz w:val="22"/>
          <w:szCs w:val="22"/>
          <w:lang w:val="lt-LT"/>
        </w:rPr>
        <w:t>SIDRETELLA</w:t>
      </w:r>
      <w:r w:rsidRPr="00A12563">
        <w:rPr>
          <w:sz w:val="22"/>
          <w:szCs w:val="22"/>
          <w:lang w:val="lt-LT"/>
        </w:rPr>
        <w:t xml:space="preserve"> yra maža, tačiau kai kurios būklės šią riziką didina. Ši rizika yra didesnė:</w:t>
      </w:r>
    </w:p>
    <w:p w14:paraId="6E893D85" w14:textId="77777777" w:rsidR="004D6DEB" w:rsidRPr="00A12563" w:rsidRDefault="004D6DEB" w:rsidP="002978E1">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jei turite labai daug antsvorio (kūno masės indeksas (KMI) viršija 30 kg/m²);</w:t>
      </w:r>
    </w:p>
    <w:p w14:paraId="220A03F7" w14:textId="77777777" w:rsidR="004D6DEB" w:rsidRPr="00A12563" w:rsidRDefault="004D6DEB" w:rsidP="002978E1">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jei kuriam nors Jūsų kraujo giminaičiui buvo</w:t>
      </w:r>
      <w:r w:rsidRPr="00A12563">
        <w:rPr>
          <w:spacing w:val="-4"/>
          <w:sz w:val="22"/>
          <w:szCs w:val="22"/>
          <w:lang w:val="lt-LT"/>
        </w:rPr>
        <w:t xml:space="preserve"> susidaręs </w:t>
      </w:r>
      <w:r w:rsidRPr="00A12563">
        <w:rPr>
          <w:sz w:val="22"/>
          <w:szCs w:val="22"/>
          <w:lang w:val="lt-LT"/>
        </w:rPr>
        <w:t>kraujo</w:t>
      </w:r>
      <w:r w:rsidRPr="00A12563">
        <w:rPr>
          <w:spacing w:val="-6"/>
          <w:sz w:val="22"/>
          <w:szCs w:val="22"/>
          <w:lang w:val="lt-LT"/>
        </w:rPr>
        <w:t xml:space="preserve"> </w:t>
      </w:r>
      <w:r w:rsidRPr="00A12563">
        <w:rPr>
          <w:sz w:val="22"/>
          <w:szCs w:val="22"/>
          <w:lang w:val="lt-LT"/>
        </w:rPr>
        <w:t>krešulys</w:t>
      </w:r>
      <w:r w:rsidRPr="00A12563">
        <w:rPr>
          <w:spacing w:val="-6"/>
          <w:sz w:val="22"/>
          <w:szCs w:val="22"/>
          <w:lang w:val="lt-LT"/>
        </w:rPr>
        <w:t xml:space="preserve"> </w:t>
      </w:r>
      <w:r w:rsidRPr="00A12563">
        <w:rPr>
          <w:sz w:val="22"/>
          <w:szCs w:val="22"/>
          <w:lang w:val="lt-LT"/>
        </w:rPr>
        <w:t>kojoje,</w:t>
      </w:r>
      <w:r w:rsidRPr="00A12563">
        <w:rPr>
          <w:spacing w:val="-6"/>
          <w:sz w:val="22"/>
          <w:szCs w:val="22"/>
          <w:lang w:val="lt-LT"/>
        </w:rPr>
        <w:t xml:space="preserve"> </w:t>
      </w:r>
      <w:r w:rsidRPr="00A12563">
        <w:rPr>
          <w:sz w:val="22"/>
          <w:szCs w:val="22"/>
          <w:lang w:val="lt-LT"/>
        </w:rPr>
        <w:t>pla</w:t>
      </w:r>
      <w:r w:rsidRPr="00A12563">
        <w:rPr>
          <w:spacing w:val="1"/>
          <w:sz w:val="22"/>
          <w:szCs w:val="22"/>
          <w:lang w:val="lt-LT"/>
        </w:rPr>
        <w:t>u</w:t>
      </w:r>
      <w:r w:rsidRPr="00A12563">
        <w:rPr>
          <w:sz w:val="22"/>
          <w:szCs w:val="22"/>
          <w:lang w:val="lt-LT"/>
        </w:rPr>
        <w:t>čiuose arba</w:t>
      </w:r>
      <w:r w:rsidRPr="00A12563">
        <w:rPr>
          <w:spacing w:val="-4"/>
          <w:sz w:val="22"/>
          <w:szCs w:val="22"/>
          <w:lang w:val="lt-LT"/>
        </w:rPr>
        <w:t xml:space="preserve"> kitame organe ankstyvame amžiuje (pvz., maždaug iki 50 metų)</w:t>
      </w:r>
      <w:r w:rsidRPr="00A12563">
        <w:rPr>
          <w:spacing w:val="-6"/>
          <w:sz w:val="22"/>
          <w:szCs w:val="22"/>
          <w:lang w:val="lt-LT"/>
        </w:rPr>
        <w:t>.</w:t>
      </w:r>
      <w:r w:rsidRPr="00A12563">
        <w:rPr>
          <w:sz w:val="22"/>
          <w:szCs w:val="22"/>
          <w:lang w:val="lt-LT"/>
        </w:rPr>
        <w:t xml:space="preserve"> Tokiu atveju Jums gali būti paveldimas kraujo krešėjimo sutrikimas;</w:t>
      </w:r>
    </w:p>
    <w:p w14:paraId="7546DCE4" w14:textId="77777777" w:rsidR="004D6DEB" w:rsidRPr="00A12563" w:rsidRDefault="004D6DEB" w:rsidP="002978E1">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 xml:space="preserve">jei Jums reikalinga operacija arba ilgą laiką nevaikštote dėl sužalojimo, ligos arba sugipsuotos kojos. Likus kelioms savaitėms iki operacijos arba kol Jūsų judrumas ribotas, gali reikėti nutraukti </w:t>
      </w:r>
      <w:r w:rsidR="0076721D" w:rsidRPr="00A12563">
        <w:rPr>
          <w:sz w:val="22"/>
          <w:szCs w:val="22"/>
          <w:lang w:val="lt-LT"/>
        </w:rPr>
        <w:t>SIDRETELLA</w:t>
      </w:r>
      <w:r w:rsidRPr="00A12563">
        <w:rPr>
          <w:sz w:val="22"/>
          <w:szCs w:val="22"/>
          <w:lang w:val="lt-LT"/>
        </w:rPr>
        <w:t xml:space="preserve"> vartojimą. Jeigu Jums reikia nutraukti gydymą </w:t>
      </w:r>
      <w:r w:rsidR="0076721D" w:rsidRPr="00A12563">
        <w:rPr>
          <w:sz w:val="22"/>
          <w:szCs w:val="22"/>
          <w:lang w:val="lt-LT"/>
        </w:rPr>
        <w:t>SIDRETELLA</w:t>
      </w:r>
      <w:r w:rsidRPr="00A12563">
        <w:rPr>
          <w:sz w:val="22"/>
          <w:szCs w:val="22"/>
          <w:lang w:val="lt-LT"/>
        </w:rPr>
        <w:t>, paklauskite gydytojo, kada galėsite vėl pradėti jį vartoti;</w:t>
      </w:r>
    </w:p>
    <w:p w14:paraId="3A94FF94" w14:textId="77777777" w:rsidR="004D6DEB" w:rsidRPr="00A12563" w:rsidRDefault="004D6DEB" w:rsidP="002978E1">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su amžiumi (ypač jeigu Jums yra daugiau nei maždaug 35 metai);</w:t>
      </w:r>
    </w:p>
    <w:p w14:paraId="011DA836" w14:textId="77777777" w:rsidR="004D6DEB" w:rsidRPr="00A12563" w:rsidRDefault="004D6DEB" w:rsidP="002978E1">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gimdėte prieš mažiau nei kelias savaites.</w:t>
      </w:r>
    </w:p>
    <w:p w14:paraId="69CAD21E" w14:textId="77777777" w:rsidR="004D6DEB" w:rsidRPr="00A12563" w:rsidRDefault="004D6DEB" w:rsidP="00CA26C6">
      <w:pPr>
        <w:spacing w:line="280" w:lineRule="atLeast"/>
        <w:rPr>
          <w:sz w:val="22"/>
          <w:szCs w:val="22"/>
          <w:lang w:val="lt-LT"/>
        </w:rPr>
      </w:pPr>
      <w:r w:rsidRPr="00A12563">
        <w:rPr>
          <w:sz w:val="22"/>
          <w:szCs w:val="22"/>
          <w:lang w:val="lt-LT"/>
        </w:rPr>
        <w:t>Kuo daugiau šių sąlygų Jums tinka, tuo kraujo krešulio susidarymo rizika yra didesnė.</w:t>
      </w:r>
    </w:p>
    <w:p w14:paraId="24EBB313" w14:textId="77777777" w:rsidR="004D6DEB" w:rsidRPr="00A12563" w:rsidRDefault="004D6DEB" w:rsidP="00CA26C6">
      <w:pPr>
        <w:spacing w:line="280" w:lineRule="atLeast"/>
        <w:rPr>
          <w:sz w:val="22"/>
          <w:szCs w:val="22"/>
          <w:lang w:val="lt-LT"/>
        </w:rPr>
      </w:pPr>
      <w:r w:rsidRPr="00A12563">
        <w:rPr>
          <w:sz w:val="22"/>
          <w:szCs w:val="22"/>
          <w:lang w:val="lt-LT"/>
        </w:rPr>
        <w:t>Keliavimas oro transportu (&gt; 4 valandas) gali laikinai padidinti kraujo krešulio susidarymo riziką, ypač jeigu Jums yra kitų išvardytų rizikos veiksnių.</w:t>
      </w:r>
    </w:p>
    <w:p w14:paraId="0141AD9B" w14:textId="77777777" w:rsidR="004D6DEB" w:rsidRPr="00A12563" w:rsidRDefault="004D6DEB" w:rsidP="00CA26C6">
      <w:pPr>
        <w:spacing w:line="280" w:lineRule="atLeast"/>
        <w:rPr>
          <w:sz w:val="22"/>
          <w:szCs w:val="22"/>
          <w:lang w:val="lt-LT"/>
        </w:rPr>
      </w:pPr>
      <w:r w:rsidRPr="00A12563">
        <w:rPr>
          <w:sz w:val="22"/>
          <w:szCs w:val="22"/>
          <w:lang w:val="lt-LT"/>
        </w:rPr>
        <w:t xml:space="preserve">Svarbu pasakyti gydytojui, jeigu Jums tinka bet kuri iš šių sąlygų, net jeigu nesate tikra. Gydytojas gali nuspręsti, kad </w:t>
      </w:r>
      <w:r w:rsidR="0076721D" w:rsidRPr="00A12563">
        <w:rPr>
          <w:sz w:val="22"/>
          <w:szCs w:val="22"/>
          <w:lang w:val="lt-LT"/>
        </w:rPr>
        <w:t>SIDRETELLA</w:t>
      </w:r>
      <w:r w:rsidRPr="00A12563">
        <w:rPr>
          <w:sz w:val="22"/>
          <w:szCs w:val="22"/>
          <w:lang w:val="lt-LT"/>
        </w:rPr>
        <w:t xml:space="preserve"> vartojimą reikia nutraukti.</w:t>
      </w:r>
    </w:p>
    <w:p w14:paraId="4FADD4A5" w14:textId="77777777" w:rsidR="004D6DEB" w:rsidRPr="00A12563" w:rsidRDefault="004D6DEB" w:rsidP="00CA26C6">
      <w:pPr>
        <w:autoSpaceDE w:val="0"/>
        <w:autoSpaceDN w:val="0"/>
        <w:adjustRightInd w:val="0"/>
        <w:rPr>
          <w:sz w:val="22"/>
          <w:szCs w:val="22"/>
          <w:lang w:val="lt-LT"/>
        </w:rPr>
      </w:pPr>
    </w:p>
    <w:p w14:paraId="5AC3A6C4" w14:textId="77777777" w:rsidR="00BA0ACB" w:rsidRPr="00A12563" w:rsidRDefault="004D6DEB" w:rsidP="00CA26C6">
      <w:pPr>
        <w:autoSpaceDE w:val="0"/>
        <w:autoSpaceDN w:val="0"/>
        <w:adjustRightInd w:val="0"/>
        <w:rPr>
          <w:sz w:val="22"/>
          <w:szCs w:val="22"/>
          <w:lang w:val="lt-LT"/>
        </w:rPr>
      </w:pPr>
      <w:r w:rsidRPr="00A12563">
        <w:rPr>
          <w:sz w:val="22"/>
          <w:szCs w:val="22"/>
          <w:lang w:val="lt-LT"/>
        </w:rPr>
        <w:t xml:space="preserve">Jeigu vartojant </w:t>
      </w:r>
      <w:r w:rsidR="0076721D" w:rsidRPr="00A12563">
        <w:rPr>
          <w:sz w:val="22"/>
          <w:szCs w:val="22"/>
          <w:lang w:val="lt-LT"/>
        </w:rPr>
        <w:t>SIDRETELLA</w:t>
      </w:r>
      <w:r w:rsidRPr="00A12563">
        <w:rPr>
          <w:sz w:val="22"/>
          <w:szCs w:val="22"/>
          <w:lang w:val="lt-LT"/>
        </w:rPr>
        <w:t xml:space="preserve"> pasikeitė bet kuri iš pirmiau išvardytų sąlygų, pvz., kraujo giminaičiui pasireiškė trombozė be žinomos priežasties arba priaugote daug svorio, pasakykite gydytojui.</w:t>
      </w:r>
      <w:r w:rsidRPr="00A12563" w:rsidDel="004B0ED3">
        <w:rPr>
          <w:b/>
          <w:sz w:val="22"/>
          <w:szCs w:val="22"/>
          <w:lang w:val="lt-LT"/>
        </w:rPr>
        <w:t xml:space="preserve"> </w:t>
      </w:r>
    </w:p>
    <w:p w14:paraId="1EE196EE" w14:textId="77777777" w:rsidR="00BA0ACB" w:rsidRPr="00A12563" w:rsidRDefault="00BA0ACB" w:rsidP="000C7BEF">
      <w:pPr>
        <w:autoSpaceDE w:val="0"/>
        <w:autoSpaceDN w:val="0"/>
        <w:adjustRightInd w:val="0"/>
        <w:rPr>
          <w:sz w:val="22"/>
          <w:szCs w:val="22"/>
          <w:lang w:val="lt-LT"/>
        </w:rPr>
      </w:pPr>
    </w:p>
    <w:p w14:paraId="4F67E740" w14:textId="77777777" w:rsidR="004D6DEB" w:rsidRPr="00A12563" w:rsidRDefault="004D6DEB" w:rsidP="00CA26C6">
      <w:pPr>
        <w:snapToGrid w:val="0"/>
        <w:spacing w:line="280" w:lineRule="atLeast"/>
        <w:outlineLvl w:val="0"/>
        <w:rPr>
          <w:sz w:val="22"/>
          <w:szCs w:val="22"/>
          <w:lang w:val="lt-LT" w:eastAsia="en-US"/>
        </w:rPr>
      </w:pPr>
      <w:r w:rsidRPr="00A12563">
        <w:rPr>
          <w:sz w:val="22"/>
          <w:szCs w:val="22"/>
          <w:lang w:val="lt-LT" w:eastAsia="en-US"/>
        </w:rPr>
        <w:t>KRAUJO KREŠULIAI ARTERIJOJE</w:t>
      </w:r>
    </w:p>
    <w:p w14:paraId="601F6454" w14:textId="77777777" w:rsidR="004D6DEB" w:rsidRPr="00A12563" w:rsidRDefault="004D6DEB" w:rsidP="00CA26C6">
      <w:pPr>
        <w:snapToGrid w:val="0"/>
        <w:spacing w:line="280" w:lineRule="atLeast"/>
        <w:rPr>
          <w:b/>
          <w:sz w:val="22"/>
          <w:szCs w:val="22"/>
          <w:lang w:val="lt-LT" w:eastAsia="en-US"/>
        </w:rPr>
      </w:pPr>
      <w:r w:rsidRPr="00A12563">
        <w:rPr>
          <w:b/>
          <w:sz w:val="22"/>
          <w:szCs w:val="22"/>
          <w:lang w:val="lt-LT" w:eastAsia="en-US"/>
        </w:rPr>
        <w:t>Kas gali atsitikti, jeigu arterijoje susidarė kraujo krešulys?</w:t>
      </w:r>
    </w:p>
    <w:p w14:paraId="2F58E1CE" w14:textId="77777777" w:rsidR="004D6DEB" w:rsidRPr="00A12563" w:rsidRDefault="004D6DEB" w:rsidP="00CA26C6">
      <w:pPr>
        <w:snapToGrid w:val="0"/>
        <w:spacing w:line="280" w:lineRule="atLeast"/>
        <w:rPr>
          <w:sz w:val="22"/>
          <w:szCs w:val="22"/>
          <w:lang w:val="lt-LT" w:eastAsia="en-US"/>
        </w:rPr>
      </w:pPr>
      <w:r w:rsidRPr="00A12563">
        <w:rPr>
          <w:sz w:val="22"/>
          <w:szCs w:val="22"/>
          <w:lang w:val="lt-LT" w:eastAsia="en-US"/>
        </w:rPr>
        <w:t>Arterijoje, kaip ir venoje, susidaręs kraujo krešulys gali sukelti sunkių sutrikimų. Pavyzdžiui, jis gali sukelti širdies priepuolį (miokardo infarktą) arba insultą.</w:t>
      </w:r>
    </w:p>
    <w:p w14:paraId="7FDB55E7" w14:textId="77777777" w:rsidR="004D6DEB" w:rsidRPr="00A12563" w:rsidRDefault="004D6DEB" w:rsidP="00CA26C6">
      <w:pPr>
        <w:snapToGrid w:val="0"/>
        <w:spacing w:line="280" w:lineRule="atLeast"/>
        <w:rPr>
          <w:sz w:val="22"/>
          <w:szCs w:val="22"/>
          <w:lang w:val="lt-LT" w:eastAsia="en-US"/>
        </w:rPr>
      </w:pPr>
    </w:p>
    <w:p w14:paraId="1C7B765B" w14:textId="77777777" w:rsidR="004D6DEB" w:rsidRPr="00A12563" w:rsidRDefault="004D6DEB" w:rsidP="00CA26C6">
      <w:pPr>
        <w:snapToGrid w:val="0"/>
        <w:spacing w:line="280" w:lineRule="atLeast"/>
        <w:rPr>
          <w:b/>
          <w:sz w:val="22"/>
          <w:szCs w:val="22"/>
          <w:lang w:val="lt-LT" w:eastAsia="en-US"/>
        </w:rPr>
      </w:pPr>
      <w:r w:rsidRPr="00A12563">
        <w:rPr>
          <w:b/>
          <w:sz w:val="22"/>
          <w:szCs w:val="22"/>
          <w:lang w:val="lt-LT" w:eastAsia="en-US"/>
        </w:rPr>
        <w:t>Veiksniai, kurie didina kraujo krešulio arterijoje riziką</w:t>
      </w:r>
    </w:p>
    <w:p w14:paraId="47784937" w14:textId="77777777" w:rsidR="004D6DEB" w:rsidRPr="00A12563" w:rsidRDefault="004D6DEB" w:rsidP="00CA26C6">
      <w:pPr>
        <w:snapToGrid w:val="0"/>
        <w:spacing w:line="280" w:lineRule="atLeast"/>
        <w:rPr>
          <w:sz w:val="22"/>
          <w:szCs w:val="22"/>
          <w:lang w:val="lt-LT" w:eastAsia="en-US"/>
        </w:rPr>
      </w:pPr>
      <w:r w:rsidRPr="00A12563">
        <w:rPr>
          <w:sz w:val="22"/>
          <w:szCs w:val="22"/>
          <w:lang w:val="lt-LT" w:eastAsia="en-US"/>
        </w:rPr>
        <w:t xml:space="preserve">Svarbu atkreipti dėmesį, kad širdies priepuolio (miokardo infarkto) arba insulto dėl </w:t>
      </w:r>
      <w:r w:rsidR="0076721D" w:rsidRPr="00A12563">
        <w:rPr>
          <w:sz w:val="22"/>
          <w:szCs w:val="22"/>
          <w:lang w:val="lt-LT"/>
        </w:rPr>
        <w:t>SIDRETELLA</w:t>
      </w:r>
      <w:r w:rsidRPr="00A12563">
        <w:rPr>
          <w:sz w:val="22"/>
          <w:szCs w:val="22"/>
          <w:lang w:val="lt-LT" w:eastAsia="en-US"/>
        </w:rPr>
        <w:t xml:space="preserve"> vartojimo rizika yra labai maža, bet ji gali padidėti:</w:t>
      </w:r>
    </w:p>
    <w:p w14:paraId="6C9D99BF"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su amžiumi (virš maždaug 35 metų amžiaus);</w:t>
      </w:r>
    </w:p>
    <w:p w14:paraId="75201B43"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b/>
          <w:sz w:val="22"/>
          <w:szCs w:val="22"/>
          <w:lang w:val="lt-LT" w:eastAsia="en-US"/>
        </w:rPr>
        <w:t xml:space="preserve">jeigu rūkote. </w:t>
      </w:r>
      <w:r w:rsidRPr="00A12563">
        <w:rPr>
          <w:sz w:val="22"/>
          <w:szCs w:val="22"/>
          <w:lang w:val="lt-LT" w:eastAsia="en-US"/>
        </w:rPr>
        <w:t xml:space="preserve">Vartojant sudėtinius hormoninius kontraceptikus, pvz., </w:t>
      </w:r>
      <w:r w:rsidR="0076721D" w:rsidRPr="00A12563">
        <w:rPr>
          <w:sz w:val="22"/>
          <w:szCs w:val="22"/>
          <w:lang w:val="lt-LT"/>
        </w:rPr>
        <w:t>SIDRETELLA</w:t>
      </w:r>
      <w:r w:rsidRPr="00A12563">
        <w:rPr>
          <w:sz w:val="22"/>
          <w:szCs w:val="22"/>
          <w:lang w:val="lt-LT" w:eastAsia="en-US"/>
        </w:rPr>
        <w:t>, patartina nerūkyti. Jeigu negalite mesti rūkyti ir Jums yra daugiau nei 35 metai, gydytojas gali patarti Jums naudoti kitą kontracepcijos metodą;</w:t>
      </w:r>
    </w:p>
    <w:p w14:paraId="6BC2C250"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turite antsvorio;</w:t>
      </w:r>
    </w:p>
    <w:p w14:paraId="29A56356"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Jūsų kraujospūdis yra padidėjęs;</w:t>
      </w:r>
    </w:p>
    <w:p w14:paraId="48E09FDA"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kuriam nors iš</w:t>
      </w:r>
      <w:r w:rsidR="00F611A4" w:rsidRPr="00A12563">
        <w:rPr>
          <w:sz w:val="22"/>
          <w:szCs w:val="22"/>
          <w:lang w:val="lt-LT" w:eastAsia="en-US"/>
        </w:rPr>
        <w:t xml:space="preserve"> </w:t>
      </w:r>
      <w:r w:rsidRPr="00A12563">
        <w:rPr>
          <w:sz w:val="22"/>
          <w:szCs w:val="22"/>
          <w:lang w:val="lt-LT" w:eastAsia="en-US"/>
        </w:rPr>
        <w:t>Jūsų kraujo giminaičių buvo</w:t>
      </w:r>
      <w:r w:rsidRPr="00A12563">
        <w:rPr>
          <w:spacing w:val="-4"/>
          <w:sz w:val="22"/>
          <w:szCs w:val="22"/>
          <w:lang w:val="lt-LT" w:eastAsia="en-US"/>
        </w:rPr>
        <w:t xml:space="preserve"> širdies priepuolis </w:t>
      </w:r>
      <w:r w:rsidRPr="00A12563">
        <w:rPr>
          <w:sz w:val="22"/>
          <w:szCs w:val="22"/>
          <w:lang w:val="lt-LT" w:eastAsia="en-US"/>
        </w:rPr>
        <w:t xml:space="preserve">(miokardo infarktas) </w:t>
      </w:r>
      <w:r w:rsidRPr="00A12563">
        <w:rPr>
          <w:spacing w:val="-4"/>
          <w:sz w:val="22"/>
          <w:szCs w:val="22"/>
          <w:lang w:val="lt-LT" w:eastAsia="en-US"/>
        </w:rPr>
        <w:t>arba insultas ankstyvame amžiuje (maždaug iki 50 metų)</w:t>
      </w:r>
      <w:r w:rsidRPr="00A12563">
        <w:rPr>
          <w:spacing w:val="-6"/>
          <w:sz w:val="22"/>
          <w:szCs w:val="22"/>
          <w:lang w:val="lt-LT" w:eastAsia="en-US"/>
        </w:rPr>
        <w:t>.</w:t>
      </w:r>
      <w:r w:rsidRPr="00A12563">
        <w:rPr>
          <w:sz w:val="22"/>
          <w:szCs w:val="22"/>
          <w:lang w:val="lt-LT" w:eastAsia="en-US"/>
        </w:rPr>
        <w:t xml:space="preserve"> Tokiu atveju Jums taip pat gali būti didesnė širdies priepuolio (miokardo infarkto) arba insulto rizika;</w:t>
      </w:r>
    </w:p>
    <w:p w14:paraId="6C613E37"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Jums ar kam nors iš Jūsų kraujo giminaičių nustatyta didelė riebalų (cholesterolio arba trigliceridų) koncentracija kraujyje;</w:t>
      </w:r>
    </w:p>
    <w:p w14:paraId="699CC3E1"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Jums pasireiškia migrena, ypač migrena su aura;</w:t>
      </w:r>
    </w:p>
    <w:p w14:paraId="3E139157"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Jums yra širdies sutrikimas (vožtuvo sutrikimas ar ritmo sutrikimas, vadinamas prieširdžių virpėjimu);</w:t>
      </w:r>
    </w:p>
    <w:p w14:paraId="0FBB8116" w14:textId="77777777" w:rsidR="004D6DEB" w:rsidRPr="00A12563" w:rsidRDefault="004D6DEB" w:rsidP="002978E1">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sergate cukriniu diabetu.</w:t>
      </w:r>
    </w:p>
    <w:p w14:paraId="2753F199" w14:textId="77777777" w:rsidR="004D6DEB" w:rsidRPr="00A12563" w:rsidRDefault="004D6DEB" w:rsidP="00CA26C6">
      <w:pPr>
        <w:snapToGrid w:val="0"/>
        <w:spacing w:line="280" w:lineRule="atLeast"/>
        <w:rPr>
          <w:sz w:val="22"/>
          <w:szCs w:val="22"/>
          <w:lang w:val="lt-LT" w:eastAsia="en-US"/>
        </w:rPr>
      </w:pPr>
      <w:r w:rsidRPr="00A12563">
        <w:rPr>
          <w:sz w:val="22"/>
          <w:szCs w:val="22"/>
          <w:lang w:val="lt-LT" w:eastAsia="en-US"/>
        </w:rPr>
        <w:t>Jeigu Jums tinka daugiau nei viena iš išvardytų sąlygų arba bet kuri iš šių būklių yra sunki, kraujo krešulio susidarymo rizika gali būti dar didesnė.</w:t>
      </w:r>
    </w:p>
    <w:p w14:paraId="5A6854CB" w14:textId="77777777" w:rsidR="004D6DEB" w:rsidRPr="00A12563" w:rsidRDefault="004D6DEB" w:rsidP="000C7BEF">
      <w:pPr>
        <w:autoSpaceDE w:val="0"/>
        <w:autoSpaceDN w:val="0"/>
        <w:adjustRightInd w:val="0"/>
        <w:rPr>
          <w:b/>
          <w:sz w:val="22"/>
          <w:szCs w:val="22"/>
          <w:lang w:val="lt-LT"/>
        </w:rPr>
      </w:pPr>
      <w:r w:rsidRPr="00A12563">
        <w:rPr>
          <w:sz w:val="22"/>
          <w:szCs w:val="22"/>
          <w:lang w:val="lt-LT" w:eastAsia="en-US"/>
        </w:rPr>
        <w:t xml:space="preserve">Jeigu vartojant </w:t>
      </w:r>
      <w:r w:rsidR="0076721D" w:rsidRPr="00A12563">
        <w:rPr>
          <w:sz w:val="22"/>
          <w:szCs w:val="22"/>
          <w:lang w:val="lt-LT"/>
        </w:rPr>
        <w:t>SIDRETELLA</w:t>
      </w:r>
      <w:r w:rsidRPr="00A12563">
        <w:rPr>
          <w:sz w:val="22"/>
          <w:szCs w:val="22"/>
          <w:lang w:val="lt-LT" w:eastAsia="en-US"/>
        </w:rPr>
        <w:t xml:space="preserve"> pasikeitė bet kuri iš pirmiau išvardytų sąlygų, pvz., pradėjote rūkyti, kraujo giminaičiui pasireiškė trombozė be žinomos priežasties arba priaugote daug svorio, pasakykite gydytojui.</w:t>
      </w:r>
      <w:r w:rsidRPr="00A12563" w:rsidDel="004D6DEB">
        <w:rPr>
          <w:b/>
          <w:sz w:val="22"/>
          <w:szCs w:val="22"/>
          <w:lang w:val="lt-LT"/>
        </w:rPr>
        <w:t xml:space="preserve"> </w:t>
      </w:r>
    </w:p>
    <w:p w14:paraId="6F89E442" w14:textId="77777777" w:rsidR="00BA0ACB" w:rsidRPr="00A12563" w:rsidRDefault="00BA0ACB" w:rsidP="00A77CF6">
      <w:pPr>
        <w:autoSpaceDE w:val="0"/>
        <w:autoSpaceDN w:val="0"/>
        <w:adjustRightInd w:val="0"/>
        <w:rPr>
          <w:sz w:val="22"/>
          <w:szCs w:val="22"/>
          <w:lang w:val="lt-LT"/>
        </w:rPr>
      </w:pPr>
    </w:p>
    <w:p w14:paraId="1806A320" w14:textId="77777777" w:rsidR="00BA0ACB" w:rsidRPr="00A12563" w:rsidRDefault="00764A14" w:rsidP="00A77CF6">
      <w:pPr>
        <w:autoSpaceDE w:val="0"/>
        <w:autoSpaceDN w:val="0"/>
        <w:adjustRightInd w:val="0"/>
        <w:rPr>
          <w:sz w:val="22"/>
          <w:szCs w:val="22"/>
          <w:lang w:val="lt-LT"/>
        </w:rPr>
      </w:pPr>
      <w:r w:rsidRPr="00A12563">
        <w:rPr>
          <w:b/>
          <w:sz w:val="22"/>
          <w:szCs w:val="22"/>
          <w:lang w:val="lt-LT"/>
        </w:rPr>
        <w:t xml:space="preserve">KONTRACEPTINĖS TABLETĖS </w:t>
      </w:r>
      <w:r w:rsidR="004D6DEB" w:rsidRPr="00A12563">
        <w:rPr>
          <w:b/>
          <w:sz w:val="22"/>
          <w:szCs w:val="22"/>
          <w:lang w:val="lt-LT"/>
        </w:rPr>
        <w:t>IR VĖŽYS</w:t>
      </w:r>
    </w:p>
    <w:p w14:paraId="51ACD2DF" w14:textId="77777777" w:rsidR="00BA0ACB" w:rsidRPr="00A12563" w:rsidRDefault="00BA0ACB" w:rsidP="000960AA">
      <w:pPr>
        <w:autoSpaceDE w:val="0"/>
        <w:autoSpaceDN w:val="0"/>
        <w:adjustRightInd w:val="0"/>
        <w:rPr>
          <w:sz w:val="22"/>
          <w:szCs w:val="22"/>
          <w:lang w:val="lt-LT"/>
        </w:rPr>
      </w:pPr>
      <w:r w:rsidRPr="00A12563">
        <w:rPr>
          <w:sz w:val="22"/>
          <w:szCs w:val="22"/>
          <w:lang w:val="lt-LT"/>
        </w:rPr>
        <w:t>Krūties vėžys truputį dažniau diagnozuojamas sudėtines tabletes vartojančioms moterims, bet nėra žinoma, ar tai sukelia šis gydymas. Pavyzdžiui, gali būti</w:t>
      </w:r>
      <w:r w:rsidR="00A95D7C" w:rsidRPr="00A12563">
        <w:rPr>
          <w:sz w:val="22"/>
          <w:szCs w:val="22"/>
          <w:lang w:val="lt-LT"/>
        </w:rPr>
        <w:t>,</w:t>
      </w:r>
      <w:r w:rsidRPr="00A12563">
        <w:rPr>
          <w:sz w:val="22"/>
          <w:szCs w:val="22"/>
          <w:lang w:val="lt-LT"/>
        </w:rPr>
        <w:t xml:space="preserve"> kad sudėtines tabletes vartojančioms moterims navikai dažniau nustatomi todėl, kad jas dažniau ištiria jų gydytojas. Krūties navikų atsiradimas laipsniškai mažėja po to, kai sudėtinių hormoninių kontraceptikų vartojimas nutraukiamas. </w:t>
      </w:r>
    </w:p>
    <w:p w14:paraId="6E22A374" w14:textId="77777777" w:rsidR="00BA0ACB" w:rsidRPr="00A12563" w:rsidRDefault="00BA0ACB" w:rsidP="000960AA">
      <w:pPr>
        <w:autoSpaceDE w:val="0"/>
        <w:autoSpaceDN w:val="0"/>
        <w:adjustRightInd w:val="0"/>
        <w:rPr>
          <w:sz w:val="22"/>
          <w:szCs w:val="22"/>
          <w:lang w:val="lt-LT"/>
        </w:rPr>
      </w:pPr>
    </w:p>
    <w:p w14:paraId="41E58F4E" w14:textId="77777777" w:rsidR="00BA0ACB" w:rsidRPr="00A12563" w:rsidRDefault="00BA0ACB" w:rsidP="000960AA">
      <w:pPr>
        <w:autoSpaceDE w:val="0"/>
        <w:autoSpaceDN w:val="0"/>
        <w:adjustRightInd w:val="0"/>
        <w:rPr>
          <w:sz w:val="22"/>
          <w:szCs w:val="22"/>
          <w:lang w:val="lt-LT"/>
        </w:rPr>
      </w:pPr>
      <w:r w:rsidRPr="00A12563">
        <w:rPr>
          <w:sz w:val="22"/>
          <w:szCs w:val="22"/>
          <w:lang w:val="lt-LT"/>
        </w:rPr>
        <w:t>Svarbu reguliariai tikrintis krūtis. Jeigu pajutote kokių nors guzelių, turite kreiptis į savo gydytoją.</w:t>
      </w:r>
    </w:p>
    <w:p w14:paraId="1EB7680C" w14:textId="77777777" w:rsidR="00BA0ACB" w:rsidRPr="00A12563" w:rsidRDefault="00BA0ACB" w:rsidP="000960AA">
      <w:pPr>
        <w:autoSpaceDE w:val="0"/>
        <w:autoSpaceDN w:val="0"/>
        <w:adjustRightInd w:val="0"/>
        <w:rPr>
          <w:sz w:val="22"/>
          <w:szCs w:val="22"/>
          <w:lang w:val="lt-LT"/>
        </w:rPr>
      </w:pPr>
    </w:p>
    <w:p w14:paraId="7D1F5D7C" w14:textId="77777777" w:rsidR="00BA0ACB" w:rsidRPr="00A12563" w:rsidRDefault="00BA0ACB" w:rsidP="000960AA">
      <w:pPr>
        <w:autoSpaceDE w:val="0"/>
        <w:autoSpaceDN w:val="0"/>
        <w:adjustRightInd w:val="0"/>
        <w:rPr>
          <w:sz w:val="22"/>
          <w:szCs w:val="22"/>
          <w:lang w:val="lt-LT"/>
        </w:rPr>
      </w:pPr>
      <w:r w:rsidRPr="00A12563">
        <w:rPr>
          <w:sz w:val="22"/>
          <w:szCs w:val="22"/>
          <w:lang w:val="lt-LT"/>
        </w:rPr>
        <w:t xml:space="preserve">Retais atvejais moterims, vartojančioms sudėtines tabletes, buvo aptikta gerybinių, dar rečiau </w:t>
      </w:r>
      <w:r w:rsidRPr="00A12563">
        <w:rPr>
          <w:sz w:val="22"/>
          <w:szCs w:val="22"/>
          <w:lang w:val="lt-LT"/>
        </w:rPr>
        <w:sym w:font="Symbol" w:char="F02D"/>
      </w:r>
      <w:r w:rsidRPr="00A12563">
        <w:rPr>
          <w:sz w:val="22"/>
          <w:szCs w:val="22"/>
          <w:lang w:val="lt-LT"/>
        </w:rPr>
        <w:t xml:space="preserve"> piktybinių kepenų navikų. Jeigu atsirado nepaprastai stiprus pilvo skausmas, kreipkitės į gydytoją.</w:t>
      </w:r>
    </w:p>
    <w:p w14:paraId="3752690A" w14:textId="77777777" w:rsidR="00BA0ACB" w:rsidRPr="00A12563" w:rsidRDefault="00BA0ACB" w:rsidP="00970685">
      <w:pPr>
        <w:autoSpaceDE w:val="0"/>
        <w:autoSpaceDN w:val="0"/>
        <w:adjustRightInd w:val="0"/>
        <w:rPr>
          <w:sz w:val="22"/>
          <w:szCs w:val="22"/>
          <w:lang w:val="lt-LT"/>
        </w:rPr>
      </w:pPr>
    </w:p>
    <w:p w14:paraId="6F947C5F" w14:textId="77777777" w:rsidR="00BA0ACB" w:rsidRPr="00A12563" w:rsidRDefault="00BA0ACB" w:rsidP="00970685">
      <w:pPr>
        <w:autoSpaceDE w:val="0"/>
        <w:autoSpaceDN w:val="0"/>
        <w:adjustRightInd w:val="0"/>
        <w:rPr>
          <w:caps/>
          <w:sz w:val="22"/>
          <w:szCs w:val="22"/>
          <w:lang w:val="lt-LT"/>
        </w:rPr>
      </w:pPr>
      <w:r w:rsidRPr="00A12563">
        <w:rPr>
          <w:b/>
          <w:caps/>
          <w:sz w:val="22"/>
          <w:szCs w:val="22"/>
          <w:lang w:val="lt-LT"/>
        </w:rPr>
        <w:t>Kraujavimas tarp mėnesinių</w:t>
      </w:r>
    </w:p>
    <w:p w14:paraId="2E743D40"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Per pirmuosius </w:t>
      </w:r>
      <w:r w:rsidR="0076721D" w:rsidRPr="00A12563">
        <w:rPr>
          <w:sz w:val="22"/>
          <w:szCs w:val="22"/>
          <w:lang w:val="lt-LT"/>
        </w:rPr>
        <w:t>SIDRETELLA</w:t>
      </w:r>
      <w:r w:rsidRPr="00A12563">
        <w:rPr>
          <w:sz w:val="22"/>
          <w:szCs w:val="22"/>
          <w:lang w:val="lt-LT"/>
        </w:rPr>
        <w:t xml:space="preserve"> vartojimo mėnesius galimas netikėtas kraujavimas (kraujavimas ne tos savaitės, kurios metu tablečių nevartojama, metu). Jei toks kraujavimas pasireiškia daugiau negu kelis mėnesius arba prasideda po kelių </w:t>
      </w:r>
      <w:r w:rsidR="00123FC4" w:rsidRPr="00A12563">
        <w:rPr>
          <w:sz w:val="22"/>
          <w:szCs w:val="22"/>
          <w:lang w:val="lt-LT"/>
        </w:rPr>
        <w:t xml:space="preserve">vartojimo </w:t>
      </w:r>
      <w:r w:rsidRPr="00A12563">
        <w:rPr>
          <w:sz w:val="22"/>
          <w:szCs w:val="22"/>
          <w:lang w:val="lt-LT"/>
        </w:rPr>
        <w:t>mėnesių, Jūsų gydytojas turi nustatyti priežastį.</w:t>
      </w:r>
    </w:p>
    <w:p w14:paraId="3C5E9A17" w14:textId="77777777" w:rsidR="00BA0ACB" w:rsidRPr="00A12563" w:rsidRDefault="00BA0ACB" w:rsidP="00970685">
      <w:pPr>
        <w:autoSpaceDE w:val="0"/>
        <w:autoSpaceDN w:val="0"/>
        <w:adjustRightInd w:val="0"/>
        <w:rPr>
          <w:b/>
          <w:sz w:val="22"/>
          <w:szCs w:val="22"/>
          <w:lang w:val="lt-LT"/>
        </w:rPr>
      </w:pPr>
    </w:p>
    <w:p w14:paraId="144A3608" w14:textId="77777777" w:rsidR="00BA0ACB" w:rsidRPr="00A12563" w:rsidRDefault="00BA0ACB" w:rsidP="00970685">
      <w:pPr>
        <w:autoSpaceDE w:val="0"/>
        <w:autoSpaceDN w:val="0"/>
        <w:adjustRightInd w:val="0"/>
        <w:rPr>
          <w:sz w:val="22"/>
          <w:szCs w:val="22"/>
          <w:lang w:val="lt-LT"/>
        </w:rPr>
      </w:pPr>
      <w:r w:rsidRPr="00A12563">
        <w:rPr>
          <w:b/>
          <w:bCs/>
          <w:sz w:val="22"/>
          <w:szCs w:val="22"/>
          <w:lang w:val="lt-LT"/>
        </w:rPr>
        <w:t>Ką daryti, jei per pertrauką, kurios metu tablečių nevartojama, kraujavimas nepasireiškia</w:t>
      </w:r>
    </w:p>
    <w:p w14:paraId="7E0783EE" w14:textId="77777777" w:rsidR="00BA0ACB" w:rsidRPr="00A12563" w:rsidRDefault="00BA0ACB" w:rsidP="00970685">
      <w:pPr>
        <w:autoSpaceDE w:val="0"/>
        <w:autoSpaceDN w:val="0"/>
        <w:adjustRightInd w:val="0"/>
        <w:rPr>
          <w:sz w:val="22"/>
          <w:szCs w:val="22"/>
          <w:lang w:val="lt-LT"/>
        </w:rPr>
      </w:pPr>
      <w:r w:rsidRPr="00A12563">
        <w:rPr>
          <w:sz w:val="22"/>
          <w:szCs w:val="22"/>
          <w:lang w:val="lt-LT"/>
        </w:rPr>
        <w:t>Jei visas tabletes vartojote tinkamai, nevėmėte, smarkiai neviduriavote ir nevartojote jokių kitų vaistų, tikriausiai nesate nėščia.</w:t>
      </w:r>
    </w:p>
    <w:p w14:paraId="015D360E" w14:textId="77777777" w:rsidR="00BA0ACB" w:rsidRPr="00A12563" w:rsidRDefault="00BA0ACB" w:rsidP="00970685">
      <w:pPr>
        <w:autoSpaceDE w:val="0"/>
        <w:autoSpaceDN w:val="0"/>
        <w:adjustRightInd w:val="0"/>
        <w:rPr>
          <w:sz w:val="22"/>
          <w:szCs w:val="22"/>
          <w:lang w:val="lt-LT"/>
        </w:rPr>
      </w:pPr>
    </w:p>
    <w:p w14:paraId="6FEF5C79" w14:textId="77777777" w:rsidR="00BA0ACB" w:rsidRPr="00A12563" w:rsidRDefault="00BA0ACB" w:rsidP="00970685">
      <w:pPr>
        <w:autoSpaceDE w:val="0"/>
        <w:autoSpaceDN w:val="0"/>
        <w:adjustRightInd w:val="0"/>
        <w:rPr>
          <w:sz w:val="22"/>
          <w:szCs w:val="22"/>
          <w:lang w:val="lt-LT"/>
        </w:rPr>
      </w:pPr>
      <w:r w:rsidRPr="00A12563">
        <w:rPr>
          <w:sz w:val="22"/>
          <w:szCs w:val="22"/>
          <w:lang w:val="lt-LT"/>
        </w:rPr>
        <w:t>Jei laukiamas kraujavimas nepasireiškė du kartus iš eilės, Jūs galite būti nėščia. Skubiai kreipkitės į savo gydytoją. Kitos lizdinės plokštelės vartoti nepradėkite, kol neįsitikinsite, kad nesate nėščia.</w:t>
      </w:r>
    </w:p>
    <w:p w14:paraId="4CBB804C" w14:textId="77777777" w:rsidR="009B74CC" w:rsidRPr="00A12563" w:rsidRDefault="009B74CC" w:rsidP="00970685">
      <w:pPr>
        <w:autoSpaceDE w:val="0"/>
        <w:autoSpaceDN w:val="0"/>
        <w:adjustRightInd w:val="0"/>
        <w:rPr>
          <w:sz w:val="22"/>
          <w:szCs w:val="22"/>
          <w:lang w:val="lt-LT"/>
        </w:rPr>
      </w:pPr>
    </w:p>
    <w:p w14:paraId="5035D008" w14:textId="77777777" w:rsidR="009B74CC" w:rsidRPr="00A12563" w:rsidRDefault="009B74CC" w:rsidP="00970685">
      <w:pPr>
        <w:autoSpaceDE w:val="0"/>
        <w:autoSpaceDN w:val="0"/>
        <w:adjustRightInd w:val="0"/>
        <w:rPr>
          <w:b/>
          <w:sz w:val="22"/>
          <w:szCs w:val="22"/>
        </w:rPr>
      </w:pPr>
      <w:r w:rsidRPr="00A12563">
        <w:rPr>
          <w:b/>
          <w:sz w:val="22"/>
          <w:szCs w:val="22"/>
        </w:rPr>
        <w:t>PSICHIKOS SUTRIKIMAI</w:t>
      </w:r>
    </w:p>
    <w:p w14:paraId="3B7A9661" w14:textId="77777777" w:rsidR="009B74CC" w:rsidRPr="00A12563" w:rsidRDefault="009B74CC" w:rsidP="00970685">
      <w:pPr>
        <w:autoSpaceDE w:val="0"/>
        <w:autoSpaceDN w:val="0"/>
        <w:adjustRightInd w:val="0"/>
        <w:rPr>
          <w:sz w:val="22"/>
          <w:szCs w:val="22"/>
          <w:lang w:val="lt-LT"/>
        </w:rPr>
      </w:pPr>
      <w:r w:rsidRPr="00A12563">
        <w:rPr>
          <w:sz w:val="22"/>
          <w:szCs w:val="22"/>
        </w:rPr>
        <w:t xml:space="preserve">Kai kurios hormoninius kontraceptikus, įskaitant </w:t>
      </w:r>
      <w:r w:rsidRPr="00A12563">
        <w:rPr>
          <w:sz w:val="22"/>
          <w:szCs w:val="22"/>
          <w:lang w:val="lt-LT"/>
        </w:rPr>
        <w:t>SIDRETELLA</w:t>
      </w:r>
      <w:r w:rsidRPr="00A12563">
        <w:rPr>
          <w:sz w:val="22"/>
          <w:szCs w:val="22"/>
        </w:rPr>
        <w:t>, vartojusios moterys pranešė apie depresiją arba slogią nuotaiką. Depresija gali turėti rimtų pasekmių ir kartais sukelti minčių apie savižudybę. Jeigu Jums pasireiškia nuotaikos svyravimai ir depresijos simptomai, kiek galima greičia</w:t>
      </w:r>
      <w:r w:rsidR="00DF4C3D">
        <w:rPr>
          <w:sz w:val="22"/>
          <w:szCs w:val="22"/>
        </w:rPr>
        <w:t>u</w:t>
      </w:r>
      <w:r w:rsidRPr="00A12563">
        <w:rPr>
          <w:sz w:val="22"/>
          <w:szCs w:val="22"/>
        </w:rPr>
        <w:t xml:space="preserve"> kreipkitės į savo gydytoją dėl tolesnio gydymo.</w:t>
      </w:r>
    </w:p>
    <w:p w14:paraId="68E7C80D" w14:textId="77777777" w:rsidR="00BA0ACB" w:rsidRPr="00A12563" w:rsidRDefault="00BA0ACB" w:rsidP="00861BAA">
      <w:pPr>
        <w:autoSpaceDE w:val="0"/>
        <w:autoSpaceDN w:val="0"/>
        <w:adjustRightInd w:val="0"/>
        <w:rPr>
          <w:sz w:val="22"/>
          <w:szCs w:val="22"/>
          <w:lang w:val="lt-LT"/>
        </w:rPr>
      </w:pPr>
    </w:p>
    <w:p w14:paraId="1EF27922" w14:textId="77777777" w:rsidR="00BA0ACB" w:rsidRPr="00A12563" w:rsidRDefault="00BA0ACB" w:rsidP="00861BAA">
      <w:pPr>
        <w:autoSpaceDE w:val="0"/>
        <w:autoSpaceDN w:val="0"/>
        <w:adjustRightInd w:val="0"/>
        <w:rPr>
          <w:b/>
          <w:sz w:val="22"/>
          <w:szCs w:val="22"/>
          <w:lang w:val="lt-LT"/>
        </w:rPr>
      </w:pPr>
      <w:r w:rsidRPr="00A12563">
        <w:rPr>
          <w:b/>
          <w:sz w:val="22"/>
          <w:szCs w:val="22"/>
          <w:lang w:val="lt-LT"/>
        </w:rPr>
        <w:t xml:space="preserve">Kiti vaistai ir </w:t>
      </w:r>
      <w:r w:rsidR="0076721D" w:rsidRPr="00A12563">
        <w:rPr>
          <w:b/>
          <w:sz w:val="22"/>
          <w:szCs w:val="22"/>
          <w:lang w:val="lt-LT"/>
        </w:rPr>
        <w:t>SIDRETELLA</w:t>
      </w:r>
    </w:p>
    <w:p w14:paraId="571DE218" w14:textId="77777777" w:rsidR="00BA0ACB" w:rsidRPr="00A12563" w:rsidRDefault="00BA0ACB" w:rsidP="00E8384A">
      <w:pPr>
        <w:autoSpaceDE w:val="0"/>
        <w:autoSpaceDN w:val="0"/>
        <w:adjustRightInd w:val="0"/>
        <w:rPr>
          <w:b/>
          <w:sz w:val="22"/>
          <w:szCs w:val="22"/>
          <w:lang w:val="lt-LT"/>
        </w:rPr>
      </w:pPr>
    </w:p>
    <w:p w14:paraId="30779D45" w14:textId="77777777" w:rsidR="00BA0ACB" w:rsidRPr="00A12563" w:rsidRDefault="00173ECD" w:rsidP="00EB34DC">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Jeigu vartojate ar neseniai vartojote kitų vaistų arba dėl to nes</w:t>
      </w:r>
      <w:r w:rsidR="005C3863" w:rsidRPr="00A12563">
        <w:rPr>
          <w:sz w:val="22"/>
          <w:szCs w:val="22"/>
          <w:lang w:val="lt-LT"/>
        </w:rPr>
        <w:t xml:space="preserve">ate tikri, apie tai pasakykite </w:t>
      </w:r>
      <w:r w:rsidRPr="00A12563">
        <w:rPr>
          <w:sz w:val="22"/>
          <w:szCs w:val="22"/>
          <w:lang w:val="lt-LT"/>
        </w:rPr>
        <w:t>gydytojui arba vaistininkui.</w:t>
      </w:r>
      <w:r w:rsidR="00BA0ACB" w:rsidRPr="00A12563">
        <w:rPr>
          <w:sz w:val="22"/>
          <w:szCs w:val="22"/>
          <w:lang w:val="lt-LT"/>
        </w:rPr>
        <w:t xml:space="preserve"> Taip pat kitokių vaistų skiriančiam bet kuriam kitam gydytojui ar odontologui (arba vaistininkui), pasakykite, kad vartojate </w:t>
      </w:r>
      <w:r w:rsidR="0076721D" w:rsidRPr="00A12563">
        <w:rPr>
          <w:sz w:val="22"/>
          <w:szCs w:val="22"/>
          <w:lang w:val="lt-LT"/>
        </w:rPr>
        <w:t>SIDRETELLA</w:t>
      </w:r>
      <w:r w:rsidR="00BA0ACB" w:rsidRPr="00A12563">
        <w:rPr>
          <w:sz w:val="22"/>
          <w:szCs w:val="22"/>
          <w:lang w:val="lt-LT"/>
        </w:rPr>
        <w:t>. Jie pasakys, ar Jums reikia naudotis papildomomis kontracep</w:t>
      </w:r>
      <w:r w:rsidR="00AA643A" w:rsidRPr="00A12563">
        <w:rPr>
          <w:sz w:val="22"/>
          <w:szCs w:val="22"/>
          <w:lang w:val="lt-LT"/>
        </w:rPr>
        <w:t>cijos</w:t>
      </w:r>
      <w:r w:rsidR="00BA0ACB" w:rsidRPr="00A12563">
        <w:rPr>
          <w:sz w:val="22"/>
          <w:szCs w:val="22"/>
          <w:lang w:val="lt-LT"/>
        </w:rPr>
        <w:t xml:space="preserve"> priemonėmis (pvz., prezervatyvu), ir jeigu </w:t>
      </w:r>
      <w:r w:rsidR="00EB34DC" w:rsidRPr="00A12563">
        <w:rPr>
          <w:sz w:val="22"/>
          <w:szCs w:val="22"/>
          <w:lang w:val="lt-LT"/>
        </w:rPr>
        <w:t>reikia, tai kiek laiko jas naudoti arba pasakys, ar būtina keisti kito vaisto vartojimą.</w:t>
      </w:r>
    </w:p>
    <w:p w14:paraId="77D91EC7" w14:textId="77777777" w:rsidR="00BA0ACB" w:rsidRPr="00A12563" w:rsidRDefault="00BA0ACB" w:rsidP="00137908">
      <w:pPr>
        <w:autoSpaceDE w:val="0"/>
        <w:autoSpaceDN w:val="0"/>
        <w:adjustRightInd w:val="0"/>
        <w:rPr>
          <w:sz w:val="22"/>
          <w:szCs w:val="22"/>
          <w:lang w:val="lt-LT"/>
        </w:rPr>
      </w:pPr>
      <w:r w:rsidRPr="00A12563">
        <w:rPr>
          <w:sz w:val="22"/>
          <w:szCs w:val="22"/>
          <w:lang w:val="lt-LT"/>
        </w:rPr>
        <w:t xml:space="preserve">Kai kurie vaistai </w:t>
      </w:r>
      <w:r w:rsidR="00DF6878" w:rsidRPr="00A12563">
        <w:rPr>
          <w:sz w:val="22"/>
          <w:szCs w:val="22"/>
          <w:lang w:val="lt-LT"/>
        </w:rPr>
        <w:t xml:space="preserve">gali daryti įtaką SIDRETELLA kiekiui kraujyje, todėl </w:t>
      </w:r>
      <w:r w:rsidR="00DF6878" w:rsidRPr="00A12563">
        <w:rPr>
          <w:b/>
          <w:sz w:val="22"/>
          <w:szCs w:val="22"/>
          <w:lang w:val="lt-LT"/>
        </w:rPr>
        <w:t>nuo nėštumo apsaugantis poveikis gali susilpnėti</w:t>
      </w:r>
      <w:r w:rsidR="00DF6878" w:rsidRPr="00A12563">
        <w:rPr>
          <w:sz w:val="22"/>
          <w:szCs w:val="22"/>
          <w:lang w:val="lt-LT"/>
        </w:rPr>
        <w:t xml:space="preserve"> arba gali pasireikšti netikėtas kraujavimas. </w:t>
      </w:r>
      <w:r w:rsidRPr="00A12563">
        <w:rPr>
          <w:sz w:val="22"/>
          <w:szCs w:val="22"/>
          <w:lang w:val="lt-LT"/>
        </w:rPr>
        <w:t>T</w:t>
      </w:r>
      <w:r w:rsidR="00DF6878" w:rsidRPr="00A12563">
        <w:rPr>
          <w:sz w:val="22"/>
          <w:szCs w:val="22"/>
          <w:lang w:val="lt-LT"/>
        </w:rPr>
        <w:t xml:space="preserve">okie </w:t>
      </w:r>
      <w:r w:rsidRPr="00A12563">
        <w:rPr>
          <w:sz w:val="22"/>
          <w:szCs w:val="22"/>
          <w:lang w:val="lt-LT"/>
        </w:rPr>
        <w:t>vaistai</w:t>
      </w:r>
      <w:r w:rsidR="00DF6878" w:rsidRPr="00A12563">
        <w:rPr>
          <w:sz w:val="22"/>
          <w:szCs w:val="22"/>
          <w:lang w:val="lt-LT"/>
        </w:rPr>
        <w:t xml:space="preserve"> yra</w:t>
      </w:r>
      <w:r w:rsidRPr="00A12563">
        <w:rPr>
          <w:sz w:val="22"/>
          <w:szCs w:val="22"/>
          <w:lang w:val="lt-LT"/>
        </w:rPr>
        <w:t>:</w:t>
      </w:r>
    </w:p>
    <w:p w14:paraId="5F7EB9C4" w14:textId="77777777" w:rsidR="00BA0ACB" w:rsidRPr="00A12563" w:rsidRDefault="00433211" w:rsidP="002978E1">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 xml:space="preserve">vartojami </w:t>
      </w:r>
      <w:r w:rsidR="00BA0ACB" w:rsidRPr="00A12563">
        <w:rPr>
          <w:sz w:val="22"/>
          <w:szCs w:val="22"/>
          <w:lang w:val="lt-LT"/>
        </w:rPr>
        <w:t>epilepsij</w:t>
      </w:r>
      <w:r w:rsidRPr="00A12563">
        <w:rPr>
          <w:sz w:val="22"/>
          <w:szCs w:val="22"/>
          <w:lang w:val="lt-LT"/>
        </w:rPr>
        <w:t>ai</w:t>
      </w:r>
      <w:r w:rsidR="00BA0ACB" w:rsidRPr="00A12563">
        <w:rPr>
          <w:sz w:val="22"/>
          <w:szCs w:val="22"/>
          <w:lang w:val="lt-LT"/>
        </w:rPr>
        <w:t xml:space="preserve"> </w:t>
      </w:r>
      <w:r w:rsidRPr="00A12563">
        <w:rPr>
          <w:sz w:val="22"/>
          <w:szCs w:val="22"/>
          <w:lang w:val="lt-LT"/>
        </w:rPr>
        <w:t xml:space="preserve">gydyti </w:t>
      </w:r>
      <w:r w:rsidR="00BA0ACB" w:rsidRPr="00A12563">
        <w:rPr>
          <w:sz w:val="22"/>
          <w:szCs w:val="22"/>
          <w:lang w:val="lt-LT"/>
        </w:rPr>
        <w:t>(pvz., primidonas, fenitoinas, barbitūratai, karbamazepinas, okskarbazepinas)</w:t>
      </w:r>
      <w:r w:rsidR="00381130" w:rsidRPr="00A12563">
        <w:rPr>
          <w:sz w:val="22"/>
          <w:szCs w:val="22"/>
          <w:lang w:val="lt-LT"/>
        </w:rPr>
        <w:t>;</w:t>
      </w:r>
    </w:p>
    <w:p w14:paraId="1BA98F9D" w14:textId="77777777" w:rsidR="00BA0ACB" w:rsidRPr="00A12563" w:rsidRDefault="00433211" w:rsidP="002978E1">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 xml:space="preserve">vartojami </w:t>
      </w:r>
      <w:r w:rsidR="00BA0ACB" w:rsidRPr="00A12563">
        <w:rPr>
          <w:sz w:val="22"/>
          <w:szCs w:val="22"/>
          <w:lang w:val="lt-LT"/>
        </w:rPr>
        <w:t>tuberkulioz</w:t>
      </w:r>
      <w:r w:rsidRPr="00A12563">
        <w:rPr>
          <w:sz w:val="22"/>
          <w:szCs w:val="22"/>
          <w:lang w:val="lt-LT"/>
        </w:rPr>
        <w:t>ei gydyti</w:t>
      </w:r>
      <w:r w:rsidR="00BA0ACB" w:rsidRPr="00A12563">
        <w:rPr>
          <w:sz w:val="22"/>
          <w:szCs w:val="22"/>
          <w:lang w:val="lt-LT"/>
        </w:rPr>
        <w:t xml:space="preserve"> (pvz., rifampicinas)</w:t>
      </w:r>
      <w:r w:rsidR="00381130" w:rsidRPr="00A12563">
        <w:rPr>
          <w:sz w:val="22"/>
          <w:szCs w:val="22"/>
          <w:lang w:val="lt-LT"/>
        </w:rPr>
        <w:t>;</w:t>
      </w:r>
    </w:p>
    <w:p w14:paraId="52F733BB" w14:textId="77777777" w:rsidR="00BA0ACB" w:rsidRPr="00A12563" w:rsidRDefault="00433211" w:rsidP="002978E1">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 xml:space="preserve">vartojami </w:t>
      </w:r>
      <w:r w:rsidR="00DF6878" w:rsidRPr="00A12563">
        <w:rPr>
          <w:sz w:val="22"/>
          <w:szCs w:val="22"/>
          <w:lang w:val="lt-LT"/>
        </w:rPr>
        <w:t>ŽIV ir hepatito C viruso infekcijoms gydyti (vadinamieji proteazės inhibitoriai ir nenukleozidiniai reversinės transkriptazės inhibitoriai pvz., ritonaviras, nevirapinas, efavirenzas)</w:t>
      </w:r>
      <w:r w:rsidR="00381130" w:rsidRPr="00A12563">
        <w:rPr>
          <w:sz w:val="22"/>
          <w:szCs w:val="22"/>
          <w:lang w:val="lt-LT"/>
        </w:rPr>
        <w:t>;</w:t>
      </w:r>
    </w:p>
    <w:p w14:paraId="70886186" w14:textId="77777777" w:rsidR="00DF6878" w:rsidRPr="00A12563" w:rsidRDefault="00DF6878" w:rsidP="002978E1">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grybelių sukeltoms infekcijoms gydyti (pvz., grizeofulvinas, ketokonazolas);</w:t>
      </w:r>
    </w:p>
    <w:p w14:paraId="3B1254A8" w14:textId="77777777" w:rsidR="00DF6878" w:rsidRPr="00A12563" w:rsidRDefault="00DF6878" w:rsidP="002978E1">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artritui, artrozei gydyti (etorikoksibas);</w:t>
      </w:r>
    </w:p>
    <w:p w14:paraId="494677FD" w14:textId="77777777" w:rsidR="00BA0ACB" w:rsidRPr="00A12563" w:rsidRDefault="00433211" w:rsidP="002978E1">
      <w:pPr>
        <w:pStyle w:val="Pagrindinistekstas"/>
        <w:numPr>
          <w:ilvl w:val="1"/>
          <w:numId w:val="34"/>
        </w:numPr>
        <w:tabs>
          <w:tab w:val="clear" w:pos="1440"/>
          <w:tab w:val="num" w:pos="567"/>
        </w:tabs>
        <w:autoSpaceDE/>
        <w:autoSpaceDN/>
        <w:adjustRightInd/>
        <w:ind w:left="567" w:hanging="567"/>
        <w:jc w:val="left"/>
        <w:rPr>
          <w:rFonts w:ascii="Times New Roman" w:hAnsi="Times New Roman"/>
          <w:b w:val="0"/>
          <w:sz w:val="22"/>
          <w:szCs w:val="22"/>
          <w:lang w:val="lt-LT"/>
        </w:rPr>
      </w:pPr>
      <w:r w:rsidRPr="00A12563">
        <w:rPr>
          <w:rFonts w:ascii="Times New Roman" w:hAnsi="Times New Roman"/>
          <w:b w:val="0"/>
          <w:sz w:val="22"/>
          <w:szCs w:val="22"/>
          <w:lang w:val="lt-LT"/>
        </w:rPr>
        <w:t xml:space="preserve">vartojami aukštam </w:t>
      </w:r>
      <w:r w:rsidR="00BA0ACB" w:rsidRPr="00A12563">
        <w:rPr>
          <w:rFonts w:ascii="Times New Roman" w:hAnsi="Times New Roman"/>
          <w:b w:val="0"/>
          <w:sz w:val="22"/>
          <w:szCs w:val="22"/>
          <w:lang w:val="lt-LT"/>
        </w:rPr>
        <w:t>kraujospūdži</w:t>
      </w:r>
      <w:r w:rsidRPr="00A12563">
        <w:rPr>
          <w:rFonts w:ascii="Times New Roman" w:hAnsi="Times New Roman"/>
          <w:b w:val="0"/>
          <w:sz w:val="22"/>
          <w:szCs w:val="22"/>
          <w:lang w:val="lt-LT"/>
        </w:rPr>
        <w:t>ui</w:t>
      </w:r>
      <w:r w:rsidR="00BA0ACB" w:rsidRPr="00A12563">
        <w:rPr>
          <w:rFonts w:ascii="Times New Roman" w:hAnsi="Times New Roman"/>
          <w:b w:val="0"/>
          <w:sz w:val="22"/>
          <w:szCs w:val="22"/>
          <w:lang w:val="lt-LT"/>
        </w:rPr>
        <w:t xml:space="preserve"> plaučių kraujagyslėse</w:t>
      </w:r>
      <w:r w:rsidRPr="00A12563">
        <w:rPr>
          <w:rFonts w:ascii="Times New Roman" w:hAnsi="Times New Roman"/>
          <w:b w:val="0"/>
          <w:sz w:val="22"/>
          <w:szCs w:val="22"/>
          <w:lang w:val="lt-LT"/>
        </w:rPr>
        <w:t xml:space="preserve"> gydyti</w:t>
      </w:r>
      <w:r w:rsidR="00BA0ACB" w:rsidRPr="00A12563">
        <w:rPr>
          <w:rFonts w:ascii="Times New Roman" w:hAnsi="Times New Roman"/>
          <w:b w:val="0"/>
          <w:sz w:val="22"/>
          <w:szCs w:val="22"/>
          <w:lang w:val="lt-LT"/>
        </w:rPr>
        <w:t xml:space="preserve"> (bozentanas);</w:t>
      </w:r>
    </w:p>
    <w:p w14:paraId="2F75FF46" w14:textId="77777777" w:rsidR="00044B57" w:rsidRPr="00A12563" w:rsidRDefault="00433211" w:rsidP="002978E1">
      <w:pPr>
        <w:pStyle w:val="Pagrindinistekstas"/>
        <w:numPr>
          <w:ilvl w:val="1"/>
          <w:numId w:val="34"/>
        </w:numPr>
        <w:tabs>
          <w:tab w:val="clear" w:pos="1440"/>
          <w:tab w:val="num" w:pos="567"/>
        </w:tabs>
        <w:autoSpaceDE/>
        <w:autoSpaceDN/>
        <w:adjustRightInd/>
        <w:ind w:left="567" w:hanging="567"/>
        <w:jc w:val="left"/>
        <w:rPr>
          <w:rFonts w:ascii="Times New Roman" w:hAnsi="Times New Roman"/>
          <w:b w:val="0"/>
          <w:sz w:val="22"/>
          <w:szCs w:val="22"/>
          <w:lang w:val="lt-LT"/>
        </w:rPr>
      </w:pPr>
      <w:r w:rsidRPr="00A12563">
        <w:rPr>
          <w:rFonts w:ascii="Times New Roman" w:hAnsi="Times New Roman"/>
          <w:b w:val="0"/>
          <w:sz w:val="22"/>
          <w:szCs w:val="22"/>
          <w:lang w:val="lt-LT"/>
        </w:rPr>
        <w:t xml:space="preserve">kurių sudėtyje yra </w:t>
      </w:r>
      <w:r w:rsidR="005F29DF" w:rsidRPr="00A12563">
        <w:rPr>
          <w:rFonts w:ascii="Times New Roman" w:hAnsi="Times New Roman"/>
          <w:b w:val="0"/>
          <w:sz w:val="22"/>
          <w:szCs w:val="22"/>
          <w:lang w:val="lt-LT"/>
        </w:rPr>
        <w:t>p</w:t>
      </w:r>
      <w:r w:rsidR="00044B57" w:rsidRPr="00A12563">
        <w:rPr>
          <w:rFonts w:ascii="Times New Roman" w:hAnsi="Times New Roman"/>
          <w:b w:val="0"/>
          <w:sz w:val="22"/>
          <w:szCs w:val="22"/>
          <w:lang w:val="lt-LT"/>
        </w:rPr>
        <w:t>aprast</w:t>
      </w:r>
      <w:r w:rsidR="005F29DF" w:rsidRPr="00A12563">
        <w:rPr>
          <w:rFonts w:ascii="Times New Roman" w:hAnsi="Times New Roman"/>
          <w:b w:val="0"/>
          <w:sz w:val="22"/>
          <w:szCs w:val="22"/>
          <w:lang w:val="lt-LT"/>
        </w:rPr>
        <w:t xml:space="preserve">osios </w:t>
      </w:r>
      <w:r w:rsidR="00044B57" w:rsidRPr="00A12563">
        <w:rPr>
          <w:rFonts w:ascii="Times New Roman" w:hAnsi="Times New Roman"/>
          <w:b w:val="0"/>
          <w:sz w:val="22"/>
          <w:szCs w:val="22"/>
          <w:lang w:val="lt-LT"/>
        </w:rPr>
        <w:t>jonažol</w:t>
      </w:r>
      <w:r w:rsidR="005F29DF" w:rsidRPr="00A12563">
        <w:rPr>
          <w:rFonts w:ascii="Times New Roman" w:hAnsi="Times New Roman"/>
          <w:b w:val="0"/>
          <w:sz w:val="22"/>
          <w:szCs w:val="22"/>
          <w:lang w:val="lt-LT"/>
        </w:rPr>
        <w:t>ės</w:t>
      </w:r>
      <w:r w:rsidR="00044B57" w:rsidRPr="00A12563">
        <w:rPr>
          <w:rFonts w:ascii="Times New Roman" w:hAnsi="Times New Roman"/>
          <w:b w:val="0"/>
          <w:sz w:val="22"/>
          <w:szCs w:val="22"/>
          <w:lang w:val="lt-LT"/>
        </w:rPr>
        <w:t>.</w:t>
      </w:r>
    </w:p>
    <w:p w14:paraId="5CCEFC84" w14:textId="77777777" w:rsidR="00BA0ACB" w:rsidRPr="00A12563" w:rsidRDefault="00BA0ACB" w:rsidP="00CA26C6">
      <w:pPr>
        <w:pStyle w:val="Bullet0s"/>
        <w:numPr>
          <w:ilvl w:val="0"/>
          <w:numId w:val="0"/>
        </w:numPr>
        <w:snapToGrid/>
        <w:spacing w:before="0" w:after="0"/>
        <w:rPr>
          <w:sz w:val="22"/>
          <w:szCs w:val="22"/>
          <w:lang w:val="lt-LT"/>
        </w:rPr>
      </w:pPr>
    </w:p>
    <w:p w14:paraId="0BBA36DD" w14:textId="77777777" w:rsidR="007856DC" w:rsidRPr="00A12563" w:rsidRDefault="0076721D" w:rsidP="00CA26C6">
      <w:pPr>
        <w:pStyle w:val="Bullet0s"/>
        <w:numPr>
          <w:ilvl w:val="0"/>
          <w:numId w:val="0"/>
        </w:numPr>
        <w:snapToGrid/>
        <w:spacing w:before="0" w:after="0"/>
        <w:rPr>
          <w:sz w:val="22"/>
          <w:szCs w:val="22"/>
          <w:lang w:val="lt-LT"/>
        </w:rPr>
      </w:pPr>
      <w:r w:rsidRPr="00A12563">
        <w:rPr>
          <w:sz w:val="22"/>
          <w:szCs w:val="22"/>
          <w:lang w:val="lt-LT"/>
        </w:rPr>
        <w:t>SIDRETELLA</w:t>
      </w:r>
      <w:r w:rsidR="007856DC" w:rsidRPr="00A12563">
        <w:rPr>
          <w:sz w:val="22"/>
          <w:szCs w:val="22"/>
          <w:lang w:val="lt-LT"/>
        </w:rPr>
        <w:t xml:space="preserve"> gali veikti kitų vaistų poveikį, pvz.:</w:t>
      </w:r>
    </w:p>
    <w:p w14:paraId="01D766C6" w14:textId="77777777" w:rsidR="007856DC" w:rsidRPr="00A12563" w:rsidRDefault="007856DC" w:rsidP="002978E1">
      <w:pPr>
        <w:pStyle w:val="Bullet0s"/>
        <w:numPr>
          <w:ilvl w:val="0"/>
          <w:numId w:val="30"/>
        </w:numPr>
        <w:tabs>
          <w:tab w:val="left" w:pos="567"/>
        </w:tabs>
        <w:snapToGrid/>
        <w:spacing w:before="0" w:after="0"/>
        <w:ind w:left="567" w:hanging="567"/>
        <w:rPr>
          <w:sz w:val="22"/>
          <w:szCs w:val="22"/>
          <w:lang w:val="lt-LT"/>
        </w:rPr>
      </w:pPr>
      <w:r w:rsidRPr="00A12563">
        <w:rPr>
          <w:sz w:val="22"/>
          <w:szCs w:val="22"/>
          <w:lang w:val="lt-LT"/>
        </w:rPr>
        <w:t>vaistų, kurių sudėtyje yra ciklosporino;</w:t>
      </w:r>
    </w:p>
    <w:p w14:paraId="3F8E6D08" w14:textId="77777777" w:rsidR="00446527" w:rsidRPr="00A12563" w:rsidRDefault="007856DC" w:rsidP="002978E1">
      <w:pPr>
        <w:pStyle w:val="Bullet0s"/>
        <w:numPr>
          <w:ilvl w:val="0"/>
          <w:numId w:val="31"/>
        </w:numPr>
        <w:tabs>
          <w:tab w:val="left" w:pos="567"/>
        </w:tabs>
        <w:snapToGrid/>
        <w:spacing w:before="0" w:after="0"/>
        <w:ind w:left="567" w:hanging="567"/>
        <w:rPr>
          <w:sz w:val="22"/>
          <w:szCs w:val="22"/>
          <w:lang w:val="lt-LT"/>
        </w:rPr>
      </w:pPr>
      <w:r w:rsidRPr="00A12563">
        <w:rPr>
          <w:sz w:val="22"/>
          <w:szCs w:val="22"/>
          <w:lang w:val="lt-LT"/>
        </w:rPr>
        <w:t>vaisto nuo epilepsijos lamotrigino (dėl to gali padažnėti traukulių priepuolių)</w:t>
      </w:r>
      <w:r w:rsidR="00446527" w:rsidRPr="00A12563">
        <w:rPr>
          <w:sz w:val="22"/>
          <w:szCs w:val="22"/>
          <w:lang w:val="lt-LT"/>
        </w:rPr>
        <w:t>;</w:t>
      </w:r>
    </w:p>
    <w:p w14:paraId="55F9A11A" w14:textId="77777777" w:rsidR="00446527" w:rsidRPr="00A12563" w:rsidRDefault="00446527" w:rsidP="002978E1">
      <w:pPr>
        <w:pStyle w:val="Bullet0s"/>
        <w:numPr>
          <w:ilvl w:val="0"/>
          <w:numId w:val="33"/>
        </w:numPr>
        <w:tabs>
          <w:tab w:val="left" w:pos="567"/>
        </w:tabs>
        <w:ind w:left="567" w:hanging="578"/>
        <w:rPr>
          <w:sz w:val="22"/>
          <w:szCs w:val="22"/>
          <w:lang w:val="lt-LT"/>
        </w:rPr>
      </w:pPr>
      <w:r w:rsidRPr="00A12563">
        <w:rPr>
          <w:sz w:val="22"/>
          <w:szCs w:val="22"/>
          <w:lang w:val="lt-LT"/>
        </w:rPr>
        <w:t>teofilinui (jo vartojama nuo kvėpavimo sutrikimų);</w:t>
      </w:r>
    </w:p>
    <w:p w14:paraId="64A64114" w14:textId="77777777" w:rsidR="007856DC" w:rsidRPr="00A12563" w:rsidRDefault="00446527" w:rsidP="002978E1">
      <w:pPr>
        <w:pStyle w:val="Bullet0s"/>
        <w:numPr>
          <w:ilvl w:val="0"/>
          <w:numId w:val="33"/>
        </w:numPr>
        <w:tabs>
          <w:tab w:val="left" w:pos="567"/>
        </w:tabs>
        <w:ind w:left="567" w:hanging="578"/>
        <w:rPr>
          <w:sz w:val="22"/>
          <w:szCs w:val="22"/>
          <w:lang w:val="lt-LT"/>
        </w:rPr>
      </w:pPr>
      <w:r w:rsidRPr="00A12563">
        <w:rPr>
          <w:sz w:val="22"/>
          <w:szCs w:val="22"/>
          <w:lang w:val="lt-LT"/>
        </w:rPr>
        <w:t>tizanidinui (jo vartojama nuo raumenų skausmo ir (arba) mėšlungio).</w:t>
      </w:r>
    </w:p>
    <w:p w14:paraId="591B85EA" w14:textId="77777777" w:rsidR="00BA0ACB" w:rsidRPr="00A12563" w:rsidRDefault="00BA0ACB" w:rsidP="000C7BEF">
      <w:pPr>
        <w:autoSpaceDE w:val="0"/>
        <w:autoSpaceDN w:val="0"/>
        <w:adjustRightInd w:val="0"/>
        <w:rPr>
          <w:sz w:val="22"/>
          <w:szCs w:val="22"/>
          <w:lang w:val="lt-LT"/>
        </w:rPr>
      </w:pPr>
    </w:p>
    <w:p w14:paraId="0FED4032" w14:textId="67C5A3E4" w:rsidR="00655C71" w:rsidRPr="00A12563" w:rsidRDefault="00655C71" w:rsidP="00655C71">
      <w:pPr>
        <w:autoSpaceDE w:val="0"/>
        <w:autoSpaceDN w:val="0"/>
        <w:adjustRightInd w:val="0"/>
        <w:rPr>
          <w:sz w:val="22"/>
          <w:szCs w:val="22"/>
          <w:lang w:val="lt-LT"/>
        </w:rPr>
      </w:pPr>
      <w:r w:rsidRPr="00A12563">
        <w:rPr>
          <w:sz w:val="22"/>
          <w:szCs w:val="22"/>
          <w:lang w:val="lt-LT"/>
        </w:rPr>
        <w:t>SIDRETELLA vartoti negalite, jeigu sergate hepatitu C ir vartojate vaistų, kurių sudėtyje yra ombitasviro/paritapreviro/ritonaviro</w:t>
      </w:r>
      <w:r w:rsidR="00CC1383">
        <w:rPr>
          <w:sz w:val="22"/>
          <w:szCs w:val="22"/>
          <w:lang w:val="lt-LT"/>
        </w:rPr>
        <w:t>,</w:t>
      </w:r>
      <w:r w:rsidRPr="00A12563">
        <w:rPr>
          <w:sz w:val="22"/>
          <w:szCs w:val="22"/>
          <w:lang w:val="lt-LT"/>
        </w:rPr>
        <w:t xml:space="preserve"> dasabuviro</w:t>
      </w:r>
      <w:r w:rsidR="00CC1383">
        <w:rPr>
          <w:sz w:val="22"/>
          <w:szCs w:val="22"/>
          <w:lang w:val="lt-LT"/>
        </w:rPr>
        <w:t>,</w:t>
      </w:r>
      <w:r w:rsidR="00DE081D">
        <w:rPr>
          <w:sz w:val="22"/>
          <w:szCs w:val="22"/>
          <w:lang w:val="lt-LT"/>
        </w:rPr>
        <w:t xml:space="preserve"> </w:t>
      </w:r>
      <w:r w:rsidR="00DE081D">
        <w:rPr>
          <w:sz w:val="22"/>
          <w:szCs w:val="22"/>
        </w:rPr>
        <w:t>glekapreviro/pibrentasviro</w:t>
      </w:r>
      <w:r w:rsidR="00CC1383">
        <w:rPr>
          <w:sz w:val="22"/>
          <w:szCs w:val="22"/>
        </w:rPr>
        <w:t xml:space="preserve"> </w:t>
      </w:r>
      <w:r w:rsidR="00CC1383" w:rsidRPr="000B4098">
        <w:rPr>
          <w:sz w:val="22"/>
          <w:szCs w:val="22"/>
        </w:rPr>
        <w:t>arba sofosbuviro</w:t>
      </w:r>
      <w:r w:rsidR="00CC1383">
        <w:rPr>
          <w:sz w:val="22"/>
          <w:szCs w:val="22"/>
        </w:rPr>
        <w:t>/</w:t>
      </w:r>
      <w:r w:rsidR="00CC1383" w:rsidRPr="000B4098">
        <w:rPr>
          <w:sz w:val="22"/>
          <w:szCs w:val="22"/>
        </w:rPr>
        <w:t>velpatasviro</w:t>
      </w:r>
      <w:r w:rsidR="00CC1383">
        <w:rPr>
          <w:sz w:val="22"/>
          <w:szCs w:val="22"/>
        </w:rPr>
        <w:t>/</w:t>
      </w:r>
      <w:r w:rsidR="00CC1383" w:rsidRPr="000B4098">
        <w:rPr>
          <w:sz w:val="22"/>
          <w:szCs w:val="22"/>
        </w:rPr>
        <w:t>voksilapreviro</w:t>
      </w:r>
      <w:r w:rsidRPr="00A12563">
        <w:rPr>
          <w:sz w:val="22"/>
          <w:szCs w:val="22"/>
          <w:lang w:val="lt-LT"/>
        </w:rPr>
        <w:t xml:space="preserve">, kadangi tai gali sukelti kepenų funkciją atspindinčių kraujo tyrimų rodmenų padidėjimą (kepenų fermento ALT aktyvumo padidėjimą). Gydytojas Jums skirs kitokios rūšies kontraceptikų prieš gydymo minėtais vaistais pradžią. SIDRETELLA vartojimą galima atnaujinti praėjus maždaug 2 savaitėms po tokio gydymo </w:t>
      </w:r>
      <w:r w:rsidR="00A5647F" w:rsidRPr="00A12563">
        <w:rPr>
          <w:sz w:val="22"/>
          <w:szCs w:val="22"/>
          <w:lang w:val="lt-LT"/>
        </w:rPr>
        <w:t>pabaigos</w:t>
      </w:r>
      <w:r w:rsidRPr="00A12563">
        <w:rPr>
          <w:sz w:val="22"/>
          <w:szCs w:val="22"/>
          <w:lang w:val="lt-LT"/>
        </w:rPr>
        <w:t xml:space="preserve">. Žr. poskyrį „SIDRETELLA vartoti negalima“. </w:t>
      </w:r>
    </w:p>
    <w:p w14:paraId="1BC47E01" w14:textId="77777777" w:rsidR="00BA0ACB" w:rsidRPr="00A12563" w:rsidRDefault="00BA0ACB" w:rsidP="00A77CF6">
      <w:pPr>
        <w:rPr>
          <w:sz w:val="22"/>
          <w:szCs w:val="22"/>
          <w:lang w:val="lt-LT"/>
        </w:rPr>
      </w:pPr>
    </w:p>
    <w:p w14:paraId="5C22BCE9" w14:textId="77777777" w:rsidR="00BA0ACB" w:rsidRPr="00A12563" w:rsidRDefault="0076721D" w:rsidP="00A96D68">
      <w:pPr>
        <w:keepNext/>
        <w:rPr>
          <w:sz w:val="22"/>
          <w:szCs w:val="22"/>
          <w:lang w:val="lt-LT"/>
        </w:rPr>
      </w:pPr>
      <w:bookmarkStart w:id="13" w:name="OLE_LINK3"/>
      <w:r w:rsidRPr="00A12563">
        <w:rPr>
          <w:b/>
          <w:sz w:val="22"/>
          <w:szCs w:val="22"/>
          <w:lang w:val="lt-LT"/>
        </w:rPr>
        <w:t>SIDRETELLA</w:t>
      </w:r>
      <w:r w:rsidR="00BA0ACB" w:rsidRPr="00A12563">
        <w:rPr>
          <w:b/>
          <w:sz w:val="22"/>
          <w:szCs w:val="22"/>
          <w:lang w:val="lt-LT"/>
        </w:rPr>
        <w:t xml:space="preserve"> vartojimas su maistu ir gėrimais</w:t>
      </w:r>
      <w:bookmarkEnd w:id="13"/>
    </w:p>
    <w:p w14:paraId="3BB61A99" w14:textId="77777777" w:rsidR="00BA0ACB" w:rsidRPr="00A12563" w:rsidRDefault="0076721D" w:rsidP="00A96D68">
      <w:pPr>
        <w:keepNext/>
        <w:rPr>
          <w:b/>
          <w:sz w:val="22"/>
          <w:szCs w:val="22"/>
          <w:lang w:val="lt-LT"/>
        </w:rPr>
      </w:pPr>
      <w:r w:rsidRPr="00A12563">
        <w:rPr>
          <w:sz w:val="22"/>
          <w:szCs w:val="22"/>
          <w:lang w:val="lt-LT"/>
        </w:rPr>
        <w:t>SIDRETELLA</w:t>
      </w:r>
      <w:r w:rsidR="00BA0ACB" w:rsidRPr="00A12563">
        <w:rPr>
          <w:sz w:val="22"/>
          <w:szCs w:val="22"/>
          <w:lang w:val="lt-LT"/>
        </w:rPr>
        <w:t xml:space="preserve"> galima gerti valgio metu arba nevalgius, jei reikia, galima užgerti trupučiu vandens.</w:t>
      </w:r>
    </w:p>
    <w:p w14:paraId="54274542" w14:textId="77777777" w:rsidR="00BA0ACB" w:rsidRPr="00A12563" w:rsidRDefault="00BA0ACB" w:rsidP="000960AA">
      <w:pPr>
        <w:autoSpaceDE w:val="0"/>
        <w:autoSpaceDN w:val="0"/>
        <w:adjustRightInd w:val="0"/>
        <w:rPr>
          <w:b/>
          <w:sz w:val="22"/>
          <w:szCs w:val="22"/>
          <w:lang w:val="lt-LT"/>
        </w:rPr>
      </w:pPr>
    </w:p>
    <w:p w14:paraId="0198E17A" w14:textId="77777777" w:rsidR="00BA0ACB" w:rsidRPr="00A12563" w:rsidRDefault="00BA0ACB" w:rsidP="000960AA">
      <w:pPr>
        <w:autoSpaceDE w:val="0"/>
        <w:autoSpaceDN w:val="0"/>
        <w:adjustRightInd w:val="0"/>
        <w:rPr>
          <w:sz w:val="22"/>
          <w:szCs w:val="22"/>
          <w:lang w:val="lt-LT"/>
        </w:rPr>
      </w:pPr>
      <w:r w:rsidRPr="00A12563">
        <w:rPr>
          <w:b/>
          <w:sz w:val="22"/>
          <w:szCs w:val="22"/>
          <w:lang w:val="lt-LT"/>
        </w:rPr>
        <w:t>Laboratoriniai tyrimai</w:t>
      </w:r>
    </w:p>
    <w:p w14:paraId="610EB965" w14:textId="77777777" w:rsidR="00BA0ACB" w:rsidRPr="00A12563" w:rsidRDefault="00BA0ACB" w:rsidP="000960AA">
      <w:pPr>
        <w:autoSpaceDE w:val="0"/>
        <w:autoSpaceDN w:val="0"/>
        <w:adjustRightInd w:val="0"/>
        <w:rPr>
          <w:sz w:val="22"/>
          <w:szCs w:val="22"/>
          <w:lang w:val="lt-LT"/>
        </w:rPr>
      </w:pPr>
      <w:r w:rsidRPr="00A12563">
        <w:rPr>
          <w:sz w:val="22"/>
          <w:szCs w:val="22"/>
          <w:lang w:val="lt-LT"/>
        </w:rPr>
        <w:t>Jeigu Jums reikia atlikti kraujo tyrimus, pasakykite savo gydytojui arba laboratorijos personalui, kad vartojate tablečių, nes hormoniniai kontraceptikai gali įtakoti kai kurių tyrimų rezultatus.</w:t>
      </w:r>
    </w:p>
    <w:p w14:paraId="0CEB3AC0" w14:textId="77777777" w:rsidR="00BA0ACB" w:rsidRPr="00A12563" w:rsidRDefault="00BA0ACB" w:rsidP="00970685">
      <w:pPr>
        <w:autoSpaceDE w:val="0"/>
        <w:autoSpaceDN w:val="0"/>
        <w:adjustRightInd w:val="0"/>
        <w:rPr>
          <w:b/>
          <w:sz w:val="22"/>
          <w:szCs w:val="22"/>
          <w:lang w:val="lt-LT"/>
        </w:rPr>
      </w:pPr>
    </w:p>
    <w:p w14:paraId="37399BA3" w14:textId="77777777" w:rsidR="00173ECD" w:rsidRPr="00A12563" w:rsidRDefault="003F1998" w:rsidP="00970685">
      <w:pPr>
        <w:autoSpaceDE w:val="0"/>
        <w:autoSpaceDN w:val="0"/>
        <w:adjustRightInd w:val="0"/>
        <w:rPr>
          <w:b/>
          <w:sz w:val="22"/>
          <w:szCs w:val="22"/>
          <w:lang w:val="lt-LT"/>
        </w:rPr>
      </w:pPr>
      <w:r w:rsidRPr="00A12563">
        <w:rPr>
          <w:b/>
          <w:sz w:val="22"/>
          <w:szCs w:val="22"/>
          <w:lang w:val="lt-LT"/>
        </w:rPr>
        <w:t>Nėštumas ir</w:t>
      </w:r>
      <w:r w:rsidR="00173ECD" w:rsidRPr="00A12563">
        <w:rPr>
          <w:b/>
          <w:sz w:val="22"/>
          <w:szCs w:val="22"/>
          <w:lang w:val="lt-LT"/>
        </w:rPr>
        <w:t xml:space="preserve"> žindymo laikotarpis </w:t>
      </w:r>
    </w:p>
    <w:p w14:paraId="3814856C" w14:textId="77777777" w:rsidR="00173ECD" w:rsidRPr="00A12563" w:rsidRDefault="00173ECD" w:rsidP="00970685">
      <w:pPr>
        <w:autoSpaceDE w:val="0"/>
        <w:autoSpaceDN w:val="0"/>
        <w:adjustRightInd w:val="0"/>
        <w:rPr>
          <w:b/>
          <w:sz w:val="22"/>
          <w:szCs w:val="22"/>
          <w:lang w:val="lt-LT"/>
        </w:rPr>
      </w:pPr>
    </w:p>
    <w:p w14:paraId="064F4579" w14:textId="77777777" w:rsidR="00BA0ACB" w:rsidRPr="00A12563" w:rsidRDefault="00BA0ACB" w:rsidP="00970685">
      <w:pPr>
        <w:autoSpaceDE w:val="0"/>
        <w:autoSpaceDN w:val="0"/>
        <w:adjustRightInd w:val="0"/>
        <w:rPr>
          <w:sz w:val="22"/>
          <w:szCs w:val="22"/>
          <w:u w:val="single"/>
          <w:lang w:val="lt-LT"/>
        </w:rPr>
      </w:pPr>
      <w:r w:rsidRPr="00A12563">
        <w:rPr>
          <w:sz w:val="22"/>
          <w:szCs w:val="22"/>
          <w:u w:val="single"/>
          <w:lang w:val="lt-LT"/>
        </w:rPr>
        <w:t xml:space="preserve">Nėštumas </w:t>
      </w:r>
    </w:p>
    <w:p w14:paraId="2A28E024"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Jeigu esate nėščia, </w:t>
      </w:r>
      <w:r w:rsidR="0076721D" w:rsidRPr="00A12563">
        <w:rPr>
          <w:sz w:val="22"/>
          <w:szCs w:val="22"/>
          <w:lang w:val="lt-LT"/>
        </w:rPr>
        <w:t>SIDRETELLA</w:t>
      </w:r>
      <w:r w:rsidRPr="00A12563">
        <w:rPr>
          <w:sz w:val="22"/>
          <w:szCs w:val="22"/>
          <w:lang w:val="lt-LT"/>
        </w:rPr>
        <w:t xml:space="preserve"> </w:t>
      </w:r>
      <w:r w:rsidR="00655C71" w:rsidRPr="00A12563">
        <w:rPr>
          <w:sz w:val="22"/>
          <w:szCs w:val="22"/>
          <w:lang w:val="lt-LT"/>
        </w:rPr>
        <w:t>vartoti negalite</w:t>
      </w:r>
      <w:r w:rsidRPr="00A12563">
        <w:rPr>
          <w:sz w:val="22"/>
          <w:szCs w:val="22"/>
          <w:lang w:val="lt-LT"/>
        </w:rPr>
        <w:t xml:space="preserve">. Jei pastojote </w:t>
      </w:r>
      <w:r w:rsidR="0076721D" w:rsidRPr="00A12563">
        <w:rPr>
          <w:sz w:val="22"/>
          <w:szCs w:val="22"/>
          <w:lang w:val="lt-LT"/>
        </w:rPr>
        <w:t>SIDRETELLA</w:t>
      </w:r>
      <w:r w:rsidRPr="00A12563">
        <w:rPr>
          <w:sz w:val="22"/>
          <w:szCs w:val="22"/>
          <w:lang w:val="lt-LT"/>
        </w:rPr>
        <w:t xml:space="preserve"> vartojimo metu, vartojimą tuoj pat nutraukite ir kreipkitės į savo gydytoją. Jeigu norite tapti nėščia, </w:t>
      </w:r>
      <w:r w:rsidR="0076721D" w:rsidRPr="00A12563">
        <w:rPr>
          <w:sz w:val="22"/>
          <w:szCs w:val="22"/>
          <w:lang w:val="lt-LT"/>
        </w:rPr>
        <w:t>SIDRETELLA</w:t>
      </w:r>
      <w:r w:rsidRPr="00A12563">
        <w:rPr>
          <w:sz w:val="22"/>
          <w:szCs w:val="22"/>
          <w:lang w:val="lt-LT"/>
        </w:rPr>
        <w:t xml:space="preserve"> vartojimą galite nutraukti bet kuriuo laiku (</w:t>
      </w:r>
      <w:r w:rsidR="00DC6344" w:rsidRPr="00A12563">
        <w:rPr>
          <w:sz w:val="22"/>
          <w:szCs w:val="22"/>
          <w:lang w:val="lt-LT"/>
        </w:rPr>
        <w:t xml:space="preserve">taip pat </w:t>
      </w:r>
      <w:r w:rsidRPr="00A12563">
        <w:rPr>
          <w:sz w:val="22"/>
          <w:szCs w:val="22"/>
          <w:lang w:val="lt-LT"/>
        </w:rPr>
        <w:t xml:space="preserve">žr. poskyrį „Nustojus vartoti </w:t>
      </w:r>
      <w:r w:rsidR="0076721D" w:rsidRPr="00A12563">
        <w:rPr>
          <w:sz w:val="22"/>
          <w:szCs w:val="22"/>
          <w:lang w:val="lt-LT"/>
        </w:rPr>
        <w:t>SIDRETELLA</w:t>
      </w:r>
      <w:r w:rsidRPr="00A12563">
        <w:rPr>
          <w:sz w:val="22"/>
          <w:szCs w:val="22"/>
          <w:lang w:val="lt-LT"/>
        </w:rPr>
        <w:t xml:space="preserve">“). </w:t>
      </w:r>
    </w:p>
    <w:p w14:paraId="7D2B8CDB" w14:textId="77777777" w:rsidR="00BA0ACB" w:rsidRPr="00A12563" w:rsidRDefault="00BA0ACB" w:rsidP="00970685">
      <w:pPr>
        <w:autoSpaceDE w:val="0"/>
        <w:autoSpaceDN w:val="0"/>
        <w:adjustRightInd w:val="0"/>
        <w:rPr>
          <w:i/>
          <w:sz w:val="22"/>
          <w:szCs w:val="22"/>
          <w:lang w:val="lt-LT"/>
        </w:rPr>
      </w:pPr>
    </w:p>
    <w:p w14:paraId="0AC7AE37" w14:textId="77777777" w:rsidR="00BA0ACB" w:rsidRPr="00A12563" w:rsidRDefault="00BA0ACB" w:rsidP="00970685">
      <w:pPr>
        <w:autoSpaceDE w:val="0"/>
        <w:autoSpaceDN w:val="0"/>
        <w:adjustRightInd w:val="0"/>
        <w:rPr>
          <w:i/>
          <w:sz w:val="22"/>
          <w:szCs w:val="22"/>
          <w:lang w:val="lt-LT"/>
        </w:rPr>
      </w:pPr>
      <w:r w:rsidRPr="00A12563">
        <w:rPr>
          <w:sz w:val="22"/>
          <w:szCs w:val="22"/>
          <w:lang w:val="lt-LT"/>
        </w:rPr>
        <w:t>Prieš vartojant bet kokį vaistą, būtina pasitarti su gydytoju arba vaistininku.</w:t>
      </w:r>
    </w:p>
    <w:p w14:paraId="297322D0" w14:textId="77777777" w:rsidR="00BA0ACB" w:rsidRPr="00A12563" w:rsidRDefault="00BA0ACB" w:rsidP="00970685">
      <w:pPr>
        <w:autoSpaceDE w:val="0"/>
        <w:autoSpaceDN w:val="0"/>
        <w:adjustRightInd w:val="0"/>
        <w:rPr>
          <w:b/>
          <w:sz w:val="22"/>
          <w:szCs w:val="22"/>
          <w:lang w:val="lt-LT"/>
        </w:rPr>
      </w:pPr>
    </w:p>
    <w:p w14:paraId="410B4D32" w14:textId="77777777" w:rsidR="00AA643A" w:rsidRPr="00A12563" w:rsidRDefault="00173ECD" w:rsidP="00970685">
      <w:pPr>
        <w:autoSpaceDE w:val="0"/>
        <w:autoSpaceDN w:val="0"/>
        <w:adjustRightInd w:val="0"/>
        <w:rPr>
          <w:sz w:val="22"/>
          <w:szCs w:val="22"/>
          <w:u w:val="single"/>
          <w:lang w:val="lt-LT"/>
        </w:rPr>
      </w:pPr>
      <w:r w:rsidRPr="00A12563">
        <w:rPr>
          <w:sz w:val="22"/>
          <w:szCs w:val="22"/>
          <w:u w:val="single"/>
          <w:lang w:val="lt-LT"/>
        </w:rPr>
        <w:t>Žindymas</w:t>
      </w:r>
    </w:p>
    <w:p w14:paraId="699D4384" w14:textId="77777777" w:rsidR="00BA0ACB" w:rsidRPr="00A12563" w:rsidRDefault="00BA0ACB" w:rsidP="00861BAA">
      <w:pPr>
        <w:autoSpaceDE w:val="0"/>
        <w:autoSpaceDN w:val="0"/>
        <w:adjustRightInd w:val="0"/>
        <w:rPr>
          <w:sz w:val="22"/>
          <w:szCs w:val="22"/>
          <w:lang w:val="lt-LT"/>
        </w:rPr>
      </w:pPr>
      <w:r w:rsidRPr="00A12563">
        <w:rPr>
          <w:sz w:val="22"/>
          <w:szCs w:val="22"/>
          <w:lang w:val="lt-LT"/>
        </w:rPr>
        <w:t xml:space="preserve">Kūdikį krūtimi maitinančioms moterims vartoti </w:t>
      </w:r>
      <w:r w:rsidR="0076721D" w:rsidRPr="00A12563">
        <w:rPr>
          <w:sz w:val="22"/>
          <w:szCs w:val="22"/>
          <w:lang w:val="lt-LT"/>
        </w:rPr>
        <w:t>SIDRETELLA</w:t>
      </w:r>
      <w:r w:rsidRPr="00A12563">
        <w:rPr>
          <w:sz w:val="22"/>
          <w:szCs w:val="22"/>
          <w:lang w:val="lt-LT"/>
        </w:rPr>
        <w:t xml:space="preserve"> paprastai nepatariama. Jei žindymo laikotarpiu norite vartoti tablečių, turite kreiptis į savo gydytoją.</w:t>
      </w:r>
    </w:p>
    <w:p w14:paraId="5133FC50" w14:textId="77777777" w:rsidR="00BA0ACB" w:rsidRPr="00A12563" w:rsidRDefault="00BA0ACB" w:rsidP="00861BAA">
      <w:pPr>
        <w:autoSpaceDE w:val="0"/>
        <w:autoSpaceDN w:val="0"/>
        <w:adjustRightInd w:val="0"/>
        <w:rPr>
          <w:sz w:val="22"/>
          <w:szCs w:val="22"/>
          <w:lang w:val="lt-LT"/>
        </w:rPr>
      </w:pPr>
    </w:p>
    <w:p w14:paraId="52636F57" w14:textId="77777777" w:rsidR="00BA0ACB" w:rsidRPr="00A12563" w:rsidRDefault="00BA0ACB" w:rsidP="00E8384A">
      <w:pPr>
        <w:autoSpaceDE w:val="0"/>
        <w:autoSpaceDN w:val="0"/>
        <w:adjustRightInd w:val="0"/>
        <w:rPr>
          <w:i/>
          <w:sz w:val="22"/>
          <w:szCs w:val="22"/>
          <w:lang w:val="lt-LT"/>
        </w:rPr>
      </w:pPr>
      <w:r w:rsidRPr="00A12563">
        <w:rPr>
          <w:sz w:val="22"/>
          <w:szCs w:val="22"/>
          <w:lang w:val="lt-LT"/>
        </w:rPr>
        <w:t>Prieš vartojant bet kokį vaistą, būtina pasitarti su gydytoju arba vaistininku.</w:t>
      </w:r>
    </w:p>
    <w:p w14:paraId="4BB3341F" w14:textId="77777777" w:rsidR="00BA0ACB" w:rsidRPr="00A12563" w:rsidRDefault="00BA0ACB" w:rsidP="00057D85">
      <w:pPr>
        <w:autoSpaceDE w:val="0"/>
        <w:autoSpaceDN w:val="0"/>
        <w:adjustRightInd w:val="0"/>
        <w:rPr>
          <w:b/>
          <w:sz w:val="22"/>
          <w:szCs w:val="22"/>
          <w:lang w:val="lt-LT"/>
        </w:rPr>
      </w:pPr>
    </w:p>
    <w:p w14:paraId="34E36919" w14:textId="77777777" w:rsidR="00BA0ACB" w:rsidRPr="00A12563" w:rsidRDefault="00BA0ACB" w:rsidP="00057D85">
      <w:pPr>
        <w:autoSpaceDE w:val="0"/>
        <w:autoSpaceDN w:val="0"/>
        <w:adjustRightInd w:val="0"/>
        <w:rPr>
          <w:sz w:val="22"/>
          <w:szCs w:val="22"/>
          <w:lang w:val="lt-LT"/>
        </w:rPr>
      </w:pPr>
      <w:r w:rsidRPr="00A12563">
        <w:rPr>
          <w:b/>
          <w:sz w:val="22"/>
          <w:szCs w:val="22"/>
          <w:lang w:val="lt-LT"/>
        </w:rPr>
        <w:t>Vairavimas ir mechanizmų valdymas</w:t>
      </w:r>
    </w:p>
    <w:p w14:paraId="1343A3C6" w14:textId="77777777" w:rsidR="00BA0ACB" w:rsidRPr="00A12563" w:rsidRDefault="00BA0ACB" w:rsidP="00057D85">
      <w:pPr>
        <w:autoSpaceDE w:val="0"/>
        <w:autoSpaceDN w:val="0"/>
        <w:adjustRightInd w:val="0"/>
        <w:rPr>
          <w:sz w:val="22"/>
          <w:szCs w:val="22"/>
          <w:lang w:val="lt-LT"/>
        </w:rPr>
      </w:pPr>
      <w:r w:rsidRPr="00A12563">
        <w:rPr>
          <w:sz w:val="22"/>
          <w:szCs w:val="22"/>
          <w:lang w:val="lt-LT"/>
        </w:rPr>
        <w:t xml:space="preserve">Nėra informacijos apie tai, kad </w:t>
      </w:r>
      <w:r w:rsidR="00A27A13" w:rsidRPr="00A12563">
        <w:rPr>
          <w:sz w:val="22"/>
          <w:szCs w:val="22"/>
          <w:lang w:val="lt-LT"/>
        </w:rPr>
        <w:t>SIDRETELLA</w:t>
      </w:r>
      <w:r w:rsidRPr="00A12563">
        <w:rPr>
          <w:sz w:val="22"/>
          <w:szCs w:val="22"/>
          <w:lang w:val="lt-LT"/>
        </w:rPr>
        <w:t xml:space="preserve"> vartojimas veiktų gebėjimą vairuoti ir valdyti mechanizmus.</w:t>
      </w:r>
    </w:p>
    <w:p w14:paraId="24EEA58B" w14:textId="77777777" w:rsidR="00BA0ACB" w:rsidRPr="00A12563" w:rsidRDefault="00BA0ACB" w:rsidP="00057D85">
      <w:pPr>
        <w:autoSpaceDE w:val="0"/>
        <w:autoSpaceDN w:val="0"/>
        <w:adjustRightInd w:val="0"/>
        <w:rPr>
          <w:b/>
          <w:sz w:val="22"/>
          <w:szCs w:val="22"/>
          <w:lang w:val="lt-LT"/>
        </w:rPr>
      </w:pPr>
    </w:p>
    <w:p w14:paraId="72518B54" w14:textId="77777777" w:rsidR="00BA0ACB" w:rsidRPr="00A12563" w:rsidRDefault="00A27A13" w:rsidP="00057D85">
      <w:pPr>
        <w:autoSpaceDE w:val="0"/>
        <w:autoSpaceDN w:val="0"/>
        <w:adjustRightInd w:val="0"/>
        <w:rPr>
          <w:b/>
          <w:sz w:val="22"/>
          <w:szCs w:val="22"/>
          <w:lang w:val="lt-LT"/>
        </w:rPr>
      </w:pPr>
      <w:r w:rsidRPr="00A12563">
        <w:rPr>
          <w:b/>
          <w:sz w:val="22"/>
          <w:szCs w:val="22"/>
          <w:lang w:val="lt-LT"/>
        </w:rPr>
        <w:t>SIDRETELLA</w:t>
      </w:r>
      <w:r w:rsidR="00BA0ACB" w:rsidRPr="00A12563">
        <w:rPr>
          <w:b/>
          <w:sz w:val="22"/>
          <w:szCs w:val="22"/>
          <w:lang w:val="lt-LT"/>
        </w:rPr>
        <w:t xml:space="preserve"> sudėtyje yra laktozės</w:t>
      </w:r>
      <w:r w:rsidR="009F0D64" w:rsidRPr="00A12563">
        <w:rPr>
          <w:b/>
          <w:sz w:val="22"/>
          <w:szCs w:val="22"/>
          <w:lang w:val="lt-LT"/>
        </w:rPr>
        <w:t xml:space="preserve"> ir natrio</w:t>
      </w:r>
      <w:r w:rsidR="00BA0ACB" w:rsidRPr="00A12563">
        <w:rPr>
          <w:b/>
          <w:sz w:val="22"/>
          <w:szCs w:val="22"/>
          <w:lang w:val="lt-LT"/>
        </w:rPr>
        <w:t>.</w:t>
      </w:r>
    </w:p>
    <w:p w14:paraId="3D5AFA72" w14:textId="77777777" w:rsidR="00BA0ACB" w:rsidRPr="00A12563" w:rsidRDefault="00BA0ACB" w:rsidP="00C63D56">
      <w:pPr>
        <w:rPr>
          <w:sz w:val="22"/>
          <w:szCs w:val="22"/>
          <w:lang w:val="lt-LT"/>
        </w:rPr>
      </w:pPr>
      <w:r w:rsidRPr="00A12563">
        <w:rPr>
          <w:sz w:val="22"/>
          <w:szCs w:val="22"/>
          <w:lang w:val="lt-LT"/>
        </w:rPr>
        <w:t>Jeigu gydytojas Jums yra sakęs, kad netoleruojate kokių nors angliavandenių, kreipkitės į jį prieš pradėdami vartoti šį vaistą.</w:t>
      </w:r>
    </w:p>
    <w:p w14:paraId="6646B4AA" w14:textId="77777777" w:rsidR="00DE44BE" w:rsidRPr="00A12563" w:rsidRDefault="00DE44BE" w:rsidP="00C63D56">
      <w:pPr>
        <w:rPr>
          <w:sz w:val="22"/>
          <w:szCs w:val="22"/>
          <w:lang w:val="lt-LT"/>
        </w:rPr>
      </w:pPr>
    </w:p>
    <w:p w14:paraId="418DC203" w14:textId="77777777" w:rsidR="00BA0ACB" w:rsidRPr="00A12563" w:rsidRDefault="00DE44BE" w:rsidP="00C63D56">
      <w:pPr>
        <w:rPr>
          <w:sz w:val="22"/>
          <w:szCs w:val="22"/>
          <w:lang w:val="lt-LT"/>
        </w:rPr>
      </w:pPr>
      <w:r w:rsidRPr="00A12563">
        <w:rPr>
          <w:sz w:val="22"/>
          <w:szCs w:val="22"/>
          <w:lang w:val="lt-LT"/>
        </w:rPr>
        <w:t>Šio vaisto tabletėje yra mažiau kaip 1 mmol (23</w:t>
      </w:r>
      <w:r w:rsidR="00A12563" w:rsidRPr="00A12563">
        <w:rPr>
          <w:sz w:val="22"/>
          <w:szCs w:val="22"/>
          <w:lang w:val="lt-LT"/>
        </w:rPr>
        <w:t> </w:t>
      </w:r>
      <w:r w:rsidRPr="00A12563">
        <w:rPr>
          <w:sz w:val="22"/>
          <w:szCs w:val="22"/>
          <w:lang w:val="lt-LT"/>
        </w:rPr>
        <w:t>mg) natrio, t. y. jis beveik neturi reikšmės.</w:t>
      </w:r>
    </w:p>
    <w:p w14:paraId="7658C846" w14:textId="77777777" w:rsidR="00BA0ACB" w:rsidRPr="00A12563" w:rsidRDefault="00BA0ACB" w:rsidP="00C63D56">
      <w:pPr>
        <w:rPr>
          <w:b/>
          <w:sz w:val="22"/>
          <w:szCs w:val="22"/>
          <w:lang w:val="lt-LT"/>
        </w:rPr>
      </w:pPr>
    </w:p>
    <w:p w14:paraId="470827CE" w14:textId="77777777" w:rsidR="00BA0ACB" w:rsidRPr="00A12563" w:rsidRDefault="00173ECD" w:rsidP="002978E1">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 xml:space="preserve">Kaip vartoti </w:t>
      </w:r>
      <w:r w:rsidR="00A27A13" w:rsidRPr="00A12563">
        <w:rPr>
          <w:b/>
          <w:sz w:val="22"/>
          <w:szCs w:val="22"/>
          <w:lang w:val="lt-LT"/>
        </w:rPr>
        <w:t>SIDRETELLA</w:t>
      </w:r>
    </w:p>
    <w:p w14:paraId="1EEBE5C6" w14:textId="77777777" w:rsidR="00173ECD" w:rsidRPr="00A12563" w:rsidRDefault="00173ECD" w:rsidP="00A95D7C">
      <w:pPr>
        <w:autoSpaceDE w:val="0"/>
        <w:autoSpaceDN w:val="0"/>
        <w:adjustRightInd w:val="0"/>
        <w:rPr>
          <w:sz w:val="22"/>
          <w:szCs w:val="22"/>
          <w:lang w:val="lt-LT"/>
        </w:rPr>
      </w:pPr>
    </w:p>
    <w:p w14:paraId="5ADAB1E6" w14:textId="77777777" w:rsidR="00173ECD" w:rsidRPr="00A12563" w:rsidRDefault="00173ECD" w:rsidP="00A95D7C">
      <w:pPr>
        <w:autoSpaceDE w:val="0"/>
        <w:autoSpaceDN w:val="0"/>
        <w:adjustRightInd w:val="0"/>
        <w:rPr>
          <w:sz w:val="22"/>
          <w:szCs w:val="22"/>
          <w:lang w:val="lt-LT"/>
        </w:rPr>
      </w:pPr>
      <w:r w:rsidRPr="00A12563">
        <w:rPr>
          <w:sz w:val="22"/>
          <w:szCs w:val="22"/>
          <w:lang w:val="lt-LT"/>
        </w:rPr>
        <w:t>Visada vartokite šį vaistą tiksliai kaip nurodė gydytojas arba vaistininkas.</w:t>
      </w:r>
      <w:r w:rsidR="005C3863" w:rsidRPr="00A12563">
        <w:rPr>
          <w:sz w:val="22"/>
          <w:szCs w:val="22"/>
          <w:lang w:val="lt-LT"/>
        </w:rPr>
        <w:t xml:space="preserve"> Jeigu abejojate, kreipkitės į </w:t>
      </w:r>
      <w:r w:rsidRPr="00A12563">
        <w:rPr>
          <w:sz w:val="22"/>
          <w:szCs w:val="22"/>
          <w:lang w:val="lt-LT"/>
        </w:rPr>
        <w:t>gydytoją arba vaistininką.</w:t>
      </w:r>
    </w:p>
    <w:p w14:paraId="12E79DA6" w14:textId="77777777" w:rsidR="00173ECD" w:rsidRPr="00A12563" w:rsidRDefault="00173ECD" w:rsidP="00A95D7C">
      <w:pPr>
        <w:autoSpaceDE w:val="0"/>
        <w:autoSpaceDN w:val="0"/>
        <w:adjustRightInd w:val="0"/>
        <w:rPr>
          <w:sz w:val="22"/>
          <w:szCs w:val="22"/>
          <w:lang w:val="lt-LT"/>
        </w:rPr>
      </w:pPr>
    </w:p>
    <w:p w14:paraId="5A979BA8" w14:textId="77777777" w:rsidR="00BA0ACB" w:rsidRPr="00A12563" w:rsidRDefault="00BA0ACB" w:rsidP="00A95D7C">
      <w:pPr>
        <w:autoSpaceDE w:val="0"/>
        <w:autoSpaceDN w:val="0"/>
        <w:adjustRightInd w:val="0"/>
        <w:rPr>
          <w:sz w:val="22"/>
          <w:szCs w:val="22"/>
          <w:lang w:val="lt-LT"/>
        </w:rPr>
      </w:pPr>
      <w:r w:rsidRPr="00A12563">
        <w:rPr>
          <w:sz w:val="22"/>
          <w:szCs w:val="22"/>
          <w:lang w:val="lt-LT"/>
        </w:rPr>
        <w:t xml:space="preserve">Vartokite po vieną </w:t>
      </w:r>
      <w:r w:rsidR="00A27A13" w:rsidRPr="00A12563">
        <w:rPr>
          <w:sz w:val="22"/>
          <w:szCs w:val="22"/>
          <w:lang w:val="lt-LT"/>
        </w:rPr>
        <w:t>SIDRETELLA</w:t>
      </w:r>
      <w:r w:rsidRPr="00A12563">
        <w:rPr>
          <w:sz w:val="22"/>
          <w:szCs w:val="22"/>
          <w:lang w:val="lt-LT"/>
        </w:rPr>
        <w:t xml:space="preserve"> tabletę kasdien, jei reikia, užgerkite trupučiu vandens. Tabletes galite gerti valgio metu arba nevalgiusi, bet jas kiekvieną dieną turite gerti maždaug tokiu pačiu laiku.</w:t>
      </w:r>
    </w:p>
    <w:p w14:paraId="053B5846" w14:textId="77777777" w:rsidR="00BA0ACB" w:rsidRPr="00A12563" w:rsidRDefault="00BA0ACB" w:rsidP="00A95D7C">
      <w:pPr>
        <w:autoSpaceDE w:val="0"/>
        <w:autoSpaceDN w:val="0"/>
        <w:adjustRightInd w:val="0"/>
        <w:rPr>
          <w:sz w:val="22"/>
          <w:szCs w:val="22"/>
          <w:lang w:val="lt-LT"/>
        </w:rPr>
      </w:pPr>
      <w:r w:rsidRPr="00A12563">
        <w:rPr>
          <w:sz w:val="22"/>
          <w:szCs w:val="22"/>
          <w:lang w:val="lt-LT"/>
        </w:rPr>
        <w:t>Lizdinėje plokštelėje yra 21 tabletė. Prie kiekvienos tabletės yra pažymėta savaitės diena, kurią šią tabletę reikia gerti. Pavyzdžiui, jei pradedate vartoti trečiadienį, imkite tabletę pažymėtą „</w:t>
      </w:r>
      <w:r w:rsidR="00A040C4" w:rsidRPr="00A12563">
        <w:rPr>
          <w:sz w:val="22"/>
          <w:szCs w:val="22"/>
          <w:lang w:val="lt-LT"/>
        </w:rPr>
        <w:t>T.</w:t>
      </w:r>
      <w:r w:rsidRPr="00A12563">
        <w:rPr>
          <w:sz w:val="22"/>
          <w:szCs w:val="22"/>
          <w:lang w:val="lt-LT"/>
        </w:rPr>
        <w:t>“. Imkite tabletes iš eilės rodyklės kryptimi, kol suvartosite 21 tabletę.</w:t>
      </w:r>
    </w:p>
    <w:p w14:paraId="50B6198B" w14:textId="77777777" w:rsidR="00BA0ACB" w:rsidRPr="00A12563" w:rsidRDefault="00BA0ACB" w:rsidP="00A95D7C">
      <w:pPr>
        <w:autoSpaceDE w:val="0"/>
        <w:autoSpaceDN w:val="0"/>
        <w:adjustRightInd w:val="0"/>
        <w:rPr>
          <w:sz w:val="22"/>
          <w:szCs w:val="22"/>
          <w:lang w:val="lt-LT"/>
        </w:rPr>
      </w:pPr>
      <w:r w:rsidRPr="00A12563">
        <w:rPr>
          <w:sz w:val="22"/>
          <w:szCs w:val="22"/>
          <w:lang w:val="lt-LT"/>
        </w:rPr>
        <w:t>Po to 7 dienas tablečių nevartokite. Per šias 7 dienas, kurių metu tablečių nevartoja</w:t>
      </w:r>
      <w:r w:rsidR="00AA643A" w:rsidRPr="00A12563">
        <w:rPr>
          <w:sz w:val="22"/>
          <w:szCs w:val="22"/>
          <w:lang w:val="lt-LT"/>
        </w:rPr>
        <w:t>ma</w:t>
      </w:r>
      <w:r w:rsidRPr="00A12563">
        <w:rPr>
          <w:sz w:val="22"/>
          <w:szCs w:val="22"/>
          <w:lang w:val="lt-LT"/>
        </w:rPr>
        <w:t xml:space="preserve"> (jos dar vadinamos vartojimo pertraukos savaite), turi prasidėti kraujavimas. Šis vadinamasis </w:t>
      </w:r>
      <w:r w:rsidR="00A040C4" w:rsidRPr="00A12563">
        <w:rPr>
          <w:sz w:val="22"/>
          <w:szCs w:val="22"/>
          <w:lang w:val="lt-LT"/>
        </w:rPr>
        <w:t>„</w:t>
      </w:r>
      <w:r w:rsidRPr="00A12563">
        <w:rPr>
          <w:sz w:val="22"/>
          <w:szCs w:val="22"/>
          <w:lang w:val="lt-LT"/>
        </w:rPr>
        <w:t>vartojimo nutraukimo kraujavimas</w:t>
      </w:r>
      <w:r w:rsidR="00A040C4" w:rsidRPr="00A12563">
        <w:rPr>
          <w:sz w:val="22"/>
          <w:szCs w:val="22"/>
          <w:lang w:val="lt-LT"/>
        </w:rPr>
        <w:t>“</w:t>
      </w:r>
      <w:r w:rsidRPr="00A12563">
        <w:rPr>
          <w:sz w:val="22"/>
          <w:szCs w:val="22"/>
          <w:lang w:val="lt-LT"/>
        </w:rPr>
        <w:t xml:space="preserve"> paprastai prasideda antrą arba trečią vartojimo pertraukos savaitės dieną.</w:t>
      </w:r>
    </w:p>
    <w:p w14:paraId="74FED876" w14:textId="77777777" w:rsidR="00BA0ACB" w:rsidRPr="00A12563" w:rsidRDefault="00BA0ACB" w:rsidP="00A95D7C">
      <w:pPr>
        <w:autoSpaceDE w:val="0"/>
        <w:autoSpaceDN w:val="0"/>
        <w:adjustRightInd w:val="0"/>
        <w:rPr>
          <w:sz w:val="22"/>
          <w:szCs w:val="22"/>
          <w:lang w:val="lt-LT"/>
        </w:rPr>
      </w:pPr>
      <w:r w:rsidRPr="00A12563">
        <w:rPr>
          <w:sz w:val="22"/>
          <w:szCs w:val="22"/>
          <w:lang w:val="lt-LT"/>
        </w:rPr>
        <w:t xml:space="preserve">Aštuntąją dieną po paskutinės </w:t>
      </w:r>
      <w:r w:rsidR="00A27A13" w:rsidRPr="00A12563">
        <w:rPr>
          <w:sz w:val="22"/>
          <w:szCs w:val="22"/>
          <w:lang w:val="lt-LT"/>
        </w:rPr>
        <w:t>SIDRETELLA</w:t>
      </w:r>
      <w:r w:rsidRPr="00A12563">
        <w:rPr>
          <w:sz w:val="22"/>
          <w:szCs w:val="22"/>
          <w:lang w:val="lt-LT"/>
        </w:rPr>
        <w:t xml:space="preserve"> tabletės vartojimo (t.y. po 7 vartojimo pertraukos savaitės dienų) pradėkite vartoti naują lizdinę plokštelę, net jei kraujavimas tebesitęsia. Tai reiškia, kad kiekvieną naują lizdinę plokštelę turite pradėti vartoti t</w:t>
      </w:r>
      <w:r w:rsidR="00AA643A" w:rsidRPr="00A12563">
        <w:rPr>
          <w:sz w:val="22"/>
          <w:szCs w:val="22"/>
          <w:lang w:val="lt-LT"/>
        </w:rPr>
        <w:t>okią</w:t>
      </w:r>
      <w:r w:rsidRPr="00A12563">
        <w:rPr>
          <w:sz w:val="22"/>
          <w:szCs w:val="22"/>
          <w:lang w:val="lt-LT"/>
        </w:rPr>
        <w:t xml:space="preserve"> pačią savaitės dieną ir kad vartojimo nutraukimo kraujavimas kiekvieną mėnesį turi prasidėti t</w:t>
      </w:r>
      <w:r w:rsidR="00AA643A" w:rsidRPr="00A12563">
        <w:rPr>
          <w:sz w:val="22"/>
          <w:szCs w:val="22"/>
          <w:lang w:val="lt-LT"/>
        </w:rPr>
        <w:t>okią</w:t>
      </w:r>
      <w:r w:rsidRPr="00A12563">
        <w:rPr>
          <w:sz w:val="22"/>
          <w:szCs w:val="22"/>
          <w:lang w:val="lt-LT"/>
        </w:rPr>
        <w:t xml:space="preserve"> pačią dieną. </w:t>
      </w:r>
    </w:p>
    <w:p w14:paraId="6FC32771" w14:textId="77777777" w:rsidR="00BA0ACB" w:rsidRPr="00A12563" w:rsidRDefault="00BA0ACB" w:rsidP="00D30BE0">
      <w:pPr>
        <w:autoSpaceDE w:val="0"/>
        <w:autoSpaceDN w:val="0"/>
        <w:adjustRightInd w:val="0"/>
        <w:rPr>
          <w:sz w:val="22"/>
          <w:szCs w:val="22"/>
          <w:lang w:val="lt-LT"/>
        </w:rPr>
      </w:pPr>
    </w:p>
    <w:p w14:paraId="2CCD0E91" w14:textId="77777777" w:rsidR="00BA0ACB" w:rsidRPr="00A12563" w:rsidRDefault="00BA0ACB" w:rsidP="007B341A">
      <w:pPr>
        <w:autoSpaceDE w:val="0"/>
        <w:autoSpaceDN w:val="0"/>
        <w:adjustRightInd w:val="0"/>
        <w:rPr>
          <w:sz w:val="22"/>
          <w:szCs w:val="22"/>
          <w:lang w:val="lt-LT"/>
        </w:rPr>
      </w:pPr>
      <w:r w:rsidRPr="00A12563">
        <w:rPr>
          <w:sz w:val="22"/>
          <w:szCs w:val="22"/>
          <w:lang w:val="lt-LT"/>
        </w:rPr>
        <w:t xml:space="preserve">Jei </w:t>
      </w:r>
      <w:r w:rsidR="00A27A13" w:rsidRPr="00A12563">
        <w:rPr>
          <w:sz w:val="22"/>
          <w:szCs w:val="22"/>
          <w:lang w:val="lt-LT"/>
        </w:rPr>
        <w:t>SIDRETELLA</w:t>
      </w:r>
      <w:r w:rsidRPr="00A12563">
        <w:rPr>
          <w:sz w:val="22"/>
          <w:szCs w:val="22"/>
          <w:lang w:val="lt-LT"/>
        </w:rPr>
        <w:t xml:space="preserve"> vartosite tokiu būdu, nuo nėštumo būsite apsaugota ir per tas 7 dienas, per kurias tablečių negersite.</w:t>
      </w:r>
    </w:p>
    <w:p w14:paraId="51B49589" w14:textId="77777777" w:rsidR="00BA0ACB" w:rsidRPr="00A12563" w:rsidRDefault="00BA0ACB" w:rsidP="007B341A">
      <w:pPr>
        <w:autoSpaceDE w:val="0"/>
        <w:autoSpaceDN w:val="0"/>
        <w:adjustRightInd w:val="0"/>
        <w:rPr>
          <w:b/>
          <w:sz w:val="22"/>
          <w:szCs w:val="22"/>
          <w:lang w:val="lt-LT"/>
        </w:rPr>
      </w:pPr>
    </w:p>
    <w:p w14:paraId="17D97FD7" w14:textId="77777777" w:rsidR="00BA0ACB" w:rsidRPr="00A12563" w:rsidRDefault="00BA0ACB" w:rsidP="007B341A">
      <w:pPr>
        <w:autoSpaceDE w:val="0"/>
        <w:autoSpaceDN w:val="0"/>
        <w:adjustRightInd w:val="0"/>
        <w:rPr>
          <w:b/>
          <w:sz w:val="22"/>
          <w:szCs w:val="22"/>
          <w:lang w:val="lt-LT"/>
        </w:rPr>
      </w:pPr>
      <w:r w:rsidRPr="00A12563">
        <w:rPr>
          <w:b/>
          <w:sz w:val="22"/>
          <w:szCs w:val="22"/>
          <w:lang w:val="lt-LT"/>
        </w:rPr>
        <w:t>Kada Jūs galite pradėti vartoti pirmąją lizdinę plokštelę?</w:t>
      </w:r>
    </w:p>
    <w:p w14:paraId="0E0A1122" w14:textId="77777777" w:rsidR="00BA0ACB" w:rsidRPr="00A12563" w:rsidRDefault="00BA0ACB" w:rsidP="007B341A">
      <w:pPr>
        <w:autoSpaceDE w:val="0"/>
        <w:autoSpaceDN w:val="0"/>
        <w:adjustRightInd w:val="0"/>
        <w:rPr>
          <w:sz w:val="22"/>
          <w:szCs w:val="22"/>
          <w:lang w:val="lt-LT"/>
        </w:rPr>
      </w:pPr>
    </w:p>
    <w:p w14:paraId="333FF768" w14:textId="77777777" w:rsidR="00BA0ACB" w:rsidRPr="00A12563" w:rsidRDefault="00BA0ACB" w:rsidP="002978E1">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Jei pastarąjį mėnesį hormoninių kontraceptikų nevartojote</w:t>
      </w:r>
    </w:p>
    <w:p w14:paraId="38031125" w14:textId="77777777" w:rsidR="00BA0ACB" w:rsidRPr="00A12563" w:rsidRDefault="00BA0ACB" w:rsidP="007B341A">
      <w:pPr>
        <w:autoSpaceDE w:val="0"/>
        <w:autoSpaceDN w:val="0"/>
        <w:adjustRightInd w:val="0"/>
        <w:ind w:left="360"/>
        <w:rPr>
          <w:sz w:val="22"/>
          <w:szCs w:val="22"/>
          <w:lang w:val="lt-LT"/>
        </w:rPr>
      </w:pPr>
      <w:r w:rsidRPr="00A12563">
        <w:rPr>
          <w:sz w:val="22"/>
          <w:szCs w:val="22"/>
          <w:lang w:val="lt-LT"/>
        </w:rPr>
        <w:t xml:space="preserve">Pradėkite vartoti </w:t>
      </w:r>
      <w:r w:rsidR="00A27A13" w:rsidRPr="00A12563">
        <w:rPr>
          <w:sz w:val="22"/>
          <w:szCs w:val="22"/>
          <w:lang w:val="lt-LT"/>
        </w:rPr>
        <w:t>SIDRETELLA</w:t>
      </w:r>
      <w:r w:rsidRPr="00A12563">
        <w:rPr>
          <w:sz w:val="22"/>
          <w:szCs w:val="22"/>
          <w:lang w:val="lt-LT"/>
        </w:rPr>
        <w:t xml:space="preserve"> pirmąją ciklo dieną (t. y. pirmąją mėnesinių dieną). Jei </w:t>
      </w:r>
      <w:r w:rsidR="00A27A13" w:rsidRPr="00A12563">
        <w:rPr>
          <w:sz w:val="22"/>
          <w:szCs w:val="22"/>
          <w:lang w:val="lt-LT"/>
        </w:rPr>
        <w:t>SIDRETELLA</w:t>
      </w:r>
      <w:r w:rsidRPr="00A12563">
        <w:rPr>
          <w:sz w:val="22"/>
          <w:szCs w:val="22"/>
          <w:lang w:val="lt-LT"/>
        </w:rPr>
        <w:t xml:space="preserve"> pradėsite vartoti pirmąją mėnesinių dieną, iš karto būsite apsaugota nuo nėštumo. Taip pat galite pradėti vartoti nuo antrosios iki penktosios ciklo dienos, bet tada pirmąsias 7 dienas turėsite naudotis papildomomis apsaugos nuo nėštumo priemonėmis (pvz., prezervatyvu).</w:t>
      </w:r>
    </w:p>
    <w:p w14:paraId="68B59367" w14:textId="77777777" w:rsidR="00BA0ACB" w:rsidRPr="00A12563" w:rsidRDefault="00BA0ACB" w:rsidP="00584394">
      <w:pPr>
        <w:autoSpaceDE w:val="0"/>
        <w:autoSpaceDN w:val="0"/>
        <w:adjustRightInd w:val="0"/>
        <w:rPr>
          <w:sz w:val="22"/>
          <w:szCs w:val="22"/>
          <w:lang w:val="lt-LT"/>
        </w:rPr>
      </w:pPr>
    </w:p>
    <w:p w14:paraId="18E4C3E4" w14:textId="77777777" w:rsidR="00BA0ACB" w:rsidRPr="00A12563" w:rsidRDefault="00BA0ACB" w:rsidP="002978E1">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Keičiant kitus sudėtinius hormoninius kontraceptikus arba sudėtinį kontraceptinį makšties žiedą ar transderminį pleistrą</w:t>
      </w:r>
    </w:p>
    <w:p w14:paraId="1B3BC3C5" w14:textId="77777777" w:rsidR="00BA0ACB" w:rsidRPr="00A12563" w:rsidRDefault="00A27A13" w:rsidP="00584394">
      <w:pPr>
        <w:autoSpaceDE w:val="0"/>
        <w:autoSpaceDN w:val="0"/>
        <w:adjustRightInd w:val="0"/>
        <w:ind w:left="360"/>
        <w:rPr>
          <w:sz w:val="22"/>
          <w:szCs w:val="22"/>
          <w:lang w:val="lt-LT"/>
        </w:rPr>
      </w:pPr>
      <w:r w:rsidRPr="00A12563">
        <w:rPr>
          <w:sz w:val="22"/>
          <w:szCs w:val="22"/>
          <w:lang w:val="lt-LT"/>
        </w:rPr>
        <w:t>SIDRETELLA</w:t>
      </w:r>
      <w:r w:rsidR="00BA0ACB" w:rsidRPr="00A12563">
        <w:rPr>
          <w:sz w:val="22"/>
          <w:szCs w:val="22"/>
          <w:lang w:val="lt-LT"/>
        </w:rPr>
        <w:t xml:space="preserve"> pradėti vartoti geriausia kitą dieną po vartojamo kontraceptiko paskutinės veiklios tabletės (tabletės, kurioje yra veikliųjų medžiagų) suvartojimo, bet ne vėliau kaip kitą dieną po pertraukos, kurios metu tablečių nevartojama (arba po paskutinės neveikliosios tabletės suvartojimo). Keisdama sudėtinį kontraceptinį makšties žiedą ar transderminį pleistrą, laikykitės savo gydytojo nurodymų.</w:t>
      </w:r>
    </w:p>
    <w:p w14:paraId="5ED20A0C" w14:textId="77777777" w:rsidR="00BA0ACB" w:rsidRPr="00A12563" w:rsidRDefault="00BA0ACB" w:rsidP="00584394">
      <w:pPr>
        <w:autoSpaceDE w:val="0"/>
        <w:autoSpaceDN w:val="0"/>
        <w:adjustRightInd w:val="0"/>
        <w:ind w:left="360"/>
        <w:rPr>
          <w:sz w:val="22"/>
          <w:szCs w:val="22"/>
          <w:lang w:val="lt-LT"/>
        </w:rPr>
      </w:pPr>
    </w:p>
    <w:p w14:paraId="3AD85204" w14:textId="77777777" w:rsidR="00BA0ACB" w:rsidRPr="00A12563" w:rsidRDefault="00BA0ACB" w:rsidP="002978E1">
      <w:pPr>
        <w:numPr>
          <w:ilvl w:val="0"/>
          <w:numId w:val="11"/>
        </w:numPr>
        <w:tabs>
          <w:tab w:val="clear" w:pos="720"/>
        </w:tabs>
        <w:autoSpaceDE w:val="0"/>
        <w:autoSpaceDN w:val="0"/>
        <w:adjustRightInd w:val="0"/>
        <w:ind w:left="360"/>
        <w:rPr>
          <w:sz w:val="22"/>
          <w:szCs w:val="22"/>
          <w:lang w:val="lt-LT"/>
        </w:rPr>
      </w:pPr>
      <w:r w:rsidRPr="00A12563">
        <w:rPr>
          <w:i/>
          <w:sz w:val="22"/>
          <w:szCs w:val="22"/>
          <w:lang w:val="lt-LT"/>
        </w:rPr>
        <w:t xml:space="preserve">Keičiant vien </w:t>
      </w:r>
      <w:r w:rsidR="00774211" w:rsidRPr="00A12563">
        <w:rPr>
          <w:i/>
          <w:sz w:val="22"/>
          <w:szCs w:val="22"/>
          <w:lang w:val="lt-LT"/>
        </w:rPr>
        <w:t xml:space="preserve">tiktai </w:t>
      </w:r>
      <w:r w:rsidRPr="00A12563">
        <w:rPr>
          <w:i/>
          <w:sz w:val="22"/>
          <w:szCs w:val="22"/>
          <w:lang w:val="lt-LT"/>
        </w:rPr>
        <w:t>progestagenų me</w:t>
      </w:r>
      <w:r w:rsidR="00A95D7C" w:rsidRPr="00A12563">
        <w:rPr>
          <w:i/>
          <w:sz w:val="22"/>
          <w:szCs w:val="22"/>
          <w:lang w:val="lt-LT"/>
        </w:rPr>
        <w:t>t</w:t>
      </w:r>
      <w:r w:rsidRPr="00A12563">
        <w:rPr>
          <w:i/>
          <w:sz w:val="22"/>
          <w:szCs w:val="22"/>
          <w:lang w:val="lt-LT"/>
        </w:rPr>
        <w:t>odą (</w:t>
      </w:r>
      <w:r w:rsidR="00774211" w:rsidRPr="00A12563">
        <w:rPr>
          <w:i/>
          <w:sz w:val="22"/>
          <w:szCs w:val="22"/>
          <w:lang w:val="lt-LT"/>
        </w:rPr>
        <w:t xml:space="preserve">vieno </w:t>
      </w:r>
      <w:r w:rsidRPr="00A12563">
        <w:rPr>
          <w:i/>
          <w:sz w:val="22"/>
          <w:szCs w:val="22"/>
          <w:lang w:val="lt-LT"/>
        </w:rPr>
        <w:t xml:space="preserve">progestageno tabletes, injekcijas, </w:t>
      </w:r>
      <w:r w:rsidR="006B1802" w:rsidRPr="00A12563">
        <w:rPr>
          <w:i/>
          <w:sz w:val="22"/>
          <w:szCs w:val="22"/>
          <w:lang w:val="lt-LT"/>
        </w:rPr>
        <w:t xml:space="preserve">implantus arba </w:t>
      </w:r>
      <w:r w:rsidRPr="00A12563">
        <w:rPr>
          <w:i/>
          <w:sz w:val="22"/>
          <w:szCs w:val="22"/>
          <w:lang w:val="lt-LT"/>
        </w:rPr>
        <w:t>progestagen</w:t>
      </w:r>
      <w:r w:rsidR="006B1802" w:rsidRPr="00A12563">
        <w:rPr>
          <w:i/>
          <w:sz w:val="22"/>
          <w:szCs w:val="22"/>
          <w:lang w:val="lt-LT"/>
        </w:rPr>
        <w:t>ą</w:t>
      </w:r>
      <w:r w:rsidRPr="00A12563">
        <w:rPr>
          <w:i/>
          <w:sz w:val="22"/>
          <w:szCs w:val="22"/>
          <w:lang w:val="lt-LT"/>
        </w:rPr>
        <w:t xml:space="preserve"> </w:t>
      </w:r>
      <w:r w:rsidR="006B1802" w:rsidRPr="00A12563">
        <w:rPr>
          <w:i/>
          <w:sz w:val="22"/>
          <w:szCs w:val="22"/>
          <w:lang w:val="lt-LT"/>
        </w:rPr>
        <w:t>a</w:t>
      </w:r>
      <w:r w:rsidR="005E1C0D" w:rsidRPr="00A12563">
        <w:rPr>
          <w:i/>
          <w:sz w:val="22"/>
          <w:szCs w:val="22"/>
          <w:lang w:val="lt-LT"/>
        </w:rPr>
        <w:t>tpalaiduojančią</w:t>
      </w:r>
      <w:r w:rsidR="006B1802" w:rsidRPr="00A12563">
        <w:rPr>
          <w:i/>
          <w:sz w:val="22"/>
          <w:szCs w:val="22"/>
          <w:lang w:val="lt-LT"/>
        </w:rPr>
        <w:t xml:space="preserve"> </w:t>
      </w:r>
      <w:r w:rsidRPr="00A12563">
        <w:rPr>
          <w:i/>
          <w:sz w:val="22"/>
          <w:szCs w:val="22"/>
          <w:lang w:val="lt-LT"/>
        </w:rPr>
        <w:t>vartojimo į gimdą sistem</w:t>
      </w:r>
      <w:r w:rsidR="005E1C0D" w:rsidRPr="00A12563">
        <w:rPr>
          <w:i/>
          <w:sz w:val="22"/>
          <w:szCs w:val="22"/>
          <w:lang w:val="lt-LT"/>
        </w:rPr>
        <w:t>ą</w:t>
      </w:r>
      <w:r w:rsidR="00E07CA5" w:rsidRPr="00A12563">
        <w:rPr>
          <w:i/>
          <w:sz w:val="22"/>
          <w:szCs w:val="22"/>
          <w:lang w:val="lt-LT"/>
        </w:rPr>
        <w:t>)</w:t>
      </w:r>
      <w:r w:rsidRPr="00A12563">
        <w:rPr>
          <w:i/>
          <w:sz w:val="22"/>
          <w:szCs w:val="22"/>
          <w:lang w:val="lt-LT"/>
        </w:rPr>
        <w:t xml:space="preserve"> </w:t>
      </w:r>
    </w:p>
    <w:p w14:paraId="17CF2D43" w14:textId="77777777" w:rsidR="00BA0ACB" w:rsidRPr="00A12563" w:rsidRDefault="005D7123" w:rsidP="00DF44B6">
      <w:pPr>
        <w:autoSpaceDE w:val="0"/>
        <w:autoSpaceDN w:val="0"/>
        <w:adjustRightInd w:val="0"/>
        <w:ind w:left="360"/>
        <w:rPr>
          <w:sz w:val="22"/>
          <w:szCs w:val="22"/>
          <w:lang w:val="lt-LT"/>
        </w:rPr>
      </w:pPr>
      <w:r w:rsidRPr="00A12563">
        <w:rPr>
          <w:sz w:val="22"/>
          <w:szCs w:val="22"/>
          <w:lang w:val="lt-LT"/>
        </w:rPr>
        <w:t>Vieno progestageno tabletes galite pakeisti kada norite (implantą arba vartojimo į gimdą sistemą jų pašalinimo dieną, injekcijas – tą dieną, kai turėtų būti leidžiami), bet visais atvejais pirmąsias 7 tablečių vartojimo dienas rekomenduojama naudoti papildomas kontracepcijos priemones (pvz., prezervatyvą).</w:t>
      </w:r>
    </w:p>
    <w:p w14:paraId="02081399" w14:textId="77777777" w:rsidR="00BA0ACB" w:rsidRPr="00A12563" w:rsidRDefault="00BA0ACB" w:rsidP="00DF44B6">
      <w:pPr>
        <w:autoSpaceDE w:val="0"/>
        <w:autoSpaceDN w:val="0"/>
        <w:adjustRightInd w:val="0"/>
        <w:ind w:left="360"/>
        <w:rPr>
          <w:sz w:val="22"/>
          <w:szCs w:val="22"/>
          <w:lang w:val="lt-LT"/>
        </w:rPr>
      </w:pPr>
    </w:p>
    <w:p w14:paraId="0AE4872A" w14:textId="77777777" w:rsidR="00BA0ACB" w:rsidRPr="00A12563" w:rsidRDefault="00BA0ACB" w:rsidP="002978E1">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 xml:space="preserve">Po nėštumo </w:t>
      </w:r>
      <w:r w:rsidR="005D7123" w:rsidRPr="00A12563">
        <w:rPr>
          <w:i/>
          <w:sz w:val="22"/>
          <w:szCs w:val="22"/>
          <w:lang w:val="lt-LT"/>
        </w:rPr>
        <w:t>nutrūkimo</w:t>
      </w:r>
    </w:p>
    <w:p w14:paraId="7C21FAAC" w14:textId="77777777" w:rsidR="00BA0ACB" w:rsidRPr="00A12563" w:rsidRDefault="00BA0ACB" w:rsidP="00B81C71">
      <w:pPr>
        <w:autoSpaceDE w:val="0"/>
        <w:autoSpaceDN w:val="0"/>
        <w:adjustRightInd w:val="0"/>
        <w:ind w:firstLine="360"/>
        <w:rPr>
          <w:sz w:val="22"/>
          <w:szCs w:val="22"/>
          <w:lang w:val="lt-LT"/>
        </w:rPr>
      </w:pPr>
      <w:r w:rsidRPr="00A12563">
        <w:rPr>
          <w:sz w:val="22"/>
          <w:szCs w:val="22"/>
          <w:lang w:val="lt-LT"/>
        </w:rPr>
        <w:t>Laikykitės savo gydytojo nurodymų.</w:t>
      </w:r>
    </w:p>
    <w:p w14:paraId="3E9A93F5" w14:textId="77777777" w:rsidR="00BA0ACB" w:rsidRPr="00A12563" w:rsidRDefault="00BA0ACB" w:rsidP="001F7F3F">
      <w:pPr>
        <w:autoSpaceDE w:val="0"/>
        <w:autoSpaceDN w:val="0"/>
        <w:adjustRightInd w:val="0"/>
        <w:ind w:firstLine="360"/>
        <w:rPr>
          <w:sz w:val="22"/>
          <w:szCs w:val="22"/>
          <w:lang w:val="lt-LT"/>
        </w:rPr>
      </w:pPr>
    </w:p>
    <w:p w14:paraId="4B2AF5E5" w14:textId="77777777" w:rsidR="00BA0ACB" w:rsidRPr="00A12563" w:rsidRDefault="00BA0ACB" w:rsidP="00FA03A7">
      <w:pPr>
        <w:keepNext/>
        <w:keepLines/>
        <w:numPr>
          <w:ilvl w:val="0"/>
          <w:numId w:val="11"/>
        </w:numPr>
        <w:tabs>
          <w:tab w:val="clear" w:pos="720"/>
        </w:tabs>
        <w:autoSpaceDE w:val="0"/>
        <w:autoSpaceDN w:val="0"/>
        <w:adjustRightInd w:val="0"/>
        <w:ind w:left="357"/>
        <w:rPr>
          <w:i/>
          <w:sz w:val="22"/>
          <w:szCs w:val="22"/>
          <w:lang w:val="lt-LT"/>
        </w:rPr>
      </w:pPr>
      <w:r w:rsidRPr="00A12563">
        <w:rPr>
          <w:i/>
          <w:sz w:val="22"/>
          <w:szCs w:val="22"/>
          <w:lang w:val="lt-LT"/>
        </w:rPr>
        <w:t>Po gimdymo</w:t>
      </w:r>
    </w:p>
    <w:p w14:paraId="4A282E81" w14:textId="77777777" w:rsidR="00BA0ACB" w:rsidRPr="00A12563" w:rsidRDefault="00A27A13" w:rsidP="00FA03A7">
      <w:pPr>
        <w:keepNext/>
        <w:keepLines/>
        <w:autoSpaceDE w:val="0"/>
        <w:autoSpaceDN w:val="0"/>
        <w:adjustRightInd w:val="0"/>
        <w:ind w:left="357"/>
        <w:rPr>
          <w:sz w:val="22"/>
          <w:szCs w:val="22"/>
          <w:lang w:val="lt-LT"/>
        </w:rPr>
      </w:pPr>
      <w:r w:rsidRPr="00A12563">
        <w:rPr>
          <w:sz w:val="22"/>
          <w:szCs w:val="22"/>
          <w:lang w:val="lt-LT"/>
        </w:rPr>
        <w:t>SIDRETELLA</w:t>
      </w:r>
      <w:r w:rsidR="00BA0ACB" w:rsidRPr="00A12563">
        <w:rPr>
          <w:sz w:val="22"/>
          <w:szCs w:val="22"/>
          <w:lang w:val="lt-LT"/>
        </w:rPr>
        <w:t xml:space="preserve"> galite pradėti vartoti 21</w:t>
      </w:r>
      <w:r w:rsidR="00C36CBD">
        <w:rPr>
          <w:sz w:val="22"/>
          <w:szCs w:val="22"/>
          <w:lang w:val="lt-LT"/>
        </w:rPr>
        <w:t xml:space="preserve"> </w:t>
      </w:r>
      <w:r w:rsidR="001715FB" w:rsidRPr="00A12563">
        <w:rPr>
          <w:sz w:val="22"/>
          <w:szCs w:val="22"/>
          <w:lang w:val="lt-LT"/>
        </w:rPr>
        <w:t>–</w:t>
      </w:r>
      <w:r w:rsidR="00C36CBD">
        <w:rPr>
          <w:sz w:val="22"/>
          <w:szCs w:val="22"/>
          <w:lang w:val="lt-LT"/>
        </w:rPr>
        <w:t xml:space="preserve"> </w:t>
      </w:r>
      <w:r w:rsidR="00BA0ACB" w:rsidRPr="00A12563">
        <w:rPr>
          <w:sz w:val="22"/>
          <w:szCs w:val="22"/>
          <w:lang w:val="lt-LT"/>
        </w:rPr>
        <w:t>28 dien</w:t>
      </w:r>
      <w:r w:rsidR="001715FB" w:rsidRPr="00A12563">
        <w:rPr>
          <w:sz w:val="22"/>
          <w:szCs w:val="22"/>
          <w:lang w:val="lt-LT"/>
        </w:rPr>
        <w:t>ą</w:t>
      </w:r>
      <w:r w:rsidR="00BA0ACB" w:rsidRPr="00A12563">
        <w:rPr>
          <w:sz w:val="22"/>
          <w:szCs w:val="22"/>
          <w:lang w:val="lt-LT"/>
        </w:rPr>
        <w:t xml:space="preserve"> po gimdymo. Jei pradėsite vėliau negu 28 dieną, pirmąsias septynias </w:t>
      </w:r>
      <w:r w:rsidRPr="00A12563">
        <w:rPr>
          <w:sz w:val="22"/>
          <w:szCs w:val="22"/>
          <w:lang w:val="lt-LT"/>
        </w:rPr>
        <w:t>SIDRETELLA</w:t>
      </w:r>
      <w:r w:rsidR="00BA0ACB" w:rsidRPr="00A12563">
        <w:rPr>
          <w:sz w:val="22"/>
          <w:szCs w:val="22"/>
          <w:lang w:val="lt-LT"/>
        </w:rPr>
        <w:t xml:space="preserve"> vartojimo dienas naudokitės </w:t>
      </w:r>
      <w:r w:rsidR="00AA643A" w:rsidRPr="00A12563">
        <w:rPr>
          <w:sz w:val="22"/>
          <w:szCs w:val="22"/>
          <w:lang w:val="lt-LT"/>
        </w:rPr>
        <w:t>barjeriniu metodu</w:t>
      </w:r>
      <w:r w:rsidR="00BA0ACB" w:rsidRPr="00A12563">
        <w:rPr>
          <w:sz w:val="22"/>
          <w:szCs w:val="22"/>
          <w:lang w:val="lt-LT"/>
        </w:rPr>
        <w:t xml:space="preserve"> (pvz., prezervatyvu).</w:t>
      </w:r>
    </w:p>
    <w:p w14:paraId="028CDC50" w14:textId="77777777" w:rsidR="00BA0ACB" w:rsidRPr="00A12563" w:rsidRDefault="00BA0ACB" w:rsidP="00CA26C6">
      <w:pPr>
        <w:autoSpaceDE w:val="0"/>
        <w:autoSpaceDN w:val="0"/>
        <w:adjustRightInd w:val="0"/>
        <w:ind w:left="360"/>
        <w:rPr>
          <w:sz w:val="22"/>
          <w:szCs w:val="22"/>
          <w:lang w:val="lt-LT"/>
        </w:rPr>
      </w:pPr>
      <w:r w:rsidRPr="00A12563">
        <w:rPr>
          <w:sz w:val="22"/>
          <w:szCs w:val="22"/>
          <w:lang w:val="lt-LT"/>
        </w:rPr>
        <w:t xml:space="preserve">Jei po gimdymo lytinių santykių turėjote prieš vėl pradėdama vartoti </w:t>
      </w:r>
      <w:r w:rsidR="00A27A13" w:rsidRPr="00A12563">
        <w:rPr>
          <w:sz w:val="22"/>
          <w:szCs w:val="22"/>
          <w:lang w:val="lt-LT"/>
        </w:rPr>
        <w:t>SIDRETELLA</w:t>
      </w:r>
      <w:r w:rsidRPr="00A12563">
        <w:rPr>
          <w:sz w:val="22"/>
          <w:szCs w:val="22"/>
          <w:lang w:val="lt-LT"/>
        </w:rPr>
        <w:t>, pirmiausia turite įsitikinti, kad nesate nėščia arba palaukti iki kitų mėnesinių.</w:t>
      </w:r>
    </w:p>
    <w:p w14:paraId="70ECAD8B" w14:textId="77777777" w:rsidR="00BA0ACB" w:rsidRPr="00A12563" w:rsidRDefault="00BA0ACB" w:rsidP="00CA26C6">
      <w:pPr>
        <w:autoSpaceDE w:val="0"/>
        <w:autoSpaceDN w:val="0"/>
        <w:adjustRightInd w:val="0"/>
        <w:rPr>
          <w:sz w:val="22"/>
          <w:szCs w:val="22"/>
          <w:lang w:val="lt-LT"/>
        </w:rPr>
      </w:pPr>
    </w:p>
    <w:p w14:paraId="42CAAE73" w14:textId="77777777" w:rsidR="00BA0ACB" w:rsidRPr="00A12563" w:rsidRDefault="00BA0ACB" w:rsidP="002978E1">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 xml:space="preserve">Jei žindote kūdikį ir norite vėl pradėti vartoti </w:t>
      </w:r>
      <w:r w:rsidR="00A27A13" w:rsidRPr="00A12563">
        <w:rPr>
          <w:i/>
          <w:sz w:val="22"/>
          <w:szCs w:val="22"/>
          <w:lang w:val="lt-LT"/>
        </w:rPr>
        <w:t>SIDRETELLA</w:t>
      </w:r>
      <w:r w:rsidRPr="00A12563">
        <w:rPr>
          <w:i/>
          <w:sz w:val="22"/>
          <w:szCs w:val="22"/>
          <w:lang w:val="lt-LT"/>
        </w:rPr>
        <w:t xml:space="preserve"> po gimdymo</w:t>
      </w:r>
    </w:p>
    <w:p w14:paraId="74935368" w14:textId="77777777" w:rsidR="00BA0ACB" w:rsidRPr="00A12563" w:rsidRDefault="00BA0ACB" w:rsidP="00CA26C6">
      <w:pPr>
        <w:autoSpaceDE w:val="0"/>
        <w:autoSpaceDN w:val="0"/>
        <w:adjustRightInd w:val="0"/>
        <w:ind w:firstLine="360"/>
        <w:rPr>
          <w:sz w:val="22"/>
          <w:szCs w:val="22"/>
          <w:lang w:val="lt-LT"/>
        </w:rPr>
      </w:pPr>
      <w:r w:rsidRPr="00A12563">
        <w:rPr>
          <w:sz w:val="22"/>
          <w:szCs w:val="22"/>
          <w:lang w:val="lt-LT"/>
        </w:rPr>
        <w:t>Žr. skyrių „Žindymo laikotarpis“.</w:t>
      </w:r>
    </w:p>
    <w:p w14:paraId="52F3B09F" w14:textId="77777777" w:rsidR="00BA0ACB" w:rsidRPr="00A12563" w:rsidRDefault="00BA0ACB" w:rsidP="00CA26C6">
      <w:pPr>
        <w:autoSpaceDE w:val="0"/>
        <w:autoSpaceDN w:val="0"/>
        <w:adjustRightInd w:val="0"/>
        <w:rPr>
          <w:b/>
          <w:sz w:val="22"/>
          <w:szCs w:val="22"/>
          <w:lang w:val="lt-LT"/>
        </w:rPr>
      </w:pPr>
    </w:p>
    <w:p w14:paraId="69CB96B5" w14:textId="77777777" w:rsidR="00BA0ACB" w:rsidRPr="00A12563" w:rsidRDefault="00BA0ACB" w:rsidP="00CA26C6">
      <w:pPr>
        <w:autoSpaceDE w:val="0"/>
        <w:autoSpaceDN w:val="0"/>
        <w:adjustRightInd w:val="0"/>
        <w:rPr>
          <w:sz w:val="22"/>
          <w:szCs w:val="22"/>
          <w:lang w:val="lt-LT"/>
        </w:rPr>
      </w:pPr>
      <w:r w:rsidRPr="00A12563">
        <w:rPr>
          <w:sz w:val="22"/>
          <w:szCs w:val="22"/>
          <w:lang w:val="lt-LT"/>
        </w:rPr>
        <w:t>Jeigu nežinote, kada gali</w:t>
      </w:r>
      <w:r w:rsidR="00AA643A" w:rsidRPr="00A12563">
        <w:rPr>
          <w:sz w:val="22"/>
          <w:szCs w:val="22"/>
          <w:lang w:val="lt-LT"/>
        </w:rPr>
        <w:t>te</w:t>
      </w:r>
      <w:r w:rsidRPr="00A12563">
        <w:rPr>
          <w:sz w:val="22"/>
          <w:szCs w:val="22"/>
          <w:lang w:val="lt-LT"/>
        </w:rPr>
        <w:t xml:space="preserve"> pradėti, klauskite savo gydytojo</w:t>
      </w:r>
      <w:r w:rsidR="00AA643A" w:rsidRPr="00A12563">
        <w:rPr>
          <w:sz w:val="22"/>
          <w:szCs w:val="22"/>
          <w:lang w:val="lt-LT"/>
        </w:rPr>
        <w:t>, ką daryti</w:t>
      </w:r>
      <w:r w:rsidRPr="00A12563">
        <w:rPr>
          <w:sz w:val="22"/>
          <w:szCs w:val="22"/>
          <w:lang w:val="lt-LT"/>
        </w:rPr>
        <w:t>.</w:t>
      </w:r>
    </w:p>
    <w:p w14:paraId="42617A84" w14:textId="77777777" w:rsidR="00BA0ACB" w:rsidRPr="00A12563" w:rsidRDefault="00BA0ACB" w:rsidP="00CA26C6">
      <w:pPr>
        <w:autoSpaceDE w:val="0"/>
        <w:autoSpaceDN w:val="0"/>
        <w:adjustRightInd w:val="0"/>
        <w:rPr>
          <w:b/>
          <w:sz w:val="22"/>
          <w:szCs w:val="22"/>
          <w:lang w:val="lt-LT"/>
        </w:rPr>
      </w:pPr>
    </w:p>
    <w:p w14:paraId="30A5EED9" w14:textId="205C8496" w:rsidR="00BA0ACB" w:rsidRPr="00A12563" w:rsidRDefault="00173ECD" w:rsidP="00CA26C6">
      <w:pPr>
        <w:autoSpaceDE w:val="0"/>
        <w:autoSpaceDN w:val="0"/>
        <w:adjustRightInd w:val="0"/>
        <w:rPr>
          <w:sz w:val="22"/>
          <w:szCs w:val="22"/>
          <w:lang w:val="lt-LT"/>
        </w:rPr>
      </w:pPr>
      <w:r w:rsidRPr="00A12563">
        <w:rPr>
          <w:b/>
          <w:sz w:val="22"/>
          <w:szCs w:val="22"/>
          <w:lang w:val="lt-LT"/>
        </w:rPr>
        <w:t>Ką daryti p</w:t>
      </w:r>
      <w:r w:rsidR="00BA0ACB" w:rsidRPr="00A12563">
        <w:rPr>
          <w:b/>
          <w:sz w:val="22"/>
          <w:szCs w:val="22"/>
          <w:lang w:val="lt-LT"/>
        </w:rPr>
        <w:t xml:space="preserve">avartojus per didelę </w:t>
      </w:r>
      <w:r w:rsidR="00A27A13" w:rsidRPr="00A12563">
        <w:rPr>
          <w:b/>
          <w:sz w:val="22"/>
          <w:szCs w:val="22"/>
          <w:lang w:val="lt-LT"/>
        </w:rPr>
        <w:t>SIDRETELLA</w:t>
      </w:r>
      <w:r w:rsidR="00BA0ACB" w:rsidRPr="00A12563">
        <w:rPr>
          <w:b/>
          <w:sz w:val="22"/>
          <w:szCs w:val="22"/>
          <w:lang w:val="lt-LT"/>
        </w:rPr>
        <w:t xml:space="preserve"> dozę</w:t>
      </w:r>
    </w:p>
    <w:p w14:paraId="68C8CCF4" w14:textId="77777777" w:rsidR="00BA0ACB" w:rsidRPr="00A12563" w:rsidRDefault="00BA0ACB" w:rsidP="00CA26C6">
      <w:pPr>
        <w:autoSpaceDE w:val="0"/>
        <w:autoSpaceDN w:val="0"/>
        <w:adjustRightInd w:val="0"/>
        <w:rPr>
          <w:sz w:val="22"/>
          <w:szCs w:val="22"/>
          <w:lang w:val="lt-LT"/>
        </w:rPr>
      </w:pPr>
      <w:r w:rsidRPr="00A12563">
        <w:rPr>
          <w:sz w:val="22"/>
          <w:szCs w:val="22"/>
          <w:lang w:val="lt-LT"/>
        </w:rPr>
        <w:t xml:space="preserve">Kad pavartojus per daug </w:t>
      </w:r>
      <w:r w:rsidR="00A27A13" w:rsidRPr="00A12563">
        <w:rPr>
          <w:sz w:val="22"/>
          <w:szCs w:val="22"/>
          <w:lang w:val="lt-LT"/>
        </w:rPr>
        <w:t>SIDRETELLA</w:t>
      </w:r>
      <w:r w:rsidRPr="00A12563">
        <w:rPr>
          <w:sz w:val="22"/>
          <w:szCs w:val="22"/>
          <w:lang w:val="lt-LT"/>
        </w:rPr>
        <w:t xml:space="preserve"> tablečių pasireikštų sunkus kenksmingas poveikis, nepastebėta. </w:t>
      </w:r>
    </w:p>
    <w:p w14:paraId="7A6B8979" w14:textId="77777777" w:rsidR="004818A5" w:rsidRPr="00A12563" w:rsidRDefault="00BA0ACB" w:rsidP="004818A5">
      <w:pPr>
        <w:autoSpaceDE w:val="0"/>
        <w:autoSpaceDN w:val="0"/>
        <w:adjustRightInd w:val="0"/>
        <w:rPr>
          <w:sz w:val="22"/>
          <w:szCs w:val="22"/>
          <w:lang w:val="lt-LT"/>
        </w:rPr>
      </w:pPr>
      <w:r w:rsidRPr="00A12563">
        <w:rPr>
          <w:sz w:val="22"/>
          <w:szCs w:val="22"/>
          <w:lang w:val="lt-LT"/>
        </w:rPr>
        <w:t xml:space="preserve">Jeigu iš karto išgersite kelias tabletes, </w:t>
      </w:r>
      <w:r w:rsidR="004818A5" w:rsidRPr="00A12563">
        <w:rPr>
          <w:sz w:val="22"/>
          <w:szCs w:val="22"/>
          <w:lang w:val="lt-LT"/>
        </w:rPr>
        <w:t xml:space="preserve">gali pasireikšti pykinimas, vėmimas arba kraujavimas iš makšties. Toks kraujavimas gali pasireikšti ir mergaitėms, kurioms dar nėra mėnesinių, jeigu jos netyčia pavartojo šio vaisto. </w:t>
      </w:r>
    </w:p>
    <w:p w14:paraId="0A85E930" w14:textId="77777777" w:rsidR="00BA0ACB" w:rsidRPr="00A12563" w:rsidRDefault="00BA0ACB" w:rsidP="00CA26C6">
      <w:pPr>
        <w:autoSpaceDE w:val="0"/>
        <w:autoSpaceDN w:val="0"/>
        <w:adjustRightInd w:val="0"/>
        <w:rPr>
          <w:sz w:val="22"/>
          <w:szCs w:val="22"/>
          <w:lang w:val="lt-LT"/>
        </w:rPr>
      </w:pPr>
      <w:r w:rsidRPr="00A12563">
        <w:rPr>
          <w:sz w:val="22"/>
          <w:szCs w:val="22"/>
          <w:lang w:val="lt-LT"/>
        </w:rPr>
        <w:t xml:space="preserve">Jei pavartojote per daug </w:t>
      </w:r>
      <w:r w:rsidR="00A27A13" w:rsidRPr="00A12563">
        <w:rPr>
          <w:sz w:val="22"/>
          <w:szCs w:val="22"/>
          <w:lang w:val="lt-LT"/>
        </w:rPr>
        <w:t>SIDRETELLA</w:t>
      </w:r>
      <w:r w:rsidRPr="00A12563">
        <w:rPr>
          <w:sz w:val="22"/>
          <w:szCs w:val="22"/>
          <w:lang w:val="lt-LT"/>
        </w:rPr>
        <w:t xml:space="preserve"> tablečių arba pamatėte, kad kažkiek jų išgėrė vaikas, klauskite savo gydytojo arba vaistininko patarimo.</w:t>
      </w:r>
    </w:p>
    <w:p w14:paraId="4E4F7E39" w14:textId="77777777" w:rsidR="00BA0ACB" w:rsidRPr="00A12563" w:rsidRDefault="00BA0ACB" w:rsidP="00CA26C6">
      <w:pPr>
        <w:autoSpaceDE w:val="0"/>
        <w:autoSpaceDN w:val="0"/>
        <w:adjustRightInd w:val="0"/>
        <w:rPr>
          <w:b/>
          <w:sz w:val="22"/>
          <w:szCs w:val="22"/>
          <w:lang w:val="lt-LT"/>
        </w:rPr>
      </w:pPr>
    </w:p>
    <w:p w14:paraId="5AAA3BDA" w14:textId="77777777" w:rsidR="00BA0ACB" w:rsidRPr="00A12563" w:rsidRDefault="00BA0ACB" w:rsidP="00CA26C6">
      <w:pPr>
        <w:autoSpaceDE w:val="0"/>
        <w:autoSpaceDN w:val="0"/>
        <w:adjustRightInd w:val="0"/>
        <w:rPr>
          <w:sz w:val="22"/>
          <w:szCs w:val="22"/>
          <w:lang w:val="lt-LT"/>
        </w:rPr>
      </w:pPr>
      <w:r w:rsidRPr="00A12563">
        <w:rPr>
          <w:b/>
          <w:sz w:val="22"/>
          <w:szCs w:val="22"/>
          <w:lang w:val="lt-LT"/>
        </w:rPr>
        <w:t xml:space="preserve">Pamiršus pavartoti </w:t>
      </w:r>
      <w:r w:rsidR="00A27A13" w:rsidRPr="00A12563">
        <w:rPr>
          <w:b/>
          <w:sz w:val="22"/>
          <w:szCs w:val="22"/>
          <w:lang w:val="lt-LT"/>
        </w:rPr>
        <w:t>SIDRETELLA</w:t>
      </w:r>
    </w:p>
    <w:p w14:paraId="4FC710A8" w14:textId="77777777" w:rsidR="00BA0ACB" w:rsidRPr="00A12563" w:rsidRDefault="00BA0ACB" w:rsidP="002978E1">
      <w:pPr>
        <w:numPr>
          <w:ilvl w:val="0"/>
          <w:numId w:val="11"/>
        </w:numPr>
        <w:tabs>
          <w:tab w:val="clear" w:pos="720"/>
        </w:tabs>
        <w:autoSpaceDE w:val="0"/>
        <w:autoSpaceDN w:val="0"/>
        <w:adjustRightInd w:val="0"/>
        <w:ind w:left="360"/>
        <w:rPr>
          <w:sz w:val="22"/>
          <w:szCs w:val="22"/>
          <w:lang w:val="lt-LT"/>
        </w:rPr>
      </w:pPr>
      <w:r w:rsidRPr="00A12563">
        <w:rPr>
          <w:sz w:val="22"/>
          <w:szCs w:val="22"/>
          <w:lang w:val="lt-LT"/>
        </w:rPr>
        <w:t xml:space="preserve">Jei tabletę išgerti pavėlavote </w:t>
      </w:r>
      <w:r w:rsidRPr="00A12563">
        <w:rPr>
          <w:b/>
          <w:sz w:val="22"/>
          <w:szCs w:val="22"/>
          <w:lang w:val="lt-LT"/>
        </w:rPr>
        <w:t xml:space="preserve">mažiau negu 12 valandų, </w:t>
      </w:r>
      <w:r w:rsidRPr="00A12563">
        <w:rPr>
          <w:sz w:val="22"/>
          <w:szCs w:val="22"/>
          <w:lang w:val="lt-LT"/>
        </w:rPr>
        <w:t>apsauga nuo nėštumo nesumažėjo. Tabletę išgerkite tuo</w:t>
      </w:r>
      <w:r w:rsidR="00663F12" w:rsidRPr="00A12563">
        <w:rPr>
          <w:sz w:val="22"/>
          <w:szCs w:val="22"/>
          <w:lang w:val="lt-LT"/>
        </w:rPr>
        <w:t>j</w:t>
      </w:r>
      <w:r w:rsidRPr="00A12563">
        <w:rPr>
          <w:sz w:val="22"/>
          <w:szCs w:val="22"/>
          <w:lang w:val="lt-LT"/>
        </w:rPr>
        <w:t xml:space="preserve"> pat, kai tik prisiminėte, o po to</w:t>
      </w:r>
      <w:r w:rsidR="00AA643A" w:rsidRPr="00A12563">
        <w:rPr>
          <w:sz w:val="22"/>
          <w:szCs w:val="22"/>
          <w:lang w:val="lt-LT"/>
        </w:rPr>
        <w:t xml:space="preserve"> kitas</w:t>
      </w:r>
      <w:r w:rsidRPr="00A12563">
        <w:rPr>
          <w:sz w:val="22"/>
          <w:szCs w:val="22"/>
          <w:lang w:val="lt-LT"/>
        </w:rPr>
        <w:t xml:space="preserve"> tabletes vėl vartokite įprastu laiku.</w:t>
      </w:r>
    </w:p>
    <w:p w14:paraId="22D6DD8A" w14:textId="77777777" w:rsidR="00BA0ACB" w:rsidRPr="00A12563" w:rsidRDefault="00BA0ACB" w:rsidP="002978E1">
      <w:pPr>
        <w:numPr>
          <w:ilvl w:val="0"/>
          <w:numId w:val="11"/>
        </w:numPr>
        <w:tabs>
          <w:tab w:val="clear" w:pos="720"/>
        </w:tabs>
        <w:autoSpaceDE w:val="0"/>
        <w:autoSpaceDN w:val="0"/>
        <w:adjustRightInd w:val="0"/>
        <w:ind w:left="360"/>
        <w:rPr>
          <w:sz w:val="22"/>
          <w:szCs w:val="22"/>
          <w:lang w:val="lt-LT"/>
        </w:rPr>
      </w:pPr>
      <w:r w:rsidRPr="00A12563">
        <w:rPr>
          <w:sz w:val="22"/>
          <w:szCs w:val="22"/>
          <w:lang w:val="lt-LT"/>
        </w:rPr>
        <w:t xml:space="preserve">Jei tabletę išgerti pavėlavote </w:t>
      </w:r>
      <w:r w:rsidRPr="00A12563">
        <w:rPr>
          <w:b/>
          <w:sz w:val="22"/>
          <w:szCs w:val="22"/>
          <w:lang w:val="lt-LT"/>
        </w:rPr>
        <w:t xml:space="preserve">daugiau negu 12 valandų, </w:t>
      </w:r>
      <w:r w:rsidRPr="00A12563">
        <w:rPr>
          <w:sz w:val="22"/>
          <w:szCs w:val="22"/>
          <w:lang w:val="lt-LT"/>
        </w:rPr>
        <w:t>apsauga nuo nėštumo gali būti sumažėjusi. Kuo daugiau tablečių praleidote, tuo didesnė pastojimo rizika.</w:t>
      </w:r>
    </w:p>
    <w:p w14:paraId="27FDCF2D" w14:textId="77777777" w:rsidR="00BA0ACB" w:rsidRPr="00A12563" w:rsidRDefault="00BA0ACB" w:rsidP="00CA26C6">
      <w:pPr>
        <w:autoSpaceDE w:val="0"/>
        <w:autoSpaceDN w:val="0"/>
        <w:adjustRightInd w:val="0"/>
        <w:rPr>
          <w:sz w:val="22"/>
          <w:szCs w:val="22"/>
          <w:lang w:val="lt-LT"/>
        </w:rPr>
      </w:pPr>
    </w:p>
    <w:p w14:paraId="4F01B53B" w14:textId="77777777" w:rsidR="00BA0ACB" w:rsidRPr="00A12563" w:rsidRDefault="00BA0ACB" w:rsidP="00137908">
      <w:pPr>
        <w:autoSpaceDE w:val="0"/>
        <w:autoSpaceDN w:val="0"/>
        <w:adjustRightInd w:val="0"/>
        <w:ind w:left="426"/>
        <w:rPr>
          <w:sz w:val="22"/>
          <w:szCs w:val="22"/>
          <w:lang w:val="lt-LT"/>
        </w:rPr>
      </w:pPr>
      <w:r w:rsidRPr="00A12563">
        <w:rPr>
          <w:sz w:val="22"/>
          <w:szCs w:val="22"/>
          <w:lang w:val="lt-LT"/>
        </w:rPr>
        <w:t>Nevisiškos apsaugos nuo nėštumo rizika yra didžiausia, jei tabletę pamirštama išgerti lizdinės plokštelės vartoji</w:t>
      </w:r>
      <w:r w:rsidR="00AA643A" w:rsidRPr="00A12563">
        <w:rPr>
          <w:sz w:val="22"/>
          <w:szCs w:val="22"/>
          <w:lang w:val="lt-LT"/>
        </w:rPr>
        <w:t>mo</w:t>
      </w:r>
      <w:r w:rsidRPr="00A12563">
        <w:rPr>
          <w:sz w:val="22"/>
          <w:szCs w:val="22"/>
          <w:lang w:val="lt-LT"/>
        </w:rPr>
        <w:t xml:space="preserve"> pradžioje arba pabaigoje. Taigi, turite laikytis šių taisyklių (žr. žemiau esančią diagramą)</w:t>
      </w:r>
      <w:r w:rsidR="00433211" w:rsidRPr="00A12563">
        <w:rPr>
          <w:sz w:val="22"/>
          <w:szCs w:val="22"/>
          <w:lang w:val="lt-LT"/>
        </w:rPr>
        <w:t>:</w:t>
      </w:r>
    </w:p>
    <w:p w14:paraId="0F928801" w14:textId="77777777" w:rsidR="00BA0ACB" w:rsidRPr="00A12563" w:rsidRDefault="00BA0ACB" w:rsidP="00CA26C6">
      <w:pPr>
        <w:autoSpaceDE w:val="0"/>
        <w:autoSpaceDN w:val="0"/>
        <w:adjustRightInd w:val="0"/>
        <w:rPr>
          <w:sz w:val="22"/>
          <w:szCs w:val="22"/>
          <w:lang w:val="lt-LT"/>
        </w:rPr>
      </w:pPr>
    </w:p>
    <w:p w14:paraId="0378539A" w14:textId="77777777" w:rsidR="00BA0ACB" w:rsidRPr="00A12563" w:rsidRDefault="00BA0ACB" w:rsidP="002978E1">
      <w:pPr>
        <w:numPr>
          <w:ilvl w:val="0"/>
          <w:numId w:val="35"/>
        </w:numPr>
        <w:autoSpaceDE w:val="0"/>
        <w:autoSpaceDN w:val="0"/>
        <w:adjustRightInd w:val="0"/>
        <w:rPr>
          <w:i/>
          <w:sz w:val="22"/>
          <w:szCs w:val="22"/>
          <w:lang w:val="lt-LT"/>
        </w:rPr>
      </w:pPr>
      <w:r w:rsidRPr="00A12563">
        <w:rPr>
          <w:i/>
          <w:sz w:val="22"/>
          <w:szCs w:val="22"/>
          <w:lang w:val="lt-LT"/>
        </w:rPr>
        <w:t>Praleista daugiau negu viena šios lizdinės plokštelės tabletė</w:t>
      </w:r>
    </w:p>
    <w:p w14:paraId="3A2BE821" w14:textId="77777777" w:rsidR="00BA0ACB" w:rsidRPr="00A12563" w:rsidRDefault="00BA0ACB" w:rsidP="00256CC6">
      <w:pPr>
        <w:autoSpaceDE w:val="0"/>
        <w:autoSpaceDN w:val="0"/>
        <w:adjustRightInd w:val="0"/>
        <w:ind w:left="360" w:firstLine="360"/>
        <w:rPr>
          <w:sz w:val="22"/>
          <w:szCs w:val="22"/>
          <w:lang w:val="lt-LT"/>
        </w:rPr>
      </w:pPr>
      <w:r w:rsidRPr="00A12563">
        <w:rPr>
          <w:sz w:val="22"/>
          <w:szCs w:val="22"/>
          <w:lang w:val="lt-LT"/>
        </w:rPr>
        <w:t>Kreipkitės į savo gydytoją.</w:t>
      </w:r>
    </w:p>
    <w:p w14:paraId="417501C5" w14:textId="77777777" w:rsidR="00BA0ACB" w:rsidRPr="00A12563" w:rsidRDefault="00BA0ACB" w:rsidP="00CA26C6">
      <w:pPr>
        <w:autoSpaceDE w:val="0"/>
        <w:autoSpaceDN w:val="0"/>
        <w:adjustRightInd w:val="0"/>
        <w:rPr>
          <w:sz w:val="22"/>
          <w:szCs w:val="22"/>
          <w:lang w:val="lt-LT"/>
        </w:rPr>
      </w:pPr>
    </w:p>
    <w:p w14:paraId="40D1BCDB" w14:textId="77777777" w:rsidR="00BA0ACB" w:rsidRPr="00A12563" w:rsidRDefault="00BA0ACB" w:rsidP="002978E1">
      <w:pPr>
        <w:numPr>
          <w:ilvl w:val="0"/>
          <w:numId w:val="35"/>
        </w:numPr>
        <w:autoSpaceDE w:val="0"/>
        <w:autoSpaceDN w:val="0"/>
        <w:adjustRightInd w:val="0"/>
        <w:rPr>
          <w:i/>
          <w:sz w:val="22"/>
          <w:szCs w:val="22"/>
          <w:lang w:val="lt-LT"/>
        </w:rPr>
      </w:pPr>
      <w:r w:rsidRPr="00A12563">
        <w:rPr>
          <w:i/>
          <w:sz w:val="22"/>
          <w:szCs w:val="22"/>
          <w:lang w:val="lt-LT"/>
        </w:rPr>
        <w:t>Viena tabletė praleista pirmąją savaitę</w:t>
      </w:r>
    </w:p>
    <w:p w14:paraId="4946F2AD" w14:textId="77777777" w:rsidR="00BA0ACB" w:rsidRPr="00A12563" w:rsidRDefault="00BA0ACB" w:rsidP="00256CC6">
      <w:pPr>
        <w:autoSpaceDE w:val="0"/>
        <w:autoSpaceDN w:val="0"/>
        <w:adjustRightInd w:val="0"/>
        <w:ind w:left="720"/>
        <w:rPr>
          <w:sz w:val="22"/>
          <w:szCs w:val="22"/>
          <w:lang w:val="lt-LT"/>
        </w:rPr>
      </w:pPr>
      <w:r w:rsidRPr="00A12563">
        <w:rPr>
          <w:sz w:val="22"/>
          <w:szCs w:val="22"/>
          <w:lang w:val="lt-LT"/>
        </w:rPr>
        <w:t>Išgerkite praleistąją tabletę tuo</w:t>
      </w:r>
      <w:r w:rsidR="00AA643A" w:rsidRPr="00A12563">
        <w:rPr>
          <w:sz w:val="22"/>
          <w:szCs w:val="22"/>
          <w:lang w:val="lt-LT"/>
        </w:rPr>
        <w:t>j</w:t>
      </w:r>
      <w:r w:rsidRPr="00A12563">
        <w:rPr>
          <w:sz w:val="22"/>
          <w:szCs w:val="22"/>
          <w:lang w:val="lt-LT"/>
        </w:rPr>
        <w:t xml:space="preserve"> pat, kai tik prisiminsite, net jei vienu metu reikėtų gerti dvi tabletes. Toliau tabletes vartokite įprastu laiku ir kitas 7 dienas imkitės </w:t>
      </w:r>
      <w:r w:rsidRPr="00A12563">
        <w:rPr>
          <w:b/>
          <w:sz w:val="22"/>
          <w:szCs w:val="22"/>
          <w:lang w:val="lt-LT"/>
        </w:rPr>
        <w:t>papildomų</w:t>
      </w:r>
      <w:r w:rsidRPr="00A12563">
        <w:rPr>
          <w:sz w:val="22"/>
          <w:szCs w:val="22"/>
          <w:lang w:val="lt-LT"/>
        </w:rPr>
        <w:t xml:space="preserve"> </w:t>
      </w:r>
      <w:r w:rsidRPr="00A12563">
        <w:rPr>
          <w:b/>
          <w:sz w:val="22"/>
          <w:szCs w:val="22"/>
          <w:lang w:val="lt-LT"/>
        </w:rPr>
        <w:t>atsargumo priemonių</w:t>
      </w:r>
      <w:r w:rsidRPr="00A12563">
        <w:rPr>
          <w:sz w:val="22"/>
          <w:szCs w:val="22"/>
          <w:lang w:val="lt-LT"/>
        </w:rPr>
        <w:t>, pvz., naudokitės prezervatyvu. Jei paskutinę savaitę prieš praleisdama tabletę turėjote lytinių santykių, galite būti nėščia. Tokiu atveju kreipkitės į savo gydytoją.</w:t>
      </w:r>
    </w:p>
    <w:p w14:paraId="41D8BDE0" w14:textId="77777777" w:rsidR="00BA0ACB" w:rsidRPr="00A12563" w:rsidRDefault="00BA0ACB" w:rsidP="00256CC6">
      <w:pPr>
        <w:autoSpaceDE w:val="0"/>
        <w:autoSpaceDN w:val="0"/>
        <w:adjustRightInd w:val="0"/>
        <w:rPr>
          <w:sz w:val="22"/>
          <w:szCs w:val="22"/>
          <w:lang w:val="lt-LT"/>
        </w:rPr>
      </w:pPr>
    </w:p>
    <w:p w14:paraId="32F90AD9" w14:textId="77777777" w:rsidR="00BA0ACB" w:rsidRPr="00A12563" w:rsidRDefault="00BA0ACB" w:rsidP="002978E1">
      <w:pPr>
        <w:numPr>
          <w:ilvl w:val="0"/>
          <w:numId w:val="35"/>
        </w:numPr>
        <w:autoSpaceDE w:val="0"/>
        <w:autoSpaceDN w:val="0"/>
        <w:adjustRightInd w:val="0"/>
        <w:rPr>
          <w:i/>
          <w:sz w:val="22"/>
          <w:szCs w:val="22"/>
          <w:lang w:val="lt-LT"/>
        </w:rPr>
      </w:pPr>
      <w:r w:rsidRPr="00A12563">
        <w:rPr>
          <w:i/>
          <w:sz w:val="22"/>
          <w:szCs w:val="22"/>
          <w:lang w:val="lt-LT"/>
        </w:rPr>
        <w:t>Viena tabletė praleista antrąją savaitę</w:t>
      </w:r>
    </w:p>
    <w:p w14:paraId="172203D2" w14:textId="77777777" w:rsidR="00BA0ACB" w:rsidRPr="00A12563" w:rsidRDefault="00BA0ACB" w:rsidP="00256CC6">
      <w:pPr>
        <w:autoSpaceDE w:val="0"/>
        <w:autoSpaceDN w:val="0"/>
        <w:adjustRightInd w:val="0"/>
        <w:ind w:left="720"/>
        <w:rPr>
          <w:sz w:val="22"/>
          <w:szCs w:val="22"/>
          <w:lang w:val="lt-LT"/>
        </w:rPr>
      </w:pPr>
      <w:r w:rsidRPr="00A12563">
        <w:rPr>
          <w:sz w:val="22"/>
          <w:szCs w:val="22"/>
          <w:lang w:val="lt-LT"/>
        </w:rPr>
        <w:t>Išgerkite praleistąją tabletę tuoj pat, kai tik prisiminsite, net jei vienu metu reikėtų gerti dvi tabletes. Toliau tabletes vartokite įprastu laiku. Apsauga nuo nėštumo nėra sumažėjusi ir papildomų atsargumo priemonių Jums imtis nereikia.</w:t>
      </w:r>
    </w:p>
    <w:p w14:paraId="0EF952BA" w14:textId="77777777" w:rsidR="00BA0ACB" w:rsidRPr="00A12563" w:rsidRDefault="00BA0ACB" w:rsidP="00256CC6">
      <w:pPr>
        <w:autoSpaceDE w:val="0"/>
        <w:autoSpaceDN w:val="0"/>
        <w:adjustRightInd w:val="0"/>
        <w:rPr>
          <w:sz w:val="22"/>
          <w:szCs w:val="22"/>
          <w:lang w:val="lt-LT"/>
        </w:rPr>
      </w:pPr>
    </w:p>
    <w:p w14:paraId="0DE76F55" w14:textId="77777777" w:rsidR="00BA0ACB" w:rsidRPr="00A12563" w:rsidRDefault="00BA0ACB" w:rsidP="002978E1">
      <w:pPr>
        <w:numPr>
          <w:ilvl w:val="0"/>
          <w:numId w:val="35"/>
        </w:numPr>
        <w:autoSpaceDE w:val="0"/>
        <w:autoSpaceDN w:val="0"/>
        <w:adjustRightInd w:val="0"/>
        <w:rPr>
          <w:i/>
          <w:sz w:val="22"/>
          <w:szCs w:val="22"/>
          <w:lang w:val="lt-LT"/>
        </w:rPr>
      </w:pPr>
      <w:r w:rsidRPr="00A12563">
        <w:rPr>
          <w:i/>
          <w:sz w:val="22"/>
          <w:szCs w:val="22"/>
          <w:lang w:val="lt-LT"/>
        </w:rPr>
        <w:t>Viena tabletė praleista trečiąją savaitę</w:t>
      </w:r>
    </w:p>
    <w:p w14:paraId="02A6C77B" w14:textId="77777777" w:rsidR="00BA0ACB" w:rsidRPr="00A12563" w:rsidRDefault="00BA0ACB" w:rsidP="00256CC6">
      <w:pPr>
        <w:autoSpaceDE w:val="0"/>
        <w:autoSpaceDN w:val="0"/>
        <w:adjustRightInd w:val="0"/>
        <w:ind w:left="360" w:firstLine="360"/>
        <w:rPr>
          <w:sz w:val="22"/>
          <w:szCs w:val="22"/>
          <w:lang w:val="lt-LT"/>
        </w:rPr>
      </w:pPr>
      <w:r w:rsidRPr="00A12563">
        <w:rPr>
          <w:sz w:val="22"/>
          <w:szCs w:val="22"/>
          <w:lang w:val="lt-LT"/>
        </w:rPr>
        <w:t>Galite pasirinkti vieną iš dviejų galimybių.</w:t>
      </w:r>
    </w:p>
    <w:p w14:paraId="533F649E" w14:textId="77777777" w:rsidR="00BA0ACB" w:rsidRPr="00A12563" w:rsidRDefault="00BA0ACB" w:rsidP="00CA26C6">
      <w:pPr>
        <w:autoSpaceDE w:val="0"/>
        <w:autoSpaceDN w:val="0"/>
        <w:adjustRightInd w:val="0"/>
        <w:ind w:firstLine="360"/>
        <w:rPr>
          <w:sz w:val="22"/>
          <w:szCs w:val="22"/>
          <w:lang w:val="lt-LT"/>
        </w:rPr>
      </w:pPr>
    </w:p>
    <w:p w14:paraId="4203DE50" w14:textId="77777777" w:rsidR="00BA0ACB" w:rsidRPr="00A12563" w:rsidRDefault="00BA0ACB" w:rsidP="002978E1">
      <w:pPr>
        <w:numPr>
          <w:ilvl w:val="1"/>
          <w:numId w:val="12"/>
        </w:numPr>
        <w:tabs>
          <w:tab w:val="clear" w:pos="1440"/>
        </w:tabs>
        <w:autoSpaceDE w:val="0"/>
        <w:autoSpaceDN w:val="0"/>
        <w:adjustRightInd w:val="0"/>
        <w:ind w:left="720"/>
        <w:rPr>
          <w:sz w:val="22"/>
          <w:szCs w:val="22"/>
          <w:lang w:val="lt-LT"/>
        </w:rPr>
      </w:pPr>
      <w:r w:rsidRPr="00A12563">
        <w:rPr>
          <w:sz w:val="22"/>
          <w:szCs w:val="22"/>
          <w:lang w:val="lt-LT"/>
        </w:rPr>
        <w:t>Išgerkite praleistąją tabletę tuoj pat, kai tik prisiminsite, net jei vienu metu reikėtų gerti dvi tabletes. Toliau tabletes vartokite įprastu laiku. Kitą lizdinę plokštelę pradėkite vartoti nedarydama pertraukos, kurios metu tablečių nevartojama.</w:t>
      </w:r>
    </w:p>
    <w:p w14:paraId="29747689" w14:textId="77777777" w:rsidR="00BA0ACB" w:rsidRPr="00A12563" w:rsidRDefault="00BA0ACB" w:rsidP="00CA26C6">
      <w:pPr>
        <w:autoSpaceDE w:val="0"/>
        <w:autoSpaceDN w:val="0"/>
        <w:adjustRightInd w:val="0"/>
        <w:ind w:left="708"/>
        <w:rPr>
          <w:sz w:val="22"/>
          <w:szCs w:val="22"/>
          <w:lang w:val="lt-LT"/>
        </w:rPr>
      </w:pPr>
      <w:r w:rsidRPr="00A12563">
        <w:rPr>
          <w:sz w:val="22"/>
          <w:szCs w:val="22"/>
          <w:lang w:val="lt-LT"/>
        </w:rPr>
        <w:t>Mėnesinės tikriausiai prasidės suvartojus antrosios lizdinės plokštelės tabletes, tačiau antrosios lizdinės plokštelės tablečių vartojimo metu gali atsirasti silpnas arba į mėnesines panašus kraujavimas.</w:t>
      </w:r>
    </w:p>
    <w:p w14:paraId="73F42694" w14:textId="77777777" w:rsidR="00BA0ACB" w:rsidRPr="00A12563" w:rsidRDefault="00BA0ACB" w:rsidP="00CA26C6">
      <w:pPr>
        <w:autoSpaceDE w:val="0"/>
        <w:autoSpaceDN w:val="0"/>
        <w:adjustRightInd w:val="0"/>
        <w:ind w:left="360"/>
        <w:rPr>
          <w:sz w:val="22"/>
          <w:szCs w:val="22"/>
          <w:lang w:val="lt-LT"/>
        </w:rPr>
      </w:pPr>
    </w:p>
    <w:p w14:paraId="78790089" w14:textId="77777777" w:rsidR="00BA0ACB" w:rsidRPr="00A12563" w:rsidRDefault="00BA0ACB" w:rsidP="002978E1">
      <w:pPr>
        <w:numPr>
          <w:ilvl w:val="1"/>
          <w:numId w:val="12"/>
        </w:numPr>
        <w:tabs>
          <w:tab w:val="clear" w:pos="1440"/>
        </w:tabs>
        <w:autoSpaceDE w:val="0"/>
        <w:autoSpaceDN w:val="0"/>
        <w:adjustRightInd w:val="0"/>
        <w:ind w:left="720"/>
        <w:rPr>
          <w:sz w:val="22"/>
          <w:szCs w:val="22"/>
          <w:lang w:val="lt-LT"/>
        </w:rPr>
      </w:pPr>
      <w:r w:rsidRPr="00A12563">
        <w:rPr>
          <w:sz w:val="22"/>
          <w:szCs w:val="22"/>
          <w:lang w:val="lt-LT"/>
        </w:rPr>
        <w:t xml:space="preserve">Taip pat galite lizdinės plokštelės tablečių vartojimą nutraukti ir tuoj pat padaryti 7 dienų pertrauką, kurios metu tablečių nevartojama </w:t>
      </w:r>
      <w:r w:rsidRPr="00A12563">
        <w:rPr>
          <w:b/>
          <w:sz w:val="22"/>
          <w:szCs w:val="22"/>
          <w:lang w:val="lt-LT"/>
        </w:rPr>
        <w:t>(pasižymėkite dieną, kurią savo tabletę praleidote)</w:t>
      </w:r>
      <w:r w:rsidRPr="00A12563">
        <w:rPr>
          <w:sz w:val="22"/>
          <w:szCs w:val="22"/>
          <w:lang w:val="lt-LT"/>
        </w:rPr>
        <w:t xml:space="preserve">. Jei naują lizdinę plokštelę norite pradėti vartoti tą dieną, kurią visada pradedate, pertrauką, kurios metu tablečių nevartojama, darykite </w:t>
      </w:r>
      <w:r w:rsidRPr="00A12563">
        <w:rPr>
          <w:i/>
          <w:sz w:val="22"/>
          <w:szCs w:val="22"/>
          <w:lang w:val="lt-LT"/>
        </w:rPr>
        <w:t>trumpesnę negu 7 dienų</w:t>
      </w:r>
      <w:r w:rsidRPr="00A12563">
        <w:rPr>
          <w:sz w:val="22"/>
          <w:szCs w:val="22"/>
          <w:lang w:val="lt-LT"/>
        </w:rPr>
        <w:t>.</w:t>
      </w:r>
    </w:p>
    <w:p w14:paraId="551682E0" w14:textId="77777777" w:rsidR="00BA0ACB" w:rsidRPr="00A12563" w:rsidRDefault="00BA0ACB" w:rsidP="00CA26C6">
      <w:pPr>
        <w:autoSpaceDE w:val="0"/>
        <w:autoSpaceDN w:val="0"/>
        <w:adjustRightInd w:val="0"/>
        <w:ind w:left="360"/>
        <w:rPr>
          <w:sz w:val="22"/>
          <w:szCs w:val="22"/>
          <w:lang w:val="lt-LT"/>
        </w:rPr>
      </w:pPr>
    </w:p>
    <w:p w14:paraId="5BA7B5FF" w14:textId="77777777" w:rsidR="00BA0ACB" w:rsidRPr="00A12563" w:rsidRDefault="00BA0ACB" w:rsidP="00CA26C6">
      <w:pPr>
        <w:autoSpaceDE w:val="0"/>
        <w:autoSpaceDN w:val="0"/>
        <w:adjustRightInd w:val="0"/>
        <w:rPr>
          <w:sz w:val="22"/>
          <w:szCs w:val="22"/>
          <w:lang w:val="lt-LT"/>
        </w:rPr>
      </w:pPr>
      <w:r w:rsidRPr="00A12563">
        <w:rPr>
          <w:sz w:val="22"/>
          <w:szCs w:val="22"/>
          <w:lang w:val="lt-LT"/>
        </w:rPr>
        <w:t>Jei laikysitės bet kurios iš šių dviejų rekomendacijų, nuo nėštumo liksite apsaugota.</w:t>
      </w:r>
    </w:p>
    <w:p w14:paraId="4BFDE3AF" w14:textId="77777777" w:rsidR="00BA0ACB" w:rsidRPr="00A12563" w:rsidRDefault="00BA0ACB" w:rsidP="00CA26C6">
      <w:pPr>
        <w:autoSpaceDE w:val="0"/>
        <w:autoSpaceDN w:val="0"/>
        <w:adjustRightInd w:val="0"/>
        <w:rPr>
          <w:sz w:val="22"/>
          <w:szCs w:val="22"/>
          <w:lang w:val="lt-LT"/>
        </w:rPr>
      </w:pPr>
    </w:p>
    <w:p w14:paraId="66148790" w14:textId="77777777" w:rsidR="00724F8D" w:rsidRPr="00A12563" w:rsidRDefault="00BA0ACB" w:rsidP="00432ED3">
      <w:pPr>
        <w:autoSpaceDE w:val="0"/>
        <w:autoSpaceDN w:val="0"/>
        <w:adjustRightInd w:val="0"/>
        <w:rPr>
          <w:sz w:val="22"/>
          <w:szCs w:val="22"/>
          <w:lang w:val="lt-LT"/>
        </w:rPr>
      </w:pPr>
      <w:r w:rsidRPr="00A12563">
        <w:rPr>
          <w:sz w:val="22"/>
          <w:szCs w:val="22"/>
          <w:lang w:val="lt-LT"/>
        </w:rPr>
        <w:t>Jei pamiršote išgerti bet kokią tabletę iš lizdinės plokštelės ir per pirmąją pertrauką, kurios metu tablečių nevartojama, nekraujuojate, galite būti nėščia. Prieš pradėdama vartoti naują lizdinę plokštelę, pasitarkite su savo gydytoju.</w:t>
      </w:r>
    </w:p>
    <w:p w14:paraId="3CA19B18" w14:textId="77777777" w:rsidR="00724F8D" w:rsidRPr="00A12563" w:rsidRDefault="00724F8D" w:rsidP="007B341A">
      <w:pPr>
        <w:autoSpaceDE w:val="0"/>
        <w:autoSpaceDN w:val="0"/>
        <w:adjustRightInd w:val="0"/>
        <w:ind w:left="360"/>
        <w:rPr>
          <w:sz w:val="22"/>
          <w:szCs w:val="22"/>
          <w:lang w:val="lt-LT"/>
        </w:rPr>
      </w:pPr>
    </w:p>
    <w:p w14:paraId="1EC7C442" w14:textId="77777777" w:rsidR="00BC400C" w:rsidRPr="00A12563" w:rsidRDefault="00BC400C" w:rsidP="00584394">
      <w:pPr>
        <w:autoSpaceDE w:val="0"/>
        <w:autoSpaceDN w:val="0"/>
        <w:adjustRightInd w:val="0"/>
        <w:ind w:left="360"/>
        <w:rPr>
          <w:sz w:val="22"/>
          <w:szCs w:val="22"/>
          <w:lang w:val="lt-LT"/>
        </w:rPr>
      </w:pPr>
    </w:p>
    <w:p w14:paraId="70C0D7F6" w14:textId="77777777" w:rsidR="00F45E96" w:rsidRPr="00A12563" w:rsidRDefault="00EC17EF" w:rsidP="002978E1">
      <w:pPr>
        <w:numPr>
          <w:ilvl w:val="0"/>
          <w:numId w:val="12"/>
        </w:numPr>
        <w:tabs>
          <w:tab w:val="clear" w:pos="720"/>
        </w:tabs>
        <w:autoSpaceDE w:val="0"/>
        <w:autoSpaceDN w:val="0"/>
        <w:adjustRightInd w:val="0"/>
        <w:ind w:left="360"/>
        <w:rPr>
          <w:sz w:val="22"/>
          <w:szCs w:val="22"/>
          <w:lang w:val="lt-LT"/>
        </w:rPr>
      </w:pPr>
      <w:r w:rsidRPr="00A12563">
        <w:rPr>
          <w:noProof/>
          <w:sz w:val="22"/>
          <w:szCs w:val="22"/>
          <w:lang w:val="lt-LT" w:eastAsia="lt-LT"/>
        </w:rPr>
        <mc:AlternateContent>
          <mc:Choice Requires="wps">
            <w:drawing>
              <wp:anchor distT="0" distB="0" distL="114300" distR="114300" simplePos="0" relativeHeight="251642880" behindDoc="0" locked="0" layoutInCell="1" allowOverlap="1" wp14:anchorId="71765A88" wp14:editId="647BF629">
                <wp:simplePos x="0" y="0"/>
                <wp:positionH relativeFrom="column">
                  <wp:posOffset>3648710</wp:posOffset>
                </wp:positionH>
                <wp:positionV relativeFrom="paragraph">
                  <wp:posOffset>1161415</wp:posOffset>
                </wp:positionV>
                <wp:extent cx="457200" cy="228600"/>
                <wp:effectExtent l="0" t="0" r="19050" b="19050"/>
                <wp:wrapNone/>
                <wp:docPr id="3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14:paraId="2251677C" w14:textId="77777777" w:rsidR="00DE3232" w:rsidRPr="00FC0F39" w:rsidRDefault="00DE3232" w:rsidP="00F45E96">
                            <w:pPr>
                              <w:jc w:val="center"/>
                              <w:rPr>
                                <w:rFonts w:ascii="Arial" w:hAnsi="Arial" w:cs="Arial"/>
                                <w:sz w:val="16"/>
                                <w:szCs w:val="16"/>
                                <w:lang w:val="lt-LT"/>
                              </w:rPr>
                            </w:pPr>
                            <w:r w:rsidRPr="00FC0F39">
                              <w:rPr>
                                <w:rFonts w:ascii="Arial" w:hAnsi="Arial" w:cs="Arial"/>
                                <w:sz w:val="16"/>
                                <w:szCs w:val="16"/>
                                <w:lang w:val="lt-LT"/>
                              </w:rPr>
                              <w:t>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1765A88" id="Text Box 13" o:spid="_x0000_s1030" type="#_x0000_t202" style="position:absolute;left:0;text-align:left;margin-left:287.3pt;margin-top:91.45pt;width:36pt;height:1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">
                <v:textbox>
                  <w:txbxContent>
                    <w:p w14:paraId="2251677C" w14:textId="77777777" w:rsidR="00DE3232" w:rsidRPr="00FC0F39" w:rsidRDefault="00DE3232" w:rsidP="00F45E96">
                      <w:pPr>
                        <w:jc w:val="center"/>
                        <w:rPr>
                          <w:rFonts w:ascii="Arial" w:hAnsi="Arial" w:cs="Arial"/>
                          <w:sz w:val="16"/>
                          <w:szCs w:val="16"/>
                          <w:lang w:val="lt-LT"/>
                        </w:rPr>
                      </w:pPr>
                      <w:r w:rsidRPr="00FC0F39">
                        <w:rPr>
                          <w:rFonts w:ascii="Arial" w:hAnsi="Arial" w:cs="Arial"/>
                          <w:sz w:val="16"/>
                          <w:szCs w:val="16"/>
                          <w:lang w:val="lt-LT"/>
                        </w:rPr>
                        <w:t>Ne</w:t>
                      </w:r>
                    </w:p>
                  </w:txbxContent>
                </v:textbox>
              </v:shape>
            </w:pict>
          </mc:Fallback>
        </mc:AlternateContent>
      </w:r>
      <w:r w:rsidRPr="00A12563">
        <w:rPr>
          <w:noProof/>
          <w:sz w:val="22"/>
          <w:szCs w:val="22"/>
          <w:lang w:val="lt-LT" w:eastAsia="lt-LT"/>
        </w:rPr>
        <mc:AlternateContent>
          <mc:Choice Requires="wps">
            <w:drawing>
              <wp:anchor distT="0" distB="0" distL="114300" distR="114300" simplePos="0" relativeHeight="251638784" behindDoc="0" locked="1" layoutInCell="1" allowOverlap="1" wp14:anchorId="029F6C53" wp14:editId="390B4F12">
                <wp:simplePos x="0" y="0"/>
                <wp:positionH relativeFrom="column">
                  <wp:posOffset>2604770</wp:posOffset>
                </wp:positionH>
                <wp:positionV relativeFrom="paragraph">
                  <wp:posOffset>3220085</wp:posOffset>
                </wp:positionV>
                <wp:extent cx="2419350" cy="895350"/>
                <wp:effectExtent l="0" t="0" r="19050" b="19050"/>
                <wp:wrapNone/>
                <wp:docPr id="2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895350"/>
                        </a:xfrm>
                        <a:prstGeom prst="rect">
                          <a:avLst/>
                        </a:prstGeom>
                        <a:solidFill>
                          <a:srgbClr val="FFFFFF"/>
                        </a:solidFill>
                        <a:ln w="9525">
                          <a:solidFill>
                            <a:srgbClr val="000000"/>
                          </a:solidFill>
                          <a:miter lim="800000"/>
                          <a:headEnd/>
                          <a:tailEnd/>
                        </a:ln>
                      </wps:spPr>
                      <wps:txbx>
                        <w:txbxContent>
                          <w:p w14:paraId="7E006EE6" w14:textId="77777777" w:rsidR="00DE3232" w:rsidRDefault="00DE3232" w:rsidP="00F45E96">
                            <w:pPr>
                              <w:ind w:left="180" w:hanging="180"/>
                              <w:rPr>
                                <w:rFonts w:ascii="Arial" w:hAnsi="Arial"/>
                                <w:sz w:val="16"/>
                                <w:lang w:val="en-GB"/>
                              </w:rPr>
                            </w:pPr>
                            <w:r>
                              <w:rPr>
                                <w:rFonts w:ascii="Arial" w:hAnsi="Arial"/>
                                <w:sz w:val="16"/>
                                <w:lang w:val="en-GB"/>
                              </w:rPr>
                              <w:t xml:space="preserve">- </w:t>
                            </w:r>
                            <w:r>
                              <w:rPr>
                                <w:rFonts w:ascii="Arial" w:hAnsi="Arial"/>
                                <w:sz w:val="16"/>
                                <w:lang w:val="en-GB"/>
                              </w:rPr>
                              <w:tab/>
                            </w:r>
                            <w:r>
                              <w:rPr>
                                <w:rFonts w:ascii="Arial" w:hAnsi="Arial"/>
                                <w:noProof/>
                                <w:sz w:val="16"/>
                                <w:lang w:val="en-GB"/>
                              </w:rPr>
                              <w:t>Skubiai nutraukite šios lizdinės plokštelės vartojimą</w:t>
                            </w:r>
                          </w:p>
                          <w:p w14:paraId="71AB7865" w14:textId="77777777" w:rsidR="00DE3232" w:rsidRDefault="00DE3232" w:rsidP="00F45E96">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rPr>
                              <w:t>Pradėkite</w:t>
                            </w:r>
                            <w:r w:rsidRPr="006B6FE5">
                              <w:rPr>
                                <w:rFonts w:ascii="Arial" w:hAnsi="Arial"/>
                                <w:noProof/>
                                <w:sz w:val="16"/>
                              </w:rPr>
                              <w:t xml:space="preserve"> pertraukos savaitę</w:t>
                            </w:r>
                            <w:r>
                              <w:rPr>
                                <w:rFonts w:ascii="Arial" w:hAnsi="Arial"/>
                                <w:noProof/>
                                <w:sz w:val="16"/>
                                <w:lang w:val="en-GB"/>
                              </w:rPr>
                              <w:t xml:space="preserve"> (ne ilgesnę kaip 7 dienų, įskaitant pamirštosios tabletės dieną)</w:t>
                            </w:r>
                          </w:p>
                          <w:p w14:paraId="5A36AADC" w14:textId="77777777" w:rsidR="00DE3232" w:rsidRPr="00AF05FF" w:rsidRDefault="00DE3232" w:rsidP="00F45E96">
                            <w:pPr>
                              <w:ind w:left="180" w:hanging="180"/>
                              <w:rPr>
                                <w:rFonts w:ascii="Arial" w:hAnsi="Arial"/>
                                <w:sz w:val="16"/>
                                <w:lang w:val="pl-PL"/>
                              </w:rPr>
                            </w:pPr>
                            <w:r w:rsidRPr="00AF05FF">
                              <w:rPr>
                                <w:rFonts w:ascii="Arial" w:hAnsi="Arial"/>
                                <w:sz w:val="16"/>
                                <w:lang w:val="pl-PL"/>
                              </w:rPr>
                              <w:t>-</w:t>
                            </w:r>
                            <w:r w:rsidRPr="00AF05FF">
                              <w:rPr>
                                <w:rFonts w:ascii="Arial" w:hAnsi="Arial"/>
                                <w:sz w:val="16"/>
                                <w:lang w:val="pl-PL"/>
                              </w:rPr>
                              <w:tab/>
                            </w:r>
                            <w:r w:rsidRPr="00AF05FF">
                              <w:rPr>
                                <w:rFonts w:ascii="Arial" w:hAnsi="Arial"/>
                                <w:noProof/>
                                <w:sz w:val="16"/>
                                <w:lang w:val="pl-PL"/>
                              </w:rPr>
                              <w:t>Po to pradėkite vartoti kitą lizdinę plokštelę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29F6C53" id="Text Box 12" o:spid="_x0000_s1031" type="#_x0000_t202" style="position:absolute;left:0;text-align:left;margin-left:205.1pt;margin-top:253.55pt;width:190.5pt;height:70.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">
                <v:textbox inset="0,0,0,0">
                  <w:txbxContent>
                    <w:p w14:paraId="7E006EE6" w14:textId="77777777" w:rsidR="00DE3232" w:rsidRDefault="00DE3232" w:rsidP="00F45E96">
                      <w:pPr>
                        <w:ind w:left="180" w:hanging="180"/>
                        <w:rPr>
                          <w:rFonts w:ascii="Arial" w:hAnsi="Arial"/>
                          <w:sz w:val="16"/>
                          <w:lang w:val="en-GB"/>
                        </w:rPr>
                      </w:pPr>
                      <w:r>
                        <w:rPr>
                          <w:rFonts w:ascii="Arial" w:hAnsi="Arial"/>
                          <w:sz w:val="16"/>
                          <w:lang w:val="en-GB"/>
                        </w:rPr>
                        <w:t xml:space="preserve">- </w:t>
                      </w:r>
                      <w:r>
                        <w:rPr>
                          <w:rFonts w:ascii="Arial" w:hAnsi="Arial"/>
                          <w:sz w:val="16"/>
                          <w:lang w:val="en-GB"/>
                        </w:rPr>
                        <w:tab/>
                      </w:r>
                      <w:r>
                        <w:rPr>
                          <w:rFonts w:ascii="Arial" w:hAnsi="Arial"/>
                          <w:noProof/>
                          <w:sz w:val="16"/>
                          <w:lang w:val="en-GB"/>
                        </w:rPr>
                        <w:t>Skubiai nutraukite šios lizdinės plokštelės vartojimą</w:t>
                      </w:r>
                    </w:p>
                    <w:p w14:paraId="71AB7865" w14:textId="77777777" w:rsidR="00DE3232" w:rsidRDefault="00DE3232" w:rsidP="00F45E96">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rPr>
                        <w:t>Pradėkite</w:t>
                      </w:r>
                      <w:r w:rsidRPr="006B6FE5">
                        <w:rPr>
                          <w:rFonts w:ascii="Arial" w:hAnsi="Arial"/>
                          <w:noProof/>
                          <w:sz w:val="16"/>
                        </w:rPr>
                        <w:t xml:space="preserve"> pertraukos savaitę</w:t>
                      </w:r>
                      <w:r>
                        <w:rPr>
                          <w:rFonts w:ascii="Arial" w:hAnsi="Arial"/>
                          <w:noProof/>
                          <w:sz w:val="16"/>
                          <w:lang w:val="en-GB"/>
                        </w:rPr>
                        <w:t xml:space="preserve"> (ne ilgesnę kaip 7 dienų, įskaitant pamirštosios tabletės dieną)</w:t>
                      </w:r>
                    </w:p>
                    <w:p w14:paraId="5A36AADC" w14:textId="77777777" w:rsidR="00DE3232" w:rsidRPr="00AF05FF" w:rsidRDefault="00DE3232" w:rsidP="00F45E96">
                      <w:pPr>
                        <w:ind w:left="180" w:hanging="180"/>
                        <w:rPr>
                          <w:rFonts w:ascii="Arial" w:hAnsi="Arial"/>
                          <w:sz w:val="16"/>
                          <w:lang w:val="pl-PL"/>
                        </w:rPr>
                      </w:pPr>
                      <w:r w:rsidRPr="00AF05FF">
                        <w:rPr>
                          <w:rFonts w:ascii="Arial" w:hAnsi="Arial"/>
                          <w:sz w:val="16"/>
                          <w:lang w:val="pl-PL"/>
                        </w:rPr>
                        <w:t>-</w:t>
                      </w:r>
                      <w:r w:rsidRPr="00AF05FF">
                        <w:rPr>
                          <w:rFonts w:ascii="Arial" w:hAnsi="Arial"/>
                          <w:sz w:val="16"/>
                          <w:lang w:val="pl-PL"/>
                        </w:rPr>
                        <w:tab/>
                      </w:r>
                      <w:r w:rsidRPr="00AF05FF">
                        <w:rPr>
                          <w:rFonts w:ascii="Arial" w:hAnsi="Arial"/>
                          <w:noProof/>
                          <w:sz w:val="16"/>
                          <w:lang w:val="pl-PL"/>
                        </w:rPr>
                        <w:t>Po to pradėkite vartoti kitą lizdinę plokštelę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34688" behindDoc="0" locked="1" layoutInCell="1" allowOverlap="1" wp14:anchorId="01E531BF" wp14:editId="50B22C73">
                <wp:simplePos x="0" y="0"/>
                <wp:positionH relativeFrom="column">
                  <wp:posOffset>2602230</wp:posOffset>
                </wp:positionH>
                <wp:positionV relativeFrom="paragraph">
                  <wp:posOffset>2345690</wp:posOffset>
                </wp:positionV>
                <wp:extent cx="2406015" cy="569595"/>
                <wp:effectExtent l="0" t="0" r="13335" b="20955"/>
                <wp:wrapNone/>
                <wp:docPr id="2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015" cy="569595"/>
                        </a:xfrm>
                        <a:prstGeom prst="rect">
                          <a:avLst/>
                        </a:prstGeom>
                        <a:solidFill>
                          <a:srgbClr val="FFFFFF"/>
                        </a:solidFill>
                        <a:ln w="9525">
                          <a:solidFill>
                            <a:srgbClr val="000000"/>
                          </a:solidFill>
                          <a:miter lim="800000"/>
                          <a:headEnd/>
                          <a:tailEnd/>
                        </a:ln>
                      </wps:spPr>
                      <wps:txbx>
                        <w:txbxContent>
                          <w:p w14:paraId="4DC9B6F1" w14:textId="77777777" w:rsidR="00DE3232" w:rsidRPr="00E15695" w:rsidRDefault="00DE3232" w:rsidP="00F45E96">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 ir</w:t>
                            </w:r>
                          </w:p>
                          <w:p w14:paraId="4E7C2892" w14:textId="77777777" w:rsidR="00DE3232" w:rsidRPr="00E15695" w:rsidRDefault="00DE3232" w:rsidP="00F45E96">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p w14:paraId="0C2D4DE5" w14:textId="77777777" w:rsidR="00DE3232" w:rsidRPr="00E15695" w:rsidRDefault="00DE3232" w:rsidP="00F45E96">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Vietoj </w:t>
                            </w:r>
                            <w:r>
                              <w:rPr>
                                <w:rFonts w:ascii="Arial" w:hAnsi="Arial"/>
                                <w:noProof/>
                                <w:sz w:val="16"/>
                              </w:rPr>
                              <w:t xml:space="preserve">savaitinės </w:t>
                            </w:r>
                            <w:r w:rsidRPr="00E15695">
                              <w:rPr>
                                <w:rFonts w:ascii="Arial" w:hAnsi="Arial"/>
                                <w:noProof/>
                                <w:sz w:val="16"/>
                              </w:rPr>
                              <w:t xml:space="preserve">vartojimo pertraukos, pradėkite vartoti naujos </w:t>
                            </w:r>
                            <w:r>
                              <w:rPr>
                                <w:rFonts w:ascii="Arial" w:hAnsi="Arial"/>
                                <w:noProof/>
                                <w:sz w:val="16"/>
                              </w:rPr>
                              <w:t>lizdinės plokštelės</w:t>
                            </w:r>
                            <w:r w:rsidRPr="00E15695">
                              <w:rPr>
                                <w:rFonts w:ascii="Arial" w:hAnsi="Arial"/>
                                <w:noProof/>
                                <w:sz w:val="16"/>
                              </w:rPr>
                              <w:t xml:space="preserve"> tabletes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E531BF" id="Text Box 11" o:spid="_x0000_s1032" type="#_x0000_t202" style="position:absolute;left:0;text-align:left;margin-left:204.9pt;margin-top:184.7pt;width:189.45pt;height:44.8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">
                <v:textbox inset="0,0,0,0">
                  <w:txbxContent>
                    <w:p w14:paraId="4DC9B6F1" w14:textId="77777777" w:rsidR="00DE3232" w:rsidRPr="00E15695" w:rsidRDefault="00DE3232" w:rsidP="00F45E96">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 ir</w:t>
                      </w:r>
                    </w:p>
                    <w:p w14:paraId="4E7C2892" w14:textId="77777777" w:rsidR="00DE3232" w:rsidRPr="00E15695" w:rsidRDefault="00DE3232" w:rsidP="00F45E96">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p w14:paraId="0C2D4DE5" w14:textId="77777777" w:rsidR="00DE3232" w:rsidRPr="00E15695" w:rsidRDefault="00DE3232" w:rsidP="00F45E96">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Vietoj </w:t>
                      </w:r>
                      <w:r>
                        <w:rPr>
                          <w:rFonts w:ascii="Arial" w:hAnsi="Arial"/>
                          <w:noProof/>
                          <w:sz w:val="16"/>
                        </w:rPr>
                        <w:t xml:space="preserve">savaitinės </w:t>
                      </w:r>
                      <w:r w:rsidRPr="00E15695">
                        <w:rPr>
                          <w:rFonts w:ascii="Arial" w:hAnsi="Arial"/>
                          <w:noProof/>
                          <w:sz w:val="16"/>
                        </w:rPr>
                        <w:t xml:space="preserve">vartojimo pertraukos, pradėkite vartoti naujos </w:t>
                      </w:r>
                      <w:r>
                        <w:rPr>
                          <w:rFonts w:ascii="Arial" w:hAnsi="Arial"/>
                          <w:noProof/>
                          <w:sz w:val="16"/>
                        </w:rPr>
                        <w:t>lizdinės plokštelės</w:t>
                      </w:r>
                      <w:r w:rsidRPr="00E15695">
                        <w:rPr>
                          <w:rFonts w:ascii="Arial" w:hAnsi="Arial"/>
                          <w:noProof/>
                          <w:sz w:val="16"/>
                        </w:rPr>
                        <w:t xml:space="preserve"> tabletes</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30592" behindDoc="0" locked="1" layoutInCell="1" allowOverlap="1" wp14:anchorId="5E601D3B" wp14:editId="284E4F08">
                <wp:simplePos x="0" y="0"/>
                <wp:positionH relativeFrom="column">
                  <wp:posOffset>2710815</wp:posOffset>
                </wp:positionH>
                <wp:positionV relativeFrom="paragraph">
                  <wp:posOffset>2061210</wp:posOffset>
                </wp:positionV>
                <wp:extent cx="1957070" cy="240665"/>
                <wp:effectExtent l="0" t="0" r="24130" b="26035"/>
                <wp:wrapNone/>
                <wp:docPr id="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070" cy="240665"/>
                        </a:xfrm>
                        <a:prstGeom prst="rect">
                          <a:avLst/>
                        </a:prstGeom>
                        <a:solidFill>
                          <a:srgbClr val="FFFFFF"/>
                        </a:solidFill>
                        <a:ln w="9525">
                          <a:solidFill>
                            <a:srgbClr val="000000"/>
                          </a:solidFill>
                          <a:miter lim="800000"/>
                          <a:headEnd/>
                          <a:tailEnd/>
                        </a:ln>
                      </wps:spPr>
                      <wps:txbx>
                        <w:txbxContent>
                          <w:p w14:paraId="6D0BFA76" w14:textId="77777777" w:rsidR="00DE3232" w:rsidRPr="00E15695" w:rsidRDefault="00DE3232" w:rsidP="00F45E96">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Išgerkite praleistą tabletę</w:t>
                            </w:r>
                          </w:p>
                          <w:p w14:paraId="7F945FCC" w14:textId="77777777" w:rsidR="00DE3232" w:rsidRPr="00E15695" w:rsidRDefault="00DE3232" w:rsidP="00F45E96">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601D3B" id="Text Box 10" o:spid="_x0000_s1033" type="#_x0000_t202" style="position:absolute;left:0;text-align:left;margin-left:213.45pt;margin-top:162.3pt;width:154.1pt;height:18.9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">
                <v:textbox inset="0,0,0,0">
                  <w:txbxContent>
                    <w:p w14:paraId="6D0BFA76" w14:textId="77777777" w:rsidR="00DE3232" w:rsidRPr="00E15695" w:rsidRDefault="00DE3232" w:rsidP="00F45E96">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Išgerkite praleistą tabletę</w:t>
                      </w:r>
                    </w:p>
                    <w:p w14:paraId="7F945FCC" w14:textId="77777777" w:rsidR="00DE3232" w:rsidRPr="00E15695" w:rsidRDefault="00DE3232" w:rsidP="00F45E96">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26496" behindDoc="0" locked="1" layoutInCell="1" allowOverlap="1" wp14:anchorId="5F3A9D47" wp14:editId="66B08F8C">
                <wp:simplePos x="0" y="0"/>
                <wp:positionH relativeFrom="column">
                  <wp:posOffset>2609215</wp:posOffset>
                </wp:positionH>
                <wp:positionV relativeFrom="paragraph">
                  <wp:posOffset>1521460</wp:posOffset>
                </wp:positionV>
                <wp:extent cx="2407920" cy="501650"/>
                <wp:effectExtent l="0" t="0" r="11430" b="12700"/>
                <wp:wrapNone/>
                <wp:docPr id="2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7920" cy="501650"/>
                        </a:xfrm>
                        <a:prstGeom prst="rect">
                          <a:avLst/>
                        </a:prstGeom>
                        <a:solidFill>
                          <a:srgbClr val="FFFFFF"/>
                        </a:solidFill>
                        <a:ln w="9525">
                          <a:solidFill>
                            <a:srgbClr val="000000"/>
                          </a:solidFill>
                          <a:miter lim="800000"/>
                          <a:headEnd/>
                          <a:tailEnd/>
                        </a:ln>
                      </wps:spPr>
                      <wps:txbx>
                        <w:txbxContent>
                          <w:p w14:paraId="09096680" w14:textId="77777777" w:rsidR="00DE3232" w:rsidRPr="00E15695" w:rsidRDefault="00DE3232" w:rsidP="00F45E96">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w:t>
                            </w:r>
                          </w:p>
                          <w:p w14:paraId="48AE00C2" w14:textId="77777777" w:rsidR="00DE3232" w:rsidRDefault="00DE3232" w:rsidP="00F45E96">
                            <w:pPr>
                              <w:ind w:left="180" w:hanging="180"/>
                              <w:rPr>
                                <w:rFonts w:ascii="Arial" w:hAnsi="Arial"/>
                                <w:sz w:val="16"/>
                                <w:lang w:val="de-DE"/>
                              </w:rPr>
                            </w:pPr>
                            <w:r>
                              <w:rPr>
                                <w:rFonts w:ascii="Arial" w:hAnsi="Arial"/>
                                <w:sz w:val="16"/>
                                <w:lang w:val="de-DE"/>
                              </w:rPr>
                              <w:t xml:space="preserve">- </w:t>
                            </w:r>
                            <w:r>
                              <w:rPr>
                                <w:rFonts w:ascii="Arial" w:hAnsi="Arial"/>
                                <w:sz w:val="16"/>
                                <w:lang w:val="de-DE"/>
                              </w:rPr>
                              <w:tab/>
                            </w:r>
                            <w:r>
                              <w:rPr>
                                <w:rFonts w:ascii="Arial" w:hAnsi="Arial"/>
                                <w:noProof/>
                                <w:sz w:val="16"/>
                                <w:lang w:val="de-DE"/>
                              </w:rPr>
                              <w:t>Naudokitės barjeriniu metodu (prezervatyvu) kitas 7 dienas ir</w:t>
                            </w:r>
                          </w:p>
                          <w:p w14:paraId="565FFE86" w14:textId="77777777" w:rsidR="00DE3232" w:rsidRDefault="00DE3232" w:rsidP="00F45E96">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lang w:val="en-GB"/>
                              </w:rPr>
                              <w:t>Baikite lizdinę plokštelę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3A9D47" id="Text Box 9" o:spid="_x0000_s1034" type="#_x0000_t202" style="position:absolute;left:0;text-align:left;margin-left:205.45pt;margin-top:119.8pt;width:189.6pt;height:39.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">
                <v:textbox inset="0,0,0,0">
                  <w:txbxContent>
                    <w:p w14:paraId="09096680" w14:textId="77777777" w:rsidR="00DE3232" w:rsidRPr="00E15695" w:rsidRDefault="00DE3232" w:rsidP="00F45E96">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w:t>
                      </w:r>
                    </w:p>
                    <w:p w14:paraId="48AE00C2" w14:textId="77777777" w:rsidR="00DE3232" w:rsidRDefault="00DE3232" w:rsidP="00F45E96">
                      <w:pPr>
                        <w:ind w:left="180" w:hanging="180"/>
                        <w:rPr>
                          <w:rFonts w:ascii="Arial" w:hAnsi="Arial"/>
                          <w:sz w:val="16"/>
                          <w:lang w:val="de-DE"/>
                        </w:rPr>
                      </w:pPr>
                      <w:r>
                        <w:rPr>
                          <w:rFonts w:ascii="Arial" w:hAnsi="Arial"/>
                          <w:sz w:val="16"/>
                          <w:lang w:val="de-DE"/>
                        </w:rPr>
                        <w:t xml:space="preserve">- </w:t>
                      </w:r>
                      <w:r>
                        <w:rPr>
                          <w:rFonts w:ascii="Arial" w:hAnsi="Arial"/>
                          <w:sz w:val="16"/>
                          <w:lang w:val="de-DE"/>
                        </w:rPr>
                        <w:tab/>
                      </w:r>
                      <w:r>
                        <w:rPr>
                          <w:rFonts w:ascii="Arial" w:hAnsi="Arial"/>
                          <w:noProof/>
                          <w:sz w:val="16"/>
                          <w:lang w:val="de-DE"/>
                        </w:rPr>
                        <w:t>Naudokitės barjeriniu metodu (prezervatyvu) kitas 7 dienas ir</w:t>
                      </w:r>
                    </w:p>
                    <w:p w14:paraId="565FFE86" w14:textId="77777777" w:rsidR="00DE3232" w:rsidRDefault="00DE3232" w:rsidP="00F45E96">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lang w:val="en-GB"/>
                        </w:rPr>
                        <w:t>Baikite lizdinę plokštelę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22400" behindDoc="0" locked="1" layoutInCell="1" allowOverlap="1" wp14:anchorId="1E7FD723" wp14:editId="296D150F">
                <wp:simplePos x="0" y="0"/>
                <wp:positionH relativeFrom="column">
                  <wp:posOffset>2633345</wp:posOffset>
                </wp:positionH>
                <wp:positionV relativeFrom="paragraph">
                  <wp:posOffset>848360</wp:posOffset>
                </wp:positionV>
                <wp:extent cx="2838450" cy="113665"/>
                <wp:effectExtent l="0" t="0" r="19050" b="19685"/>
                <wp:wrapNone/>
                <wp:docPr id="2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13665"/>
                        </a:xfrm>
                        <a:prstGeom prst="rect">
                          <a:avLst/>
                        </a:prstGeom>
                        <a:solidFill>
                          <a:srgbClr val="FFFFFF"/>
                        </a:solidFill>
                        <a:ln w="9525">
                          <a:solidFill>
                            <a:srgbClr val="000000"/>
                          </a:solidFill>
                          <a:miter lim="800000"/>
                          <a:headEnd/>
                          <a:tailEnd/>
                        </a:ln>
                      </wps:spPr>
                      <wps:txbx>
                        <w:txbxContent>
                          <w:p w14:paraId="0AE268E8" w14:textId="77777777" w:rsidR="00DE3232" w:rsidRDefault="00DE3232" w:rsidP="002F3AA2">
                            <w:pPr>
                              <w:rPr>
                                <w:rFonts w:ascii="Arial" w:hAnsi="Arial"/>
                                <w:sz w:val="16"/>
                                <w:lang w:val="en-GB"/>
                              </w:rPr>
                            </w:pPr>
                            <w:r w:rsidRPr="002F3AA2">
                              <w:rPr>
                                <w:rFonts w:ascii="Arial" w:hAnsi="Arial"/>
                                <w:noProof/>
                                <w:sz w:val="16"/>
                                <w:lang w:val="en-GB"/>
                              </w:rPr>
                              <w:t>Ar praėjusią savaitę buvo</w:t>
                            </w:r>
                            <w:r w:rsidRPr="002F3AA2" w:rsidDel="002F3AA2">
                              <w:rPr>
                                <w:rFonts w:ascii="Arial" w:hAnsi="Arial"/>
                                <w:noProof/>
                                <w:sz w:val="16"/>
                                <w:lang w:val="en-GB"/>
                              </w:rPr>
                              <w:t xml:space="preserve"> </w:t>
                            </w:r>
                            <w:r>
                              <w:rPr>
                                <w:rFonts w:ascii="Arial" w:hAnsi="Arial"/>
                                <w:noProof/>
                                <w:sz w:val="16"/>
                                <w:lang w:val="en-GB"/>
                              </w:rPr>
                              <w:t>lytinių santykių?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E7FD723" id="Text Box 8" o:spid="_x0000_s1035" type="#_x0000_t202" style="position:absolute;left:0;text-align:left;margin-left:207.35pt;margin-top:66.8pt;width:223.5pt;height:8.9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">
                <v:textbox inset="0,0,0,0">
                  <w:txbxContent>
                    <w:p w14:paraId="0AE268E8" w14:textId="77777777" w:rsidR="00DE3232" w:rsidRDefault="00DE3232" w:rsidP="002F3AA2">
                      <w:pPr>
                        <w:rPr>
                          <w:rFonts w:ascii="Arial" w:hAnsi="Arial"/>
                          <w:sz w:val="16"/>
                          <w:lang w:val="en-GB"/>
                        </w:rPr>
                      </w:pPr>
                      <w:r w:rsidRPr="002F3AA2">
                        <w:rPr>
                          <w:rFonts w:ascii="Arial" w:hAnsi="Arial"/>
                          <w:noProof/>
                          <w:sz w:val="16"/>
                          <w:lang w:val="en-GB"/>
                        </w:rPr>
                        <w:t>Ar praėjusią savaitę buvo</w:t>
                      </w:r>
                      <w:r w:rsidRPr="002F3AA2" w:rsidDel="002F3AA2">
                        <w:rPr>
                          <w:rFonts w:ascii="Arial" w:hAnsi="Arial"/>
                          <w:noProof/>
                          <w:sz w:val="16"/>
                          <w:lang w:val="en-GB"/>
                        </w:rPr>
                        <w:t xml:space="preserve"> </w:t>
                      </w:r>
                      <w:r>
                        <w:rPr>
                          <w:rFonts w:ascii="Arial" w:hAnsi="Arial"/>
                          <w:noProof/>
                          <w:sz w:val="16"/>
                          <w:lang w:val="en-GB"/>
                        </w:rPr>
                        <w:t>lytinių santykių?</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18304" behindDoc="0" locked="1" layoutInCell="1" allowOverlap="1" wp14:anchorId="58CDB4E4" wp14:editId="66A183DD">
                <wp:simplePos x="0" y="0"/>
                <wp:positionH relativeFrom="column">
                  <wp:posOffset>3701415</wp:posOffset>
                </wp:positionH>
                <wp:positionV relativeFrom="paragraph">
                  <wp:posOffset>453390</wp:posOffset>
                </wp:positionV>
                <wp:extent cx="361950" cy="219075"/>
                <wp:effectExtent l="0" t="0" r="19050" b="2857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19075"/>
                        </a:xfrm>
                        <a:prstGeom prst="rect">
                          <a:avLst/>
                        </a:prstGeom>
                        <a:solidFill>
                          <a:srgbClr val="FFFFFF"/>
                        </a:solidFill>
                        <a:ln w="9525">
                          <a:solidFill>
                            <a:srgbClr val="000000"/>
                          </a:solidFill>
                          <a:miter lim="800000"/>
                          <a:headEnd/>
                          <a:tailEnd/>
                        </a:ln>
                      </wps:spPr>
                      <wps:txbx>
                        <w:txbxContent>
                          <w:p w14:paraId="5205427E" w14:textId="77777777" w:rsidR="00DE3232" w:rsidRDefault="00DE3232" w:rsidP="00F45E96">
                            <w:pPr>
                              <w:jc w:val="center"/>
                              <w:rPr>
                                <w:rFonts w:ascii="Arial" w:hAnsi="Arial"/>
                                <w:sz w:val="16"/>
                                <w:lang w:val="lt-LT"/>
                              </w:rPr>
                            </w:pPr>
                            <w:r>
                              <w:rPr>
                                <w:rFonts w:ascii="Arial" w:hAnsi="Arial"/>
                                <w:noProof/>
                                <w:sz w:val="16"/>
                                <w:lang w:val="lt-LT"/>
                              </w:rPr>
                              <w:t>Taip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CDB4E4" id="Text Box 7" o:spid="_x0000_s1036" type="#_x0000_t202" style="position:absolute;left:0;text-align:left;margin-left:291.45pt;margin-top:35.7pt;width:28.5pt;height:17.2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">
                <v:textbox inset="0,0,0,0">
                  <w:txbxContent>
                    <w:p w14:paraId="5205427E" w14:textId="77777777" w:rsidR="00DE3232" w:rsidRDefault="00DE3232" w:rsidP="00F45E96">
                      <w:pPr>
                        <w:jc w:val="center"/>
                        <w:rPr>
                          <w:rFonts w:ascii="Arial" w:hAnsi="Arial"/>
                          <w:sz w:val="16"/>
                          <w:lang w:val="lt-LT"/>
                        </w:rPr>
                      </w:pPr>
                      <w:r>
                        <w:rPr>
                          <w:rFonts w:ascii="Arial" w:hAnsi="Arial"/>
                          <w:noProof/>
                          <w:sz w:val="16"/>
                          <w:lang w:val="lt-LT"/>
                        </w:rPr>
                        <w:t>Taip</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14208" behindDoc="0" locked="1" layoutInCell="1" allowOverlap="1" wp14:anchorId="5D4CAAD9" wp14:editId="61432072">
                <wp:simplePos x="0" y="0"/>
                <wp:positionH relativeFrom="column">
                  <wp:posOffset>1517015</wp:posOffset>
                </wp:positionH>
                <wp:positionV relativeFrom="paragraph">
                  <wp:posOffset>2974340</wp:posOffset>
                </wp:positionV>
                <wp:extent cx="512445" cy="230505"/>
                <wp:effectExtent l="0" t="0" r="20955" b="17145"/>
                <wp:wrapNone/>
                <wp:docPr id="2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30505"/>
                        </a:xfrm>
                        <a:prstGeom prst="rect">
                          <a:avLst/>
                        </a:prstGeom>
                        <a:solidFill>
                          <a:srgbClr val="FFFFFF"/>
                        </a:solidFill>
                        <a:ln w="9525">
                          <a:solidFill>
                            <a:srgbClr val="000000"/>
                          </a:solidFill>
                          <a:miter lim="800000"/>
                          <a:headEnd/>
                          <a:tailEnd/>
                        </a:ln>
                      </wps:spPr>
                      <wps:txbx>
                        <w:txbxContent>
                          <w:p w14:paraId="31FA51B1" w14:textId="77777777" w:rsidR="00DE3232" w:rsidRDefault="00DE3232" w:rsidP="00F45E96">
                            <w:pPr>
                              <w:spacing w:before="80"/>
                              <w:jc w:val="center"/>
                              <w:rPr>
                                <w:rFonts w:ascii="Arial" w:hAnsi="Arial"/>
                                <w:sz w:val="16"/>
                                <w:lang w:val="en-GB"/>
                              </w:rPr>
                            </w:pPr>
                            <w:r>
                              <w:rPr>
                                <w:rFonts w:ascii="Arial" w:hAnsi="Arial"/>
                                <w:noProof/>
                                <w:sz w:val="16"/>
                                <w:lang w:val="en-GB"/>
                              </w:rPr>
                              <w:t>3 savaitę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4CAAD9" id="Text Box 6" o:spid="_x0000_s1037" type="#_x0000_t202" style="position:absolute;left:0;text-align:left;margin-left:119.45pt;margin-top:234.2pt;width:40.35pt;height:18.1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">
                <v:textbox inset="0,0,0,0">
                  <w:txbxContent>
                    <w:p w14:paraId="31FA51B1" w14:textId="77777777" w:rsidR="00DE3232" w:rsidRDefault="00DE3232" w:rsidP="00F45E96">
                      <w:pPr>
                        <w:spacing w:before="80"/>
                        <w:jc w:val="center"/>
                        <w:rPr>
                          <w:rFonts w:ascii="Arial" w:hAnsi="Arial"/>
                          <w:sz w:val="16"/>
                          <w:lang w:val="en-GB"/>
                        </w:rPr>
                      </w:pPr>
                      <w:r>
                        <w:rPr>
                          <w:rFonts w:ascii="Arial" w:hAnsi="Arial"/>
                          <w:noProof/>
                          <w:sz w:val="16"/>
                          <w:lang w:val="en-GB"/>
                        </w:rPr>
                        <w:t>3 savaitę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10112" behindDoc="0" locked="1" layoutInCell="1" allowOverlap="1" wp14:anchorId="6740988B" wp14:editId="3428F240">
                <wp:simplePos x="0" y="0"/>
                <wp:positionH relativeFrom="column">
                  <wp:posOffset>1510030</wp:posOffset>
                </wp:positionH>
                <wp:positionV relativeFrom="paragraph">
                  <wp:posOffset>2080895</wp:posOffset>
                </wp:positionV>
                <wp:extent cx="512445" cy="230505"/>
                <wp:effectExtent l="0" t="0" r="20955" b="17145"/>
                <wp:wrapNone/>
                <wp:docPr id="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30505"/>
                        </a:xfrm>
                        <a:prstGeom prst="rect">
                          <a:avLst/>
                        </a:prstGeom>
                        <a:solidFill>
                          <a:srgbClr val="FFFFFF"/>
                        </a:solidFill>
                        <a:ln w="9525">
                          <a:solidFill>
                            <a:srgbClr val="000000"/>
                          </a:solidFill>
                          <a:miter lim="800000"/>
                          <a:headEnd/>
                          <a:tailEnd/>
                        </a:ln>
                      </wps:spPr>
                      <wps:txbx>
                        <w:txbxContent>
                          <w:p w14:paraId="4719DC3D" w14:textId="77777777" w:rsidR="00DE3232" w:rsidRDefault="00DE3232" w:rsidP="00F45E96">
                            <w:pPr>
                              <w:spacing w:before="80"/>
                              <w:jc w:val="center"/>
                              <w:rPr>
                                <w:rFonts w:ascii="Arial" w:hAnsi="Arial"/>
                                <w:sz w:val="16"/>
                                <w:lang w:val="en-GB"/>
                              </w:rPr>
                            </w:pPr>
                            <w:r>
                              <w:rPr>
                                <w:rFonts w:ascii="Arial" w:hAnsi="Arial"/>
                                <w:noProof/>
                                <w:sz w:val="16"/>
                                <w:lang w:val="en-GB"/>
                              </w:rPr>
                              <w:t>2 savaitę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740988B" id="Text Box 5" o:spid="_x0000_s1038" type="#_x0000_t202" style="position:absolute;left:0;text-align:left;margin-left:118.9pt;margin-top:163.85pt;width:40.35pt;height:18.1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">
                <v:textbox inset="0,0,0,0">
                  <w:txbxContent>
                    <w:p w14:paraId="4719DC3D" w14:textId="77777777" w:rsidR="00DE3232" w:rsidRDefault="00DE3232" w:rsidP="00F45E96">
                      <w:pPr>
                        <w:spacing w:before="80"/>
                        <w:jc w:val="center"/>
                        <w:rPr>
                          <w:rFonts w:ascii="Arial" w:hAnsi="Arial"/>
                          <w:sz w:val="16"/>
                          <w:lang w:val="en-GB"/>
                        </w:rPr>
                      </w:pPr>
                      <w:r>
                        <w:rPr>
                          <w:rFonts w:ascii="Arial" w:hAnsi="Arial"/>
                          <w:noProof/>
                          <w:sz w:val="16"/>
                          <w:lang w:val="en-GB"/>
                        </w:rPr>
                        <w:t>2 savaitę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06016" behindDoc="0" locked="1" layoutInCell="1" allowOverlap="1" wp14:anchorId="21E24E5A" wp14:editId="01E4A904">
                <wp:simplePos x="0" y="0"/>
                <wp:positionH relativeFrom="column">
                  <wp:posOffset>1509395</wp:posOffset>
                </wp:positionH>
                <wp:positionV relativeFrom="paragraph">
                  <wp:posOffset>847725</wp:posOffset>
                </wp:positionV>
                <wp:extent cx="512445" cy="230505"/>
                <wp:effectExtent l="0" t="0" r="20955" b="17145"/>
                <wp:wrapNone/>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30505"/>
                        </a:xfrm>
                        <a:prstGeom prst="rect">
                          <a:avLst/>
                        </a:prstGeom>
                        <a:solidFill>
                          <a:srgbClr val="FFFFFF"/>
                        </a:solidFill>
                        <a:ln w="9525">
                          <a:solidFill>
                            <a:srgbClr val="000000"/>
                          </a:solidFill>
                          <a:miter lim="800000"/>
                          <a:headEnd/>
                          <a:tailEnd/>
                        </a:ln>
                      </wps:spPr>
                      <wps:txbx>
                        <w:txbxContent>
                          <w:p w14:paraId="4427574B" w14:textId="77777777" w:rsidR="00DE3232" w:rsidRDefault="00DE3232" w:rsidP="00F45E96">
                            <w:pPr>
                              <w:spacing w:before="80"/>
                              <w:jc w:val="center"/>
                              <w:rPr>
                                <w:rFonts w:ascii="Arial" w:hAnsi="Arial"/>
                                <w:sz w:val="16"/>
                                <w:lang w:val="en-GB"/>
                              </w:rPr>
                            </w:pPr>
                            <w:r>
                              <w:rPr>
                                <w:rFonts w:ascii="Arial" w:hAnsi="Arial"/>
                                <w:noProof/>
                                <w:sz w:val="16"/>
                                <w:lang w:val="en-GB"/>
                              </w:rPr>
                              <w:t>1 savaitę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1E24E5A" id="Text Box 4" o:spid="_x0000_s1039" type="#_x0000_t202" style="position:absolute;left:0;text-align:left;margin-left:118.85pt;margin-top:66.75pt;width:40.35pt;height:18.1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">
                <v:textbox inset="0,0,0,0">
                  <w:txbxContent>
                    <w:p w14:paraId="4427574B" w14:textId="77777777" w:rsidR="00DE3232" w:rsidRDefault="00DE3232" w:rsidP="00F45E96">
                      <w:pPr>
                        <w:spacing w:before="80"/>
                        <w:jc w:val="center"/>
                        <w:rPr>
                          <w:rFonts w:ascii="Arial" w:hAnsi="Arial"/>
                          <w:sz w:val="16"/>
                          <w:lang w:val="en-GB"/>
                        </w:rPr>
                      </w:pPr>
                      <w:r>
                        <w:rPr>
                          <w:rFonts w:ascii="Arial" w:hAnsi="Arial"/>
                          <w:noProof/>
                          <w:sz w:val="16"/>
                          <w:lang w:val="en-GB"/>
                        </w:rPr>
                        <w:t>1 savaitę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01920" behindDoc="0" locked="1" layoutInCell="1" allowOverlap="1" wp14:anchorId="3C34BB85" wp14:editId="4E0AB895">
                <wp:simplePos x="0" y="0"/>
                <wp:positionH relativeFrom="column">
                  <wp:posOffset>0</wp:posOffset>
                </wp:positionH>
                <wp:positionV relativeFrom="paragraph">
                  <wp:posOffset>1940560</wp:posOffset>
                </wp:positionV>
                <wp:extent cx="925830" cy="565785"/>
                <wp:effectExtent l="0" t="0" r="26670" b="24765"/>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565785"/>
                        </a:xfrm>
                        <a:prstGeom prst="rect">
                          <a:avLst/>
                        </a:prstGeom>
                        <a:solidFill>
                          <a:srgbClr val="FFFFFF"/>
                        </a:solidFill>
                        <a:ln w="9525">
                          <a:solidFill>
                            <a:srgbClr val="000000"/>
                          </a:solidFill>
                          <a:miter lim="800000"/>
                          <a:headEnd/>
                          <a:tailEnd/>
                        </a:ln>
                      </wps:spPr>
                      <wps:txbx>
                        <w:txbxContent>
                          <w:p w14:paraId="7D5307EB" w14:textId="77777777" w:rsidR="00DE3232" w:rsidRDefault="00DE3232" w:rsidP="00F45E96">
                            <w:pPr>
                              <w:rPr>
                                <w:rFonts w:ascii="Arial" w:hAnsi="Arial"/>
                                <w:sz w:val="16"/>
                                <w:lang w:val="en-GB"/>
                              </w:rPr>
                            </w:pPr>
                            <w:r>
                              <w:rPr>
                                <w:rFonts w:ascii="Arial" w:hAnsi="Arial"/>
                                <w:noProof/>
                                <w:sz w:val="16"/>
                                <w:lang w:val="en-GB"/>
                              </w:rPr>
                              <w:t>Pamiršus išgerti tik 1 tabletę</w:t>
                            </w:r>
                            <w:r>
                              <w:rPr>
                                <w:rFonts w:ascii="Arial" w:hAnsi="Arial"/>
                                <w:noProof/>
                                <w:sz w:val="16"/>
                                <w:lang w:val="en-GB"/>
                              </w:rPr>
                              <w:br/>
                              <w:t>(išgėrus vėliau kaip po 12 valandų)</w:t>
                            </w:r>
                          </w:p>
                        </w:txbxContent>
                      </wps:txbx>
                      <wps:bodyPr rot="0" vert="horz" wrap="square" lIns="1800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C34BB85" id="Text Box 3" o:spid="_x0000_s1040" type="#_x0000_t202" style="position:absolute;left:0;text-align:left;margin-left:0;margin-top:152.8pt;width:72.9pt;height:44.55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">
                <v:textbox inset=".5mm,0,0,0">
                  <w:txbxContent>
                    <w:p w14:paraId="7D5307EB" w14:textId="77777777" w:rsidR="00DE3232" w:rsidRDefault="00DE3232" w:rsidP="00F45E96">
                      <w:pPr>
                        <w:rPr>
                          <w:rFonts w:ascii="Arial" w:hAnsi="Arial"/>
                          <w:sz w:val="16"/>
                          <w:lang w:val="en-GB"/>
                        </w:rPr>
                      </w:pPr>
                      <w:r>
                        <w:rPr>
                          <w:rFonts w:ascii="Arial" w:hAnsi="Arial"/>
                          <w:noProof/>
                          <w:sz w:val="16"/>
                          <w:lang w:val="en-GB"/>
                        </w:rPr>
                        <w:t>Pamiršus išgerti tik 1 tabletę</w:t>
                      </w:r>
                      <w:r>
                        <w:rPr>
                          <w:rFonts w:ascii="Arial" w:hAnsi="Arial"/>
                          <w:noProof/>
                          <w:sz w:val="16"/>
                          <w:lang w:val="en-GB"/>
                        </w:rPr>
                        <w:br/>
                        <w:t>(išgėrus vėliau kaip po 12 valandų)</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597824" behindDoc="0" locked="1" layoutInCell="1" allowOverlap="1" wp14:anchorId="0C57FFC1" wp14:editId="26FB3780">
                <wp:simplePos x="0" y="0"/>
                <wp:positionH relativeFrom="column">
                  <wp:posOffset>2938145</wp:posOffset>
                </wp:positionH>
                <wp:positionV relativeFrom="paragraph">
                  <wp:posOffset>105410</wp:posOffset>
                </wp:positionV>
                <wp:extent cx="1728470" cy="161290"/>
                <wp:effectExtent l="0" t="0" r="24130" b="1016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161290"/>
                        </a:xfrm>
                        <a:prstGeom prst="rect">
                          <a:avLst/>
                        </a:prstGeom>
                        <a:solidFill>
                          <a:srgbClr val="FFFFFF"/>
                        </a:solidFill>
                        <a:ln w="9525">
                          <a:solidFill>
                            <a:srgbClr val="000000"/>
                          </a:solidFill>
                          <a:miter lim="800000"/>
                          <a:headEnd/>
                          <a:tailEnd/>
                        </a:ln>
                      </wps:spPr>
                      <wps:txbx>
                        <w:txbxContent>
                          <w:p w14:paraId="105745B4" w14:textId="77777777" w:rsidR="00DE3232" w:rsidRDefault="00DE3232" w:rsidP="00DA578C">
                            <w:pPr>
                              <w:rPr>
                                <w:rFonts w:ascii="Arial" w:hAnsi="Arial"/>
                                <w:sz w:val="16"/>
                                <w:lang w:val="lt-LT"/>
                              </w:rPr>
                            </w:pPr>
                            <w:r>
                              <w:rPr>
                                <w:rFonts w:ascii="Arial" w:hAnsi="Arial"/>
                                <w:noProof/>
                                <w:sz w:val="16"/>
                                <w:lang w:val="lt-LT"/>
                              </w:rPr>
                              <w:t xml:space="preserve"> Klauskite savo gydytojo patarimo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57FFC1" id="_x0000_s1041" type="#_x0000_t202" style="position:absolute;left:0;text-align:left;margin-left:231.35pt;margin-top:8.3pt;width:136.1pt;height:12.7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">
                <v:textbox inset="0,0,0,0">
                  <w:txbxContent>
                    <w:p w14:paraId="105745B4" w14:textId="77777777" w:rsidR="00DE3232" w:rsidRDefault="00DE3232" w:rsidP="00DA578C">
                      <w:pPr>
                        <w:rPr>
                          <w:rFonts w:ascii="Arial" w:hAnsi="Arial"/>
                          <w:sz w:val="16"/>
                          <w:lang w:val="lt-LT"/>
                        </w:rPr>
                      </w:pPr>
                      <w:r>
                        <w:rPr>
                          <w:rFonts w:ascii="Arial" w:hAnsi="Arial"/>
                          <w:noProof/>
                          <w:sz w:val="16"/>
                          <w:lang w:val="lt-LT"/>
                        </w:rPr>
                        <w:t xml:space="preserve"> Klauskite savo gydytojo patarimo</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593728" behindDoc="0" locked="1" layoutInCell="1" allowOverlap="1" wp14:anchorId="0E8CFFAC" wp14:editId="5239189D">
                <wp:simplePos x="0" y="0"/>
                <wp:positionH relativeFrom="column">
                  <wp:posOffset>1270</wp:posOffset>
                </wp:positionH>
                <wp:positionV relativeFrom="paragraph">
                  <wp:posOffset>-17145</wp:posOffset>
                </wp:positionV>
                <wp:extent cx="924560" cy="525780"/>
                <wp:effectExtent l="0" t="0" r="27940" b="26670"/>
                <wp:wrapNone/>
                <wp:docPr id="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525780"/>
                        </a:xfrm>
                        <a:prstGeom prst="rect">
                          <a:avLst/>
                        </a:prstGeom>
                        <a:solidFill>
                          <a:srgbClr val="FFFFFF"/>
                        </a:solidFill>
                        <a:ln w="9525">
                          <a:solidFill>
                            <a:srgbClr val="000000"/>
                          </a:solidFill>
                          <a:miter lim="800000"/>
                          <a:headEnd/>
                          <a:tailEnd/>
                        </a:ln>
                      </wps:spPr>
                      <wps:txbx>
                        <w:txbxContent>
                          <w:p w14:paraId="1995BF53" w14:textId="77777777" w:rsidR="00DE3232" w:rsidRDefault="00DE3232" w:rsidP="00F45E96">
                            <w:pPr>
                              <w:rPr>
                                <w:rFonts w:ascii="Arial" w:hAnsi="Arial"/>
                                <w:sz w:val="16"/>
                                <w:lang w:val="lt-LT"/>
                              </w:rPr>
                            </w:pPr>
                            <w:r>
                              <w:rPr>
                                <w:rFonts w:ascii="Arial" w:hAnsi="Arial"/>
                                <w:noProof/>
                                <w:sz w:val="16"/>
                                <w:lang w:val="lt-LT"/>
                              </w:rPr>
                              <w:t>Pamiršus išgerti daugiau kaip 1 lizdinės plokštelės tabletę</w:t>
                            </w:r>
                          </w:p>
                        </w:txbxContent>
                      </wps:txbx>
                      <wps:bodyPr rot="0" vert="horz" wrap="square" lIns="1800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E8CFFAC" id="Text Box 1" o:spid="_x0000_s1042" type="#_x0000_t202" style="position:absolute;left:0;text-align:left;margin-left:.1pt;margin-top:-1.35pt;width:72.8pt;height:41.4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">
                <v:textbox inset=".5mm,0,0,0">
                  <w:txbxContent>
                    <w:p w14:paraId="1995BF53" w14:textId="77777777" w:rsidR="00DE3232" w:rsidRDefault="00DE3232" w:rsidP="00F45E96">
                      <w:pPr>
                        <w:rPr>
                          <w:rFonts w:ascii="Arial" w:hAnsi="Arial"/>
                          <w:sz w:val="16"/>
                          <w:lang w:val="lt-LT"/>
                        </w:rPr>
                      </w:pPr>
                      <w:r>
                        <w:rPr>
                          <w:rFonts w:ascii="Arial" w:hAnsi="Arial"/>
                          <w:noProof/>
                          <w:sz w:val="16"/>
                          <w:lang w:val="lt-LT"/>
                        </w:rPr>
                        <w:t>Pamiršus išgerti daugiau kaip 1 lizdinės plokštelės tabletę</w:t>
                      </w:r>
                    </w:p>
                  </w:txbxContent>
                </v:textbox>
                <w10:anchorlock/>
              </v:shape>
            </w:pict>
          </mc:Fallback>
        </mc:AlternateContent>
      </w:r>
    </w:p>
    <w:p w14:paraId="3129FD37" w14:textId="77777777" w:rsidR="00F45E96" w:rsidRPr="00A12563" w:rsidRDefault="00EC17EF" w:rsidP="00584394">
      <w:pPr>
        <w:rPr>
          <w:sz w:val="22"/>
          <w:szCs w:val="22"/>
          <w:lang w:val="lt-LT"/>
        </w:rPr>
      </w:pPr>
      <w:r w:rsidRPr="00A12563">
        <w:rPr>
          <w:noProof/>
          <w:sz w:val="22"/>
          <w:szCs w:val="22"/>
          <w:lang w:val="lt-LT" w:eastAsia="lt-LT"/>
        </w:rPr>
        <mc:AlternateContent>
          <mc:Choice Requires="wps">
            <w:drawing>
              <wp:anchor distT="0" distB="0" distL="114300" distR="114300" simplePos="0" relativeHeight="251654144" behindDoc="0" locked="0" layoutInCell="1" allowOverlap="1" wp14:anchorId="7372228A" wp14:editId="7CA3EA5C">
                <wp:simplePos x="0" y="0"/>
                <wp:positionH relativeFrom="column">
                  <wp:posOffset>3843020</wp:posOffset>
                </wp:positionH>
                <wp:positionV relativeFrom="paragraph">
                  <wp:posOffset>103505</wp:posOffset>
                </wp:positionV>
                <wp:extent cx="9525" cy="189230"/>
                <wp:effectExtent l="61595" t="17780" r="43180" b="12065"/>
                <wp:wrapNone/>
                <wp:docPr id="16"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525" cy="1892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362927E" id="_x0000_t32" coordsize="21600,21600" o:spt="32" o:oned="t" path="m,l21600,21600e" filled="f">
                <v:path arrowok="t" fillok="f" o:connecttype="none"/>
                <o:lock v:ext="edit" shapetype="t"/>
              </v:shapetype>
              <v:shape id="AutoShape 43" o:spid="_x0000_s1026" type="#_x0000_t32" style="position:absolute;margin-left:302.6pt;margin-top:8.15pt;width:.75pt;height:14.9pt;flip:x y;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">
                <v:stroke endarrow="block"/>
              </v:shape>
            </w:pict>
          </mc:Fallback>
        </mc:AlternateContent>
      </w:r>
      <w:r w:rsidRPr="00A12563">
        <w:rPr>
          <w:noProof/>
          <w:sz w:val="22"/>
          <w:szCs w:val="22"/>
          <w:lang w:val="lt-LT" w:eastAsia="lt-LT"/>
        </w:rPr>
        <mc:AlternateContent>
          <mc:Choice Requires="wps">
            <w:drawing>
              <wp:anchor distT="0" distB="0" distL="114300" distR="114300" simplePos="0" relativeHeight="251651072" behindDoc="0" locked="0" layoutInCell="1" allowOverlap="1" wp14:anchorId="3762D0B8" wp14:editId="64EE0213">
                <wp:simplePos x="0" y="0"/>
                <wp:positionH relativeFrom="column">
                  <wp:posOffset>925830</wp:posOffset>
                </wp:positionH>
                <wp:positionV relativeFrom="paragraph">
                  <wp:posOffset>52705</wp:posOffset>
                </wp:positionV>
                <wp:extent cx="2014855" cy="0"/>
                <wp:effectExtent l="11430" t="52705" r="21590" b="61595"/>
                <wp:wrapNone/>
                <wp:docPr id="15"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48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0E0CB66" id="AutoShape 42" o:spid="_x0000_s1026" type="#_x0000_t32" style="position:absolute;margin-left:72.9pt;margin-top:4.15pt;width:158.65pt;height:0;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">
                <v:stroke endarrow="block"/>
              </v:shape>
            </w:pict>
          </mc:Fallback>
        </mc:AlternateContent>
      </w:r>
      <w:r w:rsidRPr="00A12563">
        <w:rPr>
          <w:noProof/>
          <w:sz w:val="22"/>
          <w:szCs w:val="22"/>
          <w:lang w:val="lt-LT" w:eastAsia="lt-LT"/>
        </w:rPr>
        <mc:AlternateContent>
          <mc:Choice Requires="wps">
            <w:drawing>
              <wp:anchor distT="0" distB="0" distL="114300" distR="114300" simplePos="0" relativeHeight="251646976" behindDoc="0" locked="0" layoutInCell="1" allowOverlap="1" wp14:anchorId="19D28DF0" wp14:editId="3D9BED68">
                <wp:simplePos x="0" y="0"/>
                <wp:positionH relativeFrom="column">
                  <wp:posOffset>3486785</wp:posOffset>
                </wp:positionH>
                <wp:positionV relativeFrom="paragraph">
                  <wp:posOffset>2760980</wp:posOffset>
                </wp:positionV>
                <wp:extent cx="457200" cy="228600"/>
                <wp:effectExtent l="0" t="0" r="1905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14:paraId="540320AD" w14:textId="77777777" w:rsidR="00DE3232" w:rsidRPr="0096167C" w:rsidRDefault="00DE3232" w:rsidP="00F45E96">
                            <w:pPr>
                              <w:jc w:val="center"/>
                              <w:rPr>
                                <w:rFonts w:ascii="Arial" w:hAnsi="Arial" w:cs="Arial"/>
                                <w:sz w:val="16"/>
                                <w:szCs w:val="16"/>
                                <w:lang w:val="en-US"/>
                              </w:rPr>
                            </w:pPr>
                            <w:r>
                              <w:rPr>
                                <w:rFonts w:ascii="Arial" w:hAnsi="Arial" w:cs="Arial"/>
                                <w:sz w:val="16"/>
                                <w:szCs w:val="16"/>
                                <w:lang w:val="en-US"/>
                              </w:rPr>
                              <w:t>Arba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9D28DF0" id="Text Box 19" o:spid="_x0000_s1043" type="#_x0000_t202" style="position:absolute;margin-left:274.55pt;margin-top:217.4pt;width:36pt;height:1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">
                <v:textbox>
                  <w:txbxContent>
                    <w:p w14:paraId="540320AD" w14:textId="77777777" w:rsidR="00DE3232" w:rsidRPr="0096167C" w:rsidRDefault="00DE3232" w:rsidP="00F45E96">
                      <w:pPr>
                        <w:jc w:val="center"/>
                        <w:rPr>
                          <w:rFonts w:ascii="Arial" w:hAnsi="Arial" w:cs="Arial"/>
                          <w:sz w:val="16"/>
                          <w:szCs w:val="16"/>
                          <w:lang w:val="en-US"/>
                        </w:rPr>
                      </w:pPr>
                      <w:r>
                        <w:rPr>
                          <w:rFonts w:ascii="Arial" w:hAnsi="Arial" w:cs="Arial"/>
                          <w:sz w:val="16"/>
                          <w:szCs w:val="16"/>
                          <w:lang w:val="en-US"/>
                        </w:rPr>
                        <w:t>Arba</w:t>
                      </w:r>
                    </w:p>
                  </w:txbxContent>
                </v:textbox>
              </v:shape>
            </w:pict>
          </mc:Fallback>
        </mc:AlternateContent>
      </w:r>
    </w:p>
    <w:p w14:paraId="32E402C5" w14:textId="77777777" w:rsidR="00BA0ACB" w:rsidRPr="00A12563" w:rsidRDefault="00BA0ACB" w:rsidP="00584394">
      <w:pPr>
        <w:autoSpaceDE w:val="0"/>
        <w:autoSpaceDN w:val="0"/>
        <w:adjustRightInd w:val="0"/>
        <w:rPr>
          <w:sz w:val="22"/>
          <w:szCs w:val="22"/>
          <w:lang w:val="lt-LT"/>
        </w:rPr>
      </w:pPr>
    </w:p>
    <w:p w14:paraId="704B0699" w14:textId="77777777" w:rsidR="00BA0ACB" w:rsidRPr="00A12563" w:rsidRDefault="00BA0ACB" w:rsidP="00271004">
      <w:pPr>
        <w:autoSpaceDE w:val="0"/>
        <w:autoSpaceDN w:val="0"/>
        <w:adjustRightInd w:val="0"/>
        <w:rPr>
          <w:sz w:val="22"/>
          <w:szCs w:val="22"/>
          <w:lang w:val="lt-LT"/>
        </w:rPr>
      </w:pPr>
    </w:p>
    <w:p w14:paraId="0948FCEB" w14:textId="77777777" w:rsidR="00BA0ACB" w:rsidRPr="00A12563" w:rsidRDefault="00EC17EF" w:rsidP="00DF44B6">
      <w:pPr>
        <w:autoSpaceDE w:val="0"/>
        <w:autoSpaceDN w:val="0"/>
        <w:adjustRightInd w:val="0"/>
        <w:rPr>
          <w:sz w:val="22"/>
          <w:szCs w:val="22"/>
          <w:lang w:val="lt-LT"/>
        </w:rPr>
      </w:pPr>
      <w:r w:rsidRPr="00A12563">
        <w:rPr>
          <w:noProof/>
          <w:sz w:val="22"/>
          <w:szCs w:val="22"/>
          <w:lang w:val="lt-LT" w:eastAsia="lt-LT"/>
        </w:rPr>
        <mc:AlternateContent>
          <mc:Choice Requires="wps">
            <w:drawing>
              <wp:anchor distT="0" distB="0" distL="114300" distR="114300" simplePos="0" relativeHeight="251692032" behindDoc="0" locked="0" layoutInCell="1" allowOverlap="1" wp14:anchorId="21EF719F" wp14:editId="79E69522">
                <wp:simplePos x="0" y="0"/>
                <wp:positionH relativeFrom="column">
                  <wp:posOffset>3852545</wp:posOffset>
                </wp:positionH>
                <wp:positionV relativeFrom="paragraph">
                  <wp:posOffset>15240</wp:posOffset>
                </wp:positionV>
                <wp:extent cx="0" cy="172085"/>
                <wp:effectExtent l="61595" t="15240" r="52705" b="12700"/>
                <wp:wrapNone/>
                <wp:docPr id="14"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20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7C22A4" id="AutoShape 55" o:spid="_x0000_s1026" type="#_x0000_t32" style="position:absolute;margin-left:303.35pt;margin-top:1.2pt;width:0;height:13.55pt;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">
                <v:stroke endarrow="block"/>
              </v:shape>
            </w:pict>
          </mc:Fallback>
        </mc:AlternateContent>
      </w:r>
    </w:p>
    <w:p w14:paraId="501B750C" w14:textId="77777777" w:rsidR="00BA0ACB" w:rsidRPr="00A12563" w:rsidRDefault="00EC17EF" w:rsidP="00DF44B6">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708416" behindDoc="0" locked="0" layoutInCell="1" allowOverlap="1" wp14:anchorId="1DF43848" wp14:editId="3D1FF09B">
                <wp:simplePos x="0" y="0"/>
                <wp:positionH relativeFrom="column">
                  <wp:posOffset>1280795</wp:posOffset>
                </wp:positionH>
                <wp:positionV relativeFrom="paragraph">
                  <wp:posOffset>140335</wp:posOffset>
                </wp:positionV>
                <wp:extent cx="0" cy="2141220"/>
                <wp:effectExtent l="13970" t="6985" r="5080" b="13970"/>
                <wp:wrapNone/>
                <wp:docPr id="13"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412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9FE0E9D" id="AutoShape 75" o:spid="_x0000_s1026" type="#_x0000_t32" style="position:absolute;margin-left:100.85pt;margin-top:11.05pt;width:0;height:168.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"/>
            </w:pict>
          </mc:Fallback>
        </mc:AlternateContent>
      </w:r>
      <w:r w:rsidRPr="00A12563">
        <w:rPr>
          <w:b/>
          <w:noProof/>
          <w:sz w:val="22"/>
          <w:szCs w:val="22"/>
          <w:lang w:val="lt-LT" w:eastAsia="lt-LT"/>
        </w:rPr>
        <mc:AlternateContent>
          <mc:Choice Requires="wps">
            <w:drawing>
              <wp:anchor distT="0" distB="0" distL="114300" distR="114300" simplePos="0" relativeHeight="251704320" behindDoc="0" locked="0" layoutInCell="1" allowOverlap="1" wp14:anchorId="0D5E4AF8" wp14:editId="756ECBB4">
                <wp:simplePos x="0" y="0"/>
                <wp:positionH relativeFrom="column">
                  <wp:posOffset>1281430</wp:posOffset>
                </wp:positionH>
                <wp:positionV relativeFrom="paragraph">
                  <wp:posOffset>140335</wp:posOffset>
                </wp:positionV>
                <wp:extent cx="228600" cy="0"/>
                <wp:effectExtent l="5080" t="54610" r="23495" b="59690"/>
                <wp:wrapNone/>
                <wp:docPr id="12"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EA9F10" id="AutoShape 74" o:spid="_x0000_s1026" type="#_x0000_t32" style="position:absolute;margin-left:100.9pt;margin-top:11.05pt;width:18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96128" behindDoc="0" locked="0" layoutInCell="1" allowOverlap="1" wp14:anchorId="3689C0C3" wp14:editId="5DB4C2CB">
                <wp:simplePos x="0" y="0"/>
                <wp:positionH relativeFrom="column">
                  <wp:posOffset>3852545</wp:posOffset>
                </wp:positionH>
                <wp:positionV relativeFrom="paragraph">
                  <wp:posOffset>140335</wp:posOffset>
                </wp:positionV>
                <wp:extent cx="0" cy="203200"/>
                <wp:effectExtent l="61595" t="6985" r="52705" b="18415"/>
                <wp:wrapNone/>
                <wp:docPr id="11"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3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C0831E" id="AutoShape 56" o:spid="_x0000_s1026" type="#_x0000_t32" style="position:absolute;margin-left:303.35pt;margin-top:11.05pt;width:0;height:1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59264" behindDoc="0" locked="0" layoutInCell="1" allowOverlap="1" wp14:anchorId="7AA1CA4C" wp14:editId="2BDABCAC">
                <wp:simplePos x="0" y="0"/>
                <wp:positionH relativeFrom="column">
                  <wp:posOffset>2022475</wp:posOffset>
                </wp:positionH>
                <wp:positionV relativeFrom="paragraph">
                  <wp:posOffset>90805</wp:posOffset>
                </wp:positionV>
                <wp:extent cx="614680" cy="0"/>
                <wp:effectExtent l="12700" t="52705" r="20320" b="61595"/>
                <wp:wrapNone/>
                <wp:docPr id="10"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6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ADBE3E7" id="AutoShape 44" o:spid="_x0000_s1026" type="#_x0000_t32" style="position:absolute;margin-left:159.25pt;margin-top:7.15pt;width:48.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">
                <v:stroke endarrow="block"/>
              </v:shape>
            </w:pict>
          </mc:Fallback>
        </mc:AlternateContent>
      </w:r>
    </w:p>
    <w:p w14:paraId="4866379C" w14:textId="77777777" w:rsidR="00F45E96" w:rsidRPr="00A12563" w:rsidRDefault="00F45E96" w:rsidP="00522233">
      <w:pPr>
        <w:autoSpaceDE w:val="0"/>
        <w:autoSpaceDN w:val="0"/>
        <w:adjustRightInd w:val="0"/>
        <w:rPr>
          <w:b/>
          <w:sz w:val="22"/>
          <w:szCs w:val="22"/>
          <w:lang w:val="lt-LT"/>
        </w:rPr>
      </w:pPr>
    </w:p>
    <w:p w14:paraId="147024E1" w14:textId="77777777" w:rsidR="00F45E96" w:rsidRPr="00A12563" w:rsidRDefault="00F45E96" w:rsidP="00B81C71">
      <w:pPr>
        <w:autoSpaceDE w:val="0"/>
        <w:autoSpaceDN w:val="0"/>
        <w:adjustRightInd w:val="0"/>
        <w:rPr>
          <w:b/>
          <w:sz w:val="22"/>
          <w:szCs w:val="22"/>
          <w:lang w:val="lt-LT"/>
        </w:rPr>
      </w:pPr>
    </w:p>
    <w:p w14:paraId="2D4390F9" w14:textId="77777777" w:rsidR="00F45E96" w:rsidRPr="00A12563" w:rsidRDefault="00EC17EF" w:rsidP="001F7F3F">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700224" behindDoc="0" locked="0" layoutInCell="1" allowOverlap="1" wp14:anchorId="0184DE17" wp14:editId="6148D665">
                <wp:simplePos x="0" y="0"/>
                <wp:positionH relativeFrom="column">
                  <wp:posOffset>3852545</wp:posOffset>
                </wp:positionH>
                <wp:positionV relativeFrom="paragraph">
                  <wp:posOffset>90170</wp:posOffset>
                </wp:positionV>
                <wp:extent cx="0" cy="131445"/>
                <wp:effectExtent l="61595" t="13970" r="52705" b="16510"/>
                <wp:wrapNone/>
                <wp:docPr id="9"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14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0D735C9" id="AutoShape 57" o:spid="_x0000_s1026" type="#_x0000_t32" style="position:absolute;margin-left:303.35pt;margin-top:7.1pt;width:0;height:10.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">
                <v:stroke endarrow="block"/>
              </v:shape>
            </w:pict>
          </mc:Fallback>
        </mc:AlternateContent>
      </w:r>
    </w:p>
    <w:p w14:paraId="141D7401" w14:textId="77777777" w:rsidR="00F45E96" w:rsidRPr="00A12563" w:rsidRDefault="00F45E96" w:rsidP="00CA0B27">
      <w:pPr>
        <w:autoSpaceDE w:val="0"/>
        <w:autoSpaceDN w:val="0"/>
        <w:adjustRightInd w:val="0"/>
        <w:rPr>
          <w:b/>
          <w:sz w:val="22"/>
          <w:szCs w:val="22"/>
          <w:lang w:val="lt-LT"/>
        </w:rPr>
      </w:pPr>
    </w:p>
    <w:p w14:paraId="48F81225" w14:textId="77777777" w:rsidR="00F45E96" w:rsidRPr="00A12563" w:rsidRDefault="00F45E96" w:rsidP="00CA26C6">
      <w:pPr>
        <w:autoSpaceDE w:val="0"/>
        <w:autoSpaceDN w:val="0"/>
        <w:adjustRightInd w:val="0"/>
        <w:rPr>
          <w:b/>
          <w:sz w:val="22"/>
          <w:szCs w:val="22"/>
          <w:lang w:val="lt-LT"/>
        </w:rPr>
      </w:pPr>
    </w:p>
    <w:p w14:paraId="6FDCEFBA" w14:textId="77777777" w:rsidR="00F45E96" w:rsidRPr="00A12563" w:rsidRDefault="00F45E96" w:rsidP="00CA26C6">
      <w:pPr>
        <w:autoSpaceDE w:val="0"/>
        <w:autoSpaceDN w:val="0"/>
        <w:adjustRightInd w:val="0"/>
        <w:rPr>
          <w:b/>
          <w:sz w:val="22"/>
          <w:szCs w:val="22"/>
          <w:lang w:val="lt-LT"/>
        </w:rPr>
      </w:pPr>
    </w:p>
    <w:p w14:paraId="09E5AE0E" w14:textId="77777777" w:rsidR="00F45E96" w:rsidRPr="00A12563" w:rsidRDefault="00F45E96" w:rsidP="00CA26C6">
      <w:pPr>
        <w:autoSpaceDE w:val="0"/>
        <w:autoSpaceDN w:val="0"/>
        <w:adjustRightInd w:val="0"/>
        <w:rPr>
          <w:b/>
          <w:sz w:val="22"/>
          <w:szCs w:val="22"/>
          <w:lang w:val="lt-LT"/>
        </w:rPr>
      </w:pPr>
    </w:p>
    <w:p w14:paraId="4B530FC0" w14:textId="77777777" w:rsidR="00F45E96" w:rsidRPr="00A12563" w:rsidRDefault="00EC17EF" w:rsidP="00CA26C6">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67456" behindDoc="0" locked="0" layoutInCell="1" allowOverlap="1" wp14:anchorId="4255C9D1" wp14:editId="702C3628">
                <wp:simplePos x="0" y="0"/>
                <wp:positionH relativeFrom="column">
                  <wp:posOffset>2021840</wp:posOffset>
                </wp:positionH>
                <wp:positionV relativeFrom="paragraph">
                  <wp:posOffset>129540</wp:posOffset>
                </wp:positionV>
                <wp:extent cx="580390" cy="0"/>
                <wp:effectExtent l="12065" t="53340" r="17145" b="60960"/>
                <wp:wrapNone/>
                <wp:docPr id="8"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3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6E8DCBD" id="AutoShape 47" o:spid="_x0000_s1026" type="#_x0000_t32" style="position:absolute;margin-left:159.2pt;margin-top:10.2pt;width:45.7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IUANAIAAF0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63360" behindDoc="0" locked="0" layoutInCell="1" allowOverlap="1" wp14:anchorId="6B269790" wp14:editId="4291530B">
                <wp:simplePos x="0" y="0"/>
                <wp:positionH relativeFrom="column">
                  <wp:posOffset>925830</wp:posOffset>
                </wp:positionH>
                <wp:positionV relativeFrom="paragraph">
                  <wp:posOffset>129540</wp:posOffset>
                </wp:positionV>
                <wp:extent cx="583565" cy="0"/>
                <wp:effectExtent l="11430" t="53340" r="14605" b="60960"/>
                <wp:wrapNone/>
                <wp:docPr id="7"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5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93C0F6" id="AutoShape 45" o:spid="_x0000_s1026" type="#_x0000_t32" style="position:absolute;margin-left:72.9pt;margin-top:10.2pt;width:45.9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">
                <v:stroke endarrow="block"/>
              </v:shape>
            </w:pict>
          </mc:Fallback>
        </mc:AlternateContent>
      </w:r>
    </w:p>
    <w:p w14:paraId="4C900939" w14:textId="77777777" w:rsidR="00F45E96" w:rsidRPr="00A12563" w:rsidRDefault="00F45E96" w:rsidP="00CA26C6">
      <w:pPr>
        <w:autoSpaceDE w:val="0"/>
        <w:autoSpaceDN w:val="0"/>
        <w:adjustRightInd w:val="0"/>
        <w:rPr>
          <w:b/>
          <w:sz w:val="22"/>
          <w:szCs w:val="22"/>
          <w:lang w:val="lt-LT"/>
        </w:rPr>
      </w:pPr>
    </w:p>
    <w:p w14:paraId="4CBEACB1" w14:textId="77777777" w:rsidR="00F45E96" w:rsidRPr="00A12563" w:rsidRDefault="00F45E96" w:rsidP="00CA26C6">
      <w:pPr>
        <w:autoSpaceDE w:val="0"/>
        <w:autoSpaceDN w:val="0"/>
        <w:adjustRightInd w:val="0"/>
        <w:rPr>
          <w:b/>
          <w:sz w:val="22"/>
          <w:szCs w:val="22"/>
          <w:lang w:val="lt-LT"/>
        </w:rPr>
      </w:pPr>
    </w:p>
    <w:p w14:paraId="49F3EC19" w14:textId="77777777" w:rsidR="00F45E96" w:rsidRPr="00A12563" w:rsidRDefault="00EC17EF" w:rsidP="00CA26C6">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83840" behindDoc="0" locked="0" layoutInCell="1" allowOverlap="1" wp14:anchorId="5C2B9DD8" wp14:editId="105340F0">
                <wp:simplePos x="0" y="0"/>
                <wp:positionH relativeFrom="column">
                  <wp:posOffset>2271395</wp:posOffset>
                </wp:positionH>
                <wp:positionV relativeFrom="paragraph">
                  <wp:posOffset>38100</wp:posOffset>
                </wp:positionV>
                <wp:extent cx="330835" cy="0"/>
                <wp:effectExtent l="13970" t="57150" r="17145" b="57150"/>
                <wp:wrapNone/>
                <wp:docPr id="6"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8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3C18E0" id="AutoShape 53" o:spid="_x0000_s1026" type="#_x0000_t32" style="position:absolute;margin-left:178.85pt;margin-top:3pt;width:26.0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hBsNAIAAF0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79744" behindDoc="0" locked="0" layoutInCell="1" allowOverlap="1" wp14:anchorId="64EEE604" wp14:editId="3BFB1573">
                <wp:simplePos x="0" y="0"/>
                <wp:positionH relativeFrom="column">
                  <wp:posOffset>2271395</wp:posOffset>
                </wp:positionH>
                <wp:positionV relativeFrom="paragraph">
                  <wp:posOffset>38100</wp:posOffset>
                </wp:positionV>
                <wp:extent cx="0" cy="876300"/>
                <wp:effectExtent l="13970" t="9525" r="5080" b="9525"/>
                <wp:wrapNone/>
                <wp:docPr id="5"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6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4C7D2DB" id="AutoShape 52" o:spid="_x0000_s1026" type="#_x0000_t32" style="position:absolute;margin-left:178.85pt;margin-top:3pt;width:0;height:6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"/>
            </w:pict>
          </mc:Fallback>
        </mc:AlternateContent>
      </w:r>
    </w:p>
    <w:p w14:paraId="2DB56734" w14:textId="77777777" w:rsidR="00F45E96" w:rsidRPr="00A12563" w:rsidRDefault="00F45E96" w:rsidP="00CA26C6">
      <w:pPr>
        <w:autoSpaceDE w:val="0"/>
        <w:autoSpaceDN w:val="0"/>
        <w:adjustRightInd w:val="0"/>
        <w:rPr>
          <w:b/>
          <w:sz w:val="22"/>
          <w:szCs w:val="22"/>
          <w:lang w:val="lt-LT"/>
        </w:rPr>
      </w:pPr>
    </w:p>
    <w:p w14:paraId="234513DA" w14:textId="77777777" w:rsidR="00F45E96" w:rsidRPr="00A12563" w:rsidRDefault="00F45E96" w:rsidP="00CA26C6">
      <w:pPr>
        <w:autoSpaceDE w:val="0"/>
        <w:autoSpaceDN w:val="0"/>
        <w:adjustRightInd w:val="0"/>
        <w:rPr>
          <w:b/>
          <w:sz w:val="22"/>
          <w:szCs w:val="22"/>
          <w:lang w:val="lt-LT"/>
        </w:rPr>
      </w:pPr>
    </w:p>
    <w:p w14:paraId="2C17637E" w14:textId="77777777" w:rsidR="00F45E96" w:rsidRPr="00A12563" w:rsidRDefault="00EC17EF" w:rsidP="00CA26C6">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75648" behindDoc="0" locked="0" layoutInCell="1" allowOverlap="1" wp14:anchorId="2A72A922" wp14:editId="0BCF345A">
                <wp:simplePos x="0" y="0"/>
                <wp:positionH relativeFrom="column">
                  <wp:posOffset>2022475</wp:posOffset>
                </wp:positionH>
                <wp:positionV relativeFrom="paragraph">
                  <wp:posOffset>32385</wp:posOffset>
                </wp:positionV>
                <wp:extent cx="248920" cy="0"/>
                <wp:effectExtent l="12700" t="13335" r="5080" b="5715"/>
                <wp:wrapNone/>
                <wp:docPr id="4"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8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955A62" id="AutoShape 51" o:spid="_x0000_s1026" type="#_x0000_t32" style="position:absolute;margin-left:159.25pt;margin-top:2.55pt;width:19.6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"/>
            </w:pict>
          </mc:Fallback>
        </mc:AlternateContent>
      </w:r>
      <w:r w:rsidRPr="00A12563">
        <w:rPr>
          <w:b/>
          <w:noProof/>
          <w:sz w:val="22"/>
          <w:szCs w:val="22"/>
          <w:lang w:val="lt-LT" w:eastAsia="lt-LT"/>
        </w:rPr>
        <mc:AlternateContent>
          <mc:Choice Requires="wps">
            <w:drawing>
              <wp:anchor distT="0" distB="0" distL="114300" distR="114300" simplePos="0" relativeHeight="251671552" behindDoc="0" locked="0" layoutInCell="1" allowOverlap="1" wp14:anchorId="2718209C" wp14:editId="63A7D830">
                <wp:simplePos x="0" y="0"/>
                <wp:positionH relativeFrom="column">
                  <wp:posOffset>1280795</wp:posOffset>
                </wp:positionH>
                <wp:positionV relativeFrom="paragraph">
                  <wp:posOffset>32385</wp:posOffset>
                </wp:positionV>
                <wp:extent cx="228600" cy="0"/>
                <wp:effectExtent l="13970" t="60960" r="14605" b="53340"/>
                <wp:wrapNone/>
                <wp:docPr id="3"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B7209DE" id="AutoShape 50" o:spid="_x0000_s1026" type="#_x0000_t32" style="position:absolute;margin-left:100.85pt;margin-top:2.55pt;width:18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">
                <v:stroke endarrow="block"/>
              </v:shape>
            </w:pict>
          </mc:Fallback>
        </mc:AlternateContent>
      </w:r>
    </w:p>
    <w:p w14:paraId="1850B5B0" w14:textId="77777777" w:rsidR="00F45E96" w:rsidRPr="00A12563" w:rsidRDefault="00F45E96" w:rsidP="00CA26C6">
      <w:pPr>
        <w:autoSpaceDE w:val="0"/>
        <w:autoSpaceDN w:val="0"/>
        <w:adjustRightInd w:val="0"/>
        <w:rPr>
          <w:b/>
          <w:sz w:val="22"/>
          <w:szCs w:val="22"/>
          <w:lang w:val="lt-LT"/>
        </w:rPr>
      </w:pPr>
    </w:p>
    <w:p w14:paraId="6B56DD67" w14:textId="77777777" w:rsidR="00F45E96" w:rsidRPr="00A12563" w:rsidRDefault="00EC17EF" w:rsidP="00CA26C6">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87936" behindDoc="0" locked="0" layoutInCell="1" allowOverlap="1" wp14:anchorId="391D8946" wp14:editId="3D28021F">
                <wp:simplePos x="0" y="0"/>
                <wp:positionH relativeFrom="column">
                  <wp:posOffset>2271395</wp:posOffset>
                </wp:positionH>
                <wp:positionV relativeFrom="paragraph">
                  <wp:posOffset>111125</wp:posOffset>
                </wp:positionV>
                <wp:extent cx="330835" cy="0"/>
                <wp:effectExtent l="13970" t="53975" r="17145" b="60325"/>
                <wp:wrapNone/>
                <wp:docPr id="2"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8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6070770" id="AutoShape 54" o:spid="_x0000_s1026" type="#_x0000_t32" style="position:absolute;margin-left:178.85pt;margin-top:8.75pt;width:26.05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DRNAIAAF0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">
                <v:stroke endarrow="block"/>
              </v:shape>
            </w:pict>
          </mc:Fallback>
        </mc:AlternateContent>
      </w:r>
    </w:p>
    <w:p w14:paraId="7E78A8A8" w14:textId="77777777" w:rsidR="00F45E96" w:rsidRPr="00A12563" w:rsidRDefault="00F45E96" w:rsidP="00CA26C6">
      <w:pPr>
        <w:autoSpaceDE w:val="0"/>
        <w:autoSpaceDN w:val="0"/>
        <w:adjustRightInd w:val="0"/>
        <w:rPr>
          <w:b/>
          <w:sz w:val="22"/>
          <w:szCs w:val="22"/>
          <w:lang w:val="lt-LT"/>
        </w:rPr>
      </w:pPr>
    </w:p>
    <w:p w14:paraId="75EB3920" w14:textId="77777777" w:rsidR="00F45E96" w:rsidRPr="00A12563" w:rsidRDefault="00F45E96" w:rsidP="00CA26C6">
      <w:pPr>
        <w:autoSpaceDE w:val="0"/>
        <w:autoSpaceDN w:val="0"/>
        <w:adjustRightInd w:val="0"/>
        <w:rPr>
          <w:b/>
          <w:sz w:val="22"/>
          <w:szCs w:val="22"/>
          <w:lang w:val="lt-LT"/>
        </w:rPr>
      </w:pPr>
    </w:p>
    <w:p w14:paraId="5BFB89D1" w14:textId="77777777" w:rsidR="00F45E96" w:rsidRPr="00A12563" w:rsidRDefault="00F45E96" w:rsidP="00CA26C6">
      <w:pPr>
        <w:autoSpaceDE w:val="0"/>
        <w:autoSpaceDN w:val="0"/>
        <w:adjustRightInd w:val="0"/>
        <w:rPr>
          <w:b/>
          <w:sz w:val="22"/>
          <w:szCs w:val="22"/>
          <w:lang w:val="lt-LT"/>
        </w:rPr>
      </w:pPr>
    </w:p>
    <w:p w14:paraId="5BE3073E" w14:textId="77777777" w:rsidR="00F45E96" w:rsidRPr="00A12563" w:rsidRDefault="00F45E96" w:rsidP="00CA26C6">
      <w:pPr>
        <w:autoSpaceDE w:val="0"/>
        <w:autoSpaceDN w:val="0"/>
        <w:adjustRightInd w:val="0"/>
        <w:rPr>
          <w:b/>
          <w:sz w:val="22"/>
          <w:szCs w:val="22"/>
          <w:lang w:val="lt-LT"/>
        </w:rPr>
      </w:pPr>
    </w:p>
    <w:p w14:paraId="2F99BA14" w14:textId="77777777" w:rsidR="00F45E96" w:rsidRPr="00A12563" w:rsidRDefault="00F45E96" w:rsidP="00CA26C6">
      <w:pPr>
        <w:autoSpaceDE w:val="0"/>
        <w:autoSpaceDN w:val="0"/>
        <w:adjustRightInd w:val="0"/>
        <w:rPr>
          <w:b/>
          <w:sz w:val="22"/>
          <w:szCs w:val="22"/>
          <w:lang w:val="lt-LT"/>
        </w:rPr>
      </w:pPr>
    </w:p>
    <w:p w14:paraId="378461F7" w14:textId="77777777" w:rsidR="00F45E96" w:rsidRPr="00A12563" w:rsidRDefault="00F45E96" w:rsidP="00CA26C6">
      <w:pPr>
        <w:autoSpaceDE w:val="0"/>
        <w:autoSpaceDN w:val="0"/>
        <w:adjustRightInd w:val="0"/>
        <w:rPr>
          <w:b/>
          <w:sz w:val="22"/>
          <w:szCs w:val="22"/>
          <w:lang w:val="lt-LT"/>
        </w:rPr>
      </w:pPr>
    </w:p>
    <w:p w14:paraId="6CAF0C41" w14:textId="77777777" w:rsidR="00BA0ACB" w:rsidRPr="00A12563" w:rsidRDefault="00BA0ACB" w:rsidP="00CA26C6">
      <w:pPr>
        <w:autoSpaceDE w:val="0"/>
        <w:autoSpaceDN w:val="0"/>
        <w:adjustRightInd w:val="0"/>
        <w:rPr>
          <w:sz w:val="22"/>
          <w:szCs w:val="22"/>
          <w:lang w:val="lt-LT"/>
        </w:rPr>
      </w:pPr>
      <w:r w:rsidRPr="00A12563">
        <w:rPr>
          <w:b/>
          <w:sz w:val="22"/>
          <w:szCs w:val="22"/>
          <w:lang w:val="lt-LT"/>
        </w:rPr>
        <w:t>Ką daryti vemiant ar stipriai viduriuojant?</w:t>
      </w:r>
    </w:p>
    <w:p w14:paraId="12761D6A" w14:textId="77777777" w:rsidR="00BA0ACB" w:rsidRPr="00A12563" w:rsidRDefault="00BA0ACB" w:rsidP="00CA26C6">
      <w:pPr>
        <w:autoSpaceDE w:val="0"/>
        <w:autoSpaceDN w:val="0"/>
        <w:adjustRightInd w:val="0"/>
        <w:rPr>
          <w:sz w:val="22"/>
          <w:szCs w:val="22"/>
          <w:lang w:val="lt-LT"/>
        </w:rPr>
      </w:pPr>
      <w:r w:rsidRPr="00A12563">
        <w:rPr>
          <w:sz w:val="22"/>
          <w:szCs w:val="22"/>
          <w:lang w:val="lt-LT"/>
        </w:rPr>
        <w:t>Jei pavartojusi veikliąją tabletę per pirmąsias 3</w:t>
      </w:r>
      <w:r w:rsidR="00C36CBD">
        <w:rPr>
          <w:sz w:val="22"/>
          <w:szCs w:val="22"/>
          <w:lang w:val="lt-LT"/>
        </w:rPr>
        <w:t xml:space="preserve"> </w:t>
      </w:r>
      <w:r w:rsidRPr="00A12563">
        <w:rPr>
          <w:sz w:val="22"/>
          <w:szCs w:val="22"/>
          <w:lang w:val="lt-LT"/>
        </w:rPr>
        <w:t>–</w:t>
      </w:r>
      <w:r w:rsidR="00C36CBD">
        <w:rPr>
          <w:sz w:val="22"/>
          <w:szCs w:val="22"/>
          <w:lang w:val="lt-LT"/>
        </w:rPr>
        <w:t xml:space="preserve"> </w:t>
      </w:r>
      <w:r w:rsidRPr="00A12563">
        <w:rPr>
          <w:sz w:val="22"/>
          <w:szCs w:val="22"/>
          <w:lang w:val="lt-LT"/>
        </w:rPr>
        <w:t xml:space="preserve">4 valandas vemiate arba stipriai viduriuojate, kyla rizika, kad organizmas veikliąsias tablečių medžiagas pasisavins nevisiškai. Tai panašu, lyg būtumėte pamiršusi pavartoti tabletę. Po vėmimo arba viduriavimo tuoj pat išgerkite kitą tabletę iš atsarginės lizdinės plokštelės. Jei įmanoma, ją išgerkite </w:t>
      </w:r>
      <w:r w:rsidRPr="00A12563">
        <w:rPr>
          <w:i/>
          <w:sz w:val="22"/>
          <w:szCs w:val="22"/>
          <w:lang w:val="lt-LT"/>
        </w:rPr>
        <w:t>per 12 valandų</w:t>
      </w:r>
      <w:r w:rsidRPr="00A12563">
        <w:rPr>
          <w:sz w:val="22"/>
          <w:szCs w:val="22"/>
          <w:lang w:val="lt-LT"/>
        </w:rPr>
        <w:t xml:space="preserve"> Jums įprast</w:t>
      </w:r>
      <w:r w:rsidR="005F1CCF" w:rsidRPr="00A12563">
        <w:rPr>
          <w:sz w:val="22"/>
          <w:szCs w:val="22"/>
          <w:lang w:val="lt-LT"/>
        </w:rPr>
        <w:t>u</w:t>
      </w:r>
      <w:r w:rsidRPr="00A12563">
        <w:rPr>
          <w:sz w:val="22"/>
          <w:szCs w:val="22"/>
          <w:lang w:val="lt-LT"/>
        </w:rPr>
        <w:t xml:space="preserve"> tablečių vartojimo laik</w:t>
      </w:r>
      <w:r w:rsidR="005F1CCF" w:rsidRPr="00A12563">
        <w:rPr>
          <w:sz w:val="22"/>
          <w:szCs w:val="22"/>
          <w:lang w:val="lt-LT"/>
        </w:rPr>
        <w:t>u</w:t>
      </w:r>
      <w:r w:rsidRPr="00A12563">
        <w:rPr>
          <w:sz w:val="22"/>
          <w:szCs w:val="22"/>
          <w:lang w:val="lt-LT"/>
        </w:rPr>
        <w:t>. Jei tai neįmanoma ar</w:t>
      </w:r>
      <w:r w:rsidR="00A61259" w:rsidRPr="00A12563">
        <w:rPr>
          <w:sz w:val="22"/>
          <w:szCs w:val="22"/>
          <w:lang w:val="lt-LT"/>
        </w:rPr>
        <w:t>ba</w:t>
      </w:r>
      <w:r w:rsidRPr="00A12563">
        <w:rPr>
          <w:sz w:val="22"/>
          <w:szCs w:val="22"/>
          <w:lang w:val="lt-LT"/>
        </w:rPr>
        <w:t xml:space="preserve"> jeigu jau praėjo 12 valandų, elkitės taip, kaip patariama skyriuje „Pamiršus pavartoti </w:t>
      </w:r>
      <w:r w:rsidR="00A27A13" w:rsidRPr="00A12563">
        <w:rPr>
          <w:sz w:val="22"/>
          <w:szCs w:val="22"/>
          <w:lang w:val="lt-LT"/>
        </w:rPr>
        <w:t>SIDRETELLA</w:t>
      </w:r>
      <w:r w:rsidRPr="00A12563">
        <w:rPr>
          <w:sz w:val="22"/>
          <w:szCs w:val="22"/>
          <w:lang w:val="lt-LT"/>
        </w:rPr>
        <w:t>“.</w:t>
      </w:r>
    </w:p>
    <w:p w14:paraId="58533277" w14:textId="77777777" w:rsidR="00BA0ACB" w:rsidRPr="00A12563" w:rsidRDefault="00BA0ACB" w:rsidP="00CA26C6">
      <w:pPr>
        <w:autoSpaceDE w:val="0"/>
        <w:autoSpaceDN w:val="0"/>
        <w:adjustRightInd w:val="0"/>
        <w:rPr>
          <w:sz w:val="22"/>
          <w:szCs w:val="22"/>
          <w:lang w:val="lt-LT"/>
        </w:rPr>
      </w:pPr>
    </w:p>
    <w:p w14:paraId="0AC3D999" w14:textId="77777777" w:rsidR="00BA0ACB" w:rsidRPr="00A12563" w:rsidRDefault="00BA0ACB" w:rsidP="00CA26C6">
      <w:pPr>
        <w:autoSpaceDE w:val="0"/>
        <w:autoSpaceDN w:val="0"/>
        <w:adjustRightInd w:val="0"/>
        <w:rPr>
          <w:sz w:val="22"/>
          <w:szCs w:val="22"/>
          <w:lang w:val="lt-LT"/>
        </w:rPr>
      </w:pPr>
      <w:r w:rsidRPr="00A12563">
        <w:rPr>
          <w:b/>
          <w:sz w:val="22"/>
          <w:szCs w:val="22"/>
          <w:lang w:val="lt-LT"/>
        </w:rPr>
        <w:t>Mėnesinių atitolinimas: ką Jums reikia žinoti?</w:t>
      </w:r>
    </w:p>
    <w:p w14:paraId="167F784F" w14:textId="77777777" w:rsidR="00BA0ACB" w:rsidRPr="00A12563" w:rsidRDefault="00BA0ACB" w:rsidP="00CA26C6">
      <w:pPr>
        <w:autoSpaceDE w:val="0"/>
        <w:autoSpaceDN w:val="0"/>
        <w:adjustRightInd w:val="0"/>
        <w:rPr>
          <w:sz w:val="22"/>
          <w:szCs w:val="22"/>
          <w:lang w:val="lt-LT"/>
        </w:rPr>
      </w:pPr>
      <w:r w:rsidRPr="00A12563">
        <w:rPr>
          <w:sz w:val="22"/>
          <w:szCs w:val="22"/>
          <w:lang w:val="lt-LT"/>
        </w:rPr>
        <w:t xml:space="preserve">Nors tai daryti nerekomenduojama, tačiau savo mėnesines Jūs galite atitolinti, jeigu vietoj pertraukos, kurios metu tablečių nevartojama, iš karto pradėsite vartoti naują </w:t>
      </w:r>
      <w:r w:rsidR="00A27A13" w:rsidRPr="00A12563">
        <w:rPr>
          <w:sz w:val="22"/>
          <w:szCs w:val="22"/>
          <w:lang w:val="lt-LT"/>
        </w:rPr>
        <w:t>SIDRETELLA</w:t>
      </w:r>
      <w:r w:rsidRPr="00A12563">
        <w:rPr>
          <w:sz w:val="22"/>
          <w:szCs w:val="22"/>
          <w:lang w:val="lt-LT"/>
        </w:rPr>
        <w:t xml:space="preserve"> lizdinę plokštelę ir ją baigsite. Vartojant šios antrosios lizdinės plokštelės tabletes, gali atsirasti silpnas arba į mėnesines panašus kraujavimas. Po įprastinės 7 dienų pertraukos, kurios metu tablečių nevartojama, </w:t>
      </w:r>
      <w:r w:rsidRPr="00A12563">
        <w:rPr>
          <w:i/>
          <w:sz w:val="22"/>
          <w:szCs w:val="22"/>
          <w:lang w:val="lt-LT"/>
        </w:rPr>
        <w:t>pradėkite</w:t>
      </w:r>
      <w:r w:rsidRPr="00A12563">
        <w:rPr>
          <w:sz w:val="22"/>
          <w:szCs w:val="22"/>
          <w:lang w:val="lt-LT"/>
        </w:rPr>
        <w:t xml:space="preserve"> vartoti kitą lizdinę plokštelę.</w:t>
      </w:r>
    </w:p>
    <w:p w14:paraId="33372B3E" w14:textId="77777777" w:rsidR="00BA0ACB" w:rsidRPr="00A12563" w:rsidRDefault="00BA0ACB" w:rsidP="00CA26C6">
      <w:pPr>
        <w:autoSpaceDE w:val="0"/>
        <w:autoSpaceDN w:val="0"/>
        <w:adjustRightInd w:val="0"/>
        <w:rPr>
          <w:sz w:val="22"/>
          <w:szCs w:val="22"/>
          <w:lang w:val="lt-LT"/>
        </w:rPr>
      </w:pPr>
      <w:r w:rsidRPr="00A12563">
        <w:rPr>
          <w:sz w:val="22"/>
          <w:szCs w:val="22"/>
          <w:lang w:val="lt-LT"/>
        </w:rPr>
        <w:t>Prieš nutardama atitolinti mėnesines, galite kreiptis į savo gydytoją patarimo.</w:t>
      </w:r>
    </w:p>
    <w:p w14:paraId="6682BA5E" w14:textId="77777777" w:rsidR="00BA0ACB" w:rsidRPr="00A12563" w:rsidRDefault="00BA0ACB" w:rsidP="00CA26C6">
      <w:pPr>
        <w:autoSpaceDE w:val="0"/>
        <w:autoSpaceDN w:val="0"/>
        <w:adjustRightInd w:val="0"/>
        <w:rPr>
          <w:b/>
          <w:sz w:val="22"/>
          <w:szCs w:val="22"/>
          <w:lang w:val="lt-LT"/>
        </w:rPr>
      </w:pPr>
    </w:p>
    <w:p w14:paraId="4034A7FA" w14:textId="77777777" w:rsidR="00BA0ACB" w:rsidRPr="00A12563" w:rsidRDefault="00BA0ACB" w:rsidP="00CA26C6">
      <w:pPr>
        <w:autoSpaceDE w:val="0"/>
        <w:autoSpaceDN w:val="0"/>
        <w:adjustRightInd w:val="0"/>
        <w:rPr>
          <w:sz w:val="22"/>
          <w:szCs w:val="22"/>
          <w:lang w:val="lt-LT"/>
        </w:rPr>
      </w:pPr>
      <w:r w:rsidRPr="00A12563">
        <w:rPr>
          <w:b/>
          <w:sz w:val="22"/>
          <w:szCs w:val="22"/>
          <w:lang w:val="lt-LT"/>
        </w:rPr>
        <w:t>Pirmos mėnesinių dienos keitimas: ką Jums reikia žinoti?</w:t>
      </w:r>
    </w:p>
    <w:p w14:paraId="3F1CF704" w14:textId="77777777" w:rsidR="00BA0ACB" w:rsidRPr="00A12563" w:rsidRDefault="00BA0ACB" w:rsidP="00CA26C6">
      <w:pPr>
        <w:autoSpaceDE w:val="0"/>
        <w:autoSpaceDN w:val="0"/>
        <w:adjustRightInd w:val="0"/>
        <w:rPr>
          <w:sz w:val="22"/>
          <w:szCs w:val="22"/>
          <w:lang w:val="lt-LT"/>
        </w:rPr>
      </w:pPr>
      <w:r w:rsidRPr="00A12563">
        <w:rPr>
          <w:sz w:val="22"/>
          <w:szCs w:val="22"/>
          <w:lang w:val="lt-LT"/>
        </w:rPr>
        <w:t xml:space="preserve">Jeigu tabletes vartosite pagal rekomendacijas, tai mėnesinės prasidės </w:t>
      </w:r>
      <w:r w:rsidRPr="00A12563">
        <w:rPr>
          <w:i/>
          <w:sz w:val="22"/>
          <w:szCs w:val="22"/>
          <w:lang w:val="lt-LT"/>
        </w:rPr>
        <w:t>per savaitę, kurios metu tablečių nevartojama</w:t>
      </w:r>
      <w:r w:rsidRPr="00A12563">
        <w:rPr>
          <w:sz w:val="22"/>
          <w:szCs w:val="22"/>
          <w:lang w:val="lt-LT"/>
        </w:rPr>
        <w:t>. Jei šią dieną turite pakeisti, sumažinkite dienų, kurių metu tablečių nevartojama, skaičių (</w:t>
      </w:r>
      <w:r w:rsidRPr="00A12563">
        <w:rPr>
          <w:i/>
          <w:sz w:val="22"/>
          <w:szCs w:val="22"/>
          <w:lang w:val="lt-LT"/>
        </w:rPr>
        <w:t>jo niekada nedidinkite</w:t>
      </w:r>
      <w:r w:rsidRPr="00A12563">
        <w:rPr>
          <w:i/>
          <w:sz w:val="22"/>
          <w:szCs w:val="22"/>
          <w:u w:val="single"/>
          <w:lang w:val="lt-LT"/>
        </w:rPr>
        <w:t xml:space="preserve">, didžiausias dienų skaičius </w:t>
      </w:r>
      <w:r w:rsidRPr="00A12563">
        <w:rPr>
          <w:i/>
          <w:sz w:val="22"/>
          <w:szCs w:val="22"/>
          <w:u w:val="single"/>
          <w:lang w:val="lt-LT"/>
        </w:rPr>
        <w:sym w:font="Symbol" w:char="F02D"/>
      </w:r>
      <w:r w:rsidRPr="00A12563">
        <w:rPr>
          <w:i/>
          <w:sz w:val="22"/>
          <w:szCs w:val="22"/>
          <w:u w:val="single"/>
          <w:lang w:val="lt-LT"/>
        </w:rPr>
        <w:t xml:space="preserve"> 7</w:t>
      </w:r>
      <w:r w:rsidRPr="00A12563">
        <w:rPr>
          <w:i/>
          <w:sz w:val="22"/>
          <w:szCs w:val="22"/>
          <w:u w:val="single"/>
          <w:lang w:val="lt-LT"/>
        </w:rPr>
        <w:sym w:font="Symbol" w:char="F021"/>
      </w:r>
      <w:r w:rsidRPr="00A12563">
        <w:rPr>
          <w:sz w:val="22"/>
          <w:szCs w:val="22"/>
          <w:lang w:val="lt-LT"/>
        </w:rPr>
        <w:t>). Pavyzdžiui, jeigu Jūsų pertrauka, kurios metu tablečių nevartojama, paprastai prasideda penktadienį, tačiau Jūs norite, kad ji prasidėtų antradienį (t. y. trimis dienomis anksčiau), naują lizdinę plokštelę pradėkite vartoti trimis dienomis anksčiau negu paprastai. Jei pertrauką, kurios metu tablečių nevartojama, padarysite labai trumpą (pvz., trijų dienų arba trumpesnę), jos metu jokio kraujavimo gali nebūti. Po to galite patirti silpną arba į mėnesin</w:t>
      </w:r>
      <w:r w:rsidR="00A61259" w:rsidRPr="00A12563">
        <w:rPr>
          <w:sz w:val="22"/>
          <w:szCs w:val="22"/>
          <w:lang w:val="lt-LT"/>
        </w:rPr>
        <w:t>es</w:t>
      </w:r>
      <w:r w:rsidRPr="00A12563">
        <w:rPr>
          <w:sz w:val="22"/>
          <w:szCs w:val="22"/>
          <w:lang w:val="lt-LT"/>
        </w:rPr>
        <w:t xml:space="preserve"> panašų kraujavimą.</w:t>
      </w:r>
    </w:p>
    <w:p w14:paraId="553D1C15" w14:textId="77777777" w:rsidR="00BA0ACB" w:rsidRPr="00A12563" w:rsidRDefault="00BA0ACB" w:rsidP="00CA26C6">
      <w:pPr>
        <w:autoSpaceDE w:val="0"/>
        <w:autoSpaceDN w:val="0"/>
        <w:adjustRightInd w:val="0"/>
        <w:rPr>
          <w:sz w:val="22"/>
          <w:szCs w:val="22"/>
          <w:lang w:val="lt-LT"/>
        </w:rPr>
      </w:pPr>
      <w:r w:rsidRPr="00A12563">
        <w:rPr>
          <w:sz w:val="22"/>
          <w:szCs w:val="22"/>
          <w:lang w:val="lt-LT"/>
        </w:rPr>
        <w:t>Jei nežinote, ką daryti, pasitarkite su savo gydytoju.</w:t>
      </w:r>
    </w:p>
    <w:p w14:paraId="246B4459" w14:textId="77777777" w:rsidR="00BA0ACB" w:rsidRPr="00A12563" w:rsidRDefault="00BA0ACB" w:rsidP="00CA26C6">
      <w:pPr>
        <w:autoSpaceDE w:val="0"/>
        <w:autoSpaceDN w:val="0"/>
        <w:adjustRightInd w:val="0"/>
        <w:rPr>
          <w:b/>
          <w:sz w:val="22"/>
          <w:szCs w:val="22"/>
          <w:lang w:val="lt-LT"/>
        </w:rPr>
      </w:pPr>
    </w:p>
    <w:p w14:paraId="4229C154" w14:textId="77777777" w:rsidR="00BA0ACB" w:rsidRPr="00A12563" w:rsidRDefault="00BA0ACB" w:rsidP="00CA26C6">
      <w:pPr>
        <w:autoSpaceDE w:val="0"/>
        <w:autoSpaceDN w:val="0"/>
        <w:adjustRightInd w:val="0"/>
        <w:rPr>
          <w:sz w:val="22"/>
          <w:szCs w:val="22"/>
          <w:lang w:val="lt-LT"/>
        </w:rPr>
      </w:pPr>
      <w:r w:rsidRPr="00A12563">
        <w:rPr>
          <w:b/>
          <w:sz w:val="22"/>
          <w:szCs w:val="22"/>
          <w:lang w:val="lt-LT"/>
        </w:rPr>
        <w:t xml:space="preserve">Nustojus vartoti </w:t>
      </w:r>
      <w:r w:rsidR="00A27A13" w:rsidRPr="00A12563">
        <w:rPr>
          <w:b/>
          <w:sz w:val="22"/>
          <w:szCs w:val="22"/>
          <w:lang w:val="lt-LT"/>
        </w:rPr>
        <w:t>SIDRETELLA</w:t>
      </w:r>
    </w:p>
    <w:p w14:paraId="56EA99CB" w14:textId="77777777" w:rsidR="00BA0ACB" w:rsidRPr="00A12563" w:rsidRDefault="00A27A13" w:rsidP="00CA26C6">
      <w:pPr>
        <w:autoSpaceDE w:val="0"/>
        <w:autoSpaceDN w:val="0"/>
        <w:adjustRightInd w:val="0"/>
        <w:rPr>
          <w:sz w:val="22"/>
          <w:szCs w:val="22"/>
          <w:lang w:val="lt-LT"/>
        </w:rPr>
      </w:pPr>
      <w:r w:rsidRPr="00A12563">
        <w:rPr>
          <w:sz w:val="22"/>
          <w:szCs w:val="22"/>
          <w:lang w:val="lt-LT"/>
        </w:rPr>
        <w:t>SIDRETELLA</w:t>
      </w:r>
      <w:r w:rsidR="00BA0ACB" w:rsidRPr="00A12563">
        <w:rPr>
          <w:sz w:val="22"/>
          <w:szCs w:val="22"/>
          <w:lang w:val="lt-LT"/>
        </w:rPr>
        <w:t xml:space="preserve"> vartojimą galite baigti tada, kada norite. Jei nenorite pastoti, </w:t>
      </w:r>
      <w:r w:rsidR="00A61259" w:rsidRPr="00A12563">
        <w:rPr>
          <w:sz w:val="22"/>
          <w:szCs w:val="22"/>
          <w:lang w:val="lt-LT"/>
        </w:rPr>
        <w:t xml:space="preserve">klauskite savo gydytojo patarimo dėl </w:t>
      </w:r>
      <w:r w:rsidR="00BA0ACB" w:rsidRPr="00A12563">
        <w:rPr>
          <w:sz w:val="22"/>
          <w:szCs w:val="22"/>
          <w:lang w:val="lt-LT"/>
        </w:rPr>
        <w:t>kitoki</w:t>
      </w:r>
      <w:r w:rsidR="00A61259" w:rsidRPr="00A12563">
        <w:rPr>
          <w:sz w:val="22"/>
          <w:szCs w:val="22"/>
          <w:lang w:val="lt-LT"/>
        </w:rPr>
        <w:t>ų</w:t>
      </w:r>
      <w:r w:rsidR="00BA0ACB" w:rsidRPr="00A12563">
        <w:rPr>
          <w:sz w:val="22"/>
          <w:szCs w:val="22"/>
          <w:lang w:val="lt-LT"/>
        </w:rPr>
        <w:t xml:space="preserve"> veiksming</w:t>
      </w:r>
      <w:r w:rsidR="00A61259" w:rsidRPr="00A12563">
        <w:rPr>
          <w:sz w:val="22"/>
          <w:szCs w:val="22"/>
          <w:lang w:val="lt-LT"/>
        </w:rPr>
        <w:t>ų</w:t>
      </w:r>
      <w:r w:rsidR="00BA0ACB" w:rsidRPr="00A12563">
        <w:rPr>
          <w:sz w:val="22"/>
          <w:szCs w:val="22"/>
          <w:lang w:val="lt-LT"/>
        </w:rPr>
        <w:t xml:space="preserve"> apsaugos nuo nėštumo </w:t>
      </w:r>
      <w:r w:rsidR="00A61259" w:rsidRPr="00A12563">
        <w:rPr>
          <w:sz w:val="22"/>
          <w:szCs w:val="22"/>
          <w:lang w:val="lt-LT"/>
        </w:rPr>
        <w:t>metodų</w:t>
      </w:r>
      <w:r w:rsidR="00BA0ACB" w:rsidRPr="00A12563">
        <w:rPr>
          <w:sz w:val="22"/>
          <w:szCs w:val="22"/>
          <w:lang w:val="lt-LT"/>
        </w:rPr>
        <w:t xml:space="preserve">. Jeigu norite tapti nėščia, nutraukite </w:t>
      </w:r>
      <w:r w:rsidRPr="00A12563">
        <w:rPr>
          <w:sz w:val="22"/>
          <w:szCs w:val="22"/>
          <w:lang w:val="lt-LT"/>
        </w:rPr>
        <w:t>SIDRETELLA</w:t>
      </w:r>
      <w:r w:rsidR="00BA0ACB" w:rsidRPr="00A12563">
        <w:rPr>
          <w:sz w:val="22"/>
          <w:szCs w:val="22"/>
          <w:lang w:val="lt-LT"/>
        </w:rPr>
        <w:t xml:space="preserve"> vartojimą ir palaukite iki kitų mėnesinių prieš bandydama pastoti. Galėsite tiksliau apskaičiuoti numatomą gimdymo datą.</w:t>
      </w:r>
    </w:p>
    <w:p w14:paraId="011AD844" w14:textId="77777777" w:rsidR="00BA0ACB" w:rsidRPr="00A12563" w:rsidRDefault="00BA0ACB" w:rsidP="00CA26C6">
      <w:pPr>
        <w:autoSpaceDE w:val="0"/>
        <w:autoSpaceDN w:val="0"/>
        <w:adjustRightInd w:val="0"/>
        <w:rPr>
          <w:i/>
          <w:sz w:val="22"/>
          <w:szCs w:val="22"/>
          <w:lang w:val="lt-LT"/>
        </w:rPr>
      </w:pPr>
    </w:p>
    <w:p w14:paraId="7DE7622B" w14:textId="77777777" w:rsidR="00BA0ACB" w:rsidRPr="00A12563" w:rsidRDefault="00BA0ACB" w:rsidP="00CA26C6">
      <w:pPr>
        <w:autoSpaceDE w:val="0"/>
        <w:autoSpaceDN w:val="0"/>
        <w:adjustRightInd w:val="0"/>
        <w:rPr>
          <w:b/>
          <w:i/>
          <w:sz w:val="22"/>
          <w:szCs w:val="22"/>
          <w:lang w:val="lt-LT"/>
        </w:rPr>
      </w:pPr>
      <w:r w:rsidRPr="00A12563">
        <w:rPr>
          <w:sz w:val="22"/>
          <w:szCs w:val="22"/>
          <w:lang w:val="lt-LT"/>
        </w:rPr>
        <w:t>Jeigu kiltų daugiau klausimų dėl šio vaisto vartojimo, kreipkitės į gydytoją arba vaistininką.</w:t>
      </w:r>
      <w:r w:rsidRPr="00A12563" w:rsidDel="00903040">
        <w:rPr>
          <w:sz w:val="22"/>
          <w:szCs w:val="22"/>
          <w:lang w:val="lt-LT"/>
        </w:rPr>
        <w:t xml:space="preserve"> </w:t>
      </w:r>
    </w:p>
    <w:p w14:paraId="30AE180A" w14:textId="77777777" w:rsidR="00BA0ACB" w:rsidRPr="00A12563" w:rsidRDefault="00BA0ACB" w:rsidP="00CA26C6">
      <w:pPr>
        <w:autoSpaceDE w:val="0"/>
        <w:autoSpaceDN w:val="0"/>
        <w:adjustRightInd w:val="0"/>
        <w:rPr>
          <w:b/>
          <w:sz w:val="22"/>
          <w:szCs w:val="22"/>
          <w:lang w:val="lt-LT"/>
        </w:rPr>
      </w:pPr>
    </w:p>
    <w:p w14:paraId="21DD05C9" w14:textId="77777777" w:rsidR="00BA0ACB" w:rsidRPr="00A12563" w:rsidRDefault="00BA0ACB" w:rsidP="00CA26C6">
      <w:pPr>
        <w:autoSpaceDE w:val="0"/>
        <w:autoSpaceDN w:val="0"/>
        <w:adjustRightInd w:val="0"/>
        <w:rPr>
          <w:b/>
          <w:sz w:val="22"/>
          <w:szCs w:val="22"/>
          <w:lang w:val="lt-LT"/>
        </w:rPr>
      </w:pPr>
    </w:p>
    <w:p w14:paraId="3733B4CE" w14:textId="77777777" w:rsidR="00BA0ACB" w:rsidRPr="00A12563" w:rsidRDefault="00173ECD" w:rsidP="002978E1">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Galimas šalutinis poveikis</w:t>
      </w:r>
    </w:p>
    <w:p w14:paraId="55AC12EF" w14:textId="77777777" w:rsidR="00BA0ACB" w:rsidRPr="00A12563" w:rsidRDefault="00BA0ACB" w:rsidP="00CA26C6">
      <w:pPr>
        <w:autoSpaceDE w:val="0"/>
        <w:autoSpaceDN w:val="0"/>
        <w:adjustRightInd w:val="0"/>
        <w:rPr>
          <w:b/>
          <w:sz w:val="22"/>
          <w:szCs w:val="22"/>
          <w:lang w:val="lt-LT"/>
        </w:rPr>
      </w:pPr>
    </w:p>
    <w:p w14:paraId="455F3B55" w14:textId="77777777" w:rsidR="004D6DEB" w:rsidRPr="00A12563" w:rsidRDefault="00173ECD" w:rsidP="00CA26C6">
      <w:pPr>
        <w:autoSpaceDE w:val="0"/>
        <w:autoSpaceDN w:val="0"/>
        <w:adjustRightInd w:val="0"/>
        <w:rPr>
          <w:sz w:val="22"/>
          <w:szCs w:val="22"/>
          <w:lang w:val="lt-LT"/>
        </w:rPr>
      </w:pPr>
      <w:r w:rsidRPr="00A12563">
        <w:rPr>
          <w:sz w:val="22"/>
          <w:szCs w:val="22"/>
          <w:lang w:val="lt-LT"/>
        </w:rPr>
        <w:t xml:space="preserve">Šis vaistas, kaip ir visi kiti, gali sukelti šalutinį poveikį, nors jis pasireiškia ne visiems žmonėms. </w:t>
      </w:r>
      <w:r w:rsidR="004D6DEB" w:rsidRPr="00A12563">
        <w:rPr>
          <w:sz w:val="22"/>
          <w:szCs w:val="22"/>
          <w:lang w:val="lt-LT"/>
        </w:rPr>
        <w:t xml:space="preserve">Jeigu pasireiškė šalutinis poveikis, ypač jeigu jis sunkus ir nepraeinantis, arba atsirado sveikatos būklės pakitimas, kurį, Jūsų nuomone, galėjo sukelti </w:t>
      </w:r>
      <w:r w:rsidR="00A27A13" w:rsidRPr="00A12563">
        <w:rPr>
          <w:sz w:val="22"/>
          <w:szCs w:val="22"/>
          <w:lang w:val="lt-LT"/>
        </w:rPr>
        <w:t>SIDRETELLA</w:t>
      </w:r>
      <w:r w:rsidR="004D6DEB" w:rsidRPr="00A12563">
        <w:rPr>
          <w:sz w:val="22"/>
          <w:szCs w:val="22"/>
          <w:lang w:val="lt-LT"/>
        </w:rPr>
        <w:t>, pasakykite gydytojui.</w:t>
      </w:r>
      <w:r w:rsidR="004D6DEB" w:rsidRPr="00A12563" w:rsidDel="004D6DEB">
        <w:rPr>
          <w:sz w:val="22"/>
          <w:szCs w:val="22"/>
          <w:lang w:val="lt-LT"/>
        </w:rPr>
        <w:t xml:space="preserve"> </w:t>
      </w:r>
    </w:p>
    <w:p w14:paraId="717403EB" w14:textId="362CB8E4" w:rsidR="00A95D7C" w:rsidRDefault="00A95D7C" w:rsidP="00CA26C6">
      <w:pPr>
        <w:snapToGrid w:val="0"/>
        <w:spacing w:line="280" w:lineRule="atLeast"/>
        <w:rPr>
          <w:rFonts w:eastAsia="SimSun"/>
          <w:sz w:val="22"/>
          <w:szCs w:val="22"/>
          <w:lang w:val="lt-LT" w:eastAsia="en-US"/>
        </w:rPr>
      </w:pPr>
    </w:p>
    <w:p w14:paraId="4A34C463" w14:textId="77777777" w:rsidR="009F61AF" w:rsidRPr="00DE3232" w:rsidRDefault="009F61AF" w:rsidP="009F61AF">
      <w:pPr>
        <w:tabs>
          <w:tab w:val="left" w:pos="567"/>
        </w:tabs>
        <w:autoSpaceDE w:val="0"/>
        <w:autoSpaceDN w:val="0"/>
        <w:adjustRightInd w:val="0"/>
        <w:rPr>
          <w:sz w:val="22"/>
          <w:szCs w:val="22"/>
        </w:rPr>
      </w:pPr>
      <w:r w:rsidRPr="00DE3232">
        <w:rPr>
          <w:b/>
          <w:bCs/>
          <w:sz w:val="22"/>
          <w:szCs w:val="22"/>
        </w:rPr>
        <w:t>Sunkus šalutinis poveikis</w:t>
      </w:r>
    </w:p>
    <w:p w14:paraId="6CBDD8D8" w14:textId="7555CF49" w:rsidR="009F61AF" w:rsidRPr="00DE3232" w:rsidRDefault="009F61AF" w:rsidP="009F61AF">
      <w:pPr>
        <w:snapToGrid w:val="0"/>
        <w:spacing w:line="280" w:lineRule="atLeast"/>
        <w:rPr>
          <w:sz w:val="22"/>
          <w:szCs w:val="22"/>
        </w:rPr>
      </w:pPr>
      <w:r w:rsidRPr="00F130E1">
        <w:rPr>
          <w:sz w:val="22"/>
          <w:szCs w:val="22"/>
        </w:rPr>
        <w:t xml:space="preserve">Nedelsiant nutraukite tablečių vartojimą ir kreipkitės į gydytoją, jeigu Jums pasireiškė bent vienas iš angioneurozinės edemos simptomų: veido, liežuvio ir (arba) ryklės patinimas ir (arba) </w:t>
      </w:r>
      <w:r w:rsidRPr="00DE3232">
        <w:rPr>
          <w:sz w:val="22"/>
          <w:szCs w:val="22"/>
        </w:rPr>
        <w:t>rijimo sutrikimas ar dilgėlinė su kvėpavimo pasunkėjimu (taip pat žr. „Įspėjimai ir atsargumo priemonės“.</w:t>
      </w:r>
    </w:p>
    <w:p w14:paraId="77FE146F" w14:textId="77777777" w:rsidR="009F61AF" w:rsidRPr="00DE3232" w:rsidRDefault="009F61AF" w:rsidP="009F61AF">
      <w:pPr>
        <w:snapToGrid w:val="0"/>
        <w:spacing w:line="280" w:lineRule="atLeast"/>
        <w:rPr>
          <w:rFonts w:eastAsia="SimSun"/>
          <w:sz w:val="22"/>
          <w:szCs w:val="22"/>
          <w:lang w:val="lt-LT" w:eastAsia="en-US"/>
        </w:rPr>
      </w:pPr>
    </w:p>
    <w:p w14:paraId="0AC7389F" w14:textId="77777777" w:rsidR="00567175" w:rsidRPr="00DE3232" w:rsidRDefault="00567175" w:rsidP="00CA26C6">
      <w:pPr>
        <w:snapToGrid w:val="0"/>
        <w:spacing w:line="280" w:lineRule="atLeast"/>
        <w:rPr>
          <w:rFonts w:eastAsia="SimSun"/>
          <w:sz w:val="22"/>
          <w:szCs w:val="22"/>
          <w:lang w:val="lt-LT" w:eastAsia="en-US"/>
        </w:rPr>
      </w:pPr>
      <w:r w:rsidRPr="00DE3232">
        <w:rPr>
          <w:rFonts w:eastAsia="SimSun"/>
          <w:sz w:val="22"/>
          <w:szCs w:val="22"/>
          <w:lang w:val="lt-LT" w:eastAsia="en-US"/>
        </w:rPr>
        <w:t xml:space="preserve">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w:t>
      </w:r>
      <w:r w:rsidR="00A27A13" w:rsidRPr="00DE3232">
        <w:rPr>
          <w:sz w:val="22"/>
          <w:szCs w:val="22"/>
          <w:lang w:val="lt-LT"/>
        </w:rPr>
        <w:t>SIDRETELLA</w:t>
      </w:r>
      <w:r w:rsidRPr="00DE3232">
        <w:rPr>
          <w:rFonts w:eastAsia="SimSun"/>
          <w:sz w:val="22"/>
          <w:szCs w:val="22"/>
          <w:lang w:val="lt-LT" w:eastAsia="en-US"/>
        </w:rPr>
        <w:t>“.</w:t>
      </w:r>
    </w:p>
    <w:p w14:paraId="17D3F51F" w14:textId="77777777" w:rsidR="00BA0ACB" w:rsidRPr="00DE3232" w:rsidRDefault="00BA0ACB" w:rsidP="000960AA">
      <w:pPr>
        <w:autoSpaceDE w:val="0"/>
        <w:autoSpaceDN w:val="0"/>
        <w:adjustRightInd w:val="0"/>
        <w:rPr>
          <w:sz w:val="22"/>
          <w:szCs w:val="22"/>
          <w:lang w:val="lt-LT"/>
        </w:rPr>
      </w:pPr>
      <w:r w:rsidRPr="00DE3232">
        <w:rPr>
          <w:sz w:val="22"/>
          <w:szCs w:val="22"/>
          <w:lang w:val="lt-LT"/>
        </w:rPr>
        <w:t xml:space="preserve">Toliau pateiktas šalutinio poveikio, kuris siejamas su </w:t>
      </w:r>
      <w:r w:rsidR="00A27A13" w:rsidRPr="00DE3232">
        <w:rPr>
          <w:sz w:val="22"/>
          <w:szCs w:val="22"/>
          <w:lang w:val="lt-LT"/>
        </w:rPr>
        <w:t>SIDRETELLA</w:t>
      </w:r>
      <w:r w:rsidRPr="00DE3232">
        <w:rPr>
          <w:sz w:val="22"/>
          <w:szCs w:val="22"/>
          <w:lang w:val="lt-LT"/>
        </w:rPr>
        <w:t xml:space="preserve"> vartojimu, sąrašas.</w:t>
      </w:r>
    </w:p>
    <w:p w14:paraId="396F5312" w14:textId="77777777" w:rsidR="00BA0ACB" w:rsidRPr="00DE3232" w:rsidRDefault="00BA0ACB" w:rsidP="000C7BEF">
      <w:pPr>
        <w:autoSpaceDE w:val="0"/>
        <w:autoSpaceDN w:val="0"/>
        <w:adjustRightInd w:val="0"/>
        <w:rPr>
          <w:b/>
          <w:sz w:val="22"/>
          <w:szCs w:val="22"/>
          <w:lang w:val="lt-LT"/>
        </w:rPr>
      </w:pPr>
    </w:p>
    <w:p w14:paraId="7ED2A4D7" w14:textId="77047593" w:rsidR="00BA0ACB" w:rsidRPr="00A96D68" w:rsidRDefault="00BA0ACB" w:rsidP="00A77CF6">
      <w:pPr>
        <w:autoSpaceDE w:val="0"/>
        <w:autoSpaceDN w:val="0"/>
        <w:adjustRightInd w:val="0"/>
        <w:rPr>
          <w:b/>
          <w:sz w:val="22"/>
          <w:szCs w:val="22"/>
          <w:lang w:val="lt-LT"/>
        </w:rPr>
      </w:pPr>
      <w:r w:rsidRPr="00DE3232">
        <w:rPr>
          <w:b/>
          <w:sz w:val="22"/>
          <w:szCs w:val="22"/>
          <w:lang w:val="lt-LT"/>
        </w:rPr>
        <w:t>Dažn</w:t>
      </w:r>
      <w:r w:rsidR="009F61AF" w:rsidRPr="00DE3232">
        <w:rPr>
          <w:b/>
          <w:sz w:val="22"/>
          <w:szCs w:val="22"/>
          <w:lang w:val="lt-LT"/>
        </w:rPr>
        <w:t>i</w:t>
      </w:r>
      <w:r w:rsidRPr="00DE3232">
        <w:rPr>
          <w:b/>
          <w:sz w:val="22"/>
          <w:szCs w:val="22"/>
          <w:lang w:val="lt-LT"/>
        </w:rPr>
        <w:t xml:space="preserve"> šalutini</w:t>
      </w:r>
      <w:r w:rsidR="009F61AF" w:rsidRPr="00DE3232">
        <w:rPr>
          <w:b/>
          <w:sz w:val="22"/>
          <w:szCs w:val="22"/>
          <w:lang w:val="lt-LT"/>
        </w:rPr>
        <w:t>o</w:t>
      </w:r>
      <w:r w:rsidRPr="00DE3232">
        <w:rPr>
          <w:b/>
          <w:sz w:val="22"/>
          <w:szCs w:val="22"/>
          <w:lang w:val="lt-LT"/>
        </w:rPr>
        <w:t xml:space="preserve"> poveiki</w:t>
      </w:r>
      <w:r w:rsidR="009F61AF" w:rsidRPr="00DE3232">
        <w:rPr>
          <w:b/>
          <w:sz w:val="22"/>
          <w:szCs w:val="22"/>
          <w:lang w:val="lt-LT"/>
        </w:rPr>
        <w:t>o reiškiniai</w:t>
      </w:r>
      <w:r w:rsidRPr="00DE3232">
        <w:rPr>
          <w:b/>
          <w:sz w:val="22"/>
          <w:szCs w:val="22"/>
          <w:lang w:val="lt-LT"/>
        </w:rPr>
        <w:t xml:space="preserve"> </w:t>
      </w:r>
      <w:r w:rsidRPr="00A96D68">
        <w:rPr>
          <w:b/>
          <w:sz w:val="22"/>
          <w:szCs w:val="22"/>
          <w:lang w:val="lt-LT"/>
        </w:rPr>
        <w:t>(</w:t>
      </w:r>
      <w:r w:rsidR="00173ECD" w:rsidRPr="00A96D68">
        <w:rPr>
          <w:b/>
          <w:sz w:val="22"/>
          <w:szCs w:val="22"/>
          <w:lang w:val="lt-LT"/>
        </w:rPr>
        <w:t xml:space="preserve">gali </w:t>
      </w:r>
      <w:r w:rsidR="009F61AF" w:rsidRPr="00A96D68">
        <w:rPr>
          <w:b/>
          <w:sz w:val="22"/>
          <w:szCs w:val="22"/>
          <w:lang w:val="lt-LT"/>
        </w:rPr>
        <w:t xml:space="preserve">pasireikšti </w:t>
      </w:r>
      <w:r w:rsidR="00D576A4" w:rsidRPr="00A96D68">
        <w:rPr>
          <w:b/>
          <w:sz w:val="22"/>
          <w:szCs w:val="22"/>
          <w:lang w:val="lt-LT"/>
        </w:rPr>
        <w:t>rečiau</w:t>
      </w:r>
      <w:r w:rsidR="00173ECD" w:rsidRPr="00A96D68">
        <w:rPr>
          <w:b/>
          <w:sz w:val="22"/>
          <w:szCs w:val="22"/>
          <w:lang w:val="lt-LT"/>
        </w:rPr>
        <w:t xml:space="preserve"> kaip 1 iš 10</w:t>
      </w:r>
      <w:r w:rsidR="009F61AF" w:rsidRPr="00A96D68">
        <w:rPr>
          <w:b/>
          <w:sz w:val="22"/>
          <w:szCs w:val="22"/>
          <w:lang w:val="lt-LT"/>
        </w:rPr>
        <w:t xml:space="preserve"> asmenų</w:t>
      </w:r>
      <w:r w:rsidRPr="00A96D68">
        <w:rPr>
          <w:b/>
          <w:sz w:val="22"/>
          <w:szCs w:val="22"/>
          <w:lang w:val="lt-LT"/>
        </w:rPr>
        <w:t>):</w:t>
      </w:r>
    </w:p>
    <w:p w14:paraId="720ABAFF" w14:textId="77777777" w:rsidR="00BA0ACB" w:rsidRPr="00A12563" w:rsidRDefault="00BA0ACB" w:rsidP="002978E1">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nuotaikos svyravimas;</w:t>
      </w:r>
    </w:p>
    <w:p w14:paraId="20B4C23F" w14:textId="77777777" w:rsidR="00BA0ACB" w:rsidRPr="00A12563" w:rsidRDefault="00BA0ACB" w:rsidP="002978E1">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galvos skausmas;</w:t>
      </w:r>
    </w:p>
    <w:p w14:paraId="518CBD3B" w14:textId="77777777" w:rsidR="00BA0ACB" w:rsidRPr="00A12563" w:rsidRDefault="00BA0ACB" w:rsidP="002978E1">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pilvo skausmas (skrandžio skausmas);</w:t>
      </w:r>
    </w:p>
    <w:p w14:paraId="1F44722D" w14:textId="77777777" w:rsidR="00BA0ACB" w:rsidRPr="00A12563" w:rsidRDefault="00BA0ACB" w:rsidP="002978E1">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spuogai;</w:t>
      </w:r>
    </w:p>
    <w:p w14:paraId="1FDCF7D9" w14:textId="77777777" w:rsidR="00BA0ACB" w:rsidRPr="00A12563" w:rsidRDefault="00BA0ACB" w:rsidP="002978E1">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 xml:space="preserve">krūtų skausmas, krūtų padidėjimas, </w:t>
      </w:r>
      <w:r w:rsidR="00B76EB5" w:rsidRPr="00A12563">
        <w:rPr>
          <w:sz w:val="22"/>
          <w:szCs w:val="22"/>
          <w:lang w:val="lt-LT"/>
        </w:rPr>
        <w:t xml:space="preserve">krūtų jautrumas, </w:t>
      </w:r>
      <w:r w:rsidRPr="00A12563">
        <w:rPr>
          <w:sz w:val="22"/>
          <w:szCs w:val="22"/>
          <w:lang w:val="lt-LT"/>
        </w:rPr>
        <w:t>skausmingos ir nereguliarios mėnesinės;</w:t>
      </w:r>
    </w:p>
    <w:p w14:paraId="7B1D0EF4" w14:textId="77777777" w:rsidR="00BA0ACB" w:rsidRPr="00A12563" w:rsidRDefault="00BA0ACB" w:rsidP="002978E1">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kūno svorio padidėjimas.</w:t>
      </w:r>
    </w:p>
    <w:p w14:paraId="24D39FA7" w14:textId="77777777" w:rsidR="00BA0ACB" w:rsidRPr="00A12563" w:rsidRDefault="00BA0ACB" w:rsidP="00970685">
      <w:pPr>
        <w:tabs>
          <w:tab w:val="left" w:pos="357"/>
        </w:tabs>
        <w:autoSpaceDE w:val="0"/>
        <w:autoSpaceDN w:val="0"/>
        <w:adjustRightInd w:val="0"/>
        <w:rPr>
          <w:sz w:val="22"/>
          <w:szCs w:val="22"/>
          <w:lang w:val="lt-LT"/>
        </w:rPr>
      </w:pPr>
    </w:p>
    <w:p w14:paraId="65A08AA1" w14:textId="4AD09555" w:rsidR="00BA0ACB" w:rsidRPr="00A96D68" w:rsidRDefault="00BA0ACB" w:rsidP="00970685">
      <w:pPr>
        <w:tabs>
          <w:tab w:val="left" w:pos="357"/>
        </w:tabs>
        <w:autoSpaceDE w:val="0"/>
        <w:autoSpaceDN w:val="0"/>
        <w:adjustRightInd w:val="0"/>
        <w:rPr>
          <w:b/>
          <w:sz w:val="22"/>
          <w:szCs w:val="22"/>
          <w:lang w:val="lt-LT"/>
        </w:rPr>
      </w:pPr>
      <w:r w:rsidRPr="00DE3232">
        <w:rPr>
          <w:b/>
          <w:sz w:val="22"/>
          <w:szCs w:val="22"/>
          <w:lang w:val="lt-LT"/>
        </w:rPr>
        <w:t>Nedažn</w:t>
      </w:r>
      <w:r w:rsidR="009F61AF" w:rsidRPr="00DE3232">
        <w:rPr>
          <w:b/>
          <w:sz w:val="22"/>
          <w:szCs w:val="22"/>
          <w:lang w:val="lt-LT"/>
        </w:rPr>
        <w:t>i</w:t>
      </w:r>
      <w:r w:rsidRPr="00DE3232">
        <w:rPr>
          <w:b/>
          <w:sz w:val="22"/>
          <w:szCs w:val="22"/>
          <w:lang w:val="lt-LT"/>
        </w:rPr>
        <w:t xml:space="preserve"> šalutini</w:t>
      </w:r>
      <w:r w:rsidR="009F61AF" w:rsidRPr="00DE3232">
        <w:rPr>
          <w:b/>
          <w:sz w:val="22"/>
          <w:szCs w:val="22"/>
          <w:lang w:val="lt-LT"/>
        </w:rPr>
        <w:t>o</w:t>
      </w:r>
      <w:r w:rsidRPr="00DE3232">
        <w:rPr>
          <w:b/>
          <w:sz w:val="22"/>
          <w:szCs w:val="22"/>
          <w:lang w:val="lt-LT"/>
        </w:rPr>
        <w:t xml:space="preserve"> poveiki</w:t>
      </w:r>
      <w:r w:rsidR="009F61AF" w:rsidRPr="00DE3232">
        <w:rPr>
          <w:b/>
          <w:sz w:val="22"/>
          <w:szCs w:val="22"/>
          <w:lang w:val="lt-LT"/>
        </w:rPr>
        <w:t>o reiškiniai</w:t>
      </w:r>
      <w:r w:rsidRPr="00A96D68">
        <w:rPr>
          <w:b/>
          <w:sz w:val="22"/>
          <w:szCs w:val="22"/>
          <w:lang w:val="lt-LT"/>
        </w:rPr>
        <w:t xml:space="preserve"> (</w:t>
      </w:r>
      <w:r w:rsidR="00173ECD" w:rsidRPr="00A96D68">
        <w:rPr>
          <w:b/>
          <w:sz w:val="22"/>
          <w:szCs w:val="22"/>
          <w:lang w:val="lt-LT"/>
        </w:rPr>
        <w:t xml:space="preserve">gali </w:t>
      </w:r>
      <w:r w:rsidR="009F61AF" w:rsidRPr="00A96D68">
        <w:rPr>
          <w:b/>
          <w:sz w:val="22"/>
          <w:szCs w:val="22"/>
          <w:lang w:val="lt-LT"/>
        </w:rPr>
        <w:t xml:space="preserve">pasireikšti </w:t>
      </w:r>
      <w:r w:rsidR="00D576A4" w:rsidRPr="00A96D68">
        <w:rPr>
          <w:b/>
          <w:sz w:val="22"/>
          <w:szCs w:val="22"/>
          <w:lang w:val="lt-LT"/>
        </w:rPr>
        <w:t>rečiau</w:t>
      </w:r>
      <w:r w:rsidR="00173ECD" w:rsidRPr="00A96D68">
        <w:rPr>
          <w:b/>
          <w:sz w:val="22"/>
          <w:szCs w:val="22"/>
          <w:lang w:val="lt-LT"/>
        </w:rPr>
        <w:t xml:space="preserve"> kaip 1 iš 100</w:t>
      </w:r>
      <w:r w:rsidR="009F61AF" w:rsidRPr="00A96D68">
        <w:rPr>
          <w:b/>
          <w:sz w:val="22"/>
          <w:szCs w:val="22"/>
          <w:lang w:val="lt-LT"/>
        </w:rPr>
        <w:t xml:space="preserve"> asmenų</w:t>
      </w:r>
      <w:r w:rsidRPr="00A96D68">
        <w:rPr>
          <w:b/>
          <w:sz w:val="22"/>
          <w:szCs w:val="22"/>
          <w:lang w:val="lt-LT"/>
        </w:rPr>
        <w:t>):</w:t>
      </w:r>
    </w:p>
    <w:p w14:paraId="5AF32ED5" w14:textId="77777777" w:rsidR="00BA0ACB" w:rsidRPr="00DE3232" w:rsidRDefault="00A95D7C"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k</w:t>
      </w:r>
      <w:r w:rsidR="00BA0ACB" w:rsidRPr="00DE3232">
        <w:rPr>
          <w:sz w:val="22"/>
          <w:szCs w:val="22"/>
          <w:lang w:val="lt-LT"/>
        </w:rPr>
        <w:t>andidamikozė (grybelinė infekcija);</w:t>
      </w:r>
    </w:p>
    <w:p w14:paraId="3E58943F"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paprastoji pūslelinė;</w:t>
      </w:r>
    </w:p>
    <w:p w14:paraId="673BF9D2"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alerginės reakcijos;</w:t>
      </w:r>
    </w:p>
    <w:p w14:paraId="02EBCB54"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apetito padidėjimas;</w:t>
      </w:r>
    </w:p>
    <w:p w14:paraId="2AE4076B"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depresija, nervingumas, miego sutrikimas, lytinio potraukio sumažėjimas;</w:t>
      </w:r>
    </w:p>
    <w:p w14:paraId="08FD6CAB"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 xml:space="preserve">dilgčiojimo ir badymo pojūtis, galvos </w:t>
      </w:r>
      <w:r w:rsidR="00FE12C9" w:rsidRPr="00DE3232">
        <w:rPr>
          <w:sz w:val="22"/>
          <w:szCs w:val="22"/>
          <w:lang w:val="lt-LT"/>
        </w:rPr>
        <w:t xml:space="preserve">svaigimas </w:t>
      </w:r>
      <w:r w:rsidRPr="00DE3232">
        <w:rPr>
          <w:sz w:val="22"/>
          <w:szCs w:val="22"/>
          <w:lang w:val="lt-LT"/>
        </w:rPr>
        <w:t>(</w:t>
      </w:r>
      <w:r w:rsidRPr="00DE3232">
        <w:rPr>
          <w:i/>
          <w:sz w:val="22"/>
          <w:szCs w:val="22"/>
          <w:lang w:val="lt-LT"/>
        </w:rPr>
        <w:t>vertigo</w:t>
      </w:r>
      <w:r w:rsidRPr="00DE3232">
        <w:rPr>
          <w:sz w:val="22"/>
          <w:szCs w:val="22"/>
          <w:lang w:val="lt-LT"/>
        </w:rPr>
        <w:t>);</w:t>
      </w:r>
    </w:p>
    <w:p w14:paraId="7D3E8999"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regos sutrikimas;</w:t>
      </w:r>
    </w:p>
    <w:p w14:paraId="6331BC99"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nereguliarus širdies plakimas arba nepaprastai dažnas širdies ritmas;</w:t>
      </w:r>
    </w:p>
    <w:p w14:paraId="061D29E7"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 xml:space="preserve">kraujo krešuliai plaučių (plaučių embolija) kraujagyslėse, </w:t>
      </w:r>
      <w:r w:rsidR="008D57F6" w:rsidRPr="00DE3232">
        <w:rPr>
          <w:sz w:val="22"/>
          <w:szCs w:val="22"/>
          <w:lang w:val="lt-LT"/>
        </w:rPr>
        <w:t xml:space="preserve">aukštas </w:t>
      </w:r>
      <w:r w:rsidRPr="00DE3232">
        <w:rPr>
          <w:sz w:val="22"/>
          <w:szCs w:val="22"/>
          <w:lang w:val="lt-LT"/>
        </w:rPr>
        <w:t xml:space="preserve">kraujospūdis, </w:t>
      </w:r>
      <w:r w:rsidR="008D57F6" w:rsidRPr="00DE3232">
        <w:rPr>
          <w:sz w:val="22"/>
          <w:szCs w:val="22"/>
          <w:lang w:val="lt-LT"/>
        </w:rPr>
        <w:t xml:space="preserve">žemas </w:t>
      </w:r>
      <w:r w:rsidRPr="00DE3232">
        <w:rPr>
          <w:sz w:val="22"/>
          <w:szCs w:val="22"/>
          <w:lang w:val="lt-LT"/>
        </w:rPr>
        <w:t>kraujospūdis, migrena, venų varikozė;</w:t>
      </w:r>
    </w:p>
    <w:p w14:paraId="27DD411C" w14:textId="77777777" w:rsidR="00BA0ACB" w:rsidRPr="00DE3232" w:rsidRDefault="002A391D"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gerklės skausmas</w:t>
      </w:r>
      <w:r w:rsidR="00BA0ACB" w:rsidRPr="00DE3232">
        <w:rPr>
          <w:sz w:val="22"/>
          <w:szCs w:val="22"/>
          <w:lang w:val="lt-LT"/>
        </w:rPr>
        <w:t>;</w:t>
      </w:r>
    </w:p>
    <w:p w14:paraId="6E179FDE" w14:textId="77777777" w:rsidR="00BA0ACB" w:rsidRPr="00DE3232"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pykinimas, vėmimas, skrandžio ir (arba) žarnų uždegimas, viduriavimas, vidurių užkietėjimas;</w:t>
      </w:r>
    </w:p>
    <w:p w14:paraId="1B5CF98B" w14:textId="28412B37" w:rsidR="00BA0ACB" w:rsidRPr="00A12563"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plikimas</w:t>
      </w:r>
      <w:r w:rsidRPr="00A12563">
        <w:rPr>
          <w:sz w:val="22"/>
          <w:szCs w:val="22"/>
          <w:lang w:val="lt-LT"/>
        </w:rPr>
        <w:t xml:space="preserve"> (alopecija), egzema, niežulys, išbėrimas, odos sausmė, riebalingas odos sutrikimas (seborėjinis dermatitas);</w:t>
      </w:r>
    </w:p>
    <w:p w14:paraId="58DE0091" w14:textId="77777777" w:rsidR="00BA0ACB" w:rsidRPr="00A12563"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kaklo skausmas, galūnių skausmas, raumenų mėšlungis;</w:t>
      </w:r>
    </w:p>
    <w:p w14:paraId="57C8A7EC" w14:textId="77777777" w:rsidR="00BA0ACB" w:rsidRPr="00A12563"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šlapimo pūslės infekcija;</w:t>
      </w:r>
    </w:p>
    <w:p w14:paraId="47DEDC21" w14:textId="77777777" w:rsidR="00BA0ACB" w:rsidRPr="00A12563"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krūtų mazgeliai (gerybiniai ir vėžiniai), pieno gamyba nesant nėštumo (galaktorėja), kiaušidžių cistos, karščio pylimas, mėnesinių nebuvimas, labai gausios mėnesinės, sekreto tekėjimas iš makšties, makšties sausmė, apatinės pilvo dalies (mažojo dubens) skausmas, nenormalus gimdos kaklelio tepinėlis (</w:t>
      </w:r>
      <w:r w:rsidRPr="00A12563">
        <w:rPr>
          <w:i/>
          <w:sz w:val="22"/>
          <w:szCs w:val="22"/>
          <w:lang w:val="lt-LT"/>
        </w:rPr>
        <w:t>Papanicolaou</w:t>
      </w:r>
      <w:r w:rsidRPr="00A12563">
        <w:rPr>
          <w:sz w:val="22"/>
          <w:szCs w:val="22"/>
          <w:lang w:val="lt-LT"/>
        </w:rPr>
        <w:t xml:space="preserve"> arba </w:t>
      </w:r>
      <w:r w:rsidRPr="00A12563">
        <w:rPr>
          <w:i/>
          <w:sz w:val="22"/>
          <w:szCs w:val="22"/>
          <w:lang w:val="lt-LT"/>
        </w:rPr>
        <w:t>Pap</w:t>
      </w:r>
      <w:r w:rsidRPr="00A12563">
        <w:rPr>
          <w:sz w:val="22"/>
          <w:szCs w:val="22"/>
          <w:lang w:val="lt-LT"/>
        </w:rPr>
        <w:t xml:space="preserve"> tepinėlis);</w:t>
      </w:r>
    </w:p>
    <w:p w14:paraId="4BAFBE32" w14:textId="77777777" w:rsidR="00BA0ACB" w:rsidRPr="00A12563"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 xml:space="preserve">skysčio susilaikymas, energijos stoka, didelis troškulys, </w:t>
      </w:r>
      <w:r w:rsidR="00A70250" w:rsidRPr="00A12563">
        <w:rPr>
          <w:sz w:val="22"/>
          <w:szCs w:val="22"/>
          <w:lang w:val="lt-LT"/>
        </w:rPr>
        <w:t xml:space="preserve">padidėjęs </w:t>
      </w:r>
      <w:r w:rsidRPr="00A12563">
        <w:rPr>
          <w:sz w:val="22"/>
          <w:szCs w:val="22"/>
          <w:lang w:val="lt-LT"/>
        </w:rPr>
        <w:t>prakaitavimas;</w:t>
      </w:r>
    </w:p>
    <w:p w14:paraId="302066B2" w14:textId="77777777" w:rsidR="00BA0ACB" w:rsidRPr="00A12563" w:rsidRDefault="00BA0ACB" w:rsidP="002978E1">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kūno svorio sumažėjimas.</w:t>
      </w:r>
    </w:p>
    <w:p w14:paraId="66108F08" w14:textId="77777777" w:rsidR="00BA0ACB" w:rsidRPr="00A12563" w:rsidRDefault="00BA0ACB" w:rsidP="00352091">
      <w:pPr>
        <w:tabs>
          <w:tab w:val="left" w:pos="357"/>
        </w:tabs>
        <w:autoSpaceDE w:val="0"/>
        <w:autoSpaceDN w:val="0"/>
        <w:adjustRightInd w:val="0"/>
        <w:ind w:left="357" w:hanging="357"/>
        <w:rPr>
          <w:sz w:val="22"/>
          <w:szCs w:val="22"/>
          <w:lang w:val="lt-LT"/>
        </w:rPr>
      </w:pPr>
    </w:p>
    <w:p w14:paraId="244C13FA" w14:textId="06315178" w:rsidR="00BA0ACB" w:rsidRPr="00A12563" w:rsidRDefault="00BA0ACB" w:rsidP="00A95D7C">
      <w:pPr>
        <w:autoSpaceDE w:val="0"/>
        <w:autoSpaceDN w:val="0"/>
        <w:adjustRightInd w:val="0"/>
        <w:rPr>
          <w:sz w:val="22"/>
          <w:szCs w:val="22"/>
          <w:lang w:val="lt-LT"/>
        </w:rPr>
      </w:pPr>
      <w:r w:rsidRPr="00DE3232">
        <w:rPr>
          <w:b/>
          <w:sz w:val="22"/>
          <w:szCs w:val="22"/>
          <w:lang w:val="lt-LT"/>
        </w:rPr>
        <w:t>Ret</w:t>
      </w:r>
      <w:r w:rsidR="009F61AF" w:rsidRPr="00DE3232">
        <w:rPr>
          <w:b/>
          <w:sz w:val="22"/>
          <w:szCs w:val="22"/>
          <w:lang w:val="lt-LT"/>
        </w:rPr>
        <w:t>i</w:t>
      </w:r>
      <w:r w:rsidRPr="00DE3232">
        <w:rPr>
          <w:b/>
          <w:sz w:val="22"/>
          <w:szCs w:val="22"/>
          <w:lang w:val="lt-LT"/>
        </w:rPr>
        <w:t xml:space="preserve"> šalutini</w:t>
      </w:r>
      <w:r w:rsidR="009F61AF" w:rsidRPr="00DE3232">
        <w:rPr>
          <w:b/>
          <w:sz w:val="22"/>
          <w:szCs w:val="22"/>
          <w:lang w:val="lt-LT"/>
        </w:rPr>
        <w:t>o</w:t>
      </w:r>
      <w:r w:rsidRPr="00DE3232">
        <w:rPr>
          <w:b/>
          <w:sz w:val="22"/>
          <w:szCs w:val="22"/>
          <w:lang w:val="lt-LT"/>
        </w:rPr>
        <w:t xml:space="preserve"> poveiki</w:t>
      </w:r>
      <w:r w:rsidR="009F61AF" w:rsidRPr="00DE3232">
        <w:rPr>
          <w:b/>
          <w:sz w:val="22"/>
          <w:szCs w:val="22"/>
          <w:lang w:val="lt-LT"/>
        </w:rPr>
        <w:t>o reiškiniai</w:t>
      </w:r>
      <w:r w:rsidR="009F61AF" w:rsidRPr="00EF2371">
        <w:rPr>
          <w:b/>
          <w:bCs/>
          <w:sz w:val="22"/>
          <w:szCs w:val="22"/>
          <w:lang w:val="lt-LT"/>
        </w:rPr>
        <w:t xml:space="preserve"> </w:t>
      </w:r>
      <w:r w:rsidRPr="00A96D68">
        <w:rPr>
          <w:b/>
          <w:bCs/>
          <w:sz w:val="22"/>
          <w:szCs w:val="22"/>
          <w:lang w:val="lt-LT"/>
        </w:rPr>
        <w:t>(</w:t>
      </w:r>
      <w:r w:rsidR="00173ECD" w:rsidRPr="00A96D68">
        <w:rPr>
          <w:b/>
          <w:bCs/>
          <w:sz w:val="22"/>
          <w:szCs w:val="22"/>
          <w:lang w:val="lt-LT"/>
        </w:rPr>
        <w:t xml:space="preserve">gali </w:t>
      </w:r>
      <w:r w:rsidR="009F61AF" w:rsidRPr="00A96D68">
        <w:rPr>
          <w:b/>
          <w:bCs/>
          <w:sz w:val="22"/>
          <w:szCs w:val="22"/>
          <w:lang w:val="lt-LT"/>
        </w:rPr>
        <w:t>pasireikšti</w:t>
      </w:r>
      <w:r w:rsidR="00173ECD" w:rsidRPr="00A96D68">
        <w:rPr>
          <w:b/>
          <w:bCs/>
          <w:sz w:val="22"/>
          <w:szCs w:val="22"/>
          <w:lang w:val="lt-LT"/>
        </w:rPr>
        <w:t xml:space="preserve"> </w:t>
      </w:r>
      <w:r w:rsidR="00D576A4" w:rsidRPr="00A96D68">
        <w:rPr>
          <w:b/>
          <w:bCs/>
          <w:sz w:val="22"/>
          <w:szCs w:val="22"/>
          <w:lang w:val="lt-LT"/>
        </w:rPr>
        <w:t>rečiau</w:t>
      </w:r>
      <w:r w:rsidR="00173ECD" w:rsidRPr="00A96D68">
        <w:rPr>
          <w:b/>
          <w:bCs/>
          <w:sz w:val="22"/>
          <w:szCs w:val="22"/>
          <w:lang w:val="lt-LT"/>
        </w:rPr>
        <w:t xml:space="preserve"> kaip 1 iš 1</w:t>
      </w:r>
      <w:r w:rsidR="009F61AF" w:rsidRPr="00A96D68">
        <w:rPr>
          <w:b/>
          <w:bCs/>
          <w:sz w:val="22"/>
          <w:szCs w:val="22"/>
          <w:lang w:val="lt-LT"/>
        </w:rPr>
        <w:t> </w:t>
      </w:r>
      <w:r w:rsidR="00173ECD" w:rsidRPr="00A96D68">
        <w:rPr>
          <w:b/>
          <w:bCs/>
          <w:sz w:val="22"/>
          <w:szCs w:val="22"/>
          <w:lang w:val="lt-LT"/>
        </w:rPr>
        <w:t>000</w:t>
      </w:r>
      <w:r w:rsidR="009F61AF" w:rsidRPr="00A96D68">
        <w:rPr>
          <w:b/>
          <w:bCs/>
          <w:sz w:val="22"/>
          <w:szCs w:val="22"/>
          <w:lang w:val="lt-LT"/>
        </w:rPr>
        <w:t xml:space="preserve"> asmenų</w:t>
      </w:r>
      <w:r w:rsidRPr="00A96D68">
        <w:rPr>
          <w:b/>
          <w:bCs/>
          <w:sz w:val="22"/>
          <w:szCs w:val="22"/>
          <w:lang w:val="lt-LT"/>
        </w:rPr>
        <w:t>):</w:t>
      </w:r>
    </w:p>
    <w:p w14:paraId="15A73125" w14:textId="77777777" w:rsidR="00BA0ACB" w:rsidRPr="00A12563" w:rsidRDefault="00BA0ACB" w:rsidP="002978E1">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astma;</w:t>
      </w:r>
    </w:p>
    <w:p w14:paraId="4A150B51" w14:textId="77777777" w:rsidR="00BA0ACB" w:rsidRPr="00A12563" w:rsidRDefault="00BA0ACB" w:rsidP="002978E1">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klausos sutrikimas;</w:t>
      </w:r>
    </w:p>
    <w:p w14:paraId="24600914" w14:textId="77777777" w:rsidR="00BA0ACB" w:rsidRPr="00A12563" w:rsidRDefault="00BA0ACB" w:rsidP="002978E1">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 xml:space="preserve">mazginė </w:t>
      </w:r>
      <w:r w:rsidR="00FE12C9" w:rsidRPr="00A12563">
        <w:rPr>
          <w:sz w:val="22"/>
          <w:szCs w:val="22"/>
          <w:lang w:val="lt-LT"/>
        </w:rPr>
        <w:t>raudon</w:t>
      </w:r>
      <w:r w:rsidR="00E4323E" w:rsidRPr="00A12563">
        <w:rPr>
          <w:sz w:val="22"/>
          <w:szCs w:val="22"/>
          <w:lang w:val="lt-LT"/>
        </w:rPr>
        <w:t>ė (</w:t>
      </w:r>
      <w:r w:rsidRPr="00A12563">
        <w:rPr>
          <w:sz w:val="22"/>
          <w:szCs w:val="22"/>
          <w:lang w:val="lt-LT"/>
        </w:rPr>
        <w:t>eritema</w:t>
      </w:r>
      <w:r w:rsidR="00E4323E" w:rsidRPr="00A12563">
        <w:rPr>
          <w:sz w:val="22"/>
          <w:szCs w:val="22"/>
          <w:lang w:val="lt-LT"/>
        </w:rPr>
        <w:t>)</w:t>
      </w:r>
      <w:r w:rsidRPr="00A12563">
        <w:rPr>
          <w:sz w:val="22"/>
          <w:szCs w:val="22"/>
          <w:lang w:val="lt-LT"/>
        </w:rPr>
        <w:t xml:space="preserve"> (apibūdinama skausmingais rausvais odos mazgeliais);</w:t>
      </w:r>
    </w:p>
    <w:p w14:paraId="13491843" w14:textId="77777777" w:rsidR="00BA0ACB" w:rsidRPr="00A12563" w:rsidRDefault="00BA0ACB" w:rsidP="002978E1">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 xml:space="preserve">daugiaformė </w:t>
      </w:r>
      <w:r w:rsidR="00E4323E" w:rsidRPr="00A12563">
        <w:rPr>
          <w:sz w:val="22"/>
          <w:szCs w:val="22"/>
          <w:lang w:val="lt-LT"/>
        </w:rPr>
        <w:t>raudonė (</w:t>
      </w:r>
      <w:r w:rsidRPr="00A12563">
        <w:rPr>
          <w:sz w:val="22"/>
          <w:szCs w:val="22"/>
          <w:lang w:val="lt-LT"/>
        </w:rPr>
        <w:t>eritema</w:t>
      </w:r>
      <w:r w:rsidR="00E4323E" w:rsidRPr="00A12563">
        <w:rPr>
          <w:sz w:val="22"/>
          <w:szCs w:val="22"/>
          <w:lang w:val="lt-LT"/>
        </w:rPr>
        <w:t>)</w:t>
      </w:r>
      <w:r w:rsidRPr="00A12563">
        <w:rPr>
          <w:sz w:val="22"/>
          <w:szCs w:val="22"/>
          <w:lang w:val="lt-LT"/>
        </w:rPr>
        <w:t xml:space="preserve"> (išbėrimas, susijęs su taikinio pavidalo paraudimais arba pažeidimais)</w:t>
      </w:r>
      <w:r w:rsidR="00A95D7C" w:rsidRPr="00A12563">
        <w:rPr>
          <w:sz w:val="22"/>
          <w:szCs w:val="22"/>
          <w:lang w:val="lt-LT"/>
        </w:rPr>
        <w:t>;</w:t>
      </w:r>
    </w:p>
    <w:p w14:paraId="76348D91" w14:textId="77777777" w:rsidR="00472614" w:rsidRPr="00A12563" w:rsidRDefault="00A95D7C" w:rsidP="002978E1">
      <w:pPr>
        <w:numPr>
          <w:ilvl w:val="0"/>
          <w:numId w:val="39"/>
        </w:numPr>
        <w:tabs>
          <w:tab w:val="left" w:pos="567"/>
        </w:tabs>
        <w:snapToGrid w:val="0"/>
        <w:spacing w:line="280" w:lineRule="atLeast"/>
        <w:ind w:left="567" w:hanging="567"/>
        <w:rPr>
          <w:sz w:val="22"/>
          <w:szCs w:val="22"/>
          <w:lang w:val="lt-LT" w:eastAsia="en-US"/>
        </w:rPr>
      </w:pPr>
      <w:r w:rsidRPr="00A12563">
        <w:rPr>
          <w:sz w:val="22"/>
          <w:szCs w:val="22"/>
          <w:lang w:val="lt-LT" w:eastAsia="en-US"/>
        </w:rPr>
        <w:t>k</w:t>
      </w:r>
      <w:r w:rsidR="00472614" w:rsidRPr="00A12563">
        <w:rPr>
          <w:sz w:val="22"/>
          <w:szCs w:val="22"/>
          <w:lang w:val="lt-LT" w:eastAsia="en-US"/>
        </w:rPr>
        <w:t>enksmingi kraujo krešuliai venoje ar arterijoje, pvz.:</w:t>
      </w:r>
    </w:p>
    <w:p w14:paraId="5927DB9A" w14:textId="77777777" w:rsidR="00472614" w:rsidRPr="00A12563" w:rsidRDefault="00472614" w:rsidP="002978E1">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kojoje ar pėdoje (t. y., GVT);</w:t>
      </w:r>
    </w:p>
    <w:p w14:paraId="69207A62" w14:textId="77777777" w:rsidR="00472614" w:rsidRPr="00A12563" w:rsidRDefault="00472614" w:rsidP="002978E1">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plaučiuose (t. y., PE);</w:t>
      </w:r>
    </w:p>
    <w:p w14:paraId="1E0400D5" w14:textId="77777777" w:rsidR="00472614" w:rsidRPr="00A12563" w:rsidRDefault="00472614" w:rsidP="002978E1">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širdies priepuolis (miokardo infarktas);</w:t>
      </w:r>
    </w:p>
    <w:p w14:paraId="1AA0AF31" w14:textId="77777777" w:rsidR="00472614" w:rsidRPr="00A12563" w:rsidRDefault="00472614" w:rsidP="002978E1">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insultas;</w:t>
      </w:r>
    </w:p>
    <w:p w14:paraId="216DAD0A" w14:textId="77777777" w:rsidR="00472614" w:rsidRPr="00A12563" w:rsidRDefault="00472614" w:rsidP="002978E1">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mikroinsultas arba trumpalaikiai į insultą panašūs simptomai, vadinami praeinančiuoju smegenų išemijos priepuoliu (PSIP);</w:t>
      </w:r>
    </w:p>
    <w:p w14:paraId="079421FE" w14:textId="77777777" w:rsidR="00472614" w:rsidRPr="00A12563" w:rsidRDefault="00472614" w:rsidP="002978E1">
      <w:pPr>
        <w:numPr>
          <w:ilvl w:val="2"/>
          <w:numId w:val="24"/>
        </w:numPr>
        <w:tabs>
          <w:tab w:val="clear" w:pos="1800"/>
          <w:tab w:val="left" w:pos="357"/>
          <w:tab w:val="num" w:pos="1134"/>
        </w:tabs>
        <w:autoSpaceDE w:val="0"/>
        <w:autoSpaceDN w:val="0"/>
        <w:adjustRightInd w:val="0"/>
        <w:ind w:left="1134" w:hanging="567"/>
        <w:rPr>
          <w:sz w:val="22"/>
          <w:szCs w:val="22"/>
          <w:lang w:val="lt-LT"/>
        </w:rPr>
      </w:pPr>
      <w:r w:rsidRPr="00A12563">
        <w:rPr>
          <w:sz w:val="22"/>
          <w:szCs w:val="22"/>
          <w:lang w:val="lt-LT" w:eastAsia="en-US"/>
        </w:rPr>
        <w:t>kraujo krešuliai kepenyse, skrandyje, žarnyne, inkstuose ar akyje.</w:t>
      </w:r>
    </w:p>
    <w:p w14:paraId="58E8BA14" w14:textId="77777777" w:rsidR="00472614" w:rsidRPr="00A12563" w:rsidRDefault="00472614" w:rsidP="00CA26C6">
      <w:pPr>
        <w:tabs>
          <w:tab w:val="left" w:pos="1134"/>
        </w:tabs>
        <w:spacing w:line="280" w:lineRule="atLeast"/>
        <w:ind w:left="1134"/>
        <w:rPr>
          <w:sz w:val="22"/>
          <w:szCs w:val="22"/>
          <w:lang w:val="lt-LT"/>
        </w:rPr>
      </w:pPr>
      <w:r w:rsidRPr="00A12563">
        <w:rPr>
          <w:sz w:val="22"/>
          <w:szCs w:val="22"/>
          <w:lang w:val="lt-LT"/>
        </w:rPr>
        <w:t>Kraujo krešulio susidarymo tikimybė gali būti didesnė, jeigu yra kitų veiksnių, kurie didina šią riziką (daugiau informacijos apie veiksnius, kurie didina kraujo krešulio susidarymo riziką, ir apie kraujo krešulio simptomus pateikiama 2 skyriuje).</w:t>
      </w:r>
    </w:p>
    <w:p w14:paraId="733782EE" w14:textId="77777777" w:rsidR="00BA0ACB" w:rsidRPr="00A12563" w:rsidRDefault="00BA0ACB" w:rsidP="000C7BEF">
      <w:pPr>
        <w:autoSpaceDE w:val="0"/>
        <w:autoSpaceDN w:val="0"/>
        <w:adjustRightInd w:val="0"/>
        <w:rPr>
          <w:sz w:val="22"/>
          <w:szCs w:val="22"/>
          <w:lang w:val="lt-LT"/>
        </w:rPr>
      </w:pPr>
    </w:p>
    <w:p w14:paraId="33A6D35B" w14:textId="77777777" w:rsidR="00173ECD" w:rsidRPr="00A12563" w:rsidRDefault="00173ECD" w:rsidP="00173ECD">
      <w:pPr>
        <w:autoSpaceDE w:val="0"/>
        <w:autoSpaceDN w:val="0"/>
        <w:adjustRightInd w:val="0"/>
        <w:rPr>
          <w:sz w:val="22"/>
          <w:szCs w:val="22"/>
          <w:lang w:val="lt-LT"/>
        </w:rPr>
      </w:pPr>
      <w:r w:rsidRPr="00A12563">
        <w:rPr>
          <w:b/>
          <w:sz w:val="22"/>
          <w:szCs w:val="22"/>
          <w:lang w:val="lt-LT"/>
        </w:rPr>
        <w:t>Pranešimas apie šalutinį poveikį</w:t>
      </w:r>
    </w:p>
    <w:p w14:paraId="22071D4E" w14:textId="6993D9EC" w:rsidR="00BA0ACB" w:rsidRPr="00A12563" w:rsidRDefault="00173ECD" w:rsidP="00173ECD">
      <w:pPr>
        <w:autoSpaceDE w:val="0"/>
        <w:autoSpaceDN w:val="0"/>
        <w:adjustRightInd w:val="0"/>
        <w:rPr>
          <w:i/>
          <w:sz w:val="22"/>
          <w:szCs w:val="22"/>
          <w:lang w:val="lt-LT"/>
        </w:rPr>
      </w:pPr>
      <w:r w:rsidRPr="00DE3232">
        <w:rPr>
          <w:sz w:val="22"/>
          <w:szCs w:val="22"/>
          <w:lang w:val="lt-LT"/>
        </w:rPr>
        <w:t xml:space="preserve">Jeigu pasireiškė šalutinis poveikis, įskaitant šiame lapelyje nenurodytą, pasakykite gydytojui arba vaistininkui. </w:t>
      </w:r>
      <w:r w:rsidR="009F61AF" w:rsidRPr="00F130E1">
        <w:rPr>
          <w:sz w:val="22"/>
          <w:szCs w:val="22"/>
          <w:lang w:val="lt-LT"/>
        </w:rPr>
        <w:t xml:space="preserve">Pranešimą apie šalutinį poveikį galite pateikti šiais būdais: tiesiogiai užpildant formą internetu Valstybinės vaistų kontrolės tarnybos prie </w:t>
      </w:r>
      <w:r w:rsidR="009F61AF" w:rsidRPr="00DE3232">
        <w:rPr>
          <w:sz w:val="22"/>
          <w:szCs w:val="22"/>
          <w:lang w:val="lt-LT"/>
        </w:rPr>
        <w:t xml:space="preserve">Lietuvos Respublikos sveikatos apsaugos ministerijos Vaistinių preparatų informacinėje sistemoje </w:t>
      </w:r>
      <w:hyperlink r:id="rId20" w:history="1">
        <w:r w:rsidR="00EF2371" w:rsidRPr="009F7E89">
          <w:rPr>
            <w:rStyle w:val="Hipersaitas"/>
            <w:sz w:val="22"/>
            <w:szCs w:val="22"/>
            <w:lang w:val="lt-LT"/>
          </w:rPr>
          <w:t>https://vapris.vvkt.lt/vvkt-web/public/nrv</w:t>
        </w:r>
      </w:hyperlink>
      <w:r w:rsidR="009F61AF" w:rsidRPr="00DE3232">
        <w:rPr>
          <w:sz w:val="22"/>
          <w:szCs w:val="22"/>
          <w:lang w:val="lt-LT"/>
        </w:rPr>
        <w:t xml:space="preserve"> arba užpildant Paciento pranešimo apie įtariamą nepageidaujamą reakciją (ĮNR) formą, kuri skelbiama </w:t>
      </w:r>
      <w:hyperlink r:id="rId21" w:history="1">
        <w:r w:rsidR="00EF2371" w:rsidRPr="009F7E89">
          <w:rPr>
            <w:rStyle w:val="Hipersaitas"/>
            <w:sz w:val="22"/>
            <w:szCs w:val="22"/>
            <w:lang w:val="lt-LT"/>
          </w:rPr>
          <w:t>https://www.vvkt.lt/index.php?4004286486</w:t>
        </w:r>
      </w:hyperlink>
      <w:r w:rsidR="009F61AF" w:rsidRPr="00DE3232">
        <w:rPr>
          <w:sz w:val="22"/>
          <w:szCs w:val="22"/>
          <w:lang w:val="lt-LT"/>
        </w:rPr>
        <w:t xml:space="preserve">, ir atsiunčiant elektroniniu paštu (adresu NepageidaujamaR@vvkt.lt) arba nemokamu telefonu 8 800 73 568. </w:t>
      </w:r>
      <w:r w:rsidR="0034444F" w:rsidRPr="00DE3232">
        <w:rPr>
          <w:sz w:val="22"/>
          <w:szCs w:val="22"/>
          <w:lang w:val="lt-LT"/>
        </w:rPr>
        <w:t>Pranešdami apie šalutinį poveikį galite mums padėti gauti daugiau informacijos apie šio vaisto saugumą.</w:t>
      </w:r>
    </w:p>
    <w:p w14:paraId="05FC0B9C" w14:textId="77777777" w:rsidR="00BA0ACB" w:rsidRPr="00A12563" w:rsidRDefault="00BA0ACB" w:rsidP="00A77CF6">
      <w:pPr>
        <w:autoSpaceDE w:val="0"/>
        <w:autoSpaceDN w:val="0"/>
        <w:adjustRightInd w:val="0"/>
        <w:rPr>
          <w:i/>
          <w:sz w:val="22"/>
          <w:szCs w:val="22"/>
          <w:lang w:val="lt-LT"/>
        </w:rPr>
      </w:pPr>
    </w:p>
    <w:p w14:paraId="31562415" w14:textId="77777777" w:rsidR="00BA0ACB" w:rsidRPr="00A12563" w:rsidRDefault="00BA0ACB" w:rsidP="000960AA">
      <w:pPr>
        <w:autoSpaceDE w:val="0"/>
        <w:autoSpaceDN w:val="0"/>
        <w:adjustRightInd w:val="0"/>
        <w:rPr>
          <w:i/>
          <w:sz w:val="22"/>
          <w:szCs w:val="22"/>
          <w:lang w:val="lt-LT"/>
        </w:rPr>
      </w:pPr>
    </w:p>
    <w:p w14:paraId="50B30D40" w14:textId="77777777" w:rsidR="00BA0ACB" w:rsidRPr="00A12563" w:rsidRDefault="00BA0ACB" w:rsidP="000960AA">
      <w:pPr>
        <w:autoSpaceDE w:val="0"/>
        <w:autoSpaceDN w:val="0"/>
        <w:adjustRightInd w:val="0"/>
        <w:rPr>
          <w:b/>
          <w:sz w:val="22"/>
          <w:szCs w:val="22"/>
          <w:lang w:val="lt-LT"/>
        </w:rPr>
      </w:pPr>
      <w:r w:rsidRPr="00A12563">
        <w:rPr>
          <w:b/>
          <w:sz w:val="22"/>
          <w:szCs w:val="22"/>
          <w:lang w:val="lt-LT"/>
        </w:rPr>
        <w:t>5.</w:t>
      </w:r>
      <w:r w:rsidRPr="00A12563">
        <w:rPr>
          <w:b/>
          <w:sz w:val="22"/>
          <w:szCs w:val="22"/>
          <w:lang w:val="lt-LT"/>
        </w:rPr>
        <w:tab/>
      </w:r>
      <w:r w:rsidR="00173ECD" w:rsidRPr="00A12563">
        <w:rPr>
          <w:b/>
          <w:sz w:val="22"/>
          <w:szCs w:val="22"/>
          <w:lang w:val="lt-LT"/>
        </w:rPr>
        <w:t xml:space="preserve">Kaip laikyti </w:t>
      </w:r>
      <w:r w:rsidR="00A27A13" w:rsidRPr="00A12563">
        <w:rPr>
          <w:b/>
          <w:sz w:val="22"/>
          <w:szCs w:val="22"/>
          <w:lang w:val="lt-LT"/>
        </w:rPr>
        <w:t>SIDRETELLA</w:t>
      </w:r>
    </w:p>
    <w:p w14:paraId="00101F01" w14:textId="77777777" w:rsidR="00BA0ACB" w:rsidRPr="00A12563" w:rsidRDefault="00BA0ACB" w:rsidP="000960AA">
      <w:pPr>
        <w:autoSpaceDE w:val="0"/>
        <w:autoSpaceDN w:val="0"/>
        <w:adjustRightInd w:val="0"/>
        <w:rPr>
          <w:i/>
          <w:sz w:val="22"/>
          <w:szCs w:val="22"/>
          <w:lang w:val="lt-LT"/>
        </w:rPr>
      </w:pPr>
    </w:p>
    <w:p w14:paraId="0582192C" w14:textId="77777777" w:rsidR="00BA0ACB" w:rsidRPr="00A12563" w:rsidRDefault="00173ECD" w:rsidP="000960AA">
      <w:pPr>
        <w:autoSpaceDE w:val="0"/>
        <w:autoSpaceDN w:val="0"/>
        <w:adjustRightInd w:val="0"/>
        <w:rPr>
          <w:sz w:val="22"/>
          <w:szCs w:val="22"/>
          <w:lang w:val="lt-LT"/>
        </w:rPr>
      </w:pPr>
      <w:r w:rsidRPr="00A12563">
        <w:rPr>
          <w:sz w:val="22"/>
          <w:szCs w:val="22"/>
          <w:lang w:val="lt-LT"/>
        </w:rPr>
        <w:t>Šį vaistą laikykite vaikams nepastebimoje ir nepasiekiamoje vietoje.</w:t>
      </w:r>
    </w:p>
    <w:p w14:paraId="6B0C5C1D" w14:textId="77777777" w:rsidR="00BA0ACB" w:rsidRPr="00A12563" w:rsidRDefault="00BA0ACB" w:rsidP="000960AA">
      <w:pPr>
        <w:autoSpaceDE w:val="0"/>
        <w:autoSpaceDN w:val="0"/>
        <w:adjustRightInd w:val="0"/>
        <w:rPr>
          <w:sz w:val="22"/>
          <w:szCs w:val="22"/>
          <w:lang w:val="lt-LT"/>
        </w:rPr>
      </w:pPr>
      <w:r w:rsidRPr="00A12563">
        <w:rPr>
          <w:sz w:val="22"/>
          <w:szCs w:val="22"/>
          <w:lang w:val="lt-LT"/>
        </w:rPr>
        <w:t>Šiam vaist</w:t>
      </w:r>
      <w:r w:rsidR="00655C71" w:rsidRPr="00A12563">
        <w:rPr>
          <w:sz w:val="22"/>
          <w:szCs w:val="22"/>
          <w:lang w:val="lt-LT"/>
        </w:rPr>
        <w:t xml:space="preserve">ui </w:t>
      </w:r>
      <w:r w:rsidRPr="00A12563">
        <w:rPr>
          <w:sz w:val="22"/>
          <w:szCs w:val="22"/>
          <w:lang w:val="lt-LT"/>
        </w:rPr>
        <w:t>specialių laikymo sąlygų nereikia.</w:t>
      </w:r>
    </w:p>
    <w:p w14:paraId="5436B5B2" w14:textId="77777777" w:rsidR="00400931" w:rsidRPr="00A12563" w:rsidRDefault="00400931" w:rsidP="000960AA">
      <w:pPr>
        <w:autoSpaceDE w:val="0"/>
        <w:autoSpaceDN w:val="0"/>
        <w:adjustRightInd w:val="0"/>
        <w:rPr>
          <w:i/>
          <w:sz w:val="22"/>
          <w:szCs w:val="22"/>
          <w:lang w:val="lt-LT"/>
        </w:rPr>
      </w:pPr>
    </w:p>
    <w:p w14:paraId="51E54A59"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Ant </w:t>
      </w:r>
      <w:r w:rsidR="001D2880" w:rsidRPr="00A12563">
        <w:rPr>
          <w:sz w:val="22"/>
          <w:szCs w:val="22"/>
          <w:lang w:val="lt-LT"/>
        </w:rPr>
        <w:t xml:space="preserve">kartono </w:t>
      </w:r>
      <w:r w:rsidRPr="00A12563">
        <w:rPr>
          <w:sz w:val="22"/>
          <w:szCs w:val="22"/>
          <w:lang w:val="lt-LT"/>
        </w:rPr>
        <w:t xml:space="preserve">dėžutės </w:t>
      </w:r>
      <w:r w:rsidR="001D2880" w:rsidRPr="00A12563">
        <w:rPr>
          <w:sz w:val="22"/>
          <w:szCs w:val="22"/>
          <w:lang w:val="lt-LT"/>
        </w:rPr>
        <w:t>ir lizdinės plokštelės</w:t>
      </w:r>
      <w:r w:rsidRPr="00A12563">
        <w:rPr>
          <w:sz w:val="22"/>
          <w:szCs w:val="22"/>
          <w:lang w:val="lt-LT"/>
        </w:rPr>
        <w:t xml:space="preserve"> </w:t>
      </w:r>
      <w:r w:rsidR="002A64E6" w:rsidRPr="00A12563">
        <w:rPr>
          <w:sz w:val="22"/>
          <w:szCs w:val="22"/>
          <w:lang w:val="lt-LT"/>
        </w:rPr>
        <w:t xml:space="preserve">po „EXP“ </w:t>
      </w:r>
      <w:r w:rsidRPr="00A12563">
        <w:rPr>
          <w:sz w:val="22"/>
          <w:szCs w:val="22"/>
          <w:lang w:val="lt-LT"/>
        </w:rPr>
        <w:t xml:space="preserve">nurodytam tinkamumo laikui pasibaigus, </w:t>
      </w:r>
      <w:r w:rsidR="001D2880" w:rsidRPr="00A12563">
        <w:rPr>
          <w:sz w:val="22"/>
          <w:szCs w:val="22"/>
          <w:lang w:val="lt-LT"/>
        </w:rPr>
        <w:t>šio vaisto</w:t>
      </w:r>
      <w:r w:rsidRPr="00A12563">
        <w:rPr>
          <w:sz w:val="22"/>
          <w:szCs w:val="22"/>
          <w:lang w:val="lt-LT"/>
        </w:rPr>
        <w:t xml:space="preserve"> vartoti negalima.</w:t>
      </w:r>
      <w:r w:rsidR="00173ECD" w:rsidRPr="00A12563">
        <w:rPr>
          <w:iCs/>
          <w:sz w:val="22"/>
          <w:szCs w:val="22"/>
          <w:lang w:val="lt-LT"/>
        </w:rPr>
        <w:t xml:space="preserve"> Vaistas tinkamas vartoti iki paskutinės nurodyto mėnesio dienos.</w:t>
      </w:r>
    </w:p>
    <w:p w14:paraId="64622C9E" w14:textId="77777777" w:rsidR="00BA0ACB" w:rsidRPr="00A12563" w:rsidRDefault="00BA0ACB" w:rsidP="00970685">
      <w:pPr>
        <w:autoSpaceDE w:val="0"/>
        <w:autoSpaceDN w:val="0"/>
        <w:adjustRightInd w:val="0"/>
        <w:rPr>
          <w:sz w:val="22"/>
          <w:szCs w:val="22"/>
          <w:lang w:val="lt-LT"/>
        </w:rPr>
      </w:pPr>
      <w:r w:rsidRPr="00A12563">
        <w:rPr>
          <w:sz w:val="22"/>
          <w:szCs w:val="22"/>
          <w:lang w:val="lt-LT"/>
        </w:rPr>
        <w:t xml:space="preserve">Vaistų negalima </w:t>
      </w:r>
      <w:r w:rsidR="00173ECD" w:rsidRPr="00A12563">
        <w:rPr>
          <w:sz w:val="22"/>
          <w:szCs w:val="22"/>
          <w:lang w:val="lt-LT"/>
        </w:rPr>
        <w:t>išmesti</w:t>
      </w:r>
      <w:r w:rsidRPr="00A12563">
        <w:rPr>
          <w:sz w:val="22"/>
          <w:szCs w:val="22"/>
          <w:lang w:val="lt-LT"/>
        </w:rPr>
        <w:t xml:space="preserve"> į kanalizaciją arba su buitinėmis atliekomis.</w:t>
      </w:r>
      <w:r w:rsidRPr="00A12563">
        <w:rPr>
          <w:spacing w:val="-2"/>
          <w:sz w:val="22"/>
          <w:szCs w:val="22"/>
          <w:lang w:val="lt-LT"/>
        </w:rPr>
        <w:t xml:space="preserve"> Kaip </w:t>
      </w:r>
      <w:r w:rsidR="00173ECD" w:rsidRPr="00A12563">
        <w:rPr>
          <w:spacing w:val="-2"/>
          <w:sz w:val="22"/>
          <w:szCs w:val="22"/>
          <w:lang w:val="lt-LT"/>
        </w:rPr>
        <w:t>išmesti</w:t>
      </w:r>
      <w:r w:rsidRPr="00A12563">
        <w:rPr>
          <w:spacing w:val="-2"/>
          <w:sz w:val="22"/>
          <w:szCs w:val="22"/>
          <w:lang w:val="lt-LT"/>
        </w:rPr>
        <w:t xml:space="preserve"> nereikalingus vaistus, klauskite vaistininko. Šios priemonės padės apsaugoti aplinką.</w:t>
      </w:r>
    </w:p>
    <w:p w14:paraId="2556A602" w14:textId="77777777" w:rsidR="00BA0ACB" w:rsidRPr="00A12563" w:rsidRDefault="00BA0ACB" w:rsidP="00970685">
      <w:pPr>
        <w:autoSpaceDE w:val="0"/>
        <w:autoSpaceDN w:val="0"/>
        <w:adjustRightInd w:val="0"/>
        <w:rPr>
          <w:b/>
          <w:sz w:val="22"/>
          <w:szCs w:val="22"/>
          <w:lang w:val="lt-LT"/>
        </w:rPr>
      </w:pPr>
    </w:p>
    <w:p w14:paraId="082B50D4" w14:textId="77777777" w:rsidR="00BA0ACB" w:rsidRPr="00A12563" w:rsidRDefault="00BA0ACB" w:rsidP="00970685">
      <w:pPr>
        <w:autoSpaceDE w:val="0"/>
        <w:autoSpaceDN w:val="0"/>
        <w:adjustRightInd w:val="0"/>
        <w:rPr>
          <w:b/>
          <w:sz w:val="22"/>
          <w:szCs w:val="22"/>
          <w:lang w:val="lt-LT"/>
        </w:rPr>
      </w:pPr>
    </w:p>
    <w:p w14:paraId="00C88E0A" w14:textId="77777777" w:rsidR="00BA0ACB" w:rsidRPr="00A12563" w:rsidRDefault="00BA0ACB" w:rsidP="00970685">
      <w:pPr>
        <w:autoSpaceDE w:val="0"/>
        <w:autoSpaceDN w:val="0"/>
        <w:adjustRightInd w:val="0"/>
        <w:rPr>
          <w:b/>
          <w:sz w:val="22"/>
          <w:szCs w:val="22"/>
          <w:lang w:val="lt-LT"/>
        </w:rPr>
      </w:pPr>
      <w:r w:rsidRPr="00A12563">
        <w:rPr>
          <w:b/>
          <w:sz w:val="22"/>
          <w:szCs w:val="22"/>
          <w:lang w:val="lt-LT"/>
        </w:rPr>
        <w:t>6.</w:t>
      </w:r>
      <w:r w:rsidRPr="00A12563">
        <w:rPr>
          <w:b/>
          <w:sz w:val="22"/>
          <w:szCs w:val="22"/>
          <w:lang w:val="lt-LT"/>
        </w:rPr>
        <w:tab/>
      </w:r>
      <w:r w:rsidR="00173ECD" w:rsidRPr="00A12563">
        <w:rPr>
          <w:b/>
          <w:sz w:val="22"/>
          <w:szCs w:val="22"/>
          <w:lang w:val="lt-LT"/>
        </w:rPr>
        <w:t>Pakuotės turinys ir kita informacija</w:t>
      </w:r>
    </w:p>
    <w:p w14:paraId="28FDD1E0" w14:textId="77777777" w:rsidR="00BA0ACB" w:rsidRPr="00A12563" w:rsidRDefault="00BA0ACB" w:rsidP="007E30F5">
      <w:pPr>
        <w:pStyle w:val="BTEMEASMCA"/>
      </w:pPr>
    </w:p>
    <w:p w14:paraId="2C6959B7" w14:textId="77777777" w:rsidR="00BA0ACB" w:rsidRPr="00A12563" w:rsidRDefault="00A27A13" w:rsidP="00970685">
      <w:pPr>
        <w:jc w:val="both"/>
        <w:rPr>
          <w:b/>
          <w:sz w:val="22"/>
          <w:szCs w:val="22"/>
          <w:lang w:val="lt-LT"/>
        </w:rPr>
      </w:pPr>
      <w:r w:rsidRPr="00A12563">
        <w:rPr>
          <w:b/>
          <w:sz w:val="22"/>
          <w:szCs w:val="22"/>
          <w:lang w:val="lt-LT"/>
        </w:rPr>
        <w:t>SIDRETELLA</w:t>
      </w:r>
      <w:r w:rsidR="00BA0ACB" w:rsidRPr="00A12563">
        <w:rPr>
          <w:b/>
          <w:sz w:val="22"/>
          <w:szCs w:val="22"/>
          <w:lang w:val="lt-LT"/>
        </w:rPr>
        <w:t xml:space="preserve"> sudėtis </w:t>
      </w:r>
    </w:p>
    <w:p w14:paraId="60A39091" w14:textId="77777777" w:rsidR="00BA0ACB" w:rsidRPr="00A12563" w:rsidRDefault="00BA0ACB" w:rsidP="007E30F5">
      <w:pPr>
        <w:pStyle w:val="BT-EMEASMCA"/>
        <w:rPr>
          <w:noProof w:val="0"/>
        </w:rPr>
      </w:pPr>
      <w:bookmarkStart w:id="14" w:name="OLE_LINK5"/>
      <w:bookmarkStart w:id="15" w:name="OLE_LINK6"/>
      <w:r w:rsidRPr="00A12563">
        <w:rPr>
          <w:noProof w:val="0"/>
        </w:rPr>
        <w:t xml:space="preserve">Veikliosios medžiagos yra </w:t>
      </w:r>
      <w:r w:rsidR="004A30FD" w:rsidRPr="00A12563">
        <w:rPr>
          <w:noProof w:val="0"/>
        </w:rPr>
        <w:t>etin</w:t>
      </w:r>
      <w:r w:rsidR="0095506F" w:rsidRPr="00A12563">
        <w:rPr>
          <w:noProof w:val="0"/>
        </w:rPr>
        <w:t>i</w:t>
      </w:r>
      <w:r w:rsidR="004A30FD" w:rsidRPr="00A12563">
        <w:rPr>
          <w:noProof w:val="0"/>
        </w:rPr>
        <w:t>lestradiolis 0,02</w:t>
      </w:r>
      <w:r w:rsidR="005C3863" w:rsidRPr="00A12563">
        <w:rPr>
          <w:noProof w:val="0"/>
        </w:rPr>
        <w:t> mg</w:t>
      </w:r>
      <w:r w:rsidR="004A30FD" w:rsidRPr="00A12563">
        <w:rPr>
          <w:noProof w:val="0"/>
        </w:rPr>
        <w:t xml:space="preserve"> ir </w:t>
      </w:r>
      <w:r w:rsidRPr="00A12563">
        <w:rPr>
          <w:noProof w:val="0"/>
        </w:rPr>
        <w:t>drospirenonas 3</w:t>
      </w:r>
      <w:r w:rsidR="005C3863" w:rsidRPr="00A12563">
        <w:rPr>
          <w:noProof w:val="0"/>
        </w:rPr>
        <w:t> mg</w:t>
      </w:r>
      <w:r w:rsidR="004A30FD" w:rsidRPr="00A12563">
        <w:rPr>
          <w:noProof w:val="0"/>
        </w:rPr>
        <w:t>.</w:t>
      </w:r>
      <w:r w:rsidRPr="00A12563">
        <w:rPr>
          <w:noProof w:val="0"/>
        </w:rPr>
        <w:t xml:space="preserve"> </w:t>
      </w:r>
    </w:p>
    <w:p w14:paraId="7DEDED04" w14:textId="77777777" w:rsidR="00256CC6" w:rsidRPr="00A12563" w:rsidRDefault="00BA0ACB" w:rsidP="00655C71">
      <w:pPr>
        <w:pStyle w:val="BT-EMEASMCA"/>
        <w:rPr>
          <w:noProof w:val="0"/>
        </w:rPr>
      </w:pPr>
      <w:r w:rsidRPr="00A12563">
        <w:rPr>
          <w:noProof w:val="0"/>
        </w:rPr>
        <w:t xml:space="preserve">Pagalbinės medžiagos. </w:t>
      </w:r>
    </w:p>
    <w:p w14:paraId="2BAAAEFC" w14:textId="77777777" w:rsidR="00256CC6" w:rsidRPr="00A12563" w:rsidRDefault="00256CC6" w:rsidP="00FA03A7">
      <w:pPr>
        <w:pStyle w:val="BT-EMEASMCA"/>
        <w:rPr>
          <w:noProof w:val="0"/>
        </w:rPr>
      </w:pPr>
      <w:r w:rsidRPr="00A12563">
        <w:rPr>
          <w:i/>
          <w:noProof w:val="0"/>
        </w:rPr>
        <w:t>-</w:t>
      </w:r>
      <w:r w:rsidRPr="00A12563">
        <w:rPr>
          <w:i/>
          <w:noProof w:val="0"/>
        </w:rPr>
        <w:tab/>
      </w:r>
      <w:r w:rsidR="00BA0ACB" w:rsidRPr="00A12563">
        <w:rPr>
          <w:i/>
          <w:noProof w:val="0"/>
        </w:rPr>
        <w:t>Tabletės</w:t>
      </w:r>
      <w:r w:rsidR="00BA0ACB" w:rsidRPr="00A12563">
        <w:rPr>
          <w:noProof w:val="0"/>
        </w:rPr>
        <w:t xml:space="preserve"> </w:t>
      </w:r>
      <w:r w:rsidR="00522233" w:rsidRPr="00A12563">
        <w:rPr>
          <w:i/>
          <w:noProof w:val="0"/>
        </w:rPr>
        <w:t>šerdis</w:t>
      </w:r>
      <w:r w:rsidR="00BA0ACB" w:rsidRPr="00A12563">
        <w:rPr>
          <w:noProof w:val="0"/>
        </w:rPr>
        <w:t xml:space="preserve">: laktozė monohidratas, pregelifikuotas krakmolas (kukurūzų), povidonas, kroskarmeliozės natrio druska, polisorbatas 80, magnio stearatas. </w:t>
      </w:r>
    </w:p>
    <w:p w14:paraId="4E07CF30" w14:textId="77777777" w:rsidR="00BA0ACB" w:rsidRPr="00A12563" w:rsidRDefault="00256CC6" w:rsidP="00FA03A7">
      <w:pPr>
        <w:pStyle w:val="BT-EMEASMCA"/>
        <w:rPr>
          <w:noProof w:val="0"/>
        </w:rPr>
      </w:pPr>
      <w:r w:rsidRPr="00A12563">
        <w:rPr>
          <w:i/>
          <w:noProof w:val="0"/>
        </w:rPr>
        <w:t>-</w:t>
      </w:r>
      <w:r w:rsidRPr="00A12563">
        <w:rPr>
          <w:i/>
          <w:noProof w:val="0"/>
        </w:rPr>
        <w:tab/>
      </w:r>
      <w:r w:rsidR="001D2880" w:rsidRPr="00A12563">
        <w:rPr>
          <w:i/>
          <w:noProof w:val="0"/>
        </w:rPr>
        <w:t>Tabletės</w:t>
      </w:r>
      <w:r w:rsidR="001D2880" w:rsidRPr="00A12563">
        <w:rPr>
          <w:b/>
          <w:noProof w:val="0"/>
        </w:rPr>
        <w:t xml:space="preserve"> </w:t>
      </w:r>
      <w:r w:rsidR="001D2880" w:rsidRPr="00A12563">
        <w:rPr>
          <w:i/>
          <w:noProof w:val="0"/>
        </w:rPr>
        <w:t>p</w:t>
      </w:r>
      <w:r w:rsidR="00BA0ACB" w:rsidRPr="00A12563">
        <w:rPr>
          <w:i/>
          <w:noProof w:val="0"/>
        </w:rPr>
        <w:t>lėvelė</w:t>
      </w:r>
      <w:r w:rsidR="00BA0ACB" w:rsidRPr="00A12563">
        <w:rPr>
          <w:noProof w:val="0"/>
        </w:rPr>
        <w:t>: dalinai hidrolizuotas polivinilo alkoholis, titano dioksidas (E171), makrogolis 3350, talkas, geltonasis geležies oksidas (E172), raudonasis geležies oksidas (E172), juodasis geležies oksidas (E172).</w:t>
      </w:r>
    </w:p>
    <w:bookmarkEnd w:id="14"/>
    <w:bookmarkEnd w:id="15"/>
    <w:p w14:paraId="1CA455E2" w14:textId="77777777" w:rsidR="00BA0ACB" w:rsidRPr="00A12563" w:rsidRDefault="00BA0ACB" w:rsidP="00256CC6">
      <w:pPr>
        <w:tabs>
          <w:tab w:val="left" w:pos="567"/>
        </w:tabs>
        <w:rPr>
          <w:b/>
          <w:sz w:val="22"/>
          <w:szCs w:val="22"/>
          <w:lang w:val="lt-LT"/>
        </w:rPr>
      </w:pPr>
    </w:p>
    <w:p w14:paraId="677F72BA" w14:textId="77777777" w:rsidR="00BA0ACB" w:rsidRPr="00A12563" w:rsidRDefault="00A27A13" w:rsidP="00E8384A">
      <w:pPr>
        <w:rPr>
          <w:b/>
          <w:sz w:val="22"/>
          <w:szCs w:val="22"/>
          <w:lang w:val="lt-LT"/>
        </w:rPr>
      </w:pPr>
      <w:r w:rsidRPr="00A12563">
        <w:rPr>
          <w:b/>
          <w:sz w:val="22"/>
          <w:szCs w:val="22"/>
          <w:lang w:val="lt-LT"/>
        </w:rPr>
        <w:t>SIDRETELLA</w:t>
      </w:r>
      <w:r w:rsidR="00BA0ACB" w:rsidRPr="00A12563">
        <w:rPr>
          <w:b/>
          <w:sz w:val="22"/>
          <w:szCs w:val="22"/>
          <w:lang w:val="lt-LT"/>
        </w:rPr>
        <w:t xml:space="preserve"> </w:t>
      </w:r>
      <w:r w:rsidR="00BA0ACB" w:rsidRPr="00A12563">
        <w:rPr>
          <w:b/>
          <w:bCs/>
          <w:sz w:val="22"/>
          <w:szCs w:val="22"/>
          <w:lang w:val="lt-LT"/>
        </w:rPr>
        <w:t>išvaizda ir kiekis pakuotėje</w:t>
      </w:r>
      <w:r w:rsidR="00BA0ACB" w:rsidRPr="00A12563">
        <w:rPr>
          <w:b/>
          <w:sz w:val="22"/>
          <w:szCs w:val="22"/>
          <w:lang w:val="lt-LT"/>
        </w:rPr>
        <w:t xml:space="preserve"> </w:t>
      </w:r>
    </w:p>
    <w:p w14:paraId="1F61292E" w14:textId="77777777" w:rsidR="00BA0ACB" w:rsidRPr="00A12563" w:rsidRDefault="0095506F" w:rsidP="00057D85">
      <w:pPr>
        <w:rPr>
          <w:sz w:val="22"/>
          <w:szCs w:val="22"/>
          <w:lang w:val="lt-LT"/>
        </w:rPr>
      </w:pPr>
      <w:r w:rsidRPr="00A12563">
        <w:rPr>
          <w:sz w:val="22"/>
          <w:szCs w:val="22"/>
          <w:lang w:val="lt-LT"/>
        </w:rPr>
        <w:t>SIDRETELLA</w:t>
      </w:r>
      <w:r w:rsidR="00BA0ACB" w:rsidRPr="00A12563">
        <w:rPr>
          <w:sz w:val="22"/>
          <w:szCs w:val="22"/>
          <w:lang w:val="lt-LT"/>
        </w:rPr>
        <w:t xml:space="preserve"> yra rausvos, apvalios, </w:t>
      </w:r>
      <w:r w:rsidR="003A3DA3" w:rsidRPr="00A12563">
        <w:rPr>
          <w:sz w:val="22"/>
          <w:szCs w:val="22"/>
          <w:lang w:val="lt-LT"/>
        </w:rPr>
        <w:t xml:space="preserve">lygios </w:t>
      </w:r>
      <w:r w:rsidRPr="00A12563">
        <w:rPr>
          <w:sz w:val="22"/>
          <w:szCs w:val="22"/>
          <w:lang w:val="lt-LT"/>
        </w:rPr>
        <w:t xml:space="preserve">plėvele </w:t>
      </w:r>
      <w:r w:rsidR="00BA0ACB" w:rsidRPr="00A12563">
        <w:rPr>
          <w:sz w:val="22"/>
          <w:szCs w:val="22"/>
          <w:lang w:val="lt-LT"/>
        </w:rPr>
        <w:t>dengtos</w:t>
      </w:r>
      <w:r w:rsidR="002A64E6" w:rsidRPr="00A12563">
        <w:rPr>
          <w:sz w:val="22"/>
          <w:szCs w:val="22"/>
          <w:lang w:val="lt-LT"/>
        </w:rPr>
        <w:t xml:space="preserve"> tabletė</w:t>
      </w:r>
      <w:r w:rsidRPr="00A12563">
        <w:rPr>
          <w:sz w:val="22"/>
          <w:szCs w:val="22"/>
          <w:lang w:val="lt-LT"/>
        </w:rPr>
        <w:t>s</w:t>
      </w:r>
      <w:r w:rsidR="003A3DA3" w:rsidRPr="00A12563">
        <w:rPr>
          <w:sz w:val="22"/>
          <w:szCs w:val="22"/>
          <w:lang w:val="lt-LT"/>
        </w:rPr>
        <w:t>, maždaug 5,7</w:t>
      </w:r>
      <w:r w:rsidRPr="00A12563">
        <w:rPr>
          <w:sz w:val="22"/>
          <w:szCs w:val="22"/>
          <w:lang w:val="lt-LT"/>
        </w:rPr>
        <w:t> </w:t>
      </w:r>
      <w:r w:rsidR="003A3DA3" w:rsidRPr="00A12563">
        <w:rPr>
          <w:sz w:val="22"/>
          <w:szCs w:val="22"/>
          <w:lang w:val="lt-LT"/>
        </w:rPr>
        <w:t>mm skersmens ir 3,5</w:t>
      </w:r>
      <w:r w:rsidRPr="00A12563">
        <w:rPr>
          <w:sz w:val="22"/>
          <w:szCs w:val="22"/>
          <w:lang w:val="lt-LT"/>
        </w:rPr>
        <w:t> </w:t>
      </w:r>
      <w:r w:rsidR="003A3DA3" w:rsidRPr="00A12563">
        <w:rPr>
          <w:sz w:val="22"/>
          <w:szCs w:val="22"/>
          <w:lang w:val="lt-LT"/>
        </w:rPr>
        <w:t>mm storio</w:t>
      </w:r>
      <w:r w:rsidR="00BA0ACB" w:rsidRPr="00A12563">
        <w:rPr>
          <w:sz w:val="22"/>
          <w:szCs w:val="22"/>
          <w:lang w:val="lt-LT"/>
        </w:rPr>
        <w:t>.</w:t>
      </w:r>
    </w:p>
    <w:p w14:paraId="6D759ADB" w14:textId="77777777" w:rsidR="00BA0ACB" w:rsidRPr="00A12563" w:rsidRDefault="00BA0ACB" w:rsidP="00057D85">
      <w:pPr>
        <w:rPr>
          <w:sz w:val="22"/>
          <w:szCs w:val="22"/>
          <w:lang w:val="lt-LT"/>
        </w:rPr>
      </w:pPr>
    </w:p>
    <w:p w14:paraId="53C2B8E5" w14:textId="77777777" w:rsidR="00BA0ACB" w:rsidRPr="00A12563" w:rsidRDefault="00A27A13" w:rsidP="00057D85">
      <w:pPr>
        <w:rPr>
          <w:sz w:val="22"/>
          <w:szCs w:val="22"/>
          <w:lang w:val="lt-LT"/>
        </w:rPr>
      </w:pPr>
      <w:r w:rsidRPr="00A12563">
        <w:rPr>
          <w:sz w:val="22"/>
          <w:szCs w:val="22"/>
          <w:lang w:val="lt-LT"/>
        </w:rPr>
        <w:t>SIDRETELLA</w:t>
      </w:r>
      <w:r w:rsidR="00BA0ACB" w:rsidRPr="00A12563">
        <w:rPr>
          <w:sz w:val="22"/>
          <w:szCs w:val="22"/>
          <w:lang w:val="lt-LT"/>
        </w:rPr>
        <w:t xml:space="preserve"> tiekiamas dėžutėmis, kurių kiekvienoje yra 1, </w:t>
      </w:r>
      <w:r w:rsidR="00BA0ACB" w:rsidRPr="00A12563">
        <w:rPr>
          <w:sz w:val="22"/>
          <w:szCs w:val="22"/>
          <w:highlight w:val="lightGray"/>
          <w:lang w:val="lt-LT"/>
        </w:rPr>
        <w:t>2, 3, 6 arba 13</w:t>
      </w:r>
      <w:r w:rsidR="00BA0ACB" w:rsidRPr="00A12563">
        <w:rPr>
          <w:sz w:val="22"/>
          <w:szCs w:val="22"/>
          <w:lang w:val="lt-LT"/>
        </w:rPr>
        <w:t xml:space="preserve"> lizdinių plokštelių; kiekvienoje jų </w:t>
      </w:r>
      <w:r w:rsidR="00C36CBD" w:rsidRPr="00AF05FF">
        <w:rPr>
          <w:rFonts w:ascii="Segoe UI" w:hAnsi="Segoe UI" w:cs="Segoe UI"/>
          <w:color w:val="000000"/>
          <w:sz w:val="20"/>
          <w:szCs w:val="20"/>
          <w:lang w:val="lt-LT" w:eastAsia="en-US"/>
        </w:rPr>
        <w:t>–</w:t>
      </w:r>
      <w:r w:rsidR="00C36CBD" w:rsidRPr="00A12563" w:rsidDel="00C36CBD">
        <w:rPr>
          <w:sz w:val="22"/>
          <w:szCs w:val="22"/>
          <w:lang w:val="lt-LT"/>
        </w:rPr>
        <w:t xml:space="preserve"> </w:t>
      </w:r>
      <w:r w:rsidR="00BA0ACB" w:rsidRPr="00A12563">
        <w:rPr>
          <w:sz w:val="22"/>
          <w:szCs w:val="22"/>
          <w:lang w:val="lt-LT"/>
        </w:rPr>
        <w:t xml:space="preserve"> po 21 tabletę. </w:t>
      </w:r>
    </w:p>
    <w:p w14:paraId="703C1469" w14:textId="77777777" w:rsidR="00BA0ACB" w:rsidRPr="00A12563" w:rsidRDefault="00BA0ACB" w:rsidP="00057D85">
      <w:pPr>
        <w:rPr>
          <w:sz w:val="22"/>
          <w:szCs w:val="22"/>
          <w:lang w:val="lt-LT"/>
        </w:rPr>
      </w:pPr>
    </w:p>
    <w:p w14:paraId="4BE7FD93" w14:textId="77777777" w:rsidR="00BA0ACB" w:rsidRPr="00A12563" w:rsidRDefault="00BA0ACB" w:rsidP="00057D85">
      <w:pPr>
        <w:rPr>
          <w:sz w:val="22"/>
          <w:szCs w:val="22"/>
          <w:lang w:val="lt-LT"/>
        </w:rPr>
      </w:pPr>
      <w:r w:rsidRPr="00A12563">
        <w:rPr>
          <w:sz w:val="22"/>
          <w:szCs w:val="22"/>
          <w:lang w:val="lt-LT"/>
        </w:rPr>
        <w:t>Gali būti tiekiamos ne visų dydžių pakuotės.</w:t>
      </w:r>
    </w:p>
    <w:p w14:paraId="1DF7CCF1" w14:textId="77777777" w:rsidR="00BA0ACB" w:rsidRPr="00A12563" w:rsidRDefault="00BA0ACB" w:rsidP="00C63D56">
      <w:pPr>
        <w:rPr>
          <w:sz w:val="22"/>
          <w:szCs w:val="22"/>
          <w:lang w:val="lt-LT"/>
        </w:rPr>
      </w:pPr>
    </w:p>
    <w:p w14:paraId="467DF98A" w14:textId="77777777" w:rsidR="001D2880" w:rsidRPr="00A12563" w:rsidRDefault="00433211" w:rsidP="00C63D56">
      <w:pPr>
        <w:rPr>
          <w:sz w:val="22"/>
          <w:szCs w:val="22"/>
          <w:lang w:val="lt-LT"/>
        </w:rPr>
      </w:pPr>
      <w:r w:rsidRPr="00A12563">
        <w:rPr>
          <w:b/>
          <w:bCs/>
          <w:sz w:val="22"/>
          <w:szCs w:val="22"/>
          <w:lang w:val="lt-LT"/>
        </w:rPr>
        <w:t>Registruotojas</w:t>
      </w:r>
      <w:r w:rsidR="001D2880" w:rsidRPr="00A12563">
        <w:rPr>
          <w:b/>
          <w:bCs/>
          <w:sz w:val="22"/>
          <w:szCs w:val="22"/>
          <w:lang w:val="lt-LT"/>
        </w:rPr>
        <w:t xml:space="preserve"> ir gamintojas</w:t>
      </w:r>
    </w:p>
    <w:p w14:paraId="69DB019D" w14:textId="77777777" w:rsidR="00BA0ACB" w:rsidRPr="00A12563" w:rsidRDefault="00433211" w:rsidP="00C63D56">
      <w:pPr>
        <w:pStyle w:val="PI-3EMEASMCA"/>
      </w:pPr>
      <w:r w:rsidRPr="00A12563">
        <w:t>Registruotojas</w:t>
      </w:r>
    </w:p>
    <w:p w14:paraId="11D9E61D" w14:textId="77777777" w:rsidR="00BA0ACB" w:rsidRPr="00A12563" w:rsidRDefault="00BA0ACB" w:rsidP="00FA03A7">
      <w:pPr>
        <w:pStyle w:val="BTEMEASMCA"/>
      </w:pPr>
      <w:r w:rsidRPr="00A12563">
        <w:t>Z</w:t>
      </w:r>
      <w:r w:rsidR="00433211" w:rsidRPr="00A12563">
        <w:t>entiva</w:t>
      </w:r>
      <w:r w:rsidRPr="00A12563">
        <w:t>, k.s.</w:t>
      </w:r>
    </w:p>
    <w:p w14:paraId="6F5DA699" w14:textId="77777777" w:rsidR="00BA0ACB" w:rsidRPr="00A12563" w:rsidRDefault="00BA0ACB" w:rsidP="00A95D7C">
      <w:pPr>
        <w:tabs>
          <w:tab w:val="left" w:pos="567"/>
        </w:tabs>
        <w:ind w:left="567" w:hanging="540"/>
        <w:rPr>
          <w:sz w:val="22"/>
          <w:szCs w:val="22"/>
          <w:lang w:val="lt-LT"/>
        </w:rPr>
      </w:pPr>
      <w:r w:rsidRPr="00A12563">
        <w:rPr>
          <w:sz w:val="22"/>
          <w:szCs w:val="22"/>
          <w:lang w:val="lt-LT"/>
        </w:rPr>
        <w:t xml:space="preserve">U kabelovny 130 </w:t>
      </w:r>
    </w:p>
    <w:p w14:paraId="76CD2108" w14:textId="77777777" w:rsidR="00BA0ACB" w:rsidRPr="00A12563" w:rsidRDefault="00BA0ACB" w:rsidP="00A95D7C">
      <w:pPr>
        <w:tabs>
          <w:tab w:val="left" w:pos="567"/>
        </w:tabs>
        <w:ind w:left="567" w:hanging="540"/>
        <w:rPr>
          <w:sz w:val="22"/>
          <w:szCs w:val="22"/>
          <w:lang w:val="lt-LT"/>
        </w:rPr>
      </w:pPr>
      <w:r w:rsidRPr="00A12563">
        <w:rPr>
          <w:sz w:val="22"/>
          <w:szCs w:val="22"/>
          <w:lang w:val="lt-LT"/>
        </w:rPr>
        <w:t xml:space="preserve">Dolní Měcholupy </w:t>
      </w:r>
    </w:p>
    <w:p w14:paraId="36792E03" w14:textId="681C1FC1" w:rsidR="00BA0ACB" w:rsidRPr="00A12563" w:rsidRDefault="00BA0ACB" w:rsidP="00A95D7C">
      <w:pPr>
        <w:tabs>
          <w:tab w:val="left" w:pos="567"/>
        </w:tabs>
        <w:ind w:left="567" w:hanging="540"/>
        <w:rPr>
          <w:sz w:val="22"/>
          <w:szCs w:val="22"/>
          <w:lang w:val="lt-LT"/>
        </w:rPr>
      </w:pPr>
      <w:r w:rsidRPr="00A12563">
        <w:rPr>
          <w:sz w:val="22"/>
          <w:szCs w:val="22"/>
          <w:lang w:val="lt-LT"/>
        </w:rPr>
        <w:t xml:space="preserve">102 37 Praha 10 </w:t>
      </w:r>
    </w:p>
    <w:p w14:paraId="61E6F78A" w14:textId="77777777" w:rsidR="00BA0ACB" w:rsidRPr="00A12563" w:rsidRDefault="00BA0ACB" w:rsidP="00A95D7C">
      <w:pPr>
        <w:autoSpaceDE w:val="0"/>
        <w:autoSpaceDN w:val="0"/>
        <w:adjustRightInd w:val="0"/>
        <w:rPr>
          <w:sz w:val="22"/>
          <w:szCs w:val="22"/>
          <w:lang w:val="lt-LT"/>
        </w:rPr>
      </w:pPr>
      <w:r w:rsidRPr="00A12563">
        <w:rPr>
          <w:sz w:val="22"/>
          <w:szCs w:val="22"/>
          <w:lang w:val="lt-LT"/>
        </w:rPr>
        <w:t xml:space="preserve"> Čekija</w:t>
      </w:r>
    </w:p>
    <w:p w14:paraId="74B349CA" w14:textId="77777777" w:rsidR="00BA0ACB" w:rsidRPr="00A12563" w:rsidRDefault="00BA0ACB" w:rsidP="00A95D7C">
      <w:pPr>
        <w:autoSpaceDE w:val="0"/>
        <w:autoSpaceDN w:val="0"/>
        <w:adjustRightInd w:val="0"/>
        <w:rPr>
          <w:sz w:val="22"/>
          <w:szCs w:val="22"/>
          <w:lang w:val="lt-LT"/>
        </w:rPr>
      </w:pPr>
    </w:p>
    <w:p w14:paraId="1D22B05D" w14:textId="77777777" w:rsidR="00BA0ACB" w:rsidRPr="00A12563" w:rsidRDefault="00BA0ACB" w:rsidP="00A95D7C">
      <w:pPr>
        <w:tabs>
          <w:tab w:val="left" w:pos="-1440"/>
          <w:tab w:val="left" w:pos="-720"/>
        </w:tabs>
        <w:rPr>
          <w:i/>
          <w:sz w:val="22"/>
          <w:szCs w:val="22"/>
          <w:lang w:val="lt-LT"/>
        </w:rPr>
      </w:pPr>
      <w:r w:rsidRPr="00A12563">
        <w:rPr>
          <w:i/>
          <w:sz w:val="22"/>
          <w:szCs w:val="22"/>
          <w:lang w:val="lt-LT"/>
        </w:rPr>
        <w:t>Gamintojas</w:t>
      </w:r>
    </w:p>
    <w:p w14:paraId="56D49B80" w14:textId="77777777" w:rsidR="00BA0ACB" w:rsidRPr="00A12563" w:rsidRDefault="00BA0ACB" w:rsidP="00A95D7C">
      <w:pPr>
        <w:tabs>
          <w:tab w:val="left" w:pos="-1440"/>
          <w:tab w:val="left" w:pos="-720"/>
        </w:tabs>
        <w:rPr>
          <w:sz w:val="22"/>
          <w:szCs w:val="22"/>
          <w:lang w:val="lt-LT"/>
        </w:rPr>
      </w:pPr>
      <w:r w:rsidRPr="00A12563">
        <w:rPr>
          <w:sz w:val="22"/>
          <w:szCs w:val="22"/>
          <w:lang w:val="lt-LT"/>
        </w:rPr>
        <w:t>Laboratorios León Farma, S.A.</w:t>
      </w:r>
    </w:p>
    <w:p w14:paraId="355E74C9" w14:textId="77777777" w:rsidR="00BA0ACB" w:rsidRPr="00A12563" w:rsidRDefault="00BA0ACB" w:rsidP="00A95D7C">
      <w:pPr>
        <w:tabs>
          <w:tab w:val="left" w:pos="-1440"/>
          <w:tab w:val="left" w:pos="-720"/>
        </w:tabs>
        <w:rPr>
          <w:sz w:val="22"/>
          <w:szCs w:val="22"/>
          <w:lang w:val="lt-LT"/>
        </w:rPr>
      </w:pPr>
      <w:r w:rsidRPr="00A12563">
        <w:rPr>
          <w:sz w:val="22"/>
          <w:szCs w:val="22"/>
          <w:lang w:val="lt-LT"/>
        </w:rPr>
        <w:t>C/ La Vallina s/n, Pol. Ind. Navatejera</w:t>
      </w:r>
    </w:p>
    <w:p w14:paraId="03B32375" w14:textId="3FEF2E22" w:rsidR="00BA0ACB" w:rsidRPr="00A12563" w:rsidRDefault="00BA0ACB" w:rsidP="00A95D7C">
      <w:pPr>
        <w:tabs>
          <w:tab w:val="left" w:pos="-1440"/>
          <w:tab w:val="left" w:pos="-720"/>
        </w:tabs>
        <w:rPr>
          <w:sz w:val="22"/>
          <w:szCs w:val="22"/>
          <w:lang w:val="lt-LT"/>
        </w:rPr>
      </w:pPr>
      <w:r w:rsidRPr="00A12563">
        <w:rPr>
          <w:sz w:val="22"/>
          <w:szCs w:val="22"/>
          <w:lang w:val="lt-LT"/>
        </w:rPr>
        <w:t>24</w:t>
      </w:r>
      <w:r w:rsidR="006A0530">
        <w:rPr>
          <w:sz w:val="22"/>
          <w:szCs w:val="22"/>
          <w:lang w:val="lt-LT"/>
        </w:rPr>
        <w:t>193</w:t>
      </w:r>
      <w:r w:rsidRPr="00A12563">
        <w:rPr>
          <w:sz w:val="22"/>
          <w:szCs w:val="22"/>
          <w:lang w:val="lt-LT"/>
        </w:rPr>
        <w:t xml:space="preserve"> Villaquilambre – Leon</w:t>
      </w:r>
    </w:p>
    <w:p w14:paraId="0A63EA37" w14:textId="77777777" w:rsidR="00BA0ACB" w:rsidRPr="00A12563" w:rsidRDefault="00BA0ACB" w:rsidP="00D30BE0">
      <w:pPr>
        <w:tabs>
          <w:tab w:val="left" w:pos="-1440"/>
          <w:tab w:val="left" w:pos="-720"/>
        </w:tabs>
        <w:rPr>
          <w:sz w:val="22"/>
          <w:szCs w:val="22"/>
          <w:lang w:val="lt-LT"/>
        </w:rPr>
      </w:pPr>
      <w:r w:rsidRPr="00A12563">
        <w:rPr>
          <w:sz w:val="22"/>
          <w:szCs w:val="22"/>
          <w:lang w:val="lt-LT"/>
        </w:rPr>
        <w:t>Ispanija</w:t>
      </w:r>
    </w:p>
    <w:p w14:paraId="361D07FD" w14:textId="77777777" w:rsidR="00BA0ACB" w:rsidRPr="00A12563" w:rsidRDefault="00BA0ACB" w:rsidP="007E30F5">
      <w:pPr>
        <w:pStyle w:val="BTbEMEASMCA"/>
      </w:pPr>
    </w:p>
    <w:p w14:paraId="12C83DBE" w14:textId="19FB13F8" w:rsidR="004A30FD" w:rsidRPr="00A96D68" w:rsidRDefault="00433211" w:rsidP="00A96D68">
      <w:pPr>
        <w:pStyle w:val="BTbEMEASMCA"/>
        <w:widowControl w:val="0"/>
        <w:rPr>
          <w:b/>
          <w:bCs w:val="0"/>
        </w:rPr>
      </w:pPr>
      <w:r w:rsidRPr="00A96D68">
        <w:rPr>
          <w:b/>
          <w:bCs w:val="0"/>
        </w:rPr>
        <w:t>Šis vaistas E</w:t>
      </w:r>
      <w:r w:rsidR="009F61AF" w:rsidRPr="00DE3232">
        <w:rPr>
          <w:b/>
          <w:bCs w:val="0"/>
        </w:rPr>
        <w:t>uropos ekonominės erdvės</w:t>
      </w:r>
      <w:r w:rsidRPr="00A96D68">
        <w:rPr>
          <w:b/>
          <w:bCs w:val="0"/>
        </w:rPr>
        <w:t xml:space="preserve"> valstybėse narėse registruotas tokiais pavadinimais</w:t>
      </w:r>
      <w:r w:rsidR="004A30FD" w:rsidRPr="00A96D68">
        <w:rPr>
          <w:b/>
          <w:bCs w:val="0"/>
        </w:rPr>
        <w:t>:</w:t>
      </w:r>
    </w:p>
    <w:p w14:paraId="26F56AC8" w14:textId="77777777" w:rsidR="004A30FD" w:rsidRPr="00A12563" w:rsidRDefault="00951C35" w:rsidP="00A96D68">
      <w:pPr>
        <w:pStyle w:val="BTbEMEASMCA"/>
        <w:widowControl w:val="0"/>
      </w:pPr>
      <w:r w:rsidRPr="00A12563">
        <w:t>Sidretella 2</w:t>
      </w:r>
      <w:r w:rsidR="003214E4" w:rsidRPr="00A12563">
        <w:t xml:space="preserve">0 </w:t>
      </w:r>
      <w:r w:rsidR="00C36CBD" w:rsidRPr="00AF05FF">
        <w:rPr>
          <w:rFonts w:ascii="Segoe UI" w:hAnsi="Segoe UI" w:cs="Segoe UI"/>
          <w:color w:val="000000"/>
          <w:sz w:val="20"/>
          <w:szCs w:val="20"/>
        </w:rPr>
        <w:t>–</w:t>
      </w:r>
      <w:r w:rsidR="00C36CBD" w:rsidRPr="00A12563" w:rsidDel="00C36CBD">
        <w:t xml:space="preserve"> </w:t>
      </w:r>
      <w:r w:rsidR="003214E4" w:rsidRPr="00A12563">
        <w:t xml:space="preserve"> Lenkijoje; Sidretella</w:t>
      </w:r>
      <w:r w:rsidRPr="00A12563">
        <w:t xml:space="preserve"> </w:t>
      </w:r>
      <w:r w:rsidR="00C36CBD" w:rsidRPr="00AF05FF">
        <w:rPr>
          <w:rFonts w:ascii="Segoe UI" w:hAnsi="Segoe UI" w:cs="Segoe UI"/>
          <w:color w:val="000000"/>
          <w:sz w:val="20"/>
          <w:szCs w:val="20"/>
        </w:rPr>
        <w:t>–</w:t>
      </w:r>
      <w:r w:rsidR="00C36CBD" w:rsidRPr="00A12563" w:rsidDel="00C36CBD">
        <w:t xml:space="preserve"> </w:t>
      </w:r>
      <w:r w:rsidRPr="00A12563">
        <w:t xml:space="preserve"> Slovakijoje</w:t>
      </w:r>
      <w:r w:rsidR="001F7E93">
        <w:t>,</w:t>
      </w:r>
      <w:r w:rsidR="00C07914" w:rsidRPr="00A12563">
        <w:t xml:space="preserve"> Čekijoje ;</w:t>
      </w:r>
      <w:r w:rsidR="00287CC7" w:rsidRPr="00A12563">
        <w:t xml:space="preserve"> </w:t>
      </w:r>
      <w:r w:rsidR="00A27A13" w:rsidRPr="00A12563">
        <w:t>SIDRETELLA</w:t>
      </w:r>
      <w:r w:rsidR="00287CC7" w:rsidRPr="00A12563">
        <w:t xml:space="preserve"> 0,02</w:t>
      </w:r>
      <w:r w:rsidR="005C3863" w:rsidRPr="00A12563">
        <w:t> mg</w:t>
      </w:r>
      <w:r w:rsidR="00287CC7" w:rsidRPr="00A12563">
        <w:t>/3</w:t>
      </w:r>
      <w:r w:rsidR="005C3863" w:rsidRPr="00A12563">
        <w:t> mg</w:t>
      </w:r>
      <w:r w:rsidR="00C36CBD">
        <w:t xml:space="preserve"> </w:t>
      </w:r>
      <w:r w:rsidR="00C36CBD" w:rsidRPr="00AF05FF">
        <w:rPr>
          <w:rFonts w:ascii="Segoe UI" w:hAnsi="Segoe UI" w:cs="Segoe UI"/>
          <w:color w:val="000000"/>
          <w:sz w:val="20"/>
          <w:szCs w:val="20"/>
        </w:rPr>
        <w:t xml:space="preserve"> –</w:t>
      </w:r>
      <w:r w:rsidR="00C07914" w:rsidRPr="00A12563">
        <w:t xml:space="preserve"> Lietuvoje; Sidretella 0,02</w:t>
      </w:r>
      <w:r w:rsidR="005C3863" w:rsidRPr="00A12563">
        <w:t> mg</w:t>
      </w:r>
      <w:r w:rsidR="00C07914" w:rsidRPr="00A12563">
        <w:t>/3</w:t>
      </w:r>
      <w:r w:rsidR="005C3863" w:rsidRPr="00A12563">
        <w:t> mg</w:t>
      </w:r>
      <w:r w:rsidR="00C07914" w:rsidRPr="00A12563">
        <w:t xml:space="preserve"> apvalkotās tabletes</w:t>
      </w:r>
      <w:r w:rsidR="00C36CBD">
        <w:t xml:space="preserve"> </w:t>
      </w:r>
      <w:r w:rsidR="00C36CBD" w:rsidRPr="00AF05FF">
        <w:rPr>
          <w:rFonts w:ascii="Segoe UI" w:hAnsi="Segoe UI" w:cs="Segoe UI"/>
          <w:color w:val="000000"/>
          <w:sz w:val="20"/>
          <w:szCs w:val="20"/>
        </w:rPr>
        <w:t>–</w:t>
      </w:r>
      <w:r w:rsidR="00C36CBD" w:rsidRPr="00A12563">
        <w:t xml:space="preserve"> </w:t>
      </w:r>
      <w:r w:rsidR="00C36CBD">
        <w:t xml:space="preserve"> </w:t>
      </w:r>
      <w:r w:rsidR="00C07914" w:rsidRPr="00A12563">
        <w:t>Latvijoje</w:t>
      </w:r>
      <w:r w:rsidRPr="00A12563">
        <w:t>.</w:t>
      </w:r>
    </w:p>
    <w:p w14:paraId="300E3C72" w14:textId="77777777" w:rsidR="004A30FD" w:rsidRPr="00A12563" w:rsidRDefault="004A30FD">
      <w:pPr>
        <w:pStyle w:val="BTbEMEASMCA"/>
      </w:pPr>
    </w:p>
    <w:p w14:paraId="2D31A753" w14:textId="53215FAE" w:rsidR="00BA0ACB" w:rsidRPr="00A12563" w:rsidRDefault="00BA0ACB">
      <w:pPr>
        <w:pStyle w:val="BTbEMEASMCA"/>
      </w:pPr>
      <w:r w:rsidRPr="00A12563">
        <w:rPr>
          <w:b/>
        </w:rPr>
        <w:t>Šis pakuotės lapelis paskutinį kartą</w:t>
      </w:r>
      <w:r w:rsidRPr="00A12563">
        <w:t xml:space="preserve"> </w:t>
      </w:r>
      <w:r w:rsidR="00173ECD" w:rsidRPr="00A12563">
        <w:rPr>
          <w:b/>
        </w:rPr>
        <w:t>peržiūrėtas</w:t>
      </w:r>
      <w:r w:rsidRPr="00A12563">
        <w:rPr>
          <w:b/>
        </w:rPr>
        <w:t xml:space="preserve"> </w:t>
      </w:r>
      <w:r w:rsidR="00AF05FF">
        <w:rPr>
          <w:b/>
        </w:rPr>
        <w:t>202</w:t>
      </w:r>
      <w:r w:rsidR="006A0530">
        <w:rPr>
          <w:b/>
        </w:rPr>
        <w:t>4</w:t>
      </w:r>
      <w:r w:rsidR="00F85942">
        <w:rPr>
          <w:b/>
        </w:rPr>
        <w:t>-</w:t>
      </w:r>
      <w:r w:rsidR="0044537F">
        <w:rPr>
          <w:b/>
        </w:rPr>
        <w:t>1</w:t>
      </w:r>
      <w:r w:rsidR="006A0530">
        <w:rPr>
          <w:b/>
        </w:rPr>
        <w:t>1</w:t>
      </w:r>
      <w:r w:rsidR="0044537F">
        <w:rPr>
          <w:b/>
        </w:rPr>
        <w:t>-</w:t>
      </w:r>
      <w:r w:rsidR="006A0530">
        <w:rPr>
          <w:b/>
        </w:rPr>
        <w:t>01</w:t>
      </w:r>
      <w:r w:rsidR="007870AF">
        <w:rPr>
          <w:b/>
        </w:rPr>
        <w:t>.</w:t>
      </w:r>
    </w:p>
    <w:p w14:paraId="64ECE0AF" w14:textId="77777777" w:rsidR="00BA0ACB" w:rsidRPr="00A12563" w:rsidRDefault="00BA0ACB" w:rsidP="00B81C71">
      <w:pPr>
        <w:tabs>
          <w:tab w:val="left" w:pos="1620"/>
        </w:tabs>
        <w:rPr>
          <w:sz w:val="22"/>
          <w:szCs w:val="22"/>
          <w:lang w:val="lt-LT"/>
        </w:rPr>
      </w:pPr>
    </w:p>
    <w:p w14:paraId="6E7488FD" w14:textId="77777777" w:rsidR="00BA0ACB" w:rsidRPr="00A12563" w:rsidRDefault="00173ECD" w:rsidP="00857C53">
      <w:pPr>
        <w:pStyle w:val="BTEMEASMCA"/>
      </w:pPr>
      <w:r w:rsidRPr="00A12563">
        <w:t>Išsami informacija apie šį vaistą pateikiama Valstybinės vaistų kontrolės tarnybos prie Lietuvos Respublikos sveikatos apsaugos ministerijos tinklalapyje</w:t>
      </w:r>
      <w:r w:rsidR="00BA0ACB" w:rsidRPr="00A12563">
        <w:t xml:space="preserve"> </w:t>
      </w:r>
      <w:hyperlink r:id="rId22" w:history="1">
        <w:r w:rsidR="00BA0ACB" w:rsidRPr="00A12563">
          <w:rPr>
            <w:rStyle w:val="Hipersaitas"/>
          </w:rPr>
          <w:t>http://www.vvkt.lt/</w:t>
        </w:r>
      </w:hyperlink>
    </w:p>
    <w:p w14:paraId="07B855F0" w14:textId="77777777" w:rsidR="00E6246D" w:rsidRPr="00A12563" w:rsidRDefault="00E6246D" w:rsidP="00CA26C6">
      <w:pPr>
        <w:rPr>
          <w:sz w:val="22"/>
          <w:szCs w:val="22"/>
          <w:lang w:val="lt-LT"/>
        </w:rPr>
      </w:pPr>
    </w:p>
    <w:sectPr w:rsidR="00E6246D" w:rsidRPr="00A12563" w:rsidSect="00DF44B6">
      <w:pgSz w:w="11906" w:h="16838"/>
      <w:pgMar w:top="1134" w:right="1418" w:bottom="709" w:left="1418" w:header="709" w:footer="463"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50314B0" w16cid:durableId="278E0D01"/>
  <w16cid:commentId w16cid:paraId="0E8616A4" w16cid:durableId="278E1F7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CC7EED" w14:textId="77777777" w:rsidR="00C50126" w:rsidRDefault="00C50126">
      <w:r>
        <w:separator/>
      </w:r>
    </w:p>
  </w:endnote>
  <w:endnote w:type="continuationSeparator" w:id="0">
    <w:p w14:paraId="6F25AB5E" w14:textId="77777777" w:rsidR="00C50126" w:rsidRDefault="00C50126">
      <w:r>
        <w:continuationSeparator/>
      </w:r>
    </w:p>
  </w:endnote>
  <w:endnote w:type="continuationNotice" w:id="1">
    <w:p w14:paraId="1F6F8D3E" w14:textId="77777777" w:rsidR="00C50126" w:rsidRDefault="00C501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lackadder ITC">
    <w:panose1 w:val="04020505051007020D02"/>
    <w:charset w:val="00"/>
    <w:family w:val="decorative"/>
    <w:pitch w:val="variable"/>
    <w:sig w:usb0="00000003" w:usb1="00000000" w:usb2="00000000" w:usb3="00000000" w:csb0="00000001" w:csb1="00000000"/>
  </w:font>
  <w:font w:name="Arial Narrow">
    <w:panose1 w:val="020B0606020202030204"/>
    <w:charset w:val="BA"/>
    <w:family w:val="swiss"/>
    <w:pitch w:val="variable"/>
    <w:sig w:usb0="00000287" w:usb1="00000800" w:usb2="00000000" w:usb3="00000000" w:csb0="0000009F" w:csb1="00000000"/>
  </w:font>
  <w:font w:name="Arial">
    <w:panose1 w:val="020B0604020202020204"/>
    <w:charset w:val="BA"/>
    <w:family w:val="swiss"/>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0FF897" w14:textId="77777777" w:rsidR="00DE3232" w:rsidRDefault="00DE3232" w:rsidP="0067516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33</w:t>
    </w:r>
    <w:r>
      <w:rPr>
        <w:rStyle w:val="Puslapionumeris"/>
      </w:rPr>
      <w:fldChar w:fldCharType="end"/>
    </w:r>
  </w:p>
  <w:p w14:paraId="65C08CD9" w14:textId="77777777" w:rsidR="00DE3232" w:rsidRDefault="00DE3232" w:rsidP="0067516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EE129" w14:textId="57127BF3" w:rsidR="00DE3232" w:rsidRPr="005E6CF0" w:rsidRDefault="00DE3232" w:rsidP="00675160">
    <w:pPr>
      <w:pStyle w:val="Porat"/>
      <w:framePr w:wrap="around" w:vAnchor="text" w:hAnchor="margin" w:xAlign="right" w:y="1"/>
      <w:rPr>
        <w:rStyle w:val="Puslapionumeris"/>
        <w:rFonts w:ascii="Times New Roman" w:hAnsi="Times New Roman"/>
      </w:rPr>
    </w:pPr>
    <w:r w:rsidRPr="005E6CF0">
      <w:rPr>
        <w:rStyle w:val="Puslapionumeris"/>
        <w:rFonts w:ascii="Times New Roman" w:hAnsi="Times New Roman"/>
      </w:rPr>
      <w:fldChar w:fldCharType="begin"/>
    </w:r>
    <w:r w:rsidRPr="005E6CF0">
      <w:rPr>
        <w:rStyle w:val="Puslapionumeris"/>
        <w:rFonts w:ascii="Times New Roman" w:hAnsi="Times New Roman"/>
      </w:rPr>
      <w:instrText xml:space="preserve">PAGE  </w:instrText>
    </w:r>
    <w:r w:rsidRPr="005E6CF0">
      <w:rPr>
        <w:rStyle w:val="Puslapionumeris"/>
        <w:rFonts w:ascii="Times New Roman" w:hAnsi="Times New Roman"/>
      </w:rPr>
      <w:fldChar w:fldCharType="separate"/>
    </w:r>
    <w:r w:rsidR="00A8266E">
      <w:rPr>
        <w:rStyle w:val="Puslapionumeris"/>
        <w:rFonts w:ascii="Times New Roman" w:hAnsi="Times New Roman"/>
        <w:noProof/>
      </w:rPr>
      <w:t>1</w:t>
    </w:r>
    <w:r w:rsidRPr="005E6CF0">
      <w:rPr>
        <w:rStyle w:val="Puslapionumeris"/>
        <w:rFonts w:ascii="Times New Roman" w:hAnsi="Times New Roman"/>
      </w:rPr>
      <w:fldChar w:fldCharType="end"/>
    </w:r>
  </w:p>
  <w:p w14:paraId="0500B944" w14:textId="77777777" w:rsidR="00DE3232" w:rsidRPr="005E6CF0" w:rsidRDefault="00DE3232" w:rsidP="00675160">
    <w:pPr>
      <w:pStyle w:val="Porat"/>
      <w:framePr w:wrap="around" w:vAnchor="text" w:hAnchor="margin" w:xAlign="center" w:y="1"/>
      <w:ind w:right="360"/>
      <w:rPr>
        <w:rStyle w:val="Puslapionumeris"/>
        <w:rFonts w:ascii="Times New Roman" w:hAnsi="Times New Roman"/>
      </w:rPr>
    </w:pPr>
  </w:p>
  <w:p w14:paraId="07D0113D" w14:textId="77777777" w:rsidR="00DE3232" w:rsidRPr="00997887" w:rsidRDefault="00DE3232" w:rsidP="0067516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1D5B94" w14:textId="77777777" w:rsidR="00CB57AD" w:rsidRDefault="00CB57AD">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96F95" w14:textId="77777777" w:rsidR="00DE3232" w:rsidRDefault="00DE3232" w:rsidP="00E4119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33</w:t>
    </w:r>
    <w:r>
      <w:rPr>
        <w:rStyle w:val="Puslapionumeris"/>
      </w:rPr>
      <w:fldChar w:fldCharType="end"/>
    </w:r>
  </w:p>
  <w:p w14:paraId="1C3A7402" w14:textId="77777777" w:rsidR="00DE3232" w:rsidRDefault="00DE3232" w:rsidP="00E41195">
    <w:pPr>
      <w:pStyle w:val="Porat"/>
      <w:ind w:right="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6D5882" w14:textId="4CB9ABDE" w:rsidR="00DE3232" w:rsidRPr="005E6CF0" w:rsidRDefault="00DE3232" w:rsidP="00E41195">
    <w:pPr>
      <w:pStyle w:val="Porat"/>
      <w:framePr w:wrap="around" w:vAnchor="text" w:hAnchor="margin" w:xAlign="right" w:y="1"/>
      <w:rPr>
        <w:rStyle w:val="Puslapionumeris"/>
        <w:rFonts w:ascii="Times New Roman" w:hAnsi="Times New Roman"/>
      </w:rPr>
    </w:pPr>
    <w:r w:rsidRPr="005E6CF0">
      <w:rPr>
        <w:rStyle w:val="Puslapionumeris"/>
        <w:rFonts w:ascii="Times New Roman" w:hAnsi="Times New Roman"/>
      </w:rPr>
      <w:fldChar w:fldCharType="begin"/>
    </w:r>
    <w:r w:rsidRPr="005E6CF0">
      <w:rPr>
        <w:rStyle w:val="Puslapionumeris"/>
        <w:rFonts w:ascii="Times New Roman" w:hAnsi="Times New Roman"/>
      </w:rPr>
      <w:instrText xml:space="preserve">PAGE  </w:instrText>
    </w:r>
    <w:r w:rsidRPr="005E6CF0">
      <w:rPr>
        <w:rStyle w:val="Puslapionumeris"/>
        <w:rFonts w:ascii="Times New Roman" w:hAnsi="Times New Roman"/>
      </w:rPr>
      <w:fldChar w:fldCharType="separate"/>
    </w:r>
    <w:r w:rsidR="00A8266E">
      <w:rPr>
        <w:rStyle w:val="Puslapionumeris"/>
        <w:rFonts w:ascii="Times New Roman" w:hAnsi="Times New Roman"/>
        <w:noProof/>
      </w:rPr>
      <w:t>24</w:t>
    </w:r>
    <w:r w:rsidRPr="005E6CF0">
      <w:rPr>
        <w:rStyle w:val="Puslapionumeris"/>
        <w:rFonts w:ascii="Times New Roman" w:hAnsi="Times New Roman"/>
      </w:rPr>
      <w:fldChar w:fldCharType="end"/>
    </w:r>
  </w:p>
  <w:p w14:paraId="49E94D5D" w14:textId="77777777" w:rsidR="00DE3232" w:rsidRPr="0056628A" w:rsidRDefault="00DE3232" w:rsidP="00E41195">
    <w:pPr>
      <w:pStyle w:val="Porat"/>
      <w:ind w:right="360"/>
      <w:rPr>
        <w:lang w:val="pt-BR"/>
      </w:rPr>
    </w:pPr>
  </w:p>
  <w:p w14:paraId="1649D655" w14:textId="77777777" w:rsidR="00DE3232" w:rsidRDefault="00DE3232">
    <w:pPr>
      <w:pStyle w:val="Porat"/>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545BE" w14:textId="77777777" w:rsidR="00DE3232" w:rsidRDefault="00DE3232" w:rsidP="0067516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33</w:t>
    </w:r>
    <w:r>
      <w:rPr>
        <w:rStyle w:val="Puslapionumeris"/>
      </w:rPr>
      <w:fldChar w:fldCharType="end"/>
    </w:r>
  </w:p>
  <w:p w14:paraId="32F16E0E" w14:textId="77777777" w:rsidR="00DE3232" w:rsidRDefault="00DE3232" w:rsidP="00675160">
    <w:pPr>
      <w:pStyle w:val="Porat"/>
      <w:ind w:right="360"/>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15F85" w14:textId="6772BEBB" w:rsidR="00DE3232" w:rsidRPr="00957090" w:rsidRDefault="00DE3232" w:rsidP="00675160">
    <w:pPr>
      <w:pStyle w:val="Porat"/>
      <w:framePr w:wrap="around" w:vAnchor="text" w:hAnchor="margin" w:xAlign="right" w:y="1"/>
      <w:rPr>
        <w:rStyle w:val="Puslapionumeris"/>
        <w:rFonts w:ascii="Times New Roman" w:hAnsi="Times New Roman"/>
      </w:rPr>
    </w:pPr>
    <w:r w:rsidRPr="00957090">
      <w:rPr>
        <w:rStyle w:val="Puslapionumeris"/>
        <w:rFonts w:ascii="Times New Roman" w:hAnsi="Times New Roman"/>
      </w:rPr>
      <w:fldChar w:fldCharType="begin"/>
    </w:r>
    <w:r w:rsidRPr="00957090">
      <w:rPr>
        <w:rStyle w:val="Puslapionumeris"/>
        <w:rFonts w:ascii="Times New Roman" w:hAnsi="Times New Roman"/>
      </w:rPr>
      <w:instrText xml:space="preserve">PAGE  </w:instrText>
    </w:r>
    <w:r w:rsidRPr="00957090">
      <w:rPr>
        <w:rStyle w:val="Puslapionumeris"/>
        <w:rFonts w:ascii="Times New Roman" w:hAnsi="Times New Roman"/>
      </w:rPr>
      <w:fldChar w:fldCharType="separate"/>
    </w:r>
    <w:r w:rsidR="00A8266E">
      <w:rPr>
        <w:rStyle w:val="Puslapionumeris"/>
        <w:rFonts w:ascii="Times New Roman" w:hAnsi="Times New Roman"/>
        <w:noProof/>
      </w:rPr>
      <w:t>30</w:t>
    </w:r>
    <w:r w:rsidRPr="00957090">
      <w:rPr>
        <w:rStyle w:val="Puslapionumeris"/>
        <w:rFonts w:ascii="Times New Roman" w:hAnsi="Times New Roman"/>
      </w:rPr>
      <w:fldChar w:fldCharType="end"/>
    </w:r>
  </w:p>
  <w:p w14:paraId="569A7291" w14:textId="77777777" w:rsidR="00DE3232" w:rsidRPr="0056628A" w:rsidRDefault="00DE3232" w:rsidP="00675160">
    <w:pPr>
      <w:pStyle w:val="Porat"/>
      <w:ind w:right="360"/>
      <w:rPr>
        <w:lang w:val="pt-BR"/>
      </w:rPr>
    </w:pPr>
  </w:p>
  <w:p w14:paraId="7E2A0B40" w14:textId="77777777" w:rsidR="00DE3232" w:rsidRDefault="00DE32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79C438" w14:textId="77777777" w:rsidR="00C50126" w:rsidRDefault="00C50126">
      <w:r>
        <w:separator/>
      </w:r>
    </w:p>
  </w:footnote>
  <w:footnote w:type="continuationSeparator" w:id="0">
    <w:p w14:paraId="45D085FA" w14:textId="77777777" w:rsidR="00C50126" w:rsidRDefault="00C50126">
      <w:r>
        <w:continuationSeparator/>
      </w:r>
    </w:p>
  </w:footnote>
  <w:footnote w:type="continuationNotice" w:id="1">
    <w:p w14:paraId="7427EBB1" w14:textId="77777777" w:rsidR="00C50126" w:rsidRDefault="00C5012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B4810" w14:textId="77777777" w:rsidR="00CB57AD" w:rsidRDefault="00CB57A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A4443" w14:textId="10C05F6D" w:rsidR="00CB57AD" w:rsidRDefault="00CB57A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317412" w14:textId="77777777" w:rsidR="00CB57AD" w:rsidRDefault="00CB57A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Bullet0dKT"/>
      <w:lvlText w:val="*"/>
      <w:lvlJc w:val="left"/>
      <w:rPr>
        <w:rFonts w:cs="Times New Roman"/>
      </w:rPr>
    </w:lvl>
  </w:abstractNum>
  <w:abstractNum w:abstractNumId="1" w15:restartNumberingAfterBreak="0">
    <w:nsid w:val="061C0A33"/>
    <w:multiLevelType w:val="hybridMultilevel"/>
    <w:tmpl w:val="F5684C3A"/>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07039D"/>
    <w:multiLevelType w:val="hybridMultilevel"/>
    <w:tmpl w:val="0C92BFE4"/>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szCs w:val="22"/>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3E7F0F"/>
    <w:multiLevelType w:val="hybridMultilevel"/>
    <w:tmpl w:val="E404180A"/>
    <w:lvl w:ilvl="0" w:tplc="1426434A">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38B7CB7"/>
    <w:multiLevelType w:val="hybridMultilevel"/>
    <w:tmpl w:val="22209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472EEC"/>
    <w:multiLevelType w:val="multilevel"/>
    <w:tmpl w:val="7C22B4E0"/>
    <w:lvl w:ilvl="0">
      <w:start w:val="5"/>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194E0B44"/>
    <w:multiLevelType w:val="hybridMultilevel"/>
    <w:tmpl w:val="B900DD06"/>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512F75"/>
    <w:multiLevelType w:val="hybridMultilevel"/>
    <w:tmpl w:val="CC9051CA"/>
    <w:lvl w:ilvl="0" w:tplc="FFFFFFF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F12398"/>
    <w:multiLevelType w:val="hybridMultilevel"/>
    <w:tmpl w:val="BA6E8A8E"/>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457181"/>
    <w:multiLevelType w:val="hybridMultilevel"/>
    <w:tmpl w:val="C9067178"/>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C2C5CE6"/>
    <w:multiLevelType w:val="hybridMultilevel"/>
    <w:tmpl w:val="709216B4"/>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A27318"/>
    <w:multiLevelType w:val="hybridMultilevel"/>
    <w:tmpl w:val="FAEA76B6"/>
    <w:lvl w:ilvl="0" w:tplc="FFFFFFFF">
      <w:start w:val="1"/>
      <w:numFmt w:val="decimal"/>
      <w:lvlText w:val="%1."/>
      <w:lvlJc w:val="left"/>
      <w:pPr>
        <w:tabs>
          <w:tab w:val="num" w:pos="720"/>
        </w:tabs>
        <w:ind w:left="720" w:hanging="360"/>
      </w:pPr>
      <w:rPr>
        <w:rFonts w:cs="Times New Roman"/>
      </w:rPr>
    </w:lvl>
    <w:lvl w:ilvl="1" w:tplc="966418BC">
      <w:start w:val="1"/>
      <w:numFmt w:val="bullet"/>
      <w:lvlText w:val=""/>
      <w:lvlJc w:val="left"/>
      <w:pPr>
        <w:tabs>
          <w:tab w:val="num" w:pos="1440"/>
        </w:tabs>
        <w:ind w:left="1440" w:hanging="360"/>
      </w:pPr>
      <w:rPr>
        <w:rFonts w:ascii="Symbol" w:hAnsi="Symbol" w:hint="default"/>
        <w:sz w:val="22"/>
        <w:szCs w:val="22"/>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15:restartNumberingAfterBreak="0">
    <w:nsid w:val="2D9D16EB"/>
    <w:multiLevelType w:val="multilevel"/>
    <w:tmpl w:val="CA50189A"/>
    <w:lvl w:ilvl="0">
      <w:start w:val="4"/>
      <w:numFmt w:val="decimal"/>
      <w:lvlText w:val="%1"/>
      <w:lvlJc w:val="left"/>
      <w:pPr>
        <w:tabs>
          <w:tab w:val="num" w:pos="564"/>
        </w:tabs>
        <w:ind w:left="564" w:hanging="564"/>
      </w:pPr>
      <w:rPr>
        <w:rFonts w:cs="Times New Roman" w:hint="default"/>
      </w:rPr>
    </w:lvl>
    <w:lvl w:ilvl="1">
      <w:start w:val="5"/>
      <w:numFmt w:val="decimal"/>
      <w:lvlText w:val="%1.%2"/>
      <w:lvlJc w:val="left"/>
      <w:pPr>
        <w:tabs>
          <w:tab w:val="num" w:pos="564"/>
        </w:tabs>
        <w:ind w:left="564" w:hanging="564"/>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3" w15:restartNumberingAfterBreak="0">
    <w:nsid w:val="2E342AB2"/>
    <w:multiLevelType w:val="hybridMultilevel"/>
    <w:tmpl w:val="5A0859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0F4621"/>
    <w:multiLevelType w:val="hybridMultilevel"/>
    <w:tmpl w:val="3B96477A"/>
    <w:lvl w:ilvl="0" w:tplc="FFFFFFFF">
      <w:start w:val="1"/>
      <w:numFmt w:val="bullet"/>
      <w:lvlText w:val=""/>
      <w:lvlJc w:val="left"/>
      <w:pPr>
        <w:tabs>
          <w:tab w:val="num" w:pos="360"/>
        </w:tabs>
        <w:ind w:left="360" w:hanging="360"/>
      </w:pPr>
      <w:rPr>
        <w:rFonts w:ascii="Wingdings" w:hAnsi="Wingdings"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12C28FD"/>
    <w:multiLevelType w:val="hybridMultilevel"/>
    <w:tmpl w:val="6D3889F0"/>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22567E6"/>
    <w:multiLevelType w:val="singleLevel"/>
    <w:tmpl w:val="FDC61A7C"/>
    <w:lvl w:ilvl="0">
      <w:start w:val="1"/>
      <w:numFmt w:val="bullet"/>
      <w:pStyle w:val="Bullet0s"/>
      <w:lvlText w:val=""/>
      <w:lvlJc w:val="left"/>
      <w:pPr>
        <w:tabs>
          <w:tab w:val="num" w:pos="360"/>
        </w:tabs>
        <w:ind w:left="360" w:hanging="360"/>
      </w:pPr>
      <w:rPr>
        <w:rFonts w:ascii="Symbol" w:hAnsi="Symbol" w:hint="default"/>
      </w:rPr>
    </w:lvl>
  </w:abstractNum>
  <w:abstractNum w:abstractNumId="17" w15:restartNumberingAfterBreak="0">
    <w:nsid w:val="34D92F23"/>
    <w:multiLevelType w:val="hybridMultilevel"/>
    <w:tmpl w:val="19A41642"/>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EE5CEA"/>
    <w:multiLevelType w:val="hybridMultilevel"/>
    <w:tmpl w:val="9670D7FA"/>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5066E55"/>
    <w:multiLevelType w:val="hybridMultilevel"/>
    <w:tmpl w:val="1F1CDEE8"/>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613577"/>
    <w:multiLevelType w:val="hybridMultilevel"/>
    <w:tmpl w:val="0BEE0352"/>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szCs w:val="22"/>
        <w:vertAlign w:val="baseline"/>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BFA13BD"/>
    <w:multiLevelType w:val="hybridMultilevel"/>
    <w:tmpl w:val="A84ACABC"/>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270B1C"/>
    <w:multiLevelType w:val="hybridMultilevel"/>
    <w:tmpl w:val="CE6C953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 w15:restartNumberingAfterBreak="0">
    <w:nsid w:val="42836832"/>
    <w:multiLevelType w:val="hybridMultilevel"/>
    <w:tmpl w:val="2EC24C36"/>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A3BA3"/>
    <w:multiLevelType w:val="hybridMultilevel"/>
    <w:tmpl w:val="867E39FC"/>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C67607B"/>
    <w:multiLevelType w:val="hybridMultilevel"/>
    <w:tmpl w:val="41329A32"/>
    <w:lvl w:ilvl="0" w:tplc="04090005">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15:restartNumberingAfterBreak="0">
    <w:nsid w:val="50407AB7"/>
    <w:multiLevelType w:val="hybridMultilevel"/>
    <w:tmpl w:val="A4A01908"/>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52AD7EE4"/>
    <w:multiLevelType w:val="hybridMultilevel"/>
    <w:tmpl w:val="C588845A"/>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85D0FD58">
      <w:start w:val="1"/>
      <w:numFmt w:val="decimal"/>
      <w:lvlText w:val="%2."/>
      <w:lvlJc w:val="left"/>
      <w:pPr>
        <w:tabs>
          <w:tab w:val="num" w:pos="1440"/>
        </w:tabs>
        <w:ind w:left="1440" w:hanging="360"/>
      </w:pPr>
      <w:rPr>
        <w:rFonts w:cs="Times New Roman" w:hint="default"/>
        <w:sz w:val="22"/>
        <w:szCs w:val="22"/>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4F46B0"/>
    <w:multiLevelType w:val="hybridMultilevel"/>
    <w:tmpl w:val="3246F232"/>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493976"/>
    <w:multiLevelType w:val="hybridMultilevel"/>
    <w:tmpl w:val="1F44C4B2"/>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C9B6C7C"/>
    <w:multiLevelType w:val="hybridMultilevel"/>
    <w:tmpl w:val="DAEC1B14"/>
    <w:lvl w:ilvl="0" w:tplc="04090005">
      <w:start w:val="1"/>
      <w:numFmt w:val="bullet"/>
      <w:lvlText w:val=""/>
      <w:lvlJc w:val="left"/>
      <w:pPr>
        <w:tabs>
          <w:tab w:val="num" w:pos="720"/>
        </w:tabs>
        <w:ind w:left="720" w:hanging="360"/>
      </w:pPr>
      <w:rPr>
        <w:rFonts w:ascii="Wingdings" w:hAnsi="Wingdings" w:hint="default"/>
        <w:sz w:val="22"/>
        <w:szCs w:val="22"/>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FD83619"/>
    <w:multiLevelType w:val="hybridMultilevel"/>
    <w:tmpl w:val="5A6C7B5A"/>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B727CE"/>
    <w:multiLevelType w:val="hybridMultilevel"/>
    <w:tmpl w:val="8F5087BA"/>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11C452D"/>
    <w:multiLevelType w:val="hybridMultilevel"/>
    <w:tmpl w:val="0F64B4A6"/>
    <w:lvl w:ilvl="0" w:tplc="FFFFFFFF">
      <w:start w:val="1"/>
      <w:numFmt w:val="bullet"/>
      <w:lvlText w:val=""/>
      <w:lvlJc w:val="left"/>
      <w:pPr>
        <w:tabs>
          <w:tab w:val="num" w:pos="720"/>
        </w:tabs>
        <w:ind w:left="720" w:hanging="360"/>
      </w:pPr>
      <w:rPr>
        <w:rFonts w:ascii="Symbol" w:hAnsi="Symbol" w:hint="default"/>
      </w:rPr>
    </w:lvl>
    <w:lvl w:ilvl="1" w:tplc="D6FC0AD4">
      <w:start w:val="1"/>
      <w:numFmt w:val="bullet"/>
      <w:lvlText w:val="–"/>
      <w:lvlJc w:val="left"/>
      <w:pPr>
        <w:tabs>
          <w:tab w:val="num" w:pos="1440"/>
        </w:tabs>
        <w:ind w:left="1440" w:hanging="360"/>
      </w:pPr>
      <w:rPr>
        <w:rFonts w:ascii="Times New Roman" w:hAnsi="Times New Roman" w:cs="Times New Roman" w:hint="default"/>
        <w:caps w:val="0"/>
        <w:strike w:val="0"/>
        <w:dstrike w:val="0"/>
        <w:vanish w:val="0"/>
        <w:color w:val="auto"/>
        <w:sz w:val="24"/>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17B74FA"/>
    <w:multiLevelType w:val="hybridMultilevel"/>
    <w:tmpl w:val="D186A08A"/>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B5072F"/>
    <w:multiLevelType w:val="hybridMultilevel"/>
    <w:tmpl w:val="6BFC103E"/>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2801F3"/>
    <w:multiLevelType w:val="hybridMultilevel"/>
    <w:tmpl w:val="F9B2AA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FA7A59"/>
    <w:multiLevelType w:val="hybridMultilevel"/>
    <w:tmpl w:val="DEF4B29E"/>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AC14859"/>
    <w:multiLevelType w:val="hybridMultilevel"/>
    <w:tmpl w:val="2208F5C6"/>
    <w:lvl w:ilvl="0" w:tplc="1E78414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D933A6"/>
    <w:multiLevelType w:val="hybridMultilevel"/>
    <w:tmpl w:val="47A26D5C"/>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660ACD"/>
    <w:multiLevelType w:val="hybridMultilevel"/>
    <w:tmpl w:val="924CEEC8"/>
    <w:lvl w:ilvl="0" w:tplc="D6FC0AD4">
      <w:start w:val="1"/>
      <w:numFmt w:val="bullet"/>
      <w:lvlText w:val="–"/>
      <w:lvlJc w:val="left"/>
      <w:pPr>
        <w:tabs>
          <w:tab w:val="num" w:pos="1287"/>
        </w:tabs>
        <w:ind w:left="1287" w:hanging="360"/>
      </w:pPr>
      <w:rPr>
        <w:rFonts w:ascii="Times New Roman" w:hAnsi="Times New Roman" w:cs="Times New Roman" w:hint="default"/>
        <w:caps w:val="0"/>
        <w:strike w:val="0"/>
        <w:dstrike w:val="0"/>
        <w:vanish w:val="0"/>
        <w:color w:val="auto"/>
        <w:sz w:val="24"/>
        <w:vertAlign w:val="baseline"/>
      </w:rPr>
    </w:lvl>
    <w:lvl w:ilvl="1" w:tplc="0C0A0003">
      <w:start w:val="1"/>
      <w:numFmt w:val="bullet"/>
      <w:lvlText w:val="o"/>
      <w:lvlJc w:val="left"/>
      <w:pPr>
        <w:tabs>
          <w:tab w:val="num" w:pos="2007"/>
        </w:tabs>
        <w:ind w:left="2007" w:hanging="360"/>
      </w:pPr>
      <w:rPr>
        <w:rFonts w:ascii="Courier New" w:hAnsi="Courier New" w:hint="default"/>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41" w15:restartNumberingAfterBreak="0">
    <w:nsid w:val="731427A7"/>
    <w:multiLevelType w:val="hybridMultilevel"/>
    <w:tmpl w:val="568CADC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31A0212"/>
    <w:multiLevelType w:val="hybridMultilevel"/>
    <w:tmpl w:val="2E667736"/>
    <w:lvl w:ilvl="0" w:tplc="FFFFFFFF">
      <w:start w:val="1"/>
      <w:numFmt w:val="bullet"/>
      <w:lvlText w:val=""/>
      <w:lvlJc w:val="left"/>
      <w:pPr>
        <w:tabs>
          <w:tab w:val="num" w:pos="360"/>
        </w:tabs>
        <w:ind w:left="360" w:hanging="360"/>
      </w:pPr>
      <w:rPr>
        <w:rFonts w:ascii="Wingdings" w:hAnsi="Wingdings"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num w:numId="1">
    <w:abstractNumId w:val="5"/>
  </w:num>
  <w:num w:numId="2">
    <w:abstractNumId w:val="40"/>
  </w:num>
  <w:num w:numId="3">
    <w:abstractNumId w:val="12"/>
  </w:num>
  <w:num w:numId="4">
    <w:abstractNumId w:val="0"/>
    <w:lvlOverride w:ilvl="0">
      <w:lvl w:ilvl="0">
        <w:start w:val="1"/>
        <w:numFmt w:val="bullet"/>
        <w:pStyle w:val="Bullet0dKT"/>
        <w:lvlText w:val=""/>
        <w:lvlJc w:val="left"/>
        <w:pPr>
          <w:ind w:left="360" w:hanging="360"/>
        </w:pPr>
        <w:rPr>
          <w:rFonts w:ascii="Symbol" w:hAnsi="Symbol" w:hint="default"/>
        </w:rPr>
      </w:lvl>
    </w:lvlOverride>
  </w:num>
  <w:num w:numId="5">
    <w:abstractNumId w:val="11"/>
  </w:num>
  <w:num w:numId="6">
    <w:abstractNumId w:val="22"/>
  </w:num>
  <w:num w:numId="7">
    <w:abstractNumId w:val="2"/>
  </w:num>
  <w:num w:numId="8">
    <w:abstractNumId w:val="30"/>
  </w:num>
  <w:num w:numId="9">
    <w:abstractNumId w:val="8"/>
  </w:num>
  <w:num w:numId="10">
    <w:abstractNumId w:val="6"/>
  </w:num>
  <w:num w:numId="11">
    <w:abstractNumId w:val="20"/>
  </w:num>
  <w:num w:numId="12">
    <w:abstractNumId w:val="27"/>
  </w:num>
  <w:num w:numId="13">
    <w:abstractNumId w:val="10"/>
  </w:num>
  <w:num w:numId="14">
    <w:abstractNumId w:val="1"/>
  </w:num>
  <w:num w:numId="15">
    <w:abstractNumId w:val="16"/>
  </w:num>
  <w:num w:numId="16">
    <w:abstractNumId w:val="18"/>
  </w:num>
  <w:num w:numId="17">
    <w:abstractNumId w:val="24"/>
  </w:num>
  <w:num w:numId="18">
    <w:abstractNumId w:val="29"/>
  </w:num>
  <w:num w:numId="19">
    <w:abstractNumId w:val="9"/>
  </w:num>
  <w:num w:numId="20">
    <w:abstractNumId w:val="32"/>
  </w:num>
  <w:num w:numId="21">
    <w:abstractNumId w:val="15"/>
  </w:num>
  <w:num w:numId="22">
    <w:abstractNumId w:val="26"/>
  </w:num>
  <w:num w:numId="23">
    <w:abstractNumId w:val="21"/>
  </w:num>
  <w:num w:numId="24">
    <w:abstractNumId w:val="41"/>
  </w:num>
  <w:num w:numId="25">
    <w:abstractNumId w:val="34"/>
  </w:num>
  <w:num w:numId="26">
    <w:abstractNumId w:val="25"/>
  </w:num>
  <w:num w:numId="27">
    <w:abstractNumId w:val="13"/>
  </w:num>
  <w:num w:numId="28">
    <w:abstractNumId w:val="36"/>
  </w:num>
  <w:num w:numId="29">
    <w:abstractNumId w:val="38"/>
  </w:num>
  <w:num w:numId="30">
    <w:abstractNumId w:val="23"/>
  </w:num>
  <w:num w:numId="31">
    <w:abstractNumId w:val="39"/>
  </w:num>
  <w:num w:numId="32">
    <w:abstractNumId w:val="4"/>
  </w:num>
  <w:num w:numId="33">
    <w:abstractNumId w:val="31"/>
  </w:num>
  <w:num w:numId="34">
    <w:abstractNumId w:val="33"/>
  </w:num>
  <w:num w:numId="35">
    <w:abstractNumId w:val="7"/>
  </w:num>
  <w:num w:numId="36">
    <w:abstractNumId w:val="19"/>
  </w:num>
  <w:num w:numId="37">
    <w:abstractNumId w:val="14"/>
  </w:num>
  <w:num w:numId="38">
    <w:abstractNumId w:val="42"/>
  </w:num>
  <w:num w:numId="39">
    <w:abstractNumId w:val="35"/>
  </w:num>
  <w:num w:numId="40">
    <w:abstractNumId w:val="37"/>
  </w:num>
  <w:num w:numId="41">
    <w:abstractNumId w:val="28"/>
  </w:num>
  <w:num w:numId="42">
    <w:abstractNumId w:val="17"/>
  </w:num>
  <w:num w:numId="43">
    <w:abstractNumId w:val="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appName="MSWord" w:lang="es-ES" w:vendorID="64" w:dllVersion="6" w:nlCheck="1" w:checkStyle="0"/>
  <w:activeWritingStyle w:appName="MSWord" w:lang="es-ES" w:vendorID="64" w:dllVersion="0" w:nlCheck="1" w:checkStyle="0"/>
  <w:activeWritingStyle w:appName="MSWord" w:lang="de-DE" w:vendorID="64" w:dllVersion="0" w:nlCheck="1" w:checkStyle="0"/>
  <w:activeWritingStyle w:appName="MSWord" w:lang="en-GB" w:vendorID="64" w:dllVersion="0" w:nlCheck="1" w:checkStyle="0"/>
  <w:activeWritingStyle w:appName="MSWord" w:lang="pl-PL" w:vendorID="64" w:dllVersion="0" w:nlCheck="1" w:checkStyle="0"/>
  <w:activeWritingStyle w:appName="MSWord" w:lang="en-US" w:vendorID="64" w:dllVersion="0" w:nlCheck="1" w:checkStyle="0"/>
  <w:activeWritingStyle w:appName="MSWord" w:lang="es-E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characterSpacingControl w:val="doNotCompress"/>
  <w:savePreviewPicture/>
  <w:hdrShapeDefaults>
    <o:shapedefaults v:ext="edit" spidmax="4097" style="mso-height-percent:200;mso-width-relative:margin;mso-height-relative:margin" fillcolor="white">
      <v:fill color="white"/>
      <v:textbox style="mso-fit-shape-to-text:t"/>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ACB"/>
    <w:rsid w:val="000111AC"/>
    <w:rsid w:val="00011FA2"/>
    <w:rsid w:val="00012751"/>
    <w:rsid w:val="000154D2"/>
    <w:rsid w:val="00016225"/>
    <w:rsid w:val="0001676A"/>
    <w:rsid w:val="000214D3"/>
    <w:rsid w:val="00026F8A"/>
    <w:rsid w:val="00031CC6"/>
    <w:rsid w:val="000328E5"/>
    <w:rsid w:val="00044B57"/>
    <w:rsid w:val="000461F4"/>
    <w:rsid w:val="000479B5"/>
    <w:rsid w:val="00057D85"/>
    <w:rsid w:val="00060A57"/>
    <w:rsid w:val="00070B33"/>
    <w:rsid w:val="00074C2B"/>
    <w:rsid w:val="00085F62"/>
    <w:rsid w:val="0008704E"/>
    <w:rsid w:val="00087D2A"/>
    <w:rsid w:val="00090C04"/>
    <w:rsid w:val="000960AA"/>
    <w:rsid w:val="000A05A9"/>
    <w:rsid w:val="000B19DB"/>
    <w:rsid w:val="000C0433"/>
    <w:rsid w:val="000C5D56"/>
    <w:rsid w:val="000C7BEF"/>
    <w:rsid w:val="000D1216"/>
    <w:rsid w:val="000D4B78"/>
    <w:rsid w:val="000D5019"/>
    <w:rsid w:val="000E3AB1"/>
    <w:rsid w:val="000E776D"/>
    <w:rsid w:val="000F7E7E"/>
    <w:rsid w:val="001014AA"/>
    <w:rsid w:val="0010416B"/>
    <w:rsid w:val="001146B1"/>
    <w:rsid w:val="00114C1B"/>
    <w:rsid w:val="00114FAD"/>
    <w:rsid w:val="00123FC4"/>
    <w:rsid w:val="00126209"/>
    <w:rsid w:val="00126846"/>
    <w:rsid w:val="00132562"/>
    <w:rsid w:val="00137675"/>
    <w:rsid w:val="00137908"/>
    <w:rsid w:val="00145894"/>
    <w:rsid w:val="00150B3C"/>
    <w:rsid w:val="00152BD5"/>
    <w:rsid w:val="001715FB"/>
    <w:rsid w:val="00173ECD"/>
    <w:rsid w:val="001743E9"/>
    <w:rsid w:val="001805FE"/>
    <w:rsid w:val="00185A8A"/>
    <w:rsid w:val="00186D30"/>
    <w:rsid w:val="001952D6"/>
    <w:rsid w:val="001A174C"/>
    <w:rsid w:val="001A1E00"/>
    <w:rsid w:val="001A48BA"/>
    <w:rsid w:val="001A554C"/>
    <w:rsid w:val="001B2DCE"/>
    <w:rsid w:val="001B42A3"/>
    <w:rsid w:val="001B6B99"/>
    <w:rsid w:val="001C10D9"/>
    <w:rsid w:val="001C36C3"/>
    <w:rsid w:val="001D2880"/>
    <w:rsid w:val="001E1ED3"/>
    <w:rsid w:val="001E396D"/>
    <w:rsid w:val="001E557B"/>
    <w:rsid w:val="001F49A2"/>
    <w:rsid w:val="001F651E"/>
    <w:rsid w:val="001F7E93"/>
    <w:rsid w:val="001F7F3F"/>
    <w:rsid w:val="002025C0"/>
    <w:rsid w:val="00202782"/>
    <w:rsid w:val="00207FA9"/>
    <w:rsid w:val="00216706"/>
    <w:rsid w:val="00221865"/>
    <w:rsid w:val="002239E0"/>
    <w:rsid w:val="00223E69"/>
    <w:rsid w:val="00231FB2"/>
    <w:rsid w:val="00232EB5"/>
    <w:rsid w:val="0024601C"/>
    <w:rsid w:val="00246216"/>
    <w:rsid w:val="002553D1"/>
    <w:rsid w:val="002553EE"/>
    <w:rsid w:val="00256BF7"/>
    <w:rsid w:val="00256CC6"/>
    <w:rsid w:val="002574CB"/>
    <w:rsid w:val="002645F7"/>
    <w:rsid w:val="00265D2C"/>
    <w:rsid w:val="00271004"/>
    <w:rsid w:val="002712EA"/>
    <w:rsid w:val="002823F2"/>
    <w:rsid w:val="00283C21"/>
    <w:rsid w:val="00284E11"/>
    <w:rsid w:val="00286303"/>
    <w:rsid w:val="00287C08"/>
    <w:rsid w:val="00287CC7"/>
    <w:rsid w:val="002978E1"/>
    <w:rsid w:val="002A391D"/>
    <w:rsid w:val="002A3D6E"/>
    <w:rsid w:val="002A3E84"/>
    <w:rsid w:val="002A64E6"/>
    <w:rsid w:val="002A6FC7"/>
    <w:rsid w:val="002B0464"/>
    <w:rsid w:val="002B290B"/>
    <w:rsid w:val="002C2E36"/>
    <w:rsid w:val="002C441C"/>
    <w:rsid w:val="002D0747"/>
    <w:rsid w:val="002D4620"/>
    <w:rsid w:val="002D578B"/>
    <w:rsid w:val="002D6779"/>
    <w:rsid w:val="002D7BE9"/>
    <w:rsid w:val="002E33BB"/>
    <w:rsid w:val="002F2082"/>
    <w:rsid w:val="002F3AA2"/>
    <w:rsid w:val="002F5C28"/>
    <w:rsid w:val="002F5DF0"/>
    <w:rsid w:val="0030106F"/>
    <w:rsid w:val="00302651"/>
    <w:rsid w:val="00312F1B"/>
    <w:rsid w:val="00317524"/>
    <w:rsid w:val="003214E4"/>
    <w:rsid w:val="003221B3"/>
    <w:rsid w:val="00322418"/>
    <w:rsid w:val="00331D1D"/>
    <w:rsid w:val="0034444F"/>
    <w:rsid w:val="003461DC"/>
    <w:rsid w:val="00347702"/>
    <w:rsid w:val="00352091"/>
    <w:rsid w:val="00354BDB"/>
    <w:rsid w:val="00354ED3"/>
    <w:rsid w:val="00355092"/>
    <w:rsid w:val="003673DD"/>
    <w:rsid w:val="00370E64"/>
    <w:rsid w:val="003746E7"/>
    <w:rsid w:val="00375C8E"/>
    <w:rsid w:val="003761D7"/>
    <w:rsid w:val="00381130"/>
    <w:rsid w:val="003816BF"/>
    <w:rsid w:val="00382573"/>
    <w:rsid w:val="003A04DB"/>
    <w:rsid w:val="003A1D81"/>
    <w:rsid w:val="003A3A8C"/>
    <w:rsid w:val="003A3DA3"/>
    <w:rsid w:val="003A7522"/>
    <w:rsid w:val="003C2CE1"/>
    <w:rsid w:val="003C3783"/>
    <w:rsid w:val="003D18AB"/>
    <w:rsid w:val="003E1980"/>
    <w:rsid w:val="003E1CAB"/>
    <w:rsid w:val="003E647C"/>
    <w:rsid w:val="003F124E"/>
    <w:rsid w:val="003F1998"/>
    <w:rsid w:val="003F4670"/>
    <w:rsid w:val="00400931"/>
    <w:rsid w:val="00400967"/>
    <w:rsid w:val="004031DF"/>
    <w:rsid w:val="00406861"/>
    <w:rsid w:val="00411547"/>
    <w:rsid w:val="00427261"/>
    <w:rsid w:val="00431E82"/>
    <w:rsid w:val="00432ED3"/>
    <w:rsid w:val="00433211"/>
    <w:rsid w:val="0044537F"/>
    <w:rsid w:val="00446527"/>
    <w:rsid w:val="00446714"/>
    <w:rsid w:val="00472614"/>
    <w:rsid w:val="00480CCC"/>
    <w:rsid w:val="004818A5"/>
    <w:rsid w:val="00496552"/>
    <w:rsid w:val="004A30FD"/>
    <w:rsid w:val="004A67B5"/>
    <w:rsid w:val="004A7930"/>
    <w:rsid w:val="004A7A82"/>
    <w:rsid w:val="004B0ED3"/>
    <w:rsid w:val="004B4F1C"/>
    <w:rsid w:val="004B6720"/>
    <w:rsid w:val="004C625B"/>
    <w:rsid w:val="004D0C4A"/>
    <w:rsid w:val="004D6DEB"/>
    <w:rsid w:val="004E459E"/>
    <w:rsid w:val="004E4C9F"/>
    <w:rsid w:val="004E6C3F"/>
    <w:rsid w:val="004F7290"/>
    <w:rsid w:val="0050236E"/>
    <w:rsid w:val="00510100"/>
    <w:rsid w:val="00513F60"/>
    <w:rsid w:val="00515263"/>
    <w:rsid w:val="0052211C"/>
    <w:rsid w:val="00522233"/>
    <w:rsid w:val="0052290E"/>
    <w:rsid w:val="00523F58"/>
    <w:rsid w:val="00526F2F"/>
    <w:rsid w:val="00531F09"/>
    <w:rsid w:val="00536BEB"/>
    <w:rsid w:val="00537F7A"/>
    <w:rsid w:val="00540019"/>
    <w:rsid w:val="00540B6D"/>
    <w:rsid w:val="005441BB"/>
    <w:rsid w:val="00553F07"/>
    <w:rsid w:val="0055759B"/>
    <w:rsid w:val="00567175"/>
    <w:rsid w:val="00573BD8"/>
    <w:rsid w:val="0057416C"/>
    <w:rsid w:val="00575D3B"/>
    <w:rsid w:val="00584394"/>
    <w:rsid w:val="005875B2"/>
    <w:rsid w:val="00587ED2"/>
    <w:rsid w:val="00593613"/>
    <w:rsid w:val="005A0D34"/>
    <w:rsid w:val="005A1092"/>
    <w:rsid w:val="005A3187"/>
    <w:rsid w:val="005A434E"/>
    <w:rsid w:val="005A4F6C"/>
    <w:rsid w:val="005A5031"/>
    <w:rsid w:val="005B2A7F"/>
    <w:rsid w:val="005C17A6"/>
    <w:rsid w:val="005C2986"/>
    <w:rsid w:val="005C3863"/>
    <w:rsid w:val="005C39EC"/>
    <w:rsid w:val="005C738D"/>
    <w:rsid w:val="005D0951"/>
    <w:rsid w:val="005D0BD5"/>
    <w:rsid w:val="005D4ACD"/>
    <w:rsid w:val="005D7123"/>
    <w:rsid w:val="005E1C0D"/>
    <w:rsid w:val="005E2445"/>
    <w:rsid w:val="005E5B36"/>
    <w:rsid w:val="005E6CF0"/>
    <w:rsid w:val="005F1CCF"/>
    <w:rsid w:val="005F29DF"/>
    <w:rsid w:val="005F46D5"/>
    <w:rsid w:val="00612590"/>
    <w:rsid w:val="00616090"/>
    <w:rsid w:val="00625EC9"/>
    <w:rsid w:val="006260E0"/>
    <w:rsid w:val="00627CB4"/>
    <w:rsid w:val="006370ED"/>
    <w:rsid w:val="00637C7E"/>
    <w:rsid w:val="00644BB6"/>
    <w:rsid w:val="00651B4C"/>
    <w:rsid w:val="0065258D"/>
    <w:rsid w:val="00655450"/>
    <w:rsid w:val="00655A81"/>
    <w:rsid w:val="00655C71"/>
    <w:rsid w:val="00663F12"/>
    <w:rsid w:val="00675160"/>
    <w:rsid w:val="006946CD"/>
    <w:rsid w:val="00697B4B"/>
    <w:rsid w:val="006A0530"/>
    <w:rsid w:val="006A3CAA"/>
    <w:rsid w:val="006A7864"/>
    <w:rsid w:val="006B146C"/>
    <w:rsid w:val="006B1802"/>
    <w:rsid w:val="006B3599"/>
    <w:rsid w:val="006B67E3"/>
    <w:rsid w:val="006B6FE5"/>
    <w:rsid w:val="006C03D9"/>
    <w:rsid w:val="006C7C7E"/>
    <w:rsid w:val="006D0E17"/>
    <w:rsid w:val="006D1B5E"/>
    <w:rsid w:val="006D2E9A"/>
    <w:rsid w:val="006F27A6"/>
    <w:rsid w:val="006F45E2"/>
    <w:rsid w:val="00710DC2"/>
    <w:rsid w:val="00712BCF"/>
    <w:rsid w:val="00720E87"/>
    <w:rsid w:val="0072178F"/>
    <w:rsid w:val="00724F8D"/>
    <w:rsid w:val="007260FC"/>
    <w:rsid w:val="007312F7"/>
    <w:rsid w:val="00731973"/>
    <w:rsid w:val="00733E83"/>
    <w:rsid w:val="007364A7"/>
    <w:rsid w:val="00746DD3"/>
    <w:rsid w:val="00747789"/>
    <w:rsid w:val="00753AF6"/>
    <w:rsid w:val="00755898"/>
    <w:rsid w:val="00760CA4"/>
    <w:rsid w:val="00764A14"/>
    <w:rsid w:val="007671B0"/>
    <w:rsid w:val="0076721D"/>
    <w:rsid w:val="00770EA3"/>
    <w:rsid w:val="00770ECD"/>
    <w:rsid w:val="00774211"/>
    <w:rsid w:val="007821BD"/>
    <w:rsid w:val="007856DC"/>
    <w:rsid w:val="00785C06"/>
    <w:rsid w:val="007870AF"/>
    <w:rsid w:val="00794CEB"/>
    <w:rsid w:val="007A3486"/>
    <w:rsid w:val="007A5171"/>
    <w:rsid w:val="007B341A"/>
    <w:rsid w:val="007C0719"/>
    <w:rsid w:val="007C209F"/>
    <w:rsid w:val="007C24F6"/>
    <w:rsid w:val="007C2722"/>
    <w:rsid w:val="007C33CA"/>
    <w:rsid w:val="007D2E80"/>
    <w:rsid w:val="007D52E6"/>
    <w:rsid w:val="007E0D64"/>
    <w:rsid w:val="007E30F5"/>
    <w:rsid w:val="007E71F4"/>
    <w:rsid w:val="007F2938"/>
    <w:rsid w:val="008043C6"/>
    <w:rsid w:val="008156A9"/>
    <w:rsid w:val="00821B46"/>
    <w:rsid w:val="00822AAE"/>
    <w:rsid w:val="0083062D"/>
    <w:rsid w:val="0083300F"/>
    <w:rsid w:val="0083353A"/>
    <w:rsid w:val="00834B22"/>
    <w:rsid w:val="00846F22"/>
    <w:rsid w:val="00856346"/>
    <w:rsid w:val="00857C53"/>
    <w:rsid w:val="008609FA"/>
    <w:rsid w:val="00860B00"/>
    <w:rsid w:val="00861BAA"/>
    <w:rsid w:val="00864588"/>
    <w:rsid w:val="008646DF"/>
    <w:rsid w:val="008649F2"/>
    <w:rsid w:val="008725CC"/>
    <w:rsid w:val="00876E46"/>
    <w:rsid w:val="00892672"/>
    <w:rsid w:val="00892A74"/>
    <w:rsid w:val="00892F2B"/>
    <w:rsid w:val="00895D88"/>
    <w:rsid w:val="008A4696"/>
    <w:rsid w:val="008A5A2F"/>
    <w:rsid w:val="008B423D"/>
    <w:rsid w:val="008C4006"/>
    <w:rsid w:val="008D3ED8"/>
    <w:rsid w:val="008D57F6"/>
    <w:rsid w:val="008D6423"/>
    <w:rsid w:val="008D694C"/>
    <w:rsid w:val="008E456E"/>
    <w:rsid w:val="008E4918"/>
    <w:rsid w:val="008F73BF"/>
    <w:rsid w:val="00914B08"/>
    <w:rsid w:val="0091539E"/>
    <w:rsid w:val="0091774A"/>
    <w:rsid w:val="009217B9"/>
    <w:rsid w:val="00927D7D"/>
    <w:rsid w:val="0093104F"/>
    <w:rsid w:val="00934398"/>
    <w:rsid w:val="00942524"/>
    <w:rsid w:val="009429C0"/>
    <w:rsid w:val="00951C35"/>
    <w:rsid w:val="00954FCE"/>
    <w:rsid w:val="0095506F"/>
    <w:rsid w:val="009557E2"/>
    <w:rsid w:val="00956DBA"/>
    <w:rsid w:val="00957090"/>
    <w:rsid w:val="0095714B"/>
    <w:rsid w:val="00960A96"/>
    <w:rsid w:val="00970685"/>
    <w:rsid w:val="009A298E"/>
    <w:rsid w:val="009A40DD"/>
    <w:rsid w:val="009A413A"/>
    <w:rsid w:val="009A5986"/>
    <w:rsid w:val="009B1C0B"/>
    <w:rsid w:val="009B2BD5"/>
    <w:rsid w:val="009B74CC"/>
    <w:rsid w:val="009F0D64"/>
    <w:rsid w:val="009F0DA9"/>
    <w:rsid w:val="009F61AF"/>
    <w:rsid w:val="009F6CC3"/>
    <w:rsid w:val="00A040C4"/>
    <w:rsid w:val="00A04AB8"/>
    <w:rsid w:val="00A07570"/>
    <w:rsid w:val="00A12563"/>
    <w:rsid w:val="00A257D9"/>
    <w:rsid w:val="00A27A13"/>
    <w:rsid w:val="00A27AE9"/>
    <w:rsid w:val="00A32C6B"/>
    <w:rsid w:val="00A3392E"/>
    <w:rsid w:val="00A42142"/>
    <w:rsid w:val="00A46C7A"/>
    <w:rsid w:val="00A47F5E"/>
    <w:rsid w:val="00A51148"/>
    <w:rsid w:val="00A548D0"/>
    <w:rsid w:val="00A5647F"/>
    <w:rsid w:val="00A61019"/>
    <w:rsid w:val="00A61259"/>
    <w:rsid w:val="00A70250"/>
    <w:rsid w:val="00A7177E"/>
    <w:rsid w:val="00A77CF6"/>
    <w:rsid w:val="00A80AF4"/>
    <w:rsid w:val="00A80DE3"/>
    <w:rsid w:val="00A8266E"/>
    <w:rsid w:val="00A86CDC"/>
    <w:rsid w:val="00A90726"/>
    <w:rsid w:val="00A938EA"/>
    <w:rsid w:val="00A95D7C"/>
    <w:rsid w:val="00A96D68"/>
    <w:rsid w:val="00AA0F10"/>
    <w:rsid w:val="00AA643A"/>
    <w:rsid w:val="00AB18D8"/>
    <w:rsid w:val="00AB21AA"/>
    <w:rsid w:val="00AB5FCC"/>
    <w:rsid w:val="00AB75F8"/>
    <w:rsid w:val="00AB7EFA"/>
    <w:rsid w:val="00AC4351"/>
    <w:rsid w:val="00AC6D31"/>
    <w:rsid w:val="00AC73C7"/>
    <w:rsid w:val="00AD205C"/>
    <w:rsid w:val="00AE3EFE"/>
    <w:rsid w:val="00AF05FF"/>
    <w:rsid w:val="00AF1BF2"/>
    <w:rsid w:val="00B05ADE"/>
    <w:rsid w:val="00B149A6"/>
    <w:rsid w:val="00B23F54"/>
    <w:rsid w:val="00B308DE"/>
    <w:rsid w:val="00B3414D"/>
    <w:rsid w:val="00B36B68"/>
    <w:rsid w:val="00B4046F"/>
    <w:rsid w:val="00B50550"/>
    <w:rsid w:val="00B51927"/>
    <w:rsid w:val="00B56B40"/>
    <w:rsid w:val="00B721E8"/>
    <w:rsid w:val="00B739CA"/>
    <w:rsid w:val="00B76E9A"/>
    <w:rsid w:val="00B76EB5"/>
    <w:rsid w:val="00B81C71"/>
    <w:rsid w:val="00B83883"/>
    <w:rsid w:val="00B91026"/>
    <w:rsid w:val="00B96396"/>
    <w:rsid w:val="00BA0A64"/>
    <w:rsid w:val="00BA0ACB"/>
    <w:rsid w:val="00BA14D5"/>
    <w:rsid w:val="00BA3B2A"/>
    <w:rsid w:val="00BA6902"/>
    <w:rsid w:val="00BB0EBB"/>
    <w:rsid w:val="00BB4376"/>
    <w:rsid w:val="00BC2268"/>
    <w:rsid w:val="00BC400C"/>
    <w:rsid w:val="00BD21FC"/>
    <w:rsid w:val="00BD2FC7"/>
    <w:rsid w:val="00BE7DCE"/>
    <w:rsid w:val="00C07914"/>
    <w:rsid w:val="00C141F0"/>
    <w:rsid w:val="00C14F81"/>
    <w:rsid w:val="00C165D4"/>
    <w:rsid w:val="00C1715B"/>
    <w:rsid w:val="00C20272"/>
    <w:rsid w:val="00C2444A"/>
    <w:rsid w:val="00C270CF"/>
    <w:rsid w:val="00C31A3C"/>
    <w:rsid w:val="00C3254B"/>
    <w:rsid w:val="00C36CBD"/>
    <w:rsid w:val="00C42A2F"/>
    <w:rsid w:val="00C45BF2"/>
    <w:rsid w:val="00C50126"/>
    <w:rsid w:val="00C53B87"/>
    <w:rsid w:val="00C63D56"/>
    <w:rsid w:val="00C67DCF"/>
    <w:rsid w:val="00C70CE6"/>
    <w:rsid w:val="00C820A6"/>
    <w:rsid w:val="00C829DD"/>
    <w:rsid w:val="00C87EA5"/>
    <w:rsid w:val="00C90D24"/>
    <w:rsid w:val="00C91180"/>
    <w:rsid w:val="00CA0B27"/>
    <w:rsid w:val="00CA0BF2"/>
    <w:rsid w:val="00CA26C6"/>
    <w:rsid w:val="00CA75B4"/>
    <w:rsid w:val="00CB07E7"/>
    <w:rsid w:val="00CB57AD"/>
    <w:rsid w:val="00CC1383"/>
    <w:rsid w:val="00CC2127"/>
    <w:rsid w:val="00CD1381"/>
    <w:rsid w:val="00CE5D95"/>
    <w:rsid w:val="00CF262A"/>
    <w:rsid w:val="00CF5EAA"/>
    <w:rsid w:val="00D014F8"/>
    <w:rsid w:val="00D16A28"/>
    <w:rsid w:val="00D24FA1"/>
    <w:rsid w:val="00D25A1A"/>
    <w:rsid w:val="00D30BE0"/>
    <w:rsid w:val="00D42C9A"/>
    <w:rsid w:val="00D521CC"/>
    <w:rsid w:val="00D576A4"/>
    <w:rsid w:val="00D61F84"/>
    <w:rsid w:val="00D65727"/>
    <w:rsid w:val="00D74FB4"/>
    <w:rsid w:val="00D76C2F"/>
    <w:rsid w:val="00D83BC7"/>
    <w:rsid w:val="00D85FF0"/>
    <w:rsid w:val="00D9410C"/>
    <w:rsid w:val="00DA091C"/>
    <w:rsid w:val="00DA578C"/>
    <w:rsid w:val="00DB24CB"/>
    <w:rsid w:val="00DB51FD"/>
    <w:rsid w:val="00DB7436"/>
    <w:rsid w:val="00DC6344"/>
    <w:rsid w:val="00DE081D"/>
    <w:rsid w:val="00DE3232"/>
    <w:rsid w:val="00DE44BE"/>
    <w:rsid w:val="00DE6047"/>
    <w:rsid w:val="00DF0BA0"/>
    <w:rsid w:val="00DF44B6"/>
    <w:rsid w:val="00DF4C3D"/>
    <w:rsid w:val="00DF6878"/>
    <w:rsid w:val="00DF6F60"/>
    <w:rsid w:val="00E04503"/>
    <w:rsid w:val="00E07CA5"/>
    <w:rsid w:val="00E10560"/>
    <w:rsid w:val="00E16994"/>
    <w:rsid w:val="00E24521"/>
    <w:rsid w:val="00E24884"/>
    <w:rsid w:val="00E25496"/>
    <w:rsid w:val="00E30543"/>
    <w:rsid w:val="00E31FF1"/>
    <w:rsid w:val="00E34F94"/>
    <w:rsid w:val="00E4069A"/>
    <w:rsid w:val="00E41195"/>
    <w:rsid w:val="00E4323E"/>
    <w:rsid w:val="00E43804"/>
    <w:rsid w:val="00E47D35"/>
    <w:rsid w:val="00E5465D"/>
    <w:rsid w:val="00E553DB"/>
    <w:rsid w:val="00E6246D"/>
    <w:rsid w:val="00E75F03"/>
    <w:rsid w:val="00E8384A"/>
    <w:rsid w:val="00E83ABF"/>
    <w:rsid w:val="00E8504B"/>
    <w:rsid w:val="00E85DAD"/>
    <w:rsid w:val="00E92D55"/>
    <w:rsid w:val="00EA63A4"/>
    <w:rsid w:val="00EA7D3F"/>
    <w:rsid w:val="00EB1017"/>
    <w:rsid w:val="00EB2420"/>
    <w:rsid w:val="00EB34DC"/>
    <w:rsid w:val="00EB44D7"/>
    <w:rsid w:val="00EB5DE0"/>
    <w:rsid w:val="00EC17EF"/>
    <w:rsid w:val="00ED2509"/>
    <w:rsid w:val="00EF2371"/>
    <w:rsid w:val="00F02277"/>
    <w:rsid w:val="00F109F7"/>
    <w:rsid w:val="00F130E1"/>
    <w:rsid w:val="00F32D14"/>
    <w:rsid w:val="00F34E37"/>
    <w:rsid w:val="00F42DC0"/>
    <w:rsid w:val="00F45E96"/>
    <w:rsid w:val="00F47F6C"/>
    <w:rsid w:val="00F5334A"/>
    <w:rsid w:val="00F53ECD"/>
    <w:rsid w:val="00F546A7"/>
    <w:rsid w:val="00F611A4"/>
    <w:rsid w:val="00F641B3"/>
    <w:rsid w:val="00F77967"/>
    <w:rsid w:val="00F816F9"/>
    <w:rsid w:val="00F81B61"/>
    <w:rsid w:val="00F840D4"/>
    <w:rsid w:val="00F85942"/>
    <w:rsid w:val="00F86200"/>
    <w:rsid w:val="00F864CB"/>
    <w:rsid w:val="00F874BF"/>
    <w:rsid w:val="00F928B3"/>
    <w:rsid w:val="00FA03A7"/>
    <w:rsid w:val="00FA7582"/>
    <w:rsid w:val="00FA7767"/>
    <w:rsid w:val="00FB248E"/>
    <w:rsid w:val="00FC10F7"/>
    <w:rsid w:val="00FC43C8"/>
    <w:rsid w:val="00FD0D55"/>
    <w:rsid w:val="00FE12C9"/>
    <w:rsid w:val="00FE56F7"/>
    <w:rsid w:val="00FE594F"/>
    <w:rsid w:val="00FE5A82"/>
    <w:rsid w:val="00FE6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style="mso-height-percent:200;mso-width-relative:margin;mso-height-relative:margin" fillcolor="white">
      <v:fill color="white"/>
      <v:textbox style="mso-fit-shape-to-text:t"/>
    </o:shapedefaults>
    <o:shapelayout v:ext="edit">
      <o:idmap v:ext="edit" data="1"/>
    </o:shapelayout>
  </w:shapeDefaults>
  <w:decimalSymbol w:val=","/>
  <w:listSeparator w:val=";"/>
  <w14:docId w14:val="4670C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A0ACB"/>
    <w:rPr>
      <w:sz w:val="24"/>
      <w:szCs w:val="24"/>
      <w:lang w:val="es-ES" w:eastAsia="es-ES"/>
    </w:rPr>
  </w:style>
  <w:style w:type="paragraph" w:styleId="Antrat1">
    <w:name w:val="heading 1"/>
    <w:basedOn w:val="prastasis"/>
    <w:next w:val="prastasis"/>
    <w:qFormat/>
    <w:rsid w:val="00BA0ACB"/>
    <w:pPr>
      <w:keepNext/>
      <w:autoSpaceDE w:val="0"/>
      <w:autoSpaceDN w:val="0"/>
      <w:adjustRightInd w:val="0"/>
      <w:jc w:val="center"/>
      <w:outlineLvl w:val="0"/>
    </w:pPr>
    <w:rPr>
      <w:rFonts w:ascii="Arial Narrow" w:hAnsi="Arial Narrow"/>
      <w:b/>
      <w:bCs/>
      <w:snapToGrid w:val="0"/>
      <w:sz w:val="22"/>
      <w:lang w:eastAsia="lt-LT"/>
    </w:rPr>
  </w:style>
  <w:style w:type="paragraph" w:styleId="Antrat2">
    <w:name w:val="heading 2"/>
    <w:basedOn w:val="prastasis"/>
    <w:next w:val="prastasis"/>
    <w:qFormat/>
    <w:rsid w:val="00BA0ACB"/>
    <w:pPr>
      <w:keepNext/>
      <w:spacing w:before="240" w:after="60"/>
      <w:outlineLvl w:val="1"/>
    </w:pPr>
    <w:rPr>
      <w:rFonts w:ascii="Arial" w:hAnsi="Arial" w:cs="Arial"/>
      <w:b/>
      <w:bCs/>
      <w:i/>
      <w:iCs/>
      <w:sz w:val="28"/>
      <w:szCs w:val="28"/>
    </w:rPr>
  </w:style>
  <w:style w:type="paragraph" w:styleId="Antrat3">
    <w:name w:val="heading 3"/>
    <w:basedOn w:val="prastasis"/>
    <w:next w:val="prastasis"/>
    <w:qFormat/>
    <w:rsid w:val="00BA0ACB"/>
    <w:pPr>
      <w:keepNext/>
      <w:spacing w:before="240" w:after="60"/>
      <w:outlineLvl w:val="2"/>
    </w:pPr>
    <w:rPr>
      <w:rFonts w:ascii="Arial" w:hAnsi="Arial" w:cs="Arial"/>
      <w:b/>
      <w:bCs/>
      <w:sz w:val="26"/>
      <w:szCs w:val="26"/>
    </w:rPr>
  </w:style>
  <w:style w:type="paragraph" w:styleId="Antrat9">
    <w:name w:val="heading 9"/>
    <w:basedOn w:val="prastasis"/>
    <w:next w:val="prastasis"/>
    <w:qFormat/>
    <w:rsid w:val="00BA0ACB"/>
    <w:pPr>
      <w:spacing w:before="240" w:after="60"/>
      <w:outlineLvl w:val="8"/>
    </w:pPr>
    <w:rPr>
      <w:rFonts w:ascii="Arial" w:hAnsi="Arial" w:cs="Arial"/>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qFormat/>
    <w:rsid w:val="00BA0ACB"/>
    <w:pPr>
      <w:autoSpaceDE w:val="0"/>
      <w:autoSpaceDN w:val="0"/>
      <w:ind w:left="1560"/>
      <w:jc w:val="center"/>
    </w:pPr>
    <w:rPr>
      <w:rFonts w:ascii="Arial" w:hAnsi="Arial" w:cs="Arial"/>
      <w:b/>
      <w:bCs/>
      <w:snapToGrid w:val="0"/>
      <w:u w:val="single"/>
      <w:lang w:eastAsia="lt-LT"/>
    </w:rPr>
  </w:style>
  <w:style w:type="paragraph" w:styleId="Porat">
    <w:name w:val="footer"/>
    <w:basedOn w:val="prastasis"/>
    <w:rsid w:val="00BA0ACB"/>
    <w:pPr>
      <w:tabs>
        <w:tab w:val="center" w:pos="4252"/>
        <w:tab w:val="right" w:pos="8504"/>
      </w:tabs>
      <w:jc w:val="both"/>
    </w:pPr>
    <w:rPr>
      <w:rFonts w:ascii="Arial" w:hAnsi="Arial" w:cs="Arial"/>
      <w:sz w:val="22"/>
      <w:szCs w:val="22"/>
      <w:lang w:eastAsia="lt-LT"/>
    </w:rPr>
  </w:style>
  <w:style w:type="paragraph" w:customStyle="1" w:styleId="WfxFaxNum">
    <w:name w:val="WfxFaxNum"/>
    <w:basedOn w:val="prastasis"/>
    <w:rsid w:val="00BA0ACB"/>
    <w:rPr>
      <w:rFonts w:ascii="Arial Narrow" w:hAnsi="Arial Narrow"/>
      <w:sz w:val="20"/>
      <w:szCs w:val="20"/>
      <w:lang w:val="es-ES_tradnl" w:eastAsia="lt-LT"/>
    </w:rPr>
  </w:style>
  <w:style w:type="paragraph" w:customStyle="1" w:styleId="Bullet0dKT">
    <w:name w:val="Bullet:0:d:KT"/>
    <w:basedOn w:val="prastasis"/>
    <w:rsid w:val="00BA0ACB"/>
    <w:pPr>
      <w:keepNext/>
      <w:keepLines/>
      <w:numPr>
        <w:numId w:val="4"/>
      </w:numPr>
      <w:spacing w:before="40" w:after="220"/>
    </w:pPr>
    <w:rPr>
      <w:snapToGrid w:val="0"/>
      <w:lang w:val="en-US" w:eastAsia="lt-LT"/>
    </w:rPr>
  </w:style>
  <w:style w:type="paragraph" w:styleId="Pagrindinistekstas">
    <w:name w:val="Body Text"/>
    <w:basedOn w:val="prastasis"/>
    <w:rsid w:val="00BA0ACB"/>
    <w:pPr>
      <w:autoSpaceDE w:val="0"/>
      <w:autoSpaceDN w:val="0"/>
      <w:adjustRightInd w:val="0"/>
      <w:jc w:val="center"/>
    </w:pPr>
    <w:rPr>
      <w:rFonts w:ascii="Garamond" w:hAnsi="Garamond"/>
      <w:b/>
      <w:snapToGrid w:val="0"/>
      <w:lang w:eastAsia="lt-LT"/>
    </w:rPr>
  </w:style>
  <w:style w:type="character" w:styleId="Puslapionumeris">
    <w:name w:val="page number"/>
    <w:rsid w:val="00BA0ACB"/>
    <w:rPr>
      <w:rFonts w:cs="Times New Roman"/>
    </w:rPr>
  </w:style>
  <w:style w:type="paragraph" w:styleId="Antrats">
    <w:name w:val="header"/>
    <w:basedOn w:val="prastasis"/>
    <w:rsid w:val="00BA0ACB"/>
    <w:pPr>
      <w:tabs>
        <w:tab w:val="center" w:pos="4252"/>
        <w:tab w:val="right" w:pos="8504"/>
      </w:tabs>
    </w:pPr>
  </w:style>
  <w:style w:type="paragraph" w:customStyle="1" w:styleId="BTEMEASMCA">
    <w:name w:val="BT EMEA_SMCA"/>
    <w:basedOn w:val="prastasis"/>
    <w:link w:val="BTEMEASMCAChar"/>
    <w:autoRedefine/>
    <w:rsid w:val="00857C53"/>
    <w:pPr>
      <w:tabs>
        <w:tab w:val="left" w:pos="1620"/>
      </w:tabs>
    </w:pPr>
    <w:rPr>
      <w:sz w:val="22"/>
      <w:szCs w:val="22"/>
      <w:lang w:val="lt-LT" w:eastAsia="en-US"/>
    </w:rPr>
  </w:style>
  <w:style w:type="character" w:customStyle="1" w:styleId="BTEMEASMCAChar">
    <w:name w:val="BT EMEA_SMCA Char"/>
    <w:link w:val="BTEMEASMCA"/>
    <w:rsid w:val="007E30F5"/>
    <w:rPr>
      <w:sz w:val="22"/>
      <w:szCs w:val="22"/>
      <w:lang w:val="lt-LT"/>
    </w:rPr>
  </w:style>
  <w:style w:type="paragraph" w:customStyle="1" w:styleId="TTEMEASMCA">
    <w:name w:val="TT EMEA_SMCA"/>
    <w:basedOn w:val="Antrat1"/>
    <w:link w:val="TTEMEASMCAChar"/>
    <w:autoRedefine/>
    <w:rsid w:val="00BA0ACB"/>
    <w:pPr>
      <w:keepNext w:val="0"/>
      <w:tabs>
        <w:tab w:val="left" w:pos="567"/>
      </w:tabs>
      <w:autoSpaceDE/>
      <w:autoSpaceDN/>
      <w:adjustRightInd/>
      <w:ind w:left="567" w:hanging="567"/>
    </w:pPr>
    <w:rPr>
      <w:rFonts w:ascii="Times New Roman" w:hAnsi="Times New Roman"/>
      <w:bCs w:val="0"/>
      <w:caps/>
      <w:snapToGrid/>
      <w:szCs w:val="22"/>
      <w:lang w:val="en-US" w:eastAsia="en-US"/>
    </w:rPr>
  </w:style>
  <w:style w:type="character" w:customStyle="1" w:styleId="TTEMEASMCAChar">
    <w:name w:val="TT EMEA_SMCA Char"/>
    <w:link w:val="TTEMEASMCA"/>
    <w:rsid w:val="00BA0ACB"/>
    <w:rPr>
      <w:b/>
      <w:caps/>
      <w:sz w:val="22"/>
      <w:szCs w:val="22"/>
      <w:lang w:val="en-US" w:eastAsia="en-US" w:bidi="ar-SA"/>
    </w:rPr>
  </w:style>
  <w:style w:type="paragraph" w:styleId="Debesliotekstas">
    <w:name w:val="Balloon Text"/>
    <w:basedOn w:val="prastasis"/>
    <w:semiHidden/>
    <w:rsid w:val="00BA0ACB"/>
    <w:rPr>
      <w:rFonts w:ascii="Tahoma" w:hAnsi="Tahoma" w:cs="Tahoma"/>
      <w:sz w:val="16"/>
      <w:szCs w:val="16"/>
    </w:rPr>
  </w:style>
  <w:style w:type="character" w:styleId="Hipersaitas">
    <w:name w:val="Hyperlink"/>
    <w:rsid w:val="00BA0ACB"/>
    <w:rPr>
      <w:color w:val="0000FF"/>
      <w:u w:val="single"/>
    </w:rPr>
  </w:style>
  <w:style w:type="paragraph" w:customStyle="1" w:styleId="PI-1EMEASMCA">
    <w:name w:val="PI-1 EMEA_SMCA"/>
    <w:basedOn w:val="Antrat2"/>
    <w:autoRedefine/>
    <w:rsid w:val="00A42142"/>
    <w:pPr>
      <w:tabs>
        <w:tab w:val="left" w:pos="567"/>
        <w:tab w:val="left" w:pos="1620"/>
      </w:tabs>
      <w:spacing w:before="0" w:after="0"/>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rsid w:val="00BA0ACB"/>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AnIIEMEASMCA">
    <w:name w:val="BT(AnII) EMEA_SMCA"/>
    <w:basedOn w:val="Debesliotekstas"/>
    <w:autoRedefine/>
    <w:rsid w:val="00BA0ACB"/>
    <w:pPr>
      <w:tabs>
        <w:tab w:val="left" w:pos="1701"/>
      </w:tabs>
      <w:ind w:left="1701" w:hanging="567"/>
    </w:pPr>
    <w:rPr>
      <w:rFonts w:ascii="Times New Roman" w:hAnsi="Times New Roman"/>
      <w:b/>
      <w:sz w:val="22"/>
      <w:szCs w:val="22"/>
      <w:lang w:val="en-GB" w:eastAsia="en-US"/>
    </w:rPr>
  </w:style>
  <w:style w:type="paragraph" w:customStyle="1" w:styleId="BTgEMEASMCA">
    <w:name w:val="BT(g) EMEA_SMCA"/>
    <w:basedOn w:val="BTEMEASMCA"/>
    <w:link w:val="BTgEMEASMCAChar"/>
    <w:autoRedefine/>
    <w:rsid w:val="00857C53"/>
    <w:rPr>
      <w:i/>
      <w:color w:val="008000"/>
    </w:rPr>
  </w:style>
  <w:style w:type="character" w:customStyle="1" w:styleId="BTgEMEASMCAChar">
    <w:name w:val="BT(g) EMEA_SMCA Char"/>
    <w:link w:val="BTgEMEASMCA"/>
    <w:rsid w:val="00BA0ACB"/>
    <w:rPr>
      <w:i/>
      <w:color w:val="008000"/>
      <w:sz w:val="22"/>
      <w:szCs w:val="22"/>
      <w:lang w:val="lt-LT"/>
    </w:rPr>
  </w:style>
  <w:style w:type="paragraph" w:customStyle="1" w:styleId="BTuEMEASMCA">
    <w:name w:val="BT(u) EMEA_SMCA"/>
    <w:basedOn w:val="BTEMEASMCA"/>
    <w:autoRedefine/>
    <w:rsid w:val="00857C53"/>
    <w:rPr>
      <w:u w:val="single"/>
    </w:rPr>
  </w:style>
  <w:style w:type="paragraph" w:customStyle="1" w:styleId="BTbEMEASMCA">
    <w:name w:val="BT(b) EMEA_SMCA"/>
    <w:basedOn w:val="BTEMEASMCA"/>
    <w:autoRedefine/>
    <w:rsid w:val="005E6CF0"/>
    <w:rPr>
      <w:bCs/>
    </w:rPr>
  </w:style>
  <w:style w:type="paragraph" w:customStyle="1" w:styleId="BT-EMEASMCA">
    <w:name w:val="BT- EMEA_SMCA"/>
    <w:basedOn w:val="BTEMEASMCA"/>
    <w:autoRedefine/>
    <w:rsid w:val="00400931"/>
    <w:pPr>
      <w:tabs>
        <w:tab w:val="clear" w:pos="1620"/>
        <w:tab w:val="left" w:pos="0"/>
      </w:tabs>
    </w:pPr>
    <w:rPr>
      <w:noProof/>
    </w:rPr>
  </w:style>
  <w:style w:type="paragraph" w:customStyle="1" w:styleId="PI-3EMEASMCA">
    <w:name w:val="PI-3 EMEA_SMCA"/>
    <w:basedOn w:val="prastasis"/>
    <w:autoRedefine/>
    <w:rsid w:val="00E92D55"/>
    <w:rPr>
      <w:bCs/>
      <w:i/>
      <w:sz w:val="22"/>
      <w:szCs w:val="22"/>
      <w:lang w:val="lt-LT" w:eastAsia="en-US"/>
    </w:rPr>
  </w:style>
  <w:style w:type="paragraph" w:customStyle="1" w:styleId="Default">
    <w:name w:val="Default"/>
    <w:rsid w:val="00BA0ACB"/>
    <w:pPr>
      <w:autoSpaceDE w:val="0"/>
      <w:autoSpaceDN w:val="0"/>
      <w:adjustRightInd w:val="0"/>
    </w:pPr>
    <w:rPr>
      <w:rFonts w:eastAsia="MS Mincho"/>
      <w:color w:val="000000"/>
      <w:sz w:val="24"/>
      <w:szCs w:val="24"/>
      <w:lang w:eastAsia="ja-JP"/>
    </w:rPr>
  </w:style>
  <w:style w:type="paragraph" w:styleId="prastasiniatinklio">
    <w:name w:val="Normal (Web)"/>
    <w:basedOn w:val="prastasis"/>
    <w:rsid w:val="00BA0ACB"/>
    <w:pPr>
      <w:spacing w:before="100" w:beforeAutospacing="1" w:after="100" w:afterAutospacing="1"/>
    </w:pPr>
    <w:rPr>
      <w:rFonts w:eastAsia="SimSun"/>
      <w:snapToGrid w:val="0"/>
      <w:lang w:eastAsia="lt-LT"/>
    </w:rPr>
  </w:style>
  <w:style w:type="paragraph" w:customStyle="1" w:styleId="berschrift10">
    <w:name w:val="Überschrift 10"/>
    <w:basedOn w:val="Antrat9"/>
    <w:rsid w:val="00BA0ACB"/>
    <w:pPr>
      <w:keepNext/>
      <w:tabs>
        <w:tab w:val="num" w:pos="726"/>
      </w:tabs>
      <w:snapToGrid w:val="0"/>
      <w:spacing w:before="20" w:after="120"/>
      <w:ind w:left="726" w:hanging="726"/>
      <w:outlineLvl w:val="9"/>
    </w:pPr>
    <w:rPr>
      <w:rFonts w:ascii="Helvetica" w:hAnsi="Helvetica" w:cs="Times New Roman"/>
      <w:u w:val="single"/>
      <w:lang w:val="en-US" w:eastAsia="lt-LT"/>
    </w:rPr>
  </w:style>
  <w:style w:type="paragraph" w:customStyle="1" w:styleId="Para0s">
    <w:name w:val="Para:0:s"/>
    <w:basedOn w:val="prastasis"/>
    <w:rsid w:val="00BA0ACB"/>
    <w:pPr>
      <w:spacing w:after="220"/>
    </w:pPr>
    <w:rPr>
      <w:rFonts w:ascii="Helvetica" w:hAnsi="Helvetica"/>
      <w:sz w:val="22"/>
      <w:szCs w:val="20"/>
      <w:lang w:val="en-US" w:eastAsia="de-DE"/>
    </w:rPr>
  </w:style>
  <w:style w:type="paragraph" w:customStyle="1" w:styleId="Bullet0s">
    <w:name w:val="Bullet:0:s"/>
    <w:basedOn w:val="prastasis"/>
    <w:rsid w:val="00BA0ACB"/>
    <w:pPr>
      <w:numPr>
        <w:numId w:val="15"/>
      </w:numPr>
      <w:snapToGrid w:val="0"/>
      <w:spacing w:before="40" w:after="40"/>
    </w:pPr>
    <w:rPr>
      <w:lang w:val="en-US" w:eastAsia="lt-LT"/>
    </w:rPr>
  </w:style>
  <w:style w:type="paragraph" w:styleId="Antrat">
    <w:name w:val="caption"/>
    <w:basedOn w:val="prastasis"/>
    <w:next w:val="prastasis"/>
    <w:qFormat/>
    <w:rsid w:val="006F27A6"/>
    <w:rPr>
      <w:b/>
      <w:bCs/>
      <w:sz w:val="20"/>
      <w:szCs w:val="20"/>
    </w:rPr>
  </w:style>
  <w:style w:type="character" w:styleId="Komentaronuoroda">
    <w:name w:val="annotation reference"/>
    <w:rsid w:val="000B19DB"/>
    <w:rPr>
      <w:sz w:val="16"/>
      <w:szCs w:val="16"/>
    </w:rPr>
  </w:style>
  <w:style w:type="paragraph" w:styleId="Komentarotekstas">
    <w:name w:val="annotation text"/>
    <w:basedOn w:val="prastasis"/>
    <w:link w:val="KomentarotekstasDiagrama"/>
    <w:rsid w:val="000B19DB"/>
    <w:rPr>
      <w:sz w:val="20"/>
      <w:szCs w:val="20"/>
    </w:rPr>
  </w:style>
  <w:style w:type="character" w:customStyle="1" w:styleId="KomentarotekstasDiagrama">
    <w:name w:val="Komentaro tekstas Diagrama"/>
    <w:link w:val="Komentarotekstas"/>
    <w:rsid w:val="000B19DB"/>
    <w:rPr>
      <w:lang w:val="es-ES" w:eastAsia="es-ES"/>
    </w:rPr>
  </w:style>
  <w:style w:type="paragraph" w:styleId="Komentarotema">
    <w:name w:val="annotation subject"/>
    <w:basedOn w:val="Komentarotekstas"/>
    <w:next w:val="Komentarotekstas"/>
    <w:link w:val="KomentarotemaDiagrama"/>
    <w:rsid w:val="000B19DB"/>
    <w:rPr>
      <w:b/>
      <w:bCs/>
    </w:rPr>
  </w:style>
  <w:style w:type="character" w:customStyle="1" w:styleId="KomentarotemaDiagrama">
    <w:name w:val="Komentaro tema Diagrama"/>
    <w:link w:val="Komentarotema"/>
    <w:rsid w:val="000B19DB"/>
    <w:rPr>
      <w:b/>
      <w:bCs/>
      <w:lang w:val="es-ES" w:eastAsia="es-ES"/>
    </w:rPr>
  </w:style>
  <w:style w:type="paragraph" w:styleId="Puslapioinaostekstas">
    <w:name w:val="footnote text"/>
    <w:basedOn w:val="prastasis"/>
    <w:link w:val="PuslapioinaostekstasDiagrama"/>
    <w:rsid w:val="00892672"/>
    <w:rPr>
      <w:sz w:val="20"/>
      <w:szCs w:val="20"/>
    </w:rPr>
  </w:style>
  <w:style w:type="character" w:customStyle="1" w:styleId="PuslapioinaostekstasDiagrama">
    <w:name w:val="Puslapio išnašos tekstas Diagrama"/>
    <w:link w:val="Puslapioinaostekstas"/>
    <w:rsid w:val="00892672"/>
    <w:rPr>
      <w:lang w:val="es-ES" w:eastAsia="es-ES"/>
    </w:rPr>
  </w:style>
  <w:style w:type="character" w:styleId="Puslapioinaosnuoroda">
    <w:name w:val="footnote reference"/>
    <w:unhideWhenUsed/>
    <w:rsid w:val="00892672"/>
    <w:rPr>
      <w:rFonts w:ascii="Verdana" w:hAnsi="Verdana" w:hint="default"/>
      <w:vertAlign w:val="superscript"/>
    </w:rPr>
  </w:style>
  <w:style w:type="paragraph" w:styleId="Sraopastraipa">
    <w:name w:val="List Paragraph"/>
    <w:basedOn w:val="prastasis"/>
    <w:uiPriority w:val="34"/>
    <w:qFormat/>
    <w:rsid w:val="007C209F"/>
    <w:pPr>
      <w:ind w:left="720"/>
      <w:contextualSpacing/>
    </w:pPr>
  </w:style>
  <w:style w:type="character" w:styleId="Nerykuspabraukimas">
    <w:name w:val="Subtle Emphasis"/>
    <w:basedOn w:val="Numatytasispastraiposriftas"/>
    <w:uiPriority w:val="19"/>
    <w:qFormat/>
    <w:rsid w:val="009B74CC"/>
    <w:rPr>
      <w:i/>
      <w:iCs/>
      <w:color w:val="404040" w:themeColor="text1" w:themeTint="BF"/>
    </w:rPr>
  </w:style>
  <w:style w:type="character" w:customStyle="1" w:styleId="UnresolvedMention1">
    <w:name w:val="Unresolved Mention1"/>
    <w:basedOn w:val="Numatytasispastraiposriftas"/>
    <w:uiPriority w:val="99"/>
    <w:semiHidden/>
    <w:unhideWhenUsed/>
    <w:rsid w:val="00EF2371"/>
    <w:rPr>
      <w:color w:val="605E5C"/>
      <w:shd w:val="clear" w:color="auto" w:fill="E1DFDD"/>
    </w:rPr>
  </w:style>
  <w:style w:type="paragraph" w:styleId="Pataisymai">
    <w:name w:val="Revision"/>
    <w:hidden/>
    <w:uiPriority w:val="99"/>
    <w:semiHidden/>
    <w:rsid w:val="00A46C7A"/>
    <w:rPr>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834712">
      <w:bodyDiv w:val="1"/>
      <w:marLeft w:val="0"/>
      <w:marRight w:val="0"/>
      <w:marTop w:val="0"/>
      <w:marBottom w:val="0"/>
      <w:divBdr>
        <w:top w:val="none" w:sz="0" w:space="0" w:color="auto"/>
        <w:left w:val="none" w:sz="0" w:space="0" w:color="auto"/>
        <w:bottom w:val="none" w:sz="0" w:space="0" w:color="auto"/>
        <w:right w:val="none" w:sz="0" w:space="0" w:color="auto"/>
      </w:divBdr>
    </w:div>
    <w:div w:id="233636189">
      <w:bodyDiv w:val="1"/>
      <w:marLeft w:val="0"/>
      <w:marRight w:val="0"/>
      <w:marTop w:val="0"/>
      <w:marBottom w:val="0"/>
      <w:divBdr>
        <w:top w:val="none" w:sz="0" w:space="0" w:color="auto"/>
        <w:left w:val="none" w:sz="0" w:space="0" w:color="auto"/>
        <w:bottom w:val="none" w:sz="0" w:space="0" w:color="auto"/>
        <w:right w:val="none" w:sz="0" w:space="0" w:color="auto"/>
      </w:divBdr>
    </w:div>
    <w:div w:id="501091378">
      <w:bodyDiv w:val="1"/>
      <w:marLeft w:val="0"/>
      <w:marRight w:val="0"/>
      <w:marTop w:val="0"/>
      <w:marBottom w:val="0"/>
      <w:divBdr>
        <w:top w:val="none" w:sz="0" w:space="0" w:color="auto"/>
        <w:left w:val="none" w:sz="0" w:space="0" w:color="auto"/>
        <w:bottom w:val="none" w:sz="0" w:space="0" w:color="auto"/>
        <w:right w:val="none" w:sz="0" w:space="0" w:color="auto"/>
      </w:divBdr>
    </w:div>
    <w:div w:id="530190829">
      <w:bodyDiv w:val="1"/>
      <w:marLeft w:val="0"/>
      <w:marRight w:val="0"/>
      <w:marTop w:val="0"/>
      <w:marBottom w:val="0"/>
      <w:divBdr>
        <w:top w:val="none" w:sz="0" w:space="0" w:color="auto"/>
        <w:left w:val="none" w:sz="0" w:space="0" w:color="auto"/>
        <w:bottom w:val="none" w:sz="0" w:space="0" w:color="auto"/>
        <w:right w:val="none" w:sz="0" w:space="0" w:color="auto"/>
      </w:divBdr>
    </w:div>
    <w:div w:id="533881790">
      <w:bodyDiv w:val="1"/>
      <w:marLeft w:val="0"/>
      <w:marRight w:val="0"/>
      <w:marTop w:val="0"/>
      <w:marBottom w:val="0"/>
      <w:divBdr>
        <w:top w:val="none" w:sz="0" w:space="0" w:color="auto"/>
        <w:left w:val="none" w:sz="0" w:space="0" w:color="auto"/>
        <w:bottom w:val="none" w:sz="0" w:space="0" w:color="auto"/>
        <w:right w:val="none" w:sz="0" w:space="0" w:color="auto"/>
      </w:divBdr>
    </w:div>
    <w:div w:id="702677244">
      <w:bodyDiv w:val="1"/>
      <w:marLeft w:val="0"/>
      <w:marRight w:val="0"/>
      <w:marTop w:val="0"/>
      <w:marBottom w:val="0"/>
      <w:divBdr>
        <w:top w:val="none" w:sz="0" w:space="0" w:color="auto"/>
        <w:left w:val="none" w:sz="0" w:space="0" w:color="auto"/>
        <w:bottom w:val="none" w:sz="0" w:space="0" w:color="auto"/>
        <w:right w:val="none" w:sz="0" w:space="0" w:color="auto"/>
      </w:divBdr>
    </w:div>
    <w:div w:id="905722143">
      <w:bodyDiv w:val="1"/>
      <w:marLeft w:val="0"/>
      <w:marRight w:val="0"/>
      <w:marTop w:val="0"/>
      <w:marBottom w:val="0"/>
      <w:divBdr>
        <w:top w:val="none" w:sz="0" w:space="0" w:color="auto"/>
        <w:left w:val="none" w:sz="0" w:space="0" w:color="auto"/>
        <w:bottom w:val="none" w:sz="0" w:space="0" w:color="auto"/>
        <w:right w:val="none" w:sz="0" w:space="0" w:color="auto"/>
      </w:divBdr>
    </w:div>
    <w:div w:id="999424921">
      <w:bodyDiv w:val="1"/>
      <w:marLeft w:val="0"/>
      <w:marRight w:val="0"/>
      <w:marTop w:val="0"/>
      <w:marBottom w:val="0"/>
      <w:divBdr>
        <w:top w:val="none" w:sz="0" w:space="0" w:color="auto"/>
        <w:left w:val="none" w:sz="0" w:space="0" w:color="auto"/>
        <w:bottom w:val="none" w:sz="0" w:space="0" w:color="auto"/>
        <w:right w:val="none" w:sz="0" w:space="0" w:color="auto"/>
      </w:divBdr>
    </w:div>
    <w:div w:id="1300770027">
      <w:bodyDiv w:val="1"/>
      <w:marLeft w:val="0"/>
      <w:marRight w:val="0"/>
      <w:marTop w:val="0"/>
      <w:marBottom w:val="0"/>
      <w:divBdr>
        <w:top w:val="none" w:sz="0" w:space="0" w:color="auto"/>
        <w:left w:val="none" w:sz="0" w:space="0" w:color="auto"/>
        <w:bottom w:val="none" w:sz="0" w:space="0" w:color="auto"/>
        <w:right w:val="none" w:sz="0" w:space="0" w:color="auto"/>
      </w:divBdr>
    </w:div>
    <w:div w:id="1632788754">
      <w:bodyDiv w:val="1"/>
      <w:marLeft w:val="0"/>
      <w:marRight w:val="0"/>
      <w:marTop w:val="0"/>
      <w:marBottom w:val="0"/>
      <w:divBdr>
        <w:top w:val="none" w:sz="0" w:space="0" w:color="auto"/>
        <w:left w:val="none" w:sz="0" w:space="0" w:color="auto"/>
        <w:bottom w:val="none" w:sz="0" w:space="0" w:color="auto"/>
        <w:right w:val="none" w:sz="0" w:space="0" w:color="auto"/>
      </w:divBdr>
    </w:div>
    <w:div w:id="1646857522">
      <w:bodyDiv w:val="1"/>
      <w:marLeft w:val="0"/>
      <w:marRight w:val="0"/>
      <w:marTop w:val="0"/>
      <w:marBottom w:val="0"/>
      <w:divBdr>
        <w:top w:val="none" w:sz="0" w:space="0" w:color="auto"/>
        <w:left w:val="none" w:sz="0" w:space="0" w:color="auto"/>
        <w:bottom w:val="none" w:sz="0" w:space="0" w:color="auto"/>
        <w:right w:val="none" w:sz="0" w:space="0" w:color="auto"/>
      </w:divBdr>
    </w:div>
    <w:div w:id="1683629537">
      <w:bodyDiv w:val="1"/>
      <w:marLeft w:val="0"/>
      <w:marRight w:val="0"/>
      <w:marTop w:val="0"/>
      <w:marBottom w:val="0"/>
      <w:divBdr>
        <w:top w:val="none" w:sz="0" w:space="0" w:color="auto"/>
        <w:left w:val="none" w:sz="0" w:space="0" w:color="auto"/>
        <w:bottom w:val="none" w:sz="0" w:space="0" w:color="auto"/>
        <w:right w:val="none" w:sz="0" w:space="0" w:color="auto"/>
      </w:divBdr>
    </w:div>
    <w:div w:id="1692678259">
      <w:bodyDiv w:val="1"/>
      <w:marLeft w:val="0"/>
      <w:marRight w:val="0"/>
      <w:marTop w:val="0"/>
      <w:marBottom w:val="0"/>
      <w:divBdr>
        <w:top w:val="none" w:sz="0" w:space="0" w:color="auto"/>
        <w:left w:val="none" w:sz="0" w:space="0" w:color="auto"/>
        <w:bottom w:val="none" w:sz="0" w:space="0" w:color="auto"/>
        <w:right w:val="none" w:sz="0" w:space="0" w:color="auto"/>
      </w:divBdr>
    </w:div>
    <w:div w:id="1861433430">
      <w:bodyDiv w:val="1"/>
      <w:marLeft w:val="0"/>
      <w:marRight w:val="0"/>
      <w:marTop w:val="0"/>
      <w:marBottom w:val="0"/>
      <w:divBdr>
        <w:top w:val="none" w:sz="0" w:space="0" w:color="auto"/>
        <w:left w:val="none" w:sz="0" w:space="0" w:color="auto"/>
        <w:bottom w:val="none" w:sz="0" w:space="0" w:color="auto"/>
        <w:right w:val="none" w:sz="0" w:space="0" w:color="auto"/>
      </w:divBdr>
    </w:div>
    <w:div w:id="1933006900">
      <w:bodyDiv w:val="1"/>
      <w:marLeft w:val="0"/>
      <w:marRight w:val="0"/>
      <w:marTop w:val="0"/>
      <w:marBottom w:val="0"/>
      <w:divBdr>
        <w:top w:val="none" w:sz="0" w:space="0" w:color="auto"/>
        <w:left w:val="none" w:sz="0" w:space="0" w:color="auto"/>
        <w:bottom w:val="none" w:sz="0" w:space="0" w:color="auto"/>
        <w:right w:val="none" w:sz="0" w:space="0" w:color="auto"/>
      </w:divBdr>
    </w:div>
    <w:div w:id="2024625020">
      <w:bodyDiv w:val="1"/>
      <w:marLeft w:val="0"/>
      <w:marRight w:val="0"/>
      <w:marTop w:val="0"/>
      <w:marBottom w:val="0"/>
      <w:divBdr>
        <w:top w:val="none" w:sz="0" w:space="0" w:color="auto"/>
        <w:left w:val="none" w:sz="0" w:space="0" w:color="auto"/>
        <w:bottom w:val="none" w:sz="0" w:space="0" w:color="auto"/>
        <w:right w:val="none" w:sz="0" w:space="0" w:color="auto"/>
      </w:divBdr>
    </w:div>
    <w:div w:id="204868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s://www.vvkt.lt/index.php?4004286486"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s://vapris.vvkt.lt/vvkt-web/public/nr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header" Target="header3.xml"/><Relationship Id="rId22"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9CFFA-9949-42F7-B99F-CA4A77DC7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11438</Words>
  <Characters>80975</Characters>
  <Application>Microsoft Office Word</Application>
  <DocSecurity>4</DocSecurity>
  <Lines>674</Lines>
  <Paragraphs>184</Paragraphs>
  <ScaleCrop>false</ScaleCrop>
  <HeadingPairs>
    <vt:vector size="6" baseType="variant">
      <vt:variant>
        <vt:lpstr>Pavadinimas</vt:lpstr>
      </vt:variant>
      <vt:variant>
        <vt:i4>1</vt:i4>
      </vt:variant>
      <vt:variant>
        <vt:lpstr>Antraštės</vt:lpstr>
      </vt:variant>
      <vt:variant>
        <vt:i4>97</vt:i4>
      </vt:variant>
      <vt:variant>
        <vt:lpstr>Title</vt:lpstr>
      </vt:variant>
      <vt:variant>
        <vt:i4>1</vt:i4>
      </vt:variant>
    </vt:vector>
  </HeadingPairs>
  <TitlesOfParts>
    <vt:vector size="99" baseType="lpstr">
      <vt:lpstr/>
      <vt:lpstr/>
      <vt:lpstr/>
      <vt:lpstr>I PRIEDAS</vt:lpstr>
      <vt:lpstr>VTE rizikos veiksniai</vt:lpstr>
      <vt:lpstr>VTE (giliųjų venų trombozės ir plaučių embolijos) simptomai</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
      <vt:lpstr/>
      <vt:lpstr/>
      <vt:lpstr/>
      <vt:lpstr/>
      <vt:lpstr/>
      <vt:lpstr/>
      <vt:lpstr/>
      <vt:lpstr/>
      <vt:lpstr/>
      <vt:lpstr/>
      <vt:lpstr/>
      <vt:lpstr/>
      <vt:lpstr/>
      <vt:lpstr/>
      <vt:lpstr/>
      <vt:lpstr/>
      <vt:lpstr/>
      <vt:lpstr/>
      <vt:lpstr/>
      <vt:lpstr/>
      <vt:lpstr/>
      <vt:lpstr/>
      <vt:lpstr>III PRIEDAS</vt:lpstr>
      <vt:lpstr>ŽENKLINIMAS IR PAKUOTĖS LAPELIS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etinilestradiolis/drospirenonas </vt:lpstr>
      <vt:lpstr>Svarbūs dalykai, kuriuos reikia žinoti apie sudėtinius hormoninius kontraceptiku</vt:lpstr>
      <vt:lpstr>KRAUJO KREŠULIAI</vt:lpstr>
      <vt:lpstr/>
      <vt:lpstr>KRAUJO KREŠULIAI VENOJE</vt:lpstr>
      <vt:lpstr>Veiksniai, kurie didina kraujo krešulių venose riziką</vt:lpstr>
      <vt:lpstr>KRAUJO KREŠULIAI ARTERIJOJE</vt:lpstr>
      <vt:lpstr/>
    </vt:vector>
  </TitlesOfParts>
  <Company/>
  <LinksUpToDate>false</LinksUpToDate>
  <CharactersWithSpaces>92229</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2025-01-08T09:06:00Z</dcterms:created>
  <dcterms:modified xsi:type="dcterms:W3CDTF">2025-01-08T09:06:00Z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2022-01-19T10:15:16Z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1b2753d4-a0ca-4b16-8fde-f75589188800</vt:lpwstr>
  </property>
  <property fmtid="{D5CDD505-2E9C-101B-9397-08002B2CF9AE}" pid="8" name="MSIP_Label_c63a0701-319b-41bf-8431-58956e491e60_ContentBits">
    <vt:lpwstr>0</vt:lpwstr>
  </property>
</Properties>
</file>