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3C5D2"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bookmarkStart w:id="0" w:name="_Toc129243098"/>
      <w:bookmarkStart w:id="1" w:name="_Toc129243223"/>
    </w:p>
    <w:p w14:paraId="73F8CFB8"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2B45BC28"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2D501D2E"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757C2E99"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381488F6"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06D71612"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047655B5"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4AC2B7D3"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2B1306E6"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13FC78F4"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57B8E27C"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6AD59193"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1E3EAF23"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65D19992"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34FD574C"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760ACF9B"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17CB54B6"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6E7D9711"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631955EB"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5E020431"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0E67B441"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3B7ADD08" w14:textId="77777777" w:rsidR="00C1743C"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p>
    <w:p w14:paraId="737E5751" w14:textId="77777777" w:rsidR="00C1743C" w:rsidRPr="00E33925" w:rsidRDefault="00C1743C" w:rsidP="00C1743C">
      <w:pPr>
        <w:pStyle w:val="TTEMEASMCA"/>
        <w:rPr>
          <w:lang w:val="lt-LT"/>
        </w:rPr>
      </w:pPr>
      <w:bookmarkStart w:id="2" w:name="_Toc129243096"/>
      <w:bookmarkStart w:id="3" w:name="_Toc129243221"/>
      <w:r w:rsidRPr="00E33925">
        <w:rPr>
          <w:lang w:val="lt-LT"/>
        </w:rPr>
        <w:t>I PRIEDAS</w:t>
      </w:r>
      <w:bookmarkEnd w:id="2"/>
      <w:bookmarkEnd w:id="3"/>
    </w:p>
    <w:p w14:paraId="50E8AF58" w14:textId="77777777" w:rsidR="00C1743C" w:rsidRPr="00E33925" w:rsidRDefault="00C1743C" w:rsidP="00C1743C">
      <w:pPr>
        <w:pStyle w:val="BTEMEASMCA"/>
      </w:pPr>
    </w:p>
    <w:p w14:paraId="099B929F" w14:textId="77777777" w:rsidR="00C1743C" w:rsidRPr="00E33925" w:rsidRDefault="00C1743C" w:rsidP="00C1743C">
      <w:pPr>
        <w:pStyle w:val="TTEMEASMCA"/>
        <w:rPr>
          <w:lang w:val="lt-LT"/>
        </w:rPr>
      </w:pPr>
      <w:bookmarkStart w:id="4" w:name="_Toc129243097"/>
      <w:bookmarkStart w:id="5" w:name="_Toc129243222"/>
      <w:r w:rsidRPr="00E33925">
        <w:rPr>
          <w:lang w:val="lt-LT"/>
        </w:rPr>
        <w:t>PREPARATO CHARAKTERISTIKŲ SANTRAUKA</w:t>
      </w:r>
      <w:bookmarkEnd w:id="4"/>
      <w:bookmarkEnd w:id="5"/>
    </w:p>
    <w:p w14:paraId="30549476" w14:textId="77777777" w:rsidR="008C1556" w:rsidRPr="00E33925" w:rsidRDefault="00C1743C" w:rsidP="008C1556">
      <w:pPr>
        <w:keepNext/>
        <w:tabs>
          <w:tab w:val="left" w:pos="567"/>
        </w:tabs>
        <w:spacing w:after="0" w:line="240" w:lineRule="auto"/>
        <w:ind w:left="567" w:hanging="567"/>
        <w:outlineLvl w:val="1"/>
        <w:rPr>
          <w:rFonts w:ascii="Times New Roman" w:eastAsia="Times New Roman" w:hAnsi="Times New Roman"/>
          <w:b/>
          <w:lang w:val="lt-LT"/>
        </w:rPr>
      </w:pPr>
      <w:r w:rsidRPr="00B05879">
        <w:rPr>
          <w:bCs/>
          <w:iCs/>
          <w:lang w:val="lt-LT"/>
        </w:rPr>
        <w:br w:type="page"/>
      </w:r>
      <w:r w:rsidR="008C1556" w:rsidRPr="00E33925">
        <w:rPr>
          <w:rFonts w:ascii="Times New Roman" w:eastAsia="Times New Roman" w:hAnsi="Times New Roman"/>
          <w:b/>
          <w:lang w:val="lt-LT"/>
        </w:rPr>
        <w:lastRenderedPageBreak/>
        <w:t>1.</w:t>
      </w:r>
      <w:r w:rsidR="008C1556" w:rsidRPr="00E33925">
        <w:rPr>
          <w:rFonts w:ascii="Times New Roman" w:eastAsia="Times New Roman" w:hAnsi="Times New Roman"/>
          <w:b/>
          <w:lang w:val="lt-LT"/>
        </w:rPr>
        <w:tab/>
        <w:t>VAISTINIO PREPARATO PAVADINIMAS</w:t>
      </w:r>
      <w:bookmarkEnd w:id="0"/>
      <w:bookmarkEnd w:id="1"/>
    </w:p>
    <w:p w14:paraId="37D03D46" w14:textId="77777777" w:rsidR="008C1556" w:rsidRPr="00E33925" w:rsidRDefault="008C1556" w:rsidP="008C1556">
      <w:pPr>
        <w:spacing w:after="0" w:line="240" w:lineRule="auto"/>
        <w:rPr>
          <w:rFonts w:ascii="Times New Roman" w:eastAsia="Times New Roman" w:hAnsi="Times New Roman"/>
          <w:lang w:val="lt-LT"/>
        </w:rPr>
      </w:pPr>
    </w:p>
    <w:p w14:paraId="4ACB6811"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2 mg/0,625 mg tabletės</w:t>
      </w:r>
    </w:p>
    <w:p w14:paraId="78643282"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4 mg/1,25 mg tabletės</w:t>
      </w:r>
    </w:p>
    <w:p w14:paraId="36F2995E" w14:textId="77777777" w:rsidR="008C1556" w:rsidRPr="00E33925" w:rsidRDefault="008C1556" w:rsidP="008C1556">
      <w:pPr>
        <w:spacing w:after="0" w:line="240" w:lineRule="auto"/>
        <w:rPr>
          <w:rFonts w:ascii="Times New Roman" w:eastAsia="Times New Roman" w:hAnsi="Times New Roman"/>
          <w:lang w:val="lt-LT"/>
        </w:rPr>
      </w:pPr>
    </w:p>
    <w:p w14:paraId="13F2739B" w14:textId="77777777" w:rsidR="008C1556" w:rsidRPr="00E33925" w:rsidRDefault="008C1556" w:rsidP="008C1556">
      <w:pPr>
        <w:spacing w:after="0" w:line="240" w:lineRule="auto"/>
        <w:rPr>
          <w:rFonts w:ascii="Times New Roman" w:eastAsia="Times New Roman" w:hAnsi="Times New Roman"/>
          <w:lang w:val="lt-LT"/>
        </w:rPr>
      </w:pPr>
    </w:p>
    <w:p w14:paraId="5749CD96" w14:textId="77777777" w:rsidR="008C1556" w:rsidRPr="00E33925" w:rsidRDefault="008C1556" w:rsidP="008C1556">
      <w:pPr>
        <w:keepNext/>
        <w:tabs>
          <w:tab w:val="left" w:pos="567"/>
        </w:tabs>
        <w:spacing w:after="0" w:line="240" w:lineRule="auto"/>
        <w:ind w:left="567" w:hanging="567"/>
        <w:outlineLvl w:val="1"/>
        <w:rPr>
          <w:rFonts w:ascii="Times New Roman" w:eastAsia="Times New Roman" w:hAnsi="Times New Roman"/>
          <w:b/>
          <w:lang w:val="lt-LT"/>
        </w:rPr>
      </w:pPr>
      <w:bookmarkStart w:id="6" w:name="_Toc129243099"/>
      <w:bookmarkStart w:id="7" w:name="_Toc129243224"/>
      <w:r w:rsidRPr="00E33925">
        <w:rPr>
          <w:rFonts w:ascii="Times New Roman" w:eastAsia="Times New Roman" w:hAnsi="Times New Roman"/>
          <w:b/>
          <w:lang w:val="lt-LT"/>
        </w:rPr>
        <w:t>2.</w:t>
      </w:r>
      <w:r w:rsidRPr="00E33925">
        <w:rPr>
          <w:rFonts w:ascii="Times New Roman" w:eastAsia="Times New Roman" w:hAnsi="Times New Roman"/>
          <w:b/>
          <w:lang w:val="lt-LT"/>
        </w:rPr>
        <w:tab/>
        <w:t>KOKYBINĖ IR KIEKYBINĖ SUDĖTIS</w:t>
      </w:r>
      <w:bookmarkEnd w:id="6"/>
      <w:bookmarkEnd w:id="7"/>
    </w:p>
    <w:p w14:paraId="4560C9E2" w14:textId="77777777" w:rsidR="008C1556" w:rsidRPr="00E33925" w:rsidRDefault="008C1556" w:rsidP="008C1556">
      <w:pPr>
        <w:spacing w:after="0" w:line="240" w:lineRule="auto"/>
        <w:rPr>
          <w:rFonts w:ascii="Times New Roman" w:eastAsia="Times New Roman" w:hAnsi="Times New Roman"/>
          <w:lang w:val="lt-LT"/>
        </w:rPr>
      </w:pPr>
    </w:p>
    <w:p w14:paraId="2D2DCD80"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2 mg/0,625 mg tabletės</w:t>
      </w:r>
    </w:p>
    <w:p w14:paraId="51317EA4"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Kiekvienoje tabletėje yra 1,669 mg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atitinkančio 2 mg </w:t>
      </w:r>
      <w:proofErr w:type="spellStart"/>
      <w:r w:rsidRPr="00E33925">
        <w:rPr>
          <w:rFonts w:ascii="Times New Roman" w:eastAsia="Times New Roman" w:hAnsi="Times New Roman"/>
          <w:i/>
          <w:lang w:val="lt-LT"/>
        </w:rPr>
        <w:t>tert-</w:t>
      </w:r>
      <w:r w:rsidRPr="00E33925">
        <w:rPr>
          <w:rFonts w:ascii="Times New Roman" w:eastAsia="Times New Roman" w:hAnsi="Times New Roman"/>
          <w:lang w:val="lt-LT"/>
        </w:rPr>
        <w:t>butilamino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0,625 mg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w:t>
      </w:r>
    </w:p>
    <w:p w14:paraId="72D43CEE"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Pagalbinė medžiaga, kurios poveikis žinomas: 60,95 mg laktozės.</w:t>
      </w:r>
    </w:p>
    <w:p w14:paraId="5332711E" w14:textId="77777777" w:rsidR="008C1556" w:rsidRPr="00E33925" w:rsidRDefault="008C1556" w:rsidP="008C1556">
      <w:pPr>
        <w:spacing w:after="0" w:line="240" w:lineRule="auto"/>
        <w:rPr>
          <w:rFonts w:ascii="Times New Roman" w:eastAsia="Times New Roman" w:hAnsi="Times New Roman"/>
          <w:lang w:val="lt-LT"/>
        </w:rPr>
      </w:pPr>
    </w:p>
    <w:p w14:paraId="512A7313"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4 mg/1,25 mg tabletės</w:t>
      </w:r>
    </w:p>
    <w:p w14:paraId="648D7E4F"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Kiekvienoje tabletėje yra 3,338 mg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atitinkančio 4 mg </w:t>
      </w:r>
      <w:proofErr w:type="spellStart"/>
      <w:r w:rsidRPr="00E33925">
        <w:rPr>
          <w:rFonts w:ascii="Times New Roman" w:eastAsia="Times New Roman" w:hAnsi="Times New Roman"/>
          <w:i/>
          <w:lang w:val="lt-LT"/>
        </w:rPr>
        <w:t>tert</w:t>
      </w:r>
      <w:r w:rsidRPr="00E33925">
        <w:rPr>
          <w:rFonts w:ascii="Times New Roman" w:eastAsia="Times New Roman" w:hAnsi="Times New Roman"/>
          <w:lang w:val="lt-LT"/>
        </w:rPr>
        <w:t>-butilamino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1,25 mg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w:t>
      </w:r>
    </w:p>
    <w:p w14:paraId="233397CF"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Pagalbinė medžiaga, kurios poveikis žinomas: 58,456 mg laktozės.</w:t>
      </w:r>
    </w:p>
    <w:p w14:paraId="0D53A463" w14:textId="77777777" w:rsidR="008C1556" w:rsidRPr="00E33925" w:rsidRDefault="008C1556" w:rsidP="008C1556">
      <w:pPr>
        <w:spacing w:after="0" w:line="240" w:lineRule="auto"/>
        <w:rPr>
          <w:rFonts w:ascii="Times New Roman" w:eastAsia="Times New Roman" w:hAnsi="Times New Roman"/>
          <w:lang w:val="lt-LT"/>
        </w:rPr>
      </w:pPr>
    </w:p>
    <w:p w14:paraId="5CD628AE"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Visos pagalbinės medžiagos išvardytos 6.1 skyriuje.</w:t>
      </w:r>
    </w:p>
    <w:p w14:paraId="1EE37653" w14:textId="77777777" w:rsidR="008C1556" w:rsidRPr="00E33925" w:rsidRDefault="008C1556" w:rsidP="008C1556">
      <w:pPr>
        <w:spacing w:after="0" w:line="240" w:lineRule="auto"/>
        <w:rPr>
          <w:rFonts w:ascii="Times New Roman" w:eastAsia="Times New Roman" w:hAnsi="Times New Roman"/>
          <w:lang w:val="lt-LT"/>
        </w:rPr>
      </w:pPr>
    </w:p>
    <w:p w14:paraId="173F2333" w14:textId="77777777" w:rsidR="008C1556" w:rsidRPr="00E33925" w:rsidRDefault="008C1556" w:rsidP="008C1556">
      <w:pPr>
        <w:spacing w:after="0" w:line="240" w:lineRule="auto"/>
        <w:rPr>
          <w:rFonts w:ascii="Times New Roman" w:eastAsia="Times New Roman" w:hAnsi="Times New Roman"/>
          <w:lang w:val="lt-LT"/>
        </w:rPr>
      </w:pPr>
    </w:p>
    <w:p w14:paraId="6C361538" w14:textId="77777777" w:rsidR="008C1556" w:rsidRPr="00E33925" w:rsidRDefault="008C1556" w:rsidP="008C1556">
      <w:pPr>
        <w:keepNext/>
        <w:tabs>
          <w:tab w:val="left" w:pos="567"/>
        </w:tabs>
        <w:spacing w:after="0" w:line="240" w:lineRule="auto"/>
        <w:ind w:left="567" w:hanging="567"/>
        <w:outlineLvl w:val="1"/>
        <w:rPr>
          <w:rFonts w:ascii="Times New Roman" w:eastAsia="Times New Roman" w:hAnsi="Times New Roman"/>
          <w:b/>
          <w:lang w:val="lt-LT"/>
        </w:rPr>
      </w:pPr>
      <w:bookmarkStart w:id="8" w:name="_Toc129243100"/>
      <w:bookmarkStart w:id="9" w:name="_Toc129243225"/>
      <w:r w:rsidRPr="00E33925">
        <w:rPr>
          <w:rFonts w:ascii="Times New Roman" w:eastAsia="Times New Roman" w:hAnsi="Times New Roman"/>
          <w:b/>
          <w:lang w:val="lt-LT"/>
        </w:rPr>
        <w:t>3.</w:t>
      </w:r>
      <w:r w:rsidRPr="00E33925">
        <w:rPr>
          <w:rFonts w:ascii="Times New Roman" w:eastAsia="Times New Roman" w:hAnsi="Times New Roman"/>
          <w:b/>
          <w:lang w:val="lt-LT"/>
        </w:rPr>
        <w:tab/>
        <w:t>FARMACINĖ FORMA</w:t>
      </w:r>
      <w:bookmarkEnd w:id="8"/>
      <w:bookmarkEnd w:id="9"/>
    </w:p>
    <w:p w14:paraId="71D9004C" w14:textId="77777777" w:rsidR="008C1556" w:rsidRPr="00E33925" w:rsidRDefault="008C1556" w:rsidP="008C1556">
      <w:pPr>
        <w:spacing w:after="0" w:line="240" w:lineRule="auto"/>
        <w:rPr>
          <w:rFonts w:ascii="Times New Roman" w:eastAsia="Times New Roman" w:hAnsi="Times New Roman"/>
          <w:lang w:val="lt-LT"/>
        </w:rPr>
      </w:pPr>
    </w:p>
    <w:p w14:paraId="2CED66A9"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Tabletė.</w:t>
      </w:r>
    </w:p>
    <w:p w14:paraId="2A882F66" w14:textId="77777777" w:rsidR="008C1556" w:rsidRPr="00E33925" w:rsidRDefault="008C1556" w:rsidP="008C1556">
      <w:pPr>
        <w:spacing w:after="0" w:line="240" w:lineRule="auto"/>
        <w:rPr>
          <w:rFonts w:ascii="Times New Roman" w:eastAsia="Times New Roman" w:hAnsi="Times New Roman"/>
          <w:lang w:val="lt-LT"/>
        </w:rPr>
      </w:pPr>
    </w:p>
    <w:p w14:paraId="458F12E7" w14:textId="77777777" w:rsidR="008C1556" w:rsidRPr="00E33925" w:rsidRDefault="008C1556" w:rsidP="008C1556">
      <w:pPr>
        <w:tabs>
          <w:tab w:val="left" w:pos="720"/>
        </w:tabs>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2 mg/0,625 mg tabletės</w:t>
      </w:r>
    </w:p>
    <w:p w14:paraId="1CD50043"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Baltos kapsulės formos tabletės, su laužimo vagele abiejose pusėse, su „L“ raidės įspaudu abiejose laužimo vagelės pusėse ir plokščia apačia.</w:t>
      </w:r>
    </w:p>
    <w:p w14:paraId="3277C3BC" w14:textId="77777777" w:rsidR="008C1556" w:rsidRPr="00E33925" w:rsidRDefault="008C1556" w:rsidP="008C1556">
      <w:pPr>
        <w:spacing w:after="0" w:line="240" w:lineRule="auto"/>
        <w:rPr>
          <w:rFonts w:ascii="Times New Roman" w:eastAsia="Times New Roman" w:hAnsi="Times New Roman"/>
          <w:lang w:val="lt-LT"/>
        </w:rPr>
      </w:pPr>
    </w:p>
    <w:p w14:paraId="379CE262"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Vagelė skirta tik tabletei perlaužti, kad būtų lengviau nuryti, bet ne jai padalyti į lygias dozes </w:t>
      </w:r>
    </w:p>
    <w:p w14:paraId="18A59056" w14:textId="77777777" w:rsidR="008C1556" w:rsidRPr="00E33925" w:rsidRDefault="008C1556" w:rsidP="008C1556">
      <w:pPr>
        <w:spacing w:after="0" w:line="220" w:lineRule="exact"/>
        <w:rPr>
          <w:rFonts w:ascii="Times New Roman" w:eastAsia="Times New Roman" w:hAnsi="Times New Roman"/>
          <w:b/>
          <w:bCs/>
          <w:lang w:val="lt-LT"/>
        </w:rPr>
      </w:pPr>
    </w:p>
    <w:p w14:paraId="229EF8B4" w14:textId="77777777" w:rsidR="008C1556" w:rsidRPr="00E33925" w:rsidRDefault="008C1556" w:rsidP="008C1556">
      <w:pPr>
        <w:tabs>
          <w:tab w:val="left" w:pos="720"/>
        </w:tabs>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4 mg/1,25 mg tabletės</w:t>
      </w:r>
    </w:p>
    <w:p w14:paraId="47B7D37A"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Baltos kapsulės formos tabletės, su laužimo vagele abiejose pusėse, su „H“ raidės įspaudu abiejose laužimo vagelės pusėse ir plokščia apačia.</w:t>
      </w:r>
    </w:p>
    <w:p w14:paraId="7238D119" w14:textId="77777777" w:rsidR="008C1556" w:rsidRPr="00E33925" w:rsidRDefault="008C1556" w:rsidP="008C1556">
      <w:pPr>
        <w:spacing w:after="0" w:line="240" w:lineRule="auto"/>
        <w:rPr>
          <w:rFonts w:ascii="Times New Roman" w:eastAsia="Times New Roman" w:hAnsi="Times New Roman"/>
          <w:lang w:val="lt-LT"/>
        </w:rPr>
      </w:pPr>
    </w:p>
    <w:p w14:paraId="08BAADDD"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Tabletę galima padalyti į lygias dozes. </w:t>
      </w:r>
    </w:p>
    <w:p w14:paraId="7CAC9B79" w14:textId="77777777" w:rsidR="008C1556" w:rsidRPr="00E33925" w:rsidRDefault="008C1556" w:rsidP="008C1556">
      <w:pPr>
        <w:spacing w:after="0" w:line="240" w:lineRule="auto"/>
        <w:rPr>
          <w:rFonts w:ascii="Times New Roman" w:eastAsia="Times New Roman" w:hAnsi="Times New Roman"/>
          <w:lang w:val="lt-LT"/>
        </w:rPr>
      </w:pPr>
    </w:p>
    <w:p w14:paraId="04D566E6" w14:textId="77777777" w:rsidR="008C1556" w:rsidRPr="00E33925" w:rsidRDefault="008C1556" w:rsidP="008C1556">
      <w:pPr>
        <w:spacing w:after="0" w:line="240" w:lineRule="auto"/>
        <w:rPr>
          <w:rFonts w:ascii="Times New Roman" w:eastAsia="Times New Roman" w:hAnsi="Times New Roman"/>
          <w:lang w:val="lt-LT"/>
        </w:rPr>
      </w:pPr>
    </w:p>
    <w:p w14:paraId="09D93570" w14:textId="77777777" w:rsidR="008C1556" w:rsidRPr="00E33925" w:rsidRDefault="008C1556" w:rsidP="008C1556">
      <w:pPr>
        <w:keepNext/>
        <w:tabs>
          <w:tab w:val="left" w:pos="567"/>
        </w:tabs>
        <w:spacing w:after="0" w:line="240" w:lineRule="auto"/>
        <w:ind w:left="567" w:hanging="567"/>
        <w:outlineLvl w:val="1"/>
        <w:rPr>
          <w:rFonts w:ascii="Times New Roman" w:eastAsia="Times New Roman" w:hAnsi="Times New Roman"/>
          <w:b/>
          <w:lang w:val="lt-LT"/>
        </w:rPr>
      </w:pPr>
      <w:bookmarkStart w:id="10" w:name="_Toc129243101"/>
      <w:bookmarkStart w:id="11" w:name="_Toc129243226"/>
      <w:r w:rsidRPr="00E33925">
        <w:rPr>
          <w:rFonts w:ascii="Times New Roman" w:eastAsia="Times New Roman" w:hAnsi="Times New Roman"/>
          <w:b/>
          <w:lang w:val="lt-LT"/>
        </w:rPr>
        <w:t>4.</w:t>
      </w:r>
      <w:r w:rsidRPr="00E33925">
        <w:rPr>
          <w:rFonts w:ascii="Times New Roman" w:eastAsia="Times New Roman" w:hAnsi="Times New Roman"/>
          <w:b/>
          <w:lang w:val="lt-LT"/>
        </w:rPr>
        <w:tab/>
        <w:t>KLINIKINĖ INFORMACIJA</w:t>
      </w:r>
      <w:bookmarkEnd w:id="10"/>
      <w:bookmarkEnd w:id="11"/>
    </w:p>
    <w:p w14:paraId="6CE3BFC9" w14:textId="77777777" w:rsidR="008C1556" w:rsidRPr="00E33925" w:rsidRDefault="008C1556" w:rsidP="008C1556">
      <w:pPr>
        <w:spacing w:after="0" w:line="240" w:lineRule="auto"/>
        <w:rPr>
          <w:rFonts w:ascii="Times New Roman" w:eastAsia="Times New Roman" w:hAnsi="Times New Roman"/>
          <w:lang w:val="lt-LT"/>
        </w:rPr>
      </w:pPr>
    </w:p>
    <w:p w14:paraId="78416166"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12" w:name="_Toc129243102"/>
      <w:bookmarkStart w:id="13" w:name="_Toc129243227"/>
      <w:r w:rsidRPr="00E33925">
        <w:rPr>
          <w:rFonts w:ascii="Times New Roman" w:eastAsia="Times New Roman" w:hAnsi="Times New Roman"/>
          <w:b/>
          <w:kern w:val="28"/>
          <w:lang w:val="lt-LT"/>
        </w:rPr>
        <w:t>4.1</w:t>
      </w:r>
      <w:r w:rsidRPr="00E33925">
        <w:rPr>
          <w:rFonts w:ascii="Times New Roman" w:eastAsia="Times New Roman" w:hAnsi="Times New Roman"/>
          <w:b/>
          <w:kern w:val="28"/>
          <w:lang w:val="lt-LT"/>
        </w:rPr>
        <w:tab/>
        <w:t>Terapinės indikacijos</w:t>
      </w:r>
      <w:bookmarkEnd w:id="12"/>
      <w:bookmarkEnd w:id="13"/>
    </w:p>
    <w:p w14:paraId="7F428F18" w14:textId="77777777" w:rsidR="008C1556" w:rsidRPr="00E33925" w:rsidRDefault="008C1556" w:rsidP="008C1556">
      <w:pPr>
        <w:spacing w:after="0" w:line="240" w:lineRule="auto"/>
        <w:rPr>
          <w:rFonts w:ascii="Times New Roman" w:eastAsia="Times New Roman" w:hAnsi="Times New Roman"/>
          <w:lang w:val="lt-LT"/>
        </w:rPr>
      </w:pPr>
    </w:p>
    <w:p w14:paraId="37789477"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2 mg/0,625 mg tabletės</w:t>
      </w:r>
    </w:p>
    <w:p w14:paraId="27E45FBD"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Pirminės arterinės hipertenzijos gydymas.</w:t>
      </w:r>
    </w:p>
    <w:p w14:paraId="7F39AC93" w14:textId="77777777" w:rsidR="008C1556" w:rsidRPr="00E33925" w:rsidRDefault="008C1556" w:rsidP="008C1556">
      <w:pPr>
        <w:spacing w:after="0" w:line="240" w:lineRule="auto"/>
        <w:rPr>
          <w:rFonts w:ascii="Times New Roman" w:eastAsia="Times New Roman" w:hAnsi="Times New Roman"/>
          <w:lang w:val="lt-LT"/>
        </w:rPr>
      </w:pPr>
    </w:p>
    <w:p w14:paraId="629E7837"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4 mg/1,25 mg tabletės</w:t>
      </w:r>
    </w:p>
    <w:p w14:paraId="7476B6B6"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Pirminės arterinės hipertenzijos gydymas.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4 mg/1,25 mg tabletės skiriamos pacientams, kurių kraujospūdžio nepavyksta kontroliuoti vien </w:t>
      </w:r>
      <w:proofErr w:type="spellStart"/>
      <w:r w:rsidRPr="00E33925">
        <w:rPr>
          <w:rFonts w:ascii="Times New Roman" w:eastAsia="Times New Roman" w:hAnsi="Times New Roman"/>
          <w:lang w:val="lt-LT"/>
        </w:rPr>
        <w:t>perindopriliu</w:t>
      </w:r>
      <w:proofErr w:type="spellEnd"/>
      <w:r w:rsidRPr="00E33925">
        <w:rPr>
          <w:rFonts w:ascii="Times New Roman" w:eastAsia="Times New Roman" w:hAnsi="Times New Roman"/>
          <w:lang w:val="lt-LT"/>
        </w:rPr>
        <w:t>.</w:t>
      </w:r>
    </w:p>
    <w:p w14:paraId="094C5111" w14:textId="77777777" w:rsidR="008C1556" w:rsidRPr="00E33925" w:rsidRDefault="008C1556" w:rsidP="008C1556">
      <w:pPr>
        <w:spacing w:after="0" w:line="240" w:lineRule="auto"/>
        <w:rPr>
          <w:rFonts w:ascii="Times New Roman" w:eastAsia="Times New Roman" w:hAnsi="Times New Roman"/>
          <w:lang w:val="lt-LT"/>
        </w:rPr>
      </w:pPr>
    </w:p>
    <w:p w14:paraId="4FCEB0D9"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14" w:name="_Toc129243103"/>
      <w:bookmarkStart w:id="15" w:name="_Toc129243228"/>
      <w:r w:rsidRPr="00E33925">
        <w:rPr>
          <w:rFonts w:ascii="Times New Roman" w:eastAsia="Times New Roman" w:hAnsi="Times New Roman"/>
          <w:b/>
          <w:kern w:val="28"/>
          <w:lang w:val="lt-LT"/>
        </w:rPr>
        <w:t>4.2</w:t>
      </w:r>
      <w:r w:rsidRPr="00E33925">
        <w:rPr>
          <w:rFonts w:ascii="Times New Roman" w:eastAsia="Times New Roman" w:hAnsi="Times New Roman"/>
          <w:b/>
          <w:kern w:val="28"/>
          <w:lang w:val="lt-LT"/>
        </w:rPr>
        <w:tab/>
        <w:t>Dozavimas ir vartojimo metodas</w:t>
      </w:r>
      <w:bookmarkEnd w:id="14"/>
      <w:bookmarkEnd w:id="15"/>
    </w:p>
    <w:p w14:paraId="47634D19" w14:textId="77777777" w:rsidR="008C1556" w:rsidRPr="00E33925" w:rsidRDefault="008C1556" w:rsidP="008C1556">
      <w:pPr>
        <w:autoSpaceDE w:val="0"/>
        <w:autoSpaceDN w:val="0"/>
        <w:adjustRightInd w:val="0"/>
        <w:spacing w:after="0" w:line="240" w:lineRule="auto"/>
        <w:jc w:val="both"/>
        <w:rPr>
          <w:rFonts w:ascii="Times New Roman" w:eastAsia="SimSun" w:hAnsi="Times New Roman"/>
          <w:lang w:val="lt-LT" w:eastAsia="zh-CN"/>
        </w:rPr>
      </w:pPr>
    </w:p>
    <w:p w14:paraId="479190DF" w14:textId="77777777" w:rsidR="008C1556" w:rsidRPr="00E33925" w:rsidRDefault="008C1556" w:rsidP="008C1556">
      <w:pPr>
        <w:spacing w:after="0" w:line="240" w:lineRule="auto"/>
        <w:rPr>
          <w:rFonts w:ascii="Times New Roman" w:eastAsia="Times New Roman" w:hAnsi="Times New Roman"/>
          <w:u w:val="single"/>
          <w:lang w:val="lt-LT" w:eastAsia="zh-CN"/>
        </w:rPr>
      </w:pPr>
      <w:r w:rsidRPr="00E33925">
        <w:rPr>
          <w:rFonts w:ascii="Times New Roman" w:eastAsia="Times New Roman" w:hAnsi="Times New Roman"/>
          <w:u w:val="single"/>
          <w:lang w:val="lt-LT" w:eastAsia="zh-CN"/>
        </w:rPr>
        <w:t>Dozavimas</w:t>
      </w:r>
    </w:p>
    <w:p w14:paraId="366F9E38" w14:textId="77777777" w:rsidR="008C1556" w:rsidRPr="00E33925" w:rsidRDefault="008C1556" w:rsidP="008C1556">
      <w:pPr>
        <w:spacing w:after="0" w:line="240" w:lineRule="auto"/>
        <w:rPr>
          <w:rFonts w:ascii="Times New Roman" w:eastAsia="Times New Roman" w:hAnsi="Times New Roman"/>
          <w:lang w:val="lt-LT" w:eastAsia="zh-CN"/>
        </w:rPr>
      </w:pPr>
    </w:p>
    <w:p w14:paraId="731590B3"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2 mg/0,625 mg tabletės</w:t>
      </w:r>
    </w:p>
    <w:p w14:paraId="1D5D1260"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SimSun" w:hAnsi="Times New Roman"/>
          <w:lang w:val="lt-LT" w:eastAsia="zh-CN"/>
        </w:rPr>
        <w:t xml:space="preserve">Įprastinė dozė yra viena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2 mg/0,625 mg tabletė per parą, pageidautina išgerti ryte prieš valgant. Jei per vieną mėnesį nepavyksta pasiekti kraujo spaudimo kontrolės, dozę galima dvigubinti.</w:t>
      </w:r>
    </w:p>
    <w:p w14:paraId="16969D5B" w14:textId="77777777" w:rsidR="008C1556" w:rsidRPr="00E33925" w:rsidRDefault="008C1556" w:rsidP="008C1556">
      <w:pPr>
        <w:spacing w:after="0" w:line="240" w:lineRule="auto"/>
        <w:rPr>
          <w:rFonts w:ascii="Times New Roman" w:eastAsia="Times New Roman" w:hAnsi="Times New Roman"/>
          <w:lang w:val="lt-LT"/>
        </w:rPr>
      </w:pPr>
    </w:p>
    <w:p w14:paraId="2B1F738B"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4 mg/1,25 mg tabletės</w:t>
      </w:r>
    </w:p>
    <w:p w14:paraId="70A059E9"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SimSun" w:hAnsi="Times New Roman"/>
          <w:lang w:val="lt-LT" w:eastAsia="zh-CN"/>
        </w:rPr>
        <w:t xml:space="preserve">Įprastinė dozė yra viena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4 mg/1,25 mg tabletė per parą, pageidautina išgerti ryte prieš valgant.</w:t>
      </w:r>
    </w:p>
    <w:p w14:paraId="52A6253F" w14:textId="77777777" w:rsidR="008C1556" w:rsidRPr="00E33925" w:rsidRDefault="008C1556" w:rsidP="008C1556">
      <w:pPr>
        <w:spacing w:after="0" w:line="240" w:lineRule="auto"/>
        <w:rPr>
          <w:rFonts w:ascii="Times New Roman" w:eastAsia="SimSun" w:hAnsi="Times New Roman"/>
          <w:lang w:val="lt-LT" w:eastAsia="zh-CN"/>
        </w:rPr>
      </w:pPr>
      <w:r w:rsidRPr="00E33925">
        <w:rPr>
          <w:rFonts w:ascii="Times New Roman" w:eastAsia="Times New Roman" w:hAnsi="Times New Roman"/>
          <w:lang w:val="lt-LT"/>
        </w:rPr>
        <w:t xml:space="preserve">Jei įmanoma, rekomenduojama individualiai parinkti atskirų komponentų dozę. Jei kliniškai įmanoma, galima pereiti nuo </w:t>
      </w:r>
      <w:proofErr w:type="spellStart"/>
      <w:r w:rsidRPr="00E33925">
        <w:rPr>
          <w:rFonts w:ascii="Times New Roman" w:eastAsia="Times New Roman" w:hAnsi="Times New Roman"/>
          <w:lang w:val="lt-LT"/>
        </w:rPr>
        <w:t>monoterapijos</w:t>
      </w:r>
      <w:proofErr w:type="spellEnd"/>
      <w:r w:rsidRPr="00E33925">
        <w:rPr>
          <w:rFonts w:ascii="Times New Roman" w:eastAsia="Times New Roman" w:hAnsi="Times New Roman"/>
          <w:lang w:val="lt-LT"/>
        </w:rPr>
        <w:t xml:space="preserve"> prie gydymo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4 mg/1,25 mg tabletėmis.</w:t>
      </w:r>
    </w:p>
    <w:p w14:paraId="4AEFC76A" w14:textId="77777777" w:rsidR="008C1556" w:rsidRPr="00E33925" w:rsidRDefault="008C1556" w:rsidP="008C1556">
      <w:pPr>
        <w:spacing w:after="0" w:line="240" w:lineRule="auto"/>
        <w:rPr>
          <w:rFonts w:ascii="Times New Roman" w:eastAsia="Times New Roman" w:hAnsi="Times New Roman"/>
          <w:lang w:val="lt-LT"/>
        </w:rPr>
      </w:pPr>
    </w:p>
    <w:p w14:paraId="6BC20C11" w14:textId="77777777" w:rsidR="008C1556" w:rsidRPr="00E33925" w:rsidRDefault="008C1556" w:rsidP="008C1556">
      <w:pPr>
        <w:spacing w:after="0" w:line="240" w:lineRule="auto"/>
        <w:rPr>
          <w:rFonts w:ascii="Times New Roman" w:eastAsia="Times New Roman" w:hAnsi="Times New Roman"/>
          <w:u w:val="single"/>
          <w:lang w:val="lt-LT"/>
        </w:rPr>
      </w:pPr>
      <w:r w:rsidRPr="00E33925">
        <w:rPr>
          <w:rFonts w:ascii="Times New Roman" w:eastAsia="Times New Roman" w:hAnsi="Times New Roman"/>
          <w:u w:val="single"/>
          <w:lang w:val="lt-LT"/>
        </w:rPr>
        <w:t>Senyviems pacientams (žr. 4.4 skyrių)</w:t>
      </w:r>
    </w:p>
    <w:p w14:paraId="0E55CADC"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Gydymas turi būti pradėtas normalia vienos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tabletės doze per parą.</w:t>
      </w:r>
    </w:p>
    <w:p w14:paraId="0C5415F1" w14:textId="77777777" w:rsidR="008C1556" w:rsidRPr="00E33925" w:rsidRDefault="008C1556" w:rsidP="008C1556">
      <w:pPr>
        <w:spacing w:after="0" w:line="240" w:lineRule="auto"/>
        <w:rPr>
          <w:rFonts w:ascii="Times New Roman" w:eastAsia="Times New Roman" w:hAnsi="Times New Roman"/>
          <w:lang w:val="lt-LT"/>
        </w:rPr>
      </w:pPr>
    </w:p>
    <w:p w14:paraId="10DA84FD" w14:textId="77777777" w:rsidR="008C1556" w:rsidRPr="00E33925" w:rsidRDefault="008C1556" w:rsidP="008C1556">
      <w:pPr>
        <w:spacing w:after="0" w:line="240" w:lineRule="auto"/>
        <w:rPr>
          <w:rFonts w:ascii="Times New Roman" w:eastAsia="Times New Roman" w:hAnsi="Times New Roman"/>
          <w:u w:val="single"/>
          <w:lang w:val="lt-LT"/>
        </w:rPr>
      </w:pPr>
      <w:r w:rsidRPr="00E33925">
        <w:rPr>
          <w:rFonts w:ascii="Times New Roman" w:eastAsia="Times New Roman" w:hAnsi="Times New Roman"/>
          <w:u w:val="single"/>
          <w:lang w:val="lt-LT"/>
        </w:rPr>
        <w:t>Pacientams, kurių inkstų funkcija sutrikusi (žr. 4.4 skyrių)</w:t>
      </w:r>
    </w:p>
    <w:p w14:paraId="2A2C877F"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Esant sunkiam inkstų nepakankamumui (</w:t>
      </w:r>
      <w:proofErr w:type="spellStart"/>
      <w:r w:rsidRPr="00E33925">
        <w:rPr>
          <w:rFonts w:ascii="Times New Roman" w:eastAsia="Times New Roman" w:hAnsi="Times New Roman"/>
          <w:lang w:val="lt-LT"/>
        </w:rPr>
        <w:t>kreatinino</w:t>
      </w:r>
      <w:proofErr w:type="spellEnd"/>
      <w:r w:rsidRPr="00E33925">
        <w:rPr>
          <w:rFonts w:ascii="Times New Roman" w:eastAsia="Times New Roman" w:hAnsi="Times New Roman"/>
          <w:lang w:val="lt-LT"/>
        </w:rPr>
        <w:t xml:space="preserve"> klirensas mažesnis nei 30ml/min), gydymas yra </w:t>
      </w:r>
      <w:proofErr w:type="spellStart"/>
      <w:r w:rsidRPr="00E33925">
        <w:rPr>
          <w:rFonts w:ascii="Times New Roman" w:eastAsia="Times New Roman" w:hAnsi="Times New Roman"/>
          <w:lang w:val="lt-LT"/>
        </w:rPr>
        <w:t>kontraindikuotinas</w:t>
      </w:r>
      <w:proofErr w:type="spellEnd"/>
      <w:r w:rsidRPr="00E33925">
        <w:rPr>
          <w:rFonts w:ascii="Times New Roman" w:eastAsia="Times New Roman" w:hAnsi="Times New Roman"/>
          <w:lang w:val="lt-LT"/>
        </w:rPr>
        <w:t>.</w:t>
      </w:r>
    </w:p>
    <w:p w14:paraId="0956E5B6"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Esant vidutinio sunkumo inkstų nepakankamumui (</w:t>
      </w:r>
      <w:proofErr w:type="spellStart"/>
      <w:r w:rsidRPr="00E33925">
        <w:rPr>
          <w:rFonts w:ascii="Times New Roman" w:eastAsia="Times New Roman" w:hAnsi="Times New Roman"/>
          <w:lang w:val="lt-LT"/>
        </w:rPr>
        <w:t>kreatinino</w:t>
      </w:r>
      <w:proofErr w:type="spellEnd"/>
      <w:r w:rsidRPr="00E33925">
        <w:rPr>
          <w:rFonts w:ascii="Times New Roman" w:eastAsia="Times New Roman" w:hAnsi="Times New Roman"/>
          <w:lang w:val="lt-LT"/>
        </w:rPr>
        <w:t xml:space="preserve"> klirensas 30-60ml/min), didžiausia dozė turi būti viena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2 mg/0,625 mg tabletė per parą.</w:t>
      </w:r>
    </w:p>
    <w:p w14:paraId="65B73109"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Pacientams su didesniu nei 60ml/min </w:t>
      </w:r>
      <w:proofErr w:type="spellStart"/>
      <w:r w:rsidRPr="00E33925">
        <w:rPr>
          <w:rFonts w:ascii="Times New Roman" w:eastAsia="Times New Roman" w:hAnsi="Times New Roman"/>
          <w:lang w:val="lt-LT"/>
        </w:rPr>
        <w:t>kreatinino</w:t>
      </w:r>
      <w:proofErr w:type="spellEnd"/>
      <w:r w:rsidRPr="00E33925">
        <w:rPr>
          <w:rFonts w:ascii="Times New Roman" w:eastAsia="Times New Roman" w:hAnsi="Times New Roman"/>
          <w:lang w:val="lt-LT"/>
        </w:rPr>
        <w:t xml:space="preserve"> klirensu dozės pritaikyti nereikia.</w:t>
      </w:r>
    </w:p>
    <w:p w14:paraId="3FE10FC5"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Reikia pastoviai sekti </w:t>
      </w:r>
      <w:proofErr w:type="spellStart"/>
      <w:r w:rsidRPr="00E33925">
        <w:rPr>
          <w:rFonts w:ascii="Times New Roman" w:eastAsia="Times New Roman" w:hAnsi="Times New Roman"/>
          <w:lang w:val="lt-LT"/>
        </w:rPr>
        <w:t>kreatinino</w:t>
      </w:r>
      <w:proofErr w:type="spellEnd"/>
      <w:r w:rsidRPr="00E33925">
        <w:rPr>
          <w:rFonts w:ascii="Times New Roman" w:eastAsia="Times New Roman" w:hAnsi="Times New Roman"/>
          <w:lang w:val="lt-LT"/>
        </w:rPr>
        <w:t xml:space="preserve"> ir kalio kiekį.</w:t>
      </w:r>
    </w:p>
    <w:p w14:paraId="3826C8D1" w14:textId="77777777" w:rsidR="008C1556" w:rsidRPr="00E33925" w:rsidRDefault="008C1556" w:rsidP="008C1556">
      <w:pPr>
        <w:spacing w:before="240" w:after="60" w:line="240" w:lineRule="auto"/>
        <w:ind w:left="15"/>
        <w:outlineLvl w:val="5"/>
        <w:rPr>
          <w:rFonts w:ascii="Times New Roman" w:eastAsia="Batang" w:hAnsi="Times New Roman"/>
          <w:bCs/>
          <w:u w:val="single"/>
          <w:lang w:val="lt-LT" w:eastAsia="ko-KR"/>
        </w:rPr>
      </w:pPr>
      <w:r w:rsidRPr="00E33925">
        <w:rPr>
          <w:rFonts w:ascii="Times New Roman" w:eastAsia="Batang" w:hAnsi="Times New Roman"/>
          <w:bCs/>
          <w:u w:val="single"/>
          <w:lang w:val="lt-LT" w:eastAsia="ko-KR"/>
        </w:rPr>
        <w:t>Pacientams, kurių  kepenų funkcija sutrikusi  (žr. 4.3, 4.4 ir 5.2 skyrių)</w:t>
      </w:r>
    </w:p>
    <w:p w14:paraId="42F2C202"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Esant sunkiam kepenų nepakankamumui, gydymas </w:t>
      </w:r>
      <w:proofErr w:type="spellStart"/>
      <w:r w:rsidRPr="00E33925">
        <w:rPr>
          <w:rFonts w:ascii="Times New Roman" w:eastAsia="Times New Roman" w:hAnsi="Times New Roman"/>
          <w:lang w:val="lt-LT"/>
        </w:rPr>
        <w:t>kontraindikuotinas</w:t>
      </w:r>
      <w:proofErr w:type="spellEnd"/>
      <w:r w:rsidRPr="00E33925">
        <w:rPr>
          <w:rFonts w:ascii="Times New Roman" w:eastAsia="Times New Roman" w:hAnsi="Times New Roman"/>
          <w:lang w:val="lt-LT"/>
        </w:rPr>
        <w:t>.</w:t>
      </w:r>
    </w:p>
    <w:p w14:paraId="76099686"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Esant vidutinio sunkumo kepenų nepakankamumui, dozės pritaikymo nereikia.</w:t>
      </w:r>
    </w:p>
    <w:p w14:paraId="68E07DAD" w14:textId="77777777" w:rsidR="008C1556" w:rsidRPr="00E33925" w:rsidRDefault="008C1556" w:rsidP="008C1556">
      <w:pPr>
        <w:spacing w:after="0" w:line="240" w:lineRule="auto"/>
        <w:rPr>
          <w:rFonts w:ascii="Times New Roman" w:eastAsia="Times New Roman" w:hAnsi="Times New Roman"/>
          <w:lang w:val="lt-LT"/>
        </w:rPr>
      </w:pPr>
    </w:p>
    <w:p w14:paraId="07423E60" w14:textId="77777777" w:rsidR="008C1556" w:rsidRPr="00E33925" w:rsidRDefault="008C1556" w:rsidP="008C1556">
      <w:pPr>
        <w:spacing w:after="0" w:line="240" w:lineRule="auto"/>
        <w:rPr>
          <w:rFonts w:ascii="Times New Roman" w:eastAsia="Times New Roman" w:hAnsi="Times New Roman"/>
          <w:u w:val="single"/>
          <w:lang w:val="lt-LT"/>
        </w:rPr>
      </w:pPr>
      <w:r w:rsidRPr="00E33925">
        <w:rPr>
          <w:rFonts w:ascii="Times New Roman" w:eastAsia="Times New Roman" w:hAnsi="Times New Roman"/>
          <w:u w:val="single"/>
          <w:lang w:val="lt-LT"/>
        </w:rPr>
        <w:t xml:space="preserve">Vaikų populiacija </w:t>
      </w:r>
    </w:p>
    <w:p w14:paraId="135FAB44"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vartojimo saugumas ir veiksmingumas vaikų populiacijoje kol kas neištirtas.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negalima vartoti vaikams ir paaugliams.</w:t>
      </w:r>
    </w:p>
    <w:p w14:paraId="583A00A1"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16" w:name="_Toc129243104"/>
      <w:bookmarkStart w:id="17" w:name="_Toc129243229"/>
    </w:p>
    <w:p w14:paraId="443711C8" w14:textId="77777777" w:rsidR="008C1556" w:rsidRPr="00E33925" w:rsidRDefault="008C1556" w:rsidP="008C1556">
      <w:pPr>
        <w:spacing w:after="0" w:line="240" w:lineRule="auto"/>
        <w:rPr>
          <w:rFonts w:ascii="Times New Roman" w:eastAsia="Times New Roman" w:hAnsi="Times New Roman"/>
          <w:u w:val="single"/>
          <w:lang w:val="lt-LT"/>
        </w:rPr>
      </w:pPr>
      <w:r w:rsidRPr="00E33925">
        <w:rPr>
          <w:rFonts w:ascii="Times New Roman" w:eastAsia="Times New Roman" w:hAnsi="Times New Roman"/>
          <w:u w:val="single"/>
          <w:lang w:val="lt-LT"/>
        </w:rPr>
        <w:t>Vartojimo metodas</w:t>
      </w:r>
    </w:p>
    <w:p w14:paraId="0FB1F1B6"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kern w:val="28"/>
          <w:lang w:val="lt-LT"/>
        </w:rPr>
      </w:pPr>
      <w:r w:rsidRPr="00E33925">
        <w:rPr>
          <w:rFonts w:ascii="Times New Roman" w:eastAsia="Times New Roman" w:hAnsi="Times New Roman"/>
          <w:kern w:val="28"/>
          <w:lang w:val="lt-LT"/>
        </w:rPr>
        <w:t>Vartoti per burną.</w:t>
      </w:r>
    </w:p>
    <w:p w14:paraId="3892949B"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p>
    <w:p w14:paraId="6A5BCEB4"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r w:rsidRPr="00E33925">
        <w:rPr>
          <w:rFonts w:ascii="Times New Roman" w:eastAsia="Times New Roman" w:hAnsi="Times New Roman"/>
          <w:b/>
          <w:kern w:val="28"/>
          <w:lang w:val="lt-LT"/>
        </w:rPr>
        <w:t>4.3</w:t>
      </w:r>
      <w:r w:rsidRPr="00E33925">
        <w:rPr>
          <w:rFonts w:ascii="Times New Roman" w:eastAsia="Times New Roman" w:hAnsi="Times New Roman"/>
          <w:b/>
          <w:kern w:val="28"/>
          <w:lang w:val="lt-LT"/>
        </w:rPr>
        <w:tab/>
        <w:t>Kontraindikacijos</w:t>
      </w:r>
      <w:bookmarkEnd w:id="16"/>
      <w:bookmarkEnd w:id="17"/>
    </w:p>
    <w:p w14:paraId="5F15CBC5" w14:textId="77777777" w:rsidR="008C1556" w:rsidRPr="00E33925" w:rsidRDefault="008C1556" w:rsidP="008C1556">
      <w:pPr>
        <w:spacing w:before="240" w:after="60" w:line="240" w:lineRule="auto"/>
        <w:outlineLvl w:val="5"/>
        <w:rPr>
          <w:rFonts w:ascii="Times New Roman" w:eastAsia="Batang" w:hAnsi="Times New Roman"/>
          <w:bCs/>
          <w:u w:val="single"/>
          <w:lang w:val="lt-LT" w:eastAsia="ko-KR"/>
        </w:rPr>
      </w:pPr>
      <w:r w:rsidRPr="00B05879">
        <w:rPr>
          <w:rFonts w:ascii="Times New Roman" w:eastAsia="Batang" w:hAnsi="Times New Roman"/>
          <w:b/>
          <w:bCs/>
          <w:u w:val="single"/>
          <w:lang w:val="lt-LT" w:eastAsia="ko-KR"/>
        </w:rPr>
        <w:t xml:space="preserve">Susijusios su </w:t>
      </w:r>
      <w:proofErr w:type="spellStart"/>
      <w:r w:rsidRPr="00B05879">
        <w:rPr>
          <w:rFonts w:ascii="Times New Roman" w:eastAsia="Batang" w:hAnsi="Times New Roman"/>
          <w:b/>
          <w:bCs/>
          <w:u w:val="single"/>
          <w:lang w:val="lt-LT" w:eastAsia="ko-KR"/>
        </w:rPr>
        <w:t>perindopriliu</w:t>
      </w:r>
      <w:proofErr w:type="spellEnd"/>
      <w:r w:rsidRPr="00E33925">
        <w:rPr>
          <w:rFonts w:ascii="Times New Roman" w:eastAsia="Batang" w:hAnsi="Times New Roman"/>
          <w:bCs/>
          <w:u w:val="single"/>
          <w:lang w:val="lt-LT" w:eastAsia="ko-KR"/>
        </w:rPr>
        <w:t>:</w:t>
      </w:r>
    </w:p>
    <w:p w14:paraId="6237327C" w14:textId="77777777" w:rsidR="008C1556" w:rsidRPr="00E33925" w:rsidRDefault="008C1556" w:rsidP="00C1743C">
      <w:pPr>
        <w:numPr>
          <w:ilvl w:val="0"/>
          <w:numId w:val="3"/>
        </w:numPr>
        <w:spacing w:after="0" w:line="240" w:lineRule="auto"/>
        <w:ind w:left="426" w:hanging="426"/>
        <w:rPr>
          <w:rFonts w:ascii="Times New Roman" w:eastAsia="Times New Roman" w:hAnsi="Times New Roman"/>
          <w:lang w:val="lt-LT" w:eastAsia="ko-KR"/>
        </w:rPr>
      </w:pPr>
      <w:r w:rsidRPr="00E33925">
        <w:rPr>
          <w:rFonts w:ascii="Times New Roman" w:eastAsia="Times New Roman" w:hAnsi="Times New Roman"/>
          <w:lang w:val="lt-LT" w:eastAsia="ko-KR"/>
        </w:rPr>
        <w:t xml:space="preserve">padidėjęs jautrumas </w:t>
      </w:r>
      <w:proofErr w:type="spellStart"/>
      <w:r w:rsidRPr="00E33925">
        <w:rPr>
          <w:rFonts w:ascii="Times New Roman" w:eastAsia="Times New Roman" w:hAnsi="Times New Roman"/>
          <w:lang w:val="lt-LT" w:eastAsia="ko-KR"/>
        </w:rPr>
        <w:t>perindopriliui</w:t>
      </w:r>
      <w:proofErr w:type="spellEnd"/>
      <w:r w:rsidRPr="00E33925">
        <w:rPr>
          <w:rFonts w:ascii="Times New Roman" w:eastAsia="Times New Roman" w:hAnsi="Times New Roman"/>
          <w:lang w:val="lt-LT" w:eastAsia="ko-KR"/>
        </w:rPr>
        <w:t xml:space="preserve"> arba bet kuriam AKF inhibitoriui;</w:t>
      </w:r>
    </w:p>
    <w:p w14:paraId="7A98AACA" w14:textId="77777777" w:rsidR="008C1556" w:rsidRPr="00E33925" w:rsidRDefault="008C1556" w:rsidP="00C1743C">
      <w:pPr>
        <w:numPr>
          <w:ilvl w:val="0"/>
          <w:numId w:val="3"/>
        </w:numPr>
        <w:spacing w:after="0" w:line="240" w:lineRule="auto"/>
        <w:ind w:left="426" w:hanging="426"/>
        <w:rPr>
          <w:rFonts w:ascii="Times New Roman" w:eastAsia="Times New Roman" w:hAnsi="Times New Roman"/>
          <w:lang w:val="lt-LT" w:eastAsia="ko-KR"/>
        </w:rPr>
      </w:pPr>
      <w:r w:rsidRPr="00E33925">
        <w:rPr>
          <w:rFonts w:ascii="Times New Roman" w:eastAsia="Times New Roman" w:hAnsi="Times New Roman"/>
          <w:lang w:val="lt-LT" w:eastAsia="ko-KR"/>
        </w:rPr>
        <w:t xml:space="preserve">buvusi </w:t>
      </w:r>
      <w:proofErr w:type="spellStart"/>
      <w:r w:rsidRPr="00E33925">
        <w:rPr>
          <w:rFonts w:ascii="Times New Roman" w:eastAsia="Times New Roman" w:hAnsi="Times New Roman"/>
          <w:lang w:val="lt-LT" w:eastAsia="ko-KR"/>
        </w:rPr>
        <w:t>angioedema</w:t>
      </w:r>
      <w:proofErr w:type="spellEnd"/>
      <w:r w:rsidRPr="00E33925">
        <w:rPr>
          <w:rFonts w:ascii="Times New Roman" w:eastAsia="Times New Roman" w:hAnsi="Times New Roman"/>
          <w:lang w:val="lt-LT" w:eastAsia="ko-KR"/>
        </w:rPr>
        <w:t xml:space="preserve"> (</w:t>
      </w:r>
      <w:proofErr w:type="spellStart"/>
      <w:r w:rsidRPr="00E33925">
        <w:rPr>
          <w:rFonts w:ascii="Times New Roman" w:eastAsia="Times New Roman" w:hAnsi="Times New Roman"/>
          <w:lang w:val="lt-LT" w:eastAsia="ko-KR"/>
        </w:rPr>
        <w:t>Kvinkės</w:t>
      </w:r>
      <w:proofErr w:type="spellEnd"/>
      <w:r w:rsidRPr="00E33925">
        <w:rPr>
          <w:rFonts w:ascii="Times New Roman" w:eastAsia="Times New Roman" w:hAnsi="Times New Roman"/>
          <w:lang w:val="lt-LT" w:eastAsia="ko-KR"/>
        </w:rPr>
        <w:t xml:space="preserve"> (</w:t>
      </w:r>
      <w:proofErr w:type="spellStart"/>
      <w:r w:rsidRPr="00E33925">
        <w:rPr>
          <w:rFonts w:ascii="Times New Roman" w:eastAsia="Times New Roman" w:hAnsi="Times New Roman"/>
          <w:i/>
          <w:iCs/>
          <w:lang w:val="lt-LT" w:eastAsia="ko-KR"/>
        </w:rPr>
        <w:t>Quincke</w:t>
      </w:r>
      <w:proofErr w:type="spellEnd"/>
      <w:r w:rsidRPr="00E33925">
        <w:rPr>
          <w:rFonts w:ascii="Times New Roman" w:eastAsia="Times New Roman" w:hAnsi="Times New Roman"/>
          <w:lang w:val="lt-LT" w:eastAsia="ko-KR"/>
        </w:rPr>
        <w:t>) edema) susijusi su ankstesne AKF inhibitorių terapija;</w:t>
      </w:r>
    </w:p>
    <w:p w14:paraId="4DDD0F3A" w14:textId="77777777" w:rsidR="008C1556" w:rsidRPr="00E33925" w:rsidRDefault="008C1556" w:rsidP="00C1743C">
      <w:pPr>
        <w:numPr>
          <w:ilvl w:val="0"/>
          <w:numId w:val="3"/>
        </w:numPr>
        <w:spacing w:after="0" w:line="240" w:lineRule="auto"/>
        <w:ind w:left="426" w:hanging="426"/>
        <w:rPr>
          <w:rFonts w:ascii="Times New Roman" w:eastAsia="Times New Roman" w:hAnsi="Times New Roman"/>
          <w:lang w:val="lt-LT" w:eastAsia="ko-KR"/>
        </w:rPr>
      </w:pPr>
      <w:r w:rsidRPr="00E33925">
        <w:rPr>
          <w:rFonts w:ascii="Times New Roman" w:eastAsia="Times New Roman" w:hAnsi="Times New Roman"/>
          <w:lang w:val="lt-LT" w:eastAsia="ko-KR"/>
        </w:rPr>
        <w:t xml:space="preserve">paveldima ar </w:t>
      </w:r>
      <w:proofErr w:type="spellStart"/>
      <w:r w:rsidRPr="00E33925">
        <w:rPr>
          <w:rFonts w:ascii="Times New Roman" w:eastAsia="Times New Roman" w:hAnsi="Times New Roman"/>
          <w:lang w:val="lt-LT" w:eastAsia="ko-KR"/>
        </w:rPr>
        <w:t>idiopatinė</w:t>
      </w:r>
      <w:proofErr w:type="spellEnd"/>
      <w:r w:rsidRPr="00E33925">
        <w:rPr>
          <w:rFonts w:ascii="Times New Roman" w:eastAsia="Times New Roman" w:hAnsi="Times New Roman"/>
          <w:lang w:val="lt-LT" w:eastAsia="ko-KR"/>
        </w:rPr>
        <w:t xml:space="preserve"> </w:t>
      </w:r>
      <w:proofErr w:type="spellStart"/>
      <w:r w:rsidRPr="00E33925">
        <w:rPr>
          <w:rFonts w:ascii="Times New Roman" w:eastAsia="Times New Roman" w:hAnsi="Times New Roman"/>
          <w:lang w:val="lt-LT" w:eastAsia="ko-KR"/>
        </w:rPr>
        <w:t>angioedema</w:t>
      </w:r>
      <w:proofErr w:type="spellEnd"/>
      <w:r w:rsidRPr="00E33925">
        <w:rPr>
          <w:rFonts w:ascii="Times New Roman" w:eastAsia="Times New Roman" w:hAnsi="Times New Roman"/>
          <w:lang w:val="lt-LT" w:eastAsia="ko-KR"/>
        </w:rPr>
        <w:t>;</w:t>
      </w:r>
    </w:p>
    <w:p w14:paraId="349E0A0C" w14:textId="77777777" w:rsidR="005F0FF7" w:rsidRPr="00E33925" w:rsidRDefault="008C1556" w:rsidP="00C1743C">
      <w:pPr>
        <w:numPr>
          <w:ilvl w:val="0"/>
          <w:numId w:val="3"/>
        </w:numPr>
        <w:spacing w:after="0" w:line="240" w:lineRule="auto"/>
        <w:ind w:left="426" w:hanging="426"/>
        <w:rPr>
          <w:rFonts w:ascii="Times New Roman" w:eastAsia="Times New Roman" w:hAnsi="Times New Roman"/>
          <w:lang w:val="lt-LT" w:eastAsia="ko-KR"/>
        </w:rPr>
      </w:pPr>
      <w:r w:rsidRPr="00E33925">
        <w:rPr>
          <w:rFonts w:ascii="Times New Roman" w:eastAsia="Times New Roman" w:hAnsi="Times New Roman"/>
          <w:lang w:val="lt-LT" w:eastAsia="ko-KR"/>
        </w:rPr>
        <w:t>antras ir trečias nėštumo trimestras (žr. 4.4 ir 4.6 skyrius)</w:t>
      </w:r>
      <w:r w:rsidR="005F0FF7" w:rsidRPr="00E33925">
        <w:rPr>
          <w:rFonts w:ascii="Times New Roman" w:eastAsia="Times New Roman" w:hAnsi="Times New Roman"/>
          <w:lang w:val="lt-LT" w:eastAsia="ko-KR"/>
        </w:rPr>
        <w:t>;</w:t>
      </w:r>
    </w:p>
    <w:p w14:paraId="2DF4505E" w14:textId="77777777" w:rsidR="008C1556" w:rsidRPr="00E33925" w:rsidRDefault="005F0FF7" w:rsidP="00C1743C">
      <w:pPr>
        <w:numPr>
          <w:ilvl w:val="0"/>
          <w:numId w:val="3"/>
        </w:numPr>
        <w:spacing w:after="0" w:line="240" w:lineRule="auto"/>
        <w:ind w:left="426" w:hanging="426"/>
        <w:rPr>
          <w:rFonts w:ascii="Times New Roman" w:eastAsia="Times New Roman" w:hAnsi="Times New Roman"/>
          <w:lang w:val="lt-LT" w:eastAsia="ko-KR"/>
        </w:rPr>
      </w:pPr>
      <w:r w:rsidRPr="00E33925">
        <w:rPr>
          <w:rFonts w:ascii="Times New Roman" w:eastAsia="Times New Roman" w:hAnsi="Times New Roman"/>
          <w:lang w:val="lt-LT" w:eastAsia="ko-KR"/>
        </w:rPr>
        <w:t>p</w:t>
      </w:r>
      <w:r w:rsidRPr="00E33925">
        <w:rPr>
          <w:rFonts w:ascii="Times New Roman" w:eastAsia="Batang" w:hAnsi="Times New Roman"/>
          <w:lang w:val="lt-LT"/>
        </w:rPr>
        <w:t>acientams, kurie serga cukriniu diabetu arba kurių inkstų funkcija sutrikusi (GFG &lt; 60 ml/min/1,73 m</w:t>
      </w:r>
      <w:r w:rsidRPr="00E33925">
        <w:rPr>
          <w:rFonts w:ascii="Times New Roman" w:eastAsia="Batang" w:hAnsi="Times New Roman"/>
          <w:vertAlign w:val="superscript"/>
          <w:lang w:val="lt-LT"/>
        </w:rPr>
        <w:t>2</w:t>
      </w:r>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Perindap</w:t>
      </w:r>
      <w:proofErr w:type="spellEnd"/>
      <w:r w:rsidRPr="00E33925">
        <w:rPr>
          <w:rFonts w:ascii="Times New Roman" w:eastAsia="Batang" w:hAnsi="Times New Roman"/>
          <w:lang w:val="lt-LT"/>
        </w:rPr>
        <w:t xml:space="preserve"> negalima vartoti kartu su preparatais, kurių sudėtyje yra </w:t>
      </w:r>
      <w:proofErr w:type="spellStart"/>
      <w:r w:rsidRPr="00E33925">
        <w:rPr>
          <w:rFonts w:ascii="Times New Roman" w:eastAsia="Batang" w:hAnsi="Times New Roman"/>
          <w:lang w:val="lt-LT"/>
        </w:rPr>
        <w:t>aliskireno</w:t>
      </w:r>
      <w:proofErr w:type="spellEnd"/>
      <w:r w:rsidRPr="00E33925">
        <w:rPr>
          <w:rFonts w:ascii="Times New Roman" w:eastAsia="Batang" w:hAnsi="Times New Roman"/>
          <w:lang w:val="lt-LT"/>
        </w:rPr>
        <w:t xml:space="preserve"> (žr. 4.5 ir 5.1 skyrius).</w:t>
      </w:r>
    </w:p>
    <w:p w14:paraId="10BBF01B" w14:textId="77777777" w:rsidR="008C1556" w:rsidRPr="00E33925" w:rsidRDefault="008C1556" w:rsidP="008C1556">
      <w:pPr>
        <w:spacing w:before="240" w:after="60" w:line="240" w:lineRule="auto"/>
        <w:ind w:left="15"/>
        <w:outlineLvl w:val="5"/>
        <w:rPr>
          <w:rFonts w:ascii="Times New Roman" w:eastAsia="Batang" w:hAnsi="Times New Roman"/>
          <w:bCs/>
          <w:u w:val="single"/>
          <w:lang w:val="lt-LT" w:eastAsia="ko-KR"/>
        </w:rPr>
      </w:pPr>
      <w:r w:rsidRPr="00E33925">
        <w:rPr>
          <w:rFonts w:ascii="Times New Roman" w:eastAsia="Batang" w:hAnsi="Times New Roman"/>
          <w:bCs/>
          <w:u w:val="single"/>
          <w:lang w:val="lt-LT" w:eastAsia="ko-KR"/>
        </w:rPr>
        <w:t xml:space="preserve">Susijusios su </w:t>
      </w:r>
      <w:proofErr w:type="spellStart"/>
      <w:r w:rsidRPr="00E33925">
        <w:rPr>
          <w:rFonts w:ascii="Times New Roman" w:eastAsia="Batang" w:hAnsi="Times New Roman"/>
          <w:bCs/>
          <w:u w:val="single"/>
          <w:lang w:val="lt-LT" w:eastAsia="ko-KR"/>
        </w:rPr>
        <w:t>indapamidu</w:t>
      </w:r>
      <w:proofErr w:type="spellEnd"/>
      <w:r w:rsidRPr="00E33925">
        <w:rPr>
          <w:rFonts w:ascii="Times New Roman" w:eastAsia="Batang" w:hAnsi="Times New Roman"/>
          <w:bCs/>
          <w:u w:val="single"/>
          <w:lang w:val="lt-LT" w:eastAsia="ko-KR"/>
        </w:rPr>
        <w:t>:</w:t>
      </w:r>
    </w:p>
    <w:p w14:paraId="14F6FA01" w14:textId="77777777" w:rsidR="008C1556" w:rsidRPr="00E33925" w:rsidRDefault="008C1556" w:rsidP="008C1556">
      <w:pPr>
        <w:spacing w:after="0" w:line="240" w:lineRule="auto"/>
        <w:ind w:left="567" w:hanging="567"/>
        <w:rPr>
          <w:rFonts w:ascii="Times New Roman" w:eastAsia="Times New Roman" w:hAnsi="Times New Roman"/>
          <w:lang w:val="lt-LT" w:eastAsia="ko-KR"/>
        </w:rPr>
      </w:pPr>
      <w:r w:rsidRPr="00E33925">
        <w:rPr>
          <w:rFonts w:ascii="Times New Roman" w:eastAsia="Times New Roman" w:hAnsi="Times New Roman"/>
          <w:lang w:val="lt-LT" w:eastAsia="ko-KR"/>
        </w:rPr>
        <w:t>-</w:t>
      </w:r>
      <w:r w:rsidRPr="00E33925">
        <w:rPr>
          <w:rFonts w:ascii="Times New Roman" w:eastAsia="Times New Roman" w:hAnsi="Times New Roman"/>
          <w:lang w:val="lt-LT" w:eastAsia="ko-KR"/>
        </w:rPr>
        <w:tab/>
        <w:t xml:space="preserve">padidėjęs jautrumas </w:t>
      </w:r>
      <w:proofErr w:type="spellStart"/>
      <w:r w:rsidRPr="00E33925">
        <w:rPr>
          <w:rFonts w:ascii="Times New Roman" w:eastAsia="Times New Roman" w:hAnsi="Times New Roman"/>
          <w:lang w:val="lt-LT" w:eastAsia="ko-KR"/>
        </w:rPr>
        <w:t>indapamidui</w:t>
      </w:r>
      <w:proofErr w:type="spellEnd"/>
      <w:r w:rsidRPr="00E33925">
        <w:rPr>
          <w:rFonts w:ascii="Times New Roman" w:eastAsia="Times New Roman" w:hAnsi="Times New Roman"/>
          <w:lang w:val="lt-LT" w:eastAsia="ko-KR"/>
        </w:rPr>
        <w:t xml:space="preserve"> ar bet </w:t>
      </w:r>
      <w:proofErr w:type="spellStart"/>
      <w:r w:rsidRPr="00E33925">
        <w:rPr>
          <w:rFonts w:ascii="Times New Roman" w:eastAsia="Times New Roman" w:hAnsi="Times New Roman"/>
          <w:lang w:val="lt-LT" w:eastAsia="ko-KR"/>
        </w:rPr>
        <w:t>kuriem</w:t>
      </w:r>
      <w:proofErr w:type="spellEnd"/>
      <w:r w:rsidRPr="00E33925">
        <w:rPr>
          <w:rFonts w:ascii="Times New Roman" w:eastAsia="Times New Roman" w:hAnsi="Times New Roman"/>
          <w:lang w:val="lt-LT" w:eastAsia="ko-KR"/>
        </w:rPr>
        <w:t xml:space="preserve"> </w:t>
      </w:r>
      <w:proofErr w:type="spellStart"/>
      <w:r w:rsidRPr="00E33925">
        <w:rPr>
          <w:rFonts w:ascii="Times New Roman" w:eastAsia="Times New Roman" w:hAnsi="Times New Roman"/>
          <w:lang w:val="lt-LT" w:eastAsia="ko-KR"/>
        </w:rPr>
        <w:t>kitiem</w:t>
      </w:r>
      <w:proofErr w:type="spellEnd"/>
      <w:r w:rsidRPr="00E33925">
        <w:rPr>
          <w:rFonts w:ascii="Times New Roman" w:eastAsia="Times New Roman" w:hAnsi="Times New Roman"/>
          <w:lang w:val="lt-LT" w:eastAsia="ko-KR"/>
        </w:rPr>
        <w:t xml:space="preserve"> </w:t>
      </w:r>
      <w:proofErr w:type="spellStart"/>
      <w:r w:rsidRPr="00E33925">
        <w:rPr>
          <w:rFonts w:ascii="Times New Roman" w:eastAsia="Times New Roman" w:hAnsi="Times New Roman"/>
          <w:lang w:val="lt-LT" w:eastAsia="ko-KR"/>
        </w:rPr>
        <w:t>sulfonamidams</w:t>
      </w:r>
      <w:proofErr w:type="spellEnd"/>
      <w:r w:rsidRPr="00E33925">
        <w:rPr>
          <w:rFonts w:ascii="Times New Roman" w:eastAsia="Times New Roman" w:hAnsi="Times New Roman"/>
          <w:lang w:val="lt-LT" w:eastAsia="ko-KR"/>
        </w:rPr>
        <w:t>;</w:t>
      </w:r>
    </w:p>
    <w:p w14:paraId="61E1A2B2" w14:textId="77777777" w:rsidR="008C1556" w:rsidRPr="00E33925" w:rsidRDefault="008C1556" w:rsidP="008C1556">
      <w:pPr>
        <w:spacing w:after="0" w:line="240" w:lineRule="auto"/>
        <w:ind w:left="567" w:hanging="567"/>
        <w:rPr>
          <w:rFonts w:ascii="Times New Roman" w:eastAsia="Times New Roman" w:hAnsi="Times New Roman"/>
          <w:lang w:val="lt-LT" w:eastAsia="ko-KR"/>
        </w:rPr>
      </w:pPr>
      <w:r w:rsidRPr="00E33925">
        <w:rPr>
          <w:rFonts w:ascii="Times New Roman" w:eastAsia="Times New Roman" w:hAnsi="Times New Roman"/>
          <w:lang w:val="lt-LT" w:eastAsia="ko-KR"/>
        </w:rPr>
        <w:t>-</w:t>
      </w:r>
      <w:r w:rsidRPr="00E33925">
        <w:rPr>
          <w:rFonts w:ascii="Times New Roman" w:eastAsia="Times New Roman" w:hAnsi="Times New Roman"/>
          <w:lang w:val="lt-LT" w:eastAsia="ko-KR"/>
        </w:rPr>
        <w:tab/>
        <w:t>sunkus inkstų nepakankamumas (</w:t>
      </w:r>
      <w:proofErr w:type="spellStart"/>
      <w:r w:rsidRPr="00E33925">
        <w:rPr>
          <w:rFonts w:ascii="Times New Roman" w:eastAsia="Times New Roman" w:hAnsi="Times New Roman"/>
          <w:lang w:val="lt-LT" w:eastAsia="ko-KR"/>
        </w:rPr>
        <w:t>kreatinino</w:t>
      </w:r>
      <w:proofErr w:type="spellEnd"/>
      <w:r w:rsidRPr="00E33925">
        <w:rPr>
          <w:rFonts w:ascii="Times New Roman" w:eastAsia="Times New Roman" w:hAnsi="Times New Roman"/>
          <w:lang w:val="lt-LT" w:eastAsia="ko-KR"/>
        </w:rPr>
        <w:t xml:space="preserve"> klirensas mažesnis nei 30ml/min);</w:t>
      </w:r>
    </w:p>
    <w:p w14:paraId="282B788F" w14:textId="77777777" w:rsidR="008C1556" w:rsidRPr="00E33925" w:rsidRDefault="008C1556" w:rsidP="008C1556">
      <w:pPr>
        <w:spacing w:after="0" w:line="240" w:lineRule="auto"/>
        <w:ind w:left="567" w:hanging="567"/>
        <w:rPr>
          <w:rFonts w:ascii="Times New Roman" w:eastAsia="Times New Roman" w:hAnsi="Times New Roman"/>
          <w:lang w:val="lt-LT" w:eastAsia="ko-KR"/>
        </w:rPr>
      </w:pPr>
      <w:r w:rsidRPr="00E33925">
        <w:rPr>
          <w:rFonts w:ascii="Times New Roman" w:eastAsia="Times New Roman" w:hAnsi="Times New Roman"/>
          <w:lang w:val="lt-LT" w:eastAsia="ko-KR"/>
        </w:rPr>
        <w:t>-</w:t>
      </w:r>
      <w:r w:rsidRPr="00E33925">
        <w:rPr>
          <w:rFonts w:ascii="Times New Roman" w:eastAsia="Times New Roman" w:hAnsi="Times New Roman"/>
          <w:lang w:val="lt-LT" w:eastAsia="ko-KR"/>
        </w:rPr>
        <w:tab/>
      </w:r>
      <w:proofErr w:type="spellStart"/>
      <w:r w:rsidRPr="00E33925">
        <w:rPr>
          <w:rFonts w:ascii="Times New Roman" w:eastAsia="Times New Roman" w:hAnsi="Times New Roman"/>
          <w:lang w:val="lt-LT" w:eastAsia="ko-KR"/>
        </w:rPr>
        <w:t>hepatinė</w:t>
      </w:r>
      <w:proofErr w:type="spellEnd"/>
      <w:r w:rsidRPr="00E33925">
        <w:rPr>
          <w:rFonts w:ascii="Times New Roman" w:eastAsia="Times New Roman" w:hAnsi="Times New Roman"/>
          <w:lang w:val="lt-LT" w:eastAsia="ko-KR"/>
        </w:rPr>
        <w:t xml:space="preserve"> </w:t>
      </w:r>
      <w:proofErr w:type="spellStart"/>
      <w:r w:rsidRPr="00E33925">
        <w:rPr>
          <w:rFonts w:ascii="Times New Roman" w:eastAsia="Times New Roman" w:hAnsi="Times New Roman"/>
          <w:lang w:val="lt-LT" w:eastAsia="ko-KR"/>
        </w:rPr>
        <w:t>encefalopatija</w:t>
      </w:r>
      <w:proofErr w:type="spellEnd"/>
      <w:r w:rsidRPr="00E33925">
        <w:rPr>
          <w:rFonts w:ascii="Times New Roman" w:eastAsia="Times New Roman" w:hAnsi="Times New Roman"/>
          <w:lang w:val="lt-LT" w:eastAsia="ko-KR"/>
        </w:rPr>
        <w:t>;</w:t>
      </w:r>
    </w:p>
    <w:p w14:paraId="26BCBD06" w14:textId="77777777" w:rsidR="008C1556" w:rsidRPr="00E33925" w:rsidRDefault="008C1556" w:rsidP="008C1556">
      <w:pPr>
        <w:spacing w:after="0" w:line="240" w:lineRule="auto"/>
        <w:ind w:left="567" w:hanging="567"/>
        <w:rPr>
          <w:rFonts w:ascii="Times New Roman" w:eastAsia="Times New Roman" w:hAnsi="Times New Roman"/>
          <w:lang w:val="lt-LT" w:eastAsia="ko-KR"/>
        </w:rPr>
      </w:pPr>
      <w:r w:rsidRPr="00E33925">
        <w:rPr>
          <w:rFonts w:ascii="Times New Roman" w:eastAsia="Times New Roman" w:hAnsi="Times New Roman"/>
          <w:lang w:val="lt-LT" w:eastAsia="ko-KR"/>
        </w:rPr>
        <w:t>-</w:t>
      </w:r>
      <w:r w:rsidRPr="00E33925">
        <w:rPr>
          <w:rFonts w:ascii="Times New Roman" w:eastAsia="Times New Roman" w:hAnsi="Times New Roman"/>
          <w:lang w:val="lt-LT" w:eastAsia="ko-KR"/>
        </w:rPr>
        <w:tab/>
        <w:t>sunkus kepenų nepakankamumas;</w:t>
      </w:r>
    </w:p>
    <w:p w14:paraId="31AC5610" w14:textId="77777777" w:rsidR="008C1556" w:rsidRPr="00E33925" w:rsidRDefault="008C1556" w:rsidP="008C1556">
      <w:pPr>
        <w:spacing w:after="0" w:line="240" w:lineRule="auto"/>
        <w:ind w:left="567" w:hanging="567"/>
        <w:rPr>
          <w:rFonts w:ascii="Times New Roman" w:eastAsia="Times New Roman" w:hAnsi="Times New Roman"/>
          <w:lang w:val="lt-LT" w:eastAsia="ko-KR"/>
        </w:rPr>
      </w:pPr>
      <w:r w:rsidRPr="00E33925">
        <w:rPr>
          <w:rFonts w:ascii="Times New Roman" w:eastAsia="Times New Roman" w:hAnsi="Times New Roman"/>
          <w:lang w:val="lt-LT" w:eastAsia="ko-KR"/>
        </w:rPr>
        <w:lastRenderedPageBreak/>
        <w:t>-</w:t>
      </w:r>
      <w:r w:rsidRPr="00E33925">
        <w:rPr>
          <w:rFonts w:ascii="Times New Roman" w:eastAsia="Times New Roman" w:hAnsi="Times New Roman"/>
          <w:lang w:val="lt-LT" w:eastAsia="ko-KR"/>
        </w:rPr>
        <w:tab/>
      </w:r>
      <w:proofErr w:type="spellStart"/>
      <w:r w:rsidRPr="00E33925">
        <w:rPr>
          <w:rFonts w:ascii="Times New Roman" w:eastAsia="Times New Roman" w:hAnsi="Times New Roman"/>
          <w:lang w:val="lt-LT" w:eastAsia="ko-KR"/>
        </w:rPr>
        <w:t>hipokalemija</w:t>
      </w:r>
      <w:proofErr w:type="spellEnd"/>
      <w:r w:rsidRPr="00E33925">
        <w:rPr>
          <w:rFonts w:ascii="Times New Roman" w:eastAsia="Times New Roman" w:hAnsi="Times New Roman"/>
          <w:lang w:val="lt-LT" w:eastAsia="ko-KR"/>
        </w:rPr>
        <w:t>;</w:t>
      </w:r>
    </w:p>
    <w:p w14:paraId="3B6E7735" w14:textId="77777777" w:rsidR="008C1556" w:rsidRPr="00E33925" w:rsidRDefault="008C1556" w:rsidP="008C1556">
      <w:pPr>
        <w:spacing w:after="0" w:line="240" w:lineRule="auto"/>
        <w:ind w:left="567" w:hanging="567"/>
        <w:rPr>
          <w:rFonts w:ascii="Times New Roman" w:eastAsia="Times New Roman" w:hAnsi="Times New Roman"/>
          <w:lang w:val="lt-LT" w:eastAsia="ko-KR"/>
        </w:rPr>
      </w:pPr>
      <w:r w:rsidRPr="00E33925">
        <w:rPr>
          <w:rFonts w:ascii="Times New Roman" w:eastAsia="Times New Roman" w:hAnsi="Times New Roman"/>
          <w:lang w:val="lt-LT" w:eastAsia="ko-KR"/>
        </w:rPr>
        <w:t>-</w:t>
      </w:r>
      <w:r w:rsidRPr="00E33925">
        <w:rPr>
          <w:rFonts w:ascii="Times New Roman" w:eastAsia="Times New Roman" w:hAnsi="Times New Roman"/>
          <w:lang w:val="lt-LT" w:eastAsia="ko-KR"/>
        </w:rPr>
        <w:tab/>
        <w:t xml:space="preserve">bendra taisyklė: šio vaisto nerekomenduojama kombinuoti su medikamentais nepriskiriamais </w:t>
      </w:r>
      <w:proofErr w:type="spellStart"/>
      <w:r w:rsidRPr="00E33925">
        <w:rPr>
          <w:rFonts w:ascii="Times New Roman" w:eastAsia="Times New Roman" w:hAnsi="Times New Roman"/>
          <w:lang w:val="lt-LT" w:eastAsia="ko-KR"/>
        </w:rPr>
        <w:t>antiaritmikams</w:t>
      </w:r>
      <w:proofErr w:type="spellEnd"/>
      <w:r w:rsidRPr="00E33925">
        <w:rPr>
          <w:rFonts w:ascii="Times New Roman" w:eastAsia="Times New Roman" w:hAnsi="Times New Roman"/>
          <w:lang w:val="lt-LT" w:eastAsia="ko-KR"/>
        </w:rPr>
        <w:t xml:space="preserve">, kurie sukelia </w:t>
      </w:r>
      <w:proofErr w:type="spellStart"/>
      <w:r w:rsidRPr="00E33925">
        <w:rPr>
          <w:rFonts w:ascii="Times New Roman" w:eastAsia="Times New Roman" w:hAnsi="Times New Roman"/>
          <w:i/>
          <w:iCs/>
          <w:lang w:val="lt-LT" w:eastAsia="ko-KR"/>
        </w:rPr>
        <w:t>torsades</w:t>
      </w:r>
      <w:proofErr w:type="spellEnd"/>
      <w:r w:rsidRPr="00E33925">
        <w:rPr>
          <w:rFonts w:ascii="Times New Roman" w:eastAsia="Times New Roman" w:hAnsi="Times New Roman"/>
          <w:i/>
          <w:iCs/>
          <w:lang w:val="lt-LT" w:eastAsia="ko-KR"/>
        </w:rPr>
        <w:t xml:space="preserve"> de </w:t>
      </w:r>
      <w:proofErr w:type="spellStart"/>
      <w:r w:rsidRPr="00E33925">
        <w:rPr>
          <w:rFonts w:ascii="Times New Roman" w:eastAsia="Times New Roman" w:hAnsi="Times New Roman"/>
          <w:i/>
          <w:iCs/>
          <w:lang w:val="lt-LT" w:eastAsia="ko-KR"/>
        </w:rPr>
        <w:t>pointes</w:t>
      </w:r>
      <w:proofErr w:type="spellEnd"/>
      <w:r w:rsidRPr="00E33925">
        <w:rPr>
          <w:rFonts w:ascii="Times New Roman" w:eastAsia="Times New Roman" w:hAnsi="Times New Roman"/>
          <w:lang w:val="lt-LT" w:eastAsia="ko-KR"/>
        </w:rPr>
        <w:t xml:space="preserve"> aritmiją (žr.4.5 skyrių);</w:t>
      </w:r>
    </w:p>
    <w:p w14:paraId="17E00C77" w14:textId="77777777" w:rsidR="008C1556" w:rsidRPr="00E33925" w:rsidRDefault="008C1556" w:rsidP="008C1556">
      <w:pPr>
        <w:spacing w:after="0" w:line="240" w:lineRule="auto"/>
        <w:ind w:left="567" w:hanging="567"/>
        <w:rPr>
          <w:rFonts w:ascii="Times New Roman" w:eastAsia="Times New Roman" w:hAnsi="Times New Roman"/>
          <w:lang w:val="lt-LT" w:eastAsia="ko-KR"/>
        </w:rPr>
      </w:pPr>
      <w:r w:rsidRPr="00E33925">
        <w:rPr>
          <w:rFonts w:ascii="Times New Roman" w:eastAsia="Times New Roman" w:hAnsi="Times New Roman"/>
          <w:lang w:val="lt-LT" w:eastAsia="ko-KR"/>
        </w:rPr>
        <w:t>-</w:t>
      </w:r>
      <w:r w:rsidRPr="00E33925">
        <w:rPr>
          <w:rFonts w:ascii="Times New Roman" w:eastAsia="Times New Roman" w:hAnsi="Times New Roman"/>
          <w:lang w:val="lt-LT" w:eastAsia="ko-KR"/>
        </w:rPr>
        <w:tab/>
        <w:t>žindymas (žr. 4.6 skyrių).</w:t>
      </w:r>
    </w:p>
    <w:p w14:paraId="094AED67" w14:textId="77777777" w:rsidR="008C1556" w:rsidRPr="00E33925" w:rsidRDefault="008C1556" w:rsidP="008C1556">
      <w:pPr>
        <w:spacing w:after="0" w:line="240" w:lineRule="auto"/>
        <w:rPr>
          <w:rFonts w:ascii="Times New Roman" w:eastAsia="Times New Roman" w:hAnsi="Times New Roman"/>
          <w:lang w:val="lt-LT"/>
        </w:rPr>
      </w:pPr>
    </w:p>
    <w:p w14:paraId="1A82366D"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Susijusios su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w:t>
      </w:r>
    </w:p>
    <w:p w14:paraId="106EBB4F" w14:textId="77777777" w:rsidR="008C1556" w:rsidRPr="00E33925" w:rsidRDefault="008C1556" w:rsidP="00C1743C">
      <w:pPr>
        <w:numPr>
          <w:ilvl w:val="0"/>
          <w:numId w:val="4"/>
        </w:numPr>
        <w:spacing w:after="0" w:line="240" w:lineRule="auto"/>
        <w:ind w:left="567" w:hanging="567"/>
        <w:rPr>
          <w:rFonts w:ascii="Times New Roman" w:eastAsia="Times New Roman" w:hAnsi="Times New Roman"/>
          <w:lang w:val="lt-LT"/>
        </w:rPr>
      </w:pPr>
      <w:r w:rsidRPr="00E33925">
        <w:rPr>
          <w:rFonts w:ascii="Times New Roman" w:eastAsia="Times New Roman" w:hAnsi="Times New Roman"/>
          <w:lang w:val="lt-LT"/>
        </w:rPr>
        <w:t>padidėjęs jautrumas bet kuriai iš pagalbinių medžiagų, išvardytų 6.1 skyriuje.</w:t>
      </w:r>
    </w:p>
    <w:p w14:paraId="031472A9" w14:textId="77777777" w:rsidR="008C1556" w:rsidRPr="00E33925" w:rsidRDefault="008C1556" w:rsidP="008C1556">
      <w:pPr>
        <w:spacing w:after="0" w:line="240" w:lineRule="auto"/>
        <w:ind w:left="360"/>
        <w:rPr>
          <w:rFonts w:ascii="Times New Roman" w:eastAsia="Times New Roman" w:hAnsi="Times New Roman"/>
          <w:lang w:val="lt-LT"/>
        </w:rPr>
      </w:pPr>
    </w:p>
    <w:p w14:paraId="427F7045" w14:textId="77777777" w:rsidR="008C1556" w:rsidRPr="00E33925" w:rsidRDefault="008C1556" w:rsidP="008C1556">
      <w:pPr>
        <w:spacing w:after="0" w:line="240" w:lineRule="auto"/>
        <w:ind w:left="360"/>
        <w:rPr>
          <w:rFonts w:ascii="Times New Roman" w:eastAsia="Times New Roman" w:hAnsi="Times New Roman"/>
          <w:lang w:val="lt-LT"/>
        </w:rPr>
      </w:pPr>
      <w:r w:rsidRPr="00E33925">
        <w:rPr>
          <w:rFonts w:ascii="Times New Roman" w:eastAsia="Times New Roman" w:hAnsi="Times New Roman"/>
          <w:lang w:val="lt-LT"/>
        </w:rPr>
        <w:t xml:space="preserve">Dėl nepakankamos terapinės patirties,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neturėtų būti skiriamas:</w:t>
      </w:r>
    </w:p>
    <w:p w14:paraId="2E02EDB9" w14:textId="77777777" w:rsidR="008C1556" w:rsidRPr="00E33925" w:rsidRDefault="008C1556" w:rsidP="00C1743C">
      <w:pPr>
        <w:numPr>
          <w:ilvl w:val="0"/>
          <w:numId w:val="5"/>
        </w:numPr>
        <w:spacing w:after="0" w:line="240" w:lineRule="auto"/>
        <w:ind w:left="567" w:hanging="567"/>
        <w:rPr>
          <w:rFonts w:ascii="Times New Roman" w:eastAsia="Times New Roman" w:hAnsi="Times New Roman"/>
          <w:lang w:val="lt-LT"/>
        </w:rPr>
      </w:pPr>
      <w:proofErr w:type="spellStart"/>
      <w:r w:rsidRPr="00E33925">
        <w:rPr>
          <w:rFonts w:ascii="Times New Roman" w:eastAsia="Times New Roman" w:hAnsi="Times New Roman"/>
          <w:lang w:val="lt-LT"/>
        </w:rPr>
        <w:t>dializuojamiems</w:t>
      </w:r>
      <w:proofErr w:type="spellEnd"/>
      <w:r w:rsidRPr="00E33925">
        <w:rPr>
          <w:rFonts w:ascii="Times New Roman" w:eastAsia="Times New Roman" w:hAnsi="Times New Roman"/>
          <w:lang w:val="lt-LT"/>
        </w:rPr>
        <w:t xml:space="preserve"> pacientams;</w:t>
      </w:r>
    </w:p>
    <w:p w14:paraId="416696D7" w14:textId="77777777" w:rsidR="008C1556" w:rsidRPr="00E33925" w:rsidRDefault="008C1556" w:rsidP="00C1743C">
      <w:pPr>
        <w:numPr>
          <w:ilvl w:val="0"/>
          <w:numId w:val="5"/>
        </w:numPr>
        <w:spacing w:after="0" w:line="240" w:lineRule="auto"/>
        <w:ind w:left="567" w:hanging="567"/>
        <w:rPr>
          <w:rFonts w:ascii="Times New Roman" w:eastAsia="Times New Roman" w:hAnsi="Times New Roman"/>
          <w:lang w:val="lt-LT"/>
        </w:rPr>
      </w:pPr>
      <w:r w:rsidRPr="00E33925">
        <w:rPr>
          <w:rFonts w:ascii="Times New Roman" w:eastAsia="Times New Roman" w:hAnsi="Times New Roman"/>
          <w:lang w:val="lt-LT"/>
        </w:rPr>
        <w:t>pacientams su negydomu nekontroliuojamu širdies nepakankamumu.</w:t>
      </w:r>
    </w:p>
    <w:p w14:paraId="17B59EA2" w14:textId="77777777" w:rsidR="008C1556" w:rsidRPr="00E33925" w:rsidRDefault="008C1556" w:rsidP="008C1556">
      <w:pPr>
        <w:spacing w:after="0" w:line="240" w:lineRule="auto"/>
        <w:ind w:left="360"/>
        <w:rPr>
          <w:rFonts w:ascii="Times New Roman" w:eastAsia="Times New Roman" w:hAnsi="Times New Roman"/>
          <w:lang w:val="lt-LT"/>
        </w:rPr>
      </w:pPr>
    </w:p>
    <w:p w14:paraId="2D936F3D"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18" w:name="_Toc129243105"/>
      <w:bookmarkStart w:id="19" w:name="_Toc129243230"/>
      <w:r w:rsidRPr="00E33925">
        <w:rPr>
          <w:rFonts w:ascii="Times New Roman" w:eastAsia="Times New Roman" w:hAnsi="Times New Roman"/>
          <w:b/>
          <w:kern w:val="28"/>
          <w:lang w:val="lt-LT"/>
        </w:rPr>
        <w:t>4.4</w:t>
      </w:r>
      <w:r w:rsidRPr="00E33925">
        <w:rPr>
          <w:rFonts w:ascii="Times New Roman" w:eastAsia="Times New Roman" w:hAnsi="Times New Roman"/>
          <w:b/>
          <w:kern w:val="28"/>
          <w:lang w:val="lt-LT"/>
        </w:rPr>
        <w:tab/>
        <w:t>Specialūs įspėjimai ir atsargumo priemonės</w:t>
      </w:r>
      <w:bookmarkEnd w:id="18"/>
      <w:bookmarkEnd w:id="19"/>
    </w:p>
    <w:p w14:paraId="0C1F4E75" w14:textId="77777777" w:rsidR="008C1556" w:rsidRPr="00E33925" w:rsidRDefault="008C1556" w:rsidP="008C1556">
      <w:pPr>
        <w:keepNext/>
        <w:keepLines/>
        <w:spacing w:after="0" w:line="240" w:lineRule="auto"/>
        <w:ind w:left="15"/>
        <w:outlineLvl w:val="6"/>
        <w:rPr>
          <w:rFonts w:ascii="Times New Roman" w:eastAsia="Times New Roman" w:hAnsi="Times New Roman"/>
          <w:u w:val="single"/>
          <w:lang w:val="lt-LT" w:eastAsia="ja-JP"/>
        </w:rPr>
      </w:pPr>
    </w:p>
    <w:p w14:paraId="28118312" w14:textId="77777777" w:rsidR="008C1556" w:rsidRPr="00E33925" w:rsidRDefault="008C1556" w:rsidP="008C1556">
      <w:pPr>
        <w:keepNext/>
        <w:keepLines/>
        <w:spacing w:after="0" w:line="240" w:lineRule="auto"/>
        <w:ind w:left="15"/>
        <w:outlineLvl w:val="6"/>
        <w:rPr>
          <w:rFonts w:ascii="Times New Roman" w:eastAsia="Times New Roman" w:hAnsi="Times New Roman"/>
          <w:u w:val="single"/>
          <w:lang w:val="lt-LT" w:eastAsia="ja-JP"/>
        </w:rPr>
      </w:pPr>
      <w:r w:rsidRPr="00E33925">
        <w:rPr>
          <w:rFonts w:ascii="Times New Roman" w:eastAsia="Times New Roman" w:hAnsi="Times New Roman"/>
          <w:u w:val="single"/>
          <w:lang w:val="lt-LT" w:eastAsia="ja-JP"/>
        </w:rPr>
        <w:t>Specialūs įspėjimai:</w:t>
      </w:r>
    </w:p>
    <w:p w14:paraId="42DE1597" w14:textId="77777777" w:rsidR="008C1556" w:rsidRPr="00E33925" w:rsidRDefault="008C1556" w:rsidP="008C1556">
      <w:pPr>
        <w:keepNext/>
        <w:keepLines/>
        <w:spacing w:after="0" w:line="240" w:lineRule="auto"/>
        <w:rPr>
          <w:rFonts w:ascii="Times New Roman" w:eastAsia="Times New Roman" w:hAnsi="Times New Roman"/>
          <w:lang w:val="lt-LT" w:eastAsia="ja-JP"/>
        </w:rPr>
      </w:pPr>
    </w:p>
    <w:p w14:paraId="5CEF29B4" w14:textId="77777777" w:rsidR="008C1556" w:rsidRPr="00E33925" w:rsidRDefault="008C1556" w:rsidP="008C1556">
      <w:pPr>
        <w:keepNext/>
        <w:keepLines/>
        <w:spacing w:after="0" w:line="240" w:lineRule="auto"/>
        <w:rPr>
          <w:rFonts w:ascii="Times New Roman" w:eastAsia="Times New Roman" w:hAnsi="Times New Roman"/>
          <w:i/>
          <w:u w:val="single"/>
          <w:lang w:val="lt-LT" w:eastAsia="ja-JP"/>
        </w:rPr>
      </w:pPr>
      <w:r w:rsidRPr="00E33925">
        <w:rPr>
          <w:rFonts w:ascii="Times New Roman" w:eastAsia="Times New Roman" w:hAnsi="Times New Roman"/>
          <w:i/>
          <w:u w:val="single"/>
          <w:lang w:val="lt-LT" w:eastAsia="ja-JP"/>
        </w:rPr>
        <w:t xml:space="preserve">Bendri </w:t>
      </w:r>
      <w:proofErr w:type="spellStart"/>
      <w:r w:rsidRPr="00E33925">
        <w:rPr>
          <w:rFonts w:ascii="Times New Roman" w:eastAsia="Times New Roman" w:hAnsi="Times New Roman"/>
          <w:i/>
          <w:u w:val="single"/>
          <w:lang w:val="lt-LT" w:eastAsia="ja-JP"/>
        </w:rPr>
        <w:t>perindopriliui</w:t>
      </w:r>
      <w:proofErr w:type="spellEnd"/>
      <w:r w:rsidRPr="00E33925">
        <w:rPr>
          <w:rFonts w:ascii="Times New Roman" w:eastAsia="Times New Roman" w:hAnsi="Times New Roman"/>
          <w:i/>
          <w:u w:val="single"/>
          <w:lang w:val="lt-LT" w:eastAsia="ja-JP"/>
        </w:rPr>
        <w:t xml:space="preserve"> ir </w:t>
      </w:r>
      <w:proofErr w:type="spellStart"/>
      <w:r w:rsidRPr="00E33925">
        <w:rPr>
          <w:rFonts w:ascii="Times New Roman" w:eastAsia="Times New Roman" w:hAnsi="Times New Roman"/>
          <w:i/>
          <w:u w:val="single"/>
          <w:lang w:val="lt-LT" w:eastAsia="ja-JP"/>
        </w:rPr>
        <w:t>indapamidui</w:t>
      </w:r>
      <w:proofErr w:type="spellEnd"/>
      <w:r w:rsidRPr="00E33925">
        <w:rPr>
          <w:rFonts w:ascii="Times New Roman" w:eastAsia="Times New Roman" w:hAnsi="Times New Roman"/>
          <w:i/>
          <w:u w:val="single"/>
          <w:lang w:val="lt-LT" w:eastAsia="ja-JP"/>
        </w:rPr>
        <w:t>:</w:t>
      </w:r>
    </w:p>
    <w:p w14:paraId="5E1FD527" w14:textId="77777777" w:rsidR="008C1556" w:rsidRPr="00E33925" w:rsidRDefault="008C1556" w:rsidP="008C1556">
      <w:pPr>
        <w:keepNext/>
        <w:keepLines/>
        <w:autoSpaceDE w:val="0"/>
        <w:autoSpaceDN w:val="0"/>
        <w:adjustRightInd w:val="0"/>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Gydymo maža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doze metu nepageidaujamų reakcijų, išskyrus </w:t>
      </w:r>
      <w:proofErr w:type="spellStart"/>
      <w:r w:rsidRPr="00E33925">
        <w:rPr>
          <w:rFonts w:ascii="Times New Roman" w:eastAsia="Times New Roman" w:hAnsi="Times New Roman"/>
          <w:lang w:val="lt-LT"/>
        </w:rPr>
        <w:t>hipokalemiją</w:t>
      </w:r>
      <w:proofErr w:type="spellEnd"/>
      <w:r w:rsidRPr="00E33925">
        <w:rPr>
          <w:rFonts w:ascii="Times New Roman" w:eastAsia="Times New Roman" w:hAnsi="Times New Roman"/>
          <w:lang w:val="lt-LT"/>
        </w:rPr>
        <w:t xml:space="preserve"> (</w:t>
      </w:r>
      <w:r w:rsidRPr="00E33925">
        <w:rPr>
          <w:rFonts w:ascii="Times New Roman" w:eastAsia="Times New Roman" w:hAnsi="Times New Roman"/>
          <w:iCs/>
          <w:lang w:val="lt-LT"/>
        </w:rPr>
        <w:t>žr.</w:t>
      </w:r>
      <w:r w:rsidRPr="00E33925">
        <w:rPr>
          <w:rFonts w:ascii="Times New Roman" w:eastAsia="Times New Roman" w:hAnsi="Times New Roman"/>
          <w:lang w:val="lt-LT"/>
        </w:rPr>
        <w:t xml:space="preserve"> 4.8 skyrių), dažnis, lyginanti su dažniu vartojant mažiausią patvirtintą atskirų veikliųjų medžiagų dozę, reikšmingai nesumažėjo.</w:t>
      </w:r>
    </w:p>
    <w:p w14:paraId="06410F31" w14:textId="77777777" w:rsidR="008C1556" w:rsidRPr="00E33925" w:rsidRDefault="008C1556" w:rsidP="008C1556">
      <w:pPr>
        <w:autoSpaceDE w:val="0"/>
        <w:autoSpaceDN w:val="0"/>
        <w:adjustRightInd w:val="0"/>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Negalima paneigti, kad vartojant dviejų skirtingų </w:t>
      </w:r>
      <w:proofErr w:type="spellStart"/>
      <w:r w:rsidRPr="00E33925">
        <w:rPr>
          <w:rFonts w:ascii="Times New Roman" w:eastAsia="Times New Roman" w:hAnsi="Times New Roman"/>
          <w:lang w:val="lt-LT"/>
        </w:rPr>
        <w:t>antihipertenzinių</w:t>
      </w:r>
      <w:proofErr w:type="spellEnd"/>
      <w:r w:rsidRPr="00E33925">
        <w:rPr>
          <w:rFonts w:ascii="Times New Roman" w:eastAsia="Times New Roman" w:hAnsi="Times New Roman"/>
          <w:lang w:val="lt-LT"/>
        </w:rPr>
        <w:t xml:space="preserve"> preparatų, kuriais pacientas anksčiau nesigydė, padidės </w:t>
      </w:r>
      <w:proofErr w:type="spellStart"/>
      <w:r w:rsidRPr="00E33925">
        <w:rPr>
          <w:rFonts w:ascii="Times New Roman" w:eastAsia="Times New Roman" w:hAnsi="Times New Roman"/>
          <w:lang w:val="lt-LT"/>
        </w:rPr>
        <w:t>idiosinkrazinių</w:t>
      </w:r>
      <w:proofErr w:type="spellEnd"/>
      <w:r w:rsidRPr="00E33925">
        <w:rPr>
          <w:rFonts w:ascii="Times New Roman" w:eastAsia="Times New Roman" w:hAnsi="Times New Roman"/>
          <w:lang w:val="lt-LT"/>
        </w:rPr>
        <w:t xml:space="preserve"> reakcijų dažnis. Siekiant kuo labiau sumažinti minėto poveikio riziką, būtina atidžiai stebėti ligonio būklę.</w:t>
      </w:r>
    </w:p>
    <w:p w14:paraId="08F06BFF" w14:textId="77777777" w:rsidR="008C1556" w:rsidRPr="00E33925" w:rsidRDefault="008C1556" w:rsidP="008C1556">
      <w:pPr>
        <w:spacing w:after="0" w:line="240" w:lineRule="auto"/>
        <w:outlineLvl w:val="5"/>
        <w:rPr>
          <w:rFonts w:ascii="Times New Roman" w:eastAsia="Batang" w:hAnsi="Times New Roman"/>
          <w:bCs/>
          <w:lang w:val="lt-LT" w:eastAsia="ko-KR"/>
        </w:rPr>
      </w:pPr>
    </w:p>
    <w:p w14:paraId="0A6BDB06" w14:textId="77777777" w:rsidR="008C1556" w:rsidRPr="00E33925" w:rsidRDefault="008C1556" w:rsidP="008C1556">
      <w:pPr>
        <w:spacing w:after="0" w:line="240" w:lineRule="auto"/>
        <w:outlineLvl w:val="5"/>
        <w:rPr>
          <w:rFonts w:ascii="Times New Roman" w:eastAsia="Batang" w:hAnsi="Times New Roman"/>
          <w:b/>
          <w:bCs/>
          <w:lang w:val="lt-LT" w:eastAsia="ko-KR"/>
        </w:rPr>
      </w:pPr>
      <w:r w:rsidRPr="00E33925">
        <w:rPr>
          <w:rFonts w:ascii="Times New Roman" w:eastAsia="Batang" w:hAnsi="Times New Roman"/>
          <w:b/>
          <w:bCs/>
          <w:lang w:val="lt-LT" w:eastAsia="ko-KR"/>
        </w:rPr>
        <w:t>Litis:</w:t>
      </w:r>
    </w:p>
    <w:p w14:paraId="66BE304C"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Ličio preparatų vartoti kartu su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deriniu paprastai nerekomenduojama (žr. 4.5 skyrių).</w:t>
      </w:r>
    </w:p>
    <w:p w14:paraId="294FB983" w14:textId="77777777" w:rsidR="008C1556" w:rsidRPr="00E33925" w:rsidRDefault="008C1556" w:rsidP="008C1556">
      <w:pPr>
        <w:spacing w:after="0" w:line="240" w:lineRule="auto"/>
        <w:ind w:left="15"/>
        <w:outlineLvl w:val="6"/>
        <w:rPr>
          <w:rFonts w:ascii="Times New Roman" w:eastAsia="Times New Roman" w:hAnsi="Times New Roman"/>
          <w:i/>
          <w:u w:val="single"/>
          <w:lang w:val="lt-LT" w:eastAsia="ja-JP"/>
        </w:rPr>
      </w:pPr>
    </w:p>
    <w:p w14:paraId="728CB1A0" w14:textId="77777777" w:rsidR="008C1556" w:rsidRPr="00E33925" w:rsidRDefault="008C1556" w:rsidP="008C1556">
      <w:pPr>
        <w:spacing w:after="0" w:line="240" w:lineRule="auto"/>
        <w:ind w:left="15"/>
        <w:outlineLvl w:val="6"/>
        <w:rPr>
          <w:rFonts w:ascii="Times New Roman" w:eastAsia="Times New Roman" w:hAnsi="Times New Roman"/>
          <w:lang w:val="lt-LT" w:eastAsia="ja-JP"/>
        </w:rPr>
      </w:pPr>
      <w:r w:rsidRPr="00E33925">
        <w:rPr>
          <w:rFonts w:ascii="Times New Roman" w:eastAsia="Times New Roman" w:hAnsi="Times New Roman"/>
          <w:i/>
          <w:u w:val="single"/>
          <w:lang w:val="lt-LT" w:eastAsia="ja-JP"/>
        </w:rPr>
        <w:t xml:space="preserve">Susiję su </w:t>
      </w:r>
      <w:proofErr w:type="spellStart"/>
      <w:r w:rsidRPr="00E33925">
        <w:rPr>
          <w:rFonts w:ascii="Times New Roman" w:eastAsia="Times New Roman" w:hAnsi="Times New Roman"/>
          <w:i/>
          <w:u w:val="single"/>
          <w:lang w:val="lt-LT" w:eastAsia="ja-JP"/>
        </w:rPr>
        <w:t>perindopriliu</w:t>
      </w:r>
      <w:proofErr w:type="spellEnd"/>
      <w:r w:rsidRPr="00E33925">
        <w:rPr>
          <w:rFonts w:ascii="Times New Roman" w:eastAsia="Times New Roman" w:hAnsi="Times New Roman"/>
          <w:i/>
          <w:u w:val="single"/>
          <w:lang w:val="lt-LT" w:eastAsia="ja-JP"/>
        </w:rPr>
        <w:t>:</w:t>
      </w:r>
    </w:p>
    <w:p w14:paraId="1A873B91" w14:textId="77777777" w:rsidR="008C1556" w:rsidRPr="00E33925" w:rsidRDefault="008C1556" w:rsidP="008C1556">
      <w:pPr>
        <w:spacing w:after="0" w:line="240" w:lineRule="auto"/>
        <w:rPr>
          <w:rFonts w:ascii="Times New Roman" w:eastAsia="Times New Roman" w:hAnsi="Times New Roman"/>
          <w:lang w:val="lt-LT" w:eastAsia="ja-JP"/>
        </w:rPr>
      </w:pPr>
    </w:p>
    <w:p w14:paraId="5104E7A4" w14:textId="77777777" w:rsidR="008C1556" w:rsidRPr="00E33925" w:rsidRDefault="008C1556" w:rsidP="008C1556">
      <w:pPr>
        <w:spacing w:after="0" w:line="240" w:lineRule="auto"/>
        <w:rPr>
          <w:rFonts w:ascii="Times New Roman" w:eastAsia="Times New Roman" w:hAnsi="Times New Roman"/>
          <w:b/>
          <w:lang w:val="lt-LT" w:eastAsia="ja-JP"/>
        </w:rPr>
      </w:pPr>
      <w:proofErr w:type="spellStart"/>
      <w:r w:rsidRPr="00E33925">
        <w:rPr>
          <w:rFonts w:ascii="Times New Roman" w:eastAsia="Times New Roman" w:hAnsi="Times New Roman"/>
          <w:b/>
          <w:lang w:val="lt-LT" w:eastAsia="ja-JP"/>
        </w:rPr>
        <w:t>Neutropenija</w:t>
      </w:r>
      <w:proofErr w:type="spellEnd"/>
      <w:r w:rsidRPr="00E33925">
        <w:rPr>
          <w:rFonts w:ascii="Times New Roman" w:eastAsia="Times New Roman" w:hAnsi="Times New Roman"/>
          <w:b/>
          <w:lang w:val="lt-LT" w:eastAsia="ja-JP"/>
        </w:rPr>
        <w:t xml:space="preserve"> ar </w:t>
      </w:r>
      <w:proofErr w:type="spellStart"/>
      <w:r w:rsidRPr="00E33925">
        <w:rPr>
          <w:rFonts w:ascii="Times New Roman" w:eastAsia="Times New Roman" w:hAnsi="Times New Roman"/>
          <w:b/>
          <w:lang w:val="lt-LT" w:eastAsia="ja-JP"/>
        </w:rPr>
        <w:t>agranulocitozė</w:t>
      </w:r>
      <w:proofErr w:type="spellEnd"/>
      <w:r w:rsidRPr="00E33925">
        <w:rPr>
          <w:rFonts w:ascii="Times New Roman" w:eastAsia="Times New Roman" w:hAnsi="Times New Roman"/>
          <w:b/>
          <w:lang w:val="lt-LT" w:eastAsia="ja-JP"/>
        </w:rPr>
        <w:t>:</w:t>
      </w:r>
    </w:p>
    <w:p w14:paraId="443760BC" w14:textId="77777777" w:rsidR="008C1556" w:rsidRPr="00E33925" w:rsidRDefault="008C1556" w:rsidP="008C1556">
      <w:pPr>
        <w:spacing w:after="0" w:line="240" w:lineRule="auto"/>
        <w:rPr>
          <w:rFonts w:ascii="Times New Roman" w:eastAsia="Times New Roman" w:hAnsi="Times New Roman"/>
          <w:lang w:val="lt-LT" w:eastAsia="ja-JP"/>
        </w:rPr>
      </w:pPr>
      <w:proofErr w:type="spellStart"/>
      <w:r w:rsidRPr="00E33925">
        <w:rPr>
          <w:rFonts w:ascii="Times New Roman" w:eastAsia="Times New Roman" w:hAnsi="Times New Roman"/>
          <w:lang w:val="lt-LT" w:eastAsia="ja-JP"/>
        </w:rPr>
        <w:t>Neutropenija</w:t>
      </w:r>
      <w:proofErr w:type="spellEnd"/>
      <w:r w:rsidRPr="00E33925">
        <w:rPr>
          <w:rFonts w:ascii="Times New Roman" w:eastAsia="Times New Roman" w:hAnsi="Times New Roman"/>
          <w:lang w:val="lt-LT" w:eastAsia="ja-JP"/>
        </w:rPr>
        <w:t xml:space="preserve"> ar </w:t>
      </w:r>
      <w:proofErr w:type="spellStart"/>
      <w:r w:rsidRPr="00E33925">
        <w:rPr>
          <w:rFonts w:ascii="Times New Roman" w:eastAsia="Times New Roman" w:hAnsi="Times New Roman"/>
          <w:lang w:val="lt-LT" w:eastAsia="ja-JP"/>
        </w:rPr>
        <w:t>agranulocitozė</w:t>
      </w:r>
      <w:proofErr w:type="spellEnd"/>
      <w:r w:rsidRPr="00E33925">
        <w:rPr>
          <w:rFonts w:ascii="Times New Roman" w:eastAsia="Times New Roman" w:hAnsi="Times New Roman"/>
          <w:lang w:val="lt-LT" w:eastAsia="ja-JP"/>
        </w:rPr>
        <w:t xml:space="preserve">, </w:t>
      </w:r>
      <w:proofErr w:type="spellStart"/>
      <w:r w:rsidRPr="00E33925">
        <w:rPr>
          <w:rFonts w:ascii="Times New Roman" w:eastAsia="Times New Roman" w:hAnsi="Times New Roman"/>
          <w:lang w:val="lt-LT" w:eastAsia="ja-JP"/>
        </w:rPr>
        <w:t>trombocitopenija</w:t>
      </w:r>
      <w:proofErr w:type="spellEnd"/>
      <w:r w:rsidRPr="00E33925">
        <w:rPr>
          <w:rFonts w:ascii="Times New Roman" w:eastAsia="Times New Roman" w:hAnsi="Times New Roman"/>
          <w:lang w:val="lt-LT" w:eastAsia="ja-JP"/>
        </w:rPr>
        <w:t xml:space="preserve"> ir anemija gali pasireikšti pacientams gydomiems AKF inhibitoriais. Pacientams su normalia inkstų funkcija ir kuriems nėra kitų rizikos faktorių, </w:t>
      </w:r>
      <w:proofErr w:type="spellStart"/>
      <w:r w:rsidRPr="00E33925">
        <w:rPr>
          <w:rFonts w:ascii="Times New Roman" w:eastAsia="Times New Roman" w:hAnsi="Times New Roman"/>
          <w:lang w:val="lt-LT" w:eastAsia="ja-JP"/>
        </w:rPr>
        <w:t>neutropenija</w:t>
      </w:r>
      <w:proofErr w:type="spellEnd"/>
      <w:r w:rsidRPr="00E33925">
        <w:rPr>
          <w:rFonts w:ascii="Times New Roman" w:eastAsia="Times New Roman" w:hAnsi="Times New Roman"/>
          <w:lang w:val="lt-LT" w:eastAsia="ja-JP"/>
        </w:rPr>
        <w:t xml:space="preserve"> pasireiškia retai. </w:t>
      </w:r>
      <w:proofErr w:type="spellStart"/>
      <w:r w:rsidRPr="00E33925">
        <w:rPr>
          <w:rFonts w:ascii="Times New Roman" w:eastAsia="Times New Roman" w:hAnsi="Times New Roman"/>
          <w:lang w:val="lt-LT" w:eastAsia="ja-JP"/>
        </w:rPr>
        <w:t>Perindoprilis</w:t>
      </w:r>
      <w:proofErr w:type="spellEnd"/>
      <w:r w:rsidRPr="00E33925">
        <w:rPr>
          <w:rFonts w:ascii="Times New Roman" w:eastAsia="Times New Roman" w:hAnsi="Times New Roman"/>
          <w:lang w:val="lt-LT" w:eastAsia="ja-JP"/>
        </w:rPr>
        <w:t xml:space="preserve"> ypatingai atsargiai turi būti skiriamas pacientams sergantiems sisteminėmis jungiamojo audinio ligomis, pacientams, kuriems taikoma imunosupresinė terapija, gydomiems </w:t>
      </w:r>
      <w:proofErr w:type="spellStart"/>
      <w:r w:rsidRPr="00E33925">
        <w:rPr>
          <w:rFonts w:ascii="Times New Roman" w:eastAsia="Times New Roman" w:hAnsi="Times New Roman"/>
          <w:lang w:val="lt-LT" w:eastAsia="ja-JP"/>
        </w:rPr>
        <w:t>alopurinoliu</w:t>
      </w:r>
      <w:proofErr w:type="spellEnd"/>
      <w:r w:rsidRPr="00E33925">
        <w:rPr>
          <w:rFonts w:ascii="Times New Roman" w:eastAsia="Times New Roman" w:hAnsi="Times New Roman"/>
          <w:lang w:val="lt-LT" w:eastAsia="ja-JP"/>
        </w:rPr>
        <w:t xml:space="preserve"> ar </w:t>
      </w:r>
      <w:proofErr w:type="spellStart"/>
      <w:r w:rsidRPr="00E33925">
        <w:rPr>
          <w:rFonts w:ascii="Times New Roman" w:eastAsia="Times New Roman" w:hAnsi="Times New Roman"/>
          <w:lang w:val="lt-LT" w:eastAsia="ja-JP"/>
        </w:rPr>
        <w:t>prokainamidu</w:t>
      </w:r>
      <w:proofErr w:type="spellEnd"/>
      <w:r w:rsidRPr="00E33925">
        <w:rPr>
          <w:rFonts w:ascii="Times New Roman" w:eastAsia="Times New Roman" w:hAnsi="Times New Roman"/>
          <w:lang w:val="lt-LT" w:eastAsia="ja-JP"/>
        </w:rPr>
        <w:t xml:space="preserve">, ar kuriems tinka keli iš išvardintų faktorių, ypatingai jei kartu yra inkstų nepakankamumas. Kai kuriems iš šių pacientų atsiranda sunkios infekcijos, kurių kartais neveikia net intensyvi antibiotikų terapija. Skiriant </w:t>
      </w:r>
      <w:proofErr w:type="spellStart"/>
      <w:r w:rsidRPr="00E33925">
        <w:rPr>
          <w:rFonts w:ascii="Times New Roman" w:eastAsia="Times New Roman" w:hAnsi="Times New Roman"/>
          <w:lang w:val="lt-LT" w:eastAsia="ja-JP"/>
        </w:rPr>
        <w:t>perindoprilį</w:t>
      </w:r>
      <w:proofErr w:type="spellEnd"/>
      <w:r w:rsidRPr="00E33925">
        <w:rPr>
          <w:rFonts w:ascii="Times New Roman" w:eastAsia="Times New Roman" w:hAnsi="Times New Roman"/>
          <w:lang w:val="lt-LT" w:eastAsia="ja-JP"/>
        </w:rPr>
        <w:t xml:space="preserve"> tokiems pacientams, patariama pastoviai tirti baltųjų kraujo kūnelių kiekį ir informuoti pacientus, kad atsiradus infekcijos požymiams (pvz.: gerklės skausmui, karščiavimui) praneštų gydytojui.</w:t>
      </w:r>
    </w:p>
    <w:p w14:paraId="1B86E431" w14:textId="77777777" w:rsidR="008C1556" w:rsidRPr="00E33925" w:rsidRDefault="008C1556" w:rsidP="008C1556">
      <w:pPr>
        <w:spacing w:after="0" w:line="240" w:lineRule="auto"/>
        <w:ind w:left="15"/>
        <w:rPr>
          <w:rFonts w:ascii="Times New Roman" w:eastAsia="Times New Roman" w:hAnsi="Times New Roman"/>
          <w:lang w:val="lt-LT"/>
        </w:rPr>
      </w:pPr>
    </w:p>
    <w:p w14:paraId="20ECE1C0" w14:textId="77777777" w:rsidR="008C1556" w:rsidRPr="00E33925" w:rsidRDefault="008C1556" w:rsidP="008C1556">
      <w:pPr>
        <w:spacing w:after="0" w:line="240" w:lineRule="auto"/>
        <w:ind w:left="15"/>
        <w:rPr>
          <w:rFonts w:ascii="Times New Roman" w:eastAsia="Times New Roman" w:hAnsi="Times New Roman"/>
          <w:b/>
          <w:lang w:val="lt-LT"/>
        </w:rPr>
      </w:pPr>
      <w:r w:rsidRPr="00E33925">
        <w:rPr>
          <w:rFonts w:ascii="Times New Roman" w:eastAsia="Times New Roman" w:hAnsi="Times New Roman"/>
          <w:b/>
          <w:lang w:val="lt-LT"/>
        </w:rPr>
        <w:t xml:space="preserve">Padidėjęs jautrumas ar </w:t>
      </w:r>
      <w:proofErr w:type="spellStart"/>
      <w:r w:rsidRPr="00E33925">
        <w:rPr>
          <w:rFonts w:ascii="Times New Roman" w:eastAsia="Times New Roman" w:hAnsi="Times New Roman"/>
          <w:b/>
          <w:lang w:val="lt-LT"/>
        </w:rPr>
        <w:t>angioneurozinė</w:t>
      </w:r>
      <w:proofErr w:type="spellEnd"/>
      <w:r w:rsidRPr="00E33925">
        <w:rPr>
          <w:rFonts w:ascii="Times New Roman" w:eastAsia="Times New Roman" w:hAnsi="Times New Roman"/>
          <w:b/>
          <w:lang w:val="lt-LT"/>
        </w:rPr>
        <w:t xml:space="preserve"> edema:</w:t>
      </w:r>
    </w:p>
    <w:p w14:paraId="3A9D5433"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Retais atvejais pacientams, vartojusiems AKF inhibitorių, įskaitant </w:t>
      </w:r>
      <w:proofErr w:type="spellStart"/>
      <w:r w:rsidRPr="00E33925">
        <w:rPr>
          <w:rFonts w:ascii="Times New Roman" w:eastAsia="Times New Roman" w:hAnsi="Times New Roman"/>
          <w:lang w:val="lt-LT"/>
        </w:rPr>
        <w:t>perindoprilį</w:t>
      </w:r>
      <w:proofErr w:type="spellEnd"/>
      <w:r w:rsidRPr="00E33925">
        <w:rPr>
          <w:rFonts w:ascii="Times New Roman" w:eastAsia="Times New Roman" w:hAnsi="Times New Roman"/>
          <w:lang w:val="lt-LT"/>
        </w:rPr>
        <w:t xml:space="preserve"> pasireiškė veido, galūnių, lūpų, balso stygų ir (ar) gerklų </w:t>
      </w:r>
      <w:proofErr w:type="spellStart"/>
      <w:r w:rsidRPr="00E33925">
        <w:rPr>
          <w:rFonts w:ascii="Times New Roman" w:eastAsia="Times New Roman" w:hAnsi="Times New Roman"/>
          <w:lang w:val="lt-LT"/>
        </w:rPr>
        <w:t>angioneurozinė</w:t>
      </w:r>
      <w:proofErr w:type="spellEnd"/>
      <w:r w:rsidRPr="00E33925">
        <w:rPr>
          <w:rFonts w:ascii="Times New Roman" w:eastAsia="Times New Roman" w:hAnsi="Times New Roman"/>
          <w:lang w:val="lt-LT"/>
        </w:rPr>
        <w:t xml:space="preserve"> edema. Tai gali pasireikšti bet kuriuo gydymo metu. Tokiu atveju reikia nedelsiant nutraukti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vartojimą ir ligonį stebėti tol, kol simptomai visiškai išnyks. Tais atvejais kai tinimas apsiriboja tik lūpų ir veido tinimu, būklė pagerėja be gydymo, nors </w:t>
      </w:r>
      <w:proofErr w:type="spellStart"/>
      <w:r w:rsidRPr="00E33925">
        <w:rPr>
          <w:rFonts w:ascii="Times New Roman" w:eastAsia="Times New Roman" w:hAnsi="Times New Roman"/>
          <w:lang w:val="lt-LT"/>
        </w:rPr>
        <w:t>antihistamininių</w:t>
      </w:r>
      <w:proofErr w:type="spellEnd"/>
      <w:r w:rsidRPr="00E33925">
        <w:rPr>
          <w:rFonts w:ascii="Times New Roman" w:eastAsia="Times New Roman" w:hAnsi="Times New Roman"/>
          <w:lang w:val="lt-LT"/>
        </w:rPr>
        <w:t xml:space="preserve"> vaistų vartojimas taip pat yra naudingas simptomų palengvinimui.</w:t>
      </w:r>
    </w:p>
    <w:p w14:paraId="40B3ED03" w14:textId="77777777" w:rsidR="008C1556" w:rsidRPr="00E33925" w:rsidRDefault="008C1556" w:rsidP="008C1556">
      <w:pPr>
        <w:spacing w:after="0" w:line="240" w:lineRule="auto"/>
        <w:rPr>
          <w:rFonts w:ascii="Times New Roman" w:eastAsia="Times New Roman" w:hAnsi="Times New Roman"/>
          <w:color w:val="000000"/>
          <w:lang w:val="lt-LT"/>
        </w:rPr>
      </w:pPr>
      <w:proofErr w:type="spellStart"/>
      <w:r w:rsidRPr="00E33925">
        <w:rPr>
          <w:rFonts w:ascii="Times New Roman" w:eastAsia="Times New Roman" w:hAnsi="Times New Roman"/>
          <w:lang w:val="lt-LT"/>
        </w:rPr>
        <w:lastRenderedPageBreak/>
        <w:t>Angioneurozinė</w:t>
      </w:r>
      <w:proofErr w:type="spellEnd"/>
      <w:r w:rsidRPr="00E33925">
        <w:rPr>
          <w:rFonts w:ascii="Times New Roman" w:eastAsia="Times New Roman" w:hAnsi="Times New Roman"/>
          <w:lang w:val="lt-LT"/>
        </w:rPr>
        <w:t xml:space="preserve"> edema, susijusi su gerklų edema, gali būti mirtina. Edemai apėmus liežuvį, balso aparatą ar gerklas, gali pasireikšti kvėpavimo takų obstrukcija. </w:t>
      </w:r>
      <w:r w:rsidRPr="00E33925">
        <w:rPr>
          <w:rFonts w:ascii="Times New Roman" w:eastAsia="Times New Roman" w:hAnsi="Times New Roman"/>
          <w:color w:val="000000"/>
          <w:lang w:val="lt-LT"/>
        </w:rPr>
        <w:t xml:space="preserve">Tokiu atveju reikia nedelsiant po oda suleisti </w:t>
      </w:r>
      <w:proofErr w:type="spellStart"/>
      <w:r w:rsidRPr="00E33925">
        <w:rPr>
          <w:rFonts w:ascii="Times New Roman" w:eastAsia="Times New Roman" w:hAnsi="Times New Roman"/>
          <w:color w:val="000000"/>
          <w:lang w:val="lt-LT"/>
        </w:rPr>
        <w:t>epinefrino</w:t>
      </w:r>
      <w:proofErr w:type="spellEnd"/>
      <w:r w:rsidRPr="00E33925">
        <w:rPr>
          <w:rFonts w:ascii="Times New Roman" w:eastAsia="Times New Roman" w:hAnsi="Times New Roman"/>
          <w:color w:val="000000"/>
          <w:lang w:val="lt-LT"/>
        </w:rPr>
        <w:t xml:space="preserve"> tirpalo 1:1000 (0,3</w:t>
      </w:r>
      <w:r w:rsidRPr="00E33925">
        <w:rPr>
          <w:rFonts w:ascii="Times New Roman" w:eastAsia="Times New Roman" w:hAnsi="Times New Roman"/>
          <w:color w:val="000000"/>
          <w:lang w:val="lt-LT"/>
        </w:rPr>
        <w:noBreakHyphen/>
        <w:t xml:space="preserve">0,5 ml) ir (ar) imtis kitokių tinkamų gydymo priemonių, kad būtų užtikrintas kvėpavimo takų laisvumas. </w:t>
      </w:r>
    </w:p>
    <w:p w14:paraId="519866AD"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Juodaodžiams pacientams gydomiems AKF inhibitoriais dažniau pasitaiko </w:t>
      </w:r>
      <w:proofErr w:type="spellStart"/>
      <w:r w:rsidRPr="00E33925">
        <w:rPr>
          <w:rFonts w:ascii="Times New Roman" w:eastAsia="Times New Roman" w:hAnsi="Times New Roman"/>
          <w:lang w:val="lt-LT"/>
        </w:rPr>
        <w:t>angioedemos</w:t>
      </w:r>
      <w:proofErr w:type="spellEnd"/>
      <w:r w:rsidRPr="00E33925">
        <w:rPr>
          <w:rFonts w:ascii="Times New Roman" w:eastAsia="Times New Roman" w:hAnsi="Times New Roman"/>
          <w:lang w:val="lt-LT"/>
        </w:rPr>
        <w:t xml:space="preserve"> atvejai, lyginant su baltaodžiais.</w:t>
      </w:r>
    </w:p>
    <w:p w14:paraId="5EA7EBD7"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Pacientams, kuriems yra buvusi </w:t>
      </w:r>
      <w:proofErr w:type="spellStart"/>
      <w:r w:rsidRPr="00E33925">
        <w:rPr>
          <w:rFonts w:ascii="Times New Roman" w:eastAsia="Times New Roman" w:hAnsi="Times New Roman"/>
          <w:lang w:val="lt-LT"/>
        </w:rPr>
        <w:t>angioedema</w:t>
      </w:r>
      <w:proofErr w:type="spellEnd"/>
      <w:r w:rsidRPr="00E33925">
        <w:rPr>
          <w:rFonts w:ascii="Times New Roman" w:eastAsia="Times New Roman" w:hAnsi="Times New Roman"/>
          <w:lang w:val="lt-LT"/>
        </w:rPr>
        <w:t xml:space="preserve"> nesusijusi su AKF inhibitorių vartojimu, yra didesnė rizika jos pasireiškimui skyrus AKF inhibitorius (žr. 4.3 skyrių).</w:t>
      </w:r>
    </w:p>
    <w:p w14:paraId="6B0F6DA5"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Pacientams gydomiems AKF inhibitoriais retai pasitaikė žarnyno </w:t>
      </w:r>
      <w:proofErr w:type="spellStart"/>
      <w:r w:rsidRPr="00E33925">
        <w:rPr>
          <w:rFonts w:ascii="Times New Roman" w:eastAsia="Times New Roman" w:hAnsi="Times New Roman"/>
          <w:lang w:val="lt-LT"/>
        </w:rPr>
        <w:t>angioedema</w:t>
      </w:r>
      <w:proofErr w:type="spellEnd"/>
      <w:r w:rsidRPr="00E33925">
        <w:rPr>
          <w:rFonts w:ascii="Times New Roman" w:eastAsia="Times New Roman" w:hAnsi="Times New Roman"/>
          <w:lang w:val="lt-LT"/>
        </w:rPr>
        <w:t xml:space="preserve">. Šie pacientai skundėsi pilvo skausmais (su ar be pykinimu ir vėmimu); kai kuriais atvejais, prieš tai nebuvo veido </w:t>
      </w:r>
      <w:proofErr w:type="spellStart"/>
      <w:r w:rsidRPr="00E33925">
        <w:rPr>
          <w:rFonts w:ascii="Times New Roman" w:eastAsia="Times New Roman" w:hAnsi="Times New Roman"/>
          <w:lang w:val="lt-LT"/>
        </w:rPr>
        <w:t>angioedemos</w:t>
      </w:r>
      <w:proofErr w:type="spellEnd"/>
      <w:r w:rsidRPr="00E33925">
        <w:rPr>
          <w:rFonts w:ascii="Times New Roman" w:eastAsia="Times New Roman" w:hAnsi="Times New Roman"/>
          <w:lang w:val="lt-LT"/>
        </w:rPr>
        <w:t xml:space="preserve"> ir buvo normalūs C-1 </w:t>
      </w:r>
      <w:proofErr w:type="spellStart"/>
      <w:r w:rsidRPr="00E33925">
        <w:rPr>
          <w:rFonts w:ascii="Times New Roman" w:eastAsia="Times New Roman" w:hAnsi="Times New Roman"/>
          <w:lang w:val="lt-LT"/>
        </w:rPr>
        <w:t>esterazės</w:t>
      </w:r>
      <w:proofErr w:type="spellEnd"/>
      <w:r w:rsidRPr="00E33925">
        <w:rPr>
          <w:rFonts w:ascii="Times New Roman" w:eastAsia="Times New Roman" w:hAnsi="Times New Roman"/>
          <w:lang w:val="lt-LT"/>
        </w:rPr>
        <w:t xml:space="preserve"> kiekiai. </w:t>
      </w:r>
      <w:proofErr w:type="spellStart"/>
      <w:r w:rsidRPr="00E33925">
        <w:rPr>
          <w:rFonts w:ascii="Times New Roman" w:eastAsia="Times New Roman" w:hAnsi="Times New Roman"/>
          <w:lang w:val="lt-LT"/>
        </w:rPr>
        <w:t>Angioedema</w:t>
      </w:r>
      <w:proofErr w:type="spellEnd"/>
      <w:r w:rsidRPr="00E33925">
        <w:rPr>
          <w:rFonts w:ascii="Times New Roman" w:eastAsia="Times New Roman" w:hAnsi="Times New Roman"/>
          <w:lang w:val="lt-LT"/>
        </w:rPr>
        <w:t xml:space="preserve"> buvo diagnozuota atlikus pilvo organų kompiuterinės tomografijos tyrimą arba echoskopiją, arba atlikus operaciją ir simptomams išnykus po AKF inhibitorių nutraukimo. Žarnyno </w:t>
      </w:r>
      <w:proofErr w:type="spellStart"/>
      <w:r w:rsidRPr="00E33925">
        <w:rPr>
          <w:rFonts w:ascii="Times New Roman" w:eastAsia="Times New Roman" w:hAnsi="Times New Roman"/>
          <w:lang w:val="lt-LT"/>
        </w:rPr>
        <w:t>angioedema</w:t>
      </w:r>
      <w:proofErr w:type="spellEnd"/>
      <w:r w:rsidRPr="00E33925">
        <w:rPr>
          <w:rFonts w:ascii="Times New Roman" w:eastAsia="Times New Roman" w:hAnsi="Times New Roman"/>
          <w:lang w:val="lt-LT"/>
        </w:rPr>
        <w:t xml:space="preserve"> turi būti </w:t>
      </w:r>
      <w:proofErr w:type="spellStart"/>
      <w:r w:rsidRPr="00E33925">
        <w:rPr>
          <w:rFonts w:ascii="Times New Roman" w:eastAsia="Times New Roman" w:hAnsi="Times New Roman"/>
          <w:lang w:val="lt-LT"/>
        </w:rPr>
        <w:t>ekskliuduota</w:t>
      </w:r>
      <w:proofErr w:type="spellEnd"/>
      <w:r w:rsidRPr="00E33925">
        <w:rPr>
          <w:rFonts w:ascii="Times New Roman" w:eastAsia="Times New Roman" w:hAnsi="Times New Roman"/>
          <w:lang w:val="lt-LT"/>
        </w:rPr>
        <w:t xml:space="preserve"> diferencijuojant pacientų gydomų AKF inhibitoriais pilvo skausmų priežastis.</w:t>
      </w:r>
    </w:p>
    <w:p w14:paraId="49EE4B47" w14:textId="77777777" w:rsidR="008C1556" w:rsidRPr="00E33925" w:rsidRDefault="008C1556" w:rsidP="008C1556">
      <w:pPr>
        <w:spacing w:after="120" w:line="240" w:lineRule="auto"/>
        <w:rPr>
          <w:rFonts w:ascii="Times New Roman" w:eastAsia="Times New Roman" w:hAnsi="Times New Roman"/>
          <w:color w:val="000000"/>
          <w:lang w:val="lt-LT"/>
        </w:rPr>
      </w:pPr>
    </w:p>
    <w:p w14:paraId="654D5D2C" w14:textId="77777777" w:rsidR="008E0524" w:rsidRPr="00E33925" w:rsidRDefault="008E0524" w:rsidP="00057F7E">
      <w:pPr>
        <w:spacing w:after="0" w:line="240" w:lineRule="auto"/>
        <w:rPr>
          <w:rFonts w:ascii="Times New Roman" w:eastAsia="Times New Roman" w:hAnsi="Times New Roman"/>
          <w:b/>
          <w:color w:val="000000"/>
          <w:lang w:val="lt-LT"/>
        </w:rPr>
      </w:pPr>
      <w:r w:rsidRPr="00E33925">
        <w:rPr>
          <w:rFonts w:ascii="Times New Roman" w:eastAsia="Times New Roman" w:hAnsi="Times New Roman"/>
          <w:b/>
          <w:color w:val="000000"/>
          <w:lang w:val="lt-LT"/>
        </w:rPr>
        <w:t xml:space="preserve">Vartojimas kartu su </w:t>
      </w:r>
      <w:proofErr w:type="spellStart"/>
      <w:r w:rsidRPr="00E33925">
        <w:rPr>
          <w:rFonts w:ascii="Times New Roman" w:eastAsia="Times New Roman" w:hAnsi="Times New Roman"/>
          <w:b/>
          <w:color w:val="000000"/>
          <w:lang w:val="lt-LT"/>
        </w:rPr>
        <w:t>mTOR</w:t>
      </w:r>
      <w:proofErr w:type="spellEnd"/>
      <w:r w:rsidRPr="00E33925">
        <w:rPr>
          <w:rFonts w:ascii="Times New Roman" w:eastAsia="Times New Roman" w:hAnsi="Times New Roman"/>
          <w:b/>
          <w:color w:val="000000"/>
          <w:lang w:val="lt-LT"/>
        </w:rPr>
        <w:t xml:space="preserve"> inhibitoriais (pvz.: </w:t>
      </w:r>
      <w:proofErr w:type="spellStart"/>
      <w:r w:rsidRPr="00E33925">
        <w:rPr>
          <w:rFonts w:ascii="Times New Roman" w:eastAsia="Times New Roman" w:hAnsi="Times New Roman"/>
          <w:b/>
          <w:color w:val="000000"/>
          <w:lang w:val="lt-LT"/>
        </w:rPr>
        <w:t>sirolimuzu</w:t>
      </w:r>
      <w:proofErr w:type="spellEnd"/>
      <w:r w:rsidRPr="00E33925">
        <w:rPr>
          <w:rFonts w:ascii="Times New Roman" w:eastAsia="Times New Roman" w:hAnsi="Times New Roman"/>
          <w:b/>
          <w:color w:val="000000"/>
          <w:lang w:val="lt-LT"/>
        </w:rPr>
        <w:t xml:space="preserve">, </w:t>
      </w:r>
      <w:proofErr w:type="spellStart"/>
      <w:r w:rsidRPr="00E33925">
        <w:rPr>
          <w:rFonts w:ascii="Times New Roman" w:eastAsia="Times New Roman" w:hAnsi="Times New Roman"/>
          <w:b/>
          <w:color w:val="000000"/>
          <w:lang w:val="lt-LT"/>
        </w:rPr>
        <w:t>everolimuzu</w:t>
      </w:r>
      <w:proofErr w:type="spellEnd"/>
      <w:r w:rsidRPr="00E33925">
        <w:rPr>
          <w:rFonts w:ascii="Times New Roman" w:eastAsia="Times New Roman" w:hAnsi="Times New Roman"/>
          <w:b/>
          <w:color w:val="000000"/>
          <w:lang w:val="lt-LT"/>
        </w:rPr>
        <w:t xml:space="preserve">, </w:t>
      </w:r>
      <w:proofErr w:type="spellStart"/>
      <w:r w:rsidRPr="00E33925">
        <w:rPr>
          <w:rFonts w:ascii="Times New Roman" w:eastAsia="Times New Roman" w:hAnsi="Times New Roman"/>
          <w:b/>
          <w:color w:val="000000"/>
          <w:lang w:val="lt-LT"/>
        </w:rPr>
        <w:t>temsirolimuzu</w:t>
      </w:r>
      <w:proofErr w:type="spellEnd"/>
      <w:r w:rsidRPr="00E33925">
        <w:rPr>
          <w:rFonts w:ascii="Times New Roman" w:eastAsia="Times New Roman" w:hAnsi="Times New Roman"/>
          <w:b/>
          <w:color w:val="000000"/>
          <w:lang w:val="lt-LT"/>
        </w:rPr>
        <w:t>)</w:t>
      </w:r>
    </w:p>
    <w:p w14:paraId="4DA75A8D" w14:textId="63FC4948" w:rsidR="008E0524" w:rsidRPr="00E33925" w:rsidRDefault="008E0524" w:rsidP="00057F7E">
      <w:pPr>
        <w:spacing w:after="0" w:line="240" w:lineRule="auto"/>
        <w:rPr>
          <w:rFonts w:ascii="Times New Roman" w:eastAsia="Times New Roman" w:hAnsi="Times New Roman"/>
          <w:color w:val="000000"/>
          <w:lang w:val="lt-LT"/>
        </w:rPr>
      </w:pPr>
      <w:r w:rsidRPr="00E33925">
        <w:rPr>
          <w:rFonts w:ascii="Times New Roman" w:eastAsia="Times New Roman" w:hAnsi="Times New Roman"/>
          <w:color w:val="000000"/>
          <w:lang w:val="lt-LT"/>
        </w:rPr>
        <w:t xml:space="preserve">Pacientams, kartu su vaistiniu preparatu vartojantiems </w:t>
      </w:r>
      <w:proofErr w:type="spellStart"/>
      <w:r w:rsidRPr="00E33925">
        <w:rPr>
          <w:rFonts w:ascii="Times New Roman" w:eastAsia="Times New Roman" w:hAnsi="Times New Roman"/>
          <w:color w:val="000000"/>
          <w:lang w:val="lt-LT"/>
        </w:rPr>
        <w:t>mTOR</w:t>
      </w:r>
      <w:proofErr w:type="spellEnd"/>
      <w:r w:rsidRPr="00E33925">
        <w:rPr>
          <w:rFonts w:ascii="Times New Roman" w:eastAsia="Times New Roman" w:hAnsi="Times New Roman"/>
          <w:color w:val="000000"/>
          <w:lang w:val="lt-LT"/>
        </w:rPr>
        <w:t xml:space="preserve"> inhibitorių (pvz.: </w:t>
      </w:r>
      <w:proofErr w:type="spellStart"/>
      <w:r w:rsidRPr="00E33925">
        <w:rPr>
          <w:rFonts w:ascii="Times New Roman" w:eastAsia="Times New Roman" w:hAnsi="Times New Roman"/>
          <w:color w:val="000000"/>
          <w:lang w:val="lt-LT"/>
        </w:rPr>
        <w:t>sirolimuzą</w:t>
      </w:r>
      <w:proofErr w:type="spellEnd"/>
      <w:r w:rsidRPr="00E33925">
        <w:rPr>
          <w:rFonts w:ascii="Times New Roman" w:eastAsia="Times New Roman" w:hAnsi="Times New Roman"/>
          <w:color w:val="000000"/>
          <w:lang w:val="lt-LT"/>
        </w:rPr>
        <w:t xml:space="preserve">, </w:t>
      </w:r>
      <w:proofErr w:type="spellStart"/>
      <w:r w:rsidRPr="00E33925">
        <w:rPr>
          <w:rFonts w:ascii="Times New Roman" w:eastAsia="Times New Roman" w:hAnsi="Times New Roman"/>
          <w:color w:val="000000"/>
          <w:lang w:val="lt-LT"/>
        </w:rPr>
        <w:t>everolimuzą</w:t>
      </w:r>
      <w:proofErr w:type="spellEnd"/>
      <w:r w:rsidRPr="00E33925">
        <w:rPr>
          <w:rFonts w:ascii="Times New Roman" w:eastAsia="Times New Roman" w:hAnsi="Times New Roman"/>
          <w:color w:val="000000"/>
          <w:lang w:val="lt-LT"/>
        </w:rPr>
        <w:t xml:space="preserve">, </w:t>
      </w:r>
      <w:proofErr w:type="spellStart"/>
      <w:r w:rsidRPr="00E33925">
        <w:rPr>
          <w:rFonts w:ascii="Times New Roman" w:eastAsia="Times New Roman" w:hAnsi="Times New Roman"/>
          <w:color w:val="000000"/>
          <w:lang w:val="lt-LT"/>
        </w:rPr>
        <w:t>temsirolimuzą</w:t>
      </w:r>
      <w:proofErr w:type="spellEnd"/>
      <w:r w:rsidRPr="00E33925">
        <w:rPr>
          <w:rFonts w:ascii="Times New Roman" w:eastAsia="Times New Roman" w:hAnsi="Times New Roman"/>
          <w:color w:val="000000"/>
          <w:lang w:val="lt-LT"/>
        </w:rPr>
        <w:t xml:space="preserve">), gali būti didesnė </w:t>
      </w:r>
      <w:proofErr w:type="spellStart"/>
      <w:r w:rsidRPr="00E33925">
        <w:rPr>
          <w:rFonts w:ascii="Times New Roman" w:eastAsia="Times New Roman" w:hAnsi="Times New Roman"/>
          <w:color w:val="000000"/>
          <w:lang w:val="lt-LT"/>
        </w:rPr>
        <w:t>angioneurozinės</w:t>
      </w:r>
      <w:proofErr w:type="spellEnd"/>
      <w:r w:rsidRPr="00E33925">
        <w:rPr>
          <w:rFonts w:ascii="Times New Roman" w:eastAsia="Times New Roman" w:hAnsi="Times New Roman"/>
          <w:color w:val="000000"/>
          <w:lang w:val="lt-LT"/>
        </w:rPr>
        <w:t xml:space="preserve"> edemos (t. y. kvėpavimo takų ar liežuvio paburkimo, pasireiškiančio su kvėpavimo sutrikimu arba be jo) atsiradimo rizika (žr. 4.5 skyrių).</w:t>
      </w:r>
    </w:p>
    <w:p w14:paraId="55CAB1D7" w14:textId="77777777" w:rsidR="008C1556" w:rsidRPr="00E33925" w:rsidRDefault="008C1556" w:rsidP="008C1556">
      <w:pPr>
        <w:spacing w:after="0" w:line="240" w:lineRule="auto"/>
        <w:rPr>
          <w:rFonts w:ascii="Times New Roman" w:eastAsia="Times New Roman" w:hAnsi="Times New Roman"/>
          <w:b/>
          <w:lang w:val="lt-LT"/>
        </w:rPr>
      </w:pPr>
      <w:proofErr w:type="spellStart"/>
      <w:r w:rsidRPr="00E33925">
        <w:rPr>
          <w:rFonts w:ascii="Times New Roman" w:eastAsia="Times New Roman" w:hAnsi="Times New Roman"/>
          <w:b/>
          <w:lang w:val="lt-LT"/>
        </w:rPr>
        <w:t>Anafilaktoidinės</w:t>
      </w:r>
      <w:proofErr w:type="spellEnd"/>
      <w:r w:rsidRPr="00E33925">
        <w:rPr>
          <w:rFonts w:ascii="Times New Roman" w:eastAsia="Times New Roman" w:hAnsi="Times New Roman"/>
          <w:b/>
          <w:lang w:val="lt-LT"/>
        </w:rPr>
        <w:t xml:space="preserve"> reakcijos </w:t>
      </w:r>
      <w:proofErr w:type="spellStart"/>
      <w:r w:rsidRPr="00E33925">
        <w:rPr>
          <w:rFonts w:ascii="Times New Roman" w:eastAsia="Times New Roman" w:hAnsi="Times New Roman"/>
          <w:b/>
          <w:lang w:val="lt-LT"/>
        </w:rPr>
        <w:t>desensibilizacijos</w:t>
      </w:r>
      <w:proofErr w:type="spellEnd"/>
      <w:r w:rsidRPr="00E33925">
        <w:rPr>
          <w:rFonts w:ascii="Times New Roman" w:eastAsia="Times New Roman" w:hAnsi="Times New Roman"/>
          <w:b/>
          <w:lang w:val="lt-LT"/>
        </w:rPr>
        <w:t xml:space="preserve"> metu:</w:t>
      </w:r>
    </w:p>
    <w:p w14:paraId="5C157725" w14:textId="77777777" w:rsidR="008C1556" w:rsidRPr="00E33925" w:rsidRDefault="008C1556" w:rsidP="008C1556">
      <w:pPr>
        <w:spacing w:after="0" w:line="240" w:lineRule="auto"/>
        <w:rPr>
          <w:rFonts w:ascii="Times New Roman" w:eastAsia="Times New Roman" w:hAnsi="Times New Roman"/>
          <w:color w:val="000000"/>
          <w:lang w:val="lt-LT"/>
        </w:rPr>
      </w:pPr>
      <w:r w:rsidRPr="00E33925">
        <w:rPr>
          <w:rFonts w:ascii="Times New Roman" w:eastAsia="Times New Roman" w:hAnsi="Times New Roman"/>
          <w:lang w:val="lt-LT"/>
        </w:rPr>
        <w:t xml:space="preserve">Buvo gauta pranešimų apie tai, kad AKF inhibitorių vartojusiems ligoniams </w:t>
      </w:r>
      <w:proofErr w:type="spellStart"/>
      <w:r w:rsidRPr="00E33925">
        <w:rPr>
          <w:rFonts w:ascii="Times New Roman" w:eastAsia="Times New Roman" w:hAnsi="Times New Roman"/>
          <w:lang w:val="lt-LT"/>
        </w:rPr>
        <w:t>desensibilizacijos</w:t>
      </w:r>
      <w:proofErr w:type="spellEnd"/>
      <w:r w:rsidRPr="00E33925">
        <w:rPr>
          <w:rFonts w:ascii="Times New Roman" w:eastAsia="Times New Roman" w:hAnsi="Times New Roman"/>
          <w:lang w:val="lt-LT"/>
        </w:rPr>
        <w:t xml:space="preserve"> plėviasparnių vabzdžių (pvz.: bičių, vapsvų) nuodais metu pavieniais atvejais pasireiškė gyvybei pavojinga užsitęsusi </w:t>
      </w:r>
      <w:proofErr w:type="spellStart"/>
      <w:r w:rsidRPr="00E33925">
        <w:rPr>
          <w:rFonts w:ascii="Times New Roman" w:eastAsia="Times New Roman" w:hAnsi="Times New Roman"/>
          <w:lang w:val="lt-LT"/>
        </w:rPr>
        <w:t>anafilaktoidinė</w:t>
      </w:r>
      <w:proofErr w:type="spellEnd"/>
      <w:r w:rsidRPr="00E33925">
        <w:rPr>
          <w:rFonts w:ascii="Times New Roman" w:eastAsia="Times New Roman" w:hAnsi="Times New Roman"/>
          <w:lang w:val="lt-LT"/>
        </w:rPr>
        <w:t xml:space="preserve"> padidėjusio jautrumo reakcija. Alergiškus pacientus, kuriems atliekama </w:t>
      </w:r>
      <w:proofErr w:type="spellStart"/>
      <w:r w:rsidRPr="00E33925">
        <w:rPr>
          <w:rFonts w:ascii="Times New Roman" w:eastAsia="Times New Roman" w:hAnsi="Times New Roman"/>
          <w:lang w:val="lt-LT"/>
        </w:rPr>
        <w:t>desensibilizacija</w:t>
      </w:r>
      <w:proofErr w:type="spellEnd"/>
      <w:r w:rsidRPr="00E33925">
        <w:rPr>
          <w:rFonts w:ascii="Times New Roman" w:eastAsia="Times New Roman" w:hAnsi="Times New Roman"/>
          <w:lang w:val="lt-LT"/>
        </w:rPr>
        <w:t xml:space="preserve">, AKF inhibitoriais reikia gydyti atsargiai, o ligonių, kuriems taikoma nuodų imunoterapija, jais gydyti negalima. Šių reakcijų galima išvengti, jeigu likus mažiausiai 24 valandoms iki </w:t>
      </w:r>
      <w:proofErr w:type="spellStart"/>
      <w:r w:rsidRPr="00E33925">
        <w:rPr>
          <w:rFonts w:ascii="Times New Roman" w:eastAsia="Times New Roman" w:hAnsi="Times New Roman"/>
          <w:lang w:val="lt-LT"/>
        </w:rPr>
        <w:t>desensibilizacijos</w:t>
      </w:r>
      <w:proofErr w:type="spellEnd"/>
      <w:r w:rsidRPr="00E33925">
        <w:rPr>
          <w:rFonts w:ascii="Times New Roman" w:eastAsia="Times New Roman" w:hAnsi="Times New Roman"/>
          <w:lang w:val="lt-LT"/>
        </w:rPr>
        <w:t xml:space="preserve"> AKF inhibitorių vartojimas laikinai nutraukiamas.</w:t>
      </w:r>
    </w:p>
    <w:p w14:paraId="3E88B1D0" w14:textId="77777777" w:rsidR="008C1556" w:rsidRPr="00E33925" w:rsidRDefault="008C1556" w:rsidP="008C1556">
      <w:pPr>
        <w:autoSpaceDE w:val="0"/>
        <w:autoSpaceDN w:val="0"/>
        <w:adjustRightInd w:val="0"/>
        <w:spacing w:after="0" w:line="240" w:lineRule="auto"/>
        <w:jc w:val="both"/>
        <w:outlineLvl w:val="2"/>
        <w:rPr>
          <w:rFonts w:ascii="Times New Roman" w:eastAsia="Times New Roman" w:hAnsi="Times New Roman"/>
          <w:b/>
          <w:lang w:val="lt-LT"/>
        </w:rPr>
      </w:pPr>
    </w:p>
    <w:p w14:paraId="1D1A5D91" w14:textId="77777777" w:rsidR="008C1556" w:rsidRPr="00E33925" w:rsidRDefault="008C1556" w:rsidP="008C1556">
      <w:pPr>
        <w:spacing w:after="0" w:line="240" w:lineRule="auto"/>
        <w:rPr>
          <w:rFonts w:ascii="Times New Roman" w:eastAsia="Times New Roman" w:hAnsi="Times New Roman"/>
          <w:b/>
          <w:lang w:val="lt-LT"/>
        </w:rPr>
      </w:pPr>
      <w:proofErr w:type="spellStart"/>
      <w:r w:rsidRPr="00E33925">
        <w:rPr>
          <w:rFonts w:ascii="Times New Roman" w:eastAsia="Times New Roman" w:hAnsi="Times New Roman"/>
          <w:b/>
          <w:lang w:val="lt-LT"/>
        </w:rPr>
        <w:t>Anafilaktoidinės</w:t>
      </w:r>
      <w:proofErr w:type="spellEnd"/>
      <w:r w:rsidRPr="00E33925">
        <w:rPr>
          <w:rFonts w:ascii="Times New Roman" w:eastAsia="Times New Roman" w:hAnsi="Times New Roman"/>
          <w:b/>
          <w:lang w:val="lt-LT"/>
        </w:rPr>
        <w:t xml:space="preserve"> reakcijos MTL </w:t>
      </w:r>
      <w:proofErr w:type="spellStart"/>
      <w:r w:rsidRPr="00E33925">
        <w:rPr>
          <w:rFonts w:ascii="Times New Roman" w:eastAsia="Times New Roman" w:hAnsi="Times New Roman"/>
          <w:b/>
          <w:lang w:val="lt-LT"/>
        </w:rPr>
        <w:t>aferezės</w:t>
      </w:r>
      <w:proofErr w:type="spellEnd"/>
      <w:r w:rsidRPr="00E33925">
        <w:rPr>
          <w:rFonts w:ascii="Times New Roman" w:eastAsia="Times New Roman" w:hAnsi="Times New Roman"/>
          <w:b/>
          <w:lang w:val="lt-LT"/>
        </w:rPr>
        <w:t xml:space="preserve"> metu:</w:t>
      </w:r>
    </w:p>
    <w:p w14:paraId="178457D3"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Retai, pacientams, kuriems atliekamos mažo tankio lipoproteinų (MTL) </w:t>
      </w:r>
      <w:proofErr w:type="spellStart"/>
      <w:r w:rsidRPr="00E33925">
        <w:rPr>
          <w:rFonts w:ascii="Times New Roman" w:eastAsia="Times New Roman" w:hAnsi="Times New Roman"/>
          <w:lang w:val="lt-LT"/>
        </w:rPr>
        <w:t>aferezės</w:t>
      </w:r>
      <w:proofErr w:type="spellEnd"/>
      <w:r w:rsidRPr="00E33925">
        <w:rPr>
          <w:rFonts w:ascii="Times New Roman" w:eastAsia="Times New Roman" w:hAnsi="Times New Roman"/>
          <w:lang w:val="lt-LT"/>
        </w:rPr>
        <w:t xml:space="preserve"> vartojant </w:t>
      </w:r>
      <w:proofErr w:type="spellStart"/>
      <w:r w:rsidRPr="00E33925">
        <w:rPr>
          <w:rFonts w:ascii="Times New Roman" w:eastAsia="Times New Roman" w:hAnsi="Times New Roman"/>
          <w:lang w:val="lt-LT"/>
        </w:rPr>
        <w:t>dekstrano</w:t>
      </w:r>
      <w:proofErr w:type="spellEnd"/>
      <w:r w:rsidRPr="00E33925">
        <w:rPr>
          <w:rFonts w:ascii="Times New Roman" w:eastAsia="Times New Roman" w:hAnsi="Times New Roman"/>
          <w:lang w:val="lt-LT"/>
        </w:rPr>
        <w:t xml:space="preserve"> sulfatą, pasitaiko gyvybei pavojingos </w:t>
      </w:r>
      <w:proofErr w:type="spellStart"/>
      <w:r w:rsidRPr="00E33925">
        <w:rPr>
          <w:rFonts w:ascii="Times New Roman" w:eastAsia="Times New Roman" w:hAnsi="Times New Roman"/>
          <w:lang w:val="lt-LT"/>
        </w:rPr>
        <w:t>anafilaktoidinės</w:t>
      </w:r>
      <w:proofErr w:type="spellEnd"/>
      <w:r w:rsidRPr="00E33925">
        <w:rPr>
          <w:rFonts w:ascii="Times New Roman" w:eastAsia="Times New Roman" w:hAnsi="Times New Roman"/>
          <w:lang w:val="lt-LT"/>
        </w:rPr>
        <w:t xml:space="preserve"> reakcijos. </w:t>
      </w:r>
      <w:proofErr w:type="spellStart"/>
      <w:r w:rsidRPr="00E33925">
        <w:rPr>
          <w:rFonts w:ascii="Times New Roman" w:eastAsia="Times New Roman" w:hAnsi="Times New Roman"/>
          <w:lang w:val="lt-LT"/>
        </w:rPr>
        <w:t>Anafilaktoidinės</w:t>
      </w:r>
      <w:proofErr w:type="spellEnd"/>
      <w:r w:rsidRPr="00E33925">
        <w:rPr>
          <w:rFonts w:ascii="Times New Roman" w:eastAsia="Times New Roman" w:hAnsi="Times New Roman"/>
          <w:lang w:val="lt-LT"/>
        </w:rPr>
        <w:t xml:space="preserve"> reakcijos galima išvengti prieš kiekvieną </w:t>
      </w:r>
      <w:proofErr w:type="spellStart"/>
      <w:r w:rsidRPr="00E33925">
        <w:rPr>
          <w:rFonts w:ascii="Times New Roman" w:eastAsia="Times New Roman" w:hAnsi="Times New Roman"/>
          <w:lang w:val="lt-LT"/>
        </w:rPr>
        <w:t>aferezę</w:t>
      </w:r>
      <w:proofErr w:type="spellEnd"/>
      <w:r w:rsidRPr="00E33925">
        <w:rPr>
          <w:rFonts w:ascii="Times New Roman" w:eastAsia="Times New Roman" w:hAnsi="Times New Roman"/>
          <w:lang w:val="lt-LT"/>
        </w:rPr>
        <w:t xml:space="preserve"> laikinai nutraukus AKF inhibitorių vartojimą.</w:t>
      </w:r>
    </w:p>
    <w:p w14:paraId="4B29EC74" w14:textId="77777777" w:rsidR="008C1556" w:rsidRPr="00E33925" w:rsidRDefault="008C1556" w:rsidP="008C1556">
      <w:pPr>
        <w:spacing w:after="0" w:line="240" w:lineRule="auto"/>
        <w:rPr>
          <w:rFonts w:ascii="Times New Roman" w:eastAsia="Times New Roman" w:hAnsi="Times New Roman"/>
          <w:lang w:val="lt-LT"/>
        </w:rPr>
      </w:pPr>
    </w:p>
    <w:p w14:paraId="2260FDD4"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Pacientai, kuriems atliekamos hemodializės:</w:t>
      </w:r>
    </w:p>
    <w:p w14:paraId="7DF65FC4"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Buvo panešimų apie </w:t>
      </w:r>
      <w:proofErr w:type="spellStart"/>
      <w:r w:rsidRPr="00E33925">
        <w:rPr>
          <w:rFonts w:ascii="Times New Roman" w:eastAsia="Times New Roman" w:hAnsi="Times New Roman"/>
          <w:lang w:val="lt-LT"/>
        </w:rPr>
        <w:t>anafilaktoidines</w:t>
      </w:r>
      <w:proofErr w:type="spellEnd"/>
      <w:r w:rsidRPr="00E33925">
        <w:rPr>
          <w:rFonts w:ascii="Times New Roman" w:eastAsia="Times New Roman" w:hAnsi="Times New Roman"/>
          <w:lang w:val="lt-LT"/>
        </w:rPr>
        <w:t xml:space="preserve"> reakcijas pacientams, kuriems atliekamos dializės per didelio laidumo membranas (pvz.: AN69®) ir tuo pačiu gydomi AKF inhibitoriais. Šiems pacientams turėtų būti naudojamos įvairių tipų membranos arba kitos klasės </w:t>
      </w:r>
      <w:proofErr w:type="spellStart"/>
      <w:r w:rsidRPr="00E33925">
        <w:rPr>
          <w:rFonts w:ascii="Times New Roman" w:eastAsia="Times New Roman" w:hAnsi="Times New Roman"/>
          <w:lang w:val="lt-LT"/>
        </w:rPr>
        <w:t>antihipertenziniai</w:t>
      </w:r>
      <w:proofErr w:type="spellEnd"/>
      <w:r w:rsidRPr="00E33925">
        <w:rPr>
          <w:rFonts w:ascii="Times New Roman" w:eastAsia="Times New Roman" w:hAnsi="Times New Roman"/>
          <w:lang w:val="lt-LT"/>
        </w:rPr>
        <w:t xml:space="preserve"> vaistai.</w:t>
      </w:r>
    </w:p>
    <w:p w14:paraId="6FC4D36B" w14:textId="77777777" w:rsidR="008C1556" w:rsidRPr="00E33925" w:rsidRDefault="008C1556" w:rsidP="008C1556">
      <w:pPr>
        <w:spacing w:after="0" w:line="240" w:lineRule="auto"/>
        <w:rPr>
          <w:rFonts w:ascii="Times New Roman" w:eastAsia="Times New Roman" w:hAnsi="Times New Roman"/>
          <w:lang w:val="lt-LT" w:eastAsia="ko-KR"/>
        </w:rPr>
      </w:pPr>
    </w:p>
    <w:p w14:paraId="6CEF9B64" w14:textId="77777777" w:rsidR="008C1556" w:rsidRPr="00E33925" w:rsidRDefault="008C1556" w:rsidP="008C1556">
      <w:pPr>
        <w:spacing w:after="0" w:line="240" w:lineRule="auto"/>
        <w:rPr>
          <w:rFonts w:ascii="Times New Roman" w:eastAsia="Times New Roman" w:hAnsi="Times New Roman"/>
          <w:b/>
          <w:lang w:val="lt-LT" w:eastAsia="ko-KR"/>
        </w:rPr>
      </w:pPr>
      <w:r w:rsidRPr="00E33925">
        <w:rPr>
          <w:rFonts w:ascii="Times New Roman" w:eastAsia="Times New Roman" w:hAnsi="Times New Roman"/>
          <w:b/>
          <w:lang w:val="lt-LT" w:eastAsia="ko-KR"/>
        </w:rPr>
        <w:t>Kalį sulaikantys diuretikai, kalio druskos:</w:t>
      </w:r>
      <w:r w:rsidRPr="00E33925">
        <w:rPr>
          <w:rFonts w:ascii="Times New Roman" w:eastAsia="Times New Roman" w:hAnsi="Times New Roman"/>
          <w:b/>
          <w:lang w:val="lt-LT" w:eastAsia="ko-KR"/>
        </w:rPr>
        <w:tab/>
      </w:r>
    </w:p>
    <w:p w14:paraId="3F293E58" w14:textId="77777777" w:rsidR="008C1556" w:rsidRPr="00E33925" w:rsidRDefault="008C1556" w:rsidP="008C1556">
      <w:pPr>
        <w:spacing w:after="0" w:line="240" w:lineRule="auto"/>
        <w:rPr>
          <w:rFonts w:ascii="Times New Roman" w:eastAsia="Times New Roman" w:hAnsi="Times New Roman"/>
          <w:lang w:val="lt-LT" w:eastAsia="ko-KR"/>
        </w:rPr>
      </w:pPr>
      <w:r w:rsidRPr="00E33925">
        <w:rPr>
          <w:rFonts w:ascii="Times New Roman" w:eastAsia="Times New Roman" w:hAnsi="Times New Roman"/>
          <w:lang w:val="lt-LT" w:eastAsia="ko-KR"/>
        </w:rPr>
        <w:t xml:space="preserve">Nerekomenduojama kombinuoti </w:t>
      </w:r>
      <w:proofErr w:type="spellStart"/>
      <w:r w:rsidRPr="00E33925">
        <w:rPr>
          <w:rFonts w:ascii="Times New Roman" w:eastAsia="Times New Roman" w:hAnsi="Times New Roman"/>
          <w:lang w:val="lt-LT" w:eastAsia="ko-KR"/>
        </w:rPr>
        <w:t>perindoprilio</w:t>
      </w:r>
      <w:proofErr w:type="spellEnd"/>
      <w:r w:rsidRPr="00E33925">
        <w:rPr>
          <w:rFonts w:ascii="Times New Roman" w:eastAsia="Times New Roman" w:hAnsi="Times New Roman"/>
          <w:lang w:val="lt-LT" w:eastAsia="ko-KR"/>
        </w:rPr>
        <w:t xml:space="preserve"> su kalį sulaikančiais diuretikais ar kalio druskomis (</w:t>
      </w:r>
      <w:r w:rsidRPr="00E33925">
        <w:rPr>
          <w:rFonts w:ascii="Times New Roman" w:eastAsia="Times New Roman" w:hAnsi="Times New Roman"/>
          <w:lang w:val="lt-LT"/>
        </w:rPr>
        <w:t>(žr. 4.5 skyrių).</w:t>
      </w:r>
    </w:p>
    <w:p w14:paraId="2C4988EA" w14:textId="77777777" w:rsidR="008C1556" w:rsidRPr="00E33925" w:rsidRDefault="008C1556" w:rsidP="008C1556">
      <w:pPr>
        <w:spacing w:after="0" w:line="240" w:lineRule="auto"/>
        <w:ind w:left="15"/>
        <w:rPr>
          <w:rFonts w:ascii="Times New Roman" w:eastAsia="Times New Roman" w:hAnsi="Times New Roman"/>
          <w:lang w:val="lt-LT"/>
        </w:rPr>
      </w:pPr>
    </w:p>
    <w:p w14:paraId="1C1655C6" w14:textId="77777777" w:rsidR="005F0FF7" w:rsidRPr="00E33925" w:rsidRDefault="005F0FF7" w:rsidP="005F0FF7">
      <w:pPr>
        <w:spacing w:after="0" w:line="240" w:lineRule="auto"/>
        <w:jc w:val="both"/>
        <w:rPr>
          <w:rFonts w:ascii="Times New Roman" w:eastAsia="Batang" w:hAnsi="Times New Roman"/>
          <w:b/>
          <w:lang w:val="lt-LT"/>
        </w:rPr>
      </w:pPr>
      <w:r w:rsidRPr="00E33925">
        <w:rPr>
          <w:rFonts w:ascii="Times New Roman" w:eastAsia="Batang" w:hAnsi="Times New Roman"/>
          <w:b/>
          <w:lang w:val="lt-LT"/>
        </w:rPr>
        <w:t>Dviguba</w:t>
      </w:r>
      <w:r w:rsidR="00C1743C" w:rsidRPr="00E33925">
        <w:rPr>
          <w:rFonts w:ascii="Times New Roman" w:eastAsia="Batang" w:hAnsi="Times New Roman"/>
          <w:b/>
          <w:lang w:val="lt-LT"/>
        </w:rPr>
        <w:t>s</w:t>
      </w:r>
      <w:r w:rsidRPr="00E33925">
        <w:rPr>
          <w:rFonts w:ascii="Times New Roman" w:eastAsia="Batang" w:hAnsi="Times New Roman"/>
          <w:b/>
          <w:lang w:val="lt-LT"/>
        </w:rPr>
        <w:t xml:space="preserve"> </w:t>
      </w:r>
      <w:proofErr w:type="spellStart"/>
      <w:r w:rsidRPr="00E33925">
        <w:rPr>
          <w:rFonts w:ascii="Times New Roman" w:eastAsia="Batang" w:hAnsi="Times New Roman"/>
          <w:b/>
          <w:lang w:val="lt-LT"/>
        </w:rPr>
        <w:t>renino</w:t>
      </w:r>
      <w:proofErr w:type="spellEnd"/>
      <w:r w:rsidRPr="00E33925">
        <w:rPr>
          <w:rFonts w:ascii="Times New Roman" w:eastAsia="Batang" w:hAnsi="Times New Roman"/>
          <w:b/>
          <w:lang w:val="lt-LT"/>
        </w:rPr>
        <w:t xml:space="preserve">, </w:t>
      </w:r>
      <w:proofErr w:type="spellStart"/>
      <w:r w:rsidRPr="00E33925">
        <w:rPr>
          <w:rFonts w:ascii="Times New Roman" w:eastAsia="Batang" w:hAnsi="Times New Roman"/>
          <w:b/>
          <w:lang w:val="lt-LT"/>
        </w:rPr>
        <w:t>angiotenzino</w:t>
      </w:r>
      <w:proofErr w:type="spellEnd"/>
      <w:r w:rsidRPr="00E33925">
        <w:rPr>
          <w:rFonts w:ascii="Times New Roman" w:eastAsia="Batang" w:hAnsi="Times New Roman"/>
          <w:b/>
          <w:lang w:val="lt-LT"/>
        </w:rPr>
        <w:t xml:space="preserve"> ir </w:t>
      </w:r>
      <w:proofErr w:type="spellStart"/>
      <w:r w:rsidRPr="00E33925">
        <w:rPr>
          <w:rFonts w:ascii="Times New Roman" w:eastAsia="Batang" w:hAnsi="Times New Roman"/>
          <w:b/>
          <w:lang w:val="lt-LT"/>
        </w:rPr>
        <w:t>aldosterono</w:t>
      </w:r>
      <w:proofErr w:type="spellEnd"/>
      <w:r w:rsidRPr="00E33925">
        <w:rPr>
          <w:rFonts w:ascii="Times New Roman" w:eastAsia="Batang" w:hAnsi="Times New Roman"/>
          <w:b/>
          <w:lang w:val="lt-LT"/>
        </w:rPr>
        <w:t xml:space="preserve"> sistemos (RAAS) nuslopinimas</w:t>
      </w:r>
    </w:p>
    <w:p w14:paraId="1FE53B76" w14:textId="77777777" w:rsidR="005F0FF7" w:rsidRPr="00E33925" w:rsidRDefault="005F0FF7" w:rsidP="005F0FF7">
      <w:pPr>
        <w:spacing w:after="0" w:line="240" w:lineRule="auto"/>
        <w:jc w:val="both"/>
        <w:rPr>
          <w:rFonts w:ascii="Times New Roman" w:eastAsia="Batang" w:hAnsi="Times New Roman"/>
          <w:lang w:val="lt-LT"/>
        </w:rPr>
      </w:pPr>
      <w:r w:rsidRPr="00E33925">
        <w:rPr>
          <w:rFonts w:ascii="Times New Roman" w:eastAsia="Times New Roman" w:hAnsi="Times New Roman"/>
          <w:lang w:val="lt-LT"/>
        </w:rPr>
        <w:t xml:space="preserve">Turima įrodymų, kad kartu vartojant AKF inhibitorių, </w:t>
      </w:r>
      <w:proofErr w:type="spellStart"/>
      <w:r w:rsidRPr="00E33925">
        <w:rPr>
          <w:rFonts w:ascii="Times New Roman" w:eastAsia="Times New Roman" w:hAnsi="Times New Roman"/>
          <w:lang w:val="lt-LT"/>
        </w:rPr>
        <w:t>angiotenzino</w:t>
      </w:r>
      <w:proofErr w:type="spellEnd"/>
      <w:r w:rsidRPr="00E33925">
        <w:rPr>
          <w:rFonts w:ascii="Times New Roman" w:eastAsia="Times New Roman" w:hAnsi="Times New Roman"/>
          <w:lang w:val="lt-LT"/>
        </w:rPr>
        <w:t xml:space="preserve"> II receptorių blokatorių ar </w:t>
      </w:r>
      <w:proofErr w:type="spellStart"/>
      <w:r w:rsidRPr="00E33925">
        <w:rPr>
          <w:rFonts w:ascii="Times New Roman" w:eastAsia="Times New Roman" w:hAnsi="Times New Roman"/>
          <w:lang w:val="lt-LT"/>
        </w:rPr>
        <w:t>aliskireną</w:t>
      </w:r>
      <w:proofErr w:type="spellEnd"/>
      <w:r w:rsidRPr="00E33925">
        <w:rPr>
          <w:rFonts w:ascii="Times New Roman" w:eastAsia="Times New Roman" w:hAnsi="Times New Roman"/>
          <w:lang w:val="lt-LT"/>
        </w:rPr>
        <w:t xml:space="preserve"> padidėja </w:t>
      </w:r>
      <w:proofErr w:type="spellStart"/>
      <w:r w:rsidRPr="00E33925">
        <w:rPr>
          <w:rFonts w:ascii="Times New Roman" w:eastAsia="Times New Roman" w:hAnsi="Times New Roman"/>
          <w:lang w:val="lt-LT"/>
        </w:rPr>
        <w:t>hipotenzijos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hiperkalemijos</w:t>
      </w:r>
      <w:proofErr w:type="spellEnd"/>
      <w:r w:rsidRPr="00E33925">
        <w:rPr>
          <w:rFonts w:ascii="Times New Roman" w:eastAsia="Times New Roman" w:hAnsi="Times New Roman"/>
          <w:lang w:val="lt-LT"/>
        </w:rPr>
        <w:t xml:space="preserve"> ir inkstų funkcijos susilpnėjimo (įskaitant ūminį inkstų nepakankamumą) rizika. Todėl nerekomenduojama dvigubai nuslopinti RAAS, vartojant AKF inhibitorių, </w:t>
      </w:r>
      <w:proofErr w:type="spellStart"/>
      <w:r w:rsidRPr="00E33925">
        <w:rPr>
          <w:rFonts w:ascii="Times New Roman" w:eastAsia="Times New Roman" w:hAnsi="Times New Roman"/>
          <w:lang w:val="lt-LT"/>
        </w:rPr>
        <w:t>angiotenzino</w:t>
      </w:r>
      <w:proofErr w:type="spellEnd"/>
      <w:r w:rsidRPr="00E33925">
        <w:rPr>
          <w:rFonts w:ascii="Times New Roman" w:eastAsia="Times New Roman" w:hAnsi="Times New Roman"/>
          <w:lang w:val="lt-LT"/>
        </w:rPr>
        <w:t xml:space="preserve"> II receptorių blokatorių ar </w:t>
      </w:r>
      <w:proofErr w:type="spellStart"/>
      <w:r w:rsidRPr="00E33925">
        <w:rPr>
          <w:rFonts w:ascii="Times New Roman" w:eastAsia="Times New Roman" w:hAnsi="Times New Roman"/>
          <w:lang w:val="lt-LT"/>
        </w:rPr>
        <w:t>aliskireno</w:t>
      </w:r>
      <w:proofErr w:type="spellEnd"/>
      <w:r w:rsidRPr="00E33925">
        <w:rPr>
          <w:rFonts w:ascii="Times New Roman" w:eastAsia="Times New Roman" w:hAnsi="Times New Roman"/>
          <w:lang w:val="lt-LT"/>
        </w:rPr>
        <w:t xml:space="preserve"> derinį </w:t>
      </w:r>
      <w:r w:rsidRPr="00E33925">
        <w:rPr>
          <w:rFonts w:ascii="Times New Roman" w:eastAsia="Batang" w:hAnsi="Times New Roman"/>
          <w:lang w:val="lt-LT"/>
        </w:rPr>
        <w:t>(žr. 4.5 ir 5.1 skyrius).</w:t>
      </w:r>
    </w:p>
    <w:p w14:paraId="3826EFFD" w14:textId="77777777" w:rsidR="005F0FF7" w:rsidRPr="00E33925" w:rsidRDefault="005F0FF7" w:rsidP="005F0FF7">
      <w:pPr>
        <w:spacing w:after="0" w:line="240" w:lineRule="auto"/>
        <w:jc w:val="both"/>
        <w:rPr>
          <w:rFonts w:ascii="Times New Roman" w:eastAsia="Batang" w:hAnsi="Times New Roman"/>
          <w:lang w:val="lt-LT"/>
        </w:rPr>
      </w:pPr>
      <w:r w:rsidRPr="00E33925">
        <w:rPr>
          <w:rFonts w:ascii="Times New Roman" w:eastAsia="Batang" w:hAnsi="Times New Roman"/>
          <w:lang w:val="lt-LT"/>
        </w:rPr>
        <w:lastRenderedPageBreak/>
        <w:t>Vis dėlto, jei dvigubas nuslopinimas laikomas absoliučiai būtinu, šis gydymas turi būti atliekamas tik prižiūrint specialistams ir dažnai bei atidžiai tiriant inkstų funkciją, elektrolitų koncentraciją bei kraujospūdį.</w:t>
      </w:r>
    </w:p>
    <w:p w14:paraId="48D199BF" w14:textId="77777777" w:rsidR="005F0FF7" w:rsidRPr="00E33925" w:rsidRDefault="005F0FF7" w:rsidP="005F0FF7">
      <w:pPr>
        <w:spacing w:after="0" w:line="240" w:lineRule="auto"/>
        <w:ind w:left="15"/>
        <w:rPr>
          <w:rFonts w:ascii="Times New Roman" w:eastAsia="Times New Roman" w:hAnsi="Times New Roman"/>
          <w:lang w:val="lt-LT"/>
        </w:rPr>
      </w:pPr>
      <w:r w:rsidRPr="00E33925">
        <w:rPr>
          <w:rFonts w:ascii="Times New Roman" w:eastAsia="Batang" w:hAnsi="Times New Roman"/>
          <w:lang w:val="lt-LT"/>
        </w:rPr>
        <w:t xml:space="preserve">Pacientams, sergantiems diabetine </w:t>
      </w:r>
      <w:proofErr w:type="spellStart"/>
      <w:r w:rsidRPr="00E33925">
        <w:rPr>
          <w:rFonts w:ascii="Times New Roman" w:eastAsia="Batang" w:hAnsi="Times New Roman"/>
          <w:lang w:val="lt-LT"/>
        </w:rPr>
        <w:t>nefropatija</w:t>
      </w:r>
      <w:proofErr w:type="spellEnd"/>
      <w:r w:rsidRPr="00E33925">
        <w:rPr>
          <w:rFonts w:ascii="Times New Roman" w:eastAsia="Batang" w:hAnsi="Times New Roman"/>
          <w:lang w:val="lt-LT"/>
        </w:rPr>
        <w:t xml:space="preserve">, negalima kartu vartoti AKF inhibitorių ir </w:t>
      </w:r>
      <w:proofErr w:type="spellStart"/>
      <w:r w:rsidRPr="00E33925">
        <w:rPr>
          <w:rFonts w:ascii="Times New Roman" w:eastAsia="Batang" w:hAnsi="Times New Roman"/>
          <w:lang w:val="lt-LT"/>
        </w:rPr>
        <w:t>angiotenzino</w:t>
      </w:r>
      <w:proofErr w:type="spellEnd"/>
      <w:r w:rsidRPr="00E33925">
        <w:rPr>
          <w:rFonts w:ascii="Times New Roman" w:eastAsia="Batang" w:hAnsi="Times New Roman"/>
          <w:lang w:val="lt-LT"/>
        </w:rPr>
        <w:t xml:space="preserve"> II receptorių blokatorių.</w:t>
      </w:r>
    </w:p>
    <w:p w14:paraId="2C041040" w14:textId="77777777" w:rsidR="005F0FF7" w:rsidRPr="00E33925" w:rsidRDefault="005F0FF7" w:rsidP="008C1556">
      <w:pPr>
        <w:spacing w:after="0" w:line="240" w:lineRule="auto"/>
        <w:ind w:left="15"/>
        <w:rPr>
          <w:rFonts w:ascii="Times New Roman" w:eastAsia="Times New Roman" w:hAnsi="Times New Roman"/>
          <w:lang w:val="lt-LT"/>
        </w:rPr>
      </w:pPr>
    </w:p>
    <w:p w14:paraId="32F03540" w14:textId="77777777" w:rsidR="008C1556" w:rsidRPr="00E33925" w:rsidRDefault="008C1556" w:rsidP="008C1556">
      <w:pPr>
        <w:spacing w:after="0" w:line="240" w:lineRule="auto"/>
        <w:ind w:left="15"/>
        <w:rPr>
          <w:rFonts w:ascii="Times New Roman" w:eastAsia="Times New Roman" w:hAnsi="Times New Roman"/>
          <w:b/>
          <w:i/>
          <w:lang w:val="lt-LT"/>
        </w:rPr>
      </w:pPr>
      <w:r w:rsidRPr="00E33925">
        <w:rPr>
          <w:rFonts w:ascii="Times New Roman" w:eastAsia="Times New Roman" w:hAnsi="Times New Roman"/>
          <w:b/>
          <w:iCs/>
          <w:lang w:val="lt-LT"/>
        </w:rPr>
        <w:t>Nėštumas</w:t>
      </w:r>
      <w:r w:rsidRPr="00E33925">
        <w:rPr>
          <w:rFonts w:ascii="Times New Roman" w:eastAsia="Times New Roman" w:hAnsi="Times New Roman"/>
          <w:b/>
          <w:i/>
          <w:lang w:val="lt-LT"/>
        </w:rPr>
        <w:t>:</w:t>
      </w:r>
    </w:p>
    <w:p w14:paraId="4437B576" w14:textId="77777777" w:rsidR="008C1556" w:rsidRPr="00E33925" w:rsidRDefault="008C1556" w:rsidP="008C1556">
      <w:pPr>
        <w:tabs>
          <w:tab w:val="left" w:pos="567"/>
        </w:tabs>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Nėščių moterų pradėti gydyti AKF inhibitoriais negalima. Išskyrus atvejus, kai tolesnis gydymas AKF inhibitoriais yra būtinas, pastoti planuojančioms moterims juos reikia keisti kitokiais </w:t>
      </w:r>
      <w:proofErr w:type="spellStart"/>
      <w:r w:rsidRPr="00E33925">
        <w:rPr>
          <w:rFonts w:ascii="Times New Roman" w:eastAsia="Times New Roman" w:hAnsi="Times New Roman"/>
          <w:lang w:val="lt-LT"/>
        </w:rPr>
        <w:t>antihipertenziniais</w:t>
      </w:r>
      <w:proofErr w:type="spellEnd"/>
      <w:r w:rsidRPr="00E33925">
        <w:rPr>
          <w:rFonts w:ascii="Times New Roman" w:eastAsia="Times New Roman" w:hAnsi="Times New Roman"/>
          <w:lang w:val="lt-LT"/>
        </w:rPr>
        <w:t xml:space="preserve"> vaistiniais preparatais, kurių vartojimo saugumas nėštumo metu ištirtas. Nustačius nėštumą, AKF inhibitorių vartojimą būtina nedelsiant nutraukti ir, jei reikia, skirti kitokį tinkamą gydymą (žr. 4.3 ir 4.6 skyrius). </w:t>
      </w:r>
    </w:p>
    <w:p w14:paraId="28394836" w14:textId="77777777" w:rsidR="008C1556" w:rsidRPr="00E33925" w:rsidRDefault="008C1556" w:rsidP="008C1556">
      <w:pPr>
        <w:spacing w:after="0" w:line="240" w:lineRule="auto"/>
        <w:rPr>
          <w:rFonts w:ascii="Times New Roman" w:eastAsia="Times New Roman" w:hAnsi="Times New Roman"/>
          <w:lang w:val="lt-LT"/>
        </w:rPr>
      </w:pPr>
    </w:p>
    <w:p w14:paraId="3893F903" w14:textId="77777777" w:rsidR="008C1556" w:rsidRPr="00E33925" w:rsidRDefault="008C1556" w:rsidP="008C1556">
      <w:pPr>
        <w:spacing w:after="0" w:line="240" w:lineRule="auto"/>
        <w:rPr>
          <w:rFonts w:ascii="Times New Roman" w:eastAsia="Times New Roman" w:hAnsi="Times New Roman"/>
          <w:i/>
          <w:u w:val="single"/>
          <w:lang w:val="lt-LT"/>
        </w:rPr>
      </w:pPr>
      <w:r w:rsidRPr="00E33925">
        <w:rPr>
          <w:rFonts w:ascii="Times New Roman" w:eastAsia="Times New Roman" w:hAnsi="Times New Roman"/>
          <w:i/>
          <w:u w:val="single"/>
          <w:lang w:val="lt-LT"/>
        </w:rPr>
        <w:t xml:space="preserve">Susiję su </w:t>
      </w:r>
      <w:proofErr w:type="spellStart"/>
      <w:r w:rsidRPr="00E33925">
        <w:rPr>
          <w:rFonts w:ascii="Times New Roman" w:eastAsia="Times New Roman" w:hAnsi="Times New Roman"/>
          <w:i/>
          <w:u w:val="single"/>
          <w:lang w:val="lt-LT"/>
        </w:rPr>
        <w:t>indapamidu</w:t>
      </w:r>
      <w:proofErr w:type="spellEnd"/>
      <w:r w:rsidRPr="00E33925">
        <w:rPr>
          <w:rFonts w:ascii="Times New Roman" w:eastAsia="Times New Roman" w:hAnsi="Times New Roman"/>
          <w:i/>
          <w:u w:val="single"/>
          <w:lang w:val="lt-LT"/>
        </w:rPr>
        <w:t>:</w:t>
      </w:r>
    </w:p>
    <w:p w14:paraId="1FC4C72D" w14:textId="77777777" w:rsidR="008C1556" w:rsidRPr="00E33925" w:rsidRDefault="008C1556" w:rsidP="008C1556">
      <w:pPr>
        <w:spacing w:after="0" w:line="240" w:lineRule="auto"/>
        <w:rPr>
          <w:rFonts w:ascii="Times New Roman" w:eastAsia="Times New Roman" w:hAnsi="Times New Roman"/>
          <w:i/>
          <w:u w:val="single"/>
          <w:lang w:val="lt-LT" w:eastAsia="ja-JP"/>
        </w:rPr>
      </w:pPr>
    </w:p>
    <w:p w14:paraId="5B19D014" w14:textId="77777777" w:rsidR="008C1556" w:rsidRPr="00E33925" w:rsidRDefault="008C1556" w:rsidP="008C1556">
      <w:pPr>
        <w:spacing w:after="0" w:line="240" w:lineRule="auto"/>
        <w:rPr>
          <w:rFonts w:ascii="Times New Roman" w:eastAsia="Times New Roman" w:hAnsi="Times New Roman"/>
          <w:lang w:val="lt-LT" w:eastAsia="ja-JP"/>
        </w:rPr>
      </w:pPr>
      <w:r w:rsidRPr="00E33925">
        <w:rPr>
          <w:rFonts w:ascii="Times New Roman" w:eastAsia="Times New Roman" w:hAnsi="Times New Roman"/>
          <w:lang w:val="lt-LT" w:eastAsia="ja-JP"/>
        </w:rPr>
        <w:t xml:space="preserve">Jei yra kepenų funkcijos sutrikimas, </w:t>
      </w:r>
      <w:proofErr w:type="spellStart"/>
      <w:r w:rsidRPr="00E33925">
        <w:rPr>
          <w:rFonts w:ascii="Times New Roman" w:eastAsia="Times New Roman" w:hAnsi="Times New Roman"/>
          <w:lang w:val="lt-LT" w:eastAsia="ja-JP"/>
        </w:rPr>
        <w:t>tiazidiniai</w:t>
      </w:r>
      <w:proofErr w:type="spellEnd"/>
      <w:r w:rsidRPr="00E33925">
        <w:rPr>
          <w:rFonts w:ascii="Times New Roman" w:eastAsia="Times New Roman" w:hAnsi="Times New Roman"/>
          <w:lang w:val="lt-LT" w:eastAsia="ja-JP"/>
        </w:rPr>
        <w:t xml:space="preserve"> diuretikai ir į </w:t>
      </w:r>
      <w:proofErr w:type="spellStart"/>
      <w:r w:rsidRPr="00E33925">
        <w:rPr>
          <w:rFonts w:ascii="Times New Roman" w:eastAsia="Times New Roman" w:hAnsi="Times New Roman"/>
          <w:lang w:val="lt-LT" w:eastAsia="ja-JP"/>
        </w:rPr>
        <w:t>tiazidinius</w:t>
      </w:r>
      <w:proofErr w:type="spellEnd"/>
      <w:r w:rsidRPr="00E33925">
        <w:rPr>
          <w:rFonts w:ascii="Times New Roman" w:eastAsia="Times New Roman" w:hAnsi="Times New Roman"/>
          <w:lang w:val="lt-LT" w:eastAsia="ja-JP"/>
        </w:rPr>
        <w:t xml:space="preserve"> panašūs diuretikai gali sukelti </w:t>
      </w:r>
      <w:proofErr w:type="spellStart"/>
      <w:r w:rsidRPr="00E33925">
        <w:rPr>
          <w:rFonts w:ascii="Times New Roman" w:eastAsia="Times New Roman" w:hAnsi="Times New Roman"/>
          <w:lang w:val="lt-LT" w:eastAsia="ja-JP"/>
        </w:rPr>
        <w:t>hepatinę</w:t>
      </w:r>
      <w:proofErr w:type="spellEnd"/>
      <w:r w:rsidRPr="00E33925">
        <w:rPr>
          <w:rFonts w:ascii="Times New Roman" w:eastAsia="Times New Roman" w:hAnsi="Times New Roman"/>
          <w:lang w:val="lt-LT" w:eastAsia="ja-JP"/>
        </w:rPr>
        <w:t xml:space="preserve"> </w:t>
      </w:r>
      <w:proofErr w:type="spellStart"/>
      <w:r w:rsidRPr="00E33925">
        <w:rPr>
          <w:rFonts w:ascii="Times New Roman" w:eastAsia="Times New Roman" w:hAnsi="Times New Roman"/>
          <w:lang w:val="lt-LT" w:eastAsia="ja-JP"/>
        </w:rPr>
        <w:t>encefalopatiją</w:t>
      </w:r>
      <w:proofErr w:type="spellEnd"/>
      <w:r w:rsidRPr="00E33925">
        <w:rPr>
          <w:rFonts w:ascii="Times New Roman" w:eastAsia="Times New Roman" w:hAnsi="Times New Roman"/>
          <w:lang w:val="lt-LT" w:eastAsia="ja-JP"/>
        </w:rPr>
        <w:t xml:space="preserve">. Gydymas diuretikais turi būti nedelsiant nutrauktas. </w:t>
      </w:r>
    </w:p>
    <w:p w14:paraId="08507B17" w14:textId="77777777" w:rsidR="008C1556" w:rsidRPr="00E33925" w:rsidRDefault="008C1556" w:rsidP="008C1556">
      <w:pPr>
        <w:spacing w:after="0" w:line="240" w:lineRule="auto"/>
        <w:rPr>
          <w:rFonts w:ascii="Times New Roman" w:eastAsia="Times New Roman" w:hAnsi="Times New Roman"/>
          <w:lang w:val="lt-LT"/>
        </w:rPr>
      </w:pPr>
    </w:p>
    <w:p w14:paraId="128EE372" w14:textId="77777777" w:rsidR="008C1556" w:rsidRPr="00E33925" w:rsidRDefault="008C1556" w:rsidP="008C1556">
      <w:pPr>
        <w:spacing w:after="0" w:line="240" w:lineRule="auto"/>
        <w:rPr>
          <w:rFonts w:ascii="Times New Roman" w:eastAsia="Times New Roman" w:hAnsi="Times New Roman"/>
          <w:b/>
          <w:lang w:val="lt-LT"/>
        </w:rPr>
      </w:pPr>
      <w:proofErr w:type="spellStart"/>
      <w:r w:rsidRPr="00E33925">
        <w:rPr>
          <w:rFonts w:ascii="Times New Roman" w:eastAsia="Times New Roman" w:hAnsi="Times New Roman"/>
          <w:b/>
          <w:lang w:val="lt-LT"/>
        </w:rPr>
        <w:t>Fotosensibilizacija</w:t>
      </w:r>
      <w:proofErr w:type="spellEnd"/>
      <w:r w:rsidRPr="00E33925">
        <w:rPr>
          <w:rFonts w:ascii="Times New Roman" w:eastAsia="Times New Roman" w:hAnsi="Times New Roman"/>
          <w:b/>
          <w:lang w:val="lt-LT"/>
        </w:rPr>
        <w:t>:</w:t>
      </w:r>
    </w:p>
    <w:p w14:paraId="0EB847D6" w14:textId="77777777" w:rsidR="008C1556" w:rsidRPr="00E33925" w:rsidRDefault="008C1556" w:rsidP="008C1556">
      <w:pPr>
        <w:spacing w:after="0" w:line="240" w:lineRule="auto"/>
        <w:rPr>
          <w:rFonts w:ascii="Times New Roman" w:eastAsia="Times New Roman" w:hAnsi="Times New Roman"/>
          <w:lang w:val="lt-LT" w:eastAsia="ko-KR"/>
        </w:rPr>
      </w:pPr>
      <w:r w:rsidRPr="00E33925">
        <w:rPr>
          <w:rFonts w:ascii="Times New Roman" w:eastAsia="Times New Roman" w:hAnsi="Times New Roman"/>
          <w:lang w:val="lt-LT" w:eastAsia="ko-KR"/>
        </w:rPr>
        <w:t xml:space="preserve">Buvo pranešimų apie jautrumą šviesai susijusį su </w:t>
      </w:r>
      <w:proofErr w:type="spellStart"/>
      <w:r w:rsidRPr="00E33925">
        <w:rPr>
          <w:rFonts w:ascii="Times New Roman" w:eastAsia="Times New Roman" w:hAnsi="Times New Roman"/>
          <w:lang w:val="lt-LT" w:eastAsia="ko-KR"/>
        </w:rPr>
        <w:t>tiazidiniais</w:t>
      </w:r>
      <w:proofErr w:type="spellEnd"/>
      <w:r w:rsidRPr="00E33925">
        <w:rPr>
          <w:rFonts w:ascii="Times New Roman" w:eastAsia="Times New Roman" w:hAnsi="Times New Roman"/>
          <w:lang w:val="lt-LT" w:eastAsia="ko-KR"/>
        </w:rPr>
        <w:t xml:space="preserve"> ir į juos panašius diuretikus (žr. 4.8 skyrių). Jei jautrumo šviesai reakcijos atsiranda gydymo metu, rekomenduojama gydymą nutraukti. Jei manoma, kad būtina vėl pradėti gydymą diuretikais, rekomenduojama saugoti nuo saulės ar dirbtinių UVA spindulių atidengtas kūno vietas.</w:t>
      </w:r>
    </w:p>
    <w:p w14:paraId="4EA891CA" w14:textId="77777777" w:rsidR="008C1556" w:rsidRPr="00E33925" w:rsidRDefault="008C1556" w:rsidP="008C1556">
      <w:pPr>
        <w:spacing w:after="0" w:line="240" w:lineRule="auto"/>
        <w:ind w:left="15"/>
        <w:outlineLvl w:val="6"/>
        <w:rPr>
          <w:rFonts w:ascii="Times New Roman" w:eastAsia="Times New Roman" w:hAnsi="Times New Roman"/>
          <w:u w:val="single"/>
          <w:lang w:val="lt-LT" w:eastAsia="ja-JP"/>
        </w:rPr>
      </w:pPr>
    </w:p>
    <w:p w14:paraId="33EDE34D" w14:textId="77777777" w:rsidR="008C1556" w:rsidRPr="00E33925" w:rsidRDefault="008C1556" w:rsidP="008C1556">
      <w:pPr>
        <w:spacing w:after="0" w:line="240" w:lineRule="auto"/>
        <w:ind w:left="15"/>
        <w:outlineLvl w:val="6"/>
        <w:rPr>
          <w:rFonts w:ascii="Times New Roman" w:eastAsia="Times New Roman" w:hAnsi="Times New Roman"/>
          <w:b/>
          <w:u w:val="single"/>
          <w:lang w:val="lt-LT" w:eastAsia="ja-JP"/>
        </w:rPr>
      </w:pPr>
      <w:r w:rsidRPr="00E33925">
        <w:rPr>
          <w:rFonts w:ascii="Times New Roman" w:eastAsia="Times New Roman" w:hAnsi="Times New Roman"/>
          <w:b/>
          <w:u w:val="single"/>
          <w:lang w:val="lt-LT" w:eastAsia="ja-JP"/>
        </w:rPr>
        <w:t>Atsargumo priemonės</w:t>
      </w:r>
    </w:p>
    <w:p w14:paraId="4835D08C" w14:textId="77777777" w:rsidR="008C1556" w:rsidRPr="00E33925" w:rsidRDefault="008C1556" w:rsidP="008C1556">
      <w:pPr>
        <w:spacing w:after="0" w:line="240" w:lineRule="auto"/>
        <w:ind w:left="15"/>
        <w:outlineLvl w:val="6"/>
        <w:rPr>
          <w:rFonts w:ascii="Times New Roman" w:eastAsia="Times New Roman" w:hAnsi="Times New Roman"/>
          <w:i/>
          <w:u w:val="single"/>
          <w:lang w:val="lt-LT" w:eastAsia="ja-JP"/>
        </w:rPr>
      </w:pPr>
    </w:p>
    <w:p w14:paraId="538E60F3" w14:textId="77777777" w:rsidR="008C1556" w:rsidRPr="00E33925" w:rsidRDefault="008C1556" w:rsidP="008C1556">
      <w:pPr>
        <w:spacing w:after="0" w:line="240" w:lineRule="auto"/>
        <w:ind w:left="15"/>
        <w:outlineLvl w:val="6"/>
        <w:rPr>
          <w:rFonts w:ascii="Times New Roman" w:eastAsia="Times New Roman" w:hAnsi="Times New Roman"/>
          <w:i/>
          <w:u w:val="single"/>
          <w:lang w:val="lt-LT" w:eastAsia="ja-JP"/>
        </w:rPr>
      </w:pPr>
      <w:r w:rsidRPr="00E33925">
        <w:rPr>
          <w:rFonts w:ascii="Times New Roman" w:eastAsia="Times New Roman" w:hAnsi="Times New Roman"/>
          <w:i/>
          <w:u w:val="single"/>
          <w:lang w:val="lt-LT" w:eastAsia="ja-JP"/>
        </w:rPr>
        <w:t xml:space="preserve">Bendros </w:t>
      </w:r>
      <w:proofErr w:type="spellStart"/>
      <w:r w:rsidRPr="00E33925">
        <w:rPr>
          <w:rFonts w:ascii="Times New Roman" w:eastAsia="Times New Roman" w:hAnsi="Times New Roman"/>
          <w:i/>
          <w:u w:val="single"/>
          <w:lang w:val="lt-LT" w:eastAsia="ja-JP"/>
        </w:rPr>
        <w:t>perindopriliui</w:t>
      </w:r>
      <w:proofErr w:type="spellEnd"/>
      <w:r w:rsidRPr="00E33925">
        <w:rPr>
          <w:rFonts w:ascii="Times New Roman" w:eastAsia="Times New Roman" w:hAnsi="Times New Roman"/>
          <w:i/>
          <w:u w:val="single"/>
          <w:lang w:val="lt-LT" w:eastAsia="ja-JP"/>
        </w:rPr>
        <w:t xml:space="preserve"> ir </w:t>
      </w:r>
      <w:proofErr w:type="spellStart"/>
      <w:r w:rsidRPr="00E33925">
        <w:rPr>
          <w:rFonts w:ascii="Times New Roman" w:eastAsia="Times New Roman" w:hAnsi="Times New Roman"/>
          <w:i/>
          <w:u w:val="single"/>
          <w:lang w:val="lt-LT" w:eastAsia="ja-JP"/>
        </w:rPr>
        <w:t>indapamidui</w:t>
      </w:r>
      <w:proofErr w:type="spellEnd"/>
    </w:p>
    <w:p w14:paraId="182A3F2B" w14:textId="77777777" w:rsidR="008C1556" w:rsidRPr="00E33925" w:rsidRDefault="008C1556" w:rsidP="008C1556">
      <w:pPr>
        <w:spacing w:after="0" w:line="240" w:lineRule="auto"/>
        <w:rPr>
          <w:rFonts w:ascii="Times New Roman" w:eastAsia="Times New Roman" w:hAnsi="Times New Roman"/>
          <w:lang w:val="lt-LT" w:eastAsia="ja-JP"/>
        </w:rPr>
      </w:pPr>
    </w:p>
    <w:p w14:paraId="27C615E3" w14:textId="77777777" w:rsidR="008C1556" w:rsidRPr="00E33925" w:rsidRDefault="008C1556" w:rsidP="008C1556">
      <w:pPr>
        <w:spacing w:after="0" w:line="240" w:lineRule="auto"/>
        <w:rPr>
          <w:rFonts w:ascii="Times New Roman" w:eastAsia="Times New Roman" w:hAnsi="Times New Roman"/>
          <w:b/>
          <w:lang w:val="lt-LT" w:eastAsia="ja-JP"/>
        </w:rPr>
      </w:pPr>
      <w:r w:rsidRPr="00E33925">
        <w:rPr>
          <w:rFonts w:ascii="Times New Roman" w:eastAsia="Times New Roman" w:hAnsi="Times New Roman"/>
          <w:b/>
          <w:lang w:val="lt-LT" w:eastAsia="ja-JP"/>
        </w:rPr>
        <w:t>Inkstų funkcijos sutrikimas:</w:t>
      </w:r>
    </w:p>
    <w:p w14:paraId="754260F4"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eastAsia="ja-JP"/>
        </w:rPr>
        <w:t>Esant sunkiam inkstų nepakankamumui (</w:t>
      </w:r>
      <w:proofErr w:type="spellStart"/>
      <w:r w:rsidRPr="00E33925">
        <w:rPr>
          <w:rFonts w:ascii="Times New Roman" w:eastAsia="Times New Roman" w:hAnsi="Times New Roman"/>
          <w:lang w:val="lt-LT" w:eastAsia="ja-JP"/>
        </w:rPr>
        <w:t>kreatinino</w:t>
      </w:r>
      <w:proofErr w:type="spellEnd"/>
      <w:r w:rsidRPr="00E33925">
        <w:rPr>
          <w:rFonts w:ascii="Times New Roman" w:eastAsia="Times New Roman" w:hAnsi="Times New Roman"/>
          <w:lang w:val="lt-LT" w:eastAsia="ja-JP"/>
        </w:rPr>
        <w:t xml:space="preserve"> klirensas &lt;30ml/min), gydymas </w:t>
      </w:r>
      <w:proofErr w:type="spellStart"/>
      <w:r w:rsidRPr="00E33925">
        <w:rPr>
          <w:rFonts w:ascii="Times New Roman" w:eastAsia="Times New Roman" w:hAnsi="Times New Roman"/>
          <w:lang w:val="lt-LT" w:eastAsia="ja-JP"/>
        </w:rPr>
        <w:t>kontraindikuotinas</w:t>
      </w:r>
      <w:proofErr w:type="spellEnd"/>
      <w:r w:rsidRPr="00E33925">
        <w:rPr>
          <w:rFonts w:ascii="Times New Roman" w:eastAsia="Times New Roman" w:hAnsi="Times New Roman"/>
          <w:lang w:val="lt-LT" w:eastAsia="ja-JP"/>
        </w:rPr>
        <w:t xml:space="preserve">. </w:t>
      </w:r>
      <w:r w:rsidRPr="00E33925">
        <w:rPr>
          <w:rFonts w:ascii="Times New Roman" w:eastAsia="Times New Roman" w:hAnsi="Times New Roman"/>
          <w:lang w:val="lt-LT"/>
        </w:rPr>
        <w:t>Hipertenzija sergantiems pacientams, kuriems inkstų ligos prieš pradedant gydyti nebuvo, tačiau kurių inkstų funkciją atspindintys tyrimai rodo, jog ji sutrikusi, gydymą būtina nutraukti ir vėl galima pradėti gydyti tik mažomis dozėmis ar tik viena iš veikliųjų medžiagų.</w:t>
      </w:r>
    </w:p>
    <w:p w14:paraId="0E8E7963"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Tokių ligonių kalio ir </w:t>
      </w:r>
      <w:proofErr w:type="spellStart"/>
      <w:r w:rsidRPr="00E33925">
        <w:rPr>
          <w:rFonts w:ascii="Times New Roman" w:eastAsia="Times New Roman" w:hAnsi="Times New Roman"/>
          <w:lang w:val="lt-LT"/>
        </w:rPr>
        <w:t>kreatinino</w:t>
      </w:r>
      <w:proofErr w:type="spellEnd"/>
      <w:r w:rsidRPr="00E33925">
        <w:rPr>
          <w:rFonts w:ascii="Times New Roman" w:eastAsia="Times New Roman" w:hAnsi="Times New Roman"/>
          <w:lang w:val="lt-LT"/>
        </w:rPr>
        <w:t xml:space="preserve"> koncentraciją serume reikia tirti reguliariai: pirmą kartą - po dviejų savaičių, vėliau kas 2 mėnesiai. Inkstų nepakankamumas dažniausiai atsirasdavo pacientams, kurie sirgo sunkiu širdies nepakankamumu arba inkstų ligos sukeltu inkstų funkcijos sutrikimu (pvz., inksto arterijos stenozės). </w:t>
      </w:r>
    </w:p>
    <w:p w14:paraId="0AD3917A"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Jei yra abipusė arba vienintelio funkcionuojančio inksto arterijos stenozė, šio vaistinio preparato paprastai vartoti nerekomenduojama.</w:t>
      </w:r>
    </w:p>
    <w:p w14:paraId="7180A5DF" w14:textId="77777777" w:rsidR="008C1556" w:rsidRPr="00E33925" w:rsidRDefault="008C1556" w:rsidP="008C1556">
      <w:pPr>
        <w:spacing w:after="0" w:line="240" w:lineRule="auto"/>
        <w:rPr>
          <w:rFonts w:ascii="Times New Roman" w:eastAsia="Times New Roman" w:hAnsi="Times New Roman"/>
          <w:lang w:val="lt-LT" w:eastAsia="ja-JP"/>
        </w:rPr>
      </w:pPr>
    </w:p>
    <w:p w14:paraId="6F6850D3" w14:textId="77777777" w:rsidR="008C1556" w:rsidRPr="00E33925" w:rsidRDefault="008C1556" w:rsidP="008C1556">
      <w:pPr>
        <w:spacing w:after="0" w:line="240" w:lineRule="auto"/>
        <w:rPr>
          <w:rFonts w:ascii="Times New Roman" w:eastAsia="Times New Roman" w:hAnsi="Times New Roman"/>
          <w:b/>
          <w:lang w:val="lt-LT"/>
        </w:rPr>
      </w:pPr>
      <w:proofErr w:type="spellStart"/>
      <w:r w:rsidRPr="00E33925">
        <w:rPr>
          <w:rFonts w:ascii="Times New Roman" w:eastAsia="Times New Roman" w:hAnsi="Times New Roman"/>
          <w:b/>
          <w:lang w:val="lt-LT"/>
        </w:rPr>
        <w:t>Hipotenzija</w:t>
      </w:r>
      <w:proofErr w:type="spellEnd"/>
      <w:r w:rsidRPr="00E33925">
        <w:rPr>
          <w:rFonts w:ascii="Times New Roman" w:eastAsia="Times New Roman" w:hAnsi="Times New Roman"/>
          <w:b/>
          <w:lang w:val="lt-LT"/>
        </w:rPr>
        <w:t xml:space="preserve"> bei vandens ir elektrolitų pusiausvyros sutrikimas</w:t>
      </w:r>
    </w:p>
    <w:p w14:paraId="0FF18F63"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Ligoniams, kurių organizme trūksta elektrolitų ir (arba) skysčių (ypač jei yra inksto arterijos stenozė), gali staigia pasireikšti </w:t>
      </w:r>
      <w:proofErr w:type="spellStart"/>
      <w:r w:rsidRPr="00E33925">
        <w:rPr>
          <w:rFonts w:ascii="Times New Roman" w:eastAsia="Times New Roman" w:hAnsi="Times New Roman"/>
          <w:lang w:val="lt-LT"/>
        </w:rPr>
        <w:t>hipotenzija</w:t>
      </w:r>
      <w:proofErr w:type="spellEnd"/>
      <w:r w:rsidRPr="00E33925">
        <w:rPr>
          <w:rFonts w:ascii="Times New Roman" w:eastAsia="Times New Roman" w:hAnsi="Times New Roman"/>
          <w:lang w:val="lt-LT"/>
        </w:rPr>
        <w:t>. Būtina nuolat stebėti, ar tokiems ligoniams neatsiranda skysčių ir elektrolitų kiekio sumažėjimo (pvz., sukelto vėmimo arba viduriavimo) organizme požymių ir simptomų bei matuoti elektrolitų koncentraciją plazmoje.</w:t>
      </w:r>
    </w:p>
    <w:p w14:paraId="41168F9F"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Jeigu pasireiškia pernelyg didelė </w:t>
      </w:r>
      <w:proofErr w:type="spellStart"/>
      <w:r w:rsidRPr="00E33925">
        <w:rPr>
          <w:rFonts w:ascii="Times New Roman" w:eastAsia="Times New Roman" w:hAnsi="Times New Roman"/>
          <w:lang w:val="lt-LT"/>
        </w:rPr>
        <w:t>hipotenzija</w:t>
      </w:r>
      <w:proofErr w:type="spellEnd"/>
      <w:r w:rsidRPr="00E33925">
        <w:rPr>
          <w:rFonts w:ascii="Times New Roman" w:eastAsia="Times New Roman" w:hAnsi="Times New Roman"/>
          <w:lang w:val="lt-LT"/>
        </w:rPr>
        <w:t xml:space="preserve">, į veną reikia lašinti </w:t>
      </w:r>
      <w:proofErr w:type="spellStart"/>
      <w:r w:rsidRPr="00E33925">
        <w:rPr>
          <w:rFonts w:ascii="Times New Roman" w:eastAsia="Times New Roman" w:hAnsi="Times New Roman"/>
          <w:lang w:val="lt-LT"/>
        </w:rPr>
        <w:t>izotoninio</w:t>
      </w:r>
      <w:proofErr w:type="spellEnd"/>
      <w:r w:rsidRPr="00E33925">
        <w:rPr>
          <w:rFonts w:ascii="Times New Roman" w:eastAsia="Times New Roman" w:hAnsi="Times New Roman"/>
          <w:lang w:val="lt-LT"/>
        </w:rPr>
        <w:t xml:space="preserve"> natrio chlorido tirpalo.</w:t>
      </w:r>
    </w:p>
    <w:p w14:paraId="1990AB9E"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lastRenderedPageBreak/>
        <w:t xml:space="preserve">Jeigu pasireiškė laikina </w:t>
      </w:r>
      <w:proofErr w:type="spellStart"/>
      <w:r w:rsidRPr="00E33925">
        <w:rPr>
          <w:rFonts w:ascii="Times New Roman" w:eastAsia="Times New Roman" w:hAnsi="Times New Roman"/>
          <w:lang w:val="lt-LT"/>
        </w:rPr>
        <w:t>hipotenzija</w:t>
      </w:r>
      <w:proofErr w:type="spellEnd"/>
      <w:r w:rsidRPr="00E33925">
        <w:rPr>
          <w:rFonts w:ascii="Times New Roman" w:eastAsia="Times New Roman" w:hAnsi="Times New Roman"/>
          <w:lang w:val="lt-LT"/>
        </w:rPr>
        <w:t>, gydymą galima tęsti. Kai kraujo spaudimas ir skysčio kiekis organizme tampa normalus, galima gydyti arba mažesne doze, arba tik viena iš veikliųjų medžiagų.</w:t>
      </w:r>
    </w:p>
    <w:p w14:paraId="5E14929B" w14:textId="77777777" w:rsidR="008C1556" w:rsidRPr="00E33925" w:rsidRDefault="008C1556" w:rsidP="008C1556">
      <w:pPr>
        <w:spacing w:after="0" w:line="240" w:lineRule="auto"/>
        <w:rPr>
          <w:rFonts w:ascii="Times New Roman" w:eastAsia="Times New Roman" w:hAnsi="Times New Roman"/>
          <w:lang w:val="lt-LT"/>
        </w:rPr>
      </w:pPr>
    </w:p>
    <w:p w14:paraId="564925B7"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Kalio kiekis:</w:t>
      </w:r>
    </w:p>
    <w:p w14:paraId="4F38BC6A"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Vaistinio preparato sudėtyje esantis </w:t>
      </w:r>
      <w:proofErr w:type="spellStart"/>
      <w:r w:rsidRPr="00E33925">
        <w:rPr>
          <w:rFonts w:ascii="Times New Roman" w:eastAsia="Times New Roman" w:hAnsi="Times New Roman"/>
          <w:lang w:val="lt-LT"/>
        </w:rPr>
        <w:t>perindoprilis</w:t>
      </w:r>
      <w:proofErr w:type="spellEnd"/>
      <w:r w:rsidRPr="00E33925">
        <w:rPr>
          <w:rFonts w:ascii="Times New Roman" w:eastAsia="Times New Roman" w:hAnsi="Times New Roman"/>
          <w:lang w:val="lt-LT"/>
        </w:rPr>
        <w:t xml:space="preserve"> nuo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sukeliamos </w:t>
      </w:r>
      <w:proofErr w:type="spellStart"/>
      <w:r w:rsidRPr="00E33925">
        <w:rPr>
          <w:rFonts w:ascii="Times New Roman" w:eastAsia="Times New Roman" w:hAnsi="Times New Roman"/>
          <w:lang w:val="lt-LT"/>
        </w:rPr>
        <w:t>hipokalemijos</w:t>
      </w:r>
      <w:proofErr w:type="spellEnd"/>
      <w:r w:rsidRPr="00E33925">
        <w:rPr>
          <w:rFonts w:ascii="Times New Roman" w:eastAsia="Times New Roman" w:hAnsi="Times New Roman"/>
          <w:lang w:val="lt-LT"/>
        </w:rPr>
        <w:t xml:space="preserve"> neapsaugo, jos rizika ypač padidėja, jeigu yra cukrinis diabetas arba inkstų nepakankamumas. Kaip ir vartojant kitokių </w:t>
      </w:r>
      <w:proofErr w:type="spellStart"/>
      <w:r w:rsidRPr="00E33925">
        <w:rPr>
          <w:rFonts w:ascii="Times New Roman" w:eastAsia="Times New Roman" w:hAnsi="Times New Roman"/>
          <w:lang w:val="lt-LT"/>
        </w:rPr>
        <w:t>antihipertenzinių</w:t>
      </w:r>
      <w:proofErr w:type="spellEnd"/>
      <w:r w:rsidRPr="00E33925">
        <w:rPr>
          <w:rFonts w:ascii="Times New Roman" w:eastAsia="Times New Roman" w:hAnsi="Times New Roman"/>
          <w:lang w:val="lt-LT"/>
        </w:rPr>
        <w:t xml:space="preserve"> preparatų, kuriuose yra diuretikų, gydymo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metu reikia reguliariai tirti kalio koncentraciją serume.</w:t>
      </w:r>
    </w:p>
    <w:p w14:paraId="4EA10DAB" w14:textId="77777777" w:rsidR="008C1556" w:rsidRPr="00E33925" w:rsidRDefault="008C1556" w:rsidP="008C1556">
      <w:pPr>
        <w:spacing w:after="0" w:line="240" w:lineRule="auto"/>
        <w:rPr>
          <w:rFonts w:ascii="Times New Roman" w:eastAsia="Times New Roman" w:hAnsi="Times New Roman"/>
          <w:lang w:val="lt-LT"/>
        </w:rPr>
      </w:pPr>
    </w:p>
    <w:p w14:paraId="139626D3"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Pagalbinės medžiagos:</w:t>
      </w:r>
    </w:p>
    <w:p w14:paraId="025C2DFE" w14:textId="77777777" w:rsidR="008C1556" w:rsidRPr="00E33925" w:rsidRDefault="008C1556" w:rsidP="008C1556">
      <w:pPr>
        <w:spacing w:after="0" w:line="240" w:lineRule="auto"/>
        <w:rPr>
          <w:rFonts w:ascii="Times New Roman" w:eastAsia="Times New Roman" w:hAnsi="Times New Roman"/>
          <w:lang w:val="lt-LT" w:eastAsia="ko-KR"/>
        </w:rPr>
      </w:pPr>
      <w:proofErr w:type="spellStart"/>
      <w:r w:rsidRPr="00E33925">
        <w:rPr>
          <w:rFonts w:ascii="Times New Roman" w:eastAsia="Times New Roman" w:hAnsi="Times New Roman"/>
          <w:lang w:val="lt-LT" w:eastAsia="ko-KR"/>
        </w:rPr>
        <w:t>Perindap</w:t>
      </w:r>
      <w:proofErr w:type="spellEnd"/>
      <w:r w:rsidRPr="00E33925">
        <w:rPr>
          <w:rFonts w:ascii="Times New Roman" w:eastAsia="Times New Roman" w:hAnsi="Times New Roman"/>
          <w:lang w:val="lt-LT" w:eastAsia="ko-KR"/>
        </w:rPr>
        <w:t xml:space="preserve"> negalima skirti pacientams, kuriems yra </w:t>
      </w:r>
      <w:r w:rsidRPr="00E33925">
        <w:rPr>
          <w:rFonts w:ascii="Times New Roman" w:eastAsia="Times New Roman" w:hAnsi="Times New Roman"/>
          <w:lang w:val="lt-LT"/>
        </w:rPr>
        <w:t xml:space="preserve">retas paveldimas </w:t>
      </w:r>
      <w:proofErr w:type="spellStart"/>
      <w:r w:rsidRPr="00E33925">
        <w:rPr>
          <w:rFonts w:ascii="Times New Roman" w:eastAsia="Times New Roman" w:hAnsi="Times New Roman"/>
          <w:lang w:val="lt-LT"/>
        </w:rPr>
        <w:t>galaktozės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netoleravimas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i/>
          <w:lang w:val="lt-LT"/>
        </w:rPr>
        <w:t>Lapp</w:t>
      </w:r>
      <w:proofErr w:type="spellEnd"/>
      <w:r w:rsidRPr="00E33925">
        <w:rPr>
          <w:rFonts w:ascii="Times New Roman" w:eastAsia="Times New Roman" w:hAnsi="Times New Roman"/>
          <w:lang w:val="lt-LT"/>
        </w:rPr>
        <w:t xml:space="preserve"> laktazės trūkumas ar gliukozės ir </w:t>
      </w:r>
      <w:proofErr w:type="spellStart"/>
      <w:r w:rsidRPr="00E33925">
        <w:rPr>
          <w:rFonts w:ascii="Times New Roman" w:eastAsia="Times New Roman" w:hAnsi="Times New Roman"/>
          <w:lang w:val="lt-LT"/>
        </w:rPr>
        <w:t>galaktozės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malabsorbcija</w:t>
      </w:r>
      <w:proofErr w:type="spellEnd"/>
      <w:r w:rsidRPr="00E33925">
        <w:rPr>
          <w:rFonts w:ascii="Times New Roman" w:eastAsia="Times New Roman" w:hAnsi="Times New Roman"/>
          <w:lang w:val="lt-LT" w:eastAsia="ko-KR"/>
        </w:rPr>
        <w:t>.</w:t>
      </w:r>
    </w:p>
    <w:p w14:paraId="255D2BBD" w14:textId="77777777" w:rsidR="008C1556" w:rsidRPr="00E33925" w:rsidRDefault="008C1556" w:rsidP="008C1556">
      <w:pPr>
        <w:spacing w:after="0" w:line="240" w:lineRule="auto"/>
        <w:rPr>
          <w:rFonts w:ascii="Times New Roman" w:eastAsia="Times New Roman" w:hAnsi="Times New Roman"/>
          <w:lang w:val="lt-LT"/>
        </w:rPr>
      </w:pPr>
    </w:p>
    <w:p w14:paraId="0263A990" w14:textId="77777777" w:rsidR="008C1556" w:rsidRPr="00E33925" w:rsidRDefault="008C1556" w:rsidP="008C1556">
      <w:pPr>
        <w:spacing w:after="0" w:line="240" w:lineRule="auto"/>
        <w:rPr>
          <w:rFonts w:ascii="Times New Roman" w:eastAsia="Times New Roman" w:hAnsi="Times New Roman"/>
          <w:i/>
          <w:iCs/>
          <w:u w:val="single"/>
          <w:lang w:val="lt-LT"/>
        </w:rPr>
      </w:pPr>
      <w:r w:rsidRPr="00E33925">
        <w:rPr>
          <w:rFonts w:ascii="Times New Roman" w:eastAsia="Times New Roman" w:hAnsi="Times New Roman"/>
          <w:i/>
          <w:iCs/>
          <w:u w:val="single"/>
          <w:lang w:val="lt-LT"/>
        </w:rPr>
        <w:t xml:space="preserve">Susijusios su </w:t>
      </w:r>
      <w:proofErr w:type="spellStart"/>
      <w:r w:rsidRPr="00E33925">
        <w:rPr>
          <w:rFonts w:ascii="Times New Roman" w:eastAsia="Times New Roman" w:hAnsi="Times New Roman"/>
          <w:i/>
          <w:iCs/>
          <w:u w:val="single"/>
          <w:lang w:val="lt-LT"/>
        </w:rPr>
        <w:t>perindopriliu</w:t>
      </w:r>
      <w:proofErr w:type="spellEnd"/>
      <w:r w:rsidRPr="00E33925">
        <w:rPr>
          <w:rFonts w:ascii="Times New Roman" w:eastAsia="Times New Roman" w:hAnsi="Times New Roman"/>
          <w:i/>
          <w:iCs/>
          <w:u w:val="single"/>
          <w:lang w:val="lt-LT"/>
        </w:rPr>
        <w:t xml:space="preserve">: </w:t>
      </w:r>
    </w:p>
    <w:p w14:paraId="446CB0C2" w14:textId="77777777" w:rsidR="008C1556" w:rsidRPr="00E33925" w:rsidRDefault="008C1556" w:rsidP="008C1556">
      <w:pPr>
        <w:spacing w:after="0" w:line="240" w:lineRule="auto"/>
        <w:rPr>
          <w:rFonts w:ascii="Times New Roman" w:eastAsia="Times New Roman" w:hAnsi="Times New Roman"/>
          <w:lang w:val="lt-LT"/>
        </w:rPr>
      </w:pPr>
    </w:p>
    <w:p w14:paraId="18C5EC35"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Kosulys</w:t>
      </w:r>
    </w:p>
    <w:p w14:paraId="7C035CAE"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lang w:val="lt-LT"/>
        </w:rPr>
        <w:t xml:space="preserve">Vartojant AKF inhibitorių, dažnai pasireiškia sausas kosulys, kuris išnyksta nutraukus gydymą. Reikia turėti omenyje, kad tokio simptomo </w:t>
      </w:r>
      <w:r w:rsidRPr="00E33925">
        <w:rPr>
          <w:rFonts w:ascii="Times New Roman" w:eastAsia="Times New Roman" w:hAnsi="Times New Roman"/>
          <w:color w:val="000000"/>
          <w:lang w:val="lt-LT"/>
        </w:rPr>
        <w:t xml:space="preserve">priežastis gali būti </w:t>
      </w:r>
      <w:proofErr w:type="spellStart"/>
      <w:r w:rsidRPr="00E33925">
        <w:rPr>
          <w:rFonts w:ascii="Times New Roman" w:eastAsia="Times New Roman" w:hAnsi="Times New Roman"/>
          <w:color w:val="000000"/>
          <w:lang w:val="lt-LT"/>
        </w:rPr>
        <w:t>jatrogeninė</w:t>
      </w:r>
      <w:proofErr w:type="spellEnd"/>
      <w:r w:rsidRPr="00E33925">
        <w:rPr>
          <w:rFonts w:ascii="Times New Roman" w:eastAsia="Times New Roman" w:hAnsi="Times New Roman"/>
          <w:color w:val="000000"/>
          <w:lang w:val="lt-LT"/>
        </w:rPr>
        <w:t>. Jei manoma, kad gydymas AKF inhibitoriumi būtinas, reikia apsvarstyti preparato vartojimo tęsimą.</w:t>
      </w:r>
    </w:p>
    <w:p w14:paraId="28077E97" w14:textId="77777777" w:rsidR="008C1556" w:rsidRPr="00E33925" w:rsidRDefault="008C1556" w:rsidP="008C1556">
      <w:pPr>
        <w:spacing w:after="0" w:line="240" w:lineRule="auto"/>
        <w:rPr>
          <w:rFonts w:ascii="Times New Roman" w:eastAsia="Times New Roman" w:hAnsi="Times New Roman"/>
          <w:lang w:val="lt-LT"/>
        </w:rPr>
      </w:pPr>
    </w:p>
    <w:p w14:paraId="4290389A"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Vaikų populiacija</w:t>
      </w:r>
    </w:p>
    <w:p w14:paraId="31D84C4E"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Klinikinių duomenų apie gydymą vien </w:t>
      </w:r>
      <w:proofErr w:type="spellStart"/>
      <w:r w:rsidRPr="00E33925">
        <w:rPr>
          <w:rFonts w:ascii="Times New Roman" w:eastAsia="Times New Roman" w:hAnsi="Times New Roman"/>
          <w:lang w:val="lt-LT"/>
        </w:rPr>
        <w:t>perindopriliu</w:t>
      </w:r>
      <w:proofErr w:type="spellEnd"/>
      <w:r w:rsidRPr="00E33925">
        <w:rPr>
          <w:rFonts w:ascii="Times New Roman" w:eastAsia="Times New Roman" w:hAnsi="Times New Roman"/>
          <w:lang w:val="lt-LT"/>
        </w:rPr>
        <w:t xml:space="preserve"> arba jo deriniu su kita veikliąja medžiaga veiksmingumą bei toleravimą nepakanka.</w:t>
      </w:r>
    </w:p>
    <w:p w14:paraId="51F41670" w14:textId="77777777" w:rsidR="008C1556" w:rsidRPr="00E33925" w:rsidRDefault="008C1556" w:rsidP="008C1556">
      <w:pPr>
        <w:spacing w:after="0" w:line="240" w:lineRule="auto"/>
        <w:rPr>
          <w:rFonts w:ascii="Times New Roman" w:eastAsia="Times New Roman" w:hAnsi="Times New Roman"/>
          <w:lang w:val="lt-LT"/>
        </w:rPr>
      </w:pPr>
    </w:p>
    <w:p w14:paraId="1C0DB92E"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Staigios </w:t>
      </w:r>
      <w:proofErr w:type="spellStart"/>
      <w:r w:rsidRPr="00E33925">
        <w:rPr>
          <w:rFonts w:ascii="Times New Roman" w:eastAsia="Times New Roman" w:hAnsi="Times New Roman"/>
          <w:lang w:val="lt-LT"/>
        </w:rPr>
        <w:t>hipotenzijos</w:t>
      </w:r>
      <w:proofErr w:type="spellEnd"/>
      <w:r w:rsidRPr="00E33925">
        <w:rPr>
          <w:rFonts w:ascii="Times New Roman" w:eastAsia="Times New Roman" w:hAnsi="Times New Roman"/>
          <w:lang w:val="lt-LT"/>
        </w:rPr>
        <w:t xml:space="preserve"> ir (arba) ūminio inkstų nepakankamumo rizika (jei yra širdies nepakankamumas arba skysčių ir elektrolitų kiekio organizme trūkumas)</w:t>
      </w:r>
    </w:p>
    <w:p w14:paraId="5585E22A"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Pacientams, kurių organizme yra vandens ir (arba) elektrolitų kiekio trūkumas (sukeltas, pvz., dėl druskos kiekio maiste ribojimo, ilgalaikio gydymo diuretikais, stipraus vėmimo ar viduriavimo), kurių pradinis kraujo spaudimas mažas, kuriems yra inkstų arterijos stenozė, </w:t>
      </w:r>
      <w:proofErr w:type="spellStart"/>
      <w:r w:rsidRPr="00E33925">
        <w:rPr>
          <w:rFonts w:ascii="Times New Roman" w:eastAsia="Times New Roman" w:hAnsi="Times New Roman"/>
          <w:lang w:val="lt-LT"/>
        </w:rPr>
        <w:t>stazinis</w:t>
      </w:r>
      <w:proofErr w:type="spellEnd"/>
      <w:r w:rsidRPr="00E33925">
        <w:rPr>
          <w:rFonts w:ascii="Times New Roman" w:eastAsia="Times New Roman" w:hAnsi="Times New Roman"/>
          <w:lang w:val="lt-LT"/>
        </w:rPr>
        <w:t xml:space="preserve"> širdies nepakankamumas arba kepenų cirozė su edema ir </w:t>
      </w:r>
      <w:proofErr w:type="spellStart"/>
      <w:r w:rsidRPr="00E33925">
        <w:rPr>
          <w:rFonts w:ascii="Times New Roman" w:eastAsia="Times New Roman" w:hAnsi="Times New Roman"/>
          <w:lang w:val="lt-LT"/>
        </w:rPr>
        <w:t>ascitu</w:t>
      </w:r>
      <w:proofErr w:type="spellEnd"/>
      <w:r w:rsidRPr="00E33925">
        <w:rPr>
          <w:rFonts w:ascii="Times New Roman" w:eastAsia="Times New Roman" w:hAnsi="Times New Roman"/>
          <w:lang w:val="lt-LT"/>
        </w:rPr>
        <w:t xml:space="preserve">, labai padidėja </w:t>
      </w:r>
      <w:proofErr w:type="spellStart"/>
      <w:r w:rsidRPr="00E33925">
        <w:rPr>
          <w:rFonts w:ascii="Times New Roman" w:eastAsia="Times New Roman" w:hAnsi="Times New Roman"/>
          <w:lang w:val="lt-LT"/>
        </w:rPr>
        <w:t>renino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angiotenzino</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aldosterono</w:t>
      </w:r>
      <w:proofErr w:type="spellEnd"/>
      <w:r w:rsidRPr="00E33925">
        <w:rPr>
          <w:rFonts w:ascii="Times New Roman" w:eastAsia="Times New Roman" w:hAnsi="Times New Roman"/>
          <w:lang w:val="lt-LT"/>
        </w:rPr>
        <w:t xml:space="preserve"> sistemos aktyvumas. Tokiems ligoniams AKF inhibitoriai, slopindami minėtą sistemą (ypač po pirmos dozės išgėrimo bei per pirmas dvi gydymo savaites), gali staiga sumažinti kraujo spaudimą ir (arba) padidinti </w:t>
      </w:r>
      <w:proofErr w:type="spellStart"/>
      <w:r w:rsidRPr="00E33925">
        <w:rPr>
          <w:rFonts w:ascii="Times New Roman" w:eastAsia="Times New Roman" w:hAnsi="Times New Roman"/>
          <w:lang w:val="lt-LT"/>
        </w:rPr>
        <w:t>kreatinino</w:t>
      </w:r>
      <w:proofErr w:type="spellEnd"/>
      <w:r w:rsidRPr="00E33925">
        <w:rPr>
          <w:rFonts w:ascii="Times New Roman" w:eastAsia="Times New Roman" w:hAnsi="Times New Roman"/>
          <w:lang w:val="lt-LT"/>
        </w:rPr>
        <w:t xml:space="preserve"> koncentraciją serume bei sukelti inkstų nepakankamumą. Inkstų nepakankamumas gali atsirasti staiga (toks sutrikimas nedažnas) arba palaipsniui. </w:t>
      </w:r>
      <w:r w:rsidRPr="00E33925">
        <w:rPr>
          <w:rFonts w:ascii="Times New Roman" w:eastAsia="Times New Roman" w:hAnsi="Times New Roman"/>
          <w:color w:val="000000"/>
          <w:lang w:val="lt-LT"/>
        </w:rPr>
        <w:t>Tokius ligonius reikia pradėti gydyti mažesne doze, kurią didinti reikia palaipsniui.</w:t>
      </w:r>
    </w:p>
    <w:p w14:paraId="0C4257E7" w14:textId="77777777" w:rsidR="008C1556" w:rsidRPr="00E33925" w:rsidRDefault="008C1556" w:rsidP="008C1556">
      <w:pPr>
        <w:spacing w:after="0" w:line="240" w:lineRule="auto"/>
        <w:rPr>
          <w:rFonts w:ascii="Times New Roman" w:eastAsia="Times New Roman" w:hAnsi="Times New Roman"/>
          <w:lang w:val="lt-LT"/>
        </w:rPr>
      </w:pPr>
    </w:p>
    <w:p w14:paraId="6832E8F2"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Senyvi pacientai</w:t>
      </w:r>
    </w:p>
    <w:p w14:paraId="041F7651"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Prieš gydymą būtina ištirti inkstų funkciją ir nustatyti kalio koncentraciją serume. Kad nepasireikštų </w:t>
      </w:r>
      <w:proofErr w:type="spellStart"/>
      <w:r w:rsidRPr="00E33925">
        <w:rPr>
          <w:rFonts w:ascii="Times New Roman" w:eastAsia="Times New Roman" w:hAnsi="Times New Roman"/>
          <w:lang w:val="lt-LT"/>
        </w:rPr>
        <w:t>hipotenzija</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dozę reikia koreguoti atsižvelgiant į kraujospūdžio pokyčius. Senyviems žmonėms, ypač ligoniams, kurių organizme trūksta elektrolitų ir skysčių, rekomenduojama vartoti mažą pradinę dozę. </w:t>
      </w:r>
    </w:p>
    <w:p w14:paraId="460AB234" w14:textId="77777777" w:rsidR="008C1556" w:rsidRPr="00E33925" w:rsidRDefault="008C1556" w:rsidP="008C1556">
      <w:pPr>
        <w:spacing w:after="0" w:line="240" w:lineRule="auto"/>
        <w:rPr>
          <w:rFonts w:ascii="Times New Roman" w:eastAsia="Times New Roman" w:hAnsi="Times New Roman"/>
          <w:lang w:val="lt-LT"/>
        </w:rPr>
      </w:pPr>
    </w:p>
    <w:p w14:paraId="2363583F"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Ligoniai, sergantys ateroskleroze</w:t>
      </w:r>
    </w:p>
    <w:p w14:paraId="353D3D2F"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Hipotenzija</w:t>
      </w:r>
      <w:proofErr w:type="spellEnd"/>
      <w:r w:rsidRPr="00E33925">
        <w:rPr>
          <w:rFonts w:ascii="Times New Roman" w:eastAsia="Times New Roman" w:hAnsi="Times New Roman"/>
          <w:lang w:val="lt-LT"/>
        </w:rPr>
        <w:t xml:space="preserve"> gali pasireikšti visiems pacientams, todėl išemine širdies liga arba galvos smegenų kraujotakos sutrikimu sergančius ligonius būtina gydyti ypač atsargiai, jiems pradinė dozė turi būti kiek įmanoma mažesnė.</w:t>
      </w:r>
    </w:p>
    <w:p w14:paraId="0960F4D1" w14:textId="77777777" w:rsidR="008C1556" w:rsidRPr="00E33925" w:rsidRDefault="008C1556" w:rsidP="008C1556">
      <w:pPr>
        <w:spacing w:after="0" w:line="240" w:lineRule="auto"/>
        <w:rPr>
          <w:rFonts w:ascii="Times New Roman" w:eastAsia="Times New Roman" w:hAnsi="Times New Roman"/>
          <w:lang w:val="lt-LT"/>
        </w:rPr>
      </w:pPr>
    </w:p>
    <w:p w14:paraId="679CA700" w14:textId="77777777" w:rsidR="008C1556" w:rsidRPr="00E33925" w:rsidRDefault="008C1556" w:rsidP="008C1556">
      <w:pPr>
        <w:spacing w:after="0" w:line="240" w:lineRule="auto"/>
        <w:rPr>
          <w:rFonts w:ascii="Times New Roman" w:eastAsia="Times New Roman" w:hAnsi="Times New Roman"/>
          <w:b/>
          <w:lang w:val="lt-LT"/>
        </w:rPr>
      </w:pPr>
      <w:proofErr w:type="spellStart"/>
      <w:r w:rsidRPr="00E33925">
        <w:rPr>
          <w:rFonts w:ascii="Times New Roman" w:eastAsia="Times New Roman" w:hAnsi="Times New Roman"/>
          <w:b/>
          <w:lang w:val="lt-LT"/>
        </w:rPr>
        <w:t>Renovaskulinė</w:t>
      </w:r>
      <w:proofErr w:type="spellEnd"/>
      <w:r w:rsidRPr="00E33925">
        <w:rPr>
          <w:rFonts w:ascii="Times New Roman" w:eastAsia="Times New Roman" w:hAnsi="Times New Roman"/>
          <w:b/>
          <w:lang w:val="lt-LT"/>
        </w:rPr>
        <w:t xml:space="preserve"> hipertenzija</w:t>
      </w:r>
    </w:p>
    <w:p w14:paraId="7FBFAA3A"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lastRenderedPageBreak/>
        <w:t>Renovaskulinę</w:t>
      </w:r>
      <w:proofErr w:type="spellEnd"/>
      <w:r w:rsidRPr="00E33925">
        <w:rPr>
          <w:rFonts w:ascii="Times New Roman" w:eastAsia="Times New Roman" w:hAnsi="Times New Roman"/>
          <w:lang w:val="lt-LT"/>
        </w:rPr>
        <w:t xml:space="preserve"> hipertenziją reikia gydyti </w:t>
      </w:r>
      <w:proofErr w:type="spellStart"/>
      <w:r w:rsidRPr="00E33925">
        <w:rPr>
          <w:rFonts w:ascii="Times New Roman" w:eastAsia="Times New Roman" w:hAnsi="Times New Roman"/>
          <w:lang w:val="lt-LT"/>
        </w:rPr>
        <w:t>revaskuliarizacija</w:t>
      </w:r>
      <w:proofErr w:type="spellEnd"/>
      <w:r w:rsidRPr="00E33925">
        <w:rPr>
          <w:rFonts w:ascii="Times New Roman" w:eastAsia="Times New Roman" w:hAnsi="Times New Roman"/>
          <w:lang w:val="lt-LT"/>
        </w:rPr>
        <w:t xml:space="preserve">. Vis dėlto pacientams, kurie laukia koreguojamosios operacijos arba kuriems jos atlikti neįmanoma, AKF inhibitoriai gali būti naudingi. Jei yra arba įtariama, kad yra inksto arterijos stenozė, ligonį būtina pradėti gydyti ligoninėje, skirti mažą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dozę bei dažnai tirti inkstų funkciją ir nustatinėti kalio koncentraciją kraujyje. Kai kuriems tokiems ligoniams gali pasireikšti funkcinis inkstų nepakankamumas, kuris paprastai būna laikinas (vaistinio preparato vartojimą nutraukus, jis paprastai praeina).</w:t>
      </w:r>
    </w:p>
    <w:p w14:paraId="76F25D3E" w14:textId="77777777" w:rsidR="008C1556" w:rsidRPr="00E33925" w:rsidRDefault="008C1556" w:rsidP="008C1556">
      <w:pPr>
        <w:spacing w:after="0" w:line="240" w:lineRule="auto"/>
        <w:rPr>
          <w:rFonts w:ascii="Times New Roman" w:eastAsia="Times New Roman" w:hAnsi="Times New Roman"/>
          <w:lang w:val="lt-LT"/>
        </w:rPr>
      </w:pPr>
    </w:p>
    <w:p w14:paraId="4AEFFC33"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Kitų rizikos grupių pacientai</w:t>
      </w:r>
    </w:p>
    <w:p w14:paraId="73AB00EC"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lang w:val="lt-LT"/>
        </w:rPr>
        <w:t xml:space="preserve">Jeigu yra sunkus širdies nepakankamumas (IV NYHA funkcinės klasės) arba nuo insulino priklausomas cukrinis diabetas (susijęs su polinkiu į spontaninę </w:t>
      </w:r>
      <w:proofErr w:type="spellStart"/>
      <w:r w:rsidRPr="00E33925">
        <w:rPr>
          <w:rFonts w:ascii="Times New Roman" w:eastAsia="Times New Roman" w:hAnsi="Times New Roman"/>
          <w:lang w:val="lt-LT"/>
        </w:rPr>
        <w:t>hiperkalemiją</w:t>
      </w:r>
      <w:proofErr w:type="spellEnd"/>
      <w:r w:rsidRPr="00E33925">
        <w:rPr>
          <w:rFonts w:ascii="Times New Roman" w:eastAsia="Times New Roman" w:hAnsi="Times New Roman"/>
          <w:lang w:val="lt-LT"/>
        </w:rPr>
        <w:t xml:space="preserve">), gydyti būtina pradėti atidžiai stebint medikui. Pradinė dozė turi būti maža. Jei yra hipertenzija ar vainikinės kraujotakos nepakankamumas (išeminė širdies liga), pradedant vartoti AKF inhibitorių, gydymo beta </w:t>
      </w:r>
      <w:proofErr w:type="spellStart"/>
      <w:r w:rsidRPr="00E33925">
        <w:rPr>
          <w:rFonts w:ascii="Times New Roman" w:eastAsia="Times New Roman" w:hAnsi="Times New Roman"/>
          <w:lang w:val="lt-LT"/>
        </w:rPr>
        <w:t>adrenoreceptorių</w:t>
      </w:r>
      <w:proofErr w:type="spellEnd"/>
      <w:r w:rsidRPr="00E33925">
        <w:rPr>
          <w:rFonts w:ascii="Times New Roman" w:eastAsia="Times New Roman" w:hAnsi="Times New Roman"/>
          <w:lang w:val="lt-LT"/>
        </w:rPr>
        <w:t xml:space="preserve"> blokatoriais nutraukti nereikia.</w:t>
      </w:r>
    </w:p>
    <w:p w14:paraId="024F5A1F" w14:textId="77777777" w:rsidR="008C1556" w:rsidRPr="00E33925" w:rsidRDefault="008C1556" w:rsidP="008C1556">
      <w:pPr>
        <w:spacing w:after="0" w:line="240" w:lineRule="auto"/>
        <w:rPr>
          <w:rFonts w:ascii="Times New Roman" w:eastAsia="Times New Roman" w:hAnsi="Times New Roman"/>
          <w:lang w:val="lt-LT"/>
        </w:rPr>
      </w:pPr>
    </w:p>
    <w:p w14:paraId="3940F875"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Pacientai sergantys cukriniu diabetu</w:t>
      </w:r>
    </w:p>
    <w:p w14:paraId="0C8865E5" w14:textId="77777777" w:rsidR="008C1556" w:rsidRPr="00E33925" w:rsidRDefault="008C1556" w:rsidP="008C1556">
      <w:pPr>
        <w:spacing w:after="0" w:line="240" w:lineRule="auto"/>
        <w:rPr>
          <w:rFonts w:ascii="Times New Roman" w:eastAsia="Times New Roman" w:hAnsi="Times New Roman"/>
          <w:lang w:val="lt-LT" w:eastAsia="ko-KR"/>
        </w:rPr>
      </w:pPr>
      <w:r w:rsidRPr="00E33925">
        <w:rPr>
          <w:rFonts w:ascii="Times New Roman" w:eastAsia="Times New Roman" w:hAnsi="Times New Roman"/>
          <w:lang w:val="lt-LT" w:eastAsia="ko-KR"/>
        </w:rPr>
        <w:t>Pirmą mėnesį pradėjus gydymą AKF inhibitoriais, reikia atidžiai sekti gliukozės kiekį kraujyje pacientams, kurie buvo gydyti geriamaisiais antidiabetiniais vaistais arba insulinu.</w:t>
      </w:r>
    </w:p>
    <w:p w14:paraId="67B9ADF3" w14:textId="77777777" w:rsidR="008C1556" w:rsidRPr="00E33925" w:rsidRDefault="008C1556" w:rsidP="008C1556">
      <w:pPr>
        <w:spacing w:after="0" w:line="240" w:lineRule="auto"/>
        <w:rPr>
          <w:rFonts w:ascii="Times New Roman" w:eastAsia="Times New Roman" w:hAnsi="Times New Roman"/>
          <w:lang w:val="lt-LT" w:eastAsia="nl-BE"/>
        </w:rPr>
      </w:pPr>
    </w:p>
    <w:p w14:paraId="5953201D" w14:textId="77777777" w:rsidR="008C1556" w:rsidRPr="00E33925" w:rsidRDefault="008C1556" w:rsidP="008C1556">
      <w:pPr>
        <w:spacing w:after="0" w:line="240" w:lineRule="auto"/>
        <w:rPr>
          <w:rFonts w:ascii="Times New Roman" w:eastAsia="Times New Roman" w:hAnsi="Times New Roman"/>
          <w:b/>
          <w:lang w:val="lt-LT" w:eastAsia="nl-BE"/>
        </w:rPr>
      </w:pPr>
      <w:r w:rsidRPr="00E33925">
        <w:rPr>
          <w:rFonts w:ascii="Times New Roman" w:eastAsia="Times New Roman" w:hAnsi="Times New Roman"/>
          <w:b/>
          <w:lang w:val="lt-LT" w:eastAsia="nl-BE"/>
        </w:rPr>
        <w:t>Etniniai skirtumai</w:t>
      </w:r>
    </w:p>
    <w:p w14:paraId="6503D465"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Kaip ir kiti AKF inhibitoriai, </w:t>
      </w:r>
      <w:proofErr w:type="spellStart"/>
      <w:r w:rsidRPr="00E33925">
        <w:rPr>
          <w:rFonts w:ascii="Times New Roman" w:eastAsia="Times New Roman" w:hAnsi="Times New Roman"/>
          <w:lang w:val="lt-LT"/>
        </w:rPr>
        <w:t>perindoprilis</w:t>
      </w:r>
      <w:proofErr w:type="spellEnd"/>
      <w:r w:rsidRPr="00E33925">
        <w:rPr>
          <w:rFonts w:ascii="Times New Roman" w:eastAsia="Times New Roman" w:hAnsi="Times New Roman"/>
          <w:lang w:val="lt-LT"/>
        </w:rPr>
        <w:t xml:space="preserve"> yra mažiau efektyvus mažinant kraujo spaudimą juodaodžiams, nei baltaodžiams, manoma, dėl labiau paplitusio žemo </w:t>
      </w:r>
      <w:proofErr w:type="spellStart"/>
      <w:r w:rsidRPr="00E33925">
        <w:rPr>
          <w:rFonts w:ascii="Times New Roman" w:eastAsia="Times New Roman" w:hAnsi="Times New Roman"/>
          <w:lang w:val="lt-LT"/>
        </w:rPr>
        <w:t>renino</w:t>
      </w:r>
      <w:proofErr w:type="spellEnd"/>
      <w:r w:rsidRPr="00E33925">
        <w:rPr>
          <w:rFonts w:ascii="Times New Roman" w:eastAsia="Times New Roman" w:hAnsi="Times New Roman"/>
          <w:lang w:val="lt-LT"/>
        </w:rPr>
        <w:t xml:space="preserve"> kiekio pas juodaodžius sergančius hipertenzija pacientus.</w:t>
      </w:r>
    </w:p>
    <w:p w14:paraId="5EF81B0E" w14:textId="77777777" w:rsidR="008C1556" w:rsidRPr="00E33925" w:rsidRDefault="008C1556" w:rsidP="008C1556">
      <w:pPr>
        <w:spacing w:after="0" w:line="240" w:lineRule="auto"/>
        <w:rPr>
          <w:rFonts w:ascii="Times New Roman" w:eastAsia="Times New Roman" w:hAnsi="Times New Roman"/>
          <w:lang w:val="lt-LT"/>
        </w:rPr>
      </w:pPr>
    </w:p>
    <w:p w14:paraId="6F32C54B"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Chirurginė operacija ir anestezija</w:t>
      </w:r>
    </w:p>
    <w:p w14:paraId="09C7CCF4"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 pacientui sukeliama bendroji anestezija, ypač jei vartojama kraujo spaudimą mažinančių anestetikų, AKF inhibitoriai gali sukelti </w:t>
      </w:r>
      <w:proofErr w:type="spellStart"/>
      <w:r w:rsidRPr="00E33925">
        <w:rPr>
          <w:rFonts w:ascii="Times New Roman" w:eastAsia="Times New Roman" w:hAnsi="Times New Roman"/>
          <w:lang w:val="lt-LT"/>
        </w:rPr>
        <w:t>hipotenziją</w:t>
      </w:r>
      <w:proofErr w:type="spellEnd"/>
      <w:r w:rsidRPr="00E33925">
        <w:rPr>
          <w:rFonts w:ascii="Times New Roman" w:eastAsia="Times New Roman" w:hAnsi="Times New Roman"/>
          <w:lang w:val="lt-LT"/>
        </w:rPr>
        <w:t xml:space="preserve">. Dėl to, jeigu įmanoma,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ar kitokio AKF inhibitoriaus vartojimą rekomenduojama nutraukti iki operacijos likus 1 parai.</w:t>
      </w:r>
    </w:p>
    <w:p w14:paraId="510E661C" w14:textId="77777777" w:rsidR="008C1556" w:rsidRPr="00E33925" w:rsidRDefault="008C1556" w:rsidP="008C1556">
      <w:pPr>
        <w:spacing w:after="0" w:line="240" w:lineRule="auto"/>
        <w:rPr>
          <w:rFonts w:ascii="Times New Roman" w:eastAsia="Times New Roman" w:hAnsi="Times New Roman"/>
          <w:lang w:val="lt-LT"/>
        </w:rPr>
      </w:pPr>
    </w:p>
    <w:p w14:paraId="3070263A"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 xml:space="preserve">Aortos ar </w:t>
      </w:r>
      <w:proofErr w:type="spellStart"/>
      <w:r w:rsidRPr="00E33925">
        <w:rPr>
          <w:rFonts w:ascii="Times New Roman" w:eastAsia="Times New Roman" w:hAnsi="Times New Roman"/>
          <w:b/>
          <w:lang w:val="lt-LT"/>
        </w:rPr>
        <w:t>mitralinio</w:t>
      </w:r>
      <w:proofErr w:type="spellEnd"/>
      <w:r w:rsidRPr="00E33925">
        <w:rPr>
          <w:rFonts w:ascii="Times New Roman" w:eastAsia="Times New Roman" w:hAnsi="Times New Roman"/>
          <w:b/>
          <w:lang w:val="lt-LT"/>
        </w:rPr>
        <w:t xml:space="preserve"> vožtuvo stenozė ar </w:t>
      </w:r>
      <w:proofErr w:type="spellStart"/>
      <w:r w:rsidRPr="00E33925">
        <w:rPr>
          <w:rFonts w:ascii="Times New Roman" w:eastAsia="Times New Roman" w:hAnsi="Times New Roman"/>
          <w:b/>
          <w:lang w:val="lt-LT"/>
        </w:rPr>
        <w:t>hipertrofinė</w:t>
      </w:r>
      <w:proofErr w:type="spellEnd"/>
      <w:r w:rsidRPr="00E33925">
        <w:rPr>
          <w:rFonts w:ascii="Times New Roman" w:eastAsia="Times New Roman" w:hAnsi="Times New Roman"/>
          <w:b/>
          <w:lang w:val="lt-LT"/>
        </w:rPr>
        <w:t xml:space="preserve"> kardiomiopatija</w:t>
      </w:r>
    </w:p>
    <w:p w14:paraId="597741AE"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Jeigu yra kraujo tekėjimo iš kairiojo širdies skilvelio obstrukcija, AKF inhibitoriais reikia gydyti atsargiai. </w:t>
      </w:r>
    </w:p>
    <w:p w14:paraId="4F1F9C68" w14:textId="77777777" w:rsidR="008C1556" w:rsidRPr="00E33925" w:rsidRDefault="008C1556" w:rsidP="008C1556">
      <w:pPr>
        <w:spacing w:after="0" w:line="240" w:lineRule="auto"/>
        <w:rPr>
          <w:rFonts w:ascii="Times New Roman" w:eastAsia="Times New Roman" w:hAnsi="Times New Roman"/>
          <w:lang w:val="lt-LT"/>
        </w:rPr>
      </w:pPr>
    </w:p>
    <w:p w14:paraId="0AC026B7"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Kepenų nepakankamumas</w:t>
      </w:r>
    </w:p>
    <w:p w14:paraId="0899E14C"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AKF inhibitorių vartojimas siejamas su retai pasireiškiančiu sindromu, prasidedančiu </w:t>
      </w:r>
      <w:proofErr w:type="spellStart"/>
      <w:r w:rsidRPr="00E33925">
        <w:rPr>
          <w:rFonts w:ascii="Times New Roman" w:eastAsia="Times New Roman" w:hAnsi="Times New Roman"/>
          <w:lang w:val="lt-LT"/>
        </w:rPr>
        <w:t>cholestazine</w:t>
      </w:r>
      <w:proofErr w:type="spellEnd"/>
      <w:r w:rsidRPr="00E33925">
        <w:rPr>
          <w:rFonts w:ascii="Times New Roman" w:eastAsia="Times New Roman" w:hAnsi="Times New Roman"/>
          <w:lang w:val="lt-LT"/>
        </w:rPr>
        <w:t xml:space="preserve"> gelta ir progresuojančiu į žaibinę kepenų nekrozę (kartais net mirtiną). Šio sindromo atsiradimo mechanizmas nežinomas. Jeigu gydant AKF inhibitoriais atsiranda gelta arba gerokai padaugėja kepenų fermentų, preparato vartojimą reikia nutraukti ir pacientą tinkamai ištirti (žr. 4.8 skyrių). </w:t>
      </w:r>
    </w:p>
    <w:p w14:paraId="1264D789" w14:textId="77777777" w:rsidR="008C1556" w:rsidRPr="00E33925" w:rsidRDefault="008C1556" w:rsidP="008C1556">
      <w:pPr>
        <w:spacing w:after="0" w:line="240" w:lineRule="auto"/>
        <w:rPr>
          <w:rFonts w:ascii="Times New Roman" w:eastAsia="Times New Roman" w:hAnsi="Times New Roman"/>
          <w:lang w:val="lt-LT"/>
        </w:rPr>
      </w:pPr>
    </w:p>
    <w:p w14:paraId="41AD5BB7" w14:textId="77777777" w:rsidR="008C1556" w:rsidRPr="00E33925" w:rsidRDefault="008C1556" w:rsidP="008C1556">
      <w:pPr>
        <w:spacing w:after="0" w:line="240" w:lineRule="auto"/>
        <w:rPr>
          <w:rFonts w:ascii="Times New Roman" w:eastAsia="Times New Roman" w:hAnsi="Times New Roman"/>
          <w:b/>
          <w:lang w:val="lt-LT"/>
        </w:rPr>
      </w:pPr>
      <w:proofErr w:type="spellStart"/>
      <w:r w:rsidRPr="00E33925">
        <w:rPr>
          <w:rFonts w:ascii="Times New Roman" w:eastAsia="Times New Roman" w:hAnsi="Times New Roman"/>
          <w:b/>
          <w:lang w:val="lt-LT"/>
        </w:rPr>
        <w:t>Hiperkalemija</w:t>
      </w:r>
      <w:proofErr w:type="spellEnd"/>
    </w:p>
    <w:p w14:paraId="32A4571E" w14:textId="6208636F"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Kai kuriais AKF inhibitoriais, įskaitant </w:t>
      </w:r>
      <w:proofErr w:type="spellStart"/>
      <w:r w:rsidRPr="00E33925">
        <w:rPr>
          <w:rFonts w:ascii="Times New Roman" w:eastAsia="Times New Roman" w:hAnsi="Times New Roman"/>
          <w:lang w:val="lt-LT"/>
        </w:rPr>
        <w:t>perindoprilį</w:t>
      </w:r>
      <w:proofErr w:type="spellEnd"/>
      <w:r w:rsidRPr="00E33925">
        <w:rPr>
          <w:rFonts w:ascii="Times New Roman" w:eastAsia="Times New Roman" w:hAnsi="Times New Roman"/>
          <w:lang w:val="lt-LT"/>
        </w:rPr>
        <w:t xml:space="preserve">, gydomų ligonių kraujo serume padidėjo kalio koncentracija. </w:t>
      </w:r>
      <w:proofErr w:type="spellStart"/>
      <w:r w:rsidRPr="00E33925">
        <w:rPr>
          <w:rFonts w:ascii="Times New Roman" w:eastAsia="Times New Roman" w:hAnsi="Times New Roman"/>
          <w:lang w:val="lt-LT"/>
        </w:rPr>
        <w:t>Hiperkalemijos</w:t>
      </w:r>
      <w:proofErr w:type="spellEnd"/>
      <w:r w:rsidRPr="00E33925">
        <w:rPr>
          <w:rFonts w:ascii="Times New Roman" w:eastAsia="Times New Roman" w:hAnsi="Times New Roman"/>
          <w:lang w:val="lt-LT"/>
        </w:rPr>
        <w:t xml:space="preserve"> pasireiškimo rizika yra pacientams, kuriems yra blogėjantis inkstų funkcijos sutrikimas, amžius (&gt;70 metų),  nekontroliuojamas cukrinis diabetas, </w:t>
      </w:r>
      <w:proofErr w:type="spellStart"/>
      <w:r w:rsidR="001928EA">
        <w:rPr>
          <w:rFonts w:ascii="Times New Roman" w:eastAsia="Times New Roman" w:hAnsi="Times New Roman"/>
          <w:lang w:val="lt-LT"/>
        </w:rPr>
        <w:t>hipoaldosteronizmas</w:t>
      </w:r>
      <w:proofErr w:type="spellEnd"/>
      <w:r w:rsidR="001928EA">
        <w:rPr>
          <w:rFonts w:ascii="Times New Roman" w:eastAsia="Times New Roman" w:hAnsi="Times New Roman"/>
          <w:lang w:val="lt-LT"/>
        </w:rPr>
        <w:t xml:space="preserve">, </w:t>
      </w:r>
      <w:proofErr w:type="spellStart"/>
      <w:r w:rsidR="001928EA">
        <w:rPr>
          <w:rFonts w:ascii="Times New Roman" w:eastAsia="Times New Roman" w:hAnsi="Times New Roman"/>
          <w:lang w:val="lt-LT"/>
        </w:rPr>
        <w:t>interkurentiniai</w:t>
      </w:r>
      <w:proofErr w:type="spellEnd"/>
      <w:r w:rsidR="001928EA">
        <w:rPr>
          <w:rFonts w:ascii="Times New Roman" w:eastAsia="Times New Roman" w:hAnsi="Times New Roman"/>
          <w:lang w:val="lt-LT"/>
        </w:rPr>
        <w:t xml:space="preserve"> reiškiniai ypač </w:t>
      </w:r>
      <w:proofErr w:type="spellStart"/>
      <w:r w:rsidRPr="00E33925">
        <w:rPr>
          <w:rFonts w:ascii="Times New Roman" w:eastAsia="Times New Roman" w:hAnsi="Times New Roman"/>
          <w:lang w:val="lt-LT"/>
        </w:rPr>
        <w:t>dehidracija</w:t>
      </w:r>
      <w:proofErr w:type="spellEnd"/>
      <w:r w:rsidRPr="00E33925">
        <w:rPr>
          <w:rFonts w:ascii="Times New Roman" w:eastAsia="Times New Roman" w:hAnsi="Times New Roman"/>
          <w:lang w:val="lt-LT"/>
        </w:rPr>
        <w:t xml:space="preserve">, ūminis širdies nepakankamumas, </w:t>
      </w:r>
      <w:proofErr w:type="spellStart"/>
      <w:r w:rsidRPr="00E33925">
        <w:rPr>
          <w:rFonts w:ascii="Times New Roman" w:eastAsia="Times New Roman" w:hAnsi="Times New Roman"/>
          <w:lang w:val="lt-LT"/>
        </w:rPr>
        <w:t>metabolinė</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acidozė</w:t>
      </w:r>
      <w:proofErr w:type="spellEnd"/>
      <w:r w:rsidRPr="00E33925">
        <w:rPr>
          <w:rFonts w:ascii="Times New Roman" w:eastAsia="Times New Roman" w:hAnsi="Times New Roman"/>
          <w:lang w:val="lt-LT"/>
        </w:rPr>
        <w:t xml:space="preserve"> ir kurie vartoja kalį organizme sulaikančius diuretikus (pvz.: </w:t>
      </w:r>
      <w:proofErr w:type="spellStart"/>
      <w:r w:rsidRPr="00E33925">
        <w:rPr>
          <w:rFonts w:ascii="Times New Roman" w:eastAsia="Times New Roman" w:hAnsi="Times New Roman"/>
          <w:lang w:val="lt-LT"/>
        </w:rPr>
        <w:t>spironolaktoną</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eplerenoną</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triamtereną</w:t>
      </w:r>
      <w:proofErr w:type="spellEnd"/>
      <w:r w:rsidRPr="00E33925">
        <w:rPr>
          <w:rFonts w:ascii="Times New Roman" w:eastAsia="Times New Roman" w:hAnsi="Times New Roman"/>
          <w:lang w:val="lt-LT"/>
        </w:rPr>
        <w:t xml:space="preserve"> ar </w:t>
      </w:r>
      <w:proofErr w:type="spellStart"/>
      <w:r w:rsidRPr="00E33925">
        <w:rPr>
          <w:rFonts w:ascii="Times New Roman" w:eastAsia="Times New Roman" w:hAnsi="Times New Roman"/>
          <w:lang w:val="lt-LT"/>
        </w:rPr>
        <w:t>amiloridą</w:t>
      </w:r>
      <w:proofErr w:type="spellEnd"/>
      <w:r w:rsidRPr="00E33925">
        <w:rPr>
          <w:rFonts w:ascii="Times New Roman" w:eastAsia="Times New Roman" w:hAnsi="Times New Roman"/>
          <w:lang w:val="lt-LT"/>
        </w:rPr>
        <w:t>), kalio papildus, druskos pakaitalus, kuriuose yra kalio, arba preparatus, didinančius kalio koncentraciją serume (pvz., hepariną</w:t>
      </w:r>
      <w:r w:rsidR="001928EA">
        <w:rPr>
          <w:rFonts w:ascii="Times New Roman" w:eastAsia="Times New Roman" w:hAnsi="Times New Roman"/>
          <w:lang w:val="lt-LT"/>
        </w:rPr>
        <w:t xml:space="preserve">, </w:t>
      </w:r>
      <w:proofErr w:type="spellStart"/>
      <w:r w:rsidR="001928EA" w:rsidRPr="00380C01">
        <w:rPr>
          <w:rFonts w:ascii="Times New Roman" w:eastAsia="Times New Roman" w:hAnsi="Times New Roman"/>
          <w:lang w:val="lt-LT"/>
        </w:rPr>
        <w:t>kotrimoksazolą</w:t>
      </w:r>
      <w:proofErr w:type="spellEnd"/>
      <w:r w:rsidR="001928EA" w:rsidRPr="00380C01">
        <w:rPr>
          <w:rFonts w:ascii="Times New Roman" w:eastAsia="Times New Roman" w:hAnsi="Times New Roman"/>
          <w:lang w:val="lt-LT"/>
        </w:rPr>
        <w:t xml:space="preserve">, dar vadinamą </w:t>
      </w:r>
      <w:proofErr w:type="spellStart"/>
      <w:r w:rsidR="001928EA" w:rsidRPr="00380C01">
        <w:rPr>
          <w:rFonts w:ascii="Times New Roman" w:eastAsia="Times New Roman" w:hAnsi="Times New Roman"/>
          <w:lang w:val="lt-LT"/>
        </w:rPr>
        <w:t>trimetoprimu</w:t>
      </w:r>
      <w:proofErr w:type="spellEnd"/>
      <w:r w:rsidR="001928EA" w:rsidRPr="00380C01">
        <w:rPr>
          <w:rFonts w:ascii="Times New Roman" w:eastAsia="Times New Roman" w:hAnsi="Times New Roman"/>
          <w:lang w:val="lt-LT"/>
        </w:rPr>
        <w:t xml:space="preserve"> / </w:t>
      </w:r>
      <w:proofErr w:type="spellStart"/>
      <w:r w:rsidR="001928EA" w:rsidRPr="00380C01">
        <w:rPr>
          <w:rFonts w:ascii="Times New Roman" w:eastAsia="Times New Roman" w:hAnsi="Times New Roman"/>
          <w:lang w:val="lt-LT"/>
        </w:rPr>
        <w:t>sulfametoksazolu</w:t>
      </w:r>
      <w:proofErr w:type="spellEnd"/>
      <w:r w:rsidRPr="00E33925">
        <w:rPr>
          <w:rFonts w:ascii="Times New Roman" w:eastAsia="Times New Roman" w:hAnsi="Times New Roman"/>
          <w:lang w:val="lt-LT"/>
        </w:rPr>
        <w:t xml:space="preserve">). Kalį organizme sulaikantys diuretikai, kalio papildai, druskos pakaitalai, kuriuose yra kalio, arba preparatai, didinančių kalio koncentraciją </w:t>
      </w:r>
      <w:r w:rsidRPr="00E33925">
        <w:rPr>
          <w:rFonts w:ascii="Times New Roman" w:eastAsia="Times New Roman" w:hAnsi="Times New Roman"/>
          <w:lang w:val="lt-LT"/>
        </w:rPr>
        <w:lastRenderedPageBreak/>
        <w:t xml:space="preserve">serume pacientams su sutrikusia inkstų funkcija gali žymiai padidinti kalio koncentraciją serume. </w:t>
      </w:r>
      <w:proofErr w:type="spellStart"/>
      <w:r w:rsidRPr="00E33925">
        <w:rPr>
          <w:rFonts w:ascii="Times New Roman" w:eastAsia="Times New Roman" w:hAnsi="Times New Roman"/>
          <w:lang w:val="lt-LT"/>
        </w:rPr>
        <w:t>Hiperkalemija</w:t>
      </w:r>
      <w:proofErr w:type="spellEnd"/>
      <w:r w:rsidRPr="00E33925">
        <w:rPr>
          <w:rFonts w:ascii="Times New Roman" w:eastAsia="Times New Roman" w:hAnsi="Times New Roman"/>
          <w:lang w:val="lt-LT"/>
        </w:rPr>
        <w:t xml:space="preserve"> sukelia rimtas, kartais mirtinas aritmijas. Jeigu minėtų preparatų kartu su </w:t>
      </w:r>
      <w:proofErr w:type="spellStart"/>
      <w:r w:rsidRPr="00E33925">
        <w:rPr>
          <w:rFonts w:ascii="Times New Roman" w:eastAsia="Times New Roman" w:hAnsi="Times New Roman"/>
          <w:lang w:val="lt-LT"/>
        </w:rPr>
        <w:t>perindopriliu</w:t>
      </w:r>
      <w:proofErr w:type="spellEnd"/>
      <w:r w:rsidRPr="00E33925">
        <w:rPr>
          <w:rFonts w:ascii="Times New Roman" w:eastAsia="Times New Roman" w:hAnsi="Times New Roman"/>
          <w:lang w:val="lt-LT"/>
        </w:rPr>
        <w:t xml:space="preserve"> vartoti būtina, patariama reguliariai matuoti kalio koncentraciją serume(žr. 4.5 skyrių). </w:t>
      </w:r>
    </w:p>
    <w:p w14:paraId="65AEF95B" w14:textId="77777777" w:rsidR="008C1556" w:rsidRPr="00E33925" w:rsidRDefault="008C1556" w:rsidP="008C1556">
      <w:pPr>
        <w:spacing w:after="0" w:line="240" w:lineRule="auto"/>
        <w:rPr>
          <w:rFonts w:ascii="Times New Roman" w:eastAsia="Times New Roman" w:hAnsi="Times New Roman"/>
          <w:lang w:val="lt-LT"/>
        </w:rPr>
      </w:pPr>
    </w:p>
    <w:p w14:paraId="04A101A3" w14:textId="77777777" w:rsidR="008C1556" w:rsidRPr="00E33925" w:rsidRDefault="008C1556" w:rsidP="008C1556">
      <w:pPr>
        <w:spacing w:after="0" w:line="240" w:lineRule="auto"/>
        <w:rPr>
          <w:rFonts w:ascii="Times New Roman" w:eastAsia="Times New Roman" w:hAnsi="Times New Roman"/>
          <w:i/>
          <w:iCs/>
          <w:u w:val="single"/>
          <w:lang w:val="lt-LT"/>
        </w:rPr>
      </w:pPr>
      <w:r w:rsidRPr="00E33925">
        <w:rPr>
          <w:rFonts w:ascii="Times New Roman" w:eastAsia="Times New Roman" w:hAnsi="Times New Roman"/>
          <w:i/>
          <w:iCs/>
          <w:u w:val="single"/>
          <w:lang w:val="lt-LT"/>
        </w:rPr>
        <w:t xml:space="preserve">Susijusios su </w:t>
      </w:r>
      <w:proofErr w:type="spellStart"/>
      <w:r w:rsidRPr="00E33925">
        <w:rPr>
          <w:rFonts w:ascii="Times New Roman" w:eastAsia="Times New Roman" w:hAnsi="Times New Roman"/>
          <w:i/>
          <w:iCs/>
          <w:u w:val="single"/>
          <w:lang w:val="lt-LT"/>
        </w:rPr>
        <w:t>indapamidu</w:t>
      </w:r>
      <w:proofErr w:type="spellEnd"/>
      <w:r w:rsidRPr="00E33925">
        <w:rPr>
          <w:rFonts w:ascii="Times New Roman" w:eastAsia="Times New Roman" w:hAnsi="Times New Roman"/>
          <w:i/>
          <w:iCs/>
          <w:u w:val="single"/>
          <w:lang w:val="lt-LT"/>
        </w:rPr>
        <w:t>:</w:t>
      </w:r>
    </w:p>
    <w:p w14:paraId="2FC87B12" w14:textId="77777777" w:rsidR="008C1556" w:rsidRPr="00E33925" w:rsidRDefault="008C1556" w:rsidP="008C1556">
      <w:pPr>
        <w:spacing w:after="0" w:line="240" w:lineRule="auto"/>
        <w:rPr>
          <w:rFonts w:ascii="Times New Roman" w:eastAsia="Times New Roman" w:hAnsi="Times New Roman"/>
          <w:lang w:val="lt-LT"/>
        </w:rPr>
      </w:pPr>
    </w:p>
    <w:p w14:paraId="39262580"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Vandens ir elektrolitų pusiausvyra</w:t>
      </w:r>
    </w:p>
    <w:p w14:paraId="07796FAD" w14:textId="77777777" w:rsidR="00BC5100" w:rsidRPr="00E33925" w:rsidRDefault="00BC5100" w:rsidP="008C1556">
      <w:pPr>
        <w:spacing w:after="0" w:line="240" w:lineRule="auto"/>
        <w:rPr>
          <w:rFonts w:ascii="Times New Roman" w:eastAsia="Times New Roman" w:hAnsi="Times New Roman"/>
          <w:b/>
          <w:lang w:val="lt-LT"/>
        </w:rPr>
      </w:pPr>
    </w:p>
    <w:p w14:paraId="58BE00F6"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Natrio koncentracija serume</w:t>
      </w:r>
    </w:p>
    <w:p w14:paraId="0C37B14A"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Prieš gydymą bei jo metu reguliariai būtina tirti natrio koncentraciją serume. Visi diuretikai gali sukelti </w:t>
      </w:r>
      <w:proofErr w:type="spellStart"/>
      <w:r w:rsidRPr="00E33925">
        <w:rPr>
          <w:rFonts w:ascii="Times New Roman" w:eastAsia="Times New Roman" w:hAnsi="Times New Roman"/>
          <w:lang w:val="lt-LT"/>
        </w:rPr>
        <w:t>hiponatremiją</w:t>
      </w:r>
      <w:proofErr w:type="spellEnd"/>
      <w:r w:rsidRPr="00E33925">
        <w:rPr>
          <w:rFonts w:ascii="Times New Roman" w:eastAsia="Times New Roman" w:hAnsi="Times New Roman"/>
          <w:lang w:val="lt-LT"/>
        </w:rPr>
        <w:t>, kartais lemiančią sunkias pasekmes. Pradžioje natrio koncentracijos sumažėjimas simptomų gali nesukelti, todėl būtina reguliariai ją tirti. Senyviems bei ciroze sergantiems pacientams koncentraciją būtina tirti dažniau (žr. 4.8 bei 4.9 skyrius).</w:t>
      </w:r>
    </w:p>
    <w:p w14:paraId="4F992824" w14:textId="77777777" w:rsidR="008C1556" w:rsidRPr="00E33925" w:rsidRDefault="008C1556" w:rsidP="008C1556">
      <w:pPr>
        <w:spacing w:after="0" w:line="240" w:lineRule="auto"/>
        <w:rPr>
          <w:rFonts w:ascii="Times New Roman" w:eastAsia="Times New Roman" w:hAnsi="Times New Roman"/>
          <w:lang w:val="lt-LT"/>
        </w:rPr>
      </w:pPr>
    </w:p>
    <w:p w14:paraId="41A5D920"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Kalio koncentracija serume</w:t>
      </w:r>
    </w:p>
    <w:p w14:paraId="1287779F"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Svarbiausias nepageidaujamas </w:t>
      </w:r>
      <w:proofErr w:type="spellStart"/>
      <w:r w:rsidRPr="00E33925">
        <w:rPr>
          <w:rFonts w:ascii="Times New Roman" w:eastAsia="Times New Roman" w:hAnsi="Times New Roman"/>
          <w:lang w:val="lt-LT"/>
        </w:rPr>
        <w:t>tiazidinių</w:t>
      </w:r>
      <w:proofErr w:type="spellEnd"/>
      <w:r w:rsidRPr="00E33925">
        <w:rPr>
          <w:rFonts w:ascii="Times New Roman" w:eastAsia="Times New Roman" w:hAnsi="Times New Roman"/>
          <w:lang w:val="lt-LT"/>
        </w:rPr>
        <w:t xml:space="preserve"> ir į juos panašių diuretikų poveikis yra kalio kiekio mažėjimas organizme, sukeliantis </w:t>
      </w:r>
      <w:proofErr w:type="spellStart"/>
      <w:r w:rsidRPr="00E33925">
        <w:rPr>
          <w:rFonts w:ascii="Times New Roman" w:eastAsia="Times New Roman" w:hAnsi="Times New Roman"/>
          <w:lang w:val="lt-LT"/>
        </w:rPr>
        <w:t>hipokalemiją</w:t>
      </w:r>
      <w:proofErr w:type="spellEnd"/>
      <w:r w:rsidRPr="00E33925">
        <w:rPr>
          <w:rFonts w:ascii="Times New Roman" w:eastAsia="Times New Roman" w:hAnsi="Times New Roman"/>
          <w:lang w:val="lt-LT"/>
        </w:rPr>
        <w:t>. Nuo jos (kalio koncentracija &lt;3,4 </w:t>
      </w:r>
      <w:proofErr w:type="spellStart"/>
      <w:r w:rsidRPr="00E33925">
        <w:rPr>
          <w:rFonts w:ascii="Times New Roman" w:eastAsia="Times New Roman" w:hAnsi="Times New Roman"/>
          <w:lang w:val="lt-LT"/>
        </w:rPr>
        <w:t>mmol</w:t>
      </w:r>
      <w:proofErr w:type="spellEnd"/>
      <w:r w:rsidRPr="00E33925">
        <w:rPr>
          <w:rFonts w:ascii="Times New Roman" w:eastAsia="Times New Roman" w:hAnsi="Times New Roman"/>
          <w:lang w:val="lt-LT"/>
        </w:rPr>
        <w:t xml:space="preserve">/l) būtina saugoti didelės rizikos grupių ligonius </w:t>
      </w:r>
      <w:r w:rsidRPr="00E33925">
        <w:rPr>
          <w:rFonts w:ascii="Times New Roman" w:eastAsia="Times New Roman" w:hAnsi="Times New Roman"/>
          <w:color w:val="000000"/>
          <w:lang w:val="lt-LT"/>
        </w:rPr>
        <w:t>(nepaisant to, ar jie vartoja vieną, ar kelis preparatus)</w:t>
      </w:r>
      <w:r w:rsidRPr="00E33925">
        <w:rPr>
          <w:rFonts w:ascii="Times New Roman" w:eastAsia="Times New Roman" w:hAnsi="Times New Roman"/>
          <w:lang w:val="lt-LT"/>
        </w:rPr>
        <w:t xml:space="preserve">: senyvus ir (arba) prastai besimaitinančius žmones, pacientus, sergančius kepenų ciroze su edema ir </w:t>
      </w:r>
      <w:proofErr w:type="spellStart"/>
      <w:r w:rsidRPr="00E33925">
        <w:rPr>
          <w:rFonts w:ascii="Times New Roman" w:eastAsia="Times New Roman" w:hAnsi="Times New Roman"/>
          <w:lang w:val="lt-LT"/>
        </w:rPr>
        <w:t>ascitu</w:t>
      </w:r>
      <w:proofErr w:type="spellEnd"/>
      <w:r w:rsidRPr="00E33925">
        <w:rPr>
          <w:rFonts w:ascii="Times New Roman" w:eastAsia="Times New Roman" w:hAnsi="Times New Roman"/>
          <w:lang w:val="lt-LT"/>
        </w:rPr>
        <w:t>, vainikinės kraujotakos sutrikimu ar širdies nepakankamumu.</w:t>
      </w:r>
    </w:p>
    <w:p w14:paraId="7204BDD0"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Tokiems pacientams </w:t>
      </w:r>
      <w:proofErr w:type="spellStart"/>
      <w:r w:rsidRPr="00E33925">
        <w:rPr>
          <w:rFonts w:ascii="Times New Roman" w:eastAsia="Times New Roman" w:hAnsi="Times New Roman"/>
          <w:lang w:val="lt-LT"/>
        </w:rPr>
        <w:t>hipokalemija</w:t>
      </w:r>
      <w:proofErr w:type="spellEnd"/>
      <w:r w:rsidRPr="00E33925">
        <w:rPr>
          <w:rFonts w:ascii="Times New Roman" w:eastAsia="Times New Roman" w:hAnsi="Times New Roman"/>
          <w:lang w:val="lt-LT"/>
        </w:rPr>
        <w:t xml:space="preserve"> stiprina toksinį širdį veikiančių glikozidų poveikį bei didina širdies ritmo sutrikimo riziką.</w:t>
      </w:r>
    </w:p>
    <w:p w14:paraId="3AF2D776"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Ligoniams, kurių QT intervalas pailgėjęs (nepriklausomai nuo to, ar tai įgimtas, ar </w:t>
      </w:r>
      <w:proofErr w:type="spellStart"/>
      <w:r w:rsidRPr="00E33925">
        <w:rPr>
          <w:rFonts w:ascii="Times New Roman" w:eastAsia="Times New Roman" w:hAnsi="Times New Roman"/>
          <w:lang w:val="lt-LT"/>
        </w:rPr>
        <w:t>jatrogeninis</w:t>
      </w:r>
      <w:proofErr w:type="spellEnd"/>
      <w:r w:rsidRPr="00E33925">
        <w:rPr>
          <w:rFonts w:ascii="Times New Roman" w:eastAsia="Times New Roman" w:hAnsi="Times New Roman"/>
          <w:lang w:val="lt-LT"/>
        </w:rPr>
        <w:t xml:space="preserve"> sutrikimas), irgi kyla širdies ritmo surikimo rizika. </w:t>
      </w:r>
      <w:proofErr w:type="spellStart"/>
      <w:r w:rsidRPr="00E33925">
        <w:rPr>
          <w:rFonts w:ascii="Times New Roman" w:eastAsia="Times New Roman" w:hAnsi="Times New Roman"/>
          <w:lang w:val="lt-LT"/>
        </w:rPr>
        <w:t>Hipokalemija</w:t>
      </w:r>
      <w:proofErr w:type="spellEnd"/>
      <w:r w:rsidRPr="00E33925">
        <w:rPr>
          <w:rFonts w:ascii="Times New Roman" w:eastAsia="Times New Roman" w:hAnsi="Times New Roman"/>
          <w:lang w:val="lt-LT"/>
        </w:rPr>
        <w:t xml:space="preserve"> bei </w:t>
      </w:r>
      <w:proofErr w:type="spellStart"/>
      <w:r w:rsidRPr="00E33925">
        <w:rPr>
          <w:rFonts w:ascii="Times New Roman" w:eastAsia="Times New Roman" w:hAnsi="Times New Roman"/>
          <w:lang w:val="lt-LT"/>
        </w:rPr>
        <w:t>bradikardija</w:t>
      </w:r>
      <w:proofErr w:type="spellEnd"/>
      <w:r w:rsidRPr="00E33925">
        <w:rPr>
          <w:rFonts w:ascii="Times New Roman" w:eastAsia="Times New Roman" w:hAnsi="Times New Roman"/>
          <w:lang w:val="lt-LT"/>
        </w:rPr>
        <w:t xml:space="preserve"> yra sunkios gyvybei pavojingos aritmijos, ypač </w:t>
      </w:r>
      <w:proofErr w:type="spellStart"/>
      <w:r w:rsidRPr="00E33925">
        <w:rPr>
          <w:rFonts w:ascii="Times New Roman" w:eastAsia="Times New Roman" w:hAnsi="Times New Roman"/>
          <w:i/>
          <w:lang w:val="lt-LT"/>
        </w:rPr>
        <w:t>torsades</w:t>
      </w:r>
      <w:proofErr w:type="spellEnd"/>
      <w:r w:rsidRPr="00E33925">
        <w:rPr>
          <w:rFonts w:ascii="Times New Roman" w:eastAsia="Times New Roman" w:hAnsi="Times New Roman"/>
          <w:i/>
          <w:lang w:val="lt-LT"/>
        </w:rPr>
        <w:t xml:space="preserve"> de </w:t>
      </w:r>
      <w:proofErr w:type="spellStart"/>
      <w:r w:rsidRPr="00E33925">
        <w:rPr>
          <w:rFonts w:ascii="Times New Roman" w:eastAsia="Times New Roman" w:hAnsi="Times New Roman"/>
          <w:i/>
          <w:lang w:val="lt-LT"/>
        </w:rPr>
        <w:t>pointes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tachikardijos</w:t>
      </w:r>
      <w:proofErr w:type="spellEnd"/>
      <w:r w:rsidRPr="00E33925">
        <w:rPr>
          <w:rFonts w:ascii="Times New Roman" w:eastAsia="Times New Roman" w:hAnsi="Times New Roman"/>
          <w:lang w:val="lt-LT"/>
        </w:rPr>
        <w:t>, atsiradimą skatinantys veiksniai.</w:t>
      </w:r>
    </w:p>
    <w:p w14:paraId="1140B04C"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Pirmosiomis dvejomis gydymo savaitėmis bei vėliau reikia dažnai matuoti kalio koncentraciją serume. Pirmąjį tyrimą būtina atlikti pirmą gydymo savaitę. Diagnozavus </w:t>
      </w:r>
      <w:proofErr w:type="spellStart"/>
      <w:r w:rsidRPr="00E33925">
        <w:rPr>
          <w:rFonts w:ascii="Times New Roman" w:eastAsia="Times New Roman" w:hAnsi="Times New Roman"/>
          <w:lang w:val="lt-LT"/>
        </w:rPr>
        <w:t>hipokalemiją</w:t>
      </w:r>
      <w:proofErr w:type="spellEnd"/>
      <w:r w:rsidRPr="00E33925">
        <w:rPr>
          <w:rFonts w:ascii="Times New Roman" w:eastAsia="Times New Roman" w:hAnsi="Times New Roman"/>
          <w:lang w:val="lt-LT"/>
        </w:rPr>
        <w:t>, ją būtina koreguoti</w:t>
      </w:r>
    </w:p>
    <w:p w14:paraId="79B812B2" w14:textId="77777777" w:rsidR="008C1556" w:rsidRPr="00E33925" w:rsidRDefault="008C1556" w:rsidP="008C1556">
      <w:pPr>
        <w:spacing w:after="0" w:line="240" w:lineRule="auto"/>
        <w:rPr>
          <w:rFonts w:ascii="Times New Roman" w:eastAsia="Times New Roman" w:hAnsi="Times New Roman"/>
          <w:lang w:val="lt-LT"/>
        </w:rPr>
      </w:pPr>
    </w:p>
    <w:p w14:paraId="25B2349F"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Kalcio koncentracija serume</w:t>
      </w:r>
    </w:p>
    <w:p w14:paraId="40997846"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Tiazidiniai</w:t>
      </w:r>
      <w:proofErr w:type="spellEnd"/>
      <w:r w:rsidRPr="00E33925">
        <w:rPr>
          <w:rFonts w:ascii="Times New Roman" w:eastAsia="Times New Roman" w:hAnsi="Times New Roman"/>
          <w:lang w:val="lt-LT"/>
        </w:rPr>
        <w:t xml:space="preserve"> ir į juos panašūs diuretikai gali mažinti kalcio išsiskyrimą su šlapimu ir laikinai šiek tiek padidinti kalcio koncentraciją plazmoje. Jeigu ji padidėja smarkiai, tai gali būti nediagnozuoto </w:t>
      </w:r>
      <w:proofErr w:type="spellStart"/>
      <w:r w:rsidRPr="00E33925">
        <w:rPr>
          <w:rFonts w:ascii="Times New Roman" w:eastAsia="Times New Roman" w:hAnsi="Times New Roman"/>
          <w:lang w:val="lt-LT"/>
        </w:rPr>
        <w:t>hiperparatiroidizmo</w:t>
      </w:r>
      <w:proofErr w:type="spellEnd"/>
      <w:r w:rsidRPr="00E33925">
        <w:rPr>
          <w:rFonts w:ascii="Times New Roman" w:eastAsia="Times New Roman" w:hAnsi="Times New Roman"/>
          <w:lang w:val="lt-LT"/>
        </w:rPr>
        <w:t xml:space="preserve"> požymis. Tokių pacientų gydymą būtina nutraukti bei ištirti </w:t>
      </w:r>
      <w:proofErr w:type="spellStart"/>
      <w:r w:rsidRPr="00E33925">
        <w:rPr>
          <w:rFonts w:ascii="Times New Roman" w:eastAsia="Times New Roman" w:hAnsi="Times New Roman"/>
          <w:lang w:val="lt-LT"/>
        </w:rPr>
        <w:t>prieskydinių</w:t>
      </w:r>
      <w:proofErr w:type="spellEnd"/>
      <w:r w:rsidRPr="00E33925">
        <w:rPr>
          <w:rFonts w:ascii="Times New Roman" w:eastAsia="Times New Roman" w:hAnsi="Times New Roman"/>
          <w:lang w:val="lt-LT"/>
        </w:rPr>
        <w:t xml:space="preserve"> liaukų funkciją.</w:t>
      </w:r>
    </w:p>
    <w:p w14:paraId="5AA7FE54" w14:textId="77777777" w:rsidR="008C1556" w:rsidRPr="00E33925" w:rsidRDefault="008C1556" w:rsidP="008C1556">
      <w:pPr>
        <w:spacing w:after="0" w:line="240" w:lineRule="auto"/>
        <w:rPr>
          <w:rFonts w:ascii="Times New Roman" w:eastAsia="Times New Roman" w:hAnsi="Times New Roman"/>
          <w:lang w:val="lt-LT"/>
        </w:rPr>
      </w:pPr>
    </w:p>
    <w:p w14:paraId="79D4C1BE"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Gliukozės koncentracija kraujyje</w:t>
      </w:r>
    </w:p>
    <w:p w14:paraId="72197F12"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Būtina stebėti cukriniu diabetu sergančių pacientų, ypač jei yra </w:t>
      </w:r>
      <w:proofErr w:type="spellStart"/>
      <w:r w:rsidRPr="00E33925">
        <w:rPr>
          <w:rFonts w:ascii="Times New Roman" w:eastAsia="Times New Roman" w:hAnsi="Times New Roman"/>
          <w:lang w:val="lt-LT"/>
        </w:rPr>
        <w:t>hipokalemija</w:t>
      </w:r>
      <w:proofErr w:type="spellEnd"/>
      <w:r w:rsidRPr="00E33925">
        <w:rPr>
          <w:rFonts w:ascii="Times New Roman" w:eastAsia="Times New Roman" w:hAnsi="Times New Roman"/>
          <w:lang w:val="lt-LT"/>
        </w:rPr>
        <w:t>, gliukozės koncentraciją kraujyje.</w:t>
      </w:r>
    </w:p>
    <w:p w14:paraId="572CC8DA" w14:textId="77777777" w:rsidR="008C1556" w:rsidRPr="00E33925" w:rsidRDefault="008C1556" w:rsidP="008C1556">
      <w:pPr>
        <w:spacing w:after="0" w:line="240" w:lineRule="auto"/>
        <w:rPr>
          <w:rFonts w:ascii="Times New Roman" w:eastAsia="Times New Roman" w:hAnsi="Times New Roman"/>
          <w:lang w:val="lt-LT"/>
        </w:rPr>
      </w:pPr>
    </w:p>
    <w:p w14:paraId="6C224203"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Šlapimo rūgštis</w:t>
      </w:r>
    </w:p>
    <w:p w14:paraId="794B5FBA"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Jeigu yra </w:t>
      </w:r>
      <w:proofErr w:type="spellStart"/>
      <w:r w:rsidRPr="00E33925">
        <w:rPr>
          <w:rFonts w:ascii="Times New Roman" w:eastAsia="Times New Roman" w:hAnsi="Times New Roman"/>
          <w:lang w:val="lt-LT"/>
        </w:rPr>
        <w:t>hiperurikemija</w:t>
      </w:r>
      <w:proofErr w:type="spellEnd"/>
      <w:r w:rsidRPr="00E33925">
        <w:rPr>
          <w:rFonts w:ascii="Times New Roman" w:eastAsia="Times New Roman" w:hAnsi="Times New Roman"/>
          <w:lang w:val="lt-LT"/>
        </w:rPr>
        <w:t>, gali padidėti polinkis į podagros priepuolius.</w:t>
      </w:r>
    </w:p>
    <w:p w14:paraId="5BA45F79" w14:textId="77777777" w:rsidR="008C1556" w:rsidRPr="00E33925" w:rsidRDefault="008C1556" w:rsidP="008C1556">
      <w:pPr>
        <w:spacing w:after="0" w:line="240" w:lineRule="auto"/>
        <w:rPr>
          <w:rFonts w:ascii="Times New Roman" w:eastAsia="Times New Roman" w:hAnsi="Times New Roman"/>
          <w:lang w:val="lt-LT"/>
        </w:rPr>
      </w:pPr>
    </w:p>
    <w:p w14:paraId="4BEF9D5E"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Inkstų funkcija bei diuretikai</w:t>
      </w:r>
    </w:p>
    <w:p w14:paraId="4274F504"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Visavertis </w:t>
      </w:r>
      <w:proofErr w:type="spellStart"/>
      <w:r w:rsidRPr="00E33925">
        <w:rPr>
          <w:rFonts w:ascii="Times New Roman" w:eastAsia="Times New Roman" w:hAnsi="Times New Roman"/>
          <w:lang w:val="lt-LT"/>
        </w:rPr>
        <w:t>tiazidų</w:t>
      </w:r>
      <w:proofErr w:type="spellEnd"/>
      <w:r w:rsidRPr="00E33925">
        <w:rPr>
          <w:rFonts w:ascii="Times New Roman" w:eastAsia="Times New Roman" w:hAnsi="Times New Roman"/>
          <w:lang w:val="lt-LT"/>
        </w:rPr>
        <w:t xml:space="preserve"> ir į juos panašių diuretikų poveikis pasireiškia tik tada, jeigu inkstų funkcija yra normali arba tik šiek tiek sutrikusi (</w:t>
      </w:r>
      <w:proofErr w:type="spellStart"/>
      <w:r w:rsidRPr="00E33925">
        <w:rPr>
          <w:rFonts w:ascii="Times New Roman" w:eastAsia="Times New Roman" w:hAnsi="Times New Roman"/>
          <w:lang w:val="lt-LT"/>
        </w:rPr>
        <w:t>kreatinino</w:t>
      </w:r>
      <w:proofErr w:type="spellEnd"/>
      <w:r w:rsidRPr="00E33925">
        <w:rPr>
          <w:rFonts w:ascii="Times New Roman" w:eastAsia="Times New Roman" w:hAnsi="Times New Roman"/>
          <w:lang w:val="lt-LT"/>
        </w:rPr>
        <w:t xml:space="preserve"> koncentracija suaugusių žmonių plazmoje mažesnė kaip maždaug 25 mg/l, t. y. &lt;220 </w:t>
      </w:r>
      <w:proofErr w:type="spellStart"/>
      <w:r w:rsidRPr="00E33925">
        <w:rPr>
          <w:rFonts w:ascii="Times New Roman" w:eastAsia="Times New Roman" w:hAnsi="Times New Roman"/>
          <w:lang w:val="lt-LT"/>
        </w:rPr>
        <w:t>mikromolių</w:t>
      </w:r>
      <w:proofErr w:type="spellEnd"/>
      <w:r w:rsidRPr="00E33925">
        <w:rPr>
          <w:rFonts w:ascii="Times New Roman" w:eastAsia="Times New Roman" w:hAnsi="Times New Roman"/>
          <w:lang w:val="lt-LT"/>
        </w:rPr>
        <w:t xml:space="preserve">/l). Senyviems žmonėms </w:t>
      </w:r>
      <w:proofErr w:type="spellStart"/>
      <w:r w:rsidRPr="00E33925">
        <w:rPr>
          <w:rFonts w:ascii="Times New Roman" w:eastAsia="Times New Roman" w:hAnsi="Times New Roman"/>
          <w:lang w:val="lt-LT"/>
        </w:rPr>
        <w:t>kreatinino</w:t>
      </w:r>
      <w:proofErr w:type="spellEnd"/>
      <w:r w:rsidRPr="00E33925">
        <w:rPr>
          <w:rFonts w:ascii="Times New Roman" w:eastAsia="Times New Roman" w:hAnsi="Times New Roman"/>
          <w:lang w:val="lt-LT"/>
        </w:rPr>
        <w:t xml:space="preserve"> koncentraciją plazmoje būtina perskaičiuoti atsižvelgiant į amžių, kūno svorį ir lytį. Naudojama </w:t>
      </w:r>
      <w:proofErr w:type="spellStart"/>
      <w:r w:rsidRPr="00E33925">
        <w:rPr>
          <w:rFonts w:ascii="Times New Roman" w:eastAsia="Times New Roman" w:hAnsi="Times New Roman"/>
          <w:i/>
          <w:lang w:val="lt-LT"/>
        </w:rPr>
        <w:t>Cockroft</w:t>
      </w:r>
      <w:proofErr w:type="spellEnd"/>
      <w:r w:rsidRPr="00E33925">
        <w:rPr>
          <w:rFonts w:ascii="Times New Roman" w:eastAsia="Times New Roman" w:hAnsi="Times New Roman"/>
          <w:lang w:val="lt-LT"/>
        </w:rPr>
        <w:t xml:space="preserve"> formulė: </w:t>
      </w:r>
      <w:proofErr w:type="spellStart"/>
      <w:r w:rsidRPr="00E33925">
        <w:rPr>
          <w:rFonts w:ascii="Times New Roman" w:eastAsia="Times New Roman" w:hAnsi="Times New Roman"/>
          <w:lang w:val="lt-LT"/>
        </w:rPr>
        <w:t>Clcr</w:t>
      </w:r>
      <w:proofErr w:type="spellEnd"/>
      <w:r w:rsidRPr="00E33925">
        <w:rPr>
          <w:rFonts w:ascii="Times New Roman" w:eastAsia="Times New Roman" w:hAnsi="Times New Roman"/>
          <w:lang w:val="lt-LT"/>
        </w:rPr>
        <w:t xml:space="preserve"> = (140 − amžius) x kūno </w:t>
      </w:r>
      <w:r w:rsidRPr="00E33925">
        <w:rPr>
          <w:rFonts w:ascii="Times New Roman" w:eastAsia="Times New Roman" w:hAnsi="Times New Roman"/>
          <w:lang w:val="lt-LT"/>
        </w:rPr>
        <w:lastRenderedPageBreak/>
        <w:t xml:space="preserve">svoris /0,814 x </w:t>
      </w:r>
      <w:proofErr w:type="spellStart"/>
      <w:r w:rsidRPr="00E33925">
        <w:rPr>
          <w:rFonts w:ascii="Times New Roman" w:eastAsia="Times New Roman" w:hAnsi="Times New Roman"/>
          <w:lang w:val="lt-LT"/>
        </w:rPr>
        <w:t>kreatinino</w:t>
      </w:r>
      <w:proofErr w:type="spellEnd"/>
      <w:r w:rsidRPr="00E33925">
        <w:rPr>
          <w:rFonts w:ascii="Times New Roman" w:eastAsia="Times New Roman" w:hAnsi="Times New Roman"/>
          <w:lang w:val="lt-LT"/>
        </w:rPr>
        <w:t xml:space="preserve"> koncentracija serume (amžius metais, kūno svoris kilogramais, </w:t>
      </w:r>
      <w:proofErr w:type="spellStart"/>
      <w:r w:rsidRPr="00E33925">
        <w:rPr>
          <w:rFonts w:ascii="Times New Roman" w:eastAsia="Times New Roman" w:hAnsi="Times New Roman"/>
          <w:lang w:val="lt-LT"/>
        </w:rPr>
        <w:t>kreatinino</w:t>
      </w:r>
      <w:proofErr w:type="spellEnd"/>
      <w:r w:rsidRPr="00E33925">
        <w:rPr>
          <w:rFonts w:ascii="Times New Roman" w:eastAsia="Times New Roman" w:hAnsi="Times New Roman"/>
          <w:lang w:val="lt-LT"/>
        </w:rPr>
        <w:t xml:space="preserve"> koncentracija serume </w:t>
      </w:r>
      <w:proofErr w:type="spellStart"/>
      <w:r w:rsidRPr="00E33925">
        <w:rPr>
          <w:rFonts w:ascii="Times New Roman" w:eastAsia="Times New Roman" w:hAnsi="Times New Roman"/>
          <w:lang w:val="lt-LT"/>
        </w:rPr>
        <w:t>mikromoliais</w:t>
      </w:r>
      <w:proofErr w:type="spellEnd"/>
      <w:r w:rsidRPr="00E33925">
        <w:rPr>
          <w:rFonts w:ascii="Times New Roman" w:eastAsia="Times New Roman" w:hAnsi="Times New Roman"/>
          <w:lang w:val="lt-LT"/>
        </w:rPr>
        <w:t>/l).</w:t>
      </w:r>
    </w:p>
    <w:p w14:paraId="1BE87A70"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Ši formulė tinka senyviems vyrams. Moterims gautą rezultatą reikia padauginti iš 0,85. </w:t>
      </w:r>
    </w:p>
    <w:p w14:paraId="40ADE850"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Gydymo pradžioje diuretikų sukelta </w:t>
      </w:r>
      <w:proofErr w:type="spellStart"/>
      <w:r w:rsidRPr="00E33925">
        <w:rPr>
          <w:rFonts w:ascii="Times New Roman" w:eastAsia="Times New Roman" w:hAnsi="Times New Roman"/>
          <w:lang w:val="lt-LT"/>
        </w:rPr>
        <w:t>hipovolemija</w:t>
      </w:r>
      <w:proofErr w:type="spellEnd"/>
      <w:r w:rsidRPr="00E33925">
        <w:rPr>
          <w:rFonts w:ascii="Times New Roman" w:eastAsia="Times New Roman" w:hAnsi="Times New Roman"/>
          <w:lang w:val="lt-LT"/>
        </w:rPr>
        <w:t xml:space="preserve"> (antrinė dėl padidėjusio natrio ir vandens netekimo) sumažina </w:t>
      </w:r>
      <w:proofErr w:type="spellStart"/>
      <w:r w:rsidRPr="00E33925">
        <w:rPr>
          <w:rFonts w:ascii="Times New Roman" w:eastAsia="Times New Roman" w:hAnsi="Times New Roman"/>
          <w:lang w:val="lt-LT"/>
        </w:rPr>
        <w:t>glomerulų</w:t>
      </w:r>
      <w:proofErr w:type="spellEnd"/>
      <w:r w:rsidRPr="00E33925">
        <w:rPr>
          <w:rFonts w:ascii="Times New Roman" w:eastAsia="Times New Roman" w:hAnsi="Times New Roman"/>
          <w:lang w:val="lt-LT"/>
        </w:rPr>
        <w:t xml:space="preserve"> filtraciją, todėl padidėja šlapalo bei </w:t>
      </w:r>
      <w:proofErr w:type="spellStart"/>
      <w:r w:rsidRPr="00E33925">
        <w:rPr>
          <w:rFonts w:ascii="Times New Roman" w:eastAsia="Times New Roman" w:hAnsi="Times New Roman"/>
          <w:lang w:val="lt-LT"/>
        </w:rPr>
        <w:t>kreatinino</w:t>
      </w:r>
      <w:proofErr w:type="spellEnd"/>
      <w:r w:rsidRPr="00E33925">
        <w:rPr>
          <w:rFonts w:ascii="Times New Roman" w:eastAsia="Times New Roman" w:hAnsi="Times New Roman"/>
          <w:lang w:val="lt-LT"/>
        </w:rPr>
        <w:t xml:space="preserve"> koncentracija kraujyje. Jeigu inkstų funkcija normali, toks laikinas inkstų nepakankamumas nepageidaujamų pasekmių nesukelia, tačiau jei inkstų nepakankamumas jau buvo, jis gali pasunkėti. </w:t>
      </w:r>
    </w:p>
    <w:p w14:paraId="6AB625CB" w14:textId="77777777" w:rsidR="008C1556" w:rsidRPr="00E33925" w:rsidRDefault="008C1556" w:rsidP="008C1556">
      <w:pPr>
        <w:spacing w:after="0" w:line="240" w:lineRule="auto"/>
        <w:rPr>
          <w:rFonts w:ascii="Times New Roman" w:eastAsia="Times New Roman" w:hAnsi="Times New Roman"/>
          <w:lang w:val="lt-LT"/>
        </w:rPr>
      </w:pPr>
    </w:p>
    <w:p w14:paraId="68D4C9B1" w14:textId="77777777" w:rsidR="008C1556" w:rsidRPr="00E33925" w:rsidRDefault="008C1556" w:rsidP="008C1556">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Sportininkai</w:t>
      </w:r>
    </w:p>
    <w:p w14:paraId="464A6930"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Sportininkus reikia informuoti, kad vaistiniame preparate esanti veiklioji medžiaga gali lemti teigiamą dopingo testo rezultatą.</w:t>
      </w:r>
    </w:p>
    <w:p w14:paraId="2FB220C5" w14:textId="77777777" w:rsidR="008C1556" w:rsidRPr="00E33925" w:rsidRDefault="008C1556" w:rsidP="008C1556">
      <w:pPr>
        <w:spacing w:after="0" w:line="240" w:lineRule="auto"/>
        <w:rPr>
          <w:rFonts w:ascii="Times New Roman" w:eastAsia="Times New Roman" w:hAnsi="Times New Roman"/>
          <w:lang w:val="lt-LT"/>
        </w:rPr>
      </w:pPr>
    </w:p>
    <w:p w14:paraId="5F9FE03C"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20" w:name="_Toc129243106"/>
      <w:bookmarkStart w:id="21" w:name="_Toc129243231"/>
      <w:r w:rsidRPr="00E33925">
        <w:rPr>
          <w:rFonts w:ascii="Times New Roman" w:eastAsia="Times New Roman" w:hAnsi="Times New Roman"/>
          <w:b/>
          <w:kern w:val="28"/>
          <w:lang w:val="lt-LT"/>
        </w:rPr>
        <w:t>4.5</w:t>
      </w:r>
      <w:r w:rsidRPr="00E33925">
        <w:rPr>
          <w:rFonts w:ascii="Times New Roman" w:eastAsia="Times New Roman" w:hAnsi="Times New Roman"/>
          <w:b/>
          <w:kern w:val="28"/>
          <w:lang w:val="lt-LT"/>
        </w:rPr>
        <w:tab/>
        <w:t>Sąveika su kitais vaistiniais preparatais ir kitokia sąveika</w:t>
      </w:r>
      <w:bookmarkEnd w:id="20"/>
      <w:bookmarkEnd w:id="21"/>
    </w:p>
    <w:p w14:paraId="136A4041" w14:textId="77777777" w:rsidR="008C1556" w:rsidRPr="00E33925" w:rsidRDefault="008C1556" w:rsidP="008C1556">
      <w:pPr>
        <w:spacing w:after="0" w:line="240" w:lineRule="auto"/>
        <w:rPr>
          <w:rFonts w:ascii="Times New Roman" w:eastAsia="Times New Roman" w:hAnsi="Times New Roman"/>
          <w:lang w:val="lt-LT"/>
        </w:rPr>
      </w:pPr>
    </w:p>
    <w:p w14:paraId="6E2FCB03" w14:textId="77777777" w:rsidR="008C1556" w:rsidRPr="00E33925" w:rsidRDefault="008C1556" w:rsidP="008C1556">
      <w:pPr>
        <w:spacing w:after="0" w:line="240" w:lineRule="auto"/>
        <w:rPr>
          <w:rFonts w:ascii="Times New Roman" w:eastAsia="Times New Roman" w:hAnsi="Times New Roman"/>
          <w:u w:val="single"/>
          <w:lang w:val="lt-LT"/>
        </w:rPr>
      </w:pPr>
      <w:r w:rsidRPr="00E33925">
        <w:rPr>
          <w:rFonts w:ascii="Times New Roman" w:eastAsia="Times New Roman" w:hAnsi="Times New Roman"/>
          <w:u w:val="single"/>
          <w:lang w:val="lt-LT"/>
        </w:rPr>
        <w:t xml:space="preserve">Būdinga </w:t>
      </w:r>
      <w:proofErr w:type="spellStart"/>
      <w:r w:rsidRPr="00E33925">
        <w:rPr>
          <w:rFonts w:ascii="Times New Roman" w:eastAsia="Times New Roman" w:hAnsi="Times New Roman"/>
          <w:u w:val="single"/>
          <w:lang w:val="lt-LT"/>
        </w:rPr>
        <w:t>perindopriliui</w:t>
      </w:r>
      <w:proofErr w:type="spellEnd"/>
      <w:r w:rsidRPr="00E33925">
        <w:rPr>
          <w:rFonts w:ascii="Times New Roman" w:eastAsia="Times New Roman" w:hAnsi="Times New Roman"/>
          <w:u w:val="single"/>
          <w:lang w:val="lt-LT"/>
        </w:rPr>
        <w:t xml:space="preserve"> ir </w:t>
      </w:r>
      <w:proofErr w:type="spellStart"/>
      <w:r w:rsidRPr="00E33925">
        <w:rPr>
          <w:rFonts w:ascii="Times New Roman" w:eastAsia="Times New Roman" w:hAnsi="Times New Roman"/>
          <w:u w:val="single"/>
          <w:lang w:val="lt-LT"/>
        </w:rPr>
        <w:t>indapamidui</w:t>
      </w:r>
      <w:proofErr w:type="spellEnd"/>
      <w:r w:rsidRPr="00E33925">
        <w:rPr>
          <w:rFonts w:ascii="Times New Roman" w:eastAsia="Times New Roman" w:hAnsi="Times New Roman"/>
          <w:u w:val="single"/>
          <w:lang w:val="lt-LT"/>
        </w:rPr>
        <w:t>:</w:t>
      </w:r>
    </w:p>
    <w:p w14:paraId="3A8C2448" w14:textId="77777777" w:rsidR="008C1556" w:rsidRPr="00E33925" w:rsidRDefault="008C1556" w:rsidP="008C1556">
      <w:pPr>
        <w:spacing w:after="0" w:line="240" w:lineRule="auto"/>
        <w:rPr>
          <w:rFonts w:ascii="Times New Roman" w:eastAsia="Times New Roman" w:hAnsi="Times New Roman"/>
          <w:lang w:val="lt-LT"/>
        </w:rPr>
      </w:pPr>
    </w:p>
    <w:p w14:paraId="2D58B11A" w14:textId="77777777" w:rsidR="008C1556" w:rsidRPr="00E33925" w:rsidRDefault="008C1556" w:rsidP="008C1556">
      <w:pPr>
        <w:spacing w:after="0" w:line="240" w:lineRule="auto"/>
        <w:rPr>
          <w:rFonts w:ascii="Times New Roman" w:eastAsia="Times New Roman" w:hAnsi="Times New Roman"/>
          <w:i/>
          <w:iCs/>
          <w:u w:val="single"/>
          <w:lang w:val="lt-LT"/>
        </w:rPr>
      </w:pPr>
      <w:r w:rsidRPr="00E33925">
        <w:rPr>
          <w:rFonts w:ascii="Times New Roman" w:eastAsia="Times New Roman" w:hAnsi="Times New Roman"/>
          <w:i/>
          <w:iCs/>
          <w:u w:val="single"/>
          <w:lang w:val="lt-LT"/>
        </w:rPr>
        <w:t>Kartu vartoti nerekomenduojama:</w:t>
      </w:r>
    </w:p>
    <w:p w14:paraId="3E8F0F35"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Litis: Ličio kartu su AKF inhibitoriais vartojusiems pacientams buvo grįžtančio ličio koncentracijos serume padidėjimo ir toksinio poveikio atvejų. Kartu vartojami </w:t>
      </w:r>
      <w:proofErr w:type="spellStart"/>
      <w:r w:rsidRPr="00E33925">
        <w:rPr>
          <w:rFonts w:ascii="Times New Roman" w:eastAsia="Times New Roman" w:hAnsi="Times New Roman"/>
          <w:lang w:val="lt-LT"/>
        </w:rPr>
        <w:t>tiazidiniai</w:t>
      </w:r>
      <w:proofErr w:type="spellEnd"/>
      <w:r w:rsidRPr="00E33925">
        <w:rPr>
          <w:rFonts w:ascii="Times New Roman" w:eastAsia="Times New Roman" w:hAnsi="Times New Roman"/>
          <w:lang w:val="lt-LT"/>
        </w:rPr>
        <w:t xml:space="preserve"> diuretikai gali dar labiau padidinti ličio koncentraciją ir AKF inhibitorių sukeltą toksinio jo poveikio padidėjimo riziką.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vartoti kartu su </w:t>
      </w:r>
      <w:proofErr w:type="spellStart"/>
      <w:r w:rsidRPr="00E33925">
        <w:rPr>
          <w:rFonts w:ascii="Times New Roman" w:eastAsia="Times New Roman" w:hAnsi="Times New Roman"/>
          <w:lang w:val="lt-LT"/>
        </w:rPr>
        <w:t>indapamidu</w:t>
      </w:r>
      <w:proofErr w:type="spellEnd"/>
      <w:r w:rsidRPr="00E33925">
        <w:rPr>
          <w:rFonts w:ascii="Times New Roman" w:eastAsia="Times New Roman" w:hAnsi="Times New Roman"/>
          <w:lang w:val="lt-LT"/>
        </w:rPr>
        <w:t xml:space="preserve"> ir ličio preparatais nerekomenduojama, tačiau jei AKF inhibitoriaus ir ličio kartu vartoti būtina, reikia atidžiai sekti pastarojo preparato koncentraciją kraujo plazmoje ir, jei reikia, keisti jo dozę (žr. 4.4 skyrių).</w:t>
      </w:r>
    </w:p>
    <w:p w14:paraId="11473927" w14:textId="77777777" w:rsidR="008C1556" w:rsidRPr="00E33925" w:rsidRDefault="008C1556" w:rsidP="008C1556">
      <w:pPr>
        <w:spacing w:after="0" w:line="240" w:lineRule="auto"/>
        <w:rPr>
          <w:rFonts w:ascii="Times New Roman" w:eastAsia="Times New Roman" w:hAnsi="Times New Roman"/>
          <w:i/>
          <w:u w:val="single"/>
          <w:lang w:val="lt-LT"/>
        </w:rPr>
      </w:pPr>
      <w:bookmarkStart w:id="22" w:name="OLE_LINK1"/>
      <w:bookmarkStart w:id="23" w:name="OLE_LINK2"/>
    </w:p>
    <w:p w14:paraId="746838EC" w14:textId="77777777" w:rsidR="008C1556" w:rsidRPr="00E33925" w:rsidRDefault="008C1556" w:rsidP="008C1556">
      <w:pPr>
        <w:spacing w:after="0" w:line="240" w:lineRule="auto"/>
        <w:rPr>
          <w:rFonts w:ascii="Times New Roman" w:eastAsia="Times New Roman" w:hAnsi="Times New Roman"/>
          <w:i/>
          <w:iCs/>
          <w:u w:val="single"/>
          <w:lang w:val="lt-LT"/>
        </w:rPr>
      </w:pPr>
      <w:r w:rsidRPr="00E33925">
        <w:rPr>
          <w:rFonts w:ascii="Times New Roman" w:eastAsia="Times New Roman" w:hAnsi="Times New Roman"/>
          <w:i/>
          <w:iCs/>
          <w:u w:val="single"/>
          <w:lang w:val="lt-LT"/>
        </w:rPr>
        <w:t>Vaistiniai preparatai, kurių vartojant kartu būtinas specialus atsargumas</w:t>
      </w:r>
    </w:p>
    <w:bookmarkEnd w:id="22"/>
    <w:bookmarkEnd w:id="23"/>
    <w:p w14:paraId="5D5CB8EF" w14:textId="77777777" w:rsidR="008C1556" w:rsidRPr="00E33925" w:rsidRDefault="008C1556" w:rsidP="008C1556">
      <w:pPr>
        <w:spacing w:after="0" w:line="240" w:lineRule="auto"/>
        <w:rPr>
          <w:rFonts w:ascii="Times New Roman" w:eastAsia="Times New Roman" w:hAnsi="Times New Roman"/>
          <w:i/>
          <w:lang w:val="lt-LT"/>
        </w:rPr>
      </w:pPr>
      <w:r w:rsidRPr="00E33925">
        <w:rPr>
          <w:rFonts w:ascii="Times New Roman" w:eastAsia="Times New Roman" w:hAnsi="Times New Roman"/>
          <w:i/>
          <w:lang w:val="lt-LT"/>
        </w:rPr>
        <w:t xml:space="preserve">- </w:t>
      </w:r>
      <w:proofErr w:type="spellStart"/>
      <w:r w:rsidRPr="00E33925">
        <w:rPr>
          <w:rFonts w:ascii="Times New Roman" w:eastAsia="Times New Roman" w:hAnsi="Times New Roman"/>
          <w:lang w:val="lt-LT"/>
        </w:rPr>
        <w:t>Baklofenas</w:t>
      </w:r>
      <w:proofErr w:type="spellEnd"/>
      <w:r w:rsidRPr="00E33925">
        <w:rPr>
          <w:rFonts w:ascii="Times New Roman" w:eastAsia="Times New Roman" w:hAnsi="Times New Roman"/>
          <w:i/>
          <w:lang w:val="lt-LT"/>
        </w:rPr>
        <w:t>:</w:t>
      </w:r>
      <w:r w:rsidRPr="00E33925">
        <w:rPr>
          <w:rFonts w:ascii="Times New Roman" w:eastAsia="Times New Roman" w:hAnsi="Times New Roman"/>
          <w:lang w:val="lt-LT"/>
        </w:rPr>
        <w:t xml:space="preserve"> gali stiprinti </w:t>
      </w:r>
      <w:proofErr w:type="spellStart"/>
      <w:r w:rsidRPr="00E33925">
        <w:rPr>
          <w:rFonts w:ascii="Times New Roman" w:eastAsia="Times New Roman" w:hAnsi="Times New Roman"/>
          <w:lang w:val="lt-LT"/>
        </w:rPr>
        <w:t>antihipertenzinį</w:t>
      </w:r>
      <w:proofErr w:type="spellEnd"/>
      <w:r w:rsidRPr="00E33925">
        <w:rPr>
          <w:rFonts w:ascii="Times New Roman" w:eastAsia="Times New Roman" w:hAnsi="Times New Roman"/>
          <w:lang w:val="lt-LT"/>
        </w:rPr>
        <w:t xml:space="preserve"> poveikį. Gydymo metu būtina sekti kraujo spaudimą bei inkstų funkciją ir, jei reikia, koreguoti </w:t>
      </w:r>
      <w:proofErr w:type="spellStart"/>
      <w:r w:rsidRPr="00E33925">
        <w:rPr>
          <w:rFonts w:ascii="Times New Roman" w:eastAsia="Times New Roman" w:hAnsi="Times New Roman"/>
          <w:lang w:val="lt-LT"/>
        </w:rPr>
        <w:t>antihipertenzinio</w:t>
      </w:r>
      <w:proofErr w:type="spellEnd"/>
      <w:r w:rsidRPr="00E33925">
        <w:rPr>
          <w:rFonts w:ascii="Times New Roman" w:eastAsia="Times New Roman" w:hAnsi="Times New Roman"/>
          <w:lang w:val="lt-LT"/>
        </w:rPr>
        <w:t xml:space="preserve"> preparato dozę.</w:t>
      </w:r>
    </w:p>
    <w:p w14:paraId="492F84C3" w14:textId="77777777" w:rsidR="008C1556" w:rsidRPr="00E33925" w:rsidRDefault="008C1556" w:rsidP="008C1556">
      <w:pPr>
        <w:spacing w:after="0" w:line="240" w:lineRule="auto"/>
        <w:rPr>
          <w:rFonts w:ascii="Times New Roman" w:eastAsia="Times New Roman" w:hAnsi="Times New Roman"/>
          <w:lang w:val="lt-LT"/>
        </w:rPr>
      </w:pPr>
    </w:p>
    <w:p w14:paraId="3F0501CF"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 Nesteroidiniai vaistai nuo uždegimo (NVNU): skiriant kartu AKF inhibitorius ir NVNU (pvz.: </w:t>
      </w:r>
      <w:proofErr w:type="spellStart"/>
      <w:r w:rsidRPr="00E33925">
        <w:rPr>
          <w:rFonts w:ascii="Times New Roman" w:eastAsia="Times New Roman" w:hAnsi="Times New Roman"/>
          <w:lang w:val="lt-LT"/>
        </w:rPr>
        <w:t>acetilsalicilo</w:t>
      </w:r>
      <w:proofErr w:type="spellEnd"/>
      <w:r w:rsidRPr="00E33925">
        <w:rPr>
          <w:rFonts w:ascii="Times New Roman" w:eastAsia="Times New Roman" w:hAnsi="Times New Roman"/>
          <w:lang w:val="lt-LT"/>
        </w:rPr>
        <w:t xml:space="preserve"> rūgštį priešuždegiminėmis dozėmis, COX-2 inhibitorius ir neselektyvius NVNU, gali susilpnėti </w:t>
      </w:r>
      <w:proofErr w:type="spellStart"/>
      <w:r w:rsidRPr="00E33925">
        <w:rPr>
          <w:rFonts w:ascii="Times New Roman" w:eastAsia="Times New Roman" w:hAnsi="Times New Roman"/>
          <w:lang w:val="lt-LT"/>
        </w:rPr>
        <w:t>antihipertenzinis</w:t>
      </w:r>
      <w:proofErr w:type="spellEnd"/>
      <w:r w:rsidRPr="00E33925">
        <w:rPr>
          <w:rFonts w:ascii="Times New Roman" w:eastAsia="Times New Roman" w:hAnsi="Times New Roman"/>
          <w:lang w:val="lt-LT"/>
        </w:rPr>
        <w:t xml:space="preserve"> vaisto poveikis. Kartu vartojant AKF inhibitorius ir NVNU didėja inkstų funkcijos sutrikimo rizika, ypatingai pacientams, kurių inkstų funkcija jau sutrikusi. Šis vaistų derinys turi būti skiriamas atsargiai, ypatingai vyresnio amžiaus pacientams. Reikia užtikrinti tinkamą paciento </w:t>
      </w:r>
      <w:proofErr w:type="spellStart"/>
      <w:r w:rsidRPr="00E33925">
        <w:rPr>
          <w:rFonts w:ascii="Times New Roman" w:eastAsia="Times New Roman" w:hAnsi="Times New Roman"/>
          <w:lang w:val="lt-LT"/>
        </w:rPr>
        <w:t>hidraciją</w:t>
      </w:r>
      <w:proofErr w:type="spellEnd"/>
      <w:r w:rsidRPr="00E33925">
        <w:rPr>
          <w:rFonts w:ascii="Times New Roman" w:eastAsia="Times New Roman" w:hAnsi="Times New Roman"/>
          <w:lang w:val="lt-LT"/>
        </w:rPr>
        <w:t xml:space="preserve"> ir pastoviai tirti inkstų funkciją pradėjus gydymą ir jį tęsiant.</w:t>
      </w:r>
    </w:p>
    <w:p w14:paraId="3E233B4A" w14:textId="77777777" w:rsidR="008C1556" w:rsidRPr="00E33925" w:rsidRDefault="008C1556" w:rsidP="008C1556">
      <w:pPr>
        <w:spacing w:after="0" w:line="240" w:lineRule="auto"/>
        <w:rPr>
          <w:rFonts w:ascii="Times New Roman" w:eastAsia="Times New Roman" w:hAnsi="Times New Roman"/>
          <w:i/>
          <w:u w:val="single"/>
          <w:lang w:val="lt-LT"/>
        </w:rPr>
      </w:pPr>
    </w:p>
    <w:p w14:paraId="68A65E99"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Vaistiniai preparatai, kuriuos vartojant kartu reikalingos kai kurios atsargumo priemonės</w:t>
      </w:r>
    </w:p>
    <w:p w14:paraId="5187EFD1"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Imipramino</w:t>
      </w:r>
      <w:proofErr w:type="spellEnd"/>
      <w:r w:rsidRPr="00E33925">
        <w:rPr>
          <w:rFonts w:ascii="Times New Roman" w:eastAsia="Times New Roman" w:hAnsi="Times New Roman"/>
          <w:lang w:val="lt-LT"/>
        </w:rPr>
        <w:t xml:space="preserve"> tipo (</w:t>
      </w:r>
      <w:proofErr w:type="spellStart"/>
      <w:r w:rsidRPr="00E33925">
        <w:rPr>
          <w:rFonts w:ascii="Times New Roman" w:eastAsia="Times New Roman" w:hAnsi="Times New Roman"/>
          <w:lang w:val="lt-LT"/>
        </w:rPr>
        <w:t>tricikliai</w:t>
      </w:r>
      <w:proofErr w:type="spellEnd"/>
      <w:r w:rsidRPr="00E33925">
        <w:rPr>
          <w:rFonts w:ascii="Times New Roman" w:eastAsia="Times New Roman" w:hAnsi="Times New Roman"/>
          <w:lang w:val="lt-LT"/>
        </w:rPr>
        <w:t xml:space="preserve">) antidepresantai, </w:t>
      </w:r>
      <w:proofErr w:type="spellStart"/>
      <w:r w:rsidRPr="00E33925">
        <w:rPr>
          <w:rFonts w:ascii="Times New Roman" w:eastAsia="Times New Roman" w:hAnsi="Times New Roman"/>
          <w:lang w:val="lt-LT"/>
        </w:rPr>
        <w:t>neuroleptikai</w:t>
      </w:r>
      <w:proofErr w:type="spellEnd"/>
      <w:r w:rsidRPr="00E33925">
        <w:rPr>
          <w:rFonts w:ascii="Times New Roman" w:eastAsia="Times New Roman" w:hAnsi="Times New Roman"/>
          <w:lang w:val="lt-LT"/>
        </w:rPr>
        <w:t xml:space="preserve">: stiprina </w:t>
      </w:r>
      <w:proofErr w:type="spellStart"/>
      <w:r w:rsidRPr="00E33925">
        <w:rPr>
          <w:rFonts w:ascii="Times New Roman" w:eastAsia="Times New Roman" w:hAnsi="Times New Roman"/>
          <w:lang w:val="lt-LT"/>
        </w:rPr>
        <w:t>antihipertenzinį</w:t>
      </w:r>
      <w:proofErr w:type="spellEnd"/>
      <w:r w:rsidRPr="00E33925">
        <w:rPr>
          <w:rFonts w:ascii="Times New Roman" w:eastAsia="Times New Roman" w:hAnsi="Times New Roman"/>
          <w:lang w:val="lt-LT"/>
        </w:rPr>
        <w:t xml:space="preserve"> poveikį, didina </w:t>
      </w:r>
      <w:proofErr w:type="spellStart"/>
      <w:r w:rsidRPr="00E33925">
        <w:rPr>
          <w:rFonts w:ascii="Times New Roman" w:eastAsia="Times New Roman" w:hAnsi="Times New Roman"/>
          <w:lang w:val="lt-LT"/>
        </w:rPr>
        <w:t>ortostatinės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hipotenzijos</w:t>
      </w:r>
      <w:proofErr w:type="spellEnd"/>
      <w:r w:rsidRPr="00E33925">
        <w:rPr>
          <w:rFonts w:ascii="Times New Roman" w:eastAsia="Times New Roman" w:hAnsi="Times New Roman"/>
          <w:lang w:val="lt-LT"/>
        </w:rPr>
        <w:t xml:space="preserve"> riziką (stiprinamasis efektas).</w:t>
      </w:r>
    </w:p>
    <w:p w14:paraId="670815C4"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 Kortikosteroidai, </w:t>
      </w:r>
      <w:proofErr w:type="spellStart"/>
      <w:r w:rsidRPr="00E33925">
        <w:rPr>
          <w:rFonts w:ascii="Times New Roman" w:eastAsia="Times New Roman" w:hAnsi="Times New Roman"/>
          <w:lang w:val="lt-LT"/>
        </w:rPr>
        <w:t>tetrakozaktidas</w:t>
      </w:r>
      <w:proofErr w:type="spellEnd"/>
      <w:r w:rsidRPr="00E33925">
        <w:rPr>
          <w:rFonts w:ascii="Times New Roman" w:eastAsia="Times New Roman" w:hAnsi="Times New Roman"/>
          <w:i/>
          <w:lang w:val="lt-LT"/>
        </w:rPr>
        <w:t>:</w:t>
      </w:r>
      <w:r w:rsidRPr="00E33925">
        <w:rPr>
          <w:rFonts w:ascii="Times New Roman" w:eastAsia="Times New Roman" w:hAnsi="Times New Roman"/>
          <w:lang w:val="lt-LT"/>
        </w:rPr>
        <w:t xml:space="preserve"> silpnėja </w:t>
      </w:r>
      <w:proofErr w:type="spellStart"/>
      <w:r w:rsidRPr="00E33925">
        <w:rPr>
          <w:rFonts w:ascii="Times New Roman" w:eastAsia="Times New Roman" w:hAnsi="Times New Roman"/>
          <w:lang w:val="lt-LT"/>
        </w:rPr>
        <w:t>antihipertenzinis</w:t>
      </w:r>
      <w:proofErr w:type="spellEnd"/>
      <w:r w:rsidRPr="00E33925">
        <w:rPr>
          <w:rFonts w:ascii="Times New Roman" w:eastAsia="Times New Roman" w:hAnsi="Times New Roman"/>
          <w:lang w:val="lt-LT"/>
        </w:rPr>
        <w:t xml:space="preserve"> poveikis (kortikosteroidai sulaiko organizme natrį ir vandenį)</w:t>
      </w:r>
    </w:p>
    <w:p w14:paraId="3C37EF2C" w14:textId="77777777" w:rsidR="008C1556" w:rsidRPr="00E33925" w:rsidRDefault="008C1556" w:rsidP="008C1556">
      <w:pPr>
        <w:spacing w:after="0" w:line="240" w:lineRule="auto"/>
        <w:rPr>
          <w:rFonts w:ascii="Times New Roman" w:eastAsia="Times New Roman" w:hAnsi="Times New Roman"/>
          <w:i/>
          <w:lang w:val="lt-LT"/>
        </w:rPr>
      </w:pPr>
      <w:r w:rsidRPr="00E33925">
        <w:rPr>
          <w:rFonts w:ascii="Times New Roman" w:eastAsia="Times New Roman" w:hAnsi="Times New Roman"/>
          <w:lang w:val="lt-LT"/>
        </w:rPr>
        <w:t xml:space="preserve">- Kiti </w:t>
      </w:r>
      <w:proofErr w:type="spellStart"/>
      <w:r w:rsidRPr="00E33925">
        <w:rPr>
          <w:rFonts w:ascii="Times New Roman" w:eastAsia="Times New Roman" w:hAnsi="Times New Roman"/>
          <w:lang w:val="lt-LT"/>
        </w:rPr>
        <w:t>antihipertenziniai</w:t>
      </w:r>
      <w:proofErr w:type="spellEnd"/>
      <w:r w:rsidRPr="00E33925">
        <w:rPr>
          <w:rFonts w:ascii="Times New Roman" w:eastAsia="Times New Roman" w:hAnsi="Times New Roman"/>
          <w:lang w:val="lt-LT"/>
        </w:rPr>
        <w:t xml:space="preserve"> preparatai:</w:t>
      </w:r>
      <w:r w:rsidRPr="00E33925">
        <w:rPr>
          <w:rFonts w:ascii="Times New Roman" w:eastAsia="Times New Roman" w:hAnsi="Times New Roman"/>
          <w:i/>
          <w:lang w:val="lt-LT"/>
        </w:rPr>
        <w:t xml:space="preserve"> </w:t>
      </w:r>
      <w:r w:rsidRPr="00E33925">
        <w:rPr>
          <w:rFonts w:ascii="Times New Roman" w:eastAsia="Times New Roman" w:hAnsi="Times New Roman"/>
          <w:lang w:val="lt-LT"/>
        </w:rPr>
        <w:t xml:space="preserve">stiprėja kraujo spaudimą mažinantis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poveikis, todėl gali dar smarkiau kristi kraujo spaudimas. </w:t>
      </w:r>
    </w:p>
    <w:p w14:paraId="48DF4533" w14:textId="77777777" w:rsidR="008C1556" w:rsidRPr="00E33925" w:rsidRDefault="008C1556" w:rsidP="008C1556">
      <w:pPr>
        <w:spacing w:after="0" w:line="240" w:lineRule="auto"/>
        <w:rPr>
          <w:rFonts w:ascii="Times New Roman" w:eastAsia="Times New Roman" w:hAnsi="Times New Roman"/>
          <w:lang w:val="lt-LT"/>
        </w:rPr>
      </w:pPr>
    </w:p>
    <w:p w14:paraId="386E83AE" w14:textId="77777777" w:rsidR="008C1556" w:rsidRPr="00E33925" w:rsidRDefault="008C1556" w:rsidP="008C1556">
      <w:pPr>
        <w:spacing w:after="0" w:line="240" w:lineRule="auto"/>
        <w:rPr>
          <w:rFonts w:ascii="Times New Roman" w:eastAsia="Times New Roman" w:hAnsi="Times New Roman"/>
          <w:iCs/>
          <w:u w:val="single"/>
          <w:lang w:val="lt-LT"/>
        </w:rPr>
      </w:pPr>
      <w:r w:rsidRPr="00E33925">
        <w:rPr>
          <w:rFonts w:ascii="Times New Roman" w:eastAsia="Times New Roman" w:hAnsi="Times New Roman"/>
          <w:iCs/>
          <w:u w:val="single"/>
          <w:lang w:val="lt-LT"/>
        </w:rPr>
        <w:t xml:space="preserve">Būdinga </w:t>
      </w:r>
      <w:proofErr w:type="spellStart"/>
      <w:r w:rsidRPr="00E33925">
        <w:rPr>
          <w:rFonts w:ascii="Times New Roman" w:eastAsia="Times New Roman" w:hAnsi="Times New Roman"/>
          <w:iCs/>
          <w:u w:val="single"/>
          <w:lang w:val="lt-LT"/>
        </w:rPr>
        <w:t>perindopriliui</w:t>
      </w:r>
      <w:proofErr w:type="spellEnd"/>
      <w:r w:rsidRPr="00E33925">
        <w:rPr>
          <w:rFonts w:ascii="Times New Roman" w:eastAsia="Times New Roman" w:hAnsi="Times New Roman"/>
          <w:iCs/>
          <w:u w:val="single"/>
          <w:lang w:val="lt-LT"/>
        </w:rPr>
        <w:t>:</w:t>
      </w:r>
    </w:p>
    <w:p w14:paraId="02BE6F00" w14:textId="77777777" w:rsidR="008C1556" w:rsidRPr="00E33925" w:rsidRDefault="008C1556" w:rsidP="008C1556">
      <w:pPr>
        <w:spacing w:after="0" w:line="240" w:lineRule="auto"/>
        <w:rPr>
          <w:rFonts w:ascii="Times New Roman" w:eastAsia="Times New Roman" w:hAnsi="Times New Roman"/>
          <w:i/>
          <w:u w:val="single"/>
          <w:lang w:val="lt-LT"/>
        </w:rPr>
      </w:pPr>
    </w:p>
    <w:p w14:paraId="5EB4FCBC" w14:textId="77777777" w:rsidR="008C1556" w:rsidRPr="00E33925" w:rsidRDefault="008C1556" w:rsidP="008C1556">
      <w:pPr>
        <w:spacing w:after="0" w:line="240" w:lineRule="auto"/>
        <w:rPr>
          <w:rFonts w:ascii="Times New Roman" w:eastAsia="Times New Roman" w:hAnsi="Times New Roman"/>
          <w:i/>
          <w:iCs/>
          <w:u w:val="single"/>
          <w:lang w:val="lt-LT"/>
        </w:rPr>
      </w:pPr>
      <w:r w:rsidRPr="00E33925">
        <w:rPr>
          <w:rFonts w:ascii="Times New Roman" w:eastAsia="Times New Roman" w:hAnsi="Times New Roman"/>
          <w:i/>
          <w:iCs/>
          <w:u w:val="single"/>
          <w:lang w:val="lt-LT"/>
        </w:rPr>
        <w:t>Vaistiniai preparatai, kurių kartu vartoti nerekomenduojama</w:t>
      </w:r>
    </w:p>
    <w:p w14:paraId="605098CE" w14:textId="77777777" w:rsidR="008C1556" w:rsidRPr="00E33925" w:rsidRDefault="008C1556" w:rsidP="00C1743C">
      <w:pPr>
        <w:numPr>
          <w:ilvl w:val="0"/>
          <w:numId w:val="6"/>
        </w:numPr>
        <w:spacing w:after="0" w:line="240" w:lineRule="auto"/>
        <w:ind w:left="567" w:hanging="567"/>
        <w:rPr>
          <w:rFonts w:ascii="Times New Roman" w:eastAsia="Times New Roman" w:hAnsi="Times New Roman"/>
          <w:i/>
          <w:lang w:val="lt-LT"/>
        </w:rPr>
      </w:pPr>
      <w:r w:rsidRPr="00E33925">
        <w:rPr>
          <w:rFonts w:ascii="Times New Roman" w:eastAsia="Times New Roman" w:hAnsi="Times New Roman"/>
          <w:lang w:val="lt-LT"/>
        </w:rPr>
        <w:t>Kalį organizme sulaikantys diuretikai (</w:t>
      </w:r>
      <w:proofErr w:type="spellStart"/>
      <w:r w:rsidRPr="00E33925">
        <w:rPr>
          <w:rFonts w:ascii="Times New Roman" w:eastAsia="Times New Roman" w:hAnsi="Times New Roman"/>
          <w:lang w:val="lt-LT"/>
        </w:rPr>
        <w:t>spironolaktonas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triamterenas</w:t>
      </w:r>
      <w:proofErr w:type="spellEnd"/>
      <w:r w:rsidRPr="00E33925">
        <w:rPr>
          <w:rFonts w:ascii="Times New Roman" w:eastAsia="Times New Roman" w:hAnsi="Times New Roman"/>
          <w:lang w:val="lt-LT"/>
        </w:rPr>
        <w:t>, įskaitant kompleksinius preparatus),druskos pakaitalai, kuriuose yra kalio</w:t>
      </w:r>
      <w:r w:rsidRPr="00E33925">
        <w:rPr>
          <w:rFonts w:ascii="Times New Roman" w:eastAsia="Times New Roman" w:hAnsi="Times New Roman"/>
          <w:i/>
          <w:lang w:val="lt-LT"/>
        </w:rPr>
        <w:t xml:space="preserve">: </w:t>
      </w:r>
      <w:r w:rsidRPr="00E33925">
        <w:rPr>
          <w:rFonts w:ascii="Times New Roman" w:eastAsia="Times New Roman" w:hAnsi="Times New Roman"/>
          <w:lang w:val="lt-LT"/>
        </w:rPr>
        <w:t>AKF inhibito</w:t>
      </w:r>
      <w:r w:rsidRPr="00E33925">
        <w:rPr>
          <w:rFonts w:ascii="Times New Roman" w:eastAsia="Times New Roman" w:hAnsi="Times New Roman"/>
          <w:lang w:val="lt-LT"/>
        </w:rPr>
        <w:lastRenderedPageBreak/>
        <w:t xml:space="preserve">riai mažina diuretikų sukeliamą kalio netekimą. Kalį organizme sulaikantys diuretikai (pvz., </w:t>
      </w:r>
      <w:proofErr w:type="spellStart"/>
      <w:r w:rsidRPr="00E33925">
        <w:rPr>
          <w:rFonts w:ascii="Times New Roman" w:eastAsia="Times New Roman" w:hAnsi="Times New Roman"/>
          <w:lang w:val="lt-LT"/>
        </w:rPr>
        <w:t>spironolaktonas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triamterenas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amiloridas</w:t>
      </w:r>
      <w:proofErr w:type="spellEnd"/>
      <w:r w:rsidRPr="00E33925">
        <w:rPr>
          <w:rFonts w:ascii="Times New Roman" w:eastAsia="Times New Roman" w:hAnsi="Times New Roman"/>
          <w:lang w:val="lt-LT"/>
        </w:rPr>
        <w:t xml:space="preserve">), kalio papildai bei druskos pakaitalai, kuriuose yra kalio, gali labai padidinti kalio koncentraciją serume (dėl to ligonis gali net mirti). Jei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reikia vartoti kartu su minėtais preparatais dėl dokumentuotos </w:t>
      </w:r>
      <w:proofErr w:type="spellStart"/>
      <w:r w:rsidRPr="00E33925">
        <w:rPr>
          <w:rFonts w:ascii="Times New Roman" w:eastAsia="Times New Roman" w:hAnsi="Times New Roman"/>
          <w:lang w:val="lt-LT"/>
        </w:rPr>
        <w:t>hipokalemijos</w:t>
      </w:r>
      <w:proofErr w:type="spellEnd"/>
      <w:r w:rsidRPr="00E33925">
        <w:rPr>
          <w:rFonts w:ascii="Times New Roman" w:eastAsia="Times New Roman" w:hAnsi="Times New Roman"/>
          <w:lang w:val="lt-LT"/>
        </w:rPr>
        <w:t>, tai reikia daryti atsargiai ir dažnai matuoti kalio koncentraciją serume bei daryti EKG.</w:t>
      </w:r>
    </w:p>
    <w:p w14:paraId="0F0305E2" w14:textId="77777777" w:rsidR="00BC5100" w:rsidRPr="00E33925" w:rsidRDefault="00BC5100" w:rsidP="00C1743C">
      <w:pPr>
        <w:numPr>
          <w:ilvl w:val="0"/>
          <w:numId w:val="6"/>
        </w:numPr>
        <w:spacing w:after="0" w:line="240" w:lineRule="auto"/>
        <w:ind w:left="567" w:hanging="567"/>
        <w:rPr>
          <w:rFonts w:ascii="Times New Roman" w:eastAsia="Times New Roman" w:hAnsi="Times New Roman"/>
          <w:i/>
          <w:lang w:val="lt-LT"/>
        </w:rPr>
      </w:pPr>
      <w:r w:rsidRPr="00E33925">
        <w:rPr>
          <w:rFonts w:ascii="Times New Roman" w:eastAsia="Times New Roman" w:hAnsi="Times New Roman"/>
          <w:lang w:val="lt-LT"/>
        </w:rPr>
        <w:t xml:space="preserve">Klinikinių tyrimų duomenys parodė, kad, palyginti su vieno RAAS veikiančio preparato vartojimu, dvigubas </w:t>
      </w:r>
      <w:proofErr w:type="spellStart"/>
      <w:r w:rsidRPr="00E33925">
        <w:rPr>
          <w:rFonts w:ascii="Times New Roman" w:eastAsia="Times New Roman" w:hAnsi="Times New Roman"/>
          <w:lang w:val="lt-LT"/>
        </w:rPr>
        <w:t>renino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angiotenzino</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aldosterono</w:t>
      </w:r>
      <w:proofErr w:type="spellEnd"/>
      <w:r w:rsidRPr="00E33925">
        <w:rPr>
          <w:rFonts w:ascii="Times New Roman" w:eastAsia="Times New Roman" w:hAnsi="Times New Roman"/>
          <w:lang w:val="lt-LT"/>
        </w:rPr>
        <w:t xml:space="preserve"> sistemos (RAAS) nuslopinimas, kai vartojamas AKF inhibitorių, </w:t>
      </w:r>
      <w:proofErr w:type="spellStart"/>
      <w:r w:rsidRPr="00E33925">
        <w:rPr>
          <w:rFonts w:ascii="Times New Roman" w:eastAsia="Times New Roman" w:hAnsi="Times New Roman"/>
          <w:lang w:val="lt-LT"/>
        </w:rPr>
        <w:t>angiotenzino</w:t>
      </w:r>
      <w:proofErr w:type="spellEnd"/>
      <w:r w:rsidRPr="00E33925">
        <w:rPr>
          <w:rFonts w:ascii="Times New Roman" w:eastAsia="Times New Roman" w:hAnsi="Times New Roman"/>
          <w:lang w:val="lt-LT"/>
        </w:rPr>
        <w:t xml:space="preserve"> II receptorių blokatorių ar </w:t>
      </w:r>
      <w:proofErr w:type="spellStart"/>
      <w:r w:rsidRPr="00E33925">
        <w:rPr>
          <w:rFonts w:ascii="Times New Roman" w:eastAsia="Times New Roman" w:hAnsi="Times New Roman"/>
          <w:lang w:val="lt-LT"/>
        </w:rPr>
        <w:t>aliskireno</w:t>
      </w:r>
      <w:proofErr w:type="spellEnd"/>
      <w:r w:rsidRPr="00E33925">
        <w:rPr>
          <w:rFonts w:ascii="Times New Roman" w:eastAsia="Times New Roman" w:hAnsi="Times New Roman"/>
          <w:lang w:val="lt-LT"/>
        </w:rPr>
        <w:t xml:space="preserve"> derinys, siejamas su dažniau pasitaikančiais nepageidaujamais reiškiniais, tokiais kaip </w:t>
      </w:r>
      <w:proofErr w:type="spellStart"/>
      <w:r w:rsidRPr="00E33925">
        <w:rPr>
          <w:rFonts w:ascii="Times New Roman" w:eastAsia="Times New Roman" w:hAnsi="Times New Roman"/>
          <w:lang w:val="lt-LT"/>
        </w:rPr>
        <w:t>hipotenzija</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hiperkalemija</w:t>
      </w:r>
      <w:proofErr w:type="spellEnd"/>
      <w:r w:rsidRPr="00E33925">
        <w:rPr>
          <w:rFonts w:ascii="Times New Roman" w:eastAsia="Times New Roman" w:hAnsi="Times New Roman"/>
          <w:lang w:val="lt-LT"/>
        </w:rPr>
        <w:t xml:space="preserve"> ir inkstų funkcijos susilpnėjimas (įskaitant ūminį inkstų nepakankamumą) </w:t>
      </w:r>
      <w:r w:rsidRPr="00E33925">
        <w:rPr>
          <w:rFonts w:ascii="Times New Roman" w:eastAsia="Batang" w:hAnsi="Times New Roman"/>
          <w:lang w:val="lt-LT"/>
        </w:rPr>
        <w:t>(žr. 4.3, 4.4 ir 5.1 skyrius).</w:t>
      </w:r>
    </w:p>
    <w:p w14:paraId="020569ED" w14:textId="77777777" w:rsidR="008C1556" w:rsidRPr="00E33925" w:rsidRDefault="008C1556" w:rsidP="008C1556">
      <w:pPr>
        <w:spacing w:after="0" w:line="240" w:lineRule="auto"/>
        <w:ind w:left="360"/>
        <w:rPr>
          <w:rFonts w:ascii="Times New Roman" w:eastAsia="Times New Roman" w:hAnsi="Times New Roman"/>
          <w:lang w:val="lt-LT"/>
        </w:rPr>
      </w:pPr>
    </w:p>
    <w:p w14:paraId="24BD4CC4" w14:textId="77777777" w:rsidR="008C1556" w:rsidRPr="00E33925" w:rsidRDefault="008C1556" w:rsidP="008C1556">
      <w:pPr>
        <w:spacing w:after="0" w:line="240" w:lineRule="auto"/>
        <w:rPr>
          <w:rFonts w:ascii="Times New Roman" w:eastAsia="Times New Roman" w:hAnsi="Times New Roman"/>
          <w:i/>
          <w:iCs/>
          <w:u w:val="single"/>
          <w:lang w:val="lt-LT"/>
        </w:rPr>
      </w:pPr>
      <w:r w:rsidRPr="00E33925">
        <w:rPr>
          <w:rFonts w:ascii="Times New Roman" w:eastAsia="Times New Roman" w:hAnsi="Times New Roman"/>
          <w:i/>
          <w:iCs/>
          <w:u w:val="single"/>
          <w:lang w:val="lt-LT"/>
        </w:rPr>
        <w:t>Vaistiniai preparatai, kurių vartojant kartu būtinas specialus atsargumas</w:t>
      </w:r>
    </w:p>
    <w:p w14:paraId="0D36C05E"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 Vaistiniai preparatai nuo cukrinio diabeto (insulinas, gliukozės koncentraciją kraujyje mažinantys </w:t>
      </w:r>
      <w:proofErr w:type="spellStart"/>
      <w:r w:rsidRPr="00E33925">
        <w:rPr>
          <w:rFonts w:ascii="Times New Roman" w:eastAsia="Times New Roman" w:hAnsi="Times New Roman"/>
          <w:lang w:val="lt-LT"/>
        </w:rPr>
        <w:t>sulfonamidai</w:t>
      </w:r>
      <w:proofErr w:type="spellEnd"/>
      <w:r w:rsidRPr="00E33925">
        <w:rPr>
          <w:rFonts w:ascii="Times New Roman" w:eastAsia="Times New Roman" w:hAnsi="Times New Roman"/>
          <w:lang w:val="lt-LT"/>
        </w:rPr>
        <w:t xml:space="preserve">): gauti duomenys vartojant su </w:t>
      </w:r>
      <w:proofErr w:type="spellStart"/>
      <w:r w:rsidRPr="00E33925">
        <w:rPr>
          <w:rFonts w:ascii="Times New Roman" w:eastAsia="Times New Roman" w:hAnsi="Times New Roman"/>
          <w:lang w:val="lt-LT"/>
        </w:rPr>
        <w:t>kaptopriliu</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enalapriliu</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Angiotenziną</w:t>
      </w:r>
      <w:proofErr w:type="spellEnd"/>
      <w:r w:rsidRPr="00E33925">
        <w:rPr>
          <w:rFonts w:ascii="Times New Roman" w:eastAsia="Times New Roman" w:hAnsi="Times New Roman"/>
          <w:lang w:val="lt-LT"/>
        </w:rPr>
        <w:t xml:space="preserve"> konvertuojantį fermentą slopinantys vaistai gali stiprinti insulino ir geriamųjų gliukozės koncentraciją kraujyje mažinančių preparatų (</w:t>
      </w:r>
      <w:proofErr w:type="spellStart"/>
      <w:r w:rsidRPr="00E33925">
        <w:rPr>
          <w:rFonts w:ascii="Times New Roman" w:eastAsia="Times New Roman" w:hAnsi="Times New Roman"/>
          <w:lang w:val="lt-LT"/>
        </w:rPr>
        <w:t>sulfonamidų</w:t>
      </w:r>
      <w:proofErr w:type="spellEnd"/>
      <w:r w:rsidRPr="00E33925">
        <w:rPr>
          <w:rFonts w:ascii="Times New Roman" w:eastAsia="Times New Roman" w:hAnsi="Times New Roman"/>
          <w:lang w:val="lt-LT"/>
        </w:rPr>
        <w:t xml:space="preserve">) sukeliamą hipoglikeminį poveikį (gerėja gliukozės toleravimas ir mažėja insulino poreikis). </w:t>
      </w:r>
    </w:p>
    <w:p w14:paraId="087E935E" w14:textId="77777777" w:rsidR="008C1556" w:rsidRPr="00E33925" w:rsidRDefault="008C1556" w:rsidP="008C1556">
      <w:pPr>
        <w:spacing w:after="0" w:line="240" w:lineRule="auto"/>
        <w:rPr>
          <w:rFonts w:ascii="Times New Roman" w:eastAsia="Times New Roman" w:hAnsi="Times New Roman"/>
          <w:i/>
          <w:u w:val="single"/>
          <w:lang w:val="lt-LT"/>
        </w:rPr>
      </w:pPr>
    </w:p>
    <w:p w14:paraId="7AE83FFB" w14:textId="77777777" w:rsidR="008C1556" w:rsidRPr="00E33925" w:rsidRDefault="008C1556" w:rsidP="008C1556">
      <w:pPr>
        <w:spacing w:after="0" w:line="240" w:lineRule="auto"/>
        <w:rPr>
          <w:rFonts w:ascii="Times New Roman" w:eastAsia="Times New Roman" w:hAnsi="Times New Roman"/>
          <w:i/>
          <w:iCs/>
          <w:u w:val="single"/>
          <w:lang w:val="lt-LT"/>
        </w:rPr>
      </w:pPr>
      <w:r w:rsidRPr="00E33925">
        <w:rPr>
          <w:rFonts w:ascii="Times New Roman" w:eastAsia="Times New Roman" w:hAnsi="Times New Roman"/>
          <w:i/>
          <w:iCs/>
          <w:u w:val="single"/>
          <w:lang w:val="lt-LT"/>
        </w:rPr>
        <w:t>Vaistiniai preparatai, kurių vartojant kartu būtinos kai kurios atsargumo priemonės</w:t>
      </w:r>
    </w:p>
    <w:p w14:paraId="3AEB8149" w14:textId="77777777" w:rsidR="008C1556" w:rsidRPr="00E33925" w:rsidRDefault="008C1556" w:rsidP="008C1556">
      <w:pPr>
        <w:spacing w:after="0" w:line="240" w:lineRule="auto"/>
        <w:rPr>
          <w:rFonts w:ascii="Times New Roman" w:eastAsia="Times New Roman" w:hAnsi="Times New Roman"/>
          <w:i/>
          <w:lang w:val="lt-LT"/>
        </w:rPr>
      </w:pPr>
      <w:r w:rsidRPr="00E33925">
        <w:rPr>
          <w:rFonts w:ascii="Times New Roman" w:eastAsia="Times New Roman" w:hAnsi="Times New Roman"/>
          <w:i/>
          <w:lang w:val="lt-LT"/>
        </w:rPr>
        <w:t xml:space="preserve">- </w:t>
      </w:r>
      <w:proofErr w:type="spellStart"/>
      <w:r w:rsidRPr="00E33925">
        <w:rPr>
          <w:rFonts w:ascii="Times New Roman" w:eastAsia="Times New Roman" w:hAnsi="Times New Roman"/>
          <w:lang w:val="lt-LT"/>
        </w:rPr>
        <w:t>Alopurinolis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citostatikai</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imunosupresantai</w:t>
      </w:r>
      <w:proofErr w:type="spellEnd"/>
      <w:r w:rsidRPr="00E33925">
        <w:rPr>
          <w:rFonts w:ascii="Times New Roman" w:eastAsia="Times New Roman" w:hAnsi="Times New Roman"/>
          <w:lang w:val="lt-LT"/>
        </w:rPr>
        <w:t xml:space="preserve">, sisteminio poveikio kortikosteroidai, </w:t>
      </w:r>
      <w:proofErr w:type="spellStart"/>
      <w:r w:rsidRPr="00E33925">
        <w:rPr>
          <w:rFonts w:ascii="Times New Roman" w:eastAsia="Times New Roman" w:hAnsi="Times New Roman"/>
          <w:lang w:val="lt-LT"/>
        </w:rPr>
        <w:t>prokainamidas</w:t>
      </w:r>
      <w:proofErr w:type="spellEnd"/>
      <w:r w:rsidRPr="00E33925">
        <w:rPr>
          <w:rFonts w:ascii="Times New Roman" w:eastAsia="Times New Roman" w:hAnsi="Times New Roman"/>
          <w:lang w:val="lt-LT"/>
        </w:rPr>
        <w:t>:</w:t>
      </w:r>
      <w:r w:rsidRPr="00E33925">
        <w:rPr>
          <w:rFonts w:ascii="Times New Roman" w:eastAsia="Times New Roman" w:hAnsi="Times New Roman"/>
          <w:i/>
          <w:lang w:val="lt-LT"/>
        </w:rPr>
        <w:t xml:space="preserve"> </w:t>
      </w:r>
    </w:p>
    <w:p w14:paraId="77CBA628"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šiuos vaistinius preparatus vartojant kartu su AKF inhibitoriais, didėja </w:t>
      </w:r>
      <w:proofErr w:type="spellStart"/>
      <w:r w:rsidRPr="00E33925">
        <w:rPr>
          <w:rFonts w:ascii="Times New Roman" w:eastAsia="Times New Roman" w:hAnsi="Times New Roman"/>
          <w:lang w:val="lt-LT"/>
        </w:rPr>
        <w:t>leukopenijos</w:t>
      </w:r>
      <w:proofErr w:type="spellEnd"/>
      <w:r w:rsidRPr="00E33925">
        <w:rPr>
          <w:rFonts w:ascii="Times New Roman" w:eastAsia="Times New Roman" w:hAnsi="Times New Roman"/>
          <w:lang w:val="lt-LT"/>
        </w:rPr>
        <w:t xml:space="preserve"> rizika. </w:t>
      </w:r>
    </w:p>
    <w:p w14:paraId="5AB24829"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 Anestetikai: AKF inhibitoriai gali sustiprinti </w:t>
      </w:r>
      <w:proofErr w:type="spellStart"/>
      <w:r w:rsidRPr="00E33925">
        <w:rPr>
          <w:rFonts w:ascii="Times New Roman" w:eastAsia="Times New Roman" w:hAnsi="Times New Roman"/>
          <w:lang w:val="lt-LT"/>
        </w:rPr>
        <w:t>antihipertenzinį</w:t>
      </w:r>
      <w:proofErr w:type="spellEnd"/>
      <w:r w:rsidRPr="00E33925">
        <w:rPr>
          <w:rFonts w:ascii="Times New Roman" w:eastAsia="Times New Roman" w:hAnsi="Times New Roman"/>
          <w:lang w:val="lt-LT"/>
        </w:rPr>
        <w:t xml:space="preserve"> anestetikų poveikį.</w:t>
      </w:r>
    </w:p>
    <w:p w14:paraId="04874203"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i/>
          <w:lang w:val="lt-LT"/>
        </w:rPr>
        <w:t xml:space="preserve">- </w:t>
      </w:r>
      <w:r w:rsidRPr="00E33925">
        <w:rPr>
          <w:rFonts w:ascii="Times New Roman" w:eastAsia="Times New Roman" w:hAnsi="Times New Roman"/>
          <w:lang w:val="lt-LT"/>
        </w:rPr>
        <w:t>Diuretikai (</w:t>
      </w:r>
      <w:proofErr w:type="spellStart"/>
      <w:r w:rsidRPr="00E33925">
        <w:rPr>
          <w:rFonts w:ascii="Times New Roman" w:eastAsia="Times New Roman" w:hAnsi="Times New Roman"/>
          <w:lang w:val="lt-LT"/>
        </w:rPr>
        <w:t>tiazidiniai</w:t>
      </w:r>
      <w:proofErr w:type="spellEnd"/>
      <w:r w:rsidRPr="00E33925">
        <w:rPr>
          <w:rFonts w:ascii="Times New Roman" w:eastAsia="Times New Roman" w:hAnsi="Times New Roman"/>
          <w:lang w:val="lt-LT"/>
        </w:rPr>
        <w:t xml:space="preserve"> ir kilpiniai diuretikai): ankstesnis gydymas didelėmis diuretikų dozėmis gali sukelti skysčio trūkumą organizme ir gydymo </w:t>
      </w:r>
      <w:proofErr w:type="spellStart"/>
      <w:r w:rsidRPr="00E33925">
        <w:rPr>
          <w:rFonts w:ascii="Times New Roman" w:eastAsia="Times New Roman" w:hAnsi="Times New Roman"/>
          <w:lang w:val="lt-LT"/>
        </w:rPr>
        <w:t>perindopriliu</w:t>
      </w:r>
      <w:proofErr w:type="spellEnd"/>
      <w:r w:rsidRPr="00E33925">
        <w:rPr>
          <w:rFonts w:ascii="Times New Roman" w:eastAsia="Times New Roman" w:hAnsi="Times New Roman"/>
          <w:lang w:val="lt-LT"/>
        </w:rPr>
        <w:t xml:space="preserve"> pradžioje </w:t>
      </w:r>
      <w:proofErr w:type="spellStart"/>
      <w:r w:rsidRPr="00E33925">
        <w:rPr>
          <w:rFonts w:ascii="Times New Roman" w:eastAsia="Times New Roman" w:hAnsi="Times New Roman"/>
          <w:lang w:val="lt-LT"/>
        </w:rPr>
        <w:t>hipotenzijos</w:t>
      </w:r>
      <w:proofErr w:type="spellEnd"/>
      <w:r w:rsidRPr="00E33925">
        <w:rPr>
          <w:rFonts w:ascii="Times New Roman" w:eastAsia="Times New Roman" w:hAnsi="Times New Roman"/>
          <w:lang w:val="lt-LT"/>
        </w:rPr>
        <w:t xml:space="preserve"> riziką. </w:t>
      </w:r>
    </w:p>
    <w:p w14:paraId="53FC1CE5"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Auksas: panašios į nitratų sukeltas (</w:t>
      </w:r>
      <w:proofErr w:type="spellStart"/>
      <w:r w:rsidRPr="00E33925">
        <w:rPr>
          <w:rFonts w:ascii="Times New Roman" w:eastAsia="Times New Roman" w:hAnsi="Times New Roman"/>
          <w:lang w:val="lt-LT"/>
        </w:rPr>
        <w:t>vazomotorinės</w:t>
      </w:r>
      <w:proofErr w:type="spellEnd"/>
      <w:r w:rsidRPr="00E33925">
        <w:rPr>
          <w:rFonts w:ascii="Times New Roman" w:eastAsia="Times New Roman" w:hAnsi="Times New Roman"/>
          <w:lang w:val="lt-LT"/>
        </w:rPr>
        <w:t xml:space="preserve">) reakcijos ( simptomai: veido raudonumas, pykinimas, vėmimas ir </w:t>
      </w:r>
      <w:proofErr w:type="spellStart"/>
      <w:r w:rsidRPr="00E33925">
        <w:rPr>
          <w:rFonts w:ascii="Times New Roman" w:eastAsia="Times New Roman" w:hAnsi="Times New Roman"/>
          <w:lang w:val="lt-LT"/>
        </w:rPr>
        <w:t>hipotenzija</w:t>
      </w:r>
      <w:proofErr w:type="spellEnd"/>
      <w:r w:rsidRPr="00E33925">
        <w:rPr>
          <w:rFonts w:ascii="Times New Roman" w:eastAsia="Times New Roman" w:hAnsi="Times New Roman"/>
          <w:lang w:val="lt-LT"/>
        </w:rPr>
        <w:t xml:space="preserve">) retai pasitaiko pacientams, kurie gydomi injekciniu auksu (natrio </w:t>
      </w:r>
      <w:proofErr w:type="spellStart"/>
      <w:r w:rsidRPr="00E33925">
        <w:rPr>
          <w:rFonts w:ascii="Times New Roman" w:eastAsia="Times New Roman" w:hAnsi="Times New Roman"/>
          <w:lang w:val="lt-LT"/>
        </w:rPr>
        <w:t>aurotiomalatu</w:t>
      </w:r>
      <w:proofErr w:type="spellEnd"/>
      <w:r w:rsidRPr="00E33925">
        <w:rPr>
          <w:rFonts w:ascii="Times New Roman" w:eastAsia="Times New Roman" w:hAnsi="Times New Roman"/>
          <w:lang w:val="lt-LT"/>
        </w:rPr>
        <w:t xml:space="preserve">) kartu su AKF inhibitoriais, įskaitant ir </w:t>
      </w:r>
      <w:proofErr w:type="spellStart"/>
      <w:r w:rsidRPr="00E33925">
        <w:rPr>
          <w:rFonts w:ascii="Times New Roman" w:eastAsia="Times New Roman" w:hAnsi="Times New Roman"/>
          <w:lang w:val="lt-LT"/>
        </w:rPr>
        <w:t>perindoprilį</w:t>
      </w:r>
      <w:proofErr w:type="spellEnd"/>
      <w:r w:rsidRPr="00E33925">
        <w:rPr>
          <w:rFonts w:ascii="Times New Roman" w:eastAsia="Times New Roman" w:hAnsi="Times New Roman"/>
          <w:lang w:val="lt-LT"/>
        </w:rPr>
        <w:t>.</w:t>
      </w:r>
    </w:p>
    <w:p w14:paraId="3F5F41ED" w14:textId="77777777" w:rsidR="00935D83" w:rsidRPr="00E33925" w:rsidRDefault="00935D83" w:rsidP="00935D83">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Racekadotrilis</w:t>
      </w:r>
      <w:proofErr w:type="spellEnd"/>
    </w:p>
    <w:p w14:paraId="4470E4E8" w14:textId="77777777" w:rsidR="00935D83" w:rsidRPr="00E33925" w:rsidRDefault="00935D83" w:rsidP="00935D83">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Žinoma, kad AKF inhibitoriai (pvz., </w:t>
      </w:r>
      <w:proofErr w:type="spellStart"/>
      <w:r w:rsidRPr="00E33925">
        <w:rPr>
          <w:rFonts w:ascii="Times New Roman" w:eastAsia="Times New Roman" w:hAnsi="Times New Roman"/>
          <w:lang w:val="lt-LT"/>
        </w:rPr>
        <w:t>perindoprilis</w:t>
      </w:r>
      <w:proofErr w:type="spellEnd"/>
      <w:r w:rsidRPr="00E33925">
        <w:rPr>
          <w:rFonts w:ascii="Times New Roman" w:eastAsia="Times New Roman" w:hAnsi="Times New Roman"/>
          <w:lang w:val="lt-LT"/>
        </w:rPr>
        <w:t xml:space="preserve">) sukelia </w:t>
      </w:r>
      <w:proofErr w:type="spellStart"/>
      <w:r w:rsidRPr="00E33925">
        <w:rPr>
          <w:rFonts w:ascii="Times New Roman" w:eastAsia="Times New Roman" w:hAnsi="Times New Roman"/>
          <w:lang w:val="lt-LT"/>
        </w:rPr>
        <w:t>angioneurozinę</w:t>
      </w:r>
      <w:proofErr w:type="spellEnd"/>
      <w:r w:rsidRPr="00E33925">
        <w:rPr>
          <w:rFonts w:ascii="Times New Roman" w:eastAsia="Times New Roman" w:hAnsi="Times New Roman"/>
          <w:lang w:val="lt-LT"/>
        </w:rPr>
        <w:t xml:space="preserve"> edemą. Ši rizika gali padidėti vaistinį preparatą vartojant kartu su </w:t>
      </w:r>
      <w:proofErr w:type="spellStart"/>
      <w:r w:rsidRPr="00E33925">
        <w:rPr>
          <w:rFonts w:ascii="Times New Roman" w:eastAsia="Times New Roman" w:hAnsi="Times New Roman"/>
          <w:lang w:val="lt-LT"/>
        </w:rPr>
        <w:t>racekadotriliu</w:t>
      </w:r>
      <w:proofErr w:type="spellEnd"/>
      <w:r w:rsidRPr="00E33925">
        <w:rPr>
          <w:rFonts w:ascii="Times New Roman" w:eastAsia="Times New Roman" w:hAnsi="Times New Roman"/>
          <w:lang w:val="lt-LT"/>
        </w:rPr>
        <w:t xml:space="preserve"> (vaistu, kuris vartojamas ūminiam viduriavimui gydyti).</w:t>
      </w:r>
    </w:p>
    <w:p w14:paraId="3A0A80E2" w14:textId="2ED06627" w:rsidR="00935D83" w:rsidRPr="00E33925" w:rsidRDefault="00935D83" w:rsidP="00935D83">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mTOR</w:t>
      </w:r>
      <w:proofErr w:type="spellEnd"/>
      <w:r w:rsidRPr="00E33925">
        <w:rPr>
          <w:rFonts w:ascii="Times New Roman" w:eastAsia="Times New Roman" w:hAnsi="Times New Roman"/>
          <w:lang w:val="lt-LT"/>
        </w:rPr>
        <w:t xml:space="preserve"> inhibitoriai (pvz.: </w:t>
      </w:r>
      <w:proofErr w:type="spellStart"/>
      <w:r w:rsidRPr="00E33925">
        <w:rPr>
          <w:rFonts w:ascii="Times New Roman" w:eastAsia="Times New Roman" w:hAnsi="Times New Roman"/>
          <w:lang w:val="lt-LT"/>
        </w:rPr>
        <w:t>sirolimuzas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everolimuzas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temsirolimuzas</w:t>
      </w:r>
      <w:proofErr w:type="spellEnd"/>
      <w:r w:rsidRPr="00E33925">
        <w:rPr>
          <w:rFonts w:ascii="Times New Roman" w:eastAsia="Times New Roman" w:hAnsi="Times New Roman"/>
          <w:lang w:val="lt-LT"/>
        </w:rPr>
        <w:t>)</w:t>
      </w:r>
    </w:p>
    <w:p w14:paraId="70DC4006" w14:textId="3FFF2775" w:rsidR="00935D83" w:rsidRDefault="00935D83" w:rsidP="00935D83">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Pacientams, kurie kartu su vaistiniu preparatu yra gydomi </w:t>
      </w:r>
      <w:proofErr w:type="spellStart"/>
      <w:r w:rsidRPr="00E33925">
        <w:rPr>
          <w:rFonts w:ascii="Times New Roman" w:eastAsia="Times New Roman" w:hAnsi="Times New Roman"/>
          <w:lang w:val="lt-LT"/>
        </w:rPr>
        <w:t>mTOR</w:t>
      </w:r>
      <w:proofErr w:type="spellEnd"/>
      <w:r w:rsidRPr="00E33925">
        <w:rPr>
          <w:rFonts w:ascii="Times New Roman" w:eastAsia="Times New Roman" w:hAnsi="Times New Roman"/>
          <w:lang w:val="lt-LT"/>
        </w:rPr>
        <w:t xml:space="preserve"> inhibitoriais, gali būti didesnė </w:t>
      </w:r>
      <w:proofErr w:type="spellStart"/>
      <w:r w:rsidRPr="00E33925">
        <w:rPr>
          <w:rFonts w:ascii="Times New Roman" w:eastAsia="Times New Roman" w:hAnsi="Times New Roman"/>
          <w:lang w:val="lt-LT"/>
        </w:rPr>
        <w:t>angioneurozinės</w:t>
      </w:r>
      <w:proofErr w:type="spellEnd"/>
      <w:r w:rsidRPr="00E33925">
        <w:rPr>
          <w:rFonts w:ascii="Times New Roman" w:eastAsia="Times New Roman" w:hAnsi="Times New Roman"/>
          <w:lang w:val="lt-LT"/>
        </w:rPr>
        <w:t xml:space="preserve"> edemos atsiradimo rizika (žr. 4.4 skyrių).</w:t>
      </w:r>
    </w:p>
    <w:p w14:paraId="2EA68C75" w14:textId="18A214C0" w:rsidR="00DD3CAA" w:rsidRPr="00380C01" w:rsidRDefault="00DD3CAA" w:rsidP="00380C01">
      <w:pPr>
        <w:pStyle w:val="Sraopastraipa"/>
        <w:numPr>
          <w:ilvl w:val="0"/>
          <w:numId w:val="6"/>
        </w:numPr>
        <w:ind w:left="142" w:hanging="142"/>
        <w:rPr>
          <w:rFonts w:ascii="Times New Roman" w:eastAsia="Times New Roman" w:hAnsi="Times New Roman"/>
          <w:bCs/>
          <w:lang w:val="lt-LT"/>
        </w:rPr>
      </w:pPr>
      <w:proofErr w:type="spellStart"/>
      <w:r w:rsidRPr="00380C01">
        <w:rPr>
          <w:rFonts w:ascii="Times New Roman" w:eastAsia="Times New Roman" w:hAnsi="Times New Roman"/>
          <w:bCs/>
          <w:lang w:val="lt-LT"/>
        </w:rPr>
        <w:t>Kotrimoksazolas</w:t>
      </w:r>
      <w:proofErr w:type="spellEnd"/>
      <w:r w:rsidRPr="00380C01">
        <w:rPr>
          <w:rFonts w:ascii="Times New Roman" w:eastAsia="Times New Roman" w:hAnsi="Times New Roman"/>
          <w:bCs/>
          <w:lang w:val="lt-LT"/>
        </w:rPr>
        <w:t xml:space="preserve"> (</w:t>
      </w:r>
      <w:proofErr w:type="spellStart"/>
      <w:r w:rsidRPr="00380C01">
        <w:rPr>
          <w:rFonts w:ascii="Times New Roman" w:eastAsia="Times New Roman" w:hAnsi="Times New Roman"/>
          <w:bCs/>
          <w:lang w:val="lt-LT"/>
        </w:rPr>
        <w:t>trimetoprimas</w:t>
      </w:r>
      <w:proofErr w:type="spellEnd"/>
      <w:r w:rsidRPr="00380C01">
        <w:rPr>
          <w:rFonts w:ascii="Times New Roman" w:eastAsia="Times New Roman" w:hAnsi="Times New Roman"/>
          <w:bCs/>
          <w:lang w:val="lt-LT"/>
        </w:rPr>
        <w:t xml:space="preserve"> / </w:t>
      </w:r>
      <w:proofErr w:type="spellStart"/>
      <w:r w:rsidRPr="00380C01">
        <w:rPr>
          <w:rFonts w:ascii="Times New Roman" w:eastAsia="Times New Roman" w:hAnsi="Times New Roman"/>
          <w:bCs/>
          <w:lang w:val="lt-LT"/>
        </w:rPr>
        <w:t>sulfametoksazolas</w:t>
      </w:r>
      <w:proofErr w:type="spellEnd"/>
      <w:r w:rsidRPr="00380C01">
        <w:rPr>
          <w:rFonts w:ascii="Times New Roman" w:eastAsia="Times New Roman" w:hAnsi="Times New Roman"/>
          <w:bCs/>
          <w:lang w:val="lt-LT"/>
        </w:rPr>
        <w:t xml:space="preserve">)Pacientams, kartu vartojantiems </w:t>
      </w:r>
      <w:proofErr w:type="spellStart"/>
      <w:r w:rsidRPr="00380C01">
        <w:rPr>
          <w:rFonts w:ascii="Times New Roman" w:eastAsia="Times New Roman" w:hAnsi="Times New Roman"/>
          <w:bCs/>
          <w:lang w:val="lt-LT"/>
        </w:rPr>
        <w:t>kotrimoksazolą</w:t>
      </w:r>
      <w:proofErr w:type="spellEnd"/>
      <w:r w:rsidRPr="00380C01">
        <w:rPr>
          <w:rFonts w:ascii="Times New Roman" w:eastAsia="Times New Roman" w:hAnsi="Times New Roman"/>
          <w:bCs/>
          <w:lang w:val="lt-LT"/>
        </w:rPr>
        <w:t xml:space="preserve"> (</w:t>
      </w:r>
      <w:proofErr w:type="spellStart"/>
      <w:r w:rsidRPr="00380C01">
        <w:rPr>
          <w:rFonts w:ascii="Times New Roman" w:eastAsia="Times New Roman" w:hAnsi="Times New Roman"/>
          <w:bCs/>
          <w:lang w:val="lt-LT"/>
        </w:rPr>
        <w:t>trimetoprimą</w:t>
      </w:r>
      <w:proofErr w:type="spellEnd"/>
      <w:r w:rsidRPr="00380C01">
        <w:rPr>
          <w:rFonts w:ascii="Times New Roman" w:eastAsia="Times New Roman" w:hAnsi="Times New Roman"/>
          <w:bCs/>
          <w:lang w:val="lt-LT"/>
        </w:rPr>
        <w:t xml:space="preserve"> / </w:t>
      </w:r>
      <w:proofErr w:type="spellStart"/>
      <w:r w:rsidRPr="00380C01">
        <w:rPr>
          <w:rFonts w:ascii="Times New Roman" w:eastAsia="Times New Roman" w:hAnsi="Times New Roman"/>
          <w:bCs/>
          <w:lang w:val="lt-LT"/>
        </w:rPr>
        <w:t>sulfametoksazolą</w:t>
      </w:r>
      <w:proofErr w:type="spellEnd"/>
      <w:r w:rsidRPr="00380C01">
        <w:rPr>
          <w:rFonts w:ascii="Times New Roman" w:eastAsia="Times New Roman" w:hAnsi="Times New Roman"/>
          <w:bCs/>
          <w:lang w:val="lt-LT"/>
        </w:rPr>
        <w:t>), gali</w:t>
      </w:r>
    </w:p>
    <w:p w14:paraId="5DFE700F" w14:textId="466720E5" w:rsidR="00DD3CAA" w:rsidRPr="00380C01" w:rsidRDefault="00DD3CAA" w:rsidP="00380C01">
      <w:pPr>
        <w:pStyle w:val="Sraopastraipa"/>
        <w:spacing w:after="0" w:line="240" w:lineRule="auto"/>
        <w:ind w:left="142"/>
        <w:rPr>
          <w:rFonts w:ascii="Times New Roman" w:eastAsia="Times New Roman" w:hAnsi="Times New Roman"/>
          <w:lang w:val="lt-LT"/>
        </w:rPr>
      </w:pPr>
      <w:r w:rsidRPr="00380C01">
        <w:rPr>
          <w:rFonts w:ascii="Times New Roman" w:eastAsia="Times New Roman" w:hAnsi="Times New Roman"/>
          <w:bCs/>
          <w:lang w:val="lt-LT"/>
        </w:rPr>
        <w:t xml:space="preserve">padidėti </w:t>
      </w:r>
      <w:proofErr w:type="spellStart"/>
      <w:r w:rsidRPr="00380C01">
        <w:rPr>
          <w:rFonts w:ascii="Times New Roman" w:eastAsia="Times New Roman" w:hAnsi="Times New Roman"/>
          <w:bCs/>
          <w:lang w:val="lt-LT"/>
        </w:rPr>
        <w:t>hiperkalemijos</w:t>
      </w:r>
      <w:proofErr w:type="spellEnd"/>
      <w:r w:rsidRPr="00380C01">
        <w:rPr>
          <w:rFonts w:ascii="Times New Roman" w:eastAsia="Times New Roman" w:hAnsi="Times New Roman"/>
          <w:bCs/>
          <w:lang w:val="lt-LT"/>
        </w:rPr>
        <w:t xml:space="preserve"> rizika (žr. 4.4 skyrių).</w:t>
      </w:r>
    </w:p>
    <w:p w14:paraId="09ED52B0" w14:textId="77777777" w:rsidR="008C1556" w:rsidRPr="00E33925" w:rsidRDefault="008C1556" w:rsidP="008C1556">
      <w:pPr>
        <w:spacing w:after="0" w:line="240" w:lineRule="auto"/>
        <w:rPr>
          <w:rFonts w:ascii="Times New Roman" w:eastAsia="Times New Roman" w:hAnsi="Times New Roman"/>
          <w:lang w:val="lt-LT"/>
        </w:rPr>
      </w:pPr>
    </w:p>
    <w:p w14:paraId="7089E714" w14:textId="77777777" w:rsidR="008C1556" w:rsidRPr="00E33925" w:rsidRDefault="008C1556" w:rsidP="008C1556">
      <w:pPr>
        <w:spacing w:after="0" w:line="240" w:lineRule="auto"/>
        <w:ind w:left="15"/>
        <w:outlineLvl w:val="6"/>
        <w:rPr>
          <w:rFonts w:ascii="Times New Roman" w:eastAsia="Times New Roman" w:hAnsi="Times New Roman"/>
          <w:u w:val="single"/>
          <w:lang w:val="lt-LT" w:eastAsia="ja-JP"/>
        </w:rPr>
      </w:pPr>
      <w:r w:rsidRPr="00E33925">
        <w:rPr>
          <w:rFonts w:ascii="Times New Roman" w:eastAsia="Times New Roman" w:hAnsi="Times New Roman"/>
          <w:u w:val="single"/>
          <w:lang w:val="lt-LT" w:eastAsia="ja-JP"/>
        </w:rPr>
        <w:t xml:space="preserve">Būdinga </w:t>
      </w:r>
      <w:proofErr w:type="spellStart"/>
      <w:r w:rsidRPr="00E33925">
        <w:rPr>
          <w:rFonts w:ascii="Times New Roman" w:eastAsia="Times New Roman" w:hAnsi="Times New Roman"/>
          <w:u w:val="single"/>
          <w:lang w:val="lt-LT" w:eastAsia="ja-JP"/>
        </w:rPr>
        <w:t>indapamidui</w:t>
      </w:r>
      <w:proofErr w:type="spellEnd"/>
      <w:r w:rsidRPr="00E33925">
        <w:rPr>
          <w:rFonts w:ascii="Times New Roman" w:eastAsia="Times New Roman" w:hAnsi="Times New Roman"/>
          <w:u w:val="single"/>
          <w:lang w:val="lt-LT" w:eastAsia="ja-JP"/>
        </w:rPr>
        <w:t>:</w:t>
      </w:r>
    </w:p>
    <w:p w14:paraId="7572CC7E" w14:textId="77777777" w:rsidR="008C1556" w:rsidRPr="00E33925" w:rsidRDefault="008C1556" w:rsidP="008C1556">
      <w:pPr>
        <w:spacing w:after="0" w:line="240" w:lineRule="auto"/>
        <w:rPr>
          <w:rFonts w:ascii="Times New Roman" w:eastAsia="Times New Roman" w:hAnsi="Times New Roman"/>
          <w:lang w:val="lt-LT"/>
        </w:rPr>
      </w:pPr>
    </w:p>
    <w:p w14:paraId="501C0312" w14:textId="77777777" w:rsidR="008C1556" w:rsidRPr="00E33925" w:rsidRDefault="008C1556" w:rsidP="008C1556">
      <w:pPr>
        <w:spacing w:after="0" w:line="240" w:lineRule="auto"/>
        <w:rPr>
          <w:rFonts w:ascii="Times New Roman" w:eastAsia="Times New Roman" w:hAnsi="Times New Roman"/>
          <w:i/>
          <w:iCs/>
          <w:u w:val="single"/>
          <w:lang w:val="lt-LT"/>
        </w:rPr>
      </w:pPr>
      <w:r w:rsidRPr="00E33925">
        <w:rPr>
          <w:rFonts w:ascii="Times New Roman" w:eastAsia="Times New Roman" w:hAnsi="Times New Roman"/>
          <w:i/>
          <w:iCs/>
          <w:u w:val="single"/>
          <w:lang w:val="lt-LT"/>
        </w:rPr>
        <w:t>Vaistiniai preparatai, kurių vartojant kartu būtinas specialus atsargumas</w:t>
      </w:r>
    </w:p>
    <w:p w14:paraId="5DAEA8C5" w14:textId="77777777" w:rsidR="008C1556" w:rsidRPr="00E33925" w:rsidRDefault="008C1556" w:rsidP="00C1743C">
      <w:pPr>
        <w:numPr>
          <w:ilvl w:val="0"/>
          <w:numId w:val="7"/>
        </w:numPr>
        <w:spacing w:after="0" w:line="240" w:lineRule="auto"/>
        <w:ind w:left="567" w:hanging="567"/>
        <w:rPr>
          <w:rFonts w:ascii="Times New Roman" w:eastAsia="Times New Roman" w:hAnsi="Times New Roman"/>
          <w:lang w:val="lt-LT"/>
        </w:rPr>
      </w:pPr>
      <w:proofErr w:type="spellStart"/>
      <w:r w:rsidRPr="00E33925">
        <w:rPr>
          <w:rFonts w:ascii="Times New Roman" w:eastAsia="Times New Roman" w:hAnsi="Times New Roman"/>
          <w:i/>
          <w:lang w:val="lt-LT"/>
        </w:rPr>
        <w:t>Torsades</w:t>
      </w:r>
      <w:proofErr w:type="spellEnd"/>
      <w:r w:rsidRPr="00E33925">
        <w:rPr>
          <w:rFonts w:ascii="Times New Roman" w:eastAsia="Times New Roman" w:hAnsi="Times New Roman"/>
          <w:i/>
          <w:lang w:val="lt-LT"/>
        </w:rPr>
        <w:t xml:space="preserve"> de </w:t>
      </w:r>
      <w:proofErr w:type="spellStart"/>
      <w:r w:rsidRPr="00E33925">
        <w:rPr>
          <w:rFonts w:ascii="Times New Roman" w:eastAsia="Times New Roman" w:hAnsi="Times New Roman"/>
          <w:i/>
          <w:lang w:val="lt-LT"/>
        </w:rPr>
        <w:t>pointes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tachikardiją</w:t>
      </w:r>
      <w:proofErr w:type="spellEnd"/>
      <w:r w:rsidRPr="00E33925">
        <w:rPr>
          <w:rFonts w:ascii="Times New Roman" w:eastAsia="Times New Roman" w:hAnsi="Times New Roman"/>
          <w:lang w:val="lt-LT"/>
        </w:rPr>
        <w:t xml:space="preserve"> sukeliantys vaistai: </w:t>
      </w:r>
    </w:p>
    <w:p w14:paraId="108D889A" w14:textId="77777777" w:rsidR="008C1556" w:rsidRPr="00E33925" w:rsidRDefault="008C1556" w:rsidP="00C1743C">
      <w:pPr>
        <w:numPr>
          <w:ilvl w:val="0"/>
          <w:numId w:val="7"/>
        </w:numPr>
        <w:spacing w:after="0" w:line="240" w:lineRule="auto"/>
        <w:ind w:left="567" w:hanging="567"/>
        <w:rPr>
          <w:rFonts w:ascii="Times New Roman" w:eastAsia="Times New Roman" w:hAnsi="Times New Roman"/>
          <w:lang w:val="lt-LT"/>
        </w:rPr>
      </w:pPr>
      <w:r w:rsidRPr="00E33925">
        <w:rPr>
          <w:rFonts w:ascii="Times New Roman" w:eastAsia="Times New Roman" w:hAnsi="Times New Roman"/>
          <w:lang w:val="lt-LT"/>
        </w:rPr>
        <w:t xml:space="preserve">Dėl </w:t>
      </w:r>
      <w:proofErr w:type="spellStart"/>
      <w:r w:rsidRPr="00E33925">
        <w:rPr>
          <w:rFonts w:ascii="Times New Roman" w:eastAsia="Times New Roman" w:hAnsi="Times New Roman"/>
          <w:lang w:val="lt-LT"/>
        </w:rPr>
        <w:t>hipokalemijos</w:t>
      </w:r>
      <w:proofErr w:type="spellEnd"/>
      <w:r w:rsidRPr="00E33925">
        <w:rPr>
          <w:rFonts w:ascii="Times New Roman" w:eastAsia="Times New Roman" w:hAnsi="Times New Roman"/>
          <w:lang w:val="lt-LT"/>
        </w:rPr>
        <w:t xml:space="preserve"> rizikos, </w:t>
      </w:r>
      <w:proofErr w:type="spellStart"/>
      <w:r w:rsidRPr="00E33925">
        <w:rPr>
          <w:rFonts w:ascii="Times New Roman" w:eastAsia="Times New Roman" w:hAnsi="Times New Roman"/>
          <w:lang w:val="lt-LT"/>
        </w:rPr>
        <w:t>indapamidas</w:t>
      </w:r>
      <w:proofErr w:type="spellEnd"/>
      <w:r w:rsidRPr="00E33925">
        <w:rPr>
          <w:rFonts w:ascii="Times New Roman" w:eastAsia="Times New Roman" w:hAnsi="Times New Roman"/>
          <w:lang w:val="lt-LT"/>
        </w:rPr>
        <w:t xml:space="preserve"> turi būti atsargiai skiriamas, kai kartu skiriami vaistai galintys sukelti </w:t>
      </w:r>
      <w:proofErr w:type="spellStart"/>
      <w:r w:rsidRPr="00E33925">
        <w:rPr>
          <w:rFonts w:ascii="Times New Roman" w:eastAsia="Times New Roman" w:hAnsi="Times New Roman"/>
          <w:i/>
          <w:lang w:val="lt-LT"/>
        </w:rPr>
        <w:t>torsades</w:t>
      </w:r>
      <w:proofErr w:type="spellEnd"/>
      <w:r w:rsidRPr="00E33925">
        <w:rPr>
          <w:rFonts w:ascii="Times New Roman" w:eastAsia="Times New Roman" w:hAnsi="Times New Roman"/>
          <w:i/>
          <w:lang w:val="lt-LT"/>
        </w:rPr>
        <w:t xml:space="preserve"> de </w:t>
      </w:r>
      <w:proofErr w:type="spellStart"/>
      <w:r w:rsidRPr="00E33925">
        <w:rPr>
          <w:rFonts w:ascii="Times New Roman" w:eastAsia="Times New Roman" w:hAnsi="Times New Roman"/>
          <w:i/>
          <w:lang w:val="lt-LT"/>
        </w:rPr>
        <w:t>pointes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tachikardiją</w:t>
      </w:r>
      <w:proofErr w:type="spellEnd"/>
      <w:r w:rsidRPr="00E33925">
        <w:rPr>
          <w:rFonts w:ascii="Times New Roman" w:eastAsia="Times New Roman" w:hAnsi="Times New Roman"/>
          <w:lang w:val="lt-LT"/>
        </w:rPr>
        <w:t xml:space="preserve">, šie vaistai yra: IA klasės </w:t>
      </w:r>
      <w:proofErr w:type="spellStart"/>
      <w:r w:rsidRPr="00E33925">
        <w:rPr>
          <w:rFonts w:ascii="Times New Roman" w:eastAsia="Times New Roman" w:hAnsi="Times New Roman"/>
          <w:lang w:val="lt-LT"/>
        </w:rPr>
        <w:t>antiaritmikai</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chinidinas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hidrochinidinas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dizopiramidas</w:t>
      </w:r>
      <w:proofErr w:type="spellEnd"/>
      <w:r w:rsidRPr="00E33925">
        <w:rPr>
          <w:rFonts w:ascii="Times New Roman" w:eastAsia="Times New Roman" w:hAnsi="Times New Roman"/>
          <w:lang w:val="lt-LT"/>
        </w:rPr>
        <w:t xml:space="preserve">); III klasės </w:t>
      </w:r>
      <w:proofErr w:type="spellStart"/>
      <w:r w:rsidRPr="00E33925">
        <w:rPr>
          <w:rFonts w:ascii="Times New Roman" w:eastAsia="Times New Roman" w:hAnsi="Times New Roman"/>
          <w:lang w:val="lt-LT"/>
        </w:rPr>
        <w:t>antia</w:t>
      </w:r>
      <w:r w:rsidRPr="00E33925">
        <w:rPr>
          <w:rFonts w:ascii="Times New Roman" w:eastAsia="Times New Roman" w:hAnsi="Times New Roman"/>
          <w:lang w:val="lt-LT"/>
        </w:rPr>
        <w:lastRenderedPageBreak/>
        <w:t>ritmikai</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amjodaronas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dofetilidas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ibutilidas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bretilis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sotalolis</w:t>
      </w:r>
      <w:proofErr w:type="spellEnd"/>
      <w:r w:rsidRPr="00E33925">
        <w:rPr>
          <w:rFonts w:ascii="Times New Roman" w:eastAsia="Times New Roman" w:hAnsi="Times New Roman"/>
          <w:lang w:val="lt-LT"/>
        </w:rPr>
        <w:t xml:space="preserve">); kai kurie </w:t>
      </w:r>
      <w:proofErr w:type="spellStart"/>
      <w:r w:rsidRPr="00E33925">
        <w:rPr>
          <w:rFonts w:ascii="Times New Roman" w:eastAsia="Times New Roman" w:hAnsi="Times New Roman"/>
          <w:lang w:val="lt-LT"/>
        </w:rPr>
        <w:t>neuroleptikai</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chlorpromazinas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ciamemazinas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levomepromazinas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tioridazinas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trifluoperazinas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benzamidai</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amisulpridas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sulpiridas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sultopridas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tiapridas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butirofenonai</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droperidolis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haloperidolis</w:t>
      </w:r>
      <w:proofErr w:type="spellEnd"/>
      <w:r w:rsidRPr="00E33925">
        <w:rPr>
          <w:rFonts w:ascii="Times New Roman" w:eastAsia="Times New Roman" w:hAnsi="Times New Roman"/>
          <w:lang w:val="lt-LT"/>
        </w:rPr>
        <w:t xml:space="preserve">), kiti </w:t>
      </w:r>
      <w:proofErr w:type="spellStart"/>
      <w:r w:rsidRPr="00E33925">
        <w:rPr>
          <w:rFonts w:ascii="Times New Roman" w:eastAsia="Times New Roman" w:hAnsi="Times New Roman"/>
          <w:lang w:val="lt-LT"/>
        </w:rPr>
        <w:t>neuroleptikai</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pimozidas</w:t>
      </w:r>
      <w:proofErr w:type="spellEnd"/>
      <w:r w:rsidRPr="00E33925">
        <w:rPr>
          <w:rFonts w:ascii="Times New Roman" w:eastAsia="Times New Roman" w:hAnsi="Times New Roman"/>
          <w:lang w:val="lt-LT"/>
        </w:rPr>
        <w:t xml:space="preserve">); kiti vaistai, tokie kaip </w:t>
      </w:r>
      <w:proofErr w:type="spellStart"/>
      <w:r w:rsidRPr="00E33925">
        <w:rPr>
          <w:rFonts w:ascii="Times New Roman" w:eastAsia="Times New Roman" w:hAnsi="Times New Roman"/>
          <w:lang w:val="lt-LT"/>
        </w:rPr>
        <w:t>bepridilis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cisapridas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difemanilis</w:t>
      </w:r>
      <w:proofErr w:type="spellEnd"/>
      <w:r w:rsidRPr="00E33925">
        <w:rPr>
          <w:rFonts w:ascii="Times New Roman" w:eastAsia="Times New Roman" w:hAnsi="Times New Roman"/>
          <w:lang w:val="lt-LT"/>
        </w:rPr>
        <w:t xml:space="preserve">, intraveninis </w:t>
      </w:r>
      <w:proofErr w:type="spellStart"/>
      <w:r w:rsidRPr="00E33925">
        <w:rPr>
          <w:rFonts w:ascii="Times New Roman" w:eastAsia="Times New Roman" w:hAnsi="Times New Roman"/>
          <w:lang w:val="lt-LT"/>
        </w:rPr>
        <w:t>eritromicinas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halofantrinas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mizolastinas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moksifloksacinas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pentamidinas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sparfloksacinas</w:t>
      </w:r>
      <w:proofErr w:type="spellEnd"/>
      <w:r w:rsidRPr="00E33925">
        <w:rPr>
          <w:rFonts w:ascii="Times New Roman" w:eastAsia="Times New Roman" w:hAnsi="Times New Roman"/>
          <w:lang w:val="lt-LT"/>
        </w:rPr>
        <w:t xml:space="preserve">, intraveninis </w:t>
      </w:r>
      <w:proofErr w:type="spellStart"/>
      <w:r w:rsidRPr="00E33925">
        <w:rPr>
          <w:rFonts w:ascii="Times New Roman" w:eastAsia="Times New Roman" w:hAnsi="Times New Roman"/>
          <w:lang w:val="lt-LT"/>
        </w:rPr>
        <w:t>vinkaminas</w:t>
      </w:r>
      <w:proofErr w:type="spellEnd"/>
      <w:r w:rsidRPr="00E33925">
        <w:rPr>
          <w:rFonts w:ascii="Times New Roman" w:eastAsia="Times New Roman" w:hAnsi="Times New Roman"/>
          <w:lang w:val="lt-LT"/>
        </w:rPr>
        <w:t xml:space="preserve">, metadonas, </w:t>
      </w:r>
      <w:proofErr w:type="spellStart"/>
      <w:r w:rsidRPr="00E33925">
        <w:rPr>
          <w:rFonts w:ascii="Times New Roman" w:eastAsia="Times New Roman" w:hAnsi="Times New Roman"/>
          <w:lang w:val="lt-LT"/>
        </w:rPr>
        <w:t>astemizolas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terfenadinas</w:t>
      </w:r>
      <w:proofErr w:type="spellEnd"/>
      <w:r w:rsidRPr="00E33925">
        <w:rPr>
          <w:rFonts w:ascii="Times New Roman" w:eastAsia="Times New Roman" w:hAnsi="Times New Roman"/>
          <w:lang w:val="lt-LT"/>
        </w:rPr>
        <w:t xml:space="preserve">). Reikia saugotis </w:t>
      </w:r>
      <w:proofErr w:type="spellStart"/>
      <w:r w:rsidRPr="00E33925">
        <w:rPr>
          <w:rFonts w:ascii="Times New Roman" w:eastAsia="Times New Roman" w:hAnsi="Times New Roman"/>
          <w:lang w:val="lt-LT"/>
        </w:rPr>
        <w:t>hipokalemijos</w:t>
      </w:r>
      <w:proofErr w:type="spellEnd"/>
      <w:r w:rsidRPr="00E33925">
        <w:rPr>
          <w:rFonts w:ascii="Times New Roman" w:eastAsia="Times New Roman" w:hAnsi="Times New Roman"/>
          <w:lang w:val="lt-LT"/>
        </w:rPr>
        <w:t xml:space="preserve"> ir, jei reikia, ją koreguoti: sekant QT intervalą.</w:t>
      </w:r>
    </w:p>
    <w:p w14:paraId="20BE392A" w14:textId="77777777" w:rsidR="008C1556" w:rsidRPr="00E33925" w:rsidRDefault="008C1556" w:rsidP="00C1743C">
      <w:pPr>
        <w:numPr>
          <w:ilvl w:val="0"/>
          <w:numId w:val="7"/>
        </w:numPr>
        <w:spacing w:after="0" w:line="240" w:lineRule="auto"/>
        <w:ind w:left="567" w:hanging="567"/>
        <w:rPr>
          <w:rFonts w:ascii="Times New Roman" w:eastAsia="Times New Roman" w:hAnsi="Times New Roman"/>
          <w:lang w:val="lt-LT"/>
        </w:rPr>
      </w:pPr>
      <w:r w:rsidRPr="00E33925">
        <w:rPr>
          <w:rFonts w:ascii="Times New Roman" w:eastAsia="Times New Roman" w:hAnsi="Times New Roman"/>
          <w:lang w:val="lt-LT" w:eastAsia="lt-LT"/>
        </w:rPr>
        <w:t xml:space="preserve">Kalio kiekį organizme mažinantys preparatai: į veną </w:t>
      </w:r>
      <w:proofErr w:type="spellStart"/>
      <w:r w:rsidRPr="00E33925">
        <w:rPr>
          <w:rFonts w:ascii="Times New Roman" w:eastAsia="Times New Roman" w:hAnsi="Times New Roman"/>
          <w:lang w:val="lt-LT" w:eastAsia="lt-LT"/>
        </w:rPr>
        <w:t>injekuojamas</w:t>
      </w:r>
      <w:proofErr w:type="spellEnd"/>
      <w:r w:rsidRPr="00E33925">
        <w:rPr>
          <w:rFonts w:ascii="Times New Roman" w:eastAsia="Times New Roman" w:hAnsi="Times New Roman"/>
          <w:lang w:val="lt-LT" w:eastAsia="lt-LT"/>
        </w:rPr>
        <w:t xml:space="preserve"> </w:t>
      </w:r>
      <w:proofErr w:type="spellStart"/>
      <w:r w:rsidRPr="00E33925">
        <w:rPr>
          <w:rFonts w:ascii="Times New Roman" w:eastAsia="Times New Roman" w:hAnsi="Times New Roman"/>
          <w:lang w:val="lt-LT" w:eastAsia="lt-LT"/>
        </w:rPr>
        <w:t>amfotericinas</w:t>
      </w:r>
      <w:proofErr w:type="spellEnd"/>
      <w:r w:rsidRPr="00E33925">
        <w:rPr>
          <w:rFonts w:ascii="Times New Roman" w:eastAsia="Times New Roman" w:hAnsi="Times New Roman"/>
          <w:lang w:val="lt-LT" w:eastAsia="lt-LT"/>
        </w:rPr>
        <w:t xml:space="preserve"> B, sisteminio poveikio </w:t>
      </w:r>
      <w:proofErr w:type="spellStart"/>
      <w:r w:rsidRPr="00E33925">
        <w:rPr>
          <w:rFonts w:ascii="Times New Roman" w:eastAsia="Times New Roman" w:hAnsi="Times New Roman"/>
          <w:lang w:val="lt-LT" w:eastAsia="lt-LT"/>
        </w:rPr>
        <w:t>gliukokortikoidai</w:t>
      </w:r>
      <w:proofErr w:type="spellEnd"/>
      <w:r w:rsidRPr="00E33925">
        <w:rPr>
          <w:rFonts w:ascii="Times New Roman" w:eastAsia="Times New Roman" w:hAnsi="Times New Roman"/>
          <w:lang w:val="lt-LT" w:eastAsia="lt-LT"/>
        </w:rPr>
        <w:t xml:space="preserve"> ir </w:t>
      </w:r>
      <w:proofErr w:type="spellStart"/>
      <w:r w:rsidRPr="00E33925">
        <w:rPr>
          <w:rFonts w:ascii="Times New Roman" w:eastAsia="Times New Roman" w:hAnsi="Times New Roman"/>
          <w:lang w:val="lt-LT" w:eastAsia="lt-LT"/>
        </w:rPr>
        <w:t>mineralokortikoidai</w:t>
      </w:r>
      <w:proofErr w:type="spellEnd"/>
      <w:r w:rsidRPr="00E33925">
        <w:rPr>
          <w:rFonts w:ascii="Times New Roman" w:eastAsia="Times New Roman" w:hAnsi="Times New Roman"/>
          <w:lang w:val="lt-LT" w:eastAsia="lt-LT"/>
        </w:rPr>
        <w:t xml:space="preserve">, </w:t>
      </w:r>
      <w:proofErr w:type="spellStart"/>
      <w:r w:rsidRPr="00E33925">
        <w:rPr>
          <w:rFonts w:ascii="Times New Roman" w:eastAsia="Times New Roman" w:hAnsi="Times New Roman"/>
          <w:lang w:val="lt-LT" w:eastAsia="lt-LT"/>
        </w:rPr>
        <w:t>tetrakozaktidas</w:t>
      </w:r>
      <w:proofErr w:type="spellEnd"/>
      <w:r w:rsidRPr="00E33925">
        <w:rPr>
          <w:rFonts w:ascii="Times New Roman" w:eastAsia="Times New Roman" w:hAnsi="Times New Roman"/>
          <w:lang w:val="lt-LT" w:eastAsia="lt-LT"/>
        </w:rPr>
        <w:t xml:space="preserve">, dirginančio poveikio vidurių laisvinamieji preparatai (stiprinamasis poveikis). </w:t>
      </w:r>
      <w:r w:rsidRPr="00E33925">
        <w:rPr>
          <w:rFonts w:ascii="Times New Roman" w:eastAsia="Times New Roman" w:hAnsi="Times New Roman"/>
          <w:lang w:val="lt-LT"/>
        </w:rPr>
        <w:t>Būtina matuoti ir, jei reikia, koreguoti kalio koncentraciją plazmoje, ypač atsargiai būtina gydyti širdį veikiančius glikozidus vartojančius pacientus. Negalima vartoti stimuliuojančių laisvinamųjų.</w:t>
      </w:r>
    </w:p>
    <w:p w14:paraId="3CA3C318" w14:textId="77777777" w:rsidR="008C1556" w:rsidRPr="00E33925" w:rsidRDefault="008C1556" w:rsidP="00C1743C">
      <w:pPr>
        <w:numPr>
          <w:ilvl w:val="0"/>
          <w:numId w:val="7"/>
        </w:numPr>
        <w:spacing w:after="0" w:line="240" w:lineRule="auto"/>
        <w:ind w:left="567" w:hanging="567"/>
        <w:rPr>
          <w:rFonts w:ascii="Times New Roman" w:eastAsia="Times New Roman" w:hAnsi="Times New Roman"/>
          <w:lang w:val="lt-LT"/>
        </w:rPr>
      </w:pPr>
      <w:r w:rsidRPr="00E33925">
        <w:rPr>
          <w:rFonts w:ascii="Times New Roman" w:eastAsia="Times New Roman" w:hAnsi="Times New Roman"/>
          <w:lang w:val="lt-LT"/>
        </w:rPr>
        <w:t xml:space="preserve">Širdį veikiantys glikozidai: </w:t>
      </w:r>
      <w:proofErr w:type="spellStart"/>
      <w:r w:rsidRPr="00E33925">
        <w:rPr>
          <w:rFonts w:ascii="Times New Roman" w:eastAsia="Times New Roman" w:hAnsi="Times New Roman"/>
          <w:lang w:val="lt-LT"/>
        </w:rPr>
        <w:t>hipokalemija</w:t>
      </w:r>
      <w:proofErr w:type="spellEnd"/>
      <w:r w:rsidRPr="00E33925">
        <w:rPr>
          <w:rFonts w:ascii="Times New Roman" w:eastAsia="Times New Roman" w:hAnsi="Times New Roman"/>
          <w:lang w:val="lt-LT"/>
        </w:rPr>
        <w:t xml:space="preserve"> gali stiprinti toksinį širdį veikiančių glikozidų poveikį. Būtina stebėti kalio koncentraciją plazmoje, EKG, ir, jei reikia, keisti gydymą.</w:t>
      </w:r>
    </w:p>
    <w:p w14:paraId="71804A74" w14:textId="77777777" w:rsidR="008C1556" w:rsidRPr="00E33925" w:rsidRDefault="008C1556" w:rsidP="008C1556">
      <w:pPr>
        <w:spacing w:after="0" w:line="240" w:lineRule="auto"/>
        <w:rPr>
          <w:rFonts w:ascii="Times New Roman" w:eastAsia="Times New Roman" w:hAnsi="Times New Roman"/>
          <w:i/>
          <w:u w:val="single"/>
          <w:lang w:val="lt-LT"/>
        </w:rPr>
      </w:pPr>
    </w:p>
    <w:p w14:paraId="61B54311" w14:textId="77777777" w:rsidR="008C1556" w:rsidRPr="00E33925" w:rsidRDefault="008C1556" w:rsidP="008C1556">
      <w:pPr>
        <w:spacing w:after="0" w:line="240" w:lineRule="auto"/>
        <w:rPr>
          <w:rFonts w:ascii="Times New Roman" w:eastAsia="Times New Roman" w:hAnsi="Times New Roman"/>
          <w:i/>
          <w:iCs/>
          <w:u w:val="single"/>
          <w:lang w:val="lt-LT"/>
        </w:rPr>
      </w:pPr>
      <w:r w:rsidRPr="00E33925">
        <w:rPr>
          <w:rFonts w:ascii="Times New Roman" w:eastAsia="Times New Roman" w:hAnsi="Times New Roman"/>
          <w:i/>
          <w:iCs/>
          <w:u w:val="single"/>
          <w:lang w:val="lt-LT"/>
        </w:rPr>
        <w:t>Vaistiniai preparatai, kuriuos vartojant kartu būtinos kai kurios atsargumo priemonės</w:t>
      </w:r>
    </w:p>
    <w:p w14:paraId="01DAD7FE" w14:textId="77777777" w:rsidR="008C1556" w:rsidRPr="00E33925" w:rsidRDefault="008C1556" w:rsidP="00C1743C">
      <w:pPr>
        <w:numPr>
          <w:ilvl w:val="0"/>
          <w:numId w:val="8"/>
        </w:numPr>
        <w:spacing w:after="0" w:line="240" w:lineRule="auto"/>
        <w:ind w:left="567" w:hanging="567"/>
        <w:rPr>
          <w:rFonts w:ascii="Times New Roman" w:eastAsia="Times New Roman" w:hAnsi="Times New Roman"/>
          <w:lang w:val="lt-LT"/>
        </w:rPr>
      </w:pPr>
      <w:proofErr w:type="spellStart"/>
      <w:r w:rsidRPr="00E33925">
        <w:rPr>
          <w:rFonts w:ascii="Times New Roman" w:eastAsia="Times New Roman" w:hAnsi="Times New Roman"/>
          <w:lang w:val="lt-LT"/>
        </w:rPr>
        <w:t>Metforminas</w:t>
      </w:r>
      <w:proofErr w:type="spellEnd"/>
      <w:r w:rsidRPr="00E33925">
        <w:rPr>
          <w:rFonts w:ascii="Times New Roman" w:eastAsia="Times New Roman" w:hAnsi="Times New Roman"/>
          <w:lang w:val="lt-LT"/>
        </w:rPr>
        <w:t xml:space="preserve">: dėl galimo diuretikų, ypač kilpinių diuretikų, sukelto funkcinio inkstų nepakankamumo vartojant </w:t>
      </w:r>
      <w:proofErr w:type="spellStart"/>
      <w:r w:rsidRPr="00E33925">
        <w:rPr>
          <w:rFonts w:ascii="Times New Roman" w:eastAsia="Times New Roman" w:hAnsi="Times New Roman"/>
          <w:lang w:val="lt-LT"/>
        </w:rPr>
        <w:t>metformino</w:t>
      </w:r>
      <w:proofErr w:type="spellEnd"/>
      <w:r w:rsidRPr="00E33925">
        <w:rPr>
          <w:rFonts w:ascii="Times New Roman" w:eastAsia="Times New Roman" w:hAnsi="Times New Roman"/>
          <w:lang w:val="lt-LT"/>
        </w:rPr>
        <w:t xml:space="preserve"> gali pasireikšti laktatų </w:t>
      </w:r>
      <w:proofErr w:type="spellStart"/>
      <w:r w:rsidRPr="00E33925">
        <w:rPr>
          <w:rFonts w:ascii="Times New Roman" w:eastAsia="Times New Roman" w:hAnsi="Times New Roman"/>
          <w:lang w:val="lt-LT"/>
        </w:rPr>
        <w:t>acidozė</w:t>
      </w:r>
      <w:proofErr w:type="spellEnd"/>
      <w:r w:rsidRPr="00E33925">
        <w:rPr>
          <w:rFonts w:ascii="Times New Roman" w:eastAsia="Times New Roman" w:hAnsi="Times New Roman"/>
          <w:lang w:val="lt-LT"/>
        </w:rPr>
        <w:t xml:space="preserve">. Jeigu vyrų kraujo plazmoje </w:t>
      </w:r>
      <w:proofErr w:type="spellStart"/>
      <w:r w:rsidRPr="00E33925">
        <w:rPr>
          <w:rFonts w:ascii="Times New Roman" w:eastAsia="Times New Roman" w:hAnsi="Times New Roman"/>
          <w:lang w:val="lt-LT"/>
        </w:rPr>
        <w:t>kreatinino</w:t>
      </w:r>
      <w:proofErr w:type="spellEnd"/>
      <w:r w:rsidRPr="00E33925">
        <w:rPr>
          <w:rFonts w:ascii="Times New Roman" w:eastAsia="Times New Roman" w:hAnsi="Times New Roman"/>
          <w:lang w:val="lt-LT"/>
        </w:rPr>
        <w:t xml:space="preserve"> koncentracija yra didesnė negu 15 mg/l (135 </w:t>
      </w:r>
      <w:proofErr w:type="spellStart"/>
      <w:r w:rsidRPr="00E33925">
        <w:rPr>
          <w:rFonts w:ascii="Times New Roman" w:eastAsia="Times New Roman" w:hAnsi="Times New Roman"/>
          <w:lang w:val="lt-LT"/>
        </w:rPr>
        <w:t>mikromoliai</w:t>
      </w:r>
      <w:proofErr w:type="spellEnd"/>
      <w:r w:rsidRPr="00E33925">
        <w:rPr>
          <w:rFonts w:ascii="Times New Roman" w:eastAsia="Times New Roman" w:hAnsi="Times New Roman"/>
          <w:lang w:val="lt-LT"/>
        </w:rPr>
        <w:t xml:space="preserve">/l), moterų − 12 mg/l (110 </w:t>
      </w:r>
      <w:proofErr w:type="spellStart"/>
      <w:r w:rsidRPr="00E33925">
        <w:rPr>
          <w:rFonts w:ascii="Times New Roman" w:eastAsia="Times New Roman" w:hAnsi="Times New Roman"/>
          <w:lang w:val="lt-LT"/>
        </w:rPr>
        <w:t>mikromolių</w:t>
      </w:r>
      <w:proofErr w:type="spellEnd"/>
      <w:r w:rsidRPr="00E33925">
        <w:rPr>
          <w:rFonts w:ascii="Times New Roman" w:eastAsia="Times New Roman" w:hAnsi="Times New Roman"/>
          <w:lang w:val="lt-LT"/>
        </w:rPr>
        <w:t xml:space="preserve">/l), </w:t>
      </w:r>
      <w:proofErr w:type="spellStart"/>
      <w:r w:rsidRPr="00E33925">
        <w:rPr>
          <w:rFonts w:ascii="Times New Roman" w:eastAsia="Times New Roman" w:hAnsi="Times New Roman"/>
          <w:lang w:val="lt-LT"/>
        </w:rPr>
        <w:t>metformino</w:t>
      </w:r>
      <w:proofErr w:type="spellEnd"/>
      <w:r w:rsidRPr="00E33925">
        <w:rPr>
          <w:rFonts w:ascii="Times New Roman" w:eastAsia="Times New Roman" w:hAnsi="Times New Roman"/>
          <w:lang w:val="lt-LT"/>
        </w:rPr>
        <w:t xml:space="preserve"> vartoti negalima.</w:t>
      </w:r>
    </w:p>
    <w:p w14:paraId="439CE591" w14:textId="77777777" w:rsidR="008C1556" w:rsidRPr="00E33925" w:rsidRDefault="008C1556" w:rsidP="00C1743C">
      <w:pPr>
        <w:numPr>
          <w:ilvl w:val="0"/>
          <w:numId w:val="8"/>
        </w:numPr>
        <w:spacing w:after="0" w:line="240" w:lineRule="auto"/>
        <w:ind w:left="567" w:hanging="567"/>
        <w:rPr>
          <w:rFonts w:ascii="Times New Roman" w:eastAsia="Times New Roman" w:hAnsi="Times New Roman"/>
          <w:lang w:val="lt-LT"/>
        </w:rPr>
      </w:pPr>
      <w:r w:rsidRPr="00E33925">
        <w:rPr>
          <w:rFonts w:ascii="Times New Roman" w:eastAsia="Times New Roman" w:hAnsi="Times New Roman"/>
          <w:lang w:val="lt-LT"/>
        </w:rPr>
        <w:t xml:space="preserve">Kontrastinės jodo turinčios medžiagos: jeigu yra diuretikų sukelta </w:t>
      </w:r>
      <w:proofErr w:type="spellStart"/>
      <w:r w:rsidRPr="00E33925">
        <w:rPr>
          <w:rFonts w:ascii="Times New Roman" w:eastAsia="Times New Roman" w:hAnsi="Times New Roman"/>
          <w:lang w:val="lt-LT"/>
        </w:rPr>
        <w:t>dehidracija</w:t>
      </w:r>
      <w:proofErr w:type="spellEnd"/>
      <w:r w:rsidRPr="00E33925">
        <w:rPr>
          <w:rFonts w:ascii="Times New Roman" w:eastAsia="Times New Roman" w:hAnsi="Times New Roman"/>
          <w:lang w:val="lt-LT"/>
        </w:rPr>
        <w:t xml:space="preserve">, didėja ūminio inkstų nepakankamumo rizika, ypač jei kartu vartojamos didelės kontrastą sukeliančių preparatų, kuriuose yra jodo, dozės. Prieš preparatų, kuriuose yra jodo, vartojimą būtina koreguoti skysčių kiekį organizme. </w:t>
      </w:r>
    </w:p>
    <w:p w14:paraId="751FD1A7" w14:textId="77777777" w:rsidR="008C1556" w:rsidRPr="00E33925" w:rsidRDefault="008C1556" w:rsidP="00C1743C">
      <w:pPr>
        <w:numPr>
          <w:ilvl w:val="0"/>
          <w:numId w:val="8"/>
        </w:numPr>
        <w:spacing w:after="0" w:line="240" w:lineRule="auto"/>
        <w:ind w:left="567" w:hanging="567"/>
        <w:rPr>
          <w:rFonts w:ascii="Times New Roman" w:eastAsia="Times New Roman" w:hAnsi="Times New Roman"/>
          <w:lang w:val="lt-LT"/>
        </w:rPr>
      </w:pPr>
      <w:r w:rsidRPr="00E33925">
        <w:rPr>
          <w:rFonts w:ascii="Times New Roman" w:eastAsia="Times New Roman" w:hAnsi="Times New Roman"/>
          <w:lang w:val="lt-LT"/>
        </w:rPr>
        <w:t xml:space="preserve">Kalcio druskos: kadangi mažėja kalcio išsiskyrimas su šlapimu, kyla </w:t>
      </w:r>
      <w:proofErr w:type="spellStart"/>
      <w:r w:rsidRPr="00E33925">
        <w:rPr>
          <w:rFonts w:ascii="Times New Roman" w:eastAsia="Times New Roman" w:hAnsi="Times New Roman"/>
          <w:lang w:val="lt-LT"/>
        </w:rPr>
        <w:t>hiperkalcemijos</w:t>
      </w:r>
      <w:proofErr w:type="spellEnd"/>
      <w:r w:rsidRPr="00E33925">
        <w:rPr>
          <w:rFonts w:ascii="Times New Roman" w:eastAsia="Times New Roman" w:hAnsi="Times New Roman"/>
          <w:lang w:val="lt-LT"/>
        </w:rPr>
        <w:t xml:space="preserve"> rizika.</w:t>
      </w:r>
    </w:p>
    <w:p w14:paraId="60BAECAD" w14:textId="77777777" w:rsidR="008C1556" w:rsidRPr="00E33925" w:rsidRDefault="008C1556" w:rsidP="00C1743C">
      <w:pPr>
        <w:numPr>
          <w:ilvl w:val="0"/>
          <w:numId w:val="8"/>
        </w:numPr>
        <w:spacing w:after="0" w:line="240" w:lineRule="auto"/>
        <w:ind w:left="567" w:hanging="567"/>
        <w:rPr>
          <w:rFonts w:ascii="Times New Roman" w:eastAsia="Times New Roman" w:hAnsi="Times New Roman"/>
          <w:i/>
          <w:lang w:val="lt-LT"/>
        </w:rPr>
      </w:pPr>
      <w:proofErr w:type="spellStart"/>
      <w:r w:rsidRPr="00E33925">
        <w:rPr>
          <w:rFonts w:ascii="Times New Roman" w:eastAsia="Times New Roman" w:hAnsi="Times New Roman"/>
          <w:lang w:val="lt-LT"/>
        </w:rPr>
        <w:t>Ciklosporinas</w:t>
      </w:r>
      <w:proofErr w:type="spellEnd"/>
      <w:r w:rsidRPr="00E33925">
        <w:rPr>
          <w:rFonts w:ascii="Times New Roman" w:eastAsia="Times New Roman" w:hAnsi="Times New Roman"/>
          <w:lang w:val="lt-LT"/>
        </w:rPr>
        <w:t>:</w:t>
      </w:r>
      <w:r w:rsidRPr="00E33925">
        <w:rPr>
          <w:rFonts w:ascii="Times New Roman" w:eastAsia="Times New Roman" w:hAnsi="Times New Roman"/>
          <w:i/>
          <w:lang w:val="lt-LT"/>
        </w:rPr>
        <w:t xml:space="preserve"> </w:t>
      </w:r>
      <w:proofErr w:type="spellStart"/>
      <w:r w:rsidRPr="00E33925">
        <w:rPr>
          <w:rFonts w:ascii="Times New Roman" w:eastAsia="Times New Roman" w:hAnsi="Times New Roman"/>
          <w:lang w:val="lt-LT"/>
        </w:rPr>
        <w:t>kreatinino</w:t>
      </w:r>
      <w:proofErr w:type="spellEnd"/>
      <w:r w:rsidRPr="00E33925">
        <w:rPr>
          <w:rFonts w:ascii="Times New Roman" w:eastAsia="Times New Roman" w:hAnsi="Times New Roman"/>
          <w:lang w:val="lt-LT"/>
        </w:rPr>
        <w:t xml:space="preserve"> koncentracija serume gali padidėti ir nepakitus </w:t>
      </w:r>
      <w:proofErr w:type="spellStart"/>
      <w:r w:rsidRPr="00E33925">
        <w:rPr>
          <w:rFonts w:ascii="Times New Roman" w:eastAsia="Times New Roman" w:hAnsi="Times New Roman"/>
          <w:lang w:val="lt-LT"/>
        </w:rPr>
        <w:t>ciklosporino</w:t>
      </w:r>
      <w:proofErr w:type="spellEnd"/>
      <w:r w:rsidRPr="00E33925">
        <w:rPr>
          <w:rFonts w:ascii="Times New Roman" w:eastAsia="Times New Roman" w:hAnsi="Times New Roman"/>
          <w:lang w:val="lt-LT"/>
        </w:rPr>
        <w:t xml:space="preserve"> kiekiui kraujyje net tuo atveju, jei natrio ir vandens organizme netrūksta.</w:t>
      </w:r>
    </w:p>
    <w:p w14:paraId="7E16902C"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lang w:val="lt-LT" w:eastAsia="ja-JP"/>
        </w:rPr>
      </w:pPr>
      <w:bookmarkStart w:id="24" w:name="_Toc129243107"/>
      <w:bookmarkStart w:id="25" w:name="_Toc129243232"/>
    </w:p>
    <w:p w14:paraId="42A5D455"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r w:rsidRPr="00E33925">
        <w:rPr>
          <w:rFonts w:ascii="Times New Roman" w:eastAsia="Times New Roman" w:hAnsi="Times New Roman"/>
          <w:b/>
          <w:kern w:val="28"/>
          <w:lang w:val="lt-LT"/>
        </w:rPr>
        <w:t>4.6</w:t>
      </w:r>
      <w:r w:rsidRPr="00E33925">
        <w:rPr>
          <w:rFonts w:ascii="Times New Roman" w:eastAsia="Times New Roman" w:hAnsi="Times New Roman"/>
          <w:b/>
          <w:kern w:val="28"/>
          <w:lang w:val="lt-LT"/>
        </w:rPr>
        <w:tab/>
        <w:t>Vaisingumas, nėštumo ir žindymo laikotarpis</w:t>
      </w:r>
      <w:bookmarkEnd w:id="24"/>
      <w:bookmarkEnd w:id="25"/>
    </w:p>
    <w:p w14:paraId="6ECF8D87"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p>
    <w:p w14:paraId="2B756D47" w14:textId="77777777" w:rsidR="008C1556" w:rsidRPr="00E33925" w:rsidRDefault="008C1556" w:rsidP="008C1556">
      <w:pPr>
        <w:spacing w:after="0" w:line="240" w:lineRule="auto"/>
        <w:ind w:right="57"/>
        <w:rPr>
          <w:rFonts w:ascii="Times New Roman" w:eastAsia="Times New Roman" w:hAnsi="Times New Roman"/>
          <w:bCs/>
          <w:lang w:val="lt-LT"/>
        </w:rPr>
      </w:pPr>
      <w:r w:rsidRPr="00E33925">
        <w:rPr>
          <w:rFonts w:ascii="Times New Roman" w:eastAsia="Times New Roman" w:hAnsi="Times New Roman"/>
          <w:bCs/>
          <w:lang w:val="lt-LT"/>
        </w:rPr>
        <w:t>Vaistinio preparato kiekvieno komponento sukeltas efektas nėštumo ir laktacijos metu:</w:t>
      </w:r>
    </w:p>
    <w:p w14:paraId="52EE12BC" w14:textId="77777777" w:rsidR="008C1556" w:rsidRPr="00E33925" w:rsidRDefault="008C1556" w:rsidP="008C1556">
      <w:pPr>
        <w:spacing w:after="0" w:line="240" w:lineRule="auto"/>
        <w:ind w:right="57"/>
        <w:rPr>
          <w:rFonts w:ascii="Times New Roman" w:eastAsia="Times New Roman" w:hAnsi="Times New Roman"/>
          <w:bCs/>
          <w:lang w:val="lt-LT"/>
        </w:rPr>
      </w:pPr>
      <w:proofErr w:type="spellStart"/>
      <w:r w:rsidRPr="00E33925">
        <w:rPr>
          <w:rFonts w:ascii="Times New Roman" w:eastAsia="Times New Roman" w:hAnsi="Times New Roman"/>
          <w:bCs/>
          <w:lang w:val="lt-LT"/>
        </w:rPr>
        <w:t>Perindap</w:t>
      </w:r>
      <w:proofErr w:type="spellEnd"/>
      <w:r w:rsidRPr="00E33925">
        <w:rPr>
          <w:rFonts w:ascii="Times New Roman" w:eastAsia="Times New Roman" w:hAnsi="Times New Roman"/>
          <w:bCs/>
          <w:lang w:val="lt-LT"/>
        </w:rPr>
        <w:t xml:space="preserve"> nerekomenduojama vartoti pirmąjį nėštumo trimestrą. </w:t>
      </w:r>
      <w:proofErr w:type="spellStart"/>
      <w:r w:rsidRPr="00E33925">
        <w:rPr>
          <w:rFonts w:ascii="Times New Roman" w:eastAsia="Times New Roman" w:hAnsi="Times New Roman"/>
          <w:bCs/>
          <w:lang w:val="lt-LT"/>
        </w:rPr>
        <w:t>Perindap</w:t>
      </w:r>
      <w:proofErr w:type="spellEnd"/>
      <w:r w:rsidRPr="00E33925">
        <w:rPr>
          <w:rFonts w:ascii="Times New Roman" w:eastAsia="Times New Roman" w:hAnsi="Times New Roman"/>
          <w:bCs/>
          <w:lang w:val="lt-LT"/>
        </w:rPr>
        <w:t xml:space="preserve"> negalima vartoti antrąjį ir trečiąjį nėštumo trimestrą. </w:t>
      </w:r>
    </w:p>
    <w:p w14:paraId="12519D40" w14:textId="77777777" w:rsidR="008C1556" w:rsidRPr="00E33925" w:rsidRDefault="008C1556" w:rsidP="008C1556">
      <w:pPr>
        <w:spacing w:after="0" w:line="240" w:lineRule="auto"/>
        <w:ind w:right="57"/>
        <w:rPr>
          <w:rFonts w:ascii="Times New Roman" w:eastAsia="Times New Roman" w:hAnsi="Times New Roman"/>
          <w:bCs/>
          <w:lang w:val="lt-LT"/>
        </w:rPr>
      </w:pPr>
      <w:proofErr w:type="spellStart"/>
      <w:r w:rsidRPr="00E33925">
        <w:rPr>
          <w:rFonts w:ascii="Times New Roman" w:eastAsia="Times New Roman" w:hAnsi="Times New Roman"/>
          <w:bCs/>
          <w:lang w:val="lt-LT"/>
        </w:rPr>
        <w:t>Perindap</w:t>
      </w:r>
      <w:proofErr w:type="spellEnd"/>
      <w:r w:rsidRPr="00E33925">
        <w:rPr>
          <w:rFonts w:ascii="Times New Roman" w:eastAsia="Times New Roman" w:hAnsi="Times New Roman"/>
          <w:bCs/>
          <w:lang w:val="lt-LT"/>
        </w:rPr>
        <w:t xml:space="preserve"> negalima vartoti žindymo laikotarpiu. Prieš priimant sprendimą ar nutraukti žindymą ar nutraukti </w:t>
      </w:r>
      <w:proofErr w:type="spellStart"/>
      <w:r w:rsidRPr="00E33925">
        <w:rPr>
          <w:rFonts w:ascii="Times New Roman" w:eastAsia="Times New Roman" w:hAnsi="Times New Roman"/>
          <w:bCs/>
          <w:lang w:val="lt-LT"/>
        </w:rPr>
        <w:t>Perindap</w:t>
      </w:r>
      <w:proofErr w:type="spellEnd"/>
      <w:r w:rsidRPr="00E33925">
        <w:rPr>
          <w:rFonts w:ascii="Times New Roman" w:eastAsia="Times New Roman" w:hAnsi="Times New Roman"/>
          <w:bCs/>
          <w:lang w:val="lt-LT"/>
        </w:rPr>
        <w:t xml:space="preserve"> vartojimą reikia įvertinti gydymo svarbą motinai.</w:t>
      </w:r>
    </w:p>
    <w:p w14:paraId="600A69C1" w14:textId="77777777" w:rsidR="008C1556" w:rsidRPr="00E33925" w:rsidRDefault="008C1556" w:rsidP="008C1556">
      <w:pPr>
        <w:spacing w:after="0" w:line="240" w:lineRule="auto"/>
        <w:ind w:right="57"/>
        <w:rPr>
          <w:rFonts w:ascii="Times New Roman" w:eastAsia="Times New Roman" w:hAnsi="Times New Roman"/>
          <w:b/>
          <w:bCs/>
          <w:lang w:val="lt-LT"/>
        </w:rPr>
      </w:pPr>
    </w:p>
    <w:p w14:paraId="0A87F239" w14:textId="77777777" w:rsidR="008C1556" w:rsidRPr="00E33925" w:rsidRDefault="008C1556" w:rsidP="008C1556">
      <w:pPr>
        <w:spacing w:after="0" w:line="240" w:lineRule="auto"/>
        <w:ind w:right="57"/>
        <w:rPr>
          <w:rFonts w:ascii="Times New Roman" w:eastAsia="Times New Roman" w:hAnsi="Times New Roman"/>
          <w:b/>
          <w:bCs/>
          <w:lang w:val="lt-LT"/>
        </w:rPr>
      </w:pPr>
      <w:r w:rsidRPr="00E33925">
        <w:rPr>
          <w:rFonts w:ascii="Times New Roman" w:eastAsia="Times New Roman" w:hAnsi="Times New Roman"/>
          <w:u w:val="single"/>
          <w:lang w:val="lt-LT"/>
        </w:rPr>
        <w:t>Nėštumas:</w:t>
      </w:r>
      <w:r w:rsidRPr="00E33925">
        <w:rPr>
          <w:rFonts w:ascii="Times New Roman" w:eastAsia="Times New Roman" w:hAnsi="Times New Roman"/>
          <w:b/>
          <w:bCs/>
          <w:lang w:val="lt-LT"/>
        </w:rPr>
        <w:t xml:space="preserve"> </w:t>
      </w:r>
    </w:p>
    <w:p w14:paraId="1C6437C5" w14:textId="77777777" w:rsidR="008C1556" w:rsidRPr="00E33925" w:rsidRDefault="008C1556" w:rsidP="008C1556">
      <w:pPr>
        <w:spacing w:after="0" w:line="240" w:lineRule="auto"/>
        <w:ind w:right="57"/>
        <w:rPr>
          <w:rFonts w:ascii="Times New Roman" w:eastAsia="Times New Roman" w:hAnsi="Times New Roman"/>
          <w:bCs/>
          <w:i/>
          <w:lang w:val="lt-LT"/>
        </w:rPr>
      </w:pPr>
    </w:p>
    <w:p w14:paraId="4BBC49D9" w14:textId="77777777" w:rsidR="008C1556" w:rsidRPr="00E33925" w:rsidRDefault="008C1556" w:rsidP="008C1556">
      <w:pPr>
        <w:spacing w:after="0" w:line="240" w:lineRule="auto"/>
        <w:ind w:right="57"/>
        <w:rPr>
          <w:rFonts w:ascii="Times New Roman" w:eastAsia="Times New Roman" w:hAnsi="Times New Roman"/>
          <w:bCs/>
          <w:i/>
          <w:u w:val="single"/>
          <w:lang w:val="lt-LT"/>
        </w:rPr>
      </w:pPr>
      <w:r w:rsidRPr="00E33925">
        <w:rPr>
          <w:rFonts w:ascii="Times New Roman" w:eastAsia="Times New Roman" w:hAnsi="Times New Roman"/>
          <w:bCs/>
          <w:i/>
          <w:u w:val="single"/>
          <w:lang w:val="lt-LT"/>
        </w:rPr>
        <w:t xml:space="preserve">Su </w:t>
      </w:r>
      <w:proofErr w:type="spellStart"/>
      <w:r w:rsidRPr="00E33925">
        <w:rPr>
          <w:rFonts w:ascii="Times New Roman" w:eastAsia="Times New Roman" w:hAnsi="Times New Roman"/>
          <w:bCs/>
          <w:i/>
          <w:u w:val="single"/>
          <w:lang w:val="lt-LT"/>
        </w:rPr>
        <w:t>perindopriliu</w:t>
      </w:r>
      <w:proofErr w:type="spellEnd"/>
      <w:r w:rsidRPr="00E33925">
        <w:rPr>
          <w:rFonts w:ascii="Times New Roman" w:eastAsia="Times New Roman" w:hAnsi="Times New Roman"/>
          <w:bCs/>
          <w:i/>
          <w:u w:val="single"/>
          <w:lang w:val="lt-LT"/>
        </w:rPr>
        <w:t xml:space="preserve"> susiję: </w:t>
      </w:r>
    </w:p>
    <w:p w14:paraId="1169D60A" w14:textId="77777777" w:rsidR="008C1556" w:rsidRPr="00E33925" w:rsidRDefault="008C1556" w:rsidP="008C1556">
      <w:pPr>
        <w:spacing w:after="0" w:line="240" w:lineRule="auto"/>
        <w:ind w:right="57"/>
        <w:rPr>
          <w:rFonts w:ascii="Times New Roman" w:eastAsia="Times New Roman" w:hAnsi="Times New Roman"/>
          <w:bCs/>
          <w:i/>
          <w:lang w:val="lt-LT"/>
        </w:rPr>
      </w:pPr>
    </w:p>
    <w:p w14:paraId="2444E6B2" w14:textId="77777777" w:rsidR="008C1556" w:rsidRPr="00E33925" w:rsidRDefault="008C1556" w:rsidP="008C155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AKF inhibitorių vartojimas pirmą nėštumo trimestrą nerekomenduojamas (žr. 4.4 skyrių). AKF inhibitorių vartojimas </w:t>
      </w:r>
      <w:proofErr w:type="spellStart"/>
      <w:r w:rsidRPr="00E33925">
        <w:rPr>
          <w:rFonts w:ascii="Times New Roman" w:eastAsia="Times New Roman" w:hAnsi="Times New Roman"/>
          <w:lang w:val="lt-LT"/>
        </w:rPr>
        <w:t>kontraindikuotinas</w:t>
      </w:r>
      <w:proofErr w:type="spellEnd"/>
      <w:r w:rsidRPr="00E33925">
        <w:rPr>
          <w:rFonts w:ascii="Times New Roman" w:eastAsia="Times New Roman" w:hAnsi="Times New Roman"/>
          <w:lang w:val="lt-LT"/>
        </w:rPr>
        <w:t xml:space="preserve"> 2-ą ir 3-ią nėštumo trimestrą (žr.4.3 ir 4.4 skyrius).</w:t>
      </w:r>
    </w:p>
    <w:p w14:paraId="025302D3" w14:textId="77777777" w:rsidR="008C1556" w:rsidRPr="00E33925" w:rsidRDefault="008C1556" w:rsidP="008C1556">
      <w:pPr>
        <w:tabs>
          <w:tab w:val="left" w:pos="567"/>
        </w:tabs>
        <w:spacing w:after="0" w:line="240" w:lineRule="auto"/>
        <w:rPr>
          <w:rFonts w:ascii="Times New Roman" w:eastAsia="Times New Roman" w:hAnsi="Times New Roman"/>
          <w:lang w:val="lt-LT"/>
        </w:rPr>
      </w:pPr>
    </w:p>
    <w:p w14:paraId="45A0090E"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AKF inhibitorių poveikio vartojant juos pirmą nėštumo trimestrą epidemiologiniai tyrimai nėra baigti; tačiau nedidelio rizikos padidėjimo atmesti negalima. Išskyrus atvejus, kai tolesnis gydymas AKF inhibitoriais yra būtinas, pastoti planuojančioms moterims </w:t>
      </w:r>
      <w:r w:rsidRPr="00E33925">
        <w:rPr>
          <w:rFonts w:ascii="Times New Roman" w:eastAsia="Times New Roman" w:hAnsi="Times New Roman"/>
          <w:lang w:val="lt-LT"/>
        </w:rPr>
        <w:lastRenderedPageBreak/>
        <w:t xml:space="preserve">juos reikia keisti kitokiais </w:t>
      </w:r>
      <w:proofErr w:type="spellStart"/>
      <w:r w:rsidRPr="00E33925">
        <w:rPr>
          <w:rFonts w:ascii="Times New Roman" w:eastAsia="Times New Roman" w:hAnsi="Times New Roman"/>
          <w:lang w:val="lt-LT"/>
        </w:rPr>
        <w:t>antihipertenziniais</w:t>
      </w:r>
      <w:proofErr w:type="spellEnd"/>
      <w:r w:rsidRPr="00E33925">
        <w:rPr>
          <w:rFonts w:ascii="Times New Roman" w:eastAsia="Times New Roman" w:hAnsi="Times New Roman"/>
          <w:lang w:val="lt-LT"/>
        </w:rPr>
        <w:t xml:space="preserve"> vaistiniais preparatais, kurių vartojimo nėštumo metu saugumas ištirtas.  Kai nustatoma, kad moteris pastojo, gydymą AKF inhibitoriais reikia skubiai nutraukti ir, jei reikia, skirti kitokį tinkamą gydymą.</w:t>
      </w:r>
    </w:p>
    <w:p w14:paraId="278844F7"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Žinoma, jog AKF inhibitoriai, vartojami antrą ir trečią nėštumo trimestrą, sukelia toksinį poveikį žmogaus vaisiui (silpnina inkstų funkciją, sukelia </w:t>
      </w:r>
      <w:proofErr w:type="spellStart"/>
      <w:r w:rsidRPr="00E33925">
        <w:rPr>
          <w:rFonts w:ascii="Times New Roman" w:eastAsia="Times New Roman" w:hAnsi="Times New Roman"/>
          <w:lang w:val="lt-LT"/>
        </w:rPr>
        <w:t>oligohidramnioną</w:t>
      </w:r>
      <w:proofErr w:type="spellEnd"/>
      <w:r w:rsidRPr="00E33925">
        <w:rPr>
          <w:rFonts w:ascii="Times New Roman" w:eastAsia="Times New Roman" w:hAnsi="Times New Roman"/>
          <w:lang w:val="lt-LT"/>
        </w:rPr>
        <w:t xml:space="preserve">, lėtina kaukolės kaulėjimą) ir naujagimiui (sukelia inkstų nepakankamumą, </w:t>
      </w:r>
      <w:proofErr w:type="spellStart"/>
      <w:r w:rsidRPr="00E33925">
        <w:rPr>
          <w:rFonts w:ascii="Times New Roman" w:eastAsia="Times New Roman" w:hAnsi="Times New Roman"/>
          <w:lang w:val="lt-LT"/>
        </w:rPr>
        <w:t>hipotenziją</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hiperkalemiją</w:t>
      </w:r>
      <w:proofErr w:type="spellEnd"/>
      <w:r w:rsidRPr="00E33925">
        <w:rPr>
          <w:rFonts w:ascii="Times New Roman" w:eastAsia="Times New Roman" w:hAnsi="Times New Roman"/>
          <w:lang w:val="lt-LT"/>
        </w:rPr>
        <w:t xml:space="preserve">) (žr. 5.3 skyrių). </w:t>
      </w:r>
    </w:p>
    <w:p w14:paraId="31CA9145" w14:textId="77777777" w:rsidR="008C1556" w:rsidRPr="00E33925" w:rsidRDefault="008C1556" w:rsidP="008C1556">
      <w:pPr>
        <w:tabs>
          <w:tab w:val="left" w:pos="567"/>
        </w:tabs>
        <w:spacing w:after="0" w:line="240" w:lineRule="auto"/>
        <w:rPr>
          <w:rFonts w:ascii="Times New Roman" w:eastAsia="Times New Roman" w:hAnsi="Times New Roman"/>
          <w:lang w:val="lt-LT"/>
        </w:rPr>
      </w:pPr>
      <w:r w:rsidRPr="00E33925">
        <w:rPr>
          <w:rFonts w:ascii="Times New Roman" w:eastAsia="Times New Roman" w:hAnsi="Times New Roman"/>
          <w:lang w:val="lt-LT"/>
        </w:rPr>
        <w:t>Jeigu moteris antruoju arba trečiuoju nėštumo trimestru vartojo AKF inhibitorių, reikia ultragarsu sekti vaisiaus inkstų funkciją ir kaukolę.</w:t>
      </w:r>
    </w:p>
    <w:p w14:paraId="4333E03A"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Reikia atidžiai sekti, ar naujagimiams, kurių motinos nėštumo metu vartojo AKF inhibitorių, nepasireiškia </w:t>
      </w:r>
      <w:proofErr w:type="spellStart"/>
      <w:r w:rsidRPr="00E33925">
        <w:rPr>
          <w:rFonts w:ascii="Times New Roman" w:eastAsia="Times New Roman" w:hAnsi="Times New Roman"/>
          <w:lang w:val="lt-LT"/>
        </w:rPr>
        <w:t>hipotenzija</w:t>
      </w:r>
      <w:proofErr w:type="spellEnd"/>
      <w:r w:rsidRPr="00E33925">
        <w:rPr>
          <w:rFonts w:ascii="Times New Roman" w:eastAsia="Times New Roman" w:hAnsi="Times New Roman"/>
          <w:lang w:val="lt-LT"/>
        </w:rPr>
        <w:t xml:space="preserve"> (žr. 4.3 ir 4.4 skyrius). </w:t>
      </w:r>
    </w:p>
    <w:p w14:paraId="382DFAF2" w14:textId="77777777" w:rsidR="008C1556" w:rsidRPr="00E33925" w:rsidRDefault="008C1556" w:rsidP="008C1556">
      <w:pPr>
        <w:spacing w:after="0" w:line="240" w:lineRule="auto"/>
        <w:rPr>
          <w:rFonts w:ascii="Times New Roman" w:eastAsia="Times New Roman" w:hAnsi="Times New Roman"/>
          <w:lang w:val="lt-LT"/>
        </w:rPr>
      </w:pPr>
    </w:p>
    <w:p w14:paraId="5700E2A4" w14:textId="77777777" w:rsidR="008C1556" w:rsidRPr="00E33925" w:rsidRDefault="008C1556" w:rsidP="008C1556">
      <w:pPr>
        <w:keepNext/>
        <w:keepLines/>
        <w:spacing w:after="0" w:line="240" w:lineRule="atLeast"/>
        <w:ind w:left="709" w:hanging="709"/>
        <w:rPr>
          <w:rFonts w:ascii="Times New Roman" w:eastAsia="Times New Roman" w:hAnsi="Times New Roman"/>
          <w:i/>
          <w:u w:val="single"/>
          <w:lang w:val="lt-LT"/>
        </w:rPr>
      </w:pPr>
      <w:r w:rsidRPr="00E33925">
        <w:rPr>
          <w:rFonts w:ascii="Times New Roman" w:eastAsia="Times New Roman" w:hAnsi="Times New Roman"/>
          <w:i/>
          <w:u w:val="single"/>
          <w:lang w:val="lt-LT"/>
        </w:rPr>
        <w:t xml:space="preserve">Susiję su </w:t>
      </w:r>
      <w:proofErr w:type="spellStart"/>
      <w:r w:rsidRPr="00E33925">
        <w:rPr>
          <w:rFonts w:ascii="Times New Roman" w:eastAsia="Times New Roman" w:hAnsi="Times New Roman"/>
          <w:i/>
          <w:u w:val="single"/>
          <w:lang w:val="lt-LT"/>
        </w:rPr>
        <w:t>indapamidu</w:t>
      </w:r>
      <w:proofErr w:type="spellEnd"/>
      <w:r w:rsidRPr="00E33925">
        <w:rPr>
          <w:rFonts w:ascii="Times New Roman" w:eastAsia="Times New Roman" w:hAnsi="Times New Roman"/>
          <w:i/>
          <w:u w:val="single"/>
          <w:lang w:val="lt-LT"/>
        </w:rPr>
        <w:t>:</w:t>
      </w:r>
    </w:p>
    <w:p w14:paraId="5803876A" w14:textId="77777777" w:rsidR="008C1556" w:rsidRPr="00E33925" w:rsidRDefault="008C1556" w:rsidP="008C1556">
      <w:pPr>
        <w:keepNext/>
        <w:keepLines/>
        <w:spacing w:after="0" w:line="240" w:lineRule="atLeast"/>
        <w:ind w:left="709" w:hanging="709"/>
        <w:rPr>
          <w:rFonts w:ascii="Times New Roman" w:eastAsia="Times New Roman" w:hAnsi="Times New Roman"/>
          <w:i/>
          <w:u w:val="single"/>
          <w:lang w:val="lt-LT"/>
        </w:rPr>
      </w:pPr>
    </w:p>
    <w:p w14:paraId="1A6EE58C"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Ilgalaikė </w:t>
      </w:r>
      <w:proofErr w:type="spellStart"/>
      <w:r w:rsidRPr="00E33925">
        <w:rPr>
          <w:rFonts w:ascii="Times New Roman" w:eastAsia="Times New Roman" w:hAnsi="Times New Roman"/>
          <w:lang w:val="lt-LT"/>
        </w:rPr>
        <w:t>tiazidų</w:t>
      </w:r>
      <w:proofErr w:type="spellEnd"/>
      <w:r w:rsidRPr="00E33925">
        <w:rPr>
          <w:rFonts w:ascii="Times New Roman" w:eastAsia="Times New Roman" w:hAnsi="Times New Roman"/>
          <w:lang w:val="lt-LT"/>
        </w:rPr>
        <w:t xml:space="preserve"> ekspozicija trečiojo nėštumo trimestro laikotarpiu gali sumažinti moters plazmos tūrį bei </w:t>
      </w:r>
      <w:proofErr w:type="spellStart"/>
      <w:r w:rsidRPr="00E33925">
        <w:rPr>
          <w:rFonts w:ascii="Times New Roman" w:eastAsia="Times New Roman" w:hAnsi="Times New Roman"/>
          <w:lang w:val="lt-LT"/>
        </w:rPr>
        <w:t>susilpninti</w:t>
      </w:r>
      <w:proofErr w:type="spellEnd"/>
      <w:r w:rsidRPr="00E33925">
        <w:rPr>
          <w:rFonts w:ascii="Times New Roman" w:eastAsia="Times New Roman" w:hAnsi="Times New Roman"/>
          <w:lang w:val="lt-LT"/>
        </w:rPr>
        <w:t xml:space="preserve"> gimdos ir placentos kraujotaką, todėl gali pasireikšti vaisiaus placentos išemija ir sulėtėti jo augimas. Be to, buvo retų atvejų, kai moters, vartojusios </w:t>
      </w:r>
      <w:proofErr w:type="spellStart"/>
      <w:r w:rsidRPr="00E33925">
        <w:rPr>
          <w:rFonts w:ascii="Times New Roman" w:eastAsia="Times New Roman" w:hAnsi="Times New Roman"/>
          <w:lang w:val="lt-LT"/>
        </w:rPr>
        <w:t>tiazidų</w:t>
      </w:r>
      <w:proofErr w:type="spellEnd"/>
      <w:r w:rsidRPr="00E33925">
        <w:rPr>
          <w:rFonts w:ascii="Times New Roman" w:eastAsia="Times New Roman" w:hAnsi="Times New Roman"/>
          <w:lang w:val="lt-LT"/>
        </w:rPr>
        <w:t xml:space="preserve"> likus nedaug laiko iki gimdymo, naujagimiui pasireiškė hipoglikemija ir </w:t>
      </w:r>
      <w:proofErr w:type="spellStart"/>
      <w:r w:rsidRPr="00E33925">
        <w:rPr>
          <w:rFonts w:ascii="Times New Roman" w:eastAsia="Times New Roman" w:hAnsi="Times New Roman"/>
          <w:lang w:val="lt-LT"/>
        </w:rPr>
        <w:t>trombocitopenija</w:t>
      </w:r>
      <w:proofErr w:type="spellEnd"/>
      <w:r w:rsidRPr="00E33925">
        <w:rPr>
          <w:rFonts w:ascii="Times New Roman" w:eastAsia="Times New Roman" w:hAnsi="Times New Roman"/>
          <w:lang w:val="lt-LT"/>
        </w:rPr>
        <w:t>.</w:t>
      </w:r>
    </w:p>
    <w:p w14:paraId="2B68DEE3" w14:textId="77777777" w:rsidR="008C1556" w:rsidRPr="00E33925" w:rsidRDefault="008C1556" w:rsidP="008C1556">
      <w:pPr>
        <w:spacing w:after="0" w:line="240" w:lineRule="auto"/>
        <w:rPr>
          <w:rFonts w:ascii="Times New Roman" w:eastAsia="Times New Roman" w:hAnsi="Times New Roman"/>
          <w:lang w:val="lt-LT"/>
        </w:rPr>
      </w:pPr>
    </w:p>
    <w:p w14:paraId="713B78B0" w14:textId="77777777" w:rsidR="008C1556" w:rsidRPr="00E33925" w:rsidRDefault="008C1556" w:rsidP="008C1556">
      <w:pPr>
        <w:spacing w:after="0" w:line="240" w:lineRule="auto"/>
        <w:rPr>
          <w:rFonts w:ascii="Times New Roman" w:eastAsia="Times New Roman" w:hAnsi="Times New Roman"/>
          <w:u w:val="single"/>
          <w:lang w:val="lt-LT"/>
        </w:rPr>
      </w:pPr>
      <w:bookmarkStart w:id="26" w:name="_Toc129243108"/>
      <w:bookmarkStart w:id="27" w:name="_Toc129243233"/>
      <w:r w:rsidRPr="00E33925">
        <w:rPr>
          <w:rFonts w:ascii="Times New Roman" w:eastAsia="Times New Roman" w:hAnsi="Times New Roman"/>
          <w:u w:val="single"/>
          <w:lang w:val="lt-LT"/>
        </w:rPr>
        <w:t>Žindymo laikotarpis:</w:t>
      </w:r>
    </w:p>
    <w:p w14:paraId="1191EA0E"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kern w:val="28"/>
          <w:lang w:val="lt-LT"/>
        </w:rPr>
      </w:pPr>
      <w:proofErr w:type="spellStart"/>
      <w:r w:rsidRPr="00E33925">
        <w:rPr>
          <w:rFonts w:ascii="Times New Roman" w:eastAsia="Times New Roman" w:hAnsi="Times New Roman"/>
          <w:kern w:val="28"/>
          <w:lang w:val="lt-LT"/>
        </w:rPr>
        <w:t>Perindap</w:t>
      </w:r>
      <w:proofErr w:type="spellEnd"/>
      <w:r w:rsidRPr="00E33925">
        <w:rPr>
          <w:rFonts w:ascii="Times New Roman" w:eastAsia="Times New Roman" w:hAnsi="Times New Roman"/>
          <w:kern w:val="28"/>
          <w:lang w:val="lt-LT"/>
        </w:rPr>
        <w:t xml:space="preserve"> žindymo laikotarpiu vartoti draudžiama.</w:t>
      </w:r>
    </w:p>
    <w:p w14:paraId="25CCE724"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kern w:val="28"/>
          <w:lang w:val="lt-LT"/>
        </w:rPr>
      </w:pPr>
    </w:p>
    <w:p w14:paraId="40CC1191" w14:textId="77777777" w:rsidR="008C1556" w:rsidRPr="00E33925" w:rsidRDefault="008C1556" w:rsidP="008C1556">
      <w:pPr>
        <w:spacing w:after="0" w:line="240" w:lineRule="auto"/>
        <w:rPr>
          <w:rFonts w:ascii="Times New Roman" w:eastAsia="Times New Roman" w:hAnsi="Times New Roman"/>
          <w:i/>
          <w:iCs/>
          <w:u w:val="single"/>
          <w:lang w:val="lt-LT"/>
        </w:rPr>
      </w:pPr>
      <w:r w:rsidRPr="00E33925">
        <w:rPr>
          <w:rFonts w:ascii="Times New Roman" w:eastAsia="Times New Roman" w:hAnsi="Times New Roman"/>
          <w:i/>
          <w:iCs/>
          <w:u w:val="single"/>
          <w:lang w:val="lt-LT"/>
        </w:rPr>
        <w:t xml:space="preserve">Susiję su </w:t>
      </w:r>
      <w:proofErr w:type="spellStart"/>
      <w:r w:rsidRPr="00E33925">
        <w:rPr>
          <w:rFonts w:ascii="Times New Roman" w:eastAsia="Times New Roman" w:hAnsi="Times New Roman"/>
          <w:i/>
          <w:iCs/>
          <w:u w:val="single"/>
          <w:lang w:val="lt-LT"/>
        </w:rPr>
        <w:t>perindopriliu</w:t>
      </w:r>
      <w:proofErr w:type="spellEnd"/>
      <w:r w:rsidRPr="00E33925">
        <w:rPr>
          <w:rFonts w:ascii="Times New Roman" w:eastAsia="Times New Roman" w:hAnsi="Times New Roman"/>
          <w:i/>
          <w:iCs/>
          <w:u w:val="single"/>
          <w:lang w:val="lt-LT"/>
        </w:rPr>
        <w:t>:</w:t>
      </w:r>
    </w:p>
    <w:p w14:paraId="6FCAB812"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kern w:val="28"/>
          <w:lang w:val="lt-LT"/>
        </w:rPr>
      </w:pPr>
      <w:r w:rsidRPr="00E33925">
        <w:rPr>
          <w:rFonts w:ascii="Times New Roman" w:eastAsia="Times New Roman" w:hAnsi="Times New Roman"/>
          <w:kern w:val="28"/>
          <w:lang w:val="lt-LT"/>
        </w:rPr>
        <w:t xml:space="preserve">Kadangi nėra duomenų apie </w:t>
      </w:r>
      <w:proofErr w:type="spellStart"/>
      <w:r w:rsidRPr="00E33925">
        <w:rPr>
          <w:rFonts w:ascii="Times New Roman" w:eastAsia="Times New Roman" w:hAnsi="Times New Roman"/>
          <w:kern w:val="28"/>
          <w:lang w:val="lt-LT"/>
        </w:rPr>
        <w:t>perindoprilio</w:t>
      </w:r>
      <w:proofErr w:type="spellEnd"/>
      <w:r w:rsidRPr="00E33925">
        <w:rPr>
          <w:rFonts w:ascii="Times New Roman" w:eastAsia="Times New Roman" w:hAnsi="Times New Roman"/>
          <w:kern w:val="28"/>
          <w:lang w:val="lt-LT"/>
        </w:rPr>
        <w:t xml:space="preserve"> vartojimą žindymo metu, </w:t>
      </w:r>
      <w:proofErr w:type="spellStart"/>
      <w:r w:rsidRPr="00E33925">
        <w:rPr>
          <w:rFonts w:ascii="Times New Roman" w:eastAsia="Times New Roman" w:hAnsi="Times New Roman"/>
          <w:kern w:val="28"/>
          <w:lang w:val="lt-LT"/>
        </w:rPr>
        <w:t>perindoprilis</w:t>
      </w:r>
      <w:proofErr w:type="spellEnd"/>
      <w:r w:rsidRPr="00E33925">
        <w:rPr>
          <w:rFonts w:ascii="Times New Roman" w:eastAsia="Times New Roman" w:hAnsi="Times New Roman"/>
          <w:kern w:val="28"/>
          <w:lang w:val="lt-LT"/>
        </w:rPr>
        <w:t xml:space="preserve"> yra</w:t>
      </w:r>
    </w:p>
    <w:p w14:paraId="4F0486EB" w14:textId="77777777" w:rsidR="008C1556" w:rsidRPr="00E33925" w:rsidRDefault="008C1556" w:rsidP="008C1556">
      <w:pPr>
        <w:spacing w:after="0" w:line="240" w:lineRule="auto"/>
        <w:jc w:val="both"/>
        <w:rPr>
          <w:rFonts w:ascii="Times New Roman" w:eastAsia="Times New Roman" w:hAnsi="Times New Roman"/>
          <w:lang w:val="lt-LT"/>
        </w:rPr>
      </w:pPr>
      <w:r w:rsidRPr="00E33925">
        <w:rPr>
          <w:rFonts w:ascii="Times New Roman" w:eastAsia="Times New Roman" w:hAnsi="Times New Roman"/>
          <w:lang w:val="lt-LT"/>
        </w:rPr>
        <w:t>nerekomenduojamas, tokiais atvejais</w:t>
      </w:r>
      <w:r w:rsidRPr="00E33925">
        <w:rPr>
          <w:rFonts w:ascii="Times New Roman" w:eastAsia="Times New Roman" w:hAnsi="Times New Roman"/>
          <w:b/>
          <w:lang w:val="lt-LT"/>
        </w:rPr>
        <w:t xml:space="preserve"> </w:t>
      </w:r>
      <w:r w:rsidRPr="00E33925">
        <w:rPr>
          <w:rFonts w:ascii="Times New Roman" w:eastAsia="Times New Roman" w:hAnsi="Times New Roman"/>
          <w:lang w:val="lt-LT"/>
        </w:rPr>
        <w:t xml:space="preserve">alternatyvus gydymas vaistu, geriau ištirtu dėl saugumo žindymo metu yra tinkamesnis, ypač žindant naujagimius bei prieš laiką gimusius kūdikius. </w:t>
      </w:r>
    </w:p>
    <w:p w14:paraId="7BB8D34A"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p>
    <w:p w14:paraId="7C8EA9A0"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i/>
          <w:kern w:val="28"/>
          <w:u w:val="single"/>
          <w:lang w:val="lt-LT"/>
        </w:rPr>
      </w:pPr>
      <w:r w:rsidRPr="00E33925">
        <w:rPr>
          <w:rFonts w:ascii="Times New Roman" w:eastAsia="Times New Roman" w:hAnsi="Times New Roman"/>
          <w:i/>
          <w:kern w:val="28"/>
          <w:u w:val="single"/>
          <w:lang w:val="lt-LT"/>
        </w:rPr>
        <w:t xml:space="preserve">Susiję su </w:t>
      </w:r>
      <w:proofErr w:type="spellStart"/>
      <w:r w:rsidRPr="00E33925">
        <w:rPr>
          <w:rFonts w:ascii="Times New Roman" w:eastAsia="Times New Roman" w:hAnsi="Times New Roman"/>
          <w:i/>
          <w:kern w:val="28"/>
          <w:u w:val="single"/>
          <w:lang w:val="lt-LT"/>
        </w:rPr>
        <w:t>indapamidu</w:t>
      </w:r>
      <w:proofErr w:type="spellEnd"/>
      <w:r w:rsidRPr="00E33925">
        <w:rPr>
          <w:rFonts w:ascii="Times New Roman" w:eastAsia="Times New Roman" w:hAnsi="Times New Roman"/>
          <w:i/>
          <w:kern w:val="28"/>
          <w:u w:val="single"/>
          <w:lang w:val="lt-LT"/>
        </w:rPr>
        <w:t>:</w:t>
      </w:r>
    </w:p>
    <w:p w14:paraId="080E6720" w14:textId="77777777" w:rsidR="008C1556" w:rsidRPr="00E33925" w:rsidRDefault="008C1556" w:rsidP="008C1556">
      <w:pPr>
        <w:keepNext/>
        <w:keepLines/>
        <w:spacing w:after="0" w:line="240" w:lineRule="auto"/>
        <w:outlineLvl w:val="2"/>
        <w:rPr>
          <w:rFonts w:ascii="Times New Roman" w:eastAsia="Times New Roman" w:hAnsi="Times New Roman"/>
          <w:kern w:val="28"/>
          <w:lang w:val="lt-LT"/>
        </w:rPr>
      </w:pPr>
      <w:proofErr w:type="spellStart"/>
      <w:r w:rsidRPr="00E33925">
        <w:rPr>
          <w:rFonts w:ascii="Times New Roman" w:eastAsia="Times New Roman" w:hAnsi="Times New Roman"/>
          <w:kern w:val="28"/>
          <w:lang w:val="lt-LT"/>
        </w:rPr>
        <w:t>Indapamidas</w:t>
      </w:r>
      <w:proofErr w:type="spellEnd"/>
      <w:r w:rsidRPr="00E33925">
        <w:rPr>
          <w:rFonts w:ascii="Times New Roman" w:eastAsia="Times New Roman" w:hAnsi="Times New Roman"/>
          <w:kern w:val="28"/>
          <w:lang w:val="lt-LT"/>
        </w:rPr>
        <w:t xml:space="preserve"> išsiskiria į moters pieną. </w:t>
      </w:r>
      <w:proofErr w:type="spellStart"/>
      <w:r w:rsidRPr="00E33925">
        <w:rPr>
          <w:rFonts w:ascii="Times New Roman" w:eastAsia="Times New Roman" w:hAnsi="Times New Roman"/>
          <w:kern w:val="28"/>
          <w:lang w:val="lt-LT"/>
        </w:rPr>
        <w:t>Indapamidas</w:t>
      </w:r>
      <w:proofErr w:type="spellEnd"/>
      <w:r w:rsidRPr="00E33925">
        <w:rPr>
          <w:rFonts w:ascii="Times New Roman" w:eastAsia="Times New Roman" w:hAnsi="Times New Roman"/>
          <w:kern w:val="28"/>
          <w:lang w:val="lt-LT"/>
        </w:rPr>
        <w:t xml:space="preserve"> labai panašus į </w:t>
      </w:r>
      <w:proofErr w:type="spellStart"/>
      <w:r w:rsidRPr="00E33925">
        <w:rPr>
          <w:rFonts w:ascii="Times New Roman" w:eastAsia="Times New Roman" w:hAnsi="Times New Roman"/>
          <w:kern w:val="28"/>
          <w:lang w:val="lt-LT"/>
        </w:rPr>
        <w:t>tiazidinius</w:t>
      </w:r>
      <w:proofErr w:type="spellEnd"/>
      <w:r w:rsidRPr="00E33925">
        <w:rPr>
          <w:rFonts w:ascii="Times New Roman" w:eastAsia="Times New Roman" w:hAnsi="Times New Roman"/>
          <w:kern w:val="28"/>
          <w:lang w:val="lt-LT"/>
        </w:rPr>
        <w:t xml:space="preserve"> diuretikus, kurių vartojimas žindymo laikotarpiu yra susiję su pieno išsiskyrimo sumažėjimu ar net išnykimu. Gali atsirasti padidėjęs jautrumas vaistiniams preparatams, kurie yra </w:t>
      </w:r>
      <w:proofErr w:type="spellStart"/>
      <w:r w:rsidRPr="00E33925">
        <w:rPr>
          <w:rFonts w:ascii="Times New Roman" w:eastAsia="Times New Roman" w:hAnsi="Times New Roman"/>
          <w:kern w:val="28"/>
          <w:lang w:val="lt-LT"/>
        </w:rPr>
        <w:t>sulfonamidų</w:t>
      </w:r>
      <w:proofErr w:type="spellEnd"/>
      <w:r w:rsidRPr="00E33925">
        <w:rPr>
          <w:rFonts w:ascii="Times New Roman" w:eastAsia="Times New Roman" w:hAnsi="Times New Roman"/>
          <w:kern w:val="28"/>
          <w:lang w:val="lt-LT"/>
        </w:rPr>
        <w:t xml:space="preserve"> dariniai, </w:t>
      </w:r>
      <w:proofErr w:type="spellStart"/>
      <w:r w:rsidRPr="00E33925">
        <w:rPr>
          <w:rFonts w:ascii="Times New Roman" w:eastAsia="Times New Roman" w:hAnsi="Times New Roman"/>
          <w:kern w:val="28"/>
          <w:lang w:val="lt-LT"/>
        </w:rPr>
        <w:t>hipokalemija</w:t>
      </w:r>
      <w:proofErr w:type="spellEnd"/>
      <w:r w:rsidRPr="00E33925">
        <w:rPr>
          <w:rFonts w:ascii="Times New Roman" w:eastAsia="Times New Roman" w:hAnsi="Times New Roman"/>
          <w:kern w:val="28"/>
          <w:lang w:val="lt-LT"/>
        </w:rPr>
        <w:t xml:space="preserve"> ir </w:t>
      </w:r>
    </w:p>
    <w:p w14:paraId="2B96DDD0"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kern w:val="28"/>
          <w:lang w:val="lt-LT"/>
        </w:rPr>
      </w:pPr>
      <w:r w:rsidRPr="00E33925">
        <w:rPr>
          <w:rFonts w:ascii="Times New Roman" w:eastAsia="Times New Roman" w:hAnsi="Times New Roman"/>
          <w:kern w:val="28"/>
          <w:lang w:val="lt-LT"/>
        </w:rPr>
        <w:t>naujagimių gelta.</w:t>
      </w:r>
    </w:p>
    <w:p w14:paraId="55C84E53"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kern w:val="28"/>
          <w:lang w:val="lt-LT"/>
        </w:rPr>
      </w:pPr>
    </w:p>
    <w:p w14:paraId="0071B739"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r w:rsidRPr="00E33925">
        <w:rPr>
          <w:rFonts w:ascii="Times New Roman" w:eastAsia="Times New Roman" w:hAnsi="Times New Roman"/>
          <w:b/>
          <w:kern w:val="28"/>
          <w:lang w:val="lt-LT"/>
        </w:rPr>
        <w:t>4.7</w:t>
      </w:r>
      <w:r w:rsidRPr="00E33925">
        <w:rPr>
          <w:rFonts w:ascii="Times New Roman" w:eastAsia="Times New Roman" w:hAnsi="Times New Roman"/>
          <w:b/>
          <w:kern w:val="28"/>
          <w:lang w:val="lt-LT"/>
        </w:rPr>
        <w:tab/>
        <w:t>Poveikis gebėjimui vairuoti ir valdyti mechanizmus</w:t>
      </w:r>
      <w:bookmarkEnd w:id="26"/>
      <w:bookmarkEnd w:id="27"/>
    </w:p>
    <w:p w14:paraId="258EBCDB" w14:textId="77777777" w:rsidR="008C1556" w:rsidRPr="00E33925" w:rsidRDefault="008C1556" w:rsidP="008C1556">
      <w:pPr>
        <w:spacing w:after="0" w:line="240" w:lineRule="auto"/>
        <w:rPr>
          <w:rFonts w:ascii="Times New Roman" w:eastAsia="Times New Roman" w:hAnsi="Times New Roman"/>
          <w:lang w:val="lt-LT"/>
        </w:rPr>
      </w:pPr>
    </w:p>
    <w:p w14:paraId="6FEFEB68"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Susijęs su </w:t>
      </w:r>
      <w:proofErr w:type="spellStart"/>
      <w:r w:rsidRPr="00E33925">
        <w:rPr>
          <w:rFonts w:ascii="Times New Roman" w:eastAsia="Times New Roman" w:hAnsi="Times New Roman"/>
          <w:lang w:val="lt-LT"/>
        </w:rPr>
        <w:t>perindopriliu</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indapamidu</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w:t>
      </w:r>
    </w:p>
    <w:p w14:paraId="6226F5EB"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Šios dvi veikliosios medžiagos, vartojamos po vieną arba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derinyje įtakos gebėjimui vairuoti arba valdyti mechanizmus neturi, bet individualios reakcijos susijusios su žemu kraujo spaudimu gali pasireikšti kai kuriems pacientams, ypatingai vos pradėjus gydymą ar jei vaistai derinami su kitais </w:t>
      </w:r>
      <w:proofErr w:type="spellStart"/>
      <w:r w:rsidRPr="00E33925">
        <w:rPr>
          <w:rFonts w:ascii="Times New Roman" w:eastAsia="Times New Roman" w:hAnsi="Times New Roman"/>
          <w:lang w:val="lt-LT"/>
        </w:rPr>
        <w:t>antihipertenziniais</w:t>
      </w:r>
      <w:proofErr w:type="spellEnd"/>
      <w:r w:rsidRPr="00E33925">
        <w:rPr>
          <w:rFonts w:ascii="Times New Roman" w:eastAsia="Times New Roman" w:hAnsi="Times New Roman"/>
          <w:lang w:val="lt-LT"/>
        </w:rPr>
        <w:t xml:space="preserve"> vaistais.</w:t>
      </w:r>
    </w:p>
    <w:p w14:paraId="0BB527A5" w14:textId="77777777" w:rsidR="008C1556" w:rsidRPr="00E33925" w:rsidRDefault="008C1556" w:rsidP="008C1556">
      <w:pPr>
        <w:spacing w:after="0" w:line="240" w:lineRule="auto"/>
        <w:rPr>
          <w:rFonts w:ascii="Times New Roman" w:eastAsia="Times New Roman" w:hAnsi="Times New Roman"/>
          <w:lang w:val="lt-LT"/>
        </w:rPr>
      </w:pPr>
    </w:p>
    <w:p w14:paraId="3FBE8E4D"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28" w:name="_Toc129243109"/>
      <w:bookmarkStart w:id="29" w:name="_Toc129243234"/>
      <w:r w:rsidRPr="00E33925">
        <w:rPr>
          <w:rFonts w:ascii="Times New Roman" w:eastAsia="Times New Roman" w:hAnsi="Times New Roman"/>
          <w:b/>
          <w:kern w:val="28"/>
          <w:lang w:val="lt-LT"/>
        </w:rPr>
        <w:t>4.8</w:t>
      </w:r>
      <w:r w:rsidRPr="00E33925">
        <w:rPr>
          <w:rFonts w:ascii="Times New Roman" w:eastAsia="Times New Roman" w:hAnsi="Times New Roman"/>
          <w:b/>
          <w:kern w:val="28"/>
          <w:lang w:val="lt-LT"/>
        </w:rPr>
        <w:tab/>
        <w:t>Nepageidaujamas poveikis</w:t>
      </w:r>
      <w:bookmarkEnd w:id="28"/>
      <w:bookmarkEnd w:id="29"/>
    </w:p>
    <w:p w14:paraId="0C660401" w14:textId="77777777" w:rsidR="008C1556" w:rsidRPr="00E33925" w:rsidRDefault="008C1556" w:rsidP="008C1556">
      <w:pPr>
        <w:spacing w:after="0" w:line="240" w:lineRule="auto"/>
        <w:ind w:left="15"/>
        <w:rPr>
          <w:rFonts w:ascii="Times New Roman" w:eastAsia="Times New Roman" w:hAnsi="Times New Roman"/>
          <w:lang w:val="lt-LT"/>
        </w:rPr>
      </w:pPr>
    </w:p>
    <w:p w14:paraId="40B460A5"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Perindoprilis</w:t>
      </w:r>
      <w:proofErr w:type="spellEnd"/>
      <w:r w:rsidRPr="00E33925">
        <w:rPr>
          <w:rFonts w:ascii="Times New Roman" w:eastAsia="Times New Roman" w:hAnsi="Times New Roman"/>
          <w:lang w:val="lt-LT"/>
        </w:rPr>
        <w:t xml:space="preserve"> slopina </w:t>
      </w:r>
      <w:proofErr w:type="spellStart"/>
      <w:r w:rsidRPr="00E33925">
        <w:rPr>
          <w:rFonts w:ascii="Times New Roman" w:eastAsia="Times New Roman" w:hAnsi="Times New Roman"/>
          <w:lang w:val="lt-LT"/>
        </w:rPr>
        <w:t>renino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angiotenzino</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aldosterono</w:t>
      </w:r>
      <w:proofErr w:type="spellEnd"/>
      <w:r w:rsidRPr="00E33925">
        <w:rPr>
          <w:rFonts w:ascii="Times New Roman" w:eastAsia="Times New Roman" w:hAnsi="Times New Roman"/>
          <w:lang w:val="lt-LT"/>
        </w:rPr>
        <w:t xml:space="preserve"> sistemą bei mažina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sukeliamą kalio netekimą. Klinikinių tyrimų metu </w:t>
      </w:r>
      <w:proofErr w:type="spellStart"/>
      <w:r w:rsidRPr="00E33925">
        <w:rPr>
          <w:rFonts w:ascii="Times New Roman" w:eastAsia="Times New Roman" w:hAnsi="Times New Roman"/>
          <w:lang w:val="lt-LT"/>
        </w:rPr>
        <w:t>hipokalemija</w:t>
      </w:r>
      <w:proofErr w:type="spellEnd"/>
      <w:r w:rsidRPr="00E33925">
        <w:rPr>
          <w:rFonts w:ascii="Times New Roman" w:eastAsia="Times New Roman" w:hAnsi="Times New Roman"/>
          <w:lang w:val="lt-LT"/>
        </w:rPr>
        <w:t xml:space="preserve"> (kalio koncentracija serume &lt; 3,4 </w:t>
      </w:r>
      <w:proofErr w:type="spellStart"/>
      <w:r w:rsidRPr="00E33925">
        <w:rPr>
          <w:rFonts w:ascii="Times New Roman" w:eastAsia="Times New Roman" w:hAnsi="Times New Roman"/>
          <w:lang w:val="lt-LT"/>
        </w:rPr>
        <w:t>mmol</w:t>
      </w:r>
      <w:proofErr w:type="spellEnd"/>
      <w:r w:rsidRPr="00E33925">
        <w:rPr>
          <w:rFonts w:ascii="Times New Roman" w:eastAsia="Times New Roman" w:hAnsi="Times New Roman"/>
          <w:lang w:val="lt-LT"/>
        </w:rPr>
        <w:t xml:space="preserve">/l) atsirado 2% pacientų, vartojusių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w:t>
      </w:r>
    </w:p>
    <w:p w14:paraId="62EC8251"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Kiekvienoje dažnio grupėje nepageidaujamas poveikis pateikiamas mažėjančio sunkumo tvarka.</w:t>
      </w:r>
    </w:p>
    <w:p w14:paraId="2650383E"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lastRenderedPageBreak/>
        <w:t>Labai dažnas (</w:t>
      </w:r>
      <w:r w:rsidRPr="00E33925">
        <w:rPr>
          <w:rFonts w:ascii="Times New Roman" w:eastAsia="Times New Roman" w:hAnsi="Times New Roman"/>
          <w:lang w:val="lt-LT"/>
        </w:rPr>
        <w:sym w:font="Symbol" w:char="F0B3"/>
      </w:r>
      <w:r w:rsidRPr="00E33925">
        <w:rPr>
          <w:rFonts w:ascii="Times New Roman" w:eastAsia="Times New Roman" w:hAnsi="Times New Roman"/>
          <w:lang w:val="lt-LT"/>
        </w:rPr>
        <w:t xml:space="preserve">1/10), dažnas (nuo </w:t>
      </w:r>
      <w:r w:rsidRPr="00E33925">
        <w:rPr>
          <w:rFonts w:ascii="Times New Roman" w:eastAsia="Times New Roman" w:hAnsi="Times New Roman"/>
          <w:lang w:val="lt-LT"/>
        </w:rPr>
        <w:sym w:font="Symbol" w:char="F0B3"/>
      </w:r>
      <w:r w:rsidRPr="00E33925">
        <w:rPr>
          <w:rFonts w:ascii="Times New Roman" w:eastAsia="Times New Roman" w:hAnsi="Times New Roman"/>
          <w:lang w:val="lt-LT"/>
        </w:rPr>
        <w:t xml:space="preserve">1/100 iki &lt;1/10),  nedažnas (nuo </w:t>
      </w:r>
      <w:r w:rsidRPr="00E33925">
        <w:rPr>
          <w:rFonts w:ascii="Times New Roman" w:eastAsia="Times New Roman" w:hAnsi="Times New Roman"/>
          <w:lang w:val="lt-LT"/>
        </w:rPr>
        <w:sym w:font="Symbol" w:char="F0B3"/>
      </w:r>
      <w:r w:rsidRPr="00E33925">
        <w:rPr>
          <w:rFonts w:ascii="Times New Roman" w:eastAsia="Times New Roman" w:hAnsi="Times New Roman"/>
          <w:lang w:val="lt-LT"/>
        </w:rPr>
        <w:t xml:space="preserve">1/1 000 iki &lt;1/100),  retas (nuo </w:t>
      </w:r>
      <w:r w:rsidRPr="00E33925">
        <w:rPr>
          <w:rFonts w:ascii="Times New Roman" w:eastAsia="Times New Roman" w:hAnsi="Times New Roman"/>
          <w:lang w:val="lt-LT"/>
        </w:rPr>
        <w:sym w:font="Symbol" w:char="F0B3"/>
      </w:r>
      <w:r w:rsidRPr="00E33925">
        <w:rPr>
          <w:rFonts w:ascii="Times New Roman" w:eastAsia="Times New Roman" w:hAnsi="Times New Roman"/>
          <w:lang w:val="lt-LT"/>
        </w:rPr>
        <w:t>1/10 000 iki &lt;1/1,000),  labai retas (&lt;1/10 000) ir nežinomas (negali būti apskaičiuotas pagal turimus duomenis).</w:t>
      </w:r>
    </w:p>
    <w:p w14:paraId="6E8A5BB1" w14:textId="77777777" w:rsidR="008C1556" w:rsidRPr="00E33925" w:rsidRDefault="008C1556" w:rsidP="008C1556">
      <w:pPr>
        <w:spacing w:after="0" w:line="240" w:lineRule="auto"/>
        <w:rPr>
          <w:rFonts w:ascii="Times New Roman" w:eastAsia="Times New Roman" w:hAnsi="Times New Roman"/>
          <w:lang w:val="lt-LT"/>
        </w:rPr>
      </w:pPr>
    </w:p>
    <w:p w14:paraId="4CEC85D8" w14:textId="77777777" w:rsidR="008C1556" w:rsidRPr="00E33925" w:rsidRDefault="008C1556" w:rsidP="008C1556">
      <w:pPr>
        <w:spacing w:after="0" w:line="240" w:lineRule="auto"/>
        <w:rPr>
          <w:rFonts w:ascii="Times New Roman" w:eastAsia="Times New Roman" w:hAnsi="Times New Roman"/>
          <w:iCs/>
          <w:u w:val="single"/>
          <w:lang w:val="lt-LT"/>
        </w:rPr>
      </w:pPr>
      <w:r w:rsidRPr="00E33925">
        <w:rPr>
          <w:rFonts w:ascii="Times New Roman" w:eastAsia="Times New Roman" w:hAnsi="Times New Roman"/>
          <w:iCs/>
          <w:u w:val="single"/>
          <w:lang w:val="lt-LT"/>
        </w:rPr>
        <w:t>Kraujo ir limfinės sistemos sutrikimai</w:t>
      </w:r>
    </w:p>
    <w:p w14:paraId="28D782B7" w14:textId="77777777" w:rsidR="008C1556" w:rsidRPr="00E33925" w:rsidRDefault="008C1556" w:rsidP="008C1556">
      <w:pPr>
        <w:spacing w:after="0" w:line="240" w:lineRule="auto"/>
        <w:rPr>
          <w:rFonts w:ascii="Times New Roman" w:eastAsia="Times New Roman" w:hAnsi="Times New Roman"/>
          <w:u w:val="single"/>
          <w:lang w:val="lt-LT"/>
        </w:rPr>
      </w:pPr>
      <w:bookmarkStart w:id="30" w:name="OLE_LINK3"/>
      <w:bookmarkStart w:id="31" w:name="OLE_LINK4"/>
      <w:r w:rsidRPr="00E33925">
        <w:rPr>
          <w:rFonts w:ascii="Times New Roman" w:eastAsia="Times New Roman" w:hAnsi="Times New Roman"/>
          <w:u w:val="single"/>
          <w:lang w:val="lt-LT"/>
        </w:rPr>
        <w:t xml:space="preserve">Labai </w:t>
      </w:r>
      <w:bookmarkEnd w:id="30"/>
      <w:bookmarkEnd w:id="31"/>
      <w:r w:rsidRPr="00E33925">
        <w:rPr>
          <w:rFonts w:ascii="Times New Roman" w:eastAsia="Times New Roman" w:hAnsi="Times New Roman"/>
          <w:u w:val="single"/>
          <w:lang w:val="lt-LT"/>
        </w:rPr>
        <w:t xml:space="preserve">retas: </w:t>
      </w:r>
      <w:proofErr w:type="spellStart"/>
      <w:r w:rsidRPr="00E33925">
        <w:rPr>
          <w:rFonts w:ascii="Times New Roman" w:eastAsia="Times New Roman" w:hAnsi="Times New Roman"/>
          <w:u w:val="single"/>
          <w:lang w:val="lt-LT"/>
        </w:rPr>
        <w:t>t</w:t>
      </w:r>
      <w:r w:rsidRPr="00E33925">
        <w:rPr>
          <w:rFonts w:ascii="Times New Roman" w:eastAsia="Times New Roman" w:hAnsi="Times New Roman"/>
          <w:lang w:val="lt-LT"/>
        </w:rPr>
        <w:t>rombocitopenija</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leukopenija</w:t>
      </w:r>
      <w:proofErr w:type="spellEnd"/>
      <w:r w:rsidRPr="00E33925">
        <w:rPr>
          <w:rFonts w:ascii="Times New Roman" w:eastAsia="Times New Roman" w:hAnsi="Times New Roman"/>
          <w:lang w:val="lt-LT"/>
        </w:rPr>
        <w:t xml:space="preserve"> ar </w:t>
      </w:r>
      <w:proofErr w:type="spellStart"/>
      <w:r w:rsidRPr="00E33925">
        <w:rPr>
          <w:rFonts w:ascii="Times New Roman" w:eastAsia="Times New Roman" w:hAnsi="Times New Roman"/>
          <w:lang w:val="lt-LT"/>
        </w:rPr>
        <w:t>neutropenija</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agranulocitozė</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aplazinė</w:t>
      </w:r>
      <w:proofErr w:type="spellEnd"/>
      <w:r w:rsidRPr="00E33925">
        <w:rPr>
          <w:rFonts w:ascii="Times New Roman" w:eastAsia="Times New Roman" w:hAnsi="Times New Roman"/>
          <w:lang w:val="lt-LT"/>
        </w:rPr>
        <w:t xml:space="preserve"> anemija, hemolizinė anemija. AKF inhibitorių vartojusiems pacientams (dažniau tiems, kuriems buvo persodintas inkstas ar kurie buvo gydomi dialize) buvo anemijos atvejų (žr. 4.4 skyrių).</w:t>
      </w:r>
    </w:p>
    <w:p w14:paraId="6EBE78C0" w14:textId="77777777" w:rsidR="008C1556" w:rsidRPr="00E33925" w:rsidRDefault="008C1556" w:rsidP="008C1556">
      <w:pPr>
        <w:spacing w:after="0" w:line="240" w:lineRule="auto"/>
        <w:rPr>
          <w:rFonts w:ascii="Times New Roman" w:eastAsia="Times New Roman" w:hAnsi="Times New Roman"/>
          <w:lang w:val="lt-LT"/>
        </w:rPr>
      </w:pPr>
    </w:p>
    <w:p w14:paraId="1C2B4886" w14:textId="77777777" w:rsidR="008C1556" w:rsidRPr="00E33925" w:rsidRDefault="008C1556" w:rsidP="008C1556">
      <w:pPr>
        <w:spacing w:after="0" w:line="240" w:lineRule="auto"/>
        <w:rPr>
          <w:rFonts w:ascii="Times New Roman" w:eastAsia="Times New Roman" w:hAnsi="Times New Roman"/>
          <w:iCs/>
          <w:u w:val="single"/>
          <w:lang w:val="lt-LT"/>
        </w:rPr>
      </w:pPr>
      <w:r w:rsidRPr="00E33925">
        <w:rPr>
          <w:rFonts w:ascii="Times New Roman" w:eastAsia="Times New Roman" w:hAnsi="Times New Roman"/>
          <w:iCs/>
          <w:u w:val="single"/>
          <w:lang w:val="lt-LT"/>
        </w:rPr>
        <w:t>Psichikos sutrikimai</w:t>
      </w:r>
    </w:p>
    <w:p w14:paraId="438A1060" w14:textId="77777777" w:rsidR="008C1556" w:rsidRPr="00E33925" w:rsidRDefault="008C1556" w:rsidP="008C1556">
      <w:pPr>
        <w:spacing w:after="0" w:line="240" w:lineRule="auto"/>
        <w:rPr>
          <w:rFonts w:ascii="Times New Roman" w:eastAsia="Times New Roman" w:hAnsi="Times New Roman"/>
          <w:u w:val="single"/>
          <w:lang w:val="lt-LT"/>
        </w:rPr>
      </w:pPr>
      <w:r w:rsidRPr="00E33925">
        <w:rPr>
          <w:rFonts w:ascii="Times New Roman" w:eastAsia="Times New Roman" w:hAnsi="Times New Roman"/>
          <w:u w:val="single"/>
          <w:lang w:val="lt-LT"/>
        </w:rPr>
        <w:t>Nedažnas</w:t>
      </w:r>
      <w:r w:rsidRPr="00E33925">
        <w:rPr>
          <w:rFonts w:ascii="Times New Roman" w:eastAsia="Times New Roman" w:hAnsi="Times New Roman"/>
          <w:lang w:val="lt-LT"/>
        </w:rPr>
        <w:t xml:space="preserve">: nuotaikos ar miego sutrikimai. </w:t>
      </w:r>
    </w:p>
    <w:p w14:paraId="22A30898" w14:textId="77777777" w:rsidR="008C1556" w:rsidRPr="00E33925" w:rsidRDefault="008C1556" w:rsidP="008C1556">
      <w:pPr>
        <w:spacing w:after="0" w:line="240" w:lineRule="auto"/>
        <w:rPr>
          <w:rFonts w:ascii="Times New Roman" w:eastAsia="Times New Roman" w:hAnsi="Times New Roman"/>
          <w:lang w:val="lt-LT"/>
        </w:rPr>
      </w:pPr>
    </w:p>
    <w:p w14:paraId="638D8143" w14:textId="77777777" w:rsidR="008C1556" w:rsidRPr="00E33925" w:rsidRDefault="008C1556" w:rsidP="008C1556">
      <w:pPr>
        <w:spacing w:after="0" w:line="240" w:lineRule="auto"/>
        <w:rPr>
          <w:rFonts w:ascii="Times New Roman" w:eastAsia="Times New Roman" w:hAnsi="Times New Roman"/>
          <w:iCs/>
          <w:u w:val="single"/>
          <w:lang w:val="lt-LT"/>
        </w:rPr>
      </w:pPr>
      <w:r w:rsidRPr="00E33925">
        <w:rPr>
          <w:rFonts w:ascii="Times New Roman" w:eastAsia="Times New Roman" w:hAnsi="Times New Roman"/>
          <w:iCs/>
          <w:u w:val="single"/>
          <w:lang w:val="lt-LT"/>
        </w:rPr>
        <w:t>Nervų sistemos sutrikimai</w:t>
      </w:r>
    </w:p>
    <w:p w14:paraId="46A4E392"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u w:val="single"/>
          <w:lang w:val="lt-LT"/>
        </w:rPr>
        <w:t xml:space="preserve">Dažnas: </w:t>
      </w:r>
      <w:proofErr w:type="spellStart"/>
      <w:r w:rsidRPr="00E33925">
        <w:rPr>
          <w:rFonts w:ascii="Times New Roman" w:eastAsia="Times New Roman" w:hAnsi="Times New Roman"/>
          <w:lang w:val="lt-LT"/>
        </w:rPr>
        <w:t>parestezija</w:t>
      </w:r>
      <w:proofErr w:type="spellEnd"/>
      <w:r w:rsidRPr="00E33925">
        <w:rPr>
          <w:rFonts w:ascii="Times New Roman" w:eastAsia="Times New Roman" w:hAnsi="Times New Roman"/>
          <w:lang w:val="lt-LT"/>
        </w:rPr>
        <w:t>, galvos skausmas, svaigimas, galvos sukimasis.</w:t>
      </w:r>
    </w:p>
    <w:p w14:paraId="3EBB3806"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u w:val="single"/>
          <w:lang w:val="lt-LT"/>
        </w:rPr>
        <w:t>Labai retas</w:t>
      </w:r>
      <w:r w:rsidRPr="00E33925">
        <w:rPr>
          <w:rFonts w:ascii="Times New Roman" w:eastAsia="Times New Roman" w:hAnsi="Times New Roman"/>
          <w:lang w:val="lt-LT"/>
        </w:rPr>
        <w:t>: sumišimas.</w:t>
      </w:r>
    </w:p>
    <w:p w14:paraId="2F610BCF"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u w:val="single"/>
          <w:lang w:val="lt-LT"/>
        </w:rPr>
        <w:t>Dažnis nežinomas</w:t>
      </w:r>
      <w:r w:rsidRPr="00E33925">
        <w:rPr>
          <w:rFonts w:ascii="Times New Roman" w:eastAsia="Times New Roman" w:hAnsi="Times New Roman"/>
          <w:lang w:val="lt-LT"/>
        </w:rPr>
        <w:t>: apalpimas.</w:t>
      </w:r>
    </w:p>
    <w:p w14:paraId="390EBE92" w14:textId="77777777" w:rsidR="008C1556" w:rsidRPr="00E33925" w:rsidRDefault="008C1556" w:rsidP="008C1556">
      <w:pPr>
        <w:spacing w:after="0" w:line="240" w:lineRule="auto"/>
        <w:rPr>
          <w:rFonts w:ascii="Times New Roman" w:eastAsia="Times New Roman" w:hAnsi="Times New Roman"/>
          <w:lang w:val="lt-LT"/>
        </w:rPr>
      </w:pPr>
    </w:p>
    <w:p w14:paraId="05B1ADA0" w14:textId="77777777" w:rsidR="008C1556" w:rsidRPr="00E33925" w:rsidRDefault="008C1556" w:rsidP="008C1556">
      <w:pPr>
        <w:spacing w:after="0" w:line="240" w:lineRule="auto"/>
        <w:rPr>
          <w:rFonts w:ascii="Times New Roman" w:eastAsia="Times New Roman" w:hAnsi="Times New Roman"/>
          <w:u w:val="single"/>
          <w:lang w:val="lt-LT"/>
        </w:rPr>
      </w:pPr>
      <w:r w:rsidRPr="00E33925">
        <w:rPr>
          <w:rFonts w:ascii="Times New Roman" w:eastAsia="Times New Roman" w:hAnsi="Times New Roman"/>
          <w:u w:val="single"/>
          <w:lang w:val="lt-LT"/>
        </w:rPr>
        <w:t>Akių sutrikimai</w:t>
      </w:r>
    </w:p>
    <w:p w14:paraId="0C5E8AA6"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u w:val="single"/>
          <w:lang w:val="lt-LT"/>
        </w:rPr>
        <w:t>Dažnas:</w:t>
      </w:r>
      <w:r w:rsidRPr="00E33925">
        <w:rPr>
          <w:rFonts w:ascii="Times New Roman" w:eastAsia="Times New Roman" w:hAnsi="Times New Roman"/>
          <w:lang w:val="lt-LT"/>
        </w:rPr>
        <w:t xml:space="preserve"> regos sutrikimas.</w:t>
      </w:r>
    </w:p>
    <w:p w14:paraId="21F9CCA3" w14:textId="77777777" w:rsidR="008C1556" w:rsidRPr="00E33925" w:rsidRDefault="008C1556" w:rsidP="008C1556">
      <w:pPr>
        <w:spacing w:after="0" w:line="240" w:lineRule="auto"/>
        <w:rPr>
          <w:rFonts w:ascii="Times New Roman" w:eastAsia="Times New Roman" w:hAnsi="Times New Roman"/>
          <w:lang w:val="lt-LT"/>
        </w:rPr>
      </w:pPr>
    </w:p>
    <w:p w14:paraId="072C43E3" w14:textId="77777777" w:rsidR="008C1556" w:rsidRPr="00E33925" w:rsidRDefault="008C1556" w:rsidP="008C1556">
      <w:pPr>
        <w:spacing w:after="0" w:line="240" w:lineRule="auto"/>
        <w:rPr>
          <w:rFonts w:ascii="Times New Roman" w:eastAsia="Times New Roman" w:hAnsi="Times New Roman"/>
          <w:u w:val="single"/>
          <w:lang w:val="lt-LT"/>
        </w:rPr>
      </w:pPr>
      <w:r w:rsidRPr="00E33925">
        <w:rPr>
          <w:rFonts w:ascii="Times New Roman" w:eastAsia="Times New Roman" w:hAnsi="Times New Roman"/>
          <w:u w:val="single"/>
          <w:lang w:val="lt-LT"/>
        </w:rPr>
        <w:t>Ausų ir labirintų sutrikimai:</w:t>
      </w:r>
    </w:p>
    <w:p w14:paraId="4835178F"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u w:val="single"/>
          <w:lang w:val="lt-LT"/>
        </w:rPr>
        <w:t>Dažnas:</w:t>
      </w:r>
      <w:r w:rsidRPr="00E33925">
        <w:rPr>
          <w:rFonts w:ascii="Times New Roman" w:eastAsia="Times New Roman" w:hAnsi="Times New Roman"/>
          <w:lang w:val="lt-LT"/>
        </w:rPr>
        <w:t xml:space="preserve"> spengimas.</w:t>
      </w:r>
    </w:p>
    <w:p w14:paraId="37D5965A" w14:textId="77777777" w:rsidR="008C1556" w:rsidRPr="00E33925" w:rsidRDefault="008C1556" w:rsidP="008C1556">
      <w:pPr>
        <w:spacing w:after="0" w:line="240" w:lineRule="auto"/>
        <w:ind w:left="15"/>
        <w:outlineLvl w:val="4"/>
        <w:rPr>
          <w:rFonts w:ascii="Times New Roman" w:eastAsia="Times New Roman" w:hAnsi="Times New Roman"/>
          <w:bCs/>
          <w:u w:val="single"/>
          <w:lang w:val="lt-LT" w:eastAsia="ja-JP"/>
        </w:rPr>
      </w:pPr>
    </w:p>
    <w:p w14:paraId="17F5C687" w14:textId="77777777" w:rsidR="008C1556" w:rsidRPr="00E33925" w:rsidRDefault="008C1556" w:rsidP="008C1556">
      <w:pPr>
        <w:spacing w:after="0" w:line="240" w:lineRule="auto"/>
        <w:ind w:left="15"/>
        <w:outlineLvl w:val="4"/>
        <w:rPr>
          <w:rFonts w:ascii="Times New Roman" w:eastAsia="Times New Roman" w:hAnsi="Times New Roman"/>
          <w:bCs/>
          <w:u w:val="single"/>
          <w:lang w:val="lt-LT" w:eastAsia="ja-JP"/>
        </w:rPr>
      </w:pPr>
      <w:r w:rsidRPr="00E33925">
        <w:rPr>
          <w:rFonts w:ascii="Times New Roman" w:eastAsia="Times New Roman" w:hAnsi="Times New Roman"/>
          <w:bCs/>
          <w:u w:val="single"/>
          <w:lang w:val="lt-LT" w:eastAsia="ja-JP"/>
        </w:rPr>
        <w:t xml:space="preserve">Širdies sutrikimai: </w:t>
      </w:r>
    </w:p>
    <w:p w14:paraId="4ACDD5A0" w14:textId="77777777" w:rsidR="008C1556" w:rsidRPr="00E33925" w:rsidRDefault="008C1556" w:rsidP="008C1556">
      <w:pPr>
        <w:spacing w:after="0" w:line="240" w:lineRule="auto"/>
        <w:rPr>
          <w:rFonts w:ascii="Times New Roman" w:eastAsia="Times New Roman" w:hAnsi="Times New Roman"/>
          <w:lang w:val="lt-LT" w:eastAsia="ja-JP"/>
        </w:rPr>
      </w:pPr>
      <w:r w:rsidRPr="00E33925">
        <w:rPr>
          <w:rFonts w:ascii="Times New Roman" w:eastAsia="Times New Roman" w:hAnsi="Times New Roman"/>
          <w:u w:val="single"/>
          <w:lang w:val="lt-LT" w:eastAsia="ja-JP"/>
        </w:rPr>
        <w:t>Labai retas:</w:t>
      </w:r>
      <w:r w:rsidRPr="00E33925">
        <w:rPr>
          <w:rFonts w:ascii="Times New Roman" w:eastAsia="Times New Roman" w:hAnsi="Times New Roman"/>
          <w:lang w:val="lt-LT" w:eastAsia="ja-JP"/>
        </w:rPr>
        <w:t xml:space="preserve"> aritmija, įskaitant </w:t>
      </w:r>
      <w:proofErr w:type="spellStart"/>
      <w:r w:rsidRPr="00E33925">
        <w:rPr>
          <w:rFonts w:ascii="Times New Roman" w:eastAsia="Times New Roman" w:hAnsi="Times New Roman"/>
          <w:lang w:val="lt-LT" w:eastAsia="ja-JP"/>
        </w:rPr>
        <w:t>bradikardija</w:t>
      </w:r>
      <w:proofErr w:type="spellEnd"/>
      <w:r w:rsidRPr="00E33925">
        <w:rPr>
          <w:rFonts w:ascii="Times New Roman" w:eastAsia="Times New Roman" w:hAnsi="Times New Roman"/>
          <w:lang w:val="lt-LT" w:eastAsia="ja-JP"/>
        </w:rPr>
        <w:t xml:space="preserve">, </w:t>
      </w:r>
      <w:proofErr w:type="spellStart"/>
      <w:r w:rsidRPr="00E33925">
        <w:rPr>
          <w:rFonts w:ascii="Times New Roman" w:eastAsia="Times New Roman" w:hAnsi="Times New Roman"/>
          <w:lang w:val="lt-LT" w:eastAsia="ja-JP"/>
        </w:rPr>
        <w:t>skilvelinė</w:t>
      </w:r>
      <w:proofErr w:type="spellEnd"/>
      <w:r w:rsidRPr="00E33925">
        <w:rPr>
          <w:rFonts w:ascii="Times New Roman" w:eastAsia="Times New Roman" w:hAnsi="Times New Roman"/>
          <w:lang w:val="lt-LT" w:eastAsia="ja-JP"/>
        </w:rPr>
        <w:t xml:space="preserve"> </w:t>
      </w:r>
      <w:proofErr w:type="spellStart"/>
      <w:r w:rsidRPr="00E33925">
        <w:rPr>
          <w:rFonts w:ascii="Times New Roman" w:eastAsia="Times New Roman" w:hAnsi="Times New Roman"/>
          <w:lang w:val="lt-LT" w:eastAsia="ja-JP"/>
        </w:rPr>
        <w:t>tachikardija</w:t>
      </w:r>
      <w:proofErr w:type="spellEnd"/>
      <w:r w:rsidRPr="00E33925">
        <w:rPr>
          <w:rFonts w:ascii="Times New Roman" w:eastAsia="Times New Roman" w:hAnsi="Times New Roman"/>
          <w:lang w:val="lt-LT" w:eastAsia="ja-JP"/>
        </w:rPr>
        <w:t xml:space="preserve">, prieširdžių virpėjimas, krūtinės angina ir miokardo infarktas, kaip antrinis dėl gilios </w:t>
      </w:r>
      <w:proofErr w:type="spellStart"/>
      <w:r w:rsidRPr="00E33925">
        <w:rPr>
          <w:rFonts w:ascii="Times New Roman" w:eastAsia="Times New Roman" w:hAnsi="Times New Roman"/>
          <w:lang w:val="lt-LT" w:eastAsia="ja-JP"/>
        </w:rPr>
        <w:t>hipotenzijos</w:t>
      </w:r>
      <w:proofErr w:type="spellEnd"/>
      <w:r w:rsidRPr="00E33925">
        <w:rPr>
          <w:rFonts w:ascii="Times New Roman" w:eastAsia="Times New Roman" w:hAnsi="Times New Roman"/>
          <w:lang w:val="lt-LT" w:eastAsia="ja-JP"/>
        </w:rPr>
        <w:t>, didelės rizikos pacientams (žr. 4.4 skyrių).</w:t>
      </w:r>
    </w:p>
    <w:p w14:paraId="558937E3"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u w:val="single"/>
          <w:lang w:val="lt-LT"/>
        </w:rPr>
        <w:t>Dažnis nežinomas:</w:t>
      </w:r>
      <w:r w:rsidRPr="00E33925">
        <w:rPr>
          <w:rFonts w:ascii="Times New Roman" w:eastAsia="Times New Roman" w:hAnsi="Times New Roman"/>
          <w:lang w:val="lt-LT"/>
        </w:rPr>
        <w:t xml:space="preserve"> </w:t>
      </w:r>
      <w:proofErr w:type="spellStart"/>
      <w:r w:rsidRPr="00E33925">
        <w:rPr>
          <w:rFonts w:ascii="Times New Roman" w:eastAsia="Times New Roman" w:hAnsi="Times New Roman"/>
          <w:i/>
          <w:lang w:val="lt-LT"/>
        </w:rPr>
        <w:t>torsades</w:t>
      </w:r>
      <w:proofErr w:type="spellEnd"/>
      <w:r w:rsidRPr="00E33925">
        <w:rPr>
          <w:rFonts w:ascii="Times New Roman" w:eastAsia="Times New Roman" w:hAnsi="Times New Roman"/>
          <w:i/>
          <w:lang w:val="lt-LT"/>
        </w:rPr>
        <w:t xml:space="preserve"> de </w:t>
      </w:r>
      <w:proofErr w:type="spellStart"/>
      <w:r w:rsidRPr="00E33925">
        <w:rPr>
          <w:rFonts w:ascii="Times New Roman" w:eastAsia="Times New Roman" w:hAnsi="Times New Roman"/>
          <w:i/>
          <w:lang w:val="lt-LT"/>
        </w:rPr>
        <w:t>pointes</w:t>
      </w:r>
      <w:proofErr w:type="spellEnd"/>
      <w:r w:rsidRPr="00E33925">
        <w:rPr>
          <w:rFonts w:ascii="Times New Roman" w:eastAsia="Times New Roman" w:hAnsi="Times New Roman"/>
          <w:lang w:val="lt-LT"/>
        </w:rPr>
        <w:t xml:space="preserve"> (galintis sukelti mirtį) (žr. 4.4 ir 4.5 skyrius).</w:t>
      </w:r>
    </w:p>
    <w:p w14:paraId="0C31D45D" w14:textId="77777777" w:rsidR="008C1556" w:rsidRPr="00E33925" w:rsidRDefault="008C1556" w:rsidP="008C1556">
      <w:pPr>
        <w:spacing w:after="0" w:line="240" w:lineRule="auto"/>
        <w:rPr>
          <w:rFonts w:ascii="Times New Roman" w:eastAsia="Times New Roman" w:hAnsi="Times New Roman"/>
          <w:lang w:val="lt-LT"/>
        </w:rPr>
      </w:pPr>
    </w:p>
    <w:p w14:paraId="6EAC9F8A" w14:textId="77777777" w:rsidR="008C1556" w:rsidRPr="00E33925" w:rsidRDefault="008C1556" w:rsidP="008C1556">
      <w:pPr>
        <w:spacing w:after="0" w:line="240" w:lineRule="auto"/>
        <w:rPr>
          <w:rFonts w:ascii="Times New Roman" w:eastAsia="Times New Roman" w:hAnsi="Times New Roman"/>
          <w:iCs/>
          <w:u w:val="single"/>
          <w:lang w:val="lt-LT"/>
        </w:rPr>
      </w:pPr>
      <w:r w:rsidRPr="00E33925">
        <w:rPr>
          <w:rFonts w:ascii="Times New Roman" w:eastAsia="Times New Roman" w:hAnsi="Times New Roman"/>
          <w:iCs/>
          <w:u w:val="single"/>
          <w:lang w:val="lt-LT"/>
        </w:rPr>
        <w:t>Kraujagyslių sutrikimai:</w:t>
      </w:r>
    </w:p>
    <w:p w14:paraId="6F717454" w14:textId="77777777" w:rsidR="008C1556" w:rsidRPr="00E33925" w:rsidRDefault="008C1556" w:rsidP="008C1556">
      <w:pPr>
        <w:spacing w:after="0" w:line="240" w:lineRule="auto"/>
        <w:rPr>
          <w:rFonts w:ascii="Times New Roman" w:eastAsia="Times New Roman" w:hAnsi="Times New Roman"/>
          <w:u w:val="single"/>
          <w:lang w:val="lt-LT"/>
        </w:rPr>
      </w:pPr>
      <w:r w:rsidRPr="00E33925">
        <w:rPr>
          <w:rFonts w:ascii="Times New Roman" w:eastAsia="Times New Roman" w:hAnsi="Times New Roman"/>
          <w:u w:val="single"/>
          <w:lang w:val="lt-LT"/>
        </w:rPr>
        <w:t xml:space="preserve">Dažnas: </w:t>
      </w:r>
      <w:proofErr w:type="spellStart"/>
      <w:r w:rsidRPr="00E33925">
        <w:rPr>
          <w:rFonts w:ascii="Times New Roman" w:eastAsia="Times New Roman" w:hAnsi="Times New Roman"/>
          <w:lang w:val="lt-LT"/>
        </w:rPr>
        <w:t>hipotenzija</w:t>
      </w:r>
      <w:proofErr w:type="spellEnd"/>
      <w:r w:rsidRPr="00E33925">
        <w:rPr>
          <w:rFonts w:ascii="Times New Roman" w:eastAsia="Times New Roman" w:hAnsi="Times New Roman"/>
          <w:lang w:val="lt-LT"/>
        </w:rPr>
        <w:t xml:space="preserve">, įskaitant </w:t>
      </w:r>
      <w:proofErr w:type="spellStart"/>
      <w:r w:rsidRPr="00E33925">
        <w:rPr>
          <w:rFonts w:ascii="Times New Roman" w:eastAsia="Times New Roman" w:hAnsi="Times New Roman"/>
          <w:lang w:val="lt-LT"/>
        </w:rPr>
        <w:t>ortostatinę</w:t>
      </w:r>
      <w:proofErr w:type="spellEnd"/>
      <w:r w:rsidRPr="00E33925">
        <w:rPr>
          <w:rFonts w:ascii="Times New Roman" w:eastAsia="Times New Roman" w:hAnsi="Times New Roman"/>
          <w:lang w:val="lt-LT"/>
        </w:rPr>
        <w:t xml:space="preserve"> (žr. 4.4 skyrių).</w:t>
      </w:r>
    </w:p>
    <w:p w14:paraId="6E88BCD0" w14:textId="77777777" w:rsidR="008C1556" w:rsidRPr="00E33925" w:rsidRDefault="008C1556" w:rsidP="008C1556">
      <w:pPr>
        <w:spacing w:after="0" w:line="240" w:lineRule="auto"/>
        <w:rPr>
          <w:rFonts w:ascii="Times New Roman" w:eastAsia="Times New Roman" w:hAnsi="Times New Roman"/>
          <w:i/>
          <w:lang w:val="lt-LT"/>
        </w:rPr>
      </w:pPr>
    </w:p>
    <w:p w14:paraId="0EC072F9" w14:textId="77777777" w:rsidR="008C1556" w:rsidRPr="00E33925" w:rsidRDefault="008C1556" w:rsidP="008C1556">
      <w:pPr>
        <w:spacing w:after="0" w:line="240" w:lineRule="auto"/>
        <w:rPr>
          <w:rFonts w:ascii="Times New Roman" w:eastAsia="Times New Roman" w:hAnsi="Times New Roman"/>
          <w:iCs/>
          <w:u w:val="single"/>
          <w:lang w:val="lt-LT"/>
        </w:rPr>
      </w:pPr>
      <w:r w:rsidRPr="00E33925">
        <w:rPr>
          <w:rFonts w:ascii="Times New Roman" w:eastAsia="Times New Roman" w:hAnsi="Times New Roman"/>
          <w:iCs/>
          <w:u w:val="single"/>
          <w:lang w:val="lt-LT"/>
        </w:rPr>
        <w:t>Kvėpavimo sistemos, krūtinės ląstos ir tarpuplaučio sutrikimai</w:t>
      </w:r>
    </w:p>
    <w:p w14:paraId="0807743B" w14:textId="77777777" w:rsidR="008C1556" w:rsidRPr="00E33925" w:rsidRDefault="008C1556" w:rsidP="008C1556">
      <w:pPr>
        <w:spacing w:after="0" w:line="240" w:lineRule="auto"/>
        <w:rPr>
          <w:rFonts w:ascii="Times New Roman" w:eastAsia="Times New Roman" w:hAnsi="Times New Roman"/>
          <w:color w:val="000000"/>
          <w:lang w:val="lt-LT"/>
        </w:rPr>
      </w:pPr>
      <w:r w:rsidRPr="00E33925">
        <w:rPr>
          <w:rFonts w:ascii="Times New Roman" w:eastAsia="Times New Roman" w:hAnsi="Times New Roman"/>
          <w:u w:val="single"/>
          <w:lang w:val="lt-LT"/>
        </w:rPr>
        <w:t xml:space="preserve">Dažnas: </w:t>
      </w:r>
      <w:r w:rsidRPr="00E33925">
        <w:rPr>
          <w:rFonts w:ascii="Times New Roman" w:eastAsia="Times New Roman" w:hAnsi="Times New Roman"/>
          <w:lang w:val="lt-LT"/>
        </w:rPr>
        <w:t xml:space="preserve">sausas kosulys, paprastai pasireiškiantis AKF inhibitorių vartojimo metu bei išnykstantis nutraukus gydymą. Reikia turėti omenyje, kad tokio simptomo </w:t>
      </w:r>
      <w:r w:rsidRPr="00E33925">
        <w:rPr>
          <w:rFonts w:ascii="Times New Roman" w:eastAsia="Times New Roman" w:hAnsi="Times New Roman"/>
          <w:color w:val="000000"/>
          <w:lang w:val="lt-LT"/>
        </w:rPr>
        <w:t xml:space="preserve">priežastis gali būti </w:t>
      </w:r>
      <w:proofErr w:type="spellStart"/>
      <w:r w:rsidRPr="00E33925">
        <w:rPr>
          <w:rFonts w:ascii="Times New Roman" w:eastAsia="Times New Roman" w:hAnsi="Times New Roman"/>
          <w:color w:val="000000"/>
          <w:lang w:val="lt-LT"/>
        </w:rPr>
        <w:t>jatrogeninė</w:t>
      </w:r>
      <w:proofErr w:type="spellEnd"/>
      <w:r w:rsidRPr="00E33925">
        <w:rPr>
          <w:rFonts w:ascii="Times New Roman" w:eastAsia="Times New Roman" w:hAnsi="Times New Roman"/>
          <w:color w:val="000000"/>
          <w:lang w:val="lt-LT"/>
        </w:rPr>
        <w:t>.</w:t>
      </w:r>
    </w:p>
    <w:p w14:paraId="2102B0A3" w14:textId="77777777" w:rsidR="008C1556" w:rsidRPr="00E33925" w:rsidRDefault="008C1556" w:rsidP="008C1556">
      <w:pPr>
        <w:spacing w:after="0" w:line="240" w:lineRule="auto"/>
        <w:rPr>
          <w:rFonts w:ascii="Times New Roman" w:eastAsia="Times New Roman" w:hAnsi="Times New Roman"/>
          <w:color w:val="000000"/>
          <w:lang w:val="lt-LT"/>
        </w:rPr>
      </w:pPr>
      <w:r w:rsidRPr="00E33925">
        <w:rPr>
          <w:rFonts w:ascii="Times New Roman" w:eastAsia="Times New Roman" w:hAnsi="Times New Roman"/>
          <w:color w:val="000000"/>
          <w:u w:val="single"/>
          <w:lang w:val="lt-LT"/>
        </w:rPr>
        <w:t>Nedažnas:</w:t>
      </w:r>
      <w:r w:rsidRPr="00E33925">
        <w:rPr>
          <w:rFonts w:ascii="Times New Roman" w:eastAsia="Times New Roman" w:hAnsi="Times New Roman"/>
          <w:color w:val="000000"/>
          <w:lang w:val="lt-LT"/>
        </w:rPr>
        <w:t xml:space="preserve"> bronchų spazmas.</w:t>
      </w:r>
    </w:p>
    <w:p w14:paraId="7F3F0F57" w14:textId="77777777" w:rsidR="008C1556" w:rsidRPr="00E33925" w:rsidRDefault="008C1556" w:rsidP="008C1556">
      <w:pPr>
        <w:spacing w:after="0" w:line="240" w:lineRule="auto"/>
        <w:rPr>
          <w:rFonts w:ascii="Times New Roman" w:eastAsia="Times New Roman" w:hAnsi="Times New Roman"/>
          <w:u w:val="single"/>
          <w:lang w:val="lt-LT"/>
        </w:rPr>
      </w:pPr>
      <w:r w:rsidRPr="00E33925">
        <w:rPr>
          <w:rFonts w:ascii="Times New Roman" w:eastAsia="Times New Roman" w:hAnsi="Times New Roman"/>
          <w:color w:val="000000"/>
          <w:u w:val="single"/>
          <w:lang w:val="lt-LT"/>
        </w:rPr>
        <w:t>Labai retas</w:t>
      </w:r>
      <w:r w:rsidRPr="00E33925">
        <w:rPr>
          <w:rFonts w:ascii="Times New Roman" w:eastAsia="Times New Roman" w:hAnsi="Times New Roman"/>
          <w:color w:val="000000"/>
          <w:lang w:val="lt-LT"/>
        </w:rPr>
        <w:t xml:space="preserve">: </w:t>
      </w:r>
      <w:proofErr w:type="spellStart"/>
      <w:r w:rsidRPr="00E33925">
        <w:rPr>
          <w:rFonts w:ascii="Times New Roman" w:eastAsia="Times New Roman" w:hAnsi="Times New Roman"/>
          <w:color w:val="000000"/>
          <w:lang w:val="lt-LT"/>
        </w:rPr>
        <w:t>eozinofilinė</w:t>
      </w:r>
      <w:proofErr w:type="spellEnd"/>
      <w:r w:rsidRPr="00E33925">
        <w:rPr>
          <w:rFonts w:ascii="Times New Roman" w:eastAsia="Times New Roman" w:hAnsi="Times New Roman"/>
          <w:color w:val="000000"/>
          <w:lang w:val="lt-LT"/>
        </w:rPr>
        <w:t xml:space="preserve"> pneumonija, rinitas.</w:t>
      </w:r>
    </w:p>
    <w:p w14:paraId="313C6A4D" w14:textId="77777777" w:rsidR="008C1556" w:rsidRPr="00E33925" w:rsidRDefault="008C1556" w:rsidP="008C1556">
      <w:pPr>
        <w:spacing w:after="0" w:line="240" w:lineRule="auto"/>
        <w:rPr>
          <w:rFonts w:ascii="Times New Roman" w:eastAsia="Times New Roman" w:hAnsi="Times New Roman"/>
          <w:i/>
          <w:lang w:val="lt-LT"/>
        </w:rPr>
      </w:pPr>
    </w:p>
    <w:p w14:paraId="75C6E2D0" w14:textId="77777777" w:rsidR="008C1556" w:rsidRPr="00E33925" w:rsidRDefault="008C1556" w:rsidP="008C1556">
      <w:pPr>
        <w:spacing w:after="0" w:line="240" w:lineRule="auto"/>
        <w:rPr>
          <w:rFonts w:ascii="Times New Roman" w:eastAsia="Times New Roman" w:hAnsi="Times New Roman"/>
          <w:iCs/>
          <w:u w:val="single"/>
          <w:lang w:val="lt-LT"/>
        </w:rPr>
      </w:pPr>
      <w:r w:rsidRPr="00E33925">
        <w:rPr>
          <w:rFonts w:ascii="Times New Roman" w:eastAsia="Times New Roman" w:hAnsi="Times New Roman"/>
          <w:iCs/>
          <w:u w:val="single"/>
          <w:lang w:val="lt-LT"/>
        </w:rPr>
        <w:t>Virškinimo trakto sutrikimai</w:t>
      </w:r>
    </w:p>
    <w:p w14:paraId="69F83368" w14:textId="77777777" w:rsidR="008C1556" w:rsidRPr="00E33925" w:rsidRDefault="008C1556" w:rsidP="008C1556">
      <w:pPr>
        <w:spacing w:after="0" w:line="240" w:lineRule="auto"/>
        <w:rPr>
          <w:rFonts w:ascii="Times New Roman" w:eastAsia="Times New Roman" w:hAnsi="Times New Roman"/>
          <w:u w:val="single"/>
          <w:lang w:val="lt-LT"/>
        </w:rPr>
      </w:pPr>
      <w:r w:rsidRPr="00E33925">
        <w:rPr>
          <w:rFonts w:ascii="Times New Roman" w:eastAsia="Times New Roman" w:hAnsi="Times New Roman"/>
          <w:u w:val="single"/>
          <w:lang w:val="lt-LT"/>
        </w:rPr>
        <w:t>Dažnas</w:t>
      </w:r>
      <w:r w:rsidRPr="00E33925">
        <w:rPr>
          <w:rFonts w:ascii="Times New Roman" w:eastAsia="Times New Roman" w:hAnsi="Times New Roman"/>
          <w:lang w:val="lt-LT"/>
        </w:rPr>
        <w:t>: vidurių užkietėjimas, burnos džiūvimas, pykinimas, pilvo skausmas, virškinimo sutikimas, dispepsija, viduriavimas.</w:t>
      </w:r>
    </w:p>
    <w:p w14:paraId="71D901B5" w14:textId="77777777" w:rsidR="008C1556" w:rsidRPr="00E33925" w:rsidRDefault="008C1556" w:rsidP="008C1556">
      <w:pPr>
        <w:spacing w:after="0" w:line="240" w:lineRule="auto"/>
        <w:rPr>
          <w:rFonts w:ascii="Times New Roman" w:eastAsia="Times New Roman" w:hAnsi="Times New Roman"/>
          <w:u w:val="single"/>
          <w:lang w:val="lt-LT"/>
        </w:rPr>
      </w:pPr>
      <w:r w:rsidRPr="00E33925">
        <w:rPr>
          <w:rFonts w:ascii="Times New Roman" w:eastAsia="Times New Roman" w:hAnsi="Times New Roman"/>
          <w:u w:val="single"/>
          <w:lang w:val="lt-LT"/>
        </w:rPr>
        <w:t>Labai retas</w:t>
      </w:r>
      <w:r w:rsidRPr="00E33925">
        <w:rPr>
          <w:rFonts w:ascii="Times New Roman" w:eastAsia="Times New Roman" w:hAnsi="Times New Roman"/>
          <w:lang w:val="lt-LT"/>
        </w:rPr>
        <w:t xml:space="preserve">: pankreatitas, žarnyno </w:t>
      </w:r>
      <w:proofErr w:type="spellStart"/>
      <w:r w:rsidRPr="00E33925">
        <w:rPr>
          <w:rFonts w:ascii="Times New Roman" w:eastAsia="Times New Roman" w:hAnsi="Times New Roman"/>
          <w:lang w:val="lt-LT"/>
        </w:rPr>
        <w:t>angioedema</w:t>
      </w:r>
      <w:proofErr w:type="spellEnd"/>
      <w:r w:rsidRPr="00E33925">
        <w:rPr>
          <w:rFonts w:ascii="Times New Roman" w:eastAsia="Times New Roman" w:hAnsi="Times New Roman"/>
          <w:lang w:val="lt-LT"/>
        </w:rPr>
        <w:t>.</w:t>
      </w:r>
    </w:p>
    <w:p w14:paraId="2D23704B" w14:textId="77777777" w:rsidR="008C1556" w:rsidRPr="00E33925" w:rsidRDefault="008C1556" w:rsidP="008C1556">
      <w:pPr>
        <w:spacing w:before="240" w:after="60" w:line="240" w:lineRule="auto"/>
        <w:outlineLvl w:val="4"/>
        <w:rPr>
          <w:rFonts w:ascii="Times New Roman" w:eastAsia="Times New Roman" w:hAnsi="Times New Roman"/>
          <w:bCs/>
          <w:u w:val="single"/>
          <w:lang w:val="lt-LT" w:eastAsia="ja-JP"/>
        </w:rPr>
      </w:pPr>
      <w:r w:rsidRPr="00E33925">
        <w:rPr>
          <w:rFonts w:ascii="Times New Roman" w:eastAsia="Times New Roman" w:hAnsi="Times New Roman"/>
          <w:bCs/>
          <w:u w:val="single"/>
          <w:lang w:val="lt-LT" w:eastAsia="ja-JP"/>
        </w:rPr>
        <w:t xml:space="preserve">Kepenų, tulžies pūslės ir latakų sutrikimai </w:t>
      </w:r>
    </w:p>
    <w:p w14:paraId="4397CAAF" w14:textId="77777777" w:rsidR="008C1556" w:rsidRPr="00E33925" w:rsidRDefault="008C1556" w:rsidP="008C1556">
      <w:pPr>
        <w:spacing w:after="0" w:line="240" w:lineRule="auto"/>
        <w:rPr>
          <w:rFonts w:ascii="Times New Roman" w:eastAsia="Times New Roman" w:hAnsi="Times New Roman"/>
          <w:lang w:val="lt-LT" w:eastAsia="ja-JP"/>
        </w:rPr>
      </w:pPr>
      <w:r w:rsidRPr="00E33925">
        <w:rPr>
          <w:rFonts w:ascii="Times New Roman" w:eastAsia="Times New Roman" w:hAnsi="Times New Roman"/>
          <w:u w:val="single"/>
          <w:lang w:val="lt-LT" w:eastAsia="ja-JP"/>
        </w:rPr>
        <w:t>Labai retas</w:t>
      </w:r>
      <w:r w:rsidRPr="00E33925">
        <w:rPr>
          <w:rFonts w:ascii="Times New Roman" w:eastAsia="Times New Roman" w:hAnsi="Times New Roman"/>
          <w:lang w:val="lt-LT" w:eastAsia="ja-JP"/>
        </w:rPr>
        <w:t xml:space="preserve">: hepatitas arba </w:t>
      </w:r>
      <w:proofErr w:type="spellStart"/>
      <w:r w:rsidRPr="00E33925">
        <w:rPr>
          <w:rFonts w:ascii="Times New Roman" w:eastAsia="Times New Roman" w:hAnsi="Times New Roman"/>
          <w:lang w:val="lt-LT" w:eastAsia="ja-JP"/>
        </w:rPr>
        <w:t>citolizinis</w:t>
      </w:r>
      <w:proofErr w:type="spellEnd"/>
      <w:r w:rsidRPr="00E33925">
        <w:rPr>
          <w:rFonts w:ascii="Times New Roman" w:eastAsia="Times New Roman" w:hAnsi="Times New Roman"/>
          <w:lang w:val="lt-LT" w:eastAsia="ja-JP"/>
        </w:rPr>
        <w:t xml:space="preserve">, arba </w:t>
      </w:r>
      <w:proofErr w:type="spellStart"/>
      <w:r w:rsidRPr="00E33925">
        <w:rPr>
          <w:rFonts w:ascii="Times New Roman" w:eastAsia="Times New Roman" w:hAnsi="Times New Roman"/>
          <w:lang w:val="lt-LT" w:eastAsia="ja-JP"/>
        </w:rPr>
        <w:t>cholestazinis</w:t>
      </w:r>
      <w:proofErr w:type="spellEnd"/>
      <w:r w:rsidRPr="00E33925">
        <w:rPr>
          <w:rFonts w:ascii="Times New Roman" w:eastAsia="Times New Roman" w:hAnsi="Times New Roman"/>
          <w:lang w:val="lt-LT" w:eastAsia="ja-JP"/>
        </w:rPr>
        <w:t xml:space="preserve"> (žr. 4.4 skyrių).</w:t>
      </w:r>
    </w:p>
    <w:p w14:paraId="31476275" w14:textId="77777777" w:rsidR="008C1556" w:rsidRPr="00E33925" w:rsidRDefault="008C1556" w:rsidP="008C1556">
      <w:pPr>
        <w:spacing w:after="0" w:line="240" w:lineRule="auto"/>
        <w:rPr>
          <w:rFonts w:ascii="Times New Roman" w:eastAsia="Times New Roman" w:hAnsi="Times New Roman"/>
          <w:lang w:val="lt-LT" w:eastAsia="ja-JP"/>
        </w:rPr>
      </w:pPr>
      <w:r w:rsidRPr="00E33925">
        <w:rPr>
          <w:rFonts w:ascii="Times New Roman" w:eastAsia="Times New Roman" w:hAnsi="Times New Roman"/>
          <w:u w:val="single"/>
          <w:lang w:val="lt-LT" w:eastAsia="ja-JP"/>
        </w:rPr>
        <w:t>Nežinomas:</w:t>
      </w:r>
      <w:r w:rsidRPr="00E33925">
        <w:rPr>
          <w:rFonts w:ascii="Times New Roman" w:eastAsia="Times New Roman" w:hAnsi="Times New Roman"/>
          <w:lang w:val="lt-LT" w:eastAsia="ja-JP"/>
        </w:rPr>
        <w:t xml:space="preserve"> jei yra kepenų nepakankamumas, gali atsirasti kepenų </w:t>
      </w:r>
      <w:proofErr w:type="spellStart"/>
      <w:r w:rsidRPr="00E33925">
        <w:rPr>
          <w:rFonts w:ascii="Times New Roman" w:eastAsia="Times New Roman" w:hAnsi="Times New Roman"/>
          <w:lang w:val="lt-LT" w:eastAsia="ja-JP"/>
        </w:rPr>
        <w:t>encefalopatija</w:t>
      </w:r>
      <w:proofErr w:type="spellEnd"/>
      <w:r w:rsidRPr="00E33925">
        <w:rPr>
          <w:rFonts w:ascii="Times New Roman" w:eastAsia="Times New Roman" w:hAnsi="Times New Roman"/>
          <w:lang w:val="lt-LT" w:eastAsia="ja-JP"/>
        </w:rPr>
        <w:t xml:space="preserve"> (žr. 4.3 ir 4.4 skyrius)</w:t>
      </w:r>
    </w:p>
    <w:p w14:paraId="1A98F5E7" w14:textId="77777777" w:rsidR="008C1556" w:rsidRPr="00E33925" w:rsidRDefault="008C1556" w:rsidP="008C1556">
      <w:pPr>
        <w:spacing w:after="0" w:line="240" w:lineRule="auto"/>
        <w:rPr>
          <w:rFonts w:ascii="Times New Roman" w:eastAsia="Times New Roman" w:hAnsi="Times New Roman"/>
          <w:i/>
          <w:lang w:val="lt-LT"/>
        </w:rPr>
      </w:pPr>
    </w:p>
    <w:p w14:paraId="791E58C2" w14:textId="77777777" w:rsidR="008C1556" w:rsidRPr="00E33925" w:rsidRDefault="008C1556" w:rsidP="008C1556">
      <w:pPr>
        <w:spacing w:after="0" w:line="240" w:lineRule="auto"/>
        <w:rPr>
          <w:rFonts w:ascii="Times New Roman" w:eastAsia="Times New Roman" w:hAnsi="Times New Roman"/>
          <w:iCs/>
          <w:u w:val="single"/>
          <w:lang w:val="lt-LT"/>
        </w:rPr>
      </w:pPr>
      <w:r w:rsidRPr="00E33925">
        <w:rPr>
          <w:rFonts w:ascii="Times New Roman" w:eastAsia="Times New Roman" w:hAnsi="Times New Roman"/>
          <w:iCs/>
          <w:u w:val="single"/>
          <w:lang w:val="lt-LT"/>
        </w:rPr>
        <w:t>Odos ir poodinio audinio sutrikimai</w:t>
      </w:r>
    </w:p>
    <w:p w14:paraId="1C401360" w14:textId="77777777" w:rsidR="008C1556" w:rsidRPr="00E33925" w:rsidRDefault="008C1556" w:rsidP="008C1556">
      <w:pPr>
        <w:spacing w:after="0" w:line="240" w:lineRule="auto"/>
        <w:rPr>
          <w:rFonts w:ascii="Times New Roman" w:eastAsia="Times New Roman" w:hAnsi="Times New Roman"/>
          <w:lang w:val="lt-LT"/>
        </w:rPr>
      </w:pPr>
      <w:bookmarkStart w:id="32" w:name="OLE_LINK9"/>
      <w:bookmarkStart w:id="33" w:name="OLE_LINK10"/>
      <w:r w:rsidRPr="00E33925">
        <w:rPr>
          <w:rFonts w:ascii="Times New Roman" w:eastAsia="Times New Roman" w:hAnsi="Times New Roman"/>
          <w:u w:val="single"/>
          <w:lang w:val="lt-LT"/>
        </w:rPr>
        <w:t xml:space="preserve">Dažnas: </w:t>
      </w:r>
      <w:r w:rsidRPr="00E33925">
        <w:rPr>
          <w:rFonts w:ascii="Times New Roman" w:eastAsia="Times New Roman" w:hAnsi="Times New Roman"/>
          <w:lang w:val="lt-LT"/>
        </w:rPr>
        <w:t xml:space="preserve">bėrimas, niežėjimas, </w:t>
      </w:r>
      <w:proofErr w:type="spellStart"/>
      <w:r w:rsidRPr="00E33925">
        <w:rPr>
          <w:rFonts w:ascii="Times New Roman" w:eastAsia="Times New Roman" w:hAnsi="Times New Roman"/>
          <w:lang w:val="lt-LT"/>
        </w:rPr>
        <w:t>makulopapulinis</w:t>
      </w:r>
      <w:proofErr w:type="spellEnd"/>
      <w:r w:rsidRPr="00E33925">
        <w:rPr>
          <w:rFonts w:ascii="Times New Roman" w:eastAsia="Times New Roman" w:hAnsi="Times New Roman"/>
          <w:lang w:val="lt-LT"/>
        </w:rPr>
        <w:t xml:space="preserve"> bėrimas.</w:t>
      </w:r>
    </w:p>
    <w:p w14:paraId="6133F7F4" w14:textId="77777777" w:rsidR="008C1556" w:rsidRPr="00E33925" w:rsidRDefault="008C1556" w:rsidP="008C1556">
      <w:pPr>
        <w:spacing w:after="0" w:line="240" w:lineRule="auto"/>
        <w:rPr>
          <w:rFonts w:ascii="Times New Roman" w:eastAsia="Times New Roman" w:hAnsi="Times New Roman"/>
          <w:u w:val="single"/>
          <w:lang w:val="lt-LT"/>
        </w:rPr>
      </w:pPr>
      <w:r w:rsidRPr="00E33925">
        <w:rPr>
          <w:rFonts w:ascii="Times New Roman" w:eastAsia="Times New Roman" w:hAnsi="Times New Roman"/>
          <w:u w:val="single"/>
          <w:lang w:val="lt-LT"/>
        </w:rPr>
        <w:t>Nedažnas:</w:t>
      </w:r>
    </w:p>
    <w:p w14:paraId="21BC40AE" w14:textId="77777777" w:rsidR="008C1556" w:rsidRPr="00E33925" w:rsidRDefault="008C1556" w:rsidP="00C1743C">
      <w:pPr>
        <w:numPr>
          <w:ilvl w:val="0"/>
          <w:numId w:val="9"/>
        </w:numPr>
        <w:spacing w:after="0" w:line="240" w:lineRule="auto"/>
        <w:ind w:left="567" w:hanging="567"/>
        <w:rPr>
          <w:rFonts w:ascii="Times New Roman" w:eastAsia="Times New Roman" w:hAnsi="Times New Roman"/>
          <w:lang w:val="lt-LT"/>
        </w:rPr>
      </w:pPr>
      <w:r w:rsidRPr="00E33925">
        <w:rPr>
          <w:rFonts w:ascii="Times New Roman" w:eastAsia="Times New Roman" w:hAnsi="Times New Roman"/>
          <w:lang w:val="lt-LT"/>
        </w:rPr>
        <w:lastRenderedPageBreak/>
        <w:t xml:space="preserve">Veido, galūnių, lūpų, gleivinių, liežuvio, balso plyšio ir (ar) gerklų </w:t>
      </w:r>
      <w:proofErr w:type="spellStart"/>
      <w:r w:rsidRPr="00E33925">
        <w:rPr>
          <w:rFonts w:ascii="Times New Roman" w:eastAsia="Times New Roman" w:hAnsi="Times New Roman"/>
          <w:lang w:val="lt-LT"/>
        </w:rPr>
        <w:t>angioedema</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urtikarija</w:t>
      </w:r>
      <w:proofErr w:type="spellEnd"/>
      <w:r w:rsidRPr="00E33925">
        <w:rPr>
          <w:rFonts w:ascii="Times New Roman" w:eastAsia="Times New Roman" w:hAnsi="Times New Roman"/>
          <w:lang w:val="lt-LT"/>
        </w:rPr>
        <w:t xml:space="preserve"> (žr. 4.4 skyrių).</w:t>
      </w:r>
    </w:p>
    <w:p w14:paraId="4E0A2269" w14:textId="77777777" w:rsidR="008C1556" w:rsidRPr="00E33925" w:rsidRDefault="008C1556" w:rsidP="00C1743C">
      <w:pPr>
        <w:numPr>
          <w:ilvl w:val="0"/>
          <w:numId w:val="9"/>
        </w:numPr>
        <w:spacing w:after="0" w:line="240" w:lineRule="auto"/>
        <w:ind w:left="567" w:hanging="567"/>
        <w:rPr>
          <w:rFonts w:ascii="Times New Roman" w:eastAsia="Times New Roman" w:hAnsi="Times New Roman"/>
          <w:lang w:val="lt-LT"/>
        </w:rPr>
      </w:pPr>
      <w:r w:rsidRPr="00E33925">
        <w:rPr>
          <w:rFonts w:ascii="Times New Roman" w:eastAsia="Times New Roman" w:hAnsi="Times New Roman"/>
          <w:lang w:val="lt-LT"/>
        </w:rPr>
        <w:t xml:space="preserve">Odos padidėjusio jautrumo reakcijos, kai yra buvę alerginės ar </w:t>
      </w:r>
      <w:proofErr w:type="spellStart"/>
      <w:r w:rsidRPr="00E33925">
        <w:rPr>
          <w:rFonts w:ascii="Times New Roman" w:eastAsia="Times New Roman" w:hAnsi="Times New Roman"/>
          <w:lang w:val="lt-LT"/>
        </w:rPr>
        <w:t>astminės</w:t>
      </w:r>
      <w:proofErr w:type="spellEnd"/>
      <w:r w:rsidRPr="00E33925">
        <w:rPr>
          <w:rFonts w:ascii="Times New Roman" w:eastAsia="Times New Roman" w:hAnsi="Times New Roman"/>
          <w:lang w:val="lt-LT"/>
        </w:rPr>
        <w:t xml:space="preserve"> reakcijos.</w:t>
      </w:r>
    </w:p>
    <w:p w14:paraId="75D6EFC1" w14:textId="77777777" w:rsidR="008C1556" w:rsidRPr="00E33925" w:rsidRDefault="008C1556" w:rsidP="00C1743C">
      <w:pPr>
        <w:numPr>
          <w:ilvl w:val="0"/>
          <w:numId w:val="9"/>
        </w:numPr>
        <w:spacing w:after="0" w:line="240" w:lineRule="auto"/>
        <w:ind w:left="567" w:hanging="567"/>
        <w:rPr>
          <w:rFonts w:ascii="Times New Roman" w:eastAsia="Times New Roman" w:hAnsi="Times New Roman"/>
          <w:lang w:val="lt-LT"/>
        </w:rPr>
      </w:pPr>
      <w:r w:rsidRPr="00E33925">
        <w:rPr>
          <w:rFonts w:ascii="Times New Roman" w:eastAsia="Times New Roman" w:hAnsi="Times New Roman"/>
          <w:lang w:val="lt-LT"/>
        </w:rPr>
        <w:t>Purpura.</w:t>
      </w:r>
    </w:p>
    <w:p w14:paraId="51B8C89B" w14:textId="77777777" w:rsidR="008C1556" w:rsidRPr="00E33925" w:rsidRDefault="008C1556" w:rsidP="00C1743C">
      <w:pPr>
        <w:numPr>
          <w:ilvl w:val="0"/>
          <w:numId w:val="9"/>
        </w:numPr>
        <w:spacing w:after="0" w:line="240" w:lineRule="auto"/>
        <w:ind w:left="567" w:hanging="567"/>
        <w:rPr>
          <w:rFonts w:ascii="Times New Roman" w:eastAsia="Times New Roman" w:hAnsi="Times New Roman"/>
          <w:lang w:val="lt-LT"/>
        </w:rPr>
      </w:pPr>
      <w:r w:rsidRPr="00E33925">
        <w:rPr>
          <w:rFonts w:ascii="Times New Roman" w:eastAsia="Times New Roman" w:hAnsi="Times New Roman"/>
          <w:lang w:val="lt-LT"/>
        </w:rPr>
        <w:t>Galimas anksčiau diagnozuotos sisteminės raudonosios vilkligės paūmėjimas.</w:t>
      </w:r>
    </w:p>
    <w:p w14:paraId="0BEBAEB4" w14:textId="1F932CCD" w:rsidR="00935D83" w:rsidRPr="00E33925" w:rsidRDefault="00935D83" w:rsidP="008C1556">
      <w:pPr>
        <w:spacing w:after="0" w:line="240" w:lineRule="auto"/>
        <w:rPr>
          <w:rFonts w:ascii="Times New Roman" w:eastAsia="Times New Roman" w:hAnsi="Times New Roman"/>
          <w:lang w:val="lt-LT"/>
        </w:rPr>
      </w:pPr>
      <w:r w:rsidRPr="00E33925">
        <w:rPr>
          <w:rFonts w:ascii="Times New Roman" w:eastAsia="Times New Roman" w:hAnsi="Times New Roman"/>
          <w:u w:val="single"/>
          <w:lang w:val="lt-LT"/>
        </w:rPr>
        <w:t xml:space="preserve">Retas: </w:t>
      </w:r>
      <w:r w:rsidRPr="00E33925">
        <w:rPr>
          <w:rFonts w:ascii="Times New Roman" w:eastAsia="Times New Roman" w:hAnsi="Times New Roman"/>
          <w:lang w:val="lt-LT"/>
        </w:rPr>
        <w:t>psoriazės pasunkėjimas.</w:t>
      </w:r>
    </w:p>
    <w:p w14:paraId="38F4C823" w14:textId="77777777" w:rsidR="008C1556" w:rsidRPr="00E33925" w:rsidRDefault="008C1556" w:rsidP="008C1556">
      <w:pPr>
        <w:spacing w:after="0" w:line="240" w:lineRule="auto"/>
        <w:rPr>
          <w:rFonts w:ascii="Times New Roman" w:eastAsia="Times New Roman" w:hAnsi="Times New Roman"/>
          <w:lang w:val="lt-LT" w:eastAsia="lt-LT"/>
        </w:rPr>
      </w:pPr>
      <w:r w:rsidRPr="00E33925">
        <w:rPr>
          <w:rFonts w:ascii="Times New Roman" w:eastAsia="Times New Roman" w:hAnsi="Times New Roman"/>
          <w:u w:val="single"/>
          <w:lang w:val="lt-LT"/>
        </w:rPr>
        <w:t>Labai retas</w:t>
      </w:r>
      <w:r w:rsidRPr="00E33925">
        <w:rPr>
          <w:rFonts w:ascii="Times New Roman" w:eastAsia="Times New Roman" w:hAnsi="Times New Roman"/>
          <w:lang w:val="lt-LT"/>
        </w:rPr>
        <w:t>: daugiaformė raudonė (</w:t>
      </w:r>
      <w:proofErr w:type="spellStart"/>
      <w:r w:rsidRPr="00E33925">
        <w:rPr>
          <w:rFonts w:ascii="Times New Roman" w:eastAsia="Times New Roman" w:hAnsi="Times New Roman"/>
          <w:lang w:val="lt-LT"/>
        </w:rPr>
        <w:t>eritema</w:t>
      </w:r>
      <w:proofErr w:type="spellEnd"/>
      <w:r w:rsidRPr="00E33925">
        <w:rPr>
          <w:rFonts w:ascii="Times New Roman" w:eastAsia="Times New Roman" w:hAnsi="Times New Roman"/>
          <w:lang w:val="lt-LT"/>
        </w:rPr>
        <w:t xml:space="preserve">), toksinė epidermio </w:t>
      </w:r>
      <w:proofErr w:type="spellStart"/>
      <w:r w:rsidRPr="00E33925">
        <w:rPr>
          <w:rFonts w:ascii="Times New Roman" w:eastAsia="Times New Roman" w:hAnsi="Times New Roman"/>
          <w:lang w:val="lt-LT"/>
        </w:rPr>
        <w:t>nekrolizė</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Lajelio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i/>
          <w:iCs/>
          <w:lang w:val="lt-LT"/>
        </w:rPr>
        <w:t>Lyell</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Stivenso</w:t>
      </w:r>
      <w:proofErr w:type="spellEnd"/>
      <w:r w:rsidRPr="00E33925">
        <w:rPr>
          <w:rFonts w:ascii="Times New Roman" w:eastAsia="Times New Roman" w:hAnsi="Times New Roman"/>
          <w:lang w:val="lt-LT"/>
        </w:rPr>
        <w:t>-Džonsono (</w:t>
      </w:r>
      <w:proofErr w:type="spellStart"/>
      <w:r w:rsidRPr="00E33925">
        <w:rPr>
          <w:rFonts w:ascii="Times New Roman" w:eastAsia="Times New Roman" w:hAnsi="Times New Roman"/>
          <w:i/>
          <w:iCs/>
          <w:lang w:val="lt-LT"/>
        </w:rPr>
        <w:t>Stevens-Johnson</w:t>
      </w:r>
      <w:proofErr w:type="spellEnd"/>
      <w:r w:rsidRPr="00E33925">
        <w:rPr>
          <w:rFonts w:ascii="Times New Roman" w:eastAsia="Times New Roman" w:hAnsi="Times New Roman"/>
          <w:lang w:val="lt-LT"/>
        </w:rPr>
        <w:t>) sindromas.</w:t>
      </w:r>
    </w:p>
    <w:p w14:paraId="21AEBAC9" w14:textId="77777777" w:rsidR="008C1556" w:rsidRPr="00E33925" w:rsidRDefault="008C1556" w:rsidP="008C1556">
      <w:pPr>
        <w:spacing w:after="0" w:line="240" w:lineRule="auto"/>
        <w:ind w:left="360"/>
        <w:rPr>
          <w:rFonts w:ascii="Times New Roman" w:eastAsia="Times New Roman" w:hAnsi="Times New Roman"/>
          <w:lang w:val="lt-LT"/>
        </w:rPr>
      </w:pPr>
    </w:p>
    <w:p w14:paraId="47408337"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Pasitaikė jautrumo šviesai reakcijos (žr. 4.4 skyrių).</w:t>
      </w:r>
    </w:p>
    <w:p w14:paraId="10F6B8CA" w14:textId="77777777" w:rsidR="008C1556" w:rsidRPr="00E33925" w:rsidRDefault="008C1556" w:rsidP="008C1556">
      <w:pPr>
        <w:spacing w:after="0" w:line="240" w:lineRule="auto"/>
        <w:ind w:left="360"/>
        <w:rPr>
          <w:rFonts w:ascii="Times New Roman" w:eastAsia="Times New Roman" w:hAnsi="Times New Roman"/>
          <w:lang w:val="lt-LT"/>
        </w:rPr>
      </w:pPr>
    </w:p>
    <w:bookmarkEnd w:id="32"/>
    <w:bookmarkEnd w:id="33"/>
    <w:p w14:paraId="641BCEC2" w14:textId="77777777" w:rsidR="008C1556" w:rsidRPr="00E33925" w:rsidRDefault="008C1556" w:rsidP="008C1556">
      <w:pPr>
        <w:spacing w:after="0" w:line="240" w:lineRule="auto"/>
        <w:rPr>
          <w:rFonts w:ascii="Times New Roman" w:eastAsia="Times New Roman" w:hAnsi="Times New Roman"/>
          <w:iCs/>
          <w:u w:val="single"/>
          <w:lang w:val="lt-LT"/>
        </w:rPr>
      </w:pPr>
      <w:r w:rsidRPr="00E33925">
        <w:rPr>
          <w:rFonts w:ascii="Times New Roman" w:eastAsia="Times New Roman" w:hAnsi="Times New Roman"/>
          <w:iCs/>
          <w:u w:val="single"/>
          <w:lang w:val="lt-LT"/>
        </w:rPr>
        <w:t>Skeleto, raumenų ir jungiamojo audinio sutrikimai</w:t>
      </w:r>
    </w:p>
    <w:p w14:paraId="19D7DD38" w14:textId="77777777" w:rsidR="008C1556" w:rsidRPr="00E33925" w:rsidRDefault="008C1556" w:rsidP="008C1556">
      <w:pPr>
        <w:spacing w:after="0" w:line="240" w:lineRule="auto"/>
        <w:rPr>
          <w:rFonts w:ascii="Times New Roman" w:eastAsia="Times New Roman" w:hAnsi="Times New Roman"/>
          <w:u w:val="single"/>
          <w:lang w:val="lt-LT"/>
        </w:rPr>
      </w:pPr>
      <w:r w:rsidRPr="00E33925">
        <w:rPr>
          <w:rFonts w:ascii="Times New Roman" w:eastAsia="Times New Roman" w:hAnsi="Times New Roman"/>
          <w:u w:val="single"/>
          <w:lang w:val="lt-LT"/>
        </w:rPr>
        <w:t>Nedažnas</w:t>
      </w:r>
      <w:r w:rsidRPr="00E33925">
        <w:rPr>
          <w:rFonts w:ascii="Times New Roman" w:eastAsia="Times New Roman" w:hAnsi="Times New Roman"/>
          <w:lang w:val="lt-LT"/>
        </w:rPr>
        <w:t>: mėšlungis.</w:t>
      </w:r>
    </w:p>
    <w:p w14:paraId="094E60AC" w14:textId="77777777" w:rsidR="008C1556" w:rsidRPr="00E33925" w:rsidRDefault="008C1556" w:rsidP="008C1556">
      <w:pPr>
        <w:spacing w:before="240" w:after="60" w:line="240" w:lineRule="auto"/>
        <w:ind w:left="15"/>
        <w:outlineLvl w:val="4"/>
        <w:rPr>
          <w:rFonts w:ascii="Times New Roman" w:eastAsia="Times New Roman" w:hAnsi="Times New Roman"/>
          <w:bCs/>
          <w:u w:val="single"/>
          <w:lang w:val="lt-LT" w:eastAsia="ja-JP"/>
        </w:rPr>
      </w:pPr>
      <w:r w:rsidRPr="00E33925">
        <w:rPr>
          <w:rFonts w:ascii="Times New Roman" w:eastAsia="Times New Roman" w:hAnsi="Times New Roman"/>
          <w:bCs/>
          <w:u w:val="single"/>
          <w:lang w:val="lt-LT" w:eastAsia="ja-JP"/>
        </w:rPr>
        <w:t>Inkstų ir šlapimo takų sutrikimai</w:t>
      </w:r>
    </w:p>
    <w:p w14:paraId="1EDF6A39" w14:textId="77777777" w:rsidR="008C1556" w:rsidRPr="00E33925" w:rsidRDefault="008C1556" w:rsidP="008C1556">
      <w:pPr>
        <w:spacing w:after="0" w:line="240" w:lineRule="auto"/>
        <w:rPr>
          <w:rFonts w:ascii="Times New Roman" w:eastAsia="Times New Roman" w:hAnsi="Times New Roman"/>
          <w:lang w:val="lt-LT" w:eastAsia="ja-JP"/>
        </w:rPr>
      </w:pPr>
      <w:r w:rsidRPr="00E33925">
        <w:rPr>
          <w:rFonts w:ascii="Times New Roman" w:eastAsia="Times New Roman" w:hAnsi="Times New Roman"/>
          <w:u w:val="single"/>
          <w:lang w:val="lt-LT" w:eastAsia="ja-JP"/>
        </w:rPr>
        <w:t>Nedažnas:</w:t>
      </w:r>
      <w:r w:rsidRPr="00E33925">
        <w:rPr>
          <w:rFonts w:ascii="Times New Roman" w:eastAsia="Times New Roman" w:hAnsi="Times New Roman"/>
          <w:lang w:val="lt-LT" w:eastAsia="ja-JP"/>
        </w:rPr>
        <w:t xml:space="preserve"> inkstų nepakankamumas.</w:t>
      </w:r>
    </w:p>
    <w:p w14:paraId="7BFAC7F9" w14:textId="77777777" w:rsidR="008C1556" w:rsidRPr="00E33925" w:rsidRDefault="008C1556" w:rsidP="008C1556">
      <w:pPr>
        <w:spacing w:after="0" w:line="240" w:lineRule="auto"/>
        <w:rPr>
          <w:rFonts w:ascii="Times New Roman" w:eastAsia="Times New Roman" w:hAnsi="Times New Roman"/>
          <w:lang w:val="lt-LT" w:eastAsia="ja-JP"/>
        </w:rPr>
      </w:pPr>
      <w:r w:rsidRPr="00E33925">
        <w:rPr>
          <w:rFonts w:ascii="Times New Roman" w:eastAsia="Times New Roman" w:hAnsi="Times New Roman"/>
          <w:u w:val="single"/>
          <w:lang w:val="lt-LT" w:eastAsia="ja-JP"/>
        </w:rPr>
        <w:t>Labai retas:</w:t>
      </w:r>
      <w:r w:rsidRPr="00E33925">
        <w:rPr>
          <w:rFonts w:ascii="Times New Roman" w:eastAsia="Times New Roman" w:hAnsi="Times New Roman"/>
          <w:lang w:val="lt-LT" w:eastAsia="ja-JP"/>
        </w:rPr>
        <w:t xml:space="preserve"> ūmus inkstų funkcijos sutrikimas.</w:t>
      </w:r>
    </w:p>
    <w:p w14:paraId="5ED68F4B" w14:textId="77777777" w:rsidR="008C1556" w:rsidRPr="00E33925" w:rsidRDefault="008C1556" w:rsidP="008C1556">
      <w:pPr>
        <w:spacing w:after="0" w:line="240" w:lineRule="auto"/>
        <w:rPr>
          <w:rFonts w:ascii="Times New Roman" w:eastAsia="Times New Roman" w:hAnsi="Times New Roman"/>
          <w:highlight w:val="red"/>
          <w:lang w:val="lt-LT"/>
        </w:rPr>
      </w:pPr>
    </w:p>
    <w:p w14:paraId="6844298E"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Lytinės sistemos ir krūties sutrikimai</w:t>
      </w:r>
    </w:p>
    <w:p w14:paraId="19FB095A"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u w:val="single"/>
          <w:lang w:val="lt-LT"/>
        </w:rPr>
        <w:t>Nedažnas:</w:t>
      </w:r>
      <w:r w:rsidRPr="00E33925">
        <w:rPr>
          <w:rFonts w:ascii="Times New Roman" w:eastAsia="Times New Roman" w:hAnsi="Times New Roman"/>
          <w:lang w:val="lt-LT"/>
        </w:rPr>
        <w:t xml:space="preserve"> impotencija.</w:t>
      </w:r>
    </w:p>
    <w:p w14:paraId="4EA2703A" w14:textId="77777777" w:rsidR="008C1556" w:rsidRPr="00E33925" w:rsidRDefault="008C1556" w:rsidP="008C1556">
      <w:pPr>
        <w:spacing w:after="0" w:line="240" w:lineRule="auto"/>
        <w:rPr>
          <w:rFonts w:ascii="Times New Roman" w:eastAsia="Times New Roman" w:hAnsi="Times New Roman"/>
          <w:lang w:val="lt-LT"/>
        </w:rPr>
      </w:pPr>
    </w:p>
    <w:p w14:paraId="48B83331"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Bendrieji sutrikimai ir vartojimo vietos pažeidimai </w:t>
      </w:r>
    </w:p>
    <w:p w14:paraId="5D90BBA3"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u w:val="single"/>
          <w:lang w:val="lt-LT"/>
        </w:rPr>
        <w:t>Dažnas</w:t>
      </w:r>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astenija</w:t>
      </w:r>
      <w:proofErr w:type="spellEnd"/>
      <w:r w:rsidRPr="00E33925">
        <w:rPr>
          <w:rFonts w:ascii="Times New Roman" w:eastAsia="Times New Roman" w:hAnsi="Times New Roman"/>
          <w:lang w:val="lt-LT"/>
        </w:rPr>
        <w:t>.</w:t>
      </w:r>
    </w:p>
    <w:p w14:paraId="147B3814"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u w:val="single"/>
          <w:lang w:val="lt-LT"/>
        </w:rPr>
        <w:t>Nedažnas:</w:t>
      </w:r>
      <w:r w:rsidRPr="00E33925">
        <w:rPr>
          <w:rFonts w:ascii="Times New Roman" w:eastAsia="Times New Roman" w:hAnsi="Times New Roman"/>
          <w:lang w:val="lt-LT"/>
        </w:rPr>
        <w:t xml:space="preserve"> prakaitavimas.</w:t>
      </w:r>
    </w:p>
    <w:p w14:paraId="56232544" w14:textId="77777777" w:rsidR="008C1556" w:rsidRPr="00E33925" w:rsidRDefault="008C1556" w:rsidP="008C1556">
      <w:pPr>
        <w:spacing w:after="0" w:line="240" w:lineRule="auto"/>
        <w:rPr>
          <w:rFonts w:ascii="Times New Roman" w:eastAsia="Times New Roman" w:hAnsi="Times New Roman"/>
          <w:lang w:val="lt-LT"/>
        </w:rPr>
      </w:pPr>
    </w:p>
    <w:p w14:paraId="1D597EEB" w14:textId="77777777" w:rsidR="008C1556" w:rsidRPr="00E33925" w:rsidRDefault="008C1556" w:rsidP="008C1556">
      <w:pPr>
        <w:spacing w:after="0" w:line="240" w:lineRule="auto"/>
        <w:rPr>
          <w:rFonts w:ascii="Times New Roman" w:eastAsia="Times New Roman" w:hAnsi="Times New Roman"/>
          <w:iCs/>
          <w:u w:val="single"/>
          <w:lang w:val="lt-LT"/>
        </w:rPr>
      </w:pPr>
      <w:r w:rsidRPr="00E33925">
        <w:rPr>
          <w:rFonts w:ascii="Times New Roman" w:eastAsia="Times New Roman" w:hAnsi="Times New Roman"/>
          <w:iCs/>
          <w:u w:val="single"/>
          <w:lang w:val="lt-LT"/>
        </w:rPr>
        <w:t>Tyrimai</w:t>
      </w:r>
    </w:p>
    <w:p w14:paraId="0D66AF5A"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u w:val="single"/>
          <w:lang w:val="lt-LT"/>
        </w:rPr>
        <w:t>Dažnis nežinomas</w:t>
      </w:r>
      <w:r w:rsidRPr="00E33925">
        <w:rPr>
          <w:rFonts w:ascii="Times New Roman" w:eastAsia="Times New Roman" w:hAnsi="Times New Roman"/>
          <w:lang w:val="lt-LT"/>
        </w:rPr>
        <w:t>: pailgėjęs QT intervalas EKG (žr. 4.4 ir 4.5 skyrius).</w:t>
      </w:r>
    </w:p>
    <w:p w14:paraId="3761C917" w14:textId="77777777" w:rsidR="008C1556" w:rsidRPr="00E33925" w:rsidRDefault="008C1556" w:rsidP="008C1556">
      <w:pPr>
        <w:numPr>
          <w:ilvl w:val="0"/>
          <w:numId w:val="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Gliukozės ir šlapimo rūgšties koncentracijos kraujyje padidėjimas gydymo metu. </w:t>
      </w:r>
    </w:p>
    <w:p w14:paraId="3D6C5671" w14:textId="77777777" w:rsidR="008C1556" w:rsidRPr="00E33925" w:rsidRDefault="008C1556" w:rsidP="008C1556">
      <w:pPr>
        <w:numPr>
          <w:ilvl w:val="0"/>
          <w:numId w:val="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Nedidelis šlapalo koncentracijos kraujyje bei </w:t>
      </w:r>
      <w:proofErr w:type="spellStart"/>
      <w:r w:rsidRPr="00E33925">
        <w:rPr>
          <w:rFonts w:ascii="Times New Roman" w:eastAsia="Times New Roman" w:hAnsi="Times New Roman"/>
          <w:lang w:val="lt-LT"/>
        </w:rPr>
        <w:t>kreatinino</w:t>
      </w:r>
      <w:proofErr w:type="spellEnd"/>
      <w:r w:rsidRPr="00E33925">
        <w:rPr>
          <w:rFonts w:ascii="Times New Roman" w:eastAsia="Times New Roman" w:hAnsi="Times New Roman"/>
          <w:lang w:val="lt-LT"/>
        </w:rPr>
        <w:t xml:space="preserve"> koncentracijos serume padidėjimas, išnykstantis preparato vartojimą nutraukus. Toks poveikis dažnesnis, jei yra inksto arterijos stenozė arba jei arterinė hipertenzija gydoma diuretikais. </w:t>
      </w:r>
    </w:p>
    <w:p w14:paraId="003CF3CA" w14:textId="77777777" w:rsidR="008C1556" w:rsidRPr="00E33925" w:rsidRDefault="008C1556" w:rsidP="008C1556">
      <w:pPr>
        <w:numPr>
          <w:ilvl w:val="0"/>
          <w:numId w:val="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Padidėjęs kepenų fermentų kiekis kraujyje. </w:t>
      </w:r>
    </w:p>
    <w:p w14:paraId="3D612B7B" w14:textId="77777777" w:rsidR="008C1556" w:rsidRPr="00E33925" w:rsidRDefault="008C1556" w:rsidP="008C1556">
      <w:pPr>
        <w:spacing w:after="0" w:line="240" w:lineRule="auto"/>
        <w:rPr>
          <w:rFonts w:ascii="Times New Roman" w:eastAsia="Times New Roman" w:hAnsi="Times New Roman"/>
          <w:u w:val="single"/>
          <w:lang w:val="lt-LT"/>
        </w:rPr>
      </w:pPr>
    </w:p>
    <w:p w14:paraId="53CDCFC5" w14:textId="77777777" w:rsidR="008C1556" w:rsidRPr="00B05879" w:rsidRDefault="008C1556" w:rsidP="008C1556">
      <w:pPr>
        <w:spacing w:after="0" w:line="240" w:lineRule="auto"/>
        <w:rPr>
          <w:rFonts w:ascii="Times New Roman" w:eastAsia="Times New Roman" w:hAnsi="Times New Roman"/>
          <w:iCs/>
          <w:u w:val="single"/>
          <w:lang w:val="lt-LT"/>
        </w:rPr>
      </w:pPr>
      <w:r w:rsidRPr="00B05879">
        <w:rPr>
          <w:rFonts w:ascii="Times New Roman" w:eastAsia="Times New Roman" w:hAnsi="Times New Roman"/>
          <w:iCs/>
          <w:u w:val="single"/>
          <w:lang w:val="lt-LT"/>
        </w:rPr>
        <w:t>Metabolizmo ir mitybos sutrikimai</w:t>
      </w:r>
    </w:p>
    <w:p w14:paraId="19A8A8BD"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u w:val="single"/>
          <w:lang w:val="lt-LT"/>
        </w:rPr>
        <w:t>Ret</w:t>
      </w:r>
      <w:r w:rsidRPr="00E33925">
        <w:rPr>
          <w:rFonts w:ascii="Times New Roman" w:eastAsia="Times New Roman" w:hAnsi="Times New Roman"/>
          <w:lang w:val="lt-LT"/>
        </w:rPr>
        <w:t>as: padidėjęs kalcio kiekis plazmoje.</w:t>
      </w:r>
    </w:p>
    <w:p w14:paraId="765E0AE9"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u w:val="single"/>
          <w:lang w:val="lt-LT"/>
        </w:rPr>
        <w:t>Dažnis nežinomas</w:t>
      </w:r>
      <w:r w:rsidRPr="00E33925">
        <w:rPr>
          <w:rFonts w:ascii="Times New Roman" w:eastAsia="Times New Roman" w:hAnsi="Times New Roman"/>
          <w:lang w:val="lt-LT"/>
        </w:rPr>
        <w:t>:</w:t>
      </w:r>
    </w:p>
    <w:p w14:paraId="10D58BF3" w14:textId="77777777" w:rsidR="008C1556" w:rsidRPr="00E33925" w:rsidRDefault="008C1556" w:rsidP="008C1556">
      <w:pPr>
        <w:numPr>
          <w:ilvl w:val="0"/>
          <w:numId w:val="2"/>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Kalio koncentracijos sumažėjimas ir ypač sunki </w:t>
      </w:r>
      <w:proofErr w:type="spellStart"/>
      <w:r w:rsidRPr="00E33925">
        <w:rPr>
          <w:rFonts w:ascii="Times New Roman" w:eastAsia="Times New Roman" w:hAnsi="Times New Roman"/>
          <w:lang w:val="lt-LT"/>
        </w:rPr>
        <w:t>hipokalemija</w:t>
      </w:r>
      <w:proofErr w:type="spellEnd"/>
      <w:r w:rsidRPr="00E33925">
        <w:rPr>
          <w:rFonts w:ascii="Times New Roman" w:eastAsia="Times New Roman" w:hAnsi="Times New Roman"/>
          <w:lang w:val="lt-LT"/>
        </w:rPr>
        <w:t xml:space="preserve"> kai kuriems rizikos grupės ligoniams (žr. 4.4 skyrių).</w:t>
      </w:r>
    </w:p>
    <w:p w14:paraId="6B66B421" w14:textId="77777777" w:rsidR="008C1556" w:rsidRPr="00E33925" w:rsidRDefault="008C1556" w:rsidP="008C1556">
      <w:pPr>
        <w:numPr>
          <w:ilvl w:val="0"/>
          <w:numId w:val="2"/>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Hiperkalemija</w:t>
      </w:r>
      <w:proofErr w:type="spellEnd"/>
      <w:r w:rsidRPr="00E33925">
        <w:rPr>
          <w:rFonts w:ascii="Times New Roman" w:eastAsia="Times New Roman" w:hAnsi="Times New Roman"/>
          <w:lang w:val="lt-LT"/>
        </w:rPr>
        <w:t xml:space="preserve"> (paprastai  laikina).</w:t>
      </w:r>
    </w:p>
    <w:p w14:paraId="5E19416F" w14:textId="77777777" w:rsidR="008C1556" w:rsidRPr="00E33925" w:rsidRDefault="008C1556" w:rsidP="008C1556">
      <w:pPr>
        <w:numPr>
          <w:ilvl w:val="0"/>
          <w:numId w:val="2"/>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Hiponatremija</w:t>
      </w:r>
      <w:proofErr w:type="spellEnd"/>
      <w:r w:rsidRPr="00E33925">
        <w:rPr>
          <w:rFonts w:ascii="Times New Roman" w:eastAsia="Times New Roman" w:hAnsi="Times New Roman"/>
          <w:lang w:val="lt-LT"/>
        </w:rPr>
        <w:t xml:space="preserve"> su </w:t>
      </w:r>
      <w:proofErr w:type="spellStart"/>
      <w:r w:rsidRPr="00E33925">
        <w:rPr>
          <w:rFonts w:ascii="Times New Roman" w:eastAsia="Times New Roman" w:hAnsi="Times New Roman"/>
          <w:lang w:val="lt-LT"/>
        </w:rPr>
        <w:t>hipovolemija</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dehidracija</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ortostatine</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hipotenzija</w:t>
      </w:r>
      <w:proofErr w:type="spellEnd"/>
      <w:r w:rsidRPr="00E33925">
        <w:rPr>
          <w:rFonts w:ascii="Times New Roman" w:eastAsia="Times New Roman" w:hAnsi="Times New Roman"/>
          <w:lang w:val="lt-LT"/>
        </w:rPr>
        <w:t xml:space="preserve">. </w:t>
      </w:r>
    </w:p>
    <w:p w14:paraId="09F02B73" w14:textId="77777777" w:rsidR="008C1556" w:rsidRPr="00E33925" w:rsidRDefault="008C1556" w:rsidP="008C1556">
      <w:pPr>
        <w:spacing w:after="0" w:line="240" w:lineRule="auto"/>
        <w:rPr>
          <w:rFonts w:ascii="Times New Roman" w:eastAsia="Times New Roman" w:hAnsi="Times New Roman"/>
          <w:lang w:val="lt-LT"/>
        </w:rPr>
      </w:pPr>
    </w:p>
    <w:p w14:paraId="5DBF925F" w14:textId="77777777" w:rsidR="008C1556" w:rsidRPr="00E33925" w:rsidRDefault="008C1556" w:rsidP="008C1556">
      <w:pPr>
        <w:autoSpaceDE w:val="0"/>
        <w:autoSpaceDN w:val="0"/>
        <w:adjustRightInd w:val="0"/>
        <w:spacing w:after="0" w:line="240" w:lineRule="auto"/>
        <w:jc w:val="both"/>
        <w:rPr>
          <w:rFonts w:ascii="Times New Roman" w:eastAsia="Times New Roman" w:hAnsi="Times New Roman"/>
          <w:u w:val="single"/>
          <w:lang w:val="lt-LT"/>
        </w:rPr>
      </w:pPr>
      <w:r w:rsidRPr="00B05879">
        <w:rPr>
          <w:rFonts w:ascii="Times New Roman" w:eastAsia="Times New Roman" w:hAnsi="Times New Roman"/>
          <w:u w:val="single"/>
          <w:lang w:val="lt-LT"/>
        </w:rPr>
        <w:t>Pranešimas apie įtariamas nepageidaujamas reakcijas</w:t>
      </w:r>
    </w:p>
    <w:p w14:paraId="195F3E2D" w14:textId="77777777" w:rsidR="008C1556" w:rsidRPr="00E33925" w:rsidRDefault="008C1556" w:rsidP="008C1556">
      <w:pPr>
        <w:spacing w:after="0" w:line="240" w:lineRule="auto"/>
        <w:rPr>
          <w:rFonts w:ascii="Times New Roman" w:eastAsia="Times New Roman" w:hAnsi="Times New Roman"/>
          <w:lang w:val="lt-LT"/>
        </w:rPr>
      </w:pPr>
      <w:r w:rsidRPr="00B05879">
        <w:rPr>
          <w:rFonts w:ascii="Times New Roman" w:eastAsia="Times New Roman" w:hAnsi="Times New Roman"/>
          <w:lang w:val="lt-LT"/>
        </w:rPr>
        <w:t xml:space="preserve">Svarbu pranešti apie įtariamas nepageidaujamas reakcijas, pastebėtas po vaistinio preparato </w:t>
      </w:r>
      <w:r w:rsidR="00294ECC" w:rsidRPr="00B05879">
        <w:rPr>
          <w:rFonts w:ascii="Times New Roman" w:eastAsia="Times New Roman" w:hAnsi="Times New Roman"/>
          <w:lang w:val="lt-LT"/>
        </w:rPr>
        <w:t>registracijos</w:t>
      </w:r>
      <w:r w:rsidRPr="00B05879">
        <w:rPr>
          <w:rFonts w:ascii="Times New Roman" w:eastAsia="Times New Roman" w:hAnsi="Times New Roman"/>
          <w:lang w:val="lt-LT"/>
        </w:rPr>
        <w:t>, nes tai leidžia nuolat stebėti vaistinio preparato naudos ir rizikos santykį. Sveikatos priežiūros specialistai turi pranešti apie bet kokias įtariamas nepageidaujamas reakcijas, užpildę interneto svetainėje http://</w:t>
      </w:r>
      <w:hyperlink r:id="rId7" w:history="1">
        <w:r w:rsidRPr="00B05879">
          <w:rPr>
            <w:rFonts w:ascii="Times New Roman" w:eastAsia="SimSun" w:hAnsi="Times New Roman"/>
            <w:color w:val="0000FF"/>
            <w:u w:val="single"/>
            <w:lang w:val="lt-LT"/>
          </w:rPr>
          <w:t>www.vvkt.lt</w:t>
        </w:r>
      </w:hyperlink>
      <w:r w:rsidRPr="00B05879">
        <w:rPr>
          <w:rFonts w:ascii="Times New Roman" w:eastAsia="Times New Roman" w:hAnsi="Times New Roman"/>
          <w:lang w:val="lt-LT"/>
        </w:rPr>
        <w:t xml:space="preserve">/ esančią formą, ir </w:t>
      </w:r>
      <w:r w:rsidR="00294ECC" w:rsidRPr="00B05879">
        <w:rPr>
          <w:rFonts w:ascii="Times New Roman" w:eastAsia="Times New Roman" w:hAnsi="Times New Roman"/>
          <w:lang w:val="lt-LT"/>
        </w:rPr>
        <w:t xml:space="preserve">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00294ECC" w:rsidRPr="00B05879">
          <w:rPr>
            <w:rStyle w:val="Hipersaitas"/>
            <w:rFonts w:ascii="Times New Roman" w:eastAsia="Times New Roman" w:hAnsi="Times New Roman"/>
            <w:lang w:val="lt-LT"/>
          </w:rPr>
          <w:t>NepageidaujamaR@vvkt.lt</w:t>
        </w:r>
      </w:hyperlink>
      <w:r w:rsidR="00294ECC" w:rsidRPr="00B05879">
        <w:rPr>
          <w:rFonts w:ascii="Times New Roman" w:eastAsia="Times New Roman" w:hAnsi="Times New Roman"/>
          <w:lang w:val="lt-LT"/>
        </w:rPr>
        <w:t>), per interneto svetainę (adresu http://www.vvkt.lt).</w:t>
      </w:r>
    </w:p>
    <w:p w14:paraId="75E0FAE4" w14:textId="77777777" w:rsidR="008C1556" w:rsidRPr="00E33925" w:rsidRDefault="008C1556" w:rsidP="008C1556">
      <w:pPr>
        <w:spacing w:after="0" w:line="240" w:lineRule="auto"/>
        <w:rPr>
          <w:rFonts w:ascii="Times New Roman" w:eastAsia="Times New Roman" w:hAnsi="Times New Roman"/>
          <w:lang w:val="lt-LT"/>
        </w:rPr>
      </w:pPr>
    </w:p>
    <w:p w14:paraId="53060605"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34" w:name="_Toc129243110"/>
      <w:bookmarkStart w:id="35" w:name="_Toc129243235"/>
      <w:r w:rsidRPr="00E33925">
        <w:rPr>
          <w:rFonts w:ascii="Times New Roman" w:eastAsia="Times New Roman" w:hAnsi="Times New Roman"/>
          <w:b/>
          <w:kern w:val="28"/>
          <w:lang w:val="lt-LT"/>
        </w:rPr>
        <w:lastRenderedPageBreak/>
        <w:t>4.9</w:t>
      </w:r>
      <w:r w:rsidRPr="00E33925">
        <w:rPr>
          <w:rFonts w:ascii="Times New Roman" w:eastAsia="Times New Roman" w:hAnsi="Times New Roman"/>
          <w:b/>
          <w:kern w:val="28"/>
          <w:lang w:val="lt-LT"/>
        </w:rPr>
        <w:tab/>
        <w:t>Perdozavimas</w:t>
      </w:r>
      <w:bookmarkEnd w:id="34"/>
      <w:bookmarkEnd w:id="35"/>
    </w:p>
    <w:p w14:paraId="2921DE23" w14:textId="77777777" w:rsidR="008C1556" w:rsidRPr="00E33925" w:rsidRDefault="008C1556" w:rsidP="008C1556">
      <w:pPr>
        <w:spacing w:after="0" w:line="240" w:lineRule="auto"/>
        <w:rPr>
          <w:rFonts w:ascii="Times New Roman" w:eastAsia="Times New Roman" w:hAnsi="Times New Roman"/>
          <w:lang w:val="lt-LT"/>
        </w:rPr>
      </w:pPr>
    </w:p>
    <w:p w14:paraId="1353A2E9"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Perdozavus labiausiai tikėtinas poveikis yra </w:t>
      </w:r>
      <w:proofErr w:type="spellStart"/>
      <w:r w:rsidRPr="00E33925">
        <w:rPr>
          <w:rFonts w:ascii="Times New Roman" w:eastAsia="Times New Roman" w:hAnsi="Times New Roman"/>
          <w:lang w:val="lt-LT"/>
        </w:rPr>
        <w:t>hipotenzija</w:t>
      </w:r>
      <w:proofErr w:type="spellEnd"/>
      <w:r w:rsidRPr="00E33925">
        <w:rPr>
          <w:rFonts w:ascii="Times New Roman" w:eastAsia="Times New Roman" w:hAnsi="Times New Roman"/>
          <w:lang w:val="lt-LT"/>
        </w:rPr>
        <w:t xml:space="preserve">, kartu gali atsirasti pykinimas, vėmimas, mėšlungis, galvos svaigimas, apsnūdimas, konfūzija, </w:t>
      </w:r>
      <w:proofErr w:type="spellStart"/>
      <w:r w:rsidRPr="00E33925">
        <w:rPr>
          <w:rFonts w:ascii="Times New Roman" w:eastAsia="Times New Roman" w:hAnsi="Times New Roman"/>
          <w:lang w:val="lt-LT"/>
        </w:rPr>
        <w:t>oligurija</w:t>
      </w:r>
      <w:proofErr w:type="spellEnd"/>
      <w:r w:rsidRPr="00E33925">
        <w:rPr>
          <w:rFonts w:ascii="Times New Roman" w:eastAsia="Times New Roman" w:hAnsi="Times New Roman"/>
          <w:lang w:val="lt-LT"/>
        </w:rPr>
        <w:t xml:space="preserve">, kuri dėl </w:t>
      </w:r>
      <w:proofErr w:type="spellStart"/>
      <w:r w:rsidRPr="00E33925">
        <w:rPr>
          <w:rFonts w:ascii="Times New Roman" w:eastAsia="Times New Roman" w:hAnsi="Times New Roman"/>
          <w:lang w:val="lt-LT"/>
        </w:rPr>
        <w:t>hipovolemijos</w:t>
      </w:r>
      <w:proofErr w:type="spellEnd"/>
      <w:r w:rsidRPr="00E33925">
        <w:rPr>
          <w:rFonts w:ascii="Times New Roman" w:eastAsia="Times New Roman" w:hAnsi="Times New Roman"/>
          <w:lang w:val="lt-LT"/>
        </w:rPr>
        <w:t xml:space="preserve"> gali pereiti į </w:t>
      </w:r>
      <w:proofErr w:type="spellStart"/>
      <w:r w:rsidRPr="00E33925">
        <w:rPr>
          <w:rFonts w:ascii="Times New Roman" w:eastAsia="Times New Roman" w:hAnsi="Times New Roman"/>
          <w:lang w:val="lt-LT"/>
        </w:rPr>
        <w:t>anuriją</w:t>
      </w:r>
      <w:proofErr w:type="spellEnd"/>
      <w:r w:rsidRPr="00E33925">
        <w:rPr>
          <w:rFonts w:ascii="Times New Roman" w:eastAsia="Times New Roman" w:hAnsi="Times New Roman"/>
          <w:lang w:val="lt-LT"/>
        </w:rPr>
        <w:t xml:space="preserve">. Gali sutrikti elektrolitų ir skysčio pusiausvyra (pasireikšti </w:t>
      </w:r>
      <w:proofErr w:type="spellStart"/>
      <w:r w:rsidRPr="00E33925">
        <w:rPr>
          <w:rFonts w:ascii="Times New Roman" w:eastAsia="Times New Roman" w:hAnsi="Times New Roman"/>
          <w:lang w:val="lt-LT"/>
        </w:rPr>
        <w:t>hiponatremija</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hipokalemija</w:t>
      </w:r>
      <w:proofErr w:type="spellEnd"/>
      <w:r w:rsidRPr="00E33925">
        <w:rPr>
          <w:rFonts w:ascii="Times New Roman" w:eastAsia="Times New Roman" w:hAnsi="Times New Roman"/>
          <w:lang w:val="lt-LT"/>
        </w:rPr>
        <w:t>).</w:t>
      </w:r>
    </w:p>
    <w:p w14:paraId="0A9D6EFC" w14:textId="77777777" w:rsidR="008C1556" w:rsidRPr="00E33925" w:rsidRDefault="008C1556" w:rsidP="008C1556">
      <w:pPr>
        <w:autoSpaceDE w:val="0"/>
        <w:autoSpaceDN w:val="0"/>
        <w:adjustRightInd w:val="0"/>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Pirma pagalba yra greitas vaisto pašalinimas iš organizmo, atliekant skrandžio </w:t>
      </w:r>
      <w:proofErr w:type="spellStart"/>
      <w:r w:rsidRPr="00E33925">
        <w:rPr>
          <w:rFonts w:ascii="Times New Roman" w:eastAsia="Times New Roman" w:hAnsi="Times New Roman"/>
          <w:lang w:val="lt-LT"/>
        </w:rPr>
        <w:t>lavažą</w:t>
      </w:r>
      <w:proofErr w:type="spellEnd"/>
      <w:r w:rsidRPr="00E33925">
        <w:rPr>
          <w:rFonts w:ascii="Times New Roman" w:eastAsia="Times New Roman" w:hAnsi="Times New Roman"/>
          <w:lang w:val="lt-LT"/>
        </w:rPr>
        <w:t xml:space="preserve"> ir (ar) duodant aktyvuotos anglies, tada ligoninėje reikia atstatyti skysčių ir elektrolitų balansą kol jis normalizuosis.</w:t>
      </w:r>
    </w:p>
    <w:p w14:paraId="54B75EB6" w14:textId="77777777" w:rsidR="008C1556" w:rsidRPr="00E33925" w:rsidRDefault="008C1556" w:rsidP="008C1556">
      <w:pPr>
        <w:autoSpaceDE w:val="0"/>
        <w:autoSpaceDN w:val="0"/>
        <w:adjustRightInd w:val="0"/>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 pasireiškia ryški </w:t>
      </w:r>
      <w:proofErr w:type="spellStart"/>
      <w:r w:rsidRPr="00E33925">
        <w:rPr>
          <w:rFonts w:ascii="Times New Roman" w:eastAsia="Times New Roman" w:hAnsi="Times New Roman"/>
          <w:lang w:val="lt-LT"/>
        </w:rPr>
        <w:t>hipotenzija</w:t>
      </w:r>
      <w:proofErr w:type="spellEnd"/>
      <w:r w:rsidRPr="00E33925">
        <w:rPr>
          <w:rFonts w:ascii="Times New Roman" w:eastAsia="Times New Roman" w:hAnsi="Times New Roman"/>
          <w:lang w:val="lt-LT"/>
        </w:rPr>
        <w:t xml:space="preserve">, pacientą reikia guldyti galvą dedant žemiau. Jei reikia, į veną reikia skirti </w:t>
      </w:r>
      <w:proofErr w:type="spellStart"/>
      <w:r w:rsidRPr="00E33925">
        <w:rPr>
          <w:rFonts w:ascii="Times New Roman" w:eastAsia="Times New Roman" w:hAnsi="Times New Roman"/>
          <w:lang w:val="lt-LT"/>
        </w:rPr>
        <w:t>izotoninio</w:t>
      </w:r>
      <w:proofErr w:type="spellEnd"/>
      <w:r w:rsidRPr="00E33925">
        <w:rPr>
          <w:rFonts w:ascii="Times New Roman" w:eastAsia="Times New Roman" w:hAnsi="Times New Roman"/>
          <w:lang w:val="lt-LT"/>
        </w:rPr>
        <w:t xml:space="preserve"> natrio chlorido tirpalo ar bet kuris kitas </w:t>
      </w:r>
      <w:proofErr w:type="spellStart"/>
      <w:r w:rsidRPr="00E33925">
        <w:rPr>
          <w:rFonts w:ascii="Times New Roman" w:eastAsia="Times New Roman" w:hAnsi="Times New Roman"/>
          <w:lang w:val="lt-LT"/>
        </w:rPr>
        <w:t>volemijos</w:t>
      </w:r>
      <w:proofErr w:type="spellEnd"/>
      <w:r w:rsidRPr="00E33925">
        <w:rPr>
          <w:rFonts w:ascii="Times New Roman" w:eastAsia="Times New Roman" w:hAnsi="Times New Roman"/>
          <w:lang w:val="lt-LT"/>
        </w:rPr>
        <w:t xml:space="preserve"> padidinimo būdas gali būti naudojamas.</w:t>
      </w:r>
    </w:p>
    <w:p w14:paraId="19B9498E"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Perindoprilatas</w:t>
      </w:r>
      <w:proofErr w:type="spellEnd"/>
      <w:r w:rsidRPr="00E33925">
        <w:rPr>
          <w:rFonts w:ascii="Times New Roman" w:eastAsia="Times New Roman" w:hAnsi="Times New Roman"/>
          <w:lang w:val="lt-LT"/>
        </w:rPr>
        <w:t xml:space="preserve">, aktyvi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forma, gali būti pašalinama dializės metu (žr.5.2 skyrių)</w:t>
      </w:r>
      <w:r w:rsidRPr="00E33925">
        <w:rPr>
          <w:rFonts w:ascii="Times New Roman" w:eastAsia="SimSun" w:hAnsi="Times New Roman"/>
          <w:bCs/>
          <w:color w:val="000000"/>
          <w:lang w:val="lt-LT" w:eastAsia="zh-CN"/>
        </w:rPr>
        <w:t>.</w:t>
      </w:r>
    </w:p>
    <w:p w14:paraId="74479377" w14:textId="77777777" w:rsidR="008C1556" w:rsidRPr="00E33925" w:rsidRDefault="008C1556" w:rsidP="008C1556">
      <w:pPr>
        <w:spacing w:after="0" w:line="240" w:lineRule="auto"/>
        <w:rPr>
          <w:rFonts w:ascii="Times New Roman" w:eastAsia="Times New Roman" w:hAnsi="Times New Roman"/>
          <w:lang w:val="lt-LT"/>
        </w:rPr>
      </w:pPr>
    </w:p>
    <w:p w14:paraId="78F135FC" w14:textId="77777777" w:rsidR="008C1556" w:rsidRPr="00E33925" w:rsidRDefault="008C1556" w:rsidP="008C1556">
      <w:pPr>
        <w:spacing w:after="0" w:line="240" w:lineRule="auto"/>
        <w:rPr>
          <w:rFonts w:ascii="Times New Roman" w:eastAsia="Times New Roman" w:hAnsi="Times New Roman"/>
          <w:lang w:val="lt-LT"/>
        </w:rPr>
      </w:pPr>
    </w:p>
    <w:p w14:paraId="58B10B31" w14:textId="77777777" w:rsidR="008C1556" w:rsidRPr="00E33925" w:rsidRDefault="008C1556" w:rsidP="008C1556">
      <w:pPr>
        <w:keepNext/>
        <w:tabs>
          <w:tab w:val="left" w:pos="567"/>
        </w:tabs>
        <w:spacing w:after="0" w:line="240" w:lineRule="auto"/>
        <w:ind w:left="567" w:hanging="567"/>
        <w:outlineLvl w:val="1"/>
        <w:rPr>
          <w:rFonts w:ascii="Times New Roman" w:eastAsia="Times New Roman" w:hAnsi="Times New Roman"/>
          <w:b/>
          <w:lang w:val="lt-LT"/>
        </w:rPr>
      </w:pPr>
      <w:bookmarkStart w:id="36" w:name="_Toc129243111"/>
      <w:bookmarkStart w:id="37" w:name="_Toc129243236"/>
      <w:r w:rsidRPr="00E33925">
        <w:rPr>
          <w:rFonts w:ascii="Times New Roman" w:eastAsia="Times New Roman" w:hAnsi="Times New Roman"/>
          <w:b/>
          <w:lang w:val="lt-LT"/>
        </w:rPr>
        <w:t>5.</w:t>
      </w:r>
      <w:r w:rsidRPr="00E33925">
        <w:rPr>
          <w:rFonts w:ascii="Times New Roman" w:eastAsia="Times New Roman" w:hAnsi="Times New Roman"/>
          <w:b/>
          <w:lang w:val="lt-LT"/>
        </w:rPr>
        <w:tab/>
        <w:t>FARMAKOLOGINĖS SAVYBĖS</w:t>
      </w:r>
      <w:bookmarkEnd w:id="36"/>
      <w:bookmarkEnd w:id="37"/>
    </w:p>
    <w:p w14:paraId="1B074061" w14:textId="77777777" w:rsidR="008C1556" w:rsidRPr="00E33925" w:rsidRDefault="008C1556" w:rsidP="008C1556">
      <w:pPr>
        <w:spacing w:after="0" w:line="240" w:lineRule="auto"/>
        <w:rPr>
          <w:rFonts w:ascii="Times New Roman" w:eastAsia="Times New Roman" w:hAnsi="Times New Roman"/>
          <w:lang w:val="lt-LT"/>
        </w:rPr>
      </w:pPr>
    </w:p>
    <w:p w14:paraId="003D7A19"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38" w:name="_Toc129243112"/>
      <w:bookmarkStart w:id="39" w:name="_Toc129243237"/>
      <w:r w:rsidRPr="00E33925">
        <w:rPr>
          <w:rFonts w:ascii="Times New Roman" w:eastAsia="Times New Roman" w:hAnsi="Times New Roman"/>
          <w:b/>
          <w:kern w:val="28"/>
          <w:lang w:val="lt-LT"/>
        </w:rPr>
        <w:t>5.1</w:t>
      </w:r>
      <w:r w:rsidRPr="00E33925">
        <w:rPr>
          <w:rFonts w:ascii="Times New Roman" w:eastAsia="Times New Roman" w:hAnsi="Times New Roman"/>
          <w:b/>
          <w:kern w:val="28"/>
          <w:lang w:val="lt-LT"/>
        </w:rPr>
        <w:tab/>
      </w:r>
      <w:proofErr w:type="spellStart"/>
      <w:r w:rsidRPr="00E33925">
        <w:rPr>
          <w:rFonts w:ascii="Times New Roman" w:eastAsia="Times New Roman" w:hAnsi="Times New Roman"/>
          <w:b/>
          <w:kern w:val="28"/>
          <w:lang w:val="lt-LT"/>
        </w:rPr>
        <w:t>Farmakodinaminės</w:t>
      </w:r>
      <w:proofErr w:type="spellEnd"/>
      <w:r w:rsidRPr="00E33925">
        <w:rPr>
          <w:rFonts w:ascii="Times New Roman" w:eastAsia="Times New Roman" w:hAnsi="Times New Roman"/>
          <w:b/>
          <w:kern w:val="28"/>
          <w:lang w:val="lt-LT"/>
        </w:rPr>
        <w:t xml:space="preserve"> savybės</w:t>
      </w:r>
      <w:bookmarkEnd w:id="38"/>
      <w:bookmarkEnd w:id="39"/>
    </w:p>
    <w:p w14:paraId="5181AEAE" w14:textId="77777777" w:rsidR="008C1556" w:rsidRPr="00E33925" w:rsidRDefault="008C1556" w:rsidP="008C1556">
      <w:pPr>
        <w:spacing w:after="0" w:line="240" w:lineRule="auto"/>
        <w:rPr>
          <w:rFonts w:ascii="Times New Roman" w:eastAsia="Times New Roman" w:hAnsi="Times New Roman"/>
          <w:lang w:val="lt-LT"/>
        </w:rPr>
      </w:pPr>
    </w:p>
    <w:p w14:paraId="77171962"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Farmakoterapinė</w:t>
      </w:r>
      <w:proofErr w:type="spellEnd"/>
      <w:r w:rsidRPr="00E33925">
        <w:rPr>
          <w:rFonts w:ascii="Times New Roman" w:eastAsia="Times New Roman" w:hAnsi="Times New Roman"/>
          <w:lang w:val="lt-LT"/>
        </w:rPr>
        <w:t xml:space="preserve"> grupė – AKF inhibitoriai kartu su diuretikais, ATC kodas – C09BA04.</w:t>
      </w:r>
    </w:p>
    <w:p w14:paraId="4C35BA77" w14:textId="77777777" w:rsidR="008C1556" w:rsidRPr="00E33925" w:rsidRDefault="008C1556" w:rsidP="008C1556">
      <w:pPr>
        <w:spacing w:after="0" w:line="240" w:lineRule="auto"/>
        <w:rPr>
          <w:rFonts w:ascii="Times New Roman" w:eastAsia="Times New Roman" w:hAnsi="Times New Roman"/>
          <w:lang w:val="lt-LT"/>
        </w:rPr>
      </w:pPr>
    </w:p>
    <w:p w14:paraId="443F366E"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yra kompleksinis vaistinis preparatas, kuriame yra </w:t>
      </w:r>
      <w:proofErr w:type="spellStart"/>
      <w:r w:rsidRPr="00E33925">
        <w:rPr>
          <w:rFonts w:ascii="Times New Roman" w:eastAsia="Times New Roman" w:hAnsi="Times New Roman"/>
          <w:lang w:val="lt-LT"/>
        </w:rPr>
        <w:t>angiotenziną</w:t>
      </w:r>
      <w:proofErr w:type="spellEnd"/>
      <w:r w:rsidRPr="00E33925">
        <w:rPr>
          <w:rFonts w:ascii="Times New Roman" w:eastAsia="Times New Roman" w:hAnsi="Times New Roman"/>
          <w:lang w:val="lt-LT"/>
        </w:rPr>
        <w:t xml:space="preserve"> konvertuojančio fermento inhibitoriaus </w:t>
      </w:r>
      <w:proofErr w:type="spellStart"/>
      <w:r w:rsidRPr="00E33925">
        <w:rPr>
          <w:rFonts w:ascii="Times New Roman" w:eastAsia="Times New Roman" w:hAnsi="Times New Roman"/>
          <w:i/>
          <w:iCs/>
          <w:lang w:val="lt-LT"/>
        </w:rPr>
        <w:t>tert</w:t>
      </w:r>
      <w:r w:rsidRPr="00E33925">
        <w:rPr>
          <w:rFonts w:ascii="Times New Roman" w:eastAsia="Times New Roman" w:hAnsi="Times New Roman"/>
          <w:lang w:val="lt-LT"/>
        </w:rPr>
        <w:t>-butilamino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diuretiko </w:t>
      </w:r>
      <w:proofErr w:type="spellStart"/>
      <w:r w:rsidRPr="00E33925">
        <w:rPr>
          <w:rFonts w:ascii="Times New Roman" w:eastAsia="Times New Roman" w:hAnsi="Times New Roman"/>
          <w:lang w:val="lt-LT"/>
        </w:rPr>
        <w:t>chlorosulfamoilo</w:t>
      </w:r>
      <w:proofErr w:type="spellEnd"/>
      <w:r w:rsidRPr="00E33925">
        <w:rPr>
          <w:rFonts w:ascii="Times New Roman" w:eastAsia="Times New Roman" w:hAnsi="Times New Roman"/>
          <w:lang w:val="lt-LT"/>
        </w:rPr>
        <w:t xml:space="preserve"> darinio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Farmakologinį jo poveikį lemia kiekviena veiklioji medžiaga bei jų derinio sukeliamas sinergetinis poveikis.</w:t>
      </w:r>
    </w:p>
    <w:p w14:paraId="4817F393" w14:textId="77777777" w:rsidR="008C1556" w:rsidRPr="00E33925" w:rsidRDefault="008C1556" w:rsidP="008C1556">
      <w:pPr>
        <w:spacing w:after="0" w:line="240" w:lineRule="auto"/>
        <w:rPr>
          <w:rFonts w:ascii="Times New Roman" w:eastAsia="Times New Roman" w:hAnsi="Times New Roman"/>
          <w:lang w:val="lt-LT"/>
        </w:rPr>
      </w:pPr>
    </w:p>
    <w:p w14:paraId="59E83188" w14:textId="77777777" w:rsidR="008C1556" w:rsidRPr="00E33925" w:rsidRDefault="008C1556" w:rsidP="008C1556">
      <w:pPr>
        <w:spacing w:after="0" w:line="240" w:lineRule="auto"/>
        <w:rPr>
          <w:rFonts w:ascii="Times New Roman" w:eastAsia="Times New Roman" w:hAnsi="Times New Roman"/>
          <w:u w:val="single"/>
          <w:lang w:val="lt-LT"/>
        </w:rPr>
      </w:pPr>
      <w:r w:rsidRPr="00E33925">
        <w:rPr>
          <w:rFonts w:ascii="Times New Roman" w:eastAsia="Times New Roman" w:hAnsi="Times New Roman"/>
          <w:u w:val="single"/>
          <w:lang w:val="lt-LT"/>
        </w:rPr>
        <w:t>Veikimo mechanizmas:</w:t>
      </w:r>
    </w:p>
    <w:p w14:paraId="3BC11429" w14:textId="77777777" w:rsidR="008C1556" w:rsidRPr="00E33925" w:rsidRDefault="008C1556" w:rsidP="008C1556">
      <w:pPr>
        <w:spacing w:after="0" w:line="240" w:lineRule="auto"/>
        <w:ind w:left="15"/>
        <w:rPr>
          <w:rFonts w:ascii="Times New Roman" w:eastAsia="Times New Roman" w:hAnsi="Times New Roman"/>
          <w:i/>
          <w:u w:val="single"/>
          <w:lang w:val="lt-LT"/>
        </w:rPr>
      </w:pPr>
    </w:p>
    <w:p w14:paraId="792F35FE" w14:textId="77777777" w:rsidR="008C1556" w:rsidRPr="00E33925" w:rsidRDefault="008C1556" w:rsidP="008C1556">
      <w:pPr>
        <w:spacing w:after="0" w:line="240" w:lineRule="auto"/>
        <w:ind w:left="15"/>
        <w:rPr>
          <w:rFonts w:ascii="Times New Roman" w:eastAsia="Times New Roman" w:hAnsi="Times New Roman"/>
          <w:i/>
          <w:u w:val="single"/>
          <w:lang w:val="lt-LT"/>
        </w:rPr>
      </w:pPr>
      <w:r w:rsidRPr="00E33925">
        <w:rPr>
          <w:rFonts w:ascii="Times New Roman" w:eastAsia="Times New Roman" w:hAnsi="Times New Roman"/>
          <w:i/>
          <w:u w:val="single"/>
          <w:lang w:val="lt-LT"/>
        </w:rPr>
        <w:t xml:space="preserve">Būdingas </w:t>
      </w:r>
      <w:proofErr w:type="spellStart"/>
      <w:r w:rsidRPr="00E33925">
        <w:rPr>
          <w:rFonts w:ascii="Times New Roman" w:eastAsia="Times New Roman" w:hAnsi="Times New Roman"/>
          <w:i/>
          <w:u w:val="single"/>
          <w:lang w:val="lt-LT"/>
        </w:rPr>
        <w:t>Perindap</w:t>
      </w:r>
      <w:proofErr w:type="spellEnd"/>
      <w:r w:rsidRPr="00E33925">
        <w:rPr>
          <w:rFonts w:ascii="Times New Roman" w:eastAsia="Times New Roman" w:hAnsi="Times New Roman"/>
          <w:i/>
          <w:u w:val="single"/>
          <w:lang w:val="lt-LT"/>
        </w:rPr>
        <w:t>:</w:t>
      </w:r>
    </w:p>
    <w:p w14:paraId="23374DF5" w14:textId="77777777" w:rsidR="008C1556" w:rsidRPr="00E33925" w:rsidRDefault="008C1556" w:rsidP="008C1556">
      <w:pPr>
        <w:spacing w:after="0" w:line="240" w:lineRule="auto"/>
        <w:ind w:left="15"/>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abiejų veikliųjų medžiagų </w:t>
      </w:r>
      <w:proofErr w:type="spellStart"/>
      <w:r w:rsidRPr="00E33925">
        <w:rPr>
          <w:rFonts w:ascii="Times New Roman" w:eastAsia="Times New Roman" w:hAnsi="Times New Roman"/>
          <w:lang w:val="lt-LT"/>
        </w:rPr>
        <w:t>antihipertenzinis</w:t>
      </w:r>
      <w:proofErr w:type="spellEnd"/>
      <w:r w:rsidRPr="00E33925">
        <w:rPr>
          <w:rFonts w:ascii="Times New Roman" w:eastAsia="Times New Roman" w:hAnsi="Times New Roman"/>
          <w:lang w:val="lt-LT"/>
        </w:rPr>
        <w:t xml:space="preserve"> poveikis yra sinergetinis.</w:t>
      </w:r>
    </w:p>
    <w:p w14:paraId="1BB66D13" w14:textId="77777777" w:rsidR="008C1556" w:rsidRPr="00E33925" w:rsidRDefault="008C1556" w:rsidP="008C1556">
      <w:pPr>
        <w:spacing w:after="0" w:line="240" w:lineRule="auto"/>
        <w:rPr>
          <w:rFonts w:ascii="Times New Roman" w:eastAsia="Times New Roman" w:hAnsi="Times New Roman"/>
          <w:lang w:val="lt-LT"/>
        </w:rPr>
      </w:pPr>
    </w:p>
    <w:p w14:paraId="408326CD" w14:textId="77777777" w:rsidR="008C1556" w:rsidRPr="00E33925" w:rsidRDefault="008C1556" w:rsidP="008C1556">
      <w:pPr>
        <w:spacing w:after="0" w:line="240" w:lineRule="auto"/>
        <w:rPr>
          <w:rFonts w:ascii="Times New Roman" w:eastAsia="Times New Roman" w:hAnsi="Times New Roman"/>
          <w:i/>
          <w:u w:val="single"/>
          <w:lang w:val="lt-LT"/>
        </w:rPr>
      </w:pPr>
      <w:r w:rsidRPr="00E33925">
        <w:rPr>
          <w:rFonts w:ascii="Times New Roman" w:eastAsia="Times New Roman" w:hAnsi="Times New Roman"/>
          <w:i/>
          <w:u w:val="single"/>
          <w:lang w:val="lt-LT"/>
        </w:rPr>
        <w:t xml:space="preserve">Būdingas </w:t>
      </w:r>
      <w:proofErr w:type="spellStart"/>
      <w:r w:rsidRPr="00E33925">
        <w:rPr>
          <w:rFonts w:ascii="Times New Roman" w:eastAsia="Times New Roman" w:hAnsi="Times New Roman"/>
          <w:i/>
          <w:u w:val="single"/>
          <w:lang w:val="lt-LT"/>
        </w:rPr>
        <w:t>perindopriliui</w:t>
      </w:r>
      <w:proofErr w:type="spellEnd"/>
    </w:p>
    <w:p w14:paraId="02746975"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Perindoprilis</w:t>
      </w:r>
      <w:proofErr w:type="spellEnd"/>
      <w:r w:rsidRPr="00E33925">
        <w:rPr>
          <w:rFonts w:ascii="Times New Roman" w:eastAsia="Times New Roman" w:hAnsi="Times New Roman"/>
          <w:lang w:val="lt-LT"/>
        </w:rPr>
        <w:t xml:space="preserve"> yra </w:t>
      </w:r>
      <w:proofErr w:type="spellStart"/>
      <w:r w:rsidRPr="00E33925">
        <w:rPr>
          <w:rFonts w:ascii="Times New Roman" w:eastAsia="Times New Roman" w:hAnsi="Times New Roman"/>
          <w:lang w:val="lt-LT"/>
        </w:rPr>
        <w:t>angiotenziną</w:t>
      </w:r>
      <w:proofErr w:type="spellEnd"/>
      <w:r w:rsidRPr="00E33925">
        <w:rPr>
          <w:rFonts w:ascii="Times New Roman" w:eastAsia="Times New Roman" w:hAnsi="Times New Roman"/>
          <w:lang w:val="lt-LT"/>
        </w:rPr>
        <w:t xml:space="preserve"> konvertuojančio fermento (AKF), kuris </w:t>
      </w:r>
      <w:proofErr w:type="spellStart"/>
      <w:r w:rsidRPr="00E33925">
        <w:rPr>
          <w:rFonts w:ascii="Times New Roman" w:eastAsia="Times New Roman" w:hAnsi="Times New Roman"/>
          <w:lang w:val="lt-LT"/>
        </w:rPr>
        <w:t>angiotenziną</w:t>
      </w:r>
      <w:proofErr w:type="spellEnd"/>
      <w:r w:rsidRPr="00E33925">
        <w:rPr>
          <w:rFonts w:ascii="Times New Roman" w:eastAsia="Times New Roman" w:hAnsi="Times New Roman"/>
          <w:lang w:val="lt-LT"/>
        </w:rPr>
        <w:t xml:space="preserve"> I paverčia kraujagysles sutraukiančia medžiaga </w:t>
      </w:r>
      <w:proofErr w:type="spellStart"/>
      <w:r w:rsidRPr="00E33925">
        <w:rPr>
          <w:rFonts w:ascii="Times New Roman" w:eastAsia="Times New Roman" w:hAnsi="Times New Roman"/>
          <w:lang w:val="lt-LT"/>
        </w:rPr>
        <w:t>angiotenzinu</w:t>
      </w:r>
      <w:proofErr w:type="spellEnd"/>
      <w:r w:rsidRPr="00E33925">
        <w:rPr>
          <w:rFonts w:ascii="Times New Roman" w:eastAsia="Times New Roman" w:hAnsi="Times New Roman"/>
          <w:lang w:val="lt-LT"/>
        </w:rPr>
        <w:t xml:space="preserve"> II, inhibitorius; tai pat fermentas stimuliuoja </w:t>
      </w:r>
      <w:proofErr w:type="spellStart"/>
      <w:r w:rsidRPr="00E33925">
        <w:rPr>
          <w:rFonts w:ascii="Times New Roman" w:eastAsia="Times New Roman" w:hAnsi="Times New Roman"/>
          <w:lang w:val="lt-LT"/>
        </w:rPr>
        <w:t>aldosterono</w:t>
      </w:r>
      <w:proofErr w:type="spellEnd"/>
      <w:r w:rsidRPr="00E33925">
        <w:rPr>
          <w:rFonts w:ascii="Times New Roman" w:eastAsia="Times New Roman" w:hAnsi="Times New Roman"/>
          <w:lang w:val="lt-LT"/>
        </w:rPr>
        <w:t xml:space="preserve"> sekreciją ir stimuliuoja </w:t>
      </w:r>
      <w:proofErr w:type="spellStart"/>
      <w:r w:rsidRPr="00E33925">
        <w:rPr>
          <w:rFonts w:ascii="Times New Roman" w:eastAsia="Times New Roman" w:hAnsi="Times New Roman"/>
          <w:lang w:val="lt-LT"/>
        </w:rPr>
        <w:t>bradikinino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vazodiliatacinės</w:t>
      </w:r>
      <w:proofErr w:type="spellEnd"/>
      <w:r w:rsidRPr="00E33925">
        <w:rPr>
          <w:rFonts w:ascii="Times New Roman" w:eastAsia="Times New Roman" w:hAnsi="Times New Roman"/>
          <w:lang w:val="lt-LT"/>
        </w:rPr>
        <w:t xml:space="preserve"> medžiagos) skilimą į neaktyvius </w:t>
      </w:r>
      <w:proofErr w:type="spellStart"/>
      <w:r w:rsidRPr="00E33925">
        <w:rPr>
          <w:rFonts w:ascii="Times New Roman" w:eastAsia="Times New Roman" w:hAnsi="Times New Roman"/>
          <w:lang w:val="lt-LT"/>
        </w:rPr>
        <w:t>heptapeptidus</w:t>
      </w:r>
      <w:proofErr w:type="spellEnd"/>
      <w:r w:rsidRPr="00E33925">
        <w:rPr>
          <w:rFonts w:ascii="Times New Roman" w:eastAsia="Times New Roman" w:hAnsi="Times New Roman"/>
          <w:lang w:val="lt-LT"/>
        </w:rPr>
        <w:t>.</w:t>
      </w:r>
    </w:p>
    <w:p w14:paraId="46FE5EF5"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Dėl to:</w:t>
      </w:r>
    </w:p>
    <w:p w14:paraId="278DB25A" w14:textId="77777777" w:rsidR="008C1556" w:rsidRPr="00E33925" w:rsidRDefault="008C1556" w:rsidP="008C1556">
      <w:pPr>
        <w:numPr>
          <w:ilvl w:val="0"/>
          <w:numId w:val="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mažėja </w:t>
      </w:r>
      <w:proofErr w:type="spellStart"/>
      <w:r w:rsidRPr="00E33925">
        <w:rPr>
          <w:rFonts w:ascii="Times New Roman" w:eastAsia="Times New Roman" w:hAnsi="Times New Roman"/>
          <w:lang w:val="lt-LT"/>
        </w:rPr>
        <w:t>aldosterono</w:t>
      </w:r>
      <w:proofErr w:type="spellEnd"/>
      <w:r w:rsidRPr="00E33925">
        <w:rPr>
          <w:rFonts w:ascii="Times New Roman" w:eastAsia="Times New Roman" w:hAnsi="Times New Roman"/>
          <w:lang w:val="lt-LT"/>
        </w:rPr>
        <w:t xml:space="preserve"> sekrecija;</w:t>
      </w:r>
    </w:p>
    <w:p w14:paraId="01FFECE8" w14:textId="77777777" w:rsidR="008C1556" w:rsidRPr="00E33925" w:rsidRDefault="008C1556" w:rsidP="008C1556">
      <w:pPr>
        <w:numPr>
          <w:ilvl w:val="0"/>
          <w:numId w:val="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didėja plazmos </w:t>
      </w:r>
      <w:proofErr w:type="spellStart"/>
      <w:r w:rsidRPr="00E33925">
        <w:rPr>
          <w:rFonts w:ascii="Times New Roman" w:eastAsia="Times New Roman" w:hAnsi="Times New Roman"/>
          <w:lang w:val="lt-LT"/>
        </w:rPr>
        <w:t>renino</w:t>
      </w:r>
      <w:proofErr w:type="spellEnd"/>
      <w:r w:rsidRPr="00E33925">
        <w:rPr>
          <w:rFonts w:ascii="Times New Roman" w:eastAsia="Times New Roman" w:hAnsi="Times New Roman"/>
          <w:lang w:val="lt-LT"/>
        </w:rPr>
        <w:t xml:space="preserve"> aktyvumas, kadangi nebėra </w:t>
      </w:r>
      <w:proofErr w:type="spellStart"/>
      <w:r w:rsidRPr="00E33925">
        <w:rPr>
          <w:rFonts w:ascii="Times New Roman" w:eastAsia="Times New Roman" w:hAnsi="Times New Roman"/>
          <w:lang w:val="lt-LT"/>
        </w:rPr>
        <w:t>aldosterono</w:t>
      </w:r>
      <w:proofErr w:type="spellEnd"/>
      <w:r w:rsidRPr="00E33925">
        <w:rPr>
          <w:rFonts w:ascii="Times New Roman" w:eastAsia="Times New Roman" w:hAnsi="Times New Roman"/>
          <w:lang w:val="lt-LT"/>
        </w:rPr>
        <w:t xml:space="preserve"> neigiamojo grįžtamojo veikimo. </w:t>
      </w:r>
    </w:p>
    <w:p w14:paraId="52303B53" w14:textId="77777777" w:rsidR="008C1556" w:rsidRPr="00E33925" w:rsidRDefault="008C1556" w:rsidP="008C1556">
      <w:pPr>
        <w:numPr>
          <w:ilvl w:val="0"/>
          <w:numId w:val="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mažėja bendras periferinis pasipriešinimas, pirmiausia raumenų ir inkstų kraujagyslėse ir tai nėra lydima skysčių sulaikymo ar </w:t>
      </w:r>
      <w:proofErr w:type="spellStart"/>
      <w:r w:rsidRPr="00E33925">
        <w:rPr>
          <w:rFonts w:ascii="Times New Roman" w:eastAsia="Times New Roman" w:hAnsi="Times New Roman"/>
          <w:lang w:val="lt-LT"/>
        </w:rPr>
        <w:t>tachikardijos</w:t>
      </w:r>
      <w:proofErr w:type="spellEnd"/>
      <w:r w:rsidRPr="00E33925">
        <w:rPr>
          <w:rFonts w:ascii="Times New Roman" w:eastAsia="Times New Roman" w:hAnsi="Times New Roman"/>
          <w:lang w:val="lt-LT"/>
        </w:rPr>
        <w:t>, net ir gydant ilgą laiką.</w:t>
      </w:r>
    </w:p>
    <w:p w14:paraId="1F60BE17" w14:textId="77777777" w:rsidR="008C1556" w:rsidRPr="00E33925" w:rsidRDefault="008C1556" w:rsidP="008C1556">
      <w:pPr>
        <w:spacing w:after="0" w:line="240" w:lineRule="auto"/>
        <w:rPr>
          <w:rFonts w:ascii="Times New Roman" w:eastAsia="Times New Roman" w:hAnsi="Times New Roman"/>
          <w:lang w:val="lt-LT"/>
        </w:rPr>
      </w:pPr>
    </w:p>
    <w:p w14:paraId="5D694827"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Antihipertenzinis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poveikis atsiranda ir pacientams, kurių organizme </w:t>
      </w:r>
      <w:proofErr w:type="spellStart"/>
      <w:r w:rsidRPr="00E33925">
        <w:rPr>
          <w:rFonts w:ascii="Times New Roman" w:eastAsia="Times New Roman" w:hAnsi="Times New Roman"/>
          <w:lang w:val="lt-LT"/>
        </w:rPr>
        <w:t>renino</w:t>
      </w:r>
      <w:proofErr w:type="spellEnd"/>
      <w:r w:rsidRPr="00E33925">
        <w:rPr>
          <w:rFonts w:ascii="Times New Roman" w:eastAsia="Times New Roman" w:hAnsi="Times New Roman"/>
          <w:lang w:val="lt-LT"/>
        </w:rPr>
        <w:t xml:space="preserve"> koncentracija maža ar normali.</w:t>
      </w:r>
    </w:p>
    <w:p w14:paraId="2B01EB2B" w14:textId="77777777" w:rsidR="008C1556" w:rsidRPr="00E33925" w:rsidRDefault="008C1556" w:rsidP="008C1556">
      <w:pPr>
        <w:spacing w:after="0" w:line="240" w:lineRule="auto"/>
        <w:rPr>
          <w:rFonts w:ascii="Times New Roman" w:eastAsia="Times New Roman" w:hAnsi="Times New Roman"/>
          <w:lang w:val="lt-LT"/>
        </w:rPr>
      </w:pPr>
    </w:p>
    <w:p w14:paraId="03A792C9"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Perindoprilis</w:t>
      </w:r>
      <w:proofErr w:type="spellEnd"/>
      <w:r w:rsidRPr="00E33925">
        <w:rPr>
          <w:rFonts w:ascii="Times New Roman" w:eastAsia="Times New Roman" w:hAnsi="Times New Roman"/>
          <w:lang w:val="lt-LT"/>
        </w:rPr>
        <w:t xml:space="preserve"> veikia per veiklų metabolitą </w:t>
      </w:r>
      <w:proofErr w:type="spellStart"/>
      <w:r w:rsidRPr="00E33925">
        <w:rPr>
          <w:rFonts w:ascii="Times New Roman" w:eastAsia="Times New Roman" w:hAnsi="Times New Roman"/>
          <w:lang w:val="lt-LT"/>
        </w:rPr>
        <w:t>perindoprilatą</w:t>
      </w:r>
      <w:proofErr w:type="spellEnd"/>
      <w:r w:rsidRPr="00E33925">
        <w:rPr>
          <w:rFonts w:ascii="Times New Roman" w:eastAsia="Times New Roman" w:hAnsi="Times New Roman"/>
          <w:lang w:val="lt-LT"/>
        </w:rPr>
        <w:t xml:space="preserve">. Kiti metabolitai yra neaktyvūs. </w:t>
      </w:r>
    </w:p>
    <w:p w14:paraId="4EB6EB68"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Perindoprilis</w:t>
      </w:r>
      <w:proofErr w:type="spellEnd"/>
      <w:r w:rsidRPr="00E33925">
        <w:rPr>
          <w:rFonts w:ascii="Times New Roman" w:eastAsia="Times New Roman" w:hAnsi="Times New Roman"/>
          <w:lang w:val="lt-LT"/>
        </w:rPr>
        <w:t xml:space="preserve"> lengvina širdies darbą, nes:</w:t>
      </w:r>
    </w:p>
    <w:p w14:paraId="5A71CC12" w14:textId="77777777" w:rsidR="008C1556" w:rsidRPr="00E33925" w:rsidRDefault="008C1556" w:rsidP="008C1556">
      <w:pPr>
        <w:numPr>
          <w:ilvl w:val="0"/>
          <w:numId w:val="1"/>
        </w:numPr>
        <w:spacing w:after="0" w:line="240" w:lineRule="auto"/>
        <w:rPr>
          <w:rFonts w:ascii="Times New Roman" w:eastAsia="Times New Roman" w:hAnsi="Times New Roman"/>
          <w:lang w:val="lt-LT"/>
        </w:rPr>
      </w:pPr>
      <w:r w:rsidRPr="00E33925">
        <w:rPr>
          <w:rFonts w:ascii="Times New Roman" w:eastAsia="Times New Roman" w:hAnsi="Times New Roman"/>
          <w:lang w:val="lt-LT"/>
        </w:rPr>
        <w:lastRenderedPageBreak/>
        <w:t xml:space="preserve">išplėsdamas venas (galbūt dėl prostaglandinų metabolizmo pokyčio), mažina širdies </w:t>
      </w:r>
      <w:proofErr w:type="spellStart"/>
      <w:r w:rsidRPr="00E33925">
        <w:rPr>
          <w:rFonts w:ascii="Times New Roman" w:eastAsia="Times New Roman" w:hAnsi="Times New Roman"/>
          <w:lang w:val="lt-LT"/>
        </w:rPr>
        <w:t>prieškrūvį</w:t>
      </w:r>
      <w:proofErr w:type="spellEnd"/>
      <w:r w:rsidRPr="00E33925">
        <w:rPr>
          <w:rFonts w:ascii="Times New Roman" w:eastAsia="Times New Roman" w:hAnsi="Times New Roman"/>
          <w:lang w:val="lt-LT"/>
        </w:rPr>
        <w:t>;</w:t>
      </w:r>
    </w:p>
    <w:p w14:paraId="5AAEBFD4" w14:textId="77777777" w:rsidR="008C1556" w:rsidRPr="00E33925" w:rsidRDefault="008C1556" w:rsidP="008C1556">
      <w:pPr>
        <w:numPr>
          <w:ilvl w:val="0"/>
          <w:numId w:val="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silpnindamas bendrą periferinį pasipriešinimą, mažina širdies </w:t>
      </w:r>
      <w:proofErr w:type="spellStart"/>
      <w:r w:rsidRPr="00E33925">
        <w:rPr>
          <w:rFonts w:ascii="Times New Roman" w:eastAsia="Times New Roman" w:hAnsi="Times New Roman"/>
          <w:lang w:val="lt-LT"/>
        </w:rPr>
        <w:t>pokrūvį</w:t>
      </w:r>
      <w:proofErr w:type="spellEnd"/>
      <w:r w:rsidRPr="00E33925">
        <w:rPr>
          <w:rFonts w:ascii="Times New Roman" w:eastAsia="Times New Roman" w:hAnsi="Times New Roman"/>
          <w:lang w:val="lt-LT"/>
        </w:rPr>
        <w:t xml:space="preserve">. </w:t>
      </w:r>
    </w:p>
    <w:p w14:paraId="7D021A6D" w14:textId="77777777" w:rsidR="008C1556" w:rsidRPr="00E33925" w:rsidRDefault="008C1556" w:rsidP="008C1556">
      <w:pPr>
        <w:spacing w:after="0" w:line="240" w:lineRule="auto"/>
        <w:rPr>
          <w:rFonts w:ascii="Times New Roman" w:eastAsia="Times New Roman" w:hAnsi="Times New Roman"/>
          <w:lang w:val="lt-LT"/>
        </w:rPr>
      </w:pPr>
    </w:p>
    <w:p w14:paraId="54BCD5D0"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Toliau išvardytas tyrimų su širdies nepakankamumu sergančiais ligoniais metu nustatytas poveikis.</w:t>
      </w:r>
    </w:p>
    <w:p w14:paraId="6B635D1C" w14:textId="77777777" w:rsidR="008C1556" w:rsidRPr="00E33925" w:rsidRDefault="008C1556" w:rsidP="008C1556">
      <w:pPr>
        <w:numPr>
          <w:ilvl w:val="0"/>
          <w:numId w:val="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Mažėja kairiojo bei dešiniojo skilvelio prisipildymo slėgis.</w:t>
      </w:r>
    </w:p>
    <w:p w14:paraId="5DF7DF20" w14:textId="77777777" w:rsidR="008C1556" w:rsidRPr="00E33925" w:rsidRDefault="008C1556" w:rsidP="008C1556">
      <w:pPr>
        <w:numPr>
          <w:ilvl w:val="0"/>
          <w:numId w:val="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Mažėja bendras periferinių kraujagyslių pasipriešinimas.</w:t>
      </w:r>
    </w:p>
    <w:p w14:paraId="0937B475" w14:textId="77777777" w:rsidR="008C1556" w:rsidRPr="00E33925" w:rsidRDefault="008C1556" w:rsidP="008C1556">
      <w:pPr>
        <w:numPr>
          <w:ilvl w:val="0"/>
          <w:numId w:val="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Didėja minutinis širdies tūris bei gerėja širdies indeksas.</w:t>
      </w:r>
    </w:p>
    <w:p w14:paraId="39129A36" w14:textId="77777777" w:rsidR="008C1556" w:rsidRPr="00E33925" w:rsidRDefault="008C1556" w:rsidP="008C1556">
      <w:pPr>
        <w:numPr>
          <w:ilvl w:val="0"/>
          <w:numId w:val="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Gerėja sritinė raumenų kraujotaka.</w:t>
      </w:r>
    </w:p>
    <w:p w14:paraId="19B2DBD1"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Be to, pagerėja ir fizinio krūvio testo rezultatai. </w:t>
      </w:r>
    </w:p>
    <w:p w14:paraId="7DA79E5D" w14:textId="77777777" w:rsidR="008C1556" w:rsidRPr="00E33925" w:rsidRDefault="008C1556" w:rsidP="008C1556">
      <w:pPr>
        <w:spacing w:after="0" w:line="240" w:lineRule="auto"/>
        <w:rPr>
          <w:rFonts w:ascii="Times New Roman" w:eastAsia="Times New Roman" w:hAnsi="Times New Roman"/>
          <w:lang w:val="lt-LT"/>
        </w:rPr>
      </w:pPr>
    </w:p>
    <w:p w14:paraId="227353E4" w14:textId="77777777" w:rsidR="008C1556" w:rsidRPr="00E33925" w:rsidRDefault="008C1556" w:rsidP="008C1556">
      <w:pPr>
        <w:spacing w:after="0" w:line="240" w:lineRule="auto"/>
        <w:rPr>
          <w:rFonts w:ascii="Times New Roman" w:eastAsia="Times New Roman" w:hAnsi="Times New Roman"/>
          <w:i/>
          <w:u w:val="single"/>
          <w:lang w:val="lt-LT"/>
        </w:rPr>
      </w:pPr>
      <w:r w:rsidRPr="00E33925">
        <w:rPr>
          <w:rFonts w:ascii="Times New Roman" w:eastAsia="Times New Roman" w:hAnsi="Times New Roman"/>
          <w:i/>
          <w:u w:val="single"/>
          <w:lang w:val="lt-LT"/>
        </w:rPr>
        <w:t xml:space="preserve">Būdingas </w:t>
      </w:r>
      <w:proofErr w:type="spellStart"/>
      <w:r w:rsidRPr="00E33925">
        <w:rPr>
          <w:rFonts w:ascii="Times New Roman" w:eastAsia="Times New Roman" w:hAnsi="Times New Roman"/>
          <w:i/>
          <w:u w:val="single"/>
          <w:lang w:val="lt-LT"/>
        </w:rPr>
        <w:t>indapamidui</w:t>
      </w:r>
      <w:proofErr w:type="spellEnd"/>
    </w:p>
    <w:p w14:paraId="3D662047"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Indapamidas</w:t>
      </w:r>
      <w:proofErr w:type="spellEnd"/>
      <w:r w:rsidRPr="00E33925">
        <w:rPr>
          <w:rFonts w:ascii="Times New Roman" w:eastAsia="Times New Roman" w:hAnsi="Times New Roman"/>
          <w:lang w:val="lt-LT"/>
        </w:rPr>
        <w:t xml:space="preserve"> yra </w:t>
      </w:r>
      <w:proofErr w:type="spellStart"/>
      <w:r w:rsidRPr="00E33925">
        <w:rPr>
          <w:rFonts w:ascii="Times New Roman" w:eastAsia="Times New Roman" w:hAnsi="Times New Roman"/>
          <w:lang w:val="lt-LT"/>
        </w:rPr>
        <w:t>sulfonamido</w:t>
      </w:r>
      <w:proofErr w:type="spellEnd"/>
      <w:r w:rsidRPr="00E33925">
        <w:rPr>
          <w:rFonts w:ascii="Times New Roman" w:eastAsia="Times New Roman" w:hAnsi="Times New Roman"/>
          <w:lang w:val="lt-LT"/>
        </w:rPr>
        <w:t xml:space="preserve"> darinys, kuriame yra </w:t>
      </w:r>
      <w:proofErr w:type="spellStart"/>
      <w:r w:rsidRPr="00E33925">
        <w:rPr>
          <w:rFonts w:ascii="Times New Roman" w:eastAsia="Times New Roman" w:hAnsi="Times New Roman"/>
          <w:lang w:val="lt-LT"/>
        </w:rPr>
        <w:t>indolo</w:t>
      </w:r>
      <w:proofErr w:type="spellEnd"/>
      <w:r w:rsidRPr="00E33925">
        <w:rPr>
          <w:rFonts w:ascii="Times New Roman" w:eastAsia="Times New Roman" w:hAnsi="Times New Roman"/>
          <w:lang w:val="lt-LT"/>
        </w:rPr>
        <w:t xml:space="preserve"> žiedas. Farmakologinis jo poveikis panašus į </w:t>
      </w:r>
      <w:proofErr w:type="spellStart"/>
      <w:r w:rsidRPr="00E33925">
        <w:rPr>
          <w:rFonts w:ascii="Times New Roman" w:eastAsia="Times New Roman" w:hAnsi="Times New Roman"/>
          <w:lang w:val="lt-LT"/>
        </w:rPr>
        <w:t>tiazidinių</w:t>
      </w:r>
      <w:proofErr w:type="spellEnd"/>
      <w:r w:rsidRPr="00E33925">
        <w:rPr>
          <w:rFonts w:ascii="Times New Roman" w:eastAsia="Times New Roman" w:hAnsi="Times New Roman"/>
          <w:lang w:val="lt-LT"/>
        </w:rPr>
        <w:t xml:space="preserve"> diuretikų. </w:t>
      </w:r>
      <w:proofErr w:type="spellStart"/>
      <w:r w:rsidRPr="00E33925">
        <w:rPr>
          <w:rFonts w:ascii="Times New Roman" w:eastAsia="Times New Roman" w:hAnsi="Times New Roman"/>
          <w:lang w:val="lt-LT"/>
        </w:rPr>
        <w:t>Indapamidas</w:t>
      </w:r>
      <w:proofErr w:type="spellEnd"/>
      <w:r w:rsidRPr="00E33925">
        <w:rPr>
          <w:rFonts w:ascii="Times New Roman" w:eastAsia="Times New Roman" w:hAnsi="Times New Roman"/>
          <w:lang w:val="lt-LT"/>
        </w:rPr>
        <w:t xml:space="preserve"> slopina natrio reabsorbciją žieviniame inkstų sluoksnyje, kuriame vyksta praskiedimas. Jis didina natrio ir chlorido išskyrimą su šlapimu (kiek mažiau - kalio bei magnio), todėl išsiskiria daugiau šlapimo ir pasireiškia </w:t>
      </w:r>
      <w:proofErr w:type="spellStart"/>
      <w:r w:rsidRPr="00E33925">
        <w:rPr>
          <w:rFonts w:ascii="Times New Roman" w:eastAsia="Times New Roman" w:hAnsi="Times New Roman"/>
          <w:lang w:val="lt-LT"/>
        </w:rPr>
        <w:t>antihipertenzinis</w:t>
      </w:r>
      <w:proofErr w:type="spellEnd"/>
      <w:r w:rsidRPr="00E33925">
        <w:rPr>
          <w:rFonts w:ascii="Times New Roman" w:eastAsia="Times New Roman" w:hAnsi="Times New Roman"/>
          <w:lang w:val="lt-LT"/>
        </w:rPr>
        <w:t xml:space="preserve"> poveikis.</w:t>
      </w:r>
    </w:p>
    <w:p w14:paraId="11F12474" w14:textId="77777777" w:rsidR="008C1556" w:rsidRPr="00E33925" w:rsidRDefault="008C1556" w:rsidP="008C1556">
      <w:pPr>
        <w:spacing w:after="0" w:line="240" w:lineRule="auto"/>
        <w:rPr>
          <w:rFonts w:ascii="Times New Roman" w:eastAsia="Times New Roman" w:hAnsi="Times New Roman"/>
          <w:lang w:val="lt-LT"/>
        </w:rPr>
      </w:pPr>
    </w:p>
    <w:p w14:paraId="6B1035C1" w14:textId="77777777" w:rsidR="008C1556" w:rsidRPr="00E33925" w:rsidRDefault="008C1556" w:rsidP="008C1556">
      <w:pPr>
        <w:spacing w:after="0" w:line="240" w:lineRule="auto"/>
        <w:rPr>
          <w:rFonts w:ascii="Times New Roman" w:eastAsia="Times New Roman" w:hAnsi="Times New Roman"/>
          <w:iCs/>
          <w:u w:val="single"/>
          <w:lang w:val="lt-LT"/>
        </w:rPr>
      </w:pPr>
      <w:proofErr w:type="spellStart"/>
      <w:r w:rsidRPr="00E33925">
        <w:rPr>
          <w:rFonts w:ascii="Times New Roman" w:eastAsia="Times New Roman" w:hAnsi="Times New Roman"/>
          <w:iCs/>
          <w:u w:val="single"/>
          <w:lang w:val="lt-LT"/>
        </w:rPr>
        <w:t>Farmakodinaminis</w:t>
      </w:r>
      <w:proofErr w:type="spellEnd"/>
      <w:r w:rsidRPr="00E33925">
        <w:rPr>
          <w:rFonts w:ascii="Times New Roman" w:eastAsia="Times New Roman" w:hAnsi="Times New Roman"/>
          <w:iCs/>
          <w:u w:val="single"/>
          <w:lang w:val="lt-LT"/>
        </w:rPr>
        <w:t xml:space="preserve"> poveikis</w:t>
      </w:r>
    </w:p>
    <w:p w14:paraId="67EB0F1E" w14:textId="77777777" w:rsidR="008C1556" w:rsidRPr="00E33925" w:rsidRDefault="008C1556" w:rsidP="008C1556">
      <w:pPr>
        <w:spacing w:after="0" w:line="240" w:lineRule="auto"/>
        <w:rPr>
          <w:rFonts w:ascii="Times New Roman" w:eastAsia="Times New Roman" w:hAnsi="Times New Roman"/>
          <w:b/>
          <w:lang w:val="lt-LT"/>
        </w:rPr>
      </w:pPr>
    </w:p>
    <w:p w14:paraId="3FAFE237" w14:textId="77777777" w:rsidR="008C1556" w:rsidRPr="00E33925" w:rsidRDefault="008C1556" w:rsidP="008C1556">
      <w:pPr>
        <w:spacing w:after="0" w:line="240" w:lineRule="auto"/>
        <w:rPr>
          <w:rFonts w:ascii="Times New Roman" w:eastAsia="Times New Roman" w:hAnsi="Times New Roman"/>
          <w:i/>
          <w:u w:val="single"/>
          <w:lang w:val="lt-LT"/>
        </w:rPr>
      </w:pPr>
      <w:r w:rsidRPr="00E33925">
        <w:rPr>
          <w:rFonts w:ascii="Times New Roman" w:eastAsia="Times New Roman" w:hAnsi="Times New Roman"/>
          <w:i/>
          <w:u w:val="single"/>
          <w:lang w:val="lt-LT"/>
        </w:rPr>
        <w:t xml:space="preserve">Būdingas </w:t>
      </w:r>
      <w:proofErr w:type="spellStart"/>
      <w:r w:rsidRPr="00E33925">
        <w:rPr>
          <w:rFonts w:ascii="Times New Roman" w:eastAsia="Times New Roman" w:hAnsi="Times New Roman"/>
          <w:i/>
          <w:u w:val="single"/>
          <w:lang w:val="lt-LT"/>
        </w:rPr>
        <w:t>Perindap</w:t>
      </w:r>
      <w:proofErr w:type="spellEnd"/>
    </w:p>
    <w:p w14:paraId="59863C88"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hipertenzija sergantiems ligoniams, nepriklausomai nuo jų amžiaus, mažina ir </w:t>
      </w:r>
      <w:proofErr w:type="spellStart"/>
      <w:r w:rsidRPr="00E33925">
        <w:rPr>
          <w:rFonts w:ascii="Times New Roman" w:eastAsia="Times New Roman" w:hAnsi="Times New Roman"/>
          <w:lang w:val="lt-LT"/>
        </w:rPr>
        <w:t>sistolinį</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diastolinį</w:t>
      </w:r>
      <w:proofErr w:type="spellEnd"/>
      <w:r w:rsidRPr="00E33925">
        <w:rPr>
          <w:rFonts w:ascii="Times New Roman" w:eastAsia="Times New Roman" w:hAnsi="Times New Roman"/>
          <w:lang w:val="lt-LT"/>
        </w:rPr>
        <w:t xml:space="preserve"> kraujo spaudimą tiek gulimoje, tiek stovimoje padėtyje. </w:t>
      </w:r>
      <w:proofErr w:type="spellStart"/>
      <w:r w:rsidRPr="00E33925">
        <w:rPr>
          <w:rFonts w:ascii="Times New Roman" w:eastAsia="Times New Roman" w:hAnsi="Times New Roman"/>
          <w:lang w:val="lt-LT"/>
        </w:rPr>
        <w:t>Antihipertenzinis</w:t>
      </w:r>
      <w:proofErr w:type="spellEnd"/>
      <w:r w:rsidRPr="00E33925">
        <w:rPr>
          <w:rFonts w:ascii="Times New Roman" w:eastAsia="Times New Roman" w:hAnsi="Times New Roman"/>
          <w:lang w:val="lt-LT"/>
        </w:rPr>
        <w:t xml:space="preserve"> poveikis priklauso nuo dozės. </w:t>
      </w:r>
      <w:proofErr w:type="spellStart"/>
      <w:r w:rsidRPr="00E33925">
        <w:rPr>
          <w:rFonts w:ascii="Times New Roman" w:eastAsia="Times New Roman" w:hAnsi="Times New Roman"/>
          <w:lang w:val="lt-LT"/>
        </w:rPr>
        <w:t>Antihipertenzinis</w:t>
      </w:r>
      <w:proofErr w:type="spellEnd"/>
      <w:r w:rsidRPr="00E33925">
        <w:rPr>
          <w:rFonts w:ascii="Times New Roman" w:eastAsia="Times New Roman" w:hAnsi="Times New Roman"/>
          <w:lang w:val="lt-LT"/>
        </w:rPr>
        <w:t xml:space="preserve"> poveikis trunka 24 valandas. Kraujo spaudimo kontrolė pasireiškia greičiau nei per mėnesį, </w:t>
      </w:r>
      <w:proofErr w:type="spellStart"/>
      <w:r w:rsidRPr="00E33925">
        <w:rPr>
          <w:rFonts w:ascii="Times New Roman" w:eastAsia="Times New Roman" w:hAnsi="Times New Roman"/>
          <w:lang w:val="lt-LT"/>
        </w:rPr>
        <w:t>tachifilaksijos</w:t>
      </w:r>
      <w:proofErr w:type="spellEnd"/>
      <w:r w:rsidRPr="00E33925">
        <w:rPr>
          <w:rFonts w:ascii="Times New Roman" w:eastAsia="Times New Roman" w:hAnsi="Times New Roman"/>
          <w:lang w:val="lt-LT"/>
        </w:rPr>
        <w:t xml:space="preserve"> nebūna; vartojimą nutraukus, atoveiksmio hipertenzijos nebūna. Klinikinių tyrimų metu nustatyta, kad kartu vartojant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poveikis būna sinergetinis, palyginti su atskirai vartojamų veikliųjų medžiagų poveikiu.</w:t>
      </w:r>
    </w:p>
    <w:p w14:paraId="0DCD2478"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Daugiacentrio</w:t>
      </w:r>
      <w:proofErr w:type="spellEnd"/>
      <w:r w:rsidRPr="00E33925">
        <w:rPr>
          <w:rFonts w:ascii="Times New Roman" w:eastAsia="Times New Roman" w:hAnsi="Times New Roman"/>
          <w:lang w:val="lt-LT"/>
        </w:rPr>
        <w:t xml:space="preserve"> atsitiktinių imčių tyrimo, atlikto dvigubai koduotu būdu aktyvioje kontrolėje (PICXEL), metu lygintas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derinio bei vien </w:t>
      </w:r>
      <w:proofErr w:type="spellStart"/>
      <w:r w:rsidRPr="00E33925">
        <w:rPr>
          <w:rFonts w:ascii="Times New Roman" w:eastAsia="Times New Roman" w:hAnsi="Times New Roman"/>
          <w:lang w:val="lt-LT"/>
        </w:rPr>
        <w:t>enalaprilio</w:t>
      </w:r>
      <w:proofErr w:type="spellEnd"/>
      <w:r w:rsidRPr="00E33925">
        <w:rPr>
          <w:rFonts w:ascii="Times New Roman" w:eastAsia="Times New Roman" w:hAnsi="Times New Roman"/>
          <w:lang w:val="lt-LT"/>
        </w:rPr>
        <w:t xml:space="preserve"> poveikis </w:t>
      </w:r>
      <w:proofErr w:type="spellStart"/>
      <w:r w:rsidRPr="00E33925">
        <w:rPr>
          <w:rFonts w:ascii="Times New Roman" w:eastAsia="Times New Roman" w:hAnsi="Times New Roman"/>
          <w:lang w:val="lt-LT"/>
        </w:rPr>
        <w:t>echokardiografiniams</w:t>
      </w:r>
      <w:proofErr w:type="spellEnd"/>
      <w:r w:rsidRPr="00E33925">
        <w:rPr>
          <w:rFonts w:ascii="Times New Roman" w:eastAsia="Times New Roman" w:hAnsi="Times New Roman"/>
          <w:lang w:val="lt-LT"/>
        </w:rPr>
        <w:t xml:space="preserve"> kairiojo širdies skilvelio hipertrofijos (KSH) rodmenims.</w:t>
      </w:r>
    </w:p>
    <w:p w14:paraId="11FCDB20"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PICXEL tyrimo metu hipertenzija sirgę pacientai, kuriems buvo KSH (kairiojo skilvelio masės indeksas (KSMI) didesnis kaip 120 g/m</w:t>
      </w:r>
      <w:r w:rsidRPr="00E33925">
        <w:rPr>
          <w:rFonts w:ascii="Times New Roman" w:eastAsia="Times New Roman" w:hAnsi="Times New Roman"/>
          <w:vertAlign w:val="superscript"/>
          <w:lang w:val="lt-LT"/>
        </w:rPr>
        <w:t>2</w:t>
      </w:r>
      <w:r w:rsidRPr="00E33925">
        <w:rPr>
          <w:rFonts w:ascii="Times New Roman" w:eastAsia="Times New Roman" w:hAnsi="Times New Roman"/>
          <w:lang w:val="lt-LT"/>
        </w:rPr>
        <w:t xml:space="preserve"> vyrams ir didesnis nei 100 g/m</w:t>
      </w:r>
      <w:r w:rsidRPr="00E33925">
        <w:rPr>
          <w:rFonts w:ascii="Times New Roman" w:eastAsia="Times New Roman" w:hAnsi="Times New Roman"/>
          <w:vertAlign w:val="superscript"/>
          <w:lang w:val="lt-LT"/>
        </w:rPr>
        <w:t>2</w:t>
      </w:r>
      <w:r w:rsidRPr="00E33925">
        <w:rPr>
          <w:rFonts w:ascii="Times New Roman" w:eastAsia="Times New Roman" w:hAnsi="Times New Roman"/>
          <w:lang w:val="lt-LT"/>
        </w:rPr>
        <w:t xml:space="preserve"> moterims), atsitiktinai parinkus vienerius metus kartą per parą vartojo 2 mg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0,625 mg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arba 10 mg </w:t>
      </w:r>
      <w:proofErr w:type="spellStart"/>
      <w:r w:rsidRPr="00E33925">
        <w:rPr>
          <w:rFonts w:ascii="Times New Roman" w:eastAsia="Times New Roman" w:hAnsi="Times New Roman"/>
          <w:lang w:val="lt-LT"/>
        </w:rPr>
        <w:t>enalaprilio</w:t>
      </w:r>
      <w:proofErr w:type="spellEnd"/>
      <w:r w:rsidRPr="00E33925">
        <w:rPr>
          <w:rFonts w:ascii="Times New Roman" w:eastAsia="Times New Roman" w:hAnsi="Times New Roman"/>
          <w:lang w:val="lt-LT"/>
        </w:rPr>
        <w:t xml:space="preserve">. Dozė buvo koreguojama atsižvelgiant į kraujo spaudimo kontrolę (didžiausia kartą per parą vartojamo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dozė buvo 8 mg,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- 2,5 mg, </w:t>
      </w:r>
      <w:proofErr w:type="spellStart"/>
      <w:r w:rsidRPr="00E33925">
        <w:rPr>
          <w:rFonts w:ascii="Times New Roman" w:eastAsia="Times New Roman" w:hAnsi="Times New Roman"/>
          <w:lang w:val="lt-LT"/>
        </w:rPr>
        <w:t>enalaprilio</w:t>
      </w:r>
      <w:proofErr w:type="spellEnd"/>
      <w:r w:rsidRPr="00E33925">
        <w:rPr>
          <w:rFonts w:ascii="Times New Roman" w:eastAsia="Times New Roman" w:hAnsi="Times New Roman"/>
          <w:lang w:val="lt-LT"/>
        </w:rPr>
        <w:t xml:space="preserve"> – 40 mg). Tik 34% ligonių tyrimo pabaigoje vis dar vartojo 2 mg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0,625 mg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(10 mg </w:t>
      </w:r>
      <w:proofErr w:type="spellStart"/>
      <w:r w:rsidRPr="00E33925">
        <w:rPr>
          <w:rFonts w:ascii="Times New Roman" w:eastAsia="Times New Roman" w:hAnsi="Times New Roman"/>
          <w:lang w:val="lt-LT"/>
        </w:rPr>
        <w:t>enalaprilio</w:t>
      </w:r>
      <w:proofErr w:type="spellEnd"/>
      <w:r w:rsidRPr="00E33925">
        <w:rPr>
          <w:rFonts w:ascii="Times New Roman" w:eastAsia="Times New Roman" w:hAnsi="Times New Roman"/>
          <w:lang w:val="lt-LT"/>
        </w:rPr>
        <w:t xml:space="preserve"> dozę vartojo 20% pacientų).</w:t>
      </w:r>
    </w:p>
    <w:p w14:paraId="2C6F11B3"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Gydymo pabaigoje KSMI reikšmingai labiau sumažėjo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vartojusiems ligoniams (-10,1 g/m²) nei </w:t>
      </w:r>
      <w:proofErr w:type="spellStart"/>
      <w:r w:rsidRPr="00E33925">
        <w:rPr>
          <w:rFonts w:ascii="Times New Roman" w:eastAsia="Times New Roman" w:hAnsi="Times New Roman"/>
          <w:lang w:val="lt-LT"/>
        </w:rPr>
        <w:t>enalaprilio</w:t>
      </w:r>
      <w:proofErr w:type="spellEnd"/>
      <w:r w:rsidRPr="00E33925">
        <w:rPr>
          <w:rFonts w:ascii="Times New Roman" w:eastAsia="Times New Roman" w:hAnsi="Times New Roman"/>
          <w:lang w:val="lt-LT"/>
        </w:rPr>
        <w:t xml:space="preserve"> vartojusiems pacientams (-1,1 g/m²) visoje į atsitiktines grupes suskirstytų žmonių populiacijoje. KSMI skirtumas tarp grupių buvo -8,3 (95% PI (-11,5;-5.0), p &lt; 0,0001).</w:t>
      </w:r>
    </w:p>
    <w:p w14:paraId="3C06C6E9"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bCs/>
          <w:iCs/>
          <w:lang w:val="lt-LT"/>
        </w:rPr>
        <w:t xml:space="preserve">Poveikis kraujo spaudimui buvo stipresnis </w:t>
      </w:r>
      <w:proofErr w:type="spellStart"/>
      <w:r w:rsidRPr="00E33925">
        <w:rPr>
          <w:rFonts w:ascii="Times New Roman" w:eastAsia="Times New Roman" w:hAnsi="Times New Roman"/>
          <w:bCs/>
          <w:iCs/>
          <w:lang w:val="lt-LT"/>
        </w:rPr>
        <w:t>perindoprilio</w:t>
      </w:r>
      <w:proofErr w:type="spellEnd"/>
      <w:r w:rsidRPr="00E33925">
        <w:rPr>
          <w:rFonts w:ascii="Times New Roman" w:eastAsia="Times New Roman" w:hAnsi="Times New Roman"/>
          <w:bCs/>
          <w:iCs/>
          <w:lang w:val="lt-LT"/>
        </w:rPr>
        <w:t xml:space="preserve"> ir </w:t>
      </w:r>
      <w:proofErr w:type="spellStart"/>
      <w:r w:rsidRPr="00E33925">
        <w:rPr>
          <w:rFonts w:ascii="Times New Roman" w:eastAsia="Times New Roman" w:hAnsi="Times New Roman"/>
          <w:bCs/>
          <w:iCs/>
          <w:lang w:val="lt-LT"/>
        </w:rPr>
        <w:t>indapamido</w:t>
      </w:r>
      <w:proofErr w:type="spellEnd"/>
      <w:r w:rsidRPr="00E33925">
        <w:rPr>
          <w:rFonts w:ascii="Times New Roman" w:eastAsia="Times New Roman" w:hAnsi="Times New Roman"/>
          <w:bCs/>
          <w:iCs/>
          <w:lang w:val="lt-LT"/>
        </w:rPr>
        <w:t xml:space="preserve"> vartojusių pacientų grupėje. </w:t>
      </w:r>
      <w:proofErr w:type="spellStart"/>
      <w:r w:rsidRPr="00E33925">
        <w:rPr>
          <w:rFonts w:ascii="Times New Roman" w:eastAsia="Times New Roman" w:hAnsi="Times New Roman"/>
          <w:bCs/>
          <w:iCs/>
          <w:lang w:val="lt-LT"/>
        </w:rPr>
        <w:t>Sistolinio</w:t>
      </w:r>
      <w:proofErr w:type="spellEnd"/>
      <w:r w:rsidRPr="00E33925">
        <w:rPr>
          <w:rFonts w:ascii="Times New Roman" w:eastAsia="Times New Roman" w:hAnsi="Times New Roman"/>
          <w:bCs/>
          <w:iCs/>
          <w:lang w:val="lt-LT"/>
        </w:rPr>
        <w:t xml:space="preserve"> kraujo spaudimo skirtumo vidurkis (vertinant </w:t>
      </w:r>
      <w:r w:rsidRPr="00E33925">
        <w:rPr>
          <w:rFonts w:ascii="Times New Roman" w:eastAsia="Times New Roman" w:hAnsi="Times New Roman"/>
          <w:lang w:val="lt-LT"/>
        </w:rPr>
        <w:t xml:space="preserve">visą į atsitiktinai į grupes suskirstytų žmonių populiaciją) buvo </w:t>
      </w:r>
      <w:r w:rsidRPr="00E33925">
        <w:rPr>
          <w:rFonts w:ascii="Times New Roman" w:eastAsia="Times New Roman" w:hAnsi="Times New Roman"/>
          <w:bCs/>
          <w:iCs/>
          <w:lang w:val="lt-LT"/>
        </w:rPr>
        <w:t>-5,8 </w:t>
      </w:r>
      <w:proofErr w:type="spellStart"/>
      <w:r w:rsidRPr="00E33925">
        <w:rPr>
          <w:rFonts w:ascii="Times New Roman" w:eastAsia="Times New Roman" w:hAnsi="Times New Roman"/>
          <w:bCs/>
          <w:iCs/>
          <w:lang w:val="lt-LT"/>
        </w:rPr>
        <w:t>mmHg</w:t>
      </w:r>
      <w:proofErr w:type="spellEnd"/>
      <w:r w:rsidRPr="00E33925">
        <w:rPr>
          <w:rFonts w:ascii="Times New Roman" w:eastAsia="Times New Roman" w:hAnsi="Times New Roman"/>
          <w:bCs/>
          <w:iCs/>
          <w:lang w:val="lt-LT"/>
        </w:rPr>
        <w:t xml:space="preserve"> (95% PI (-7,9; -3,7), p &lt; 0,0001), </w:t>
      </w:r>
      <w:proofErr w:type="spellStart"/>
      <w:r w:rsidRPr="00E33925">
        <w:rPr>
          <w:rFonts w:ascii="Times New Roman" w:eastAsia="Times New Roman" w:hAnsi="Times New Roman"/>
          <w:bCs/>
          <w:iCs/>
          <w:lang w:val="lt-LT"/>
        </w:rPr>
        <w:t>diastolinio</w:t>
      </w:r>
      <w:proofErr w:type="spellEnd"/>
      <w:r w:rsidRPr="00E33925">
        <w:rPr>
          <w:rFonts w:ascii="Times New Roman" w:eastAsia="Times New Roman" w:hAnsi="Times New Roman"/>
          <w:bCs/>
          <w:iCs/>
          <w:lang w:val="lt-LT"/>
        </w:rPr>
        <w:t xml:space="preserve"> kraujo spaudimo skirtumo vidurkis buvo -2,3 </w:t>
      </w:r>
      <w:proofErr w:type="spellStart"/>
      <w:r w:rsidRPr="00E33925">
        <w:rPr>
          <w:rFonts w:ascii="Times New Roman" w:eastAsia="Times New Roman" w:hAnsi="Times New Roman"/>
          <w:bCs/>
          <w:iCs/>
          <w:lang w:val="lt-LT"/>
        </w:rPr>
        <w:t>mmHg</w:t>
      </w:r>
      <w:proofErr w:type="spellEnd"/>
      <w:r w:rsidRPr="00E33925">
        <w:rPr>
          <w:rFonts w:ascii="Times New Roman" w:eastAsia="Times New Roman" w:hAnsi="Times New Roman"/>
          <w:bCs/>
          <w:iCs/>
          <w:lang w:val="lt-LT"/>
        </w:rPr>
        <w:t xml:space="preserve"> (95% PI (-3,6,-0,9), p=0,0004).</w:t>
      </w:r>
    </w:p>
    <w:p w14:paraId="6B09AC0A" w14:textId="77777777" w:rsidR="008C1556" w:rsidRPr="00E33925" w:rsidRDefault="008C1556" w:rsidP="008C1556">
      <w:pPr>
        <w:spacing w:after="0" w:line="240" w:lineRule="auto"/>
        <w:ind w:left="15"/>
        <w:rPr>
          <w:rFonts w:ascii="Times New Roman" w:eastAsia="Times New Roman" w:hAnsi="Times New Roman"/>
          <w:highlight w:val="red"/>
          <w:lang w:val="lt-LT"/>
        </w:rPr>
      </w:pPr>
    </w:p>
    <w:p w14:paraId="6D19DBD7" w14:textId="77777777" w:rsidR="008C1556" w:rsidRPr="00E33925" w:rsidRDefault="008C1556" w:rsidP="008C1556">
      <w:pPr>
        <w:spacing w:after="0" w:line="240" w:lineRule="auto"/>
        <w:rPr>
          <w:rFonts w:ascii="Times New Roman" w:eastAsia="Times New Roman" w:hAnsi="Times New Roman"/>
          <w:i/>
          <w:u w:val="single"/>
          <w:lang w:val="lt-LT"/>
        </w:rPr>
      </w:pPr>
      <w:r w:rsidRPr="00E33925">
        <w:rPr>
          <w:rFonts w:ascii="Times New Roman" w:eastAsia="Times New Roman" w:hAnsi="Times New Roman"/>
          <w:i/>
          <w:u w:val="single"/>
          <w:lang w:val="lt-LT"/>
        </w:rPr>
        <w:t xml:space="preserve">Būdingas </w:t>
      </w:r>
      <w:proofErr w:type="spellStart"/>
      <w:r w:rsidRPr="00E33925">
        <w:rPr>
          <w:rFonts w:ascii="Times New Roman" w:eastAsia="Times New Roman" w:hAnsi="Times New Roman"/>
          <w:i/>
          <w:u w:val="single"/>
          <w:lang w:val="lt-LT"/>
        </w:rPr>
        <w:t>perindopriliui</w:t>
      </w:r>
      <w:proofErr w:type="spellEnd"/>
    </w:p>
    <w:p w14:paraId="1413A9A4"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lastRenderedPageBreak/>
        <w:t>Perindoprilis</w:t>
      </w:r>
      <w:proofErr w:type="spellEnd"/>
      <w:r w:rsidRPr="00E33925">
        <w:rPr>
          <w:rFonts w:ascii="Times New Roman" w:eastAsia="Times New Roman" w:hAnsi="Times New Roman"/>
          <w:lang w:val="lt-LT"/>
        </w:rPr>
        <w:t xml:space="preserve"> yra veiksmingas gydant įvairaus sunkumo (lengvą, vidutinio sunkumo bei sunkią) hipertenziją. </w:t>
      </w:r>
      <w:proofErr w:type="spellStart"/>
      <w:r w:rsidRPr="00E33925">
        <w:rPr>
          <w:rFonts w:ascii="Times New Roman" w:eastAsia="Times New Roman" w:hAnsi="Times New Roman"/>
          <w:lang w:val="lt-LT"/>
        </w:rPr>
        <w:t>Sistolinis</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diastolinis</w:t>
      </w:r>
      <w:proofErr w:type="spellEnd"/>
      <w:r w:rsidRPr="00E33925">
        <w:rPr>
          <w:rFonts w:ascii="Times New Roman" w:eastAsia="Times New Roman" w:hAnsi="Times New Roman"/>
          <w:lang w:val="lt-LT"/>
        </w:rPr>
        <w:t xml:space="preserve"> kraujo spaudimas mažėja ir stovint, ir gulint. Stipriausias </w:t>
      </w:r>
      <w:proofErr w:type="spellStart"/>
      <w:r w:rsidRPr="00E33925">
        <w:rPr>
          <w:rFonts w:ascii="Times New Roman" w:eastAsia="Times New Roman" w:hAnsi="Times New Roman"/>
          <w:lang w:val="lt-LT"/>
        </w:rPr>
        <w:t>antihipertenzinis</w:t>
      </w:r>
      <w:proofErr w:type="spellEnd"/>
      <w:r w:rsidRPr="00E33925">
        <w:rPr>
          <w:rFonts w:ascii="Times New Roman" w:eastAsia="Times New Roman" w:hAnsi="Times New Roman"/>
          <w:lang w:val="lt-LT"/>
        </w:rPr>
        <w:t xml:space="preserve"> vienkartinės dozės poveikis būna po preparato pavartojimo praėjus 4–6 valandoms, poveikis trunka 24 valandas. Net po 24 valandų AKF slopinimas būna 80% maksimalaus poveikio. Tiems ligoniams, kurie į gydymą reaguoja, kraujo spaudimo kontrolė pasireiškia po mėnesio ir išlieka neatsirandant </w:t>
      </w:r>
      <w:proofErr w:type="spellStart"/>
      <w:r w:rsidRPr="00E33925">
        <w:rPr>
          <w:rFonts w:ascii="Times New Roman" w:eastAsia="Times New Roman" w:hAnsi="Times New Roman"/>
          <w:lang w:val="lt-LT"/>
        </w:rPr>
        <w:t>tachifilaksijai</w:t>
      </w:r>
      <w:proofErr w:type="spellEnd"/>
      <w:r w:rsidRPr="00E33925">
        <w:rPr>
          <w:rFonts w:ascii="Times New Roman" w:eastAsia="Times New Roman" w:hAnsi="Times New Roman"/>
          <w:lang w:val="lt-LT"/>
        </w:rPr>
        <w:t>.</w:t>
      </w:r>
    </w:p>
    <w:p w14:paraId="515FA6A9"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Nutraukus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vartojimą, atoveiksmio hipertenzijos nebūna.</w:t>
      </w:r>
    </w:p>
    <w:p w14:paraId="5D897011"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Perindoprilis</w:t>
      </w:r>
      <w:proofErr w:type="spellEnd"/>
      <w:r w:rsidRPr="00E33925">
        <w:rPr>
          <w:rFonts w:ascii="Times New Roman" w:eastAsia="Times New Roman" w:hAnsi="Times New Roman"/>
          <w:lang w:val="lt-LT"/>
        </w:rPr>
        <w:t xml:space="preserve"> plečia kraujagysles, atkuria pagrindinių arterijų elastingumą, koreguoja histologinius ir morfologinius pasipriešinimo kraujagyslių pokyčius bei mažina kairiojo skilvelio hipertrofiją. Jei reikia, papildomą sinergetinį poveikį galima sukelti vartojant </w:t>
      </w:r>
      <w:proofErr w:type="spellStart"/>
      <w:r w:rsidRPr="00E33925">
        <w:rPr>
          <w:rFonts w:ascii="Times New Roman" w:eastAsia="Times New Roman" w:hAnsi="Times New Roman"/>
          <w:lang w:val="lt-LT"/>
        </w:rPr>
        <w:t>tiazidinio</w:t>
      </w:r>
      <w:proofErr w:type="spellEnd"/>
      <w:r w:rsidRPr="00E33925">
        <w:rPr>
          <w:rFonts w:ascii="Times New Roman" w:eastAsia="Times New Roman" w:hAnsi="Times New Roman"/>
          <w:lang w:val="lt-LT"/>
        </w:rPr>
        <w:t xml:space="preserve"> diuretiko.</w:t>
      </w:r>
    </w:p>
    <w:p w14:paraId="7C9D31BC"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Jeigu </w:t>
      </w:r>
      <w:proofErr w:type="spellStart"/>
      <w:r w:rsidRPr="00E33925">
        <w:rPr>
          <w:rFonts w:ascii="Times New Roman" w:eastAsia="Times New Roman" w:hAnsi="Times New Roman"/>
          <w:lang w:val="lt-LT"/>
        </w:rPr>
        <w:t>angiotenziną</w:t>
      </w:r>
      <w:proofErr w:type="spellEnd"/>
      <w:r w:rsidRPr="00E33925">
        <w:rPr>
          <w:rFonts w:ascii="Times New Roman" w:eastAsia="Times New Roman" w:hAnsi="Times New Roman"/>
          <w:lang w:val="lt-LT"/>
        </w:rPr>
        <w:t xml:space="preserve"> konvertuojančio fermento inhibitoriaus vartojama kartu su </w:t>
      </w:r>
      <w:proofErr w:type="spellStart"/>
      <w:r w:rsidRPr="00E33925">
        <w:rPr>
          <w:rFonts w:ascii="Times New Roman" w:eastAsia="Times New Roman" w:hAnsi="Times New Roman"/>
          <w:lang w:val="lt-LT"/>
        </w:rPr>
        <w:t>tiazidiniu</w:t>
      </w:r>
      <w:proofErr w:type="spellEnd"/>
      <w:r w:rsidRPr="00E33925">
        <w:rPr>
          <w:rFonts w:ascii="Times New Roman" w:eastAsia="Times New Roman" w:hAnsi="Times New Roman"/>
          <w:lang w:val="lt-LT"/>
        </w:rPr>
        <w:t xml:space="preserve"> diuretiku, </w:t>
      </w:r>
      <w:proofErr w:type="spellStart"/>
      <w:r w:rsidRPr="00E33925">
        <w:rPr>
          <w:rFonts w:ascii="Times New Roman" w:eastAsia="Times New Roman" w:hAnsi="Times New Roman"/>
          <w:lang w:val="lt-LT"/>
        </w:rPr>
        <w:t>hipokalemijos</w:t>
      </w:r>
      <w:proofErr w:type="spellEnd"/>
      <w:r w:rsidRPr="00E33925">
        <w:rPr>
          <w:rFonts w:ascii="Times New Roman" w:eastAsia="Times New Roman" w:hAnsi="Times New Roman"/>
          <w:lang w:val="lt-LT"/>
        </w:rPr>
        <w:t xml:space="preserve"> pavojus būna mažesnis, nei vartojant vien diuretiko.</w:t>
      </w:r>
    </w:p>
    <w:p w14:paraId="3589F946" w14:textId="77777777" w:rsidR="008C1556" w:rsidRPr="00E33925" w:rsidRDefault="008C1556" w:rsidP="008C1556">
      <w:pPr>
        <w:spacing w:after="0" w:line="240" w:lineRule="auto"/>
        <w:rPr>
          <w:rFonts w:ascii="Times New Roman" w:eastAsia="Times New Roman" w:hAnsi="Times New Roman"/>
          <w:highlight w:val="yellow"/>
          <w:lang w:val="lt-LT"/>
        </w:rPr>
      </w:pPr>
    </w:p>
    <w:p w14:paraId="092CD590" w14:textId="77777777" w:rsidR="00E85901" w:rsidRPr="00E33925" w:rsidRDefault="00E85901" w:rsidP="00E85901">
      <w:pPr>
        <w:spacing w:after="0" w:line="240" w:lineRule="auto"/>
        <w:jc w:val="both"/>
        <w:rPr>
          <w:rFonts w:ascii="Times New Roman" w:eastAsia="Batang" w:hAnsi="Times New Roman"/>
          <w:b/>
          <w:lang w:val="lt-LT"/>
        </w:rPr>
      </w:pPr>
      <w:r w:rsidRPr="00E33925">
        <w:rPr>
          <w:rFonts w:ascii="Times New Roman" w:eastAsia="Batang" w:hAnsi="Times New Roman"/>
          <w:lang w:val="lt-LT"/>
        </w:rPr>
        <w:t>Dviem dideliais atsitiktinės atrankos, kontroliuojamais tyrimais (ONTARGET (angl. „</w:t>
      </w:r>
      <w:proofErr w:type="spellStart"/>
      <w:r w:rsidRPr="00E33925">
        <w:rPr>
          <w:rFonts w:ascii="Times New Roman" w:eastAsia="Batang" w:hAnsi="Times New Roman"/>
          <w:lang w:val="lt-LT"/>
        </w:rPr>
        <w:t>ONgoing</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Telmisartan</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Alone</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and</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in</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combination</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with</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Ramipril</w:t>
      </w:r>
      <w:proofErr w:type="spellEnd"/>
      <w:r w:rsidRPr="00E33925">
        <w:rPr>
          <w:rFonts w:ascii="Times New Roman" w:eastAsia="Batang" w:hAnsi="Times New Roman"/>
          <w:lang w:val="lt-LT"/>
        </w:rPr>
        <w:t xml:space="preserve"> Global </w:t>
      </w:r>
      <w:proofErr w:type="spellStart"/>
      <w:r w:rsidRPr="00E33925">
        <w:rPr>
          <w:rFonts w:ascii="Times New Roman" w:eastAsia="Batang" w:hAnsi="Times New Roman"/>
          <w:lang w:val="lt-LT"/>
        </w:rPr>
        <w:t>Endpoint</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Trial</w:t>
      </w:r>
      <w:proofErr w:type="spellEnd"/>
      <w:r w:rsidRPr="00E33925">
        <w:rPr>
          <w:rFonts w:ascii="Times New Roman" w:eastAsia="Batang" w:hAnsi="Times New Roman"/>
          <w:lang w:val="lt-LT"/>
        </w:rPr>
        <w:t>“) ir VA NEPHRON-D (angl. „</w:t>
      </w:r>
      <w:proofErr w:type="spellStart"/>
      <w:r w:rsidRPr="00E33925">
        <w:rPr>
          <w:rFonts w:ascii="Times New Roman" w:eastAsia="Batang" w:hAnsi="Times New Roman"/>
          <w:lang w:val="lt-LT"/>
        </w:rPr>
        <w:t>The</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Veterans</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Affairs</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Nephropathy</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in</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Diabetes</w:t>
      </w:r>
      <w:proofErr w:type="spellEnd"/>
      <w:r w:rsidRPr="00E33925">
        <w:rPr>
          <w:rFonts w:ascii="Times New Roman" w:eastAsia="Batang" w:hAnsi="Times New Roman"/>
          <w:lang w:val="lt-LT"/>
        </w:rPr>
        <w:t xml:space="preserve">“)) buvo ištirtas AKF inhibitoriaus ir </w:t>
      </w:r>
      <w:proofErr w:type="spellStart"/>
      <w:r w:rsidRPr="00E33925">
        <w:rPr>
          <w:rFonts w:ascii="Times New Roman" w:eastAsia="Batang" w:hAnsi="Times New Roman"/>
          <w:lang w:val="lt-LT"/>
        </w:rPr>
        <w:t>angiotenzino</w:t>
      </w:r>
      <w:proofErr w:type="spellEnd"/>
      <w:r w:rsidRPr="00E33925">
        <w:rPr>
          <w:rFonts w:ascii="Times New Roman" w:eastAsia="Batang" w:hAnsi="Times New Roman"/>
          <w:lang w:val="lt-LT"/>
        </w:rPr>
        <w:t xml:space="preserve"> II receptorių blokatoriaus derinio vartojimas.</w:t>
      </w:r>
    </w:p>
    <w:p w14:paraId="1809B4B4" w14:textId="77777777" w:rsidR="00E85901" w:rsidRPr="00E33925" w:rsidRDefault="00E85901" w:rsidP="00E85901">
      <w:pPr>
        <w:spacing w:after="0" w:line="240" w:lineRule="auto"/>
        <w:jc w:val="both"/>
        <w:rPr>
          <w:rFonts w:ascii="Times New Roman" w:eastAsia="Batang" w:hAnsi="Times New Roman"/>
          <w:lang w:val="lt-LT"/>
        </w:rPr>
      </w:pPr>
      <w:r w:rsidRPr="00E33925">
        <w:rPr>
          <w:rFonts w:ascii="Times New Roman" w:eastAsia="Times New Roman" w:hAnsi="Times New Roman"/>
          <w:lang w:val="lt-LT"/>
        </w:rPr>
        <w:t xml:space="preserve">ONTARGET tyrime dalyvavo pacientai, kurių </w:t>
      </w:r>
      <w:proofErr w:type="spellStart"/>
      <w:r w:rsidRPr="00E33925">
        <w:rPr>
          <w:rFonts w:ascii="Times New Roman" w:eastAsia="Times New Roman" w:hAnsi="Times New Roman"/>
          <w:lang w:val="lt-LT"/>
        </w:rPr>
        <w:t>anamnezėje</w:t>
      </w:r>
      <w:proofErr w:type="spellEnd"/>
      <w:r w:rsidRPr="00E33925">
        <w:rPr>
          <w:rFonts w:ascii="Times New Roman" w:eastAsia="Times New Roman" w:hAnsi="Times New Roman"/>
          <w:lang w:val="lt-LT"/>
        </w:rPr>
        <w:t xml:space="preserve"> buvo širdies ir kraujagyslių ar smegenų kraujagyslių liga arba 2 tipo cukrinis diabetas ir susijusi akivaizdi organų-taikinių pažaida. </w:t>
      </w:r>
      <w:r w:rsidRPr="00E33925">
        <w:rPr>
          <w:rFonts w:ascii="Times New Roman" w:eastAsia="Batang" w:hAnsi="Times New Roman"/>
          <w:lang w:val="lt-LT"/>
        </w:rPr>
        <w:t xml:space="preserve">VA NEPHRON-D tyrimas buvo atliekamas su pacientais, sergančiais 2 tipo cukriniu diabetu ir diabetine </w:t>
      </w:r>
      <w:proofErr w:type="spellStart"/>
      <w:r w:rsidRPr="00E33925">
        <w:rPr>
          <w:rFonts w:ascii="Times New Roman" w:eastAsia="Batang" w:hAnsi="Times New Roman"/>
          <w:lang w:val="lt-LT"/>
        </w:rPr>
        <w:t>nefropatija</w:t>
      </w:r>
      <w:proofErr w:type="spellEnd"/>
      <w:r w:rsidRPr="00E33925">
        <w:rPr>
          <w:rFonts w:ascii="Times New Roman" w:eastAsia="Batang" w:hAnsi="Times New Roman"/>
          <w:lang w:val="lt-LT"/>
        </w:rPr>
        <w:t>.</w:t>
      </w:r>
    </w:p>
    <w:p w14:paraId="47662A7E" w14:textId="77777777" w:rsidR="00E85901" w:rsidRPr="00E33925" w:rsidRDefault="00E85901" w:rsidP="00E85901">
      <w:pPr>
        <w:spacing w:after="0" w:line="240" w:lineRule="auto"/>
        <w:jc w:val="both"/>
        <w:rPr>
          <w:rFonts w:ascii="Times New Roman" w:eastAsia="Batang" w:hAnsi="Times New Roman"/>
          <w:b/>
          <w:lang w:val="lt-LT"/>
        </w:rPr>
      </w:pPr>
      <w:r w:rsidRPr="00E33925">
        <w:rPr>
          <w:rFonts w:ascii="Times New Roman" w:eastAsia="Batang" w:hAnsi="Times New Roman"/>
          <w:lang w:val="lt-LT"/>
        </w:rPr>
        <w:t xml:space="preserve">Šie tyrimai neparodė reikšmingo teigiamo poveikio inkstų ir (arba) širdies ir kraujagyslių ligų baigtims ir mirštamumui, bet, palyginti su </w:t>
      </w:r>
      <w:proofErr w:type="spellStart"/>
      <w:r w:rsidRPr="00E33925">
        <w:rPr>
          <w:rFonts w:ascii="Times New Roman" w:eastAsia="Batang" w:hAnsi="Times New Roman"/>
          <w:lang w:val="lt-LT"/>
        </w:rPr>
        <w:t>monoterapija</w:t>
      </w:r>
      <w:proofErr w:type="spellEnd"/>
      <w:r w:rsidRPr="00E33925">
        <w:rPr>
          <w:rFonts w:ascii="Times New Roman" w:eastAsia="Batang" w:hAnsi="Times New Roman"/>
          <w:lang w:val="lt-LT"/>
        </w:rPr>
        <w:t xml:space="preserve">, buvo pastebėta didesnė </w:t>
      </w:r>
      <w:proofErr w:type="spellStart"/>
      <w:r w:rsidRPr="00E33925">
        <w:rPr>
          <w:rFonts w:ascii="Times New Roman" w:eastAsia="Batang" w:hAnsi="Times New Roman"/>
          <w:lang w:val="lt-LT"/>
        </w:rPr>
        <w:t>hiperkalemijos</w:t>
      </w:r>
      <w:proofErr w:type="spellEnd"/>
      <w:r w:rsidRPr="00E33925">
        <w:rPr>
          <w:rFonts w:ascii="Times New Roman" w:eastAsia="Batang" w:hAnsi="Times New Roman"/>
          <w:lang w:val="lt-LT"/>
        </w:rPr>
        <w:t xml:space="preserve">, ūminio inkstų pažeidimo ir (arba) </w:t>
      </w:r>
      <w:proofErr w:type="spellStart"/>
      <w:r w:rsidRPr="00E33925">
        <w:rPr>
          <w:rFonts w:ascii="Times New Roman" w:eastAsia="Batang" w:hAnsi="Times New Roman"/>
          <w:lang w:val="lt-LT"/>
        </w:rPr>
        <w:t>hipotenzijos</w:t>
      </w:r>
      <w:proofErr w:type="spellEnd"/>
      <w:r w:rsidRPr="00E33925">
        <w:rPr>
          <w:rFonts w:ascii="Times New Roman" w:eastAsia="Batang" w:hAnsi="Times New Roman"/>
          <w:lang w:val="lt-LT"/>
        </w:rPr>
        <w:t xml:space="preserve"> rizika. Atsižvelgiant į panašias </w:t>
      </w:r>
      <w:proofErr w:type="spellStart"/>
      <w:r w:rsidRPr="00E33925">
        <w:rPr>
          <w:rFonts w:ascii="Times New Roman" w:eastAsia="Batang" w:hAnsi="Times New Roman"/>
          <w:lang w:val="lt-LT"/>
        </w:rPr>
        <w:t>farmakodinamines</w:t>
      </w:r>
      <w:proofErr w:type="spellEnd"/>
      <w:r w:rsidRPr="00E33925">
        <w:rPr>
          <w:rFonts w:ascii="Times New Roman" w:eastAsia="Batang" w:hAnsi="Times New Roman"/>
          <w:lang w:val="lt-LT"/>
        </w:rPr>
        <w:t xml:space="preserve"> savybes, šie rezultatai taip pat galioja kitiems AKF inhibitoriams ir </w:t>
      </w:r>
      <w:proofErr w:type="spellStart"/>
      <w:r w:rsidRPr="00E33925">
        <w:rPr>
          <w:rFonts w:ascii="Times New Roman" w:eastAsia="Batang" w:hAnsi="Times New Roman"/>
          <w:lang w:val="lt-LT"/>
        </w:rPr>
        <w:t>angiotenzino</w:t>
      </w:r>
      <w:proofErr w:type="spellEnd"/>
      <w:r w:rsidRPr="00E33925">
        <w:rPr>
          <w:rFonts w:ascii="Times New Roman" w:eastAsia="Batang" w:hAnsi="Times New Roman"/>
          <w:lang w:val="lt-LT"/>
        </w:rPr>
        <w:t xml:space="preserve"> II receptorių blokatoriams.</w:t>
      </w:r>
    </w:p>
    <w:p w14:paraId="3578FA18" w14:textId="77777777" w:rsidR="00E85901" w:rsidRPr="00E33925" w:rsidRDefault="00E85901" w:rsidP="00E85901">
      <w:pPr>
        <w:spacing w:after="0" w:line="240" w:lineRule="auto"/>
        <w:jc w:val="both"/>
        <w:rPr>
          <w:rFonts w:ascii="Times New Roman" w:eastAsia="Batang" w:hAnsi="Times New Roman"/>
          <w:b/>
          <w:lang w:val="lt-LT"/>
        </w:rPr>
      </w:pPr>
      <w:r w:rsidRPr="00E33925">
        <w:rPr>
          <w:rFonts w:ascii="Times New Roman" w:eastAsia="Batang" w:hAnsi="Times New Roman"/>
          <w:lang w:val="lt-LT"/>
        </w:rPr>
        <w:t xml:space="preserve">Todėl pacientams, sergantiems diabetine </w:t>
      </w:r>
      <w:proofErr w:type="spellStart"/>
      <w:r w:rsidRPr="00E33925">
        <w:rPr>
          <w:rFonts w:ascii="Times New Roman" w:eastAsia="Batang" w:hAnsi="Times New Roman"/>
          <w:lang w:val="lt-LT"/>
        </w:rPr>
        <w:t>nefropatija</w:t>
      </w:r>
      <w:proofErr w:type="spellEnd"/>
      <w:r w:rsidRPr="00E33925">
        <w:rPr>
          <w:rFonts w:ascii="Times New Roman" w:eastAsia="Batang" w:hAnsi="Times New Roman"/>
          <w:lang w:val="lt-LT"/>
        </w:rPr>
        <w:t xml:space="preserve">, negalima kartu vartoti AKF inhibitorių ir </w:t>
      </w:r>
      <w:proofErr w:type="spellStart"/>
      <w:r w:rsidRPr="00E33925">
        <w:rPr>
          <w:rFonts w:ascii="Times New Roman" w:eastAsia="Batang" w:hAnsi="Times New Roman"/>
          <w:lang w:val="lt-LT"/>
        </w:rPr>
        <w:t>angiotenzino</w:t>
      </w:r>
      <w:proofErr w:type="spellEnd"/>
      <w:r w:rsidRPr="00E33925">
        <w:rPr>
          <w:rFonts w:ascii="Times New Roman" w:eastAsia="Batang" w:hAnsi="Times New Roman"/>
          <w:lang w:val="lt-LT"/>
        </w:rPr>
        <w:t xml:space="preserve"> II receptorių blokatorių.</w:t>
      </w:r>
    </w:p>
    <w:p w14:paraId="7D1F27C8" w14:textId="77777777" w:rsidR="00E85901" w:rsidRPr="00E33925" w:rsidRDefault="00E85901" w:rsidP="00E85901">
      <w:pPr>
        <w:spacing w:after="0" w:line="240" w:lineRule="auto"/>
        <w:rPr>
          <w:rFonts w:ascii="Times New Roman" w:eastAsia="Times New Roman" w:hAnsi="Times New Roman"/>
          <w:highlight w:val="yellow"/>
          <w:lang w:val="lt-LT"/>
        </w:rPr>
      </w:pPr>
      <w:r w:rsidRPr="00E33925">
        <w:rPr>
          <w:rFonts w:ascii="Times New Roman" w:eastAsia="Times New Roman" w:hAnsi="Times New Roman"/>
          <w:lang w:val="lt-LT"/>
        </w:rPr>
        <w:t>ALTITUDE (angl. „</w:t>
      </w:r>
      <w:proofErr w:type="spellStart"/>
      <w:r w:rsidRPr="00E33925">
        <w:rPr>
          <w:rFonts w:ascii="Times New Roman" w:eastAsia="Times New Roman" w:hAnsi="Times New Roman"/>
          <w:lang w:val="lt-LT"/>
        </w:rPr>
        <w:t>Aliskiren</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Trial</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in</w:t>
      </w:r>
      <w:proofErr w:type="spellEnd"/>
      <w:r w:rsidRPr="00E33925">
        <w:rPr>
          <w:rFonts w:ascii="Times New Roman" w:eastAsia="Times New Roman" w:hAnsi="Times New Roman"/>
          <w:lang w:val="lt-LT"/>
        </w:rPr>
        <w:t xml:space="preserve"> Type 2 </w:t>
      </w:r>
      <w:proofErr w:type="spellStart"/>
      <w:r w:rsidRPr="00E33925">
        <w:rPr>
          <w:rFonts w:ascii="Times New Roman" w:eastAsia="Times New Roman" w:hAnsi="Times New Roman"/>
          <w:lang w:val="lt-LT"/>
        </w:rPr>
        <w:t>Diabetes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Using</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Cardiovascular</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and</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Renal</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Disease</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Endpoints</w:t>
      </w:r>
      <w:proofErr w:type="spellEnd"/>
      <w:r w:rsidRPr="00E33925">
        <w:rPr>
          <w:rFonts w:ascii="Times New Roman" w:eastAsia="Times New Roman" w:hAnsi="Times New Roman"/>
          <w:lang w:val="lt-LT"/>
        </w:rPr>
        <w:t xml:space="preserve">“) tyrimu buvo siekiama ištirti, ar būtų naudingas </w:t>
      </w:r>
      <w:proofErr w:type="spellStart"/>
      <w:r w:rsidRPr="00E33925">
        <w:rPr>
          <w:rFonts w:ascii="Times New Roman" w:eastAsia="Times New Roman" w:hAnsi="Times New Roman"/>
          <w:lang w:val="lt-LT"/>
        </w:rPr>
        <w:t>aliskireno</w:t>
      </w:r>
      <w:proofErr w:type="spellEnd"/>
      <w:r w:rsidRPr="00E33925">
        <w:rPr>
          <w:rFonts w:ascii="Times New Roman" w:eastAsia="Times New Roman" w:hAnsi="Times New Roman"/>
          <w:lang w:val="lt-LT"/>
        </w:rPr>
        <w:t xml:space="preserve"> įtraukimas į standartinį pacientų, sergančių 2 tipo cukriniu diabetu ir lėtine inkstų liga, širdies ir kraujagyslių liga arba abiem ligomis, gydymą AKF inhibitoriumi arba </w:t>
      </w:r>
      <w:proofErr w:type="spellStart"/>
      <w:r w:rsidRPr="00E33925">
        <w:rPr>
          <w:rFonts w:ascii="Times New Roman" w:eastAsia="Times New Roman" w:hAnsi="Times New Roman"/>
          <w:lang w:val="lt-LT"/>
        </w:rPr>
        <w:t>angiotenzino</w:t>
      </w:r>
      <w:proofErr w:type="spellEnd"/>
      <w:r w:rsidRPr="00E33925">
        <w:rPr>
          <w:rFonts w:ascii="Times New Roman" w:eastAsia="Times New Roman" w:hAnsi="Times New Roman"/>
          <w:lang w:val="lt-LT"/>
        </w:rPr>
        <w:t xml:space="preserve"> II receptorių blokatoriumi. Tyrimas buvo nutrauktas pirma laiko, nes padidėjo nepageidaujamų baigčių rizika. </w:t>
      </w:r>
      <w:r w:rsidRPr="00E33925">
        <w:rPr>
          <w:rFonts w:ascii="Times New Roman" w:eastAsia="Batang" w:hAnsi="Times New Roman"/>
          <w:lang w:val="lt-LT"/>
        </w:rPr>
        <w:t xml:space="preserve">Mirčių nuo širdies ir kraujagyslių ligų ir insulto atvejų skaičius </w:t>
      </w:r>
      <w:proofErr w:type="spellStart"/>
      <w:r w:rsidRPr="00E33925">
        <w:rPr>
          <w:rFonts w:ascii="Times New Roman" w:eastAsia="Batang" w:hAnsi="Times New Roman"/>
          <w:lang w:val="lt-LT"/>
        </w:rPr>
        <w:t>aliskireno</w:t>
      </w:r>
      <w:proofErr w:type="spellEnd"/>
      <w:r w:rsidRPr="00E33925">
        <w:rPr>
          <w:rFonts w:ascii="Times New Roman" w:eastAsia="Batang" w:hAnsi="Times New Roman"/>
          <w:lang w:val="lt-LT"/>
        </w:rPr>
        <w:t xml:space="preserve"> grupėje buvo didesnis nei </w:t>
      </w:r>
      <w:proofErr w:type="spellStart"/>
      <w:r w:rsidRPr="00E33925">
        <w:rPr>
          <w:rFonts w:ascii="Times New Roman" w:eastAsia="Batang" w:hAnsi="Times New Roman"/>
          <w:lang w:val="lt-LT"/>
        </w:rPr>
        <w:t>placebo</w:t>
      </w:r>
      <w:proofErr w:type="spellEnd"/>
      <w:r w:rsidRPr="00E33925">
        <w:rPr>
          <w:rFonts w:ascii="Times New Roman" w:eastAsia="Batang" w:hAnsi="Times New Roman"/>
          <w:lang w:val="lt-LT"/>
        </w:rPr>
        <w:t xml:space="preserve"> grupėje, o nepageidaujami reiškiniai ir sunkūs nepageidaujami reiškiniai (</w:t>
      </w:r>
      <w:proofErr w:type="spellStart"/>
      <w:r w:rsidRPr="00E33925">
        <w:rPr>
          <w:rFonts w:ascii="Times New Roman" w:eastAsia="Batang" w:hAnsi="Times New Roman"/>
          <w:lang w:val="lt-LT"/>
        </w:rPr>
        <w:t>hiperkalemija</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hipotenzija</w:t>
      </w:r>
      <w:proofErr w:type="spellEnd"/>
      <w:r w:rsidRPr="00E33925">
        <w:rPr>
          <w:rFonts w:ascii="Times New Roman" w:eastAsia="Batang" w:hAnsi="Times New Roman"/>
          <w:lang w:val="lt-LT"/>
        </w:rPr>
        <w:t xml:space="preserve"> ir inkstų funkcijos sutrikimai) </w:t>
      </w:r>
      <w:proofErr w:type="spellStart"/>
      <w:r w:rsidRPr="00E33925">
        <w:rPr>
          <w:rFonts w:ascii="Times New Roman" w:eastAsia="Batang" w:hAnsi="Times New Roman"/>
          <w:lang w:val="lt-LT"/>
        </w:rPr>
        <w:t>aliskireno</w:t>
      </w:r>
      <w:proofErr w:type="spellEnd"/>
      <w:r w:rsidRPr="00E33925">
        <w:rPr>
          <w:rFonts w:ascii="Times New Roman" w:eastAsia="Batang" w:hAnsi="Times New Roman"/>
          <w:lang w:val="lt-LT"/>
        </w:rPr>
        <w:t xml:space="preserve"> grupėje taip pat pasireiškė dažniau nei </w:t>
      </w:r>
      <w:proofErr w:type="spellStart"/>
      <w:r w:rsidRPr="00E33925">
        <w:rPr>
          <w:rFonts w:ascii="Times New Roman" w:eastAsia="Batang" w:hAnsi="Times New Roman"/>
          <w:lang w:val="lt-LT"/>
        </w:rPr>
        <w:t>placebo</w:t>
      </w:r>
      <w:proofErr w:type="spellEnd"/>
      <w:r w:rsidRPr="00E33925">
        <w:rPr>
          <w:rFonts w:ascii="Times New Roman" w:eastAsia="Batang" w:hAnsi="Times New Roman"/>
          <w:lang w:val="lt-LT"/>
        </w:rPr>
        <w:t xml:space="preserve"> grupėje.</w:t>
      </w:r>
    </w:p>
    <w:p w14:paraId="2F462549" w14:textId="77777777" w:rsidR="00E85901" w:rsidRPr="00E33925" w:rsidRDefault="00E85901" w:rsidP="008C1556">
      <w:pPr>
        <w:spacing w:after="0" w:line="240" w:lineRule="auto"/>
        <w:rPr>
          <w:rFonts w:ascii="Times New Roman" w:eastAsia="Times New Roman" w:hAnsi="Times New Roman"/>
          <w:highlight w:val="yellow"/>
          <w:lang w:val="lt-LT"/>
        </w:rPr>
      </w:pPr>
    </w:p>
    <w:p w14:paraId="31111E4A" w14:textId="77777777" w:rsidR="008C1556" w:rsidRPr="00E33925" w:rsidRDefault="008C1556" w:rsidP="008C1556">
      <w:pPr>
        <w:spacing w:after="0" w:line="240" w:lineRule="auto"/>
        <w:rPr>
          <w:rFonts w:ascii="Times New Roman" w:eastAsia="Times New Roman" w:hAnsi="Times New Roman"/>
          <w:i/>
          <w:u w:val="single"/>
          <w:lang w:val="lt-LT"/>
        </w:rPr>
      </w:pPr>
      <w:r w:rsidRPr="00E33925">
        <w:rPr>
          <w:rFonts w:ascii="Times New Roman" w:eastAsia="Times New Roman" w:hAnsi="Times New Roman"/>
          <w:i/>
          <w:u w:val="single"/>
          <w:lang w:val="lt-LT"/>
        </w:rPr>
        <w:t xml:space="preserve">Būdingas </w:t>
      </w:r>
      <w:proofErr w:type="spellStart"/>
      <w:r w:rsidRPr="00E33925">
        <w:rPr>
          <w:rFonts w:ascii="Times New Roman" w:eastAsia="Times New Roman" w:hAnsi="Times New Roman"/>
          <w:i/>
          <w:u w:val="single"/>
          <w:lang w:val="lt-LT"/>
        </w:rPr>
        <w:t>indapamidui</w:t>
      </w:r>
      <w:proofErr w:type="spellEnd"/>
    </w:p>
    <w:p w14:paraId="78C3BC45"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 vartojama tik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antihipertenzinis</w:t>
      </w:r>
      <w:proofErr w:type="spellEnd"/>
      <w:r w:rsidRPr="00E33925">
        <w:rPr>
          <w:rFonts w:ascii="Times New Roman" w:eastAsia="Times New Roman" w:hAnsi="Times New Roman"/>
          <w:lang w:val="lt-LT"/>
        </w:rPr>
        <w:t xml:space="preserve"> poveikis trunka 24 valandas. Toks poveikis pasireiškia net vartojant dozes, sukeliančias minimalų </w:t>
      </w:r>
      <w:proofErr w:type="spellStart"/>
      <w:r w:rsidRPr="00E33925">
        <w:rPr>
          <w:rFonts w:ascii="Times New Roman" w:eastAsia="Times New Roman" w:hAnsi="Times New Roman"/>
          <w:lang w:val="lt-LT"/>
        </w:rPr>
        <w:t>diurezinį</w:t>
      </w:r>
      <w:proofErr w:type="spellEnd"/>
      <w:r w:rsidRPr="00E33925">
        <w:rPr>
          <w:rFonts w:ascii="Times New Roman" w:eastAsia="Times New Roman" w:hAnsi="Times New Roman"/>
          <w:lang w:val="lt-LT"/>
        </w:rPr>
        <w:t xml:space="preserve"> poveikį.</w:t>
      </w:r>
    </w:p>
    <w:p w14:paraId="081A9689"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Antihipertenzinis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poveikis yra proporcingas arterijų sienelių elastingumo pagerėjimui bei bendro ir periferinio </w:t>
      </w:r>
      <w:proofErr w:type="spellStart"/>
      <w:r w:rsidRPr="00E33925">
        <w:rPr>
          <w:rFonts w:ascii="Times New Roman" w:eastAsia="Times New Roman" w:hAnsi="Times New Roman"/>
          <w:lang w:val="lt-LT"/>
        </w:rPr>
        <w:t>arteriolių</w:t>
      </w:r>
      <w:proofErr w:type="spellEnd"/>
      <w:r w:rsidRPr="00E33925">
        <w:rPr>
          <w:rFonts w:ascii="Times New Roman" w:eastAsia="Times New Roman" w:hAnsi="Times New Roman"/>
          <w:lang w:val="lt-LT"/>
        </w:rPr>
        <w:t xml:space="preserve"> pasipriešinimo sumažėjimui. </w:t>
      </w:r>
      <w:proofErr w:type="spellStart"/>
      <w:r w:rsidRPr="00E33925">
        <w:rPr>
          <w:rFonts w:ascii="Times New Roman" w:eastAsia="Times New Roman" w:hAnsi="Times New Roman"/>
          <w:lang w:val="lt-LT"/>
        </w:rPr>
        <w:t>Indapamidas</w:t>
      </w:r>
      <w:proofErr w:type="spellEnd"/>
      <w:r w:rsidRPr="00E33925">
        <w:rPr>
          <w:rFonts w:ascii="Times New Roman" w:eastAsia="Times New Roman" w:hAnsi="Times New Roman"/>
          <w:lang w:val="lt-LT"/>
        </w:rPr>
        <w:t xml:space="preserve"> mažina kairiojo širdies skilvelio hipertrofiją. </w:t>
      </w:r>
    </w:p>
    <w:p w14:paraId="7F0DB5CC"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Didinant </w:t>
      </w:r>
      <w:proofErr w:type="spellStart"/>
      <w:r w:rsidRPr="00E33925">
        <w:rPr>
          <w:rFonts w:ascii="Times New Roman" w:eastAsia="Times New Roman" w:hAnsi="Times New Roman"/>
          <w:lang w:val="lt-LT"/>
        </w:rPr>
        <w:t>tiazidinių</w:t>
      </w:r>
      <w:proofErr w:type="spellEnd"/>
      <w:r w:rsidRPr="00E33925">
        <w:rPr>
          <w:rFonts w:ascii="Times New Roman" w:eastAsia="Times New Roman" w:hAnsi="Times New Roman"/>
          <w:lang w:val="lt-LT"/>
        </w:rPr>
        <w:t xml:space="preserve"> arba į juos panašių diuretikų dozę daugiau, nei rekomenduojama, </w:t>
      </w:r>
      <w:proofErr w:type="spellStart"/>
      <w:r w:rsidRPr="00E33925">
        <w:rPr>
          <w:rFonts w:ascii="Times New Roman" w:eastAsia="Times New Roman" w:hAnsi="Times New Roman"/>
          <w:lang w:val="lt-LT"/>
        </w:rPr>
        <w:t>antihipertenzinio</w:t>
      </w:r>
      <w:proofErr w:type="spellEnd"/>
      <w:r w:rsidRPr="00E33925">
        <w:rPr>
          <w:rFonts w:ascii="Times New Roman" w:eastAsia="Times New Roman" w:hAnsi="Times New Roman"/>
          <w:lang w:val="lt-LT"/>
        </w:rPr>
        <w:t xml:space="preserve"> poveikio stiprumas nekinta, o nepageidaujamas poveikis toliau stiprėja, todėl, jeigu gydymas neveiksmingas, šių preparatų dozę didinti draudžiama.</w:t>
      </w:r>
    </w:p>
    <w:p w14:paraId="4C043D82"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Be to, vertinant trumpalaikį, vidutinės trukmės arba ilgalaikį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poveikį hipertenzija sergantiems pacientams, nustatyta, kad: </w:t>
      </w:r>
    </w:p>
    <w:p w14:paraId="59B87B5E"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nebūna poveikio lipidų (</w:t>
      </w:r>
      <w:proofErr w:type="spellStart"/>
      <w:r w:rsidRPr="00E33925">
        <w:rPr>
          <w:rFonts w:ascii="Times New Roman" w:eastAsia="Times New Roman" w:hAnsi="Times New Roman"/>
          <w:lang w:val="lt-LT"/>
        </w:rPr>
        <w:t>trigliceridų</w:t>
      </w:r>
      <w:proofErr w:type="spellEnd"/>
      <w:r w:rsidRPr="00E33925">
        <w:rPr>
          <w:rFonts w:ascii="Times New Roman" w:eastAsia="Times New Roman" w:hAnsi="Times New Roman"/>
          <w:lang w:val="lt-LT"/>
        </w:rPr>
        <w:t xml:space="preserve">, MTL bei DTL cholesterolio) metabolizmui; </w:t>
      </w:r>
    </w:p>
    <w:p w14:paraId="1561A882"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lastRenderedPageBreak/>
        <w:t xml:space="preserve">nebūna poveikio angliavandenių metabolizmui (net cukriniu diabetu sergantiems </w:t>
      </w:r>
      <w:proofErr w:type="spellStart"/>
      <w:r w:rsidRPr="00E33925">
        <w:rPr>
          <w:rFonts w:ascii="Times New Roman" w:eastAsia="Times New Roman" w:hAnsi="Times New Roman"/>
          <w:lang w:val="lt-LT"/>
        </w:rPr>
        <w:t>hipertonikams</w:t>
      </w:r>
      <w:proofErr w:type="spellEnd"/>
      <w:r w:rsidRPr="00E33925">
        <w:rPr>
          <w:rFonts w:ascii="Times New Roman" w:eastAsia="Times New Roman" w:hAnsi="Times New Roman"/>
          <w:lang w:val="lt-LT"/>
        </w:rPr>
        <w:t>).</w:t>
      </w:r>
    </w:p>
    <w:p w14:paraId="5E8A3128" w14:textId="77777777" w:rsidR="008C1556" w:rsidRPr="00E33925" w:rsidRDefault="008C1556" w:rsidP="008C1556">
      <w:pPr>
        <w:spacing w:after="0" w:line="240" w:lineRule="auto"/>
        <w:rPr>
          <w:rFonts w:ascii="Times New Roman" w:eastAsia="Times New Roman" w:hAnsi="Times New Roman"/>
          <w:lang w:val="lt-LT"/>
        </w:rPr>
      </w:pPr>
    </w:p>
    <w:p w14:paraId="768CB2A1"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40" w:name="_Toc129243113"/>
      <w:bookmarkStart w:id="41" w:name="_Toc129243238"/>
      <w:r w:rsidRPr="00E33925">
        <w:rPr>
          <w:rFonts w:ascii="Times New Roman" w:eastAsia="Times New Roman" w:hAnsi="Times New Roman"/>
          <w:b/>
          <w:kern w:val="28"/>
          <w:lang w:val="lt-LT"/>
        </w:rPr>
        <w:t>5.2</w:t>
      </w:r>
      <w:r w:rsidRPr="00E33925">
        <w:rPr>
          <w:rFonts w:ascii="Times New Roman" w:eastAsia="Times New Roman" w:hAnsi="Times New Roman"/>
          <w:b/>
          <w:kern w:val="28"/>
          <w:lang w:val="lt-LT"/>
        </w:rPr>
        <w:tab/>
      </w:r>
      <w:proofErr w:type="spellStart"/>
      <w:r w:rsidRPr="00E33925">
        <w:rPr>
          <w:rFonts w:ascii="Times New Roman" w:eastAsia="Times New Roman" w:hAnsi="Times New Roman"/>
          <w:b/>
          <w:kern w:val="28"/>
          <w:lang w:val="lt-LT"/>
        </w:rPr>
        <w:t>Farmakokinetinės</w:t>
      </w:r>
      <w:proofErr w:type="spellEnd"/>
      <w:r w:rsidRPr="00E33925">
        <w:rPr>
          <w:rFonts w:ascii="Times New Roman" w:eastAsia="Times New Roman" w:hAnsi="Times New Roman"/>
          <w:b/>
          <w:kern w:val="28"/>
          <w:lang w:val="lt-LT"/>
        </w:rPr>
        <w:t xml:space="preserve"> savybės</w:t>
      </w:r>
      <w:bookmarkEnd w:id="40"/>
      <w:bookmarkEnd w:id="41"/>
    </w:p>
    <w:p w14:paraId="0EADC84C" w14:textId="77777777" w:rsidR="008C1556" w:rsidRPr="00E33925" w:rsidRDefault="008C1556" w:rsidP="008C1556">
      <w:pPr>
        <w:spacing w:after="0" w:line="240" w:lineRule="auto"/>
        <w:rPr>
          <w:rFonts w:ascii="Times New Roman" w:eastAsia="Times New Roman" w:hAnsi="Times New Roman"/>
          <w:b/>
          <w:lang w:val="lt-LT"/>
        </w:rPr>
      </w:pPr>
    </w:p>
    <w:p w14:paraId="3BE9BE30" w14:textId="77777777" w:rsidR="008C1556" w:rsidRPr="00E33925" w:rsidRDefault="008C1556" w:rsidP="008C1556">
      <w:pPr>
        <w:spacing w:after="0" w:line="240" w:lineRule="auto"/>
        <w:rPr>
          <w:rFonts w:ascii="Times New Roman" w:eastAsia="Times New Roman" w:hAnsi="Times New Roman"/>
          <w:iCs/>
          <w:u w:val="single"/>
          <w:lang w:val="lt-LT"/>
        </w:rPr>
      </w:pPr>
      <w:proofErr w:type="spellStart"/>
      <w:r w:rsidRPr="00E33925">
        <w:rPr>
          <w:rFonts w:ascii="Times New Roman" w:eastAsia="Times New Roman" w:hAnsi="Times New Roman"/>
          <w:iCs/>
          <w:u w:val="single"/>
          <w:lang w:val="lt-LT"/>
        </w:rPr>
        <w:t>Farmakokinetinės</w:t>
      </w:r>
      <w:proofErr w:type="spellEnd"/>
      <w:r w:rsidRPr="00E33925">
        <w:rPr>
          <w:rFonts w:ascii="Times New Roman" w:eastAsia="Times New Roman" w:hAnsi="Times New Roman"/>
          <w:iCs/>
          <w:u w:val="single"/>
          <w:lang w:val="lt-LT"/>
        </w:rPr>
        <w:t xml:space="preserve"> </w:t>
      </w:r>
      <w:proofErr w:type="spellStart"/>
      <w:r w:rsidRPr="00E33925">
        <w:rPr>
          <w:rFonts w:ascii="Times New Roman" w:eastAsia="Times New Roman" w:hAnsi="Times New Roman"/>
          <w:iCs/>
          <w:u w:val="single"/>
          <w:lang w:val="lt-LT"/>
        </w:rPr>
        <w:t>Perindap</w:t>
      </w:r>
      <w:proofErr w:type="spellEnd"/>
      <w:r w:rsidRPr="00E33925">
        <w:rPr>
          <w:rFonts w:ascii="Times New Roman" w:eastAsia="Times New Roman" w:hAnsi="Times New Roman"/>
          <w:iCs/>
          <w:u w:val="single"/>
          <w:lang w:val="lt-LT"/>
        </w:rPr>
        <w:t xml:space="preserve"> savybės</w:t>
      </w:r>
    </w:p>
    <w:p w14:paraId="11320238"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Kartu vartojant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jų </w:t>
      </w:r>
      <w:proofErr w:type="spellStart"/>
      <w:r w:rsidRPr="00E33925">
        <w:rPr>
          <w:rFonts w:ascii="Times New Roman" w:eastAsia="Times New Roman" w:hAnsi="Times New Roman"/>
          <w:lang w:val="lt-LT"/>
        </w:rPr>
        <w:t>farmakokinetika</w:t>
      </w:r>
      <w:proofErr w:type="spellEnd"/>
      <w:r w:rsidRPr="00E33925">
        <w:rPr>
          <w:rFonts w:ascii="Times New Roman" w:eastAsia="Times New Roman" w:hAnsi="Times New Roman"/>
          <w:lang w:val="lt-LT"/>
        </w:rPr>
        <w:t xml:space="preserve"> nekinta, palyginti su atskirai vartojamų veikliųjų medžiagų poveikiu.</w:t>
      </w:r>
    </w:p>
    <w:p w14:paraId="468BDC76" w14:textId="77777777" w:rsidR="008C1556" w:rsidRPr="00E33925" w:rsidRDefault="008C1556" w:rsidP="008C1556">
      <w:pPr>
        <w:spacing w:after="0" w:line="240" w:lineRule="auto"/>
        <w:rPr>
          <w:rFonts w:ascii="Times New Roman" w:eastAsia="Times New Roman" w:hAnsi="Times New Roman"/>
          <w:lang w:val="lt-LT"/>
        </w:rPr>
      </w:pPr>
    </w:p>
    <w:p w14:paraId="7E956498" w14:textId="77777777" w:rsidR="008C1556" w:rsidRPr="00E33925" w:rsidRDefault="008C1556" w:rsidP="008C1556">
      <w:pPr>
        <w:spacing w:after="0" w:line="240" w:lineRule="auto"/>
        <w:rPr>
          <w:rFonts w:ascii="Times New Roman" w:eastAsia="Times New Roman" w:hAnsi="Times New Roman"/>
          <w:iCs/>
          <w:u w:val="single"/>
          <w:lang w:val="lt-LT"/>
        </w:rPr>
      </w:pPr>
      <w:proofErr w:type="spellStart"/>
      <w:r w:rsidRPr="00E33925">
        <w:rPr>
          <w:rFonts w:ascii="Times New Roman" w:eastAsia="Times New Roman" w:hAnsi="Times New Roman"/>
          <w:iCs/>
          <w:u w:val="single"/>
          <w:lang w:val="lt-LT"/>
        </w:rPr>
        <w:t>Farmakokinetinės</w:t>
      </w:r>
      <w:proofErr w:type="spellEnd"/>
      <w:r w:rsidRPr="00E33925">
        <w:rPr>
          <w:rFonts w:ascii="Times New Roman" w:eastAsia="Times New Roman" w:hAnsi="Times New Roman"/>
          <w:iCs/>
          <w:u w:val="single"/>
          <w:lang w:val="lt-LT"/>
        </w:rPr>
        <w:t xml:space="preserve"> </w:t>
      </w:r>
      <w:proofErr w:type="spellStart"/>
      <w:r w:rsidRPr="00E33925">
        <w:rPr>
          <w:rFonts w:ascii="Times New Roman" w:eastAsia="Times New Roman" w:hAnsi="Times New Roman"/>
          <w:iCs/>
          <w:u w:val="single"/>
          <w:lang w:val="lt-LT"/>
        </w:rPr>
        <w:t>perindoprilio</w:t>
      </w:r>
      <w:proofErr w:type="spellEnd"/>
      <w:r w:rsidRPr="00E33925">
        <w:rPr>
          <w:rFonts w:ascii="Times New Roman" w:eastAsia="Times New Roman" w:hAnsi="Times New Roman"/>
          <w:iCs/>
          <w:u w:val="single"/>
          <w:lang w:val="lt-LT"/>
        </w:rPr>
        <w:t xml:space="preserve"> savybės</w:t>
      </w:r>
    </w:p>
    <w:p w14:paraId="4441113B"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Išgertas </w:t>
      </w:r>
      <w:proofErr w:type="spellStart"/>
      <w:r w:rsidRPr="00E33925">
        <w:rPr>
          <w:rFonts w:ascii="Times New Roman" w:eastAsia="Times New Roman" w:hAnsi="Times New Roman"/>
          <w:lang w:val="lt-LT"/>
        </w:rPr>
        <w:t>perindoprilis</w:t>
      </w:r>
      <w:proofErr w:type="spellEnd"/>
      <w:r w:rsidRPr="00E33925">
        <w:rPr>
          <w:rFonts w:ascii="Times New Roman" w:eastAsia="Times New Roman" w:hAnsi="Times New Roman"/>
          <w:lang w:val="lt-LT"/>
        </w:rPr>
        <w:t xml:space="preserve"> absorbuojamas greitai. Didžiausia koncentracija plazmoje atsiranda per vieną valandą. Pusinės eliminacijos laikas yra 1 valanda.</w:t>
      </w:r>
    </w:p>
    <w:p w14:paraId="0F3EE193"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Perindoprilis</w:t>
      </w:r>
      <w:proofErr w:type="spellEnd"/>
      <w:r w:rsidRPr="00E33925">
        <w:rPr>
          <w:rFonts w:ascii="Times New Roman" w:eastAsia="Times New Roman" w:hAnsi="Times New Roman"/>
          <w:lang w:val="lt-LT"/>
        </w:rPr>
        <w:t xml:space="preserve"> yra </w:t>
      </w:r>
      <w:proofErr w:type="spellStart"/>
      <w:r w:rsidRPr="00E33925">
        <w:rPr>
          <w:rFonts w:ascii="Times New Roman" w:eastAsia="Times New Roman" w:hAnsi="Times New Roman"/>
          <w:lang w:val="lt-LT"/>
        </w:rPr>
        <w:t>provaistas</w:t>
      </w:r>
      <w:proofErr w:type="spellEnd"/>
      <w:r w:rsidRPr="00E33925">
        <w:rPr>
          <w:rFonts w:ascii="Times New Roman" w:eastAsia="Times New Roman" w:hAnsi="Times New Roman"/>
          <w:lang w:val="lt-LT"/>
        </w:rPr>
        <w:t xml:space="preserve">. 27% išgertos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dozės patenka į kraujotaką veikliojo metabolito </w:t>
      </w:r>
      <w:proofErr w:type="spellStart"/>
      <w:r w:rsidRPr="00E33925">
        <w:rPr>
          <w:rFonts w:ascii="Times New Roman" w:eastAsia="Times New Roman" w:hAnsi="Times New Roman"/>
          <w:lang w:val="lt-LT"/>
        </w:rPr>
        <w:t>perindoprilato</w:t>
      </w:r>
      <w:proofErr w:type="spellEnd"/>
      <w:r w:rsidRPr="00E33925">
        <w:rPr>
          <w:rFonts w:ascii="Times New Roman" w:eastAsia="Times New Roman" w:hAnsi="Times New Roman"/>
          <w:lang w:val="lt-LT"/>
        </w:rPr>
        <w:t xml:space="preserve"> pavidalu. Be </w:t>
      </w:r>
      <w:proofErr w:type="spellStart"/>
      <w:r w:rsidRPr="00E33925">
        <w:rPr>
          <w:rFonts w:ascii="Times New Roman" w:eastAsia="Times New Roman" w:hAnsi="Times New Roman"/>
          <w:lang w:val="lt-LT"/>
        </w:rPr>
        <w:t>perindoprilato</w:t>
      </w:r>
      <w:proofErr w:type="spellEnd"/>
      <w:r w:rsidRPr="00E33925">
        <w:rPr>
          <w:rFonts w:ascii="Times New Roman" w:eastAsia="Times New Roman" w:hAnsi="Times New Roman"/>
          <w:lang w:val="lt-LT"/>
        </w:rPr>
        <w:t xml:space="preserve">, susidaro dar 5 neaktyvūs metabolitai. Didžiausia </w:t>
      </w:r>
      <w:proofErr w:type="spellStart"/>
      <w:r w:rsidRPr="00E33925">
        <w:rPr>
          <w:rFonts w:ascii="Times New Roman" w:eastAsia="Times New Roman" w:hAnsi="Times New Roman"/>
          <w:lang w:val="lt-LT"/>
        </w:rPr>
        <w:t>perindoprilato</w:t>
      </w:r>
      <w:proofErr w:type="spellEnd"/>
      <w:r w:rsidRPr="00E33925">
        <w:rPr>
          <w:rFonts w:ascii="Times New Roman" w:eastAsia="Times New Roman" w:hAnsi="Times New Roman"/>
          <w:lang w:val="lt-LT"/>
        </w:rPr>
        <w:t xml:space="preserve"> koncentracija plazmoje atsiranda per 3–4 valandas.</w:t>
      </w:r>
    </w:p>
    <w:p w14:paraId="7A606F68"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Maistas slopina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virtimą </w:t>
      </w:r>
      <w:proofErr w:type="spellStart"/>
      <w:r w:rsidRPr="00E33925">
        <w:rPr>
          <w:rFonts w:ascii="Times New Roman" w:eastAsia="Times New Roman" w:hAnsi="Times New Roman"/>
          <w:lang w:val="lt-LT"/>
        </w:rPr>
        <w:t>perindoprilatu</w:t>
      </w:r>
      <w:proofErr w:type="spellEnd"/>
      <w:r w:rsidRPr="00E33925">
        <w:rPr>
          <w:rFonts w:ascii="Times New Roman" w:eastAsia="Times New Roman" w:hAnsi="Times New Roman"/>
          <w:lang w:val="lt-LT"/>
        </w:rPr>
        <w:t xml:space="preserve">, taigi ir biologinį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prieinamumą, todėl </w:t>
      </w:r>
      <w:proofErr w:type="spellStart"/>
      <w:r w:rsidRPr="00E33925">
        <w:rPr>
          <w:rFonts w:ascii="Times New Roman" w:eastAsia="Times New Roman" w:hAnsi="Times New Roman"/>
          <w:lang w:val="lt-LT"/>
        </w:rPr>
        <w:t>tert-butilamino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reikia gerti kartą per parą ryte prieš valgį.</w:t>
      </w:r>
    </w:p>
    <w:p w14:paraId="609EF306"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Nustatyta tiesinė priklausomybė tarp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dozės bei ekspozicijos plazmoje.</w:t>
      </w:r>
    </w:p>
    <w:p w14:paraId="4CDE0BF7"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Laisvo </w:t>
      </w:r>
      <w:proofErr w:type="spellStart"/>
      <w:r w:rsidRPr="00E33925">
        <w:rPr>
          <w:rFonts w:ascii="Times New Roman" w:eastAsia="Times New Roman" w:hAnsi="Times New Roman"/>
          <w:lang w:val="lt-LT"/>
        </w:rPr>
        <w:t>perindoprilato</w:t>
      </w:r>
      <w:proofErr w:type="spellEnd"/>
      <w:r w:rsidRPr="00E33925">
        <w:rPr>
          <w:rFonts w:ascii="Times New Roman" w:eastAsia="Times New Roman" w:hAnsi="Times New Roman"/>
          <w:lang w:val="lt-LT"/>
        </w:rPr>
        <w:t xml:space="preserve"> pasiskirstymo tūris yra maždaug 0,2 l/kg kūno svorio. Prie plazmos baltymų (daugiausia prie </w:t>
      </w:r>
      <w:proofErr w:type="spellStart"/>
      <w:r w:rsidRPr="00E33925">
        <w:rPr>
          <w:rFonts w:ascii="Times New Roman" w:eastAsia="Times New Roman" w:hAnsi="Times New Roman"/>
          <w:lang w:val="lt-LT"/>
        </w:rPr>
        <w:t>angiotenziną</w:t>
      </w:r>
      <w:proofErr w:type="spellEnd"/>
      <w:r w:rsidRPr="00E33925">
        <w:rPr>
          <w:rFonts w:ascii="Times New Roman" w:eastAsia="Times New Roman" w:hAnsi="Times New Roman"/>
          <w:lang w:val="lt-LT"/>
        </w:rPr>
        <w:t xml:space="preserve"> konvertuojančio fermento) jungiasi maždaug 20% </w:t>
      </w:r>
      <w:proofErr w:type="spellStart"/>
      <w:r w:rsidRPr="00E33925">
        <w:rPr>
          <w:rFonts w:ascii="Times New Roman" w:eastAsia="Times New Roman" w:hAnsi="Times New Roman"/>
          <w:lang w:val="lt-LT"/>
        </w:rPr>
        <w:t>perindoprilato</w:t>
      </w:r>
      <w:proofErr w:type="spellEnd"/>
      <w:r w:rsidRPr="00E33925">
        <w:rPr>
          <w:rFonts w:ascii="Times New Roman" w:eastAsia="Times New Roman" w:hAnsi="Times New Roman"/>
          <w:lang w:val="lt-LT"/>
        </w:rPr>
        <w:t>, tačiau tai priklauso nuo koncentracijos.</w:t>
      </w:r>
    </w:p>
    <w:p w14:paraId="7D7DD3F3"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Perindoprilatas</w:t>
      </w:r>
      <w:proofErr w:type="spellEnd"/>
      <w:r w:rsidRPr="00E33925">
        <w:rPr>
          <w:rFonts w:ascii="Times New Roman" w:eastAsia="Times New Roman" w:hAnsi="Times New Roman"/>
          <w:lang w:val="lt-LT"/>
        </w:rPr>
        <w:t xml:space="preserve"> išskiriamas su šlapimu, galutinis laisvosios frakcijos pusinės eliminacijos laikas yra maždaug 17 valandų, o </w:t>
      </w:r>
      <w:proofErr w:type="spellStart"/>
      <w:r w:rsidRPr="00E33925">
        <w:rPr>
          <w:rFonts w:ascii="Times New Roman" w:eastAsia="Times New Roman" w:hAnsi="Times New Roman"/>
          <w:lang w:val="lt-LT"/>
        </w:rPr>
        <w:t>pusiausvyrinė</w:t>
      </w:r>
      <w:proofErr w:type="spellEnd"/>
      <w:r w:rsidRPr="00E33925">
        <w:rPr>
          <w:rFonts w:ascii="Times New Roman" w:eastAsia="Times New Roman" w:hAnsi="Times New Roman"/>
          <w:lang w:val="lt-LT"/>
        </w:rPr>
        <w:t xml:space="preserve"> apykaita nusistovi per 4 paras.</w:t>
      </w:r>
    </w:p>
    <w:p w14:paraId="5F390D95"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Perindoprilato</w:t>
      </w:r>
      <w:proofErr w:type="spellEnd"/>
      <w:r w:rsidRPr="00E33925">
        <w:rPr>
          <w:rFonts w:ascii="Times New Roman" w:eastAsia="Times New Roman" w:hAnsi="Times New Roman"/>
          <w:lang w:val="lt-LT"/>
        </w:rPr>
        <w:t xml:space="preserve"> eliminacija iš senyvų bei širdies ar inkstų funkcijos nepakankamumu sergančių pacientų organizmo būna lėtesnė. Jei yra inkstų funkcijos sutrikimas, dozę rekomenduojama koreguoti atsižvelgiant į sutrikimo sunkumą (</w:t>
      </w:r>
      <w:proofErr w:type="spellStart"/>
      <w:r w:rsidRPr="00E33925">
        <w:rPr>
          <w:rFonts w:ascii="Times New Roman" w:eastAsia="Times New Roman" w:hAnsi="Times New Roman"/>
          <w:lang w:val="lt-LT"/>
        </w:rPr>
        <w:t>kreatinino</w:t>
      </w:r>
      <w:proofErr w:type="spellEnd"/>
      <w:r w:rsidRPr="00E33925">
        <w:rPr>
          <w:rFonts w:ascii="Times New Roman" w:eastAsia="Times New Roman" w:hAnsi="Times New Roman"/>
          <w:lang w:val="lt-LT"/>
        </w:rPr>
        <w:t xml:space="preserve"> klirensą).</w:t>
      </w:r>
    </w:p>
    <w:p w14:paraId="2ACAF428"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Perindoprilato</w:t>
      </w:r>
      <w:proofErr w:type="spellEnd"/>
      <w:r w:rsidRPr="00E33925">
        <w:rPr>
          <w:rFonts w:ascii="Times New Roman" w:eastAsia="Times New Roman" w:hAnsi="Times New Roman"/>
          <w:lang w:val="lt-LT"/>
        </w:rPr>
        <w:t xml:space="preserve"> dializės klirensas yra 70 ml/min.</w:t>
      </w:r>
    </w:p>
    <w:p w14:paraId="47057301"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Pacientų, sergančių kepenų ciroze, organizme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kinetika pakinta: pradinės medžiagos kepenų klirensas sumažėja perpus. Nepaisant to, susidarančio </w:t>
      </w:r>
      <w:proofErr w:type="spellStart"/>
      <w:r w:rsidRPr="00E33925">
        <w:rPr>
          <w:rFonts w:ascii="Times New Roman" w:eastAsia="Times New Roman" w:hAnsi="Times New Roman"/>
          <w:lang w:val="lt-LT"/>
        </w:rPr>
        <w:t>perindoprilato</w:t>
      </w:r>
      <w:proofErr w:type="spellEnd"/>
      <w:r w:rsidRPr="00E33925">
        <w:rPr>
          <w:rFonts w:ascii="Times New Roman" w:eastAsia="Times New Roman" w:hAnsi="Times New Roman"/>
          <w:lang w:val="lt-LT"/>
        </w:rPr>
        <w:t xml:space="preserve"> kiekis nekinta, todėl dozės koreguoti nereikia (žr. 4.2 ir 4.4 skyrius).</w:t>
      </w:r>
    </w:p>
    <w:p w14:paraId="3719CA5A" w14:textId="77777777" w:rsidR="008C1556" w:rsidRPr="00E33925" w:rsidRDefault="008C1556" w:rsidP="008C1556">
      <w:pPr>
        <w:spacing w:after="0" w:line="240" w:lineRule="auto"/>
        <w:rPr>
          <w:rFonts w:ascii="Times New Roman" w:eastAsia="Times New Roman" w:hAnsi="Times New Roman"/>
          <w:lang w:val="lt-LT"/>
        </w:rPr>
      </w:pPr>
    </w:p>
    <w:p w14:paraId="7374A221" w14:textId="77777777" w:rsidR="008C1556" w:rsidRPr="00E33925" w:rsidRDefault="008C1556" w:rsidP="008C1556">
      <w:pPr>
        <w:spacing w:after="0" w:line="240" w:lineRule="auto"/>
        <w:rPr>
          <w:rFonts w:ascii="Times New Roman" w:eastAsia="Times New Roman" w:hAnsi="Times New Roman"/>
          <w:iCs/>
          <w:u w:val="single"/>
          <w:lang w:val="lt-LT"/>
        </w:rPr>
      </w:pPr>
      <w:proofErr w:type="spellStart"/>
      <w:r w:rsidRPr="00E33925">
        <w:rPr>
          <w:rFonts w:ascii="Times New Roman" w:eastAsia="Times New Roman" w:hAnsi="Times New Roman"/>
          <w:iCs/>
          <w:u w:val="single"/>
          <w:lang w:val="lt-LT"/>
        </w:rPr>
        <w:t>Farmakokinetinės</w:t>
      </w:r>
      <w:proofErr w:type="spellEnd"/>
      <w:r w:rsidRPr="00E33925">
        <w:rPr>
          <w:rFonts w:ascii="Times New Roman" w:eastAsia="Times New Roman" w:hAnsi="Times New Roman"/>
          <w:iCs/>
          <w:u w:val="single"/>
          <w:lang w:val="lt-LT"/>
        </w:rPr>
        <w:t xml:space="preserve"> </w:t>
      </w:r>
      <w:proofErr w:type="spellStart"/>
      <w:r w:rsidRPr="00E33925">
        <w:rPr>
          <w:rFonts w:ascii="Times New Roman" w:eastAsia="Times New Roman" w:hAnsi="Times New Roman"/>
          <w:iCs/>
          <w:u w:val="single"/>
          <w:lang w:val="lt-LT"/>
        </w:rPr>
        <w:t>indapamido</w:t>
      </w:r>
      <w:proofErr w:type="spellEnd"/>
      <w:r w:rsidRPr="00E33925">
        <w:rPr>
          <w:rFonts w:ascii="Times New Roman" w:eastAsia="Times New Roman" w:hAnsi="Times New Roman"/>
          <w:iCs/>
          <w:u w:val="single"/>
          <w:lang w:val="lt-LT"/>
        </w:rPr>
        <w:t xml:space="preserve"> savybės</w:t>
      </w:r>
    </w:p>
    <w:p w14:paraId="5C7CB81C"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Indapamidas</w:t>
      </w:r>
      <w:proofErr w:type="spellEnd"/>
      <w:r w:rsidRPr="00E33925">
        <w:rPr>
          <w:rFonts w:ascii="Times New Roman" w:eastAsia="Times New Roman" w:hAnsi="Times New Roman"/>
          <w:lang w:val="lt-LT"/>
        </w:rPr>
        <w:t xml:space="preserve"> greitai ir visiškai absorbuojamas iš virškinimo trakto.</w:t>
      </w:r>
    </w:p>
    <w:p w14:paraId="37AFE835"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Didžiausia koncentracija plazmoje atsiranda praėjus maždaug valandai po vaistinio preparato išgėrimo. Prie plazmos baltymų jungiasi 79% preparato. </w:t>
      </w:r>
    </w:p>
    <w:p w14:paraId="726C1184"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Pusinės eliminacijos laikas yra 14–24 valandos (vidutiniškai 18 valandų). Vartojant kartotines dozes, preparato nesikaupia. Iš organizmo </w:t>
      </w:r>
      <w:proofErr w:type="spellStart"/>
      <w:r w:rsidRPr="00E33925">
        <w:rPr>
          <w:rFonts w:ascii="Times New Roman" w:eastAsia="Times New Roman" w:hAnsi="Times New Roman"/>
          <w:lang w:val="lt-LT"/>
        </w:rPr>
        <w:t>indapamidas</w:t>
      </w:r>
      <w:proofErr w:type="spellEnd"/>
      <w:r w:rsidRPr="00E33925">
        <w:rPr>
          <w:rFonts w:ascii="Times New Roman" w:eastAsia="Times New Roman" w:hAnsi="Times New Roman"/>
          <w:lang w:val="lt-LT"/>
        </w:rPr>
        <w:t xml:space="preserve"> daugiausia išskiriamas su šlapimu (70% dozės) bei išmatomis (22% dozės) neveiklių metabolitų pavidalu. </w:t>
      </w:r>
    </w:p>
    <w:p w14:paraId="36E8F41B"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 yra inkstų funkcijos sutrikimas,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farmakokinetika</w:t>
      </w:r>
      <w:proofErr w:type="spellEnd"/>
      <w:r w:rsidRPr="00E33925">
        <w:rPr>
          <w:rFonts w:ascii="Times New Roman" w:eastAsia="Times New Roman" w:hAnsi="Times New Roman"/>
          <w:lang w:val="lt-LT"/>
        </w:rPr>
        <w:t xml:space="preserve"> nekinta</w:t>
      </w:r>
    </w:p>
    <w:p w14:paraId="21E99317"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42" w:name="_Toc129243114"/>
      <w:bookmarkStart w:id="43" w:name="_Toc129243239"/>
    </w:p>
    <w:p w14:paraId="18BCA6AF"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r w:rsidRPr="00E33925">
        <w:rPr>
          <w:rFonts w:ascii="Times New Roman" w:eastAsia="Times New Roman" w:hAnsi="Times New Roman"/>
          <w:b/>
          <w:kern w:val="28"/>
          <w:lang w:val="lt-LT"/>
        </w:rPr>
        <w:t>5.3</w:t>
      </w:r>
      <w:r w:rsidRPr="00E33925">
        <w:rPr>
          <w:rFonts w:ascii="Times New Roman" w:eastAsia="Times New Roman" w:hAnsi="Times New Roman"/>
          <w:b/>
          <w:kern w:val="28"/>
          <w:lang w:val="lt-LT"/>
        </w:rPr>
        <w:tab/>
      </w:r>
      <w:proofErr w:type="spellStart"/>
      <w:r w:rsidRPr="00E33925">
        <w:rPr>
          <w:rFonts w:ascii="Times New Roman" w:eastAsia="Times New Roman" w:hAnsi="Times New Roman"/>
          <w:b/>
          <w:kern w:val="28"/>
          <w:lang w:val="lt-LT"/>
        </w:rPr>
        <w:t>Ikiklinikinių</w:t>
      </w:r>
      <w:proofErr w:type="spellEnd"/>
      <w:r w:rsidRPr="00E33925">
        <w:rPr>
          <w:rFonts w:ascii="Times New Roman" w:eastAsia="Times New Roman" w:hAnsi="Times New Roman"/>
          <w:b/>
          <w:kern w:val="28"/>
          <w:lang w:val="lt-LT"/>
        </w:rPr>
        <w:t xml:space="preserve"> saugumo tyrimų duomenys</w:t>
      </w:r>
      <w:bookmarkEnd w:id="42"/>
      <w:bookmarkEnd w:id="43"/>
    </w:p>
    <w:p w14:paraId="18534C70" w14:textId="77777777" w:rsidR="008C1556" w:rsidRPr="00E33925" w:rsidRDefault="008C1556" w:rsidP="008C1556">
      <w:pPr>
        <w:spacing w:after="0" w:line="240" w:lineRule="auto"/>
        <w:rPr>
          <w:rFonts w:ascii="Times New Roman" w:eastAsia="Times New Roman" w:hAnsi="Times New Roman"/>
          <w:lang w:val="lt-LT"/>
        </w:rPr>
      </w:pPr>
    </w:p>
    <w:p w14:paraId="4EA81564"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Toksinis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derinio poveikis yra šiek tiek stipresnis nei kiekvienos veikliosios medžiagos atskirai. Duomenų apie toksinio šių medžiagų derinio poveikio žiurkių inkstams sustiprėjimą negauta, tačiau pasireiškė toksinis poveikis šunų virškinimo traktui, be to, toksinis poveikis vaikingoms patelėms buvo stipresnis nei sukeliamas vien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w:t>
      </w:r>
    </w:p>
    <w:p w14:paraId="214979B8"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Vis dėlto nepageidaujamą poveikį sukėlė tokios dozės, kurios labai viršijo žmonėms skiriamą gydomąją dozę.</w:t>
      </w:r>
    </w:p>
    <w:p w14:paraId="1ACF39E6"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lastRenderedPageBreak/>
        <w:t xml:space="preserve">Atskirai atliktų </w:t>
      </w:r>
      <w:proofErr w:type="spellStart"/>
      <w:r w:rsidRPr="00E33925">
        <w:rPr>
          <w:rFonts w:ascii="Times New Roman" w:eastAsia="Times New Roman" w:hAnsi="Times New Roman"/>
          <w:lang w:val="lt-LT"/>
        </w:rPr>
        <w:t>ikiklinikinių</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xml:space="preserve"> tyrimų metu duomenų apie </w:t>
      </w:r>
      <w:proofErr w:type="spellStart"/>
      <w:r w:rsidRPr="00E33925">
        <w:rPr>
          <w:rFonts w:ascii="Times New Roman" w:eastAsia="Times New Roman" w:hAnsi="Times New Roman"/>
          <w:lang w:val="lt-LT"/>
        </w:rPr>
        <w:t>genotoksinį</w:t>
      </w:r>
      <w:proofErr w:type="spellEnd"/>
      <w:r w:rsidRPr="00E33925">
        <w:rPr>
          <w:rFonts w:ascii="Times New Roman" w:eastAsia="Times New Roman" w:hAnsi="Times New Roman"/>
          <w:lang w:val="lt-LT"/>
        </w:rPr>
        <w:t xml:space="preserve">, kancerogeninį ir </w:t>
      </w:r>
      <w:proofErr w:type="spellStart"/>
      <w:r w:rsidRPr="00E33925">
        <w:rPr>
          <w:rFonts w:ascii="Times New Roman" w:eastAsia="Times New Roman" w:hAnsi="Times New Roman"/>
          <w:lang w:val="lt-LT"/>
        </w:rPr>
        <w:t>teratogeninį</w:t>
      </w:r>
      <w:proofErr w:type="spellEnd"/>
      <w:r w:rsidRPr="00E33925">
        <w:rPr>
          <w:rFonts w:ascii="Times New Roman" w:eastAsia="Times New Roman" w:hAnsi="Times New Roman"/>
          <w:lang w:val="lt-LT"/>
        </w:rPr>
        <w:t xml:space="preserve"> poveikį negauta.</w:t>
      </w:r>
    </w:p>
    <w:p w14:paraId="1AECECEC" w14:textId="77777777" w:rsidR="008C1556" w:rsidRPr="00E33925" w:rsidRDefault="008C1556" w:rsidP="008C1556">
      <w:pPr>
        <w:spacing w:after="0" w:line="240" w:lineRule="auto"/>
        <w:rPr>
          <w:rFonts w:ascii="Times New Roman" w:eastAsia="Times New Roman" w:hAnsi="Times New Roman"/>
          <w:lang w:val="lt-LT"/>
        </w:rPr>
      </w:pPr>
      <w:bookmarkStart w:id="44" w:name="_Toc129243115"/>
      <w:bookmarkStart w:id="45" w:name="_Toc129243240"/>
    </w:p>
    <w:p w14:paraId="0E49CE56" w14:textId="77777777" w:rsidR="008C1556" w:rsidRPr="00E33925" w:rsidRDefault="008C1556" w:rsidP="008C1556">
      <w:pPr>
        <w:spacing w:after="0" w:line="240" w:lineRule="auto"/>
        <w:rPr>
          <w:rFonts w:ascii="Times New Roman" w:eastAsia="Times New Roman" w:hAnsi="Times New Roman"/>
          <w:lang w:val="lt-LT"/>
        </w:rPr>
      </w:pPr>
    </w:p>
    <w:p w14:paraId="407D8059" w14:textId="77777777" w:rsidR="008C1556" w:rsidRPr="00E33925" w:rsidRDefault="008C1556" w:rsidP="008C1556">
      <w:pPr>
        <w:keepNext/>
        <w:tabs>
          <w:tab w:val="left" w:pos="567"/>
        </w:tabs>
        <w:spacing w:after="0" w:line="240" w:lineRule="auto"/>
        <w:ind w:left="567" w:hanging="567"/>
        <w:outlineLvl w:val="1"/>
        <w:rPr>
          <w:rFonts w:ascii="Times New Roman" w:eastAsia="Times New Roman" w:hAnsi="Times New Roman"/>
          <w:b/>
          <w:lang w:val="lt-LT"/>
        </w:rPr>
      </w:pPr>
      <w:r w:rsidRPr="00E33925">
        <w:rPr>
          <w:rFonts w:ascii="Times New Roman" w:eastAsia="Times New Roman" w:hAnsi="Times New Roman"/>
          <w:b/>
          <w:lang w:val="lt-LT"/>
        </w:rPr>
        <w:t>6.</w:t>
      </w:r>
      <w:r w:rsidRPr="00E33925">
        <w:rPr>
          <w:rFonts w:ascii="Times New Roman" w:eastAsia="Times New Roman" w:hAnsi="Times New Roman"/>
          <w:b/>
          <w:lang w:val="lt-LT"/>
        </w:rPr>
        <w:tab/>
        <w:t>FARMACINĖ INFORMACIJA</w:t>
      </w:r>
      <w:bookmarkEnd w:id="44"/>
      <w:bookmarkEnd w:id="45"/>
    </w:p>
    <w:p w14:paraId="29B1BEA2" w14:textId="77777777" w:rsidR="008C1556" w:rsidRPr="00E33925" w:rsidRDefault="008C1556" w:rsidP="008C1556">
      <w:pPr>
        <w:spacing w:after="0" w:line="240" w:lineRule="auto"/>
        <w:rPr>
          <w:rFonts w:ascii="Times New Roman" w:eastAsia="Times New Roman" w:hAnsi="Times New Roman"/>
          <w:lang w:val="lt-LT"/>
        </w:rPr>
      </w:pPr>
    </w:p>
    <w:p w14:paraId="22EB20B3"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46" w:name="_Toc129243116"/>
      <w:bookmarkStart w:id="47" w:name="_Toc129243241"/>
      <w:r w:rsidRPr="00E33925">
        <w:rPr>
          <w:rFonts w:ascii="Times New Roman" w:eastAsia="Times New Roman" w:hAnsi="Times New Roman"/>
          <w:b/>
          <w:kern w:val="28"/>
          <w:lang w:val="lt-LT"/>
        </w:rPr>
        <w:t>6.1</w:t>
      </w:r>
      <w:r w:rsidRPr="00E33925">
        <w:rPr>
          <w:rFonts w:ascii="Times New Roman" w:eastAsia="Times New Roman" w:hAnsi="Times New Roman"/>
          <w:b/>
          <w:kern w:val="28"/>
          <w:lang w:val="lt-LT"/>
        </w:rPr>
        <w:tab/>
        <w:t>Pagalbinių medžiagų sąrašas</w:t>
      </w:r>
      <w:bookmarkEnd w:id="46"/>
      <w:bookmarkEnd w:id="47"/>
    </w:p>
    <w:p w14:paraId="31523052" w14:textId="77777777" w:rsidR="008C1556" w:rsidRPr="00E33925" w:rsidRDefault="008C1556" w:rsidP="008C1556">
      <w:pPr>
        <w:autoSpaceDE w:val="0"/>
        <w:autoSpaceDN w:val="0"/>
        <w:adjustRightInd w:val="0"/>
        <w:spacing w:after="0" w:line="240" w:lineRule="auto"/>
        <w:jc w:val="both"/>
        <w:rPr>
          <w:rFonts w:ascii="Times New Roman" w:eastAsia="SimSun" w:hAnsi="Times New Roman"/>
          <w:color w:val="000000"/>
          <w:lang w:val="lt-LT" w:eastAsia="zh-CN"/>
        </w:rPr>
      </w:pPr>
    </w:p>
    <w:p w14:paraId="39148398" w14:textId="77777777" w:rsidR="008C1556" w:rsidRPr="00E33925" w:rsidRDefault="008C1556" w:rsidP="008C1556">
      <w:pPr>
        <w:spacing w:after="0" w:line="240" w:lineRule="auto"/>
        <w:rPr>
          <w:rFonts w:ascii="Times New Roman" w:eastAsia="Times New Roman" w:hAnsi="Times New Roman"/>
          <w:lang w:val="lt-LT" w:eastAsia="zh-CN"/>
        </w:rPr>
      </w:pPr>
      <w:r w:rsidRPr="00E33925">
        <w:rPr>
          <w:rFonts w:ascii="Times New Roman" w:eastAsia="Times New Roman" w:hAnsi="Times New Roman"/>
          <w:lang w:val="lt-LT" w:eastAsia="zh-CN"/>
        </w:rPr>
        <w:t xml:space="preserve">Laktozė </w:t>
      </w:r>
      <w:proofErr w:type="spellStart"/>
      <w:r w:rsidRPr="00E33925">
        <w:rPr>
          <w:rFonts w:ascii="Times New Roman" w:eastAsia="Times New Roman" w:hAnsi="Times New Roman"/>
          <w:lang w:val="lt-LT" w:eastAsia="zh-CN"/>
        </w:rPr>
        <w:t>monohidratas</w:t>
      </w:r>
      <w:proofErr w:type="spellEnd"/>
    </w:p>
    <w:p w14:paraId="630934D6" w14:textId="77777777" w:rsidR="008C1556" w:rsidRPr="00E33925" w:rsidRDefault="008C1556" w:rsidP="008C1556">
      <w:pPr>
        <w:spacing w:after="0" w:line="240" w:lineRule="auto"/>
        <w:rPr>
          <w:rFonts w:ascii="Times New Roman" w:eastAsia="Times New Roman" w:hAnsi="Times New Roman"/>
          <w:lang w:val="lt-LT" w:eastAsia="zh-CN"/>
        </w:rPr>
      </w:pPr>
      <w:proofErr w:type="spellStart"/>
      <w:r w:rsidRPr="00E33925">
        <w:rPr>
          <w:rFonts w:ascii="Times New Roman" w:eastAsia="Times New Roman" w:hAnsi="Times New Roman"/>
          <w:lang w:val="lt-LT" w:eastAsia="zh-CN"/>
        </w:rPr>
        <w:t>Mikrokristalinė</w:t>
      </w:r>
      <w:proofErr w:type="spellEnd"/>
      <w:r w:rsidRPr="00E33925">
        <w:rPr>
          <w:rFonts w:ascii="Times New Roman" w:eastAsia="Times New Roman" w:hAnsi="Times New Roman"/>
          <w:lang w:val="lt-LT" w:eastAsia="zh-CN"/>
        </w:rPr>
        <w:t xml:space="preserve"> celiuliozė (E460i)</w:t>
      </w:r>
    </w:p>
    <w:p w14:paraId="733CCEAE"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Bevandenis koloidinis hidrofobinis silicio dioksidas</w:t>
      </w:r>
    </w:p>
    <w:p w14:paraId="7ED1DA59"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Magnio </w:t>
      </w:r>
      <w:proofErr w:type="spellStart"/>
      <w:r w:rsidRPr="00E33925">
        <w:rPr>
          <w:rFonts w:ascii="Times New Roman" w:eastAsia="Times New Roman" w:hAnsi="Times New Roman"/>
          <w:lang w:val="lt-LT"/>
        </w:rPr>
        <w:t>stearatas</w:t>
      </w:r>
      <w:proofErr w:type="spellEnd"/>
    </w:p>
    <w:p w14:paraId="53B29353" w14:textId="77777777" w:rsidR="008C1556" w:rsidRPr="00E33925" w:rsidRDefault="008C1556" w:rsidP="008C1556">
      <w:pPr>
        <w:spacing w:after="0" w:line="240" w:lineRule="auto"/>
        <w:rPr>
          <w:rFonts w:ascii="Times New Roman" w:eastAsia="Times New Roman" w:hAnsi="Times New Roman"/>
          <w:lang w:val="lt-LT"/>
        </w:rPr>
      </w:pPr>
    </w:p>
    <w:p w14:paraId="04CAAEE6"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48" w:name="_Toc129243117"/>
      <w:bookmarkStart w:id="49" w:name="_Toc129243242"/>
      <w:r w:rsidRPr="00E33925">
        <w:rPr>
          <w:rFonts w:ascii="Times New Roman" w:eastAsia="Times New Roman" w:hAnsi="Times New Roman"/>
          <w:b/>
          <w:kern w:val="28"/>
          <w:lang w:val="lt-LT"/>
        </w:rPr>
        <w:t>6.2</w:t>
      </w:r>
      <w:r w:rsidRPr="00E33925">
        <w:rPr>
          <w:rFonts w:ascii="Times New Roman" w:eastAsia="Times New Roman" w:hAnsi="Times New Roman"/>
          <w:b/>
          <w:kern w:val="28"/>
          <w:lang w:val="lt-LT"/>
        </w:rPr>
        <w:tab/>
        <w:t>Nesuderinamumas</w:t>
      </w:r>
      <w:bookmarkEnd w:id="48"/>
      <w:bookmarkEnd w:id="49"/>
    </w:p>
    <w:p w14:paraId="6EA45590" w14:textId="77777777" w:rsidR="008C1556" w:rsidRPr="00E33925" w:rsidRDefault="008C1556" w:rsidP="008C1556">
      <w:pPr>
        <w:spacing w:after="0" w:line="240" w:lineRule="auto"/>
        <w:rPr>
          <w:rFonts w:ascii="Times New Roman" w:eastAsia="Times New Roman" w:hAnsi="Times New Roman"/>
          <w:lang w:val="lt-LT"/>
        </w:rPr>
      </w:pPr>
    </w:p>
    <w:p w14:paraId="3173755E"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Duomenys nebūtini.</w:t>
      </w:r>
    </w:p>
    <w:p w14:paraId="356A5AF6" w14:textId="77777777" w:rsidR="008C1556" w:rsidRPr="00E33925" w:rsidRDefault="008C1556" w:rsidP="008C1556">
      <w:pPr>
        <w:spacing w:after="0" w:line="240" w:lineRule="auto"/>
        <w:rPr>
          <w:rFonts w:ascii="Times New Roman" w:eastAsia="Times New Roman" w:hAnsi="Times New Roman"/>
          <w:lang w:val="lt-LT"/>
        </w:rPr>
      </w:pPr>
    </w:p>
    <w:p w14:paraId="4C30519A"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50" w:name="_Toc129243118"/>
      <w:bookmarkStart w:id="51" w:name="_Toc129243243"/>
      <w:r w:rsidRPr="00E33925">
        <w:rPr>
          <w:rFonts w:ascii="Times New Roman" w:eastAsia="Times New Roman" w:hAnsi="Times New Roman"/>
          <w:b/>
          <w:kern w:val="28"/>
          <w:lang w:val="lt-LT"/>
        </w:rPr>
        <w:t>6.3</w:t>
      </w:r>
      <w:r w:rsidRPr="00E33925">
        <w:rPr>
          <w:rFonts w:ascii="Times New Roman" w:eastAsia="Times New Roman" w:hAnsi="Times New Roman"/>
          <w:b/>
          <w:kern w:val="28"/>
          <w:lang w:val="lt-LT"/>
        </w:rPr>
        <w:tab/>
        <w:t>Tinkamumo laikas</w:t>
      </w:r>
      <w:bookmarkEnd w:id="50"/>
      <w:bookmarkEnd w:id="51"/>
    </w:p>
    <w:p w14:paraId="74B770A9" w14:textId="77777777" w:rsidR="008C1556" w:rsidRPr="00E33925" w:rsidRDefault="008C1556" w:rsidP="008C1556">
      <w:pPr>
        <w:spacing w:after="0" w:line="240" w:lineRule="auto"/>
        <w:rPr>
          <w:rFonts w:ascii="Times New Roman" w:eastAsia="Times New Roman" w:hAnsi="Times New Roman"/>
          <w:lang w:val="lt-LT"/>
        </w:rPr>
      </w:pPr>
    </w:p>
    <w:p w14:paraId="3C69FCEE"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2 metai.</w:t>
      </w:r>
    </w:p>
    <w:p w14:paraId="491901EA" w14:textId="77777777" w:rsidR="008C1556" w:rsidRPr="00E33925" w:rsidRDefault="008C1556" w:rsidP="008C1556">
      <w:pPr>
        <w:spacing w:after="0" w:line="240" w:lineRule="auto"/>
        <w:rPr>
          <w:rFonts w:ascii="Times New Roman" w:eastAsia="Times New Roman" w:hAnsi="Times New Roman"/>
          <w:lang w:val="lt-LT"/>
        </w:rPr>
      </w:pPr>
    </w:p>
    <w:p w14:paraId="5F6B4479"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52" w:name="_Toc129243119"/>
      <w:bookmarkStart w:id="53" w:name="_Toc129243244"/>
      <w:r w:rsidRPr="00E33925">
        <w:rPr>
          <w:rFonts w:ascii="Times New Roman" w:eastAsia="Times New Roman" w:hAnsi="Times New Roman"/>
          <w:b/>
          <w:kern w:val="28"/>
          <w:lang w:val="lt-LT"/>
        </w:rPr>
        <w:t>6.4</w:t>
      </w:r>
      <w:r w:rsidRPr="00E33925">
        <w:rPr>
          <w:rFonts w:ascii="Times New Roman" w:eastAsia="Times New Roman" w:hAnsi="Times New Roman"/>
          <w:b/>
          <w:kern w:val="28"/>
          <w:lang w:val="lt-LT"/>
        </w:rPr>
        <w:tab/>
        <w:t>Specialios laikymo sąlygos</w:t>
      </w:r>
      <w:bookmarkEnd w:id="52"/>
      <w:bookmarkEnd w:id="53"/>
    </w:p>
    <w:p w14:paraId="312EC753" w14:textId="77777777" w:rsidR="008C1556" w:rsidRPr="00E33925" w:rsidRDefault="008C1556" w:rsidP="008C1556">
      <w:pPr>
        <w:spacing w:after="0" w:line="240" w:lineRule="auto"/>
        <w:rPr>
          <w:rFonts w:ascii="Times New Roman" w:eastAsia="Times New Roman" w:hAnsi="Times New Roman"/>
          <w:lang w:val="lt-LT"/>
        </w:rPr>
      </w:pPr>
    </w:p>
    <w:p w14:paraId="6AA18E2C"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2mg/0,625 mg tabletės</w:t>
      </w:r>
    </w:p>
    <w:p w14:paraId="52D811B7"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Laikyti ne aukštesnėje kaip 25º C temperatūroje.</w:t>
      </w:r>
    </w:p>
    <w:p w14:paraId="462C6A41" w14:textId="77777777" w:rsidR="008C1556" w:rsidRPr="00E33925" w:rsidRDefault="008C1556" w:rsidP="008C1556">
      <w:pPr>
        <w:spacing w:after="0" w:line="240" w:lineRule="auto"/>
        <w:rPr>
          <w:rFonts w:ascii="Times New Roman" w:eastAsia="Times New Roman" w:hAnsi="Times New Roman"/>
          <w:lang w:val="lt-LT"/>
        </w:rPr>
      </w:pPr>
    </w:p>
    <w:p w14:paraId="30F5121C"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4mg/1,25 mg tabletės</w:t>
      </w:r>
    </w:p>
    <w:p w14:paraId="44C4957D"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Laikyti ne aukštesnėje kaip 30º C temperatūroje.</w:t>
      </w:r>
    </w:p>
    <w:p w14:paraId="44A7A3AB" w14:textId="77777777" w:rsidR="008C1556" w:rsidRPr="00E33925" w:rsidRDefault="008C1556" w:rsidP="008C1556">
      <w:pPr>
        <w:spacing w:after="0" w:line="240" w:lineRule="auto"/>
        <w:rPr>
          <w:rFonts w:ascii="Times New Roman" w:eastAsia="Times New Roman" w:hAnsi="Times New Roman"/>
          <w:lang w:val="lt-LT"/>
        </w:rPr>
      </w:pPr>
    </w:p>
    <w:p w14:paraId="6E3EA6FE"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54" w:name="_Toc129243120"/>
      <w:bookmarkStart w:id="55" w:name="_Toc129243245"/>
      <w:r w:rsidRPr="00E33925">
        <w:rPr>
          <w:rFonts w:ascii="Times New Roman" w:eastAsia="Times New Roman" w:hAnsi="Times New Roman"/>
          <w:b/>
          <w:kern w:val="28"/>
          <w:lang w:val="lt-LT"/>
        </w:rPr>
        <w:t>6.5</w:t>
      </w:r>
      <w:r w:rsidRPr="00E33925">
        <w:rPr>
          <w:rFonts w:ascii="Times New Roman" w:eastAsia="Times New Roman" w:hAnsi="Times New Roman"/>
          <w:b/>
          <w:kern w:val="28"/>
          <w:lang w:val="lt-LT"/>
        </w:rPr>
        <w:tab/>
      </w:r>
      <w:proofErr w:type="spellStart"/>
      <w:r w:rsidRPr="00E33925">
        <w:rPr>
          <w:rFonts w:ascii="Times New Roman" w:eastAsia="Times New Roman" w:hAnsi="Times New Roman"/>
          <w:b/>
          <w:kern w:val="28"/>
          <w:lang w:val="lt-LT"/>
        </w:rPr>
        <w:t>Talpyklės</w:t>
      </w:r>
      <w:proofErr w:type="spellEnd"/>
      <w:r w:rsidRPr="00E33925">
        <w:rPr>
          <w:rFonts w:ascii="Times New Roman" w:eastAsia="Times New Roman" w:hAnsi="Times New Roman"/>
          <w:b/>
          <w:kern w:val="28"/>
          <w:lang w:val="lt-LT"/>
        </w:rPr>
        <w:t xml:space="preserve"> pobūdis ir jos turinys</w:t>
      </w:r>
      <w:bookmarkEnd w:id="54"/>
      <w:bookmarkEnd w:id="55"/>
    </w:p>
    <w:p w14:paraId="7499503D" w14:textId="77777777" w:rsidR="008C1556" w:rsidRPr="00E33925" w:rsidRDefault="008C1556" w:rsidP="008C1556">
      <w:pPr>
        <w:spacing w:after="0" w:line="240" w:lineRule="auto"/>
        <w:jc w:val="both"/>
        <w:rPr>
          <w:rFonts w:ascii="Times New Roman" w:eastAsia="Times New Roman" w:hAnsi="Times New Roman"/>
          <w:color w:val="000000"/>
          <w:lang w:val="lt-LT"/>
        </w:rPr>
      </w:pPr>
    </w:p>
    <w:p w14:paraId="38A818A4" w14:textId="77777777" w:rsidR="008C1556" w:rsidRPr="00E33925" w:rsidRDefault="008C1556" w:rsidP="008C1556">
      <w:pPr>
        <w:spacing w:after="0" w:line="240" w:lineRule="auto"/>
        <w:jc w:val="both"/>
        <w:rPr>
          <w:rFonts w:ascii="Times New Roman" w:eastAsia="Times New Roman" w:hAnsi="Times New Roman"/>
          <w:color w:val="000000"/>
          <w:lang w:val="lt-LT"/>
        </w:rPr>
      </w:pPr>
      <w:r w:rsidRPr="00E33925">
        <w:rPr>
          <w:rFonts w:ascii="Times New Roman" w:eastAsia="Times New Roman" w:hAnsi="Times New Roman"/>
          <w:color w:val="000000"/>
          <w:lang w:val="lt-LT"/>
        </w:rPr>
        <w:t>Tabletės yra PA-Al-PVC/Al lizdinėse plokštelėse.</w:t>
      </w:r>
    </w:p>
    <w:p w14:paraId="23C61562" w14:textId="77777777" w:rsidR="008C1556" w:rsidRPr="00E33925" w:rsidRDefault="008C1556" w:rsidP="008C1556">
      <w:pPr>
        <w:autoSpaceDE w:val="0"/>
        <w:autoSpaceDN w:val="0"/>
        <w:adjustRightInd w:val="0"/>
        <w:spacing w:after="0" w:line="240" w:lineRule="auto"/>
        <w:jc w:val="both"/>
        <w:rPr>
          <w:rFonts w:ascii="Times New Roman" w:eastAsia="Times New Roman" w:hAnsi="Times New Roman"/>
          <w:color w:val="000000"/>
          <w:lang w:val="lt-LT"/>
        </w:rPr>
      </w:pPr>
      <w:r w:rsidRPr="00E33925">
        <w:rPr>
          <w:rFonts w:ascii="Times New Roman" w:eastAsia="Times New Roman" w:hAnsi="Times New Roman"/>
          <w:color w:val="000000"/>
          <w:lang w:val="lt-LT"/>
        </w:rPr>
        <w:t>Pakuotėje yra: 14, 20, 28, 30, 50, 56, 60, 90, 100 ir 500 tablečių.</w:t>
      </w:r>
    </w:p>
    <w:p w14:paraId="012F2739"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Gali būti tiekiamos ne visų dydžių pakuotės.</w:t>
      </w:r>
    </w:p>
    <w:p w14:paraId="0900684A" w14:textId="77777777" w:rsidR="008C1556" w:rsidRPr="00E33925" w:rsidRDefault="008C1556" w:rsidP="008C1556">
      <w:pPr>
        <w:spacing w:after="0" w:line="240" w:lineRule="auto"/>
        <w:rPr>
          <w:rFonts w:ascii="Times New Roman" w:eastAsia="Times New Roman" w:hAnsi="Times New Roman"/>
          <w:lang w:val="lt-LT"/>
        </w:rPr>
      </w:pPr>
    </w:p>
    <w:p w14:paraId="6FAD834C" w14:textId="77777777" w:rsidR="008C1556" w:rsidRPr="00E33925" w:rsidRDefault="008C1556" w:rsidP="008C1556">
      <w:pPr>
        <w:keepNext/>
        <w:keepLines/>
        <w:spacing w:after="0" w:line="240" w:lineRule="auto"/>
        <w:ind w:left="540" w:hanging="540"/>
        <w:outlineLvl w:val="2"/>
        <w:rPr>
          <w:rFonts w:ascii="Times New Roman" w:eastAsia="Times New Roman" w:hAnsi="Times New Roman"/>
          <w:b/>
          <w:kern w:val="28"/>
          <w:lang w:val="lt-LT"/>
        </w:rPr>
      </w:pPr>
      <w:bookmarkStart w:id="56" w:name="_Toc129243121"/>
      <w:bookmarkStart w:id="57" w:name="_Toc129243246"/>
      <w:r w:rsidRPr="00E33925">
        <w:rPr>
          <w:rFonts w:ascii="Times New Roman" w:eastAsia="Times New Roman" w:hAnsi="Times New Roman"/>
          <w:b/>
          <w:kern w:val="28"/>
          <w:lang w:val="lt-LT"/>
        </w:rPr>
        <w:t>6.6</w:t>
      </w:r>
      <w:r w:rsidRPr="00E33925">
        <w:rPr>
          <w:rFonts w:ascii="Times New Roman" w:eastAsia="Times New Roman" w:hAnsi="Times New Roman"/>
          <w:b/>
          <w:kern w:val="28"/>
          <w:lang w:val="lt-LT"/>
        </w:rPr>
        <w:tab/>
        <w:t xml:space="preserve">Specialūs reikalavimai atliekoms tvarkyti </w:t>
      </w:r>
      <w:bookmarkEnd w:id="56"/>
      <w:bookmarkEnd w:id="57"/>
    </w:p>
    <w:p w14:paraId="6E92EA96" w14:textId="77777777" w:rsidR="008C1556" w:rsidRPr="00E33925" w:rsidRDefault="008C1556" w:rsidP="008C1556">
      <w:pPr>
        <w:spacing w:after="0" w:line="240" w:lineRule="auto"/>
        <w:rPr>
          <w:rFonts w:ascii="Times New Roman" w:eastAsia="Times New Roman" w:hAnsi="Times New Roman"/>
          <w:lang w:val="lt-LT"/>
        </w:rPr>
      </w:pPr>
    </w:p>
    <w:p w14:paraId="153E7B59"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Specialių reikalavimų nėra.</w:t>
      </w:r>
    </w:p>
    <w:p w14:paraId="190ECCBE" w14:textId="77777777" w:rsidR="008C1556" w:rsidRPr="00E33925" w:rsidRDefault="008C1556" w:rsidP="008C1556">
      <w:pPr>
        <w:spacing w:after="0" w:line="240" w:lineRule="auto"/>
        <w:rPr>
          <w:rFonts w:ascii="Times New Roman" w:eastAsia="Times New Roman" w:hAnsi="Times New Roman"/>
          <w:lang w:val="lt-LT"/>
        </w:rPr>
      </w:pPr>
    </w:p>
    <w:p w14:paraId="67D14C78" w14:textId="77777777" w:rsidR="008C1556" w:rsidRPr="00E33925" w:rsidRDefault="008C1556" w:rsidP="008C1556">
      <w:pPr>
        <w:spacing w:after="0" w:line="240" w:lineRule="auto"/>
        <w:rPr>
          <w:rFonts w:ascii="Times New Roman" w:eastAsia="Times New Roman" w:hAnsi="Times New Roman"/>
          <w:lang w:val="lt-LT"/>
        </w:rPr>
      </w:pPr>
    </w:p>
    <w:p w14:paraId="636F8151" w14:textId="77777777" w:rsidR="008C1556" w:rsidRPr="00E33925" w:rsidRDefault="008C1556" w:rsidP="008C1556">
      <w:pPr>
        <w:keepNext/>
        <w:tabs>
          <w:tab w:val="left" w:pos="567"/>
        </w:tabs>
        <w:spacing w:after="0" w:line="240" w:lineRule="auto"/>
        <w:ind w:left="567" w:hanging="567"/>
        <w:outlineLvl w:val="1"/>
        <w:rPr>
          <w:rFonts w:ascii="Times New Roman" w:eastAsia="Times New Roman" w:hAnsi="Times New Roman"/>
          <w:b/>
          <w:lang w:val="lt-LT"/>
        </w:rPr>
      </w:pPr>
      <w:bookmarkStart w:id="58" w:name="_Toc129243122"/>
      <w:bookmarkStart w:id="59" w:name="_Toc129243247"/>
      <w:r w:rsidRPr="00E33925">
        <w:rPr>
          <w:rFonts w:ascii="Times New Roman" w:eastAsia="Times New Roman" w:hAnsi="Times New Roman"/>
          <w:b/>
          <w:lang w:val="lt-LT"/>
        </w:rPr>
        <w:t>7.</w:t>
      </w:r>
      <w:r w:rsidRPr="00E33925">
        <w:rPr>
          <w:rFonts w:ascii="Times New Roman" w:eastAsia="Times New Roman" w:hAnsi="Times New Roman"/>
          <w:b/>
          <w:lang w:val="lt-LT"/>
        </w:rPr>
        <w:tab/>
      </w:r>
      <w:r w:rsidR="00E85901" w:rsidRPr="00E33925">
        <w:rPr>
          <w:rFonts w:ascii="Times New Roman" w:eastAsia="Times New Roman" w:hAnsi="Times New Roman"/>
          <w:b/>
          <w:lang w:val="lt-LT"/>
        </w:rPr>
        <w:t>REGISTRUOTOJAS</w:t>
      </w:r>
      <w:bookmarkEnd w:id="58"/>
      <w:bookmarkEnd w:id="59"/>
    </w:p>
    <w:p w14:paraId="47C0E594" w14:textId="77777777" w:rsidR="008C1556" w:rsidRPr="00E33925" w:rsidRDefault="008C1556" w:rsidP="008C1556">
      <w:pPr>
        <w:spacing w:after="0" w:line="240" w:lineRule="auto"/>
        <w:rPr>
          <w:rFonts w:ascii="Times New Roman" w:eastAsia="Times New Roman" w:hAnsi="Times New Roman"/>
          <w:lang w:val="lt-LT"/>
        </w:rPr>
      </w:pPr>
    </w:p>
    <w:p w14:paraId="4E3440D9"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ratiopharm</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GmbH</w:t>
      </w:r>
      <w:proofErr w:type="spellEnd"/>
      <w:r w:rsidRPr="00E33925">
        <w:rPr>
          <w:rFonts w:ascii="Times New Roman" w:eastAsia="Times New Roman" w:hAnsi="Times New Roman"/>
          <w:lang w:val="lt-LT"/>
        </w:rPr>
        <w:br/>
      </w:r>
      <w:proofErr w:type="spellStart"/>
      <w:r w:rsidRPr="00E33925">
        <w:rPr>
          <w:rFonts w:ascii="Times New Roman" w:eastAsia="Times New Roman" w:hAnsi="Times New Roman"/>
          <w:lang w:val="lt-LT"/>
        </w:rPr>
        <w:t>Graf</w:t>
      </w:r>
      <w:proofErr w:type="spellEnd"/>
      <w:r w:rsidRPr="00E33925">
        <w:rPr>
          <w:rFonts w:ascii="Times New Roman" w:eastAsia="Times New Roman" w:hAnsi="Times New Roman"/>
          <w:lang w:val="lt-LT"/>
        </w:rPr>
        <w:t xml:space="preserve"> - </w:t>
      </w:r>
      <w:proofErr w:type="spellStart"/>
      <w:r w:rsidRPr="00E33925">
        <w:rPr>
          <w:rFonts w:ascii="Times New Roman" w:eastAsia="Times New Roman" w:hAnsi="Times New Roman"/>
          <w:lang w:val="lt-LT"/>
        </w:rPr>
        <w:t>Arco</w:t>
      </w:r>
      <w:proofErr w:type="spellEnd"/>
      <w:r w:rsidRPr="00E33925">
        <w:rPr>
          <w:rFonts w:ascii="Times New Roman" w:eastAsia="Times New Roman" w:hAnsi="Times New Roman"/>
          <w:lang w:val="lt-LT"/>
        </w:rPr>
        <w:t xml:space="preserve"> - Str. 3</w:t>
      </w:r>
      <w:r w:rsidRPr="00E33925">
        <w:rPr>
          <w:rFonts w:ascii="Times New Roman" w:eastAsia="Times New Roman" w:hAnsi="Times New Roman"/>
          <w:lang w:val="lt-LT"/>
        </w:rPr>
        <w:br/>
        <w:t xml:space="preserve">89079 </w:t>
      </w:r>
      <w:proofErr w:type="spellStart"/>
      <w:r w:rsidRPr="00E33925">
        <w:rPr>
          <w:rFonts w:ascii="Times New Roman" w:eastAsia="Times New Roman" w:hAnsi="Times New Roman"/>
          <w:lang w:val="lt-LT"/>
        </w:rPr>
        <w:t>Ulm</w:t>
      </w:r>
      <w:proofErr w:type="spellEnd"/>
    </w:p>
    <w:p w14:paraId="45A895C1"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Vokietija</w:t>
      </w:r>
      <w:r w:rsidRPr="00E33925">
        <w:rPr>
          <w:rFonts w:ascii="Times New Roman" w:eastAsia="Times New Roman" w:hAnsi="Times New Roman"/>
          <w:lang w:val="lt-LT"/>
        </w:rPr>
        <w:br/>
      </w:r>
    </w:p>
    <w:p w14:paraId="6F85ED8B" w14:textId="77777777" w:rsidR="008C1556" w:rsidRPr="00E33925" w:rsidRDefault="008C1556" w:rsidP="008C1556">
      <w:pPr>
        <w:spacing w:after="0" w:line="240" w:lineRule="auto"/>
        <w:rPr>
          <w:rFonts w:ascii="Times New Roman" w:eastAsia="Times New Roman" w:hAnsi="Times New Roman"/>
          <w:lang w:val="lt-LT"/>
        </w:rPr>
      </w:pPr>
    </w:p>
    <w:p w14:paraId="7FF6E4EE" w14:textId="77777777" w:rsidR="008C1556" w:rsidRPr="00E33925" w:rsidRDefault="008C1556" w:rsidP="008C1556">
      <w:pPr>
        <w:keepNext/>
        <w:tabs>
          <w:tab w:val="left" w:pos="567"/>
        </w:tabs>
        <w:spacing w:after="0" w:line="240" w:lineRule="auto"/>
        <w:ind w:left="567" w:hanging="567"/>
        <w:outlineLvl w:val="1"/>
        <w:rPr>
          <w:rFonts w:ascii="Times New Roman" w:eastAsia="Times New Roman" w:hAnsi="Times New Roman"/>
          <w:b/>
          <w:lang w:val="lt-LT"/>
        </w:rPr>
      </w:pPr>
      <w:bookmarkStart w:id="60" w:name="_Toc129243123"/>
      <w:bookmarkStart w:id="61" w:name="_Toc129243248"/>
      <w:r w:rsidRPr="00E33925">
        <w:rPr>
          <w:rFonts w:ascii="Times New Roman" w:eastAsia="Times New Roman" w:hAnsi="Times New Roman"/>
          <w:b/>
          <w:lang w:val="lt-LT"/>
        </w:rPr>
        <w:t>8.</w:t>
      </w:r>
      <w:r w:rsidRPr="00E33925">
        <w:rPr>
          <w:rFonts w:ascii="Times New Roman" w:eastAsia="Times New Roman" w:hAnsi="Times New Roman"/>
          <w:b/>
          <w:lang w:val="lt-LT"/>
        </w:rPr>
        <w:tab/>
      </w:r>
      <w:r w:rsidR="00E85901" w:rsidRPr="00E33925">
        <w:rPr>
          <w:rFonts w:ascii="Times New Roman" w:eastAsia="Times New Roman" w:hAnsi="Times New Roman"/>
          <w:b/>
          <w:lang w:val="lt-LT"/>
        </w:rPr>
        <w:t>REGISTRACIJOS</w:t>
      </w:r>
      <w:r w:rsidRPr="00E33925">
        <w:rPr>
          <w:rFonts w:ascii="Times New Roman" w:eastAsia="Times New Roman" w:hAnsi="Times New Roman"/>
          <w:b/>
          <w:lang w:val="lt-LT"/>
        </w:rPr>
        <w:t xml:space="preserve"> PAŽYMĖJIMO NUMERIS</w:t>
      </w:r>
      <w:bookmarkEnd w:id="60"/>
      <w:bookmarkEnd w:id="61"/>
      <w:r w:rsidRPr="00E33925">
        <w:rPr>
          <w:rFonts w:ascii="Times New Roman" w:eastAsia="Times New Roman" w:hAnsi="Times New Roman"/>
          <w:b/>
          <w:lang w:val="lt-LT"/>
        </w:rPr>
        <w:t xml:space="preserve"> (-IAI)</w:t>
      </w:r>
    </w:p>
    <w:p w14:paraId="3DB96CFB" w14:textId="77777777" w:rsidR="008C1556" w:rsidRPr="00E33925" w:rsidRDefault="008C1556" w:rsidP="008C1556">
      <w:pPr>
        <w:spacing w:after="0" w:line="240" w:lineRule="auto"/>
        <w:rPr>
          <w:rFonts w:ascii="Times New Roman" w:eastAsia="Times New Roman" w:hAnsi="Times New Roman"/>
          <w:lang w:val="lt-LT"/>
        </w:rPr>
      </w:pPr>
    </w:p>
    <w:p w14:paraId="0D96B007"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2mg/0,625 mg </w:t>
      </w:r>
    </w:p>
    <w:p w14:paraId="68EBC406"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N14 - LT/1/08/1255/001 </w:t>
      </w:r>
    </w:p>
    <w:p w14:paraId="37CBFEF6"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N20 - LT/1/08/1255/002 </w:t>
      </w:r>
    </w:p>
    <w:p w14:paraId="2800E29C"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lastRenderedPageBreak/>
        <w:t xml:space="preserve">N28 - LT/1/08/1255/003 </w:t>
      </w:r>
    </w:p>
    <w:p w14:paraId="450239D6"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N30 - LT/1/08/1255/004 </w:t>
      </w:r>
    </w:p>
    <w:p w14:paraId="0171A54E"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N50 - LT/1/08/1255/005 </w:t>
      </w:r>
    </w:p>
    <w:p w14:paraId="7FDF5DA6"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N56 - LT/1/08/1255/006 </w:t>
      </w:r>
    </w:p>
    <w:p w14:paraId="3718B1FA"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N60 - LT/1/08/1255/007 </w:t>
      </w:r>
    </w:p>
    <w:p w14:paraId="49708ED3"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N90 - LT/1/08/1255/008 </w:t>
      </w:r>
    </w:p>
    <w:p w14:paraId="7E2407AB"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N100 - LT/1/08/1255/009 </w:t>
      </w:r>
    </w:p>
    <w:p w14:paraId="47473537"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N500 - LT/1/08/1255/010 </w:t>
      </w:r>
    </w:p>
    <w:p w14:paraId="11D14FD5" w14:textId="77777777" w:rsidR="008C1556" w:rsidRPr="00E33925" w:rsidRDefault="008C1556" w:rsidP="008C1556">
      <w:pPr>
        <w:spacing w:after="0" w:line="240" w:lineRule="auto"/>
        <w:rPr>
          <w:rFonts w:ascii="Times New Roman" w:eastAsia="Times New Roman" w:hAnsi="Times New Roman"/>
          <w:lang w:val="lt-LT"/>
        </w:rPr>
      </w:pPr>
    </w:p>
    <w:p w14:paraId="25F0517B" w14:textId="77777777" w:rsidR="008C1556" w:rsidRPr="00E33925" w:rsidRDefault="008C1556" w:rsidP="008C1556">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4mg/1,25 mg </w:t>
      </w:r>
    </w:p>
    <w:p w14:paraId="0F72B0E1"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N14 - LT/1/08/1255/011 </w:t>
      </w:r>
    </w:p>
    <w:p w14:paraId="3DF86F5F"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N20 - LT/1/08/1255/012 </w:t>
      </w:r>
    </w:p>
    <w:p w14:paraId="7ED55BDC"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N28 - LT/1/08/1255/013 </w:t>
      </w:r>
    </w:p>
    <w:p w14:paraId="5A320AA5"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N30 - LT/1/08/1255/014 </w:t>
      </w:r>
    </w:p>
    <w:p w14:paraId="4CCF425E"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N50 - LT/1/08/1255/015 </w:t>
      </w:r>
    </w:p>
    <w:p w14:paraId="4631F59A"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N56 - LT/1/08/1255/016 </w:t>
      </w:r>
    </w:p>
    <w:p w14:paraId="05A7EC8A"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N60 - LT/1/08/1255/017 </w:t>
      </w:r>
    </w:p>
    <w:p w14:paraId="162A2A93"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N90 - LT/1/08/1255/018 </w:t>
      </w:r>
    </w:p>
    <w:p w14:paraId="6AB004F8" w14:textId="77777777" w:rsidR="008C1556" w:rsidRPr="00E33925" w:rsidRDefault="008C1556" w:rsidP="008C1556">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N100 - LT/1/08/1255/019 </w:t>
      </w:r>
    </w:p>
    <w:p w14:paraId="7DBB8771" w14:textId="77777777" w:rsidR="008C1556" w:rsidRPr="00E33925" w:rsidRDefault="008C1556"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N500 - LT/1/08/1255/020 </w:t>
      </w:r>
    </w:p>
    <w:p w14:paraId="1E47E2BA" w14:textId="77777777" w:rsidR="008C1556" w:rsidRPr="00E33925" w:rsidRDefault="008C1556" w:rsidP="008C1556">
      <w:pPr>
        <w:spacing w:after="0" w:line="240" w:lineRule="auto"/>
        <w:rPr>
          <w:rFonts w:ascii="Times New Roman" w:eastAsia="Times New Roman" w:hAnsi="Times New Roman"/>
          <w:lang w:val="lt-LT"/>
        </w:rPr>
      </w:pPr>
    </w:p>
    <w:p w14:paraId="46D1C9F8" w14:textId="77777777" w:rsidR="008C1556" w:rsidRPr="00E33925" w:rsidRDefault="008C1556" w:rsidP="008C1556">
      <w:pPr>
        <w:spacing w:after="0" w:line="240" w:lineRule="auto"/>
        <w:rPr>
          <w:rFonts w:ascii="Times New Roman" w:eastAsia="Times New Roman" w:hAnsi="Times New Roman"/>
          <w:lang w:val="lt-LT"/>
        </w:rPr>
      </w:pPr>
    </w:p>
    <w:p w14:paraId="793E051C" w14:textId="77777777" w:rsidR="008C1556" w:rsidRPr="00E33925" w:rsidRDefault="008C1556" w:rsidP="008C1556">
      <w:pPr>
        <w:keepNext/>
        <w:tabs>
          <w:tab w:val="left" w:pos="567"/>
        </w:tabs>
        <w:spacing w:after="0" w:line="240" w:lineRule="auto"/>
        <w:ind w:left="567" w:hanging="567"/>
        <w:outlineLvl w:val="1"/>
        <w:rPr>
          <w:rFonts w:ascii="Times New Roman" w:eastAsia="Times New Roman" w:hAnsi="Times New Roman"/>
          <w:b/>
          <w:lang w:val="lt-LT"/>
        </w:rPr>
      </w:pPr>
      <w:bookmarkStart w:id="62" w:name="_Toc129243124"/>
      <w:bookmarkStart w:id="63" w:name="_Toc129243249"/>
      <w:r w:rsidRPr="00E33925">
        <w:rPr>
          <w:rFonts w:ascii="Times New Roman" w:eastAsia="Times New Roman" w:hAnsi="Times New Roman"/>
          <w:b/>
          <w:lang w:val="lt-LT"/>
        </w:rPr>
        <w:t>9.</w:t>
      </w:r>
      <w:r w:rsidRPr="00E33925">
        <w:rPr>
          <w:rFonts w:ascii="Times New Roman" w:eastAsia="Times New Roman" w:hAnsi="Times New Roman"/>
          <w:b/>
          <w:lang w:val="lt-LT"/>
        </w:rPr>
        <w:tab/>
      </w:r>
      <w:r w:rsidR="00E85901" w:rsidRPr="00E33925">
        <w:rPr>
          <w:rFonts w:ascii="Times New Roman" w:eastAsia="Times New Roman" w:hAnsi="Times New Roman"/>
          <w:b/>
          <w:lang w:val="lt-LT"/>
        </w:rPr>
        <w:t>REGISTRAVIMO / PERREGISTRAVIMO</w:t>
      </w:r>
      <w:r w:rsidR="00E85901" w:rsidRPr="00E33925">
        <w:rPr>
          <w:rFonts w:ascii="Times New Roman" w:hAnsi="Times New Roman"/>
          <w:lang w:val="lt-LT"/>
        </w:rPr>
        <w:t xml:space="preserve"> </w:t>
      </w:r>
      <w:r w:rsidRPr="00E33925">
        <w:rPr>
          <w:rFonts w:ascii="Times New Roman" w:eastAsia="Times New Roman" w:hAnsi="Times New Roman"/>
          <w:b/>
          <w:lang w:val="lt-LT"/>
        </w:rPr>
        <w:t>DATA</w:t>
      </w:r>
      <w:bookmarkEnd w:id="62"/>
      <w:bookmarkEnd w:id="63"/>
    </w:p>
    <w:p w14:paraId="5B56F117" w14:textId="77777777" w:rsidR="008C1556" w:rsidRPr="00E33925" w:rsidRDefault="008C1556" w:rsidP="008C1556">
      <w:pPr>
        <w:spacing w:after="0" w:line="240" w:lineRule="auto"/>
        <w:rPr>
          <w:rFonts w:ascii="Times New Roman" w:eastAsia="Times New Roman" w:hAnsi="Times New Roman"/>
          <w:lang w:val="lt-LT"/>
        </w:rPr>
      </w:pPr>
    </w:p>
    <w:p w14:paraId="316BEB2E" w14:textId="77777777" w:rsidR="008C1556" w:rsidRPr="00E33925" w:rsidRDefault="00E85901"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Registravimo data</w:t>
      </w:r>
      <w:r w:rsidR="008C1556" w:rsidRPr="00E33925">
        <w:rPr>
          <w:rFonts w:ascii="Times New Roman" w:eastAsia="Times New Roman" w:hAnsi="Times New Roman"/>
          <w:lang w:val="lt-LT"/>
        </w:rPr>
        <w:t xml:space="preserve"> 2008 m. rugpjūčio 12 d.</w:t>
      </w:r>
    </w:p>
    <w:p w14:paraId="142A05CD" w14:textId="77777777" w:rsidR="008C1556" w:rsidRPr="00E33925" w:rsidRDefault="00E85901" w:rsidP="008C1556">
      <w:pPr>
        <w:spacing w:after="0" w:line="240" w:lineRule="auto"/>
        <w:rPr>
          <w:rFonts w:ascii="Times New Roman" w:eastAsia="Times New Roman" w:hAnsi="Times New Roman"/>
          <w:lang w:val="lt-LT"/>
        </w:rPr>
      </w:pPr>
      <w:r w:rsidRPr="00E33925">
        <w:rPr>
          <w:rFonts w:ascii="Times New Roman" w:eastAsia="Times New Roman" w:hAnsi="Times New Roman"/>
          <w:lang w:val="lt-LT"/>
        </w:rPr>
        <w:t>Paskutinio perregistravimo data</w:t>
      </w:r>
      <w:r w:rsidR="008C1556" w:rsidRPr="00E33925">
        <w:rPr>
          <w:rFonts w:ascii="Times New Roman" w:eastAsia="Times New Roman" w:hAnsi="Times New Roman"/>
          <w:lang w:val="lt-LT"/>
        </w:rPr>
        <w:t xml:space="preserve"> 2012 m. lapkričio 16 d.</w:t>
      </w:r>
    </w:p>
    <w:p w14:paraId="2B2D44E4" w14:textId="77777777" w:rsidR="008C1556" w:rsidRPr="00E33925" w:rsidRDefault="008C1556" w:rsidP="008C1556">
      <w:pPr>
        <w:spacing w:after="0" w:line="240" w:lineRule="auto"/>
        <w:rPr>
          <w:rFonts w:ascii="Times New Roman" w:eastAsia="Times New Roman" w:hAnsi="Times New Roman"/>
          <w:lang w:val="lt-LT"/>
        </w:rPr>
      </w:pPr>
    </w:p>
    <w:p w14:paraId="02B8BA3F" w14:textId="77777777" w:rsidR="008C1556" w:rsidRPr="00E33925" w:rsidRDefault="008C1556" w:rsidP="008C1556">
      <w:pPr>
        <w:spacing w:after="0" w:line="240" w:lineRule="auto"/>
        <w:rPr>
          <w:rFonts w:ascii="Times New Roman" w:eastAsia="Times New Roman" w:hAnsi="Times New Roman"/>
          <w:lang w:val="lt-LT"/>
        </w:rPr>
      </w:pPr>
    </w:p>
    <w:p w14:paraId="03CDA715" w14:textId="77777777" w:rsidR="008C1556" w:rsidRPr="00E33925" w:rsidRDefault="008C1556" w:rsidP="008C1556">
      <w:pPr>
        <w:keepNext/>
        <w:tabs>
          <w:tab w:val="left" w:pos="567"/>
        </w:tabs>
        <w:spacing w:after="0" w:line="240" w:lineRule="auto"/>
        <w:ind w:left="567" w:hanging="567"/>
        <w:outlineLvl w:val="1"/>
        <w:rPr>
          <w:rFonts w:ascii="Times New Roman" w:eastAsia="Times New Roman" w:hAnsi="Times New Roman"/>
          <w:b/>
          <w:lang w:val="lt-LT"/>
        </w:rPr>
      </w:pPr>
      <w:bookmarkStart w:id="64" w:name="_Toc129243125"/>
      <w:bookmarkStart w:id="65" w:name="_Toc129243250"/>
      <w:r w:rsidRPr="00E33925">
        <w:rPr>
          <w:rFonts w:ascii="Times New Roman" w:eastAsia="Times New Roman" w:hAnsi="Times New Roman"/>
          <w:b/>
          <w:lang w:val="lt-LT"/>
        </w:rPr>
        <w:t>10.</w:t>
      </w:r>
      <w:r w:rsidRPr="00E33925">
        <w:rPr>
          <w:rFonts w:ascii="Times New Roman" w:eastAsia="Times New Roman" w:hAnsi="Times New Roman"/>
          <w:b/>
          <w:lang w:val="lt-LT"/>
        </w:rPr>
        <w:tab/>
        <w:t>TEKSTO PERŽIŪROS DATA</w:t>
      </w:r>
      <w:bookmarkEnd w:id="64"/>
      <w:bookmarkEnd w:id="65"/>
    </w:p>
    <w:p w14:paraId="038F79D9" w14:textId="77777777" w:rsidR="008C1556" w:rsidRPr="00E33925" w:rsidRDefault="008C1556" w:rsidP="008C1556">
      <w:pPr>
        <w:spacing w:after="0" w:line="240" w:lineRule="auto"/>
        <w:rPr>
          <w:rFonts w:ascii="Times New Roman" w:eastAsia="Times New Roman" w:hAnsi="Times New Roman"/>
          <w:lang w:val="lt-LT"/>
        </w:rPr>
      </w:pPr>
    </w:p>
    <w:p w14:paraId="2CDA9F5F" w14:textId="1AA17CC1" w:rsidR="00045764" w:rsidRDefault="00380C01" w:rsidP="008C1556">
      <w:pPr>
        <w:spacing w:after="0" w:line="240" w:lineRule="auto"/>
        <w:rPr>
          <w:rFonts w:ascii="Times New Roman" w:eastAsia="Times New Roman" w:hAnsi="Times New Roman"/>
          <w:lang w:val="lt-LT"/>
        </w:rPr>
      </w:pPr>
      <w:r>
        <w:rPr>
          <w:rFonts w:ascii="Times New Roman" w:eastAsia="Times New Roman" w:hAnsi="Times New Roman"/>
          <w:lang w:val="lt-LT"/>
        </w:rPr>
        <w:t>2017 m. rugsėjo 20 d.</w:t>
      </w:r>
    </w:p>
    <w:p w14:paraId="140839E3" w14:textId="77777777" w:rsidR="00380C01" w:rsidRPr="00E33925" w:rsidRDefault="00380C01" w:rsidP="008C1556">
      <w:pPr>
        <w:spacing w:after="0" w:line="240" w:lineRule="auto"/>
        <w:rPr>
          <w:rFonts w:ascii="Times New Roman" w:eastAsia="Times New Roman" w:hAnsi="Times New Roman"/>
          <w:lang w:val="lt-LT"/>
        </w:rPr>
      </w:pPr>
    </w:p>
    <w:p w14:paraId="1A422B8F" w14:textId="77777777" w:rsidR="008C1556" w:rsidRPr="00E33925" w:rsidRDefault="008C1556" w:rsidP="008C1556">
      <w:pPr>
        <w:spacing w:after="0" w:line="240" w:lineRule="auto"/>
        <w:rPr>
          <w:rFonts w:ascii="Times New Roman" w:eastAsia="Times New Roman" w:hAnsi="Times New Roman"/>
          <w:color w:val="0000FF"/>
          <w:lang w:val="lt-LT"/>
        </w:rPr>
      </w:pPr>
      <w:r w:rsidRPr="00E33925">
        <w:rPr>
          <w:rFonts w:ascii="Times New Roman" w:eastAsia="Times New Roman" w:hAnsi="Times New Roman"/>
          <w:lang w:val="lt-LT"/>
        </w:rPr>
        <w:t xml:space="preserve">Išsami informacija apie šį vaistinį preparatą  pateikiama Valstybinės vaistų kontrolės tarnybos prie Lietuvos Respublikos sveikatos apsaugos ministerijos tinklalapyje </w:t>
      </w:r>
      <w:hyperlink r:id="rId9" w:history="1">
        <w:r w:rsidRPr="00E33925">
          <w:rPr>
            <w:rFonts w:ascii="Times New Roman" w:eastAsia="Times New Roman" w:hAnsi="Times New Roman"/>
            <w:color w:val="0000FF"/>
            <w:u w:val="single"/>
            <w:lang w:val="lt-LT"/>
          </w:rPr>
          <w:t>http://www.vvkt.lt/</w:t>
        </w:r>
      </w:hyperlink>
    </w:p>
    <w:p w14:paraId="778DC465" w14:textId="77777777" w:rsidR="008C1556" w:rsidRPr="00E33925" w:rsidRDefault="008C1556" w:rsidP="008C1556">
      <w:pPr>
        <w:spacing w:after="0" w:line="240" w:lineRule="auto"/>
        <w:rPr>
          <w:rFonts w:ascii="Times New Roman" w:eastAsia="Times New Roman" w:hAnsi="Times New Roman"/>
          <w:lang w:val="lt-LT"/>
        </w:rPr>
      </w:pPr>
    </w:p>
    <w:p w14:paraId="14B4406B" w14:textId="77777777" w:rsidR="008C1556" w:rsidRPr="00E33925" w:rsidRDefault="008C1556" w:rsidP="008C1556">
      <w:pPr>
        <w:spacing w:after="0" w:line="240" w:lineRule="auto"/>
        <w:rPr>
          <w:rFonts w:ascii="Times New Roman" w:eastAsia="Times New Roman" w:hAnsi="Times New Roman"/>
          <w:lang w:val="lt-LT"/>
        </w:rPr>
      </w:pPr>
    </w:p>
    <w:p w14:paraId="621807BC" w14:textId="77777777" w:rsidR="00915EFF" w:rsidRPr="00E33925" w:rsidRDefault="00915EFF" w:rsidP="00915EFF">
      <w:pPr>
        <w:pStyle w:val="TTEMEASMCA"/>
        <w:rPr>
          <w:b w:val="0"/>
          <w:lang w:val="lt-LT"/>
        </w:rPr>
      </w:pPr>
      <w:r w:rsidRPr="00E33925">
        <w:rPr>
          <w:b w:val="0"/>
          <w:lang w:val="lt-LT"/>
        </w:rPr>
        <w:br w:type="page"/>
      </w:r>
    </w:p>
    <w:p w14:paraId="4EEDA059" w14:textId="77777777" w:rsidR="00915EFF" w:rsidRPr="00E33925" w:rsidRDefault="00915EFF" w:rsidP="00915EFF">
      <w:pPr>
        <w:pStyle w:val="TTEMEASMCA"/>
        <w:rPr>
          <w:b w:val="0"/>
          <w:lang w:val="lt-LT"/>
        </w:rPr>
      </w:pPr>
    </w:p>
    <w:p w14:paraId="0D2D4323" w14:textId="77777777" w:rsidR="00915EFF" w:rsidRPr="00E33925" w:rsidRDefault="00915EFF" w:rsidP="00915EFF">
      <w:pPr>
        <w:pStyle w:val="TTEMEASMCA"/>
        <w:rPr>
          <w:b w:val="0"/>
          <w:lang w:val="lt-LT"/>
        </w:rPr>
      </w:pPr>
    </w:p>
    <w:p w14:paraId="1C755029" w14:textId="77777777" w:rsidR="00915EFF" w:rsidRPr="00E33925" w:rsidRDefault="00915EFF" w:rsidP="00915EFF">
      <w:pPr>
        <w:pStyle w:val="TTEMEASMCA"/>
        <w:rPr>
          <w:b w:val="0"/>
          <w:lang w:val="lt-LT"/>
        </w:rPr>
      </w:pPr>
    </w:p>
    <w:p w14:paraId="5B910272" w14:textId="77777777" w:rsidR="00915EFF" w:rsidRPr="00E33925" w:rsidRDefault="00915EFF" w:rsidP="00915EFF">
      <w:pPr>
        <w:pStyle w:val="TTEMEASMCA"/>
        <w:rPr>
          <w:b w:val="0"/>
          <w:lang w:val="lt-LT"/>
        </w:rPr>
      </w:pPr>
    </w:p>
    <w:p w14:paraId="6517A92D" w14:textId="77777777" w:rsidR="00915EFF" w:rsidRPr="00E33925" w:rsidRDefault="00915EFF" w:rsidP="00915EFF">
      <w:pPr>
        <w:pStyle w:val="TTEMEASMCA"/>
        <w:rPr>
          <w:b w:val="0"/>
          <w:lang w:val="lt-LT"/>
        </w:rPr>
      </w:pPr>
    </w:p>
    <w:p w14:paraId="57C2146A" w14:textId="77777777" w:rsidR="00915EFF" w:rsidRPr="00E33925" w:rsidRDefault="00915EFF" w:rsidP="00915EFF">
      <w:pPr>
        <w:pStyle w:val="TTEMEASMCA"/>
        <w:rPr>
          <w:b w:val="0"/>
          <w:lang w:val="lt-LT"/>
        </w:rPr>
      </w:pPr>
    </w:p>
    <w:p w14:paraId="4B960405" w14:textId="77777777" w:rsidR="00915EFF" w:rsidRPr="00E33925" w:rsidRDefault="00915EFF" w:rsidP="00915EFF">
      <w:pPr>
        <w:pStyle w:val="TTEMEASMCA"/>
        <w:rPr>
          <w:b w:val="0"/>
          <w:lang w:val="lt-LT"/>
        </w:rPr>
      </w:pPr>
    </w:p>
    <w:p w14:paraId="552501AA" w14:textId="77777777" w:rsidR="00915EFF" w:rsidRPr="00E33925" w:rsidRDefault="00915EFF" w:rsidP="00915EFF">
      <w:pPr>
        <w:pStyle w:val="TTEMEASMCA"/>
        <w:rPr>
          <w:b w:val="0"/>
          <w:lang w:val="lt-LT"/>
        </w:rPr>
      </w:pPr>
    </w:p>
    <w:p w14:paraId="07BDCC66" w14:textId="77777777" w:rsidR="00915EFF" w:rsidRPr="00E33925" w:rsidRDefault="00915EFF" w:rsidP="00915EFF">
      <w:pPr>
        <w:pStyle w:val="TTEMEASMCA"/>
        <w:rPr>
          <w:b w:val="0"/>
          <w:lang w:val="lt-LT"/>
        </w:rPr>
      </w:pPr>
    </w:p>
    <w:p w14:paraId="17571F47" w14:textId="77777777" w:rsidR="00915EFF" w:rsidRPr="00E33925" w:rsidRDefault="00915EFF" w:rsidP="00915EFF">
      <w:pPr>
        <w:pStyle w:val="TTEMEASMCA"/>
        <w:rPr>
          <w:b w:val="0"/>
          <w:lang w:val="lt-LT"/>
        </w:rPr>
      </w:pPr>
    </w:p>
    <w:p w14:paraId="04579F71" w14:textId="77777777" w:rsidR="00915EFF" w:rsidRPr="00E33925" w:rsidRDefault="00915EFF" w:rsidP="00915EFF">
      <w:pPr>
        <w:pStyle w:val="TTEMEASMCA"/>
        <w:rPr>
          <w:b w:val="0"/>
          <w:lang w:val="lt-LT"/>
        </w:rPr>
      </w:pPr>
    </w:p>
    <w:p w14:paraId="308C71D1" w14:textId="77777777" w:rsidR="00915EFF" w:rsidRPr="00E33925" w:rsidRDefault="00915EFF" w:rsidP="00915EFF">
      <w:pPr>
        <w:pStyle w:val="TTEMEASMCA"/>
        <w:rPr>
          <w:b w:val="0"/>
          <w:lang w:val="lt-LT"/>
        </w:rPr>
      </w:pPr>
    </w:p>
    <w:p w14:paraId="16F72882" w14:textId="77777777" w:rsidR="00915EFF" w:rsidRPr="00E33925" w:rsidRDefault="00915EFF" w:rsidP="00915EFF">
      <w:pPr>
        <w:pStyle w:val="TTEMEASMCA"/>
        <w:rPr>
          <w:b w:val="0"/>
          <w:lang w:val="lt-LT"/>
        </w:rPr>
      </w:pPr>
    </w:p>
    <w:p w14:paraId="22D9C4F1" w14:textId="77777777" w:rsidR="00915EFF" w:rsidRPr="00E33925" w:rsidRDefault="00915EFF" w:rsidP="00915EFF">
      <w:pPr>
        <w:pStyle w:val="TTEMEASMCA"/>
        <w:rPr>
          <w:b w:val="0"/>
          <w:lang w:val="lt-LT"/>
        </w:rPr>
      </w:pPr>
    </w:p>
    <w:p w14:paraId="1765107E" w14:textId="77777777" w:rsidR="00915EFF" w:rsidRPr="00E33925" w:rsidRDefault="00915EFF" w:rsidP="00915EFF">
      <w:pPr>
        <w:pStyle w:val="TTEMEASMCA"/>
        <w:rPr>
          <w:b w:val="0"/>
          <w:lang w:val="lt-LT"/>
        </w:rPr>
      </w:pPr>
    </w:p>
    <w:p w14:paraId="1B367B6E" w14:textId="77777777" w:rsidR="00915EFF" w:rsidRPr="00E33925" w:rsidRDefault="00915EFF" w:rsidP="00915EFF">
      <w:pPr>
        <w:pStyle w:val="TTEMEASMCA"/>
        <w:rPr>
          <w:b w:val="0"/>
          <w:lang w:val="lt-LT"/>
        </w:rPr>
      </w:pPr>
    </w:p>
    <w:p w14:paraId="1429F3A5" w14:textId="77777777" w:rsidR="00915EFF" w:rsidRPr="00E33925" w:rsidRDefault="00915EFF" w:rsidP="00915EFF">
      <w:pPr>
        <w:pStyle w:val="TTEMEASMCA"/>
        <w:rPr>
          <w:b w:val="0"/>
          <w:lang w:val="lt-LT"/>
        </w:rPr>
      </w:pPr>
    </w:p>
    <w:p w14:paraId="2874BBC3" w14:textId="77777777" w:rsidR="00915EFF" w:rsidRPr="00E33925" w:rsidRDefault="00915EFF" w:rsidP="00915EFF">
      <w:pPr>
        <w:pStyle w:val="TTEMEASMCA"/>
        <w:rPr>
          <w:b w:val="0"/>
          <w:lang w:val="lt-LT"/>
        </w:rPr>
      </w:pPr>
    </w:p>
    <w:p w14:paraId="2153F1DF" w14:textId="77777777" w:rsidR="00915EFF" w:rsidRPr="00E33925" w:rsidRDefault="00915EFF" w:rsidP="00915EFF">
      <w:pPr>
        <w:pStyle w:val="TTEMEASMCA"/>
        <w:rPr>
          <w:lang w:val="lt-LT"/>
        </w:rPr>
      </w:pPr>
      <w:r w:rsidRPr="00E33925">
        <w:rPr>
          <w:lang w:val="lt-LT"/>
        </w:rPr>
        <w:t>II PRIEDAS</w:t>
      </w:r>
    </w:p>
    <w:p w14:paraId="2C72BD2C"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p>
    <w:p w14:paraId="48D00D90" w14:textId="77777777" w:rsidR="00915EFF" w:rsidRPr="00E33925" w:rsidRDefault="00C72569" w:rsidP="00915EFF">
      <w:pPr>
        <w:tabs>
          <w:tab w:val="left" w:pos="567"/>
        </w:tabs>
        <w:spacing w:after="0" w:line="240" w:lineRule="auto"/>
        <w:ind w:left="567" w:hanging="567"/>
        <w:jc w:val="center"/>
        <w:outlineLvl w:val="0"/>
        <w:rPr>
          <w:rFonts w:ascii="Times New Roman" w:eastAsia="Times New Roman" w:hAnsi="Times New Roman"/>
          <w:b/>
          <w:caps/>
          <w:lang w:val="lt-LT"/>
        </w:rPr>
      </w:pPr>
      <w:r w:rsidRPr="00E33925">
        <w:rPr>
          <w:rFonts w:ascii="Times New Roman" w:eastAsia="Times New Roman" w:hAnsi="Times New Roman"/>
          <w:b/>
          <w:caps/>
          <w:lang w:val="lt-LT"/>
        </w:rPr>
        <w:t xml:space="preserve">REGISTRACIJOS </w:t>
      </w:r>
      <w:r w:rsidR="00915EFF" w:rsidRPr="00E33925">
        <w:rPr>
          <w:rFonts w:ascii="Times New Roman" w:eastAsia="Times New Roman" w:hAnsi="Times New Roman"/>
          <w:b/>
          <w:caps/>
          <w:lang w:val="lt-LT"/>
        </w:rPr>
        <w:t>SĄLYGOS</w:t>
      </w:r>
    </w:p>
    <w:p w14:paraId="70A51936" w14:textId="77777777" w:rsidR="00915EFF" w:rsidRPr="00E33925" w:rsidRDefault="00915EFF" w:rsidP="00915EFF">
      <w:pPr>
        <w:spacing w:after="0" w:line="240" w:lineRule="auto"/>
        <w:rPr>
          <w:rFonts w:ascii="Times New Roman" w:eastAsia="Times New Roman" w:hAnsi="Times New Roman"/>
          <w:lang w:val="lt-LT"/>
        </w:rPr>
      </w:pPr>
    </w:p>
    <w:p w14:paraId="08C52CE6" w14:textId="77777777" w:rsidR="00915EFF" w:rsidRPr="00E33925" w:rsidRDefault="00915EFF" w:rsidP="00915EFF">
      <w:pPr>
        <w:spacing w:after="0" w:line="240" w:lineRule="auto"/>
        <w:ind w:left="1701" w:right="1416" w:hanging="708"/>
        <w:rPr>
          <w:rFonts w:ascii="Times New Roman" w:eastAsia="Times New Roman" w:hAnsi="Times New Roman"/>
          <w:b/>
          <w:lang w:val="lt-LT"/>
        </w:rPr>
      </w:pPr>
      <w:r w:rsidRPr="00E33925">
        <w:rPr>
          <w:rFonts w:ascii="Times New Roman" w:eastAsia="Times New Roman" w:hAnsi="Times New Roman"/>
          <w:b/>
          <w:lang w:val="lt-LT"/>
        </w:rPr>
        <w:t>A.</w:t>
      </w:r>
      <w:r w:rsidRPr="00E33925">
        <w:rPr>
          <w:rFonts w:ascii="Times New Roman" w:eastAsia="Times New Roman" w:hAnsi="Times New Roman"/>
          <w:b/>
          <w:lang w:val="lt-LT"/>
        </w:rPr>
        <w:tab/>
        <w:t>GAMINTOJAS (-AI), ATSAKINGAS (-I) UŽ SERIJŲ IŠLEIDIMĄ</w:t>
      </w:r>
    </w:p>
    <w:p w14:paraId="0F5825D6" w14:textId="77777777" w:rsidR="00915EFF" w:rsidRPr="00E33925" w:rsidRDefault="00915EFF" w:rsidP="00915EFF">
      <w:pPr>
        <w:spacing w:after="0" w:line="240" w:lineRule="auto"/>
        <w:rPr>
          <w:rFonts w:ascii="Times New Roman" w:eastAsia="Times New Roman" w:hAnsi="Times New Roman"/>
          <w:lang w:val="lt-LT"/>
        </w:rPr>
      </w:pPr>
    </w:p>
    <w:p w14:paraId="43B031A6" w14:textId="77777777" w:rsidR="00915EFF" w:rsidRPr="00E33925" w:rsidRDefault="00915EFF" w:rsidP="00915EFF">
      <w:pPr>
        <w:suppressLineNumbers/>
        <w:spacing w:after="0" w:line="240" w:lineRule="auto"/>
        <w:ind w:left="1701" w:right="1416" w:hanging="708"/>
        <w:rPr>
          <w:rFonts w:ascii="Times New Roman" w:eastAsia="Times New Roman" w:hAnsi="Times New Roman"/>
          <w:lang w:val="lt-LT"/>
        </w:rPr>
      </w:pPr>
      <w:r w:rsidRPr="00E33925">
        <w:rPr>
          <w:rFonts w:ascii="Times New Roman" w:eastAsia="Times New Roman" w:hAnsi="Times New Roman"/>
          <w:b/>
          <w:lang w:val="lt-LT"/>
        </w:rPr>
        <w:t>B.</w:t>
      </w:r>
      <w:r w:rsidRPr="00E33925">
        <w:rPr>
          <w:rFonts w:ascii="Times New Roman" w:eastAsia="Times New Roman" w:hAnsi="Times New Roman"/>
          <w:b/>
          <w:lang w:val="lt-LT"/>
        </w:rPr>
        <w:tab/>
        <w:t>TIEKIMO IR VARTOJIMO SĄLYGOS AR APRIBOJIMAI</w:t>
      </w:r>
    </w:p>
    <w:p w14:paraId="596D7BE7" w14:textId="77777777" w:rsidR="00915EFF" w:rsidRPr="00E33925" w:rsidRDefault="00915EFF" w:rsidP="00915EFF">
      <w:pPr>
        <w:spacing w:after="0" w:line="240" w:lineRule="auto"/>
        <w:rPr>
          <w:rFonts w:ascii="Times New Roman" w:eastAsia="Times New Roman" w:hAnsi="Times New Roman"/>
          <w:lang w:val="lt-LT"/>
        </w:rPr>
      </w:pPr>
    </w:p>
    <w:p w14:paraId="58373B83" w14:textId="77777777" w:rsidR="00915EFF" w:rsidRPr="00E33925" w:rsidRDefault="00915EFF" w:rsidP="00915EFF">
      <w:pPr>
        <w:spacing w:after="0" w:line="240" w:lineRule="auto"/>
        <w:rPr>
          <w:rFonts w:ascii="Times New Roman" w:eastAsia="Times New Roman" w:hAnsi="Times New Roman"/>
          <w:highlight w:val="yellow"/>
          <w:lang w:val="lt-LT"/>
        </w:rPr>
      </w:pPr>
    </w:p>
    <w:p w14:paraId="59F2EE53" w14:textId="77777777" w:rsidR="00915EFF" w:rsidRPr="00E33925" w:rsidRDefault="00915EFF" w:rsidP="00915EFF">
      <w:pPr>
        <w:keepNext/>
        <w:tabs>
          <w:tab w:val="left" w:pos="567"/>
        </w:tabs>
        <w:spacing w:after="0" w:line="240" w:lineRule="auto"/>
        <w:ind w:left="567" w:hanging="567"/>
        <w:outlineLvl w:val="1"/>
        <w:rPr>
          <w:rFonts w:ascii="Times New Roman" w:eastAsia="Times New Roman" w:hAnsi="Times New Roman"/>
          <w:b/>
          <w:lang w:val="lt-LT"/>
        </w:rPr>
      </w:pPr>
      <w:r w:rsidRPr="00E33925">
        <w:rPr>
          <w:rFonts w:ascii="Times New Roman" w:eastAsia="Times New Roman" w:hAnsi="Times New Roman"/>
          <w:b/>
          <w:lang w:val="lt-LT"/>
        </w:rPr>
        <w:br w:type="page"/>
      </w:r>
      <w:r w:rsidRPr="00E33925">
        <w:rPr>
          <w:rFonts w:ascii="Times New Roman" w:eastAsia="Times New Roman" w:hAnsi="Times New Roman"/>
          <w:b/>
          <w:lang w:val="lt-LT"/>
        </w:rPr>
        <w:lastRenderedPageBreak/>
        <w:t>A.</w:t>
      </w:r>
      <w:r w:rsidRPr="00E33925">
        <w:rPr>
          <w:rFonts w:ascii="Times New Roman" w:eastAsia="Times New Roman" w:hAnsi="Times New Roman"/>
          <w:b/>
          <w:lang w:val="lt-LT"/>
        </w:rPr>
        <w:tab/>
        <w:t>GAMINTOJAS (-AI), ATSAKINGAS (-I) UŽ SERIJŲ IŠLEIDIMĄ</w:t>
      </w:r>
    </w:p>
    <w:p w14:paraId="57ADC8E8" w14:textId="77777777" w:rsidR="00915EFF" w:rsidRPr="00E33925" w:rsidRDefault="00915EFF" w:rsidP="00915EFF">
      <w:pPr>
        <w:spacing w:after="0" w:line="240" w:lineRule="auto"/>
        <w:rPr>
          <w:rFonts w:ascii="Times New Roman" w:eastAsia="Times New Roman" w:hAnsi="Times New Roman"/>
          <w:highlight w:val="yellow"/>
          <w:lang w:val="lt-LT"/>
        </w:rPr>
      </w:pPr>
    </w:p>
    <w:p w14:paraId="4101558E" w14:textId="77777777" w:rsidR="00915EFF" w:rsidRPr="00E33925" w:rsidRDefault="00915EFF" w:rsidP="00915EFF">
      <w:pPr>
        <w:spacing w:after="0" w:line="240" w:lineRule="auto"/>
        <w:rPr>
          <w:rFonts w:ascii="Times New Roman" w:eastAsia="Times New Roman" w:hAnsi="Times New Roman"/>
          <w:u w:val="single"/>
          <w:lang w:val="lt-LT"/>
        </w:rPr>
      </w:pPr>
      <w:r w:rsidRPr="00E33925">
        <w:rPr>
          <w:rFonts w:ascii="Times New Roman" w:eastAsia="Times New Roman" w:hAnsi="Times New Roman"/>
          <w:u w:val="single"/>
          <w:lang w:val="lt-LT"/>
        </w:rPr>
        <w:t xml:space="preserve">Gamintojo, atsakingo už serijų išleidimą, pavadinimas ir adresas </w:t>
      </w:r>
    </w:p>
    <w:p w14:paraId="6B3C0A4A" w14:textId="77777777" w:rsidR="00915EFF" w:rsidRPr="00E33925" w:rsidRDefault="00915EFF" w:rsidP="00915EFF">
      <w:pPr>
        <w:spacing w:after="0" w:line="240" w:lineRule="auto"/>
        <w:rPr>
          <w:rFonts w:ascii="Times New Roman" w:eastAsia="Times New Roman" w:hAnsi="Times New Roman"/>
          <w:lang w:val="lt-LT"/>
        </w:rPr>
      </w:pPr>
    </w:p>
    <w:p w14:paraId="7963B3B0"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Merckle</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GmbH</w:t>
      </w:r>
      <w:proofErr w:type="spellEnd"/>
    </w:p>
    <w:p w14:paraId="00F15C0E"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Ludwig-Merckle-Strasse</w:t>
      </w:r>
      <w:proofErr w:type="spellEnd"/>
      <w:r w:rsidRPr="00E33925">
        <w:rPr>
          <w:rFonts w:ascii="Times New Roman" w:eastAsia="Times New Roman" w:hAnsi="Times New Roman"/>
          <w:lang w:val="lt-LT"/>
        </w:rPr>
        <w:t xml:space="preserve"> 3</w:t>
      </w:r>
    </w:p>
    <w:p w14:paraId="466534F7"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89143 </w:t>
      </w:r>
      <w:proofErr w:type="spellStart"/>
      <w:r w:rsidRPr="00E33925">
        <w:rPr>
          <w:rFonts w:ascii="Times New Roman" w:eastAsia="Times New Roman" w:hAnsi="Times New Roman"/>
          <w:lang w:val="lt-LT"/>
        </w:rPr>
        <w:t>Blaubeuren</w:t>
      </w:r>
      <w:proofErr w:type="spellEnd"/>
    </w:p>
    <w:p w14:paraId="33ADC432"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Vokietija</w:t>
      </w:r>
    </w:p>
    <w:p w14:paraId="2C4C76A6" w14:textId="77777777" w:rsidR="00915EFF" w:rsidRPr="00E33925" w:rsidRDefault="00915EFF" w:rsidP="00915EFF">
      <w:pPr>
        <w:spacing w:after="0" w:line="240" w:lineRule="auto"/>
        <w:rPr>
          <w:rFonts w:ascii="Times New Roman" w:eastAsia="Times New Roman" w:hAnsi="Times New Roman"/>
          <w:highlight w:val="yellow"/>
          <w:lang w:val="lt-LT"/>
        </w:rPr>
      </w:pPr>
    </w:p>
    <w:p w14:paraId="0C7098E5" w14:textId="77777777" w:rsidR="00915EFF" w:rsidRPr="00E33925" w:rsidRDefault="00915EFF" w:rsidP="00915EFF">
      <w:pPr>
        <w:spacing w:after="0" w:line="240" w:lineRule="auto"/>
        <w:rPr>
          <w:rFonts w:ascii="Times New Roman" w:eastAsia="Times New Roman" w:hAnsi="Times New Roman"/>
          <w:highlight w:val="yellow"/>
          <w:lang w:val="lt-LT"/>
        </w:rPr>
      </w:pPr>
    </w:p>
    <w:p w14:paraId="56A653D2" w14:textId="77777777" w:rsidR="00915EFF" w:rsidRPr="00E33925" w:rsidRDefault="00915EFF" w:rsidP="00915EFF">
      <w:pPr>
        <w:suppressLineNumbers/>
        <w:spacing w:after="0" w:line="240" w:lineRule="auto"/>
        <w:ind w:left="567" w:hanging="567"/>
        <w:rPr>
          <w:rFonts w:ascii="Times New Roman" w:eastAsia="Times New Roman" w:hAnsi="Times New Roman"/>
          <w:lang w:val="lt-LT"/>
        </w:rPr>
      </w:pPr>
      <w:bookmarkStart w:id="66" w:name="_Toc129243129"/>
      <w:bookmarkStart w:id="67" w:name="_Toc129243254"/>
      <w:r w:rsidRPr="00E33925">
        <w:rPr>
          <w:rFonts w:ascii="Times New Roman" w:eastAsia="Times New Roman" w:hAnsi="Times New Roman"/>
          <w:b/>
          <w:lang w:val="lt-LT"/>
        </w:rPr>
        <w:t>B.</w:t>
      </w:r>
      <w:r w:rsidRPr="00E33925">
        <w:rPr>
          <w:rFonts w:ascii="Times New Roman" w:eastAsia="Times New Roman" w:hAnsi="Times New Roman"/>
          <w:b/>
          <w:lang w:val="lt-LT"/>
        </w:rPr>
        <w:tab/>
        <w:t xml:space="preserve">TIEKIMO IR VARTOJIMO SĄLYGOS AR APRIBOJIMAI </w:t>
      </w:r>
    </w:p>
    <w:bookmarkEnd w:id="66"/>
    <w:bookmarkEnd w:id="67"/>
    <w:p w14:paraId="45EA75D5" w14:textId="77777777" w:rsidR="00915EFF" w:rsidRPr="00E33925" w:rsidRDefault="00915EFF" w:rsidP="00915EFF">
      <w:pPr>
        <w:spacing w:after="0" w:line="240" w:lineRule="auto"/>
        <w:rPr>
          <w:rFonts w:ascii="Times New Roman" w:eastAsia="Times New Roman" w:hAnsi="Times New Roman"/>
          <w:lang w:val="lt-LT"/>
        </w:rPr>
      </w:pPr>
    </w:p>
    <w:p w14:paraId="4EB73E5A"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Receptinis vaistinis preparatas</w:t>
      </w:r>
    </w:p>
    <w:p w14:paraId="66DFD198" w14:textId="77777777" w:rsidR="00915EFF" w:rsidRPr="00E33925" w:rsidRDefault="00915EFF" w:rsidP="00915EFF">
      <w:pPr>
        <w:spacing w:after="0" w:line="240" w:lineRule="auto"/>
        <w:rPr>
          <w:rFonts w:ascii="Times New Roman" w:eastAsia="Times New Roman" w:hAnsi="Times New Roman"/>
          <w:highlight w:val="yellow"/>
          <w:lang w:val="lt-LT"/>
        </w:rPr>
      </w:pPr>
    </w:p>
    <w:p w14:paraId="33789853" w14:textId="77777777" w:rsidR="00915EFF" w:rsidRPr="00E33925" w:rsidRDefault="00915EFF" w:rsidP="00915EFF">
      <w:pPr>
        <w:spacing w:after="0" w:line="240" w:lineRule="auto"/>
        <w:rPr>
          <w:rFonts w:ascii="Times New Roman" w:eastAsia="Times New Roman" w:hAnsi="Times New Roman"/>
          <w:lang w:val="lt-LT"/>
        </w:rPr>
      </w:pPr>
    </w:p>
    <w:p w14:paraId="34787568" w14:textId="77777777" w:rsidR="00915EFF" w:rsidRPr="00E33925" w:rsidRDefault="00915EFF" w:rsidP="00915EFF">
      <w:pPr>
        <w:spacing w:after="0" w:line="240" w:lineRule="auto"/>
        <w:rPr>
          <w:rFonts w:ascii="Times New Roman" w:eastAsia="Times New Roman" w:hAnsi="Times New Roman"/>
          <w:lang w:val="lt-LT"/>
        </w:rPr>
      </w:pPr>
    </w:p>
    <w:p w14:paraId="0C3CD4AD" w14:textId="77777777" w:rsidR="00915EFF" w:rsidRPr="00E33925" w:rsidRDefault="00915EFF" w:rsidP="00915EFF">
      <w:pPr>
        <w:spacing w:after="0" w:line="240" w:lineRule="auto"/>
        <w:rPr>
          <w:rFonts w:ascii="Times New Roman" w:eastAsia="Times New Roman" w:hAnsi="Times New Roman"/>
          <w:lang w:val="lt-LT"/>
        </w:rPr>
      </w:pPr>
    </w:p>
    <w:p w14:paraId="14B7A5AD" w14:textId="77777777" w:rsidR="00915EFF" w:rsidRPr="00E33925" w:rsidRDefault="00915EFF" w:rsidP="00915EFF">
      <w:pPr>
        <w:spacing w:after="0" w:line="240" w:lineRule="auto"/>
        <w:rPr>
          <w:rFonts w:ascii="Times New Roman" w:eastAsia="Times New Roman" w:hAnsi="Times New Roman"/>
          <w:lang w:val="lt-LT"/>
        </w:rPr>
      </w:pPr>
    </w:p>
    <w:p w14:paraId="645B937F" w14:textId="77777777" w:rsidR="00915EFF" w:rsidRPr="00E33925" w:rsidRDefault="00915EFF" w:rsidP="00915EFF">
      <w:pPr>
        <w:spacing w:after="0" w:line="240" w:lineRule="auto"/>
        <w:rPr>
          <w:rFonts w:ascii="Times New Roman" w:eastAsia="Times New Roman" w:hAnsi="Times New Roman"/>
          <w:lang w:val="lt-LT"/>
        </w:rPr>
      </w:pPr>
    </w:p>
    <w:p w14:paraId="28364B13"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br w:type="page"/>
      </w:r>
    </w:p>
    <w:p w14:paraId="45EAECDF" w14:textId="77777777" w:rsidR="00915EFF" w:rsidRPr="00E33925" w:rsidRDefault="00915EFF" w:rsidP="00915EFF">
      <w:pPr>
        <w:spacing w:after="0" w:line="240" w:lineRule="auto"/>
        <w:rPr>
          <w:rFonts w:ascii="Times New Roman" w:eastAsia="Times New Roman" w:hAnsi="Times New Roman"/>
          <w:lang w:val="lt-LT"/>
        </w:rPr>
      </w:pPr>
    </w:p>
    <w:p w14:paraId="608E001A" w14:textId="77777777" w:rsidR="00915EFF" w:rsidRPr="00E33925" w:rsidRDefault="00915EFF" w:rsidP="00915EFF">
      <w:pPr>
        <w:spacing w:after="0" w:line="240" w:lineRule="auto"/>
        <w:rPr>
          <w:rFonts w:ascii="Times New Roman" w:eastAsia="Times New Roman" w:hAnsi="Times New Roman"/>
          <w:lang w:val="lt-LT"/>
        </w:rPr>
      </w:pPr>
    </w:p>
    <w:p w14:paraId="42A6BE29" w14:textId="77777777" w:rsidR="00915EFF" w:rsidRPr="00E33925" w:rsidRDefault="00915EFF" w:rsidP="00915EFF">
      <w:pPr>
        <w:spacing w:after="0" w:line="240" w:lineRule="auto"/>
        <w:rPr>
          <w:rFonts w:ascii="Times New Roman" w:eastAsia="Times New Roman" w:hAnsi="Times New Roman"/>
          <w:lang w:val="lt-LT"/>
        </w:rPr>
      </w:pPr>
    </w:p>
    <w:p w14:paraId="11DA0722" w14:textId="77777777" w:rsidR="00915EFF" w:rsidRPr="00E33925" w:rsidRDefault="00915EFF" w:rsidP="00915EFF">
      <w:pPr>
        <w:spacing w:after="0" w:line="240" w:lineRule="auto"/>
        <w:rPr>
          <w:rFonts w:ascii="Times New Roman" w:eastAsia="Times New Roman" w:hAnsi="Times New Roman"/>
          <w:lang w:val="lt-LT"/>
        </w:rPr>
      </w:pPr>
    </w:p>
    <w:p w14:paraId="74506DD4" w14:textId="77777777" w:rsidR="00915EFF" w:rsidRPr="00E33925" w:rsidRDefault="00915EFF" w:rsidP="00915EFF">
      <w:pPr>
        <w:spacing w:after="0" w:line="240" w:lineRule="auto"/>
        <w:rPr>
          <w:rFonts w:ascii="Times New Roman" w:eastAsia="Times New Roman" w:hAnsi="Times New Roman"/>
          <w:lang w:val="lt-LT"/>
        </w:rPr>
      </w:pPr>
    </w:p>
    <w:p w14:paraId="4C924CFC" w14:textId="77777777" w:rsidR="00915EFF" w:rsidRPr="00E33925" w:rsidRDefault="00915EFF" w:rsidP="00915EFF">
      <w:pPr>
        <w:spacing w:after="0" w:line="240" w:lineRule="auto"/>
        <w:rPr>
          <w:rFonts w:ascii="Times New Roman" w:eastAsia="Times New Roman" w:hAnsi="Times New Roman"/>
          <w:lang w:val="lt-LT"/>
        </w:rPr>
      </w:pPr>
    </w:p>
    <w:p w14:paraId="23A039D6" w14:textId="77777777" w:rsidR="00915EFF" w:rsidRPr="00E33925" w:rsidRDefault="00915EFF" w:rsidP="00915EFF">
      <w:pPr>
        <w:spacing w:after="0" w:line="240" w:lineRule="auto"/>
        <w:rPr>
          <w:rFonts w:ascii="Times New Roman" w:eastAsia="Times New Roman" w:hAnsi="Times New Roman"/>
          <w:lang w:val="lt-LT"/>
        </w:rPr>
      </w:pPr>
    </w:p>
    <w:p w14:paraId="54D79BDC" w14:textId="77777777" w:rsidR="00915EFF" w:rsidRPr="00E33925" w:rsidRDefault="00915EFF" w:rsidP="00915EFF">
      <w:pPr>
        <w:spacing w:after="0" w:line="240" w:lineRule="auto"/>
        <w:rPr>
          <w:rFonts w:ascii="Times New Roman" w:eastAsia="Times New Roman" w:hAnsi="Times New Roman"/>
          <w:lang w:val="lt-LT"/>
        </w:rPr>
      </w:pPr>
    </w:p>
    <w:p w14:paraId="6E832DF2" w14:textId="77777777" w:rsidR="00915EFF" w:rsidRPr="00E33925" w:rsidRDefault="00915EFF" w:rsidP="00915EFF">
      <w:pPr>
        <w:spacing w:after="0" w:line="240" w:lineRule="auto"/>
        <w:rPr>
          <w:rFonts w:ascii="Times New Roman" w:eastAsia="Times New Roman" w:hAnsi="Times New Roman"/>
          <w:lang w:val="lt-LT"/>
        </w:rPr>
      </w:pPr>
    </w:p>
    <w:p w14:paraId="398693C0" w14:textId="77777777" w:rsidR="00915EFF" w:rsidRPr="00E33925" w:rsidRDefault="00915EFF" w:rsidP="00915EFF">
      <w:pPr>
        <w:spacing w:after="0" w:line="240" w:lineRule="auto"/>
        <w:rPr>
          <w:rFonts w:ascii="Times New Roman" w:eastAsia="Times New Roman" w:hAnsi="Times New Roman"/>
          <w:lang w:val="lt-LT"/>
        </w:rPr>
      </w:pPr>
    </w:p>
    <w:p w14:paraId="7ADF09E2" w14:textId="77777777" w:rsidR="00915EFF" w:rsidRPr="00E33925" w:rsidRDefault="00915EFF" w:rsidP="00915EFF">
      <w:pPr>
        <w:spacing w:after="0" w:line="240" w:lineRule="auto"/>
        <w:rPr>
          <w:rFonts w:ascii="Times New Roman" w:eastAsia="Times New Roman" w:hAnsi="Times New Roman"/>
          <w:lang w:val="lt-LT"/>
        </w:rPr>
      </w:pPr>
    </w:p>
    <w:p w14:paraId="598B1AD6" w14:textId="77777777" w:rsidR="00915EFF" w:rsidRPr="00E33925" w:rsidRDefault="00915EFF" w:rsidP="00915EFF">
      <w:pPr>
        <w:spacing w:after="0" w:line="240" w:lineRule="auto"/>
        <w:rPr>
          <w:rFonts w:ascii="Times New Roman" w:eastAsia="Times New Roman" w:hAnsi="Times New Roman"/>
          <w:lang w:val="lt-LT"/>
        </w:rPr>
      </w:pPr>
    </w:p>
    <w:p w14:paraId="489167C5" w14:textId="77777777" w:rsidR="00915EFF" w:rsidRPr="00E33925" w:rsidRDefault="00915EFF" w:rsidP="00915EFF">
      <w:pPr>
        <w:spacing w:after="0" w:line="240" w:lineRule="auto"/>
        <w:rPr>
          <w:rFonts w:ascii="Times New Roman" w:eastAsia="Times New Roman" w:hAnsi="Times New Roman"/>
          <w:lang w:val="lt-LT"/>
        </w:rPr>
      </w:pPr>
    </w:p>
    <w:p w14:paraId="0D46DD37" w14:textId="77777777" w:rsidR="00915EFF" w:rsidRPr="00E33925" w:rsidRDefault="00915EFF" w:rsidP="00915EFF">
      <w:pPr>
        <w:spacing w:after="0" w:line="240" w:lineRule="auto"/>
        <w:rPr>
          <w:rFonts w:ascii="Times New Roman" w:eastAsia="Times New Roman" w:hAnsi="Times New Roman"/>
          <w:lang w:val="lt-LT"/>
        </w:rPr>
      </w:pPr>
    </w:p>
    <w:p w14:paraId="72A148FD" w14:textId="77777777" w:rsidR="00915EFF" w:rsidRPr="00E33925" w:rsidRDefault="00915EFF" w:rsidP="00915EFF">
      <w:pPr>
        <w:spacing w:after="0" w:line="240" w:lineRule="auto"/>
        <w:rPr>
          <w:rFonts w:ascii="Times New Roman" w:eastAsia="Times New Roman" w:hAnsi="Times New Roman"/>
          <w:lang w:val="lt-LT"/>
        </w:rPr>
      </w:pPr>
    </w:p>
    <w:p w14:paraId="307A1316" w14:textId="77777777" w:rsidR="00915EFF" w:rsidRPr="00E33925" w:rsidRDefault="00915EFF" w:rsidP="00915EFF">
      <w:pPr>
        <w:spacing w:after="0" w:line="240" w:lineRule="auto"/>
        <w:rPr>
          <w:rFonts w:ascii="Times New Roman" w:eastAsia="Times New Roman" w:hAnsi="Times New Roman"/>
          <w:lang w:val="lt-LT"/>
        </w:rPr>
      </w:pPr>
    </w:p>
    <w:p w14:paraId="563B1286" w14:textId="77777777" w:rsidR="00915EFF" w:rsidRPr="00E33925" w:rsidRDefault="00915EFF" w:rsidP="00915EFF">
      <w:pPr>
        <w:spacing w:after="0" w:line="240" w:lineRule="auto"/>
        <w:rPr>
          <w:rFonts w:ascii="Times New Roman" w:eastAsia="Times New Roman" w:hAnsi="Times New Roman"/>
          <w:lang w:val="lt-LT"/>
        </w:rPr>
      </w:pPr>
    </w:p>
    <w:p w14:paraId="33428F39" w14:textId="77777777" w:rsidR="00915EFF" w:rsidRPr="00E33925" w:rsidRDefault="00915EFF" w:rsidP="00915EFF">
      <w:pPr>
        <w:spacing w:after="0" w:line="240" w:lineRule="auto"/>
        <w:rPr>
          <w:rFonts w:ascii="Times New Roman" w:eastAsia="Times New Roman" w:hAnsi="Times New Roman"/>
          <w:lang w:val="lt-LT"/>
        </w:rPr>
      </w:pPr>
    </w:p>
    <w:p w14:paraId="1B7D50CE" w14:textId="77777777" w:rsidR="00915EFF" w:rsidRPr="00E33925" w:rsidRDefault="00915EFF" w:rsidP="00915EFF">
      <w:pPr>
        <w:spacing w:after="0" w:line="240" w:lineRule="auto"/>
        <w:rPr>
          <w:rFonts w:ascii="Times New Roman" w:eastAsia="Times New Roman" w:hAnsi="Times New Roman"/>
          <w:lang w:val="lt-LT"/>
        </w:rPr>
      </w:pPr>
    </w:p>
    <w:p w14:paraId="3191B32C" w14:textId="77777777" w:rsidR="00915EFF" w:rsidRPr="00E33925" w:rsidRDefault="00915EFF" w:rsidP="00915EFF">
      <w:pPr>
        <w:spacing w:after="0" w:line="240" w:lineRule="auto"/>
        <w:rPr>
          <w:rFonts w:ascii="Times New Roman" w:eastAsia="Times New Roman" w:hAnsi="Times New Roman"/>
          <w:lang w:val="lt-LT"/>
        </w:rPr>
      </w:pPr>
    </w:p>
    <w:p w14:paraId="3D936BA3" w14:textId="77777777" w:rsidR="00915EFF" w:rsidRPr="00E33925" w:rsidRDefault="00915EFF" w:rsidP="00915EFF">
      <w:pPr>
        <w:spacing w:after="0" w:line="240" w:lineRule="auto"/>
        <w:rPr>
          <w:rFonts w:ascii="Times New Roman" w:eastAsia="Times New Roman" w:hAnsi="Times New Roman"/>
          <w:lang w:val="lt-LT"/>
        </w:rPr>
      </w:pPr>
    </w:p>
    <w:p w14:paraId="5B951F16" w14:textId="77777777" w:rsidR="00915EFF" w:rsidRPr="00E33925" w:rsidRDefault="00915EFF" w:rsidP="00915EFF">
      <w:pPr>
        <w:spacing w:after="0" w:line="240" w:lineRule="auto"/>
        <w:rPr>
          <w:rFonts w:ascii="Times New Roman" w:eastAsia="Times New Roman" w:hAnsi="Times New Roman"/>
          <w:lang w:val="lt-LT"/>
        </w:rPr>
      </w:pPr>
    </w:p>
    <w:p w14:paraId="02D664CA"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bookmarkStart w:id="68" w:name="_Toc129243134"/>
      <w:bookmarkStart w:id="69" w:name="_Toc129243259"/>
    </w:p>
    <w:p w14:paraId="75E54C08"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r w:rsidRPr="00E33925">
        <w:rPr>
          <w:rFonts w:ascii="Times New Roman" w:eastAsia="Times New Roman" w:hAnsi="Times New Roman"/>
          <w:b/>
          <w:caps/>
          <w:lang w:val="lt-LT"/>
        </w:rPr>
        <w:t>III PRIEDAS</w:t>
      </w:r>
      <w:bookmarkEnd w:id="68"/>
      <w:bookmarkEnd w:id="69"/>
    </w:p>
    <w:p w14:paraId="78A2C704" w14:textId="77777777" w:rsidR="00915EFF" w:rsidRPr="00E33925" w:rsidRDefault="00915EFF" w:rsidP="00915EFF">
      <w:pPr>
        <w:spacing w:after="0" w:line="240" w:lineRule="auto"/>
        <w:rPr>
          <w:rFonts w:ascii="Times New Roman" w:eastAsia="Times New Roman" w:hAnsi="Times New Roman"/>
          <w:lang w:val="lt-LT"/>
        </w:rPr>
      </w:pPr>
    </w:p>
    <w:p w14:paraId="17B9DBD1"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bookmarkStart w:id="70" w:name="_Toc129243135"/>
      <w:bookmarkStart w:id="71" w:name="_Toc129243260"/>
      <w:r w:rsidRPr="00E33925">
        <w:rPr>
          <w:rFonts w:ascii="Times New Roman" w:eastAsia="Times New Roman" w:hAnsi="Times New Roman"/>
          <w:b/>
          <w:caps/>
          <w:lang w:val="lt-LT"/>
        </w:rPr>
        <w:t>ŽENKLINIMAS IR PAKUOTĖS LAPELIS</w:t>
      </w:r>
      <w:bookmarkEnd w:id="70"/>
      <w:bookmarkEnd w:id="71"/>
    </w:p>
    <w:p w14:paraId="5032A20A"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br w:type="page"/>
      </w:r>
    </w:p>
    <w:p w14:paraId="417F2D8E" w14:textId="77777777" w:rsidR="00915EFF" w:rsidRPr="00E33925" w:rsidRDefault="00915EFF" w:rsidP="00915EFF">
      <w:pPr>
        <w:spacing w:after="0" w:line="240" w:lineRule="auto"/>
        <w:rPr>
          <w:rFonts w:ascii="Times New Roman" w:eastAsia="Times New Roman" w:hAnsi="Times New Roman"/>
          <w:lang w:val="lt-LT"/>
        </w:rPr>
      </w:pPr>
    </w:p>
    <w:p w14:paraId="470364D8" w14:textId="77777777" w:rsidR="00915EFF" w:rsidRPr="00E33925" w:rsidRDefault="00915EFF" w:rsidP="00915EFF">
      <w:pPr>
        <w:spacing w:after="0" w:line="240" w:lineRule="auto"/>
        <w:rPr>
          <w:rFonts w:ascii="Times New Roman" w:eastAsia="Times New Roman" w:hAnsi="Times New Roman"/>
          <w:lang w:val="lt-LT"/>
        </w:rPr>
      </w:pPr>
    </w:p>
    <w:p w14:paraId="68409E83" w14:textId="77777777" w:rsidR="00915EFF" w:rsidRPr="00E33925" w:rsidRDefault="00915EFF" w:rsidP="00915EFF">
      <w:pPr>
        <w:spacing w:after="0" w:line="240" w:lineRule="auto"/>
        <w:rPr>
          <w:rFonts w:ascii="Times New Roman" w:eastAsia="Times New Roman" w:hAnsi="Times New Roman"/>
          <w:lang w:val="lt-LT"/>
        </w:rPr>
      </w:pPr>
    </w:p>
    <w:p w14:paraId="120E04F3" w14:textId="77777777" w:rsidR="00915EFF" w:rsidRPr="00E33925" w:rsidRDefault="00915EFF" w:rsidP="00915EFF">
      <w:pPr>
        <w:spacing w:after="0" w:line="240" w:lineRule="auto"/>
        <w:rPr>
          <w:rFonts w:ascii="Times New Roman" w:eastAsia="Times New Roman" w:hAnsi="Times New Roman"/>
          <w:lang w:val="lt-LT"/>
        </w:rPr>
      </w:pPr>
    </w:p>
    <w:p w14:paraId="3EE08D55" w14:textId="77777777" w:rsidR="00915EFF" w:rsidRPr="00E33925" w:rsidRDefault="00915EFF" w:rsidP="00915EFF">
      <w:pPr>
        <w:spacing w:after="0" w:line="240" w:lineRule="auto"/>
        <w:rPr>
          <w:rFonts w:ascii="Times New Roman" w:eastAsia="Times New Roman" w:hAnsi="Times New Roman"/>
          <w:lang w:val="lt-LT"/>
        </w:rPr>
      </w:pPr>
    </w:p>
    <w:p w14:paraId="479AD26A" w14:textId="77777777" w:rsidR="00915EFF" w:rsidRPr="00E33925" w:rsidRDefault="00915EFF" w:rsidP="00915EFF">
      <w:pPr>
        <w:spacing w:after="0" w:line="240" w:lineRule="auto"/>
        <w:rPr>
          <w:rFonts w:ascii="Times New Roman" w:eastAsia="Times New Roman" w:hAnsi="Times New Roman"/>
          <w:lang w:val="lt-LT"/>
        </w:rPr>
      </w:pPr>
    </w:p>
    <w:p w14:paraId="198712DD" w14:textId="77777777" w:rsidR="00915EFF" w:rsidRPr="00E33925" w:rsidRDefault="00915EFF" w:rsidP="00915EFF">
      <w:pPr>
        <w:spacing w:after="0" w:line="240" w:lineRule="auto"/>
        <w:rPr>
          <w:rFonts w:ascii="Times New Roman" w:eastAsia="Times New Roman" w:hAnsi="Times New Roman"/>
          <w:lang w:val="lt-LT"/>
        </w:rPr>
      </w:pPr>
    </w:p>
    <w:p w14:paraId="6DEB6067" w14:textId="77777777" w:rsidR="00915EFF" w:rsidRPr="00E33925" w:rsidRDefault="00915EFF" w:rsidP="00915EFF">
      <w:pPr>
        <w:spacing w:after="0" w:line="240" w:lineRule="auto"/>
        <w:rPr>
          <w:rFonts w:ascii="Times New Roman" w:eastAsia="Times New Roman" w:hAnsi="Times New Roman"/>
          <w:lang w:val="lt-LT"/>
        </w:rPr>
      </w:pPr>
    </w:p>
    <w:p w14:paraId="79DE517E" w14:textId="77777777" w:rsidR="00915EFF" w:rsidRPr="00E33925" w:rsidRDefault="00915EFF" w:rsidP="00915EFF">
      <w:pPr>
        <w:spacing w:after="0" w:line="240" w:lineRule="auto"/>
        <w:rPr>
          <w:rFonts w:ascii="Times New Roman" w:eastAsia="Times New Roman" w:hAnsi="Times New Roman"/>
          <w:lang w:val="lt-LT"/>
        </w:rPr>
      </w:pPr>
    </w:p>
    <w:p w14:paraId="60E93533" w14:textId="77777777" w:rsidR="00915EFF" w:rsidRPr="00E33925" w:rsidRDefault="00915EFF" w:rsidP="00915EFF">
      <w:pPr>
        <w:spacing w:after="0" w:line="240" w:lineRule="auto"/>
        <w:rPr>
          <w:rFonts w:ascii="Times New Roman" w:eastAsia="Times New Roman" w:hAnsi="Times New Roman"/>
          <w:lang w:val="lt-LT"/>
        </w:rPr>
      </w:pPr>
    </w:p>
    <w:p w14:paraId="6DAACB0D" w14:textId="77777777" w:rsidR="00915EFF" w:rsidRPr="00E33925" w:rsidRDefault="00915EFF" w:rsidP="00915EFF">
      <w:pPr>
        <w:spacing w:after="0" w:line="240" w:lineRule="auto"/>
        <w:rPr>
          <w:rFonts w:ascii="Times New Roman" w:eastAsia="Times New Roman" w:hAnsi="Times New Roman"/>
          <w:lang w:val="lt-LT"/>
        </w:rPr>
      </w:pPr>
    </w:p>
    <w:p w14:paraId="4C3CB6A5" w14:textId="77777777" w:rsidR="00915EFF" w:rsidRPr="00E33925" w:rsidRDefault="00915EFF" w:rsidP="00915EFF">
      <w:pPr>
        <w:spacing w:after="0" w:line="240" w:lineRule="auto"/>
        <w:rPr>
          <w:rFonts w:ascii="Times New Roman" w:eastAsia="Times New Roman" w:hAnsi="Times New Roman"/>
          <w:lang w:val="lt-LT"/>
        </w:rPr>
      </w:pPr>
    </w:p>
    <w:p w14:paraId="5037BAC5" w14:textId="77777777" w:rsidR="00915EFF" w:rsidRPr="00E33925" w:rsidRDefault="00915EFF" w:rsidP="00915EFF">
      <w:pPr>
        <w:spacing w:after="0" w:line="240" w:lineRule="auto"/>
        <w:rPr>
          <w:rFonts w:ascii="Times New Roman" w:eastAsia="Times New Roman" w:hAnsi="Times New Roman"/>
          <w:lang w:val="lt-LT"/>
        </w:rPr>
      </w:pPr>
    </w:p>
    <w:p w14:paraId="050507D0" w14:textId="77777777" w:rsidR="00915EFF" w:rsidRPr="00E33925" w:rsidRDefault="00915EFF" w:rsidP="00915EFF">
      <w:pPr>
        <w:spacing w:after="0" w:line="240" w:lineRule="auto"/>
        <w:rPr>
          <w:rFonts w:ascii="Times New Roman" w:eastAsia="Times New Roman" w:hAnsi="Times New Roman"/>
          <w:lang w:val="lt-LT"/>
        </w:rPr>
      </w:pPr>
    </w:p>
    <w:p w14:paraId="2D096DC9" w14:textId="77777777" w:rsidR="00915EFF" w:rsidRPr="00E33925" w:rsidRDefault="00915EFF" w:rsidP="00915EFF">
      <w:pPr>
        <w:spacing w:after="0" w:line="240" w:lineRule="auto"/>
        <w:rPr>
          <w:rFonts w:ascii="Times New Roman" w:eastAsia="Times New Roman" w:hAnsi="Times New Roman"/>
          <w:lang w:val="lt-LT"/>
        </w:rPr>
      </w:pPr>
    </w:p>
    <w:p w14:paraId="5DC58CD6" w14:textId="77777777" w:rsidR="00915EFF" w:rsidRPr="00E33925" w:rsidRDefault="00915EFF" w:rsidP="00915EFF">
      <w:pPr>
        <w:spacing w:after="0" w:line="240" w:lineRule="auto"/>
        <w:rPr>
          <w:rFonts w:ascii="Times New Roman" w:eastAsia="Times New Roman" w:hAnsi="Times New Roman"/>
          <w:lang w:val="lt-LT"/>
        </w:rPr>
      </w:pPr>
    </w:p>
    <w:p w14:paraId="7EB8DF41" w14:textId="77777777" w:rsidR="00915EFF" w:rsidRPr="00E33925" w:rsidRDefault="00915EFF" w:rsidP="00915EFF">
      <w:pPr>
        <w:spacing w:after="0" w:line="240" w:lineRule="auto"/>
        <w:rPr>
          <w:rFonts w:ascii="Times New Roman" w:eastAsia="Times New Roman" w:hAnsi="Times New Roman"/>
          <w:lang w:val="lt-LT"/>
        </w:rPr>
      </w:pPr>
    </w:p>
    <w:p w14:paraId="1559C7F0" w14:textId="77777777" w:rsidR="00915EFF" w:rsidRPr="00E33925" w:rsidRDefault="00915EFF" w:rsidP="00915EFF">
      <w:pPr>
        <w:spacing w:after="0" w:line="240" w:lineRule="auto"/>
        <w:rPr>
          <w:rFonts w:ascii="Times New Roman" w:eastAsia="Times New Roman" w:hAnsi="Times New Roman"/>
          <w:lang w:val="lt-LT"/>
        </w:rPr>
      </w:pPr>
    </w:p>
    <w:p w14:paraId="3057F776" w14:textId="77777777" w:rsidR="00915EFF" w:rsidRPr="00E33925" w:rsidRDefault="00915EFF" w:rsidP="00915EFF">
      <w:pPr>
        <w:spacing w:after="0" w:line="240" w:lineRule="auto"/>
        <w:rPr>
          <w:rFonts w:ascii="Times New Roman" w:eastAsia="Times New Roman" w:hAnsi="Times New Roman"/>
          <w:lang w:val="lt-LT"/>
        </w:rPr>
      </w:pPr>
    </w:p>
    <w:p w14:paraId="39BD4954" w14:textId="77777777" w:rsidR="00915EFF" w:rsidRPr="00E33925" w:rsidRDefault="00915EFF" w:rsidP="00915EFF">
      <w:pPr>
        <w:spacing w:after="0" w:line="240" w:lineRule="auto"/>
        <w:rPr>
          <w:rFonts w:ascii="Times New Roman" w:eastAsia="Times New Roman" w:hAnsi="Times New Roman"/>
          <w:lang w:val="lt-LT"/>
        </w:rPr>
      </w:pPr>
    </w:p>
    <w:p w14:paraId="2DB2DEBA" w14:textId="77777777" w:rsidR="00915EFF" w:rsidRPr="00E33925" w:rsidRDefault="00915EFF" w:rsidP="00915EFF">
      <w:pPr>
        <w:spacing w:after="0" w:line="240" w:lineRule="auto"/>
        <w:rPr>
          <w:rFonts w:ascii="Times New Roman" w:eastAsia="Times New Roman" w:hAnsi="Times New Roman"/>
          <w:lang w:val="lt-LT"/>
        </w:rPr>
      </w:pPr>
    </w:p>
    <w:p w14:paraId="42175CC9" w14:textId="77777777" w:rsidR="00915EFF" w:rsidRPr="00E33925" w:rsidRDefault="00915EFF" w:rsidP="00915EFF">
      <w:pPr>
        <w:spacing w:after="0" w:line="240" w:lineRule="auto"/>
        <w:rPr>
          <w:rFonts w:ascii="Times New Roman" w:eastAsia="Times New Roman" w:hAnsi="Times New Roman"/>
          <w:lang w:val="lt-LT"/>
        </w:rPr>
      </w:pPr>
    </w:p>
    <w:p w14:paraId="154F7559"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bookmarkStart w:id="72" w:name="_Toc129243136"/>
      <w:bookmarkStart w:id="73" w:name="_Toc129243261"/>
    </w:p>
    <w:p w14:paraId="24558125"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r w:rsidRPr="00E33925">
        <w:rPr>
          <w:rFonts w:ascii="Times New Roman" w:eastAsia="Times New Roman" w:hAnsi="Times New Roman"/>
          <w:b/>
          <w:caps/>
          <w:lang w:val="lt-LT"/>
        </w:rPr>
        <w:t>A. ŽENKLINIMAS</w:t>
      </w:r>
      <w:bookmarkEnd w:id="72"/>
      <w:bookmarkEnd w:id="73"/>
    </w:p>
    <w:p w14:paraId="7F48298D"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br w:type="page"/>
      </w:r>
    </w:p>
    <w:p w14:paraId="0E6F0082" w14:textId="77777777" w:rsidR="00915EFF" w:rsidRPr="00E33925" w:rsidRDefault="00915EFF" w:rsidP="00915EFF">
      <w:pPr>
        <w:spacing w:after="0" w:line="240" w:lineRule="auto"/>
        <w:rPr>
          <w:rFonts w:ascii="Times New Roman" w:eastAsia="Times New Roman" w:hAnsi="Times New Roman"/>
          <w:lang w:val="lt-LT"/>
        </w:rPr>
      </w:pPr>
    </w:p>
    <w:p w14:paraId="53733F7C"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INFORMACIJA ANT IŠORINĖS PAKUOTĖ</w:t>
      </w:r>
    </w:p>
    <w:p w14:paraId="07576419"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p>
    <w:p w14:paraId="3EA7C3B6"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KARTONO DĖŽUTĖ</w:t>
      </w:r>
    </w:p>
    <w:p w14:paraId="450BF289" w14:textId="77777777" w:rsidR="00915EFF" w:rsidRPr="00E33925" w:rsidRDefault="00915EFF" w:rsidP="00915EFF">
      <w:pPr>
        <w:spacing w:after="0" w:line="240" w:lineRule="auto"/>
        <w:rPr>
          <w:rFonts w:ascii="Times New Roman" w:eastAsia="Times New Roman" w:hAnsi="Times New Roman"/>
          <w:lang w:val="lt-LT"/>
        </w:rPr>
      </w:pPr>
    </w:p>
    <w:p w14:paraId="76644E4E" w14:textId="77777777" w:rsidR="00915EFF" w:rsidRPr="00E33925" w:rsidRDefault="00915EFF" w:rsidP="00915EFF">
      <w:pPr>
        <w:spacing w:after="0" w:line="240" w:lineRule="auto"/>
        <w:rPr>
          <w:rFonts w:ascii="Times New Roman" w:eastAsia="Times New Roman" w:hAnsi="Times New Roman"/>
          <w:lang w:val="lt-LT"/>
        </w:rPr>
      </w:pPr>
    </w:p>
    <w:p w14:paraId="011CECB1"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1.</w:t>
      </w:r>
      <w:r w:rsidRPr="00E33925">
        <w:rPr>
          <w:rFonts w:ascii="Times New Roman" w:eastAsia="Times New Roman" w:hAnsi="Times New Roman"/>
          <w:b/>
          <w:lang w:val="lt-LT"/>
        </w:rPr>
        <w:tab/>
        <w:t>VAISTINIO PREPARATO PAVADINIMAS</w:t>
      </w:r>
    </w:p>
    <w:p w14:paraId="4DB0FA92" w14:textId="77777777" w:rsidR="00915EFF" w:rsidRPr="00E33925" w:rsidRDefault="00915EFF" w:rsidP="00915EFF">
      <w:pPr>
        <w:spacing w:after="0" w:line="240" w:lineRule="auto"/>
        <w:rPr>
          <w:rFonts w:ascii="Times New Roman" w:eastAsia="Times New Roman" w:hAnsi="Times New Roman"/>
          <w:lang w:val="lt-LT"/>
        </w:rPr>
      </w:pPr>
    </w:p>
    <w:p w14:paraId="19899CB1" w14:textId="77777777" w:rsidR="00915EFF" w:rsidRPr="00E33925" w:rsidRDefault="00915EFF" w:rsidP="00915EFF">
      <w:pPr>
        <w:tabs>
          <w:tab w:val="left" w:pos="720"/>
        </w:tabs>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2mg/0,625mg tabletės</w:t>
      </w:r>
    </w:p>
    <w:p w14:paraId="4F4CF596" w14:textId="77777777" w:rsidR="00915EFF" w:rsidRPr="00E33925" w:rsidRDefault="00915EFF" w:rsidP="00915EFF">
      <w:pPr>
        <w:tabs>
          <w:tab w:val="left" w:pos="720"/>
        </w:tabs>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4mg/1,25mg tabletės</w:t>
      </w:r>
    </w:p>
    <w:p w14:paraId="567659AD" w14:textId="77777777" w:rsidR="00915EFF" w:rsidRPr="00E33925" w:rsidRDefault="00915EFF" w:rsidP="00915EFF">
      <w:pPr>
        <w:tabs>
          <w:tab w:val="left" w:pos="720"/>
        </w:tabs>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tert-Butylamini</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perindoprilum</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Indapamidum</w:t>
      </w:r>
      <w:proofErr w:type="spellEnd"/>
    </w:p>
    <w:p w14:paraId="155B280E" w14:textId="77777777" w:rsidR="00915EFF" w:rsidRPr="00E33925" w:rsidRDefault="00915EFF" w:rsidP="00915EFF">
      <w:pPr>
        <w:spacing w:after="0" w:line="240" w:lineRule="auto"/>
        <w:rPr>
          <w:rFonts w:ascii="Times New Roman" w:eastAsia="Times New Roman" w:hAnsi="Times New Roman"/>
          <w:lang w:val="lt-LT"/>
        </w:rPr>
      </w:pPr>
    </w:p>
    <w:p w14:paraId="651C4B45" w14:textId="77777777" w:rsidR="00915EFF" w:rsidRPr="00E33925" w:rsidRDefault="00915EFF" w:rsidP="00915EFF">
      <w:pPr>
        <w:spacing w:after="0" w:line="240" w:lineRule="auto"/>
        <w:rPr>
          <w:rFonts w:ascii="Times New Roman" w:eastAsia="Times New Roman" w:hAnsi="Times New Roman"/>
          <w:lang w:val="lt-LT"/>
        </w:rPr>
      </w:pPr>
    </w:p>
    <w:p w14:paraId="09807A06"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2.</w:t>
      </w:r>
      <w:r w:rsidRPr="00E33925">
        <w:rPr>
          <w:rFonts w:ascii="Times New Roman" w:eastAsia="Times New Roman" w:hAnsi="Times New Roman"/>
          <w:b/>
          <w:lang w:val="lt-LT"/>
        </w:rPr>
        <w:tab/>
        <w:t>VEIKLIOJI MEDŽIAGA IR JOS KIEKIS</w:t>
      </w:r>
    </w:p>
    <w:p w14:paraId="20D5F77F" w14:textId="77777777" w:rsidR="00915EFF" w:rsidRPr="00E33925" w:rsidRDefault="00915EFF" w:rsidP="00915EFF">
      <w:pPr>
        <w:tabs>
          <w:tab w:val="left" w:pos="720"/>
        </w:tabs>
        <w:spacing w:after="0" w:line="240" w:lineRule="auto"/>
        <w:rPr>
          <w:rFonts w:ascii="Times New Roman" w:eastAsia="Times New Roman" w:hAnsi="Times New Roman"/>
          <w:lang w:val="lt-LT"/>
        </w:rPr>
      </w:pPr>
    </w:p>
    <w:p w14:paraId="4B848945"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Vienoje tabletėje yra 1,669 mg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atitinkančio 2 mg </w:t>
      </w:r>
      <w:proofErr w:type="spellStart"/>
      <w:r w:rsidRPr="00E33925">
        <w:rPr>
          <w:rFonts w:ascii="Times New Roman" w:eastAsia="Times New Roman" w:hAnsi="Times New Roman"/>
          <w:i/>
          <w:lang w:val="lt-LT"/>
        </w:rPr>
        <w:t>tert-</w:t>
      </w:r>
      <w:r w:rsidRPr="00E33925">
        <w:rPr>
          <w:rFonts w:ascii="Times New Roman" w:eastAsia="Times New Roman" w:hAnsi="Times New Roman"/>
          <w:lang w:val="lt-LT"/>
        </w:rPr>
        <w:t>butilamino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0,625 mg </w:t>
      </w:r>
      <w:proofErr w:type="spellStart"/>
      <w:r w:rsidRPr="00E33925">
        <w:rPr>
          <w:rFonts w:ascii="Times New Roman" w:eastAsia="Times New Roman" w:hAnsi="Times New Roman"/>
          <w:lang w:val="lt-LT"/>
        </w:rPr>
        <w:t>indapamido</w:t>
      </w:r>
      <w:proofErr w:type="spellEnd"/>
    </w:p>
    <w:p w14:paraId="3692F681"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highlight w:val="lightGray"/>
          <w:lang w:val="lt-LT"/>
        </w:rPr>
        <w:t xml:space="preserve">Vienoje tabletėje yra 3,338 mg </w:t>
      </w:r>
      <w:proofErr w:type="spellStart"/>
      <w:r w:rsidRPr="00E33925">
        <w:rPr>
          <w:rFonts w:ascii="Times New Roman" w:eastAsia="Times New Roman" w:hAnsi="Times New Roman"/>
          <w:highlight w:val="lightGray"/>
          <w:lang w:val="lt-LT"/>
        </w:rPr>
        <w:t>perindoprilio</w:t>
      </w:r>
      <w:proofErr w:type="spellEnd"/>
      <w:r w:rsidRPr="00E33925">
        <w:rPr>
          <w:rFonts w:ascii="Times New Roman" w:eastAsia="Times New Roman" w:hAnsi="Times New Roman"/>
          <w:highlight w:val="lightGray"/>
          <w:lang w:val="lt-LT"/>
        </w:rPr>
        <w:t xml:space="preserve">, atitinkančio 4 mg </w:t>
      </w:r>
      <w:proofErr w:type="spellStart"/>
      <w:r w:rsidRPr="00E33925">
        <w:rPr>
          <w:rFonts w:ascii="Times New Roman" w:eastAsia="Times New Roman" w:hAnsi="Times New Roman"/>
          <w:highlight w:val="lightGray"/>
          <w:lang w:val="lt-LT"/>
        </w:rPr>
        <w:t>perindoprilio</w:t>
      </w:r>
      <w:proofErr w:type="spellEnd"/>
      <w:r w:rsidRPr="00E33925">
        <w:rPr>
          <w:rFonts w:ascii="Times New Roman" w:eastAsia="Times New Roman" w:hAnsi="Times New Roman"/>
          <w:highlight w:val="lightGray"/>
          <w:lang w:val="lt-LT"/>
        </w:rPr>
        <w:t xml:space="preserve"> </w:t>
      </w:r>
      <w:proofErr w:type="spellStart"/>
      <w:r w:rsidRPr="00E33925">
        <w:rPr>
          <w:rFonts w:ascii="Times New Roman" w:eastAsia="Times New Roman" w:hAnsi="Times New Roman"/>
          <w:i/>
          <w:highlight w:val="lightGray"/>
          <w:lang w:val="lt-LT"/>
        </w:rPr>
        <w:t>tert</w:t>
      </w:r>
      <w:r w:rsidRPr="00E33925">
        <w:rPr>
          <w:rFonts w:ascii="Times New Roman" w:eastAsia="Times New Roman" w:hAnsi="Times New Roman"/>
          <w:highlight w:val="lightGray"/>
          <w:lang w:val="lt-LT"/>
        </w:rPr>
        <w:t>-butilamino</w:t>
      </w:r>
      <w:proofErr w:type="spellEnd"/>
      <w:r w:rsidRPr="00E33925">
        <w:rPr>
          <w:rFonts w:ascii="Times New Roman" w:eastAsia="Times New Roman" w:hAnsi="Times New Roman"/>
          <w:highlight w:val="lightGray"/>
          <w:lang w:val="lt-LT"/>
        </w:rPr>
        <w:t xml:space="preserve"> </w:t>
      </w:r>
      <w:proofErr w:type="spellStart"/>
      <w:r w:rsidRPr="00E33925">
        <w:rPr>
          <w:rFonts w:ascii="Times New Roman" w:eastAsia="Times New Roman" w:hAnsi="Times New Roman"/>
          <w:highlight w:val="lightGray"/>
          <w:lang w:val="lt-LT"/>
        </w:rPr>
        <w:t>perindoprilio</w:t>
      </w:r>
      <w:proofErr w:type="spellEnd"/>
      <w:r w:rsidRPr="00E33925">
        <w:rPr>
          <w:rFonts w:ascii="Times New Roman" w:eastAsia="Times New Roman" w:hAnsi="Times New Roman"/>
          <w:highlight w:val="lightGray"/>
          <w:lang w:val="lt-LT"/>
        </w:rPr>
        <w:t xml:space="preserve">, ir 1,25 mg </w:t>
      </w:r>
      <w:proofErr w:type="spellStart"/>
      <w:r w:rsidRPr="00E33925">
        <w:rPr>
          <w:rFonts w:ascii="Times New Roman" w:eastAsia="Times New Roman" w:hAnsi="Times New Roman"/>
          <w:highlight w:val="lightGray"/>
          <w:lang w:val="lt-LT"/>
        </w:rPr>
        <w:t>indapamido</w:t>
      </w:r>
      <w:proofErr w:type="spellEnd"/>
    </w:p>
    <w:p w14:paraId="3F0795EB" w14:textId="77777777" w:rsidR="00915EFF" w:rsidRPr="00E33925" w:rsidRDefault="00915EFF" w:rsidP="00915EFF">
      <w:pPr>
        <w:spacing w:after="0" w:line="240" w:lineRule="auto"/>
        <w:rPr>
          <w:rFonts w:ascii="Times New Roman" w:eastAsia="Times New Roman" w:hAnsi="Times New Roman"/>
          <w:lang w:val="lt-LT"/>
        </w:rPr>
      </w:pPr>
    </w:p>
    <w:p w14:paraId="210F3728" w14:textId="77777777" w:rsidR="00915EFF" w:rsidRPr="00E33925" w:rsidRDefault="00915EFF" w:rsidP="00915EFF">
      <w:pPr>
        <w:spacing w:after="0" w:line="240" w:lineRule="auto"/>
        <w:rPr>
          <w:rFonts w:ascii="Times New Roman" w:eastAsia="Times New Roman" w:hAnsi="Times New Roman"/>
          <w:lang w:val="lt-LT"/>
        </w:rPr>
      </w:pPr>
    </w:p>
    <w:p w14:paraId="5FC3CAC0"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E33925">
        <w:rPr>
          <w:rFonts w:ascii="Times New Roman" w:eastAsia="Times New Roman" w:hAnsi="Times New Roman"/>
          <w:b/>
          <w:lang w:val="lt-LT"/>
        </w:rPr>
        <w:t>3.</w:t>
      </w:r>
      <w:r w:rsidRPr="00E33925">
        <w:rPr>
          <w:rFonts w:ascii="Times New Roman" w:eastAsia="Times New Roman" w:hAnsi="Times New Roman"/>
          <w:b/>
          <w:lang w:val="lt-LT"/>
        </w:rPr>
        <w:tab/>
        <w:t>PAGALBINIŲ MEDŽIAGŲ SĄRAŠAS</w:t>
      </w:r>
    </w:p>
    <w:p w14:paraId="7546240E" w14:textId="77777777" w:rsidR="00915EFF" w:rsidRPr="00E33925" w:rsidRDefault="00915EFF" w:rsidP="00915EFF">
      <w:pPr>
        <w:spacing w:after="0" w:line="240" w:lineRule="auto"/>
        <w:rPr>
          <w:rFonts w:ascii="Times New Roman" w:eastAsia="Times New Roman" w:hAnsi="Times New Roman"/>
          <w:lang w:val="lt-LT"/>
        </w:rPr>
      </w:pPr>
    </w:p>
    <w:p w14:paraId="1EE2140A"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Sudėtyje yra laktozės.</w:t>
      </w:r>
    </w:p>
    <w:p w14:paraId="62278D49"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Prieš vartojimą perskaitykite pakuotės lapelį.</w:t>
      </w:r>
    </w:p>
    <w:p w14:paraId="22641891" w14:textId="77777777" w:rsidR="00915EFF" w:rsidRPr="00E33925" w:rsidRDefault="00915EFF" w:rsidP="00915EFF">
      <w:pPr>
        <w:spacing w:after="0" w:line="240" w:lineRule="auto"/>
        <w:rPr>
          <w:rFonts w:ascii="Times New Roman" w:eastAsia="Times New Roman" w:hAnsi="Times New Roman"/>
          <w:lang w:val="lt-LT"/>
        </w:rPr>
      </w:pPr>
    </w:p>
    <w:p w14:paraId="750F2D7E" w14:textId="77777777" w:rsidR="00915EFF" w:rsidRPr="00E33925" w:rsidRDefault="00915EFF" w:rsidP="00915EFF">
      <w:pPr>
        <w:spacing w:after="0" w:line="240" w:lineRule="auto"/>
        <w:rPr>
          <w:rFonts w:ascii="Times New Roman" w:eastAsia="Times New Roman" w:hAnsi="Times New Roman"/>
          <w:lang w:val="lt-LT"/>
        </w:rPr>
      </w:pPr>
    </w:p>
    <w:p w14:paraId="62512B2A"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4.</w:t>
      </w:r>
      <w:r w:rsidRPr="00E33925">
        <w:rPr>
          <w:rFonts w:ascii="Times New Roman" w:eastAsia="Times New Roman" w:hAnsi="Times New Roman"/>
          <w:b/>
          <w:lang w:val="lt-LT"/>
        </w:rPr>
        <w:tab/>
        <w:t>FARMACINĖ FORMA IR KIEKIS PAKUOTĖJE</w:t>
      </w:r>
    </w:p>
    <w:p w14:paraId="5EF1D5C7" w14:textId="77777777" w:rsidR="00915EFF" w:rsidRPr="00E33925" w:rsidRDefault="00915EFF" w:rsidP="00915EFF">
      <w:pPr>
        <w:tabs>
          <w:tab w:val="left" w:pos="720"/>
        </w:tabs>
        <w:spacing w:after="0" w:line="240" w:lineRule="auto"/>
        <w:rPr>
          <w:rFonts w:ascii="Times New Roman" w:eastAsia="Times New Roman" w:hAnsi="Times New Roman"/>
          <w:lang w:val="lt-LT"/>
        </w:rPr>
      </w:pPr>
    </w:p>
    <w:p w14:paraId="7EA3263B"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Tabletės</w:t>
      </w:r>
    </w:p>
    <w:p w14:paraId="53FE97B3"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14 tablečių</w:t>
      </w:r>
    </w:p>
    <w:p w14:paraId="690E8804" w14:textId="77777777" w:rsidR="00915EFF" w:rsidRPr="00E33925" w:rsidRDefault="00915EFF" w:rsidP="00915EFF">
      <w:pPr>
        <w:spacing w:after="0" w:line="240" w:lineRule="auto"/>
        <w:rPr>
          <w:rFonts w:ascii="Times New Roman" w:eastAsia="Times New Roman" w:hAnsi="Times New Roman"/>
          <w:highlight w:val="lightGray"/>
          <w:lang w:val="lt-LT"/>
        </w:rPr>
      </w:pPr>
      <w:r w:rsidRPr="00E33925">
        <w:rPr>
          <w:rFonts w:ascii="Times New Roman" w:eastAsia="Times New Roman" w:hAnsi="Times New Roman"/>
          <w:highlight w:val="lightGray"/>
          <w:lang w:val="lt-LT"/>
        </w:rPr>
        <w:t>20 tablečių</w:t>
      </w:r>
    </w:p>
    <w:p w14:paraId="6D84E10F" w14:textId="77777777" w:rsidR="00915EFF" w:rsidRPr="00E33925" w:rsidRDefault="00915EFF" w:rsidP="00915EFF">
      <w:pPr>
        <w:spacing w:after="0" w:line="240" w:lineRule="auto"/>
        <w:rPr>
          <w:rFonts w:ascii="Times New Roman" w:eastAsia="Times New Roman" w:hAnsi="Times New Roman"/>
          <w:highlight w:val="lightGray"/>
          <w:lang w:val="lt-LT"/>
        </w:rPr>
      </w:pPr>
      <w:r w:rsidRPr="00E33925">
        <w:rPr>
          <w:rFonts w:ascii="Times New Roman" w:eastAsia="Times New Roman" w:hAnsi="Times New Roman"/>
          <w:highlight w:val="lightGray"/>
          <w:lang w:val="lt-LT"/>
        </w:rPr>
        <w:t>28 tabletės</w:t>
      </w:r>
    </w:p>
    <w:p w14:paraId="1DBAF3F6" w14:textId="77777777" w:rsidR="00915EFF" w:rsidRPr="00E33925" w:rsidRDefault="00915EFF" w:rsidP="00915EFF">
      <w:pPr>
        <w:spacing w:after="0" w:line="240" w:lineRule="auto"/>
        <w:rPr>
          <w:rFonts w:ascii="Times New Roman" w:eastAsia="Times New Roman" w:hAnsi="Times New Roman"/>
          <w:highlight w:val="lightGray"/>
          <w:lang w:val="lt-LT"/>
        </w:rPr>
      </w:pPr>
      <w:r w:rsidRPr="00E33925">
        <w:rPr>
          <w:rFonts w:ascii="Times New Roman" w:eastAsia="Times New Roman" w:hAnsi="Times New Roman"/>
          <w:highlight w:val="lightGray"/>
          <w:lang w:val="lt-LT"/>
        </w:rPr>
        <w:t>30 tablečių</w:t>
      </w:r>
    </w:p>
    <w:p w14:paraId="282DF36B" w14:textId="77777777" w:rsidR="00915EFF" w:rsidRPr="00E33925" w:rsidRDefault="00915EFF" w:rsidP="00915EFF">
      <w:pPr>
        <w:spacing w:after="0" w:line="240" w:lineRule="auto"/>
        <w:rPr>
          <w:rFonts w:ascii="Times New Roman" w:eastAsia="Times New Roman" w:hAnsi="Times New Roman"/>
          <w:highlight w:val="lightGray"/>
          <w:lang w:val="lt-LT"/>
        </w:rPr>
      </w:pPr>
      <w:r w:rsidRPr="00E33925">
        <w:rPr>
          <w:rFonts w:ascii="Times New Roman" w:eastAsia="Times New Roman" w:hAnsi="Times New Roman"/>
          <w:highlight w:val="lightGray"/>
          <w:lang w:val="lt-LT"/>
        </w:rPr>
        <w:t>50 tablečių</w:t>
      </w:r>
    </w:p>
    <w:p w14:paraId="05E01B8D" w14:textId="77777777" w:rsidR="00915EFF" w:rsidRPr="00E33925" w:rsidRDefault="00915EFF" w:rsidP="00915EFF">
      <w:pPr>
        <w:spacing w:after="0" w:line="240" w:lineRule="auto"/>
        <w:rPr>
          <w:rFonts w:ascii="Times New Roman" w:eastAsia="Times New Roman" w:hAnsi="Times New Roman"/>
          <w:highlight w:val="lightGray"/>
          <w:lang w:val="lt-LT"/>
        </w:rPr>
      </w:pPr>
      <w:r w:rsidRPr="00E33925">
        <w:rPr>
          <w:rFonts w:ascii="Times New Roman" w:eastAsia="Times New Roman" w:hAnsi="Times New Roman"/>
          <w:highlight w:val="lightGray"/>
          <w:lang w:val="lt-LT"/>
        </w:rPr>
        <w:t>56 tabletės</w:t>
      </w:r>
    </w:p>
    <w:p w14:paraId="018DB53C" w14:textId="77777777" w:rsidR="00915EFF" w:rsidRPr="00E33925" w:rsidRDefault="00915EFF" w:rsidP="00915EFF">
      <w:pPr>
        <w:spacing w:after="0" w:line="240" w:lineRule="auto"/>
        <w:rPr>
          <w:rFonts w:ascii="Times New Roman" w:eastAsia="Times New Roman" w:hAnsi="Times New Roman"/>
          <w:highlight w:val="lightGray"/>
          <w:lang w:val="lt-LT"/>
        </w:rPr>
      </w:pPr>
      <w:r w:rsidRPr="00E33925">
        <w:rPr>
          <w:rFonts w:ascii="Times New Roman" w:eastAsia="Times New Roman" w:hAnsi="Times New Roman"/>
          <w:highlight w:val="lightGray"/>
          <w:lang w:val="lt-LT"/>
        </w:rPr>
        <w:t>60 tablečių</w:t>
      </w:r>
    </w:p>
    <w:p w14:paraId="346E7D70" w14:textId="77777777" w:rsidR="00915EFF" w:rsidRPr="00E33925" w:rsidRDefault="00915EFF" w:rsidP="00915EFF">
      <w:pPr>
        <w:spacing w:after="0" w:line="240" w:lineRule="auto"/>
        <w:rPr>
          <w:rFonts w:ascii="Times New Roman" w:eastAsia="Times New Roman" w:hAnsi="Times New Roman"/>
          <w:highlight w:val="lightGray"/>
          <w:lang w:val="lt-LT"/>
        </w:rPr>
      </w:pPr>
      <w:r w:rsidRPr="00E33925">
        <w:rPr>
          <w:rFonts w:ascii="Times New Roman" w:eastAsia="Times New Roman" w:hAnsi="Times New Roman"/>
          <w:highlight w:val="lightGray"/>
          <w:lang w:val="lt-LT"/>
        </w:rPr>
        <w:t>90 tablečių</w:t>
      </w:r>
    </w:p>
    <w:p w14:paraId="0DCF05D6" w14:textId="77777777" w:rsidR="00915EFF" w:rsidRPr="00E33925" w:rsidRDefault="00915EFF" w:rsidP="00915EFF">
      <w:pPr>
        <w:spacing w:after="0" w:line="240" w:lineRule="auto"/>
        <w:rPr>
          <w:rFonts w:ascii="Times New Roman" w:eastAsia="Times New Roman" w:hAnsi="Times New Roman"/>
          <w:highlight w:val="lightGray"/>
          <w:lang w:val="lt-LT"/>
        </w:rPr>
      </w:pPr>
      <w:r w:rsidRPr="00E33925">
        <w:rPr>
          <w:rFonts w:ascii="Times New Roman" w:eastAsia="Times New Roman" w:hAnsi="Times New Roman"/>
          <w:highlight w:val="lightGray"/>
          <w:lang w:val="lt-LT"/>
        </w:rPr>
        <w:t>100 tablečių</w:t>
      </w:r>
    </w:p>
    <w:p w14:paraId="5A1FA10B"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highlight w:val="lightGray"/>
          <w:lang w:val="lt-LT"/>
        </w:rPr>
        <w:t>500 tablečių</w:t>
      </w:r>
    </w:p>
    <w:p w14:paraId="0A721155" w14:textId="77777777" w:rsidR="00915EFF" w:rsidRPr="00E33925" w:rsidRDefault="00915EFF" w:rsidP="00915EFF">
      <w:pPr>
        <w:spacing w:after="0" w:line="240" w:lineRule="auto"/>
        <w:rPr>
          <w:rFonts w:ascii="Times New Roman" w:eastAsia="Times New Roman" w:hAnsi="Times New Roman"/>
          <w:lang w:val="lt-LT"/>
        </w:rPr>
      </w:pPr>
    </w:p>
    <w:p w14:paraId="550F9C14" w14:textId="77777777" w:rsidR="00915EFF" w:rsidRPr="00E33925" w:rsidRDefault="00915EFF" w:rsidP="00915EFF">
      <w:pPr>
        <w:spacing w:after="0" w:line="240" w:lineRule="auto"/>
        <w:rPr>
          <w:rFonts w:ascii="Times New Roman" w:eastAsia="Times New Roman" w:hAnsi="Times New Roman"/>
          <w:lang w:val="lt-LT"/>
        </w:rPr>
      </w:pPr>
    </w:p>
    <w:p w14:paraId="52E39FEE"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E33925">
        <w:rPr>
          <w:rFonts w:ascii="Times New Roman" w:eastAsia="Times New Roman" w:hAnsi="Times New Roman"/>
          <w:b/>
          <w:lang w:val="lt-LT"/>
        </w:rPr>
        <w:t>5.</w:t>
      </w:r>
      <w:r w:rsidRPr="00E33925">
        <w:rPr>
          <w:rFonts w:ascii="Times New Roman" w:eastAsia="Times New Roman" w:hAnsi="Times New Roman"/>
          <w:b/>
          <w:lang w:val="lt-LT"/>
        </w:rPr>
        <w:tab/>
        <w:t>VARTOJIMO METODAS IR BŪDAS (-AI)</w:t>
      </w:r>
    </w:p>
    <w:p w14:paraId="017B4030" w14:textId="77777777" w:rsidR="00915EFF" w:rsidRPr="00E33925" w:rsidRDefault="00915EFF" w:rsidP="00915EFF">
      <w:pPr>
        <w:spacing w:after="0" w:line="240" w:lineRule="auto"/>
        <w:rPr>
          <w:rFonts w:ascii="Times New Roman" w:eastAsia="Times New Roman" w:hAnsi="Times New Roman"/>
          <w:lang w:val="lt-LT"/>
        </w:rPr>
      </w:pPr>
    </w:p>
    <w:p w14:paraId="705A12EE"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Prieš vartojimą perskaitykite pakuotės lapelį.</w:t>
      </w:r>
    </w:p>
    <w:p w14:paraId="4A9515B8"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Vartoti per burną.</w:t>
      </w:r>
    </w:p>
    <w:p w14:paraId="546F1061" w14:textId="77777777" w:rsidR="00915EFF" w:rsidRPr="00E33925" w:rsidRDefault="00915EFF" w:rsidP="00915EFF">
      <w:pPr>
        <w:spacing w:after="0" w:line="240" w:lineRule="auto"/>
        <w:rPr>
          <w:rFonts w:ascii="Times New Roman" w:eastAsia="Times New Roman" w:hAnsi="Times New Roman"/>
          <w:lang w:val="lt-LT"/>
        </w:rPr>
      </w:pPr>
    </w:p>
    <w:p w14:paraId="43D43F97" w14:textId="77777777" w:rsidR="00915EFF" w:rsidRPr="00E33925" w:rsidRDefault="00915EFF" w:rsidP="00915EFF">
      <w:pPr>
        <w:spacing w:after="0" w:line="240" w:lineRule="auto"/>
        <w:rPr>
          <w:rFonts w:ascii="Times New Roman" w:eastAsia="Times New Roman" w:hAnsi="Times New Roman"/>
          <w:lang w:val="lt-LT"/>
        </w:rPr>
      </w:pPr>
    </w:p>
    <w:p w14:paraId="40986257"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6.</w:t>
      </w:r>
      <w:r w:rsidRPr="00E33925">
        <w:rPr>
          <w:rFonts w:ascii="Times New Roman" w:eastAsia="Times New Roman" w:hAnsi="Times New Roman"/>
          <w:b/>
          <w:lang w:val="lt-LT"/>
        </w:rPr>
        <w:tab/>
        <w:t>SPECIALUS ĮSPĖJIMAS, KAD VAISTINĮ PREPARATĄ BŪTINA LAIKYTI VAIKAMS NEPASTEBIMOJE IR NEPASIEKIAMOJE</w:t>
      </w:r>
      <w:r w:rsidRPr="00E33925" w:rsidDel="00B020B4">
        <w:rPr>
          <w:rFonts w:ascii="Times New Roman" w:eastAsia="Times New Roman" w:hAnsi="Times New Roman"/>
          <w:b/>
          <w:lang w:val="lt-LT"/>
        </w:rPr>
        <w:t xml:space="preserve"> </w:t>
      </w:r>
      <w:r w:rsidRPr="00E33925">
        <w:rPr>
          <w:rFonts w:ascii="Times New Roman" w:eastAsia="Times New Roman" w:hAnsi="Times New Roman"/>
          <w:b/>
          <w:lang w:val="lt-LT"/>
        </w:rPr>
        <w:t>VIETOJE</w:t>
      </w:r>
    </w:p>
    <w:p w14:paraId="31017F52" w14:textId="77777777" w:rsidR="00915EFF" w:rsidRPr="00E33925" w:rsidRDefault="00915EFF" w:rsidP="00915EFF">
      <w:pPr>
        <w:spacing w:after="0" w:line="240" w:lineRule="auto"/>
        <w:rPr>
          <w:rFonts w:ascii="Times New Roman" w:eastAsia="Times New Roman" w:hAnsi="Times New Roman"/>
          <w:lang w:val="lt-LT"/>
        </w:rPr>
      </w:pPr>
    </w:p>
    <w:p w14:paraId="217E2CDB"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lastRenderedPageBreak/>
        <w:t>Laikyti vaikams nepastebimoje ir nepasiekiamoje</w:t>
      </w:r>
      <w:r w:rsidRPr="00E33925" w:rsidDel="00B020B4">
        <w:rPr>
          <w:rFonts w:ascii="Times New Roman" w:eastAsia="Times New Roman" w:hAnsi="Times New Roman"/>
          <w:lang w:val="lt-LT"/>
        </w:rPr>
        <w:t xml:space="preserve"> </w:t>
      </w:r>
      <w:r w:rsidRPr="00E33925">
        <w:rPr>
          <w:rFonts w:ascii="Times New Roman" w:eastAsia="Times New Roman" w:hAnsi="Times New Roman"/>
          <w:lang w:val="lt-LT"/>
        </w:rPr>
        <w:t>vietoje.</w:t>
      </w:r>
    </w:p>
    <w:p w14:paraId="008B8CA7" w14:textId="77777777" w:rsidR="00915EFF" w:rsidRPr="00E33925" w:rsidRDefault="00915EFF" w:rsidP="00915EFF">
      <w:pPr>
        <w:spacing w:after="0" w:line="240" w:lineRule="auto"/>
        <w:rPr>
          <w:rFonts w:ascii="Times New Roman" w:eastAsia="Times New Roman" w:hAnsi="Times New Roman"/>
          <w:lang w:val="lt-LT"/>
        </w:rPr>
      </w:pPr>
    </w:p>
    <w:p w14:paraId="049F93E6" w14:textId="77777777" w:rsidR="00915EFF" w:rsidRPr="00E33925" w:rsidRDefault="00915EFF" w:rsidP="00915EFF">
      <w:pPr>
        <w:spacing w:after="0" w:line="240" w:lineRule="auto"/>
        <w:rPr>
          <w:rFonts w:ascii="Times New Roman" w:eastAsia="Times New Roman" w:hAnsi="Times New Roman"/>
          <w:lang w:val="lt-LT"/>
        </w:rPr>
      </w:pPr>
    </w:p>
    <w:p w14:paraId="78F99EFE"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E33925">
        <w:rPr>
          <w:rFonts w:ascii="Times New Roman" w:eastAsia="Times New Roman" w:hAnsi="Times New Roman"/>
          <w:b/>
          <w:lang w:val="lt-LT"/>
        </w:rPr>
        <w:t>7.</w:t>
      </w:r>
      <w:r w:rsidRPr="00E33925">
        <w:rPr>
          <w:rFonts w:ascii="Times New Roman" w:eastAsia="Times New Roman" w:hAnsi="Times New Roman"/>
          <w:b/>
          <w:lang w:val="lt-LT"/>
        </w:rPr>
        <w:tab/>
        <w:t>KITAS (-I) SPECIALUS (-ŪS) ĮSPĖJIMAS (-AI) (JEI REIKIA)</w:t>
      </w:r>
    </w:p>
    <w:p w14:paraId="1B5563B4" w14:textId="77777777" w:rsidR="00915EFF" w:rsidRPr="00E33925" w:rsidRDefault="00915EFF" w:rsidP="00915EFF">
      <w:pPr>
        <w:spacing w:after="0" w:line="240" w:lineRule="auto"/>
        <w:rPr>
          <w:rFonts w:ascii="Times New Roman" w:eastAsia="Times New Roman" w:hAnsi="Times New Roman"/>
          <w:lang w:val="lt-LT"/>
        </w:rPr>
      </w:pPr>
    </w:p>
    <w:p w14:paraId="35DEBA7F" w14:textId="77777777" w:rsidR="00915EFF" w:rsidRPr="00E33925" w:rsidRDefault="00915EFF" w:rsidP="00915EFF">
      <w:pPr>
        <w:spacing w:after="0" w:line="240" w:lineRule="auto"/>
        <w:rPr>
          <w:rFonts w:ascii="Times New Roman" w:eastAsia="Times New Roman" w:hAnsi="Times New Roman"/>
          <w:lang w:val="lt-LT"/>
        </w:rPr>
      </w:pPr>
    </w:p>
    <w:p w14:paraId="3CA56644"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E33925">
        <w:rPr>
          <w:rFonts w:ascii="Times New Roman" w:eastAsia="Times New Roman" w:hAnsi="Times New Roman"/>
          <w:b/>
          <w:lang w:val="lt-LT"/>
        </w:rPr>
        <w:t>8.</w:t>
      </w:r>
      <w:r w:rsidRPr="00E33925">
        <w:rPr>
          <w:rFonts w:ascii="Times New Roman" w:eastAsia="Times New Roman" w:hAnsi="Times New Roman"/>
          <w:b/>
          <w:lang w:val="lt-LT"/>
        </w:rPr>
        <w:tab/>
        <w:t>TINKAMUMO LAIKAS</w:t>
      </w:r>
    </w:p>
    <w:p w14:paraId="30510729" w14:textId="77777777" w:rsidR="00915EFF" w:rsidRPr="00E33925" w:rsidRDefault="00915EFF" w:rsidP="00915EFF">
      <w:pPr>
        <w:spacing w:after="0" w:line="240" w:lineRule="auto"/>
        <w:rPr>
          <w:rFonts w:ascii="Times New Roman" w:eastAsia="Times New Roman" w:hAnsi="Times New Roman"/>
          <w:lang w:val="lt-LT"/>
        </w:rPr>
      </w:pPr>
    </w:p>
    <w:p w14:paraId="2F8C7C2C"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Tinka iki: mm/MMMM</w:t>
      </w:r>
    </w:p>
    <w:p w14:paraId="3B847A61" w14:textId="77777777" w:rsidR="00915EFF" w:rsidRPr="00E33925" w:rsidRDefault="00915EFF" w:rsidP="00915EFF">
      <w:pPr>
        <w:spacing w:after="0" w:line="240" w:lineRule="auto"/>
        <w:rPr>
          <w:rFonts w:ascii="Times New Roman" w:eastAsia="Times New Roman" w:hAnsi="Times New Roman"/>
          <w:lang w:val="lt-LT"/>
        </w:rPr>
      </w:pPr>
    </w:p>
    <w:p w14:paraId="64579F45" w14:textId="77777777" w:rsidR="00915EFF" w:rsidRPr="00E33925" w:rsidRDefault="00915EFF" w:rsidP="00915EFF">
      <w:pPr>
        <w:spacing w:after="0" w:line="240" w:lineRule="auto"/>
        <w:rPr>
          <w:rFonts w:ascii="Times New Roman" w:eastAsia="Times New Roman" w:hAnsi="Times New Roman"/>
          <w:lang w:val="lt-LT"/>
        </w:rPr>
      </w:pPr>
    </w:p>
    <w:p w14:paraId="10861793"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9.</w:t>
      </w:r>
      <w:r w:rsidRPr="00E33925">
        <w:rPr>
          <w:rFonts w:ascii="Times New Roman" w:eastAsia="Times New Roman" w:hAnsi="Times New Roman"/>
          <w:b/>
          <w:lang w:val="lt-LT"/>
        </w:rPr>
        <w:tab/>
        <w:t>SPECIALIOS LAIKYMO SĄLYGOS</w:t>
      </w:r>
    </w:p>
    <w:p w14:paraId="03431F66" w14:textId="77777777" w:rsidR="00915EFF" w:rsidRPr="00E33925" w:rsidRDefault="00915EFF" w:rsidP="00915EFF">
      <w:pPr>
        <w:spacing w:after="0" w:line="240" w:lineRule="auto"/>
        <w:rPr>
          <w:rFonts w:ascii="Times New Roman" w:eastAsia="Times New Roman" w:hAnsi="Times New Roman"/>
          <w:lang w:val="lt-LT"/>
        </w:rPr>
      </w:pPr>
    </w:p>
    <w:p w14:paraId="411839FC"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2mg/0,625 mg tabletės -</w:t>
      </w:r>
      <w:r w:rsidRPr="00E33925">
        <w:rPr>
          <w:rFonts w:ascii="Times New Roman" w:eastAsia="Times New Roman" w:hAnsi="Times New Roman"/>
          <w:lang w:val="lt-LT"/>
        </w:rPr>
        <w:t xml:space="preserve"> Laikyti ne aukštesnėje kaip 25º C temperatūroje.</w:t>
      </w:r>
    </w:p>
    <w:p w14:paraId="59755FA6"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4mg/1,25 mg tabletės - Laikyti ne aukštesnėje kaip 30º C temperatūroje.</w:t>
      </w:r>
    </w:p>
    <w:p w14:paraId="06E351C1" w14:textId="77777777" w:rsidR="00915EFF" w:rsidRPr="00E33925" w:rsidRDefault="00915EFF" w:rsidP="00915EFF">
      <w:pPr>
        <w:spacing w:after="0" w:line="240" w:lineRule="auto"/>
        <w:rPr>
          <w:rFonts w:ascii="Times New Roman" w:eastAsia="Times New Roman" w:hAnsi="Times New Roman"/>
          <w:lang w:val="lt-LT"/>
        </w:rPr>
      </w:pPr>
    </w:p>
    <w:p w14:paraId="59C4028C" w14:textId="77777777" w:rsidR="00915EFF" w:rsidRPr="00E33925" w:rsidRDefault="00915EFF" w:rsidP="00915EFF">
      <w:pPr>
        <w:spacing w:after="0" w:line="240" w:lineRule="auto"/>
        <w:rPr>
          <w:rFonts w:ascii="Times New Roman" w:eastAsia="Times New Roman" w:hAnsi="Times New Roman"/>
          <w:lang w:val="lt-LT"/>
        </w:rPr>
      </w:pPr>
    </w:p>
    <w:p w14:paraId="4FA29FDB"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10.</w:t>
      </w:r>
      <w:r w:rsidRPr="00E33925">
        <w:rPr>
          <w:rFonts w:ascii="Times New Roman" w:eastAsia="Times New Roman" w:hAnsi="Times New Roman"/>
          <w:b/>
          <w:lang w:val="lt-LT"/>
        </w:rPr>
        <w:tab/>
        <w:t xml:space="preserve">SPECIALIOS ATSARGUMO PRIEMONĖS DĖL NESUVARTOTO </w:t>
      </w:r>
      <w:r w:rsidRPr="00E33925">
        <w:rPr>
          <w:rFonts w:ascii="Times New Roman" w:eastAsia="Times New Roman" w:hAnsi="Times New Roman"/>
          <w:b/>
          <w:bCs/>
          <w:lang w:val="lt-LT"/>
        </w:rPr>
        <w:t xml:space="preserve">VAISTINIO PREPARATO AR JO ATLIEKŲ </w:t>
      </w:r>
      <w:r w:rsidRPr="00E33925">
        <w:rPr>
          <w:rFonts w:ascii="Times New Roman" w:eastAsia="Times New Roman" w:hAnsi="Times New Roman"/>
          <w:b/>
          <w:lang w:val="lt-LT"/>
        </w:rPr>
        <w:t>TVARKYMO (JEI REIKIA)</w:t>
      </w:r>
    </w:p>
    <w:p w14:paraId="2CDB7D16" w14:textId="77777777" w:rsidR="00915EFF" w:rsidRPr="00E33925" w:rsidRDefault="00915EFF" w:rsidP="00915EFF">
      <w:pPr>
        <w:spacing w:after="0" w:line="240" w:lineRule="auto"/>
        <w:rPr>
          <w:rFonts w:ascii="Times New Roman" w:eastAsia="Times New Roman" w:hAnsi="Times New Roman"/>
          <w:lang w:val="lt-LT"/>
        </w:rPr>
      </w:pPr>
    </w:p>
    <w:p w14:paraId="7B5A7760" w14:textId="77777777" w:rsidR="00915EFF" w:rsidRPr="00E33925" w:rsidRDefault="00915EFF" w:rsidP="00915EFF">
      <w:pPr>
        <w:spacing w:after="0" w:line="240" w:lineRule="auto"/>
        <w:rPr>
          <w:rFonts w:ascii="Times New Roman" w:eastAsia="Times New Roman" w:hAnsi="Times New Roman"/>
          <w:lang w:val="lt-LT"/>
        </w:rPr>
      </w:pPr>
    </w:p>
    <w:p w14:paraId="58A29B87"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11.</w:t>
      </w:r>
      <w:r w:rsidRPr="00E33925">
        <w:rPr>
          <w:rFonts w:ascii="Times New Roman" w:eastAsia="Times New Roman" w:hAnsi="Times New Roman"/>
          <w:b/>
          <w:lang w:val="lt-LT"/>
        </w:rPr>
        <w:tab/>
      </w:r>
      <w:r w:rsidR="00C72569" w:rsidRPr="00E33925">
        <w:rPr>
          <w:rFonts w:ascii="Times New Roman" w:eastAsia="Times New Roman" w:hAnsi="Times New Roman"/>
          <w:b/>
          <w:lang w:val="lt-LT"/>
        </w:rPr>
        <w:t xml:space="preserve">REGISTRUOTOJO </w:t>
      </w:r>
      <w:r w:rsidRPr="00E33925">
        <w:rPr>
          <w:rFonts w:ascii="Times New Roman" w:eastAsia="Times New Roman" w:hAnsi="Times New Roman"/>
          <w:b/>
          <w:lang w:val="lt-LT"/>
        </w:rPr>
        <w:t>PAVADINIMAS IR ADRESAS</w:t>
      </w:r>
    </w:p>
    <w:p w14:paraId="71357B68" w14:textId="77777777" w:rsidR="00915EFF" w:rsidRPr="00E33925" w:rsidRDefault="00915EFF" w:rsidP="00915EFF">
      <w:pPr>
        <w:spacing w:after="0" w:line="240" w:lineRule="auto"/>
        <w:rPr>
          <w:rFonts w:ascii="Times New Roman" w:eastAsia="Times New Roman" w:hAnsi="Times New Roman"/>
          <w:lang w:val="lt-LT"/>
        </w:rPr>
      </w:pPr>
    </w:p>
    <w:p w14:paraId="2BCC3E2B"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ratiopharm</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GmbH</w:t>
      </w:r>
      <w:proofErr w:type="spellEnd"/>
      <w:r w:rsidRPr="00E33925">
        <w:rPr>
          <w:rFonts w:ascii="Times New Roman" w:eastAsia="Times New Roman" w:hAnsi="Times New Roman"/>
          <w:lang w:val="lt-LT"/>
        </w:rPr>
        <w:br/>
      </w:r>
      <w:proofErr w:type="spellStart"/>
      <w:r w:rsidRPr="00E33925">
        <w:rPr>
          <w:rFonts w:ascii="Times New Roman" w:eastAsia="Times New Roman" w:hAnsi="Times New Roman"/>
          <w:lang w:val="lt-LT"/>
        </w:rPr>
        <w:t>Graf</w:t>
      </w:r>
      <w:proofErr w:type="spellEnd"/>
      <w:r w:rsidRPr="00E33925">
        <w:rPr>
          <w:rFonts w:ascii="Times New Roman" w:eastAsia="Times New Roman" w:hAnsi="Times New Roman"/>
          <w:lang w:val="lt-LT"/>
        </w:rPr>
        <w:t xml:space="preserve"> - </w:t>
      </w:r>
      <w:proofErr w:type="spellStart"/>
      <w:r w:rsidRPr="00E33925">
        <w:rPr>
          <w:rFonts w:ascii="Times New Roman" w:eastAsia="Times New Roman" w:hAnsi="Times New Roman"/>
          <w:lang w:val="lt-LT"/>
        </w:rPr>
        <w:t>Arco</w:t>
      </w:r>
      <w:proofErr w:type="spellEnd"/>
      <w:r w:rsidRPr="00E33925">
        <w:rPr>
          <w:rFonts w:ascii="Times New Roman" w:eastAsia="Times New Roman" w:hAnsi="Times New Roman"/>
          <w:lang w:val="lt-LT"/>
        </w:rPr>
        <w:t xml:space="preserve"> - Str. 3</w:t>
      </w:r>
      <w:r w:rsidRPr="00E33925">
        <w:rPr>
          <w:rFonts w:ascii="Times New Roman" w:eastAsia="Times New Roman" w:hAnsi="Times New Roman"/>
          <w:lang w:val="lt-LT"/>
        </w:rPr>
        <w:br/>
        <w:t xml:space="preserve">89079 </w:t>
      </w:r>
      <w:proofErr w:type="spellStart"/>
      <w:r w:rsidRPr="00E33925">
        <w:rPr>
          <w:rFonts w:ascii="Times New Roman" w:eastAsia="Times New Roman" w:hAnsi="Times New Roman"/>
          <w:lang w:val="lt-LT"/>
        </w:rPr>
        <w:t>Ulm</w:t>
      </w:r>
      <w:proofErr w:type="spellEnd"/>
    </w:p>
    <w:p w14:paraId="5579B4FD"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Vokietija</w:t>
      </w:r>
      <w:r w:rsidRPr="00E33925">
        <w:rPr>
          <w:rFonts w:ascii="Times New Roman" w:eastAsia="Times New Roman" w:hAnsi="Times New Roman"/>
          <w:lang w:val="lt-LT"/>
        </w:rPr>
        <w:br/>
      </w:r>
    </w:p>
    <w:p w14:paraId="39211EAF" w14:textId="77777777" w:rsidR="00915EFF" w:rsidRPr="00E33925" w:rsidRDefault="00915EFF" w:rsidP="00915EFF">
      <w:pPr>
        <w:spacing w:after="0" w:line="240" w:lineRule="auto"/>
        <w:rPr>
          <w:rFonts w:ascii="Times New Roman" w:eastAsia="Times New Roman" w:hAnsi="Times New Roman"/>
          <w:lang w:val="lt-LT"/>
        </w:rPr>
      </w:pPr>
    </w:p>
    <w:p w14:paraId="46A2F212"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12.</w:t>
      </w:r>
      <w:r w:rsidRPr="00E33925">
        <w:rPr>
          <w:rFonts w:ascii="Times New Roman" w:eastAsia="Times New Roman" w:hAnsi="Times New Roman"/>
          <w:b/>
          <w:lang w:val="lt-LT"/>
        </w:rPr>
        <w:tab/>
      </w:r>
      <w:r w:rsidR="00C72569" w:rsidRPr="00E33925">
        <w:rPr>
          <w:rFonts w:ascii="Times New Roman" w:eastAsia="Times New Roman" w:hAnsi="Times New Roman"/>
          <w:b/>
          <w:lang w:val="lt-LT"/>
        </w:rPr>
        <w:t>REGISTRACIJOS</w:t>
      </w:r>
      <w:r w:rsidRPr="00E33925">
        <w:rPr>
          <w:rFonts w:ascii="Times New Roman" w:eastAsia="Times New Roman" w:hAnsi="Times New Roman"/>
          <w:b/>
          <w:lang w:val="lt-LT"/>
        </w:rPr>
        <w:t xml:space="preserve"> PAŽYMĖJIMO NUMERIS </w:t>
      </w:r>
    </w:p>
    <w:p w14:paraId="742D75DA" w14:textId="77777777" w:rsidR="00915EFF" w:rsidRPr="00E33925" w:rsidRDefault="00915EFF" w:rsidP="00915EFF">
      <w:pPr>
        <w:spacing w:after="0" w:line="240" w:lineRule="auto"/>
        <w:rPr>
          <w:rFonts w:ascii="Times New Roman" w:eastAsia="Times New Roman" w:hAnsi="Times New Roman"/>
          <w:lang w:val="lt-LT"/>
        </w:rPr>
      </w:pPr>
    </w:p>
    <w:p w14:paraId="0F0F19D2"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2mg/0,625 mg </w:t>
      </w:r>
    </w:p>
    <w:p w14:paraId="515E36E0"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N14 - LT/1/08/1255/001 </w:t>
      </w:r>
    </w:p>
    <w:p w14:paraId="266C01F3"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N20 - LT/1/08/1255/002 </w:t>
      </w:r>
    </w:p>
    <w:p w14:paraId="18938133"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N28 - LT/1/08/1255/003 </w:t>
      </w:r>
    </w:p>
    <w:p w14:paraId="6DD044A9"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N30 - LT/1/08/1255/004 </w:t>
      </w:r>
    </w:p>
    <w:p w14:paraId="69E6FE01"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N50 - LT/1/08/1255/005 </w:t>
      </w:r>
    </w:p>
    <w:p w14:paraId="5DAB5AE2"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N56 - LT/1/08/1255/006 </w:t>
      </w:r>
    </w:p>
    <w:p w14:paraId="11CA66DF"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N60 - LT/1/08/1255/007 </w:t>
      </w:r>
    </w:p>
    <w:p w14:paraId="1CD93987"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N90 - LT/1/08/1255/008 </w:t>
      </w:r>
    </w:p>
    <w:p w14:paraId="5480B294"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N100 - LT/1/08/1255/009 </w:t>
      </w:r>
    </w:p>
    <w:p w14:paraId="684FBCFE"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N500 - LT/1/08/1255/010 </w:t>
      </w:r>
    </w:p>
    <w:p w14:paraId="56124552" w14:textId="77777777" w:rsidR="00915EFF" w:rsidRPr="00E33925" w:rsidRDefault="00915EFF" w:rsidP="00915EFF">
      <w:pPr>
        <w:spacing w:after="0" w:line="240" w:lineRule="auto"/>
        <w:rPr>
          <w:rFonts w:ascii="Times New Roman" w:eastAsia="Times New Roman" w:hAnsi="Times New Roman"/>
          <w:lang w:val="lt-LT"/>
        </w:rPr>
      </w:pPr>
    </w:p>
    <w:p w14:paraId="15FA4DF5"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4mg/1,25 mg </w:t>
      </w:r>
    </w:p>
    <w:p w14:paraId="3E8D6A73"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N14 - LT/1/08/1255/011 </w:t>
      </w:r>
    </w:p>
    <w:p w14:paraId="52398B54"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N20 - LT/1/08/1255/012 </w:t>
      </w:r>
    </w:p>
    <w:p w14:paraId="04A2EF49"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N28 - LT/1/08/1255/013 </w:t>
      </w:r>
    </w:p>
    <w:p w14:paraId="79C267DB"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N30 - LT/1/08/1255/014 </w:t>
      </w:r>
    </w:p>
    <w:p w14:paraId="3217406F"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N50 - LT/1/08/1255/015 </w:t>
      </w:r>
    </w:p>
    <w:p w14:paraId="410FB02D"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N56 - LT/1/08/1255/016 </w:t>
      </w:r>
    </w:p>
    <w:p w14:paraId="11E67DA0"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N60 - LT/1/08/1255/017 </w:t>
      </w:r>
    </w:p>
    <w:p w14:paraId="526E1D58"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N90 - LT/1/08/1255/018 </w:t>
      </w:r>
    </w:p>
    <w:p w14:paraId="656897FA" w14:textId="77777777" w:rsidR="00915EFF" w:rsidRPr="00E33925" w:rsidRDefault="00915EFF" w:rsidP="00915EFF">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lastRenderedPageBreak/>
        <w:t xml:space="preserve">N100 - LT/1/08/1255/019 </w:t>
      </w:r>
    </w:p>
    <w:p w14:paraId="789B37F2"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N500 - LT/1/08/1255/020 </w:t>
      </w:r>
    </w:p>
    <w:p w14:paraId="75BE2EDB" w14:textId="77777777" w:rsidR="00915EFF" w:rsidRPr="00E33925" w:rsidRDefault="00915EFF" w:rsidP="00915EFF">
      <w:pPr>
        <w:spacing w:after="0" w:line="240" w:lineRule="auto"/>
        <w:rPr>
          <w:rFonts w:ascii="Times New Roman" w:eastAsia="Times New Roman" w:hAnsi="Times New Roman"/>
          <w:lang w:val="lt-LT"/>
        </w:rPr>
      </w:pPr>
    </w:p>
    <w:p w14:paraId="1C186FC9" w14:textId="77777777" w:rsidR="00915EFF" w:rsidRPr="00E33925" w:rsidRDefault="00915EFF" w:rsidP="00915EFF">
      <w:pPr>
        <w:spacing w:after="0" w:line="240" w:lineRule="auto"/>
        <w:rPr>
          <w:rFonts w:ascii="Times New Roman" w:eastAsia="Times New Roman" w:hAnsi="Times New Roman"/>
          <w:lang w:val="lt-LT"/>
        </w:rPr>
      </w:pPr>
    </w:p>
    <w:p w14:paraId="70853EF8"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13.</w:t>
      </w:r>
      <w:r w:rsidRPr="00E33925">
        <w:rPr>
          <w:rFonts w:ascii="Times New Roman" w:eastAsia="Times New Roman" w:hAnsi="Times New Roman"/>
          <w:b/>
          <w:lang w:val="lt-LT"/>
        </w:rPr>
        <w:tab/>
        <w:t>SERIJOS NUMERIS</w:t>
      </w:r>
    </w:p>
    <w:p w14:paraId="42CD9ED7" w14:textId="77777777" w:rsidR="00915EFF" w:rsidRPr="00E33925" w:rsidRDefault="00915EFF" w:rsidP="00915EFF">
      <w:pPr>
        <w:spacing w:after="0" w:line="240" w:lineRule="auto"/>
        <w:rPr>
          <w:rFonts w:ascii="Times New Roman" w:eastAsia="Times New Roman" w:hAnsi="Times New Roman"/>
          <w:lang w:val="lt-LT"/>
        </w:rPr>
      </w:pPr>
    </w:p>
    <w:p w14:paraId="65536390"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Serija:</w:t>
      </w:r>
    </w:p>
    <w:p w14:paraId="4B1F73C3" w14:textId="77777777" w:rsidR="00915EFF" w:rsidRPr="00E33925" w:rsidRDefault="00915EFF" w:rsidP="00915EFF">
      <w:pPr>
        <w:spacing w:after="0" w:line="240" w:lineRule="auto"/>
        <w:rPr>
          <w:rFonts w:ascii="Times New Roman" w:eastAsia="Times New Roman" w:hAnsi="Times New Roman"/>
          <w:lang w:val="lt-LT"/>
        </w:rPr>
      </w:pPr>
    </w:p>
    <w:p w14:paraId="10A8E1A0" w14:textId="77777777" w:rsidR="00915EFF" w:rsidRPr="00E33925" w:rsidRDefault="00915EFF" w:rsidP="00915EFF">
      <w:pPr>
        <w:spacing w:after="0" w:line="240" w:lineRule="auto"/>
        <w:rPr>
          <w:rFonts w:ascii="Times New Roman" w:eastAsia="Times New Roman" w:hAnsi="Times New Roman"/>
          <w:lang w:val="lt-LT"/>
        </w:rPr>
      </w:pPr>
    </w:p>
    <w:p w14:paraId="39E46C2D"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14.</w:t>
      </w:r>
      <w:r w:rsidRPr="00E33925">
        <w:rPr>
          <w:rFonts w:ascii="Times New Roman" w:eastAsia="Times New Roman" w:hAnsi="Times New Roman"/>
          <w:b/>
          <w:lang w:val="lt-LT"/>
        </w:rPr>
        <w:tab/>
        <w:t>PARDAVIMO (IŠDAVIMO) TVARKA</w:t>
      </w:r>
    </w:p>
    <w:p w14:paraId="0B16C4E8" w14:textId="77777777" w:rsidR="00915EFF" w:rsidRPr="00E33925" w:rsidRDefault="00915EFF" w:rsidP="00915EFF">
      <w:pPr>
        <w:spacing w:after="0" w:line="240" w:lineRule="auto"/>
        <w:rPr>
          <w:rFonts w:ascii="Times New Roman" w:eastAsia="Times New Roman" w:hAnsi="Times New Roman"/>
          <w:lang w:val="lt-LT"/>
        </w:rPr>
      </w:pPr>
    </w:p>
    <w:p w14:paraId="038CA17F"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Receptinis vaistinis preparatas</w:t>
      </w:r>
    </w:p>
    <w:p w14:paraId="451C34DE"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 </w:t>
      </w:r>
    </w:p>
    <w:p w14:paraId="6624F72C" w14:textId="77777777" w:rsidR="00915EFF" w:rsidRPr="00E33925" w:rsidRDefault="00915EFF" w:rsidP="00915EFF">
      <w:pPr>
        <w:spacing w:after="0" w:line="240" w:lineRule="auto"/>
        <w:rPr>
          <w:rFonts w:ascii="Times New Roman" w:eastAsia="Times New Roman" w:hAnsi="Times New Roman"/>
          <w:lang w:val="lt-LT"/>
        </w:rPr>
      </w:pPr>
    </w:p>
    <w:p w14:paraId="332B3A9C"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15.</w:t>
      </w:r>
      <w:r w:rsidRPr="00E33925">
        <w:rPr>
          <w:rFonts w:ascii="Times New Roman" w:eastAsia="Times New Roman" w:hAnsi="Times New Roman"/>
          <w:b/>
          <w:lang w:val="lt-LT"/>
        </w:rPr>
        <w:tab/>
        <w:t>VARTOJIMO INSTRUKCIJA</w:t>
      </w:r>
    </w:p>
    <w:p w14:paraId="1C745488" w14:textId="77777777" w:rsidR="00915EFF" w:rsidRPr="00E33925" w:rsidRDefault="00915EFF" w:rsidP="00915EFF">
      <w:pPr>
        <w:spacing w:after="0" w:line="240" w:lineRule="auto"/>
        <w:rPr>
          <w:rFonts w:ascii="Times New Roman" w:eastAsia="Times New Roman" w:hAnsi="Times New Roman"/>
          <w:lang w:val="lt-LT"/>
        </w:rPr>
      </w:pPr>
    </w:p>
    <w:p w14:paraId="35DBA16D" w14:textId="77777777" w:rsidR="00915EFF" w:rsidRPr="00E33925" w:rsidRDefault="00915EFF" w:rsidP="00915EFF">
      <w:pPr>
        <w:spacing w:after="0" w:line="240" w:lineRule="auto"/>
        <w:rPr>
          <w:rFonts w:ascii="Times New Roman" w:eastAsia="Times New Roman" w:hAnsi="Times New Roman"/>
          <w:lang w:val="lt-LT"/>
        </w:rPr>
      </w:pPr>
    </w:p>
    <w:p w14:paraId="45CC9908"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16.</w:t>
      </w:r>
      <w:r w:rsidRPr="00E33925">
        <w:rPr>
          <w:rFonts w:ascii="Times New Roman" w:eastAsia="Times New Roman" w:hAnsi="Times New Roman"/>
          <w:b/>
          <w:lang w:val="lt-LT"/>
        </w:rPr>
        <w:tab/>
        <w:t>INFORMACIJA BRAILIO RAŠTU</w:t>
      </w:r>
    </w:p>
    <w:p w14:paraId="551797DB" w14:textId="77777777" w:rsidR="00915EFF" w:rsidRPr="00E33925" w:rsidRDefault="00915EFF" w:rsidP="00915EFF">
      <w:pPr>
        <w:spacing w:after="0" w:line="240" w:lineRule="auto"/>
        <w:rPr>
          <w:rFonts w:ascii="Times New Roman" w:eastAsia="Times New Roman" w:hAnsi="Times New Roman"/>
          <w:lang w:val="lt-LT"/>
        </w:rPr>
      </w:pPr>
    </w:p>
    <w:p w14:paraId="05297F22"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2 mg/0,625 mg </w:t>
      </w:r>
    </w:p>
    <w:p w14:paraId="23FEF546" w14:textId="77777777" w:rsidR="00915EFF" w:rsidRPr="00E33925" w:rsidRDefault="00915EFF" w:rsidP="00915EFF">
      <w:pPr>
        <w:spacing w:after="0" w:line="240" w:lineRule="auto"/>
        <w:rPr>
          <w:rFonts w:ascii="Times New Roman" w:eastAsia="Times New Roman" w:hAnsi="Times New Roman"/>
          <w:highlight w:val="lightGray"/>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4 mg/1,25 mg</w:t>
      </w:r>
    </w:p>
    <w:p w14:paraId="07144192" w14:textId="77777777" w:rsidR="00915EFF" w:rsidRPr="00E33925" w:rsidRDefault="00915EFF" w:rsidP="00915EFF">
      <w:pPr>
        <w:spacing w:after="0" w:line="240" w:lineRule="auto"/>
        <w:rPr>
          <w:rFonts w:ascii="Times New Roman" w:eastAsia="Times New Roman" w:hAnsi="Times New Roman"/>
          <w:highlight w:val="lightGray"/>
          <w:lang w:val="lt-LT"/>
        </w:rPr>
      </w:pPr>
    </w:p>
    <w:p w14:paraId="08CE50F7" w14:textId="77777777" w:rsidR="00935D83" w:rsidRPr="00B05879" w:rsidRDefault="00935D83" w:rsidP="00B05879">
      <w:pPr>
        <w:tabs>
          <w:tab w:val="left" w:pos="567"/>
        </w:tabs>
        <w:spacing w:after="0" w:line="240" w:lineRule="auto"/>
        <w:rPr>
          <w:rFonts w:ascii="Times New Roman" w:hAnsi="Times New Roman"/>
          <w:shd w:val="clear" w:color="auto" w:fill="CCCCCC"/>
          <w:lang w:val="lt-LT"/>
        </w:rPr>
      </w:pPr>
    </w:p>
    <w:p w14:paraId="6E04DB0F" w14:textId="54B340EC" w:rsidR="00935D83" w:rsidRPr="00B05879" w:rsidRDefault="00935D83" w:rsidP="00057F7E">
      <w:pPr>
        <w:pStyle w:val="Sraopastraipa"/>
        <w:keepNext/>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i/>
          <w:szCs w:val="20"/>
          <w:lang w:val="lt-LT" w:eastAsia="lt-LT" w:bidi="lt-LT"/>
        </w:rPr>
      </w:pPr>
      <w:r w:rsidRPr="00B05879">
        <w:rPr>
          <w:rFonts w:ascii="Times New Roman" w:eastAsia="Times New Roman" w:hAnsi="Times New Roman"/>
          <w:b/>
          <w:szCs w:val="20"/>
          <w:lang w:val="lt-LT" w:eastAsia="lt-LT" w:bidi="lt-LT"/>
        </w:rPr>
        <w:t>UNIKALUS IDENTIFIKATORIUS – 2D BRŪKŠNINIS KODAS</w:t>
      </w:r>
    </w:p>
    <w:p w14:paraId="4B54CBA7" w14:textId="77777777" w:rsidR="00935D83" w:rsidRPr="00B05879" w:rsidRDefault="00935D83" w:rsidP="00935D83">
      <w:pPr>
        <w:spacing w:after="0" w:line="240" w:lineRule="auto"/>
        <w:rPr>
          <w:rFonts w:ascii="Times New Roman" w:eastAsia="Times New Roman" w:hAnsi="Times New Roman"/>
          <w:szCs w:val="20"/>
          <w:lang w:val="lt-LT" w:eastAsia="lt-LT" w:bidi="lt-LT"/>
        </w:rPr>
      </w:pPr>
    </w:p>
    <w:p w14:paraId="0F15B397" w14:textId="2B46B0B9" w:rsidR="00935D83" w:rsidRPr="00B05879" w:rsidRDefault="00935D83" w:rsidP="00935D83">
      <w:pPr>
        <w:tabs>
          <w:tab w:val="left" w:pos="567"/>
        </w:tabs>
        <w:spacing w:after="0" w:line="240" w:lineRule="auto"/>
        <w:rPr>
          <w:rFonts w:ascii="Times New Roman" w:eastAsia="Times New Roman" w:hAnsi="Times New Roman"/>
          <w:shd w:val="clear" w:color="auto" w:fill="CCCCCC"/>
          <w:lang w:val="lt-LT" w:eastAsia="lt-LT" w:bidi="lt-LT"/>
        </w:rPr>
      </w:pPr>
      <w:r w:rsidRPr="00B05879">
        <w:rPr>
          <w:rFonts w:ascii="Times New Roman" w:eastAsia="Times New Roman" w:hAnsi="Times New Roman"/>
          <w:szCs w:val="20"/>
          <w:highlight w:val="lightGray"/>
          <w:lang w:val="lt-LT" w:eastAsia="lt-LT" w:bidi="lt-LT"/>
        </w:rPr>
        <w:t>2D brūkšninis kodas su nurodytu unikaliu identifikatoriumi.</w:t>
      </w:r>
    </w:p>
    <w:p w14:paraId="4E976D3D" w14:textId="77777777" w:rsidR="00935D83" w:rsidRPr="00B05879" w:rsidRDefault="00935D83" w:rsidP="00935D83">
      <w:pPr>
        <w:tabs>
          <w:tab w:val="left" w:pos="567"/>
        </w:tabs>
        <w:spacing w:after="0" w:line="240" w:lineRule="auto"/>
        <w:rPr>
          <w:rFonts w:ascii="Times New Roman" w:eastAsia="Times New Roman" w:hAnsi="Times New Roman"/>
          <w:shd w:val="clear" w:color="auto" w:fill="CCCCCC"/>
          <w:lang w:val="lt-LT" w:eastAsia="lt-LT" w:bidi="lt-LT"/>
        </w:rPr>
      </w:pPr>
    </w:p>
    <w:p w14:paraId="22469EA5" w14:textId="77777777" w:rsidR="00935D83" w:rsidRPr="00B05879" w:rsidRDefault="00935D83" w:rsidP="00935D83">
      <w:pPr>
        <w:tabs>
          <w:tab w:val="left" w:pos="567"/>
        </w:tabs>
        <w:spacing w:after="0" w:line="240" w:lineRule="auto"/>
        <w:rPr>
          <w:rFonts w:ascii="Times New Roman" w:eastAsia="Times New Roman" w:hAnsi="Times New Roman"/>
          <w:vanish/>
          <w:lang w:val="lt-LT" w:eastAsia="lt-LT" w:bidi="lt-LT"/>
        </w:rPr>
      </w:pPr>
    </w:p>
    <w:p w14:paraId="0A40DF7C" w14:textId="77777777" w:rsidR="00935D83" w:rsidRPr="00B05879" w:rsidRDefault="00935D83" w:rsidP="00935D83">
      <w:pPr>
        <w:spacing w:after="0" w:line="240" w:lineRule="auto"/>
        <w:rPr>
          <w:rFonts w:ascii="Times New Roman" w:eastAsia="Times New Roman" w:hAnsi="Times New Roman"/>
          <w:vanish/>
          <w:lang w:val="lt-LT" w:eastAsia="lt-LT" w:bidi="lt-LT"/>
        </w:rPr>
      </w:pPr>
    </w:p>
    <w:p w14:paraId="6CEE2348" w14:textId="77777777" w:rsidR="00935D83" w:rsidRPr="00B05879" w:rsidRDefault="00935D83" w:rsidP="00935D83">
      <w:pPr>
        <w:spacing w:after="0" w:line="240" w:lineRule="auto"/>
        <w:rPr>
          <w:rFonts w:ascii="Times New Roman" w:eastAsia="Times New Roman" w:hAnsi="Times New Roman"/>
          <w:szCs w:val="20"/>
          <w:lang w:val="lt-LT" w:eastAsia="lt-LT" w:bidi="lt-LT"/>
        </w:rPr>
      </w:pPr>
    </w:p>
    <w:p w14:paraId="06CC6557" w14:textId="77777777" w:rsidR="00935D83" w:rsidRPr="00B05879" w:rsidRDefault="00935D83" w:rsidP="00935D83">
      <w:pPr>
        <w:spacing w:after="0" w:line="240" w:lineRule="auto"/>
        <w:rPr>
          <w:rFonts w:ascii="Times New Roman" w:eastAsia="Times New Roman" w:hAnsi="Times New Roman"/>
          <w:szCs w:val="20"/>
          <w:lang w:val="lt-LT" w:eastAsia="lt-LT" w:bidi="lt-LT"/>
        </w:rPr>
      </w:pPr>
    </w:p>
    <w:p w14:paraId="6A586889" w14:textId="57E973DD" w:rsidR="00935D83" w:rsidRPr="00B05879" w:rsidRDefault="00935D83" w:rsidP="00057F7E">
      <w:pPr>
        <w:pStyle w:val="Sraopastraipa"/>
        <w:keepNext/>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i/>
          <w:szCs w:val="20"/>
          <w:lang w:val="lt-LT" w:eastAsia="lt-LT" w:bidi="lt-LT"/>
        </w:rPr>
      </w:pPr>
      <w:r w:rsidRPr="00B05879">
        <w:rPr>
          <w:rFonts w:ascii="Times New Roman" w:eastAsia="Times New Roman" w:hAnsi="Times New Roman"/>
          <w:b/>
          <w:szCs w:val="20"/>
          <w:lang w:val="lt-LT" w:eastAsia="lt-LT" w:bidi="lt-LT"/>
        </w:rPr>
        <w:t>UNIKALUS IDENTIFIKATORIUS – ŽMONĖMS SUPRANTAMI DUOMENYS</w:t>
      </w:r>
    </w:p>
    <w:p w14:paraId="5CAF36DF" w14:textId="77777777" w:rsidR="00935D83" w:rsidRPr="00B05879" w:rsidRDefault="00935D83" w:rsidP="00935D83">
      <w:pPr>
        <w:spacing w:after="0" w:line="240" w:lineRule="auto"/>
        <w:rPr>
          <w:rFonts w:ascii="Times New Roman" w:eastAsia="Times New Roman" w:hAnsi="Times New Roman"/>
          <w:szCs w:val="20"/>
          <w:lang w:val="lt-LT" w:eastAsia="lt-LT" w:bidi="lt-LT"/>
        </w:rPr>
      </w:pPr>
    </w:p>
    <w:p w14:paraId="48D8E074" w14:textId="7E8BC808" w:rsidR="00935D83" w:rsidRPr="00E33925" w:rsidRDefault="00935D83" w:rsidP="00935D83">
      <w:pPr>
        <w:tabs>
          <w:tab w:val="left" w:pos="567"/>
        </w:tabs>
        <w:spacing w:after="0" w:line="260" w:lineRule="exact"/>
        <w:rPr>
          <w:rFonts w:ascii="Times New Roman" w:eastAsia="Times New Roman" w:hAnsi="Times New Roman"/>
          <w:color w:val="008000"/>
          <w:lang w:val="lt-LT" w:eastAsia="lt-LT" w:bidi="lt-LT"/>
        </w:rPr>
      </w:pPr>
      <w:r w:rsidRPr="00E33925">
        <w:rPr>
          <w:rFonts w:ascii="Times New Roman" w:eastAsia="Times New Roman" w:hAnsi="Times New Roman"/>
          <w:szCs w:val="20"/>
          <w:lang w:val="lt-LT" w:eastAsia="lt-LT" w:bidi="lt-LT"/>
        </w:rPr>
        <w:t xml:space="preserve">PC: </w:t>
      </w:r>
    </w:p>
    <w:p w14:paraId="43279B01" w14:textId="4F030C10" w:rsidR="00935D83" w:rsidRPr="00E33925" w:rsidRDefault="00935D83" w:rsidP="00935D83">
      <w:pPr>
        <w:tabs>
          <w:tab w:val="left" w:pos="567"/>
        </w:tabs>
        <w:spacing w:after="0" w:line="260" w:lineRule="exact"/>
        <w:rPr>
          <w:rFonts w:ascii="Times New Roman" w:eastAsia="Times New Roman" w:hAnsi="Times New Roman"/>
          <w:lang w:val="lt-LT" w:eastAsia="lt-LT" w:bidi="lt-LT"/>
        </w:rPr>
      </w:pPr>
      <w:r w:rsidRPr="00E33925">
        <w:rPr>
          <w:rFonts w:ascii="Times New Roman" w:eastAsia="Times New Roman" w:hAnsi="Times New Roman"/>
          <w:szCs w:val="20"/>
          <w:lang w:val="lt-LT" w:eastAsia="lt-LT" w:bidi="lt-LT"/>
        </w:rPr>
        <w:t xml:space="preserve">SN: </w:t>
      </w:r>
    </w:p>
    <w:p w14:paraId="61725F89" w14:textId="30C0679B" w:rsidR="00935D83" w:rsidRPr="00E33925" w:rsidRDefault="00935D83" w:rsidP="00935D83">
      <w:pPr>
        <w:tabs>
          <w:tab w:val="left" w:pos="567"/>
        </w:tabs>
        <w:spacing w:after="0" w:line="260" w:lineRule="exact"/>
        <w:rPr>
          <w:rFonts w:ascii="Times New Roman" w:eastAsia="Times New Roman" w:hAnsi="Times New Roman"/>
          <w:lang w:val="lt-LT" w:eastAsia="lt-LT" w:bidi="lt-LT"/>
        </w:rPr>
      </w:pPr>
      <w:r w:rsidRPr="00E33925">
        <w:rPr>
          <w:rFonts w:ascii="Times New Roman" w:eastAsia="Times New Roman" w:hAnsi="Times New Roman"/>
          <w:szCs w:val="20"/>
          <w:lang w:val="lt-LT" w:eastAsia="lt-LT" w:bidi="lt-LT"/>
        </w:rPr>
        <w:t xml:space="preserve">NN: </w:t>
      </w:r>
    </w:p>
    <w:p w14:paraId="7BC7F35E" w14:textId="77777777" w:rsidR="00935D83" w:rsidRPr="00E33925" w:rsidRDefault="00935D83" w:rsidP="00935D83">
      <w:pPr>
        <w:tabs>
          <w:tab w:val="left" w:pos="567"/>
        </w:tabs>
        <w:spacing w:after="0" w:line="260" w:lineRule="exact"/>
        <w:ind w:left="-198"/>
        <w:rPr>
          <w:rFonts w:ascii="Times New Roman" w:eastAsia="Times New Roman" w:hAnsi="Times New Roman"/>
          <w:lang w:val="lt-LT" w:eastAsia="lt-LT" w:bidi="lt-LT"/>
        </w:rPr>
      </w:pPr>
    </w:p>
    <w:p w14:paraId="40D04CDE" w14:textId="77777777" w:rsidR="00935D83" w:rsidRPr="00B05879" w:rsidRDefault="00935D83" w:rsidP="00935D83">
      <w:pPr>
        <w:tabs>
          <w:tab w:val="left" w:pos="567"/>
        </w:tabs>
        <w:spacing w:after="0" w:line="240" w:lineRule="auto"/>
        <w:rPr>
          <w:rFonts w:ascii="Times New Roman" w:eastAsia="Times New Roman" w:hAnsi="Times New Roman"/>
          <w:vanish/>
          <w:lang w:val="lt-LT" w:eastAsia="lt-LT" w:bidi="lt-LT"/>
        </w:rPr>
      </w:pPr>
    </w:p>
    <w:p w14:paraId="1221B3E6" w14:textId="77777777" w:rsidR="00935D83" w:rsidRPr="00B05879" w:rsidRDefault="00935D83" w:rsidP="00935D83">
      <w:pPr>
        <w:spacing w:after="0" w:line="240" w:lineRule="auto"/>
        <w:rPr>
          <w:rFonts w:ascii="Times New Roman" w:eastAsia="Times New Roman" w:hAnsi="Times New Roman"/>
          <w:vanish/>
          <w:lang w:val="lt-LT" w:eastAsia="lt-LT" w:bidi="lt-LT"/>
        </w:rPr>
      </w:pPr>
    </w:p>
    <w:p w14:paraId="250CDBA4" w14:textId="77777777" w:rsidR="00935D83" w:rsidRPr="00B05879" w:rsidRDefault="00935D83" w:rsidP="00935D83">
      <w:pPr>
        <w:spacing w:after="0" w:line="240" w:lineRule="auto"/>
        <w:rPr>
          <w:rFonts w:ascii="Times New Roman" w:eastAsia="Times New Roman" w:hAnsi="Times New Roman"/>
          <w:vanish/>
          <w:lang w:val="lt-LT" w:eastAsia="lt-LT" w:bidi="lt-LT"/>
        </w:rPr>
      </w:pPr>
    </w:p>
    <w:p w14:paraId="191C772E" w14:textId="77777777" w:rsidR="00915EFF" w:rsidRPr="00E33925" w:rsidRDefault="00915EFF" w:rsidP="00915EFF">
      <w:pPr>
        <w:spacing w:after="0" w:line="240" w:lineRule="auto"/>
        <w:rPr>
          <w:rFonts w:ascii="Times New Roman" w:eastAsia="Times New Roman" w:hAnsi="Times New Roman"/>
          <w:highlight w:val="lightGray"/>
          <w:lang w:val="lt-LT"/>
        </w:rPr>
      </w:pPr>
    </w:p>
    <w:p w14:paraId="7414EF82" w14:textId="77777777" w:rsidR="00915EFF" w:rsidRPr="00E33925" w:rsidRDefault="00915EFF" w:rsidP="00915EFF">
      <w:pPr>
        <w:spacing w:after="0" w:line="240" w:lineRule="auto"/>
        <w:rPr>
          <w:rFonts w:ascii="Times New Roman" w:eastAsia="Times New Roman" w:hAnsi="Times New Roman"/>
          <w:highlight w:val="lightGray"/>
          <w:lang w:val="lt-LT"/>
        </w:rPr>
      </w:pPr>
    </w:p>
    <w:p w14:paraId="62353939" w14:textId="77777777" w:rsidR="00915EFF" w:rsidRPr="00E33925" w:rsidRDefault="00915EFF" w:rsidP="00915EFF">
      <w:pPr>
        <w:spacing w:after="0" w:line="240" w:lineRule="auto"/>
        <w:rPr>
          <w:rFonts w:ascii="Times New Roman" w:eastAsia="Times New Roman" w:hAnsi="Times New Roman"/>
          <w:highlight w:val="lightGray"/>
          <w:lang w:val="lt-LT"/>
        </w:rPr>
      </w:pPr>
    </w:p>
    <w:p w14:paraId="2EE1283C" w14:textId="77777777" w:rsidR="00915EFF" w:rsidRPr="00E33925" w:rsidRDefault="00915EFF" w:rsidP="00915EFF">
      <w:pPr>
        <w:spacing w:after="0" w:line="240" w:lineRule="auto"/>
        <w:rPr>
          <w:rFonts w:ascii="Times New Roman" w:eastAsia="Times New Roman" w:hAnsi="Times New Roman"/>
          <w:highlight w:val="lightGray"/>
          <w:lang w:val="lt-LT"/>
        </w:rPr>
      </w:pPr>
    </w:p>
    <w:p w14:paraId="0ED14830" w14:textId="77777777" w:rsidR="00915EFF" w:rsidRPr="00E33925" w:rsidRDefault="00915EFF" w:rsidP="00915EFF">
      <w:pPr>
        <w:spacing w:after="0" w:line="240" w:lineRule="auto"/>
        <w:rPr>
          <w:rFonts w:ascii="Times New Roman" w:eastAsia="Times New Roman" w:hAnsi="Times New Roman"/>
          <w:highlight w:val="lightGray"/>
          <w:lang w:val="lt-LT"/>
        </w:rPr>
      </w:pPr>
    </w:p>
    <w:p w14:paraId="0DCB0A5E" w14:textId="77777777" w:rsidR="00915EFF" w:rsidRPr="00E33925" w:rsidRDefault="00915EFF" w:rsidP="00915EFF">
      <w:pPr>
        <w:spacing w:after="0" w:line="240" w:lineRule="auto"/>
        <w:rPr>
          <w:rFonts w:ascii="Times New Roman" w:eastAsia="Times New Roman" w:hAnsi="Times New Roman"/>
          <w:highlight w:val="lightGray"/>
          <w:lang w:val="lt-LT"/>
        </w:rPr>
      </w:pPr>
    </w:p>
    <w:p w14:paraId="41598314" w14:textId="77777777" w:rsidR="00915EFF" w:rsidRPr="00E33925" w:rsidRDefault="00915EFF" w:rsidP="00915EFF">
      <w:pPr>
        <w:spacing w:after="0" w:line="240" w:lineRule="auto"/>
        <w:rPr>
          <w:rFonts w:ascii="Times New Roman" w:eastAsia="Times New Roman" w:hAnsi="Times New Roman"/>
          <w:highlight w:val="lightGray"/>
          <w:lang w:val="lt-LT"/>
        </w:rPr>
      </w:pPr>
    </w:p>
    <w:p w14:paraId="22066252" w14:textId="77777777" w:rsidR="00915EFF" w:rsidRPr="00E33925" w:rsidRDefault="00915EFF" w:rsidP="00915EFF">
      <w:pPr>
        <w:spacing w:after="0" w:line="240" w:lineRule="auto"/>
        <w:rPr>
          <w:rFonts w:ascii="Times New Roman" w:eastAsia="Times New Roman" w:hAnsi="Times New Roman"/>
          <w:highlight w:val="lightGray"/>
          <w:lang w:val="lt-LT"/>
        </w:rPr>
      </w:pPr>
    </w:p>
    <w:p w14:paraId="69F6A546" w14:textId="77777777" w:rsidR="00915EFF" w:rsidRPr="00E33925" w:rsidRDefault="00915EFF" w:rsidP="00915EFF">
      <w:pPr>
        <w:spacing w:after="0" w:line="240" w:lineRule="auto"/>
        <w:rPr>
          <w:rFonts w:ascii="Times New Roman" w:eastAsia="Times New Roman" w:hAnsi="Times New Roman"/>
          <w:highlight w:val="lightGray"/>
          <w:lang w:val="lt-LT"/>
        </w:rPr>
      </w:pPr>
    </w:p>
    <w:p w14:paraId="362F6531" w14:textId="77777777" w:rsidR="00915EFF" w:rsidRPr="00E33925" w:rsidRDefault="00915EFF" w:rsidP="00915EFF">
      <w:pPr>
        <w:spacing w:after="0" w:line="240" w:lineRule="auto"/>
        <w:rPr>
          <w:rFonts w:ascii="Times New Roman" w:eastAsia="Times New Roman" w:hAnsi="Times New Roman"/>
          <w:lang w:val="lt-LT"/>
        </w:rPr>
      </w:pPr>
    </w:p>
    <w:p w14:paraId="5349DED1" w14:textId="77777777" w:rsidR="00915EFF" w:rsidRPr="00E33925" w:rsidRDefault="00915EFF" w:rsidP="00915EFF">
      <w:pPr>
        <w:spacing w:after="0" w:line="240" w:lineRule="auto"/>
        <w:rPr>
          <w:rFonts w:ascii="Times New Roman" w:eastAsia="Times New Roman" w:hAnsi="Times New Roman"/>
          <w:lang w:val="lt-LT"/>
        </w:rPr>
      </w:pPr>
    </w:p>
    <w:p w14:paraId="53F5E5D8"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br w:type="page"/>
      </w:r>
    </w:p>
    <w:p w14:paraId="1B7F7B38"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lastRenderedPageBreak/>
        <w:t xml:space="preserve">MINIMALI </w:t>
      </w:r>
      <w:r w:rsidRPr="00E33925">
        <w:rPr>
          <w:rFonts w:ascii="Times New Roman" w:eastAsia="Times New Roman" w:hAnsi="Times New Roman"/>
          <w:b/>
          <w:caps/>
          <w:lang w:val="lt-LT"/>
        </w:rPr>
        <w:t xml:space="preserve">informacija ant </w:t>
      </w:r>
      <w:r w:rsidRPr="00E33925">
        <w:rPr>
          <w:rFonts w:ascii="Times New Roman" w:eastAsia="Times New Roman" w:hAnsi="Times New Roman"/>
          <w:b/>
          <w:lang w:val="lt-LT"/>
        </w:rPr>
        <w:t>LIZDINIŲ PLOKŠTELIŲ ARBA DVISLUOKSNIŲ JUOSTELIŲ</w:t>
      </w:r>
    </w:p>
    <w:p w14:paraId="04A6CE77"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p>
    <w:p w14:paraId="0E4B6AC6"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LIZDINĖ PLOKŠTELĖ</w:t>
      </w:r>
    </w:p>
    <w:p w14:paraId="7E4BE29A" w14:textId="77777777" w:rsidR="00915EFF" w:rsidRPr="00E33925" w:rsidRDefault="00915EFF" w:rsidP="00915EFF">
      <w:pPr>
        <w:spacing w:after="0" w:line="240" w:lineRule="auto"/>
        <w:rPr>
          <w:rFonts w:ascii="Times New Roman" w:eastAsia="Times New Roman" w:hAnsi="Times New Roman"/>
          <w:lang w:val="lt-LT"/>
        </w:rPr>
      </w:pPr>
    </w:p>
    <w:p w14:paraId="40412262" w14:textId="77777777" w:rsidR="00915EFF" w:rsidRPr="00E33925" w:rsidRDefault="00915EFF" w:rsidP="00915EFF">
      <w:pPr>
        <w:spacing w:after="0" w:line="240" w:lineRule="auto"/>
        <w:rPr>
          <w:rFonts w:ascii="Times New Roman" w:eastAsia="Times New Roman" w:hAnsi="Times New Roman"/>
          <w:lang w:val="lt-LT"/>
        </w:rPr>
      </w:pPr>
    </w:p>
    <w:p w14:paraId="1DD0EDEF"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1.</w:t>
      </w:r>
      <w:r w:rsidRPr="00E33925">
        <w:rPr>
          <w:rFonts w:ascii="Times New Roman" w:eastAsia="Times New Roman" w:hAnsi="Times New Roman"/>
          <w:b/>
          <w:lang w:val="lt-LT"/>
        </w:rPr>
        <w:tab/>
        <w:t>VAISTINIO PREPARATO PAVADINIMAS</w:t>
      </w:r>
    </w:p>
    <w:p w14:paraId="7344A59D" w14:textId="77777777" w:rsidR="00915EFF" w:rsidRPr="00E33925" w:rsidRDefault="00915EFF" w:rsidP="00915EFF">
      <w:pPr>
        <w:spacing w:after="0" w:line="240" w:lineRule="auto"/>
        <w:rPr>
          <w:rFonts w:ascii="Times New Roman" w:eastAsia="Times New Roman" w:hAnsi="Times New Roman"/>
          <w:lang w:val="lt-LT"/>
        </w:rPr>
      </w:pPr>
    </w:p>
    <w:p w14:paraId="2B92764A"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2 mg/0,625 mg tabletės</w:t>
      </w:r>
    </w:p>
    <w:p w14:paraId="2CD0D145"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4 mg/1,25 mg tabletės</w:t>
      </w:r>
    </w:p>
    <w:p w14:paraId="61F91C7B"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tert-Butylamini</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perindoprilum</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Indapamidum</w:t>
      </w:r>
      <w:proofErr w:type="spellEnd"/>
    </w:p>
    <w:p w14:paraId="2CC68169" w14:textId="77777777" w:rsidR="00915EFF" w:rsidRPr="00E33925" w:rsidRDefault="00915EFF" w:rsidP="00915EFF">
      <w:pPr>
        <w:spacing w:after="0" w:line="240" w:lineRule="auto"/>
        <w:rPr>
          <w:rFonts w:ascii="Times New Roman" w:eastAsia="Times New Roman" w:hAnsi="Times New Roman"/>
          <w:lang w:val="lt-LT"/>
        </w:rPr>
      </w:pPr>
    </w:p>
    <w:p w14:paraId="565F741B" w14:textId="77777777" w:rsidR="00915EFF" w:rsidRPr="00E33925" w:rsidRDefault="00915EFF" w:rsidP="00915EFF">
      <w:pPr>
        <w:spacing w:after="0" w:line="240" w:lineRule="auto"/>
        <w:rPr>
          <w:rFonts w:ascii="Times New Roman" w:eastAsia="Times New Roman" w:hAnsi="Times New Roman"/>
          <w:lang w:val="lt-LT"/>
        </w:rPr>
      </w:pPr>
    </w:p>
    <w:p w14:paraId="26F61D48"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2.</w:t>
      </w:r>
      <w:r w:rsidRPr="00E33925">
        <w:rPr>
          <w:rFonts w:ascii="Times New Roman" w:eastAsia="Times New Roman" w:hAnsi="Times New Roman"/>
          <w:b/>
          <w:lang w:val="lt-LT"/>
        </w:rPr>
        <w:tab/>
      </w:r>
      <w:r w:rsidR="00C72569" w:rsidRPr="00E33925">
        <w:rPr>
          <w:rFonts w:ascii="Times New Roman" w:eastAsia="Times New Roman" w:hAnsi="Times New Roman"/>
          <w:b/>
          <w:lang w:val="lt-LT"/>
        </w:rPr>
        <w:t>REGISTRUOTOJO</w:t>
      </w:r>
      <w:r w:rsidR="00C72569" w:rsidRPr="00E33925" w:rsidDel="00C72569">
        <w:rPr>
          <w:rFonts w:ascii="Times New Roman" w:eastAsia="Times New Roman" w:hAnsi="Times New Roman"/>
          <w:b/>
          <w:lang w:val="lt-LT"/>
        </w:rPr>
        <w:t xml:space="preserve"> </w:t>
      </w:r>
      <w:r w:rsidRPr="00E33925">
        <w:rPr>
          <w:rFonts w:ascii="Times New Roman" w:eastAsia="Times New Roman" w:hAnsi="Times New Roman"/>
          <w:b/>
          <w:lang w:val="lt-LT"/>
        </w:rPr>
        <w:t>PAVADINIMAS</w:t>
      </w:r>
    </w:p>
    <w:p w14:paraId="4ACE1518" w14:textId="77777777" w:rsidR="00915EFF" w:rsidRPr="00E33925" w:rsidRDefault="00915EFF" w:rsidP="00915EFF">
      <w:pPr>
        <w:spacing w:after="0" w:line="240" w:lineRule="auto"/>
        <w:rPr>
          <w:rFonts w:ascii="Times New Roman" w:eastAsia="Times New Roman" w:hAnsi="Times New Roman"/>
          <w:lang w:val="lt-LT"/>
        </w:rPr>
      </w:pPr>
    </w:p>
    <w:p w14:paraId="5F0C0D90"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ratiopharm</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GmbH</w:t>
      </w:r>
      <w:proofErr w:type="spellEnd"/>
    </w:p>
    <w:p w14:paraId="6C7130F7" w14:textId="77777777" w:rsidR="00915EFF" w:rsidRPr="00E33925" w:rsidRDefault="00915EFF" w:rsidP="00915EFF">
      <w:pPr>
        <w:spacing w:after="0" w:line="240" w:lineRule="auto"/>
        <w:rPr>
          <w:rFonts w:ascii="Times New Roman" w:eastAsia="Times New Roman" w:hAnsi="Times New Roman"/>
          <w:lang w:val="lt-LT"/>
        </w:rPr>
      </w:pPr>
    </w:p>
    <w:p w14:paraId="4D7063E6" w14:textId="77777777" w:rsidR="00915EFF" w:rsidRPr="00E33925" w:rsidRDefault="00915EFF" w:rsidP="00915EFF">
      <w:pPr>
        <w:spacing w:after="0" w:line="240" w:lineRule="auto"/>
        <w:rPr>
          <w:rFonts w:ascii="Times New Roman" w:eastAsia="Times New Roman" w:hAnsi="Times New Roman"/>
          <w:lang w:val="lt-LT"/>
        </w:rPr>
      </w:pPr>
    </w:p>
    <w:p w14:paraId="6BB5453F"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3.</w:t>
      </w:r>
      <w:r w:rsidRPr="00E33925">
        <w:rPr>
          <w:rFonts w:ascii="Times New Roman" w:eastAsia="Times New Roman" w:hAnsi="Times New Roman"/>
          <w:b/>
          <w:lang w:val="lt-LT"/>
        </w:rPr>
        <w:tab/>
        <w:t>TINKAMUMO LAIKAS</w:t>
      </w:r>
    </w:p>
    <w:p w14:paraId="242E61CC" w14:textId="77777777" w:rsidR="00915EFF" w:rsidRPr="00E33925" w:rsidRDefault="00915EFF" w:rsidP="00915EFF">
      <w:pPr>
        <w:spacing w:after="0" w:line="240" w:lineRule="auto"/>
        <w:rPr>
          <w:rFonts w:ascii="Times New Roman" w:eastAsia="Times New Roman" w:hAnsi="Times New Roman"/>
          <w:lang w:val="lt-LT"/>
        </w:rPr>
      </w:pPr>
    </w:p>
    <w:p w14:paraId="226A95C5"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Tinka iki: mm/MMMM</w:t>
      </w:r>
    </w:p>
    <w:p w14:paraId="6E00650E" w14:textId="77777777" w:rsidR="00915EFF" w:rsidRPr="00E33925" w:rsidRDefault="00915EFF" w:rsidP="00915EFF">
      <w:pPr>
        <w:spacing w:after="0" w:line="240" w:lineRule="auto"/>
        <w:rPr>
          <w:rFonts w:ascii="Times New Roman" w:eastAsia="Times New Roman" w:hAnsi="Times New Roman"/>
          <w:lang w:val="lt-LT"/>
        </w:rPr>
      </w:pPr>
    </w:p>
    <w:p w14:paraId="2031B6A9" w14:textId="77777777" w:rsidR="00915EFF" w:rsidRPr="00E33925" w:rsidRDefault="00915EFF" w:rsidP="00915EFF">
      <w:pPr>
        <w:spacing w:after="0" w:line="240" w:lineRule="auto"/>
        <w:rPr>
          <w:rFonts w:ascii="Times New Roman" w:eastAsia="Times New Roman" w:hAnsi="Times New Roman"/>
          <w:lang w:val="lt-LT"/>
        </w:rPr>
      </w:pPr>
    </w:p>
    <w:p w14:paraId="2E392C84"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4.</w:t>
      </w:r>
      <w:r w:rsidRPr="00E33925">
        <w:rPr>
          <w:rFonts w:ascii="Times New Roman" w:eastAsia="Times New Roman" w:hAnsi="Times New Roman"/>
          <w:b/>
          <w:lang w:val="lt-LT"/>
        </w:rPr>
        <w:tab/>
        <w:t>SERIJOS NUMERIS</w:t>
      </w:r>
    </w:p>
    <w:p w14:paraId="626D837E" w14:textId="77777777" w:rsidR="00915EFF" w:rsidRPr="00E33925" w:rsidRDefault="00915EFF" w:rsidP="00915EFF">
      <w:pPr>
        <w:spacing w:after="0" w:line="240" w:lineRule="auto"/>
        <w:rPr>
          <w:rFonts w:ascii="Times New Roman" w:eastAsia="Times New Roman" w:hAnsi="Times New Roman"/>
          <w:lang w:val="lt-LT"/>
        </w:rPr>
      </w:pPr>
    </w:p>
    <w:p w14:paraId="1E5A53D0"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Serija:</w:t>
      </w:r>
    </w:p>
    <w:p w14:paraId="0A4E20A4" w14:textId="77777777" w:rsidR="00915EFF" w:rsidRPr="00E33925" w:rsidRDefault="00915EFF" w:rsidP="00915EFF">
      <w:pPr>
        <w:spacing w:after="0" w:line="240" w:lineRule="auto"/>
        <w:rPr>
          <w:rFonts w:ascii="Times New Roman" w:eastAsia="Times New Roman" w:hAnsi="Times New Roman"/>
          <w:lang w:val="lt-LT"/>
        </w:rPr>
      </w:pPr>
    </w:p>
    <w:p w14:paraId="7246F164" w14:textId="77777777" w:rsidR="00915EFF" w:rsidRPr="00E33925" w:rsidRDefault="00915EFF" w:rsidP="00915EFF">
      <w:pPr>
        <w:spacing w:after="0" w:line="240" w:lineRule="auto"/>
        <w:rPr>
          <w:rFonts w:ascii="Times New Roman" w:eastAsia="Times New Roman" w:hAnsi="Times New Roman"/>
          <w:lang w:val="lt-LT"/>
        </w:rPr>
      </w:pPr>
    </w:p>
    <w:p w14:paraId="26A783EA" w14:textId="77777777" w:rsidR="00915EFF" w:rsidRPr="00E33925" w:rsidRDefault="00915EFF" w:rsidP="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33925">
        <w:rPr>
          <w:rFonts w:ascii="Times New Roman" w:eastAsia="Times New Roman" w:hAnsi="Times New Roman"/>
          <w:b/>
          <w:lang w:val="lt-LT"/>
        </w:rPr>
        <w:t>5.</w:t>
      </w:r>
      <w:r w:rsidRPr="00E33925">
        <w:rPr>
          <w:rFonts w:ascii="Times New Roman" w:eastAsia="Times New Roman" w:hAnsi="Times New Roman"/>
          <w:b/>
          <w:lang w:val="lt-LT"/>
        </w:rPr>
        <w:tab/>
        <w:t>KITA</w:t>
      </w:r>
    </w:p>
    <w:p w14:paraId="037C61C8" w14:textId="77777777" w:rsidR="00915EFF" w:rsidRPr="00E33925" w:rsidRDefault="00915EFF" w:rsidP="00915EFF">
      <w:pPr>
        <w:spacing w:after="0" w:line="240" w:lineRule="auto"/>
        <w:rPr>
          <w:rFonts w:ascii="Times New Roman" w:eastAsia="Times New Roman" w:hAnsi="Times New Roman"/>
          <w:lang w:val="lt-LT"/>
        </w:rPr>
      </w:pPr>
    </w:p>
    <w:p w14:paraId="55BFEADB" w14:textId="77777777" w:rsidR="00915EFF" w:rsidRPr="00E33925" w:rsidRDefault="00915EFF" w:rsidP="00915EFF">
      <w:pPr>
        <w:spacing w:after="0" w:line="240" w:lineRule="auto"/>
        <w:rPr>
          <w:rFonts w:ascii="Times New Roman" w:eastAsia="Times New Roman" w:hAnsi="Times New Roman"/>
          <w:lang w:val="lt-LT"/>
        </w:rPr>
      </w:pPr>
    </w:p>
    <w:p w14:paraId="3EA1AC0D" w14:textId="77777777" w:rsidR="00915EFF" w:rsidRPr="00E33925" w:rsidRDefault="00915EFF" w:rsidP="00915EFF">
      <w:pPr>
        <w:spacing w:after="0" w:line="240" w:lineRule="auto"/>
        <w:rPr>
          <w:rFonts w:ascii="Times New Roman" w:eastAsia="Times New Roman" w:hAnsi="Times New Roman"/>
          <w:lang w:val="lt-LT"/>
        </w:rPr>
      </w:pPr>
    </w:p>
    <w:p w14:paraId="5B52360E" w14:textId="77777777" w:rsidR="00915EFF" w:rsidRPr="00E33925" w:rsidRDefault="00915EFF" w:rsidP="00915EFF">
      <w:pPr>
        <w:spacing w:after="0" w:line="240" w:lineRule="auto"/>
        <w:rPr>
          <w:rFonts w:ascii="Times New Roman" w:eastAsia="Times New Roman" w:hAnsi="Times New Roman"/>
          <w:lang w:val="lt-LT"/>
        </w:rPr>
      </w:pPr>
    </w:p>
    <w:p w14:paraId="7BF08DED" w14:textId="77777777" w:rsidR="00915EFF" w:rsidRPr="00E33925" w:rsidRDefault="00915EFF" w:rsidP="00915EFF">
      <w:pPr>
        <w:spacing w:after="0" w:line="240" w:lineRule="auto"/>
        <w:rPr>
          <w:rFonts w:ascii="Times New Roman" w:eastAsia="Times New Roman" w:hAnsi="Times New Roman"/>
          <w:lang w:val="lt-LT"/>
        </w:rPr>
      </w:pPr>
    </w:p>
    <w:p w14:paraId="5681AAF1" w14:textId="77777777" w:rsidR="00915EFF" w:rsidRPr="00E33925" w:rsidRDefault="00915EFF" w:rsidP="00915EFF">
      <w:pPr>
        <w:spacing w:after="0" w:line="240" w:lineRule="auto"/>
        <w:rPr>
          <w:rFonts w:ascii="Times New Roman" w:eastAsia="Times New Roman" w:hAnsi="Times New Roman"/>
          <w:lang w:val="lt-LT"/>
        </w:rPr>
      </w:pPr>
    </w:p>
    <w:p w14:paraId="4787C47B"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br w:type="page"/>
      </w:r>
    </w:p>
    <w:p w14:paraId="3E896FDC" w14:textId="77777777" w:rsidR="00915EFF" w:rsidRPr="00E33925" w:rsidRDefault="00915EFF" w:rsidP="00915EFF">
      <w:pPr>
        <w:spacing w:after="0" w:line="240" w:lineRule="auto"/>
        <w:rPr>
          <w:rFonts w:ascii="Times New Roman" w:eastAsia="Times New Roman" w:hAnsi="Times New Roman"/>
          <w:lang w:val="lt-LT"/>
        </w:rPr>
      </w:pPr>
    </w:p>
    <w:p w14:paraId="39952835" w14:textId="77777777" w:rsidR="00915EFF" w:rsidRPr="00E33925" w:rsidRDefault="00915EFF" w:rsidP="00915EFF">
      <w:pPr>
        <w:spacing w:after="0" w:line="240" w:lineRule="auto"/>
        <w:rPr>
          <w:rFonts w:ascii="Times New Roman" w:eastAsia="Times New Roman" w:hAnsi="Times New Roman"/>
          <w:lang w:val="lt-LT"/>
        </w:rPr>
      </w:pPr>
    </w:p>
    <w:p w14:paraId="2A345890" w14:textId="77777777" w:rsidR="00915EFF" w:rsidRPr="00E33925" w:rsidRDefault="00915EFF" w:rsidP="00915EFF">
      <w:pPr>
        <w:spacing w:after="0" w:line="240" w:lineRule="auto"/>
        <w:rPr>
          <w:rFonts w:ascii="Times New Roman" w:eastAsia="Times New Roman" w:hAnsi="Times New Roman"/>
          <w:lang w:val="lt-LT"/>
        </w:rPr>
      </w:pPr>
    </w:p>
    <w:p w14:paraId="353667F3" w14:textId="77777777" w:rsidR="00915EFF" w:rsidRPr="00E33925" w:rsidRDefault="00915EFF" w:rsidP="00915EFF">
      <w:pPr>
        <w:spacing w:after="0" w:line="240" w:lineRule="auto"/>
        <w:rPr>
          <w:rFonts w:ascii="Times New Roman" w:eastAsia="Times New Roman" w:hAnsi="Times New Roman"/>
          <w:lang w:val="lt-LT"/>
        </w:rPr>
      </w:pPr>
    </w:p>
    <w:p w14:paraId="033EB4BD" w14:textId="77777777" w:rsidR="00915EFF" w:rsidRPr="00E33925" w:rsidRDefault="00915EFF" w:rsidP="00915EFF">
      <w:pPr>
        <w:spacing w:after="0" w:line="240" w:lineRule="auto"/>
        <w:rPr>
          <w:rFonts w:ascii="Times New Roman" w:eastAsia="Times New Roman" w:hAnsi="Times New Roman"/>
          <w:lang w:val="lt-LT"/>
        </w:rPr>
      </w:pPr>
    </w:p>
    <w:p w14:paraId="17A879E0" w14:textId="77777777" w:rsidR="00915EFF" w:rsidRPr="00E33925" w:rsidRDefault="00915EFF" w:rsidP="00915EFF">
      <w:pPr>
        <w:spacing w:after="0" w:line="240" w:lineRule="auto"/>
        <w:rPr>
          <w:rFonts w:ascii="Times New Roman" w:eastAsia="Times New Roman" w:hAnsi="Times New Roman"/>
          <w:lang w:val="lt-LT"/>
        </w:rPr>
      </w:pPr>
    </w:p>
    <w:p w14:paraId="3558373B" w14:textId="77777777" w:rsidR="00915EFF" w:rsidRPr="00E33925" w:rsidRDefault="00915EFF" w:rsidP="00915EFF">
      <w:pPr>
        <w:spacing w:after="0" w:line="240" w:lineRule="auto"/>
        <w:rPr>
          <w:rFonts w:ascii="Times New Roman" w:eastAsia="Times New Roman" w:hAnsi="Times New Roman"/>
          <w:lang w:val="lt-LT"/>
        </w:rPr>
      </w:pPr>
    </w:p>
    <w:p w14:paraId="144BAD66" w14:textId="77777777" w:rsidR="00915EFF" w:rsidRPr="00E33925" w:rsidRDefault="00915EFF" w:rsidP="00915EFF">
      <w:pPr>
        <w:spacing w:after="0" w:line="240" w:lineRule="auto"/>
        <w:rPr>
          <w:rFonts w:ascii="Times New Roman" w:eastAsia="Times New Roman" w:hAnsi="Times New Roman"/>
          <w:lang w:val="lt-LT"/>
        </w:rPr>
      </w:pPr>
    </w:p>
    <w:p w14:paraId="3647E92A" w14:textId="77777777" w:rsidR="00915EFF" w:rsidRPr="00E33925" w:rsidRDefault="00915EFF" w:rsidP="00915EFF">
      <w:pPr>
        <w:spacing w:after="0" w:line="240" w:lineRule="auto"/>
        <w:rPr>
          <w:rFonts w:ascii="Times New Roman" w:eastAsia="Times New Roman" w:hAnsi="Times New Roman"/>
          <w:lang w:val="lt-LT"/>
        </w:rPr>
      </w:pPr>
    </w:p>
    <w:p w14:paraId="7FC8B231" w14:textId="77777777" w:rsidR="00915EFF" w:rsidRPr="00E33925" w:rsidRDefault="00915EFF" w:rsidP="00915EFF">
      <w:pPr>
        <w:spacing w:after="0" w:line="240" w:lineRule="auto"/>
        <w:rPr>
          <w:rFonts w:ascii="Times New Roman" w:eastAsia="Times New Roman" w:hAnsi="Times New Roman"/>
          <w:lang w:val="lt-LT"/>
        </w:rPr>
      </w:pPr>
    </w:p>
    <w:p w14:paraId="5168FC02" w14:textId="77777777" w:rsidR="00915EFF" w:rsidRPr="00E33925" w:rsidRDefault="00915EFF" w:rsidP="00915EFF">
      <w:pPr>
        <w:spacing w:after="0" w:line="240" w:lineRule="auto"/>
        <w:rPr>
          <w:rFonts w:ascii="Times New Roman" w:eastAsia="Times New Roman" w:hAnsi="Times New Roman"/>
          <w:lang w:val="lt-LT"/>
        </w:rPr>
      </w:pPr>
    </w:p>
    <w:p w14:paraId="4398BC75"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bookmarkStart w:id="74" w:name="_Toc129243137"/>
      <w:bookmarkStart w:id="75" w:name="_Toc129243262"/>
    </w:p>
    <w:p w14:paraId="5582A547"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p>
    <w:p w14:paraId="100B674B"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p>
    <w:p w14:paraId="20865B33"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p>
    <w:p w14:paraId="5D657AC8"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p>
    <w:p w14:paraId="192440E5"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p>
    <w:p w14:paraId="1EDA5CCC"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p>
    <w:p w14:paraId="3A26BC27"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p>
    <w:p w14:paraId="7B0CE6ED"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p>
    <w:p w14:paraId="39040C3B"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p>
    <w:p w14:paraId="6B561044"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p>
    <w:p w14:paraId="5FBB02ED"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p>
    <w:p w14:paraId="246C329D"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r w:rsidRPr="00E33925">
        <w:rPr>
          <w:rFonts w:ascii="Times New Roman" w:eastAsia="Times New Roman" w:hAnsi="Times New Roman"/>
          <w:b/>
          <w:caps/>
          <w:lang w:val="lt-LT"/>
        </w:rPr>
        <w:t>B. PAKUOTĖS LAPELIS</w:t>
      </w:r>
      <w:bookmarkEnd w:id="74"/>
      <w:bookmarkEnd w:id="75"/>
    </w:p>
    <w:p w14:paraId="65DE75D1" w14:textId="77777777" w:rsidR="00915EFF" w:rsidRPr="00E33925" w:rsidRDefault="00915EFF" w:rsidP="00915EFF">
      <w:pPr>
        <w:tabs>
          <w:tab w:val="left" w:pos="567"/>
        </w:tabs>
        <w:spacing w:after="0" w:line="240" w:lineRule="auto"/>
        <w:ind w:left="567" w:hanging="567"/>
        <w:jc w:val="center"/>
        <w:outlineLvl w:val="0"/>
        <w:rPr>
          <w:rFonts w:ascii="Times New Roman" w:eastAsia="Times New Roman" w:hAnsi="Times New Roman"/>
          <w:b/>
          <w:caps/>
          <w:lang w:val="lt-LT"/>
        </w:rPr>
      </w:pPr>
      <w:r w:rsidRPr="00E33925">
        <w:rPr>
          <w:rFonts w:ascii="Times New Roman" w:eastAsia="Times New Roman" w:hAnsi="Times New Roman"/>
          <w:sz w:val="24"/>
          <w:szCs w:val="24"/>
          <w:lang w:val="lt-LT"/>
        </w:rPr>
        <w:br w:type="page"/>
      </w:r>
      <w:bookmarkStart w:id="76" w:name="_Toc129243138"/>
      <w:bookmarkStart w:id="77" w:name="_Toc129243263"/>
      <w:r w:rsidRPr="00E33925">
        <w:rPr>
          <w:rFonts w:ascii="Times New Roman" w:eastAsia="Times New Roman" w:hAnsi="Times New Roman"/>
          <w:b/>
          <w:iCs/>
          <w:lang w:val="lt-LT"/>
        </w:rPr>
        <w:lastRenderedPageBreak/>
        <w:t>Pakuotės lapelis: informacija vartotojui</w:t>
      </w:r>
      <w:bookmarkEnd w:id="76"/>
      <w:bookmarkEnd w:id="77"/>
    </w:p>
    <w:p w14:paraId="225AC964" w14:textId="77777777" w:rsidR="00915EFF" w:rsidRPr="00E33925" w:rsidRDefault="00915EFF" w:rsidP="00915EFF">
      <w:pPr>
        <w:spacing w:after="0" w:line="240" w:lineRule="auto"/>
        <w:rPr>
          <w:rFonts w:ascii="Times New Roman" w:eastAsia="Times New Roman" w:hAnsi="Times New Roman"/>
          <w:lang w:val="lt-LT"/>
        </w:rPr>
      </w:pPr>
    </w:p>
    <w:p w14:paraId="0FECBB7A" w14:textId="77777777" w:rsidR="00915EFF" w:rsidRPr="00E33925" w:rsidRDefault="00915EFF" w:rsidP="00915EFF">
      <w:pPr>
        <w:tabs>
          <w:tab w:val="left" w:pos="720"/>
        </w:tabs>
        <w:spacing w:after="0" w:line="240" w:lineRule="auto"/>
        <w:jc w:val="center"/>
        <w:rPr>
          <w:rFonts w:ascii="Times New Roman" w:eastAsia="Times New Roman" w:hAnsi="Times New Roman"/>
          <w:b/>
          <w:lang w:val="lt-LT"/>
        </w:rPr>
      </w:pPr>
      <w:proofErr w:type="spellStart"/>
      <w:r w:rsidRPr="00E33925">
        <w:rPr>
          <w:rFonts w:ascii="Times New Roman" w:eastAsia="Times New Roman" w:hAnsi="Times New Roman"/>
          <w:b/>
          <w:lang w:val="lt-LT"/>
        </w:rPr>
        <w:t>Perindap</w:t>
      </w:r>
      <w:proofErr w:type="spellEnd"/>
      <w:r w:rsidRPr="00E33925">
        <w:rPr>
          <w:rFonts w:ascii="Times New Roman" w:eastAsia="Times New Roman" w:hAnsi="Times New Roman"/>
          <w:b/>
          <w:lang w:val="lt-LT"/>
        </w:rPr>
        <w:t xml:space="preserve"> 2 mg/0,625 mg tabletės</w:t>
      </w:r>
    </w:p>
    <w:p w14:paraId="07E0E900" w14:textId="77777777" w:rsidR="00915EFF" w:rsidRPr="00E33925" w:rsidRDefault="00915EFF" w:rsidP="00915EFF">
      <w:pPr>
        <w:tabs>
          <w:tab w:val="left" w:pos="720"/>
        </w:tabs>
        <w:spacing w:after="0" w:line="240" w:lineRule="auto"/>
        <w:jc w:val="center"/>
        <w:rPr>
          <w:rFonts w:ascii="Times New Roman" w:eastAsia="Times New Roman" w:hAnsi="Times New Roman"/>
          <w:b/>
          <w:lang w:val="lt-LT"/>
        </w:rPr>
      </w:pPr>
      <w:proofErr w:type="spellStart"/>
      <w:r w:rsidRPr="00E33925">
        <w:rPr>
          <w:rFonts w:ascii="Times New Roman" w:eastAsia="Times New Roman" w:hAnsi="Times New Roman"/>
          <w:b/>
          <w:lang w:val="lt-LT"/>
        </w:rPr>
        <w:t>Perindap</w:t>
      </w:r>
      <w:proofErr w:type="spellEnd"/>
      <w:r w:rsidRPr="00E33925">
        <w:rPr>
          <w:rFonts w:ascii="Times New Roman" w:eastAsia="Times New Roman" w:hAnsi="Times New Roman"/>
          <w:b/>
          <w:lang w:val="lt-LT"/>
        </w:rPr>
        <w:t xml:space="preserve"> 4 mg/1,25 mg tabletės</w:t>
      </w:r>
    </w:p>
    <w:p w14:paraId="5A5768E2" w14:textId="77777777" w:rsidR="00915EFF" w:rsidRPr="00E33925" w:rsidRDefault="00915EFF" w:rsidP="00915EFF">
      <w:pPr>
        <w:tabs>
          <w:tab w:val="left" w:pos="720"/>
        </w:tabs>
        <w:spacing w:after="0" w:line="240" w:lineRule="auto"/>
        <w:jc w:val="center"/>
        <w:rPr>
          <w:rFonts w:ascii="Times New Roman" w:eastAsia="Times New Roman" w:hAnsi="Times New Roman"/>
          <w:lang w:val="lt-LT"/>
        </w:rPr>
      </w:pPr>
      <w:proofErr w:type="spellStart"/>
      <w:r w:rsidRPr="00E33925">
        <w:rPr>
          <w:rFonts w:ascii="Times New Roman" w:eastAsia="Times New Roman" w:hAnsi="Times New Roman"/>
          <w:i/>
          <w:lang w:val="lt-LT"/>
        </w:rPr>
        <w:t>tert</w:t>
      </w:r>
      <w:r w:rsidRPr="00E33925">
        <w:rPr>
          <w:rFonts w:ascii="Times New Roman" w:eastAsia="Times New Roman" w:hAnsi="Times New Roman"/>
          <w:lang w:val="lt-LT"/>
        </w:rPr>
        <w:t>-butilamino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perindoprilis</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indapamidas</w:t>
      </w:r>
      <w:proofErr w:type="spellEnd"/>
    </w:p>
    <w:p w14:paraId="665F95AB" w14:textId="77777777" w:rsidR="00915EFF" w:rsidRPr="00E33925" w:rsidRDefault="00915EFF" w:rsidP="00915EFF">
      <w:pPr>
        <w:spacing w:after="0" w:line="240" w:lineRule="auto"/>
        <w:rPr>
          <w:rFonts w:ascii="Times New Roman" w:eastAsia="Times New Roman" w:hAnsi="Times New Roman"/>
          <w:lang w:val="lt-LT"/>
        </w:rPr>
      </w:pPr>
    </w:p>
    <w:p w14:paraId="7BFDACB7" w14:textId="77777777" w:rsidR="00915EFF" w:rsidRPr="00E33925" w:rsidRDefault="00915EFF" w:rsidP="00915EFF">
      <w:pPr>
        <w:autoSpaceDE w:val="0"/>
        <w:autoSpaceDN w:val="0"/>
        <w:adjustRightInd w:val="0"/>
        <w:spacing w:after="0" w:line="240" w:lineRule="auto"/>
        <w:rPr>
          <w:rFonts w:ascii="Times New Roman" w:eastAsia="Times New Roman" w:hAnsi="Times New Roman"/>
          <w:b/>
          <w:bCs/>
          <w:color w:val="000000"/>
          <w:lang w:val="lt-LT"/>
        </w:rPr>
      </w:pPr>
      <w:r w:rsidRPr="00E33925">
        <w:rPr>
          <w:rFonts w:ascii="Times New Roman" w:eastAsia="Times New Roman" w:hAnsi="Times New Roman"/>
          <w:b/>
          <w:lang w:val="lt-LT"/>
        </w:rPr>
        <w:t xml:space="preserve">Atidžiai perskaitykite visą šį lapelį, prieš pradėdami vartoti vaistą, </w:t>
      </w:r>
      <w:r w:rsidRPr="00E33925">
        <w:rPr>
          <w:rFonts w:ascii="Times New Roman" w:eastAsia="Times New Roman" w:hAnsi="Times New Roman"/>
          <w:b/>
          <w:bCs/>
          <w:color w:val="000000"/>
          <w:lang w:val="lt-LT"/>
        </w:rPr>
        <w:t>nes jame pateikiama Jums</w:t>
      </w:r>
    </w:p>
    <w:p w14:paraId="4DD7E263" w14:textId="77777777" w:rsidR="00915EFF" w:rsidRPr="00E33925" w:rsidRDefault="00915EFF" w:rsidP="00915EFF">
      <w:pPr>
        <w:autoSpaceDE w:val="0"/>
        <w:autoSpaceDN w:val="0"/>
        <w:adjustRightInd w:val="0"/>
        <w:spacing w:after="0" w:line="240" w:lineRule="auto"/>
        <w:rPr>
          <w:rFonts w:ascii="Times New Roman" w:eastAsia="Times New Roman" w:hAnsi="Times New Roman"/>
          <w:b/>
          <w:lang w:val="lt-LT"/>
        </w:rPr>
      </w:pPr>
      <w:r w:rsidRPr="00E33925">
        <w:rPr>
          <w:rFonts w:ascii="Times New Roman" w:eastAsia="Times New Roman" w:hAnsi="Times New Roman"/>
          <w:b/>
          <w:bCs/>
          <w:color w:val="000000"/>
          <w:lang w:val="lt-LT"/>
        </w:rPr>
        <w:t>svarbi informacija</w:t>
      </w:r>
      <w:r w:rsidRPr="00E33925">
        <w:rPr>
          <w:rFonts w:ascii="Times New Roman" w:eastAsia="Times New Roman" w:hAnsi="Times New Roman"/>
          <w:b/>
          <w:lang w:val="lt-LT"/>
        </w:rPr>
        <w:t>.</w:t>
      </w:r>
    </w:p>
    <w:p w14:paraId="6E14DE2F" w14:textId="77777777" w:rsidR="00915EFF" w:rsidRPr="00E33925" w:rsidRDefault="00915EFF" w:rsidP="00C1743C">
      <w:pPr>
        <w:numPr>
          <w:ilvl w:val="0"/>
          <w:numId w:val="17"/>
        </w:numPr>
        <w:spacing w:after="0" w:line="240" w:lineRule="auto"/>
        <w:rPr>
          <w:rFonts w:ascii="Times New Roman" w:eastAsia="Times New Roman" w:hAnsi="Times New Roman"/>
          <w:lang w:val="lt-LT"/>
        </w:rPr>
      </w:pPr>
      <w:r w:rsidRPr="00E33925">
        <w:rPr>
          <w:rFonts w:ascii="Times New Roman" w:eastAsia="Times New Roman" w:hAnsi="Times New Roman"/>
          <w:lang w:val="lt-LT"/>
        </w:rPr>
        <w:t>Neišmeskite šio lapelio, nes vėl gali prireikti jį perskaityti.</w:t>
      </w:r>
    </w:p>
    <w:p w14:paraId="319C9255" w14:textId="77777777" w:rsidR="00915EFF" w:rsidRPr="00E33925" w:rsidRDefault="00915EFF" w:rsidP="00C1743C">
      <w:pPr>
        <w:numPr>
          <w:ilvl w:val="0"/>
          <w:numId w:val="17"/>
        </w:numPr>
        <w:spacing w:after="0" w:line="240" w:lineRule="auto"/>
        <w:rPr>
          <w:rFonts w:ascii="Times New Roman" w:eastAsia="Times New Roman" w:hAnsi="Times New Roman"/>
          <w:lang w:val="lt-LT"/>
        </w:rPr>
      </w:pPr>
      <w:r w:rsidRPr="00E33925">
        <w:rPr>
          <w:rFonts w:ascii="Times New Roman" w:eastAsia="Times New Roman" w:hAnsi="Times New Roman"/>
          <w:lang w:val="lt-LT"/>
        </w:rPr>
        <w:t>Jeigu kiltų daugiau klausimų, kreipkitės į gydytoją arba vaistininką.</w:t>
      </w:r>
    </w:p>
    <w:p w14:paraId="5EA69806" w14:textId="77777777" w:rsidR="00915EFF" w:rsidRPr="00E33925" w:rsidRDefault="00915EFF" w:rsidP="00C1743C">
      <w:pPr>
        <w:numPr>
          <w:ilvl w:val="0"/>
          <w:numId w:val="17"/>
        </w:numPr>
        <w:spacing w:after="0" w:line="240" w:lineRule="auto"/>
        <w:rPr>
          <w:rFonts w:ascii="Times New Roman" w:eastAsia="Times New Roman" w:hAnsi="Times New Roman"/>
          <w:lang w:val="lt-LT"/>
        </w:rPr>
      </w:pPr>
      <w:r w:rsidRPr="00E33925">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38231385" w14:textId="77777777" w:rsidR="00915EFF" w:rsidRPr="00E33925" w:rsidRDefault="00915EFF" w:rsidP="00C1743C">
      <w:pPr>
        <w:numPr>
          <w:ilvl w:val="0"/>
          <w:numId w:val="17"/>
        </w:numPr>
        <w:spacing w:after="0" w:line="240" w:lineRule="auto"/>
        <w:rPr>
          <w:rFonts w:ascii="Times New Roman" w:eastAsia="Times New Roman" w:hAnsi="Times New Roman"/>
          <w:lang w:val="lt-LT"/>
        </w:rPr>
      </w:pPr>
      <w:r w:rsidRPr="00E33925">
        <w:rPr>
          <w:rFonts w:ascii="Times New Roman" w:eastAsia="Times New Roman" w:hAnsi="Times New Roman"/>
          <w:lang w:val="lt-LT"/>
        </w:rPr>
        <w:t>Jeigu pasireiškė šalutinis poveikis (net jeigu jis šiame lapelyje nenurodytas), kreipkitės į gydytoją arba vaistininką. Žr. 4 skyrių.</w:t>
      </w:r>
    </w:p>
    <w:p w14:paraId="34B09A07" w14:textId="77777777" w:rsidR="00915EFF" w:rsidRPr="00E33925" w:rsidRDefault="00915EFF" w:rsidP="00915EFF">
      <w:pPr>
        <w:spacing w:after="0" w:line="240" w:lineRule="auto"/>
        <w:rPr>
          <w:rFonts w:ascii="Times New Roman" w:eastAsia="Times New Roman" w:hAnsi="Times New Roman"/>
          <w:lang w:val="lt-LT"/>
        </w:rPr>
      </w:pPr>
    </w:p>
    <w:p w14:paraId="7611C7AC" w14:textId="77777777" w:rsidR="00915EFF" w:rsidRPr="00E33925" w:rsidRDefault="00915EFF" w:rsidP="00915EFF">
      <w:pPr>
        <w:autoSpaceDE w:val="0"/>
        <w:autoSpaceDN w:val="0"/>
        <w:adjustRightInd w:val="0"/>
        <w:spacing w:after="0" w:line="240" w:lineRule="auto"/>
        <w:rPr>
          <w:rFonts w:ascii="Times New Roman" w:eastAsia="Times New Roman" w:hAnsi="Times New Roman"/>
          <w:b/>
          <w:bCs/>
          <w:color w:val="000000"/>
          <w:lang w:val="lt-LT"/>
        </w:rPr>
      </w:pPr>
      <w:r w:rsidRPr="00E33925">
        <w:rPr>
          <w:rFonts w:ascii="Times New Roman" w:eastAsia="Times New Roman" w:hAnsi="Times New Roman"/>
          <w:b/>
          <w:bCs/>
          <w:color w:val="000000"/>
          <w:lang w:val="lt-LT"/>
        </w:rPr>
        <w:t>Apie ką rašoma šiame lapelyje?</w:t>
      </w:r>
    </w:p>
    <w:p w14:paraId="2325F61D"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1.</w:t>
      </w:r>
      <w:r w:rsidRPr="00E33925">
        <w:rPr>
          <w:rFonts w:ascii="Times New Roman" w:eastAsia="Times New Roman" w:hAnsi="Times New Roman"/>
          <w:lang w:val="lt-LT"/>
        </w:rPr>
        <w:tab/>
        <w:t xml:space="preserve">Kas yra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ir kam jis vartojamas</w:t>
      </w:r>
    </w:p>
    <w:p w14:paraId="025F8E48"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2.</w:t>
      </w:r>
      <w:r w:rsidRPr="00E33925">
        <w:rPr>
          <w:rFonts w:ascii="Times New Roman" w:eastAsia="Times New Roman" w:hAnsi="Times New Roman"/>
          <w:lang w:val="lt-LT"/>
        </w:rPr>
        <w:tab/>
        <w:t xml:space="preserve">Kas žinotina prieš vartojant </w:t>
      </w:r>
      <w:proofErr w:type="spellStart"/>
      <w:r w:rsidRPr="00E33925">
        <w:rPr>
          <w:rFonts w:ascii="Times New Roman" w:eastAsia="Times New Roman" w:hAnsi="Times New Roman"/>
          <w:lang w:val="lt-LT"/>
        </w:rPr>
        <w:t>Perindap</w:t>
      </w:r>
      <w:proofErr w:type="spellEnd"/>
    </w:p>
    <w:p w14:paraId="26E2082B"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3.</w:t>
      </w:r>
      <w:r w:rsidRPr="00E33925">
        <w:rPr>
          <w:rFonts w:ascii="Times New Roman" w:eastAsia="Times New Roman" w:hAnsi="Times New Roman"/>
          <w:lang w:val="lt-LT"/>
        </w:rPr>
        <w:tab/>
        <w:t xml:space="preserve">Kaip vartoti </w:t>
      </w:r>
      <w:proofErr w:type="spellStart"/>
      <w:r w:rsidRPr="00E33925">
        <w:rPr>
          <w:rFonts w:ascii="Times New Roman" w:eastAsia="Times New Roman" w:hAnsi="Times New Roman"/>
          <w:lang w:val="lt-LT"/>
        </w:rPr>
        <w:t>Perindap</w:t>
      </w:r>
      <w:proofErr w:type="spellEnd"/>
    </w:p>
    <w:p w14:paraId="48603350"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4.</w:t>
      </w:r>
      <w:r w:rsidRPr="00E33925">
        <w:rPr>
          <w:rFonts w:ascii="Times New Roman" w:eastAsia="Times New Roman" w:hAnsi="Times New Roman"/>
          <w:lang w:val="lt-LT"/>
        </w:rPr>
        <w:tab/>
        <w:t>Galimas šalutinis poveikis</w:t>
      </w:r>
    </w:p>
    <w:p w14:paraId="2D9D5ECD"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5.</w:t>
      </w:r>
      <w:r w:rsidRPr="00E33925">
        <w:rPr>
          <w:rFonts w:ascii="Times New Roman" w:eastAsia="Times New Roman" w:hAnsi="Times New Roman"/>
          <w:lang w:val="lt-LT"/>
        </w:rPr>
        <w:tab/>
        <w:t xml:space="preserve">Kaip laikyti </w:t>
      </w:r>
      <w:proofErr w:type="spellStart"/>
      <w:r w:rsidRPr="00E33925">
        <w:rPr>
          <w:rFonts w:ascii="Times New Roman" w:eastAsia="Times New Roman" w:hAnsi="Times New Roman"/>
          <w:lang w:val="lt-LT"/>
        </w:rPr>
        <w:t>Perindap</w:t>
      </w:r>
      <w:proofErr w:type="spellEnd"/>
    </w:p>
    <w:p w14:paraId="094AB70B" w14:textId="77777777" w:rsidR="00915EFF" w:rsidRPr="00E33925" w:rsidRDefault="00915EFF" w:rsidP="00915EFF">
      <w:pPr>
        <w:autoSpaceDE w:val="0"/>
        <w:autoSpaceDN w:val="0"/>
        <w:adjustRightInd w:val="0"/>
        <w:spacing w:after="0" w:line="240" w:lineRule="auto"/>
        <w:ind w:left="567" w:hanging="567"/>
        <w:rPr>
          <w:rFonts w:ascii="Times New Roman" w:eastAsia="Times New Roman" w:hAnsi="Times New Roman"/>
          <w:lang w:val="lt-LT"/>
        </w:rPr>
      </w:pPr>
      <w:r w:rsidRPr="00E33925">
        <w:rPr>
          <w:rFonts w:ascii="Times New Roman" w:eastAsia="Times New Roman" w:hAnsi="Times New Roman"/>
          <w:lang w:val="lt-LT"/>
        </w:rPr>
        <w:t>6.</w:t>
      </w:r>
      <w:r w:rsidRPr="00E33925">
        <w:rPr>
          <w:rFonts w:ascii="Times New Roman" w:eastAsia="Times New Roman" w:hAnsi="Times New Roman"/>
          <w:lang w:val="lt-LT"/>
        </w:rPr>
        <w:tab/>
      </w:r>
      <w:r w:rsidRPr="00E33925">
        <w:rPr>
          <w:rFonts w:ascii="Times New Roman" w:eastAsia="Times New Roman" w:hAnsi="Times New Roman"/>
          <w:lang w:val="lt-LT"/>
        </w:rPr>
        <w:tab/>
      </w:r>
      <w:r w:rsidRPr="00E33925">
        <w:rPr>
          <w:rFonts w:ascii="Times New Roman" w:eastAsia="Times New Roman" w:hAnsi="Times New Roman"/>
          <w:color w:val="000000"/>
          <w:lang w:val="lt-LT"/>
        </w:rPr>
        <w:t>Pakuotės turinys ir k</w:t>
      </w:r>
      <w:r w:rsidRPr="00E33925">
        <w:rPr>
          <w:rFonts w:ascii="Times New Roman" w:eastAsia="Times New Roman" w:hAnsi="Times New Roman"/>
          <w:lang w:val="lt-LT"/>
        </w:rPr>
        <w:t>ita informacija</w:t>
      </w:r>
    </w:p>
    <w:p w14:paraId="125CC8F0" w14:textId="77777777" w:rsidR="00915EFF" w:rsidRPr="00E33925" w:rsidRDefault="00915EFF" w:rsidP="00915EFF">
      <w:pPr>
        <w:spacing w:after="0" w:line="240" w:lineRule="auto"/>
        <w:rPr>
          <w:rFonts w:ascii="Times New Roman" w:eastAsia="Times New Roman" w:hAnsi="Times New Roman"/>
          <w:lang w:val="lt-LT"/>
        </w:rPr>
      </w:pPr>
    </w:p>
    <w:p w14:paraId="0C954B8C" w14:textId="77777777" w:rsidR="00915EFF" w:rsidRPr="00E33925" w:rsidRDefault="00915EFF" w:rsidP="00915EFF">
      <w:pPr>
        <w:spacing w:after="0" w:line="240" w:lineRule="auto"/>
        <w:rPr>
          <w:rFonts w:ascii="Times New Roman" w:eastAsia="Times New Roman" w:hAnsi="Times New Roman"/>
          <w:lang w:val="lt-LT"/>
        </w:rPr>
      </w:pPr>
    </w:p>
    <w:p w14:paraId="568001B7" w14:textId="77777777" w:rsidR="00915EFF" w:rsidRPr="00E33925" w:rsidRDefault="00915EFF" w:rsidP="00915EFF">
      <w:pPr>
        <w:keepNext/>
        <w:tabs>
          <w:tab w:val="left" w:pos="567"/>
        </w:tabs>
        <w:spacing w:after="0" w:line="240" w:lineRule="auto"/>
        <w:ind w:left="567" w:hanging="567"/>
        <w:outlineLvl w:val="1"/>
        <w:rPr>
          <w:rFonts w:ascii="Times New Roman" w:eastAsia="Times New Roman" w:hAnsi="Times New Roman"/>
          <w:b/>
          <w:lang w:val="lt-LT"/>
        </w:rPr>
      </w:pPr>
      <w:bookmarkStart w:id="78" w:name="_Toc129243139"/>
      <w:bookmarkStart w:id="79" w:name="_Toc129243264"/>
      <w:r w:rsidRPr="00E33925">
        <w:rPr>
          <w:rFonts w:ascii="Times New Roman" w:eastAsia="Times New Roman" w:hAnsi="Times New Roman"/>
          <w:b/>
          <w:lang w:val="lt-LT"/>
        </w:rPr>
        <w:t>1.</w:t>
      </w:r>
      <w:r w:rsidRPr="00E33925">
        <w:rPr>
          <w:rFonts w:ascii="Times New Roman" w:eastAsia="Times New Roman" w:hAnsi="Times New Roman"/>
          <w:b/>
          <w:lang w:val="lt-LT"/>
        </w:rPr>
        <w:tab/>
        <w:t xml:space="preserve">Kas yra </w:t>
      </w:r>
      <w:proofErr w:type="spellStart"/>
      <w:r w:rsidRPr="00E33925">
        <w:rPr>
          <w:rFonts w:ascii="Times New Roman" w:eastAsia="Times New Roman" w:hAnsi="Times New Roman"/>
          <w:b/>
          <w:lang w:val="lt-LT"/>
        </w:rPr>
        <w:t>Perindap</w:t>
      </w:r>
      <w:proofErr w:type="spellEnd"/>
      <w:r w:rsidRPr="00E33925">
        <w:rPr>
          <w:rFonts w:ascii="Times New Roman" w:eastAsia="Times New Roman" w:hAnsi="Times New Roman"/>
          <w:b/>
          <w:lang w:val="lt-LT"/>
        </w:rPr>
        <w:t xml:space="preserve"> ir kam jis vartojamas</w:t>
      </w:r>
      <w:bookmarkEnd w:id="78"/>
      <w:bookmarkEnd w:id="79"/>
    </w:p>
    <w:p w14:paraId="07CEAABE" w14:textId="77777777" w:rsidR="00915EFF" w:rsidRPr="00E33925" w:rsidRDefault="00915EFF" w:rsidP="00915EFF">
      <w:pPr>
        <w:spacing w:after="0" w:line="240" w:lineRule="auto"/>
        <w:rPr>
          <w:rFonts w:ascii="Times New Roman" w:eastAsia="Times New Roman" w:hAnsi="Times New Roman"/>
          <w:lang w:val="lt-LT"/>
        </w:rPr>
      </w:pPr>
    </w:p>
    <w:p w14:paraId="1E78E5A9" w14:textId="77777777" w:rsidR="00915EFF" w:rsidRPr="00E33925" w:rsidRDefault="00915EFF" w:rsidP="00915EFF">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 xml:space="preserve">Kas yra </w:t>
      </w:r>
      <w:proofErr w:type="spellStart"/>
      <w:r w:rsidRPr="00E33925">
        <w:rPr>
          <w:rFonts w:ascii="Times New Roman" w:eastAsia="Times New Roman" w:hAnsi="Times New Roman"/>
          <w:b/>
          <w:lang w:val="lt-LT"/>
        </w:rPr>
        <w:t>Perindap</w:t>
      </w:r>
      <w:proofErr w:type="spellEnd"/>
      <w:r w:rsidRPr="00E33925">
        <w:rPr>
          <w:rFonts w:ascii="Times New Roman" w:eastAsia="Times New Roman" w:hAnsi="Times New Roman"/>
          <w:b/>
          <w:lang w:val="lt-LT"/>
        </w:rPr>
        <w:t>?</w:t>
      </w:r>
    </w:p>
    <w:p w14:paraId="1F0F456F"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yra dviejų aktyvių medžiagų,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derinys. Jis priklauso kraujospūdį mažinančių vaistų grupei  ir vartojamas didelio kraujospūdžio ligos (hipertenzijos) gydymui.</w:t>
      </w:r>
    </w:p>
    <w:p w14:paraId="27E78047" w14:textId="77777777" w:rsidR="00915EFF" w:rsidRPr="00E33925" w:rsidRDefault="00915EFF" w:rsidP="00915EFF">
      <w:pPr>
        <w:spacing w:after="0" w:line="240" w:lineRule="auto"/>
        <w:rPr>
          <w:rFonts w:ascii="Times New Roman" w:eastAsia="Times New Roman" w:hAnsi="Times New Roman"/>
          <w:lang w:val="lt-LT"/>
        </w:rPr>
      </w:pPr>
    </w:p>
    <w:p w14:paraId="7730EC2C" w14:textId="77777777" w:rsidR="00915EFF" w:rsidRPr="00E33925" w:rsidRDefault="00915EFF" w:rsidP="00915EFF">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 xml:space="preserve">Kam </w:t>
      </w:r>
      <w:proofErr w:type="spellStart"/>
      <w:r w:rsidRPr="00E33925">
        <w:rPr>
          <w:rFonts w:ascii="Times New Roman" w:eastAsia="Times New Roman" w:hAnsi="Times New Roman"/>
          <w:b/>
          <w:lang w:val="lt-LT"/>
        </w:rPr>
        <w:t>Perindap</w:t>
      </w:r>
      <w:proofErr w:type="spellEnd"/>
      <w:r w:rsidRPr="00E33925">
        <w:rPr>
          <w:rFonts w:ascii="Times New Roman" w:eastAsia="Times New Roman" w:hAnsi="Times New Roman"/>
          <w:b/>
          <w:lang w:val="lt-LT"/>
        </w:rPr>
        <w:t xml:space="preserve"> vartojamas?</w:t>
      </w:r>
    </w:p>
    <w:p w14:paraId="2AE13FA8"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Perindoprilis</w:t>
      </w:r>
      <w:proofErr w:type="spellEnd"/>
      <w:r w:rsidRPr="00E33925">
        <w:rPr>
          <w:rFonts w:ascii="Times New Roman" w:eastAsia="Times New Roman" w:hAnsi="Times New Roman"/>
          <w:lang w:val="lt-LT"/>
        </w:rPr>
        <w:t xml:space="preserve"> priklauso vaistų klasei vadinamai AKF inhibitoriais. AKF inhibitoriai plečia kraujagysles ir taip palengvėja širdies darbas pumpuojant kraują per jas.</w:t>
      </w:r>
    </w:p>
    <w:p w14:paraId="1E53EA9F"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Indapamidas</w:t>
      </w:r>
      <w:proofErr w:type="spellEnd"/>
      <w:r w:rsidRPr="00E33925">
        <w:rPr>
          <w:rFonts w:ascii="Times New Roman" w:eastAsia="Times New Roman" w:hAnsi="Times New Roman"/>
          <w:lang w:val="lt-LT"/>
        </w:rPr>
        <w:t xml:space="preserve"> yra diuretikas. Diuretikai padidiną šlapimo gamybą inkstuose. Tačiau </w:t>
      </w:r>
      <w:proofErr w:type="spellStart"/>
      <w:r w:rsidRPr="00E33925">
        <w:rPr>
          <w:rFonts w:ascii="Times New Roman" w:eastAsia="Times New Roman" w:hAnsi="Times New Roman"/>
          <w:lang w:val="lt-LT"/>
        </w:rPr>
        <w:t>indapamidas</w:t>
      </w:r>
      <w:proofErr w:type="spellEnd"/>
      <w:r w:rsidRPr="00E33925">
        <w:rPr>
          <w:rFonts w:ascii="Times New Roman" w:eastAsia="Times New Roman" w:hAnsi="Times New Roman"/>
          <w:lang w:val="lt-LT"/>
        </w:rPr>
        <w:t xml:space="preserve"> skiriasi nuo kitų diuretikų, nes jis tik nežymiai padidina gaminamo šlapimo kiekį. Abi sudėtinės dalys mažina ir kontroliuoja kraujo spaudimą.</w:t>
      </w:r>
    </w:p>
    <w:p w14:paraId="145CA065" w14:textId="77777777" w:rsidR="00915EFF" w:rsidRPr="00E33925" w:rsidRDefault="00915EFF" w:rsidP="00915EFF">
      <w:pPr>
        <w:spacing w:after="0" w:line="240" w:lineRule="auto"/>
        <w:rPr>
          <w:rFonts w:ascii="Times New Roman" w:eastAsia="Times New Roman" w:hAnsi="Times New Roman"/>
          <w:lang w:val="lt-LT"/>
        </w:rPr>
      </w:pPr>
    </w:p>
    <w:p w14:paraId="4081F2DF" w14:textId="77777777" w:rsidR="00915EFF" w:rsidRPr="00E33925" w:rsidRDefault="00915EFF" w:rsidP="00915EFF">
      <w:pPr>
        <w:spacing w:after="0" w:line="240" w:lineRule="auto"/>
        <w:rPr>
          <w:rFonts w:ascii="Times New Roman" w:eastAsia="Times New Roman" w:hAnsi="Times New Roman"/>
          <w:lang w:val="lt-LT"/>
        </w:rPr>
      </w:pPr>
    </w:p>
    <w:p w14:paraId="544F26FB" w14:textId="77777777" w:rsidR="00915EFF" w:rsidRPr="00E33925" w:rsidRDefault="00915EFF" w:rsidP="00915EFF">
      <w:pPr>
        <w:keepNext/>
        <w:tabs>
          <w:tab w:val="left" w:pos="567"/>
        </w:tabs>
        <w:spacing w:after="0" w:line="240" w:lineRule="auto"/>
        <w:ind w:left="567" w:hanging="567"/>
        <w:outlineLvl w:val="1"/>
        <w:rPr>
          <w:rFonts w:ascii="Times New Roman" w:eastAsia="Times New Roman" w:hAnsi="Times New Roman"/>
          <w:b/>
          <w:lang w:val="lt-LT"/>
        </w:rPr>
      </w:pPr>
      <w:bookmarkStart w:id="80" w:name="_Toc129243140"/>
      <w:bookmarkStart w:id="81" w:name="_Toc129243265"/>
      <w:r w:rsidRPr="00E33925">
        <w:rPr>
          <w:rFonts w:ascii="Times New Roman" w:eastAsia="Times New Roman" w:hAnsi="Times New Roman"/>
          <w:b/>
          <w:lang w:val="lt-LT"/>
        </w:rPr>
        <w:t>2.</w:t>
      </w:r>
      <w:r w:rsidRPr="00E33925">
        <w:rPr>
          <w:rFonts w:ascii="Times New Roman" w:eastAsia="Times New Roman" w:hAnsi="Times New Roman"/>
          <w:b/>
          <w:lang w:val="lt-LT"/>
        </w:rPr>
        <w:tab/>
        <w:t xml:space="preserve">Kas žinotina prieš vartojant </w:t>
      </w:r>
      <w:proofErr w:type="spellStart"/>
      <w:r w:rsidRPr="00E33925">
        <w:rPr>
          <w:rFonts w:ascii="Times New Roman" w:eastAsia="Times New Roman" w:hAnsi="Times New Roman"/>
          <w:b/>
          <w:lang w:val="lt-LT"/>
        </w:rPr>
        <w:t>Perindap</w:t>
      </w:r>
      <w:proofErr w:type="spellEnd"/>
      <w:r w:rsidRPr="00E33925" w:rsidDel="00B020B4">
        <w:rPr>
          <w:rFonts w:ascii="Times New Roman" w:eastAsia="Times New Roman" w:hAnsi="Times New Roman"/>
          <w:b/>
          <w:lang w:val="lt-LT"/>
        </w:rPr>
        <w:t xml:space="preserve"> </w:t>
      </w:r>
      <w:bookmarkEnd w:id="80"/>
      <w:bookmarkEnd w:id="81"/>
    </w:p>
    <w:p w14:paraId="7B976071" w14:textId="77777777" w:rsidR="00915EFF" w:rsidRPr="00E33925" w:rsidRDefault="00915EFF" w:rsidP="00915EFF">
      <w:pPr>
        <w:spacing w:after="0" w:line="240" w:lineRule="auto"/>
        <w:rPr>
          <w:rFonts w:ascii="Times New Roman" w:eastAsia="Times New Roman" w:hAnsi="Times New Roman"/>
          <w:lang w:val="lt-LT"/>
        </w:rPr>
      </w:pPr>
    </w:p>
    <w:p w14:paraId="795BD984" w14:textId="77777777" w:rsidR="00915EFF" w:rsidRPr="00E33925" w:rsidRDefault="00915EFF" w:rsidP="00EE0DCC">
      <w:pPr>
        <w:spacing w:after="0" w:line="240" w:lineRule="auto"/>
        <w:rPr>
          <w:rFonts w:ascii="Times New Roman" w:eastAsia="Times New Roman" w:hAnsi="Times New Roman"/>
          <w:b/>
          <w:bCs/>
          <w:lang w:val="lt-LT"/>
        </w:rPr>
      </w:pPr>
      <w:proofErr w:type="spellStart"/>
      <w:r w:rsidRPr="00E33925">
        <w:rPr>
          <w:rFonts w:ascii="Times New Roman" w:eastAsia="Times New Roman" w:hAnsi="Times New Roman"/>
          <w:b/>
          <w:bCs/>
          <w:lang w:val="lt-LT"/>
        </w:rPr>
        <w:t>Perindap</w:t>
      </w:r>
      <w:proofErr w:type="spellEnd"/>
      <w:r w:rsidRPr="00E33925">
        <w:rPr>
          <w:rFonts w:ascii="Times New Roman" w:eastAsia="Times New Roman" w:hAnsi="Times New Roman"/>
          <w:b/>
          <w:bCs/>
          <w:lang w:val="lt-LT"/>
        </w:rPr>
        <w:t xml:space="preserve"> vartoti negalima:</w:t>
      </w:r>
    </w:p>
    <w:p w14:paraId="53B49091" w14:textId="77777777" w:rsidR="00915EFF" w:rsidRPr="00E33925" w:rsidRDefault="00915EFF" w:rsidP="004728B8">
      <w:pPr>
        <w:numPr>
          <w:ilvl w:val="0"/>
          <w:numId w:val="10"/>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jeigu yra alergija (padidėjęs jautrumas) </w:t>
      </w:r>
      <w:proofErr w:type="spellStart"/>
      <w:r w:rsidRPr="00E33925">
        <w:rPr>
          <w:rFonts w:ascii="Times New Roman" w:eastAsia="Times New Roman" w:hAnsi="Times New Roman"/>
          <w:lang w:val="lt-LT"/>
        </w:rPr>
        <w:t>perindopriliui</w:t>
      </w:r>
      <w:proofErr w:type="spellEnd"/>
      <w:r w:rsidRPr="00E33925">
        <w:rPr>
          <w:rFonts w:ascii="Times New Roman" w:eastAsia="Times New Roman" w:hAnsi="Times New Roman"/>
          <w:lang w:val="lt-LT"/>
        </w:rPr>
        <w:t xml:space="preserve"> ar kitiems AKF inhibitoriams (pvz.: </w:t>
      </w:r>
      <w:proofErr w:type="spellStart"/>
      <w:r w:rsidRPr="00E33925">
        <w:rPr>
          <w:rFonts w:ascii="Times New Roman" w:eastAsia="Times New Roman" w:hAnsi="Times New Roman"/>
          <w:lang w:val="lt-LT"/>
        </w:rPr>
        <w:t>ramipriliui</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lizinopriliui</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fosinopriliui</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indapamidui</w:t>
      </w:r>
      <w:proofErr w:type="spellEnd"/>
      <w:r w:rsidRPr="00E33925">
        <w:rPr>
          <w:rFonts w:ascii="Times New Roman" w:eastAsia="Times New Roman" w:hAnsi="Times New Roman"/>
          <w:lang w:val="lt-LT"/>
        </w:rPr>
        <w:t xml:space="preserve"> (arba kitiems </w:t>
      </w:r>
      <w:proofErr w:type="spellStart"/>
      <w:r w:rsidRPr="00E33925">
        <w:rPr>
          <w:rFonts w:ascii="Times New Roman" w:eastAsia="Times New Roman" w:hAnsi="Times New Roman"/>
          <w:lang w:val="lt-LT"/>
        </w:rPr>
        <w:t>sulfonamidams</w:t>
      </w:r>
      <w:proofErr w:type="spellEnd"/>
      <w:r w:rsidRPr="00E33925">
        <w:rPr>
          <w:rFonts w:ascii="Times New Roman" w:eastAsia="Times New Roman" w:hAnsi="Times New Roman"/>
          <w:lang w:val="lt-LT"/>
        </w:rPr>
        <w:t xml:space="preserve">) arba bet kuriai pagalbinei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medžiagai;</w:t>
      </w:r>
    </w:p>
    <w:p w14:paraId="511AEF01" w14:textId="77777777" w:rsidR="00915EFF" w:rsidRPr="00E33925" w:rsidRDefault="00915EFF" w:rsidP="00C1743C">
      <w:pPr>
        <w:numPr>
          <w:ilvl w:val="0"/>
          <w:numId w:val="10"/>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jeigu pasireiškė tokie simptomai kaip švokštimas, veido ar liežuvio tinimas, intensyvus niežulys ar sunkus odos bėrimas gydantis kitais AKF inhibitoriais ar šie simptomai pasireiškė kitose situacijose (tai vadinama </w:t>
      </w:r>
      <w:proofErr w:type="spellStart"/>
      <w:r w:rsidRPr="00E33925">
        <w:rPr>
          <w:rFonts w:ascii="Times New Roman" w:eastAsia="Times New Roman" w:hAnsi="Times New Roman"/>
          <w:lang w:val="lt-LT"/>
        </w:rPr>
        <w:t>angioneurozine</w:t>
      </w:r>
      <w:proofErr w:type="spellEnd"/>
      <w:r w:rsidRPr="00E33925">
        <w:rPr>
          <w:rFonts w:ascii="Times New Roman" w:eastAsia="Times New Roman" w:hAnsi="Times New Roman"/>
          <w:lang w:val="lt-LT"/>
        </w:rPr>
        <w:t xml:space="preserve"> edema);</w:t>
      </w:r>
    </w:p>
    <w:p w14:paraId="114FDB86" w14:textId="77777777" w:rsidR="00915EFF" w:rsidRPr="00E33925" w:rsidRDefault="00915EFF" w:rsidP="00C1743C">
      <w:pPr>
        <w:numPr>
          <w:ilvl w:val="0"/>
          <w:numId w:val="10"/>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jeigu sergate sunkia kepenų liga ar Jums yra būklė vadinama </w:t>
      </w:r>
      <w:proofErr w:type="spellStart"/>
      <w:r w:rsidRPr="00E33925">
        <w:rPr>
          <w:rFonts w:ascii="Times New Roman" w:eastAsia="Times New Roman" w:hAnsi="Times New Roman"/>
          <w:lang w:val="lt-LT"/>
        </w:rPr>
        <w:t>hepatine</w:t>
      </w:r>
      <w:proofErr w:type="spellEnd"/>
      <w:r w:rsidRPr="00E33925">
        <w:rPr>
          <w:rFonts w:ascii="Times New Roman" w:eastAsia="Times New Roman" w:hAnsi="Times New Roman"/>
          <w:lang w:val="lt-LT"/>
        </w:rPr>
        <w:t xml:space="preserve"> (kepenų) </w:t>
      </w:r>
      <w:proofErr w:type="spellStart"/>
      <w:r w:rsidRPr="00E33925">
        <w:rPr>
          <w:rFonts w:ascii="Times New Roman" w:eastAsia="Times New Roman" w:hAnsi="Times New Roman"/>
          <w:lang w:val="lt-LT"/>
        </w:rPr>
        <w:t>encefalopatija</w:t>
      </w:r>
      <w:proofErr w:type="spellEnd"/>
      <w:r w:rsidRPr="00E33925">
        <w:rPr>
          <w:rFonts w:ascii="Times New Roman" w:eastAsia="Times New Roman" w:hAnsi="Times New Roman"/>
          <w:lang w:val="lt-LT"/>
        </w:rPr>
        <w:t xml:space="preserve"> (degeneracinė smegenų liga);</w:t>
      </w:r>
    </w:p>
    <w:p w14:paraId="3FA55535" w14:textId="77777777" w:rsidR="00915EFF" w:rsidRPr="00E33925" w:rsidRDefault="00915EFF" w:rsidP="00C1743C">
      <w:pPr>
        <w:numPr>
          <w:ilvl w:val="0"/>
          <w:numId w:val="10"/>
        </w:numPr>
        <w:spacing w:after="0" w:line="240" w:lineRule="auto"/>
        <w:rPr>
          <w:rFonts w:ascii="Times New Roman" w:eastAsia="Times New Roman" w:hAnsi="Times New Roman"/>
          <w:lang w:val="lt-LT"/>
        </w:rPr>
      </w:pPr>
      <w:r w:rsidRPr="00E33925">
        <w:rPr>
          <w:rFonts w:ascii="Times New Roman" w:eastAsia="Times New Roman" w:hAnsi="Times New Roman"/>
          <w:lang w:val="lt-LT"/>
        </w:rPr>
        <w:lastRenderedPageBreak/>
        <w:t>jeigu yra inkstų nepakankamumas ar jeigu Jums atliekamos dializės;</w:t>
      </w:r>
    </w:p>
    <w:p w14:paraId="44C2AE91" w14:textId="77777777" w:rsidR="00915EFF" w:rsidRPr="00E33925" w:rsidRDefault="00915EFF" w:rsidP="00C1743C">
      <w:pPr>
        <w:numPr>
          <w:ilvl w:val="0"/>
          <w:numId w:val="10"/>
        </w:numPr>
        <w:spacing w:after="0" w:line="240" w:lineRule="auto"/>
        <w:rPr>
          <w:rFonts w:ascii="Times New Roman" w:eastAsia="Times New Roman" w:hAnsi="Times New Roman"/>
          <w:lang w:val="lt-LT"/>
        </w:rPr>
      </w:pPr>
      <w:r w:rsidRPr="00E33925">
        <w:rPr>
          <w:rFonts w:ascii="Times New Roman" w:eastAsia="Times New Roman" w:hAnsi="Times New Roman"/>
          <w:lang w:val="lt-LT"/>
        </w:rPr>
        <w:t>jeigu yra žemas kalio kiekis;</w:t>
      </w:r>
    </w:p>
    <w:p w14:paraId="7BAFC21F" w14:textId="77777777" w:rsidR="00915EFF" w:rsidRPr="00E33925" w:rsidRDefault="00915EFF" w:rsidP="00C1743C">
      <w:pPr>
        <w:numPr>
          <w:ilvl w:val="0"/>
          <w:numId w:val="10"/>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jeigu įtariamas negydytas </w:t>
      </w:r>
      <w:proofErr w:type="spellStart"/>
      <w:r w:rsidRPr="00E33925">
        <w:rPr>
          <w:rFonts w:ascii="Times New Roman" w:eastAsia="Times New Roman" w:hAnsi="Times New Roman"/>
          <w:lang w:val="lt-LT"/>
        </w:rPr>
        <w:t>dekompensuotas</w:t>
      </w:r>
      <w:proofErr w:type="spellEnd"/>
      <w:r w:rsidRPr="00E33925">
        <w:rPr>
          <w:rFonts w:ascii="Times New Roman" w:eastAsia="Times New Roman" w:hAnsi="Times New Roman"/>
          <w:lang w:val="lt-LT"/>
        </w:rPr>
        <w:t xml:space="preserve"> širdies nepakankamumas (didelis skysčių susilaikymas, sunkumas kvėpuojant);</w:t>
      </w:r>
    </w:p>
    <w:p w14:paraId="20B70A1D" w14:textId="7A622955" w:rsidR="00915EFF" w:rsidRPr="00E33925" w:rsidRDefault="00915EFF" w:rsidP="00C1743C">
      <w:pPr>
        <w:numPr>
          <w:ilvl w:val="0"/>
          <w:numId w:val="10"/>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jeigu esate daugiau nei 3 mėnesius nėščia (taip pat geriau vengti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vartoti ankstyvojo nėštumo metu - žr. skyrių „Nėštumas, žindymo laikotarpis ir vaisingumas“);</w:t>
      </w:r>
    </w:p>
    <w:p w14:paraId="290BAEE9" w14:textId="77777777" w:rsidR="00915EFF" w:rsidRPr="00E33925" w:rsidRDefault="00915EFF" w:rsidP="00C1743C">
      <w:pPr>
        <w:numPr>
          <w:ilvl w:val="0"/>
          <w:numId w:val="10"/>
        </w:numPr>
        <w:spacing w:after="0" w:line="240" w:lineRule="auto"/>
        <w:rPr>
          <w:rFonts w:ascii="Times New Roman" w:eastAsia="Times New Roman" w:hAnsi="Times New Roman"/>
          <w:lang w:val="lt-LT"/>
        </w:rPr>
      </w:pPr>
      <w:r w:rsidRPr="00E33925">
        <w:rPr>
          <w:rFonts w:ascii="Times New Roman" w:eastAsia="Times New Roman" w:hAnsi="Times New Roman"/>
          <w:lang w:val="lt-LT"/>
        </w:rPr>
        <w:t>jeigu maitinate krūtimi;</w:t>
      </w:r>
    </w:p>
    <w:p w14:paraId="4041F936" w14:textId="77777777" w:rsidR="008A7ADE" w:rsidRPr="00E33925" w:rsidRDefault="008A7ADE" w:rsidP="00C1743C">
      <w:pPr>
        <w:numPr>
          <w:ilvl w:val="0"/>
          <w:numId w:val="10"/>
        </w:numPr>
        <w:spacing w:after="0" w:line="240" w:lineRule="auto"/>
        <w:rPr>
          <w:rFonts w:ascii="Times New Roman" w:eastAsia="Times New Roman" w:hAnsi="Times New Roman"/>
          <w:lang w:val="lt-LT"/>
        </w:rPr>
      </w:pPr>
      <w:r w:rsidRPr="00E33925">
        <w:rPr>
          <w:rFonts w:ascii="Times New Roman" w:eastAsia="Batang" w:hAnsi="Times New Roman"/>
          <w:lang w:val="lt-LT"/>
        </w:rPr>
        <w:t xml:space="preserve">jeigu Jūs sergate cukriniu diabetu arba Jūsų inkstų veikla sutrikusi ir Jums skirtas kraujospūdį mažinantis vaistas, kurio sudėtyje yra </w:t>
      </w:r>
      <w:proofErr w:type="spellStart"/>
      <w:r w:rsidRPr="00E33925">
        <w:rPr>
          <w:rFonts w:ascii="Times New Roman" w:eastAsia="Batang" w:hAnsi="Times New Roman"/>
          <w:lang w:val="lt-LT"/>
        </w:rPr>
        <w:t>aliskireno</w:t>
      </w:r>
      <w:proofErr w:type="spellEnd"/>
      <w:r w:rsidRPr="00E33925">
        <w:rPr>
          <w:rFonts w:ascii="Times New Roman" w:eastAsia="Batang" w:hAnsi="Times New Roman"/>
          <w:lang w:val="lt-LT"/>
        </w:rPr>
        <w:t>.</w:t>
      </w:r>
    </w:p>
    <w:p w14:paraId="3E025AEB" w14:textId="77777777" w:rsidR="00915EFF" w:rsidRPr="00E33925" w:rsidRDefault="00915EFF" w:rsidP="00915EFF">
      <w:pPr>
        <w:spacing w:after="0" w:line="240" w:lineRule="auto"/>
        <w:ind w:left="360"/>
        <w:rPr>
          <w:rFonts w:ascii="Times New Roman" w:eastAsia="Times New Roman" w:hAnsi="Times New Roman"/>
          <w:lang w:val="lt-LT"/>
        </w:rPr>
      </w:pPr>
    </w:p>
    <w:p w14:paraId="7B66BC17" w14:textId="77777777" w:rsidR="00915EFF" w:rsidRPr="00E33925" w:rsidRDefault="00915EFF" w:rsidP="004728B8">
      <w:pPr>
        <w:autoSpaceDE w:val="0"/>
        <w:autoSpaceDN w:val="0"/>
        <w:adjustRightInd w:val="0"/>
        <w:spacing w:after="0" w:line="240" w:lineRule="auto"/>
        <w:rPr>
          <w:rFonts w:ascii="Times New Roman" w:eastAsia="Times New Roman" w:hAnsi="Times New Roman"/>
          <w:b/>
          <w:bCs/>
          <w:color w:val="000000"/>
          <w:lang w:val="lt-LT"/>
        </w:rPr>
      </w:pPr>
      <w:r w:rsidRPr="00E33925">
        <w:rPr>
          <w:rFonts w:ascii="Times New Roman" w:eastAsia="Times New Roman" w:hAnsi="Times New Roman"/>
          <w:b/>
          <w:bCs/>
          <w:color w:val="000000"/>
          <w:lang w:val="lt-LT"/>
        </w:rPr>
        <w:t>Įspėjimai ir atsargumo priemonės</w:t>
      </w:r>
    </w:p>
    <w:p w14:paraId="2F4AAC94" w14:textId="77777777" w:rsidR="00915EFF" w:rsidRPr="00E33925" w:rsidRDefault="00915EFF" w:rsidP="00CB2592">
      <w:pPr>
        <w:autoSpaceDE w:val="0"/>
        <w:autoSpaceDN w:val="0"/>
        <w:adjustRightInd w:val="0"/>
        <w:spacing w:after="0" w:line="240" w:lineRule="auto"/>
        <w:rPr>
          <w:rFonts w:ascii="Times New Roman" w:eastAsia="Times New Roman" w:hAnsi="Times New Roman"/>
          <w:color w:val="000000"/>
          <w:lang w:val="lt-LT"/>
        </w:rPr>
      </w:pPr>
      <w:r w:rsidRPr="00E33925">
        <w:rPr>
          <w:rFonts w:ascii="Times New Roman" w:eastAsia="Times New Roman" w:hAnsi="Times New Roman"/>
          <w:color w:val="000000"/>
          <w:lang w:val="lt-LT"/>
        </w:rPr>
        <w:t xml:space="preserve">Pasitarkite su gydytoju arba vaistininku, prieš pradėdami vartoti </w:t>
      </w:r>
      <w:proofErr w:type="spellStart"/>
      <w:r w:rsidRPr="00E33925">
        <w:rPr>
          <w:rFonts w:ascii="Times New Roman" w:eastAsia="Times New Roman" w:hAnsi="Times New Roman"/>
          <w:color w:val="000000"/>
          <w:lang w:val="lt-LT"/>
        </w:rPr>
        <w:t>Perindap</w:t>
      </w:r>
      <w:proofErr w:type="spellEnd"/>
      <w:r w:rsidRPr="00E33925">
        <w:rPr>
          <w:rFonts w:ascii="Times New Roman" w:eastAsia="Times New Roman" w:hAnsi="Times New Roman"/>
          <w:color w:val="000000"/>
          <w:lang w:val="lt-LT"/>
        </w:rPr>
        <w:t>:</w:t>
      </w:r>
    </w:p>
    <w:p w14:paraId="13041044" w14:textId="5A2F73CA" w:rsidR="00894B54" w:rsidRPr="00894B54" w:rsidRDefault="00004B27" w:rsidP="00894B54">
      <w:pPr>
        <w:pStyle w:val="Sraopastraipa"/>
        <w:numPr>
          <w:ilvl w:val="0"/>
          <w:numId w:val="21"/>
        </w:numPr>
        <w:autoSpaceDE w:val="0"/>
        <w:autoSpaceDN w:val="0"/>
        <w:adjustRightInd w:val="0"/>
        <w:spacing w:after="0" w:line="240" w:lineRule="auto"/>
        <w:rPr>
          <w:rFonts w:ascii="Times New Roman" w:eastAsia="Times New Roman" w:hAnsi="Times New Roman"/>
          <w:color w:val="000000"/>
          <w:lang w:val="lt-LT"/>
        </w:rPr>
      </w:pPr>
      <w:r w:rsidRPr="00E33925">
        <w:rPr>
          <w:rFonts w:ascii="Times New Roman" w:eastAsia="Times New Roman" w:hAnsi="Times New Roman"/>
          <w:color w:val="000000"/>
          <w:lang w:val="lt-LT"/>
        </w:rPr>
        <w:t xml:space="preserve">jeigu vartojate </w:t>
      </w:r>
      <w:r w:rsidR="00894B54">
        <w:rPr>
          <w:rFonts w:ascii="Times New Roman" w:eastAsia="Times New Roman" w:hAnsi="Times New Roman"/>
          <w:color w:val="000000"/>
          <w:lang w:val="lt-LT"/>
        </w:rPr>
        <w:t xml:space="preserve">bet </w:t>
      </w:r>
      <w:r w:rsidRPr="00E33925">
        <w:rPr>
          <w:rFonts w:ascii="Times New Roman" w:eastAsia="Times New Roman" w:hAnsi="Times New Roman"/>
          <w:color w:val="000000"/>
          <w:lang w:val="lt-LT"/>
        </w:rPr>
        <w:t>kurį iš toliau išvardytų vaistų, padidė</w:t>
      </w:r>
      <w:r w:rsidR="00894B54">
        <w:rPr>
          <w:rFonts w:ascii="Times New Roman" w:eastAsia="Times New Roman" w:hAnsi="Times New Roman"/>
          <w:color w:val="000000"/>
          <w:lang w:val="lt-LT"/>
        </w:rPr>
        <w:t>ja</w:t>
      </w:r>
      <w:r w:rsidRPr="00E33925">
        <w:rPr>
          <w:rFonts w:ascii="Times New Roman" w:eastAsia="Times New Roman" w:hAnsi="Times New Roman"/>
          <w:color w:val="000000"/>
          <w:lang w:val="lt-LT"/>
        </w:rPr>
        <w:t xml:space="preserve"> </w:t>
      </w:r>
      <w:proofErr w:type="spellStart"/>
      <w:r w:rsidRPr="00E33925">
        <w:rPr>
          <w:rFonts w:ascii="Times New Roman" w:eastAsia="Times New Roman" w:hAnsi="Times New Roman"/>
          <w:color w:val="000000"/>
          <w:lang w:val="lt-LT"/>
        </w:rPr>
        <w:t>angioedemos</w:t>
      </w:r>
      <w:proofErr w:type="spellEnd"/>
      <w:r w:rsidR="00894B54">
        <w:rPr>
          <w:rFonts w:ascii="Times New Roman" w:eastAsia="Times New Roman" w:hAnsi="Times New Roman"/>
          <w:color w:val="000000"/>
          <w:lang w:val="lt-LT"/>
        </w:rPr>
        <w:t xml:space="preserve"> </w:t>
      </w:r>
      <w:r w:rsidR="00894B54" w:rsidRPr="00894B54">
        <w:rPr>
          <w:rFonts w:ascii="Times New Roman" w:eastAsia="Times New Roman" w:hAnsi="Times New Roman"/>
          <w:color w:val="000000"/>
          <w:lang w:val="lt-LT"/>
        </w:rPr>
        <w:t>(staigaus patinimo po</w:t>
      </w:r>
    </w:p>
    <w:p w14:paraId="3D433D80" w14:textId="697A0085" w:rsidR="00004B27" w:rsidRPr="00E33925" w:rsidRDefault="00894B54" w:rsidP="00894B54">
      <w:pPr>
        <w:pStyle w:val="Sraopastraipa"/>
        <w:numPr>
          <w:ilvl w:val="0"/>
          <w:numId w:val="21"/>
        </w:numPr>
        <w:autoSpaceDE w:val="0"/>
        <w:autoSpaceDN w:val="0"/>
        <w:adjustRightInd w:val="0"/>
        <w:spacing w:after="0" w:line="240" w:lineRule="auto"/>
        <w:rPr>
          <w:rFonts w:ascii="Times New Roman" w:eastAsia="Times New Roman" w:hAnsi="Times New Roman"/>
          <w:color w:val="000000"/>
          <w:lang w:val="lt-LT"/>
        </w:rPr>
      </w:pPr>
      <w:r w:rsidRPr="00894B54">
        <w:rPr>
          <w:rFonts w:ascii="Times New Roman" w:eastAsia="Times New Roman" w:hAnsi="Times New Roman"/>
          <w:color w:val="000000"/>
          <w:lang w:val="lt-LT"/>
        </w:rPr>
        <w:t>oda ir tokiose vietose kaip gerklė)</w:t>
      </w:r>
      <w:r>
        <w:rPr>
          <w:rFonts w:ascii="Times New Roman" w:eastAsia="Times New Roman" w:hAnsi="Times New Roman"/>
          <w:color w:val="000000"/>
          <w:lang w:val="lt-LT"/>
        </w:rPr>
        <w:t xml:space="preserve"> </w:t>
      </w:r>
      <w:r w:rsidR="00004B27" w:rsidRPr="00E33925">
        <w:rPr>
          <w:rFonts w:ascii="Times New Roman" w:eastAsia="Times New Roman" w:hAnsi="Times New Roman"/>
          <w:color w:val="000000"/>
          <w:lang w:val="lt-LT"/>
        </w:rPr>
        <w:t>rizika:</w:t>
      </w:r>
    </w:p>
    <w:p w14:paraId="579B39E1" w14:textId="77777777" w:rsidR="00004B27" w:rsidRPr="00E33925" w:rsidRDefault="00004B27" w:rsidP="00004B27">
      <w:pPr>
        <w:autoSpaceDE w:val="0"/>
        <w:autoSpaceDN w:val="0"/>
        <w:adjustRightInd w:val="0"/>
        <w:spacing w:after="0" w:line="240" w:lineRule="auto"/>
        <w:ind w:left="709"/>
        <w:rPr>
          <w:rFonts w:ascii="Times New Roman" w:eastAsia="Times New Roman" w:hAnsi="Times New Roman"/>
          <w:color w:val="000000"/>
          <w:lang w:val="lt-LT"/>
        </w:rPr>
      </w:pPr>
      <w:r w:rsidRPr="00E33925">
        <w:rPr>
          <w:rFonts w:ascii="Times New Roman" w:eastAsia="Times New Roman" w:hAnsi="Times New Roman"/>
          <w:color w:val="000000"/>
          <w:lang w:val="lt-LT"/>
        </w:rPr>
        <w:t xml:space="preserve">- </w:t>
      </w:r>
      <w:proofErr w:type="spellStart"/>
      <w:r w:rsidRPr="00E33925">
        <w:rPr>
          <w:rFonts w:ascii="Times New Roman" w:eastAsia="Times New Roman" w:hAnsi="Times New Roman"/>
          <w:color w:val="000000"/>
          <w:lang w:val="lt-LT"/>
        </w:rPr>
        <w:t>racekadotrilis</w:t>
      </w:r>
      <w:proofErr w:type="spellEnd"/>
      <w:r w:rsidRPr="00E33925">
        <w:rPr>
          <w:rFonts w:ascii="Times New Roman" w:eastAsia="Times New Roman" w:hAnsi="Times New Roman"/>
          <w:color w:val="000000"/>
          <w:lang w:val="lt-LT"/>
        </w:rPr>
        <w:t xml:space="preserve"> (vartojamas viduriavimui gydyti);</w:t>
      </w:r>
    </w:p>
    <w:p w14:paraId="1B5D1084" w14:textId="5FD01E88" w:rsidR="00004B27" w:rsidRPr="00E33925" w:rsidRDefault="00004B27" w:rsidP="00004B27">
      <w:pPr>
        <w:autoSpaceDE w:val="0"/>
        <w:autoSpaceDN w:val="0"/>
        <w:adjustRightInd w:val="0"/>
        <w:spacing w:after="0" w:line="240" w:lineRule="auto"/>
        <w:ind w:left="709"/>
        <w:rPr>
          <w:rFonts w:ascii="Times New Roman" w:eastAsia="Times New Roman" w:hAnsi="Times New Roman"/>
          <w:color w:val="000000"/>
          <w:lang w:val="lt-LT"/>
        </w:rPr>
      </w:pPr>
      <w:r w:rsidRPr="00E33925">
        <w:rPr>
          <w:rFonts w:ascii="Times New Roman" w:eastAsia="Times New Roman" w:hAnsi="Times New Roman"/>
          <w:color w:val="000000"/>
          <w:lang w:val="lt-LT"/>
        </w:rPr>
        <w:t xml:space="preserve">- </w:t>
      </w:r>
      <w:proofErr w:type="spellStart"/>
      <w:r w:rsidRPr="00E33925">
        <w:rPr>
          <w:rFonts w:ascii="Times New Roman" w:eastAsia="Times New Roman" w:hAnsi="Times New Roman"/>
          <w:color w:val="000000"/>
          <w:lang w:val="lt-LT"/>
        </w:rPr>
        <w:t>sirolimuzas</w:t>
      </w:r>
      <w:proofErr w:type="spellEnd"/>
      <w:r w:rsidRPr="00E33925">
        <w:rPr>
          <w:rFonts w:ascii="Times New Roman" w:eastAsia="Times New Roman" w:hAnsi="Times New Roman"/>
          <w:color w:val="000000"/>
          <w:lang w:val="lt-LT"/>
        </w:rPr>
        <w:t xml:space="preserve">, </w:t>
      </w:r>
      <w:proofErr w:type="spellStart"/>
      <w:r w:rsidRPr="00E33925">
        <w:rPr>
          <w:rFonts w:ascii="Times New Roman" w:eastAsia="Times New Roman" w:hAnsi="Times New Roman"/>
          <w:color w:val="000000"/>
          <w:lang w:val="lt-LT"/>
        </w:rPr>
        <w:t>everolimuzas</w:t>
      </w:r>
      <w:proofErr w:type="spellEnd"/>
      <w:r w:rsidRPr="00E33925">
        <w:rPr>
          <w:rFonts w:ascii="Times New Roman" w:eastAsia="Times New Roman" w:hAnsi="Times New Roman"/>
          <w:color w:val="000000"/>
          <w:lang w:val="lt-LT"/>
        </w:rPr>
        <w:t xml:space="preserve">, </w:t>
      </w:r>
      <w:proofErr w:type="spellStart"/>
      <w:r w:rsidRPr="00E33925">
        <w:rPr>
          <w:rFonts w:ascii="Times New Roman" w:eastAsia="Times New Roman" w:hAnsi="Times New Roman"/>
          <w:color w:val="000000"/>
          <w:lang w:val="lt-LT"/>
        </w:rPr>
        <w:t>temsirolimuzas</w:t>
      </w:r>
      <w:proofErr w:type="spellEnd"/>
      <w:r w:rsidRPr="00E33925">
        <w:rPr>
          <w:rFonts w:ascii="Times New Roman" w:eastAsia="Times New Roman" w:hAnsi="Times New Roman"/>
          <w:color w:val="000000"/>
          <w:lang w:val="lt-LT"/>
        </w:rPr>
        <w:t xml:space="preserve"> ir kiti vaistai, kurie priklauso </w:t>
      </w:r>
      <w:proofErr w:type="spellStart"/>
      <w:r w:rsidRPr="00E33925">
        <w:rPr>
          <w:rFonts w:ascii="Times New Roman" w:eastAsia="Times New Roman" w:hAnsi="Times New Roman"/>
          <w:color w:val="000000"/>
          <w:lang w:val="lt-LT"/>
        </w:rPr>
        <w:t>mTOR</w:t>
      </w:r>
      <w:proofErr w:type="spellEnd"/>
      <w:r w:rsidRPr="00E33925">
        <w:rPr>
          <w:rFonts w:ascii="Times New Roman" w:eastAsia="Times New Roman" w:hAnsi="Times New Roman"/>
          <w:color w:val="000000"/>
          <w:lang w:val="lt-LT"/>
        </w:rPr>
        <w:t xml:space="preserve"> inhibitoriais vadinamų vaistų klasei (vartojami, norint išvengti persodintų organų atmetimo);</w:t>
      </w:r>
    </w:p>
    <w:p w14:paraId="5ECB64BC" w14:textId="77777777" w:rsidR="00915EFF" w:rsidRPr="00E33925" w:rsidRDefault="00915EFF" w:rsidP="00C1743C">
      <w:pPr>
        <w:numPr>
          <w:ilvl w:val="0"/>
          <w:numId w:val="1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jeigu Jums yra aortos stenozė (pagrindinės iš širdies išeinančios kraujagyslės susiaurėjimas) ar </w:t>
      </w:r>
      <w:proofErr w:type="spellStart"/>
      <w:r w:rsidRPr="00E33925">
        <w:rPr>
          <w:rFonts w:ascii="Times New Roman" w:eastAsia="Times New Roman" w:hAnsi="Times New Roman"/>
          <w:lang w:val="lt-LT"/>
        </w:rPr>
        <w:t>hipertrofinė</w:t>
      </w:r>
      <w:proofErr w:type="spellEnd"/>
      <w:r w:rsidRPr="00E33925">
        <w:rPr>
          <w:rFonts w:ascii="Times New Roman" w:eastAsia="Times New Roman" w:hAnsi="Times New Roman"/>
          <w:lang w:val="lt-LT"/>
        </w:rPr>
        <w:t xml:space="preserve"> kardiomiopatija (širdies raumens liga) ar inkstų arterijos stenozė (krauju inkstus aprūpinančios arterijos susiaurėjimas);</w:t>
      </w:r>
    </w:p>
    <w:p w14:paraId="3BE45843" w14:textId="77777777" w:rsidR="00915EFF" w:rsidRPr="00E33925" w:rsidRDefault="00915EFF" w:rsidP="00C1743C">
      <w:pPr>
        <w:numPr>
          <w:ilvl w:val="0"/>
          <w:numId w:val="1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jeigu turite kitų širdies ar inkstų problemų;</w:t>
      </w:r>
    </w:p>
    <w:p w14:paraId="421AE59F" w14:textId="77777777" w:rsidR="00915EFF" w:rsidRPr="00E33925" w:rsidRDefault="00915EFF" w:rsidP="00C1743C">
      <w:pPr>
        <w:numPr>
          <w:ilvl w:val="0"/>
          <w:numId w:val="1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jeigu sergate sistemine jungiamojo audinio liga (</w:t>
      </w:r>
      <w:proofErr w:type="spellStart"/>
      <w:r w:rsidRPr="00E33925">
        <w:rPr>
          <w:rFonts w:ascii="Times New Roman" w:eastAsia="Times New Roman" w:hAnsi="Times New Roman"/>
          <w:lang w:val="lt-LT"/>
        </w:rPr>
        <w:t>kolagenoze</w:t>
      </w:r>
      <w:proofErr w:type="spellEnd"/>
      <w:r w:rsidRPr="00E33925">
        <w:rPr>
          <w:rFonts w:ascii="Times New Roman" w:eastAsia="Times New Roman" w:hAnsi="Times New Roman"/>
          <w:lang w:val="lt-LT"/>
        </w:rPr>
        <w:t xml:space="preserve">), tokia kaip sisteminė raudonoji vilkligė ar </w:t>
      </w:r>
      <w:proofErr w:type="spellStart"/>
      <w:r w:rsidRPr="00E33925">
        <w:rPr>
          <w:rFonts w:ascii="Times New Roman" w:eastAsia="Times New Roman" w:hAnsi="Times New Roman"/>
          <w:lang w:val="lt-LT"/>
        </w:rPr>
        <w:t>skleroderma</w:t>
      </w:r>
      <w:proofErr w:type="spellEnd"/>
      <w:r w:rsidRPr="00E33925">
        <w:rPr>
          <w:rFonts w:ascii="Times New Roman" w:eastAsia="Times New Roman" w:hAnsi="Times New Roman"/>
          <w:lang w:val="lt-LT"/>
        </w:rPr>
        <w:t>;</w:t>
      </w:r>
    </w:p>
    <w:p w14:paraId="1CE7D217" w14:textId="77777777" w:rsidR="00915EFF" w:rsidRPr="00E33925" w:rsidRDefault="00915EFF" w:rsidP="00C1743C">
      <w:pPr>
        <w:numPr>
          <w:ilvl w:val="0"/>
          <w:numId w:val="1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jeigu sergate ateroskleroze (kraujagyslių sukietėjimas);</w:t>
      </w:r>
    </w:p>
    <w:p w14:paraId="04738138" w14:textId="77777777" w:rsidR="00915EFF" w:rsidRPr="00E33925" w:rsidRDefault="00915EFF" w:rsidP="00C1743C">
      <w:pPr>
        <w:numPr>
          <w:ilvl w:val="0"/>
          <w:numId w:val="1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jeigu sergate podagra;</w:t>
      </w:r>
    </w:p>
    <w:p w14:paraId="5E30F20C" w14:textId="77777777" w:rsidR="00915EFF" w:rsidRPr="00E33925" w:rsidRDefault="00915EFF" w:rsidP="00C1743C">
      <w:pPr>
        <w:numPr>
          <w:ilvl w:val="0"/>
          <w:numId w:val="11"/>
        </w:numPr>
        <w:spacing w:after="0" w:line="240" w:lineRule="auto"/>
        <w:rPr>
          <w:rFonts w:ascii="Times New Roman" w:eastAsia="Times New Roman" w:hAnsi="Times New Roman"/>
          <w:lang w:val="lt-LT"/>
        </w:rPr>
      </w:pPr>
      <w:r w:rsidRPr="00E33925">
        <w:rPr>
          <w:rFonts w:ascii="Times New Roman" w:eastAsia="Times New Roman" w:hAnsi="Times New Roman"/>
          <w:lang w:val="lt-LT"/>
        </w:rPr>
        <w:t>jeigu sergate cukriniu diabetu;</w:t>
      </w:r>
    </w:p>
    <w:p w14:paraId="16C292C0" w14:textId="77777777" w:rsidR="00915EFF" w:rsidRPr="00E33925" w:rsidRDefault="00915EFF" w:rsidP="00C1743C">
      <w:pPr>
        <w:numPr>
          <w:ilvl w:val="0"/>
          <w:numId w:val="11"/>
        </w:numPr>
        <w:spacing w:after="0" w:line="240" w:lineRule="auto"/>
        <w:rPr>
          <w:rFonts w:ascii="Times New Roman" w:eastAsia="Batang" w:hAnsi="Times New Roman"/>
          <w:lang w:val="lt-LT"/>
        </w:rPr>
      </w:pPr>
      <w:r w:rsidRPr="00E33925">
        <w:rPr>
          <w:rFonts w:ascii="Times New Roman" w:eastAsia="Batang" w:hAnsi="Times New Roman"/>
          <w:lang w:val="lt-LT"/>
        </w:rPr>
        <w:t>jeigu vartojate kurį nors iš šių vaistų padidėjusiam kraujospūdžiui gydyti:</w:t>
      </w:r>
    </w:p>
    <w:p w14:paraId="418481CD" w14:textId="22D8A096" w:rsidR="00915EFF" w:rsidRPr="00E33925" w:rsidRDefault="00915EFF" w:rsidP="00915EFF">
      <w:pPr>
        <w:spacing w:after="0" w:line="240" w:lineRule="auto"/>
        <w:ind w:left="720"/>
        <w:rPr>
          <w:rFonts w:ascii="Times New Roman" w:eastAsia="Batang" w:hAnsi="Times New Roman"/>
          <w:lang w:val="lt-LT"/>
        </w:rPr>
      </w:pPr>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angiotenzino</w:t>
      </w:r>
      <w:proofErr w:type="spellEnd"/>
      <w:r w:rsidRPr="00E33925">
        <w:rPr>
          <w:rFonts w:ascii="Times New Roman" w:eastAsia="Batang" w:hAnsi="Times New Roman"/>
          <w:lang w:val="lt-LT"/>
        </w:rPr>
        <w:t xml:space="preserve"> II receptorių blokatorių (ARB) (vadinamąjį </w:t>
      </w:r>
      <w:proofErr w:type="spellStart"/>
      <w:r w:rsidRPr="00E33925">
        <w:rPr>
          <w:rFonts w:ascii="Times New Roman" w:eastAsia="Batang" w:hAnsi="Times New Roman"/>
          <w:lang w:val="lt-LT"/>
        </w:rPr>
        <w:t>sartaną</w:t>
      </w:r>
      <w:proofErr w:type="spellEnd"/>
      <w:r w:rsidRPr="00E33925">
        <w:rPr>
          <w:rFonts w:ascii="Times New Roman" w:eastAsia="Batang" w:hAnsi="Times New Roman"/>
          <w:lang w:val="lt-LT"/>
        </w:rPr>
        <w:t xml:space="preserve">, pavyzdžiui, </w:t>
      </w:r>
      <w:proofErr w:type="spellStart"/>
      <w:r w:rsidRPr="00E33925">
        <w:rPr>
          <w:rFonts w:ascii="Times New Roman" w:eastAsia="Batang" w:hAnsi="Times New Roman"/>
          <w:lang w:val="lt-LT"/>
        </w:rPr>
        <w:t>valsartaną</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telmisartaną</w:t>
      </w:r>
      <w:proofErr w:type="spellEnd"/>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irbesartaną</w:t>
      </w:r>
      <w:proofErr w:type="spellEnd"/>
      <w:r w:rsidRPr="00E33925">
        <w:rPr>
          <w:rFonts w:ascii="Times New Roman" w:eastAsia="Batang" w:hAnsi="Times New Roman"/>
          <w:lang w:val="lt-LT"/>
        </w:rPr>
        <w:t>), ypač jei turite su diabetu susijusių inkstų sutrikimų</w:t>
      </w:r>
      <w:r w:rsidR="00A10DA9">
        <w:rPr>
          <w:rFonts w:ascii="Times New Roman" w:eastAsia="Batang" w:hAnsi="Times New Roman"/>
          <w:lang w:val="lt-LT"/>
        </w:rPr>
        <w:t>;</w:t>
      </w:r>
    </w:p>
    <w:p w14:paraId="13747C34" w14:textId="6B9553F6" w:rsidR="00915EFF" w:rsidRPr="00E33925" w:rsidRDefault="00915EFF" w:rsidP="00915EFF">
      <w:pPr>
        <w:spacing w:after="0" w:line="240" w:lineRule="auto"/>
        <w:ind w:left="709"/>
        <w:rPr>
          <w:rFonts w:ascii="Times New Roman" w:eastAsia="Times New Roman" w:hAnsi="Times New Roman"/>
          <w:lang w:val="lt-LT"/>
        </w:rPr>
      </w:pPr>
      <w:r w:rsidRPr="00E33925">
        <w:rPr>
          <w:rFonts w:ascii="Times New Roman" w:eastAsia="Batang" w:hAnsi="Times New Roman"/>
          <w:lang w:val="lt-LT"/>
        </w:rPr>
        <w:t xml:space="preserve">- </w:t>
      </w:r>
      <w:proofErr w:type="spellStart"/>
      <w:r w:rsidRPr="00E33925">
        <w:rPr>
          <w:rFonts w:ascii="Times New Roman" w:eastAsia="Batang" w:hAnsi="Times New Roman"/>
          <w:lang w:val="lt-LT"/>
        </w:rPr>
        <w:t>aliskireną</w:t>
      </w:r>
      <w:proofErr w:type="spellEnd"/>
      <w:r w:rsidR="00A10DA9">
        <w:rPr>
          <w:rFonts w:ascii="Times New Roman" w:eastAsia="Batang" w:hAnsi="Times New Roman"/>
          <w:lang w:val="lt-LT"/>
        </w:rPr>
        <w:t>;</w:t>
      </w:r>
    </w:p>
    <w:p w14:paraId="76CD8B7D" w14:textId="77777777" w:rsidR="00915EFF" w:rsidRPr="00E33925" w:rsidRDefault="00915EFF" w:rsidP="00C1743C">
      <w:pPr>
        <w:numPr>
          <w:ilvl w:val="0"/>
          <w:numId w:val="12"/>
        </w:numPr>
        <w:spacing w:after="0" w:line="240" w:lineRule="auto"/>
        <w:ind w:left="709" w:hanging="425"/>
        <w:rPr>
          <w:rFonts w:ascii="Times New Roman" w:eastAsia="Times New Roman" w:hAnsi="Times New Roman"/>
          <w:lang w:val="lt-LT"/>
        </w:rPr>
      </w:pPr>
      <w:r w:rsidRPr="00E33925">
        <w:rPr>
          <w:rFonts w:ascii="Times New Roman" w:eastAsia="Times New Roman" w:hAnsi="Times New Roman"/>
          <w:lang w:val="lt-LT"/>
        </w:rPr>
        <w:t>jeigu Jums skirta druską ribojanti dieta ar naudojate druskos pakaitalus, kuriuose gali būti kalio;</w:t>
      </w:r>
    </w:p>
    <w:p w14:paraId="466D27E1" w14:textId="5AC2EA6B" w:rsidR="00915EFF" w:rsidRDefault="00915EFF" w:rsidP="00C1743C">
      <w:pPr>
        <w:numPr>
          <w:ilvl w:val="0"/>
          <w:numId w:val="12"/>
        </w:numPr>
        <w:spacing w:after="0" w:line="240" w:lineRule="auto"/>
        <w:ind w:left="709" w:hanging="425"/>
        <w:rPr>
          <w:rFonts w:ascii="Times New Roman" w:eastAsia="Times New Roman" w:hAnsi="Times New Roman"/>
          <w:lang w:val="lt-LT"/>
        </w:rPr>
      </w:pPr>
      <w:r w:rsidRPr="00E33925">
        <w:rPr>
          <w:rFonts w:ascii="Times New Roman" w:eastAsia="Times New Roman" w:hAnsi="Times New Roman"/>
          <w:lang w:val="lt-LT"/>
        </w:rPr>
        <w:t>jeigu vartojate ličio preparatus arba kalį tausojančius diuretikus (</w:t>
      </w:r>
      <w:proofErr w:type="spellStart"/>
      <w:r w:rsidRPr="00E33925">
        <w:rPr>
          <w:rFonts w:ascii="Times New Roman" w:eastAsia="Times New Roman" w:hAnsi="Times New Roman"/>
          <w:lang w:val="lt-LT"/>
        </w:rPr>
        <w:t>spironolaktoną</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triamtereną</w:t>
      </w:r>
      <w:proofErr w:type="spellEnd"/>
      <w:r w:rsidRPr="00E33925">
        <w:rPr>
          <w:rFonts w:ascii="Times New Roman" w:eastAsia="Times New Roman" w:hAnsi="Times New Roman"/>
          <w:lang w:val="lt-LT"/>
        </w:rPr>
        <w:t xml:space="preserve">), nes reikia vengti juo vartoti kartu su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(žr. skyrių „Kiti vaistai ir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w:t>
      </w:r>
    </w:p>
    <w:p w14:paraId="69DC2B68" w14:textId="77777777" w:rsidR="00DD3CAA" w:rsidRDefault="00DD3CAA" w:rsidP="00380C01">
      <w:pPr>
        <w:spacing w:after="0" w:line="240" w:lineRule="auto"/>
        <w:rPr>
          <w:rFonts w:ascii="Times New Roman" w:eastAsia="Times New Roman" w:hAnsi="Times New Roman"/>
          <w:lang w:val="lt-LT"/>
        </w:rPr>
      </w:pPr>
    </w:p>
    <w:p w14:paraId="613FF259" w14:textId="77777777" w:rsidR="00C1743C" w:rsidRPr="00E33925" w:rsidRDefault="00C1743C" w:rsidP="00C1743C">
      <w:pPr>
        <w:spacing w:after="0" w:line="240" w:lineRule="auto"/>
        <w:rPr>
          <w:rFonts w:ascii="Times New Roman" w:eastAsia="Batang" w:hAnsi="Times New Roman"/>
          <w:lang w:val="lt-LT"/>
        </w:rPr>
      </w:pPr>
      <w:r w:rsidRPr="00E33925">
        <w:rPr>
          <w:rFonts w:ascii="Times New Roman" w:eastAsia="Batang" w:hAnsi="Times New Roman"/>
          <w:lang w:val="lt-LT"/>
        </w:rPr>
        <w:t xml:space="preserve">Jūsų gydytojas gali reguliariai ištirti Jūsų inkstų funkciją, kraujospūdį ir elektrolitų kiekį (pvz., kalio) kraujyje. </w:t>
      </w:r>
    </w:p>
    <w:p w14:paraId="6D411FDD" w14:textId="77777777" w:rsidR="00915EFF" w:rsidRPr="00E33925" w:rsidRDefault="00C1743C" w:rsidP="00C1743C">
      <w:pPr>
        <w:spacing w:after="0" w:line="240" w:lineRule="auto"/>
        <w:rPr>
          <w:rFonts w:ascii="Times New Roman" w:eastAsia="Batang" w:hAnsi="Times New Roman"/>
          <w:lang w:val="lt-LT"/>
        </w:rPr>
      </w:pPr>
      <w:r w:rsidRPr="00E33925">
        <w:rPr>
          <w:rFonts w:ascii="Times New Roman" w:eastAsia="Batang" w:hAnsi="Times New Roman"/>
          <w:lang w:val="lt-LT"/>
        </w:rPr>
        <w:t>Taip pat žiūrėkite informaciją, pateiktą poskyryje „</w:t>
      </w:r>
      <w:proofErr w:type="spellStart"/>
      <w:r w:rsidRPr="00E33925">
        <w:rPr>
          <w:rFonts w:ascii="Times New Roman" w:eastAsia="Times New Roman" w:hAnsi="Times New Roman"/>
          <w:lang w:val="lt-LT"/>
        </w:rPr>
        <w:t>Perindap</w:t>
      </w:r>
      <w:proofErr w:type="spellEnd"/>
      <w:r w:rsidRPr="00E33925">
        <w:rPr>
          <w:rFonts w:ascii="Times New Roman" w:eastAsia="Batang" w:hAnsi="Times New Roman"/>
          <w:lang w:val="lt-LT"/>
        </w:rPr>
        <w:t xml:space="preserve"> vartoti negalima“.</w:t>
      </w:r>
    </w:p>
    <w:p w14:paraId="767051D3" w14:textId="77777777" w:rsidR="00C1743C" w:rsidRPr="00E33925" w:rsidRDefault="00C1743C" w:rsidP="00C1743C">
      <w:pPr>
        <w:spacing w:after="0" w:line="240" w:lineRule="auto"/>
        <w:rPr>
          <w:rFonts w:ascii="Times New Roman" w:eastAsia="Batang" w:hAnsi="Times New Roman"/>
          <w:lang w:val="lt-LT"/>
        </w:rPr>
      </w:pPr>
    </w:p>
    <w:p w14:paraId="4E000543" w14:textId="77777777" w:rsidR="00915EFF" w:rsidRPr="00E33925" w:rsidRDefault="00915EFF" w:rsidP="00C1743C">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Turite informuoti Jūsų gydytoją, jei manote, kad esate (ar galite tapti) nėščia.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nerekomenduojama vartoti ankstyvuoju nėštumo laikotarpiu.  Vartojamas po trečio nėštumo mėnesio, šis vaistas gali padaryti didžiulės žalos Jūsų kūdikiui, žr. skyrių “ Nėštumas, žindymo laikotarpis ir vaisingumas“.</w:t>
      </w:r>
    </w:p>
    <w:p w14:paraId="71D6ADAF" w14:textId="77777777" w:rsidR="00915EFF" w:rsidRPr="00E33925" w:rsidRDefault="00915EFF" w:rsidP="00915EFF">
      <w:pPr>
        <w:spacing w:after="0" w:line="240" w:lineRule="auto"/>
        <w:rPr>
          <w:rFonts w:ascii="Times New Roman" w:eastAsia="Times New Roman" w:hAnsi="Times New Roman"/>
          <w:lang w:val="lt-LT"/>
        </w:rPr>
      </w:pPr>
    </w:p>
    <w:p w14:paraId="53D20451"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b/>
          <w:lang w:val="lt-LT"/>
        </w:rPr>
        <w:t xml:space="preserve">Jei vartojate </w:t>
      </w:r>
      <w:proofErr w:type="spellStart"/>
      <w:r w:rsidRPr="00E33925">
        <w:rPr>
          <w:rFonts w:ascii="Times New Roman" w:eastAsia="Times New Roman" w:hAnsi="Times New Roman"/>
          <w:b/>
          <w:lang w:val="lt-LT"/>
        </w:rPr>
        <w:t>Perindap</w:t>
      </w:r>
      <w:proofErr w:type="spellEnd"/>
      <w:r w:rsidRPr="00E33925">
        <w:rPr>
          <w:rFonts w:ascii="Times New Roman" w:eastAsia="Times New Roman" w:hAnsi="Times New Roman"/>
          <w:lang w:val="lt-LT"/>
        </w:rPr>
        <w:t>, taip pat turite informuoti Jus gydantį gydytoją ar medicininį personalą</w:t>
      </w:r>
      <w:r w:rsidR="004728B8" w:rsidRPr="00E33925">
        <w:rPr>
          <w:rFonts w:ascii="Times New Roman" w:eastAsia="Times New Roman" w:hAnsi="Times New Roman"/>
          <w:lang w:val="lt-LT"/>
        </w:rPr>
        <w:t>:</w:t>
      </w:r>
    </w:p>
    <w:p w14:paraId="3AFC6713" w14:textId="77777777" w:rsidR="00915EFF" w:rsidRPr="00E33925" w:rsidRDefault="00915EFF" w:rsidP="00C1743C">
      <w:pPr>
        <w:numPr>
          <w:ilvl w:val="0"/>
          <w:numId w:val="13"/>
        </w:numPr>
        <w:spacing w:after="0" w:line="240" w:lineRule="auto"/>
        <w:rPr>
          <w:rFonts w:ascii="Times New Roman" w:eastAsia="Times New Roman" w:hAnsi="Times New Roman"/>
          <w:lang w:val="lt-LT"/>
        </w:rPr>
      </w:pPr>
      <w:r w:rsidRPr="00E33925">
        <w:rPr>
          <w:rFonts w:ascii="Times New Roman" w:eastAsia="Times New Roman" w:hAnsi="Times New Roman"/>
          <w:lang w:val="lt-LT"/>
        </w:rPr>
        <w:lastRenderedPageBreak/>
        <w:t>jei Jums bus taikoma anestezija ir (ar) atliekama operacija</w:t>
      </w:r>
      <w:r w:rsidR="004728B8" w:rsidRPr="00E33925">
        <w:rPr>
          <w:rFonts w:ascii="Times New Roman" w:eastAsia="Times New Roman" w:hAnsi="Times New Roman"/>
          <w:lang w:val="lt-LT"/>
        </w:rPr>
        <w:t>;</w:t>
      </w:r>
    </w:p>
    <w:p w14:paraId="000B20F8" w14:textId="77777777" w:rsidR="00915EFF" w:rsidRPr="00E33925" w:rsidRDefault="00915EFF" w:rsidP="00C1743C">
      <w:pPr>
        <w:numPr>
          <w:ilvl w:val="0"/>
          <w:numId w:val="13"/>
        </w:numPr>
        <w:spacing w:after="0" w:line="240" w:lineRule="auto"/>
        <w:rPr>
          <w:rFonts w:ascii="Times New Roman" w:eastAsia="Times New Roman" w:hAnsi="Times New Roman"/>
          <w:lang w:val="lt-LT"/>
        </w:rPr>
      </w:pPr>
      <w:r w:rsidRPr="00E33925">
        <w:rPr>
          <w:rFonts w:ascii="Times New Roman" w:eastAsia="Times New Roman" w:hAnsi="Times New Roman"/>
          <w:lang w:val="lt-LT"/>
        </w:rPr>
        <w:t>jei nesenai viduriavote ar vėmėte, ar netekote skysčių;</w:t>
      </w:r>
    </w:p>
    <w:p w14:paraId="45FC6E22" w14:textId="77777777" w:rsidR="00915EFF" w:rsidRPr="00E33925" w:rsidRDefault="00915EFF" w:rsidP="00C1743C">
      <w:pPr>
        <w:numPr>
          <w:ilvl w:val="0"/>
          <w:numId w:val="13"/>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jeigu Jums atliekama MTL (mažo tankio lipoproteinų) </w:t>
      </w:r>
      <w:proofErr w:type="spellStart"/>
      <w:r w:rsidRPr="00E33925">
        <w:rPr>
          <w:rFonts w:ascii="Times New Roman" w:eastAsia="Times New Roman" w:hAnsi="Times New Roman"/>
          <w:lang w:val="lt-LT"/>
        </w:rPr>
        <w:t>aferezė</w:t>
      </w:r>
      <w:proofErr w:type="spellEnd"/>
      <w:r w:rsidRPr="00E33925">
        <w:rPr>
          <w:rFonts w:ascii="Times New Roman" w:eastAsia="Times New Roman" w:hAnsi="Times New Roman"/>
          <w:lang w:val="lt-LT"/>
        </w:rPr>
        <w:t xml:space="preserve"> (cholesterolio pašalinimas iš kraujo aparatu);</w:t>
      </w:r>
    </w:p>
    <w:p w14:paraId="0019F65C" w14:textId="77777777" w:rsidR="00915EFF" w:rsidRPr="00E33925" w:rsidRDefault="00915EFF" w:rsidP="00C1743C">
      <w:pPr>
        <w:numPr>
          <w:ilvl w:val="0"/>
          <w:numId w:val="13"/>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jeigu Jums bus taikoma </w:t>
      </w:r>
      <w:proofErr w:type="spellStart"/>
      <w:r w:rsidRPr="00E33925">
        <w:rPr>
          <w:rFonts w:ascii="Times New Roman" w:eastAsia="Times New Roman" w:hAnsi="Times New Roman"/>
          <w:lang w:val="lt-LT"/>
        </w:rPr>
        <w:t>desensibilizuojantis</w:t>
      </w:r>
      <w:proofErr w:type="spellEnd"/>
      <w:r w:rsidRPr="00E33925">
        <w:rPr>
          <w:rFonts w:ascii="Times New Roman" w:eastAsia="Times New Roman" w:hAnsi="Times New Roman"/>
          <w:lang w:val="lt-LT"/>
        </w:rPr>
        <w:t xml:space="preserve"> gydymas, tam kad būtų sumažinta alerginė reakcija į bičių ar vapsvų įkandimą;</w:t>
      </w:r>
    </w:p>
    <w:p w14:paraId="7F0CC6AA" w14:textId="77777777" w:rsidR="00915EFF" w:rsidRPr="00E33925" w:rsidRDefault="00915EFF" w:rsidP="00C1743C">
      <w:pPr>
        <w:numPr>
          <w:ilvl w:val="0"/>
          <w:numId w:val="13"/>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jeigu Jums bus atliekami tyrimai, kurių metu turi būti suleidžiama jodo kontrastinės medžiagos (medžiaga, kuri padaro </w:t>
      </w:r>
      <w:proofErr w:type="spellStart"/>
      <w:r w:rsidRPr="00E33925">
        <w:rPr>
          <w:rFonts w:ascii="Times New Roman" w:eastAsia="Times New Roman" w:hAnsi="Times New Roman"/>
          <w:lang w:val="lt-LT"/>
        </w:rPr>
        <w:t>rentgenologiškai</w:t>
      </w:r>
      <w:proofErr w:type="spellEnd"/>
      <w:r w:rsidRPr="00E33925">
        <w:rPr>
          <w:rFonts w:ascii="Times New Roman" w:eastAsia="Times New Roman" w:hAnsi="Times New Roman"/>
          <w:lang w:val="lt-LT"/>
        </w:rPr>
        <w:t xml:space="preserve"> matomus tokius organus, kaip inkstai ar skrandis).</w:t>
      </w:r>
    </w:p>
    <w:p w14:paraId="282E5E26"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Sportininkus reikia įspėti, kad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sudėtyje yra veikliosios medžiagos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 kuri gali sąlygoti teigiamus testus narkotikų nustatymui.</w:t>
      </w:r>
    </w:p>
    <w:p w14:paraId="15DE98C5" w14:textId="77777777" w:rsidR="00915EFF" w:rsidRPr="00E33925" w:rsidRDefault="00915EFF" w:rsidP="00915EFF">
      <w:pPr>
        <w:autoSpaceDE w:val="0"/>
        <w:autoSpaceDN w:val="0"/>
        <w:adjustRightInd w:val="0"/>
        <w:spacing w:after="0" w:line="240" w:lineRule="auto"/>
        <w:rPr>
          <w:rFonts w:ascii="Times New Roman" w:eastAsia="Times New Roman" w:hAnsi="Times New Roman"/>
          <w:b/>
          <w:bCs/>
          <w:color w:val="000000"/>
          <w:lang w:val="lt-LT"/>
        </w:rPr>
      </w:pPr>
    </w:p>
    <w:p w14:paraId="1797838D" w14:textId="77777777" w:rsidR="00915EFF" w:rsidRPr="00E33925" w:rsidRDefault="00915EFF" w:rsidP="00915EFF">
      <w:pPr>
        <w:autoSpaceDE w:val="0"/>
        <w:autoSpaceDN w:val="0"/>
        <w:adjustRightInd w:val="0"/>
        <w:spacing w:after="0" w:line="240" w:lineRule="auto"/>
        <w:rPr>
          <w:rFonts w:ascii="Times New Roman" w:eastAsia="Times New Roman" w:hAnsi="Times New Roman"/>
          <w:b/>
          <w:bCs/>
          <w:color w:val="000000"/>
          <w:lang w:val="lt-LT"/>
        </w:rPr>
      </w:pPr>
      <w:r w:rsidRPr="00E33925">
        <w:rPr>
          <w:rFonts w:ascii="Times New Roman" w:eastAsia="Times New Roman" w:hAnsi="Times New Roman"/>
          <w:b/>
          <w:bCs/>
          <w:color w:val="000000"/>
          <w:lang w:val="lt-LT"/>
        </w:rPr>
        <w:t>Vaikams ir paaugliams</w:t>
      </w:r>
    </w:p>
    <w:p w14:paraId="2A9E84BA" w14:textId="77777777" w:rsidR="00915EFF" w:rsidRPr="00E33925" w:rsidRDefault="00915EFF" w:rsidP="00C1743C">
      <w:pPr>
        <w:spacing w:after="0" w:line="240" w:lineRule="auto"/>
        <w:ind w:left="720" w:hanging="720"/>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vaikams neskiriamas.</w:t>
      </w:r>
    </w:p>
    <w:p w14:paraId="1E569882" w14:textId="77777777" w:rsidR="00915EFF" w:rsidRPr="00E33925" w:rsidRDefault="00915EFF" w:rsidP="00915EFF">
      <w:pPr>
        <w:spacing w:after="0" w:line="240" w:lineRule="auto"/>
        <w:ind w:left="360"/>
        <w:rPr>
          <w:rFonts w:ascii="Times New Roman" w:eastAsia="Times New Roman" w:hAnsi="Times New Roman"/>
          <w:lang w:val="lt-LT"/>
        </w:rPr>
      </w:pPr>
    </w:p>
    <w:p w14:paraId="7B256AE5" w14:textId="77777777" w:rsidR="00915EFF" w:rsidRPr="00E33925" w:rsidRDefault="00915EFF" w:rsidP="00915EFF">
      <w:pPr>
        <w:autoSpaceDE w:val="0"/>
        <w:autoSpaceDN w:val="0"/>
        <w:adjustRightInd w:val="0"/>
        <w:spacing w:after="0" w:line="240" w:lineRule="auto"/>
        <w:rPr>
          <w:rFonts w:ascii="Times New Roman" w:eastAsia="Times New Roman" w:hAnsi="Times New Roman"/>
          <w:b/>
          <w:bCs/>
          <w:color w:val="000000"/>
          <w:lang w:val="lt-LT"/>
        </w:rPr>
      </w:pPr>
      <w:r w:rsidRPr="00E33925">
        <w:rPr>
          <w:rFonts w:ascii="Times New Roman" w:eastAsia="Times New Roman" w:hAnsi="Times New Roman"/>
          <w:b/>
          <w:bCs/>
          <w:color w:val="000000"/>
          <w:lang w:val="lt-LT"/>
        </w:rPr>
        <w:t xml:space="preserve">Kiti vaistai ir </w:t>
      </w:r>
      <w:proofErr w:type="spellStart"/>
      <w:r w:rsidRPr="00E33925">
        <w:rPr>
          <w:rFonts w:ascii="Times New Roman" w:eastAsia="Times New Roman" w:hAnsi="Times New Roman"/>
          <w:b/>
          <w:bCs/>
          <w:color w:val="000000"/>
          <w:lang w:val="lt-LT"/>
        </w:rPr>
        <w:t>Perindap</w:t>
      </w:r>
      <w:proofErr w:type="spellEnd"/>
    </w:p>
    <w:p w14:paraId="6582D1D1" w14:textId="77777777" w:rsidR="00915EFF" w:rsidRPr="00E33925" w:rsidRDefault="00915EFF" w:rsidP="00915EFF">
      <w:pPr>
        <w:autoSpaceDE w:val="0"/>
        <w:autoSpaceDN w:val="0"/>
        <w:adjustRightInd w:val="0"/>
        <w:spacing w:after="0" w:line="240" w:lineRule="auto"/>
        <w:rPr>
          <w:rFonts w:ascii="Times New Roman" w:eastAsia="Times New Roman" w:hAnsi="Times New Roman"/>
          <w:lang w:val="lt-LT"/>
        </w:rPr>
      </w:pPr>
      <w:r w:rsidRPr="00E33925">
        <w:rPr>
          <w:rFonts w:ascii="Times New Roman" w:eastAsia="Times New Roman" w:hAnsi="Times New Roman"/>
          <w:color w:val="000000"/>
          <w:lang w:val="lt-LT"/>
        </w:rPr>
        <w:t>Jeigu vartojate ar neseniai vartojote kitų vaistų arba dėl to nesate tikri, apie tai</w:t>
      </w:r>
      <w:r w:rsidRPr="00E33925">
        <w:rPr>
          <w:rFonts w:ascii="Times New Roman" w:eastAsia="Times New Roman" w:hAnsi="Times New Roman"/>
          <w:lang w:val="lt-LT"/>
        </w:rPr>
        <w:t xml:space="preserve"> pasakykite gydytojui</w:t>
      </w:r>
      <w:r w:rsidR="004728B8" w:rsidRPr="00E33925">
        <w:rPr>
          <w:rFonts w:ascii="Times New Roman" w:eastAsia="Times New Roman" w:hAnsi="Times New Roman"/>
          <w:lang w:val="lt-LT"/>
        </w:rPr>
        <w:t>.</w:t>
      </w:r>
      <w:r w:rsidRPr="00E33925">
        <w:rPr>
          <w:rFonts w:ascii="Times New Roman" w:eastAsia="Times New Roman" w:hAnsi="Times New Roman"/>
          <w:lang w:val="lt-LT"/>
        </w:rPr>
        <w:t xml:space="preserve"> </w:t>
      </w:r>
    </w:p>
    <w:p w14:paraId="66B83E3A" w14:textId="77777777" w:rsidR="00915EFF" w:rsidRPr="00E33925" w:rsidRDefault="00915EFF" w:rsidP="00915EFF">
      <w:pPr>
        <w:autoSpaceDE w:val="0"/>
        <w:autoSpaceDN w:val="0"/>
        <w:adjustRightInd w:val="0"/>
        <w:spacing w:after="0" w:line="240" w:lineRule="auto"/>
        <w:rPr>
          <w:rFonts w:ascii="Times New Roman" w:eastAsia="Times New Roman" w:hAnsi="Times New Roman"/>
          <w:lang w:val="lt-LT"/>
        </w:rPr>
      </w:pPr>
    </w:p>
    <w:p w14:paraId="45382836" w14:textId="77777777" w:rsidR="00915EFF" w:rsidRPr="00E33925" w:rsidRDefault="00915EFF" w:rsidP="00915EFF">
      <w:pPr>
        <w:autoSpaceDE w:val="0"/>
        <w:autoSpaceDN w:val="0"/>
        <w:adjustRightInd w:val="0"/>
        <w:spacing w:after="0" w:line="240" w:lineRule="auto"/>
        <w:rPr>
          <w:rFonts w:ascii="Times New Roman" w:eastAsia="Times New Roman" w:hAnsi="Times New Roman"/>
          <w:color w:val="000000"/>
          <w:lang w:val="lt-LT"/>
        </w:rPr>
      </w:pPr>
      <w:r w:rsidRPr="00E33925">
        <w:rPr>
          <w:rFonts w:ascii="Times New Roman" w:eastAsia="Times New Roman" w:hAnsi="Times New Roman"/>
          <w:lang w:val="lt-LT"/>
        </w:rPr>
        <w:t xml:space="preserve">Jūs turite vengti vartoti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kartu su: </w:t>
      </w:r>
    </w:p>
    <w:p w14:paraId="166B8419" w14:textId="77777777" w:rsidR="00915EFF" w:rsidRPr="00E33925" w:rsidRDefault="00915EFF" w:rsidP="00C1743C">
      <w:pPr>
        <w:numPr>
          <w:ilvl w:val="0"/>
          <w:numId w:val="14"/>
        </w:numPr>
        <w:spacing w:after="0" w:line="240" w:lineRule="auto"/>
        <w:rPr>
          <w:rFonts w:ascii="Times New Roman" w:eastAsia="Times New Roman" w:hAnsi="Times New Roman"/>
          <w:lang w:val="lt-LT"/>
        </w:rPr>
      </w:pPr>
      <w:r w:rsidRPr="00E33925">
        <w:rPr>
          <w:rFonts w:ascii="Times New Roman" w:eastAsia="Times New Roman" w:hAnsi="Times New Roman"/>
          <w:lang w:val="lt-LT"/>
        </w:rPr>
        <w:t>ličiu (vaistas nuo depresijos),</w:t>
      </w:r>
    </w:p>
    <w:p w14:paraId="35B77CD0" w14:textId="77777777" w:rsidR="00915EFF" w:rsidRPr="00E33925" w:rsidRDefault="00915EFF" w:rsidP="00C1743C">
      <w:pPr>
        <w:numPr>
          <w:ilvl w:val="0"/>
          <w:numId w:val="14"/>
        </w:numPr>
        <w:spacing w:after="0" w:line="240" w:lineRule="auto"/>
        <w:rPr>
          <w:rFonts w:ascii="Times New Roman" w:eastAsia="Times New Roman" w:hAnsi="Times New Roman"/>
          <w:lang w:val="lt-LT"/>
        </w:rPr>
      </w:pPr>
      <w:r w:rsidRPr="00E33925">
        <w:rPr>
          <w:rFonts w:ascii="Times New Roman" w:eastAsia="Times New Roman" w:hAnsi="Times New Roman"/>
          <w:lang w:val="lt-LT"/>
        </w:rPr>
        <w:t>kalį tausojančiais diuretikais (</w:t>
      </w:r>
      <w:proofErr w:type="spellStart"/>
      <w:r w:rsidRPr="00E33925">
        <w:rPr>
          <w:rFonts w:ascii="Times New Roman" w:eastAsia="Times New Roman" w:hAnsi="Times New Roman"/>
          <w:lang w:val="lt-LT"/>
        </w:rPr>
        <w:t>spironolaktonu</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triamterenu</w:t>
      </w:r>
      <w:proofErr w:type="spellEnd"/>
      <w:r w:rsidRPr="00E33925">
        <w:rPr>
          <w:rFonts w:ascii="Times New Roman" w:eastAsia="Times New Roman" w:hAnsi="Times New Roman"/>
          <w:lang w:val="lt-LT"/>
        </w:rPr>
        <w:t>), kalio druskomis.</w:t>
      </w:r>
    </w:p>
    <w:p w14:paraId="5B3C0736" w14:textId="77777777" w:rsidR="00915EFF" w:rsidRPr="00E33925" w:rsidRDefault="00915EFF" w:rsidP="00915EFF">
      <w:pPr>
        <w:spacing w:after="0" w:line="240" w:lineRule="auto"/>
        <w:rPr>
          <w:rFonts w:ascii="Times New Roman" w:eastAsia="Times New Roman" w:hAnsi="Times New Roman"/>
          <w:lang w:val="lt-LT"/>
        </w:rPr>
      </w:pPr>
    </w:p>
    <w:p w14:paraId="28ED7FAE" w14:textId="5EE9F16B"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Kiti vaistai gali turėti įtakos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vartojimui. </w:t>
      </w:r>
      <w:r w:rsidR="00004B27" w:rsidRPr="00E33925">
        <w:rPr>
          <w:rFonts w:ascii="Times New Roman" w:eastAsia="Times New Roman" w:hAnsi="Times New Roman"/>
          <w:lang w:val="lt-LT"/>
        </w:rPr>
        <w:t>Gydytojui gali tekti keisti Jums paskirtų vaistų dozę ir (ar) imtis kitų atsargumo priemonių. Tokie vaistai yra:</w:t>
      </w:r>
    </w:p>
    <w:p w14:paraId="3A48009E" w14:textId="4FDF7541" w:rsidR="00915EFF" w:rsidRPr="00E33925" w:rsidRDefault="00004B27" w:rsidP="00C1743C">
      <w:pPr>
        <w:numPr>
          <w:ilvl w:val="0"/>
          <w:numId w:val="15"/>
        </w:num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kiti </w:t>
      </w:r>
      <w:r w:rsidR="00915EFF" w:rsidRPr="00E33925">
        <w:rPr>
          <w:rFonts w:ascii="Times New Roman" w:eastAsia="Times New Roman" w:hAnsi="Times New Roman"/>
          <w:lang w:val="lt-LT"/>
        </w:rPr>
        <w:t>vaist</w:t>
      </w:r>
      <w:r w:rsidRPr="00E33925">
        <w:rPr>
          <w:rFonts w:ascii="Times New Roman" w:eastAsia="Times New Roman" w:hAnsi="Times New Roman"/>
          <w:lang w:val="lt-LT"/>
        </w:rPr>
        <w:t>ai</w:t>
      </w:r>
      <w:r w:rsidR="00915EFF" w:rsidRPr="00E33925">
        <w:rPr>
          <w:rFonts w:ascii="Times New Roman" w:eastAsia="Times New Roman" w:hAnsi="Times New Roman"/>
          <w:lang w:val="lt-LT"/>
        </w:rPr>
        <w:t xml:space="preserve"> aukšto kraujo spaudimo gydymui;</w:t>
      </w:r>
    </w:p>
    <w:p w14:paraId="774C6F08" w14:textId="4AA22138" w:rsidR="00915EFF" w:rsidRPr="00E33925" w:rsidRDefault="00915EFF" w:rsidP="00C1743C">
      <w:pPr>
        <w:numPr>
          <w:ilvl w:val="0"/>
          <w:numId w:val="15"/>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prokainamid</w:t>
      </w:r>
      <w:r w:rsidR="00004B27"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(nereguliaraus širdies ritmo gydymui);</w:t>
      </w:r>
    </w:p>
    <w:p w14:paraId="4A4C8A9B" w14:textId="48E13CAE" w:rsidR="00915EFF" w:rsidRPr="00E33925" w:rsidRDefault="00915EFF" w:rsidP="00C1743C">
      <w:pPr>
        <w:numPr>
          <w:ilvl w:val="0"/>
          <w:numId w:val="15"/>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alopurinol</w:t>
      </w:r>
      <w:r w:rsidR="00004B27" w:rsidRPr="00E33925">
        <w:rPr>
          <w:rFonts w:ascii="Times New Roman" w:eastAsia="Times New Roman" w:hAnsi="Times New Roman"/>
          <w:lang w:val="lt-LT"/>
        </w:rPr>
        <w:t>is</w:t>
      </w:r>
      <w:proofErr w:type="spellEnd"/>
      <w:r w:rsidRPr="00E33925">
        <w:rPr>
          <w:rFonts w:ascii="Times New Roman" w:eastAsia="Times New Roman" w:hAnsi="Times New Roman"/>
          <w:lang w:val="lt-LT"/>
        </w:rPr>
        <w:t xml:space="preserve"> (podagros gydymui);</w:t>
      </w:r>
    </w:p>
    <w:p w14:paraId="756E2A28" w14:textId="07EEFD98" w:rsidR="00915EFF" w:rsidRPr="00E33925" w:rsidRDefault="00915EFF" w:rsidP="00C1743C">
      <w:pPr>
        <w:numPr>
          <w:ilvl w:val="0"/>
          <w:numId w:val="15"/>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terfenadin</w:t>
      </w:r>
      <w:r w:rsidR="00004B27"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ar </w:t>
      </w:r>
      <w:proofErr w:type="spellStart"/>
      <w:r w:rsidRPr="00E33925">
        <w:rPr>
          <w:rFonts w:ascii="Times New Roman" w:eastAsia="Times New Roman" w:hAnsi="Times New Roman"/>
          <w:lang w:val="lt-LT"/>
        </w:rPr>
        <w:t>astemizol</w:t>
      </w:r>
      <w:r w:rsidR="00004B27"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antihistamininius</w:t>
      </w:r>
      <w:proofErr w:type="spellEnd"/>
      <w:r w:rsidRPr="00E33925">
        <w:rPr>
          <w:rFonts w:ascii="Times New Roman" w:eastAsia="Times New Roman" w:hAnsi="Times New Roman"/>
          <w:lang w:val="lt-LT"/>
        </w:rPr>
        <w:t xml:space="preserve"> vaistus vartojamus šienligės ar alergijų gydymui);</w:t>
      </w:r>
    </w:p>
    <w:p w14:paraId="1E54362C" w14:textId="76835F92" w:rsidR="00915EFF" w:rsidRPr="00E33925" w:rsidRDefault="00915EFF" w:rsidP="00C1743C">
      <w:pPr>
        <w:numPr>
          <w:ilvl w:val="0"/>
          <w:numId w:val="15"/>
        </w:numPr>
        <w:spacing w:after="0" w:line="240" w:lineRule="auto"/>
        <w:rPr>
          <w:rFonts w:ascii="Times New Roman" w:eastAsia="Times New Roman" w:hAnsi="Times New Roman"/>
          <w:lang w:val="lt-LT"/>
        </w:rPr>
      </w:pPr>
      <w:r w:rsidRPr="00E33925">
        <w:rPr>
          <w:rFonts w:ascii="Times New Roman" w:eastAsia="Times New Roman" w:hAnsi="Times New Roman"/>
          <w:lang w:val="lt-LT"/>
        </w:rPr>
        <w:t>kortikosteroid</w:t>
      </w:r>
      <w:r w:rsidR="00004B27" w:rsidRPr="00E33925">
        <w:rPr>
          <w:rFonts w:ascii="Times New Roman" w:eastAsia="Times New Roman" w:hAnsi="Times New Roman"/>
          <w:lang w:val="lt-LT"/>
        </w:rPr>
        <w:t>ai</w:t>
      </w:r>
      <w:r w:rsidRPr="00E33925">
        <w:rPr>
          <w:rFonts w:ascii="Times New Roman" w:eastAsia="Times New Roman" w:hAnsi="Times New Roman"/>
          <w:lang w:val="lt-LT"/>
        </w:rPr>
        <w:t xml:space="preserve"> gydyti įvairioms būklėms, tokioms kaip sunki astma ar reumatoidinis artritas);</w:t>
      </w:r>
    </w:p>
    <w:p w14:paraId="1FAEF05B" w14:textId="28F65C73" w:rsidR="00915EFF" w:rsidRPr="00E33925" w:rsidRDefault="00915EFF" w:rsidP="00C1743C">
      <w:pPr>
        <w:numPr>
          <w:ilvl w:val="0"/>
          <w:numId w:val="15"/>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imunosupresant</w:t>
      </w:r>
      <w:r w:rsidR="00004B27" w:rsidRPr="00E33925">
        <w:rPr>
          <w:rFonts w:ascii="Times New Roman" w:eastAsia="Times New Roman" w:hAnsi="Times New Roman"/>
          <w:lang w:val="lt-LT"/>
        </w:rPr>
        <w:t>ai</w:t>
      </w:r>
      <w:proofErr w:type="spellEnd"/>
      <w:r w:rsidRPr="00E33925">
        <w:rPr>
          <w:rFonts w:ascii="Times New Roman" w:eastAsia="Times New Roman" w:hAnsi="Times New Roman"/>
          <w:lang w:val="lt-LT"/>
        </w:rPr>
        <w:t xml:space="preserve"> (vartojam</w:t>
      </w:r>
      <w:r w:rsidR="00004B27" w:rsidRPr="00E33925">
        <w:rPr>
          <w:rFonts w:ascii="Times New Roman" w:eastAsia="Times New Roman" w:hAnsi="Times New Roman"/>
          <w:lang w:val="lt-LT"/>
        </w:rPr>
        <w:t>i</w:t>
      </w:r>
      <w:r w:rsidRPr="00E33925">
        <w:rPr>
          <w:rFonts w:ascii="Times New Roman" w:eastAsia="Times New Roman" w:hAnsi="Times New Roman"/>
          <w:lang w:val="lt-LT"/>
        </w:rPr>
        <w:t xml:space="preserve"> autoimuninių ligų gydymui ar po transplantacijų atmetimo reakcijos profilaktikai, pvz.: </w:t>
      </w:r>
      <w:proofErr w:type="spellStart"/>
      <w:r w:rsidRPr="00E33925">
        <w:rPr>
          <w:rFonts w:ascii="Times New Roman" w:eastAsia="Times New Roman" w:hAnsi="Times New Roman"/>
          <w:lang w:val="lt-LT"/>
        </w:rPr>
        <w:t>ciklosporinas</w:t>
      </w:r>
      <w:proofErr w:type="spellEnd"/>
      <w:r w:rsidRPr="00E33925">
        <w:rPr>
          <w:rFonts w:ascii="Times New Roman" w:eastAsia="Times New Roman" w:hAnsi="Times New Roman"/>
          <w:lang w:val="lt-LT"/>
        </w:rPr>
        <w:t>);</w:t>
      </w:r>
    </w:p>
    <w:p w14:paraId="154799A5" w14:textId="0E457DB9" w:rsidR="00915EFF" w:rsidRPr="00E33925" w:rsidRDefault="00915EFF" w:rsidP="00C1743C">
      <w:pPr>
        <w:numPr>
          <w:ilvl w:val="0"/>
          <w:numId w:val="15"/>
        </w:numPr>
        <w:spacing w:after="0" w:line="240" w:lineRule="auto"/>
        <w:rPr>
          <w:rFonts w:ascii="Times New Roman" w:eastAsia="Times New Roman" w:hAnsi="Times New Roman"/>
          <w:lang w:val="lt-LT"/>
        </w:rPr>
      </w:pPr>
      <w:r w:rsidRPr="00E33925">
        <w:rPr>
          <w:rFonts w:ascii="Times New Roman" w:eastAsia="Times New Roman" w:hAnsi="Times New Roman"/>
          <w:lang w:val="lt-LT"/>
        </w:rPr>
        <w:t>vėžio gydymui skiriam</w:t>
      </w:r>
      <w:r w:rsidR="00004B27" w:rsidRPr="00E33925">
        <w:rPr>
          <w:rFonts w:ascii="Times New Roman" w:eastAsia="Times New Roman" w:hAnsi="Times New Roman"/>
          <w:lang w:val="lt-LT"/>
        </w:rPr>
        <w:t>i</w:t>
      </w:r>
      <w:r w:rsidRPr="00E33925">
        <w:rPr>
          <w:rFonts w:ascii="Times New Roman" w:eastAsia="Times New Roman" w:hAnsi="Times New Roman"/>
          <w:lang w:val="lt-LT"/>
        </w:rPr>
        <w:t xml:space="preserve"> vaist</w:t>
      </w:r>
      <w:r w:rsidR="00004B27" w:rsidRPr="00E33925">
        <w:rPr>
          <w:rFonts w:ascii="Times New Roman" w:eastAsia="Times New Roman" w:hAnsi="Times New Roman"/>
          <w:lang w:val="lt-LT"/>
        </w:rPr>
        <w:t>ai</w:t>
      </w:r>
      <w:r w:rsidRPr="00E33925">
        <w:rPr>
          <w:rFonts w:ascii="Times New Roman" w:eastAsia="Times New Roman" w:hAnsi="Times New Roman"/>
          <w:lang w:val="lt-LT"/>
        </w:rPr>
        <w:t>;</w:t>
      </w:r>
    </w:p>
    <w:p w14:paraId="76DE0676" w14:textId="1AF4E2CC" w:rsidR="00915EFF" w:rsidRPr="00E33925" w:rsidRDefault="00915EFF" w:rsidP="00C1743C">
      <w:pPr>
        <w:numPr>
          <w:ilvl w:val="0"/>
          <w:numId w:val="15"/>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eritromicin</w:t>
      </w:r>
      <w:r w:rsidR="00004B27"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injekcijomis (antibiotikas);</w:t>
      </w:r>
    </w:p>
    <w:p w14:paraId="3EAACD8F" w14:textId="3FAD759D" w:rsidR="00915EFF" w:rsidRPr="00E33925" w:rsidRDefault="00915EFF" w:rsidP="00C1743C">
      <w:pPr>
        <w:numPr>
          <w:ilvl w:val="0"/>
          <w:numId w:val="15"/>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halofantrin</w:t>
      </w:r>
      <w:r w:rsidR="00FF5760"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(skiriamas tam tikriems maliarijos tipams gydyti);</w:t>
      </w:r>
    </w:p>
    <w:p w14:paraId="399CC7FB" w14:textId="7C85E924" w:rsidR="00915EFF" w:rsidRPr="00E33925" w:rsidRDefault="00915EFF" w:rsidP="00C1743C">
      <w:pPr>
        <w:numPr>
          <w:ilvl w:val="0"/>
          <w:numId w:val="15"/>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pentamidin</w:t>
      </w:r>
      <w:r w:rsidR="00FF5760"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(vartojamas plaučių uždegimui gydy</w:t>
      </w:r>
      <w:r w:rsidR="004728B8" w:rsidRPr="00E33925">
        <w:rPr>
          <w:rFonts w:ascii="Times New Roman" w:eastAsia="Times New Roman" w:hAnsi="Times New Roman"/>
          <w:lang w:val="lt-LT"/>
        </w:rPr>
        <w:t>ti</w:t>
      </w:r>
      <w:r w:rsidRPr="00E33925">
        <w:rPr>
          <w:rFonts w:ascii="Times New Roman" w:eastAsia="Times New Roman" w:hAnsi="Times New Roman"/>
          <w:lang w:val="lt-LT"/>
        </w:rPr>
        <w:t>);</w:t>
      </w:r>
    </w:p>
    <w:p w14:paraId="4EB0CAA4" w14:textId="21836538" w:rsidR="00915EFF" w:rsidRPr="00E33925" w:rsidRDefault="00915EFF" w:rsidP="00C1743C">
      <w:pPr>
        <w:numPr>
          <w:ilvl w:val="0"/>
          <w:numId w:val="15"/>
        </w:numPr>
        <w:spacing w:after="0" w:line="240" w:lineRule="auto"/>
        <w:rPr>
          <w:rFonts w:ascii="Times New Roman" w:eastAsia="Times New Roman" w:hAnsi="Times New Roman"/>
          <w:lang w:val="lt-LT"/>
        </w:rPr>
      </w:pPr>
      <w:r w:rsidRPr="00E33925">
        <w:rPr>
          <w:rFonts w:ascii="Times New Roman" w:eastAsia="Times New Roman" w:hAnsi="Times New Roman"/>
          <w:lang w:val="lt-LT"/>
        </w:rPr>
        <w:t>švirkščiam</w:t>
      </w:r>
      <w:r w:rsidR="00FF5760" w:rsidRPr="00E33925">
        <w:rPr>
          <w:rFonts w:ascii="Times New Roman" w:eastAsia="Times New Roman" w:hAnsi="Times New Roman"/>
          <w:lang w:val="lt-LT"/>
        </w:rPr>
        <w:t>i</w:t>
      </w:r>
      <w:r w:rsidRPr="00E33925">
        <w:rPr>
          <w:rFonts w:ascii="Times New Roman" w:eastAsia="Times New Roman" w:hAnsi="Times New Roman"/>
          <w:lang w:val="lt-LT"/>
        </w:rPr>
        <w:t xml:space="preserve"> aukso preparat</w:t>
      </w:r>
      <w:r w:rsidR="00FF5760" w:rsidRPr="00E33925">
        <w:rPr>
          <w:rFonts w:ascii="Times New Roman" w:eastAsia="Times New Roman" w:hAnsi="Times New Roman"/>
          <w:lang w:val="lt-LT"/>
        </w:rPr>
        <w:t>ai</w:t>
      </w:r>
      <w:r w:rsidRPr="00E33925">
        <w:rPr>
          <w:rFonts w:ascii="Times New Roman" w:eastAsia="Times New Roman" w:hAnsi="Times New Roman"/>
          <w:lang w:val="lt-LT"/>
        </w:rPr>
        <w:t xml:space="preserve"> (reumatoidinio artrito gydymui);</w:t>
      </w:r>
    </w:p>
    <w:p w14:paraId="6F5AC2FA" w14:textId="48CEE884" w:rsidR="00915EFF" w:rsidRPr="00E33925" w:rsidRDefault="00915EFF" w:rsidP="00C1743C">
      <w:pPr>
        <w:numPr>
          <w:ilvl w:val="0"/>
          <w:numId w:val="15"/>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vinkamin</w:t>
      </w:r>
      <w:r w:rsidR="00FF5760"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(simptominiam vyresnių žmonių pažinimo sutrikimo, įskaitant atminties praradimą, koregavimui);</w:t>
      </w:r>
    </w:p>
    <w:p w14:paraId="07F6E304" w14:textId="44BADB42" w:rsidR="00915EFF" w:rsidRPr="00E33925" w:rsidRDefault="00915EFF" w:rsidP="00C1743C">
      <w:pPr>
        <w:numPr>
          <w:ilvl w:val="0"/>
          <w:numId w:val="15"/>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bepridil</w:t>
      </w:r>
      <w:r w:rsidR="00FF5760" w:rsidRPr="00E33925">
        <w:rPr>
          <w:rFonts w:ascii="Times New Roman" w:eastAsia="Times New Roman" w:hAnsi="Times New Roman"/>
          <w:lang w:val="lt-LT"/>
        </w:rPr>
        <w:t>is</w:t>
      </w:r>
      <w:proofErr w:type="spellEnd"/>
      <w:r w:rsidRPr="00E33925">
        <w:rPr>
          <w:rFonts w:ascii="Times New Roman" w:eastAsia="Times New Roman" w:hAnsi="Times New Roman"/>
          <w:lang w:val="lt-LT"/>
        </w:rPr>
        <w:t xml:space="preserve"> (krūtinės anginos gydymui);</w:t>
      </w:r>
    </w:p>
    <w:p w14:paraId="256FBD0A" w14:textId="4F7A3B82" w:rsidR="00915EFF" w:rsidRPr="00E33925" w:rsidRDefault="00915EFF" w:rsidP="00C1743C">
      <w:pPr>
        <w:numPr>
          <w:ilvl w:val="0"/>
          <w:numId w:val="15"/>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sultoprid</w:t>
      </w:r>
      <w:r w:rsidR="001457AE"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(psichozių gydymui);</w:t>
      </w:r>
    </w:p>
    <w:p w14:paraId="4AB3DF08" w14:textId="5792C62A" w:rsidR="00915EFF" w:rsidRPr="00E33925" w:rsidRDefault="00915EFF" w:rsidP="00C1743C">
      <w:pPr>
        <w:numPr>
          <w:ilvl w:val="0"/>
          <w:numId w:val="15"/>
        </w:numPr>
        <w:spacing w:after="0" w:line="240" w:lineRule="auto"/>
        <w:rPr>
          <w:rFonts w:ascii="Times New Roman" w:eastAsia="Times New Roman" w:hAnsi="Times New Roman"/>
          <w:lang w:val="lt-LT"/>
        </w:rPr>
      </w:pPr>
      <w:r w:rsidRPr="00E33925">
        <w:rPr>
          <w:rFonts w:ascii="Times New Roman" w:eastAsia="Times New Roman" w:hAnsi="Times New Roman"/>
          <w:lang w:val="lt-LT"/>
        </w:rPr>
        <w:t>vaist</w:t>
      </w:r>
      <w:r w:rsidR="001457AE" w:rsidRPr="00E33925">
        <w:rPr>
          <w:rFonts w:ascii="Times New Roman" w:eastAsia="Times New Roman" w:hAnsi="Times New Roman"/>
          <w:lang w:val="lt-LT"/>
        </w:rPr>
        <w:t>ai</w:t>
      </w:r>
      <w:r w:rsidRPr="00E33925">
        <w:rPr>
          <w:rFonts w:ascii="Times New Roman" w:eastAsia="Times New Roman" w:hAnsi="Times New Roman"/>
          <w:lang w:val="lt-LT"/>
        </w:rPr>
        <w:t xml:space="preserve"> širdies ritmo sutrikimų gydymui (pvz.: </w:t>
      </w:r>
      <w:proofErr w:type="spellStart"/>
      <w:r w:rsidRPr="00E33925">
        <w:rPr>
          <w:rFonts w:ascii="Times New Roman" w:eastAsia="Times New Roman" w:hAnsi="Times New Roman"/>
          <w:lang w:val="lt-LT"/>
        </w:rPr>
        <w:t>chinidin</w:t>
      </w:r>
      <w:r w:rsidR="001457AE"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hidrochinidin</w:t>
      </w:r>
      <w:r w:rsidR="001457AE"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dizopiramid</w:t>
      </w:r>
      <w:r w:rsidR="001457AE"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amjodaron</w:t>
      </w:r>
      <w:r w:rsidR="001457AE"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sotalol</w:t>
      </w:r>
      <w:r w:rsidR="001457AE" w:rsidRPr="00E33925">
        <w:rPr>
          <w:rFonts w:ascii="Times New Roman" w:eastAsia="Times New Roman" w:hAnsi="Times New Roman"/>
          <w:lang w:val="lt-LT"/>
        </w:rPr>
        <w:t>is</w:t>
      </w:r>
      <w:proofErr w:type="spellEnd"/>
      <w:r w:rsidRPr="00E33925">
        <w:rPr>
          <w:rFonts w:ascii="Times New Roman" w:eastAsia="Times New Roman" w:hAnsi="Times New Roman"/>
          <w:lang w:val="lt-LT"/>
        </w:rPr>
        <w:t>);</w:t>
      </w:r>
    </w:p>
    <w:p w14:paraId="71800ACC" w14:textId="34C90EFA" w:rsidR="00915EFF" w:rsidRPr="00E33925" w:rsidRDefault="00915EFF" w:rsidP="00C1743C">
      <w:pPr>
        <w:numPr>
          <w:ilvl w:val="0"/>
          <w:numId w:val="15"/>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baklofen</w:t>
      </w:r>
      <w:r w:rsidR="001457AE"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(vaistas vartojamas raumenų sustingimo gydymui sergant tokiomis ligomis, kaip išsėtinė sklerozė);</w:t>
      </w:r>
    </w:p>
    <w:p w14:paraId="582B2C98" w14:textId="293BE7F0" w:rsidR="00915EFF" w:rsidRPr="00E33925" w:rsidRDefault="00915EFF" w:rsidP="00C1743C">
      <w:pPr>
        <w:numPr>
          <w:ilvl w:val="0"/>
          <w:numId w:val="15"/>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digoksin</w:t>
      </w:r>
      <w:r w:rsidR="001457AE"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ar kit</w:t>
      </w:r>
      <w:r w:rsidR="001457AE" w:rsidRPr="00E33925">
        <w:rPr>
          <w:rFonts w:ascii="Times New Roman" w:eastAsia="Times New Roman" w:hAnsi="Times New Roman"/>
          <w:lang w:val="lt-LT"/>
        </w:rPr>
        <w:t>i</w:t>
      </w:r>
      <w:r w:rsidRPr="00E33925">
        <w:rPr>
          <w:rFonts w:ascii="Times New Roman" w:eastAsia="Times New Roman" w:hAnsi="Times New Roman"/>
          <w:lang w:val="lt-LT"/>
        </w:rPr>
        <w:t xml:space="preserve"> širdies glikozid</w:t>
      </w:r>
      <w:r w:rsidR="001457AE" w:rsidRPr="00E33925">
        <w:rPr>
          <w:rFonts w:ascii="Times New Roman" w:eastAsia="Times New Roman" w:hAnsi="Times New Roman"/>
          <w:lang w:val="lt-LT"/>
        </w:rPr>
        <w:t>ai</w:t>
      </w:r>
      <w:r w:rsidRPr="00E33925">
        <w:rPr>
          <w:rFonts w:ascii="Times New Roman" w:eastAsia="Times New Roman" w:hAnsi="Times New Roman"/>
          <w:lang w:val="lt-LT"/>
        </w:rPr>
        <w:t xml:space="preserve"> (širdies veiklos sutrikimų gydymui);</w:t>
      </w:r>
    </w:p>
    <w:p w14:paraId="0B5AA00F" w14:textId="7A3DAFCF" w:rsidR="00915EFF" w:rsidRPr="00E33925" w:rsidRDefault="00915EFF" w:rsidP="00C1743C">
      <w:pPr>
        <w:numPr>
          <w:ilvl w:val="0"/>
          <w:numId w:val="18"/>
        </w:numPr>
        <w:spacing w:after="0" w:line="240" w:lineRule="auto"/>
        <w:ind w:left="1134" w:hanging="425"/>
        <w:rPr>
          <w:rFonts w:ascii="Times New Roman" w:eastAsia="Times New Roman" w:hAnsi="Times New Roman"/>
          <w:lang w:val="lt-LT"/>
        </w:rPr>
      </w:pPr>
      <w:r w:rsidRPr="00E33925">
        <w:rPr>
          <w:rFonts w:ascii="Times New Roman" w:eastAsia="Times New Roman" w:hAnsi="Times New Roman"/>
          <w:lang w:val="lt-LT"/>
        </w:rPr>
        <w:t>vaist</w:t>
      </w:r>
      <w:r w:rsidR="001457AE" w:rsidRPr="00E33925">
        <w:rPr>
          <w:rFonts w:ascii="Times New Roman" w:eastAsia="Times New Roman" w:hAnsi="Times New Roman"/>
          <w:lang w:val="lt-LT"/>
        </w:rPr>
        <w:t>ai</w:t>
      </w:r>
      <w:r w:rsidRPr="00E33925">
        <w:rPr>
          <w:rFonts w:ascii="Times New Roman" w:eastAsia="Times New Roman" w:hAnsi="Times New Roman"/>
          <w:lang w:val="lt-LT"/>
        </w:rPr>
        <w:t xml:space="preserve"> cukrinio diabeto gydymui (pvz.: insulinas ar </w:t>
      </w:r>
      <w:proofErr w:type="spellStart"/>
      <w:r w:rsidRPr="00E33925">
        <w:rPr>
          <w:rFonts w:ascii="Times New Roman" w:eastAsia="Times New Roman" w:hAnsi="Times New Roman"/>
          <w:lang w:val="lt-LT"/>
        </w:rPr>
        <w:t>metforminas</w:t>
      </w:r>
      <w:proofErr w:type="spellEnd"/>
      <w:r w:rsidRPr="00E33925">
        <w:rPr>
          <w:rFonts w:ascii="Times New Roman" w:eastAsia="Times New Roman" w:hAnsi="Times New Roman"/>
          <w:lang w:val="lt-LT"/>
        </w:rPr>
        <w:t>);</w:t>
      </w:r>
    </w:p>
    <w:p w14:paraId="2EBB14F3" w14:textId="2B8E9F4C" w:rsidR="00915EFF" w:rsidRPr="00E33925" w:rsidRDefault="00915EFF" w:rsidP="00C1743C">
      <w:pPr>
        <w:numPr>
          <w:ilvl w:val="0"/>
          <w:numId w:val="15"/>
        </w:numPr>
        <w:spacing w:after="0" w:line="240" w:lineRule="auto"/>
        <w:rPr>
          <w:rFonts w:ascii="Times New Roman" w:eastAsia="Times New Roman" w:hAnsi="Times New Roman"/>
          <w:lang w:val="lt-LT"/>
        </w:rPr>
      </w:pPr>
      <w:r w:rsidRPr="00E33925">
        <w:rPr>
          <w:rFonts w:ascii="Times New Roman" w:eastAsia="Times New Roman" w:hAnsi="Times New Roman"/>
          <w:lang w:val="lt-LT"/>
        </w:rPr>
        <w:t>kalc</w:t>
      </w:r>
      <w:r w:rsidR="001457AE" w:rsidRPr="00E33925">
        <w:rPr>
          <w:rFonts w:ascii="Times New Roman" w:eastAsia="Times New Roman" w:hAnsi="Times New Roman"/>
          <w:lang w:val="lt-LT"/>
        </w:rPr>
        <w:t>is</w:t>
      </w:r>
      <w:r w:rsidRPr="00E33925">
        <w:rPr>
          <w:rFonts w:ascii="Times New Roman" w:eastAsia="Times New Roman" w:hAnsi="Times New Roman"/>
          <w:lang w:val="lt-LT"/>
        </w:rPr>
        <w:t>, įskaitant kalcio papildus;</w:t>
      </w:r>
    </w:p>
    <w:p w14:paraId="5A1F7C47" w14:textId="28782E8F" w:rsidR="00915EFF" w:rsidRPr="00E33925" w:rsidRDefault="00915EFF" w:rsidP="00C1743C">
      <w:pPr>
        <w:numPr>
          <w:ilvl w:val="0"/>
          <w:numId w:val="15"/>
        </w:numPr>
        <w:spacing w:after="0" w:line="240" w:lineRule="auto"/>
        <w:rPr>
          <w:rFonts w:ascii="Times New Roman" w:eastAsia="Times New Roman" w:hAnsi="Times New Roman"/>
          <w:lang w:val="lt-LT"/>
        </w:rPr>
      </w:pPr>
      <w:r w:rsidRPr="00E33925">
        <w:rPr>
          <w:rFonts w:ascii="Times New Roman" w:eastAsia="Times New Roman" w:hAnsi="Times New Roman"/>
          <w:lang w:val="lt-LT"/>
        </w:rPr>
        <w:t>vidurius laisvinan</w:t>
      </w:r>
      <w:r w:rsidR="001457AE" w:rsidRPr="00E33925">
        <w:rPr>
          <w:rFonts w:ascii="Times New Roman" w:eastAsia="Times New Roman" w:hAnsi="Times New Roman"/>
          <w:lang w:val="lt-LT"/>
        </w:rPr>
        <w:t>tys</w:t>
      </w:r>
      <w:r w:rsidRPr="00E33925">
        <w:rPr>
          <w:rFonts w:ascii="Times New Roman" w:eastAsia="Times New Roman" w:hAnsi="Times New Roman"/>
          <w:lang w:val="lt-LT"/>
        </w:rPr>
        <w:t xml:space="preserve"> (pvz.: Senos lapų preparat</w:t>
      </w:r>
      <w:r w:rsidR="001457AE" w:rsidRPr="00E33925">
        <w:rPr>
          <w:rFonts w:ascii="Times New Roman" w:eastAsia="Times New Roman" w:hAnsi="Times New Roman"/>
          <w:lang w:val="lt-LT"/>
        </w:rPr>
        <w:t>ai</w:t>
      </w:r>
      <w:r w:rsidRPr="00E33925">
        <w:rPr>
          <w:rFonts w:ascii="Times New Roman" w:eastAsia="Times New Roman" w:hAnsi="Times New Roman"/>
          <w:lang w:val="lt-LT"/>
        </w:rPr>
        <w:t>);</w:t>
      </w:r>
    </w:p>
    <w:p w14:paraId="04EF8D02" w14:textId="14E15BF0" w:rsidR="00915EFF" w:rsidRPr="00E33925" w:rsidRDefault="00915EFF" w:rsidP="00C1743C">
      <w:pPr>
        <w:numPr>
          <w:ilvl w:val="0"/>
          <w:numId w:val="15"/>
        </w:numPr>
        <w:spacing w:after="0" w:line="240" w:lineRule="auto"/>
        <w:rPr>
          <w:rFonts w:ascii="Times New Roman" w:eastAsia="Times New Roman" w:hAnsi="Times New Roman"/>
          <w:lang w:val="lt-LT"/>
        </w:rPr>
      </w:pPr>
      <w:r w:rsidRPr="00E33925">
        <w:rPr>
          <w:rFonts w:ascii="Times New Roman" w:eastAsia="Times New Roman" w:hAnsi="Times New Roman"/>
          <w:lang w:val="lt-LT"/>
        </w:rPr>
        <w:lastRenderedPageBreak/>
        <w:t>nesteroidini</w:t>
      </w:r>
      <w:r w:rsidR="001457AE" w:rsidRPr="00E33925">
        <w:rPr>
          <w:rFonts w:ascii="Times New Roman" w:eastAsia="Times New Roman" w:hAnsi="Times New Roman"/>
          <w:lang w:val="lt-LT"/>
        </w:rPr>
        <w:t>ai</w:t>
      </w:r>
      <w:r w:rsidRPr="00E33925">
        <w:rPr>
          <w:rFonts w:ascii="Times New Roman" w:eastAsia="Times New Roman" w:hAnsi="Times New Roman"/>
          <w:lang w:val="lt-LT"/>
        </w:rPr>
        <w:t xml:space="preserve"> vaist</w:t>
      </w:r>
      <w:r w:rsidR="001457AE" w:rsidRPr="00E33925">
        <w:rPr>
          <w:rFonts w:ascii="Times New Roman" w:eastAsia="Times New Roman" w:hAnsi="Times New Roman"/>
          <w:lang w:val="lt-LT"/>
        </w:rPr>
        <w:t>ai</w:t>
      </w:r>
      <w:r w:rsidRPr="00E33925">
        <w:rPr>
          <w:rFonts w:ascii="Times New Roman" w:eastAsia="Times New Roman" w:hAnsi="Times New Roman"/>
          <w:lang w:val="lt-LT"/>
        </w:rPr>
        <w:t xml:space="preserve"> nuo uždegimo (pvz.: </w:t>
      </w:r>
      <w:proofErr w:type="spellStart"/>
      <w:r w:rsidRPr="00E33925">
        <w:rPr>
          <w:rFonts w:ascii="Times New Roman" w:eastAsia="Times New Roman" w:hAnsi="Times New Roman"/>
          <w:lang w:val="lt-LT"/>
        </w:rPr>
        <w:t>ibuprofen</w:t>
      </w:r>
      <w:r w:rsidR="001457AE" w:rsidRPr="00E33925">
        <w:rPr>
          <w:rFonts w:ascii="Times New Roman" w:eastAsia="Times New Roman" w:hAnsi="Times New Roman"/>
          <w:lang w:val="lt-LT"/>
        </w:rPr>
        <w:t>as</w:t>
      </w:r>
      <w:proofErr w:type="spellEnd"/>
      <w:r w:rsidRPr="00E33925">
        <w:rPr>
          <w:rFonts w:ascii="Times New Roman" w:eastAsia="Times New Roman" w:hAnsi="Times New Roman"/>
          <w:lang w:val="lt-LT"/>
        </w:rPr>
        <w:t>) ar didel</w:t>
      </w:r>
      <w:r w:rsidR="001457AE" w:rsidRPr="00E33925">
        <w:rPr>
          <w:rFonts w:ascii="Times New Roman" w:eastAsia="Times New Roman" w:hAnsi="Times New Roman"/>
          <w:lang w:val="lt-LT"/>
        </w:rPr>
        <w:t>ė</w:t>
      </w:r>
      <w:r w:rsidRPr="00E33925">
        <w:rPr>
          <w:rFonts w:ascii="Times New Roman" w:eastAsia="Times New Roman" w:hAnsi="Times New Roman"/>
          <w:lang w:val="lt-LT"/>
        </w:rPr>
        <w:t xml:space="preserve">s </w:t>
      </w:r>
      <w:proofErr w:type="spellStart"/>
      <w:r w:rsidRPr="00E33925">
        <w:rPr>
          <w:rFonts w:ascii="Times New Roman" w:eastAsia="Times New Roman" w:hAnsi="Times New Roman"/>
          <w:lang w:val="lt-LT"/>
        </w:rPr>
        <w:t>salicilatų</w:t>
      </w:r>
      <w:proofErr w:type="spellEnd"/>
      <w:r w:rsidRPr="00E33925">
        <w:rPr>
          <w:rFonts w:ascii="Times New Roman" w:eastAsia="Times New Roman" w:hAnsi="Times New Roman"/>
          <w:lang w:val="lt-LT"/>
        </w:rPr>
        <w:t xml:space="preserve"> doz</w:t>
      </w:r>
      <w:r w:rsidR="001457AE" w:rsidRPr="00E33925">
        <w:rPr>
          <w:rFonts w:ascii="Times New Roman" w:eastAsia="Times New Roman" w:hAnsi="Times New Roman"/>
          <w:lang w:val="lt-LT"/>
        </w:rPr>
        <w:t>ė</w:t>
      </w:r>
      <w:r w:rsidRPr="00E33925">
        <w:rPr>
          <w:rFonts w:ascii="Times New Roman" w:eastAsia="Times New Roman" w:hAnsi="Times New Roman"/>
          <w:lang w:val="lt-LT"/>
        </w:rPr>
        <w:t>s (pvz.: aspirin</w:t>
      </w:r>
      <w:r w:rsidR="001457AE" w:rsidRPr="00E33925">
        <w:rPr>
          <w:rFonts w:ascii="Times New Roman" w:eastAsia="Times New Roman" w:hAnsi="Times New Roman"/>
          <w:lang w:val="lt-LT"/>
        </w:rPr>
        <w:t>as</w:t>
      </w:r>
      <w:r w:rsidRPr="00E33925">
        <w:rPr>
          <w:rFonts w:ascii="Times New Roman" w:eastAsia="Times New Roman" w:hAnsi="Times New Roman"/>
          <w:lang w:val="lt-LT"/>
        </w:rPr>
        <w:t>);</w:t>
      </w:r>
    </w:p>
    <w:p w14:paraId="750137B3" w14:textId="2490C787" w:rsidR="00915EFF" w:rsidRPr="00E33925" w:rsidRDefault="00915EFF" w:rsidP="00C1743C">
      <w:pPr>
        <w:numPr>
          <w:ilvl w:val="0"/>
          <w:numId w:val="15"/>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amfotericin</w:t>
      </w:r>
      <w:r w:rsidR="001457AE"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B injekcijomis (sunkių grybelinių infekcijų gydymui);</w:t>
      </w:r>
    </w:p>
    <w:p w14:paraId="4AC2D426" w14:textId="61434881" w:rsidR="00915EFF" w:rsidRPr="00E33925" w:rsidRDefault="00915EFF" w:rsidP="00C1743C">
      <w:pPr>
        <w:numPr>
          <w:ilvl w:val="0"/>
          <w:numId w:val="15"/>
        </w:numPr>
        <w:spacing w:after="0" w:line="240" w:lineRule="auto"/>
        <w:rPr>
          <w:rFonts w:ascii="Times New Roman" w:eastAsia="Times New Roman" w:hAnsi="Times New Roman"/>
          <w:lang w:val="lt-LT"/>
        </w:rPr>
      </w:pPr>
      <w:r w:rsidRPr="00E33925">
        <w:rPr>
          <w:rFonts w:ascii="Times New Roman" w:eastAsia="Times New Roman" w:hAnsi="Times New Roman"/>
          <w:lang w:val="lt-LT"/>
        </w:rPr>
        <w:t>vaist</w:t>
      </w:r>
      <w:r w:rsidR="001457AE" w:rsidRPr="00E33925">
        <w:rPr>
          <w:rFonts w:ascii="Times New Roman" w:eastAsia="Times New Roman" w:hAnsi="Times New Roman"/>
          <w:lang w:val="lt-LT"/>
        </w:rPr>
        <w:t>ai</w:t>
      </w:r>
      <w:r w:rsidRPr="00E33925">
        <w:rPr>
          <w:rFonts w:ascii="Times New Roman" w:eastAsia="Times New Roman" w:hAnsi="Times New Roman"/>
          <w:lang w:val="lt-LT"/>
        </w:rPr>
        <w:t xml:space="preserve"> psichinių ligų, tokių kaip depresija, nerimas, šizofrenija, gydymui (pvz.: </w:t>
      </w:r>
      <w:proofErr w:type="spellStart"/>
      <w:r w:rsidRPr="00E33925">
        <w:rPr>
          <w:rFonts w:ascii="Times New Roman" w:eastAsia="Times New Roman" w:hAnsi="Times New Roman"/>
          <w:lang w:val="lt-LT"/>
        </w:rPr>
        <w:t>tricikliai</w:t>
      </w:r>
      <w:proofErr w:type="spellEnd"/>
      <w:r w:rsidRPr="00E33925">
        <w:rPr>
          <w:rFonts w:ascii="Times New Roman" w:eastAsia="Times New Roman" w:hAnsi="Times New Roman"/>
          <w:lang w:val="lt-LT"/>
        </w:rPr>
        <w:t xml:space="preserve"> antidepresantai, </w:t>
      </w:r>
      <w:proofErr w:type="spellStart"/>
      <w:r w:rsidRPr="00E33925">
        <w:rPr>
          <w:rFonts w:ascii="Times New Roman" w:eastAsia="Times New Roman" w:hAnsi="Times New Roman"/>
          <w:lang w:val="lt-LT"/>
        </w:rPr>
        <w:t>neuroleptikai</w:t>
      </w:r>
      <w:proofErr w:type="spellEnd"/>
      <w:r w:rsidRPr="00E33925">
        <w:rPr>
          <w:rFonts w:ascii="Times New Roman" w:eastAsia="Times New Roman" w:hAnsi="Times New Roman"/>
          <w:lang w:val="lt-LT"/>
        </w:rPr>
        <w:t>);</w:t>
      </w:r>
    </w:p>
    <w:p w14:paraId="17BF515A" w14:textId="79AAEBD3" w:rsidR="001457AE" w:rsidRPr="00E33925" w:rsidRDefault="00915EFF" w:rsidP="00C1743C">
      <w:pPr>
        <w:numPr>
          <w:ilvl w:val="0"/>
          <w:numId w:val="15"/>
        </w:num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tetrakozaktid</w:t>
      </w:r>
      <w:r w:rsidR="001457AE" w:rsidRPr="00E33925">
        <w:rPr>
          <w:rFonts w:ascii="Times New Roman" w:eastAsia="Times New Roman" w:hAnsi="Times New Roman"/>
          <w:lang w:val="lt-LT"/>
        </w:rPr>
        <w:t>as</w:t>
      </w:r>
      <w:proofErr w:type="spellEnd"/>
      <w:r w:rsidRPr="00E33925">
        <w:rPr>
          <w:rFonts w:ascii="Times New Roman" w:eastAsia="Times New Roman" w:hAnsi="Times New Roman"/>
          <w:lang w:val="lt-LT"/>
        </w:rPr>
        <w:t xml:space="preserve"> (Krono ligos gydymui)</w:t>
      </w:r>
      <w:r w:rsidR="001457AE" w:rsidRPr="00E33925">
        <w:rPr>
          <w:rFonts w:ascii="Times New Roman" w:eastAsia="Times New Roman" w:hAnsi="Times New Roman"/>
          <w:lang w:val="lt-LT"/>
        </w:rPr>
        <w:t>;</w:t>
      </w:r>
    </w:p>
    <w:p w14:paraId="2F51950A" w14:textId="0872DCFD" w:rsidR="00915EFF" w:rsidRDefault="001457AE" w:rsidP="001457AE">
      <w:pPr>
        <w:numPr>
          <w:ilvl w:val="0"/>
          <w:numId w:val="15"/>
        </w:numPr>
        <w:spacing w:after="0" w:line="240" w:lineRule="auto"/>
        <w:rPr>
          <w:rFonts w:ascii="Times New Roman" w:eastAsia="Times New Roman" w:hAnsi="Times New Roman"/>
          <w:lang w:val="lt-LT"/>
        </w:rPr>
      </w:pPr>
      <w:r w:rsidRPr="00E33925">
        <w:rPr>
          <w:rFonts w:ascii="Times New Roman" w:eastAsia="Times New Roman" w:hAnsi="Times New Roman"/>
          <w:lang w:val="lt-LT"/>
        </w:rPr>
        <w:t>vaistai, kurie dažniausiai vartojami viduriavimui gydyti (</w:t>
      </w:r>
      <w:proofErr w:type="spellStart"/>
      <w:r w:rsidRPr="00E33925">
        <w:rPr>
          <w:rFonts w:ascii="Times New Roman" w:eastAsia="Times New Roman" w:hAnsi="Times New Roman"/>
          <w:lang w:val="lt-LT"/>
        </w:rPr>
        <w:t>racekadotrilis</w:t>
      </w:r>
      <w:proofErr w:type="spellEnd"/>
      <w:r w:rsidRPr="00E33925">
        <w:rPr>
          <w:rFonts w:ascii="Times New Roman" w:eastAsia="Times New Roman" w:hAnsi="Times New Roman"/>
          <w:lang w:val="lt-LT"/>
        </w:rPr>
        <w:t>) ar norint išvengti persodintų organų atmetimo (</w:t>
      </w:r>
      <w:proofErr w:type="spellStart"/>
      <w:r w:rsidRPr="00E33925">
        <w:rPr>
          <w:rFonts w:ascii="Times New Roman" w:eastAsia="Times New Roman" w:hAnsi="Times New Roman"/>
          <w:lang w:val="lt-LT"/>
        </w:rPr>
        <w:t>sirolimuzas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everolimuzas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temsirolimuzas</w:t>
      </w:r>
      <w:proofErr w:type="spellEnd"/>
      <w:r w:rsidRPr="00E33925">
        <w:rPr>
          <w:rFonts w:ascii="Times New Roman" w:eastAsia="Times New Roman" w:hAnsi="Times New Roman"/>
          <w:lang w:val="lt-LT"/>
        </w:rPr>
        <w:t xml:space="preserve"> ir kiti vaistai, kurie priklauso </w:t>
      </w:r>
      <w:proofErr w:type="spellStart"/>
      <w:r w:rsidRPr="00E33925">
        <w:rPr>
          <w:rFonts w:ascii="Times New Roman" w:eastAsia="Times New Roman" w:hAnsi="Times New Roman"/>
          <w:lang w:val="lt-LT"/>
        </w:rPr>
        <w:t>mTOR</w:t>
      </w:r>
      <w:proofErr w:type="spellEnd"/>
      <w:r w:rsidRPr="00E33925">
        <w:rPr>
          <w:rFonts w:ascii="Times New Roman" w:eastAsia="Times New Roman" w:hAnsi="Times New Roman"/>
          <w:lang w:val="lt-LT"/>
        </w:rPr>
        <w:t xml:space="preserve"> inhibitoriais vadinamų vaistų klasei). Žr. skyrelį „Įspėjimai ir atsargumo priemonės”</w:t>
      </w:r>
      <w:r w:rsidR="00DD3CAA">
        <w:rPr>
          <w:rFonts w:ascii="Times New Roman" w:eastAsia="Times New Roman" w:hAnsi="Times New Roman"/>
          <w:lang w:val="lt-LT"/>
        </w:rPr>
        <w:t>;</w:t>
      </w:r>
    </w:p>
    <w:p w14:paraId="7726E2C8" w14:textId="779A9942" w:rsidR="00DD3CAA" w:rsidRPr="00E33925" w:rsidRDefault="00DD3CAA" w:rsidP="001457AE">
      <w:pPr>
        <w:numPr>
          <w:ilvl w:val="0"/>
          <w:numId w:val="15"/>
        </w:num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kotrimoksazolas</w:t>
      </w:r>
      <w:proofErr w:type="spellEnd"/>
      <w:r>
        <w:rPr>
          <w:rFonts w:ascii="Times New Roman" w:eastAsia="Times New Roman" w:hAnsi="Times New Roman"/>
          <w:lang w:val="lt-LT"/>
        </w:rPr>
        <w:t xml:space="preserve"> taip pat žinomas kaip </w:t>
      </w:r>
      <w:proofErr w:type="spellStart"/>
      <w:r>
        <w:rPr>
          <w:rFonts w:ascii="Times New Roman" w:eastAsia="Times New Roman" w:hAnsi="Times New Roman"/>
          <w:lang w:val="lt-LT"/>
        </w:rPr>
        <w:t>trimetoprimas</w:t>
      </w:r>
      <w:proofErr w:type="spellEnd"/>
      <w:r>
        <w:rPr>
          <w:rFonts w:ascii="Times New Roman" w:eastAsia="Times New Roman" w:hAnsi="Times New Roman"/>
          <w:lang w:val="lt-LT"/>
        </w:rPr>
        <w:t xml:space="preserve"> / </w:t>
      </w:r>
      <w:proofErr w:type="spellStart"/>
      <w:r>
        <w:rPr>
          <w:rFonts w:ascii="Times New Roman" w:eastAsia="Times New Roman" w:hAnsi="Times New Roman"/>
          <w:lang w:val="lt-LT"/>
        </w:rPr>
        <w:t>sulfametaksazolas</w:t>
      </w:r>
      <w:proofErr w:type="spellEnd"/>
      <w:r>
        <w:rPr>
          <w:rFonts w:ascii="Times New Roman" w:eastAsia="Times New Roman" w:hAnsi="Times New Roman"/>
          <w:lang w:val="lt-LT"/>
        </w:rPr>
        <w:t>.</w:t>
      </w:r>
    </w:p>
    <w:p w14:paraId="67CF754D" w14:textId="77777777" w:rsidR="00915EFF" w:rsidRPr="00E33925" w:rsidRDefault="00915EFF" w:rsidP="00915EFF">
      <w:pPr>
        <w:spacing w:after="0" w:line="240" w:lineRule="auto"/>
        <w:ind w:left="360"/>
        <w:rPr>
          <w:rFonts w:ascii="Times New Roman" w:eastAsia="Times New Roman" w:hAnsi="Times New Roman"/>
          <w:lang w:val="lt-LT"/>
        </w:rPr>
      </w:pPr>
    </w:p>
    <w:p w14:paraId="1CD3EE8E" w14:textId="77777777" w:rsidR="00915EFF" w:rsidRPr="00E33925" w:rsidRDefault="00915EFF" w:rsidP="00915EFF">
      <w:pPr>
        <w:spacing w:after="0" w:line="240" w:lineRule="auto"/>
        <w:rPr>
          <w:rFonts w:ascii="Times New Roman" w:eastAsia="Batang" w:hAnsi="Times New Roman"/>
          <w:lang w:val="lt-LT"/>
        </w:rPr>
      </w:pPr>
      <w:r w:rsidRPr="00E33925">
        <w:rPr>
          <w:rFonts w:ascii="Times New Roman" w:eastAsia="Batang" w:hAnsi="Times New Roman"/>
          <w:lang w:val="lt-LT"/>
        </w:rPr>
        <w:t>Jūsų gydytojui gali tekti pakeisti vaisto dozę ir (arba) imtis kitų atsargumo priemonių:</w:t>
      </w:r>
    </w:p>
    <w:p w14:paraId="0973806D" w14:textId="77777777" w:rsidR="00915EFF" w:rsidRPr="00E33925" w:rsidRDefault="00915EFF" w:rsidP="00C1743C">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jeigu vartojate </w:t>
      </w:r>
      <w:proofErr w:type="spellStart"/>
      <w:r w:rsidRPr="00E33925">
        <w:rPr>
          <w:rFonts w:ascii="Times New Roman" w:eastAsia="Times New Roman" w:hAnsi="Times New Roman"/>
          <w:lang w:val="lt-LT"/>
        </w:rPr>
        <w:t>angiotenzino</w:t>
      </w:r>
      <w:proofErr w:type="spellEnd"/>
      <w:r w:rsidRPr="00E33925">
        <w:rPr>
          <w:rFonts w:ascii="Times New Roman" w:eastAsia="Times New Roman" w:hAnsi="Times New Roman"/>
          <w:lang w:val="lt-LT"/>
        </w:rPr>
        <w:t xml:space="preserve"> II receptorių blokatorių (ARB) arba </w:t>
      </w:r>
      <w:proofErr w:type="spellStart"/>
      <w:r w:rsidRPr="00E33925">
        <w:rPr>
          <w:rFonts w:ascii="Times New Roman" w:eastAsia="Times New Roman" w:hAnsi="Times New Roman"/>
          <w:lang w:val="lt-LT"/>
        </w:rPr>
        <w:t>aliskireną</w:t>
      </w:r>
      <w:proofErr w:type="spellEnd"/>
      <w:r w:rsidRPr="00E33925">
        <w:rPr>
          <w:rFonts w:ascii="Times New Roman" w:eastAsia="Times New Roman" w:hAnsi="Times New Roman"/>
          <w:lang w:val="lt-LT"/>
        </w:rPr>
        <w:t xml:space="preserve"> </w:t>
      </w:r>
      <w:r w:rsidRPr="00E33925">
        <w:rPr>
          <w:rFonts w:ascii="Times New Roman" w:eastAsia="Batang" w:hAnsi="Times New Roman"/>
          <w:lang w:val="lt-LT"/>
        </w:rPr>
        <w:t>(taip pat žiūrėkite informaciją, pateiktą poskyriuose „</w:t>
      </w:r>
      <w:proofErr w:type="spellStart"/>
      <w:r w:rsidRPr="00E33925">
        <w:rPr>
          <w:rFonts w:ascii="Times New Roman" w:eastAsia="Times New Roman" w:hAnsi="Times New Roman"/>
          <w:lang w:val="lt-LT"/>
        </w:rPr>
        <w:t>Perindap</w:t>
      </w:r>
      <w:proofErr w:type="spellEnd"/>
      <w:r w:rsidRPr="00E33925">
        <w:rPr>
          <w:rFonts w:ascii="Times New Roman" w:eastAsia="Batang" w:hAnsi="Times New Roman"/>
          <w:lang w:val="lt-LT"/>
        </w:rPr>
        <w:t xml:space="preserve"> vartoti negalima“ ir „Įspėjimai ir atsargumo priemonės)</w:t>
      </w:r>
      <w:r w:rsidR="00BE0CF6" w:rsidRPr="00E33925">
        <w:rPr>
          <w:rFonts w:ascii="Times New Roman" w:eastAsia="Batang" w:hAnsi="Times New Roman"/>
          <w:lang w:val="lt-LT"/>
        </w:rPr>
        <w:t>.</w:t>
      </w:r>
    </w:p>
    <w:p w14:paraId="2F1289F9" w14:textId="77777777" w:rsidR="00915EFF" w:rsidRPr="00E33925" w:rsidRDefault="00915EFF" w:rsidP="00915EFF">
      <w:pPr>
        <w:spacing w:after="0" w:line="240" w:lineRule="auto"/>
        <w:ind w:left="360"/>
        <w:rPr>
          <w:rFonts w:ascii="Times New Roman" w:eastAsia="Times New Roman" w:hAnsi="Times New Roman"/>
          <w:lang w:val="lt-LT"/>
        </w:rPr>
      </w:pPr>
    </w:p>
    <w:p w14:paraId="7543EE05" w14:textId="77777777" w:rsidR="00915EFF" w:rsidRPr="00E33925" w:rsidRDefault="00915EFF" w:rsidP="00915EFF">
      <w:pPr>
        <w:spacing w:after="0" w:line="220" w:lineRule="exact"/>
        <w:rPr>
          <w:rFonts w:ascii="Times New Roman" w:eastAsia="Times New Roman" w:hAnsi="Times New Roman"/>
          <w:b/>
          <w:bCs/>
          <w:lang w:val="lt-LT"/>
        </w:rPr>
      </w:pPr>
      <w:proofErr w:type="spellStart"/>
      <w:r w:rsidRPr="00E33925">
        <w:rPr>
          <w:rFonts w:ascii="Times New Roman" w:eastAsia="Times New Roman" w:hAnsi="Times New Roman"/>
          <w:b/>
          <w:bCs/>
          <w:lang w:val="lt-LT"/>
        </w:rPr>
        <w:t>Perindap</w:t>
      </w:r>
      <w:proofErr w:type="spellEnd"/>
      <w:r w:rsidRPr="00E33925">
        <w:rPr>
          <w:rFonts w:ascii="Times New Roman" w:eastAsia="Times New Roman" w:hAnsi="Times New Roman"/>
          <w:b/>
          <w:bCs/>
          <w:lang w:val="lt-LT"/>
        </w:rPr>
        <w:t xml:space="preserve"> vartojimas su maistu ir gėrimais</w:t>
      </w:r>
    </w:p>
    <w:p w14:paraId="4A0F2A7B"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Pageidautina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gerti nevalgius.</w:t>
      </w:r>
    </w:p>
    <w:p w14:paraId="42DD837B" w14:textId="77777777" w:rsidR="00915EFF" w:rsidRPr="00E33925" w:rsidRDefault="00915EFF" w:rsidP="00915EFF">
      <w:pPr>
        <w:spacing w:after="0" w:line="240" w:lineRule="auto"/>
        <w:rPr>
          <w:rFonts w:ascii="Times New Roman" w:eastAsia="Times New Roman" w:hAnsi="Times New Roman"/>
          <w:lang w:val="lt-LT"/>
        </w:rPr>
      </w:pPr>
    </w:p>
    <w:p w14:paraId="4709D482" w14:textId="77777777" w:rsidR="00915EFF" w:rsidRPr="00E33925" w:rsidRDefault="00915EFF" w:rsidP="00915EFF">
      <w:pPr>
        <w:spacing w:after="0" w:line="240" w:lineRule="auto"/>
        <w:rPr>
          <w:rFonts w:ascii="Times New Roman" w:eastAsia="Times New Roman" w:hAnsi="Times New Roman"/>
          <w:b/>
          <w:bCs/>
          <w:lang w:val="lt-LT"/>
        </w:rPr>
      </w:pPr>
      <w:r w:rsidRPr="00E33925">
        <w:rPr>
          <w:rFonts w:ascii="Times New Roman" w:eastAsia="Times New Roman" w:hAnsi="Times New Roman"/>
          <w:b/>
          <w:bCs/>
          <w:lang w:val="lt-LT"/>
        </w:rPr>
        <w:t>Nėštumas, žindymo laikotarpis ir vaisingumas</w:t>
      </w:r>
    </w:p>
    <w:p w14:paraId="5F2A5C5C" w14:textId="77777777" w:rsidR="00BE0CF6" w:rsidRPr="00E33925" w:rsidRDefault="00BE0CF6" w:rsidP="00BE0CF6">
      <w:pPr>
        <w:spacing w:after="0" w:line="240" w:lineRule="auto"/>
        <w:rPr>
          <w:rFonts w:ascii="Times New Roman" w:eastAsia="Times New Roman" w:hAnsi="Times New Roman"/>
          <w:bCs/>
          <w:iCs/>
          <w:lang w:val="lt-LT"/>
        </w:rPr>
      </w:pPr>
      <w:r w:rsidRPr="00B05879">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p>
    <w:p w14:paraId="77262D27" w14:textId="77777777" w:rsidR="00915EFF" w:rsidRPr="00E33925" w:rsidRDefault="00915EFF" w:rsidP="00915EFF">
      <w:pPr>
        <w:spacing w:after="0" w:line="240" w:lineRule="auto"/>
        <w:rPr>
          <w:rFonts w:ascii="Times New Roman" w:eastAsia="Times New Roman" w:hAnsi="Times New Roman"/>
          <w:i/>
          <w:lang w:val="lt-LT"/>
        </w:rPr>
      </w:pPr>
    </w:p>
    <w:p w14:paraId="0E9F3B6A" w14:textId="77777777" w:rsidR="00915EFF" w:rsidRPr="00E33925" w:rsidRDefault="00915EFF" w:rsidP="00915EFF">
      <w:pPr>
        <w:spacing w:after="0" w:line="240" w:lineRule="auto"/>
        <w:rPr>
          <w:rFonts w:ascii="Times New Roman" w:eastAsia="Times New Roman" w:hAnsi="Times New Roman"/>
          <w:bCs/>
          <w:i/>
          <w:iCs/>
          <w:lang w:val="lt-LT"/>
        </w:rPr>
      </w:pPr>
      <w:r w:rsidRPr="00E33925">
        <w:rPr>
          <w:rFonts w:ascii="Times New Roman" w:eastAsia="Times New Roman" w:hAnsi="Times New Roman"/>
          <w:i/>
          <w:lang w:val="lt-LT"/>
        </w:rPr>
        <w:t>Nėštumas</w:t>
      </w:r>
    </w:p>
    <w:p w14:paraId="0DB709EF" w14:textId="77777777" w:rsidR="00915EFF" w:rsidRPr="00E33925" w:rsidRDefault="00915EFF" w:rsidP="00915EFF">
      <w:pPr>
        <w:spacing w:after="0" w:line="240" w:lineRule="auto"/>
        <w:rPr>
          <w:rFonts w:ascii="Times New Roman" w:eastAsia="Times New Roman" w:hAnsi="Times New Roman"/>
          <w:bCs/>
          <w:iCs/>
          <w:lang w:val="lt-LT"/>
        </w:rPr>
      </w:pPr>
      <w:r w:rsidRPr="00E33925">
        <w:rPr>
          <w:rFonts w:ascii="Times New Roman" w:eastAsia="Times New Roman" w:hAnsi="Times New Roman"/>
          <w:bCs/>
          <w:iCs/>
          <w:lang w:val="lt-LT"/>
        </w:rPr>
        <w:t>Turite pasakyti gydytojui, jei manote, kad esate nėščia (</w:t>
      </w:r>
      <w:r w:rsidRPr="00E33925">
        <w:rPr>
          <w:rFonts w:ascii="Times New Roman" w:eastAsia="Times New Roman" w:hAnsi="Times New Roman"/>
          <w:bCs/>
          <w:iCs/>
          <w:u w:val="single"/>
          <w:lang w:val="lt-LT"/>
        </w:rPr>
        <w:t>ar galite būti)</w:t>
      </w:r>
      <w:r w:rsidRPr="00E33925">
        <w:rPr>
          <w:rFonts w:ascii="Times New Roman" w:eastAsia="Times New Roman" w:hAnsi="Times New Roman"/>
          <w:bCs/>
          <w:iCs/>
          <w:lang w:val="lt-LT"/>
        </w:rPr>
        <w:t xml:space="preserve"> pastojusi. </w:t>
      </w:r>
    </w:p>
    <w:p w14:paraId="4204C0AF" w14:textId="77777777" w:rsidR="00915EFF" w:rsidRPr="00E33925" w:rsidRDefault="00915EFF" w:rsidP="00915EFF">
      <w:pPr>
        <w:spacing w:after="0" w:line="240" w:lineRule="auto"/>
        <w:rPr>
          <w:rFonts w:ascii="Times New Roman" w:eastAsia="Times New Roman" w:hAnsi="Times New Roman"/>
          <w:iCs/>
          <w:lang w:val="lt-LT"/>
        </w:rPr>
      </w:pPr>
      <w:r w:rsidRPr="00E33925">
        <w:rPr>
          <w:rFonts w:ascii="Times New Roman" w:eastAsia="Times New Roman" w:hAnsi="Times New Roman"/>
          <w:lang w:val="lt-LT"/>
        </w:rPr>
        <w:t xml:space="preserve">Jūsų gydytojas lieps Jums nebevartoti vaisto prieš planuojant pastojimą arba iš karto sužinojus apie nėštumą ir paskirs kitą </w:t>
      </w:r>
      <w:r w:rsidRPr="00E33925">
        <w:rPr>
          <w:rFonts w:ascii="Times New Roman" w:eastAsia="Times New Roman" w:hAnsi="Times New Roman"/>
          <w:bCs/>
          <w:iCs/>
          <w:lang w:val="lt-LT"/>
        </w:rPr>
        <w:t xml:space="preserve">vaistą vietoje </w:t>
      </w:r>
      <w:proofErr w:type="spellStart"/>
      <w:r w:rsidRPr="00E33925">
        <w:rPr>
          <w:rFonts w:ascii="Times New Roman" w:eastAsia="Times New Roman" w:hAnsi="Times New Roman"/>
          <w:bCs/>
          <w:iCs/>
          <w:lang w:val="lt-LT"/>
        </w:rPr>
        <w:t>Perindap</w:t>
      </w:r>
      <w:proofErr w:type="spellEnd"/>
      <w:r w:rsidRPr="00E33925">
        <w:rPr>
          <w:rFonts w:ascii="Times New Roman" w:eastAsia="Times New Roman" w:hAnsi="Times New Roman"/>
          <w:bCs/>
          <w:iCs/>
          <w:lang w:val="lt-LT"/>
        </w:rPr>
        <w:t>.</w:t>
      </w:r>
      <w:r w:rsidRPr="00E33925">
        <w:rPr>
          <w:rFonts w:ascii="Times New Roman" w:eastAsia="Times New Roman" w:hAnsi="Times New Roman"/>
          <w:iCs/>
          <w:lang w:val="lt-LT"/>
        </w:rPr>
        <w:t xml:space="preserve"> </w:t>
      </w:r>
      <w:proofErr w:type="spellStart"/>
      <w:r w:rsidRPr="00E33925">
        <w:rPr>
          <w:rFonts w:ascii="Times New Roman" w:eastAsia="Times New Roman" w:hAnsi="Times New Roman"/>
          <w:bCs/>
          <w:iCs/>
          <w:lang w:val="lt-LT"/>
        </w:rPr>
        <w:t>Perindap</w:t>
      </w:r>
      <w:proofErr w:type="spellEnd"/>
      <w:r w:rsidRPr="00E33925">
        <w:rPr>
          <w:rFonts w:ascii="Times New Roman" w:eastAsia="Times New Roman" w:hAnsi="Times New Roman"/>
          <w:bCs/>
          <w:iCs/>
          <w:lang w:val="lt-LT"/>
        </w:rPr>
        <w:t xml:space="preserve"> yra nerekomenduojamas ankstyvojo nėštumo laikotarpiu </w:t>
      </w:r>
      <w:r w:rsidRPr="00E33925">
        <w:rPr>
          <w:rFonts w:ascii="Times New Roman" w:eastAsia="Times New Roman" w:hAnsi="Times New Roman"/>
          <w:lang w:val="lt-LT"/>
        </w:rPr>
        <w:t>ir negali būti vartojamas, jei esate daugiau kaip tris mėnesius nėščia, nes tuomet jis gali labai pakenkti jūsų kūdikiui.</w:t>
      </w:r>
    </w:p>
    <w:p w14:paraId="4B60CF84" w14:textId="77777777" w:rsidR="00915EFF" w:rsidRPr="00E33925" w:rsidRDefault="00915EFF" w:rsidP="00915EFF">
      <w:pPr>
        <w:numPr>
          <w:ilvl w:val="12"/>
          <w:numId w:val="0"/>
        </w:numPr>
        <w:spacing w:after="0" w:line="240" w:lineRule="auto"/>
        <w:rPr>
          <w:rFonts w:ascii="Times New Roman" w:eastAsia="Times New Roman" w:hAnsi="Times New Roman"/>
          <w:i/>
          <w:lang w:val="lt-LT"/>
        </w:rPr>
      </w:pPr>
    </w:p>
    <w:p w14:paraId="5C05E1E7" w14:textId="77777777" w:rsidR="00915EFF" w:rsidRPr="00E33925" w:rsidRDefault="00915EFF" w:rsidP="00915EFF">
      <w:pPr>
        <w:numPr>
          <w:ilvl w:val="12"/>
          <w:numId w:val="0"/>
        </w:numPr>
        <w:spacing w:after="0" w:line="240" w:lineRule="auto"/>
        <w:rPr>
          <w:rFonts w:ascii="Times New Roman" w:eastAsia="Times New Roman" w:hAnsi="Times New Roman"/>
          <w:i/>
          <w:lang w:val="lt-LT"/>
        </w:rPr>
      </w:pPr>
      <w:r w:rsidRPr="00E33925">
        <w:rPr>
          <w:rFonts w:ascii="Times New Roman" w:eastAsia="Times New Roman" w:hAnsi="Times New Roman"/>
          <w:i/>
          <w:lang w:val="lt-LT"/>
        </w:rPr>
        <w:t>Žindymas</w:t>
      </w:r>
    </w:p>
    <w:p w14:paraId="68B84AC9" w14:textId="77777777" w:rsidR="00915EFF" w:rsidRPr="00E33925" w:rsidRDefault="00915EFF" w:rsidP="00915EFF">
      <w:pPr>
        <w:numPr>
          <w:ilvl w:val="12"/>
          <w:numId w:val="0"/>
        </w:numPr>
        <w:spacing w:after="0" w:line="240" w:lineRule="auto"/>
        <w:rPr>
          <w:rFonts w:ascii="Times New Roman" w:eastAsia="Times New Roman" w:hAnsi="Times New Roman"/>
          <w:iCs/>
          <w:lang w:val="lt-LT"/>
        </w:rPr>
      </w:pPr>
      <w:proofErr w:type="spellStart"/>
      <w:r w:rsidRPr="00E33925">
        <w:rPr>
          <w:rFonts w:ascii="Times New Roman" w:eastAsia="Times New Roman" w:hAnsi="Times New Roman"/>
          <w:bCs/>
          <w:iCs/>
          <w:lang w:val="lt-LT"/>
        </w:rPr>
        <w:t>Perindap</w:t>
      </w:r>
      <w:proofErr w:type="spellEnd"/>
      <w:r w:rsidRPr="00E33925">
        <w:rPr>
          <w:rFonts w:ascii="Times New Roman" w:eastAsia="Times New Roman" w:hAnsi="Times New Roman"/>
          <w:iCs/>
          <w:lang w:val="lt-LT"/>
        </w:rPr>
        <w:t xml:space="preserve"> </w:t>
      </w:r>
      <w:r w:rsidRPr="00E33925">
        <w:rPr>
          <w:rFonts w:ascii="Times New Roman" w:eastAsia="Times New Roman" w:hAnsi="Times New Roman"/>
          <w:bCs/>
          <w:iCs/>
          <w:lang w:val="lt-LT"/>
        </w:rPr>
        <w:t>negalima vartoti žindymo metu. Pasakykite gydytojui, jeigu žindote ar ruošiatės žindyti.</w:t>
      </w:r>
    </w:p>
    <w:p w14:paraId="0119E221" w14:textId="77777777" w:rsidR="00915EFF" w:rsidRPr="00E33925" w:rsidRDefault="00915EFF" w:rsidP="00915EFF">
      <w:pPr>
        <w:numPr>
          <w:ilvl w:val="12"/>
          <w:numId w:val="0"/>
        </w:numPr>
        <w:spacing w:after="0" w:line="240" w:lineRule="auto"/>
        <w:outlineLvl w:val="0"/>
        <w:rPr>
          <w:rFonts w:ascii="Times New Roman" w:eastAsia="Times New Roman" w:hAnsi="Times New Roman"/>
          <w:b/>
          <w:lang w:val="lt-LT"/>
        </w:rPr>
      </w:pPr>
      <w:r w:rsidRPr="00E33925">
        <w:rPr>
          <w:rFonts w:ascii="Times New Roman" w:eastAsia="Times New Roman" w:hAnsi="Times New Roman"/>
          <w:color w:val="000000"/>
          <w:lang w:val="lt-LT"/>
        </w:rPr>
        <w:t>Nedelsdama kreipkitės į gydytoją.</w:t>
      </w:r>
    </w:p>
    <w:p w14:paraId="5904CF0C" w14:textId="77777777" w:rsidR="00915EFF" w:rsidRPr="00E33925" w:rsidRDefault="00915EFF" w:rsidP="00915EFF">
      <w:pPr>
        <w:spacing w:after="0" w:line="240" w:lineRule="auto"/>
        <w:rPr>
          <w:rFonts w:ascii="Times New Roman" w:eastAsia="Times New Roman" w:hAnsi="Times New Roman"/>
          <w:lang w:val="lt-LT"/>
        </w:rPr>
      </w:pPr>
    </w:p>
    <w:p w14:paraId="2887EF01" w14:textId="77777777" w:rsidR="00915EFF" w:rsidRPr="00E33925" w:rsidRDefault="00915EFF" w:rsidP="00915EFF">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Vairavimas ir mechanizmų valdymas</w:t>
      </w:r>
    </w:p>
    <w:p w14:paraId="01E8D109"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įtakos gebėjimui reaguoti dažniausiai neturi, tačiau kai kuriems pacientams dėl sumažėjusio kraujospūdžio gali atsirasti tokių reakcijų kaip svaigulys arba silpnumas. Jeigu taip atsitinka, gali būti sutrikęs Jūsų gebėjimas vairuoti arba valdyti mechanizmus.</w:t>
      </w:r>
    </w:p>
    <w:p w14:paraId="5BA7E750" w14:textId="77777777" w:rsidR="00915EFF" w:rsidRPr="00E33925" w:rsidRDefault="00915EFF" w:rsidP="00915EFF">
      <w:pPr>
        <w:spacing w:after="0" w:line="220" w:lineRule="exact"/>
        <w:rPr>
          <w:rFonts w:ascii="Times New Roman" w:eastAsia="Times New Roman" w:hAnsi="Times New Roman"/>
          <w:b/>
          <w:bCs/>
          <w:lang w:val="lt-LT"/>
        </w:rPr>
      </w:pPr>
    </w:p>
    <w:p w14:paraId="5361C5E0"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b/>
          <w:lang w:val="lt-LT"/>
        </w:rPr>
        <w:t>Perindap</w:t>
      </w:r>
      <w:proofErr w:type="spellEnd"/>
      <w:r w:rsidRPr="00E33925">
        <w:rPr>
          <w:rFonts w:ascii="Times New Roman" w:eastAsia="Times New Roman" w:hAnsi="Times New Roman"/>
          <w:b/>
          <w:lang w:val="lt-LT"/>
        </w:rPr>
        <w:t xml:space="preserve"> sudėtyje yra laktozės.</w:t>
      </w:r>
      <w:r w:rsidRPr="00E33925">
        <w:rPr>
          <w:rFonts w:ascii="Times New Roman" w:eastAsia="Times New Roman" w:hAnsi="Times New Roman"/>
          <w:lang w:val="lt-LT"/>
        </w:rPr>
        <w:t xml:space="preserve"> Jei Jūsų gydytojas Jums yra sakęs, kad netoleruojate kai kurių angliavandenių, pasikonsultuokite su gydytoju prieš pradedant gydymą.</w:t>
      </w:r>
    </w:p>
    <w:p w14:paraId="68F0FCBD" w14:textId="77777777" w:rsidR="00915EFF" w:rsidRPr="00E33925" w:rsidRDefault="00915EFF" w:rsidP="00915EFF">
      <w:pPr>
        <w:spacing w:after="0" w:line="240" w:lineRule="auto"/>
        <w:rPr>
          <w:rFonts w:ascii="Times New Roman" w:eastAsia="Times New Roman" w:hAnsi="Times New Roman"/>
          <w:lang w:val="lt-LT"/>
        </w:rPr>
      </w:pPr>
    </w:p>
    <w:p w14:paraId="001CBAC0" w14:textId="77777777" w:rsidR="00915EFF" w:rsidRPr="00E33925" w:rsidRDefault="00915EFF" w:rsidP="00915EFF">
      <w:pPr>
        <w:spacing w:after="0" w:line="240" w:lineRule="auto"/>
        <w:rPr>
          <w:rFonts w:ascii="Times New Roman" w:eastAsia="Times New Roman" w:hAnsi="Times New Roman"/>
          <w:lang w:val="lt-LT"/>
        </w:rPr>
      </w:pPr>
    </w:p>
    <w:p w14:paraId="6935144A" w14:textId="77777777" w:rsidR="00915EFF" w:rsidRPr="00E33925" w:rsidRDefault="00915EFF" w:rsidP="00915EFF">
      <w:pPr>
        <w:keepNext/>
        <w:tabs>
          <w:tab w:val="left" w:pos="567"/>
        </w:tabs>
        <w:spacing w:after="0" w:line="240" w:lineRule="auto"/>
        <w:ind w:left="567" w:hanging="567"/>
        <w:outlineLvl w:val="1"/>
        <w:rPr>
          <w:rFonts w:ascii="Times New Roman" w:eastAsia="Times New Roman" w:hAnsi="Times New Roman"/>
          <w:b/>
          <w:lang w:val="lt-LT"/>
        </w:rPr>
      </w:pPr>
      <w:bookmarkStart w:id="82" w:name="_Toc129243141"/>
      <w:bookmarkStart w:id="83" w:name="_Toc129243266"/>
      <w:r w:rsidRPr="00E33925">
        <w:rPr>
          <w:rFonts w:ascii="Times New Roman" w:eastAsia="Times New Roman" w:hAnsi="Times New Roman"/>
          <w:b/>
          <w:lang w:val="lt-LT"/>
        </w:rPr>
        <w:t>3.</w:t>
      </w:r>
      <w:r w:rsidRPr="00E33925">
        <w:rPr>
          <w:rFonts w:ascii="Times New Roman" w:eastAsia="Times New Roman" w:hAnsi="Times New Roman"/>
          <w:b/>
          <w:lang w:val="lt-LT"/>
        </w:rPr>
        <w:tab/>
        <w:t xml:space="preserve">Kaip vartoti </w:t>
      </w:r>
      <w:bookmarkEnd w:id="82"/>
      <w:bookmarkEnd w:id="83"/>
      <w:proofErr w:type="spellStart"/>
      <w:r w:rsidRPr="00E33925">
        <w:rPr>
          <w:rFonts w:ascii="Times New Roman" w:eastAsia="Times New Roman" w:hAnsi="Times New Roman"/>
          <w:b/>
          <w:lang w:val="lt-LT"/>
        </w:rPr>
        <w:t>Perindap</w:t>
      </w:r>
      <w:proofErr w:type="spellEnd"/>
    </w:p>
    <w:p w14:paraId="34585219" w14:textId="77777777" w:rsidR="00915EFF" w:rsidRPr="00E33925" w:rsidRDefault="00915EFF" w:rsidP="00915EFF">
      <w:pPr>
        <w:spacing w:after="0" w:line="240" w:lineRule="auto"/>
        <w:rPr>
          <w:rFonts w:ascii="Times New Roman" w:eastAsia="Times New Roman" w:hAnsi="Times New Roman"/>
          <w:lang w:val="lt-LT"/>
        </w:rPr>
      </w:pPr>
    </w:p>
    <w:p w14:paraId="3B524A92"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Visada vartokite šį vaistą tiksliai, kaip nurodė gydytojas. Jeigu abejojate, kreipkitės į gydytoją arba vaistininką.</w:t>
      </w:r>
    </w:p>
    <w:p w14:paraId="5F039370"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Paprastai skiriamas viena tabletė per parą. Jūsų gydytojas gali nuspręsti pakeisti dozavimą, jeigu sutrikusi Jūsų inkstų veikla. Geriausia išgerti tabletę ryte prieš valgant; užsigerkite stikline vandens. </w:t>
      </w:r>
    </w:p>
    <w:p w14:paraId="273C05B5" w14:textId="77777777" w:rsidR="00915EFF" w:rsidRPr="00E33925" w:rsidRDefault="00915EFF" w:rsidP="00915EFF">
      <w:pPr>
        <w:spacing w:after="0" w:line="240" w:lineRule="auto"/>
        <w:rPr>
          <w:rFonts w:ascii="Times New Roman" w:eastAsia="Times New Roman" w:hAnsi="Times New Roman"/>
          <w:lang w:val="lt-LT"/>
        </w:rPr>
      </w:pPr>
    </w:p>
    <w:p w14:paraId="44B3B84F" w14:textId="77777777" w:rsidR="00915EFF" w:rsidRPr="00E33925" w:rsidRDefault="00915EFF" w:rsidP="00EE0DCC">
      <w:pPr>
        <w:spacing w:after="0" w:line="240" w:lineRule="auto"/>
        <w:rPr>
          <w:rFonts w:ascii="Times New Roman" w:eastAsia="Times New Roman" w:hAnsi="Times New Roman"/>
          <w:b/>
          <w:bCs/>
          <w:lang w:val="lt-LT"/>
        </w:rPr>
      </w:pPr>
      <w:r w:rsidRPr="00E33925">
        <w:rPr>
          <w:rFonts w:ascii="Times New Roman" w:eastAsia="Times New Roman" w:hAnsi="Times New Roman"/>
          <w:b/>
          <w:bCs/>
          <w:lang w:val="lt-LT"/>
        </w:rPr>
        <w:t xml:space="preserve">Ką daryti pavartojus per didelę </w:t>
      </w:r>
      <w:proofErr w:type="spellStart"/>
      <w:r w:rsidRPr="00E33925">
        <w:rPr>
          <w:rFonts w:ascii="Times New Roman" w:eastAsia="Times New Roman" w:hAnsi="Times New Roman"/>
          <w:b/>
          <w:bCs/>
          <w:lang w:val="lt-LT"/>
        </w:rPr>
        <w:t>Perindap</w:t>
      </w:r>
      <w:proofErr w:type="spellEnd"/>
      <w:r w:rsidRPr="00E33925">
        <w:rPr>
          <w:rFonts w:ascii="Times New Roman" w:eastAsia="Times New Roman" w:hAnsi="Times New Roman"/>
          <w:b/>
          <w:bCs/>
          <w:lang w:val="lt-LT"/>
        </w:rPr>
        <w:t xml:space="preserve"> dozę?</w:t>
      </w:r>
    </w:p>
    <w:p w14:paraId="3DB29A72" w14:textId="77777777" w:rsidR="00915EFF" w:rsidRPr="00E33925" w:rsidRDefault="00915EFF" w:rsidP="00CB2592">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Jei išgėrėte </w:t>
      </w:r>
      <w:proofErr w:type="spellStart"/>
      <w:r w:rsidRPr="00E33925">
        <w:rPr>
          <w:rFonts w:ascii="Times New Roman" w:eastAsia="Times New Roman" w:hAnsi="Times New Roman"/>
          <w:lang w:val="lt-LT"/>
        </w:rPr>
        <w:t>perdaug</w:t>
      </w:r>
      <w:proofErr w:type="spellEnd"/>
      <w:r w:rsidRPr="00E33925">
        <w:rPr>
          <w:rFonts w:ascii="Times New Roman" w:eastAsia="Times New Roman" w:hAnsi="Times New Roman"/>
          <w:lang w:val="lt-LT"/>
        </w:rPr>
        <w:t xml:space="preserve"> tablečių, kreipkitės į gydytoją arba tuoj pat vykite į artimiausią ligoninę. Labiausiai tikėtinas perdozavimo efektas yra žemas kraujo spaudimas, jei ryškiai pasireiškia kraujo spaudimo kritimo simptomai (svaigimas ar alpimas), gali padėti gulėjimas pakeltomis į viršų kojomis.</w:t>
      </w:r>
    </w:p>
    <w:p w14:paraId="07DBE8E6" w14:textId="77777777" w:rsidR="00915EFF" w:rsidRPr="00E33925" w:rsidRDefault="00915EFF" w:rsidP="00915EFF">
      <w:pPr>
        <w:spacing w:after="0" w:line="240" w:lineRule="auto"/>
        <w:rPr>
          <w:rFonts w:ascii="Times New Roman" w:eastAsia="Times New Roman" w:hAnsi="Times New Roman"/>
          <w:lang w:val="lt-LT"/>
        </w:rPr>
      </w:pPr>
    </w:p>
    <w:p w14:paraId="1A827F19" w14:textId="77777777" w:rsidR="00915EFF" w:rsidRPr="00E33925" w:rsidRDefault="00915EFF" w:rsidP="00C1743C">
      <w:pPr>
        <w:spacing w:after="0" w:line="220" w:lineRule="exact"/>
        <w:rPr>
          <w:rFonts w:ascii="Times New Roman" w:eastAsia="Times New Roman" w:hAnsi="Times New Roman"/>
          <w:lang w:val="lt-LT"/>
        </w:rPr>
      </w:pPr>
      <w:r w:rsidRPr="00E33925">
        <w:rPr>
          <w:rFonts w:ascii="Times New Roman" w:eastAsia="Times New Roman" w:hAnsi="Times New Roman"/>
          <w:b/>
          <w:bCs/>
          <w:lang w:val="lt-LT"/>
        </w:rPr>
        <w:t xml:space="preserve">Pamiršus pavartoti </w:t>
      </w:r>
      <w:proofErr w:type="spellStart"/>
      <w:r w:rsidRPr="00E33925">
        <w:rPr>
          <w:rFonts w:ascii="Times New Roman" w:eastAsia="Times New Roman" w:hAnsi="Times New Roman"/>
          <w:b/>
          <w:bCs/>
          <w:lang w:val="lt-LT"/>
        </w:rPr>
        <w:t>Perindap</w:t>
      </w:r>
      <w:proofErr w:type="spellEnd"/>
    </w:p>
    <w:p w14:paraId="1B5296C2"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Labai svarbu vaistą vartoti kiekvieną dieną, nes reguliarus gydymas yra veiksmingesnis. Tačiau, jei pamiršote išgerti </w:t>
      </w: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dozę, vėliau išgerkite vaisto dozę įprastu laiku.</w:t>
      </w:r>
    </w:p>
    <w:p w14:paraId="4A6E5E8D"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b/>
          <w:lang w:val="lt-LT"/>
        </w:rPr>
        <w:t xml:space="preserve">Negalima </w:t>
      </w:r>
      <w:r w:rsidRPr="00E33925">
        <w:rPr>
          <w:rFonts w:ascii="Times New Roman" w:eastAsia="Times New Roman" w:hAnsi="Times New Roman"/>
          <w:lang w:val="lt-LT"/>
        </w:rPr>
        <w:t>vartoti dvigubos dozės norint kompensuoti praleistą dozę.</w:t>
      </w:r>
    </w:p>
    <w:p w14:paraId="072E2B68" w14:textId="77777777" w:rsidR="00915EFF" w:rsidRPr="00E33925" w:rsidRDefault="00915EFF" w:rsidP="00915EFF">
      <w:pPr>
        <w:spacing w:after="0" w:line="240" w:lineRule="auto"/>
        <w:rPr>
          <w:rFonts w:ascii="Times New Roman" w:eastAsia="Times New Roman" w:hAnsi="Times New Roman"/>
          <w:lang w:val="lt-LT"/>
        </w:rPr>
      </w:pPr>
    </w:p>
    <w:p w14:paraId="1143E2A4" w14:textId="77777777" w:rsidR="00915EFF" w:rsidRPr="00E33925" w:rsidRDefault="00915EFF" w:rsidP="00915EFF">
      <w:pPr>
        <w:autoSpaceDE w:val="0"/>
        <w:autoSpaceDN w:val="0"/>
        <w:adjustRightInd w:val="0"/>
        <w:spacing w:after="0" w:line="240" w:lineRule="auto"/>
        <w:rPr>
          <w:rFonts w:ascii="Times New Roman" w:eastAsia="Times New Roman" w:hAnsi="Times New Roman"/>
          <w:b/>
          <w:bCs/>
          <w:color w:val="000000"/>
          <w:lang w:val="lt-LT"/>
        </w:rPr>
      </w:pPr>
      <w:r w:rsidRPr="00E33925">
        <w:rPr>
          <w:rFonts w:ascii="Times New Roman" w:eastAsia="Times New Roman" w:hAnsi="Times New Roman"/>
          <w:b/>
          <w:bCs/>
          <w:color w:val="000000"/>
          <w:lang w:val="lt-LT"/>
        </w:rPr>
        <w:t xml:space="preserve">Nustojus vartoti </w:t>
      </w:r>
      <w:proofErr w:type="spellStart"/>
      <w:r w:rsidRPr="00E33925">
        <w:rPr>
          <w:rFonts w:ascii="Times New Roman" w:eastAsia="Times New Roman" w:hAnsi="Times New Roman"/>
          <w:b/>
          <w:bCs/>
          <w:color w:val="000000"/>
          <w:lang w:val="lt-LT"/>
        </w:rPr>
        <w:t>Perindap</w:t>
      </w:r>
      <w:proofErr w:type="spellEnd"/>
    </w:p>
    <w:p w14:paraId="745A6758"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Padidėjusio kraujospūdžio gydymas paprastai trunka visą gyvenimą, todėl prieš nustojant vartoti šį preparatą, pasitarkite su gydytoju.</w:t>
      </w:r>
    </w:p>
    <w:p w14:paraId="4B3B9CE5" w14:textId="77777777" w:rsidR="00915EFF" w:rsidRPr="00E33925" w:rsidRDefault="00915EFF" w:rsidP="00915EFF">
      <w:pPr>
        <w:autoSpaceDE w:val="0"/>
        <w:autoSpaceDN w:val="0"/>
        <w:adjustRightInd w:val="0"/>
        <w:spacing w:after="0" w:line="240" w:lineRule="auto"/>
        <w:rPr>
          <w:rFonts w:ascii="Times New Roman" w:eastAsia="Times New Roman" w:hAnsi="Times New Roman"/>
          <w:color w:val="000000"/>
          <w:lang w:val="lt-LT"/>
        </w:rPr>
      </w:pPr>
    </w:p>
    <w:p w14:paraId="48FED5D5" w14:textId="77777777" w:rsidR="00915EFF" w:rsidRPr="00E33925" w:rsidRDefault="00915EFF" w:rsidP="00915EFF">
      <w:pPr>
        <w:autoSpaceDE w:val="0"/>
        <w:autoSpaceDN w:val="0"/>
        <w:adjustRightInd w:val="0"/>
        <w:spacing w:after="0" w:line="240" w:lineRule="auto"/>
        <w:rPr>
          <w:rFonts w:ascii="Times New Roman" w:eastAsia="Times New Roman" w:hAnsi="Times New Roman"/>
          <w:color w:val="000000"/>
          <w:lang w:val="lt-LT"/>
        </w:rPr>
      </w:pPr>
      <w:r w:rsidRPr="00E33925">
        <w:rPr>
          <w:rFonts w:ascii="Times New Roman" w:eastAsia="Times New Roman" w:hAnsi="Times New Roman"/>
          <w:color w:val="000000"/>
          <w:lang w:val="lt-LT"/>
        </w:rPr>
        <w:t>Jeigu kiltų daugiau klausimų dėl šio vaisto vartojimo, kreipkitės į gydytoją arba</w:t>
      </w:r>
    </w:p>
    <w:p w14:paraId="735E21A5"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vaistininką.</w:t>
      </w:r>
    </w:p>
    <w:p w14:paraId="7D3DABE7" w14:textId="77777777" w:rsidR="00915EFF" w:rsidRPr="00E33925" w:rsidRDefault="00915EFF" w:rsidP="00915EFF">
      <w:pPr>
        <w:spacing w:after="0" w:line="240" w:lineRule="auto"/>
        <w:rPr>
          <w:rFonts w:ascii="Times New Roman" w:eastAsia="Times New Roman" w:hAnsi="Times New Roman"/>
          <w:lang w:val="lt-LT"/>
        </w:rPr>
      </w:pPr>
    </w:p>
    <w:p w14:paraId="41F8AB96" w14:textId="77777777" w:rsidR="00915EFF" w:rsidRPr="00E33925" w:rsidRDefault="00915EFF" w:rsidP="00915EFF">
      <w:pPr>
        <w:spacing w:after="0" w:line="240" w:lineRule="auto"/>
        <w:rPr>
          <w:rFonts w:ascii="Times New Roman" w:eastAsia="Times New Roman" w:hAnsi="Times New Roman"/>
          <w:lang w:val="lt-LT"/>
        </w:rPr>
      </w:pPr>
    </w:p>
    <w:p w14:paraId="7BDB7E44" w14:textId="77777777" w:rsidR="00915EFF" w:rsidRPr="00E33925" w:rsidRDefault="00915EFF" w:rsidP="00915EFF">
      <w:pPr>
        <w:keepNext/>
        <w:tabs>
          <w:tab w:val="left" w:pos="567"/>
        </w:tabs>
        <w:spacing w:after="0" w:line="240" w:lineRule="auto"/>
        <w:ind w:left="567" w:hanging="567"/>
        <w:outlineLvl w:val="1"/>
        <w:rPr>
          <w:rFonts w:ascii="Times New Roman" w:eastAsia="Times New Roman" w:hAnsi="Times New Roman"/>
          <w:b/>
          <w:lang w:val="lt-LT"/>
        </w:rPr>
      </w:pPr>
      <w:bookmarkStart w:id="84" w:name="_Toc129243142"/>
      <w:bookmarkStart w:id="85" w:name="_Toc129243267"/>
      <w:r w:rsidRPr="00E33925">
        <w:rPr>
          <w:rFonts w:ascii="Times New Roman" w:eastAsia="Times New Roman" w:hAnsi="Times New Roman"/>
          <w:b/>
          <w:lang w:val="lt-LT"/>
        </w:rPr>
        <w:t>4.</w:t>
      </w:r>
      <w:r w:rsidRPr="00E33925">
        <w:rPr>
          <w:rFonts w:ascii="Times New Roman" w:eastAsia="Times New Roman" w:hAnsi="Times New Roman"/>
          <w:b/>
          <w:lang w:val="lt-LT"/>
        </w:rPr>
        <w:tab/>
        <w:t>Galimas šalutinis poveikis</w:t>
      </w:r>
      <w:r w:rsidRPr="00E33925" w:rsidDel="00B020B4">
        <w:rPr>
          <w:rFonts w:ascii="Times New Roman" w:eastAsia="Times New Roman" w:hAnsi="Times New Roman"/>
          <w:b/>
          <w:lang w:val="lt-LT"/>
        </w:rPr>
        <w:t xml:space="preserve"> </w:t>
      </w:r>
      <w:bookmarkEnd w:id="84"/>
      <w:bookmarkEnd w:id="85"/>
    </w:p>
    <w:p w14:paraId="2E8802AC" w14:textId="77777777" w:rsidR="00915EFF" w:rsidRPr="00E33925" w:rsidRDefault="00915EFF" w:rsidP="00915EFF">
      <w:pPr>
        <w:spacing w:after="0" w:line="240" w:lineRule="auto"/>
        <w:rPr>
          <w:rFonts w:ascii="Times New Roman" w:eastAsia="Times New Roman" w:hAnsi="Times New Roman"/>
          <w:lang w:val="lt-LT"/>
        </w:rPr>
      </w:pPr>
    </w:p>
    <w:p w14:paraId="32DB3FA6"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Šis vaistas, kaip ir visi kiti, gali sukelti šalutinį poveikį, nors jis pasireiškia ne visiems žmonėms.</w:t>
      </w:r>
    </w:p>
    <w:p w14:paraId="2025A1DE" w14:textId="77777777" w:rsidR="00915EFF" w:rsidRPr="00E33925" w:rsidRDefault="00915EFF" w:rsidP="00915EFF">
      <w:pPr>
        <w:spacing w:after="0" w:line="240" w:lineRule="auto"/>
        <w:rPr>
          <w:rFonts w:ascii="Times New Roman" w:eastAsia="Times New Roman" w:hAnsi="Times New Roman"/>
          <w:lang w:val="lt-LT"/>
        </w:rPr>
      </w:pPr>
    </w:p>
    <w:p w14:paraId="5EBF7DF7" w14:textId="77777777" w:rsidR="00915EFF" w:rsidRPr="00E33925" w:rsidRDefault="00915EFF" w:rsidP="00915EFF">
      <w:pPr>
        <w:spacing w:after="0" w:line="240" w:lineRule="auto"/>
        <w:rPr>
          <w:rFonts w:ascii="Times New Roman" w:eastAsia="Times New Roman" w:hAnsi="Times New Roman"/>
          <w:b/>
          <w:lang w:val="lt-LT"/>
        </w:rPr>
      </w:pPr>
      <w:r w:rsidRPr="00E33925">
        <w:rPr>
          <w:rFonts w:ascii="Times New Roman" w:eastAsia="Times New Roman" w:hAnsi="Times New Roman"/>
          <w:b/>
          <w:lang w:val="lt-LT"/>
        </w:rPr>
        <w:t>Jeigu Jums pasireiškė nors vienas iš šalutinių poveikių nurodytų žemiau, nustokite vartoti vaistą ir nedelsiant pasakykite gydytojui:</w:t>
      </w:r>
    </w:p>
    <w:p w14:paraId="73504F09" w14:textId="77777777" w:rsidR="00915EFF" w:rsidRPr="00E33925" w:rsidRDefault="00915EFF" w:rsidP="00C1743C">
      <w:pPr>
        <w:numPr>
          <w:ilvl w:val="0"/>
          <w:numId w:val="16"/>
        </w:numPr>
        <w:spacing w:after="0" w:line="240" w:lineRule="auto"/>
        <w:rPr>
          <w:rFonts w:ascii="Times New Roman" w:eastAsia="Times New Roman" w:hAnsi="Times New Roman"/>
          <w:lang w:val="lt-LT"/>
        </w:rPr>
      </w:pPr>
      <w:r w:rsidRPr="00E33925">
        <w:rPr>
          <w:rFonts w:ascii="Times New Roman" w:eastAsia="Times New Roman" w:hAnsi="Times New Roman"/>
          <w:lang w:val="lt-LT"/>
        </w:rPr>
        <w:t>veido, lūpų, burnos, liežuvio, gerklės tinimas ir sunkumas kvėpuojant ;</w:t>
      </w:r>
    </w:p>
    <w:p w14:paraId="6AF4F218" w14:textId="77777777" w:rsidR="00915EFF" w:rsidRPr="00E33925" w:rsidRDefault="00915EFF" w:rsidP="00C1743C">
      <w:pPr>
        <w:numPr>
          <w:ilvl w:val="0"/>
          <w:numId w:val="16"/>
        </w:numPr>
        <w:spacing w:after="0" w:line="240" w:lineRule="auto"/>
        <w:rPr>
          <w:rFonts w:ascii="Times New Roman" w:eastAsia="Times New Roman" w:hAnsi="Times New Roman"/>
          <w:lang w:val="lt-LT"/>
        </w:rPr>
      </w:pPr>
      <w:r w:rsidRPr="00E33925">
        <w:rPr>
          <w:rFonts w:ascii="Times New Roman" w:eastAsia="Times New Roman" w:hAnsi="Times New Roman"/>
          <w:lang w:val="lt-LT"/>
        </w:rPr>
        <w:t>smarkus svaigulys arba apalpimas</w:t>
      </w:r>
      <w:r w:rsidR="00CB2592" w:rsidRPr="00E33925">
        <w:rPr>
          <w:rFonts w:ascii="Times New Roman" w:eastAsia="Times New Roman" w:hAnsi="Times New Roman"/>
          <w:lang w:val="lt-LT"/>
        </w:rPr>
        <w:t>;</w:t>
      </w:r>
    </w:p>
    <w:p w14:paraId="51F87D3A" w14:textId="77777777" w:rsidR="00915EFF" w:rsidRPr="00E33925" w:rsidRDefault="00915EFF" w:rsidP="00C1743C">
      <w:pPr>
        <w:numPr>
          <w:ilvl w:val="0"/>
          <w:numId w:val="16"/>
        </w:numPr>
        <w:spacing w:after="0" w:line="240" w:lineRule="auto"/>
        <w:rPr>
          <w:rFonts w:ascii="Times New Roman" w:eastAsia="Times New Roman" w:hAnsi="Times New Roman"/>
          <w:lang w:val="lt-LT"/>
        </w:rPr>
      </w:pPr>
      <w:r w:rsidRPr="00E33925">
        <w:rPr>
          <w:rFonts w:ascii="Times New Roman" w:eastAsia="Times New Roman" w:hAnsi="Times New Roman"/>
          <w:lang w:val="lt-LT"/>
        </w:rPr>
        <w:t>neįprastai greitas ar neritmiškas širdies darbas.</w:t>
      </w:r>
    </w:p>
    <w:p w14:paraId="44E8F34F" w14:textId="77777777" w:rsidR="00915EFF" w:rsidRPr="00E33925" w:rsidRDefault="00915EFF" w:rsidP="00915EFF">
      <w:pPr>
        <w:spacing w:after="0" w:line="240" w:lineRule="auto"/>
        <w:rPr>
          <w:rFonts w:ascii="Times New Roman" w:eastAsia="Times New Roman" w:hAnsi="Times New Roman"/>
          <w:lang w:val="lt-LT"/>
        </w:rPr>
      </w:pPr>
    </w:p>
    <w:p w14:paraId="37CB045A"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Žemiau mažėjančio dažnumo tvarka išvardinti šalutiniai poveikiai gali pasireikšti:</w:t>
      </w:r>
    </w:p>
    <w:p w14:paraId="0272C4B2" w14:textId="77777777" w:rsidR="00915EFF" w:rsidRPr="00E33925" w:rsidRDefault="00915EFF" w:rsidP="00915EFF">
      <w:pPr>
        <w:spacing w:after="0" w:line="240" w:lineRule="auto"/>
        <w:rPr>
          <w:rFonts w:ascii="Times New Roman" w:eastAsia="Times New Roman" w:hAnsi="Times New Roman"/>
          <w:lang w:val="lt-LT"/>
        </w:rPr>
      </w:pPr>
    </w:p>
    <w:p w14:paraId="07F08588" w14:textId="77777777" w:rsidR="00915EFF"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b/>
          <w:lang w:val="lt-LT"/>
        </w:rPr>
        <w:t xml:space="preserve">Dažnai </w:t>
      </w:r>
      <w:r w:rsidRPr="00E33925">
        <w:rPr>
          <w:rFonts w:ascii="Times New Roman" w:eastAsia="Times New Roman" w:hAnsi="Times New Roman"/>
          <w:lang w:val="lt-LT"/>
        </w:rPr>
        <w:t xml:space="preserve">(pasireiškimo dažnis iki 1 iš 10 žmonių): galvos skausmas, svaigimas, galvos sukimasis, tirpimas, regos sutrikimai, spengimas (garsai ausyse), mirguliavimas dėl žemo kraujo spaudimo, kosulys, apsunkintas kvėpavimas, virškinimo sutrikimai (pykinimas, skausmas </w:t>
      </w:r>
      <w:proofErr w:type="spellStart"/>
      <w:r w:rsidRPr="00E33925">
        <w:rPr>
          <w:rFonts w:ascii="Times New Roman" w:eastAsia="Times New Roman" w:hAnsi="Times New Roman"/>
          <w:lang w:val="lt-LT"/>
        </w:rPr>
        <w:t>pakrūtinyje</w:t>
      </w:r>
      <w:proofErr w:type="spellEnd"/>
      <w:r w:rsidRPr="00E33925">
        <w:rPr>
          <w:rFonts w:ascii="Times New Roman" w:eastAsia="Times New Roman" w:hAnsi="Times New Roman"/>
          <w:lang w:val="lt-LT"/>
        </w:rPr>
        <w:t xml:space="preserve">, apetito stoka, vėmimas, pilvo skausmas, skonio sutrikimai, burnos sausumas, dispepsija arba </w:t>
      </w:r>
      <w:proofErr w:type="spellStart"/>
      <w:r w:rsidRPr="00E33925">
        <w:rPr>
          <w:rFonts w:ascii="Times New Roman" w:eastAsia="Times New Roman" w:hAnsi="Times New Roman"/>
          <w:lang w:val="lt-LT"/>
        </w:rPr>
        <w:t>nevirškinimas</w:t>
      </w:r>
      <w:proofErr w:type="spellEnd"/>
      <w:r w:rsidRPr="00E33925">
        <w:rPr>
          <w:rFonts w:ascii="Times New Roman" w:eastAsia="Times New Roman" w:hAnsi="Times New Roman"/>
          <w:lang w:val="lt-LT"/>
        </w:rPr>
        <w:t>, viduriavimas, vidurių užkietėjimas), alerginės reakcijos (odos bėrimas, niežulys), mėšlungis, nuovargio jutimas.</w:t>
      </w:r>
    </w:p>
    <w:p w14:paraId="64AED725" w14:textId="77777777" w:rsidR="00D2724F" w:rsidRPr="00D2724F" w:rsidRDefault="00D2724F" w:rsidP="00D2724F">
      <w:pPr>
        <w:spacing w:after="0" w:line="240" w:lineRule="auto"/>
        <w:rPr>
          <w:rFonts w:ascii="Times New Roman" w:eastAsia="Times New Roman" w:hAnsi="Times New Roman"/>
          <w:lang w:val="lt-LT"/>
        </w:rPr>
      </w:pPr>
      <w:r w:rsidRPr="00D2724F">
        <w:rPr>
          <w:rFonts w:ascii="Times New Roman" w:eastAsia="Times New Roman" w:hAnsi="Times New Roman"/>
          <w:lang w:val="lt-LT"/>
        </w:rPr>
        <w:t>Jeigu sergate sistemine raudonąja vilklige (viena iš sisteminių jungiamojo audinio ligų), ji gali pasunkėti.</w:t>
      </w:r>
    </w:p>
    <w:p w14:paraId="313F73F9" w14:textId="77777777" w:rsidR="00915EFF" w:rsidRPr="00E33925" w:rsidRDefault="00915EFF" w:rsidP="00915EFF">
      <w:pPr>
        <w:spacing w:after="0" w:line="240" w:lineRule="auto"/>
        <w:rPr>
          <w:rFonts w:ascii="Times New Roman" w:eastAsia="Times New Roman" w:hAnsi="Times New Roman"/>
          <w:lang w:val="lt-LT"/>
        </w:rPr>
      </w:pPr>
    </w:p>
    <w:p w14:paraId="6A50DF74"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b/>
          <w:lang w:val="lt-LT"/>
        </w:rPr>
        <w:t xml:space="preserve">Nedažnai </w:t>
      </w:r>
      <w:r w:rsidRPr="00E33925">
        <w:rPr>
          <w:rFonts w:ascii="Times New Roman" w:eastAsia="Times New Roman" w:hAnsi="Times New Roman"/>
          <w:lang w:val="lt-LT"/>
        </w:rPr>
        <w:t xml:space="preserve">(pasireiškimo dažnis iki 1 iš 100 žmonių): nuotaikų svyravimai, miego sutrikimas, bronchų spazmas (krūtinės spaudimas, švokštimas ir sunkumas kvėpuojant), </w:t>
      </w:r>
      <w:proofErr w:type="spellStart"/>
      <w:r w:rsidRPr="00E33925">
        <w:rPr>
          <w:rFonts w:ascii="Times New Roman" w:eastAsia="Times New Roman" w:hAnsi="Times New Roman"/>
          <w:lang w:val="lt-LT"/>
        </w:rPr>
        <w:t>angioneurozinė</w:t>
      </w:r>
      <w:proofErr w:type="spellEnd"/>
      <w:r w:rsidRPr="00E33925">
        <w:rPr>
          <w:rFonts w:ascii="Times New Roman" w:eastAsia="Times New Roman" w:hAnsi="Times New Roman"/>
          <w:lang w:val="lt-LT"/>
        </w:rPr>
        <w:t xml:space="preserve"> edema (švokštimas, veido arba liežuvio patinimas),</w:t>
      </w:r>
      <w:r w:rsidR="00BE0CF6" w:rsidRPr="00E33925">
        <w:rPr>
          <w:rFonts w:ascii="Times New Roman" w:eastAsia="Times New Roman" w:hAnsi="Times New Roman"/>
          <w:lang w:val="lt-LT"/>
        </w:rPr>
        <w:t xml:space="preserve"> </w:t>
      </w:r>
      <w:r w:rsidRPr="00E33925">
        <w:rPr>
          <w:rFonts w:ascii="Times New Roman" w:eastAsia="Times New Roman" w:hAnsi="Times New Roman"/>
          <w:lang w:val="lt-LT"/>
        </w:rPr>
        <w:t>dilgėlinė, rožinis išbėrimas, inkstų problemos, impotencija, prakaitavimas.</w:t>
      </w:r>
    </w:p>
    <w:p w14:paraId="023D1DAC" w14:textId="77777777" w:rsidR="001457AE" w:rsidRPr="00E33925" w:rsidRDefault="001457AE" w:rsidP="00915EFF">
      <w:pPr>
        <w:spacing w:after="0" w:line="240" w:lineRule="auto"/>
        <w:rPr>
          <w:rFonts w:ascii="Times New Roman" w:eastAsia="Times New Roman" w:hAnsi="Times New Roman"/>
          <w:lang w:val="lt-LT"/>
        </w:rPr>
      </w:pPr>
    </w:p>
    <w:p w14:paraId="3B994516" w14:textId="2D25E907" w:rsidR="00915EFF" w:rsidRPr="00E33925" w:rsidRDefault="001457AE" w:rsidP="00915EFF">
      <w:pPr>
        <w:spacing w:after="0" w:line="240" w:lineRule="auto"/>
        <w:rPr>
          <w:rFonts w:ascii="Times New Roman" w:eastAsia="Times New Roman" w:hAnsi="Times New Roman"/>
          <w:lang w:val="lt-LT"/>
        </w:rPr>
      </w:pPr>
      <w:r w:rsidRPr="00E33925">
        <w:rPr>
          <w:rFonts w:ascii="Times New Roman" w:eastAsia="Times New Roman" w:hAnsi="Times New Roman"/>
          <w:b/>
          <w:lang w:val="lt-LT"/>
        </w:rPr>
        <w:t>Retai</w:t>
      </w:r>
      <w:r w:rsidRPr="00E33925">
        <w:rPr>
          <w:rFonts w:ascii="Times New Roman" w:eastAsia="Times New Roman" w:hAnsi="Times New Roman"/>
          <w:lang w:val="lt-LT"/>
        </w:rPr>
        <w:t xml:space="preserve"> (gali pasireikšti rečiau kaip 1 iš 1000 žmonių): žvynelinės pasunkėjimas.</w:t>
      </w:r>
    </w:p>
    <w:p w14:paraId="7186DD70" w14:textId="77777777" w:rsidR="001457AE" w:rsidRPr="00E33925" w:rsidRDefault="001457AE" w:rsidP="00915EFF">
      <w:pPr>
        <w:spacing w:after="0" w:line="240" w:lineRule="auto"/>
        <w:rPr>
          <w:rFonts w:ascii="Times New Roman" w:eastAsia="Times New Roman" w:hAnsi="Times New Roman"/>
          <w:lang w:val="lt-LT"/>
        </w:rPr>
      </w:pPr>
    </w:p>
    <w:p w14:paraId="01FC3A5B" w14:textId="22697043"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b/>
          <w:lang w:val="lt-LT"/>
        </w:rPr>
        <w:t>Labai retai</w:t>
      </w:r>
      <w:r w:rsidRPr="00E33925">
        <w:rPr>
          <w:rFonts w:ascii="Times New Roman" w:eastAsia="Times New Roman" w:hAnsi="Times New Roman"/>
          <w:lang w:val="lt-LT"/>
        </w:rPr>
        <w:t xml:space="preserve"> (pasireiškimo dažnis iki 1 iš 10000</w:t>
      </w:r>
      <w:r w:rsidRPr="00E33925">
        <w:rPr>
          <w:rFonts w:ascii="Times New Roman" w:eastAsia="Times New Roman" w:hAnsi="Times New Roman"/>
          <w:sz w:val="24"/>
          <w:szCs w:val="24"/>
          <w:lang w:val="lt-LT"/>
        </w:rPr>
        <w:t xml:space="preserve"> </w:t>
      </w:r>
      <w:r w:rsidRPr="00E33925">
        <w:rPr>
          <w:rFonts w:ascii="Times New Roman" w:eastAsia="Times New Roman" w:hAnsi="Times New Roman"/>
          <w:lang w:val="lt-LT"/>
        </w:rPr>
        <w:t xml:space="preserve">žmonių): suglumimas, širdies ir kraujagyslių sutrikimai (nereguliarus širdies plakimas, krūtinės angina, širdies priepuolis), </w:t>
      </w:r>
      <w:proofErr w:type="spellStart"/>
      <w:r w:rsidRPr="00E33925">
        <w:rPr>
          <w:rFonts w:ascii="Times New Roman" w:eastAsia="Times New Roman" w:hAnsi="Times New Roman"/>
          <w:lang w:val="lt-LT"/>
        </w:rPr>
        <w:lastRenderedPageBreak/>
        <w:t>eozinofilinė</w:t>
      </w:r>
      <w:proofErr w:type="spellEnd"/>
      <w:r w:rsidRPr="00E33925">
        <w:rPr>
          <w:rFonts w:ascii="Times New Roman" w:eastAsia="Times New Roman" w:hAnsi="Times New Roman"/>
          <w:lang w:val="lt-LT"/>
        </w:rPr>
        <w:t xml:space="preserve"> pneumonija (reta plaučių uždegimo forma), rinitas (užgulta nosis ar sloga), sunkus odos sutrikimas kaip daugiaformė </w:t>
      </w:r>
      <w:proofErr w:type="spellStart"/>
      <w:r w:rsidRPr="00E33925">
        <w:rPr>
          <w:rFonts w:ascii="Times New Roman" w:eastAsia="Times New Roman" w:hAnsi="Times New Roman"/>
          <w:lang w:val="lt-LT"/>
        </w:rPr>
        <w:t>eritema</w:t>
      </w:r>
      <w:proofErr w:type="spellEnd"/>
      <w:r w:rsidRPr="00E33925">
        <w:rPr>
          <w:rFonts w:ascii="Times New Roman" w:eastAsia="Times New Roman" w:hAnsi="Times New Roman"/>
          <w:lang w:val="lt-LT"/>
        </w:rPr>
        <w:t>.</w:t>
      </w:r>
    </w:p>
    <w:p w14:paraId="445774F9" w14:textId="6AAA027F"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Taip pat pranešama apie padidėjusio jautrumo šviesai reakcijas (odos išvaizdos pakitimai) saulės poveikyje arba veikiant dirbtiniams UVA spinduliams.</w:t>
      </w:r>
    </w:p>
    <w:p w14:paraId="6A2F4BF9" w14:textId="77777777" w:rsidR="00915EFF" w:rsidRPr="00E33925" w:rsidRDefault="00915EFF" w:rsidP="00915EFF">
      <w:pPr>
        <w:spacing w:after="0" w:line="240" w:lineRule="auto"/>
        <w:rPr>
          <w:rFonts w:ascii="Times New Roman" w:eastAsia="Times New Roman" w:hAnsi="Times New Roman"/>
          <w:lang w:val="lt-LT"/>
        </w:rPr>
      </w:pPr>
    </w:p>
    <w:p w14:paraId="3382864B"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b/>
          <w:lang w:val="lt-LT"/>
        </w:rPr>
        <w:t>Dažnis nežinomas</w:t>
      </w:r>
      <w:r w:rsidRPr="00E33925">
        <w:rPr>
          <w:rFonts w:ascii="Times New Roman" w:eastAsia="Times New Roman" w:hAnsi="Times New Roman"/>
          <w:lang w:val="lt-LT"/>
        </w:rPr>
        <w:t xml:space="preserve"> (negali būti įvertintas pagal turimus duomenis): apalpimas, gyvybei pavojingas nereguliarus širdies plakimas (</w:t>
      </w:r>
      <w:proofErr w:type="spellStart"/>
      <w:r w:rsidRPr="00E33925">
        <w:rPr>
          <w:rFonts w:ascii="Times New Roman" w:eastAsia="Times New Roman" w:hAnsi="Times New Roman"/>
          <w:i/>
          <w:iCs/>
          <w:lang w:val="lt-LT"/>
        </w:rPr>
        <w:t>torsades</w:t>
      </w:r>
      <w:proofErr w:type="spellEnd"/>
      <w:r w:rsidRPr="00E33925">
        <w:rPr>
          <w:rFonts w:ascii="Times New Roman" w:eastAsia="Times New Roman" w:hAnsi="Times New Roman"/>
          <w:i/>
          <w:iCs/>
          <w:lang w:val="lt-LT"/>
        </w:rPr>
        <w:t xml:space="preserve"> de </w:t>
      </w:r>
      <w:proofErr w:type="spellStart"/>
      <w:r w:rsidRPr="00E33925">
        <w:rPr>
          <w:rFonts w:ascii="Times New Roman" w:eastAsia="Times New Roman" w:hAnsi="Times New Roman"/>
          <w:i/>
          <w:iCs/>
          <w:lang w:val="lt-LT"/>
        </w:rPr>
        <w:t>pointes</w:t>
      </w:r>
      <w:proofErr w:type="spellEnd"/>
      <w:r w:rsidRPr="00E33925">
        <w:rPr>
          <w:rFonts w:ascii="Times New Roman" w:eastAsia="Times New Roman" w:hAnsi="Times New Roman"/>
          <w:lang w:val="lt-LT"/>
        </w:rPr>
        <w:t>), EKG pokyčiai, padidėjęs kepenų fermentų kiekis kraujyje.</w:t>
      </w:r>
    </w:p>
    <w:p w14:paraId="3166C83C" w14:textId="77777777" w:rsidR="00915EFF" w:rsidRPr="00E33925" w:rsidRDefault="00915EFF" w:rsidP="00915EFF">
      <w:pPr>
        <w:spacing w:after="0" w:line="240" w:lineRule="auto"/>
        <w:rPr>
          <w:rFonts w:ascii="Times New Roman" w:eastAsia="Times New Roman" w:hAnsi="Times New Roman"/>
          <w:lang w:val="lt-LT"/>
        </w:rPr>
      </w:pPr>
    </w:p>
    <w:p w14:paraId="4F1C693B"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Gali būti </w:t>
      </w:r>
      <w:r w:rsidR="00CB2592" w:rsidRPr="00E33925">
        <w:rPr>
          <w:rFonts w:ascii="Times New Roman" w:eastAsia="Times New Roman" w:hAnsi="Times New Roman"/>
          <w:lang w:val="lt-LT"/>
        </w:rPr>
        <w:t>k</w:t>
      </w:r>
      <w:r w:rsidRPr="00E33925">
        <w:rPr>
          <w:rFonts w:ascii="Times New Roman" w:eastAsia="Times New Roman" w:hAnsi="Times New Roman"/>
          <w:lang w:val="lt-LT"/>
        </w:rPr>
        <w:t>raujo, inkstų, kepenų arba kasos ligos arba laboratorinių tyrimų duomenų pokyčiai (kraujo tyrimų pakitimai). Jūsų gydytojas gali atlikti kraujo tyrimus, kad galėtų sekti Jūsų būklę.</w:t>
      </w:r>
    </w:p>
    <w:p w14:paraId="0FFDE88F"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labai retais atvejais buvo nustatytas psichinės būklės pablogėjimas pacientams, sergantiems kepenų ligoms. Esant kepenų nepakankamumui (kepenų veiklos sutrikimas) gali prasidėti </w:t>
      </w:r>
      <w:proofErr w:type="spellStart"/>
      <w:r w:rsidRPr="00E33925">
        <w:rPr>
          <w:rFonts w:ascii="Times New Roman" w:eastAsia="Times New Roman" w:hAnsi="Times New Roman"/>
          <w:lang w:val="lt-LT"/>
        </w:rPr>
        <w:t>hepatinė</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encefalopatija</w:t>
      </w:r>
      <w:proofErr w:type="spellEnd"/>
      <w:r w:rsidRPr="00E33925">
        <w:rPr>
          <w:rFonts w:ascii="Times New Roman" w:eastAsia="Times New Roman" w:hAnsi="Times New Roman"/>
          <w:lang w:val="lt-LT"/>
        </w:rPr>
        <w:t xml:space="preserve"> (degeneracinė galvos smegenų liga).</w:t>
      </w:r>
    </w:p>
    <w:p w14:paraId="1ACF6D8C" w14:textId="77777777" w:rsidR="00915EFF" w:rsidRPr="00E33925" w:rsidRDefault="00915EFF" w:rsidP="00915EFF">
      <w:pPr>
        <w:spacing w:after="0" w:line="240" w:lineRule="auto"/>
        <w:rPr>
          <w:rFonts w:ascii="Times New Roman" w:eastAsia="Times New Roman" w:hAnsi="Times New Roman"/>
          <w:lang w:val="lt-LT"/>
        </w:rPr>
      </w:pPr>
    </w:p>
    <w:p w14:paraId="22AA6529" w14:textId="77777777" w:rsidR="00915EFF" w:rsidRPr="00E33925" w:rsidRDefault="00915EFF" w:rsidP="00915EFF">
      <w:pPr>
        <w:spacing w:after="0" w:line="240" w:lineRule="auto"/>
        <w:rPr>
          <w:rFonts w:ascii="Times New Roman" w:eastAsia="Times New Roman" w:hAnsi="Times New Roman"/>
          <w:b/>
          <w:lang w:val="lt-LT"/>
        </w:rPr>
      </w:pPr>
      <w:r w:rsidRPr="00B05879">
        <w:rPr>
          <w:rFonts w:ascii="Times New Roman" w:eastAsia="Times New Roman" w:hAnsi="Times New Roman"/>
          <w:b/>
          <w:lang w:val="lt-LT"/>
        </w:rPr>
        <w:t>Pranešimas apie šalutinį poveikį</w:t>
      </w:r>
    </w:p>
    <w:p w14:paraId="7DF78C70" w14:textId="77777777" w:rsidR="00915EFF" w:rsidRPr="00E33925" w:rsidRDefault="00BE0CF6" w:rsidP="00915EFF">
      <w:pPr>
        <w:spacing w:after="0" w:line="240" w:lineRule="auto"/>
        <w:rPr>
          <w:rFonts w:ascii="Times New Roman" w:eastAsia="Times New Roman" w:hAnsi="Times New Roman"/>
          <w:lang w:val="lt-LT"/>
        </w:rPr>
      </w:pPr>
      <w:r w:rsidRPr="00B05879">
        <w:rPr>
          <w:rFonts w:ascii="Times New Roman" w:eastAsia="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B05879">
        <w:rPr>
          <w:rFonts w:ascii="Times New Roman" w:eastAsia="Times New Roman" w:hAnsi="Times New Roman"/>
          <w:lang w:val="lt-LT"/>
        </w:rPr>
        <w:t>NepageidaujamaR@vvkt.lt</w:t>
      </w:r>
      <w:proofErr w:type="spellEnd"/>
      <w:r w:rsidRPr="00B05879">
        <w:rPr>
          <w:rFonts w:ascii="Times New Roman" w:eastAsia="Times New Roman" w:hAnsi="Times New Roman"/>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1CD3ADE2" w14:textId="77777777" w:rsidR="00915EFF" w:rsidRPr="00E33925" w:rsidRDefault="00915EFF" w:rsidP="00915EFF">
      <w:pPr>
        <w:spacing w:after="0" w:line="240" w:lineRule="auto"/>
        <w:rPr>
          <w:rFonts w:ascii="Times New Roman" w:eastAsia="Times New Roman" w:hAnsi="Times New Roman"/>
          <w:lang w:val="lt-LT"/>
        </w:rPr>
      </w:pPr>
    </w:p>
    <w:p w14:paraId="7FC2810D" w14:textId="77777777" w:rsidR="00915EFF" w:rsidRPr="00E33925" w:rsidRDefault="00915EFF" w:rsidP="00915EFF">
      <w:pPr>
        <w:keepNext/>
        <w:tabs>
          <w:tab w:val="left" w:pos="567"/>
        </w:tabs>
        <w:spacing w:after="0" w:line="240" w:lineRule="auto"/>
        <w:ind w:left="567" w:hanging="567"/>
        <w:outlineLvl w:val="1"/>
        <w:rPr>
          <w:rFonts w:ascii="Times New Roman" w:eastAsia="Times New Roman" w:hAnsi="Times New Roman"/>
          <w:b/>
          <w:lang w:val="lt-LT"/>
        </w:rPr>
      </w:pPr>
      <w:bookmarkStart w:id="86" w:name="_Toc129243143"/>
      <w:bookmarkStart w:id="87" w:name="_Toc129243268"/>
      <w:r w:rsidRPr="00E33925">
        <w:rPr>
          <w:rFonts w:ascii="Times New Roman" w:eastAsia="Times New Roman" w:hAnsi="Times New Roman"/>
          <w:b/>
          <w:lang w:val="lt-LT"/>
        </w:rPr>
        <w:t>5.</w:t>
      </w:r>
      <w:r w:rsidRPr="00E33925">
        <w:rPr>
          <w:rFonts w:ascii="Times New Roman" w:eastAsia="Times New Roman" w:hAnsi="Times New Roman"/>
          <w:b/>
          <w:lang w:val="lt-LT"/>
        </w:rPr>
        <w:tab/>
        <w:t xml:space="preserve">Kaip laikyti </w:t>
      </w:r>
      <w:bookmarkEnd w:id="86"/>
      <w:bookmarkEnd w:id="87"/>
      <w:proofErr w:type="spellStart"/>
      <w:r w:rsidRPr="00E33925">
        <w:rPr>
          <w:rFonts w:ascii="Times New Roman" w:eastAsia="Times New Roman" w:hAnsi="Times New Roman"/>
          <w:b/>
          <w:lang w:val="lt-LT"/>
        </w:rPr>
        <w:t>Perindap</w:t>
      </w:r>
      <w:proofErr w:type="spellEnd"/>
    </w:p>
    <w:p w14:paraId="63DDDAA3" w14:textId="77777777" w:rsidR="00915EFF" w:rsidRPr="00E33925" w:rsidRDefault="00915EFF" w:rsidP="00915EFF">
      <w:pPr>
        <w:spacing w:after="0" w:line="240" w:lineRule="auto"/>
        <w:rPr>
          <w:rFonts w:ascii="Times New Roman" w:eastAsia="Times New Roman" w:hAnsi="Times New Roman"/>
          <w:lang w:val="lt-LT"/>
        </w:rPr>
      </w:pPr>
    </w:p>
    <w:p w14:paraId="5119966D"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Šį vaistą laikykite vaikams nepastebimoje ir nepasiekiamoje vietoje.</w:t>
      </w:r>
    </w:p>
    <w:p w14:paraId="5DACAD10" w14:textId="77777777" w:rsidR="00915EFF" w:rsidRPr="00E33925" w:rsidRDefault="00915EFF" w:rsidP="00915EFF">
      <w:pPr>
        <w:spacing w:after="0" w:line="240" w:lineRule="auto"/>
        <w:rPr>
          <w:rFonts w:ascii="Times New Roman" w:eastAsia="Times New Roman" w:hAnsi="Times New Roman"/>
          <w:lang w:val="lt-LT"/>
        </w:rPr>
      </w:pPr>
    </w:p>
    <w:p w14:paraId="44781402"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2mg/0,625 mg tabletės</w:t>
      </w:r>
    </w:p>
    <w:p w14:paraId="4DA4585C"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Laikyti ne aukštesnėje kaip 25º C temperatūroje.</w:t>
      </w:r>
    </w:p>
    <w:p w14:paraId="34DE8DC6" w14:textId="77777777" w:rsidR="00915EFF" w:rsidRPr="00E33925" w:rsidRDefault="00915EFF" w:rsidP="00915EFF">
      <w:pPr>
        <w:spacing w:after="0" w:line="240" w:lineRule="auto"/>
        <w:rPr>
          <w:rFonts w:ascii="Times New Roman" w:eastAsia="Times New Roman" w:hAnsi="Times New Roman"/>
          <w:lang w:val="lt-LT"/>
        </w:rPr>
      </w:pPr>
    </w:p>
    <w:p w14:paraId="58F1C24A"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Perindap</w:t>
      </w:r>
      <w:proofErr w:type="spellEnd"/>
      <w:r w:rsidRPr="00E33925">
        <w:rPr>
          <w:rFonts w:ascii="Times New Roman" w:eastAsia="Times New Roman" w:hAnsi="Times New Roman"/>
          <w:lang w:val="lt-LT"/>
        </w:rPr>
        <w:t xml:space="preserve"> 4mg/1,25 mg tabletės</w:t>
      </w:r>
    </w:p>
    <w:p w14:paraId="4DB77729"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Laikyti ne aukštesnėje kaip 30º C temperatūroje.</w:t>
      </w:r>
    </w:p>
    <w:p w14:paraId="1263376A" w14:textId="77777777" w:rsidR="00915EFF" w:rsidRPr="00E33925" w:rsidRDefault="00915EFF" w:rsidP="00915EFF">
      <w:pPr>
        <w:spacing w:after="0" w:line="240" w:lineRule="auto"/>
        <w:rPr>
          <w:rFonts w:ascii="Times New Roman" w:eastAsia="Times New Roman" w:hAnsi="Times New Roman"/>
          <w:lang w:val="lt-LT"/>
        </w:rPr>
      </w:pPr>
    </w:p>
    <w:p w14:paraId="035196FB"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Ant dėžutės ir lizdinės plokšteles nurodytam tinkamumo laikui pasibaigus, šio vaisto vartoti negalima. Vaistas tinkamas vartoti iki paskutinės nurodyto mėnesio dienos. </w:t>
      </w:r>
    </w:p>
    <w:p w14:paraId="6C19DADF" w14:textId="77777777" w:rsidR="00915EFF" w:rsidRPr="00E33925" w:rsidRDefault="00915EFF" w:rsidP="00915EFF">
      <w:pPr>
        <w:spacing w:after="0" w:line="240" w:lineRule="auto"/>
        <w:rPr>
          <w:rFonts w:ascii="Times New Roman" w:eastAsia="Times New Roman" w:hAnsi="Times New Roman"/>
          <w:lang w:val="lt-LT"/>
        </w:rPr>
      </w:pPr>
    </w:p>
    <w:p w14:paraId="36EE85FD"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779717BE" w14:textId="77777777" w:rsidR="00915EFF" w:rsidRPr="00E33925" w:rsidRDefault="00915EFF" w:rsidP="00915EFF">
      <w:pPr>
        <w:spacing w:after="0" w:line="240" w:lineRule="auto"/>
        <w:rPr>
          <w:rFonts w:ascii="Times New Roman" w:eastAsia="Times New Roman" w:hAnsi="Times New Roman"/>
          <w:lang w:val="lt-LT"/>
        </w:rPr>
      </w:pPr>
    </w:p>
    <w:p w14:paraId="7A76D63F" w14:textId="77777777" w:rsidR="00915EFF" w:rsidRPr="00E33925" w:rsidRDefault="00915EFF" w:rsidP="00915EFF">
      <w:pPr>
        <w:spacing w:after="0" w:line="240" w:lineRule="auto"/>
        <w:rPr>
          <w:rFonts w:ascii="Times New Roman" w:eastAsia="Times New Roman" w:hAnsi="Times New Roman"/>
          <w:lang w:val="lt-LT"/>
        </w:rPr>
      </w:pPr>
    </w:p>
    <w:p w14:paraId="3C062367" w14:textId="77777777" w:rsidR="00915EFF" w:rsidRPr="00E33925" w:rsidRDefault="00915EFF" w:rsidP="00915EFF">
      <w:pPr>
        <w:keepNext/>
        <w:tabs>
          <w:tab w:val="left" w:pos="567"/>
        </w:tabs>
        <w:spacing w:after="0" w:line="240" w:lineRule="auto"/>
        <w:ind w:left="567" w:hanging="567"/>
        <w:outlineLvl w:val="1"/>
        <w:rPr>
          <w:rFonts w:ascii="Times New Roman" w:eastAsia="Times New Roman" w:hAnsi="Times New Roman"/>
          <w:b/>
          <w:lang w:val="lt-LT"/>
        </w:rPr>
      </w:pPr>
      <w:bookmarkStart w:id="88" w:name="_Toc129243144"/>
      <w:bookmarkStart w:id="89" w:name="_Toc129243269"/>
      <w:r w:rsidRPr="00E33925">
        <w:rPr>
          <w:rFonts w:ascii="Times New Roman" w:eastAsia="Times New Roman" w:hAnsi="Times New Roman"/>
          <w:b/>
          <w:lang w:val="lt-LT"/>
        </w:rPr>
        <w:t>6.</w:t>
      </w:r>
      <w:r w:rsidRPr="00E33925">
        <w:rPr>
          <w:rFonts w:ascii="Times New Roman" w:eastAsia="Times New Roman" w:hAnsi="Times New Roman"/>
          <w:b/>
          <w:lang w:val="lt-LT"/>
        </w:rPr>
        <w:tab/>
        <w:t>Pakuotės turinys ir kita informacija</w:t>
      </w:r>
      <w:r w:rsidRPr="00E33925" w:rsidDel="00B020B4">
        <w:rPr>
          <w:rFonts w:ascii="Times New Roman" w:eastAsia="Times New Roman" w:hAnsi="Times New Roman"/>
          <w:b/>
          <w:lang w:val="lt-LT"/>
        </w:rPr>
        <w:t xml:space="preserve"> </w:t>
      </w:r>
      <w:bookmarkEnd w:id="88"/>
      <w:bookmarkEnd w:id="89"/>
    </w:p>
    <w:p w14:paraId="5288EB47" w14:textId="77777777" w:rsidR="00915EFF" w:rsidRPr="00E33925" w:rsidRDefault="00915EFF" w:rsidP="00915EFF">
      <w:pPr>
        <w:spacing w:after="0" w:line="240" w:lineRule="auto"/>
        <w:rPr>
          <w:rFonts w:ascii="Times New Roman" w:eastAsia="Times New Roman" w:hAnsi="Times New Roman"/>
          <w:lang w:val="lt-LT"/>
        </w:rPr>
      </w:pPr>
    </w:p>
    <w:p w14:paraId="69B6D9DC" w14:textId="77777777" w:rsidR="00915EFF" w:rsidRPr="00E33925" w:rsidRDefault="00915EFF" w:rsidP="00915EFF">
      <w:pPr>
        <w:spacing w:after="0" w:line="220" w:lineRule="exact"/>
        <w:rPr>
          <w:rFonts w:ascii="Times New Roman" w:eastAsia="Times New Roman" w:hAnsi="Times New Roman"/>
          <w:b/>
          <w:bCs/>
          <w:lang w:val="lt-LT"/>
        </w:rPr>
      </w:pPr>
      <w:proofErr w:type="spellStart"/>
      <w:r w:rsidRPr="00E33925">
        <w:rPr>
          <w:rFonts w:ascii="Times New Roman" w:eastAsia="Times New Roman" w:hAnsi="Times New Roman"/>
          <w:b/>
          <w:bCs/>
          <w:lang w:val="lt-LT"/>
        </w:rPr>
        <w:t>Perindap</w:t>
      </w:r>
      <w:proofErr w:type="spellEnd"/>
      <w:r w:rsidRPr="00E33925">
        <w:rPr>
          <w:rFonts w:ascii="Times New Roman" w:eastAsia="Times New Roman" w:hAnsi="Times New Roman"/>
          <w:b/>
          <w:bCs/>
          <w:lang w:val="lt-LT"/>
        </w:rPr>
        <w:t xml:space="preserve"> sudėtis</w:t>
      </w:r>
    </w:p>
    <w:p w14:paraId="26D0A94F" w14:textId="77777777" w:rsidR="00915EFF" w:rsidRPr="00E33925" w:rsidRDefault="00915EFF" w:rsidP="00915EFF">
      <w:pPr>
        <w:spacing w:after="0" w:line="240" w:lineRule="auto"/>
        <w:rPr>
          <w:rFonts w:ascii="Times New Roman" w:eastAsia="Times New Roman" w:hAnsi="Times New Roman"/>
          <w:lang w:val="lt-LT"/>
        </w:rPr>
      </w:pPr>
    </w:p>
    <w:p w14:paraId="2DFC141E"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w:t>
      </w:r>
      <w:r w:rsidRPr="00E33925">
        <w:rPr>
          <w:rFonts w:ascii="Times New Roman" w:eastAsia="Times New Roman" w:hAnsi="Times New Roman"/>
          <w:lang w:val="lt-LT"/>
        </w:rPr>
        <w:tab/>
        <w:t xml:space="preserve">Veikliosios medžiagos yra </w:t>
      </w:r>
      <w:proofErr w:type="spellStart"/>
      <w:r w:rsidRPr="00E33925">
        <w:rPr>
          <w:rFonts w:ascii="Times New Roman" w:eastAsia="Times New Roman" w:hAnsi="Times New Roman"/>
          <w:i/>
          <w:lang w:val="lt-LT"/>
        </w:rPr>
        <w:t>tert</w:t>
      </w:r>
      <w:r w:rsidRPr="00E33925">
        <w:rPr>
          <w:rFonts w:ascii="Times New Roman" w:eastAsia="Times New Roman" w:hAnsi="Times New Roman"/>
          <w:lang w:val="lt-LT"/>
        </w:rPr>
        <w:t>-butilamino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perindoprilis</w:t>
      </w:r>
      <w:proofErr w:type="spellEnd"/>
      <w:r w:rsidRPr="00E33925">
        <w:rPr>
          <w:rFonts w:ascii="Times New Roman" w:eastAsia="Times New Roman" w:hAnsi="Times New Roman"/>
          <w:lang w:val="lt-LT"/>
        </w:rPr>
        <w:t xml:space="preserve"> ir </w:t>
      </w:r>
      <w:proofErr w:type="spellStart"/>
      <w:r w:rsidRPr="00E33925">
        <w:rPr>
          <w:rFonts w:ascii="Times New Roman" w:eastAsia="Times New Roman" w:hAnsi="Times New Roman"/>
          <w:lang w:val="lt-LT"/>
        </w:rPr>
        <w:t>indapamidas</w:t>
      </w:r>
      <w:proofErr w:type="spellEnd"/>
      <w:r w:rsidRPr="00E33925">
        <w:rPr>
          <w:rFonts w:ascii="Times New Roman" w:eastAsia="Times New Roman" w:hAnsi="Times New Roman"/>
          <w:lang w:val="lt-LT"/>
        </w:rPr>
        <w:t>.</w:t>
      </w:r>
    </w:p>
    <w:p w14:paraId="3A9C8343" w14:textId="77777777" w:rsidR="00915EFF" w:rsidRPr="00E33925" w:rsidRDefault="00915EFF" w:rsidP="00915EFF">
      <w:pPr>
        <w:spacing w:after="0" w:line="240" w:lineRule="auto"/>
        <w:rPr>
          <w:rFonts w:ascii="Times New Roman" w:eastAsia="Times New Roman" w:hAnsi="Times New Roman"/>
          <w:lang w:val="lt-LT"/>
        </w:rPr>
      </w:pPr>
    </w:p>
    <w:p w14:paraId="21647C4E"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2 mg/0,625 mg tabletės</w:t>
      </w:r>
    </w:p>
    <w:p w14:paraId="27018372"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lastRenderedPageBreak/>
        <w:t xml:space="preserve">Kiekvienoje tabletėje yra 1,669 mg </w:t>
      </w:r>
      <w:proofErr w:type="spellStart"/>
      <w:r w:rsidRPr="00E33925">
        <w:rPr>
          <w:rFonts w:ascii="Times New Roman" w:eastAsia="Times New Roman" w:hAnsi="Times New Roman"/>
          <w:lang w:val="lt-LT"/>
        </w:rPr>
        <w:t>peridoprilio</w:t>
      </w:r>
      <w:proofErr w:type="spellEnd"/>
      <w:r w:rsidRPr="00E33925">
        <w:rPr>
          <w:rFonts w:ascii="Times New Roman" w:eastAsia="Times New Roman" w:hAnsi="Times New Roman"/>
          <w:lang w:val="lt-LT"/>
        </w:rPr>
        <w:t xml:space="preserve">, atitinkančio 2 mg </w:t>
      </w:r>
      <w:proofErr w:type="spellStart"/>
      <w:r w:rsidRPr="00E33925">
        <w:rPr>
          <w:rFonts w:ascii="Times New Roman" w:eastAsia="Times New Roman" w:hAnsi="Times New Roman"/>
          <w:i/>
          <w:lang w:val="lt-LT"/>
        </w:rPr>
        <w:t>ter</w:t>
      </w:r>
      <w:r w:rsidRPr="00E33925">
        <w:rPr>
          <w:rFonts w:ascii="Times New Roman" w:eastAsia="Times New Roman" w:hAnsi="Times New Roman"/>
          <w:lang w:val="lt-LT"/>
        </w:rPr>
        <w:t>t-butilamino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0,625 mg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w:t>
      </w:r>
    </w:p>
    <w:p w14:paraId="001C6E5B" w14:textId="77777777" w:rsidR="00915EFF" w:rsidRPr="00E33925" w:rsidRDefault="00915EFF" w:rsidP="00915EFF">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4 mg/1,25 mg tabletės</w:t>
      </w:r>
    </w:p>
    <w:p w14:paraId="5DC2468A" w14:textId="77777777" w:rsidR="00915EFF" w:rsidRPr="00E33925" w:rsidRDefault="00915EFF" w:rsidP="00915EFF">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Kiekvienoje tabletėje yra 3,338mg </w:t>
      </w:r>
      <w:proofErr w:type="spellStart"/>
      <w:r w:rsidRPr="00E33925">
        <w:rPr>
          <w:rFonts w:ascii="Times New Roman" w:eastAsia="Times New Roman" w:hAnsi="Times New Roman"/>
          <w:lang w:val="lt-LT"/>
        </w:rPr>
        <w:t>peridoprilio</w:t>
      </w:r>
      <w:proofErr w:type="spellEnd"/>
      <w:r w:rsidRPr="00E33925">
        <w:rPr>
          <w:rFonts w:ascii="Times New Roman" w:eastAsia="Times New Roman" w:hAnsi="Times New Roman"/>
          <w:lang w:val="lt-LT"/>
        </w:rPr>
        <w:t xml:space="preserve">, atitinkančio 4 mg </w:t>
      </w:r>
      <w:proofErr w:type="spellStart"/>
      <w:r w:rsidRPr="00E33925">
        <w:rPr>
          <w:rFonts w:ascii="Times New Roman" w:eastAsia="Times New Roman" w:hAnsi="Times New Roman"/>
          <w:i/>
          <w:lang w:val="lt-LT"/>
        </w:rPr>
        <w:t>tert</w:t>
      </w:r>
      <w:r w:rsidRPr="00E33925">
        <w:rPr>
          <w:rFonts w:ascii="Times New Roman" w:eastAsia="Times New Roman" w:hAnsi="Times New Roman"/>
          <w:lang w:val="lt-LT"/>
        </w:rPr>
        <w:t>-butilamino</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perindoprilio</w:t>
      </w:r>
      <w:proofErr w:type="spellEnd"/>
      <w:r w:rsidRPr="00E33925">
        <w:rPr>
          <w:rFonts w:ascii="Times New Roman" w:eastAsia="Times New Roman" w:hAnsi="Times New Roman"/>
          <w:lang w:val="lt-LT"/>
        </w:rPr>
        <w:t xml:space="preserve">, ir 1,25 mg </w:t>
      </w:r>
      <w:proofErr w:type="spellStart"/>
      <w:r w:rsidRPr="00E33925">
        <w:rPr>
          <w:rFonts w:ascii="Times New Roman" w:eastAsia="Times New Roman" w:hAnsi="Times New Roman"/>
          <w:lang w:val="lt-LT"/>
        </w:rPr>
        <w:t>indapamido</w:t>
      </w:r>
      <w:proofErr w:type="spellEnd"/>
      <w:r w:rsidRPr="00E33925">
        <w:rPr>
          <w:rFonts w:ascii="Times New Roman" w:eastAsia="Times New Roman" w:hAnsi="Times New Roman"/>
          <w:lang w:val="lt-LT"/>
        </w:rPr>
        <w:t>.</w:t>
      </w:r>
    </w:p>
    <w:p w14:paraId="0118FFCB" w14:textId="77777777" w:rsidR="00915EFF" w:rsidRPr="00E33925" w:rsidRDefault="00915EFF" w:rsidP="00915EFF">
      <w:pPr>
        <w:spacing w:after="0" w:line="240" w:lineRule="auto"/>
        <w:rPr>
          <w:rFonts w:ascii="Times New Roman" w:eastAsia="Times New Roman" w:hAnsi="Times New Roman"/>
          <w:lang w:val="lt-LT"/>
        </w:rPr>
      </w:pPr>
    </w:p>
    <w:p w14:paraId="3719C093" w14:textId="77777777" w:rsidR="00915EFF" w:rsidRPr="00E33925" w:rsidRDefault="00915EFF" w:rsidP="00915EFF">
      <w:pPr>
        <w:spacing w:after="0" w:line="240" w:lineRule="auto"/>
        <w:ind w:left="720" w:hanging="720"/>
        <w:rPr>
          <w:rFonts w:ascii="Times New Roman" w:eastAsia="Times New Roman" w:hAnsi="Times New Roman"/>
          <w:lang w:val="lt-LT"/>
        </w:rPr>
      </w:pPr>
      <w:r w:rsidRPr="00E33925">
        <w:rPr>
          <w:rFonts w:ascii="Times New Roman" w:eastAsia="Times New Roman" w:hAnsi="Times New Roman"/>
          <w:lang w:val="lt-LT"/>
        </w:rPr>
        <w:t>-</w:t>
      </w:r>
      <w:r w:rsidRPr="00E33925">
        <w:rPr>
          <w:rFonts w:ascii="Times New Roman" w:eastAsia="Times New Roman" w:hAnsi="Times New Roman"/>
          <w:lang w:val="lt-LT"/>
        </w:rPr>
        <w:tab/>
        <w:t xml:space="preserve">Pagalbinės medžiagos: laktozė </w:t>
      </w:r>
      <w:proofErr w:type="spellStart"/>
      <w:r w:rsidRPr="00E33925">
        <w:rPr>
          <w:rFonts w:ascii="Times New Roman" w:eastAsia="Times New Roman" w:hAnsi="Times New Roman"/>
          <w:lang w:val="lt-LT"/>
        </w:rPr>
        <w:t>monohidratas</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mikrokristalinė</w:t>
      </w:r>
      <w:proofErr w:type="spellEnd"/>
      <w:r w:rsidRPr="00E33925">
        <w:rPr>
          <w:rFonts w:ascii="Times New Roman" w:eastAsia="Times New Roman" w:hAnsi="Times New Roman"/>
          <w:lang w:val="lt-LT"/>
        </w:rPr>
        <w:t xml:space="preserve"> celiuliozė (E460i), bevandenis koloidinis hidrofobinis silicio dioksidas, magnio </w:t>
      </w:r>
      <w:proofErr w:type="spellStart"/>
      <w:r w:rsidRPr="00E33925">
        <w:rPr>
          <w:rFonts w:ascii="Times New Roman" w:eastAsia="Times New Roman" w:hAnsi="Times New Roman"/>
          <w:lang w:val="lt-LT"/>
        </w:rPr>
        <w:t>stearatas</w:t>
      </w:r>
      <w:proofErr w:type="spellEnd"/>
      <w:r w:rsidRPr="00E33925">
        <w:rPr>
          <w:rFonts w:ascii="Times New Roman" w:eastAsia="Times New Roman" w:hAnsi="Times New Roman"/>
          <w:lang w:val="lt-LT"/>
        </w:rPr>
        <w:t>.</w:t>
      </w:r>
    </w:p>
    <w:p w14:paraId="71FD9939" w14:textId="77777777" w:rsidR="00915EFF" w:rsidRPr="00E33925" w:rsidRDefault="00915EFF" w:rsidP="00915EFF">
      <w:pPr>
        <w:spacing w:after="0" w:line="240" w:lineRule="auto"/>
        <w:rPr>
          <w:rFonts w:ascii="Times New Roman" w:eastAsia="Times New Roman" w:hAnsi="Times New Roman"/>
          <w:lang w:val="lt-LT"/>
        </w:rPr>
      </w:pPr>
    </w:p>
    <w:p w14:paraId="28EC1280" w14:textId="77777777" w:rsidR="00915EFF" w:rsidRPr="00E33925" w:rsidRDefault="00915EFF" w:rsidP="00915EFF">
      <w:pPr>
        <w:spacing w:after="0" w:line="240" w:lineRule="auto"/>
        <w:rPr>
          <w:rFonts w:ascii="Times New Roman" w:eastAsia="Times New Roman" w:hAnsi="Times New Roman"/>
          <w:lang w:val="lt-LT"/>
        </w:rPr>
      </w:pPr>
    </w:p>
    <w:p w14:paraId="038E7678" w14:textId="77777777" w:rsidR="00915EFF" w:rsidRPr="00E33925" w:rsidRDefault="00915EFF" w:rsidP="00915EFF">
      <w:pPr>
        <w:spacing w:after="0" w:line="220" w:lineRule="exact"/>
        <w:rPr>
          <w:rFonts w:ascii="Times New Roman" w:eastAsia="Times New Roman" w:hAnsi="Times New Roman"/>
          <w:b/>
          <w:bCs/>
          <w:lang w:val="lt-LT"/>
        </w:rPr>
      </w:pPr>
      <w:proofErr w:type="spellStart"/>
      <w:r w:rsidRPr="00E33925">
        <w:rPr>
          <w:rFonts w:ascii="Times New Roman" w:eastAsia="Times New Roman" w:hAnsi="Times New Roman"/>
          <w:b/>
          <w:bCs/>
          <w:lang w:val="lt-LT"/>
        </w:rPr>
        <w:t>Perindap</w:t>
      </w:r>
      <w:proofErr w:type="spellEnd"/>
      <w:r w:rsidRPr="00E33925">
        <w:rPr>
          <w:rFonts w:ascii="Times New Roman" w:eastAsia="Times New Roman" w:hAnsi="Times New Roman"/>
          <w:b/>
          <w:bCs/>
          <w:lang w:val="lt-LT"/>
        </w:rPr>
        <w:t xml:space="preserve"> išvaizda ir kiekis pakuotėje</w:t>
      </w:r>
    </w:p>
    <w:p w14:paraId="0B639564" w14:textId="77777777" w:rsidR="00915EFF" w:rsidRPr="00E33925" w:rsidRDefault="00915EFF" w:rsidP="00915EFF">
      <w:pPr>
        <w:spacing w:after="0" w:line="220" w:lineRule="exact"/>
        <w:rPr>
          <w:rFonts w:ascii="Times New Roman" w:eastAsia="Times New Roman" w:hAnsi="Times New Roman"/>
          <w:b/>
          <w:bCs/>
          <w:lang w:val="lt-LT"/>
        </w:rPr>
      </w:pPr>
    </w:p>
    <w:p w14:paraId="0666CEDC" w14:textId="77777777" w:rsidR="00915EFF" w:rsidRPr="00E33925" w:rsidRDefault="00915EFF" w:rsidP="00CB2592">
      <w:pPr>
        <w:tabs>
          <w:tab w:val="left" w:pos="720"/>
        </w:tabs>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2 mg/0,625 mg tabletės</w:t>
      </w:r>
    </w:p>
    <w:p w14:paraId="311A83DF" w14:textId="77777777" w:rsidR="00915EFF" w:rsidRPr="00E33925" w:rsidRDefault="00915EFF" w:rsidP="00EE0DCC">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Baltos kapsulės formos tabletės, su laužimo vagele abiejose pusėse, su „L“ raidės įspaudu abiejose laužimo vagelės pusėse ir plokščia apačia.</w:t>
      </w:r>
    </w:p>
    <w:p w14:paraId="6141D375" w14:textId="77777777" w:rsidR="00915EFF" w:rsidRPr="00E33925" w:rsidRDefault="00915EFF" w:rsidP="00EE0DCC">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Vagelė skirta tik tabletei perlaužti, kad būtų lengviau nuryti, bet ne jai padalyti į lygias dozes </w:t>
      </w:r>
    </w:p>
    <w:p w14:paraId="355A1A5A" w14:textId="77777777" w:rsidR="00915EFF" w:rsidRPr="00E33925" w:rsidRDefault="00915EFF" w:rsidP="00EE0DCC">
      <w:pPr>
        <w:spacing w:after="0" w:line="240" w:lineRule="auto"/>
        <w:rPr>
          <w:rFonts w:ascii="Times New Roman" w:eastAsia="Times New Roman" w:hAnsi="Times New Roman"/>
          <w:b/>
          <w:bCs/>
          <w:lang w:val="lt-LT"/>
        </w:rPr>
      </w:pPr>
    </w:p>
    <w:p w14:paraId="5CB1C948" w14:textId="77777777" w:rsidR="00915EFF" w:rsidRPr="00E33925" w:rsidRDefault="00915EFF" w:rsidP="00CB2592">
      <w:pPr>
        <w:tabs>
          <w:tab w:val="left" w:pos="720"/>
        </w:tabs>
        <w:spacing w:after="0" w:line="240" w:lineRule="auto"/>
        <w:rPr>
          <w:rFonts w:ascii="Times New Roman" w:eastAsia="Times New Roman" w:hAnsi="Times New Roman"/>
          <w:lang w:val="lt-LT"/>
        </w:rPr>
      </w:pPr>
      <w:proofErr w:type="spellStart"/>
      <w:r w:rsidRPr="00E33925">
        <w:rPr>
          <w:rFonts w:ascii="Times New Roman" w:eastAsia="Times New Roman" w:hAnsi="Times New Roman"/>
          <w:highlight w:val="lightGray"/>
          <w:lang w:val="lt-LT"/>
        </w:rPr>
        <w:t>Perindap</w:t>
      </w:r>
      <w:proofErr w:type="spellEnd"/>
      <w:r w:rsidRPr="00E33925">
        <w:rPr>
          <w:rFonts w:ascii="Times New Roman" w:eastAsia="Times New Roman" w:hAnsi="Times New Roman"/>
          <w:highlight w:val="lightGray"/>
          <w:lang w:val="lt-LT"/>
        </w:rPr>
        <w:t xml:space="preserve"> 4 mg/1,25 mg tabletės</w:t>
      </w:r>
    </w:p>
    <w:p w14:paraId="2B83C026" w14:textId="77777777" w:rsidR="00915EFF" w:rsidRPr="00E33925" w:rsidRDefault="00915EFF" w:rsidP="00EE0DCC">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 xml:space="preserve">Baltos kapsulės formos tabletės, su laužimo vagele abiejose pusėse, su „H“ raidės įspaudu abiejose laužimo vagelės pusėse </w:t>
      </w:r>
      <w:r w:rsidRPr="00E33925">
        <w:rPr>
          <w:rFonts w:ascii="Times New Roman" w:eastAsia="Times New Roman" w:hAnsi="Times New Roman"/>
          <w:lang w:val="lt-LT"/>
        </w:rPr>
        <w:t>ir plokščia apačia</w:t>
      </w:r>
      <w:r w:rsidRPr="00E33925">
        <w:rPr>
          <w:rFonts w:ascii="Times New Roman" w:eastAsia="Times New Roman" w:hAnsi="Times New Roman"/>
          <w:bCs/>
          <w:lang w:val="lt-LT"/>
        </w:rPr>
        <w:t>.</w:t>
      </w:r>
    </w:p>
    <w:p w14:paraId="786F4858" w14:textId="77777777" w:rsidR="00915EFF" w:rsidRPr="00E33925" w:rsidRDefault="00915EFF" w:rsidP="00EE0DCC">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Tabletę galima padalyti į lygias dozes.</w:t>
      </w:r>
    </w:p>
    <w:p w14:paraId="6037504D" w14:textId="77777777" w:rsidR="00915EFF" w:rsidRPr="00E33925" w:rsidRDefault="00915EFF" w:rsidP="00EE0DCC">
      <w:pPr>
        <w:spacing w:after="0" w:line="240" w:lineRule="auto"/>
        <w:rPr>
          <w:rFonts w:ascii="Times New Roman" w:eastAsia="Times New Roman" w:hAnsi="Times New Roman"/>
          <w:bCs/>
          <w:lang w:val="lt-LT"/>
        </w:rPr>
      </w:pPr>
    </w:p>
    <w:p w14:paraId="45108F63" w14:textId="77777777" w:rsidR="00915EFF" w:rsidRPr="00E33925" w:rsidRDefault="00915EFF" w:rsidP="00EE0DCC">
      <w:pPr>
        <w:spacing w:after="0" w:line="240" w:lineRule="auto"/>
        <w:rPr>
          <w:rFonts w:ascii="Times New Roman" w:eastAsia="Times New Roman" w:hAnsi="Times New Roman"/>
          <w:bCs/>
          <w:lang w:val="lt-LT"/>
        </w:rPr>
      </w:pPr>
      <w:proofErr w:type="spellStart"/>
      <w:r w:rsidRPr="00E33925">
        <w:rPr>
          <w:rFonts w:ascii="Times New Roman" w:eastAsia="Times New Roman" w:hAnsi="Times New Roman"/>
          <w:bCs/>
          <w:lang w:val="lt-LT"/>
        </w:rPr>
        <w:t>Perindap</w:t>
      </w:r>
      <w:proofErr w:type="spellEnd"/>
      <w:r w:rsidRPr="00E33925">
        <w:rPr>
          <w:rFonts w:ascii="Times New Roman" w:eastAsia="Times New Roman" w:hAnsi="Times New Roman"/>
          <w:bCs/>
          <w:lang w:val="lt-LT"/>
        </w:rPr>
        <w:t xml:space="preserve"> tiekiamas lizdinėse plokštelėse po 14, 20, 28, 30, 50, 56, 60, 90, 100 ir 500 tablečių.</w:t>
      </w:r>
    </w:p>
    <w:p w14:paraId="275994A5" w14:textId="77777777" w:rsidR="00915EFF" w:rsidRPr="00E33925" w:rsidRDefault="00915EFF" w:rsidP="00EE0DCC">
      <w:pPr>
        <w:spacing w:after="0" w:line="240" w:lineRule="auto"/>
        <w:rPr>
          <w:rFonts w:ascii="Times New Roman" w:eastAsia="Times New Roman" w:hAnsi="Times New Roman"/>
          <w:bCs/>
          <w:lang w:val="lt-LT"/>
        </w:rPr>
      </w:pPr>
    </w:p>
    <w:p w14:paraId="32A842F4" w14:textId="77777777" w:rsidR="00915EFF" w:rsidRPr="00E33925" w:rsidRDefault="00915EFF" w:rsidP="00487C41">
      <w:pPr>
        <w:spacing w:after="0" w:line="240" w:lineRule="auto"/>
        <w:rPr>
          <w:rFonts w:ascii="Times New Roman" w:eastAsia="Times New Roman" w:hAnsi="Times New Roman"/>
          <w:bCs/>
          <w:lang w:val="lt-LT"/>
        </w:rPr>
      </w:pPr>
      <w:r w:rsidRPr="00E33925">
        <w:rPr>
          <w:rFonts w:ascii="Times New Roman" w:eastAsia="Times New Roman" w:hAnsi="Times New Roman"/>
          <w:bCs/>
          <w:lang w:val="lt-LT"/>
        </w:rPr>
        <w:t>Gali būti teikiamos ne visų dydžių pakuotės.</w:t>
      </w:r>
    </w:p>
    <w:p w14:paraId="7C1D4947" w14:textId="77777777" w:rsidR="00915EFF" w:rsidRPr="00E33925" w:rsidRDefault="00915EFF" w:rsidP="00487C41">
      <w:pPr>
        <w:spacing w:after="0" w:line="240" w:lineRule="auto"/>
        <w:rPr>
          <w:rFonts w:ascii="Times New Roman" w:eastAsia="Times New Roman" w:hAnsi="Times New Roman"/>
          <w:lang w:val="lt-LT"/>
        </w:rPr>
      </w:pPr>
    </w:p>
    <w:p w14:paraId="0A91234E" w14:textId="77777777" w:rsidR="00915EFF" w:rsidRPr="00E33925" w:rsidRDefault="00915EFF" w:rsidP="00EE0DCC">
      <w:pPr>
        <w:spacing w:after="0" w:line="240" w:lineRule="auto"/>
        <w:rPr>
          <w:rFonts w:ascii="Times New Roman" w:eastAsia="Times New Roman" w:hAnsi="Times New Roman"/>
          <w:b/>
          <w:bCs/>
          <w:lang w:val="lt-LT"/>
        </w:rPr>
      </w:pPr>
      <w:r w:rsidRPr="00E33925">
        <w:rPr>
          <w:rFonts w:ascii="Times New Roman" w:eastAsia="Times New Roman" w:hAnsi="Times New Roman"/>
          <w:b/>
          <w:bCs/>
          <w:lang w:val="lt-LT"/>
        </w:rPr>
        <w:t>Registruotojas ir gamintojas</w:t>
      </w:r>
    </w:p>
    <w:p w14:paraId="7D041A35" w14:textId="77777777" w:rsidR="00915EFF" w:rsidRPr="00E33925" w:rsidRDefault="00915EFF" w:rsidP="00487C41">
      <w:pPr>
        <w:spacing w:after="0" w:line="240" w:lineRule="auto"/>
        <w:rPr>
          <w:rFonts w:ascii="Times New Roman" w:eastAsia="Times New Roman" w:hAnsi="Times New Roman"/>
          <w:lang w:val="lt-LT"/>
        </w:rPr>
      </w:pPr>
    </w:p>
    <w:p w14:paraId="216E7045" w14:textId="77777777" w:rsidR="00915EFF" w:rsidRPr="00E33925" w:rsidRDefault="00915EFF" w:rsidP="00487C41">
      <w:pPr>
        <w:spacing w:after="0" w:line="240" w:lineRule="auto"/>
        <w:rPr>
          <w:rFonts w:ascii="Times New Roman" w:eastAsia="Times New Roman" w:hAnsi="Times New Roman"/>
          <w:i/>
          <w:lang w:val="lt-LT"/>
        </w:rPr>
      </w:pPr>
      <w:r w:rsidRPr="00E33925">
        <w:rPr>
          <w:rFonts w:ascii="Times New Roman" w:eastAsia="Times New Roman" w:hAnsi="Times New Roman"/>
          <w:i/>
          <w:lang w:val="lt-LT"/>
        </w:rPr>
        <w:t>Registruotojas</w:t>
      </w:r>
    </w:p>
    <w:p w14:paraId="24D5DB36" w14:textId="77777777" w:rsidR="00915EFF" w:rsidRPr="00E33925" w:rsidRDefault="00915EFF" w:rsidP="00CB0D49">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ratiopharm</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GmbH</w:t>
      </w:r>
      <w:proofErr w:type="spellEnd"/>
    </w:p>
    <w:p w14:paraId="3B477FC8" w14:textId="77777777" w:rsidR="00915EFF" w:rsidRPr="00E33925" w:rsidRDefault="00915EFF" w:rsidP="00EE0DCC">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Graf</w:t>
      </w:r>
      <w:proofErr w:type="spellEnd"/>
      <w:r w:rsidRPr="00E33925">
        <w:rPr>
          <w:rFonts w:ascii="Times New Roman" w:eastAsia="Times New Roman" w:hAnsi="Times New Roman"/>
          <w:lang w:val="lt-LT"/>
        </w:rPr>
        <w:t xml:space="preserve"> - </w:t>
      </w:r>
      <w:proofErr w:type="spellStart"/>
      <w:r w:rsidRPr="00E33925">
        <w:rPr>
          <w:rFonts w:ascii="Times New Roman" w:eastAsia="Times New Roman" w:hAnsi="Times New Roman"/>
          <w:lang w:val="lt-LT"/>
        </w:rPr>
        <w:t>Arco</w:t>
      </w:r>
      <w:proofErr w:type="spellEnd"/>
      <w:r w:rsidRPr="00E33925">
        <w:rPr>
          <w:rFonts w:ascii="Times New Roman" w:eastAsia="Times New Roman" w:hAnsi="Times New Roman"/>
          <w:lang w:val="lt-LT"/>
        </w:rPr>
        <w:t xml:space="preserve"> - Str. 3</w:t>
      </w:r>
    </w:p>
    <w:p w14:paraId="40FDFB57" w14:textId="77777777" w:rsidR="00915EFF" w:rsidRPr="00E33925" w:rsidRDefault="00915EFF" w:rsidP="00EE0DCC">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89079 </w:t>
      </w:r>
      <w:proofErr w:type="spellStart"/>
      <w:r w:rsidRPr="00E33925">
        <w:rPr>
          <w:rFonts w:ascii="Times New Roman" w:eastAsia="Times New Roman" w:hAnsi="Times New Roman"/>
          <w:lang w:val="lt-LT"/>
        </w:rPr>
        <w:t>Ulm</w:t>
      </w:r>
      <w:proofErr w:type="spellEnd"/>
      <w:r w:rsidRPr="00E33925">
        <w:rPr>
          <w:rFonts w:ascii="Times New Roman" w:eastAsia="Times New Roman" w:hAnsi="Times New Roman"/>
          <w:lang w:val="lt-LT"/>
        </w:rPr>
        <w:t xml:space="preserve"> </w:t>
      </w:r>
    </w:p>
    <w:p w14:paraId="6AA010B8" w14:textId="77777777" w:rsidR="00915EFF" w:rsidRPr="00E33925" w:rsidRDefault="00915EFF" w:rsidP="00EE0DCC">
      <w:pPr>
        <w:spacing w:after="0" w:line="240" w:lineRule="auto"/>
        <w:rPr>
          <w:rFonts w:ascii="Times New Roman" w:eastAsia="Times New Roman" w:hAnsi="Times New Roman"/>
          <w:lang w:val="lt-LT"/>
        </w:rPr>
      </w:pPr>
      <w:r w:rsidRPr="00E33925">
        <w:rPr>
          <w:rFonts w:ascii="Times New Roman" w:eastAsia="Times New Roman" w:hAnsi="Times New Roman"/>
          <w:lang w:val="lt-LT"/>
        </w:rPr>
        <w:t>Vokietija</w:t>
      </w:r>
      <w:r w:rsidRPr="00E33925">
        <w:rPr>
          <w:rFonts w:ascii="Times New Roman" w:eastAsia="Times New Roman" w:hAnsi="Times New Roman"/>
          <w:lang w:val="lt-LT"/>
        </w:rPr>
        <w:br/>
      </w:r>
    </w:p>
    <w:p w14:paraId="19AE5410" w14:textId="77777777" w:rsidR="00915EFF" w:rsidRPr="00E33925" w:rsidRDefault="00915EFF" w:rsidP="00EE0DCC">
      <w:pPr>
        <w:spacing w:after="0" w:line="240" w:lineRule="auto"/>
        <w:rPr>
          <w:rFonts w:ascii="Times New Roman" w:eastAsia="Times New Roman" w:hAnsi="Times New Roman"/>
          <w:i/>
          <w:lang w:val="lt-LT"/>
        </w:rPr>
      </w:pPr>
      <w:r w:rsidRPr="00E33925">
        <w:rPr>
          <w:rFonts w:ascii="Times New Roman" w:eastAsia="Times New Roman" w:hAnsi="Times New Roman"/>
          <w:i/>
          <w:lang w:val="lt-LT"/>
        </w:rPr>
        <w:t>Gamintojas</w:t>
      </w:r>
    </w:p>
    <w:p w14:paraId="4FDBAEE5" w14:textId="77777777" w:rsidR="00915EFF" w:rsidRPr="00E33925" w:rsidRDefault="00915EFF" w:rsidP="00EE0DCC">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Merckle</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GmbH</w:t>
      </w:r>
      <w:proofErr w:type="spellEnd"/>
    </w:p>
    <w:p w14:paraId="39D1732A" w14:textId="77777777" w:rsidR="00915EFF" w:rsidRPr="00E33925" w:rsidRDefault="00915EFF" w:rsidP="00EE0DCC">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Ludwig-Merckle-Strasse</w:t>
      </w:r>
      <w:proofErr w:type="spellEnd"/>
      <w:r w:rsidRPr="00E33925">
        <w:rPr>
          <w:rFonts w:ascii="Times New Roman" w:eastAsia="Times New Roman" w:hAnsi="Times New Roman"/>
          <w:lang w:val="lt-LT"/>
        </w:rPr>
        <w:t xml:space="preserve"> 3</w:t>
      </w:r>
    </w:p>
    <w:p w14:paraId="333BE248" w14:textId="77777777" w:rsidR="00915EFF" w:rsidRPr="00E33925" w:rsidRDefault="00915EFF" w:rsidP="00EE0DCC">
      <w:pPr>
        <w:spacing w:after="0" w:line="240" w:lineRule="auto"/>
        <w:rPr>
          <w:rFonts w:ascii="Times New Roman" w:eastAsia="Times New Roman" w:hAnsi="Times New Roman"/>
          <w:lang w:val="lt-LT"/>
        </w:rPr>
      </w:pPr>
      <w:r w:rsidRPr="00E33925">
        <w:rPr>
          <w:rFonts w:ascii="Times New Roman" w:eastAsia="Times New Roman" w:hAnsi="Times New Roman"/>
          <w:lang w:val="lt-LT"/>
        </w:rPr>
        <w:t xml:space="preserve">89143 </w:t>
      </w:r>
      <w:proofErr w:type="spellStart"/>
      <w:r w:rsidRPr="00E33925">
        <w:rPr>
          <w:rFonts w:ascii="Times New Roman" w:eastAsia="Times New Roman" w:hAnsi="Times New Roman"/>
          <w:lang w:val="lt-LT"/>
        </w:rPr>
        <w:t>Blaubeuren</w:t>
      </w:r>
      <w:proofErr w:type="spellEnd"/>
    </w:p>
    <w:p w14:paraId="1B64BDB3" w14:textId="77777777" w:rsidR="00915EFF" w:rsidRPr="00E33925" w:rsidRDefault="00915EFF" w:rsidP="00EE0DCC">
      <w:pPr>
        <w:spacing w:after="0" w:line="240" w:lineRule="auto"/>
        <w:rPr>
          <w:rFonts w:ascii="Times New Roman" w:eastAsia="Times New Roman" w:hAnsi="Times New Roman"/>
          <w:lang w:val="lt-LT"/>
        </w:rPr>
      </w:pPr>
      <w:r w:rsidRPr="00E33925">
        <w:rPr>
          <w:rFonts w:ascii="Times New Roman" w:eastAsia="Times New Roman" w:hAnsi="Times New Roman"/>
          <w:lang w:val="lt-LT"/>
        </w:rPr>
        <w:t>Vokietija</w:t>
      </w:r>
    </w:p>
    <w:p w14:paraId="02CE31D4" w14:textId="77777777" w:rsidR="00915EFF" w:rsidRPr="00E33925" w:rsidRDefault="00915EFF" w:rsidP="00EE0DCC">
      <w:pPr>
        <w:spacing w:after="0" w:line="240" w:lineRule="auto"/>
        <w:rPr>
          <w:rFonts w:ascii="Times New Roman" w:eastAsia="Times New Roman" w:hAnsi="Times New Roman"/>
          <w:lang w:val="lt-LT"/>
        </w:rPr>
      </w:pPr>
    </w:p>
    <w:p w14:paraId="3B5A5587" w14:textId="77777777" w:rsidR="00915EFF" w:rsidRPr="00E33925" w:rsidRDefault="00915EFF" w:rsidP="00EE0DCC">
      <w:pPr>
        <w:spacing w:after="0" w:line="240" w:lineRule="auto"/>
        <w:rPr>
          <w:rFonts w:ascii="Times New Roman" w:eastAsia="Times New Roman" w:hAnsi="Times New Roman"/>
          <w:lang w:val="lt-LT"/>
        </w:rPr>
      </w:pPr>
      <w:r w:rsidRPr="00E33925">
        <w:rPr>
          <w:rFonts w:ascii="Times New Roman" w:eastAsia="Times New Roman" w:hAnsi="Times New Roman"/>
          <w:lang w:val="lt-LT"/>
        </w:rPr>
        <w:t>Jeigu apie šį vaistą norite sužinoti daugiau, kreipkitės į vietinį registruotojo atstovą.</w:t>
      </w:r>
    </w:p>
    <w:p w14:paraId="138FE8C6" w14:textId="77777777" w:rsidR="00915EFF" w:rsidRPr="00E33925" w:rsidRDefault="00915EFF" w:rsidP="00EE0DCC">
      <w:pPr>
        <w:spacing w:after="0" w:line="240" w:lineRule="auto"/>
        <w:rPr>
          <w:rFonts w:ascii="Times New Roman" w:eastAsia="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915EFF" w:rsidRPr="00E33925" w14:paraId="3D11BAB6" w14:textId="77777777" w:rsidTr="00C72B7B">
        <w:tc>
          <w:tcPr>
            <w:tcW w:w="4678" w:type="dxa"/>
          </w:tcPr>
          <w:p w14:paraId="12E1BE69" w14:textId="77777777" w:rsidR="00915EFF" w:rsidRPr="00E33925" w:rsidRDefault="00915EFF" w:rsidP="00EE0DCC">
            <w:pPr>
              <w:spacing w:after="0" w:line="240" w:lineRule="auto"/>
              <w:rPr>
                <w:rFonts w:ascii="Times New Roman" w:eastAsia="Times New Roman" w:hAnsi="Times New Roman"/>
                <w:lang w:val="lt-LT"/>
              </w:rPr>
            </w:pPr>
            <w:r w:rsidRPr="00E33925">
              <w:rPr>
                <w:rFonts w:ascii="Times New Roman" w:eastAsia="Times New Roman" w:hAnsi="Times New Roman"/>
                <w:lang w:val="lt-LT"/>
              </w:rPr>
              <w:t>UAB „</w:t>
            </w:r>
            <w:proofErr w:type="spellStart"/>
            <w:r w:rsidRPr="00E33925">
              <w:rPr>
                <w:rFonts w:ascii="Times New Roman" w:eastAsia="Times New Roman" w:hAnsi="Times New Roman"/>
                <w:lang w:val="lt-LT"/>
              </w:rPr>
              <w:t>Sicor</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Biotech</w:t>
            </w:r>
            <w:proofErr w:type="spellEnd"/>
            <w:r w:rsidRPr="00E33925">
              <w:rPr>
                <w:rFonts w:ascii="Times New Roman" w:eastAsia="Times New Roman" w:hAnsi="Times New Roman"/>
                <w:lang w:val="lt-LT"/>
              </w:rPr>
              <w:t>“</w:t>
            </w:r>
          </w:p>
          <w:p w14:paraId="79528ABF" w14:textId="77777777" w:rsidR="00915EFF" w:rsidRPr="00E33925" w:rsidRDefault="00915EFF" w:rsidP="00EE0DCC">
            <w:pPr>
              <w:spacing w:after="0" w:line="240" w:lineRule="auto"/>
              <w:rPr>
                <w:rFonts w:ascii="Times New Roman" w:eastAsia="Times New Roman" w:hAnsi="Times New Roman"/>
                <w:lang w:val="lt-LT"/>
              </w:rPr>
            </w:pPr>
            <w:r w:rsidRPr="00E33925">
              <w:rPr>
                <w:rFonts w:ascii="Times New Roman" w:eastAsia="Times New Roman" w:hAnsi="Times New Roman"/>
                <w:lang w:val="lt-LT"/>
              </w:rPr>
              <w:t>Molėtų pl. 5</w:t>
            </w:r>
          </w:p>
          <w:p w14:paraId="6EA1C1F6" w14:textId="77777777" w:rsidR="00915EFF" w:rsidRPr="00E33925" w:rsidRDefault="00915EFF" w:rsidP="00EE0DCC">
            <w:pPr>
              <w:spacing w:after="0" w:line="240" w:lineRule="auto"/>
              <w:rPr>
                <w:rFonts w:ascii="Times New Roman" w:eastAsia="Times New Roman" w:hAnsi="Times New Roman"/>
                <w:lang w:val="lt-LT"/>
              </w:rPr>
            </w:pPr>
            <w:r w:rsidRPr="00E33925">
              <w:rPr>
                <w:rFonts w:ascii="Times New Roman" w:eastAsia="Times New Roman" w:hAnsi="Times New Roman"/>
                <w:lang w:val="lt-LT"/>
              </w:rPr>
              <w:t>LT-08409 Vilnius</w:t>
            </w:r>
          </w:p>
          <w:p w14:paraId="4E9AEEE1" w14:textId="77777777" w:rsidR="00915EFF" w:rsidRPr="00E33925" w:rsidRDefault="00915EFF" w:rsidP="00EE0DCC">
            <w:pPr>
              <w:spacing w:after="0" w:line="240" w:lineRule="auto"/>
              <w:rPr>
                <w:rFonts w:ascii="Times New Roman" w:eastAsia="Times New Roman" w:hAnsi="Times New Roman"/>
                <w:lang w:val="lt-LT"/>
              </w:rPr>
            </w:pPr>
            <w:r w:rsidRPr="00E33925">
              <w:rPr>
                <w:rFonts w:ascii="Times New Roman" w:eastAsia="Times New Roman" w:hAnsi="Times New Roman"/>
                <w:lang w:val="lt-LT"/>
              </w:rPr>
              <w:t>Lietuva</w:t>
            </w:r>
          </w:p>
          <w:p w14:paraId="28CB18F6" w14:textId="77777777" w:rsidR="00915EFF" w:rsidRPr="00E33925" w:rsidRDefault="00915EFF" w:rsidP="00EE0DCC">
            <w:pPr>
              <w:spacing w:after="0" w:line="240" w:lineRule="auto"/>
              <w:rPr>
                <w:rFonts w:ascii="Times New Roman" w:eastAsia="Times New Roman" w:hAnsi="Times New Roman"/>
                <w:lang w:val="lt-LT"/>
              </w:rPr>
            </w:pPr>
            <w:r w:rsidRPr="00E33925">
              <w:rPr>
                <w:rFonts w:ascii="Times New Roman" w:eastAsia="Times New Roman" w:hAnsi="Times New Roman"/>
                <w:lang w:val="lt-LT"/>
              </w:rPr>
              <w:t>Tel. +370 5 266 02 03</w:t>
            </w:r>
          </w:p>
          <w:p w14:paraId="12896C70" w14:textId="77777777" w:rsidR="00915EFF" w:rsidRPr="00E33925" w:rsidRDefault="00915EFF" w:rsidP="00EE0DCC">
            <w:pPr>
              <w:spacing w:after="0" w:line="240" w:lineRule="auto"/>
              <w:rPr>
                <w:rFonts w:ascii="Times New Roman" w:eastAsia="Times New Roman" w:hAnsi="Times New Roman"/>
                <w:lang w:val="lt-LT"/>
              </w:rPr>
            </w:pPr>
          </w:p>
        </w:tc>
      </w:tr>
    </w:tbl>
    <w:p w14:paraId="6C34B088" w14:textId="77777777" w:rsidR="00915EFF" w:rsidRPr="00E33925" w:rsidRDefault="00915EFF" w:rsidP="00487C41">
      <w:pPr>
        <w:spacing w:after="0" w:line="240" w:lineRule="auto"/>
        <w:rPr>
          <w:rFonts w:ascii="Times New Roman" w:eastAsia="Times New Roman" w:hAnsi="Times New Roman"/>
          <w:lang w:val="lt-LT"/>
        </w:rPr>
      </w:pPr>
    </w:p>
    <w:p w14:paraId="3C653822" w14:textId="77777777" w:rsidR="00915EFF" w:rsidRPr="00E33925" w:rsidRDefault="00915EFF" w:rsidP="00487C41">
      <w:pPr>
        <w:numPr>
          <w:ilvl w:val="12"/>
          <w:numId w:val="0"/>
        </w:numPr>
        <w:spacing w:after="0" w:line="240" w:lineRule="auto"/>
        <w:ind w:right="-2"/>
        <w:rPr>
          <w:rFonts w:ascii="Times New Roman" w:eastAsia="Times New Roman" w:hAnsi="Times New Roman"/>
          <w:lang w:val="lt-LT"/>
        </w:rPr>
      </w:pPr>
      <w:r w:rsidRPr="00E33925">
        <w:rPr>
          <w:rFonts w:ascii="Times New Roman" w:eastAsia="Times New Roman" w:hAnsi="Times New Roman"/>
          <w:b/>
          <w:lang w:val="lt-LT"/>
        </w:rPr>
        <w:t>Šis vaistas EEE valstybėse narėse registruotas tokiais pavadinimais</w:t>
      </w:r>
      <w:r w:rsidRPr="00E33925">
        <w:rPr>
          <w:rFonts w:ascii="Times New Roman" w:eastAsia="Times New Roman" w:hAnsi="Times New Roman"/>
          <w:lang w:val="lt-LT"/>
        </w:rPr>
        <w:t>:</w:t>
      </w:r>
    </w:p>
    <w:tbl>
      <w:tblPr>
        <w:tblW w:w="0" w:type="auto"/>
        <w:tblLook w:val="04A0" w:firstRow="1" w:lastRow="0" w:firstColumn="1" w:lastColumn="0" w:noHBand="0" w:noVBand="1"/>
      </w:tblPr>
      <w:tblGrid>
        <w:gridCol w:w="1790"/>
        <w:gridCol w:w="7280"/>
      </w:tblGrid>
      <w:tr w:rsidR="00915EFF" w:rsidRPr="00E33925" w14:paraId="4C699899" w14:textId="77777777" w:rsidTr="00C72B7B">
        <w:tc>
          <w:tcPr>
            <w:tcW w:w="1809" w:type="dxa"/>
          </w:tcPr>
          <w:p w14:paraId="12274B64" w14:textId="77777777" w:rsidR="00915EFF" w:rsidRPr="00E33925" w:rsidRDefault="00915EFF" w:rsidP="00CB0D49">
            <w:pPr>
              <w:spacing w:after="0" w:line="240" w:lineRule="auto"/>
              <w:rPr>
                <w:rFonts w:ascii="Times New Roman" w:eastAsia="Times New Roman" w:hAnsi="Times New Roman"/>
                <w:lang w:val="lt-LT"/>
              </w:rPr>
            </w:pPr>
            <w:r w:rsidRPr="00E33925">
              <w:rPr>
                <w:rFonts w:ascii="Times New Roman" w:eastAsia="Times New Roman" w:hAnsi="Times New Roman"/>
                <w:lang w:val="lt-LT"/>
              </w:rPr>
              <w:t>Portugalija</w:t>
            </w:r>
          </w:p>
        </w:tc>
        <w:tc>
          <w:tcPr>
            <w:tcW w:w="7477" w:type="dxa"/>
          </w:tcPr>
          <w:p w14:paraId="08840968" w14:textId="77777777" w:rsidR="00915EFF" w:rsidRPr="00E33925" w:rsidRDefault="00915EFF" w:rsidP="00EE0DCC">
            <w:pPr>
              <w:spacing w:after="0" w:line="240" w:lineRule="auto"/>
              <w:rPr>
                <w:rFonts w:ascii="Times New Roman" w:eastAsia="Times New Roman" w:hAnsi="Times New Roman"/>
                <w:lang w:val="lt-LT"/>
              </w:rPr>
            </w:pPr>
            <w:proofErr w:type="spellStart"/>
            <w:r w:rsidRPr="00B05879">
              <w:rPr>
                <w:rFonts w:ascii="Times New Roman" w:eastAsia="Times New Roman" w:hAnsi="Times New Roman"/>
                <w:lang w:val="lt-LT"/>
              </w:rPr>
              <w:t>Perindopril</w:t>
            </w:r>
            <w:proofErr w:type="spellEnd"/>
            <w:r w:rsidRPr="00B05879">
              <w:rPr>
                <w:rFonts w:ascii="Times New Roman" w:eastAsia="Times New Roman" w:hAnsi="Times New Roman"/>
                <w:lang w:val="lt-LT"/>
              </w:rPr>
              <w:t xml:space="preserve"> + </w:t>
            </w:r>
            <w:proofErr w:type="spellStart"/>
            <w:r w:rsidRPr="00B05879">
              <w:rPr>
                <w:rFonts w:ascii="Times New Roman" w:eastAsia="Times New Roman" w:hAnsi="Times New Roman"/>
                <w:lang w:val="lt-LT"/>
              </w:rPr>
              <w:t>Indapamida</w:t>
            </w:r>
            <w:proofErr w:type="spellEnd"/>
            <w:r w:rsidRPr="00B05879">
              <w:rPr>
                <w:rFonts w:ascii="Times New Roman" w:eastAsia="Times New Roman" w:hAnsi="Times New Roman"/>
                <w:lang w:val="lt-LT"/>
              </w:rPr>
              <w:t xml:space="preserve"> </w:t>
            </w:r>
            <w:proofErr w:type="spellStart"/>
            <w:r w:rsidRPr="00B05879">
              <w:rPr>
                <w:rFonts w:ascii="Times New Roman" w:eastAsia="Times New Roman" w:hAnsi="Times New Roman"/>
                <w:lang w:val="lt-LT"/>
              </w:rPr>
              <w:t>ratiopharm</w:t>
            </w:r>
            <w:proofErr w:type="spellEnd"/>
          </w:p>
        </w:tc>
      </w:tr>
      <w:tr w:rsidR="00915EFF" w:rsidRPr="00E33925" w14:paraId="19893146" w14:textId="77777777" w:rsidTr="00C72B7B">
        <w:tc>
          <w:tcPr>
            <w:tcW w:w="1809" w:type="dxa"/>
          </w:tcPr>
          <w:p w14:paraId="0A0FF9CE" w14:textId="77777777" w:rsidR="00915EFF" w:rsidRPr="00E33925" w:rsidRDefault="00915EFF" w:rsidP="00487C41">
            <w:pPr>
              <w:spacing w:after="0" w:line="240" w:lineRule="auto"/>
              <w:rPr>
                <w:rFonts w:ascii="Times New Roman" w:eastAsia="Times New Roman" w:hAnsi="Times New Roman"/>
                <w:lang w:val="lt-LT"/>
              </w:rPr>
            </w:pPr>
            <w:r w:rsidRPr="00E33925">
              <w:rPr>
                <w:rFonts w:ascii="Times New Roman" w:eastAsia="Times New Roman" w:hAnsi="Times New Roman"/>
                <w:lang w:val="lt-LT"/>
              </w:rPr>
              <w:lastRenderedPageBreak/>
              <w:t>Belgija</w:t>
            </w:r>
          </w:p>
        </w:tc>
        <w:tc>
          <w:tcPr>
            <w:tcW w:w="7477" w:type="dxa"/>
          </w:tcPr>
          <w:p w14:paraId="21EF0D9C" w14:textId="449B2719" w:rsidR="00640322" w:rsidRPr="00B05879" w:rsidRDefault="00640322" w:rsidP="00640322">
            <w:pPr>
              <w:spacing w:after="0" w:line="240" w:lineRule="auto"/>
              <w:rPr>
                <w:rFonts w:ascii="Times New Roman" w:hAnsi="Times New Roman"/>
                <w:lang w:val="lt-LT"/>
              </w:rPr>
            </w:pPr>
            <w:proofErr w:type="spellStart"/>
            <w:r w:rsidRPr="00B05879">
              <w:rPr>
                <w:rFonts w:ascii="Times New Roman" w:eastAsia="Times New Roman" w:hAnsi="Times New Roman"/>
                <w:lang w:val="lt-LT"/>
              </w:rPr>
              <w:t>Perindopril</w:t>
            </w:r>
            <w:proofErr w:type="spellEnd"/>
            <w:r w:rsidRPr="00B05879">
              <w:rPr>
                <w:rFonts w:ascii="Times New Roman" w:eastAsia="Times New Roman" w:hAnsi="Times New Roman"/>
                <w:lang w:val="lt-LT"/>
              </w:rPr>
              <w:t>/</w:t>
            </w:r>
            <w:proofErr w:type="spellStart"/>
            <w:r w:rsidRPr="00B05879">
              <w:rPr>
                <w:rFonts w:ascii="Times New Roman" w:eastAsia="Times New Roman" w:hAnsi="Times New Roman"/>
                <w:lang w:val="lt-LT"/>
              </w:rPr>
              <w:t>Indapamide</w:t>
            </w:r>
            <w:proofErr w:type="spellEnd"/>
            <w:r w:rsidRPr="00B05879">
              <w:rPr>
                <w:rFonts w:ascii="Times New Roman" w:eastAsia="Times New Roman" w:hAnsi="Times New Roman"/>
                <w:lang w:val="lt-LT"/>
              </w:rPr>
              <w:t xml:space="preserve"> </w:t>
            </w:r>
            <w:proofErr w:type="spellStart"/>
            <w:r w:rsidRPr="00B05879">
              <w:rPr>
                <w:rFonts w:ascii="Times New Roman" w:eastAsia="Times New Roman" w:hAnsi="Times New Roman"/>
                <w:lang w:val="lt-LT"/>
              </w:rPr>
              <w:t>Teva</w:t>
            </w:r>
            <w:proofErr w:type="spellEnd"/>
            <w:r w:rsidRPr="00B05879">
              <w:rPr>
                <w:rFonts w:ascii="Times New Roman" w:hAnsi="Times New Roman"/>
                <w:lang w:val="lt-LT"/>
              </w:rPr>
              <w:t xml:space="preserve"> 2 mg / 0,625 mg </w:t>
            </w:r>
            <w:proofErr w:type="spellStart"/>
            <w:r w:rsidRPr="00B05879">
              <w:rPr>
                <w:rFonts w:ascii="Times New Roman" w:hAnsi="Times New Roman"/>
                <w:lang w:val="lt-LT"/>
              </w:rPr>
              <w:t>tabletten</w:t>
            </w:r>
            <w:proofErr w:type="spellEnd"/>
          </w:p>
          <w:p w14:paraId="26B21981" w14:textId="0F37BFA7" w:rsidR="00915EFF" w:rsidRPr="00E33925" w:rsidRDefault="00640322" w:rsidP="00CB0D49">
            <w:pPr>
              <w:spacing w:after="0" w:line="240" w:lineRule="auto"/>
              <w:rPr>
                <w:rFonts w:ascii="Times New Roman" w:eastAsia="Times New Roman" w:hAnsi="Times New Roman"/>
                <w:lang w:val="lt-LT"/>
              </w:rPr>
            </w:pPr>
            <w:proofErr w:type="spellStart"/>
            <w:r w:rsidRPr="00B05879">
              <w:rPr>
                <w:rFonts w:ascii="Times New Roman" w:eastAsia="Times New Roman" w:hAnsi="Times New Roman"/>
                <w:lang w:val="lt-LT"/>
              </w:rPr>
              <w:t>Perindopril</w:t>
            </w:r>
            <w:proofErr w:type="spellEnd"/>
            <w:r w:rsidRPr="00B05879">
              <w:rPr>
                <w:rFonts w:ascii="Times New Roman" w:eastAsia="Times New Roman" w:hAnsi="Times New Roman"/>
                <w:lang w:val="lt-LT"/>
              </w:rPr>
              <w:t>/</w:t>
            </w:r>
            <w:proofErr w:type="spellStart"/>
            <w:r w:rsidRPr="00B05879">
              <w:rPr>
                <w:rFonts w:ascii="Times New Roman" w:eastAsia="Times New Roman" w:hAnsi="Times New Roman"/>
                <w:lang w:val="lt-LT"/>
              </w:rPr>
              <w:t>Indapamide</w:t>
            </w:r>
            <w:proofErr w:type="spellEnd"/>
            <w:r w:rsidRPr="00B05879">
              <w:rPr>
                <w:rFonts w:ascii="Times New Roman" w:eastAsia="Times New Roman" w:hAnsi="Times New Roman"/>
                <w:lang w:val="lt-LT"/>
              </w:rPr>
              <w:t xml:space="preserve"> </w:t>
            </w:r>
            <w:proofErr w:type="spellStart"/>
            <w:r w:rsidRPr="00B05879">
              <w:rPr>
                <w:rFonts w:ascii="Times New Roman" w:eastAsia="Times New Roman" w:hAnsi="Times New Roman"/>
                <w:lang w:val="lt-LT"/>
              </w:rPr>
              <w:t>Teva</w:t>
            </w:r>
            <w:proofErr w:type="spellEnd"/>
            <w:r w:rsidRPr="00B05879">
              <w:rPr>
                <w:rFonts w:ascii="Times New Roman" w:hAnsi="Times New Roman"/>
                <w:lang w:val="lt-LT"/>
              </w:rPr>
              <w:t xml:space="preserve"> 4 mg / 1,25 mg </w:t>
            </w:r>
            <w:proofErr w:type="spellStart"/>
            <w:r w:rsidRPr="00B05879">
              <w:rPr>
                <w:rFonts w:ascii="Times New Roman" w:hAnsi="Times New Roman"/>
                <w:lang w:val="lt-LT"/>
              </w:rPr>
              <w:t>tabletten</w:t>
            </w:r>
            <w:proofErr w:type="spellEnd"/>
          </w:p>
        </w:tc>
      </w:tr>
      <w:tr w:rsidR="00915EFF" w:rsidRPr="00E33925" w14:paraId="05930BE2" w14:textId="77777777" w:rsidTr="00C72B7B">
        <w:tc>
          <w:tcPr>
            <w:tcW w:w="1809" w:type="dxa"/>
          </w:tcPr>
          <w:p w14:paraId="3F3401E1" w14:textId="77777777" w:rsidR="00915EFF" w:rsidRPr="00E33925" w:rsidRDefault="00915EFF" w:rsidP="00487C41">
            <w:pPr>
              <w:spacing w:after="0" w:line="240" w:lineRule="auto"/>
              <w:rPr>
                <w:rFonts w:ascii="Times New Roman" w:eastAsia="Times New Roman" w:hAnsi="Times New Roman"/>
                <w:lang w:val="lt-LT"/>
              </w:rPr>
            </w:pPr>
            <w:r w:rsidRPr="00E33925">
              <w:rPr>
                <w:rFonts w:ascii="Times New Roman" w:eastAsia="Times New Roman" w:hAnsi="Times New Roman"/>
                <w:lang w:val="lt-LT"/>
              </w:rPr>
              <w:t>Vokietija</w:t>
            </w:r>
          </w:p>
        </w:tc>
        <w:tc>
          <w:tcPr>
            <w:tcW w:w="7477" w:type="dxa"/>
          </w:tcPr>
          <w:p w14:paraId="4938D819" w14:textId="77777777" w:rsidR="00915EFF" w:rsidRPr="00B05879" w:rsidRDefault="00915EFF" w:rsidP="00487C41">
            <w:pPr>
              <w:spacing w:after="0" w:line="240" w:lineRule="auto"/>
              <w:rPr>
                <w:rFonts w:ascii="Times New Roman" w:eastAsia="Times New Roman" w:hAnsi="Times New Roman"/>
                <w:lang w:val="lt-LT"/>
              </w:rPr>
            </w:pPr>
            <w:proofErr w:type="spellStart"/>
            <w:r w:rsidRPr="00B05879">
              <w:rPr>
                <w:rFonts w:ascii="Times New Roman" w:eastAsia="Times New Roman" w:hAnsi="Times New Roman"/>
                <w:lang w:val="lt-LT"/>
              </w:rPr>
              <w:t>Perindopril</w:t>
            </w:r>
            <w:proofErr w:type="spellEnd"/>
            <w:r w:rsidRPr="00B05879">
              <w:rPr>
                <w:rFonts w:ascii="Times New Roman" w:eastAsia="Times New Roman" w:hAnsi="Times New Roman"/>
                <w:lang w:val="lt-LT"/>
              </w:rPr>
              <w:t>/</w:t>
            </w:r>
            <w:proofErr w:type="spellStart"/>
            <w:r w:rsidRPr="00B05879">
              <w:rPr>
                <w:rFonts w:ascii="Times New Roman" w:eastAsia="Times New Roman" w:hAnsi="Times New Roman"/>
                <w:lang w:val="lt-LT"/>
              </w:rPr>
              <w:t>Indapamid-ratiopharm</w:t>
            </w:r>
            <w:proofErr w:type="spellEnd"/>
            <w:r w:rsidRPr="00B05879">
              <w:rPr>
                <w:rFonts w:ascii="Times New Roman" w:eastAsia="Times New Roman" w:hAnsi="Times New Roman"/>
                <w:lang w:val="lt-LT"/>
              </w:rPr>
              <w:t xml:space="preserve"> 2 mg/0,625 mg </w:t>
            </w:r>
            <w:proofErr w:type="spellStart"/>
            <w:r w:rsidRPr="00B05879">
              <w:rPr>
                <w:rFonts w:ascii="Times New Roman" w:eastAsia="Times New Roman" w:hAnsi="Times New Roman"/>
                <w:lang w:val="lt-LT"/>
              </w:rPr>
              <w:t>Tabletten</w:t>
            </w:r>
            <w:proofErr w:type="spellEnd"/>
          </w:p>
          <w:p w14:paraId="24C71C3D" w14:textId="77777777" w:rsidR="00915EFF" w:rsidRPr="00E33925" w:rsidRDefault="00915EFF" w:rsidP="00CB0D49">
            <w:pPr>
              <w:spacing w:after="0" w:line="240" w:lineRule="auto"/>
              <w:rPr>
                <w:rFonts w:ascii="Times New Roman" w:eastAsia="Times New Roman" w:hAnsi="Times New Roman"/>
                <w:lang w:val="lt-LT"/>
              </w:rPr>
            </w:pPr>
            <w:proofErr w:type="spellStart"/>
            <w:r w:rsidRPr="00B05879">
              <w:rPr>
                <w:rFonts w:ascii="Times New Roman" w:eastAsia="Times New Roman" w:hAnsi="Times New Roman"/>
                <w:lang w:val="lt-LT"/>
              </w:rPr>
              <w:t>Perindopril</w:t>
            </w:r>
            <w:proofErr w:type="spellEnd"/>
            <w:r w:rsidRPr="00B05879">
              <w:rPr>
                <w:rFonts w:ascii="Times New Roman" w:eastAsia="Times New Roman" w:hAnsi="Times New Roman"/>
                <w:lang w:val="lt-LT"/>
              </w:rPr>
              <w:t>/</w:t>
            </w:r>
            <w:proofErr w:type="spellStart"/>
            <w:r w:rsidRPr="00B05879">
              <w:rPr>
                <w:rFonts w:ascii="Times New Roman" w:eastAsia="Times New Roman" w:hAnsi="Times New Roman"/>
                <w:lang w:val="lt-LT"/>
              </w:rPr>
              <w:t>Indapamid-ratiopharm</w:t>
            </w:r>
            <w:proofErr w:type="spellEnd"/>
            <w:r w:rsidRPr="00B05879">
              <w:rPr>
                <w:rFonts w:ascii="Times New Roman" w:eastAsia="Times New Roman" w:hAnsi="Times New Roman"/>
                <w:lang w:val="lt-LT"/>
              </w:rPr>
              <w:t xml:space="preserve"> 4 mg/1,25 mg </w:t>
            </w:r>
            <w:proofErr w:type="spellStart"/>
            <w:r w:rsidRPr="00B05879">
              <w:rPr>
                <w:rFonts w:ascii="Times New Roman" w:eastAsia="Times New Roman" w:hAnsi="Times New Roman"/>
                <w:lang w:val="lt-LT"/>
              </w:rPr>
              <w:t>Tabletten</w:t>
            </w:r>
            <w:proofErr w:type="spellEnd"/>
          </w:p>
        </w:tc>
      </w:tr>
      <w:tr w:rsidR="00915EFF" w:rsidRPr="00E33925" w14:paraId="3AD0463C" w14:textId="77777777" w:rsidTr="00C72B7B">
        <w:tc>
          <w:tcPr>
            <w:tcW w:w="1809" w:type="dxa"/>
          </w:tcPr>
          <w:p w14:paraId="753B87A8" w14:textId="77777777" w:rsidR="00915EFF" w:rsidRPr="00E33925" w:rsidRDefault="00915EFF" w:rsidP="00487C41">
            <w:pPr>
              <w:spacing w:after="0" w:line="240" w:lineRule="auto"/>
              <w:rPr>
                <w:rFonts w:ascii="Times New Roman" w:eastAsia="Times New Roman" w:hAnsi="Times New Roman"/>
                <w:lang w:val="lt-LT"/>
              </w:rPr>
            </w:pPr>
            <w:r w:rsidRPr="00E33925">
              <w:rPr>
                <w:rFonts w:ascii="Times New Roman" w:eastAsia="Times New Roman" w:hAnsi="Times New Roman"/>
                <w:lang w:val="lt-LT"/>
              </w:rPr>
              <w:t>Prancūzija</w:t>
            </w:r>
          </w:p>
        </w:tc>
        <w:tc>
          <w:tcPr>
            <w:tcW w:w="7477" w:type="dxa"/>
          </w:tcPr>
          <w:p w14:paraId="07D03ED5" w14:textId="77777777" w:rsidR="00915EFF" w:rsidRPr="00E33925" w:rsidRDefault="00915EFF" w:rsidP="00487C41">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Perindopril</w:t>
            </w:r>
            <w:proofErr w:type="spellEnd"/>
            <w:r w:rsidRPr="00E33925">
              <w:rPr>
                <w:rFonts w:ascii="Times New Roman" w:eastAsia="Times New Roman" w:hAnsi="Times New Roman"/>
                <w:lang w:val="lt-LT"/>
              </w:rPr>
              <w:t>/</w:t>
            </w:r>
            <w:proofErr w:type="spellStart"/>
            <w:r w:rsidRPr="00E33925">
              <w:rPr>
                <w:rFonts w:ascii="Times New Roman" w:eastAsia="Times New Roman" w:hAnsi="Times New Roman"/>
                <w:lang w:val="lt-LT"/>
              </w:rPr>
              <w:t>Indapamide</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ratiopharm</w:t>
            </w:r>
            <w:proofErr w:type="spellEnd"/>
            <w:r w:rsidRPr="00E33925">
              <w:rPr>
                <w:rFonts w:ascii="Times New Roman" w:eastAsia="Times New Roman" w:hAnsi="Times New Roman"/>
                <w:lang w:val="lt-LT"/>
              </w:rPr>
              <w:t xml:space="preserve"> 2 mg/0,625 mg, </w:t>
            </w:r>
            <w:proofErr w:type="spellStart"/>
            <w:r w:rsidRPr="00E33925">
              <w:rPr>
                <w:rFonts w:ascii="Times New Roman" w:eastAsia="Times New Roman" w:hAnsi="Times New Roman"/>
                <w:lang w:val="lt-LT"/>
              </w:rPr>
              <w:t>comprime</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secable</w:t>
            </w:r>
            <w:proofErr w:type="spellEnd"/>
          </w:p>
          <w:p w14:paraId="5B071C29" w14:textId="77777777" w:rsidR="00915EFF" w:rsidRPr="00E33925" w:rsidRDefault="00915EFF" w:rsidP="00CB0D49">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Perindopril</w:t>
            </w:r>
            <w:proofErr w:type="spellEnd"/>
            <w:r w:rsidRPr="00E33925">
              <w:rPr>
                <w:rFonts w:ascii="Times New Roman" w:eastAsia="Times New Roman" w:hAnsi="Times New Roman"/>
                <w:lang w:val="lt-LT"/>
              </w:rPr>
              <w:t>/</w:t>
            </w:r>
            <w:proofErr w:type="spellStart"/>
            <w:r w:rsidRPr="00E33925">
              <w:rPr>
                <w:rFonts w:ascii="Times New Roman" w:eastAsia="Times New Roman" w:hAnsi="Times New Roman"/>
                <w:lang w:val="lt-LT"/>
              </w:rPr>
              <w:t>Indapamide</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ratiopharm</w:t>
            </w:r>
            <w:proofErr w:type="spellEnd"/>
            <w:r w:rsidRPr="00E33925">
              <w:rPr>
                <w:rFonts w:ascii="Times New Roman" w:eastAsia="Times New Roman" w:hAnsi="Times New Roman"/>
                <w:lang w:val="lt-LT"/>
              </w:rPr>
              <w:t xml:space="preserve"> 4 mg/1,25 mg, </w:t>
            </w:r>
            <w:proofErr w:type="spellStart"/>
            <w:r w:rsidRPr="00E33925">
              <w:rPr>
                <w:rFonts w:ascii="Times New Roman" w:eastAsia="Times New Roman" w:hAnsi="Times New Roman"/>
                <w:lang w:val="lt-LT"/>
              </w:rPr>
              <w:t>comprime</w:t>
            </w:r>
            <w:proofErr w:type="spellEnd"/>
          </w:p>
        </w:tc>
      </w:tr>
      <w:tr w:rsidR="00915EFF" w:rsidRPr="00E33925" w14:paraId="3B8D969B" w14:textId="77777777" w:rsidTr="00C72B7B">
        <w:tc>
          <w:tcPr>
            <w:tcW w:w="1809" w:type="dxa"/>
          </w:tcPr>
          <w:p w14:paraId="63233081" w14:textId="77777777" w:rsidR="00915EFF" w:rsidRPr="00E33925" w:rsidRDefault="00915EFF" w:rsidP="00487C41">
            <w:pPr>
              <w:spacing w:after="0" w:line="240" w:lineRule="auto"/>
              <w:rPr>
                <w:rFonts w:ascii="Times New Roman" w:eastAsia="Times New Roman" w:hAnsi="Times New Roman"/>
                <w:lang w:val="lt-LT"/>
              </w:rPr>
            </w:pPr>
            <w:r w:rsidRPr="00E33925">
              <w:rPr>
                <w:rFonts w:ascii="Times New Roman" w:eastAsia="Times New Roman" w:hAnsi="Times New Roman"/>
                <w:lang w:val="lt-LT"/>
              </w:rPr>
              <w:t>Italija</w:t>
            </w:r>
          </w:p>
        </w:tc>
        <w:tc>
          <w:tcPr>
            <w:tcW w:w="7477" w:type="dxa"/>
          </w:tcPr>
          <w:p w14:paraId="5808B45B" w14:textId="77777777" w:rsidR="00915EFF" w:rsidRPr="00E33925" w:rsidRDefault="00915EFF" w:rsidP="00487C41">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Perindopril</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Indapamide</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ratiopharm</w:t>
            </w:r>
            <w:proofErr w:type="spellEnd"/>
            <w:r w:rsidRPr="00E33925">
              <w:rPr>
                <w:rFonts w:ascii="Times New Roman" w:eastAsia="Times New Roman" w:hAnsi="Times New Roman"/>
                <w:lang w:val="lt-LT"/>
              </w:rPr>
              <w:t xml:space="preserve"> 2 mg/0,625mg </w:t>
            </w:r>
            <w:proofErr w:type="spellStart"/>
            <w:r w:rsidRPr="00E33925">
              <w:rPr>
                <w:rFonts w:ascii="Times New Roman" w:eastAsia="Times New Roman" w:hAnsi="Times New Roman"/>
                <w:lang w:val="lt-LT"/>
              </w:rPr>
              <w:t>compresse</w:t>
            </w:r>
            <w:proofErr w:type="spellEnd"/>
          </w:p>
          <w:p w14:paraId="60FBEBB0" w14:textId="77777777" w:rsidR="00915EFF" w:rsidRPr="00E33925" w:rsidRDefault="00915EFF" w:rsidP="00CB0D49">
            <w:pPr>
              <w:spacing w:after="0" w:line="240" w:lineRule="auto"/>
              <w:rPr>
                <w:rFonts w:ascii="Times New Roman" w:eastAsia="Times New Roman" w:hAnsi="Times New Roman"/>
                <w:lang w:val="lt-LT"/>
              </w:rPr>
            </w:pPr>
            <w:proofErr w:type="spellStart"/>
            <w:r w:rsidRPr="00E33925">
              <w:rPr>
                <w:rFonts w:ascii="Times New Roman" w:eastAsia="Times New Roman" w:hAnsi="Times New Roman"/>
                <w:lang w:val="lt-LT"/>
              </w:rPr>
              <w:t>Perindopril</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Indapamide</w:t>
            </w:r>
            <w:proofErr w:type="spellEnd"/>
            <w:r w:rsidRPr="00E33925">
              <w:rPr>
                <w:rFonts w:ascii="Times New Roman" w:eastAsia="Times New Roman" w:hAnsi="Times New Roman"/>
                <w:lang w:val="lt-LT"/>
              </w:rPr>
              <w:t xml:space="preserve"> </w:t>
            </w:r>
            <w:proofErr w:type="spellStart"/>
            <w:r w:rsidRPr="00E33925">
              <w:rPr>
                <w:rFonts w:ascii="Times New Roman" w:eastAsia="Times New Roman" w:hAnsi="Times New Roman"/>
                <w:lang w:val="lt-LT"/>
              </w:rPr>
              <w:t>ratiopharm</w:t>
            </w:r>
            <w:proofErr w:type="spellEnd"/>
            <w:r w:rsidRPr="00E33925">
              <w:rPr>
                <w:rFonts w:ascii="Times New Roman" w:eastAsia="Times New Roman" w:hAnsi="Times New Roman"/>
                <w:lang w:val="lt-LT"/>
              </w:rPr>
              <w:t xml:space="preserve"> 4mg/1,25mg </w:t>
            </w:r>
            <w:proofErr w:type="spellStart"/>
            <w:r w:rsidRPr="00E33925">
              <w:rPr>
                <w:rFonts w:ascii="Times New Roman" w:eastAsia="Times New Roman" w:hAnsi="Times New Roman"/>
                <w:lang w:val="lt-LT"/>
              </w:rPr>
              <w:t>compresse</w:t>
            </w:r>
            <w:proofErr w:type="spellEnd"/>
          </w:p>
        </w:tc>
      </w:tr>
      <w:tr w:rsidR="00915EFF" w:rsidRPr="00E33925" w14:paraId="1B8DB477" w14:textId="77777777" w:rsidTr="00C72B7B">
        <w:tc>
          <w:tcPr>
            <w:tcW w:w="1809" w:type="dxa"/>
          </w:tcPr>
          <w:p w14:paraId="41D77FB7" w14:textId="77777777" w:rsidR="00915EFF" w:rsidRPr="00E33925" w:rsidRDefault="00915EFF" w:rsidP="00487C41">
            <w:pPr>
              <w:spacing w:after="0" w:line="240" w:lineRule="auto"/>
              <w:rPr>
                <w:rFonts w:ascii="Times New Roman" w:eastAsia="Times New Roman" w:hAnsi="Times New Roman"/>
                <w:lang w:val="lt-LT"/>
              </w:rPr>
            </w:pPr>
            <w:r w:rsidRPr="00E33925">
              <w:rPr>
                <w:rFonts w:ascii="Times New Roman" w:eastAsia="Times New Roman" w:hAnsi="Times New Roman"/>
                <w:lang w:val="lt-LT"/>
              </w:rPr>
              <w:t>Latvija</w:t>
            </w:r>
          </w:p>
        </w:tc>
        <w:tc>
          <w:tcPr>
            <w:tcW w:w="7477" w:type="dxa"/>
          </w:tcPr>
          <w:p w14:paraId="034B6D4B" w14:textId="77777777" w:rsidR="00915EFF" w:rsidRPr="00B05879" w:rsidRDefault="00915EFF" w:rsidP="00487C41">
            <w:pPr>
              <w:spacing w:after="0" w:line="240" w:lineRule="auto"/>
              <w:rPr>
                <w:rFonts w:ascii="Times New Roman" w:eastAsia="Times New Roman" w:hAnsi="Times New Roman"/>
                <w:lang w:val="lt-LT"/>
              </w:rPr>
            </w:pPr>
            <w:proofErr w:type="spellStart"/>
            <w:r w:rsidRPr="00B05879">
              <w:rPr>
                <w:rFonts w:ascii="Times New Roman" w:eastAsia="Times New Roman" w:hAnsi="Times New Roman"/>
                <w:lang w:val="lt-LT"/>
              </w:rPr>
              <w:t>Perindap</w:t>
            </w:r>
            <w:proofErr w:type="spellEnd"/>
            <w:r w:rsidRPr="00B05879">
              <w:rPr>
                <w:rFonts w:ascii="Times New Roman" w:eastAsia="Times New Roman" w:hAnsi="Times New Roman"/>
                <w:lang w:val="lt-LT"/>
              </w:rPr>
              <w:t xml:space="preserve"> 2mg/0,625 mg tabletes</w:t>
            </w:r>
          </w:p>
          <w:p w14:paraId="7FAC999A" w14:textId="77777777" w:rsidR="00915EFF" w:rsidRPr="00E33925" w:rsidRDefault="00915EFF" w:rsidP="00CB0D49">
            <w:pPr>
              <w:spacing w:after="0" w:line="240" w:lineRule="auto"/>
              <w:rPr>
                <w:rFonts w:ascii="Times New Roman" w:eastAsia="Times New Roman" w:hAnsi="Times New Roman"/>
                <w:lang w:val="lt-LT"/>
              </w:rPr>
            </w:pPr>
            <w:proofErr w:type="spellStart"/>
            <w:r w:rsidRPr="00B05879">
              <w:rPr>
                <w:rFonts w:ascii="Times New Roman" w:eastAsia="Times New Roman" w:hAnsi="Times New Roman"/>
                <w:lang w:val="lt-LT"/>
              </w:rPr>
              <w:t>Perindap</w:t>
            </w:r>
            <w:proofErr w:type="spellEnd"/>
            <w:r w:rsidRPr="00B05879">
              <w:rPr>
                <w:rFonts w:ascii="Times New Roman" w:eastAsia="Times New Roman" w:hAnsi="Times New Roman"/>
                <w:lang w:val="lt-LT"/>
              </w:rPr>
              <w:t xml:space="preserve"> 4 mg/1,25 mg tabletes</w:t>
            </w:r>
          </w:p>
        </w:tc>
      </w:tr>
      <w:tr w:rsidR="00915EFF" w:rsidRPr="00E33925" w14:paraId="467937E4" w14:textId="77777777" w:rsidTr="00C72B7B">
        <w:tc>
          <w:tcPr>
            <w:tcW w:w="1809" w:type="dxa"/>
          </w:tcPr>
          <w:p w14:paraId="26510C07" w14:textId="77777777" w:rsidR="00915EFF" w:rsidRPr="00E33925" w:rsidRDefault="00915EFF" w:rsidP="00487C41">
            <w:pPr>
              <w:spacing w:after="0" w:line="240" w:lineRule="auto"/>
              <w:rPr>
                <w:rFonts w:ascii="Times New Roman" w:eastAsia="Times New Roman" w:hAnsi="Times New Roman"/>
                <w:lang w:val="lt-LT"/>
              </w:rPr>
            </w:pPr>
            <w:r w:rsidRPr="00E33925">
              <w:rPr>
                <w:rFonts w:ascii="Times New Roman" w:eastAsia="Times New Roman" w:hAnsi="Times New Roman"/>
                <w:lang w:val="lt-LT"/>
              </w:rPr>
              <w:t>Nyderlandai</w:t>
            </w:r>
          </w:p>
        </w:tc>
        <w:tc>
          <w:tcPr>
            <w:tcW w:w="7477" w:type="dxa"/>
          </w:tcPr>
          <w:p w14:paraId="0E47375F" w14:textId="77777777" w:rsidR="00915EFF" w:rsidRPr="00B05879" w:rsidRDefault="00915EFF" w:rsidP="00487C41">
            <w:pPr>
              <w:spacing w:after="0" w:line="240" w:lineRule="auto"/>
              <w:rPr>
                <w:rFonts w:ascii="Times New Roman" w:eastAsia="Times New Roman" w:hAnsi="Times New Roman"/>
                <w:lang w:val="lt-LT"/>
              </w:rPr>
            </w:pPr>
            <w:proofErr w:type="spellStart"/>
            <w:r w:rsidRPr="00B05879">
              <w:rPr>
                <w:rFonts w:ascii="Times New Roman" w:eastAsia="Times New Roman" w:hAnsi="Times New Roman"/>
                <w:lang w:val="lt-LT"/>
              </w:rPr>
              <w:t>Perindopril</w:t>
            </w:r>
            <w:proofErr w:type="spellEnd"/>
            <w:r w:rsidRPr="00B05879">
              <w:rPr>
                <w:rFonts w:ascii="Times New Roman" w:eastAsia="Times New Roman" w:hAnsi="Times New Roman"/>
                <w:lang w:val="lt-LT"/>
              </w:rPr>
              <w:t xml:space="preserve"> </w:t>
            </w:r>
            <w:proofErr w:type="spellStart"/>
            <w:r w:rsidRPr="00B05879">
              <w:rPr>
                <w:rFonts w:ascii="Times New Roman" w:eastAsia="Times New Roman" w:hAnsi="Times New Roman"/>
                <w:lang w:val="lt-LT"/>
              </w:rPr>
              <w:t>tert-butylamine</w:t>
            </w:r>
            <w:proofErr w:type="spellEnd"/>
            <w:r w:rsidRPr="00B05879">
              <w:rPr>
                <w:rFonts w:ascii="Times New Roman" w:eastAsia="Times New Roman" w:hAnsi="Times New Roman"/>
                <w:lang w:val="lt-LT"/>
              </w:rPr>
              <w:t xml:space="preserve"> / </w:t>
            </w:r>
            <w:proofErr w:type="spellStart"/>
            <w:r w:rsidRPr="00B05879">
              <w:rPr>
                <w:rFonts w:ascii="Times New Roman" w:eastAsia="Times New Roman" w:hAnsi="Times New Roman"/>
                <w:lang w:val="lt-LT"/>
              </w:rPr>
              <w:t>Indapamide</w:t>
            </w:r>
            <w:proofErr w:type="spellEnd"/>
            <w:r w:rsidRPr="00B05879">
              <w:rPr>
                <w:rFonts w:ascii="Times New Roman" w:eastAsia="Times New Roman" w:hAnsi="Times New Roman"/>
                <w:lang w:val="lt-LT"/>
              </w:rPr>
              <w:t xml:space="preserve"> </w:t>
            </w:r>
            <w:proofErr w:type="spellStart"/>
            <w:r w:rsidRPr="00B05879">
              <w:rPr>
                <w:rFonts w:ascii="Times New Roman" w:eastAsia="Times New Roman" w:hAnsi="Times New Roman"/>
                <w:lang w:val="lt-LT"/>
              </w:rPr>
              <w:t>ratiopharm</w:t>
            </w:r>
            <w:proofErr w:type="spellEnd"/>
            <w:r w:rsidRPr="00B05879">
              <w:rPr>
                <w:rFonts w:ascii="Times New Roman" w:eastAsia="Times New Roman" w:hAnsi="Times New Roman"/>
                <w:lang w:val="lt-LT"/>
              </w:rPr>
              <w:t xml:space="preserve"> 2 mg/0,625 mg, </w:t>
            </w:r>
            <w:proofErr w:type="spellStart"/>
            <w:r w:rsidRPr="00B05879">
              <w:rPr>
                <w:rFonts w:ascii="Times New Roman" w:eastAsia="Times New Roman" w:hAnsi="Times New Roman"/>
                <w:lang w:val="lt-LT"/>
              </w:rPr>
              <w:t>tabletten</w:t>
            </w:r>
            <w:proofErr w:type="spellEnd"/>
          </w:p>
          <w:p w14:paraId="5D23EE48" w14:textId="77777777" w:rsidR="00915EFF" w:rsidRPr="00E33925" w:rsidRDefault="00915EFF" w:rsidP="00CB0D49">
            <w:pPr>
              <w:spacing w:after="0" w:line="240" w:lineRule="auto"/>
              <w:rPr>
                <w:rFonts w:ascii="Times New Roman" w:eastAsia="Times New Roman" w:hAnsi="Times New Roman"/>
                <w:lang w:val="lt-LT"/>
              </w:rPr>
            </w:pPr>
            <w:proofErr w:type="spellStart"/>
            <w:r w:rsidRPr="00B05879">
              <w:rPr>
                <w:rFonts w:ascii="Times New Roman" w:eastAsia="Times New Roman" w:hAnsi="Times New Roman"/>
                <w:lang w:val="lt-LT"/>
              </w:rPr>
              <w:t>Perindopril</w:t>
            </w:r>
            <w:proofErr w:type="spellEnd"/>
            <w:r w:rsidRPr="00B05879">
              <w:rPr>
                <w:rFonts w:ascii="Times New Roman" w:eastAsia="Times New Roman" w:hAnsi="Times New Roman"/>
                <w:lang w:val="lt-LT"/>
              </w:rPr>
              <w:t xml:space="preserve"> </w:t>
            </w:r>
            <w:proofErr w:type="spellStart"/>
            <w:r w:rsidRPr="00B05879">
              <w:rPr>
                <w:rFonts w:ascii="Times New Roman" w:eastAsia="Times New Roman" w:hAnsi="Times New Roman"/>
                <w:lang w:val="lt-LT"/>
              </w:rPr>
              <w:t>tert-butylamine</w:t>
            </w:r>
            <w:proofErr w:type="spellEnd"/>
            <w:r w:rsidRPr="00B05879">
              <w:rPr>
                <w:rFonts w:ascii="Times New Roman" w:eastAsia="Times New Roman" w:hAnsi="Times New Roman"/>
                <w:lang w:val="lt-LT"/>
              </w:rPr>
              <w:t xml:space="preserve"> / </w:t>
            </w:r>
            <w:proofErr w:type="spellStart"/>
            <w:r w:rsidRPr="00B05879">
              <w:rPr>
                <w:rFonts w:ascii="Times New Roman" w:eastAsia="Times New Roman" w:hAnsi="Times New Roman"/>
                <w:lang w:val="lt-LT"/>
              </w:rPr>
              <w:t>Indapamide</w:t>
            </w:r>
            <w:proofErr w:type="spellEnd"/>
            <w:r w:rsidRPr="00B05879">
              <w:rPr>
                <w:rFonts w:ascii="Times New Roman" w:eastAsia="Times New Roman" w:hAnsi="Times New Roman"/>
                <w:lang w:val="lt-LT"/>
              </w:rPr>
              <w:t xml:space="preserve"> </w:t>
            </w:r>
            <w:proofErr w:type="spellStart"/>
            <w:r w:rsidRPr="00B05879">
              <w:rPr>
                <w:rFonts w:ascii="Times New Roman" w:eastAsia="Times New Roman" w:hAnsi="Times New Roman"/>
                <w:lang w:val="lt-LT"/>
              </w:rPr>
              <w:t>ratiopharm</w:t>
            </w:r>
            <w:proofErr w:type="spellEnd"/>
            <w:r w:rsidRPr="00B05879">
              <w:rPr>
                <w:rFonts w:ascii="Times New Roman" w:eastAsia="Times New Roman" w:hAnsi="Times New Roman"/>
                <w:lang w:val="lt-LT"/>
              </w:rPr>
              <w:t xml:space="preserve"> 4 mg/1,25 mg, </w:t>
            </w:r>
            <w:proofErr w:type="spellStart"/>
            <w:r w:rsidRPr="00B05879">
              <w:rPr>
                <w:rFonts w:ascii="Times New Roman" w:eastAsia="Times New Roman" w:hAnsi="Times New Roman"/>
                <w:lang w:val="lt-LT"/>
              </w:rPr>
              <w:t>tabletten</w:t>
            </w:r>
            <w:proofErr w:type="spellEnd"/>
          </w:p>
        </w:tc>
      </w:tr>
      <w:tr w:rsidR="00915EFF" w:rsidRPr="00E33925" w14:paraId="5EB7CD1C" w14:textId="77777777" w:rsidTr="00C72B7B">
        <w:tc>
          <w:tcPr>
            <w:tcW w:w="1809" w:type="dxa"/>
          </w:tcPr>
          <w:p w14:paraId="336209B5" w14:textId="77777777" w:rsidR="00915EFF" w:rsidRPr="00E33925" w:rsidRDefault="00915EFF" w:rsidP="00487C41">
            <w:pPr>
              <w:spacing w:after="0" w:line="240" w:lineRule="auto"/>
              <w:rPr>
                <w:rFonts w:ascii="Times New Roman" w:eastAsia="Times New Roman" w:hAnsi="Times New Roman"/>
                <w:lang w:val="lt-LT"/>
              </w:rPr>
            </w:pPr>
            <w:r w:rsidRPr="00E33925">
              <w:rPr>
                <w:rFonts w:ascii="Times New Roman" w:eastAsia="Times New Roman" w:hAnsi="Times New Roman"/>
                <w:lang w:val="lt-LT"/>
              </w:rPr>
              <w:t>Slovakija</w:t>
            </w:r>
          </w:p>
        </w:tc>
        <w:tc>
          <w:tcPr>
            <w:tcW w:w="7477" w:type="dxa"/>
          </w:tcPr>
          <w:p w14:paraId="531B4376" w14:textId="77777777" w:rsidR="00915EFF" w:rsidRPr="00B05879" w:rsidRDefault="00915EFF" w:rsidP="00487C41">
            <w:pPr>
              <w:spacing w:after="0" w:line="240" w:lineRule="auto"/>
              <w:rPr>
                <w:rFonts w:ascii="Times New Roman" w:eastAsia="Times New Roman" w:hAnsi="Times New Roman"/>
                <w:lang w:val="lt-LT"/>
              </w:rPr>
            </w:pPr>
            <w:proofErr w:type="spellStart"/>
            <w:r w:rsidRPr="00B05879">
              <w:rPr>
                <w:rFonts w:ascii="Times New Roman" w:eastAsia="Times New Roman" w:hAnsi="Times New Roman"/>
                <w:lang w:val="lt-LT"/>
              </w:rPr>
              <w:t>Perindocombi</w:t>
            </w:r>
            <w:proofErr w:type="spellEnd"/>
            <w:r w:rsidRPr="00B05879">
              <w:rPr>
                <w:rFonts w:ascii="Times New Roman" w:eastAsia="Times New Roman" w:hAnsi="Times New Roman"/>
                <w:lang w:val="lt-LT"/>
              </w:rPr>
              <w:t xml:space="preserve"> 2 mg/0,625 mg</w:t>
            </w:r>
          </w:p>
          <w:p w14:paraId="57F7F67C" w14:textId="77777777" w:rsidR="00915EFF" w:rsidRPr="00E33925" w:rsidRDefault="00915EFF" w:rsidP="00CB0D49">
            <w:pPr>
              <w:spacing w:after="0" w:line="240" w:lineRule="auto"/>
              <w:rPr>
                <w:rFonts w:ascii="Times New Roman" w:eastAsia="Times New Roman" w:hAnsi="Times New Roman"/>
                <w:lang w:val="lt-LT"/>
              </w:rPr>
            </w:pPr>
            <w:proofErr w:type="spellStart"/>
            <w:r w:rsidRPr="00B05879">
              <w:rPr>
                <w:rFonts w:ascii="Times New Roman" w:eastAsia="Times New Roman" w:hAnsi="Times New Roman"/>
                <w:lang w:val="lt-LT"/>
              </w:rPr>
              <w:t>Perindocombi</w:t>
            </w:r>
            <w:proofErr w:type="spellEnd"/>
            <w:r w:rsidRPr="00B05879">
              <w:rPr>
                <w:rFonts w:ascii="Times New Roman" w:eastAsia="Times New Roman" w:hAnsi="Times New Roman"/>
                <w:lang w:val="lt-LT"/>
              </w:rPr>
              <w:t xml:space="preserve"> 4 mg/1,25 mg</w:t>
            </w:r>
          </w:p>
        </w:tc>
      </w:tr>
      <w:tr w:rsidR="00915EFF" w:rsidRPr="00E33925" w14:paraId="54D384A4" w14:textId="77777777" w:rsidTr="00C72B7B">
        <w:tc>
          <w:tcPr>
            <w:tcW w:w="1809" w:type="dxa"/>
          </w:tcPr>
          <w:p w14:paraId="4C4491C0" w14:textId="77777777" w:rsidR="00915EFF" w:rsidRPr="00E33925" w:rsidRDefault="00915EFF" w:rsidP="00487C41">
            <w:pPr>
              <w:spacing w:after="0" w:line="240" w:lineRule="auto"/>
              <w:rPr>
                <w:rFonts w:ascii="Times New Roman" w:eastAsia="Times New Roman" w:hAnsi="Times New Roman"/>
                <w:lang w:val="lt-LT"/>
              </w:rPr>
            </w:pPr>
            <w:r w:rsidRPr="00E33925">
              <w:rPr>
                <w:rFonts w:ascii="Times New Roman" w:eastAsia="Times New Roman" w:hAnsi="Times New Roman"/>
                <w:lang w:val="lt-LT"/>
              </w:rPr>
              <w:t>Čekija</w:t>
            </w:r>
          </w:p>
        </w:tc>
        <w:tc>
          <w:tcPr>
            <w:tcW w:w="7477" w:type="dxa"/>
          </w:tcPr>
          <w:p w14:paraId="7D983FC6" w14:textId="77777777" w:rsidR="00915EFF" w:rsidRPr="00B05879" w:rsidRDefault="00915EFF" w:rsidP="00487C41">
            <w:pPr>
              <w:spacing w:after="0" w:line="240" w:lineRule="auto"/>
              <w:rPr>
                <w:rFonts w:ascii="Times New Roman" w:eastAsia="Times New Roman" w:hAnsi="Times New Roman"/>
                <w:lang w:val="lt-LT"/>
              </w:rPr>
            </w:pPr>
            <w:proofErr w:type="spellStart"/>
            <w:r w:rsidRPr="00B05879">
              <w:rPr>
                <w:rFonts w:ascii="Times New Roman" w:eastAsia="Times New Roman" w:hAnsi="Times New Roman"/>
                <w:lang w:val="lt-LT"/>
              </w:rPr>
              <w:t>Perinpa</w:t>
            </w:r>
            <w:proofErr w:type="spellEnd"/>
            <w:r w:rsidRPr="00B05879">
              <w:rPr>
                <w:rFonts w:ascii="Times New Roman" w:eastAsia="Times New Roman" w:hAnsi="Times New Roman"/>
                <w:lang w:val="lt-LT"/>
              </w:rPr>
              <w:t xml:space="preserve"> 4 mg/1,25 mg</w:t>
            </w:r>
          </w:p>
        </w:tc>
      </w:tr>
    </w:tbl>
    <w:p w14:paraId="51946F34" w14:textId="77777777" w:rsidR="00915EFF" w:rsidRPr="00E33925" w:rsidRDefault="00915EFF" w:rsidP="00487C41">
      <w:pPr>
        <w:spacing w:after="0" w:line="240" w:lineRule="auto"/>
        <w:rPr>
          <w:rFonts w:ascii="Times New Roman" w:eastAsia="Times New Roman" w:hAnsi="Times New Roman"/>
          <w:lang w:val="lt-LT"/>
        </w:rPr>
      </w:pPr>
    </w:p>
    <w:p w14:paraId="467AFFBF" w14:textId="77777777" w:rsidR="00915EFF" w:rsidRPr="00E33925" w:rsidRDefault="00915EFF" w:rsidP="00487C41">
      <w:pPr>
        <w:spacing w:after="0" w:line="240" w:lineRule="auto"/>
        <w:rPr>
          <w:rFonts w:ascii="Times New Roman" w:eastAsia="Times New Roman" w:hAnsi="Times New Roman"/>
          <w:lang w:val="lt-LT"/>
        </w:rPr>
      </w:pPr>
    </w:p>
    <w:p w14:paraId="77B224C4" w14:textId="13F1E6D7" w:rsidR="00915EFF" w:rsidRPr="00E33925" w:rsidRDefault="00915EFF" w:rsidP="00CB0D49">
      <w:pPr>
        <w:spacing w:after="0" w:line="240" w:lineRule="auto"/>
        <w:rPr>
          <w:rFonts w:ascii="Times New Roman" w:eastAsia="Times New Roman" w:hAnsi="Times New Roman"/>
          <w:b/>
          <w:lang w:val="lt-LT"/>
        </w:rPr>
      </w:pPr>
      <w:r w:rsidRPr="00E33925">
        <w:rPr>
          <w:rFonts w:ascii="Times New Roman" w:eastAsia="Times New Roman" w:hAnsi="Times New Roman"/>
          <w:b/>
          <w:bCs/>
          <w:lang w:val="lt-LT"/>
        </w:rPr>
        <w:t>Šis pakuotės lapelis</w:t>
      </w:r>
      <w:r w:rsidRPr="00E33925">
        <w:rPr>
          <w:rFonts w:ascii="Times New Roman" w:eastAsia="Times New Roman" w:hAnsi="Times New Roman"/>
          <w:b/>
          <w:lang w:val="lt-LT"/>
        </w:rPr>
        <w:t xml:space="preserve"> paskutinį kartą peržiūrėtas </w:t>
      </w:r>
      <w:r w:rsidR="00380C01">
        <w:rPr>
          <w:rFonts w:ascii="Times New Roman" w:eastAsia="Times New Roman" w:hAnsi="Times New Roman"/>
          <w:b/>
          <w:lang w:val="lt-LT"/>
        </w:rPr>
        <w:t>2017-09-20.</w:t>
      </w:r>
    </w:p>
    <w:p w14:paraId="08396001" w14:textId="77777777" w:rsidR="00915EFF" w:rsidRPr="00E33925" w:rsidRDefault="00915EFF" w:rsidP="00EE0DCC">
      <w:pPr>
        <w:spacing w:after="0" w:line="240" w:lineRule="auto"/>
        <w:rPr>
          <w:rFonts w:ascii="Times New Roman" w:eastAsia="Times New Roman" w:hAnsi="Times New Roman"/>
          <w:lang w:val="lt-LT"/>
        </w:rPr>
      </w:pPr>
    </w:p>
    <w:p w14:paraId="1C24AFF3" w14:textId="02A7F400" w:rsidR="00915EFF" w:rsidRPr="00E33925" w:rsidRDefault="00915EFF" w:rsidP="00EE0DCC">
      <w:pPr>
        <w:spacing w:after="0" w:line="240" w:lineRule="auto"/>
        <w:rPr>
          <w:rFonts w:ascii="Times New Roman" w:eastAsia="Times New Roman" w:hAnsi="Times New Roman"/>
          <w:color w:val="0000FF"/>
          <w:u w:val="single"/>
          <w:lang w:val="lt-LT"/>
        </w:rPr>
      </w:pPr>
      <w:r w:rsidRPr="00E33925">
        <w:rPr>
          <w:rFonts w:ascii="Times New Roman" w:eastAsia="Times New Roman" w:hAnsi="Times New Roman"/>
          <w:lang w:val="lt-LT"/>
        </w:rPr>
        <w:t xml:space="preserve">Išsami informacija apie šį vaistą pateikiama Valstybinės vaistų kontrolės tarnybos prie Lietuvos Respublikos sveikatos apsaugos ministerijos tinklalapyje </w:t>
      </w:r>
      <w:hyperlink r:id="rId10" w:history="1">
        <w:r w:rsidRPr="00E33925">
          <w:rPr>
            <w:rFonts w:ascii="Times New Roman" w:eastAsia="Times New Roman" w:hAnsi="Times New Roman"/>
            <w:color w:val="0000FF"/>
            <w:u w:val="single"/>
            <w:lang w:val="lt-LT"/>
          </w:rPr>
          <w:t>http://www.vvkt.lt/</w:t>
        </w:r>
      </w:hyperlink>
      <w:r w:rsidRPr="00E33925">
        <w:rPr>
          <w:rFonts w:ascii="Times New Roman" w:eastAsia="Times New Roman" w:hAnsi="Times New Roman"/>
          <w:color w:val="0000FF"/>
          <w:u w:val="single"/>
          <w:lang w:val="lt-LT"/>
        </w:rPr>
        <w:t>.</w:t>
      </w:r>
    </w:p>
    <w:p w14:paraId="467ECFD9" w14:textId="77777777" w:rsidR="00915EFF" w:rsidRPr="00E33925" w:rsidRDefault="00915EFF" w:rsidP="00915EFF">
      <w:pPr>
        <w:spacing w:after="0" w:line="240" w:lineRule="auto"/>
        <w:rPr>
          <w:rFonts w:ascii="Times New Roman" w:eastAsia="Times New Roman" w:hAnsi="Times New Roman"/>
          <w:color w:val="0000FF"/>
          <w:lang w:val="lt-LT"/>
        </w:rPr>
      </w:pPr>
    </w:p>
    <w:p w14:paraId="09F8981E" w14:textId="77777777" w:rsidR="00915EFF" w:rsidRPr="00E33925" w:rsidRDefault="00915EFF" w:rsidP="00915EFF">
      <w:pPr>
        <w:rPr>
          <w:lang w:val="lt-LT"/>
        </w:rPr>
      </w:pPr>
      <w:bookmarkStart w:id="90" w:name="_GoBack"/>
      <w:bookmarkEnd w:id="90"/>
      <w:permStart w:id="730670776" w:edGrp="everyone"/>
      <w:permStart w:id="1272932977" w:edGrp="everyone"/>
      <w:permEnd w:id="730670776"/>
      <w:permEnd w:id="1272932977"/>
    </w:p>
    <w:p w14:paraId="20F07A09" w14:textId="77777777" w:rsidR="009A4C9C" w:rsidRPr="00E33925" w:rsidRDefault="009A4C9C" w:rsidP="009C0F68">
      <w:pPr>
        <w:keepNext/>
        <w:tabs>
          <w:tab w:val="left" w:pos="567"/>
        </w:tabs>
        <w:spacing w:after="0" w:line="240" w:lineRule="auto"/>
        <w:ind w:left="567" w:hanging="567"/>
        <w:outlineLvl w:val="1"/>
        <w:rPr>
          <w:lang w:val="lt-LT"/>
        </w:rPr>
      </w:pPr>
    </w:p>
    <w:sectPr w:rsidR="009A4C9C" w:rsidRPr="00E33925" w:rsidSect="0066054F">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64ED0" w14:textId="77777777" w:rsidR="0064788A" w:rsidRDefault="0064788A">
      <w:pPr>
        <w:spacing w:after="0" w:line="240" w:lineRule="auto"/>
      </w:pPr>
      <w:r>
        <w:separator/>
      </w:r>
    </w:p>
  </w:endnote>
  <w:endnote w:type="continuationSeparator" w:id="0">
    <w:p w14:paraId="210E2FE8" w14:textId="77777777" w:rsidR="0064788A" w:rsidRDefault="0064788A">
      <w:pPr>
        <w:spacing w:after="0" w:line="240" w:lineRule="auto"/>
      </w:pPr>
      <w:r>
        <w:continuationSeparator/>
      </w:r>
    </w:p>
  </w:endnote>
  <w:endnote w:type="continuationNotice" w:id="1">
    <w:p w14:paraId="07496ABC" w14:textId="77777777" w:rsidR="0064788A" w:rsidRDefault="00647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7B85" w14:textId="77777777" w:rsidR="002E6797" w:rsidRDefault="002E6797" w:rsidP="006605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63D6565" w14:textId="77777777" w:rsidR="002E6797" w:rsidRDefault="002E6797" w:rsidP="0066054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79B45" w14:textId="2D9BA51C" w:rsidR="002E6797" w:rsidRPr="00E4674A" w:rsidRDefault="002E6797" w:rsidP="0066054F">
    <w:pPr>
      <w:pStyle w:val="Porat"/>
      <w:framePr w:wrap="around" w:vAnchor="text" w:hAnchor="margin" w:xAlign="right" w:y="1"/>
      <w:rPr>
        <w:rStyle w:val="Puslapionumeris"/>
      </w:rPr>
    </w:pPr>
    <w:r w:rsidRPr="00E4674A">
      <w:rPr>
        <w:rStyle w:val="Puslapionumeris"/>
      </w:rPr>
      <w:fldChar w:fldCharType="begin"/>
    </w:r>
    <w:r w:rsidRPr="00E4674A">
      <w:rPr>
        <w:rStyle w:val="Puslapionumeris"/>
      </w:rPr>
      <w:instrText xml:space="preserve">PAGE  </w:instrText>
    </w:r>
    <w:r w:rsidRPr="00E4674A">
      <w:rPr>
        <w:rStyle w:val="Puslapionumeris"/>
      </w:rPr>
      <w:fldChar w:fldCharType="separate"/>
    </w:r>
    <w:r w:rsidR="004F2AEE">
      <w:rPr>
        <w:rStyle w:val="Puslapionumeris"/>
        <w:noProof/>
      </w:rPr>
      <w:t>33</w:t>
    </w:r>
    <w:r w:rsidRPr="00E4674A">
      <w:rPr>
        <w:rStyle w:val="Puslapionumeris"/>
      </w:rPr>
      <w:fldChar w:fldCharType="end"/>
    </w:r>
  </w:p>
  <w:p w14:paraId="32CC6F33" w14:textId="77777777" w:rsidR="002E6797" w:rsidRDefault="002E6797" w:rsidP="0066054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6BB51" w14:textId="77777777" w:rsidR="0064788A" w:rsidRDefault="0064788A">
      <w:pPr>
        <w:spacing w:after="0" w:line="240" w:lineRule="auto"/>
      </w:pPr>
      <w:r>
        <w:separator/>
      </w:r>
    </w:p>
  </w:footnote>
  <w:footnote w:type="continuationSeparator" w:id="0">
    <w:p w14:paraId="49C34D60" w14:textId="77777777" w:rsidR="0064788A" w:rsidRDefault="0064788A">
      <w:pPr>
        <w:spacing w:after="0" w:line="240" w:lineRule="auto"/>
      </w:pPr>
      <w:r>
        <w:continuationSeparator/>
      </w:r>
    </w:p>
  </w:footnote>
  <w:footnote w:type="continuationNotice" w:id="1">
    <w:p w14:paraId="0EBAA169" w14:textId="77777777" w:rsidR="0064788A" w:rsidRDefault="0064788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8BB9D" w14:textId="731F5117" w:rsidR="002E6797" w:rsidRDefault="002E6797" w:rsidP="00B05879">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B21EB"/>
    <w:multiLevelType w:val="hybridMultilevel"/>
    <w:tmpl w:val="BAF8459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A7F41"/>
    <w:multiLevelType w:val="hybridMultilevel"/>
    <w:tmpl w:val="88CC9680"/>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C111BF"/>
    <w:multiLevelType w:val="hybridMultilevel"/>
    <w:tmpl w:val="1E948DDC"/>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7B023D"/>
    <w:multiLevelType w:val="hybridMultilevel"/>
    <w:tmpl w:val="21E814E8"/>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FF4C81"/>
    <w:multiLevelType w:val="hybridMultilevel"/>
    <w:tmpl w:val="824E7A4A"/>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A12BFD"/>
    <w:multiLevelType w:val="hybridMultilevel"/>
    <w:tmpl w:val="AC18832E"/>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4B479F"/>
    <w:multiLevelType w:val="hybridMultilevel"/>
    <w:tmpl w:val="B498DFCA"/>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267E77"/>
    <w:multiLevelType w:val="hybridMultilevel"/>
    <w:tmpl w:val="DA2C5ADE"/>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B134F0"/>
    <w:multiLevelType w:val="hybridMultilevel"/>
    <w:tmpl w:val="4C98EB50"/>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775070"/>
    <w:multiLevelType w:val="hybridMultilevel"/>
    <w:tmpl w:val="4B86B0D6"/>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7A5557"/>
    <w:multiLevelType w:val="hybridMultilevel"/>
    <w:tmpl w:val="4046154C"/>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E65EF7"/>
    <w:multiLevelType w:val="hybridMultilevel"/>
    <w:tmpl w:val="09E86208"/>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B80020"/>
    <w:multiLevelType w:val="hybridMultilevel"/>
    <w:tmpl w:val="F6862F5C"/>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EAE46EC"/>
    <w:multiLevelType w:val="hybridMultilevel"/>
    <w:tmpl w:val="0598D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071DC"/>
    <w:multiLevelType w:val="hybridMultilevel"/>
    <w:tmpl w:val="929CF2EC"/>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7BCD3B15"/>
    <w:multiLevelType w:val="hybridMultilevel"/>
    <w:tmpl w:val="A6545468"/>
    <w:lvl w:ilvl="0" w:tplc="BBB493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BE609A8"/>
    <w:multiLevelType w:val="hybridMultilevel"/>
    <w:tmpl w:val="479EE6A0"/>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6C0A42"/>
    <w:multiLevelType w:val="hybridMultilevel"/>
    <w:tmpl w:val="4C4450BA"/>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2"/>
  </w:num>
  <w:num w:numId="6">
    <w:abstractNumId w:val="6"/>
  </w:num>
  <w:num w:numId="7">
    <w:abstractNumId w:val="3"/>
  </w:num>
  <w:num w:numId="8">
    <w:abstractNumId w:val="1"/>
  </w:num>
  <w:num w:numId="9">
    <w:abstractNumId w:val="9"/>
  </w:num>
  <w:num w:numId="10">
    <w:abstractNumId w:val="14"/>
  </w:num>
  <w:num w:numId="11">
    <w:abstractNumId w:val="0"/>
  </w:num>
  <w:num w:numId="12">
    <w:abstractNumId w:val="10"/>
  </w:num>
  <w:num w:numId="13">
    <w:abstractNumId w:val="5"/>
  </w:num>
  <w:num w:numId="14">
    <w:abstractNumId w:val="12"/>
  </w:num>
  <w:num w:numId="15">
    <w:abstractNumId w:val="19"/>
  </w:num>
  <w:num w:numId="16">
    <w:abstractNumId w:val="11"/>
  </w:num>
  <w:num w:numId="17">
    <w:abstractNumId w:val="17"/>
  </w:num>
  <w:num w:numId="18">
    <w:abstractNumId w:val="4"/>
  </w:num>
  <w:num w:numId="19">
    <w:abstractNumId w:val="15"/>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96P/9qk6HHziBaUmSWiiXHT2PMOozx8qe0CkNCEpGPVJSOjE1guC0xnwNxpfT8rRM4Lp1LD5gWevFm7Zd2ynpw==" w:salt="araNtzrB1BzN/mdKU0Mto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2D"/>
    <w:rsid w:val="00004B27"/>
    <w:rsid w:val="00030761"/>
    <w:rsid w:val="00045764"/>
    <w:rsid w:val="00057F7E"/>
    <w:rsid w:val="000616B5"/>
    <w:rsid w:val="000B4FC5"/>
    <w:rsid w:val="000E3831"/>
    <w:rsid w:val="00101FE0"/>
    <w:rsid w:val="001457AE"/>
    <w:rsid w:val="00157FA9"/>
    <w:rsid w:val="001928EA"/>
    <w:rsid w:val="001A42C3"/>
    <w:rsid w:val="001C69C8"/>
    <w:rsid w:val="002016E7"/>
    <w:rsid w:val="00217667"/>
    <w:rsid w:val="00294ECC"/>
    <w:rsid w:val="002A4DA6"/>
    <w:rsid w:val="002B5986"/>
    <w:rsid w:val="002B7D41"/>
    <w:rsid w:val="002E0CA4"/>
    <w:rsid w:val="002E6797"/>
    <w:rsid w:val="00380C01"/>
    <w:rsid w:val="00391964"/>
    <w:rsid w:val="00392330"/>
    <w:rsid w:val="003B3A45"/>
    <w:rsid w:val="003D3817"/>
    <w:rsid w:val="00446F29"/>
    <w:rsid w:val="00463850"/>
    <w:rsid w:val="004728B8"/>
    <w:rsid w:val="00487C41"/>
    <w:rsid w:val="00490F38"/>
    <w:rsid w:val="004A7677"/>
    <w:rsid w:val="004F2AEE"/>
    <w:rsid w:val="00546319"/>
    <w:rsid w:val="005F0FF7"/>
    <w:rsid w:val="00640322"/>
    <w:rsid w:val="00644233"/>
    <w:rsid w:val="0064788A"/>
    <w:rsid w:val="0066054F"/>
    <w:rsid w:val="00696EEF"/>
    <w:rsid w:val="006F5D0A"/>
    <w:rsid w:val="007A6B2F"/>
    <w:rsid w:val="007B65F4"/>
    <w:rsid w:val="007C04D6"/>
    <w:rsid w:val="007C38BE"/>
    <w:rsid w:val="007D2D41"/>
    <w:rsid w:val="00810208"/>
    <w:rsid w:val="00824699"/>
    <w:rsid w:val="00835A5D"/>
    <w:rsid w:val="00872ED3"/>
    <w:rsid w:val="00894B54"/>
    <w:rsid w:val="008A7ADE"/>
    <w:rsid w:val="008C012D"/>
    <w:rsid w:val="008C1556"/>
    <w:rsid w:val="008D775E"/>
    <w:rsid w:val="008E0524"/>
    <w:rsid w:val="00915EFF"/>
    <w:rsid w:val="00935D83"/>
    <w:rsid w:val="0094554B"/>
    <w:rsid w:val="009A4C9C"/>
    <w:rsid w:val="009C0F68"/>
    <w:rsid w:val="009F0F77"/>
    <w:rsid w:val="00A10DA9"/>
    <w:rsid w:val="00A471C8"/>
    <w:rsid w:val="00A56E26"/>
    <w:rsid w:val="00A66CBF"/>
    <w:rsid w:val="00AB6E58"/>
    <w:rsid w:val="00B0074A"/>
    <w:rsid w:val="00B03792"/>
    <w:rsid w:val="00B05879"/>
    <w:rsid w:val="00B307C3"/>
    <w:rsid w:val="00B752BB"/>
    <w:rsid w:val="00BC5100"/>
    <w:rsid w:val="00BE0CF6"/>
    <w:rsid w:val="00C1743C"/>
    <w:rsid w:val="00C42536"/>
    <w:rsid w:val="00C65080"/>
    <w:rsid w:val="00C72569"/>
    <w:rsid w:val="00C72B7B"/>
    <w:rsid w:val="00CB0D49"/>
    <w:rsid w:val="00CB2592"/>
    <w:rsid w:val="00CD3215"/>
    <w:rsid w:val="00D2724F"/>
    <w:rsid w:val="00DD3CAA"/>
    <w:rsid w:val="00E33925"/>
    <w:rsid w:val="00E47CDA"/>
    <w:rsid w:val="00E77B2D"/>
    <w:rsid w:val="00E8181C"/>
    <w:rsid w:val="00E85901"/>
    <w:rsid w:val="00EE0DCC"/>
    <w:rsid w:val="00EE41DE"/>
    <w:rsid w:val="00EF5DD2"/>
    <w:rsid w:val="00F308B4"/>
    <w:rsid w:val="00F95791"/>
    <w:rsid w:val="00FF5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A8F7"/>
  <w15:docId w15:val="{FDFB7259-A60F-4DD3-A535-7080D1FA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3792"/>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915EFF"/>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77B2D"/>
    <w:pPr>
      <w:tabs>
        <w:tab w:val="center" w:pos="4986"/>
        <w:tab w:val="right" w:pos="9972"/>
      </w:tabs>
    </w:pPr>
  </w:style>
  <w:style w:type="character" w:customStyle="1" w:styleId="PoratDiagrama">
    <w:name w:val="Poraštė Diagrama"/>
    <w:link w:val="Porat"/>
    <w:uiPriority w:val="99"/>
    <w:rsid w:val="00E77B2D"/>
    <w:rPr>
      <w:sz w:val="22"/>
      <w:szCs w:val="22"/>
    </w:rPr>
  </w:style>
  <w:style w:type="character" w:styleId="Puslapionumeris">
    <w:name w:val="page number"/>
    <w:uiPriority w:val="99"/>
    <w:rsid w:val="00E77B2D"/>
    <w:rPr>
      <w:rFonts w:cs="Times New Roman"/>
    </w:rPr>
  </w:style>
  <w:style w:type="paragraph" w:styleId="Antrats">
    <w:name w:val="header"/>
    <w:basedOn w:val="prastasis"/>
    <w:link w:val="AntratsDiagrama"/>
    <w:uiPriority w:val="99"/>
    <w:unhideWhenUsed/>
    <w:rsid w:val="005F0FF7"/>
    <w:pPr>
      <w:tabs>
        <w:tab w:val="center" w:pos="4986"/>
        <w:tab w:val="right" w:pos="9972"/>
      </w:tabs>
    </w:pPr>
  </w:style>
  <w:style w:type="character" w:customStyle="1" w:styleId="AntratsDiagrama">
    <w:name w:val="Antraštės Diagrama"/>
    <w:link w:val="Antrats"/>
    <w:uiPriority w:val="99"/>
    <w:rsid w:val="005F0FF7"/>
    <w:rPr>
      <w:sz w:val="22"/>
      <w:szCs w:val="22"/>
    </w:rPr>
  </w:style>
  <w:style w:type="paragraph" w:styleId="Debesliotekstas">
    <w:name w:val="Balloon Text"/>
    <w:basedOn w:val="prastasis"/>
    <w:link w:val="DebesliotekstasDiagrama"/>
    <w:uiPriority w:val="99"/>
    <w:semiHidden/>
    <w:unhideWhenUsed/>
    <w:rsid w:val="005F0FF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F0FF7"/>
    <w:rPr>
      <w:rFonts w:ascii="Tahoma" w:hAnsi="Tahoma" w:cs="Tahoma"/>
      <w:sz w:val="16"/>
      <w:szCs w:val="16"/>
    </w:rPr>
  </w:style>
  <w:style w:type="character" w:styleId="Hipersaitas">
    <w:name w:val="Hyperlink"/>
    <w:uiPriority w:val="99"/>
    <w:unhideWhenUsed/>
    <w:rsid w:val="00294ECC"/>
    <w:rPr>
      <w:color w:val="0000FF"/>
      <w:u w:val="single"/>
    </w:rPr>
  </w:style>
  <w:style w:type="paragraph" w:customStyle="1" w:styleId="TTEMEASMCA">
    <w:name w:val="TT EMEA_SMCA"/>
    <w:basedOn w:val="Antrat1"/>
    <w:link w:val="TTEMEASMCAChar"/>
    <w:autoRedefine/>
    <w:uiPriority w:val="99"/>
    <w:rsid w:val="00915EFF"/>
    <w:pPr>
      <w:keepNext w:val="0"/>
      <w:tabs>
        <w:tab w:val="left" w:pos="567"/>
      </w:tabs>
      <w:spacing w:before="0" w:after="0" w:line="240" w:lineRule="auto"/>
      <w:ind w:left="567" w:hanging="567"/>
      <w:jc w:val="center"/>
    </w:pPr>
    <w:rPr>
      <w:rFonts w:ascii="Times New Roman" w:hAnsi="Times New Roman"/>
      <w:bCs w:val="0"/>
      <w:caps/>
      <w:kern w:val="0"/>
      <w:sz w:val="22"/>
      <w:szCs w:val="22"/>
    </w:rPr>
  </w:style>
  <w:style w:type="character" w:customStyle="1" w:styleId="TTEMEASMCAChar">
    <w:name w:val="TT EMEA_SMCA Char"/>
    <w:link w:val="TTEMEASMCA"/>
    <w:uiPriority w:val="99"/>
    <w:locked/>
    <w:rsid w:val="00915EFF"/>
    <w:rPr>
      <w:rFonts w:ascii="Times New Roman" w:eastAsia="Times New Roman" w:hAnsi="Times New Roman"/>
      <w:b/>
      <w:caps/>
      <w:sz w:val="22"/>
      <w:szCs w:val="22"/>
    </w:rPr>
  </w:style>
  <w:style w:type="character" w:customStyle="1" w:styleId="Antrat1Diagrama">
    <w:name w:val="Antraštė 1 Diagrama"/>
    <w:link w:val="Antrat1"/>
    <w:uiPriority w:val="9"/>
    <w:rsid w:val="00915EFF"/>
    <w:rPr>
      <w:rFonts w:ascii="Cambria" w:eastAsia="Times New Roman" w:hAnsi="Cambria" w:cs="Times New Roman"/>
      <w:b/>
      <w:bCs/>
      <w:kern w:val="32"/>
      <w:sz w:val="32"/>
      <w:szCs w:val="32"/>
    </w:rPr>
  </w:style>
  <w:style w:type="paragraph" w:customStyle="1" w:styleId="BTEMEASMCA">
    <w:name w:val="BT EMEA_SMCA"/>
    <w:basedOn w:val="prastasis"/>
    <w:link w:val="BTEMEASMCAChar"/>
    <w:autoRedefine/>
    <w:uiPriority w:val="99"/>
    <w:rsid w:val="00C1743C"/>
    <w:pPr>
      <w:spacing w:after="0" w:line="240" w:lineRule="auto"/>
    </w:pPr>
    <w:rPr>
      <w:rFonts w:ascii="Times New Roman" w:eastAsia="Times New Roman" w:hAnsi="Times New Roman"/>
      <w:lang w:val="lt-LT"/>
    </w:rPr>
  </w:style>
  <w:style w:type="character" w:customStyle="1" w:styleId="BTEMEASMCAChar">
    <w:name w:val="BT EMEA_SMCA Char"/>
    <w:link w:val="BTEMEASMCA"/>
    <w:uiPriority w:val="99"/>
    <w:locked/>
    <w:rsid w:val="00C1743C"/>
    <w:rPr>
      <w:rFonts w:ascii="Times New Roman" w:eastAsia="Times New Roman" w:hAnsi="Times New Roman"/>
      <w:sz w:val="22"/>
      <w:szCs w:val="22"/>
      <w:lang w:eastAsia="en-US"/>
    </w:rPr>
  </w:style>
  <w:style w:type="paragraph" w:styleId="Sraopastraipa">
    <w:name w:val="List Paragraph"/>
    <w:basedOn w:val="prastasis"/>
    <w:uiPriority w:val="34"/>
    <w:qFormat/>
    <w:rsid w:val="00935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47297</Words>
  <Characters>26960</Characters>
  <Application>Microsoft Office Word</Application>
  <DocSecurity>8</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74109</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2017-09-21T12:12:00Z</dcterms:created>
  <dcterms:modified xsi:type="dcterms:W3CDTF">2017-09-21T12:12:00Z</dcterms:modified>
</cp:coreProperties>
</file>