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A8" w:rsidRPr="002C6709" w:rsidRDefault="00D453A8" w:rsidP="00D453A8">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138"/>
      <w:bookmarkStart w:id="1" w:name="_Toc129243263"/>
      <w:r w:rsidRPr="002C6709">
        <w:rPr>
          <w:rFonts w:ascii="Times New Roman" w:eastAsia="Times New Roman" w:hAnsi="Times New Roman"/>
          <w:b/>
          <w:iCs/>
          <w:lang w:val="lt-LT"/>
        </w:rPr>
        <w:t>Pakuotės lapelis: informacija vartotojui</w:t>
      </w:r>
      <w:bookmarkEnd w:id="0"/>
      <w:bookmarkEnd w:id="1"/>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tabs>
          <w:tab w:val="left" w:pos="720"/>
        </w:tabs>
        <w:spacing w:after="0" w:line="240" w:lineRule="auto"/>
        <w:jc w:val="center"/>
        <w:rPr>
          <w:rFonts w:ascii="Times New Roman" w:eastAsia="Times New Roman" w:hAnsi="Times New Roman"/>
          <w:b/>
          <w:lang w:val="lt-LT"/>
        </w:rPr>
      </w:pPr>
      <w:proofErr w:type="spellStart"/>
      <w:r w:rsidRPr="002C6709">
        <w:rPr>
          <w:rFonts w:ascii="Times New Roman" w:eastAsia="Times New Roman" w:hAnsi="Times New Roman"/>
          <w:b/>
          <w:lang w:val="lt-LT"/>
        </w:rPr>
        <w:t>Perindap</w:t>
      </w:r>
      <w:proofErr w:type="spellEnd"/>
      <w:r w:rsidRPr="002C6709">
        <w:rPr>
          <w:rFonts w:ascii="Times New Roman" w:eastAsia="Times New Roman" w:hAnsi="Times New Roman"/>
          <w:b/>
          <w:lang w:val="lt-LT"/>
        </w:rPr>
        <w:t xml:space="preserve"> 4 mg/1,25 mg tabletės</w:t>
      </w:r>
    </w:p>
    <w:p w:rsidR="00D453A8" w:rsidRPr="002C6709" w:rsidRDefault="00D453A8" w:rsidP="00D453A8">
      <w:pPr>
        <w:tabs>
          <w:tab w:val="left" w:pos="720"/>
        </w:tabs>
        <w:spacing w:after="0" w:line="240" w:lineRule="auto"/>
        <w:jc w:val="center"/>
        <w:rPr>
          <w:rFonts w:ascii="Times New Roman" w:eastAsia="Times New Roman" w:hAnsi="Times New Roman"/>
          <w:lang w:val="lt-LT"/>
        </w:rPr>
      </w:pPr>
      <w:proofErr w:type="spellStart"/>
      <w:r w:rsidRPr="002C6709">
        <w:rPr>
          <w:rFonts w:ascii="Times New Roman" w:eastAsia="Times New Roman" w:hAnsi="Times New Roman"/>
          <w:i/>
          <w:lang w:val="lt-LT"/>
        </w:rPr>
        <w:t>tert</w:t>
      </w:r>
      <w:r w:rsidRPr="002C6709">
        <w:rPr>
          <w:rFonts w:ascii="Times New Roman" w:eastAsia="Times New Roman" w:hAnsi="Times New Roman"/>
          <w:lang w:val="lt-LT"/>
        </w:rPr>
        <w:t>-butilamino</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perindoprilis</w:t>
      </w:r>
      <w:proofErr w:type="spellEnd"/>
      <w:r w:rsidRPr="002C6709">
        <w:rPr>
          <w:rFonts w:ascii="Times New Roman" w:eastAsia="Times New Roman" w:hAnsi="Times New Roman"/>
          <w:lang w:val="lt-LT"/>
        </w:rPr>
        <w:t xml:space="preserve"> ir </w:t>
      </w:r>
      <w:proofErr w:type="spellStart"/>
      <w:r w:rsidRPr="002C6709">
        <w:rPr>
          <w:rFonts w:ascii="Times New Roman" w:eastAsia="Times New Roman" w:hAnsi="Times New Roman"/>
          <w:lang w:val="lt-LT"/>
        </w:rPr>
        <w:t>indapamidas</w:t>
      </w:r>
      <w:proofErr w:type="spellEnd"/>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lang w:val="lt-LT"/>
        </w:rPr>
        <w:t xml:space="preserve">Atidžiai perskaitykite visą šį lapelį, prieš pradėdami vartoti vaistą, </w:t>
      </w:r>
      <w:r w:rsidRPr="002C6709">
        <w:rPr>
          <w:rFonts w:ascii="Times New Roman" w:eastAsia="Times New Roman" w:hAnsi="Times New Roman"/>
          <w:b/>
          <w:bCs/>
          <w:color w:val="000000"/>
          <w:lang w:val="lt-LT"/>
        </w:rPr>
        <w:t>nes jame pateikiama Jums</w:t>
      </w:r>
    </w:p>
    <w:p w:rsidR="00D453A8" w:rsidRPr="002C6709" w:rsidRDefault="00D453A8" w:rsidP="00D453A8">
      <w:pPr>
        <w:autoSpaceDE w:val="0"/>
        <w:autoSpaceDN w:val="0"/>
        <w:adjustRightInd w:val="0"/>
        <w:spacing w:after="0" w:line="240" w:lineRule="auto"/>
        <w:rPr>
          <w:rFonts w:ascii="Times New Roman" w:eastAsia="Times New Roman" w:hAnsi="Times New Roman"/>
          <w:b/>
          <w:lang w:val="lt-LT"/>
        </w:rPr>
      </w:pPr>
      <w:r w:rsidRPr="002C6709">
        <w:rPr>
          <w:rFonts w:ascii="Times New Roman" w:eastAsia="Times New Roman" w:hAnsi="Times New Roman"/>
          <w:b/>
          <w:bCs/>
          <w:color w:val="000000"/>
          <w:lang w:val="lt-LT"/>
        </w:rPr>
        <w:t>svarbi informacija</w:t>
      </w:r>
      <w:r w:rsidRPr="002C6709">
        <w:rPr>
          <w:rFonts w:ascii="Times New Roman" w:eastAsia="Times New Roman" w:hAnsi="Times New Roman"/>
          <w:b/>
          <w:lang w:val="lt-LT"/>
        </w:rPr>
        <w:t>.</w:t>
      </w:r>
    </w:p>
    <w:p w:rsidR="00D453A8" w:rsidRPr="002C6709" w:rsidRDefault="00D453A8" w:rsidP="00D453A8">
      <w:pPr>
        <w:numPr>
          <w:ilvl w:val="0"/>
          <w:numId w:val="8"/>
        </w:numPr>
        <w:spacing w:after="0" w:line="240" w:lineRule="auto"/>
        <w:rPr>
          <w:rFonts w:ascii="Times New Roman" w:eastAsia="Times New Roman" w:hAnsi="Times New Roman"/>
          <w:lang w:val="lt-LT"/>
        </w:rPr>
      </w:pPr>
      <w:r w:rsidRPr="002C6709">
        <w:rPr>
          <w:rFonts w:ascii="Times New Roman" w:eastAsia="Times New Roman" w:hAnsi="Times New Roman"/>
          <w:lang w:val="lt-LT"/>
        </w:rPr>
        <w:t>Neišmeskite šio lapelio, nes vėl gali prireikti jį perskaityti.</w:t>
      </w:r>
    </w:p>
    <w:p w:rsidR="00D453A8" w:rsidRPr="002C6709" w:rsidRDefault="00D453A8" w:rsidP="00D453A8">
      <w:pPr>
        <w:numPr>
          <w:ilvl w:val="0"/>
          <w:numId w:val="8"/>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kiltų daugiau klausimų, kreipkitės į gydytoją arba vaistininką.</w:t>
      </w:r>
    </w:p>
    <w:p w:rsidR="00D453A8" w:rsidRPr="002C6709" w:rsidRDefault="00D453A8" w:rsidP="00D453A8">
      <w:pPr>
        <w:numPr>
          <w:ilvl w:val="0"/>
          <w:numId w:val="8"/>
        </w:numPr>
        <w:spacing w:after="0" w:line="240" w:lineRule="auto"/>
        <w:rPr>
          <w:rFonts w:ascii="Times New Roman" w:eastAsia="Times New Roman" w:hAnsi="Times New Roman"/>
          <w:lang w:val="lt-LT"/>
        </w:rPr>
      </w:pPr>
      <w:r w:rsidRPr="002C6709">
        <w:rPr>
          <w:rFonts w:ascii="Times New Roman" w:eastAsia="Times New Roman" w:hAnsi="Times New Roman"/>
          <w:lang w:val="lt-LT"/>
        </w:rPr>
        <w:t>Šis vaistas skirtas tik Jums, todėl kitiems žmonėms jo duoti negalima. Vaistas gali jiems pakenkti (net tiems, kurių ligos požymiai yra tokie patys kaip Jūsų).</w:t>
      </w:r>
    </w:p>
    <w:p w:rsidR="00D453A8" w:rsidRPr="002C6709" w:rsidRDefault="00D453A8" w:rsidP="00D453A8">
      <w:pPr>
        <w:numPr>
          <w:ilvl w:val="0"/>
          <w:numId w:val="8"/>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pasireiškė šalutinis poveikis (net jeigu jis šiame lapelyje nenurodytas), kreipkitės į gydytoją arba vaistininką. Žr. 4 skyrių.</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Apie ką rašoma šiame lapelyje?</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1.</w:t>
      </w:r>
      <w:r w:rsidRPr="002C6709">
        <w:rPr>
          <w:rFonts w:ascii="Times New Roman" w:eastAsia="Times New Roman" w:hAnsi="Times New Roman"/>
          <w:lang w:val="lt-LT"/>
        </w:rPr>
        <w:tab/>
        <w:t xml:space="preserve">Kas yra </w:t>
      </w: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ir kam jis vartojamas</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2.</w:t>
      </w:r>
      <w:r w:rsidRPr="002C6709">
        <w:rPr>
          <w:rFonts w:ascii="Times New Roman" w:eastAsia="Times New Roman" w:hAnsi="Times New Roman"/>
          <w:lang w:val="lt-LT"/>
        </w:rPr>
        <w:tab/>
        <w:t xml:space="preserve">Kas žinotina prieš vartojant </w:t>
      </w:r>
      <w:proofErr w:type="spellStart"/>
      <w:r w:rsidRPr="002C6709">
        <w:rPr>
          <w:rFonts w:ascii="Times New Roman" w:eastAsia="Times New Roman" w:hAnsi="Times New Roman"/>
          <w:lang w:val="lt-LT"/>
        </w:rPr>
        <w:t>Perindap</w:t>
      </w:r>
      <w:proofErr w:type="spellEnd"/>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3.</w:t>
      </w:r>
      <w:r w:rsidRPr="002C6709">
        <w:rPr>
          <w:rFonts w:ascii="Times New Roman" w:eastAsia="Times New Roman" w:hAnsi="Times New Roman"/>
          <w:lang w:val="lt-LT"/>
        </w:rPr>
        <w:tab/>
        <w:t xml:space="preserve">Kaip vartoti </w:t>
      </w:r>
      <w:proofErr w:type="spellStart"/>
      <w:r w:rsidRPr="002C6709">
        <w:rPr>
          <w:rFonts w:ascii="Times New Roman" w:eastAsia="Times New Roman" w:hAnsi="Times New Roman"/>
          <w:lang w:val="lt-LT"/>
        </w:rPr>
        <w:t>Perindap</w:t>
      </w:r>
      <w:proofErr w:type="spellEnd"/>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4.</w:t>
      </w:r>
      <w:r w:rsidRPr="002C6709">
        <w:rPr>
          <w:rFonts w:ascii="Times New Roman" w:eastAsia="Times New Roman" w:hAnsi="Times New Roman"/>
          <w:lang w:val="lt-LT"/>
        </w:rPr>
        <w:tab/>
        <w:t>Galimas šalutinis poveikis</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5.</w:t>
      </w:r>
      <w:r w:rsidRPr="002C6709">
        <w:rPr>
          <w:rFonts w:ascii="Times New Roman" w:eastAsia="Times New Roman" w:hAnsi="Times New Roman"/>
          <w:lang w:val="lt-LT"/>
        </w:rPr>
        <w:tab/>
        <w:t xml:space="preserve">Kaip laikyti </w:t>
      </w:r>
      <w:proofErr w:type="spellStart"/>
      <w:r w:rsidRPr="002C6709">
        <w:rPr>
          <w:rFonts w:ascii="Times New Roman" w:eastAsia="Times New Roman" w:hAnsi="Times New Roman"/>
          <w:lang w:val="lt-LT"/>
        </w:rPr>
        <w:t>Perindap</w:t>
      </w:r>
      <w:proofErr w:type="spellEnd"/>
    </w:p>
    <w:p w:rsidR="00D453A8" w:rsidRPr="002C6709" w:rsidRDefault="00D453A8" w:rsidP="00D453A8">
      <w:pPr>
        <w:autoSpaceDE w:val="0"/>
        <w:autoSpaceDN w:val="0"/>
        <w:adjustRightInd w:val="0"/>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6.</w:t>
      </w:r>
      <w:r w:rsidRPr="002C6709">
        <w:rPr>
          <w:rFonts w:ascii="Times New Roman" w:eastAsia="Times New Roman" w:hAnsi="Times New Roman"/>
          <w:lang w:val="lt-LT"/>
        </w:rPr>
        <w:tab/>
      </w:r>
      <w:r w:rsidRPr="002C6709">
        <w:rPr>
          <w:rFonts w:ascii="Times New Roman" w:eastAsia="Times New Roman" w:hAnsi="Times New Roman"/>
          <w:lang w:val="lt-LT"/>
        </w:rPr>
        <w:tab/>
      </w:r>
      <w:r w:rsidRPr="002C6709">
        <w:rPr>
          <w:rFonts w:ascii="Times New Roman" w:eastAsia="Times New Roman" w:hAnsi="Times New Roman"/>
          <w:color w:val="000000"/>
          <w:lang w:val="lt-LT"/>
        </w:rPr>
        <w:t>Pakuotės turinys ir k</w:t>
      </w:r>
      <w:r w:rsidRPr="002C6709">
        <w:rPr>
          <w:rFonts w:ascii="Times New Roman" w:eastAsia="Times New Roman" w:hAnsi="Times New Roman"/>
          <w:lang w:val="lt-LT"/>
        </w:rPr>
        <w:t>ita informacija</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keepNext/>
        <w:tabs>
          <w:tab w:val="left" w:pos="567"/>
        </w:tabs>
        <w:spacing w:after="0" w:line="240" w:lineRule="auto"/>
        <w:ind w:left="567" w:hanging="567"/>
        <w:outlineLvl w:val="1"/>
        <w:rPr>
          <w:rFonts w:ascii="Times New Roman" w:eastAsia="Times New Roman" w:hAnsi="Times New Roman"/>
          <w:b/>
          <w:lang w:val="lt-LT"/>
        </w:rPr>
      </w:pPr>
      <w:bookmarkStart w:id="2" w:name="_Toc129243139"/>
      <w:bookmarkStart w:id="3" w:name="_Toc129243264"/>
      <w:r w:rsidRPr="002C6709">
        <w:rPr>
          <w:rFonts w:ascii="Times New Roman" w:eastAsia="Times New Roman" w:hAnsi="Times New Roman"/>
          <w:b/>
          <w:lang w:val="lt-LT"/>
        </w:rPr>
        <w:t>1.</w:t>
      </w:r>
      <w:r w:rsidRPr="002C6709">
        <w:rPr>
          <w:rFonts w:ascii="Times New Roman" w:eastAsia="Times New Roman" w:hAnsi="Times New Roman"/>
          <w:b/>
          <w:lang w:val="lt-LT"/>
        </w:rPr>
        <w:tab/>
        <w:t xml:space="preserve">Kas yra </w:t>
      </w:r>
      <w:proofErr w:type="spellStart"/>
      <w:r w:rsidRPr="002C6709">
        <w:rPr>
          <w:rFonts w:ascii="Times New Roman" w:eastAsia="Times New Roman" w:hAnsi="Times New Roman"/>
          <w:b/>
          <w:lang w:val="lt-LT"/>
        </w:rPr>
        <w:t>Perindap</w:t>
      </w:r>
      <w:proofErr w:type="spellEnd"/>
      <w:r w:rsidRPr="002C6709">
        <w:rPr>
          <w:rFonts w:ascii="Times New Roman" w:eastAsia="Times New Roman" w:hAnsi="Times New Roman"/>
          <w:b/>
          <w:lang w:val="lt-LT"/>
        </w:rPr>
        <w:t xml:space="preserve"> ir kam jis vartojamas</w:t>
      </w:r>
      <w:bookmarkEnd w:id="2"/>
      <w:bookmarkEnd w:id="3"/>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 xml:space="preserve">Kas yra </w:t>
      </w:r>
      <w:proofErr w:type="spellStart"/>
      <w:r w:rsidRPr="002C6709">
        <w:rPr>
          <w:rFonts w:ascii="Times New Roman" w:eastAsia="Times New Roman" w:hAnsi="Times New Roman"/>
          <w:b/>
          <w:lang w:val="lt-LT"/>
        </w:rPr>
        <w:t>Perindap</w:t>
      </w:r>
      <w:proofErr w:type="spellEnd"/>
      <w:r w:rsidRPr="002C6709">
        <w:rPr>
          <w:rFonts w:ascii="Times New Roman" w:eastAsia="Times New Roman" w:hAnsi="Times New Roman"/>
          <w:b/>
          <w:lang w:val="lt-LT"/>
        </w:rPr>
        <w:t>?</w:t>
      </w:r>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yra dviejų aktyvių medžiagų, </w:t>
      </w:r>
      <w:proofErr w:type="spellStart"/>
      <w:r w:rsidRPr="002C6709">
        <w:rPr>
          <w:rFonts w:ascii="Times New Roman" w:eastAsia="Times New Roman" w:hAnsi="Times New Roman"/>
          <w:lang w:val="lt-LT"/>
        </w:rPr>
        <w:t>perindoprilio</w:t>
      </w:r>
      <w:proofErr w:type="spellEnd"/>
      <w:r w:rsidRPr="002C6709">
        <w:rPr>
          <w:rFonts w:ascii="Times New Roman" w:eastAsia="Times New Roman" w:hAnsi="Times New Roman"/>
          <w:lang w:val="lt-LT"/>
        </w:rPr>
        <w:t xml:space="preserve"> ir </w:t>
      </w:r>
      <w:proofErr w:type="spellStart"/>
      <w:r w:rsidRPr="002C6709">
        <w:rPr>
          <w:rFonts w:ascii="Times New Roman" w:eastAsia="Times New Roman" w:hAnsi="Times New Roman"/>
          <w:lang w:val="lt-LT"/>
        </w:rPr>
        <w:t>indapamido</w:t>
      </w:r>
      <w:proofErr w:type="spellEnd"/>
      <w:r w:rsidRPr="002C6709">
        <w:rPr>
          <w:rFonts w:ascii="Times New Roman" w:eastAsia="Times New Roman" w:hAnsi="Times New Roman"/>
          <w:lang w:val="lt-LT"/>
        </w:rPr>
        <w:t>, derinys. Jis priklauso kraujospūdį mažinančių vaistų grupei  ir vartojamas didelio kraujospūdžio ligos (hipertenzijos) gydymui.</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 xml:space="preserve">Kam </w:t>
      </w:r>
      <w:proofErr w:type="spellStart"/>
      <w:r w:rsidRPr="002C6709">
        <w:rPr>
          <w:rFonts w:ascii="Times New Roman" w:eastAsia="Times New Roman" w:hAnsi="Times New Roman"/>
          <w:b/>
          <w:lang w:val="lt-LT"/>
        </w:rPr>
        <w:t>Perindap</w:t>
      </w:r>
      <w:proofErr w:type="spellEnd"/>
      <w:r w:rsidRPr="002C6709">
        <w:rPr>
          <w:rFonts w:ascii="Times New Roman" w:eastAsia="Times New Roman" w:hAnsi="Times New Roman"/>
          <w:b/>
          <w:lang w:val="lt-LT"/>
        </w:rPr>
        <w:t xml:space="preserve"> vartojamas?</w:t>
      </w:r>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Perindoprilis</w:t>
      </w:r>
      <w:proofErr w:type="spellEnd"/>
      <w:r w:rsidRPr="002C6709">
        <w:rPr>
          <w:rFonts w:ascii="Times New Roman" w:eastAsia="Times New Roman" w:hAnsi="Times New Roman"/>
          <w:lang w:val="lt-LT"/>
        </w:rPr>
        <w:t xml:space="preserve"> priklauso vaistų klasei vadinamai AKF inhibitoriais. AKF inhibitoriai plečia kraujagysles ir taip palengvėja širdies darbas pumpuojant kraują per jas.</w:t>
      </w:r>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Indapamidas</w:t>
      </w:r>
      <w:proofErr w:type="spellEnd"/>
      <w:r w:rsidRPr="002C6709">
        <w:rPr>
          <w:rFonts w:ascii="Times New Roman" w:eastAsia="Times New Roman" w:hAnsi="Times New Roman"/>
          <w:lang w:val="lt-LT"/>
        </w:rPr>
        <w:t xml:space="preserve"> yra diuretikas. Diuretikai padidiną šlapimo gamybą inkstuose. Tačiau </w:t>
      </w:r>
      <w:proofErr w:type="spellStart"/>
      <w:r w:rsidRPr="002C6709">
        <w:rPr>
          <w:rFonts w:ascii="Times New Roman" w:eastAsia="Times New Roman" w:hAnsi="Times New Roman"/>
          <w:lang w:val="lt-LT"/>
        </w:rPr>
        <w:t>indapamidas</w:t>
      </w:r>
      <w:proofErr w:type="spellEnd"/>
      <w:r w:rsidRPr="002C6709">
        <w:rPr>
          <w:rFonts w:ascii="Times New Roman" w:eastAsia="Times New Roman" w:hAnsi="Times New Roman"/>
          <w:lang w:val="lt-LT"/>
        </w:rPr>
        <w:t xml:space="preserve"> skiriasi nuo kitų diuretikų, nes jis tik nežymiai padidina gaminamo šlapimo kiekį. Abi sudėtinės dalys mažina ir kontroliuoja kraujo spaudimą.</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keepNext/>
        <w:tabs>
          <w:tab w:val="left" w:pos="567"/>
        </w:tabs>
        <w:spacing w:after="0" w:line="240" w:lineRule="auto"/>
        <w:ind w:left="567" w:hanging="567"/>
        <w:outlineLvl w:val="1"/>
        <w:rPr>
          <w:rFonts w:ascii="Times New Roman" w:eastAsia="Times New Roman" w:hAnsi="Times New Roman"/>
          <w:b/>
          <w:lang w:val="lt-LT"/>
        </w:rPr>
      </w:pPr>
      <w:bookmarkStart w:id="4" w:name="_Toc129243140"/>
      <w:bookmarkStart w:id="5" w:name="_Toc129243265"/>
      <w:r w:rsidRPr="002C6709">
        <w:rPr>
          <w:rFonts w:ascii="Times New Roman" w:eastAsia="Times New Roman" w:hAnsi="Times New Roman"/>
          <w:b/>
          <w:lang w:val="lt-LT"/>
        </w:rPr>
        <w:t>2.</w:t>
      </w:r>
      <w:r w:rsidRPr="002C6709">
        <w:rPr>
          <w:rFonts w:ascii="Times New Roman" w:eastAsia="Times New Roman" w:hAnsi="Times New Roman"/>
          <w:b/>
          <w:lang w:val="lt-LT"/>
        </w:rPr>
        <w:tab/>
        <w:t xml:space="preserve">Kas žinotina prieš vartojant </w:t>
      </w:r>
      <w:proofErr w:type="spellStart"/>
      <w:r w:rsidRPr="002C6709">
        <w:rPr>
          <w:rFonts w:ascii="Times New Roman" w:eastAsia="Times New Roman" w:hAnsi="Times New Roman"/>
          <w:b/>
          <w:lang w:val="lt-LT"/>
        </w:rPr>
        <w:t>Perindap</w:t>
      </w:r>
      <w:proofErr w:type="spellEnd"/>
      <w:r w:rsidRPr="002C6709" w:rsidDel="00B020B4">
        <w:rPr>
          <w:rFonts w:ascii="Times New Roman" w:eastAsia="Times New Roman" w:hAnsi="Times New Roman"/>
          <w:b/>
          <w:lang w:val="lt-LT"/>
        </w:rPr>
        <w:t xml:space="preserve"> </w:t>
      </w:r>
      <w:bookmarkEnd w:id="4"/>
      <w:bookmarkEnd w:id="5"/>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bCs/>
          <w:lang w:val="lt-LT"/>
        </w:rPr>
      </w:pPr>
      <w:proofErr w:type="spellStart"/>
      <w:r w:rsidRPr="002C6709">
        <w:rPr>
          <w:rFonts w:ascii="Times New Roman" w:eastAsia="Times New Roman" w:hAnsi="Times New Roman"/>
          <w:b/>
          <w:bCs/>
          <w:lang w:val="lt-LT"/>
        </w:rPr>
        <w:t>Perindap</w:t>
      </w:r>
      <w:proofErr w:type="spellEnd"/>
      <w:r w:rsidRPr="002C6709">
        <w:rPr>
          <w:rFonts w:ascii="Times New Roman" w:eastAsia="Times New Roman" w:hAnsi="Times New Roman"/>
          <w:b/>
          <w:bCs/>
          <w:lang w:val="lt-LT"/>
        </w:rPr>
        <w:t xml:space="preserve"> vartoti negalima:</w:t>
      </w:r>
    </w:p>
    <w:p w:rsidR="00D453A8" w:rsidRPr="004578E0" w:rsidRDefault="00D453A8" w:rsidP="00D453A8">
      <w:pPr>
        <w:numPr>
          <w:ilvl w:val="0"/>
          <w:numId w:val="1"/>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 xml:space="preserve">jeigu yra alergija (padidėjęs jautrumas) </w:t>
      </w:r>
      <w:proofErr w:type="spellStart"/>
      <w:r w:rsidRPr="002C6709">
        <w:rPr>
          <w:rFonts w:ascii="Times New Roman" w:eastAsia="Times New Roman" w:hAnsi="Times New Roman"/>
          <w:lang w:val="lt-LT"/>
        </w:rPr>
        <w:t>perindopriliui</w:t>
      </w:r>
      <w:proofErr w:type="spellEnd"/>
      <w:r w:rsidRPr="002C6709">
        <w:rPr>
          <w:rFonts w:ascii="Times New Roman" w:eastAsia="Times New Roman" w:hAnsi="Times New Roman"/>
          <w:lang w:val="lt-LT"/>
        </w:rPr>
        <w:t xml:space="preserve"> ar kitiems AKF inhibitoriams (pvz.: </w:t>
      </w:r>
      <w:proofErr w:type="spellStart"/>
      <w:r w:rsidRPr="002C6709">
        <w:rPr>
          <w:rFonts w:ascii="Times New Roman" w:eastAsia="Times New Roman" w:hAnsi="Times New Roman"/>
          <w:lang w:val="lt-LT"/>
        </w:rPr>
        <w:t>ramipriliui</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lizinopriliui</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fosinopriliui</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indapamidui</w:t>
      </w:r>
      <w:proofErr w:type="spellEnd"/>
      <w:r w:rsidRPr="002C6709">
        <w:rPr>
          <w:rFonts w:ascii="Times New Roman" w:eastAsia="Times New Roman" w:hAnsi="Times New Roman"/>
          <w:lang w:val="lt-LT"/>
        </w:rPr>
        <w:t xml:space="preserve"> (arba </w:t>
      </w:r>
      <w:r>
        <w:rPr>
          <w:rFonts w:ascii="Times New Roman" w:eastAsia="Times New Roman" w:hAnsi="Times New Roman"/>
          <w:lang w:val="lt-LT"/>
        </w:rPr>
        <w:t xml:space="preserve">kuriems </w:t>
      </w:r>
      <w:r w:rsidRPr="004578E0">
        <w:rPr>
          <w:rFonts w:ascii="Times New Roman" w:eastAsia="Times New Roman" w:hAnsi="Times New Roman"/>
          <w:lang w:val="lt-LT"/>
        </w:rPr>
        <w:t xml:space="preserve">kitiems </w:t>
      </w:r>
      <w:proofErr w:type="spellStart"/>
      <w:r w:rsidRPr="004578E0">
        <w:rPr>
          <w:rFonts w:ascii="Times New Roman" w:eastAsia="Times New Roman" w:hAnsi="Times New Roman"/>
          <w:lang w:val="lt-LT"/>
        </w:rPr>
        <w:t>sulfonamidams</w:t>
      </w:r>
      <w:proofErr w:type="spellEnd"/>
      <w:r w:rsidRPr="004578E0">
        <w:rPr>
          <w:rFonts w:ascii="Times New Roman" w:eastAsia="Times New Roman" w:hAnsi="Times New Roman"/>
          <w:lang w:val="lt-LT"/>
        </w:rPr>
        <w:t xml:space="preserve">) arba bet kuriai pagalbinei </w:t>
      </w:r>
      <w:proofErr w:type="spellStart"/>
      <w:r w:rsidRPr="004578E0">
        <w:rPr>
          <w:rFonts w:ascii="Times New Roman" w:eastAsia="Times New Roman" w:hAnsi="Times New Roman"/>
          <w:lang w:val="lt-LT"/>
        </w:rPr>
        <w:t>Perindap</w:t>
      </w:r>
      <w:proofErr w:type="spellEnd"/>
      <w:r w:rsidRPr="004578E0">
        <w:rPr>
          <w:rFonts w:ascii="Times New Roman" w:eastAsia="Times New Roman" w:hAnsi="Times New Roman"/>
          <w:lang w:val="lt-LT"/>
        </w:rPr>
        <w:t xml:space="preserve"> medžiagai;</w:t>
      </w:r>
    </w:p>
    <w:p w:rsidR="00D453A8" w:rsidRDefault="00D453A8" w:rsidP="00D453A8">
      <w:pPr>
        <w:numPr>
          <w:ilvl w:val="0"/>
          <w:numId w:val="1"/>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 xml:space="preserve">jeigu pasireiškė tokie simptomai kaip švokštimas, veido ar liežuvio tinimas, intensyvus niežulys ar sunkus odos bėrimas gydantis kitais AKF inhibitoriais ar šie simptomai </w:t>
      </w:r>
      <w:r>
        <w:rPr>
          <w:rFonts w:ascii="Times New Roman" w:eastAsia="Times New Roman" w:hAnsi="Times New Roman"/>
          <w:lang w:val="lt-LT"/>
        </w:rPr>
        <w:t xml:space="preserve">Jums arba Jūsų šeimos nariams </w:t>
      </w:r>
      <w:r w:rsidRPr="004578E0">
        <w:rPr>
          <w:rFonts w:ascii="Times New Roman" w:eastAsia="Times New Roman" w:hAnsi="Times New Roman"/>
          <w:lang w:val="lt-LT"/>
        </w:rPr>
        <w:t xml:space="preserve">pasireiškė kitose situacijose (tai vadinama </w:t>
      </w:r>
      <w:proofErr w:type="spellStart"/>
      <w:r w:rsidRPr="004578E0">
        <w:rPr>
          <w:rFonts w:ascii="Times New Roman" w:eastAsia="Times New Roman" w:hAnsi="Times New Roman"/>
          <w:lang w:val="lt-LT"/>
        </w:rPr>
        <w:t>angioneurozine</w:t>
      </w:r>
      <w:proofErr w:type="spellEnd"/>
      <w:r w:rsidRPr="004578E0">
        <w:rPr>
          <w:rFonts w:ascii="Times New Roman" w:eastAsia="Times New Roman" w:hAnsi="Times New Roman"/>
          <w:lang w:val="lt-LT"/>
        </w:rPr>
        <w:t xml:space="preserve"> edema);</w:t>
      </w:r>
    </w:p>
    <w:p w:rsidR="00D453A8" w:rsidRPr="004578E0" w:rsidRDefault="00D453A8" w:rsidP="00D453A8">
      <w:pPr>
        <w:numPr>
          <w:ilvl w:val="0"/>
          <w:numId w:val="1"/>
        </w:numPr>
        <w:spacing w:after="0" w:line="240" w:lineRule="auto"/>
        <w:ind w:left="567" w:hanging="567"/>
        <w:rPr>
          <w:rFonts w:ascii="Times New Roman" w:eastAsia="Times New Roman" w:hAnsi="Times New Roman"/>
          <w:lang w:val="lt-LT"/>
        </w:rPr>
      </w:pPr>
      <w:r w:rsidRPr="004578E0">
        <w:rPr>
          <w:rFonts w:ascii="Times New Roman" w:eastAsia="Batang" w:hAnsi="Times New Roman"/>
          <w:lang w:val="lt-LT"/>
        </w:rPr>
        <w:t xml:space="preserve">jeigu Jūs sergate cukriniu diabetu arba Jūsų inkstų veikla sutrikusi ir Jums skirtas kraujospūdį mažinantis vaistas, kurio sudėtyje yra </w:t>
      </w:r>
      <w:proofErr w:type="spellStart"/>
      <w:r w:rsidRPr="004578E0">
        <w:rPr>
          <w:rFonts w:ascii="Times New Roman" w:eastAsia="Batang" w:hAnsi="Times New Roman"/>
          <w:lang w:val="lt-LT"/>
        </w:rPr>
        <w:t>aliskireno</w:t>
      </w:r>
      <w:proofErr w:type="spellEnd"/>
      <w:r w:rsidRPr="004578E0">
        <w:rPr>
          <w:rFonts w:ascii="Times New Roman" w:eastAsia="Batang" w:hAnsi="Times New Roman"/>
          <w:lang w:val="lt-LT"/>
        </w:rPr>
        <w:t>;</w:t>
      </w:r>
    </w:p>
    <w:p w:rsidR="00D453A8" w:rsidRDefault="00D453A8" w:rsidP="00D453A8">
      <w:pPr>
        <w:numPr>
          <w:ilvl w:val="0"/>
          <w:numId w:val="1"/>
        </w:numPr>
        <w:spacing w:after="0" w:line="240" w:lineRule="auto"/>
        <w:ind w:left="567" w:hanging="567"/>
        <w:rPr>
          <w:rFonts w:ascii="Times New Roman" w:eastAsia="Times New Roman" w:hAnsi="Times New Roman"/>
          <w:lang w:val="lt-LT"/>
        </w:rPr>
      </w:pPr>
      <w:r w:rsidRPr="004578E0">
        <w:rPr>
          <w:rFonts w:ascii="Times New Roman" w:eastAsia="Times New Roman" w:hAnsi="Times New Roman"/>
          <w:lang w:val="lt-LT"/>
        </w:rPr>
        <w:t xml:space="preserve">jeigu sergate sunkia kepenų liga ar Jums yra būklė vadinama </w:t>
      </w:r>
      <w:proofErr w:type="spellStart"/>
      <w:r w:rsidRPr="004578E0">
        <w:rPr>
          <w:rFonts w:ascii="Times New Roman" w:eastAsia="Times New Roman" w:hAnsi="Times New Roman"/>
          <w:lang w:val="lt-LT"/>
        </w:rPr>
        <w:t>hepatine</w:t>
      </w:r>
      <w:proofErr w:type="spellEnd"/>
      <w:r w:rsidRPr="004578E0">
        <w:rPr>
          <w:rFonts w:ascii="Times New Roman" w:eastAsia="Times New Roman" w:hAnsi="Times New Roman"/>
          <w:lang w:val="lt-LT"/>
        </w:rPr>
        <w:t xml:space="preserve"> (kepenų) </w:t>
      </w:r>
      <w:proofErr w:type="spellStart"/>
      <w:r w:rsidRPr="004578E0">
        <w:rPr>
          <w:rFonts w:ascii="Times New Roman" w:eastAsia="Times New Roman" w:hAnsi="Times New Roman"/>
          <w:lang w:val="lt-LT"/>
        </w:rPr>
        <w:t>encefalopatija</w:t>
      </w:r>
      <w:proofErr w:type="spellEnd"/>
      <w:r w:rsidRPr="004578E0">
        <w:rPr>
          <w:rFonts w:ascii="Times New Roman" w:eastAsia="Times New Roman" w:hAnsi="Times New Roman"/>
          <w:lang w:val="lt-LT"/>
        </w:rPr>
        <w:t xml:space="preserve"> (degeneracinė smegenų liga);</w:t>
      </w:r>
    </w:p>
    <w:p w:rsidR="00D453A8" w:rsidRPr="004578E0" w:rsidRDefault="00D453A8" w:rsidP="00D453A8">
      <w:pPr>
        <w:numPr>
          <w:ilvl w:val="0"/>
          <w:numId w:val="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sergate sunkia inkstų liga, kuomet yra sumažėjusi inkstų kraujotaka (yra inkstų arterijos susiaurėjimas);</w:t>
      </w:r>
    </w:p>
    <w:p w:rsidR="00D453A8" w:rsidRPr="004578E0" w:rsidRDefault="00D453A8" w:rsidP="00D453A8">
      <w:pPr>
        <w:numPr>
          <w:ilvl w:val="0"/>
          <w:numId w:val="1"/>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lastRenderedPageBreak/>
        <w:t xml:space="preserve">jeigu </w:t>
      </w:r>
      <w:r w:rsidRPr="004578E0">
        <w:rPr>
          <w:rFonts w:ascii="Times New Roman" w:eastAsia="Times New Roman" w:hAnsi="Times New Roman"/>
          <w:lang w:val="lt-LT"/>
        </w:rPr>
        <w:t>Jums atliekamos dializės</w:t>
      </w:r>
      <w:r>
        <w:rPr>
          <w:rFonts w:ascii="Times New Roman" w:eastAsia="Times New Roman" w:hAnsi="Times New Roman"/>
          <w:lang w:val="lt-LT"/>
        </w:rPr>
        <w:t xml:space="preserve"> ar kitokio pobūdžio kraujo filtracija. Atsižvelgiant į tai, kokia vartojama šiam tikslui įranga, gali būti kad </w:t>
      </w:r>
      <w:proofErr w:type="spellStart"/>
      <w:r>
        <w:rPr>
          <w:rFonts w:ascii="Times New Roman" w:eastAsia="Times New Roman" w:hAnsi="Times New Roman"/>
          <w:lang w:val="lt-LT"/>
        </w:rPr>
        <w:t>Perindap</w:t>
      </w:r>
      <w:proofErr w:type="spellEnd"/>
      <w:r>
        <w:rPr>
          <w:rFonts w:ascii="Times New Roman" w:eastAsia="Times New Roman" w:hAnsi="Times New Roman"/>
          <w:lang w:val="lt-LT"/>
        </w:rPr>
        <w:t xml:space="preserve"> netinka Jums vartoti</w:t>
      </w:r>
      <w:r w:rsidRPr="004578E0">
        <w:rPr>
          <w:rFonts w:ascii="Times New Roman" w:eastAsia="Times New Roman" w:hAnsi="Times New Roman"/>
          <w:lang w:val="lt-LT"/>
        </w:rPr>
        <w:t>;</w:t>
      </w:r>
    </w:p>
    <w:p w:rsidR="00D453A8" w:rsidRPr="00B82073" w:rsidRDefault="00D453A8" w:rsidP="00D453A8">
      <w:pPr>
        <w:numPr>
          <w:ilvl w:val="0"/>
          <w:numId w:val="1"/>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jeigu yra žemas kalio kiekis;</w:t>
      </w:r>
    </w:p>
    <w:p w:rsidR="00D453A8" w:rsidRPr="00B82073" w:rsidRDefault="00D453A8" w:rsidP="00D453A8">
      <w:pPr>
        <w:numPr>
          <w:ilvl w:val="0"/>
          <w:numId w:val="1"/>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 xml:space="preserve">jeigu įtariamas negydytas </w:t>
      </w:r>
      <w:proofErr w:type="spellStart"/>
      <w:r w:rsidRPr="00B82073">
        <w:rPr>
          <w:rFonts w:ascii="Times New Roman" w:eastAsia="Times New Roman" w:hAnsi="Times New Roman"/>
          <w:lang w:val="lt-LT"/>
        </w:rPr>
        <w:t>dekompensuotas</w:t>
      </w:r>
      <w:proofErr w:type="spellEnd"/>
      <w:r w:rsidRPr="00B82073">
        <w:rPr>
          <w:rFonts w:ascii="Times New Roman" w:eastAsia="Times New Roman" w:hAnsi="Times New Roman"/>
          <w:lang w:val="lt-LT"/>
        </w:rPr>
        <w:t xml:space="preserve"> širdies nepakankamumas (didelis skysčių susilaikymas, sunkumas kvėpuojant);</w:t>
      </w:r>
    </w:p>
    <w:p w:rsidR="00D453A8" w:rsidRPr="00BA2A05" w:rsidRDefault="00D453A8" w:rsidP="00D453A8">
      <w:pPr>
        <w:numPr>
          <w:ilvl w:val="0"/>
          <w:numId w:val="1"/>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 xml:space="preserve">jeigu esate daugiau nei 3 mėnesius nėščia (taip pat geriau vengti </w:t>
      </w:r>
      <w:proofErr w:type="spellStart"/>
      <w:r w:rsidRPr="00BA2A05">
        <w:rPr>
          <w:rFonts w:ascii="Times New Roman" w:eastAsia="Times New Roman" w:hAnsi="Times New Roman"/>
          <w:lang w:val="lt-LT"/>
        </w:rPr>
        <w:t>Perindap</w:t>
      </w:r>
      <w:proofErr w:type="spellEnd"/>
      <w:r w:rsidRPr="00BA2A05">
        <w:rPr>
          <w:rFonts w:ascii="Times New Roman" w:eastAsia="Times New Roman" w:hAnsi="Times New Roman"/>
          <w:lang w:val="lt-LT"/>
        </w:rPr>
        <w:t xml:space="preserve"> vartoti ankstyvojo nėštumo metu - žr. skyrių „Nėštumas, žindymo laikotarpis ir vaisingumas“);</w:t>
      </w:r>
    </w:p>
    <w:p w:rsidR="00D453A8" w:rsidRPr="00B82073" w:rsidRDefault="00D453A8" w:rsidP="00D453A8">
      <w:pPr>
        <w:numPr>
          <w:ilvl w:val="0"/>
          <w:numId w:val="1"/>
        </w:numPr>
        <w:spacing w:after="0" w:line="240" w:lineRule="auto"/>
        <w:ind w:left="567" w:hanging="567"/>
        <w:rPr>
          <w:rFonts w:ascii="Times New Roman" w:eastAsia="Times New Roman" w:hAnsi="Times New Roman"/>
          <w:lang w:val="lt-LT"/>
        </w:rPr>
      </w:pPr>
      <w:r w:rsidRPr="00B82073">
        <w:rPr>
          <w:rFonts w:ascii="Times New Roman" w:eastAsia="Batang" w:hAnsi="Times New Roman"/>
          <w:lang w:val="lt-LT"/>
        </w:rPr>
        <w:t xml:space="preserve">jeigu jūs vartojote arba vartojate </w:t>
      </w:r>
      <w:proofErr w:type="spellStart"/>
      <w:r w:rsidRPr="00B82073">
        <w:rPr>
          <w:rFonts w:ascii="Times New Roman" w:eastAsia="Batang" w:hAnsi="Times New Roman"/>
          <w:lang w:val="lt-LT"/>
        </w:rPr>
        <w:t>sakubitrilį</w:t>
      </w:r>
      <w:proofErr w:type="spellEnd"/>
      <w:r w:rsidRPr="00B82073">
        <w:rPr>
          <w:rFonts w:ascii="Times New Roman" w:eastAsia="Batang" w:hAnsi="Times New Roman"/>
          <w:lang w:val="lt-LT"/>
        </w:rPr>
        <w:t>/</w:t>
      </w:r>
      <w:proofErr w:type="spellStart"/>
      <w:r w:rsidRPr="00B82073">
        <w:rPr>
          <w:rFonts w:ascii="Times New Roman" w:eastAsia="Batang" w:hAnsi="Times New Roman"/>
          <w:lang w:val="lt-LT"/>
        </w:rPr>
        <w:t>valsartaną</w:t>
      </w:r>
      <w:proofErr w:type="spellEnd"/>
      <w:r w:rsidRPr="00B82073">
        <w:rPr>
          <w:rFonts w:ascii="Times New Roman" w:eastAsia="Batang" w:hAnsi="Times New Roman"/>
          <w:lang w:val="lt-LT"/>
        </w:rPr>
        <w:t xml:space="preserve"> – vaistinį preparatą širdies nepakankamumo gydymui, nes padidėja </w:t>
      </w:r>
      <w:proofErr w:type="spellStart"/>
      <w:r w:rsidRPr="00B82073">
        <w:rPr>
          <w:rFonts w:ascii="Times New Roman" w:eastAsia="Batang" w:hAnsi="Times New Roman"/>
          <w:lang w:val="lt-LT"/>
        </w:rPr>
        <w:t>angioneurozinės</w:t>
      </w:r>
      <w:proofErr w:type="spellEnd"/>
      <w:r w:rsidRPr="00B82073">
        <w:rPr>
          <w:rFonts w:ascii="Times New Roman" w:eastAsia="Batang" w:hAnsi="Times New Roman"/>
          <w:lang w:val="lt-LT"/>
        </w:rPr>
        <w:t xml:space="preserve"> edemos (staigaus poodinio audinio patinimo tokiose vietose, kaip gerklos) pavojus</w:t>
      </w:r>
      <w:r>
        <w:rPr>
          <w:rFonts w:ascii="Times New Roman" w:eastAsia="Batang" w:hAnsi="Times New Roman"/>
          <w:lang w:val="lt-LT"/>
        </w:rPr>
        <w:t xml:space="preserve"> (žr. skyrius „Įspėjimai ir atsargumo priemonės“ ir „Kiti vaistai ir </w:t>
      </w:r>
      <w:proofErr w:type="spellStart"/>
      <w:r>
        <w:rPr>
          <w:rFonts w:ascii="Times New Roman" w:eastAsia="Batang" w:hAnsi="Times New Roman"/>
          <w:lang w:val="lt-LT"/>
        </w:rPr>
        <w:t>Perindap</w:t>
      </w:r>
      <w:proofErr w:type="spellEnd"/>
      <w:r>
        <w:rPr>
          <w:rFonts w:ascii="Times New Roman" w:eastAsia="Batang" w:hAnsi="Times New Roman"/>
          <w:lang w:val="lt-LT"/>
        </w:rPr>
        <w:t>“)</w:t>
      </w:r>
      <w:r w:rsidRPr="00B82073">
        <w:rPr>
          <w:rFonts w:ascii="Times New Roman" w:eastAsia="Batang" w:hAnsi="Times New Roman"/>
          <w:lang w:val="lt-LT"/>
        </w:rPr>
        <w:t>.</w:t>
      </w:r>
    </w:p>
    <w:p w:rsidR="00D453A8" w:rsidRPr="00BA2A05" w:rsidRDefault="00D453A8" w:rsidP="00D453A8">
      <w:pPr>
        <w:spacing w:after="0" w:line="240" w:lineRule="auto"/>
        <w:ind w:left="360"/>
        <w:rPr>
          <w:rFonts w:ascii="Times New Roman" w:eastAsia="Times New Roman" w:hAnsi="Times New Roman"/>
          <w:lang w:val="lt-LT"/>
        </w:rPr>
      </w:pPr>
    </w:p>
    <w:p w:rsidR="00D453A8" w:rsidRPr="0008043C" w:rsidRDefault="00D453A8" w:rsidP="00D453A8">
      <w:pPr>
        <w:autoSpaceDE w:val="0"/>
        <w:autoSpaceDN w:val="0"/>
        <w:adjustRightInd w:val="0"/>
        <w:spacing w:after="0" w:line="240" w:lineRule="auto"/>
        <w:rPr>
          <w:rFonts w:ascii="Times New Roman" w:eastAsia="Times New Roman" w:hAnsi="Times New Roman"/>
          <w:b/>
          <w:bCs/>
          <w:color w:val="000000"/>
          <w:lang w:val="lt-LT"/>
        </w:rPr>
      </w:pPr>
      <w:r w:rsidRPr="0008043C">
        <w:rPr>
          <w:rFonts w:ascii="Times New Roman" w:eastAsia="Times New Roman" w:hAnsi="Times New Roman"/>
          <w:b/>
          <w:bCs/>
          <w:color w:val="000000"/>
          <w:lang w:val="lt-LT"/>
        </w:rPr>
        <w:t>Įspėjimai ir atsargumo priemonės</w:t>
      </w:r>
    </w:p>
    <w:p w:rsidR="00D453A8" w:rsidRPr="00816CEA" w:rsidRDefault="00D453A8" w:rsidP="00D453A8">
      <w:pPr>
        <w:autoSpaceDE w:val="0"/>
        <w:autoSpaceDN w:val="0"/>
        <w:adjustRightInd w:val="0"/>
        <w:spacing w:after="0" w:line="240" w:lineRule="auto"/>
        <w:rPr>
          <w:rFonts w:ascii="Times New Roman" w:eastAsia="Times New Roman" w:hAnsi="Times New Roman"/>
          <w:color w:val="000000"/>
          <w:lang w:val="lt-LT"/>
        </w:rPr>
      </w:pPr>
      <w:r w:rsidRPr="00816CEA">
        <w:rPr>
          <w:rFonts w:ascii="Times New Roman" w:eastAsia="Times New Roman" w:hAnsi="Times New Roman"/>
          <w:color w:val="000000"/>
          <w:lang w:val="lt-LT"/>
        </w:rPr>
        <w:t xml:space="preserve">Pasitarkite su gydytoju arba vaistininku, prieš pradėdami vartoti </w:t>
      </w:r>
      <w:proofErr w:type="spellStart"/>
      <w:r w:rsidRPr="00816CEA">
        <w:rPr>
          <w:rFonts w:ascii="Times New Roman" w:eastAsia="Times New Roman" w:hAnsi="Times New Roman"/>
          <w:color w:val="000000"/>
          <w:lang w:val="lt-LT"/>
        </w:rPr>
        <w:t>Perindap</w:t>
      </w:r>
      <w:proofErr w:type="spellEnd"/>
      <w:r w:rsidRPr="00816CEA">
        <w:rPr>
          <w:rFonts w:ascii="Times New Roman" w:eastAsia="Times New Roman" w:hAnsi="Times New Roman"/>
          <w:color w:val="000000"/>
          <w:lang w:val="lt-LT"/>
        </w:rPr>
        <w:t>:</w:t>
      </w:r>
    </w:p>
    <w:p w:rsidR="00D453A8" w:rsidRPr="002C6709" w:rsidRDefault="00D453A8" w:rsidP="00D453A8">
      <w:pPr>
        <w:numPr>
          <w:ilvl w:val="0"/>
          <w:numId w:val="2"/>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 xml:space="preserve">jeigu Jums yra aortos stenozė (pagrindinės iš širdies išeinančios kraujagyslės susiaurėjimas) ar </w:t>
      </w:r>
      <w:proofErr w:type="spellStart"/>
      <w:r w:rsidRPr="002C6709">
        <w:rPr>
          <w:rFonts w:ascii="Times New Roman" w:eastAsia="Times New Roman" w:hAnsi="Times New Roman"/>
          <w:lang w:val="lt-LT"/>
        </w:rPr>
        <w:t>hipertrofinė</w:t>
      </w:r>
      <w:proofErr w:type="spellEnd"/>
      <w:r w:rsidRPr="002C6709">
        <w:rPr>
          <w:rFonts w:ascii="Times New Roman" w:eastAsia="Times New Roman" w:hAnsi="Times New Roman"/>
          <w:lang w:val="lt-LT"/>
        </w:rPr>
        <w:t xml:space="preserve"> kardiomiopatija (širdies raumens liga) ar inkstų arterijos stenozė (krauju inkstus aprūpinančios arterijos susiaurėjimas);</w:t>
      </w:r>
    </w:p>
    <w:p w:rsidR="00D453A8" w:rsidRDefault="00D453A8" w:rsidP="00D453A8">
      <w:pPr>
        <w:numPr>
          <w:ilvl w:val="0"/>
          <w:numId w:val="2"/>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 xml:space="preserve">jeigu turite </w:t>
      </w:r>
      <w:r>
        <w:rPr>
          <w:rFonts w:ascii="Times New Roman" w:eastAsia="Times New Roman" w:hAnsi="Times New Roman"/>
          <w:lang w:val="lt-LT"/>
        </w:rPr>
        <w:t xml:space="preserve">širdies nepakankamumą ar </w:t>
      </w:r>
      <w:r w:rsidRPr="00B82073">
        <w:rPr>
          <w:rFonts w:ascii="Times New Roman" w:eastAsia="Times New Roman" w:hAnsi="Times New Roman"/>
          <w:lang w:val="lt-LT"/>
        </w:rPr>
        <w:t>kitų širdies  problemų;</w:t>
      </w:r>
    </w:p>
    <w:p w:rsidR="00D453A8" w:rsidRDefault="00D453A8" w:rsidP="00D453A8">
      <w:pPr>
        <w:numPr>
          <w:ilvl w:val="0"/>
          <w:numId w:val="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turite inkstų problemų arba Jums atliekama dializė;</w:t>
      </w:r>
    </w:p>
    <w:p w:rsidR="00D453A8" w:rsidRPr="00B82073" w:rsidRDefault="00D453A8" w:rsidP="00D453A8">
      <w:pPr>
        <w:pStyle w:val="Sraopastraipa"/>
        <w:numPr>
          <w:ilvl w:val="0"/>
          <w:numId w:val="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w:t>
      </w:r>
      <w:r w:rsidRPr="00B82073">
        <w:rPr>
          <w:rFonts w:ascii="Times New Roman" w:eastAsia="Times New Roman" w:hAnsi="Times New Roman"/>
          <w:lang w:val="lt-LT"/>
        </w:rPr>
        <w:t xml:space="preserve">eigu Jums atsirado regos pablogėjimas arba akių skausmas. Tai gali būti skysčio susikaupimo akies kraujagysliniame dangale (tarp </w:t>
      </w:r>
      <w:proofErr w:type="spellStart"/>
      <w:r w:rsidRPr="00B82073">
        <w:rPr>
          <w:rFonts w:ascii="Times New Roman" w:eastAsia="Times New Roman" w:hAnsi="Times New Roman"/>
          <w:lang w:val="lt-LT"/>
        </w:rPr>
        <w:t>gyslainės</w:t>
      </w:r>
      <w:proofErr w:type="spellEnd"/>
      <w:r w:rsidRPr="00B82073">
        <w:rPr>
          <w:rFonts w:ascii="Times New Roman" w:eastAsia="Times New Roman" w:hAnsi="Times New Roman"/>
          <w:lang w:val="lt-LT"/>
        </w:rPr>
        <w:t xml:space="preserve"> ir </w:t>
      </w:r>
      <w:proofErr w:type="spellStart"/>
      <w:r w:rsidRPr="00B82073">
        <w:rPr>
          <w:rFonts w:ascii="Times New Roman" w:eastAsia="Times New Roman" w:hAnsi="Times New Roman"/>
          <w:lang w:val="lt-LT"/>
        </w:rPr>
        <w:t>skleros</w:t>
      </w:r>
      <w:proofErr w:type="spellEnd"/>
      <w:r>
        <w:rPr>
          <w:rFonts w:ascii="Times New Roman" w:eastAsia="Times New Roman" w:hAnsi="Times New Roman"/>
          <w:lang w:val="lt-LT"/>
        </w:rPr>
        <w:t xml:space="preserve"> (odenos)</w:t>
      </w:r>
      <w:r w:rsidRPr="00B82073">
        <w:rPr>
          <w:rFonts w:ascii="Times New Roman" w:eastAsia="Times New Roman" w:hAnsi="Times New Roman"/>
          <w:lang w:val="lt-LT"/>
        </w:rPr>
        <w:t xml:space="preserve">) arba akispūdžio padidėjimo simptomai ir jų gali atsirasti per kelias valandas arba savaites nuo </w:t>
      </w:r>
      <w:proofErr w:type="spellStart"/>
      <w:r w:rsidRPr="00B82073">
        <w:rPr>
          <w:rFonts w:ascii="Times New Roman" w:eastAsia="Times New Roman" w:hAnsi="Times New Roman"/>
          <w:lang w:val="lt-LT"/>
        </w:rPr>
        <w:t>Perindap</w:t>
      </w:r>
      <w:proofErr w:type="spellEnd"/>
      <w:r w:rsidRPr="00B82073">
        <w:rPr>
          <w:rFonts w:ascii="Times New Roman" w:eastAsia="Times New Roman" w:hAnsi="Times New Roman"/>
          <w:lang w:val="lt-LT"/>
        </w:rPr>
        <w:t xml:space="preserve"> vartojimo pradžios. </w:t>
      </w:r>
      <w:r>
        <w:rPr>
          <w:rFonts w:ascii="Times New Roman" w:eastAsia="Times New Roman" w:hAnsi="Times New Roman"/>
          <w:lang w:val="lt-LT"/>
        </w:rPr>
        <w:t>J</w:t>
      </w:r>
      <w:r w:rsidRPr="00B82073">
        <w:rPr>
          <w:rFonts w:ascii="Times New Roman" w:eastAsia="Times New Roman" w:hAnsi="Times New Roman"/>
          <w:lang w:val="lt-LT"/>
        </w:rPr>
        <w:t>eigu negydoma</w:t>
      </w:r>
      <w:r>
        <w:rPr>
          <w:rFonts w:ascii="Times New Roman" w:eastAsia="Times New Roman" w:hAnsi="Times New Roman"/>
          <w:lang w:val="lt-LT"/>
        </w:rPr>
        <w:t>, t</w:t>
      </w:r>
      <w:r w:rsidRPr="00B82073">
        <w:rPr>
          <w:rFonts w:ascii="Times New Roman" w:eastAsia="Times New Roman" w:hAnsi="Times New Roman"/>
          <w:lang w:val="lt-LT"/>
        </w:rPr>
        <w:t>ai gali sukelti n</w:t>
      </w:r>
      <w:r>
        <w:rPr>
          <w:rFonts w:ascii="Times New Roman" w:eastAsia="Times New Roman" w:hAnsi="Times New Roman"/>
          <w:lang w:val="lt-LT"/>
        </w:rPr>
        <w:t>uolatinį regos netekimą</w:t>
      </w:r>
      <w:r w:rsidRPr="00B82073">
        <w:rPr>
          <w:rFonts w:ascii="Times New Roman" w:eastAsia="Times New Roman" w:hAnsi="Times New Roman"/>
          <w:lang w:val="lt-LT"/>
        </w:rPr>
        <w:t xml:space="preserve">. Jeigu Jums yra buvusi alergija penicilinui arba </w:t>
      </w:r>
      <w:proofErr w:type="spellStart"/>
      <w:r w:rsidRPr="00B82073">
        <w:rPr>
          <w:rFonts w:ascii="Times New Roman" w:eastAsia="Times New Roman" w:hAnsi="Times New Roman"/>
          <w:lang w:val="lt-LT"/>
        </w:rPr>
        <w:t>sulfonamidui</w:t>
      </w:r>
      <w:proofErr w:type="spellEnd"/>
      <w:r w:rsidRPr="00B82073">
        <w:rPr>
          <w:rFonts w:ascii="Times New Roman" w:eastAsia="Times New Roman" w:hAnsi="Times New Roman"/>
          <w:lang w:val="lt-LT"/>
        </w:rPr>
        <w:t>, Jums yra didesnė r</w:t>
      </w:r>
      <w:r>
        <w:rPr>
          <w:rFonts w:ascii="Times New Roman" w:eastAsia="Times New Roman" w:hAnsi="Times New Roman"/>
          <w:lang w:val="lt-LT"/>
        </w:rPr>
        <w:t>izika šiam sutrikimui atsirasti;</w:t>
      </w:r>
    </w:p>
    <w:p w:rsidR="00D453A8" w:rsidRDefault="00D453A8" w:rsidP="00D453A8">
      <w:pPr>
        <w:numPr>
          <w:ilvl w:val="0"/>
          <w:numId w:val="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sergate raumenų liga, pasireiškiančia raumenų skausmu, jautrumu, silpnumu arba mėšlungiu;</w:t>
      </w:r>
    </w:p>
    <w:p w:rsidR="00D453A8" w:rsidRDefault="00D453A8" w:rsidP="00D453A8">
      <w:pPr>
        <w:numPr>
          <w:ilvl w:val="0"/>
          <w:numId w:val="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jeigu yra padidėjęs hormono </w:t>
      </w:r>
      <w:proofErr w:type="spellStart"/>
      <w:r>
        <w:rPr>
          <w:rFonts w:ascii="Times New Roman" w:eastAsia="Times New Roman" w:hAnsi="Times New Roman"/>
          <w:lang w:val="lt-LT"/>
        </w:rPr>
        <w:t>aldosterono</w:t>
      </w:r>
      <w:proofErr w:type="spellEnd"/>
      <w:r>
        <w:rPr>
          <w:rFonts w:ascii="Times New Roman" w:eastAsia="Times New Roman" w:hAnsi="Times New Roman"/>
          <w:lang w:val="lt-LT"/>
        </w:rPr>
        <w:t xml:space="preserve"> kiekis kraujyje (pirminis </w:t>
      </w:r>
      <w:proofErr w:type="spellStart"/>
      <w:r>
        <w:rPr>
          <w:rFonts w:ascii="Times New Roman" w:eastAsia="Times New Roman" w:hAnsi="Times New Roman"/>
          <w:lang w:val="lt-LT"/>
        </w:rPr>
        <w:t>aldosteronizmas</w:t>
      </w:r>
      <w:proofErr w:type="spellEnd"/>
      <w:r>
        <w:rPr>
          <w:rFonts w:ascii="Times New Roman" w:eastAsia="Times New Roman" w:hAnsi="Times New Roman"/>
          <w:lang w:val="lt-LT"/>
        </w:rPr>
        <w:t>);</w:t>
      </w:r>
    </w:p>
    <w:p w:rsidR="00D453A8" w:rsidRPr="00B82073" w:rsidRDefault="00D453A8" w:rsidP="00D453A8">
      <w:pPr>
        <w:numPr>
          <w:ilvl w:val="0"/>
          <w:numId w:val="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sutrikusi kepenų veikla:</w:t>
      </w:r>
    </w:p>
    <w:p w:rsidR="00D453A8" w:rsidRPr="00B82073" w:rsidRDefault="00D453A8" w:rsidP="00D453A8">
      <w:pPr>
        <w:numPr>
          <w:ilvl w:val="0"/>
          <w:numId w:val="2"/>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 xml:space="preserve">jeigu sergate </w:t>
      </w:r>
      <w:proofErr w:type="spellStart"/>
      <w:r w:rsidRPr="00B82073">
        <w:rPr>
          <w:rFonts w:ascii="Times New Roman" w:eastAsia="Times New Roman" w:hAnsi="Times New Roman"/>
          <w:lang w:val="lt-LT"/>
        </w:rPr>
        <w:t>kolagenoze</w:t>
      </w:r>
      <w:proofErr w:type="spellEnd"/>
      <w:r>
        <w:rPr>
          <w:rFonts w:ascii="Times New Roman" w:eastAsia="Times New Roman" w:hAnsi="Times New Roman"/>
          <w:lang w:val="lt-LT"/>
        </w:rPr>
        <w:t xml:space="preserve"> (odos liga</w:t>
      </w:r>
      <w:r w:rsidRPr="00B82073">
        <w:rPr>
          <w:rFonts w:ascii="Times New Roman" w:eastAsia="Times New Roman" w:hAnsi="Times New Roman"/>
          <w:lang w:val="lt-LT"/>
        </w:rPr>
        <w:t xml:space="preserve">), tokia kaip sisteminė raudonoji vilkligė ar </w:t>
      </w:r>
      <w:proofErr w:type="spellStart"/>
      <w:r w:rsidRPr="00B82073">
        <w:rPr>
          <w:rFonts w:ascii="Times New Roman" w:eastAsia="Times New Roman" w:hAnsi="Times New Roman"/>
          <w:lang w:val="lt-LT"/>
        </w:rPr>
        <w:t>skleroderma</w:t>
      </w:r>
      <w:proofErr w:type="spellEnd"/>
      <w:r w:rsidRPr="00B82073">
        <w:rPr>
          <w:rFonts w:ascii="Times New Roman" w:eastAsia="Times New Roman" w:hAnsi="Times New Roman"/>
          <w:lang w:val="lt-LT"/>
        </w:rPr>
        <w:t>;</w:t>
      </w:r>
    </w:p>
    <w:p w:rsidR="00D453A8" w:rsidRDefault="00D453A8" w:rsidP="00D453A8">
      <w:pPr>
        <w:numPr>
          <w:ilvl w:val="0"/>
          <w:numId w:val="2"/>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jeigu sergate ateroskleroze (kraujagyslių sukietėjimas);</w:t>
      </w:r>
    </w:p>
    <w:p w:rsidR="00D453A8" w:rsidRPr="00BA2A05" w:rsidRDefault="00D453A8" w:rsidP="00D453A8">
      <w:pPr>
        <w:numPr>
          <w:ilvl w:val="0"/>
          <w:numId w:val="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jeigu sergate </w:t>
      </w:r>
      <w:proofErr w:type="spellStart"/>
      <w:r>
        <w:rPr>
          <w:rFonts w:ascii="Times New Roman" w:eastAsia="Times New Roman" w:hAnsi="Times New Roman"/>
          <w:lang w:val="lt-LT"/>
        </w:rPr>
        <w:t>hiperparatiroze</w:t>
      </w:r>
      <w:proofErr w:type="spellEnd"/>
      <w:r>
        <w:rPr>
          <w:rFonts w:ascii="Times New Roman" w:eastAsia="Times New Roman" w:hAnsi="Times New Roman"/>
          <w:lang w:val="lt-LT"/>
        </w:rPr>
        <w:t xml:space="preserve"> (padidėjęs </w:t>
      </w:r>
      <w:proofErr w:type="spellStart"/>
      <w:r>
        <w:rPr>
          <w:rFonts w:ascii="Times New Roman" w:eastAsia="Times New Roman" w:hAnsi="Times New Roman"/>
          <w:lang w:val="lt-LT"/>
        </w:rPr>
        <w:t>preskydinės</w:t>
      </w:r>
      <w:proofErr w:type="spellEnd"/>
      <w:r>
        <w:rPr>
          <w:rFonts w:ascii="Times New Roman" w:eastAsia="Times New Roman" w:hAnsi="Times New Roman"/>
          <w:lang w:val="lt-LT"/>
        </w:rPr>
        <w:t xml:space="preserve"> liaukos aktyvumas);</w:t>
      </w:r>
    </w:p>
    <w:p w:rsidR="00D453A8" w:rsidRPr="00BA2A05" w:rsidRDefault="00D453A8" w:rsidP="00D453A8">
      <w:pPr>
        <w:numPr>
          <w:ilvl w:val="0"/>
          <w:numId w:val="2"/>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jeigu sergate podagra;</w:t>
      </w:r>
    </w:p>
    <w:p w:rsidR="00D453A8" w:rsidRPr="00BA2A05" w:rsidRDefault="00D453A8" w:rsidP="00D453A8">
      <w:pPr>
        <w:numPr>
          <w:ilvl w:val="0"/>
          <w:numId w:val="2"/>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jeigu sergate cukriniu diabetu;</w:t>
      </w:r>
    </w:p>
    <w:p w:rsidR="00D453A8" w:rsidRPr="00816CEA" w:rsidRDefault="00D453A8" w:rsidP="00D453A8">
      <w:pPr>
        <w:numPr>
          <w:ilvl w:val="0"/>
          <w:numId w:val="3"/>
        </w:numPr>
        <w:spacing w:after="0" w:line="240" w:lineRule="auto"/>
        <w:ind w:left="567" w:hanging="567"/>
        <w:rPr>
          <w:rFonts w:ascii="Times New Roman" w:eastAsia="Times New Roman" w:hAnsi="Times New Roman"/>
          <w:lang w:val="lt-LT"/>
        </w:rPr>
      </w:pPr>
      <w:r w:rsidRPr="00816CEA">
        <w:rPr>
          <w:rFonts w:ascii="Times New Roman" w:eastAsia="Times New Roman" w:hAnsi="Times New Roman"/>
          <w:lang w:val="lt-LT"/>
        </w:rPr>
        <w:t>jeigu Jums skirta druską ribojanti dieta ar naudojate druskos pakaitalus, kuriuose gali būti kalio;</w:t>
      </w:r>
    </w:p>
    <w:p w:rsidR="00D453A8" w:rsidRPr="00BA2A05" w:rsidRDefault="00D453A8" w:rsidP="00D453A8">
      <w:pPr>
        <w:numPr>
          <w:ilvl w:val="0"/>
          <w:numId w:val="3"/>
        </w:numPr>
        <w:spacing w:after="0" w:line="240" w:lineRule="auto"/>
        <w:ind w:left="567" w:hanging="567"/>
        <w:rPr>
          <w:rFonts w:ascii="Times New Roman" w:eastAsia="Times New Roman" w:hAnsi="Times New Roman"/>
          <w:lang w:val="lt-LT"/>
        </w:rPr>
      </w:pPr>
      <w:r w:rsidRPr="00816CEA">
        <w:rPr>
          <w:rFonts w:ascii="Times New Roman" w:eastAsia="Times New Roman" w:hAnsi="Times New Roman"/>
          <w:lang w:val="lt-LT"/>
        </w:rPr>
        <w:t>jeigu vartojate ličio preparatus arba kalį tausojančius diuretikus (</w:t>
      </w:r>
      <w:proofErr w:type="spellStart"/>
      <w:r w:rsidRPr="00816CEA">
        <w:rPr>
          <w:rFonts w:ascii="Times New Roman" w:eastAsia="Times New Roman" w:hAnsi="Times New Roman"/>
          <w:lang w:val="lt-LT"/>
        </w:rPr>
        <w:t>spironolaktoną</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triamtereną</w:t>
      </w:r>
      <w:proofErr w:type="spellEnd"/>
      <w:r w:rsidRPr="00816CEA">
        <w:rPr>
          <w:rFonts w:ascii="Times New Roman" w:eastAsia="Times New Roman" w:hAnsi="Times New Roman"/>
          <w:lang w:val="lt-LT"/>
        </w:rPr>
        <w:t xml:space="preserve">), nes reikia vengti juo vartoti kartu su </w:t>
      </w:r>
      <w:proofErr w:type="spellStart"/>
      <w:r w:rsidRPr="00816CEA">
        <w:rPr>
          <w:rFonts w:ascii="Times New Roman" w:eastAsia="Times New Roman" w:hAnsi="Times New Roman"/>
          <w:lang w:val="lt-LT"/>
        </w:rPr>
        <w:t>Perindap</w:t>
      </w:r>
      <w:proofErr w:type="spellEnd"/>
      <w:r w:rsidRPr="00816CEA">
        <w:rPr>
          <w:rFonts w:ascii="Times New Roman" w:eastAsia="Times New Roman" w:hAnsi="Times New Roman"/>
          <w:lang w:val="lt-LT"/>
        </w:rPr>
        <w:t xml:space="preserve"> (žr. skyrių „Kiti vaistai ir </w:t>
      </w:r>
      <w:proofErr w:type="spellStart"/>
      <w:r w:rsidRPr="00816CEA">
        <w:rPr>
          <w:rFonts w:ascii="Times New Roman" w:eastAsia="Times New Roman" w:hAnsi="Times New Roman"/>
          <w:lang w:val="lt-LT"/>
        </w:rPr>
        <w:t>Perindap</w:t>
      </w:r>
      <w:proofErr w:type="spellEnd"/>
      <w:r w:rsidRPr="00816CEA">
        <w:rPr>
          <w:rFonts w:ascii="Times New Roman" w:eastAsia="Times New Roman" w:hAnsi="Times New Roman"/>
          <w:lang w:val="lt-LT"/>
        </w:rPr>
        <w:t>“)</w:t>
      </w:r>
      <w:r>
        <w:rPr>
          <w:rFonts w:ascii="Times New Roman" w:eastAsia="Times New Roman" w:hAnsi="Times New Roman"/>
          <w:lang w:val="lt-LT"/>
        </w:rPr>
        <w:t>;</w:t>
      </w:r>
    </w:p>
    <w:p w:rsidR="00D453A8" w:rsidRDefault="00D453A8" w:rsidP="00D453A8">
      <w:pPr>
        <w:numPr>
          <w:ilvl w:val="0"/>
          <w:numId w:val="3"/>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esate senyvo amžiaus;</w:t>
      </w:r>
    </w:p>
    <w:p w:rsidR="00D453A8" w:rsidRDefault="00D453A8" w:rsidP="00D453A8">
      <w:pPr>
        <w:pStyle w:val="Sraopastraipa"/>
        <w:numPr>
          <w:ilvl w:val="0"/>
          <w:numId w:val="3"/>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Jums pasireiškė padidėjusio jautrumo šviesai reakcijos;</w:t>
      </w:r>
    </w:p>
    <w:p w:rsidR="00D453A8" w:rsidRDefault="00D453A8" w:rsidP="00D453A8">
      <w:pPr>
        <w:pStyle w:val="Sraopastraipa"/>
        <w:numPr>
          <w:ilvl w:val="0"/>
          <w:numId w:val="3"/>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pasireiškė sunki alerginė reakcija su veido, lūpų, burnos ertmės, liežuvio ar ryklės (gerklės) patinimu galinti apsunkinti rijimą arba kvėpavimą (</w:t>
      </w:r>
      <w:proofErr w:type="spellStart"/>
      <w:r>
        <w:rPr>
          <w:rFonts w:ascii="Times New Roman" w:eastAsia="Times New Roman" w:hAnsi="Times New Roman"/>
          <w:lang w:val="lt-LT"/>
        </w:rPr>
        <w:t>angioneurozinė</w:t>
      </w:r>
      <w:proofErr w:type="spellEnd"/>
      <w:r>
        <w:rPr>
          <w:rFonts w:ascii="Times New Roman" w:eastAsia="Times New Roman" w:hAnsi="Times New Roman"/>
          <w:lang w:val="lt-LT"/>
        </w:rPr>
        <w:t xml:space="preserve"> edema). Tai gali pasireikšti bet kuriuo gydymo laikotarpiu. Jeigu atsirastų tokių simptomų, turite nutraukti gydymą ir nedelsiant kreiptis į gydytoją. Žr. taip pat 4 skyrių;</w:t>
      </w:r>
    </w:p>
    <w:p w:rsidR="00D453A8" w:rsidRDefault="00D453A8" w:rsidP="00D453A8">
      <w:pPr>
        <w:pStyle w:val="Sraopastraipa"/>
        <w:numPr>
          <w:ilvl w:val="0"/>
          <w:numId w:val="3"/>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vartojate toliau išvardytus vaistus padidėjusiam kraujospūdžiui gydyti:</w:t>
      </w:r>
    </w:p>
    <w:p w:rsidR="00D453A8" w:rsidRDefault="00D453A8" w:rsidP="00D453A8">
      <w:pPr>
        <w:pStyle w:val="Sraopastraipa"/>
        <w:numPr>
          <w:ilvl w:val="0"/>
          <w:numId w:val="8"/>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angiotenzino</w:t>
      </w:r>
      <w:proofErr w:type="spellEnd"/>
      <w:r>
        <w:rPr>
          <w:rFonts w:ascii="Times New Roman" w:eastAsia="Times New Roman" w:hAnsi="Times New Roman"/>
          <w:lang w:val="lt-LT"/>
        </w:rPr>
        <w:t xml:space="preserve"> II receptorių antagonistus (ARA) (taip pat žinomus </w:t>
      </w:r>
      <w:proofErr w:type="spellStart"/>
      <w:r>
        <w:rPr>
          <w:rFonts w:ascii="Times New Roman" w:eastAsia="Times New Roman" w:hAnsi="Times New Roman"/>
          <w:lang w:val="lt-LT"/>
        </w:rPr>
        <w:t>sartanų</w:t>
      </w:r>
      <w:proofErr w:type="spellEnd"/>
      <w:r>
        <w:rPr>
          <w:rFonts w:ascii="Times New Roman" w:eastAsia="Times New Roman" w:hAnsi="Times New Roman"/>
          <w:lang w:val="lt-LT"/>
        </w:rPr>
        <w:t xml:space="preserve"> pavadinimu – pavyzdžiui, </w:t>
      </w:r>
      <w:proofErr w:type="spellStart"/>
      <w:r>
        <w:rPr>
          <w:rFonts w:ascii="Times New Roman" w:eastAsia="Times New Roman" w:hAnsi="Times New Roman"/>
          <w:lang w:val="lt-LT"/>
        </w:rPr>
        <w:t>valsartano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telmsartano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irbesartano</w:t>
      </w:r>
      <w:proofErr w:type="spellEnd"/>
      <w:r>
        <w:rPr>
          <w:rFonts w:ascii="Times New Roman" w:eastAsia="Times New Roman" w:hAnsi="Times New Roman"/>
          <w:lang w:val="lt-LT"/>
        </w:rPr>
        <w:t>), ypač jeigu yra su cukriniu diabetu susijusių inkstų problemų;</w:t>
      </w:r>
    </w:p>
    <w:p w:rsidR="00D453A8" w:rsidRDefault="00D453A8" w:rsidP="00D453A8">
      <w:pPr>
        <w:pStyle w:val="Sraopastraipa"/>
        <w:numPr>
          <w:ilvl w:val="0"/>
          <w:numId w:val="8"/>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aliskireno</w:t>
      </w:r>
      <w:proofErr w:type="spellEnd"/>
      <w:r>
        <w:rPr>
          <w:rFonts w:ascii="Times New Roman" w:eastAsia="Times New Roman" w:hAnsi="Times New Roman"/>
          <w:lang w:val="lt-LT"/>
        </w:rPr>
        <w:t>.</w:t>
      </w:r>
    </w:p>
    <w:p w:rsidR="00D453A8" w:rsidRPr="0008043C" w:rsidRDefault="00D453A8" w:rsidP="00D453A8">
      <w:pPr>
        <w:spacing w:after="0" w:line="240" w:lineRule="auto"/>
        <w:rPr>
          <w:rFonts w:ascii="Times New Roman" w:eastAsia="Batang" w:hAnsi="Times New Roman"/>
          <w:lang w:val="lt-LT"/>
        </w:rPr>
      </w:pPr>
      <w:r w:rsidRPr="0008043C">
        <w:rPr>
          <w:rFonts w:ascii="Times New Roman" w:eastAsia="Batang" w:hAnsi="Times New Roman"/>
          <w:lang w:val="lt-LT"/>
        </w:rPr>
        <w:t xml:space="preserve">Jūsų gydytojas gali reguliariai ištirti Jūsų inkstų funkciją, kraujospūdį ir elektrolitų kiekį (pvz., kalio) kraujyje. </w:t>
      </w:r>
    </w:p>
    <w:p w:rsidR="00D453A8" w:rsidRPr="0008043C" w:rsidRDefault="00D453A8" w:rsidP="00D453A8">
      <w:pPr>
        <w:spacing w:after="0" w:line="240" w:lineRule="auto"/>
        <w:rPr>
          <w:rFonts w:ascii="Times New Roman" w:eastAsia="Batang" w:hAnsi="Times New Roman"/>
          <w:lang w:val="lt-LT"/>
        </w:rPr>
      </w:pPr>
      <w:r w:rsidRPr="0008043C">
        <w:rPr>
          <w:rFonts w:ascii="Times New Roman" w:eastAsia="Batang" w:hAnsi="Times New Roman"/>
          <w:lang w:val="lt-LT"/>
        </w:rPr>
        <w:t>Taip pat žiūrėkite informaciją, pateiktą poskyryje „</w:t>
      </w:r>
      <w:proofErr w:type="spellStart"/>
      <w:r w:rsidRPr="0008043C">
        <w:rPr>
          <w:rFonts w:ascii="Times New Roman" w:eastAsia="Times New Roman" w:hAnsi="Times New Roman"/>
          <w:lang w:val="lt-LT"/>
        </w:rPr>
        <w:t>Perindap</w:t>
      </w:r>
      <w:proofErr w:type="spellEnd"/>
      <w:r w:rsidRPr="0008043C">
        <w:rPr>
          <w:rFonts w:ascii="Times New Roman" w:eastAsia="Batang" w:hAnsi="Times New Roman"/>
          <w:lang w:val="lt-LT"/>
        </w:rPr>
        <w:t xml:space="preserve"> vartoti negalima“.</w:t>
      </w:r>
    </w:p>
    <w:p w:rsidR="00D453A8" w:rsidRDefault="00D453A8" w:rsidP="00D453A8">
      <w:pPr>
        <w:pStyle w:val="Sraopastraipa"/>
        <w:numPr>
          <w:ilvl w:val="0"/>
          <w:numId w:val="10"/>
        </w:numPr>
        <w:spacing w:after="0" w:line="240" w:lineRule="auto"/>
        <w:ind w:left="567" w:hanging="567"/>
        <w:rPr>
          <w:rFonts w:ascii="Times New Roman" w:eastAsia="Batang" w:hAnsi="Times New Roman"/>
          <w:lang w:val="lt-LT"/>
        </w:rPr>
      </w:pPr>
      <w:r>
        <w:rPr>
          <w:rFonts w:ascii="Times New Roman" w:eastAsia="Batang" w:hAnsi="Times New Roman"/>
          <w:lang w:val="lt-LT"/>
        </w:rPr>
        <w:t xml:space="preserve">Jeigu esate juodaodis, nes Jums gali būti didesnė </w:t>
      </w:r>
      <w:proofErr w:type="spellStart"/>
      <w:r>
        <w:rPr>
          <w:rFonts w:ascii="Times New Roman" w:eastAsia="Batang" w:hAnsi="Times New Roman"/>
          <w:lang w:val="lt-LT"/>
        </w:rPr>
        <w:t>angioneurozinės</w:t>
      </w:r>
      <w:proofErr w:type="spellEnd"/>
      <w:r>
        <w:rPr>
          <w:rFonts w:ascii="Times New Roman" w:eastAsia="Batang" w:hAnsi="Times New Roman"/>
          <w:lang w:val="lt-LT"/>
        </w:rPr>
        <w:t xml:space="preserve"> edemos rizika ir šis vaistas Jums gali mažiau veiksmingai mažinti kraujospūdį negu baltaodžiams pacientams;</w:t>
      </w:r>
    </w:p>
    <w:p w:rsidR="00D453A8" w:rsidRDefault="00D453A8" w:rsidP="00D453A8">
      <w:pPr>
        <w:pStyle w:val="Sraopastraipa"/>
        <w:numPr>
          <w:ilvl w:val="0"/>
          <w:numId w:val="10"/>
        </w:numPr>
        <w:spacing w:after="0" w:line="240" w:lineRule="auto"/>
        <w:ind w:left="567" w:hanging="567"/>
        <w:rPr>
          <w:rFonts w:ascii="Times New Roman" w:eastAsia="Batang" w:hAnsi="Times New Roman"/>
          <w:lang w:val="lt-LT"/>
        </w:rPr>
      </w:pPr>
      <w:r>
        <w:rPr>
          <w:rFonts w:ascii="Times New Roman" w:eastAsia="Batang" w:hAnsi="Times New Roman"/>
          <w:lang w:val="lt-LT"/>
        </w:rPr>
        <w:t xml:space="preserve">jeigu Jums atliekamos hemodializės procedūros su didelio </w:t>
      </w:r>
      <w:proofErr w:type="spellStart"/>
      <w:r>
        <w:rPr>
          <w:rFonts w:ascii="Times New Roman" w:eastAsia="Batang" w:hAnsi="Times New Roman"/>
          <w:lang w:val="lt-LT"/>
        </w:rPr>
        <w:t>paralaidumo</w:t>
      </w:r>
      <w:proofErr w:type="spellEnd"/>
      <w:r>
        <w:rPr>
          <w:rFonts w:ascii="Times New Roman" w:eastAsia="Batang" w:hAnsi="Times New Roman"/>
          <w:lang w:val="lt-LT"/>
        </w:rPr>
        <w:t xml:space="preserve"> membranomis;</w:t>
      </w:r>
    </w:p>
    <w:p w:rsidR="00D453A8" w:rsidRDefault="00D453A8" w:rsidP="00D453A8">
      <w:pPr>
        <w:pStyle w:val="Sraopastraipa"/>
        <w:numPr>
          <w:ilvl w:val="0"/>
          <w:numId w:val="10"/>
        </w:numPr>
        <w:spacing w:after="0" w:line="240" w:lineRule="auto"/>
        <w:ind w:left="567" w:hanging="567"/>
        <w:rPr>
          <w:rFonts w:ascii="Times New Roman" w:eastAsia="Batang" w:hAnsi="Times New Roman"/>
          <w:lang w:val="lt-LT"/>
        </w:rPr>
      </w:pPr>
      <w:r>
        <w:rPr>
          <w:rFonts w:ascii="Times New Roman" w:eastAsia="Batang" w:hAnsi="Times New Roman"/>
          <w:lang w:val="lt-LT"/>
        </w:rPr>
        <w:t xml:space="preserve">jeigu vartojate kurį nors toliau išvardytą vaistą, padidėja </w:t>
      </w:r>
      <w:proofErr w:type="spellStart"/>
      <w:r>
        <w:rPr>
          <w:rFonts w:ascii="Times New Roman" w:eastAsia="Batang" w:hAnsi="Times New Roman"/>
          <w:lang w:val="lt-LT"/>
        </w:rPr>
        <w:t>angioneurozinės</w:t>
      </w:r>
      <w:proofErr w:type="spellEnd"/>
      <w:r>
        <w:rPr>
          <w:rFonts w:ascii="Times New Roman" w:eastAsia="Batang" w:hAnsi="Times New Roman"/>
          <w:lang w:val="lt-LT"/>
        </w:rPr>
        <w:t xml:space="preserve"> edemos rizika:</w:t>
      </w:r>
    </w:p>
    <w:p w:rsidR="00D453A8" w:rsidRDefault="00D453A8" w:rsidP="00D453A8">
      <w:pPr>
        <w:pStyle w:val="Sraopastraipa"/>
        <w:numPr>
          <w:ilvl w:val="0"/>
          <w:numId w:val="11"/>
        </w:numPr>
        <w:spacing w:after="0" w:line="240" w:lineRule="auto"/>
        <w:rPr>
          <w:rFonts w:ascii="Times New Roman" w:eastAsia="Batang" w:hAnsi="Times New Roman"/>
          <w:lang w:val="lt-LT"/>
        </w:rPr>
      </w:pPr>
      <w:r>
        <w:rPr>
          <w:rFonts w:ascii="Times New Roman" w:eastAsia="Batang" w:hAnsi="Times New Roman"/>
          <w:lang w:val="lt-LT"/>
        </w:rPr>
        <w:t xml:space="preserve"> </w:t>
      </w:r>
      <w:proofErr w:type="spellStart"/>
      <w:r>
        <w:rPr>
          <w:rFonts w:ascii="Times New Roman" w:eastAsia="Batang" w:hAnsi="Times New Roman"/>
          <w:lang w:val="lt-LT"/>
        </w:rPr>
        <w:t>racekodatrilio</w:t>
      </w:r>
      <w:proofErr w:type="spellEnd"/>
      <w:r>
        <w:rPr>
          <w:rFonts w:ascii="Times New Roman" w:eastAsia="Batang" w:hAnsi="Times New Roman"/>
          <w:lang w:val="lt-LT"/>
        </w:rPr>
        <w:t xml:space="preserve"> (vartojamą viduriavimui gydyti);</w:t>
      </w:r>
    </w:p>
    <w:p w:rsidR="00D453A8" w:rsidRDefault="00D453A8" w:rsidP="00D453A8">
      <w:pPr>
        <w:pStyle w:val="Sraopastraipa"/>
        <w:numPr>
          <w:ilvl w:val="0"/>
          <w:numId w:val="11"/>
        </w:numPr>
        <w:spacing w:after="0" w:line="240" w:lineRule="auto"/>
        <w:rPr>
          <w:rFonts w:ascii="Times New Roman" w:eastAsia="Batang" w:hAnsi="Times New Roman"/>
          <w:lang w:val="lt-LT"/>
        </w:rPr>
      </w:pPr>
      <w:proofErr w:type="spellStart"/>
      <w:r>
        <w:rPr>
          <w:rFonts w:ascii="Times New Roman" w:eastAsia="Batang" w:hAnsi="Times New Roman"/>
          <w:lang w:val="lt-LT"/>
        </w:rPr>
        <w:t>sirolimuzo</w:t>
      </w:r>
      <w:proofErr w:type="spellEnd"/>
      <w:r>
        <w:rPr>
          <w:rFonts w:ascii="Times New Roman" w:eastAsia="Batang" w:hAnsi="Times New Roman"/>
          <w:lang w:val="lt-LT"/>
        </w:rPr>
        <w:t xml:space="preserve">, </w:t>
      </w:r>
      <w:proofErr w:type="spellStart"/>
      <w:r>
        <w:rPr>
          <w:rFonts w:ascii="Times New Roman" w:eastAsia="Batang" w:hAnsi="Times New Roman"/>
          <w:lang w:val="lt-LT"/>
        </w:rPr>
        <w:t>everolimuzo</w:t>
      </w:r>
      <w:proofErr w:type="spellEnd"/>
      <w:r>
        <w:rPr>
          <w:rFonts w:ascii="Times New Roman" w:eastAsia="Batang" w:hAnsi="Times New Roman"/>
          <w:lang w:val="lt-LT"/>
        </w:rPr>
        <w:t xml:space="preserve">, </w:t>
      </w:r>
      <w:proofErr w:type="spellStart"/>
      <w:r>
        <w:rPr>
          <w:rFonts w:ascii="Times New Roman" w:eastAsia="Batang" w:hAnsi="Times New Roman"/>
          <w:lang w:val="lt-LT"/>
        </w:rPr>
        <w:t>temsirolimuzo</w:t>
      </w:r>
      <w:proofErr w:type="spellEnd"/>
      <w:r>
        <w:rPr>
          <w:rFonts w:ascii="Times New Roman" w:eastAsia="Batang" w:hAnsi="Times New Roman"/>
          <w:lang w:val="lt-LT"/>
        </w:rPr>
        <w:t xml:space="preserve"> arba kitus vaistus, priklausančius taip vadinamai </w:t>
      </w:r>
      <w:proofErr w:type="spellStart"/>
      <w:r>
        <w:rPr>
          <w:rFonts w:ascii="Times New Roman" w:eastAsia="Batang" w:hAnsi="Times New Roman"/>
          <w:lang w:val="lt-LT"/>
        </w:rPr>
        <w:t>mTor</w:t>
      </w:r>
      <w:proofErr w:type="spellEnd"/>
      <w:r>
        <w:rPr>
          <w:rFonts w:ascii="Times New Roman" w:eastAsia="Batang" w:hAnsi="Times New Roman"/>
          <w:lang w:val="lt-LT"/>
        </w:rPr>
        <w:t xml:space="preserve"> inhibitorių klasei (vartojamus, norint išvengti persodintų organų atmeti</w:t>
      </w:r>
      <w:r w:rsidRPr="00556668">
        <w:rPr>
          <w:rFonts w:ascii="Times New Roman" w:eastAsia="Batang" w:hAnsi="Times New Roman"/>
          <w:lang w:val="lt-LT"/>
        </w:rPr>
        <w:t>mo</w:t>
      </w:r>
      <w:r>
        <w:rPr>
          <w:rFonts w:ascii="Times New Roman" w:eastAsia="Batang" w:hAnsi="Times New Roman"/>
          <w:lang w:val="lt-LT"/>
        </w:rPr>
        <w:t xml:space="preserve"> reakcijos,</w:t>
      </w:r>
      <w:r w:rsidRPr="00556668">
        <w:rPr>
          <w:rFonts w:ascii="Times New Roman" w:eastAsia="Batang" w:hAnsi="Times New Roman"/>
          <w:lang w:val="lt-LT"/>
        </w:rPr>
        <w:t xml:space="preserve"> ir vėžiui gydyti);</w:t>
      </w:r>
      <w:r>
        <w:rPr>
          <w:rFonts w:ascii="Times New Roman" w:eastAsia="Batang" w:hAnsi="Times New Roman"/>
          <w:lang w:val="lt-LT"/>
        </w:rPr>
        <w:t xml:space="preserve"> </w:t>
      </w:r>
    </w:p>
    <w:p w:rsidR="00D453A8" w:rsidRDefault="00D453A8" w:rsidP="00D453A8">
      <w:pPr>
        <w:pStyle w:val="Sraopastraipa"/>
        <w:numPr>
          <w:ilvl w:val="0"/>
          <w:numId w:val="11"/>
        </w:numPr>
        <w:spacing w:after="0" w:line="240" w:lineRule="auto"/>
        <w:rPr>
          <w:rFonts w:ascii="Times New Roman" w:eastAsia="Batang" w:hAnsi="Times New Roman"/>
          <w:lang w:val="lt-LT"/>
        </w:rPr>
      </w:pPr>
      <w:proofErr w:type="spellStart"/>
      <w:r>
        <w:rPr>
          <w:rFonts w:ascii="Times New Roman" w:eastAsia="Batang" w:hAnsi="Times New Roman"/>
          <w:lang w:val="lt-LT"/>
        </w:rPr>
        <w:t>sakubitrilio</w:t>
      </w:r>
      <w:proofErr w:type="spellEnd"/>
      <w:r>
        <w:rPr>
          <w:rFonts w:ascii="Times New Roman" w:eastAsia="Batang" w:hAnsi="Times New Roman"/>
          <w:lang w:val="lt-LT"/>
        </w:rPr>
        <w:t xml:space="preserve"> (prieinamas fiksuotos dozės derinyje su </w:t>
      </w:r>
      <w:proofErr w:type="spellStart"/>
      <w:r>
        <w:rPr>
          <w:rFonts w:ascii="Times New Roman" w:eastAsia="Batang" w:hAnsi="Times New Roman"/>
          <w:lang w:val="lt-LT"/>
        </w:rPr>
        <w:t>valsartanu</w:t>
      </w:r>
      <w:proofErr w:type="spellEnd"/>
      <w:r>
        <w:rPr>
          <w:rFonts w:ascii="Times New Roman" w:eastAsia="Batang" w:hAnsi="Times New Roman"/>
          <w:lang w:val="lt-LT"/>
        </w:rPr>
        <w:t>), vartojamas lėtiniam širdies nepakankamumui gydyti;</w:t>
      </w:r>
    </w:p>
    <w:p w:rsidR="00D453A8" w:rsidRPr="00556668" w:rsidRDefault="00D453A8" w:rsidP="00D453A8">
      <w:pPr>
        <w:pStyle w:val="Sraopastraipa"/>
        <w:numPr>
          <w:ilvl w:val="0"/>
          <w:numId w:val="11"/>
        </w:numPr>
        <w:spacing w:after="0" w:line="240" w:lineRule="auto"/>
        <w:rPr>
          <w:rFonts w:ascii="Times New Roman" w:eastAsia="Batang" w:hAnsi="Times New Roman"/>
          <w:lang w:val="lt-LT"/>
        </w:rPr>
      </w:pPr>
      <w:proofErr w:type="spellStart"/>
      <w:r>
        <w:rPr>
          <w:rFonts w:ascii="Times New Roman" w:eastAsia="Batang" w:hAnsi="Times New Roman"/>
          <w:lang w:val="lt-LT"/>
        </w:rPr>
        <w:t>linagliptino</w:t>
      </w:r>
      <w:proofErr w:type="spellEnd"/>
      <w:r>
        <w:rPr>
          <w:rFonts w:ascii="Times New Roman" w:eastAsia="Batang" w:hAnsi="Times New Roman"/>
          <w:lang w:val="lt-LT"/>
        </w:rPr>
        <w:t xml:space="preserve">, </w:t>
      </w:r>
      <w:proofErr w:type="spellStart"/>
      <w:r>
        <w:rPr>
          <w:rFonts w:ascii="Times New Roman" w:eastAsia="Batang" w:hAnsi="Times New Roman"/>
          <w:lang w:val="lt-LT"/>
        </w:rPr>
        <w:t>saksagliptino</w:t>
      </w:r>
      <w:proofErr w:type="spellEnd"/>
      <w:r>
        <w:rPr>
          <w:rFonts w:ascii="Times New Roman" w:eastAsia="Batang" w:hAnsi="Times New Roman"/>
          <w:lang w:val="lt-LT"/>
        </w:rPr>
        <w:t xml:space="preserve">, </w:t>
      </w:r>
      <w:proofErr w:type="spellStart"/>
      <w:r>
        <w:rPr>
          <w:rFonts w:ascii="Times New Roman" w:eastAsia="Batang" w:hAnsi="Times New Roman"/>
          <w:lang w:val="lt-LT"/>
        </w:rPr>
        <w:t>sitagliptino</w:t>
      </w:r>
      <w:proofErr w:type="spellEnd"/>
      <w:r>
        <w:rPr>
          <w:rFonts w:ascii="Times New Roman" w:eastAsia="Batang" w:hAnsi="Times New Roman"/>
          <w:lang w:val="lt-LT"/>
        </w:rPr>
        <w:t xml:space="preserve">, </w:t>
      </w:r>
      <w:proofErr w:type="spellStart"/>
      <w:r>
        <w:rPr>
          <w:rFonts w:ascii="Times New Roman" w:eastAsia="Batang" w:hAnsi="Times New Roman"/>
          <w:lang w:val="lt-LT"/>
        </w:rPr>
        <w:t>vildagliptino</w:t>
      </w:r>
      <w:proofErr w:type="spellEnd"/>
      <w:r>
        <w:rPr>
          <w:rFonts w:ascii="Times New Roman" w:eastAsia="Batang" w:hAnsi="Times New Roman"/>
          <w:lang w:val="lt-LT"/>
        </w:rPr>
        <w:t xml:space="preserve"> ir kitus vaistus, priklausančius taip vadinamų </w:t>
      </w:r>
      <w:proofErr w:type="spellStart"/>
      <w:r>
        <w:rPr>
          <w:rFonts w:ascii="Times New Roman" w:eastAsia="Batang" w:hAnsi="Times New Roman"/>
          <w:lang w:val="lt-LT"/>
        </w:rPr>
        <w:t>gliptinų</w:t>
      </w:r>
      <w:proofErr w:type="spellEnd"/>
      <w:r>
        <w:rPr>
          <w:rFonts w:ascii="Times New Roman" w:eastAsia="Batang" w:hAnsi="Times New Roman"/>
          <w:lang w:val="lt-LT"/>
        </w:rPr>
        <w:t xml:space="preserve"> klasei (vartojamus cukriniam diabetui gydyti).</w:t>
      </w:r>
    </w:p>
    <w:p w:rsidR="00D453A8" w:rsidRDefault="00D453A8" w:rsidP="00D453A8">
      <w:pPr>
        <w:spacing w:after="0" w:line="240" w:lineRule="auto"/>
        <w:rPr>
          <w:rFonts w:ascii="Times New Roman" w:eastAsia="Times New Roman" w:hAnsi="Times New Roman"/>
          <w:lang w:val="lt-LT"/>
        </w:rPr>
      </w:pPr>
    </w:p>
    <w:p w:rsidR="00D453A8" w:rsidRPr="00922B96" w:rsidRDefault="00D453A8" w:rsidP="00D453A8">
      <w:pPr>
        <w:spacing w:after="0" w:line="240" w:lineRule="auto"/>
        <w:rPr>
          <w:rFonts w:ascii="Times New Roman" w:eastAsia="Times New Roman" w:hAnsi="Times New Roman"/>
          <w:lang w:val="lt-LT"/>
        </w:rPr>
      </w:pPr>
      <w:r w:rsidRPr="00922B96">
        <w:rPr>
          <w:rFonts w:ascii="Times New Roman" w:eastAsia="Times New Roman" w:hAnsi="Times New Roman"/>
          <w:lang w:val="lt-LT"/>
        </w:rPr>
        <w:t xml:space="preserve">Buvo pranešta apie </w:t>
      </w:r>
      <w:proofErr w:type="spellStart"/>
      <w:r w:rsidRPr="00922B96">
        <w:rPr>
          <w:rFonts w:ascii="Times New Roman" w:eastAsia="Times New Roman" w:hAnsi="Times New Roman"/>
          <w:lang w:val="lt-LT"/>
        </w:rPr>
        <w:t>angioneurozinę</w:t>
      </w:r>
      <w:proofErr w:type="spellEnd"/>
      <w:r w:rsidRPr="00922B96">
        <w:rPr>
          <w:rFonts w:ascii="Times New Roman" w:eastAsia="Times New Roman" w:hAnsi="Times New Roman"/>
          <w:lang w:val="lt-LT"/>
        </w:rPr>
        <w:t xml:space="preserve"> edemą (sunkią alerginę reakciją su veido, lūpų, liežuvio ar gerklės</w:t>
      </w:r>
      <w:r>
        <w:rPr>
          <w:rFonts w:ascii="Times New Roman" w:eastAsia="Times New Roman" w:hAnsi="Times New Roman"/>
          <w:lang w:val="lt-LT"/>
        </w:rPr>
        <w:t xml:space="preserve"> (ryklės)</w:t>
      </w:r>
      <w:r w:rsidRPr="00922B96">
        <w:rPr>
          <w:rFonts w:ascii="Times New Roman" w:eastAsia="Times New Roman" w:hAnsi="Times New Roman"/>
          <w:lang w:val="lt-LT"/>
        </w:rPr>
        <w:t xml:space="preserve"> patinimu </w:t>
      </w:r>
      <w:r>
        <w:rPr>
          <w:rFonts w:ascii="Times New Roman" w:eastAsia="Times New Roman" w:hAnsi="Times New Roman"/>
          <w:lang w:val="lt-LT"/>
        </w:rPr>
        <w:t>bei</w:t>
      </w:r>
      <w:r w:rsidRPr="00922B96">
        <w:rPr>
          <w:rFonts w:ascii="Times New Roman" w:eastAsia="Times New Roman" w:hAnsi="Times New Roman"/>
          <w:lang w:val="lt-LT"/>
        </w:rPr>
        <w:t xml:space="preserve"> pasunkėjusiu rijimu ar kvėpavimu) pacientams, gydytiems AKF inhibitoriais, įskaitant </w:t>
      </w:r>
      <w:proofErr w:type="spellStart"/>
      <w:r>
        <w:rPr>
          <w:rFonts w:ascii="Times New Roman" w:eastAsia="Times New Roman" w:hAnsi="Times New Roman"/>
          <w:lang w:val="lt-LT"/>
        </w:rPr>
        <w:t>Perindap</w:t>
      </w:r>
      <w:proofErr w:type="spellEnd"/>
      <w:r w:rsidRPr="00922B96">
        <w:rPr>
          <w:rFonts w:ascii="Times New Roman" w:eastAsia="Times New Roman" w:hAnsi="Times New Roman"/>
          <w:lang w:val="lt-LT"/>
        </w:rPr>
        <w:t xml:space="preserve">. Tai gali pasireikšti bet kuriuo gydymo metu. Jei atsiranda tokių simptomų, turite nutraukti </w:t>
      </w:r>
      <w:proofErr w:type="spellStart"/>
      <w:r>
        <w:rPr>
          <w:rFonts w:ascii="Times New Roman" w:eastAsia="Times New Roman" w:hAnsi="Times New Roman"/>
          <w:lang w:val="lt-LT"/>
        </w:rPr>
        <w:t>Perindap</w:t>
      </w:r>
      <w:proofErr w:type="spellEnd"/>
      <w:r w:rsidRPr="00922B96">
        <w:rPr>
          <w:rFonts w:ascii="Times New Roman" w:eastAsia="Times New Roman" w:hAnsi="Times New Roman"/>
          <w:lang w:val="lt-LT"/>
        </w:rPr>
        <w:t xml:space="preserve"> vartojim</w:t>
      </w:r>
      <w:r>
        <w:rPr>
          <w:rFonts w:ascii="Times New Roman" w:eastAsia="Times New Roman" w:hAnsi="Times New Roman"/>
          <w:lang w:val="lt-LT"/>
        </w:rPr>
        <w:t xml:space="preserve">ą </w:t>
      </w:r>
      <w:r w:rsidRPr="00922B96">
        <w:rPr>
          <w:rFonts w:ascii="Times New Roman" w:eastAsia="Times New Roman" w:hAnsi="Times New Roman"/>
          <w:lang w:val="lt-LT"/>
        </w:rPr>
        <w:t>ir nedelsiant kreiptis į gydytoją. Taip pat žiūrėkite 4 skyrių.</w:t>
      </w:r>
    </w:p>
    <w:p w:rsidR="00D453A8" w:rsidRDefault="00D453A8" w:rsidP="00D453A8">
      <w:pPr>
        <w:spacing w:after="0" w:line="240" w:lineRule="auto"/>
        <w:rPr>
          <w:rFonts w:ascii="Times New Roman" w:eastAsia="Times New Roman" w:hAnsi="Times New Roman"/>
          <w:lang w:val="lt-LT"/>
        </w:rPr>
      </w:pPr>
    </w:p>
    <w:p w:rsidR="00D453A8" w:rsidRPr="00816CEA" w:rsidRDefault="00D453A8" w:rsidP="00D453A8">
      <w:pPr>
        <w:spacing w:after="0" w:line="240" w:lineRule="auto"/>
        <w:rPr>
          <w:rFonts w:ascii="Times New Roman" w:eastAsia="Times New Roman" w:hAnsi="Times New Roman"/>
          <w:lang w:val="lt-LT"/>
        </w:rPr>
      </w:pPr>
      <w:r w:rsidRPr="00816CEA">
        <w:rPr>
          <w:rFonts w:ascii="Times New Roman" w:eastAsia="Times New Roman" w:hAnsi="Times New Roman"/>
          <w:lang w:val="lt-LT"/>
        </w:rPr>
        <w:t>Turite informuoti Jūsų gydytoją, jei manote, kad esate (</w:t>
      </w:r>
      <w:r w:rsidRPr="00F96A4A">
        <w:rPr>
          <w:rFonts w:ascii="Times New Roman" w:eastAsia="Times New Roman" w:hAnsi="Times New Roman"/>
          <w:u w:val="single"/>
          <w:lang w:val="lt-LT"/>
        </w:rPr>
        <w:t>ar galite tapti</w:t>
      </w:r>
      <w:r w:rsidRPr="00816CEA">
        <w:rPr>
          <w:rFonts w:ascii="Times New Roman" w:eastAsia="Times New Roman" w:hAnsi="Times New Roman"/>
          <w:lang w:val="lt-LT"/>
        </w:rPr>
        <w:t xml:space="preserve">) nėščia. </w:t>
      </w:r>
      <w:proofErr w:type="spellStart"/>
      <w:r w:rsidRPr="00816CEA">
        <w:rPr>
          <w:rFonts w:ascii="Times New Roman" w:eastAsia="Times New Roman" w:hAnsi="Times New Roman"/>
          <w:lang w:val="lt-LT"/>
        </w:rPr>
        <w:t>Perindap</w:t>
      </w:r>
      <w:proofErr w:type="spellEnd"/>
      <w:r w:rsidRPr="00816CEA">
        <w:rPr>
          <w:rFonts w:ascii="Times New Roman" w:eastAsia="Times New Roman" w:hAnsi="Times New Roman"/>
          <w:lang w:val="lt-LT"/>
        </w:rPr>
        <w:t xml:space="preserve"> nerekomenduojama vartoti ankstyvuoju nėštumo laikotarpiu</w:t>
      </w:r>
      <w:r>
        <w:rPr>
          <w:rFonts w:ascii="Times New Roman" w:eastAsia="Times New Roman" w:hAnsi="Times New Roman"/>
          <w:lang w:val="lt-LT"/>
        </w:rPr>
        <w:t xml:space="preserve"> ir jo negalima vartoti esant didesniam nei 3 mėnesių nėštumui, nes v</w:t>
      </w:r>
      <w:r w:rsidRPr="00816CEA">
        <w:rPr>
          <w:rFonts w:ascii="Times New Roman" w:eastAsia="Times New Roman" w:hAnsi="Times New Roman"/>
          <w:lang w:val="lt-LT"/>
        </w:rPr>
        <w:t>artojamas po trečio nėštumo mėnesio, šis vaistas gali padaryti didžiulės žalos Jūsų kūdikiui</w:t>
      </w:r>
      <w:r>
        <w:rPr>
          <w:rFonts w:ascii="Times New Roman" w:eastAsia="Times New Roman" w:hAnsi="Times New Roman"/>
          <w:lang w:val="lt-LT"/>
        </w:rPr>
        <w:t xml:space="preserve"> (</w:t>
      </w:r>
      <w:r w:rsidRPr="00816CEA">
        <w:rPr>
          <w:rFonts w:ascii="Times New Roman" w:eastAsia="Times New Roman" w:hAnsi="Times New Roman"/>
          <w:lang w:val="lt-LT"/>
        </w:rPr>
        <w:t>žr. skyrių “ Nėštumas, žindymo laikotarpis ir vaisingumas“</w:t>
      </w:r>
      <w:r>
        <w:rPr>
          <w:rFonts w:ascii="Times New Roman" w:eastAsia="Times New Roman" w:hAnsi="Times New Roman"/>
          <w:lang w:val="lt-LT"/>
        </w:rPr>
        <w:t>)</w:t>
      </w:r>
      <w:r w:rsidRPr="00816CEA">
        <w:rPr>
          <w:rFonts w:ascii="Times New Roman" w:eastAsia="Times New Roman" w:hAnsi="Times New Roman"/>
          <w:lang w:val="lt-LT"/>
        </w:rPr>
        <w:t>.</w:t>
      </w:r>
    </w:p>
    <w:p w:rsidR="00D453A8" w:rsidRPr="0075530A"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b/>
          <w:lang w:val="lt-LT"/>
        </w:rPr>
        <w:t xml:space="preserve">Jei vartojate </w:t>
      </w:r>
      <w:proofErr w:type="spellStart"/>
      <w:r w:rsidRPr="002C6709">
        <w:rPr>
          <w:rFonts w:ascii="Times New Roman" w:eastAsia="Times New Roman" w:hAnsi="Times New Roman"/>
          <w:b/>
          <w:lang w:val="lt-LT"/>
        </w:rPr>
        <w:t>Perindap</w:t>
      </w:r>
      <w:proofErr w:type="spellEnd"/>
      <w:r w:rsidRPr="002C6709">
        <w:rPr>
          <w:rFonts w:ascii="Times New Roman" w:eastAsia="Times New Roman" w:hAnsi="Times New Roman"/>
          <w:lang w:val="lt-LT"/>
        </w:rPr>
        <w:t>, taip pat turite informuoti Jus gydantį gydytoją ar medicininį personalą:</w:t>
      </w:r>
    </w:p>
    <w:p w:rsidR="00D453A8" w:rsidRPr="002C6709" w:rsidRDefault="00D453A8" w:rsidP="00D453A8">
      <w:pPr>
        <w:numPr>
          <w:ilvl w:val="0"/>
          <w:numId w:val="4"/>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 Jums bus taikoma anestezija ir (ar) atliekama operacija;</w:t>
      </w:r>
    </w:p>
    <w:p w:rsidR="00D453A8" w:rsidRPr="002C6709" w:rsidRDefault="00D453A8" w:rsidP="00D453A8">
      <w:pPr>
        <w:numPr>
          <w:ilvl w:val="0"/>
          <w:numId w:val="4"/>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 nesenai viduriavote ar vėmėte, ar netekote skysčių;</w:t>
      </w:r>
    </w:p>
    <w:p w:rsidR="00D453A8" w:rsidRPr="002C6709" w:rsidRDefault="00D453A8" w:rsidP="00D453A8">
      <w:pPr>
        <w:numPr>
          <w:ilvl w:val="0"/>
          <w:numId w:val="4"/>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jeigu Jums atliekama </w:t>
      </w:r>
      <w:r>
        <w:rPr>
          <w:rFonts w:ascii="Times New Roman" w:eastAsia="Times New Roman" w:hAnsi="Times New Roman"/>
          <w:lang w:val="lt-LT"/>
        </w:rPr>
        <w:t xml:space="preserve">dializė arba </w:t>
      </w:r>
      <w:r w:rsidRPr="002C6709">
        <w:rPr>
          <w:rFonts w:ascii="Times New Roman" w:eastAsia="Times New Roman" w:hAnsi="Times New Roman"/>
          <w:lang w:val="lt-LT"/>
        </w:rPr>
        <w:t xml:space="preserve">MTL (mažo tankio lipoproteinų) </w:t>
      </w:r>
      <w:proofErr w:type="spellStart"/>
      <w:r w:rsidRPr="002C6709">
        <w:rPr>
          <w:rFonts w:ascii="Times New Roman" w:eastAsia="Times New Roman" w:hAnsi="Times New Roman"/>
          <w:lang w:val="lt-LT"/>
        </w:rPr>
        <w:t>aferezė</w:t>
      </w:r>
      <w:proofErr w:type="spellEnd"/>
      <w:r w:rsidRPr="002C6709">
        <w:rPr>
          <w:rFonts w:ascii="Times New Roman" w:eastAsia="Times New Roman" w:hAnsi="Times New Roman"/>
          <w:lang w:val="lt-LT"/>
        </w:rPr>
        <w:t xml:space="preserve"> (cholesterolio pašalinimas iš kraujo aparatu);</w:t>
      </w:r>
    </w:p>
    <w:p w:rsidR="00D453A8" w:rsidRPr="002C6709" w:rsidRDefault="00D453A8" w:rsidP="00D453A8">
      <w:pPr>
        <w:numPr>
          <w:ilvl w:val="0"/>
          <w:numId w:val="4"/>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jeigu Jums bus taikoma </w:t>
      </w:r>
      <w:proofErr w:type="spellStart"/>
      <w:r w:rsidRPr="002C6709">
        <w:rPr>
          <w:rFonts w:ascii="Times New Roman" w:eastAsia="Times New Roman" w:hAnsi="Times New Roman"/>
          <w:lang w:val="lt-LT"/>
        </w:rPr>
        <w:t>desensibilizuojantis</w:t>
      </w:r>
      <w:proofErr w:type="spellEnd"/>
      <w:r w:rsidRPr="002C6709">
        <w:rPr>
          <w:rFonts w:ascii="Times New Roman" w:eastAsia="Times New Roman" w:hAnsi="Times New Roman"/>
          <w:lang w:val="lt-LT"/>
        </w:rPr>
        <w:t xml:space="preserve"> gydymas, tam kad būtų sumažinta alerginė reakcija į bičių ar vapsvų įkandimą;</w:t>
      </w:r>
    </w:p>
    <w:p w:rsidR="00D453A8" w:rsidRDefault="00D453A8" w:rsidP="00D453A8">
      <w:pPr>
        <w:numPr>
          <w:ilvl w:val="0"/>
          <w:numId w:val="4"/>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jeigu Jums bus atliekami tyrimai, kurių metu turi būti suleidžiama jodo kontrastinės medžiagos (medžiaga, kuri padaro </w:t>
      </w:r>
      <w:proofErr w:type="spellStart"/>
      <w:r w:rsidRPr="002C6709">
        <w:rPr>
          <w:rFonts w:ascii="Times New Roman" w:eastAsia="Times New Roman" w:hAnsi="Times New Roman"/>
          <w:lang w:val="lt-LT"/>
        </w:rPr>
        <w:t>rentgenologiškai</w:t>
      </w:r>
      <w:proofErr w:type="spellEnd"/>
      <w:r w:rsidRPr="002C6709">
        <w:rPr>
          <w:rFonts w:ascii="Times New Roman" w:eastAsia="Times New Roman" w:hAnsi="Times New Roman"/>
          <w:lang w:val="lt-LT"/>
        </w:rPr>
        <w:t xml:space="preserve"> matomus tokius organus, kaip inkstai ar skrandis)</w:t>
      </w:r>
      <w:r>
        <w:rPr>
          <w:rFonts w:ascii="Times New Roman" w:eastAsia="Times New Roman" w:hAnsi="Times New Roman"/>
          <w:lang w:val="lt-LT"/>
        </w:rPr>
        <w:t>;</w:t>
      </w:r>
    </w:p>
    <w:p w:rsidR="00D453A8" w:rsidRPr="002C6709" w:rsidRDefault="00D453A8" w:rsidP="00D453A8">
      <w:pPr>
        <w:numPr>
          <w:ilvl w:val="0"/>
          <w:numId w:val="4"/>
        </w:numPr>
        <w:spacing w:after="0" w:line="240" w:lineRule="auto"/>
        <w:rPr>
          <w:rFonts w:ascii="Times New Roman" w:eastAsia="Times New Roman" w:hAnsi="Times New Roman"/>
          <w:lang w:val="lt-LT"/>
        </w:rPr>
      </w:pPr>
      <w:r>
        <w:rPr>
          <w:rFonts w:ascii="Times New Roman" w:eastAsia="Times New Roman" w:hAnsi="Times New Roman"/>
          <w:lang w:val="lt-LT"/>
        </w:rPr>
        <w:t xml:space="preserve">jeigu sutriko regėjimas arba jaučiate skausmą vienoje arba abiejose akyse vartojant </w:t>
      </w:r>
      <w:proofErr w:type="spellStart"/>
      <w:r>
        <w:rPr>
          <w:rFonts w:ascii="Times New Roman" w:eastAsia="Times New Roman" w:hAnsi="Times New Roman"/>
          <w:lang w:val="lt-LT"/>
        </w:rPr>
        <w:t>Perindap</w:t>
      </w:r>
      <w:proofErr w:type="spellEnd"/>
      <w:r>
        <w:rPr>
          <w:rFonts w:ascii="Times New Roman" w:eastAsia="Times New Roman" w:hAnsi="Times New Roman"/>
          <w:lang w:val="lt-LT"/>
        </w:rPr>
        <w:t xml:space="preserve">. Tai gali būti besivystančios glaukomos, padidėjusio akispūdžio, ženklas. Nutraukite </w:t>
      </w:r>
      <w:proofErr w:type="spellStart"/>
      <w:r>
        <w:rPr>
          <w:rFonts w:ascii="Times New Roman" w:eastAsia="Times New Roman" w:hAnsi="Times New Roman"/>
          <w:lang w:val="lt-LT"/>
        </w:rPr>
        <w:t>Perindap</w:t>
      </w:r>
      <w:proofErr w:type="spellEnd"/>
      <w:r>
        <w:rPr>
          <w:rFonts w:ascii="Times New Roman" w:eastAsia="Times New Roman" w:hAnsi="Times New Roman"/>
          <w:lang w:val="lt-LT"/>
        </w:rPr>
        <w:t xml:space="preserve"> vartojimą ir kreipkitės į gydytoją</w:t>
      </w:r>
      <w:r w:rsidRPr="002C6709">
        <w:rPr>
          <w:rFonts w:ascii="Times New Roman" w:eastAsia="Times New Roman" w:hAnsi="Times New Roman"/>
          <w:lang w:val="lt-LT"/>
        </w:rPr>
        <w:t>.</w:t>
      </w:r>
    </w:p>
    <w:p w:rsidR="00D453A8"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Sportininkus reikia įspėti, kad </w:t>
      </w: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sudėtyje yra veikliosios medžiagos (</w:t>
      </w:r>
      <w:proofErr w:type="spellStart"/>
      <w:r w:rsidRPr="002C6709">
        <w:rPr>
          <w:rFonts w:ascii="Times New Roman" w:eastAsia="Times New Roman" w:hAnsi="Times New Roman"/>
          <w:lang w:val="lt-LT"/>
        </w:rPr>
        <w:t>indapamido</w:t>
      </w:r>
      <w:proofErr w:type="spellEnd"/>
      <w:r w:rsidRPr="002C6709">
        <w:rPr>
          <w:rFonts w:ascii="Times New Roman" w:eastAsia="Times New Roman" w:hAnsi="Times New Roman"/>
          <w:lang w:val="lt-LT"/>
        </w:rPr>
        <w:t>), kuri gali sąlygoti teigiamus testus narkotikų nustatymui.</w:t>
      </w:r>
    </w:p>
    <w:p w:rsidR="00D453A8" w:rsidRPr="002C6709" w:rsidRDefault="00D453A8" w:rsidP="00D453A8">
      <w:pPr>
        <w:autoSpaceDE w:val="0"/>
        <w:autoSpaceDN w:val="0"/>
        <w:adjustRightInd w:val="0"/>
        <w:spacing w:after="0" w:line="240" w:lineRule="auto"/>
        <w:rPr>
          <w:rFonts w:ascii="Times New Roman" w:eastAsia="Times New Roman" w:hAnsi="Times New Roman"/>
          <w:b/>
          <w:bCs/>
          <w:color w:val="000000"/>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Vaikams ir paaugliams</w:t>
      </w:r>
    </w:p>
    <w:p w:rsidR="00D453A8" w:rsidRPr="002C6709" w:rsidRDefault="00D453A8" w:rsidP="00D453A8">
      <w:pPr>
        <w:spacing w:after="0" w:line="240" w:lineRule="auto"/>
        <w:ind w:left="720" w:hanging="720"/>
        <w:rPr>
          <w:rFonts w:ascii="Times New Roman" w:eastAsia="Times New Roman" w:hAnsi="Times New Roman"/>
          <w:lang w:val="lt-LT"/>
        </w:rPr>
      </w:pP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vaikams</w:t>
      </w:r>
      <w:r>
        <w:rPr>
          <w:rFonts w:ascii="Times New Roman" w:eastAsia="Times New Roman" w:hAnsi="Times New Roman"/>
          <w:lang w:val="lt-LT"/>
        </w:rPr>
        <w:t xml:space="preserve"> ir paaugliams</w:t>
      </w:r>
      <w:r w:rsidRPr="002C6709">
        <w:rPr>
          <w:rFonts w:ascii="Times New Roman" w:eastAsia="Times New Roman" w:hAnsi="Times New Roman"/>
          <w:lang w:val="lt-LT"/>
        </w:rPr>
        <w:t xml:space="preserve"> neskiriamas.</w:t>
      </w:r>
    </w:p>
    <w:p w:rsidR="00D453A8" w:rsidRPr="002C6709" w:rsidRDefault="00D453A8" w:rsidP="00D453A8">
      <w:pPr>
        <w:spacing w:after="0" w:line="240" w:lineRule="auto"/>
        <w:ind w:left="360"/>
        <w:rPr>
          <w:rFonts w:ascii="Times New Roman" w:eastAsia="Times New Roman" w:hAnsi="Times New Roman"/>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 xml:space="preserve">Kiti vaistai ir </w:t>
      </w:r>
      <w:proofErr w:type="spellStart"/>
      <w:r w:rsidRPr="002C6709">
        <w:rPr>
          <w:rFonts w:ascii="Times New Roman" w:eastAsia="Times New Roman" w:hAnsi="Times New Roman"/>
          <w:b/>
          <w:bCs/>
          <w:color w:val="000000"/>
          <w:lang w:val="lt-LT"/>
        </w:rPr>
        <w:t>Perindap</w:t>
      </w:r>
      <w:proofErr w:type="spellEnd"/>
    </w:p>
    <w:p w:rsidR="00D453A8" w:rsidRPr="002C6709" w:rsidRDefault="00D453A8" w:rsidP="00D453A8">
      <w:pPr>
        <w:autoSpaceDE w:val="0"/>
        <w:autoSpaceDN w:val="0"/>
        <w:adjustRightInd w:val="0"/>
        <w:spacing w:after="0" w:line="240" w:lineRule="auto"/>
        <w:rPr>
          <w:rFonts w:ascii="Times New Roman" w:eastAsia="Times New Roman" w:hAnsi="Times New Roman"/>
          <w:lang w:val="lt-LT"/>
        </w:rPr>
      </w:pPr>
      <w:r w:rsidRPr="002C6709">
        <w:rPr>
          <w:rFonts w:ascii="Times New Roman" w:eastAsia="Times New Roman" w:hAnsi="Times New Roman"/>
          <w:color w:val="000000"/>
          <w:lang w:val="lt-LT"/>
        </w:rPr>
        <w:t>Jeigu vartojate ar neseniai vartojote kitų vaistų arba dėl to nesate tikri, apie tai</w:t>
      </w:r>
      <w:r w:rsidRPr="002C6709">
        <w:rPr>
          <w:rFonts w:ascii="Times New Roman" w:eastAsia="Times New Roman" w:hAnsi="Times New Roman"/>
          <w:lang w:val="lt-LT"/>
        </w:rPr>
        <w:t xml:space="preserve"> pasakykite gydytojui. </w:t>
      </w:r>
    </w:p>
    <w:p w:rsidR="00D453A8" w:rsidRPr="002C6709" w:rsidRDefault="00D453A8" w:rsidP="00D453A8">
      <w:pPr>
        <w:autoSpaceDE w:val="0"/>
        <w:autoSpaceDN w:val="0"/>
        <w:adjustRightInd w:val="0"/>
        <w:spacing w:after="0" w:line="240" w:lineRule="auto"/>
        <w:rPr>
          <w:rFonts w:ascii="Times New Roman" w:eastAsia="Times New Roman" w:hAnsi="Times New Roman"/>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color w:val="000000"/>
          <w:lang w:val="lt-LT"/>
        </w:rPr>
      </w:pPr>
      <w:r w:rsidRPr="002C6709">
        <w:rPr>
          <w:rFonts w:ascii="Times New Roman" w:eastAsia="Times New Roman" w:hAnsi="Times New Roman"/>
          <w:lang w:val="lt-LT"/>
        </w:rPr>
        <w:t xml:space="preserve">Jūs turite vengti vartoti </w:t>
      </w: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kartu su: </w:t>
      </w:r>
    </w:p>
    <w:p w:rsidR="00D453A8" w:rsidRDefault="00D453A8" w:rsidP="00D453A8">
      <w:pPr>
        <w:numPr>
          <w:ilvl w:val="0"/>
          <w:numId w:val="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ličiu (vaistas nuo </w:t>
      </w:r>
      <w:r>
        <w:rPr>
          <w:rFonts w:ascii="Times New Roman" w:eastAsia="Times New Roman" w:hAnsi="Times New Roman"/>
          <w:lang w:val="lt-LT"/>
        </w:rPr>
        <w:t xml:space="preserve">manijos arba </w:t>
      </w:r>
      <w:r w:rsidRPr="002C6709">
        <w:rPr>
          <w:rFonts w:ascii="Times New Roman" w:eastAsia="Times New Roman" w:hAnsi="Times New Roman"/>
          <w:lang w:val="lt-LT"/>
        </w:rPr>
        <w:t>depresijos),</w:t>
      </w:r>
    </w:p>
    <w:p w:rsidR="00D453A8" w:rsidRPr="002C6709" w:rsidRDefault="00D453A8" w:rsidP="00D453A8">
      <w:pPr>
        <w:numPr>
          <w:ilvl w:val="0"/>
          <w:numId w:val="5"/>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aliskirenu</w:t>
      </w:r>
      <w:proofErr w:type="spellEnd"/>
      <w:r>
        <w:rPr>
          <w:rFonts w:ascii="Times New Roman" w:eastAsia="Times New Roman" w:hAnsi="Times New Roman"/>
          <w:lang w:val="lt-LT"/>
        </w:rPr>
        <w:t xml:space="preserve"> (vaistas hipertenzijai gydyti) jei nesergate cukriniu diabetu arba nėra inkstų problemų;</w:t>
      </w:r>
    </w:p>
    <w:p w:rsidR="00D453A8" w:rsidRPr="00780D64" w:rsidRDefault="00D453A8" w:rsidP="00D453A8">
      <w:pPr>
        <w:numPr>
          <w:ilvl w:val="0"/>
          <w:numId w:val="5"/>
        </w:numPr>
        <w:spacing w:after="0" w:line="240" w:lineRule="auto"/>
        <w:rPr>
          <w:rFonts w:ascii="Times New Roman" w:eastAsia="Times New Roman" w:hAnsi="Times New Roman"/>
          <w:lang w:val="lt-LT"/>
        </w:rPr>
      </w:pPr>
      <w:r w:rsidRPr="002C6709">
        <w:rPr>
          <w:rFonts w:ascii="Times New Roman" w:hAnsi="Times New Roman"/>
          <w:lang w:val="lt-LT"/>
        </w:rPr>
        <w:t xml:space="preserve">kalį tausojančiais diuretikais </w:t>
      </w:r>
      <w:r>
        <w:rPr>
          <w:rFonts w:ascii="Times New Roman" w:hAnsi="Times New Roman"/>
          <w:lang w:val="lt-LT"/>
        </w:rPr>
        <w:t xml:space="preserve">(pvz., </w:t>
      </w:r>
      <w:proofErr w:type="spellStart"/>
      <w:r>
        <w:rPr>
          <w:rFonts w:ascii="Times New Roman" w:hAnsi="Times New Roman"/>
          <w:lang w:val="lt-LT"/>
        </w:rPr>
        <w:t>triamterenu</w:t>
      </w:r>
      <w:proofErr w:type="spellEnd"/>
      <w:r>
        <w:rPr>
          <w:rFonts w:ascii="Times New Roman" w:hAnsi="Times New Roman"/>
          <w:lang w:val="lt-LT"/>
        </w:rPr>
        <w:t xml:space="preserve">, </w:t>
      </w:r>
      <w:proofErr w:type="spellStart"/>
      <w:r>
        <w:rPr>
          <w:rFonts w:ascii="Times New Roman" w:hAnsi="Times New Roman"/>
          <w:lang w:val="lt-LT"/>
        </w:rPr>
        <w:t>amiloridu</w:t>
      </w:r>
      <w:proofErr w:type="spellEnd"/>
      <w:r>
        <w:rPr>
          <w:rFonts w:ascii="Times New Roman" w:hAnsi="Times New Roman"/>
          <w:lang w:val="lt-LT"/>
        </w:rPr>
        <w:t xml:space="preserve">), kalio druskomis </w:t>
      </w:r>
      <w:r w:rsidRPr="002C6709">
        <w:rPr>
          <w:rFonts w:ascii="Times New Roman" w:hAnsi="Times New Roman"/>
          <w:lang w:val="lt-LT"/>
        </w:rPr>
        <w:t>ir kitais vaist</w:t>
      </w:r>
      <w:r>
        <w:rPr>
          <w:rFonts w:ascii="Times New Roman" w:hAnsi="Times New Roman"/>
          <w:lang w:val="lt-LT"/>
        </w:rPr>
        <w:t>ais</w:t>
      </w:r>
      <w:r w:rsidRPr="002C6709">
        <w:rPr>
          <w:rFonts w:ascii="Times New Roman" w:hAnsi="Times New Roman"/>
          <w:lang w:val="lt-LT"/>
        </w:rPr>
        <w:t>, kurie gali padidinti kalio kiekį jūsų kraujyje (</w:t>
      </w:r>
      <w:r>
        <w:rPr>
          <w:rFonts w:ascii="Times New Roman" w:hAnsi="Times New Roman"/>
          <w:lang w:val="lt-LT"/>
        </w:rPr>
        <w:t xml:space="preserve">heparinu, vartojamu kraujui skystinti ir apsaugoti nuo krešulių susidarymo, </w:t>
      </w:r>
      <w:r w:rsidRPr="002C6709">
        <w:rPr>
          <w:rFonts w:ascii="Times New Roman" w:hAnsi="Times New Roman"/>
          <w:lang w:val="lt-LT"/>
        </w:rPr>
        <w:t xml:space="preserve"> </w:t>
      </w:r>
      <w:proofErr w:type="spellStart"/>
      <w:r w:rsidRPr="002C6709">
        <w:rPr>
          <w:rFonts w:ascii="Times New Roman" w:hAnsi="Times New Roman"/>
          <w:lang w:val="lt-LT"/>
        </w:rPr>
        <w:t>trimetoprimu</w:t>
      </w:r>
      <w:proofErr w:type="spellEnd"/>
      <w:r w:rsidRPr="002C6709">
        <w:rPr>
          <w:rFonts w:ascii="Times New Roman" w:hAnsi="Times New Roman"/>
          <w:lang w:val="lt-LT"/>
        </w:rPr>
        <w:t xml:space="preserve"> ir </w:t>
      </w:r>
      <w:proofErr w:type="spellStart"/>
      <w:r w:rsidRPr="002C6709">
        <w:rPr>
          <w:rFonts w:ascii="Times New Roman" w:hAnsi="Times New Roman"/>
          <w:lang w:val="lt-LT"/>
        </w:rPr>
        <w:t>kotrimoksazolu</w:t>
      </w:r>
      <w:proofErr w:type="spellEnd"/>
      <w:r w:rsidRPr="002C6709">
        <w:rPr>
          <w:rFonts w:ascii="Times New Roman" w:hAnsi="Times New Roman"/>
          <w:lang w:val="lt-LT"/>
        </w:rPr>
        <w:t xml:space="preserve">, </w:t>
      </w:r>
      <w:r>
        <w:rPr>
          <w:rFonts w:ascii="Times New Roman" w:hAnsi="Times New Roman"/>
          <w:lang w:val="lt-LT"/>
        </w:rPr>
        <w:t xml:space="preserve">kurie žinomi kaip </w:t>
      </w:r>
      <w:proofErr w:type="spellStart"/>
      <w:r>
        <w:rPr>
          <w:rFonts w:ascii="Times New Roman" w:hAnsi="Times New Roman"/>
          <w:lang w:val="lt-LT"/>
        </w:rPr>
        <w:t>trimetoprimas</w:t>
      </w:r>
      <w:proofErr w:type="spellEnd"/>
      <w:r>
        <w:rPr>
          <w:rFonts w:ascii="Times New Roman" w:hAnsi="Times New Roman"/>
          <w:lang w:val="lt-LT"/>
        </w:rPr>
        <w:t>/</w:t>
      </w:r>
      <w:proofErr w:type="spellStart"/>
      <w:r>
        <w:rPr>
          <w:rFonts w:ascii="Times New Roman" w:hAnsi="Times New Roman"/>
          <w:lang w:val="lt-LT"/>
        </w:rPr>
        <w:t>sulfametoksazolis</w:t>
      </w:r>
      <w:proofErr w:type="spellEnd"/>
      <w:r>
        <w:rPr>
          <w:rFonts w:ascii="Times New Roman" w:hAnsi="Times New Roman"/>
          <w:lang w:val="lt-LT"/>
        </w:rPr>
        <w:t xml:space="preserve">, </w:t>
      </w:r>
      <w:r w:rsidRPr="002C6709">
        <w:rPr>
          <w:rFonts w:ascii="Times New Roman" w:hAnsi="Times New Roman"/>
          <w:lang w:val="lt-LT"/>
        </w:rPr>
        <w:t>vartojamais bakterijų sukeltoms infekcijoms gydyti</w:t>
      </w:r>
      <w:r>
        <w:rPr>
          <w:rFonts w:ascii="Times New Roman" w:hAnsi="Times New Roman"/>
          <w:lang w:val="lt-LT"/>
        </w:rPr>
        <w:t>)</w:t>
      </w:r>
      <w:r w:rsidRPr="002C6709">
        <w:rPr>
          <w:rFonts w:ascii="Times New Roman" w:hAnsi="Times New Roman"/>
          <w:lang w:val="lt-LT"/>
        </w:rPr>
        <w:t xml:space="preserve">; </w:t>
      </w:r>
    </w:p>
    <w:p w:rsidR="00D453A8" w:rsidRPr="00780D64" w:rsidRDefault="00D453A8" w:rsidP="00D453A8">
      <w:pPr>
        <w:numPr>
          <w:ilvl w:val="0"/>
          <w:numId w:val="5"/>
        </w:numPr>
        <w:spacing w:after="0" w:line="240" w:lineRule="auto"/>
        <w:rPr>
          <w:rFonts w:ascii="Times New Roman" w:eastAsia="Times New Roman" w:hAnsi="Times New Roman"/>
          <w:lang w:val="lt-LT"/>
        </w:rPr>
      </w:pPr>
      <w:proofErr w:type="spellStart"/>
      <w:r>
        <w:rPr>
          <w:rFonts w:ascii="Times New Roman" w:hAnsi="Times New Roman"/>
          <w:lang w:val="lt-LT"/>
        </w:rPr>
        <w:t>estramustinu</w:t>
      </w:r>
      <w:proofErr w:type="spellEnd"/>
      <w:r>
        <w:rPr>
          <w:rFonts w:ascii="Times New Roman" w:hAnsi="Times New Roman"/>
          <w:lang w:val="lt-LT"/>
        </w:rPr>
        <w:t xml:space="preserve"> (vartojamu vėžiui gydyti);</w:t>
      </w:r>
    </w:p>
    <w:p w:rsidR="00D453A8" w:rsidRPr="002C6709" w:rsidRDefault="00D453A8" w:rsidP="00D453A8">
      <w:pPr>
        <w:numPr>
          <w:ilvl w:val="0"/>
          <w:numId w:val="5"/>
        </w:numPr>
        <w:spacing w:after="0" w:line="240" w:lineRule="auto"/>
        <w:rPr>
          <w:rFonts w:ascii="Times New Roman" w:eastAsia="Times New Roman" w:hAnsi="Times New Roman"/>
          <w:lang w:val="lt-LT"/>
        </w:rPr>
      </w:pPr>
      <w:r>
        <w:rPr>
          <w:rFonts w:ascii="Times New Roman" w:hAnsi="Times New Roman"/>
          <w:lang w:val="lt-LT"/>
        </w:rPr>
        <w:t xml:space="preserve">kitais vaistais padidėjusiam kraujospūdžiui gydyti: </w:t>
      </w:r>
      <w:proofErr w:type="spellStart"/>
      <w:r>
        <w:rPr>
          <w:rFonts w:ascii="Times New Roman" w:hAnsi="Times New Roman"/>
          <w:lang w:val="lt-LT"/>
        </w:rPr>
        <w:t>angiotenziną</w:t>
      </w:r>
      <w:proofErr w:type="spellEnd"/>
      <w:r>
        <w:rPr>
          <w:rFonts w:ascii="Times New Roman" w:hAnsi="Times New Roman"/>
          <w:lang w:val="lt-LT"/>
        </w:rPr>
        <w:t xml:space="preserve"> konvertuojančio fermento inhibitoriais ir </w:t>
      </w:r>
      <w:proofErr w:type="spellStart"/>
      <w:r>
        <w:rPr>
          <w:rFonts w:ascii="Times New Roman" w:hAnsi="Times New Roman"/>
          <w:lang w:val="lt-LT"/>
        </w:rPr>
        <w:t>angiotenzino</w:t>
      </w:r>
      <w:proofErr w:type="spellEnd"/>
      <w:r>
        <w:rPr>
          <w:rFonts w:ascii="Times New Roman" w:hAnsi="Times New Roman"/>
          <w:lang w:val="lt-LT"/>
        </w:rPr>
        <w:t xml:space="preserve"> receptorių blokatoriais. </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Kiti vaistai gali turėti įtakos </w:t>
      </w: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vartojimui. Gydytojui gali tekti keisti Jums paskirtų vaistų dozę ir (ar) imtis kitų atsargumo priemonių. </w:t>
      </w:r>
      <w:r>
        <w:rPr>
          <w:rFonts w:ascii="Times New Roman" w:eastAsia="Times New Roman" w:hAnsi="Times New Roman"/>
          <w:lang w:val="lt-LT"/>
        </w:rPr>
        <w:t xml:space="preserve">Įsitikinkite, kad pasakėte gydytojui apie bet kurį toliau išvardytą vartojamą vaistą, nes gali reikėti specialios priežiūros. </w:t>
      </w:r>
      <w:r w:rsidRPr="002C6709">
        <w:rPr>
          <w:rFonts w:ascii="Times New Roman" w:eastAsia="Times New Roman" w:hAnsi="Times New Roman"/>
          <w:lang w:val="lt-LT"/>
        </w:rPr>
        <w:t>Tokie vaistai yra:</w:t>
      </w:r>
    </w:p>
    <w:p w:rsidR="00D453A8"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kiti vaistai aukšto kraujo spaudimo gydymui</w:t>
      </w:r>
      <w:r>
        <w:rPr>
          <w:rFonts w:ascii="Times New Roman" w:eastAsia="Times New Roman" w:hAnsi="Times New Roman"/>
          <w:lang w:val="lt-LT"/>
        </w:rPr>
        <w:t xml:space="preserve">, įskaitant </w:t>
      </w:r>
      <w:proofErr w:type="spellStart"/>
      <w:r>
        <w:rPr>
          <w:rFonts w:ascii="Times New Roman" w:eastAsia="Times New Roman" w:hAnsi="Times New Roman"/>
          <w:lang w:val="lt-LT"/>
        </w:rPr>
        <w:t>angiotenzino</w:t>
      </w:r>
      <w:proofErr w:type="spellEnd"/>
      <w:r>
        <w:rPr>
          <w:rFonts w:ascii="Times New Roman" w:eastAsia="Times New Roman" w:hAnsi="Times New Roman"/>
          <w:lang w:val="lt-LT"/>
        </w:rPr>
        <w:t xml:space="preserve"> II receptorių blokatoriai (ARB) arba </w:t>
      </w:r>
      <w:proofErr w:type="spellStart"/>
      <w:r>
        <w:rPr>
          <w:rFonts w:ascii="Times New Roman" w:eastAsia="Times New Roman" w:hAnsi="Times New Roman"/>
          <w:lang w:val="lt-LT"/>
        </w:rPr>
        <w:t>aliskirenas</w:t>
      </w:r>
      <w:proofErr w:type="spellEnd"/>
      <w:r>
        <w:rPr>
          <w:rFonts w:ascii="Times New Roman" w:eastAsia="Times New Roman" w:hAnsi="Times New Roman"/>
          <w:lang w:val="lt-LT"/>
        </w:rPr>
        <w:t xml:space="preserve"> (žr. taip pat informaciją skyreliuose „</w:t>
      </w:r>
      <w:proofErr w:type="spellStart"/>
      <w:r>
        <w:rPr>
          <w:rFonts w:ascii="Times New Roman" w:eastAsia="Times New Roman" w:hAnsi="Times New Roman"/>
          <w:lang w:val="lt-LT"/>
        </w:rPr>
        <w:t>Perindop</w:t>
      </w:r>
      <w:proofErr w:type="spellEnd"/>
      <w:r>
        <w:rPr>
          <w:rFonts w:ascii="Times New Roman" w:eastAsia="Times New Roman" w:hAnsi="Times New Roman"/>
          <w:lang w:val="lt-LT"/>
        </w:rPr>
        <w:t xml:space="preserve"> vartoti negalima“ ir „Įspėjimai ir atsargumo priemonės“) arba diuretikai (vaistais, kurie didina šlapimo susidarymo kiekį inkstuose)</w:t>
      </w:r>
      <w:r w:rsidRPr="002C6709">
        <w:rPr>
          <w:rFonts w:ascii="Times New Roman" w:eastAsia="Times New Roman" w:hAnsi="Times New Roman"/>
          <w:lang w:val="lt-LT"/>
        </w:rPr>
        <w:t>;</w:t>
      </w:r>
    </w:p>
    <w:p w:rsidR="00D453A8" w:rsidRDefault="00D453A8" w:rsidP="00D453A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 xml:space="preserve">kalį tausojantys vaistai, vartojami širdies nepakankamumui gydyti: </w:t>
      </w:r>
      <w:proofErr w:type="spellStart"/>
      <w:r>
        <w:rPr>
          <w:rFonts w:ascii="Times New Roman" w:eastAsia="Times New Roman" w:hAnsi="Times New Roman"/>
          <w:lang w:val="lt-LT"/>
        </w:rPr>
        <w:t>eplerenonas</w:t>
      </w:r>
      <w:proofErr w:type="spellEnd"/>
      <w:r>
        <w:rPr>
          <w:rFonts w:ascii="Times New Roman" w:eastAsia="Times New Roman" w:hAnsi="Times New Roman"/>
          <w:lang w:val="lt-LT"/>
        </w:rPr>
        <w:t xml:space="preserve"> ir </w:t>
      </w:r>
      <w:proofErr w:type="spellStart"/>
      <w:r>
        <w:rPr>
          <w:rFonts w:ascii="Times New Roman" w:eastAsia="Times New Roman" w:hAnsi="Times New Roman"/>
          <w:lang w:val="lt-LT"/>
        </w:rPr>
        <w:t>spironolaktonas</w:t>
      </w:r>
      <w:proofErr w:type="spellEnd"/>
      <w:r>
        <w:rPr>
          <w:rFonts w:ascii="Times New Roman" w:eastAsia="Times New Roman" w:hAnsi="Times New Roman"/>
          <w:lang w:val="lt-LT"/>
        </w:rPr>
        <w:t xml:space="preserve"> 12,5 mg-50 mg per parą;</w:t>
      </w:r>
    </w:p>
    <w:p w:rsidR="00D453A8" w:rsidRDefault="00D453A8" w:rsidP="00D453A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vaistai, dažniausiai vartojami viduriavimui gydyti (</w:t>
      </w:r>
      <w:proofErr w:type="spellStart"/>
      <w:r>
        <w:rPr>
          <w:rFonts w:ascii="Times New Roman" w:eastAsia="Times New Roman" w:hAnsi="Times New Roman"/>
          <w:lang w:val="lt-LT"/>
        </w:rPr>
        <w:t>racekadotrilis</w:t>
      </w:r>
      <w:proofErr w:type="spellEnd"/>
      <w:r>
        <w:rPr>
          <w:rFonts w:ascii="Times New Roman" w:eastAsia="Times New Roman" w:hAnsi="Times New Roman"/>
          <w:lang w:val="lt-LT"/>
        </w:rPr>
        <w:t>) arba persodinto organo atmetimui išvengti (</w:t>
      </w:r>
      <w:proofErr w:type="spellStart"/>
      <w:r>
        <w:rPr>
          <w:rFonts w:ascii="Times New Roman" w:eastAsia="Times New Roman" w:hAnsi="Times New Roman"/>
          <w:lang w:val="lt-LT"/>
        </w:rPr>
        <w:t>sirolimuzas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temsirolimuzas</w:t>
      </w:r>
      <w:proofErr w:type="spellEnd"/>
      <w:r>
        <w:rPr>
          <w:rFonts w:ascii="Times New Roman" w:eastAsia="Times New Roman" w:hAnsi="Times New Roman"/>
          <w:lang w:val="lt-LT"/>
        </w:rPr>
        <w:t xml:space="preserve"> ir kiti vaistai, priklausantys taip vadinamai </w:t>
      </w:r>
      <w:proofErr w:type="spellStart"/>
      <w:r>
        <w:rPr>
          <w:rFonts w:ascii="Times New Roman" w:eastAsia="Times New Roman" w:hAnsi="Times New Roman"/>
          <w:lang w:val="lt-LT"/>
        </w:rPr>
        <w:t>mTor</w:t>
      </w:r>
      <w:proofErr w:type="spellEnd"/>
      <w:r>
        <w:rPr>
          <w:rFonts w:ascii="Times New Roman" w:eastAsia="Times New Roman" w:hAnsi="Times New Roman"/>
          <w:lang w:val="lt-LT"/>
        </w:rPr>
        <w:t xml:space="preserve"> inhibitorių klasei) Žr. skyrių „</w:t>
      </w:r>
      <w:proofErr w:type="spellStart"/>
      <w:r>
        <w:rPr>
          <w:rFonts w:ascii="Times New Roman" w:eastAsia="Times New Roman" w:hAnsi="Times New Roman"/>
          <w:lang w:val="lt-LT"/>
        </w:rPr>
        <w:t>Įspejimai</w:t>
      </w:r>
      <w:proofErr w:type="spellEnd"/>
      <w:r>
        <w:rPr>
          <w:rFonts w:ascii="Times New Roman" w:eastAsia="Times New Roman" w:hAnsi="Times New Roman"/>
          <w:lang w:val="lt-LT"/>
        </w:rPr>
        <w:t xml:space="preserve"> ir atsargumo priemonės“;</w:t>
      </w:r>
    </w:p>
    <w:p w:rsidR="00D453A8" w:rsidRDefault="00D453A8" w:rsidP="00D453A8">
      <w:pPr>
        <w:numPr>
          <w:ilvl w:val="0"/>
          <w:numId w:val="6"/>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sakubitrilio</w:t>
      </w:r>
      <w:proofErr w:type="spellEnd"/>
      <w:r>
        <w:rPr>
          <w:rFonts w:ascii="Times New Roman" w:eastAsia="Times New Roman" w:hAnsi="Times New Roman"/>
          <w:lang w:val="lt-LT"/>
        </w:rPr>
        <w:t>/</w:t>
      </w:r>
      <w:proofErr w:type="spellStart"/>
      <w:r>
        <w:rPr>
          <w:rFonts w:ascii="Times New Roman" w:eastAsia="Times New Roman" w:hAnsi="Times New Roman"/>
          <w:lang w:val="lt-LT"/>
        </w:rPr>
        <w:t>valsartano</w:t>
      </w:r>
      <w:proofErr w:type="spellEnd"/>
      <w:r>
        <w:rPr>
          <w:rFonts w:ascii="Times New Roman" w:eastAsia="Times New Roman" w:hAnsi="Times New Roman"/>
          <w:lang w:val="lt-LT"/>
        </w:rPr>
        <w:t xml:space="preserve"> derinys (vartojamas lėtinio širdies nepakankamumo gydymui). Žr. skyrius „</w:t>
      </w:r>
      <w:proofErr w:type="spellStart"/>
      <w:r>
        <w:rPr>
          <w:rFonts w:ascii="Times New Roman" w:eastAsia="Times New Roman" w:hAnsi="Times New Roman"/>
          <w:lang w:val="lt-LT"/>
        </w:rPr>
        <w:t>Perindap</w:t>
      </w:r>
      <w:proofErr w:type="spellEnd"/>
      <w:r>
        <w:rPr>
          <w:rFonts w:ascii="Times New Roman" w:eastAsia="Times New Roman" w:hAnsi="Times New Roman"/>
          <w:lang w:val="lt-LT"/>
        </w:rPr>
        <w:t xml:space="preserve"> vartoti negalima“ ir „Įspėjimai ir atsargumo priemonės“;- </w:t>
      </w:r>
    </w:p>
    <w:p w:rsidR="00D453A8" w:rsidRDefault="00D453A8" w:rsidP="00D453A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vaistai anestezijai sukelti;</w:t>
      </w:r>
    </w:p>
    <w:p w:rsidR="00D453A8" w:rsidRDefault="00D453A8" w:rsidP="00D453A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kontrastiniai preparatai, kurių sudėtyje yra jodo;</w:t>
      </w:r>
    </w:p>
    <w:p w:rsidR="00D453A8" w:rsidRDefault="00D453A8" w:rsidP="00D453A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 xml:space="preserve">antibiotikai bakterijų sukeltoms infekcijoms gydyti (pvz., </w:t>
      </w:r>
      <w:proofErr w:type="spellStart"/>
      <w:r>
        <w:rPr>
          <w:rFonts w:ascii="Times New Roman" w:eastAsia="Times New Roman" w:hAnsi="Times New Roman"/>
          <w:lang w:val="lt-LT"/>
        </w:rPr>
        <w:t>moksifloksacinas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sparfloksacinas</w:t>
      </w:r>
      <w:proofErr w:type="spellEnd"/>
      <w:r>
        <w:rPr>
          <w:rFonts w:ascii="Times New Roman" w:eastAsia="Times New Roman" w:hAnsi="Times New Roman"/>
          <w:lang w:val="lt-LT"/>
        </w:rPr>
        <w:t xml:space="preserve">, injekcinis </w:t>
      </w:r>
      <w:proofErr w:type="spellStart"/>
      <w:r w:rsidRPr="004D3A35">
        <w:rPr>
          <w:rFonts w:ascii="Times New Roman" w:eastAsia="Times New Roman" w:hAnsi="Times New Roman"/>
          <w:lang w:val="lt-LT"/>
        </w:rPr>
        <w:t>eritromicinas</w:t>
      </w:r>
      <w:proofErr w:type="spellEnd"/>
      <w:r>
        <w:rPr>
          <w:rFonts w:ascii="Times New Roman" w:eastAsia="Times New Roman" w:hAnsi="Times New Roman"/>
          <w:lang w:val="lt-LT"/>
        </w:rPr>
        <w:t>);</w:t>
      </w:r>
    </w:p>
    <w:p w:rsidR="00D453A8" w:rsidRPr="002C6709" w:rsidRDefault="00D453A8" w:rsidP="00D453A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metadonas (priklausomybei gydyti);</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prokainamidas</w:t>
      </w:r>
      <w:proofErr w:type="spellEnd"/>
      <w:r w:rsidRPr="002C6709">
        <w:rPr>
          <w:rFonts w:ascii="Times New Roman" w:eastAsia="Times New Roman" w:hAnsi="Times New Roman"/>
          <w:lang w:val="lt-LT"/>
        </w:rPr>
        <w:t xml:space="preserve"> (nereguliaraus širdies ritmo gydymui);</w:t>
      </w:r>
    </w:p>
    <w:p w:rsidR="00D453A8"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alopurinolis</w:t>
      </w:r>
      <w:proofErr w:type="spellEnd"/>
      <w:r w:rsidRPr="002C6709">
        <w:rPr>
          <w:rFonts w:ascii="Times New Roman" w:eastAsia="Times New Roman" w:hAnsi="Times New Roman"/>
          <w:lang w:val="lt-LT"/>
        </w:rPr>
        <w:t xml:space="preserve"> (podagros gydymui);</w:t>
      </w:r>
    </w:p>
    <w:p w:rsidR="00D453A8" w:rsidRPr="004D3A35" w:rsidRDefault="00D453A8" w:rsidP="00D453A8">
      <w:pPr>
        <w:numPr>
          <w:ilvl w:val="0"/>
          <w:numId w:val="6"/>
        </w:numPr>
        <w:spacing w:after="0" w:line="240" w:lineRule="auto"/>
        <w:rPr>
          <w:rFonts w:ascii="Times New Roman" w:eastAsia="Times New Roman" w:hAnsi="Times New Roman"/>
          <w:lang w:val="lt-LT"/>
        </w:rPr>
      </w:pPr>
      <w:proofErr w:type="spellStart"/>
      <w:r w:rsidRPr="004D3A35">
        <w:rPr>
          <w:rFonts w:ascii="Times New Roman" w:eastAsia="Times New Roman" w:hAnsi="Times New Roman"/>
          <w:lang w:val="lt-LT"/>
        </w:rPr>
        <w:t>antihistamininiai</w:t>
      </w:r>
      <w:proofErr w:type="spellEnd"/>
      <w:r w:rsidRPr="004D3A35">
        <w:rPr>
          <w:rFonts w:ascii="Times New Roman" w:eastAsia="Times New Roman" w:hAnsi="Times New Roman"/>
          <w:lang w:val="lt-LT"/>
        </w:rPr>
        <w:t xml:space="preserve"> vaistai tokioms alerginėms reakcijoms kaip šienligė, gydyti (pvz., </w:t>
      </w:r>
      <w:proofErr w:type="spellStart"/>
      <w:r w:rsidRPr="004D3A35">
        <w:rPr>
          <w:rFonts w:ascii="Times New Roman" w:eastAsia="Times New Roman" w:hAnsi="Times New Roman"/>
          <w:lang w:val="lt-LT"/>
        </w:rPr>
        <w:t>mizolastinas</w:t>
      </w:r>
      <w:proofErr w:type="spellEnd"/>
      <w:r w:rsidRPr="004D3A35">
        <w:rPr>
          <w:rFonts w:ascii="Times New Roman" w:eastAsia="Times New Roman" w:hAnsi="Times New Roman"/>
          <w:lang w:val="lt-LT"/>
        </w:rPr>
        <w:t xml:space="preserve">, </w:t>
      </w:r>
      <w:proofErr w:type="spellStart"/>
      <w:r w:rsidRPr="004D3A35">
        <w:rPr>
          <w:rFonts w:ascii="Times New Roman" w:eastAsia="Times New Roman" w:hAnsi="Times New Roman"/>
          <w:lang w:val="lt-LT"/>
        </w:rPr>
        <w:t>terfenadinas</w:t>
      </w:r>
      <w:proofErr w:type="spellEnd"/>
      <w:r w:rsidRPr="004D3A35">
        <w:rPr>
          <w:rFonts w:ascii="Times New Roman" w:eastAsia="Times New Roman" w:hAnsi="Times New Roman"/>
          <w:lang w:val="lt-LT"/>
        </w:rPr>
        <w:t xml:space="preserve"> ar </w:t>
      </w:r>
      <w:proofErr w:type="spellStart"/>
      <w:r w:rsidRPr="004D3A35">
        <w:rPr>
          <w:rFonts w:ascii="Times New Roman" w:eastAsia="Times New Roman" w:hAnsi="Times New Roman"/>
          <w:lang w:val="lt-LT"/>
        </w:rPr>
        <w:t>astemizolas</w:t>
      </w:r>
      <w:proofErr w:type="spellEnd"/>
      <w:r>
        <w:rPr>
          <w:rFonts w:ascii="Times New Roman" w:eastAsia="Times New Roman" w:hAnsi="Times New Roman"/>
          <w:lang w:val="lt-LT"/>
        </w:rPr>
        <w:t>)</w:t>
      </w:r>
      <w:r w:rsidRPr="004D3A35">
        <w:rPr>
          <w:rFonts w:ascii="Times New Roman" w:eastAsia="Times New Roman" w:hAnsi="Times New Roman"/>
          <w:lang w:val="lt-LT"/>
        </w:rPr>
        <w:t xml:space="preserve"> ;</w:t>
      </w:r>
    </w:p>
    <w:p w:rsidR="00D453A8" w:rsidRPr="002C6709"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kortikosteroidai gydyti įvairioms būklėms, tokioms kaip sunki astma ar reumatoidinis artritas);</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imunosupresantai</w:t>
      </w:r>
      <w:proofErr w:type="spellEnd"/>
      <w:r w:rsidRPr="002C6709">
        <w:rPr>
          <w:rFonts w:ascii="Times New Roman" w:eastAsia="Times New Roman" w:hAnsi="Times New Roman"/>
          <w:lang w:val="lt-LT"/>
        </w:rPr>
        <w:t xml:space="preserve"> (vartojami autoimuninių ligų gydymui ar po transplantacijų atmetimo reakcijos profilaktikai, pvz.: </w:t>
      </w:r>
      <w:proofErr w:type="spellStart"/>
      <w:r w:rsidRPr="002C6709">
        <w:rPr>
          <w:rFonts w:ascii="Times New Roman" w:eastAsia="Times New Roman" w:hAnsi="Times New Roman"/>
          <w:lang w:val="lt-LT"/>
        </w:rPr>
        <w:t>ciklosporinas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takrolimuzas</w:t>
      </w:r>
      <w:proofErr w:type="spellEnd"/>
      <w:r w:rsidRPr="002C6709">
        <w:rPr>
          <w:rFonts w:ascii="Times New Roman" w:eastAsia="Times New Roman" w:hAnsi="Times New Roman"/>
          <w:lang w:val="lt-LT"/>
        </w:rPr>
        <w:t>);</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halofantrinas</w:t>
      </w:r>
      <w:proofErr w:type="spellEnd"/>
      <w:r w:rsidRPr="002C6709">
        <w:rPr>
          <w:rFonts w:ascii="Times New Roman" w:eastAsia="Times New Roman" w:hAnsi="Times New Roman"/>
          <w:lang w:val="lt-LT"/>
        </w:rPr>
        <w:t xml:space="preserve"> (skiriamas tam tikriems maliarijos tipams gydyti);</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pentamidinas</w:t>
      </w:r>
      <w:proofErr w:type="spellEnd"/>
      <w:r w:rsidRPr="002C6709">
        <w:rPr>
          <w:rFonts w:ascii="Times New Roman" w:eastAsia="Times New Roman" w:hAnsi="Times New Roman"/>
          <w:lang w:val="lt-LT"/>
        </w:rPr>
        <w:t xml:space="preserve"> (vartojamas plaučių uždegimui gydyti);</w:t>
      </w:r>
    </w:p>
    <w:p w:rsidR="00D453A8" w:rsidRPr="002C6709"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švirkščiami aukso preparatai (reumatoidinio artrito gydymui);</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vinkaminas</w:t>
      </w:r>
      <w:proofErr w:type="spellEnd"/>
      <w:r w:rsidRPr="002C6709">
        <w:rPr>
          <w:rFonts w:ascii="Times New Roman" w:eastAsia="Times New Roman" w:hAnsi="Times New Roman"/>
          <w:lang w:val="lt-LT"/>
        </w:rPr>
        <w:t xml:space="preserve"> (simptominiam vyresnių žmonių pažinimo sutrikimo, įskaitant atminties praradimą, koregavimui);</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bepridilis</w:t>
      </w:r>
      <w:proofErr w:type="spellEnd"/>
      <w:r w:rsidRPr="002C6709">
        <w:rPr>
          <w:rFonts w:ascii="Times New Roman" w:eastAsia="Times New Roman" w:hAnsi="Times New Roman"/>
          <w:lang w:val="lt-LT"/>
        </w:rPr>
        <w:t xml:space="preserve"> (krūtinės anginos gydymui);</w:t>
      </w:r>
    </w:p>
    <w:p w:rsidR="00D453A8"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vaistai širdies ritmo sutrikimų gydymui (pvz.: </w:t>
      </w:r>
      <w:proofErr w:type="spellStart"/>
      <w:r w:rsidRPr="002C6709">
        <w:rPr>
          <w:rFonts w:ascii="Times New Roman" w:eastAsia="Times New Roman" w:hAnsi="Times New Roman"/>
          <w:lang w:val="lt-LT"/>
        </w:rPr>
        <w:t>chinidinas</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hidrochinidinas</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dizopiramidas</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amjodaronas</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sotalolis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ibutilidas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dofetilidas</w:t>
      </w:r>
      <w:proofErr w:type="spellEnd"/>
      <w:r>
        <w:rPr>
          <w:rFonts w:ascii="Times New Roman" w:eastAsia="Times New Roman" w:hAnsi="Times New Roman"/>
          <w:lang w:val="lt-LT"/>
        </w:rPr>
        <w:t xml:space="preserve">, rusmenės vaistiniai preparatai, </w:t>
      </w:r>
      <w:proofErr w:type="spellStart"/>
      <w:r>
        <w:rPr>
          <w:rFonts w:ascii="Times New Roman" w:eastAsia="Times New Roman" w:hAnsi="Times New Roman"/>
          <w:lang w:val="lt-LT"/>
        </w:rPr>
        <w:t>bretiliumas</w:t>
      </w:r>
      <w:proofErr w:type="spellEnd"/>
      <w:r w:rsidRPr="002C6709">
        <w:rPr>
          <w:rFonts w:ascii="Times New Roman" w:eastAsia="Times New Roman" w:hAnsi="Times New Roman"/>
          <w:lang w:val="lt-LT"/>
        </w:rPr>
        <w:t>);</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cizapridas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difemanilis</w:t>
      </w:r>
      <w:proofErr w:type="spellEnd"/>
      <w:r>
        <w:rPr>
          <w:rFonts w:ascii="Times New Roman" w:eastAsia="Times New Roman" w:hAnsi="Times New Roman"/>
          <w:lang w:val="lt-LT"/>
        </w:rPr>
        <w:t xml:space="preserve"> (skrandžio ir virškinimo sutrikimams gydyti);</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baklofenas</w:t>
      </w:r>
      <w:proofErr w:type="spellEnd"/>
      <w:r w:rsidRPr="002C6709">
        <w:rPr>
          <w:rFonts w:ascii="Times New Roman" w:eastAsia="Times New Roman" w:hAnsi="Times New Roman"/>
          <w:lang w:val="lt-LT"/>
        </w:rPr>
        <w:t xml:space="preserve"> (vaistas vartojamas raumenų sustingimo gydymui sergant tokiomis ligomis, kaip išsėtinė sklerozė);</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digoksinas</w:t>
      </w:r>
      <w:proofErr w:type="spellEnd"/>
      <w:r w:rsidRPr="002C6709">
        <w:rPr>
          <w:rFonts w:ascii="Times New Roman" w:eastAsia="Times New Roman" w:hAnsi="Times New Roman"/>
          <w:lang w:val="lt-LT"/>
        </w:rPr>
        <w:t xml:space="preserve"> ar kiti širdies glikozidai (širdies veiklos sutrikimų gydymui);</w:t>
      </w:r>
    </w:p>
    <w:p w:rsidR="00D453A8" w:rsidRPr="002C6709" w:rsidRDefault="00D453A8" w:rsidP="00D453A8">
      <w:pPr>
        <w:numPr>
          <w:ilvl w:val="0"/>
          <w:numId w:val="9"/>
        </w:numPr>
        <w:spacing w:after="0" w:line="240" w:lineRule="auto"/>
        <w:ind w:left="1134" w:hanging="425"/>
        <w:rPr>
          <w:rFonts w:ascii="Times New Roman" w:eastAsia="Times New Roman" w:hAnsi="Times New Roman"/>
          <w:lang w:val="lt-LT"/>
        </w:rPr>
      </w:pPr>
      <w:r w:rsidRPr="002C6709">
        <w:rPr>
          <w:rFonts w:ascii="Times New Roman" w:eastAsia="Times New Roman" w:hAnsi="Times New Roman"/>
          <w:lang w:val="lt-LT"/>
        </w:rPr>
        <w:t xml:space="preserve">vaistai cukrinio diabeto gydymui (pvz.: insulinas ar </w:t>
      </w:r>
      <w:proofErr w:type="spellStart"/>
      <w:r w:rsidRPr="002C6709">
        <w:rPr>
          <w:rFonts w:ascii="Times New Roman" w:eastAsia="Times New Roman" w:hAnsi="Times New Roman"/>
          <w:lang w:val="lt-LT"/>
        </w:rPr>
        <w:t>metforminas</w:t>
      </w:r>
      <w:proofErr w:type="spellEnd"/>
      <w:r w:rsidRPr="002C6709">
        <w:rPr>
          <w:rFonts w:ascii="Times New Roman" w:eastAsia="Times New Roman" w:hAnsi="Times New Roman"/>
          <w:lang w:val="lt-LT"/>
        </w:rPr>
        <w:t>);</w:t>
      </w:r>
    </w:p>
    <w:p w:rsidR="00D453A8" w:rsidRPr="002C6709"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kalcis, įskaitant kalcio papildus;</w:t>
      </w:r>
    </w:p>
    <w:p w:rsidR="00D453A8" w:rsidRPr="002C6709"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vidurius laisvinantys (pvz.: Senos lapų preparatai);</w:t>
      </w:r>
    </w:p>
    <w:p w:rsidR="00D453A8" w:rsidRPr="002C6709"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nesteroidiniai vaistai nuo uždegimo (pvz.: </w:t>
      </w:r>
      <w:proofErr w:type="spellStart"/>
      <w:r w:rsidRPr="002C6709">
        <w:rPr>
          <w:rFonts w:ascii="Times New Roman" w:eastAsia="Times New Roman" w:hAnsi="Times New Roman"/>
          <w:lang w:val="lt-LT"/>
        </w:rPr>
        <w:t>ibuprofenas</w:t>
      </w:r>
      <w:proofErr w:type="spellEnd"/>
      <w:r w:rsidRPr="002C6709">
        <w:rPr>
          <w:rFonts w:ascii="Times New Roman" w:eastAsia="Times New Roman" w:hAnsi="Times New Roman"/>
          <w:lang w:val="lt-LT"/>
        </w:rPr>
        <w:t xml:space="preserve">) ar didelės </w:t>
      </w:r>
      <w:proofErr w:type="spellStart"/>
      <w:r w:rsidRPr="002C6709">
        <w:rPr>
          <w:rFonts w:ascii="Times New Roman" w:eastAsia="Times New Roman" w:hAnsi="Times New Roman"/>
          <w:lang w:val="lt-LT"/>
        </w:rPr>
        <w:t>salicilatų</w:t>
      </w:r>
      <w:proofErr w:type="spellEnd"/>
      <w:r w:rsidRPr="002C6709">
        <w:rPr>
          <w:rFonts w:ascii="Times New Roman" w:eastAsia="Times New Roman" w:hAnsi="Times New Roman"/>
          <w:lang w:val="lt-LT"/>
        </w:rPr>
        <w:t xml:space="preserve"> dozės (pvz.: </w:t>
      </w:r>
      <w:proofErr w:type="spellStart"/>
      <w:r>
        <w:rPr>
          <w:rFonts w:ascii="Times New Roman" w:eastAsia="Times New Roman" w:hAnsi="Times New Roman"/>
          <w:lang w:val="lt-LT"/>
        </w:rPr>
        <w:t>acetilsalicilo</w:t>
      </w:r>
      <w:proofErr w:type="spellEnd"/>
      <w:r>
        <w:rPr>
          <w:rFonts w:ascii="Times New Roman" w:eastAsia="Times New Roman" w:hAnsi="Times New Roman"/>
          <w:lang w:val="lt-LT"/>
        </w:rPr>
        <w:t xml:space="preserve"> rūgštis (esanti daugelio vaistų, kurie malšina skausmą ir mažina karščiavimą, taip pat saugo nuo kraujo krešėjimo, sudėtyje</w:t>
      </w:r>
      <w:r w:rsidRPr="002C6709">
        <w:rPr>
          <w:rFonts w:ascii="Times New Roman" w:eastAsia="Times New Roman" w:hAnsi="Times New Roman"/>
          <w:lang w:val="lt-LT"/>
        </w:rPr>
        <w:t>);</w:t>
      </w:r>
    </w:p>
    <w:p w:rsidR="00D453A8" w:rsidRPr="002C6709"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amfotericinas</w:t>
      </w:r>
      <w:proofErr w:type="spellEnd"/>
      <w:r w:rsidRPr="002C6709">
        <w:rPr>
          <w:rFonts w:ascii="Times New Roman" w:eastAsia="Times New Roman" w:hAnsi="Times New Roman"/>
          <w:lang w:val="lt-LT"/>
        </w:rPr>
        <w:t xml:space="preserve"> B injekcijomis (sunkių grybelinių infekcijų gydymui);</w:t>
      </w:r>
    </w:p>
    <w:p w:rsidR="00D453A8" w:rsidRPr="002C6709" w:rsidRDefault="00D453A8" w:rsidP="00D453A8">
      <w:pPr>
        <w:numPr>
          <w:ilvl w:val="0"/>
          <w:numId w:val="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vaistai psichinių ligų, tokių kaip depresija, nerimas, šizofrenija, gydymui (pvz.: </w:t>
      </w:r>
      <w:proofErr w:type="spellStart"/>
      <w:r w:rsidRPr="002C6709">
        <w:rPr>
          <w:rFonts w:ascii="Times New Roman" w:eastAsia="Times New Roman" w:hAnsi="Times New Roman"/>
          <w:lang w:val="lt-LT"/>
        </w:rPr>
        <w:t>tricikliai</w:t>
      </w:r>
      <w:proofErr w:type="spellEnd"/>
      <w:r w:rsidRPr="002C6709">
        <w:rPr>
          <w:rFonts w:ascii="Times New Roman" w:eastAsia="Times New Roman" w:hAnsi="Times New Roman"/>
          <w:lang w:val="lt-LT"/>
        </w:rPr>
        <w:t xml:space="preserve"> antidepresantai, </w:t>
      </w:r>
      <w:proofErr w:type="spellStart"/>
      <w:r w:rsidRPr="002C6709">
        <w:rPr>
          <w:rFonts w:ascii="Times New Roman" w:eastAsia="Times New Roman" w:hAnsi="Times New Roman"/>
          <w:lang w:val="lt-LT"/>
        </w:rPr>
        <w:t>neuroleptikai</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amisulpridas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sulpiridas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sultopridas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tiapridas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haloperidolis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droperidolis</w:t>
      </w:r>
      <w:proofErr w:type="spellEnd"/>
      <w:r w:rsidRPr="002C6709">
        <w:rPr>
          <w:rFonts w:ascii="Times New Roman" w:eastAsia="Times New Roman" w:hAnsi="Times New Roman"/>
          <w:lang w:val="lt-LT"/>
        </w:rPr>
        <w:t>);</w:t>
      </w:r>
    </w:p>
    <w:p w:rsidR="00D453A8" w:rsidRDefault="00D453A8" w:rsidP="00D453A8">
      <w:pPr>
        <w:numPr>
          <w:ilvl w:val="0"/>
          <w:numId w:val="6"/>
        </w:num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tetrakozaktidas</w:t>
      </w:r>
      <w:proofErr w:type="spellEnd"/>
      <w:r w:rsidRPr="002C6709">
        <w:rPr>
          <w:rFonts w:ascii="Times New Roman" w:eastAsia="Times New Roman" w:hAnsi="Times New Roman"/>
          <w:lang w:val="lt-LT"/>
        </w:rPr>
        <w:t xml:space="preserve"> (Krono ligos gydymui);</w:t>
      </w:r>
    </w:p>
    <w:p w:rsidR="00D453A8" w:rsidRDefault="00D453A8" w:rsidP="00D453A8">
      <w:pPr>
        <w:numPr>
          <w:ilvl w:val="0"/>
          <w:numId w:val="6"/>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trimetoprimas</w:t>
      </w:r>
      <w:proofErr w:type="spellEnd"/>
      <w:r>
        <w:rPr>
          <w:rFonts w:ascii="Times New Roman" w:eastAsia="Times New Roman" w:hAnsi="Times New Roman"/>
          <w:lang w:val="lt-LT"/>
        </w:rPr>
        <w:t xml:space="preserve"> (infekcijoms gydyti);</w:t>
      </w:r>
    </w:p>
    <w:p w:rsidR="00D453A8" w:rsidRDefault="00D453A8" w:rsidP="00D453A8">
      <w:pPr>
        <w:numPr>
          <w:ilvl w:val="0"/>
          <w:numId w:val="6"/>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vazodiletatoriai</w:t>
      </w:r>
      <w:proofErr w:type="spellEnd"/>
      <w:r>
        <w:rPr>
          <w:rFonts w:ascii="Times New Roman" w:eastAsia="Times New Roman" w:hAnsi="Times New Roman"/>
          <w:lang w:val="lt-LT"/>
        </w:rPr>
        <w:t>, įskaitant nitratus (vaistai, kurie plečia kraujagysles);</w:t>
      </w:r>
    </w:p>
    <w:p w:rsidR="00D453A8" w:rsidRPr="002C6709" w:rsidRDefault="00D453A8" w:rsidP="00D453A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 xml:space="preserve">vaistai, vartojami esant žemam kraujospūdžiui, šokui, sergant astma (pvz., efedrinas, </w:t>
      </w:r>
      <w:proofErr w:type="spellStart"/>
      <w:r>
        <w:rPr>
          <w:rFonts w:ascii="Times New Roman" w:eastAsia="Times New Roman" w:hAnsi="Times New Roman"/>
          <w:lang w:val="lt-LT"/>
        </w:rPr>
        <w:t>noradrenalinas</w:t>
      </w:r>
      <w:proofErr w:type="spellEnd"/>
      <w:r>
        <w:rPr>
          <w:rFonts w:ascii="Times New Roman" w:eastAsia="Times New Roman" w:hAnsi="Times New Roman"/>
          <w:lang w:val="lt-LT"/>
        </w:rPr>
        <w:t xml:space="preserve"> ar adrenalinas).</w:t>
      </w:r>
    </w:p>
    <w:p w:rsidR="00D453A8" w:rsidRPr="002C6709" w:rsidRDefault="00D453A8" w:rsidP="00D453A8">
      <w:pPr>
        <w:spacing w:after="0" w:line="240" w:lineRule="auto"/>
        <w:ind w:left="360"/>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bCs/>
          <w:lang w:val="lt-LT"/>
        </w:rPr>
      </w:pPr>
      <w:proofErr w:type="spellStart"/>
      <w:r w:rsidRPr="002C6709">
        <w:rPr>
          <w:rFonts w:ascii="Times New Roman" w:eastAsia="Times New Roman" w:hAnsi="Times New Roman"/>
          <w:b/>
          <w:bCs/>
          <w:lang w:val="lt-LT"/>
        </w:rPr>
        <w:t>Perindap</w:t>
      </w:r>
      <w:proofErr w:type="spellEnd"/>
      <w:r w:rsidRPr="002C6709">
        <w:rPr>
          <w:rFonts w:ascii="Times New Roman" w:eastAsia="Times New Roman" w:hAnsi="Times New Roman"/>
          <w:b/>
          <w:bCs/>
          <w:lang w:val="lt-LT"/>
        </w:rPr>
        <w:t xml:space="preserve"> vartojimas su maistu ir gėrimais</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Pageidautina </w:t>
      </w: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gerti nevalgius.</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Nėštumas, žindymo laikotarpis ir vaisingumas</w:t>
      </w:r>
    </w:p>
    <w:p w:rsidR="00D453A8" w:rsidRPr="002C6709" w:rsidRDefault="00D453A8" w:rsidP="00D453A8">
      <w:pPr>
        <w:spacing w:after="0" w:line="240" w:lineRule="auto"/>
        <w:rPr>
          <w:rFonts w:ascii="Times New Roman" w:eastAsia="Times New Roman" w:hAnsi="Times New Roman"/>
          <w:bCs/>
          <w:iCs/>
          <w:lang w:val="lt-LT"/>
        </w:rPr>
      </w:pPr>
      <w:r w:rsidRPr="002C6709">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rsidR="00D453A8" w:rsidRPr="002C6709" w:rsidRDefault="00D453A8" w:rsidP="00D453A8">
      <w:pPr>
        <w:spacing w:after="0" w:line="240" w:lineRule="auto"/>
        <w:rPr>
          <w:rFonts w:ascii="Times New Roman" w:eastAsia="Times New Roman" w:hAnsi="Times New Roman"/>
          <w:i/>
          <w:lang w:val="lt-LT"/>
        </w:rPr>
      </w:pPr>
    </w:p>
    <w:p w:rsidR="00D453A8" w:rsidRPr="002C6709" w:rsidRDefault="00D453A8" w:rsidP="00D453A8">
      <w:pPr>
        <w:spacing w:after="0" w:line="240" w:lineRule="auto"/>
        <w:rPr>
          <w:rFonts w:ascii="Times New Roman" w:eastAsia="Times New Roman" w:hAnsi="Times New Roman"/>
          <w:bCs/>
          <w:i/>
          <w:iCs/>
          <w:lang w:val="lt-LT"/>
        </w:rPr>
      </w:pPr>
      <w:r w:rsidRPr="002C6709">
        <w:rPr>
          <w:rFonts w:ascii="Times New Roman" w:eastAsia="Times New Roman" w:hAnsi="Times New Roman"/>
          <w:i/>
          <w:lang w:val="lt-LT"/>
        </w:rPr>
        <w:t>Nėštumas</w:t>
      </w:r>
    </w:p>
    <w:p w:rsidR="00D453A8" w:rsidRPr="002C6709" w:rsidRDefault="00D453A8" w:rsidP="00D453A8">
      <w:pPr>
        <w:spacing w:after="0" w:line="240" w:lineRule="auto"/>
        <w:rPr>
          <w:rFonts w:ascii="Times New Roman" w:eastAsia="Times New Roman" w:hAnsi="Times New Roman"/>
          <w:bCs/>
          <w:iCs/>
          <w:lang w:val="lt-LT"/>
        </w:rPr>
      </w:pPr>
      <w:r w:rsidRPr="002C6709">
        <w:rPr>
          <w:rFonts w:ascii="Times New Roman" w:eastAsia="Times New Roman" w:hAnsi="Times New Roman"/>
          <w:bCs/>
          <w:iCs/>
          <w:lang w:val="lt-LT"/>
        </w:rPr>
        <w:t>Turite pasakyti gydytojui, jei manote, kad esate nėščia (</w:t>
      </w:r>
      <w:r w:rsidRPr="002C6709">
        <w:rPr>
          <w:rFonts w:ascii="Times New Roman" w:eastAsia="Times New Roman" w:hAnsi="Times New Roman"/>
          <w:bCs/>
          <w:iCs/>
          <w:u w:val="single"/>
          <w:lang w:val="lt-LT"/>
        </w:rPr>
        <w:t>ar galite būti)</w:t>
      </w:r>
      <w:r w:rsidRPr="002C6709">
        <w:rPr>
          <w:rFonts w:ascii="Times New Roman" w:eastAsia="Times New Roman" w:hAnsi="Times New Roman"/>
          <w:bCs/>
          <w:iCs/>
          <w:lang w:val="lt-LT"/>
        </w:rPr>
        <w:t xml:space="preserve"> pastojusi. </w:t>
      </w:r>
    </w:p>
    <w:p w:rsidR="00D453A8" w:rsidRPr="002C6709" w:rsidRDefault="00D453A8" w:rsidP="00D453A8">
      <w:pPr>
        <w:spacing w:after="0" w:line="240" w:lineRule="auto"/>
        <w:rPr>
          <w:rFonts w:ascii="Times New Roman" w:eastAsia="Times New Roman" w:hAnsi="Times New Roman"/>
          <w:iCs/>
          <w:lang w:val="lt-LT"/>
        </w:rPr>
      </w:pPr>
      <w:r w:rsidRPr="002C6709">
        <w:rPr>
          <w:rFonts w:ascii="Times New Roman" w:eastAsia="Times New Roman" w:hAnsi="Times New Roman"/>
          <w:lang w:val="lt-LT"/>
        </w:rPr>
        <w:t xml:space="preserve">Jūsų gydytojas lieps Jums nebevartoti vaisto prieš planuojant pastojimą arba iš karto sužinojus apie nėštumą ir paskirs kitą </w:t>
      </w:r>
      <w:r w:rsidRPr="002C6709">
        <w:rPr>
          <w:rFonts w:ascii="Times New Roman" w:eastAsia="Times New Roman" w:hAnsi="Times New Roman"/>
          <w:bCs/>
          <w:iCs/>
          <w:lang w:val="lt-LT"/>
        </w:rPr>
        <w:t xml:space="preserve">vaistą vietoje </w:t>
      </w:r>
      <w:proofErr w:type="spellStart"/>
      <w:r w:rsidRPr="002C6709">
        <w:rPr>
          <w:rFonts w:ascii="Times New Roman" w:eastAsia="Times New Roman" w:hAnsi="Times New Roman"/>
          <w:bCs/>
          <w:iCs/>
          <w:lang w:val="lt-LT"/>
        </w:rPr>
        <w:t>Perindap</w:t>
      </w:r>
      <w:proofErr w:type="spellEnd"/>
      <w:r w:rsidRPr="002C6709">
        <w:rPr>
          <w:rFonts w:ascii="Times New Roman" w:eastAsia="Times New Roman" w:hAnsi="Times New Roman"/>
          <w:bCs/>
          <w:iCs/>
          <w:lang w:val="lt-LT"/>
        </w:rPr>
        <w:t>.</w:t>
      </w:r>
      <w:r w:rsidRPr="002C6709">
        <w:rPr>
          <w:rFonts w:ascii="Times New Roman" w:eastAsia="Times New Roman" w:hAnsi="Times New Roman"/>
          <w:iCs/>
          <w:lang w:val="lt-LT"/>
        </w:rPr>
        <w:t xml:space="preserve"> </w:t>
      </w:r>
      <w:proofErr w:type="spellStart"/>
      <w:r w:rsidRPr="002C6709">
        <w:rPr>
          <w:rFonts w:ascii="Times New Roman" w:eastAsia="Times New Roman" w:hAnsi="Times New Roman"/>
          <w:bCs/>
          <w:iCs/>
          <w:lang w:val="lt-LT"/>
        </w:rPr>
        <w:t>Perindap</w:t>
      </w:r>
      <w:proofErr w:type="spellEnd"/>
      <w:r w:rsidRPr="002C6709">
        <w:rPr>
          <w:rFonts w:ascii="Times New Roman" w:eastAsia="Times New Roman" w:hAnsi="Times New Roman"/>
          <w:bCs/>
          <w:iCs/>
          <w:lang w:val="lt-LT"/>
        </w:rPr>
        <w:t xml:space="preserve"> yra nerekomenduojamas ankstyvojo nėštumo laikotarpiu </w:t>
      </w:r>
      <w:r w:rsidRPr="002C6709">
        <w:rPr>
          <w:rFonts w:ascii="Times New Roman" w:eastAsia="Times New Roman" w:hAnsi="Times New Roman"/>
          <w:lang w:val="lt-LT"/>
        </w:rPr>
        <w:t>ir negali būti vartojamas, jei esate daugiau kaip tris mėnesius nėščia, nes tuomet jis gali labai pakenkti jūsų kūdikiui.</w:t>
      </w:r>
    </w:p>
    <w:p w:rsidR="00D453A8" w:rsidRPr="002C6709" w:rsidRDefault="00D453A8" w:rsidP="00D453A8">
      <w:pPr>
        <w:numPr>
          <w:ilvl w:val="12"/>
          <w:numId w:val="0"/>
        </w:numPr>
        <w:spacing w:after="0" w:line="240" w:lineRule="auto"/>
        <w:rPr>
          <w:rFonts w:ascii="Times New Roman" w:eastAsia="Times New Roman" w:hAnsi="Times New Roman"/>
          <w:i/>
          <w:lang w:val="lt-LT"/>
        </w:rPr>
      </w:pPr>
    </w:p>
    <w:p w:rsidR="00D453A8" w:rsidRPr="002C6709" w:rsidRDefault="00D453A8" w:rsidP="00D453A8">
      <w:pPr>
        <w:numPr>
          <w:ilvl w:val="12"/>
          <w:numId w:val="0"/>
        </w:num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Žindymas</w:t>
      </w:r>
    </w:p>
    <w:p w:rsidR="00D453A8" w:rsidRPr="002C6709" w:rsidRDefault="00D453A8" w:rsidP="00D453A8">
      <w:pPr>
        <w:numPr>
          <w:ilvl w:val="12"/>
          <w:numId w:val="0"/>
        </w:numPr>
        <w:spacing w:after="0" w:line="240" w:lineRule="auto"/>
        <w:rPr>
          <w:rFonts w:ascii="Times New Roman" w:eastAsia="Times New Roman" w:hAnsi="Times New Roman"/>
          <w:iCs/>
          <w:lang w:val="lt-LT"/>
        </w:rPr>
      </w:pPr>
      <w:proofErr w:type="spellStart"/>
      <w:r w:rsidRPr="002C6709">
        <w:rPr>
          <w:rFonts w:ascii="Times New Roman" w:eastAsia="Times New Roman" w:hAnsi="Times New Roman"/>
          <w:bCs/>
          <w:iCs/>
          <w:lang w:val="lt-LT"/>
        </w:rPr>
        <w:t>Perindap</w:t>
      </w:r>
      <w:proofErr w:type="spellEnd"/>
      <w:r w:rsidRPr="002C6709">
        <w:rPr>
          <w:rFonts w:ascii="Times New Roman" w:eastAsia="Times New Roman" w:hAnsi="Times New Roman"/>
          <w:iCs/>
          <w:lang w:val="lt-LT"/>
        </w:rPr>
        <w:t xml:space="preserve"> </w:t>
      </w:r>
      <w:r w:rsidRPr="002C6709">
        <w:rPr>
          <w:rFonts w:ascii="Times New Roman" w:eastAsia="Times New Roman" w:hAnsi="Times New Roman"/>
          <w:bCs/>
          <w:iCs/>
          <w:lang w:val="lt-LT"/>
        </w:rPr>
        <w:t>ne</w:t>
      </w:r>
      <w:r>
        <w:rPr>
          <w:rFonts w:ascii="Times New Roman" w:eastAsia="Times New Roman" w:hAnsi="Times New Roman"/>
          <w:bCs/>
          <w:iCs/>
          <w:lang w:val="lt-LT"/>
        </w:rPr>
        <w:t>rekomenduojama</w:t>
      </w:r>
      <w:r w:rsidRPr="002C6709">
        <w:rPr>
          <w:rFonts w:ascii="Times New Roman" w:eastAsia="Times New Roman" w:hAnsi="Times New Roman"/>
          <w:bCs/>
          <w:iCs/>
          <w:lang w:val="lt-LT"/>
        </w:rPr>
        <w:t xml:space="preserve"> vartoti žindymo metu. Pasakykite gydytojui, jeigu žindote ar ruošiatės žindyti.</w:t>
      </w:r>
    </w:p>
    <w:p w:rsidR="00D453A8" w:rsidRPr="002C6709" w:rsidRDefault="00D453A8" w:rsidP="00D453A8">
      <w:pPr>
        <w:numPr>
          <w:ilvl w:val="12"/>
          <w:numId w:val="0"/>
        </w:numPr>
        <w:spacing w:after="0" w:line="240" w:lineRule="auto"/>
        <w:outlineLvl w:val="0"/>
        <w:rPr>
          <w:rFonts w:ascii="Times New Roman" w:eastAsia="Times New Roman" w:hAnsi="Times New Roman"/>
          <w:b/>
          <w:lang w:val="lt-LT"/>
        </w:rPr>
      </w:pPr>
      <w:r w:rsidRPr="002C6709">
        <w:rPr>
          <w:rFonts w:ascii="Times New Roman" w:eastAsia="Times New Roman" w:hAnsi="Times New Roman"/>
          <w:color w:val="000000"/>
          <w:lang w:val="lt-LT"/>
        </w:rPr>
        <w:t>Nedelsdama kreipkitės į gydytoją.</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Vairavimas ir mechanizmų valdymas</w:t>
      </w:r>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įtakos gebėjimui reaguoti dažniausiai neturi, tačiau kai kuriems pacientams dėl sumažėjusio kraujospūdžio gali atsirasti tokių reakcijų kaip svaigulys arba silpnumas. Jeigu taip atsitinka, gali būti sutrikęs Jūsų gebėjimas vairuoti arba valdyti mechanizmus.</w:t>
      </w:r>
    </w:p>
    <w:p w:rsidR="00D453A8" w:rsidRPr="002C6709" w:rsidRDefault="00D453A8" w:rsidP="00D453A8">
      <w:pPr>
        <w:spacing w:after="0" w:line="240" w:lineRule="auto"/>
        <w:rPr>
          <w:rFonts w:ascii="Times New Roman" w:eastAsia="Times New Roman" w:hAnsi="Times New Roman"/>
          <w:b/>
          <w:bCs/>
          <w:lang w:val="lt-LT"/>
        </w:rPr>
      </w:pPr>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b/>
          <w:lang w:val="lt-LT"/>
        </w:rPr>
        <w:t>Perindap</w:t>
      </w:r>
      <w:proofErr w:type="spellEnd"/>
      <w:r w:rsidRPr="002C6709">
        <w:rPr>
          <w:rFonts w:ascii="Times New Roman" w:eastAsia="Times New Roman" w:hAnsi="Times New Roman"/>
          <w:b/>
          <w:lang w:val="lt-LT"/>
        </w:rPr>
        <w:t xml:space="preserve"> sudėtyje yra laktozės.</w:t>
      </w:r>
      <w:r w:rsidRPr="002C6709">
        <w:rPr>
          <w:rFonts w:ascii="Times New Roman" w:eastAsia="Times New Roman" w:hAnsi="Times New Roman"/>
          <w:lang w:val="lt-LT"/>
        </w:rPr>
        <w:t xml:space="preserve"> Jei Jūsų gydytojas Jums yra sakęs, kad netoleruojate kai kurių angliavandenių, pasikonsultuokite su gydytoju prieš pradedant gydymą.</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41"/>
      <w:bookmarkStart w:id="7" w:name="_Toc129243266"/>
      <w:r w:rsidRPr="002C6709">
        <w:rPr>
          <w:rFonts w:ascii="Times New Roman" w:eastAsia="Times New Roman" w:hAnsi="Times New Roman"/>
          <w:b/>
          <w:lang w:val="lt-LT"/>
        </w:rPr>
        <w:t>3.</w:t>
      </w:r>
      <w:r w:rsidRPr="002C6709">
        <w:rPr>
          <w:rFonts w:ascii="Times New Roman" w:eastAsia="Times New Roman" w:hAnsi="Times New Roman"/>
          <w:b/>
          <w:lang w:val="lt-LT"/>
        </w:rPr>
        <w:tab/>
        <w:t xml:space="preserve">Kaip vartoti </w:t>
      </w:r>
      <w:bookmarkEnd w:id="6"/>
      <w:bookmarkEnd w:id="7"/>
      <w:proofErr w:type="spellStart"/>
      <w:r w:rsidRPr="002C6709">
        <w:rPr>
          <w:rFonts w:ascii="Times New Roman" w:eastAsia="Times New Roman" w:hAnsi="Times New Roman"/>
          <w:b/>
          <w:lang w:val="lt-LT"/>
        </w:rPr>
        <w:t>Perindap</w:t>
      </w:r>
      <w:proofErr w:type="spellEnd"/>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Visada vartokite šį vaistą tiksliai, kaip nurodė gydytojas</w:t>
      </w:r>
      <w:r>
        <w:rPr>
          <w:rFonts w:ascii="Times New Roman" w:eastAsia="Times New Roman" w:hAnsi="Times New Roman"/>
          <w:lang w:val="lt-LT"/>
        </w:rPr>
        <w:t xml:space="preserve"> arba vaistininkas</w:t>
      </w:r>
      <w:r w:rsidRPr="002C6709">
        <w:rPr>
          <w:rFonts w:ascii="Times New Roman" w:eastAsia="Times New Roman" w:hAnsi="Times New Roman"/>
          <w:lang w:val="lt-LT"/>
        </w:rPr>
        <w:t>. Jeigu abejojate, kreipkitės į gydytoją arba vaistininką.</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Paprastai </w:t>
      </w:r>
      <w:r>
        <w:rPr>
          <w:rFonts w:ascii="Times New Roman" w:eastAsia="Times New Roman" w:hAnsi="Times New Roman"/>
          <w:lang w:val="lt-LT"/>
        </w:rPr>
        <w:t>rekomenduojama</w:t>
      </w:r>
      <w:r w:rsidRPr="002C6709">
        <w:rPr>
          <w:rFonts w:ascii="Times New Roman" w:eastAsia="Times New Roman" w:hAnsi="Times New Roman"/>
          <w:lang w:val="lt-LT"/>
        </w:rPr>
        <w:t xml:space="preserve"> viena tabletė per parą. Jūsų gydytojas gali nuspręsti pakeisti dozavimą, jeigu sutrikusi Jūsų inkstų veikla. Geriausia išgerti tabletę ryte prieš valgant; užsigerkite stikline vandens. </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i/>
          <w:lang w:val="lt-LT"/>
        </w:rPr>
      </w:pPr>
      <w:proofErr w:type="spellStart"/>
      <w:r w:rsidRPr="002C6709">
        <w:rPr>
          <w:rFonts w:ascii="Times New Roman" w:eastAsia="Times New Roman" w:hAnsi="Times New Roman"/>
          <w:i/>
          <w:lang w:val="lt-LT"/>
        </w:rPr>
        <w:t>Perindap</w:t>
      </w:r>
      <w:proofErr w:type="spellEnd"/>
      <w:r w:rsidRPr="002C6709">
        <w:rPr>
          <w:rFonts w:ascii="Times New Roman" w:eastAsia="Times New Roman" w:hAnsi="Times New Roman"/>
          <w:i/>
          <w:lang w:val="lt-LT"/>
        </w:rPr>
        <w:t xml:space="preserve"> 4</w:t>
      </w:r>
      <w:r>
        <w:rPr>
          <w:rFonts w:ascii="Times New Roman" w:eastAsia="Times New Roman" w:hAnsi="Times New Roman"/>
          <w:i/>
          <w:lang w:val="lt-LT"/>
        </w:rPr>
        <w:t> </w:t>
      </w:r>
      <w:r w:rsidRPr="002C6709">
        <w:rPr>
          <w:rFonts w:ascii="Times New Roman" w:eastAsia="Times New Roman" w:hAnsi="Times New Roman"/>
          <w:i/>
          <w:lang w:val="lt-LT"/>
        </w:rPr>
        <w:t>mg/1,25</w:t>
      </w:r>
      <w:r>
        <w:rPr>
          <w:rFonts w:ascii="Times New Roman" w:eastAsia="Times New Roman" w:hAnsi="Times New Roman"/>
          <w:i/>
          <w:lang w:val="lt-LT"/>
        </w:rPr>
        <w:t> </w:t>
      </w:r>
      <w:r w:rsidRPr="002C6709">
        <w:rPr>
          <w:rFonts w:ascii="Times New Roman" w:eastAsia="Times New Roman" w:hAnsi="Times New Roman"/>
          <w:i/>
          <w:lang w:val="lt-LT"/>
        </w:rPr>
        <w:t>mg tabletės</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Tabletę galima padalyti į lygias dozes.</w:t>
      </w:r>
    </w:p>
    <w:p w:rsidR="00D453A8" w:rsidRPr="002C6709" w:rsidRDefault="00D453A8" w:rsidP="00D453A8">
      <w:pPr>
        <w:spacing w:after="0" w:line="240" w:lineRule="auto"/>
        <w:rPr>
          <w:rFonts w:ascii="Times New Roman" w:eastAsia="Times New Roman" w:hAnsi="Times New Roman"/>
          <w:b/>
          <w:bCs/>
          <w:lang w:val="lt-LT"/>
        </w:rPr>
      </w:pPr>
    </w:p>
    <w:p w:rsidR="00D453A8" w:rsidRPr="002C6709" w:rsidRDefault="00D453A8" w:rsidP="00D453A8">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 xml:space="preserve">Ką daryti pavartojus per didelę </w:t>
      </w:r>
      <w:proofErr w:type="spellStart"/>
      <w:r w:rsidRPr="002C6709">
        <w:rPr>
          <w:rFonts w:ascii="Times New Roman" w:eastAsia="Times New Roman" w:hAnsi="Times New Roman"/>
          <w:b/>
          <w:bCs/>
          <w:lang w:val="lt-LT"/>
        </w:rPr>
        <w:t>Perindap</w:t>
      </w:r>
      <w:proofErr w:type="spellEnd"/>
      <w:r w:rsidRPr="002C6709">
        <w:rPr>
          <w:rFonts w:ascii="Times New Roman" w:eastAsia="Times New Roman" w:hAnsi="Times New Roman"/>
          <w:b/>
          <w:bCs/>
          <w:lang w:val="lt-LT"/>
        </w:rPr>
        <w:t xml:space="preserve"> dozę?</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Jei išgėrėte </w:t>
      </w:r>
      <w:proofErr w:type="spellStart"/>
      <w:r w:rsidRPr="002C6709">
        <w:rPr>
          <w:rFonts w:ascii="Times New Roman" w:eastAsia="Times New Roman" w:hAnsi="Times New Roman"/>
          <w:lang w:val="lt-LT"/>
        </w:rPr>
        <w:t>perdaug</w:t>
      </w:r>
      <w:proofErr w:type="spellEnd"/>
      <w:r w:rsidRPr="002C6709">
        <w:rPr>
          <w:rFonts w:ascii="Times New Roman" w:eastAsia="Times New Roman" w:hAnsi="Times New Roman"/>
          <w:lang w:val="lt-LT"/>
        </w:rPr>
        <w:t xml:space="preserve"> tablečių, kreipkitės į gydytoją arba tuoj pat vykite į artimiausią ligoninę. Labiausiai tikėtinas perdozavimo efektas yra žemas kraujo spaudimas, jei ryškiai pasireiškia kraujo spaudimo kritimo simptomai (</w:t>
      </w:r>
      <w:r>
        <w:rPr>
          <w:rFonts w:ascii="Times New Roman" w:eastAsia="Times New Roman" w:hAnsi="Times New Roman"/>
          <w:lang w:val="lt-LT"/>
        </w:rPr>
        <w:t xml:space="preserve">pykinimas, vėmimas, mėšlungis, </w:t>
      </w:r>
      <w:r w:rsidRPr="002C6709">
        <w:rPr>
          <w:rFonts w:ascii="Times New Roman" w:eastAsia="Times New Roman" w:hAnsi="Times New Roman"/>
          <w:lang w:val="lt-LT"/>
        </w:rPr>
        <w:t>svaig</w:t>
      </w:r>
      <w:r>
        <w:rPr>
          <w:rFonts w:ascii="Times New Roman" w:eastAsia="Times New Roman" w:hAnsi="Times New Roman"/>
          <w:lang w:val="lt-LT"/>
        </w:rPr>
        <w:t>ulys, mieguistumas (</w:t>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sumišimas, šlapimo kiekio pakitimai</w:t>
      </w:r>
      <w:r w:rsidRPr="002C6709">
        <w:rPr>
          <w:rFonts w:ascii="Times New Roman" w:eastAsia="Times New Roman" w:hAnsi="Times New Roman"/>
          <w:lang w:val="lt-LT"/>
        </w:rPr>
        <w:t>), gali padėti gulėjimas pakeltomis į viršų kojomis.</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b/>
          <w:bCs/>
          <w:lang w:val="lt-LT"/>
        </w:rPr>
        <w:t xml:space="preserve">Pamiršus pavartoti </w:t>
      </w:r>
      <w:proofErr w:type="spellStart"/>
      <w:r w:rsidRPr="002C6709">
        <w:rPr>
          <w:rFonts w:ascii="Times New Roman" w:eastAsia="Times New Roman" w:hAnsi="Times New Roman"/>
          <w:b/>
          <w:bCs/>
          <w:lang w:val="lt-LT"/>
        </w:rPr>
        <w:t>Perindap</w:t>
      </w:r>
      <w:proofErr w:type="spellEnd"/>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Labai svarbu vaistą vartoti kiekvieną dieną, nes reguliarus gydymas yra veiksmingesnis. Tačiau, jei pamiršote išgerti </w:t>
      </w:r>
      <w:proofErr w:type="spellStart"/>
      <w:r w:rsidRPr="002C6709">
        <w:rPr>
          <w:rFonts w:ascii="Times New Roman" w:eastAsia="Times New Roman" w:hAnsi="Times New Roman"/>
          <w:lang w:val="lt-LT"/>
        </w:rPr>
        <w:t>Perindap</w:t>
      </w:r>
      <w:proofErr w:type="spellEnd"/>
      <w:r w:rsidRPr="002C6709">
        <w:rPr>
          <w:rFonts w:ascii="Times New Roman" w:eastAsia="Times New Roman" w:hAnsi="Times New Roman"/>
          <w:lang w:val="lt-LT"/>
        </w:rPr>
        <w:t xml:space="preserve"> dozę, vėliau išgerkite vaisto dozę įprastu laiku.</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b/>
          <w:lang w:val="lt-LT"/>
        </w:rPr>
        <w:t xml:space="preserve">Negalima </w:t>
      </w:r>
      <w:r w:rsidRPr="002C6709">
        <w:rPr>
          <w:rFonts w:ascii="Times New Roman" w:eastAsia="Times New Roman" w:hAnsi="Times New Roman"/>
          <w:lang w:val="lt-LT"/>
        </w:rPr>
        <w:t>vartoti dvigubos dozės norint kompensuoti praleistą dozę.</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 xml:space="preserve">Nustojus vartoti </w:t>
      </w:r>
      <w:proofErr w:type="spellStart"/>
      <w:r w:rsidRPr="002C6709">
        <w:rPr>
          <w:rFonts w:ascii="Times New Roman" w:eastAsia="Times New Roman" w:hAnsi="Times New Roman"/>
          <w:b/>
          <w:bCs/>
          <w:color w:val="000000"/>
          <w:lang w:val="lt-LT"/>
        </w:rPr>
        <w:t>Perindap</w:t>
      </w:r>
      <w:proofErr w:type="spellEnd"/>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Padidėjusio kraujospūdžio gydymas paprastai trunka visą gyvenimą, todėl prieš nustojant vartoti šį preparatą, pasitarkite su gydytoju.</w:t>
      </w:r>
    </w:p>
    <w:p w:rsidR="00D453A8" w:rsidRPr="002C6709" w:rsidRDefault="00D453A8" w:rsidP="00D453A8">
      <w:pPr>
        <w:autoSpaceDE w:val="0"/>
        <w:autoSpaceDN w:val="0"/>
        <w:adjustRightInd w:val="0"/>
        <w:spacing w:after="0" w:line="240" w:lineRule="auto"/>
        <w:rPr>
          <w:rFonts w:ascii="Times New Roman" w:eastAsia="Times New Roman" w:hAnsi="Times New Roman"/>
          <w:color w:val="000000"/>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color w:val="000000"/>
          <w:lang w:val="lt-LT"/>
        </w:rPr>
      </w:pPr>
      <w:r w:rsidRPr="002C6709">
        <w:rPr>
          <w:rFonts w:ascii="Times New Roman" w:eastAsia="Times New Roman" w:hAnsi="Times New Roman"/>
          <w:color w:val="000000"/>
          <w:lang w:val="lt-LT"/>
        </w:rPr>
        <w:t>Jeigu kiltų daugiau klausimų dėl šio vaisto vartojimo, kreipkitės į gydytoją arba</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vaistininką.</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42"/>
      <w:bookmarkStart w:id="9" w:name="_Toc129243267"/>
      <w:r w:rsidRPr="002C6709">
        <w:rPr>
          <w:rFonts w:ascii="Times New Roman" w:eastAsia="Times New Roman" w:hAnsi="Times New Roman"/>
          <w:b/>
          <w:lang w:val="lt-LT"/>
        </w:rPr>
        <w:t>4.</w:t>
      </w:r>
      <w:r w:rsidRPr="002C6709">
        <w:rPr>
          <w:rFonts w:ascii="Times New Roman" w:eastAsia="Times New Roman" w:hAnsi="Times New Roman"/>
          <w:b/>
          <w:lang w:val="lt-LT"/>
        </w:rPr>
        <w:tab/>
        <w:t>Galimas šalutinis poveikis</w:t>
      </w:r>
      <w:r w:rsidRPr="002C6709" w:rsidDel="00B020B4">
        <w:rPr>
          <w:rFonts w:ascii="Times New Roman" w:eastAsia="Times New Roman" w:hAnsi="Times New Roman"/>
          <w:b/>
          <w:lang w:val="lt-LT"/>
        </w:rPr>
        <w:t xml:space="preserve"> </w:t>
      </w:r>
      <w:bookmarkEnd w:id="8"/>
      <w:bookmarkEnd w:id="9"/>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Šis vaistas, kaip ir visi kiti, gali sukelti šalutinį poveikį, nors jis pasireiškia ne visiems žmonėms.</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 xml:space="preserve">Jeigu Jums pasireiškė nors vienas iš šalutinių poveikių nurodytų žemiau, </w:t>
      </w:r>
      <w:r>
        <w:rPr>
          <w:rFonts w:ascii="Times New Roman" w:eastAsia="Times New Roman" w:hAnsi="Times New Roman"/>
          <w:b/>
          <w:lang w:val="lt-LT"/>
        </w:rPr>
        <w:t xml:space="preserve">kurie gali būti sunkūs, </w:t>
      </w:r>
      <w:r w:rsidRPr="002C6709">
        <w:rPr>
          <w:rFonts w:ascii="Times New Roman" w:eastAsia="Times New Roman" w:hAnsi="Times New Roman"/>
          <w:b/>
          <w:lang w:val="lt-LT"/>
        </w:rPr>
        <w:t>nustokite vartoti vaistą ir nedelsiant pasakykite gydytojui:</w:t>
      </w:r>
    </w:p>
    <w:p w:rsidR="00D453A8" w:rsidRPr="005B7F1E" w:rsidRDefault="00D453A8" w:rsidP="00D453A8">
      <w:pPr>
        <w:numPr>
          <w:ilvl w:val="0"/>
          <w:numId w:val="7"/>
        </w:numPr>
        <w:spacing w:after="0" w:line="240" w:lineRule="auto"/>
        <w:rPr>
          <w:rFonts w:ascii="Times New Roman" w:eastAsia="Times New Roman" w:hAnsi="Times New Roman"/>
          <w:lang w:val="lt-LT"/>
        </w:rPr>
      </w:pPr>
      <w:r>
        <w:rPr>
          <w:rFonts w:ascii="Times New Roman" w:eastAsia="Times New Roman" w:hAnsi="Times New Roman"/>
          <w:lang w:val="lt-LT"/>
        </w:rPr>
        <w:t xml:space="preserve">stiprus svaigulys ar apalpimas dėl žemo </w:t>
      </w:r>
      <w:r w:rsidRPr="005B7F1E">
        <w:rPr>
          <w:rFonts w:ascii="Times New Roman" w:eastAsia="Times New Roman" w:hAnsi="Times New Roman"/>
          <w:lang w:val="lt-LT"/>
        </w:rPr>
        <w:t xml:space="preserve">kraujospūdžio </w:t>
      </w:r>
      <w:r w:rsidRPr="00EE0905">
        <w:rPr>
          <w:rFonts w:ascii="Times New Roman" w:hAnsi="Times New Roman"/>
          <w:lang w:val="lt-LT" w:eastAsia="lt-LT"/>
        </w:rPr>
        <w:t>(dažni šalutinio poveikio reiškiniai</w:t>
      </w:r>
      <w:r w:rsidRPr="00EE0905">
        <w:rPr>
          <w:b/>
          <w:bCs/>
          <w:lang w:val="lt-LT" w:eastAsia="lt-LT"/>
        </w:rPr>
        <w:t xml:space="preserve"> </w:t>
      </w:r>
      <w:r w:rsidRPr="00EE0905">
        <w:rPr>
          <w:rFonts w:ascii="Times New Roman" w:hAnsi="Times New Roman"/>
          <w:lang w:val="lt-LT" w:eastAsia="lt-LT"/>
        </w:rPr>
        <w:t>- gali pasireikšti ne rečiau kaip 1 iš 10 asmenų)</w:t>
      </w:r>
    </w:p>
    <w:p w:rsidR="00D453A8" w:rsidRPr="005B7F1E" w:rsidRDefault="00D453A8" w:rsidP="00D453A8">
      <w:pPr>
        <w:numPr>
          <w:ilvl w:val="0"/>
          <w:numId w:val="7"/>
        </w:numPr>
        <w:spacing w:after="0" w:line="240" w:lineRule="auto"/>
        <w:rPr>
          <w:rFonts w:ascii="Times New Roman" w:eastAsia="Times New Roman" w:hAnsi="Times New Roman"/>
          <w:lang w:val="lt-LT"/>
        </w:rPr>
      </w:pPr>
      <w:r w:rsidRPr="005B7F1E">
        <w:rPr>
          <w:rFonts w:ascii="Times New Roman" w:eastAsia="Times New Roman" w:hAnsi="Times New Roman"/>
          <w:lang w:val="lt-LT"/>
        </w:rPr>
        <w:t xml:space="preserve">bronchų spazmas (spaudimo jausmas krūtinėje, švokštimas ir dusulys </w:t>
      </w:r>
      <w:r w:rsidRPr="00EE0905">
        <w:rPr>
          <w:rFonts w:ascii="Times New Roman" w:hAnsi="Times New Roman"/>
          <w:lang w:val="lt-LT" w:eastAsia="lt-LT"/>
        </w:rPr>
        <w:t>(nedažni šalutinio poveikio reiškiniai</w:t>
      </w:r>
      <w:r w:rsidRPr="00EE0905">
        <w:rPr>
          <w:b/>
          <w:bCs/>
          <w:lang w:val="lt-LT" w:eastAsia="lt-LT"/>
        </w:rPr>
        <w:t xml:space="preserve"> </w:t>
      </w:r>
      <w:r w:rsidRPr="00EE0905">
        <w:rPr>
          <w:rFonts w:ascii="Times New Roman" w:hAnsi="Times New Roman"/>
          <w:lang w:val="lt-LT" w:eastAsia="lt-LT"/>
        </w:rPr>
        <w:t>- gali pasireikšti ne rečiau kaip 1 iš 100 asmenų);</w:t>
      </w:r>
    </w:p>
    <w:p w:rsidR="00D453A8" w:rsidRPr="005B7F1E" w:rsidRDefault="00D453A8" w:rsidP="00D453A8">
      <w:pPr>
        <w:numPr>
          <w:ilvl w:val="0"/>
          <w:numId w:val="7"/>
        </w:numPr>
        <w:spacing w:after="0" w:line="240" w:lineRule="auto"/>
        <w:rPr>
          <w:rFonts w:ascii="Times New Roman" w:eastAsia="Times New Roman" w:hAnsi="Times New Roman"/>
          <w:lang w:val="lt-LT"/>
        </w:rPr>
      </w:pPr>
      <w:r w:rsidRPr="005B7F1E">
        <w:rPr>
          <w:rFonts w:ascii="Times New Roman" w:eastAsia="Times New Roman" w:hAnsi="Times New Roman"/>
          <w:lang w:val="lt-LT"/>
        </w:rPr>
        <w:t>veido, lūpų, burnos, liežuvio, gerklės (ryklės) tinimas ir sunkumas kvėpuojant (</w:t>
      </w:r>
      <w:proofErr w:type="spellStart"/>
      <w:r w:rsidRPr="005B7F1E">
        <w:rPr>
          <w:rFonts w:ascii="Times New Roman" w:eastAsia="Times New Roman" w:hAnsi="Times New Roman"/>
          <w:lang w:val="lt-LT"/>
        </w:rPr>
        <w:t>angioneurozinė</w:t>
      </w:r>
      <w:proofErr w:type="spellEnd"/>
      <w:r w:rsidRPr="005B7F1E">
        <w:rPr>
          <w:rFonts w:ascii="Times New Roman" w:eastAsia="Times New Roman" w:hAnsi="Times New Roman"/>
          <w:lang w:val="lt-LT"/>
        </w:rPr>
        <w:t xml:space="preserve"> edema) (žr. 2 skyrių „Įspėjimai ir atsargumo priemonės“)</w:t>
      </w:r>
      <w:r w:rsidRPr="00EE0905">
        <w:rPr>
          <w:rFonts w:ascii="Times New Roman" w:hAnsi="Times New Roman"/>
          <w:lang w:val="lt-LT" w:eastAsia="lt-LT"/>
        </w:rPr>
        <w:t xml:space="preserve"> (nedažni šalutinio poveikio reiškiniai</w:t>
      </w:r>
      <w:r w:rsidRPr="00EE0905">
        <w:rPr>
          <w:b/>
          <w:bCs/>
          <w:lang w:val="lt-LT" w:eastAsia="lt-LT"/>
        </w:rPr>
        <w:t xml:space="preserve"> </w:t>
      </w:r>
      <w:r w:rsidRPr="00EE0905">
        <w:rPr>
          <w:rFonts w:ascii="Times New Roman" w:hAnsi="Times New Roman"/>
          <w:lang w:val="lt-LT" w:eastAsia="lt-LT"/>
        </w:rPr>
        <w:t>- gali pasireikšti ne rečiau kaip 1 iš 100 asmenų);</w:t>
      </w:r>
    </w:p>
    <w:p w:rsidR="00D453A8" w:rsidRPr="00DB2D25" w:rsidRDefault="00D453A8" w:rsidP="00D453A8">
      <w:pPr>
        <w:widowControl w:val="0"/>
        <w:numPr>
          <w:ilvl w:val="0"/>
          <w:numId w:val="7"/>
        </w:numPr>
        <w:spacing w:after="0" w:line="240" w:lineRule="auto"/>
        <w:rPr>
          <w:rFonts w:ascii="Times New Roman" w:hAnsi="Times New Roman"/>
          <w:lang w:val="lt-LT"/>
        </w:rPr>
      </w:pPr>
      <w:r>
        <w:rPr>
          <w:rFonts w:ascii="Times New Roman" w:hAnsi="Times New Roman"/>
          <w:lang w:val="lt-LT"/>
        </w:rPr>
        <w:t>s</w:t>
      </w:r>
      <w:r w:rsidRPr="00DB2D25">
        <w:rPr>
          <w:rFonts w:ascii="Times New Roman" w:hAnsi="Times New Roman"/>
          <w:lang w:val="lt-LT"/>
        </w:rPr>
        <w:t xml:space="preserve">unkios odos reakcijos, įskaitant daugiaformę </w:t>
      </w:r>
      <w:proofErr w:type="spellStart"/>
      <w:r w:rsidRPr="00DB2D25">
        <w:rPr>
          <w:rFonts w:ascii="Times New Roman" w:hAnsi="Times New Roman"/>
          <w:lang w:val="lt-LT"/>
        </w:rPr>
        <w:t>eritemą</w:t>
      </w:r>
      <w:proofErr w:type="spellEnd"/>
      <w:r w:rsidRPr="00DB2D25">
        <w:rPr>
          <w:rFonts w:ascii="Times New Roman" w:hAnsi="Times New Roman"/>
          <w:lang w:val="lt-LT"/>
        </w:rPr>
        <w:t xml:space="preserve"> (odos </w:t>
      </w:r>
      <w:r>
        <w:rPr>
          <w:rFonts w:ascii="Times New Roman" w:hAnsi="Times New Roman"/>
          <w:lang w:val="lt-LT"/>
        </w:rPr>
        <w:t>iš</w:t>
      </w:r>
      <w:r w:rsidRPr="00DB2D25">
        <w:rPr>
          <w:rFonts w:ascii="Times New Roman" w:hAnsi="Times New Roman"/>
          <w:lang w:val="lt-LT"/>
        </w:rPr>
        <w:t xml:space="preserve">bėrimas, kuris dažniausiai prasideda raudonos spalvos dėmėmis ant veido, rankų ar kojų) arba intensyvus odos </w:t>
      </w:r>
      <w:r>
        <w:rPr>
          <w:rFonts w:ascii="Times New Roman" w:hAnsi="Times New Roman"/>
          <w:lang w:val="lt-LT"/>
        </w:rPr>
        <w:t>iš</w:t>
      </w:r>
      <w:r w:rsidRPr="00DB2D25">
        <w:rPr>
          <w:rFonts w:ascii="Times New Roman" w:hAnsi="Times New Roman"/>
          <w:lang w:val="lt-LT"/>
        </w:rPr>
        <w:t>bėrimas, dilgėlinė, viso kūno odos paraudimas, sunkus niežėjimas, pūslės, odos lupimasis ar patinimas, gleivinių uždegimas (</w:t>
      </w:r>
      <w:proofErr w:type="spellStart"/>
      <w:r w:rsidRPr="00EE0905">
        <w:rPr>
          <w:rFonts w:ascii="Times New Roman" w:hAnsi="Times New Roman"/>
          <w:lang w:val="lt-LT"/>
        </w:rPr>
        <w:t>Stivenso</w:t>
      </w:r>
      <w:proofErr w:type="spellEnd"/>
      <w:r w:rsidRPr="00EE0905">
        <w:rPr>
          <w:rFonts w:ascii="Times New Roman" w:hAnsi="Times New Roman"/>
          <w:lang w:val="lt-LT"/>
        </w:rPr>
        <w:t>-Džonsono (</w:t>
      </w:r>
      <w:proofErr w:type="spellStart"/>
      <w:r w:rsidRPr="00DB2D25">
        <w:rPr>
          <w:rFonts w:ascii="Times New Roman" w:hAnsi="Times New Roman"/>
          <w:i/>
          <w:lang w:val="lt-LT"/>
        </w:rPr>
        <w:t>Stevens</w:t>
      </w:r>
      <w:proofErr w:type="spellEnd"/>
      <w:r>
        <w:rPr>
          <w:rFonts w:ascii="Times New Roman" w:hAnsi="Times New Roman"/>
          <w:i/>
          <w:lang w:val="lt-LT"/>
        </w:rPr>
        <w:t xml:space="preserve"> -</w:t>
      </w:r>
      <w:r w:rsidRPr="00DB2D25">
        <w:rPr>
          <w:rFonts w:ascii="Times New Roman" w:hAnsi="Times New Roman"/>
          <w:i/>
          <w:lang w:val="lt-LT"/>
        </w:rPr>
        <w:t xml:space="preserve"> </w:t>
      </w:r>
      <w:proofErr w:type="spellStart"/>
      <w:r w:rsidRPr="00DB2D25">
        <w:rPr>
          <w:rFonts w:ascii="Times New Roman" w:hAnsi="Times New Roman"/>
          <w:i/>
          <w:lang w:val="lt-LT"/>
        </w:rPr>
        <w:t>Johnson</w:t>
      </w:r>
      <w:proofErr w:type="spellEnd"/>
      <w:r w:rsidRPr="00DB2D25">
        <w:rPr>
          <w:rFonts w:ascii="Times New Roman" w:hAnsi="Times New Roman"/>
          <w:lang w:val="lt-LT"/>
        </w:rPr>
        <w:t xml:space="preserve"> sindromas</w:t>
      </w:r>
      <w:r>
        <w:rPr>
          <w:rFonts w:ascii="Times New Roman" w:hAnsi="Times New Roman"/>
          <w:lang w:val="lt-LT"/>
        </w:rPr>
        <w:t>)</w:t>
      </w:r>
      <w:r w:rsidRPr="00DB2D25">
        <w:rPr>
          <w:rFonts w:ascii="Times New Roman" w:hAnsi="Times New Roman"/>
          <w:lang w:val="lt-LT"/>
        </w:rPr>
        <w:t>) arba kitos alerginės reakcijo</w:t>
      </w:r>
      <w:r w:rsidRPr="00326E64">
        <w:rPr>
          <w:rFonts w:ascii="Times New Roman" w:hAnsi="Times New Roman"/>
          <w:lang w:val="lt-LT"/>
        </w:rPr>
        <w:t>s (</w:t>
      </w:r>
      <w:r w:rsidRPr="00EE0905">
        <w:rPr>
          <w:rFonts w:ascii="Times New Roman" w:hAnsi="Times New Roman"/>
          <w:lang w:val="lt-LT" w:eastAsia="lt-LT"/>
        </w:rPr>
        <w:t xml:space="preserve">labai reti šalutinio poveikio reiškiniai - gali pasireikšti rečiau kaip 1 iš 10 000 asmenų); </w:t>
      </w:r>
    </w:p>
    <w:p w:rsidR="00D453A8" w:rsidRPr="00DB2D25" w:rsidRDefault="00D453A8" w:rsidP="00D453A8">
      <w:pPr>
        <w:widowControl w:val="0"/>
        <w:numPr>
          <w:ilvl w:val="0"/>
          <w:numId w:val="7"/>
        </w:numPr>
        <w:spacing w:after="0" w:line="240" w:lineRule="auto"/>
        <w:rPr>
          <w:rFonts w:ascii="Times New Roman" w:hAnsi="Times New Roman"/>
          <w:lang w:val="lt-LT"/>
        </w:rPr>
      </w:pPr>
      <w:r>
        <w:rPr>
          <w:rFonts w:ascii="Times New Roman" w:hAnsi="Times New Roman"/>
          <w:lang w:val="lt-LT"/>
        </w:rPr>
        <w:t>š</w:t>
      </w:r>
      <w:r w:rsidRPr="00DB2D25">
        <w:rPr>
          <w:rFonts w:ascii="Times New Roman" w:hAnsi="Times New Roman"/>
          <w:lang w:val="lt-LT"/>
        </w:rPr>
        <w:t xml:space="preserve">irdies ir kraujagyslių sutrikimai (neritmiškas širdies plakimas, krūtinės angina [fizinio krūvio metu pasireiškiantys krūtinės, žandikaulio ar nugaros skausmai], širdies priepuolis) </w:t>
      </w:r>
      <w:r w:rsidRPr="00326E64">
        <w:rPr>
          <w:rFonts w:ascii="Times New Roman" w:hAnsi="Times New Roman"/>
          <w:lang w:val="lt-LT"/>
        </w:rPr>
        <w:t>(</w:t>
      </w:r>
      <w:r w:rsidRPr="00EE0905">
        <w:rPr>
          <w:rFonts w:ascii="Times New Roman" w:hAnsi="Times New Roman"/>
          <w:lang w:val="lt-LT" w:eastAsia="lt-LT"/>
        </w:rPr>
        <w:t>labai reti šalutinio poveikio reiškiniai - gali pasireikšti rečiau kaip 1 iš 10 000 asmenų);</w:t>
      </w:r>
    </w:p>
    <w:p w:rsidR="00D453A8" w:rsidRPr="00DB2D25" w:rsidRDefault="00D453A8" w:rsidP="00D453A8">
      <w:pPr>
        <w:widowControl w:val="0"/>
        <w:numPr>
          <w:ilvl w:val="0"/>
          <w:numId w:val="7"/>
        </w:numPr>
        <w:spacing w:after="0" w:line="240" w:lineRule="auto"/>
        <w:rPr>
          <w:rFonts w:ascii="Times New Roman" w:hAnsi="Times New Roman"/>
          <w:lang w:val="lt-LT"/>
        </w:rPr>
      </w:pPr>
      <w:r>
        <w:rPr>
          <w:rFonts w:ascii="Times New Roman" w:hAnsi="Times New Roman"/>
          <w:lang w:val="lt-LT"/>
        </w:rPr>
        <w:t>r</w:t>
      </w:r>
      <w:r w:rsidRPr="00DB2D25">
        <w:rPr>
          <w:rFonts w:ascii="Times New Roman" w:hAnsi="Times New Roman"/>
          <w:lang w:val="lt-LT"/>
        </w:rPr>
        <w:t xml:space="preserve">ankų ar kojų silpnumas, kalbos sutrikimas, kurie gali rodyti galimą insultą </w:t>
      </w:r>
      <w:r w:rsidRPr="00326E64">
        <w:rPr>
          <w:rFonts w:ascii="Times New Roman" w:hAnsi="Times New Roman"/>
          <w:lang w:val="lt-LT"/>
        </w:rPr>
        <w:t>(</w:t>
      </w:r>
      <w:r w:rsidRPr="00EE0905">
        <w:rPr>
          <w:rFonts w:ascii="Times New Roman" w:hAnsi="Times New Roman"/>
          <w:lang w:val="lt-LT" w:eastAsia="lt-LT"/>
        </w:rPr>
        <w:t>labai reti šalutinio poveikio reiškiniai - gali pasireikšti rečiau kaip 1 iš 10 000 asmenų);</w:t>
      </w:r>
    </w:p>
    <w:p w:rsidR="00D453A8" w:rsidRPr="00DB2D25" w:rsidRDefault="00D453A8" w:rsidP="00D453A8">
      <w:pPr>
        <w:widowControl w:val="0"/>
        <w:numPr>
          <w:ilvl w:val="0"/>
          <w:numId w:val="7"/>
        </w:numPr>
        <w:spacing w:after="0" w:line="240" w:lineRule="auto"/>
        <w:rPr>
          <w:rFonts w:ascii="Times New Roman" w:hAnsi="Times New Roman"/>
          <w:lang w:val="lt-LT"/>
        </w:rPr>
      </w:pPr>
      <w:r>
        <w:rPr>
          <w:rFonts w:ascii="Times New Roman" w:hAnsi="Times New Roman"/>
          <w:lang w:val="lt-LT"/>
        </w:rPr>
        <w:t>k</w:t>
      </w:r>
      <w:r w:rsidRPr="00DB2D25">
        <w:rPr>
          <w:rFonts w:ascii="Times New Roman" w:hAnsi="Times New Roman"/>
          <w:lang w:val="lt-LT"/>
        </w:rPr>
        <w:t xml:space="preserve">asos uždegimas, kuris gali sukelti sunkų pilvo ir nugaros skausmą, susijusį su labai bloga savijauta </w:t>
      </w:r>
      <w:r w:rsidRPr="00326E64">
        <w:rPr>
          <w:rFonts w:ascii="Times New Roman" w:hAnsi="Times New Roman"/>
          <w:lang w:val="lt-LT"/>
        </w:rPr>
        <w:t>(</w:t>
      </w:r>
      <w:r w:rsidRPr="00EE0905">
        <w:rPr>
          <w:rFonts w:ascii="Times New Roman" w:hAnsi="Times New Roman"/>
          <w:lang w:val="lt-LT" w:eastAsia="lt-LT"/>
        </w:rPr>
        <w:t>labai reti šalutinio poveikio reiškiniai - gali pasireikšti rečiau kaip 1 iš 10 000 asmenų);</w:t>
      </w:r>
    </w:p>
    <w:p w:rsidR="00D453A8" w:rsidRPr="00DB2D25" w:rsidRDefault="00D453A8" w:rsidP="00D453A8">
      <w:pPr>
        <w:widowControl w:val="0"/>
        <w:numPr>
          <w:ilvl w:val="0"/>
          <w:numId w:val="7"/>
        </w:numPr>
        <w:spacing w:after="0" w:line="240" w:lineRule="auto"/>
        <w:rPr>
          <w:rFonts w:ascii="Times New Roman" w:hAnsi="Times New Roman"/>
          <w:lang w:val="lt-LT"/>
        </w:rPr>
      </w:pPr>
      <w:r>
        <w:rPr>
          <w:rFonts w:ascii="Times New Roman" w:hAnsi="Times New Roman"/>
          <w:lang w:val="lt-LT"/>
        </w:rPr>
        <w:t>o</w:t>
      </w:r>
      <w:r w:rsidRPr="00DB2D25">
        <w:rPr>
          <w:rFonts w:ascii="Times New Roman" w:hAnsi="Times New Roman"/>
          <w:lang w:val="lt-LT"/>
        </w:rPr>
        <w:t xml:space="preserve">dos ar akių pageltimas (gelta), kuris gali būti hepatito požymis </w:t>
      </w:r>
      <w:r w:rsidRPr="00326E64">
        <w:rPr>
          <w:rFonts w:ascii="Times New Roman" w:hAnsi="Times New Roman"/>
          <w:lang w:val="lt-LT"/>
        </w:rPr>
        <w:t>(</w:t>
      </w:r>
      <w:r w:rsidRPr="00EE0905">
        <w:rPr>
          <w:rFonts w:ascii="Times New Roman" w:hAnsi="Times New Roman"/>
          <w:lang w:val="lt-LT" w:eastAsia="lt-LT"/>
        </w:rPr>
        <w:t>labai reti šalutinio poveikio reiškiniai - gali pasireikšti rečiau kaip 1 iš 10 000 asmenų);</w:t>
      </w:r>
    </w:p>
    <w:p w:rsidR="00D453A8" w:rsidRPr="00DB2D25" w:rsidRDefault="00D453A8" w:rsidP="00D453A8">
      <w:pPr>
        <w:widowControl w:val="0"/>
        <w:numPr>
          <w:ilvl w:val="0"/>
          <w:numId w:val="7"/>
        </w:numPr>
        <w:spacing w:after="0" w:line="240" w:lineRule="auto"/>
        <w:rPr>
          <w:rFonts w:ascii="Times New Roman" w:hAnsi="Times New Roman"/>
          <w:lang w:val="lt-LT"/>
        </w:rPr>
      </w:pPr>
      <w:r>
        <w:rPr>
          <w:rFonts w:ascii="Times New Roman" w:hAnsi="Times New Roman"/>
          <w:lang w:val="lt-LT"/>
        </w:rPr>
        <w:t>g</w:t>
      </w:r>
      <w:r w:rsidRPr="00DB2D25">
        <w:rPr>
          <w:rFonts w:ascii="Times New Roman" w:hAnsi="Times New Roman"/>
          <w:lang w:val="lt-LT"/>
        </w:rPr>
        <w:t>yvybei pavojingas neritmiškas širdies plakima</w:t>
      </w:r>
      <w:r w:rsidRPr="00932074">
        <w:rPr>
          <w:rFonts w:ascii="Times New Roman" w:hAnsi="Times New Roman"/>
          <w:lang w:val="lt-LT"/>
        </w:rPr>
        <w:t>s (</w:t>
      </w:r>
      <w:r w:rsidRPr="00EE0905">
        <w:rPr>
          <w:rFonts w:ascii="Times New Roman" w:hAnsi="Times New Roman"/>
          <w:lang w:val="pt-PT" w:eastAsia="lt-LT"/>
        </w:rPr>
        <w:t xml:space="preserve">dažnis nežinomas - negali būti apskaičiuotas pagal turimus duomenis) </w:t>
      </w:r>
    </w:p>
    <w:p w:rsidR="00D453A8" w:rsidRPr="00EE0905" w:rsidRDefault="00D453A8" w:rsidP="00D453A8">
      <w:pPr>
        <w:widowControl w:val="0"/>
        <w:numPr>
          <w:ilvl w:val="0"/>
          <w:numId w:val="7"/>
        </w:numPr>
        <w:spacing w:after="0" w:line="240" w:lineRule="auto"/>
        <w:rPr>
          <w:rFonts w:ascii="Times New Roman" w:hAnsi="Times New Roman"/>
          <w:b/>
          <w:lang w:val="lt-LT"/>
        </w:rPr>
      </w:pPr>
      <w:r>
        <w:rPr>
          <w:rFonts w:ascii="Times New Roman" w:hAnsi="Times New Roman"/>
          <w:lang w:val="lt-LT"/>
        </w:rPr>
        <w:t>g</w:t>
      </w:r>
      <w:r w:rsidRPr="00DB2D25">
        <w:rPr>
          <w:rFonts w:ascii="Times New Roman" w:hAnsi="Times New Roman"/>
          <w:lang w:val="lt-LT"/>
        </w:rPr>
        <w:t>alvos smegenų liga, kuri pasireiškia dėl kepenų ligos (</w:t>
      </w:r>
      <w:proofErr w:type="spellStart"/>
      <w:r w:rsidRPr="00DB2D25">
        <w:rPr>
          <w:rFonts w:ascii="Times New Roman" w:hAnsi="Times New Roman"/>
          <w:lang w:val="lt-LT"/>
        </w:rPr>
        <w:t>hepatinė</w:t>
      </w:r>
      <w:proofErr w:type="spellEnd"/>
      <w:r w:rsidRPr="00DB2D25">
        <w:rPr>
          <w:rFonts w:ascii="Times New Roman" w:hAnsi="Times New Roman"/>
          <w:lang w:val="lt-LT"/>
        </w:rPr>
        <w:t xml:space="preserve"> </w:t>
      </w:r>
      <w:proofErr w:type="spellStart"/>
      <w:r w:rsidRPr="00DB2D25">
        <w:rPr>
          <w:rFonts w:ascii="Times New Roman" w:hAnsi="Times New Roman"/>
          <w:lang w:val="lt-LT"/>
        </w:rPr>
        <w:t>enc</w:t>
      </w:r>
      <w:r>
        <w:rPr>
          <w:rFonts w:ascii="Times New Roman" w:hAnsi="Times New Roman"/>
          <w:lang w:val="lt-LT"/>
        </w:rPr>
        <w:t>efalopatija</w:t>
      </w:r>
      <w:proofErr w:type="spellEnd"/>
      <w:r>
        <w:rPr>
          <w:rFonts w:ascii="Times New Roman" w:hAnsi="Times New Roman"/>
          <w:lang w:val="lt-LT"/>
        </w:rPr>
        <w:t>)</w:t>
      </w:r>
      <w:r w:rsidRPr="00707BD5">
        <w:rPr>
          <w:rFonts w:ascii="Times New Roman" w:hAnsi="Times New Roman"/>
          <w:lang w:val="lt-LT"/>
        </w:rPr>
        <w:t xml:space="preserve"> </w:t>
      </w:r>
      <w:r w:rsidRPr="00932074">
        <w:rPr>
          <w:rFonts w:ascii="Times New Roman" w:hAnsi="Times New Roman"/>
          <w:lang w:val="lt-LT"/>
        </w:rPr>
        <w:t>(</w:t>
      </w:r>
      <w:r w:rsidRPr="00EE0905">
        <w:rPr>
          <w:rFonts w:ascii="Times New Roman" w:hAnsi="Times New Roman"/>
          <w:lang w:val="lt-LT" w:eastAsia="lt-LT"/>
        </w:rPr>
        <w:t>dažnis nežinomas - negali būti apskaičiuotas pagal turimus duomenis)</w:t>
      </w:r>
    </w:p>
    <w:p w:rsidR="00D453A8" w:rsidRPr="00DB2D25" w:rsidRDefault="00D453A8" w:rsidP="00D453A8">
      <w:pPr>
        <w:numPr>
          <w:ilvl w:val="0"/>
          <w:numId w:val="7"/>
        </w:numPr>
        <w:tabs>
          <w:tab w:val="num" w:pos="567"/>
        </w:tabs>
        <w:spacing w:after="0" w:line="240" w:lineRule="auto"/>
        <w:rPr>
          <w:rFonts w:ascii="Times New Roman" w:hAnsi="Times New Roman"/>
          <w:lang w:val="lt-LT"/>
        </w:rPr>
      </w:pPr>
      <w:r>
        <w:rPr>
          <w:rFonts w:ascii="Times New Roman" w:hAnsi="Times New Roman"/>
          <w:lang w:val="lt-LT"/>
        </w:rPr>
        <w:t>r</w:t>
      </w:r>
      <w:r w:rsidRPr="00DB2D25">
        <w:rPr>
          <w:rFonts w:ascii="Times New Roman" w:hAnsi="Times New Roman"/>
          <w:lang w:val="lt-LT"/>
        </w:rPr>
        <w:t xml:space="preserve">aumenų silpnumas, mėšlungis, jautrumas ar skausmas, ypač jei tuo pačiu metu jaučiatės blogai arba pakyla aukšta temperatūra, tai gali sukelti neįprastas raumenų irimas </w:t>
      </w:r>
      <w:r w:rsidRPr="00932074">
        <w:rPr>
          <w:rFonts w:ascii="Times New Roman" w:hAnsi="Times New Roman"/>
          <w:lang w:val="lt-LT"/>
        </w:rPr>
        <w:t>(</w:t>
      </w:r>
      <w:r w:rsidRPr="00EE0905">
        <w:rPr>
          <w:rFonts w:ascii="Times New Roman" w:hAnsi="Times New Roman"/>
          <w:lang w:val="lt-LT" w:eastAsia="lt-LT"/>
        </w:rPr>
        <w:t>dažnis nežinomas - negali būti apskaičiuotas pagal turimus duomenis)</w:t>
      </w:r>
    </w:p>
    <w:p w:rsidR="00D453A8" w:rsidRPr="002C6709" w:rsidRDefault="00D453A8" w:rsidP="00D453A8">
      <w:pPr>
        <w:spacing w:after="0" w:line="240" w:lineRule="auto"/>
        <w:ind w:left="1080"/>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Žemiau mažėjančio dažnumo tvarka išvardinti šalutiniai poveikiai gali pasireikšti:</w:t>
      </w:r>
    </w:p>
    <w:p w:rsidR="00D453A8" w:rsidRPr="002C6709" w:rsidRDefault="00D453A8" w:rsidP="00D453A8">
      <w:pPr>
        <w:spacing w:after="0" w:line="240" w:lineRule="auto"/>
        <w:rPr>
          <w:rFonts w:ascii="Times New Roman" w:eastAsia="Times New Roman" w:hAnsi="Times New Roman"/>
          <w:lang w:val="lt-LT"/>
        </w:rPr>
      </w:pPr>
    </w:p>
    <w:p w:rsidR="00D453A8" w:rsidRPr="00EE0905" w:rsidRDefault="00D453A8" w:rsidP="00D453A8">
      <w:pPr>
        <w:pStyle w:val="Sraopastraipa"/>
        <w:numPr>
          <w:ilvl w:val="0"/>
          <w:numId w:val="12"/>
        </w:numPr>
        <w:tabs>
          <w:tab w:val="left" w:pos="567"/>
        </w:tabs>
        <w:spacing w:after="0" w:line="240" w:lineRule="auto"/>
        <w:ind w:left="567" w:right="-29" w:hanging="207"/>
        <w:rPr>
          <w:rFonts w:ascii="Times New Roman" w:eastAsia="Times New Roman" w:hAnsi="Times New Roman"/>
          <w:lang w:val="lt-LT"/>
        </w:rPr>
      </w:pPr>
      <w:r w:rsidRPr="00EE0905">
        <w:rPr>
          <w:rFonts w:ascii="Times New Roman" w:hAnsi="Times New Roman"/>
          <w:b/>
          <w:bCs/>
          <w:lang w:val="lt-LT"/>
        </w:rPr>
        <w:t>Dažni šalutinio poveikio reiškiniai (gali pasireikšti rečiau kaip 1 iš 10 asmenų)</w:t>
      </w:r>
      <w:r w:rsidRPr="00EE0905">
        <w:rPr>
          <w:rFonts w:ascii="Times New Roman" w:eastAsia="Times New Roman" w:hAnsi="Times New Roman"/>
          <w:lang w:val="lt-LT"/>
        </w:rPr>
        <w:t xml:space="preserve">: mažas kalio kiekis kraujyje, odos reakcijos asmenims, kuriems būdingas polinkis alergijai ir astmos tipo reakcijoms, galvos skausmas, svaigulys, galvos sukimasis, tirpimas, regos sutrikimai, spengimas (garsai ausyse), kosulys, apsunkintas kvėpavimas (dusulys), virškinimo sutrikimai (pykinimas,  vėmimas, pilvo skausmas, skonio sutrikimai, dispepsija arba </w:t>
      </w:r>
      <w:proofErr w:type="spellStart"/>
      <w:r w:rsidRPr="00EE0905">
        <w:rPr>
          <w:rFonts w:ascii="Times New Roman" w:eastAsia="Times New Roman" w:hAnsi="Times New Roman"/>
          <w:lang w:val="lt-LT"/>
        </w:rPr>
        <w:t>nevirškinimas</w:t>
      </w:r>
      <w:proofErr w:type="spellEnd"/>
      <w:r w:rsidRPr="00EE0905">
        <w:rPr>
          <w:rFonts w:ascii="Times New Roman" w:eastAsia="Times New Roman" w:hAnsi="Times New Roman"/>
          <w:lang w:val="lt-LT"/>
        </w:rPr>
        <w:t>, viduriavimas, vidurių užkietėjimas), alerginės reakcijos (odos bėrimas, niežulys), mėšlungis, nuovargio jutimas.</w:t>
      </w:r>
    </w:p>
    <w:p w:rsidR="00D453A8" w:rsidRPr="002C6709" w:rsidRDefault="00D453A8" w:rsidP="00D453A8">
      <w:pPr>
        <w:spacing w:after="0" w:line="240" w:lineRule="auto"/>
        <w:rPr>
          <w:rFonts w:ascii="Times New Roman" w:eastAsia="Times New Roman" w:hAnsi="Times New Roman"/>
          <w:lang w:val="lt-LT"/>
        </w:rPr>
      </w:pPr>
    </w:p>
    <w:p w:rsidR="00D453A8" w:rsidRPr="00EE0905" w:rsidRDefault="00D453A8" w:rsidP="00D453A8">
      <w:pPr>
        <w:pStyle w:val="Sraopastraipa"/>
        <w:numPr>
          <w:ilvl w:val="0"/>
          <w:numId w:val="12"/>
        </w:numPr>
        <w:spacing w:after="0" w:line="240" w:lineRule="auto"/>
        <w:rPr>
          <w:rFonts w:ascii="Times New Roman" w:eastAsia="Times New Roman" w:hAnsi="Times New Roman"/>
          <w:lang w:val="lt-LT"/>
        </w:rPr>
      </w:pPr>
      <w:r w:rsidRPr="00EE0905">
        <w:rPr>
          <w:rFonts w:ascii="Times New Roman" w:hAnsi="Times New Roman"/>
          <w:b/>
          <w:bCs/>
          <w:lang w:val="lt-LT"/>
        </w:rPr>
        <w:t>Nedažni šalutinio poveikio reiškiniai (gali pasireikšti rečiau kaip 1 iš 100 asmenų)</w:t>
      </w:r>
      <w:r w:rsidRPr="00EE0905">
        <w:rPr>
          <w:rFonts w:ascii="Times New Roman" w:eastAsia="Times New Roman" w:hAnsi="Times New Roman"/>
          <w:lang w:val="lt-LT"/>
        </w:rPr>
        <w:t xml:space="preserve">: nuotaikų svyravimai, miego sutrikimas, depresija, dilgėlinė, rožinis išbėrimas, pūslelių telkinys, inkstų problemos, impotencija (erekcijos išnykimas arba </w:t>
      </w:r>
      <w:proofErr w:type="spellStart"/>
      <w:r w:rsidRPr="00EE0905">
        <w:rPr>
          <w:rFonts w:ascii="Times New Roman" w:eastAsia="Times New Roman" w:hAnsi="Times New Roman"/>
          <w:lang w:val="lt-LT"/>
        </w:rPr>
        <w:t>negebėjimas</w:t>
      </w:r>
      <w:proofErr w:type="spellEnd"/>
      <w:r w:rsidRPr="00EE0905">
        <w:rPr>
          <w:rFonts w:ascii="Times New Roman" w:eastAsia="Times New Roman" w:hAnsi="Times New Roman"/>
          <w:lang w:val="lt-LT"/>
        </w:rPr>
        <w:t xml:space="preserve"> ją išlaikyti),, prakaitavimas, </w:t>
      </w:r>
      <w:proofErr w:type="spellStart"/>
      <w:r w:rsidRPr="00EE0905">
        <w:rPr>
          <w:rFonts w:ascii="Times New Roman" w:eastAsia="Times New Roman" w:hAnsi="Times New Roman"/>
          <w:lang w:val="lt-LT"/>
        </w:rPr>
        <w:t>eozinofilija</w:t>
      </w:r>
      <w:proofErr w:type="spellEnd"/>
      <w:r w:rsidRPr="00EE0905">
        <w:rPr>
          <w:rFonts w:ascii="Times New Roman" w:eastAsia="Times New Roman" w:hAnsi="Times New Roman"/>
          <w:lang w:val="lt-LT"/>
        </w:rPr>
        <w:t xml:space="preserve"> (padidėjęs tam tikrų baltųjų kraujo ląstelių skaičius), laboratorinių tyrimų pokyčiai: padidėjęs kalio kiekis kraujyje, kuris išnyksta nutraukus gydymą, mažas natrio kiekis kraujyje galintis sukelti skysčių stoką ir žemą kraujospūdį, mieguistumas, </w:t>
      </w:r>
      <w:r>
        <w:rPr>
          <w:rFonts w:ascii="Times New Roman" w:eastAsia="Times New Roman" w:hAnsi="Times New Roman"/>
          <w:lang w:val="lt-LT"/>
        </w:rPr>
        <w:t>širdies plakimai, perplakimai (</w:t>
      </w:r>
      <w:proofErr w:type="spellStart"/>
      <w:r w:rsidRPr="00EE0905">
        <w:rPr>
          <w:rFonts w:ascii="Times New Roman" w:eastAsia="Times New Roman" w:hAnsi="Times New Roman"/>
          <w:lang w:val="lt-LT"/>
        </w:rPr>
        <w:t>palpitacijos</w:t>
      </w:r>
      <w:proofErr w:type="spellEnd"/>
      <w:r>
        <w:rPr>
          <w:rFonts w:ascii="Times New Roman" w:eastAsia="Times New Roman" w:hAnsi="Times New Roman"/>
          <w:lang w:val="lt-LT"/>
        </w:rPr>
        <w:t>)</w:t>
      </w:r>
      <w:r w:rsidRPr="00EE0905">
        <w:rPr>
          <w:rFonts w:ascii="Times New Roman" w:eastAsia="Times New Roman" w:hAnsi="Times New Roman"/>
          <w:lang w:val="lt-LT"/>
        </w:rPr>
        <w:t xml:space="preserve"> (juntamas širdies plakimas), </w:t>
      </w:r>
      <w:proofErr w:type="spellStart"/>
      <w:r w:rsidRPr="00EE0905">
        <w:rPr>
          <w:rFonts w:ascii="Times New Roman" w:hAnsi="Times New Roman"/>
          <w:lang w:val="lt-LT"/>
        </w:rPr>
        <w:t>tachikardija</w:t>
      </w:r>
      <w:proofErr w:type="spellEnd"/>
      <w:r w:rsidRPr="00EE0905">
        <w:rPr>
          <w:rFonts w:ascii="Times New Roman" w:hAnsi="Times New Roman"/>
          <w:lang w:val="lt-LT"/>
        </w:rPr>
        <w:t xml:space="preserve"> (dažnas širdies plakimas), hipoglikemija (labai maža</w:t>
      </w:r>
      <w:r>
        <w:rPr>
          <w:rFonts w:ascii="Times New Roman" w:hAnsi="Times New Roman"/>
          <w:lang w:val="lt-LT"/>
        </w:rPr>
        <w:t>s</w:t>
      </w:r>
      <w:r w:rsidRPr="00EE0905">
        <w:rPr>
          <w:rFonts w:ascii="Times New Roman" w:hAnsi="Times New Roman"/>
          <w:lang w:val="lt-LT"/>
        </w:rPr>
        <w:t xml:space="preserve"> gliukozės </w:t>
      </w:r>
      <w:r>
        <w:rPr>
          <w:rFonts w:ascii="Times New Roman" w:hAnsi="Times New Roman"/>
          <w:lang w:val="lt-LT"/>
        </w:rPr>
        <w:t>kiekis</w:t>
      </w:r>
      <w:r w:rsidRPr="00EE0905">
        <w:rPr>
          <w:rFonts w:ascii="Times New Roman" w:hAnsi="Times New Roman"/>
          <w:lang w:val="lt-LT"/>
        </w:rPr>
        <w:t xml:space="preserve"> kraujyje) sergantiems cukriniu diabetu, kraujagyslių uždegimas (</w:t>
      </w:r>
      <w:proofErr w:type="spellStart"/>
      <w:r w:rsidRPr="00EE0905">
        <w:rPr>
          <w:rFonts w:ascii="Times New Roman" w:hAnsi="Times New Roman"/>
          <w:lang w:val="lt-LT"/>
        </w:rPr>
        <w:t>vaskulitas</w:t>
      </w:r>
      <w:proofErr w:type="spellEnd"/>
      <w:r w:rsidRPr="00EE0905">
        <w:rPr>
          <w:rFonts w:ascii="Times New Roman" w:hAnsi="Times New Roman"/>
          <w:lang w:val="lt-LT"/>
        </w:rPr>
        <w:t>), burnos sausmė, padidėjusio jautrumo saulės šviesai reakcijos (</w:t>
      </w:r>
      <w:proofErr w:type="spellStart"/>
      <w:r w:rsidRPr="00EE0905">
        <w:rPr>
          <w:rFonts w:ascii="Times New Roman" w:hAnsi="Times New Roman"/>
          <w:lang w:val="lt-LT"/>
        </w:rPr>
        <w:t>fotosensibilizacija</w:t>
      </w:r>
      <w:proofErr w:type="spellEnd"/>
      <w:r w:rsidRPr="00EE0905">
        <w:rPr>
          <w:rFonts w:ascii="Times New Roman" w:hAnsi="Times New Roman"/>
          <w:lang w:val="lt-LT"/>
        </w:rPr>
        <w:t>), sąnarių skausmas (</w:t>
      </w:r>
      <w:proofErr w:type="spellStart"/>
      <w:r w:rsidRPr="00EE0905">
        <w:rPr>
          <w:rFonts w:ascii="Times New Roman" w:hAnsi="Times New Roman"/>
          <w:lang w:val="lt-LT"/>
        </w:rPr>
        <w:t>artralgija</w:t>
      </w:r>
      <w:proofErr w:type="spellEnd"/>
      <w:r w:rsidRPr="00EE0905">
        <w:rPr>
          <w:rFonts w:ascii="Times New Roman" w:hAnsi="Times New Roman"/>
          <w:lang w:val="lt-LT"/>
        </w:rPr>
        <w:t>), raumenų skausmas (</w:t>
      </w:r>
      <w:proofErr w:type="spellStart"/>
      <w:r w:rsidRPr="00EE0905">
        <w:rPr>
          <w:rFonts w:ascii="Times New Roman" w:hAnsi="Times New Roman"/>
          <w:lang w:val="lt-LT"/>
        </w:rPr>
        <w:t>mialgija</w:t>
      </w:r>
      <w:proofErr w:type="spellEnd"/>
      <w:r w:rsidRPr="00EE0905">
        <w:rPr>
          <w:rFonts w:ascii="Times New Roman" w:hAnsi="Times New Roman"/>
          <w:lang w:val="lt-LT"/>
        </w:rPr>
        <w:t xml:space="preserve">), krūtinės skausmas, bendrasis negalavimas, periferinė edema, karščiavimas, šlapalo </w:t>
      </w:r>
      <w:r>
        <w:rPr>
          <w:rFonts w:ascii="Times New Roman" w:hAnsi="Times New Roman"/>
          <w:lang w:val="lt-LT"/>
        </w:rPr>
        <w:t>kiekio</w:t>
      </w:r>
      <w:r w:rsidRPr="00EE0905">
        <w:rPr>
          <w:rFonts w:ascii="Times New Roman" w:hAnsi="Times New Roman"/>
          <w:lang w:val="lt-LT"/>
        </w:rPr>
        <w:t xml:space="preserve"> kraujyje padidėjimas, </w:t>
      </w:r>
      <w:proofErr w:type="spellStart"/>
      <w:r w:rsidRPr="00EE0905">
        <w:rPr>
          <w:rFonts w:ascii="Times New Roman" w:hAnsi="Times New Roman"/>
          <w:lang w:val="lt-LT"/>
        </w:rPr>
        <w:t>kreatinino</w:t>
      </w:r>
      <w:proofErr w:type="spellEnd"/>
      <w:r w:rsidRPr="00EE0905">
        <w:rPr>
          <w:rFonts w:ascii="Times New Roman" w:hAnsi="Times New Roman"/>
          <w:lang w:val="lt-LT"/>
        </w:rPr>
        <w:t xml:space="preserve"> </w:t>
      </w:r>
      <w:r>
        <w:rPr>
          <w:rFonts w:ascii="Times New Roman" w:hAnsi="Times New Roman"/>
          <w:lang w:val="lt-LT"/>
        </w:rPr>
        <w:t>kiekio</w:t>
      </w:r>
      <w:r w:rsidRPr="00EE0905">
        <w:rPr>
          <w:rFonts w:ascii="Times New Roman" w:hAnsi="Times New Roman"/>
          <w:lang w:val="lt-LT"/>
        </w:rPr>
        <w:t xml:space="preserve"> kraujyje padidėjimas, pargriuvimas</w:t>
      </w:r>
      <w:r w:rsidRPr="00EE0905">
        <w:rPr>
          <w:rFonts w:ascii="Times New Roman" w:eastAsia="Times New Roman" w:hAnsi="Times New Roman"/>
          <w:lang w:val="lt-LT"/>
        </w:rPr>
        <w:t>.</w:t>
      </w:r>
    </w:p>
    <w:p w:rsidR="00D453A8" w:rsidRPr="002C6709" w:rsidRDefault="00D453A8" w:rsidP="00D453A8">
      <w:pPr>
        <w:spacing w:after="0" w:line="240" w:lineRule="auto"/>
        <w:rPr>
          <w:rFonts w:ascii="Times New Roman" w:eastAsia="Times New Roman" w:hAnsi="Times New Roman"/>
          <w:lang w:val="lt-LT"/>
        </w:rPr>
      </w:pPr>
    </w:p>
    <w:p w:rsidR="00D453A8" w:rsidRPr="00EE0905" w:rsidRDefault="00D453A8" w:rsidP="00D453A8">
      <w:pPr>
        <w:pStyle w:val="Sraopastraipa"/>
        <w:numPr>
          <w:ilvl w:val="0"/>
          <w:numId w:val="12"/>
        </w:numPr>
        <w:spacing w:after="0" w:line="240" w:lineRule="auto"/>
        <w:rPr>
          <w:rFonts w:ascii="Times New Roman" w:hAnsi="Times New Roman"/>
          <w:sz w:val="24"/>
          <w:szCs w:val="20"/>
          <w:lang w:val="lt-LT" w:eastAsia="sl-SI"/>
        </w:rPr>
      </w:pPr>
      <w:r w:rsidRPr="00EE0905">
        <w:rPr>
          <w:rFonts w:ascii="Times New Roman" w:hAnsi="Times New Roman"/>
          <w:b/>
          <w:bCs/>
          <w:lang w:val="lt-LT"/>
        </w:rPr>
        <w:t>Reti šalutinio poveikio reiškiniai (gali pasireikšti rečiau kaip 1 iš 1 000 asmenų)</w:t>
      </w:r>
      <w:r w:rsidRPr="00EE0905">
        <w:rPr>
          <w:rFonts w:ascii="Times New Roman" w:eastAsia="Times New Roman" w:hAnsi="Times New Roman"/>
          <w:lang w:val="lt-LT"/>
        </w:rPr>
        <w:t xml:space="preserve">: </w:t>
      </w:r>
      <w:r w:rsidRPr="00EE0905">
        <w:rPr>
          <w:rFonts w:ascii="Times New Roman" w:eastAsia="Times New Roman" w:hAnsi="Times New Roman"/>
          <w:lang w:val="lt-LT" w:eastAsia="sl-SI"/>
        </w:rPr>
        <w:t xml:space="preserve">tamsios spalvos šlapimas, pykinimas ar vėmimas, raumenų mėšlungis, sumišimas ir priepuoliai. Tai gali būti būklės, vadinamos sutrikusios </w:t>
      </w:r>
      <w:proofErr w:type="spellStart"/>
      <w:r w:rsidRPr="00EE0905">
        <w:rPr>
          <w:rFonts w:ascii="Times New Roman" w:eastAsia="Times New Roman" w:hAnsi="Times New Roman"/>
          <w:lang w:val="lt-LT" w:eastAsia="sl-SI"/>
        </w:rPr>
        <w:t>antidiurezinio</w:t>
      </w:r>
      <w:proofErr w:type="spellEnd"/>
      <w:r w:rsidRPr="00EE0905">
        <w:rPr>
          <w:rFonts w:ascii="Times New Roman" w:eastAsia="Times New Roman" w:hAnsi="Times New Roman"/>
          <w:lang w:val="lt-LT" w:eastAsia="sl-SI"/>
        </w:rPr>
        <w:t xml:space="preserve"> hormono sekrecijos sindromu (SAHSS), simptomai</w:t>
      </w:r>
      <w:r w:rsidRPr="00EE0905">
        <w:rPr>
          <w:rFonts w:ascii="Times New Roman" w:hAnsi="Times New Roman"/>
          <w:sz w:val="24"/>
          <w:szCs w:val="20"/>
          <w:lang w:val="lt-LT" w:eastAsia="sl-SI"/>
        </w:rPr>
        <w:t xml:space="preserve">. </w:t>
      </w:r>
    </w:p>
    <w:p w:rsidR="00D453A8" w:rsidRPr="00EE0905" w:rsidRDefault="00D453A8" w:rsidP="00D453A8">
      <w:pPr>
        <w:pStyle w:val="Sraopastraipa"/>
        <w:spacing w:after="0" w:line="240" w:lineRule="auto"/>
        <w:rPr>
          <w:rFonts w:ascii="Times New Roman" w:eastAsia="Times New Roman" w:hAnsi="Times New Roman"/>
          <w:lang w:val="lt-LT"/>
        </w:rPr>
      </w:pPr>
      <w:r w:rsidRPr="00EE0905">
        <w:rPr>
          <w:rFonts w:ascii="Times New Roman" w:eastAsia="Times New Roman" w:hAnsi="Times New Roman"/>
          <w:lang w:val="lt-LT" w:eastAsia="sl-SI"/>
        </w:rPr>
        <w:t>Staigus paraudimas,</w:t>
      </w:r>
      <w:r w:rsidRPr="00EE0905">
        <w:rPr>
          <w:rFonts w:ascii="Times New Roman" w:eastAsia="Times New Roman" w:hAnsi="Times New Roman"/>
          <w:lang w:val="lt-LT"/>
        </w:rPr>
        <w:t xml:space="preserve"> žvynelinės pasunkėjimas, </w:t>
      </w:r>
      <w:r w:rsidRPr="00EE0905">
        <w:rPr>
          <w:rFonts w:ascii="Times New Roman" w:eastAsia="Times New Roman" w:hAnsi="Times New Roman"/>
          <w:lang w:val="lt-LT" w:eastAsia="sl-SI"/>
        </w:rPr>
        <w:t xml:space="preserve">šlapimo kiekio sumažėjimas arba šlapimo neišsiskyrimas, ūminis inkstų nepakankamumas, laboratorinių tyrimų pakitimai: mažas chloro kiekis kraujyje, mažas magnio kiekis kraujyje, padidėjęs kepenų fermentų aktyvumas, aukštas </w:t>
      </w:r>
      <w:proofErr w:type="spellStart"/>
      <w:r w:rsidRPr="00EE0905">
        <w:rPr>
          <w:rFonts w:ascii="Times New Roman" w:eastAsia="Times New Roman" w:hAnsi="Times New Roman"/>
          <w:lang w:val="lt-LT" w:eastAsia="sl-SI"/>
        </w:rPr>
        <w:t>bilirubino</w:t>
      </w:r>
      <w:proofErr w:type="spellEnd"/>
      <w:r w:rsidRPr="00EE0905">
        <w:rPr>
          <w:rFonts w:ascii="Times New Roman" w:eastAsia="Times New Roman" w:hAnsi="Times New Roman"/>
          <w:lang w:val="lt-LT" w:eastAsia="sl-SI"/>
        </w:rPr>
        <w:t xml:space="preserve"> kiekis kraujyje, nuovargis</w:t>
      </w:r>
      <w:r w:rsidRPr="00EE0905">
        <w:rPr>
          <w:rFonts w:ascii="Times New Roman" w:eastAsia="Times New Roman" w:hAnsi="Times New Roman"/>
          <w:lang w:val="lt-LT"/>
        </w:rPr>
        <w:t>.</w:t>
      </w:r>
    </w:p>
    <w:p w:rsidR="00D453A8" w:rsidRPr="00BA2A05" w:rsidRDefault="00D453A8" w:rsidP="00D453A8">
      <w:pPr>
        <w:spacing w:after="0" w:line="240" w:lineRule="auto"/>
        <w:rPr>
          <w:rFonts w:ascii="Times New Roman" w:eastAsia="Times New Roman" w:hAnsi="Times New Roman"/>
          <w:lang w:val="lt-LT"/>
        </w:rPr>
      </w:pPr>
    </w:p>
    <w:p w:rsidR="00D453A8" w:rsidRPr="00EE0905" w:rsidRDefault="00D453A8" w:rsidP="00D453A8">
      <w:pPr>
        <w:pStyle w:val="Sraopastraipa"/>
        <w:numPr>
          <w:ilvl w:val="0"/>
          <w:numId w:val="12"/>
        </w:numPr>
        <w:tabs>
          <w:tab w:val="left" w:pos="567"/>
        </w:tabs>
        <w:spacing w:after="0" w:line="240" w:lineRule="auto"/>
        <w:ind w:right="-29"/>
        <w:rPr>
          <w:rFonts w:ascii="Times New Roman" w:eastAsia="Times New Roman" w:hAnsi="Times New Roman"/>
          <w:lang w:val="lt-LT"/>
        </w:rPr>
      </w:pPr>
      <w:r w:rsidRPr="00EE0905">
        <w:rPr>
          <w:rFonts w:ascii="Times New Roman" w:hAnsi="Times New Roman"/>
          <w:b/>
          <w:bCs/>
          <w:lang w:val="lt-LT"/>
        </w:rPr>
        <w:t>Labai reti šalutinio poveikio reiškiniai (gali pasireikšti rečiau kaip 1 iš 10 000 asmenų</w:t>
      </w:r>
      <w:r>
        <w:rPr>
          <w:rFonts w:ascii="Times New Roman" w:hAnsi="Times New Roman"/>
          <w:b/>
          <w:bCs/>
          <w:lang w:val="lt-LT"/>
        </w:rPr>
        <w:t>)</w:t>
      </w:r>
      <w:r w:rsidRPr="00EE0905">
        <w:rPr>
          <w:rFonts w:ascii="Times New Roman" w:hAnsi="Times New Roman"/>
          <w:b/>
          <w:bCs/>
          <w:lang w:val="lt-LT"/>
        </w:rPr>
        <w:t>:</w:t>
      </w:r>
      <w:r>
        <w:rPr>
          <w:rFonts w:ascii="Times New Roman" w:hAnsi="Times New Roman"/>
          <w:b/>
          <w:bCs/>
          <w:lang w:val="lt-LT"/>
        </w:rPr>
        <w:t xml:space="preserve"> </w:t>
      </w:r>
      <w:r w:rsidRPr="00EE0905">
        <w:rPr>
          <w:rFonts w:ascii="Times New Roman" w:eastAsia="Times New Roman" w:hAnsi="Times New Roman"/>
          <w:lang w:val="lt-LT"/>
        </w:rPr>
        <w:t xml:space="preserve">suglumimas, </w:t>
      </w:r>
      <w:proofErr w:type="spellStart"/>
      <w:r w:rsidRPr="00EE0905">
        <w:rPr>
          <w:rFonts w:ascii="Times New Roman" w:eastAsia="Times New Roman" w:hAnsi="Times New Roman"/>
          <w:lang w:val="lt-LT"/>
        </w:rPr>
        <w:t>eozinofilinė</w:t>
      </w:r>
      <w:proofErr w:type="spellEnd"/>
      <w:r w:rsidRPr="00EE0905">
        <w:rPr>
          <w:rFonts w:ascii="Times New Roman" w:eastAsia="Times New Roman" w:hAnsi="Times New Roman"/>
          <w:lang w:val="lt-LT"/>
        </w:rPr>
        <w:t xml:space="preserve"> pneumonija (reta plaučių uždegimo forma), rinitas (užgulta nosis ar sloga), alerginė reakcija plonosiose žarnose (žarnų </w:t>
      </w:r>
      <w:proofErr w:type="spellStart"/>
      <w:r w:rsidRPr="00EE0905">
        <w:rPr>
          <w:rFonts w:ascii="Times New Roman" w:eastAsia="Times New Roman" w:hAnsi="Times New Roman"/>
          <w:lang w:val="lt-LT"/>
        </w:rPr>
        <w:t>angioneurozinė</w:t>
      </w:r>
      <w:proofErr w:type="spellEnd"/>
      <w:r w:rsidRPr="00EE0905">
        <w:rPr>
          <w:rFonts w:ascii="Times New Roman" w:eastAsia="Times New Roman" w:hAnsi="Times New Roman"/>
          <w:lang w:val="lt-LT"/>
        </w:rPr>
        <w:t xml:space="preserve"> edema),</w:t>
      </w:r>
      <w:r>
        <w:rPr>
          <w:rFonts w:ascii="Times New Roman" w:eastAsia="Times New Roman" w:hAnsi="Times New Roman"/>
          <w:lang w:val="lt-LT"/>
        </w:rPr>
        <w:t xml:space="preserve"> sunkios inkstų problemos,</w:t>
      </w:r>
      <w:r w:rsidRPr="00EE0905">
        <w:rPr>
          <w:rFonts w:ascii="Times New Roman" w:eastAsia="Times New Roman" w:hAnsi="Times New Roman"/>
          <w:lang w:val="lt-LT"/>
        </w:rPr>
        <w:t xml:space="preserve"> kraujo sudėties pakitimai – mažas baltųjų ir raudonųjų ląstelių kiekis, mažas hemoglobino kiekis, mažas trombocitų (kraujo plokštelių) kiekis, didelis kalcio kiekis kraujyje, sutrikusi kepenų funkcija. </w:t>
      </w:r>
    </w:p>
    <w:p w:rsidR="00D453A8" w:rsidRPr="002C6709" w:rsidRDefault="00D453A8" w:rsidP="00D453A8">
      <w:pPr>
        <w:spacing w:after="0" w:line="240" w:lineRule="auto"/>
        <w:rPr>
          <w:rFonts w:ascii="Times New Roman" w:eastAsia="Times New Roman" w:hAnsi="Times New Roman"/>
          <w:lang w:val="lt-LT"/>
        </w:rPr>
      </w:pPr>
    </w:p>
    <w:p w:rsidR="00D453A8" w:rsidRPr="00EE0905" w:rsidRDefault="00D453A8" w:rsidP="00D453A8">
      <w:pPr>
        <w:pStyle w:val="Sraopastraipa"/>
        <w:numPr>
          <w:ilvl w:val="0"/>
          <w:numId w:val="12"/>
        </w:numPr>
        <w:spacing w:after="0" w:line="240" w:lineRule="auto"/>
        <w:rPr>
          <w:rFonts w:ascii="Times New Roman" w:eastAsia="Times New Roman" w:hAnsi="Times New Roman"/>
          <w:lang w:val="lt-LT"/>
        </w:rPr>
      </w:pPr>
      <w:r w:rsidRPr="006345C2">
        <w:rPr>
          <w:rFonts w:ascii="Times New Roman" w:eastAsia="Times New Roman" w:hAnsi="Times New Roman"/>
          <w:b/>
          <w:lang w:val="lt-LT"/>
        </w:rPr>
        <w:t xml:space="preserve">Dažnis nežinomas (negali būti </w:t>
      </w:r>
      <w:r w:rsidRPr="006345C2">
        <w:rPr>
          <w:rFonts w:ascii="Times New Roman" w:hAnsi="Times New Roman"/>
          <w:b/>
          <w:lang w:val="lt-LT"/>
        </w:rPr>
        <w:t>apskaičiuotas</w:t>
      </w:r>
      <w:r w:rsidRPr="006345C2">
        <w:rPr>
          <w:rFonts w:ascii="Times New Roman" w:eastAsia="Times New Roman" w:hAnsi="Times New Roman"/>
          <w:b/>
          <w:lang w:val="lt-LT"/>
        </w:rPr>
        <w:t xml:space="preserve"> pagal turimus duomenis)</w:t>
      </w:r>
      <w:r w:rsidRPr="006345C2">
        <w:rPr>
          <w:rFonts w:ascii="Times New Roman" w:eastAsia="Times New Roman" w:hAnsi="Times New Roman"/>
          <w:lang w:val="lt-LT"/>
        </w:rPr>
        <w:t xml:space="preserve">: </w:t>
      </w:r>
      <w:r w:rsidRPr="006345C2">
        <w:rPr>
          <w:rFonts w:ascii="Times New Roman" w:hAnsi="Times New Roman"/>
          <w:lang w:val="lt-LT"/>
        </w:rPr>
        <w:t>nenormalūs širdies veiklos rodmenys elektrokardiogramoje, laboratorinių tyrimų rodmenų pokyčiai, didel</w:t>
      </w:r>
      <w:r>
        <w:rPr>
          <w:rFonts w:ascii="Times New Roman" w:hAnsi="Times New Roman"/>
          <w:lang w:val="lt-LT"/>
        </w:rPr>
        <w:t>i</w:t>
      </w:r>
      <w:r w:rsidRPr="006345C2">
        <w:rPr>
          <w:rFonts w:ascii="Times New Roman" w:hAnsi="Times New Roman"/>
          <w:lang w:val="lt-LT"/>
        </w:rPr>
        <w:t xml:space="preserve">s šlapimo rūgšties </w:t>
      </w:r>
      <w:r>
        <w:rPr>
          <w:rFonts w:ascii="Times New Roman" w:hAnsi="Times New Roman"/>
          <w:lang w:val="lt-LT"/>
        </w:rPr>
        <w:t>kiekis</w:t>
      </w:r>
      <w:r w:rsidRPr="006345C2">
        <w:rPr>
          <w:rFonts w:ascii="Times New Roman" w:hAnsi="Times New Roman"/>
          <w:lang w:val="lt-LT"/>
        </w:rPr>
        <w:t xml:space="preserve"> ir didel</w:t>
      </w:r>
      <w:r>
        <w:rPr>
          <w:rFonts w:ascii="Times New Roman" w:hAnsi="Times New Roman"/>
          <w:lang w:val="lt-LT"/>
        </w:rPr>
        <w:t>i</w:t>
      </w:r>
      <w:r w:rsidRPr="006345C2">
        <w:rPr>
          <w:rFonts w:ascii="Times New Roman" w:hAnsi="Times New Roman"/>
          <w:lang w:val="lt-LT"/>
        </w:rPr>
        <w:t xml:space="preserve">s gliukozės </w:t>
      </w:r>
      <w:r>
        <w:rPr>
          <w:rFonts w:ascii="Times New Roman" w:hAnsi="Times New Roman"/>
          <w:lang w:val="lt-LT"/>
        </w:rPr>
        <w:t>kiekis</w:t>
      </w:r>
      <w:r w:rsidRPr="006345C2">
        <w:rPr>
          <w:rFonts w:ascii="Times New Roman" w:hAnsi="Times New Roman"/>
          <w:lang w:val="lt-LT"/>
        </w:rPr>
        <w:t xml:space="preserve"> kraujyje, trumparegystė (</w:t>
      </w:r>
      <w:proofErr w:type="spellStart"/>
      <w:r w:rsidRPr="006345C2">
        <w:rPr>
          <w:rFonts w:ascii="Times New Roman" w:hAnsi="Times New Roman"/>
          <w:lang w:val="lt-LT"/>
        </w:rPr>
        <w:t>miopija</w:t>
      </w:r>
      <w:proofErr w:type="spellEnd"/>
      <w:r w:rsidRPr="006345C2">
        <w:rPr>
          <w:rFonts w:ascii="Times New Roman" w:hAnsi="Times New Roman"/>
          <w:lang w:val="lt-LT"/>
        </w:rPr>
        <w:t xml:space="preserve">), neryškus matymas, </w:t>
      </w:r>
      <w:r w:rsidRPr="006345C2">
        <w:rPr>
          <w:rFonts w:ascii="Times New Roman" w:eastAsia="Times New Roman" w:hAnsi="Times New Roman"/>
          <w:lang w:val="lt-LT"/>
        </w:rPr>
        <w:t>regos susilpnėjimas ar akių skausmas dėl aukšto spaudimo</w:t>
      </w:r>
      <w:r w:rsidRPr="002C6709">
        <w:rPr>
          <w:rFonts w:ascii="Times New Roman" w:eastAsia="Times New Roman" w:hAnsi="Times New Roman"/>
          <w:lang w:val="lt-LT"/>
        </w:rPr>
        <w:t xml:space="preserve"> (galimi skysčio susikaupimo akies kraujagysliniame dangale (tarp </w:t>
      </w:r>
      <w:proofErr w:type="spellStart"/>
      <w:r w:rsidRPr="002C6709">
        <w:rPr>
          <w:rFonts w:ascii="Times New Roman" w:eastAsia="Times New Roman" w:hAnsi="Times New Roman"/>
          <w:lang w:val="lt-LT"/>
        </w:rPr>
        <w:t>gyslainės</w:t>
      </w:r>
      <w:proofErr w:type="spellEnd"/>
      <w:r w:rsidRPr="002C6709">
        <w:rPr>
          <w:rFonts w:ascii="Times New Roman" w:eastAsia="Times New Roman" w:hAnsi="Times New Roman"/>
          <w:lang w:val="lt-LT"/>
        </w:rPr>
        <w:t xml:space="preserve"> ir </w:t>
      </w:r>
      <w:proofErr w:type="spellStart"/>
      <w:r w:rsidRPr="002C6709">
        <w:rPr>
          <w:rFonts w:ascii="Times New Roman" w:eastAsia="Times New Roman" w:hAnsi="Times New Roman"/>
          <w:lang w:val="lt-LT"/>
        </w:rPr>
        <w:t>skleros</w:t>
      </w:r>
      <w:proofErr w:type="spellEnd"/>
      <w:r w:rsidRPr="002C6709">
        <w:rPr>
          <w:rFonts w:ascii="Times New Roman" w:eastAsia="Times New Roman" w:hAnsi="Times New Roman"/>
          <w:lang w:val="lt-LT"/>
        </w:rPr>
        <w:t>) arba uždaro kampo glaukomos požymiai), rankų arba kojų pirštų spalvos pakitimas, tirpulys ir skausmas (Reino fenomenas).</w:t>
      </w:r>
      <w:r>
        <w:rPr>
          <w:rFonts w:ascii="Times New Roman" w:eastAsia="Times New Roman" w:hAnsi="Times New Roman"/>
          <w:lang w:val="lt-LT"/>
        </w:rPr>
        <w:t xml:space="preserve"> </w:t>
      </w:r>
      <w:r w:rsidRPr="00EE0905">
        <w:rPr>
          <w:rFonts w:ascii="Times New Roman" w:eastAsia="Times New Roman" w:hAnsi="Times New Roman"/>
          <w:lang w:val="lt-LT"/>
        </w:rPr>
        <w:t>Jeigu sergate sistemine raudonąja vilklige (viena iš sisteminių jungiamojo audinio ligų), ji gali pasunkėti.</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Gali būti kraujo, inkstų, kepenų arba kasos ligos arba laboratorinių tyrimų duomenų pokyčiai (kraujo tyrimų pakitimai). Jūsų gydytojas gali atlikti kraujo tyrimus, kad galėtų sekti Jūsų būklę.</w:t>
      </w:r>
    </w:p>
    <w:p w:rsidR="00D453A8" w:rsidRDefault="00D453A8" w:rsidP="00D453A8">
      <w:pPr>
        <w:spacing w:after="0" w:line="240" w:lineRule="auto"/>
        <w:rPr>
          <w:rFonts w:ascii="Times New Roman" w:eastAsia="Times New Roman" w:hAnsi="Times New Roman"/>
          <w:lang w:val="lt-LT"/>
        </w:rPr>
      </w:pPr>
    </w:p>
    <w:p w:rsidR="00D453A8" w:rsidRDefault="00D453A8" w:rsidP="00D453A8">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Pranešimas apie šalutinį poveikį</w:t>
      </w:r>
    </w:p>
    <w:p w:rsidR="00D453A8" w:rsidRPr="00EE0905" w:rsidRDefault="00D453A8" w:rsidP="00D453A8">
      <w:pPr>
        <w:tabs>
          <w:tab w:val="left" w:pos="567"/>
        </w:tabs>
        <w:ind w:right="-29"/>
        <w:rPr>
          <w:rFonts w:ascii="Times New Roman" w:hAnsi="Times New Roman"/>
          <w:noProof/>
          <w:snapToGrid w:val="0"/>
          <w:lang w:val="lt-LT"/>
        </w:rPr>
      </w:pPr>
      <w:r w:rsidRPr="00EE0905">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E0905">
        <w:rPr>
          <w:rFonts w:ascii="Times New Roman" w:hAnsi="Times New Roman"/>
          <w:color w:val="0000EE"/>
          <w:u w:val="single"/>
          <w:lang w:val="lt-LT" w:eastAsia="lt-LT"/>
        </w:rPr>
        <w:t>https://vvkt.lrv.lt/lt/</w:t>
      </w:r>
      <w:r w:rsidRPr="00EE0905">
        <w:rPr>
          <w:rFonts w:ascii="Times New Roman" w:hAnsi="Times New Roman"/>
          <w:lang w:val="lt-LT" w:eastAsia="lt-LT"/>
        </w:rPr>
        <w:t xml:space="preserve"> nurodytais būdais arba paskambinti nemokamu telefonu </w:t>
      </w:r>
      <w:r>
        <w:rPr>
          <w:rFonts w:ascii="Times New Roman" w:hAnsi="Times New Roman"/>
          <w:lang w:val="lt-LT" w:eastAsia="lt-LT"/>
        </w:rPr>
        <w:t>+370</w:t>
      </w:r>
      <w:r w:rsidRPr="00EE0905">
        <w:rPr>
          <w:rFonts w:ascii="Times New Roman" w:hAnsi="Times New Roman"/>
          <w:lang w:val="lt-LT" w:eastAsia="lt-LT"/>
        </w:rPr>
        <w:t xml:space="preserve"> 800 73 568. Pranešdami apie šalutinį poveikį galite mums padėti gauti daugiau informacijos apie šio vaisto saugumą.</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143"/>
      <w:bookmarkStart w:id="11" w:name="_Toc129243268"/>
      <w:r w:rsidRPr="002C6709">
        <w:rPr>
          <w:rFonts w:ascii="Times New Roman" w:eastAsia="Times New Roman" w:hAnsi="Times New Roman"/>
          <w:b/>
          <w:lang w:val="lt-LT"/>
        </w:rPr>
        <w:t>5.</w:t>
      </w:r>
      <w:r w:rsidRPr="002C6709">
        <w:rPr>
          <w:rFonts w:ascii="Times New Roman" w:eastAsia="Times New Roman" w:hAnsi="Times New Roman"/>
          <w:b/>
          <w:lang w:val="lt-LT"/>
        </w:rPr>
        <w:tab/>
        <w:t xml:space="preserve">Kaip laikyti </w:t>
      </w:r>
      <w:bookmarkEnd w:id="10"/>
      <w:bookmarkEnd w:id="11"/>
      <w:proofErr w:type="spellStart"/>
      <w:r w:rsidRPr="002C6709">
        <w:rPr>
          <w:rFonts w:ascii="Times New Roman" w:eastAsia="Times New Roman" w:hAnsi="Times New Roman"/>
          <w:b/>
          <w:lang w:val="lt-LT"/>
        </w:rPr>
        <w:t>Perindap</w:t>
      </w:r>
      <w:proofErr w:type="spellEnd"/>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Šį vaistą laikykite vaikams nepastebimoje ir nepasiekiamoje vietoje.</w:t>
      </w:r>
    </w:p>
    <w:p w:rsidR="00D453A8" w:rsidRPr="002C6709" w:rsidRDefault="00D453A8" w:rsidP="00D453A8">
      <w:pPr>
        <w:autoSpaceDE w:val="0"/>
        <w:autoSpaceDN w:val="0"/>
        <w:adjustRightInd w:val="0"/>
        <w:spacing w:after="0" w:line="240" w:lineRule="auto"/>
        <w:rPr>
          <w:rFonts w:ascii="Times New Roman" w:eastAsia="Times New Roman" w:hAnsi="Times New Roman"/>
          <w:lang w:val="lt-LT"/>
        </w:rPr>
      </w:pPr>
    </w:p>
    <w:p w:rsidR="00D453A8" w:rsidRPr="002C6709" w:rsidRDefault="00D453A8" w:rsidP="00D453A8">
      <w:pPr>
        <w:autoSpaceDE w:val="0"/>
        <w:autoSpaceDN w:val="0"/>
        <w:adjustRightInd w:val="0"/>
        <w:spacing w:after="0" w:line="240" w:lineRule="auto"/>
        <w:rPr>
          <w:rFonts w:ascii="Times New Roman" w:eastAsia="Times New Roman" w:hAnsi="Times New Roman"/>
          <w:lang w:val="lt-LT" w:eastAsia="lt-LT"/>
        </w:rPr>
      </w:pPr>
      <w:r w:rsidRPr="002C6709">
        <w:rPr>
          <w:rFonts w:ascii="Times New Roman" w:eastAsia="Times New Roman" w:hAnsi="Times New Roman"/>
          <w:lang w:val="lt-LT"/>
        </w:rPr>
        <w:t xml:space="preserve">Ant dėžutės ir lizdinės plokšteles </w:t>
      </w:r>
      <w:r w:rsidRPr="002C6709">
        <w:rPr>
          <w:rFonts w:ascii="Times New Roman" w:eastAsia="Times New Roman" w:hAnsi="Times New Roman"/>
          <w:lang w:val="lt-LT" w:eastAsia="lt-LT"/>
        </w:rPr>
        <w:t>po „Tinka iki“ arba „EXP“ nurodytam tinkamumo laikui pasibaigus, šio vaisto vartoti negalima. Vaistas tinkamas vartoti iki paskutinės nurodyto mėnesio dienos.</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Laikyti ne aukštesnėje kaip 30º C temperatūroje.</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keepNext/>
        <w:tabs>
          <w:tab w:val="left" w:pos="567"/>
        </w:tabs>
        <w:spacing w:after="0" w:line="240" w:lineRule="auto"/>
        <w:ind w:left="567" w:hanging="567"/>
        <w:outlineLvl w:val="1"/>
        <w:rPr>
          <w:rFonts w:ascii="Times New Roman" w:eastAsia="Times New Roman" w:hAnsi="Times New Roman"/>
          <w:b/>
          <w:lang w:val="lt-LT"/>
        </w:rPr>
      </w:pPr>
      <w:bookmarkStart w:id="12" w:name="_Toc129243144"/>
      <w:bookmarkStart w:id="13" w:name="_Toc129243269"/>
      <w:r w:rsidRPr="002C6709">
        <w:rPr>
          <w:rFonts w:ascii="Times New Roman" w:eastAsia="Times New Roman" w:hAnsi="Times New Roman"/>
          <w:b/>
          <w:lang w:val="lt-LT"/>
        </w:rPr>
        <w:t>6.</w:t>
      </w:r>
      <w:r w:rsidRPr="002C6709">
        <w:rPr>
          <w:rFonts w:ascii="Times New Roman" w:eastAsia="Times New Roman" w:hAnsi="Times New Roman"/>
          <w:b/>
          <w:lang w:val="lt-LT"/>
        </w:rPr>
        <w:tab/>
        <w:t>Pakuotės turinys ir kita informacija</w:t>
      </w:r>
      <w:r w:rsidRPr="002C6709" w:rsidDel="00B020B4">
        <w:rPr>
          <w:rFonts w:ascii="Times New Roman" w:eastAsia="Times New Roman" w:hAnsi="Times New Roman"/>
          <w:b/>
          <w:lang w:val="lt-LT"/>
        </w:rPr>
        <w:t xml:space="preserve"> </w:t>
      </w:r>
      <w:bookmarkEnd w:id="12"/>
      <w:bookmarkEnd w:id="13"/>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bCs/>
          <w:lang w:val="lt-LT"/>
        </w:rPr>
      </w:pPr>
      <w:proofErr w:type="spellStart"/>
      <w:r w:rsidRPr="002C6709">
        <w:rPr>
          <w:rFonts w:ascii="Times New Roman" w:eastAsia="Times New Roman" w:hAnsi="Times New Roman"/>
          <w:b/>
          <w:bCs/>
          <w:lang w:val="lt-LT"/>
        </w:rPr>
        <w:t>Perindap</w:t>
      </w:r>
      <w:proofErr w:type="spellEnd"/>
      <w:r w:rsidRPr="002C6709">
        <w:rPr>
          <w:rFonts w:ascii="Times New Roman" w:eastAsia="Times New Roman" w:hAnsi="Times New Roman"/>
          <w:b/>
          <w:bCs/>
          <w:lang w:val="lt-LT"/>
        </w:rPr>
        <w:t xml:space="preserve"> sudėtis</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w:t>
      </w:r>
      <w:r w:rsidRPr="002C6709">
        <w:rPr>
          <w:rFonts w:ascii="Times New Roman" w:eastAsia="Times New Roman" w:hAnsi="Times New Roman"/>
          <w:lang w:val="lt-LT"/>
        </w:rPr>
        <w:tab/>
        <w:t xml:space="preserve">Veikliosios medžiagos yra </w:t>
      </w:r>
      <w:proofErr w:type="spellStart"/>
      <w:r w:rsidRPr="002C6709">
        <w:rPr>
          <w:rFonts w:ascii="Times New Roman" w:eastAsia="Times New Roman" w:hAnsi="Times New Roman"/>
          <w:i/>
          <w:lang w:val="lt-LT"/>
        </w:rPr>
        <w:t>tert</w:t>
      </w:r>
      <w:r w:rsidRPr="002C6709">
        <w:rPr>
          <w:rFonts w:ascii="Times New Roman" w:eastAsia="Times New Roman" w:hAnsi="Times New Roman"/>
          <w:lang w:val="lt-LT"/>
        </w:rPr>
        <w:t>-butilamino</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perindoprilis</w:t>
      </w:r>
      <w:proofErr w:type="spellEnd"/>
      <w:r w:rsidRPr="002C6709">
        <w:rPr>
          <w:rFonts w:ascii="Times New Roman" w:eastAsia="Times New Roman" w:hAnsi="Times New Roman"/>
          <w:lang w:val="lt-LT"/>
        </w:rPr>
        <w:t xml:space="preserve"> ir </w:t>
      </w:r>
      <w:proofErr w:type="spellStart"/>
      <w:r w:rsidRPr="002C6709">
        <w:rPr>
          <w:rFonts w:ascii="Times New Roman" w:eastAsia="Times New Roman" w:hAnsi="Times New Roman"/>
          <w:lang w:val="lt-LT"/>
        </w:rPr>
        <w:t>indapamidas</w:t>
      </w:r>
      <w:proofErr w:type="spellEnd"/>
      <w:r w:rsidRPr="002C6709">
        <w:rPr>
          <w:rFonts w:ascii="Times New Roman" w:eastAsia="Times New Roman" w:hAnsi="Times New Roman"/>
          <w:lang w:val="lt-LT"/>
        </w:rPr>
        <w:t>.</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Kiekvienoje tabletėje yra 3,338mg </w:t>
      </w:r>
      <w:proofErr w:type="spellStart"/>
      <w:r w:rsidRPr="002C6709">
        <w:rPr>
          <w:rFonts w:ascii="Times New Roman" w:eastAsia="Times New Roman" w:hAnsi="Times New Roman"/>
          <w:lang w:val="lt-LT"/>
        </w:rPr>
        <w:t>peridoprilio</w:t>
      </w:r>
      <w:proofErr w:type="spellEnd"/>
      <w:r w:rsidRPr="002C6709">
        <w:rPr>
          <w:rFonts w:ascii="Times New Roman" w:eastAsia="Times New Roman" w:hAnsi="Times New Roman"/>
          <w:lang w:val="lt-LT"/>
        </w:rPr>
        <w:t xml:space="preserve">, atitinkančio 4 mg </w:t>
      </w:r>
      <w:proofErr w:type="spellStart"/>
      <w:r w:rsidRPr="002C6709">
        <w:rPr>
          <w:rFonts w:ascii="Times New Roman" w:eastAsia="Times New Roman" w:hAnsi="Times New Roman"/>
          <w:i/>
          <w:lang w:val="lt-LT"/>
        </w:rPr>
        <w:t>tert</w:t>
      </w:r>
      <w:r w:rsidRPr="002C6709">
        <w:rPr>
          <w:rFonts w:ascii="Times New Roman" w:eastAsia="Times New Roman" w:hAnsi="Times New Roman"/>
          <w:lang w:val="lt-LT"/>
        </w:rPr>
        <w:t>-butilamino</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perindoprilio</w:t>
      </w:r>
      <w:proofErr w:type="spellEnd"/>
      <w:r w:rsidRPr="002C6709">
        <w:rPr>
          <w:rFonts w:ascii="Times New Roman" w:eastAsia="Times New Roman" w:hAnsi="Times New Roman"/>
          <w:lang w:val="lt-LT"/>
        </w:rPr>
        <w:t xml:space="preserve">, ir 1,25 mg </w:t>
      </w:r>
      <w:proofErr w:type="spellStart"/>
      <w:r w:rsidRPr="002C6709">
        <w:rPr>
          <w:rFonts w:ascii="Times New Roman" w:eastAsia="Times New Roman" w:hAnsi="Times New Roman"/>
          <w:lang w:val="lt-LT"/>
        </w:rPr>
        <w:t>indapamido</w:t>
      </w:r>
      <w:proofErr w:type="spellEnd"/>
      <w:r w:rsidRPr="002C6709">
        <w:rPr>
          <w:rFonts w:ascii="Times New Roman" w:eastAsia="Times New Roman" w:hAnsi="Times New Roman"/>
          <w:lang w:val="lt-LT"/>
        </w:rPr>
        <w:t>.</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w:t>
      </w:r>
      <w:r w:rsidRPr="002C6709">
        <w:rPr>
          <w:rFonts w:ascii="Times New Roman" w:eastAsia="Times New Roman" w:hAnsi="Times New Roman"/>
          <w:lang w:val="lt-LT"/>
        </w:rPr>
        <w:tab/>
        <w:t xml:space="preserve">Pagalbinės medžiagos: laktozė </w:t>
      </w:r>
      <w:proofErr w:type="spellStart"/>
      <w:r w:rsidRPr="002C6709">
        <w:rPr>
          <w:rFonts w:ascii="Times New Roman" w:eastAsia="Times New Roman" w:hAnsi="Times New Roman"/>
          <w:lang w:val="lt-LT"/>
        </w:rPr>
        <w:t>monohidratas</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mikrokristalinė</w:t>
      </w:r>
      <w:proofErr w:type="spellEnd"/>
      <w:r w:rsidRPr="002C6709">
        <w:rPr>
          <w:rFonts w:ascii="Times New Roman" w:eastAsia="Times New Roman" w:hAnsi="Times New Roman"/>
          <w:lang w:val="lt-LT"/>
        </w:rPr>
        <w:t xml:space="preserve"> celiuliozė (E460i), bevandenis koloidinis hidrofobinis silicio dioksidas, magnio </w:t>
      </w:r>
      <w:proofErr w:type="spellStart"/>
      <w:r w:rsidRPr="002C6709">
        <w:rPr>
          <w:rFonts w:ascii="Times New Roman" w:eastAsia="Times New Roman" w:hAnsi="Times New Roman"/>
          <w:lang w:val="lt-LT"/>
        </w:rPr>
        <w:t>stearatas</w:t>
      </w:r>
      <w:proofErr w:type="spellEnd"/>
      <w:r w:rsidRPr="002C6709">
        <w:rPr>
          <w:rFonts w:ascii="Times New Roman" w:eastAsia="Times New Roman" w:hAnsi="Times New Roman"/>
          <w:lang w:val="lt-LT"/>
        </w:rPr>
        <w:t>.</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bCs/>
          <w:lang w:val="lt-LT"/>
        </w:rPr>
      </w:pPr>
      <w:proofErr w:type="spellStart"/>
      <w:r w:rsidRPr="002C6709">
        <w:rPr>
          <w:rFonts w:ascii="Times New Roman" w:eastAsia="Times New Roman" w:hAnsi="Times New Roman"/>
          <w:b/>
          <w:bCs/>
          <w:lang w:val="lt-LT"/>
        </w:rPr>
        <w:t>Perindap</w:t>
      </w:r>
      <w:proofErr w:type="spellEnd"/>
      <w:r w:rsidRPr="002C6709">
        <w:rPr>
          <w:rFonts w:ascii="Times New Roman" w:eastAsia="Times New Roman" w:hAnsi="Times New Roman"/>
          <w:b/>
          <w:bCs/>
          <w:lang w:val="lt-LT"/>
        </w:rPr>
        <w:t xml:space="preserve"> išvaizda ir kiekis pakuotėje</w:t>
      </w:r>
    </w:p>
    <w:p w:rsidR="00D453A8" w:rsidRPr="002C6709" w:rsidRDefault="00D453A8" w:rsidP="00D453A8">
      <w:pPr>
        <w:spacing w:after="0" w:line="240" w:lineRule="auto"/>
        <w:rPr>
          <w:rFonts w:ascii="Times New Roman" w:eastAsia="Times New Roman" w:hAnsi="Times New Roman"/>
          <w:b/>
          <w:bCs/>
          <w:lang w:val="lt-LT"/>
        </w:rPr>
      </w:pPr>
    </w:p>
    <w:p w:rsidR="00D453A8" w:rsidRPr="002C6709" w:rsidRDefault="00D453A8" w:rsidP="00D453A8">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Baltos kapsulės formos tabletės, su laužimo vagele abiejose pusėse, su „H“ raidės įspaudu abiejose laužimo vagelės pusėse </w:t>
      </w:r>
      <w:r w:rsidRPr="002C6709">
        <w:rPr>
          <w:rFonts w:ascii="Times New Roman" w:eastAsia="Times New Roman" w:hAnsi="Times New Roman"/>
          <w:lang w:val="lt-LT"/>
        </w:rPr>
        <w:t>ir plokščia apačia</w:t>
      </w:r>
      <w:r w:rsidRPr="002C6709">
        <w:rPr>
          <w:rFonts w:ascii="Times New Roman" w:eastAsia="Times New Roman" w:hAnsi="Times New Roman"/>
          <w:bCs/>
          <w:lang w:val="lt-LT"/>
        </w:rPr>
        <w:t>.</w:t>
      </w:r>
    </w:p>
    <w:p w:rsidR="00D453A8" w:rsidRPr="002C6709" w:rsidRDefault="00D453A8" w:rsidP="00D453A8">
      <w:pPr>
        <w:spacing w:after="0" w:line="240" w:lineRule="auto"/>
        <w:rPr>
          <w:rFonts w:ascii="Times New Roman" w:eastAsia="Times New Roman" w:hAnsi="Times New Roman"/>
          <w:bCs/>
          <w:lang w:val="lt-LT"/>
        </w:rPr>
      </w:pPr>
    </w:p>
    <w:p w:rsidR="00D453A8" w:rsidRPr="002C6709" w:rsidRDefault="00D453A8" w:rsidP="00D453A8">
      <w:pPr>
        <w:spacing w:after="0" w:line="240" w:lineRule="auto"/>
        <w:rPr>
          <w:rFonts w:ascii="Times New Roman" w:eastAsia="Times New Roman" w:hAnsi="Times New Roman"/>
          <w:bCs/>
          <w:lang w:val="lt-LT"/>
        </w:rPr>
      </w:pPr>
      <w:proofErr w:type="spellStart"/>
      <w:r w:rsidRPr="002C6709">
        <w:rPr>
          <w:rFonts w:ascii="Times New Roman" w:eastAsia="Times New Roman" w:hAnsi="Times New Roman"/>
          <w:bCs/>
          <w:lang w:val="lt-LT"/>
        </w:rPr>
        <w:t>Perindap</w:t>
      </w:r>
      <w:proofErr w:type="spellEnd"/>
      <w:r w:rsidRPr="002C6709">
        <w:rPr>
          <w:rFonts w:ascii="Times New Roman" w:eastAsia="Times New Roman" w:hAnsi="Times New Roman"/>
          <w:bCs/>
          <w:lang w:val="lt-LT"/>
        </w:rPr>
        <w:t xml:space="preserve"> tiekiamas lizdinėse plokštelėse po 14, 20, 28, 30, 50, 56, 60, 90, 100 ir 500 tablečių.</w:t>
      </w:r>
    </w:p>
    <w:p w:rsidR="00D453A8" w:rsidRPr="002C6709" w:rsidRDefault="00D453A8" w:rsidP="00D453A8">
      <w:pPr>
        <w:spacing w:after="0" w:line="240" w:lineRule="auto"/>
        <w:rPr>
          <w:rFonts w:ascii="Times New Roman" w:eastAsia="Times New Roman" w:hAnsi="Times New Roman"/>
          <w:bCs/>
          <w:lang w:val="lt-LT"/>
        </w:rPr>
      </w:pPr>
    </w:p>
    <w:p w:rsidR="00D453A8" w:rsidRPr="002C6709" w:rsidRDefault="00D453A8" w:rsidP="00D453A8">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Gali būti teikiamos ne visų dydžių pakuotės.</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Registruotojas ir gamintojas</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Registruotojas</w:t>
      </w:r>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ratiopharm</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GmbH</w:t>
      </w:r>
      <w:proofErr w:type="spellEnd"/>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Graf</w:t>
      </w:r>
      <w:proofErr w:type="spellEnd"/>
      <w:r w:rsidRPr="002C6709">
        <w:rPr>
          <w:rFonts w:ascii="Times New Roman" w:eastAsia="Times New Roman" w:hAnsi="Times New Roman"/>
          <w:lang w:val="lt-LT"/>
        </w:rPr>
        <w:t xml:space="preserve"> - </w:t>
      </w:r>
      <w:proofErr w:type="spellStart"/>
      <w:r w:rsidRPr="002C6709">
        <w:rPr>
          <w:rFonts w:ascii="Times New Roman" w:eastAsia="Times New Roman" w:hAnsi="Times New Roman"/>
          <w:lang w:val="lt-LT"/>
        </w:rPr>
        <w:t>Arco</w:t>
      </w:r>
      <w:proofErr w:type="spellEnd"/>
      <w:r w:rsidRPr="002C6709">
        <w:rPr>
          <w:rFonts w:ascii="Times New Roman" w:eastAsia="Times New Roman" w:hAnsi="Times New Roman"/>
          <w:lang w:val="lt-LT"/>
        </w:rPr>
        <w:t xml:space="preserve"> - Str. 3</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89079 </w:t>
      </w:r>
      <w:proofErr w:type="spellStart"/>
      <w:r w:rsidRPr="002C6709">
        <w:rPr>
          <w:rFonts w:ascii="Times New Roman" w:eastAsia="Times New Roman" w:hAnsi="Times New Roman"/>
          <w:lang w:val="lt-LT"/>
        </w:rPr>
        <w:t>Ulm</w:t>
      </w:r>
      <w:proofErr w:type="spellEnd"/>
      <w:r w:rsidRPr="002C6709">
        <w:rPr>
          <w:rFonts w:ascii="Times New Roman" w:eastAsia="Times New Roman" w:hAnsi="Times New Roman"/>
          <w:lang w:val="lt-LT"/>
        </w:rPr>
        <w:t xml:space="preserve"> </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r w:rsidRPr="002C6709">
        <w:rPr>
          <w:rFonts w:ascii="Times New Roman" w:eastAsia="Times New Roman" w:hAnsi="Times New Roman"/>
          <w:lang w:val="lt-LT"/>
        </w:rPr>
        <w:br/>
      </w:r>
    </w:p>
    <w:p w:rsidR="00D453A8" w:rsidRPr="002C6709" w:rsidRDefault="00D453A8" w:rsidP="00D453A8">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Gamintojas</w:t>
      </w:r>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Merckle</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GmbH</w:t>
      </w:r>
      <w:proofErr w:type="spellEnd"/>
    </w:p>
    <w:p w:rsidR="00D453A8" w:rsidRPr="002C6709" w:rsidRDefault="00D453A8" w:rsidP="00D453A8">
      <w:pPr>
        <w:spacing w:after="0" w:line="240" w:lineRule="auto"/>
        <w:rPr>
          <w:rFonts w:ascii="Times New Roman" w:eastAsia="Times New Roman" w:hAnsi="Times New Roman"/>
          <w:lang w:val="lt-LT"/>
        </w:rPr>
      </w:pPr>
      <w:proofErr w:type="spellStart"/>
      <w:r w:rsidRPr="002C6709">
        <w:rPr>
          <w:rFonts w:ascii="Times New Roman" w:eastAsia="Times New Roman" w:hAnsi="Times New Roman"/>
          <w:lang w:val="lt-LT"/>
        </w:rPr>
        <w:t>Ludwig-Merckle-Strasse</w:t>
      </w:r>
      <w:proofErr w:type="spellEnd"/>
      <w:r w:rsidRPr="002C6709">
        <w:rPr>
          <w:rFonts w:ascii="Times New Roman" w:eastAsia="Times New Roman" w:hAnsi="Times New Roman"/>
          <w:lang w:val="lt-LT"/>
        </w:rPr>
        <w:t xml:space="preserve"> 3</w:t>
      </w: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89143 </w:t>
      </w:r>
      <w:proofErr w:type="spellStart"/>
      <w:r w:rsidRPr="002C6709">
        <w:rPr>
          <w:rFonts w:ascii="Times New Roman" w:eastAsia="Times New Roman" w:hAnsi="Times New Roman"/>
          <w:lang w:val="lt-LT"/>
        </w:rPr>
        <w:t>Blaubeuren</w:t>
      </w:r>
      <w:proofErr w:type="spellEnd"/>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p>
    <w:p w:rsidR="00D453A8" w:rsidRPr="002C6709" w:rsidRDefault="00D453A8" w:rsidP="00D453A8">
      <w:pPr>
        <w:spacing w:after="0" w:line="240" w:lineRule="auto"/>
        <w:rPr>
          <w:rFonts w:ascii="Times New Roman" w:eastAsia="Times New Roman" w:hAnsi="Times New Roman"/>
          <w:lang w:val="lt-LT"/>
        </w:rPr>
      </w:pPr>
    </w:p>
    <w:p w:rsidR="00D453A8" w:rsidRPr="002C6709" w:rsidRDefault="00D453A8" w:rsidP="00D453A8">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apie šį vaistą norite sužinoti daugiau, kreipkitės į vietinį registruotojo atstovą.</w:t>
      </w:r>
    </w:p>
    <w:p w:rsidR="00D453A8" w:rsidRPr="002C6709" w:rsidRDefault="00D453A8" w:rsidP="00D453A8">
      <w:pPr>
        <w:spacing w:after="0" w:line="240" w:lineRule="auto"/>
        <w:rPr>
          <w:rFonts w:ascii="Times New Roman" w:eastAsia="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D453A8" w:rsidRPr="002C6709" w:rsidTr="00173FD0">
        <w:tc>
          <w:tcPr>
            <w:tcW w:w="4678" w:type="dxa"/>
          </w:tcPr>
          <w:p w:rsidR="00D453A8" w:rsidRPr="002C6709"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UAB </w:t>
            </w:r>
            <w:proofErr w:type="spellStart"/>
            <w:r w:rsidRPr="002C6709">
              <w:rPr>
                <w:rFonts w:ascii="Times New Roman" w:eastAsia="Times New Roman" w:hAnsi="Times New Roman"/>
                <w:lang w:val="lt-LT"/>
              </w:rPr>
              <w:t>Teva</w:t>
            </w:r>
            <w:proofErr w:type="spellEnd"/>
            <w:r w:rsidRPr="002C6709">
              <w:rPr>
                <w:rFonts w:ascii="Times New Roman" w:eastAsia="Times New Roman" w:hAnsi="Times New Roman"/>
                <w:lang w:val="lt-LT"/>
              </w:rPr>
              <w:t xml:space="preserve"> </w:t>
            </w:r>
            <w:proofErr w:type="spellStart"/>
            <w:r w:rsidRPr="002C6709">
              <w:rPr>
                <w:rFonts w:ascii="Times New Roman" w:eastAsia="Times New Roman" w:hAnsi="Times New Roman"/>
                <w:lang w:val="lt-LT"/>
              </w:rPr>
              <w:t>Baltics</w:t>
            </w:r>
            <w:proofErr w:type="spellEnd"/>
          </w:p>
          <w:p w:rsidR="00D453A8" w:rsidRPr="002C6709"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Molėtų pl. 5</w:t>
            </w:r>
          </w:p>
          <w:p w:rsidR="00D453A8" w:rsidRPr="002C6709"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LT-08409 Vilnius</w:t>
            </w:r>
          </w:p>
          <w:p w:rsidR="00D453A8" w:rsidRPr="002C6709"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Lietuva</w:t>
            </w:r>
          </w:p>
          <w:p w:rsidR="00D453A8" w:rsidRPr="002C6709"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Tel. +370 5 266 02 03</w:t>
            </w:r>
          </w:p>
          <w:p w:rsidR="00D453A8" w:rsidRPr="002C6709" w:rsidRDefault="00D453A8" w:rsidP="00173FD0">
            <w:pPr>
              <w:spacing w:after="0" w:line="240" w:lineRule="auto"/>
              <w:rPr>
                <w:rFonts w:ascii="Times New Roman" w:eastAsia="Times New Roman" w:hAnsi="Times New Roman"/>
                <w:lang w:val="lt-LT"/>
              </w:rPr>
            </w:pPr>
          </w:p>
        </w:tc>
      </w:tr>
    </w:tbl>
    <w:p w:rsidR="00D453A8" w:rsidRPr="002C6709" w:rsidRDefault="00D453A8" w:rsidP="00D453A8">
      <w:pPr>
        <w:spacing w:after="0" w:line="240" w:lineRule="auto"/>
        <w:rPr>
          <w:rFonts w:ascii="Times New Roman" w:eastAsia="Times New Roman" w:hAnsi="Times New Roman"/>
          <w:lang w:val="lt-LT"/>
        </w:rPr>
      </w:pPr>
    </w:p>
    <w:p w:rsidR="00D453A8" w:rsidRPr="00B82073" w:rsidRDefault="00D453A8" w:rsidP="00D453A8">
      <w:pPr>
        <w:numPr>
          <w:ilvl w:val="12"/>
          <w:numId w:val="0"/>
        </w:numPr>
        <w:spacing w:after="0" w:line="240" w:lineRule="auto"/>
        <w:ind w:right="-2"/>
        <w:rPr>
          <w:rFonts w:ascii="Times New Roman" w:eastAsia="Times New Roman" w:hAnsi="Times New Roman"/>
          <w:lang w:val="lt-LT"/>
        </w:rPr>
      </w:pPr>
      <w:r w:rsidRPr="00EE0905">
        <w:rPr>
          <w:rFonts w:ascii="Times New Roman" w:eastAsia="Times New Roman" w:hAnsi="Times New Roman"/>
          <w:b/>
          <w:lang w:val="lt-LT"/>
        </w:rPr>
        <w:t>Šis vaistas Europos ekonominės erdvės valstybėse narėse</w:t>
      </w:r>
      <w:r w:rsidRPr="00EE0905">
        <w:rPr>
          <w:b/>
          <w:bCs/>
          <w:lang w:val="pt-PT" w:eastAsia="lt-LT"/>
        </w:rPr>
        <w:t xml:space="preserve"> </w:t>
      </w:r>
      <w:r w:rsidRPr="00B82073">
        <w:rPr>
          <w:rFonts w:ascii="Times New Roman" w:eastAsia="Times New Roman" w:hAnsi="Times New Roman"/>
          <w:b/>
          <w:lang w:val="lt-LT"/>
        </w:rPr>
        <w:t>registruotas tokiais pavadinimais</w:t>
      </w:r>
      <w:r w:rsidRPr="00B82073">
        <w:rPr>
          <w:rFonts w:ascii="Times New Roman" w:eastAsia="Times New Roman" w:hAnsi="Times New Roman"/>
          <w:lang w:val="lt-LT"/>
        </w:rPr>
        <w:t>:</w:t>
      </w:r>
    </w:p>
    <w:tbl>
      <w:tblPr>
        <w:tblW w:w="0" w:type="auto"/>
        <w:tblLook w:val="04A0" w:firstRow="1" w:lastRow="0" w:firstColumn="1" w:lastColumn="0" w:noHBand="0" w:noVBand="1"/>
      </w:tblPr>
      <w:tblGrid>
        <w:gridCol w:w="1809"/>
        <w:gridCol w:w="7477"/>
      </w:tblGrid>
      <w:tr w:rsidR="00D453A8" w:rsidRPr="002C6709" w:rsidTr="00173FD0">
        <w:tc>
          <w:tcPr>
            <w:tcW w:w="1809" w:type="dxa"/>
          </w:tcPr>
          <w:p w:rsidR="00D453A8" w:rsidRPr="00816CEA" w:rsidRDefault="00D453A8" w:rsidP="00173FD0">
            <w:pPr>
              <w:spacing w:after="0" w:line="240" w:lineRule="auto"/>
              <w:rPr>
                <w:rFonts w:ascii="Times New Roman" w:eastAsia="Times New Roman" w:hAnsi="Times New Roman"/>
                <w:lang w:val="lt-LT"/>
              </w:rPr>
            </w:pPr>
            <w:r w:rsidRPr="00816CEA">
              <w:rPr>
                <w:rFonts w:ascii="Times New Roman" w:eastAsia="Times New Roman" w:hAnsi="Times New Roman"/>
                <w:lang w:val="lt-LT"/>
              </w:rPr>
              <w:t>Portugalija</w:t>
            </w:r>
          </w:p>
        </w:tc>
        <w:tc>
          <w:tcPr>
            <w:tcW w:w="7477" w:type="dxa"/>
          </w:tcPr>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Perindopril</w:t>
            </w:r>
            <w:proofErr w:type="spellEnd"/>
            <w:r w:rsidRPr="00816CEA">
              <w:rPr>
                <w:rFonts w:ascii="Times New Roman" w:eastAsia="Times New Roman" w:hAnsi="Times New Roman"/>
                <w:lang w:val="lt-LT"/>
              </w:rPr>
              <w:t xml:space="preserve"> + </w:t>
            </w:r>
            <w:proofErr w:type="spellStart"/>
            <w:r w:rsidRPr="00816CEA">
              <w:rPr>
                <w:rFonts w:ascii="Times New Roman" w:eastAsia="Times New Roman" w:hAnsi="Times New Roman"/>
                <w:lang w:val="lt-LT"/>
              </w:rPr>
              <w:t>Indapamida</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ratiopharm</w:t>
            </w:r>
            <w:proofErr w:type="spellEnd"/>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Belgija</w:t>
            </w:r>
          </w:p>
        </w:tc>
        <w:tc>
          <w:tcPr>
            <w:tcW w:w="7477" w:type="dxa"/>
          </w:tcPr>
          <w:p w:rsidR="00D453A8" w:rsidRPr="00B82073" w:rsidRDefault="00D453A8" w:rsidP="00173FD0">
            <w:pPr>
              <w:spacing w:after="0" w:line="240" w:lineRule="auto"/>
              <w:rPr>
                <w:rFonts w:ascii="Times New Roman" w:hAnsi="Times New Roman"/>
                <w:lang w:val="lt-LT"/>
              </w:rPr>
            </w:pPr>
            <w:proofErr w:type="spellStart"/>
            <w:r w:rsidRPr="00B82073">
              <w:rPr>
                <w:rFonts w:ascii="Times New Roman" w:eastAsia="Times New Roman" w:hAnsi="Times New Roman"/>
                <w:lang w:val="lt-LT"/>
              </w:rPr>
              <w:t>Perindopril</w:t>
            </w:r>
            <w:proofErr w:type="spellEnd"/>
            <w:r w:rsidRPr="00B82073">
              <w:rPr>
                <w:rFonts w:ascii="Times New Roman" w:eastAsia="Times New Roman" w:hAnsi="Times New Roman"/>
                <w:lang w:val="lt-LT"/>
              </w:rPr>
              <w:t>/</w:t>
            </w:r>
            <w:proofErr w:type="spellStart"/>
            <w:r w:rsidRPr="00B82073">
              <w:rPr>
                <w:rFonts w:ascii="Times New Roman" w:eastAsia="Times New Roman" w:hAnsi="Times New Roman"/>
                <w:lang w:val="lt-LT"/>
              </w:rPr>
              <w:t>Indapamide</w:t>
            </w:r>
            <w:proofErr w:type="spellEnd"/>
            <w:r w:rsidRPr="00B82073">
              <w:rPr>
                <w:rFonts w:ascii="Times New Roman" w:eastAsia="Times New Roman" w:hAnsi="Times New Roman"/>
                <w:lang w:val="lt-LT"/>
              </w:rPr>
              <w:t xml:space="preserve"> </w:t>
            </w:r>
            <w:proofErr w:type="spellStart"/>
            <w:r w:rsidRPr="00B82073">
              <w:rPr>
                <w:rFonts w:ascii="Times New Roman" w:eastAsia="Times New Roman" w:hAnsi="Times New Roman"/>
                <w:lang w:val="lt-LT"/>
              </w:rPr>
              <w:t>Teva</w:t>
            </w:r>
            <w:proofErr w:type="spellEnd"/>
            <w:r w:rsidRPr="00B82073">
              <w:rPr>
                <w:rFonts w:ascii="Times New Roman" w:hAnsi="Times New Roman"/>
                <w:lang w:val="lt-LT"/>
              </w:rPr>
              <w:t xml:space="preserve"> 2</w:t>
            </w:r>
            <w:r>
              <w:rPr>
                <w:rFonts w:ascii="Times New Roman" w:hAnsi="Times New Roman"/>
                <w:lang w:val="lt-LT"/>
              </w:rPr>
              <w:t> </w:t>
            </w:r>
            <w:r w:rsidRPr="00B82073">
              <w:rPr>
                <w:rFonts w:ascii="Times New Roman" w:hAnsi="Times New Roman"/>
                <w:lang w:val="lt-LT"/>
              </w:rPr>
              <w:t>mg / 0,625</w:t>
            </w:r>
            <w:r>
              <w:rPr>
                <w:rFonts w:ascii="Times New Roman" w:hAnsi="Times New Roman"/>
                <w:lang w:val="lt-LT"/>
              </w:rPr>
              <w:t> </w:t>
            </w:r>
            <w:r w:rsidRPr="00B82073">
              <w:rPr>
                <w:rFonts w:ascii="Times New Roman" w:hAnsi="Times New Roman"/>
                <w:lang w:val="lt-LT"/>
              </w:rPr>
              <w:t xml:space="preserve">mg </w:t>
            </w:r>
            <w:proofErr w:type="spellStart"/>
            <w:r w:rsidRPr="00B82073">
              <w:rPr>
                <w:rFonts w:ascii="Times New Roman" w:hAnsi="Times New Roman"/>
                <w:lang w:val="lt-LT"/>
              </w:rPr>
              <w:t>tabletten</w:t>
            </w:r>
            <w:proofErr w:type="spellEnd"/>
          </w:p>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Perindopril</w:t>
            </w:r>
            <w:proofErr w:type="spellEnd"/>
            <w:r w:rsidRPr="00816CEA">
              <w:rPr>
                <w:rFonts w:ascii="Times New Roman" w:eastAsia="Times New Roman" w:hAnsi="Times New Roman"/>
                <w:lang w:val="lt-LT"/>
              </w:rPr>
              <w:t>/</w:t>
            </w:r>
            <w:proofErr w:type="spellStart"/>
            <w:r w:rsidRPr="00816CEA">
              <w:rPr>
                <w:rFonts w:ascii="Times New Roman" w:eastAsia="Times New Roman" w:hAnsi="Times New Roman"/>
                <w:lang w:val="lt-LT"/>
              </w:rPr>
              <w:t>Indapamide</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Teva</w:t>
            </w:r>
            <w:proofErr w:type="spellEnd"/>
            <w:r w:rsidRPr="00816CEA">
              <w:rPr>
                <w:rFonts w:ascii="Times New Roman" w:hAnsi="Times New Roman"/>
                <w:lang w:val="lt-LT"/>
              </w:rPr>
              <w:t xml:space="preserve"> 4</w:t>
            </w:r>
            <w:r>
              <w:rPr>
                <w:rFonts w:ascii="Times New Roman" w:hAnsi="Times New Roman"/>
                <w:lang w:val="lt-LT"/>
              </w:rPr>
              <w:t> </w:t>
            </w:r>
            <w:r w:rsidRPr="00816CEA">
              <w:rPr>
                <w:rFonts w:ascii="Times New Roman" w:hAnsi="Times New Roman"/>
                <w:lang w:val="lt-LT"/>
              </w:rPr>
              <w:t>mg / 1,25</w:t>
            </w:r>
            <w:r>
              <w:rPr>
                <w:rFonts w:ascii="Times New Roman" w:hAnsi="Times New Roman"/>
                <w:lang w:val="lt-LT"/>
              </w:rPr>
              <w:t> </w:t>
            </w:r>
            <w:r w:rsidRPr="00816CEA">
              <w:rPr>
                <w:rFonts w:ascii="Times New Roman" w:hAnsi="Times New Roman"/>
                <w:lang w:val="lt-LT"/>
              </w:rPr>
              <w:t xml:space="preserve">mg </w:t>
            </w:r>
            <w:proofErr w:type="spellStart"/>
            <w:r w:rsidRPr="00816CEA">
              <w:rPr>
                <w:rFonts w:ascii="Times New Roman" w:hAnsi="Times New Roman"/>
                <w:lang w:val="lt-LT"/>
              </w:rPr>
              <w:t>tabletten</w:t>
            </w:r>
            <w:proofErr w:type="spellEnd"/>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p>
        </w:tc>
        <w:tc>
          <w:tcPr>
            <w:tcW w:w="7477" w:type="dxa"/>
          </w:tcPr>
          <w:p w:rsidR="00D453A8" w:rsidRPr="00B82073" w:rsidRDefault="00D453A8" w:rsidP="00173FD0">
            <w:pPr>
              <w:spacing w:after="0" w:line="240" w:lineRule="auto"/>
              <w:rPr>
                <w:rFonts w:ascii="Times New Roman" w:eastAsia="Times New Roman" w:hAnsi="Times New Roman"/>
                <w:lang w:val="lt-LT"/>
              </w:rPr>
            </w:pPr>
            <w:proofErr w:type="spellStart"/>
            <w:r w:rsidRPr="00B82073">
              <w:rPr>
                <w:rFonts w:ascii="Times New Roman" w:eastAsia="Times New Roman" w:hAnsi="Times New Roman"/>
                <w:lang w:val="lt-LT"/>
              </w:rPr>
              <w:t>Perindopril</w:t>
            </w:r>
            <w:proofErr w:type="spellEnd"/>
            <w:r w:rsidRPr="00B82073">
              <w:rPr>
                <w:rFonts w:ascii="Times New Roman" w:eastAsia="Times New Roman" w:hAnsi="Times New Roman"/>
                <w:lang w:val="lt-LT"/>
              </w:rPr>
              <w:t>/</w:t>
            </w:r>
            <w:proofErr w:type="spellStart"/>
            <w:r w:rsidRPr="00B82073">
              <w:rPr>
                <w:rFonts w:ascii="Times New Roman" w:eastAsia="Times New Roman" w:hAnsi="Times New Roman"/>
                <w:lang w:val="lt-LT"/>
              </w:rPr>
              <w:t>Indapamid-ratiopharm</w:t>
            </w:r>
            <w:proofErr w:type="spellEnd"/>
            <w:r w:rsidRPr="00B82073">
              <w:rPr>
                <w:rFonts w:ascii="Times New Roman" w:eastAsia="Times New Roman" w:hAnsi="Times New Roman"/>
                <w:lang w:val="lt-LT"/>
              </w:rPr>
              <w:t xml:space="preserve"> 2</w:t>
            </w:r>
            <w:r>
              <w:rPr>
                <w:rFonts w:ascii="Times New Roman" w:eastAsia="Times New Roman" w:hAnsi="Times New Roman"/>
                <w:lang w:val="lt-LT"/>
              </w:rPr>
              <w:t> </w:t>
            </w:r>
            <w:r w:rsidRPr="00B82073">
              <w:rPr>
                <w:rFonts w:ascii="Times New Roman" w:eastAsia="Times New Roman" w:hAnsi="Times New Roman"/>
                <w:lang w:val="lt-LT"/>
              </w:rPr>
              <w:t>mg/0,625</w:t>
            </w:r>
            <w:r>
              <w:rPr>
                <w:rFonts w:ascii="Times New Roman" w:eastAsia="Times New Roman" w:hAnsi="Times New Roman"/>
                <w:lang w:val="lt-LT"/>
              </w:rPr>
              <w:t> </w:t>
            </w:r>
            <w:r w:rsidRPr="00B82073">
              <w:rPr>
                <w:rFonts w:ascii="Times New Roman" w:eastAsia="Times New Roman" w:hAnsi="Times New Roman"/>
                <w:lang w:val="lt-LT"/>
              </w:rPr>
              <w:t xml:space="preserve">mg </w:t>
            </w:r>
            <w:proofErr w:type="spellStart"/>
            <w:r w:rsidRPr="00B82073">
              <w:rPr>
                <w:rFonts w:ascii="Times New Roman" w:eastAsia="Times New Roman" w:hAnsi="Times New Roman"/>
                <w:lang w:val="lt-LT"/>
              </w:rPr>
              <w:t>Tabletten</w:t>
            </w:r>
            <w:proofErr w:type="spellEnd"/>
          </w:p>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Perindopril</w:t>
            </w:r>
            <w:proofErr w:type="spellEnd"/>
            <w:r w:rsidRPr="00816CEA">
              <w:rPr>
                <w:rFonts w:ascii="Times New Roman" w:eastAsia="Times New Roman" w:hAnsi="Times New Roman"/>
                <w:lang w:val="lt-LT"/>
              </w:rPr>
              <w:t>/</w:t>
            </w:r>
            <w:proofErr w:type="spellStart"/>
            <w:r w:rsidRPr="00816CEA">
              <w:rPr>
                <w:rFonts w:ascii="Times New Roman" w:eastAsia="Times New Roman" w:hAnsi="Times New Roman"/>
                <w:lang w:val="lt-LT"/>
              </w:rPr>
              <w:t>Indapamid-ratiopharm</w:t>
            </w:r>
            <w:proofErr w:type="spellEnd"/>
            <w:r w:rsidRPr="00816CEA">
              <w:rPr>
                <w:rFonts w:ascii="Times New Roman" w:eastAsia="Times New Roman" w:hAnsi="Times New Roman"/>
                <w:lang w:val="lt-LT"/>
              </w:rPr>
              <w:t xml:space="preserve"> 4</w:t>
            </w:r>
            <w:r>
              <w:rPr>
                <w:rFonts w:ascii="Times New Roman" w:eastAsia="Times New Roman" w:hAnsi="Times New Roman"/>
                <w:lang w:val="lt-LT"/>
              </w:rPr>
              <w:t> </w:t>
            </w:r>
            <w:r w:rsidRPr="00816CEA">
              <w:rPr>
                <w:rFonts w:ascii="Times New Roman" w:eastAsia="Times New Roman" w:hAnsi="Times New Roman"/>
                <w:lang w:val="lt-LT"/>
              </w:rPr>
              <w:t>mg/1,25</w:t>
            </w:r>
            <w:r>
              <w:rPr>
                <w:rFonts w:ascii="Times New Roman" w:eastAsia="Times New Roman" w:hAnsi="Times New Roman"/>
                <w:lang w:val="lt-LT"/>
              </w:rPr>
              <w:t> </w:t>
            </w:r>
            <w:r w:rsidRPr="00816CEA">
              <w:rPr>
                <w:rFonts w:ascii="Times New Roman" w:eastAsia="Times New Roman" w:hAnsi="Times New Roman"/>
                <w:lang w:val="lt-LT"/>
              </w:rPr>
              <w:t xml:space="preserve">mg </w:t>
            </w:r>
            <w:proofErr w:type="spellStart"/>
            <w:r w:rsidRPr="00816CEA">
              <w:rPr>
                <w:rFonts w:ascii="Times New Roman" w:eastAsia="Times New Roman" w:hAnsi="Times New Roman"/>
                <w:lang w:val="lt-LT"/>
              </w:rPr>
              <w:t>Tabletten</w:t>
            </w:r>
            <w:proofErr w:type="spellEnd"/>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Prancūzija</w:t>
            </w:r>
          </w:p>
        </w:tc>
        <w:tc>
          <w:tcPr>
            <w:tcW w:w="7477" w:type="dxa"/>
          </w:tcPr>
          <w:p w:rsidR="00D453A8" w:rsidRPr="00B82073" w:rsidRDefault="00D453A8" w:rsidP="00173FD0">
            <w:pPr>
              <w:spacing w:after="0" w:line="240" w:lineRule="auto"/>
              <w:rPr>
                <w:rFonts w:ascii="Times New Roman" w:eastAsia="Times New Roman" w:hAnsi="Times New Roman"/>
                <w:lang w:val="lt-LT"/>
              </w:rPr>
            </w:pPr>
            <w:proofErr w:type="spellStart"/>
            <w:r w:rsidRPr="00B82073">
              <w:rPr>
                <w:rFonts w:ascii="Times New Roman" w:eastAsia="Times New Roman" w:hAnsi="Times New Roman"/>
                <w:lang w:val="lt-LT"/>
              </w:rPr>
              <w:t>Perindopril</w:t>
            </w:r>
            <w:proofErr w:type="spellEnd"/>
            <w:r w:rsidRPr="00B82073">
              <w:rPr>
                <w:rFonts w:ascii="Times New Roman" w:eastAsia="Times New Roman" w:hAnsi="Times New Roman"/>
                <w:lang w:val="lt-LT"/>
              </w:rPr>
              <w:t>/</w:t>
            </w:r>
            <w:proofErr w:type="spellStart"/>
            <w:r w:rsidRPr="00B82073">
              <w:rPr>
                <w:rFonts w:ascii="Times New Roman" w:eastAsia="Times New Roman" w:hAnsi="Times New Roman"/>
                <w:lang w:val="lt-LT"/>
              </w:rPr>
              <w:t>Indapamide</w:t>
            </w:r>
            <w:proofErr w:type="spellEnd"/>
            <w:r w:rsidRPr="00B82073">
              <w:rPr>
                <w:rFonts w:ascii="Times New Roman" w:eastAsia="Times New Roman" w:hAnsi="Times New Roman"/>
                <w:lang w:val="lt-LT"/>
              </w:rPr>
              <w:t xml:space="preserve"> </w:t>
            </w:r>
            <w:proofErr w:type="spellStart"/>
            <w:r w:rsidRPr="00B82073">
              <w:rPr>
                <w:rFonts w:ascii="Times New Roman" w:eastAsia="Times New Roman" w:hAnsi="Times New Roman"/>
                <w:lang w:val="lt-LT"/>
              </w:rPr>
              <w:t>ratiopharm</w:t>
            </w:r>
            <w:proofErr w:type="spellEnd"/>
            <w:r w:rsidRPr="00B82073">
              <w:rPr>
                <w:rFonts w:ascii="Times New Roman" w:eastAsia="Times New Roman" w:hAnsi="Times New Roman"/>
                <w:lang w:val="lt-LT"/>
              </w:rPr>
              <w:t xml:space="preserve"> 2</w:t>
            </w:r>
            <w:r>
              <w:rPr>
                <w:rFonts w:ascii="Times New Roman" w:eastAsia="Times New Roman" w:hAnsi="Times New Roman"/>
                <w:lang w:val="lt-LT"/>
              </w:rPr>
              <w:t> </w:t>
            </w:r>
            <w:r w:rsidRPr="00B82073">
              <w:rPr>
                <w:rFonts w:ascii="Times New Roman" w:eastAsia="Times New Roman" w:hAnsi="Times New Roman"/>
                <w:lang w:val="lt-LT"/>
              </w:rPr>
              <w:t>mg/0,625</w:t>
            </w:r>
            <w:r>
              <w:rPr>
                <w:rFonts w:ascii="Times New Roman" w:eastAsia="Times New Roman" w:hAnsi="Times New Roman"/>
                <w:lang w:val="lt-LT"/>
              </w:rPr>
              <w:t> </w:t>
            </w:r>
            <w:r w:rsidRPr="00B82073">
              <w:rPr>
                <w:rFonts w:ascii="Times New Roman" w:eastAsia="Times New Roman" w:hAnsi="Times New Roman"/>
                <w:lang w:val="lt-LT"/>
              </w:rPr>
              <w:t xml:space="preserve">mg, </w:t>
            </w:r>
            <w:proofErr w:type="spellStart"/>
            <w:r w:rsidRPr="00B82073">
              <w:rPr>
                <w:rFonts w:ascii="Times New Roman" w:eastAsia="Times New Roman" w:hAnsi="Times New Roman"/>
                <w:lang w:val="lt-LT"/>
              </w:rPr>
              <w:t>comprime</w:t>
            </w:r>
            <w:proofErr w:type="spellEnd"/>
            <w:r w:rsidRPr="00B82073">
              <w:rPr>
                <w:rFonts w:ascii="Times New Roman" w:eastAsia="Times New Roman" w:hAnsi="Times New Roman"/>
                <w:lang w:val="lt-LT"/>
              </w:rPr>
              <w:t xml:space="preserve"> </w:t>
            </w:r>
            <w:proofErr w:type="spellStart"/>
            <w:r w:rsidRPr="00B82073">
              <w:rPr>
                <w:rFonts w:ascii="Times New Roman" w:eastAsia="Times New Roman" w:hAnsi="Times New Roman"/>
                <w:lang w:val="lt-LT"/>
              </w:rPr>
              <w:t>secable</w:t>
            </w:r>
            <w:proofErr w:type="spellEnd"/>
          </w:p>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Perindopril</w:t>
            </w:r>
            <w:proofErr w:type="spellEnd"/>
            <w:r w:rsidRPr="00816CEA">
              <w:rPr>
                <w:rFonts w:ascii="Times New Roman" w:eastAsia="Times New Roman" w:hAnsi="Times New Roman"/>
                <w:lang w:val="lt-LT"/>
              </w:rPr>
              <w:t>/</w:t>
            </w:r>
            <w:proofErr w:type="spellStart"/>
            <w:r w:rsidRPr="00816CEA">
              <w:rPr>
                <w:rFonts w:ascii="Times New Roman" w:eastAsia="Times New Roman" w:hAnsi="Times New Roman"/>
                <w:lang w:val="lt-LT"/>
              </w:rPr>
              <w:t>Indapamide</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ratiopharm</w:t>
            </w:r>
            <w:proofErr w:type="spellEnd"/>
            <w:r w:rsidRPr="00816CEA">
              <w:rPr>
                <w:rFonts w:ascii="Times New Roman" w:eastAsia="Times New Roman" w:hAnsi="Times New Roman"/>
                <w:lang w:val="lt-LT"/>
              </w:rPr>
              <w:t xml:space="preserve"> 4</w:t>
            </w:r>
            <w:r>
              <w:rPr>
                <w:rFonts w:ascii="Times New Roman" w:eastAsia="Times New Roman" w:hAnsi="Times New Roman"/>
                <w:lang w:val="lt-LT"/>
              </w:rPr>
              <w:t> </w:t>
            </w:r>
            <w:r w:rsidRPr="00816CEA">
              <w:rPr>
                <w:rFonts w:ascii="Times New Roman" w:eastAsia="Times New Roman" w:hAnsi="Times New Roman"/>
                <w:lang w:val="lt-LT"/>
              </w:rPr>
              <w:t>mg/1,25</w:t>
            </w:r>
            <w:r>
              <w:rPr>
                <w:rFonts w:ascii="Times New Roman" w:eastAsia="Times New Roman" w:hAnsi="Times New Roman"/>
                <w:lang w:val="lt-LT"/>
              </w:rPr>
              <w:t> </w:t>
            </w:r>
            <w:r w:rsidRPr="00816CEA">
              <w:rPr>
                <w:rFonts w:ascii="Times New Roman" w:eastAsia="Times New Roman" w:hAnsi="Times New Roman"/>
                <w:lang w:val="lt-LT"/>
              </w:rPr>
              <w:t xml:space="preserve">mg, </w:t>
            </w:r>
            <w:proofErr w:type="spellStart"/>
            <w:r w:rsidRPr="00816CEA">
              <w:rPr>
                <w:rFonts w:ascii="Times New Roman" w:eastAsia="Times New Roman" w:hAnsi="Times New Roman"/>
                <w:lang w:val="lt-LT"/>
              </w:rPr>
              <w:t>comprime</w:t>
            </w:r>
            <w:proofErr w:type="spellEnd"/>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Italija</w:t>
            </w:r>
          </w:p>
        </w:tc>
        <w:tc>
          <w:tcPr>
            <w:tcW w:w="7477" w:type="dxa"/>
          </w:tcPr>
          <w:p w:rsidR="00D453A8" w:rsidRPr="00B82073" w:rsidRDefault="00D453A8" w:rsidP="00173FD0">
            <w:pPr>
              <w:spacing w:after="0" w:line="240" w:lineRule="auto"/>
              <w:rPr>
                <w:rFonts w:ascii="Times New Roman" w:eastAsia="Times New Roman" w:hAnsi="Times New Roman"/>
                <w:lang w:val="lt-LT"/>
              </w:rPr>
            </w:pPr>
            <w:proofErr w:type="spellStart"/>
            <w:r w:rsidRPr="00B82073">
              <w:rPr>
                <w:rFonts w:ascii="Times New Roman" w:eastAsia="Times New Roman" w:hAnsi="Times New Roman"/>
                <w:lang w:val="lt-LT"/>
              </w:rPr>
              <w:t>Perindopril</w:t>
            </w:r>
            <w:proofErr w:type="spellEnd"/>
            <w:r w:rsidRPr="00B82073">
              <w:rPr>
                <w:rFonts w:ascii="Times New Roman" w:eastAsia="Times New Roman" w:hAnsi="Times New Roman"/>
                <w:lang w:val="lt-LT"/>
              </w:rPr>
              <w:t xml:space="preserve"> </w:t>
            </w:r>
            <w:proofErr w:type="spellStart"/>
            <w:r w:rsidRPr="00B82073">
              <w:rPr>
                <w:rFonts w:ascii="Times New Roman" w:eastAsia="Times New Roman" w:hAnsi="Times New Roman"/>
                <w:lang w:val="lt-LT"/>
              </w:rPr>
              <w:t>Indapamide</w:t>
            </w:r>
            <w:proofErr w:type="spellEnd"/>
            <w:r w:rsidRPr="00B82073">
              <w:rPr>
                <w:rFonts w:ascii="Times New Roman" w:eastAsia="Times New Roman" w:hAnsi="Times New Roman"/>
                <w:lang w:val="lt-LT"/>
              </w:rPr>
              <w:t xml:space="preserve"> </w:t>
            </w:r>
            <w:proofErr w:type="spellStart"/>
            <w:r w:rsidRPr="00B82073">
              <w:rPr>
                <w:rFonts w:ascii="Times New Roman" w:eastAsia="Times New Roman" w:hAnsi="Times New Roman"/>
                <w:lang w:val="lt-LT"/>
              </w:rPr>
              <w:t>ratiopharm</w:t>
            </w:r>
            <w:proofErr w:type="spellEnd"/>
            <w:r w:rsidRPr="00B82073">
              <w:rPr>
                <w:rFonts w:ascii="Times New Roman" w:eastAsia="Times New Roman" w:hAnsi="Times New Roman"/>
                <w:lang w:val="lt-LT"/>
              </w:rPr>
              <w:t xml:space="preserve"> 2</w:t>
            </w:r>
            <w:r>
              <w:rPr>
                <w:rFonts w:ascii="Times New Roman" w:eastAsia="Times New Roman" w:hAnsi="Times New Roman"/>
                <w:lang w:val="lt-LT"/>
              </w:rPr>
              <w:t> </w:t>
            </w:r>
            <w:r w:rsidRPr="00B82073">
              <w:rPr>
                <w:rFonts w:ascii="Times New Roman" w:eastAsia="Times New Roman" w:hAnsi="Times New Roman"/>
                <w:lang w:val="lt-LT"/>
              </w:rPr>
              <w:t>mg/0,625</w:t>
            </w:r>
            <w:r>
              <w:rPr>
                <w:rFonts w:ascii="Times New Roman" w:eastAsia="Times New Roman" w:hAnsi="Times New Roman"/>
                <w:lang w:val="lt-LT"/>
              </w:rPr>
              <w:t> </w:t>
            </w:r>
            <w:r w:rsidRPr="00B82073">
              <w:rPr>
                <w:rFonts w:ascii="Times New Roman" w:eastAsia="Times New Roman" w:hAnsi="Times New Roman"/>
                <w:lang w:val="lt-LT"/>
              </w:rPr>
              <w:t xml:space="preserve">mg </w:t>
            </w:r>
            <w:proofErr w:type="spellStart"/>
            <w:r w:rsidRPr="00B82073">
              <w:rPr>
                <w:rFonts w:ascii="Times New Roman" w:eastAsia="Times New Roman" w:hAnsi="Times New Roman"/>
                <w:lang w:val="lt-LT"/>
              </w:rPr>
              <w:t>compresse</w:t>
            </w:r>
            <w:proofErr w:type="spellEnd"/>
          </w:p>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Perindopril</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Indapamide</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ratiopharm</w:t>
            </w:r>
            <w:proofErr w:type="spellEnd"/>
            <w:r w:rsidRPr="00816CEA">
              <w:rPr>
                <w:rFonts w:ascii="Times New Roman" w:eastAsia="Times New Roman" w:hAnsi="Times New Roman"/>
                <w:lang w:val="lt-LT"/>
              </w:rPr>
              <w:t xml:space="preserve"> 4</w:t>
            </w:r>
            <w:r>
              <w:rPr>
                <w:rFonts w:ascii="Times New Roman" w:eastAsia="Times New Roman" w:hAnsi="Times New Roman"/>
                <w:lang w:val="lt-LT"/>
              </w:rPr>
              <w:t> </w:t>
            </w:r>
            <w:r w:rsidRPr="00816CEA">
              <w:rPr>
                <w:rFonts w:ascii="Times New Roman" w:eastAsia="Times New Roman" w:hAnsi="Times New Roman"/>
                <w:lang w:val="lt-LT"/>
              </w:rPr>
              <w:t>mg/1,25</w:t>
            </w:r>
            <w:r>
              <w:rPr>
                <w:rFonts w:ascii="Times New Roman" w:eastAsia="Times New Roman" w:hAnsi="Times New Roman"/>
                <w:lang w:val="lt-LT"/>
              </w:rPr>
              <w:t> </w:t>
            </w:r>
            <w:r w:rsidRPr="00816CEA">
              <w:rPr>
                <w:rFonts w:ascii="Times New Roman" w:eastAsia="Times New Roman" w:hAnsi="Times New Roman"/>
                <w:lang w:val="lt-LT"/>
              </w:rPr>
              <w:t xml:space="preserve">mg </w:t>
            </w:r>
            <w:proofErr w:type="spellStart"/>
            <w:r w:rsidRPr="00816CEA">
              <w:rPr>
                <w:rFonts w:ascii="Times New Roman" w:eastAsia="Times New Roman" w:hAnsi="Times New Roman"/>
                <w:lang w:val="lt-LT"/>
              </w:rPr>
              <w:t>compresse</w:t>
            </w:r>
            <w:proofErr w:type="spellEnd"/>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Latvija</w:t>
            </w:r>
          </w:p>
        </w:tc>
        <w:tc>
          <w:tcPr>
            <w:tcW w:w="7477" w:type="dxa"/>
          </w:tcPr>
          <w:p w:rsidR="00D453A8" w:rsidRPr="00B82073" w:rsidRDefault="00D453A8" w:rsidP="00173FD0">
            <w:pPr>
              <w:spacing w:after="0" w:line="240" w:lineRule="auto"/>
              <w:rPr>
                <w:rFonts w:ascii="Times New Roman" w:eastAsia="Times New Roman" w:hAnsi="Times New Roman"/>
                <w:lang w:val="lt-LT"/>
              </w:rPr>
            </w:pPr>
            <w:proofErr w:type="spellStart"/>
            <w:r w:rsidRPr="00B82073">
              <w:rPr>
                <w:rFonts w:ascii="Times New Roman" w:eastAsia="Times New Roman" w:hAnsi="Times New Roman"/>
                <w:lang w:val="lt-LT"/>
              </w:rPr>
              <w:t>Perindap</w:t>
            </w:r>
            <w:proofErr w:type="spellEnd"/>
            <w:r w:rsidRPr="00B82073">
              <w:rPr>
                <w:rFonts w:ascii="Times New Roman" w:eastAsia="Times New Roman" w:hAnsi="Times New Roman"/>
                <w:lang w:val="lt-LT"/>
              </w:rPr>
              <w:t xml:space="preserve"> 2</w:t>
            </w:r>
            <w:r>
              <w:rPr>
                <w:rFonts w:ascii="Times New Roman" w:eastAsia="Times New Roman" w:hAnsi="Times New Roman"/>
                <w:lang w:val="lt-LT"/>
              </w:rPr>
              <w:t> </w:t>
            </w:r>
            <w:r w:rsidRPr="00B82073">
              <w:rPr>
                <w:rFonts w:ascii="Times New Roman" w:eastAsia="Times New Roman" w:hAnsi="Times New Roman"/>
                <w:lang w:val="lt-LT"/>
              </w:rPr>
              <w:t>mg/0,625</w:t>
            </w:r>
            <w:r>
              <w:rPr>
                <w:rFonts w:ascii="Times New Roman" w:eastAsia="Times New Roman" w:hAnsi="Times New Roman"/>
                <w:lang w:val="lt-LT"/>
              </w:rPr>
              <w:t> </w:t>
            </w:r>
            <w:r w:rsidRPr="00B82073">
              <w:rPr>
                <w:rFonts w:ascii="Times New Roman" w:eastAsia="Times New Roman" w:hAnsi="Times New Roman"/>
                <w:lang w:val="lt-LT"/>
              </w:rPr>
              <w:t>mg tabletes</w:t>
            </w:r>
          </w:p>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Perindap</w:t>
            </w:r>
            <w:proofErr w:type="spellEnd"/>
            <w:r w:rsidRPr="00816CEA">
              <w:rPr>
                <w:rFonts w:ascii="Times New Roman" w:eastAsia="Times New Roman" w:hAnsi="Times New Roman"/>
                <w:lang w:val="lt-LT"/>
              </w:rPr>
              <w:t xml:space="preserve"> 4</w:t>
            </w:r>
            <w:r>
              <w:rPr>
                <w:rFonts w:ascii="Times New Roman" w:eastAsia="Times New Roman" w:hAnsi="Times New Roman"/>
                <w:lang w:val="lt-LT"/>
              </w:rPr>
              <w:t> </w:t>
            </w:r>
            <w:r w:rsidRPr="00816CEA">
              <w:rPr>
                <w:rFonts w:ascii="Times New Roman" w:eastAsia="Times New Roman" w:hAnsi="Times New Roman"/>
                <w:lang w:val="lt-LT"/>
              </w:rPr>
              <w:t>mg/1,25</w:t>
            </w:r>
            <w:r>
              <w:rPr>
                <w:rFonts w:ascii="Times New Roman" w:eastAsia="Times New Roman" w:hAnsi="Times New Roman"/>
                <w:lang w:val="lt-LT"/>
              </w:rPr>
              <w:t> </w:t>
            </w:r>
            <w:r w:rsidRPr="00816CEA">
              <w:rPr>
                <w:rFonts w:ascii="Times New Roman" w:eastAsia="Times New Roman" w:hAnsi="Times New Roman"/>
                <w:lang w:val="lt-LT"/>
              </w:rPr>
              <w:t>mg tabletes</w:t>
            </w:r>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Nyderlandai</w:t>
            </w:r>
          </w:p>
        </w:tc>
        <w:tc>
          <w:tcPr>
            <w:tcW w:w="7477" w:type="dxa"/>
          </w:tcPr>
          <w:p w:rsidR="00D453A8" w:rsidRPr="00B82073" w:rsidRDefault="00D453A8" w:rsidP="00173FD0">
            <w:pPr>
              <w:spacing w:after="0" w:line="240" w:lineRule="auto"/>
              <w:rPr>
                <w:rFonts w:ascii="Times New Roman" w:eastAsia="Times New Roman" w:hAnsi="Times New Roman"/>
                <w:lang w:val="lt-LT"/>
              </w:rPr>
            </w:pPr>
            <w:proofErr w:type="spellStart"/>
            <w:r w:rsidRPr="00B82073">
              <w:rPr>
                <w:rFonts w:ascii="Times New Roman" w:eastAsia="Times New Roman" w:hAnsi="Times New Roman"/>
                <w:lang w:val="lt-LT"/>
              </w:rPr>
              <w:t>Perindopril</w:t>
            </w:r>
            <w:proofErr w:type="spellEnd"/>
            <w:r w:rsidRPr="00B82073">
              <w:rPr>
                <w:rFonts w:ascii="Times New Roman" w:eastAsia="Times New Roman" w:hAnsi="Times New Roman"/>
                <w:lang w:val="lt-LT"/>
              </w:rPr>
              <w:t xml:space="preserve"> </w:t>
            </w:r>
            <w:proofErr w:type="spellStart"/>
            <w:r w:rsidRPr="00B82073">
              <w:rPr>
                <w:rFonts w:ascii="Times New Roman" w:eastAsia="Times New Roman" w:hAnsi="Times New Roman"/>
                <w:lang w:val="lt-LT"/>
              </w:rPr>
              <w:t>tert-butylamine</w:t>
            </w:r>
            <w:proofErr w:type="spellEnd"/>
            <w:r w:rsidRPr="00B82073">
              <w:rPr>
                <w:rFonts w:ascii="Times New Roman" w:eastAsia="Times New Roman" w:hAnsi="Times New Roman"/>
                <w:lang w:val="lt-LT"/>
              </w:rPr>
              <w:t xml:space="preserve"> / </w:t>
            </w:r>
            <w:proofErr w:type="spellStart"/>
            <w:r w:rsidRPr="00B82073">
              <w:rPr>
                <w:rFonts w:ascii="Times New Roman" w:eastAsia="Times New Roman" w:hAnsi="Times New Roman"/>
                <w:lang w:val="lt-LT"/>
              </w:rPr>
              <w:t>Indapamide</w:t>
            </w:r>
            <w:proofErr w:type="spellEnd"/>
            <w:r w:rsidRPr="00B82073">
              <w:rPr>
                <w:rFonts w:ascii="Times New Roman" w:eastAsia="Times New Roman" w:hAnsi="Times New Roman"/>
                <w:lang w:val="lt-LT"/>
              </w:rPr>
              <w:t xml:space="preserve"> </w:t>
            </w:r>
            <w:proofErr w:type="spellStart"/>
            <w:r w:rsidRPr="00B82073">
              <w:rPr>
                <w:rFonts w:ascii="Times New Roman" w:eastAsia="Times New Roman" w:hAnsi="Times New Roman"/>
                <w:lang w:val="lt-LT"/>
              </w:rPr>
              <w:t>ratiopharm</w:t>
            </w:r>
            <w:proofErr w:type="spellEnd"/>
            <w:r w:rsidRPr="00B82073">
              <w:rPr>
                <w:rFonts w:ascii="Times New Roman" w:eastAsia="Times New Roman" w:hAnsi="Times New Roman"/>
                <w:lang w:val="lt-LT"/>
              </w:rPr>
              <w:t xml:space="preserve"> 2</w:t>
            </w:r>
            <w:r>
              <w:rPr>
                <w:rFonts w:ascii="Times New Roman" w:eastAsia="Times New Roman" w:hAnsi="Times New Roman"/>
                <w:lang w:val="lt-LT"/>
              </w:rPr>
              <w:t> </w:t>
            </w:r>
            <w:r w:rsidRPr="00B82073">
              <w:rPr>
                <w:rFonts w:ascii="Times New Roman" w:eastAsia="Times New Roman" w:hAnsi="Times New Roman"/>
                <w:lang w:val="lt-LT"/>
              </w:rPr>
              <w:t>mg/0,625</w:t>
            </w:r>
            <w:r>
              <w:rPr>
                <w:rFonts w:ascii="Times New Roman" w:eastAsia="Times New Roman" w:hAnsi="Times New Roman"/>
                <w:lang w:val="lt-LT"/>
              </w:rPr>
              <w:t> </w:t>
            </w:r>
            <w:r w:rsidRPr="00B82073">
              <w:rPr>
                <w:rFonts w:ascii="Times New Roman" w:eastAsia="Times New Roman" w:hAnsi="Times New Roman"/>
                <w:lang w:val="lt-LT"/>
              </w:rPr>
              <w:t xml:space="preserve">mg, </w:t>
            </w:r>
            <w:proofErr w:type="spellStart"/>
            <w:r w:rsidRPr="00B82073">
              <w:rPr>
                <w:rFonts w:ascii="Times New Roman" w:eastAsia="Times New Roman" w:hAnsi="Times New Roman"/>
                <w:lang w:val="lt-LT"/>
              </w:rPr>
              <w:t>tabletten</w:t>
            </w:r>
            <w:proofErr w:type="spellEnd"/>
          </w:p>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Perindopril</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tert-butylamine</w:t>
            </w:r>
            <w:proofErr w:type="spellEnd"/>
            <w:r w:rsidRPr="00816CEA">
              <w:rPr>
                <w:rFonts w:ascii="Times New Roman" w:eastAsia="Times New Roman" w:hAnsi="Times New Roman"/>
                <w:lang w:val="lt-LT"/>
              </w:rPr>
              <w:t xml:space="preserve"> / </w:t>
            </w:r>
            <w:proofErr w:type="spellStart"/>
            <w:r w:rsidRPr="00816CEA">
              <w:rPr>
                <w:rFonts w:ascii="Times New Roman" w:eastAsia="Times New Roman" w:hAnsi="Times New Roman"/>
                <w:lang w:val="lt-LT"/>
              </w:rPr>
              <w:t>Indapamide</w:t>
            </w:r>
            <w:proofErr w:type="spellEnd"/>
            <w:r w:rsidRPr="00816CEA">
              <w:rPr>
                <w:rFonts w:ascii="Times New Roman" w:eastAsia="Times New Roman" w:hAnsi="Times New Roman"/>
                <w:lang w:val="lt-LT"/>
              </w:rPr>
              <w:t xml:space="preserve"> </w:t>
            </w:r>
            <w:proofErr w:type="spellStart"/>
            <w:r w:rsidRPr="00816CEA">
              <w:rPr>
                <w:rFonts w:ascii="Times New Roman" w:eastAsia="Times New Roman" w:hAnsi="Times New Roman"/>
                <w:lang w:val="lt-LT"/>
              </w:rPr>
              <w:t>ratiopharm</w:t>
            </w:r>
            <w:proofErr w:type="spellEnd"/>
            <w:r w:rsidRPr="00816CEA">
              <w:rPr>
                <w:rFonts w:ascii="Times New Roman" w:eastAsia="Times New Roman" w:hAnsi="Times New Roman"/>
                <w:lang w:val="lt-LT"/>
              </w:rPr>
              <w:t xml:space="preserve"> 4</w:t>
            </w:r>
            <w:r>
              <w:rPr>
                <w:rFonts w:ascii="Times New Roman" w:eastAsia="Times New Roman" w:hAnsi="Times New Roman"/>
                <w:lang w:val="lt-LT"/>
              </w:rPr>
              <w:t> </w:t>
            </w:r>
            <w:r w:rsidRPr="00816CEA">
              <w:rPr>
                <w:rFonts w:ascii="Times New Roman" w:eastAsia="Times New Roman" w:hAnsi="Times New Roman"/>
                <w:lang w:val="lt-LT"/>
              </w:rPr>
              <w:t>mg/1,25</w:t>
            </w:r>
            <w:r>
              <w:rPr>
                <w:rFonts w:ascii="Times New Roman" w:eastAsia="Times New Roman" w:hAnsi="Times New Roman"/>
                <w:lang w:val="lt-LT"/>
              </w:rPr>
              <w:t> </w:t>
            </w:r>
            <w:r w:rsidRPr="00816CEA">
              <w:rPr>
                <w:rFonts w:ascii="Times New Roman" w:eastAsia="Times New Roman" w:hAnsi="Times New Roman"/>
                <w:lang w:val="lt-LT"/>
              </w:rPr>
              <w:t xml:space="preserve">mg, </w:t>
            </w:r>
            <w:proofErr w:type="spellStart"/>
            <w:r w:rsidRPr="00816CEA">
              <w:rPr>
                <w:rFonts w:ascii="Times New Roman" w:eastAsia="Times New Roman" w:hAnsi="Times New Roman"/>
                <w:lang w:val="lt-LT"/>
              </w:rPr>
              <w:t>tabletten</w:t>
            </w:r>
            <w:proofErr w:type="spellEnd"/>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Slovakija</w:t>
            </w:r>
          </w:p>
        </w:tc>
        <w:tc>
          <w:tcPr>
            <w:tcW w:w="7477" w:type="dxa"/>
          </w:tcPr>
          <w:p w:rsidR="00D453A8" w:rsidRPr="00B82073" w:rsidRDefault="00D453A8" w:rsidP="00173FD0">
            <w:pPr>
              <w:spacing w:after="0" w:line="240" w:lineRule="auto"/>
              <w:rPr>
                <w:rFonts w:ascii="Times New Roman" w:eastAsia="Times New Roman" w:hAnsi="Times New Roman"/>
                <w:lang w:val="lt-LT"/>
              </w:rPr>
            </w:pPr>
            <w:proofErr w:type="spellStart"/>
            <w:r w:rsidRPr="00B82073">
              <w:rPr>
                <w:rFonts w:ascii="Times New Roman" w:eastAsia="Times New Roman" w:hAnsi="Times New Roman"/>
                <w:lang w:val="lt-LT"/>
              </w:rPr>
              <w:t>Perindocombi</w:t>
            </w:r>
            <w:proofErr w:type="spellEnd"/>
            <w:r w:rsidRPr="00B82073">
              <w:rPr>
                <w:rFonts w:ascii="Times New Roman" w:eastAsia="Times New Roman" w:hAnsi="Times New Roman"/>
                <w:lang w:val="lt-LT"/>
              </w:rPr>
              <w:t xml:space="preserve"> 2</w:t>
            </w:r>
            <w:r>
              <w:rPr>
                <w:rFonts w:ascii="Times New Roman" w:eastAsia="Times New Roman" w:hAnsi="Times New Roman"/>
                <w:lang w:val="lt-LT"/>
              </w:rPr>
              <w:t> </w:t>
            </w:r>
            <w:r w:rsidRPr="00B82073">
              <w:rPr>
                <w:rFonts w:ascii="Times New Roman" w:eastAsia="Times New Roman" w:hAnsi="Times New Roman"/>
                <w:lang w:val="lt-LT"/>
              </w:rPr>
              <w:t>mg/0,625</w:t>
            </w:r>
            <w:r>
              <w:rPr>
                <w:rFonts w:ascii="Times New Roman" w:eastAsia="Times New Roman" w:hAnsi="Times New Roman"/>
                <w:lang w:val="lt-LT"/>
              </w:rPr>
              <w:t> </w:t>
            </w:r>
            <w:r w:rsidRPr="00B82073">
              <w:rPr>
                <w:rFonts w:ascii="Times New Roman" w:eastAsia="Times New Roman" w:hAnsi="Times New Roman"/>
                <w:lang w:val="lt-LT"/>
              </w:rPr>
              <w:t>mg</w:t>
            </w:r>
          </w:p>
          <w:p w:rsidR="00D453A8" w:rsidRPr="00816CEA" w:rsidRDefault="00D453A8" w:rsidP="00173FD0">
            <w:pPr>
              <w:spacing w:after="0" w:line="240" w:lineRule="auto"/>
              <w:rPr>
                <w:rFonts w:ascii="Times New Roman" w:eastAsia="Times New Roman" w:hAnsi="Times New Roman"/>
                <w:lang w:val="lt-LT"/>
              </w:rPr>
            </w:pPr>
            <w:proofErr w:type="spellStart"/>
            <w:r w:rsidRPr="00816CEA">
              <w:rPr>
                <w:rFonts w:ascii="Times New Roman" w:eastAsia="Times New Roman" w:hAnsi="Times New Roman"/>
                <w:lang w:val="lt-LT"/>
              </w:rPr>
              <w:t>Perindocombi</w:t>
            </w:r>
            <w:proofErr w:type="spellEnd"/>
            <w:r w:rsidRPr="00816CEA">
              <w:rPr>
                <w:rFonts w:ascii="Times New Roman" w:eastAsia="Times New Roman" w:hAnsi="Times New Roman"/>
                <w:lang w:val="lt-LT"/>
              </w:rPr>
              <w:t xml:space="preserve"> 4</w:t>
            </w:r>
            <w:r>
              <w:rPr>
                <w:rFonts w:ascii="Times New Roman" w:eastAsia="Times New Roman" w:hAnsi="Times New Roman"/>
                <w:lang w:val="lt-LT"/>
              </w:rPr>
              <w:t> </w:t>
            </w:r>
            <w:r w:rsidRPr="00816CEA">
              <w:rPr>
                <w:rFonts w:ascii="Times New Roman" w:eastAsia="Times New Roman" w:hAnsi="Times New Roman"/>
                <w:lang w:val="lt-LT"/>
              </w:rPr>
              <w:t>mg/1,25</w:t>
            </w:r>
            <w:r>
              <w:rPr>
                <w:rFonts w:ascii="Times New Roman" w:eastAsia="Times New Roman" w:hAnsi="Times New Roman"/>
                <w:lang w:val="lt-LT"/>
              </w:rPr>
              <w:t> </w:t>
            </w:r>
            <w:r w:rsidRPr="00816CEA">
              <w:rPr>
                <w:rFonts w:ascii="Times New Roman" w:eastAsia="Times New Roman" w:hAnsi="Times New Roman"/>
                <w:lang w:val="lt-LT"/>
              </w:rPr>
              <w:t>mg</w:t>
            </w:r>
          </w:p>
        </w:tc>
      </w:tr>
      <w:tr w:rsidR="00D453A8" w:rsidRPr="002C6709" w:rsidTr="00173FD0">
        <w:tc>
          <w:tcPr>
            <w:tcW w:w="1809" w:type="dxa"/>
          </w:tcPr>
          <w:p w:rsidR="00D453A8" w:rsidRPr="004578E0" w:rsidRDefault="00D453A8" w:rsidP="00173FD0">
            <w:pPr>
              <w:spacing w:after="0" w:line="240" w:lineRule="auto"/>
              <w:rPr>
                <w:rFonts w:ascii="Times New Roman" w:eastAsia="Times New Roman" w:hAnsi="Times New Roman"/>
                <w:lang w:val="lt-LT"/>
              </w:rPr>
            </w:pPr>
            <w:r w:rsidRPr="002C6709">
              <w:rPr>
                <w:rFonts w:ascii="Times New Roman" w:eastAsia="Times New Roman" w:hAnsi="Times New Roman"/>
                <w:lang w:val="lt-LT"/>
              </w:rPr>
              <w:t>Čekija</w:t>
            </w:r>
          </w:p>
        </w:tc>
        <w:tc>
          <w:tcPr>
            <w:tcW w:w="7477" w:type="dxa"/>
          </w:tcPr>
          <w:p w:rsidR="00D453A8" w:rsidRPr="00B82073" w:rsidRDefault="00D453A8" w:rsidP="00173FD0">
            <w:pPr>
              <w:spacing w:after="0" w:line="240" w:lineRule="auto"/>
              <w:rPr>
                <w:rFonts w:ascii="Times New Roman" w:eastAsia="Times New Roman" w:hAnsi="Times New Roman"/>
                <w:lang w:val="lt-LT"/>
              </w:rPr>
            </w:pPr>
            <w:proofErr w:type="spellStart"/>
            <w:r w:rsidRPr="00B82073">
              <w:rPr>
                <w:rFonts w:ascii="Times New Roman" w:eastAsia="Times New Roman" w:hAnsi="Times New Roman"/>
                <w:lang w:val="lt-LT"/>
              </w:rPr>
              <w:t>Perinpa</w:t>
            </w:r>
            <w:proofErr w:type="spellEnd"/>
            <w:r w:rsidRPr="00B82073">
              <w:rPr>
                <w:rFonts w:ascii="Times New Roman" w:eastAsia="Times New Roman" w:hAnsi="Times New Roman"/>
                <w:lang w:val="lt-LT"/>
              </w:rPr>
              <w:t xml:space="preserve"> 4</w:t>
            </w:r>
            <w:r>
              <w:rPr>
                <w:rFonts w:ascii="Times New Roman" w:eastAsia="Times New Roman" w:hAnsi="Times New Roman"/>
                <w:lang w:val="lt-LT"/>
              </w:rPr>
              <w:t> </w:t>
            </w:r>
            <w:r w:rsidRPr="00B82073">
              <w:rPr>
                <w:rFonts w:ascii="Times New Roman" w:eastAsia="Times New Roman" w:hAnsi="Times New Roman"/>
                <w:lang w:val="lt-LT"/>
              </w:rPr>
              <w:t>mg/1,25</w:t>
            </w:r>
            <w:r>
              <w:rPr>
                <w:rFonts w:ascii="Times New Roman" w:eastAsia="Times New Roman" w:hAnsi="Times New Roman"/>
                <w:lang w:val="lt-LT"/>
              </w:rPr>
              <w:t> </w:t>
            </w:r>
            <w:r w:rsidRPr="00B82073">
              <w:rPr>
                <w:rFonts w:ascii="Times New Roman" w:eastAsia="Times New Roman" w:hAnsi="Times New Roman"/>
                <w:lang w:val="lt-LT"/>
              </w:rPr>
              <w:t>mg</w:t>
            </w:r>
          </w:p>
        </w:tc>
      </w:tr>
    </w:tbl>
    <w:p w:rsidR="00D453A8" w:rsidRPr="002C6709" w:rsidRDefault="00D453A8" w:rsidP="00D453A8">
      <w:pPr>
        <w:spacing w:after="0" w:line="240" w:lineRule="auto"/>
        <w:rPr>
          <w:rFonts w:ascii="Times New Roman" w:eastAsia="Times New Roman" w:hAnsi="Times New Roman"/>
          <w:lang w:val="lt-LT"/>
        </w:rPr>
      </w:pPr>
    </w:p>
    <w:p w:rsidR="00D453A8" w:rsidRPr="00B82073" w:rsidRDefault="00D453A8" w:rsidP="00D453A8">
      <w:pPr>
        <w:spacing w:after="0" w:line="240" w:lineRule="auto"/>
        <w:rPr>
          <w:rFonts w:ascii="Times New Roman" w:eastAsia="Times New Roman" w:hAnsi="Times New Roman"/>
          <w:lang w:val="lt-LT"/>
        </w:rPr>
      </w:pPr>
    </w:p>
    <w:p w:rsidR="00D453A8" w:rsidRPr="00816CEA" w:rsidRDefault="00D453A8" w:rsidP="00D453A8">
      <w:pPr>
        <w:spacing w:after="0" w:line="240" w:lineRule="auto"/>
        <w:rPr>
          <w:rFonts w:ascii="Times New Roman" w:eastAsia="Times New Roman" w:hAnsi="Times New Roman"/>
          <w:b/>
          <w:lang w:val="lt-LT"/>
        </w:rPr>
      </w:pPr>
      <w:r w:rsidRPr="00816CEA">
        <w:rPr>
          <w:rFonts w:ascii="Times New Roman" w:eastAsia="Times New Roman" w:hAnsi="Times New Roman"/>
          <w:b/>
          <w:bCs/>
          <w:lang w:val="lt-LT"/>
        </w:rPr>
        <w:t>Šis pakuotės lapelis</w:t>
      </w:r>
      <w:r w:rsidRPr="00816CEA">
        <w:rPr>
          <w:rFonts w:ascii="Times New Roman" w:eastAsia="Times New Roman" w:hAnsi="Times New Roman"/>
          <w:b/>
          <w:lang w:val="lt-LT"/>
        </w:rPr>
        <w:t xml:space="preserve"> paskutinį kartą peržiūrėtas </w:t>
      </w:r>
      <w:r>
        <w:rPr>
          <w:rFonts w:ascii="Times New Roman" w:eastAsia="Times New Roman" w:hAnsi="Times New Roman"/>
          <w:b/>
          <w:lang w:val="lt-LT"/>
        </w:rPr>
        <w:t>2025-01-07.</w:t>
      </w:r>
    </w:p>
    <w:p w:rsidR="00D453A8" w:rsidRPr="002C6709" w:rsidRDefault="00D453A8" w:rsidP="00D453A8">
      <w:pPr>
        <w:spacing w:after="0" w:line="240" w:lineRule="auto"/>
        <w:rPr>
          <w:rFonts w:ascii="Times New Roman" w:eastAsia="Times New Roman" w:hAnsi="Times New Roman"/>
          <w:lang w:val="lt-LT"/>
        </w:rPr>
      </w:pPr>
    </w:p>
    <w:p w:rsidR="00D453A8" w:rsidRPr="004578E0" w:rsidRDefault="00D453A8" w:rsidP="00D453A8">
      <w:pPr>
        <w:spacing w:after="0" w:line="240" w:lineRule="auto"/>
        <w:rPr>
          <w:rFonts w:ascii="Times New Roman" w:eastAsia="Times New Roman" w:hAnsi="Times New Roman"/>
          <w:color w:val="0000FF"/>
          <w:u w:val="single"/>
          <w:lang w:val="lt-LT"/>
        </w:rPr>
      </w:pPr>
      <w:r w:rsidRPr="002C6709">
        <w:rPr>
          <w:rFonts w:ascii="Times New Roman" w:eastAsia="Times New Roman" w:hAnsi="Times New Roman"/>
          <w:lang w:val="lt-LT"/>
        </w:rPr>
        <w:t>Išsami informacija apie šį vaistą pateikiama Valstybinės vaistų kontrolės tarnybos prie Lietuvos Respublikos sveikatos apsaugos ministerijos tinklalapy</w:t>
      </w:r>
      <w:r w:rsidRPr="000162B3">
        <w:rPr>
          <w:rFonts w:ascii="Times New Roman" w:eastAsia="Times New Roman" w:hAnsi="Times New Roman"/>
          <w:lang w:val="lt-LT"/>
        </w:rPr>
        <w:t xml:space="preserve">je </w:t>
      </w:r>
      <w:r w:rsidRPr="00EE0905">
        <w:rPr>
          <w:rFonts w:ascii="Times New Roman" w:hAnsi="Times New Roman"/>
          <w:color w:val="0000EE"/>
          <w:u w:val="single"/>
          <w:lang w:val="lt-LT" w:eastAsia="lt-LT"/>
        </w:rPr>
        <w:t>https://vvkt.lrv.lt/lt</w:t>
      </w:r>
      <w:r w:rsidRPr="000162B3">
        <w:rPr>
          <w:rFonts w:ascii="Times New Roman" w:eastAsia="Times New Roman" w:hAnsi="Times New Roman"/>
          <w:lang w:val="lt-LT"/>
        </w:rPr>
        <w:t xml:space="preserve"> </w:t>
      </w:r>
    </w:p>
    <w:p w:rsidR="00D453A8" w:rsidRPr="00B82073" w:rsidRDefault="00D453A8" w:rsidP="00D453A8">
      <w:pPr>
        <w:spacing w:after="0" w:line="240" w:lineRule="auto"/>
        <w:rPr>
          <w:rFonts w:ascii="Times New Roman" w:eastAsia="Times New Roman" w:hAnsi="Times New Roman"/>
          <w:color w:val="0000FF"/>
          <w:lang w:val="lt-LT"/>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8B7"/>
    <w:multiLevelType w:val="hybridMultilevel"/>
    <w:tmpl w:val="F11697DC"/>
    <w:lvl w:ilvl="0" w:tplc="FFFFFFFF">
      <w:start w:val="1"/>
      <w:numFmt w:val="bullet"/>
      <w:lvlText w:val="-"/>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807596"/>
    <w:multiLevelType w:val="hybridMultilevel"/>
    <w:tmpl w:val="B9E2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B21EB"/>
    <w:multiLevelType w:val="hybridMultilevel"/>
    <w:tmpl w:val="BAF8459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F4C81"/>
    <w:multiLevelType w:val="hybridMultilevel"/>
    <w:tmpl w:val="824E7A4A"/>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A12BFD"/>
    <w:multiLevelType w:val="hybridMultilevel"/>
    <w:tmpl w:val="AC18832E"/>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7A5557"/>
    <w:multiLevelType w:val="hybridMultilevel"/>
    <w:tmpl w:val="4046154C"/>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E65EF7"/>
    <w:multiLevelType w:val="hybridMultilevel"/>
    <w:tmpl w:val="09E8620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B80020"/>
    <w:multiLevelType w:val="hybridMultilevel"/>
    <w:tmpl w:val="F6862F5C"/>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4071DC"/>
    <w:multiLevelType w:val="hybridMultilevel"/>
    <w:tmpl w:val="929CF2EC"/>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E609A8"/>
    <w:multiLevelType w:val="hybridMultilevel"/>
    <w:tmpl w:val="479EE6A0"/>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6C0A42"/>
    <w:multiLevelType w:val="hybridMultilevel"/>
    <w:tmpl w:val="4C4450BA"/>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FC7460"/>
    <w:multiLevelType w:val="hybridMultilevel"/>
    <w:tmpl w:val="9938A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7"/>
  </w:num>
  <w:num w:numId="6">
    <w:abstractNumId w:val="10"/>
  </w:num>
  <w:num w:numId="7">
    <w:abstractNumId w:val="6"/>
  </w:num>
  <w:num w:numId="8">
    <w:abstractNumId w:val="9"/>
  </w:num>
  <w:num w:numId="9">
    <w:abstractNumId w:val="3"/>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A8"/>
    <w:rsid w:val="00072F85"/>
    <w:rsid w:val="000A5E72"/>
    <w:rsid w:val="000A7B60"/>
    <w:rsid w:val="00181364"/>
    <w:rsid w:val="002945D9"/>
    <w:rsid w:val="00305C48"/>
    <w:rsid w:val="003362C6"/>
    <w:rsid w:val="00497D4D"/>
    <w:rsid w:val="00742EBF"/>
    <w:rsid w:val="00B4219F"/>
    <w:rsid w:val="00BA6577"/>
    <w:rsid w:val="00C30905"/>
    <w:rsid w:val="00D358F2"/>
    <w:rsid w:val="00D453A8"/>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2414F-160B-4F32-9243-2CA68A75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3A8"/>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16217</Words>
  <Characters>9245</Characters>
  <Application>Microsoft Office Word</Application>
  <DocSecurity>0</DocSecurity>
  <Lines>77</Lines>
  <Paragraphs>50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Perindap ir kam jis vartojamas</vt:lpstr>
      <vt:lpstr>    2.	Kas žinotina prieš vartojant Perindap </vt:lpstr>
      <vt:lpstr>Nedelsdama kreipkitės į gydytoją.</vt:lpstr>
      <vt:lpstr>    3.	Kaip vartoti Perindap</vt:lpstr>
      <vt:lpstr>    4.	Galimas šalutinis poveikis </vt:lpstr>
      <vt:lpstr>    5.	Kaip laikyti Perindap</vt:lpstr>
      <vt:lpstr>    6.	Pakuotės turinys ir kita informacija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2025-03-12T13:09:00Z</dcterms:created>
  <dcterms:modified xsi:type="dcterms:W3CDTF">2025-03-12T13:10:00Z</dcterms:modified>
</cp:coreProperties>
</file>