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152" w:rsidRPr="005D79C9" w:rsidRDefault="005B0152" w:rsidP="005B0152">
      <w:pPr>
        <w:tabs>
          <w:tab w:val="left" w:pos="567"/>
        </w:tabs>
        <w:spacing w:after="0" w:line="240" w:lineRule="auto"/>
        <w:jc w:val="center"/>
        <w:outlineLvl w:val="0"/>
        <w:rPr>
          <w:rFonts w:ascii="Times New Roman" w:eastAsia="Times New Roman" w:hAnsi="Times New Roman" w:cs="Times New Roman"/>
          <w:b/>
          <w:caps/>
          <w:lang w:eastAsia="x-none"/>
        </w:rPr>
      </w:pPr>
      <w:bookmarkStart w:id="0" w:name="_Toc129243138"/>
      <w:bookmarkStart w:id="1" w:name="_Toc129243263"/>
      <w:r w:rsidRPr="005D79C9">
        <w:rPr>
          <w:rFonts w:ascii="Times New Roman" w:eastAsia="Times New Roman" w:hAnsi="Times New Roman" w:cs="Times New Roman"/>
          <w:b/>
          <w:caps/>
          <w:lang w:eastAsia="x-none"/>
        </w:rPr>
        <w:t>P</w:t>
      </w:r>
      <w:r w:rsidRPr="005D79C9">
        <w:rPr>
          <w:rFonts w:ascii="Times New Roman" w:eastAsia="Times New Roman" w:hAnsi="Times New Roman" w:cs="Times New Roman"/>
          <w:b/>
          <w:lang w:eastAsia="x-none"/>
        </w:rPr>
        <w:t>akuotės lapelis: informacija vartotojui</w:t>
      </w:r>
      <w:bookmarkEnd w:id="0"/>
      <w:bookmarkEnd w:id="1"/>
    </w:p>
    <w:p w:rsidR="005B0152" w:rsidRPr="005D79C9" w:rsidRDefault="005B0152" w:rsidP="005B0152">
      <w:pPr>
        <w:tabs>
          <w:tab w:val="left" w:pos="567"/>
        </w:tabs>
        <w:spacing w:after="0" w:line="240" w:lineRule="auto"/>
        <w:jc w:val="center"/>
        <w:outlineLvl w:val="0"/>
        <w:rPr>
          <w:rFonts w:ascii="Times New Roman" w:eastAsia="Times New Roman" w:hAnsi="Times New Roman" w:cs="Times New Roman"/>
          <w:b/>
          <w:caps/>
          <w:lang w:eastAsia="x-none"/>
        </w:rPr>
      </w:pPr>
    </w:p>
    <w:p w:rsidR="005B0152" w:rsidRPr="005D79C9" w:rsidRDefault="005B0152" w:rsidP="005B0152">
      <w:pPr>
        <w:spacing w:after="0" w:line="240" w:lineRule="auto"/>
        <w:jc w:val="center"/>
        <w:rPr>
          <w:rFonts w:ascii="Times New Roman" w:eastAsia="Times New Roman" w:hAnsi="Times New Roman" w:cs="Times New Roman"/>
          <w:b/>
        </w:rPr>
      </w:pPr>
      <w:proofErr w:type="spellStart"/>
      <w:r w:rsidRPr="005D79C9">
        <w:rPr>
          <w:rFonts w:ascii="Times New Roman" w:eastAsia="Times New Roman" w:hAnsi="Times New Roman" w:cs="Times New Roman"/>
          <w:b/>
        </w:rPr>
        <w:t>Trandolapril</w:t>
      </w:r>
      <w:proofErr w:type="spellEnd"/>
      <w:r w:rsidRPr="005D79C9">
        <w:rPr>
          <w:rFonts w:ascii="Times New Roman" w:eastAsia="Times New Roman" w:hAnsi="Times New Roman" w:cs="Times New Roman"/>
          <w:b/>
        </w:rPr>
        <w:t xml:space="preserve"> </w:t>
      </w:r>
      <w:proofErr w:type="spellStart"/>
      <w:r w:rsidRPr="005D79C9">
        <w:rPr>
          <w:rFonts w:ascii="Times New Roman" w:eastAsia="Times New Roman" w:hAnsi="Times New Roman" w:cs="Times New Roman"/>
          <w:b/>
        </w:rPr>
        <w:t>Ingen</w:t>
      </w:r>
      <w:proofErr w:type="spellEnd"/>
      <w:r w:rsidRPr="005D79C9">
        <w:rPr>
          <w:rFonts w:ascii="Times New Roman" w:eastAsia="Times New Roman" w:hAnsi="Times New Roman" w:cs="Times New Roman"/>
          <w:b/>
        </w:rPr>
        <w:t xml:space="preserve"> </w:t>
      </w:r>
      <w:proofErr w:type="spellStart"/>
      <w:r w:rsidRPr="005D79C9">
        <w:rPr>
          <w:rFonts w:ascii="Times New Roman" w:eastAsia="Times New Roman" w:hAnsi="Times New Roman" w:cs="Times New Roman"/>
          <w:b/>
        </w:rPr>
        <w:t>Pharma</w:t>
      </w:r>
      <w:proofErr w:type="spellEnd"/>
      <w:r w:rsidRPr="005D79C9">
        <w:rPr>
          <w:rFonts w:ascii="Times New Roman" w:eastAsia="Times New Roman" w:hAnsi="Times New Roman" w:cs="Times New Roman"/>
          <w:b/>
        </w:rPr>
        <w:t xml:space="preserve"> 0,5 mg kietosios kapsulės</w:t>
      </w:r>
    </w:p>
    <w:p w:rsidR="005B0152" w:rsidRPr="005D79C9" w:rsidRDefault="005B0152" w:rsidP="005B0152">
      <w:pPr>
        <w:spacing w:after="0" w:line="240" w:lineRule="auto"/>
        <w:jc w:val="center"/>
        <w:rPr>
          <w:rFonts w:ascii="Times New Roman" w:eastAsia="Times New Roman" w:hAnsi="Times New Roman" w:cs="Times New Roman"/>
          <w:b/>
        </w:rPr>
      </w:pPr>
      <w:proofErr w:type="spellStart"/>
      <w:r w:rsidRPr="005D79C9">
        <w:rPr>
          <w:rFonts w:ascii="Times New Roman" w:eastAsia="Times New Roman" w:hAnsi="Times New Roman" w:cs="Times New Roman"/>
          <w:b/>
        </w:rPr>
        <w:t>Trandolapril</w:t>
      </w:r>
      <w:proofErr w:type="spellEnd"/>
      <w:r w:rsidRPr="005D79C9">
        <w:rPr>
          <w:rFonts w:ascii="Times New Roman" w:eastAsia="Times New Roman" w:hAnsi="Times New Roman" w:cs="Times New Roman"/>
          <w:b/>
        </w:rPr>
        <w:t xml:space="preserve"> </w:t>
      </w:r>
      <w:proofErr w:type="spellStart"/>
      <w:r w:rsidRPr="005D79C9">
        <w:rPr>
          <w:rFonts w:ascii="Times New Roman" w:eastAsia="Times New Roman" w:hAnsi="Times New Roman" w:cs="Times New Roman"/>
          <w:b/>
        </w:rPr>
        <w:t>Ingen</w:t>
      </w:r>
      <w:proofErr w:type="spellEnd"/>
      <w:r w:rsidRPr="005D79C9">
        <w:rPr>
          <w:rFonts w:ascii="Times New Roman" w:eastAsia="Times New Roman" w:hAnsi="Times New Roman" w:cs="Times New Roman"/>
          <w:b/>
        </w:rPr>
        <w:t xml:space="preserve"> </w:t>
      </w:r>
      <w:proofErr w:type="spellStart"/>
      <w:r w:rsidRPr="005D79C9">
        <w:rPr>
          <w:rFonts w:ascii="Times New Roman" w:eastAsia="Times New Roman" w:hAnsi="Times New Roman" w:cs="Times New Roman"/>
          <w:b/>
        </w:rPr>
        <w:t>Pharma</w:t>
      </w:r>
      <w:proofErr w:type="spellEnd"/>
      <w:r w:rsidRPr="005D79C9">
        <w:rPr>
          <w:rFonts w:ascii="Times New Roman" w:eastAsia="Times New Roman" w:hAnsi="Times New Roman" w:cs="Times New Roman"/>
          <w:b/>
        </w:rPr>
        <w:t xml:space="preserve"> 2 mg kietosios kapsulės</w:t>
      </w:r>
    </w:p>
    <w:p w:rsidR="005B0152" w:rsidRPr="005D79C9" w:rsidRDefault="005B0152" w:rsidP="005B0152">
      <w:pPr>
        <w:spacing w:after="0" w:line="240" w:lineRule="auto"/>
        <w:jc w:val="center"/>
        <w:rPr>
          <w:rFonts w:ascii="Times New Roman" w:eastAsia="Times New Roman" w:hAnsi="Times New Roman" w:cs="Times New Roman"/>
          <w:b/>
        </w:rPr>
      </w:pPr>
      <w:proofErr w:type="spellStart"/>
      <w:r w:rsidRPr="005D79C9">
        <w:rPr>
          <w:rFonts w:ascii="Times New Roman" w:eastAsia="Times New Roman" w:hAnsi="Times New Roman" w:cs="Times New Roman"/>
          <w:b/>
        </w:rPr>
        <w:t>Trandolapril</w:t>
      </w:r>
      <w:proofErr w:type="spellEnd"/>
      <w:r w:rsidRPr="005D79C9">
        <w:rPr>
          <w:rFonts w:ascii="Times New Roman" w:eastAsia="Times New Roman" w:hAnsi="Times New Roman" w:cs="Times New Roman"/>
          <w:b/>
        </w:rPr>
        <w:t xml:space="preserve"> </w:t>
      </w:r>
      <w:proofErr w:type="spellStart"/>
      <w:r w:rsidRPr="005D79C9">
        <w:rPr>
          <w:rFonts w:ascii="Times New Roman" w:eastAsia="Times New Roman" w:hAnsi="Times New Roman" w:cs="Times New Roman"/>
          <w:b/>
        </w:rPr>
        <w:t>Ingen</w:t>
      </w:r>
      <w:proofErr w:type="spellEnd"/>
      <w:r w:rsidRPr="005D79C9">
        <w:rPr>
          <w:rFonts w:ascii="Times New Roman" w:eastAsia="Times New Roman" w:hAnsi="Times New Roman" w:cs="Times New Roman"/>
          <w:b/>
        </w:rPr>
        <w:t xml:space="preserve"> </w:t>
      </w:r>
      <w:proofErr w:type="spellStart"/>
      <w:r w:rsidRPr="005D79C9">
        <w:rPr>
          <w:rFonts w:ascii="Times New Roman" w:eastAsia="Times New Roman" w:hAnsi="Times New Roman" w:cs="Times New Roman"/>
          <w:b/>
        </w:rPr>
        <w:t>Pharma</w:t>
      </w:r>
      <w:proofErr w:type="spellEnd"/>
      <w:r w:rsidRPr="005D79C9">
        <w:rPr>
          <w:rFonts w:ascii="Times New Roman" w:eastAsia="Times New Roman" w:hAnsi="Times New Roman" w:cs="Times New Roman"/>
          <w:b/>
        </w:rPr>
        <w:t xml:space="preserve"> 4 mg kietosios kapsulės</w:t>
      </w:r>
    </w:p>
    <w:p w:rsidR="005B0152" w:rsidRPr="005D79C9" w:rsidRDefault="005B0152" w:rsidP="005B0152">
      <w:pPr>
        <w:spacing w:after="0" w:line="240" w:lineRule="auto"/>
        <w:jc w:val="center"/>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Trandolaprilis</w:t>
      </w:r>
      <w:proofErr w:type="spellEnd"/>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tabs>
          <w:tab w:val="num" w:pos="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Atidžiai perskaitykite visą šį lapelį, prieš pradėdami vartoti vaistą, nes jame pateikiama Jums svarbi informacija.</w:t>
      </w:r>
    </w:p>
    <w:p w:rsidR="005B0152" w:rsidRPr="005D79C9" w:rsidRDefault="005B0152" w:rsidP="005B0152">
      <w:pPr>
        <w:numPr>
          <w:ilvl w:val="1"/>
          <w:numId w:val="2"/>
        </w:numPr>
        <w:spacing w:after="0" w:line="240" w:lineRule="auto"/>
        <w:ind w:left="567" w:hanging="567"/>
        <w:contextualSpacing/>
        <w:rPr>
          <w:rFonts w:ascii="Times New Roman" w:hAnsi="Times New Roman" w:cs="Times New Roman"/>
        </w:rPr>
      </w:pPr>
      <w:r w:rsidRPr="005D79C9">
        <w:rPr>
          <w:rFonts w:ascii="Times New Roman" w:eastAsia="Calibri" w:hAnsi="Times New Roman" w:cs="Times New Roman"/>
        </w:rPr>
        <w:t>Neišmeskite šio lapelio, nes vėl gali prireikti jį perskaityti.</w:t>
      </w:r>
    </w:p>
    <w:p w:rsidR="005B0152" w:rsidRPr="005D79C9" w:rsidRDefault="005B0152" w:rsidP="005B0152">
      <w:pPr>
        <w:numPr>
          <w:ilvl w:val="0"/>
          <w:numId w:val="2"/>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kiltų daugiau klausimų, kreipkitės į gydytoją arba vaistininką.</w:t>
      </w:r>
    </w:p>
    <w:p w:rsidR="005B0152" w:rsidRPr="005D79C9" w:rsidRDefault="005B0152" w:rsidP="005B0152">
      <w:pPr>
        <w:numPr>
          <w:ilvl w:val="0"/>
          <w:numId w:val="2"/>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Šis vaistas skirtas tik Jums, todėl kitiems žmonėms jo duoti negalima. Vaistas gali jiems pakenkti (net tiems, kurių ligos požymiai yra tokie patys kaip Jūsų).</w:t>
      </w:r>
    </w:p>
    <w:p w:rsidR="005B0152" w:rsidRPr="005D79C9" w:rsidRDefault="005B0152" w:rsidP="005B0152">
      <w:pPr>
        <w:numPr>
          <w:ilvl w:val="0"/>
          <w:numId w:val="2"/>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pasireiškė šalutinis poveikis (net jeigu jis šiame lapelyje nenurodytas), kreipkitės į gydytoją arba vaistininką.</w:t>
      </w:r>
      <w:r w:rsidRPr="005D79C9">
        <w:rPr>
          <w:rFonts w:ascii="Times New Roman" w:eastAsia="Times New Roman" w:hAnsi="Times New Roman" w:cs="Times New Roman"/>
          <w:snapToGrid w:val="0"/>
        </w:rPr>
        <w:t xml:space="preserve"> </w:t>
      </w:r>
      <w:r w:rsidRPr="005D79C9">
        <w:rPr>
          <w:rFonts w:ascii="Times New Roman" w:eastAsia="Times New Roman" w:hAnsi="Times New Roman" w:cs="Times New Roman"/>
          <w:lang w:eastAsia="x-none"/>
        </w:rPr>
        <w:t>Žr. 4 skyrių.</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b/>
          <w:bCs/>
          <w:lang w:eastAsia="x-none"/>
        </w:rPr>
      </w:pPr>
      <w:r w:rsidRPr="005D79C9">
        <w:rPr>
          <w:rFonts w:ascii="Times New Roman" w:eastAsia="Times New Roman" w:hAnsi="Times New Roman" w:cs="Times New Roman"/>
          <w:b/>
          <w:bCs/>
          <w:lang w:eastAsia="x-none"/>
        </w:rPr>
        <w:t>Apie ką rašoma šiame lapelyje?</w:t>
      </w:r>
    </w:p>
    <w:p w:rsidR="005B0152" w:rsidRPr="005D79C9" w:rsidRDefault="005B0152" w:rsidP="005B0152">
      <w:p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1.</w:t>
      </w:r>
      <w:r w:rsidRPr="005D79C9">
        <w:rPr>
          <w:rFonts w:ascii="Times New Roman" w:eastAsia="Times New Roman" w:hAnsi="Times New Roman" w:cs="Times New Roman"/>
          <w:lang w:eastAsia="x-none"/>
        </w:rPr>
        <w:tab/>
        <w:t xml:space="preserve">Kas yra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ir kam jis vartojamas</w:t>
      </w:r>
    </w:p>
    <w:p w:rsidR="005B0152" w:rsidRPr="005D79C9" w:rsidRDefault="005B0152" w:rsidP="005B0152">
      <w:p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2.</w:t>
      </w:r>
      <w:r w:rsidRPr="005D79C9">
        <w:rPr>
          <w:rFonts w:ascii="Times New Roman" w:eastAsia="Times New Roman" w:hAnsi="Times New Roman" w:cs="Times New Roman"/>
          <w:lang w:eastAsia="x-none"/>
        </w:rPr>
        <w:tab/>
        <w:t xml:space="preserve">Kas žinotina prieš vartojant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p>
    <w:p w:rsidR="005B0152" w:rsidRPr="005D79C9" w:rsidRDefault="005B0152" w:rsidP="005B0152">
      <w:p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3.</w:t>
      </w:r>
      <w:r w:rsidRPr="005D79C9">
        <w:rPr>
          <w:rFonts w:ascii="Times New Roman" w:eastAsia="Times New Roman" w:hAnsi="Times New Roman" w:cs="Times New Roman"/>
          <w:lang w:eastAsia="x-none"/>
        </w:rPr>
        <w:tab/>
        <w:t xml:space="preserve">Kaip vartoti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p>
    <w:p w:rsidR="005B0152" w:rsidRPr="005D79C9" w:rsidRDefault="005B0152" w:rsidP="005B0152">
      <w:p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4.</w:t>
      </w:r>
      <w:r w:rsidRPr="005D79C9">
        <w:rPr>
          <w:rFonts w:ascii="Times New Roman" w:eastAsia="Times New Roman" w:hAnsi="Times New Roman" w:cs="Times New Roman"/>
          <w:lang w:eastAsia="x-none"/>
        </w:rPr>
        <w:tab/>
        <w:t>Galimas šalutinis poveikis</w:t>
      </w:r>
    </w:p>
    <w:p w:rsidR="005B0152" w:rsidRPr="005D79C9" w:rsidRDefault="005B0152" w:rsidP="005B0152">
      <w:p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5.</w:t>
      </w:r>
      <w:r w:rsidRPr="005D79C9">
        <w:rPr>
          <w:rFonts w:ascii="Times New Roman" w:eastAsia="Times New Roman" w:hAnsi="Times New Roman" w:cs="Times New Roman"/>
          <w:lang w:eastAsia="x-none"/>
        </w:rPr>
        <w:tab/>
        <w:t xml:space="preserve">Kaip laikyti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p>
    <w:p w:rsidR="005B0152" w:rsidRPr="005D79C9" w:rsidRDefault="005B0152" w:rsidP="005B0152">
      <w:p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6.</w:t>
      </w:r>
      <w:r w:rsidRPr="005D79C9">
        <w:rPr>
          <w:rFonts w:ascii="Times New Roman" w:eastAsia="Times New Roman" w:hAnsi="Times New Roman" w:cs="Times New Roman"/>
          <w:lang w:eastAsia="x-none"/>
        </w:rPr>
        <w:tab/>
        <w:t>Pakuotės turinys ir kita informacija</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2" w:name="_Toc129243139"/>
      <w:bookmarkStart w:id="3" w:name="_Toc129243264"/>
      <w:r w:rsidRPr="005D79C9">
        <w:rPr>
          <w:rFonts w:ascii="Times New Roman" w:eastAsia="Times New Roman" w:hAnsi="Times New Roman" w:cs="Times New Roman"/>
          <w:b/>
          <w:lang w:eastAsia="x-none"/>
        </w:rPr>
        <w:t>1.</w:t>
      </w:r>
      <w:r w:rsidRPr="005D79C9">
        <w:rPr>
          <w:rFonts w:ascii="Times New Roman" w:eastAsia="Times New Roman" w:hAnsi="Times New Roman" w:cs="Times New Roman"/>
          <w:b/>
          <w:lang w:eastAsia="x-none"/>
        </w:rPr>
        <w:tab/>
        <w:t xml:space="preserve">Kas yra </w:t>
      </w:r>
      <w:proofErr w:type="spellStart"/>
      <w:r w:rsidRPr="005D79C9">
        <w:rPr>
          <w:rFonts w:ascii="Times New Roman" w:eastAsia="Times New Roman" w:hAnsi="Times New Roman" w:cs="Times New Roman"/>
          <w:b/>
          <w:lang w:eastAsia="x-none"/>
        </w:rPr>
        <w:t>Trandolapril</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Ingen</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Pharma</w:t>
      </w:r>
      <w:proofErr w:type="spellEnd"/>
      <w:r w:rsidRPr="005D79C9">
        <w:rPr>
          <w:rFonts w:ascii="Times New Roman" w:eastAsia="Times New Roman" w:hAnsi="Times New Roman" w:cs="Times New Roman"/>
          <w:b/>
          <w:lang w:eastAsia="x-none"/>
        </w:rPr>
        <w:t xml:space="preserve"> ir kam jis vartojamas</w:t>
      </w:r>
      <w:bookmarkEnd w:id="2"/>
      <w:bookmarkEnd w:id="3"/>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aktyvioji medžiaga </w:t>
      </w: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priklauso vaistų grupei, vadinamai </w:t>
      </w:r>
      <w:proofErr w:type="spellStart"/>
      <w:r w:rsidRPr="005D79C9">
        <w:rPr>
          <w:rFonts w:ascii="Times New Roman" w:eastAsia="Times New Roman" w:hAnsi="Times New Roman" w:cs="Times New Roman"/>
          <w:lang w:eastAsia="x-none"/>
        </w:rPr>
        <w:t>angiotenziną</w:t>
      </w:r>
      <w:proofErr w:type="spellEnd"/>
      <w:r w:rsidRPr="005D79C9">
        <w:rPr>
          <w:rFonts w:ascii="Times New Roman" w:eastAsia="Times New Roman" w:hAnsi="Times New Roman" w:cs="Times New Roman"/>
          <w:lang w:eastAsia="x-none"/>
        </w:rPr>
        <w:t xml:space="preserve"> konvertuojančio fermento inhibitoriais (kartais ši grupė vadinama AKF inhibitoriais). AKF inhibitoriai atpalaiduoja kraujagysles, todėl širdžiai lengviau varinėti kraują po organizmą. Tai padeda sumažinti kraujospūdį.</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vartojamas aukšto kraujospūdžio gydymui. Taip pat jis gali būti naudojamas apsaugoti širdį po ištikusio širdies smūgio.</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4" w:name="_Toc129243140"/>
      <w:bookmarkStart w:id="5" w:name="_Toc129243265"/>
      <w:r w:rsidRPr="005D79C9">
        <w:rPr>
          <w:rFonts w:ascii="Times New Roman" w:eastAsia="Times New Roman" w:hAnsi="Times New Roman" w:cs="Times New Roman"/>
          <w:b/>
          <w:lang w:eastAsia="x-none"/>
        </w:rPr>
        <w:t>2.</w:t>
      </w:r>
      <w:r w:rsidRPr="005D79C9">
        <w:rPr>
          <w:rFonts w:ascii="Times New Roman" w:eastAsia="Times New Roman" w:hAnsi="Times New Roman" w:cs="Times New Roman"/>
          <w:b/>
          <w:lang w:eastAsia="x-none"/>
        </w:rPr>
        <w:tab/>
        <w:t xml:space="preserve">Kas žinotina prieš vartojant </w:t>
      </w:r>
      <w:bookmarkEnd w:id="4"/>
      <w:bookmarkEnd w:id="5"/>
      <w:proofErr w:type="spellStart"/>
      <w:r w:rsidRPr="005D79C9">
        <w:rPr>
          <w:rFonts w:ascii="Times New Roman" w:eastAsia="Times New Roman" w:hAnsi="Times New Roman" w:cs="Times New Roman"/>
          <w:b/>
          <w:lang w:eastAsia="x-none"/>
        </w:rPr>
        <w:t>Trandolapril</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Ingen</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Pharma</w:t>
      </w:r>
      <w:proofErr w:type="spellEnd"/>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20" w:lineRule="exact"/>
        <w:rPr>
          <w:rFonts w:ascii="Times New Roman" w:eastAsia="Times New Roman" w:hAnsi="Times New Roman" w:cs="Times New Roman"/>
          <w:b/>
          <w:bCs/>
        </w:rPr>
      </w:pP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r w:rsidRPr="005D79C9">
        <w:rPr>
          <w:rFonts w:ascii="Times New Roman" w:eastAsia="Times New Roman" w:hAnsi="Times New Roman" w:cs="Times New Roman"/>
          <w:b/>
          <w:bCs/>
        </w:rPr>
        <w:t xml:space="preserve"> vartoti negalima:</w:t>
      </w:r>
    </w:p>
    <w:p w:rsidR="005B0152" w:rsidRPr="005D79C9" w:rsidRDefault="005B0152" w:rsidP="005B0152">
      <w:pPr>
        <w:numPr>
          <w:ilvl w:val="0"/>
          <w:numId w:val="3"/>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yra alergija </w:t>
      </w:r>
      <w:proofErr w:type="spellStart"/>
      <w:r w:rsidRPr="005D79C9">
        <w:rPr>
          <w:rFonts w:ascii="Times New Roman" w:eastAsia="Times New Roman" w:hAnsi="Times New Roman" w:cs="Times New Roman"/>
          <w:lang w:eastAsia="x-none"/>
        </w:rPr>
        <w:t>trandolapriliui</w:t>
      </w:r>
      <w:proofErr w:type="spellEnd"/>
      <w:r w:rsidRPr="005D79C9">
        <w:rPr>
          <w:rFonts w:ascii="Times New Roman" w:eastAsia="Times New Roman" w:hAnsi="Times New Roman" w:cs="Times New Roman"/>
          <w:lang w:eastAsia="x-none"/>
        </w:rPr>
        <w:t xml:space="preserve">, kitiems AKF inhibitoriams (pvz. </w:t>
      </w:r>
      <w:proofErr w:type="spellStart"/>
      <w:r w:rsidRPr="005D79C9">
        <w:rPr>
          <w:rFonts w:ascii="Times New Roman" w:eastAsia="Times New Roman" w:hAnsi="Times New Roman" w:cs="Times New Roman"/>
          <w:lang w:eastAsia="x-none"/>
        </w:rPr>
        <w:t>perindopriliui</w:t>
      </w:r>
      <w:proofErr w:type="spellEnd"/>
      <w:r w:rsidRPr="005D79C9">
        <w:rPr>
          <w:rFonts w:ascii="Times New Roman" w:eastAsia="Times New Roman" w:hAnsi="Times New Roman" w:cs="Times New Roman"/>
          <w:lang w:eastAsia="x-none"/>
        </w:rPr>
        <w:t xml:space="preserve"> arba </w:t>
      </w:r>
      <w:proofErr w:type="spellStart"/>
      <w:r w:rsidRPr="005D79C9">
        <w:rPr>
          <w:rFonts w:ascii="Times New Roman" w:eastAsia="Times New Roman" w:hAnsi="Times New Roman" w:cs="Times New Roman"/>
          <w:lang w:eastAsia="x-none"/>
        </w:rPr>
        <w:t>ramipriliui</w:t>
      </w:r>
      <w:proofErr w:type="spellEnd"/>
      <w:r w:rsidRPr="005D79C9">
        <w:rPr>
          <w:rFonts w:ascii="Times New Roman" w:eastAsia="Times New Roman" w:hAnsi="Times New Roman" w:cs="Times New Roman"/>
          <w:lang w:eastAsia="x-none"/>
        </w:rPr>
        <w:t xml:space="preserve">) arba bet kuriai pagalbinei šio vaisto medžiagai (jos išvardytos 6 skyriuje); </w:t>
      </w:r>
    </w:p>
    <w:p w:rsidR="005B0152" w:rsidRPr="005D79C9" w:rsidRDefault="005B0152" w:rsidP="005B0152">
      <w:pPr>
        <w:numPr>
          <w:ilvl w:val="0"/>
          <w:numId w:val="3"/>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anksčiau dėl AKF inhibitorių vartojimo Jums yra pasireiškusi </w:t>
      </w:r>
      <w:proofErr w:type="spellStart"/>
      <w:r w:rsidRPr="005D79C9">
        <w:rPr>
          <w:rFonts w:ascii="Times New Roman" w:eastAsia="Times New Roman" w:hAnsi="Times New Roman" w:cs="Times New Roman"/>
          <w:lang w:eastAsia="x-none"/>
        </w:rPr>
        <w:t>angioneurozinė</w:t>
      </w:r>
      <w:proofErr w:type="spellEnd"/>
      <w:r w:rsidRPr="005D79C9">
        <w:rPr>
          <w:rFonts w:ascii="Times New Roman" w:eastAsia="Times New Roman" w:hAnsi="Times New Roman" w:cs="Times New Roman"/>
          <w:lang w:eastAsia="x-none"/>
        </w:rPr>
        <w:t xml:space="preserve"> edema (niežtintis bėrimas, toks kaip dilgėlinė) arba </w:t>
      </w:r>
      <w:proofErr w:type="spellStart"/>
      <w:r w:rsidRPr="005D79C9">
        <w:rPr>
          <w:rFonts w:ascii="Times New Roman" w:eastAsia="Times New Roman" w:hAnsi="Times New Roman" w:cs="Times New Roman"/>
          <w:lang w:eastAsia="x-none"/>
        </w:rPr>
        <w:t>Kvinkės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i/>
          <w:lang w:eastAsia="x-none"/>
        </w:rPr>
        <w:t>Quincke</w:t>
      </w:r>
      <w:proofErr w:type="spellEnd"/>
      <w:r w:rsidRPr="005D79C9">
        <w:rPr>
          <w:rFonts w:ascii="Times New Roman" w:eastAsia="Times New Roman" w:hAnsi="Times New Roman" w:cs="Times New Roman"/>
          <w:lang w:eastAsia="x-none"/>
        </w:rPr>
        <w:t>) edema (sunki alerginė odos reakcija);</w:t>
      </w:r>
    </w:p>
    <w:p w:rsidR="005B0152" w:rsidRPr="005D79C9" w:rsidRDefault="005B0152" w:rsidP="005B0152">
      <w:pPr>
        <w:numPr>
          <w:ilvl w:val="0"/>
          <w:numId w:val="3"/>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 esate daugiau nei 3 mėnesius nėščia. Taip pat yra geriau vengti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vartoti ankstyvojo nėštumo metu (žr. skyrių „Nėštumas, žindymo laikotarpis ir vaisingumas“);</w:t>
      </w:r>
    </w:p>
    <w:p w:rsidR="005B0152" w:rsidRPr="00164A77" w:rsidRDefault="005B0152" w:rsidP="005B0152">
      <w:pPr>
        <w:numPr>
          <w:ilvl w:val="0"/>
          <w:numId w:val="3"/>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Jūs </w:t>
      </w:r>
      <w:r w:rsidRPr="00E94E21">
        <w:rPr>
          <w:rFonts w:ascii="Times New Roman" w:eastAsia="Times New Roman" w:hAnsi="Times New Roman" w:cs="Times New Roman"/>
          <w:lang w:eastAsia="x-none"/>
        </w:rPr>
        <w:t>sergate cukriniu diabetu arba Jūsų inkstų veikla sutrikusi ir Jums skirtas kraujospūdį mažinantis vaista</w:t>
      </w:r>
      <w:r w:rsidRPr="00164A77">
        <w:rPr>
          <w:rFonts w:ascii="Times New Roman" w:eastAsia="Times New Roman" w:hAnsi="Times New Roman" w:cs="Times New Roman"/>
          <w:lang w:eastAsia="x-none"/>
        </w:rPr>
        <w:t xml:space="preserve">s, kurio sudėtyje yra </w:t>
      </w:r>
      <w:proofErr w:type="spellStart"/>
      <w:r w:rsidRPr="00164A77">
        <w:rPr>
          <w:rFonts w:ascii="Times New Roman" w:eastAsia="Times New Roman" w:hAnsi="Times New Roman" w:cs="Times New Roman"/>
          <w:lang w:eastAsia="x-none"/>
        </w:rPr>
        <w:t>aliskireno</w:t>
      </w:r>
      <w:proofErr w:type="spellEnd"/>
      <w:r w:rsidRPr="00164A77">
        <w:rPr>
          <w:rFonts w:ascii="Times New Roman" w:eastAsia="Times New Roman" w:hAnsi="Times New Roman" w:cs="Times New Roman"/>
          <w:lang w:eastAsia="x-none"/>
        </w:rPr>
        <w:t>.</w:t>
      </w:r>
    </w:p>
    <w:p w:rsidR="005B0152" w:rsidRPr="00164A77" w:rsidRDefault="005B0152" w:rsidP="005B0152">
      <w:pPr>
        <w:numPr>
          <w:ilvl w:val="0"/>
          <w:numId w:val="3"/>
        </w:numPr>
        <w:spacing w:after="0" w:line="240" w:lineRule="auto"/>
        <w:ind w:left="567" w:hanging="567"/>
        <w:contextualSpacing/>
        <w:rPr>
          <w:rFonts w:ascii="Times New Roman" w:eastAsia="Times New Roman" w:hAnsi="Times New Roman" w:cs="Times New Roman"/>
          <w:lang w:eastAsia="x-none"/>
        </w:rPr>
      </w:pPr>
      <w:r w:rsidRPr="00164A77">
        <w:rPr>
          <w:rFonts w:ascii="Times New Roman" w:hAnsi="Times New Roman"/>
        </w:rPr>
        <w:t xml:space="preserve">Jeigu vartojote arba šiuo metu vartojate </w:t>
      </w:r>
      <w:proofErr w:type="spellStart"/>
      <w:r w:rsidRPr="00164A77">
        <w:rPr>
          <w:rFonts w:ascii="Times New Roman" w:hAnsi="Times New Roman"/>
        </w:rPr>
        <w:t>sakubitrilo</w:t>
      </w:r>
      <w:proofErr w:type="spellEnd"/>
      <w:r w:rsidRPr="00164A77">
        <w:rPr>
          <w:rFonts w:ascii="Times New Roman" w:hAnsi="Times New Roman"/>
        </w:rPr>
        <w:t xml:space="preserve"> ir </w:t>
      </w:r>
      <w:proofErr w:type="spellStart"/>
      <w:r w:rsidRPr="00164A77">
        <w:rPr>
          <w:rFonts w:ascii="Times New Roman" w:hAnsi="Times New Roman"/>
        </w:rPr>
        <w:t>valsartano</w:t>
      </w:r>
      <w:proofErr w:type="spellEnd"/>
      <w:r w:rsidRPr="00164A77">
        <w:rPr>
          <w:rFonts w:ascii="Times New Roman" w:hAnsi="Times New Roman"/>
        </w:rPr>
        <w:t xml:space="preserve"> derinį, suaugusiųjų ilgalaikio (lėtinio) širdies nepakankamumo gydymui, nes yra padidėjęs </w:t>
      </w:r>
      <w:proofErr w:type="spellStart"/>
      <w:r w:rsidRPr="00164A77">
        <w:rPr>
          <w:rFonts w:ascii="Times New Roman" w:hAnsi="Times New Roman"/>
        </w:rPr>
        <w:t>angioedemos</w:t>
      </w:r>
      <w:proofErr w:type="spellEnd"/>
      <w:r w:rsidRPr="00164A77">
        <w:rPr>
          <w:rFonts w:ascii="Times New Roman" w:hAnsi="Times New Roman"/>
        </w:rPr>
        <w:t xml:space="preserve"> (staigaus patinimo po oda tokiose vietose kaip gerklė) pavojus.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 xml:space="preserve">Įspėjimai ir atsargumo priemonės </w:t>
      </w:r>
    </w:p>
    <w:p w:rsidR="005B0152" w:rsidRPr="005D79C9" w:rsidRDefault="005B0152" w:rsidP="005B0152">
      <w:pPr>
        <w:spacing w:after="0" w:line="220" w:lineRule="exact"/>
        <w:rPr>
          <w:rFonts w:ascii="Times New Roman" w:hAnsi="Times New Roman" w:cs="Times New Roman"/>
        </w:rPr>
      </w:pPr>
      <w:r w:rsidRPr="005D79C9">
        <w:rPr>
          <w:rFonts w:ascii="Times New Roman" w:hAnsi="Times New Roman" w:cs="Times New Roman"/>
        </w:rPr>
        <w:t xml:space="preserve">Pasitarkite su gydytoju arba vaistininku, prieš pradėdami vartoti </w:t>
      </w:r>
      <w:proofErr w:type="spellStart"/>
      <w:r w:rsidRPr="005D79C9">
        <w:rPr>
          <w:rFonts w:ascii="Times New Roman" w:hAnsi="Times New Roman" w:cs="Times New Roman"/>
        </w:rPr>
        <w:t>Trandolapril</w:t>
      </w:r>
      <w:proofErr w:type="spellEnd"/>
      <w:r w:rsidRPr="005D79C9">
        <w:rPr>
          <w:rFonts w:ascii="Times New Roman" w:hAnsi="Times New Roman" w:cs="Times New Roman"/>
        </w:rPr>
        <w:t xml:space="preserve"> </w:t>
      </w:r>
      <w:proofErr w:type="spellStart"/>
      <w:r w:rsidRPr="005D79C9">
        <w:rPr>
          <w:rFonts w:ascii="Times New Roman" w:hAnsi="Times New Roman" w:cs="Times New Roman"/>
        </w:rPr>
        <w:t>Ingen</w:t>
      </w:r>
      <w:proofErr w:type="spellEnd"/>
      <w:r w:rsidRPr="005D79C9">
        <w:rPr>
          <w:rFonts w:ascii="Times New Roman" w:hAnsi="Times New Roman" w:cs="Times New Roman"/>
        </w:rPr>
        <w:t xml:space="preserve"> </w:t>
      </w:r>
      <w:proofErr w:type="spellStart"/>
      <w:r w:rsidRPr="005D79C9">
        <w:rPr>
          <w:rFonts w:ascii="Times New Roman" w:hAnsi="Times New Roman" w:cs="Times New Roman"/>
        </w:rPr>
        <w:t>Pharma</w:t>
      </w:r>
      <w:proofErr w:type="spellEnd"/>
      <w:r w:rsidRPr="005D79C9">
        <w:rPr>
          <w:rFonts w:ascii="Times New Roman" w:hAnsi="Times New Roman" w:cs="Times New Roman"/>
        </w:rPr>
        <w:t>.</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lastRenderedPageBreak/>
        <w:t xml:space="preserve">Jeigu priklausote rizikos grupei, gydymo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metu Jums gali pasireikšti negalavimai dėl sumažėjusio kraujospūdžio ar dėl inkstų funkcijos sutrikimo. Galite apalpti. Tokiu atveju Jus būtina nuošaliai paguldyti ir nedelsiant iškviesti greitąją pagalbą arba gelbėjimo tarnybą.</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Pasakykite savo gydytojui jeigu:</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ilgą laiką vartojate diuretikus (šlapimą varančias vaistus) ar laikėtės mažo druskos kiekio dietos;</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pastaruoju metu esate stipriai ir ilgai vėmęs arba viduriavęs;</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kada nors dėl bet kurio iš AKF inhibitorių (pvz. </w:t>
      </w:r>
      <w:proofErr w:type="spellStart"/>
      <w:r w:rsidRPr="005D79C9">
        <w:rPr>
          <w:rFonts w:ascii="Times New Roman" w:eastAsia="Times New Roman" w:hAnsi="Times New Roman" w:cs="Times New Roman"/>
          <w:lang w:eastAsia="x-none"/>
        </w:rPr>
        <w:t>perindoprilio</w:t>
      </w:r>
      <w:proofErr w:type="spellEnd"/>
      <w:r w:rsidRPr="005D79C9">
        <w:rPr>
          <w:rFonts w:ascii="Times New Roman" w:eastAsia="Times New Roman" w:hAnsi="Times New Roman" w:cs="Times New Roman"/>
          <w:lang w:eastAsia="x-none"/>
        </w:rPr>
        <w:t xml:space="preserve"> ar </w:t>
      </w:r>
      <w:proofErr w:type="spellStart"/>
      <w:r w:rsidRPr="005D79C9">
        <w:rPr>
          <w:rFonts w:ascii="Times New Roman" w:eastAsia="Times New Roman" w:hAnsi="Times New Roman" w:cs="Times New Roman"/>
          <w:lang w:eastAsia="x-none"/>
        </w:rPr>
        <w:t>ramiprilio</w:t>
      </w:r>
      <w:proofErr w:type="spellEnd"/>
      <w:r w:rsidRPr="005D79C9">
        <w:rPr>
          <w:rFonts w:ascii="Times New Roman" w:eastAsia="Times New Roman" w:hAnsi="Times New Roman" w:cs="Times New Roman"/>
          <w:lang w:eastAsia="x-none"/>
        </w:rPr>
        <w:t xml:space="preserve">) vartojimo Jums yra pasireiškusi alerginė reakcija (vadinama </w:t>
      </w:r>
      <w:proofErr w:type="spellStart"/>
      <w:r w:rsidRPr="005D79C9">
        <w:rPr>
          <w:rFonts w:ascii="Times New Roman" w:eastAsia="Times New Roman" w:hAnsi="Times New Roman" w:cs="Times New Roman"/>
          <w:lang w:eastAsia="x-none"/>
        </w:rPr>
        <w:t>Kvinkės</w:t>
      </w:r>
      <w:proofErr w:type="spellEnd"/>
      <w:r w:rsidRPr="005D79C9">
        <w:rPr>
          <w:rFonts w:ascii="Times New Roman" w:eastAsia="Times New Roman" w:hAnsi="Times New Roman" w:cs="Times New Roman"/>
          <w:lang w:eastAsia="x-none"/>
        </w:rPr>
        <w:t xml:space="preserve"> edema arba </w:t>
      </w:r>
      <w:proofErr w:type="spellStart"/>
      <w:r w:rsidRPr="005D79C9">
        <w:rPr>
          <w:rFonts w:ascii="Times New Roman" w:eastAsia="Times New Roman" w:hAnsi="Times New Roman" w:cs="Times New Roman"/>
          <w:lang w:eastAsia="x-none"/>
        </w:rPr>
        <w:t>angioneurozinė</w:t>
      </w:r>
      <w:proofErr w:type="spellEnd"/>
      <w:r w:rsidRPr="005D79C9">
        <w:rPr>
          <w:rFonts w:ascii="Times New Roman" w:eastAsia="Times New Roman" w:hAnsi="Times New Roman" w:cs="Times New Roman"/>
          <w:lang w:eastAsia="x-none"/>
        </w:rPr>
        <w:t xml:space="preserve"> edema) - atsirado veido, lūpų, liežuvio ar gerklės tinimas, pasunkėjęs kvėpavimas arba rijimas;</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sergate kraujagyslių </w:t>
      </w:r>
      <w:proofErr w:type="spellStart"/>
      <w:r w:rsidRPr="005D79C9">
        <w:rPr>
          <w:rFonts w:ascii="Times New Roman" w:eastAsia="Times New Roman" w:hAnsi="Times New Roman" w:cs="Times New Roman"/>
          <w:lang w:eastAsia="x-none"/>
        </w:rPr>
        <w:t>kolagenoze</w:t>
      </w:r>
      <w:proofErr w:type="spellEnd"/>
      <w:r w:rsidRPr="005D79C9">
        <w:rPr>
          <w:rFonts w:ascii="Times New Roman" w:eastAsia="Times New Roman" w:hAnsi="Times New Roman" w:cs="Times New Roman"/>
          <w:lang w:eastAsia="x-none"/>
        </w:rPr>
        <w:t xml:space="preserve"> (kartais vadinama jungiamojo audinio liga, pavyzdžiui, </w:t>
      </w:r>
      <w:proofErr w:type="spellStart"/>
      <w:r w:rsidRPr="005D79C9">
        <w:rPr>
          <w:rFonts w:ascii="Times New Roman" w:eastAsia="Times New Roman" w:hAnsi="Times New Roman" w:cs="Times New Roman"/>
          <w:lang w:eastAsia="x-none"/>
        </w:rPr>
        <w:t>sklerodermija</w:t>
      </w:r>
      <w:proofErr w:type="spellEnd"/>
      <w:r w:rsidRPr="005D79C9">
        <w:rPr>
          <w:rFonts w:ascii="Times New Roman" w:eastAsia="Times New Roman" w:hAnsi="Times New Roman" w:cs="Times New Roman"/>
          <w:lang w:eastAsia="x-none"/>
        </w:rPr>
        <w:t xml:space="preserve"> arba raudonąja vilklige);</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sergate cukriniu diabetu;</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Jums yra širdies nepakankamumas;</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Jums atliekama dializė (kai kurios procedūrai naudojamos membranos gali būti netinkamos);</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Jums nustatyta kepenų ar inkstų funkcijos sutrikimų, atlikta transplantacija;</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prieš operaciją Jums bus taikoma anestezija;</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yra vieno iš širdies vožtuvų susiaurėjimas (aortos stenozė) arba yra apsunkintas kraujo ištekėjimas iš kairiosios Jūsų širdies dalies;</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esate gydomas vaistais, slopinančiais imuninį atsaką;</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Jums atsirado kosulys. Gydytojas Jums gali paskirti kitą vaistą;</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Jums atliekama MTL </w:t>
      </w:r>
      <w:proofErr w:type="spellStart"/>
      <w:r w:rsidRPr="005D79C9">
        <w:rPr>
          <w:rFonts w:ascii="Times New Roman" w:eastAsia="Times New Roman" w:hAnsi="Times New Roman" w:cs="Times New Roman"/>
          <w:lang w:eastAsia="x-none"/>
        </w:rPr>
        <w:t>aferezė</w:t>
      </w:r>
      <w:proofErr w:type="spellEnd"/>
      <w:r w:rsidRPr="005D79C9">
        <w:rPr>
          <w:rFonts w:ascii="Times New Roman" w:eastAsia="Times New Roman" w:hAnsi="Times New Roman" w:cs="Times New Roman"/>
          <w:lang w:eastAsia="x-none"/>
        </w:rPr>
        <w:t xml:space="preserve"> (tai yra cholesterolio pašalinimo iš kraujo procedūra, kuriai naudojamas specialus įrenginys);</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Jums bus taikoma </w:t>
      </w:r>
      <w:proofErr w:type="spellStart"/>
      <w:r w:rsidRPr="005D79C9">
        <w:rPr>
          <w:rFonts w:ascii="Times New Roman" w:eastAsia="Times New Roman" w:hAnsi="Times New Roman" w:cs="Times New Roman"/>
          <w:lang w:eastAsia="x-none"/>
        </w:rPr>
        <w:t>desensibilizacija</w:t>
      </w:r>
      <w:proofErr w:type="spellEnd"/>
      <w:r w:rsidRPr="005D79C9">
        <w:rPr>
          <w:rFonts w:ascii="Times New Roman" w:eastAsia="Times New Roman" w:hAnsi="Times New Roman" w:cs="Times New Roman"/>
          <w:lang w:eastAsia="x-none"/>
        </w:rPr>
        <w:t xml:space="preserve"> – alergijos nuo bičių ir vapsvų įkandimų mažinimo gydymas;</w:t>
      </w:r>
    </w:p>
    <w:p w:rsidR="005B0152" w:rsidRPr="005D79C9" w:rsidRDefault="005B0152" w:rsidP="005B0152">
      <w:pPr>
        <w:numPr>
          <w:ilvl w:val="0"/>
          <w:numId w:val="4"/>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vartojate kurį nors iš šių vaistų padidėjusiam kraujospūdžiui gydyti:</w:t>
      </w:r>
    </w:p>
    <w:p w:rsidR="005B0152" w:rsidRPr="005D79C9" w:rsidRDefault="005B0152" w:rsidP="005B0152">
      <w:pPr>
        <w:numPr>
          <w:ilvl w:val="0"/>
          <w:numId w:val="4"/>
        </w:numPr>
        <w:spacing w:after="0" w:line="240" w:lineRule="auto"/>
        <w:ind w:left="993"/>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angiotenzino</w:t>
      </w:r>
      <w:proofErr w:type="spellEnd"/>
      <w:r w:rsidRPr="005D79C9">
        <w:rPr>
          <w:rFonts w:ascii="Times New Roman" w:eastAsia="Times New Roman" w:hAnsi="Times New Roman" w:cs="Times New Roman"/>
          <w:lang w:eastAsia="x-none"/>
        </w:rPr>
        <w:t xml:space="preserve"> II receptorių blokatorių (ARB) (vadinamąjį </w:t>
      </w:r>
      <w:proofErr w:type="spellStart"/>
      <w:r w:rsidRPr="005D79C9">
        <w:rPr>
          <w:rFonts w:ascii="Times New Roman" w:eastAsia="Times New Roman" w:hAnsi="Times New Roman" w:cs="Times New Roman"/>
          <w:lang w:eastAsia="x-none"/>
        </w:rPr>
        <w:t>sartaną</w:t>
      </w:r>
      <w:proofErr w:type="spellEnd"/>
      <w:r w:rsidRPr="005D79C9">
        <w:rPr>
          <w:rFonts w:ascii="Times New Roman" w:eastAsia="Times New Roman" w:hAnsi="Times New Roman" w:cs="Times New Roman"/>
          <w:lang w:eastAsia="x-none"/>
        </w:rPr>
        <w:t xml:space="preserve">, pavyzdžiui, </w:t>
      </w:r>
      <w:proofErr w:type="spellStart"/>
      <w:r w:rsidRPr="005D79C9">
        <w:rPr>
          <w:rFonts w:ascii="Times New Roman" w:eastAsia="Times New Roman" w:hAnsi="Times New Roman" w:cs="Times New Roman"/>
          <w:lang w:eastAsia="x-none"/>
        </w:rPr>
        <w:t>valsartaną</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telmisartaną</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irbesartaną</w:t>
      </w:r>
      <w:proofErr w:type="spellEnd"/>
      <w:r w:rsidRPr="005D79C9">
        <w:rPr>
          <w:rFonts w:ascii="Times New Roman" w:eastAsia="Times New Roman" w:hAnsi="Times New Roman" w:cs="Times New Roman"/>
          <w:lang w:eastAsia="x-none"/>
        </w:rPr>
        <w:t>), ypač jei turite su diabetu susijusių inkstų sutrikimų;</w:t>
      </w:r>
    </w:p>
    <w:p w:rsidR="005B0152" w:rsidRPr="005D79C9" w:rsidRDefault="005B0152" w:rsidP="005B0152">
      <w:pPr>
        <w:numPr>
          <w:ilvl w:val="0"/>
          <w:numId w:val="4"/>
        </w:numPr>
        <w:spacing w:after="0" w:line="240" w:lineRule="auto"/>
        <w:ind w:left="993" w:hanging="426"/>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aliskireną</w:t>
      </w:r>
      <w:proofErr w:type="spellEnd"/>
      <w:r w:rsidRPr="005D79C9">
        <w:rPr>
          <w:rFonts w:ascii="Times New Roman" w:eastAsia="Times New Roman" w:hAnsi="Times New Roman" w:cs="Times New Roman"/>
          <w:lang w:eastAsia="x-none"/>
        </w:rPr>
        <w:t>.</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9C3034" w:rsidRDefault="005B0152" w:rsidP="005B0152">
      <w:pPr>
        <w:spacing w:after="0" w:line="240" w:lineRule="auto"/>
        <w:rPr>
          <w:rFonts w:ascii="Times New Roman" w:hAnsi="Times New Roman"/>
        </w:rPr>
      </w:pPr>
      <w:r w:rsidRPr="009C3034">
        <w:rPr>
          <w:rFonts w:ascii="Times New Roman" w:hAnsi="Times New Roman"/>
        </w:rPr>
        <w:t xml:space="preserve">Jeigu vartojate bet kurį iš toliau išvardytų vaistų, padidėja </w:t>
      </w:r>
      <w:proofErr w:type="spellStart"/>
      <w:r w:rsidRPr="009C3034">
        <w:rPr>
          <w:rFonts w:ascii="Times New Roman" w:hAnsi="Times New Roman"/>
        </w:rPr>
        <w:t>angioedemos</w:t>
      </w:r>
      <w:proofErr w:type="spellEnd"/>
      <w:r w:rsidRPr="009C3034">
        <w:rPr>
          <w:rFonts w:ascii="Times New Roman" w:hAnsi="Times New Roman"/>
        </w:rPr>
        <w:t xml:space="preserve"> (staigaus patinimo po oda ir tokiose vietose kaip gerklė) rizika:</w:t>
      </w:r>
    </w:p>
    <w:p w:rsidR="005B0152" w:rsidRPr="00164A77" w:rsidRDefault="005B0152" w:rsidP="005B0152">
      <w:pPr>
        <w:pStyle w:val="Sraopastraipa"/>
        <w:numPr>
          <w:ilvl w:val="0"/>
          <w:numId w:val="4"/>
        </w:numPr>
        <w:autoSpaceDE w:val="0"/>
        <w:autoSpaceDN w:val="0"/>
        <w:adjustRightInd w:val="0"/>
        <w:spacing w:after="0" w:line="240" w:lineRule="auto"/>
        <w:rPr>
          <w:rFonts w:ascii="Times New Roman" w:hAnsi="Times New Roman"/>
          <w:color w:val="000000"/>
        </w:rPr>
      </w:pPr>
      <w:proofErr w:type="spellStart"/>
      <w:r w:rsidRPr="00164A77">
        <w:rPr>
          <w:rFonts w:ascii="Times New Roman" w:hAnsi="Times New Roman"/>
          <w:color w:val="000000"/>
        </w:rPr>
        <w:t>racekadotrilio</w:t>
      </w:r>
      <w:proofErr w:type="spellEnd"/>
      <w:r w:rsidRPr="00164A77">
        <w:rPr>
          <w:rFonts w:ascii="Times New Roman" w:hAnsi="Times New Roman"/>
          <w:color w:val="000000"/>
        </w:rPr>
        <w:t xml:space="preserve"> - viduriavimui gydyti vartojamo vaisto; </w:t>
      </w:r>
    </w:p>
    <w:p w:rsidR="005B0152" w:rsidRPr="00164A77" w:rsidRDefault="005B0152" w:rsidP="005B0152">
      <w:pPr>
        <w:pStyle w:val="Sraopastraipa"/>
        <w:numPr>
          <w:ilvl w:val="0"/>
          <w:numId w:val="4"/>
        </w:numPr>
        <w:autoSpaceDE w:val="0"/>
        <w:autoSpaceDN w:val="0"/>
        <w:adjustRightInd w:val="0"/>
        <w:spacing w:after="0" w:line="240" w:lineRule="auto"/>
        <w:rPr>
          <w:rFonts w:ascii="Times New Roman" w:hAnsi="Times New Roman"/>
          <w:color w:val="000000"/>
        </w:rPr>
      </w:pPr>
      <w:r w:rsidRPr="00164A77">
        <w:rPr>
          <w:rFonts w:ascii="Times New Roman" w:hAnsi="Times New Roman"/>
          <w:color w:val="000000"/>
        </w:rPr>
        <w:t xml:space="preserve">vaistų, vartojamų norint užkirsti kelią persodinto organo atmetimui ir vėžiui gydyti (pvz., </w:t>
      </w:r>
      <w:proofErr w:type="spellStart"/>
      <w:r w:rsidRPr="00164A77">
        <w:rPr>
          <w:rFonts w:ascii="Times New Roman" w:hAnsi="Times New Roman"/>
          <w:color w:val="000000"/>
        </w:rPr>
        <w:t>temsirolimuzo</w:t>
      </w:r>
      <w:proofErr w:type="spellEnd"/>
      <w:r w:rsidRPr="00164A77">
        <w:rPr>
          <w:rFonts w:ascii="Times New Roman" w:hAnsi="Times New Roman"/>
          <w:color w:val="000000"/>
        </w:rPr>
        <w:t xml:space="preserve">, </w:t>
      </w:r>
      <w:proofErr w:type="spellStart"/>
      <w:r w:rsidRPr="00164A77">
        <w:rPr>
          <w:rFonts w:ascii="Times New Roman" w:hAnsi="Times New Roman"/>
          <w:color w:val="000000"/>
        </w:rPr>
        <w:t>sirolimuzo</w:t>
      </w:r>
      <w:proofErr w:type="spellEnd"/>
      <w:r w:rsidRPr="00164A77">
        <w:rPr>
          <w:rFonts w:ascii="Times New Roman" w:hAnsi="Times New Roman"/>
          <w:color w:val="000000"/>
        </w:rPr>
        <w:t xml:space="preserve">, </w:t>
      </w:r>
      <w:proofErr w:type="spellStart"/>
      <w:r w:rsidRPr="00164A77">
        <w:rPr>
          <w:rFonts w:ascii="Times New Roman" w:hAnsi="Times New Roman"/>
          <w:color w:val="000000"/>
        </w:rPr>
        <w:t>everolimuzo</w:t>
      </w:r>
      <w:proofErr w:type="spellEnd"/>
      <w:r w:rsidRPr="00164A77">
        <w:rPr>
          <w:rFonts w:ascii="Times New Roman" w:hAnsi="Times New Roman"/>
          <w:color w:val="000000"/>
        </w:rPr>
        <w:t xml:space="preserve">). </w:t>
      </w:r>
    </w:p>
    <w:p w:rsidR="005B0152" w:rsidRPr="00164A77" w:rsidRDefault="005B0152" w:rsidP="005B0152">
      <w:pPr>
        <w:pStyle w:val="Sraopastraipa"/>
        <w:numPr>
          <w:ilvl w:val="0"/>
          <w:numId w:val="4"/>
        </w:numPr>
        <w:autoSpaceDE w:val="0"/>
        <w:autoSpaceDN w:val="0"/>
        <w:adjustRightInd w:val="0"/>
        <w:spacing w:after="0" w:line="240" w:lineRule="auto"/>
        <w:rPr>
          <w:rFonts w:ascii="Times New Roman" w:hAnsi="Times New Roman"/>
          <w:color w:val="000000"/>
        </w:rPr>
      </w:pPr>
      <w:proofErr w:type="spellStart"/>
      <w:r w:rsidRPr="00164A77">
        <w:rPr>
          <w:rFonts w:ascii="Times New Roman" w:hAnsi="Times New Roman"/>
          <w:color w:val="000000"/>
        </w:rPr>
        <w:t>vildagliptino</w:t>
      </w:r>
      <w:proofErr w:type="spellEnd"/>
      <w:r w:rsidRPr="00164A77">
        <w:rPr>
          <w:rFonts w:ascii="Times New Roman" w:hAnsi="Times New Roman"/>
          <w:color w:val="000000"/>
        </w:rPr>
        <w:t xml:space="preserve"> – cukriniam diabetui gydyti vartojamo vaisto. </w:t>
      </w:r>
    </w:p>
    <w:p w:rsidR="005B0152" w:rsidRPr="005D79C9" w:rsidRDefault="005B0152" w:rsidP="005B0152">
      <w:pPr>
        <w:autoSpaceDE w:val="0"/>
        <w:autoSpaceDN w:val="0"/>
        <w:adjustRightInd w:val="0"/>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Jūsų gydytojas gali reguliariai ištirti Jūsų inkstų funkciją, kraujospūdį ir elektrolitų kiekį (pvz., kalio) kraujyje.</w:t>
      </w:r>
    </w:p>
    <w:p w:rsidR="005B0152" w:rsidRPr="005D79C9" w:rsidRDefault="005B0152" w:rsidP="005B0152">
      <w:pPr>
        <w:spacing w:after="0" w:line="240" w:lineRule="auto"/>
        <w:ind w:left="567" w:hanging="567"/>
        <w:rPr>
          <w:rFonts w:ascii="Times New Roman" w:eastAsia="Times New Roman" w:hAnsi="Times New Roman" w:cs="Times New Roman"/>
          <w:lang w:eastAsia="x-none"/>
        </w:rPr>
      </w:pPr>
    </w:p>
    <w:p w:rsidR="005B0152" w:rsidRPr="005D79C9" w:rsidRDefault="005B0152" w:rsidP="005B0152">
      <w:p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Taip pat žiūrėkite informaciją, pateiktą poskyryje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vartoti negalima“.</w:t>
      </w:r>
    </w:p>
    <w:p w:rsidR="005B0152" w:rsidRPr="005D79C9" w:rsidRDefault="005B0152" w:rsidP="005B0152">
      <w:pPr>
        <w:spacing w:after="0" w:line="240" w:lineRule="auto"/>
        <w:ind w:left="567" w:hanging="567"/>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esate nėščia, žindote kūdikį, manote, kad galbūt esate nėščia, arba planuojate pastoti, tai prieš vartodama šį vaistą, pasitarkite su gydytoju arba vaistininku. Ankstyvuoju nėštumo laikotarpiu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vartoti nerekomenduojama. Vartojamas po trečio nėštumo mėnesio šis vaistas gali padaryti didžiulės žalos Jūsų kūdikiui, žr. skyrių „Nėštumas, žindymo laikotarpis ir vaisingumas“).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 xml:space="preserve">Kiti vaistai ir </w:t>
      </w: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sidDel="00FF796C">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r w:rsidRPr="005D79C9">
        <w:rPr>
          <w:rFonts w:ascii="Times New Roman" w:eastAsia="Times New Roman" w:hAnsi="Times New Roman" w:cs="Times New Roman"/>
          <w:b/>
          <w:bCs/>
        </w:rPr>
        <w:t xml:space="preserve"> </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Kiti vaistai gali daryti įtaką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veiksmingumui ir saugumui.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taip pat gali daryti įtaką kitų vaistų veiksmingumui ir saugumui. Jeigu vartojate ar neseniai vartojote kitų vaistų arba dėl to nesate tikri, apie tai pasakykite gydytojui arba vaistininkui. Pasakykite gydytojui, kad vartojate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jeigu gydymo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metu arba netrukus po gydymo vartojate kitų vaistų. Ypatingai svarbu pranešti gydytojui jeigu vartojate:</w:t>
      </w:r>
    </w:p>
    <w:p w:rsidR="005B0152" w:rsidRPr="005D79C9" w:rsidRDefault="005B0152" w:rsidP="005B0152">
      <w:pPr>
        <w:numPr>
          <w:ilvl w:val="0"/>
          <w:numId w:val="5"/>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kitų aukštą kraujospūdį gydančių vaistų, įskaitant šlapimą varančias vaistus, tokius kaip </w:t>
      </w:r>
      <w:proofErr w:type="spellStart"/>
      <w:r w:rsidRPr="005D79C9">
        <w:rPr>
          <w:rFonts w:ascii="Times New Roman" w:eastAsia="Times New Roman" w:hAnsi="Times New Roman" w:cs="Times New Roman"/>
          <w:lang w:eastAsia="x-none"/>
        </w:rPr>
        <w:t>bendroflumetiazidas</w:t>
      </w:r>
      <w:proofErr w:type="spellEnd"/>
      <w:r w:rsidRPr="005D79C9">
        <w:rPr>
          <w:rFonts w:ascii="Times New Roman" w:eastAsia="Times New Roman" w:hAnsi="Times New Roman" w:cs="Times New Roman"/>
          <w:lang w:eastAsia="x-none"/>
        </w:rPr>
        <w:t xml:space="preserve"> ir </w:t>
      </w:r>
      <w:proofErr w:type="spellStart"/>
      <w:r w:rsidRPr="005D79C9">
        <w:rPr>
          <w:rFonts w:ascii="Times New Roman" w:eastAsia="Times New Roman" w:hAnsi="Times New Roman" w:cs="Times New Roman"/>
          <w:lang w:eastAsia="x-none"/>
        </w:rPr>
        <w:t>furozemidas</w:t>
      </w:r>
      <w:proofErr w:type="spellEnd"/>
      <w:r w:rsidRPr="005D79C9">
        <w:rPr>
          <w:rFonts w:ascii="Times New Roman" w:eastAsia="Times New Roman" w:hAnsi="Times New Roman" w:cs="Times New Roman"/>
          <w:lang w:eastAsia="x-none"/>
        </w:rPr>
        <w:t>;</w:t>
      </w:r>
    </w:p>
    <w:p w:rsidR="005B0152" w:rsidRPr="00164A77" w:rsidRDefault="005B0152" w:rsidP="005B0152">
      <w:pPr>
        <w:numPr>
          <w:ilvl w:val="0"/>
          <w:numId w:val="5"/>
        </w:numPr>
        <w:spacing w:after="0" w:line="240" w:lineRule="auto"/>
        <w:ind w:left="567" w:hanging="567"/>
        <w:rPr>
          <w:rFonts w:ascii="Times New Roman" w:eastAsia="Times New Roman" w:hAnsi="Times New Roman" w:cs="Times New Roman"/>
          <w:strike/>
          <w:lang w:eastAsia="x-none"/>
        </w:rPr>
      </w:pPr>
      <w:r w:rsidRPr="00164A77">
        <w:rPr>
          <w:rFonts w:ascii="Times New Roman" w:hAnsi="Times New Roman"/>
          <w:color w:val="000000"/>
        </w:rPr>
        <w:lastRenderedPageBreak/>
        <w:t xml:space="preserve">kalio papildų (įskaitant druskos pakaitalus), kalį tausojančių diuretikų ir kitų vaistų, galinčių didinti kalio kiekį kraujyje (pvz., </w:t>
      </w:r>
      <w:proofErr w:type="spellStart"/>
      <w:r w:rsidRPr="00164A77">
        <w:rPr>
          <w:rFonts w:ascii="Times New Roman" w:hAnsi="Times New Roman"/>
          <w:color w:val="000000"/>
        </w:rPr>
        <w:t>trimetoprimo</w:t>
      </w:r>
      <w:proofErr w:type="spellEnd"/>
      <w:r w:rsidRPr="00164A77">
        <w:rPr>
          <w:rFonts w:ascii="Times New Roman" w:hAnsi="Times New Roman"/>
          <w:color w:val="000000"/>
        </w:rPr>
        <w:t xml:space="preserve"> ir </w:t>
      </w:r>
      <w:proofErr w:type="spellStart"/>
      <w:r w:rsidRPr="00164A77">
        <w:rPr>
          <w:rFonts w:ascii="Times New Roman" w:hAnsi="Times New Roman"/>
          <w:color w:val="000000"/>
        </w:rPr>
        <w:t>kotrimoksazolo</w:t>
      </w:r>
      <w:proofErr w:type="spellEnd"/>
      <w:r w:rsidRPr="00164A77">
        <w:rPr>
          <w:rFonts w:ascii="Times New Roman" w:hAnsi="Times New Roman"/>
          <w:color w:val="000000"/>
        </w:rPr>
        <w:t xml:space="preserve"> nuo bakterijų sukeltų infekcijų; </w:t>
      </w:r>
      <w:proofErr w:type="spellStart"/>
      <w:r w:rsidRPr="00164A77">
        <w:rPr>
          <w:rFonts w:ascii="Times New Roman" w:hAnsi="Times New Roman"/>
          <w:color w:val="000000"/>
        </w:rPr>
        <w:t>ciklosporino</w:t>
      </w:r>
      <w:proofErr w:type="spellEnd"/>
      <w:r w:rsidRPr="00164A77">
        <w:rPr>
          <w:rFonts w:ascii="Times New Roman" w:hAnsi="Times New Roman"/>
          <w:color w:val="000000"/>
        </w:rPr>
        <w:t>, imunitetą slopinančio vaisto, vartojamo apsisaugoti nuo persodinto organo atmetimo; heparino – kraujui skystinti vartojamo vaisto, norint išvengti kraujo krešulių susidarymo).</w:t>
      </w:r>
    </w:p>
    <w:p w:rsidR="005B0152" w:rsidRPr="005D79C9" w:rsidRDefault="005B0152" w:rsidP="005B0152">
      <w:pPr>
        <w:numPr>
          <w:ilvl w:val="0"/>
          <w:numId w:val="5"/>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nesteroidinių vaistų nuo uždegimo (NVNU- pvz. </w:t>
      </w:r>
      <w:proofErr w:type="spellStart"/>
      <w:r w:rsidRPr="005D79C9">
        <w:rPr>
          <w:rFonts w:ascii="Times New Roman" w:eastAsia="Times New Roman" w:hAnsi="Times New Roman" w:cs="Times New Roman"/>
          <w:lang w:eastAsia="x-none"/>
        </w:rPr>
        <w:t>ibuprofenas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diklofenakas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indometacinas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acetilsalicilo</w:t>
      </w:r>
      <w:proofErr w:type="spellEnd"/>
      <w:r w:rsidRPr="005D79C9">
        <w:rPr>
          <w:rFonts w:ascii="Times New Roman" w:eastAsia="Times New Roman" w:hAnsi="Times New Roman" w:cs="Times New Roman"/>
          <w:lang w:eastAsia="x-none"/>
        </w:rPr>
        <w:t xml:space="preserve"> rūgštis ir COX-2 inhibitoriai);</w:t>
      </w:r>
    </w:p>
    <w:p w:rsidR="005B0152" w:rsidRPr="005D79C9" w:rsidRDefault="005B0152" w:rsidP="005B0152">
      <w:pPr>
        <w:numPr>
          <w:ilvl w:val="0"/>
          <w:numId w:val="5"/>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ličio arba </w:t>
      </w:r>
      <w:proofErr w:type="spellStart"/>
      <w:r w:rsidRPr="005D79C9">
        <w:rPr>
          <w:rFonts w:ascii="Times New Roman" w:eastAsia="Times New Roman" w:hAnsi="Times New Roman" w:cs="Times New Roman"/>
          <w:lang w:eastAsia="x-none"/>
        </w:rPr>
        <w:t>triciklių</w:t>
      </w:r>
      <w:proofErr w:type="spellEnd"/>
      <w:r w:rsidRPr="005D79C9">
        <w:rPr>
          <w:rFonts w:ascii="Times New Roman" w:eastAsia="Times New Roman" w:hAnsi="Times New Roman" w:cs="Times New Roman"/>
          <w:lang w:eastAsia="x-none"/>
        </w:rPr>
        <w:t xml:space="preserve"> antidepresantų (pvz., </w:t>
      </w:r>
      <w:proofErr w:type="spellStart"/>
      <w:r w:rsidRPr="005D79C9">
        <w:rPr>
          <w:rFonts w:ascii="Times New Roman" w:eastAsia="Times New Roman" w:hAnsi="Times New Roman" w:cs="Times New Roman"/>
          <w:lang w:eastAsia="x-none"/>
        </w:rPr>
        <w:t>amitriptilino</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dosulepino</w:t>
      </w:r>
      <w:proofErr w:type="spellEnd"/>
      <w:r w:rsidRPr="005D79C9">
        <w:rPr>
          <w:rFonts w:ascii="Times New Roman" w:eastAsia="Times New Roman" w:hAnsi="Times New Roman" w:cs="Times New Roman"/>
          <w:lang w:eastAsia="x-none"/>
        </w:rPr>
        <w:t>);</w:t>
      </w:r>
    </w:p>
    <w:p w:rsidR="005B0152" w:rsidRPr="005D79C9" w:rsidRDefault="005B0152" w:rsidP="005B0152">
      <w:pPr>
        <w:numPr>
          <w:ilvl w:val="0"/>
          <w:numId w:val="5"/>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vaistų nuo cukrinio diabeto (tokių kaip insulinas, </w:t>
      </w:r>
      <w:proofErr w:type="spellStart"/>
      <w:r w:rsidRPr="005D79C9">
        <w:rPr>
          <w:rFonts w:ascii="Times New Roman" w:eastAsia="Times New Roman" w:hAnsi="Times New Roman" w:cs="Times New Roman"/>
          <w:lang w:eastAsia="x-none"/>
        </w:rPr>
        <w:t>glibenklamidas</w:t>
      </w:r>
      <w:proofErr w:type="spellEnd"/>
      <w:r w:rsidRPr="005D79C9">
        <w:rPr>
          <w:rFonts w:ascii="Times New Roman" w:eastAsia="Times New Roman" w:hAnsi="Times New Roman" w:cs="Times New Roman"/>
          <w:lang w:eastAsia="x-none"/>
        </w:rPr>
        <w:t xml:space="preserve"> arba </w:t>
      </w:r>
      <w:proofErr w:type="spellStart"/>
      <w:r w:rsidRPr="005D79C9">
        <w:rPr>
          <w:rFonts w:ascii="Times New Roman" w:eastAsia="Times New Roman" w:hAnsi="Times New Roman" w:cs="Times New Roman"/>
          <w:lang w:eastAsia="x-none"/>
        </w:rPr>
        <w:t>gliklazidas</w:t>
      </w:r>
      <w:proofErr w:type="spellEnd"/>
      <w:r w:rsidRPr="005D79C9">
        <w:rPr>
          <w:rFonts w:ascii="Times New Roman" w:eastAsia="Times New Roman" w:hAnsi="Times New Roman" w:cs="Times New Roman"/>
          <w:lang w:eastAsia="x-none"/>
        </w:rPr>
        <w:t>);</w:t>
      </w:r>
    </w:p>
    <w:p w:rsidR="005B0152" w:rsidRPr="005D79C9" w:rsidRDefault="005B0152" w:rsidP="005B0152">
      <w:pPr>
        <w:numPr>
          <w:ilvl w:val="0"/>
          <w:numId w:val="5"/>
        </w:numPr>
        <w:spacing w:after="0" w:line="240" w:lineRule="auto"/>
        <w:ind w:left="567" w:hanging="567"/>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antacidų</w:t>
      </w:r>
      <w:proofErr w:type="spellEnd"/>
      <w:r w:rsidRPr="005D79C9">
        <w:rPr>
          <w:rFonts w:ascii="Times New Roman" w:eastAsia="Times New Roman" w:hAnsi="Times New Roman" w:cs="Times New Roman"/>
          <w:lang w:eastAsia="x-none"/>
        </w:rPr>
        <w:t>;</w:t>
      </w:r>
    </w:p>
    <w:p w:rsidR="005B0152" w:rsidRPr="005D79C9" w:rsidRDefault="005B0152" w:rsidP="005B0152">
      <w:pPr>
        <w:numPr>
          <w:ilvl w:val="0"/>
          <w:numId w:val="5"/>
        </w:numPr>
        <w:spacing w:after="0" w:line="240" w:lineRule="auto"/>
        <w:ind w:left="567" w:hanging="567"/>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alopurinolio</w:t>
      </w:r>
      <w:proofErr w:type="spellEnd"/>
      <w:r w:rsidRPr="005D79C9">
        <w:rPr>
          <w:rFonts w:ascii="Times New Roman" w:eastAsia="Times New Roman" w:hAnsi="Times New Roman" w:cs="Times New Roman"/>
          <w:lang w:eastAsia="x-none"/>
        </w:rPr>
        <w:t xml:space="preserve"> (podagros gydymui) arba </w:t>
      </w:r>
      <w:proofErr w:type="spellStart"/>
      <w:r w:rsidRPr="005D79C9">
        <w:rPr>
          <w:rFonts w:ascii="Times New Roman" w:eastAsia="Times New Roman" w:hAnsi="Times New Roman" w:cs="Times New Roman"/>
          <w:lang w:eastAsia="x-none"/>
        </w:rPr>
        <w:t>prokainamido</w:t>
      </w:r>
      <w:proofErr w:type="spellEnd"/>
      <w:r w:rsidRPr="005D79C9">
        <w:rPr>
          <w:rFonts w:ascii="Times New Roman" w:eastAsia="Times New Roman" w:hAnsi="Times New Roman" w:cs="Times New Roman"/>
          <w:lang w:eastAsia="x-none"/>
        </w:rPr>
        <w:t xml:space="preserve"> (sutrikusiam širdies ritmui gydyti)</w:t>
      </w:r>
    </w:p>
    <w:p w:rsidR="005B0152" w:rsidRPr="005D79C9" w:rsidRDefault="005B0152" w:rsidP="005B0152">
      <w:pPr>
        <w:numPr>
          <w:ilvl w:val="0"/>
          <w:numId w:val="5"/>
        </w:numPr>
        <w:spacing w:after="0" w:line="240" w:lineRule="auto"/>
        <w:ind w:left="567" w:hanging="567"/>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imunosupresantų</w:t>
      </w:r>
      <w:proofErr w:type="spellEnd"/>
      <w:r w:rsidRPr="005D79C9">
        <w:rPr>
          <w:rFonts w:ascii="Times New Roman" w:eastAsia="Times New Roman" w:hAnsi="Times New Roman" w:cs="Times New Roman"/>
          <w:lang w:eastAsia="x-none"/>
        </w:rPr>
        <w:t xml:space="preserve"> (pvz. </w:t>
      </w:r>
      <w:proofErr w:type="spellStart"/>
      <w:r w:rsidRPr="005D79C9">
        <w:rPr>
          <w:rFonts w:ascii="Times New Roman" w:eastAsia="Times New Roman" w:hAnsi="Times New Roman" w:cs="Times New Roman"/>
          <w:lang w:eastAsia="x-none"/>
        </w:rPr>
        <w:t>ciklosporino</w:t>
      </w:r>
      <w:proofErr w:type="spellEnd"/>
      <w:r w:rsidRPr="005D79C9">
        <w:rPr>
          <w:rFonts w:ascii="Times New Roman" w:eastAsia="Times New Roman" w:hAnsi="Times New Roman" w:cs="Times New Roman"/>
          <w:lang w:eastAsia="x-none"/>
        </w:rPr>
        <w:t>), steroidinių vaistų (pvz. prednizolono, hidrokortizono) arba vaistų nuo vėžio;</w:t>
      </w:r>
    </w:p>
    <w:p w:rsidR="005B0152" w:rsidRPr="005D79C9" w:rsidRDefault="005B0152" w:rsidP="005B0152">
      <w:pPr>
        <w:numPr>
          <w:ilvl w:val="0"/>
          <w:numId w:val="5"/>
        </w:numPr>
        <w:spacing w:after="0" w:line="240" w:lineRule="auto"/>
        <w:ind w:left="567" w:hanging="567"/>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antipsichozinių</w:t>
      </w:r>
      <w:proofErr w:type="spellEnd"/>
      <w:r w:rsidRPr="005D79C9">
        <w:rPr>
          <w:rFonts w:ascii="Times New Roman" w:eastAsia="Times New Roman" w:hAnsi="Times New Roman" w:cs="Times New Roman"/>
          <w:lang w:eastAsia="x-none"/>
        </w:rPr>
        <w:t xml:space="preserve"> vaistų, tokių kaip </w:t>
      </w:r>
      <w:proofErr w:type="spellStart"/>
      <w:r w:rsidRPr="005D79C9">
        <w:rPr>
          <w:rFonts w:ascii="Times New Roman" w:eastAsia="Times New Roman" w:hAnsi="Times New Roman" w:cs="Times New Roman"/>
          <w:lang w:eastAsia="x-none"/>
        </w:rPr>
        <w:t>chlorpromazinas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tioridazinas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flupentiksolis</w:t>
      </w:r>
      <w:proofErr w:type="spellEnd"/>
      <w:r w:rsidRPr="005D79C9">
        <w:rPr>
          <w:rFonts w:ascii="Times New Roman" w:eastAsia="Times New Roman" w:hAnsi="Times New Roman" w:cs="Times New Roman"/>
          <w:lang w:eastAsia="x-none"/>
        </w:rPr>
        <w:t>.</w:t>
      </w:r>
    </w:p>
    <w:p w:rsidR="005B0152" w:rsidRPr="005D79C9" w:rsidRDefault="005B0152" w:rsidP="005B0152">
      <w:pPr>
        <w:pStyle w:val="Sraopastraipa"/>
        <w:numPr>
          <w:ilvl w:val="0"/>
          <w:numId w:val="5"/>
        </w:numPr>
        <w:spacing w:after="0" w:line="240" w:lineRule="auto"/>
        <w:ind w:left="567" w:hanging="567"/>
        <w:rPr>
          <w:rFonts w:ascii="Times New Roman" w:eastAsia="Times New Roman" w:hAnsi="Times New Roman"/>
          <w:lang w:eastAsia="x-none"/>
        </w:rPr>
      </w:pPr>
      <w:r w:rsidRPr="009C3034">
        <w:rPr>
          <w:rFonts w:ascii="Times New Roman" w:hAnsi="Times New Roman"/>
        </w:rPr>
        <w:t>vaistų, kurie dažniausiai vartojami norint išvengti transplantuotų organų atmetimo (</w:t>
      </w:r>
      <w:proofErr w:type="spellStart"/>
      <w:r w:rsidRPr="009C3034">
        <w:rPr>
          <w:rFonts w:ascii="Times New Roman" w:hAnsi="Times New Roman"/>
        </w:rPr>
        <w:t>sirolimuzą</w:t>
      </w:r>
      <w:proofErr w:type="spellEnd"/>
      <w:r w:rsidRPr="009C3034">
        <w:rPr>
          <w:rFonts w:ascii="Times New Roman" w:hAnsi="Times New Roman"/>
        </w:rPr>
        <w:t xml:space="preserve">, </w:t>
      </w:r>
      <w:proofErr w:type="spellStart"/>
      <w:r w:rsidRPr="009C3034">
        <w:rPr>
          <w:rFonts w:ascii="Times New Roman" w:hAnsi="Times New Roman"/>
        </w:rPr>
        <w:t>everolimuzą</w:t>
      </w:r>
      <w:proofErr w:type="spellEnd"/>
      <w:r w:rsidRPr="009C3034">
        <w:rPr>
          <w:rFonts w:ascii="Times New Roman" w:hAnsi="Times New Roman"/>
        </w:rPr>
        <w:t xml:space="preserve"> ir kitų vaistų iš </w:t>
      </w:r>
      <w:proofErr w:type="spellStart"/>
      <w:r w:rsidRPr="009C3034">
        <w:rPr>
          <w:rFonts w:ascii="Times New Roman" w:hAnsi="Times New Roman"/>
        </w:rPr>
        <w:t>mTOR</w:t>
      </w:r>
      <w:proofErr w:type="spellEnd"/>
      <w:r w:rsidRPr="009C3034">
        <w:rPr>
          <w:rFonts w:ascii="Times New Roman" w:hAnsi="Times New Roman"/>
        </w:rPr>
        <w:t xml:space="preserve"> inhibitorių klasės). Žr. skyrių „Įspėjimai ir atsargumo priemonės”</w:t>
      </w:r>
      <w:r w:rsidRPr="005D79C9">
        <w:rPr>
          <w:rFonts w:ascii="Times New Roman" w:eastAsia="Times New Roman" w:hAnsi="Times New Roman"/>
          <w:lang w:eastAsia="x-none"/>
        </w:rPr>
        <w:t>.</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tabs>
          <w:tab w:val="num" w:pos="720"/>
        </w:tabs>
        <w:spacing w:after="0" w:line="240" w:lineRule="auto"/>
        <w:ind w:left="720" w:hanging="720"/>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Jūsų gydytojui gali tekti pakeisti vaisto dozę ir (arba) imtis kitų atsargumo priemonių:</w:t>
      </w:r>
    </w:p>
    <w:p w:rsidR="005B0152" w:rsidRPr="005D79C9" w:rsidRDefault="005B0152" w:rsidP="005B0152">
      <w:pPr>
        <w:pStyle w:val="Sraopastraipa"/>
        <w:numPr>
          <w:ilvl w:val="0"/>
          <w:numId w:val="6"/>
        </w:numPr>
        <w:spacing w:after="0" w:line="240" w:lineRule="auto"/>
        <w:ind w:left="567" w:hanging="567"/>
        <w:rPr>
          <w:rFonts w:ascii="Times New Roman" w:eastAsia="Times New Roman" w:hAnsi="Times New Roman"/>
          <w:lang w:eastAsia="x-none"/>
        </w:rPr>
      </w:pPr>
      <w:r w:rsidRPr="005D79C9">
        <w:rPr>
          <w:rFonts w:ascii="Times New Roman" w:eastAsia="Times New Roman" w:hAnsi="Times New Roman"/>
          <w:lang w:eastAsia="x-none"/>
        </w:rPr>
        <w:t xml:space="preserve">jeigu vartojate </w:t>
      </w:r>
      <w:proofErr w:type="spellStart"/>
      <w:r w:rsidRPr="005D79C9">
        <w:rPr>
          <w:rFonts w:ascii="Times New Roman" w:eastAsia="Times New Roman" w:hAnsi="Times New Roman"/>
          <w:lang w:eastAsia="x-none"/>
        </w:rPr>
        <w:t>angiotenzino</w:t>
      </w:r>
      <w:proofErr w:type="spellEnd"/>
      <w:r w:rsidRPr="005D79C9">
        <w:rPr>
          <w:rFonts w:ascii="Times New Roman" w:eastAsia="Times New Roman" w:hAnsi="Times New Roman"/>
          <w:lang w:eastAsia="x-none"/>
        </w:rPr>
        <w:t xml:space="preserve"> II receptorių blokatorių (ARB) arba </w:t>
      </w:r>
      <w:proofErr w:type="spellStart"/>
      <w:r w:rsidRPr="005D79C9">
        <w:rPr>
          <w:rFonts w:ascii="Times New Roman" w:eastAsia="Times New Roman" w:hAnsi="Times New Roman"/>
          <w:lang w:eastAsia="x-none"/>
        </w:rPr>
        <w:t>aliskireną</w:t>
      </w:r>
      <w:proofErr w:type="spellEnd"/>
      <w:r w:rsidRPr="005D79C9">
        <w:rPr>
          <w:rFonts w:ascii="Times New Roman" w:eastAsia="Times New Roman" w:hAnsi="Times New Roman"/>
          <w:lang w:eastAsia="x-none"/>
        </w:rPr>
        <w:t xml:space="preserve"> (taip pat žiūrėkite informaciją, pateiktą poskyriuose „</w:t>
      </w:r>
      <w:proofErr w:type="spellStart"/>
      <w:r w:rsidRPr="005D79C9">
        <w:rPr>
          <w:rFonts w:ascii="Times New Roman" w:eastAsia="Times New Roman" w:hAnsi="Times New Roman"/>
          <w:lang w:eastAsia="x-none"/>
        </w:rPr>
        <w:t>Trandolapril</w:t>
      </w:r>
      <w:proofErr w:type="spellEnd"/>
      <w:r w:rsidRPr="005D79C9">
        <w:rPr>
          <w:rFonts w:ascii="Times New Roman" w:eastAsia="Times New Roman" w:hAnsi="Times New Roman"/>
          <w:lang w:eastAsia="x-none"/>
        </w:rPr>
        <w:t xml:space="preserve"> </w:t>
      </w:r>
      <w:proofErr w:type="spellStart"/>
      <w:r w:rsidRPr="005D79C9">
        <w:rPr>
          <w:rFonts w:ascii="Times New Roman" w:eastAsia="Times New Roman" w:hAnsi="Times New Roman"/>
          <w:lang w:eastAsia="x-none"/>
        </w:rPr>
        <w:t>Ingen</w:t>
      </w:r>
      <w:proofErr w:type="spellEnd"/>
      <w:r w:rsidRPr="005D79C9">
        <w:rPr>
          <w:rFonts w:ascii="Times New Roman" w:eastAsia="Times New Roman" w:hAnsi="Times New Roman"/>
          <w:lang w:eastAsia="x-none"/>
        </w:rPr>
        <w:t xml:space="preserve"> </w:t>
      </w:r>
      <w:proofErr w:type="spellStart"/>
      <w:r w:rsidRPr="005D79C9">
        <w:rPr>
          <w:rFonts w:ascii="Times New Roman" w:eastAsia="Times New Roman" w:hAnsi="Times New Roman"/>
          <w:lang w:eastAsia="x-none"/>
        </w:rPr>
        <w:t>Pharma</w:t>
      </w:r>
      <w:proofErr w:type="spellEnd"/>
      <w:r w:rsidRPr="005D79C9">
        <w:rPr>
          <w:rFonts w:ascii="Times New Roman" w:eastAsia="Times New Roman" w:hAnsi="Times New Roman"/>
          <w:lang w:eastAsia="x-none"/>
        </w:rPr>
        <w:t xml:space="preserve"> vartoti negalima“ ir „Įspėjimai ir atsargumo priemonės“;</w:t>
      </w:r>
    </w:p>
    <w:p w:rsidR="005B0152" w:rsidRPr="005D79C9" w:rsidRDefault="005B0152" w:rsidP="005B0152">
      <w:pPr>
        <w:tabs>
          <w:tab w:val="num" w:pos="720"/>
        </w:tabs>
        <w:spacing w:after="0" w:line="240" w:lineRule="auto"/>
        <w:ind w:left="720" w:hanging="363"/>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Jums bus atliekama operacija, operuojančiam chirurgui ar odontologui būtina pasakyti, kad vartojate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nes vaistas gali paveikti anesteziją ir kitus taikomus gydymo metodus.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vartojate kurį nors iš anksčiau išvardytų vaistų, pasakykite gydytojui. Vaisto dozę gali prireikti koreguoti.</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20" w:lineRule="exact"/>
        <w:rPr>
          <w:rFonts w:ascii="Times New Roman" w:eastAsia="Times New Roman" w:hAnsi="Times New Roman" w:cs="Times New Roman"/>
          <w:b/>
          <w:bCs/>
        </w:rPr>
      </w:pP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r w:rsidRPr="005D79C9">
        <w:rPr>
          <w:rFonts w:ascii="Times New Roman" w:eastAsia="Times New Roman" w:hAnsi="Times New Roman" w:cs="Times New Roman"/>
          <w:b/>
          <w:bCs/>
        </w:rPr>
        <w:t xml:space="preserve"> vartojimas su maistu, gėrimais ir</w:t>
      </w:r>
      <w:r w:rsidRPr="005D79C9">
        <w:rPr>
          <w:rFonts w:ascii="Times New Roman" w:eastAsia="Times New Roman" w:hAnsi="Times New Roman" w:cs="Times New Roman"/>
          <w:snapToGrid w:val="0"/>
        </w:rPr>
        <w:t xml:space="preserve"> </w:t>
      </w:r>
      <w:r w:rsidRPr="005D79C9">
        <w:rPr>
          <w:rFonts w:ascii="Times New Roman" w:eastAsia="Times New Roman" w:hAnsi="Times New Roman" w:cs="Times New Roman"/>
          <w:b/>
          <w:bCs/>
        </w:rPr>
        <w:t>alkoholiu</w:t>
      </w:r>
    </w:p>
    <w:p w:rsidR="005B0152" w:rsidRPr="005D79C9" w:rsidRDefault="005B0152" w:rsidP="005B0152">
      <w:pPr>
        <w:spacing w:after="0" w:line="220" w:lineRule="exact"/>
        <w:rPr>
          <w:rFonts w:ascii="Times New Roman" w:eastAsia="Times New Roman" w:hAnsi="Times New Roman" w:cs="Times New Roman"/>
          <w:b/>
          <w:bCs/>
        </w:rPr>
      </w:pPr>
    </w:p>
    <w:p w:rsidR="005B0152" w:rsidRPr="005D79C9" w:rsidRDefault="005B0152" w:rsidP="005B0152">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galima vartoti su maistu ir gėrimais arba be jų.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vartojimo metu alkoholio gerti nerekomenduojama. Alkoholio vartojimas taip pat gali paveikti Jūsų reakciją, žr. „Vairavimas ir mechanizmų valdymas“.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Nėštumas, žindymo laikotarpis ir vaisingumas</w:t>
      </w:r>
    </w:p>
    <w:p w:rsidR="005B0152" w:rsidRPr="005D79C9" w:rsidRDefault="005B0152" w:rsidP="005B0152">
      <w:pPr>
        <w:spacing w:after="0" w:line="220" w:lineRule="exact"/>
        <w:rPr>
          <w:rFonts w:ascii="Times New Roman" w:eastAsia="Times New Roman" w:hAnsi="Times New Roman" w:cs="Times New Roman"/>
          <w:b/>
          <w:bCs/>
        </w:rPr>
      </w:pPr>
    </w:p>
    <w:p w:rsidR="005B0152" w:rsidRPr="005D79C9" w:rsidRDefault="005B0152" w:rsidP="005B0152">
      <w:pPr>
        <w:numPr>
          <w:ilvl w:val="12"/>
          <w:numId w:val="0"/>
        </w:numPr>
        <w:spacing w:after="0" w:line="240" w:lineRule="auto"/>
        <w:rPr>
          <w:rFonts w:ascii="Times New Roman" w:eastAsia="Times New Roman" w:hAnsi="Times New Roman" w:cs="Times New Roman"/>
          <w:snapToGrid w:val="0"/>
        </w:rPr>
      </w:pPr>
      <w:r w:rsidRPr="005D79C9">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u w:val="single"/>
        </w:rPr>
      </w:pPr>
      <w:r w:rsidRPr="005D79C9">
        <w:rPr>
          <w:rFonts w:ascii="Times New Roman" w:eastAsia="Times New Roman" w:hAnsi="Times New Roman" w:cs="Times New Roman"/>
          <w:u w:val="single"/>
        </w:rPr>
        <w:t>Nėštumas:</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Jūsų gydytojas lieps jums nebevartoti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prieš planuojant pastojimą arba iš karto sužinojus apie nėštumą, ir paskirs kitą vaistą vietoje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sidDel="008F300A">
        <w:rPr>
          <w:rFonts w:ascii="Times New Roman" w:eastAsia="Times New Roman" w:hAnsi="Times New Roman" w:cs="Times New Roman"/>
          <w:lang w:eastAsia="x-none"/>
        </w:rPr>
        <w:t xml:space="preserve"> </w:t>
      </w:r>
      <w:r w:rsidRPr="005D79C9">
        <w:rPr>
          <w:rFonts w:ascii="Times New Roman" w:eastAsia="Times New Roman" w:hAnsi="Times New Roman" w:cs="Times New Roman"/>
          <w:lang w:eastAsia="x-none"/>
        </w:rPr>
        <w:t>yra nerekomenduojamas ankstyvojo nėštumo laikotarpiu ir negali būti vartojamas, jei esate daugiau kaip tris mėnesius nėščia, nes tuomet jis gali labai pakenkti jūsų kūdikiui.</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u w:val="single"/>
        </w:rPr>
      </w:pPr>
      <w:r w:rsidRPr="005D79C9">
        <w:rPr>
          <w:rFonts w:ascii="Times New Roman" w:eastAsia="Times New Roman" w:hAnsi="Times New Roman" w:cs="Times New Roman"/>
          <w:u w:val="single"/>
        </w:rPr>
        <w:t>Žindymo laikotarpis:</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Pasakykite savo gydytojui, jei maitinate krūtimi ar ruošiatės pradėti tai daryti.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nerekomenduojamas krūtimi maitinančioms motinoms; jei motina nori maitinti krūtimi, gydytojas gali paskirti kitą vaistą, ypač jei naujagimis gimė prieš laiką.</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Vairavimas ir mechanizmų valdymas</w:t>
      </w:r>
    </w:p>
    <w:p w:rsidR="005B0152" w:rsidRPr="005D79C9" w:rsidRDefault="005B0152" w:rsidP="005B0152">
      <w:pPr>
        <w:spacing w:after="0" w:line="220" w:lineRule="exact"/>
        <w:rPr>
          <w:rFonts w:ascii="Times New Roman" w:eastAsia="Times New Roman" w:hAnsi="Times New Roman" w:cs="Times New Roman"/>
          <w:b/>
          <w:bCs/>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Vartodami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galite jaustis apsvaigę arba alpti. Tai labiau tikėtina tik pradėjus gerti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Net ir nedidelis alkoholio kiekis šį poveikį gali dar sustiprinti.</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Keletą valandų po pirmosios dozės suvartojimo arba padidinus dozę nevairuokite, nevaldykite mechanizmų ir neatlikite dėmesio sutelkimo reikalaujančių užduočių. Palaukite, kol vaisto poveikis bus juntamas.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abejojate, kreipkitės į gydytoją arba vaistininką.</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20" w:lineRule="exact"/>
        <w:rPr>
          <w:rFonts w:ascii="Times New Roman" w:eastAsia="Times New Roman" w:hAnsi="Times New Roman" w:cs="Times New Roman"/>
          <w:b/>
          <w:bCs/>
        </w:rPr>
      </w:pP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r w:rsidRPr="005D79C9">
        <w:rPr>
          <w:rFonts w:ascii="Times New Roman" w:eastAsia="Times New Roman" w:hAnsi="Times New Roman" w:cs="Times New Roman"/>
          <w:b/>
          <w:bCs/>
        </w:rPr>
        <w:t xml:space="preserve"> sudėtyje yra laktozės ir </w:t>
      </w:r>
      <w:r w:rsidRPr="005D79C9">
        <w:rPr>
          <w:rFonts w:ascii="Times New Roman" w:eastAsia="Times New Roman" w:hAnsi="Times New Roman" w:cs="Times New Roman"/>
          <w:b/>
          <w:lang w:eastAsia="x-none"/>
        </w:rPr>
        <w:t>saulėlydžio geltonojo (E110)</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gydytojas Jums yra sakęs, kad netoleruojate kokių nors angliavandenių, kreipkitės į jį prieš pradėdami vartoti šį vaistą.</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Šio vaisto sudėtyje (0,5 mg, 2 mg kapsulėse) yra saulėlydžio geltonojo (E110), kuris gali sukelti alerginių reakcijų.</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6" w:name="_Toc129243141"/>
      <w:bookmarkStart w:id="7" w:name="_Toc129243266"/>
      <w:r w:rsidRPr="005D79C9">
        <w:rPr>
          <w:rFonts w:ascii="Times New Roman" w:eastAsia="Times New Roman" w:hAnsi="Times New Roman" w:cs="Times New Roman"/>
          <w:b/>
          <w:lang w:eastAsia="x-none"/>
        </w:rPr>
        <w:t>3.</w:t>
      </w:r>
      <w:r w:rsidRPr="005D79C9">
        <w:rPr>
          <w:rFonts w:ascii="Times New Roman" w:eastAsia="Times New Roman" w:hAnsi="Times New Roman" w:cs="Times New Roman"/>
          <w:b/>
          <w:lang w:eastAsia="x-none"/>
        </w:rPr>
        <w:tab/>
        <w:t xml:space="preserve">Kaip vartoti </w:t>
      </w:r>
      <w:bookmarkEnd w:id="6"/>
      <w:bookmarkEnd w:id="7"/>
      <w:proofErr w:type="spellStart"/>
      <w:r w:rsidRPr="005D79C9">
        <w:rPr>
          <w:rFonts w:ascii="Times New Roman" w:eastAsia="Times New Roman" w:hAnsi="Times New Roman" w:cs="Times New Roman"/>
          <w:b/>
          <w:lang w:eastAsia="x-none"/>
        </w:rPr>
        <w:t>Trandolapril</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Ingen</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Pharma</w:t>
      </w:r>
      <w:proofErr w:type="spellEnd"/>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Visada vartokite šį vaistą tiksliai kaip nurodė gydytojas ar vaistininkas. Jeigu abejojate, kreipkitės į gydytoją arba vaistininką. Visą kapsulę prarykite nekramtydami, užgerkite stikline vandens. Vaistą visada vartokite tuo pačiu paros metu.</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Kiek kapsulių reikės išgerti, priklauso nuo to, koks sutrikimas Jums yra gydomas. Jeigu vartojate diuretikus, gydytojas gali liepti diuretikų dozę sumažinti arba nutraukti jų vartojimą, prieš pradedant vartoti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b/>
        </w:rPr>
      </w:pPr>
      <w:r w:rsidRPr="005D79C9">
        <w:rPr>
          <w:rFonts w:ascii="Times New Roman" w:eastAsia="Times New Roman" w:hAnsi="Times New Roman" w:cs="Times New Roman"/>
          <w:b/>
        </w:rPr>
        <w:t>Suaugusiesiems</w:t>
      </w:r>
    </w:p>
    <w:p w:rsidR="005B0152" w:rsidRPr="005D79C9" w:rsidRDefault="005B0152" w:rsidP="005B0152">
      <w:pPr>
        <w:spacing w:after="0" w:line="240" w:lineRule="auto"/>
        <w:rPr>
          <w:rFonts w:ascii="Times New Roman" w:hAnsi="Times New Roman" w:cs="Times New Roman"/>
          <w:b/>
          <w:i/>
        </w:rPr>
      </w:pPr>
      <w:r w:rsidRPr="005D79C9">
        <w:rPr>
          <w:rFonts w:ascii="Times New Roman" w:hAnsi="Times New Roman" w:cs="Times New Roman"/>
          <w:b/>
          <w:i/>
        </w:rPr>
        <w:t>Aukštas kraujospūdis (arterinė hipertenzija</w:t>
      </w:r>
      <w:r w:rsidRPr="005D79C9">
        <w:rPr>
          <w:rFonts w:ascii="Times New Roman" w:eastAsia="Times New Roman" w:hAnsi="Times New Roman" w:cs="Times New Roman"/>
          <w:b/>
          <w:i/>
        </w:rPr>
        <w:t>)</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Įprasta pradinė dozė yra 0,5 mg vieną kartą per parą. Gydytojas vėliau dozę padidins iki 1 mg-2 mg per parą. Didžiausia galima paros dozė yra 4 mg.</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hAnsi="Times New Roman" w:cs="Times New Roman"/>
          <w:b/>
          <w:i/>
        </w:rPr>
      </w:pPr>
      <w:r w:rsidRPr="005D79C9">
        <w:rPr>
          <w:rFonts w:ascii="Times New Roman" w:hAnsi="Times New Roman" w:cs="Times New Roman"/>
          <w:b/>
          <w:i/>
        </w:rPr>
        <w:t>Širdies nepakankamumas</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Gydymas atliekamas ligoninėje. Įprasta pradinė dozė yra 0,5 mg vieną kartą per parą.</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u w:val="single"/>
        </w:rPr>
      </w:pPr>
      <w:r w:rsidRPr="005D79C9">
        <w:rPr>
          <w:rFonts w:ascii="Times New Roman" w:hAnsi="Times New Roman" w:cs="Times New Roman"/>
          <w:b/>
          <w:i/>
        </w:rPr>
        <w:t>Gydymas po širdies smūgio</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Paprastai gydymas pradedamas ne anksčiau kaip trečią parą po ištikusio širdies smūgio. Įprasta pradinė dozė yra 0,5 mg vieną kartą per parą. Gydytojas palaipsniui dozę didins iki didžiausios galimos paros dozės – 4 mg.</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u w:val="single"/>
        </w:rPr>
      </w:pPr>
      <w:r w:rsidRPr="005D79C9">
        <w:rPr>
          <w:rFonts w:ascii="Times New Roman" w:hAnsi="Times New Roman" w:cs="Times New Roman"/>
          <w:b/>
          <w:i/>
        </w:rPr>
        <w:t>Suaugusiesiems, kurie vartoja diuretikų (šlapimą varančių vaistų):</w:t>
      </w:r>
    </w:p>
    <w:p w:rsidR="005B0152" w:rsidRPr="005D79C9" w:rsidRDefault="005B0152" w:rsidP="005B0152">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Diuretikų (šlapimą varančių vaistų) vartojimą reikia nutraukti likus 72 valandoms (3 paroms) iki gydymo </w:t>
      </w:r>
      <w:proofErr w:type="spellStart"/>
      <w:r w:rsidRPr="005D79C9">
        <w:rPr>
          <w:rFonts w:ascii="Times New Roman" w:eastAsia="Times New Roman" w:hAnsi="Times New Roman" w:cs="Times New Roman"/>
        </w:rPr>
        <w:t>Trandolapril</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Ingen</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Pharma</w:t>
      </w:r>
      <w:proofErr w:type="spellEnd"/>
      <w:r w:rsidRPr="005D79C9">
        <w:rPr>
          <w:rFonts w:ascii="Times New Roman" w:eastAsia="Times New Roman" w:hAnsi="Times New Roman" w:cs="Times New Roman"/>
        </w:rPr>
        <w:t xml:space="preserve"> pradžios ir (arba) gydymą pradėti nuo 0,5 mg paros dozės. Vėliau dozė bus didinama priklausomai nuo gydymo poveikio.</w:t>
      </w:r>
    </w:p>
    <w:p w:rsidR="005B0152" w:rsidRPr="005D79C9" w:rsidRDefault="005B0152" w:rsidP="005B0152">
      <w:pPr>
        <w:spacing w:after="0" w:line="240" w:lineRule="auto"/>
        <w:rPr>
          <w:rFonts w:ascii="Times New Roman" w:eastAsia="Times New Roman" w:hAnsi="Times New Roman" w:cs="Times New Roman"/>
        </w:rPr>
      </w:pPr>
    </w:p>
    <w:p w:rsidR="005B0152" w:rsidRPr="005D79C9" w:rsidRDefault="005B0152" w:rsidP="005B0152">
      <w:pPr>
        <w:spacing w:after="0" w:line="240" w:lineRule="auto"/>
        <w:rPr>
          <w:rFonts w:ascii="Times New Roman" w:hAnsi="Times New Roman" w:cs="Times New Roman"/>
          <w:b/>
          <w:i/>
        </w:rPr>
      </w:pPr>
      <w:r w:rsidRPr="005D79C9">
        <w:rPr>
          <w:rFonts w:ascii="Times New Roman" w:hAnsi="Times New Roman" w:cs="Times New Roman"/>
          <w:b/>
          <w:i/>
        </w:rPr>
        <w:t>Senyviems pacientams</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inkstų funkcija nesutrikusi, dozės mažinti nereikia. Jums bus paskirta mažesnė pradinė dozė, gydymo metu gydytojas stebės Jūsų kraujospūdį ir vertins inkstų funkciją.</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taikomas gydymas diuretikais (šlapimą varančiais vaistais), arba yra sutrikusi širdies, inkstų ar kepenų funkcija, gali būti reikalingos atsargumo priemonės.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b/>
          <w:i/>
          <w:lang w:eastAsia="x-none"/>
        </w:rPr>
      </w:pPr>
      <w:r w:rsidRPr="005D79C9">
        <w:rPr>
          <w:rFonts w:ascii="Times New Roman" w:eastAsia="Times New Roman" w:hAnsi="Times New Roman" w:cs="Times New Roman"/>
          <w:b/>
          <w:i/>
          <w:lang w:eastAsia="x-none"/>
        </w:rPr>
        <w:t>Vartojimas vaikams</w:t>
      </w:r>
    </w:p>
    <w:p w:rsidR="005B0152" w:rsidRPr="005D79C9" w:rsidRDefault="005B0152" w:rsidP="005B0152">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sidDel="008F300A">
        <w:rPr>
          <w:rFonts w:ascii="Times New Roman" w:eastAsia="Times New Roman" w:hAnsi="Times New Roman" w:cs="Times New Roman"/>
          <w:lang w:eastAsia="x-none"/>
        </w:rPr>
        <w:t xml:space="preserve"> </w:t>
      </w:r>
      <w:r w:rsidRPr="005D79C9">
        <w:rPr>
          <w:rFonts w:ascii="Times New Roman" w:eastAsia="Times New Roman" w:hAnsi="Times New Roman" w:cs="Times New Roman"/>
          <w:lang w:eastAsia="x-none"/>
        </w:rPr>
        <w:t>vaikams vartoti draudžiama.</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b/>
        </w:rPr>
      </w:pPr>
      <w:r w:rsidRPr="005D79C9">
        <w:rPr>
          <w:rFonts w:ascii="Times New Roman" w:eastAsia="Times New Roman" w:hAnsi="Times New Roman" w:cs="Times New Roman"/>
          <w:b/>
        </w:rPr>
        <w:t>Pacientams, kurių inkstų funkcija sutrikusi</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Gydytojas dozę (0,5 mg</w:t>
      </w:r>
      <w:r w:rsidRPr="005D79C9">
        <w:rPr>
          <w:rFonts w:ascii="Times New Roman" w:eastAsia="Times New Roman" w:hAnsi="Times New Roman" w:cs="Times New Roman"/>
          <w:lang w:eastAsia="x-none"/>
        </w:rPr>
        <w:noBreakHyphen/>
        <w:t>1 mg per parą) koreguos, atsižvelgdamas į tyrimų rezultatus.</w:t>
      </w:r>
    </w:p>
    <w:p w:rsidR="005B0152" w:rsidRPr="005D79C9" w:rsidRDefault="005B0152" w:rsidP="005B0152">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Hemodializuojamiems</w:t>
      </w:r>
      <w:proofErr w:type="spellEnd"/>
      <w:r w:rsidRPr="005D79C9">
        <w:rPr>
          <w:rFonts w:ascii="Times New Roman" w:eastAsia="Times New Roman" w:hAnsi="Times New Roman" w:cs="Times New Roman"/>
          <w:lang w:eastAsia="x-none"/>
        </w:rPr>
        <w:t xml:space="preserve"> pacientams paros dozė yra 0,5 mg.</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Pacientams, kurių kepenų funkcija sutrikusi</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Pradinė dozė yra 0,5 mg vieną kartą per parą. Jei bus reikalinga, gydytojas dozę koreguos.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 xml:space="preserve">Ką daryti pavartojus per didelę </w:t>
      </w: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r w:rsidRPr="005D79C9">
        <w:rPr>
          <w:rFonts w:ascii="Times New Roman" w:eastAsia="Times New Roman" w:hAnsi="Times New Roman" w:cs="Times New Roman"/>
          <w:b/>
          <w:bCs/>
        </w:rPr>
        <w:t xml:space="preserve"> dozę?</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pavartojote per didelę vaisto dozę ir jaučiatės blogai, kreipkitės į gydytoją, ligoninę arba vaistinę.</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Perdozavimo simptomai yra smarkiai nukritęs kraujospūdis, šokas (pasunkėjęs kvėpavimas dėl burnos ir gerklės patinimo – kreipkitės į gydytoją), sulėtėjęs mąstymas (letargija), lėtas pulsas, druskų pusiausvyros ir inkstų funkcijos sutrikimas.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 xml:space="preserve">Pamiršus pavartoti </w:t>
      </w: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Negalima vartoti dvigubos dozės norint kompensuoti praleistą dozę.</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 xml:space="preserve">Nustojus vartoti </w:t>
      </w: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Svarbu vaistą vartoti iki kol gydytojas lieps kapsulių nebegerti. Jei pasijutote geriau, vaisto vartojimo nutraukti negalima. Jei vaisto nebevartosite, Jūsų būklė gali pablogėti.</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kiltų daugiau klausimų dėl šio vaisto vartojimo, kreipkitės į gydytoją arba vaistininką.</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 w:name="_Toc129243142"/>
      <w:bookmarkStart w:id="9" w:name="_Toc129243267"/>
      <w:r w:rsidRPr="005D79C9">
        <w:rPr>
          <w:rFonts w:ascii="Times New Roman" w:eastAsia="Times New Roman" w:hAnsi="Times New Roman" w:cs="Times New Roman"/>
          <w:b/>
          <w:lang w:eastAsia="x-none"/>
        </w:rPr>
        <w:t>4.</w:t>
      </w:r>
      <w:r w:rsidRPr="005D79C9">
        <w:rPr>
          <w:rFonts w:ascii="Times New Roman" w:eastAsia="Times New Roman" w:hAnsi="Times New Roman" w:cs="Times New Roman"/>
          <w:b/>
          <w:lang w:eastAsia="x-none"/>
        </w:rPr>
        <w:tab/>
        <w:t>Galimas šalutinis poveikis</w:t>
      </w:r>
      <w:bookmarkEnd w:id="8"/>
      <w:bookmarkEnd w:id="9"/>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numPr>
          <w:ilvl w:val="12"/>
          <w:numId w:val="0"/>
        </w:numPr>
        <w:spacing w:after="200" w:line="240" w:lineRule="auto"/>
        <w:ind w:right="-29"/>
        <w:rPr>
          <w:rFonts w:ascii="Times New Roman" w:eastAsia="Calibri" w:hAnsi="Times New Roman" w:cs="Times New Roman"/>
        </w:rPr>
      </w:pPr>
      <w:r w:rsidRPr="005D79C9">
        <w:rPr>
          <w:rFonts w:ascii="Times New Roman" w:eastAsia="Calibri" w:hAnsi="Times New Roman" w:cs="Times New Roman"/>
        </w:rPr>
        <w:t>Šis vaistas, kaip ir visi kiti, gali sukelti šalutinį poveikį, nors jis pasireiškia ne visiems žmonėms.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hAnsi="Times New Roman" w:cs="Times New Roman"/>
          <w:i/>
        </w:rPr>
      </w:pPr>
      <w:r w:rsidRPr="005D79C9">
        <w:rPr>
          <w:rFonts w:ascii="Times New Roman" w:eastAsia="Times New Roman" w:hAnsi="Times New Roman" w:cs="Times New Roman"/>
          <w:b/>
          <w:lang w:eastAsia="x-none"/>
        </w:rPr>
        <w:t>Labai dažnas</w:t>
      </w:r>
      <w:r w:rsidRPr="005D79C9">
        <w:rPr>
          <w:rFonts w:ascii="Times New Roman" w:eastAsia="Times New Roman" w:hAnsi="Times New Roman" w:cs="Times New Roman"/>
          <w:lang w:eastAsia="x-none"/>
        </w:rPr>
        <w:t xml:space="preserve"> </w:t>
      </w:r>
      <w:r w:rsidRPr="005D79C9">
        <w:rPr>
          <w:rFonts w:ascii="Times New Roman" w:hAnsi="Times New Roman" w:cs="Times New Roman"/>
          <w:i/>
        </w:rPr>
        <w:t xml:space="preserve">(gali pasireikšti daugiau nei 1 iš 10 žmonių) </w:t>
      </w:r>
      <w:r w:rsidRPr="005D79C9">
        <w:rPr>
          <w:rFonts w:ascii="Times New Roman" w:eastAsia="Times New Roman" w:hAnsi="Times New Roman" w:cs="Times New Roman"/>
          <w:lang w:eastAsia="x-none"/>
        </w:rPr>
        <w:t xml:space="preserve">ir </w:t>
      </w:r>
      <w:r w:rsidRPr="005D79C9">
        <w:rPr>
          <w:rFonts w:ascii="Times New Roman" w:eastAsia="Times New Roman" w:hAnsi="Times New Roman" w:cs="Times New Roman"/>
          <w:b/>
          <w:lang w:eastAsia="x-none"/>
        </w:rPr>
        <w:t xml:space="preserve">dažnas </w:t>
      </w:r>
      <w:r w:rsidRPr="005D79C9">
        <w:rPr>
          <w:rFonts w:ascii="Times New Roman" w:eastAsia="Times New Roman" w:hAnsi="Times New Roman" w:cs="Times New Roman"/>
          <w:lang w:eastAsia="x-none"/>
        </w:rPr>
        <w:t>(</w:t>
      </w:r>
      <w:r w:rsidRPr="005D79C9">
        <w:rPr>
          <w:rFonts w:ascii="Times New Roman" w:hAnsi="Times New Roman" w:cs="Times New Roman"/>
          <w:i/>
        </w:rPr>
        <w:t>gali pasireikšti mažiau nei 1 iš 10 žmonių)</w:t>
      </w:r>
      <w:r w:rsidRPr="005D79C9">
        <w:rPr>
          <w:rFonts w:ascii="Times New Roman" w:eastAsia="Times New Roman" w:hAnsi="Times New Roman" w:cs="Times New Roman"/>
          <w:lang w:eastAsia="x-none"/>
        </w:rPr>
        <w:t>:</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Nukritęs kraujospūdis.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b/>
          <w:lang w:eastAsia="x-none"/>
        </w:rPr>
        <w:t xml:space="preserve">Dažnas </w:t>
      </w:r>
      <w:r w:rsidRPr="005D79C9">
        <w:rPr>
          <w:rFonts w:ascii="Times New Roman" w:hAnsi="Times New Roman" w:cs="Times New Roman"/>
          <w:i/>
        </w:rPr>
        <w:t>(gali pasireikšti mažiau nei 1 iš 10 žmonių):</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Mieguistumas, galvos skausmas, silpnumas ir kosulys.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b/>
          <w:lang w:eastAsia="x-none"/>
        </w:rPr>
        <w:t xml:space="preserve">Nedažnas </w:t>
      </w:r>
      <w:r w:rsidRPr="005D79C9">
        <w:rPr>
          <w:rFonts w:ascii="Times New Roman" w:hAnsi="Times New Roman" w:cs="Times New Roman"/>
          <w:i/>
        </w:rPr>
        <w:t>(gali pasireikšti mažiau nei 1 iš 100 žmonių)</w:t>
      </w:r>
      <w:r w:rsidRPr="005D79C9">
        <w:rPr>
          <w:rFonts w:ascii="Times New Roman" w:eastAsia="Times New Roman" w:hAnsi="Times New Roman" w:cs="Times New Roman"/>
          <w:lang w:eastAsia="x-none"/>
        </w:rPr>
        <w:t>:</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Juntamas stiprus širdies plakimas. Pykinimas. Niežėjimas ir odos bėrimas. Bloga savijauta ir (arba) pykinimas.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b/>
          <w:lang w:eastAsia="x-none"/>
        </w:rPr>
        <w:t xml:space="preserve">Retas </w:t>
      </w:r>
      <w:r w:rsidRPr="005D79C9">
        <w:rPr>
          <w:rFonts w:ascii="Times New Roman" w:hAnsi="Times New Roman" w:cs="Times New Roman"/>
          <w:i/>
        </w:rPr>
        <w:t xml:space="preserve">(gali pasireikšti mažiau nei 1 iš 1000 žmonių) </w:t>
      </w:r>
      <w:r w:rsidRPr="005D79C9">
        <w:rPr>
          <w:rFonts w:ascii="Times New Roman" w:eastAsia="Times New Roman" w:hAnsi="Times New Roman" w:cs="Times New Roman"/>
          <w:lang w:eastAsia="x-none"/>
        </w:rPr>
        <w:t xml:space="preserve">ir </w:t>
      </w:r>
      <w:r w:rsidRPr="005D79C9">
        <w:rPr>
          <w:rFonts w:ascii="Times New Roman" w:eastAsia="Times New Roman" w:hAnsi="Times New Roman" w:cs="Times New Roman"/>
          <w:b/>
          <w:lang w:eastAsia="x-none"/>
        </w:rPr>
        <w:t xml:space="preserve">labai retas </w:t>
      </w:r>
      <w:r w:rsidRPr="005D79C9">
        <w:rPr>
          <w:rFonts w:ascii="Times New Roman" w:hAnsi="Times New Roman" w:cs="Times New Roman"/>
          <w:b/>
          <w:i/>
        </w:rPr>
        <w:t>(</w:t>
      </w:r>
      <w:r w:rsidRPr="005D79C9">
        <w:rPr>
          <w:rFonts w:ascii="Times New Roman" w:hAnsi="Times New Roman" w:cs="Times New Roman"/>
          <w:i/>
        </w:rPr>
        <w:t>gali pasireikšti mažiau nei 1 iš 10000 žmonių)</w:t>
      </w:r>
      <w:r w:rsidRPr="005D79C9">
        <w:rPr>
          <w:rFonts w:ascii="Times New Roman" w:eastAsia="Times New Roman" w:hAnsi="Times New Roman" w:cs="Times New Roman"/>
          <w:lang w:eastAsia="x-none"/>
        </w:rPr>
        <w:t>:</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Nervingumas, miego sutrikimai, mieguistumas pereinantis į alpulį. Gerklės kutenimas, kraujavimas iš nosies. Vėmimas, pilvo skausmas, viduriavimas, vidurių užkietėjimas, virškinimo sutrikimas. Skysčių susilaikymas (edema), gausesnis nei įprastai prakaitavimas. Raumenų skausmas. Paraudimas.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b/>
        </w:rPr>
      </w:pPr>
      <w:r w:rsidRPr="005D79C9">
        <w:rPr>
          <w:rFonts w:ascii="Times New Roman" w:eastAsia="Times New Roman" w:hAnsi="Times New Roman" w:cs="Times New Roman"/>
          <w:b/>
        </w:rPr>
        <w:t>Šalutinis poveikis, kurio dažnis nežinomas:</w:t>
      </w:r>
    </w:p>
    <w:p w:rsidR="005B0152" w:rsidRPr="005D79C9" w:rsidRDefault="005B0152" w:rsidP="005B0152">
      <w:pPr>
        <w:spacing w:after="0" w:line="240" w:lineRule="auto"/>
        <w:rPr>
          <w:rFonts w:ascii="Times New Roman" w:eastAsia="Times New Roman" w:hAnsi="Times New Roman" w:cs="Times New Roman"/>
          <w:b/>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Kraujo tyrimo rezultatų pokyčiai, tokie kaip kepenų fermentų, </w:t>
      </w:r>
      <w:proofErr w:type="spellStart"/>
      <w:r w:rsidRPr="005D79C9">
        <w:rPr>
          <w:rFonts w:ascii="Times New Roman" w:eastAsia="Times New Roman" w:hAnsi="Times New Roman" w:cs="Times New Roman"/>
          <w:lang w:eastAsia="x-none"/>
        </w:rPr>
        <w:t>kreatinino</w:t>
      </w:r>
      <w:proofErr w:type="spellEnd"/>
      <w:r w:rsidRPr="005D79C9">
        <w:rPr>
          <w:rFonts w:ascii="Times New Roman" w:eastAsia="Times New Roman" w:hAnsi="Times New Roman" w:cs="Times New Roman"/>
          <w:lang w:eastAsia="x-none"/>
        </w:rPr>
        <w:t xml:space="preserve"> ir šlapalo koncentracijos pokyčiai. Alerginės reakcijos – niežėjimas ir odos bėrimas. Padidėjęs kalio kiekis kraujyje. Kraujavimas į galvos smegenis, raumenų paralyžius ir laikinas sąmonės netekimas. Pasunkėjęs kvėpavimas, bronchitas. Burnos džiūvimas, kasos uždegimas. Plaukų slinkimas. Sunki odos liga (daugiaformė </w:t>
      </w:r>
      <w:proofErr w:type="spellStart"/>
      <w:r w:rsidRPr="005D79C9">
        <w:rPr>
          <w:rFonts w:ascii="Times New Roman" w:eastAsia="Times New Roman" w:hAnsi="Times New Roman" w:cs="Times New Roman"/>
          <w:lang w:eastAsia="x-none"/>
        </w:rPr>
        <w:t>eritema</w:t>
      </w:r>
      <w:proofErr w:type="spellEnd"/>
      <w:r w:rsidRPr="005D79C9">
        <w:rPr>
          <w:rFonts w:ascii="Times New Roman" w:eastAsia="Times New Roman" w:hAnsi="Times New Roman" w:cs="Times New Roman"/>
          <w:lang w:eastAsia="x-none"/>
        </w:rPr>
        <w:t xml:space="preserve"> ir </w:t>
      </w:r>
      <w:proofErr w:type="spellStart"/>
      <w:r w:rsidRPr="005D79C9">
        <w:rPr>
          <w:rFonts w:ascii="Times New Roman" w:eastAsia="Times New Roman" w:hAnsi="Times New Roman" w:cs="Times New Roman"/>
        </w:rPr>
        <w:t>Stivenso</w:t>
      </w:r>
      <w:proofErr w:type="spellEnd"/>
      <w:r w:rsidRPr="005D79C9">
        <w:rPr>
          <w:rFonts w:ascii="Times New Roman" w:eastAsia="Times New Roman" w:hAnsi="Times New Roman" w:cs="Times New Roman"/>
        </w:rPr>
        <w:t>-Džonsono [</w:t>
      </w:r>
      <w:proofErr w:type="spellStart"/>
      <w:r w:rsidRPr="005D79C9">
        <w:rPr>
          <w:rFonts w:ascii="Times New Roman" w:eastAsia="Times New Roman" w:hAnsi="Times New Roman" w:cs="Times New Roman"/>
          <w:i/>
        </w:rPr>
        <w:t>Stevens-Johnson</w:t>
      </w:r>
      <w:proofErr w:type="spellEnd"/>
      <w:r w:rsidRPr="005D79C9">
        <w:rPr>
          <w:rFonts w:ascii="Times New Roman" w:eastAsia="Times New Roman" w:hAnsi="Times New Roman" w:cs="Times New Roman"/>
        </w:rPr>
        <w:t>]</w:t>
      </w:r>
      <w:r w:rsidRPr="005D79C9">
        <w:rPr>
          <w:rFonts w:ascii="Times New Roman" w:eastAsia="Times New Roman" w:hAnsi="Times New Roman" w:cs="Times New Roman"/>
          <w:lang w:eastAsia="x-none"/>
        </w:rPr>
        <w:t xml:space="preserve"> sindromas). Karščiavimas. Kraujo sudėties pokyčiai, tokie kaip </w:t>
      </w:r>
      <w:proofErr w:type="spellStart"/>
      <w:r w:rsidRPr="005D79C9">
        <w:rPr>
          <w:rFonts w:ascii="Times New Roman" w:eastAsia="Times New Roman" w:hAnsi="Times New Roman" w:cs="Times New Roman"/>
          <w:lang w:eastAsia="x-none"/>
        </w:rPr>
        <w:t>agranuliocitozė</w:t>
      </w:r>
      <w:proofErr w:type="spellEnd"/>
      <w:r w:rsidRPr="005D79C9">
        <w:rPr>
          <w:rFonts w:ascii="Times New Roman" w:eastAsia="Times New Roman" w:hAnsi="Times New Roman" w:cs="Times New Roman"/>
          <w:lang w:eastAsia="x-none"/>
        </w:rPr>
        <w:t xml:space="preserve"> (baltųjų kraujo kūnelių kiekio nepakankamas, dėl to galimi infekciniai susirgimai), </w:t>
      </w:r>
      <w:proofErr w:type="spellStart"/>
      <w:r w:rsidRPr="005D79C9">
        <w:rPr>
          <w:rFonts w:ascii="Times New Roman" w:eastAsia="Times New Roman" w:hAnsi="Times New Roman" w:cs="Times New Roman"/>
          <w:lang w:eastAsia="x-none"/>
        </w:rPr>
        <w:t>leukopenija</w:t>
      </w:r>
      <w:proofErr w:type="spellEnd"/>
      <w:r w:rsidRPr="005D79C9">
        <w:rPr>
          <w:rFonts w:ascii="Times New Roman" w:eastAsia="Times New Roman" w:hAnsi="Times New Roman" w:cs="Times New Roman"/>
          <w:lang w:eastAsia="x-none"/>
        </w:rPr>
        <w:t xml:space="preserve"> (baltųjų kraujo kūnelių kiekio sumažėjimas), </w:t>
      </w:r>
      <w:proofErr w:type="spellStart"/>
      <w:r w:rsidRPr="005D79C9">
        <w:rPr>
          <w:rFonts w:ascii="Times New Roman" w:eastAsia="Times New Roman" w:hAnsi="Times New Roman" w:cs="Times New Roman"/>
          <w:lang w:eastAsia="x-none"/>
        </w:rPr>
        <w:t>pancitopenija</w:t>
      </w:r>
      <w:proofErr w:type="spellEnd"/>
      <w:r w:rsidRPr="005D79C9">
        <w:rPr>
          <w:rFonts w:ascii="Times New Roman" w:eastAsia="Times New Roman" w:hAnsi="Times New Roman" w:cs="Times New Roman"/>
          <w:lang w:eastAsia="x-none"/>
        </w:rPr>
        <w:t xml:space="preserve"> (visų kraujo ląstelių (raudonųjų, baltųjų ląstelių ir trombocitų) kiekio sumažėjimas, deguonį kraujyje pernešančio baltymo hemoglobino kiekio sumažėjimas ir </w:t>
      </w:r>
      <w:proofErr w:type="spellStart"/>
      <w:r w:rsidRPr="005D79C9">
        <w:rPr>
          <w:rFonts w:ascii="Times New Roman" w:eastAsia="Times New Roman" w:hAnsi="Times New Roman" w:cs="Times New Roman"/>
          <w:lang w:eastAsia="x-none"/>
        </w:rPr>
        <w:t>hematokrito</w:t>
      </w:r>
      <w:proofErr w:type="spellEnd"/>
      <w:r w:rsidRPr="005D79C9">
        <w:rPr>
          <w:rFonts w:ascii="Times New Roman" w:eastAsia="Times New Roman" w:hAnsi="Times New Roman" w:cs="Times New Roman"/>
          <w:lang w:eastAsia="x-none"/>
        </w:rPr>
        <w:t xml:space="preserve"> (raudonųjų kraujo ląstelių užimamo tūrio kraujyje santykis) lygio sumažėjimas.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Kiti dėl AKF vartojimo pasitaikantys šalutiniai poveikiai yra inkstų funkcijos sutrikimai, ženklus kraujospūdžio sumažėjimas, kurio simptomai yra alpimas, krūtinės skausmas ir širdies smūgis.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lastRenderedPageBreak/>
        <w:t xml:space="preserve">Alerginės reakcijos pasireiškia labai retai. Jeigu staiga pajutote krūtinės spaudimą, atsirado švokštimas, sunku ryti, ištino akių vokai, veidas arba lūpos, atsirado odos bėrimas, pvz. dilgėlinė (iškilus odos bėrimas) arba raudonos dėmelės ant odos ar niežėjimas, </w:t>
      </w:r>
      <w:r w:rsidRPr="005D79C9">
        <w:rPr>
          <w:rFonts w:ascii="Times New Roman" w:eastAsia="Times New Roman" w:hAnsi="Times New Roman" w:cs="Times New Roman"/>
          <w:b/>
          <w:lang w:eastAsia="x-none"/>
        </w:rPr>
        <w:t>nedelsiant</w:t>
      </w:r>
      <w:r w:rsidRPr="005D79C9">
        <w:rPr>
          <w:rFonts w:ascii="Times New Roman" w:eastAsia="Times New Roman" w:hAnsi="Times New Roman" w:cs="Times New Roman"/>
          <w:lang w:eastAsia="x-none"/>
        </w:rPr>
        <w:t xml:space="preserve"> kreipkitės į gydytoją.</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tabs>
          <w:tab w:val="left" w:pos="567"/>
        </w:tabs>
        <w:spacing w:after="0" w:line="240" w:lineRule="auto"/>
        <w:rPr>
          <w:rFonts w:ascii="Times New Roman" w:eastAsia="Times New Roman" w:hAnsi="Times New Roman" w:cs="Times New Roman"/>
          <w:b/>
          <w:snapToGrid w:val="0"/>
        </w:rPr>
      </w:pPr>
      <w:r w:rsidRPr="005D79C9">
        <w:rPr>
          <w:rFonts w:ascii="Times New Roman" w:eastAsia="Times New Roman" w:hAnsi="Times New Roman" w:cs="Times New Roman"/>
          <w:b/>
          <w:snapToGrid w:val="0"/>
        </w:rPr>
        <w:t>Pranešimas apie šalutinį poveikį</w:t>
      </w:r>
    </w:p>
    <w:p w:rsidR="005B0152" w:rsidRPr="005D79C9" w:rsidRDefault="005B0152" w:rsidP="005B0152">
      <w:pPr>
        <w:spacing w:after="0" w:line="240" w:lineRule="auto"/>
        <w:ind w:right="-449"/>
        <w:rPr>
          <w:rFonts w:ascii="Times New Roman" w:eastAsia="Times New Roman" w:hAnsi="Times New Roman" w:cs="Times New Roman"/>
          <w:lang w:eastAsia="x-none"/>
        </w:rPr>
      </w:pPr>
      <w:r w:rsidRPr="005D79C9">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5D79C9">
          <w:rPr>
            <w:rStyle w:val="Hipersaitas"/>
            <w:rFonts w:ascii="Times New Roman" w:eastAsia="Times New Roman" w:hAnsi="Times New Roman" w:cs="Times New Roman"/>
          </w:rPr>
          <w:t>www.vvkt.lt</w:t>
        </w:r>
      </w:hyperlink>
      <w:r w:rsidRPr="005D79C9">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5D79C9">
          <w:rPr>
            <w:rStyle w:val="Hipersaitas"/>
            <w:rFonts w:ascii="Times New Roman" w:eastAsia="Times New Roman" w:hAnsi="Times New Roman" w:cs="Times New Roman"/>
          </w:rPr>
          <w:t>NepageidaujamaR@vvkt.lt</w:t>
        </w:r>
      </w:hyperlink>
      <w:r w:rsidRPr="005D79C9">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5D79C9">
          <w:rPr>
            <w:rStyle w:val="Hipersaitas"/>
            <w:rFonts w:ascii="Times New Roman" w:eastAsia="Times New Roman" w:hAnsi="Times New Roman" w:cs="Times New Roman"/>
          </w:rPr>
          <w:t>http://www.vvkt.lt</w:t>
        </w:r>
      </w:hyperlink>
      <w:r w:rsidRPr="005D79C9">
        <w:rPr>
          <w:rFonts w:ascii="Times New Roman" w:eastAsia="Times New Roman" w:hAnsi="Times New Roman" w:cs="Times New Roman"/>
        </w:rPr>
        <w:t>). Pranešdami apie šalutinį poveikį galite mums padėti gauti daugiau informacijos apie šio vaisto saugumą.</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10" w:name="_Toc129243143"/>
      <w:bookmarkStart w:id="11" w:name="_Toc129243268"/>
      <w:r w:rsidRPr="005D79C9">
        <w:rPr>
          <w:rFonts w:ascii="Times New Roman" w:eastAsia="Times New Roman" w:hAnsi="Times New Roman" w:cs="Times New Roman"/>
          <w:b/>
          <w:lang w:eastAsia="x-none"/>
        </w:rPr>
        <w:t>5.</w:t>
      </w:r>
      <w:r w:rsidRPr="005D79C9">
        <w:rPr>
          <w:rFonts w:ascii="Times New Roman" w:eastAsia="Times New Roman" w:hAnsi="Times New Roman" w:cs="Times New Roman"/>
          <w:b/>
          <w:lang w:eastAsia="x-none"/>
        </w:rPr>
        <w:tab/>
        <w:t xml:space="preserve">Kaip laikyti </w:t>
      </w:r>
      <w:bookmarkEnd w:id="10"/>
      <w:bookmarkEnd w:id="11"/>
      <w:proofErr w:type="spellStart"/>
      <w:r w:rsidRPr="005D79C9">
        <w:rPr>
          <w:rFonts w:ascii="Times New Roman" w:eastAsia="Times New Roman" w:hAnsi="Times New Roman" w:cs="Times New Roman"/>
          <w:b/>
          <w:lang w:eastAsia="x-none"/>
        </w:rPr>
        <w:t>Trandolapril</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Ingen</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Pharma</w:t>
      </w:r>
      <w:proofErr w:type="spellEnd"/>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Šį vaistą laikykite vaikams nepastebimoje ir nepasiekiamoje vietoje.</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Laikyti gamintojo pakuotėje, kad vaistas būtų apsaugotas nuo drėgmės.</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Laikyti žemesnėje kaip 30 </w:t>
      </w:r>
      <w:r w:rsidRPr="005D79C9">
        <w:rPr>
          <w:rFonts w:ascii="Times New Roman" w:eastAsia="Times New Roman" w:hAnsi="Times New Roman" w:cs="Times New Roman"/>
          <w:lang w:eastAsia="x-none"/>
        </w:rPr>
        <w:sym w:font="Symbol" w:char="F0B0"/>
      </w:r>
      <w:r w:rsidRPr="005D79C9">
        <w:rPr>
          <w:rFonts w:ascii="Times New Roman" w:eastAsia="Times New Roman" w:hAnsi="Times New Roman" w:cs="Times New Roman"/>
          <w:lang w:eastAsia="x-none"/>
        </w:rPr>
        <w:t>C temperatūroje.</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Ant kartono dėžutės ir lizdinės plokštelės po „EXP“ </w:t>
      </w:r>
      <w:r w:rsidRPr="005D79C9">
        <w:rPr>
          <w:rFonts w:ascii="Times New Roman" w:eastAsia="Times New Roman" w:hAnsi="Times New Roman" w:cs="Times New Roman"/>
          <w:lang w:eastAsia="x-none"/>
        </w:rPr>
        <w:t>nurodytam tinkamumo laikui pasibaigus, šio vaisto vartoti negalima. Vaistas tinkamas vartoti iki paskutinės nurodyto mėnesio dienos.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Vaistų negalima išmesti į kanalizaciją arba su buitinėmis atliekomis. Kaip išmesti nereikalingus vaistus, klauskite vaistininko. Šios priemonės padės apsaugoti aplinką</w:t>
      </w:r>
      <w:r w:rsidRPr="005D79C9" w:rsidDel="00AA1E6A">
        <w:rPr>
          <w:rFonts w:ascii="Times New Roman" w:eastAsia="Times New Roman" w:hAnsi="Times New Roman" w:cs="Times New Roman"/>
          <w:lang w:eastAsia="x-none"/>
        </w:rPr>
        <w:t xml:space="preserve"> </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12" w:name="_Toc129243144"/>
      <w:bookmarkStart w:id="13" w:name="_Toc129243269"/>
      <w:r w:rsidRPr="005D79C9">
        <w:rPr>
          <w:rFonts w:ascii="Times New Roman" w:eastAsia="Times New Roman" w:hAnsi="Times New Roman" w:cs="Times New Roman"/>
          <w:b/>
          <w:lang w:eastAsia="x-none"/>
        </w:rPr>
        <w:t>6.</w:t>
      </w:r>
      <w:r w:rsidRPr="005D79C9">
        <w:rPr>
          <w:rFonts w:ascii="Times New Roman" w:eastAsia="Times New Roman" w:hAnsi="Times New Roman" w:cs="Times New Roman"/>
          <w:b/>
          <w:lang w:eastAsia="x-none"/>
        </w:rPr>
        <w:tab/>
        <w:t>Pakuotės turinys ir kita informacija</w:t>
      </w:r>
      <w:bookmarkEnd w:id="12"/>
      <w:bookmarkEnd w:id="13"/>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20" w:lineRule="exact"/>
        <w:rPr>
          <w:rFonts w:ascii="Times New Roman" w:eastAsia="Times New Roman" w:hAnsi="Times New Roman" w:cs="Times New Roman"/>
          <w:b/>
          <w:bCs/>
        </w:rPr>
      </w:pP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r w:rsidRPr="005D79C9">
        <w:rPr>
          <w:rFonts w:ascii="Times New Roman" w:eastAsia="Times New Roman" w:hAnsi="Times New Roman" w:cs="Times New Roman"/>
          <w:b/>
          <w:bCs/>
        </w:rPr>
        <w:t xml:space="preserve"> sudėtis</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numPr>
          <w:ilvl w:val="0"/>
          <w:numId w:val="1"/>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Veiklioji medžiaga yra </w:t>
      </w: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Kiekvienoje kapsulėje yra 0,5 mg, 2 mg arba 4 mg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w:t>
      </w:r>
    </w:p>
    <w:p w:rsidR="005B0152" w:rsidRPr="005D79C9" w:rsidRDefault="005B0152" w:rsidP="005B0152">
      <w:pPr>
        <w:numPr>
          <w:ilvl w:val="0"/>
          <w:numId w:val="1"/>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Pagalbinės medžiagos yra laktozė </w:t>
      </w:r>
      <w:proofErr w:type="spellStart"/>
      <w:r w:rsidRPr="005D79C9">
        <w:rPr>
          <w:rFonts w:ascii="Times New Roman" w:eastAsia="Times New Roman" w:hAnsi="Times New Roman" w:cs="Times New Roman"/>
          <w:lang w:eastAsia="x-none"/>
        </w:rPr>
        <w:t>monohidratas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pregelifikuotas</w:t>
      </w:r>
      <w:proofErr w:type="spellEnd"/>
      <w:r w:rsidRPr="005D79C9">
        <w:rPr>
          <w:rFonts w:ascii="Times New Roman" w:eastAsia="Times New Roman" w:hAnsi="Times New Roman" w:cs="Times New Roman"/>
          <w:lang w:eastAsia="x-none"/>
        </w:rPr>
        <w:t xml:space="preserve"> augalinis – kukurūzų krakmolas, </w:t>
      </w:r>
      <w:proofErr w:type="spellStart"/>
      <w:r w:rsidRPr="005D79C9">
        <w:rPr>
          <w:rFonts w:ascii="Times New Roman" w:eastAsia="Times New Roman" w:hAnsi="Times New Roman" w:cs="Times New Roman"/>
          <w:lang w:eastAsia="x-none"/>
        </w:rPr>
        <w:t>mikrokristalinė</w:t>
      </w:r>
      <w:proofErr w:type="spellEnd"/>
      <w:r w:rsidRPr="005D79C9">
        <w:rPr>
          <w:rFonts w:ascii="Times New Roman" w:eastAsia="Times New Roman" w:hAnsi="Times New Roman" w:cs="Times New Roman"/>
          <w:lang w:eastAsia="x-none"/>
        </w:rPr>
        <w:t xml:space="preserve"> celiuliozė (PH 102 </w:t>
      </w:r>
      <w:proofErr w:type="spellStart"/>
      <w:r w:rsidRPr="005D79C9">
        <w:rPr>
          <w:rFonts w:ascii="Times New Roman" w:eastAsia="Times New Roman" w:hAnsi="Times New Roman" w:cs="Times New Roman"/>
          <w:lang w:eastAsia="x-none"/>
        </w:rPr>
        <w:t>Avicel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dimetikonas</w:t>
      </w:r>
      <w:proofErr w:type="spellEnd"/>
      <w:r w:rsidRPr="005D79C9">
        <w:rPr>
          <w:rFonts w:ascii="Times New Roman" w:eastAsia="Times New Roman" w:hAnsi="Times New Roman" w:cs="Times New Roman"/>
          <w:lang w:eastAsia="x-none"/>
        </w:rPr>
        <w:t xml:space="preserve">, magnio </w:t>
      </w:r>
      <w:proofErr w:type="spellStart"/>
      <w:r w:rsidRPr="005D79C9">
        <w:rPr>
          <w:rFonts w:ascii="Times New Roman" w:eastAsia="Times New Roman" w:hAnsi="Times New Roman" w:cs="Times New Roman"/>
          <w:lang w:eastAsia="x-none"/>
        </w:rPr>
        <w:t>stearatas</w:t>
      </w:r>
      <w:proofErr w:type="spellEnd"/>
      <w:r w:rsidRPr="005D79C9">
        <w:rPr>
          <w:rFonts w:ascii="Times New Roman" w:eastAsia="Times New Roman" w:hAnsi="Times New Roman" w:cs="Times New Roman"/>
          <w:lang w:eastAsia="x-none"/>
        </w:rPr>
        <w:t xml:space="preserve">, koloidinis bevandenis silicio dioksidas, želatina, titano dioksidas (E171) ir </w:t>
      </w:r>
      <w:proofErr w:type="spellStart"/>
      <w:r w:rsidRPr="005D79C9">
        <w:rPr>
          <w:rFonts w:ascii="Times New Roman" w:eastAsia="Times New Roman" w:hAnsi="Times New Roman" w:cs="Times New Roman"/>
          <w:lang w:eastAsia="x-none"/>
        </w:rPr>
        <w:t>eritrozinas</w:t>
      </w:r>
      <w:proofErr w:type="spellEnd"/>
      <w:r w:rsidRPr="005D79C9">
        <w:rPr>
          <w:rFonts w:ascii="Times New Roman" w:eastAsia="Times New Roman" w:hAnsi="Times New Roman" w:cs="Times New Roman"/>
          <w:lang w:eastAsia="x-none"/>
        </w:rPr>
        <w:t xml:space="preserve"> (E127). Be šių medžiagų, kiekvieno stiprumo kapsulių sudėtyje yra:</w:t>
      </w:r>
    </w:p>
    <w:p w:rsidR="005B0152" w:rsidRPr="005D79C9" w:rsidRDefault="005B0152" w:rsidP="005B0152">
      <w:pPr>
        <w:spacing w:after="0" w:line="240" w:lineRule="auto"/>
        <w:ind w:left="567"/>
        <w:rPr>
          <w:rFonts w:ascii="Times New Roman" w:eastAsia="Times New Roman" w:hAnsi="Times New Roman" w:cs="Times New Roman"/>
        </w:rPr>
      </w:pPr>
      <w:r w:rsidRPr="005D79C9">
        <w:rPr>
          <w:rFonts w:ascii="Times New Roman" w:eastAsia="Times New Roman" w:hAnsi="Times New Roman" w:cs="Times New Roman"/>
        </w:rPr>
        <w:t xml:space="preserve">0,5 mg: saulėlydžio geltonojo (E110), </w:t>
      </w:r>
      <w:proofErr w:type="spellStart"/>
      <w:r w:rsidRPr="005D79C9">
        <w:rPr>
          <w:rFonts w:ascii="Times New Roman" w:eastAsia="Times New Roman" w:hAnsi="Times New Roman" w:cs="Times New Roman"/>
        </w:rPr>
        <w:t>chinolino</w:t>
      </w:r>
      <w:proofErr w:type="spellEnd"/>
      <w:r w:rsidRPr="005D79C9">
        <w:rPr>
          <w:rFonts w:ascii="Times New Roman" w:eastAsia="Times New Roman" w:hAnsi="Times New Roman" w:cs="Times New Roman"/>
        </w:rPr>
        <w:t xml:space="preserve"> geltonojo (E104)</w:t>
      </w:r>
    </w:p>
    <w:p w:rsidR="005B0152" w:rsidRPr="005D79C9" w:rsidRDefault="005B0152" w:rsidP="005B0152">
      <w:pPr>
        <w:spacing w:after="0" w:line="240" w:lineRule="auto"/>
        <w:ind w:firstLine="567"/>
        <w:rPr>
          <w:rFonts w:ascii="Times New Roman" w:eastAsia="Times New Roman" w:hAnsi="Times New Roman" w:cs="Times New Roman"/>
        </w:rPr>
      </w:pPr>
      <w:r w:rsidRPr="005D79C9">
        <w:rPr>
          <w:rFonts w:ascii="Times New Roman" w:eastAsia="Times New Roman" w:hAnsi="Times New Roman" w:cs="Times New Roman"/>
        </w:rPr>
        <w:t>2 mg: saulėlydžio geltonojo (E110)</w:t>
      </w:r>
    </w:p>
    <w:p w:rsidR="005B0152" w:rsidRPr="005D79C9" w:rsidRDefault="005B0152" w:rsidP="005B0152">
      <w:pPr>
        <w:spacing w:after="0" w:line="240" w:lineRule="auto"/>
        <w:ind w:firstLine="567"/>
        <w:rPr>
          <w:rFonts w:ascii="Times New Roman" w:eastAsia="Times New Roman" w:hAnsi="Times New Roman" w:cs="Times New Roman"/>
        </w:rPr>
      </w:pPr>
      <w:r w:rsidRPr="005D79C9">
        <w:rPr>
          <w:rFonts w:ascii="Times New Roman" w:eastAsia="Times New Roman" w:hAnsi="Times New Roman" w:cs="Times New Roman"/>
        </w:rPr>
        <w:t>4 mg: raudonojo geležies oksido (E172) ir geltonojo geležies oksido (E172)</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20" w:lineRule="exact"/>
        <w:rPr>
          <w:rFonts w:ascii="Times New Roman" w:eastAsia="Times New Roman" w:hAnsi="Times New Roman" w:cs="Times New Roman"/>
          <w:b/>
          <w:bCs/>
        </w:rPr>
      </w:pP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r w:rsidRPr="005D79C9">
        <w:rPr>
          <w:rFonts w:ascii="Times New Roman" w:eastAsia="Times New Roman" w:hAnsi="Times New Roman" w:cs="Times New Roman"/>
          <w:b/>
          <w:bCs/>
        </w:rPr>
        <w:t xml:space="preserve"> išvaizda ir kiekis pakuotėje</w:t>
      </w:r>
    </w:p>
    <w:p w:rsidR="005B0152" w:rsidRPr="005D79C9" w:rsidRDefault="005B0152" w:rsidP="005B0152">
      <w:pPr>
        <w:spacing w:after="0" w:line="240" w:lineRule="auto"/>
        <w:jc w:val="both"/>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0,5 mg: 2-ojo dydžio pailgos kapsulės, kurių dangtelis yra šviesiai raudonas, o korpusas – sodriai geltonas.</w:t>
      </w:r>
    </w:p>
    <w:p w:rsidR="005B0152" w:rsidRPr="005D79C9" w:rsidRDefault="005B0152" w:rsidP="005B0152">
      <w:pPr>
        <w:spacing w:after="0" w:line="240" w:lineRule="auto"/>
        <w:jc w:val="both"/>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2 mg: 2-ojo dydžio pailgos kapsulės, kurių dangtelis ir korpusas yra šviesiai raudoni.</w:t>
      </w:r>
    </w:p>
    <w:p w:rsidR="005B0152" w:rsidRPr="005D79C9" w:rsidRDefault="005B0152" w:rsidP="005B0152">
      <w:pPr>
        <w:spacing w:after="0" w:line="240" w:lineRule="auto"/>
        <w:jc w:val="both"/>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4 mg: 2-ojo dydžio pailgos kapsulės, kurių dangtelis ir korpusas yra tamsiai oranžiniai.</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b/>
        </w:rPr>
      </w:pPr>
      <w:r w:rsidRPr="005D79C9">
        <w:rPr>
          <w:rFonts w:ascii="Times New Roman" w:eastAsia="Times New Roman" w:hAnsi="Times New Roman" w:cs="Times New Roman"/>
          <w:b/>
        </w:rPr>
        <w:t>Pakuotės turinys</w:t>
      </w:r>
    </w:p>
    <w:p w:rsidR="005B0152" w:rsidRPr="005D79C9" w:rsidRDefault="005B0152" w:rsidP="005B0152">
      <w:pPr>
        <w:spacing w:after="0" w:line="240" w:lineRule="auto"/>
        <w:jc w:val="both"/>
        <w:rPr>
          <w:rFonts w:ascii="Times New Roman" w:eastAsia="Times New Roman" w:hAnsi="Times New Roman" w:cs="Times New Roman"/>
          <w:b/>
        </w:rPr>
      </w:pPr>
      <w:r w:rsidRPr="005D79C9">
        <w:rPr>
          <w:rFonts w:ascii="Times New Roman" w:eastAsia="Times New Roman" w:hAnsi="Times New Roman" w:cs="Times New Roman"/>
        </w:rPr>
        <w:t>Kapsulės tiekiamos lizdinėse (PVC/PE/PVDC/Al) plokštelėse, kuriose yra 28, 30, 56 arba 60 kietųjų kapsulių.</w:t>
      </w:r>
    </w:p>
    <w:p w:rsidR="005B0152" w:rsidRPr="005D79C9" w:rsidRDefault="005B0152" w:rsidP="005B0152">
      <w:pPr>
        <w:spacing w:after="0" w:line="240" w:lineRule="auto"/>
        <w:jc w:val="both"/>
        <w:rPr>
          <w:rFonts w:ascii="Times New Roman" w:eastAsia="Times New Roman" w:hAnsi="Times New Roman" w:cs="Times New Roman"/>
        </w:rPr>
      </w:pPr>
    </w:p>
    <w:p w:rsidR="005B0152" w:rsidRPr="005D79C9" w:rsidRDefault="005B0152" w:rsidP="005B0152">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Gali būti tiekiamos ne visų dydžių pakuotės.</w:t>
      </w:r>
    </w:p>
    <w:p w:rsidR="005B0152" w:rsidRPr="005D79C9" w:rsidRDefault="005B0152" w:rsidP="005B0152">
      <w:pPr>
        <w:spacing w:after="0" w:line="240" w:lineRule="auto"/>
        <w:rPr>
          <w:rFonts w:ascii="Times New Roman" w:eastAsia="Times New Roman" w:hAnsi="Times New Roman" w:cs="Times New Roman"/>
        </w:rPr>
      </w:pPr>
    </w:p>
    <w:p w:rsidR="005B0152" w:rsidRPr="005D79C9" w:rsidRDefault="005B0152" w:rsidP="005B0152">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Registruotojas ir gamintojas</w:t>
      </w:r>
    </w:p>
    <w:p w:rsidR="005B0152" w:rsidRPr="005D79C9" w:rsidRDefault="005B0152" w:rsidP="005B0152">
      <w:pPr>
        <w:spacing w:after="0" w:line="240" w:lineRule="auto"/>
        <w:rPr>
          <w:rFonts w:ascii="Times New Roman" w:eastAsia="Times New Roman" w:hAnsi="Times New Roman" w:cs="Times New Roman"/>
          <w:u w:val="single"/>
        </w:rPr>
      </w:pPr>
    </w:p>
    <w:p w:rsidR="005B0152" w:rsidRPr="005D79C9" w:rsidRDefault="005B0152" w:rsidP="005B0152">
      <w:pPr>
        <w:spacing w:after="0" w:line="240" w:lineRule="auto"/>
        <w:rPr>
          <w:rFonts w:ascii="Times New Roman" w:eastAsia="Times New Roman" w:hAnsi="Times New Roman" w:cs="Times New Roman"/>
          <w:u w:val="single"/>
        </w:rPr>
      </w:pPr>
      <w:r w:rsidRPr="005D79C9">
        <w:rPr>
          <w:rFonts w:ascii="Times New Roman" w:eastAsia="Times New Roman" w:hAnsi="Times New Roman" w:cs="Times New Roman"/>
          <w:u w:val="single"/>
        </w:rPr>
        <w:lastRenderedPageBreak/>
        <w:t>Registruotojas</w:t>
      </w:r>
    </w:p>
    <w:p w:rsidR="005B0152" w:rsidRPr="005D79C9" w:rsidRDefault="005B0152" w:rsidP="005B0152">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SIA </w:t>
      </w:r>
      <w:proofErr w:type="spellStart"/>
      <w:r w:rsidRPr="005D79C9">
        <w:rPr>
          <w:rFonts w:ascii="Times New Roman" w:eastAsia="Times New Roman" w:hAnsi="Times New Roman" w:cs="Times New Roman"/>
        </w:rPr>
        <w:t>Ingen</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Pharma</w:t>
      </w:r>
      <w:proofErr w:type="spellEnd"/>
    </w:p>
    <w:p w:rsidR="005B0152" w:rsidRPr="005D79C9" w:rsidRDefault="005B0152" w:rsidP="005B0152">
      <w:pPr>
        <w:autoSpaceDE w:val="0"/>
        <w:autoSpaceDN w:val="0"/>
        <w:adjustRightInd w:val="0"/>
        <w:spacing w:after="0" w:line="240" w:lineRule="auto"/>
        <w:rPr>
          <w:rFonts w:ascii="Times New Roman" w:eastAsia="Times New Roman" w:hAnsi="Times New Roman" w:cs="Times New Roman"/>
          <w:lang w:eastAsia="lt-LT"/>
        </w:rPr>
      </w:pPr>
      <w:r w:rsidRPr="005D79C9">
        <w:rPr>
          <w:rFonts w:ascii="Times New Roman" w:eastAsia="Times New Roman" w:hAnsi="Times New Roman" w:cs="Times New Roman"/>
          <w:lang w:eastAsia="lt-LT"/>
        </w:rPr>
        <w:t xml:space="preserve">K. </w:t>
      </w:r>
      <w:proofErr w:type="spellStart"/>
      <w:r w:rsidRPr="005D79C9">
        <w:rPr>
          <w:rFonts w:ascii="Times New Roman" w:eastAsia="Times New Roman" w:hAnsi="Times New Roman" w:cs="Times New Roman"/>
          <w:lang w:eastAsia="lt-LT"/>
        </w:rPr>
        <w:t>Ulmaņa</w:t>
      </w:r>
      <w:proofErr w:type="spellEnd"/>
      <w:r w:rsidRPr="005D79C9">
        <w:rPr>
          <w:rFonts w:ascii="Times New Roman" w:eastAsia="Times New Roman" w:hAnsi="Times New Roman" w:cs="Times New Roman"/>
          <w:lang w:eastAsia="lt-LT"/>
        </w:rPr>
        <w:t xml:space="preserve"> gatve 119</w:t>
      </w:r>
    </w:p>
    <w:p w:rsidR="005B0152" w:rsidRPr="005D79C9" w:rsidRDefault="005B0152" w:rsidP="005B0152">
      <w:pPr>
        <w:autoSpaceDE w:val="0"/>
        <w:autoSpaceDN w:val="0"/>
        <w:adjustRightInd w:val="0"/>
        <w:spacing w:after="0" w:line="240" w:lineRule="auto"/>
        <w:rPr>
          <w:rFonts w:ascii="Times New Roman" w:eastAsia="Times New Roman" w:hAnsi="Times New Roman" w:cs="Times New Roman"/>
          <w:color w:val="000000"/>
        </w:rPr>
      </w:pPr>
      <w:r w:rsidRPr="005D79C9">
        <w:rPr>
          <w:rFonts w:ascii="Times New Roman" w:eastAsia="Times New Roman" w:hAnsi="Times New Roman" w:cs="Times New Roman"/>
          <w:lang w:eastAsia="lt-LT"/>
        </w:rPr>
        <w:t xml:space="preserve">LV-2167 </w:t>
      </w:r>
      <w:proofErr w:type="spellStart"/>
      <w:r w:rsidRPr="005D79C9">
        <w:rPr>
          <w:rFonts w:ascii="Times New Roman" w:eastAsia="Times New Roman" w:hAnsi="Times New Roman" w:cs="Times New Roman"/>
          <w:color w:val="000000"/>
        </w:rPr>
        <w:t>Mārupe</w:t>
      </w:r>
      <w:proofErr w:type="spellEnd"/>
      <w:r w:rsidRPr="005D79C9">
        <w:rPr>
          <w:rFonts w:ascii="Times New Roman" w:eastAsia="Times New Roman" w:hAnsi="Times New Roman" w:cs="Times New Roman"/>
          <w:color w:val="000000"/>
        </w:rPr>
        <w:t xml:space="preserve">, </w:t>
      </w:r>
      <w:proofErr w:type="spellStart"/>
      <w:r w:rsidRPr="005D79C9">
        <w:rPr>
          <w:rFonts w:ascii="Times New Roman" w:eastAsia="Times New Roman" w:hAnsi="Times New Roman" w:cs="Times New Roman"/>
          <w:color w:val="000000"/>
        </w:rPr>
        <w:t>Rīga</w:t>
      </w:r>
      <w:proofErr w:type="spellEnd"/>
    </w:p>
    <w:p w:rsidR="005B0152" w:rsidRPr="005D79C9" w:rsidRDefault="005B0152" w:rsidP="005B0152">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Latvija</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u w:val="single"/>
        </w:rPr>
      </w:pPr>
      <w:r w:rsidRPr="005D79C9">
        <w:rPr>
          <w:rFonts w:ascii="Times New Roman" w:eastAsia="Times New Roman" w:hAnsi="Times New Roman" w:cs="Times New Roman"/>
          <w:u w:val="single"/>
        </w:rPr>
        <w:t>Gamintojas</w:t>
      </w:r>
    </w:p>
    <w:p w:rsidR="005B0152" w:rsidRPr="005D79C9" w:rsidRDefault="005B0152" w:rsidP="005B0152">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Pharmathen</w:t>
      </w:r>
      <w:proofErr w:type="spellEnd"/>
      <w:r w:rsidRPr="005D79C9">
        <w:rPr>
          <w:rFonts w:ascii="Times New Roman" w:eastAsia="Times New Roman" w:hAnsi="Times New Roman" w:cs="Times New Roman"/>
          <w:lang w:eastAsia="x-none"/>
        </w:rPr>
        <w:t xml:space="preserve"> S.A.</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6, </w:t>
      </w:r>
      <w:proofErr w:type="spellStart"/>
      <w:r w:rsidRPr="005D79C9">
        <w:rPr>
          <w:rFonts w:ascii="Times New Roman" w:eastAsia="Times New Roman" w:hAnsi="Times New Roman" w:cs="Times New Roman"/>
          <w:lang w:eastAsia="x-none"/>
        </w:rPr>
        <w:t>Dervenakion</w:t>
      </w:r>
      <w:proofErr w:type="spellEnd"/>
      <w:r w:rsidRPr="005D79C9">
        <w:rPr>
          <w:rFonts w:ascii="Times New Roman" w:eastAsia="Times New Roman" w:hAnsi="Times New Roman" w:cs="Times New Roman"/>
          <w:lang w:eastAsia="x-none"/>
        </w:rPr>
        <w:t xml:space="preserve"> str.,</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153 51 </w:t>
      </w:r>
      <w:proofErr w:type="spellStart"/>
      <w:r w:rsidRPr="005D79C9">
        <w:rPr>
          <w:rFonts w:ascii="Times New Roman" w:eastAsia="Times New Roman" w:hAnsi="Times New Roman" w:cs="Times New Roman"/>
          <w:lang w:eastAsia="x-none"/>
        </w:rPr>
        <w:t>Pallini</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Attiki</w:t>
      </w:r>
      <w:proofErr w:type="spellEnd"/>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Graikija</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arba</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Galex</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d.d</w:t>
      </w:r>
      <w:proofErr w:type="spellEnd"/>
      <w:r w:rsidRPr="005D79C9">
        <w:rPr>
          <w:rFonts w:ascii="Times New Roman" w:eastAsia="Times New Roman" w:hAnsi="Times New Roman" w:cs="Times New Roman"/>
          <w:lang w:eastAsia="x-none"/>
        </w:rPr>
        <w:t>.</w:t>
      </w:r>
    </w:p>
    <w:p w:rsidR="005B0152" w:rsidRPr="005D79C9" w:rsidRDefault="005B0152" w:rsidP="005B0152">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Tišinska</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ulica</w:t>
      </w:r>
      <w:proofErr w:type="spellEnd"/>
      <w:r w:rsidRPr="005D79C9">
        <w:rPr>
          <w:rFonts w:ascii="Times New Roman" w:eastAsia="Times New Roman" w:hAnsi="Times New Roman" w:cs="Times New Roman"/>
          <w:lang w:eastAsia="x-none"/>
        </w:rPr>
        <w:t xml:space="preserve"> 29g</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9000 </w:t>
      </w:r>
      <w:proofErr w:type="spellStart"/>
      <w:r w:rsidRPr="005D79C9">
        <w:rPr>
          <w:rFonts w:ascii="Times New Roman" w:eastAsia="Times New Roman" w:hAnsi="Times New Roman" w:cs="Times New Roman"/>
          <w:lang w:eastAsia="x-none"/>
        </w:rPr>
        <w:t>Murska</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Sobota</w:t>
      </w:r>
      <w:proofErr w:type="spellEnd"/>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Slovėnija</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arba</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Arial Unicode MS" w:hAnsi="Times New Roman" w:cs="Times New Roman"/>
        </w:rPr>
      </w:pPr>
      <w:proofErr w:type="spellStart"/>
      <w:r w:rsidRPr="005D79C9">
        <w:rPr>
          <w:rFonts w:ascii="Times New Roman" w:eastAsia="Arial Unicode MS" w:hAnsi="Times New Roman" w:cs="Times New Roman"/>
        </w:rPr>
        <w:t>Pharmathen</w:t>
      </w:r>
      <w:proofErr w:type="spellEnd"/>
      <w:r w:rsidRPr="005D79C9">
        <w:rPr>
          <w:rFonts w:ascii="Times New Roman" w:eastAsia="Arial Unicode MS" w:hAnsi="Times New Roman" w:cs="Times New Roman"/>
        </w:rPr>
        <w:t xml:space="preserve"> International S.A. </w:t>
      </w:r>
    </w:p>
    <w:p w:rsidR="005B0152" w:rsidRPr="005D79C9" w:rsidRDefault="005B0152" w:rsidP="005B0152">
      <w:pPr>
        <w:spacing w:after="0" w:line="240" w:lineRule="auto"/>
        <w:rPr>
          <w:rFonts w:ascii="Times New Roman" w:eastAsia="Arial Unicode MS" w:hAnsi="Times New Roman" w:cs="Times New Roman"/>
        </w:rPr>
      </w:pPr>
      <w:proofErr w:type="spellStart"/>
      <w:r w:rsidRPr="005D79C9">
        <w:rPr>
          <w:rFonts w:ascii="Times New Roman" w:eastAsia="Arial Unicode MS" w:hAnsi="Times New Roman" w:cs="Times New Roman"/>
        </w:rPr>
        <w:t>Sapes</w:t>
      </w:r>
      <w:proofErr w:type="spellEnd"/>
      <w:r w:rsidRPr="005D79C9">
        <w:rPr>
          <w:rFonts w:ascii="Times New Roman" w:eastAsia="Arial Unicode MS" w:hAnsi="Times New Roman" w:cs="Times New Roman"/>
        </w:rPr>
        <w:t xml:space="preserve"> </w:t>
      </w:r>
      <w:proofErr w:type="spellStart"/>
      <w:r w:rsidRPr="005D79C9">
        <w:rPr>
          <w:rFonts w:ascii="Times New Roman" w:eastAsia="Arial Unicode MS" w:hAnsi="Times New Roman" w:cs="Times New Roman"/>
        </w:rPr>
        <w:t>Industrial</w:t>
      </w:r>
      <w:proofErr w:type="spellEnd"/>
      <w:r w:rsidRPr="005D79C9">
        <w:rPr>
          <w:rFonts w:ascii="Times New Roman" w:eastAsia="Arial Unicode MS" w:hAnsi="Times New Roman" w:cs="Times New Roman"/>
        </w:rPr>
        <w:t xml:space="preserve"> </w:t>
      </w:r>
      <w:proofErr w:type="spellStart"/>
      <w:r w:rsidRPr="005D79C9">
        <w:rPr>
          <w:rFonts w:ascii="Times New Roman" w:eastAsia="Arial Unicode MS" w:hAnsi="Times New Roman" w:cs="Times New Roman"/>
        </w:rPr>
        <w:t>Park</w:t>
      </w:r>
      <w:proofErr w:type="spellEnd"/>
      <w:r w:rsidRPr="005D79C9">
        <w:rPr>
          <w:rFonts w:ascii="Times New Roman" w:eastAsia="Arial Unicode MS" w:hAnsi="Times New Roman" w:cs="Times New Roman"/>
        </w:rPr>
        <w:t xml:space="preserve"> </w:t>
      </w:r>
    </w:p>
    <w:p w:rsidR="005B0152" w:rsidRPr="005D79C9" w:rsidRDefault="005B0152" w:rsidP="005B0152">
      <w:pPr>
        <w:spacing w:after="0" w:line="240" w:lineRule="auto"/>
        <w:rPr>
          <w:rFonts w:ascii="Times New Roman" w:eastAsia="Arial Unicode MS" w:hAnsi="Times New Roman" w:cs="Times New Roman"/>
        </w:rPr>
      </w:pPr>
      <w:proofErr w:type="spellStart"/>
      <w:r w:rsidRPr="005D79C9">
        <w:rPr>
          <w:rFonts w:ascii="Times New Roman" w:eastAsia="Arial Unicode MS" w:hAnsi="Times New Roman" w:cs="Times New Roman"/>
        </w:rPr>
        <w:t>Block</w:t>
      </w:r>
      <w:proofErr w:type="spellEnd"/>
      <w:r w:rsidRPr="005D79C9">
        <w:rPr>
          <w:rFonts w:ascii="Times New Roman" w:eastAsia="Arial Unicode MS" w:hAnsi="Times New Roman" w:cs="Times New Roman"/>
        </w:rPr>
        <w:t xml:space="preserve"> 5 </w:t>
      </w:r>
    </w:p>
    <w:p w:rsidR="005B0152" w:rsidRPr="005D79C9" w:rsidRDefault="005B0152" w:rsidP="005B0152">
      <w:pPr>
        <w:spacing w:after="0" w:line="240" w:lineRule="auto"/>
        <w:rPr>
          <w:rFonts w:ascii="Times New Roman" w:eastAsia="Arial Unicode MS" w:hAnsi="Times New Roman" w:cs="Times New Roman"/>
        </w:rPr>
      </w:pPr>
      <w:r w:rsidRPr="005D79C9">
        <w:rPr>
          <w:rFonts w:ascii="Times New Roman" w:eastAsia="Arial Unicode MS" w:hAnsi="Times New Roman" w:cs="Times New Roman"/>
        </w:rPr>
        <w:t xml:space="preserve">69300 </w:t>
      </w:r>
      <w:proofErr w:type="spellStart"/>
      <w:r w:rsidRPr="005D79C9">
        <w:rPr>
          <w:rFonts w:ascii="Times New Roman" w:eastAsia="Arial Unicode MS" w:hAnsi="Times New Roman" w:cs="Times New Roman"/>
        </w:rPr>
        <w:t>Rodopi</w:t>
      </w:r>
      <w:proofErr w:type="spellEnd"/>
      <w:r w:rsidRPr="005D79C9">
        <w:rPr>
          <w:rFonts w:ascii="Times New Roman" w:eastAsia="Arial Unicode MS" w:hAnsi="Times New Roman" w:cs="Times New Roman"/>
        </w:rPr>
        <w:t xml:space="preserve"> </w:t>
      </w:r>
    </w:p>
    <w:p w:rsidR="005B0152" w:rsidRPr="005D79C9" w:rsidRDefault="005B0152" w:rsidP="005B0152">
      <w:pPr>
        <w:spacing w:after="0" w:line="240" w:lineRule="auto"/>
        <w:rPr>
          <w:rFonts w:ascii="Times New Roman" w:eastAsia="Arial Unicode MS" w:hAnsi="Times New Roman" w:cs="Times New Roman"/>
        </w:rPr>
      </w:pPr>
      <w:r w:rsidRPr="005D79C9">
        <w:rPr>
          <w:rFonts w:ascii="Times New Roman" w:eastAsia="Arial Unicode MS" w:hAnsi="Times New Roman" w:cs="Times New Roman"/>
        </w:rPr>
        <w:t>Graikija</w:t>
      </w:r>
    </w:p>
    <w:p w:rsidR="005B0152" w:rsidRPr="005D79C9" w:rsidRDefault="005B0152" w:rsidP="005B0152">
      <w:pPr>
        <w:numPr>
          <w:ilvl w:val="12"/>
          <w:numId w:val="0"/>
        </w:numPr>
        <w:spacing w:after="0" w:line="240" w:lineRule="auto"/>
        <w:ind w:right="-2"/>
        <w:rPr>
          <w:rFonts w:ascii="Times New Roman" w:eastAsia="Times New Roman" w:hAnsi="Times New Roman" w:cs="Times New Roman"/>
          <w:snapToGrid w:val="0"/>
        </w:rPr>
      </w:pPr>
    </w:p>
    <w:p w:rsidR="005B0152" w:rsidRPr="005D79C9" w:rsidRDefault="005B0152" w:rsidP="005B0152">
      <w:pPr>
        <w:numPr>
          <w:ilvl w:val="12"/>
          <w:numId w:val="0"/>
        </w:numPr>
        <w:spacing w:after="0" w:line="240" w:lineRule="auto"/>
        <w:ind w:right="-2"/>
        <w:rPr>
          <w:rFonts w:ascii="Times New Roman" w:eastAsia="Times New Roman" w:hAnsi="Times New Roman" w:cs="Times New Roman"/>
          <w:snapToGrid w:val="0"/>
        </w:rPr>
      </w:pPr>
    </w:p>
    <w:p w:rsidR="005B0152" w:rsidRPr="005D79C9" w:rsidRDefault="005B0152" w:rsidP="005B0152">
      <w:pPr>
        <w:numPr>
          <w:ilvl w:val="12"/>
          <w:numId w:val="0"/>
        </w:numPr>
        <w:spacing w:after="0" w:line="240" w:lineRule="auto"/>
        <w:ind w:right="-2"/>
        <w:rPr>
          <w:rFonts w:ascii="Times New Roman" w:hAnsi="Times New Roman" w:cs="Times New Roman"/>
          <w:noProof/>
          <w:szCs w:val="24"/>
        </w:rPr>
      </w:pPr>
      <w:r w:rsidRPr="005D79C9">
        <w:rPr>
          <w:rFonts w:ascii="Times New Roman" w:hAnsi="Times New Roman" w:cs="Times New Roman"/>
          <w:noProof/>
          <w:szCs w:val="24"/>
        </w:rPr>
        <w:t>Jeigu apie šį vaistą norite sužinoti daugiau, kreipkitės į vietinį registruotoją.</w:t>
      </w:r>
    </w:p>
    <w:p w:rsidR="005B0152" w:rsidRPr="009C3034" w:rsidRDefault="005B0152" w:rsidP="005B0152">
      <w:pPr>
        <w:numPr>
          <w:ilvl w:val="12"/>
          <w:numId w:val="0"/>
        </w:numPr>
        <w:spacing w:after="0" w:line="240" w:lineRule="auto"/>
        <w:ind w:right="-2"/>
        <w:rPr>
          <w:rFonts w:ascii="Times New Roman" w:hAnsi="Times New Roman"/>
        </w:rPr>
      </w:pPr>
    </w:p>
    <w:p w:rsidR="005B0152" w:rsidRPr="005D79C9" w:rsidRDefault="005B0152" w:rsidP="005B0152">
      <w:pPr>
        <w:spacing w:after="0" w:line="240" w:lineRule="auto"/>
        <w:rPr>
          <w:rFonts w:ascii="Times New Roman" w:hAnsi="Times New Roman" w:cs="Times New Roman"/>
          <w:b/>
        </w:rPr>
      </w:pPr>
      <w:r w:rsidRPr="005D79C9">
        <w:rPr>
          <w:rFonts w:ascii="Times New Roman" w:hAnsi="Times New Roman" w:cs="Times New Roman"/>
          <w:b/>
        </w:rPr>
        <w:t>Šis vaistas EEE valstybėse narėse registruotas tokiais pavadinimais:</w:t>
      </w:r>
    </w:p>
    <w:p w:rsidR="005B0152" w:rsidRPr="005D79C9" w:rsidRDefault="005B0152" w:rsidP="005B0152">
      <w:pPr>
        <w:spacing w:after="0" w:line="240" w:lineRule="auto"/>
        <w:rPr>
          <w:rFonts w:ascii="Times New Roman" w:eastAsia="Times New Roman" w:hAnsi="Times New Roman" w:cs="Times New Roman"/>
          <w:b/>
          <w:bCs/>
          <w:lang w:eastAsia="x-none"/>
        </w:rPr>
      </w:pPr>
      <w:r w:rsidRPr="005D79C9" w:rsidDel="00DB726E">
        <w:rPr>
          <w:rFonts w:ascii="Times New Roman" w:eastAsia="Times New Roman" w:hAnsi="Times New Roman" w:cs="Times New Roman"/>
          <w:b/>
          <w:bCs/>
          <w:lang w:eastAsia="x-none"/>
        </w:rPr>
        <w:t xml:space="preserve"> </w:t>
      </w:r>
    </w:p>
    <w:p w:rsidR="005B0152" w:rsidRPr="005D79C9" w:rsidRDefault="005B0152" w:rsidP="005B0152">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bCs/>
          <w:lang w:eastAsia="x-none"/>
        </w:rPr>
        <w:t>Lietuva</w:t>
      </w:r>
      <w:r w:rsidRPr="005D79C9">
        <w:rPr>
          <w:rFonts w:ascii="Times New Roman" w:eastAsia="Times New Roman" w:hAnsi="Times New Roman" w:cs="Times New Roman"/>
          <w:bCs/>
          <w:lang w:eastAsia="x-none"/>
        </w:rPr>
        <w:tab/>
      </w:r>
      <w:r w:rsidRPr="005D79C9">
        <w:rPr>
          <w:rFonts w:ascii="Times New Roman" w:eastAsia="Times New Roman" w:hAnsi="Times New Roman" w:cs="Times New Roman"/>
          <w:bCs/>
          <w:lang w:eastAsia="x-none"/>
        </w:rPr>
        <w:tab/>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0,5 mg, 2 mg, 4 mg kietosios kapsulės</w:t>
      </w:r>
    </w:p>
    <w:p w:rsidR="005B0152" w:rsidRPr="005D79C9" w:rsidRDefault="005B0152" w:rsidP="005B0152">
      <w:pPr>
        <w:spacing w:after="0" w:line="240" w:lineRule="auto"/>
        <w:ind w:left="2552" w:hanging="2552"/>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Slovėnija</w:t>
      </w:r>
      <w:r w:rsidRPr="005D79C9">
        <w:rPr>
          <w:rFonts w:ascii="Times New Roman" w:eastAsia="Times New Roman" w:hAnsi="Times New Roman" w:cs="Times New Roman"/>
          <w:lang w:eastAsia="x-none"/>
        </w:rPr>
        <w:tab/>
      </w:r>
      <w:proofErr w:type="spellStart"/>
      <w:r w:rsidRPr="005D79C9">
        <w:rPr>
          <w:rFonts w:ascii="Times New Roman" w:eastAsia="Times New Roman" w:hAnsi="Times New Roman" w:cs="Times New Roman"/>
          <w:lang w:eastAsia="x-none"/>
        </w:rPr>
        <w:t>Tomalon</w:t>
      </w:r>
      <w:proofErr w:type="spellEnd"/>
      <w:r w:rsidRPr="005D79C9">
        <w:rPr>
          <w:rFonts w:ascii="Times New Roman" w:eastAsia="Times New Roman" w:hAnsi="Times New Roman" w:cs="Times New Roman"/>
          <w:lang w:eastAsia="x-none"/>
        </w:rPr>
        <w:t xml:space="preserve"> 0,5 mg, 2 mg, 4 mg </w:t>
      </w:r>
      <w:proofErr w:type="spellStart"/>
      <w:r w:rsidRPr="005D79C9">
        <w:rPr>
          <w:rFonts w:ascii="Times New Roman" w:eastAsia="Times New Roman" w:hAnsi="Times New Roman" w:cs="Times New Roman"/>
          <w:lang w:eastAsia="x-none"/>
        </w:rPr>
        <w:t>trde</w:t>
      </w:r>
      <w:proofErr w:type="spellEnd"/>
      <w:r w:rsidRPr="005D79C9">
        <w:rPr>
          <w:rFonts w:ascii="Times New Roman" w:eastAsia="Times New Roman" w:hAnsi="Times New Roman" w:cs="Times New Roman"/>
          <w:lang w:eastAsia="x-none"/>
        </w:rPr>
        <w:t xml:space="preserve"> kapsule</w:t>
      </w: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lang w:eastAsia="x-none"/>
        </w:rPr>
      </w:pPr>
    </w:p>
    <w:p w:rsidR="005B0152" w:rsidRPr="005D79C9" w:rsidRDefault="005B0152" w:rsidP="005B0152">
      <w:pPr>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bCs/>
          <w:lang w:eastAsia="x-none"/>
        </w:rPr>
        <w:t>Šis pakuotės lapelis</w:t>
      </w:r>
      <w:r w:rsidRPr="005D79C9">
        <w:rPr>
          <w:rFonts w:ascii="Times New Roman" w:eastAsia="Times New Roman" w:hAnsi="Times New Roman" w:cs="Times New Roman"/>
          <w:b/>
          <w:lang w:eastAsia="x-none"/>
        </w:rPr>
        <w:t xml:space="preserve"> paskutinį kartą peržiūrėtas </w:t>
      </w:r>
      <w:r>
        <w:rPr>
          <w:rFonts w:ascii="Times New Roman" w:eastAsia="Times New Roman" w:hAnsi="Times New Roman" w:cs="Times New Roman"/>
          <w:b/>
          <w:lang w:eastAsia="x-none"/>
        </w:rPr>
        <w:t>2019-08-29.</w:t>
      </w:r>
    </w:p>
    <w:p w:rsidR="005B0152" w:rsidRPr="005D79C9" w:rsidRDefault="005B0152" w:rsidP="005B0152">
      <w:pPr>
        <w:spacing w:after="0" w:line="240" w:lineRule="auto"/>
        <w:rPr>
          <w:rFonts w:ascii="Times New Roman" w:eastAsia="Times New Roman" w:hAnsi="Times New Roman" w:cs="Times New Roman"/>
        </w:rPr>
      </w:pPr>
    </w:p>
    <w:p w:rsidR="005B0152" w:rsidRPr="005D79C9" w:rsidRDefault="005B0152" w:rsidP="005B0152">
      <w:pPr>
        <w:spacing w:after="0" w:line="240" w:lineRule="auto"/>
        <w:rPr>
          <w:rFonts w:ascii="Times New Roman" w:eastAsia="Times New Roman" w:hAnsi="Times New Roman" w:cs="Times New Roman"/>
        </w:rPr>
      </w:pPr>
    </w:p>
    <w:p w:rsidR="005B0152" w:rsidRPr="005D79C9" w:rsidRDefault="005B0152" w:rsidP="005B0152">
      <w:pPr>
        <w:numPr>
          <w:ilvl w:val="12"/>
          <w:numId w:val="0"/>
        </w:numPr>
        <w:tabs>
          <w:tab w:val="left" w:pos="567"/>
        </w:tabs>
        <w:spacing w:after="0" w:line="240" w:lineRule="auto"/>
        <w:ind w:right="-2"/>
        <w:rPr>
          <w:rFonts w:ascii="Times New Roman" w:eastAsia="Times New Roman" w:hAnsi="Times New Roman" w:cs="Times New Roman"/>
          <w:snapToGrid w:val="0"/>
        </w:rPr>
      </w:pPr>
      <w:r w:rsidRPr="005D79C9">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5D79C9">
        <w:rPr>
          <w:rFonts w:ascii="Times New Roman" w:eastAsia="Times New Roman" w:hAnsi="Times New Roman" w:cs="Times New Roman"/>
          <w:i/>
          <w:snapToGrid w:val="0"/>
        </w:rPr>
        <w:t xml:space="preserve"> </w:t>
      </w:r>
      <w:hyperlink r:id="rId8" w:history="1">
        <w:r w:rsidRPr="005D79C9">
          <w:rPr>
            <w:rFonts w:ascii="Times New Roman" w:eastAsia="SimSun" w:hAnsi="Times New Roman" w:cs="Times New Roman"/>
            <w:snapToGrid w:val="0"/>
            <w:color w:val="0000FF"/>
            <w:u w:val="single"/>
          </w:rPr>
          <w:t>http://www.vvkt.lt/</w:t>
        </w:r>
      </w:hyperlink>
      <w:r w:rsidRPr="005D79C9">
        <w:rPr>
          <w:rFonts w:ascii="Times New Roman" w:eastAsia="Times New Roman" w:hAnsi="Times New Roman" w:cs="Times New Roman"/>
          <w:snapToGrid w:val="0"/>
        </w:rPr>
        <w:t>.</w:t>
      </w:r>
    </w:p>
    <w:p w:rsidR="0097053E" w:rsidRDefault="0097053E">
      <w:bookmarkStart w:id="14" w:name="_GoBack"/>
      <w:bookmarkEnd w:id="14"/>
    </w:p>
    <w:sectPr w:rsidR="009705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1EDE"/>
    <w:multiLevelType w:val="hybridMultilevel"/>
    <w:tmpl w:val="A9F0D1CE"/>
    <w:lvl w:ilvl="0" w:tplc="3684E122">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55437D0"/>
    <w:multiLevelType w:val="hybridMultilevel"/>
    <w:tmpl w:val="C6DC8506"/>
    <w:lvl w:ilvl="0" w:tplc="FFFFFFFF">
      <w:start w:val="1"/>
      <w:numFmt w:val="bullet"/>
      <w:lvlText w:val="-"/>
      <w:lvlJc w:val="left"/>
      <w:pPr>
        <w:ind w:left="1077" w:hanging="360"/>
      </w:pPr>
      <w:rPr>
        <w:rFont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468A5F2A"/>
    <w:multiLevelType w:val="hybridMultilevel"/>
    <w:tmpl w:val="716CD58A"/>
    <w:lvl w:ilvl="0" w:tplc="3684E122">
      <w:start w:val="1"/>
      <w:numFmt w:val="bullet"/>
      <w:lvlText w:val=""/>
      <w:lvlJc w:val="left"/>
      <w:pPr>
        <w:ind w:left="720" w:hanging="360"/>
      </w:pPr>
      <w:rPr>
        <w:rFonts w:ascii="Symbol" w:hAnsi="Symbol" w:hint="default"/>
      </w:rPr>
    </w:lvl>
    <w:lvl w:ilvl="1" w:tplc="3684E12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4B6BE0"/>
    <w:multiLevelType w:val="hybridMultilevel"/>
    <w:tmpl w:val="5A26CEC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17BD2"/>
    <w:multiLevelType w:val="hybridMultilevel"/>
    <w:tmpl w:val="DA1A9428"/>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 w15:restartNumberingAfterBreak="0">
    <w:nsid w:val="79156578"/>
    <w:multiLevelType w:val="hybridMultilevel"/>
    <w:tmpl w:val="1430C24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52"/>
    <w:rsid w:val="005B0152"/>
    <w:rsid w:val="00970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EAAC2-A1B2-49B1-B4D2-D6EB3A14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015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B0152"/>
    <w:rPr>
      <w:color w:val="0000FF"/>
      <w:u w:val="single"/>
    </w:rPr>
  </w:style>
  <w:style w:type="paragraph" w:styleId="Sraopastraipa">
    <w:name w:val="List Paragraph"/>
    <w:basedOn w:val="prastasis"/>
    <w:uiPriority w:val="34"/>
    <w:qFormat/>
    <w:rsid w:val="005B015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12317</Words>
  <Characters>7021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2019-09-03T06:33:00Z</dcterms:created>
  <dcterms:modified xsi:type="dcterms:W3CDTF">2019-09-03T06:34:00Z</dcterms:modified>
</cp:coreProperties>
</file>