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DDED9" w14:textId="77777777" w:rsidR="00936228" w:rsidRDefault="00936228">
      <w:pPr>
        <w:widowControl w:val="0"/>
        <w:jc w:val="center"/>
        <w:rPr>
          <w:rFonts w:ascii="Times New Roman" w:hAnsi="Times New Roman" w:cs="Times New Roman"/>
          <w:lang w:val="en-US"/>
        </w:rPr>
      </w:pPr>
    </w:p>
    <w:p w14:paraId="138B1BC1" w14:textId="77777777" w:rsidR="00936228" w:rsidRDefault="00936228">
      <w:pPr>
        <w:widowControl w:val="0"/>
        <w:jc w:val="center"/>
        <w:rPr>
          <w:rFonts w:ascii="Times New Roman" w:hAnsi="Times New Roman" w:cs="Times New Roman"/>
        </w:rPr>
      </w:pPr>
    </w:p>
    <w:p w14:paraId="5AB46466" w14:textId="77777777" w:rsidR="00936228" w:rsidRDefault="00936228">
      <w:pPr>
        <w:widowControl w:val="0"/>
        <w:jc w:val="center"/>
        <w:rPr>
          <w:rFonts w:ascii="Times New Roman" w:hAnsi="Times New Roman" w:cs="Times New Roman"/>
        </w:rPr>
      </w:pPr>
    </w:p>
    <w:p w14:paraId="557C7A1D" w14:textId="77777777" w:rsidR="00936228" w:rsidRDefault="00936228">
      <w:pPr>
        <w:widowControl w:val="0"/>
        <w:jc w:val="center"/>
        <w:rPr>
          <w:rFonts w:ascii="Times New Roman" w:hAnsi="Times New Roman" w:cs="Times New Roman"/>
        </w:rPr>
      </w:pPr>
    </w:p>
    <w:p w14:paraId="23659B4E" w14:textId="77777777" w:rsidR="00936228" w:rsidRDefault="00936228">
      <w:pPr>
        <w:widowControl w:val="0"/>
        <w:jc w:val="center"/>
        <w:rPr>
          <w:rFonts w:ascii="Times New Roman" w:hAnsi="Times New Roman" w:cs="Times New Roman"/>
        </w:rPr>
      </w:pPr>
    </w:p>
    <w:p w14:paraId="0C03C0FA" w14:textId="77777777" w:rsidR="00936228" w:rsidRDefault="00936228">
      <w:pPr>
        <w:widowControl w:val="0"/>
        <w:jc w:val="center"/>
        <w:rPr>
          <w:rFonts w:ascii="Times New Roman" w:hAnsi="Times New Roman" w:cs="Times New Roman"/>
        </w:rPr>
      </w:pPr>
    </w:p>
    <w:p w14:paraId="070EEECC" w14:textId="77777777" w:rsidR="00936228" w:rsidRDefault="00936228">
      <w:pPr>
        <w:widowControl w:val="0"/>
        <w:jc w:val="center"/>
        <w:rPr>
          <w:rFonts w:ascii="Times New Roman" w:hAnsi="Times New Roman" w:cs="Times New Roman"/>
        </w:rPr>
      </w:pPr>
    </w:p>
    <w:p w14:paraId="62EBAF85" w14:textId="77777777" w:rsidR="00936228" w:rsidRDefault="00936228">
      <w:pPr>
        <w:widowControl w:val="0"/>
        <w:jc w:val="center"/>
        <w:rPr>
          <w:rFonts w:ascii="Times New Roman" w:hAnsi="Times New Roman" w:cs="Times New Roman"/>
        </w:rPr>
      </w:pPr>
    </w:p>
    <w:p w14:paraId="06B96FFD" w14:textId="77777777" w:rsidR="00936228" w:rsidRDefault="00936228">
      <w:pPr>
        <w:widowControl w:val="0"/>
        <w:jc w:val="center"/>
        <w:rPr>
          <w:rFonts w:ascii="Times New Roman" w:hAnsi="Times New Roman" w:cs="Times New Roman"/>
        </w:rPr>
      </w:pPr>
    </w:p>
    <w:p w14:paraId="1309FB41" w14:textId="77777777" w:rsidR="00936228" w:rsidRDefault="00936228">
      <w:pPr>
        <w:widowControl w:val="0"/>
        <w:jc w:val="center"/>
        <w:rPr>
          <w:rFonts w:ascii="Times New Roman" w:hAnsi="Times New Roman" w:cs="Times New Roman"/>
        </w:rPr>
      </w:pPr>
    </w:p>
    <w:p w14:paraId="00F8A4E3" w14:textId="77777777" w:rsidR="00936228" w:rsidRDefault="00936228">
      <w:pPr>
        <w:widowControl w:val="0"/>
        <w:ind w:left="0" w:firstLine="0"/>
        <w:jc w:val="center"/>
        <w:rPr>
          <w:rFonts w:ascii="Times New Roman" w:hAnsi="Times New Roman" w:cs="Times New Roman"/>
        </w:rPr>
      </w:pPr>
    </w:p>
    <w:p w14:paraId="5DDA5BC0" w14:textId="77777777" w:rsidR="00936228" w:rsidRDefault="00936228">
      <w:pPr>
        <w:widowControl w:val="0"/>
        <w:ind w:left="0" w:firstLine="0"/>
        <w:jc w:val="center"/>
        <w:rPr>
          <w:rFonts w:ascii="Times New Roman" w:hAnsi="Times New Roman" w:cs="Times New Roman"/>
        </w:rPr>
      </w:pPr>
    </w:p>
    <w:p w14:paraId="1CFEB2F0" w14:textId="77777777" w:rsidR="00936228" w:rsidRDefault="00936228">
      <w:pPr>
        <w:widowControl w:val="0"/>
        <w:jc w:val="center"/>
        <w:rPr>
          <w:rFonts w:ascii="Times New Roman" w:hAnsi="Times New Roman" w:cs="Times New Roman"/>
        </w:rPr>
      </w:pPr>
    </w:p>
    <w:p w14:paraId="72236C7D" w14:textId="77777777" w:rsidR="00936228" w:rsidRDefault="00936228">
      <w:pPr>
        <w:widowControl w:val="0"/>
        <w:jc w:val="center"/>
        <w:rPr>
          <w:rFonts w:ascii="Times New Roman" w:hAnsi="Times New Roman" w:cs="Times New Roman"/>
        </w:rPr>
      </w:pPr>
    </w:p>
    <w:p w14:paraId="5405E64E" w14:textId="77777777" w:rsidR="00936228" w:rsidRDefault="00936228">
      <w:pPr>
        <w:widowControl w:val="0"/>
        <w:jc w:val="center"/>
        <w:rPr>
          <w:rFonts w:ascii="Times New Roman" w:hAnsi="Times New Roman" w:cs="Times New Roman"/>
        </w:rPr>
      </w:pPr>
    </w:p>
    <w:p w14:paraId="01611196" w14:textId="77777777" w:rsidR="00936228" w:rsidRDefault="00936228">
      <w:pPr>
        <w:widowControl w:val="0"/>
        <w:jc w:val="center"/>
        <w:rPr>
          <w:rFonts w:ascii="Times New Roman" w:hAnsi="Times New Roman" w:cs="Times New Roman"/>
        </w:rPr>
      </w:pPr>
    </w:p>
    <w:p w14:paraId="03EC5367" w14:textId="77777777" w:rsidR="00936228" w:rsidRDefault="00936228">
      <w:pPr>
        <w:widowControl w:val="0"/>
        <w:jc w:val="center"/>
        <w:rPr>
          <w:rFonts w:ascii="Times New Roman" w:hAnsi="Times New Roman" w:cs="Times New Roman"/>
        </w:rPr>
      </w:pPr>
    </w:p>
    <w:p w14:paraId="1C485AD5" w14:textId="77777777" w:rsidR="00936228" w:rsidRDefault="00936228">
      <w:pPr>
        <w:widowControl w:val="0"/>
        <w:jc w:val="center"/>
        <w:rPr>
          <w:rFonts w:ascii="Times New Roman" w:hAnsi="Times New Roman" w:cs="Times New Roman"/>
        </w:rPr>
      </w:pPr>
    </w:p>
    <w:p w14:paraId="1ED15622" w14:textId="77777777" w:rsidR="00936228" w:rsidRDefault="00936228">
      <w:pPr>
        <w:widowControl w:val="0"/>
        <w:jc w:val="center"/>
        <w:rPr>
          <w:rFonts w:ascii="Times New Roman" w:hAnsi="Times New Roman" w:cs="Times New Roman"/>
        </w:rPr>
      </w:pPr>
    </w:p>
    <w:p w14:paraId="5FE22C1B" w14:textId="77777777" w:rsidR="00936228" w:rsidRDefault="00936228">
      <w:pPr>
        <w:widowControl w:val="0"/>
        <w:jc w:val="center"/>
        <w:rPr>
          <w:rFonts w:ascii="Times New Roman" w:hAnsi="Times New Roman" w:cs="Times New Roman"/>
        </w:rPr>
      </w:pPr>
    </w:p>
    <w:p w14:paraId="02C2F086" w14:textId="77777777" w:rsidR="00936228" w:rsidRDefault="00936228">
      <w:pPr>
        <w:widowControl w:val="0"/>
        <w:jc w:val="center"/>
        <w:rPr>
          <w:rFonts w:ascii="Times New Roman" w:hAnsi="Times New Roman" w:cs="Times New Roman"/>
        </w:rPr>
      </w:pPr>
    </w:p>
    <w:p w14:paraId="0B920545" w14:textId="77777777" w:rsidR="00936228" w:rsidRDefault="00936228">
      <w:pPr>
        <w:widowControl w:val="0"/>
        <w:jc w:val="center"/>
        <w:rPr>
          <w:rFonts w:ascii="Times New Roman" w:hAnsi="Times New Roman" w:cs="Times New Roman"/>
        </w:rPr>
      </w:pPr>
    </w:p>
    <w:p w14:paraId="7BE0F192" w14:textId="77777777" w:rsidR="00936228" w:rsidRDefault="00936228">
      <w:pPr>
        <w:widowControl w:val="0"/>
        <w:jc w:val="center"/>
        <w:rPr>
          <w:rFonts w:ascii="Times New Roman" w:hAnsi="Times New Roman" w:cs="Times New Roman"/>
        </w:rPr>
      </w:pPr>
    </w:p>
    <w:p w14:paraId="7FA06623" w14:textId="77777777" w:rsidR="00936228" w:rsidRDefault="0078649F">
      <w:pPr>
        <w:widowControl w:val="0"/>
        <w:ind w:left="0" w:firstLine="0"/>
        <w:jc w:val="center"/>
        <w:rPr>
          <w:rFonts w:ascii="Times New Roman" w:eastAsia="Times New Roman" w:hAnsi="Times New Roman" w:cs="Times New Roman"/>
          <w:b/>
          <w:sz w:val="24"/>
          <w:szCs w:val="20"/>
          <w:lang w:eastAsia="sl-SI"/>
        </w:rPr>
      </w:pPr>
      <w:r>
        <w:rPr>
          <w:rFonts w:ascii="Times New Roman" w:hAnsi="Times New Roman" w:cs="Times New Roman"/>
          <w:b/>
        </w:rPr>
        <w:t>I PRIEDAS</w:t>
      </w:r>
    </w:p>
    <w:p w14:paraId="477B443A" w14:textId="77777777" w:rsidR="00936228" w:rsidRDefault="00936228">
      <w:pPr>
        <w:widowControl w:val="0"/>
        <w:ind w:left="0" w:firstLine="0"/>
        <w:rPr>
          <w:rFonts w:ascii="Times New Roman" w:hAnsi="Times New Roman" w:cs="Times New Roman"/>
        </w:rPr>
      </w:pPr>
    </w:p>
    <w:p w14:paraId="5EF5341E" w14:textId="77777777" w:rsidR="00936228" w:rsidRDefault="0078649F">
      <w:pPr>
        <w:widowControl w:val="0"/>
        <w:jc w:val="center"/>
        <w:rPr>
          <w:rFonts w:ascii="Times New Roman" w:eastAsia="Times New Roman" w:hAnsi="Times New Roman" w:cs="Times New Roman"/>
          <w:sz w:val="24"/>
          <w:szCs w:val="20"/>
          <w:lang w:eastAsia="sl-SI"/>
        </w:rPr>
      </w:pPr>
      <w:r>
        <w:rPr>
          <w:rFonts w:ascii="Times New Roman" w:hAnsi="Times New Roman" w:cs="Times New Roman"/>
          <w:b/>
        </w:rPr>
        <w:t>PREPARATO CHARAKTERISTIKŲ SANTRAUKA</w:t>
      </w:r>
    </w:p>
    <w:p w14:paraId="7FDD54F0" w14:textId="77777777" w:rsidR="00936228" w:rsidRDefault="0078649F">
      <w:pPr>
        <w:widowControl w:val="0"/>
        <w:rPr>
          <w:rFonts w:ascii="Times New Roman" w:hAnsi="Times New Roman" w:cs="Times New Roman"/>
          <w:b/>
        </w:rPr>
      </w:pPr>
      <w:r>
        <w:rPr>
          <w:rFonts w:ascii="Times New Roman" w:hAnsi="Times New Roman" w:cs="Times New Roman"/>
        </w:rPr>
        <w:br w:type="page"/>
      </w:r>
      <w:r>
        <w:rPr>
          <w:rFonts w:ascii="Times New Roman" w:hAnsi="Times New Roman" w:cs="Times New Roman"/>
          <w:b/>
        </w:rPr>
        <w:lastRenderedPageBreak/>
        <w:t>1.</w:t>
      </w:r>
      <w:r>
        <w:rPr>
          <w:rFonts w:ascii="Times New Roman" w:hAnsi="Times New Roman" w:cs="Times New Roman"/>
          <w:b/>
        </w:rPr>
        <w:tab/>
      </w:r>
      <w:r>
        <w:rPr>
          <w:rFonts w:ascii="Times New Roman" w:hAnsi="Times New Roman" w:cs="Times New Roman"/>
          <w:b/>
          <w:caps/>
        </w:rPr>
        <w:t>VAISTINIO</w:t>
      </w:r>
      <w:r>
        <w:rPr>
          <w:rFonts w:ascii="Times New Roman" w:hAnsi="Times New Roman" w:cs="Times New Roman"/>
          <w:b/>
        </w:rPr>
        <w:t xml:space="preserve"> PREPARATO PAVADINIMAS</w:t>
      </w:r>
    </w:p>
    <w:p w14:paraId="6910668F" w14:textId="77777777" w:rsidR="00936228" w:rsidRDefault="00936228">
      <w:pPr>
        <w:widowControl w:val="0"/>
        <w:rPr>
          <w:rFonts w:ascii="Times New Roman" w:hAnsi="Times New Roman" w:cs="Times New Roman"/>
        </w:rPr>
      </w:pPr>
    </w:p>
    <w:p w14:paraId="353B6107" w14:textId="77777777" w:rsidR="00936228" w:rsidRDefault="0078649F">
      <w:pPr>
        <w:widowControl w:val="0"/>
        <w:tabs>
          <w:tab w:val="left" w:pos="567"/>
        </w:tabs>
        <w:ind w:left="0" w:firstLine="0"/>
        <w:rPr>
          <w:rFonts w:ascii="Times New Roman" w:eastAsia="Times New Roman" w:hAnsi="Times New Roman" w:cs="Times New Roman"/>
          <w:sz w:val="24"/>
          <w:szCs w:val="20"/>
          <w:lang w:eastAsia="sl-SI"/>
        </w:rPr>
      </w:pPr>
      <w:proofErr w:type="spellStart"/>
      <w:r>
        <w:rPr>
          <w:rFonts w:ascii="Times New Roman" w:hAnsi="Times New Roman" w:cs="Times New Roman"/>
        </w:rPr>
        <w:t>Doreta</w:t>
      </w:r>
      <w:proofErr w:type="spellEnd"/>
      <w:r>
        <w:rPr>
          <w:rFonts w:ascii="Times New Roman" w:hAnsi="Times New Roman" w:cs="Times New Roman"/>
        </w:rPr>
        <w:t xml:space="preserve"> 37,5 mg/325 mg plėvele dengtos tabletės</w:t>
      </w:r>
    </w:p>
    <w:p w14:paraId="420624A8" w14:textId="77777777" w:rsidR="00936228" w:rsidRDefault="00936228">
      <w:pPr>
        <w:widowControl w:val="0"/>
        <w:rPr>
          <w:rFonts w:ascii="Times New Roman" w:hAnsi="Times New Roman" w:cs="Times New Roman"/>
        </w:rPr>
      </w:pPr>
    </w:p>
    <w:p w14:paraId="00B91614" w14:textId="77777777" w:rsidR="00936228" w:rsidRDefault="00936228">
      <w:pPr>
        <w:widowControl w:val="0"/>
        <w:rPr>
          <w:rFonts w:ascii="Times New Roman" w:hAnsi="Times New Roman" w:cs="Times New Roman"/>
        </w:rPr>
      </w:pPr>
    </w:p>
    <w:p w14:paraId="5790B6F6" w14:textId="77777777" w:rsidR="00936228" w:rsidRDefault="0078649F">
      <w:pPr>
        <w:widowControl w:val="0"/>
        <w:rPr>
          <w:rFonts w:ascii="Times New Roman" w:eastAsia="Times New Roman" w:hAnsi="Times New Roman" w:cs="Times New Roman"/>
          <w:b/>
          <w:caps/>
          <w:sz w:val="24"/>
          <w:szCs w:val="20"/>
          <w:lang w:eastAsia="sl-SI"/>
        </w:rPr>
      </w:pPr>
      <w:r>
        <w:rPr>
          <w:rFonts w:ascii="Times New Roman" w:hAnsi="Times New Roman" w:cs="Times New Roman"/>
          <w:b/>
          <w:caps/>
        </w:rPr>
        <w:t>2.</w:t>
      </w:r>
      <w:r>
        <w:rPr>
          <w:rFonts w:ascii="Times New Roman" w:hAnsi="Times New Roman" w:cs="Times New Roman"/>
          <w:b/>
          <w:caps/>
        </w:rPr>
        <w:tab/>
        <w:t>kokybinė ir kiekybinė sudėtis</w:t>
      </w:r>
    </w:p>
    <w:p w14:paraId="65C7CFF6" w14:textId="77777777" w:rsidR="00936228" w:rsidRDefault="00936228">
      <w:pPr>
        <w:widowControl w:val="0"/>
        <w:ind w:left="0" w:firstLine="0"/>
        <w:rPr>
          <w:rFonts w:ascii="Times New Roman" w:hAnsi="Times New Roman" w:cs="Times New Roman"/>
        </w:rPr>
      </w:pPr>
    </w:p>
    <w:p w14:paraId="3D81F871" w14:textId="77777777" w:rsidR="00936228" w:rsidRDefault="0078649F">
      <w:pPr>
        <w:widowControl w:val="0"/>
        <w:autoSpaceDE w:val="0"/>
        <w:autoSpaceDN w:val="0"/>
        <w:adjustRightInd w:val="0"/>
        <w:ind w:left="0" w:firstLine="0"/>
        <w:rPr>
          <w:rFonts w:ascii="Times New Roman" w:eastAsia="Times New Roman" w:hAnsi="Times New Roman" w:cs="Times New Roman"/>
          <w:sz w:val="24"/>
          <w:szCs w:val="20"/>
          <w:lang w:eastAsia="sl-SI"/>
        </w:rPr>
      </w:pPr>
      <w:r>
        <w:rPr>
          <w:rFonts w:ascii="Times New Roman" w:hAnsi="Times New Roman" w:cs="Times New Roman"/>
        </w:rPr>
        <w:t xml:space="preserve">Kiekvienoje plėvele dengtoje tabletėje yra 37,5 mg </w:t>
      </w:r>
      <w:proofErr w:type="spellStart"/>
      <w:r>
        <w:rPr>
          <w:rFonts w:ascii="Times New Roman" w:hAnsi="Times New Roman" w:cs="Times New Roman"/>
        </w:rPr>
        <w:t>tramadolio</w:t>
      </w:r>
      <w:proofErr w:type="spellEnd"/>
      <w:r>
        <w:rPr>
          <w:rFonts w:ascii="Times New Roman" w:hAnsi="Times New Roman" w:cs="Times New Roman"/>
        </w:rPr>
        <w:t xml:space="preserve"> hidrochlorido (atitinka 32,94 mg </w:t>
      </w:r>
      <w:proofErr w:type="spellStart"/>
      <w:r>
        <w:rPr>
          <w:rFonts w:ascii="Times New Roman" w:hAnsi="Times New Roman" w:cs="Times New Roman"/>
        </w:rPr>
        <w:t>tramadolio</w:t>
      </w:r>
      <w:proofErr w:type="spellEnd"/>
      <w:r>
        <w:rPr>
          <w:rFonts w:ascii="Times New Roman" w:hAnsi="Times New Roman" w:cs="Times New Roman"/>
        </w:rPr>
        <w:t xml:space="preserve">) ir 325 mg </w:t>
      </w:r>
      <w:proofErr w:type="spellStart"/>
      <w:r>
        <w:rPr>
          <w:rFonts w:ascii="Times New Roman" w:hAnsi="Times New Roman" w:cs="Times New Roman"/>
        </w:rPr>
        <w:t>paracetamolio</w:t>
      </w:r>
      <w:proofErr w:type="spellEnd"/>
      <w:r>
        <w:rPr>
          <w:rFonts w:ascii="Times New Roman" w:hAnsi="Times New Roman" w:cs="Times New Roman"/>
        </w:rPr>
        <w:t>.</w:t>
      </w:r>
    </w:p>
    <w:p w14:paraId="3E24EC5B" w14:textId="77777777" w:rsidR="00936228" w:rsidRDefault="00936228">
      <w:pPr>
        <w:widowControl w:val="0"/>
        <w:autoSpaceDE w:val="0"/>
        <w:autoSpaceDN w:val="0"/>
        <w:adjustRightInd w:val="0"/>
        <w:ind w:left="0" w:firstLine="0"/>
        <w:rPr>
          <w:rFonts w:ascii="Times New Roman" w:eastAsia="Times New Roman" w:hAnsi="Times New Roman" w:cs="Times New Roman"/>
          <w:lang w:eastAsia="sl-SI"/>
        </w:rPr>
      </w:pPr>
    </w:p>
    <w:p w14:paraId="298C28B7" w14:textId="77777777" w:rsidR="00936228" w:rsidRDefault="0078649F">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u w:val="single"/>
          <w:lang w:eastAsia="sl-SI"/>
        </w:rPr>
        <w:t>Pagalbinės medžiagos, kurių poveikis žinomas</w:t>
      </w:r>
    </w:p>
    <w:p w14:paraId="0102BD2A" w14:textId="77777777" w:rsidR="00936228" w:rsidRDefault="0078649F">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Kiekvienoje plėvele dengtoje tabletėje yra 1,25 mg natrio.</w:t>
      </w:r>
    </w:p>
    <w:p w14:paraId="611FAF13" w14:textId="77777777" w:rsidR="00936228" w:rsidRDefault="00936228">
      <w:pPr>
        <w:widowControl w:val="0"/>
        <w:ind w:left="0" w:firstLine="0"/>
        <w:rPr>
          <w:rFonts w:ascii="Times New Roman" w:hAnsi="Times New Roman" w:cs="Times New Roman"/>
        </w:rPr>
      </w:pPr>
    </w:p>
    <w:p w14:paraId="178C5C4C"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Visos pagalbinės medžiagos išvardytos 6.1 skyriuje.</w:t>
      </w:r>
    </w:p>
    <w:p w14:paraId="7EBDA03B" w14:textId="77777777" w:rsidR="00936228" w:rsidRDefault="00936228">
      <w:pPr>
        <w:widowControl w:val="0"/>
        <w:rPr>
          <w:rFonts w:ascii="Times New Roman" w:hAnsi="Times New Roman" w:cs="Times New Roman"/>
        </w:rPr>
      </w:pPr>
    </w:p>
    <w:p w14:paraId="4BB8E25B" w14:textId="77777777" w:rsidR="00936228" w:rsidRDefault="00936228">
      <w:pPr>
        <w:widowControl w:val="0"/>
        <w:rPr>
          <w:rFonts w:ascii="Times New Roman" w:hAnsi="Times New Roman" w:cs="Times New Roman"/>
        </w:rPr>
      </w:pPr>
    </w:p>
    <w:p w14:paraId="0ED09EB2" w14:textId="77777777" w:rsidR="00936228" w:rsidRDefault="0078649F">
      <w:pPr>
        <w:widowControl w:val="0"/>
        <w:rPr>
          <w:rFonts w:ascii="Times New Roman" w:eastAsia="Times New Roman" w:hAnsi="Times New Roman" w:cs="Times New Roman"/>
          <w:b/>
          <w:caps/>
          <w:sz w:val="24"/>
          <w:szCs w:val="20"/>
          <w:lang w:eastAsia="sl-SI"/>
        </w:rPr>
      </w:pPr>
      <w:r>
        <w:rPr>
          <w:rFonts w:ascii="Times New Roman" w:hAnsi="Times New Roman" w:cs="Times New Roman"/>
          <w:b/>
          <w:caps/>
        </w:rPr>
        <w:t>3.</w:t>
      </w:r>
      <w:r>
        <w:rPr>
          <w:rFonts w:ascii="Times New Roman" w:hAnsi="Times New Roman" w:cs="Times New Roman"/>
          <w:b/>
          <w:caps/>
        </w:rPr>
        <w:tab/>
        <w:t>FARMACINĖ forma</w:t>
      </w:r>
    </w:p>
    <w:p w14:paraId="7464B9C6" w14:textId="77777777" w:rsidR="00936228" w:rsidRDefault="00936228">
      <w:pPr>
        <w:widowControl w:val="0"/>
        <w:ind w:left="0" w:firstLine="0"/>
        <w:rPr>
          <w:rFonts w:ascii="Times New Roman" w:hAnsi="Times New Roman" w:cs="Times New Roman"/>
        </w:rPr>
      </w:pPr>
    </w:p>
    <w:p w14:paraId="5737DA16" w14:textId="77777777" w:rsidR="00936228" w:rsidRDefault="0078649F">
      <w:pPr>
        <w:widowControl w:val="0"/>
        <w:tabs>
          <w:tab w:val="left" w:pos="567"/>
        </w:tabs>
        <w:ind w:left="0" w:firstLine="0"/>
        <w:rPr>
          <w:rFonts w:ascii="Times New Roman" w:eastAsia="Times New Roman" w:hAnsi="Times New Roman" w:cs="Times New Roman"/>
          <w:sz w:val="24"/>
          <w:szCs w:val="20"/>
          <w:lang w:eastAsia="sl-SI"/>
        </w:rPr>
      </w:pPr>
      <w:r>
        <w:rPr>
          <w:rFonts w:ascii="Times New Roman" w:hAnsi="Times New Roman" w:cs="Times New Roman"/>
        </w:rPr>
        <w:t>Plėvele dengta tabletė</w:t>
      </w:r>
    </w:p>
    <w:p w14:paraId="14B67342" w14:textId="77777777" w:rsidR="00936228" w:rsidRDefault="00936228">
      <w:pPr>
        <w:widowControl w:val="0"/>
        <w:tabs>
          <w:tab w:val="left" w:pos="567"/>
        </w:tabs>
        <w:ind w:left="0" w:firstLine="0"/>
        <w:rPr>
          <w:rFonts w:ascii="Times New Roman" w:hAnsi="Times New Roman" w:cs="Times New Roman"/>
        </w:rPr>
      </w:pPr>
    </w:p>
    <w:p w14:paraId="367068B8" w14:textId="77777777" w:rsidR="00936228" w:rsidRDefault="0078649F">
      <w:pPr>
        <w:widowControl w:val="0"/>
        <w:tabs>
          <w:tab w:val="left" w:pos="567"/>
        </w:tabs>
        <w:ind w:left="0" w:firstLine="0"/>
        <w:rPr>
          <w:rFonts w:ascii="Times New Roman" w:eastAsia="Times New Roman" w:hAnsi="Times New Roman" w:cs="Times New Roman"/>
          <w:sz w:val="24"/>
          <w:szCs w:val="20"/>
          <w:lang w:eastAsia="sl-SI"/>
        </w:rPr>
      </w:pPr>
      <w:r>
        <w:rPr>
          <w:rFonts w:ascii="Times New Roman" w:hAnsi="Times New Roman" w:cs="Times New Roman"/>
        </w:rPr>
        <w:t>Tabletės yra geltonai rudos, ovalios, šiek tiek abipus išgaubtos.</w:t>
      </w:r>
    </w:p>
    <w:p w14:paraId="116E2819" w14:textId="77777777" w:rsidR="00936228" w:rsidRDefault="00936228">
      <w:pPr>
        <w:widowControl w:val="0"/>
        <w:ind w:left="0" w:firstLine="0"/>
        <w:rPr>
          <w:rFonts w:ascii="Times New Roman" w:hAnsi="Times New Roman" w:cs="Times New Roman"/>
        </w:rPr>
      </w:pPr>
    </w:p>
    <w:p w14:paraId="4A0504F9" w14:textId="77777777" w:rsidR="00936228" w:rsidRDefault="00936228">
      <w:pPr>
        <w:widowControl w:val="0"/>
        <w:rPr>
          <w:rFonts w:ascii="Times New Roman" w:hAnsi="Times New Roman" w:cs="Times New Roman"/>
        </w:rPr>
      </w:pPr>
    </w:p>
    <w:p w14:paraId="3D9C9FA5" w14:textId="77777777" w:rsidR="00936228" w:rsidRDefault="0078649F">
      <w:pPr>
        <w:widowControl w:val="0"/>
        <w:rPr>
          <w:rFonts w:ascii="Times New Roman" w:eastAsia="Times New Roman" w:hAnsi="Times New Roman" w:cs="Times New Roman"/>
          <w:b/>
          <w:caps/>
          <w:sz w:val="24"/>
          <w:szCs w:val="20"/>
          <w:lang w:eastAsia="sl-SI"/>
        </w:rPr>
      </w:pPr>
      <w:r>
        <w:rPr>
          <w:rFonts w:ascii="Times New Roman" w:hAnsi="Times New Roman" w:cs="Times New Roman"/>
          <w:b/>
          <w:caps/>
        </w:rPr>
        <w:t>4.</w:t>
      </w:r>
      <w:r>
        <w:rPr>
          <w:rFonts w:ascii="Times New Roman" w:hAnsi="Times New Roman" w:cs="Times New Roman"/>
          <w:b/>
          <w:caps/>
        </w:rPr>
        <w:tab/>
        <w:t>klinikinĖ informacija</w:t>
      </w:r>
    </w:p>
    <w:p w14:paraId="3CA558F4" w14:textId="77777777" w:rsidR="00936228" w:rsidRDefault="00936228">
      <w:pPr>
        <w:widowControl w:val="0"/>
        <w:rPr>
          <w:rFonts w:ascii="Times New Roman" w:hAnsi="Times New Roman" w:cs="Times New Roman"/>
        </w:rPr>
      </w:pPr>
    </w:p>
    <w:p w14:paraId="2E526494" w14:textId="77777777" w:rsidR="00936228" w:rsidRDefault="0078649F">
      <w:pPr>
        <w:widowControl w:val="0"/>
        <w:rPr>
          <w:rFonts w:ascii="Times New Roman" w:eastAsia="Times New Roman" w:hAnsi="Times New Roman" w:cs="Times New Roman"/>
          <w:b/>
          <w:sz w:val="24"/>
          <w:szCs w:val="20"/>
          <w:lang w:eastAsia="sl-SI"/>
        </w:rPr>
      </w:pPr>
      <w:r>
        <w:rPr>
          <w:rFonts w:ascii="Times New Roman" w:hAnsi="Times New Roman" w:cs="Times New Roman"/>
          <w:b/>
        </w:rPr>
        <w:t>4.1</w:t>
      </w:r>
      <w:r>
        <w:rPr>
          <w:rFonts w:ascii="Times New Roman" w:hAnsi="Times New Roman" w:cs="Times New Roman"/>
          <w:b/>
        </w:rPr>
        <w:tab/>
        <w:t>Terapinės indikacijos</w:t>
      </w:r>
    </w:p>
    <w:p w14:paraId="29E956BC" w14:textId="77777777" w:rsidR="00936228" w:rsidRDefault="00936228">
      <w:pPr>
        <w:widowControl w:val="0"/>
        <w:rPr>
          <w:rFonts w:ascii="Times New Roman" w:hAnsi="Times New Roman" w:cs="Times New Roman"/>
        </w:rPr>
      </w:pPr>
    </w:p>
    <w:p w14:paraId="77B14362"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Simptominis vidutinio stiprumo arba stipraus skausmo gydymas.</w:t>
      </w:r>
    </w:p>
    <w:p w14:paraId="667305AE" w14:textId="77777777" w:rsidR="00936228" w:rsidRDefault="00936228">
      <w:pPr>
        <w:widowControl w:val="0"/>
        <w:ind w:left="0" w:firstLine="0"/>
        <w:rPr>
          <w:rFonts w:ascii="Times New Roman" w:hAnsi="Times New Roman" w:cs="Times New Roman"/>
        </w:rPr>
      </w:pPr>
    </w:p>
    <w:p w14:paraId="65ADC072" w14:textId="77777777" w:rsidR="00936228" w:rsidRDefault="0078649F">
      <w:pPr>
        <w:widowControl w:val="0"/>
        <w:ind w:left="0" w:firstLine="0"/>
        <w:rPr>
          <w:rFonts w:ascii="Times New Roman" w:eastAsia="Times New Roman" w:hAnsi="Times New Roman" w:cs="Times New Roman"/>
          <w:sz w:val="24"/>
          <w:szCs w:val="20"/>
          <w:lang w:eastAsia="sl-SI"/>
        </w:rPr>
      </w:pPr>
      <w:proofErr w:type="spellStart"/>
      <w:r>
        <w:rPr>
          <w:rFonts w:ascii="Times New Roman" w:hAnsi="Times New Roman" w:cs="Times New Roman"/>
        </w:rPr>
        <w:t>Doreta</w:t>
      </w:r>
      <w:proofErr w:type="spellEnd"/>
      <w:r>
        <w:rPr>
          <w:rFonts w:ascii="Times New Roman" w:hAnsi="Times New Roman" w:cs="Times New Roman"/>
        </w:rPr>
        <w:t xml:space="preserve"> skausmą malšinti galima tik tuo atveju, jei manoma, kad paciento jaučiamą vidutinio stiprumo arba stiprų skausmą būtina malšinti </w:t>
      </w:r>
      <w:proofErr w:type="spellStart"/>
      <w:r>
        <w:rPr>
          <w:rFonts w:ascii="Times New Roman" w:hAnsi="Times New Roman" w:cs="Times New Roman"/>
        </w:rPr>
        <w:t>tramadolio</w:t>
      </w:r>
      <w:proofErr w:type="spellEnd"/>
      <w:r>
        <w:rPr>
          <w:rFonts w:ascii="Times New Roman" w:hAnsi="Times New Roman" w:cs="Times New Roman"/>
        </w:rPr>
        <w:t xml:space="preserve"> ir </w:t>
      </w:r>
      <w:proofErr w:type="spellStart"/>
      <w:r>
        <w:rPr>
          <w:rFonts w:ascii="Times New Roman" w:hAnsi="Times New Roman" w:cs="Times New Roman"/>
        </w:rPr>
        <w:t>paracetamolio</w:t>
      </w:r>
      <w:proofErr w:type="spellEnd"/>
      <w:r>
        <w:rPr>
          <w:rFonts w:ascii="Times New Roman" w:hAnsi="Times New Roman" w:cs="Times New Roman"/>
        </w:rPr>
        <w:t xml:space="preserve"> deriniu (taip pat žr. 5.1 skyrių).</w:t>
      </w:r>
    </w:p>
    <w:p w14:paraId="55BCC641" w14:textId="77777777" w:rsidR="00936228" w:rsidRDefault="00936228">
      <w:pPr>
        <w:widowControl w:val="0"/>
        <w:rPr>
          <w:rFonts w:ascii="Times New Roman" w:hAnsi="Times New Roman" w:cs="Times New Roman"/>
        </w:rPr>
      </w:pPr>
    </w:p>
    <w:p w14:paraId="460E9A95" w14:textId="77777777" w:rsidR="00936228" w:rsidRDefault="0078649F">
      <w:pPr>
        <w:widowControl w:val="0"/>
        <w:rPr>
          <w:rFonts w:ascii="Times New Roman" w:eastAsia="Times New Roman" w:hAnsi="Times New Roman" w:cs="Times New Roman"/>
          <w:b/>
          <w:sz w:val="24"/>
          <w:szCs w:val="20"/>
          <w:lang w:eastAsia="sl-SI"/>
        </w:rPr>
      </w:pPr>
      <w:r>
        <w:rPr>
          <w:rFonts w:ascii="Times New Roman" w:hAnsi="Times New Roman" w:cs="Times New Roman"/>
          <w:b/>
        </w:rPr>
        <w:t>4.2</w:t>
      </w:r>
      <w:r>
        <w:rPr>
          <w:rFonts w:ascii="Times New Roman" w:hAnsi="Times New Roman" w:cs="Times New Roman"/>
          <w:b/>
        </w:rPr>
        <w:tab/>
        <w:t>Dozavimas ir vartojimo metodas</w:t>
      </w:r>
    </w:p>
    <w:p w14:paraId="394D2058" w14:textId="77777777" w:rsidR="00936228" w:rsidRDefault="00936228">
      <w:pPr>
        <w:widowControl w:val="0"/>
        <w:rPr>
          <w:rFonts w:ascii="Times New Roman" w:hAnsi="Times New Roman" w:cs="Times New Roman"/>
          <w:b/>
        </w:rPr>
      </w:pPr>
    </w:p>
    <w:p w14:paraId="5EDE9E1E" w14:textId="77777777" w:rsidR="00936228" w:rsidRDefault="0078649F">
      <w:pPr>
        <w:widowControl w:val="0"/>
        <w:autoSpaceDE w:val="0"/>
        <w:autoSpaceDN w:val="0"/>
        <w:adjustRightInd w:val="0"/>
        <w:ind w:left="0" w:firstLine="0"/>
        <w:rPr>
          <w:rFonts w:ascii="Times New Roman" w:eastAsia="Times New Roman" w:hAnsi="Times New Roman" w:cs="Times New Roman"/>
          <w:color w:val="000000"/>
          <w:sz w:val="24"/>
          <w:szCs w:val="20"/>
          <w:u w:val="single"/>
          <w:lang w:eastAsia="sl-SI"/>
        </w:rPr>
      </w:pPr>
      <w:r>
        <w:rPr>
          <w:rFonts w:ascii="Times New Roman" w:hAnsi="Times New Roman" w:cs="Times New Roman"/>
          <w:color w:val="000000"/>
          <w:u w:val="single"/>
        </w:rPr>
        <w:t>Dozavimas</w:t>
      </w:r>
    </w:p>
    <w:p w14:paraId="1D64D00C" w14:textId="77777777" w:rsidR="00936228" w:rsidRDefault="00936228">
      <w:pPr>
        <w:widowControl w:val="0"/>
        <w:autoSpaceDE w:val="0"/>
        <w:autoSpaceDN w:val="0"/>
        <w:adjustRightInd w:val="0"/>
        <w:ind w:left="0" w:firstLine="0"/>
        <w:rPr>
          <w:rFonts w:ascii="Times New Roman" w:hAnsi="Times New Roman" w:cs="Times New Roman"/>
          <w:color w:val="000000"/>
        </w:rPr>
      </w:pPr>
    </w:p>
    <w:p w14:paraId="3F8E2C75" w14:textId="77777777" w:rsidR="00936228" w:rsidRDefault="0078649F">
      <w:pPr>
        <w:widowControl w:val="0"/>
        <w:ind w:left="0" w:firstLine="0"/>
        <w:rPr>
          <w:rFonts w:ascii="Times New Roman" w:eastAsia="Times New Roman" w:hAnsi="Times New Roman" w:cs="Times New Roman"/>
          <w:sz w:val="24"/>
          <w:szCs w:val="20"/>
          <w:lang w:eastAsia="sl-SI"/>
        </w:rPr>
      </w:pPr>
      <w:proofErr w:type="spellStart"/>
      <w:r>
        <w:rPr>
          <w:rFonts w:ascii="Times New Roman" w:hAnsi="Times New Roman" w:cs="Times New Roman"/>
        </w:rPr>
        <w:t>Doreta</w:t>
      </w:r>
      <w:proofErr w:type="spellEnd"/>
      <w:r>
        <w:rPr>
          <w:rFonts w:ascii="Times New Roman" w:hAnsi="Times New Roman" w:cs="Times New Roman"/>
        </w:rPr>
        <w:t xml:space="preserve"> skausmą malšinti galima tik tuo atveju, jei manoma, kad paciento jaučiamą vidutinio stiprumo arba stiprų skausmą būtina malšinti </w:t>
      </w:r>
      <w:proofErr w:type="spellStart"/>
      <w:r>
        <w:rPr>
          <w:rFonts w:ascii="Times New Roman" w:hAnsi="Times New Roman" w:cs="Times New Roman"/>
        </w:rPr>
        <w:t>tramadolio</w:t>
      </w:r>
      <w:proofErr w:type="spellEnd"/>
      <w:r>
        <w:rPr>
          <w:rFonts w:ascii="Times New Roman" w:hAnsi="Times New Roman" w:cs="Times New Roman"/>
        </w:rPr>
        <w:t xml:space="preserve"> ir </w:t>
      </w:r>
      <w:proofErr w:type="spellStart"/>
      <w:r>
        <w:rPr>
          <w:rFonts w:ascii="Times New Roman" w:hAnsi="Times New Roman" w:cs="Times New Roman"/>
        </w:rPr>
        <w:t>paracetamolio</w:t>
      </w:r>
      <w:proofErr w:type="spellEnd"/>
      <w:r>
        <w:rPr>
          <w:rFonts w:ascii="Times New Roman" w:hAnsi="Times New Roman" w:cs="Times New Roman"/>
        </w:rPr>
        <w:t xml:space="preserve"> deriniu.</w:t>
      </w:r>
    </w:p>
    <w:p w14:paraId="4C4C6503" w14:textId="77777777" w:rsidR="00936228" w:rsidRDefault="00936228">
      <w:pPr>
        <w:widowControl w:val="0"/>
        <w:ind w:left="0" w:firstLine="0"/>
        <w:rPr>
          <w:rFonts w:ascii="Times New Roman" w:hAnsi="Times New Roman" w:cs="Times New Roman"/>
        </w:rPr>
      </w:pPr>
    </w:p>
    <w:p w14:paraId="29CBFC22"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Kiekvieną dozę būtina koreguoti atsižvelgiant į skausmo stiprumą ir individualią paciento reakciją. Dažniausiai, skausmui malšinti parenkama mažiausia efektyvi dozė.</w:t>
      </w:r>
      <w:r>
        <w:rPr>
          <w:rFonts w:ascii="Times New Roman" w:hAnsi="Times New Roman"/>
        </w:rPr>
        <w:t xml:space="preserve"> Negalima viršyti bendros 8 tablečių dozės (atitinka 300 mg </w:t>
      </w:r>
      <w:proofErr w:type="spellStart"/>
      <w:r>
        <w:rPr>
          <w:rFonts w:ascii="Times New Roman" w:hAnsi="Times New Roman"/>
        </w:rPr>
        <w:t>tramadolio</w:t>
      </w:r>
      <w:proofErr w:type="spellEnd"/>
      <w:r>
        <w:rPr>
          <w:rFonts w:ascii="Times New Roman" w:hAnsi="Times New Roman"/>
        </w:rPr>
        <w:t xml:space="preserve"> hidrochlorido ir 2600 mg </w:t>
      </w:r>
      <w:proofErr w:type="spellStart"/>
      <w:r>
        <w:rPr>
          <w:rFonts w:ascii="Times New Roman" w:hAnsi="Times New Roman"/>
        </w:rPr>
        <w:t>paracetamolio</w:t>
      </w:r>
      <w:proofErr w:type="spellEnd"/>
      <w:r>
        <w:rPr>
          <w:rFonts w:ascii="Times New Roman" w:hAnsi="Times New Roman"/>
        </w:rPr>
        <w:t>) per parą. Intervalas tarp dozių vartojimo negali būti mažesnis kaip šešios valandos.</w:t>
      </w:r>
    </w:p>
    <w:p w14:paraId="1194683D" w14:textId="77777777" w:rsidR="00936228" w:rsidRDefault="00936228">
      <w:pPr>
        <w:widowControl w:val="0"/>
        <w:autoSpaceDE w:val="0"/>
        <w:autoSpaceDN w:val="0"/>
        <w:adjustRightInd w:val="0"/>
        <w:ind w:left="0" w:firstLine="0"/>
        <w:rPr>
          <w:rFonts w:ascii="Times New Roman" w:hAnsi="Times New Roman" w:cs="Times New Roman"/>
          <w:i/>
          <w:color w:val="000000"/>
          <w:u w:val="single"/>
        </w:rPr>
      </w:pPr>
    </w:p>
    <w:p w14:paraId="056FB55E" w14:textId="77777777" w:rsidR="00936228" w:rsidRDefault="0078649F">
      <w:pPr>
        <w:widowControl w:val="0"/>
        <w:autoSpaceDE w:val="0"/>
        <w:autoSpaceDN w:val="0"/>
        <w:adjustRightInd w:val="0"/>
        <w:ind w:left="0" w:firstLine="0"/>
        <w:rPr>
          <w:rFonts w:ascii="Times New Roman" w:hAnsi="Times New Roman" w:cs="Times New Roman"/>
          <w:i/>
          <w:color w:val="000000"/>
          <w:u w:val="single"/>
        </w:rPr>
      </w:pPr>
      <w:r>
        <w:rPr>
          <w:rFonts w:ascii="Times New Roman" w:hAnsi="Times New Roman" w:cs="Times New Roman"/>
          <w:i/>
          <w:color w:val="000000"/>
          <w:u w:val="single"/>
        </w:rPr>
        <w:t>Suaugę žmonės ir paaugliai (12</w:t>
      </w:r>
      <w:r>
        <w:rPr>
          <w:rFonts w:ascii="Times New Roman" w:hAnsi="Times New Roman" w:cs="Times New Roman"/>
        </w:rPr>
        <w:t> </w:t>
      </w:r>
      <w:r>
        <w:rPr>
          <w:rFonts w:ascii="Times New Roman" w:hAnsi="Times New Roman" w:cs="Times New Roman"/>
          <w:i/>
          <w:color w:val="000000"/>
          <w:u w:val="single"/>
        </w:rPr>
        <w:t>metų ir vyresni)</w:t>
      </w:r>
    </w:p>
    <w:p w14:paraId="298D9C62" w14:textId="77777777" w:rsidR="00936228" w:rsidRDefault="00936228">
      <w:pPr>
        <w:widowControl w:val="0"/>
        <w:autoSpaceDE w:val="0"/>
        <w:autoSpaceDN w:val="0"/>
        <w:adjustRightInd w:val="0"/>
        <w:ind w:left="0" w:firstLine="0"/>
        <w:rPr>
          <w:rFonts w:ascii="Times New Roman" w:eastAsia="Times New Roman" w:hAnsi="Times New Roman" w:cs="Times New Roman"/>
          <w:i/>
          <w:color w:val="000000"/>
          <w:sz w:val="24"/>
          <w:szCs w:val="20"/>
          <w:u w:val="single"/>
          <w:lang w:eastAsia="sl-SI"/>
        </w:rPr>
      </w:pPr>
    </w:p>
    <w:p w14:paraId="38B52F26"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 xml:space="preserve">Rekomenduojama pradinė </w:t>
      </w:r>
      <w:proofErr w:type="spellStart"/>
      <w:r>
        <w:rPr>
          <w:rFonts w:ascii="Times New Roman" w:hAnsi="Times New Roman" w:cs="Times New Roman"/>
        </w:rPr>
        <w:t>Doreta</w:t>
      </w:r>
      <w:proofErr w:type="spellEnd"/>
      <w:r>
        <w:rPr>
          <w:rFonts w:ascii="Times New Roman" w:hAnsi="Times New Roman" w:cs="Times New Roman"/>
        </w:rPr>
        <w:t xml:space="preserve"> dozė yra dvi tabletės. Jei reikia, galima vartoti papildomas dozes, tačiau paros dozė negali būti didesnė kaip 8 tabletės (atitinka 300 mg </w:t>
      </w:r>
      <w:proofErr w:type="spellStart"/>
      <w:r>
        <w:rPr>
          <w:rFonts w:ascii="Times New Roman" w:hAnsi="Times New Roman" w:cs="Times New Roman"/>
        </w:rPr>
        <w:t>tramadolio</w:t>
      </w:r>
      <w:proofErr w:type="spellEnd"/>
      <w:r>
        <w:rPr>
          <w:rFonts w:ascii="Times New Roman" w:hAnsi="Times New Roman" w:cs="Times New Roman"/>
        </w:rPr>
        <w:t xml:space="preserve"> hidrochlorido ir 2600 mg </w:t>
      </w:r>
      <w:proofErr w:type="spellStart"/>
      <w:r>
        <w:rPr>
          <w:rFonts w:ascii="Times New Roman" w:hAnsi="Times New Roman" w:cs="Times New Roman"/>
        </w:rPr>
        <w:t>paracetamolio</w:t>
      </w:r>
      <w:proofErr w:type="spellEnd"/>
      <w:r>
        <w:rPr>
          <w:rFonts w:ascii="Times New Roman" w:hAnsi="Times New Roman" w:cs="Times New Roman"/>
        </w:rPr>
        <w:t>).</w:t>
      </w:r>
    </w:p>
    <w:p w14:paraId="19DE8C97"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Intervalas tarp dozių vartojimo negali būti mažesnis kaip šešios valandos.</w:t>
      </w:r>
    </w:p>
    <w:p w14:paraId="09C430C9" w14:textId="77777777" w:rsidR="00936228" w:rsidRDefault="00936228">
      <w:pPr>
        <w:widowControl w:val="0"/>
        <w:ind w:left="0" w:firstLine="0"/>
        <w:rPr>
          <w:rFonts w:ascii="Times New Roman" w:hAnsi="Times New Roman" w:cs="Times New Roman"/>
        </w:rPr>
      </w:pPr>
    </w:p>
    <w:p w14:paraId="46903DC6" w14:textId="77777777" w:rsidR="00936228" w:rsidRDefault="0078649F">
      <w:pPr>
        <w:widowControl w:val="0"/>
        <w:ind w:left="0" w:firstLine="0"/>
        <w:rPr>
          <w:rFonts w:ascii="Times New Roman" w:eastAsia="Times New Roman" w:hAnsi="Times New Roman" w:cs="Times New Roman"/>
          <w:sz w:val="24"/>
          <w:szCs w:val="20"/>
          <w:lang w:eastAsia="sl-SI"/>
        </w:rPr>
      </w:pPr>
      <w:proofErr w:type="spellStart"/>
      <w:r>
        <w:rPr>
          <w:rFonts w:ascii="Times New Roman" w:hAnsi="Times New Roman" w:cs="Times New Roman"/>
        </w:rPr>
        <w:t>Doreta</w:t>
      </w:r>
      <w:proofErr w:type="spellEnd"/>
      <w:r>
        <w:rPr>
          <w:rFonts w:ascii="Times New Roman" w:hAnsi="Times New Roman" w:cs="Times New Roman"/>
        </w:rPr>
        <w:t xml:space="preserve"> jokiomis aplinkybėmis negali būti vartojamas ilgiau nei būtina (taip pat žr. 4.4 skyrių). </w:t>
      </w:r>
    </w:p>
    <w:p w14:paraId="269EBBF5" w14:textId="77777777" w:rsidR="00936228" w:rsidRDefault="00936228">
      <w:pPr>
        <w:widowControl w:val="0"/>
        <w:ind w:left="0" w:firstLine="0"/>
        <w:rPr>
          <w:rFonts w:ascii="Times New Roman" w:hAnsi="Times New Roman" w:cs="Times New Roman"/>
          <w:u w:val="single"/>
        </w:rPr>
      </w:pPr>
    </w:p>
    <w:p w14:paraId="329D767A" w14:textId="77777777" w:rsidR="00936228" w:rsidRDefault="0078649F">
      <w:pPr>
        <w:widowControl w:val="0"/>
        <w:ind w:left="0" w:firstLine="0"/>
        <w:rPr>
          <w:rFonts w:ascii="Times New Roman" w:eastAsia="Times New Roman" w:hAnsi="Times New Roman" w:cs="Times New Roman"/>
          <w:i/>
          <w:sz w:val="24"/>
          <w:szCs w:val="20"/>
          <w:lang w:eastAsia="sl-SI"/>
        </w:rPr>
      </w:pPr>
      <w:r>
        <w:rPr>
          <w:rFonts w:ascii="Times New Roman" w:hAnsi="Times New Roman" w:cs="Times New Roman"/>
          <w:i/>
        </w:rPr>
        <w:t>Vaikų populiacija</w:t>
      </w:r>
    </w:p>
    <w:p w14:paraId="5DD7034E" w14:textId="77777777" w:rsidR="00936228" w:rsidRDefault="0078649F">
      <w:pPr>
        <w:widowControl w:val="0"/>
        <w:ind w:left="0" w:firstLine="0"/>
        <w:rPr>
          <w:rFonts w:ascii="Times New Roman" w:eastAsia="Times New Roman" w:hAnsi="Times New Roman" w:cs="Times New Roman"/>
          <w:sz w:val="24"/>
          <w:szCs w:val="20"/>
          <w:lang w:eastAsia="sl-SI"/>
        </w:rPr>
      </w:pPr>
      <w:proofErr w:type="spellStart"/>
      <w:r>
        <w:rPr>
          <w:rFonts w:ascii="Times New Roman" w:hAnsi="Times New Roman" w:cs="Times New Roman"/>
        </w:rPr>
        <w:t>Doreta</w:t>
      </w:r>
      <w:proofErr w:type="spellEnd"/>
      <w:r>
        <w:rPr>
          <w:rFonts w:ascii="Times New Roman" w:hAnsi="Times New Roman" w:cs="Times New Roman"/>
        </w:rPr>
        <w:t xml:space="preserve"> nerekomenduojama vartoti jaunesniems kaip 12 metų vaikams, nes duomenų apie saugumą ir veiksmingumą nėra.</w:t>
      </w:r>
    </w:p>
    <w:p w14:paraId="1CA6B123" w14:textId="77777777" w:rsidR="00936228" w:rsidRDefault="00936228">
      <w:pPr>
        <w:widowControl w:val="0"/>
        <w:ind w:left="0" w:firstLine="0"/>
        <w:rPr>
          <w:rFonts w:ascii="Times New Roman" w:hAnsi="Times New Roman" w:cs="Times New Roman"/>
          <w:i/>
          <w:u w:val="single"/>
        </w:rPr>
      </w:pPr>
    </w:p>
    <w:p w14:paraId="41E65179" w14:textId="77777777" w:rsidR="00936228" w:rsidRDefault="0078649F">
      <w:pPr>
        <w:widowControl w:val="0"/>
        <w:ind w:left="0" w:firstLine="0"/>
        <w:rPr>
          <w:rFonts w:ascii="Times New Roman" w:eastAsia="Times New Roman" w:hAnsi="Times New Roman" w:cs="Times New Roman"/>
          <w:i/>
          <w:sz w:val="24"/>
          <w:szCs w:val="20"/>
          <w:u w:val="single"/>
          <w:lang w:eastAsia="sl-SI"/>
        </w:rPr>
      </w:pPr>
      <w:r>
        <w:rPr>
          <w:rFonts w:ascii="Times New Roman" w:hAnsi="Times New Roman" w:cs="Times New Roman"/>
          <w:i/>
          <w:u w:val="single"/>
        </w:rPr>
        <w:t>Senyviems pacientams</w:t>
      </w:r>
    </w:p>
    <w:p w14:paraId="3BD06CEB"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Paprastai pacientams, jaunesniems nei 75 metai ir kuriems nėra kliniškai pasireiškęs kepenų ar inkstų nepakankamumas, dozės koreguoti nereikia. Vyresniems nei 75 metų pacientams gali pailgėti eliminacijos laikas. Dėl šios priežasties, atsižvelgiant į paciento poreikį, intervalus tarp dozių galima ilginti.</w:t>
      </w:r>
    </w:p>
    <w:p w14:paraId="45EF44AB" w14:textId="77777777" w:rsidR="00936228" w:rsidRDefault="00936228">
      <w:pPr>
        <w:widowControl w:val="0"/>
        <w:ind w:left="0" w:firstLine="0"/>
        <w:rPr>
          <w:rFonts w:ascii="Times New Roman" w:hAnsi="Times New Roman" w:cs="Times New Roman"/>
          <w:u w:val="single"/>
        </w:rPr>
      </w:pPr>
    </w:p>
    <w:p w14:paraId="072A3109" w14:textId="77777777" w:rsidR="00936228" w:rsidRDefault="0078649F">
      <w:pPr>
        <w:widowControl w:val="0"/>
        <w:ind w:left="0" w:firstLine="0"/>
        <w:rPr>
          <w:rFonts w:ascii="Times New Roman" w:eastAsia="Times New Roman" w:hAnsi="Times New Roman" w:cs="Times New Roman"/>
          <w:i/>
          <w:sz w:val="24"/>
          <w:szCs w:val="20"/>
          <w:u w:val="single"/>
          <w:lang w:eastAsia="sl-SI"/>
        </w:rPr>
      </w:pPr>
      <w:r>
        <w:rPr>
          <w:rFonts w:ascii="Times New Roman" w:hAnsi="Times New Roman" w:cs="Times New Roman"/>
          <w:i/>
          <w:u w:val="single"/>
        </w:rPr>
        <w:t>Pacientams, kurių inkstų funkcija sutrikusi / dializė</w:t>
      </w:r>
    </w:p>
    <w:p w14:paraId="78A7E2BC"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 xml:space="preserve">Pacientams, sergantiems inkstų nepakankamumu, </w:t>
      </w:r>
      <w:proofErr w:type="spellStart"/>
      <w:r>
        <w:rPr>
          <w:rFonts w:ascii="Times New Roman" w:hAnsi="Times New Roman" w:cs="Times New Roman"/>
        </w:rPr>
        <w:t>tramadolio</w:t>
      </w:r>
      <w:proofErr w:type="spellEnd"/>
      <w:r>
        <w:rPr>
          <w:rFonts w:ascii="Times New Roman" w:hAnsi="Times New Roman" w:cs="Times New Roman"/>
        </w:rPr>
        <w:t xml:space="preserve"> eliminacija yra lėtesnė, Tokiems pacientams reikia apsvarstyti intervalo tarp vartojamų dozių ilginimą, atsižvelgiant į paciento poreikius.</w:t>
      </w:r>
    </w:p>
    <w:p w14:paraId="5BB2368A" w14:textId="77777777" w:rsidR="00936228" w:rsidRDefault="00936228">
      <w:pPr>
        <w:widowControl w:val="0"/>
        <w:ind w:left="0" w:firstLine="0"/>
        <w:rPr>
          <w:rFonts w:ascii="Times New Roman" w:hAnsi="Times New Roman" w:cs="Times New Roman"/>
          <w:u w:val="single"/>
        </w:rPr>
      </w:pPr>
    </w:p>
    <w:p w14:paraId="5EE329DE" w14:textId="77777777" w:rsidR="00936228" w:rsidRDefault="0078649F">
      <w:pPr>
        <w:widowControl w:val="0"/>
        <w:ind w:left="0" w:firstLine="0"/>
        <w:rPr>
          <w:rFonts w:ascii="Times New Roman" w:eastAsia="Times New Roman" w:hAnsi="Times New Roman" w:cs="Times New Roman"/>
          <w:i/>
          <w:sz w:val="24"/>
          <w:szCs w:val="20"/>
          <w:u w:val="single"/>
          <w:lang w:eastAsia="sl-SI"/>
        </w:rPr>
      </w:pPr>
      <w:r>
        <w:rPr>
          <w:rFonts w:ascii="Times New Roman" w:hAnsi="Times New Roman" w:cs="Times New Roman"/>
          <w:i/>
          <w:u w:val="single"/>
        </w:rPr>
        <w:t>Pacientams, kurių kepenų funkcija sutrikusi</w:t>
      </w:r>
    </w:p>
    <w:p w14:paraId="4BCA0C67"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 xml:space="preserve">Pacientuose, kurie serga kepenų nepakankamumu, </w:t>
      </w:r>
      <w:proofErr w:type="spellStart"/>
      <w:r>
        <w:rPr>
          <w:rFonts w:ascii="Times New Roman" w:hAnsi="Times New Roman" w:cs="Times New Roman"/>
        </w:rPr>
        <w:t>tramadolio</w:t>
      </w:r>
      <w:proofErr w:type="spellEnd"/>
      <w:r>
        <w:rPr>
          <w:rFonts w:ascii="Times New Roman" w:hAnsi="Times New Roman" w:cs="Times New Roman"/>
        </w:rPr>
        <w:t xml:space="preserve"> eliminacija yra sulėtėjusi. Tokiu atveju būtina gerai apsvarstyti, ar nereikia pailginti intervalo tarp dozių vartojimo, atsižvelgiant į paciento poreikius (žr. 4.4 skyrių). Dėl šio vaistinio preparato sudėtyje esančio </w:t>
      </w:r>
      <w:proofErr w:type="spellStart"/>
      <w:r>
        <w:rPr>
          <w:rFonts w:ascii="Times New Roman" w:hAnsi="Times New Roman" w:cs="Times New Roman"/>
        </w:rPr>
        <w:t>paracetamolio</w:t>
      </w:r>
      <w:proofErr w:type="spellEnd"/>
      <w:r>
        <w:rPr>
          <w:rFonts w:ascii="Times New Roman" w:hAnsi="Times New Roman" w:cs="Times New Roman"/>
        </w:rPr>
        <w:t xml:space="preserve">, </w:t>
      </w:r>
      <w:proofErr w:type="spellStart"/>
      <w:r>
        <w:rPr>
          <w:rFonts w:ascii="Times New Roman" w:hAnsi="Times New Roman" w:cs="Times New Roman"/>
        </w:rPr>
        <w:t>Doreta</w:t>
      </w:r>
      <w:proofErr w:type="spellEnd"/>
      <w:r>
        <w:rPr>
          <w:rFonts w:ascii="Times New Roman" w:hAnsi="Times New Roman" w:cs="Times New Roman"/>
        </w:rPr>
        <w:t xml:space="preserve"> </w:t>
      </w:r>
      <w:r>
        <w:rPr>
          <w:rFonts w:ascii="Times New Roman" w:hAnsi="Times New Roman"/>
        </w:rPr>
        <w:t>yra draudžiama vartoti</w:t>
      </w:r>
      <w:r>
        <w:rPr>
          <w:rFonts w:ascii="Times New Roman" w:hAnsi="Times New Roman" w:cs="Times New Roman"/>
        </w:rPr>
        <w:t xml:space="preserve"> pacientams, kurių kepenų funkcija sutrikusi (žr. 4.3 skyrių).</w:t>
      </w:r>
    </w:p>
    <w:p w14:paraId="214AB4B2" w14:textId="77777777" w:rsidR="00936228" w:rsidRDefault="00936228">
      <w:pPr>
        <w:widowControl w:val="0"/>
        <w:ind w:left="0" w:firstLine="0"/>
        <w:rPr>
          <w:rFonts w:ascii="Times New Roman" w:hAnsi="Times New Roman" w:cs="Times New Roman"/>
          <w:i/>
        </w:rPr>
      </w:pPr>
    </w:p>
    <w:p w14:paraId="4A02CC02" w14:textId="77777777" w:rsidR="00936228" w:rsidRDefault="0078649F">
      <w:pPr>
        <w:widowControl w:val="0"/>
        <w:ind w:left="0" w:firstLine="0"/>
        <w:rPr>
          <w:rFonts w:ascii="Times New Roman" w:eastAsia="Times New Roman" w:hAnsi="Times New Roman" w:cs="Times New Roman"/>
          <w:sz w:val="24"/>
          <w:szCs w:val="20"/>
          <w:u w:val="single"/>
          <w:lang w:eastAsia="sl-SI"/>
        </w:rPr>
      </w:pPr>
      <w:r>
        <w:rPr>
          <w:rFonts w:ascii="Times New Roman" w:hAnsi="Times New Roman" w:cs="Times New Roman"/>
          <w:u w:val="single"/>
        </w:rPr>
        <w:t>Vartojimo metodas</w:t>
      </w:r>
    </w:p>
    <w:p w14:paraId="68593D2B"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Vartoti per burną.</w:t>
      </w:r>
    </w:p>
    <w:p w14:paraId="428C8FA9"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Tabletes reikia nuryti sveikas, užgeriant pakankamu kiekiu skysčio. Jų negalima smulkinti ar kramtyti.</w:t>
      </w:r>
    </w:p>
    <w:p w14:paraId="25701598" w14:textId="77777777" w:rsidR="00936228" w:rsidRDefault="00936228">
      <w:pPr>
        <w:widowControl w:val="0"/>
        <w:autoSpaceDE w:val="0"/>
        <w:autoSpaceDN w:val="0"/>
        <w:adjustRightInd w:val="0"/>
        <w:ind w:left="0" w:firstLine="0"/>
        <w:jc w:val="both"/>
        <w:rPr>
          <w:rFonts w:ascii="Times New Roman" w:eastAsia="SimSun" w:hAnsi="Times New Roman" w:cs="Times New Roman"/>
          <w:b/>
          <w:bCs/>
          <w:u w:val="single"/>
          <w:lang w:eastAsia="en-GB"/>
          <w14:ligatures w14:val="standardContextual"/>
        </w:rPr>
      </w:pPr>
    </w:p>
    <w:p w14:paraId="57F941D5" w14:textId="77777777" w:rsidR="00936228" w:rsidRDefault="0078649F">
      <w:pPr>
        <w:widowControl w:val="0"/>
        <w:autoSpaceDE w:val="0"/>
        <w:autoSpaceDN w:val="0"/>
        <w:adjustRightInd w:val="0"/>
        <w:ind w:left="0" w:firstLine="0"/>
        <w:jc w:val="both"/>
        <w:rPr>
          <w:rFonts w:ascii="Times New Roman" w:eastAsia="SimSun" w:hAnsi="Times New Roman" w:cs="Times New Roman"/>
          <w:i/>
          <w:iCs/>
          <w:u w:val="single"/>
          <w:lang w:eastAsia="en-GB"/>
          <w14:ligatures w14:val="standardContextual"/>
        </w:rPr>
      </w:pPr>
      <w:bookmarkStart w:id="0" w:name="_Hlk170299605"/>
      <w:r>
        <w:rPr>
          <w:rFonts w:ascii="Times New Roman" w:eastAsia="SimSun" w:hAnsi="Times New Roman" w:cs="Times New Roman"/>
          <w:i/>
          <w:iCs/>
          <w:u w:val="single"/>
          <w:lang w:eastAsia="en-GB"/>
          <w14:ligatures w14:val="standardContextual"/>
        </w:rPr>
        <w:t>Gydymo tikslai ir nutraukimas</w:t>
      </w:r>
    </w:p>
    <w:p w14:paraId="105F6B83" w14:textId="77777777" w:rsidR="00936228" w:rsidRDefault="0078649F">
      <w:pPr>
        <w:widowControl w:val="0"/>
        <w:autoSpaceDE w:val="0"/>
        <w:autoSpaceDN w:val="0"/>
        <w:adjustRightInd w:val="0"/>
        <w:ind w:left="0" w:firstLine="0"/>
        <w:jc w:val="both"/>
        <w:rPr>
          <w:rFonts w:ascii="Times New Roman" w:eastAsia="SimSun" w:hAnsi="Times New Roman" w:cs="Times New Roman"/>
          <w:lang w:eastAsia="en-GB"/>
          <w14:ligatures w14:val="standardContextual"/>
        </w:rPr>
      </w:pPr>
      <w:r>
        <w:rPr>
          <w:rFonts w:ascii="Times New Roman" w:eastAsia="SimSun" w:hAnsi="Times New Roman" w:cs="Times New Roman"/>
          <w:lang w:eastAsia="en-GB"/>
          <w14:ligatures w14:val="standardContextual"/>
        </w:rPr>
        <w:t xml:space="preserve">Prieš pradedant gydymą </w:t>
      </w:r>
      <w:proofErr w:type="spellStart"/>
      <w:r>
        <w:rPr>
          <w:rFonts w:ascii="Times New Roman" w:eastAsia="SimSun" w:hAnsi="Times New Roman" w:cs="Times New Roman"/>
          <w:lang w:eastAsia="en-GB"/>
          <w14:ligatures w14:val="standardContextual"/>
        </w:rPr>
        <w:t>Doreta</w:t>
      </w:r>
      <w:proofErr w:type="spellEnd"/>
      <w:r>
        <w:rPr>
          <w:rFonts w:ascii="Times New Roman" w:eastAsia="SimSun" w:hAnsi="Times New Roman" w:cs="Times New Roman"/>
          <w:lang w:eastAsia="en-GB"/>
          <w14:ligatures w14:val="standardContextual"/>
        </w:rPr>
        <w:t xml:space="preserve">, kartu su pacientu reikia suderinti gydymo strategiją, įskaitant gydymo trukmę ir tikslus bei gydymo pabaigos planą, vadovaujantis skausmo valdymo gairėmis. Gydymo metu gydytojas ir pacientas turi dažnai bendrauti, kad įvertintų, ar reikia tęsti gydymą, apsvarstytų galimybę nutraukti gydymą ir, jei reikia, pakoreguotų dozes. Kai pacientui nebereikia tolesnio gydymo </w:t>
      </w:r>
      <w:proofErr w:type="spellStart"/>
      <w:r>
        <w:rPr>
          <w:rFonts w:ascii="Times New Roman" w:eastAsia="SimSun" w:hAnsi="Times New Roman" w:cs="Times New Roman"/>
          <w:lang w:eastAsia="en-GB"/>
          <w14:ligatures w14:val="standardContextual"/>
        </w:rPr>
        <w:t>tramadoliu</w:t>
      </w:r>
      <w:proofErr w:type="spellEnd"/>
      <w:r>
        <w:rPr>
          <w:rFonts w:ascii="Times New Roman" w:eastAsia="SimSun" w:hAnsi="Times New Roman" w:cs="Times New Roman"/>
          <w:lang w:eastAsia="en-GB"/>
          <w14:ligatures w14:val="standardContextual"/>
        </w:rPr>
        <w:t xml:space="preserve">, gali būti patartina dozę mažinti palaipsniui, kad būtų išvengta nutraukimo simptomų. Nesant tinkamos skausmo kontrolės, reikia apsvarstyti </w:t>
      </w:r>
      <w:proofErr w:type="spellStart"/>
      <w:r>
        <w:rPr>
          <w:rFonts w:ascii="Times New Roman" w:eastAsia="SimSun" w:hAnsi="Times New Roman" w:cs="Times New Roman"/>
          <w:lang w:eastAsia="en-GB"/>
          <w14:ligatures w14:val="standardContextual"/>
        </w:rPr>
        <w:t>hiperalgezijos</w:t>
      </w:r>
      <w:proofErr w:type="spellEnd"/>
      <w:r>
        <w:rPr>
          <w:rFonts w:ascii="Times New Roman" w:eastAsia="SimSun" w:hAnsi="Times New Roman" w:cs="Times New Roman"/>
          <w:lang w:eastAsia="en-GB"/>
          <w14:ligatures w14:val="standardContextual"/>
        </w:rPr>
        <w:t>, tolerancijos atsiradimo ir pagrindinės ligos progresavimo galimybę (žr. 4.4 skyrių).</w:t>
      </w:r>
    </w:p>
    <w:bookmarkEnd w:id="0"/>
    <w:p w14:paraId="37AC3FFB" w14:textId="77777777" w:rsidR="00936228" w:rsidRDefault="00936228">
      <w:pPr>
        <w:widowControl w:val="0"/>
        <w:ind w:left="0" w:firstLine="0"/>
        <w:rPr>
          <w:rFonts w:ascii="Times New Roman" w:hAnsi="Times New Roman" w:cs="Times New Roman"/>
        </w:rPr>
      </w:pPr>
    </w:p>
    <w:p w14:paraId="661F4D48" w14:textId="77777777" w:rsidR="00936228" w:rsidRDefault="0078649F">
      <w:pPr>
        <w:widowControl w:val="0"/>
        <w:rPr>
          <w:rFonts w:ascii="Times New Roman" w:eastAsia="Times New Roman" w:hAnsi="Times New Roman" w:cs="Times New Roman"/>
          <w:b/>
          <w:sz w:val="24"/>
          <w:szCs w:val="20"/>
          <w:lang w:eastAsia="sl-SI"/>
        </w:rPr>
      </w:pPr>
      <w:r>
        <w:rPr>
          <w:rFonts w:ascii="Times New Roman" w:hAnsi="Times New Roman" w:cs="Times New Roman"/>
          <w:b/>
        </w:rPr>
        <w:t>4.3</w:t>
      </w:r>
      <w:r>
        <w:rPr>
          <w:rFonts w:ascii="Times New Roman" w:hAnsi="Times New Roman" w:cs="Times New Roman"/>
          <w:b/>
        </w:rPr>
        <w:tab/>
        <w:t>Kontraindikacijos</w:t>
      </w:r>
    </w:p>
    <w:p w14:paraId="59E4BFD6" w14:textId="77777777" w:rsidR="00936228" w:rsidRDefault="00936228">
      <w:pPr>
        <w:widowControl w:val="0"/>
        <w:rPr>
          <w:rFonts w:ascii="Times New Roman" w:hAnsi="Times New Roman" w:cs="Times New Roman"/>
        </w:rPr>
      </w:pPr>
    </w:p>
    <w:p w14:paraId="37A0582C"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Padidėjęs jautrumas veikliosioms medžiagoms arba bet kuriai pagalbinei 6.1 skyriuje nurodytai vaistinio preparato medžiagai.</w:t>
      </w:r>
    </w:p>
    <w:p w14:paraId="1D636B40"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 xml:space="preserve">Ūminis apsinuodijimas alkoholiu, migdomaisiais vaistais, centrinio poveikio analgetikais, </w:t>
      </w:r>
      <w:proofErr w:type="spellStart"/>
      <w:r>
        <w:rPr>
          <w:rFonts w:ascii="Times New Roman" w:hAnsi="Times New Roman" w:cs="Times New Roman"/>
        </w:rPr>
        <w:t>opioidais</w:t>
      </w:r>
      <w:proofErr w:type="spellEnd"/>
      <w:r>
        <w:rPr>
          <w:rFonts w:ascii="Times New Roman" w:hAnsi="Times New Roman" w:cs="Times New Roman"/>
        </w:rPr>
        <w:t xml:space="preserve"> ar psichotropiniais vaistais.</w:t>
      </w:r>
    </w:p>
    <w:p w14:paraId="0A1632DF" w14:textId="77777777" w:rsidR="00936228" w:rsidRDefault="0078649F">
      <w:pPr>
        <w:widowControl w:val="0"/>
        <w:ind w:left="0" w:firstLine="0"/>
        <w:rPr>
          <w:rFonts w:ascii="Times New Roman" w:eastAsia="Times New Roman" w:hAnsi="Times New Roman" w:cs="Times New Roman"/>
          <w:sz w:val="24"/>
          <w:szCs w:val="20"/>
          <w:lang w:eastAsia="sl-SI"/>
        </w:rPr>
      </w:pPr>
      <w:proofErr w:type="spellStart"/>
      <w:r>
        <w:rPr>
          <w:rFonts w:ascii="Times New Roman" w:hAnsi="Times New Roman" w:cs="Times New Roman"/>
        </w:rPr>
        <w:t>Doreta</w:t>
      </w:r>
      <w:proofErr w:type="spellEnd"/>
      <w:r>
        <w:rPr>
          <w:rFonts w:ascii="Times New Roman" w:hAnsi="Times New Roman" w:cs="Times New Roman"/>
        </w:rPr>
        <w:t xml:space="preserve"> negalima vartoti pacientams, kurie vartoja </w:t>
      </w:r>
      <w:proofErr w:type="spellStart"/>
      <w:r>
        <w:rPr>
          <w:rFonts w:ascii="Times New Roman" w:hAnsi="Times New Roman" w:cs="Times New Roman"/>
        </w:rPr>
        <w:t>monoaminooksidazės</w:t>
      </w:r>
      <w:proofErr w:type="spellEnd"/>
      <w:r>
        <w:rPr>
          <w:rFonts w:ascii="Times New Roman" w:hAnsi="Times New Roman" w:cs="Times New Roman"/>
        </w:rPr>
        <w:t xml:space="preserve"> inhibitorių arba jų vartojimą nutraukė anksčiau nei prieš dvi savaites (žr. 4.5 skyrių).</w:t>
      </w:r>
    </w:p>
    <w:p w14:paraId="10AA4678"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Sunkus kepenų funkcijos sutrikimas.</w:t>
      </w:r>
    </w:p>
    <w:p w14:paraId="6F5E1892"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Gydymu nekontroliuojama epilepsija (žr. 4.4 skyrių).</w:t>
      </w:r>
    </w:p>
    <w:p w14:paraId="07E194F9" w14:textId="77777777" w:rsidR="00936228" w:rsidRDefault="00936228">
      <w:pPr>
        <w:widowControl w:val="0"/>
        <w:rPr>
          <w:rFonts w:ascii="Times New Roman" w:hAnsi="Times New Roman" w:cs="Times New Roman"/>
        </w:rPr>
      </w:pPr>
    </w:p>
    <w:p w14:paraId="741CD8B7" w14:textId="77777777" w:rsidR="00936228" w:rsidRDefault="0078649F">
      <w:pPr>
        <w:widowControl w:val="0"/>
        <w:rPr>
          <w:rFonts w:ascii="Times New Roman" w:eastAsia="Times New Roman" w:hAnsi="Times New Roman" w:cs="Times New Roman"/>
          <w:b/>
          <w:sz w:val="24"/>
          <w:szCs w:val="20"/>
          <w:lang w:eastAsia="sl-SI"/>
        </w:rPr>
      </w:pPr>
      <w:r>
        <w:rPr>
          <w:rFonts w:ascii="Times New Roman" w:hAnsi="Times New Roman" w:cs="Times New Roman"/>
          <w:b/>
        </w:rPr>
        <w:t>4.4</w:t>
      </w:r>
      <w:r>
        <w:rPr>
          <w:rFonts w:ascii="Times New Roman" w:hAnsi="Times New Roman" w:cs="Times New Roman"/>
          <w:b/>
        </w:rPr>
        <w:tab/>
        <w:t>Specialūs įspėjimai ir atsargumo priemonės</w:t>
      </w:r>
    </w:p>
    <w:p w14:paraId="11B2D088" w14:textId="77777777" w:rsidR="00936228" w:rsidRDefault="00936228">
      <w:pPr>
        <w:widowControl w:val="0"/>
        <w:rPr>
          <w:rFonts w:ascii="Times New Roman" w:hAnsi="Times New Roman" w:cs="Times New Roman"/>
        </w:rPr>
      </w:pPr>
    </w:p>
    <w:p w14:paraId="13F6A230" w14:textId="77777777" w:rsidR="00936228" w:rsidRDefault="0078649F">
      <w:pPr>
        <w:widowControl w:val="0"/>
        <w:ind w:left="0" w:firstLine="0"/>
        <w:rPr>
          <w:rFonts w:ascii="Times New Roman" w:eastAsia="Times New Roman" w:hAnsi="Times New Roman" w:cs="Times New Roman"/>
          <w:b/>
          <w:i/>
          <w:sz w:val="24"/>
          <w:szCs w:val="20"/>
          <w:lang w:eastAsia="sl-SI"/>
        </w:rPr>
      </w:pPr>
      <w:r>
        <w:rPr>
          <w:rFonts w:ascii="Times New Roman" w:hAnsi="Times New Roman" w:cs="Times New Roman"/>
          <w:b/>
          <w:i/>
        </w:rPr>
        <w:t>Įspėjimai</w:t>
      </w:r>
    </w:p>
    <w:p w14:paraId="77B8C86D" w14:textId="77777777" w:rsidR="00936228" w:rsidRDefault="0078649F">
      <w:pPr>
        <w:widowControl w:val="0"/>
        <w:numPr>
          <w:ilvl w:val="0"/>
          <w:numId w:val="23"/>
        </w:numPr>
        <w:ind w:left="567" w:hanging="567"/>
        <w:contextualSpacing/>
        <w:rPr>
          <w:rFonts w:ascii="Times New Roman" w:eastAsia="Times New Roman" w:hAnsi="Times New Roman" w:cs="Times New Roman"/>
          <w:sz w:val="24"/>
          <w:szCs w:val="20"/>
          <w:lang w:eastAsia="sl-SI"/>
        </w:rPr>
      </w:pPr>
      <w:r>
        <w:rPr>
          <w:rFonts w:ascii="Times New Roman" w:hAnsi="Times New Roman" w:cs="Times New Roman"/>
        </w:rPr>
        <w:t xml:space="preserve">Suaugusiems žmonėms ir 12 metų bei vyresniems paaugliams. Negalima viršyti maksimalios 8 </w:t>
      </w:r>
      <w:proofErr w:type="spellStart"/>
      <w:r>
        <w:rPr>
          <w:rFonts w:ascii="Times New Roman" w:hAnsi="Times New Roman" w:cs="Times New Roman"/>
        </w:rPr>
        <w:t>Doreta</w:t>
      </w:r>
      <w:proofErr w:type="spellEnd"/>
      <w:r>
        <w:rPr>
          <w:rFonts w:ascii="Times New Roman" w:hAnsi="Times New Roman" w:cs="Times New Roman"/>
        </w:rPr>
        <w:t xml:space="preserve"> tablečių dozės. Kad būtų išvengta netyčinio perdozavimo, pacientui reikia patarti neviršyti rekomenduojamos dozės ir nepasitarus su gydytoju nevartoti kitokių preparatų, kuriuose yra </w:t>
      </w:r>
      <w:proofErr w:type="spellStart"/>
      <w:r>
        <w:rPr>
          <w:rFonts w:ascii="Times New Roman" w:hAnsi="Times New Roman" w:cs="Times New Roman"/>
        </w:rPr>
        <w:t>paracetamolio</w:t>
      </w:r>
      <w:proofErr w:type="spellEnd"/>
      <w:r>
        <w:rPr>
          <w:rFonts w:ascii="Times New Roman" w:hAnsi="Times New Roman" w:cs="Times New Roman"/>
        </w:rPr>
        <w:t xml:space="preserve"> (įskaitant nereceptinius preparatus) ar </w:t>
      </w:r>
      <w:proofErr w:type="spellStart"/>
      <w:r>
        <w:rPr>
          <w:rFonts w:ascii="Times New Roman" w:hAnsi="Times New Roman" w:cs="Times New Roman"/>
        </w:rPr>
        <w:t>tramadolio</w:t>
      </w:r>
      <w:proofErr w:type="spellEnd"/>
      <w:r>
        <w:rPr>
          <w:rFonts w:ascii="Times New Roman" w:hAnsi="Times New Roman" w:cs="Times New Roman"/>
        </w:rPr>
        <w:t xml:space="preserve"> hidrochlorido.</w:t>
      </w:r>
    </w:p>
    <w:p w14:paraId="06EDF842" w14:textId="77777777" w:rsidR="00936228" w:rsidRDefault="0078649F">
      <w:pPr>
        <w:widowControl w:val="0"/>
        <w:numPr>
          <w:ilvl w:val="0"/>
          <w:numId w:val="23"/>
        </w:numPr>
        <w:ind w:left="567" w:hanging="567"/>
        <w:contextualSpacing/>
        <w:rPr>
          <w:rFonts w:ascii="Times New Roman" w:eastAsia="Times New Roman" w:hAnsi="Times New Roman" w:cs="Times New Roman"/>
          <w:sz w:val="24"/>
          <w:szCs w:val="20"/>
          <w:lang w:eastAsia="sl-SI"/>
        </w:rPr>
      </w:pPr>
      <w:r>
        <w:rPr>
          <w:rFonts w:ascii="Times New Roman" w:hAnsi="Times New Roman" w:cs="Times New Roman"/>
        </w:rPr>
        <w:t xml:space="preserve">Jei yra sunkus inkstų funkcijos nepakankamumas (kreatinino klirensas &lt; 10 ml/min.), </w:t>
      </w:r>
      <w:proofErr w:type="spellStart"/>
      <w:r>
        <w:rPr>
          <w:rFonts w:ascii="Times New Roman" w:hAnsi="Times New Roman" w:cs="Times New Roman"/>
        </w:rPr>
        <w:t>Doreta</w:t>
      </w:r>
      <w:proofErr w:type="spellEnd"/>
      <w:r>
        <w:rPr>
          <w:rFonts w:ascii="Times New Roman" w:hAnsi="Times New Roman" w:cs="Times New Roman"/>
        </w:rPr>
        <w:t xml:space="preserve"> vartoti nerekomenduojama.</w:t>
      </w:r>
    </w:p>
    <w:p w14:paraId="7259BCC9" w14:textId="77777777" w:rsidR="00936228" w:rsidRDefault="0078649F">
      <w:pPr>
        <w:widowControl w:val="0"/>
        <w:numPr>
          <w:ilvl w:val="0"/>
          <w:numId w:val="23"/>
        </w:numPr>
        <w:ind w:left="567" w:hanging="567"/>
        <w:contextualSpacing/>
        <w:rPr>
          <w:rFonts w:ascii="Times New Roman" w:eastAsia="Times New Roman" w:hAnsi="Times New Roman" w:cs="Times New Roman"/>
          <w:sz w:val="24"/>
          <w:szCs w:val="20"/>
          <w:lang w:eastAsia="sl-SI"/>
        </w:rPr>
      </w:pPr>
      <w:r>
        <w:rPr>
          <w:rFonts w:ascii="Times New Roman" w:hAnsi="Times New Roman" w:cs="Times New Roman"/>
        </w:rPr>
        <w:t xml:space="preserve">Pacientams, kuriems yra sunkus kepenų funkcijos sutrikimas, </w:t>
      </w:r>
      <w:proofErr w:type="spellStart"/>
      <w:r>
        <w:rPr>
          <w:rFonts w:ascii="Times New Roman" w:hAnsi="Times New Roman" w:cs="Times New Roman"/>
        </w:rPr>
        <w:t>Doreta</w:t>
      </w:r>
      <w:proofErr w:type="spellEnd"/>
      <w:r>
        <w:rPr>
          <w:rFonts w:ascii="Times New Roman" w:hAnsi="Times New Roman" w:cs="Times New Roman"/>
        </w:rPr>
        <w:t xml:space="preserve"> </w:t>
      </w:r>
      <w:r>
        <w:rPr>
          <w:rFonts w:ascii="Times New Roman" w:hAnsi="Times New Roman"/>
        </w:rPr>
        <w:t>vartoti draudžiama</w:t>
      </w:r>
      <w:r>
        <w:rPr>
          <w:rFonts w:ascii="Times New Roman" w:hAnsi="Times New Roman" w:cs="Times New Roman"/>
        </w:rPr>
        <w:t xml:space="preserve"> (žr. 4.3 skyrių). </w:t>
      </w:r>
      <w:proofErr w:type="spellStart"/>
      <w:r>
        <w:rPr>
          <w:rFonts w:ascii="Times New Roman" w:hAnsi="Times New Roman" w:cs="Times New Roman"/>
        </w:rPr>
        <w:t>Paracetamolio</w:t>
      </w:r>
      <w:proofErr w:type="spellEnd"/>
      <w:r>
        <w:rPr>
          <w:rFonts w:ascii="Times New Roman" w:hAnsi="Times New Roman" w:cs="Times New Roman"/>
        </w:rPr>
        <w:t xml:space="preserve"> perdozavimo rizika yra didesnė, jei pacientas serga su ciroze nesusijusia alkoholine kepenų liga. Vidutinio sunkumo kepenų funkcijos sutrikimo atveju būtina gerai apsvarstyti, ar nereikia pailginti intervalo tarp dozių vartojimo.</w:t>
      </w:r>
    </w:p>
    <w:p w14:paraId="77AC6FCA" w14:textId="77777777" w:rsidR="00936228" w:rsidRDefault="0078649F">
      <w:pPr>
        <w:widowControl w:val="0"/>
        <w:numPr>
          <w:ilvl w:val="0"/>
          <w:numId w:val="23"/>
        </w:numPr>
        <w:ind w:left="567" w:hanging="567"/>
        <w:contextualSpacing/>
        <w:rPr>
          <w:rFonts w:ascii="Times New Roman" w:eastAsia="Times New Roman" w:hAnsi="Times New Roman" w:cs="Times New Roman"/>
          <w:sz w:val="24"/>
          <w:szCs w:val="20"/>
          <w:lang w:eastAsia="sl-SI"/>
        </w:rPr>
      </w:pPr>
      <w:r>
        <w:rPr>
          <w:rFonts w:ascii="Times New Roman" w:hAnsi="Times New Roman" w:cs="Times New Roman"/>
        </w:rPr>
        <w:t xml:space="preserve">Jei yra sunkus kvėpavimo funkcijos nepakankamumas, </w:t>
      </w:r>
      <w:proofErr w:type="spellStart"/>
      <w:r>
        <w:rPr>
          <w:rFonts w:ascii="Times New Roman" w:hAnsi="Times New Roman" w:cs="Times New Roman"/>
        </w:rPr>
        <w:t>Doreta</w:t>
      </w:r>
      <w:proofErr w:type="spellEnd"/>
      <w:r>
        <w:rPr>
          <w:rFonts w:ascii="Times New Roman" w:hAnsi="Times New Roman" w:cs="Times New Roman"/>
        </w:rPr>
        <w:t xml:space="preserve"> vartoti nerekomenduojama.</w:t>
      </w:r>
    </w:p>
    <w:p w14:paraId="2D49937E" w14:textId="77777777" w:rsidR="00936228" w:rsidRDefault="0078649F">
      <w:pPr>
        <w:widowControl w:val="0"/>
        <w:numPr>
          <w:ilvl w:val="0"/>
          <w:numId w:val="23"/>
        </w:numPr>
        <w:ind w:left="567" w:hanging="567"/>
        <w:contextualSpacing/>
        <w:rPr>
          <w:rFonts w:ascii="Times New Roman" w:eastAsia="Times New Roman" w:hAnsi="Times New Roman" w:cs="Times New Roman"/>
          <w:sz w:val="24"/>
          <w:szCs w:val="20"/>
          <w:lang w:eastAsia="sl-SI"/>
        </w:rPr>
      </w:pPr>
      <w:proofErr w:type="spellStart"/>
      <w:r>
        <w:rPr>
          <w:rFonts w:ascii="Times New Roman" w:hAnsi="Times New Roman" w:cs="Times New Roman"/>
        </w:rPr>
        <w:lastRenderedPageBreak/>
        <w:t>Tramadolis</w:t>
      </w:r>
      <w:proofErr w:type="spellEnd"/>
      <w:r>
        <w:rPr>
          <w:rFonts w:ascii="Times New Roman" w:hAnsi="Times New Roman" w:cs="Times New Roman"/>
        </w:rPr>
        <w:t xml:space="preserve"> netinka vartoti kaip pakeičiamas preparatas nuo </w:t>
      </w:r>
      <w:proofErr w:type="spellStart"/>
      <w:r>
        <w:rPr>
          <w:rFonts w:ascii="Times New Roman" w:hAnsi="Times New Roman" w:cs="Times New Roman"/>
        </w:rPr>
        <w:t>opioidų</w:t>
      </w:r>
      <w:proofErr w:type="spellEnd"/>
      <w:r>
        <w:rPr>
          <w:rFonts w:ascii="Times New Roman" w:hAnsi="Times New Roman" w:cs="Times New Roman"/>
        </w:rPr>
        <w:t xml:space="preserve"> priklausomiems pacientams. Nors </w:t>
      </w:r>
      <w:proofErr w:type="spellStart"/>
      <w:r>
        <w:rPr>
          <w:rFonts w:ascii="Times New Roman" w:hAnsi="Times New Roman" w:cs="Times New Roman"/>
        </w:rPr>
        <w:t>tramadolis</w:t>
      </w:r>
      <w:proofErr w:type="spellEnd"/>
      <w:r>
        <w:rPr>
          <w:rFonts w:ascii="Times New Roman" w:hAnsi="Times New Roman" w:cs="Times New Roman"/>
        </w:rPr>
        <w:t xml:space="preserve"> yra </w:t>
      </w:r>
      <w:proofErr w:type="spellStart"/>
      <w:r>
        <w:rPr>
          <w:rFonts w:ascii="Times New Roman" w:hAnsi="Times New Roman" w:cs="Times New Roman"/>
        </w:rPr>
        <w:t>opioidų</w:t>
      </w:r>
      <w:proofErr w:type="spellEnd"/>
      <w:r>
        <w:rPr>
          <w:rFonts w:ascii="Times New Roman" w:hAnsi="Times New Roman" w:cs="Times New Roman"/>
        </w:rPr>
        <w:t xml:space="preserve"> </w:t>
      </w:r>
      <w:proofErr w:type="spellStart"/>
      <w:r>
        <w:rPr>
          <w:rFonts w:ascii="Times New Roman" w:hAnsi="Times New Roman" w:cs="Times New Roman"/>
        </w:rPr>
        <w:t>agonistas</w:t>
      </w:r>
      <w:proofErr w:type="spellEnd"/>
      <w:r>
        <w:rPr>
          <w:rFonts w:ascii="Times New Roman" w:hAnsi="Times New Roman" w:cs="Times New Roman"/>
        </w:rPr>
        <w:t>, jis neslopina morfino vartojimo nutraukimo simptomų.</w:t>
      </w:r>
    </w:p>
    <w:p w14:paraId="7AAC0D08" w14:textId="77777777" w:rsidR="00936228" w:rsidRDefault="0078649F">
      <w:pPr>
        <w:widowControl w:val="0"/>
        <w:numPr>
          <w:ilvl w:val="0"/>
          <w:numId w:val="23"/>
        </w:numPr>
        <w:ind w:left="567" w:hanging="567"/>
        <w:contextualSpacing/>
        <w:rPr>
          <w:rFonts w:ascii="Times New Roman" w:eastAsia="Times New Roman" w:hAnsi="Times New Roman" w:cs="Times New Roman"/>
          <w:sz w:val="24"/>
          <w:szCs w:val="20"/>
          <w:lang w:eastAsia="sl-SI"/>
        </w:rPr>
      </w:pPr>
      <w:proofErr w:type="spellStart"/>
      <w:r>
        <w:rPr>
          <w:rFonts w:ascii="Times New Roman" w:hAnsi="Times New Roman" w:cs="Times New Roman"/>
        </w:rPr>
        <w:t>Tramadoliu</w:t>
      </w:r>
      <w:proofErr w:type="spellEnd"/>
      <w:r>
        <w:rPr>
          <w:rFonts w:ascii="Times New Roman" w:hAnsi="Times New Roman" w:cs="Times New Roman"/>
        </w:rPr>
        <w:t xml:space="preserve"> gydytiems pacientams, kuriems traukulių atsiradimo rizika buvo padidėjusi, ar pacientams, kurie vartojo traukulių atsiradimo slenkstį mažinančių preparatų (ypač selektyvių </w:t>
      </w:r>
      <w:proofErr w:type="spellStart"/>
      <w:r>
        <w:rPr>
          <w:rFonts w:ascii="Times New Roman" w:hAnsi="Times New Roman" w:cs="Times New Roman"/>
        </w:rPr>
        <w:t>serotonino</w:t>
      </w:r>
      <w:proofErr w:type="spellEnd"/>
      <w:r>
        <w:rPr>
          <w:rFonts w:ascii="Times New Roman" w:hAnsi="Times New Roman" w:cs="Times New Roman"/>
        </w:rPr>
        <w:t xml:space="preserve"> reabsorbcijos inhibitorių, </w:t>
      </w:r>
      <w:proofErr w:type="spellStart"/>
      <w:r>
        <w:rPr>
          <w:rFonts w:ascii="Times New Roman" w:hAnsi="Times New Roman" w:cs="Times New Roman"/>
        </w:rPr>
        <w:t>triciklių</w:t>
      </w:r>
      <w:proofErr w:type="spellEnd"/>
      <w:r>
        <w:rPr>
          <w:rFonts w:ascii="Times New Roman" w:hAnsi="Times New Roman" w:cs="Times New Roman"/>
        </w:rPr>
        <w:t xml:space="preserve"> antidepresantų, preparatų nuo psichozės, centrinio poveikio analgetikų ar lokalaus poveikio anestetikų), buvo traukulių atsiradimo atvejų. Epilepsija sergantys pacientai, kurių liga buvo kontroliuojama vaistiniais preparatais, bei pacientams, kurių traukulių atsiradimo rizika padidėjusi, </w:t>
      </w:r>
      <w:proofErr w:type="spellStart"/>
      <w:r>
        <w:rPr>
          <w:rFonts w:ascii="Times New Roman" w:hAnsi="Times New Roman" w:cs="Times New Roman"/>
        </w:rPr>
        <w:t>Doreta</w:t>
      </w:r>
      <w:proofErr w:type="spellEnd"/>
      <w:r>
        <w:rPr>
          <w:rFonts w:ascii="Times New Roman" w:hAnsi="Times New Roman" w:cs="Times New Roman"/>
        </w:rPr>
        <w:t xml:space="preserve"> gali būti gydomi tik tuo atveju, jei yra papildomų šio vaistinio preparato vartojimą palaikančių veiksnių. Traukulių atsirasdavo pacientams, vartojusiems rekomenduojamas </w:t>
      </w:r>
      <w:proofErr w:type="spellStart"/>
      <w:r>
        <w:rPr>
          <w:rFonts w:ascii="Times New Roman" w:hAnsi="Times New Roman" w:cs="Times New Roman"/>
        </w:rPr>
        <w:t>tramadolio</w:t>
      </w:r>
      <w:proofErr w:type="spellEnd"/>
      <w:r>
        <w:rPr>
          <w:rFonts w:ascii="Times New Roman" w:hAnsi="Times New Roman" w:cs="Times New Roman"/>
        </w:rPr>
        <w:t xml:space="preserve"> dozes. Jei vartojama didesnė nei rekomenduojama </w:t>
      </w:r>
      <w:proofErr w:type="spellStart"/>
      <w:r>
        <w:rPr>
          <w:rFonts w:ascii="Times New Roman" w:hAnsi="Times New Roman" w:cs="Times New Roman"/>
        </w:rPr>
        <w:t>tramadolio</w:t>
      </w:r>
      <w:proofErr w:type="spellEnd"/>
      <w:r>
        <w:rPr>
          <w:rFonts w:ascii="Times New Roman" w:hAnsi="Times New Roman" w:cs="Times New Roman"/>
        </w:rPr>
        <w:t xml:space="preserve"> dozė, tokia rizika gali padidėti.</w:t>
      </w:r>
    </w:p>
    <w:p w14:paraId="357CD7F4" w14:textId="77777777" w:rsidR="00936228" w:rsidRDefault="0078649F">
      <w:pPr>
        <w:widowControl w:val="0"/>
        <w:numPr>
          <w:ilvl w:val="0"/>
          <w:numId w:val="23"/>
        </w:numPr>
        <w:ind w:left="567" w:hanging="567"/>
        <w:contextualSpacing/>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Nerekomenduojama kartu vartoti </w:t>
      </w:r>
      <w:proofErr w:type="spellStart"/>
      <w:r>
        <w:rPr>
          <w:rFonts w:ascii="Times New Roman" w:eastAsia="Times New Roman" w:hAnsi="Times New Roman" w:cs="Times New Roman"/>
          <w:lang w:eastAsia="sl-SI"/>
        </w:rPr>
        <w:t>opioidinių</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agonistų</w:t>
      </w:r>
      <w:proofErr w:type="spellEnd"/>
      <w:r>
        <w:rPr>
          <w:rFonts w:ascii="Times New Roman" w:eastAsia="Times New Roman" w:hAnsi="Times New Roman" w:cs="Times New Roman"/>
          <w:lang w:eastAsia="sl-SI"/>
        </w:rPr>
        <w:t>-antagonistų (</w:t>
      </w:r>
      <w:proofErr w:type="spellStart"/>
      <w:r>
        <w:rPr>
          <w:rFonts w:ascii="Times New Roman" w:eastAsia="Times New Roman" w:hAnsi="Times New Roman" w:cs="Times New Roman"/>
          <w:lang w:eastAsia="sl-SI"/>
        </w:rPr>
        <w:t>nalbufino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buprenorfino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pentazocino</w:t>
      </w:r>
      <w:proofErr w:type="spellEnd"/>
      <w:r>
        <w:rPr>
          <w:rFonts w:ascii="Times New Roman" w:eastAsia="Times New Roman" w:hAnsi="Times New Roman" w:cs="Times New Roman"/>
          <w:lang w:eastAsia="sl-SI"/>
        </w:rPr>
        <w:t>) (žr. 4.5</w:t>
      </w:r>
      <w:r>
        <w:rPr>
          <w:rFonts w:ascii="Times New Roman" w:hAnsi="Times New Roman" w:cs="Times New Roman"/>
        </w:rPr>
        <w:t> </w:t>
      </w:r>
      <w:r>
        <w:rPr>
          <w:rFonts w:ascii="Times New Roman" w:eastAsia="Times New Roman" w:hAnsi="Times New Roman" w:cs="Times New Roman"/>
          <w:lang w:eastAsia="sl-SI"/>
        </w:rPr>
        <w:t>skyrių).</w:t>
      </w:r>
    </w:p>
    <w:p w14:paraId="117582C9" w14:textId="77777777" w:rsidR="00936228" w:rsidRDefault="00936228">
      <w:pPr>
        <w:widowControl w:val="0"/>
        <w:contextualSpacing/>
        <w:rPr>
          <w:rFonts w:ascii="Times New Roman" w:eastAsia="Times New Roman" w:hAnsi="Times New Roman" w:cs="Times New Roman"/>
          <w:lang w:eastAsia="sl-SI"/>
        </w:rPr>
      </w:pPr>
    </w:p>
    <w:p w14:paraId="64271602" w14:textId="77777777" w:rsidR="00936228" w:rsidRDefault="0078649F">
      <w:pPr>
        <w:widowControl w:val="0"/>
        <w:ind w:left="0" w:firstLine="0"/>
        <w:rPr>
          <w:rFonts w:ascii="Times New Roman" w:hAnsi="Times New Roman"/>
          <w:i/>
          <w:u w:val="single"/>
        </w:rPr>
      </w:pPr>
      <w:r>
        <w:rPr>
          <w:rFonts w:ascii="Times New Roman" w:hAnsi="Times New Roman"/>
          <w:i/>
          <w:u w:val="single"/>
        </w:rPr>
        <w:t>Su miegu susiję kvėpavimo sutrikimai</w:t>
      </w:r>
    </w:p>
    <w:p w14:paraId="4A844562" w14:textId="77777777" w:rsidR="00936228" w:rsidRDefault="0078649F">
      <w:pPr>
        <w:widowControl w:val="0"/>
        <w:ind w:left="0" w:firstLine="0"/>
        <w:rPr>
          <w:rFonts w:ascii="Times New Roman" w:hAnsi="Times New Roman"/>
        </w:rPr>
      </w:pPr>
      <w:proofErr w:type="spellStart"/>
      <w:r>
        <w:rPr>
          <w:rFonts w:ascii="Times New Roman" w:hAnsi="Times New Roman"/>
        </w:rPr>
        <w:t>Opioidai</w:t>
      </w:r>
      <w:proofErr w:type="spellEnd"/>
      <w:r>
        <w:rPr>
          <w:rFonts w:ascii="Times New Roman" w:hAnsi="Times New Roman"/>
        </w:rPr>
        <w:t xml:space="preserve"> gali sukelti su miegu susijusių kvėpavimo sutrikimų, įskaitant centrinę miego </w:t>
      </w:r>
      <w:proofErr w:type="spellStart"/>
      <w:r>
        <w:rPr>
          <w:rFonts w:ascii="Times New Roman" w:hAnsi="Times New Roman"/>
        </w:rPr>
        <w:t>apnėją</w:t>
      </w:r>
      <w:proofErr w:type="spellEnd"/>
      <w:r>
        <w:rPr>
          <w:rFonts w:ascii="Times New Roman" w:hAnsi="Times New Roman"/>
        </w:rPr>
        <w:t xml:space="preserve"> (CMA) ir su miegu susijusią </w:t>
      </w:r>
      <w:proofErr w:type="spellStart"/>
      <w:r>
        <w:rPr>
          <w:rFonts w:ascii="Times New Roman" w:hAnsi="Times New Roman"/>
        </w:rPr>
        <w:t>hipoksemiją</w:t>
      </w:r>
      <w:proofErr w:type="spellEnd"/>
      <w:r>
        <w:rPr>
          <w:rFonts w:ascii="Times New Roman" w:hAnsi="Times New Roman"/>
        </w:rPr>
        <w:t xml:space="preserve">. </w:t>
      </w:r>
      <w:proofErr w:type="spellStart"/>
      <w:r>
        <w:rPr>
          <w:rFonts w:ascii="Times New Roman" w:hAnsi="Times New Roman"/>
        </w:rPr>
        <w:t>Opioidų</w:t>
      </w:r>
      <w:proofErr w:type="spellEnd"/>
      <w:r>
        <w:rPr>
          <w:rFonts w:ascii="Times New Roman" w:hAnsi="Times New Roman"/>
        </w:rPr>
        <w:t xml:space="preserve"> vartojimas padidina CMA riziką, kuri priklauso nuo dozės. Pacientams, kuriems pasireiškia CMA, apsvarstykite dėl bendros </w:t>
      </w:r>
      <w:proofErr w:type="spellStart"/>
      <w:r>
        <w:rPr>
          <w:rFonts w:ascii="Times New Roman" w:hAnsi="Times New Roman"/>
        </w:rPr>
        <w:t>opioidų</w:t>
      </w:r>
      <w:proofErr w:type="spellEnd"/>
      <w:r>
        <w:rPr>
          <w:rFonts w:ascii="Times New Roman" w:hAnsi="Times New Roman"/>
        </w:rPr>
        <w:t xml:space="preserve"> dozės sumažinimo.</w:t>
      </w:r>
    </w:p>
    <w:p w14:paraId="4F66A7B4" w14:textId="77777777" w:rsidR="00936228" w:rsidRDefault="00936228">
      <w:pPr>
        <w:widowControl w:val="0"/>
        <w:contextualSpacing/>
        <w:rPr>
          <w:rFonts w:ascii="Times New Roman" w:eastAsia="Times New Roman" w:hAnsi="Times New Roman" w:cs="Times New Roman"/>
          <w:lang w:eastAsia="sl-SI"/>
        </w:rPr>
      </w:pPr>
    </w:p>
    <w:p w14:paraId="303C7BD5" w14:textId="77777777" w:rsidR="00936228" w:rsidRDefault="0078649F">
      <w:pPr>
        <w:autoSpaceDE w:val="0"/>
        <w:autoSpaceDN w:val="0"/>
        <w:adjustRightInd w:val="0"/>
        <w:ind w:left="0" w:firstLine="0"/>
        <w:rPr>
          <w:rFonts w:ascii="Times New Roman" w:hAnsi="Times New Roman" w:cs="Times New Roman"/>
          <w:i/>
          <w:color w:val="000000"/>
          <w:u w:val="single"/>
        </w:rPr>
      </w:pPr>
      <w:proofErr w:type="spellStart"/>
      <w:r>
        <w:rPr>
          <w:rFonts w:ascii="Times New Roman" w:hAnsi="Times New Roman" w:cs="Times New Roman"/>
          <w:i/>
          <w:color w:val="000000"/>
          <w:u w:val="single"/>
        </w:rPr>
        <w:t>Serotonino</w:t>
      </w:r>
      <w:proofErr w:type="spellEnd"/>
      <w:r>
        <w:rPr>
          <w:rFonts w:ascii="Times New Roman" w:hAnsi="Times New Roman" w:cs="Times New Roman"/>
          <w:i/>
          <w:color w:val="000000"/>
          <w:u w:val="single"/>
        </w:rPr>
        <w:t xml:space="preserve"> sindromas</w:t>
      </w:r>
    </w:p>
    <w:p w14:paraId="1B67733F" w14:textId="77777777" w:rsidR="00936228" w:rsidRDefault="0078649F">
      <w:pPr>
        <w:autoSpaceDE w:val="0"/>
        <w:autoSpaceDN w:val="0"/>
        <w:adjustRightInd w:val="0"/>
        <w:ind w:left="0" w:firstLine="0"/>
        <w:rPr>
          <w:rFonts w:ascii="Times New Roman" w:hAnsi="Times New Roman" w:cs="Times New Roman"/>
          <w:color w:val="000000"/>
        </w:rPr>
      </w:pPr>
      <w:proofErr w:type="spellStart"/>
      <w:r>
        <w:rPr>
          <w:rFonts w:ascii="Times New Roman" w:hAnsi="Times New Roman" w:cs="Times New Roman"/>
          <w:color w:val="000000"/>
        </w:rPr>
        <w:t>Serotonino</w:t>
      </w:r>
      <w:proofErr w:type="spellEnd"/>
      <w:r>
        <w:rPr>
          <w:rFonts w:ascii="Times New Roman" w:hAnsi="Times New Roman" w:cs="Times New Roman"/>
          <w:color w:val="000000"/>
        </w:rPr>
        <w:t xml:space="preserve"> sindromas, būklė, kuri gali kelti grėsmę gyvybei, pasireiškė pacientams, </w:t>
      </w:r>
      <w:proofErr w:type="spellStart"/>
      <w:r>
        <w:rPr>
          <w:rFonts w:ascii="Times New Roman" w:hAnsi="Times New Roman" w:cs="Times New Roman"/>
          <w:color w:val="000000"/>
        </w:rPr>
        <w:t>tramadolio</w:t>
      </w:r>
      <w:proofErr w:type="spellEnd"/>
      <w:r>
        <w:rPr>
          <w:rFonts w:ascii="Times New Roman" w:hAnsi="Times New Roman" w:cs="Times New Roman"/>
          <w:color w:val="000000"/>
        </w:rPr>
        <w:t xml:space="preserve"> vartojusiems vieno arba kartu su kitomis </w:t>
      </w:r>
      <w:proofErr w:type="spellStart"/>
      <w:r>
        <w:rPr>
          <w:rFonts w:ascii="Times New Roman" w:hAnsi="Times New Roman" w:cs="Times New Roman"/>
          <w:color w:val="000000"/>
        </w:rPr>
        <w:t>serotonerginėmis</w:t>
      </w:r>
      <w:proofErr w:type="spellEnd"/>
      <w:r>
        <w:rPr>
          <w:rFonts w:ascii="Times New Roman" w:hAnsi="Times New Roman" w:cs="Times New Roman"/>
          <w:color w:val="000000"/>
        </w:rPr>
        <w:t xml:space="preserve"> medžiagomis (žr. 4.5, 4.8 ir 4.9 skyrius).</w:t>
      </w:r>
    </w:p>
    <w:p w14:paraId="6ABCFBB2" w14:textId="77777777" w:rsidR="00936228" w:rsidRDefault="0078649F">
      <w:pPr>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Jeigu yra klinikinių indikacijų skirti gydymą kartu su kitomis </w:t>
      </w:r>
      <w:proofErr w:type="spellStart"/>
      <w:r>
        <w:rPr>
          <w:rFonts w:ascii="Times New Roman" w:hAnsi="Times New Roman" w:cs="Times New Roman"/>
          <w:color w:val="000000"/>
        </w:rPr>
        <w:t>serotonerginėmis</w:t>
      </w:r>
      <w:proofErr w:type="spellEnd"/>
      <w:r>
        <w:rPr>
          <w:rFonts w:ascii="Times New Roman" w:hAnsi="Times New Roman" w:cs="Times New Roman"/>
          <w:color w:val="000000"/>
        </w:rPr>
        <w:t xml:space="preserve"> medžiagomis, rekomenduojama atidžiai stebėti paciento būklę, ypač pradedant gydymą ir didinant dozę.</w:t>
      </w:r>
    </w:p>
    <w:p w14:paraId="6F10C443" w14:textId="77777777" w:rsidR="00936228" w:rsidRDefault="0078649F">
      <w:pPr>
        <w:widowControl w:val="0"/>
        <w:ind w:left="0" w:firstLine="0"/>
        <w:rPr>
          <w:rFonts w:ascii="Times New Roman" w:hAnsi="Times New Roman" w:cs="Times New Roman"/>
          <w:color w:val="000000"/>
        </w:rPr>
      </w:pPr>
      <w:proofErr w:type="spellStart"/>
      <w:r>
        <w:rPr>
          <w:rFonts w:ascii="Times New Roman" w:hAnsi="Times New Roman" w:cs="Times New Roman"/>
          <w:color w:val="000000"/>
        </w:rPr>
        <w:t>Serotonino</w:t>
      </w:r>
      <w:proofErr w:type="spellEnd"/>
      <w:r>
        <w:rPr>
          <w:rFonts w:ascii="Times New Roman" w:hAnsi="Times New Roman" w:cs="Times New Roman"/>
          <w:color w:val="000000"/>
        </w:rPr>
        <w:t xml:space="preserve"> sindromas gali pasireikšti psichikos būklės pokyčiais, autonominės reguliacijos nestabilumu, nervų ir raumenų veiklos sutrikimais ir (arba) virškinimo trakto simptomais.</w:t>
      </w:r>
    </w:p>
    <w:p w14:paraId="71462E0E" w14:textId="77777777" w:rsidR="00936228" w:rsidRDefault="0078649F">
      <w:pPr>
        <w:widowControl w:val="0"/>
        <w:ind w:left="0" w:firstLine="0"/>
        <w:rPr>
          <w:rFonts w:ascii="Times New Roman" w:hAnsi="Times New Roman" w:cs="Times New Roman"/>
        </w:rPr>
      </w:pPr>
      <w:r>
        <w:rPr>
          <w:rFonts w:ascii="Times New Roman" w:hAnsi="Times New Roman" w:cs="Times New Roman"/>
        </w:rPr>
        <w:t xml:space="preserve">Jei įtariamas </w:t>
      </w:r>
      <w:proofErr w:type="spellStart"/>
      <w:r>
        <w:rPr>
          <w:rFonts w:ascii="Times New Roman" w:hAnsi="Times New Roman" w:cs="Times New Roman"/>
        </w:rPr>
        <w:t>serotonino</w:t>
      </w:r>
      <w:proofErr w:type="spellEnd"/>
      <w:r>
        <w:rPr>
          <w:rFonts w:ascii="Times New Roman" w:hAnsi="Times New Roman" w:cs="Times New Roman"/>
        </w:rPr>
        <w:t xml:space="preserve"> sindromas, atsižvelgiant į simptomų sunkumą turi būti apsvarstytas dozės mažinimas arba gydymo nutraukimas. Nutraukus </w:t>
      </w:r>
      <w:proofErr w:type="spellStart"/>
      <w:r>
        <w:rPr>
          <w:rFonts w:ascii="Times New Roman" w:hAnsi="Times New Roman" w:cs="Times New Roman"/>
        </w:rPr>
        <w:t>serotonerginių</w:t>
      </w:r>
      <w:proofErr w:type="spellEnd"/>
      <w:r>
        <w:rPr>
          <w:rFonts w:ascii="Times New Roman" w:hAnsi="Times New Roman" w:cs="Times New Roman"/>
        </w:rPr>
        <w:t xml:space="preserve"> vaistinių preparatų vartojimą paprastai būklė sparčiai pagerėja.</w:t>
      </w:r>
    </w:p>
    <w:p w14:paraId="2C61C8B2" w14:textId="77777777" w:rsidR="00936228" w:rsidRDefault="00936228">
      <w:pPr>
        <w:widowControl w:val="0"/>
        <w:ind w:left="0" w:firstLine="0"/>
        <w:rPr>
          <w:rFonts w:ascii="Times New Roman" w:hAnsi="Times New Roman" w:cs="Times New Roman"/>
          <w:i/>
        </w:rPr>
      </w:pPr>
    </w:p>
    <w:p w14:paraId="3E5D2703" w14:textId="77777777" w:rsidR="00936228" w:rsidRDefault="0078649F">
      <w:pPr>
        <w:widowControl w:val="0"/>
        <w:ind w:left="0" w:firstLine="0"/>
        <w:rPr>
          <w:rFonts w:ascii="Times New Roman" w:hAnsi="Times New Roman" w:cs="Times New Roman"/>
          <w:i/>
        </w:rPr>
      </w:pPr>
      <w:r>
        <w:rPr>
          <w:rFonts w:ascii="Times New Roman" w:hAnsi="Times New Roman" w:cs="Times New Roman"/>
          <w:i/>
        </w:rPr>
        <w:t>CYP2D6 veikiamas metabolizmas</w:t>
      </w:r>
    </w:p>
    <w:p w14:paraId="16AE6978" w14:textId="77777777" w:rsidR="00936228" w:rsidRDefault="0078649F">
      <w:pPr>
        <w:widowControl w:val="0"/>
        <w:ind w:left="0" w:firstLine="0"/>
        <w:rPr>
          <w:rFonts w:ascii="Times New Roman" w:hAnsi="Times New Roman" w:cs="Times New Roman"/>
        </w:rPr>
      </w:pPr>
      <w:proofErr w:type="spellStart"/>
      <w:r>
        <w:rPr>
          <w:rFonts w:ascii="Times New Roman" w:hAnsi="Times New Roman" w:cs="Times New Roman"/>
        </w:rPr>
        <w:t>Tramadolį</w:t>
      </w:r>
      <w:proofErr w:type="spellEnd"/>
      <w:r>
        <w:rPr>
          <w:rFonts w:ascii="Times New Roman" w:hAnsi="Times New Roman" w:cs="Times New Roman"/>
        </w:rPr>
        <w:t xml:space="preserve"> </w:t>
      </w:r>
      <w:proofErr w:type="spellStart"/>
      <w:r>
        <w:rPr>
          <w:rFonts w:ascii="Times New Roman" w:hAnsi="Times New Roman" w:cs="Times New Roman"/>
        </w:rPr>
        <w:t>metabolizuoja</w:t>
      </w:r>
      <w:proofErr w:type="spellEnd"/>
      <w:r>
        <w:rPr>
          <w:rFonts w:ascii="Times New Roman" w:hAnsi="Times New Roman" w:cs="Times New Roman"/>
        </w:rPr>
        <w:t xml:space="preserve"> kepenų fermentas CYP2D6. Jeigu paciento organizme trūksta šio fermento arba jis visiškai negaminamas, gali nepavykti pasiekti pakankamo nuskausminamojo poveikio. Apytikriai apskaičiuota, kad tokią patologiją gali turėti iki 7 % europidų rasės gyventojų. Tačiau, jeigu pacientas yra „</w:t>
      </w:r>
      <w:proofErr w:type="spellStart"/>
      <w:r>
        <w:rPr>
          <w:rFonts w:ascii="Times New Roman" w:hAnsi="Times New Roman" w:cs="Times New Roman"/>
        </w:rPr>
        <w:t>ultragreitas</w:t>
      </w:r>
      <w:proofErr w:type="spellEnd"/>
      <w:r>
        <w:rPr>
          <w:rFonts w:ascii="Times New Roman" w:hAnsi="Times New Roman" w:cs="Times New Roman"/>
        </w:rPr>
        <w:t xml:space="preserve"> </w:t>
      </w:r>
      <w:proofErr w:type="spellStart"/>
      <w:r>
        <w:rPr>
          <w:rFonts w:ascii="Times New Roman" w:hAnsi="Times New Roman" w:cs="Times New Roman"/>
        </w:rPr>
        <w:t>metabolizuotojas</w:t>
      </w:r>
      <w:proofErr w:type="spellEnd"/>
      <w:r>
        <w:rPr>
          <w:rFonts w:ascii="Times New Roman" w:hAnsi="Times New Roman" w:cs="Times New Roman"/>
        </w:rPr>
        <w:t xml:space="preserve">“, vartojant net ir įprastai skiriamas šio vaisto dozes, pacientui gali pasireikšti </w:t>
      </w:r>
      <w:proofErr w:type="spellStart"/>
      <w:r>
        <w:rPr>
          <w:rFonts w:ascii="Times New Roman" w:hAnsi="Times New Roman" w:cs="Times New Roman"/>
        </w:rPr>
        <w:t>opioidų</w:t>
      </w:r>
      <w:proofErr w:type="spellEnd"/>
      <w:r>
        <w:rPr>
          <w:rFonts w:ascii="Times New Roman" w:hAnsi="Times New Roman" w:cs="Times New Roman"/>
        </w:rPr>
        <w:t xml:space="preserve"> toksinio poveikio sukeliami šalutiniai reiškiniai.</w:t>
      </w:r>
    </w:p>
    <w:p w14:paraId="3C10F018" w14:textId="77777777" w:rsidR="00936228" w:rsidRDefault="0078649F">
      <w:pPr>
        <w:widowControl w:val="0"/>
        <w:ind w:left="0" w:firstLine="0"/>
        <w:rPr>
          <w:rFonts w:ascii="Times New Roman" w:hAnsi="Times New Roman" w:cs="Times New Roman"/>
        </w:rPr>
      </w:pPr>
      <w:r>
        <w:rPr>
          <w:rFonts w:ascii="Times New Roman" w:hAnsi="Times New Roman" w:cs="Times New Roman"/>
        </w:rPr>
        <w:t xml:space="preserve">Bendrieji </w:t>
      </w:r>
      <w:proofErr w:type="spellStart"/>
      <w:r>
        <w:rPr>
          <w:rFonts w:ascii="Times New Roman" w:hAnsi="Times New Roman" w:cs="Times New Roman"/>
        </w:rPr>
        <w:t>opioidų</w:t>
      </w:r>
      <w:proofErr w:type="spellEnd"/>
      <w:r>
        <w:rPr>
          <w:rFonts w:ascii="Times New Roman" w:hAnsi="Times New Roman" w:cs="Times New Roman"/>
        </w:rPr>
        <w:t xml:space="preserve"> toksinio poveikio simptomai yra tokie: sumišimas, mieguistumas, paviršutinis kvėpavimas, susitraukę vyzdžiai, pykinimas, vėmimas, vidurių užkietėjimas ir nenoras valgyti. Sunkiais atvejais toks poveikis gali pasireikšti kraujotakos ir kvėpavimo slopinimo simptomais, kurie gali kelti grėsmę gyvybei ir labai retais atvejais lemti paciento mirtį. Toliau apibendrinti „</w:t>
      </w:r>
      <w:proofErr w:type="spellStart"/>
      <w:r>
        <w:rPr>
          <w:rFonts w:ascii="Times New Roman" w:hAnsi="Times New Roman" w:cs="Times New Roman"/>
        </w:rPr>
        <w:t>ultragreitų</w:t>
      </w:r>
      <w:proofErr w:type="spellEnd"/>
      <w:r>
        <w:rPr>
          <w:rFonts w:ascii="Times New Roman" w:hAnsi="Times New Roman" w:cs="Times New Roman"/>
        </w:rPr>
        <w:t xml:space="preserve"> </w:t>
      </w:r>
      <w:proofErr w:type="spellStart"/>
      <w:r>
        <w:rPr>
          <w:rFonts w:ascii="Times New Roman" w:hAnsi="Times New Roman" w:cs="Times New Roman"/>
        </w:rPr>
        <w:t>metabolizuotojų</w:t>
      </w:r>
      <w:proofErr w:type="spellEnd"/>
      <w:r>
        <w:rPr>
          <w:rFonts w:ascii="Times New Roman" w:hAnsi="Times New Roman" w:cs="Times New Roman"/>
        </w:rPr>
        <w:t>“ paplitimo skirtingose populiacijose įverčiai.</w:t>
      </w:r>
    </w:p>
    <w:p w14:paraId="70D797D7" w14:textId="77777777" w:rsidR="00936228" w:rsidRDefault="0078649F">
      <w:pPr>
        <w:spacing w:line="280" w:lineRule="atLeast"/>
        <w:ind w:left="0" w:firstLine="708"/>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Populiacija</w:t>
      </w:r>
      <w:r>
        <w:rPr>
          <w:rFonts w:ascii="Times New Roman" w:eastAsia="Times New Roman" w:hAnsi="Times New Roman" w:cs="Times New Roman"/>
          <w:lang w:val="sl-SI" w:eastAsia="sl-SI"/>
        </w:rPr>
        <w:tab/>
      </w:r>
      <w:r>
        <w:rPr>
          <w:rFonts w:ascii="Times New Roman" w:eastAsia="Times New Roman" w:hAnsi="Times New Roman" w:cs="Times New Roman"/>
          <w:lang w:val="sl-SI" w:eastAsia="sl-SI"/>
        </w:rPr>
        <w:tab/>
      </w:r>
      <w:r>
        <w:rPr>
          <w:rFonts w:ascii="Times New Roman" w:eastAsia="Times New Roman" w:hAnsi="Times New Roman" w:cs="Times New Roman"/>
          <w:lang w:val="sl-SI" w:eastAsia="sl-SI"/>
        </w:rPr>
        <w:tab/>
      </w:r>
      <w:r>
        <w:rPr>
          <w:rFonts w:ascii="Times New Roman" w:eastAsia="Times New Roman" w:hAnsi="Times New Roman" w:cs="Times New Roman"/>
          <w:lang w:val="sl-SI" w:eastAsia="sl-SI"/>
        </w:rPr>
        <w:tab/>
        <w:t>Paplitimas %</w:t>
      </w:r>
    </w:p>
    <w:p w14:paraId="19E90C1E" w14:textId="77777777" w:rsidR="00936228" w:rsidRDefault="0078649F">
      <w:pPr>
        <w:spacing w:line="280" w:lineRule="atLeast"/>
        <w:ind w:left="0" w:firstLine="708"/>
        <w:rPr>
          <w:rFonts w:ascii="Times New Roman" w:eastAsia="Times New Roman" w:hAnsi="Times New Roman" w:cs="Times New Roman"/>
          <w:lang w:val="sl-SI" w:eastAsia="sl-SI"/>
        </w:rPr>
      </w:pPr>
      <w:r>
        <w:rPr>
          <w:rFonts w:ascii="Times New Roman" w:hAnsi="Times New Roman" w:cs="Times New Roman"/>
        </w:rPr>
        <w:t>Afrikiečių/Etiopijos</w:t>
      </w:r>
      <w:r>
        <w:rPr>
          <w:rFonts w:ascii="Times New Roman" w:eastAsia="Times New Roman" w:hAnsi="Times New Roman" w:cs="Times New Roman"/>
          <w:lang w:val="sl-SI" w:eastAsia="sl-SI"/>
        </w:rPr>
        <w:tab/>
      </w:r>
      <w:r>
        <w:rPr>
          <w:rFonts w:ascii="Times New Roman" w:eastAsia="Times New Roman" w:hAnsi="Times New Roman" w:cs="Times New Roman"/>
          <w:lang w:val="sl-SI" w:eastAsia="sl-SI"/>
        </w:rPr>
        <w:tab/>
      </w:r>
      <w:r>
        <w:rPr>
          <w:rFonts w:ascii="Times New Roman" w:eastAsia="Times New Roman" w:hAnsi="Times New Roman" w:cs="Times New Roman"/>
          <w:lang w:val="sl-SI" w:eastAsia="sl-SI"/>
        </w:rPr>
        <w:tab/>
      </w:r>
      <w:r>
        <w:rPr>
          <w:rFonts w:ascii="Times New Roman" w:eastAsia="Times New Roman" w:hAnsi="Times New Roman" w:cs="Times New Roman"/>
          <w:lang w:val="sl-SI" w:eastAsia="sl-SI"/>
        </w:rPr>
        <w:tab/>
        <w:t>29 %</w:t>
      </w:r>
    </w:p>
    <w:p w14:paraId="1C829BDD" w14:textId="77777777" w:rsidR="00936228" w:rsidRDefault="0078649F">
      <w:pPr>
        <w:spacing w:line="280" w:lineRule="atLeast"/>
        <w:ind w:left="0" w:firstLine="708"/>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Afroamerikiečių</w:t>
      </w:r>
      <w:r>
        <w:rPr>
          <w:rFonts w:ascii="Times New Roman" w:eastAsia="Times New Roman" w:hAnsi="Times New Roman" w:cs="Times New Roman"/>
          <w:lang w:val="sl-SI" w:eastAsia="sl-SI"/>
        </w:rPr>
        <w:tab/>
      </w:r>
      <w:r>
        <w:rPr>
          <w:rFonts w:ascii="Times New Roman" w:eastAsia="Times New Roman" w:hAnsi="Times New Roman" w:cs="Times New Roman"/>
          <w:lang w:val="sl-SI" w:eastAsia="sl-SI"/>
        </w:rPr>
        <w:tab/>
      </w:r>
      <w:r>
        <w:rPr>
          <w:rFonts w:ascii="Times New Roman" w:eastAsia="Times New Roman" w:hAnsi="Times New Roman" w:cs="Times New Roman"/>
          <w:lang w:val="sl-SI" w:eastAsia="sl-SI"/>
        </w:rPr>
        <w:tab/>
      </w:r>
      <w:r>
        <w:rPr>
          <w:rFonts w:ascii="Times New Roman" w:eastAsia="Times New Roman" w:hAnsi="Times New Roman" w:cs="Times New Roman"/>
          <w:lang w:val="sl-SI" w:eastAsia="sl-SI"/>
        </w:rPr>
        <w:tab/>
        <w:t>3,4 % - 6,5 %</w:t>
      </w:r>
    </w:p>
    <w:p w14:paraId="59A23344" w14:textId="77777777" w:rsidR="00936228" w:rsidRDefault="0078649F">
      <w:pPr>
        <w:spacing w:line="280" w:lineRule="atLeast"/>
        <w:ind w:left="0" w:firstLine="708"/>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Azijiečių</w:t>
      </w:r>
      <w:r>
        <w:rPr>
          <w:rFonts w:ascii="Times New Roman" w:eastAsia="Times New Roman" w:hAnsi="Times New Roman" w:cs="Times New Roman"/>
          <w:lang w:val="sl-SI" w:eastAsia="sl-SI"/>
        </w:rPr>
        <w:tab/>
      </w:r>
      <w:r>
        <w:rPr>
          <w:rFonts w:ascii="Times New Roman" w:eastAsia="Times New Roman" w:hAnsi="Times New Roman" w:cs="Times New Roman"/>
          <w:lang w:val="sl-SI" w:eastAsia="sl-SI"/>
        </w:rPr>
        <w:tab/>
      </w:r>
      <w:r>
        <w:rPr>
          <w:rFonts w:ascii="Times New Roman" w:eastAsia="Times New Roman" w:hAnsi="Times New Roman" w:cs="Times New Roman"/>
          <w:lang w:val="sl-SI" w:eastAsia="sl-SI"/>
        </w:rPr>
        <w:tab/>
      </w:r>
      <w:r>
        <w:rPr>
          <w:rFonts w:ascii="Times New Roman" w:eastAsia="Times New Roman" w:hAnsi="Times New Roman" w:cs="Times New Roman"/>
          <w:lang w:val="sl-SI" w:eastAsia="sl-SI"/>
        </w:rPr>
        <w:tab/>
        <w:t>1,2 % - 2 %</w:t>
      </w:r>
    </w:p>
    <w:p w14:paraId="3E95AA92" w14:textId="77777777" w:rsidR="00936228" w:rsidRDefault="0078649F">
      <w:pPr>
        <w:spacing w:line="280" w:lineRule="atLeast"/>
        <w:ind w:left="0" w:firstLine="708"/>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Europidų</w:t>
      </w:r>
      <w:r>
        <w:rPr>
          <w:rFonts w:ascii="Times New Roman" w:eastAsia="Times New Roman" w:hAnsi="Times New Roman" w:cs="Times New Roman"/>
          <w:lang w:val="sl-SI" w:eastAsia="sl-SI"/>
        </w:rPr>
        <w:tab/>
      </w:r>
      <w:r>
        <w:rPr>
          <w:rFonts w:ascii="Times New Roman" w:eastAsia="Times New Roman" w:hAnsi="Times New Roman" w:cs="Times New Roman"/>
          <w:lang w:val="sl-SI" w:eastAsia="sl-SI"/>
        </w:rPr>
        <w:tab/>
      </w:r>
      <w:r>
        <w:rPr>
          <w:rFonts w:ascii="Times New Roman" w:eastAsia="Times New Roman" w:hAnsi="Times New Roman" w:cs="Times New Roman"/>
          <w:lang w:val="sl-SI" w:eastAsia="sl-SI"/>
        </w:rPr>
        <w:tab/>
      </w:r>
      <w:r>
        <w:rPr>
          <w:rFonts w:ascii="Times New Roman" w:eastAsia="Times New Roman" w:hAnsi="Times New Roman" w:cs="Times New Roman"/>
          <w:lang w:val="sl-SI" w:eastAsia="sl-SI"/>
        </w:rPr>
        <w:tab/>
        <w:t>3,6 % - 6,5 %</w:t>
      </w:r>
    </w:p>
    <w:p w14:paraId="0EBD67FA" w14:textId="77777777" w:rsidR="00936228" w:rsidRDefault="0078649F">
      <w:pPr>
        <w:spacing w:line="280" w:lineRule="atLeast"/>
        <w:ind w:left="0" w:firstLine="708"/>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Graikų</w:t>
      </w:r>
      <w:r>
        <w:rPr>
          <w:rFonts w:ascii="Times New Roman" w:eastAsia="Times New Roman" w:hAnsi="Times New Roman" w:cs="Times New Roman"/>
          <w:lang w:val="sl-SI" w:eastAsia="sl-SI"/>
        </w:rPr>
        <w:tab/>
      </w:r>
      <w:r>
        <w:rPr>
          <w:rFonts w:ascii="Times New Roman" w:eastAsia="Times New Roman" w:hAnsi="Times New Roman" w:cs="Times New Roman"/>
          <w:lang w:val="sl-SI" w:eastAsia="sl-SI"/>
        </w:rPr>
        <w:tab/>
      </w:r>
      <w:r>
        <w:rPr>
          <w:rFonts w:ascii="Times New Roman" w:eastAsia="Times New Roman" w:hAnsi="Times New Roman" w:cs="Times New Roman"/>
          <w:lang w:val="sl-SI" w:eastAsia="sl-SI"/>
        </w:rPr>
        <w:tab/>
      </w:r>
      <w:r>
        <w:rPr>
          <w:rFonts w:ascii="Times New Roman" w:eastAsia="Times New Roman" w:hAnsi="Times New Roman" w:cs="Times New Roman"/>
          <w:lang w:val="sl-SI" w:eastAsia="sl-SI"/>
        </w:rPr>
        <w:tab/>
        <w:t>6,0 %</w:t>
      </w:r>
    </w:p>
    <w:p w14:paraId="134A997F" w14:textId="77777777" w:rsidR="00936228" w:rsidRDefault="0078649F">
      <w:pPr>
        <w:spacing w:line="280" w:lineRule="atLeast"/>
        <w:ind w:left="0" w:firstLine="708"/>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Vengrų</w:t>
      </w:r>
      <w:r>
        <w:rPr>
          <w:rFonts w:ascii="Times New Roman" w:eastAsia="Times New Roman" w:hAnsi="Times New Roman" w:cs="Times New Roman"/>
          <w:lang w:val="sl-SI" w:eastAsia="sl-SI"/>
        </w:rPr>
        <w:tab/>
      </w:r>
      <w:r>
        <w:rPr>
          <w:rFonts w:ascii="Times New Roman" w:eastAsia="Times New Roman" w:hAnsi="Times New Roman" w:cs="Times New Roman"/>
          <w:lang w:val="sl-SI" w:eastAsia="sl-SI"/>
        </w:rPr>
        <w:tab/>
      </w:r>
      <w:r>
        <w:rPr>
          <w:rFonts w:ascii="Times New Roman" w:eastAsia="Times New Roman" w:hAnsi="Times New Roman" w:cs="Times New Roman"/>
          <w:lang w:val="sl-SI" w:eastAsia="sl-SI"/>
        </w:rPr>
        <w:tab/>
      </w:r>
      <w:r>
        <w:rPr>
          <w:rFonts w:ascii="Times New Roman" w:eastAsia="Times New Roman" w:hAnsi="Times New Roman" w:cs="Times New Roman"/>
          <w:lang w:val="sl-SI" w:eastAsia="sl-SI"/>
        </w:rPr>
        <w:tab/>
        <w:t>1,9 %</w:t>
      </w:r>
    </w:p>
    <w:p w14:paraId="2FEF4F0A" w14:textId="77777777" w:rsidR="00936228" w:rsidRDefault="0078649F">
      <w:pPr>
        <w:spacing w:line="280" w:lineRule="atLeast"/>
        <w:ind w:left="0" w:firstLine="708"/>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Šiaurės europiečių</w:t>
      </w:r>
      <w:r>
        <w:rPr>
          <w:rFonts w:ascii="Times New Roman" w:eastAsia="Times New Roman" w:hAnsi="Times New Roman" w:cs="Times New Roman"/>
          <w:lang w:val="sl-SI" w:eastAsia="sl-SI"/>
        </w:rPr>
        <w:tab/>
      </w:r>
      <w:r>
        <w:rPr>
          <w:rFonts w:ascii="Times New Roman" w:eastAsia="Times New Roman" w:hAnsi="Times New Roman" w:cs="Times New Roman"/>
          <w:lang w:val="sl-SI" w:eastAsia="sl-SI"/>
        </w:rPr>
        <w:tab/>
      </w:r>
      <w:r>
        <w:rPr>
          <w:rFonts w:ascii="Times New Roman" w:eastAsia="Times New Roman" w:hAnsi="Times New Roman" w:cs="Times New Roman"/>
          <w:lang w:val="sl-SI" w:eastAsia="sl-SI"/>
        </w:rPr>
        <w:tab/>
      </w:r>
      <w:r>
        <w:rPr>
          <w:rFonts w:ascii="Times New Roman" w:eastAsia="Times New Roman" w:hAnsi="Times New Roman" w:cs="Times New Roman"/>
          <w:lang w:val="sl-SI" w:eastAsia="sl-SI"/>
        </w:rPr>
        <w:tab/>
        <w:t>1 % to 2 %</w:t>
      </w:r>
    </w:p>
    <w:p w14:paraId="0AB80B6D" w14:textId="77777777" w:rsidR="00936228" w:rsidRDefault="00936228">
      <w:pPr>
        <w:widowControl w:val="0"/>
        <w:ind w:left="0" w:firstLine="0"/>
        <w:rPr>
          <w:rFonts w:ascii="Times New Roman" w:hAnsi="Times New Roman" w:cs="Times New Roman"/>
        </w:rPr>
      </w:pPr>
    </w:p>
    <w:p w14:paraId="519B1170" w14:textId="77777777" w:rsidR="00936228" w:rsidRDefault="0078649F">
      <w:pPr>
        <w:widowControl w:val="0"/>
        <w:ind w:left="0" w:firstLine="0"/>
        <w:rPr>
          <w:rFonts w:ascii="Times New Roman" w:hAnsi="Times New Roman" w:cs="Times New Roman"/>
          <w:i/>
        </w:rPr>
      </w:pPr>
      <w:r>
        <w:rPr>
          <w:rFonts w:ascii="Times New Roman" w:hAnsi="Times New Roman" w:cs="Times New Roman"/>
          <w:i/>
        </w:rPr>
        <w:t>Vartojimas vaikams pooperaciniu laikotarpiu</w:t>
      </w:r>
    </w:p>
    <w:p w14:paraId="44F8E269" w14:textId="77777777" w:rsidR="00936228" w:rsidRDefault="0078649F">
      <w:pPr>
        <w:widowControl w:val="0"/>
        <w:ind w:left="0" w:firstLine="0"/>
        <w:rPr>
          <w:rFonts w:ascii="Times New Roman" w:hAnsi="Times New Roman" w:cs="Times New Roman"/>
        </w:rPr>
      </w:pPr>
      <w:r>
        <w:rPr>
          <w:rFonts w:ascii="Times New Roman" w:hAnsi="Times New Roman" w:cs="Times New Roman"/>
        </w:rPr>
        <w:t xml:space="preserve">Paskelbtuose moksliniuose straipsniuose pateikta informacijos apie tai, kad pooperaciniu laikotarpiu vaikams po </w:t>
      </w:r>
      <w:proofErr w:type="spellStart"/>
      <w:r>
        <w:rPr>
          <w:rFonts w:ascii="Times New Roman" w:hAnsi="Times New Roman" w:cs="Times New Roman"/>
        </w:rPr>
        <w:t>tonzilektomijos</w:t>
      </w:r>
      <w:proofErr w:type="spellEnd"/>
      <w:r>
        <w:rPr>
          <w:rFonts w:ascii="Times New Roman" w:hAnsi="Times New Roman" w:cs="Times New Roman"/>
        </w:rPr>
        <w:t xml:space="preserve"> ir (arba) </w:t>
      </w:r>
      <w:proofErr w:type="spellStart"/>
      <w:r>
        <w:rPr>
          <w:rFonts w:ascii="Times New Roman" w:hAnsi="Times New Roman" w:cs="Times New Roman"/>
        </w:rPr>
        <w:t>adenoidektomijos</w:t>
      </w:r>
      <w:proofErr w:type="spellEnd"/>
      <w:r>
        <w:rPr>
          <w:rFonts w:ascii="Times New Roman" w:hAnsi="Times New Roman" w:cs="Times New Roman"/>
        </w:rPr>
        <w:t xml:space="preserve"> dėl obstrukcinės miego </w:t>
      </w:r>
      <w:proofErr w:type="spellStart"/>
      <w:r>
        <w:rPr>
          <w:rFonts w:ascii="Times New Roman" w:hAnsi="Times New Roman" w:cs="Times New Roman"/>
        </w:rPr>
        <w:t>apnėjos</w:t>
      </w:r>
      <w:proofErr w:type="spellEnd"/>
      <w:r>
        <w:rPr>
          <w:rFonts w:ascii="Times New Roman" w:hAnsi="Times New Roman" w:cs="Times New Roman"/>
        </w:rPr>
        <w:t xml:space="preserve"> paskyrus </w:t>
      </w:r>
      <w:proofErr w:type="spellStart"/>
      <w:r>
        <w:rPr>
          <w:rFonts w:ascii="Times New Roman" w:hAnsi="Times New Roman" w:cs="Times New Roman"/>
        </w:rPr>
        <w:t>tramadolį</w:t>
      </w:r>
      <w:proofErr w:type="spellEnd"/>
      <w:r>
        <w:rPr>
          <w:rFonts w:ascii="Times New Roman" w:hAnsi="Times New Roman" w:cs="Times New Roman"/>
        </w:rPr>
        <w:t xml:space="preserve">, jiems pasireiškė reti, bet grėsmę gyvybei keliantys nepageidaujami reiškiniai. </w:t>
      </w:r>
      <w:proofErr w:type="spellStart"/>
      <w:r>
        <w:rPr>
          <w:rFonts w:ascii="Times New Roman" w:hAnsi="Times New Roman" w:cs="Times New Roman"/>
        </w:rPr>
        <w:t>Tramadolį</w:t>
      </w:r>
      <w:proofErr w:type="spellEnd"/>
      <w:r>
        <w:rPr>
          <w:rFonts w:ascii="Times New Roman" w:hAnsi="Times New Roman" w:cs="Times New Roman"/>
        </w:rPr>
        <w:t xml:space="preserve"> </w:t>
      </w:r>
      <w:r>
        <w:rPr>
          <w:rFonts w:ascii="Times New Roman" w:hAnsi="Times New Roman" w:cs="Times New Roman"/>
        </w:rPr>
        <w:lastRenderedPageBreak/>
        <w:t xml:space="preserve">skiriant vaikams pooperaciniam skausmui palengvinti reikėtų būti itin atsargiems ir atidžiai stebėti, ar jiems nepasireiškia </w:t>
      </w:r>
      <w:proofErr w:type="spellStart"/>
      <w:r>
        <w:rPr>
          <w:rFonts w:ascii="Times New Roman" w:hAnsi="Times New Roman" w:cs="Times New Roman"/>
        </w:rPr>
        <w:t>opioidų</w:t>
      </w:r>
      <w:proofErr w:type="spellEnd"/>
      <w:r>
        <w:rPr>
          <w:rFonts w:ascii="Times New Roman" w:hAnsi="Times New Roman" w:cs="Times New Roman"/>
        </w:rPr>
        <w:t xml:space="preserve"> toksinio poveikio simptomų, įskaitant kvėpavimo slopinimą.</w:t>
      </w:r>
    </w:p>
    <w:p w14:paraId="1B129F21" w14:textId="77777777" w:rsidR="00936228" w:rsidRDefault="00936228">
      <w:pPr>
        <w:widowControl w:val="0"/>
        <w:ind w:left="0" w:firstLine="0"/>
        <w:rPr>
          <w:rFonts w:ascii="Times New Roman" w:hAnsi="Times New Roman" w:cs="Times New Roman"/>
        </w:rPr>
      </w:pPr>
    </w:p>
    <w:p w14:paraId="346F6551" w14:textId="77777777" w:rsidR="00936228" w:rsidRDefault="0078649F">
      <w:pPr>
        <w:widowControl w:val="0"/>
        <w:ind w:left="0" w:firstLine="0"/>
        <w:rPr>
          <w:rFonts w:ascii="Times New Roman" w:hAnsi="Times New Roman" w:cs="Times New Roman"/>
          <w:i/>
        </w:rPr>
      </w:pPr>
      <w:r>
        <w:rPr>
          <w:rFonts w:ascii="Times New Roman" w:hAnsi="Times New Roman" w:cs="Times New Roman"/>
          <w:i/>
        </w:rPr>
        <w:t>Vaikai, kurių kvėpavimo funkcija sutrikusi</w:t>
      </w:r>
    </w:p>
    <w:p w14:paraId="308EB456" w14:textId="77777777" w:rsidR="00936228" w:rsidRDefault="0078649F">
      <w:pPr>
        <w:widowControl w:val="0"/>
        <w:ind w:left="0" w:firstLine="0"/>
        <w:rPr>
          <w:rFonts w:ascii="Times New Roman" w:hAnsi="Times New Roman" w:cs="Times New Roman"/>
        </w:rPr>
      </w:pPr>
      <w:proofErr w:type="spellStart"/>
      <w:r>
        <w:rPr>
          <w:rFonts w:ascii="Times New Roman" w:hAnsi="Times New Roman" w:cs="Times New Roman"/>
        </w:rPr>
        <w:t>Tramadolio</w:t>
      </w:r>
      <w:proofErr w:type="spellEnd"/>
      <w:r>
        <w:rPr>
          <w:rFonts w:ascii="Times New Roman" w:hAnsi="Times New Roman" w:cs="Times New Roman"/>
        </w:rPr>
        <w:t xml:space="preserve"> nerekomenduojama skirti vaikams, kurių kvėpavimas gali būti sutrikęs, įskaitant vaikus, kuriems diagnozuoti </w:t>
      </w:r>
      <w:proofErr w:type="spellStart"/>
      <w:r>
        <w:rPr>
          <w:rFonts w:ascii="Times New Roman" w:hAnsi="Times New Roman" w:cs="Times New Roman"/>
        </w:rPr>
        <w:t>neuroraumeniniai</w:t>
      </w:r>
      <w:proofErr w:type="spellEnd"/>
      <w:r>
        <w:rPr>
          <w:rFonts w:ascii="Times New Roman" w:hAnsi="Times New Roman" w:cs="Times New Roman"/>
        </w:rPr>
        <w:t xml:space="preserve"> sutrikimai, sunkios širdies ar kvėpavimo sistemos ligos, viršutinių kvėpavimo takų ar plaučių infekcijos, daugybinės traumos arba atliktos didelės apimties operacijos. Šie veiksniai gali pabloginti </w:t>
      </w:r>
      <w:proofErr w:type="spellStart"/>
      <w:r>
        <w:rPr>
          <w:rFonts w:ascii="Times New Roman" w:hAnsi="Times New Roman" w:cs="Times New Roman"/>
        </w:rPr>
        <w:t>opioidų</w:t>
      </w:r>
      <w:proofErr w:type="spellEnd"/>
      <w:r>
        <w:rPr>
          <w:rFonts w:ascii="Times New Roman" w:hAnsi="Times New Roman" w:cs="Times New Roman"/>
        </w:rPr>
        <w:t xml:space="preserve"> toksiškumo simptomus.</w:t>
      </w:r>
    </w:p>
    <w:p w14:paraId="6DA90DE6" w14:textId="77777777" w:rsidR="00936228" w:rsidRDefault="00936228">
      <w:pPr>
        <w:widowControl w:val="0"/>
        <w:ind w:left="0" w:firstLine="0"/>
        <w:rPr>
          <w:rFonts w:ascii="Times New Roman" w:hAnsi="Times New Roman" w:cs="Times New Roman"/>
        </w:rPr>
      </w:pPr>
    </w:p>
    <w:p w14:paraId="09871569" w14:textId="77777777" w:rsidR="00936228" w:rsidRDefault="0078649F">
      <w:pPr>
        <w:widowControl w:val="0"/>
        <w:ind w:left="0" w:firstLine="0"/>
        <w:rPr>
          <w:rFonts w:ascii="Times New Roman" w:hAnsi="Times New Roman" w:cs="Times New Roman"/>
          <w:i/>
          <w:u w:val="single"/>
        </w:rPr>
      </w:pPr>
      <w:r>
        <w:rPr>
          <w:rFonts w:ascii="Times New Roman" w:hAnsi="Times New Roman" w:cs="Times New Roman"/>
          <w:i/>
          <w:u w:val="single"/>
        </w:rPr>
        <w:t>Antinksčių nepakankamumas</w:t>
      </w:r>
    </w:p>
    <w:p w14:paraId="1E4D2381" w14:textId="77777777" w:rsidR="00936228" w:rsidRDefault="0078649F">
      <w:pPr>
        <w:widowControl w:val="0"/>
        <w:ind w:left="0" w:firstLine="0"/>
        <w:rPr>
          <w:rFonts w:ascii="Times New Roman" w:hAnsi="Times New Roman" w:cs="Times New Roman"/>
        </w:rPr>
      </w:pPr>
      <w:proofErr w:type="spellStart"/>
      <w:r>
        <w:rPr>
          <w:rFonts w:ascii="Times New Roman" w:hAnsi="Times New Roman" w:cs="Times New Roman"/>
        </w:rPr>
        <w:t>Opioidiniai</w:t>
      </w:r>
      <w:proofErr w:type="spellEnd"/>
      <w:r>
        <w:rPr>
          <w:rFonts w:ascii="Times New Roman" w:hAnsi="Times New Roman" w:cs="Times New Roman"/>
        </w:rPr>
        <w:t xml:space="preserve"> analgetikai kartais gali sukelti laikiną antinksčių nepakankamumą, dėl kurio būtinas stebėjimas ir pakeičiamoji terapija </w:t>
      </w:r>
      <w:proofErr w:type="spellStart"/>
      <w:r>
        <w:rPr>
          <w:rFonts w:ascii="Times New Roman" w:hAnsi="Times New Roman" w:cs="Times New Roman"/>
        </w:rPr>
        <w:t>gliukokortikoidais</w:t>
      </w:r>
      <w:proofErr w:type="spellEnd"/>
      <w:r>
        <w:rPr>
          <w:rFonts w:ascii="Times New Roman" w:hAnsi="Times New Roman" w:cs="Times New Roman"/>
        </w:rPr>
        <w:t>. Ūminio arba lėtinio antinksčių nepakankamumo simptomai gali būti tokie: stiprus pilvo skausmas, pykinimas ir vėmimas, žemas kraujospūdis, didelis nuovargis, sumažėjęs apetitas ir kūno svorio netekimas.</w:t>
      </w:r>
    </w:p>
    <w:p w14:paraId="1057D4D9" w14:textId="77777777" w:rsidR="00936228" w:rsidRDefault="00936228">
      <w:pPr>
        <w:widowControl w:val="0"/>
        <w:ind w:left="0" w:firstLine="0"/>
        <w:rPr>
          <w:rFonts w:ascii="Times New Roman" w:hAnsi="Times New Roman" w:cs="Times New Roman"/>
          <w:b/>
          <w:i/>
        </w:rPr>
      </w:pPr>
    </w:p>
    <w:p w14:paraId="148D392A" w14:textId="77777777" w:rsidR="00936228" w:rsidRDefault="0078649F">
      <w:pPr>
        <w:widowControl w:val="0"/>
        <w:ind w:left="0" w:firstLine="0"/>
        <w:rPr>
          <w:rFonts w:ascii="Times New Roman" w:hAnsi="Times New Roman" w:cs="Times New Roman"/>
          <w:b/>
          <w:i/>
        </w:rPr>
      </w:pPr>
      <w:r>
        <w:rPr>
          <w:rFonts w:ascii="Times New Roman" w:hAnsi="Times New Roman" w:cs="Times New Roman"/>
          <w:b/>
          <w:i/>
        </w:rPr>
        <w:t>Atsargumo priemonės</w:t>
      </w:r>
    </w:p>
    <w:p w14:paraId="08D6B9CE" w14:textId="77777777" w:rsidR="00936228" w:rsidRDefault="0078649F">
      <w:pPr>
        <w:widowControl w:val="0"/>
        <w:ind w:left="0" w:firstLine="0"/>
        <w:rPr>
          <w:rFonts w:ascii="Times New Roman" w:eastAsia="Times New Roman" w:hAnsi="Times New Roman" w:cs="Times New Roman"/>
          <w:i/>
          <w:lang w:eastAsia="sl-SI"/>
        </w:rPr>
      </w:pPr>
      <w:r>
        <w:rPr>
          <w:rFonts w:ascii="Times New Roman" w:eastAsia="Times New Roman" w:hAnsi="Times New Roman" w:cs="Times New Roman"/>
          <w:i/>
          <w:lang w:eastAsia="sl-SI"/>
        </w:rPr>
        <w:t>Rizika, kurią sukelia kartu vartojami raminamieji vaistiniai preparatai, tokie kaip benzodiazepinai ar panašūs vaistiniai preparatai</w:t>
      </w:r>
    </w:p>
    <w:p w14:paraId="30A2DA7F" w14:textId="77777777" w:rsidR="00936228" w:rsidRDefault="0078649F">
      <w:pPr>
        <w:widowControl w:val="0"/>
        <w:ind w:left="0" w:firstLine="0"/>
        <w:rPr>
          <w:rFonts w:ascii="Times New Roman" w:eastAsia="Times New Roman" w:hAnsi="Times New Roman" w:cs="Times New Roman"/>
          <w:lang w:val="sl-SI" w:eastAsia="lt-LT"/>
        </w:rPr>
      </w:pPr>
      <w:r>
        <w:rPr>
          <w:rFonts w:ascii="Times New Roman" w:eastAsia="MS Mincho" w:hAnsi="Times New Roman" w:cs="Times New Roman"/>
          <w:lang w:eastAsia="x-none"/>
        </w:rPr>
        <w:t xml:space="preserve">Kartu vartojama </w:t>
      </w:r>
      <w:proofErr w:type="spellStart"/>
      <w:r>
        <w:rPr>
          <w:rFonts w:ascii="Times New Roman" w:eastAsia="MS Mincho" w:hAnsi="Times New Roman" w:cs="Times New Roman"/>
          <w:lang w:eastAsia="x-none"/>
        </w:rPr>
        <w:t>Doreta</w:t>
      </w:r>
      <w:proofErr w:type="spellEnd"/>
      <w:r>
        <w:rPr>
          <w:rFonts w:ascii="Times New Roman" w:eastAsia="MS Mincho" w:hAnsi="Times New Roman" w:cs="Times New Roman"/>
          <w:lang w:eastAsia="x-none"/>
        </w:rPr>
        <w:t xml:space="preserve"> ir </w:t>
      </w:r>
      <w:proofErr w:type="spellStart"/>
      <w:r>
        <w:rPr>
          <w:rFonts w:ascii="Times New Roman" w:eastAsia="MS Mincho" w:hAnsi="Times New Roman" w:cs="Times New Roman"/>
          <w:lang w:eastAsia="x-none"/>
        </w:rPr>
        <w:t>opioidai</w:t>
      </w:r>
      <w:proofErr w:type="spellEnd"/>
      <w:r>
        <w:rPr>
          <w:rFonts w:ascii="Times New Roman" w:eastAsia="MS Mincho" w:hAnsi="Times New Roman" w:cs="Times New Roman"/>
          <w:lang w:eastAsia="x-none"/>
        </w:rPr>
        <w:t xml:space="preserve"> gali sukelti stiprų slopinamąjį poveikį, kvėpavimo slopinimą, komą ir mirtį. </w:t>
      </w:r>
      <w:r>
        <w:rPr>
          <w:rFonts w:ascii="Times New Roman" w:eastAsia="Times New Roman" w:hAnsi="Times New Roman" w:cs="Times New Roman"/>
          <w:lang w:val="sl-SI" w:eastAsia="lt-LT"/>
        </w:rPr>
        <w:t>Dėl šių priežasčių, raminamųjų vaistinių preparatų, tokių kaip benzodiazepinai ar kitų panašių vaistinių preparatų kaip Doreta skyrimas kartu su opioidais paliekamas kaip rezervas gydyti tik tiems pacientams, kuriems nėra galimybės skirti kitą alternatyvų gydymo būdą. Jei bus priimtas sprendimas skirti Doreta kartu su opioidais, turi būti vartojama mažiausia veiksminga dozė, o gydymo kartu trukmė turi būti kuo mažesnė.</w:t>
      </w:r>
    </w:p>
    <w:p w14:paraId="72A4F8A0" w14:textId="77777777" w:rsidR="00936228" w:rsidRDefault="00936228">
      <w:pPr>
        <w:widowControl w:val="0"/>
        <w:ind w:left="0" w:firstLine="0"/>
        <w:rPr>
          <w:rFonts w:ascii="Times New Roman" w:eastAsia="Times New Roman" w:hAnsi="Times New Roman" w:cs="Times New Roman"/>
          <w:szCs w:val="20"/>
          <w:lang w:eastAsia="sl-SI"/>
        </w:rPr>
      </w:pPr>
    </w:p>
    <w:p w14:paraId="279F1B58" w14:textId="0E5580A9" w:rsidR="008012E5" w:rsidRDefault="0078649F">
      <w:pPr>
        <w:widowControl w:val="0"/>
        <w:ind w:left="0" w:firstLine="0"/>
        <w:rPr>
          <w:rFonts w:ascii="Times New Roman" w:eastAsia="Times New Roman" w:hAnsi="Times New Roman" w:cs="Times New Roman"/>
          <w:szCs w:val="20"/>
          <w:lang w:eastAsia="sl-SI"/>
        </w:rPr>
      </w:pPr>
      <w:r>
        <w:rPr>
          <w:rFonts w:ascii="Times New Roman" w:eastAsia="SimSun" w:hAnsi="Times New Roman" w:cs="Times New Roman"/>
          <w:lang w:eastAsia="sl-SI"/>
        </w:rPr>
        <w:t xml:space="preserve">Gauta pranešimų apie padidėjusį anijoninį tarpą esant </w:t>
      </w:r>
      <w:proofErr w:type="spellStart"/>
      <w:r>
        <w:rPr>
          <w:rFonts w:ascii="Times New Roman" w:eastAsia="SimSun" w:hAnsi="Times New Roman" w:cs="Times New Roman"/>
          <w:lang w:eastAsia="sl-SI"/>
        </w:rPr>
        <w:t>metabolinei</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acidozei</w:t>
      </w:r>
      <w:proofErr w:type="spellEnd"/>
      <w:r>
        <w:rPr>
          <w:rFonts w:ascii="Times New Roman" w:eastAsia="SimSun" w:hAnsi="Times New Roman" w:cs="Times New Roman"/>
          <w:lang w:eastAsia="sl-SI"/>
        </w:rPr>
        <w:t xml:space="preserve"> (PATMA) dėl </w:t>
      </w:r>
      <w:proofErr w:type="spellStart"/>
      <w:r>
        <w:rPr>
          <w:rFonts w:ascii="Times New Roman" w:eastAsia="SimSun" w:hAnsi="Times New Roman" w:cs="Times New Roman"/>
          <w:lang w:eastAsia="sl-SI"/>
        </w:rPr>
        <w:t>piroglutamato</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acidozės</w:t>
      </w:r>
      <w:proofErr w:type="spellEnd"/>
      <w:r>
        <w:rPr>
          <w:rFonts w:ascii="Times New Roman" w:eastAsia="SimSun" w:hAnsi="Times New Roman" w:cs="Times New Roman"/>
          <w:lang w:eastAsia="sl-SI"/>
        </w:rPr>
        <w:t xml:space="preserve"> pacientams, sergantiems sunkia liga, pvz., sunkiu inkstų funkcijos sutrikimu ir sepsiu arba pacientams, kuriems nustatytas netinkamos mitybos arba kitų veiksnių (pvz., lėtinio alkoholizmo) sukeltas </w:t>
      </w:r>
      <w:proofErr w:type="spellStart"/>
      <w:r>
        <w:rPr>
          <w:rFonts w:ascii="Times New Roman" w:eastAsia="SimSun" w:hAnsi="Times New Roman" w:cs="Times New Roman"/>
          <w:lang w:eastAsia="sl-SI"/>
        </w:rPr>
        <w:t>glutationo</w:t>
      </w:r>
      <w:proofErr w:type="spellEnd"/>
      <w:r>
        <w:rPr>
          <w:rFonts w:ascii="Times New Roman" w:eastAsia="SimSun" w:hAnsi="Times New Roman" w:cs="Times New Roman"/>
          <w:lang w:eastAsia="sl-SI"/>
        </w:rPr>
        <w:t xml:space="preserve"> trūkumas, kurie buvo ilgą laiką gydomi </w:t>
      </w:r>
      <w:proofErr w:type="spellStart"/>
      <w:r>
        <w:rPr>
          <w:rFonts w:ascii="Times New Roman" w:eastAsia="SimSun" w:hAnsi="Times New Roman" w:cs="Times New Roman"/>
          <w:lang w:eastAsia="sl-SI"/>
        </w:rPr>
        <w:t>paracetamoliu</w:t>
      </w:r>
      <w:proofErr w:type="spellEnd"/>
      <w:r>
        <w:rPr>
          <w:rFonts w:ascii="Times New Roman" w:eastAsia="SimSun" w:hAnsi="Times New Roman" w:cs="Times New Roman"/>
          <w:lang w:eastAsia="sl-SI"/>
        </w:rPr>
        <w:t xml:space="preserve"> arba </w:t>
      </w:r>
      <w:proofErr w:type="spellStart"/>
      <w:r>
        <w:rPr>
          <w:rFonts w:ascii="Times New Roman" w:eastAsia="SimSun" w:hAnsi="Times New Roman" w:cs="Times New Roman"/>
          <w:lang w:eastAsia="sl-SI"/>
        </w:rPr>
        <w:t>paracetamolio</w:t>
      </w:r>
      <w:proofErr w:type="spellEnd"/>
      <w:r>
        <w:rPr>
          <w:rFonts w:ascii="Times New Roman" w:eastAsia="SimSun" w:hAnsi="Times New Roman" w:cs="Times New Roman"/>
          <w:lang w:eastAsia="sl-SI"/>
        </w:rPr>
        <w:t xml:space="preserve"> ir </w:t>
      </w:r>
      <w:proofErr w:type="spellStart"/>
      <w:r>
        <w:rPr>
          <w:rFonts w:ascii="Times New Roman" w:eastAsia="SimSun" w:hAnsi="Times New Roman" w:cs="Times New Roman"/>
          <w:lang w:eastAsia="sl-SI"/>
        </w:rPr>
        <w:t>flukloksacilino</w:t>
      </w:r>
      <w:proofErr w:type="spellEnd"/>
      <w:r>
        <w:rPr>
          <w:rFonts w:ascii="Times New Roman" w:eastAsia="SimSun" w:hAnsi="Times New Roman" w:cs="Times New Roman"/>
          <w:lang w:eastAsia="sl-SI"/>
        </w:rPr>
        <w:t xml:space="preserve"> deriniu. Įtariant </w:t>
      </w:r>
      <w:proofErr w:type="spellStart"/>
      <w:r>
        <w:rPr>
          <w:rFonts w:ascii="Times New Roman" w:eastAsia="SimSun" w:hAnsi="Times New Roman" w:cs="Times New Roman"/>
          <w:lang w:eastAsia="sl-SI"/>
        </w:rPr>
        <w:t>piroglutamato</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acidozės</w:t>
      </w:r>
      <w:proofErr w:type="spellEnd"/>
      <w:r>
        <w:rPr>
          <w:rFonts w:ascii="Times New Roman" w:eastAsia="SimSun" w:hAnsi="Times New Roman" w:cs="Times New Roman"/>
          <w:lang w:eastAsia="sl-SI"/>
        </w:rPr>
        <w:t xml:space="preserve"> sukeltą PATMA, rekomenduojama nedelsiant nutraukti </w:t>
      </w:r>
      <w:proofErr w:type="spellStart"/>
      <w:r>
        <w:rPr>
          <w:rFonts w:ascii="Times New Roman" w:eastAsia="SimSun" w:hAnsi="Times New Roman" w:cs="Times New Roman"/>
          <w:lang w:eastAsia="sl-SI"/>
        </w:rPr>
        <w:t>paracetamolio</w:t>
      </w:r>
      <w:proofErr w:type="spellEnd"/>
      <w:r>
        <w:rPr>
          <w:rFonts w:ascii="Times New Roman" w:eastAsia="SimSun" w:hAnsi="Times New Roman" w:cs="Times New Roman"/>
          <w:lang w:eastAsia="sl-SI"/>
        </w:rPr>
        <w:t xml:space="preserve"> vartojimą ir atidžiai stebėti. Nustatytas 5-oksoprolino kiekis šlapime gali padėti nustatyti, ar </w:t>
      </w:r>
      <w:proofErr w:type="spellStart"/>
      <w:r>
        <w:rPr>
          <w:rFonts w:ascii="Times New Roman" w:eastAsia="SimSun" w:hAnsi="Times New Roman" w:cs="Times New Roman"/>
          <w:lang w:eastAsia="sl-SI"/>
        </w:rPr>
        <w:t>piroglutamato</w:t>
      </w:r>
      <w:proofErr w:type="spellEnd"/>
      <w:r>
        <w:rPr>
          <w:rFonts w:ascii="Times New Roman" w:eastAsia="SimSun" w:hAnsi="Times New Roman" w:cs="Times New Roman"/>
          <w:lang w:eastAsia="sl-SI"/>
        </w:rPr>
        <w:t xml:space="preserve"> </w:t>
      </w:r>
      <w:proofErr w:type="spellStart"/>
      <w:r>
        <w:rPr>
          <w:rFonts w:ascii="Times New Roman" w:eastAsia="SimSun" w:hAnsi="Times New Roman" w:cs="Times New Roman"/>
          <w:lang w:eastAsia="sl-SI"/>
        </w:rPr>
        <w:t>acidozė</w:t>
      </w:r>
      <w:proofErr w:type="spellEnd"/>
      <w:r>
        <w:rPr>
          <w:rFonts w:ascii="Times New Roman" w:eastAsia="SimSun" w:hAnsi="Times New Roman" w:cs="Times New Roman"/>
          <w:lang w:eastAsia="sl-SI"/>
        </w:rPr>
        <w:t xml:space="preserve"> yra pagrindinė PATMA priežastis pacientams, kuriems nustatyti keli rizikos veiksniai.</w:t>
      </w:r>
    </w:p>
    <w:p w14:paraId="4851D425" w14:textId="77777777" w:rsidR="00936228" w:rsidRDefault="00936228">
      <w:pPr>
        <w:widowControl w:val="0"/>
        <w:ind w:left="0" w:firstLine="0"/>
        <w:rPr>
          <w:rFonts w:ascii="Times New Roman" w:eastAsia="Times New Roman" w:hAnsi="Times New Roman" w:cs="Times New Roman"/>
          <w:lang w:val="sl-SI" w:eastAsia="lt-LT"/>
        </w:rPr>
      </w:pPr>
    </w:p>
    <w:p w14:paraId="06447559" w14:textId="77777777" w:rsidR="00936228" w:rsidRDefault="0078649F">
      <w:pPr>
        <w:widowControl w:val="0"/>
        <w:ind w:left="0" w:firstLine="0"/>
        <w:rPr>
          <w:rFonts w:ascii="Times New Roman" w:eastAsia="MS Mincho" w:hAnsi="Times New Roman" w:cs="Times New Roman"/>
          <w:lang w:eastAsia="x-none"/>
        </w:rPr>
      </w:pPr>
      <w:r>
        <w:rPr>
          <w:rFonts w:ascii="Times New Roman" w:eastAsia="MS Mincho" w:hAnsi="Times New Roman" w:cs="Times New Roman"/>
          <w:lang w:eastAsia="x-none"/>
        </w:rPr>
        <w:t xml:space="preserve">Pacientus reikia atidžiai stebėti dėl kvėpavimo slopinimo ir </w:t>
      </w:r>
      <w:proofErr w:type="spellStart"/>
      <w:r>
        <w:rPr>
          <w:rFonts w:ascii="Times New Roman" w:eastAsia="MS Mincho" w:hAnsi="Times New Roman" w:cs="Times New Roman"/>
          <w:lang w:eastAsia="x-none"/>
        </w:rPr>
        <w:t>sedacijos</w:t>
      </w:r>
      <w:proofErr w:type="spellEnd"/>
      <w:r>
        <w:rPr>
          <w:rFonts w:ascii="Times New Roman" w:eastAsia="MS Mincho" w:hAnsi="Times New Roman" w:cs="Times New Roman"/>
          <w:lang w:eastAsia="x-none"/>
        </w:rPr>
        <w:t xml:space="preserve"> požymių ir simptomų atsiradimo. Šiuo atžvilgiu labai primygtinai rekomenduojama pacientus ir jų globėjus informuoti apie šiuos simptomus (žr. 4.5</w:t>
      </w:r>
      <w:r>
        <w:rPr>
          <w:rFonts w:ascii="Times New Roman" w:hAnsi="Times New Roman" w:cs="Times New Roman"/>
        </w:rPr>
        <w:t> </w:t>
      </w:r>
      <w:r>
        <w:rPr>
          <w:rFonts w:ascii="Times New Roman" w:eastAsia="MS Mincho" w:hAnsi="Times New Roman" w:cs="Times New Roman"/>
          <w:lang w:eastAsia="x-none"/>
        </w:rPr>
        <w:t>skyrių).</w:t>
      </w:r>
    </w:p>
    <w:p w14:paraId="0B568C03" w14:textId="77777777" w:rsidR="00936228" w:rsidRDefault="00936228">
      <w:pPr>
        <w:widowControl w:val="0"/>
        <w:ind w:left="0" w:firstLine="0"/>
        <w:rPr>
          <w:rFonts w:ascii="Times New Roman" w:eastAsia="MS Mincho" w:hAnsi="Times New Roman" w:cs="Times New Roman"/>
          <w:lang w:eastAsia="x-none"/>
        </w:rPr>
      </w:pPr>
    </w:p>
    <w:p w14:paraId="1245F6CE" w14:textId="77777777" w:rsidR="00936228" w:rsidRDefault="0078649F">
      <w:pPr>
        <w:widowControl w:val="0"/>
        <w:autoSpaceDE w:val="0"/>
        <w:autoSpaceDN w:val="0"/>
        <w:adjustRightInd w:val="0"/>
        <w:ind w:left="0" w:firstLine="0"/>
        <w:jc w:val="both"/>
        <w:rPr>
          <w:rFonts w:ascii="Times New Roman" w:eastAsia="SimSun" w:hAnsi="Times New Roman" w:cs="Times New Roman"/>
          <w:i/>
          <w:iCs/>
          <w:u w:val="single"/>
          <w:lang w:eastAsia="en-GB"/>
          <w14:ligatures w14:val="standardContextual"/>
        </w:rPr>
      </w:pPr>
      <w:r>
        <w:rPr>
          <w:rFonts w:ascii="Times New Roman" w:eastAsia="SimSun" w:hAnsi="Times New Roman" w:cs="Times New Roman"/>
          <w:i/>
          <w:iCs/>
          <w:u w:val="single"/>
          <w:lang w:eastAsia="en-GB"/>
          <w14:ligatures w14:val="standardContextual"/>
        </w:rPr>
        <w:t xml:space="preserve">Tolerancija ir </w:t>
      </w:r>
      <w:proofErr w:type="spellStart"/>
      <w:r>
        <w:rPr>
          <w:rFonts w:ascii="Times New Roman" w:eastAsia="SimSun" w:hAnsi="Times New Roman" w:cs="Times New Roman"/>
          <w:i/>
          <w:iCs/>
          <w:u w:val="single"/>
          <w:lang w:eastAsia="en-GB"/>
          <w14:ligatures w14:val="standardContextual"/>
        </w:rPr>
        <w:t>opioidų</w:t>
      </w:r>
      <w:proofErr w:type="spellEnd"/>
      <w:r>
        <w:rPr>
          <w:rFonts w:ascii="Times New Roman" w:eastAsia="SimSun" w:hAnsi="Times New Roman" w:cs="Times New Roman"/>
          <w:i/>
          <w:iCs/>
          <w:u w:val="single"/>
          <w:lang w:eastAsia="en-GB"/>
          <w14:ligatures w14:val="standardContextual"/>
        </w:rPr>
        <w:t xml:space="preserve"> vartojimo sutrikimas (piktnaudžiavimas ir priklausomybė)</w:t>
      </w:r>
    </w:p>
    <w:p w14:paraId="2119FAA7" w14:textId="77777777" w:rsidR="00936228" w:rsidRDefault="0078649F">
      <w:pPr>
        <w:widowControl w:val="0"/>
        <w:autoSpaceDE w:val="0"/>
        <w:autoSpaceDN w:val="0"/>
        <w:adjustRightInd w:val="0"/>
        <w:ind w:left="0" w:firstLine="0"/>
        <w:jc w:val="both"/>
        <w:rPr>
          <w:rFonts w:ascii="Times New Roman" w:eastAsia="SimSun" w:hAnsi="Times New Roman" w:cs="Times New Roman"/>
          <w:lang w:eastAsia="en-GB"/>
          <w14:ligatures w14:val="standardContextual"/>
        </w:rPr>
      </w:pPr>
      <w:r>
        <w:rPr>
          <w:rFonts w:ascii="Times New Roman" w:eastAsia="SimSun" w:hAnsi="Times New Roman" w:cs="Times New Roman"/>
          <w:lang w:eastAsia="en-GB"/>
          <w14:ligatures w14:val="standardContextual"/>
        </w:rPr>
        <w:t xml:space="preserve">Pakartotinai vartojant </w:t>
      </w:r>
      <w:proofErr w:type="spellStart"/>
      <w:r>
        <w:rPr>
          <w:rFonts w:ascii="Times New Roman" w:eastAsia="SimSun" w:hAnsi="Times New Roman" w:cs="Times New Roman"/>
          <w:lang w:eastAsia="en-GB"/>
          <w14:ligatures w14:val="standardContextual"/>
        </w:rPr>
        <w:t>opioidus</w:t>
      </w:r>
      <w:proofErr w:type="spellEnd"/>
      <w:r>
        <w:rPr>
          <w:rFonts w:ascii="Times New Roman" w:eastAsia="SimSun" w:hAnsi="Times New Roman" w:cs="Times New Roman"/>
          <w:lang w:eastAsia="en-GB"/>
          <w14:ligatures w14:val="standardContextual"/>
        </w:rPr>
        <w:t xml:space="preserve">, pvz., </w:t>
      </w:r>
      <w:proofErr w:type="spellStart"/>
      <w:r>
        <w:rPr>
          <w:rFonts w:ascii="Times New Roman" w:eastAsia="SimSun" w:hAnsi="Times New Roman" w:cs="Times New Roman"/>
          <w:lang w:eastAsia="en-GB"/>
          <w14:ligatures w14:val="standardContextual"/>
        </w:rPr>
        <w:t>Doreta</w:t>
      </w:r>
      <w:proofErr w:type="spellEnd"/>
      <w:r>
        <w:rPr>
          <w:rFonts w:ascii="Times New Roman" w:eastAsia="SimSun" w:hAnsi="Times New Roman" w:cs="Times New Roman"/>
          <w:lang w:eastAsia="en-GB"/>
          <w14:ligatures w14:val="standardContextual"/>
        </w:rPr>
        <w:t xml:space="preserve">, gali išsivystyti tolerancija, fizinė ir psichologinė priklausomybė bei </w:t>
      </w:r>
      <w:proofErr w:type="spellStart"/>
      <w:r>
        <w:rPr>
          <w:rFonts w:ascii="Times New Roman" w:eastAsia="SimSun" w:hAnsi="Times New Roman" w:cs="Times New Roman"/>
          <w:lang w:eastAsia="en-GB"/>
          <w14:ligatures w14:val="standardContextual"/>
        </w:rPr>
        <w:t>opioidų</w:t>
      </w:r>
      <w:proofErr w:type="spellEnd"/>
      <w:r>
        <w:rPr>
          <w:rFonts w:ascii="Times New Roman" w:eastAsia="SimSun" w:hAnsi="Times New Roman" w:cs="Times New Roman"/>
          <w:lang w:eastAsia="en-GB"/>
          <w14:ligatures w14:val="standardContextual"/>
        </w:rPr>
        <w:t xml:space="preserve"> vartojimo sutrikimas (</w:t>
      </w:r>
      <w:r>
        <w:rPr>
          <w:rFonts w:ascii="Times New Roman" w:hAnsi="Times New Roman"/>
          <w14:ligatures w14:val="standardContextual"/>
        </w:rPr>
        <w:t xml:space="preserve">angl. </w:t>
      </w:r>
      <w:r>
        <w:rPr>
          <w:rFonts w:ascii="Times New Roman" w:hAnsi="Times New Roman"/>
          <w:lang w:val="pt-PT"/>
          <w14:ligatures w14:val="standardContextual"/>
        </w:rPr>
        <w:t>„</w:t>
      </w:r>
      <w:r>
        <w:rPr>
          <w:rFonts w:ascii="Times New Roman" w:hAnsi="Times New Roman"/>
          <w:i/>
          <w:lang w:val="pt-PT"/>
          <w14:ligatures w14:val="standardContextual"/>
        </w:rPr>
        <w:t>opioid use disorder</w:t>
      </w:r>
      <w:r>
        <w:rPr>
          <w:rFonts w:ascii="Times New Roman" w:hAnsi="Times New Roman"/>
          <w:lang w:val="pt-PT"/>
          <w14:ligatures w14:val="standardContextual"/>
        </w:rPr>
        <w:t>“, OUD</w:t>
      </w:r>
      <w:r>
        <w:rPr>
          <w:rFonts w:ascii="Times New Roman" w:eastAsia="SimSun" w:hAnsi="Times New Roman" w:cs="Times New Roman"/>
          <w:lang w:eastAsia="en-GB"/>
          <w14:ligatures w14:val="standardContextual"/>
        </w:rPr>
        <w:t xml:space="preserve">). Pakartotinis </w:t>
      </w:r>
      <w:proofErr w:type="spellStart"/>
      <w:r>
        <w:rPr>
          <w:rFonts w:ascii="Times New Roman" w:eastAsia="SimSun" w:hAnsi="Times New Roman" w:cs="Times New Roman"/>
          <w:lang w:eastAsia="en-GB"/>
          <w14:ligatures w14:val="standardContextual"/>
        </w:rPr>
        <w:t>Doreta</w:t>
      </w:r>
      <w:proofErr w:type="spellEnd"/>
      <w:r>
        <w:rPr>
          <w:rFonts w:ascii="Times New Roman" w:eastAsia="SimSun" w:hAnsi="Times New Roman" w:cs="Times New Roman"/>
          <w:lang w:eastAsia="en-GB"/>
          <w14:ligatures w14:val="standardContextual"/>
        </w:rPr>
        <w:t xml:space="preserve"> vartojimas gali sukelti OUD. Didesnė dozė ir ilgesnė gydymo </w:t>
      </w:r>
      <w:proofErr w:type="spellStart"/>
      <w:r>
        <w:rPr>
          <w:rFonts w:ascii="Times New Roman" w:eastAsia="SimSun" w:hAnsi="Times New Roman" w:cs="Times New Roman"/>
          <w:lang w:eastAsia="en-GB"/>
          <w14:ligatures w14:val="standardContextual"/>
        </w:rPr>
        <w:t>opioidais</w:t>
      </w:r>
      <w:proofErr w:type="spellEnd"/>
      <w:r>
        <w:rPr>
          <w:rFonts w:ascii="Times New Roman" w:eastAsia="SimSun" w:hAnsi="Times New Roman" w:cs="Times New Roman"/>
          <w:lang w:eastAsia="en-GB"/>
          <w14:ligatures w14:val="standardContextual"/>
        </w:rPr>
        <w:t xml:space="preserve"> trukmė gali padidinti OUD išsivystymo riziką. Piktnaudžiavimas arba tyčinis netinkamas </w:t>
      </w:r>
      <w:proofErr w:type="spellStart"/>
      <w:r>
        <w:rPr>
          <w:rFonts w:ascii="Times New Roman" w:eastAsia="SimSun" w:hAnsi="Times New Roman" w:cs="Times New Roman"/>
          <w:lang w:eastAsia="en-GB"/>
          <w14:ligatures w14:val="standardContextual"/>
        </w:rPr>
        <w:t>Doreta</w:t>
      </w:r>
      <w:proofErr w:type="spellEnd"/>
      <w:r>
        <w:rPr>
          <w:rFonts w:ascii="Times New Roman" w:eastAsia="SimSun" w:hAnsi="Times New Roman" w:cs="Times New Roman"/>
          <w:lang w:eastAsia="en-GB"/>
          <w14:ligatures w14:val="standardContextual"/>
        </w:rPr>
        <w:t xml:space="preserve"> vartojimas gali sukelti perdozavimą ir (arba) mirtį. OUD išsivystymo rizika padidėja tiems pacientams, kuriems patiems arba jų šeimoje (tėvams arba broliams, seserims) yra pasireiškę veikliųjų medžiagų vartojimo sutrikimų (įskaitant alkoholio vartojimo sutrikimą), dabartiniams tabako gaminių vartotojams arba pacientams, kuriems anksčiau yra buvę kitų psichikos sveikatos sutrikimų (pvz. didžioji depresija, nerimo ir asmenybės sutrikimų).</w:t>
      </w:r>
    </w:p>
    <w:p w14:paraId="7CB1ACE2" w14:textId="77777777" w:rsidR="00936228" w:rsidRDefault="00936228">
      <w:pPr>
        <w:widowControl w:val="0"/>
        <w:autoSpaceDE w:val="0"/>
        <w:autoSpaceDN w:val="0"/>
        <w:adjustRightInd w:val="0"/>
        <w:ind w:left="0" w:firstLine="0"/>
        <w:jc w:val="both"/>
        <w:rPr>
          <w:rFonts w:ascii="Times New Roman" w:eastAsia="SimSun" w:hAnsi="Times New Roman" w:cs="Times New Roman"/>
          <w:lang w:eastAsia="en-GB"/>
          <w14:ligatures w14:val="standardContextual"/>
        </w:rPr>
      </w:pPr>
    </w:p>
    <w:p w14:paraId="47426099" w14:textId="77777777" w:rsidR="00936228" w:rsidRDefault="0078649F">
      <w:pPr>
        <w:widowControl w:val="0"/>
        <w:autoSpaceDE w:val="0"/>
        <w:autoSpaceDN w:val="0"/>
        <w:adjustRightInd w:val="0"/>
        <w:ind w:left="0" w:firstLine="0"/>
        <w:jc w:val="both"/>
        <w:rPr>
          <w:rFonts w:ascii="Times New Roman" w:eastAsia="SimSun" w:hAnsi="Times New Roman" w:cs="Times New Roman"/>
          <w:lang w:eastAsia="en-GB"/>
          <w14:ligatures w14:val="standardContextual"/>
        </w:rPr>
      </w:pPr>
      <w:r>
        <w:rPr>
          <w:rFonts w:ascii="Times New Roman" w:eastAsia="SimSun" w:hAnsi="Times New Roman" w:cs="Times New Roman"/>
          <w:lang w:eastAsia="en-GB"/>
          <w14:ligatures w14:val="standardContextual"/>
        </w:rPr>
        <w:t xml:space="preserve">Prieš pradedant gydymą </w:t>
      </w:r>
      <w:proofErr w:type="spellStart"/>
      <w:r>
        <w:rPr>
          <w:rFonts w:ascii="Times New Roman" w:eastAsia="SimSun" w:hAnsi="Times New Roman" w:cs="Times New Roman"/>
          <w:lang w:eastAsia="en-GB"/>
          <w14:ligatures w14:val="standardContextual"/>
        </w:rPr>
        <w:t>Doreta</w:t>
      </w:r>
      <w:proofErr w:type="spellEnd"/>
      <w:r>
        <w:rPr>
          <w:rFonts w:ascii="Times New Roman" w:eastAsia="SimSun" w:hAnsi="Times New Roman" w:cs="Times New Roman"/>
          <w:lang w:eastAsia="en-GB"/>
          <w14:ligatures w14:val="standardContextual"/>
        </w:rPr>
        <w:t xml:space="preserve"> ir gydymo metu, su pacientu reikia susitarti dėl gydymo tikslų ir gydymo nutraukimo plano (žr. 4.2 skyrių). Prieš gydymą ir gydymo metu pacientą taip pat reikia informuoti apie OUD riziką ir požymius. Jei atsiranda šių požymių, pacientams reikia nurodyti kreiptis į savo gydytoją.</w:t>
      </w:r>
    </w:p>
    <w:p w14:paraId="5880A938" w14:textId="77777777" w:rsidR="00936228" w:rsidRDefault="00936228">
      <w:pPr>
        <w:widowControl w:val="0"/>
        <w:autoSpaceDE w:val="0"/>
        <w:autoSpaceDN w:val="0"/>
        <w:adjustRightInd w:val="0"/>
        <w:ind w:left="0" w:firstLine="0"/>
        <w:jc w:val="both"/>
        <w:rPr>
          <w:rFonts w:ascii="Times New Roman" w:eastAsia="SimSun" w:hAnsi="Times New Roman" w:cs="Times New Roman"/>
          <w:lang w:eastAsia="en-GB"/>
          <w14:ligatures w14:val="standardContextual"/>
        </w:rPr>
      </w:pPr>
    </w:p>
    <w:p w14:paraId="5AE8A8CD"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eastAsia="SimSun" w:hAnsi="Times New Roman" w:cs="Times New Roman"/>
          <w:lang w:eastAsia="en-GB"/>
          <w14:ligatures w14:val="standardContextual"/>
        </w:rPr>
        <w:t xml:space="preserve">Pacientus reikės stebėti, ar neatsiranda padidinto vaistų poreikio elgsenos požymių (pvz., per ankstyvi prašymai išrašyti papildomą receptą). Tai apima kartu vartojamų </w:t>
      </w:r>
      <w:proofErr w:type="spellStart"/>
      <w:r>
        <w:rPr>
          <w:rFonts w:ascii="Times New Roman" w:eastAsia="SimSun" w:hAnsi="Times New Roman" w:cs="Times New Roman"/>
          <w:lang w:eastAsia="en-GB"/>
          <w14:ligatures w14:val="standardContextual"/>
        </w:rPr>
        <w:t>opioidų</w:t>
      </w:r>
      <w:proofErr w:type="spellEnd"/>
      <w:r>
        <w:rPr>
          <w:rFonts w:ascii="Times New Roman" w:eastAsia="SimSun" w:hAnsi="Times New Roman" w:cs="Times New Roman"/>
          <w:lang w:eastAsia="en-GB"/>
          <w14:ligatures w14:val="standardContextual"/>
        </w:rPr>
        <w:t xml:space="preserve"> ir psichoaktyvių vaistinių preparatų (pvz., benzodiazepinų) peržiūrą. Pacientams, kuriems yra pasireiškusių OUD požymių ir </w:t>
      </w:r>
      <w:r>
        <w:rPr>
          <w:rFonts w:ascii="Times New Roman" w:eastAsia="SimSun" w:hAnsi="Times New Roman" w:cs="Times New Roman"/>
          <w:lang w:eastAsia="en-GB"/>
          <w14:ligatures w14:val="standardContextual"/>
        </w:rPr>
        <w:lastRenderedPageBreak/>
        <w:t>simptomų, reikėtų apsvarstyti galimybę pasikonsultuoti su priklausomybių ligų specialistu.</w:t>
      </w:r>
    </w:p>
    <w:p w14:paraId="2AA0AA0C" w14:textId="77777777" w:rsidR="00936228" w:rsidRDefault="00936228">
      <w:pPr>
        <w:widowControl w:val="0"/>
        <w:ind w:left="0" w:firstLine="0"/>
        <w:rPr>
          <w:rFonts w:ascii="Times New Roman" w:hAnsi="Times New Roman" w:cs="Times New Roman"/>
        </w:rPr>
      </w:pPr>
    </w:p>
    <w:p w14:paraId="70A86593"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 xml:space="preserve">Galvos traumą patyrusiems, į priepuoliais pasireiškiančius sutrikimus linkusiems pacientams, pacientams, kuriems yra tulžies takų sutrikimų ar šokas, kurių sąmonė sutrikusi dėl neaiškių priežasčių, kuriems yra sutrikimų, susijusių su poveikiu kvėpavimo centrui ar kvėpavimo funkcijai, ar kurių </w:t>
      </w:r>
      <w:proofErr w:type="spellStart"/>
      <w:r>
        <w:rPr>
          <w:rFonts w:ascii="Times New Roman" w:hAnsi="Times New Roman" w:cs="Times New Roman"/>
        </w:rPr>
        <w:t>intrakranialinis</w:t>
      </w:r>
      <w:proofErr w:type="spellEnd"/>
      <w:r>
        <w:rPr>
          <w:rFonts w:ascii="Times New Roman" w:hAnsi="Times New Roman" w:cs="Times New Roman"/>
        </w:rPr>
        <w:t xml:space="preserve"> slėgis padidėjęs, </w:t>
      </w:r>
      <w:proofErr w:type="spellStart"/>
      <w:r>
        <w:rPr>
          <w:rFonts w:ascii="Times New Roman" w:hAnsi="Times New Roman" w:cs="Times New Roman"/>
        </w:rPr>
        <w:t>Doreta</w:t>
      </w:r>
      <w:proofErr w:type="spellEnd"/>
      <w:r>
        <w:rPr>
          <w:rFonts w:ascii="Times New Roman" w:hAnsi="Times New Roman" w:cs="Times New Roman"/>
        </w:rPr>
        <w:t xml:space="preserve"> būtina skirti atsargiai.</w:t>
      </w:r>
    </w:p>
    <w:p w14:paraId="074DA2BB" w14:textId="77777777" w:rsidR="00936228" w:rsidRDefault="00936228">
      <w:pPr>
        <w:widowControl w:val="0"/>
        <w:ind w:left="0" w:firstLine="0"/>
        <w:rPr>
          <w:rFonts w:ascii="Times New Roman" w:hAnsi="Times New Roman" w:cs="Times New Roman"/>
        </w:rPr>
      </w:pPr>
    </w:p>
    <w:p w14:paraId="486889D1"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 xml:space="preserve">Kai kuriems pacientams </w:t>
      </w:r>
      <w:proofErr w:type="spellStart"/>
      <w:r>
        <w:rPr>
          <w:rFonts w:ascii="Times New Roman" w:hAnsi="Times New Roman" w:cs="Times New Roman"/>
        </w:rPr>
        <w:t>paracetamolio</w:t>
      </w:r>
      <w:proofErr w:type="spellEnd"/>
      <w:r>
        <w:rPr>
          <w:rFonts w:ascii="Times New Roman" w:hAnsi="Times New Roman" w:cs="Times New Roman"/>
        </w:rPr>
        <w:t xml:space="preserve"> perdozavimas gali sukelti toksinį kepenų pažeidimą.</w:t>
      </w:r>
    </w:p>
    <w:p w14:paraId="6D7C055E" w14:textId="77777777" w:rsidR="00936228" w:rsidRDefault="00936228">
      <w:pPr>
        <w:widowControl w:val="0"/>
        <w:ind w:left="0" w:firstLine="0"/>
        <w:rPr>
          <w:rFonts w:ascii="Times New Roman" w:hAnsi="Times New Roman" w:cs="Times New Roman"/>
        </w:rPr>
      </w:pPr>
    </w:p>
    <w:p w14:paraId="49E6DD4F"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 xml:space="preserve">Net trumpą laiką vartojant gydomąsias dozes gali pasireikšti nutraukimo simptomų, panašių į atsirandančius nutraukus </w:t>
      </w:r>
      <w:proofErr w:type="spellStart"/>
      <w:r>
        <w:rPr>
          <w:rFonts w:ascii="Times New Roman" w:hAnsi="Times New Roman" w:cs="Times New Roman"/>
        </w:rPr>
        <w:t>opioidų</w:t>
      </w:r>
      <w:proofErr w:type="spellEnd"/>
      <w:r>
        <w:rPr>
          <w:rFonts w:ascii="Times New Roman" w:hAnsi="Times New Roman" w:cs="Times New Roman"/>
        </w:rPr>
        <w:t xml:space="preserve"> vartojimą (žr. 4.8 skyrių). </w:t>
      </w:r>
      <w:r>
        <w:rPr>
          <w:rFonts w:ascii="Times New Roman" w:eastAsia="Times New Roman" w:hAnsi="Times New Roman" w:cs="Times New Roman"/>
          <w:lang w:val="sl-SI" w:eastAsia="lt-LT"/>
        </w:rPr>
        <w:t xml:space="preserve">Nutraukimo simptomų galima išvengti jį nutraukus sumažinant, ypač po ilgo gydymo. Retais atvejais buvo pranešta apie priklausomybės ir piktnaudžiavimo atvejus </w:t>
      </w:r>
      <w:r>
        <w:rPr>
          <w:rFonts w:ascii="Times New Roman" w:hAnsi="Times New Roman"/>
        </w:rPr>
        <w:t>(žr. 4.8 skyrių)</w:t>
      </w:r>
      <w:r>
        <w:rPr>
          <w:rFonts w:ascii="Times New Roman" w:eastAsia="Times New Roman" w:hAnsi="Times New Roman" w:cs="Times New Roman"/>
          <w:lang w:val="sl-SI" w:eastAsia="lt-LT"/>
        </w:rPr>
        <w:t>.</w:t>
      </w:r>
    </w:p>
    <w:p w14:paraId="38C50AC6" w14:textId="77777777" w:rsidR="00936228" w:rsidRDefault="00936228">
      <w:pPr>
        <w:widowControl w:val="0"/>
        <w:ind w:left="0" w:firstLine="0"/>
        <w:rPr>
          <w:rFonts w:ascii="Times New Roman" w:hAnsi="Times New Roman" w:cs="Times New Roman"/>
        </w:rPr>
      </w:pPr>
    </w:p>
    <w:p w14:paraId="7A3B170E" w14:textId="77777777" w:rsidR="00936228" w:rsidRDefault="0078649F">
      <w:pPr>
        <w:widowControl w:val="0"/>
        <w:ind w:left="0" w:firstLine="0"/>
        <w:rPr>
          <w:rFonts w:ascii="Times New Roman" w:hAnsi="Times New Roman" w:cs="Times New Roman"/>
        </w:rPr>
      </w:pPr>
      <w:r>
        <w:rPr>
          <w:rFonts w:ascii="Times New Roman" w:hAnsi="Times New Roman" w:cs="Times New Roman"/>
        </w:rPr>
        <w:t xml:space="preserve">Vieno tyrimo metu </w:t>
      </w:r>
      <w:proofErr w:type="spellStart"/>
      <w:r>
        <w:rPr>
          <w:rFonts w:ascii="Times New Roman" w:hAnsi="Times New Roman" w:cs="Times New Roman"/>
        </w:rPr>
        <w:t>enfluranu</w:t>
      </w:r>
      <w:proofErr w:type="spellEnd"/>
      <w:r>
        <w:rPr>
          <w:rFonts w:ascii="Times New Roman" w:hAnsi="Times New Roman" w:cs="Times New Roman"/>
        </w:rPr>
        <w:t xml:space="preserve"> ir azoto oksidu sukeltos anestezijos metu vartotas </w:t>
      </w:r>
      <w:proofErr w:type="spellStart"/>
      <w:r>
        <w:rPr>
          <w:rFonts w:ascii="Times New Roman" w:hAnsi="Times New Roman" w:cs="Times New Roman"/>
        </w:rPr>
        <w:t>tramadolis</w:t>
      </w:r>
      <w:proofErr w:type="spellEnd"/>
      <w:r>
        <w:rPr>
          <w:rFonts w:ascii="Times New Roman" w:hAnsi="Times New Roman" w:cs="Times New Roman"/>
        </w:rPr>
        <w:t xml:space="preserve"> padažnino anestezijos susilpnėjimą operacijos metu. Kol nebus gauta daugiau informacijos, </w:t>
      </w:r>
      <w:proofErr w:type="spellStart"/>
      <w:r>
        <w:rPr>
          <w:rFonts w:ascii="Times New Roman" w:hAnsi="Times New Roman" w:cs="Times New Roman"/>
        </w:rPr>
        <w:t>tramadolio</w:t>
      </w:r>
      <w:proofErr w:type="spellEnd"/>
      <w:r>
        <w:rPr>
          <w:rFonts w:ascii="Times New Roman" w:hAnsi="Times New Roman" w:cs="Times New Roman"/>
        </w:rPr>
        <w:t xml:space="preserve"> paviršinės anestezijos metu vartoti nerekomenduojama.</w:t>
      </w:r>
    </w:p>
    <w:p w14:paraId="47F07F14" w14:textId="77777777" w:rsidR="00936228" w:rsidRDefault="00936228">
      <w:pPr>
        <w:widowControl w:val="0"/>
        <w:ind w:left="0" w:firstLine="0"/>
        <w:rPr>
          <w:rFonts w:ascii="Times New Roman" w:hAnsi="Times New Roman" w:cs="Times New Roman"/>
        </w:rPr>
      </w:pPr>
    </w:p>
    <w:p w14:paraId="7047FA01" w14:textId="77777777" w:rsidR="00936228" w:rsidRDefault="0078649F">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Natris</w:t>
      </w:r>
    </w:p>
    <w:p w14:paraId="144EED1B" w14:textId="77777777" w:rsidR="00936228" w:rsidRDefault="0078649F">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Šio vaistinio preparato dozėje yra mažiau kaip 1 </w:t>
      </w:r>
      <w:proofErr w:type="spellStart"/>
      <w:r>
        <w:rPr>
          <w:rFonts w:ascii="Times New Roman" w:eastAsia="Times New Roman" w:hAnsi="Times New Roman" w:cs="Times New Roman"/>
          <w:lang w:eastAsia="sl-SI"/>
        </w:rPr>
        <w:t>mmol</w:t>
      </w:r>
      <w:proofErr w:type="spellEnd"/>
      <w:r>
        <w:rPr>
          <w:rFonts w:ascii="Times New Roman" w:eastAsia="Times New Roman" w:hAnsi="Times New Roman" w:cs="Times New Roman"/>
          <w:lang w:eastAsia="sl-SI"/>
        </w:rPr>
        <w:t xml:space="preserve"> (23 mg) natrio, </w:t>
      </w:r>
      <w:proofErr w:type="spellStart"/>
      <w:r>
        <w:rPr>
          <w:rFonts w:ascii="Times New Roman" w:eastAsia="Times New Roman" w:hAnsi="Times New Roman" w:cs="Times New Roman"/>
          <w:lang w:eastAsia="sl-SI"/>
        </w:rPr>
        <w:t>t.y</w:t>
      </w:r>
      <w:proofErr w:type="spellEnd"/>
      <w:r>
        <w:rPr>
          <w:rFonts w:ascii="Times New Roman" w:eastAsia="Times New Roman" w:hAnsi="Times New Roman" w:cs="Times New Roman"/>
          <w:lang w:eastAsia="sl-SI"/>
        </w:rPr>
        <w:t>. jis beveik neturi reikšmės.</w:t>
      </w:r>
    </w:p>
    <w:p w14:paraId="32EAD849" w14:textId="77777777" w:rsidR="00936228" w:rsidRDefault="00936228">
      <w:pPr>
        <w:widowControl w:val="0"/>
        <w:ind w:left="0" w:firstLine="0"/>
        <w:rPr>
          <w:rFonts w:ascii="Times New Roman" w:hAnsi="Times New Roman" w:cs="Times New Roman"/>
        </w:rPr>
      </w:pPr>
    </w:p>
    <w:p w14:paraId="76783A30" w14:textId="77777777" w:rsidR="00936228" w:rsidRDefault="0078649F">
      <w:pPr>
        <w:widowControl w:val="0"/>
        <w:rPr>
          <w:rFonts w:ascii="Times New Roman" w:eastAsia="Times New Roman" w:hAnsi="Times New Roman" w:cs="Times New Roman"/>
          <w:b/>
          <w:sz w:val="24"/>
          <w:szCs w:val="20"/>
          <w:lang w:eastAsia="sl-SI"/>
        </w:rPr>
      </w:pPr>
      <w:r>
        <w:rPr>
          <w:rFonts w:ascii="Times New Roman" w:hAnsi="Times New Roman" w:cs="Times New Roman"/>
          <w:b/>
        </w:rPr>
        <w:t>4.5</w:t>
      </w:r>
      <w:r>
        <w:rPr>
          <w:rFonts w:ascii="Times New Roman" w:hAnsi="Times New Roman" w:cs="Times New Roman"/>
          <w:b/>
        </w:rPr>
        <w:tab/>
        <w:t>Sąveika su kitais vaistiniais preparatais ir kitokia sąveika</w:t>
      </w:r>
    </w:p>
    <w:p w14:paraId="7D5D4330" w14:textId="77777777" w:rsidR="00936228" w:rsidRDefault="00936228">
      <w:pPr>
        <w:widowControl w:val="0"/>
        <w:ind w:left="0" w:firstLine="0"/>
        <w:rPr>
          <w:rFonts w:ascii="Times New Roman" w:hAnsi="Times New Roman" w:cs="Times New Roman"/>
          <w:u w:val="single"/>
        </w:rPr>
      </w:pPr>
    </w:p>
    <w:p w14:paraId="7DE77D19" w14:textId="77777777" w:rsidR="00936228" w:rsidRDefault="0078649F">
      <w:pPr>
        <w:widowControl w:val="0"/>
        <w:ind w:left="0" w:firstLine="0"/>
        <w:rPr>
          <w:rFonts w:ascii="Times New Roman" w:eastAsia="Times New Roman" w:hAnsi="Times New Roman" w:cs="Times New Roman"/>
          <w:b/>
          <w:i/>
          <w:sz w:val="24"/>
          <w:szCs w:val="20"/>
          <w:lang w:eastAsia="sl-SI"/>
        </w:rPr>
      </w:pPr>
      <w:r>
        <w:rPr>
          <w:rFonts w:ascii="Times New Roman" w:hAnsi="Times New Roman" w:cs="Times New Roman"/>
          <w:b/>
        </w:rPr>
        <w:t>Kartu vartoti draudžiama</w:t>
      </w:r>
    </w:p>
    <w:p w14:paraId="34B7213E" w14:textId="77777777" w:rsidR="00936228" w:rsidRDefault="0078649F">
      <w:pPr>
        <w:widowControl w:val="0"/>
        <w:numPr>
          <w:ilvl w:val="0"/>
          <w:numId w:val="33"/>
        </w:numPr>
        <w:ind w:left="567" w:hanging="567"/>
        <w:contextualSpacing/>
        <w:rPr>
          <w:rFonts w:ascii="Times New Roman" w:eastAsia="Times New Roman" w:hAnsi="Times New Roman" w:cs="Times New Roman"/>
          <w:i/>
          <w:sz w:val="24"/>
          <w:szCs w:val="20"/>
          <w:lang w:eastAsia="sl-SI"/>
        </w:rPr>
      </w:pPr>
      <w:r>
        <w:rPr>
          <w:rFonts w:ascii="Times New Roman" w:hAnsi="Times New Roman" w:cs="Times New Roman"/>
          <w:i/>
        </w:rPr>
        <w:t>Neselektyvieji MAO inhibitoriai</w:t>
      </w:r>
    </w:p>
    <w:p w14:paraId="7083166C" w14:textId="77777777" w:rsidR="00936228" w:rsidRDefault="0078649F">
      <w:pPr>
        <w:widowControl w:val="0"/>
        <w:ind w:firstLine="0"/>
        <w:contextualSpacing/>
        <w:rPr>
          <w:rFonts w:ascii="Times New Roman" w:eastAsia="Times New Roman" w:hAnsi="Times New Roman" w:cs="Times New Roman"/>
          <w:sz w:val="24"/>
          <w:szCs w:val="20"/>
          <w:lang w:eastAsia="sl-SI"/>
        </w:rPr>
      </w:pPr>
      <w:proofErr w:type="spellStart"/>
      <w:r>
        <w:rPr>
          <w:rFonts w:ascii="Times New Roman" w:hAnsi="Times New Roman" w:cs="Times New Roman"/>
        </w:rPr>
        <w:t>Serotoninerginio</w:t>
      </w:r>
      <w:proofErr w:type="spellEnd"/>
      <w:r>
        <w:rPr>
          <w:rFonts w:ascii="Times New Roman" w:hAnsi="Times New Roman" w:cs="Times New Roman"/>
        </w:rPr>
        <w:t xml:space="preserve"> sindromo rizika: viduriavimas, tachikardija, prakaitavimas, drebulys, sumišimas, net koma.</w:t>
      </w:r>
    </w:p>
    <w:p w14:paraId="70001156" w14:textId="77777777" w:rsidR="00936228" w:rsidRDefault="0078649F">
      <w:pPr>
        <w:widowControl w:val="0"/>
        <w:numPr>
          <w:ilvl w:val="0"/>
          <w:numId w:val="33"/>
        </w:numPr>
        <w:ind w:left="567" w:hanging="567"/>
        <w:contextualSpacing/>
        <w:rPr>
          <w:rFonts w:ascii="Times New Roman" w:eastAsia="Times New Roman" w:hAnsi="Times New Roman" w:cs="Times New Roman"/>
          <w:i/>
          <w:sz w:val="24"/>
          <w:szCs w:val="20"/>
          <w:lang w:eastAsia="sl-SI"/>
        </w:rPr>
      </w:pPr>
      <w:r>
        <w:rPr>
          <w:rFonts w:ascii="Times New Roman" w:hAnsi="Times New Roman" w:cs="Times New Roman"/>
          <w:i/>
        </w:rPr>
        <w:t>Selektyvieji MAO A inhibitoriai</w:t>
      </w:r>
    </w:p>
    <w:p w14:paraId="4DA603DB" w14:textId="77777777" w:rsidR="00936228" w:rsidRDefault="0078649F">
      <w:pPr>
        <w:widowControl w:val="0"/>
        <w:ind w:firstLine="0"/>
        <w:contextualSpacing/>
        <w:rPr>
          <w:rFonts w:ascii="Times New Roman" w:hAnsi="Times New Roman" w:cs="Times New Roman"/>
        </w:rPr>
      </w:pPr>
      <w:proofErr w:type="spellStart"/>
      <w:r>
        <w:rPr>
          <w:rFonts w:ascii="Times New Roman" w:hAnsi="Times New Roman" w:cs="Times New Roman"/>
        </w:rPr>
        <w:t>Ekstrapoliuojami</w:t>
      </w:r>
      <w:proofErr w:type="spellEnd"/>
      <w:r>
        <w:rPr>
          <w:rFonts w:ascii="Times New Roman" w:hAnsi="Times New Roman" w:cs="Times New Roman"/>
        </w:rPr>
        <w:t xml:space="preserve"> neselektyviųjų MAO inhibitorių duomenys.</w:t>
      </w:r>
    </w:p>
    <w:p w14:paraId="74EECCE2" w14:textId="77777777" w:rsidR="00936228" w:rsidRDefault="0078649F">
      <w:pPr>
        <w:widowControl w:val="0"/>
        <w:ind w:firstLine="0"/>
        <w:contextualSpacing/>
        <w:rPr>
          <w:rFonts w:ascii="Times New Roman" w:eastAsia="Times New Roman" w:hAnsi="Times New Roman" w:cs="Times New Roman"/>
          <w:sz w:val="24"/>
          <w:szCs w:val="20"/>
          <w:lang w:eastAsia="sl-SI"/>
        </w:rPr>
      </w:pPr>
      <w:proofErr w:type="spellStart"/>
      <w:r>
        <w:rPr>
          <w:rFonts w:ascii="Times New Roman" w:hAnsi="Times New Roman" w:cs="Times New Roman"/>
        </w:rPr>
        <w:t>Serotoninerginio</w:t>
      </w:r>
      <w:proofErr w:type="spellEnd"/>
      <w:r>
        <w:rPr>
          <w:rFonts w:ascii="Times New Roman" w:hAnsi="Times New Roman" w:cs="Times New Roman"/>
        </w:rPr>
        <w:t xml:space="preserve"> sindromo rizika: viduriavimas, tachikardija, prakaitavimas, drebulys, sumišimas, net koma.</w:t>
      </w:r>
    </w:p>
    <w:p w14:paraId="083702A0" w14:textId="77777777" w:rsidR="00936228" w:rsidRDefault="0078649F">
      <w:pPr>
        <w:widowControl w:val="0"/>
        <w:numPr>
          <w:ilvl w:val="0"/>
          <w:numId w:val="33"/>
        </w:numPr>
        <w:ind w:left="567" w:hanging="567"/>
        <w:contextualSpacing/>
        <w:rPr>
          <w:rFonts w:ascii="Times New Roman" w:eastAsia="Times New Roman" w:hAnsi="Times New Roman" w:cs="Times New Roman"/>
          <w:i/>
          <w:sz w:val="24"/>
          <w:szCs w:val="20"/>
          <w:lang w:eastAsia="sl-SI"/>
        </w:rPr>
      </w:pPr>
      <w:r>
        <w:rPr>
          <w:rFonts w:ascii="Times New Roman" w:hAnsi="Times New Roman" w:cs="Times New Roman"/>
          <w:i/>
        </w:rPr>
        <w:t>Selektyvieji MAO B inhibitoriai</w:t>
      </w:r>
    </w:p>
    <w:p w14:paraId="416C65CD" w14:textId="77777777" w:rsidR="00936228" w:rsidRDefault="0078649F">
      <w:pPr>
        <w:widowControl w:val="0"/>
        <w:ind w:firstLine="0"/>
        <w:contextualSpacing/>
        <w:rPr>
          <w:rFonts w:ascii="Times New Roman" w:eastAsia="Times New Roman" w:hAnsi="Times New Roman" w:cs="Times New Roman"/>
          <w:sz w:val="24"/>
          <w:szCs w:val="20"/>
          <w:lang w:eastAsia="sl-SI"/>
        </w:rPr>
      </w:pPr>
      <w:r>
        <w:rPr>
          <w:rFonts w:ascii="Times New Roman" w:hAnsi="Times New Roman" w:cs="Times New Roman"/>
        </w:rPr>
        <w:t xml:space="preserve">Centrinio sujaudinimo simptomai, primenantys </w:t>
      </w:r>
      <w:proofErr w:type="spellStart"/>
      <w:r>
        <w:rPr>
          <w:rFonts w:ascii="Times New Roman" w:hAnsi="Times New Roman" w:cs="Times New Roman"/>
        </w:rPr>
        <w:t>serotoninerginį</w:t>
      </w:r>
      <w:proofErr w:type="spellEnd"/>
      <w:r>
        <w:rPr>
          <w:rFonts w:ascii="Times New Roman" w:hAnsi="Times New Roman" w:cs="Times New Roman"/>
        </w:rPr>
        <w:t xml:space="preserve"> sindromą: viduriavimas, tachikardija, prakaitavimas, drebulys, sumišimas, net koma.</w:t>
      </w:r>
    </w:p>
    <w:p w14:paraId="768A53B8" w14:textId="77777777" w:rsidR="00936228" w:rsidRDefault="00936228">
      <w:pPr>
        <w:widowControl w:val="0"/>
        <w:ind w:left="0" w:firstLine="0"/>
        <w:rPr>
          <w:rFonts w:ascii="Times New Roman" w:hAnsi="Times New Roman" w:cs="Times New Roman"/>
        </w:rPr>
      </w:pPr>
    </w:p>
    <w:p w14:paraId="33BAA96A"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 xml:space="preserve">Jeigu neseniai buvo gydyta MAO inhibitoriais, prieš pradedant gydymą </w:t>
      </w:r>
      <w:proofErr w:type="spellStart"/>
      <w:r>
        <w:rPr>
          <w:rFonts w:ascii="Times New Roman" w:hAnsi="Times New Roman" w:cs="Times New Roman"/>
        </w:rPr>
        <w:t>tramadoliu</w:t>
      </w:r>
      <w:proofErr w:type="spellEnd"/>
      <w:r>
        <w:rPr>
          <w:rFonts w:ascii="Times New Roman" w:hAnsi="Times New Roman" w:cs="Times New Roman"/>
        </w:rPr>
        <w:t>, reikia palaukti dvi savaites.</w:t>
      </w:r>
    </w:p>
    <w:p w14:paraId="1B020CD2" w14:textId="77777777" w:rsidR="00936228" w:rsidRDefault="00936228">
      <w:pPr>
        <w:widowControl w:val="0"/>
        <w:ind w:left="0" w:firstLine="0"/>
        <w:rPr>
          <w:rFonts w:ascii="Times New Roman" w:hAnsi="Times New Roman" w:cs="Times New Roman"/>
        </w:rPr>
      </w:pPr>
    </w:p>
    <w:p w14:paraId="38B28871" w14:textId="77777777" w:rsidR="00936228" w:rsidRDefault="0078649F">
      <w:pPr>
        <w:widowControl w:val="0"/>
        <w:tabs>
          <w:tab w:val="center" w:pos="4535"/>
        </w:tabs>
        <w:ind w:left="0" w:firstLine="0"/>
        <w:rPr>
          <w:rFonts w:ascii="Times New Roman" w:eastAsia="Times New Roman" w:hAnsi="Times New Roman" w:cs="Times New Roman"/>
          <w:b/>
          <w:i/>
          <w:sz w:val="24"/>
          <w:szCs w:val="20"/>
          <w:lang w:eastAsia="sl-SI"/>
        </w:rPr>
      </w:pPr>
      <w:r>
        <w:rPr>
          <w:rFonts w:ascii="Times New Roman" w:hAnsi="Times New Roman" w:cs="Times New Roman"/>
          <w:b/>
        </w:rPr>
        <w:t>Kartu vartoti nerekomenduojama</w:t>
      </w:r>
    </w:p>
    <w:p w14:paraId="34291AB6" w14:textId="77777777" w:rsidR="00936228" w:rsidRDefault="0078649F">
      <w:pPr>
        <w:widowControl w:val="0"/>
        <w:numPr>
          <w:ilvl w:val="0"/>
          <w:numId w:val="32"/>
        </w:numPr>
        <w:ind w:left="567" w:hanging="567"/>
        <w:contextualSpacing/>
        <w:rPr>
          <w:rFonts w:ascii="Times New Roman" w:eastAsia="Times New Roman" w:hAnsi="Times New Roman" w:cs="Times New Roman"/>
          <w:i/>
          <w:sz w:val="24"/>
          <w:szCs w:val="20"/>
          <w:lang w:eastAsia="sl-SI"/>
        </w:rPr>
      </w:pPr>
      <w:r>
        <w:rPr>
          <w:rFonts w:ascii="Times New Roman" w:hAnsi="Times New Roman" w:cs="Times New Roman"/>
          <w:i/>
        </w:rPr>
        <w:t>Alkoholis</w:t>
      </w:r>
    </w:p>
    <w:p w14:paraId="27F292C8" w14:textId="77777777" w:rsidR="00936228" w:rsidRDefault="0078649F">
      <w:pPr>
        <w:widowControl w:val="0"/>
        <w:ind w:firstLine="0"/>
        <w:contextualSpacing/>
        <w:rPr>
          <w:rFonts w:ascii="Times New Roman" w:eastAsia="Times New Roman" w:hAnsi="Times New Roman" w:cs="Times New Roman"/>
          <w:sz w:val="24"/>
          <w:szCs w:val="20"/>
          <w:lang w:eastAsia="sl-SI"/>
        </w:rPr>
      </w:pPr>
      <w:r>
        <w:rPr>
          <w:rFonts w:ascii="Times New Roman" w:hAnsi="Times New Roman" w:cs="Times New Roman"/>
        </w:rPr>
        <w:t xml:space="preserve">Alkoholis sustiprina </w:t>
      </w:r>
      <w:proofErr w:type="spellStart"/>
      <w:r>
        <w:rPr>
          <w:rFonts w:ascii="Times New Roman" w:hAnsi="Times New Roman" w:cs="Times New Roman"/>
        </w:rPr>
        <w:t>sedacinį</w:t>
      </w:r>
      <w:proofErr w:type="spellEnd"/>
      <w:r>
        <w:rPr>
          <w:rFonts w:ascii="Times New Roman" w:hAnsi="Times New Roman" w:cs="Times New Roman"/>
        </w:rPr>
        <w:t xml:space="preserve"> </w:t>
      </w:r>
      <w:proofErr w:type="spellStart"/>
      <w:r>
        <w:rPr>
          <w:rFonts w:ascii="Times New Roman" w:hAnsi="Times New Roman" w:cs="Times New Roman"/>
        </w:rPr>
        <w:t>opioidinių</w:t>
      </w:r>
      <w:proofErr w:type="spellEnd"/>
      <w:r>
        <w:rPr>
          <w:rFonts w:ascii="Times New Roman" w:hAnsi="Times New Roman" w:cs="Times New Roman"/>
        </w:rPr>
        <w:t xml:space="preserve"> analgetikų poveikį. Dėl poveikio budrumui gali būti pavojinga vairuoti automobilį arba valdyti mechanizmus. Reikia vengti alkoholinių gėrimų ir vaistinių preparatų, kurių sudėtyje yra alkoholio.</w:t>
      </w:r>
    </w:p>
    <w:p w14:paraId="1FF5D441" w14:textId="77777777" w:rsidR="00936228" w:rsidRDefault="0078649F">
      <w:pPr>
        <w:widowControl w:val="0"/>
        <w:numPr>
          <w:ilvl w:val="0"/>
          <w:numId w:val="32"/>
        </w:numPr>
        <w:ind w:left="567" w:hanging="567"/>
        <w:contextualSpacing/>
        <w:rPr>
          <w:rFonts w:ascii="Times New Roman" w:eastAsia="Times New Roman" w:hAnsi="Times New Roman" w:cs="Times New Roman"/>
          <w:i/>
          <w:sz w:val="24"/>
          <w:szCs w:val="20"/>
          <w:lang w:eastAsia="sl-SI"/>
        </w:rPr>
      </w:pPr>
      <w:proofErr w:type="spellStart"/>
      <w:r>
        <w:rPr>
          <w:rFonts w:ascii="Times New Roman" w:hAnsi="Times New Roman" w:cs="Times New Roman"/>
          <w:i/>
        </w:rPr>
        <w:t>Karbamazepinas</w:t>
      </w:r>
      <w:proofErr w:type="spellEnd"/>
      <w:r>
        <w:rPr>
          <w:rFonts w:ascii="Times New Roman" w:hAnsi="Times New Roman" w:cs="Times New Roman"/>
          <w:i/>
        </w:rPr>
        <w:t xml:space="preserve"> ir kiti fermentų </w:t>
      </w:r>
      <w:proofErr w:type="spellStart"/>
      <w:r>
        <w:rPr>
          <w:rFonts w:ascii="Times New Roman" w:hAnsi="Times New Roman" w:cs="Times New Roman"/>
          <w:i/>
        </w:rPr>
        <w:t>induktoriai</w:t>
      </w:r>
      <w:proofErr w:type="spellEnd"/>
    </w:p>
    <w:p w14:paraId="34DC9409" w14:textId="77777777" w:rsidR="00936228" w:rsidRDefault="0078649F">
      <w:pPr>
        <w:widowControl w:val="0"/>
        <w:ind w:firstLine="0"/>
        <w:contextualSpacing/>
        <w:rPr>
          <w:rFonts w:ascii="Times New Roman" w:eastAsia="Times New Roman" w:hAnsi="Times New Roman" w:cs="Times New Roman"/>
          <w:sz w:val="24"/>
          <w:szCs w:val="20"/>
          <w:lang w:eastAsia="sl-SI"/>
        </w:rPr>
      </w:pPr>
      <w:r>
        <w:rPr>
          <w:rFonts w:ascii="Times New Roman" w:hAnsi="Times New Roman" w:cs="Times New Roman"/>
        </w:rPr>
        <w:t xml:space="preserve">Dėl </w:t>
      </w:r>
      <w:proofErr w:type="spellStart"/>
      <w:r>
        <w:rPr>
          <w:rFonts w:ascii="Times New Roman" w:hAnsi="Times New Roman" w:cs="Times New Roman"/>
        </w:rPr>
        <w:t>tramadolio</w:t>
      </w:r>
      <w:proofErr w:type="spellEnd"/>
      <w:r>
        <w:rPr>
          <w:rFonts w:ascii="Times New Roman" w:hAnsi="Times New Roman" w:cs="Times New Roman"/>
        </w:rPr>
        <w:t xml:space="preserve"> koncentracijų plazmoje sumažėjimo kyla rizika, kad sumažės veiksmingumas ir veikimo trukmė.</w:t>
      </w:r>
    </w:p>
    <w:p w14:paraId="0D27EF9F" w14:textId="77777777" w:rsidR="00936228" w:rsidRDefault="0078649F">
      <w:pPr>
        <w:widowControl w:val="0"/>
        <w:numPr>
          <w:ilvl w:val="0"/>
          <w:numId w:val="32"/>
        </w:numPr>
        <w:ind w:left="567" w:hanging="567"/>
        <w:contextualSpacing/>
        <w:rPr>
          <w:rFonts w:ascii="Times New Roman" w:eastAsia="Times New Roman" w:hAnsi="Times New Roman" w:cs="Times New Roman"/>
          <w:i/>
          <w:sz w:val="24"/>
          <w:szCs w:val="20"/>
          <w:lang w:eastAsia="sl-SI"/>
        </w:rPr>
      </w:pPr>
      <w:proofErr w:type="spellStart"/>
      <w:r>
        <w:rPr>
          <w:rFonts w:ascii="Times New Roman" w:hAnsi="Times New Roman" w:cs="Times New Roman"/>
          <w:i/>
        </w:rPr>
        <w:t>Opioidų</w:t>
      </w:r>
      <w:proofErr w:type="spellEnd"/>
      <w:r>
        <w:rPr>
          <w:rFonts w:ascii="Times New Roman" w:hAnsi="Times New Roman" w:cs="Times New Roman"/>
          <w:i/>
        </w:rPr>
        <w:t xml:space="preserve"> </w:t>
      </w:r>
      <w:proofErr w:type="spellStart"/>
      <w:r>
        <w:rPr>
          <w:rFonts w:ascii="Times New Roman" w:hAnsi="Times New Roman" w:cs="Times New Roman"/>
          <w:i/>
        </w:rPr>
        <w:t>agonistų</w:t>
      </w:r>
      <w:proofErr w:type="spellEnd"/>
      <w:r>
        <w:rPr>
          <w:rFonts w:ascii="Times New Roman" w:hAnsi="Times New Roman" w:cs="Times New Roman"/>
          <w:i/>
        </w:rPr>
        <w:t xml:space="preserve"> ir antagonistų (</w:t>
      </w:r>
      <w:proofErr w:type="spellStart"/>
      <w:r>
        <w:rPr>
          <w:rFonts w:ascii="Times New Roman" w:hAnsi="Times New Roman" w:cs="Times New Roman"/>
          <w:i/>
        </w:rPr>
        <w:t>buprenorfino</w:t>
      </w:r>
      <w:proofErr w:type="spellEnd"/>
      <w:r>
        <w:rPr>
          <w:rFonts w:ascii="Times New Roman" w:hAnsi="Times New Roman" w:cs="Times New Roman"/>
          <w:i/>
        </w:rPr>
        <w:t xml:space="preserve">, </w:t>
      </w:r>
      <w:proofErr w:type="spellStart"/>
      <w:r>
        <w:rPr>
          <w:rFonts w:ascii="Times New Roman" w:hAnsi="Times New Roman" w:cs="Times New Roman"/>
          <w:i/>
        </w:rPr>
        <w:t>nalbufino</w:t>
      </w:r>
      <w:proofErr w:type="spellEnd"/>
      <w:r>
        <w:rPr>
          <w:rFonts w:ascii="Times New Roman" w:hAnsi="Times New Roman" w:cs="Times New Roman"/>
          <w:i/>
        </w:rPr>
        <w:t xml:space="preserve">, </w:t>
      </w:r>
      <w:proofErr w:type="spellStart"/>
      <w:r>
        <w:rPr>
          <w:rFonts w:ascii="Times New Roman" w:hAnsi="Times New Roman" w:cs="Times New Roman"/>
          <w:i/>
        </w:rPr>
        <w:t>pentazocino</w:t>
      </w:r>
      <w:proofErr w:type="spellEnd"/>
      <w:r>
        <w:rPr>
          <w:rFonts w:ascii="Times New Roman" w:hAnsi="Times New Roman" w:cs="Times New Roman"/>
          <w:i/>
        </w:rPr>
        <w:t>)</w:t>
      </w:r>
    </w:p>
    <w:p w14:paraId="50204BC7" w14:textId="77777777" w:rsidR="00936228" w:rsidRDefault="0078649F">
      <w:pPr>
        <w:widowControl w:val="0"/>
        <w:ind w:firstLine="0"/>
        <w:contextualSpacing/>
        <w:rPr>
          <w:rFonts w:ascii="Times New Roman" w:eastAsia="Times New Roman" w:hAnsi="Times New Roman" w:cs="Times New Roman"/>
          <w:sz w:val="24"/>
          <w:szCs w:val="20"/>
          <w:lang w:eastAsia="sl-SI"/>
        </w:rPr>
      </w:pPr>
      <w:proofErr w:type="spellStart"/>
      <w:r>
        <w:rPr>
          <w:rFonts w:ascii="Times New Roman" w:hAnsi="Times New Roman" w:cs="Times New Roman"/>
        </w:rPr>
        <w:t>Analgezinio</w:t>
      </w:r>
      <w:proofErr w:type="spellEnd"/>
      <w:r>
        <w:rPr>
          <w:rFonts w:ascii="Times New Roman" w:hAnsi="Times New Roman" w:cs="Times New Roman"/>
        </w:rPr>
        <w:t xml:space="preserve"> poveikio susilpnėjimas dėl konkurencinio receptorius blokuojančio poveikio kartu su nutraukimo sindromo rizika.</w:t>
      </w:r>
    </w:p>
    <w:p w14:paraId="0207E0CC" w14:textId="77777777" w:rsidR="00936228" w:rsidRDefault="00936228">
      <w:pPr>
        <w:widowControl w:val="0"/>
        <w:ind w:left="0" w:firstLine="0"/>
        <w:rPr>
          <w:rFonts w:ascii="Times New Roman" w:hAnsi="Times New Roman" w:cs="Times New Roman"/>
        </w:rPr>
      </w:pPr>
    </w:p>
    <w:p w14:paraId="03479AE0" w14:textId="77777777" w:rsidR="00936228" w:rsidRDefault="0078649F">
      <w:pPr>
        <w:widowControl w:val="0"/>
        <w:tabs>
          <w:tab w:val="center" w:pos="4535"/>
        </w:tabs>
        <w:ind w:left="0" w:firstLine="0"/>
        <w:rPr>
          <w:rFonts w:ascii="Times New Roman" w:eastAsia="Times New Roman" w:hAnsi="Times New Roman" w:cs="Times New Roman"/>
          <w:b/>
          <w:sz w:val="24"/>
          <w:szCs w:val="20"/>
          <w:lang w:eastAsia="sl-SI"/>
        </w:rPr>
      </w:pPr>
      <w:r>
        <w:rPr>
          <w:rFonts w:ascii="Times New Roman" w:hAnsi="Times New Roman" w:cs="Times New Roman"/>
          <w:b/>
        </w:rPr>
        <w:t>Vartojant kartu, reikia atsižvelgti</w:t>
      </w:r>
    </w:p>
    <w:p w14:paraId="6D0D2FA8" w14:textId="77777777" w:rsidR="00936228" w:rsidRDefault="0078649F">
      <w:pPr>
        <w:widowControl w:val="0"/>
        <w:numPr>
          <w:ilvl w:val="0"/>
          <w:numId w:val="25"/>
        </w:numPr>
        <w:ind w:left="567" w:hanging="567"/>
        <w:contextualSpacing/>
        <w:rPr>
          <w:rFonts w:ascii="Times New Roman" w:eastAsia="Times New Roman" w:hAnsi="Times New Roman" w:cs="Times New Roman"/>
          <w:sz w:val="24"/>
          <w:szCs w:val="20"/>
          <w:lang w:eastAsia="sl-SI"/>
        </w:rPr>
      </w:pPr>
      <w:proofErr w:type="spellStart"/>
      <w:r>
        <w:rPr>
          <w:rFonts w:ascii="Times New Roman" w:hAnsi="Times New Roman" w:cs="Times New Roman"/>
        </w:rPr>
        <w:t>Tramadolis</w:t>
      </w:r>
      <w:proofErr w:type="spellEnd"/>
      <w:r>
        <w:rPr>
          <w:rFonts w:ascii="Times New Roman" w:hAnsi="Times New Roman" w:cs="Times New Roman"/>
        </w:rPr>
        <w:t xml:space="preserve"> gali sukelti konvulsijas ir padidinti selektyviųjų </w:t>
      </w:r>
      <w:proofErr w:type="spellStart"/>
      <w:r>
        <w:rPr>
          <w:rFonts w:ascii="Times New Roman" w:hAnsi="Times New Roman" w:cs="Times New Roman"/>
        </w:rPr>
        <w:t>serotonino</w:t>
      </w:r>
      <w:proofErr w:type="spellEnd"/>
      <w:r>
        <w:rPr>
          <w:rFonts w:ascii="Times New Roman" w:hAnsi="Times New Roman" w:cs="Times New Roman"/>
        </w:rPr>
        <w:t xml:space="preserve"> reabsorbcijos inhibitorių (SSRI), </w:t>
      </w:r>
      <w:proofErr w:type="spellStart"/>
      <w:r>
        <w:rPr>
          <w:rFonts w:ascii="Times New Roman" w:hAnsi="Times New Roman" w:cs="Times New Roman"/>
        </w:rPr>
        <w:t>serotonino</w:t>
      </w:r>
      <w:proofErr w:type="spellEnd"/>
      <w:r>
        <w:rPr>
          <w:rFonts w:ascii="Times New Roman" w:hAnsi="Times New Roman" w:cs="Times New Roman"/>
        </w:rPr>
        <w:t xml:space="preserve"> ir </w:t>
      </w:r>
      <w:proofErr w:type="spellStart"/>
      <w:r>
        <w:rPr>
          <w:rFonts w:ascii="Times New Roman" w:hAnsi="Times New Roman" w:cs="Times New Roman"/>
        </w:rPr>
        <w:t>norepinefrino</w:t>
      </w:r>
      <w:proofErr w:type="spellEnd"/>
      <w:r>
        <w:rPr>
          <w:rFonts w:ascii="Times New Roman" w:hAnsi="Times New Roman" w:cs="Times New Roman"/>
        </w:rPr>
        <w:t xml:space="preserve"> reabsorbcijos inhibitorių (SNRI), </w:t>
      </w:r>
      <w:proofErr w:type="spellStart"/>
      <w:r>
        <w:rPr>
          <w:rFonts w:ascii="Times New Roman" w:hAnsi="Times New Roman" w:cs="Times New Roman"/>
        </w:rPr>
        <w:t>triciklių</w:t>
      </w:r>
      <w:proofErr w:type="spellEnd"/>
      <w:r>
        <w:rPr>
          <w:rFonts w:ascii="Times New Roman" w:hAnsi="Times New Roman" w:cs="Times New Roman"/>
        </w:rPr>
        <w:t xml:space="preserve"> antidepresantų, </w:t>
      </w:r>
      <w:proofErr w:type="spellStart"/>
      <w:r>
        <w:rPr>
          <w:rFonts w:ascii="Times New Roman" w:hAnsi="Times New Roman" w:cs="Times New Roman"/>
        </w:rPr>
        <w:t>antipsichotikų</w:t>
      </w:r>
      <w:proofErr w:type="spellEnd"/>
      <w:r>
        <w:rPr>
          <w:rFonts w:ascii="Times New Roman" w:hAnsi="Times New Roman" w:cs="Times New Roman"/>
        </w:rPr>
        <w:t xml:space="preserve"> ir traukulių slenkstį mažinančių preparatų (pvz., </w:t>
      </w:r>
      <w:proofErr w:type="spellStart"/>
      <w:r>
        <w:rPr>
          <w:rFonts w:ascii="Times New Roman" w:hAnsi="Times New Roman" w:cs="Times New Roman"/>
        </w:rPr>
        <w:t>bupropiono</w:t>
      </w:r>
      <w:proofErr w:type="spellEnd"/>
      <w:r>
        <w:rPr>
          <w:rFonts w:ascii="Times New Roman" w:hAnsi="Times New Roman" w:cs="Times New Roman"/>
        </w:rPr>
        <w:t xml:space="preserve">, </w:t>
      </w:r>
      <w:proofErr w:type="spellStart"/>
      <w:r>
        <w:rPr>
          <w:rFonts w:ascii="Times New Roman" w:hAnsi="Times New Roman" w:cs="Times New Roman"/>
        </w:rPr>
        <w:t>mirtazapino</w:t>
      </w:r>
      <w:proofErr w:type="spellEnd"/>
      <w:r>
        <w:rPr>
          <w:rFonts w:ascii="Times New Roman" w:hAnsi="Times New Roman" w:cs="Times New Roman"/>
        </w:rPr>
        <w:t>, tetrahidrokanabinolio) potencialą sukelti konvulsijas.</w:t>
      </w:r>
    </w:p>
    <w:p w14:paraId="2DEA3E48" w14:textId="77777777" w:rsidR="00936228" w:rsidRDefault="0078649F">
      <w:pPr>
        <w:widowControl w:val="0"/>
        <w:numPr>
          <w:ilvl w:val="0"/>
          <w:numId w:val="25"/>
        </w:numPr>
        <w:ind w:left="567" w:hanging="567"/>
        <w:contextualSpacing/>
        <w:rPr>
          <w:rFonts w:ascii="Times New Roman" w:hAnsi="Times New Roman" w:cs="Times New Roman"/>
        </w:rPr>
      </w:pPr>
      <w:proofErr w:type="spellStart"/>
      <w:r>
        <w:rPr>
          <w:rFonts w:ascii="Times New Roman" w:hAnsi="Times New Roman" w:cs="Times New Roman"/>
        </w:rPr>
        <w:t>Tramadolio</w:t>
      </w:r>
      <w:proofErr w:type="spellEnd"/>
      <w:r>
        <w:rPr>
          <w:rFonts w:ascii="Times New Roman" w:hAnsi="Times New Roman" w:cs="Times New Roman"/>
        </w:rPr>
        <w:t xml:space="preserve"> vartojant kartu su </w:t>
      </w:r>
      <w:proofErr w:type="spellStart"/>
      <w:r>
        <w:rPr>
          <w:rFonts w:ascii="Times New Roman" w:hAnsi="Times New Roman" w:cs="Times New Roman"/>
        </w:rPr>
        <w:t>serotonerginiais</w:t>
      </w:r>
      <w:proofErr w:type="spellEnd"/>
      <w:r>
        <w:rPr>
          <w:rFonts w:ascii="Times New Roman" w:hAnsi="Times New Roman" w:cs="Times New Roman"/>
        </w:rPr>
        <w:t xml:space="preserve"> vaistiniais preparatais, tokiais kaip selektyvūs </w:t>
      </w:r>
      <w:proofErr w:type="spellStart"/>
      <w:r>
        <w:rPr>
          <w:rFonts w:ascii="Times New Roman" w:hAnsi="Times New Roman" w:cs="Times New Roman"/>
        </w:rPr>
        <w:lastRenderedPageBreak/>
        <w:t>serotonino</w:t>
      </w:r>
      <w:proofErr w:type="spellEnd"/>
      <w:r>
        <w:rPr>
          <w:rFonts w:ascii="Times New Roman" w:hAnsi="Times New Roman" w:cs="Times New Roman"/>
        </w:rPr>
        <w:t xml:space="preserve"> reabsorbcijos inhibitoriai (SSRI), </w:t>
      </w:r>
      <w:proofErr w:type="spellStart"/>
      <w:r>
        <w:rPr>
          <w:rFonts w:ascii="Times New Roman" w:hAnsi="Times New Roman" w:cs="Times New Roman"/>
        </w:rPr>
        <w:t>serotonino</w:t>
      </w:r>
      <w:proofErr w:type="spellEnd"/>
      <w:r>
        <w:rPr>
          <w:rFonts w:ascii="Times New Roman" w:hAnsi="Times New Roman" w:cs="Times New Roman"/>
        </w:rPr>
        <w:t xml:space="preserve"> ir </w:t>
      </w:r>
      <w:proofErr w:type="spellStart"/>
      <w:r>
        <w:rPr>
          <w:rFonts w:ascii="Times New Roman" w:hAnsi="Times New Roman" w:cs="Times New Roman"/>
        </w:rPr>
        <w:t>norepinefrino</w:t>
      </w:r>
      <w:proofErr w:type="spellEnd"/>
      <w:r>
        <w:rPr>
          <w:rFonts w:ascii="Times New Roman" w:hAnsi="Times New Roman" w:cs="Times New Roman"/>
        </w:rPr>
        <w:t xml:space="preserve"> reabsorbcijos inhibitoriai (SNRI), MAO inhibitoriai (žr. 4.3 skyrių), </w:t>
      </w:r>
      <w:proofErr w:type="spellStart"/>
      <w:r>
        <w:rPr>
          <w:rFonts w:ascii="Times New Roman" w:hAnsi="Times New Roman" w:cs="Times New Roman"/>
        </w:rPr>
        <w:t>tricikliai</w:t>
      </w:r>
      <w:proofErr w:type="spellEnd"/>
      <w:r>
        <w:rPr>
          <w:rFonts w:ascii="Times New Roman" w:hAnsi="Times New Roman" w:cs="Times New Roman"/>
        </w:rPr>
        <w:t xml:space="preserve"> antidepresantai ir </w:t>
      </w:r>
      <w:proofErr w:type="spellStart"/>
      <w:r>
        <w:rPr>
          <w:rFonts w:ascii="Times New Roman" w:hAnsi="Times New Roman" w:cs="Times New Roman"/>
        </w:rPr>
        <w:t>mirtazapinas</w:t>
      </w:r>
      <w:proofErr w:type="spellEnd"/>
      <w:r>
        <w:rPr>
          <w:rFonts w:ascii="Times New Roman" w:hAnsi="Times New Roman" w:cs="Times New Roman"/>
        </w:rPr>
        <w:t xml:space="preserve">, gali pasireikšti </w:t>
      </w:r>
      <w:proofErr w:type="spellStart"/>
      <w:r>
        <w:rPr>
          <w:rFonts w:ascii="Times New Roman" w:hAnsi="Times New Roman" w:cs="Times New Roman"/>
        </w:rPr>
        <w:t>serotonino</w:t>
      </w:r>
      <w:proofErr w:type="spellEnd"/>
      <w:r>
        <w:rPr>
          <w:rFonts w:ascii="Times New Roman" w:hAnsi="Times New Roman" w:cs="Times New Roman"/>
        </w:rPr>
        <w:t xml:space="preserve"> sindromas, t. y. būklė, galinti kelti grėsmę gyvybei (žr. 4.4 ir 4.8 skyrius).</w:t>
      </w:r>
    </w:p>
    <w:p w14:paraId="0E6424E7" w14:textId="77777777" w:rsidR="00936228" w:rsidRDefault="0078649F">
      <w:pPr>
        <w:widowControl w:val="0"/>
        <w:numPr>
          <w:ilvl w:val="0"/>
          <w:numId w:val="12"/>
        </w:numPr>
        <w:rPr>
          <w:rFonts w:ascii="Times New Roman" w:eastAsia="Times New Roman" w:hAnsi="Times New Roman" w:cs="Times New Roman"/>
          <w:sz w:val="24"/>
          <w:szCs w:val="20"/>
          <w:lang w:eastAsia="sl-SI"/>
        </w:rPr>
      </w:pPr>
      <w:r>
        <w:rPr>
          <w:rFonts w:ascii="Times New Roman" w:hAnsi="Times New Roman" w:cs="Times New Roman"/>
          <w:i/>
        </w:rPr>
        <w:t xml:space="preserve">Kitokie </w:t>
      </w:r>
      <w:proofErr w:type="spellStart"/>
      <w:r>
        <w:rPr>
          <w:rFonts w:ascii="Times New Roman" w:hAnsi="Times New Roman" w:cs="Times New Roman"/>
          <w:i/>
        </w:rPr>
        <w:t>opioidų</w:t>
      </w:r>
      <w:proofErr w:type="spellEnd"/>
      <w:r>
        <w:rPr>
          <w:rFonts w:ascii="Times New Roman" w:hAnsi="Times New Roman" w:cs="Times New Roman"/>
          <w:i/>
        </w:rPr>
        <w:t xml:space="preserve"> dariniai</w:t>
      </w:r>
      <w:r>
        <w:rPr>
          <w:rFonts w:ascii="Times New Roman" w:hAnsi="Times New Roman" w:cs="Times New Roman"/>
        </w:rPr>
        <w:t xml:space="preserve"> (įskaitant vaistus nuo kosulio bei pakaitinio gydymo preparatus). Didėja kvėpavimo slopinimo rizika (perdozavus galimi mirties atvejai).</w:t>
      </w:r>
    </w:p>
    <w:p w14:paraId="32E8761B" w14:textId="77777777" w:rsidR="00936228" w:rsidRDefault="0078649F">
      <w:pPr>
        <w:widowControl w:val="0"/>
        <w:numPr>
          <w:ilvl w:val="0"/>
          <w:numId w:val="12"/>
        </w:numPr>
        <w:rPr>
          <w:rFonts w:ascii="Times New Roman" w:eastAsia="Times New Roman" w:hAnsi="Times New Roman" w:cs="Times New Roman"/>
          <w:sz w:val="24"/>
          <w:szCs w:val="20"/>
          <w:lang w:eastAsia="sl-SI"/>
        </w:rPr>
      </w:pPr>
      <w:r>
        <w:rPr>
          <w:rFonts w:ascii="Times New Roman" w:hAnsi="Times New Roman" w:cs="Times New Roman"/>
          <w:i/>
        </w:rPr>
        <w:t>Kitokie centrinę nervų sistemą slopinantys preparatai</w:t>
      </w:r>
      <w:r>
        <w:rPr>
          <w:rFonts w:ascii="Times New Roman" w:hAnsi="Times New Roman" w:cs="Times New Roman"/>
        </w:rPr>
        <w:t xml:space="preserve">, pvz., kitokie </w:t>
      </w:r>
      <w:proofErr w:type="spellStart"/>
      <w:r>
        <w:rPr>
          <w:rFonts w:ascii="Times New Roman" w:hAnsi="Times New Roman" w:cs="Times New Roman"/>
        </w:rPr>
        <w:t>opioidų</w:t>
      </w:r>
      <w:proofErr w:type="spellEnd"/>
      <w:r>
        <w:rPr>
          <w:rFonts w:ascii="Times New Roman" w:hAnsi="Times New Roman" w:cs="Times New Roman"/>
        </w:rPr>
        <w:t xml:space="preserve"> dariniai (įskaitant preparatus nuo kosulio bei pakaitinio gydymo preparatus), kitokie nerimą slopinantys preparatai, migdomieji preparatai, raminamąjį poveikį sukeliantys antidepresantai, raminamąjį poveikį sukeliantys </w:t>
      </w:r>
      <w:proofErr w:type="spellStart"/>
      <w:r>
        <w:rPr>
          <w:rFonts w:ascii="Times New Roman" w:hAnsi="Times New Roman" w:cs="Times New Roman"/>
        </w:rPr>
        <w:t>antihistamininiai</w:t>
      </w:r>
      <w:proofErr w:type="spellEnd"/>
      <w:r>
        <w:rPr>
          <w:rFonts w:ascii="Times New Roman" w:hAnsi="Times New Roman" w:cs="Times New Roman"/>
        </w:rPr>
        <w:t xml:space="preserve"> preparatai, </w:t>
      </w:r>
      <w:proofErr w:type="spellStart"/>
      <w:r>
        <w:rPr>
          <w:rFonts w:ascii="Times New Roman" w:hAnsi="Times New Roman" w:cs="Times New Roman"/>
        </w:rPr>
        <w:t>neuroleptikai</w:t>
      </w:r>
      <w:proofErr w:type="spellEnd"/>
      <w:r>
        <w:rPr>
          <w:rFonts w:ascii="Times New Roman" w:hAnsi="Times New Roman" w:cs="Times New Roman"/>
        </w:rPr>
        <w:t xml:space="preserve">, centrinio poveikio </w:t>
      </w:r>
      <w:proofErr w:type="spellStart"/>
      <w:r>
        <w:rPr>
          <w:rFonts w:ascii="Times New Roman" w:hAnsi="Times New Roman" w:cs="Times New Roman"/>
        </w:rPr>
        <w:t>antihipertenziniai</w:t>
      </w:r>
      <w:proofErr w:type="spellEnd"/>
      <w:r>
        <w:rPr>
          <w:rFonts w:ascii="Times New Roman" w:hAnsi="Times New Roman" w:cs="Times New Roman"/>
        </w:rPr>
        <w:t xml:space="preserve"> vaistai, </w:t>
      </w:r>
      <w:proofErr w:type="spellStart"/>
      <w:r>
        <w:rPr>
          <w:rFonts w:ascii="Times New Roman" w:hAnsi="Times New Roman" w:cs="Times New Roman"/>
        </w:rPr>
        <w:t>talidomidas</w:t>
      </w:r>
      <w:proofErr w:type="spellEnd"/>
      <w:r>
        <w:rPr>
          <w:rFonts w:ascii="Times New Roman" w:hAnsi="Times New Roman" w:cs="Times New Roman"/>
        </w:rPr>
        <w:t xml:space="preserve"> ir </w:t>
      </w:r>
      <w:proofErr w:type="spellStart"/>
      <w:r>
        <w:rPr>
          <w:rFonts w:ascii="Times New Roman" w:hAnsi="Times New Roman" w:cs="Times New Roman"/>
        </w:rPr>
        <w:t>baklofenas</w:t>
      </w:r>
      <w:proofErr w:type="spellEnd"/>
      <w:r>
        <w:rPr>
          <w:rFonts w:ascii="Times New Roman" w:hAnsi="Times New Roman" w:cs="Times New Roman"/>
        </w:rPr>
        <w:t>. Šie vaistai gali stiprinti centrinės nervų sistemos slopinimą. Dėl poveikio budrumui vairuoti bei valdyti mechanizmus gali būti pavojinga.</w:t>
      </w:r>
    </w:p>
    <w:p w14:paraId="1B07A887" w14:textId="77777777" w:rsidR="00936228" w:rsidRDefault="0078649F">
      <w:pPr>
        <w:widowControl w:val="0"/>
        <w:numPr>
          <w:ilvl w:val="0"/>
          <w:numId w:val="12"/>
        </w:numPr>
        <w:rPr>
          <w:rFonts w:ascii="Times New Roman" w:eastAsia="Times New Roman" w:hAnsi="Times New Roman" w:cs="Times New Roman"/>
          <w:szCs w:val="20"/>
          <w:lang w:eastAsia="sl-SI"/>
        </w:rPr>
      </w:pPr>
      <w:bookmarkStart w:id="1" w:name="_Hlk170299737"/>
      <w:proofErr w:type="spellStart"/>
      <w:r>
        <w:rPr>
          <w:rFonts w:ascii="Times New Roman" w:eastAsia="Times New Roman" w:hAnsi="Times New Roman" w:cs="Times New Roman"/>
          <w:szCs w:val="20"/>
          <w:lang w:eastAsia="sl-SI"/>
        </w:rPr>
        <w:t>Doreta</w:t>
      </w:r>
      <w:proofErr w:type="spellEnd"/>
      <w:r>
        <w:rPr>
          <w:rFonts w:ascii="Times New Roman" w:eastAsia="Times New Roman" w:hAnsi="Times New Roman" w:cs="Times New Roman"/>
          <w:szCs w:val="20"/>
          <w:lang w:eastAsia="sl-SI"/>
        </w:rPr>
        <w:t xml:space="preserve"> vartojant kartu su </w:t>
      </w:r>
      <w:proofErr w:type="spellStart"/>
      <w:r>
        <w:rPr>
          <w:rFonts w:ascii="Times New Roman" w:eastAsia="Times New Roman" w:hAnsi="Times New Roman" w:cs="Times New Roman"/>
          <w:szCs w:val="20"/>
          <w:lang w:eastAsia="sl-SI"/>
        </w:rPr>
        <w:t>gabapentinoidais</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gabapentinu</w:t>
      </w:r>
      <w:proofErr w:type="spellEnd"/>
      <w:r>
        <w:rPr>
          <w:rFonts w:ascii="Times New Roman" w:eastAsia="Times New Roman" w:hAnsi="Times New Roman" w:cs="Times New Roman"/>
          <w:szCs w:val="20"/>
          <w:lang w:eastAsia="sl-SI"/>
        </w:rPr>
        <w:t xml:space="preserve"> ir </w:t>
      </w:r>
      <w:proofErr w:type="spellStart"/>
      <w:r>
        <w:rPr>
          <w:rFonts w:ascii="Times New Roman" w:eastAsia="Times New Roman" w:hAnsi="Times New Roman" w:cs="Times New Roman"/>
          <w:szCs w:val="20"/>
          <w:lang w:eastAsia="sl-SI"/>
        </w:rPr>
        <w:t>pregabalinu</w:t>
      </w:r>
      <w:proofErr w:type="spellEnd"/>
      <w:r>
        <w:rPr>
          <w:rFonts w:ascii="Times New Roman" w:eastAsia="Times New Roman" w:hAnsi="Times New Roman" w:cs="Times New Roman"/>
          <w:szCs w:val="20"/>
          <w:lang w:eastAsia="sl-SI"/>
        </w:rPr>
        <w:t xml:space="preserve">), gali pasireikšti kvėpavimo slopinimas, </w:t>
      </w:r>
      <w:proofErr w:type="spellStart"/>
      <w:r>
        <w:rPr>
          <w:rFonts w:ascii="Times New Roman" w:eastAsia="Times New Roman" w:hAnsi="Times New Roman" w:cs="Times New Roman"/>
          <w:szCs w:val="20"/>
          <w:lang w:eastAsia="sl-SI"/>
        </w:rPr>
        <w:t>hipotenzija</w:t>
      </w:r>
      <w:proofErr w:type="spellEnd"/>
      <w:r>
        <w:rPr>
          <w:rFonts w:ascii="Times New Roman" w:eastAsia="Times New Roman" w:hAnsi="Times New Roman" w:cs="Times New Roman"/>
          <w:szCs w:val="20"/>
          <w:lang w:eastAsia="sl-SI"/>
        </w:rPr>
        <w:t xml:space="preserve">, stipri </w:t>
      </w:r>
      <w:proofErr w:type="spellStart"/>
      <w:r>
        <w:rPr>
          <w:rFonts w:ascii="Times New Roman" w:eastAsia="Times New Roman" w:hAnsi="Times New Roman" w:cs="Times New Roman"/>
          <w:szCs w:val="20"/>
          <w:lang w:eastAsia="sl-SI"/>
        </w:rPr>
        <w:t>sedacija</w:t>
      </w:r>
      <w:proofErr w:type="spellEnd"/>
      <w:r>
        <w:rPr>
          <w:rFonts w:ascii="Times New Roman" w:eastAsia="Times New Roman" w:hAnsi="Times New Roman" w:cs="Times New Roman"/>
          <w:szCs w:val="20"/>
          <w:lang w:eastAsia="sl-SI"/>
        </w:rPr>
        <w:t>, koma arba mirtis.</w:t>
      </w:r>
    </w:p>
    <w:bookmarkEnd w:id="1"/>
    <w:p w14:paraId="0FD8F7CC" w14:textId="77777777" w:rsidR="00936228" w:rsidRDefault="0078649F">
      <w:pPr>
        <w:pStyle w:val="Sraopastraipa"/>
        <w:numPr>
          <w:ilvl w:val="0"/>
          <w:numId w:val="12"/>
        </w:numPr>
        <w:rPr>
          <w:lang w:eastAsia="sl-SI"/>
        </w:rPr>
      </w:pPr>
      <w:r>
        <w:rPr>
          <w:szCs w:val="22"/>
          <w:lang w:eastAsia="sl-SI"/>
        </w:rPr>
        <w:t xml:space="preserve">Raminamieji vaistiniai preparatai, tokie kaip benzodiazepinai ar panašios medžiagos: kartu vartojant </w:t>
      </w:r>
      <w:proofErr w:type="spellStart"/>
      <w:r>
        <w:rPr>
          <w:szCs w:val="22"/>
          <w:lang w:eastAsia="sl-SI"/>
        </w:rPr>
        <w:t>opioidus</w:t>
      </w:r>
      <w:proofErr w:type="spellEnd"/>
      <w:r>
        <w:rPr>
          <w:szCs w:val="22"/>
          <w:lang w:eastAsia="sl-SI"/>
        </w:rPr>
        <w:t xml:space="preserve"> su raminamaisiais vaistiniais preparatais, tokiais kaip benzodiazepinai ar susiję vaistiniai preparatai, padidėja </w:t>
      </w:r>
      <w:proofErr w:type="spellStart"/>
      <w:r>
        <w:rPr>
          <w:szCs w:val="22"/>
          <w:lang w:eastAsia="sl-SI"/>
        </w:rPr>
        <w:t>sedacijos</w:t>
      </w:r>
      <w:proofErr w:type="spellEnd"/>
      <w:r>
        <w:rPr>
          <w:szCs w:val="22"/>
          <w:lang w:eastAsia="sl-SI"/>
        </w:rPr>
        <w:t>, kvėpavimo slopinimo, komos ir mirties pavojaus rizika dėl papildomo CNS slopinimo poveikio. Reikia riboti vartojimo kartu dozę ir trukmę (žr. 4.4</w:t>
      </w:r>
      <w:r>
        <w:t> </w:t>
      </w:r>
      <w:r>
        <w:rPr>
          <w:szCs w:val="22"/>
          <w:lang w:eastAsia="sl-SI"/>
        </w:rPr>
        <w:t>skyrių).</w:t>
      </w:r>
    </w:p>
    <w:p w14:paraId="11A6FBCB" w14:textId="77777777" w:rsidR="00936228" w:rsidRDefault="0078649F">
      <w:pPr>
        <w:widowControl w:val="0"/>
        <w:numPr>
          <w:ilvl w:val="0"/>
          <w:numId w:val="12"/>
        </w:numPr>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 medicininiu pažiūriu tikslinga, reikia periodiškai įvertinti </w:t>
      </w:r>
      <w:proofErr w:type="spellStart"/>
      <w:r>
        <w:rPr>
          <w:rFonts w:ascii="Times New Roman" w:eastAsia="Times New Roman" w:hAnsi="Times New Roman" w:cs="Times New Roman"/>
          <w:lang w:eastAsia="sl-SI"/>
        </w:rPr>
        <w:t>protrombino</w:t>
      </w:r>
      <w:proofErr w:type="spellEnd"/>
      <w:r>
        <w:rPr>
          <w:rFonts w:ascii="Times New Roman" w:eastAsia="Times New Roman" w:hAnsi="Times New Roman" w:cs="Times New Roman"/>
          <w:lang w:eastAsia="sl-SI"/>
        </w:rPr>
        <w:t xml:space="preserve"> laiką, kai </w:t>
      </w: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ir varfarino tipo junginiai vartojami kartu, </w:t>
      </w:r>
      <w:r>
        <w:rPr>
          <w:rFonts w:ascii="Times New Roman" w:hAnsi="Times New Roman" w:cs="Times New Roman"/>
        </w:rPr>
        <w:t>kadangi gauta pranešimų apie INR padidėjimą.</w:t>
      </w:r>
    </w:p>
    <w:p w14:paraId="4E165471" w14:textId="77777777" w:rsidR="00936228" w:rsidRDefault="0078649F">
      <w:pPr>
        <w:widowControl w:val="0"/>
        <w:numPr>
          <w:ilvl w:val="0"/>
          <w:numId w:val="12"/>
        </w:numPr>
        <w:rPr>
          <w:rFonts w:ascii="Times New Roman" w:hAnsi="Times New Roman" w:cs="Times New Roman"/>
        </w:rPr>
      </w:pPr>
      <w:r>
        <w:rPr>
          <w:rFonts w:ascii="Times New Roman" w:hAnsi="Times New Roman" w:cs="Times New Roman"/>
        </w:rPr>
        <w:t xml:space="preserve">Nedaug tyrimų rodo, kad prieš operaciją ar po jos pavartotas vėmimą slopinantis vaistinis preparatas 5-HT3 antagonistas </w:t>
      </w:r>
      <w:proofErr w:type="spellStart"/>
      <w:r>
        <w:rPr>
          <w:rFonts w:ascii="Times New Roman" w:hAnsi="Times New Roman" w:cs="Times New Roman"/>
          <w:i/>
        </w:rPr>
        <w:t>ondansetronas</w:t>
      </w:r>
      <w:proofErr w:type="spellEnd"/>
      <w:r>
        <w:rPr>
          <w:rFonts w:ascii="Times New Roman" w:hAnsi="Times New Roman" w:cs="Times New Roman"/>
        </w:rPr>
        <w:t xml:space="preserve"> didino pooperaciniam skausmui malšinti vartoto </w:t>
      </w:r>
      <w:proofErr w:type="spellStart"/>
      <w:r>
        <w:rPr>
          <w:rFonts w:ascii="Times New Roman" w:hAnsi="Times New Roman" w:cs="Times New Roman"/>
        </w:rPr>
        <w:t>tramadolio</w:t>
      </w:r>
      <w:proofErr w:type="spellEnd"/>
      <w:r>
        <w:rPr>
          <w:rFonts w:ascii="Times New Roman" w:hAnsi="Times New Roman" w:cs="Times New Roman"/>
        </w:rPr>
        <w:t xml:space="preserve"> poreikį.</w:t>
      </w:r>
    </w:p>
    <w:p w14:paraId="49B247A5" w14:textId="77777777" w:rsidR="00936228" w:rsidRDefault="0078649F">
      <w:pPr>
        <w:widowControl w:val="0"/>
        <w:numPr>
          <w:ilvl w:val="0"/>
          <w:numId w:val="12"/>
        </w:numPr>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Reikia laikytis atsargumo </w:t>
      </w:r>
      <w:proofErr w:type="spellStart"/>
      <w:r>
        <w:rPr>
          <w:rFonts w:ascii="Times New Roman" w:eastAsia="Times New Roman" w:hAnsi="Times New Roman" w:cs="Times New Roman"/>
          <w:szCs w:val="20"/>
          <w:lang w:eastAsia="sl-SI"/>
        </w:rPr>
        <w:t>paracetamolį</w:t>
      </w:r>
      <w:proofErr w:type="spellEnd"/>
      <w:r>
        <w:rPr>
          <w:rFonts w:ascii="Times New Roman" w:eastAsia="Times New Roman" w:hAnsi="Times New Roman" w:cs="Times New Roman"/>
          <w:szCs w:val="20"/>
          <w:lang w:eastAsia="sl-SI"/>
        </w:rPr>
        <w:t xml:space="preserve"> vartojant kartu su </w:t>
      </w:r>
      <w:proofErr w:type="spellStart"/>
      <w:r>
        <w:rPr>
          <w:rFonts w:ascii="Times New Roman" w:eastAsia="Times New Roman" w:hAnsi="Times New Roman" w:cs="Times New Roman"/>
          <w:szCs w:val="20"/>
          <w:lang w:eastAsia="sl-SI"/>
        </w:rPr>
        <w:t>flukloksacilinu</w:t>
      </w:r>
      <w:proofErr w:type="spellEnd"/>
      <w:r>
        <w:rPr>
          <w:rFonts w:ascii="Times New Roman" w:eastAsia="Times New Roman" w:hAnsi="Times New Roman" w:cs="Times New Roman"/>
          <w:szCs w:val="20"/>
          <w:lang w:eastAsia="sl-SI"/>
        </w:rPr>
        <w:t xml:space="preserve">, kadangi šių vaistinių preparatų vartojimas kartu buvo siejamas su </w:t>
      </w:r>
      <w:proofErr w:type="spellStart"/>
      <w:r>
        <w:rPr>
          <w:rFonts w:ascii="Times New Roman" w:eastAsia="Times New Roman" w:hAnsi="Times New Roman" w:cs="Times New Roman"/>
          <w:szCs w:val="20"/>
          <w:lang w:eastAsia="sl-SI"/>
        </w:rPr>
        <w:t>metabolinės</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acidozės</w:t>
      </w:r>
      <w:proofErr w:type="spellEnd"/>
      <w:r>
        <w:rPr>
          <w:rFonts w:ascii="Times New Roman" w:eastAsia="Times New Roman" w:hAnsi="Times New Roman" w:cs="Times New Roman"/>
          <w:szCs w:val="20"/>
          <w:lang w:eastAsia="sl-SI"/>
        </w:rPr>
        <w:t xml:space="preserve"> </w:t>
      </w:r>
      <w:r>
        <w:rPr>
          <w:rFonts w:ascii="Times New Roman" w:hAnsi="Times New Roman"/>
        </w:rPr>
        <w:t xml:space="preserve">dėl </w:t>
      </w:r>
      <w:proofErr w:type="spellStart"/>
      <w:r>
        <w:rPr>
          <w:rFonts w:ascii="Times New Roman" w:hAnsi="Times New Roman"/>
        </w:rPr>
        <w:t>piroglutamato</w:t>
      </w:r>
      <w:proofErr w:type="spellEnd"/>
      <w:r>
        <w:rPr>
          <w:rFonts w:ascii="Times New Roman" w:hAnsi="Times New Roman"/>
        </w:rPr>
        <w:t xml:space="preserve"> </w:t>
      </w:r>
      <w:proofErr w:type="spellStart"/>
      <w:r>
        <w:rPr>
          <w:rFonts w:ascii="Times New Roman" w:hAnsi="Times New Roman"/>
        </w:rPr>
        <w:t>acidozės</w:t>
      </w:r>
      <w:proofErr w:type="spellEnd"/>
      <w:r>
        <w:rPr>
          <w:rFonts w:ascii="Times New Roman" w:eastAsia="Times New Roman" w:hAnsi="Times New Roman" w:cs="Times New Roman"/>
          <w:szCs w:val="20"/>
          <w:lang w:eastAsia="sl-SI"/>
        </w:rPr>
        <w:t xml:space="preserve"> esant padidėjusiam anijoniniam tarpui pasireiškimu, ypač pacientams, kuriems yra rizikos veiksnių (žr. 4.4 skyrių).</w:t>
      </w:r>
    </w:p>
    <w:p w14:paraId="5773618D" w14:textId="77777777" w:rsidR="00936228" w:rsidRDefault="00936228">
      <w:pPr>
        <w:widowControl w:val="0"/>
        <w:rPr>
          <w:rFonts w:ascii="Times New Roman" w:hAnsi="Times New Roman" w:cs="Times New Roman"/>
          <w:b/>
        </w:rPr>
      </w:pPr>
    </w:p>
    <w:p w14:paraId="00724B8C" w14:textId="77777777" w:rsidR="00936228" w:rsidRDefault="0078649F">
      <w:pPr>
        <w:widowControl w:val="0"/>
        <w:rPr>
          <w:rFonts w:ascii="Times New Roman" w:eastAsia="Times New Roman" w:hAnsi="Times New Roman" w:cs="Times New Roman"/>
          <w:sz w:val="24"/>
          <w:szCs w:val="20"/>
          <w:lang w:eastAsia="sl-SI"/>
        </w:rPr>
      </w:pPr>
      <w:r>
        <w:rPr>
          <w:rFonts w:ascii="Times New Roman" w:hAnsi="Times New Roman" w:cs="Times New Roman"/>
          <w:b/>
        </w:rPr>
        <w:t>4.6</w:t>
      </w:r>
      <w:r>
        <w:rPr>
          <w:rFonts w:ascii="Times New Roman" w:hAnsi="Times New Roman" w:cs="Times New Roman"/>
          <w:b/>
        </w:rPr>
        <w:tab/>
        <w:t>Vaisingumas, nėštumo ir žindymo laikotarpis</w:t>
      </w:r>
    </w:p>
    <w:p w14:paraId="3BC8EDDC" w14:textId="77777777" w:rsidR="00936228" w:rsidRDefault="00936228">
      <w:pPr>
        <w:widowControl w:val="0"/>
        <w:rPr>
          <w:rFonts w:ascii="Times New Roman" w:hAnsi="Times New Roman" w:cs="Times New Roman"/>
        </w:rPr>
      </w:pPr>
    </w:p>
    <w:p w14:paraId="2659ED03" w14:textId="77777777" w:rsidR="00936228" w:rsidRDefault="0078649F">
      <w:pPr>
        <w:widowControl w:val="0"/>
        <w:tabs>
          <w:tab w:val="left" w:pos="567"/>
        </w:tabs>
        <w:rPr>
          <w:rFonts w:ascii="Times New Roman" w:eastAsia="Times New Roman" w:hAnsi="Times New Roman" w:cs="Times New Roman"/>
          <w:sz w:val="24"/>
          <w:szCs w:val="20"/>
          <w:u w:val="single"/>
          <w:lang w:eastAsia="sl-SI"/>
        </w:rPr>
      </w:pPr>
      <w:r>
        <w:rPr>
          <w:rFonts w:ascii="Times New Roman" w:hAnsi="Times New Roman" w:cs="Times New Roman"/>
          <w:u w:val="single"/>
        </w:rPr>
        <w:t>Nėštumas</w:t>
      </w:r>
    </w:p>
    <w:p w14:paraId="62E65418"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 xml:space="preserve">Kadangi </w:t>
      </w:r>
      <w:proofErr w:type="spellStart"/>
      <w:r>
        <w:rPr>
          <w:rFonts w:ascii="Times New Roman" w:hAnsi="Times New Roman" w:cs="Times New Roman"/>
        </w:rPr>
        <w:t>Doreta</w:t>
      </w:r>
      <w:proofErr w:type="spellEnd"/>
      <w:r>
        <w:rPr>
          <w:rFonts w:ascii="Times New Roman" w:hAnsi="Times New Roman" w:cs="Times New Roman"/>
        </w:rPr>
        <w:t xml:space="preserve"> fiksuotos dozės kombinuotame preparate yra veikliosios medžiagos </w:t>
      </w:r>
      <w:proofErr w:type="spellStart"/>
      <w:r>
        <w:rPr>
          <w:rFonts w:ascii="Times New Roman" w:hAnsi="Times New Roman" w:cs="Times New Roman"/>
        </w:rPr>
        <w:t>tramadolio</w:t>
      </w:r>
      <w:proofErr w:type="spellEnd"/>
      <w:r>
        <w:rPr>
          <w:rFonts w:ascii="Times New Roman" w:hAnsi="Times New Roman" w:cs="Times New Roman"/>
        </w:rPr>
        <w:t>, šio vaistinio preparato nėštumo laikotarpiu vartoti negalima.</w:t>
      </w:r>
    </w:p>
    <w:p w14:paraId="39350BEA" w14:textId="77777777" w:rsidR="00936228" w:rsidRDefault="00936228">
      <w:pPr>
        <w:widowControl w:val="0"/>
        <w:ind w:left="0" w:firstLine="0"/>
        <w:rPr>
          <w:rFonts w:ascii="Times New Roman" w:hAnsi="Times New Roman" w:cs="Times New Roman"/>
        </w:rPr>
      </w:pPr>
    </w:p>
    <w:p w14:paraId="4316D8C3" w14:textId="77777777" w:rsidR="00936228" w:rsidRDefault="0078649F">
      <w:pPr>
        <w:widowControl w:val="0"/>
        <w:ind w:left="0" w:firstLine="0"/>
        <w:rPr>
          <w:rFonts w:ascii="Times New Roman" w:eastAsia="Times New Roman" w:hAnsi="Times New Roman" w:cs="Times New Roman"/>
          <w:i/>
          <w:sz w:val="24"/>
          <w:szCs w:val="20"/>
          <w:lang w:eastAsia="sl-SI"/>
        </w:rPr>
      </w:pPr>
      <w:r>
        <w:rPr>
          <w:rFonts w:ascii="Times New Roman" w:hAnsi="Times New Roman" w:cs="Times New Roman"/>
          <w:i/>
        </w:rPr>
        <w:t xml:space="preserve">Duomenys apie </w:t>
      </w:r>
      <w:proofErr w:type="spellStart"/>
      <w:r>
        <w:rPr>
          <w:rFonts w:ascii="Times New Roman" w:hAnsi="Times New Roman" w:cs="Times New Roman"/>
          <w:i/>
        </w:rPr>
        <w:t>paracetamolį</w:t>
      </w:r>
      <w:proofErr w:type="spellEnd"/>
    </w:p>
    <w:p w14:paraId="5E8698FD" w14:textId="77777777" w:rsidR="00936228" w:rsidRDefault="0078649F">
      <w:pPr>
        <w:widowControl w:val="0"/>
        <w:ind w:left="0" w:firstLine="0"/>
        <w:rPr>
          <w:rFonts w:ascii="Times New Roman" w:hAnsi="Times New Roman" w:cs="Times New Roman"/>
        </w:rPr>
      </w:pPr>
      <w:r>
        <w:rPr>
          <w:rFonts w:ascii="Times New Roman" w:hAnsi="Times New Roman" w:cs="Times New Roman"/>
        </w:rPr>
        <w:t xml:space="preserve">Tyrimų su gyvūnais nepakanka, kad būtų galima daryti išvadas apie toksinį poveikį reprodukcijai. Sukaupus daug duomenų apie nėščiąsias, nustatyta, kad šis vaistinis preparatas nesukelia vaisiaus formavimosi ydų ir nedaro toksinio poveikio vaisiui ir naujagimiui. Vaikų, kurių motinos nėštumo laikotarpiu vartojo </w:t>
      </w:r>
      <w:proofErr w:type="spellStart"/>
      <w:r>
        <w:rPr>
          <w:rFonts w:ascii="Times New Roman" w:hAnsi="Times New Roman" w:cs="Times New Roman"/>
        </w:rPr>
        <w:t>paracetamolį</w:t>
      </w:r>
      <w:proofErr w:type="spellEnd"/>
      <w:r>
        <w:rPr>
          <w:rFonts w:ascii="Times New Roman" w:hAnsi="Times New Roman" w:cs="Times New Roman"/>
        </w:rPr>
        <w:t>, nervų sistemos vystymosi epidemiologinių tyrimų rezultatų nepakanka tvirtoms išvadoms padaryti.</w:t>
      </w:r>
    </w:p>
    <w:p w14:paraId="6CA80E2E" w14:textId="77777777" w:rsidR="00936228" w:rsidRDefault="00936228">
      <w:pPr>
        <w:widowControl w:val="0"/>
        <w:ind w:left="0" w:firstLine="0"/>
        <w:rPr>
          <w:rFonts w:ascii="Times New Roman" w:hAnsi="Times New Roman" w:cs="Times New Roman"/>
        </w:rPr>
      </w:pPr>
    </w:p>
    <w:p w14:paraId="0634E69D" w14:textId="77777777" w:rsidR="00936228" w:rsidRDefault="0078649F">
      <w:pPr>
        <w:widowControl w:val="0"/>
        <w:ind w:left="0" w:firstLine="0"/>
        <w:rPr>
          <w:rFonts w:ascii="Times New Roman" w:eastAsia="Times New Roman" w:hAnsi="Times New Roman" w:cs="Times New Roman"/>
          <w:i/>
          <w:sz w:val="24"/>
          <w:szCs w:val="20"/>
          <w:lang w:eastAsia="sl-SI"/>
        </w:rPr>
      </w:pPr>
      <w:r>
        <w:rPr>
          <w:rFonts w:ascii="Times New Roman" w:hAnsi="Times New Roman" w:cs="Times New Roman"/>
          <w:i/>
        </w:rPr>
        <w:t xml:space="preserve">Duomenys apie </w:t>
      </w:r>
      <w:proofErr w:type="spellStart"/>
      <w:r>
        <w:rPr>
          <w:rFonts w:ascii="Times New Roman" w:hAnsi="Times New Roman" w:cs="Times New Roman"/>
          <w:i/>
        </w:rPr>
        <w:t>tramadolį</w:t>
      </w:r>
      <w:proofErr w:type="spellEnd"/>
    </w:p>
    <w:p w14:paraId="367FB7BA"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 xml:space="preserve">Duomenų apie </w:t>
      </w:r>
      <w:proofErr w:type="spellStart"/>
      <w:r>
        <w:rPr>
          <w:rFonts w:ascii="Times New Roman" w:hAnsi="Times New Roman" w:cs="Times New Roman"/>
        </w:rPr>
        <w:t>tramadolio</w:t>
      </w:r>
      <w:proofErr w:type="spellEnd"/>
      <w:r>
        <w:rPr>
          <w:rFonts w:ascii="Times New Roman" w:hAnsi="Times New Roman" w:cs="Times New Roman"/>
        </w:rPr>
        <w:t xml:space="preserve"> vartojimo saugumą nėštumo metu nepakanka.</w:t>
      </w:r>
    </w:p>
    <w:p w14:paraId="5CB8383B"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 xml:space="preserve">Prieš gimdymą ar jo metu pavartotas </w:t>
      </w:r>
      <w:proofErr w:type="spellStart"/>
      <w:r>
        <w:rPr>
          <w:rFonts w:ascii="Times New Roman" w:hAnsi="Times New Roman" w:cs="Times New Roman"/>
        </w:rPr>
        <w:t>tramadolis</w:t>
      </w:r>
      <w:proofErr w:type="spellEnd"/>
      <w:r>
        <w:rPr>
          <w:rFonts w:ascii="Times New Roman" w:hAnsi="Times New Roman" w:cs="Times New Roman"/>
        </w:rPr>
        <w:t xml:space="preserve"> gimdos kontrakcijų neveikia. Naujagimiams gali pakisti kvėpavimo dažnis, bet paprastai toks poveikis nebūna kliniškai reikšmingas. Ilgalaikis vartojimas nėštumo metu, naujagimiui gali sukelti </w:t>
      </w:r>
      <w:proofErr w:type="spellStart"/>
      <w:r>
        <w:rPr>
          <w:rFonts w:ascii="Times New Roman" w:hAnsi="Times New Roman" w:cs="Times New Roman"/>
        </w:rPr>
        <w:t>tramadolio</w:t>
      </w:r>
      <w:proofErr w:type="spellEnd"/>
      <w:r>
        <w:rPr>
          <w:rFonts w:ascii="Times New Roman" w:hAnsi="Times New Roman" w:cs="Times New Roman"/>
        </w:rPr>
        <w:t xml:space="preserve"> vartojimo nutraukimo simptomus.</w:t>
      </w:r>
    </w:p>
    <w:p w14:paraId="22520B39" w14:textId="77777777" w:rsidR="00936228" w:rsidRDefault="00936228">
      <w:pPr>
        <w:widowControl w:val="0"/>
        <w:ind w:left="0" w:firstLine="0"/>
        <w:rPr>
          <w:rFonts w:ascii="Times New Roman" w:hAnsi="Times New Roman" w:cs="Times New Roman"/>
        </w:rPr>
      </w:pPr>
    </w:p>
    <w:p w14:paraId="408550BD" w14:textId="77777777" w:rsidR="00936228" w:rsidRDefault="0078649F">
      <w:pPr>
        <w:widowControl w:val="0"/>
        <w:ind w:left="0" w:firstLine="0"/>
        <w:rPr>
          <w:rFonts w:ascii="Times New Roman" w:eastAsia="Times New Roman" w:hAnsi="Times New Roman" w:cs="Times New Roman"/>
          <w:sz w:val="24"/>
          <w:szCs w:val="20"/>
          <w:u w:val="single"/>
          <w:lang w:eastAsia="sl-SI"/>
        </w:rPr>
      </w:pPr>
      <w:r>
        <w:rPr>
          <w:rFonts w:ascii="Times New Roman" w:hAnsi="Times New Roman" w:cs="Times New Roman"/>
          <w:u w:val="single"/>
        </w:rPr>
        <w:t>Žindymas</w:t>
      </w:r>
    </w:p>
    <w:p w14:paraId="557743FE"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 xml:space="preserve">Kadangi </w:t>
      </w:r>
      <w:proofErr w:type="spellStart"/>
      <w:r>
        <w:rPr>
          <w:rFonts w:ascii="Times New Roman" w:hAnsi="Times New Roman" w:cs="Times New Roman"/>
        </w:rPr>
        <w:t>Doreta</w:t>
      </w:r>
      <w:proofErr w:type="spellEnd"/>
      <w:r>
        <w:rPr>
          <w:rFonts w:ascii="Times New Roman" w:hAnsi="Times New Roman" w:cs="Times New Roman"/>
        </w:rPr>
        <w:t xml:space="preserve"> fiksuotos dozės kombinuotame preparate yra veikliosios medžiagos </w:t>
      </w:r>
      <w:proofErr w:type="spellStart"/>
      <w:r>
        <w:rPr>
          <w:rFonts w:ascii="Times New Roman" w:hAnsi="Times New Roman" w:cs="Times New Roman"/>
        </w:rPr>
        <w:t>tramadolio</w:t>
      </w:r>
      <w:proofErr w:type="spellEnd"/>
      <w:r>
        <w:rPr>
          <w:rFonts w:ascii="Times New Roman" w:hAnsi="Times New Roman" w:cs="Times New Roman"/>
        </w:rPr>
        <w:t xml:space="preserve">, šio vaistinio preparato žindymo laikotarpiu vartoti negalima arba kitu atveju, žindymą reikia nutraukti gydymo </w:t>
      </w:r>
      <w:proofErr w:type="spellStart"/>
      <w:r>
        <w:rPr>
          <w:rFonts w:ascii="Times New Roman" w:hAnsi="Times New Roman" w:cs="Times New Roman"/>
        </w:rPr>
        <w:t>tramadoliu</w:t>
      </w:r>
      <w:proofErr w:type="spellEnd"/>
      <w:r>
        <w:rPr>
          <w:rFonts w:ascii="Times New Roman" w:hAnsi="Times New Roman" w:cs="Times New Roman"/>
        </w:rPr>
        <w:t xml:space="preserve"> metu.</w:t>
      </w:r>
      <w:r>
        <w:rPr>
          <w:rFonts w:ascii="Times New Roman" w:hAnsi="Times New Roman"/>
        </w:rPr>
        <w:t xml:space="preserve"> Išgėrus vieną </w:t>
      </w:r>
      <w:proofErr w:type="spellStart"/>
      <w:r>
        <w:rPr>
          <w:rFonts w:ascii="Times New Roman" w:hAnsi="Times New Roman"/>
        </w:rPr>
        <w:t>Doreta</w:t>
      </w:r>
      <w:proofErr w:type="spellEnd"/>
      <w:r>
        <w:rPr>
          <w:rFonts w:ascii="Times New Roman" w:hAnsi="Times New Roman"/>
        </w:rPr>
        <w:t xml:space="preserve"> dozę, žindymo nutraukti paprastai nereikia.</w:t>
      </w:r>
    </w:p>
    <w:p w14:paraId="5B783F3D" w14:textId="77777777" w:rsidR="00936228" w:rsidRDefault="00936228">
      <w:pPr>
        <w:widowControl w:val="0"/>
        <w:ind w:left="0" w:firstLine="0"/>
        <w:rPr>
          <w:rFonts w:ascii="Times New Roman" w:hAnsi="Times New Roman" w:cs="Times New Roman"/>
          <w:b/>
        </w:rPr>
      </w:pPr>
    </w:p>
    <w:p w14:paraId="2F1EEA71" w14:textId="77777777" w:rsidR="00936228" w:rsidRDefault="0078649F">
      <w:pPr>
        <w:widowControl w:val="0"/>
        <w:ind w:left="0" w:firstLine="0"/>
        <w:rPr>
          <w:rFonts w:ascii="Times New Roman" w:eastAsia="Times New Roman" w:hAnsi="Times New Roman" w:cs="Times New Roman"/>
          <w:i/>
          <w:sz w:val="24"/>
          <w:szCs w:val="20"/>
          <w:lang w:eastAsia="sl-SI"/>
        </w:rPr>
      </w:pPr>
      <w:r>
        <w:rPr>
          <w:rFonts w:ascii="Times New Roman" w:hAnsi="Times New Roman" w:cs="Times New Roman"/>
          <w:i/>
        </w:rPr>
        <w:t xml:space="preserve">Duomenys apie </w:t>
      </w:r>
      <w:proofErr w:type="spellStart"/>
      <w:r>
        <w:rPr>
          <w:rFonts w:ascii="Times New Roman" w:hAnsi="Times New Roman" w:cs="Times New Roman"/>
          <w:i/>
        </w:rPr>
        <w:t>paracetamolį</w:t>
      </w:r>
      <w:proofErr w:type="spellEnd"/>
    </w:p>
    <w:p w14:paraId="5014BE60"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 xml:space="preserve">Kliniškai nereikšmingas </w:t>
      </w:r>
      <w:proofErr w:type="spellStart"/>
      <w:r>
        <w:rPr>
          <w:rFonts w:ascii="Times New Roman" w:hAnsi="Times New Roman" w:cs="Times New Roman"/>
        </w:rPr>
        <w:t>paracetamolio</w:t>
      </w:r>
      <w:proofErr w:type="spellEnd"/>
      <w:r>
        <w:rPr>
          <w:rFonts w:ascii="Times New Roman" w:hAnsi="Times New Roman" w:cs="Times New Roman"/>
        </w:rPr>
        <w:t xml:space="preserve"> kiekis išsiskiria į moters pieną.</w:t>
      </w:r>
    </w:p>
    <w:p w14:paraId="46D85419" w14:textId="77777777" w:rsidR="00936228" w:rsidRDefault="00936228">
      <w:pPr>
        <w:widowControl w:val="0"/>
        <w:ind w:left="0" w:firstLine="0"/>
        <w:rPr>
          <w:rFonts w:ascii="Times New Roman" w:hAnsi="Times New Roman" w:cs="Times New Roman"/>
        </w:rPr>
      </w:pPr>
    </w:p>
    <w:p w14:paraId="741F1A25" w14:textId="77777777" w:rsidR="00936228" w:rsidRDefault="0078649F">
      <w:pPr>
        <w:widowControl w:val="0"/>
        <w:ind w:left="0" w:firstLine="0"/>
        <w:rPr>
          <w:rFonts w:ascii="Times New Roman" w:eastAsia="Times New Roman" w:hAnsi="Times New Roman" w:cs="Times New Roman"/>
          <w:i/>
          <w:sz w:val="24"/>
          <w:szCs w:val="20"/>
          <w:lang w:eastAsia="sl-SI"/>
        </w:rPr>
      </w:pPr>
      <w:r>
        <w:rPr>
          <w:rFonts w:ascii="Times New Roman" w:hAnsi="Times New Roman" w:cs="Times New Roman"/>
          <w:i/>
        </w:rPr>
        <w:t xml:space="preserve">Duomenys apie </w:t>
      </w:r>
      <w:proofErr w:type="spellStart"/>
      <w:r>
        <w:rPr>
          <w:rFonts w:ascii="Times New Roman" w:hAnsi="Times New Roman" w:cs="Times New Roman"/>
          <w:i/>
        </w:rPr>
        <w:t>tramadolį</w:t>
      </w:r>
      <w:proofErr w:type="spellEnd"/>
    </w:p>
    <w:p w14:paraId="683B0030"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 xml:space="preserve">Maždaug 0,1 % motinos pavartotos </w:t>
      </w:r>
      <w:proofErr w:type="spellStart"/>
      <w:r>
        <w:rPr>
          <w:rFonts w:ascii="Times New Roman" w:hAnsi="Times New Roman" w:cs="Times New Roman"/>
        </w:rPr>
        <w:t>tramadolio</w:t>
      </w:r>
      <w:proofErr w:type="spellEnd"/>
      <w:r>
        <w:rPr>
          <w:rFonts w:ascii="Times New Roman" w:hAnsi="Times New Roman" w:cs="Times New Roman"/>
        </w:rPr>
        <w:t xml:space="preserve"> dozės išsiskiria su motinos pienu. Laikotarpį iš karto po gimdymo, motinos per burną vartota dienos dozė iki 400 mg žindomiems kūdikiams atitinka 3 % vidutinio suvartojamo </w:t>
      </w:r>
      <w:proofErr w:type="spellStart"/>
      <w:r>
        <w:rPr>
          <w:rFonts w:ascii="Times New Roman" w:hAnsi="Times New Roman" w:cs="Times New Roman"/>
        </w:rPr>
        <w:t>tramadolio</w:t>
      </w:r>
      <w:proofErr w:type="spellEnd"/>
      <w:r>
        <w:rPr>
          <w:rFonts w:ascii="Times New Roman" w:hAnsi="Times New Roman" w:cs="Times New Roman"/>
        </w:rPr>
        <w:t xml:space="preserve"> kiekio pagal motinos svorį koreguojamos dozės. Dėl šios priežasties </w:t>
      </w:r>
      <w:proofErr w:type="spellStart"/>
      <w:r>
        <w:rPr>
          <w:rFonts w:ascii="Times New Roman" w:hAnsi="Times New Roman" w:cs="Times New Roman"/>
        </w:rPr>
        <w:t>tramadolio</w:t>
      </w:r>
      <w:proofErr w:type="spellEnd"/>
      <w:r>
        <w:rPr>
          <w:rFonts w:ascii="Times New Roman" w:hAnsi="Times New Roman" w:cs="Times New Roman"/>
        </w:rPr>
        <w:t xml:space="preserve"> negalima vartoti žindymo metu ar kitu atveju, žindymą reikia nutraukti gydymo </w:t>
      </w:r>
      <w:proofErr w:type="spellStart"/>
      <w:r>
        <w:rPr>
          <w:rFonts w:ascii="Times New Roman" w:hAnsi="Times New Roman" w:cs="Times New Roman"/>
        </w:rPr>
        <w:t>tramadoliu</w:t>
      </w:r>
      <w:proofErr w:type="spellEnd"/>
      <w:r>
        <w:rPr>
          <w:rFonts w:ascii="Times New Roman" w:hAnsi="Times New Roman" w:cs="Times New Roman"/>
        </w:rPr>
        <w:t xml:space="preserve"> metu. Nutraukti žindymo paprastai nebūtina vartojant vienkartinę </w:t>
      </w:r>
      <w:proofErr w:type="spellStart"/>
      <w:r>
        <w:rPr>
          <w:rFonts w:ascii="Times New Roman" w:hAnsi="Times New Roman" w:cs="Times New Roman"/>
        </w:rPr>
        <w:t>tramadolio</w:t>
      </w:r>
      <w:proofErr w:type="spellEnd"/>
      <w:r>
        <w:rPr>
          <w:rFonts w:ascii="Times New Roman" w:hAnsi="Times New Roman" w:cs="Times New Roman"/>
        </w:rPr>
        <w:t xml:space="preserve"> dozę. </w:t>
      </w:r>
    </w:p>
    <w:p w14:paraId="3A83304B" w14:textId="77777777" w:rsidR="00936228" w:rsidRDefault="00936228">
      <w:pPr>
        <w:widowControl w:val="0"/>
        <w:ind w:left="0" w:firstLine="0"/>
        <w:rPr>
          <w:rFonts w:ascii="Times New Roman" w:hAnsi="Times New Roman" w:cs="Times New Roman"/>
        </w:rPr>
      </w:pPr>
    </w:p>
    <w:p w14:paraId="55E07494" w14:textId="77777777" w:rsidR="00936228" w:rsidRDefault="0078649F">
      <w:pPr>
        <w:widowControl w:val="0"/>
        <w:ind w:left="0" w:firstLine="0"/>
        <w:rPr>
          <w:rFonts w:ascii="Times New Roman" w:eastAsia="Times New Roman" w:hAnsi="Times New Roman" w:cs="Times New Roman"/>
          <w:sz w:val="24"/>
          <w:szCs w:val="20"/>
          <w:u w:val="single"/>
          <w:lang w:eastAsia="sl-SI"/>
        </w:rPr>
      </w:pPr>
      <w:r>
        <w:rPr>
          <w:rFonts w:ascii="Times New Roman" w:hAnsi="Times New Roman" w:cs="Times New Roman"/>
          <w:u w:val="single"/>
        </w:rPr>
        <w:t>Vaisingumas</w:t>
      </w:r>
    </w:p>
    <w:p w14:paraId="1EE5289C"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 xml:space="preserve">Duomenys, gauti po vaistinio preparato patekimo į rinką nerodo, kad </w:t>
      </w:r>
      <w:proofErr w:type="spellStart"/>
      <w:r>
        <w:rPr>
          <w:rFonts w:ascii="Times New Roman" w:hAnsi="Times New Roman" w:cs="Times New Roman"/>
        </w:rPr>
        <w:t>tramadolis</w:t>
      </w:r>
      <w:proofErr w:type="spellEnd"/>
      <w:r>
        <w:rPr>
          <w:rFonts w:ascii="Times New Roman" w:hAnsi="Times New Roman" w:cs="Times New Roman"/>
        </w:rPr>
        <w:t xml:space="preserve"> veiktų vaisingumą.</w:t>
      </w:r>
    </w:p>
    <w:p w14:paraId="5853B027"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 xml:space="preserve">Tyrimai su gyvūnais </w:t>
      </w:r>
      <w:proofErr w:type="spellStart"/>
      <w:r>
        <w:rPr>
          <w:rFonts w:ascii="Times New Roman" w:hAnsi="Times New Roman" w:cs="Times New Roman"/>
        </w:rPr>
        <w:t>tramadolio</w:t>
      </w:r>
      <w:proofErr w:type="spellEnd"/>
      <w:r>
        <w:rPr>
          <w:rFonts w:ascii="Times New Roman" w:hAnsi="Times New Roman" w:cs="Times New Roman"/>
        </w:rPr>
        <w:t xml:space="preserve"> poveikio vaisingumui neparodė. Baigtų tyrimų su </w:t>
      </w:r>
      <w:proofErr w:type="spellStart"/>
      <w:r>
        <w:rPr>
          <w:rFonts w:ascii="Times New Roman" w:hAnsi="Times New Roman" w:cs="Times New Roman"/>
        </w:rPr>
        <w:t>tramadolio</w:t>
      </w:r>
      <w:proofErr w:type="spellEnd"/>
      <w:r>
        <w:rPr>
          <w:rFonts w:ascii="Times New Roman" w:hAnsi="Times New Roman" w:cs="Times New Roman"/>
        </w:rPr>
        <w:t xml:space="preserve"> ir </w:t>
      </w:r>
      <w:proofErr w:type="spellStart"/>
      <w:r>
        <w:rPr>
          <w:rFonts w:ascii="Times New Roman" w:hAnsi="Times New Roman" w:cs="Times New Roman"/>
        </w:rPr>
        <w:t>paracetamolio</w:t>
      </w:r>
      <w:proofErr w:type="spellEnd"/>
      <w:r>
        <w:rPr>
          <w:rFonts w:ascii="Times New Roman" w:hAnsi="Times New Roman" w:cs="Times New Roman"/>
        </w:rPr>
        <w:t xml:space="preserve"> deriniu nėra.</w:t>
      </w:r>
    </w:p>
    <w:p w14:paraId="1D99ACF3" w14:textId="77777777" w:rsidR="00936228" w:rsidRDefault="00936228">
      <w:pPr>
        <w:widowControl w:val="0"/>
        <w:rPr>
          <w:rFonts w:ascii="Times New Roman" w:hAnsi="Times New Roman" w:cs="Times New Roman"/>
        </w:rPr>
      </w:pPr>
    </w:p>
    <w:p w14:paraId="2B8CA585" w14:textId="77777777" w:rsidR="00936228" w:rsidRDefault="0078649F">
      <w:pPr>
        <w:widowControl w:val="0"/>
        <w:rPr>
          <w:rFonts w:ascii="Times New Roman" w:eastAsia="Times New Roman" w:hAnsi="Times New Roman" w:cs="Times New Roman"/>
          <w:b/>
          <w:sz w:val="24"/>
          <w:szCs w:val="20"/>
          <w:lang w:eastAsia="sl-SI"/>
        </w:rPr>
      </w:pPr>
      <w:r>
        <w:rPr>
          <w:rFonts w:ascii="Times New Roman" w:hAnsi="Times New Roman" w:cs="Times New Roman"/>
          <w:b/>
        </w:rPr>
        <w:t>4.7</w:t>
      </w:r>
      <w:r>
        <w:rPr>
          <w:rFonts w:ascii="Times New Roman" w:hAnsi="Times New Roman" w:cs="Times New Roman"/>
          <w:b/>
        </w:rPr>
        <w:tab/>
        <w:t>Poveikis gebėjimui vairuoti ir valdyti mechanizmus</w:t>
      </w:r>
    </w:p>
    <w:p w14:paraId="4DB69E7B" w14:textId="77777777" w:rsidR="00936228" w:rsidRDefault="00936228">
      <w:pPr>
        <w:widowControl w:val="0"/>
        <w:rPr>
          <w:rFonts w:ascii="Times New Roman" w:hAnsi="Times New Roman" w:cs="Times New Roman"/>
        </w:rPr>
      </w:pPr>
    </w:p>
    <w:p w14:paraId="71EAB33E" w14:textId="77777777" w:rsidR="00936228" w:rsidRDefault="0078649F">
      <w:pPr>
        <w:widowControl w:val="0"/>
        <w:ind w:left="0" w:firstLine="0"/>
        <w:rPr>
          <w:rFonts w:ascii="Times New Roman" w:eastAsia="Times New Roman" w:hAnsi="Times New Roman" w:cs="Times New Roman"/>
          <w:sz w:val="24"/>
          <w:szCs w:val="20"/>
          <w:lang w:eastAsia="sl-SI"/>
        </w:rPr>
      </w:pPr>
      <w:proofErr w:type="spellStart"/>
      <w:r>
        <w:rPr>
          <w:rFonts w:ascii="Times New Roman" w:hAnsi="Times New Roman" w:cs="Times New Roman"/>
        </w:rPr>
        <w:t>Tramadolis</w:t>
      </w:r>
      <w:proofErr w:type="spellEnd"/>
      <w:r>
        <w:rPr>
          <w:rFonts w:ascii="Times New Roman" w:hAnsi="Times New Roman" w:cs="Times New Roman"/>
        </w:rPr>
        <w:t xml:space="preserve"> gali sukelti apsnūdimą ar svaigulį, tokį poveikį gali sustiprinti alkoholis ar kitokios centrinę nervų sistemą (CNS) slopinančios medžiagos. Jei toks poveikis pasireiškia, pacientas vairuoti ir valdyti mechanizmus negali.</w:t>
      </w:r>
    </w:p>
    <w:p w14:paraId="53EB3434" w14:textId="77777777" w:rsidR="00936228" w:rsidRDefault="00936228">
      <w:pPr>
        <w:widowControl w:val="0"/>
        <w:rPr>
          <w:rFonts w:ascii="Times New Roman" w:hAnsi="Times New Roman" w:cs="Times New Roman"/>
        </w:rPr>
      </w:pPr>
    </w:p>
    <w:p w14:paraId="013E9147" w14:textId="77777777" w:rsidR="00936228" w:rsidRDefault="0078649F">
      <w:pPr>
        <w:widowControl w:val="0"/>
        <w:rPr>
          <w:rFonts w:ascii="Times New Roman" w:eastAsia="Times New Roman" w:hAnsi="Times New Roman" w:cs="Times New Roman"/>
          <w:b/>
          <w:sz w:val="24"/>
          <w:szCs w:val="20"/>
          <w:lang w:eastAsia="sl-SI"/>
        </w:rPr>
      </w:pPr>
      <w:r>
        <w:rPr>
          <w:rFonts w:ascii="Times New Roman" w:hAnsi="Times New Roman" w:cs="Times New Roman"/>
          <w:b/>
        </w:rPr>
        <w:t>4.8</w:t>
      </w:r>
      <w:r>
        <w:rPr>
          <w:rFonts w:ascii="Times New Roman" w:hAnsi="Times New Roman" w:cs="Times New Roman"/>
          <w:b/>
        </w:rPr>
        <w:tab/>
        <w:t>Nepageidaujamas poveikis</w:t>
      </w:r>
    </w:p>
    <w:p w14:paraId="5857F0DC" w14:textId="77777777" w:rsidR="00936228" w:rsidRDefault="00936228">
      <w:pPr>
        <w:widowControl w:val="0"/>
        <w:ind w:left="0" w:firstLine="0"/>
        <w:rPr>
          <w:rFonts w:ascii="Times New Roman" w:hAnsi="Times New Roman"/>
        </w:rPr>
      </w:pPr>
    </w:p>
    <w:p w14:paraId="40C01E3C" w14:textId="77777777" w:rsidR="00936228" w:rsidRDefault="0078649F">
      <w:pPr>
        <w:widowControl w:val="0"/>
        <w:ind w:left="0" w:firstLine="0"/>
        <w:rPr>
          <w:rFonts w:ascii="Times New Roman" w:hAnsi="Times New Roman"/>
        </w:rPr>
      </w:pPr>
      <w:r>
        <w:rPr>
          <w:rFonts w:ascii="Times New Roman" w:hAnsi="Times New Roman"/>
        </w:rPr>
        <w:t xml:space="preserve">Klinikinių </w:t>
      </w:r>
      <w:proofErr w:type="spellStart"/>
      <w:r>
        <w:rPr>
          <w:rFonts w:ascii="Times New Roman" w:hAnsi="Times New Roman"/>
        </w:rPr>
        <w:t>paracetamolio</w:t>
      </w:r>
      <w:proofErr w:type="spellEnd"/>
      <w:r>
        <w:rPr>
          <w:rFonts w:ascii="Times New Roman" w:hAnsi="Times New Roman"/>
        </w:rPr>
        <w:t xml:space="preserve"> ir </w:t>
      </w:r>
      <w:proofErr w:type="spellStart"/>
      <w:r>
        <w:rPr>
          <w:rFonts w:ascii="Times New Roman" w:hAnsi="Times New Roman"/>
        </w:rPr>
        <w:t>tramadolio</w:t>
      </w:r>
      <w:proofErr w:type="spellEnd"/>
      <w:r>
        <w:rPr>
          <w:rFonts w:ascii="Times New Roman" w:hAnsi="Times New Roman"/>
        </w:rPr>
        <w:t xml:space="preserve"> derinio tyrimų metu dažniausiai pasireiškęs nepageidaujamas poveikis buvo pykinimas, svaigulys ir </w:t>
      </w:r>
      <w:proofErr w:type="spellStart"/>
      <w:r>
        <w:rPr>
          <w:rFonts w:ascii="Times New Roman" w:hAnsi="Times New Roman"/>
        </w:rPr>
        <w:t>somnolencija</w:t>
      </w:r>
      <w:proofErr w:type="spellEnd"/>
      <w:r>
        <w:rPr>
          <w:rFonts w:ascii="Times New Roman" w:hAnsi="Times New Roman"/>
        </w:rPr>
        <w:t xml:space="preserve"> (toks poveikis pasireiškė daugiau kaip 10 % pacientų).</w:t>
      </w:r>
    </w:p>
    <w:p w14:paraId="2554C1D5" w14:textId="77777777" w:rsidR="00936228" w:rsidRDefault="00936228">
      <w:pPr>
        <w:widowControl w:val="0"/>
        <w:ind w:left="0" w:firstLine="0"/>
        <w:rPr>
          <w:rFonts w:ascii="Times New Roman" w:hAnsi="Times New Roman" w:cs="Times New Roman"/>
          <w:i/>
        </w:rPr>
      </w:pPr>
    </w:p>
    <w:p w14:paraId="549DF64A" w14:textId="77777777" w:rsidR="00B820A2" w:rsidRPr="00F0150B" w:rsidRDefault="0078649F">
      <w:pPr>
        <w:widowControl w:val="0"/>
        <w:numPr>
          <w:ilvl w:val="0"/>
          <w:numId w:val="13"/>
        </w:numPr>
        <w:rPr>
          <w:rFonts w:ascii="Times New Roman" w:eastAsia="Times New Roman" w:hAnsi="Times New Roman" w:cs="Times New Roman"/>
          <w:sz w:val="24"/>
          <w:szCs w:val="20"/>
          <w:lang w:eastAsia="sl-SI"/>
        </w:rPr>
      </w:pPr>
      <w:r>
        <w:rPr>
          <w:rFonts w:ascii="Times New Roman" w:hAnsi="Times New Roman"/>
          <w:snapToGrid w:val="0"/>
        </w:rPr>
        <w:t>Nepageidaujamo poveikio dažnis apibūdinamas taip:</w:t>
      </w:r>
    </w:p>
    <w:p w14:paraId="3F9CE0A5" w14:textId="2B4D6EBC" w:rsidR="00936228" w:rsidRDefault="0078649F">
      <w:pPr>
        <w:widowControl w:val="0"/>
        <w:numPr>
          <w:ilvl w:val="0"/>
          <w:numId w:val="13"/>
        </w:numPr>
        <w:rPr>
          <w:rFonts w:ascii="Times New Roman" w:eastAsia="Times New Roman" w:hAnsi="Times New Roman" w:cs="Times New Roman"/>
          <w:sz w:val="24"/>
          <w:szCs w:val="20"/>
          <w:lang w:eastAsia="sl-SI"/>
        </w:rPr>
      </w:pPr>
      <w:r>
        <w:rPr>
          <w:rFonts w:ascii="Times New Roman" w:hAnsi="Times New Roman" w:cs="Times New Roman"/>
        </w:rPr>
        <w:t>Labai dažnas (≥ 1/10)</w:t>
      </w:r>
    </w:p>
    <w:p w14:paraId="0062F2BC" w14:textId="77777777" w:rsidR="00936228" w:rsidRDefault="0078649F">
      <w:pPr>
        <w:widowControl w:val="0"/>
        <w:numPr>
          <w:ilvl w:val="0"/>
          <w:numId w:val="13"/>
        </w:numPr>
        <w:rPr>
          <w:rFonts w:ascii="Times New Roman" w:eastAsia="Times New Roman" w:hAnsi="Times New Roman" w:cs="Times New Roman"/>
          <w:sz w:val="24"/>
          <w:szCs w:val="20"/>
          <w:lang w:eastAsia="sl-SI"/>
        </w:rPr>
      </w:pPr>
      <w:r>
        <w:rPr>
          <w:rFonts w:ascii="Times New Roman" w:hAnsi="Times New Roman" w:cs="Times New Roman"/>
        </w:rPr>
        <w:t>Dažnas (nuo ≥ 1/100 iki &lt; 1/10)</w:t>
      </w:r>
    </w:p>
    <w:p w14:paraId="6F06D323" w14:textId="77777777" w:rsidR="00936228" w:rsidRDefault="0078649F">
      <w:pPr>
        <w:widowControl w:val="0"/>
        <w:numPr>
          <w:ilvl w:val="0"/>
          <w:numId w:val="13"/>
        </w:numPr>
        <w:rPr>
          <w:rFonts w:ascii="Times New Roman" w:eastAsia="Times New Roman" w:hAnsi="Times New Roman" w:cs="Times New Roman"/>
          <w:sz w:val="24"/>
          <w:szCs w:val="20"/>
          <w:lang w:eastAsia="sl-SI"/>
        </w:rPr>
      </w:pPr>
      <w:r>
        <w:rPr>
          <w:rFonts w:ascii="Times New Roman" w:hAnsi="Times New Roman" w:cs="Times New Roman"/>
        </w:rPr>
        <w:t>Nedažnas (nuo ≥ 1/1 000 iki &lt; 1/100)</w:t>
      </w:r>
    </w:p>
    <w:p w14:paraId="73DED26F" w14:textId="77777777" w:rsidR="00936228" w:rsidRDefault="0078649F">
      <w:pPr>
        <w:widowControl w:val="0"/>
        <w:numPr>
          <w:ilvl w:val="0"/>
          <w:numId w:val="13"/>
        </w:numPr>
        <w:rPr>
          <w:rFonts w:ascii="Times New Roman" w:eastAsia="Times New Roman" w:hAnsi="Times New Roman" w:cs="Times New Roman"/>
          <w:sz w:val="24"/>
          <w:szCs w:val="20"/>
          <w:lang w:eastAsia="sl-SI"/>
        </w:rPr>
      </w:pPr>
      <w:r>
        <w:rPr>
          <w:rFonts w:ascii="Times New Roman" w:hAnsi="Times New Roman" w:cs="Times New Roman"/>
        </w:rPr>
        <w:t>Retas (nuo ≥ 1/10 000 iki &lt; 1/1 000)</w:t>
      </w:r>
    </w:p>
    <w:p w14:paraId="463BEA21" w14:textId="77777777" w:rsidR="00936228" w:rsidRDefault="0078649F">
      <w:pPr>
        <w:widowControl w:val="0"/>
        <w:numPr>
          <w:ilvl w:val="0"/>
          <w:numId w:val="13"/>
        </w:numPr>
        <w:rPr>
          <w:rFonts w:ascii="Times New Roman" w:eastAsia="Times New Roman" w:hAnsi="Times New Roman" w:cs="Times New Roman"/>
          <w:sz w:val="24"/>
          <w:szCs w:val="20"/>
          <w:lang w:eastAsia="sl-SI"/>
        </w:rPr>
      </w:pPr>
      <w:r>
        <w:rPr>
          <w:rFonts w:ascii="Times New Roman" w:hAnsi="Times New Roman" w:cs="Times New Roman"/>
        </w:rPr>
        <w:t>Labai reti (&lt; 1/10 000)</w:t>
      </w:r>
    </w:p>
    <w:p w14:paraId="0391CCEF" w14:textId="77777777" w:rsidR="00936228" w:rsidRDefault="0078649F">
      <w:pPr>
        <w:widowControl w:val="0"/>
        <w:numPr>
          <w:ilvl w:val="0"/>
          <w:numId w:val="13"/>
        </w:numPr>
        <w:rPr>
          <w:rFonts w:ascii="Times New Roman" w:eastAsia="Times New Roman" w:hAnsi="Times New Roman" w:cs="Times New Roman"/>
          <w:sz w:val="24"/>
          <w:szCs w:val="20"/>
          <w:lang w:eastAsia="sl-SI"/>
        </w:rPr>
      </w:pPr>
      <w:r>
        <w:rPr>
          <w:rFonts w:ascii="Times New Roman" w:hAnsi="Times New Roman" w:cs="Times New Roman"/>
        </w:rPr>
        <w:t>Dažnis nežinomas (negali būti apskaičiuotas pagal turimus duomenis)</w:t>
      </w:r>
    </w:p>
    <w:p w14:paraId="0B6F913E"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Kiekvienoje dažnio grupėje nepageidaujamas poveikis pateikiamas mažėjančio sunkumo tvarka.</w:t>
      </w:r>
    </w:p>
    <w:p w14:paraId="5223B5A3" w14:textId="77777777" w:rsidR="00936228" w:rsidRDefault="00936228">
      <w:pPr>
        <w:widowControl w:val="0"/>
        <w:tabs>
          <w:tab w:val="left" w:pos="567"/>
        </w:tabs>
        <w:rPr>
          <w:rFonts w:ascii="Times New Roman" w:hAnsi="Times New Roman" w:cs="Times New Roman"/>
          <w:b/>
        </w:rPr>
      </w:pPr>
    </w:p>
    <w:p w14:paraId="3EFC1E4F"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Nepageidaujamas poveikis suskirstytas pagal atskiras organų sistemas:</w:t>
      </w:r>
    </w:p>
    <w:p w14:paraId="69238C59" w14:textId="77777777" w:rsidR="00936228" w:rsidRDefault="00936228">
      <w:pPr>
        <w:widowControl w:val="0"/>
        <w:ind w:left="0" w:firstLine="0"/>
        <w:rPr>
          <w:rFonts w:ascii="Times New Roman" w:hAnsi="Times New Roman" w:cs="Times New Roman"/>
        </w:rPr>
      </w:pPr>
    </w:p>
    <w:tbl>
      <w:tblPr>
        <w:tblStyle w:val="Lentelstinklelis"/>
        <w:tblW w:w="0" w:type="auto"/>
        <w:tblLayout w:type="fixed"/>
        <w:tblLook w:val="04A0" w:firstRow="1" w:lastRow="0" w:firstColumn="1" w:lastColumn="0" w:noHBand="0" w:noVBand="1"/>
      </w:tblPr>
      <w:tblGrid>
        <w:gridCol w:w="1161"/>
        <w:gridCol w:w="1080"/>
        <w:gridCol w:w="1260"/>
        <w:gridCol w:w="1260"/>
        <w:gridCol w:w="1170"/>
        <w:gridCol w:w="1350"/>
        <w:gridCol w:w="1350"/>
      </w:tblGrid>
      <w:tr w:rsidR="00936228" w14:paraId="325D1CEA" w14:textId="77777777">
        <w:tc>
          <w:tcPr>
            <w:tcW w:w="1161" w:type="dxa"/>
          </w:tcPr>
          <w:p w14:paraId="13CC0F65" w14:textId="77777777" w:rsidR="00936228" w:rsidRDefault="00936228">
            <w:pPr>
              <w:widowControl w:val="0"/>
              <w:tabs>
                <w:tab w:val="num" w:pos="567"/>
              </w:tabs>
            </w:pPr>
          </w:p>
        </w:tc>
        <w:tc>
          <w:tcPr>
            <w:tcW w:w="1080" w:type="dxa"/>
          </w:tcPr>
          <w:p w14:paraId="16776019" w14:textId="77777777" w:rsidR="00936228" w:rsidRDefault="0078649F">
            <w:pPr>
              <w:widowControl w:val="0"/>
              <w:tabs>
                <w:tab w:val="num" w:pos="567"/>
              </w:tabs>
            </w:pPr>
            <w:r>
              <w:t>Labai dažni</w:t>
            </w:r>
          </w:p>
        </w:tc>
        <w:tc>
          <w:tcPr>
            <w:tcW w:w="1260" w:type="dxa"/>
          </w:tcPr>
          <w:p w14:paraId="7CAE60B7" w14:textId="77777777" w:rsidR="00936228" w:rsidRDefault="0078649F">
            <w:pPr>
              <w:widowControl w:val="0"/>
              <w:tabs>
                <w:tab w:val="num" w:pos="567"/>
              </w:tabs>
              <w:rPr>
                <w:sz w:val="24"/>
                <w:lang w:eastAsia="sl-SI"/>
              </w:rPr>
            </w:pPr>
            <w:r>
              <w:t>Dažni</w:t>
            </w:r>
          </w:p>
        </w:tc>
        <w:tc>
          <w:tcPr>
            <w:tcW w:w="1260" w:type="dxa"/>
          </w:tcPr>
          <w:p w14:paraId="48C1512E" w14:textId="77777777" w:rsidR="00936228" w:rsidRDefault="0078649F">
            <w:pPr>
              <w:widowControl w:val="0"/>
              <w:tabs>
                <w:tab w:val="num" w:pos="567"/>
              </w:tabs>
              <w:rPr>
                <w:sz w:val="24"/>
                <w:lang w:eastAsia="sl-SI"/>
              </w:rPr>
            </w:pPr>
            <w:r>
              <w:t>Nedažni</w:t>
            </w:r>
          </w:p>
        </w:tc>
        <w:tc>
          <w:tcPr>
            <w:tcW w:w="1170" w:type="dxa"/>
          </w:tcPr>
          <w:p w14:paraId="3B541F90" w14:textId="77777777" w:rsidR="00936228" w:rsidRDefault="0078649F">
            <w:pPr>
              <w:widowControl w:val="0"/>
              <w:tabs>
                <w:tab w:val="num" w:pos="567"/>
              </w:tabs>
              <w:rPr>
                <w:sz w:val="24"/>
                <w:lang w:eastAsia="sl-SI"/>
              </w:rPr>
            </w:pPr>
            <w:r>
              <w:t>Reti</w:t>
            </w:r>
          </w:p>
        </w:tc>
        <w:tc>
          <w:tcPr>
            <w:tcW w:w="1350" w:type="dxa"/>
          </w:tcPr>
          <w:p w14:paraId="254BA697" w14:textId="77777777" w:rsidR="00936228" w:rsidRDefault="0078649F">
            <w:pPr>
              <w:widowControl w:val="0"/>
              <w:tabs>
                <w:tab w:val="num" w:pos="567"/>
              </w:tabs>
              <w:rPr>
                <w:sz w:val="24"/>
                <w:lang w:eastAsia="sl-SI"/>
              </w:rPr>
            </w:pPr>
            <w:r>
              <w:t>Labai reti</w:t>
            </w:r>
          </w:p>
        </w:tc>
        <w:tc>
          <w:tcPr>
            <w:tcW w:w="1350" w:type="dxa"/>
          </w:tcPr>
          <w:p w14:paraId="6242A913" w14:textId="77777777" w:rsidR="00936228" w:rsidRDefault="0078649F">
            <w:pPr>
              <w:widowControl w:val="0"/>
              <w:tabs>
                <w:tab w:val="num" w:pos="567"/>
              </w:tabs>
              <w:rPr>
                <w:sz w:val="24"/>
                <w:lang w:eastAsia="sl-SI"/>
              </w:rPr>
            </w:pPr>
            <w:r>
              <w:t>Dažnis nežinomas</w:t>
            </w:r>
          </w:p>
        </w:tc>
      </w:tr>
      <w:tr w:rsidR="00936228" w14:paraId="7AB6F2F7" w14:textId="77777777">
        <w:tc>
          <w:tcPr>
            <w:tcW w:w="1161" w:type="dxa"/>
          </w:tcPr>
          <w:p w14:paraId="392AFCC6" w14:textId="77777777" w:rsidR="00936228" w:rsidRDefault="0078649F">
            <w:pPr>
              <w:widowControl w:val="0"/>
              <w:tabs>
                <w:tab w:val="num" w:pos="567"/>
              </w:tabs>
            </w:pPr>
            <w:r>
              <w:t>Metabolizmo ir mitybos sutrikimai</w:t>
            </w:r>
          </w:p>
        </w:tc>
        <w:tc>
          <w:tcPr>
            <w:tcW w:w="1080" w:type="dxa"/>
          </w:tcPr>
          <w:p w14:paraId="41300182" w14:textId="77777777" w:rsidR="00936228" w:rsidRDefault="00936228">
            <w:pPr>
              <w:widowControl w:val="0"/>
              <w:tabs>
                <w:tab w:val="num" w:pos="567"/>
              </w:tabs>
            </w:pPr>
          </w:p>
        </w:tc>
        <w:tc>
          <w:tcPr>
            <w:tcW w:w="1260" w:type="dxa"/>
          </w:tcPr>
          <w:p w14:paraId="69B6C04D" w14:textId="77777777" w:rsidR="00936228" w:rsidRDefault="00936228">
            <w:pPr>
              <w:widowControl w:val="0"/>
              <w:tabs>
                <w:tab w:val="num" w:pos="567"/>
              </w:tabs>
            </w:pPr>
          </w:p>
        </w:tc>
        <w:tc>
          <w:tcPr>
            <w:tcW w:w="1260" w:type="dxa"/>
          </w:tcPr>
          <w:p w14:paraId="22FC2F47" w14:textId="77777777" w:rsidR="00936228" w:rsidRDefault="00936228">
            <w:pPr>
              <w:widowControl w:val="0"/>
              <w:tabs>
                <w:tab w:val="num" w:pos="567"/>
              </w:tabs>
            </w:pPr>
          </w:p>
        </w:tc>
        <w:tc>
          <w:tcPr>
            <w:tcW w:w="1170" w:type="dxa"/>
          </w:tcPr>
          <w:p w14:paraId="3FAE8073" w14:textId="77777777" w:rsidR="00936228" w:rsidRDefault="00936228">
            <w:pPr>
              <w:widowControl w:val="0"/>
              <w:tabs>
                <w:tab w:val="num" w:pos="567"/>
              </w:tabs>
            </w:pPr>
          </w:p>
        </w:tc>
        <w:tc>
          <w:tcPr>
            <w:tcW w:w="1350" w:type="dxa"/>
          </w:tcPr>
          <w:p w14:paraId="24828476" w14:textId="77777777" w:rsidR="00936228" w:rsidRDefault="00936228">
            <w:pPr>
              <w:widowControl w:val="0"/>
              <w:tabs>
                <w:tab w:val="num" w:pos="567"/>
              </w:tabs>
            </w:pPr>
          </w:p>
        </w:tc>
        <w:tc>
          <w:tcPr>
            <w:tcW w:w="1350" w:type="dxa"/>
          </w:tcPr>
          <w:p w14:paraId="3E205DB0" w14:textId="77777777" w:rsidR="00936228" w:rsidRDefault="0078649F">
            <w:pPr>
              <w:widowControl w:val="0"/>
              <w:tabs>
                <w:tab w:val="num" w:pos="567"/>
              </w:tabs>
              <w:rPr>
                <w:sz w:val="24"/>
                <w:lang w:eastAsia="sl-SI"/>
              </w:rPr>
            </w:pPr>
            <w:r>
              <w:t>hipoglikemija</w:t>
            </w:r>
          </w:p>
        </w:tc>
      </w:tr>
      <w:tr w:rsidR="00936228" w14:paraId="7C2DC489" w14:textId="77777777">
        <w:tc>
          <w:tcPr>
            <w:tcW w:w="1161" w:type="dxa"/>
          </w:tcPr>
          <w:p w14:paraId="5793D940" w14:textId="77777777" w:rsidR="00936228" w:rsidRDefault="0078649F">
            <w:pPr>
              <w:widowControl w:val="0"/>
              <w:tabs>
                <w:tab w:val="num" w:pos="567"/>
              </w:tabs>
            </w:pPr>
            <w:r>
              <w:t>Psichikos sutrikimai</w:t>
            </w:r>
          </w:p>
        </w:tc>
        <w:tc>
          <w:tcPr>
            <w:tcW w:w="1080" w:type="dxa"/>
          </w:tcPr>
          <w:p w14:paraId="5E025F43" w14:textId="77777777" w:rsidR="00936228" w:rsidRDefault="00936228">
            <w:pPr>
              <w:widowControl w:val="0"/>
              <w:tabs>
                <w:tab w:val="num" w:pos="567"/>
              </w:tabs>
            </w:pPr>
          </w:p>
        </w:tc>
        <w:tc>
          <w:tcPr>
            <w:tcW w:w="1260" w:type="dxa"/>
          </w:tcPr>
          <w:p w14:paraId="1C0D8694" w14:textId="77777777" w:rsidR="00936228" w:rsidRDefault="0078649F">
            <w:pPr>
              <w:widowControl w:val="0"/>
              <w:tabs>
                <w:tab w:val="num" w:pos="567"/>
              </w:tabs>
              <w:rPr>
                <w:lang w:eastAsia="sl-SI"/>
              </w:rPr>
            </w:pPr>
            <w:r>
              <w:t>sumišimo būsena, pakili nuotaika (nerimas, nervingumas, euforija, euforiška nuotaika) miego sutrikimai</w:t>
            </w:r>
          </w:p>
        </w:tc>
        <w:tc>
          <w:tcPr>
            <w:tcW w:w="1260" w:type="dxa"/>
          </w:tcPr>
          <w:p w14:paraId="4DF08B32" w14:textId="77777777" w:rsidR="00936228" w:rsidRDefault="0078649F">
            <w:pPr>
              <w:widowControl w:val="0"/>
              <w:tabs>
                <w:tab w:val="num" w:pos="567"/>
              </w:tabs>
              <w:rPr>
                <w:sz w:val="24"/>
                <w:lang w:eastAsia="sl-SI"/>
              </w:rPr>
            </w:pPr>
            <w:r>
              <w:t>depresija, haliucinacijos, naktiniai košmarai</w:t>
            </w:r>
          </w:p>
        </w:tc>
        <w:tc>
          <w:tcPr>
            <w:tcW w:w="1170" w:type="dxa"/>
          </w:tcPr>
          <w:p w14:paraId="2018D62E" w14:textId="77777777" w:rsidR="00936228" w:rsidRDefault="0078649F">
            <w:pPr>
              <w:widowControl w:val="0"/>
              <w:tabs>
                <w:tab w:val="num" w:pos="567"/>
              </w:tabs>
              <w:rPr>
                <w:sz w:val="24"/>
                <w:lang w:eastAsia="sl-SI"/>
              </w:rPr>
            </w:pPr>
            <w:proofErr w:type="spellStart"/>
            <w:r>
              <w:t>delyras</w:t>
            </w:r>
            <w:proofErr w:type="spellEnd"/>
            <w:r>
              <w:t>, priklausomybė nuo vaistinio preparato</w:t>
            </w:r>
          </w:p>
        </w:tc>
        <w:tc>
          <w:tcPr>
            <w:tcW w:w="1350" w:type="dxa"/>
          </w:tcPr>
          <w:p w14:paraId="73DD7474" w14:textId="77777777" w:rsidR="00936228" w:rsidRDefault="0078649F">
            <w:pPr>
              <w:widowControl w:val="0"/>
              <w:tabs>
                <w:tab w:val="num" w:pos="567"/>
              </w:tabs>
              <w:rPr>
                <w:sz w:val="24"/>
                <w:lang w:eastAsia="sl-SI"/>
              </w:rPr>
            </w:pPr>
            <w:r>
              <w:t>piktnaudžiavimas</w:t>
            </w:r>
            <w:r>
              <w:rPr>
                <w:vertAlign w:val="superscript"/>
                <w:lang w:val="en-GB" w:eastAsia="sl-SI"/>
              </w:rPr>
              <w:t>1</w:t>
            </w:r>
          </w:p>
        </w:tc>
        <w:tc>
          <w:tcPr>
            <w:tcW w:w="1350" w:type="dxa"/>
          </w:tcPr>
          <w:p w14:paraId="11C98CDD" w14:textId="77777777" w:rsidR="00936228" w:rsidRDefault="00936228">
            <w:pPr>
              <w:widowControl w:val="0"/>
              <w:tabs>
                <w:tab w:val="num" w:pos="567"/>
              </w:tabs>
            </w:pPr>
          </w:p>
        </w:tc>
      </w:tr>
      <w:tr w:rsidR="00936228" w14:paraId="752A22F2" w14:textId="77777777">
        <w:tc>
          <w:tcPr>
            <w:tcW w:w="1161" w:type="dxa"/>
          </w:tcPr>
          <w:p w14:paraId="02D9BC33" w14:textId="77777777" w:rsidR="00936228" w:rsidRDefault="0078649F">
            <w:pPr>
              <w:widowControl w:val="0"/>
              <w:tabs>
                <w:tab w:val="num" w:pos="567"/>
              </w:tabs>
            </w:pPr>
            <w:r>
              <w:t>Nervų sistemos sutrikimai</w:t>
            </w:r>
          </w:p>
        </w:tc>
        <w:tc>
          <w:tcPr>
            <w:tcW w:w="1080" w:type="dxa"/>
          </w:tcPr>
          <w:p w14:paraId="7615B0E3" w14:textId="77777777" w:rsidR="00936228" w:rsidRDefault="0078649F">
            <w:pPr>
              <w:widowControl w:val="0"/>
              <w:tabs>
                <w:tab w:val="num" w:pos="567"/>
              </w:tabs>
              <w:rPr>
                <w:sz w:val="24"/>
                <w:lang w:eastAsia="sl-SI"/>
              </w:rPr>
            </w:pPr>
            <w:r>
              <w:t xml:space="preserve">svaigulys, </w:t>
            </w:r>
            <w:proofErr w:type="spellStart"/>
            <w:r>
              <w:t>somnolencija</w:t>
            </w:r>
            <w:proofErr w:type="spellEnd"/>
          </w:p>
        </w:tc>
        <w:tc>
          <w:tcPr>
            <w:tcW w:w="1260" w:type="dxa"/>
          </w:tcPr>
          <w:p w14:paraId="392FF5CB" w14:textId="77777777" w:rsidR="00936228" w:rsidRDefault="0078649F">
            <w:pPr>
              <w:widowControl w:val="0"/>
              <w:tabs>
                <w:tab w:val="num" w:pos="567"/>
              </w:tabs>
              <w:rPr>
                <w:sz w:val="24"/>
                <w:lang w:eastAsia="sl-SI"/>
              </w:rPr>
            </w:pPr>
            <w:r>
              <w:t>galvos skausmas, drebulys</w:t>
            </w:r>
          </w:p>
        </w:tc>
        <w:tc>
          <w:tcPr>
            <w:tcW w:w="1260" w:type="dxa"/>
          </w:tcPr>
          <w:p w14:paraId="7FF54AED" w14:textId="77777777" w:rsidR="00936228" w:rsidRDefault="0078649F">
            <w:pPr>
              <w:widowControl w:val="0"/>
              <w:tabs>
                <w:tab w:val="num" w:pos="567"/>
              </w:tabs>
              <w:rPr>
                <w:sz w:val="24"/>
                <w:lang w:eastAsia="sl-SI"/>
              </w:rPr>
            </w:pPr>
            <w:r>
              <w:t xml:space="preserve">nevalingi raumenų susitraukimai, </w:t>
            </w:r>
            <w:proofErr w:type="spellStart"/>
            <w:r>
              <w:t>parestezija</w:t>
            </w:r>
            <w:proofErr w:type="spellEnd"/>
            <w:r>
              <w:t xml:space="preserve">, </w:t>
            </w:r>
            <w:r>
              <w:lastRenderedPageBreak/>
              <w:t>amnezija</w:t>
            </w:r>
          </w:p>
        </w:tc>
        <w:tc>
          <w:tcPr>
            <w:tcW w:w="1170" w:type="dxa"/>
          </w:tcPr>
          <w:p w14:paraId="004872AB" w14:textId="77777777" w:rsidR="00936228" w:rsidRDefault="0078649F">
            <w:pPr>
              <w:widowControl w:val="0"/>
              <w:tabs>
                <w:tab w:val="num" w:pos="567"/>
              </w:tabs>
              <w:rPr>
                <w:sz w:val="24"/>
                <w:lang w:eastAsia="sl-SI"/>
              </w:rPr>
            </w:pPr>
            <w:proofErr w:type="spellStart"/>
            <w:r>
              <w:lastRenderedPageBreak/>
              <w:t>ataksija</w:t>
            </w:r>
            <w:proofErr w:type="spellEnd"/>
            <w:r>
              <w:t>, traukuliai, sinkopė, kalbos sutrikimai</w:t>
            </w:r>
          </w:p>
        </w:tc>
        <w:tc>
          <w:tcPr>
            <w:tcW w:w="1350" w:type="dxa"/>
          </w:tcPr>
          <w:p w14:paraId="7663B44D" w14:textId="77777777" w:rsidR="00936228" w:rsidRDefault="00936228">
            <w:pPr>
              <w:widowControl w:val="0"/>
              <w:tabs>
                <w:tab w:val="num" w:pos="567"/>
              </w:tabs>
            </w:pPr>
          </w:p>
        </w:tc>
        <w:tc>
          <w:tcPr>
            <w:tcW w:w="1350" w:type="dxa"/>
          </w:tcPr>
          <w:p w14:paraId="6A08F84A" w14:textId="77777777" w:rsidR="00936228" w:rsidRDefault="00936228">
            <w:pPr>
              <w:widowControl w:val="0"/>
              <w:tabs>
                <w:tab w:val="num" w:pos="567"/>
              </w:tabs>
            </w:pPr>
          </w:p>
        </w:tc>
      </w:tr>
      <w:tr w:rsidR="00936228" w14:paraId="1B8FC8EC" w14:textId="77777777">
        <w:tc>
          <w:tcPr>
            <w:tcW w:w="1161" w:type="dxa"/>
          </w:tcPr>
          <w:p w14:paraId="6C8B859D" w14:textId="77777777" w:rsidR="00936228" w:rsidRDefault="0078649F">
            <w:pPr>
              <w:widowControl w:val="0"/>
              <w:tabs>
                <w:tab w:val="num" w:pos="567"/>
              </w:tabs>
            </w:pPr>
            <w:r>
              <w:t>Akių sutrikimai</w:t>
            </w:r>
          </w:p>
        </w:tc>
        <w:tc>
          <w:tcPr>
            <w:tcW w:w="1080" w:type="dxa"/>
          </w:tcPr>
          <w:p w14:paraId="3F91C0DC" w14:textId="77777777" w:rsidR="00936228" w:rsidRDefault="00936228">
            <w:pPr>
              <w:widowControl w:val="0"/>
              <w:tabs>
                <w:tab w:val="num" w:pos="567"/>
              </w:tabs>
            </w:pPr>
          </w:p>
        </w:tc>
        <w:tc>
          <w:tcPr>
            <w:tcW w:w="1260" w:type="dxa"/>
          </w:tcPr>
          <w:p w14:paraId="55A09641" w14:textId="77777777" w:rsidR="00936228" w:rsidRDefault="00936228">
            <w:pPr>
              <w:widowControl w:val="0"/>
              <w:tabs>
                <w:tab w:val="num" w:pos="567"/>
              </w:tabs>
            </w:pPr>
          </w:p>
        </w:tc>
        <w:tc>
          <w:tcPr>
            <w:tcW w:w="1260" w:type="dxa"/>
          </w:tcPr>
          <w:p w14:paraId="0CB12FC1" w14:textId="77777777" w:rsidR="00936228" w:rsidRDefault="00936228">
            <w:pPr>
              <w:widowControl w:val="0"/>
              <w:tabs>
                <w:tab w:val="num" w:pos="567"/>
              </w:tabs>
            </w:pPr>
          </w:p>
        </w:tc>
        <w:tc>
          <w:tcPr>
            <w:tcW w:w="1170" w:type="dxa"/>
          </w:tcPr>
          <w:p w14:paraId="0481C76C" w14:textId="77777777" w:rsidR="00936228" w:rsidRDefault="0078649F">
            <w:pPr>
              <w:widowControl w:val="0"/>
              <w:tabs>
                <w:tab w:val="num" w:pos="567"/>
              </w:tabs>
              <w:rPr>
                <w:sz w:val="24"/>
                <w:lang w:eastAsia="sl-SI"/>
              </w:rPr>
            </w:pPr>
            <w:r>
              <w:t xml:space="preserve">miglotas matymas, </w:t>
            </w:r>
            <w:proofErr w:type="spellStart"/>
            <w:r>
              <w:t>miozė</w:t>
            </w:r>
            <w:proofErr w:type="spellEnd"/>
            <w:r>
              <w:t xml:space="preserve">, </w:t>
            </w:r>
            <w:proofErr w:type="spellStart"/>
            <w:r>
              <w:t>midriazė</w:t>
            </w:r>
            <w:proofErr w:type="spellEnd"/>
          </w:p>
        </w:tc>
        <w:tc>
          <w:tcPr>
            <w:tcW w:w="1350" w:type="dxa"/>
          </w:tcPr>
          <w:p w14:paraId="01CC3894" w14:textId="77777777" w:rsidR="00936228" w:rsidRDefault="00936228">
            <w:pPr>
              <w:widowControl w:val="0"/>
              <w:tabs>
                <w:tab w:val="num" w:pos="567"/>
              </w:tabs>
            </w:pPr>
          </w:p>
        </w:tc>
        <w:tc>
          <w:tcPr>
            <w:tcW w:w="1350" w:type="dxa"/>
          </w:tcPr>
          <w:p w14:paraId="12A33E0A" w14:textId="77777777" w:rsidR="00936228" w:rsidRDefault="00936228">
            <w:pPr>
              <w:widowControl w:val="0"/>
              <w:tabs>
                <w:tab w:val="num" w:pos="567"/>
              </w:tabs>
            </w:pPr>
          </w:p>
        </w:tc>
      </w:tr>
      <w:tr w:rsidR="00936228" w14:paraId="4654E6F5" w14:textId="77777777">
        <w:tc>
          <w:tcPr>
            <w:tcW w:w="1161" w:type="dxa"/>
          </w:tcPr>
          <w:p w14:paraId="761BD48E" w14:textId="77777777" w:rsidR="00936228" w:rsidRDefault="0078649F">
            <w:pPr>
              <w:widowControl w:val="0"/>
              <w:tabs>
                <w:tab w:val="num" w:pos="567"/>
              </w:tabs>
            </w:pPr>
            <w:r>
              <w:t>Ausų ir labirintų sutrikimai</w:t>
            </w:r>
          </w:p>
        </w:tc>
        <w:tc>
          <w:tcPr>
            <w:tcW w:w="1080" w:type="dxa"/>
          </w:tcPr>
          <w:p w14:paraId="24B64F16" w14:textId="77777777" w:rsidR="00936228" w:rsidRDefault="00936228">
            <w:pPr>
              <w:widowControl w:val="0"/>
              <w:tabs>
                <w:tab w:val="num" w:pos="567"/>
              </w:tabs>
            </w:pPr>
          </w:p>
        </w:tc>
        <w:tc>
          <w:tcPr>
            <w:tcW w:w="1260" w:type="dxa"/>
          </w:tcPr>
          <w:p w14:paraId="0104D072" w14:textId="77777777" w:rsidR="00936228" w:rsidRDefault="00936228">
            <w:pPr>
              <w:widowControl w:val="0"/>
              <w:tabs>
                <w:tab w:val="num" w:pos="567"/>
              </w:tabs>
            </w:pPr>
          </w:p>
        </w:tc>
        <w:tc>
          <w:tcPr>
            <w:tcW w:w="1260" w:type="dxa"/>
          </w:tcPr>
          <w:p w14:paraId="30BD4389" w14:textId="77777777" w:rsidR="00936228" w:rsidRDefault="0078649F">
            <w:pPr>
              <w:widowControl w:val="0"/>
              <w:tabs>
                <w:tab w:val="num" w:pos="567"/>
              </w:tabs>
              <w:rPr>
                <w:sz w:val="24"/>
                <w:lang w:eastAsia="sl-SI"/>
              </w:rPr>
            </w:pPr>
            <w:r>
              <w:t>ūžesys (</w:t>
            </w:r>
            <w:proofErr w:type="spellStart"/>
            <w:r>
              <w:rPr>
                <w:i/>
              </w:rPr>
              <w:t>tinnitus</w:t>
            </w:r>
            <w:proofErr w:type="spellEnd"/>
            <w:r>
              <w:t>)</w:t>
            </w:r>
          </w:p>
        </w:tc>
        <w:tc>
          <w:tcPr>
            <w:tcW w:w="1170" w:type="dxa"/>
          </w:tcPr>
          <w:p w14:paraId="67D4B95B" w14:textId="77777777" w:rsidR="00936228" w:rsidRDefault="00936228">
            <w:pPr>
              <w:widowControl w:val="0"/>
              <w:tabs>
                <w:tab w:val="num" w:pos="567"/>
              </w:tabs>
            </w:pPr>
          </w:p>
        </w:tc>
        <w:tc>
          <w:tcPr>
            <w:tcW w:w="1350" w:type="dxa"/>
          </w:tcPr>
          <w:p w14:paraId="66D7D48D" w14:textId="77777777" w:rsidR="00936228" w:rsidRDefault="00936228">
            <w:pPr>
              <w:widowControl w:val="0"/>
              <w:tabs>
                <w:tab w:val="num" w:pos="567"/>
              </w:tabs>
              <w:rPr>
                <w:highlight w:val="yellow"/>
              </w:rPr>
            </w:pPr>
          </w:p>
        </w:tc>
        <w:tc>
          <w:tcPr>
            <w:tcW w:w="1350" w:type="dxa"/>
          </w:tcPr>
          <w:p w14:paraId="01020A61" w14:textId="77777777" w:rsidR="00936228" w:rsidRDefault="00936228">
            <w:pPr>
              <w:widowControl w:val="0"/>
              <w:tabs>
                <w:tab w:val="num" w:pos="567"/>
              </w:tabs>
              <w:rPr>
                <w:highlight w:val="yellow"/>
              </w:rPr>
            </w:pPr>
          </w:p>
        </w:tc>
      </w:tr>
      <w:tr w:rsidR="00936228" w14:paraId="6345D2E8" w14:textId="77777777">
        <w:tc>
          <w:tcPr>
            <w:tcW w:w="1161" w:type="dxa"/>
          </w:tcPr>
          <w:p w14:paraId="422D15EE" w14:textId="77777777" w:rsidR="00936228" w:rsidRDefault="0078649F">
            <w:pPr>
              <w:widowControl w:val="0"/>
              <w:tabs>
                <w:tab w:val="num" w:pos="567"/>
              </w:tabs>
            </w:pPr>
            <w:r>
              <w:t>Širdies sutrikimai</w:t>
            </w:r>
          </w:p>
        </w:tc>
        <w:tc>
          <w:tcPr>
            <w:tcW w:w="1080" w:type="dxa"/>
          </w:tcPr>
          <w:p w14:paraId="56AF10FE" w14:textId="77777777" w:rsidR="00936228" w:rsidRDefault="00936228">
            <w:pPr>
              <w:widowControl w:val="0"/>
              <w:tabs>
                <w:tab w:val="num" w:pos="567"/>
              </w:tabs>
            </w:pPr>
          </w:p>
        </w:tc>
        <w:tc>
          <w:tcPr>
            <w:tcW w:w="1260" w:type="dxa"/>
          </w:tcPr>
          <w:p w14:paraId="152BCFB2" w14:textId="77777777" w:rsidR="00936228" w:rsidRDefault="00936228">
            <w:pPr>
              <w:widowControl w:val="0"/>
              <w:tabs>
                <w:tab w:val="num" w:pos="567"/>
              </w:tabs>
            </w:pPr>
          </w:p>
        </w:tc>
        <w:tc>
          <w:tcPr>
            <w:tcW w:w="1260" w:type="dxa"/>
          </w:tcPr>
          <w:p w14:paraId="4CCB96F6" w14:textId="77777777" w:rsidR="00936228" w:rsidRDefault="0078649F">
            <w:pPr>
              <w:widowControl w:val="0"/>
              <w:tabs>
                <w:tab w:val="num" w:pos="567"/>
              </w:tabs>
              <w:rPr>
                <w:sz w:val="24"/>
                <w:lang w:eastAsia="sl-SI"/>
              </w:rPr>
            </w:pPr>
            <w:proofErr w:type="spellStart"/>
            <w:r>
              <w:t>palpitacijos</w:t>
            </w:r>
            <w:proofErr w:type="spellEnd"/>
            <w:r>
              <w:t>, tachikardija, aritmija</w:t>
            </w:r>
          </w:p>
        </w:tc>
        <w:tc>
          <w:tcPr>
            <w:tcW w:w="1170" w:type="dxa"/>
          </w:tcPr>
          <w:p w14:paraId="396B3728" w14:textId="77777777" w:rsidR="00936228" w:rsidRDefault="00936228">
            <w:pPr>
              <w:widowControl w:val="0"/>
              <w:tabs>
                <w:tab w:val="num" w:pos="567"/>
              </w:tabs>
            </w:pPr>
          </w:p>
        </w:tc>
        <w:tc>
          <w:tcPr>
            <w:tcW w:w="1350" w:type="dxa"/>
          </w:tcPr>
          <w:p w14:paraId="612FC090" w14:textId="77777777" w:rsidR="00936228" w:rsidRDefault="00936228">
            <w:pPr>
              <w:widowControl w:val="0"/>
              <w:tabs>
                <w:tab w:val="num" w:pos="567"/>
              </w:tabs>
            </w:pPr>
          </w:p>
        </w:tc>
        <w:tc>
          <w:tcPr>
            <w:tcW w:w="1350" w:type="dxa"/>
          </w:tcPr>
          <w:p w14:paraId="7FFB35A4" w14:textId="77777777" w:rsidR="00936228" w:rsidRDefault="00936228">
            <w:pPr>
              <w:widowControl w:val="0"/>
              <w:tabs>
                <w:tab w:val="num" w:pos="567"/>
              </w:tabs>
            </w:pPr>
          </w:p>
        </w:tc>
      </w:tr>
      <w:tr w:rsidR="00936228" w14:paraId="2F18FED9" w14:textId="77777777">
        <w:tc>
          <w:tcPr>
            <w:tcW w:w="1161" w:type="dxa"/>
          </w:tcPr>
          <w:p w14:paraId="08B8F1B7" w14:textId="77777777" w:rsidR="00936228" w:rsidRDefault="0078649F">
            <w:pPr>
              <w:widowControl w:val="0"/>
              <w:tabs>
                <w:tab w:val="num" w:pos="567"/>
              </w:tabs>
            </w:pPr>
            <w:r>
              <w:t>Kraujagyslių sutrikimai</w:t>
            </w:r>
          </w:p>
        </w:tc>
        <w:tc>
          <w:tcPr>
            <w:tcW w:w="1080" w:type="dxa"/>
          </w:tcPr>
          <w:p w14:paraId="3A1DAE61" w14:textId="77777777" w:rsidR="00936228" w:rsidRDefault="00936228">
            <w:pPr>
              <w:widowControl w:val="0"/>
              <w:tabs>
                <w:tab w:val="num" w:pos="567"/>
              </w:tabs>
            </w:pPr>
          </w:p>
        </w:tc>
        <w:tc>
          <w:tcPr>
            <w:tcW w:w="1260" w:type="dxa"/>
          </w:tcPr>
          <w:p w14:paraId="1FB7A239" w14:textId="77777777" w:rsidR="00936228" w:rsidRDefault="00936228">
            <w:pPr>
              <w:widowControl w:val="0"/>
              <w:tabs>
                <w:tab w:val="num" w:pos="567"/>
              </w:tabs>
            </w:pPr>
          </w:p>
        </w:tc>
        <w:tc>
          <w:tcPr>
            <w:tcW w:w="1260" w:type="dxa"/>
          </w:tcPr>
          <w:p w14:paraId="62D71628" w14:textId="77777777" w:rsidR="00936228" w:rsidRDefault="0078649F">
            <w:pPr>
              <w:widowControl w:val="0"/>
              <w:tabs>
                <w:tab w:val="num" w:pos="567"/>
              </w:tabs>
              <w:rPr>
                <w:sz w:val="24"/>
                <w:lang w:eastAsia="sl-SI"/>
              </w:rPr>
            </w:pPr>
            <w:r>
              <w:t>hipertenzija, karščio pylimas</w:t>
            </w:r>
          </w:p>
        </w:tc>
        <w:tc>
          <w:tcPr>
            <w:tcW w:w="1170" w:type="dxa"/>
          </w:tcPr>
          <w:p w14:paraId="7079F83C" w14:textId="77777777" w:rsidR="00936228" w:rsidRDefault="00936228">
            <w:pPr>
              <w:widowControl w:val="0"/>
              <w:tabs>
                <w:tab w:val="num" w:pos="567"/>
              </w:tabs>
            </w:pPr>
          </w:p>
        </w:tc>
        <w:tc>
          <w:tcPr>
            <w:tcW w:w="1350" w:type="dxa"/>
          </w:tcPr>
          <w:p w14:paraId="123511BB" w14:textId="77777777" w:rsidR="00936228" w:rsidRDefault="00936228">
            <w:pPr>
              <w:widowControl w:val="0"/>
              <w:tabs>
                <w:tab w:val="num" w:pos="567"/>
              </w:tabs>
            </w:pPr>
          </w:p>
        </w:tc>
        <w:tc>
          <w:tcPr>
            <w:tcW w:w="1350" w:type="dxa"/>
          </w:tcPr>
          <w:p w14:paraId="18F5F732" w14:textId="77777777" w:rsidR="00936228" w:rsidRDefault="00936228">
            <w:pPr>
              <w:widowControl w:val="0"/>
              <w:tabs>
                <w:tab w:val="num" w:pos="567"/>
              </w:tabs>
            </w:pPr>
          </w:p>
        </w:tc>
      </w:tr>
      <w:tr w:rsidR="00936228" w14:paraId="55941883" w14:textId="77777777">
        <w:tc>
          <w:tcPr>
            <w:tcW w:w="1161" w:type="dxa"/>
          </w:tcPr>
          <w:p w14:paraId="6CF5A1D2" w14:textId="77777777" w:rsidR="00936228" w:rsidRDefault="0078649F">
            <w:pPr>
              <w:widowControl w:val="0"/>
              <w:tabs>
                <w:tab w:val="num" w:pos="567"/>
              </w:tabs>
            </w:pPr>
            <w:r>
              <w:t>Kvėpavimo takų, krūtinės ląstos ir tarpuplaučio sutrikimai</w:t>
            </w:r>
          </w:p>
        </w:tc>
        <w:tc>
          <w:tcPr>
            <w:tcW w:w="1080" w:type="dxa"/>
          </w:tcPr>
          <w:p w14:paraId="264DF113" w14:textId="77777777" w:rsidR="00936228" w:rsidRDefault="00936228">
            <w:pPr>
              <w:widowControl w:val="0"/>
              <w:tabs>
                <w:tab w:val="num" w:pos="567"/>
              </w:tabs>
            </w:pPr>
          </w:p>
        </w:tc>
        <w:tc>
          <w:tcPr>
            <w:tcW w:w="1260" w:type="dxa"/>
          </w:tcPr>
          <w:p w14:paraId="17261C14" w14:textId="77777777" w:rsidR="00936228" w:rsidRDefault="00936228">
            <w:pPr>
              <w:widowControl w:val="0"/>
              <w:tabs>
                <w:tab w:val="num" w:pos="567"/>
              </w:tabs>
            </w:pPr>
          </w:p>
        </w:tc>
        <w:tc>
          <w:tcPr>
            <w:tcW w:w="1260" w:type="dxa"/>
          </w:tcPr>
          <w:p w14:paraId="2C0FEB42" w14:textId="77777777" w:rsidR="00936228" w:rsidRDefault="0078649F">
            <w:pPr>
              <w:widowControl w:val="0"/>
              <w:tabs>
                <w:tab w:val="num" w:pos="567"/>
              </w:tabs>
              <w:rPr>
                <w:sz w:val="24"/>
                <w:lang w:eastAsia="sl-SI"/>
              </w:rPr>
            </w:pPr>
            <w:r>
              <w:t>dusulys</w:t>
            </w:r>
          </w:p>
        </w:tc>
        <w:tc>
          <w:tcPr>
            <w:tcW w:w="1170" w:type="dxa"/>
          </w:tcPr>
          <w:p w14:paraId="79C0FB18" w14:textId="77777777" w:rsidR="00936228" w:rsidRDefault="00936228">
            <w:pPr>
              <w:widowControl w:val="0"/>
              <w:tabs>
                <w:tab w:val="num" w:pos="567"/>
              </w:tabs>
            </w:pPr>
          </w:p>
        </w:tc>
        <w:tc>
          <w:tcPr>
            <w:tcW w:w="1350" w:type="dxa"/>
          </w:tcPr>
          <w:p w14:paraId="7B6DC9CA" w14:textId="77777777" w:rsidR="00936228" w:rsidRDefault="00936228">
            <w:pPr>
              <w:widowControl w:val="0"/>
              <w:tabs>
                <w:tab w:val="num" w:pos="567"/>
              </w:tabs>
            </w:pPr>
          </w:p>
        </w:tc>
        <w:tc>
          <w:tcPr>
            <w:tcW w:w="1350" w:type="dxa"/>
          </w:tcPr>
          <w:p w14:paraId="3DE3572C" w14:textId="77777777" w:rsidR="00936228" w:rsidRDefault="00936228">
            <w:pPr>
              <w:widowControl w:val="0"/>
              <w:tabs>
                <w:tab w:val="num" w:pos="567"/>
              </w:tabs>
            </w:pPr>
          </w:p>
        </w:tc>
      </w:tr>
      <w:tr w:rsidR="00936228" w14:paraId="5F4779DE" w14:textId="77777777">
        <w:tc>
          <w:tcPr>
            <w:tcW w:w="1161" w:type="dxa"/>
          </w:tcPr>
          <w:p w14:paraId="2D7D3827" w14:textId="77777777" w:rsidR="00936228" w:rsidRDefault="0078649F">
            <w:pPr>
              <w:widowControl w:val="0"/>
              <w:tabs>
                <w:tab w:val="num" w:pos="567"/>
              </w:tabs>
            </w:pPr>
            <w:r>
              <w:t>Virškinimo trakto sutrikimai</w:t>
            </w:r>
          </w:p>
        </w:tc>
        <w:tc>
          <w:tcPr>
            <w:tcW w:w="1080" w:type="dxa"/>
          </w:tcPr>
          <w:p w14:paraId="37DFEC7C" w14:textId="77777777" w:rsidR="00936228" w:rsidRDefault="0078649F">
            <w:pPr>
              <w:widowControl w:val="0"/>
              <w:tabs>
                <w:tab w:val="num" w:pos="567"/>
              </w:tabs>
              <w:rPr>
                <w:sz w:val="24"/>
                <w:lang w:eastAsia="sl-SI"/>
              </w:rPr>
            </w:pPr>
            <w:r>
              <w:t>pykinimas</w:t>
            </w:r>
          </w:p>
        </w:tc>
        <w:tc>
          <w:tcPr>
            <w:tcW w:w="1260" w:type="dxa"/>
          </w:tcPr>
          <w:p w14:paraId="2480335B" w14:textId="77777777" w:rsidR="00936228" w:rsidRDefault="0078649F">
            <w:pPr>
              <w:widowControl w:val="0"/>
              <w:tabs>
                <w:tab w:val="num" w:pos="567"/>
              </w:tabs>
              <w:rPr>
                <w:sz w:val="24"/>
                <w:lang w:eastAsia="sl-SI"/>
              </w:rPr>
            </w:pPr>
            <w:r>
              <w:t>vėmimas, vidurių užkietėjimas, burnos džiūvimas, viduriavimas, pilvo skausmas, dispepsija, pilvo pūtimas</w:t>
            </w:r>
          </w:p>
        </w:tc>
        <w:tc>
          <w:tcPr>
            <w:tcW w:w="1260" w:type="dxa"/>
          </w:tcPr>
          <w:p w14:paraId="653EE985" w14:textId="77777777" w:rsidR="00936228" w:rsidRDefault="0078649F">
            <w:pPr>
              <w:widowControl w:val="0"/>
              <w:tabs>
                <w:tab w:val="num" w:pos="567"/>
              </w:tabs>
              <w:rPr>
                <w:sz w:val="24"/>
                <w:lang w:eastAsia="sl-SI"/>
              </w:rPr>
            </w:pPr>
            <w:proofErr w:type="spellStart"/>
            <w:r>
              <w:t>disfalgija</w:t>
            </w:r>
            <w:proofErr w:type="spellEnd"/>
            <w:r>
              <w:t>,</w:t>
            </w:r>
          </w:p>
          <w:p w14:paraId="39918DC0" w14:textId="77777777" w:rsidR="00936228" w:rsidRDefault="0078649F">
            <w:pPr>
              <w:widowControl w:val="0"/>
              <w:tabs>
                <w:tab w:val="num" w:pos="567"/>
              </w:tabs>
              <w:rPr>
                <w:sz w:val="24"/>
                <w:lang w:eastAsia="sl-SI"/>
              </w:rPr>
            </w:pPr>
            <w:r>
              <w:t>juodos išmatos</w:t>
            </w:r>
          </w:p>
        </w:tc>
        <w:tc>
          <w:tcPr>
            <w:tcW w:w="1170" w:type="dxa"/>
          </w:tcPr>
          <w:p w14:paraId="1FF7D0F3" w14:textId="77777777" w:rsidR="00936228" w:rsidRDefault="00936228">
            <w:pPr>
              <w:widowControl w:val="0"/>
              <w:tabs>
                <w:tab w:val="num" w:pos="567"/>
              </w:tabs>
            </w:pPr>
          </w:p>
        </w:tc>
        <w:tc>
          <w:tcPr>
            <w:tcW w:w="1350" w:type="dxa"/>
          </w:tcPr>
          <w:p w14:paraId="0117B7B9" w14:textId="77777777" w:rsidR="00936228" w:rsidRDefault="00936228">
            <w:pPr>
              <w:widowControl w:val="0"/>
              <w:tabs>
                <w:tab w:val="num" w:pos="567"/>
              </w:tabs>
            </w:pPr>
          </w:p>
        </w:tc>
        <w:tc>
          <w:tcPr>
            <w:tcW w:w="1350" w:type="dxa"/>
          </w:tcPr>
          <w:p w14:paraId="05EFE597" w14:textId="77777777" w:rsidR="00936228" w:rsidRDefault="00936228">
            <w:pPr>
              <w:widowControl w:val="0"/>
              <w:tabs>
                <w:tab w:val="num" w:pos="567"/>
              </w:tabs>
            </w:pPr>
          </w:p>
        </w:tc>
      </w:tr>
      <w:tr w:rsidR="00936228" w14:paraId="027F1AA5" w14:textId="77777777">
        <w:tc>
          <w:tcPr>
            <w:tcW w:w="1161" w:type="dxa"/>
          </w:tcPr>
          <w:p w14:paraId="541B1ED5" w14:textId="77777777" w:rsidR="00936228" w:rsidRDefault="0078649F">
            <w:pPr>
              <w:widowControl w:val="0"/>
              <w:tabs>
                <w:tab w:val="num" w:pos="567"/>
              </w:tabs>
            </w:pPr>
            <w:r>
              <w:t>Odos ir poodinio audinio sutrikimai</w:t>
            </w:r>
          </w:p>
        </w:tc>
        <w:tc>
          <w:tcPr>
            <w:tcW w:w="1080" w:type="dxa"/>
          </w:tcPr>
          <w:p w14:paraId="2F7AC286" w14:textId="77777777" w:rsidR="00936228" w:rsidRDefault="00936228">
            <w:pPr>
              <w:widowControl w:val="0"/>
              <w:tabs>
                <w:tab w:val="num" w:pos="567"/>
              </w:tabs>
            </w:pPr>
          </w:p>
        </w:tc>
        <w:tc>
          <w:tcPr>
            <w:tcW w:w="1260" w:type="dxa"/>
          </w:tcPr>
          <w:p w14:paraId="13854CCC" w14:textId="77777777" w:rsidR="00936228" w:rsidRDefault="0078649F">
            <w:pPr>
              <w:widowControl w:val="0"/>
              <w:tabs>
                <w:tab w:val="num" w:pos="567"/>
              </w:tabs>
              <w:rPr>
                <w:sz w:val="24"/>
                <w:lang w:eastAsia="sl-SI"/>
              </w:rPr>
            </w:pPr>
            <w:r>
              <w:t>prakaitavimas, niežėjimas</w:t>
            </w:r>
          </w:p>
        </w:tc>
        <w:tc>
          <w:tcPr>
            <w:tcW w:w="1260" w:type="dxa"/>
          </w:tcPr>
          <w:p w14:paraId="7BDFF7D6" w14:textId="77777777" w:rsidR="00936228" w:rsidRDefault="0078649F">
            <w:pPr>
              <w:widowControl w:val="0"/>
              <w:tabs>
                <w:tab w:val="num" w:pos="567"/>
              </w:tabs>
              <w:rPr>
                <w:sz w:val="24"/>
                <w:lang w:eastAsia="sl-SI"/>
              </w:rPr>
            </w:pPr>
            <w:r>
              <w:t>odos reakcijos (pvz., išbėrimas, dilgėlinė)</w:t>
            </w:r>
          </w:p>
        </w:tc>
        <w:tc>
          <w:tcPr>
            <w:tcW w:w="1170" w:type="dxa"/>
          </w:tcPr>
          <w:p w14:paraId="5A33C2C1" w14:textId="77777777" w:rsidR="00936228" w:rsidRDefault="00936228">
            <w:pPr>
              <w:widowControl w:val="0"/>
              <w:tabs>
                <w:tab w:val="num" w:pos="567"/>
              </w:tabs>
            </w:pPr>
          </w:p>
        </w:tc>
        <w:tc>
          <w:tcPr>
            <w:tcW w:w="1350" w:type="dxa"/>
          </w:tcPr>
          <w:p w14:paraId="0EC34341" w14:textId="77777777" w:rsidR="00936228" w:rsidRDefault="00936228">
            <w:pPr>
              <w:widowControl w:val="0"/>
              <w:tabs>
                <w:tab w:val="num" w:pos="567"/>
              </w:tabs>
            </w:pPr>
          </w:p>
        </w:tc>
        <w:tc>
          <w:tcPr>
            <w:tcW w:w="1350" w:type="dxa"/>
          </w:tcPr>
          <w:p w14:paraId="73F7BF9F" w14:textId="77777777" w:rsidR="00936228" w:rsidRDefault="00936228">
            <w:pPr>
              <w:widowControl w:val="0"/>
              <w:tabs>
                <w:tab w:val="num" w:pos="567"/>
              </w:tabs>
            </w:pPr>
          </w:p>
        </w:tc>
      </w:tr>
      <w:tr w:rsidR="00936228" w14:paraId="7FD25762" w14:textId="77777777">
        <w:tc>
          <w:tcPr>
            <w:tcW w:w="1161" w:type="dxa"/>
          </w:tcPr>
          <w:p w14:paraId="612DE45C" w14:textId="77777777" w:rsidR="00936228" w:rsidRDefault="0078649F">
            <w:pPr>
              <w:widowControl w:val="0"/>
              <w:tabs>
                <w:tab w:val="num" w:pos="567"/>
              </w:tabs>
            </w:pPr>
            <w:r>
              <w:t>Inkstų ir šlapimo takų sutrikimai</w:t>
            </w:r>
          </w:p>
        </w:tc>
        <w:tc>
          <w:tcPr>
            <w:tcW w:w="1080" w:type="dxa"/>
          </w:tcPr>
          <w:p w14:paraId="389E9503" w14:textId="77777777" w:rsidR="00936228" w:rsidRDefault="00936228">
            <w:pPr>
              <w:widowControl w:val="0"/>
              <w:tabs>
                <w:tab w:val="num" w:pos="567"/>
              </w:tabs>
            </w:pPr>
          </w:p>
        </w:tc>
        <w:tc>
          <w:tcPr>
            <w:tcW w:w="1260" w:type="dxa"/>
          </w:tcPr>
          <w:p w14:paraId="36C75AAC" w14:textId="77777777" w:rsidR="00936228" w:rsidRDefault="00936228">
            <w:pPr>
              <w:widowControl w:val="0"/>
              <w:tabs>
                <w:tab w:val="num" w:pos="567"/>
              </w:tabs>
            </w:pPr>
          </w:p>
        </w:tc>
        <w:tc>
          <w:tcPr>
            <w:tcW w:w="1260" w:type="dxa"/>
          </w:tcPr>
          <w:p w14:paraId="18EE565F" w14:textId="77777777" w:rsidR="00936228" w:rsidRDefault="0078649F">
            <w:pPr>
              <w:widowControl w:val="0"/>
              <w:tabs>
                <w:tab w:val="num" w:pos="567"/>
              </w:tabs>
              <w:rPr>
                <w:sz w:val="24"/>
                <w:lang w:eastAsia="sl-SI"/>
              </w:rPr>
            </w:pPr>
            <w:proofErr w:type="spellStart"/>
            <w:r>
              <w:t>albuminurija</w:t>
            </w:r>
            <w:proofErr w:type="spellEnd"/>
            <w:r>
              <w:t>, šlapinimosi sutrikimai (</w:t>
            </w:r>
            <w:proofErr w:type="spellStart"/>
            <w:r>
              <w:t>dizurija</w:t>
            </w:r>
            <w:proofErr w:type="spellEnd"/>
            <w:r>
              <w:t xml:space="preserve"> ir šlapimo susilaikymas)</w:t>
            </w:r>
          </w:p>
        </w:tc>
        <w:tc>
          <w:tcPr>
            <w:tcW w:w="1170" w:type="dxa"/>
          </w:tcPr>
          <w:p w14:paraId="0A7444D8" w14:textId="77777777" w:rsidR="00936228" w:rsidRDefault="00936228">
            <w:pPr>
              <w:widowControl w:val="0"/>
              <w:tabs>
                <w:tab w:val="num" w:pos="567"/>
              </w:tabs>
            </w:pPr>
          </w:p>
        </w:tc>
        <w:tc>
          <w:tcPr>
            <w:tcW w:w="1350" w:type="dxa"/>
          </w:tcPr>
          <w:p w14:paraId="2981CD24" w14:textId="77777777" w:rsidR="00936228" w:rsidRDefault="00936228">
            <w:pPr>
              <w:widowControl w:val="0"/>
              <w:tabs>
                <w:tab w:val="num" w:pos="567"/>
              </w:tabs>
            </w:pPr>
          </w:p>
        </w:tc>
        <w:tc>
          <w:tcPr>
            <w:tcW w:w="1350" w:type="dxa"/>
          </w:tcPr>
          <w:p w14:paraId="73A79A2B" w14:textId="77777777" w:rsidR="00936228" w:rsidRDefault="00936228">
            <w:pPr>
              <w:widowControl w:val="0"/>
              <w:tabs>
                <w:tab w:val="num" w:pos="567"/>
              </w:tabs>
            </w:pPr>
          </w:p>
        </w:tc>
      </w:tr>
      <w:tr w:rsidR="00936228" w14:paraId="6D64D28A" w14:textId="77777777">
        <w:tc>
          <w:tcPr>
            <w:tcW w:w="1161" w:type="dxa"/>
          </w:tcPr>
          <w:p w14:paraId="436F3CDE" w14:textId="77777777" w:rsidR="00936228" w:rsidRDefault="0078649F">
            <w:pPr>
              <w:widowControl w:val="0"/>
              <w:tabs>
                <w:tab w:val="num" w:pos="567"/>
              </w:tabs>
            </w:pPr>
            <w:r>
              <w:t>Bendri sutrikimai ir vartojimo vietos pažeidimai</w:t>
            </w:r>
          </w:p>
        </w:tc>
        <w:tc>
          <w:tcPr>
            <w:tcW w:w="1080" w:type="dxa"/>
          </w:tcPr>
          <w:p w14:paraId="1D7EEAA4" w14:textId="77777777" w:rsidR="00936228" w:rsidRDefault="00936228">
            <w:pPr>
              <w:widowControl w:val="0"/>
              <w:tabs>
                <w:tab w:val="num" w:pos="567"/>
              </w:tabs>
            </w:pPr>
          </w:p>
        </w:tc>
        <w:tc>
          <w:tcPr>
            <w:tcW w:w="1260" w:type="dxa"/>
          </w:tcPr>
          <w:p w14:paraId="28FC4ED3" w14:textId="77777777" w:rsidR="00936228" w:rsidRDefault="00936228">
            <w:pPr>
              <w:widowControl w:val="0"/>
              <w:tabs>
                <w:tab w:val="num" w:pos="567"/>
              </w:tabs>
            </w:pPr>
          </w:p>
        </w:tc>
        <w:tc>
          <w:tcPr>
            <w:tcW w:w="1260" w:type="dxa"/>
          </w:tcPr>
          <w:p w14:paraId="7268C5CC" w14:textId="77777777" w:rsidR="00936228" w:rsidRDefault="0078649F">
            <w:pPr>
              <w:widowControl w:val="0"/>
              <w:tabs>
                <w:tab w:val="num" w:pos="567"/>
              </w:tabs>
              <w:rPr>
                <w:sz w:val="24"/>
                <w:lang w:eastAsia="sl-SI"/>
              </w:rPr>
            </w:pPr>
            <w:r>
              <w:t>drebulys, krūtinės skausmas</w:t>
            </w:r>
          </w:p>
        </w:tc>
        <w:tc>
          <w:tcPr>
            <w:tcW w:w="1170" w:type="dxa"/>
          </w:tcPr>
          <w:p w14:paraId="38791873" w14:textId="77777777" w:rsidR="00936228" w:rsidRDefault="00936228">
            <w:pPr>
              <w:widowControl w:val="0"/>
              <w:tabs>
                <w:tab w:val="num" w:pos="567"/>
              </w:tabs>
            </w:pPr>
          </w:p>
        </w:tc>
        <w:tc>
          <w:tcPr>
            <w:tcW w:w="1350" w:type="dxa"/>
          </w:tcPr>
          <w:p w14:paraId="18ABB8A4" w14:textId="77777777" w:rsidR="00936228" w:rsidRDefault="00936228">
            <w:pPr>
              <w:widowControl w:val="0"/>
              <w:tabs>
                <w:tab w:val="num" w:pos="567"/>
              </w:tabs>
            </w:pPr>
          </w:p>
        </w:tc>
        <w:tc>
          <w:tcPr>
            <w:tcW w:w="1350" w:type="dxa"/>
          </w:tcPr>
          <w:p w14:paraId="0ED71C49" w14:textId="77777777" w:rsidR="00936228" w:rsidRDefault="00936228">
            <w:pPr>
              <w:widowControl w:val="0"/>
              <w:tabs>
                <w:tab w:val="num" w:pos="567"/>
              </w:tabs>
            </w:pPr>
          </w:p>
        </w:tc>
      </w:tr>
      <w:tr w:rsidR="00936228" w14:paraId="442FEFA9" w14:textId="77777777">
        <w:tc>
          <w:tcPr>
            <w:tcW w:w="1161" w:type="dxa"/>
          </w:tcPr>
          <w:p w14:paraId="4FEDF6E9" w14:textId="77777777" w:rsidR="00936228" w:rsidRDefault="0078649F">
            <w:pPr>
              <w:widowControl w:val="0"/>
              <w:tabs>
                <w:tab w:val="num" w:pos="567"/>
              </w:tabs>
            </w:pPr>
            <w:r>
              <w:t xml:space="preserve">Tyrimai </w:t>
            </w:r>
          </w:p>
        </w:tc>
        <w:tc>
          <w:tcPr>
            <w:tcW w:w="1080" w:type="dxa"/>
          </w:tcPr>
          <w:p w14:paraId="77262F5E" w14:textId="77777777" w:rsidR="00936228" w:rsidRDefault="00936228">
            <w:pPr>
              <w:widowControl w:val="0"/>
              <w:tabs>
                <w:tab w:val="num" w:pos="567"/>
              </w:tabs>
            </w:pPr>
          </w:p>
        </w:tc>
        <w:tc>
          <w:tcPr>
            <w:tcW w:w="1260" w:type="dxa"/>
          </w:tcPr>
          <w:p w14:paraId="0EF42A7A" w14:textId="77777777" w:rsidR="00936228" w:rsidRDefault="00936228">
            <w:pPr>
              <w:widowControl w:val="0"/>
              <w:tabs>
                <w:tab w:val="num" w:pos="567"/>
              </w:tabs>
            </w:pPr>
          </w:p>
        </w:tc>
        <w:tc>
          <w:tcPr>
            <w:tcW w:w="1260" w:type="dxa"/>
          </w:tcPr>
          <w:p w14:paraId="480E5194" w14:textId="77777777" w:rsidR="00936228" w:rsidRDefault="0078649F">
            <w:pPr>
              <w:widowControl w:val="0"/>
              <w:tabs>
                <w:tab w:val="num" w:pos="567"/>
              </w:tabs>
              <w:rPr>
                <w:sz w:val="24"/>
                <w:lang w:eastAsia="sl-SI"/>
              </w:rPr>
            </w:pPr>
            <w:proofErr w:type="spellStart"/>
            <w:r>
              <w:t>transaminazių</w:t>
            </w:r>
            <w:proofErr w:type="spellEnd"/>
            <w:r>
              <w:t xml:space="preserve"> aktyvumo kraujyje padidėjimas</w:t>
            </w:r>
          </w:p>
        </w:tc>
        <w:tc>
          <w:tcPr>
            <w:tcW w:w="1170" w:type="dxa"/>
          </w:tcPr>
          <w:p w14:paraId="685C6AA3" w14:textId="77777777" w:rsidR="00936228" w:rsidRDefault="00936228">
            <w:pPr>
              <w:widowControl w:val="0"/>
              <w:tabs>
                <w:tab w:val="num" w:pos="567"/>
              </w:tabs>
            </w:pPr>
          </w:p>
        </w:tc>
        <w:tc>
          <w:tcPr>
            <w:tcW w:w="1350" w:type="dxa"/>
          </w:tcPr>
          <w:p w14:paraId="3C73E12E" w14:textId="77777777" w:rsidR="00936228" w:rsidRDefault="00936228">
            <w:pPr>
              <w:widowControl w:val="0"/>
              <w:tabs>
                <w:tab w:val="num" w:pos="567"/>
              </w:tabs>
            </w:pPr>
          </w:p>
        </w:tc>
        <w:tc>
          <w:tcPr>
            <w:tcW w:w="1350" w:type="dxa"/>
          </w:tcPr>
          <w:p w14:paraId="4492861D" w14:textId="77777777" w:rsidR="00936228" w:rsidRDefault="00936228">
            <w:pPr>
              <w:widowControl w:val="0"/>
              <w:tabs>
                <w:tab w:val="num" w:pos="567"/>
              </w:tabs>
            </w:pPr>
          </w:p>
        </w:tc>
      </w:tr>
    </w:tbl>
    <w:p w14:paraId="7E09FA29" w14:textId="77777777" w:rsidR="00936228" w:rsidRDefault="0078649F">
      <w:pPr>
        <w:widowControl w:val="0"/>
        <w:tabs>
          <w:tab w:val="num" w:pos="567"/>
        </w:tabs>
        <w:rPr>
          <w:rFonts w:ascii="Times New Roman" w:eastAsia="Times New Roman" w:hAnsi="Times New Roman" w:cs="Times New Roman"/>
          <w:b/>
          <w:sz w:val="24"/>
          <w:szCs w:val="20"/>
          <w:lang w:eastAsia="sl-SI"/>
        </w:rPr>
      </w:pPr>
      <w:r>
        <w:rPr>
          <w:rFonts w:ascii="Times New Roman" w:hAnsi="Times New Roman"/>
          <w:vertAlign w:val="superscript"/>
          <w:lang w:val="pt-PT"/>
        </w:rPr>
        <w:t>1</w:t>
      </w:r>
      <w:r>
        <w:rPr>
          <w:rFonts w:ascii="Times New Roman" w:hAnsi="Times New Roman" w:cs="Times New Roman"/>
        </w:rPr>
        <w:t>*Pranešimai po preparato patekimo į rinką.</w:t>
      </w:r>
    </w:p>
    <w:p w14:paraId="5FCEF9F1" w14:textId="77777777" w:rsidR="00936228" w:rsidRDefault="00936228">
      <w:pPr>
        <w:autoSpaceDE w:val="0"/>
        <w:autoSpaceDN w:val="0"/>
        <w:adjustRightInd w:val="0"/>
        <w:ind w:left="0" w:firstLine="0"/>
        <w:rPr>
          <w:rFonts w:ascii="Times New Roman" w:hAnsi="Times New Roman"/>
          <w:u w:val="single"/>
          <w:vertAlign w:val="superscript"/>
          <w:lang w:val="pt-PT"/>
        </w:rPr>
      </w:pPr>
      <w:bookmarkStart w:id="2" w:name="_Hlk170297416"/>
    </w:p>
    <w:p w14:paraId="225786EB" w14:textId="77777777" w:rsidR="00936228" w:rsidRDefault="0078649F">
      <w:pPr>
        <w:autoSpaceDE w:val="0"/>
        <w:autoSpaceDN w:val="0"/>
        <w:adjustRightInd w:val="0"/>
        <w:ind w:left="0" w:firstLine="0"/>
        <w:rPr>
          <w:rFonts w:ascii="Times New Roman" w:hAnsi="Times New Roman"/>
          <w:u w:val="single"/>
          <w:vertAlign w:val="superscript"/>
          <w:lang w:val="pt-PT"/>
        </w:rPr>
      </w:pPr>
      <w:r>
        <w:rPr>
          <w:rFonts w:ascii="Times New Roman" w:hAnsi="Times New Roman"/>
          <w:lang w:val="pt-PT"/>
        </w:rPr>
        <w:t>Priklausomybė nuo vaistinių preparatų</w:t>
      </w:r>
    </w:p>
    <w:p w14:paraId="12DF9C39" w14:textId="77777777" w:rsidR="00936228" w:rsidRDefault="0078649F">
      <w:pPr>
        <w:autoSpaceDE w:val="0"/>
        <w:autoSpaceDN w:val="0"/>
        <w:adjustRightInd w:val="0"/>
        <w:ind w:left="0" w:firstLine="0"/>
        <w:rPr>
          <w:rFonts w:ascii="Times New Roman" w:hAnsi="Times New Roman"/>
          <w:u w:val="single"/>
          <w:vertAlign w:val="superscript"/>
          <w:lang w:val="pt-PT"/>
        </w:rPr>
      </w:pPr>
      <w:r>
        <w:rPr>
          <w:rFonts w:ascii="Times New Roman" w:hAnsi="Times New Roman"/>
          <w:lang w:val="pt-PT"/>
        </w:rPr>
        <w:t xml:space="preserve">Pakartotinis Doreta vartojimas gali sukelti </w:t>
      </w:r>
      <w:bookmarkStart w:id="3" w:name="_Hlk175925738"/>
      <w:r>
        <w:rPr>
          <w:rFonts w:ascii="Times New Roman" w:hAnsi="Times New Roman"/>
          <w:lang w:val="pt-PT"/>
        </w:rPr>
        <w:t>priklausomybę nuo vaistinių preparatų</w:t>
      </w:r>
      <w:bookmarkEnd w:id="3"/>
      <w:r>
        <w:rPr>
          <w:rFonts w:ascii="Times New Roman" w:hAnsi="Times New Roman"/>
          <w:lang w:val="pt-PT"/>
        </w:rPr>
        <w:t>, net ir vartojant terapines dozes. Priklausomybės nuo vaistinių preparatų rizika gali skirtis priklausomai nuo paciento individualių rizikos veiksnių, dozės ir gydymo opioidais trukmės (žr. 4.4 skyrių).</w:t>
      </w:r>
    </w:p>
    <w:bookmarkEnd w:id="2"/>
    <w:p w14:paraId="2778E8B0" w14:textId="77777777" w:rsidR="00936228" w:rsidRDefault="00936228">
      <w:pPr>
        <w:widowControl w:val="0"/>
        <w:tabs>
          <w:tab w:val="left" w:pos="-24"/>
          <w:tab w:val="left" w:pos="1080"/>
          <w:tab w:val="left" w:pos="1392"/>
          <w:tab w:val="left" w:pos="2100"/>
          <w:tab w:val="left" w:pos="2808"/>
          <w:tab w:val="left" w:pos="3516"/>
          <w:tab w:val="left" w:pos="4224"/>
          <w:tab w:val="left" w:pos="4932"/>
          <w:tab w:val="left" w:pos="5640"/>
          <w:tab w:val="left" w:pos="6348"/>
          <w:tab w:val="left" w:pos="7056"/>
          <w:tab w:val="left" w:pos="7764"/>
          <w:tab w:val="left" w:pos="8472"/>
        </w:tabs>
        <w:ind w:left="0" w:right="-51" w:firstLine="0"/>
        <w:rPr>
          <w:rFonts w:ascii="Times New Roman" w:hAnsi="Times New Roman" w:cs="Times New Roman"/>
        </w:rPr>
      </w:pPr>
    </w:p>
    <w:p w14:paraId="64836155" w14:textId="77777777" w:rsidR="00936228" w:rsidRDefault="0078649F">
      <w:pPr>
        <w:widowControl w:val="0"/>
        <w:tabs>
          <w:tab w:val="left" w:pos="-24"/>
          <w:tab w:val="left" w:pos="1080"/>
          <w:tab w:val="left" w:pos="1392"/>
          <w:tab w:val="left" w:pos="2100"/>
          <w:tab w:val="left" w:pos="2808"/>
          <w:tab w:val="left" w:pos="3516"/>
          <w:tab w:val="left" w:pos="4224"/>
          <w:tab w:val="left" w:pos="4932"/>
          <w:tab w:val="left" w:pos="5640"/>
          <w:tab w:val="left" w:pos="6348"/>
          <w:tab w:val="left" w:pos="7056"/>
          <w:tab w:val="left" w:pos="7764"/>
          <w:tab w:val="left" w:pos="8472"/>
        </w:tabs>
        <w:ind w:left="0" w:right="-51" w:firstLine="0"/>
        <w:rPr>
          <w:rFonts w:ascii="Times New Roman" w:eastAsia="Times New Roman" w:hAnsi="Times New Roman" w:cs="Times New Roman"/>
          <w:sz w:val="24"/>
          <w:szCs w:val="20"/>
          <w:lang w:eastAsia="sl-SI"/>
        </w:rPr>
      </w:pPr>
      <w:r>
        <w:rPr>
          <w:rFonts w:ascii="Times New Roman" w:hAnsi="Times New Roman" w:cs="Times New Roman"/>
        </w:rPr>
        <w:lastRenderedPageBreak/>
        <w:t xml:space="preserve">Toliau išvardytas poveikis klinikinių tyrimų metu nepasireiškė, tačiau žinoma, kad jis yra susijęs su </w:t>
      </w:r>
      <w:proofErr w:type="spellStart"/>
      <w:r>
        <w:rPr>
          <w:rFonts w:ascii="Times New Roman" w:hAnsi="Times New Roman" w:cs="Times New Roman"/>
        </w:rPr>
        <w:t>tramadolio</w:t>
      </w:r>
      <w:proofErr w:type="spellEnd"/>
      <w:r>
        <w:rPr>
          <w:rFonts w:ascii="Times New Roman" w:hAnsi="Times New Roman" w:cs="Times New Roman"/>
        </w:rPr>
        <w:t xml:space="preserve"> ar </w:t>
      </w:r>
      <w:proofErr w:type="spellStart"/>
      <w:r>
        <w:rPr>
          <w:rFonts w:ascii="Times New Roman" w:hAnsi="Times New Roman" w:cs="Times New Roman"/>
        </w:rPr>
        <w:t>paracetamolio</w:t>
      </w:r>
      <w:proofErr w:type="spellEnd"/>
      <w:r>
        <w:rPr>
          <w:rFonts w:ascii="Times New Roman" w:hAnsi="Times New Roman" w:cs="Times New Roman"/>
        </w:rPr>
        <w:t xml:space="preserve"> vartojimu ir gali atsirasti vartojant </w:t>
      </w:r>
      <w:proofErr w:type="spellStart"/>
      <w:r>
        <w:rPr>
          <w:rFonts w:ascii="Times New Roman" w:hAnsi="Times New Roman" w:cs="Times New Roman"/>
        </w:rPr>
        <w:t>Doreta</w:t>
      </w:r>
      <w:proofErr w:type="spellEnd"/>
      <w:r>
        <w:rPr>
          <w:rFonts w:ascii="Times New Roman" w:hAnsi="Times New Roman" w:cs="Times New Roman"/>
        </w:rPr>
        <w:t>.</w:t>
      </w:r>
    </w:p>
    <w:p w14:paraId="1F39D8F7" w14:textId="77777777" w:rsidR="00936228" w:rsidRDefault="00936228">
      <w:pPr>
        <w:widowControl w:val="0"/>
        <w:tabs>
          <w:tab w:val="left" w:pos="567"/>
        </w:tabs>
        <w:rPr>
          <w:rFonts w:ascii="Times New Roman" w:hAnsi="Times New Roman" w:cs="Times New Roman"/>
          <w:b/>
        </w:rPr>
      </w:pPr>
    </w:p>
    <w:p w14:paraId="09454277" w14:textId="77777777" w:rsidR="00936228" w:rsidRDefault="0078649F">
      <w:pPr>
        <w:widowControl w:val="0"/>
        <w:tabs>
          <w:tab w:val="left" w:pos="-24"/>
          <w:tab w:val="left" w:pos="684"/>
          <w:tab w:val="left" w:pos="1392"/>
          <w:tab w:val="left" w:pos="2100"/>
          <w:tab w:val="left" w:pos="2808"/>
          <w:tab w:val="left" w:pos="3516"/>
          <w:tab w:val="left" w:pos="4224"/>
          <w:tab w:val="left" w:pos="4932"/>
          <w:tab w:val="left" w:pos="5640"/>
          <w:tab w:val="left" w:pos="6348"/>
          <w:tab w:val="left" w:pos="7056"/>
          <w:tab w:val="left" w:pos="7764"/>
          <w:tab w:val="left" w:pos="8472"/>
        </w:tabs>
        <w:ind w:left="0" w:right="-51" w:firstLine="0"/>
        <w:rPr>
          <w:rFonts w:ascii="Times New Roman" w:eastAsia="Times New Roman" w:hAnsi="Times New Roman" w:cs="Times New Roman"/>
          <w:i/>
          <w:sz w:val="24"/>
          <w:szCs w:val="20"/>
          <w:lang w:eastAsia="sl-SI"/>
        </w:rPr>
      </w:pPr>
      <w:proofErr w:type="spellStart"/>
      <w:r>
        <w:rPr>
          <w:rFonts w:ascii="Times New Roman" w:hAnsi="Times New Roman" w:cs="Times New Roman"/>
          <w:i/>
        </w:rPr>
        <w:t>Tramadolis</w:t>
      </w:r>
      <w:proofErr w:type="spellEnd"/>
    </w:p>
    <w:p w14:paraId="411394B0" w14:textId="77777777" w:rsidR="00936228" w:rsidRDefault="0078649F">
      <w:pPr>
        <w:widowControl w:val="0"/>
        <w:numPr>
          <w:ilvl w:val="0"/>
          <w:numId w:val="14"/>
        </w:numPr>
        <w:ind w:right="-51"/>
        <w:rPr>
          <w:rFonts w:ascii="Times New Roman" w:eastAsia="Times New Roman" w:hAnsi="Times New Roman" w:cs="Times New Roman"/>
          <w:sz w:val="24"/>
          <w:szCs w:val="20"/>
          <w:lang w:eastAsia="sl-SI"/>
        </w:rPr>
      </w:pPr>
      <w:proofErr w:type="spellStart"/>
      <w:r>
        <w:rPr>
          <w:rFonts w:ascii="Times New Roman" w:hAnsi="Times New Roman" w:cs="Times New Roman"/>
        </w:rPr>
        <w:t>Ortostatinė</w:t>
      </w:r>
      <w:proofErr w:type="spellEnd"/>
      <w:r>
        <w:rPr>
          <w:rFonts w:ascii="Times New Roman" w:hAnsi="Times New Roman" w:cs="Times New Roman"/>
        </w:rPr>
        <w:t xml:space="preserve"> </w:t>
      </w:r>
      <w:proofErr w:type="spellStart"/>
      <w:r>
        <w:rPr>
          <w:rFonts w:ascii="Times New Roman" w:hAnsi="Times New Roman" w:cs="Times New Roman"/>
        </w:rPr>
        <w:t>hipotenzija</w:t>
      </w:r>
      <w:proofErr w:type="spellEnd"/>
      <w:r>
        <w:rPr>
          <w:rFonts w:ascii="Times New Roman" w:hAnsi="Times New Roman" w:cs="Times New Roman"/>
        </w:rPr>
        <w:t xml:space="preserve">, bradikardija, </w:t>
      </w:r>
      <w:proofErr w:type="spellStart"/>
      <w:r>
        <w:rPr>
          <w:rFonts w:ascii="Times New Roman" w:hAnsi="Times New Roman" w:cs="Times New Roman"/>
        </w:rPr>
        <w:t>kolapsas</w:t>
      </w:r>
      <w:proofErr w:type="spellEnd"/>
      <w:r>
        <w:rPr>
          <w:rFonts w:ascii="Times New Roman" w:hAnsi="Times New Roman" w:cs="Times New Roman"/>
        </w:rPr>
        <w:t xml:space="preserve"> (pavartojus </w:t>
      </w:r>
      <w:proofErr w:type="spellStart"/>
      <w:r>
        <w:rPr>
          <w:rFonts w:ascii="Times New Roman" w:hAnsi="Times New Roman" w:cs="Times New Roman"/>
        </w:rPr>
        <w:t>tramadolio</w:t>
      </w:r>
      <w:proofErr w:type="spellEnd"/>
      <w:r>
        <w:rPr>
          <w:rFonts w:ascii="Times New Roman" w:hAnsi="Times New Roman" w:cs="Times New Roman"/>
        </w:rPr>
        <w:t>).</w:t>
      </w:r>
    </w:p>
    <w:p w14:paraId="273C0C64" w14:textId="77777777" w:rsidR="00936228" w:rsidRDefault="0078649F">
      <w:pPr>
        <w:widowControl w:val="0"/>
        <w:numPr>
          <w:ilvl w:val="0"/>
          <w:numId w:val="14"/>
        </w:numPr>
        <w:ind w:right="-51"/>
        <w:rPr>
          <w:rFonts w:ascii="Times New Roman" w:eastAsia="Times New Roman" w:hAnsi="Times New Roman" w:cs="Times New Roman"/>
          <w:sz w:val="24"/>
          <w:szCs w:val="20"/>
          <w:lang w:eastAsia="sl-SI"/>
        </w:rPr>
      </w:pPr>
      <w:proofErr w:type="spellStart"/>
      <w:r>
        <w:rPr>
          <w:rFonts w:ascii="Times New Roman" w:hAnsi="Times New Roman" w:cs="Times New Roman"/>
        </w:rPr>
        <w:t>Poregistracinio</w:t>
      </w:r>
      <w:proofErr w:type="spellEnd"/>
      <w:r>
        <w:rPr>
          <w:rFonts w:ascii="Times New Roman" w:hAnsi="Times New Roman" w:cs="Times New Roman"/>
        </w:rPr>
        <w:t xml:space="preserve"> </w:t>
      </w:r>
      <w:proofErr w:type="spellStart"/>
      <w:r>
        <w:rPr>
          <w:rFonts w:ascii="Times New Roman" w:hAnsi="Times New Roman" w:cs="Times New Roman"/>
        </w:rPr>
        <w:t>tramadolio</w:t>
      </w:r>
      <w:proofErr w:type="spellEnd"/>
      <w:r>
        <w:rPr>
          <w:rFonts w:ascii="Times New Roman" w:hAnsi="Times New Roman" w:cs="Times New Roman"/>
        </w:rPr>
        <w:t xml:space="preserve"> stebėjimo metu buvo retų varfarino poveikio pokyčio atvejų, įskaitant </w:t>
      </w:r>
      <w:proofErr w:type="spellStart"/>
      <w:r>
        <w:rPr>
          <w:rFonts w:ascii="Times New Roman" w:hAnsi="Times New Roman" w:cs="Times New Roman"/>
        </w:rPr>
        <w:t>protrombino</w:t>
      </w:r>
      <w:proofErr w:type="spellEnd"/>
      <w:r>
        <w:rPr>
          <w:rFonts w:ascii="Times New Roman" w:hAnsi="Times New Roman" w:cs="Times New Roman"/>
        </w:rPr>
        <w:t xml:space="preserve"> laiko pailgėjimą.</w:t>
      </w:r>
    </w:p>
    <w:p w14:paraId="45B413BF" w14:textId="77777777" w:rsidR="00936228" w:rsidRDefault="0078649F">
      <w:pPr>
        <w:widowControl w:val="0"/>
        <w:numPr>
          <w:ilvl w:val="0"/>
          <w:numId w:val="14"/>
        </w:numPr>
        <w:ind w:right="-51"/>
        <w:rPr>
          <w:rFonts w:ascii="Times New Roman" w:eastAsia="Times New Roman" w:hAnsi="Times New Roman" w:cs="Times New Roman"/>
          <w:sz w:val="24"/>
          <w:szCs w:val="20"/>
          <w:lang w:eastAsia="sl-SI"/>
        </w:rPr>
      </w:pPr>
      <w:r>
        <w:rPr>
          <w:rFonts w:ascii="Times New Roman" w:hAnsi="Times New Roman" w:cs="Times New Roman"/>
        </w:rPr>
        <w:t xml:space="preserve">Buvo retų </w:t>
      </w:r>
      <w:r>
        <w:rPr>
          <w:rFonts w:ascii="Times New Roman" w:hAnsi="Times New Roman"/>
          <w:snapToGrid w:val="0"/>
        </w:rPr>
        <w:t xml:space="preserve">(nuo ≥ 1/10 000 iki &lt; 1/1 000) </w:t>
      </w:r>
      <w:r>
        <w:rPr>
          <w:rFonts w:ascii="Times New Roman" w:hAnsi="Times New Roman" w:cs="Times New Roman"/>
        </w:rPr>
        <w:t xml:space="preserve">alerginės reakcijos su kvėpavimo sistemos simptomais (pvz., </w:t>
      </w:r>
      <w:proofErr w:type="spellStart"/>
      <w:r>
        <w:rPr>
          <w:rFonts w:ascii="Times New Roman" w:hAnsi="Times New Roman" w:cs="Times New Roman"/>
        </w:rPr>
        <w:t>dispnėja</w:t>
      </w:r>
      <w:proofErr w:type="spellEnd"/>
      <w:r>
        <w:rPr>
          <w:rFonts w:ascii="Times New Roman" w:hAnsi="Times New Roman" w:cs="Times New Roman"/>
        </w:rPr>
        <w:t xml:space="preserve">, bronchų spazmu, švokštimu, </w:t>
      </w:r>
      <w:proofErr w:type="spellStart"/>
      <w:r>
        <w:rPr>
          <w:rFonts w:ascii="Times New Roman" w:hAnsi="Times New Roman" w:cs="Times New Roman"/>
        </w:rPr>
        <w:t>angioneurozine</w:t>
      </w:r>
      <w:proofErr w:type="spellEnd"/>
      <w:r>
        <w:rPr>
          <w:rFonts w:ascii="Times New Roman" w:hAnsi="Times New Roman" w:cs="Times New Roman"/>
        </w:rPr>
        <w:t xml:space="preserve"> edema) ir </w:t>
      </w:r>
      <w:proofErr w:type="spellStart"/>
      <w:r>
        <w:rPr>
          <w:rFonts w:ascii="Times New Roman" w:hAnsi="Times New Roman" w:cs="Times New Roman"/>
        </w:rPr>
        <w:t>anafilaksijos</w:t>
      </w:r>
      <w:proofErr w:type="spellEnd"/>
      <w:r>
        <w:rPr>
          <w:rFonts w:ascii="Times New Roman" w:hAnsi="Times New Roman" w:cs="Times New Roman"/>
        </w:rPr>
        <w:t xml:space="preserve"> atvejų.</w:t>
      </w:r>
    </w:p>
    <w:p w14:paraId="286661CD" w14:textId="77777777" w:rsidR="00936228" w:rsidRDefault="0078649F">
      <w:pPr>
        <w:widowControl w:val="0"/>
        <w:numPr>
          <w:ilvl w:val="0"/>
          <w:numId w:val="14"/>
        </w:numPr>
        <w:ind w:right="-51"/>
        <w:rPr>
          <w:rFonts w:ascii="Times New Roman" w:eastAsia="Times New Roman" w:hAnsi="Times New Roman" w:cs="Times New Roman"/>
          <w:sz w:val="24"/>
          <w:szCs w:val="20"/>
          <w:lang w:eastAsia="sl-SI"/>
        </w:rPr>
      </w:pPr>
      <w:r>
        <w:rPr>
          <w:rFonts w:ascii="Times New Roman" w:hAnsi="Times New Roman" w:cs="Times New Roman"/>
        </w:rPr>
        <w:t xml:space="preserve">Buvo retų </w:t>
      </w:r>
      <w:r>
        <w:rPr>
          <w:rFonts w:ascii="Times New Roman" w:hAnsi="Times New Roman"/>
          <w:snapToGrid w:val="0"/>
        </w:rPr>
        <w:t xml:space="preserve">(nuo ≥ 1/10 000 iki &lt; 1/1 000) </w:t>
      </w:r>
      <w:r>
        <w:rPr>
          <w:rFonts w:ascii="Times New Roman" w:hAnsi="Times New Roman" w:cs="Times New Roman"/>
        </w:rPr>
        <w:t>apetito pokyčio, motorinio silpnumo ir kvėpavimo slopinimo atvejų.</w:t>
      </w:r>
    </w:p>
    <w:p w14:paraId="7AC2C006" w14:textId="77777777" w:rsidR="00936228" w:rsidRDefault="0078649F">
      <w:pPr>
        <w:widowControl w:val="0"/>
        <w:numPr>
          <w:ilvl w:val="0"/>
          <w:numId w:val="14"/>
        </w:numPr>
        <w:ind w:right="-51"/>
        <w:rPr>
          <w:rFonts w:ascii="Times New Roman" w:eastAsia="Times New Roman" w:hAnsi="Times New Roman" w:cs="Times New Roman"/>
          <w:lang w:eastAsia="sl-SI"/>
        </w:rPr>
      </w:pPr>
      <w:r>
        <w:rPr>
          <w:rFonts w:ascii="Times New Roman" w:hAnsi="Times New Roman" w:cs="Times New Roman"/>
        </w:rPr>
        <w:t xml:space="preserve">Pavartojus </w:t>
      </w:r>
      <w:proofErr w:type="spellStart"/>
      <w:r>
        <w:rPr>
          <w:rFonts w:ascii="Times New Roman" w:hAnsi="Times New Roman" w:cs="Times New Roman"/>
        </w:rPr>
        <w:t>tramadolio</w:t>
      </w:r>
      <w:proofErr w:type="spellEnd"/>
      <w:r>
        <w:rPr>
          <w:rFonts w:ascii="Times New Roman" w:hAnsi="Times New Roman" w:cs="Times New Roman"/>
        </w:rPr>
        <w:t>, gali atsirasti nepageidaujamas poveikis psichikai. Jo stiprumas ir pobūdis priklauso nuo paciento ypatybių ir preparato vartojimo trukmės. Gali pasireikšti nuotaikos pokytis (paprastai nuotakos pakilimas, kartais euforija), aktyvumo pokytis (paprastai slopinimas, kartais padidėjimas) ir kognityvinės bei sensorinės funkcijos sutrikimas (pvz., sprendimų priėmimo, elgesio, suvokimo sutrikimai).</w:t>
      </w:r>
    </w:p>
    <w:p w14:paraId="1C4D9C1F" w14:textId="77777777" w:rsidR="00936228" w:rsidRDefault="0078649F">
      <w:pPr>
        <w:widowControl w:val="0"/>
        <w:numPr>
          <w:ilvl w:val="0"/>
          <w:numId w:val="14"/>
        </w:numPr>
        <w:ind w:right="-51"/>
        <w:rPr>
          <w:rFonts w:ascii="Times New Roman" w:eastAsia="Times New Roman" w:hAnsi="Times New Roman" w:cs="Times New Roman"/>
          <w:lang w:eastAsia="sl-SI"/>
        </w:rPr>
      </w:pPr>
      <w:r>
        <w:rPr>
          <w:rFonts w:ascii="Times New Roman" w:hAnsi="Times New Roman" w:cs="Times New Roman"/>
        </w:rPr>
        <w:t>Buvo astmos pasunkėjimo atvejų, tačiau tiksli tokio poveikio priežastis nėra aiški.</w:t>
      </w:r>
    </w:p>
    <w:p w14:paraId="686B0124" w14:textId="77777777" w:rsidR="00936228" w:rsidRDefault="0078649F">
      <w:pPr>
        <w:pStyle w:val="Sraopastraipa"/>
        <w:numPr>
          <w:ilvl w:val="0"/>
          <w:numId w:val="14"/>
        </w:numPr>
        <w:rPr>
          <w:lang w:eastAsia="sl-SI"/>
        </w:rPr>
      </w:pPr>
      <w:r>
        <w:rPr>
          <w:szCs w:val="22"/>
          <w:lang w:eastAsia="sl-SI"/>
        </w:rPr>
        <w:t xml:space="preserve">Nervų sistemos sutrikimai: Dažnis nežinomas: </w:t>
      </w:r>
      <w:proofErr w:type="spellStart"/>
      <w:r>
        <w:rPr>
          <w:szCs w:val="22"/>
          <w:lang w:eastAsia="sl-SI"/>
        </w:rPr>
        <w:t>serotonino</w:t>
      </w:r>
      <w:proofErr w:type="spellEnd"/>
      <w:r>
        <w:rPr>
          <w:szCs w:val="22"/>
          <w:lang w:eastAsia="sl-SI"/>
        </w:rPr>
        <w:t xml:space="preserve"> sindromas.</w:t>
      </w:r>
    </w:p>
    <w:p w14:paraId="6C179E8A" w14:textId="77777777" w:rsidR="00936228" w:rsidRDefault="0078649F">
      <w:pPr>
        <w:widowControl w:val="0"/>
        <w:numPr>
          <w:ilvl w:val="0"/>
          <w:numId w:val="14"/>
        </w:numPr>
        <w:ind w:right="-51"/>
        <w:rPr>
          <w:rFonts w:ascii="Times New Roman" w:eastAsia="Times New Roman" w:hAnsi="Times New Roman" w:cs="Times New Roman"/>
          <w:lang w:eastAsia="sl-SI"/>
        </w:rPr>
      </w:pPr>
      <w:r>
        <w:rPr>
          <w:rFonts w:ascii="Times New Roman" w:hAnsi="Times New Roman" w:cs="Times New Roman"/>
        </w:rPr>
        <w:t xml:space="preserve">Gali atsirasti vaisto nutraukimo sindromas, panašių į atsirandančius nutraukus </w:t>
      </w:r>
      <w:proofErr w:type="spellStart"/>
      <w:r>
        <w:rPr>
          <w:rFonts w:ascii="Times New Roman" w:hAnsi="Times New Roman" w:cs="Times New Roman"/>
        </w:rPr>
        <w:t>opioidų</w:t>
      </w:r>
      <w:proofErr w:type="spellEnd"/>
      <w:r>
        <w:rPr>
          <w:rFonts w:ascii="Times New Roman" w:hAnsi="Times New Roman" w:cs="Times New Roman"/>
        </w:rPr>
        <w:t xml:space="preserve"> vartojimą: </w:t>
      </w:r>
      <w:proofErr w:type="spellStart"/>
      <w:r>
        <w:rPr>
          <w:rFonts w:ascii="Times New Roman" w:hAnsi="Times New Roman" w:cs="Times New Roman"/>
        </w:rPr>
        <w:t>ažitacija</w:t>
      </w:r>
      <w:proofErr w:type="spellEnd"/>
      <w:r>
        <w:rPr>
          <w:rFonts w:ascii="Times New Roman" w:hAnsi="Times New Roman" w:cs="Times New Roman"/>
        </w:rPr>
        <w:t xml:space="preserve">, nerimas, nervingumas, nemiga, </w:t>
      </w:r>
      <w:proofErr w:type="spellStart"/>
      <w:r>
        <w:rPr>
          <w:rFonts w:ascii="Times New Roman" w:hAnsi="Times New Roman" w:cs="Times New Roman"/>
        </w:rPr>
        <w:t>hiperkinezija</w:t>
      </w:r>
      <w:proofErr w:type="spellEnd"/>
      <w:r>
        <w:rPr>
          <w:rFonts w:ascii="Times New Roman" w:hAnsi="Times New Roman" w:cs="Times New Roman"/>
        </w:rPr>
        <w:t xml:space="preserve">, tremoras ir virškinimo trakto simptomai. Kitokie labai retai pasireiškiantys simptomai, susiję su staigiu </w:t>
      </w:r>
      <w:proofErr w:type="spellStart"/>
      <w:r>
        <w:rPr>
          <w:rFonts w:ascii="Times New Roman" w:hAnsi="Times New Roman" w:cs="Times New Roman"/>
        </w:rPr>
        <w:t>tramadolio</w:t>
      </w:r>
      <w:proofErr w:type="spellEnd"/>
      <w:r>
        <w:rPr>
          <w:rFonts w:ascii="Times New Roman" w:hAnsi="Times New Roman" w:cs="Times New Roman"/>
        </w:rPr>
        <w:t xml:space="preserve"> hidrochlorido vartojimo nutraukimu, yra panikos priepuoliai, sunkus nerimas, haliucinacijos, </w:t>
      </w:r>
      <w:proofErr w:type="spellStart"/>
      <w:r>
        <w:rPr>
          <w:rFonts w:ascii="Times New Roman" w:hAnsi="Times New Roman" w:cs="Times New Roman"/>
        </w:rPr>
        <w:t>parestezija</w:t>
      </w:r>
      <w:proofErr w:type="spellEnd"/>
      <w:r>
        <w:rPr>
          <w:rFonts w:ascii="Times New Roman" w:hAnsi="Times New Roman" w:cs="Times New Roman"/>
        </w:rPr>
        <w:t>, ūžesys ir neįprasti CNS simptomai.</w:t>
      </w:r>
    </w:p>
    <w:p w14:paraId="6129F384" w14:textId="77777777" w:rsidR="00936228" w:rsidRDefault="0078649F">
      <w:pPr>
        <w:pStyle w:val="Sraopastraipa"/>
        <w:numPr>
          <w:ilvl w:val="0"/>
          <w:numId w:val="14"/>
        </w:numPr>
        <w:rPr>
          <w:lang w:eastAsia="sl-SI"/>
        </w:rPr>
      </w:pPr>
      <w:r>
        <w:rPr>
          <w:szCs w:val="22"/>
          <w:lang w:eastAsia="sl-SI"/>
        </w:rPr>
        <w:t>Kvėpavimo sistemos, krūtinės ląstos ir tarpuplaučio sutrikimai: dažnis nežinomas: žagsulys.</w:t>
      </w:r>
    </w:p>
    <w:p w14:paraId="216FF1A3" w14:textId="77777777" w:rsidR="00936228" w:rsidRDefault="00936228">
      <w:pPr>
        <w:widowControl w:val="0"/>
        <w:tabs>
          <w:tab w:val="left" w:pos="-24"/>
          <w:tab w:val="left" w:pos="684"/>
          <w:tab w:val="left" w:pos="1392"/>
          <w:tab w:val="left" w:pos="2100"/>
          <w:tab w:val="left" w:pos="2808"/>
          <w:tab w:val="left" w:pos="3516"/>
          <w:tab w:val="left" w:pos="4224"/>
          <w:tab w:val="left" w:pos="4932"/>
          <w:tab w:val="left" w:pos="5640"/>
          <w:tab w:val="left" w:pos="6348"/>
          <w:tab w:val="left" w:pos="7056"/>
          <w:tab w:val="left" w:pos="7764"/>
          <w:tab w:val="left" w:pos="8472"/>
        </w:tabs>
        <w:ind w:left="0" w:right="-51" w:firstLine="0"/>
        <w:rPr>
          <w:rFonts w:ascii="Times New Roman" w:hAnsi="Times New Roman" w:cs="Times New Roman"/>
        </w:rPr>
      </w:pPr>
    </w:p>
    <w:p w14:paraId="5E95B628" w14:textId="77777777" w:rsidR="00936228" w:rsidRDefault="0078649F">
      <w:pPr>
        <w:widowControl w:val="0"/>
        <w:tabs>
          <w:tab w:val="left" w:pos="-24"/>
          <w:tab w:val="left" w:pos="684"/>
          <w:tab w:val="left" w:pos="1392"/>
          <w:tab w:val="left" w:pos="2100"/>
          <w:tab w:val="left" w:pos="2808"/>
          <w:tab w:val="left" w:pos="3516"/>
          <w:tab w:val="left" w:pos="4224"/>
          <w:tab w:val="left" w:pos="4932"/>
          <w:tab w:val="left" w:pos="5640"/>
          <w:tab w:val="left" w:pos="6348"/>
          <w:tab w:val="left" w:pos="7056"/>
          <w:tab w:val="left" w:pos="7764"/>
          <w:tab w:val="left" w:pos="8472"/>
        </w:tabs>
        <w:ind w:left="0" w:right="-51" w:firstLine="0"/>
        <w:rPr>
          <w:rFonts w:ascii="Times New Roman" w:eastAsia="Times New Roman" w:hAnsi="Times New Roman" w:cs="Times New Roman"/>
          <w:i/>
          <w:sz w:val="24"/>
          <w:szCs w:val="20"/>
          <w:lang w:eastAsia="sl-SI"/>
        </w:rPr>
      </w:pPr>
      <w:proofErr w:type="spellStart"/>
      <w:r>
        <w:rPr>
          <w:rFonts w:ascii="Times New Roman" w:hAnsi="Times New Roman" w:cs="Times New Roman"/>
          <w:i/>
        </w:rPr>
        <w:t>Paracetamolis</w:t>
      </w:r>
      <w:proofErr w:type="spellEnd"/>
    </w:p>
    <w:p w14:paraId="307A025C" w14:textId="77777777" w:rsidR="00936228" w:rsidRDefault="0078649F">
      <w:pPr>
        <w:widowControl w:val="0"/>
        <w:numPr>
          <w:ilvl w:val="0"/>
          <w:numId w:val="15"/>
        </w:numPr>
        <w:ind w:right="-51"/>
        <w:rPr>
          <w:rFonts w:ascii="Times New Roman" w:eastAsia="Times New Roman" w:hAnsi="Times New Roman" w:cs="Times New Roman"/>
          <w:sz w:val="24"/>
          <w:szCs w:val="20"/>
          <w:lang w:eastAsia="sl-SI"/>
        </w:rPr>
      </w:pPr>
      <w:r>
        <w:rPr>
          <w:rFonts w:ascii="Times New Roman" w:hAnsi="Times New Roman" w:cs="Times New Roman"/>
        </w:rPr>
        <w:t xml:space="preserve">Nepageidaujamas </w:t>
      </w:r>
      <w:proofErr w:type="spellStart"/>
      <w:r>
        <w:rPr>
          <w:rFonts w:ascii="Times New Roman" w:hAnsi="Times New Roman" w:cs="Times New Roman"/>
        </w:rPr>
        <w:t>paracetamolio</w:t>
      </w:r>
      <w:proofErr w:type="spellEnd"/>
      <w:r>
        <w:rPr>
          <w:rFonts w:ascii="Times New Roman" w:hAnsi="Times New Roman" w:cs="Times New Roman"/>
        </w:rPr>
        <w:t xml:space="preserve"> poveikis pasireiškia retai, tačiau galimas padidėjęs jautrumas, įskaitant odos išbėrimą. Buvo pranešimų apie kraujo sutrikimus, įskaitant </w:t>
      </w:r>
      <w:proofErr w:type="spellStart"/>
      <w:r>
        <w:rPr>
          <w:rFonts w:ascii="Times New Roman" w:hAnsi="Times New Roman" w:cs="Times New Roman"/>
        </w:rPr>
        <w:t>trombocitopeniją</w:t>
      </w:r>
      <w:proofErr w:type="spellEnd"/>
      <w:r>
        <w:rPr>
          <w:rFonts w:ascii="Times New Roman" w:hAnsi="Times New Roman" w:cs="Times New Roman"/>
        </w:rPr>
        <w:t xml:space="preserve"> ir </w:t>
      </w:r>
      <w:proofErr w:type="spellStart"/>
      <w:r>
        <w:rPr>
          <w:rFonts w:ascii="Times New Roman" w:hAnsi="Times New Roman" w:cs="Times New Roman"/>
        </w:rPr>
        <w:t>agranulocitozę</w:t>
      </w:r>
      <w:proofErr w:type="spellEnd"/>
      <w:r>
        <w:rPr>
          <w:rFonts w:ascii="Times New Roman" w:hAnsi="Times New Roman" w:cs="Times New Roman"/>
        </w:rPr>
        <w:t xml:space="preserve">, tačiau tokį poveikį galėjo sukelti ir ne </w:t>
      </w:r>
      <w:proofErr w:type="spellStart"/>
      <w:r>
        <w:rPr>
          <w:rFonts w:ascii="Times New Roman" w:hAnsi="Times New Roman" w:cs="Times New Roman"/>
        </w:rPr>
        <w:t>paracetamolis</w:t>
      </w:r>
      <w:proofErr w:type="spellEnd"/>
      <w:r>
        <w:rPr>
          <w:rFonts w:ascii="Times New Roman" w:hAnsi="Times New Roman" w:cs="Times New Roman"/>
        </w:rPr>
        <w:t>.</w:t>
      </w:r>
    </w:p>
    <w:p w14:paraId="53B9577E" w14:textId="77777777" w:rsidR="00936228" w:rsidRDefault="0078649F">
      <w:pPr>
        <w:widowControl w:val="0"/>
        <w:numPr>
          <w:ilvl w:val="0"/>
          <w:numId w:val="15"/>
        </w:numPr>
        <w:ind w:right="-51"/>
        <w:rPr>
          <w:rFonts w:ascii="Times New Roman" w:eastAsia="Times New Roman" w:hAnsi="Times New Roman" w:cs="Times New Roman"/>
          <w:sz w:val="24"/>
          <w:szCs w:val="20"/>
          <w:lang w:eastAsia="sl-SI"/>
        </w:rPr>
      </w:pPr>
      <w:r>
        <w:rPr>
          <w:rFonts w:ascii="Times New Roman" w:hAnsi="Times New Roman" w:cs="Times New Roman"/>
        </w:rPr>
        <w:t xml:space="preserve">Gauti keli pranešimai, rodantys galimą </w:t>
      </w:r>
      <w:proofErr w:type="spellStart"/>
      <w:r>
        <w:rPr>
          <w:rFonts w:ascii="Times New Roman" w:hAnsi="Times New Roman" w:cs="Times New Roman"/>
        </w:rPr>
        <w:t>paracetamolio</w:t>
      </w:r>
      <w:proofErr w:type="spellEnd"/>
      <w:r>
        <w:rPr>
          <w:rFonts w:ascii="Times New Roman" w:hAnsi="Times New Roman" w:cs="Times New Roman"/>
        </w:rPr>
        <w:t xml:space="preserve"> </w:t>
      </w:r>
      <w:proofErr w:type="spellStart"/>
      <w:r>
        <w:rPr>
          <w:rFonts w:ascii="Times New Roman" w:hAnsi="Times New Roman" w:cs="Times New Roman"/>
        </w:rPr>
        <w:t>hipoprotrombinemiją</w:t>
      </w:r>
      <w:proofErr w:type="spellEnd"/>
      <w:r>
        <w:rPr>
          <w:rFonts w:ascii="Times New Roman" w:hAnsi="Times New Roman" w:cs="Times New Roman"/>
        </w:rPr>
        <w:t xml:space="preserve"> sukeliantį poveikį, kai </w:t>
      </w:r>
      <w:proofErr w:type="spellStart"/>
      <w:r>
        <w:rPr>
          <w:rFonts w:ascii="Times New Roman" w:hAnsi="Times New Roman" w:cs="Times New Roman"/>
        </w:rPr>
        <w:t>paracetamolio</w:t>
      </w:r>
      <w:proofErr w:type="spellEnd"/>
      <w:r>
        <w:rPr>
          <w:rFonts w:ascii="Times New Roman" w:hAnsi="Times New Roman" w:cs="Times New Roman"/>
        </w:rPr>
        <w:t xml:space="preserve"> vartojama kartu su į varfariną panašiomis medžiagomis. Kitų tyrimų metu </w:t>
      </w:r>
      <w:proofErr w:type="spellStart"/>
      <w:r>
        <w:rPr>
          <w:rFonts w:ascii="Times New Roman" w:hAnsi="Times New Roman" w:cs="Times New Roman"/>
        </w:rPr>
        <w:t>protrombino</w:t>
      </w:r>
      <w:proofErr w:type="spellEnd"/>
      <w:r>
        <w:rPr>
          <w:rFonts w:ascii="Times New Roman" w:hAnsi="Times New Roman" w:cs="Times New Roman"/>
        </w:rPr>
        <w:t xml:space="preserve"> laikas nepakito.</w:t>
      </w:r>
    </w:p>
    <w:p w14:paraId="085E4EF9" w14:textId="77777777" w:rsidR="00936228" w:rsidRPr="00F0150B" w:rsidRDefault="0078649F">
      <w:pPr>
        <w:widowControl w:val="0"/>
        <w:numPr>
          <w:ilvl w:val="0"/>
          <w:numId w:val="15"/>
        </w:numPr>
        <w:ind w:right="-51"/>
        <w:rPr>
          <w:rFonts w:ascii="Times New Roman" w:eastAsia="Times New Roman" w:hAnsi="Times New Roman" w:cs="Times New Roman"/>
          <w:sz w:val="24"/>
          <w:szCs w:val="20"/>
          <w:lang w:eastAsia="sl-SI"/>
        </w:rPr>
      </w:pPr>
      <w:r>
        <w:rPr>
          <w:rFonts w:ascii="Times New Roman" w:hAnsi="Times New Roman" w:cs="Times New Roman"/>
        </w:rPr>
        <w:t>Labai retais atvejais buvo gauti pranešimų apie sunkias odos reakcijas.</w:t>
      </w:r>
    </w:p>
    <w:p w14:paraId="250863E6" w14:textId="0135829B" w:rsidR="00936228" w:rsidRDefault="00F54A39">
      <w:pPr>
        <w:widowControl w:val="0"/>
        <w:numPr>
          <w:ilvl w:val="0"/>
          <w:numId w:val="15"/>
        </w:numPr>
        <w:ind w:right="-51"/>
        <w:rPr>
          <w:rFonts w:ascii="Times New Roman" w:eastAsia="Times New Roman" w:hAnsi="Times New Roman" w:cs="Times New Roman"/>
          <w:sz w:val="24"/>
          <w:szCs w:val="20"/>
          <w:lang w:eastAsia="sl-SI"/>
        </w:rPr>
      </w:pPr>
      <w:r>
        <w:rPr>
          <w:rFonts w:ascii="Times New Roman" w:hAnsi="Times New Roman" w:cs="Times New Roman"/>
        </w:rPr>
        <w:t>Metabolizmo ir mitybos sutrikimai</w:t>
      </w:r>
      <w:r w:rsidR="003D3A4D">
        <w:rPr>
          <w:rFonts w:ascii="Times New Roman" w:hAnsi="Times New Roman" w:cs="Times New Roman"/>
        </w:rPr>
        <w:t xml:space="preserve">, kurių </w:t>
      </w:r>
      <w:r w:rsidR="00FE134C">
        <w:rPr>
          <w:rFonts w:ascii="Times New Roman" w:hAnsi="Times New Roman" w:cs="Times New Roman"/>
        </w:rPr>
        <w:t>dažnis nežinomas (negali būti apskaičiuotas pagal turimus duomenis</w:t>
      </w:r>
      <w:r w:rsidR="003D3A4D">
        <w:rPr>
          <w:rFonts w:ascii="Times New Roman" w:hAnsi="Times New Roman" w:cs="Times New Roman"/>
        </w:rPr>
        <w:t>)</w:t>
      </w:r>
      <w:r w:rsidR="00FE134C">
        <w:rPr>
          <w:rFonts w:ascii="Times New Roman" w:hAnsi="Times New Roman" w:cs="Times New Roman"/>
        </w:rPr>
        <w:t xml:space="preserve">: padidėjęs anijoninis tarpas, esant </w:t>
      </w:r>
      <w:proofErr w:type="spellStart"/>
      <w:r w:rsidR="00FE134C">
        <w:rPr>
          <w:rFonts w:ascii="Times New Roman" w:hAnsi="Times New Roman" w:cs="Times New Roman"/>
        </w:rPr>
        <w:t>metabolinei</w:t>
      </w:r>
      <w:proofErr w:type="spellEnd"/>
      <w:r w:rsidR="00FE134C">
        <w:rPr>
          <w:rFonts w:ascii="Times New Roman" w:hAnsi="Times New Roman" w:cs="Times New Roman"/>
        </w:rPr>
        <w:t xml:space="preserve"> </w:t>
      </w:r>
      <w:proofErr w:type="spellStart"/>
      <w:r w:rsidR="00FE134C">
        <w:rPr>
          <w:rFonts w:ascii="Times New Roman" w:hAnsi="Times New Roman" w:cs="Times New Roman"/>
        </w:rPr>
        <w:t>acidozei</w:t>
      </w:r>
      <w:proofErr w:type="spellEnd"/>
      <w:r w:rsidR="00FE134C">
        <w:rPr>
          <w:rFonts w:ascii="Times New Roman" w:hAnsi="Times New Roman" w:cs="Times New Roman"/>
        </w:rPr>
        <w:t>.</w:t>
      </w:r>
      <w:r>
        <w:rPr>
          <w:rFonts w:ascii="Times New Roman" w:hAnsi="Times New Roman" w:cs="Times New Roman"/>
        </w:rPr>
        <w:t xml:space="preserve"> </w:t>
      </w:r>
      <w:r w:rsidR="00FE134C">
        <w:rPr>
          <w:rFonts w:ascii="Times New Roman" w:hAnsi="Times New Roman" w:cs="Times New Roman"/>
        </w:rPr>
        <w:t>P</w:t>
      </w:r>
      <w:r w:rsidR="0078649F">
        <w:rPr>
          <w:rFonts w:ascii="Times New Roman" w:hAnsi="Times New Roman" w:cs="Times New Roman"/>
        </w:rPr>
        <w:t xml:space="preserve">acientams, kuriems nustatyta rizikos veiksnių vartojant </w:t>
      </w:r>
      <w:proofErr w:type="spellStart"/>
      <w:r w:rsidR="0078649F">
        <w:rPr>
          <w:rFonts w:ascii="Times New Roman" w:hAnsi="Times New Roman" w:cs="Times New Roman"/>
        </w:rPr>
        <w:t>paracetamolį</w:t>
      </w:r>
      <w:proofErr w:type="spellEnd"/>
      <w:r w:rsidR="0078649F">
        <w:rPr>
          <w:rFonts w:ascii="Times New Roman" w:hAnsi="Times New Roman" w:cs="Times New Roman"/>
        </w:rPr>
        <w:t xml:space="preserve">, nustatyta </w:t>
      </w:r>
      <w:proofErr w:type="spellStart"/>
      <w:r w:rsidR="0078649F">
        <w:rPr>
          <w:rFonts w:ascii="Times New Roman" w:hAnsi="Times New Roman" w:cs="Times New Roman"/>
        </w:rPr>
        <w:t>piroglutamato</w:t>
      </w:r>
      <w:proofErr w:type="spellEnd"/>
      <w:r w:rsidR="0078649F">
        <w:rPr>
          <w:rFonts w:ascii="Times New Roman" w:hAnsi="Times New Roman" w:cs="Times New Roman"/>
        </w:rPr>
        <w:t xml:space="preserve"> </w:t>
      </w:r>
      <w:proofErr w:type="spellStart"/>
      <w:r w:rsidR="0078649F">
        <w:rPr>
          <w:rFonts w:ascii="Times New Roman" w:hAnsi="Times New Roman" w:cs="Times New Roman"/>
        </w:rPr>
        <w:t>acidozės</w:t>
      </w:r>
      <w:proofErr w:type="spellEnd"/>
      <w:r w:rsidR="0078649F">
        <w:rPr>
          <w:rFonts w:ascii="Times New Roman" w:hAnsi="Times New Roman" w:cs="Times New Roman"/>
        </w:rPr>
        <w:t xml:space="preserve"> sukeliamo padidėjusio anijoninio tarpo esant </w:t>
      </w:r>
      <w:proofErr w:type="spellStart"/>
      <w:r w:rsidR="0078649F">
        <w:rPr>
          <w:rFonts w:ascii="Times New Roman" w:hAnsi="Times New Roman" w:cs="Times New Roman"/>
        </w:rPr>
        <w:t>metabolinei</w:t>
      </w:r>
      <w:proofErr w:type="spellEnd"/>
      <w:r w:rsidR="0078649F">
        <w:rPr>
          <w:rFonts w:ascii="Times New Roman" w:hAnsi="Times New Roman" w:cs="Times New Roman"/>
        </w:rPr>
        <w:t xml:space="preserve"> </w:t>
      </w:r>
      <w:proofErr w:type="spellStart"/>
      <w:r w:rsidR="0078649F">
        <w:rPr>
          <w:rFonts w:ascii="Times New Roman" w:hAnsi="Times New Roman" w:cs="Times New Roman"/>
        </w:rPr>
        <w:t>acidozei</w:t>
      </w:r>
      <w:proofErr w:type="spellEnd"/>
      <w:r w:rsidR="0078649F">
        <w:rPr>
          <w:rFonts w:ascii="Times New Roman" w:hAnsi="Times New Roman" w:cs="Times New Roman"/>
        </w:rPr>
        <w:t xml:space="preserve"> atvejų (žr. 4.4 skyrių). </w:t>
      </w:r>
      <w:proofErr w:type="spellStart"/>
      <w:r w:rsidR="0078649F">
        <w:rPr>
          <w:rFonts w:ascii="Times New Roman" w:hAnsi="Times New Roman" w:cs="Times New Roman"/>
        </w:rPr>
        <w:t>Piroglutamato</w:t>
      </w:r>
      <w:proofErr w:type="spellEnd"/>
      <w:r w:rsidR="0078649F">
        <w:rPr>
          <w:rFonts w:ascii="Times New Roman" w:hAnsi="Times New Roman" w:cs="Times New Roman"/>
        </w:rPr>
        <w:t xml:space="preserve"> </w:t>
      </w:r>
      <w:proofErr w:type="spellStart"/>
      <w:r w:rsidR="0078649F">
        <w:rPr>
          <w:rFonts w:ascii="Times New Roman" w:hAnsi="Times New Roman" w:cs="Times New Roman"/>
        </w:rPr>
        <w:t>acidozė</w:t>
      </w:r>
      <w:proofErr w:type="spellEnd"/>
      <w:r w:rsidR="0078649F">
        <w:rPr>
          <w:rFonts w:ascii="Times New Roman" w:hAnsi="Times New Roman" w:cs="Times New Roman"/>
        </w:rPr>
        <w:t xml:space="preserve"> šiems pacientams gali pasireikšti dėl sumažėjusio </w:t>
      </w:r>
      <w:proofErr w:type="spellStart"/>
      <w:r w:rsidR="0078649F">
        <w:rPr>
          <w:rFonts w:ascii="Times New Roman" w:hAnsi="Times New Roman" w:cs="Times New Roman"/>
        </w:rPr>
        <w:t>glutationo</w:t>
      </w:r>
      <w:proofErr w:type="spellEnd"/>
      <w:r w:rsidR="0078649F">
        <w:rPr>
          <w:rFonts w:ascii="Times New Roman" w:hAnsi="Times New Roman" w:cs="Times New Roman"/>
        </w:rPr>
        <w:t xml:space="preserve"> kiekio.</w:t>
      </w:r>
    </w:p>
    <w:p w14:paraId="22AE9FFD" w14:textId="77777777" w:rsidR="00936228" w:rsidRDefault="00936228">
      <w:pPr>
        <w:widowControl w:val="0"/>
        <w:rPr>
          <w:rFonts w:ascii="Times New Roman" w:hAnsi="Times New Roman" w:cs="Times New Roman"/>
        </w:rPr>
      </w:pPr>
    </w:p>
    <w:p w14:paraId="203C603D" w14:textId="77777777" w:rsidR="00936228" w:rsidRDefault="0078649F">
      <w:pPr>
        <w:widowControl w:val="0"/>
        <w:autoSpaceDE w:val="0"/>
        <w:autoSpaceDN w:val="0"/>
        <w:adjustRightInd w:val="0"/>
        <w:ind w:left="0" w:firstLine="0"/>
        <w:rPr>
          <w:rFonts w:ascii="Times New Roman" w:eastAsia="Times New Roman" w:hAnsi="Times New Roman" w:cs="Times New Roman"/>
          <w:sz w:val="24"/>
          <w:szCs w:val="20"/>
          <w:u w:val="single"/>
          <w:lang w:eastAsia="sl-SI"/>
        </w:rPr>
      </w:pPr>
      <w:r>
        <w:rPr>
          <w:rFonts w:ascii="Times New Roman" w:hAnsi="Times New Roman" w:cs="Times New Roman"/>
          <w:u w:val="single"/>
        </w:rPr>
        <w:t>Pranešimas apie įtariamas nepageidaujamas reakcijas</w:t>
      </w:r>
    </w:p>
    <w:p w14:paraId="4744C7E5" w14:textId="77777777" w:rsidR="00936228" w:rsidRDefault="0078649F">
      <w:pPr>
        <w:tabs>
          <w:tab w:val="left" w:pos="567"/>
        </w:tabs>
        <w:spacing w:line="260" w:lineRule="exact"/>
        <w:ind w:left="0" w:firstLine="0"/>
        <w:jc w:val="both"/>
        <w:rPr>
          <w:rFonts w:ascii="Times New Roman" w:eastAsia="Times New Roman" w:hAnsi="Times New Roman" w:cs="Times New Roman"/>
          <w:szCs w:val="24"/>
        </w:rPr>
      </w:pPr>
      <w:r>
        <w:rPr>
          <w:rFonts w:ascii="Times New Roman" w:eastAsia="Times New Roman" w:hAnsi="Times New Roman" w:cs="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rFonts w:ascii="Times New Roman" w:eastAsia="Times New Roman" w:hAnsi="Times New Roman" w:cs="Times New Roman"/>
          <w:u w:val="single"/>
        </w:rPr>
        <w:t>https://vvkt.lrv.lt/lt/</w:t>
      </w:r>
      <w:r>
        <w:rPr>
          <w:rFonts w:ascii="Times New Roman" w:eastAsia="Times New Roman" w:hAnsi="Times New Roman" w:cs="Times New Roman"/>
        </w:rPr>
        <w:t xml:space="preserve"> nurodytais būdais.</w:t>
      </w:r>
    </w:p>
    <w:p w14:paraId="34B57DD3" w14:textId="77777777" w:rsidR="00936228" w:rsidRDefault="00936228">
      <w:pPr>
        <w:widowControl w:val="0"/>
        <w:rPr>
          <w:rFonts w:ascii="Times New Roman" w:hAnsi="Times New Roman" w:cs="Times New Roman"/>
        </w:rPr>
      </w:pPr>
    </w:p>
    <w:p w14:paraId="31A8D521" w14:textId="77777777" w:rsidR="00936228" w:rsidRDefault="0078649F">
      <w:pPr>
        <w:widowControl w:val="0"/>
        <w:rPr>
          <w:rFonts w:ascii="Times New Roman" w:eastAsia="Times New Roman" w:hAnsi="Times New Roman" w:cs="Times New Roman"/>
          <w:b/>
          <w:sz w:val="24"/>
          <w:szCs w:val="20"/>
          <w:lang w:eastAsia="sl-SI"/>
        </w:rPr>
      </w:pPr>
      <w:r>
        <w:rPr>
          <w:rFonts w:ascii="Times New Roman" w:hAnsi="Times New Roman" w:cs="Times New Roman"/>
          <w:b/>
        </w:rPr>
        <w:t>4.9</w:t>
      </w:r>
      <w:r>
        <w:rPr>
          <w:rFonts w:ascii="Times New Roman" w:hAnsi="Times New Roman" w:cs="Times New Roman"/>
          <w:b/>
        </w:rPr>
        <w:tab/>
        <w:t>Perdozavimas</w:t>
      </w:r>
    </w:p>
    <w:p w14:paraId="350525C9" w14:textId="77777777" w:rsidR="00936228" w:rsidRDefault="00936228">
      <w:pPr>
        <w:widowControl w:val="0"/>
        <w:rPr>
          <w:rFonts w:ascii="Times New Roman" w:hAnsi="Times New Roman" w:cs="Times New Roman"/>
        </w:rPr>
      </w:pPr>
    </w:p>
    <w:p w14:paraId="21875ED9" w14:textId="77777777" w:rsidR="00936228" w:rsidRDefault="0078649F">
      <w:pPr>
        <w:widowControl w:val="0"/>
        <w:ind w:left="0" w:firstLine="0"/>
        <w:rPr>
          <w:rFonts w:ascii="Times New Roman" w:eastAsia="Times New Roman" w:hAnsi="Times New Roman" w:cs="Times New Roman"/>
          <w:sz w:val="24"/>
          <w:szCs w:val="20"/>
          <w:lang w:eastAsia="sl-SI"/>
        </w:rPr>
      </w:pPr>
      <w:proofErr w:type="spellStart"/>
      <w:r>
        <w:rPr>
          <w:rFonts w:ascii="Times New Roman" w:hAnsi="Times New Roman" w:cs="Times New Roman"/>
        </w:rPr>
        <w:t>Doreta</w:t>
      </w:r>
      <w:proofErr w:type="spellEnd"/>
      <w:r>
        <w:rPr>
          <w:rFonts w:ascii="Times New Roman" w:hAnsi="Times New Roman" w:cs="Times New Roman"/>
        </w:rPr>
        <w:t xml:space="preserve"> yra kombinuotas fiksuotos veikliųjų medžiagų dozės preparatas. Perdozavus gali atsirasti toksinio </w:t>
      </w:r>
      <w:proofErr w:type="spellStart"/>
      <w:r>
        <w:rPr>
          <w:rFonts w:ascii="Times New Roman" w:hAnsi="Times New Roman" w:cs="Times New Roman"/>
        </w:rPr>
        <w:t>tramadolio</w:t>
      </w:r>
      <w:proofErr w:type="spellEnd"/>
      <w:r>
        <w:rPr>
          <w:rFonts w:ascii="Times New Roman" w:hAnsi="Times New Roman" w:cs="Times New Roman"/>
        </w:rPr>
        <w:t xml:space="preserve">, </w:t>
      </w:r>
      <w:proofErr w:type="spellStart"/>
      <w:r>
        <w:rPr>
          <w:rFonts w:ascii="Times New Roman" w:hAnsi="Times New Roman" w:cs="Times New Roman"/>
        </w:rPr>
        <w:t>paracetamolio</w:t>
      </w:r>
      <w:proofErr w:type="spellEnd"/>
      <w:r>
        <w:rPr>
          <w:rFonts w:ascii="Times New Roman" w:hAnsi="Times New Roman" w:cs="Times New Roman"/>
        </w:rPr>
        <w:t xml:space="preserve"> ar abiejų veikliųjų medžiagų poveikio požymių ir simptomų.</w:t>
      </w:r>
    </w:p>
    <w:p w14:paraId="614E619A" w14:textId="77777777" w:rsidR="00936228" w:rsidRDefault="00936228">
      <w:pPr>
        <w:widowControl w:val="0"/>
        <w:ind w:left="0" w:firstLine="0"/>
        <w:rPr>
          <w:rFonts w:ascii="Times New Roman" w:hAnsi="Times New Roman" w:cs="Times New Roman"/>
          <w:i/>
        </w:rPr>
      </w:pPr>
    </w:p>
    <w:p w14:paraId="170348AF" w14:textId="77777777" w:rsidR="00936228" w:rsidRDefault="0078649F">
      <w:pPr>
        <w:widowControl w:val="0"/>
        <w:ind w:left="0" w:firstLine="0"/>
        <w:rPr>
          <w:rFonts w:ascii="Times New Roman" w:eastAsia="Times New Roman" w:hAnsi="Times New Roman" w:cs="Times New Roman"/>
          <w:sz w:val="24"/>
          <w:szCs w:val="20"/>
          <w:u w:val="single"/>
          <w:lang w:eastAsia="sl-SI"/>
        </w:rPr>
      </w:pPr>
      <w:proofErr w:type="spellStart"/>
      <w:r>
        <w:rPr>
          <w:rFonts w:ascii="Times New Roman" w:hAnsi="Times New Roman" w:cs="Times New Roman"/>
          <w:u w:val="single"/>
        </w:rPr>
        <w:t>Tramadolio</w:t>
      </w:r>
      <w:proofErr w:type="spellEnd"/>
      <w:r>
        <w:rPr>
          <w:rFonts w:ascii="Times New Roman" w:hAnsi="Times New Roman" w:cs="Times New Roman"/>
          <w:u w:val="single"/>
        </w:rPr>
        <w:t xml:space="preserve"> perdozavimo simptomai</w:t>
      </w:r>
    </w:p>
    <w:p w14:paraId="74081F16" w14:textId="77777777" w:rsidR="00936228" w:rsidRDefault="0078649F">
      <w:pPr>
        <w:widowControl w:val="0"/>
        <w:ind w:left="0" w:firstLine="0"/>
        <w:rPr>
          <w:rFonts w:ascii="Times New Roman" w:hAnsi="Times New Roman" w:cs="Times New Roman"/>
        </w:rPr>
      </w:pPr>
      <w:r>
        <w:rPr>
          <w:rFonts w:ascii="Times New Roman" w:hAnsi="Times New Roman" w:cs="Times New Roman"/>
        </w:rPr>
        <w:t xml:space="preserve">Tikėtini intoksikacijos </w:t>
      </w:r>
      <w:proofErr w:type="spellStart"/>
      <w:r>
        <w:rPr>
          <w:rFonts w:ascii="Times New Roman" w:hAnsi="Times New Roman" w:cs="Times New Roman"/>
        </w:rPr>
        <w:t>tramadoliu</w:t>
      </w:r>
      <w:proofErr w:type="spellEnd"/>
      <w:r>
        <w:rPr>
          <w:rFonts w:ascii="Times New Roman" w:hAnsi="Times New Roman" w:cs="Times New Roman"/>
        </w:rPr>
        <w:t xml:space="preserve"> simptomai yra panašūs į atsirandančius apsinuodijus kitokiais centrinio poveikio analgetikais (</w:t>
      </w:r>
      <w:proofErr w:type="spellStart"/>
      <w:r>
        <w:rPr>
          <w:rFonts w:ascii="Times New Roman" w:hAnsi="Times New Roman" w:cs="Times New Roman"/>
        </w:rPr>
        <w:t>opioidais</w:t>
      </w:r>
      <w:proofErr w:type="spellEnd"/>
      <w:r>
        <w:rPr>
          <w:rFonts w:ascii="Times New Roman" w:hAnsi="Times New Roman" w:cs="Times New Roman"/>
        </w:rPr>
        <w:t xml:space="preserve">). Gali atsirasti </w:t>
      </w:r>
      <w:proofErr w:type="spellStart"/>
      <w:r>
        <w:rPr>
          <w:rFonts w:ascii="Times New Roman" w:hAnsi="Times New Roman" w:cs="Times New Roman"/>
        </w:rPr>
        <w:t>miozė</w:t>
      </w:r>
      <w:proofErr w:type="spellEnd"/>
      <w:r>
        <w:rPr>
          <w:rFonts w:ascii="Times New Roman" w:hAnsi="Times New Roman" w:cs="Times New Roman"/>
        </w:rPr>
        <w:t xml:space="preserve">, vėmimas, širdies ir kraujagyslių sistemos </w:t>
      </w:r>
      <w:proofErr w:type="spellStart"/>
      <w:r>
        <w:rPr>
          <w:rFonts w:ascii="Times New Roman" w:hAnsi="Times New Roman" w:cs="Times New Roman"/>
        </w:rPr>
        <w:t>kolapsas</w:t>
      </w:r>
      <w:proofErr w:type="spellEnd"/>
      <w:r>
        <w:rPr>
          <w:rFonts w:ascii="Times New Roman" w:hAnsi="Times New Roman" w:cs="Times New Roman"/>
        </w:rPr>
        <w:t>, sąmonės sutrikimas (iki komos), traukuliai ir kvėpavimo slopinimas (iki kvėpavimo sustojimo).</w:t>
      </w:r>
    </w:p>
    <w:p w14:paraId="769D9410"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rPr>
        <w:lastRenderedPageBreak/>
        <w:t xml:space="preserve">Taip pat buvo pranešta apie </w:t>
      </w:r>
      <w:proofErr w:type="spellStart"/>
      <w:r>
        <w:rPr>
          <w:rFonts w:ascii="Times New Roman" w:hAnsi="Times New Roman"/>
        </w:rPr>
        <w:t>serotonino</w:t>
      </w:r>
      <w:proofErr w:type="spellEnd"/>
      <w:r>
        <w:rPr>
          <w:rFonts w:ascii="Times New Roman" w:hAnsi="Times New Roman"/>
        </w:rPr>
        <w:t xml:space="preserve"> sindromą.</w:t>
      </w:r>
    </w:p>
    <w:p w14:paraId="16461A6F" w14:textId="77777777" w:rsidR="00936228" w:rsidRDefault="00936228">
      <w:pPr>
        <w:widowControl w:val="0"/>
        <w:ind w:left="0" w:firstLine="0"/>
        <w:rPr>
          <w:rFonts w:ascii="Times New Roman" w:hAnsi="Times New Roman" w:cs="Times New Roman"/>
          <w:i/>
        </w:rPr>
      </w:pPr>
    </w:p>
    <w:p w14:paraId="1A70C81A" w14:textId="77777777" w:rsidR="00936228" w:rsidRDefault="0078649F">
      <w:pPr>
        <w:widowControl w:val="0"/>
        <w:ind w:left="0" w:firstLine="0"/>
        <w:rPr>
          <w:rFonts w:ascii="Times New Roman" w:eastAsia="Times New Roman" w:hAnsi="Times New Roman" w:cs="Times New Roman"/>
          <w:sz w:val="24"/>
          <w:szCs w:val="20"/>
          <w:u w:val="single"/>
          <w:lang w:eastAsia="sl-SI"/>
        </w:rPr>
      </w:pPr>
      <w:proofErr w:type="spellStart"/>
      <w:r>
        <w:rPr>
          <w:rFonts w:ascii="Times New Roman" w:hAnsi="Times New Roman" w:cs="Times New Roman"/>
          <w:u w:val="single"/>
        </w:rPr>
        <w:t>Paracetamolio</w:t>
      </w:r>
      <w:proofErr w:type="spellEnd"/>
      <w:r>
        <w:rPr>
          <w:rFonts w:ascii="Times New Roman" w:hAnsi="Times New Roman" w:cs="Times New Roman"/>
          <w:u w:val="single"/>
        </w:rPr>
        <w:t xml:space="preserve"> perdozavimo simptomai</w:t>
      </w:r>
    </w:p>
    <w:p w14:paraId="73B954A0"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 xml:space="preserve">Perdozavimas ypač pavojingas mažiems vaikams. Per pirmąsias 24 valandas pasireiškiantys </w:t>
      </w:r>
      <w:proofErr w:type="spellStart"/>
      <w:r>
        <w:rPr>
          <w:rFonts w:ascii="Times New Roman" w:hAnsi="Times New Roman" w:cs="Times New Roman"/>
        </w:rPr>
        <w:t>tramadolio</w:t>
      </w:r>
      <w:proofErr w:type="spellEnd"/>
      <w:r>
        <w:rPr>
          <w:rFonts w:ascii="Times New Roman" w:hAnsi="Times New Roman" w:cs="Times New Roman"/>
        </w:rPr>
        <w:t xml:space="preserve"> perdozavimo simptomai yra pablyškimas, pykinimas, vėmimas, anoreksija ir pilvo skausmas. Kepenų pakenkimas gali pasireikšti per 12 </w:t>
      </w:r>
      <w:r>
        <w:rPr>
          <w:rFonts w:ascii="Times New Roman" w:hAnsi="Times New Roman" w:cs="Times New Roman"/>
        </w:rPr>
        <w:noBreakHyphen/>
        <w:t xml:space="preserve"> 48 valandas po vaistinio preparato išgėrimo. Gali atsirasti gliukozės metabolizmo sutrikimų ir </w:t>
      </w:r>
      <w:proofErr w:type="spellStart"/>
      <w:r>
        <w:rPr>
          <w:rFonts w:ascii="Times New Roman" w:hAnsi="Times New Roman" w:cs="Times New Roman"/>
        </w:rPr>
        <w:t>metabolinė</w:t>
      </w:r>
      <w:proofErr w:type="spellEnd"/>
      <w:r>
        <w:rPr>
          <w:rFonts w:ascii="Times New Roman" w:hAnsi="Times New Roman" w:cs="Times New Roman"/>
        </w:rPr>
        <w:t xml:space="preserve"> </w:t>
      </w:r>
      <w:proofErr w:type="spellStart"/>
      <w:r>
        <w:rPr>
          <w:rFonts w:ascii="Times New Roman" w:hAnsi="Times New Roman" w:cs="Times New Roman"/>
        </w:rPr>
        <w:t>acidozė</w:t>
      </w:r>
      <w:proofErr w:type="spellEnd"/>
      <w:r>
        <w:rPr>
          <w:rFonts w:ascii="Times New Roman" w:hAnsi="Times New Roman" w:cs="Times New Roman"/>
        </w:rPr>
        <w:t xml:space="preserve">. Jei apsinuodijimas sunkus, kepenų nepakankamumas gali progresuoti ir pasireikšti </w:t>
      </w:r>
      <w:proofErr w:type="spellStart"/>
      <w:r>
        <w:rPr>
          <w:rFonts w:ascii="Times New Roman" w:hAnsi="Times New Roman" w:cs="Times New Roman"/>
        </w:rPr>
        <w:t>encefalopatija</w:t>
      </w:r>
      <w:proofErr w:type="spellEnd"/>
      <w:r>
        <w:rPr>
          <w:rFonts w:ascii="Times New Roman" w:hAnsi="Times New Roman" w:cs="Times New Roman"/>
        </w:rPr>
        <w:t xml:space="preserve"> ir koma, pacientas gali mirti. Ūminis inkstų nepakankamumas su ūmine kanalėlių nekroze gali pasireikšti ir tuo atveju, jei sunkaus kepenų pažeidimo neatsiranda. Buvo širdies ritmo sutrikimo ir pankreatito atvejų.</w:t>
      </w:r>
    </w:p>
    <w:p w14:paraId="27F06D65" w14:textId="77777777" w:rsidR="00936228" w:rsidRDefault="00936228">
      <w:pPr>
        <w:widowControl w:val="0"/>
        <w:ind w:left="0" w:firstLine="0"/>
        <w:rPr>
          <w:rFonts w:ascii="Times New Roman" w:hAnsi="Times New Roman" w:cs="Times New Roman"/>
        </w:rPr>
      </w:pPr>
    </w:p>
    <w:p w14:paraId="4DA18B7D"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 xml:space="preserve">Suaugusiems žmonėms kepenų pažeidimas gali atsirasti išgėrus 7,5 − 10 g ar didesnę </w:t>
      </w:r>
      <w:proofErr w:type="spellStart"/>
      <w:r>
        <w:rPr>
          <w:rFonts w:ascii="Times New Roman" w:hAnsi="Times New Roman" w:cs="Times New Roman"/>
        </w:rPr>
        <w:t>paracetamolio</w:t>
      </w:r>
      <w:proofErr w:type="spellEnd"/>
      <w:r>
        <w:rPr>
          <w:rFonts w:ascii="Times New Roman" w:hAnsi="Times New Roman" w:cs="Times New Roman"/>
        </w:rPr>
        <w:t xml:space="preserve"> dozę. Manoma, kad tokiu atveju labai daug toksinio metabolito negrįžtamai prisijungia prie kepenų audinio (jei išgeriama normali </w:t>
      </w:r>
      <w:proofErr w:type="spellStart"/>
      <w:r>
        <w:rPr>
          <w:rFonts w:ascii="Times New Roman" w:hAnsi="Times New Roman" w:cs="Times New Roman"/>
        </w:rPr>
        <w:t>paracetamolio</w:t>
      </w:r>
      <w:proofErr w:type="spellEnd"/>
      <w:r>
        <w:rPr>
          <w:rFonts w:ascii="Times New Roman" w:hAnsi="Times New Roman" w:cs="Times New Roman"/>
        </w:rPr>
        <w:t xml:space="preserve"> dozė, metabolitą visiškai detoksikuoja </w:t>
      </w:r>
      <w:proofErr w:type="spellStart"/>
      <w:r>
        <w:rPr>
          <w:rFonts w:ascii="Times New Roman" w:hAnsi="Times New Roman" w:cs="Times New Roman"/>
        </w:rPr>
        <w:t>gliutationas</w:t>
      </w:r>
      <w:proofErr w:type="spellEnd"/>
      <w:r>
        <w:rPr>
          <w:rFonts w:ascii="Times New Roman" w:hAnsi="Times New Roman" w:cs="Times New Roman"/>
        </w:rPr>
        <w:t>).</w:t>
      </w:r>
    </w:p>
    <w:p w14:paraId="49712568" w14:textId="77777777" w:rsidR="00936228" w:rsidRDefault="00936228">
      <w:pPr>
        <w:widowControl w:val="0"/>
        <w:ind w:left="0" w:firstLine="0"/>
        <w:rPr>
          <w:rFonts w:ascii="Times New Roman" w:hAnsi="Times New Roman" w:cs="Times New Roman"/>
          <w:u w:val="single"/>
        </w:rPr>
      </w:pPr>
    </w:p>
    <w:p w14:paraId="14B4EF4F" w14:textId="77777777" w:rsidR="00936228" w:rsidRDefault="0078649F">
      <w:pPr>
        <w:widowControl w:val="0"/>
        <w:ind w:left="0" w:firstLine="0"/>
        <w:rPr>
          <w:rFonts w:ascii="Times New Roman" w:eastAsia="Times New Roman" w:hAnsi="Times New Roman" w:cs="Times New Roman"/>
          <w:i/>
          <w:sz w:val="24"/>
          <w:szCs w:val="20"/>
          <w:lang w:eastAsia="sl-SI"/>
        </w:rPr>
      </w:pPr>
      <w:r>
        <w:rPr>
          <w:rFonts w:ascii="Times New Roman" w:hAnsi="Times New Roman" w:cs="Times New Roman"/>
          <w:i/>
          <w:u w:val="single"/>
        </w:rPr>
        <w:t>Skubus gydymas</w:t>
      </w:r>
    </w:p>
    <w:p w14:paraId="7C4D6C15" w14:textId="77777777" w:rsidR="00936228" w:rsidRDefault="0078649F">
      <w:pPr>
        <w:widowControl w:val="0"/>
        <w:numPr>
          <w:ilvl w:val="0"/>
          <w:numId w:val="16"/>
        </w:numPr>
        <w:rPr>
          <w:rFonts w:ascii="Times New Roman" w:eastAsia="Times New Roman" w:hAnsi="Times New Roman" w:cs="Times New Roman"/>
          <w:sz w:val="24"/>
          <w:szCs w:val="20"/>
          <w:lang w:eastAsia="sl-SI"/>
        </w:rPr>
      </w:pPr>
      <w:r>
        <w:rPr>
          <w:rFonts w:ascii="Times New Roman" w:hAnsi="Times New Roman" w:cs="Times New Roman"/>
        </w:rPr>
        <w:t>Ligonį būtina gydyti specializuotame skyriuje.</w:t>
      </w:r>
    </w:p>
    <w:p w14:paraId="41385F49" w14:textId="77777777" w:rsidR="00936228" w:rsidRDefault="0078649F">
      <w:pPr>
        <w:widowControl w:val="0"/>
        <w:numPr>
          <w:ilvl w:val="0"/>
          <w:numId w:val="16"/>
        </w:numPr>
        <w:rPr>
          <w:rFonts w:ascii="Times New Roman" w:eastAsia="Times New Roman" w:hAnsi="Times New Roman" w:cs="Times New Roman"/>
          <w:sz w:val="24"/>
          <w:szCs w:val="20"/>
          <w:lang w:eastAsia="sl-SI"/>
        </w:rPr>
      </w:pPr>
      <w:r>
        <w:rPr>
          <w:rFonts w:ascii="Times New Roman" w:hAnsi="Times New Roman" w:cs="Times New Roman"/>
        </w:rPr>
        <w:t>Reikia palaikyti kvėpavimo ir kraujotakos funkciją.</w:t>
      </w:r>
    </w:p>
    <w:p w14:paraId="2AAC3E86" w14:textId="77777777" w:rsidR="00936228" w:rsidRDefault="0078649F">
      <w:pPr>
        <w:widowControl w:val="0"/>
        <w:numPr>
          <w:ilvl w:val="0"/>
          <w:numId w:val="16"/>
        </w:numPr>
        <w:rPr>
          <w:rFonts w:ascii="Times New Roman" w:eastAsia="Times New Roman" w:hAnsi="Times New Roman" w:cs="Times New Roman"/>
          <w:sz w:val="24"/>
          <w:szCs w:val="20"/>
          <w:lang w:eastAsia="sl-SI"/>
        </w:rPr>
      </w:pPr>
      <w:r>
        <w:rPr>
          <w:rFonts w:ascii="Times New Roman" w:hAnsi="Times New Roman" w:cs="Times New Roman"/>
        </w:rPr>
        <w:t xml:space="preserve">Prieš gydymo pradžią būtina kiek įmanoma greičiau po galimo perdozavimo paimti kraujo mėginį, kad būtų galima nustatyti </w:t>
      </w:r>
      <w:proofErr w:type="spellStart"/>
      <w:r>
        <w:rPr>
          <w:rFonts w:ascii="Times New Roman" w:hAnsi="Times New Roman" w:cs="Times New Roman"/>
        </w:rPr>
        <w:t>paracetamolio</w:t>
      </w:r>
      <w:proofErr w:type="spellEnd"/>
      <w:r>
        <w:rPr>
          <w:rFonts w:ascii="Times New Roman" w:hAnsi="Times New Roman" w:cs="Times New Roman"/>
        </w:rPr>
        <w:t xml:space="preserve"> ir </w:t>
      </w:r>
      <w:proofErr w:type="spellStart"/>
      <w:r>
        <w:rPr>
          <w:rFonts w:ascii="Times New Roman" w:hAnsi="Times New Roman" w:cs="Times New Roman"/>
        </w:rPr>
        <w:t>tramadolio</w:t>
      </w:r>
      <w:proofErr w:type="spellEnd"/>
      <w:r>
        <w:rPr>
          <w:rFonts w:ascii="Times New Roman" w:hAnsi="Times New Roman" w:cs="Times New Roman"/>
        </w:rPr>
        <w:t xml:space="preserve"> koncentraciją kraujyje bei atlikti kepenų funkcijos tyrimus.</w:t>
      </w:r>
    </w:p>
    <w:p w14:paraId="2CE76DB4" w14:textId="77777777" w:rsidR="00936228" w:rsidRDefault="0078649F">
      <w:pPr>
        <w:widowControl w:val="0"/>
        <w:numPr>
          <w:ilvl w:val="0"/>
          <w:numId w:val="16"/>
        </w:numPr>
        <w:rPr>
          <w:rFonts w:ascii="Times New Roman" w:eastAsia="Times New Roman" w:hAnsi="Times New Roman" w:cs="Times New Roman"/>
          <w:sz w:val="24"/>
          <w:szCs w:val="20"/>
          <w:lang w:eastAsia="sl-SI"/>
        </w:rPr>
      </w:pPr>
      <w:r>
        <w:rPr>
          <w:rFonts w:ascii="Times New Roman" w:hAnsi="Times New Roman" w:cs="Times New Roman"/>
        </w:rPr>
        <w:t>Kepenų funkcijos tyrimus reikia atlikti iš karto (po perdozavimo) ir kartoti kas 24 valandas. Paprastai padidėja kepenų fermentų (AST, ALT) koncentracija, kuri vėl normali tampa po vienos ar dviejų savaičių.</w:t>
      </w:r>
    </w:p>
    <w:p w14:paraId="45684FC2" w14:textId="77777777" w:rsidR="00936228" w:rsidRDefault="0078649F">
      <w:pPr>
        <w:widowControl w:val="0"/>
        <w:numPr>
          <w:ilvl w:val="0"/>
          <w:numId w:val="16"/>
        </w:numPr>
        <w:rPr>
          <w:rFonts w:ascii="Times New Roman" w:eastAsia="Times New Roman" w:hAnsi="Times New Roman" w:cs="Times New Roman"/>
          <w:sz w:val="24"/>
          <w:szCs w:val="20"/>
          <w:lang w:eastAsia="sl-SI"/>
        </w:rPr>
      </w:pPr>
      <w:r>
        <w:rPr>
          <w:rFonts w:ascii="Times New Roman" w:hAnsi="Times New Roman" w:cs="Times New Roman"/>
        </w:rPr>
        <w:t>Būtina ištuštinti skrandį: dirginant sukelti vėmimą (jei pacientas sąmoningas) arba plauti skrandį.</w:t>
      </w:r>
    </w:p>
    <w:p w14:paraId="4DC89640" w14:textId="77777777" w:rsidR="00936228" w:rsidRDefault="0078649F">
      <w:pPr>
        <w:widowControl w:val="0"/>
        <w:numPr>
          <w:ilvl w:val="0"/>
          <w:numId w:val="16"/>
        </w:numPr>
        <w:rPr>
          <w:rFonts w:ascii="Times New Roman" w:eastAsia="Times New Roman" w:hAnsi="Times New Roman" w:cs="Times New Roman"/>
          <w:sz w:val="24"/>
          <w:szCs w:val="20"/>
          <w:lang w:eastAsia="sl-SI"/>
        </w:rPr>
      </w:pPr>
      <w:r>
        <w:rPr>
          <w:rFonts w:ascii="Times New Roman" w:hAnsi="Times New Roman" w:cs="Times New Roman"/>
        </w:rPr>
        <w:t xml:space="preserve">Reikalingos palaikomosios priemonės, t. y. kvėpavimo takų praeinamumo bei širdies ir kraujagyslių funkcijos palaikymas. Kad būtų neutralizuotas kvėpavimo slopinimas, reikia švirkšti </w:t>
      </w:r>
      <w:proofErr w:type="spellStart"/>
      <w:r>
        <w:rPr>
          <w:rFonts w:ascii="Times New Roman" w:hAnsi="Times New Roman" w:cs="Times New Roman"/>
        </w:rPr>
        <w:t>naloksono</w:t>
      </w:r>
      <w:proofErr w:type="spellEnd"/>
      <w:r>
        <w:rPr>
          <w:rFonts w:ascii="Times New Roman" w:hAnsi="Times New Roman" w:cs="Times New Roman"/>
        </w:rPr>
        <w:t xml:space="preserve">. Traukuliai gali būti nutraukiami </w:t>
      </w:r>
      <w:proofErr w:type="spellStart"/>
      <w:r>
        <w:rPr>
          <w:rFonts w:ascii="Times New Roman" w:hAnsi="Times New Roman" w:cs="Times New Roman"/>
        </w:rPr>
        <w:t>diazepamu</w:t>
      </w:r>
      <w:proofErr w:type="spellEnd"/>
      <w:r>
        <w:rPr>
          <w:rFonts w:ascii="Times New Roman" w:hAnsi="Times New Roman" w:cs="Times New Roman"/>
        </w:rPr>
        <w:t>.</w:t>
      </w:r>
    </w:p>
    <w:p w14:paraId="2338E7C0" w14:textId="77777777" w:rsidR="00936228" w:rsidRDefault="0078649F">
      <w:pPr>
        <w:widowControl w:val="0"/>
        <w:numPr>
          <w:ilvl w:val="0"/>
          <w:numId w:val="16"/>
        </w:numPr>
        <w:rPr>
          <w:rFonts w:ascii="Times New Roman" w:eastAsia="Times New Roman" w:hAnsi="Times New Roman" w:cs="Times New Roman"/>
          <w:sz w:val="24"/>
          <w:szCs w:val="20"/>
          <w:lang w:eastAsia="sl-SI"/>
        </w:rPr>
      </w:pPr>
      <w:r>
        <w:rPr>
          <w:rFonts w:ascii="Times New Roman" w:hAnsi="Times New Roman" w:cs="Times New Roman"/>
        </w:rPr>
        <w:t xml:space="preserve">Hemodialize ar </w:t>
      </w:r>
      <w:proofErr w:type="spellStart"/>
      <w:r>
        <w:rPr>
          <w:rFonts w:ascii="Times New Roman" w:hAnsi="Times New Roman" w:cs="Times New Roman"/>
        </w:rPr>
        <w:t>hemofiltracija</w:t>
      </w:r>
      <w:proofErr w:type="spellEnd"/>
      <w:r>
        <w:rPr>
          <w:rFonts w:ascii="Times New Roman" w:hAnsi="Times New Roman" w:cs="Times New Roman"/>
        </w:rPr>
        <w:t xml:space="preserve"> </w:t>
      </w:r>
      <w:proofErr w:type="spellStart"/>
      <w:r>
        <w:rPr>
          <w:rFonts w:ascii="Times New Roman" w:hAnsi="Times New Roman" w:cs="Times New Roman"/>
        </w:rPr>
        <w:t>tramadolio</w:t>
      </w:r>
      <w:proofErr w:type="spellEnd"/>
      <w:r>
        <w:rPr>
          <w:rFonts w:ascii="Times New Roman" w:hAnsi="Times New Roman" w:cs="Times New Roman"/>
        </w:rPr>
        <w:t xml:space="preserve"> pašalinama labai nedaug, todėl gydant ūminį apsinuodijimą </w:t>
      </w:r>
      <w:proofErr w:type="spellStart"/>
      <w:r>
        <w:rPr>
          <w:rFonts w:ascii="Times New Roman" w:hAnsi="Times New Roman" w:cs="Times New Roman"/>
        </w:rPr>
        <w:t>Doreta</w:t>
      </w:r>
      <w:proofErr w:type="spellEnd"/>
      <w:r>
        <w:rPr>
          <w:rFonts w:ascii="Times New Roman" w:hAnsi="Times New Roman" w:cs="Times New Roman"/>
        </w:rPr>
        <w:t xml:space="preserve">, vien hemodializės ar </w:t>
      </w:r>
      <w:proofErr w:type="spellStart"/>
      <w:r>
        <w:rPr>
          <w:rFonts w:ascii="Times New Roman" w:hAnsi="Times New Roman" w:cs="Times New Roman"/>
        </w:rPr>
        <w:t>hemofiltracijos</w:t>
      </w:r>
      <w:proofErr w:type="spellEnd"/>
      <w:r>
        <w:rPr>
          <w:rFonts w:ascii="Times New Roman" w:hAnsi="Times New Roman" w:cs="Times New Roman"/>
        </w:rPr>
        <w:t xml:space="preserve"> nepakanka.</w:t>
      </w:r>
    </w:p>
    <w:p w14:paraId="591F63B3" w14:textId="77777777" w:rsidR="00936228" w:rsidRDefault="00936228">
      <w:pPr>
        <w:widowControl w:val="0"/>
        <w:ind w:left="0" w:firstLine="0"/>
        <w:rPr>
          <w:rFonts w:ascii="Times New Roman" w:hAnsi="Times New Roman" w:cs="Times New Roman"/>
        </w:rPr>
      </w:pPr>
    </w:p>
    <w:p w14:paraId="2440B7A6" w14:textId="77777777" w:rsidR="00936228" w:rsidRDefault="0078649F">
      <w:pPr>
        <w:widowControl w:val="0"/>
        <w:ind w:left="0" w:firstLine="0"/>
        <w:rPr>
          <w:rFonts w:ascii="Times New Roman" w:eastAsia="Times New Roman" w:hAnsi="Times New Roman" w:cs="Times New Roman"/>
          <w:sz w:val="24"/>
          <w:szCs w:val="20"/>
          <w:lang w:eastAsia="sl-SI"/>
        </w:rPr>
      </w:pPr>
      <w:proofErr w:type="spellStart"/>
      <w:r>
        <w:rPr>
          <w:rFonts w:ascii="Times New Roman" w:hAnsi="Times New Roman" w:cs="Times New Roman"/>
        </w:rPr>
        <w:t>Paracetamolio</w:t>
      </w:r>
      <w:proofErr w:type="spellEnd"/>
      <w:r>
        <w:rPr>
          <w:rFonts w:ascii="Times New Roman" w:hAnsi="Times New Roman" w:cs="Times New Roman"/>
        </w:rPr>
        <w:t xml:space="preserve"> perdozavimo atveju gydymą būtina pradėti nedelsiant. Net jei ir neatsiranda reikšmingų ankstyvųjų simptomų, pacientą būtina skubiai nukreipti į ligoninę, kad jį nedelsiant apžiūrėtų medikas. Jei suaugęs žmogus ar paauglys per 4 pastarąsias valandas išgėrė maždaug 7,5 g ar didesnę, o vaikas 150 mg/kg kūno svorio ar didesnę </w:t>
      </w:r>
      <w:proofErr w:type="spellStart"/>
      <w:r>
        <w:rPr>
          <w:rFonts w:ascii="Times New Roman" w:hAnsi="Times New Roman" w:cs="Times New Roman"/>
        </w:rPr>
        <w:t>paracetamolio</w:t>
      </w:r>
      <w:proofErr w:type="spellEnd"/>
      <w:r>
        <w:rPr>
          <w:rFonts w:ascii="Times New Roman" w:hAnsi="Times New Roman" w:cs="Times New Roman"/>
        </w:rPr>
        <w:t xml:space="preserve"> dozę, būtina plauti skrandį. Po perdozavimo praėjus 4 valandoms, būtina nustatyti </w:t>
      </w:r>
      <w:proofErr w:type="spellStart"/>
      <w:r>
        <w:rPr>
          <w:rFonts w:ascii="Times New Roman" w:hAnsi="Times New Roman" w:cs="Times New Roman"/>
        </w:rPr>
        <w:t>paracetamolio</w:t>
      </w:r>
      <w:proofErr w:type="spellEnd"/>
      <w:r>
        <w:rPr>
          <w:rFonts w:ascii="Times New Roman" w:hAnsi="Times New Roman" w:cs="Times New Roman"/>
        </w:rPr>
        <w:t xml:space="preserve"> koncentraciją kraujyje, kad būtų galima įvertinti kepenų pažeidimo atsiradimo riziką (naudojant </w:t>
      </w:r>
      <w:proofErr w:type="spellStart"/>
      <w:r>
        <w:rPr>
          <w:rFonts w:ascii="Times New Roman" w:hAnsi="Times New Roman" w:cs="Times New Roman"/>
        </w:rPr>
        <w:t>paracetamolio</w:t>
      </w:r>
      <w:proofErr w:type="spellEnd"/>
      <w:r>
        <w:rPr>
          <w:rFonts w:ascii="Times New Roman" w:hAnsi="Times New Roman" w:cs="Times New Roman"/>
        </w:rPr>
        <w:t xml:space="preserve"> perdozavimo </w:t>
      </w:r>
      <w:proofErr w:type="spellStart"/>
      <w:r>
        <w:rPr>
          <w:rFonts w:ascii="Times New Roman" w:hAnsi="Times New Roman" w:cs="Times New Roman"/>
        </w:rPr>
        <w:t>nomogramas</w:t>
      </w:r>
      <w:proofErr w:type="spellEnd"/>
      <w:r>
        <w:rPr>
          <w:rFonts w:ascii="Times New Roman" w:hAnsi="Times New Roman" w:cs="Times New Roman"/>
        </w:rPr>
        <w:t xml:space="preserve">). Gali prireikti skirti per burną vartojamo </w:t>
      </w:r>
      <w:proofErr w:type="spellStart"/>
      <w:r>
        <w:rPr>
          <w:rFonts w:ascii="Times New Roman" w:hAnsi="Times New Roman" w:cs="Times New Roman"/>
        </w:rPr>
        <w:t>metionino</w:t>
      </w:r>
      <w:proofErr w:type="spellEnd"/>
      <w:r>
        <w:rPr>
          <w:rFonts w:ascii="Times New Roman" w:hAnsi="Times New Roman" w:cs="Times New Roman"/>
        </w:rPr>
        <w:t xml:space="preserve"> arba į veną leidžiamo NAC, kurie gali turėti palankų poveikį pavartojus per 48 val. nuo perdozavimo. Į veną švirkščiamas N-</w:t>
      </w:r>
      <w:proofErr w:type="spellStart"/>
      <w:r>
        <w:rPr>
          <w:rFonts w:ascii="Times New Roman" w:hAnsi="Times New Roman" w:cs="Times New Roman"/>
        </w:rPr>
        <w:t>acetilcisteinas</w:t>
      </w:r>
      <w:proofErr w:type="spellEnd"/>
      <w:r>
        <w:rPr>
          <w:rFonts w:ascii="Times New Roman" w:hAnsi="Times New Roman" w:cs="Times New Roman"/>
        </w:rPr>
        <w:t xml:space="preserve"> (NAC) stipriausią palankų poveikį sukelia tuo atveju, jei šio preparato pradedama vartoti per 8 valandas nuo perdozavimo. Vis dėlto NAC reikia skirti ir tuo atveju, jei nuo perdozavimo praėjo daugiau kaip 8 valandos, bei preparato švirkšti tol, kol bus baigtas visas gydymo kursas. Jei įtariamas sunkus perdozavimas, gydymą NAC būtina pradėti nedelsiant. Būtina paruošti bendrąsias palaikomąsias priemones.</w:t>
      </w:r>
    </w:p>
    <w:p w14:paraId="61D22B2D" w14:textId="77777777" w:rsidR="00936228" w:rsidRDefault="00936228">
      <w:pPr>
        <w:widowControl w:val="0"/>
        <w:ind w:left="0" w:firstLine="0"/>
        <w:rPr>
          <w:rFonts w:ascii="Times New Roman" w:hAnsi="Times New Roman" w:cs="Times New Roman"/>
        </w:rPr>
      </w:pPr>
    </w:p>
    <w:p w14:paraId="56CF4F50"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 xml:space="preserve">Perdozavimo atveju geriamo ar į veną švirkščiamo </w:t>
      </w:r>
      <w:proofErr w:type="spellStart"/>
      <w:r>
        <w:rPr>
          <w:rFonts w:ascii="Times New Roman" w:hAnsi="Times New Roman" w:cs="Times New Roman"/>
        </w:rPr>
        <w:t>paracetamolio</w:t>
      </w:r>
      <w:proofErr w:type="spellEnd"/>
      <w:r>
        <w:rPr>
          <w:rFonts w:ascii="Times New Roman" w:hAnsi="Times New Roman" w:cs="Times New Roman"/>
        </w:rPr>
        <w:t xml:space="preserve"> priešnuodžio NAC reikia skirti kiek įmanoma greičiau (jei įmanoma, per 8 valandas nuo perdozavimo), neatsižvelgiant į įtariamą išgertą </w:t>
      </w:r>
      <w:proofErr w:type="spellStart"/>
      <w:r>
        <w:rPr>
          <w:rFonts w:ascii="Times New Roman" w:hAnsi="Times New Roman" w:cs="Times New Roman"/>
        </w:rPr>
        <w:t>paracetamolio</w:t>
      </w:r>
      <w:proofErr w:type="spellEnd"/>
      <w:r>
        <w:rPr>
          <w:rFonts w:ascii="Times New Roman" w:hAnsi="Times New Roman" w:cs="Times New Roman"/>
        </w:rPr>
        <w:t xml:space="preserve"> dozę.</w:t>
      </w:r>
    </w:p>
    <w:p w14:paraId="6A229477" w14:textId="77777777" w:rsidR="00936228" w:rsidRDefault="00936228">
      <w:pPr>
        <w:widowControl w:val="0"/>
        <w:rPr>
          <w:rFonts w:ascii="Times New Roman" w:hAnsi="Times New Roman" w:cs="Times New Roman"/>
        </w:rPr>
      </w:pPr>
    </w:p>
    <w:p w14:paraId="4BA6825B" w14:textId="77777777" w:rsidR="00936228" w:rsidRDefault="00936228">
      <w:pPr>
        <w:widowControl w:val="0"/>
        <w:rPr>
          <w:rFonts w:ascii="Times New Roman" w:hAnsi="Times New Roman" w:cs="Times New Roman"/>
        </w:rPr>
      </w:pPr>
    </w:p>
    <w:p w14:paraId="4DE3B0D4" w14:textId="77777777" w:rsidR="00936228" w:rsidRDefault="0078649F">
      <w:pPr>
        <w:widowControl w:val="0"/>
        <w:rPr>
          <w:rFonts w:ascii="Times New Roman" w:eastAsia="Times New Roman" w:hAnsi="Times New Roman" w:cs="Times New Roman"/>
          <w:b/>
          <w:caps/>
          <w:sz w:val="24"/>
          <w:szCs w:val="20"/>
          <w:lang w:eastAsia="sl-SI"/>
        </w:rPr>
      </w:pPr>
      <w:r>
        <w:rPr>
          <w:rFonts w:ascii="Times New Roman" w:hAnsi="Times New Roman" w:cs="Times New Roman"/>
          <w:b/>
          <w:caps/>
        </w:rPr>
        <w:t>5.</w:t>
      </w:r>
      <w:r>
        <w:rPr>
          <w:rFonts w:ascii="Times New Roman" w:hAnsi="Times New Roman" w:cs="Times New Roman"/>
          <w:b/>
          <w:caps/>
        </w:rPr>
        <w:tab/>
      </w:r>
      <w:r>
        <w:rPr>
          <w:rFonts w:ascii="Times New Roman" w:hAnsi="Times New Roman" w:cs="Times New Roman"/>
          <w:b/>
        </w:rPr>
        <w:t xml:space="preserve">FARMAKOLOGINĖS </w:t>
      </w:r>
      <w:r>
        <w:rPr>
          <w:rFonts w:ascii="Times New Roman" w:hAnsi="Times New Roman" w:cs="Times New Roman"/>
          <w:b/>
          <w:caps/>
        </w:rPr>
        <w:t>savybės</w:t>
      </w:r>
    </w:p>
    <w:p w14:paraId="330391B4" w14:textId="77777777" w:rsidR="00936228" w:rsidRDefault="00936228">
      <w:pPr>
        <w:widowControl w:val="0"/>
        <w:rPr>
          <w:rFonts w:ascii="Times New Roman" w:hAnsi="Times New Roman" w:cs="Times New Roman"/>
        </w:rPr>
      </w:pPr>
    </w:p>
    <w:p w14:paraId="2AF97451" w14:textId="77777777" w:rsidR="00936228" w:rsidRDefault="0078649F">
      <w:pPr>
        <w:widowControl w:val="0"/>
        <w:rPr>
          <w:rFonts w:ascii="Times New Roman" w:eastAsia="Times New Roman" w:hAnsi="Times New Roman" w:cs="Times New Roman"/>
          <w:b/>
          <w:sz w:val="24"/>
          <w:szCs w:val="20"/>
          <w:lang w:eastAsia="sl-SI"/>
        </w:rPr>
      </w:pPr>
      <w:r>
        <w:rPr>
          <w:rFonts w:ascii="Times New Roman" w:hAnsi="Times New Roman" w:cs="Times New Roman"/>
          <w:b/>
        </w:rPr>
        <w:t>5.1</w:t>
      </w:r>
      <w:r>
        <w:rPr>
          <w:rFonts w:ascii="Times New Roman" w:hAnsi="Times New Roman" w:cs="Times New Roman"/>
          <w:b/>
        </w:rPr>
        <w:tab/>
      </w:r>
      <w:proofErr w:type="spellStart"/>
      <w:r>
        <w:rPr>
          <w:rFonts w:ascii="Times New Roman" w:hAnsi="Times New Roman" w:cs="Times New Roman"/>
          <w:b/>
        </w:rPr>
        <w:t>Farmakodinaminės</w:t>
      </w:r>
      <w:proofErr w:type="spellEnd"/>
      <w:r>
        <w:rPr>
          <w:rFonts w:ascii="Times New Roman" w:hAnsi="Times New Roman" w:cs="Times New Roman"/>
          <w:b/>
        </w:rPr>
        <w:t xml:space="preserve"> savybės</w:t>
      </w:r>
    </w:p>
    <w:p w14:paraId="3EF01DAB" w14:textId="77777777" w:rsidR="00936228" w:rsidRDefault="00936228">
      <w:pPr>
        <w:widowControl w:val="0"/>
        <w:rPr>
          <w:rFonts w:ascii="Times New Roman" w:hAnsi="Times New Roman" w:cs="Times New Roman"/>
        </w:rPr>
      </w:pPr>
    </w:p>
    <w:p w14:paraId="1CAF0596" w14:textId="77777777" w:rsidR="00936228" w:rsidRDefault="0078649F">
      <w:pPr>
        <w:widowControl w:val="0"/>
        <w:tabs>
          <w:tab w:val="left" w:pos="567"/>
        </w:tabs>
        <w:ind w:left="0" w:firstLine="0"/>
        <w:rPr>
          <w:rFonts w:ascii="Times New Roman" w:eastAsia="Times New Roman" w:hAnsi="Times New Roman" w:cs="Times New Roman"/>
          <w:sz w:val="24"/>
          <w:szCs w:val="20"/>
          <w:lang w:eastAsia="sl-SI"/>
        </w:rPr>
      </w:pPr>
      <w:proofErr w:type="spellStart"/>
      <w:r>
        <w:rPr>
          <w:rFonts w:ascii="Times New Roman" w:hAnsi="Times New Roman" w:cs="Times New Roman"/>
        </w:rPr>
        <w:t>Farmakoterapinė</w:t>
      </w:r>
      <w:proofErr w:type="spellEnd"/>
      <w:r>
        <w:rPr>
          <w:rFonts w:ascii="Times New Roman" w:hAnsi="Times New Roman" w:cs="Times New Roman"/>
        </w:rPr>
        <w:t xml:space="preserve"> grupė – Analgetikai, </w:t>
      </w:r>
      <w:proofErr w:type="spellStart"/>
      <w:r>
        <w:rPr>
          <w:rFonts w:ascii="Times New Roman" w:hAnsi="Times New Roman" w:cs="Times New Roman"/>
        </w:rPr>
        <w:t>opioidai</w:t>
      </w:r>
      <w:proofErr w:type="spellEnd"/>
      <w:r>
        <w:rPr>
          <w:rFonts w:ascii="Times New Roman" w:eastAsia="SimSun" w:hAnsi="Times New Roman" w:cs="Times New Roman"/>
        </w:rPr>
        <w:t xml:space="preserve"> kartu su </w:t>
      </w:r>
      <w:proofErr w:type="spellStart"/>
      <w:r>
        <w:rPr>
          <w:rFonts w:ascii="Times New Roman" w:eastAsia="SimSun" w:hAnsi="Times New Roman" w:cs="Times New Roman"/>
        </w:rPr>
        <w:t>neopioidiniais</w:t>
      </w:r>
      <w:proofErr w:type="spellEnd"/>
      <w:r>
        <w:rPr>
          <w:rFonts w:ascii="Times New Roman" w:eastAsia="SimSun" w:hAnsi="Times New Roman" w:cs="Times New Roman"/>
        </w:rPr>
        <w:t xml:space="preserve"> analgetikais</w:t>
      </w:r>
      <w:r>
        <w:rPr>
          <w:rFonts w:ascii="Times New Roman" w:hAnsi="Times New Roman" w:cs="Times New Roman"/>
        </w:rPr>
        <w:t xml:space="preserve">, </w:t>
      </w:r>
      <w:proofErr w:type="spellStart"/>
      <w:r>
        <w:rPr>
          <w:rFonts w:ascii="Times New Roman" w:hAnsi="Times New Roman" w:cs="Times New Roman"/>
        </w:rPr>
        <w:t>tramadolis</w:t>
      </w:r>
      <w:proofErr w:type="spellEnd"/>
      <w:r>
        <w:rPr>
          <w:rFonts w:ascii="Times New Roman" w:hAnsi="Times New Roman" w:cs="Times New Roman"/>
        </w:rPr>
        <w:t xml:space="preserve"> ir </w:t>
      </w:r>
      <w:proofErr w:type="spellStart"/>
      <w:r>
        <w:rPr>
          <w:rFonts w:ascii="Times New Roman" w:hAnsi="Times New Roman" w:cs="Times New Roman"/>
        </w:rPr>
        <w:lastRenderedPageBreak/>
        <w:t>paracetamolis</w:t>
      </w:r>
      <w:proofErr w:type="spellEnd"/>
      <w:r>
        <w:rPr>
          <w:rFonts w:ascii="Times New Roman" w:hAnsi="Times New Roman" w:cs="Times New Roman"/>
        </w:rPr>
        <w:t>, ATC kodas – N02AJ13.</w:t>
      </w:r>
    </w:p>
    <w:p w14:paraId="01760484" w14:textId="77777777" w:rsidR="00936228" w:rsidRDefault="00936228">
      <w:pPr>
        <w:widowControl w:val="0"/>
        <w:ind w:left="0" w:firstLine="0"/>
        <w:rPr>
          <w:rFonts w:ascii="Times New Roman" w:hAnsi="Times New Roman" w:cs="Times New Roman"/>
        </w:rPr>
      </w:pPr>
    </w:p>
    <w:p w14:paraId="2797F833" w14:textId="77777777" w:rsidR="00936228" w:rsidRDefault="0078649F">
      <w:pPr>
        <w:widowControl w:val="0"/>
        <w:ind w:left="0" w:firstLine="0"/>
        <w:rPr>
          <w:rFonts w:ascii="Times New Roman" w:eastAsia="Times New Roman" w:hAnsi="Times New Roman" w:cs="Times New Roman"/>
          <w:b/>
          <w:i/>
          <w:sz w:val="24"/>
          <w:szCs w:val="20"/>
          <w:lang w:eastAsia="sl-SI"/>
        </w:rPr>
      </w:pPr>
      <w:r>
        <w:rPr>
          <w:rFonts w:ascii="Times New Roman" w:hAnsi="Times New Roman" w:cs="Times New Roman"/>
          <w:b/>
          <w:i/>
        </w:rPr>
        <w:t>Analgetikai</w:t>
      </w:r>
    </w:p>
    <w:p w14:paraId="0C197182" w14:textId="77777777" w:rsidR="00936228" w:rsidRDefault="0078649F">
      <w:pPr>
        <w:widowControl w:val="0"/>
        <w:ind w:left="0" w:firstLine="0"/>
        <w:rPr>
          <w:rFonts w:ascii="Times New Roman" w:eastAsia="Times New Roman" w:hAnsi="Times New Roman" w:cs="Times New Roman"/>
          <w:sz w:val="24"/>
          <w:szCs w:val="20"/>
          <w:lang w:eastAsia="sl-SI"/>
        </w:rPr>
      </w:pPr>
      <w:proofErr w:type="spellStart"/>
      <w:r>
        <w:rPr>
          <w:rFonts w:ascii="Times New Roman" w:hAnsi="Times New Roman" w:cs="Times New Roman"/>
        </w:rPr>
        <w:t>Tramadolis</w:t>
      </w:r>
      <w:proofErr w:type="spellEnd"/>
      <w:r>
        <w:rPr>
          <w:rFonts w:ascii="Times New Roman" w:hAnsi="Times New Roman" w:cs="Times New Roman"/>
        </w:rPr>
        <w:t xml:space="preserve"> yra </w:t>
      </w:r>
      <w:proofErr w:type="spellStart"/>
      <w:r>
        <w:rPr>
          <w:rFonts w:ascii="Times New Roman" w:hAnsi="Times New Roman" w:cs="Times New Roman"/>
        </w:rPr>
        <w:t>opioidinis</w:t>
      </w:r>
      <w:proofErr w:type="spellEnd"/>
      <w:r>
        <w:rPr>
          <w:rFonts w:ascii="Times New Roman" w:hAnsi="Times New Roman" w:cs="Times New Roman"/>
        </w:rPr>
        <w:t xml:space="preserve"> centrinę nervų sistemą veikiantis analgetikas. </w:t>
      </w:r>
      <w:proofErr w:type="spellStart"/>
      <w:r>
        <w:rPr>
          <w:rFonts w:ascii="Times New Roman" w:hAnsi="Times New Roman" w:cs="Times New Roman"/>
        </w:rPr>
        <w:t>Tramadolis</w:t>
      </w:r>
      <w:proofErr w:type="spellEnd"/>
      <w:r>
        <w:rPr>
          <w:rFonts w:ascii="Times New Roman" w:hAnsi="Times New Roman" w:cs="Times New Roman"/>
        </w:rPr>
        <w:t xml:space="preserve"> yra grynas neselektyvus μ, δ, ir κ </w:t>
      </w:r>
      <w:proofErr w:type="spellStart"/>
      <w:r>
        <w:rPr>
          <w:rFonts w:ascii="Times New Roman" w:hAnsi="Times New Roman" w:cs="Times New Roman"/>
        </w:rPr>
        <w:t>opioidų</w:t>
      </w:r>
      <w:proofErr w:type="spellEnd"/>
      <w:r>
        <w:rPr>
          <w:rFonts w:ascii="Times New Roman" w:hAnsi="Times New Roman" w:cs="Times New Roman"/>
        </w:rPr>
        <w:t xml:space="preserve"> receptorių </w:t>
      </w:r>
      <w:proofErr w:type="spellStart"/>
      <w:r>
        <w:rPr>
          <w:rFonts w:ascii="Times New Roman" w:hAnsi="Times New Roman" w:cs="Times New Roman"/>
        </w:rPr>
        <w:t>agonistas</w:t>
      </w:r>
      <w:proofErr w:type="spellEnd"/>
      <w:r>
        <w:rPr>
          <w:rFonts w:ascii="Times New Roman" w:hAnsi="Times New Roman" w:cs="Times New Roman"/>
        </w:rPr>
        <w:t xml:space="preserve">, kurio </w:t>
      </w:r>
      <w:proofErr w:type="spellStart"/>
      <w:r>
        <w:rPr>
          <w:rFonts w:ascii="Times New Roman" w:hAnsi="Times New Roman" w:cs="Times New Roman"/>
        </w:rPr>
        <w:t>afinitetas</w:t>
      </w:r>
      <w:proofErr w:type="spellEnd"/>
      <w:r>
        <w:rPr>
          <w:rFonts w:ascii="Times New Roman" w:hAnsi="Times New Roman" w:cs="Times New Roman"/>
        </w:rPr>
        <w:t xml:space="preserve"> µ receptoriams yra didžiausias. Kiti galimi su </w:t>
      </w:r>
      <w:proofErr w:type="spellStart"/>
      <w:r>
        <w:rPr>
          <w:rFonts w:ascii="Times New Roman" w:hAnsi="Times New Roman" w:cs="Times New Roman"/>
        </w:rPr>
        <w:t>analgeziniu</w:t>
      </w:r>
      <w:proofErr w:type="spellEnd"/>
      <w:r>
        <w:rPr>
          <w:rFonts w:ascii="Times New Roman" w:hAnsi="Times New Roman" w:cs="Times New Roman"/>
        </w:rPr>
        <w:t xml:space="preserve"> poveikiu susiję mechanizmai yra </w:t>
      </w:r>
      <w:proofErr w:type="spellStart"/>
      <w:r>
        <w:rPr>
          <w:rFonts w:ascii="Times New Roman" w:hAnsi="Times New Roman" w:cs="Times New Roman"/>
        </w:rPr>
        <w:t>noradrenalino</w:t>
      </w:r>
      <w:proofErr w:type="spellEnd"/>
      <w:r>
        <w:rPr>
          <w:rFonts w:ascii="Times New Roman" w:hAnsi="Times New Roman" w:cs="Times New Roman"/>
        </w:rPr>
        <w:t xml:space="preserve"> reabsorbcijos slopinimas neuronuose bei </w:t>
      </w:r>
      <w:proofErr w:type="spellStart"/>
      <w:r>
        <w:rPr>
          <w:rFonts w:ascii="Times New Roman" w:hAnsi="Times New Roman" w:cs="Times New Roman"/>
        </w:rPr>
        <w:t>serotonino</w:t>
      </w:r>
      <w:proofErr w:type="spellEnd"/>
      <w:r>
        <w:rPr>
          <w:rFonts w:ascii="Times New Roman" w:hAnsi="Times New Roman" w:cs="Times New Roman"/>
        </w:rPr>
        <w:t xml:space="preserve"> išsiskyrimo padidėjimas. </w:t>
      </w:r>
      <w:proofErr w:type="spellStart"/>
      <w:r>
        <w:rPr>
          <w:rFonts w:ascii="Times New Roman" w:hAnsi="Times New Roman" w:cs="Times New Roman"/>
        </w:rPr>
        <w:t>Tramadolis</w:t>
      </w:r>
      <w:proofErr w:type="spellEnd"/>
      <w:r>
        <w:rPr>
          <w:rFonts w:ascii="Times New Roman" w:hAnsi="Times New Roman" w:cs="Times New Roman"/>
        </w:rPr>
        <w:t xml:space="preserve"> sukelia kosulį slopinantį poveikį. Gana didelės </w:t>
      </w:r>
      <w:proofErr w:type="spellStart"/>
      <w:r>
        <w:rPr>
          <w:rFonts w:ascii="Times New Roman" w:hAnsi="Times New Roman" w:cs="Times New Roman"/>
        </w:rPr>
        <w:t>analgezinės</w:t>
      </w:r>
      <w:proofErr w:type="spellEnd"/>
      <w:r>
        <w:rPr>
          <w:rFonts w:ascii="Times New Roman" w:hAnsi="Times New Roman" w:cs="Times New Roman"/>
        </w:rPr>
        <w:t xml:space="preserve"> </w:t>
      </w:r>
      <w:proofErr w:type="spellStart"/>
      <w:r>
        <w:rPr>
          <w:rFonts w:ascii="Times New Roman" w:hAnsi="Times New Roman" w:cs="Times New Roman"/>
        </w:rPr>
        <w:t>tramadolio</w:t>
      </w:r>
      <w:proofErr w:type="spellEnd"/>
      <w:r>
        <w:rPr>
          <w:rFonts w:ascii="Times New Roman" w:hAnsi="Times New Roman" w:cs="Times New Roman"/>
        </w:rPr>
        <w:t xml:space="preserve"> dozės neslopina kvėpavimo (tuo </w:t>
      </w:r>
      <w:proofErr w:type="spellStart"/>
      <w:r>
        <w:rPr>
          <w:rFonts w:ascii="Times New Roman" w:hAnsi="Times New Roman" w:cs="Times New Roman"/>
        </w:rPr>
        <w:t>tramadolis</w:t>
      </w:r>
      <w:proofErr w:type="spellEnd"/>
      <w:r>
        <w:rPr>
          <w:rFonts w:ascii="Times New Roman" w:hAnsi="Times New Roman" w:cs="Times New Roman"/>
        </w:rPr>
        <w:t xml:space="preserve"> skiriasi nuo morfino), neveikiamas ir virškinimo trakto judrumas. Poveikis širdies ir kraujagyslių sistemai paprastai būna silpnas. Laikoma, kad </w:t>
      </w:r>
      <w:proofErr w:type="spellStart"/>
      <w:r>
        <w:rPr>
          <w:rFonts w:ascii="Times New Roman" w:hAnsi="Times New Roman" w:cs="Times New Roman"/>
        </w:rPr>
        <w:t>tramadolio</w:t>
      </w:r>
      <w:proofErr w:type="spellEnd"/>
      <w:r>
        <w:rPr>
          <w:rFonts w:ascii="Times New Roman" w:hAnsi="Times New Roman" w:cs="Times New Roman"/>
        </w:rPr>
        <w:t xml:space="preserve"> poveikio stiprumas atitinka dešimtadalį – šeštadalį morfino poveikio.</w:t>
      </w:r>
    </w:p>
    <w:p w14:paraId="472430F3" w14:textId="77777777" w:rsidR="00936228" w:rsidRDefault="00936228">
      <w:pPr>
        <w:widowControl w:val="0"/>
        <w:ind w:left="0" w:firstLine="0"/>
        <w:rPr>
          <w:rFonts w:ascii="Times New Roman" w:hAnsi="Times New Roman" w:cs="Times New Roman"/>
        </w:rPr>
      </w:pPr>
    </w:p>
    <w:p w14:paraId="5276BC9F"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 xml:space="preserve">Tikslus </w:t>
      </w:r>
      <w:proofErr w:type="spellStart"/>
      <w:r>
        <w:rPr>
          <w:rFonts w:ascii="Times New Roman" w:hAnsi="Times New Roman" w:cs="Times New Roman"/>
        </w:rPr>
        <w:t>analgezinio</w:t>
      </w:r>
      <w:proofErr w:type="spellEnd"/>
      <w:r>
        <w:rPr>
          <w:rFonts w:ascii="Times New Roman" w:hAnsi="Times New Roman" w:cs="Times New Roman"/>
        </w:rPr>
        <w:t xml:space="preserve"> </w:t>
      </w:r>
      <w:proofErr w:type="spellStart"/>
      <w:r>
        <w:rPr>
          <w:rFonts w:ascii="Times New Roman" w:hAnsi="Times New Roman" w:cs="Times New Roman"/>
        </w:rPr>
        <w:t>paracetamolio</w:t>
      </w:r>
      <w:proofErr w:type="spellEnd"/>
      <w:r>
        <w:rPr>
          <w:rFonts w:ascii="Times New Roman" w:hAnsi="Times New Roman" w:cs="Times New Roman"/>
        </w:rPr>
        <w:t xml:space="preserve"> poveikio mechanizmas nėra aiškus ir gali būti susijęs su centriniu bei periferiniu poveikiu.</w:t>
      </w:r>
    </w:p>
    <w:p w14:paraId="302EF5EE" w14:textId="77777777" w:rsidR="00936228" w:rsidRDefault="00936228">
      <w:pPr>
        <w:widowControl w:val="0"/>
        <w:ind w:left="0" w:firstLine="0"/>
        <w:rPr>
          <w:rFonts w:ascii="Times New Roman" w:hAnsi="Times New Roman" w:cs="Times New Roman"/>
        </w:rPr>
      </w:pPr>
    </w:p>
    <w:p w14:paraId="149D80F5" w14:textId="77777777" w:rsidR="00936228" w:rsidRDefault="0078649F">
      <w:pPr>
        <w:widowControl w:val="0"/>
        <w:ind w:left="0" w:firstLine="0"/>
        <w:rPr>
          <w:rFonts w:ascii="Times New Roman" w:eastAsia="Times New Roman" w:hAnsi="Times New Roman" w:cs="Times New Roman"/>
          <w:sz w:val="24"/>
          <w:szCs w:val="20"/>
          <w:lang w:eastAsia="sl-SI"/>
        </w:rPr>
      </w:pPr>
      <w:proofErr w:type="spellStart"/>
      <w:r>
        <w:rPr>
          <w:rFonts w:ascii="Times New Roman" w:hAnsi="Times New Roman" w:cs="Times New Roman"/>
        </w:rPr>
        <w:t>Doreta</w:t>
      </w:r>
      <w:proofErr w:type="spellEnd"/>
      <w:r>
        <w:rPr>
          <w:rFonts w:ascii="Times New Roman" w:hAnsi="Times New Roman" w:cs="Times New Roman"/>
        </w:rPr>
        <w:t xml:space="preserve"> PSO skausmo pakopose laikomas II etapo analgetiku, jo būtina vartoti atsižvelgiant į gydytojo nurodymus.</w:t>
      </w:r>
    </w:p>
    <w:p w14:paraId="7968F424" w14:textId="77777777" w:rsidR="00936228" w:rsidRDefault="00936228">
      <w:pPr>
        <w:widowControl w:val="0"/>
        <w:rPr>
          <w:rFonts w:ascii="Times New Roman" w:hAnsi="Times New Roman" w:cs="Times New Roman"/>
        </w:rPr>
      </w:pPr>
    </w:p>
    <w:p w14:paraId="4A6B11AC" w14:textId="77777777" w:rsidR="00936228" w:rsidRDefault="0078649F">
      <w:pPr>
        <w:widowControl w:val="0"/>
        <w:rPr>
          <w:rFonts w:ascii="Times New Roman" w:eastAsia="Times New Roman" w:hAnsi="Times New Roman" w:cs="Times New Roman"/>
          <w:b/>
          <w:sz w:val="24"/>
          <w:szCs w:val="20"/>
          <w:lang w:eastAsia="sl-SI"/>
        </w:rPr>
      </w:pPr>
      <w:r>
        <w:rPr>
          <w:rFonts w:ascii="Times New Roman" w:hAnsi="Times New Roman" w:cs="Times New Roman"/>
          <w:b/>
        </w:rPr>
        <w:t>5.2</w:t>
      </w:r>
      <w:r>
        <w:rPr>
          <w:rFonts w:ascii="Times New Roman" w:hAnsi="Times New Roman" w:cs="Times New Roman"/>
          <w:b/>
        </w:rPr>
        <w:tab/>
      </w:r>
      <w:proofErr w:type="spellStart"/>
      <w:r>
        <w:rPr>
          <w:rFonts w:ascii="Times New Roman" w:hAnsi="Times New Roman" w:cs="Times New Roman"/>
          <w:b/>
        </w:rPr>
        <w:t>Farmakokinetinės</w:t>
      </w:r>
      <w:proofErr w:type="spellEnd"/>
      <w:r>
        <w:rPr>
          <w:rFonts w:ascii="Times New Roman" w:hAnsi="Times New Roman" w:cs="Times New Roman"/>
          <w:b/>
        </w:rPr>
        <w:t xml:space="preserve"> savybės</w:t>
      </w:r>
    </w:p>
    <w:p w14:paraId="0891D26C" w14:textId="77777777" w:rsidR="00936228" w:rsidRDefault="00936228">
      <w:pPr>
        <w:widowControl w:val="0"/>
        <w:rPr>
          <w:rFonts w:ascii="Times New Roman" w:hAnsi="Times New Roman" w:cs="Times New Roman"/>
        </w:rPr>
      </w:pPr>
    </w:p>
    <w:p w14:paraId="5D423207" w14:textId="77777777" w:rsidR="00936228" w:rsidRDefault="0078649F">
      <w:pPr>
        <w:widowControl w:val="0"/>
        <w:ind w:left="0" w:firstLine="0"/>
        <w:rPr>
          <w:rFonts w:ascii="Times New Roman" w:eastAsia="Times New Roman" w:hAnsi="Times New Roman" w:cs="Times New Roman"/>
          <w:sz w:val="24"/>
          <w:szCs w:val="20"/>
          <w:lang w:eastAsia="sl-SI"/>
        </w:rPr>
      </w:pPr>
      <w:proofErr w:type="spellStart"/>
      <w:r>
        <w:rPr>
          <w:rFonts w:ascii="Times New Roman" w:hAnsi="Times New Roman" w:cs="Times New Roman"/>
        </w:rPr>
        <w:t>Tramadolis</w:t>
      </w:r>
      <w:proofErr w:type="spellEnd"/>
      <w:r>
        <w:rPr>
          <w:rFonts w:ascii="Times New Roman" w:hAnsi="Times New Roman" w:cs="Times New Roman"/>
        </w:rPr>
        <w:t xml:space="preserve"> vartojamas </w:t>
      </w:r>
      <w:proofErr w:type="spellStart"/>
      <w:r>
        <w:rPr>
          <w:rFonts w:ascii="Times New Roman" w:hAnsi="Times New Roman" w:cs="Times New Roman"/>
        </w:rPr>
        <w:t>receminio</w:t>
      </w:r>
      <w:proofErr w:type="spellEnd"/>
      <w:r>
        <w:rPr>
          <w:rFonts w:ascii="Times New Roman" w:hAnsi="Times New Roman" w:cs="Times New Roman"/>
        </w:rPr>
        <w:t xml:space="preserve"> mišinio pavidalu, kraujyje nustatomi </w:t>
      </w:r>
      <w:proofErr w:type="spellStart"/>
      <w:r>
        <w:rPr>
          <w:rFonts w:ascii="Times New Roman" w:hAnsi="Times New Roman" w:cs="Times New Roman"/>
        </w:rPr>
        <w:t>tramadolio</w:t>
      </w:r>
      <w:proofErr w:type="spellEnd"/>
      <w:r>
        <w:rPr>
          <w:rFonts w:ascii="Times New Roman" w:hAnsi="Times New Roman" w:cs="Times New Roman"/>
        </w:rPr>
        <w:t xml:space="preserve"> (-) ir (+) izomerai bei metabolitas M1. Nors išgertas </w:t>
      </w:r>
      <w:proofErr w:type="spellStart"/>
      <w:r>
        <w:rPr>
          <w:rFonts w:ascii="Times New Roman" w:hAnsi="Times New Roman" w:cs="Times New Roman"/>
        </w:rPr>
        <w:t>tramadolis</w:t>
      </w:r>
      <w:proofErr w:type="spellEnd"/>
      <w:r>
        <w:rPr>
          <w:rFonts w:ascii="Times New Roman" w:hAnsi="Times New Roman" w:cs="Times New Roman"/>
        </w:rPr>
        <w:t xml:space="preserve"> greitai absorbuojamas, jo absorbcija būna lėtesnė (o pusinės eliminacijos laikas ilgesnis) nei </w:t>
      </w:r>
      <w:proofErr w:type="spellStart"/>
      <w:r>
        <w:rPr>
          <w:rFonts w:ascii="Times New Roman" w:hAnsi="Times New Roman" w:cs="Times New Roman"/>
        </w:rPr>
        <w:t>paracetamolio</w:t>
      </w:r>
      <w:proofErr w:type="spellEnd"/>
      <w:r>
        <w:rPr>
          <w:rFonts w:ascii="Times New Roman" w:hAnsi="Times New Roman" w:cs="Times New Roman"/>
        </w:rPr>
        <w:t>.</w:t>
      </w:r>
    </w:p>
    <w:p w14:paraId="4F862A9B" w14:textId="77777777" w:rsidR="00936228" w:rsidRDefault="00936228">
      <w:pPr>
        <w:widowControl w:val="0"/>
        <w:ind w:left="0" w:firstLine="0"/>
        <w:rPr>
          <w:rFonts w:ascii="Times New Roman" w:hAnsi="Times New Roman" w:cs="Times New Roman"/>
        </w:rPr>
      </w:pPr>
    </w:p>
    <w:p w14:paraId="691D6402"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 xml:space="preserve">Išgėrus vieną </w:t>
      </w:r>
      <w:proofErr w:type="spellStart"/>
      <w:r>
        <w:rPr>
          <w:rFonts w:ascii="Times New Roman" w:hAnsi="Times New Roman" w:cs="Times New Roman"/>
        </w:rPr>
        <w:t>tramadolio</w:t>
      </w:r>
      <w:proofErr w:type="spellEnd"/>
      <w:r>
        <w:rPr>
          <w:rFonts w:ascii="Times New Roman" w:hAnsi="Times New Roman" w:cs="Times New Roman"/>
        </w:rPr>
        <w:t xml:space="preserve"> ir </w:t>
      </w:r>
      <w:proofErr w:type="spellStart"/>
      <w:r>
        <w:rPr>
          <w:rFonts w:ascii="Times New Roman" w:hAnsi="Times New Roman" w:cs="Times New Roman"/>
        </w:rPr>
        <w:t>paracetamolio</w:t>
      </w:r>
      <w:proofErr w:type="spellEnd"/>
      <w:r>
        <w:rPr>
          <w:rFonts w:ascii="Times New Roman" w:hAnsi="Times New Roman" w:cs="Times New Roman"/>
        </w:rPr>
        <w:t xml:space="preserve"> (atitinkamai 37,5 mg ir 325 mg) tabletę, didžiausia (+) ir (</w:t>
      </w:r>
      <w:r>
        <w:rPr>
          <w:rFonts w:ascii="Times New Roman" w:hAnsi="Times New Roman" w:cs="Times New Roman"/>
        </w:rPr>
        <w:noBreakHyphen/>
        <w:t xml:space="preserve">) </w:t>
      </w:r>
      <w:proofErr w:type="spellStart"/>
      <w:r>
        <w:rPr>
          <w:rFonts w:ascii="Times New Roman" w:hAnsi="Times New Roman" w:cs="Times New Roman"/>
        </w:rPr>
        <w:t>tramadolio</w:t>
      </w:r>
      <w:proofErr w:type="spellEnd"/>
      <w:r>
        <w:rPr>
          <w:rFonts w:ascii="Times New Roman" w:hAnsi="Times New Roman" w:cs="Times New Roman"/>
        </w:rPr>
        <w:t xml:space="preserve"> koncentracija plazmoje (atitinkamai 64,3 </w:t>
      </w:r>
      <w:proofErr w:type="spellStart"/>
      <w:r>
        <w:rPr>
          <w:rFonts w:ascii="Times New Roman" w:hAnsi="Times New Roman" w:cs="Times New Roman"/>
        </w:rPr>
        <w:t>ng</w:t>
      </w:r>
      <w:proofErr w:type="spellEnd"/>
      <w:r>
        <w:rPr>
          <w:rFonts w:ascii="Times New Roman" w:hAnsi="Times New Roman" w:cs="Times New Roman"/>
        </w:rPr>
        <w:t>/ml ir 55,5 </w:t>
      </w:r>
      <w:proofErr w:type="spellStart"/>
      <w:r>
        <w:rPr>
          <w:rFonts w:ascii="Times New Roman" w:hAnsi="Times New Roman" w:cs="Times New Roman"/>
        </w:rPr>
        <w:t>ng</w:t>
      </w:r>
      <w:proofErr w:type="spellEnd"/>
      <w:r>
        <w:rPr>
          <w:rFonts w:ascii="Times New Roman" w:hAnsi="Times New Roman" w:cs="Times New Roman"/>
        </w:rPr>
        <w:t xml:space="preserve">/ml atsiranda po 1,8 val., o didžiausia </w:t>
      </w:r>
      <w:proofErr w:type="spellStart"/>
      <w:r>
        <w:rPr>
          <w:rFonts w:ascii="Times New Roman" w:hAnsi="Times New Roman" w:cs="Times New Roman"/>
        </w:rPr>
        <w:t>paracetamolio</w:t>
      </w:r>
      <w:proofErr w:type="spellEnd"/>
      <w:r>
        <w:rPr>
          <w:rFonts w:ascii="Times New Roman" w:hAnsi="Times New Roman" w:cs="Times New Roman"/>
        </w:rPr>
        <w:t xml:space="preserve"> koncentracija plazmoje (4,2 µg/ml) - po 0,9 val. (+) ir (</w:t>
      </w:r>
      <w:r>
        <w:rPr>
          <w:rFonts w:ascii="Times New Roman" w:hAnsi="Times New Roman" w:cs="Times New Roman"/>
        </w:rPr>
        <w:noBreakHyphen/>
        <w:t xml:space="preserve">) </w:t>
      </w:r>
      <w:proofErr w:type="spellStart"/>
      <w:r>
        <w:rPr>
          <w:rFonts w:ascii="Times New Roman" w:hAnsi="Times New Roman" w:cs="Times New Roman"/>
        </w:rPr>
        <w:t>tramadolio</w:t>
      </w:r>
      <w:proofErr w:type="spellEnd"/>
      <w:r>
        <w:rPr>
          <w:rFonts w:ascii="Times New Roman" w:hAnsi="Times New Roman" w:cs="Times New Roman"/>
        </w:rPr>
        <w:t xml:space="preserve"> vidutinis pusinės eliminacijos laikas (t</w:t>
      </w:r>
      <w:r>
        <w:rPr>
          <w:rFonts w:ascii="Times New Roman" w:hAnsi="Times New Roman" w:cs="Times New Roman"/>
          <w:vertAlign w:val="subscript"/>
        </w:rPr>
        <w:t>1/2</w:t>
      </w:r>
      <w:r>
        <w:rPr>
          <w:rFonts w:ascii="Times New Roman" w:hAnsi="Times New Roman" w:cs="Times New Roman"/>
        </w:rPr>
        <w:t xml:space="preserve">) yra atitinkamai 5,1 val. ir 4,7 val., </w:t>
      </w:r>
      <w:proofErr w:type="spellStart"/>
      <w:r>
        <w:rPr>
          <w:rFonts w:ascii="Times New Roman" w:hAnsi="Times New Roman" w:cs="Times New Roman"/>
        </w:rPr>
        <w:t>paracetamolio</w:t>
      </w:r>
      <w:proofErr w:type="spellEnd"/>
      <w:r>
        <w:rPr>
          <w:rFonts w:ascii="Times New Roman" w:hAnsi="Times New Roman" w:cs="Times New Roman"/>
        </w:rPr>
        <w:t xml:space="preserve"> - 2,5 val.</w:t>
      </w:r>
    </w:p>
    <w:p w14:paraId="2792898E" w14:textId="77777777" w:rsidR="00936228" w:rsidRDefault="00936228">
      <w:pPr>
        <w:widowControl w:val="0"/>
        <w:ind w:left="0" w:firstLine="0"/>
        <w:rPr>
          <w:rFonts w:ascii="Times New Roman" w:hAnsi="Times New Roman" w:cs="Times New Roman"/>
        </w:rPr>
      </w:pPr>
    </w:p>
    <w:p w14:paraId="3BB3C47C" w14:textId="77777777" w:rsidR="00936228" w:rsidRDefault="0078649F">
      <w:pPr>
        <w:widowControl w:val="0"/>
        <w:ind w:left="0" w:firstLine="0"/>
        <w:rPr>
          <w:rFonts w:ascii="Times New Roman" w:hAnsi="Times New Roman" w:cs="Times New Roman"/>
          <w:i/>
        </w:rPr>
      </w:pPr>
      <w:proofErr w:type="spellStart"/>
      <w:r>
        <w:rPr>
          <w:rFonts w:ascii="Times New Roman" w:hAnsi="Times New Roman" w:cs="Times New Roman"/>
        </w:rPr>
        <w:t>Farmakokinetinių</w:t>
      </w:r>
      <w:proofErr w:type="spellEnd"/>
      <w:r>
        <w:rPr>
          <w:rFonts w:ascii="Times New Roman" w:hAnsi="Times New Roman" w:cs="Times New Roman"/>
        </w:rPr>
        <w:t xml:space="preserve"> </w:t>
      </w:r>
      <w:r>
        <w:rPr>
          <w:rFonts w:ascii="Times New Roman" w:hAnsi="Times New Roman"/>
        </w:rPr>
        <w:t xml:space="preserve">fiksuotų dozių </w:t>
      </w:r>
      <w:proofErr w:type="spellStart"/>
      <w:r>
        <w:rPr>
          <w:rFonts w:ascii="Times New Roman" w:hAnsi="Times New Roman"/>
        </w:rPr>
        <w:t>tramadolio</w:t>
      </w:r>
      <w:proofErr w:type="spellEnd"/>
      <w:r>
        <w:rPr>
          <w:rFonts w:ascii="Times New Roman" w:hAnsi="Times New Roman"/>
        </w:rPr>
        <w:t>/</w:t>
      </w:r>
      <w:proofErr w:type="spellStart"/>
      <w:r>
        <w:rPr>
          <w:rFonts w:ascii="Times New Roman" w:hAnsi="Times New Roman"/>
        </w:rPr>
        <w:t>paracetamolio</w:t>
      </w:r>
      <w:proofErr w:type="spellEnd"/>
      <w:r>
        <w:rPr>
          <w:rFonts w:ascii="Times New Roman" w:hAnsi="Times New Roman"/>
        </w:rPr>
        <w:t xml:space="preserve"> derinio</w:t>
      </w:r>
      <w:r>
        <w:rPr>
          <w:rFonts w:ascii="Times New Roman" w:hAnsi="Times New Roman" w:cs="Times New Roman"/>
        </w:rPr>
        <w:t xml:space="preserve"> tyrimų metu sveikiems savanoriams išgėrus vienkartinę dozę ar geriant kartotines dozes, kliniškai reikšmingo vienos veikliosios medžiagos poveikio kitos veikliosios medžiagos kinetiniams parametrams neatsirado (šie parametrai buvo lyginami su nustatomais vartojant veikliųjų medžiagų atskirai).</w:t>
      </w:r>
    </w:p>
    <w:p w14:paraId="7A858FDA" w14:textId="77777777" w:rsidR="00936228" w:rsidRDefault="0078649F">
      <w:pPr>
        <w:widowControl w:val="0"/>
        <w:ind w:left="0" w:firstLine="0"/>
        <w:rPr>
          <w:rFonts w:ascii="Times New Roman" w:eastAsia="Times New Roman" w:hAnsi="Times New Roman" w:cs="Times New Roman"/>
          <w:sz w:val="24"/>
          <w:szCs w:val="20"/>
          <w:u w:val="single"/>
          <w:lang w:eastAsia="sl-SI"/>
        </w:rPr>
      </w:pPr>
      <w:r>
        <w:rPr>
          <w:rFonts w:ascii="Times New Roman" w:hAnsi="Times New Roman" w:cs="Times New Roman"/>
          <w:u w:val="single"/>
        </w:rPr>
        <w:t>Absorbcija</w:t>
      </w:r>
    </w:p>
    <w:p w14:paraId="70EC90FC"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 xml:space="preserve">Išgertas </w:t>
      </w:r>
      <w:proofErr w:type="spellStart"/>
      <w:r>
        <w:rPr>
          <w:rFonts w:ascii="Times New Roman" w:hAnsi="Times New Roman" w:cs="Times New Roman"/>
        </w:rPr>
        <w:t>racemicis</w:t>
      </w:r>
      <w:proofErr w:type="spellEnd"/>
      <w:r>
        <w:rPr>
          <w:rFonts w:ascii="Times New Roman" w:hAnsi="Times New Roman" w:cs="Times New Roman"/>
        </w:rPr>
        <w:t xml:space="preserve"> </w:t>
      </w:r>
      <w:proofErr w:type="spellStart"/>
      <w:r>
        <w:rPr>
          <w:rFonts w:ascii="Times New Roman" w:hAnsi="Times New Roman" w:cs="Times New Roman"/>
        </w:rPr>
        <w:t>tramadolis</w:t>
      </w:r>
      <w:proofErr w:type="spellEnd"/>
      <w:r>
        <w:rPr>
          <w:rFonts w:ascii="Times New Roman" w:hAnsi="Times New Roman" w:cs="Times New Roman"/>
        </w:rPr>
        <w:t xml:space="preserve"> absorbuojamas greitai ir beveik visas. Vidutinis absoliutus biologinis vienkartinės 100 mg dozės prieinamumas yra maždaug 75 %. Vartojant kartotines dozes, biologinis prieinamumas padidėja ir būna maždaug 90 %.</w:t>
      </w:r>
    </w:p>
    <w:p w14:paraId="3E82F7E0" w14:textId="77777777" w:rsidR="00936228" w:rsidRDefault="00936228">
      <w:pPr>
        <w:widowControl w:val="0"/>
        <w:ind w:left="0" w:firstLine="0"/>
        <w:rPr>
          <w:rFonts w:ascii="Times New Roman" w:hAnsi="Times New Roman" w:cs="Times New Roman"/>
        </w:rPr>
      </w:pPr>
    </w:p>
    <w:p w14:paraId="416C2E9B"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 xml:space="preserve">Po </w:t>
      </w:r>
      <w:proofErr w:type="spellStart"/>
      <w:r>
        <w:rPr>
          <w:rFonts w:ascii="Times New Roman" w:hAnsi="Times New Roman" w:cs="Times New Roman"/>
        </w:rPr>
        <w:t>tramadolio</w:t>
      </w:r>
      <w:proofErr w:type="spellEnd"/>
      <w:r>
        <w:rPr>
          <w:rFonts w:ascii="Times New Roman" w:hAnsi="Times New Roman" w:cs="Times New Roman"/>
        </w:rPr>
        <w:t>/</w:t>
      </w:r>
      <w:proofErr w:type="spellStart"/>
      <w:r>
        <w:rPr>
          <w:rFonts w:ascii="Times New Roman" w:hAnsi="Times New Roman" w:cs="Times New Roman"/>
        </w:rPr>
        <w:t>paracetamolio</w:t>
      </w:r>
      <w:proofErr w:type="spellEnd"/>
      <w:r>
        <w:rPr>
          <w:rFonts w:ascii="Times New Roman" w:hAnsi="Times New Roman" w:cs="Times New Roman"/>
        </w:rPr>
        <w:t xml:space="preserve"> išgėrimo </w:t>
      </w:r>
      <w:proofErr w:type="spellStart"/>
      <w:r>
        <w:rPr>
          <w:rFonts w:ascii="Times New Roman" w:hAnsi="Times New Roman" w:cs="Times New Roman"/>
        </w:rPr>
        <w:t>paracetamolis</w:t>
      </w:r>
      <w:proofErr w:type="spellEnd"/>
      <w:r>
        <w:rPr>
          <w:rFonts w:ascii="Times New Roman" w:hAnsi="Times New Roman" w:cs="Times New Roman"/>
        </w:rPr>
        <w:t xml:space="preserve"> absorbuojamas greitai ir beveik visas, daugiausia plonosiose žarnose. Didžiausia </w:t>
      </w:r>
      <w:proofErr w:type="spellStart"/>
      <w:r>
        <w:rPr>
          <w:rFonts w:ascii="Times New Roman" w:hAnsi="Times New Roman" w:cs="Times New Roman"/>
        </w:rPr>
        <w:t>paracetamolio</w:t>
      </w:r>
      <w:proofErr w:type="spellEnd"/>
      <w:r>
        <w:rPr>
          <w:rFonts w:ascii="Times New Roman" w:hAnsi="Times New Roman" w:cs="Times New Roman"/>
        </w:rPr>
        <w:t xml:space="preserve"> koncentracija plazmoje atsiranda per vieną valandą, kartu vartojamas </w:t>
      </w:r>
      <w:proofErr w:type="spellStart"/>
      <w:r>
        <w:rPr>
          <w:rFonts w:ascii="Times New Roman" w:hAnsi="Times New Roman" w:cs="Times New Roman"/>
        </w:rPr>
        <w:t>tramadolis</w:t>
      </w:r>
      <w:proofErr w:type="spellEnd"/>
      <w:r>
        <w:rPr>
          <w:rFonts w:ascii="Times New Roman" w:hAnsi="Times New Roman" w:cs="Times New Roman"/>
        </w:rPr>
        <w:t xml:space="preserve"> laiko iki didžiausios </w:t>
      </w:r>
      <w:proofErr w:type="spellStart"/>
      <w:r>
        <w:rPr>
          <w:rFonts w:ascii="Times New Roman" w:hAnsi="Times New Roman" w:cs="Times New Roman"/>
        </w:rPr>
        <w:t>paracetamolio</w:t>
      </w:r>
      <w:proofErr w:type="spellEnd"/>
      <w:r>
        <w:rPr>
          <w:rFonts w:ascii="Times New Roman" w:hAnsi="Times New Roman" w:cs="Times New Roman"/>
        </w:rPr>
        <w:t xml:space="preserve"> koncentracijos atsiradimo nekeičia.</w:t>
      </w:r>
    </w:p>
    <w:p w14:paraId="6E44CF2A" w14:textId="77777777" w:rsidR="00936228" w:rsidRDefault="00936228">
      <w:pPr>
        <w:widowControl w:val="0"/>
        <w:ind w:left="0" w:firstLine="0"/>
        <w:rPr>
          <w:rFonts w:ascii="Times New Roman" w:hAnsi="Times New Roman" w:cs="Times New Roman"/>
        </w:rPr>
      </w:pPr>
    </w:p>
    <w:p w14:paraId="60CC7CCF" w14:textId="77777777" w:rsidR="00936228" w:rsidRDefault="0078649F">
      <w:pPr>
        <w:widowControl w:val="0"/>
        <w:ind w:left="0" w:firstLine="0"/>
        <w:rPr>
          <w:rFonts w:ascii="Times New Roman" w:eastAsia="Times New Roman" w:hAnsi="Times New Roman" w:cs="Times New Roman"/>
          <w:sz w:val="24"/>
          <w:szCs w:val="20"/>
          <w:lang w:eastAsia="sl-SI"/>
        </w:rPr>
      </w:pPr>
      <w:proofErr w:type="spellStart"/>
      <w:r>
        <w:rPr>
          <w:rFonts w:ascii="Times New Roman" w:hAnsi="Times New Roman" w:cs="Times New Roman"/>
        </w:rPr>
        <w:t>Tramadolio</w:t>
      </w:r>
      <w:proofErr w:type="spellEnd"/>
      <w:r>
        <w:rPr>
          <w:rFonts w:ascii="Times New Roman" w:hAnsi="Times New Roman" w:cs="Times New Roman"/>
        </w:rPr>
        <w:t>/</w:t>
      </w:r>
      <w:proofErr w:type="spellStart"/>
      <w:r>
        <w:rPr>
          <w:rFonts w:ascii="Times New Roman" w:hAnsi="Times New Roman" w:cs="Times New Roman"/>
        </w:rPr>
        <w:t>paracetamolio</w:t>
      </w:r>
      <w:proofErr w:type="spellEnd"/>
      <w:r>
        <w:rPr>
          <w:rFonts w:ascii="Times New Roman" w:hAnsi="Times New Roman" w:cs="Times New Roman"/>
        </w:rPr>
        <w:t xml:space="preserve"> išgėrus valgio metu, reikšmingo poveikio </w:t>
      </w:r>
      <w:proofErr w:type="spellStart"/>
      <w:r>
        <w:rPr>
          <w:rFonts w:ascii="Times New Roman" w:hAnsi="Times New Roman" w:cs="Times New Roman"/>
        </w:rPr>
        <w:t>tramadolio</w:t>
      </w:r>
      <w:proofErr w:type="spellEnd"/>
      <w:r>
        <w:rPr>
          <w:rFonts w:ascii="Times New Roman" w:hAnsi="Times New Roman" w:cs="Times New Roman"/>
        </w:rPr>
        <w:t xml:space="preserve"> ar </w:t>
      </w:r>
      <w:proofErr w:type="spellStart"/>
      <w:r>
        <w:rPr>
          <w:rFonts w:ascii="Times New Roman" w:hAnsi="Times New Roman" w:cs="Times New Roman"/>
        </w:rPr>
        <w:t>paracetamolio</w:t>
      </w:r>
      <w:proofErr w:type="spellEnd"/>
      <w:r>
        <w:rPr>
          <w:rFonts w:ascii="Times New Roman" w:hAnsi="Times New Roman" w:cs="Times New Roman"/>
        </w:rPr>
        <w:t xml:space="preserve"> didžiausiai koncentracijai plazmoje ar absorbuojamam kiekiui neatsiranda, todėl </w:t>
      </w:r>
      <w:proofErr w:type="spellStart"/>
      <w:r>
        <w:rPr>
          <w:rFonts w:ascii="Times New Roman" w:hAnsi="Times New Roman" w:cs="Times New Roman"/>
        </w:rPr>
        <w:t>Doreta</w:t>
      </w:r>
      <w:proofErr w:type="spellEnd"/>
      <w:r>
        <w:rPr>
          <w:rFonts w:ascii="Times New Roman" w:hAnsi="Times New Roman" w:cs="Times New Roman"/>
        </w:rPr>
        <w:t xml:space="preserve"> galima vartoti neatsižvelgiant į valgymo laiką.</w:t>
      </w:r>
    </w:p>
    <w:p w14:paraId="1FDD0976" w14:textId="77777777" w:rsidR="00936228" w:rsidRDefault="00936228">
      <w:pPr>
        <w:widowControl w:val="0"/>
        <w:ind w:left="0" w:firstLine="0"/>
        <w:rPr>
          <w:rFonts w:ascii="Times New Roman" w:hAnsi="Times New Roman" w:cs="Times New Roman"/>
          <w:i/>
        </w:rPr>
      </w:pPr>
    </w:p>
    <w:p w14:paraId="7DC0BBCB" w14:textId="77777777" w:rsidR="00936228" w:rsidRDefault="0078649F">
      <w:pPr>
        <w:widowControl w:val="0"/>
        <w:ind w:left="0" w:firstLine="0"/>
        <w:rPr>
          <w:rFonts w:ascii="Times New Roman" w:eastAsia="Times New Roman" w:hAnsi="Times New Roman" w:cs="Times New Roman"/>
          <w:sz w:val="24"/>
          <w:szCs w:val="20"/>
          <w:u w:val="single"/>
          <w:lang w:eastAsia="sl-SI"/>
        </w:rPr>
      </w:pPr>
      <w:r>
        <w:rPr>
          <w:rFonts w:ascii="Times New Roman" w:hAnsi="Times New Roman" w:cs="Times New Roman"/>
          <w:u w:val="single"/>
        </w:rPr>
        <w:t>Pasiskirstymas</w:t>
      </w:r>
    </w:p>
    <w:p w14:paraId="65F16955" w14:textId="77777777" w:rsidR="00936228" w:rsidRDefault="0078649F">
      <w:pPr>
        <w:widowControl w:val="0"/>
        <w:ind w:left="0" w:firstLine="0"/>
        <w:rPr>
          <w:rFonts w:ascii="Times New Roman" w:eastAsia="Times New Roman" w:hAnsi="Times New Roman" w:cs="Times New Roman"/>
          <w:sz w:val="24"/>
          <w:szCs w:val="20"/>
          <w:lang w:eastAsia="sl-SI"/>
        </w:rPr>
      </w:pPr>
      <w:proofErr w:type="spellStart"/>
      <w:r>
        <w:rPr>
          <w:rFonts w:ascii="Times New Roman" w:hAnsi="Times New Roman" w:cs="Times New Roman"/>
        </w:rPr>
        <w:t>Tramadoliui</w:t>
      </w:r>
      <w:proofErr w:type="spellEnd"/>
      <w:r>
        <w:rPr>
          <w:rFonts w:ascii="Times New Roman" w:hAnsi="Times New Roman" w:cs="Times New Roman"/>
        </w:rPr>
        <w:t xml:space="preserve"> būdingas didelis </w:t>
      </w:r>
      <w:proofErr w:type="spellStart"/>
      <w:r>
        <w:rPr>
          <w:rFonts w:ascii="Times New Roman" w:hAnsi="Times New Roman" w:cs="Times New Roman"/>
        </w:rPr>
        <w:t>afinitetas</w:t>
      </w:r>
      <w:proofErr w:type="spellEnd"/>
      <w:r>
        <w:rPr>
          <w:rFonts w:ascii="Times New Roman" w:hAnsi="Times New Roman" w:cs="Times New Roman"/>
        </w:rPr>
        <w:t xml:space="preserve"> audiniams(</w:t>
      </w:r>
      <w:proofErr w:type="spellStart"/>
      <w:r>
        <w:rPr>
          <w:rFonts w:ascii="Times New Roman" w:hAnsi="Times New Roman" w:cs="Times New Roman"/>
        </w:rPr>
        <w:t>V</w:t>
      </w:r>
      <w:r>
        <w:rPr>
          <w:rFonts w:ascii="Times New Roman" w:hAnsi="Times New Roman" w:cs="Times New Roman"/>
          <w:vertAlign w:val="subscript"/>
        </w:rPr>
        <w:t>d</w:t>
      </w:r>
      <w:proofErr w:type="spellEnd"/>
      <w:r>
        <w:rPr>
          <w:rFonts w:ascii="Times New Roman" w:hAnsi="Times New Roman" w:cs="Times New Roman"/>
          <w:vertAlign w:val="subscript"/>
        </w:rPr>
        <w:t>,β</w:t>
      </w:r>
      <w:r>
        <w:rPr>
          <w:rFonts w:ascii="Times New Roman" w:hAnsi="Times New Roman" w:cs="Times New Roman"/>
        </w:rPr>
        <w:t>=203 ± 40 l). Prie plazmos baltymų jungiasi maždaug 20 % preparato.</w:t>
      </w:r>
    </w:p>
    <w:p w14:paraId="7962D531" w14:textId="77777777" w:rsidR="00936228" w:rsidRDefault="00936228">
      <w:pPr>
        <w:widowControl w:val="0"/>
        <w:ind w:left="0" w:firstLine="0"/>
        <w:rPr>
          <w:rFonts w:ascii="Times New Roman" w:hAnsi="Times New Roman" w:cs="Times New Roman"/>
        </w:rPr>
      </w:pPr>
    </w:p>
    <w:p w14:paraId="5F99A78B"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 xml:space="preserve">Nustatyta, kad </w:t>
      </w:r>
      <w:proofErr w:type="spellStart"/>
      <w:r>
        <w:rPr>
          <w:rFonts w:ascii="Times New Roman" w:hAnsi="Times New Roman" w:cs="Times New Roman"/>
        </w:rPr>
        <w:t>paracetamolis</w:t>
      </w:r>
      <w:proofErr w:type="spellEnd"/>
      <w:r>
        <w:rPr>
          <w:rFonts w:ascii="Times New Roman" w:hAnsi="Times New Roman" w:cs="Times New Roman"/>
        </w:rPr>
        <w:t xml:space="preserve"> pasiskirsto daugumoje organizmo audinių, išskyrus riebalus. Tariamasis pasiskirstymo tūris yra maždaug 0,9 l/kg kūno svorio. Reliatyviai nedaug (maždaug 20 %) </w:t>
      </w:r>
      <w:proofErr w:type="spellStart"/>
      <w:r>
        <w:rPr>
          <w:rFonts w:ascii="Times New Roman" w:hAnsi="Times New Roman" w:cs="Times New Roman"/>
        </w:rPr>
        <w:t>paracetamolio</w:t>
      </w:r>
      <w:proofErr w:type="spellEnd"/>
      <w:r>
        <w:rPr>
          <w:rFonts w:ascii="Times New Roman" w:hAnsi="Times New Roman" w:cs="Times New Roman"/>
        </w:rPr>
        <w:t xml:space="preserve"> jungiasi prie plazmos baltymų.</w:t>
      </w:r>
    </w:p>
    <w:p w14:paraId="24BD6B52" w14:textId="77777777" w:rsidR="00936228" w:rsidRDefault="00936228">
      <w:pPr>
        <w:widowControl w:val="0"/>
        <w:ind w:left="0" w:firstLine="0"/>
        <w:rPr>
          <w:rFonts w:ascii="Times New Roman" w:hAnsi="Times New Roman" w:cs="Times New Roman"/>
          <w:b/>
          <w:i/>
        </w:rPr>
      </w:pPr>
    </w:p>
    <w:p w14:paraId="11CAEAE1" w14:textId="77777777" w:rsidR="00936228" w:rsidRDefault="0078649F">
      <w:pPr>
        <w:widowControl w:val="0"/>
        <w:ind w:left="0" w:firstLine="0"/>
        <w:rPr>
          <w:rFonts w:ascii="Times New Roman" w:eastAsia="Times New Roman" w:hAnsi="Times New Roman" w:cs="Times New Roman"/>
          <w:b/>
          <w:i/>
          <w:sz w:val="24"/>
          <w:szCs w:val="20"/>
          <w:u w:val="single"/>
          <w:lang w:eastAsia="sl-SI"/>
        </w:rPr>
      </w:pPr>
      <w:proofErr w:type="spellStart"/>
      <w:r>
        <w:rPr>
          <w:rFonts w:ascii="Times New Roman" w:hAnsi="Times New Roman" w:cs="Times New Roman"/>
          <w:u w:val="single"/>
        </w:rPr>
        <w:t>Biotransformacija</w:t>
      </w:r>
      <w:proofErr w:type="spellEnd"/>
    </w:p>
    <w:p w14:paraId="30A17528"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 xml:space="preserve">Išgertas </w:t>
      </w:r>
      <w:proofErr w:type="spellStart"/>
      <w:r>
        <w:rPr>
          <w:rFonts w:ascii="Times New Roman" w:hAnsi="Times New Roman" w:cs="Times New Roman"/>
        </w:rPr>
        <w:t>tramadolis</w:t>
      </w:r>
      <w:proofErr w:type="spellEnd"/>
      <w:r>
        <w:rPr>
          <w:rFonts w:ascii="Times New Roman" w:hAnsi="Times New Roman" w:cs="Times New Roman"/>
        </w:rPr>
        <w:t xml:space="preserve"> ekstensyviai </w:t>
      </w:r>
      <w:proofErr w:type="spellStart"/>
      <w:r>
        <w:rPr>
          <w:rFonts w:ascii="Times New Roman" w:hAnsi="Times New Roman" w:cs="Times New Roman"/>
        </w:rPr>
        <w:t>metabolizuojamas</w:t>
      </w:r>
      <w:proofErr w:type="spellEnd"/>
      <w:r>
        <w:rPr>
          <w:rFonts w:ascii="Times New Roman" w:hAnsi="Times New Roman" w:cs="Times New Roman"/>
        </w:rPr>
        <w:t xml:space="preserve">. Maždaug 30 % dozės išskiriama su šlapimu </w:t>
      </w:r>
      <w:r>
        <w:rPr>
          <w:rFonts w:ascii="Times New Roman" w:hAnsi="Times New Roman" w:cs="Times New Roman"/>
        </w:rPr>
        <w:lastRenderedPageBreak/>
        <w:t>nepakitusiu, o 60 % − metabolitų pavidalu.</w:t>
      </w:r>
    </w:p>
    <w:p w14:paraId="3D185AF2" w14:textId="77777777" w:rsidR="00936228" w:rsidRDefault="0078649F">
      <w:pPr>
        <w:widowControl w:val="0"/>
        <w:ind w:left="0" w:firstLine="0"/>
        <w:rPr>
          <w:rFonts w:ascii="Times New Roman" w:eastAsia="Times New Roman" w:hAnsi="Times New Roman" w:cs="Times New Roman"/>
          <w:sz w:val="24"/>
          <w:szCs w:val="20"/>
          <w:lang w:eastAsia="sl-SI"/>
        </w:rPr>
      </w:pPr>
      <w:proofErr w:type="spellStart"/>
      <w:r>
        <w:rPr>
          <w:rFonts w:ascii="Times New Roman" w:hAnsi="Times New Roman" w:cs="Times New Roman"/>
        </w:rPr>
        <w:t>Tramadolis</w:t>
      </w:r>
      <w:proofErr w:type="spellEnd"/>
      <w:r>
        <w:rPr>
          <w:rFonts w:ascii="Times New Roman" w:hAnsi="Times New Roman" w:cs="Times New Roman"/>
        </w:rPr>
        <w:t xml:space="preserve"> </w:t>
      </w:r>
      <w:proofErr w:type="spellStart"/>
      <w:r>
        <w:rPr>
          <w:rFonts w:ascii="Times New Roman" w:hAnsi="Times New Roman" w:cs="Times New Roman"/>
        </w:rPr>
        <w:t>metabolizuojamas</w:t>
      </w:r>
      <w:proofErr w:type="spellEnd"/>
      <w:r>
        <w:rPr>
          <w:rFonts w:ascii="Times New Roman" w:hAnsi="Times New Roman" w:cs="Times New Roman"/>
        </w:rPr>
        <w:t xml:space="preserve"> vykstant </w:t>
      </w:r>
      <w:r>
        <w:rPr>
          <w:rFonts w:ascii="Times New Roman" w:hAnsi="Times New Roman" w:cs="Times New Roman"/>
          <w:i/>
        </w:rPr>
        <w:t>O-</w:t>
      </w:r>
      <w:proofErr w:type="spellStart"/>
      <w:r>
        <w:rPr>
          <w:rFonts w:ascii="Times New Roman" w:hAnsi="Times New Roman" w:cs="Times New Roman"/>
        </w:rPr>
        <w:t>demetilinimui</w:t>
      </w:r>
      <w:proofErr w:type="spellEnd"/>
      <w:r>
        <w:rPr>
          <w:rFonts w:ascii="Times New Roman" w:hAnsi="Times New Roman" w:cs="Times New Roman"/>
        </w:rPr>
        <w:t xml:space="preserve"> (šį procesą katalizuoja fermentas CYP2D6, susidaro metabolitas M1) ir </w:t>
      </w:r>
      <w:r>
        <w:rPr>
          <w:rFonts w:ascii="Times New Roman" w:hAnsi="Times New Roman" w:cs="Times New Roman"/>
          <w:i/>
        </w:rPr>
        <w:t>N</w:t>
      </w:r>
      <w:r>
        <w:rPr>
          <w:rFonts w:ascii="Times New Roman" w:hAnsi="Times New Roman" w:cs="Times New Roman"/>
        </w:rPr>
        <w:t xml:space="preserve">- </w:t>
      </w:r>
      <w:proofErr w:type="spellStart"/>
      <w:r>
        <w:rPr>
          <w:rFonts w:ascii="Times New Roman" w:hAnsi="Times New Roman" w:cs="Times New Roman"/>
        </w:rPr>
        <w:t>demetilinimui</w:t>
      </w:r>
      <w:proofErr w:type="spellEnd"/>
      <w:r>
        <w:rPr>
          <w:rFonts w:ascii="Times New Roman" w:hAnsi="Times New Roman" w:cs="Times New Roman"/>
        </w:rPr>
        <w:t xml:space="preserve"> (šį procesą katalizuoja fermentas CYP3A, susidaro metabolitas M2). M1 toliau </w:t>
      </w:r>
      <w:proofErr w:type="spellStart"/>
      <w:r>
        <w:rPr>
          <w:rFonts w:ascii="Times New Roman" w:hAnsi="Times New Roman" w:cs="Times New Roman"/>
        </w:rPr>
        <w:t>metabolizuojamas</w:t>
      </w:r>
      <w:proofErr w:type="spellEnd"/>
      <w:r>
        <w:rPr>
          <w:rFonts w:ascii="Times New Roman" w:hAnsi="Times New Roman" w:cs="Times New Roman"/>
        </w:rPr>
        <w:t xml:space="preserve"> vykstant N-</w:t>
      </w:r>
      <w:proofErr w:type="spellStart"/>
      <w:r>
        <w:rPr>
          <w:rFonts w:ascii="Times New Roman" w:hAnsi="Times New Roman" w:cs="Times New Roman"/>
        </w:rPr>
        <w:t>demetilinimui</w:t>
      </w:r>
      <w:proofErr w:type="spellEnd"/>
      <w:r>
        <w:rPr>
          <w:rFonts w:ascii="Times New Roman" w:hAnsi="Times New Roman" w:cs="Times New Roman"/>
        </w:rPr>
        <w:t xml:space="preserve"> bei </w:t>
      </w:r>
      <w:proofErr w:type="spellStart"/>
      <w:r>
        <w:rPr>
          <w:rFonts w:ascii="Times New Roman" w:hAnsi="Times New Roman" w:cs="Times New Roman"/>
        </w:rPr>
        <w:t>konjugacijai</w:t>
      </w:r>
      <w:proofErr w:type="spellEnd"/>
      <w:r>
        <w:rPr>
          <w:rFonts w:ascii="Times New Roman" w:hAnsi="Times New Roman" w:cs="Times New Roman"/>
        </w:rPr>
        <w:t xml:space="preserve"> su </w:t>
      </w:r>
      <w:proofErr w:type="spellStart"/>
      <w:r>
        <w:rPr>
          <w:rFonts w:ascii="Times New Roman" w:hAnsi="Times New Roman" w:cs="Times New Roman"/>
        </w:rPr>
        <w:t>gliukurono</w:t>
      </w:r>
      <w:proofErr w:type="spellEnd"/>
      <w:r>
        <w:rPr>
          <w:rFonts w:ascii="Times New Roman" w:hAnsi="Times New Roman" w:cs="Times New Roman"/>
        </w:rPr>
        <w:t xml:space="preserve"> rūgštimi. M1 pusinės eliminacijos iš plazmos laikas yra 7 valandos. Metabolito M1 sukeliamas </w:t>
      </w:r>
      <w:proofErr w:type="spellStart"/>
      <w:r>
        <w:rPr>
          <w:rFonts w:ascii="Times New Roman" w:hAnsi="Times New Roman" w:cs="Times New Roman"/>
        </w:rPr>
        <w:t>analgezinis</w:t>
      </w:r>
      <w:proofErr w:type="spellEnd"/>
      <w:r>
        <w:rPr>
          <w:rFonts w:ascii="Times New Roman" w:hAnsi="Times New Roman" w:cs="Times New Roman"/>
        </w:rPr>
        <w:t xml:space="preserve"> poveikis yra stipresnis nei pradinės medžiagos. M1 koncentracija plazmoje būna kelis kartus mažesnė nei </w:t>
      </w:r>
      <w:proofErr w:type="spellStart"/>
      <w:r>
        <w:rPr>
          <w:rFonts w:ascii="Times New Roman" w:hAnsi="Times New Roman" w:cs="Times New Roman"/>
        </w:rPr>
        <w:t>tramadolio</w:t>
      </w:r>
      <w:proofErr w:type="spellEnd"/>
      <w:r>
        <w:rPr>
          <w:rFonts w:ascii="Times New Roman" w:hAnsi="Times New Roman" w:cs="Times New Roman"/>
        </w:rPr>
        <w:t>, todėl M1 įtaka klinikiniam poveikiui kartotinių dozių vartojimo atveju yra netikėtina.</w:t>
      </w:r>
    </w:p>
    <w:p w14:paraId="6A65C077" w14:textId="77777777" w:rsidR="00936228" w:rsidRDefault="00936228">
      <w:pPr>
        <w:widowControl w:val="0"/>
        <w:ind w:left="0" w:firstLine="0"/>
        <w:rPr>
          <w:rFonts w:ascii="Times New Roman" w:hAnsi="Times New Roman" w:cs="Times New Roman"/>
        </w:rPr>
      </w:pPr>
    </w:p>
    <w:p w14:paraId="5C958B2B" w14:textId="77777777" w:rsidR="00936228" w:rsidRDefault="0078649F">
      <w:pPr>
        <w:widowControl w:val="0"/>
        <w:ind w:left="0" w:firstLine="0"/>
        <w:rPr>
          <w:rFonts w:ascii="Times New Roman" w:eastAsia="Times New Roman" w:hAnsi="Times New Roman" w:cs="Times New Roman"/>
          <w:sz w:val="24"/>
          <w:szCs w:val="20"/>
          <w:lang w:eastAsia="sl-SI"/>
        </w:rPr>
      </w:pPr>
      <w:proofErr w:type="spellStart"/>
      <w:r>
        <w:rPr>
          <w:rFonts w:ascii="Times New Roman" w:hAnsi="Times New Roman" w:cs="Times New Roman"/>
        </w:rPr>
        <w:t>Paracetamolis</w:t>
      </w:r>
      <w:proofErr w:type="spellEnd"/>
      <w:r>
        <w:rPr>
          <w:rFonts w:ascii="Times New Roman" w:hAnsi="Times New Roman" w:cs="Times New Roman"/>
        </w:rPr>
        <w:t xml:space="preserve"> daugiausia </w:t>
      </w:r>
      <w:proofErr w:type="spellStart"/>
      <w:r>
        <w:rPr>
          <w:rFonts w:ascii="Times New Roman" w:hAnsi="Times New Roman" w:cs="Times New Roman"/>
        </w:rPr>
        <w:t>metabolizuojamas</w:t>
      </w:r>
      <w:proofErr w:type="spellEnd"/>
      <w:r>
        <w:rPr>
          <w:rFonts w:ascii="Times New Roman" w:hAnsi="Times New Roman" w:cs="Times New Roman"/>
        </w:rPr>
        <w:t xml:space="preserve"> kepenyse dviem būdais: vykstant </w:t>
      </w:r>
      <w:proofErr w:type="spellStart"/>
      <w:r>
        <w:rPr>
          <w:rFonts w:ascii="Times New Roman" w:hAnsi="Times New Roman" w:cs="Times New Roman"/>
        </w:rPr>
        <w:t>gliukuronizacijai</w:t>
      </w:r>
      <w:proofErr w:type="spellEnd"/>
      <w:r>
        <w:rPr>
          <w:rFonts w:ascii="Times New Roman" w:hAnsi="Times New Roman" w:cs="Times New Roman"/>
        </w:rPr>
        <w:t xml:space="preserve"> ir susidarant sulfatams. Jei vartojama didesnė nei gydomoji dozė, pastarasis procesas gali greitai įsisotinti. Nedaug </w:t>
      </w:r>
      <w:proofErr w:type="spellStart"/>
      <w:r>
        <w:rPr>
          <w:rFonts w:ascii="Times New Roman" w:hAnsi="Times New Roman" w:cs="Times New Roman"/>
        </w:rPr>
        <w:t>paracetamolio</w:t>
      </w:r>
      <w:proofErr w:type="spellEnd"/>
      <w:r>
        <w:rPr>
          <w:rFonts w:ascii="Times New Roman" w:hAnsi="Times New Roman" w:cs="Times New Roman"/>
        </w:rPr>
        <w:t xml:space="preserve"> (mažiau kaip 4 %) </w:t>
      </w:r>
      <w:proofErr w:type="spellStart"/>
      <w:r>
        <w:rPr>
          <w:rFonts w:ascii="Times New Roman" w:hAnsi="Times New Roman" w:cs="Times New Roman"/>
        </w:rPr>
        <w:t>metabolizuojama</w:t>
      </w:r>
      <w:proofErr w:type="spellEnd"/>
      <w:r>
        <w:rPr>
          <w:rFonts w:ascii="Times New Roman" w:hAnsi="Times New Roman" w:cs="Times New Roman"/>
        </w:rPr>
        <w:t xml:space="preserve"> dalyvaujant </w:t>
      </w:r>
      <w:proofErr w:type="spellStart"/>
      <w:r>
        <w:rPr>
          <w:rFonts w:ascii="Times New Roman" w:hAnsi="Times New Roman" w:cs="Times New Roman"/>
        </w:rPr>
        <w:t>citochromui</w:t>
      </w:r>
      <w:proofErr w:type="spellEnd"/>
      <w:r>
        <w:rPr>
          <w:rFonts w:ascii="Times New Roman" w:hAnsi="Times New Roman" w:cs="Times New Roman"/>
        </w:rPr>
        <w:t xml:space="preserve"> P450, susidaro tarpinis veiklus metabolitas (N-</w:t>
      </w:r>
      <w:proofErr w:type="spellStart"/>
      <w:r>
        <w:rPr>
          <w:rFonts w:ascii="Times New Roman" w:hAnsi="Times New Roman" w:cs="Times New Roman"/>
        </w:rPr>
        <w:t>acetilbenzokvinoneiminas</w:t>
      </w:r>
      <w:proofErr w:type="spellEnd"/>
      <w:r>
        <w:rPr>
          <w:rFonts w:ascii="Times New Roman" w:hAnsi="Times New Roman" w:cs="Times New Roman"/>
        </w:rPr>
        <w:t xml:space="preserve">), kuris įprastomis sąlygomis greitai neutralizuojamas </w:t>
      </w:r>
      <w:proofErr w:type="spellStart"/>
      <w:r>
        <w:rPr>
          <w:rFonts w:ascii="Times New Roman" w:hAnsi="Times New Roman" w:cs="Times New Roman"/>
        </w:rPr>
        <w:t>gliutationo</w:t>
      </w:r>
      <w:proofErr w:type="spellEnd"/>
      <w:r>
        <w:rPr>
          <w:rFonts w:ascii="Times New Roman" w:hAnsi="Times New Roman" w:cs="Times New Roman"/>
        </w:rPr>
        <w:t xml:space="preserve"> ir po </w:t>
      </w:r>
      <w:proofErr w:type="spellStart"/>
      <w:r>
        <w:rPr>
          <w:rFonts w:ascii="Times New Roman" w:hAnsi="Times New Roman" w:cs="Times New Roman"/>
        </w:rPr>
        <w:t>konjugacijos</w:t>
      </w:r>
      <w:proofErr w:type="spellEnd"/>
      <w:r>
        <w:rPr>
          <w:rFonts w:ascii="Times New Roman" w:hAnsi="Times New Roman" w:cs="Times New Roman"/>
        </w:rPr>
        <w:t xml:space="preserve"> su </w:t>
      </w:r>
      <w:proofErr w:type="spellStart"/>
      <w:r>
        <w:rPr>
          <w:rFonts w:ascii="Times New Roman" w:hAnsi="Times New Roman" w:cs="Times New Roman"/>
        </w:rPr>
        <w:t>cisteinu</w:t>
      </w:r>
      <w:proofErr w:type="spellEnd"/>
      <w:r>
        <w:rPr>
          <w:rFonts w:ascii="Times New Roman" w:hAnsi="Times New Roman" w:cs="Times New Roman"/>
        </w:rPr>
        <w:t xml:space="preserve"> ir </w:t>
      </w:r>
      <w:proofErr w:type="spellStart"/>
      <w:r>
        <w:rPr>
          <w:rFonts w:ascii="Times New Roman" w:hAnsi="Times New Roman" w:cs="Times New Roman"/>
        </w:rPr>
        <w:t>merkaptopurino</w:t>
      </w:r>
      <w:proofErr w:type="spellEnd"/>
      <w:r>
        <w:rPr>
          <w:rFonts w:ascii="Times New Roman" w:hAnsi="Times New Roman" w:cs="Times New Roman"/>
        </w:rPr>
        <w:t xml:space="preserve"> rūgštimi išskiriamas su šlapimu. Vis dėlto sunkaus perdozavimo atveju šio metabolito kiekis padidėja.</w:t>
      </w:r>
    </w:p>
    <w:p w14:paraId="7008C6B6" w14:textId="77777777" w:rsidR="00936228" w:rsidRDefault="00936228">
      <w:pPr>
        <w:widowControl w:val="0"/>
        <w:ind w:left="0" w:firstLine="0"/>
        <w:rPr>
          <w:rFonts w:ascii="Times New Roman" w:hAnsi="Times New Roman" w:cs="Times New Roman"/>
          <w:i/>
        </w:rPr>
      </w:pPr>
    </w:p>
    <w:p w14:paraId="1BBC2902" w14:textId="77777777" w:rsidR="00936228" w:rsidRDefault="0078649F">
      <w:pPr>
        <w:widowControl w:val="0"/>
        <w:ind w:left="0" w:firstLine="0"/>
        <w:rPr>
          <w:rFonts w:ascii="Times New Roman" w:eastAsia="Times New Roman" w:hAnsi="Times New Roman" w:cs="Times New Roman"/>
          <w:sz w:val="24"/>
          <w:szCs w:val="20"/>
          <w:u w:val="single"/>
          <w:lang w:eastAsia="sl-SI"/>
        </w:rPr>
      </w:pPr>
      <w:r>
        <w:rPr>
          <w:rFonts w:ascii="Times New Roman" w:hAnsi="Times New Roman" w:cs="Times New Roman"/>
          <w:u w:val="single"/>
        </w:rPr>
        <w:t>Eliminacija</w:t>
      </w:r>
    </w:p>
    <w:p w14:paraId="1C7DF2FE" w14:textId="77777777" w:rsidR="00936228" w:rsidRDefault="0078649F">
      <w:pPr>
        <w:widowControl w:val="0"/>
        <w:ind w:left="0" w:firstLine="0"/>
        <w:rPr>
          <w:rFonts w:ascii="Times New Roman" w:eastAsia="Times New Roman" w:hAnsi="Times New Roman" w:cs="Times New Roman"/>
          <w:sz w:val="24"/>
          <w:szCs w:val="20"/>
          <w:lang w:eastAsia="sl-SI"/>
        </w:rPr>
      </w:pPr>
      <w:proofErr w:type="spellStart"/>
      <w:r>
        <w:rPr>
          <w:rFonts w:ascii="Times New Roman" w:hAnsi="Times New Roman" w:cs="Times New Roman"/>
        </w:rPr>
        <w:t>Tramadolis</w:t>
      </w:r>
      <w:proofErr w:type="spellEnd"/>
      <w:r>
        <w:rPr>
          <w:rFonts w:ascii="Times New Roman" w:hAnsi="Times New Roman" w:cs="Times New Roman"/>
        </w:rPr>
        <w:t xml:space="preserve"> ir jo metabolitai daugiausia išskiriami pro inkstus.</w:t>
      </w:r>
    </w:p>
    <w:p w14:paraId="26DFB5C5" w14:textId="77777777" w:rsidR="00936228" w:rsidRDefault="00936228">
      <w:pPr>
        <w:widowControl w:val="0"/>
        <w:ind w:left="0" w:firstLine="0"/>
        <w:rPr>
          <w:rFonts w:ascii="Times New Roman" w:hAnsi="Times New Roman" w:cs="Times New Roman"/>
        </w:rPr>
      </w:pPr>
    </w:p>
    <w:p w14:paraId="6F4D0295"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 xml:space="preserve">Suaugusių žmonių organizme pusinės </w:t>
      </w:r>
      <w:proofErr w:type="spellStart"/>
      <w:r>
        <w:rPr>
          <w:rFonts w:ascii="Times New Roman" w:hAnsi="Times New Roman" w:cs="Times New Roman"/>
        </w:rPr>
        <w:t>paracetamolio</w:t>
      </w:r>
      <w:proofErr w:type="spellEnd"/>
      <w:r>
        <w:rPr>
          <w:rFonts w:ascii="Times New Roman" w:hAnsi="Times New Roman" w:cs="Times New Roman"/>
        </w:rPr>
        <w:t xml:space="preserve"> eliminacijos laikas yra maždaug 2 </w:t>
      </w:r>
      <w:r>
        <w:rPr>
          <w:rFonts w:ascii="Times New Roman" w:hAnsi="Times New Roman" w:cs="Times New Roman"/>
        </w:rPr>
        <w:noBreakHyphen/>
        <w:t xml:space="preserve"> 3 valandos. Vaikų organizme pusinės eliminacijos laikas būna trumpesnis, naujagimių ir ciroze sergančių žmonių organizme – šiek tiek ilgesnis. </w:t>
      </w:r>
      <w:proofErr w:type="spellStart"/>
      <w:r>
        <w:rPr>
          <w:rFonts w:ascii="Times New Roman" w:hAnsi="Times New Roman" w:cs="Times New Roman"/>
        </w:rPr>
        <w:t>Paracetamolis</w:t>
      </w:r>
      <w:proofErr w:type="spellEnd"/>
      <w:r>
        <w:rPr>
          <w:rFonts w:ascii="Times New Roman" w:hAnsi="Times New Roman" w:cs="Times New Roman"/>
        </w:rPr>
        <w:t xml:space="preserve"> daugiausia išskiriamas </w:t>
      </w:r>
      <w:proofErr w:type="spellStart"/>
      <w:r>
        <w:rPr>
          <w:rFonts w:ascii="Times New Roman" w:hAnsi="Times New Roman" w:cs="Times New Roman"/>
        </w:rPr>
        <w:t>gliukurono</w:t>
      </w:r>
      <w:proofErr w:type="spellEnd"/>
      <w:r>
        <w:rPr>
          <w:rFonts w:ascii="Times New Roman" w:hAnsi="Times New Roman" w:cs="Times New Roman"/>
        </w:rPr>
        <w:t xml:space="preserve"> ir sulfato </w:t>
      </w:r>
      <w:proofErr w:type="spellStart"/>
      <w:r>
        <w:rPr>
          <w:rFonts w:ascii="Times New Roman" w:hAnsi="Times New Roman" w:cs="Times New Roman"/>
        </w:rPr>
        <w:t>konjugatų</w:t>
      </w:r>
      <w:proofErr w:type="spellEnd"/>
      <w:r>
        <w:rPr>
          <w:rFonts w:ascii="Times New Roman" w:hAnsi="Times New Roman" w:cs="Times New Roman"/>
        </w:rPr>
        <w:t xml:space="preserve"> pavidalu (jų susidarymas priklauso nuo dozės). Mažiau kaip 9 % </w:t>
      </w:r>
      <w:proofErr w:type="spellStart"/>
      <w:r>
        <w:rPr>
          <w:rFonts w:ascii="Times New Roman" w:hAnsi="Times New Roman" w:cs="Times New Roman"/>
        </w:rPr>
        <w:t>paracetamolio</w:t>
      </w:r>
      <w:proofErr w:type="spellEnd"/>
      <w:r>
        <w:rPr>
          <w:rFonts w:ascii="Times New Roman" w:hAnsi="Times New Roman" w:cs="Times New Roman"/>
        </w:rPr>
        <w:t xml:space="preserve"> dozės išskiriama su šlapimu nepakitusiu pavidalu. Jei yra inkstų nepakankamumas, abiejų medžiagų pusinės eliminacijos laikas pailgėja.</w:t>
      </w:r>
    </w:p>
    <w:p w14:paraId="7868FAEC" w14:textId="77777777" w:rsidR="00936228" w:rsidRDefault="00936228">
      <w:pPr>
        <w:widowControl w:val="0"/>
        <w:tabs>
          <w:tab w:val="left" w:pos="567"/>
        </w:tabs>
        <w:ind w:left="0" w:firstLine="0"/>
        <w:rPr>
          <w:rFonts w:ascii="Times New Roman" w:hAnsi="Times New Roman" w:cs="Times New Roman"/>
          <w:b/>
        </w:rPr>
      </w:pPr>
    </w:p>
    <w:p w14:paraId="6E6F260B" w14:textId="77777777" w:rsidR="00936228" w:rsidRDefault="0078649F">
      <w:pPr>
        <w:widowControl w:val="0"/>
        <w:rPr>
          <w:rFonts w:ascii="Times New Roman" w:eastAsia="Times New Roman" w:hAnsi="Times New Roman" w:cs="Times New Roman"/>
          <w:b/>
          <w:sz w:val="24"/>
          <w:szCs w:val="20"/>
          <w:lang w:eastAsia="sl-SI"/>
        </w:rPr>
      </w:pPr>
      <w:r>
        <w:rPr>
          <w:rFonts w:ascii="Times New Roman" w:hAnsi="Times New Roman" w:cs="Times New Roman"/>
          <w:b/>
        </w:rPr>
        <w:t>5.3</w:t>
      </w:r>
      <w:r>
        <w:rPr>
          <w:rFonts w:ascii="Times New Roman" w:hAnsi="Times New Roman" w:cs="Times New Roman"/>
          <w:b/>
        </w:rPr>
        <w:tab/>
      </w:r>
      <w:proofErr w:type="spellStart"/>
      <w:r>
        <w:rPr>
          <w:rFonts w:ascii="Times New Roman" w:hAnsi="Times New Roman" w:cs="Times New Roman"/>
          <w:b/>
        </w:rPr>
        <w:t>Ikiklinikinių</w:t>
      </w:r>
      <w:proofErr w:type="spellEnd"/>
      <w:r>
        <w:rPr>
          <w:rFonts w:ascii="Times New Roman" w:hAnsi="Times New Roman" w:cs="Times New Roman"/>
          <w:b/>
        </w:rPr>
        <w:t xml:space="preserve"> saugumo tyrimų duomenys</w:t>
      </w:r>
    </w:p>
    <w:p w14:paraId="39136D02" w14:textId="77777777" w:rsidR="00936228" w:rsidRDefault="00936228">
      <w:pPr>
        <w:widowControl w:val="0"/>
        <w:rPr>
          <w:rFonts w:ascii="Times New Roman" w:hAnsi="Times New Roman" w:cs="Times New Roman"/>
        </w:rPr>
      </w:pPr>
    </w:p>
    <w:p w14:paraId="3949A6B1" w14:textId="77777777" w:rsidR="00936228" w:rsidRDefault="0078649F">
      <w:pPr>
        <w:widowControl w:val="0"/>
        <w:ind w:left="0" w:firstLine="0"/>
        <w:rPr>
          <w:rFonts w:ascii="Times New Roman" w:hAnsi="Times New Roman"/>
        </w:rPr>
      </w:pPr>
      <w:r>
        <w:rPr>
          <w:rFonts w:ascii="Times New Roman" w:hAnsi="Times New Roman" w:cs="Times New Roman"/>
        </w:rPr>
        <w:t>Įprastinių toksinio poveikio reprodukcijai ir vystymuisi tyrimų, kurių metu būtų taikomi šiuo metu patvirtinti standartai, neatlikta.</w:t>
      </w:r>
    </w:p>
    <w:p w14:paraId="598C9A48" w14:textId="77777777" w:rsidR="00936228" w:rsidRDefault="00936228">
      <w:pPr>
        <w:widowControl w:val="0"/>
        <w:ind w:left="0" w:firstLine="0"/>
        <w:rPr>
          <w:rFonts w:ascii="Times New Roman" w:hAnsi="Times New Roman" w:cs="Times New Roman"/>
        </w:rPr>
      </w:pPr>
    </w:p>
    <w:p w14:paraId="0207AF07" w14:textId="77777777" w:rsidR="00936228" w:rsidRDefault="0078649F">
      <w:pPr>
        <w:widowControl w:val="0"/>
        <w:ind w:left="0" w:firstLine="0"/>
        <w:rPr>
          <w:rFonts w:ascii="Times New Roman" w:eastAsia="Times New Roman" w:hAnsi="Times New Roman" w:cs="Times New Roman"/>
          <w:sz w:val="24"/>
          <w:szCs w:val="20"/>
          <w:lang w:eastAsia="sl-SI"/>
        </w:rPr>
      </w:pPr>
      <w:proofErr w:type="spellStart"/>
      <w:r>
        <w:rPr>
          <w:rFonts w:ascii="Times New Roman" w:hAnsi="Times New Roman" w:cs="Times New Roman"/>
        </w:rPr>
        <w:t>Ikiklinikinių</w:t>
      </w:r>
      <w:proofErr w:type="spellEnd"/>
      <w:r>
        <w:rPr>
          <w:rFonts w:ascii="Times New Roman" w:hAnsi="Times New Roman" w:cs="Times New Roman"/>
        </w:rPr>
        <w:t xml:space="preserve"> kombinuoto fiksuotos dozės </w:t>
      </w:r>
      <w:proofErr w:type="spellStart"/>
      <w:r>
        <w:rPr>
          <w:rFonts w:ascii="Times New Roman" w:hAnsi="Times New Roman" w:cs="Times New Roman"/>
          <w:i/>
        </w:rPr>
        <w:t>tramadolio</w:t>
      </w:r>
      <w:proofErr w:type="spellEnd"/>
      <w:r>
        <w:rPr>
          <w:rFonts w:ascii="Times New Roman" w:hAnsi="Times New Roman" w:cs="Times New Roman"/>
          <w:i/>
        </w:rPr>
        <w:t xml:space="preserve"> ir </w:t>
      </w:r>
      <w:proofErr w:type="spellStart"/>
      <w:r>
        <w:rPr>
          <w:rFonts w:ascii="Times New Roman" w:hAnsi="Times New Roman" w:cs="Times New Roman"/>
          <w:i/>
        </w:rPr>
        <w:t>paracetamolio</w:t>
      </w:r>
      <w:proofErr w:type="spellEnd"/>
      <w:r>
        <w:rPr>
          <w:rFonts w:ascii="Times New Roman" w:hAnsi="Times New Roman" w:cs="Times New Roman"/>
        </w:rPr>
        <w:t xml:space="preserve"> preparato kancerogeninio ir mutageninio poveikio bei poveikio vaisingumui tyrimų neatlikta.</w:t>
      </w:r>
    </w:p>
    <w:p w14:paraId="7BD23E1C" w14:textId="77777777" w:rsidR="00936228" w:rsidRDefault="00936228">
      <w:pPr>
        <w:widowControl w:val="0"/>
        <w:ind w:left="0" w:firstLine="0"/>
        <w:rPr>
          <w:rFonts w:ascii="Times New Roman" w:hAnsi="Times New Roman" w:cs="Times New Roman"/>
        </w:rPr>
      </w:pPr>
    </w:p>
    <w:p w14:paraId="4BA5BC92"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 xml:space="preserve">Žiurkių, vartojusių geriamojo </w:t>
      </w:r>
      <w:proofErr w:type="spellStart"/>
      <w:r>
        <w:rPr>
          <w:rFonts w:ascii="Times New Roman" w:hAnsi="Times New Roman" w:cs="Times New Roman"/>
          <w:i/>
        </w:rPr>
        <w:t>tramadolio</w:t>
      </w:r>
      <w:proofErr w:type="spellEnd"/>
      <w:r>
        <w:rPr>
          <w:rFonts w:ascii="Times New Roman" w:hAnsi="Times New Roman" w:cs="Times New Roman"/>
          <w:i/>
        </w:rPr>
        <w:t xml:space="preserve"> ir </w:t>
      </w:r>
      <w:proofErr w:type="spellStart"/>
      <w:r>
        <w:rPr>
          <w:rFonts w:ascii="Times New Roman" w:hAnsi="Times New Roman" w:cs="Times New Roman"/>
          <w:i/>
        </w:rPr>
        <w:t>paracetamolio</w:t>
      </w:r>
      <w:proofErr w:type="spellEnd"/>
      <w:r>
        <w:rPr>
          <w:rFonts w:ascii="Times New Roman" w:hAnsi="Times New Roman" w:cs="Times New Roman"/>
          <w:i/>
        </w:rPr>
        <w:t xml:space="preserve"> preparato</w:t>
      </w:r>
      <w:r>
        <w:rPr>
          <w:rFonts w:ascii="Times New Roman" w:hAnsi="Times New Roman" w:cs="Times New Roman"/>
        </w:rPr>
        <w:t xml:space="preserve">, </w:t>
      </w:r>
      <w:proofErr w:type="spellStart"/>
      <w:r>
        <w:rPr>
          <w:rFonts w:ascii="Times New Roman" w:hAnsi="Times New Roman" w:cs="Times New Roman"/>
        </w:rPr>
        <w:t>palikuonims</w:t>
      </w:r>
      <w:proofErr w:type="spellEnd"/>
      <w:r>
        <w:rPr>
          <w:rFonts w:ascii="Times New Roman" w:hAnsi="Times New Roman" w:cs="Times New Roman"/>
        </w:rPr>
        <w:t xml:space="preserve"> </w:t>
      </w:r>
      <w:proofErr w:type="spellStart"/>
      <w:r>
        <w:rPr>
          <w:rFonts w:ascii="Times New Roman" w:hAnsi="Times New Roman" w:cs="Times New Roman"/>
        </w:rPr>
        <w:t>teratogeninio</w:t>
      </w:r>
      <w:proofErr w:type="spellEnd"/>
      <w:r>
        <w:rPr>
          <w:rFonts w:ascii="Times New Roman" w:hAnsi="Times New Roman" w:cs="Times New Roman"/>
        </w:rPr>
        <w:t xml:space="preserve"> poveikio, galimai susijusio su šiuo preparatu, neatsirado.</w:t>
      </w:r>
    </w:p>
    <w:p w14:paraId="30401C4F" w14:textId="77777777" w:rsidR="00936228" w:rsidRDefault="00936228">
      <w:pPr>
        <w:widowControl w:val="0"/>
        <w:ind w:left="0" w:firstLine="0"/>
        <w:rPr>
          <w:rFonts w:ascii="Times New Roman" w:hAnsi="Times New Roman" w:cs="Times New Roman"/>
        </w:rPr>
      </w:pPr>
    </w:p>
    <w:p w14:paraId="268AD26D"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 xml:space="preserve">Nustatyta, kad </w:t>
      </w:r>
      <w:proofErr w:type="spellStart"/>
      <w:r>
        <w:rPr>
          <w:rFonts w:ascii="Times New Roman" w:hAnsi="Times New Roman" w:cs="Times New Roman"/>
          <w:i/>
        </w:rPr>
        <w:t>tramadolio</w:t>
      </w:r>
      <w:proofErr w:type="spellEnd"/>
      <w:r>
        <w:rPr>
          <w:rFonts w:ascii="Times New Roman" w:hAnsi="Times New Roman" w:cs="Times New Roman"/>
          <w:i/>
        </w:rPr>
        <w:t xml:space="preserve"> ir </w:t>
      </w:r>
      <w:proofErr w:type="spellStart"/>
      <w:r>
        <w:rPr>
          <w:rFonts w:ascii="Times New Roman" w:hAnsi="Times New Roman" w:cs="Times New Roman"/>
          <w:i/>
        </w:rPr>
        <w:t>paracetamolio</w:t>
      </w:r>
      <w:proofErr w:type="spellEnd"/>
      <w:r>
        <w:rPr>
          <w:rFonts w:ascii="Times New Roman" w:hAnsi="Times New Roman" w:cs="Times New Roman"/>
          <w:i/>
        </w:rPr>
        <w:t xml:space="preserve"> derinys</w:t>
      </w:r>
      <w:r>
        <w:rPr>
          <w:rFonts w:ascii="Times New Roman" w:hAnsi="Times New Roman" w:cs="Times New Roman"/>
        </w:rPr>
        <w:t xml:space="preserve">, kai vartojama toksinį poveikį patelei sukelianti dozė (50 mg/kg kūno svorio </w:t>
      </w:r>
      <w:proofErr w:type="spellStart"/>
      <w:r>
        <w:rPr>
          <w:rFonts w:ascii="Times New Roman" w:hAnsi="Times New Roman" w:cs="Times New Roman"/>
        </w:rPr>
        <w:t>tramadolio</w:t>
      </w:r>
      <w:proofErr w:type="spellEnd"/>
      <w:r>
        <w:rPr>
          <w:rFonts w:ascii="Times New Roman" w:hAnsi="Times New Roman" w:cs="Times New Roman"/>
        </w:rPr>
        <w:t xml:space="preserve"> ir 434 mg/kg kūno svorio </w:t>
      </w:r>
      <w:proofErr w:type="spellStart"/>
      <w:r>
        <w:rPr>
          <w:rFonts w:ascii="Times New Roman" w:hAnsi="Times New Roman" w:cs="Times New Roman"/>
        </w:rPr>
        <w:t>paracetamolio</w:t>
      </w:r>
      <w:proofErr w:type="spellEnd"/>
      <w:r>
        <w:rPr>
          <w:rFonts w:ascii="Times New Roman" w:hAnsi="Times New Roman" w:cs="Times New Roman"/>
        </w:rPr>
        <w:t xml:space="preserve">, t. y. dozė, 8,3 karto didesnė už didžiausią gydomąją dozę žmonėms), žiurkėms sukelia </w:t>
      </w:r>
      <w:proofErr w:type="spellStart"/>
      <w:r>
        <w:rPr>
          <w:rFonts w:ascii="Times New Roman" w:hAnsi="Times New Roman" w:cs="Times New Roman"/>
        </w:rPr>
        <w:t>embriotoksinį</w:t>
      </w:r>
      <w:proofErr w:type="spellEnd"/>
      <w:r>
        <w:rPr>
          <w:rFonts w:ascii="Times New Roman" w:hAnsi="Times New Roman" w:cs="Times New Roman"/>
        </w:rPr>
        <w:t xml:space="preserve"> ir </w:t>
      </w:r>
      <w:proofErr w:type="spellStart"/>
      <w:r>
        <w:rPr>
          <w:rFonts w:ascii="Times New Roman" w:hAnsi="Times New Roman" w:cs="Times New Roman"/>
        </w:rPr>
        <w:t>fetotoksinį</w:t>
      </w:r>
      <w:proofErr w:type="spellEnd"/>
      <w:r>
        <w:rPr>
          <w:rFonts w:ascii="Times New Roman" w:hAnsi="Times New Roman" w:cs="Times New Roman"/>
        </w:rPr>
        <w:t xml:space="preserve"> poveikį. Vartojant tokią dozę, </w:t>
      </w:r>
      <w:proofErr w:type="spellStart"/>
      <w:r>
        <w:rPr>
          <w:rFonts w:ascii="Times New Roman" w:hAnsi="Times New Roman" w:cs="Times New Roman"/>
        </w:rPr>
        <w:t>teratogeninio</w:t>
      </w:r>
      <w:proofErr w:type="spellEnd"/>
      <w:r>
        <w:rPr>
          <w:rFonts w:ascii="Times New Roman" w:hAnsi="Times New Roman" w:cs="Times New Roman"/>
        </w:rPr>
        <w:t xml:space="preserve"> poveikio neatsirado. Toksinis poveikis embrionui ir vaisiui pasireiškė vaisiaus kūno svorio mažėjimu bei papildomų šonkaulių skaičiaus padidėjimu. Mažesnė dozė, sukelianti silpnesnį poveikį patelei (10 mg/kg kūno svorio </w:t>
      </w:r>
      <w:proofErr w:type="spellStart"/>
      <w:r>
        <w:rPr>
          <w:rFonts w:ascii="Times New Roman" w:hAnsi="Times New Roman" w:cs="Times New Roman"/>
        </w:rPr>
        <w:t>tramadolio</w:t>
      </w:r>
      <w:proofErr w:type="spellEnd"/>
      <w:r>
        <w:rPr>
          <w:rFonts w:ascii="Times New Roman" w:hAnsi="Times New Roman" w:cs="Times New Roman"/>
        </w:rPr>
        <w:t xml:space="preserve"> ir 87 mg/kg kūno svorio </w:t>
      </w:r>
      <w:proofErr w:type="spellStart"/>
      <w:r>
        <w:rPr>
          <w:rFonts w:ascii="Times New Roman" w:hAnsi="Times New Roman" w:cs="Times New Roman"/>
        </w:rPr>
        <w:t>paracetamolio</w:t>
      </w:r>
      <w:proofErr w:type="spellEnd"/>
      <w:r>
        <w:rPr>
          <w:rFonts w:ascii="Times New Roman" w:hAnsi="Times New Roman" w:cs="Times New Roman"/>
        </w:rPr>
        <w:t xml:space="preserve"> bei 25 mg/kg kūno svorio </w:t>
      </w:r>
      <w:proofErr w:type="spellStart"/>
      <w:r>
        <w:rPr>
          <w:rFonts w:ascii="Times New Roman" w:hAnsi="Times New Roman" w:cs="Times New Roman"/>
        </w:rPr>
        <w:t>tramadolio</w:t>
      </w:r>
      <w:proofErr w:type="spellEnd"/>
      <w:r>
        <w:rPr>
          <w:rFonts w:ascii="Times New Roman" w:hAnsi="Times New Roman" w:cs="Times New Roman"/>
        </w:rPr>
        <w:t xml:space="preserve"> ir 217 mg/kg kūno svorio </w:t>
      </w:r>
      <w:proofErr w:type="spellStart"/>
      <w:r>
        <w:rPr>
          <w:rFonts w:ascii="Times New Roman" w:hAnsi="Times New Roman" w:cs="Times New Roman"/>
        </w:rPr>
        <w:t>paracetamolio</w:t>
      </w:r>
      <w:proofErr w:type="spellEnd"/>
      <w:r>
        <w:rPr>
          <w:rFonts w:ascii="Times New Roman" w:hAnsi="Times New Roman" w:cs="Times New Roman"/>
        </w:rPr>
        <w:t xml:space="preserve">) </w:t>
      </w:r>
      <w:proofErr w:type="spellStart"/>
      <w:r>
        <w:rPr>
          <w:rFonts w:ascii="Times New Roman" w:hAnsi="Times New Roman" w:cs="Times New Roman"/>
        </w:rPr>
        <w:t>embriotoksinio</w:t>
      </w:r>
      <w:proofErr w:type="spellEnd"/>
      <w:r>
        <w:rPr>
          <w:rFonts w:ascii="Times New Roman" w:hAnsi="Times New Roman" w:cs="Times New Roman"/>
        </w:rPr>
        <w:t xml:space="preserve"> ir </w:t>
      </w:r>
      <w:proofErr w:type="spellStart"/>
      <w:r>
        <w:rPr>
          <w:rFonts w:ascii="Times New Roman" w:hAnsi="Times New Roman" w:cs="Times New Roman"/>
        </w:rPr>
        <w:t>fetotoksinio</w:t>
      </w:r>
      <w:proofErr w:type="spellEnd"/>
      <w:r>
        <w:rPr>
          <w:rFonts w:ascii="Times New Roman" w:hAnsi="Times New Roman" w:cs="Times New Roman"/>
        </w:rPr>
        <w:t xml:space="preserve"> poveikio nesukėlė.</w:t>
      </w:r>
    </w:p>
    <w:p w14:paraId="36B75D44" w14:textId="77777777" w:rsidR="00936228" w:rsidRDefault="00936228">
      <w:pPr>
        <w:widowControl w:val="0"/>
        <w:ind w:left="0" w:firstLine="0"/>
        <w:rPr>
          <w:rFonts w:ascii="Times New Roman" w:hAnsi="Times New Roman" w:cs="Times New Roman"/>
        </w:rPr>
      </w:pPr>
    </w:p>
    <w:p w14:paraId="3381BFFD"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 xml:space="preserve">Standartinių mutageninio poveikio tyrimų duomenys galimos </w:t>
      </w:r>
      <w:proofErr w:type="spellStart"/>
      <w:r>
        <w:rPr>
          <w:rFonts w:ascii="Times New Roman" w:hAnsi="Times New Roman" w:cs="Times New Roman"/>
          <w:i/>
        </w:rPr>
        <w:t>tramadolio</w:t>
      </w:r>
      <w:proofErr w:type="spellEnd"/>
      <w:r>
        <w:rPr>
          <w:rFonts w:ascii="Times New Roman" w:hAnsi="Times New Roman" w:cs="Times New Roman"/>
        </w:rPr>
        <w:t xml:space="preserve"> </w:t>
      </w:r>
      <w:proofErr w:type="spellStart"/>
      <w:r>
        <w:rPr>
          <w:rFonts w:ascii="Times New Roman" w:hAnsi="Times New Roman" w:cs="Times New Roman"/>
        </w:rPr>
        <w:t>genotoksinio</w:t>
      </w:r>
      <w:proofErr w:type="spellEnd"/>
      <w:r>
        <w:rPr>
          <w:rFonts w:ascii="Times New Roman" w:hAnsi="Times New Roman" w:cs="Times New Roman"/>
        </w:rPr>
        <w:t xml:space="preserve"> poveikio rizikos žmogui neparodė.</w:t>
      </w:r>
    </w:p>
    <w:p w14:paraId="13AF0EED" w14:textId="77777777" w:rsidR="00936228" w:rsidRDefault="00936228">
      <w:pPr>
        <w:widowControl w:val="0"/>
        <w:ind w:left="0" w:firstLine="0"/>
        <w:rPr>
          <w:rFonts w:ascii="Times New Roman" w:hAnsi="Times New Roman" w:cs="Times New Roman"/>
        </w:rPr>
      </w:pPr>
    </w:p>
    <w:p w14:paraId="3DDC4E8C"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 xml:space="preserve">Kancerogeninio poveikio tyrimų duomenys galimos </w:t>
      </w:r>
      <w:proofErr w:type="spellStart"/>
      <w:r>
        <w:rPr>
          <w:rFonts w:ascii="Times New Roman" w:hAnsi="Times New Roman" w:cs="Times New Roman"/>
          <w:i/>
        </w:rPr>
        <w:t>tramadolio</w:t>
      </w:r>
      <w:proofErr w:type="spellEnd"/>
      <w:r>
        <w:rPr>
          <w:rFonts w:ascii="Times New Roman" w:hAnsi="Times New Roman" w:cs="Times New Roman"/>
        </w:rPr>
        <w:t xml:space="preserve"> rizikos žmogui nerodo.</w:t>
      </w:r>
    </w:p>
    <w:p w14:paraId="47BE3065" w14:textId="77777777" w:rsidR="00936228" w:rsidRDefault="00936228">
      <w:pPr>
        <w:widowControl w:val="0"/>
        <w:ind w:left="0" w:firstLine="0"/>
        <w:rPr>
          <w:rFonts w:ascii="Times New Roman" w:hAnsi="Times New Roman" w:cs="Times New Roman"/>
        </w:rPr>
      </w:pPr>
    </w:p>
    <w:p w14:paraId="66535CDE" w14:textId="77777777" w:rsidR="00936228" w:rsidRDefault="0078649F">
      <w:pPr>
        <w:widowControl w:val="0"/>
        <w:ind w:left="0" w:firstLine="0"/>
        <w:rPr>
          <w:rFonts w:ascii="Times New Roman" w:eastAsia="Times New Roman" w:hAnsi="Times New Roman" w:cs="Times New Roman"/>
          <w:sz w:val="24"/>
          <w:szCs w:val="20"/>
          <w:lang w:eastAsia="sl-SI"/>
        </w:rPr>
      </w:pPr>
      <w:proofErr w:type="spellStart"/>
      <w:r>
        <w:rPr>
          <w:rFonts w:ascii="Times New Roman" w:hAnsi="Times New Roman" w:cs="Times New Roman"/>
          <w:i/>
        </w:rPr>
        <w:t>Tramadolio</w:t>
      </w:r>
      <w:proofErr w:type="spellEnd"/>
      <w:r>
        <w:rPr>
          <w:rFonts w:ascii="Times New Roman" w:hAnsi="Times New Roman" w:cs="Times New Roman"/>
        </w:rPr>
        <w:t xml:space="preserve"> tyrimų su gyvūnais metu nustatyta, kad labai didelės dozės veikia organų vystymąsi, kaulėjimą bei dažnina atsivestų jauniklių gaišimą (toks poveikis yra susijęs su toksiniu poveikiu patelei). Vaisingumas ir su reprodukcija susijęs elgesys bei palikuonių vystymasis nepakito. </w:t>
      </w:r>
      <w:proofErr w:type="spellStart"/>
      <w:r>
        <w:rPr>
          <w:rFonts w:ascii="Times New Roman" w:hAnsi="Times New Roman" w:cs="Times New Roman"/>
          <w:i/>
        </w:rPr>
        <w:t>Tramadolis</w:t>
      </w:r>
      <w:proofErr w:type="spellEnd"/>
      <w:r>
        <w:rPr>
          <w:rFonts w:ascii="Times New Roman" w:hAnsi="Times New Roman" w:cs="Times New Roman"/>
        </w:rPr>
        <w:t xml:space="preserve"> prasiskverbia pro placentą. </w:t>
      </w:r>
      <w:r>
        <w:rPr>
          <w:rFonts w:ascii="Times New Roman" w:hAnsi="Times New Roman"/>
        </w:rPr>
        <w:t>Patinų ir patelių vaisingumas nebuvo paveiktas.</w:t>
      </w:r>
    </w:p>
    <w:p w14:paraId="271EAA1C" w14:textId="77777777" w:rsidR="00936228" w:rsidRDefault="00936228">
      <w:pPr>
        <w:widowControl w:val="0"/>
        <w:ind w:left="0" w:firstLine="0"/>
        <w:rPr>
          <w:rFonts w:ascii="Times New Roman" w:hAnsi="Times New Roman" w:cs="Times New Roman"/>
        </w:rPr>
      </w:pPr>
    </w:p>
    <w:p w14:paraId="5E70B881"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lastRenderedPageBreak/>
        <w:t xml:space="preserve">Daugelio atliktų tyrimų metu duomenų apie reikšmingą gydomosiomis (t. y, netoksinėmis) dozėmis vartojamo </w:t>
      </w:r>
      <w:proofErr w:type="spellStart"/>
      <w:r>
        <w:rPr>
          <w:rFonts w:ascii="Times New Roman" w:hAnsi="Times New Roman" w:cs="Times New Roman"/>
          <w:i/>
        </w:rPr>
        <w:t>paracetamolio</w:t>
      </w:r>
      <w:proofErr w:type="spellEnd"/>
      <w:r>
        <w:rPr>
          <w:rFonts w:ascii="Times New Roman" w:hAnsi="Times New Roman" w:cs="Times New Roman"/>
        </w:rPr>
        <w:t xml:space="preserve"> poveikio riziką negauta.</w:t>
      </w:r>
    </w:p>
    <w:p w14:paraId="25631FE1" w14:textId="77777777" w:rsidR="00936228" w:rsidRDefault="00936228">
      <w:pPr>
        <w:widowControl w:val="0"/>
        <w:ind w:left="0" w:firstLine="0"/>
        <w:rPr>
          <w:rFonts w:ascii="Times New Roman" w:hAnsi="Times New Roman" w:cs="Times New Roman"/>
        </w:rPr>
      </w:pPr>
    </w:p>
    <w:p w14:paraId="66CACD9B"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 xml:space="preserve">Ilgalaikių tyrimų su žiurkėmis ir pelėmis metu duomenų apie reikšmingą </w:t>
      </w:r>
      <w:proofErr w:type="spellStart"/>
      <w:r>
        <w:rPr>
          <w:rFonts w:ascii="Times New Roman" w:hAnsi="Times New Roman" w:cs="Times New Roman"/>
        </w:rPr>
        <w:t>hepatotoksinio</w:t>
      </w:r>
      <w:proofErr w:type="spellEnd"/>
      <w:r>
        <w:rPr>
          <w:rFonts w:ascii="Times New Roman" w:hAnsi="Times New Roman" w:cs="Times New Roman"/>
        </w:rPr>
        <w:t xml:space="preserve"> poveikio nesukeliančių </w:t>
      </w:r>
      <w:proofErr w:type="spellStart"/>
      <w:r>
        <w:rPr>
          <w:rFonts w:ascii="Times New Roman" w:hAnsi="Times New Roman" w:cs="Times New Roman"/>
          <w:i/>
        </w:rPr>
        <w:t>paracetamolio</w:t>
      </w:r>
      <w:proofErr w:type="spellEnd"/>
      <w:r>
        <w:rPr>
          <w:rFonts w:ascii="Times New Roman" w:hAnsi="Times New Roman" w:cs="Times New Roman"/>
        </w:rPr>
        <w:t xml:space="preserve"> dozių navikų atsiradimą sukeliantį poveikį negauta.</w:t>
      </w:r>
    </w:p>
    <w:p w14:paraId="0D3EAF78" w14:textId="77777777" w:rsidR="00936228" w:rsidRDefault="00936228">
      <w:pPr>
        <w:widowControl w:val="0"/>
        <w:ind w:left="0" w:firstLine="0"/>
        <w:rPr>
          <w:rFonts w:ascii="Times New Roman" w:hAnsi="Times New Roman" w:cs="Times New Roman"/>
        </w:rPr>
      </w:pPr>
    </w:p>
    <w:p w14:paraId="38DE413F" w14:textId="77777777" w:rsidR="00936228" w:rsidRDefault="0078649F">
      <w:pPr>
        <w:widowControl w:val="0"/>
        <w:rPr>
          <w:rFonts w:ascii="Times New Roman" w:hAnsi="Times New Roman" w:cs="Times New Roman"/>
        </w:rPr>
      </w:pPr>
      <w:r>
        <w:rPr>
          <w:rFonts w:ascii="Times New Roman" w:hAnsi="Times New Roman" w:cs="Times New Roman"/>
        </w:rPr>
        <w:t>Iki šiol atlikti tyrimai su gyvūnais ir didelė žmonių patirtis neparodė toksinio poveikio reprodukcijai.</w:t>
      </w:r>
    </w:p>
    <w:p w14:paraId="4179DFA2" w14:textId="77777777" w:rsidR="00936228" w:rsidRDefault="00936228">
      <w:pPr>
        <w:widowControl w:val="0"/>
        <w:rPr>
          <w:rFonts w:ascii="Times New Roman" w:hAnsi="Times New Roman" w:cs="Times New Roman"/>
        </w:rPr>
      </w:pPr>
    </w:p>
    <w:p w14:paraId="7B852A35" w14:textId="77777777" w:rsidR="00936228" w:rsidRDefault="0078649F">
      <w:pPr>
        <w:widowControl w:val="0"/>
        <w:rPr>
          <w:rFonts w:ascii="Times New Roman" w:eastAsia="Times New Roman" w:hAnsi="Times New Roman" w:cs="Times New Roman"/>
          <w:b/>
          <w:caps/>
          <w:sz w:val="24"/>
          <w:szCs w:val="20"/>
          <w:lang w:eastAsia="sl-SI"/>
        </w:rPr>
      </w:pPr>
      <w:r>
        <w:rPr>
          <w:rFonts w:ascii="Times New Roman" w:hAnsi="Times New Roman" w:cs="Times New Roman"/>
          <w:b/>
          <w:caps/>
        </w:rPr>
        <w:t>6.</w:t>
      </w:r>
      <w:r>
        <w:rPr>
          <w:rFonts w:ascii="Times New Roman" w:hAnsi="Times New Roman" w:cs="Times New Roman"/>
          <w:b/>
          <w:caps/>
        </w:rPr>
        <w:tab/>
        <w:t>farmacinė informacija</w:t>
      </w:r>
    </w:p>
    <w:p w14:paraId="3EB123B9" w14:textId="77777777" w:rsidR="00936228" w:rsidRDefault="00936228">
      <w:pPr>
        <w:widowControl w:val="0"/>
        <w:rPr>
          <w:rFonts w:ascii="Times New Roman" w:hAnsi="Times New Roman" w:cs="Times New Roman"/>
        </w:rPr>
      </w:pPr>
    </w:p>
    <w:p w14:paraId="2CB43C69" w14:textId="77777777" w:rsidR="00936228" w:rsidRDefault="0078649F">
      <w:pPr>
        <w:widowControl w:val="0"/>
        <w:rPr>
          <w:rFonts w:ascii="Times New Roman" w:eastAsia="Times New Roman" w:hAnsi="Times New Roman" w:cs="Times New Roman"/>
          <w:b/>
          <w:sz w:val="24"/>
          <w:szCs w:val="20"/>
          <w:lang w:eastAsia="sl-SI"/>
        </w:rPr>
      </w:pPr>
      <w:r>
        <w:rPr>
          <w:rFonts w:ascii="Times New Roman" w:hAnsi="Times New Roman" w:cs="Times New Roman"/>
          <w:b/>
        </w:rPr>
        <w:t>6.1</w:t>
      </w:r>
      <w:r>
        <w:rPr>
          <w:rFonts w:ascii="Times New Roman" w:hAnsi="Times New Roman" w:cs="Times New Roman"/>
          <w:b/>
        </w:rPr>
        <w:tab/>
        <w:t>Pagalbinių medžiagų sąrašas</w:t>
      </w:r>
    </w:p>
    <w:p w14:paraId="197E5792" w14:textId="77777777" w:rsidR="00936228" w:rsidRDefault="00936228">
      <w:pPr>
        <w:widowControl w:val="0"/>
        <w:ind w:left="0" w:firstLine="0"/>
        <w:rPr>
          <w:rFonts w:ascii="Times New Roman" w:hAnsi="Times New Roman" w:cs="Times New Roman"/>
        </w:rPr>
      </w:pPr>
    </w:p>
    <w:p w14:paraId="1EF24433" w14:textId="77777777" w:rsidR="00936228" w:rsidRDefault="0078649F">
      <w:pPr>
        <w:widowControl w:val="0"/>
        <w:tabs>
          <w:tab w:val="left" w:pos="567"/>
        </w:tabs>
        <w:ind w:left="0" w:firstLine="0"/>
        <w:rPr>
          <w:rFonts w:ascii="Times New Roman" w:eastAsia="Times New Roman" w:hAnsi="Times New Roman" w:cs="Times New Roman"/>
          <w:sz w:val="24"/>
          <w:szCs w:val="20"/>
          <w:u w:val="single"/>
          <w:lang w:eastAsia="sl-SI"/>
        </w:rPr>
      </w:pPr>
      <w:r>
        <w:rPr>
          <w:rFonts w:ascii="Times New Roman" w:hAnsi="Times New Roman" w:cs="Times New Roman"/>
          <w:u w:val="single"/>
        </w:rPr>
        <w:t>Tabletės branduolys</w:t>
      </w:r>
    </w:p>
    <w:p w14:paraId="4F2F08EE" w14:textId="77777777" w:rsidR="00936228" w:rsidRDefault="0078649F">
      <w:pPr>
        <w:widowControl w:val="0"/>
        <w:tabs>
          <w:tab w:val="left" w:pos="567"/>
        </w:tabs>
        <w:ind w:left="0" w:firstLine="0"/>
        <w:rPr>
          <w:rFonts w:ascii="Times New Roman" w:eastAsia="Times New Roman" w:hAnsi="Times New Roman" w:cs="Times New Roman"/>
          <w:sz w:val="24"/>
          <w:szCs w:val="20"/>
          <w:lang w:eastAsia="sl-SI"/>
        </w:rPr>
      </w:pPr>
      <w:proofErr w:type="spellStart"/>
      <w:r>
        <w:rPr>
          <w:rFonts w:ascii="Times New Roman" w:hAnsi="Times New Roman" w:cs="Times New Roman"/>
        </w:rPr>
        <w:t>Pregelifikuotas</w:t>
      </w:r>
      <w:proofErr w:type="spellEnd"/>
      <w:r>
        <w:rPr>
          <w:rFonts w:ascii="Times New Roman" w:hAnsi="Times New Roman" w:cs="Times New Roman"/>
        </w:rPr>
        <w:t xml:space="preserve"> kukurūzų krakmolas</w:t>
      </w:r>
    </w:p>
    <w:p w14:paraId="5A767956" w14:textId="77777777" w:rsidR="00936228" w:rsidRDefault="0078649F">
      <w:pPr>
        <w:widowControl w:val="0"/>
        <w:autoSpaceDE w:val="0"/>
        <w:autoSpaceDN w:val="0"/>
        <w:adjustRightInd w:val="0"/>
        <w:ind w:left="0" w:firstLine="0"/>
        <w:rPr>
          <w:rFonts w:ascii="Times New Roman" w:eastAsia="Times New Roman" w:hAnsi="Times New Roman" w:cs="Times New Roman"/>
          <w:sz w:val="24"/>
          <w:szCs w:val="20"/>
          <w:lang w:eastAsia="sl-SI"/>
        </w:rPr>
      </w:pPr>
      <w:proofErr w:type="spellStart"/>
      <w:r>
        <w:rPr>
          <w:rFonts w:ascii="Times New Roman" w:hAnsi="Times New Roman" w:cs="Times New Roman"/>
        </w:rPr>
        <w:t>Karboksimetilkrakmolo</w:t>
      </w:r>
      <w:proofErr w:type="spellEnd"/>
      <w:r>
        <w:rPr>
          <w:rFonts w:ascii="Times New Roman" w:hAnsi="Times New Roman" w:cs="Times New Roman"/>
        </w:rPr>
        <w:t xml:space="preserve"> A natrio druska</w:t>
      </w:r>
    </w:p>
    <w:p w14:paraId="0E19C125" w14:textId="77777777" w:rsidR="00936228" w:rsidRDefault="0078649F">
      <w:pPr>
        <w:widowControl w:val="0"/>
        <w:tabs>
          <w:tab w:val="left" w:pos="567"/>
        </w:tabs>
        <w:ind w:left="0" w:firstLine="0"/>
        <w:rPr>
          <w:rFonts w:ascii="Times New Roman" w:eastAsia="Times New Roman" w:hAnsi="Times New Roman" w:cs="Times New Roman"/>
          <w:sz w:val="24"/>
          <w:szCs w:val="20"/>
          <w:lang w:eastAsia="sl-SI"/>
        </w:rPr>
      </w:pPr>
      <w:proofErr w:type="spellStart"/>
      <w:r>
        <w:rPr>
          <w:rFonts w:ascii="Times New Roman" w:hAnsi="Times New Roman" w:cs="Times New Roman"/>
        </w:rPr>
        <w:t>Mikrokristalinė</w:t>
      </w:r>
      <w:proofErr w:type="spellEnd"/>
      <w:r>
        <w:rPr>
          <w:rFonts w:ascii="Times New Roman" w:hAnsi="Times New Roman" w:cs="Times New Roman"/>
        </w:rPr>
        <w:t xml:space="preserve"> celiuliozė (E460)</w:t>
      </w:r>
    </w:p>
    <w:p w14:paraId="0D13674F" w14:textId="77777777" w:rsidR="00936228" w:rsidRDefault="0078649F">
      <w:pPr>
        <w:widowControl w:val="0"/>
        <w:tabs>
          <w:tab w:val="left" w:pos="567"/>
        </w:tabs>
        <w:ind w:left="0" w:firstLine="0"/>
        <w:rPr>
          <w:rFonts w:ascii="Times New Roman" w:eastAsia="Times New Roman" w:hAnsi="Times New Roman" w:cs="Times New Roman"/>
          <w:sz w:val="24"/>
          <w:szCs w:val="20"/>
          <w:lang w:eastAsia="sl-SI"/>
        </w:rPr>
      </w:pPr>
      <w:r>
        <w:rPr>
          <w:rFonts w:ascii="Times New Roman" w:hAnsi="Times New Roman" w:cs="Times New Roman"/>
        </w:rPr>
        <w:t xml:space="preserve">Magnio </w:t>
      </w:r>
      <w:proofErr w:type="spellStart"/>
      <w:r>
        <w:rPr>
          <w:rFonts w:ascii="Times New Roman" w:hAnsi="Times New Roman" w:cs="Times New Roman"/>
        </w:rPr>
        <w:t>stearatas</w:t>
      </w:r>
      <w:proofErr w:type="spellEnd"/>
      <w:r>
        <w:rPr>
          <w:rFonts w:ascii="Times New Roman" w:hAnsi="Times New Roman" w:cs="Times New Roman"/>
        </w:rPr>
        <w:t xml:space="preserve"> (</w:t>
      </w:r>
      <w:r>
        <w:rPr>
          <w:rFonts w:ascii="Times New Roman" w:eastAsia="Times New Roman" w:hAnsi="Times New Roman" w:cs="Times New Roman"/>
          <w:lang w:eastAsia="sl-SI"/>
        </w:rPr>
        <w:t>E470b</w:t>
      </w:r>
      <w:r>
        <w:rPr>
          <w:rFonts w:ascii="Times New Roman" w:hAnsi="Times New Roman" w:cs="Times New Roman"/>
        </w:rPr>
        <w:t>)</w:t>
      </w:r>
    </w:p>
    <w:p w14:paraId="3C6F0463" w14:textId="77777777" w:rsidR="00936228" w:rsidRDefault="00936228">
      <w:pPr>
        <w:widowControl w:val="0"/>
        <w:tabs>
          <w:tab w:val="left" w:pos="567"/>
        </w:tabs>
        <w:ind w:left="0" w:firstLine="0"/>
        <w:rPr>
          <w:rFonts w:ascii="Times New Roman" w:hAnsi="Times New Roman" w:cs="Times New Roman"/>
          <w:u w:val="single"/>
        </w:rPr>
      </w:pPr>
    </w:p>
    <w:p w14:paraId="0A0816C5" w14:textId="77777777" w:rsidR="00936228" w:rsidRDefault="0078649F">
      <w:pPr>
        <w:widowControl w:val="0"/>
        <w:tabs>
          <w:tab w:val="left" w:pos="567"/>
        </w:tabs>
        <w:ind w:left="0" w:firstLine="0"/>
        <w:rPr>
          <w:rFonts w:ascii="Times New Roman" w:eastAsia="Times New Roman" w:hAnsi="Times New Roman" w:cs="Times New Roman"/>
          <w:sz w:val="24"/>
          <w:szCs w:val="20"/>
          <w:u w:val="single"/>
          <w:lang w:eastAsia="sl-SI"/>
        </w:rPr>
      </w:pPr>
      <w:r>
        <w:rPr>
          <w:rFonts w:ascii="Times New Roman" w:hAnsi="Times New Roman" w:cs="Times New Roman"/>
          <w:u w:val="single"/>
        </w:rPr>
        <w:t>Tabletės plėvelė</w:t>
      </w:r>
    </w:p>
    <w:p w14:paraId="735E3E02" w14:textId="77777777" w:rsidR="00936228" w:rsidRDefault="0078649F">
      <w:pPr>
        <w:widowControl w:val="0"/>
        <w:tabs>
          <w:tab w:val="left" w:pos="567"/>
        </w:tabs>
        <w:ind w:left="0" w:firstLine="0"/>
        <w:rPr>
          <w:rFonts w:ascii="Times New Roman" w:eastAsia="Times New Roman" w:hAnsi="Times New Roman" w:cs="Times New Roman"/>
          <w:sz w:val="24"/>
          <w:szCs w:val="20"/>
          <w:lang w:eastAsia="sl-SI"/>
        </w:rPr>
      </w:pPr>
      <w:proofErr w:type="spellStart"/>
      <w:r>
        <w:rPr>
          <w:rFonts w:ascii="Times New Roman" w:hAnsi="Times New Roman" w:cs="Times New Roman"/>
        </w:rPr>
        <w:t>Hipromeliozė</w:t>
      </w:r>
      <w:proofErr w:type="spellEnd"/>
      <w:r>
        <w:rPr>
          <w:rFonts w:ascii="Times New Roman" w:hAnsi="Times New Roman" w:cs="Times New Roman"/>
        </w:rPr>
        <w:t xml:space="preserve"> (E464)</w:t>
      </w:r>
    </w:p>
    <w:p w14:paraId="017DC6A5" w14:textId="77777777" w:rsidR="00936228" w:rsidRDefault="0078649F">
      <w:pPr>
        <w:widowControl w:val="0"/>
        <w:tabs>
          <w:tab w:val="left" w:pos="567"/>
        </w:tabs>
        <w:ind w:left="0" w:firstLine="0"/>
        <w:rPr>
          <w:rFonts w:ascii="Times New Roman" w:eastAsia="Times New Roman" w:hAnsi="Times New Roman" w:cs="Times New Roman"/>
          <w:sz w:val="24"/>
          <w:szCs w:val="20"/>
          <w:lang w:eastAsia="sl-SI"/>
        </w:rPr>
      </w:pPr>
      <w:r>
        <w:rPr>
          <w:rFonts w:ascii="Times New Roman" w:hAnsi="Times New Roman" w:cs="Times New Roman"/>
        </w:rPr>
        <w:t>Titano dioksidas (E171)</w:t>
      </w:r>
    </w:p>
    <w:p w14:paraId="513A5B6B" w14:textId="77777777" w:rsidR="00936228" w:rsidRDefault="0078649F">
      <w:pPr>
        <w:widowControl w:val="0"/>
        <w:tabs>
          <w:tab w:val="left" w:pos="567"/>
        </w:tabs>
        <w:ind w:left="0" w:firstLine="0"/>
        <w:rPr>
          <w:rFonts w:ascii="Times New Roman" w:eastAsia="Times New Roman" w:hAnsi="Times New Roman" w:cs="Times New Roman"/>
          <w:sz w:val="24"/>
          <w:szCs w:val="20"/>
          <w:lang w:eastAsia="sl-SI"/>
        </w:rPr>
      </w:pPr>
      <w:proofErr w:type="spellStart"/>
      <w:r>
        <w:rPr>
          <w:rFonts w:ascii="Times New Roman" w:hAnsi="Times New Roman" w:cs="Times New Roman"/>
        </w:rPr>
        <w:t>Makrogolis</w:t>
      </w:r>
      <w:proofErr w:type="spellEnd"/>
      <w:r>
        <w:rPr>
          <w:rFonts w:ascii="Times New Roman" w:hAnsi="Times New Roman" w:cs="Times New Roman"/>
        </w:rPr>
        <w:t xml:space="preserve"> 400</w:t>
      </w:r>
    </w:p>
    <w:p w14:paraId="46D1E98B" w14:textId="77777777" w:rsidR="00936228" w:rsidRDefault="0078649F">
      <w:pPr>
        <w:widowControl w:val="0"/>
        <w:tabs>
          <w:tab w:val="left" w:pos="567"/>
        </w:tabs>
        <w:ind w:left="0" w:firstLine="0"/>
        <w:rPr>
          <w:rFonts w:ascii="Times New Roman" w:eastAsia="Times New Roman" w:hAnsi="Times New Roman" w:cs="Times New Roman"/>
          <w:sz w:val="24"/>
          <w:szCs w:val="20"/>
          <w:lang w:eastAsia="sl-SI"/>
        </w:rPr>
      </w:pPr>
      <w:r>
        <w:rPr>
          <w:rFonts w:ascii="Times New Roman" w:hAnsi="Times New Roman" w:cs="Times New Roman"/>
        </w:rPr>
        <w:t>Geltonasis geležies oksidas (E172)</w:t>
      </w:r>
    </w:p>
    <w:p w14:paraId="7DF95E59" w14:textId="77777777" w:rsidR="00936228" w:rsidRDefault="0078649F">
      <w:pPr>
        <w:widowControl w:val="0"/>
        <w:tabs>
          <w:tab w:val="left" w:pos="567"/>
        </w:tabs>
        <w:ind w:left="0" w:firstLine="0"/>
        <w:rPr>
          <w:rFonts w:ascii="Times New Roman" w:eastAsia="Times New Roman" w:hAnsi="Times New Roman" w:cs="Times New Roman"/>
          <w:sz w:val="24"/>
          <w:szCs w:val="20"/>
          <w:lang w:eastAsia="sl-SI"/>
        </w:rPr>
      </w:pPr>
      <w:proofErr w:type="spellStart"/>
      <w:r>
        <w:rPr>
          <w:rFonts w:ascii="Times New Roman" w:hAnsi="Times New Roman" w:cs="Times New Roman"/>
        </w:rPr>
        <w:t>Polisorbatas</w:t>
      </w:r>
      <w:proofErr w:type="spellEnd"/>
      <w:r>
        <w:rPr>
          <w:rFonts w:ascii="Times New Roman" w:hAnsi="Times New Roman" w:cs="Times New Roman"/>
        </w:rPr>
        <w:t xml:space="preserve"> 80</w:t>
      </w:r>
    </w:p>
    <w:p w14:paraId="62A568E7" w14:textId="77777777" w:rsidR="00936228" w:rsidRDefault="00936228">
      <w:pPr>
        <w:widowControl w:val="0"/>
        <w:rPr>
          <w:rFonts w:ascii="Times New Roman" w:hAnsi="Times New Roman" w:cs="Times New Roman"/>
        </w:rPr>
      </w:pPr>
    </w:p>
    <w:p w14:paraId="7EB64765" w14:textId="77777777" w:rsidR="00936228" w:rsidRDefault="0078649F">
      <w:pPr>
        <w:widowControl w:val="0"/>
        <w:rPr>
          <w:rFonts w:ascii="Times New Roman" w:eastAsia="Times New Roman" w:hAnsi="Times New Roman" w:cs="Times New Roman"/>
          <w:b/>
          <w:sz w:val="24"/>
          <w:szCs w:val="20"/>
          <w:lang w:eastAsia="sl-SI"/>
        </w:rPr>
      </w:pPr>
      <w:r>
        <w:rPr>
          <w:rFonts w:ascii="Times New Roman" w:hAnsi="Times New Roman" w:cs="Times New Roman"/>
          <w:b/>
        </w:rPr>
        <w:t>6.2</w:t>
      </w:r>
      <w:r>
        <w:rPr>
          <w:rFonts w:ascii="Times New Roman" w:hAnsi="Times New Roman" w:cs="Times New Roman"/>
          <w:b/>
        </w:rPr>
        <w:tab/>
        <w:t>Nesuderinamumas</w:t>
      </w:r>
    </w:p>
    <w:p w14:paraId="31DDF9F5" w14:textId="77777777" w:rsidR="00936228" w:rsidRDefault="00936228">
      <w:pPr>
        <w:widowControl w:val="0"/>
        <w:rPr>
          <w:rFonts w:ascii="Times New Roman" w:hAnsi="Times New Roman" w:cs="Times New Roman"/>
        </w:rPr>
      </w:pPr>
    </w:p>
    <w:p w14:paraId="2BCB070B" w14:textId="77777777" w:rsidR="00936228" w:rsidRDefault="0078649F">
      <w:pPr>
        <w:widowControl w:val="0"/>
        <w:rPr>
          <w:rFonts w:ascii="Times New Roman" w:eastAsia="Times New Roman" w:hAnsi="Times New Roman" w:cs="Times New Roman"/>
          <w:sz w:val="24"/>
          <w:szCs w:val="20"/>
          <w:lang w:eastAsia="sl-SI"/>
        </w:rPr>
      </w:pPr>
      <w:r>
        <w:rPr>
          <w:rFonts w:ascii="Times New Roman" w:hAnsi="Times New Roman" w:cs="Times New Roman"/>
        </w:rPr>
        <w:t>Duomenys nebūtini.</w:t>
      </w:r>
    </w:p>
    <w:p w14:paraId="26D9FF13" w14:textId="77777777" w:rsidR="00936228" w:rsidRDefault="00936228">
      <w:pPr>
        <w:widowControl w:val="0"/>
        <w:rPr>
          <w:rFonts w:ascii="Times New Roman" w:hAnsi="Times New Roman" w:cs="Times New Roman"/>
        </w:rPr>
      </w:pPr>
    </w:p>
    <w:p w14:paraId="141B39B9" w14:textId="77777777" w:rsidR="00936228" w:rsidRDefault="0078649F">
      <w:pPr>
        <w:widowControl w:val="0"/>
        <w:rPr>
          <w:rFonts w:ascii="Times New Roman" w:eastAsia="Times New Roman" w:hAnsi="Times New Roman" w:cs="Times New Roman"/>
          <w:b/>
          <w:sz w:val="24"/>
          <w:szCs w:val="20"/>
          <w:lang w:eastAsia="sl-SI"/>
        </w:rPr>
      </w:pPr>
      <w:r>
        <w:rPr>
          <w:rFonts w:ascii="Times New Roman" w:hAnsi="Times New Roman" w:cs="Times New Roman"/>
          <w:b/>
        </w:rPr>
        <w:t>6.3</w:t>
      </w:r>
      <w:r>
        <w:rPr>
          <w:rFonts w:ascii="Times New Roman" w:hAnsi="Times New Roman" w:cs="Times New Roman"/>
          <w:b/>
        </w:rPr>
        <w:tab/>
        <w:t>Tinkamumo laikas</w:t>
      </w:r>
    </w:p>
    <w:p w14:paraId="73821C0F" w14:textId="77777777" w:rsidR="00936228" w:rsidRDefault="00936228">
      <w:pPr>
        <w:widowControl w:val="0"/>
        <w:rPr>
          <w:rFonts w:ascii="Times New Roman" w:hAnsi="Times New Roman" w:cs="Times New Roman"/>
        </w:rPr>
      </w:pPr>
    </w:p>
    <w:p w14:paraId="617B71F2" w14:textId="77777777" w:rsidR="00936228" w:rsidRDefault="0078649F">
      <w:pPr>
        <w:widowControl w:val="0"/>
        <w:rPr>
          <w:rFonts w:ascii="Times New Roman" w:eastAsia="Times New Roman" w:hAnsi="Times New Roman" w:cs="Times New Roman"/>
          <w:sz w:val="24"/>
          <w:szCs w:val="20"/>
          <w:lang w:eastAsia="sl-SI"/>
        </w:rPr>
      </w:pPr>
      <w:r>
        <w:rPr>
          <w:rFonts w:ascii="Times New Roman" w:hAnsi="Times New Roman" w:cs="Times New Roman"/>
        </w:rPr>
        <w:t>3 metai</w:t>
      </w:r>
    </w:p>
    <w:p w14:paraId="57CF2C8D" w14:textId="77777777" w:rsidR="00936228" w:rsidRDefault="00936228">
      <w:pPr>
        <w:widowControl w:val="0"/>
        <w:rPr>
          <w:rFonts w:ascii="Times New Roman" w:hAnsi="Times New Roman" w:cs="Times New Roman"/>
        </w:rPr>
      </w:pPr>
    </w:p>
    <w:p w14:paraId="41ECFCAE" w14:textId="77777777" w:rsidR="00936228" w:rsidRDefault="0078649F">
      <w:pPr>
        <w:widowControl w:val="0"/>
        <w:rPr>
          <w:rFonts w:ascii="Times New Roman" w:eastAsia="Times New Roman" w:hAnsi="Times New Roman" w:cs="Times New Roman"/>
          <w:b/>
          <w:sz w:val="24"/>
          <w:szCs w:val="20"/>
          <w:lang w:eastAsia="sl-SI"/>
        </w:rPr>
      </w:pPr>
      <w:r>
        <w:rPr>
          <w:rFonts w:ascii="Times New Roman" w:hAnsi="Times New Roman" w:cs="Times New Roman"/>
          <w:b/>
        </w:rPr>
        <w:t>6.4</w:t>
      </w:r>
      <w:r>
        <w:rPr>
          <w:rFonts w:ascii="Times New Roman" w:hAnsi="Times New Roman" w:cs="Times New Roman"/>
          <w:b/>
        </w:rPr>
        <w:tab/>
        <w:t>Specialios laikymo sąlygos</w:t>
      </w:r>
    </w:p>
    <w:p w14:paraId="3BA688C9" w14:textId="77777777" w:rsidR="00936228" w:rsidRDefault="00936228">
      <w:pPr>
        <w:widowControl w:val="0"/>
        <w:ind w:left="0" w:firstLine="0"/>
        <w:rPr>
          <w:rFonts w:ascii="Times New Roman" w:hAnsi="Times New Roman" w:cs="Times New Roman"/>
          <w:i/>
        </w:rPr>
      </w:pPr>
    </w:p>
    <w:p w14:paraId="7EDA5E3C" w14:textId="77777777" w:rsidR="00936228" w:rsidRDefault="0078649F">
      <w:pPr>
        <w:widowControl w:val="0"/>
        <w:ind w:left="0" w:firstLine="0"/>
        <w:rPr>
          <w:rFonts w:ascii="Times New Roman" w:eastAsia="Times New Roman" w:hAnsi="Times New Roman" w:cs="Times New Roman"/>
          <w:i/>
          <w:sz w:val="24"/>
          <w:szCs w:val="20"/>
          <w:lang w:eastAsia="sl-SI"/>
        </w:rPr>
      </w:pPr>
      <w:r>
        <w:rPr>
          <w:rFonts w:ascii="Times New Roman" w:hAnsi="Times New Roman" w:cs="Times New Roman"/>
        </w:rPr>
        <w:t>Šiam vaistiniam preparatui specialių laikymo sąlygų nereikia.</w:t>
      </w:r>
    </w:p>
    <w:p w14:paraId="1A5E0E1F" w14:textId="77777777" w:rsidR="00936228" w:rsidRDefault="00936228">
      <w:pPr>
        <w:widowControl w:val="0"/>
        <w:ind w:left="0" w:firstLine="0"/>
        <w:rPr>
          <w:rFonts w:ascii="Times New Roman" w:hAnsi="Times New Roman" w:cs="Times New Roman"/>
          <w:i/>
        </w:rPr>
      </w:pPr>
    </w:p>
    <w:p w14:paraId="25508B83" w14:textId="77777777" w:rsidR="00936228" w:rsidRDefault="0078649F">
      <w:pPr>
        <w:widowControl w:val="0"/>
        <w:rPr>
          <w:rFonts w:ascii="Times New Roman" w:eastAsia="Times New Roman" w:hAnsi="Times New Roman" w:cs="Times New Roman"/>
          <w:b/>
          <w:sz w:val="24"/>
          <w:szCs w:val="20"/>
          <w:lang w:eastAsia="sl-SI"/>
        </w:rPr>
      </w:pPr>
      <w:r>
        <w:rPr>
          <w:rFonts w:ascii="Times New Roman" w:hAnsi="Times New Roman" w:cs="Times New Roman"/>
          <w:b/>
        </w:rPr>
        <w:t>6.5</w:t>
      </w:r>
      <w:r>
        <w:rPr>
          <w:rFonts w:ascii="Times New Roman" w:hAnsi="Times New Roman" w:cs="Times New Roman"/>
          <w:b/>
        </w:rPr>
        <w:tab/>
      </w:r>
      <w:proofErr w:type="spellStart"/>
      <w:r>
        <w:rPr>
          <w:rFonts w:ascii="Times New Roman" w:hAnsi="Times New Roman" w:cs="Times New Roman"/>
          <w:b/>
        </w:rPr>
        <w:t>Talpyklės</w:t>
      </w:r>
      <w:proofErr w:type="spellEnd"/>
      <w:r>
        <w:rPr>
          <w:rFonts w:ascii="Times New Roman" w:hAnsi="Times New Roman" w:cs="Times New Roman"/>
          <w:b/>
        </w:rPr>
        <w:t xml:space="preserve"> pobūdis ir jos</w:t>
      </w:r>
      <w:r>
        <w:rPr>
          <w:rFonts w:ascii="Times New Roman" w:hAnsi="Times New Roman" w:cs="Times New Roman"/>
        </w:rPr>
        <w:t xml:space="preserve"> </w:t>
      </w:r>
      <w:r>
        <w:rPr>
          <w:rFonts w:ascii="Times New Roman" w:hAnsi="Times New Roman" w:cs="Times New Roman"/>
          <w:b/>
        </w:rPr>
        <w:t>turinys</w:t>
      </w:r>
    </w:p>
    <w:p w14:paraId="1E04E8AC" w14:textId="77777777" w:rsidR="00936228" w:rsidRDefault="00936228">
      <w:pPr>
        <w:widowControl w:val="0"/>
        <w:rPr>
          <w:rFonts w:ascii="Times New Roman" w:hAnsi="Times New Roman" w:cs="Times New Roman"/>
        </w:rPr>
      </w:pPr>
    </w:p>
    <w:p w14:paraId="3D5EDE49" w14:textId="77777777" w:rsidR="00936228" w:rsidRDefault="0078649F">
      <w:pPr>
        <w:widowControl w:val="0"/>
        <w:tabs>
          <w:tab w:val="left" w:pos="567"/>
        </w:tabs>
        <w:ind w:left="0" w:firstLine="0"/>
        <w:rPr>
          <w:rFonts w:ascii="Times New Roman" w:eastAsia="Times New Roman" w:hAnsi="Times New Roman" w:cs="Times New Roman"/>
          <w:sz w:val="24"/>
          <w:szCs w:val="20"/>
          <w:lang w:eastAsia="sl-SI"/>
        </w:rPr>
      </w:pPr>
      <w:r>
        <w:rPr>
          <w:rFonts w:ascii="Times New Roman" w:hAnsi="Times New Roman" w:cs="Times New Roman"/>
        </w:rPr>
        <w:t>Baltos PVC/PVDC folijos ir aliuminio folijos lizdinės plokštelės. Dėžutėje yra 2 plėvele dengtos tabletės (2 tablečių lizdinė plokštelė) arba 10, 20, 30, 40, 50, 60, 70, 80, 90 ar 100 plėvele dengtų tablečių (10 tablečių lizdinės plokštelės).</w:t>
      </w:r>
    </w:p>
    <w:p w14:paraId="7B825B27"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Vaikų neatidaroma lizdinė plokštelė (PVC/PVDC baltos folijos, popieriaus/aliuminio folijos): 2 plėvele dengtos tabletės (2-jų tablečių lizdinės plokštelės) arba 10, 20, 30, 40, 50, 60, 70, 80, 90 ir 100 plėvele dengtų tablečių (10-ties tablečių lizdinės plokštelės) dėžutėje.</w:t>
      </w:r>
    </w:p>
    <w:p w14:paraId="52EFCFB1" w14:textId="77777777" w:rsidR="00936228" w:rsidRDefault="00936228">
      <w:pPr>
        <w:widowControl w:val="0"/>
        <w:tabs>
          <w:tab w:val="left" w:pos="567"/>
        </w:tabs>
        <w:ind w:left="0" w:firstLine="0"/>
        <w:rPr>
          <w:rFonts w:ascii="Times New Roman" w:hAnsi="Times New Roman" w:cs="Times New Roman"/>
        </w:rPr>
      </w:pPr>
    </w:p>
    <w:p w14:paraId="54FFA220" w14:textId="77777777" w:rsidR="00936228" w:rsidRDefault="0078649F">
      <w:pPr>
        <w:widowControl w:val="0"/>
        <w:rPr>
          <w:rFonts w:ascii="Times New Roman" w:eastAsia="Times New Roman" w:hAnsi="Times New Roman" w:cs="Times New Roman"/>
          <w:sz w:val="24"/>
          <w:szCs w:val="20"/>
          <w:lang w:eastAsia="sl-SI"/>
        </w:rPr>
      </w:pPr>
      <w:r>
        <w:rPr>
          <w:rFonts w:ascii="Times New Roman" w:hAnsi="Times New Roman" w:cs="Times New Roman"/>
        </w:rPr>
        <w:t>Gali būti tiekiamos ne visų dydžių pakuotės.</w:t>
      </w:r>
    </w:p>
    <w:p w14:paraId="6DFB83E2" w14:textId="77777777" w:rsidR="00936228" w:rsidRDefault="00936228">
      <w:pPr>
        <w:widowControl w:val="0"/>
        <w:rPr>
          <w:rFonts w:ascii="Times New Roman" w:hAnsi="Times New Roman" w:cs="Times New Roman"/>
        </w:rPr>
      </w:pPr>
    </w:p>
    <w:p w14:paraId="64FF6245" w14:textId="77777777" w:rsidR="00936228" w:rsidRDefault="0078649F">
      <w:pPr>
        <w:widowControl w:val="0"/>
        <w:outlineLvl w:val="0"/>
        <w:rPr>
          <w:rFonts w:ascii="Times New Roman" w:eastAsia="Times New Roman" w:hAnsi="Times New Roman" w:cs="Times New Roman"/>
          <w:sz w:val="24"/>
          <w:szCs w:val="20"/>
          <w:lang w:eastAsia="sl-SI"/>
        </w:rPr>
      </w:pPr>
      <w:r>
        <w:rPr>
          <w:rFonts w:ascii="Times New Roman" w:hAnsi="Times New Roman" w:cs="Times New Roman"/>
          <w:b/>
        </w:rPr>
        <w:t>6.6</w:t>
      </w:r>
      <w:r>
        <w:rPr>
          <w:rFonts w:ascii="Times New Roman" w:hAnsi="Times New Roman" w:cs="Times New Roman"/>
          <w:b/>
        </w:rPr>
        <w:tab/>
      </w:r>
      <w:r>
        <w:rPr>
          <w:rFonts w:ascii="Times New Roman" w:hAnsi="Times New Roman" w:cs="Times New Roman"/>
          <w:b/>
          <w:bCs/>
          <w:sz w:val="24"/>
        </w:rPr>
        <w:t>Specialūs reikalavimai atliek</w:t>
      </w:r>
      <w:r>
        <w:rPr>
          <w:rFonts w:ascii="Times New Roman" w:hAnsi="Times New Roman" w:cs="Times New Roman"/>
          <w:b/>
          <w:bCs/>
        </w:rPr>
        <w:t>oms tvarkyti</w:t>
      </w:r>
    </w:p>
    <w:p w14:paraId="3469E3EF" w14:textId="77777777" w:rsidR="00936228" w:rsidRDefault="00936228">
      <w:pPr>
        <w:widowControl w:val="0"/>
        <w:rPr>
          <w:rFonts w:ascii="Times New Roman" w:hAnsi="Times New Roman" w:cs="Times New Roman"/>
        </w:rPr>
      </w:pPr>
    </w:p>
    <w:p w14:paraId="5D5A0CC2" w14:textId="77777777" w:rsidR="00936228" w:rsidRDefault="0078649F">
      <w:pPr>
        <w:widowControl w:val="0"/>
        <w:rPr>
          <w:rFonts w:ascii="Times New Roman" w:eastAsia="Times New Roman" w:hAnsi="Times New Roman" w:cs="Times New Roman"/>
          <w:sz w:val="24"/>
          <w:szCs w:val="20"/>
          <w:lang w:eastAsia="sl-SI"/>
        </w:rPr>
      </w:pPr>
      <w:r>
        <w:rPr>
          <w:rFonts w:ascii="Times New Roman" w:hAnsi="Times New Roman" w:cs="Times New Roman"/>
        </w:rPr>
        <w:t>Specialių reikalavimų atliekoms tvarkyti nėra.</w:t>
      </w:r>
    </w:p>
    <w:p w14:paraId="62A84C83" w14:textId="77777777" w:rsidR="00936228" w:rsidRDefault="0078649F">
      <w:pPr>
        <w:widowControl w:val="0"/>
        <w:rPr>
          <w:rFonts w:ascii="Times New Roman" w:eastAsia="Times New Roman" w:hAnsi="Times New Roman" w:cs="Times New Roman"/>
          <w:sz w:val="24"/>
          <w:szCs w:val="20"/>
          <w:lang w:eastAsia="sl-SI"/>
        </w:rPr>
      </w:pPr>
      <w:r>
        <w:rPr>
          <w:rFonts w:ascii="Times New Roman" w:hAnsi="Times New Roman" w:cs="Times New Roman"/>
        </w:rPr>
        <w:t>Nesuvartotą vaistinį preparatą ar atliekas reikia tvarkyti laikantis vietinių reikalavimų.</w:t>
      </w:r>
    </w:p>
    <w:p w14:paraId="6D8C15DA" w14:textId="77777777" w:rsidR="00936228" w:rsidRDefault="00936228">
      <w:pPr>
        <w:widowControl w:val="0"/>
        <w:rPr>
          <w:rFonts w:ascii="Times New Roman" w:hAnsi="Times New Roman" w:cs="Times New Roman"/>
        </w:rPr>
      </w:pPr>
    </w:p>
    <w:p w14:paraId="322F4B5A" w14:textId="77777777" w:rsidR="00936228" w:rsidRDefault="00936228">
      <w:pPr>
        <w:widowControl w:val="0"/>
        <w:rPr>
          <w:rFonts w:ascii="Times New Roman" w:hAnsi="Times New Roman" w:cs="Times New Roman"/>
        </w:rPr>
      </w:pPr>
    </w:p>
    <w:p w14:paraId="5B6A789C" w14:textId="77777777" w:rsidR="00936228" w:rsidRDefault="0078649F">
      <w:pPr>
        <w:widowControl w:val="0"/>
        <w:rPr>
          <w:rFonts w:ascii="Times New Roman" w:eastAsia="Times New Roman" w:hAnsi="Times New Roman" w:cs="Times New Roman"/>
          <w:b/>
          <w:caps/>
          <w:sz w:val="24"/>
          <w:szCs w:val="20"/>
          <w:lang w:eastAsia="sl-SI"/>
        </w:rPr>
      </w:pPr>
      <w:r>
        <w:rPr>
          <w:rFonts w:ascii="Times New Roman" w:hAnsi="Times New Roman" w:cs="Times New Roman"/>
          <w:b/>
          <w:caps/>
        </w:rPr>
        <w:t>7.</w:t>
      </w:r>
      <w:r>
        <w:rPr>
          <w:rFonts w:ascii="Times New Roman" w:hAnsi="Times New Roman" w:cs="Times New Roman"/>
          <w:b/>
          <w:caps/>
        </w:rPr>
        <w:tab/>
        <w:t>REGISTRUOTOJAS</w:t>
      </w:r>
    </w:p>
    <w:p w14:paraId="1EA1EC5D" w14:textId="77777777" w:rsidR="00936228" w:rsidRDefault="00936228">
      <w:pPr>
        <w:widowControl w:val="0"/>
        <w:ind w:left="0" w:firstLine="0"/>
        <w:rPr>
          <w:rFonts w:ascii="Times New Roman" w:hAnsi="Times New Roman" w:cs="Times New Roman"/>
          <w:b/>
        </w:rPr>
      </w:pPr>
    </w:p>
    <w:p w14:paraId="44F570A5" w14:textId="77777777" w:rsidR="00936228" w:rsidRDefault="0078649F">
      <w:pPr>
        <w:widowControl w:val="0"/>
        <w:ind w:left="0" w:firstLine="0"/>
        <w:rPr>
          <w:rFonts w:ascii="Times New Roman" w:eastAsia="Times New Roman" w:hAnsi="Times New Roman" w:cs="Times New Roman"/>
          <w:sz w:val="24"/>
          <w:szCs w:val="20"/>
          <w:lang w:eastAsia="sl-SI"/>
        </w:rPr>
      </w:pPr>
      <w:proofErr w:type="spellStart"/>
      <w:r>
        <w:rPr>
          <w:rFonts w:ascii="Times New Roman" w:hAnsi="Times New Roman" w:cs="Times New Roman"/>
        </w:rPr>
        <w:lastRenderedPageBreak/>
        <w:t>Krka</w:t>
      </w:r>
      <w:proofErr w:type="spellEnd"/>
      <w:r>
        <w:rPr>
          <w:rFonts w:ascii="Times New Roman" w:hAnsi="Times New Roman" w:cs="Times New Roman"/>
        </w:rPr>
        <w:t xml:space="preserve">, </w:t>
      </w:r>
      <w:proofErr w:type="spellStart"/>
      <w:r>
        <w:rPr>
          <w:rFonts w:ascii="Times New Roman" w:hAnsi="Times New Roman" w:cs="Times New Roman"/>
        </w:rPr>
        <w:t>d.d</w:t>
      </w:r>
      <w:proofErr w:type="spellEnd"/>
      <w:r>
        <w:rPr>
          <w:rFonts w:ascii="Times New Roman" w:hAnsi="Times New Roman" w:cs="Times New Roman"/>
        </w:rPr>
        <w:t>., Novo mesto</w:t>
      </w:r>
    </w:p>
    <w:p w14:paraId="16EF4103" w14:textId="77777777" w:rsidR="00936228" w:rsidRDefault="0078649F">
      <w:pPr>
        <w:widowControl w:val="0"/>
        <w:ind w:left="0" w:firstLine="0"/>
        <w:rPr>
          <w:rFonts w:ascii="Times New Roman" w:eastAsia="Times New Roman" w:hAnsi="Times New Roman" w:cs="Times New Roman"/>
          <w:sz w:val="24"/>
          <w:szCs w:val="20"/>
          <w:lang w:eastAsia="sl-SI"/>
        </w:rPr>
      </w:pPr>
      <w:proofErr w:type="spellStart"/>
      <w:r>
        <w:rPr>
          <w:rFonts w:ascii="Times New Roman" w:hAnsi="Times New Roman" w:cs="Times New Roman"/>
        </w:rPr>
        <w:t>Šmarješka</w:t>
      </w:r>
      <w:proofErr w:type="spellEnd"/>
      <w:r>
        <w:rPr>
          <w:rFonts w:ascii="Times New Roman" w:hAnsi="Times New Roman" w:cs="Times New Roman"/>
        </w:rPr>
        <w:t xml:space="preserve"> </w:t>
      </w:r>
      <w:proofErr w:type="spellStart"/>
      <w:r>
        <w:rPr>
          <w:rFonts w:ascii="Times New Roman" w:hAnsi="Times New Roman" w:cs="Times New Roman"/>
        </w:rPr>
        <w:t>cesta</w:t>
      </w:r>
      <w:proofErr w:type="spellEnd"/>
      <w:r>
        <w:rPr>
          <w:rFonts w:ascii="Times New Roman" w:hAnsi="Times New Roman" w:cs="Times New Roman"/>
        </w:rPr>
        <w:t xml:space="preserve"> 6</w:t>
      </w:r>
    </w:p>
    <w:p w14:paraId="739DC61C"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8501 Novo mesto</w:t>
      </w:r>
    </w:p>
    <w:p w14:paraId="06C61EF4"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Slovėnija</w:t>
      </w:r>
    </w:p>
    <w:p w14:paraId="799E3700" w14:textId="77777777" w:rsidR="00936228" w:rsidRDefault="00936228">
      <w:pPr>
        <w:widowControl w:val="0"/>
        <w:rPr>
          <w:rFonts w:ascii="Times New Roman" w:hAnsi="Times New Roman" w:cs="Times New Roman"/>
        </w:rPr>
      </w:pPr>
    </w:p>
    <w:p w14:paraId="45B0FC54" w14:textId="77777777" w:rsidR="00936228" w:rsidRDefault="00936228">
      <w:pPr>
        <w:widowControl w:val="0"/>
        <w:rPr>
          <w:rFonts w:ascii="Times New Roman" w:hAnsi="Times New Roman" w:cs="Times New Roman"/>
        </w:rPr>
      </w:pPr>
    </w:p>
    <w:p w14:paraId="31CCE9C6" w14:textId="77777777" w:rsidR="00936228" w:rsidRDefault="0078649F">
      <w:pPr>
        <w:widowControl w:val="0"/>
        <w:rPr>
          <w:rFonts w:ascii="Times New Roman" w:eastAsia="Times New Roman" w:hAnsi="Times New Roman" w:cs="Times New Roman"/>
          <w:b/>
          <w:caps/>
          <w:sz w:val="24"/>
          <w:szCs w:val="20"/>
          <w:lang w:eastAsia="sl-SI"/>
        </w:rPr>
      </w:pPr>
      <w:r>
        <w:rPr>
          <w:rFonts w:ascii="Times New Roman" w:hAnsi="Times New Roman" w:cs="Times New Roman"/>
          <w:b/>
          <w:caps/>
        </w:rPr>
        <w:t>8.</w:t>
      </w:r>
      <w:r>
        <w:rPr>
          <w:rFonts w:ascii="Times New Roman" w:hAnsi="Times New Roman" w:cs="Times New Roman"/>
          <w:b/>
          <w:caps/>
        </w:rPr>
        <w:tab/>
        <w:t xml:space="preserve">REGISTRACIJOS </w:t>
      </w:r>
      <w:r>
        <w:rPr>
          <w:rFonts w:ascii="Times New Roman" w:hAnsi="Times New Roman" w:cs="Times New Roman"/>
          <w:b/>
        </w:rPr>
        <w:t>PAŽYMĖJIMO</w:t>
      </w:r>
      <w:r>
        <w:rPr>
          <w:rFonts w:ascii="Times New Roman" w:hAnsi="Times New Roman" w:cs="Times New Roman"/>
          <w:b/>
          <w:caps/>
        </w:rPr>
        <w:t xml:space="preserve"> numeris (-IAI)</w:t>
      </w:r>
    </w:p>
    <w:p w14:paraId="1D3120CE" w14:textId="77777777" w:rsidR="00936228" w:rsidRDefault="00936228">
      <w:pPr>
        <w:widowControl w:val="0"/>
        <w:ind w:left="0" w:firstLine="0"/>
        <w:rPr>
          <w:rFonts w:ascii="Times New Roman" w:hAnsi="Times New Roman" w:cs="Times New Roman"/>
        </w:rPr>
      </w:pPr>
    </w:p>
    <w:p w14:paraId="00C44A71"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N2 - LT/1/09/1638/001</w:t>
      </w:r>
    </w:p>
    <w:p w14:paraId="05688F18"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N10 - LT/1/09/1638/002</w:t>
      </w:r>
    </w:p>
    <w:p w14:paraId="17464E7C"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N20 - LT/1/09/1638/003</w:t>
      </w:r>
    </w:p>
    <w:p w14:paraId="7F3DA3F2"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N30 - LT/1/09/1638/004</w:t>
      </w:r>
    </w:p>
    <w:p w14:paraId="7AC784FC"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N40 - LT/1/09/1638/005</w:t>
      </w:r>
    </w:p>
    <w:p w14:paraId="5345B68D"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N50 - LT/1/09/1638/006</w:t>
      </w:r>
    </w:p>
    <w:p w14:paraId="34791491"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N60 - LT/1/09/1638/007</w:t>
      </w:r>
    </w:p>
    <w:p w14:paraId="2416D43F"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N70 - LT/1/09/1638/008</w:t>
      </w:r>
    </w:p>
    <w:p w14:paraId="1AD93900"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N80 - LT/1/09/1638/009</w:t>
      </w:r>
    </w:p>
    <w:p w14:paraId="1A6C6CC0"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N90 - LT/1/09/1638/010</w:t>
      </w:r>
    </w:p>
    <w:p w14:paraId="4C94BA9F"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N100 - LT/1/09/1638/011</w:t>
      </w:r>
    </w:p>
    <w:p w14:paraId="00C83A6F" w14:textId="77777777" w:rsidR="00936228" w:rsidRDefault="00936228">
      <w:pPr>
        <w:widowControl w:val="0"/>
        <w:ind w:left="0" w:firstLine="0"/>
        <w:rPr>
          <w:rFonts w:ascii="Times New Roman" w:hAnsi="Times New Roman" w:cs="Times New Roman"/>
        </w:rPr>
      </w:pPr>
    </w:p>
    <w:p w14:paraId="1C76718B" w14:textId="77777777" w:rsidR="00936228" w:rsidRDefault="00936228">
      <w:pPr>
        <w:widowControl w:val="0"/>
        <w:rPr>
          <w:rFonts w:ascii="Times New Roman" w:hAnsi="Times New Roman" w:cs="Times New Roman"/>
        </w:rPr>
      </w:pPr>
    </w:p>
    <w:p w14:paraId="06EEA456" w14:textId="77777777" w:rsidR="00936228" w:rsidRDefault="0078649F">
      <w:pPr>
        <w:widowControl w:val="0"/>
        <w:rPr>
          <w:rFonts w:ascii="Times New Roman" w:eastAsia="Times New Roman" w:hAnsi="Times New Roman" w:cs="Times New Roman"/>
          <w:b/>
          <w:caps/>
          <w:sz w:val="24"/>
          <w:szCs w:val="20"/>
          <w:lang w:eastAsia="sl-SI"/>
        </w:rPr>
      </w:pPr>
      <w:r>
        <w:rPr>
          <w:rFonts w:ascii="Times New Roman" w:hAnsi="Times New Roman" w:cs="Times New Roman"/>
          <w:b/>
          <w:caps/>
        </w:rPr>
        <w:t>9.</w:t>
      </w:r>
      <w:r>
        <w:rPr>
          <w:rFonts w:ascii="Times New Roman" w:hAnsi="Times New Roman" w:cs="Times New Roman"/>
          <w:b/>
          <w:caps/>
        </w:rPr>
        <w:tab/>
        <w:t>rEGISTRAVIMO / PERREGISTRAVIMO data</w:t>
      </w:r>
    </w:p>
    <w:p w14:paraId="0C23371F" w14:textId="77777777" w:rsidR="00936228" w:rsidRDefault="00936228">
      <w:pPr>
        <w:widowControl w:val="0"/>
        <w:rPr>
          <w:rFonts w:ascii="Times New Roman" w:hAnsi="Times New Roman" w:cs="Times New Roman"/>
          <w:caps/>
        </w:rPr>
      </w:pPr>
    </w:p>
    <w:p w14:paraId="3E06611D"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Registruotojas 2009 m. liepos 21 d.</w:t>
      </w:r>
    </w:p>
    <w:p w14:paraId="15C86440"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Paskutinio perregistravimo 2014 m. rugsėjo 4 d.</w:t>
      </w:r>
    </w:p>
    <w:p w14:paraId="43BAAACA" w14:textId="77777777" w:rsidR="00936228" w:rsidRDefault="00936228">
      <w:pPr>
        <w:widowControl w:val="0"/>
        <w:rPr>
          <w:rFonts w:ascii="Times New Roman" w:hAnsi="Times New Roman" w:cs="Times New Roman"/>
          <w:caps/>
        </w:rPr>
      </w:pPr>
    </w:p>
    <w:p w14:paraId="6B36E26B" w14:textId="77777777" w:rsidR="00936228" w:rsidRDefault="00936228">
      <w:pPr>
        <w:widowControl w:val="0"/>
        <w:rPr>
          <w:rFonts w:ascii="Times New Roman" w:hAnsi="Times New Roman" w:cs="Times New Roman"/>
        </w:rPr>
      </w:pPr>
    </w:p>
    <w:p w14:paraId="33991750" w14:textId="77777777" w:rsidR="00936228" w:rsidRDefault="0078649F">
      <w:pPr>
        <w:widowControl w:val="0"/>
        <w:rPr>
          <w:rFonts w:ascii="Times New Roman" w:eastAsia="Times New Roman" w:hAnsi="Times New Roman" w:cs="Times New Roman"/>
          <w:b/>
          <w:caps/>
          <w:sz w:val="24"/>
          <w:szCs w:val="20"/>
          <w:lang w:eastAsia="sl-SI"/>
        </w:rPr>
      </w:pPr>
      <w:r>
        <w:rPr>
          <w:rFonts w:ascii="Times New Roman" w:hAnsi="Times New Roman" w:cs="Times New Roman"/>
          <w:b/>
          <w:caps/>
        </w:rPr>
        <w:t>10.</w:t>
      </w:r>
      <w:r>
        <w:rPr>
          <w:rFonts w:ascii="Times New Roman" w:hAnsi="Times New Roman" w:cs="Times New Roman"/>
          <w:b/>
          <w:caps/>
        </w:rPr>
        <w:tab/>
        <w:t>teksto peržiūros data</w:t>
      </w:r>
    </w:p>
    <w:p w14:paraId="13201608" w14:textId="77777777" w:rsidR="00936228" w:rsidRDefault="00936228">
      <w:pPr>
        <w:widowControl w:val="0"/>
        <w:rPr>
          <w:rFonts w:ascii="Times New Roman" w:hAnsi="Times New Roman" w:cs="Times New Roman"/>
          <w:caps/>
        </w:rPr>
      </w:pPr>
    </w:p>
    <w:p w14:paraId="50F9ECB3" w14:textId="3B218133" w:rsidR="00936228" w:rsidRDefault="0078649F">
      <w:pPr>
        <w:widowControl w:val="0"/>
        <w:rPr>
          <w:rFonts w:ascii="Times New Roman" w:hAnsi="Times New Roman" w:cs="Times New Roman"/>
        </w:rPr>
      </w:pPr>
      <w:r>
        <w:rPr>
          <w:rFonts w:ascii="Times New Roman" w:hAnsi="Times New Roman" w:cs="Times New Roman"/>
        </w:rPr>
        <w:t>2025 m. gegužės 20 d.</w:t>
      </w:r>
    </w:p>
    <w:p w14:paraId="1EFA66EC" w14:textId="77777777" w:rsidR="00936228" w:rsidRDefault="00936228">
      <w:pPr>
        <w:widowControl w:val="0"/>
        <w:rPr>
          <w:rFonts w:ascii="Times New Roman" w:hAnsi="Times New Roman" w:cs="Times New Roman"/>
        </w:rPr>
      </w:pPr>
    </w:p>
    <w:p w14:paraId="074B21B0"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Išsami informacija apie šį vaistinį preparatą pateikiama Valstybinės vaistų kontrolės tarnybos prie Lietuvos Respublikos sveikatos apsaugos ministerijos tinklalapyje</w:t>
      </w:r>
      <w:r>
        <w:rPr>
          <w:rFonts w:ascii="Times New Roman" w:hAnsi="Times New Roman" w:cs="Times New Roman"/>
          <w:i/>
        </w:rPr>
        <w:t xml:space="preserve"> </w:t>
      </w:r>
      <w:r>
        <w:rPr>
          <w:rFonts w:ascii="Times New Roman" w:eastAsia="Times New Roman" w:hAnsi="Times New Roman" w:cs="Times New Roman"/>
          <w:color w:val="0000EE"/>
          <w:u w:val="single"/>
          <w:lang w:eastAsia="lt-LT"/>
        </w:rPr>
        <w:t xml:space="preserve"> https://vvkt.lrv.lt/lt/.</w:t>
      </w:r>
    </w:p>
    <w:p w14:paraId="68580805" w14:textId="77777777" w:rsidR="00936228" w:rsidRDefault="0078649F">
      <w:pPr>
        <w:widowControl w:val="0"/>
        <w:ind w:left="0" w:firstLine="0"/>
        <w:jc w:val="center"/>
        <w:rPr>
          <w:rFonts w:ascii="Times New Roman" w:hAnsi="Times New Roman" w:cs="Times New Roman"/>
        </w:rPr>
      </w:pPr>
      <w:r>
        <w:rPr>
          <w:rFonts w:ascii="Times New Roman" w:hAnsi="Times New Roman" w:cs="Times New Roman"/>
        </w:rPr>
        <w:br w:type="page"/>
      </w:r>
    </w:p>
    <w:p w14:paraId="143892AB" w14:textId="77777777" w:rsidR="00936228" w:rsidRDefault="00936228">
      <w:pPr>
        <w:widowControl w:val="0"/>
        <w:ind w:left="0" w:firstLine="0"/>
        <w:jc w:val="center"/>
        <w:rPr>
          <w:rFonts w:ascii="Times New Roman" w:hAnsi="Times New Roman" w:cs="Times New Roman"/>
        </w:rPr>
      </w:pPr>
    </w:p>
    <w:p w14:paraId="595F5E58" w14:textId="77777777" w:rsidR="00936228" w:rsidRDefault="00936228">
      <w:pPr>
        <w:widowControl w:val="0"/>
        <w:ind w:left="0" w:firstLine="0"/>
        <w:jc w:val="center"/>
        <w:rPr>
          <w:rFonts w:ascii="Times New Roman" w:hAnsi="Times New Roman" w:cs="Times New Roman"/>
        </w:rPr>
      </w:pPr>
    </w:p>
    <w:p w14:paraId="3AB346F6" w14:textId="77777777" w:rsidR="00936228" w:rsidRDefault="00936228">
      <w:pPr>
        <w:widowControl w:val="0"/>
        <w:ind w:left="0" w:firstLine="0"/>
        <w:jc w:val="center"/>
        <w:rPr>
          <w:rFonts w:ascii="Times New Roman" w:hAnsi="Times New Roman" w:cs="Times New Roman"/>
        </w:rPr>
      </w:pPr>
    </w:p>
    <w:p w14:paraId="0AB621EA" w14:textId="77777777" w:rsidR="00936228" w:rsidRDefault="00936228">
      <w:pPr>
        <w:widowControl w:val="0"/>
        <w:ind w:left="0" w:firstLine="0"/>
        <w:jc w:val="center"/>
        <w:rPr>
          <w:rFonts w:ascii="Times New Roman" w:hAnsi="Times New Roman" w:cs="Times New Roman"/>
        </w:rPr>
      </w:pPr>
    </w:p>
    <w:p w14:paraId="083FB99F" w14:textId="77777777" w:rsidR="00936228" w:rsidRDefault="00936228">
      <w:pPr>
        <w:widowControl w:val="0"/>
        <w:ind w:left="0" w:firstLine="0"/>
        <w:jc w:val="center"/>
        <w:rPr>
          <w:rFonts w:ascii="Times New Roman" w:hAnsi="Times New Roman" w:cs="Times New Roman"/>
        </w:rPr>
      </w:pPr>
    </w:p>
    <w:p w14:paraId="0FC0B14D" w14:textId="77777777" w:rsidR="00936228" w:rsidRDefault="00936228">
      <w:pPr>
        <w:widowControl w:val="0"/>
        <w:ind w:left="0" w:firstLine="0"/>
        <w:jc w:val="center"/>
        <w:rPr>
          <w:rFonts w:ascii="Times New Roman" w:hAnsi="Times New Roman" w:cs="Times New Roman"/>
        </w:rPr>
      </w:pPr>
    </w:p>
    <w:p w14:paraId="6E5E94B6" w14:textId="77777777" w:rsidR="00936228" w:rsidRDefault="00936228">
      <w:pPr>
        <w:widowControl w:val="0"/>
        <w:ind w:left="0" w:firstLine="0"/>
        <w:jc w:val="center"/>
        <w:rPr>
          <w:rFonts w:ascii="Times New Roman" w:hAnsi="Times New Roman" w:cs="Times New Roman"/>
        </w:rPr>
      </w:pPr>
    </w:p>
    <w:p w14:paraId="3D7BFDBB" w14:textId="77777777" w:rsidR="00936228" w:rsidRDefault="00936228">
      <w:pPr>
        <w:widowControl w:val="0"/>
        <w:ind w:left="0" w:firstLine="0"/>
        <w:jc w:val="center"/>
        <w:rPr>
          <w:rFonts w:ascii="Times New Roman" w:hAnsi="Times New Roman" w:cs="Times New Roman"/>
        </w:rPr>
      </w:pPr>
    </w:p>
    <w:p w14:paraId="58C1D343" w14:textId="77777777" w:rsidR="00936228" w:rsidRDefault="00936228">
      <w:pPr>
        <w:widowControl w:val="0"/>
        <w:ind w:left="0" w:firstLine="0"/>
        <w:jc w:val="center"/>
        <w:rPr>
          <w:rFonts w:ascii="Times New Roman" w:hAnsi="Times New Roman" w:cs="Times New Roman"/>
        </w:rPr>
      </w:pPr>
    </w:p>
    <w:p w14:paraId="1ED29380" w14:textId="77777777" w:rsidR="00936228" w:rsidRDefault="00936228">
      <w:pPr>
        <w:widowControl w:val="0"/>
        <w:ind w:left="0" w:firstLine="0"/>
        <w:jc w:val="center"/>
        <w:rPr>
          <w:rFonts w:ascii="Times New Roman" w:hAnsi="Times New Roman" w:cs="Times New Roman"/>
        </w:rPr>
      </w:pPr>
    </w:p>
    <w:p w14:paraId="0F714708" w14:textId="77777777" w:rsidR="00936228" w:rsidRDefault="00936228">
      <w:pPr>
        <w:widowControl w:val="0"/>
        <w:ind w:left="0" w:firstLine="0"/>
        <w:jc w:val="center"/>
        <w:rPr>
          <w:rFonts w:ascii="Times New Roman" w:hAnsi="Times New Roman" w:cs="Times New Roman"/>
        </w:rPr>
      </w:pPr>
    </w:p>
    <w:p w14:paraId="07BEB3DC" w14:textId="77777777" w:rsidR="00936228" w:rsidRDefault="00936228">
      <w:pPr>
        <w:widowControl w:val="0"/>
        <w:ind w:left="0" w:firstLine="0"/>
        <w:jc w:val="center"/>
        <w:rPr>
          <w:rFonts w:ascii="Times New Roman" w:hAnsi="Times New Roman" w:cs="Times New Roman"/>
        </w:rPr>
      </w:pPr>
    </w:p>
    <w:p w14:paraId="3A06AA02" w14:textId="77777777" w:rsidR="00936228" w:rsidRDefault="00936228">
      <w:pPr>
        <w:widowControl w:val="0"/>
        <w:ind w:left="0" w:firstLine="0"/>
        <w:jc w:val="center"/>
        <w:rPr>
          <w:rFonts w:ascii="Times New Roman" w:hAnsi="Times New Roman" w:cs="Times New Roman"/>
        </w:rPr>
      </w:pPr>
    </w:p>
    <w:p w14:paraId="2CB4D336" w14:textId="77777777" w:rsidR="00936228" w:rsidRDefault="00936228">
      <w:pPr>
        <w:widowControl w:val="0"/>
        <w:ind w:left="0" w:firstLine="0"/>
        <w:jc w:val="center"/>
        <w:rPr>
          <w:rFonts w:ascii="Times New Roman" w:hAnsi="Times New Roman" w:cs="Times New Roman"/>
        </w:rPr>
      </w:pPr>
    </w:p>
    <w:p w14:paraId="30179935" w14:textId="77777777" w:rsidR="00936228" w:rsidRDefault="00936228">
      <w:pPr>
        <w:widowControl w:val="0"/>
        <w:ind w:left="0" w:firstLine="0"/>
        <w:jc w:val="center"/>
        <w:rPr>
          <w:rFonts w:ascii="Times New Roman" w:hAnsi="Times New Roman" w:cs="Times New Roman"/>
        </w:rPr>
      </w:pPr>
    </w:p>
    <w:p w14:paraId="145D50E3" w14:textId="77777777" w:rsidR="00936228" w:rsidRDefault="00936228">
      <w:pPr>
        <w:widowControl w:val="0"/>
        <w:ind w:left="0" w:firstLine="0"/>
        <w:jc w:val="center"/>
        <w:rPr>
          <w:rFonts w:ascii="Times New Roman" w:hAnsi="Times New Roman" w:cs="Times New Roman"/>
        </w:rPr>
      </w:pPr>
    </w:p>
    <w:p w14:paraId="5AF4C4A4" w14:textId="77777777" w:rsidR="00936228" w:rsidRDefault="00936228">
      <w:pPr>
        <w:widowControl w:val="0"/>
        <w:ind w:left="0" w:firstLine="0"/>
        <w:jc w:val="center"/>
        <w:rPr>
          <w:rFonts w:ascii="Times New Roman" w:hAnsi="Times New Roman" w:cs="Times New Roman"/>
        </w:rPr>
      </w:pPr>
    </w:p>
    <w:p w14:paraId="7B28BFE9" w14:textId="77777777" w:rsidR="00936228" w:rsidRDefault="00936228">
      <w:pPr>
        <w:widowControl w:val="0"/>
        <w:ind w:left="0" w:firstLine="0"/>
        <w:jc w:val="center"/>
        <w:rPr>
          <w:rFonts w:ascii="Times New Roman" w:hAnsi="Times New Roman" w:cs="Times New Roman"/>
        </w:rPr>
      </w:pPr>
    </w:p>
    <w:p w14:paraId="655742E8" w14:textId="77777777" w:rsidR="00936228" w:rsidRDefault="00936228">
      <w:pPr>
        <w:widowControl w:val="0"/>
        <w:ind w:left="0" w:firstLine="0"/>
        <w:jc w:val="center"/>
        <w:rPr>
          <w:rFonts w:ascii="Times New Roman" w:hAnsi="Times New Roman" w:cs="Times New Roman"/>
        </w:rPr>
      </w:pPr>
    </w:p>
    <w:p w14:paraId="5FAEA275" w14:textId="77777777" w:rsidR="00936228" w:rsidRDefault="00936228">
      <w:pPr>
        <w:widowControl w:val="0"/>
        <w:ind w:left="0" w:firstLine="0"/>
        <w:jc w:val="center"/>
        <w:rPr>
          <w:rFonts w:ascii="Times New Roman" w:hAnsi="Times New Roman" w:cs="Times New Roman"/>
        </w:rPr>
      </w:pPr>
    </w:p>
    <w:p w14:paraId="499B5D16" w14:textId="77777777" w:rsidR="00936228" w:rsidRDefault="00936228">
      <w:pPr>
        <w:widowControl w:val="0"/>
        <w:ind w:left="0" w:firstLine="0"/>
        <w:jc w:val="center"/>
        <w:rPr>
          <w:rFonts w:ascii="Times New Roman" w:hAnsi="Times New Roman" w:cs="Times New Roman"/>
        </w:rPr>
      </w:pPr>
    </w:p>
    <w:p w14:paraId="684EF520" w14:textId="77777777" w:rsidR="00936228" w:rsidRDefault="00936228">
      <w:pPr>
        <w:widowControl w:val="0"/>
        <w:ind w:left="0" w:firstLine="0"/>
        <w:jc w:val="center"/>
        <w:rPr>
          <w:rFonts w:ascii="Times New Roman" w:hAnsi="Times New Roman" w:cs="Times New Roman"/>
        </w:rPr>
      </w:pPr>
    </w:p>
    <w:p w14:paraId="381EA830" w14:textId="77777777" w:rsidR="00936228" w:rsidRDefault="0078649F">
      <w:pPr>
        <w:widowControl w:val="0"/>
        <w:tabs>
          <w:tab w:val="left" w:pos="567"/>
        </w:tabs>
        <w:jc w:val="center"/>
        <w:outlineLvl w:val="0"/>
        <w:rPr>
          <w:rFonts w:ascii="Times New Roman" w:hAnsi="Times New Roman" w:cs="Times New Roman"/>
        </w:rPr>
      </w:pPr>
      <w:bookmarkStart w:id="4" w:name="_Toc129243128"/>
      <w:bookmarkStart w:id="5" w:name="_Toc129243253"/>
      <w:r>
        <w:rPr>
          <w:rFonts w:ascii="Times New Roman" w:hAnsi="Times New Roman" w:cs="Times New Roman"/>
          <w:b/>
          <w:caps/>
        </w:rPr>
        <w:t>II PRIEDAS</w:t>
      </w:r>
      <w:bookmarkEnd w:id="4"/>
      <w:bookmarkEnd w:id="5"/>
    </w:p>
    <w:p w14:paraId="0B2711EE" w14:textId="77777777" w:rsidR="00936228" w:rsidRDefault="00936228">
      <w:pPr>
        <w:widowControl w:val="0"/>
        <w:tabs>
          <w:tab w:val="left" w:pos="567"/>
        </w:tabs>
        <w:jc w:val="center"/>
        <w:outlineLvl w:val="0"/>
        <w:rPr>
          <w:rFonts w:ascii="Times New Roman" w:hAnsi="Times New Roman" w:cs="Times New Roman"/>
        </w:rPr>
      </w:pPr>
    </w:p>
    <w:p w14:paraId="74E79ECA" w14:textId="77777777" w:rsidR="00936228" w:rsidRDefault="0078649F">
      <w:pPr>
        <w:widowControl w:val="0"/>
        <w:tabs>
          <w:tab w:val="left" w:pos="567"/>
        </w:tabs>
        <w:jc w:val="center"/>
        <w:outlineLvl w:val="0"/>
        <w:rPr>
          <w:rFonts w:ascii="Times New Roman" w:eastAsia="Times New Roman" w:hAnsi="Times New Roman" w:cs="Times New Roman"/>
          <w:sz w:val="24"/>
          <w:szCs w:val="20"/>
          <w:lang w:eastAsia="sl-SI"/>
        </w:rPr>
      </w:pPr>
      <w:r>
        <w:rPr>
          <w:rFonts w:ascii="Times New Roman" w:hAnsi="Times New Roman" w:cs="Times New Roman"/>
          <w:b/>
          <w:caps/>
        </w:rPr>
        <w:t>RegistracijOS SĄLYGOS</w:t>
      </w:r>
    </w:p>
    <w:p w14:paraId="74C3A896" w14:textId="77777777" w:rsidR="00936228" w:rsidRDefault="00936228">
      <w:pPr>
        <w:widowControl w:val="0"/>
        <w:ind w:left="0" w:firstLine="0"/>
        <w:rPr>
          <w:rFonts w:ascii="Times New Roman" w:hAnsi="Times New Roman" w:cs="Times New Roman"/>
          <w:sz w:val="24"/>
        </w:rPr>
      </w:pPr>
    </w:p>
    <w:p w14:paraId="1127706A" w14:textId="77777777" w:rsidR="00936228" w:rsidRDefault="0078649F">
      <w:pPr>
        <w:widowControl w:val="0"/>
        <w:tabs>
          <w:tab w:val="left" w:pos="1701"/>
        </w:tabs>
        <w:ind w:left="1701"/>
        <w:rPr>
          <w:rFonts w:ascii="Times New Roman" w:eastAsia="Times New Roman" w:hAnsi="Times New Roman" w:cs="Times New Roman"/>
          <w:sz w:val="24"/>
          <w:szCs w:val="20"/>
          <w:highlight w:val="yellow"/>
          <w:lang w:eastAsia="sl-SI"/>
        </w:rPr>
      </w:pPr>
      <w:r>
        <w:rPr>
          <w:rFonts w:ascii="Times New Roman" w:hAnsi="Times New Roman" w:cs="Times New Roman"/>
          <w:b/>
        </w:rPr>
        <w:t>A.</w:t>
      </w:r>
      <w:r>
        <w:rPr>
          <w:rFonts w:ascii="Times New Roman" w:hAnsi="Times New Roman" w:cs="Times New Roman"/>
          <w:b/>
        </w:rPr>
        <w:tab/>
        <w:t>GAMINTOJAS (-AI), ATSAKINGAS (-I) UŽ SERIJŲ IŠLEIDIMĄ</w:t>
      </w:r>
    </w:p>
    <w:p w14:paraId="311057F8" w14:textId="77777777" w:rsidR="00936228" w:rsidRDefault="00936228">
      <w:pPr>
        <w:widowControl w:val="0"/>
        <w:ind w:left="0" w:firstLine="0"/>
        <w:rPr>
          <w:rFonts w:ascii="Times New Roman" w:hAnsi="Times New Roman" w:cs="Times New Roman"/>
          <w:sz w:val="24"/>
          <w:highlight w:val="yellow"/>
        </w:rPr>
      </w:pPr>
    </w:p>
    <w:p w14:paraId="5B0B872E" w14:textId="77777777" w:rsidR="00936228" w:rsidRDefault="0078649F">
      <w:pPr>
        <w:widowControl w:val="0"/>
        <w:tabs>
          <w:tab w:val="left" w:pos="1701"/>
        </w:tabs>
        <w:ind w:left="1701"/>
        <w:rPr>
          <w:rFonts w:ascii="Times New Roman" w:eastAsia="Times New Roman" w:hAnsi="Times New Roman" w:cs="Times New Roman"/>
          <w:sz w:val="24"/>
          <w:szCs w:val="20"/>
          <w:lang w:eastAsia="sl-SI"/>
        </w:rPr>
      </w:pPr>
      <w:r>
        <w:rPr>
          <w:rFonts w:ascii="Times New Roman" w:hAnsi="Times New Roman" w:cs="Times New Roman"/>
          <w:b/>
        </w:rPr>
        <w:t>B.</w:t>
      </w:r>
      <w:r>
        <w:rPr>
          <w:rFonts w:ascii="Times New Roman" w:hAnsi="Times New Roman" w:cs="Times New Roman"/>
          <w:b/>
        </w:rPr>
        <w:tab/>
        <w:t>TIEKIMO IR VARTOJIMO SĄLYGOS AR APRIBOJIMAI</w:t>
      </w:r>
    </w:p>
    <w:p w14:paraId="644DD17E" w14:textId="77777777" w:rsidR="00936228" w:rsidRDefault="00936228">
      <w:pPr>
        <w:widowControl w:val="0"/>
        <w:ind w:left="0" w:firstLine="0"/>
        <w:rPr>
          <w:rFonts w:ascii="Times New Roman" w:hAnsi="Times New Roman" w:cs="Times New Roman"/>
          <w:sz w:val="24"/>
          <w:highlight w:val="yellow"/>
        </w:rPr>
      </w:pPr>
    </w:p>
    <w:p w14:paraId="186AAA30" w14:textId="77777777" w:rsidR="00936228" w:rsidRDefault="0078649F">
      <w:pPr>
        <w:widowControl w:val="0"/>
        <w:tabs>
          <w:tab w:val="left" w:pos="567"/>
        </w:tabs>
        <w:outlineLvl w:val="1"/>
        <w:rPr>
          <w:rFonts w:ascii="Times New Roman" w:hAnsi="Times New Roman" w:cs="Times New Roman"/>
          <w:sz w:val="24"/>
        </w:rPr>
      </w:pPr>
      <w:r>
        <w:rPr>
          <w:rFonts w:ascii="Times New Roman" w:hAnsi="Times New Roman" w:cs="Times New Roman"/>
          <w:b/>
        </w:rPr>
        <w:br w:type="page"/>
      </w:r>
      <w:r>
        <w:rPr>
          <w:rFonts w:ascii="Times New Roman" w:hAnsi="Times New Roman" w:cs="Times New Roman"/>
          <w:b/>
        </w:rPr>
        <w:lastRenderedPageBreak/>
        <w:t>A.</w:t>
      </w:r>
      <w:r>
        <w:rPr>
          <w:rFonts w:ascii="Times New Roman" w:hAnsi="Times New Roman" w:cs="Times New Roman"/>
          <w:b/>
        </w:rPr>
        <w:tab/>
        <w:t>GAMINTOJAS (-AI), ATSAKINGAS (-I) UŽ SERIJŲ IŠLEIDIMĄ</w:t>
      </w:r>
    </w:p>
    <w:p w14:paraId="4F0FBDFE" w14:textId="77777777" w:rsidR="00936228" w:rsidRDefault="00936228">
      <w:pPr>
        <w:widowControl w:val="0"/>
        <w:ind w:left="0" w:firstLine="0"/>
        <w:rPr>
          <w:rFonts w:ascii="Times New Roman" w:hAnsi="Times New Roman" w:cs="Times New Roman"/>
          <w:sz w:val="24"/>
          <w:highlight w:val="yellow"/>
        </w:rPr>
      </w:pPr>
    </w:p>
    <w:p w14:paraId="29F888D9"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u w:val="single"/>
        </w:rPr>
        <w:t>Gamintojo (-ų), atsakingo (-ų) už serijų išleidimą, pavadinimas (-ai) ir adresas (-ai)</w:t>
      </w:r>
    </w:p>
    <w:p w14:paraId="3EA6C2ED" w14:textId="77777777" w:rsidR="00936228" w:rsidRDefault="00936228">
      <w:pPr>
        <w:widowControl w:val="0"/>
        <w:ind w:left="0" w:firstLine="0"/>
        <w:rPr>
          <w:rFonts w:ascii="Times New Roman" w:hAnsi="Times New Roman" w:cs="Times New Roman"/>
          <w:sz w:val="24"/>
        </w:rPr>
      </w:pPr>
    </w:p>
    <w:p w14:paraId="1E90CCA0" w14:textId="77777777" w:rsidR="00936228" w:rsidRDefault="0078649F">
      <w:pPr>
        <w:widowControl w:val="0"/>
        <w:ind w:left="0" w:firstLine="0"/>
        <w:rPr>
          <w:rFonts w:ascii="Times New Roman" w:eastAsia="Times New Roman" w:hAnsi="Times New Roman" w:cs="Times New Roman"/>
          <w:sz w:val="24"/>
          <w:szCs w:val="20"/>
          <w:lang w:eastAsia="sl-SI"/>
        </w:rPr>
      </w:pPr>
      <w:proofErr w:type="spellStart"/>
      <w:r>
        <w:rPr>
          <w:rFonts w:ascii="Times New Roman" w:hAnsi="Times New Roman" w:cs="Times New Roman"/>
        </w:rPr>
        <w:t>Krka</w:t>
      </w:r>
      <w:proofErr w:type="spellEnd"/>
      <w:r>
        <w:rPr>
          <w:rFonts w:ascii="Times New Roman" w:hAnsi="Times New Roman" w:cs="Times New Roman"/>
        </w:rPr>
        <w:t xml:space="preserve">, </w:t>
      </w:r>
      <w:proofErr w:type="spellStart"/>
      <w:r>
        <w:rPr>
          <w:rFonts w:ascii="Times New Roman" w:hAnsi="Times New Roman" w:cs="Times New Roman"/>
        </w:rPr>
        <w:t>d.d</w:t>
      </w:r>
      <w:proofErr w:type="spellEnd"/>
      <w:r>
        <w:rPr>
          <w:rFonts w:ascii="Times New Roman" w:hAnsi="Times New Roman" w:cs="Times New Roman"/>
        </w:rPr>
        <w:t>., Novo mesto</w:t>
      </w:r>
    </w:p>
    <w:p w14:paraId="3406D763" w14:textId="77777777" w:rsidR="00936228" w:rsidRDefault="0078649F">
      <w:pPr>
        <w:widowControl w:val="0"/>
        <w:ind w:left="0" w:firstLine="0"/>
        <w:rPr>
          <w:rFonts w:ascii="Times New Roman" w:eastAsia="Times New Roman" w:hAnsi="Times New Roman" w:cs="Times New Roman"/>
          <w:sz w:val="24"/>
          <w:szCs w:val="20"/>
          <w:lang w:eastAsia="sl-SI"/>
        </w:rPr>
      </w:pPr>
      <w:proofErr w:type="spellStart"/>
      <w:r>
        <w:rPr>
          <w:rFonts w:ascii="Times New Roman" w:hAnsi="Times New Roman" w:cs="Times New Roman"/>
        </w:rPr>
        <w:t>Šmarješka</w:t>
      </w:r>
      <w:proofErr w:type="spellEnd"/>
      <w:r>
        <w:rPr>
          <w:rFonts w:ascii="Times New Roman" w:hAnsi="Times New Roman" w:cs="Times New Roman"/>
        </w:rPr>
        <w:t xml:space="preserve"> </w:t>
      </w:r>
      <w:proofErr w:type="spellStart"/>
      <w:r>
        <w:rPr>
          <w:rFonts w:ascii="Times New Roman" w:hAnsi="Times New Roman" w:cs="Times New Roman"/>
        </w:rPr>
        <w:t>cesta</w:t>
      </w:r>
      <w:proofErr w:type="spellEnd"/>
      <w:r>
        <w:rPr>
          <w:rFonts w:ascii="Times New Roman" w:hAnsi="Times New Roman" w:cs="Times New Roman"/>
        </w:rPr>
        <w:t xml:space="preserve"> 6</w:t>
      </w:r>
    </w:p>
    <w:p w14:paraId="0581D2D3"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8501 Novo mesto</w:t>
      </w:r>
    </w:p>
    <w:p w14:paraId="6081A4AB"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Slovėnija</w:t>
      </w:r>
    </w:p>
    <w:p w14:paraId="689720EA" w14:textId="77777777" w:rsidR="00936228" w:rsidRDefault="00936228">
      <w:pPr>
        <w:widowControl w:val="0"/>
        <w:ind w:left="0" w:firstLine="0"/>
        <w:rPr>
          <w:rFonts w:ascii="Times New Roman" w:hAnsi="Times New Roman" w:cs="Times New Roman"/>
          <w:sz w:val="24"/>
          <w:highlight w:val="yellow"/>
        </w:rPr>
      </w:pPr>
    </w:p>
    <w:p w14:paraId="08D6A753"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arba</w:t>
      </w:r>
    </w:p>
    <w:p w14:paraId="2DDDC75D" w14:textId="77777777" w:rsidR="00936228" w:rsidRDefault="00936228">
      <w:pPr>
        <w:widowControl w:val="0"/>
        <w:ind w:left="0" w:firstLine="0"/>
        <w:rPr>
          <w:rFonts w:ascii="Times New Roman" w:hAnsi="Times New Roman" w:cs="Times New Roman"/>
          <w:sz w:val="24"/>
          <w:highlight w:val="yellow"/>
        </w:rPr>
      </w:pPr>
    </w:p>
    <w:p w14:paraId="3035F4B5"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TAD Pharma GmbH</w:t>
      </w:r>
    </w:p>
    <w:p w14:paraId="20F986E4" w14:textId="77777777" w:rsidR="00936228" w:rsidRDefault="0078649F">
      <w:pPr>
        <w:widowControl w:val="0"/>
        <w:ind w:left="0" w:firstLine="0"/>
        <w:rPr>
          <w:rFonts w:ascii="Times New Roman" w:eastAsia="Times New Roman" w:hAnsi="Times New Roman" w:cs="Times New Roman"/>
          <w:sz w:val="24"/>
          <w:szCs w:val="20"/>
          <w:lang w:eastAsia="sl-SI"/>
        </w:rPr>
      </w:pPr>
      <w:proofErr w:type="spellStart"/>
      <w:r>
        <w:rPr>
          <w:rFonts w:ascii="Times New Roman" w:hAnsi="Times New Roman" w:cs="Times New Roman"/>
        </w:rPr>
        <w:t>Heinz-Lohmann-Stra</w:t>
      </w:r>
      <w:proofErr w:type="spellEnd"/>
      <w:r>
        <w:rPr>
          <w:rFonts w:ascii="Times New Roman" w:hAnsi="Times New Roman" w:cs="Times New Roman"/>
        </w:rPr>
        <w:t>βe 5</w:t>
      </w:r>
    </w:p>
    <w:p w14:paraId="1FB8A914"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 xml:space="preserve">27472 </w:t>
      </w:r>
      <w:proofErr w:type="spellStart"/>
      <w:r>
        <w:rPr>
          <w:rFonts w:ascii="Times New Roman" w:hAnsi="Times New Roman" w:cs="Times New Roman"/>
        </w:rPr>
        <w:t>Cuxhaven</w:t>
      </w:r>
      <w:proofErr w:type="spellEnd"/>
    </w:p>
    <w:p w14:paraId="0A3B2C5A"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Vokietija</w:t>
      </w:r>
    </w:p>
    <w:p w14:paraId="1B212222" w14:textId="77777777" w:rsidR="00936228" w:rsidRDefault="00936228">
      <w:pPr>
        <w:widowControl w:val="0"/>
        <w:ind w:left="0" w:firstLine="0"/>
        <w:rPr>
          <w:rFonts w:ascii="Times New Roman" w:hAnsi="Times New Roman" w:cs="Times New Roman"/>
        </w:rPr>
      </w:pPr>
    </w:p>
    <w:p w14:paraId="612736FC" w14:textId="77777777" w:rsidR="00936228" w:rsidRDefault="0078649F">
      <w:pPr>
        <w:widowControl w:val="0"/>
        <w:tabs>
          <w:tab w:val="left" w:pos="567"/>
        </w:tabs>
        <w:ind w:left="0" w:firstLine="0"/>
        <w:jc w:val="both"/>
        <w:rPr>
          <w:rFonts w:ascii="Times New Roman" w:eastAsia="Times New Roman" w:hAnsi="Times New Roman" w:cs="Times New Roman"/>
          <w:sz w:val="24"/>
          <w:szCs w:val="20"/>
          <w:lang w:eastAsia="sl-SI"/>
        </w:rPr>
      </w:pPr>
      <w:r>
        <w:rPr>
          <w:rFonts w:ascii="Times New Roman" w:hAnsi="Times New Roman" w:cs="Times New Roman"/>
        </w:rPr>
        <w:t>Su pakuote pateikiamame lapelyje nurodomas gamintojo, atsakingo už konkrečios serijos išleidimą, pavadinimas ir adresas.</w:t>
      </w:r>
    </w:p>
    <w:p w14:paraId="38754A13" w14:textId="77777777" w:rsidR="00936228" w:rsidRDefault="00936228">
      <w:pPr>
        <w:widowControl w:val="0"/>
        <w:ind w:left="0" w:firstLine="0"/>
        <w:rPr>
          <w:rFonts w:ascii="Times New Roman" w:hAnsi="Times New Roman" w:cs="Times New Roman"/>
        </w:rPr>
      </w:pPr>
    </w:p>
    <w:p w14:paraId="06A77D4B" w14:textId="77777777" w:rsidR="00936228" w:rsidRDefault="00936228">
      <w:pPr>
        <w:widowControl w:val="0"/>
        <w:ind w:left="0" w:firstLine="0"/>
        <w:rPr>
          <w:rFonts w:ascii="Times New Roman" w:hAnsi="Times New Roman" w:cs="Times New Roman"/>
        </w:rPr>
      </w:pPr>
    </w:p>
    <w:p w14:paraId="627E572C" w14:textId="77777777" w:rsidR="00936228" w:rsidRDefault="0078649F">
      <w:pPr>
        <w:widowControl w:val="0"/>
        <w:tabs>
          <w:tab w:val="left" w:pos="567"/>
        </w:tabs>
        <w:outlineLvl w:val="1"/>
        <w:rPr>
          <w:rFonts w:ascii="Times New Roman" w:eastAsia="Times New Roman" w:hAnsi="Times New Roman" w:cs="Times New Roman"/>
          <w:sz w:val="24"/>
          <w:szCs w:val="20"/>
          <w:lang w:eastAsia="sl-SI"/>
        </w:rPr>
      </w:pPr>
      <w:bookmarkStart w:id="6" w:name="_Toc129243129"/>
      <w:bookmarkStart w:id="7" w:name="_Toc129243254"/>
      <w:r>
        <w:rPr>
          <w:rFonts w:ascii="Times New Roman" w:hAnsi="Times New Roman" w:cs="Times New Roman"/>
          <w:b/>
        </w:rPr>
        <w:t>B.</w:t>
      </w:r>
      <w:r>
        <w:rPr>
          <w:rFonts w:ascii="Times New Roman" w:hAnsi="Times New Roman" w:cs="Times New Roman"/>
          <w:b/>
        </w:rPr>
        <w:tab/>
        <w:t>TIEKIMO IR VARTOJIMO SĄLYGOS AR APRIBOJIMAI</w:t>
      </w:r>
      <w:bookmarkEnd w:id="6"/>
      <w:bookmarkEnd w:id="7"/>
    </w:p>
    <w:p w14:paraId="23E32447" w14:textId="77777777" w:rsidR="00936228" w:rsidRDefault="00936228">
      <w:pPr>
        <w:widowControl w:val="0"/>
        <w:ind w:left="0" w:firstLine="0"/>
        <w:rPr>
          <w:rFonts w:ascii="Times New Roman" w:hAnsi="Times New Roman" w:cs="Times New Roman"/>
          <w:sz w:val="24"/>
        </w:rPr>
      </w:pPr>
    </w:p>
    <w:p w14:paraId="5BF383D8"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Pagal specialų receptą įsigyjamas vaistinis preparatas.</w:t>
      </w:r>
    </w:p>
    <w:p w14:paraId="2815DD52" w14:textId="77777777" w:rsidR="00936228" w:rsidRDefault="00936228">
      <w:pPr>
        <w:widowControl w:val="0"/>
        <w:ind w:left="0" w:firstLine="0"/>
        <w:rPr>
          <w:rFonts w:ascii="Times New Roman" w:hAnsi="Times New Roman" w:cs="Times New Roman"/>
          <w:sz w:val="24"/>
          <w:highlight w:val="yellow"/>
        </w:rPr>
      </w:pPr>
    </w:p>
    <w:p w14:paraId="69D8632F" w14:textId="77777777" w:rsidR="00936228" w:rsidRDefault="00936228">
      <w:pPr>
        <w:widowControl w:val="0"/>
        <w:ind w:left="0" w:firstLine="0"/>
        <w:rPr>
          <w:rFonts w:ascii="Times New Roman" w:hAnsi="Times New Roman" w:cs="Times New Roman"/>
          <w:sz w:val="24"/>
          <w:highlight w:val="yellow"/>
        </w:rPr>
      </w:pPr>
    </w:p>
    <w:p w14:paraId="2D61FE75" w14:textId="77777777" w:rsidR="00936228" w:rsidRDefault="0078649F">
      <w:pPr>
        <w:widowControl w:val="0"/>
        <w:ind w:left="0" w:firstLine="0"/>
        <w:rPr>
          <w:rFonts w:ascii="Times New Roman" w:hAnsi="Times New Roman" w:cs="Times New Roman"/>
          <w:sz w:val="24"/>
        </w:rPr>
      </w:pPr>
      <w:r>
        <w:rPr>
          <w:rFonts w:ascii="Times New Roman" w:hAnsi="Times New Roman" w:cs="Times New Roman"/>
        </w:rPr>
        <w:br w:type="page"/>
      </w:r>
    </w:p>
    <w:p w14:paraId="236B9610" w14:textId="77777777" w:rsidR="00936228" w:rsidRDefault="00936228">
      <w:pPr>
        <w:widowControl w:val="0"/>
        <w:ind w:left="0" w:firstLine="0"/>
        <w:rPr>
          <w:rFonts w:ascii="Times New Roman" w:hAnsi="Times New Roman" w:cs="Times New Roman"/>
          <w:sz w:val="24"/>
        </w:rPr>
      </w:pPr>
    </w:p>
    <w:p w14:paraId="7168A932" w14:textId="77777777" w:rsidR="00936228" w:rsidRDefault="00936228">
      <w:pPr>
        <w:widowControl w:val="0"/>
        <w:ind w:left="0" w:firstLine="0"/>
        <w:rPr>
          <w:rFonts w:ascii="Times New Roman" w:hAnsi="Times New Roman" w:cs="Times New Roman"/>
          <w:sz w:val="24"/>
        </w:rPr>
      </w:pPr>
    </w:p>
    <w:p w14:paraId="572FC4A5" w14:textId="77777777" w:rsidR="00936228" w:rsidRDefault="00936228">
      <w:pPr>
        <w:widowControl w:val="0"/>
        <w:ind w:left="0" w:firstLine="0"/>
        <w:rPr>
          <w:rFonts w:ascii="Times New Roman" w:hAnsi="Times New Roman" w:cs="Times New Roman"/>
          <w:sz w:val="24"/>
        </w:rPr>
      </w:pPr>
    </w:p>
    <w:p w14:paraId="5E97D3EB" w14:textId="77777777" w:rsidR="00936228" w:rsidRDefault="00936228">
      <w:pPr>
        <w:widowControl w:val="0"/>
        <w:ind w:left="0" w:firstLine="0"/>
        <w:rPr>
          <w:rFonts w:ascii="Times New Roman" w:hAnsi="Times New Roman" w:cs="Times New Roman"/>
          <w:sz w:val="24"/>
        </w:rPr>
      </w:pPr>
    </w:p>
    <w:p w14:paraId="01A9C062" w14:textId="77777777" w:rsidR="00936228" w:rsidRDefault="00936228">
      <w:pPr>
        <w:widowControl w:val="0"/>
        <w:ind w:left="0" w:firstLine="0"/>
        <w:rPr>
          <w:rFonts w:ascii="Times New Roman" w:hAnsi="Times New Roman" w:cs="Times New Roman"/>
          <w:sz w:val="24"/>
        </w:rPr>
      </w:pPr>
    </w:p>
    <w:p w14:paraId="68461331" w14:textId="77777777" w:rsidR="00936228" w:rsidRDefault="00936228">
      <w:pPr>
        <w:widowControl w:val="0"/>
        <w:ind w:left="0" w:firstLine="0"/>
        <w:rPr>
          <w:rFonts w:ascii="Times New Roman" w:hAnsi="Times New Roman" w:cs="Times New Roman"/>
          <w:sz w:val="24"/>
        </w:rPr>
      </w:pPr>
    </w:p>
    <w:p w14:paraId="635B235B" w14:textId="77777777" w:rsidR="00936228" w:rsidRDefault="00936228">
      <w:pPr>
        <w:widowControl w:val="0"/>
        <w:ind w:left="0" w:firstLine="0"/>
        <w:rPr>
          <w:rFonts w:ascii="Times New Roman" w:hAnsi="Times New Roman" w:cs="Times New Roman"/>
          <w:sz w:val="24"/>
        </w:rPr>
      </w:pPr>
    </w:p>
    <w:p w14:paraId="3A683639" w14:textId="77777777" w:rsidR="00936228" w:rsidRDefault="00936228">
      <w:pPr>
        <w:widowControl w:val="0"/>
        <w:ind w:left="0" w:firstLine="0"/>
        <w:rPr>
          <w:rFonts w:ascii="Times New Roman" w:hAnsi="Times New Roman" w:cs="Times New Roman"/>
          <w:sz w:val="24"/>
        </w:rPr>
      </w:pPr>
    </w:p>
    <w:p w14:paraId="4AF4EC38" w14:textId="77777777" w:rsidR="00936228" w:rsidRDefault="00936228">
      <w:pPr>
        <w:widowControl w:val="0"/>
        <w:ind w:left="0" w:firstLine="0"/>
        <w:rPr>
          <w:rFonts w:ascii="Times New Roman" w:hAnsi="Times New Roman" w:cs="Times New Roman"/>
          <w:sz w:val="24"/>
        </w:rPr>
      </w:pPr>
    </w:p>
    <w:p w14:paraId="3116ED12" w14:textId="77777777" w:rsidR="00936228" w:rsidRDefault="00936228">
      <w:pPr>
        <w:widowControl w:val="0"/>
        <w:ind w:left="0" w:firstLine="0"/>
        <w:rPr>
          <w:rFonts w:ascii="Times New Roman" w:hAnsi="Times New Roman" w:cs="Times New Roman"/>
          <w:sz w:val="24"/>
        </w:rPr>
      </w:pPr>
    </w:p>
    <w:p w14:paraId="5791A561" w14:textId="77777777" w:rsidR="00936228" w:rsidRDefault="00936228">
      <w:pPr>
        <w:widowControl w:val="0"/>
        <w:ind w:left="0" w:firstLine="0"/>
        <w:rPr>
          <w:rFonts w:ascii="Times New Roman" w:hAnsi="Times New Roman" w:cs="Times New Roman"/>
          <w:sz w:val="24"/>
        </w:rPr>
      </w:pPr>
    </w:p>
    <w:p w14:paraId="09824BEA" w14:textId="77777777" w:rsidR="00936228" w:rsidRDefault="00936228">
      <w:pPr>
        <w:widowControl w:val="0"/>
        <w:ind w:left="0" w:firstLine="0"/>
        <w:rPr>
          <w:rFonts w:ascii="Times New Roman" w:hAnsi="Times New Roman" w:cs="Times New Roman"/>
          <w:sz w:val="24"/>
        </w:rPr>
      </w:pPr>
    </w:p>
    <w:p w14:paraId="66A70308" w14:textId="77777777" w:rsidR="00936228" w:rsidRDefault="00936228">
      <w:pPr>
        <w:widowControl w:val="0"/>
        <w:ind w:left="0" w:firstLine="0"/>
        <w:rPr>
          <w:rFonts w:ascii="Times New Roman" w:hAnsi="Times New Roman" w:cs="Times New Roman"/>
          <w:sz w:val="24"/>
        </w:rPr>
      </w:pPr>
    </w:p>
    <w:p w14:paraId="302C3E7F" w14:textId="77777777" w:rsidR="00936228" w:rsidRDefault="00936228">
      <w:pPr>
        <w:widowControl w:val="0"/>
        <w:ind w:left="0" w:firstLine="0"/>
        <w:rPr>
          <w:rFonts w:ascii="Times New Roman" w:hAnsi="Times New Roman" w:cs="Times New Roman"/>
          <w:sz w:val="24"/>
        </w:rPr>
      </w:pPr>
    </w:p>
    <w:p w14:paraId="2C6659E4" w14:textId="77777777" w:rsidR="00936228" w:rsidRDefault="00936228">
      <w:pPr>
        <w:widowControl w:val="0"/>
        <w:ind w:left="0" w:firstLine="0"/>
        <w:rPr>
          <w:rFonts w:ascii="Times New Roman" w:hAnsi="Times New Roman" w:cs="Times New Roman"/>
          <w:sz w:val="24"/>
        </w:rPr>
      </w:pPr>
    </w:p>
    <w:p w14:paraId="6D934BCE" w14:textId="77777777" w:rsidR="00936228" w:rsidRDefault="00936228">
      <w:pPr>
        <w:widowControl w:val="0"/>
        <w:ind w:left="0" w:firstLine="0"/>
        <w:rPr>
          <w:rFonts w:ascii="Times New Roman" w:hAnsi="Times New Roman" w:cs="Times New Roman"/>
          <w:sz w:val="24"/>
        </w:rPr>
      </w:pPr>
    </w:p>
    <w:p w14:paraId="46CFFEB8" w14:textId="77777777" w:rsidR="00936228" w:rsidRDefault="00936228">
      <w:pPr>
        <w:widowControl w:val="0"/>
        <w:ind w:left="0" w:firstLine="0"/>
        <w:rPr>
          <w:rFonts w:ascii="Times New Roman" w:hAnsi="Times New Roman" w:cs="Times New Roman"/>
          <w:sz w:val="24"/>
        </w:rPr>
      </w:pPr>
    </w:p>
    <w:p w14:paraId="346BAD70" w14:textId="77777777" w:rsidR="00936228" w:rsidRDefault="00936228">
      <w:pPr>
        <w:widowControl w:val="0"/>
        <w:ind w:left="0" w:firstLine="0"/>
        <w:rPr>
          <w:rFonts w:ascii="Times New Roman" w:hAnsi="Times New Roman" w:cs="Times New Roman"/>
          <w:sz w:val="24"/>
        </w:rPr>
      </w:pPr>
    </w:p>
    <w:p w14:paraId="21E97E4D" w14:textId="77777777" w:rsidR="00936228" w:rsidRDefault="00936228">
      <w:pPr>
        <w:widowControl w:val="0"/>
        <w:ind w:left="0" w:firstLine="0"/>
        <w:rPr>
          <w:rFonts w:ascii="Times New Roman" w:hAnsi="Times New Roman" w:cs="Times New Roman"/>
          <w:sz w:val="24"/>
        </w:rPr>
      </w:pPr>
    </w:p>
    <w:p w14:paraId="159F16EF" w14:textId="77777777" w:rsidR="00936228" w:rsidRDefault="00936228">
      <w:pPr>
        <w:widowControl w:val="0"/>
        <w:ind w:left="0" w:firstLine="0"/>
        <w:rPr>
          <w:rFonts w:ascii="Times New Roman" w:hAnsi="Times New Roman" w:cs="Times New Roman"/>
          <w:sz w:val="24"/>
        </w:rPr>
      </w:pPr>
    </w:p>
    <w:p w14:paraId="133F82D4" w14:textId="77777777" w:rsidR="00936228" w:rsidRDefault="00936228">
      <w:pPr>
        <w:widowControl w:val="0"/>
        <w:ind w:left="0" w:firstLine="0"/>
        <w:rPr>
          <w:rFonts w:ascii="Times New Roman" w:hAnsi="Times New Roman" w:cs="Times New Roman"/>
          <w:sz w:val="24"/>
        </w:rPr>
      </w:pPr>
    </w:p>
    <w:p w14:paraId="068AB4BE" w14:textId="77777777" w:rsidR="00936228" w:rsidRDefault="00936228">
      <w:pPr>
        <w:widowControl w:val="0"/>
        <w:ind w:left="0" w:firstLine="0"/>
        <w:rPr>
          <w:rFonts w:ascii="Times New Roman" w:hAnsi="Times New Roman" w:cs="Times New Roman"/>
          <w:sz w:val="24"/>
        </w:rPr>
      </w:pPr>
    </w:p>
    <w:p w14:paraId="12449992" w14:textId="77777777" w:rsidR="00936228" w:rsidRDefault="0078649F">
      <w:pPr>
        <w:widowControl w:val="0"/>
        <w:tabs>
          <w:tab w:val="left" w:pos="567"/>
        </w:tabs>
        <w:jc w:val="center"/>
        <w:outlineLvl w:val="0"/>
        <w:rPr>
          <w:rFonts w:ascii="Times New Roman" w:hAnsi="Times New Roman" w:cs="Times New Roman"/>
        </w:rPr>
      </w:pPr>
      <w:bookmarkStart w:id="8" w:name="_Toc129243134"/>
      <w:bookmarkStart w:id="9" w:name="_Toc129243259"/>
      <w:r>
        <w:rPr>
          <w:rFonts w:ascii="Times New Roman" w:hAnsi="Times New Roman" w:cs="Times New Roman"/>
          <w:b/>
          <w:caps/>
        </w:rPr>
        <w:t>III PRIEDAS</w:t>
      </w:r>
      <w:bookmarkEnd w:id="8"/>
      <w:bookmarkEnd w:id="9"/>
    </w:p>
    <w:p w14:paraId="6CC42085" w14:textId="77777777" w:rsidR="00936228" w:rsidRDefault="00936228">
      <w:pPr>
        <w:widowControl w:val="0"/>
        <w:ind w:left="0" w:firstLine="0"/>
        <w:rPr>
          <w:rFonts w:ascii="Times New Roman" w:hAnsi="Times New Roman" w:cs="Times New Roman"/>
          <w:sz w:val="24"/>
        </w:rPr>
      </w:pPr>
    </w:p>
    <w:p w14:paraId="3B208E25" w14:textId="77777777" w:rsidR="00936228" w:rsidRDefault="0078649F">
      <w:pPr>
        <w:widowControl w:val="0"/>
        <w:tabs>
          <w:tab w:val="left" w:pos="567"/>
        </w:tabs>
        <w:jc w:val="center"/>
        <w:outlineLvl w:val="0"/>
        <w:rPr>
          <w:rFonts w:ascii="Times New Roman" w:hAnsi="Times New Roman" w:cs="Times New Roman"/>
        </w:rPr>
      </w:pPr>
      <w:bookmarkStart w:id="10" w:name="_Toc129243135"/>
      <w:bookmarkStart w:id="11" w:name="_Toc129243260"/>
      <w:r>
        <w:rPr>
          <w:rFonts w:ascii="Times New Roman" w:hAnsi="Times New Roman" w:cs="Times New Roman"/>
          <w:b/>
          <w:caps/>
        </w:rPr>
        <w:t>ŽENKLINIMAS IR PAKUOTĖS LAPELIS</w:t>
      </w:r>
      <w:bookmarkEnd w:id="10"/>
      <w:bookmarkEnd w:id="11"/>
    </w:p>
    <w:p w14:paraId="6AF9F6C8" w14:textId="77777777" w:rsidR="00936228" w:rsidRDefault="0078649F">
      <w:pPr>
        <w:widowControl w:val="0"/>
        <w:ind w:left="0" w:firstLine="0"/>
        <w:jc w:val="center"/>
        <w:outlineLvl w:val="0"/>
        <w:rPr>
          <w:rFonts w:ascii="Times New Roman" w:hAnsi="Times New Roman" w:cs="Times New Roman"/>
        </w:rPr>
      </w:pPr>
      <w:r>
        <w:rPr>
          <w:rFonts w:ascii="Times New Roman" w:hAnsi="Times New Roman" w:cs="Times New Roman"/>
        </w:rPr>
        <w:br w:type="page"/>
      </w:r>
    </w:p>
    <w:p w14:paraId="127D5297" w14:textId="77777777" w:rsidR="00936228" w:rsidRDefault="00936228">
      <w:pPr>
        <w:widowControl w:val="0"/>
        <w:ind w:left="0" w:firstLine="0"/>
        <w:jc w:val="center"/>
        <w:outlineLvl w:val="0"/>
        <w:rPr>
          <w:rFonts w:ascii="Times New Roman" w:hAnsi="Times New Roman" w:cs="Times New Roman"/>
        </w:rPr>
      </w:pPr>
    </w:p>
    <w:p w14:paraId="6CD62F1D" w14:textId="77777777" w:rsidR="00936228" w:rsidRDefault="00936228">
      <w:pPr>
        <w:widowControl w:val="0"/>
        <w:ind w:left="0" w:firstLine="0"/>
        <w:jc w:val="center"/>
        <w:outlineLvl w:val="0"/>
        <w:rPr>
          <w:rFonts w:ascii="Times New Roman" w:hAnsi="Times New Roman" w:cs="Times New Roman"/>
        </w:rPr>
      </w:pPr>
    </w:p>
    <w:p w14:paraId="6FDA5794" w14:textId="77777777" w:rsidR="00936228" w:rsidRDefault="00936228">
      <w:pPr>
        <w:widowControl w:val="0"/>
        <w:ind w:left="0" w:firstLine="0"/>
        <w:jc w:val="center"/>
        <w:outlineLvl w:val="0"/>
        <w:rPr>
          <w:rFonts w:ascii="Times New Roman" w:hAnsi="Times New Roman" w:cs="Times New Roman"/>
        </w:rPr>
      </w:pPr>
    </w:p>
    <w:p w14:paraId="265EC646" w14:textId="77777777" w:rsidR="00936228" w:rsidRDefault="00936228">
      <w:pPr>
        <w:widowControl w:val="0"/>
        <w:ind w:left="0" w:firstLine="0"/>
        <w:jc w:val="center"/>
        <w:outlineLvl w:val="0"/>
        <w:rPr>
          <w:rFonts w:ascii="Times New Roman" w:hAnsi="Times New Roman" w:cs="Times New Roman"/>
        </w:rPr>
      </w:pPr>
    </w:p>
    <w:p w14:paraId="1CE92880" w14:textId="77777777" w:rsidR="00936228" w:rsidRDefault="00936228">
      <w:pPr>
        <w:widowControl w:val="0"/>
        <w:ind w:left="0" w:firstLine="0"/>
        <w:jc w:val="center"/>
        <w:outlineLvl w:val="0"/>
        <w:rPr>
          <w:rFonts w:ascii="Times New Roman" w:hAnsi="Times New Roman" w:cs="Times New Roman"/>
        </w:rPr>
      </w:pPr>
    </w:p>
    <w:p w14:paraId="37C36B66" w14:textId="77777777" w:rsidR="00936228" w:rsidRDefault="00936228">
      <w:pPr>
        <w:widowControl w:val="0"/>
        <w:ind w:left="0" w:firstLine="0"/>
        <w:jc w:val="center"/>
        <w:outlineLvl w:val="0"/>
        <w:rPr>
          <w:rFonts w:ascii="Times New Roman" w:hAnsi="Times New Roman" w:cs="Times New Roman"/>
        </w:rPr>
      </w:pPr>
    </w:p>
    <w:p w14:paraId="5EFC0B09" w14:textId="77777777" w:rsidR="00936228" w:rsidRDefault="00936228">
      <w:pPr>
        <w:widowControl w:val="0"/>
        <w:ind w:left="0" w:firstLine="0"/>
        <w:jc w:val="center"/>
        <w:outlineLvl w:val="0"/>
        <w:rPr>
          <w:rFonts w:ascii="Times New Roman" w:hAnsi="Times New Roman" w:cs="Times New Roman"/>
        </w:rPr>
      </w:pPr>
    </w:p>
    <w:p w14:paraId="06403017" w14:textId="77777777" w:rsidR="00936228" w:rsidRDefault="00936228">
      <w:pPr>
        <w:widowControl w:val="0"/>
        <w:ind w:left="0" w:firstLine="0"/>
        <w:jc w:val="center"/>
        <w:outlineLvl w:val="0"/>
        <w:rPr>
          <w:rFonts w:ascii="Times New Roman" w:hAnsi="Times New Roman" w:cs="Times New Roman"/>
        </w:rPr>
      </w:pPr>
    </w:p>
    <w:p w14:paraId="67819155" w14:textId="77777777" w:rsidR="00936228" w:rsidRDefault="00936228">
      <w:pPr>
        <w:widowControl w:val="0"/>
        <w:ind w:left="0" w:firstLine="0"/>
        <w:jc w:val="center"/>
        <w:outlineLvl w:val="0"/>
        <w:rPr>
          <w:rFonts w:ascii="Times New Roman" w:hAnsi="Times New Roman" w:cs="Times New Roman"/>
        </w:rPr>
      </w:pPr>
    </w:p>
    <w:p w14:paraId="70B165CF" w14:textId="77777777" w:rsidR="00936228" w:rsidRDefault="00936228">
      <w:pPr>
        <w:widowControl w:val="0"/>
        <w:ind w:left="0" w:firstLine="0"/>
        <w:jc w:val="center"/>
        <w:outlineLvl w:val="0"/>
        <w:rPr>
          <w:rFonts w:ascii="Times New Roman" w:hAnsi="Times New Roman" w:cs="Times New Roman"/>
        </w:rPr>
      </w:pPr>
    </w:p>
    <w:p w14:paraId="609BA0AC" w14:textId="77777777" w:rsidR="00936228" w:rsidRDefault="00936228">
      <w:pPr>
        <w:widowControl w:val="0"/>
        <w:ind w:left="0" w:firstLine="0"/>
        <w:jc w:val="center"/>
        <w:outlineLvl w:val="0"/>
        <w:rPr>
          <w:rFonts w:ascii="Times New Roman" w:hAnsi="Times New Roman" w:cs="Times New Roman"/>
        </w:rPr>
      </w:pPr>
    </w:p>
    <w:p w14:paraId="4D6FC4AB" w14:textId="77777777" w:rsidR="00936228" w:rsidRDefault="00936228">
      <w:pPr>
        <w:widowControl w:val="0"/>
        <w:ind w:left="0" w:firstLine="0"/>
        <w:jc w:val="center"/>
        <w:outlineLvl w:val="0"/>
        <w:rPr>
          <w:rFonts w:ascii="Times New Roman" w:hAnsi="Times New Roman" w:cs="Times New Roman"/>
        </w:rPr>
      </w:pPr>
    </w:p>
    <w:p w14:paraId="53D8BA53" w14:textId="77777777" w:rsidR="00936228" w:rsidRDefault="00936228">
      <w:pPr>
        <w:widowControl w:val="0"/>
        <w:ind w:left="0" w:firstLine="0"/>
        <w:jc w:val="center"/>
        <w:outlineLvl w:val="0"/>
        <w:rPr>
          <w:rFonts w:ascii="Times New Roman" w:hAnsi="Times New Roman" w:cs="Times New Roman"/>
        </w:rPr>
      </w:pPr>
    </w:p>
    <w:p w14:paraId="3C70D2B3" w14:textId="77777777" w:rsidR="00936228" w:rsidRDefault="00936228">
      <w:pPr>
        <w:widowControl w:val="0"/>
        <w:ind w:left="0" w:firstLine="0"/>
        <w:jc w:val="center"/>
        <w:outlineLvl w:val="0"/>
        <w:rPr>
          <w:rFonts w:ascii="Times New Roman" w:hAnsi="Times New Roman" w:cs="Times New Roman"/>
        </w:rPr>
      </w:pPr>
    </w:p>
    <w:p w14:paraId="4F5000FB" w14:textId="77777777" w:rsidR="00936228" w:rsidRDefault="00936228">
      <w:pPr>
        <w:widowControl w:val="0"/>
        <w:ind w:left="0" w:firstLine="0"/>
        <w:jc w:val="center"/>
        <w:outlineLvl w:val="0"/>
        <w:rPr>
          <w:rFonts w:ascii="Times New Roman" w:hAnsi="Times New Roman" w:cs="Times New Roman"/>
        </w:rPr>
      </w:pPr>
    </w:p>
    <w:p w14:paraId="4B4282DC" w14:textId="77777777" w:rsidR="00936228" w:rsidRDefault="00936228">
      <w:pPr>
        <w:widowControl w:val="0"/>
        <w:ind w:left="0" w:firstLine="0"/>
        <w:jc w:val="center"/>
        <w:outlineLvl w:val="0"/>
        <w:rPr>
          <w:rFonts w:ascii="Times New Roman" w:hAnsi="Times New Roman" w:cs="Times New Roman"/>
        </w:rPr>
      </w:pPr>
    </w:p>
    <w:p w14:paraId="51A31E6B" w14:textId="77777777" w:rsidR="00936228" w:rsidRDefault="00936228">
      <w:pPr>
        <w:widowControl w:val="0"/>
        <w:ind w:left="0" w:firstLine="0"/>
        <w:jc w:val="center"/>
        <w:outlineLvl w:val="0"/>
        <w:rPr>
          <w:rFonts w:ascii="Times New Roman" w:hAnsi="Times New Roman" w:cs="Times New Roman"/>
        </w:rPr>
      </w:pPr>
    </w:p>
    <w:p w14:paraId="79D2C94E" w14:textId="77777777" w:rsidR="00936228" w:rsidRDefault="00936228">
      <w:pPr>
        <w:widowControl w:val="0"/>
        <w:ind w:left="0" w:firstLine="0"/>
        <w:jc w:val="center"/>
        <w:outlineLvl w:val="0"/>
        <w:rPr>
          <w:rFonts w:ascii="Times New Roman" w:hAnsi="Times New Roman" w:cs="Times New Roman"/>
        </w:rPr>
      </w:pPr>
    </w:p>
    <w:p w14:paraId="2681BEC2" w14:textId="77777777" w:rsidR="00936228" w:rsidRDefault="00936228">
      <w:pPr>
        <w:widowControl w:val="0"/>
        <w:ind w:left="0" w:firstLine="0"/>
        <w:jc w:val="center"/>
        <w:outlineLvl w:val="0"/>
        <w:rPr>
          <w:rFonts w:ascii="Times New Roman" w:hAnsi="Times New Roman" w:cs="Times New Roman"/>
        </w:rPr>
      </w:pPr>
    </w:p>
    <w:p w14:paraId="5A7FD10C" w14:textId="77777777" w:rsidR="00936228" w:rsidRDefault="00936228">
      <w:pPr>
        <w:widowControl w:val="0"/>
        <w:ind w:left="0" w:firstLine="0"/>
        <w:jc w:val="center"/>
        <w:outlineLvl w:val="0"/>
        <w:rPr>
          <w:rFonts w:ascii="Times New Roman" w:hAnsi="Times New Roman" w:cs="Times New Roman"/>
        </w:rPr>
      </w:pPr>
    </w:p>
    <w:p w14:paraId="74839884" w14:textId="77777777" w:rsidR="00936228" w:rsidRDefault="00936228">
      <w:pPr>
        <w:widowControl w:val="0"/>
        <w:ind w:left="0" w:firstLine="0"/>
        <w:jc w:val="center"/>
        <w:outlineLvl w:val="0"/>
        <w:rPr>
          <w:rFonts w:ascii="Times New Roman" w:hAnsi="Times New Roman" w:cs="Times New Roman"/>
        </w:rPr>
      </w:pPr>
    </w:p>
    <w:p w14:paraId="777EF404" w14:textId="77777777" w:rsidR="00936228" w:rsidRDefault="00936228">
      <w:pPr>
        <w:widowControl w:val="0"/>
        <w:ind w:left="0" w:firstLine="0"/>
        <w:jc w:val="center"/>
        <w:outlineLvl w:val="0"/>
        <w:rPr>
          <w:rFonts w:ascii="Times New Roman" w:hAnsi="Times New Roman" w:cs="Times New Roman"/>
        </w:rPr>
      </w:pPr>
    </w:p>
    <w:p w14:paraId="5C64253A" w14:textId="77777777" w:rsidR="00936228" w:rsidRDefault="0078649F">
      <w:pPr>
        <w:widowControl w:val="0"/>
        <w:ind w:left="0" w:firstLine="0"/>
        <w:jc w:val="center"/>
        <w:outlineLvl w:val="0"/>
        <w:rPr>
          <w:rFonts w:ascii="Times New Roman" w:eastAsia="Times New Roman" w:hAnsi="Times New Roman" w:cs="Times New Roman"/>
          <w:sz w:val="24"/>
          <w:szCs w:val="20"/>
          <w:lang w:eastAsia="sl-SI"/>
        </w:rPr>
      </w:pPr>
      <w:r>
        <w:rPr>
          <w:rFonts w:ascii="Times New Roman" w:hAnsi="Times New Roman" w:cs="Times New Roman"/>
          <w:b/>
        </w:rPr>
        <w:t>A. ŽENKLINIMAS</w:t>
      </w:r>
    </w:p>
    <w:p w14:paraId="08F511F1" w14:textId="77777777" w:rsidR="00936228" w:rsidRDefault="0078649F">
      <w:pPr>
        <w:widowControl w:val="0"/>
        <w:shd w:val="clear" w:color="auto" w:fill="FFFFFF"/>
        <w:ind w:left="0" w:firstLine="0"/>
        <w:rPr>
          <w:rFonts w:ascii="Times New Roman" w:hAnsi="Times New Roman" w:cs="Times New Roman"/>
        </w:rPr>
      </w:pPr>
      <w:r>
        <w:rPr>
          <w:rFonts w:ascii="Times New Roman" w:hAnsi="Times New Roman" w:cs="Times New Roman"/>
        </w:rPr>
        <w:br w:type="page"/>
      </w:r>
    </w:p>
    <w:p w14:paraId="3CBE054C" w14:textId="77777777" w:rsidR="00936228" w:rsidRDefault="0078649F">
      <w:pPr>
        <w:widowControl w:val="0"/>
        <w:pBdr>
          <w:top w:val="single" w:sz="4" w:space="1" w:color="auto"/>
          <w:left w:val="single" w:sz="4" w:space="4" w:color="auto"/>
          <w:bottom w:val="single" w:sz="4" w:space="1" w:color="auto"/>
          <w:right w:val="single" w:sz="4" w:space="4" w:color="auto"/>
        </w:pBdr>
        <w:ind w:left="0" w:firstLine="0"/>
        <w:rPr>
          <w:rFonts w:ascii="Times New Roman" w:eastAsia="Times New Roman" w:hAnsi="Times New Roman" w:cs="Times New Roman"/>
          <w:b/>
          <w:sz w:val="24"/>
          <w:szCs w:val="20"/>
          <w:lang w:eastAsia="sl-SI"/>
        </w:rPr>
      </w:pPr>
      <w:r>
        <w:rPr>
          <w:rFonts w:ascii="Times New Roman" w:hAnsi="Times New Roman" w:cs="Times New Roman"/>
          <w:b/>
        </w:rPr>
        <w:lastRenderedPageBreak/>
        <w:t>INFORMACIJA ANT IŠORINĖS PAKUOTĖS</w:t>
      </w:r>
    </w:p>
    <w:p w14:paraId="60DDF7AB" w14:textId="77777777" w:rsidR="00936228" w:rsidRDefault="00936228">
      <w:pPr>
        <w:widowControl w:val="0"/>
        <w:pBdr>
          <w:top w:val="single" w:sz="4" w:space="1" w:color="auto"/>
          <w:left w:val="single" w:sz="4" w:space="4" w:color="auto"/>
          <w:bottom w:val="single" w:sz="4" w:space="1" w:color="auto"/>
          <w:right w:val="single" w:sz="4" w:space="4" w:color="auto"/>
        </w:pBdr>
        <w:rPr>
          <w:rFonts w:ascii="Times New Roman" w:hAnsi="Times New Roman" w:cs="Times New Roman"/>
        </w:rPr>
      </w:pPr>
    </w:p>
    <w:p w14:paraId="3E734AC4" w14:textId="77777777" w:rsidR="00936228" w:rsidRDefault="0078649F">
      <w:pPr>
        <w:widowControl w:val="0"/>
        <w:pBdr>
          <w:top w:val="single" w:sz="4" w:space="1" w:color="auto"/>
          <w:left w:val="single" w:sz="4" w:space="4" w:color="auto"/>
          <w:bottom w:val="single" w:sz="4" w:space="1" w:color="auto"/>
          <w:right w:val="single" w:sz="4" w:space="4" w:color="auto"/>
        </w:pBdr>
        <w:ind w:left="0" w:firstLine="0"/>
        <w:rPr>
          <w:rFonts w:ascii="Times New Roman" w:eastAsia="Times New Roman" w:hAnsi="Times New Roman" w:cs="Times New Roman"/>
          <w:sz w:val="24"/>
          <w:szCs w:val="20"/>
          <w:lang w:eastAsia="sl-SI"/>
        </w:rPr>
      </w:pPr>
      <w:r>
        <w:rPr>
          <w:rFonts w:ascii="Times New Roman" w:hAnsi="Times New Roman" w:cs="Times New Roman"/>
          <w:b/>
        </w:rPr>
        <w:t>LIZDINIŲ PLOKŠTELIŲ DĖŽUTĖ</w:t>
      </w:r>
    </w:p>
    <w:p w14:paraId="68080D67" w14:textId="77777777" w:rsidR="00936228" w:rsidRDefault="00936228">
      <w:pPr>
        <w:widowControl w:val="0"/>
        <w:ind w:left="0" w:firstLine="0"/>
        <w:rPr>
          <w:rFonts w:ascii="Times New Roman" w:hAnsi="Times New Roman" w:cs="Times New Roman"/>
        </w:rPr>
      </w:pPr>
    </w:p>
    <w:p w14:paraId="17F71E35" w14:textId="77777777" w:rsidR="00936228" w:rsidRDefault="00936228">
      <w:pPr>
        <w:widowControl w:val="0"/>
        <w:ind w:left="0" w:firstLine="0"/>
        <w:rPr>
          <w:rFonts w:ascii="Times New Roman" w:hAnsi="Times New Roman" w:cs="Times New Roman"/>
        </w:rPr>
      </w:pPr>
    </w:p>
    <w:p w14:paraId="7E4E9F68" w14:textId="77777777" w:rsidR="00936228" w:rsidRDefault="0078649F">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sz w:val="24"/>
          <w:szCs w:val="20"/>
          <w:lang w:eastAsia="sl-SI"/>
        </w:rPr>
      </w:pPr>
      <w:r>
        <w:rPr>
          <w:rFonts w:ascii="Times New Roman" w:hAnsi="Times New Roman" w:cs="Times New Roman"/>
          <w:b/>
        </w:rPr>
        <w:t>1.</w:t>
      </w:r>
      <w:r>
        <w:rPr>
          <w:rFonts w:ascii="Times New Roman" w:hAnsi="Times New Roman" w:cs="Times New Roman"/>
          <w:b/>
        </w:rPr>
        <w:tab/>
        <w:t>VAISTINIO PREPARATO PAVADINIMAS</w:t>
      </w:r>
    </w:p>
    <w:p w14:paraId="294655EA" w14:textId="77777777" w:rsidR="00936228" w:rsidRDefault="00936228">
      <w:pPr>
        <w:widowControl w:val="0"/>
        <w:ind w:left="0" w:firstLine="0"/>
        <w:rPr>
          <w:rFonts w:ascii="Times New Roman" w:hAnsi="Times New Roman" w:cs="Times New Roman"/>
        </w:rPr>
      </w:pPr>
    </w:p>
    <w:p w14:paraId="0A5AB2AD" w14:textId="77777777" w:rsidR="00936228" w:rsidRDefault="0078649F">
      <w:pPr>
        <w:widowControl w:val="0"/>
        <w:ind w:left="0" w:firstLine="0"/>
        <w:rPr>
          <w:rFonts w:ascii="Times New Roman" w:eastAsia="Times New Roman" w:hAnsi="Times New Roman" w:cs="Times New Roman"/>
          <w:sz w:val="24"/>
          <w:szCs w:val="20"/>
          <w:lang w:eastAsia="sl-SI"/>
        </w:rPr>
      </w:pPr>
      <w:proofErr w:type="spellStart"/>
      <w:r>
        <w:rPr>
          <w:rFonts w:ascii="Times New Roman" w:hAnsi="Times New Roman" w:cs="Times New Roman"/>
        </w:rPr>
        <w:t>Doreta</w:t>
      </w:r>
      <w:proofErr w:type="spellEnd"/>
      <w:r>
        <w:rPr>
          <w:rFonts w:ascii="Times New Roman" w:hAnsi="Times New Roman" w:cs="Times New Roman"/>
        </w:rPr>
        <w:t xml:space="preserve"> 37,5 mg/325 mg plėvele dengtos tabletės</w:t>
      </w:r>
    </w:p>
    <w:p w14:paraId="548540F5" w14:textId="77777777" w:rsidR="00936228" w:rsidRDefault="0078649F">
      <w:pPr>
        <w:widowControl w:val="0"/>
        <w:ind w:left="0" w:firstLine="0"/>
        <w:rPr>
          <w:rFonts w:ascii="Times New Roman" w:eastAsia="Times New Roman" w:hAnsi="Times New Roman" w:cs="Times New Roman"/>
          <w:sz w:val="24"/>
          <w:szCs w:val="20"/>
          <w:lang w:eastAsia="sl-SI"/>
        </w:rPr>
      </w:pPr>
      <w:proofErr w:type="spellStart"/>
      <w:r>
        <w:rPr>
          <w:rFonts w:ascii="Times New Roman" w:hAnsi="Times New Roman" w:cs="Times New Roman"/>
        </w:rPr>
        <w:t>tramadolio</w:t>
      </w:r>
      <w:proofErr w:type="spellEnd"/>
      <w:r>
        <w:rPr>
          <w:rFonts w:ascii="Times New Roman" w:hAnsi="Times New Roman" w:cs="Times New Roman"/>
        </w:rPr>
        <w:t xml:space="preserve"> hidrochloridas/</w:t>
      </w:r>
      <w:proofErr w:type="spellStart"/>
      <w:r>
        <w:rPr>
          <w:rFonts w:ascii="Times New Roman" w:hAnsi="Times New Roman" w:cs="Times New Roman"/>
        </w:rPr>
        <w:t>paracetamolis</w:t>
      </w:r>
      <w:proofErr w:type="spellEnd"/>
    </w:p>
    <w:p w14:paraId="1719D3FE" w14:textId="77777777" w:rsidR="00936228" w:rsidRDefault="00936228">
      <w:pPr>
        <w:widowControl w:val="0"/>
        <w:ind w:left="0" w:firstLine="0"/>
        <w:rPr>
          <w:rFonts w:ascii="Times New Roman" w:hAnsi="Times New Roman" w:cs="Times New Roman"/>
        </w:rPr>
      </w:pPr>
    </w:p>
    <w:p w14:paraId="54E67AB5" w14:textId="77777777" w:rsidR="00936228" w:rsidRDefault="00936228">
      <w:pPr>
        <w:widowControl w:val="0"/>
        <w:ind w:left="0" w:firstLine="0"/>
        <w:rPr>
          <w:rFonts w:ascii="Times New Roman" w:hAnsi="Times New Roman" w:cs="Times New Roman"/>
        </w:rPr>
      </w:pPr>
    </w:p>
    <w:p w14:paraId="28FE5DE1" w14:textId="77777777" w:rsidR="00936228" w:rsidRDefault="0078649F">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b/>
          <w:sz w:val="24"/>
          <w:szCs w:val="20"/>
          <w:lang w:eastAsia="sl-SI"/>
        </w:rPr>
      </w:pPr>
      <w:r>
        <w:rPr>
          <w:rFonts w:ascii="Times New Roman" w:hAnsi="Times New Roman" w:cs="Times New Roman"/>
          <w:b/>
        </w:rPr>
        <w:t>2.</w:t>
      </w:r>
      <w:r>
        <w:rPr>
          <w:rFonts w:ascii="Times New Roman" w:hAnsi="Times New Roman" w:cs="Times New Roman"/>
          <w:b/>
        </w:rPr>
        <w:tab/>
        <w:t>VEIKLIOJI (-IOS) MEDŽIAGA (-OS) IR JOS (-Ų) KIEKIS (-IAI)</w:t>
      </w:r>
    </w:p>
    <w:p w14:paraId="41643856" w14:textId="77777777" w:rsidR="00936228" w:rsidRDefault="00936228">
      <w:pPr>
        <w:widowControl w:val="0"/>
        <w:ind w:left="0" w:firstLine="0"/>
        <w:rPr>
          <w:rFonts w:ascii="Times New Roman" w:hAnsi="Times New Roman" w:cs="Times New Roman"/>
        </w:rPr>
      </w:pPr>
    </w:p>
    <w:p w14:paraId="3CD20C8A" w14:textId="77777777" w:rsidR="00936228" w:rsidRDefault="0078649F">
      <w:pPr>
        <w:widowControl w:val="0"/>
        <w:autoSpaceDE w:val="0"/>
        <w:autoSpaceDN w:val="0"/>
        <w:adjustRightInd w:val="0"/>
        <w:ind w:left="0" w:firstLine="0"/>
        <w:rPr>
          <w:rFonts w:ascii="Times New Roman" w:eastAsia="Times New Roman" w:hAnsi="Times New Roman" w:cs="Times New Roman"/>
          <w:sz w:val="24"/>
          <w:szCs w:val="20"/>
          <w:lang w:eastAsia="sl-SI"/>
        </w:rPr>
      </w:pPr>
      <w:r>
        <w:rPr>
          <w:rFonts w:ascii="Times New Roman" w:hAnsi="Times New Roman" w:cs="Times New Roman"/>
        </w:rPr>
        <w:t xml:space="preserve">Kiekvienoje plėvele dengtoje tabletėje yra 37,5 mg </w:t>
      </w:r>
      <w:proofErr w:type="spellStart"/>
      <w:r>
        <w:rPr>
          <w:rFonts w:ascii="Times New Roman" w:hAnsi="Times New Roman" w:cs="Times New Roman"/>
        </w:rPr>
        <w:t>tramadolio</w:t>
      </w:r>
      <w:proofErr w:type="spellEnd"/>
      <w:r>
        <w:rPr>
          <w:rFonts w:ascii="Times New Roman" w:hAnsi="Times New Roman" w:cs="Times New Roman"/>
        </w:rPr>
        <w:t xml:space="preserve"> hidrochlorido (atitinka 32,94 mg </w:t>
      </w:r>
      <w:proofErr w:type="spellStart"/>
      <w:r>
        <w:rPr>
          <w:rFonts w:ascii="Times New Roman" w:hAnsi="Times New Roman" w:cs="Times New Roman"/>
        </w:rPr>
        <w:t>tramadolio</w:t>
      </w:r>
      <w:proofErr w:type="spellEnd"/>
      <w:r>
        <w:rPr>
          <w:rFonts w:ascii="Times New Roman" w:hAnsi="Times New Roman" w:cs="Times New Roman"/>
        </w:rPr>
        <w:t xml:space="preserve">) ir 325 mg </w:t>
      </w:r>
      <w:proofErr w:type="spellStart"/>
      <w:r>
        <w:rPr>
          <w:rFonts w:ascii="Times New Roman" w:hAnsi="Times New Roman" w:cs="Times New Roman"/>
        </w:rPr>
        <w:t>paracetamolio</w:t>
      </w:r>
      <w:proofErr w:type="spellEnd"/>
      <w:r>
        <w:rPr>
          <w:rFonts w:ascii="Times New Roman" w:hAnsi="Times New Roman" w:cs="Times New Roman"/>
        </w:rPr>
        <w:t>.</w:t>
      </w:r>
    </w:p>
    <w:p w14:paraId="6137E70B" w14:textId="77777777" w:rsidR="00936228" w:rsidRDefault="00936228">
      <w:pPr>
        <w:widowControl w:val="0"/>
        <w:ind w:left="0" w:firstLine="0"/>
        <w:rPr>
          <w:rFonts w:ascii="Times New Roman" w:hAnsi="Times New Roman" w:cs="Times New Roman"/>
        </w:rPr>
      </w:pPr>
    </w:p>
    <w:p w14:paraId="38A773D4" w14:textId="77777777" w:rsidR="00936228" w:rsidRDefault="00936228">
      <w:pPr>
        <w:widowControl w:val="0"/>
        <w:ind w:left="0" w:firstLine="0"/>
        <w:rPr>
          <w:rFonts w:ascii="Times New Roman" w:hAnsi="Times New Roman" w:cs="Times New Roman"/>
        </w:rPr>
      </w:pPr>
    </w:p>
    <w:p w14:paraId="0B1355E6" w14:textId="77777777" w:rsidR="00936228" w:rsidRDefault="0078649F">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sz w:val="24"/>
          <w:szCs w:val="20"/>
          <w:lang w:eastAsia="sl-SI"/>
        </w:rPr>
      </w:pPr>
      <w:r>
        <w:rPr>
          <w:rFonts w:ascii="Times New Roman" w:hAnsi="Times New Roman" w:cs="Times New Roman"/>
          <w:b/>
        </w:rPr>
        <w:t>3.</w:t>
      </w:r>
      <w:r>
        <w:rPr>
          <w:rFonts w:ascii="Times New Roman" w:hAnsi="Times New Roman" w:cs="Times New Roman"/>
          <w:b/>
        </w:rPr>
        <w:tab/>
        <w:t>PAGALBINIŲ MEDŽIAGŲ SĄRAŠAS</w:t>
      </w:r>
    </w:p>
    <w:p w14:paraId="7FD30FC6" w14:textId="77777777" w:rsidR="00936228" w:rsidRDefault="00936228">
      <w:pPr>
        <w:widowControl w:val="0"/>
        <w:ind w:left="0" w:firstLine="0"/>
        <w:rPr>
          <w:rFonts w:ascii="Times New Roman" w:hAnsi="Times New Roman" w:cs="Times New Roman"/>
        </w:rPr>
      </w:pPr>
    </w:p>
    <w:p w14:paraId="5F111A1C" w14:textId="77777777" w:rsidR="00936228" w:rsidRDefault="00936228">
      <w:pPr>
        <w:widowControl w:val="0"/>
        <w:ind w:left="0" w:firstLine="0"/>
        <w:rPr>
          <w:rFonts w:ascii="Times New Roman" w:hAnsi="Times New Roman" w:cs="Times New Roman"/>
        </w:rPr>
      </w:pPr>
    </w:p>
    <w:p w14:paraId="2E2395B1" w14:textId="77777777" w:rsidR="00936228" w:rsidRDefault="0078649F">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sz w:val="24"/>
          <w:szCs w:val="20"/>
          <w:lang w:eastAsia="sl-SI"/>
        </w:rPr>
      </w:pPr>
      <w:r>
        <w:rPr>
          <w:rFonts w:ascii="Times New Roman" w:hAnsi="Times New Roman" w:cs="Times New Roman"/>
          <w:b/>
        </w:rPr>
        <w:t>4.</w:t>
      </w:r>
      <w:r>
        <w:rPr>
          <w:rFonts w:ascii="Times New Roman" w:hAnsi="Times New Roman" w:cs="Times New Roman"/>
          <w:b/>
        </w:rPr>
        <w:tab/>
        <w:t>FARMACINĖ FORMA IR KIEKIS PAKUOTĖJE</w:t>
      </w:r>
    </w:p>
    <w:p w14:paraId="263261E6" w14:textId="77777777" w:rsidR="00936228" w:rsidRDefault="00936228">
      <w:pPr>
        <w:widowControl w:val="0"/>
        <w:ind w:left="0" w:firstLine="0"/>
        <w:rPr>
          <w:rFonts w:ascii="Times New Roman" w:hAnsi="Times New Roman" w:cs="Times New Roman"/>
        </w:rPr>
      </w:pPr>
    </w:p>
    <w:p w14:paraId="75E269AD"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highlight w:val="lightGray"/>
        </w:rPr>
        <w:t>Plėvele dengtos tabletės</w:t>
      </w:r>
    </w:p>
    <w:p w14:paraId="09FD09BD" w14:textId="77777777" w:rsidR="00936228" w:rsidRDefault="00936228">
      <w:pPr>
        <w:widowControl w:val="0"/>
        <w:ind w:left="0" w:firstLine="0"/>
        <w:rPr>
          <w:rFonts w:ascii="Times New Roman" w:hAnsi="Times New Roman" w:cs="Times New Roman"/>
        </w:rPr>
      </w:pPr>
    </w:p>
    <w:p w14:paraId="4B6B3CC0"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2 plėvele dengtos tabletės</w:t>
      </w:r>
    </w:p>
    <w:p w14:paraId="6C066837" w14:textId="77777777" w:rsidR="00936228" w:rsidRDefault="0078649F">
      <w:pPr>
        <w:widowControl w:val="0"/>
        <w:ind w:left="0" w:firstLine="0"/>
        <w:rPr>
          <w:rFonts w:ascii="Times New Roman" w:eastAsia="Times New Roman" w:hAnsi="Times New Roman" w:cs="Times New Roman"/>
          <w:sz w:val="24"/>
          <w:szCs w:val="20"/>
          <w:highlight w:val="lightGray"/>
          <w:lang w:eastAsia="sl-SI"/>
        </w:rPr>
      </w:pPr>
      <w:r>
        <w:rPr>
          <w:rFonts w:ascii="Times New Roman" w:hAnsi="Times New Roman" w:cs="Times New Roman"/>
          <w:highlight w:val="lightGray"/>
        </w:rPr>
        <w:t>10 plėvele dengtų tablečių</w:t>
      </w:r>
    </w:p>
    <w:p w14:paraId="4CD8F759" w14:textId="77777777" w:rsidR="00936228" w:rsidRDefault="0078649F">
      <w:pPr>
        <w:widowControl w:val="0"/>
        <w:ind w:left="0" w:firstLine="0"/>
        <w:rPr>
          <w:rFonts w:ascii="Times New Roman" w:eastAsia="Times New Roman" w:hAnsi="Times New Roman" w:cs="Times New Roman"/>
          <w:sz w:val="24"/>
          <w:szCs w:val="20"/>
          <w:highlight w:val="lightGray"/>
          <w:lang w:eastAsia="sl-SI"/>
        </w:rPr>
      </w:pPr>
      <w:r>
        <w:rPr>
          <w:rFonts w:ascii="Times New Roman" w:hAnsi="Times New Roman" w:cs="Times New Roman"/>
          <w:highlight w:val="lightGray"/>
        </w:rPr>
        <w:t>20 plėvele dengtų tablečių</w:t>
      </w:r>
    </w:p>
    <w:p w14:paraId="3A95E46E" w14:textId="77777777" w:rsidR="00936228" w:rsidRDefault="0078649F">
      <w:pPr>
        <w:widowControl w:val="0"/>
        <w:ind w:left="0" w:firstLine="0"/>
        <w:rPr>
          <w:rFonts w:ascii="Times New Roman" w:eastAsia="Times New Roman" w:hAnsi="Times New Roman" w:cs="Times New Roman"/>
          <w:sz w:val="24"/>
          <w:szCs w:val="20"/>
          <w:highlight w:val="lightGray"/>
          <w:lang w:eastAsia="sl-SI"/>
        </w:rPr>
      </w:pPr>
      <w:r>
        <w:rPr>
          <w:rFonts w:ascii="Times New Roman" w:hAnsi="Times New Roman" w:cs="Times New Roman"/>
          <w:highlight w:val="lightGray"/>
        </w:rPr>
        <w:t>30 plėvele dengtų tablečių</w:t>
      </w:r>
    </w:p>
    <w:p w14:paraId="2369144C" w14:textId="77777777" w:rsidR="00936228" w:rsidRDefault="0078649F">
      <w:pPr>
        <w:widowControl w:val="0"/>
        <w:ind w:left="0" w:firstLine="0"/>
        <w:rPr>
          <w:rFonts w:ascii="Times New Roman" w:eastAsia="Times New Roman" w:hAnsi="Times New Roman" w:cs="Times New Roman"/>
          <w:sz w:val="24"/>
          <w:szCs w:val="20"/>
          <w:highlight w:val="lightGray"/>
          <w:lang w:eastAsia="sl-SI"/>
        </w:rPr>
      </w:pPr>
      <w:r>
        <w:rPr>
          <w:rFonts w:ascii="Times New Roman" w:hAnsi="Times New Roman" w:cs="Times New Roman"/>
          <w:highlight w:val="lightGray"/>
        </w:rPr>
        <w:t>40 plėvele dengtų tablečių</w:t>
      </w:r>
    </w:p>
    <w:p w14:paraId="113C7444" w14:textId="77777777" w:rsidR="00936228" w:rsidRDefault="0078649F">
      <w:pPr>
        <w:widowControl w:val="0"/>
        <w:ind w:left="0" w:firstLine="0"/>
        <w:rPr>
          <w:rFonts w:ascii="Times New Roman" w:eastAsia="Times New Roman" w:hAnsi="Times New Roman" w:cs="Times New Roman"/>
          <w:sz w:val="24"/>
          <w:szCs w:val="20"/>
          <w:highlight w:val="lightGray"/>
          <w:lang w:eastAsia="sl-SI"/>
        </w:rPr>
      </w:pPr>
      <w:r>
        <w:rPr>
          <w:rFonts w:ascii="Times New Roman" w:hAnsi="Times New Roman" w:cs="Times New Roman"/>
          <w:highlight w:val="lightGray"/>
        </w:rPr>
        <w:t>50 plėvele dengtų tablečių</w:t>
      </w:r>
    </w:p>
    <w:p w14:paraId="57450136" w14:textId="77777777" w:rsidR="00936228" w:rsidRDefault="0078649F">
      <w:pPr>
        <w:widowControl w:val="0"/>
        <w:ind w:left="0" w:firstLine="0"/>
        <w:rPr>
          <w:rFonts w:ascii="Times New Roman" w:eastAsia="Times New Roman" w:hAnsi="Times New Roman" w:cs="Times New Roman"/>
          <w:sz w:val="24"/>
          <w:szCs w:val="20"/>
          <w:highlight w:val="lightGray"/>
          <w:lang w:eastAsia="sl-SI"/>
        </w:rPr>
      </w:pPr>
      <w:r>
        <w:rPr>
          <w:rFonts w:ascii="Times New Roman" w:hAnsi="Times New Roman" w:cs="Times New Roman"/>
          <w:highlight w:val="lightGray"/>
        </w:rPr>
        <w:t>60 plėvele dengtų tablečių</w:t>
      </w:r>
    </w:p>
    <w:p w14:paraId="0D4C4A6A" w14:textId="77777777" w:rsidR="00936228" w:rsidRDefault="0078649F">
      <w:pPr>
        <w:widowControl w:val="0"/>
        <w:ind w:left="0" w:firstLine="0"/>
        <w:rPr>
          <w:rFonts w:ascii="Times New Roman" w:eastAsia="Times New Roman" w:hAnsi="Times New Roman" w:cs="Times New Roman"/>
          <w:sz w:val="24"/>
          <w:szCs w:val="20"/>
          <w:highlight w:val="lightGray"/>
          <w:lang w:eastAsia="sl-SI"/>
        </w:rPr>
      </w:pPr>
      <w:r>
        <w:rPr>
          <w:rFonts w:ascii="Times New Roman" w:hAnsi="Times New Roman" w:cs="Times New Roman"/>
          <w:highlight w:val="lightGray"/>
        </w:rPr>
        <w:t>70 plėvele dengtų tablečių</w:t>
      </w:r>
    </w:p>
    <w:p w14:paraId="42CF7729" w14:textId="77777777" w:rsidR="00936228" w:rsidRDefault="0078649F">
      <w:pPr>
        <w:widowControl w:val="0"/>
        <w:ind w:left="0" w:firstLine="0"/>
        <w:rPr>
          <w:rFonts w:ascii="Times New Roman" w:eastAsia="Times New Roman" w:hAnsi="Times New Roman" w:cs="Times New Roman"/>
          <w:sz w:val="24"/>
          <w:szCs w:val="20"/>
          <w:highlight w:val="lightGray"/>
          <w:lang w:eastAsia="sl-SI"/>
        </w:rPr>
      </w:pPr>
      <w:r>
        <w:rPr>
          <w:rFonts w:ascii="Times New Roman" w:hAnsi="Times New Roman" w:cs="Times New Roman"/>
          <w:highlight w:val="lightGray"/>
        </w:rPr>
        <w:t>80 plėvele dengtų tablečių</w:t>
      </w:r>
    </w:p>
    <w:p w14:paraId="2C1B31A5" w14:textId="77777777" w:rsidR="00936228" w:rsidRDefault="0078649F">
      <w:pPr>
        <w:widowControl w:val="0"/>
        <w:ind w:left="0" w:firstLine="0"/>
        <w:rPr>
          <w:rFonts w:ascii="Times New Roman" w:eastAsia="Times New Roman" w:hAnsi="Times New Roman" w:cs="Times New Roman"/>
          <w:sz w:val="24"/>
          <w:szCs w:val="20"/>
          <w:highlight w:val="lightGray"/>
          <w:lang w:eastAsia="sl-SI"/>
        </w:rPr>
      </w:pPr>
      <w:r>
        <w:rPr>
          <w:rFonts w:ascii="Times New Roman" w:hAnsi="Times New Roman" w:cs="Times New Roman"/>
          <w:highlight w:val="lightGray"/>
        </w:rPr>
        <w:t>90 plėvele dengtų tablečių</w:t>
      </w:r>
    </w:p>
    <w:p w14:paraId="2A4C40F0"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highlight w:val="lightGray"/>
        </w:rPr>
        <w:t>100 plėvele dengtų tablečių</w:t>
      </w:r>
    </w:p>
    <w:p w14:paraId="4A64014B" w14:textId="77777777" w:rsidR="00936228" w:rsidRDefault="00936228">
      <w:pPr>
        <w:widowControl w:val="0"/>
        <w:ind w:left="0" w:firstLine="0"/>
        <w:rPr>
          <w:rFonts w:ascii="Times New Roman" w:hAnsi="Times New Roman" w:cs="Times New Roman"/>
        </w:rPr>
      </w:pPr>
    </w:p>
    <w:p w14:paraId="7992665F" w14:textId="77777777" w:rsidR="00936228" w:rsidRDefault="00936228">
      <w:pPr>
        <w:widowControl w:val="0"/>
        <w:ind w:left="0" w:firstLine="0"/>
        <w:rPr>
          <w:rFonts w:ascii="Times New Roman" w:hAnsi="Times New Roman" w:cs="Times New Roman"/>
        </w:rPr>
      </w:pPr>
    </w:p>
    <w:p w14:paraId="006E3956" w14:textId="77777777" w:rsidR="00936228" w:rsidRDefault="0078649F">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sz w:val="24"/>
          <w:szCs w:val="20"/>
          <w:lang w:eastAsia="sl-SI"/>
        </w:rPr>
      </w:pPr>
      <w:r>
        <w:rPr>
          <w:rFonts w:ascii="Times New Roman" w:hAnsi="Times New Roman" w:cs="Times New Roman"/>
          <w:b/>
        </w:rPr>
        <w:t>5.</w:t>
      </w:r>
      <w:r>
        <w:rPr>
          <w:rFonts w:ascii="Times New Roman" w:hAnsi="Times New Roman" w:cs="Times New Roman"/>
          <w:b/>
        </w:rPr>
        <w:tab/>
        <w:t>VARTOJIMO METODAS IR BŪDAS (-AI)</w:t>
      </w:r>
    </w:p>
    <w:p w14:paraId="1F9A3E3C" w14:textId="77777777" w:rsidR="00936228" w:rsidRDefault="00936228">
      <w:pPr>
        <w:widowControl w:val="0"/>
        <w:ind w:left="0" w:firstLine="0"/>
        <w:rPr>
          <w:rFonts w:ascii="Times New Roman" w:hAnsi="Times New Roman" w:cs="Times New Roman"/>
          <w:i/>
        </w:rPr>
      </w:pPr>
    </w:p>
    <w:p w14:paraId="7B523ACB"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Prieš vartojimą perskaitykite pakuotės lapelį.</w:t>
      </w:r>
    </w:p>
    <w:p w14:paraId="1CA66F87"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Vartoti per burną.</w:t>
      </w:r>
    </w:p>
    <w:p w14:paraId="38114DF5" w14:textId="77777777" w:rsidR="00936228" w:rsidRDefault="00936228">
      <w:pPr>
        <w:widowControl w:val="0"/>
        <w:ind w:left="0" w:firstLine="0"/>
        <w:rPr>
          <w:rFonts w:ascii="Times New Roman" w:hAnsi="Times New Roman" w:cs="Times New Roman"/>
        </w:rPr>
      </w:pPr>
    </w:p>
    <w:p w14:paraId="0AE88786" w14:textId="77777777" w:rsidR="00936228" w:rsidRDefault="00936228">
      <w:pPr>
        <w:widowControl w:val="0"/>
        <w:ind w:left="0" w:firstLine="0"/>
        <w:rPr>
          <w:rFonts w:ascii="Times New Roman" w:hAnsi="Times New Roman" w:cs="Times New Roman"/>
        </w:rPr>
      </w:pPr>
    </w:p>
    <w:p w14:paraId="15A3D927" w14:textId="77777777" w:rsidR="00936228" w:rsidRDefault="0078649F">
      <w:pPr>
        <w:widowControl w:val="0"/>
        <w:pBdr>
          <w:top w:val="single" w:sz="4" w:space="0" w:color="auto"/>
          <w:left w:val="single" w:sz="4" w:space="4" w:color="auto"/>
          <w:bottom w:val="single" w:sz="4" w:space="1" w:color="auto"/>
          <w:right w:val="single" w:sz="4" w:space="4" w:color="auto"/>
        </w:pBdr>
        <w:outlineLvl w:val="0"/>
        <w:rPr>
          <w:rFonts w:ascii="Times New Roman" w:eastAsia="Times New Roman" w:hAnsi="Times New Roman" w:cs="Times New Roman"/>
          <w:sz w:val="24"/>
          <w:szCs w:val="20"/>
          <w:lang w:eastAsia="sl-SI"/>
        </w:rPr>
      </w:pPr>
      <w:r>
        <w:rPr>
          <w:rFonts w:ascii="Times New Roman" w:hAnsi="Times New Roman" w:cs="Times New Roman"/>
          <w:b/>
        </w:rPr>
        <w:t>6.</w:t>
      </w:r>
      <w:r>
        <w:rPr>
          <w:rFonts w:ascii="Times New Roman" w:hAnsi="Times New Roman" w:cs="Times New Roman"/>
          <w:b/>
        </w:rPr>
        <w:tab/>
        <w:t>SPECIALUS ĮSPĖJIMAS, KAD VAISTINĮ PREPARATĄ BŪTINA LAIKYTI VAIKAMS NEPASTEBIMOJE IR NEPASIEKIAMOJE VIETOJE</w:t>
      </w:r>
    </w:p>
    <w:p w14:paraId="49CE6CDB" w14:textId="77777777" w:rsidR="00936228" w:rsidRDefault="00936228">
      <w:pPr>
        <w:widowControl w:val="0"/>
        <w:ind w:left="0" w:firstLine="0"/>
        <w:rPr>
          <w:rFonts w:ascii="Times New Roman" w:hAnsi="Times New Roman" w:cs="Times New Roman"/>
        </w:rPr>
      </w:pPr>
    </w:p>
    <w:p w14:paraId="0F32F689"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Laikyti vaikams nepastebimoje ir nepasiekiamoje vietoje.</w:t>
      </w:r>
    </w:p>
    <w:p w14:paraId="3128AB9B" w14:textId="77777777" w:rsidR="00936228" w:rsidRDefault="00936228">
      <w:pPr>
        <w:widowControl w:val="0"/>
        <w:ind w:left="0" w:firstLine="0"/>
        <w:rPr>
          <w:rFonts w:ascii="Times New Roman" w:hAnsi="Times New Roman" w:cs="Times New Roman"/>
        </w:rPr>
      </w:pPr>
    </w:p>
    <w:p w14:paraId="004C17E1" w14:textId="77777777" w:rsidR="00936228" w:rsidRDefault="00936228">
      <w:pPr>
        <w:widowControl w:val="0"/>
        <w:ind w:left="0" w:firstLine="0"/>
        <w:rPr>
          <w:rFonts w:ascii="Times New Roman" w:hAnsi="Times New Roman" w:cs="Times New Roman"/>
        </w:rPr>
      </w:pPr>
    </w:p>
    <w:p w14:paraId="023CB98E" w14:textId="77777777" w:rsidR="00936228" w:rsidRDefault="0078649F">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sz w:val="24"/>
          <w:szCs w:val="20"/>
          <w:lang w:eastAsia="sl-SI"/>
        </w:rPr>
      </w:pPr>
      <w:r>
        <w:rPr>
          <w:rFonts w:ascii="Times New Roman" w:hAnsi="Times New Roman" w:cs="Times New Roman"/>
          <w:b/>
        </w:rPr>
        <w:t>7.</w:t>
      </w:r>
      <w:r>
        <w:rPr>
          <w:rFonts w:ascii="Times New Roman" w:hAnsi="Times New Roman" w:cs="Times New Roman"/>
          <w:b/>
        </w:rPr>
        <w:tab/>
        <w:t>KITAS (-I) SPECIALUS (-ŪS) ĮSPĖJIMAS (-AI) (JEI REIKIA)</w:t>
      </w:r>
    </w:p>
    <w:p w14:paraId="6EA73382" w14:textId="77777777" w:rsidR="00936228" w:rsidRDefault="00936228">
      <w:pPr>
        <w:widowControl w:val="0"/>
        <w:ind w:left="0" w:firstLine="0"/>
        <w:rPr>
          <w:rFonts w:ascii="Times New Roman" w:hAnsi="Times New Roman" w:cs="Times New Roman"/>
        </w:rPr>
      </w:pPr>
    </w:p>
    <w:p w14:paraId="1F6FEFEA" w14:textId="77777777" w:rsidR="00936228" w:rsidRDefault="00936228">
      <w:pPr>
        <w:widowControl w:val="0"/>
        <w:ind w:left="0" w:firstLine="0"/>
        <w:rPr>
          <w:rFonts w:ascii="Times New Roman" w:hAnsi="Times New Roman" w:cs="Times New Roman"/>
        </w:rPr>
      </w:pPr>
    </w:p>
    <w:p w14:paraId="245394A3" w14:textId="77777777" w:rsidR="00936228" w:rsidRDefault="0078649F">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sz w:val="24"/>
          <w:szCs w:val="20"/>
          <w:lang w:eastAsia="sl-SI"/>
        </w:rPr>
      </w:pPr>
      <w:r>
        <w:rPr>
          <w:rFonts w:ascii="Times New Roman" w:hAnsi="Times New Roman" w:cs="Times New Roman"/>
          <w:b/>
        </w:rPr>
        <w:t>8.</w:t>
      </w:r>
      <w:r>
        <w:rPr>
          <w:rFonts w:ascii="Times New Roman" w:hAnsi="Times New Roman" w:cs="Times New Roman"/>
          <w:b/>
        </w:rPr>
        <w:tab/>
        <w:t>TINKAMUMO LAIKAS</w:t>
      </w:r>
    </w:p>
    <w:p w14:paraId="357A06A2" w14:textId="77777777" w:rsidR="00936228" w:rsidRDefault="00936228">
      <w:pPr>
        <w:widowControl w:val="0"/>
        <w:ind w:left="0" w:firstLine="0"/>
        <w:rPr>
          <w:rFonts w:ascii="Times New Roman" w:hAnsi="Times New Roman" w:cs="Times New Roman"/>
        </w:rPr>
      </w:pPr>
    </w:p>
    <w:p w14:paraId="255D5164" w14:textId="77777777" w:rsidR="00936228" w:rsidRDefault="0078649F">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lastRenderedPageBreak/>
        <w:t>EXP (mm/MMMM)</w:t>
      </w:r>
    </w:p>
    <w:p w14:paraId="08082952"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highlight w:val="lightGray"/>
        </w:rPr>
        <w:t>Tinka iki (mm/MMMM)</w:t>
      </w:r>
    </w:p>
    <w:p w14:paraId="3C25E6E9" w14:textId="77777777" w:rsidR="00936228" w:rsidRDefault="00936228">
      <w:pPr>
        <w:widowControl w:val="0"/>
        <w:ind w:left="0" w:firstLine="0"/>
        <w:rPr>
          <w:rFonts w:ascii="Times New Roman" w:hAnsi="Times New Roman" w:cs="Times New Roman"/>
        </w:rPr>
      </w:pPr>
    </w:p>
    <w:p w14:paraId="1518545C" w14:textId="77777777" w:rsidR="00936228" w:rsidRDefault="00936228">
      <w:pPr>
        <w:widowControl w:val="0"/>
        <w:ind w:left="0" w:firstLine="0"/>
        <w:rPr>
          <w:rFonts w:ascii="Times New Roman" w:hAnsi="Times New Roman" w:cs="Times New Roman"/>
        </w:rPr>
      </w:pPr>
    </w:p>
    <w:p w14:paraId="61690D7C" w14:textId="77777777" w:rsidR="00936228" w:rsidRDefault="0078649F">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sz w:val="24"/>
          <w:szCs w:val="20"/>
          <w:lang w:eastAsia="sl-SI"/>
        </w:rPr>
      </w:pPr>
      <w:r>
        <w:rPr>
          <w:rFonts w:ascii="Times New Roman" w:hAnsi="Times New Roman" w:cs="Times New Roman"/>
          <w:b/>
        </w:rPr>
        <w:t>9.</w:t>
      </w:r>
      <w:r>
        <w:rPr>
          <w:rFonts w:ascii="Times New Roman" w:hAnsi="Times New Roman" w:cs="Times New Roman"/>
          <w:b/>
        </w:rPr>
        <w:tab/>
      </w:r>
      <w:r>
        <w:rPr>
          <w:rFonts w:ascii="Times New Roman" w:hAnsi="Times New Roman" w:cs="Times New Roman"/>
          <w:b/>
          <w:caps/>
        </w:rPr>
        <w:t>SPECIALIOS laikymo sąlygos</w:t>
      </w:r>
    </w:p>
    <w:p w14:paraId="16373381" w14:textId="77777777" w:rsidR="00936228" w:rsidRDefault="00936228">
      <w:pPr>
        <w:widowControl w:val="0"/>
        <w:rPr>
          <w:rFonts w:ascii="Times New Roman" w:hAnsi="Times New Roman" w:cs="Times New Roman"/>
        </w:rPr>
      </w:pPr>
    </w:p>
    <w:p w14:paraId="5EBF8D17" w14:textId="77777777" w:rsidR="00936228" w:rsidRDefault="00936228">
      <w:pPr>
        <w:widowControl w:val="0"/>
        <w:rPr>
          <w:rFonts w:ascii="Times New Roman" w:hAnsi="Times New Roman" w:cs="Times New Roman"/>
        </w:rPr>
      </w:pPr>
    </w:p>
    <w:p w14:paraId="75949227" w14:textId="77777777" w:rsidR="00936228" w:rsidRDefault="0078649F">
      <w:pPr>
        <w:widowControl w:val="0"/>
        <w:pBdr>
          <w:top w:val="single" w:sz="4" w:space="1" w:color="auto"/>
          <w:left w:val="single" w:sz="4" w:space="4" w:color="auto"/>
          <w:bottom w:val="single" w:sz="4" w:space="1" w:color="auto"/>
          <w:right w:val="single" w:sz="4" w:space="4" w:color="auto"/>
        </w:pBdr>
        <w:outlineLvl w:val="0"/>
        <w:rPr>
          <w:rFonts w:ascii="Times New Roman" w:eastAsia="Times New Roman" w:hAnsi="Times New Roman" w:cs="Times New Roman"/>
          <w:b/>
          <w:sz w:val="24"/>
          <w:szCs w:val="20"/>
          <w:lang w:eastAsia="sl-SI"/>
        </w:rPr>
      </w:pPr>
      <w:r>
        <w:rPr>
          <w:rFonts w:ascii="Times New Roman" w:hAnsi="Times New Roman" w:cs="Times New Roman"/>
          <w:b/>
        </w:rPr>
        <w:t>10.</w:t>
      </w:r>
      <w:r>
        <w:rPr>
          <w:rFonts w:ascii="Times New Roman" w:hAnsi="Times New Roman" w:cs="Times New Roman"/>
          <w:b/>
        </w:rPr>
        <w:tab/>
      </w:r>
      <w:r>
        <w:rPr>
          <w:rFonts w:ascii="Times New Roman" w:hAnsi="Times New Roman" w:cs="Times New Roman"/>
          <w:b/>
          <w:caps/>
        </w:rPr>
        <w:t>specialios atsargumo priemonės DĖL NESUVARTOTO</w:t>
      </w:r>
      <w:r>
        <w:rPr>
          <w:rFonts w:ascii="Times New Roman" w:hAnsi="Times New Roman" w:cs="Times New Roman"/>
          <w:b/>
        </w:rPr>
        <w:t xml:space="preserve"> </w:t>
      </w:r>
      <w:r>
        <w:rPr>
          <w:rFonts w:ascii="Times New Roman" w:hAnsi="Times New Roman" w:cs="Times New Roman"/>
          <w:b/>
          <w:caps/>
        </w:rPr>
        <w:t>VAISTINIO PREPARATO AR JO ATLIEKŲ</w:t>
      </w:r>
      <w:r>
        <w:rPr>
          <w:rFonts w:ascii="Times New Roman" w:hAnsi="Times New Roman" w:cs="Times New Roman"/>
          <w:caps/>
        </w:rPr>
        <w:t xml:space="preserve"> </w:t>
      </w:r>
      <w:r>
        <w:rPr>
          <w:rFonts w:ascii="Times New Roman" w:hAnsi="Times New Roman" w:cs="Times New Roman"/>
          <w:b/>
          <w:caps/>
        </w:rPr>
        <w:t>TVARKYMO (jei reikia)</w:t>
      </w:r>
    </w:p>
    <w:p w14:paraId="5FB7EA76" w14:textId="77777777" w:rsidR="00936228" w:rsidRDefault="00936228">
      <w:pPr>
        <w:widowControl w:val="0"/>
        <w:ind w:left="0" w:firstLine="0"/>
        <w:rPr>
          <w:rFonts w:ascii="Times New Roman" w:hAnsi="Times New Roman" w:cs="Times New Roman"/>
        </w:rPr>
      </w:pPr>
    </w:p>
    <w:p w14:paraId="2DAA9A4B" w14:textId="77777777" w:rsidR="00936228" w:rsidRDefault="00936228">
      <w:pPr>
        <w:widowControl w:val="0"/>
        <w:ind w:left="0" w:firstLine="0"/>
        <w:rPr>
          <w:rFonts w:ascii="Times New Roman" w:hAnsi="Times New Roman" w:cs="Times New Roman"/>
        </w:rPr>
      </w:pPr>
    </w:p>
    <w:p w14:paraId="04EDF888" w14:textId="77777777" w:rsidR="00936228" w:rsidRDefault="0078649F">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b/>
          <w:sz w:val="24"/>
          <w:szCs w:val="20"/>
          <w:lang w:eastAsia="sl-SI"/>
        </w:rPr>
      </w:pPr>
      <w:r>
        <w:rPr>
          <w:rFonts w:ascii="Times New Roman" w:hAnsi="Times New Roman" w:cs="Times New Roman"/>
          <w:b/>
        </w:rPr>
        <w:t>11.</w:t>
      </w:r>
      <w:r>
        <w:rPr>
          <w:rFonts w:ascii="Times New Roman" w:hAnsi="Times New Roman" w:cs="Times New Roman"/>
          <w:b/>
        </w:rPr>
        <w:tab/>
      </w:r>
      <w:r>
        <w:rPr>
          <w:rFonts w:ascii="Times New Roman" w:hAnsi="Times New Roman" w:cs="Times New Roman"/>
          <w:b/>
          <w:caps/>
        </w:rPr>
        <w:t>Registruotojo pavadinimas ir adresas</w:t>
      </w:r>
    </w:p>
    <w:p w14:paraId="38641F3F" w14:textId="77777777" w:rsidR="00936228" w:rsidRDefault="00936228">
      <w:pPr>
        <w:widowControl w:val="0"/>
        <w:ind w:left="0" w:firstLine="0"/>
        <w:rPr>
          <w:rFonts w:ascii="Times New Roman" w:hAnsi="Times New Roman" w:cs="Times New Roman"/>
        </w:rPr>
      </w:pPr>
    </w:p>
    <w:p w14:paraId="740F834F" w14:textId="77777777" w:rsidR="00936228" w:rsidRDefault="0078649F">
      <w:pPr>
        <w:widowControl w:val="0"/>
        <w:ind w:left="0" w:firstLine="0"/>
        <w:rPr>
          <w:rFonts w:ascii="Times New Roman" w:eastAsia="Times New Roman" w:hAnsi="Times New Roman" w:cs="Times New Roman"/>
          <w:sz w:val="24"/>
          <w:szCs w:val="20"/>
          <w:lang w:eastAsia="sl-SI"/>
        </w:rPr>
      </w:pPr>
      <w:proofErr w:type="spellStart"/>
      <w:r>
        <w:rPr>
          <w:rFonts w:ascii="Times New Roman" w:hAnsi="Times New Roman" w:cs="Times New Roman"/>
        </w:rPr>
        <w:t>Krka</w:t>
      </w:r>
      <w:proofErr w:type="spellEnd"/>
      <w:r>
        <w:rPr>
          <w:rFonts w:ascii="Times New Roman" w:hAnsi="Times New Roman" w:cs="Times New Roman"/>
        </w:rPr>
        <w:t xml:space="preserve">, </w:t>
      </w:r>
      <w:proofErr w:type="spellStart"/>
      <w:r>
        <w:rPr>
          <w:rFonts w:ascii="Times New Roman" w:hAnsi="Times New Roman" w:cs="Times New Roman"/>
        </w:rPr>
        <w:t>d.d</w:t>
      </w:r>
      <w:proofErr w:type="spellEnd"/>
      <w:r>
        <w:rPr>
          <w:rFonts w:ascii="Times New Roman" w:hAnsi="Times New Roman" w:cs="Times New Roman"/>
        </w:rPr>
        <w:t xml:space="preserve">., Novo mesto, </w:t>
      </w:r>
      <w:proofErr w:type="spellStart"/>
      <w:r>
        <w:rPr>
          <w:rFonts w:ascii="Times New Roman" w:hAnsi="Times New Roman" w:cs="Times New Roman"/>
        </w:rPr>
        <w:t>Šmarješka</w:t>
      </w:r>
      <w:proofErr w:type="spellEnd"/>
      <w:r>
        <w:rPr>
          <w:rFonts w:ascii="Times New Roman" w:hAnsi="Times New Roman" w:cs="Times New Roman"/>
        </w:rPr>
        <w:t xml:space="preserve"> </w:t>
      </w:r>
      <w:proofErr w:type="spellStart"/>
      <w:r>
        <w:rPr>
          <w:rFonts w:ascii="Times New Roman" w:hAnsi="Times New Roman" w:cs="Times New Roman"/>
        </w:rPr>
        <w:t>cesta</w:t>
      </w:r>
      <w:proofErr w:type="spellEnd"/>
      <w:r>
        <w:rPr>
          <w:rFonts w:ascii="Times New Roman" w:hAnsi="Times New Roman" w:cs="Times New Roman"/>
        </w:rPr>
        <w:t xml:space="preserve"> 6, 8501 Novo mesto, Slovėnija</w:t>
      </w:r>
    </w:p>
    <w:p w14:paraId="122D5C39" w14:textId="77777777" w:rsidR="00936228" w:rsidRDefault="00936228">
      <w:pPr>
        <w:widowControl w:val="0"/>
        <w:ind w:left="0" w:firstLine="0"/>
        <w:rPr>
          <w:rFonts w:ascii="Times New Roman" w:hAnsi="Times New Roman" w:cs="Times New Roman"/>
        </w:rPr>
      </w:pPr>
    </w:p>
    <w:p w14:paraId="7137A72F" w14:textId="77777777" w:rsidR="00936228" w:rsidRDefault="00936228">
      <w:pPr>
        <w:widowControl w:val="0"/>
        <w:ind w:left="0" w:firstLine="0"/>
        <w:rPr>
          <w:rFonts w:ascii="Times New Roman" w:hAnsi="Times New Roman" w:cs="Times New Roman"/>
        </w:rPr>
      </w:pPr>
    </w:p>
    <w:p w14:paraId="7F15A3EA" w14:textId="77777777" w:rsidR="00936228" w:rsidRDefault="0078649F">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sz w:val="24"/>
          <w:szCs w:val="20"/>
          <w:lang w:eastAsia="sl-SI"/>
        </w:rPr>
      </w:pPr>
      <w:r>
        <w:rPr>
          <w:rFonts w:ascii="Times New Roman" w:hAnsi="Times New Roman" w:cs="Times New Roman"/>
          <w:b/>
        </w:rPr>
        <w:t>12.</w:t>
      </w:r>
      <w:r>
        <w:rPr>
          <w:rFonts w:ascii="Times New Roman" w:hAnsi="Times New Roman" w:cs="Times New Roman"/>
          <w:b/>
        </w:rPr>
        <w:tab/>
      </w:r>
      <w:r>
        <w:rPr>
          <w:rFonts w:ascii="Times New Roman" w:hAnsi="Times New Roman" w:cs="Times New Roman"/>
          <w:b/>
          <w:caps/>
        </w:rPr>
        <w:t xml:space="preserve">RegistracijOS </w:t>
      </w:r>
      <w:r>
        <w:rPr>
          <w:rFonts w:ascii="Times New Roman" w:hAnsi="Times New Roman" w:cs="Times New Roman"/>
          <w:b/>
        </w:rPr>
        <w:t>PAŽYMĖJIMO</w:t>
      </w:r>
      <w:r>
        <w:rPr>
          <w:rFonts w:ascii="Times New Roman" w:hAnsi="Times New Roman" w:cs="Times New Roman"/>
          <w:b/>
          <w:caps/>
        </w:rPr>
        <w:t xml:space="preserve"> numeris</w:t>
      </w:r>
      <w:r>
        <w:rPr>
          <w:rFonts w:ascii="Times New Roman" w:hAnsi="Times New Roman" w:cs="Times New Roman"/>
          <w:b/>
        </w:rPr>
        <w:t xml:space="preserve"> (-IAI)</w:t>
      </w:r>
    </w:p>
    <w:p w14:paraId="7C3E534C" w14:textId="77777777" w:rsidR="00936228" w:rsidRDefault="00936228">
      <w:pPr>
        <w:widowControl w:val="0"/>
        <w:ind w:left="0" w:firstLine="0"/>
        <w:rPr>
          <w:rFonts w:ascii="Times New Roman" w:hAnsi="Times New Roman" w:cs="Times New Roman"/>
        </w:rPr>
      </w:pPr>
    </w:p>
    <w:p w14:paraId="7E0E7E38"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highlight w:val="lightGray"/>
        </w:rPr>
        <w:t>N2 -</w:t>
      </w:r>
      <w:r>
        <w:rPr>
          <w:rFonts w:ascii="Times New Roman" w:hAnsi="Times New Roman" w:cs="Times New Roman"/>
        </w:rPr>
        <w:t xml:space="preserve"> LT/1/09/1638/001</w:t>
      </w:r>
    </w:p>
    <w:p w14:paraId="0D0D350A" w14:textId="77777777" w:rsidR="00936228" w:rsidRDefault="0078649F">
      <w:pPr>
        <w:widowControl w:val="0"/>
        <w:ind w:left="0" w:firstLine="0"/>
        <w:rPr>
          <w:rFonts w:ascii="Times New Roman" w:eastAsia="Times New Roman" w:hAnsi="Times New Roman" w:cs="Times New Roman"/>
          <w:sz w:val="24"/>
          <w:szCs w:val="20"/>
          <w:highlight w:val="lightGray"/>
          <w:lang w:eastAsia="sl-SI"/>
        </w:rPr>
      </w:pPr>
      <w:r>
        <w:rPr>
          <w:rFonts w:ascii="Times New Roman" w:hAnsi="Times New Roman" w:cs="Times New Roman"/>
          <w:highlight w:val="lightGray"/>
        </w:rPr>
        <w:t>N10 - LT/1/09/1638/002</w:t>
      </w:r>
    </w:p>
    <w:p w14:paraId="4EB87C80" w14:textId="77777777" w:rsidR="00936228" w:rsidRDefault="0078649F">
      <w:pPr>
        <w:widowControl w:val="0"/>
        <w:ind w:left="0" w:firstLine="0"/>
        <w:rPr>
          <w:rFonts w:ascii="Times New Roman" w:eastAsia="Times New Roman" w:hAnsi="Times New Roman" w:cs="Times New Roman"/>
          <w:sz w:val="24"/>
          <w:szCs w:val="20"/>
          <w:highlight w:val="lightGray"/>
          <w:lang w:eastAsia="sl-SI"/>
        </w:rPr>
      </w:pPr>
      <w:r>
        <w:rPr>
          <w:rFonts w:ascii="Times New Roman" w:hAnsi="Times New Roman" w:cs="Times New Roman"/>
          <w:highlight w:val="lightGray"/>
        </w:rPr>
        <w:t>N20 - LT/1/09/1638/003</w:t>
      </w:r>
    </w:p>
    <w:p w14:paraId="168D195D" w14:textId="77777777" w:rsidR="00936228" w:rsidRDefault="0078649F">
      <w:pPr>
        <w:widowControl w:val="0"/>
        <w:ind w:left="0" w:firstLine="0"/>
        <w:rPr>
          <w:rFonts w:ascii="Times New Roman" w:eastAsia="Times New Roman" w:hAnsi="Times New Roman" w:cs="Times New Roman"/>
          <w:sz w:val="24"/>
          <w:szCs w:val="20"/>
          <w:highlight w:val="lightGray"/>
          <w:lang w:eastAsia="sl-SI"/>
        </w:rPr>
      </w:pPr>
      <w:r>
        <w:rPr>
          <w:rFonts w:ascii="Times New Roman" w:hAnsi="Times New Roman" w:cs="Times New Roman"/>
          <w:highlight w:val="lightGray"/>
        </w:rPr>
        <w:t>N30 - LT/1/09/1638/004</w:t>
      </w:r>
    </w:p>
    <w:p w14:paraId="3E12B69D" w14:textId="77777777" w:rsidR="00936228" w:rsidRDefault="0078649F">
      <w:pPr>
        <w:widowControl w:val="0"/>
        <w:ind w:left="0" w:firstLine="0"/>
        <w:rPr>
          <w:rFonts w:ascii="Times New Roman" w:eastAsia="Times New Roman" w:hAnsi="Times New Roman" w:cs="Times New Roman"/>
          <w:sz w:val="24"/>
          <w:szCs w:val="20"/>
          <w:highlight w:val="lightGray"/>
          <w:lang w:eastAsia="sl-SI"/>
        </w:rPr>
      </w:pPr>
      <w:r>
        <w:rPr>
          <w:rFonts w:ascii="Times New Roman" w:hAnsi="Times New Roman" w:cs="Times New Roman"/>
          <w:highlight w:val="lightGray"/>
        </w:rPr>
        <w:t>N40 - LT/1/09/1638/005</w:t>
      </w:r>
    </w:p>
    <w:p w14:paraId="6EF476DB" w14:textId="77777777" w:rsidR="00936228" w:rsidRDefault="0078649F">
      <w:pPr>
        <w:widowControl w:val="0"/>
        <w:ind w:left="0" w:firstLine="0"/>
        <w:rPr>
          <w:rFonts w:ascii="Times New Roman" w:eastAsia="Times New Roman" w:hAnsi="Times New Roman" w:cs="Times New Roman"/>
          <w:sz w:val="24"/>
          <w:szCs w:val="20"/>
          <w:highlight w:val="lightGray"/>
          <w:lang w:eastAsia="sl-SI"/>
        </w:rPr>
      </w:pPr>
      <w:r>
        <w:rPr>
          <w:rFonts w:ascii="Times New Roman" w:hAnsi="Times New Roman" w:cs="Times New Roman"/>
          <w:highlight w:val="lightGray"/>
        </w:rPr>
        <w:t>N50 - LT/1/09/1638/006</w:t>
      </w:r>
    </w:p>
    <w:p w14:paraId="338096E3" w14:textId="77777777" w:rsidR="00936228" w:rsidRDefault="0078649F">
      <w:pPr>
        <w:widowControl w:val="0"/>
        <w:ind w:left="0" w:firstLine="0"/>
        <w:rPr>
          <w:rFonts w:ascii="Times New Roman" w:eastAsia="Times New Roman" w:hAnsi="Times New Roman" w:cs="Times New Roman"/>
          <w:sz w:val="24"/>
          <w:szCs w:val="20"/>
          <w:highlight w:val="lightGray"/>
          <w:lang w:eastAsia="sl-SI"/>
        </w:rPr>
      </w:pPr>
      <w:r>
        <w:rPr>
          <w:rFonts w:ascii="Times New Roman" w:hAnsi="Times New Roman" w:cs="Times New Roman"/>
          <w:highlight w:val="lightGray"/>
        </w:rPr>
        <w:t>N60 - LT/1/09/1638/007</w:t>
      </w:r>
    </w:p>
    <w:p w14:paraId="67294885" w14:textId="77777777" w:rsidR="00936228" w:rsidRDefault="0078649F">
      <w:pPr>
        <w:widowControl w:val="0"/>
        <w:ind w:left="0" w:firstLine="0"/>
        <w:rPr>
          <w:rFonts w:ascii="Times New Roman" w:eastAsia="Times New Roman" w:hAnsi="Times New Roman" w:cs="Times New Roman"/>
          <w:sz w:val="24"/>
          <w:szCs w:val="20"/>
          <w:highlight w:val="lightGray"/>
          <w:lang w:eastAsia="sl-SI"/>
        </w:rPr>
      </w:pPr>
      <w:r>
        <w:rPr>
          <w:rFonts w:ascii="Times New Roman" w:hAnsi="Times New Roman" w:cs="Times New Roman"/>
          <w:highlight w:val="lightGray"/>
        </w:rPr>
        <w:t>N70 - LT/1/09/1638/008</w:t>
      </w:r>
    </w:p>
    <w:p w14:paraId="35D01027" w14:textId="77777777" w:rsidR="00936228" w:rsidRDefault="0078649F">
      <w:pPr>
        <w:widowControl w:val="0"/>
        <w:ind w:left="0" w:firstLine="0"/>
        <w:rPr>
          <w:rFonts w:ascii="Times New Roman" w:eastAsia="Times New Roman" w:hAnsi="Times New Roman" w:cs="Times New Roman"/>
          <w:sz w:val="24"/>
          <w:szCs w:val="20"/>
          <w:highlight w:val="lightGray"/>
          <w:lang w:eastAsia="sl-SI"/>
        </w:rPr>
      </w:pPr>
      <w:r>
        <w:rPr>
          <w:rFonts w:ascii="Times New Roman" w:hAnsi="Times New Roman" w:cs="Times New Roman"/>
          <w:highlight w:val="lightGray"/>
        </w:rPr>
        <w:t>N80 - LT/1/09/1638/009</w:t>
      </w:r>
    </w:p>
    <w:p w14:paraId="0A0868FC" w14:textId="77777777" w:rsidR="00936228" w:rsidRDefault="0078649F">
      <w:pPr>
        <w:widowControl w:val="0"/>
        <w:ind w:left="0" w:firstLine="0"/>
        <w:rPr>
          <w:rFonts w:ascii="Times New Roman" w:eastAsia="Times New Roman" w:hAnsi="Times New Roman" w:cs="Times New Roman"/>
          <w:sz w:val="24"/>
          <w:szCs w:val="20"/>
          <w:highlight w:val="lightGray"/>
          <w:lang w:eastAsia="sl-SI"/>
        </w:rPr>
      </w:pPr>
      <w:r>
        <w:rPr>
          <w:rFonts w:ascii="Times New Roman" w:hAnsi="Times New Roman" w:cs="Times New Roman"/>
          <w:highlight w:val="lightGray"/>
        </w:rPr>
        <w:t>N90 - LT/1/09/1638/010</w:t>
      </w:r>
    </w:p>
    <w:p w14:paraId="7FB04397"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highlight w:val="lightGray"/>
        </w:rPr>
        <w:t>N100 - LT/1/09/1638/011</w:t>
      </w:r>
    </w:p>
    <w:p w14:paraId="281DF2F7" w14:textId="77777777" w:rsidR="00936228" w:rsidRDefault="00936228">
      <w:pPr>
        <w:widowControl w:val="0"/>
        <w:ind w:left="0" w:firstLine="0"/>
        <w:rPr>
          <w:rFonts w:ascii="Times New Roman" w:hAnsi="Times New Roman" w:cs="Times New Roman"/>
        </w:rPr>
      </w:pPr>
    </w:p>
    <w:p w14:paraId="1FFEB1FE" w14:textId="77777777" w:rsidR="00936228" w:rsidRDefault="00936228">
      <w:pPr>
        <w:widowControl w:val="0"/>
        <w:ind w:left="0" w:firstLine="0"/>
        <w:rPr>
          <w:rFonts w:ascii="Times New Roman" w:hAnsi="Times New Roman" w:cs="Times New Roman"/>
        </w:rPr>
      </w:pPr>
    </w:p>
    <w:p w14:paraId="08FF22F6" w14:textId="77777777" w:rsidR="00936228" w:rsidRDefault="0078649F">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sz w:val="24"/>
          <w:szCs w:val="20"/>
          <w:lang w:eastAsia="sl-SI"/>
        </w:rPr>
      </w:pPr>
      <w:r>
        <w:rPr>
          <w:rFonts w:ascii="Times New Roman" w:hAnsi="Times New Roman" w:cs="Times New Roman"/>
          <w:b/>
        </w:rPr>
        <w:t>13.</w:t>
      </w:r>
      <w:r>
        <w:rPr>
          <w:rFonts w:ascii="Times New Roman" w:hAnsi="Times New Roman" w:cs="Times New Roman"/>
          <w:b/>
        </w:rPr>
        <w:tab/>
        <w:t>SERIJOS NUMERIS</w:t>
      </w:r>
    </w:p>
    <w:p w14:paraId="3EECE7FF" w14:textId="77777777" w:rsidR="00936228" w:rsidRDefault="00936228">
      <w:pPr>
        <w:widowControl w:val="0"/>
        <w:ind w:left="0" w:firstLine="0"/>
        <w:rPr>
          <w:rFonts w:ascii="Times New Roman" w:hAnsi="Times New Roman" w:cs="Times New Roman"/>
        </w:rPr>
      </w:pPr>
    </w:p>
    <w:p w14:paraId="218CF70F" w14:textId="77777777" w:rsidR="00936228" w:rsidRDefault="0078649F">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Lot</w:t>
      </w:r>
    </w:p>
    <w:p w14:paraId="37EEB0A0"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highlight w:val="lightGray"/>
        </w:rPr>
        <w:t>Serija</w:t>
      </w:r>
    </w:p>
    <w:p w14:paraId="5AFAAA1D" w14:textId="77777777" w:rsidR="00936228" w:rsidRDefault="00936228">
      <w:pPr>
        <w:widowControl w:val="0"/>
        <w:ind w:left="0" w:firstLine="0"/>
        <w:rPr>
          <w:rFonts w:ascii="Times New Roman" w:hAnsi="Times New Roman" w:cs="Times New Roman"/>
        </w:rPr>
      </w:pPr>
    </w:p>
    <w:p w14:paraId="5D5CF905" w14:textId="77777777" w:rsidR="00936228" w:rsidRDefault="00936228">
      <w:pPr>
        <w:widowControl w:val="0"/>
        <w:ind w:left="0" w:firstLine="0"/>
        <w:rPr>
          <w:rFonts w:ascii="Times New Roman" w:hAnsi="Times New Roman" w:cs="Times New Roman"/>
        </w:rPr>
      </w:pPr>
    </w:p>
    <w:p w14:paraId="52CA1087" w14:textId="77777777" w:rsidR="00936228" w:rsidRDefault="0078649F">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sz w:val="24"/>
          <w:szCs w:val="20"/>
          <w:lang w:eastAsia="sl-SI"/>
        </w:rPr>
      </w:pPr>
      <w:r>
        <w:rPr>
          <w:rFonts w:ascii="Times New Roman" w:hAnsi="Times New Roman" w:cs="Times New Roman"/>
          <w:b/>
        </w:rPr>
        <w:t>14.</w:t>
      </w:r>
      <w:r>
        <w:rPr>
          <w:rFonts w:ascii="Times New Roman" w:hAnsi="Times New Roman" w:cs="Times New Roman"/>
          <w:b/>
        </w:rPr>
        <w:tab/>
        <w:t>PARDAVIMO (IŠDAVIMO)</w:t>
      </w:r>
      <w:r>
        <w:rPr>
          <w:rFonts w:ascii="Times New Roman" w:hAnsi="Times New Roman" w:cs="Times New Roman"/>
          <w:b/>
          <w:caps/>
        </w:rPr>
        <w:t xml:space="preserve"> tvarka</w:t>
      </w:r>
    </w:p>
    <w:p w14:paraId="2CE8F179" w14:textId="77777777" w:rsidR="00936228" w:rsidRDefault="00936228">
      <w:pPr>
        <w:widowControl w:val="0"/>
        <w:ind w:left="0" w:firstLine="0"/>
        <w:rPr>
          <w:rFonts w:ascii="Times New Roman" w:hAnsi="Times New Roman" w:cs="Times New Roman"/>
        </w:rPr>
      </w:pPr>
    </w:p>
    <w:p w14:paraId="7F846E0B"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 xml:space="preserve">Receptinis </w:t>
      </w:r>
      <w:r>
        <w:rPr>
          <w:rFonts w:ascii="Times New Roman" w:eastAsia="Times New Roman" w:hAnsi="Times New Roman" w:cs="Times New Roman"/>
          <w:lang w:eastAsia="sl-SI"/>
        </w:rPr>
        <w:t>vaistas</w:t>
      </w:r>
    </w:p>
    <w:p w14:paraId="167E99F4" w14:textId="77777777" w:rsidR="00936228" w:rsidRDefault="00936228">
      <w:pPr>
        <w:widowControl w:val="0"/>
        <w:ind w:left="0" w:firstLine="0"/>
        <w:rPr>
          <w:rFonts w:ascii="Times New Roman" w:hAnsi="Times New Roman" w:cs="Times New Roman"/>
        </w:rPr>
      </w:pPr>
    </w:p>
    <w:p w14:paraId="11E4E628" w14:textId="77777777" w:rsidR="00936228" w:rsidRDefault="00936228">
      <w:pPr>
        <w:widowControl w:val="0"/>
        <w:ind w:left="0" w:firstLine="0"/>
        <w:rPr>
          <w:rFonts w:ascii="Times New Roman" w:hAnsi="Times New Roman" w:cs="Times New Roman"/>
        </w:rPr>
      </w:pPr>
    </w:p>
    <w:p w14:paraId="155E4F12" w14:textId="77777777" w:rsidR="00936228" w:rsidRDefault="0078649F">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sz w:val="24"/>
          <w:szCs w:val="20"/>
          <w:lang w:eastAsia="sl-SI"/>
        </w:rPr>
      </w:pPr>
      <w:r>
        <w:rPr>
          <w:rFonts w:ascii="Times New Roman" w:hAnsi="Times New Roman" w:cs="Times New Roman"/>
          <w:b/>
        </w:rPr>
        <w:t>15.</w:t>
      </w:r>
      <w:r>
        <w:rPr>
          <w:rFonts w:ascii="Times New Roman" w:hAnsi="Times New Roman" w:cs="Times New Roman"/>
          <w:b/>
        </w:rPr>
        <w:tab/>
      </w:r>
      <w:r>
        <w:rPr>
          <w:rFonts w:ascii="Times New Roman" w:hAnsi="Times New Roman" w:cs="Times New Roman"/>
          <w:b/>
          <w:caps/>
        </w:rPr>
        <w:t>vartojimo instrukcijA</w:t>
      </w:r>
    </w:p>
    <w:p w14:paraId="5E0C2467" w14:textId="77777777" w:rsidR="00936228" w:rsidRDefault="00936228">
      <w:pPr>
        <w:widowControl w:val="0"/>
        <w:ind w:left="0" w:firstLine="0"/>
        <w:rPr>
          <w:rFonts w:ascii="Times New Roman" w:hAnsi="Times New Roman" w:cs="Times New Roman"/>
        </w:rPr>
      </w:pPr>
    </w:p>
    <w:p w14:paraId="12DD6C78" w14:textId="77777777" w:rsidR="00936228" w:rsidRDefault="00936228">
      <w:pPr>
        <w:widowControl w:val="0"/>
        <w:ind w:left="0" w:firstLine="0"/>
        <w:rPr>
          <w:rFonts w:ascii="Times New Roman" w:hAnsi="Times New Roman" w:cs="Times New Roman"/>
        </w:rPr>
      </w:pPr>
    </w:p>
    <w:p w14:paraId="53970465" w14:textId="77777777" w:rsidR="00936228" w:rsidRDefault="0078649F">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sz w:val="24"/>
          <w:szCs w:val="20"/>
          <w:lang w:eastAsia="sl-SI"/>
        </w:rPr>
      </w:pPr>
      <w:r>
        <w:rPr>
          <w:rFonts w:ascii="Times New Roman" w:hAnsi="Times New Roman" w:cs="Times New Roman"/>
          <w:b/>
        </w:rPr>
        <w:t>16.</w:t>
      </w:r>
      <w:r>
        <w:rPr>
          <w:rFonts w:ascii="Times New Roman" w:hAnsi="Times New Roman" w:cs="Times New Roman"/>
          <w:b/>
        </w:rPr>
        <w:tab/>
        <w:t>INFORMACIJA BRAILIO RAŠTU</w:t>
      </w:r>
    </w:p>
    <w:p w14:paraId="6390777F" w14:textId="77777777" w:rsidR="00936228" w:rsidRDefault="00936228">
      <w:pPr>
        <w:widowControl w:val="0"/>
        <w:ind w:left="0" w:firstLine="0"/>
        <w:rPr>
          <w:rFonts w:ascii="Times New Roman" w:hAnsi="Times New Roman" w:cs="Times New Roman"/>
        </w:rPr>
      </w:pPr>
    </w:p>
    <w:p w14:paraId="3845370D" w14:textId="77777777" w:rsidR="00936228" w:rsidRDefault="0078649F">
      <w:pPr>
        <w:widowControl w:val="0"/>
        <w:ind w:left="0" w:firstLine="0"/>
        <w:rPr>
          <w:rFonts w:ascii="Times New Roman" w:eastAsia="Times New Roman" w:hAnsi="Times New Roman" w:cs="Times New Roman"/>
          <w:sz w:val="24"/>
          <w:szCs w:val="20"/>
          <w:lang w:eastAsia="sl-SI"/>
        </w:rPr>
      </w:pPr>
      <w:proofErr w:type="spellStart"/>
      <w:r>
        <w:rPr>
          <w:rFonts w:ascii="Times New Roman" w:hAnsi="Times New Roman" w:cs="Times New Roman"/>
        </w:rPr>
        <w:t>Doreta</w:t>
      </w:r>
      <w:proofErr w:type="spellEnd"/>
      <w:r>
        <w:rPr>
          <w:rFonts w:ascii="Times New Roman" w:hAnsi="Times New Roman" w:cs="Times New Roman"/>
        </w:rPr>
        <w:t xml:space="preserve"> 37,5 mg/325 mg</w:t>
      </w:r>
    </w:p>
    <w:p w14:paraId="525DC77C" w14:textId="77777777" w:rsidR="00936228" w:rsidRDefault="00936228">
      <w:pPr>
        <w:widowControl w:val="0"/>
        <w:ind w:left="0" w:firstLine="0"/>
        <w:rPr>
          <w:rFonts w:ascii="Times New Roman" w:hAnsi="Times New Roman" w:cs="Times New Roman"/>
        </w:rPr>
      </w:pPr>
    </w:p>
    <w:p w14:paraId="72BAD11C" w14:textId="77777777" w:rsidR="00936228" w:rsidRDefault="00936228">
      <w:pPr>
        <w:widowControl w:val="0"/>
        <w:tabs>
          <w:tab w:val="left" w:pos="567"/>
        </w:tabs>
        <w:ind w:left="0" w:firstLine="0"/>
        <w:rPr>
          <w:rFonts w:ascii="Times New Roman" w:hAnsi="Times New Roman" w:cs="Times New Roman"/>
          <w:shd w:val="clear" w:color="auto" w:fill="CCCCCC"/>
        </w:rPr>
      </w:pPr>
    </w:p>
    <w:p w14:paraId="03F5230D" w14:textId="77777777" w:rsidR="00936228" w:rsidRDefault="0078649F">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b/>
          <w:sz w:val="24"/>
          <w:szCs w:val="20"/>
          <w:lang w:eastAsia="sl-SI"/>
        </w:rPr>
      </w:pPr>
      <w:r>
        <w:rPr>
          <w:rFonts w:ascii="Times New Roman" w:hAnsi="Times New Roman" w:cs="Times New Roman"/>
          <w:b/>
        </w:rPr>
        <w:t>17.</w:t>
      </w:r>
      <w:r>
        <w:rPr>
          <w:rFonts w:ascii="Times New Roman" w:hAnsi="Times New Roman" w:cs="Times New Roman"/>
          <w:b/>
        </w:rPr>
        <w:tab/>
        <w:t>UNIKALUS IDENTIFIKATORIUS – 2D BRŪKŠNINIS KODAS</w:t>
      </w:r>
    </w:p>
    <w:p w14:paraId="6E4E5135" w14:textId="77777777" w:rsidR="00936228" w:rsidRDefault="00936228">
      <w:pPr>
        <w:widowControl w:val="0"/>
        <w:ind w:left="0" w:firstLine="0"/>
        <w:rPr>
          <w:rFonts w:ascii="Times New Roman" w:hAnsi="Times New Roman" w:cs="Times New Roman"/>
        </w:rPr>
      </w:pPr>
    </w:p>
    <w:p w14:paraId="4D8E53E4" w14:textId="77777777" w:rsidR="00936228" w:rsidRDefault="0078649F">
      <w:pPr>
        <w:tabs>
          <w:tab w:val="left" w:pos="567"/>
        </w:tabs>
        <w:ind w:left="0" w:firstLine="0"/>
        <w:rPr>
          <w:rFonts w:ascii="Times New Roman" w:eastAsia="Times New Roman" w:hAnsi="Times New Roman" w:cs="Times New Roman"/>
          <w:sz w:val="24"/>
          <w:szCs w:val="20"/>
          <w:shd w:val="clear" w:color="auto" w:fill="CCCCCC"/>
          <w:lang w:eastAsia="sl-SI"/>
        </w:rPr>
      </w:pPr>
      <w:r>
        <w:rPr>
          <w:rFonts w:ascii="Times New Roman" w:hAnsi="Times New Roman" w:cs="Times New Roman"/>
          <w:highlight w:val="lightGray"/>
        </w:rPr>
        <w:t>2D brūkšninis kodas su nurodytu unikaliu identifikatoriumi.</w:t>
      </w:r>
    </w:p>
    <w:p w14:paraId="6835328F" w14:textId="77777777" w:rsidR="00936228" w:rsidRDefault="00936228">
      <w:pPr>
        <w:widowControl w:val="0"/>
        <w:tabs>
          <w:tab w:val="left" w:pos="567"/>
        </w:tabs>
        <w:ind w:left="0" w:firstLine="0"/>
        <w:rPr>
          <w:rFonts w:ascii="Times New Roman" w:hAnsi="Times New Roman" w:cs="Times New Roman"/>
          <w:shd w:val="clear" w:color="auto" w:fill="CCCCCC"/>
        </w:rPr>
      </w:pPr>
    </w:p>
    <w:p w14:paraId="5BE184E5" w14:textId="77777777" w:rsidR="00936228" w:rsidRDefault="00936228">
      <w:pPr>
        <w:widowControl w:val="0"/>
        <w:ind w:left="0" w:firstLine="0"/>
        <w:rPr>
          <w:rFonts w:ascii="Times New Roman" w:hAnsi="Times New Roman" w:cs="Times New Roman"/>
        </w:rPr>
      </w:pPr>
    </w:p>
    <w:p w14:paraId="75B42313" w14:textId="77777777" w:rsidR="00936228" w:rsidRDefault="0078649F">
      <w:pPr>
        <w:widowControl w:val="0"/>
        <w:pBdr>
          <w:top w:val="single" w:sz="4" w:space="1" w:color="auto"/>
          <w:left w:val="single" w:sz="4" w:space="4" w:color="auto"/>
          <w:bottom w:val="single" w:sz="4" w:space="1" w:color="auto"/>
          <w:right w:val="single" w:sz="4" w:space="4" w:color="auto"/>
        </w:pBdr>
        <w:ind w:left="540" w:hanging="540"/>
        <w:outlineLvl w:val="0"/>
        <w:rPr>
          <w:rFonts w:ascii="Times New Roman" w:eastAsia="Times New Roman" w:hAnsi="Times New Roman" w:cs="Times New Roman"/>
          <w:b/>
          <w:sz w:val="24"/>
          <w:szCs w:val="20"/>
          <w:lang w:eastAsia="sl-SI"/>
        </w:rPr>
      </w:pPr>
      <w:r>
        <w:rPr>
          <w:rFonts w:ascii="Times New Roman" w:hAnsi="Times New Roman" w:cs="Times New Roman"/>
          <w:b/>
        </w:rPr>
        <w:t>18.</w:t>
      </w:r>
      <w:r>
        <w:rPr>
          <w:rFonts w:ascii="Times New Roman" w:hAnsi="Times New Roman" w:cs="Times New Roman"/>
          <w:b/>
        </w:rPr>
        <w:tab/>
        <w:t>UNIKALUS IDENTIFIKATORIUS – ŽMONĖMS SUPRANTAMI DUOMENYS</w:t>
      </w:r>
    </w:p>
    <w:p w14:paraId="1AB28099" w14:textId="77777777" w:rsidR="00936228" w:rsidRDefault="00936228">
      <w:pPr>
        <w:widowControl w:val="0"/>
        <w:ind w:left="0" w:firstLine="0"/>
        <w:rPr>
          <w:rFonts w:ascii="Times New Roman" w:hAnsi="Times New Roman" w:cs="Times New Roman"/>
        </w:rPr>
      </w:pPr>
    </w:p>
    <w:p w14:paraId="4CFC2840" w14:textId="77777777" w:rsidR="00936228" w:rsidRDefault="0078649F">
      <w:pPr>
        <w:widowControl w:val="0"/>
        <w:tabs>
          <w:tab w:val="left" w:pos="567"/>
        </w:tabs>
        <w:ind w:left="0" w:firstLine="0"/>
        <w:rPr>
          <w:rFonts w:ascii="Times New Roman" w:eastAsia="Times New Roman" w:hAnsi="Times New Roman" w:cs="Times New Roman"/>
          <w:sz w:val="24"/>
          <w:szCs w:val="20"/>
          <w:lang w:eastAsia="sl-SI"/>
        </w:rPr>
      </w:pPr>
      <w:r>
        <w:rPr>
          <w:rFonts w:ascii="Times New Roman" w:hAnsi="Times New Roman" w:cs="Times New Roman"/>
        </w:rPr>
        <w:t>PC</w:t>
      </w:r>
    </w:p>
    <w:p w14:paraId="00A101B6" w14:textId="77777777" w:rsidR="00936228" w:rsidRDefault="0078649F">
      <w:pPr>
        <w:widowControl w:val="0"/>
        <w:tabs>
          <w:tab w:val="left" w:pos="567"/>
        </w:tabs>
        <w:ind w:left="0" w:firstLine="0"/>
        <w:rPr>
          <w:rFonts w:ascii="Times New Roman" w:eastAsia="Times New Roman" w:hAnsi="Times New Roman" w:cs="Times New Roman"/>
          <w:vanish/>
          <w:sz w:val="24"/>
          <w:szCs w:val="20"/>
          <w:lang w:eastAsia="sl-SI"/>
        </w:rPr>
      </w:pPr>
      <w:r>
        <w:rPr>
          <w:rFonts w:ascii="Times New Roman" w:hAnsi="Times New Roman" w:cs="Times New Roman"/>
        </w:rPr>
        <w:t>SN</w:t>
      </w:r>
    </w:p>
    <w:p w14:paraId="3BCB4A28" w14:textId="77777777" w:rsidR="00936228" w:rsidRDefault="0078649F">
      <w:pPr>
        <w:ind w:left="0" w:firstLine="0"/>
        <w:rPr>
          <w:rFonts w:ascii="Times New Roman" w:eastAsia="Times New Roman" w:hAnsi="Times New Roman" w:cs="Times New Roman"/>
          <w:vanish/>
          <w:sz w:val="24"/>
          <w:szCs w:val="20"/>
          <w:lang w:eastAsia="sl-SI"/>
        </w:rPr>
      </w:pPr>
      <w:r>
        <w:rPr>
          <w:rFonts w:ascii="Times New Roman" w:hAnsi="Times New Roman" w:cs="Times New Roman"/>
          <w:vanish/>
          <w:highlight w:val="lightGray"/>
        </w:rPr>
        <w:t>NN</w:t>
      </w:r>
    </w:p>
    <w:p w14:paraId="00E8AC5D" w14:textId="77777777" w:rsidR="00936228" w:rsidRDefault="00936228">
      <w:pPr>
        <w:widowControl w:val="0"/>
        <w:ind w:left="0" w:firstLine="0"/>
        <w:rPr>
          <w:rFonts w:ascii="Times New Roman" w:hAnsi="Times New Roman" w:cs="Times New Roman"/>
          <w:vanish/>
        </w:rPr>
      </w:pPr>
    </w:p>
    <w:p w14:paraId="792923D4" w14:textId="77777777" w:rsidR="00936228" w:rsidRDefault="0078649F">
      <w:pPr>
        <w:widowControl w:val="0"/>
        <w:ind w:left="0" w:firstLine="0"/>
        <w:rPr>
          <w:rFonts w:ascii="Times New Roman" w:hAnsi="Times New Roman" w:cs="Times New Roman"/>
          <w:b/>
        </w:rPr>
      </w:pPr>
      <w:r>
        <w:rPr>
          <w:rFonts w:ascii="Times New Roman" w:hAnsi="Times New Roman" w:cs="Times New Roman"/>
          <w:b/>
          <w:color w:val="FF0000"/>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936228" w14:paraId="415037F5" w14:textId="77777777">
        <w:trPr>
          <w:trHeight w:val="785"/>
        </w:trPr>
        <w:tc>
          <w:tcPr>
            <w:tcW w:w="9287" w:type="dxa"/>
          </w:tcPr>
          <w:p w14:paraId="3A507720" w14:textId="77777777" w:rsidR="00936228" w:rsidRDefault="0078649F">
            <w:pPr>
              <w:widowControl w:val="0"/>
              <w:ind w:left="0" w:firstLine="0"/>
              <w:rPr>
                <w:rFonts w:ascii="Times New Roman" w:hAnsi="Times New Roman" w:cs="Times New Roman"/>
                <w:b/>
              </w:rPr>
            </w:pPr>
            <w:r>
              <w:rPr>
                <w:rFonts w:ascii="Times New Roman" w:hAnsi="Times New Roman" w:cs="Times New Roman"/>
                <w:b/>
              </w:rPr>
              <w:lastRenderedPageBreak/>
              <w:t xml:space="preserve">MINIMALI </w:t>
            </w:r>
            <w:r>
              <w:rPr>
                <w:rFonts w:ascii="Times New Roman" w:hAnsi="Times New Roman" w:cs="Times New Roman"/>
                <w:b/>
                <w:caps/>
              </w:rPr>
              <w:t xml:space="preserve">informacija ant </w:t>
            </w:r>
            <w:r>
              <w:rPr>
                <w:rFonts w:ascii="Times New Roman" w:hAnsi="Times New Roman" w:cs="Times New Roman"/>
                <w:b/>
              </w:rPr>
              <w:t>LIZDINIŲ PLOKŠTELIŲ ARBA DVISLUOKSNIŲ JUOSTELIŲ</w:t>
            </w:r>
          </w:p>
          <w:p w14:paraId="3BF6D66D" w14:textId="77777777" w:rsidR="00936228" w:rsidRDefault="00936228">
            <w:pPr>
              <w:widowControl w:val="0"/>
              <w:ind w:left="0" w:firstLine="0"/>
              <w:rPr>
                <w:rFonts w:ascii="Times New Roman" w:hAnsi="Times New Roman" w:cs="Times New Roman"/>
                <w:b/>
              </w:rPr>
            </w:pPr>
          </w:p>
          <w:p w14:paraId="078CD83C" w14:textId="77777777" w:rsidR="00936228" w:rsidRDefault="0078649F">
            <w:pPr>
              <w:widowControl w:val="0"/>
              <w:ind w:left="0" w:firstLine="0"/>
              <w:rPr>
                <w:rFonts w:ascii="Times New Roman" w:eastAsia="Times New Roman" w:hAnsi="Times New Roman" w:cs="Times New Roman"/>
                <w:b/>
                <w:sz w:val="24"/>
                <w:szCs w:val="20"/>
                <w:lang w:eastAsia="sl-SI"/>
              </w:rPr>
            </w:pPr>
            <w:r>
              <w:rPr>
                <w:rFonts w:ascii="Times New Roman" w:hAnsi="Times New Roman" w:cs="Times New Roman"/>
                <w:b/>
              </w:rPr>
              <w:t>PVC/PVDC BALTOS FOLIJOS, ALIUMINIO FOLIJOS LIZDINĖ PLOKŠTELĖ</w:t>
            </w:r>
          </w:p>
        </w:tc>
      </w:tr>
    </w:tbl>
    <w:p w14:paraId="3D7F9AC1" w14:textId="77777777" w:rsidR="00936228" w:rsidRDefault="00936228">
      <w:pPr>
        <w:widowControl w:val="0"/>
        <w:ind w:left="0" w:firstLine="0"/>
        <w:rPr>
          <w:rFonts w:ascii="Times New Roman" w:hAnsi="Times New Roman" w:cs="Times New Roman"/>
          <w:b/>
        </w:rPr>
      </w:pPr>
    </w:p>
    <w:p w14:paraId="6360B567" w14:textId="77777777" w:rsidR="00936228" w:rsidRDefault="00936228">
      <w:pPr>
        <w:widowControl w:val="0"/>
        <w:ind w:left="0" w:firstLine="0"/>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936228" w14:paraId="22460F2C" w14:textId="77777777">
        <w:tc>
          <w:tcPr>
            <w:tcW w:w="9287" w:type="dxa"/>
          </w:tcPr>
          <w:p w14:paraId="101C21B6" w14:textId="77777777" w:rsidR="00936228" w:rsidRDefault="0078649F">
            <w:pPr>
              <w:widowControl w:val="0"/>
              <w:tabs>
                <w:tab w:val="left" w:pos="142"/>
              </w:tabs>
              <w:rPr>
                <w:rFonts w:ascii="Times New Roman" w:hAnsi="Times New Roman" w:cs="Times New Roman"/>
                <w:b/>
              </w:rPr>
            </w:pPr>
            <w:r>
              <w:rPr>
                <w:rFonts w:ascii="Times New Roman" w:hAnsi="Times New Roman" w:cs="Times New Roman"/>
                <w:b/>
              </w:rPr>
              <w:t>1.</w:t>
            </w:r>
            <w:r>
              <w:rPr>
                <w:rFonts w:ascii="Times New Roman" w:hAnsi="Times New Roman" w:cs="Times New Roman"/>
                <w:b/>
              </w:rPr>
              <w:tab/>
            </w:r>
            <w:r>
              <w:rPr>
                <w:rFonts w:ascii="Times New Roman" w:hAnsi="Times New Roman" w:cs="Times New Roman"/>
                <w:b/>
                <w:caps/>
              </w:rPr>
              <w:t>Vaistinio preparato pavadinimas</w:t>
            </w:r>
          </w:p>
        </w:tc>
      </w:tr>
    </w:tbl>
    <w:p w14:paraId="74C0CC78" w14:textId="77777777" w:rsidR="00936228" w:rsidRDefault="00936228">
      <w:pPr>
        <w:widowControl w:val="0"/>
        <w:rPr>
          <w:rFonts w:ascii="Times New Roman" w:hAnsi="Times New Roman" w:cs="Times New Roman"/>
        </w:rPr>
      </w:pPr>
    </w:p>
    <w:p w14:paraId="23710E5B" w14:textId="77777777" w:rsidR="00936228" w:rsidRDefault="0078649F">
      <w:pPr>
        <w:widowControl w:val="0"/>
        <w:ind w:left="0" w:firstLine="0"/>
        <w:rPr>
          <w:rFonts w:ascii="Times New Roman" w:eastAsia="Times New Roman" w:hAnsi="Times New Roman" w:cs="Times New Roman"/>
          <w:sz w:val="24"/>
          <w:szCs w:val="20"/>
          <w:lang w:eastAsia="sl-SI"/>
        </w:rPr>
      </w:pPr>
      <w:proofErr w:type="spellStart"/>
      <w:r>
        <w:rPr>
          <w:rFonts w:ascii="Times New Roman" w:hAnsi="Times New Roman" w:cs="Times New Roman"/>
        </w:rPr>
        <w:t>Doreta</w:t>
      </w:r>
      <w:proofErr w:type="spellEnd"/>
      <w:r>
        <w:rPr>
          <w:rFonts w:ascii="Times New Roman" w:hAnsi="Times New Roman" w:cs="Times New Roman"/>
        </w:rPr>
        <w:t xml:space="preserve"> 37,5 mg/325 mg plėvele dengtos tabletės</w:t>
      </w:r>
    </w:p>
    <w:p w14:paraId="43408F27" w14:textId="77777777" w:rsidR="00936228" w:rsidRDefault="0078649F">
      <w:pPr>
        <w:widowControl w:val="0"/>
        <w:ind w:left="0" w:firstLine="0"/>
        <w:rPr>
          <w:rFonts w:ascii="Times New Roman" w:eastAsia="Times New Roman" w:hAnsi="Times New Roman" w:cs="Times New Roman"/>
          <w:sz w:val="24"/>
          <w:szCs w:val="20"/>
          <w:lang w:eastAsia="sl-SI"/>
        </w:rPr>
      </w:pPr>
      <w:proofErr w:type="spellStart"/>
      <w:r>
        <w:rPr>
          <w:rFonts w:ascii="Times New Roman" w:hAnsi="Times New Roman" w:cs="Times New Roman"/>
        </w:rPr>
        <w:t>tramadolio</w:t>
      </w:r>
      <w:proofErr w:type="spellEnd"/>
      <w:r>
        <w:rPr>
          <w:rFonts w:ascii="Times New Roman" w:hAnsi="Times New Roman" w:cs="Times New Roman"/>
        </w:rPr>
        <w:t xml:space="preserve"> hidrochloridas/</w:t>
      </w:r>
      <w:proofErr w:type="spellStart"/>
      <w:r>
        <w:rPr>
          <w:rFonts w:ascii="Times New Roman" w:hAnsi="Times New Roman" w:cs="Times New Roman"/>
        </w:rPr>
        <w:t>paracetamolis</w:t>
      </w:r>
      <w:proofErr w:type="spellEnd"/>
    </w:p>
    <w:p w14:paraId="1EC099B2" w14:textId="77777777" w:rsidR="00936228" w:rsidRDefault="00936228">
      <w:pPr>
        <w:widowControl w:val="0"/>
        <w:ind w:left="0" w:firstLine="0"/>
        <w:rPr>
          <w:rFonts w:ascii="Times New Roman" w:hAnsi="Times New Roman" w:cs="Times New Roman"/>
        </w:rPr>
      </w:pPr>
    </w:p>
    <w:p w14:paraId="5DD502ED" w14:textId="77777777" w:rsidR="00936228" w:rsidRDefault="00936228">
      <w:pPr>
        <w:widowControl w:val="0"/>
        <w:ind w:left="0" w:firstLine="0"/>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936228" w14:paraId="177CB606" w14:textId="77777777">
        <w:tc>
          <w:tcPr>
            <w:tcW w:w="9287" w:type="dxa"/>
          </w:tcPr>
          <w:p w14:paraId="4FDE1FF4" w14:textId="77777777" w:rsidR="00936228" w:rsidRDefault="0078649F">
            <w:pPr>
              <w:widowControl w:val="0"/>
              <w:tabs>
                <w:tab w:val="left" w:pos="142"/>
              </w:tabs>
              <w:rPr>
                <w:rFonts w:ascii="Times New Roman" w:hAnsi="Times New Roman" w:cs="Times New Roman"/>
                <w:b/>
              </w:rPr>
            </w:pPr>
            <w:r>
              <w:rPr>
                <w:rFonts w:ascii="Times New Roman" w:hAnsi="Times New Roman" w:cs="Times New Roman"/>
                <w:b/>
              </w:rPr>
              <w:t>2.</w:t>
            </w:r>
            <w:r>
              <w:rPr>
                <w:rFonts w:ascii="Times New Roman" w:hAnsi="Times New Roman" w:cs="Times New Roman"/>
                <w:b/>
              </w:rPr>
              <w:tab/>
            </w:r>
            <w:r>
              <w:rPr>
                <w:rFonts w:ascii="Times New Roman" w:hAnsi="Times New Roman" w:cs="Times New Roman"/>
                <w:b/>
                <w:caps/>
              </w:rPr>
              <w:t>registruotojo pavadinimas</w:t>
            </w:r>
          </w:p>
        </w:tc>
      </w:tr>
    </w:tbl>
    <w:p w14:paraId="265FCA9D" w14:textId="77777777" w:rsidR="00936228" w:rsidRDefault="00936228">
      <w:pPr>
        <w:widowControl w:val="0"/>
        <w:ind w:left="0" w:firstLine="0"/>
        <w:rPr>
          <w:rFonts w:ascii="Times New Roman" w:hAnsi="Times New Roman" w:cs="Times New Roman"/>
        </w:rPr>
      </w:pPr>
    </w:p>
    <w:p w14:paraId="43ECB8FC"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KRKA</w:t>
      </w:r>
    </w:p>
    <w:p w14:paraId="6B816E1E" w14:textId="77777777" w:rsidR="00936228" w:rsidRDefault="00936228">
      <w:pPr>
        <w:widowControl w:val="0"/>
        <w:ind w:left="0" w:firstLine="0"/>
        <w:rPr>
          <w:rFonts w:ascii="Times New Roman" w:hAnsi="Times New Roman" w:cs="Times New Roman"/>
          <w:b/>
        </w:rPr>
      </w:pPr>
    </w:p>
    <w:p w14:paraId="5F6A552E" w14:textId="77777777" w:rsidR="00936228" w:rsidRDefault="00936228">
      <w:pPr>
        <w:widowControl w:val="0"/>
        <w:ind w:left="0" w:firstLine="0"/>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936228" w14:paraId="381B5ABD" w14:textId="77777777">
        <w:tc>
          <w:tcPr>
            <w:tcW w:w="9287" w:type="dxa"/>
          </w:tcPr>
          <w:p w14:paraId="0D52AF4A" w14:textId="77777777" w:rsidR="00936228" w:rsidRDefault="0078649F">
            <w:pPr>
              <w:widowControl w:val="0"/>
              <w:tabs>
                <w:tab w:val="left" w:pos="142"/>
              </w:tabs>
              <w:rPr>
                <w:rFonts w:ascii="Times New Roman" w:hAnsi="Times New Roman" w:cs="Times New Roman"/>
                <w:b/>
              </w:rPr>
            </w:pPr>
            <w:r>
              <w:rPr>
                <w:rFonts w:ascii="Times New Roman" w:hAnsi="Times New Roman" w:cs="Times New Roman"/>
                <w:b/>
              </w:rPr>
              <w:t>3.</w:t>
            </w:r>
            <w:r>
              <w:rPr>
                <w:rFonts w:ascii="Times New Roman" w:hAnsi="Times New Roman" w:cs="Times New Roman"/>
                <w:b/>
              </w:rPr>
              <w:tab/>
            </w:r>
            <w:r>
              <w:rPr>
                <w:rFonts w:ascii="Times New Roman" w:hAnsi="Times New Roman" w:cs="Times New Roman"/>
                <w:b/>
                <w:caps/>
              </w:rPr>
              <w:t>tinkamumo laikas</w:t>
            </w:r>
          </w:p>
        </w:tc>
      </w:tr>
    </w:tbl>
    <w:p w14:paraId="0C74C8A0" w14:textId="77777777" w:rsidR="00936228" w:rsidRDefault="00936228">
      <w:pPr>
        <w:widowControl w:val="0"/>
        <w:ind w:left="0" w:firstLine="0"/>
        <w:rPr>
          <w:rFonts w:ascii="Times New Roman" w:hAnsi="Times New Roman" w:cs="Times New Roman"/>
          <w:b/>
        </w:rPr>
      </w:pPr>
    </w:p>
    <w:p w14:paraId="77414BEF"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EXP (mm/MMMM)</w:t>
      </w:r>
    </w:p>
    <w:p w14:paraId="1F0AF74D" w14:textId="77777777" w:rsidR="00936228" w:rsidRDefault="00936228">
      <w:pPr>
        <w:widowControl w:val="0"/>
        <w:ind w:left="0" w:firstLine="0"/>
        <w:rPr>
          <w:rFonts w:ascii="Times New Roman" w:hAnsi="Times New Roman" w:cs="Times New Roman"/>
        </w:rPr>
      </w:pPr>
    </w:p>
    <w:p w14:paraId="02BE18F9" w14:textId="77777777" w:rsidR="00936228" w:rsidRDefault="00936228">
      <w:pPr>
        <w:widowControl w:val="0"/>
        <w:ind w:left="0" w:firstLine="0"/>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936228" w14:paraId="4D960AB7" w14:textId="77777777">
        <w:tc>
          <w:tcPr>
            <w:tcW w:w="9287" w:type="dxa"/>
          </w:tcPr>
          <w:p w14:paraId="51D0AD52" w14:textId="77777777" w:rsidR="00936228" w:rsidRDefault="0078649F">
            <w:pPr>
              <w:widowControl w:val="0"/>
              <w:tabs>
                <w:tab w:val="left" w:pos="142"/>
              </w:tabs>
              <w:rPr>
                <w:rFonts w:ascii="Times New Roman" w:hAnsi="Times New Roman" w:cs="Times New Roman"/>
                <w:b/>
              </w:rPr>
            </w:pPr>
            <w:r>
              <w:rPr>
                <w:rFonts w:ascii="Times New Roman" w:hAnsi="Times New Roman" w:cs="Times New Roman"/>
                <w:b/>
              </w:rPr>
              <w:t>4.</w:t>
            </w:r>
            <w:r>
              <w:rPr>
                <w:rFonts w:ascii="Times New Roman" w:hAnsi="Times New Roman" w:cs="Times New Roman"/>
                <w:b/>
              </w:rPr>
              <w:tab/>
            </w:r>
            <w:r>
              <w:rPr>
                <w:rFonts w:ascii="Times New Roman" w:hAnsi="Times New Roman" w:cs="Times New Roman"/>
                <w:b/>
                <w:caps/>
              </w:rPr>
              <w:t>serijos numeris</w:t>
            </w:r>
          </w:p>
        </w:tc>
      </w:tr>
    </w:tbl>
    <w:p w14:paraId="1025FCDA" w14:textId="77777777" w:rsidR="00936228" w:rsidRDefault="00936228">
      <w:pPr>
        <w:widowControl w:val="0"/>
        <w:ind w:left="0" w:right="113" w:firstLine="0"/>
        <w:rPr>
          <w:rFonts w:ascii="Times New Roman" w:hAnsi="Times New Roman" w:cs="Times New Roman"/>
        </w:rPr>
      </w:pPr>
    </w:p>
    <w:p w14:paraId="1C620007" w14:textId="77777777" w:rsidR="00936228" w:rsidRDefault="0078649F">
      <w:pPr>
        <w:widowControl w:val="0"/>
        <w:ind w:left="0" w:right="113" w:firstLine="0"/>
        <w:rPr>
          <w:rFonts w:ascii="Times New Roman" w:eastAsia="Times New Roman" w:hAnsi="Times New Roman" w:cs="Times New Roman"/>
          <w:sz w:val="24"/>
          <w:szCs w:val="20"/>
          <w:lang w:eastAsia="sl-SI"/>
        </w:rPr>
      </w:pPr>
      <w:r>
        <w:rPr>
          <w:rFonts w:ascii="Times New Roman" w:hAnsi="Times New Roman" w:cs="Times New Roman"/>
        </w:rPr>
        <w:t>Lot</w:t>
      </w:r>
    </w:p>
    <w:p w14:paraId="76A7D54C" w14:textId="77777777" w:rsidR="00936228" w:rsidRDefault="00936228">
      <w:pPr>
        <w:widowControl w:val="0"/>
        <w:ind w:left="0" w:right="113" w:firstLine="0"/>
        <w:rPr>
          <w:rFonts w:ascii="Times New Roman" w:hAnsi="Times New Roman" w:cs="Times New Roman"/>
        </w:rPr>
      </w:pPr>
    </w:p>
    <w:p w14:paraId="1FAEACC3" w14:textId="77777777" w:rsidR="00936228" w:rsidRDefault="00936228">
      <w:pPr>
        <w:widowControl w:val="0"/>
        <w:ind w:left="0" w:right="113" w:firstLine="0"/>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936228" w14:paraId="5E459D06" w14:textId="77777777">
        <w:tc>
          <w:tcPr>
            <w:tcW w:w="9287" w:type="dxa"/>
          </w:tcPr>
          <w:p w14:paraId="0B267AE7" w14:textId="77777777" w:rsidR="00936228" w:rsidRDefault="0078649F">
            <w:pPr>
              <w:widowControl w:val="0"/>
              <w:tabs>
                <w:tab w:val="left" w:pos="142"/>
              </w:tabs>
              <w:rPr>
                <w:rFonts w:ascii="Times New Roman" w:hAnsi="Times New Roman" w:cs="Times New Roman"/>
                <w:b/>
              </w:rPr>
            </w:pPr>
            <w:r>
              <w:rPr>
                <w:rFonts w:ascii="Times New Roman" w:hAnsi="Times New Roman" w:cs="Times New Roman"/>
                <w:b/>
              </w:rPr>
              <w:t>5.</w:t>
            </w:r>
            <w:r>
              <w:rPr>
                <w:rFonts w:ascii="Times New Roman" w:hAnsi="Times New Roman" w:cs="Times New Roman"/>
                <w:b/>
              </w:rPr>
              <w:tab/>
              <w:t>KITA</w:t>
            </w:r>
          </w:p>
        </w:tc>
      </w:tr>
    </w:tbl>
    <w:p w14:paraId="2FA5D65B" w14:textId="77777777" w:rsidR="00936228" w:rsidRDefault="00936228">
      <w:pPr>
        <w:widowControl w:val="0"/>
        <w:ind w:left="0" w:right="113" w:firstLine="0"/>
        <w:rPr>
          <w:rFonts w:ascii="Times New Roman" w:hAnsi="Times New Roman" w:cs="Times New Roman"/>
        </w:rPr>
      </w:pPr>
    </w:p>
    <w:p w14:paraId="081D3F79" w14:textId="77777777" w:rsidR="00936228" w:rsidRDefault="0078649F">
      <w:pPr>
        <w:widowControl w:val="0"/>
        <w:ind w:left="0" w:firstLine="0"/>
        <w:jc w:val="center"/>
        <w:rPr>
          <w:rFonts w:ascii="Times New Roman" w:hAnsi="Times New Roman" w:cs="Times New Roman"/>
          <w:b/>
        </w:rPr>
      </w:pPr>
      <w:r>
        <w:rPr>
          <w:rFonts w:ascii="Times New Roman" w:hAnsi="Times New Roman" w:cs="Times New Roman"/>
        </w:rPr>
        <w:br w:type="page"/>
      </w:r>
    </w:p>
    <w:p w14:paraId="6518B356" w14:textId="77777777" w:rsidR="00936228" w:rsidRDefault="00936228">
      <w:pPr>
        <w:widowControl w:val="0"/>
        <w:ind w:left="0" w:firstLine="0"/>
        <w:jc w:val="center"/>
        <w:outlineLvl w:val="0"/>
        <w:rPr>
          <w:rFonts w:ascii="Times New Roman" w:hAnsi="Times New Roman" w:cs="Times New Roman"/>
          <w:b/>
        </w:rPr>
      </w:pPr>
    </w:p>
    <w:p w14:paraId="7FA4D4C9" w14:textId="77777777" w:rsidR="00936228" w:rsidRDefault="00936228">
      <w:pPr>
        <w:widowControl w:val="0"/>
        <w:ind w:left="0" w:firstLine="0"/>
        <w:jc w:val="center"/>
        <w:outlineLvl w:val="0"/>
        <w:rPr>
          <w:rFonts w:ascii="Times New Roman" w:hAnsi="Times New Roman" w:cs="Times New Roman"/>
          <w:b/>
        </w:rPr>
      </w:pPr>
    </w:p>
    <w:p w14:paraId="71842E75" w14:textId="77777777" w:rsidR="00936228" w:rsidRDefault="00936228">
      <w:pPr>
        <w:widowControl w:val="0"/>
        <w:ind w:left="0" w:firstLine="0"/>
        <w:jc w:val="center"/>
        <w:outlineLvl w:val="0"/>
        <w:rPr>
          <w:rFonts w:ascii="Times New Roman" w:hAnsi="Times New Roman" w:cs="Times New Roman"/>
          <w:b/>
        </w:rPr>
      </w:pPr>
    </w:p>
    <w:p w14:paraId="76F7400D" w14:textId="77777777" w:rsidR="00936228" w:rsidRDefault="00936228">
      <w:pPr>
        <w:widowControl w:val="0"/>
        <w:ind w:left="0" w:firstLine="0"/>
        <w:jc w:val="center"/>
        <w:outlineLvl w:val="0"/>
        <w:rPr>
          <w:rFonts w:ascii="Times New Roman" w:hAnsi="Times New Roman" w:cs="Times New Roman"/>
          <w:b/>
        </w:rPr>
      </w:pPr>
    </w:p>
    <w:p w14:paraId="0661352D" w14:textId="77777777" w:rsidR="00936228" w:rsidRDefault="00936228">
      <w:pPr>
        <w:widowControl w:val="0"/>
        <w:ind w:left="0" w:firstLine="0"/>
        <w:jc w:val="center"/>
        <w:outlineLvl w:val="0"/>
        <w:rPr>
          <w:rFonts w:ascii="Times New Roman" w:hAnsi="Times New Roman" w:cs="Times New Roman"/>
          <w:b/>
        </w:rPr>
      </w:pPr>
    </w:p>
    <w:p w14:paraId="5A41BBF7" w14:textId="77777777" w:rsidR="00936228" w:rsidRDefault="00936228">
      <w:pPr>
        <w:widowControl w:val="0"/>
        <w:ind w:left="0" w:firstLine="0"/>
        <w:jc w:val="center"/>
        <w:outlineLvl w:val="0"/>
        <w:rPr>
          <w:rFonts w:ascii="Times New Roman" w:hAnsi="Times New Roman" w:cs="Times New Roman"/>
          <w:b/>
        </w:rPr>
      </w:pPr>
    </w:p>
    <w:p w14:paraId="26D4CA8C" w14:textId="77777777" w:rsidR="00936228" w:rsidRDefault="00936228">
      <w:pPr>
        <w:widowControl w:val="0"/>
        <w:ind w:left="0" w:firstLine="0"/>
        <w:jc w:val="center"/>
        <w:outlineLvl w:val="0"/>
        <w:rPr>
          <w:rFonts w:ascii="Times New Roman" w:hAnsi="Times New Roman" w:cs="Times New Roman"/>
          <w:b/>
        </w:rPr>
      </w:pPr>
    </w:p>
    <w:p w14:paraId="4C6B3234" w14:textId="77777777" w:rsidR="00936228" w:rsidRDefault="00936228">
      <w:pPr>
        <w:widowControl w:val="0"/>
        <w:ind w:left="0" w:firstLine="0"/>
        <w:jc w:val="center"/>
        <w:outlineLvl w:val="0"/>
        <w:rPr>
          <w:rFonts w:ascii="Times New Roman" w:hAnsi="Times New Roman" w:cs="Times New Roman"/>
          <w:b/>
        </w:rPr>
      </w:pPr>
    </w:p>
    <w:p w14:paraId="4771CA75" w14:textId="77777777" w:rsidR="00936228" w:rsidRDefault="00936228">
      <w:pPr>
        <w:widowControl w:val="0"/>
        <w:ind w:left="0" w:firstLine="0"/>
        <w:jc w:val="center"/>
        <w:outlineLvl w:val="0"/>
        <w:rPr>
          <w:rFonts w:ascii="Times New Roman" w:hAnsi="Times New Roman" w:cs="Times New Roman"/>
          <w:b/>
        </w:rPr>
      </w:pPr>
    </w:p>
    <w:p w14:paraId="7370D4F9" w14:textId="77777777" w:rsidR="00936228" w:rsidRDefault="00936228">
      <w:pPr>
        <w:widowControl w:val="0"/>
        <w:ind w:left="0" w:firstLine="0"/>
        <w:jc w:val="center"/>
        <w:outlineLvl w:val="0"/>
        <w:rPr>
          <w:rFonts w:ascii="Times New Roman" w:hAnsi="Times New Roman" w:cs="Times New Roman"/>
          <w:b/>
        </w:rPr>
      </w:pPr>
    </w:p>
    <w:p w14:paraId="4AA758EE" w14:textId="77777777" w:rsidR="00936228" w:rsidRDefault="00936228">
      <w:pPr>
        <w:widowControl w:val="0"/>
        <w:ind w:left="0" w:firstLine="0"/>
        <w:jc w:val="center"/>
        <w:outlineLvl w:val="0"/>
        <w:rPr>
          <w:rFonts w:ascii="Times New Roman" w:hAnsi="Times New Roman" w:cs="Times New Roman"/>
          <w:b/>
        </w:rPr>
      </w:pPr>
    </w:p>
    <w:p w14:paraId="110B81B3" w14:textId="77777777" w:rsidR="00936228" w:rsidRDefault="00936228">
      <w:pPr>
        <w:widowControl w:val="0"/>
        <w:ind w:left="0" w:firstLine="0"/>
        <w:jc w:val="center"/>
        <w:outlineLvl w:val="0"/>
        <w:rPr>
          <w:rFonts w:ascii="Times New Roman" w:hAnsi="Times New Roman" w:cs="Times New Roman"/>
          <w:b/>
        </w:rPr>
      </w:pPr>
    </w:p>
    <w:p w14:paraId="017B5E56" w14:textId="77777777" w:rsidR="00936228" w:rsidRDefault="00936228">
      <w:pPr>
        <w:widowControl w:val="0"/>
        <w:ind w:left="0" w:firstLine="0"/>
        <w:jc w:val="center"/>
        <w:outlineLvl w:val="0"/>
        <w:rPr>
          <w:rFonts w:ascii="Times New Roman" w:hAnsi="Times New Roman" w:cs="Times New Roman"/>
          <w:b/>
        </w:rPr>
      </w:pPr>
    </w:p>
    <w:p w14:paraId="74DEC675" w14:textId="77777777" w:rsidR="00936228" w:rsidRDefault="00936228">
      <w:pPr>
        <w:widowControl w:val="0"/>
        <w:ind w:left="0" w:firstLine="0"/>
        <w:jc w:val="center"/>
        <w:outlineLvl w:val="0"/>
        <w:rPr>
          <w:rFonts w:ascii="Times New Roman" w:hAnsi="Times New Roman" w:cs="Times New Roman"/>
          <w:b/>
        </w:rPr>
      </w:pPr>
    </w:p>
    <w:p w14:paraId="21705FB5" w14:textId="77777777" w:rsidR="00936228" w:rsidRDefault="00936228">
      <w:pPr>
        <w:widowControl w:val="0"/>
        <w:ind w:left="0" w:firstLine="0"/>
        <w:jc w:val="center"/>
        <w:outlineLvl w:val="0"/>
        <w:rPr>
          <w:rFonts w:ascii="Times New Roman" w:hAnsi="Times New Roman" w:cs="Times New Roman"/>
          <w:b/>
        </w:rPr>
      </w:pPr>
    </w:p>
    <w:p w14:paraId="6F1462AA" w14:textId="77777777" w:rsidR="00936228" w:rsidRDefault="00936228">
      <w:pPr>
        <w:widowControl w:val="0"/>
        <w:ind w:left="0" w:firstLine="0"/>
        <w:jc w:val="center"/>
        <w:outlineLvl w:val="0"/>
        <w:rPr>
          <w:rFonts w:ascii="Times New Roman" w:hAnsi="Times New Roman" w:cs="Times New Roman"/>
          <w:b/>
        </w:rPr>
      </w:pPr>
    </w:p>
    <w:p w14:paraId="7C1A11A2" w14:textId="77777777" w:rsidR="00936228" w:rsidRDefault="00936228">
      <w:pPr>
        <w:widowControl w:val="0"/>
        <w:ind w:left="0" w:firstLine="0"/>
        <w:jc w:val="center"/>
        <w:outlineLvl w:val="0"/>
        <w:rPr>
          <w:rFonts w:ascii="Times New Roman" w:hAnsi="Times New Roman" w:cs="Times New Roman"/>
          <w:b/>
        </w:rPr>
      </w:pPr>
    </w:p>
    <w:p w14:paraId="0F237A0D" w14:textId="77777777" w:rsidR="00936228" w:rsidRDefault="00936228">
      <w:pPr>
        <w:widowControl w:val="0"/>
        <w:ind w:left="0" w:firstLine="0"/>
        <w:jc w:val="center"/>
        <w:outlineLvl w:val="0"/>
        <w:rPr>
          <w:rFonts w:ascii="Times New Roman" w:hAnsi="Times New Roman" w:cs="Times New Roman"/>
          <w:b/>
        </w:rPr>
      </w:pPr>
    </w:p>
    <w:p w14:paraId="5F0E047C" w14:textId="77777777" w:rsidR="00936228" w:rsidRDefault="00936228">
      <w:pPr>
        <w:widowControl w:val="0"/>
        <w:ind w:left="0" w:firstLine="0"/>
        <w:jc w:val="center"/>
        <w:outlineLvl w:val="0"/>
        <w:rPr>
          <w:rFonts w:ascii="Times New Roman" w:hAnsi="Times New Roman" w:cs="Times New Roman"/>
          <w:b/>
        </w:rPr>
      </w:pPr>
    </w:p>
    <w:p w14:paraId="37CEF8FE" w14:textId="77777777" w:rsidR="00936228" w:rsidRDefault="00936228">
      <w:pPr>
        <w:widowControl w:val="0"/>
        <w:ind w:left="0" w:firstLine="0"/>
        <w:jc w:val="center"/>
        <w:outlineLvl w:val="0"/>
        <w:rPr>
          <w:rFonts w:ascii="Times New Roman" w:hAnsi="Times New Roman" w:cs="Times New Roman"/>
          <w:b/>
        </w:rPr>
      </w:pPr>
    </w:p>
    <w:p w14:paraId="1A32E9FD" w14:textId="77777777" w:rsidR="00936228" w:rsidRDefault="00936228">
      <w:pPr>
        <w:widowControl w:val="0"/>
        <w:ind w:left="0" w:firstLine="0"/>
        <w:jc w:val="center"/>
        <w:outlineLvl w:val="0"/>
        <w:rPr>
          <w:rFonts w:ascii="Times New Roman" w:hAnsi="Times New Roman" w:cs="Times New Roman"/>
          <w:b/>
        </w:rPr>
      </w:pPr>
    </w:p>
    <w:p w14:paraId="2E474DDA" w14:textId="77777777" w:rsidR="00936228" w:rsidRDefault="00936228">
      <w:pPr>
        <w:widowControl w:val="0"/>
        <w:ind w:left="0" w:firstLine="0"/>
        <w:jc w:val="center"/>
        <w:outlineLvl w:val="0"/>
        <w:rPr>
          <w:rFonts w:ascii="Times New Roman" w:hAnsi="Times New Roman" w:cs="Times New Roman"/>
          <w:b/>
        </w:rPr>
      </w:pPr>
    </w:p>
    <w:p w14:paraId="00826DDB" w14:textId="77777777" w:rsidR="00936228" w:rsidRDefault="0078649F">
      <w:pPr>
        <w:widowControl w:val="0"/>
        <w:ind w:left="0" w:firstLine="0"/>
        <w:jc w:val="center"/>
        <w:outlineLvl w:val="0"/>
        <w:rPr>
          <w:rFonts w:ascii="Times New Roman" w:eastAsia="Times New Roman" w:hAnsi="Times New Roman" w:cs="Times New Roman"/>
          <w:sz w:val="24"/>
          <w:szCs w:val="20"/>
          <w:lang w:eastAsia="sl-SI"/>
        </w:rPr>
      </w:pPr>
      <w:r>
        <w:rPr>
          <w:rFonts w:ascii="Times New Roman" w:hAnsi="Times New Roman" w:cs="Times New Roman"/>
          <w:b/>
        </w:rPr>
        <w:t>B. PAKUOTĖS LAPELIS</w:t>
      </w:r>
    </w:p>
    <w:p w14:paraId="26BD0CE1" w14:textId="77777777" w:rsidR="00936228" w:rsidRDefault="0078649F">
      <w:pPr>
        <w:widowControl w:val="0"/>
        <w:ind w:left="0" w:firstLine="0"/>
        <w:jc w:val="center"/>
        <w:outlineLvl w:val="0"/>
        <w:rPr>
          <w:rFonts w:ascii="Times New Roman" w:hAnsi="Times New Roman" w:cs="Times New Roman"/>
          <w:b/>
        </w:rPr>
      </w:pPr>
      <w:r>
        <w:rPr>
          <w:rFonts w:ascii="Times New Roman" w:hAnsi="Times New Roman" w:cs="Times New Roman"/>
          <w:b/>
        </w:rPr>
        <w:br w:type="page"/>
      </w:r>
      <w:r>
        <w:rPr>
          <w:rFonts w:ascii="Times New Roman" w:hAnsi="Times New Roman" w:cs="Times New Roman"/>
          <w:b/>
        </w:rPr>
        <w:lastRenderedPageBreak/>
        <w:t>Pakuotės lapelis: informacija pacientui</w:t>
      </w:r>
    </w:p>
    <w:p w14:paraId="3DA3CE8F" w14:textId="77777777" w:rsidR="00936228" w:rsidRDefault="00936228">
      <w:pPr>
        <w:widowControl w:val="0"/>
        <w:ind w:left="0" w:firstLine="0"/>
        <w:jc w:val="center"/>
        <w:outlineLvl w:val="0"/>
        <w:rPr>
          <w:rFonts w:ascii="Times New Roman" w:hAnsi="Times New Roman" w:cs="Times New Roman"/>
          <w:b/>
        </w:rPr>
      </w:pPr>
    </w:p>
    <w:p w14:paraId="5038197B" w14:textId="77777777" w:rsidR="00936228" w:rsidRDefault="0078649F">
      <w:pPr>
        <w:widowControl w:val="0"/>
        <w:ind w:left="0" w:firstLine="0"/>
        <w:jc w:val="center"/>
        <w:rPr>
          <w:rFonts w:ascii="Times New Roman" w:eastAsia="Times New Roman" w:hAnsi="Times New Roman" w:cs="Times New Roman"/>
          <w:b/>
          <w:sz w:val="24"/>
          <w:szCs w:val="20"/>
          <w:lang w:eastAsia="sl-SI"/>
        </w:rPr>
      </w:pPr>
      <w:proofErr w:type="spellStart"/>
      <w:r>
        <w:rPr>
          <w:rFonts w:ascii="Times New Roman" w:hAnsi="Times New Roman" w:cs="Times New Roman"/>
          <w:b/>
        </w:rPr>
        <w:t>Doreta</w:t>
      </w:r>
      <w:proofErr w:type="spellEnd"/>
      <w:r>
        <w:rPr>
          <w:rFonts w:ascii="Times New Roman" w:hAnsi="Times New Roman" w:cs="Times New Roman"/>
          <w:b/>
        </w:rPr>
        <w:t xml:space="preserve"> 37,5 mg/325 mg plėvele dengtos tabletės</w:t>
      </w:r>
    </w:p>
    <w:p w14:paraId="13365775" w14:textId="77777777" w:rsidR="00936228" w:rsidRDefault="0078649F">
      <w:pPr>
        <w:widowControl w:val="0"/>
        <w:ind w:left="0" w:firstLine="0"/>
        <w:jc w:val="center"/>
        <w:rPr>
          <w:rFonts w:ascii="Times New Roman" w:eastAsia="Times New Roman" w:hAnsi="Times New Roman" w:cs="Times New Roman"/>
          <w:sz w:val="24"/>
          <w:szCs w:val="20"/>
          <w:lang w:eastAsia="sl-SI"/>
        </w:rPr>
      </w:pPr>
      <w:proofErr w:type="spellStart"/>
      <w:r>
        <w:rPr>
          <w:rFonts w:ascii="Times New Roman" w:hAnsi="Times New Roman" w:cs="Times New Roman"/>
        </w:rPr>
        <w:t>tramadolio</w:t>
      </w:r>
      <w:proofErr w:type="spellEnd"/>
      <w:r>
        <w:rPr>
          <w:rFonts w:ascii="Times New Roman" w:hAnsi="Times New Roman" w:cs="Times New Roman"/>
        </w:rPr>
        <w:t xml:space="preserve"> hidrochloridas/</w:t>
      </w:r>
      <w:proofErr w:type="spellStart"/>
      <w:r>
        <w:rPr>
          <w:rFonts w:ascii="Times New Roman" w:hAnsi="Times New Roman" w:cs="Times New Roman"/>
        </w:rPr>
        <w:t>paracetamolis</w:t>
      </w:r>
      <w:proofErr w:type="spellEnd"/>
    </w:p>
    <w:p w14:paraId="26C5D9D4" w14:textId="77777777" w:rsidR="00936228" w:rsidRDefault="00936228">
      <w:pPr>
        <w:widowControl w:val="0"/>
        <w:ind w:left="0" w:firstLine="0"/>
        <w:jc w:val="center"/>
        <w:rPr>
          <w:rFonts w:ascii="Times New Roman" w:hAnsi="Times New Roman" w:cs="Times New Roman"/>
        </w:rPr>
      </w:pPr>
    </w:p>
    <w:p w14:paraId="0F4267F2"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b/>
        </w:rPr>
        <w:t>Atidžiai perskaitykite visą šį lapelį, prieš pradėdami vartoti vaistą, nes jame pateikiama Jums svarbi informacija.</w:t>
      </w:r>
    </w:p>
    <w:p w14:paraId="019A5ECC" w14:textId="77777777" w:rsidR="00936228" w:rsidRDefault="0078649F">
      <w:pPr>
        <w:widowControl w:val="0"/>
        <w:numPr>
          <w:ilvl w:val="0"/>
          <w:numId w:val="31"/>
        </w:numPr>
        <w:ind w:left="567" w:hanging="567"/>
        <w:rPr>
          <w:rFonts w:ascii="Times New Roman" w:eastAsia="Times New Roman" w:hAnsi="Times New Roman" w:cs="Times New Roman"/>
          <w:sz w:val="24"/>
          <w:szCs w:val="20"/>
          <w:lang w:eastAsia="sl-SI"/>
        </w:rPr>
      </w:pPr>
      <w:r>
        <w:rPr>
          <w:rFonts w:ascii="Times New Roman" w:hAnsi="Times New Roman" w:cs="Times New Roman"/>
        </w:rPr>
        <w:t>Neišmeskite šio lapelio, nes vėl gali prireikti jį perskaityti.</w:t>
      </w:r>
    </w:p>
    <w:p w14:paraId="1A336E36" w14:textId="77777777" w:rsidR="00936228" w:rsidRDefault="0078649F">
      <w:pPr>
        <w:widowControl w:val="0"/>
        <w:numPr>
          <w:ilvl w:val="0"/>
          <w:numId w:val="31"/>
        </w:numPr>
        <w:ind w:left="567" w:hanging="567"/>
        <w:rPr>
          <w:rFonts w:ascii="Times New Roman" w:eastAsia="Times New Roman" w:hAnsi="Times New Roman" w:cs="Times New Roman"/>
          <w:sz w:val="24"/>
          <w:szCs w:val="20"/>
          <w:lang w:eastAsia="sl-SI"/>
        </w:rPr>
      </w:pPr>
      <w:r>
        <w:rPr>
          <w:rFonts w:ascii="Times New Roman" w:hAnsi="Times New Roman" w:cs="Times New Roman"/>
        </w:rPr>
        <w:t>Jeigu kiltų daugiau klausimų, kreipkitės į gydytoją arba vaistininką.</w:t>
      </w:r>
    </w:p>
    <w:p w14:paraId="4217C6A4" w14:textId="77777777" w:rsidR="00936228" w:rsidRDefault="0078649F">
      <w:pPr>
        <w:widowControl w:val="0"/>
        <w:numPr>
          <w:ilvl w:val="0"/>
          <w:numId w:val="31"/>
        </w:numPr>
        <w:ind w:left="567" w:hanging="567"/>
        <w:rPr>
          <w:rFonts w:ascii="Times New Roman" w:eastAsia="Times New Roman" w:hAnsi="Times New Roman" w:cs="Times New Roman"/>
          <w:sz w:val="24"/>
          <w:szCs w:val="20"/>
          <w:lang w:eastAsia="sl-SI"/>
        </w:rPr>
      </w:pPr>
      <w:r>
        <w:rPr>
          <w:rFonts w:ascii="Times New Roman" w:hAnsi="Times New Roman" w:cs="Times New Roman"/>
        </w:rPr>
        <w:t>Šis vaistas skirtas tik Jums, todėl kitiems žmonėms jo duoti negalima. Vaistas gali jiems pakenkti (net tiems, kurių ligos požymiai yra tokie patys kaip Jūsų).</w:t>
      </w:r>
    </w:p>
    <w:p w14:paraId="252C4953" w14:textId="77777777" w:rsidR="00936228" w:rsidRDefault="0078649F">
      <w:pPr>
        <w:widowControl w:val="0"/>
        <w:numPr>
          <w:ilvl w:val="0"/>
          <w:numId w:val="31"/>
        </w:numPr>
        <w:ind w:left="567" w:hanging="567"/>
        <w:rPr>
          <w:rFonts w:ascii="Times New Roman" w:eastAsia="Times New Roman" w:hAnsi="Times New Roman" w:cs="Times New Roman"/>
          <w:sz w:val="24"/>
          <w:szCs w:val="20"/>
          <w:lang w:eastAsia="sl-SI"/>
        </w:rPr>
      </w:pPr>
      <w:r>
        <w:rPr>
          <w:rFonts w:ascii="Times New Roman" w:hAnsi="Times New Roman" w:cs="Times New Roman"/>
        </w:rPr>
        <w:t>Jeigu pasireiškė šalutinis poveikis (net jeigu jis šiame lapelyje nenurodytas), kreipkitės į gydytoją arba vaistininką. Žr. 4 skyrių.</w:t>
      </w:r>
    </w:p>
    <w:p w14:paraId="2F05B8BD" w14:textId="77777777" w:rsidR="00936228" w:rsidRDefault="00936228">
      <w:pPr>
        <w:widowControl w:val="0"/>
        <w:ind w:left="0" w:right="-2" w:firstLine="0"/>
        <w:rPr>
          <w:rFonts w:ascii="Times New Roman" w:hAnsi="Times New Roman" w:cs="Times New Roman"/>
        </w:rPr>
      </w:pPr>
    </w:p>
    <w:p w14:paraId="098CFE5C" w14:textId="77777777" w:rsidR="00936228" w:rsidRDefault="00936228">
      <w:pPr>
        <w:widowControl w:val="0"/>
        <w:numPr>
          <w:ilvl w:val="12"/>
          <w:numId w:val="0"/>
        </w:numPr>
        <w:ind w:right="-2"/>
        <w:outlineLvl w:val="0"/>
        <w:rPr>
          <w:rFonts w:ascii="Times New Roman" w:hAnsi="Times New Roman" w:cs="Times New Roman"/>
          <w:b/>
        </w:rPr>
      </w:pPr>
    </w:p>
    <w:p w14:paraId="0106BEC8" w14:textId="77777777" w:rsidR="00936228" w:rsidRDefault="0078649F">
      <w:pPr>
        <w:widowControl w:val="0"/>
        <w:rPr>
          <w:rFonts w:ascii="Times New Roman" w:eastAsia="Times New Roman" w:hAnsi="Times New Roman" w:cs="Times New Roman"/>
          <w:b/>
          <w:sz w:val="24"/>
          <w:szCs w:val="20"/>
          <w:lang w:eastAsia="sl-SI"/>
        </w:rPr>
      </w:pPr>
      <w:r>
        <w:rPr>
          <w:rFonts w:ascii="Times New Roman" w:hAnsi="Times New Roman" w:cs="Times New Roman"/>
          <w:b/>
        </w:rPr>
        <w:t>Apie ką rašoma šiame lapelyje?</w:t>
      </w:r>
    </w:p>
    <w:p w14:paraId="7AD1AA56" w14:textId="77777777" w:rsidR="00936228" w:rsidRDefault="0078649F">
      <w:pPr>
        <w:widowControl w:val="0"/>
        <w:rPr>
          <w:rFonts w:ascii="Times New Roman" w:eastAsia="Times New Roman" w:hAnsi="Times New Roman" w:cs="Times New Roman"/>
          <w:sz w:val="24"/>
          <w:szCs w:val="20"/>
          <w:lang w:eastAsia="sl-SI"/>
        </w:rPr>
      </w:pPr>
      <w:r>
        <w:rPr>
          <w:rFonts w:ascii="Times New Roman" w:hAnsi="Times New Roman" w:cs="Times New Roman"/>
        </w:rPr>
        <w:t>1.</w:t>
      </w:r>
      <w:r>
        <w:rPr>
          <w:rFonts w:ascii="Times New Roman" w:hAnsi="Times New Roman" w:cs="Times New Roman"/>
        </w:rPr>
        <w:tab/>
        <w:t xml:space="preserve">Kas yra </w:t>
      </w:r>
      <w:proofErr w:type="spellStart"/>
      <w:r>
        <w:rPr>
          <w:rFonts w:ascii="Times New Roman" w:hAnsi="Times New Roman" w:cs="Times New Roman"/>
        </w:rPr>
        <w:t>Doreta</w:t>
      </w:r>
      <w:proofErr w:type="spellEnd"/>
      <w:r>
        <w:rPr>
          <w:rFonts w:ascii="Times New Roman" w:hAnsi="Times New Roman" w:cs="Times New Roman"/>
        </w:rPr>
        <w:t xml:space="preserve"> ir kam jis vartojamas</w:t>
      </w:r>
    </w:p>
    <w:p w14:paraId="5880A179" w14:textId="77777777" w:rsidR="00936228" w:rsidRDefault="0078649F">
      <w:pPr>
        <w:widowControl w:val="0"/>
        <w:rPr>
          <w:rFonts w:ascii="Times New Roman" w:eastAsia="Times New Roman" w:hAnsi="Times New Roman" w:cs="Times New Roman"/>
          <w:sz w:val="24"/>
          <w:szCs w:val="20"/>
          <w:lang w:eastAsia="sl-SI"/>
        </w:rPr>
      </w:pPr>
      <w:r>
        <w:rPr>
          <w:rFonts w:ascii="Times New Roman" w:hAnsi="Times New Roman" w:cs="Times New Roman"/>
        </w:rPr>
        <w:t>2.</w:t>
      </w:r>
      <w:r>
        <w:rPr>
          <w:rFonts w:ascii="Times New Roman" w:hAnsi="Times New Roman" w:cs="Times New Roman"/>
        </w:rPr>
        <w:tab/>
        <w:t xml:space="preserve">Kas žinotina prieš vartojant </w:t>
      </w:r>
      <w:proofErr w:type="spellStart"/>
      <w:r>
        <w:rPr>
          <w:rFonts w:ascii="Times New Roman" w:hAnsi="Times New Roman" w:cs="Times New Roman"/>
        </w:rPr>
        <w:t>Doreta</w:t>
      </w:r>
      <w:proofErr w:type="spellEnd"/>
    </w:p>
    <w:p w14:paraId="59BF8A7A" w14:textId="77777777" w:rsidR="00936228" w:rsidRDefault="0078649F">
      <w:pPr>
        <w:widowControl w:val="0"/>
        <w:rPr>
          <w:rFonts w:ascii="Times New Roman" w:eastAsia="Times New Roman" w:hAnsi="Times New Roman" w:cs="Times New Roman"/>
          <w:sz w:val="24"/>
          <w:szCs w:val="20"/>
          <w:lang w:eastAsia="sl-SI"/>
        </w:rPr>
      </w:pPr>
      <w:r>
        <w:rPr>
          <w:rFonts w:ascii="Times New Roman" w:hAnsi="Times New Roman" w:cs="Times New Roman"/>
        </w:rPr>
        <w:t>3.</w:t>
      </w:r>
      <w:r>
        <w:rPr>
          <w:rFonts w:ascii="Times New Roman" w:hAnsi="Times New Roman" w:cs="Times New Roman"/>
        </w:rPr>
        <w:tab/>
        <w:t xml:space="preserve">Kaip vartoti </w:t>
      </w:r>
      <w:proofErr w:type="spellStart"/>
      <w:r>
        <w:rPr>
          <w:rFonts w:ascii="Times New Roman" w:hAnsi="Times New Roman" w:cs="Times New Roman"/>
        </w:rPr>
        <w:t>Doreta</w:t>
      </w:r>
      <w:proofErr w:type="spellEnd"/>
    </w:p>
    <w:p w14:paraId="24305D43" w14:textId="77777777" w:rsidR="00936228" w:rsidRDefault="0078649F">
      <w:pPr>
        <w:widowControl w:val="0"/>
        <w:rPr>
          <w:rFonts w:ascii="Times New Roman" w:eastAsia="Times New Roman" w:hAnsi="Times New Roman" w:cs="Times New Roman"/>
          <w:sz w:val="24"/>
          <w:szCs w:val="20"/>
          <w:lang w:eastAsia="sl-SI"/>
        </w:rPr>
      </w:pPr>
      <w:r>
        <w:rPr>
          <w:rFonts w:ascii="Times New Roman" w:hAnsi="Times New Roman" w:cs="Times New Roman"/>
        </w:rPr>
        <w:t>4.</w:t>
      </w:r>
      <w:r>
        <w:rPr>
          <w:rFonts w:ascii="Times New Roman" w:hAnsi="Times New Roman" w:cs="Times New Roman"/>
        </w:rPr>
        <w:tab/>
        <w:t>Galimas šalutinis poveikis</w:t>
      </w:r>
    </w:p>
    <w:p w14:paraId="6E769F3D" w14:textId="77777777" w:rsidR="00936228" w:rsidRDefault="0078649F">
      <w:pPr>
        <w:widowControl w:val="0"/>
        <w:rPr>
          <w:rFonts w:ascii="Times New Roman" w:eastAsia="Times New Roman" w:hAnsi="Times New Roman" w:cs="Times New Roman"/>
          <w:sz w:val="24"/>
          <w:szCs w:val="20"/>
          <w:lang w:eastAsia="sl-SI"/>
        </w:rPr>
      </w:pPr>
      <w:r>
        <w:rPr>
          <w:rFonts w:ascii="Times New Roman" w:hAnsi="Times New Roman" w:cs="Times New Roman"/>
        </w:rPr>
        <w:t>5.</w:t>
      </w:r>
      <w:r>
        <w:rPr>
          <w:rFonts w:ascii="Times New Roman" w:hAnsi="Times New Roman" w:cs="Times New Roman"/>
        </w:rPr>
        <w:tab/>
        <w:t xml:space="preserve">Kaip laikyti </w:t>
      </w:r>
      <w:proofErr w:type="spellStart"/>
      <w:r>
        <w:rPr>
          <w:rFonts w:ascii="Times New Roman" w:hAnsi="Times New Roman" w:cs="Times New Roman"/>
        </w:rPr>
        <w:t>Doreta</w:t>
      </w:r>
      <w:proofErr w:type="spellEnd"/>
    </w:p>
    <w:p w14:paraId="57C7E770" w14:textId="77777777" w:rsidR="00936228" w:rsidRDefault="0078649F">
      <w:pPr>
        <w:widowControl w:val="0"/>
        <w:rPr>
          <w:rFonts w:ascii="Times New Roman" w:eastAsia="Times New Roman" w:hAnsi="Times New Roman" w:cs="Times New Roman"/>
          <w:sz w:val="24"/>
          <w:szCs w:val="20"/>
          <w:lang w:eastAsia="sl-SI"/>
        </w:rPr>
      </w:pPr>
      <w:r>
        <w:rPr>
          <w:rFonts w:ascii="Times New Roman" w:hAnsi="Times New Roman" w:cs="Times New Roman"/>
        </w:rPr>
        <w:t>6.</w:t>
      </w:r>
      <w:r>
        <w:rPr>
          <w:rFonts w:ascii="Times New Roman" w:hAnsi="Times New Roman" w:cs="Times New Roman"/>
        </w:rPr>
        <w:tab/>
        <w:t>Pakuotės turinys ir kita informacija</w:t>
      </w:r>
    </w:p>
    <w:p w14:paraId="2B068C54" w14:textId="77777777" w:rsidR="00936228" w:rsidRDefault="00936228">
      <w:pPr>
        <w:widowControl w:val="0"/>
        <w:numPr>
          <w:ilvl w:val="12"/>
          <w:numId w:val="0"/>
        </w:numPr>
        <w:rPr>
          <w:rFonts w:ascii="Times New Roman" w:hAnsi="Times New Roman" w:cs="Times New Roman"/>
        </w:rPr>
      </w:pPr>
    </w:p>
    <w:p w14:paraId="354247C9" w14:textId="77777777" w:rsidR="00936228" w:rsidRDefault="00936228">
      <w:pPr>
        <w:widowControl w:val="0"/>
        <w:numPr>
          <w:ilvl w:val="12"/>
          <w:numId w:val="0"/>
        </w:numPr>
        <w:rPr>
          <w:rFonts w:ascii="Times New Roman" w:hAnsi="Times New Roman" w:cs="Times New Roman"/>
        </w:rPr>
      </w:pPr>
    </w:p>
    <w:p w14:paraId="4AC8B89E" w14:textId="77777777" w:rsidR="00936228" w:rsidRDefault="0078649F">
      <w:pPr>
        <w:widowControl w:val="0"/>
        <w:numPr>
          <w:ilvl w:val="12"/>
          <w:numId w:val="0"/>
        </w:numPr>
        <w:ind w:left="567" w:hanging="567"/>
        <w:outlineLvl w:val="0"/>
        <w:rPr>
          <w:rFonts w:ascii="Times New Roman" w:eastAsia="Times New Roman" w:hAnsi="Times New Roman" w:cs="Times New Roman"/>
          <w:b/>
          <w:caps/>
          <w:sz w:val="24"/>
          <w:szCs w:val="20"/>
          <w:lang w:eastAsia="sl-SI"/>
        </w:rPr>
      </w:pPr>
      <w:r>
        <w:rPr>
          <w:rFonts w:ascii="Times New Roman" w:hAnsi="Times New Roman" w:cs="Times New Roman"/>
          <w:b/>
        </w:rPr>
        <w:t>1.</w:t>
      </w:r>
      <w:r>
        <w:rPr>
          <w:rFonts w:ascii="Times New Roman" w:hAnsi="Times New Roman" w:cs="Times New Roman"/>
          <w:b/>
        </w:rPr>
        <w:tab/>
        <w:t xml:space="preserve">Kas yra </w:t>
      </w:r>
      <w:proofErr w:type="spellStart"/>
      <w:r>
        <w:rPr>
          <w:rFonts w:ascii="Times New Roman" w:hAnsi="Times New Roman" w:cs="Times New Roman"/>
          <w:b/>
        </w:rPr>
        <w:t>Doreta</w:t>
      </w:r>
      <w:proofErr w:type="spellEnd"/>
      <w:r>
        <w:rPr>
          <w:rFonts w:ascii="Times New Roman" w:hAnsi="Times New Roman" w:cs="Times New Roman"/>
          <w:b/>
        </w:rPr>
        <w:t xml:space="preserve"> ir kam jis vartojamas</w:t>
      </w:r>
    </w:p>
    <w:p w14:paraId="115F73FF" w14:textId="77777777" w:rsidR="00936228" w:rsidRDefault="00936228">
      <w:pPr>
        <w:widowControl w:val="0"/>
        <w:rPr>
          <w:rFonts w:ascii="Times New Roman" w:hAnsi="Times New Roman" w:cs="Times New Roman"/>
        </w:rPr>
      </w:pPr>
    </w:p>
    <w:p w14:paraId="15F1B503" w14:textId="77777777" w:rsidR="00936228" w:rsidRDefault="0078649F">
      <w:pPr>
        <w:widowControl w:val="0"/>
        <w:ind w:left="0" w:firstLine="0"/>
        <w:rPr>
          <w:rFonts w:ascii="Times New Roman" w:eastAsia="Times New Roman" w:hAnsi="Times New Roman" w:cs="Times New Roman"/>
          <w:sz w:val="24"/>
          <w:szCs w:val="20"/>
          <w:lang w:eastAsia="sl-SI"/>
        </w:rPr>
      </w:pPr>
      <w:proofErr w:type="spellStart"/>
      <w:r>
        <w:rPr>
          <w:rFonts w:ascii="Times New Roman" w:hAnsi="Times New Roman" w:cs="Times New Roman"/>
        </w:rPr>
        <w:t>Doreta</w:t>
      </w:r>
      <w:proofErr w:type="spellEnd"/>
      <w:r>
        <w:rPr>
          <w:rFonts w:ascii="Times New Roman" w:hAnsi="Times New Roman" w:cs="Times New Roman"/>
        </w:rPr>
        <w:t xml:space="preserve"> yra dviejų analgetikų </w:t>
      </w:r>
      <w:proofErr w:type="spellStart"/>
      <w:r>
        <w:rPr>
          <w:rFonts w:ascii="Times New Roman" w:hAnsi="Times New Roman" w:cs="Times New Roman"/>
        </w:rPr>
        <w:t>tramadolio</w:t>
      </w:r>
      <w:proofErr w:type="spellEnd"/>
      <w:r>
        <w:rPr>
          <w:rFonts w:ascii="Times New Roman" w:hAnsi="Times New Roman" w:cs="Times New Roman"/>
        </w:rPr>
        <w:t xml:space="preserve"> ir </w:t>
      </w:r>
      <w:proofErr w:type="spellStart"/>
      <w:r>
        <w:rPr>
          <w:rFonts w:ascii="Times New Roman" w:hAnsi="Times New Roman" w:cs="Times New Roman"/>
        </w:rPr>
        <w:t>paracetamolio</w:t>
      </w:r>
      <w:proofErr w:type="spellEnd"/>
      <w:r>
        <w:rPr>
          <w:rFonts w:ascii="Times New Roman" w:hAnsi="Times New Roman" w:cs="Times New Roman"/>
        </w:rPr>
        <w:t>, kurie kartu vartojami skausmui malšinti, derinys.</w:t>
      </w:r>
    </w:p>
    <w:p w14:paraId="74B9F07B" w14:textId="77777777" w:rsidR="00936228" w:rsidRDefault="0078649F">
      <w:pPr>
        <w:widowControl w:val="0"/>
        <w:ind w:left="0" w:firstLine="0"/>
        <w:rPr>
          <w:rFonts w:ascii="Times New Roman" w:eastAsia="Times New Roman" w:hAnsi="Times New Roman" w:cs="Times New Roman"/>
          <w:sz w:val="24"/>
          <w:szCs w:val="20"/>
          <w:lang w:eastAsia="sl-SI"/>
        </w:rPr>
      </w:pPr>
      <w:proofErr w:type="spellStart"/>
      <w:r>
        <w:rPr>
          <w:rFonts w:ascii="Times New Roman" w:hAnsi="Times New Roman" w:cs="Times New Roman"/>
        </w:rPr>
        <w:t>Doreta</w:t>
      </w:r>
      <w:proofErr w:type="spellEnd"/>
      <w:r>
        <w:rPr>
          <w:rFonts w:ascii="Times New Roman" w:hAnsi="Times New Roman" w:cs="Times New Roman"/>
        </w:rPr>
        <w:t xml:space="preserve"> malšinamas vidutinio stiprumo ir stiprus skausmas, jei gydytojas mano, kad reikia vartoti </w:t>
      </w:r>
      <w:proofErr w:type="spellStart"/>
      <w:r>
        <w:rPr>
          <w:rFonts w:ascii="Times New Roman" w:hAnsi="Times New Roman" w:cs="Times New Roman"/>
        </w:rPr>
        <w:t>tramadolio</w:t>
      </w:r>
      <w:proofErr w:type="spellEnd"/>
      <w:r>
        <w:rPr>
          <w:rFonts w:ascii="Times New Roman" w:hAnsi="Times New Roman" w:cs="Times New Roman"/>
        </w:rPr>
        <w:t xml:space="preserve"> ir </w:t>
      </w:r>
      <w:proofErr w:type="spellStart"/>
      <w:r>
        <w:rPr>
          <w:rFonts w:ascii="Times New Roman" w:hAnsi="Times New Roman" w:cs="Times New Roman"/>
        </w:rPr>
        <w:t>paracetamolio</w:t>
      </w:r>
      <w:proofErr w:type="spellEnd"/>
      <w:r>
        <w:rPr>
          <w:rFonts w:ascii="Times New Roman" w:hAnsi="Times New Roman" w:cs="Times New Roman"/>
        </w:rPr>
        <w:t xml:space="preserve"> derinio.</w:t>
      </w:r>
    </w:p>
    <w:p w14:paraId="1C4B87F6" w14:textId="77777777" w:rsidR="00936228" w:rsidRDefault="00936228">
      <w:pPr>
        <w:widowControl w:val="0"/>
        <w:numPr>
          <w:ilvl w:val="12"/>
          <w:numId w:val="0"/>
        </w:numPr>
        <w:rPr>
          <w:rFonts w:ascii="Times New Roman" w:hAnsi="Times New Roman" w:cs="Times New Roman"/>
        </w:rPr>
      </w:pPr>
    </w:p>
    <w:p w14:paraId="18ABA3CA" w14:textId="77777777" w:rsidR="00936228" w:rsidRDefault="0078649F">
      <w:pPr>
        <w:widowControl w:val="0"/>
        <w:numPr>
          <w:ilvl w:val="12"/>
          <w:numId w:val="0"/>
        </w:numPr>
        <w:rPr>
          <w:rFonts w:ascii="Times New Roman" w:hAnsi="Times New Roman" w:cs="Times New Roman"/>
        </w:rPr>
      </w:pPr>
      <w:proofErr w:type="spellStart"/>
      <w:r>
        <w:rPr>
          <w:rFonts w:ascii="Times New Roman" w:hAnsi="Times New Roman" w:cs="Times New Roman"/>
        </w:rPr>
        <w:t>Doreta</w:t>
      </w:r>
      <w:proofErr w:type="spellEnd"/>
      <w:r>
        <w:rPr>
          <w:rFonts w:ascii="Times New Roman" w:hAnsi="Times New Roman" w:cs="Times New Roman"/>
        </w:rPr>
        <w:t xml:space="preserve"> gali vartoti tik suaugusieji ir paaugliai, vyresni nei 12 metų.</w:t>
      </w:r>
    </w:p>
    <w:p w14:paraId="0BB73170" w14:textId="77777777" w:rsidR="00936228" w:rsidRDefault="00936228">
      <w:pPr>
        <w:widowControl w:val="0"/>
        <w:numPr>
          <w:ilvl w:val="12"/>
          <w:numId w:val="0"/>
        </w:numPr>
        <w:rPr>
          <w:rFonts w:ascii="Times New Roman" w:hAnsi="Times New Roman" w:cs="Times New Roman"/>
        </w:rPr>
      </w:pPr>
    </w:p>
    <w:p w14:paraId="0DF039E2" w14:textId="77777777" w:rsidR="00936228" w:rsidRDefault="00936228">
      <w:pPr>
        <w:widowControl w:val="0"/>
        <w:numPr>
          <w:ilvl w:val="12"/>
          <w:numId w:val="0"/>
        </w:numPr>
        <w:rPr>
          <w:rFonts w:ascii="Times New Roman" w:hAnsi="Times New Roman" w:cs="Times New Roman"/>
        </w:rPr>
      </w:pPr>
    </w:p>
    <w:p w14:paraId="53E93C50" w14:textId="77777777" w:rsidR="00936228" w:rsidRDefault="0078649F">
      <w:pPr>
        <w:widowControl w:val="0"/>
        <w:numPr>
          <w:ilvl w:val="12"/>
          <w:numId w:val="0"/>
        </w:numPr>
        <w:ind w:left="567" w:hanging="567"/>
        <w:outlineLvl w:val="0"/>
        <w:rPr>
          <w:rFonts w:ascii="Times New Roman" w:eastAsia="Times New Roman" w:hAnsi="Times New Roman" w:cs="Times New Roman"/>
          <w:b/>
          <w:caps/>
          <w:sz w:val="24"/>
          <w:szCs w:val="20"/>
          <w:lang w:eastAsia="sl-SI"/>
        </w:rPr>
      </w:pPr>
      <w:r>
        <w:rPr>
          <w:rFonts w:ascii="Times New Roman" w:hAnsi="Times New Roman" w:cs="Times New Roman"/>
          <w:b/>
        </w:rPr>
        <w:t>2.</w:t>
      </w:r>
      <w:r>
        <w:rPr>
          <w:rFonts w:ascii="Times New Roman" w:hAnsi="Times New Roman" w:cs="Times New Roman"/>
          <w:b/>
        </w:rPr>
        <w:tab/>
        <w:t xml:space="preserve">Kas žinotina prieš vartojant </w:t>
      </w:r>
      <w:proofErr w:type="spellStart"/>
      <w:r>
        <w:rPr>
          <w:rFonts w:ascii="Times New Roman" w:hAnsi="Times New Roman" w:cs="Times New Roman"/>
          <w:b/>
        </w:rPr>
        <w:t>Doreta</w:t>
      </w:r>
      <w:proofErr w:type="spellEnd"/>
    </w:p>
    <w:p w14:paraId="35BB9F28" w14:textId="77777777" w:rsidR="00936228" w:rsidRDefault="00936228">
      <w:pPr>
        <w:widowControl w:val="0"/>
        <w:rPr>
          <w:rFonts w:ascii="Times New Roman" w:hAnsi="Times New Roman" w:cs="Times New Roman"/>
        </w:rPr>
      </w:pPr>
    </w:p>
    <w:p w14:paraId="79D5900E" w14:textId="77777777" w:rsidR="00936228" w:rsidRDefault="0078649F">
      <w:pPr>
        <w:widowControl w:val="0"/>
        <w:rPr>
          <w:rFonts w:ascii="Times New Roman" w:eastAsia="Times New Roman" w:hAnsi="Times New Roman" w:cs="Times New Roman"/>
          <w:b/>
          <w:caps/>
          <w:sz w:val="24"/>
          <w:szCs w:val="20"/>
          <w:lang w:eastAsia="sl-SI"/>
        </w:rPr>
      </w:pPr>
      <w:proofErr w:type="spellStart"/>
      <w:r>
        <w:rPr>
          <w:rFonts w:ascii="Times New Roman" w:hAnsi="Times New Roman" w:cs="Times New Roman"/>
          <w:b/>
        </w:rPr>
        <w:t>Doreta</w:t>
      </w:r>
      <w:proofErr w:type="spellEnd"/>
      <w:r>
        <w:rPr>
          <w:rFonts w:ascii="Times New Roman" w:hAnsi="Times New Roman" w:cs="Times New Roman"/>
          <w:b/>
        </w:rPr>
        <w:t xml:space="preserve"> vartoti draudžiama:</w:t>
      </w:r>
    </w:p>
    <w:p w14:paraId="110450B7" w14:textId="77777777" w:rsidR="00936228" w:rsidRDefault="0078649F">
      <w:pPr>
        <w:widowControl w:val="0"/>
        <w:numPr>
          <w:ilvl w:val="12"/>
          <w:numId w:val="0"/>
        </w:numPr>
        <w:ind w:left="567" w:hanging="567"/>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jeigu yra alergija (padidėjęs jautrumas) </w:t>
      </w:r>
      <w:proofErr w:type="spellStart"/>
      <w:r>
        <w:rPr>
          <w:rFonts w:ascii="Times New Roman" w:hAnsi="Times New Roman" w:cs="Times New Roman"/>
        </w:rPr>
        <w:t>tramadolio</w:t>
      </w:r>
      <w:proofErr w:type="spellEnd"/>
      <w:r>
        <w:rPr>
          <w:rFonts w:ascii="Times New Roman" w:hAnsi="Times New Roman" w:cs="Times New Roman"/>
        </w:rPr>
        <w:t xml:space="preserve"> hidrochloridui, </w:t>
      </w:r>
      <w:proofErr w:type="spellStart"/>
      <w:r>
        <w:rPr>
          <w:rFonts w:ascii="Times New Roman" w:hAnsi="Times New Roman" w:cs="Times New Roman"/>
        </w:rPr>
        <w:t>paracetamoliui</w:t>
      </w:r>
      <w:proofErr w:type="spellEnd"/>
      <w:r>
        <w:rPr>
          <w:rFonts w:ascii="Times New Roman" w:hAnsi="Times New Roman" w:cs="Times New Roman"/>
        </w:rPr>
        <w:t xml:space="preserve"> arba bet kuriai pagalbinei šio vaisto medžiagai (jos išvardytos 6 skyriuje);</w:t>
      </w:r>
    </w:p>
    <w:p w14:paraId="6D99380C" w14:textId="77777777" w:rsidR="00936228" w:rsidRDefault="0078649F">
      <w:pPr>
        <w:pStyle w:val="Sraopastraipa"/>
        <w:widowControl w:val="0"/>
        <w:numPr>
          <w:ilvl w:val="0"/>
          <w:numId w:val="40"/>
        </w:numPr>
        <w:ind w:left="567" w:hanging="567"/>
      </w:pPr>
      <w:r>
        <w:t>esant ūmiam apsinuodijimui alkoholiu, mieguistumą sukeliančiais vaistais, skausmą malšinančiais vaistais ar kitais psichotropiniais vaistais (vaistais, kurie veikia nuotaiką ir emocijas);</w:t>
      </w:r>
    </w:p>
    <w:p w14:paraId="2A080DB6" w14:textId="77777777" w:rsidR="00936228" w:rsidRDefault="0078649F">
      <w:pPr>
        <w:widowControl w:val="0"/>
        <w:numPr>
          <w:ilvl w:val="1"/>
          <w:numId w:val="17"/>
        </w:numPr>
        <w:rPr>
          <w:rFonts w:ascii="Times New Roman" w:eastAsia="Times New Roman" w:hAnsi="Times New Roman" w:cs="Times New Roman"/>
          <w:sz w:val="24"/>
          <w:szCs w:val="20"/>
          <w:lang w:eastAsia="sl-SI"/>
        </w:rPr>
      </w:pPr>
      <w:r>
        <w:rPr>
          <w:rFonts w:ascii="Times New Roman" w:hAnsi="Times New Roman" w:cs="Times New Roman"/>
        </w:rPr>
        <w:t xml:space="preserve">taip pat vartojama ar pastarųjų 14 dienų prieš gydymą </w:t>
      </w:r>
      <w:proofErr w:type="spellStart"/>
      <w:r>
        <w:rPr>
          <w:rFonts w:ascii="Times New Roman" w:hAnsi="Times New Roman" w:cs="Times New Roman"/>
        </w:rPr>
        <w:t>Doreta</w:t>
      </w:r>
      <w:proofErr w:type="spellEnd"/>
      <w:r>
        <w:rPr>
          <w:rFonts w:ascii="Times New Roman" w:hAnsi="Times New Roman" w:cs="Times New Roman"/>
        </w:rPr>
        <w:t xml:space="preserve"> laikotarpiu vartota </w:t>
      </w:r>
      <w:proofErr w:type="spellStart"/>
      <w:r>
        <w:rPr>
          <w:rFonts w:ascii="Times New Roman" w:hAnsi="Times New Roman" w:cs="Times New Roman"/>
        </w:rPr>
        <w:t>monoaminooksidazės</w:t>
      </w:r>
      <w:proofErr w:type="spellEnd"/>
      <w:r>
        <w:rPr>
          <w:rFonts w:ascii="Times New Roman" w:hAnsi="Times New Roman" w:cs="Times New Roman"/>
        </w:rPr>
        <w:t xml:space="preserve"> inhibitorių (MAOI – vaistai, vartojami depresijos ir Parkinsono ligos gydymui);</w:t>
      </w:r>
    </w:p>
    <w:p w14:paraId="1202C195" w14:textId="77777777" w:rsidR="00936228" w:rsidRDefault="0078649F">
      <w:pPr>
        <w:widowControl w:val="0"/>
        <w:numPr>
          <w:ilvl w:val="1"/>
          <w:numId w:val="17"/>
        </w:numPr>
        <w:rPr>
          <w:rFonts w:ascii="Times New Roman" w:eastAsia="Times New Roman" w:hAnsi="Times New Roman" w:cs="Times New Roman"/>
          <w:sz w:val="24"/>
          <w:szCs w:val="20"/>
          <w:lang w:eastAsia="sl-SI"/>
        </w:rPr>
      </w:pPr>
      <w:r>
        <w:rPr>
          <w:rFonts w:ascii="Times New Roman" w:hAnsi="Times New Roman" w:cs="Times New Roman"/>
        </w:rPr>
        <w:t>jei yra sunkių kepenų sutrikimų;</w:t>
      </w:r>
    </w:p>
    <w:p w14:paraId="0EC92907" w14:textId="77777777" w:rsidR="00936228" w:rsidRDefault="0078649F">
      <w:pPr>
        <w:widowControl w:val="0"/>
        <w:numPr>
          <w:ilvl w:val="1"/>
          <w:numId w:val="17"/>
        </w:numPr>
        <w:rPr>
          <w:rFonts w:ascii="Times New Roman" w:eastAsia="Times New Roman" w:hAnsi="Times New Roman" w:cs="Times New Roman"/>
          <w:sz w:val="24"/>
          <w:szCs w:val="20"/>
          <w:lang w:eastAsia="sl-SI"/>
        </w:rPr>
      </w:pPr>
      <w:r>
        <w:rPr>
          <w:rFonts w:ascii="Times New Roman" w:hAnsi="Times New Roman" w:cs="Times New Roman"/>
        </w:rPr>
        <w:t>jei sergama epilepsija, kuri tinkamai nekontroliuojama vartojamais vaistais.</w:t>
      </w:r>
    </w:p>
    <w:p w14:paraId="5637B859" w14:textId="77777777" w:rsidR="00936228" w:rsidRDefault="00936228">
      <w:pPr>
        <w:widowControl w:val="0"/>
        <w:rPr>
          <w:rFonts w:ascii="Times New Roman" w:hAnsi="Times New Roman" w:cs="Times New Roman"/>
        </w:rPr>
      </w:pPr>
    </w:p>
    <w:p w14:paraId="32A82120" w14:textId="77777777" w:rsidR="00936228" w:rsidRDefault="0078649F">
      <w:pPr>
        <w:widowControl w:val="0"/>
        <w:ind w:left="0" w:firstLine="0"/>
        <w:rPr>
          <w:rFonts w:ascii="Times New Roman" w:eastAsia="Times New Roman" w:hAnsi="Times New Roman" w:cs="Times New Roman"/>
          <w:b/>
          <w:sz w:val="24"/>
          <w:szCs w:val="20"/>
          <w:lang w:eastAsia="sl-SI"/>
        </w:rPr>
      </w:pPr>
      <w:r>
        <w:rPr>
          <w:rFonts w:ascii="Times New Roman" w:hAnsi="Times New Roman" w:cs="Times New Roman"/>
          <w:b/>
        </w:rPr>
        <w:t>Įspėjimai ir atsargumo priemonės</w:t>
      </w:r>
    </w:p>
    <w:p w14:paraId="770B8696"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 xml:space="preserve">Pasitarkite su gydytoju, prieš pradėdami vartoti </w:t>
      </w:r>
      <w:proofErr w:type="spellStart"/>
      <w:r>
        <w:rPr>
          <w:rFonts w:ascii="Times New Roman" w:hAnsi="Times New Roman" w:cs="Times New Roman"/>
        </w:rPr>
        <w:t>Doreta</w:t>
      </w:r>
      <w:proofErr w:type="spellEnd"/>
      <w:r>
        <w:rPr>
          <w:rFonts w:ascii="Times New Roman" w:hAnsi="Times New Roman" w:cs="Times New Roman"/>
        </w:rPr>
        <w:t>, jeigu:</w:t>
      </w:r>
    </w:p>
    <w:p w14:paraId="10373104" w14:textId="77777777" w:rsidR="00936228" w:rsidRDefault="0078649F">
      <w:pPr>
        <w:widowControl w:val="0"/>
        <w:numPr>
          <w:ilvl w:val="1"/>
          <w:numId w:val="17"/>
        </w:numPr>
        <w:rPr>
          <w:rFonts w:ascii="Times New Roman" w:eastAsia="SimSun" w:hAnsi="Times New Roman" w:cs="Times New Roman"/>
          <w:sz w:val="24"/>
          <w:szCs w:val="20"/>
          <w:lang w:val="sl-SI" w:eastAsia="sl-SI"/>
        </w:rPr>
      </w:pPr>
      <w:r>
        <w:rPr>
          <w:rFonts w:ascii="Times New Roman" w:hAnsi="Times New Roman"/>
        </w:rPr>
        <w:t xml:space="preserve">vartojate kitus vaistus, kurių sudėtyje yra </w:t>
      </w:r>
      <w:proofErr w:type="spellStart"/>
      <w:r>
        <w:rPr>
          <w:rFonts w:ascii="Times New Roman" w:hAnsi="Times New Roman"/>
        </w:rPr>
        <w:t>paracetamolio</w:t>
      </w:r>
      <w:proofErr w:type="spellEnd"/>
      <w:r>
        <w:rPr>
          <w:rFonts w:ascii="Times New Roman" w:hAnsi="Times New Roman"/>
        </w:rPr>
        <w:t xml:space="preserve"> ar </w:t>
      </w:r>
      <w:proofErr w:type="spellStart"/>
      <w:r>
        <w:rPr>
          <w:rFonts w:ascii="Times New Roman" w:hAnsi="Times New Roman"/>
        </w:rPr>
        <w:t>tramadolio</w:t>
      </w:r>
      <w:proofErr w:type="spellEnd"/>
      <w:r>
        <w:rPr>
          <w:rFonts w:ascii="Times New Roman" w:hAnsi="Times New Roman"/>
        </w:rPr>
        <w:t>;</w:t>
      </w:r>
    </w:p>
    <w:p w14:paraId="30601822" w14:textId="77777777" w:rsidR="00936228" w:rsidRDefault="0078649F">
      <w:pPr>
        <w:widowControl w:val="0"/>
        <w:numPr>
          <w:ilvl w:val="1"/>
          <w:numId w:val="17"/>
        </w:numPr>
        <w:rPr>
          <w:rFonts w:ascii="Times New Roman" w:hAnsi="Times New Roman"/>
        </w:rPr>
      </w:pPr>
      <w:r>
        <w:rPr>
          <w:rFonts w:ascii="Times New Roman" w:hAnsi="Times New Roman"/>
        </w:rPr>
        <w:t>turite kepenų problemų ar sergate kepenų liga arba pastebėjote, kad akys ir oda pagelsta. Tai gali reikšti geltą arba tulžies latakų problemas;</w:t>
      </w:r>
    </w:p>
    <w:p w14:paraId="718A943C" w14:textId="77777777" w:rsidR="00936228" w:rsidRDefault="0078649F">
      <w:pPr>
        <w:widowControl w:val="0"/>
        <w:numPr>
          <w:ilvl w:val="1"/>
          <w:numId w:val="17"/>
        </w:numPr>
        <w:rPr>
          <w:rFonts w:ascii="Times New Roman" w:hAnsi="Times New Roman"/>
        </w:rPr>
      </w:pPr>
      <w:r>
        <w:rPr>
          <w:rFonts w:ascii="Times New Roman" w:hAnsi="Times New Roman"/>
        </w:rPr>
        <w:t>turite inkstų problemų;</w:t>
      </w:r>
    </w:p>
    <w:p w14:paraId="6C65B15D" w14:textId="77777777" w:rsidR="00936228" w:rsidRDefault="0078649F">
      <w:pPr>
        <w:widowControl w:val="0"/>
        <w:numPr>
          <w:ilvl w:val="1"/>
          <w:numId w:val="17"/>
        </w:numPr>
        <w:rPr>
          <w:rFonts w:ascii="Times New Roman" w:hAnsi="Times New Roman"/>
        </w:rPr>
      </w:pPr>
      <w:r>
        <w:rPr>
          <w:rFonts w:ascii="Times New Roman" w:hAnsi="Times New Roman"/>
        </w:rPr>
        <w:t>turite rimtų kvėpavimo sutrikimų, pvz., astma arba sunkus plaučių sutrikimas;</w:t>
      </w:r>
    </w:p>
    <w:p w14:paraId="14522876" w14:textId="77777777" w:rsidR="00936228" w:rsidRDefault="0078649F">
      <w:pPr>
        <w:widowControl w:val="0"/>
        <w:numPr>
          <w:ilvl w:val="1"/>
          <w:numId w:val="17"/>
        </w:numPr>
        <w:rPr>
          <w:rFonts w:ascii="Times New Roman" w:hAnsi="Times New Roman"/>
        </w:rPr>
      </w:pPr>
      <w:r>
        <w:rPr>
          <w:rFonts w:ascii="Times New Roman" w:hAnsi="Times New Roman"/>
        </w:rPr>
        <w:t>sergate epilepsija arba jau patyrėte priepuolių ar traukulių;</w:t>
      </w:r>
    </w:p>
    <w:p w14:paraId="2EE6EB18" w14:textId="77777777" w:rsidR="00936228" w:rsidRDefault="0078649F">
      <w:pPr>
        <w:widowControl w:val="0"/>
        <w:numPr>
          <w:ilvl w:val="1"/>
          <w:numId w:val="17"/>
        </w:numPr>
        <w:rPr>
          <w:rFonts w:ascii="Times New Roman" w:hAnsi="Times New Roman"/>
        </w:rPr>
      </w:pPr>
      <w:r>
        <w:rPr>
          <w:rFonts w:ascii="Times New Roman" w:hAnsi="Times New Roman"/>
        </w:rPr>
        <w:lastRenderedPageBreak/>
        <w:t xml:space="preserve">jeigu sergate depresija ir vartojate antidepresantus, nes kai kurie iš jų gali sąveikauti su </w:t>
      </w:r>
      <w:proofErr w:type="spellStart"/>
      <w:r>
        <w:rPr>
          <w:rFonts w:ascii="Times New Roman" w:hAnsi="Times New Roman"/>
        </w:rPr>
        <w:t>tramadoliu</w:t>
      </w:r>
      <w:proofErr w:type="spellEnd"/>
      <w:r>
        <w:rPr>
          <w:rFonts w:ascii="Times New Roman" w:hAnsi="Times New Roman"/>
        </w:rPr>
        <w:t xml:space="preserve"> (žr. „Kiti vaistai ir </w:t>
      </w:r>
      <w:proofErr w:type="spellStart"/>
      <w:r>
        <w:rPr>
          <w:rFonts w:ascii="Times New Roman" w:hAnsi="Times New Roman"/>
        </w:rPr>
        <w:t>Doreta</w:t>
      </w:r>
      <w:proofErr w:type="spellEnd"/>
      <w:r>
        <w:rPr>
          <w:rFonts w:ascii="Times New Roman" w:hAnsi="Times New Roman"/>
        </w:rPr>
        <w:t>“).</w:t>
      </w:r>
    </w:p>
    <w:p w14:paraId="6BD5C258" w14:textId="77777777" w:rsidR="00936228" w:rsidRDefault="0078649F">
      <w:pPr>
        <w:widowControl w:val="0"/>
        <w:numPr>
          <w:ilvl w:val="1"/>
          <w:numId w:val="17"/>
        </w:numPr>
        <w:rPr>
          <w:rFonts w:ascii="Times New Roman" w:hAnsi="Times New Roman"/>
        </w:rPr>
      </w:pPr>
      <w:r>
        <w:rPr>
          <w:rFonts w:ascii="Times New Roman" w:hAnsi="Times New Roman"/>
        </w:rPr>
        <w:t>neseniai patyrėte galvos traumą, šoką ar stiprius galvos skausmus, susijusius su vėmimu;</w:t>
      </w:r>
    </w:p>
    <w:p w14:paraId="028DA6E1" w14:textId="77777777" w:rsidR="00936228" w:rsidRDefault="0078649F">
      <w:pPr>
        <w:widowControl w:val="0"/>
        <w:numPr>
          <w:ilvl w:val="1"/>
          <w:numId w:val="17"/>
        </w:numPr>
        <w:rPr>
          <w:rFonts w:ascii="Times New Roman" w:hAnsi="Times New Roman"/>
        </w:rPr>
      </w:pPr>
      <w:r>
        <w:rPr>
          <w:rFonts w:ascii="Times New Roman" w:hAnsi="Times New Roman"/>
        </w:rPr>
        <w:t>esate priklausomas nuo bet kokių vaistų, įskaitant vartojamus skausmui malšinti, pavyzdžiui, morfijus;</w:t>
      </w:r>
    </w:p>
    <w:p w14:paraId="0F47B16D" w14:textId="77777777" w:rsidR="00936228" w:rsidRDefault="0078649F">
      <w:pPr>
        <w:widowControl w:val="0"/>
        <w:numPr>
          <w:ilvl w:val="1"/>
          <w:numId w:val="17"/>
        </w:numPr>
        <w:rPr>
          <w:rFonts w:ascii="Times New Roman" w:hAnsi="Times New Roman"/>
        </w:rPr>
      </w:pPr>
      <w:r>
        <w:rPr>
          <w:rFonts w:ascii="Times New Roman" w:hAnsi="Times New Roman"/>
        </w:rPr>
        <w:t xml:space="preserve">vartojate kitus vaistus nuo skausmo, kurių sudėtyje yra </w:t>
      </w:r>
      <w:proofErr w:type="spellStart"/>
      <w:r>
        <w:rPr>
          <w:rFonts w:ascii="Times New Roman" w:hAnsi="Times New Roman"/>
        </w:rPr>
        <w:t>buprenorfino</w:t>
      </w:r>
      <w:proofErr w:type="spellEnd"/>
      <w:r>
        <w:rPr>
          <w:rFonts w:ascii="Times New Roman" w:hAnsi="Times New Roman"/>
        </w:rPr>
        <w:t xml:space="preserve">, </w:t>
      </w:r>
      <w:proofErr w:type="spellStart"/>
      <w:r>
        <w:rPr>
          <w:rFonts w:ascii="Times New Roman" w:hAnsi="Times New Roman"/>
        </w:rPr>
        <w:t>nalbufino</w:t>
      </w:r>
      <w:proofErr w:type="spellEnd"/>
      <w:r>
        <w:rPr>
          <w:rFonts w:ascii="Times New Roman" w:hAnsi="Times New Roman"/>
        </w:rPr>
        <w:t xml:space="preserve"> ar </w:t>
      </w:r>
      <w:proofErr w:type="spellStart"/>
      <w:r>
        <w:rPr>
          <w:rFonts w:ascii="Times New Roman" w:hAnsi="Times New Roman"/>
        </w:rPr>
        <w:t>pentazocino</w:t>
      </w:r>
      <w:proofErr w:type="spellEnd"/>
      <w:r>
        <w:rPr>
          <w:rFonts w:ascii="Times New Roman" w:hAnsi="Times New Roman"/>
        </w:rPr>
        <w:t>;</w:t>
      </w:r>
    </w:p>
    <w:p w14:paraId="3F50A66F" w14:textId="0F6645F1" w:rsidR="00936228" w:rsidRPr="0078649F" w:rsidRDefault="0078649F" w:rsidP="0078649F">
      <w:pPr>
        <w:widowControl w:val="0"/>
        <w:numPr>
          <w:ilvl w:val="1"/>
          <w:numId w:val="17"/>
        </w:numPr>
        <w:rPr>
          <w:rFonts w:ascii="Times New Roman" w:hAnsi="Times New Roman"/>
        </w:rPr>
      </w:pPr>
      <w:r>
        <w:rPr>
          <w:rFonts w:ascii="Times New Roman" w:hAnsi="Times New Roman"/>
        </w:rPr>
        <w:t xml:space="preserve">Jums bus taikomas anestetikas. Pasakykite gydytojui arba odontologui, kad vartojate </w:t>
      </w:r>
      <w:proofErr w:type="spellStart"/>
      <w:r>
        <w:rPr>
          <w:rFonts w:ascii="Times New Roman" w:hAnsi="Times New Roman"/>
        </w:rPr>
        <w:t>Doreta</w:t>
      </w:r>
      <w:proofErr w:type="spellEnd"/>
      <w:r>
        <w:rPr>
          <w:rFonts w:ascii="Times New Roman" w:hAnsi="Times New Roman"/>
        </w:rPr>
        <w:t>.</w:t>
      </w:r>
    </w:p>
    <w:p w14:paraId="1D1FB27D" w14:textId="77777777" w:rsidR="0078649F" w:rsidRDefault="0078649F">
      <w:pPr>
        <w:widowControl w:val="0"/>
        <w:numPr>
          <w:ilvl w:val="12"/>
          <w:numId w:val="0"/>
        </w:numPr>
        <w:rPr>
          <w:rFonts w:ascii="Times New Roman" w:hAnsi="Times New Roman" w:cs="Times New Roman"/>
        </w:rPr>
      </w:pPr>
    </w:p>
    <w:p w14:paraId="140DB4E3" w14:textId="6195DBCE" w:rsidR="00936228" w:rsidRDefault="0078649F">
      <w:pPr>
        <w:widowControl w:val="0"/>
        <w:numPr>
          <w:ilvl w:val="12"/>
          <w:numId w:val="0"/>
        </w:numPr>
        <w:rPr>
          <w:rFonts w:ascii="Times New Roman" w:hAnsi="Times New Roman" w:cs="Times New Roman"/>
        </w:rPr>
      </w:pPr>
      <w:r>
        <w:rPr>
          <w:rFonts w:ascii="Times New Roman" w:hAnsi="Times New Roman" w:cs="Times New Roman"/>
        </w:rPr>
        <w:t xml:space="preserve">Gydymo </w:t>
      </w:r>
      <w:proofErr w:type="spellStart"/>
      <w:r>
        <w:rPr>
          <w:rFonts w:ascii="Times New Roman" w:hAnsi="Times New Roman" w:cs="Times New Roman"/>
        </w:rPr>
        <w:t>Doreta</w:t>
      </w:r>
      <w:proofErr w:type="spellEnd"/>
      <w:r>
        <w:rPr>
          <w:rFonts w:ascii="Times New Roman" w:hAnsi="Times New Roman" w:cs="Times New Roman"/>
        </w:rPr>
        <w:t xml:space="preserve"> laikotarpiu nedelsdami pasakykite gydytojui</w:t>
      </w:r>
      <w:r w:rsidR="00FC4BA3">
        <w:rPr>
          <w:rFonts w:ascii="Times New Roman" w:hAnsi="Times New Roman" w:cs="Times New Roman"/>
        </w:rPr>
        <w:t>:</w:t>
      </w:r>
    </w:p>
    <w:p w14:paraId="73976F0F" w14:textId="4D1E62F3" w:rsidR="00297D71" w:rsidRDefault="00297D71" w:rsidP="00297D71">
      <w:pPr>
        <w:pStyle w:val="Sraopastraipa"/>
        <w:widowControl w:val="0"/>
        <w:numPr>
          <w:ilvl w:val="0"/>
          <w:numId w:val="47"/>
        </w:numPr>
      </w:pPr>
      <w:r>
        <w:t>j</w:t>
      </w:r>
      <w:r w:rsidR="0078649F" w:rsidRPr="00297D71">
        <w:t xml:space="preserve">eigu sergate sunkiomis ligomis, įskaitant sunkius inkstų funkcijos sutrikimus arba sepsį (kai į kraują patekus bakterijų ir jų toksinų pažeidžiami organai), netinkamą mitybą, lėtinį alkoholizmą arba jei vartojate ir </w:t>
      </w:r>
      <w:proofErr w:type="spellStart"/>
      <w:r w:rsidR="0078649F" w:rsidRPr="00297D71">
        <w:t>flukloksaciliną</w:t>
      </w:r>
      <w:proofErr w:type="spellEnd"/>
      <w:r w:rsidR="0078649F" w:rsidRPr="00297D71">
        <w:t xml:space="preserve"> (antibiotiką).</w:t>
      </w:r>
    </w:p>
    <w:p w14:paraId="309CD302" w14:textId="77777777" w:rsidR="00297D71" w:rsidRDefault="00297D71" w:rsidP="00297D71">
      <w:pPr>
        <w:widowControl w:val="0"/>
        <w:ind w:left="0" w:firstLine="0"/>
      </w:pPr>
    </w:p>
    <w:p w14:paraId="6CE123A8" w14:textId="21C6DA72" w:rsidR="00936228" w:rsidRPr="00F0150B" w:rsidRDefault="0078649F" w:rsidP="00F0150B">
      <w:pPr>
        <w:widowControl w:val="0"/>
        <w:ind w:left="0" w:firstLine="0"/>
        <w:rPr>
          <w:rFonts w:ascii="Times New Roman" w:hAnsi="Times New Roman" w:cs="Times New Roman"/>
        </w:rPr>
      </w:pPr>
      <w:r w:rsidRPr="00F0150B">
        <w:rPr>
          <w:rFonts w:ascii="Times New Roman" w:hAnsi="Times New Roman" w:cs="Times New Roman"/>
        </w:rPr>
        <w:t xml:space="preserve">Gauta pranešimų apie sunkų sveikatos sutrikimą, vadinamą </w:t>
      </w:r>
      <w:proofErr w:type="spellStart"/>
      <w:r w:rsidRPr="00F0150B">
        <w:rPr>
          <w:rFonts w:ascii="Times New Roman" w:hAnsi="Times New Roman" w:cs="Times New Roman"/>
        </w:rPr>
        <w:t>metaboline</w:t>
      </w:r>
      <w:proofErr w:type="spellEnd"/>
      <w:r w:rsidRPr="00F0150B">
        <w:rPr>
          <w:rFonts w:ascii="Times New Roman" w:hAnsi="Times New Roman" w:cs="Times New Roman"/>
        </w:rPr>
        <w:t xml:space="preserve"> </w:t>
      </w:r>
      <w:proofErr w:type="spellStart"/>
      <w:r w:rsidRPr="00F0150B">
        <w:rPr>
          <w:rFonts w:ascii="Times New Roman" w:hAnsi="Times New Roman" w:cs="Times New Roman"/>
        </w:rPr>
        <w:t>acidoze</w:t>
      </w:r>
      <w:proofErr w:type="spellEnd"/>
      <w:r w:rsidRPr="00F0150B">
        <w:rPr>
          <w:rFonts w:ascii="Times New Roman" w:hAnsi="Times New Roman" w:cs="Times New Roman"/>
        </w:rPr>
        <w:t xml:space="preserve"> (nenormalių kraujo ir skysčių tyrimų rodiklių), pasireiškusį pacientams, vartojantiems </w:t>
      </w:r>
      <w:proofErr w:type="spellStart"/>
      <w:r w:rsidRPr="00F0150B">
        <w:rPr>
          <w:rFonts w:ascii="Times New Roman" w:hAnsi="Times New Roman" w:cs="Times New Roman"/>
        </w:rPr>
        <w:t>paracetamolį</w:t>
      </w:r>
      <w:proofErr w:type="spellEnd"/>
      <w:r w:rsidRPr="00F0150B">
        <w:rPr>
          <w:rFonts w:ascii="Times New Roman" w:hAnsi="Times New Roman" w:cs="Times New Roman"/>
        </w:rPr>
        <w:t xml:space="preserve"> įprastinėmis dozėmis ilgą laiką arba kai </w:t>
      </w:r>
      <w:proofErr w:type="spellStart"/>
      <w:r w:rsidRPr="00F0150B">
        <w:rPr>
          <w:rFonts w:ascii="Times New Roman" w:hAnsi="Times New Roman" w:cs="Times New Roman"/>
        </w:rPr>
        <w:t>paracetamolis</w:t>
      </w:r>
      <w:proofErr w:type="spellEnd"/>
      <w:r w:rsidRPr="00F0150B">
        <w:rPr>
          <w:rFonts w:ascii="Times New Roman" w:hAnsi="Times New Roman" w:cs="Times New Roman"/>
        </w:rPr>
        <w:t xml:space="preserve"> vartojamas kartu su </w:t>
      </w:r>
      <w:proofErr w:type="spellStart"/>
      <w:r w:rsidRPr="00F0150B">
        <w:rPr>
          <w:rFonts w:ascii="Times New Roman" w:hAnsi="Times New Roman" w:cs="Times New Roman"/>
        </w:rPr>
        <w:t>flukloksacilinu</w:t>
      </w:r>
      <w:proofErr w:type="spellEnd"/>
      <w:r w:rsidRPr="00F0150B">
        <w:rPr>
          <w:rFonts w:ascii="Times New Roman" w:hAnsi="Times New Roman" w:cs="Times New Roman"/>
        </w:rPr>
        <w:t xml:space="preserve">. </w:t>
      </w:r>
      <w:proofErr w:type="spellStart"/>
      <w:r w:rsidRPr="00F0150B">
        <w:rPr>
          <w:rFonts w:ascii="Times New Roman" w:hAnsi="Times New Roman" w:cs="Times New Roman"/>
        </w:rPr>
        <w:t>Metabolinės</w:t>
      </w:r>
      <w:proofErr w:type="spellEnd"/>
      <w:r w:rsidRPr="00F0150B">
        <w:rPr>
          <w:rFonts w:ascii="Times New Roman" w:hAnsi="Times New Roman" w:cs="Times New Roman"/>
        </w:rPr>
        <w:t xml:space="preserve"> </w:t>
      </w:r>
      <w:proofErr w:type="spellStart"/>
      <w:r w:rsidRPr="00F0150B">
        <w:rPr>
          <w:rFonts w:ascii="Times New Roman" w:hAnsi="Times New Roman" w:cs="Times New Roman"/>
        </w:rPr>
        <w:t>acidozės</w:t>
      </w:r>
      <w:proofErr w:type="spellEnd"/>
      <w:r w:rsidRPr="00F0150B">
        <w:rPr>
          <w:rFonts w:ascii="Times New Roman" w:hAnsi="Times New Roman" w:cs="Times New Roman"/>
        </w:rPr>
        <w:t xml:space="preserve"> simptomai gali būti šie: labai pasunkėjęs kvėpavimas – </w:t>
      </w:r>
      <w:r w:rsidR="005A600A">
        <w:rPr>
          <w:rFonts w:ascii="Times New Roman" w:hAnsi="Times New Roman" w:cs="Times New Roman"/>
        </w:rPr>
        <w:t xml:space="preserve">gilus ir </w:t>
      </w:r>
      <w:r w:rsidRPr="00F0150B">
        <w:rPr>
          <w:rFonts w:ascii="Times New Roman" w:hAnsi="Times New Roman" w:cs="Times New Roman"/>
        </w:rPr>
        <w:t>pagreitėjęs kvėpavimas, mieguistumas, pykinimas ir vėmimas.</w:t>
      </w:r>
    </w:p>
    <w:p w14:paraId="1421D0E8" w14:textId="77777777" w:rsidR="00936228" w:rsidRDefault="00936228">
      <w:pPr>
        <w:widowControl w:val="0"/>
        <w:numPr>
          <w:ilvl w:val="12"/>
          <w:numId w:val="0"/>
        </w:numPr>
        <w:rPr>
          <w:rFonts w:ascii="Times New Roman" w:hAnsi="Times New Roman" w:cs="Times New Roman"/>
        </w:rPr>
      </w:pPr>
    </w:p>
    <w:p w14:paraId="705804E8" w14:textId="77777777" w:rsidR="00936228" w:rsidRDefault="0078649F">
      <w:pPr>
        <w:widowControl w:val="0"/>
        <w:numPr>
          <w:ilvl w:val="12"/>
          <w:numId w:val="0"/>
        </w:numPr>
        <w:rPr>
          <w:rFonts w:ascii="Times New Roman" w:hAnsi="Times New Roman" w:cs="Times New Roman"/>
          <w:u w:val="single"/>
        </w:rPr>
      </w:pPr>
      <w:bookmarkStart w:id="12" w:name="_Hlk170297888"/>
      <w:r>
        <w:rPr>
          <w:rFonts w:ascii="Times New Roman" w:hAnsi="Times New Roman" w:cs="Times New Roman"/>
          <w:u w:val="single"/>
        </w:rPr>
        <w:t>Tolerancija, pripratimas ir priklausomybė</w:t>
      </w:r>
    </w:p>
    <w:p w14:paraId="7BC1340F" w14:textId="77777777" w:rsidR="00936228" w:rsidRDefault="0078649F">
      <w:pPr>
        <w:widowControl w:val="0"/>
        <w:numPr>
          <w:ilvl w:val="12"/>
          <w:numId w:val="0"/>
        </w:numPr>
        <w:rPr>
          <w:rFonts w:ascii="Times New Roman" w:hAnsi="Times New Roman" w:cs="Times New Roman"/>
        </w:rPr>
      </w:pPr>
      <w:r>
        <w:rPr>
          <w:rFonts w:ascii="Times New Roman" w:hAnsi="Times New Roman" w:cs="Times New Roman"/>
        </w:rPr>
        <w:t xml:space="preserve">Šio vaisto sudėtyje yra </w:t>
      </w:r>
      <w:proofErr w:type="spellStart"/>
      <w:r>
        <w:rPr>
          <w:rFonts w:ascii="Times New Roman" w:hAnsi="Times New Roman" w:cs="Times New Roman"/>
        </w:rPr>
        <w:t>tramadolio</w:t>
      </w:r>
      <w:proofErr w:type="spellEnd"/>
      <w:r>
        <w:rPr>
          <w:rFonts w:ascii="Times New Roman" w:hAnsi="Times New Roman" w:cs="Times New Roman"/>
        </w:rPr>
        <w:t xml:space="preserve">, kuris yra </w:t>
      </w:r>
      <w:proofErr w:type="spellStart"/>
      <w:r>
        <w:rPr>
          <w:rFonts w:ascii="Times New Roman" w:hAnsi="Times New Roman" w:cs="Times New Roman"/>
        </w:rPr>
        <w:t>opioidinis</w:t>
      </w:r>
      <w:proofErr w:type="spellEnd"/>
      <w:r>
        <w:rPr>
          <w:rFonts w:ascii="Times New Roman" w:hAnsi="Times New Roman" w:cs="Times New Roman"/>
        </w:rPr>
        <w:t xml:space="preserve"> vaistas. Pakartotinai vartojant </w:t>
      </w:r>
      <w:proofErr w:type="spellStart"/>
      <w:r>
        <w:rPr>
          <w:rFonts w:ascii="Times New Roman" w:hAnsi="Times New Roman" w:cs="Times New Roman"/>
        </w:rPr>
        <w:t>opioidus</w:t>
      </w:r>
      <w:proofErr w:type="spellEnd"/>
      <w:r>
        <w:rPr>
          <w:rFonts w:ascii="Times New Roman" w:hAnsi="Times New Roman" w:cs="Times New Roman"/>
        </w:rPr>
        <w:t>, vaistas gali būti mažiau veiksmingas (</w:t>
      </w:r>
      <w:proofErr w:type="spellStart"/>
      <w:r>
        <w:rPr>
          <w:rFonts w:ascii="Times New Roman" w:hAnsi="Times New Roman" w:cs="Times New Roman"/>
        </w:rPr>
        <w:t>pri</w:t>
      </w:r>
      <w:proofErr w:type="spellEnd"/>
      <w:r>
        <w:rPr>
          <w:rFonts w:ascii="Times New Roman" w:hAnsi="Times New Roman" w:cs="Times New Roman"/>
        </w:rPr>
        <w:t xml:space="preserve"> </w:t>
      </w:r>
      <w:proofErr w:type="spellStart"/>
      <w:r>
        <w:rPr>
          <w:rFonts w:ascii="Times New Roman" w:hAnsi="Times New Roman" w:cs="Times New Roman"/>
        </w:rPr>
        <w:t>ie</w:t>
      </w:r>
      <w:proofErr w:type="spellEnd"/>
      <w:r>
        <w:rPr>
          <w:rFonts w:ascii="Times New Roman" w:hAnsi="Times New Roman" w:cs="Times New Roman"/>
        </w:rPr>
        <w:t xml:space="preserve"> jo priprantama, o tai vadinama tolerancija). Pakartotinis </w:t>
      </w:r>
      <w:proofErr w:type="spellStart"/>
      <w:r>
        <w:rPr>
          <w:rFonts w:ascii="Times New Roman" w:hAnsi="Times New Roman" w:cs="Times New Roman"/>
        </w:rPr>
        <w:t>Doreta</w:t>
      </w:r>
      <w:proofErr w:type="spellEnd"/>
      <w:r>
        <w:rPr>
          <w:rFonts w:ascii="Times New Roman" w:hAnsi="Times New Roman" w:cs="Times New Roman"/>
        </w:rPr>
        <w:t xml:space="preserve"> vartojimas taip pat gali sukelti pripratimą, piktnaudžiavimą ir priklausomybę, o tai gali sukelti gyvybei pavojingą perdozavimą. Šio šalutinio poveikio rizika gali padidėti vartojant didesnę dozę ir esant ilgesnei vartojimo trukmei.</w:t>
      </w:r>
    </w:p>
    <w:p w14:paraId="3DF72659" w14:textId="77777777" w:rsidR="00936228" w:rsidRDefault="00936228">
      <w:pPr>
        <w:widowControl w:val="0"/>
        <w:numPr>
          <w:ilvl w:val="12"/>
          <w:numId w:val="0"/>
        </w:numPr>
        <w:rPr>
          <w:rFonts w:ascii="Times New Roman" w:hAnsi="Times New Roman" w:cs="Times New Roman"/>
        </w:rPr>
      </w:pPr>
    </w:p>
    <w:p w14:paraId="4D870AC2" w14:textId="77777777" w:rsidR="00936228" w:rsidRDefault="0078649F">
      <w:pPr>
        <w:widowControl w:val="0"/>
        <w:numPr>
          <w:ilvl w:val="12"/>
          <w:numId w:val="0"/>
        </w:numPr>
        <w:rPr>
          <w:rFonts w:ascii="Times New Roman" w:hAnsi="Times New Roman" w:cs="Times New Roman"/>
        </w:rPr>
      </w:pPr>
      <w:r>
        <w:rPr>
          <w:rFonts w:ascii="Times New Roman" w:hAnsi="Times New Roman" w:cs="Times New Roman"/>
        </w:rPr>
        <w:t>Pripratimas ar polinkis į priklausomybę gali priversti Jus jaustis, kad nebekontroliuojate, kiek vaisto Jums reikia arba kaip dažnai jo reikia vartoti.</w:t>
      </w:r>
    </w:p>
    <w:p w14:paraId="50B499EE" w14:textId="77777777" w:rsidR="00936228" w:rsidRDefault="00936228">
      <w:pPr>
        <w:widowControl w:val="0"/>
        <w:numPr>
          <w:ilvl w:val="12"/>
          <w:numId w:val="0"/>
        </w:numPr>
        <w:rPr>
          <w:rFonts w:ascii="Times New Roman" w:hAnsi="Times New Roman" w:cs="Times New Roman"/>
        </w:rPr>
      </w:pPr>
    </w:p>
    <w:p w14:paraId="3B82170D" w14:textId="77777777" w:rsidR="00936228" w:rsidRDefault="0078649F">
      <w:pPr>
        <w:widowControl w:val="0"/>
        <w:numPr>
          <w:ilvl w:val="12"/>
          <w:numId w:val="0"/>
        </w:numPr>
        <w:rPr>
          <w:rFonts w:ascii="Times New Roman" w:hAnsi="Times New Roman" w:cs="Times New Roman"/>
        </w:rPr>
      </w:pPr>
      <w:r>
        <w:rPr>
          <w:rFonts w:ascii="Times New Roman" w:hAnsi="Times New Roman" w:cs="Times New Roman"/>
        </w:rPr>
        <w:t xml:space="preserve">Pripratimo ar priklausomybės rizika kiekvienam žmogui skiriasi. Jums gali kilti didesnė rizika priprasti ar tapti priklausomam nuo </w:t>
      </w:r>
      <w:proofErr w:type="spellStart"/>
      <w:r>
        <w:rPr>
          <w:rFonts w:ascii="Times New Roman" w:hAnsi="Times New Roman" w:cs="Times New Roman"/>
        </w:rPr>
        <w:t>Doreta</w:t>
      </w:r>
      <w:proofErr w:type="spellEnd"/>
      <w:r>
        <w:rPr>
          <w:rFonts w:ascii="Times New Roman" w:hAnsi="Times New Roman" w:cs="Times New Roman"/>
        </w:rPr>
        <w:t>, jeigu:</w:t>
      </w:r>
    </w:p>
    <w:p w14:paraId="08BB3487" w14:textId="77777777" w:rsidR="00936228" w:rsidRDefault="0078649F">
      <w:pPr>
        <w:widowControl w:val="0"/>
        <w:numPr>
          <w:ilvl w:val="0"/>
          <w:numId w:val="46"/>
        </w:numPr>
        <w:tabs>
          <w:tab w:val="left" w:pos="567"/>
        </w:tabs>
        <w:ind w:left="567" w:hanging="567"/>
        <w:rPr>
          <w:rFonts w:ascii="Times New Roman" w:hAnsi="Times New Roman"/>
        </w:rPr>
      </w:pPr>
      <w:r>
        <w:rPr>
          <w:rFonts w:ascii="Times New Roman" w:hAnsi="Times New Roman" w:cs="Times New Roman"/>
        </w:rPr>
        <w:t>Jūs arba bet kuris Jūsų šeimos narys kada nors piktnaudžiavo alkoholiu, receptiniais vaistais ar nelegaliais narkotikais arba buvo nuo jų priklausomas (buvo „priklausomybė“).</w:t>
      </w:r>
    </w:p>
    <w:p w14:paraId="10DADA9D" w14:textId="77777777" w:rsidR="00936228" w:rsidRDefault="0078649F">
      <w:pPr>
        <w:widowControl w:val="0"/>
        <w:numPr>
          <w:ilvl w:val="0"/>
          <w:numId w:val="46"/>
        </w:numPr>
        <w:tabs>
          <w:tab w:val="left" w:pos="567"/>
        </w:tabs>
        <w:ind w:left="567" w:hanging="567"/>
        <w:rPr>
          <w:rFonts w:ascii="Times New Roman" w:eastAsia="Times New Roman" w:hAnsi="Times New Roman" w:cs="Times New Roman"/>
          <w:noProof/>
          <w:lang w:val="en-GB"/>
        </w:rPr>
      </w:pPr>
      <w:r>
        <w:rPr>
          <w:rFonts w:ascii="Times New Roman" w:hAnsi="Times New Roman" w:cs="Times New Roman"/>
        </w:rPr>
        <w:t>Jūs rūkote.</w:t>
      </w:r>
    </w:p>
    <w:p w14:paraId="37017C06" w14:textId="77777777" w:rsidR="00936228" w:rsidRDefault="0078649F">
      <w:pPr>
        <w:widowControl w:val="0"/>
        <w:numPr>
          <w:ilvl w:val="0"/>
          <w:numId w:val="46"/>
        </w:numPr>
        <w:tabs>
          <w:tab w:val="left" w:pos="567"/>
        </w:tabs>
        <w:ind w:left="567" w:hanging="567"/>
        <w:rPr>
          <w:rFonts w:ascii="Times New Roman" w:eastAsia="Times New Roman" w:hAnsi="Times New Roman" w:cs="Times New Roman"/>
          <w:noProof/>
          <w:lang w:val="en-GB"/>
        </w:rPr>
      </w:pPr>
      <w:r>
        <w:rPr>
          <w:rFonts w:ascii="Times New Roman" w:hAnsi="Times New Roman" w:cs="Times New Roman"/>
        </w:rPr>
        <w:t>Jūs kada nors turėjote nuotaikos problemų (depresijos, nerimo ar asmenybės sutrikimų) arba buvote gydomi psichiatro dėl kitų psichikos ligų.</w:t>
      </w:r>
    </w:p>
    <w:p w14:paraId="4EFFB47E" w14:textId="77777777" w:rsidR="00936228" w:rsidRDefault="00936228">
      <w:pPr>
        <w:widowControl w:val="0"/>
        <w:numPr>
          <w:ilvl w:val="12"/>
          <w:numId w:val="0"/>
        </w:numPr>
        <w:rPr>
          <w:rFonts w:ascii="Times New Roman" w:hAnsi="Times New Roman" w:cs="Times New Roman"/>
        </w:rPr>
      </w:pPr>
    </w:p>
    <w:p w14:paraId="42BC1619" w14:textId="77777777" w:rsidR="00936228" w:rsidRDefault="0078649F">
      <w:pPr>
        <w:widowControl w:val="0"/>
        <w:numPr>
          <w:ilvl w:val="12"/>
          <w:numId w:val="0"/>
        </w:numPr>
        <w:rPr>
          <w:rFonts w:ascii="Times New Roman" w:hAnsi="Times New Roman" w:cs="Times New Roman"/>
        </w:rPr>
      </w:pPr>
      <w:r>
        <w:rPr>
          <w:rFonts w:ascii="Times New Roman" w:hAnsi="Times New Roman" w:cs="Times New Roman"/>
        </w:rPr>
        <w:t xml:space="preserve">Jei vartodami </w:t>
      </w:r>
      <w:proofErr w:type="spellStart"/>
      <w:r>
        <w:rPr>
          <w:rFonts w:ascii="Times New Roman" w:hAnsi="Times New Roman" w:cs="Times New Roman"/>
        </w:rPr>
        <w:t>Doreta</w:t>
      </w:r>
      <w:proofErr w:type="spellEnd"/>
      <w:r>
        <w:rPr>
          <w:rFonts w:ascii="Times New Roman" w:hAnsi="Times New Roman" w:cs="Times New Roman"/>
        </w:rPr>
        <w:t xml:space="preserve"> pastebėjote bet kurį iš toliau išvardytų požymių, tai gali būti ženklas, kad pripratote arba tapote priklausomas:</w:t>
      </w:r>
    </w:p>
    <w:p w14:paraId="44A88C22" w14:textId="77777777" w:rsidR="00936228" w:rsidRDefault="0078649F">
      <w:pPr>
        <w:widowControl w:val="0"/>
        <w:numPr>
          <w:ilvl w:val="0"/>
          <w:numId w:val="46"/>
        </w:numPr>
        <w:tabs>
          <w:tab w:val="left" w:pos="567"/>
        </w:tabs>
        <w:ind w:left="567" w:hanging="567"/>
        <w:rPr>
          <w:rFonts w:ascii="Times New Roman" w:hAnsi="Times New Roman"/>
        </w:rPr>
      </w:pPr>
      <w:r>
        <w:rPr>
          <w:rFonts w:ascii="Times New Roman" w:hAnsi="Times New Roman" w:cs="Times New Roman"/>
        </w:rPr>
        <w:t>vaistą reikia vartoti ilgiau, nei nurodė gydytojas;</w:t>
      </w:r>
    </w:p>
    <w:p w14:paraId="1114C008" w14:textId="77777777" w:rsidR="00936228" w:rsidRDefault="0078649F">
      <w:pPr>
        <w:widowControl w:val="0"/>
        <w:numPr>
          <w:ilvl w:val="0"/>
          <w:numId w:val="46"/>
        </w:numPr>
        <w:tabs>
          <w:tab w:val="left" w:pos="567"/>
        </w:tabs>
        <w:ind w:left="567" w:hanging="567"/>
        <w:rPr>
          <w:rFonts w:ascii="Times New Roman" w:hAnsi="Times New Roman"/>
        </w:rPr>
      </w:pPr>
      <w:r>
        <w:rPr>
          <w:rFonts w:ascii="Times New Roman" w:hAnsi="Times New Roman" w:cs="Times New Roman"/>
        </w:rPr>
        <w:t>Jums reikia išgerti didesnę dozę nei rekomenduojama;</w:t>
      </w:r>
    </w:p>
    <w:p w14:paraId="6417B7EA" w14:textId="77777777" w:rsidR="00936228" w:rsidRDefault="0078649F">
      <w:pPr>
        <w:widowControl w:val="0"/>
        <w:numPr>
          <w:ilvl w:val="0"/>
          <w:numId w:val="46"/>
        </w:numPr>
        <w:tabs>
          <w:tab w:val="left" w:pos="567"/>
        </w:tabs>
        <w:ind w:left="567" w:hanging="567"/>
        <w:rPr>
          <w:rFonts w:ascii="Times New Roman" w:hAnsi="Times New Roman"/>
        </w:rPr>
      </w:pPr>
      <w:r>
        <w:rPr>
          <w:rFonts w:ascii="Times New Roman" w:hAnsi="Times New Roman" w:cs="Times New Roman"/>
        </w:rPr>
        <w:t>Jūs vartojate vaistą dėl kitų priežasčių, nei nurodyta recepte, pavyzdžiui, norėdami išlikti ramūs arba kad vaistas padėtų užmigti;</w:t>
      </w:r>
    </w:p>
    <w:p w14:paraId="7CF77102" w14:textId="77777777" w:rsidR="00936228" w:rsidRDefault="0078649F">
      <w:pPr>
        <w:widowControl w:val="0"/>
        <w:numPr>
          <w:ilvl w:val="0"/>
          <w:numId w:val="46"/>
        </w:numPr>
        <w:tabs>
          <w:tab w:val="left" w:pos="567"/>
        </w:tabs>
        <w:ind w:left="567" w:hanging="567"/>
        <w:rPr>
          <w:rFonts w:ascii="Times New Roman" w:hAnsi="Times New Roman"/>
          <w:lang w:val="pt-PT"/>
        </w:rPr>
      </w:pPr>
      <w:r>
        <w:rPr>
          <w:rFonts w:ascii="Times New Roman" w:hAnsi="Times New Roman" w:cs="Times New Roman"/>
        </w:rPr>
        <w:t>Jūs pakartotinai, nesėkmingai bandėte nutraukti arba kontroliuoti vaisto vartojimą;</w:t>
      </w:r>
    </w:p>
    <w:p w14:paraId="3BB7543C" w14:textId="77777777" w:rsidR="00936228" w:rsidRDefault="0078649F">
      <w:pPr>
        <w:widowControl w:val="0"/>
        <w:numPr>
          <w:ilvl w:val="0"/>
          <w:numId w:val="46"/>
        </w:numPr>
        <w:tabs>
          <w:tab w:val="left" w:pos="567"/>
        </w:tabs>
        <w:ind w:left="567" w:hanging="567"/>
        <w:rPr>
          <w:rFonts w:ascii="Times New Roman" w:hAnsi="Times New Roman"/>
          <w:lang w:val="pt-PT"/>
        </w:rPr>
      </w:pPr>
      <w:r>
        <w:rPr>
          <w:rFonts w:ascii="Times New Roman" w:hAnsi="Times New Roman" w:cs="Times New Roman"/>
        </w:rPr>
        <w:t>nustojus vartoti vaistą, jaučiatės blogai, o vėl pavartojus vaisto jaučiatės geriau („nutraukimo poveikis“).</w:t>
      </w:r>
    </w:p>
    <w:p w14:paraId="03275B0A" w14:textId="77777777" w:rsidR="00936228" w:rsidRDefault="00936228">
      <w:pPr>
        <w:widowControl w:val="0"/>
        <w:numPr>
          <w:ilvl w:val="12"/>
          <w:numId w:val="0"/>
        </w:numPr>
        <w:rPr>
          <w:rFonts w:ascii="Times New Roman" w:hAnsi="Times New Roman" w:cs="Times New Roman"/>
        </w:rPr>
      </w:pPr>
    </w:p>
    <w:p w14:paraId="17DC4EED" w14:textId="77777777" w:rsidR="00936228" w:rsidRDefault="0078649F">
      <w:pPr>
        <w:widowControl w:val="0"/>
        <w:numPr>
          <w:ilvl w:val="12"/>
          <w:numId w:val="0"/>
        </w:numPr>
        <w:rPr>
          <w:rFonts w:ascii="Times New Roman" w:hAnsi="Times New Roman" w:cs="Times New Roman"/>
        </w:rPr>
      </w:pPr>
      <w:r>
        <w:rPr>
          <w:rFonts w:ascii="Times New Roman" w:hAnsi="Times New Roman" w:cs="Times New Roman"/>
        </w:rPr>
        <w:t xml:space="preserve">Jei pastebėjote bet kurį iš šių požymių, pasitarkite su gydytoju, kad aptartumėte Jums geriausią gydymo būdą, įskaitant tai, kada tikslinga nutraukti gydymą ir kaip saugiai nutraukti gydymą (žr. 3 skyrių „Nustojus vartoti </w:t>
      </w:r>
      <w:proofErr w:type="spellStart"/>
      <w:r>
        <w:rPr>
          <w:rFonts w:ascii="Times New Roman" w:hAnsi="Times New Roman" w:cs="Times New Roman"/>
        </w:rPr>
        <w:t>Doreta</w:t>
      </w:r>
      <w:proofErr w:type="spellEnd"/>
      <w:r>
        <w:rPr>
          <w:rFonts w:ascii="Times New Roman" w:hAnsi="Times New Roman" w:cs="Times New Roman"/>
        </w:rPr>
        <w:t>“).</w:t>
      </w:r>
    </w:p>
    <w:bookmarkEnd w:id="12"/>
    <w:p w14:paraId="79CC87BA" w14:textId="77777777" w:rsidR="00936228" w:rsidRDefault="00936228">
      <w:pPr>
        <w:widowControl w:val="0"/>
        <w:numPr>
          <w:ilvl w:val="12"/>
          <w:numId w:val="0"/>
        </w:numPr>
        <w:rPr>
          <w:rFonts w:ascii="Times New Roman" w:hAnsi="Times New Roman" w:cs="Times New Roman"/>
        </w:rPr>
      </w:pPr>
    </w:p>
    <w:p w14:paraId="367FF32A" w14:textId="77777777" w:rsidR="00936228" w:rsidRDefault="0078649F">
      <w:pPr>
        <w:widowControl w:val="0"/>
        <w:numPr>
          <w:ilvl w:val="12"/>
          <w:numId w:val="0"/>
        </w:numPr>
        <w:rPr>
          <w:rFonts w:ascii="Times New Roman" w:hAnsi="Times New Roman" w:cs="Times New Roman"/>
          <w:u w:val="single"/>
        </w:rPr>
      </w:pPr>
      <w:r>
        <w:rPr>
          <w:rFonts w:ascii="Times New Roman" w:hAnsi="Times New Roman" w:cs="Times New Roman"/>
          <w:u w:val="single"/>
        </w:rPr>
        <w:t>Su miegu susiję kvėpavimo sutrikimai</w:t>
      </w:r>
    </w:p>
    <w:p w14:paraId="65A07131" w14:textId="77777777" w:rsidR="00936228" w:rsidRDefault="0078649F">
      <w:pPr>
        <w:widowControl w:val="0"/>
        <w:numPr>
          <w:ilvl w:val="12"/>
          <w:numId w:val="0"/>
        </w:numPr>
        <w:rPr>
          <w:rFonts w:ascii="Times New Roman" w:eastAsia="Calibri" w:hAnsi="Times New Roman" w:cs="Times New Roman"/>
        </w:rPr>
      </w:pPr>
      <w:proofErr w:type="spellStart"/>
      <w:r>
        <w:rPr>
          <w:rFonts w:ascii="Times New Roman" w:eastAsia="Calibri" w:hAnsi="Times New Roman" w:cs="Times New Roman"/>
        </w:rPr>
        <w:t>Doreta</w:t>
      </w:r>
      <w:proofErr w:type="spellEnd"/>
      <w:r>
        <w:rPr>
          <w:rFonts w:ascii="Times New Roman" w:eastAsia="Calibri" w:hAnsi="Times New Roman" w:cs="Times New Roman"/>
        </w:rPr>
        <w:t xml:space="preserve"> sudėtyje yra veikliosios medžiagos, priklausančios </w:t>
      </w:r>
      <w:proofErr w:type="spellStart"/>
      <w:r>
        <w:rPr>
          <w:rFonts w:ascii="Times New Roman" w:eastAsia="Calibri" w:hAnsi="Times New Roman" w:cs="Times New Roman"/>
        </w:rPr>
        <w:t>opioidų</w:t>
      </w:r>
      <w:proofErr w:type="spellEnd"/>
      <w:r>
        <w:rPr>
          <w:rFonts w:ascii="Times New Roman" w:eastAsia="Calibri" w:hAnsi="Times New Roman" w:cs="Times New Roman"/>
        </w:rPr>
        <w:t xml:space="preserve"> grupei. </w:t>
      </w:r>
      <w:proofErr w:type="spellStart"/>
      <w:r>
        <w:rPr>
          <w:rFonts w:ascii="Times New Roman" w:eastAsia="Calibri" w:hAnsi="Times New Roman" w:cs="Times New Roman"/>
        </w:rPr>
        <w:t>Opioidai</w:t>
      </w:r>
      <w:proofErr w:type="spellEnd"/>
      <w:r>
        <w:rPr>
          <w:rFonts w:ascii="Times New Roman" w:eastAsia="Calibri" w:hAnsi="Times New Roman" w:cs="Times New Roman"/>
        </w:rPr>
        <w:t xml:space="preserve"> gali sukelti su miegu susijusius kvėpavimo sutrikimus, pavyzdžiui, centrinę miego </w:t>
      </w:r>
      <w:proofErr w:type="spellStart"/>
      <w:r>
        <w:rPr>
          <w:rFonts w:ascii="Times New Roman" w:eastAsia="Calibri" w:hAnsi="Times New Roman" w:cs="Times New Roman"/>
        </w:rPr>
        <w:t>apnėją</w:t>
      </w:r>
      <w:proofErr w:type="spellEnd"/>
      <w:r>
        <w:rPr>
          <w:rFonts w:ascii="Times New Roman" w:eastAsia="Calibri" w:hAnsi="Times New Roman" w:cs="Times New Roman"/>
        </w:rPr>
        <w:t xml:space="preserve"> (negilus kvėpavimas/pauzė kvėpuojant miego metu) ir su miegu susijusią </w:t>
      </w:r>
      <w:proofErr w:type="spellStart"/>
      <w:r>
        <w:rPr>
          <w:rFonts w:ascii="Times New Roman" w:eastAsia="Calibri" w:hAnsi="Times New Roman" w:cs="Times New Roman"/>
        </w:rPr>
        <w:t>hipoksemiją</w:t>
      </w:r>
      <w:proofErr w:type="spellEnd"/>
      <w:r>
        <w:rPr>
          <w:rFonts w:ascii="Times New Roman" w:eastAsia="Calibri" w:hAnsi="Times New Roman" w:cs="Times New Roman"/>
        </w:rPr>
        <w:t xml:space="preserve"> (mažą deguonies kiekį kraujyje).</w:t>
      </w:r>
    </w:p>
    <w:p w14:paraId="572343F5" w14:textId="77777777" w:rsidR="00936228" w:rsidRDefault="0078649F">
      <w:pPr>
        <w:widowControl w:val="0"/>
        <w:numPr>
          <w:ilvl w:val="12"/>
          <w:numId w:val="0"/>
        </w:numPr>
        <w:rPr>
          <w:rFonts w:ascii="Times New Roman" w:hAnsi="Times New Roman" w:cs="Times New Roman"/>
        </w:rPr>
      </w:pPr>
      <w:r>
        <w:rPr>
          <w:rFonts w:ascii="Times New Roman" w:eastAsia="Calibri" w:hAnsi="Times New Roman" w:cs="Times New Roman"/>
        </w:rPr>
        <w:t xml:space="preserve">Centrinės miego </w:t>
      </w:r>
      <w:proofErr w:type="spellStart"/>
      <w:r>
        <w:rPr>
          <w:rFonts w:ascii="Times New Roman" w:eastAsia="Calibri" w:hAnsi="Times New Roman" w:cs="Times New Roman"/>
        </w:rPr>
        <w:t>apnėjos</w:t>
      </w:r>
      <w:proofErr w:type="spellEnd"/>
      <w:r>
        <w:rPr>
          <w:rFonts w:ascii="Times New Roman" w:eastAsia="Calibri" w:hAnsi="Times New Roman" w:cs="Times New Roman"/>
        </w:rPr>
        <w:t xml:space="preserve"> rizika priklauso nuo </w:t>
      </w:r>
      <w:proofErr w:type="spellStart"/>
      <w:r>
        <w:rPr>
          <w:rFonts w:ascii="Times New Roman" w:eastAsia="Calibri" w:hAnsi="Times New Roman" w:cs="Times New Roman"/>
        </w:rPr>
        <w:t>opioidų</w:t>
      </w:r>
      <w:proofErr w:type="spellEnd"/>
      <w:r>
        <w:rPr>
          <w:rFonts w:ascii="Times New Roman" w:eastAsia="Calibri" w:hAnsi="Times New Roman" w:cs="Times New Roman"/>
        </w:rPr>
        <w:t xml:space="preserve"> dozės. Gydytojas gali apsvarstyti galimybę </w:t>
      </w:r>
      <w:r>
        <w:rPr>
          <w:rFonts w:ascii="Times New Roman" w:eastAsia="Calibri" w:hAnsi="Times New Roman" w:cs="Times New Roman"/>
        </w:rPr>
        <w:lastRenderedPageBreak/>
        <w:t xml:space="preserve">sumažinti bendrą </w:t>
      </w:r>
      <w:proofErr w:type="spellStart"/>
      <w:r>
        <w:rPr>
          <w:rFonts w:ascii="Times New Roman" w:eastAsia="Calibri" w:hAnsi="Times New Roman" w:cs="Times New Roman"/>
        </w:rPr>
        <w:t>opioidų</w:t>
      </w:r>
      <w:proofErr w:type="spellEnd"/>
      <w:r>
        <w:rPr>
          <w:rFonts w:ascii="Times New Roman" w:eastAsia="Calibri" w:hAnsi="Times New Roman" w:cs="Times New Roman"/>
        </w:rPr>
        <w:t xml:space="preserve"> dozę, jei pasireiškia centrinė miego </w:t>
      </w:r>
      <w:proofErr w:type="spellStart"/>
      <w:r>
        <w:rPr>
          <w:rFonts w:ascii="Times New Roman" w:eastAsia="Calibri" w:hAnsi="Times New Roman" w:cs="Times New Roman"/>
        </w:rPr>
        <w:t>apnėja</w:t>
      </w:r>
      <w:proofErr w:type="spellEnd"/>
      <w:r>
        <w:rPr>
          <w:rFonts w:ascii="Times New Roman" w:eastAsia="Calibri" w:hAnsi="Times New Roman" w:cs="Times New Roman"/>
        </w:rPr>
        <w:t>.</w:t>
      </w:r>
    </w:p>
    <w:p w14:paraId="7EF30210" w14:textId="77777777" w:rsidR="00936228" w:rsidRDefault="0078649F">
      <w:pPr>
        <w:widowControl w:val="0"/>
        <w:numPr>
          <w:ilvl w:val="12"/>
          <w:numId w:val="0"/>
        </w:numPr>
        <w:rPr>
          <w:rFonts w:ascii="Times New Roman" w:hAnsi="Times New Roman" w:cs="Times New Roman"/>
        </w:rPr>
      </w:pPr>
      <w:r>
        <w:rPr>
          <w:rFonts w:ascii="Times New Roman" w:hAnsi="Times New Roman" w:cs="Times New Roman"/>
        </w:rPr>
        <w:t xml:space="preserve">Esama nedidelės rizikos, kad Jūs galite patirti vadinamąjį </w:t>
      </w:r>
      <w:proofErr w:type="spellStart"/>
      <w:r>
        <w:rPr>
          <w:rFonts w:ascii="Times New Roman" w:hAnsi="Times New Roman" w:cs="Times New Roman"/>
        </w:rPr>
        <w:t>serotonino</w:t>
      </w:r>
      <w:proofErr w:type="spellEnd"/>
      <w:r>
        <w:rPr>
          <w:rFonts w:ascii="Times New Roman" w:hAnsi="Times New Roman" w:cs="Times New Roman"/>
        </w:rPr>
        <w:t xml:space="preserve"> sindromą, kuris gali pasireikšti suvartojus </w:t>
      </w:r>
      <w:proofErr w:type="spellStart"/>
      <w:r>
        <w:rPr>
          <w:rFonts w:ascii="Times New Roman" w:hAnsi="Times New Roman" w:cs="Times New Roman"/>
        </w:rPr>
        <w:t>tramadolio</w:t>
      </w:r>
      <w:proofErr w:type="spellEnd"/>
      <w:r>
        <w:rPr>
          <w:rFonts w:ascii="Times New Roman" w:hAnsi="Times New Roman" w:cs="Times New Roman"/>
        </w:rPr>
        <w:t xml:space="preserve"> vieno arba kartu su tam tikrais antidepresantais. Jei jaučiate kokių nors simptomų, susijusių su šiuo pavojingu sindromu, nedelsdami kreipkitės į gydytoją (žr. 4</w:t>
      </w:r>
      <w:r>
        <w:rPr>
          <w:rFonts w:ascii="Times New Roman" w:hAnsi="Times New Roman"/>
        </w:rPr>
        <w:t> </w:t>
      </w:r>
      <w:r>
        <w:rPr>
          <w:rFonts w:ascii="Times New Roman" w:hAnsi="Times New Roman" w:cs="Times New Roman"/>
        </w:rPr>
        <w:t>skyrių „Galimas šalutinis poveikis“).</w:t>
      </w:r>
    </w:p>
    <w:p w14:paraId="4BA32DE0" w14:textId="77777777" w:rsidR="00936228" w:rsidRDefault="00936228">
      <w:pPr>
        <w:widowControl w:val="0"/>
        <w:ind w:left="0" w:firstLine="0"/>
        <w:rPr>
          <w:rFonts w:ascii="Times New Roman" w:hAnsi="Times New Roman" w:cs="Times New Roman"/>
        </w:rPr>
      </w:pPr>
    </w:p>
    <w:p w14:paraId="4E23D333" w14:textId="77777777" w:rsidR="00936228" w:rsidRDefault="0078649F">
      <w:pPr>
        <w:widowControl w:val="0"/>
        <w:numPr>
          <w:ilvl w:val="12"/>
          <w:numId w:val="0"/>
        </w:numPr>
        <w:rPr>
          <w:rFonts w:ascii="Times New Roman" w:eastAsia="SimSun" w:hAnsi="Times New Roman" w:cs="Times New Roman"/>
          <w:lang w:eastAsia="sl-SI"/>
        </w:rPr>
      </w:pPr>
      <w:proofErr w:type="spellStart"/>
      <w:r>
        <w:rPr>
          <w:rFonts w:ascii="Times New Roman" w:eastAsia="SimSun" w:hAnsi="Times New Roman" w:cs="Times New Roman"/>
          <w:lang w:eastAsia="sl-SI"/>
        </w:rPr>
        <w:t>Tramadolį</w:t>
      </w:r>
      <w:proofErr w:type="spellEnd"/>
      <w:r>
        <w:rPr>
          <w:rFonts w:ascii="Times New Roman" w:eastAsia="SimSun" w:hAnsi="Times New Roman" w:cs="Times New Roman"/>
          <w:lang w:eastAsia="sl-SI"/>
        </w:rPr>
        <w:t xml:space="preserve"> kepenyse transformuoja tam tikras fermentas. Kai kurių žmonių organizme šis fermentas veikia kiek kitaip ir tai gali turėti skirtingos įtakos jų organizmui. Kai kuriems žmonėms gali pasireikšti nepakankamas nuskausminamasis poveikis, o kitiems kyla didesnė tikimybė patirti sunkų šalutinį poveikį. Jeigu Jums pasireikštų bent vienas iš šių šalutinių reiškinių: sulėtėjęs arba paviršutiniškas kvėpavimas, sumišimas, mieguistumas, susitraukę vyzdžiai, pykinimas arba vėmimas, vidurių užkietėjimas, nenoras valgyti – nebevartokite šio vaisto ir nedelsdami kreipkitės medicininės pagalbos.</w:t>
      </w:r>
    </w:p>
    <w:p w14:paraId="4F6A29C9" w14:textId="77777777" w:rsidR="00936228" w:rsidRDefault="00936228">
      <w:pPr>
        <w:widowControl w:val="0"/>
        <w:numPr>
          <w:ilvl w:val="12"/>
          <w:numId w:val="0"/>
        </w:numPr>
        <w:rPr>
          <w:rFonts w:ascii="Times New Roman" w:eastAsia="SimSun" w:hAnsi="Times New Roman" w:cs="Times New Roman"/>
          <w:lang w:eastAsia="sl-SI"/>
        </w:rPr>
      </w:pPr>
    </w:p>
    <w:p w14:paraId="36D1F131" w14:textId="77777777" w:rsidR="00936228" w:rsidRDefault="0078649F">
      <w:pPr>
        <w:widowControl w:val="0"/>
        <w:numPr>
          <w:ilvl w:val="12"/>
          <w:numId w:val="0"/>
        </w:numPr>
        <w:rPr>
          <w:rFonts w:ascii="Times New Roman" w:eastAsia="SimSun" w:hAnsi="Times New Roman" w:cs="Times New Roman"/>
          <w:lang w:eastAsia="sl-SI"/>
        </w:rPr>
      </w:pPr>
      <w:r>
        <w:rPr>
          <w:rFonts w:ascii="Times New Roman" w:eastAsia="SimSun" w:hAnsi="Times New Roman" w:cs="Times New Roman"/>
          <w:lang w:eastAsia="sl-SI"/>
        </w:rPr>
        <w:t xml:space="preserve">Jeigu kuris nors iš aukščiau paminėtų punktų Jums pasireiškė anksčiau arba jaučiate vartojant </w:t>
      </w:r>
      <w:proofErr w:type="spellStart"/>
      <w:r>
        <w:rPr>
          <w:rFonts w:ascii="Times New Roman" w:eastAsia="SimSun" w:hAnsi="Times New Roman" w:cs="Times New Roman"/>
          <w:lang w:eastAsia="sl-SI"/>
        </w:rPr>
        <w:t>Doreta</w:t>
      </w:r>
      <w:proofErr w:type="spellEnd"/>
      <w:r>
        <w:rPr>
          <w:rFonts w:ascii="Times New Roman" w:eastAsia="SimSun" w:hAnsi="Times New Roman" w:cs="Times New Roman"/>
          <w:lang w:eastAsia="sl-SI"/>
        </w:rPr>
        <w:t>, įsitikinkite, kad tai žino gydytojas. Tada jis/ji gali nuspręsti, ar toliau vartoti šį vaistą.</w:t>
      </w:r>
    </w:p>
    <w:p w14:paraId="2F1EB13B" w14:textId="77777777" w:rsidR="00936228" w:rsidRDefault="00936228">
      <w:pPr>
        <w:widowControl w:val="0"/>
        <w:numPr>
          <w:ilvl w:val="12"/>
          <w:numId w:val="0"/>
        </w:numPr>
        <w:rPr>
          <w:rFonts w:ascii="Times New Roman" w:eastAsia="SimSun" w:hAnsi="Times New Roman" w:cs="Times New Roman"/>
          <w:lang w:eastAsia="sl-SI"/>
        </w:rPr>
      </w:pPr>
    </w:p>
    <w:p w14:paraId="4781E266" w14:textId="77777777" w:rsidR="00936228" w:rsidRDefault="0078649F">
      <w:pPr>
        <w:widowControl w:val="0"/>
        <w:numPr>
          <w:ilvl w:val="12"/>
          <w:numId w:val="0"/>
        </w:numPr>
        <w:rPr>
          <w:rFonts w:ascii="Times New Roman" w:eastAsia="SimSun" w:hAnsi="Times New Roman" w:cs="Times New Roman"/>
          <w:b/>
          <w:lang w:eastAsia="sl-SI"/>
        </w:rPr>
      </w:pPr>
      <w:r>
        <w:rPr>
          <w:rFonts w:ascii="Times New Roman" w:eastAsia="SimSun" w:hAnsi="Times New Roman" w:cs="Times New Roman"/>
          <w:b/>
          <w:lang w:eastAsia="sl-SI"/>
        </w:rPr>
        <w:t>Vaikams ir paaugliams</w:t>
      </w:r>
    </w:p>
    <w:p w14:paraId="5CD74536" w14:textId="77777777" w:rsidR="00936228" w:rsidRDefault="0078649F">
      <w:pPr>
        <w:widowControl w:val="0"/>
        <w:numPr>
          <w:ilvl w:val="12"/>
          <w:numId w:val="0"/>
        </w:numPr>
        <w:rPr>
          <w:rFonts w:ascii="Times New Roman" w:eastAsia="SimSun" w:hAnsi="Times New Roman" w:cs="Times New Roman"/>
          <w:lang w:eastAsia="sl-SI"/>
        </w:rPr>
      </w:pPr>
      <w:r>
        <w:rPr>
          <w:rFonts w:ascii="Times New Roman" w:eastAsia="SimSun" w:hAnsi="Times New Roman" w:cs="Times New Roman"/>
          <w:lang w:eastAsia="sl-SI"/>
        </w:rPr>
        <w:t>Vartojimas vaikams, kuriems yra kvėpavimo sutrikimų</w:t>
      </w:r>
    </w:p>
    <w:p w14:paraId="49870082" w14:textId="77777777" w:rsidR="00936228" w:rsidRDefault="0078649F">
      <w:pPr>
        <w:widowControl w:val="0"/>
        <w:numPr>
          <w:ilvl w:val="12"/>
          <w:numId w:val="0"/>
        </w:numPr>
        <w:rPr>
          <w:rFonts w:ascii="Times New Roman" w:eastAsia="SimSun" w:hAnsi="Times New Roman" w:cs="Times New Roman"/>
          <w:lang w:eastAsia="sl-SI"/>
        </w:rPr>
      </w:pPr>
      <w:proofErr w:type="spellStart"/>
      <w:r>
        <w:rPr>
          <w:rFonts w:ascii="Times New Roman" w:eastAsia="SimSun" w:hAnsi="Times New Roman" w:cs="Times New Roman"/>
          <w:lang w:eastAsia="sl-SI"/>
        </w:rPr>
        <w:t>Tramadolio</w:t>
      </w:r>
      <w:proofErr w:type="spellEnd"/>
      <w:r>
        <w:rPr>
          <w:rFonts w:ascii="Times New Roman" w:eastAsia="SimSun" w:hAnsi="Times New Roman" w:cs="Times New Roman"/>
          <w:lang w:eastAsia="sl-SI"/>
        </w:rPr>
        <w:t xml:space="preserve"> nerekomenduojama skirti vaikams, kuriems yra kvėpavimo sutrikimų, kadangi šiems vaikams gali pasireikšti sunkesni </w:t>
      </w:r>
      <w:proofErr w:type="spellStart"/>
      <w:r>
        <w:rPr>
          <w:rFonts w:ascii="Times New Roman" w:eastAsia="SimSun" w:hAnsi="Times New Roman" w:cs="Times New Roman"/>
          <w:lang w:eastAsia="sl-SI"/>
        </w:rPr>
        <w:t>tramadolio</w:t>
      </w:r>
      <w:proofErr w:type="spellEnd"/>
      <w:r>
        <w:rPr>
          <w:rFonts w:ascii="Times New Roman" w:eastAsia="SimSun" w:hAnsi="Times New Roman" w:cs="Times New Roman"/>
          <w:lang w:eastAsia="sl-SI"/>
        </w:rPr>
        <w:t xml:space="preserve"> toksinio poveikio simptomai.</w:t>
      </w:r>
    </w:p>
    <w:p w14:paraId="5B2B5789" w14:textId="77777777" w:rsidR="00936228" w:rsidRDefault="00936228">
      <w:pPr>
        <w:widowControl w:val="0"/>
        <w:numPr>
          <w:ilvl w:val="12"/>
          <w:numId w:val="0"/>
        </w:numPr>
        <w:rPr>
          <w:rFonts w:ascii="Times New Roman" w:eastAsia="SimSun" w:hAnsi="Times New Roman" w:cs="Times New Roman"/>
          <w:lang w:eastAsia="sl-SI"/>
        </w:rPr>
      </w:pPr>
    </w:p>
    <w:p w14:paraId="28CA1A95" w14:textId="77777777" w:rsidR="00936228" w:rsidRDefault="0078649F">
      <w:pPr>
        <w:widowControl w:val="0"/>
        <w:numPr>
          <w:ilvl w:val="12"/>
          <w:numId w:val="0"/>
        </w:numPr>
        <w:rPr>
          <w:rFonts w:ascii="Times New Roman" w:eastAsia="SimSun" w:hAnsi="Times New Roman" w:cs="Times New Roman"/>
          <w:lang w:eastAsia="sl-SI"/>
        </w:rPr>
      </w:pPr>
      <w:r>
        <w:rPr>
          <w:rFonts w:ascii="Times New Roman" w:eastAsia="SimSun" w:hAnsi="Times New Roman" w:cs="Times New Roman"/>
          <w:lang w:eastAsia="sl-SI"/>
        </w:rPr>
        <w:t xml:space="preserve">Pasitarkite su gydytoju, jei vartojant </w:t>
      </w:r>
      <w:proofErr w:type="spellStart"/>
      <w:r>
        <w:rPr>
          <w:rFonts w:ascii="Times New Roman" w:eastAsia="SimSun" w:hAnsi="Times New Roman" w:cs="Times New Roman"/>
          <w:lang w:eastAsia="sl-SI"/>
        </w:rPr>
        <w:t>Doreta</w:t>
      </w:r>
      <w:proofErr w:type="spellEnd"/>
      <w:r>
        <w:rPr>
          <w:rFonts w:ascii="Times New Roman" w:eastAsia="SimSun" w:hAnsi="Times New Roman" w:cs="Times New Roman"/>
          <w:lang w:eastAsia="sl-SI"/>
        </w:rPr>
        <w:t xml:space="preserve"> pasireiškia bet kuris iš šių simptomų: didelis nuovargis, apetito stoka, stiprus pilvo skausmas, pykinimas, vėmimas arba žemas kraujospūdis. Tai gali reikšti, kad turite antinksčių nepakankamumą (mažą kortizolio kiekį). Jei turite šių simptomų, kreipkitės į gydytoją, kuris nuspręs, ar Jums reikia vartoti hormonų papildų.</w:t>
      </w:r>
    </w:p>
    <w:p w14:paraId="6C6A8A9C" w14:textId="77777777" w:rsidR="00936228" w:rsidRDefault="00936228">
      <w:pPr>
        <w:widowControl w:val="0"/>
        <w:numPr>
          <w:ilvl w:val="12"/>
          <w:numId w:val="0"/>
        </w:numPr>
        <w:rPr>
          <w:rFonts w:ascii="Times New Roman" w:eastAsia="Times New Roman" w:hAnsi="Times New Roman" w:cs="Times New Roman"/>
          <w:lang w:eastAsia="sl-SI"/>
        </w:rPr>
      </w:pPr>
    </w:p>
    <w:p w14:paraId="4E54839F" w14:textId="77777777" w:rsidR="00936228" w:rsidRDefault="0078649F">
      <w:pPr>
        <w:widowControl w:val="0"/>
        <w:rPr>
          <w:rFonts w:ascii="Times New Roman" w:eastAsia="Times New Roman" w:hAnsi="Times New Roman" w:cs="Times New Roman"/>
          <w:sz w:val="24"/>
          <w:szCs w:val="20"/>
          <w:lang w:eastAsia="sl-SI"/>
        </w:rPr>
      </w:pPr>
      <w:r>
        <w:rPr>
          <w:rFonts w:ascii="Times New Roman" w:hAnsi="Times New Roman" w:cs="Times New Roman"/>
          <w:b/>
        </w:rPr>
        <w:t xml:space="preserve">Kiti vaistai ir </w:t>
      </w:r>
      <w:proofErr w:type="spellStart"/>
      <w:r>
        <w:rPr>
          <w:rFonts w:ascii="Times New Roman" w:hAnsi="Times New Roman" w:cs="Times New Roman"/>
          <w:b/>
        </w:rPr>
        <w:t>Doreta</w:t>
      </w:r>
      <w:proofErr w:type="spellEnd"/>
    </w:p>
    <w:p w14:paraId="1B4A5BD5"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Jeigu vartojate arba neseniai vartojote kitų vaistų arba dėl to nesate tikri, apie tai, pasakykite gydytojui arba vaistininkui.</w:t>
      </w:r>
    </w:p>
    <w:p w14:paraId="0EB1B188" w14:textId="77777777" w:rsidR="00936228" w:rsidRDefault="00936228">
      <w:pPr>
        <w:widowControl w:val="0"/>
        <w:numPr>
          <w:ilvl w:val="12"/>
          <w:numId w:val="0"/>
        </w:numPr>
        <w:rPr>
          <w:rFonts w:ascii="Times New Roman" w:hAnsi="Times New Roman" w:cs="Times New Roman"/>
          <w:b/>
        </w:rPr>
      </w:pPr>
    </w:p>
    <w:p w14:paraId="51F455E5" w14:textId="77777777" w:rsidR="00936228" w:rsidRDefault="0078649F">
      <w:pPr>
        <w:widowControl w:val="0"/>
        <w:ind w:left="0" w:firstLine="0"/>
        <w:contextualSpacing/>
        <w:rPr>
          <w:rFonts w:ascii="Times New Roman" w:eastAsia="Times New Roman" w:hAnsi="Times New Roman" w:cs="Times New Roman"/>
          <w:b/>
          <w:sz w:val="24"/>
          <w:szCs w:val="20"/>
          <w:lang w:eastAsia="sl-SI"/>
        </w:rPr>
      </w:pPr>
      <w:r>
        <w:rPr>
          <w:rFonts w:ascii="Times New Roman" w:hAnsi="Times New Roman" w:cs="Times New Roman"/>
          <w:b/>
        </w:rPr>
        <w:t xml:space="preserve">Svarbu: Šio vaisto sudėtyje yra </w:t>
      </w:r>
      <w:proofErr w:type="spellStart"/>
      <w:r>
        <w:rPr>
          <w:rFonts w:ascii="Times New Roman" w:hAnsi="Times New Roman" w:cs="Times New Roman"/>
          <w:b/>
        </w:rPr>
        <w:t>paracetamolio</w:t>
      </w:r>
      <w:proofErr w:type="spellEnd"/>
      <w:r>
        <w:rPr>
          <w:rFonts w:ascii="Times New Roman" w:hAnsi="Times New Roman" w:cs="Times New Roman"/>
          <w:b/>
        </w:rPr>
        <w:t xml:space="preserve"> ir </w:t>
      </w:r>
      <w:proofErr w:type="spellStart"/>
      <w:r>
        <w:rPr>
          <w:rFonts w:ascii="Times New Roman" w:hAnsi="Times New Roman" w:cs="Times New Roman"/>
          <w:b/>
        </w:rPr>
        <w:t>tramadolio</w:t>
      </w:r>
      <w:proofErr w:type="spellEnd"/>
      <w:r>
        <w:rPr>
          <w:rFonts w:ascii="Times New Roman" w:hAnsi="Times New Roman" w:cs="Times New Roman"/>
          <w:b/>
        </w:rPr>
        <w:t xml:space="preserve">. Pasakykite savo gydytojui, jeigu vartojate kokį nors kitą vaistą, kurio sudėtyje yra </w:t>
      </w:r>
      <w:proofErr w:type="spellStart"/>
      <w:r>
        <w:rPr>
          <w:rFonts w:ascii="Times New Roman" w:hAnsi="Times New Roman" w:cs="Times New Roman"/>
          <w:b/>
        </w:rPr>
        <w:t>paracetamolio</w:t>
      </w:r>
      <w:proofErr w:type="spellEnd"/>
      <w:r>
        <w:rPr>
          <w:rFonts w:ascii="Times New Roman" w:hAnsi="Times New Roman" w:cs="Times New Roman"/>
          <w:b/>
        </w:rPr>
        <w:t xml:space="preserve"> ir </w:t>
      </w:r>
      <w:proofErr w:type="spellStart"/>
      <w:r>
        <w:rPr>
          <w:rFonts w:ascii="Times New Roman" w:hAnsi="Times New Roman" w:cs="Times New Roman"/>
          <w:b/>
        </w:rPr>
        <w:t>tramadolio</w:t>
      </w:r>
      <w:proofErr w:type="spellEnd"/>
      <w:r>
        <w:rPr>
          <w:rFonts w:ascii="Times New Roman" w:hAnsi="Times New Roman" w:cs="Times New Roman"/>
          <w:b/>
        </w:rPr>
        <w:t>, tam, kad nebūtų viršyta didžiausia paros dozė.</w:t>
      </w:r>
    </w:p>
    <w:p w14:paraId="25900178" w14:textId="77777777" w:rsidR="00936228" w:rsidRDefault="00936228">
      <w:pPr>
        <w:widowControl w:val="0"/>
        <w:numPr>
          <w:ilvl w:val="12"/>
          <w:numId w:val="0"/>
        </w:numPr>
        <w:rPr>
          <w:rFonts w:ascii="Times New Roman" w:hAnsi="Times New Roman" w:cs="Times New Roman"/>
        </w:rPr>
      </w:pPr>
    </w:p>
    <w:p w14:paraId="209512D1" w14:textId="77777777" w:rsidR="00936228" w:rsidRDefault="0078649F">
      <w:pPr>
        <w:widowControl w:val="0"/>
        <w:ind w:left="0" w:firstLine="0"/>
        <w:contextualSpacing/>
        <w:rPr>
          <w:rFonts w:ascii="Times New Roman" w:eastAsia="Times New Roman" w:hAnsi="Times New Roman" w:cs="Times New Roman"/>
          <w:sz w:val="24"/>
          <w:szCs w:val="20"/>
          <w:lang w:eastAsia="sl-SI"/>
        </w:rPr>
      </w:pPr>
      <w:proofErr w:type="spellStart"/>
      <w:r>
        <w:rPr>
          <w:rFonts w:ascii="Times New Roman" w:hAnsi="Times New Roman" w:cs="Times New Roman"/>
        </w:rPr>
        <w:t>Doreta</w:t>
      </w:r>
      <w:proofErr w:type="spellEnd"/>
      <w:r>
        <w:rPr>
          <w:rFonts w:ascii="Times New Roman" w:hAnsi="Times New Roman" w:cs="Times New Roman"/>
        </w:rPr>
        <w:t xml:space="preserve"> </w:t>
      </w:r>
      <w:r>
        <w:rPr>
          <w:rFonts w:ascii="Times New Roman" w:hAnsi="Times New Roman" w:cs="Times New Roman"/>
          <w:b/>
        </w:rPr>
        <w:t>draudžiama</w:t>
      </w:r>
      <w:r>
        <w:rPr>
          <w:rFonts w:ascii="Times New Roman" w:hAnsi="Times New Roman" w:cs="Times New Roman"/>
        </w:rPr>
        <w:t xml:space="preserve"> vartoti pacientams, kurie vartoja </w:t>
      </w:r>
      <w:proofErr w:type="spellStart"/>
      <w:r>
        <w:rPr>
          <w:rFonts w:ascii="Times New Roman" w:hAnsi="Times New Roman" w:cs="Times New Roman"/>
        </w:rPr>
        <w:t>monoaminooksidazės</w:t>
      </w:r>
      <w:proofErr w:type="spellEnd"/>
      <w:r>
        <w:rPr>
          <w:rFonts w:ascii="Times New Roman" w:hAnsi="Times New Roman" w:cs="Times New Roman"/>
        </w:rPr>
        <w:t xml:space="preserve"> (MAO) inhibitorių (žr. skyrių „</w:t>
      </w:r>
      <w:proofErr w:type="spellStart"/>
      <w:r>
        <w:rPr>
          <w:rFonts w:ascii="Times New Roman" w:hAnsi="Times New Roman" w:cs="Times New Roman"/>
        </w:rPr>
        <w:t>Doreta</w:t>
      </w:r>
      <w:proofErr w:type="spellEnd"/>
      <w:r>
        <w:rPr>
          <w:rFonts w:ascii="Times New Roman" w:hAnsi="Times New Roman" w:cs="Times New Roman"/>
        </w:rPr>
        <w:t xml:space="preserve"> vartoti draudžiama“).</w:t>
      </w:r>
    </w:p>
    <w:p w14:paraId="11FF9493" w14:textId="77777777" w:rsidR="00936228" w:rsidRDefault="00936228">
      <w:pPr>
        <w:widowControl w:val="0"/>
        <w:ind w:left="0" w:firstLine="0"/>
        <w:rPr>
          <w:rFonts w:ascii="Times New Roman" w:hAnsi="Times New Roman" w:cs="Times New Roman"/>
        </w:rPr>
      </w:pPr>
    </w:p>
    <w:p w14:paraId="14F38B2B" w14:textId="77777777" w:rsidR="00936228" w:rsidRDefault="0078649F">
      <w:pPr>
        <w:widowControl w:val="0"/>
        <w:ind w:left="0" w:firstLine="0"/>
        <w:rPr>
          <w:rFonts w:ascii="Times New Roman" w:eastAsia="Times New Roman" w:hAnsi="Times New Roman" w:cs="Times New Roman"/>
          <w:b/>
          <w:i/>
          <w:sz w:val="24"/>
          <w:szCs w:val="20"/>
          <w:lang w:eastAsia="sl-SI"/>
        </w:rPr>
      </w:pPr>
      <w:proofErr w:type="spellStart"/>
      <w:r>
        <w:rPr>
          <w:rFonts w:ascii="Times New Roman" w:hAnsi="Times New Roman" w:cs="Times New Roman"/>
          <w:b/>
          <w:i/>
        </w:rPr>
        <w:t>Doreta</w:t>
      </w:r>
      <w:proofErr w:type="spellEnd"/>
      <w:r>
        <w:rPr>
          <w:rFonts w:ascii="Times New Roman" w:hAnsi="Times New Roman" w:cs="Times New Roman"/>
          <w:b/>
          <w:i/>
        </w:rPr>
        <w:t xml:space="preserve"> nerekomenduojama vartoti su toliau išvardytais vaistais:</w:t>
      </w:r>
    </w:p>
    <w:p w14:paraId="5E2EBA33" w14:textId="77777777" w:rsidR="00936228" w:rsidRDefault="0078649F">
      <w:pPr>
        <w:widowControl w:val="0"/>
        <w:numPr>
          <w:ilvl w:val="0"/>
          <w:numId w:val="18"/>
        </w:numPr>
        <w:rPr>
          <w:rFonts w:ascii="Times New Roman" w:eastAsia="Times New Roman" w:hAnsi="Times New Roman" w:cs="Times New Roman"/>
          <w:sz w:val="24"/>
          <w:szCs w:val="20"/>
          <w:lang w:eastAsia="sl-SI"/>
        </w:rPr>
      </w:pPr>
      <w:proofErr w:type="spellStart"/>
      <w:r>
        <w:rPr>
          <w:rFonts w:ascii="Times New Roman" w:hAnsi="Times New Roman" w:cs="Times New Roman"/>
        </w:rPr>
        <w:t>Karbamazepinas</w:t>
      </w:r>
      <w:proofErr w:type="spellEnd"/>
      <w:r>
        <w:rPr>
          <w:rFonts w:ascii="Times New Roman" w:hAnsi="Times New Roman" w:cs="Times New Roman"/>
        </w:rPr>
        <w:t xml:space="preserve"> (vaistas, kuriuo dažnai gydoma epilepsija arba </w:t>
      </w:r>
      <w:r>
        <w:rPr>
          <w:rFonts w:ascii="Times New Roman" w:hAnsi="Times New Roman"/>
        </w:rPr>
        <w:t>kai kurios skausmo rūšys, pvz., stipriems veido skausmo priepuoliams, vadinamiems trišakio nervo neuralgija)</w:t>
      </w:r>
      <w:r>
        <w:rPr>
          <w:rFonts w:ascii="Times New Roman" w:hAnsi="Times New Roman" w:cs="Times New Roman"/>
        </w:rPr>
        <w:t>).</w:t>
      </w:r>
    </w:p>
    <w:p w14:paraId="41AA1E9A" w14:textId="77777777" w:rsidR="00936228" w:rsidRDefault="0078649F">
      <w:pPr>
        <w:widowControl w:val="0"/>
        <w:numPr>
          <w:ilvl w:val="0"/>
          <w:numId w:val="18"/>
        </w:numPr>
        <w:rPr>
          <w:rFonts w:ascii="Times New Roman" w:eastAsia="Times New Roman" w:hAnsi="Times New Roman" w:cs="Times New Roman"/>
          <w:sz w:val="24"/>
          <w:szCs w:val="20"/>
          <w:lang w:eastAsia="sl-SI"/>
        </w:rPr>
      </w:pPr>
      <w:proofErr w:type="spellStart"/>
      <w:r>
        <w:rPr>
          <w:rFonts w:ascii="Times New Roman" w:hAnsi="Times New Roman" w:cs="Times New Roman"/>
        </w:rPr>
        <w:t>Buprenorfinas</w:t>
      </w:r>
      <w:proofErr w:type="spellEnd"/>
      <w:r>
        <w:rPr>
          <w:rFonts w:ascii="Times New Roman" w:hAnsi="Times New Roman" w:cs="Times New Roman"/>
        </w:rPr>
        <w:t xml:space="preserve">, </w:t>
      </w:r>
      <w:proofErr w:type="spellStart"/>
      <w:r>
        <w:rPr>
          <w:rFonts w:ascii="Times New Roman" w:hAnsi="Times New Roman" w:cs="Times New Roman"/>
        </w:rPr>
        <w:t>nalbufinas</w:t>
      </w:r>
      <w:proofErr w:type="spellEnd"/>
      <w:r>
        <w:rPr>
          <w:rFonts w:ascii="Times New Roman" w:hAnsi="Times New Roman" w:cs="Times New Roman"/>
        </w:rPr>
        <w:t xml:space="preserve"> ir </w:t>
      </w:r>
      <w:proofErr w:type="spellStart"/>
      <w:r>
        <w:rPr>
          <w:rFonts w:ascii="Times New Roman" w:hAnsi="Times New Roman" w:cs="Times New Roman"/>
        </w:rPr>
        <w:t>pentazocinas</w:t>
      </w:r>
      <w:proofErr w:type="spellEnd"/>
      <w:r>
        <w:rPr>
          <w:rFonts w:ascii="Times New Roman" w:hAnsi="Times New Roman" w:cs="Times New Roman"/>
        </w:rPr>
        <w:t xml:space="preserve"> (</w:t>
      </w:r>
      <w:proofErr w:type="spellStart"/>
      <w:r>
        <w:rPr>
          <w:rFonts w:ascii="Times New Roman" w:hAnsi="Times New Roman" w:cs="Times New Roman"/>
        </w:rPr>
        <w:t>opioidiniai</w:t>
      </w:r>
      <w:proofErr w:type="spellEnd"/>
      <w:r>
        <w:rPr>
          <w:rFonts w:ascii="Times New Roman" w:hAnsi="Times New Roman" w:cs="Times New Roman"/>
        </w:rPr>
        <w:t xml:space="preserve"> skausmą malšinantys preparatai). Nuskausminamasis poveikis gali būti sumažintas.</w:t>
      </w:r>
    </w:p>
    <w:p w14:paraId="3664DF40" w14:textId="77777777" w:rsidR="00936228" w:rsidRDefault="00936228">
      <w:pPr>
        <w:widowControl w:val="0"/>
        <w:ind w:left="0" w:firstLine="0"/>
        <w:rPr>
          <w:rFonts w:ascii="Times New Roman" w:hAnsi="Times New Roman" w:cs="Times New Roman"/>
        </w:rPr>
      </w:pPr>
    </w:p>
    <w:p w14:paraId="56D563E7" w14:textId="77777777" w:rsidR="00936228" w:rsidRDefault="0078649F">
      <w:pPr>
        <w:widowControl w:val="0"/>
        <w:ind w:left="0" w:firstLine="0"/>
        <w:rPr>
          <w:rFonts w:ascii="Times New Roman" w:eastAsia="Calibri" w:hAnsi="Times New Roman" w:cs="Times New Roman"/>
        </w:rPr>
      </w:pPr>
      <w:r>
        <w:rPr>
          <w:rFonts w:ascii="Times New Roman" w:eastAsia="Calibri" w:hAnsi="Times New Roman" w:cs="Times New Roman"/>
        </w:rPr>
        <w:t>Pasakykite gydytojui arba vaistininkui, jeigu vartojate:</w:t>
      </w:r>
    </w:p>
    <w:p w14:paraId="536683F6" w14:textId="5FDCD3C9" w:rsidR="00936228" w:rsidRDefault="0078649F">
      <w:pPr>
        <w:widowControl w:val="0"/>
        <w:numPr>
          <w:ilvl w:val="0"/>
          <w:numId w:val="44"/>
        </w:numPr>
        <w:rPr>
          <w:rFonts w:ascii="Times New Roman" w:eastAsia="Calibri" w:hAnsi="Times New Roman" w:cs="Times New Roman"/>
        </w:rPr>
      </w:pPr>
      <w:proofErr w:type="spellStart"/>
      <w:r>
        <w:rPr>
          <w:rFonts w:ascii="Times New Roman" w:eastAsia="Calibri" w:hAnsi="Times New Roman" w:cs="Times New Roman"/>
        </w:rPr>
        <w:t>flukloksaciliną</w:t>
      </w:r>
      <w:proofErr w:type="spellEnd"/>
      <w:r>
        <w:rPr>
          <w:rFonts w:ascii="Times New Roman" w:eastAsia="Calibri" w:hAnsi="Times New Roman" w:cs="Times New Roman"/>
        </w:rPr>
        <w:t xml:space="preserve"> (antibiotiką) dėl rimtos kraujo ir skysčių anomalijos pavojaus (</w:t>
      </w:r>
      <w:r>
        <w:rPr>
          <w:rFonts w:ascii="Times New Roman" w:eastAsia="Times New Roman" w:hAnsi="Times New Roman" w:cs="Times New Roman"/>
          <w:lang w:eastAsia="sl-SI"/>
        </w:rPr>
        <w:t xml:space="preserve">vadinamos </w:t>
      </w:r>
      <w:proofErr w:type="spellStart"/>
      <w:r>
        <w:rPr>
          <w:rFonts w:ascii="Times New Roman" w:eastAsia="Times New Roman" w:hAnsi="Times New Roman" w:cs="Times New Roman"/>
          <w:lang w:eastAsia="sl-SI"/>
        </w:rPr>
        <w:t>metabolinės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acidozės</w:t>
      </w:r>
      <w:proofErr w:type="spellEnd"/>
      <w:r>
        <w:rPr>
          <w:rFonts w:ascii="Times New Roman" w:eastAsia="Times New Roman" w:hAnsi="Times New Roman" w:cs="Times New Roman"/>
          <w:lang w:eastAsia="sl-SI"/>
        </w:rPr>
        <w:t>) rizikos (žr. 2 skyrių), kurią reikia skubiai gydyti</w:t>
      </w:r>
      <w:r>
        <w:rPr>
          <w:rFonts w:ascii="Times New Roman" w:eastAsia="Calibri" w:hAnsi="Times New Roman" w:cs="Times New Roman"/>
        </w:rPr>
        <w:t>.</w:t>
      </w:r>
    </w:p>
    <w:p w14:paraId="1EE1558D" w14:textId="77777777" w:rsidR="00936228" w:rsidRDefault="00936228">
      <w:pPr>
        <w:widowControl w:val="0"/>
        <w:ind w:left="0" w:firstLine="0"/>
        <w:rPr>
          <w:rFonts w:ascii="Times New Roman" w:hAnsi="Times New Roman" w:cs="Times New Roman"/>
        </w:rPr>
      </w:pPr>
    </w:p>
    <w:p w14:paraId="459BCC40" w14:textId="77777777" w:rsidR="00936228" w:rsidRDefault="0078649F">
      <w:pPr>
        <w:widowControl w:val="0"/>
        <w:ind w:left="0" w:firstLine="0"/>
        <w:rPr>
          <w:rFonts w:ascii="Times New Roman" w:eastAsia="Times New Roman" w:hAnsi="Times New Roman" w:cs="Times New Roman"/>
          <w:b/>
          <w:i/>
          <w:sz w:val="24"/>
          <w:szCs w:val="20"/>
          <w:lang w:eastAsia="sl-SI"/>
        </w:rPr>
      </w:pPr>
      <w:r>
        <w:rPr>
          <w:rFonts w:ascii="Times New Roman" w:hAnsi="Times New Roman" w:cs="Times New Roman"/>
          <w:b/>
          <w:i/>
        </w:rPr>
        <w:t>Nepageidaujamų reakcijų pavojus padidėja jei vartojate:</w:t>
      </w:r>
    </w:p>
    <w:p w14:paraId="04F79EC7" w14:textId="77777777" w:rsidR="00936228" w:rsidRDefault="0078649F">
      <w:pPr>
        <w:widowControl w:val="0"/>
        <w:numPr>
          <w:ilvl w:val="0"/>
          <w:numId w:val="29"/>
        </w:numPr>
        <w:ind w:left="567" w:hanging="567"/>
        <w:contextualSpacing/>
        <w:rPr>
          <w:rFonts w:ascii="Times New Roman" w:eastAsia="Times New Roman" w:hAnsi="Times New Roman" w:cs="Times New Roman"/>
          <w:sz w:val="24"/>
          <w:szCs w:val="20"/>
          <w:lang w:eastAsia="sl-SI"/>
        </w:rPr>
      </w:pPr>
      <w:proofErr w:type="spellStart"/>
      <w:r>
        <w:rPr>
          <w:rFonts w:ascii="Times New Roman" w:hAnsi="Times New Roman" w:cs="Times New Roman"/>
        </w:rPr>
        <w:t>Triptanus</w:t>
      </w:r>
      <w:proofErr w:type="spellEnd"/>
      <w:r>
        <w:rPr>
          <w:rFonts w:ascii="Times New Roman" w:hAnsi="Times New Roman" w:cs="Times New Roman"/>
        </w:rPr>
        <w:t xml:space="preserve"> (vartojami migrenos gydymui) arba selektyviuosius </w:t>
      </w:r>
      <w:proofErr w:type="spellStart"/>
      <w:r>
        <w:rPr>
          <w:rFonts w:ascii="Times New Roman" w:hAnsi="Times New Roman" w:cs="Times New Roman"/>
        </w:rPr>
        <w:t>serotonino</w:t>
      </w:r>
      <w:proofErr w:type="spellEnd"/>
      <w:r>
        <w:rPr>
          <w:rFonts w:ascii="Times New Roman" w:hAnsi="Times New Roman" w:cs="Times New Roman"/>
        </w:rPr>
        <w:t xml:space="preserve"> reabsorbcijos </w:t>
      </w:r>
      <w:proofErr w:type="spellStart"/>
      <w:r>
        <w:rPr>
          <w:rFonts w:ascii="Times New Roman" w:hAnsi="Times New Roman" w:cs="Times New Roman"/>
        </w:rPr>
        <w:t>inhibitoriuss</w:t>
      </w:r>
      <w:proofErr w:type="spellEnd"/>
      <w:r>
        <w:rPr>
          <w:rFonts w:ascii="Times New Roman" w:hAnsi="Times New Roman" w:cs="Times New Roman"/>
        </w:rPr>
        <w:t xml:space="preserve"> (SSRI, vartojami depresijos gydymui). Jeigu Jums pasireiškia tokie simptomai kaip sumišimas, nerimastingumas, karščiavimas, prakaitavimas, nekoordinuoti galūnių arba akių judesiai, nekontroliuojami raumenų susitraukimai arba viduriavimas, kreipkitės į gydytoją;</w:t>
      </w:r>
    </w:p>
    <w:p w14:paraId="2A92DE82" w14:textId="77777777" w:rsidR="00936228" w:rsidRDefault="0078649F">
      <w:pPr>
        <w:widowControl w:val="0"/>
        <w:numPr>
          <w:ilvl w:val="0"/>
          <w:numId w:val="29"/>
        </w:numPr>
        <w:ind w:left="567" w:hanging="567"/>
        <w:contextualSpacing/>
        <w:rPr>
          <w:rFonts w:ascii="Times New Roman" w:hAnsi="Times New Roman"/>
          <w:lang w:val="sl-SI"/>
        </w:rPr>
      </w:pPr>
      <w:r>
        <w:rPr>
          <w:rFonts w:ascii="Times New Roman" w:hAnsi="Times New Roman"/>
          <w:lang w:val="sl-SI"/>
        </w:rPr>
        <w:t xml:space="preserve">Kitus skausmą malšinančius vaistus, tokius kaip morfinas ir kodeinas (taip pat kaip vaistas nuo kosulio), baklofenas (raumenis atpalaiduojantis vaistas), vaistai, kurie vartojami kraujospūdžiui mažinti arba vaistai nuo alergijos. Galite jaustis mieguisti arba alpti. Jeigu taip atsitiktų, </w:t>
      </w:r>
      <w:r>
        <w:rPr>
          <w:rFonts w:ascii="Times New Roman" w:hAnsi="Times New Roman"/>
          <w:lang w:val="sl-SI"/>
        </w:rPr>
        <w:lastRenderedPageBreak/>
        <w:t>pasakykite gydytojui;</w:t>
      </w:r>
    </w:p>
    <w:p w14:paraId="5F6EED21" w14:textId="77777777" w:rsidR="00936228" w:rsidRDefault="0078649F">
      <w:pPr>
        <w:widowControl w:val="0"/>
        <w:ind w:firstLine="0"/>
        <w:contextualSpacing/>
        <w:rPr>
          <w:rFonts w:ascii="Times New Roman" w:hAnsi="Times New Roman"/>
          <w:lang w:val="sl-SI"/>
        </w:rPr>
      </w:pPr>
      <w:r>
        <w:rPr>
          <w:rFonts w:ascii="Times New Roman" w:hAnsi="Times New Roman"/>
          <w:lang w:val="sl-SI"/>
        </w:rPr>
        <w:t>Kartu vartojant Doreta ir raminamuosius vaistus, tokius kaip benzodiazepinai ar susiję vaistai, padidėja mieguistumo, kvėpavimo sutrikimų (kvėpavimo slopinimo), komos rizika ir gali kilti pavojus gyvybei. Dėl to vartojimas kartu turi būti apsvarstytas tik tuo atveju, jei kitos gydymo galimybės yra neįmanomos. Tačiau, jei gydytojas paskiria Doreta kartu su raminamaisiais vaistais, gydytojas turi apriboti kartu vartojamą dozę ir gydymo trukmę. Pasakykite gydytojui apie visus raminamuosius vaistus, kuriuos vartojate, ir atidžiai sekite gydytojo rekomenduojamą dozę. Gali būti naudinga informuoti draugus ar gimines, kad jie žinotų apie pirmiau nurodytus požymius ir simptomus. Kilus tokiems simptomams, kreipkitės į gydytoją;</w:t>
      </w:r>
    </w:p>
    <w:p w14:paraId="3D8BE4E7" w14:textId="77777777" w:rsidR="00936228" w:rsidRDefault="0078649F">
      <w:pPr>
        <w:widowControl w:val="0"/>
        <w:numPr>
          <w:ilvl w:val="0"/>
          <w:numId w:val="29"/>
        </w:numPr>
        <w:ind w:left="567" w:hanging="567"/>
        <w:contextualSpacing/>
        <w:rPr>
          <w:rFonts w:ascii="Times New Roman" w:eastAsia="Times New Roman" w:hAnsi="Times New Roman" w:cs="Times New Roman"/>
          <w:sz w:val="24"/>
          <w:szCs w:val="20"/>
          <w:u w:val="single"/>
          <w:lang w:eastAsia="sl-SI"/>
        </w:rPr>
      </w:pPr>
      <w:r>
        <w:rPr>
          <w:rFonts w:ascii="Times New Roman" w:hAnsi="Times New Roman" w:cs="Times New Roman"/>
        </w:rPr>
        <w:t xml:space="preserve">Vaistus, kurie gali sukelti traukulius, pvz., tam tikrus antidepresantus ar </w:t>
      </w:r>
      <w:proofErr w:type="spellStart"/>
      <w:r>
        <w:rPr>
          <w:rFonts w:ascii="Times New Roman" w:hAnsi="Times New Roman" w:cs="Times New Roman"/>
        </w:rPr>
        <w:t>antipsichotikus</w:t>
      </w:r>
      <w:proofErr w:type="spellEnd"/>
      <w:r>
        <w:rPr>
          <w:rFonts w:ascii="Times New Roman" w:hAnsi="Times New Roman" w:cs="Times New Roman"/>
        </w:rPr>
        <w:t xml:space="preserve">. Gali padidėti priepuolio tikimybė jei kartu vartosite </w:t>
      </w:r>
      <w:proofErr w:type="spellStart"/>
      <w:r>
        <w:rPr>
          <w:rFonts w:ascii="Times New Roman" w:hAnsi="Times New Roman" w:cs="Times New Roman"/>
        </w:rPr>
        <w:t>Doreta</w:t>
      </w:r>
      <w:proofErr w:type="spellEnd"/>
      <w:r>
        <w:rPr>
          <w:rFonts w:ascii="Times New Roman" w:hAnsi="Times New Roman" w:cs="Times New Roman"/>
        </w:rPr>
        <w:t xml:space="preserve">. Jūsų gydytojas nuspręs, ar </w:t>
      </w:r>
      <w:proofErr w:type="spellStart"/>
      <w:r>
        <w:rPr>
          <w:rFonts w:ascii="Times New Roman" w:hAnsi="Times New Roman" w:cs="Times New Roman"/>
        </w:rPr>
        <w:t>Doreta</w:t>
      </w:r>
      <w:proofErr w:type="spellEnd"/>
      <w:r>
        <w:rPr>
          <w:rFonts w:ascii="Times New Roman" w:hAnsi="Times New Roman" w:cs="Times New Roman"/>
        </w:rPr>
        <w:t xml:space="preserve"> Jums yra tinkamas;</w:t>
      </w:r>
    </w:p>
    <w:p w14:paraId="3AD94A8F" w14:textId="77777777" w:rsidR="00936228" w:rsidRDefault="0078649F">
      <w:pPr>
        <w:widowControl w:val="0"/>
        <w:numPr>
          <w:ilvl w:val="0"/>
          <w:numId w:val="29"/>
        </w:numPr>
        <w:ind w:left="567" w:hanging="567"/>
        <w:contextualSpacing/>
        <w:rPr>
          <w:rFonts w:ascii="Times New Roman" w:eastAsia="Times New Roman" w:hAnsi="Times New Roman" w:cs="Times New Roman"/>
          <w:sz w:val="24"/>
          <w:szCs w:val="20"/>
          <w:lang w:eastAsia="sl-SI"/>
        </w:rPr>
      </w:pPr>
      <w:r>
        <w:rPr>
          <w:rFonts w:ascii="Times New Roman" w:eastAsia="Times New Roman" w:hAnsi="Times New Roman" w:cs="Times New Roman"/>
          <w:lang w:eastAsia="sl-SI"/>
        </w:rPr>
        <w:t xml:space="preserve">Tam tikrus antidepresantus. </w:t>
      </w: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gali sąveikauti su šiais vaistais ir gali pasireikšti </w:t>
      </w:r>
      <w:proofErr w:type="spellStart"/>
      <w:r>
        <w:rPr>
          <w:rFonts w:ascii="Times New Roman" w:eastAsia="Times New Roman" w:hAnsi="Times New Roman" w:cs="Times New Roman"/>
          <w:lang w:eastAsia="sl-SI"/>
        </w:rPr>
        <w:t>serotonino</w:t>
      </w:r>
      <w:proofErr w:type="spellEnd"/>
      <w:r>
        <w:rPr>
          <w:rFonts w:ascii="Times New Roman" w:eastAsia="Times New Roman" w:hAnsi="Times New Roman" w:cs="Times New Roman"/>
          <w:lang w:eastAsia="sl-SI"/>
        </w:rPr>
        <w:t xml:space="preserve"> sindromas </w:t>
      </w:r>
      <w:r>
        <w:rPr>
          <w:rFonts w:ascii="Times New Roman" w:hAnsi="Times New Roman" w:cs="Times New Roman"/>
        </w:rPr>
        <w:t>(žr. 4 skyrių „Galimas šalutinis poveikis“)</w:t>
      </w:r>
      <w:r>
        <w:rPr>
          <w:rFonts w:ascii="Times New Roman" w:eastAsia="Times New Roman" w:hAnsi="Times New Roman" w:cs="Times New Roman"/>
          <w:lang w:eastAsia="sl-SI"/>
        </w:rPr>
        <w:t>;</w:t>
      </w:r>
    </w:p>
    <w:p w14:paraId="3D0E2538" w14:textId="77777777" w:rsidR="00936228" w:rsidRDefault="0078649F">
      <w:pPr>
        <w:widowControl w:val="0"/>
        <w:numPr>
          <w:ilvl w:val="0"/>
          <w:numId w:val="29"/>
        </w:numPr>
        <w:ind w:left="567" w:hanging="567"/>
        <w:contextualSpacing/>
        <w:rPr>
          <w:rFonts w:ascii="Times New Roman" w:hAnsi="Times New Roman" w:cs="Times New Roman"/>
        </w:rPr>
      </w:pPr>
      <w:r>
        <w:rPr>
          <w:rFonts w:ascii="Times New Roman" w:hAnsi="Times New Roman" w:cs="Times New Roman"/>
        </w:rPr>
        <w:t xml:space="preserve">Varfariną arba </w:t>
      </w:r>
      <w:proofErr w:type="spellStart"/>
      <w:r>
        <w:rPr>
          <w:rFonts w:ascii="Times New Roman" w:hAnsi="Times New Roman" w:cs="Times New Roman"/>
        </w:rPr>
        <w:t>fenprokumoną</w:t>
      </w:r>
      <w:proofErr w:type="spellEnd"/>
      <w:r>
        <w:rPr>
          <w:rFonts w:ascii="Times New Roman" w:hAnsi="Times New Roman" w:cs="Times New Roman"/>
        </w:rPr>
        <w:t xml:space="preserve"> (juo skystinamas kraujas). Tokių vaistų efektyvumas gali pasikeisti ir gali pasireikšti kraujavimas. Būtina nedelsiant pranešti gydytojui apie bet kokį užsitęsusį ar netikėtą kraujavimą;</w:t>
      </w:r>
    </w:p>
    <w:p w14:paraId="62B6A3F1" w14:textId="77777777" w:rsidR="00936228" w:rsidRDefault="0078649F">
      <w:pPr>
        <w:widowControl w:val="0"/>
        <w:numPr>
          <w:ilvl w:val="0"/>
          <w:numId w:val="29"/>
        </w:numPr>
        <w:ind w:left="567" w:hanging="567"/>
        <w:contextualSpacing/>
        <w:rPr>
          <w:rFonts w:ascii="Times New Roman" w:hAnsi="Times New Roman" w:cs="Times New Roman"/>
        </w:rPr>
      </w:pPr>
      <w:bookmarkStart w:id="13" w:name="_Hlk170298701"/>
      <w:proofErr w:type="spellStart"/>
      <w:r>
        <w:rPr>
          <w:rFonts w:ascii="Times New Roman" w:hAnsi="Times New Roman" w:cs="Times New Roman"/>
        </w:rPr>
        <w:t>Gabapentiną</w:t>
      </w:r>
      <w:proofErr w:type="spellEnd"/>
      <w:r>
        <w:rPr>
          <w:rFonts w:ascii="Times New Roman" w:hAnsi="Times New Roman" w:cs="Times New Roman"/>
        </w:rPr>
        <w:t xml:space="preserve"> arba </w:t>
      </w:r>
      <w:proofErr w:type="spellStart"/>
      <w:r>
        <w:rPr>
          <w:rFonts w:ascii="Times New Roman" w:hAnsi="Times New Roman" w:cs="Times New Roman"/>
        </w:rPr>
        <w:t>pregabaliną</w:t>
      </w:r>
      <w:proofErr w:type="spellEnd"/>
      <w:r>
        <w:rPr>
          <w:rFonts w:ascii="Times New Roman" w:hAnsi="Times New Roman" w:cs="Times New Roman"/>
        </w:rPr>
        <w:t>, skirtą epilepsijai arba skausmui dėl nervų sutrikimų (</w:t>
      </w:r>
      <w:proofErr w:type="spellStart"/>
      <w:r>
        <w:rPr>
          <w:rFonts w:ascii="Times New Roman" w:hAnsi="Times New Roman" w:cs="Times New Roman"/>
        </w:rPr>
        <w:t>neuropatinio</w:t>
      </w:r>
      <w:proofErr w:type="spellEnd"/>
      <w:r>
        <w:rPr>
          <w:rFonts w:ascii="Times New Roman" w:hAnsi="Times New Roman" w:cs="Times New Roman"/>
        </w:rPr>
        <w:t xml:space="preserve"> skausmo) gydyti.</w:t>
      </w:r>
      <w:bookmarkEnd w:id="13"/>
    </w:p>
    <w:p w14:paraId="13BC4326" w14:textId="77777777" w:rsidR="00936228" w:rsidRDefault="00936228">
      <w:pPr>
        <w:widowControl w:val="0"/>
        <w:ind w:left="0" w:firstLine="0"/>
        <w:rPr>
          <w:rFonts w:ascii="Times New Roman" w:hAnsi="Times New Roman" w:cs="Times New Roman"/>
        </w:rPr>
      </w:pPr>
    </w:p>
    <w:p w14:paraId="3868C02D" w14:textId="77777777" w:rsidR="00936228" w:rsidRDefault="0078649F">
      <w:pPr>
        <w:widowControl w:val="0"/>
        <w:ind w:left="0" w:firstLine="0"/>
        <w:rPr>
          <w:rFonts w:ascii="Times New Roman" w:eastAsia="Times New Roman" w:hAnsi="Times New Roman" w:cs="Times New Roman"/>
          <w:b/>
          <w:i/>
          <w:sz w:val="24"/>
          <w:szCs w:val="20"/>
          <w:lang w:eastAsia="sl-SI"/>
        </w:rPr>
      </w:pPr>
      <w:proofErr w:type="spellStart"/>
      <w:r>
        <w:rPr>
          <w:rFonts w:ascii="Times New Roman" w:hAnsi="Times New Roman" w:cs="Times New Roman"/>
          <w:b/>
          <w:i/>
        </w:rPr>
        <w:t>Doreta</w:t>
      </w:r>
      <w:proofErr w:type="spellEnd"/>
      <w:r>
        <w:rPr>
          <w:rFonts w:ascii="Times New Roman" w:hAnsi="Times New Roman" w:cs="Times New Roman"/>
          <w:b/>
          <w:i/>
        </w:rPr>
        <w:t xml:space="preserve"> poveikį organizmui gali keisti kartu vartojami:</w:t>
      </w:r>
    </w:p>
    <w:p w14:paraId="25A1611B" w14:textId="77777777" w:rsidR="00936228" w:rsidRDefault="0078649F">
      <w:pPr>
        <w:widowControl w:val="0"/>
        <w:numPr>
          <w:ilvl w:val="0"/>
          <w:numId w:val="18"/>
        </w:numPr>
        <w:rPr>
          <w:rFonts w:ascii="Times New Roman" w:eastAsia="Times New Roman" w:hAnsi="Times New Roman" w:cs="Times New Roman"/>
          <w:sz w:val="24"/>
          <w:szCs w:val="20"/>
          <w:lang w:eastAsia="sl-SI"/>
        </w:rPr>
      </w:pPr>
      <w:proofErr w:type="spellStart"/>
      <w:r>
        <w:rPr>
          <w:rFonts w:ascii="Times New Roman" w:hAnsi="Times New Roman" w:cs="Times New Roman"/>
        </w:rPr>
        <w:t>Metoklopramidas</w:t>
      </w:r>
      <w:proofErr w:type="spellEnd"/>
      <w:r>
        <w:rPr>
          <w:rFonts w:ascii="Times New Roman" w:hAnsi="Times New Roman" w:cs="Times New Roman"/>
        </w:rPr>
        <w:t xml:space="preserve">, </w:t>
      </w:r>
      <w:proofErr w:type="spellStart"/>
      <w:r>
        <w:rPr>
          <w:rFonts w:ascii="Times New Roman" w:hAnsi="Times New Roman" w:cs="Times New Roman"/>
        </w:rPr>
        <w:t>domperidonas</w:t>
      </w:r>
      <w:proofErr w:type="spellEnd"/>
      <w:r>
        <w:rPr>
          <w:rFonts w:ascii="Times New Roman" w:hAnsi="Times New Roman" w:cs="Times New Roman"/>
        </w:rPr>
        <w:t xml:space="preserve"> ir </w:t>
      </w:r>
      <w:proofErr w:type="spellStart"/>
      <w:r>
        <w:rPr>
          <w:rFonts w:ascii="Times New Roman" w:hAnsi="Times New Roman" w:cs="Times New Roman"/>
        </w:rPr>
        <w:t>ondansetronas</w:t>
      </w:r>
      <w:proofErr w:type="spellEnd"/>
      <w:r>
        <w:rPr>
          <w:rFonts w:ascii="Times New Roman" w:hAnsi="Times New Roman" w:cs="Times New Roman"/>
        </w:rPr>
        <w:t xml:space="preserve"> (vaistai pykinimo ir vėmimo gydymui).</w:t>
      </w:r>
    </w:p>
    <w:p w14:paraId="3B170BB8" w14:textId="77777777" w:rsidR="00936228" w:rsidRDefault="0078649F">
      <w:pPr>
        <w:widowControl w:val="0"/>
        <w:numPr>
          <w:ilvl w:val="0"/>
          <w:numId w:val="18"/>
        </w:numPr>
        <w:rPr>
          <w:rFonts w:ascii="Times New Roman" w:eastAsia="Times New Roman" w:hAnsi="Times New Roman" w:cs="Times New Roman"/>
          <w:sz w:val="24"/>
          <w:szCs w:val="20"/>
          <w:lang w:eastAsia="sl-SI"/>
        </w:rPr>
      </w:pPr>
      <w:proofErr w:type="spellStart"/>
      <w:r>
        <w:rPr>
          <w:rFonts w:ascii="Times New Roman" w:hAnsi="Times New Roman" w:cs="Times New Roman"/>
        </w:rPr>
        <w:t>Kolestiraminas</w:t>
      </w:r>
      <w:proofErr w:type="spellEnd"/>
      <w:r>
        <w:rPr>
          <w:rFonts w:ascii="Times New Roman" w:hAnsi="Times New Roman" w:cs="Times New Roman"/>
        </w:rPr>
        <w:t xml:space="preserve"> (vaistas cholesterolio kiekiui kraujyje mažinti).</w:t>
      </w:r>
    </w:p>
    <w:p w14:paraId="7E29738C" w14:textId="77777777" w:rsidR="00936228" w:rsidRDefault="00936228">
      <w:pPr>
        <w:widowControl w:val="0"/>
        <w:numPr>
          <w:ilvl w:val="12"/>
          <w:numId w:val="0"/>
        </w:numPr>
        <w:rPr>
          <w:rFonts w:ascii="Times New Roman" w:hAnsi="Times New Roman" w:cs="Times New Roman"/>
        </w:rPr>
      </w:pPr>
    </w:p>
    <w:p w14:paraId="1742BCAB" w14:textId="77777777" w:rsidR="00936228" w:rsidRDefault="0078649F">
      <w:pPr>
        <w:widowControl w:val="0"/>
        <w:numPr>
          <w:ilvl w:val="12"/>
          <w:numId w:val="0"/>
        </w:numPr>
        <w:rPr>
          <w:rFonts w:ascii="Times New Roman" w:eastAsia="Times New Roman" w:hAnsi="Times New Roman" w:cs="Times New Roman"/>
          <w:lang w:eastAsia="sl-SI"/>
        </w:rPr>
      </w:pPr>
      <w:r>
        <w:rPr>
          <w:rFonts w:ascii="Times New Roman" w:eastAsia="SimSun" w:hAnsi="Times New Roman" w:cs="Times New Roman"/>
          <w:lang w:eastAsia="sl-SI"/>
        </w:rPr>
        <w:t xml:space="preserve">Gydytojas pasakys, su kokius vaistus saugu vartoti kartu su </w:t>
      </w:r>
      <w:proofErr w:type="spellStart"/>
      <w:r>
        <w:rPr>
          <w:rFonts w:ascii="Times New Roman" w:eastAsia="SimSun" w:hAnsi="Times New Roman" w:cs="Times New Roman"/>
          <w:lang w:eastAsia="sl-SI"/>
        </w:rPr>
        <w:t>Doreta</w:t>
      </w:r>
      <w:proofErr w:type="spellEnd"/>
      <w:r>
        <w:rPr>
          <w:rFonts w:ascii="Times New Roman" w:eastAsia="SimSun" w:hAnsi="Times New Roman" w:cs="Times New Roman"/>
          <w:lang w:eastAsia="sl-SI"/>
        </w:rPr>
        <w:t>.</w:t>
      </w:r>
    </w:p>
    <w:p w14:paraId="764CBADE" w14:textId="77777777" w:rsidR="00936228" w:rsidRDefault="00936228">
      <w:pPr>
        <w:widowControl w:val="0"/>
        <w:numPr>
          <w:ilvl w:val="12"/>
          <w:numId w:val="0"/>
        </w:numPr>
        <w:rPr>
          <w:rFonts w:ascii="Times New Roman" w:eastAsia="Times New Roman" w:hAnsi="Times New Roman" w:cs="Times New Roman"/>
          <w:lang w:eastAsia="sl-SI"/>
        </w:rPr>
      </w:pPr>
    </w:p>
    <w:p w14:paraId="78A9D32D" w14:textId="77777777" w:rsidR="00936228" w:rsidRDefault="0078649F">
      <w:pPr>
        <w:widowControl w:val="0"/>
        <w:rPr>
          <w:rFonts w:ascii="Times New Roman" w:eastAsia="Times New Roman" w:hAnsi="Times New Roman" w:cs="Times New Roman"/>
          <w:b/>
          <w:sz w:val="24"/>
          <w:szCs w:val="20"/>
          <w:lang w:eastAsia="sl-SI"/>
        </w:rPr>
      </w:pPr>
      <w:proofErr w:type="spellStart"/>
      <w:r>
        <w:rPr>
          <w:rFonts w:ascii="Times New Roman" w:hAnsi="Times New Roman" w:cs="Times New Roman"/>
          <w:b/>
        </w:rPr>
        <w:t>Doreta</w:t>
      </w:r>
      <w:proofErr w:type="spellEnd"/>
      <w:r>
        <w:rPr>
          <w:rFonts w:ascii="Times New Roman" w:hAnsi="Times New Roman" w:cs="Times New Roman"/>
          <w:b/>
        </w:rPr>
        <w:t xml:space="preserve"> vartojimas su maistu ir alkoholiu</w:t>
      </w:r>
    </w:p>
    <w:p w14:paraId="2617615B" w14:textId="77777777" w:rsidR="00936228" w:rsidRDefault="0078649F">
      <w:pPr>
        <w:widowControl w:val="0"/>
        <w:numPr>
          <w:ilvl w:val="12"/>
          <w:numId w:val="0"/>
        </w:numPr>
        <w:tabs>
          <w:tab w:val="left" w:pos="1290"/>
        </w:tabs>
        <w:ind w:right="-2"/>
        <w:rPr>
          <w:rFonts w:ascii="Times New Roman" w:hAnsi="Times New Roman"/>
        </w:rPr>
      </w:pPr>
      <w:proofErr w:type="spellStart"/>
      <w:r>
        <w:rPr>
          <w:rFonts w:ascii="Times New Roman" w:hAnsi="Times New Roman" w:cs="Times New Roman"/>
        </w:rPr>
        <w:t>Doreta</w:t>
      </w:r>
      <w:proofErr w:type="spellEnd"/>
      <w:r>
        <w:rPr>
          <w:rFonts w:ascii="Times New Roman" w:hAnsi="Times New Roman" w:cs="Times New Roman"/>
        </w:rPr>
        <w:t xml:space="preserve"> gali s</w:t>
      </w:r>
      <w:r>
        <w:rPr>
          <w:rFonts w:ascii="Times New Roman" w:eastAsia="SimSun" w:hAnsi="Times New Roman" w:cs="Times New Roman"/>
        </w:rPr>
        <w:t>ukelti apsnūdimą. Alkoholis apsnūdimą gali sustiprinti</w:t>
      </w:r>
      <w:r>
        <w:rPr>
          <w:rFonts w:ascii="Times New Roman" w:hAnsi="Times New Roman"/>
        </w:rPr>
        <w:t xml:space="preserve">, todėl geriau nevartoti alkoholio, kol vartojate </w:t>
      </w:r>
      <w:proofErr w:type="spellStart"/>
      <w:r>
        <w:rPr>
          <w:rFonts w:ascii="Times New Roman" w:hAnsi="Times New Roman"/>
        </w:rPr>
        <w:t>Doreta</w:t>
      </w:r>
      <w:proofErr w:type="spellEnd"/>
      <w:r>
        <w:rPr>
          <w:rFonts w:ascii="Times New Roman" w:hAnsi="Times New Roman"/>
        </w:rPr>
        <w:t>.</w:t>
      </w:r>
    </w:p>
    <w:p w14:paraId="69FEAB36" w14:textId="77777777" w:rsidR="00936228" w:rsidRDefault="00936228">
      <w:pPr>
        <w:widowControl w:val="0"/>
        <w:numPr>
          <w:ilvl w:val="12"/>
          <w:numId w:val="0"/>
        </w:numPr>
        <w:tabs>
          <w:tab w:val="left" w:pos="1290"/>
        </w:tabs>
        <w:ind w:right="-2"/>
        <w:rPr>
          <w:rFonts w:ascii="Times New Roman" w:hAnsi="Times New Roman" w:cs="Times New Roman"/>
        </w:rPr>
      </w:pPr>
    </w:p>
    <w:p w14:paraId="69FB1792" w14:textId="77777777" w:rsidR="00936228" w:rsidRDefault="0078649F">
      <w:pPr>
        <w:widowControl w:val="0"/>
        <w:rPr>
          <w:rFonts w:ascii="Times New Roman" w:eastAsia="Times New Roman" w:hAnsi="Times New Roman" w:cs="Times New Roman"/>
          <w:b/>
          <w:sz w:val="24"/>
          <w:szCs w:val="20"/>
          <w:lang w:eastAsia="sl-SI"/>
        </w:rPr>
      </w:pPr>
      <w:r>
        <w:rPr>
          <w:rFonts w:ascii="Times New Roman" w:hAnsi="Times New Roman" w:cs="Times New Roman"/>
          <w:b/>
        </w:rPr>
        <w:t>Nėštumas, žindymo laikotarpis ir vaisingumas</w:t>
      </w:r>
    </w:p>
    <w:p w14:paraId="60C43DE3" w14:textId="77777777" w:rsidR="00936228" w:rsidRDefault="0078649F">
      <w:pPr>
        <w:widowControl w:val="0"/>
        <w:rPr>
          <w:rFonts w:ascii="Times New Roman" w:eastAsia="Times New Roman" w:hAnsi="Times New Roman" w:cs="Times New Roman"/>
          <w:sz w:val="24"/>
          <w:szCs w:val="20"/>
          <w:lang w:eastAsia="sl-SI"/>
        </w:rPr>
      </w:pPr>
      <w:r>
        <w:rPr>
          <w:rFonts w:ascii="Times New Roman" w:hAnsi="Times New Roman" w:cs="Times New Roman"/>
        </w:rPr>
        <w:t>Jeigu esate nėščia, žindote kūdikį, manote, kad galbūt esate nėščia, arba planuojate pastoti, tai prieš vartodama šį vaistą, pasitarkite su gydytoju arba vaistininku.</w:t>
      </w:r>
    </w:p>
    <w:p w14:paraId="63872559" w14:textId="77777777" w:rsidR="00936228" w:rsidRDefault="00936228">
      <w:pPr>
        <w:widowControl w:val="0"/>
        <w:rPr>
          <w:rFonts w:ascii="Times New Roman" w:hAnsi="Times New Roman" w:cs="Times New Roman"/>
        </w:rPr>
      </w:pPr>
    </w:p>
    <w:p w14:paraId="52B0B926" w14:textId="77777777" w:rsidR="00936228" w:rsidRDefault="0078649F">
      <w:pPr>
        <w:widowControl w:val="0"/>
        <w:ind w:left="0" w:firstLine="0"/>
        <w:rPr>
          <w:rFonts w:ascii="Times New Roman" w:hAnsi="Times New Roman"/>
          <w:b/>
          <w:lang w:val="sl-SI"/>
        </w:rPr>
      </w:pPr>
      <w:r>
        <w:rPr>
          <w:rFonts w:ascii="Times New Roman" w:hAnsi="Times New Roman"/>
          <w:b/>
          <w:lang w:val="sl-SI"/>
        </w:rPr>
        <w:t>Kadangi Doreta sudėtyje yra tramadolio, šio vaisto negalima vartoti nėštumo ar žindymo laikotarpiu. Jei pastojote vartodama Doreta, prieš vartodama kitas tabletes pasitarkite su gydytoju.</w:t>
      </w:r>
    </w:p>
    <w:p w14:paraId="60BBBD45" w14:textId="77777777" w:rsidR="00936228" w:rsidRDefault="00936228">
      <w:pPr>
        <w:widowControl w:val="0"/>
        <w:numPr>
          <w:ilvl w:val="12"/>
          <w:numId w:val="0"/>
        </w:numPr>
        <w:tabs>
          <w:tab w:val="left" w:pos="1290"/>
        </w:tabs>
        <w:ind w:right="-2"/>
        <w:rPr>
          <w:rFonts w:ascii="Times New Roman" w:hAnsi="Times New Roman" w:cs="Times New Roman"/>
        </w:rPr>
      </w:pPr>
    </w:p>
    <w:p w14:paraId="1D58F16F" w14:textId="77777777" w:rsidR="00936228" w:rsidRDefault="0078649F">
      <w:pPr>
        <w:widowControl w:val="0"/>
        <w:numPr>
          <w:ilvl w:val="12"/>
          <w:numId w:val="0"/>
        </w:numPr>
        <w:tabs>
          <w:tab w:val="left" w:pos="1290"/>
        </w:tabs>
        <w:ind w:right="-2"/>
        <w:rPr>
          <w:rFonts w:ascii="Times New Roman" w:eastAsia="Times New Roman" w:hAnsi="Times New Roman" w:cs="Times New Roman"/>
          <w:i/>
          <w:sz w:val="24"/>
          <w:szCs w:val="20"/>
          <w:lang w:eastAsia="sl-SI"/>
        </w:rPr>
      </w:pPr>
      <w:r>
        <w:rPr>
          <w:rFonts w:ascii="Times New Roman" w:hAnsi="Times New Roman" w:cs="Times New Roman"/>
          <w:i/>
        </w:rPr>
        <w:t>Žindymo laikotarpis</w:t>
      </w:r>
    </w:p>
    <w:p w14:paraId="78330257" w14:textId="77777777" w:rsidR="00936228" w:rsidRDefault="0078649F">
      <w:pPr>
        <w:widowControl w:val="0"/>
        <w:ind w:left="0" w:firstLine="0"/>
        <w:rPr>
          <w:rFonts w:ascii="Times New Roman" w:eastAsia="Times New Roman" w:hAnsi="Times New Roman" w:cs="Times New Roman"/>
          <w:sz w:val="24"/>
          <w:szCs w:val="20"/>
          <w:lang w:eastAsia="sl-SI"/>
        </w:rPr>
      </w:pPr>
      <w:proofErr w:type="spellStart"/>
      <w:r>
        <w:rPr>
          <w:rFonts w:ascii="Times New Roman" w:hAnsi="Times New Roman" w:cs="Times New Roman"/>
        </w:rPr>
        <w:t>Tramadolis</w:t>
      </w:r>
      <w:proofErr w:type="spellEnd"/>
      <w:r>
        <w:rPr>
          <w:rFonts w:ascii="Times New Roman" w:hAnsi="Times New Roman" w:cs="Times New Roman"/>
        </w:rPr>
        <w:t xml:space="preserve"> išsiskiria į motinos pieną. Dėl šios priežasties Jums nereikėtų vartoti </w:t>
      </w:r>
      <w:proofErr w:type="spellStart"/>
      <w:r>
        <w:rPr>
          <w:rFonts w:ascii="Times New Roman" w:hAnsi="Times New Roman" w:cs="Times New Roman"/>
        </w:rPr>
        <w:t>Doreta</w:t>
      </w:r>
      <w:proofErr w:type="spellEnd"/>
      <w:r>
        <w:rPr>
          <w:rFonts w:ascii="Times New Roman" w:hAnsi="Times New Roman" w:cs="Times New Roman"/>
        </w:rPr>
        <w:t xml:space="preserve"> daugiau nei vieną kartą žindymo laikotarpiu, arba kitu atveju, jei vartojate </w:t>
      </w:r>
      <w:proofErr w:type="spellStart"/>
      <w:r>
        <w:rPr>
          <w:rFonts w:ascii="Times New Roman" w:hAnsi="Times New Roman" w:cs="Times New Roman"/>
        </w:rPr>
        <w:t>Doreta</w:t>
      </w:r>
      <w:proofErr w:type="spellEnd"/>
      <w:r>
        <w:rPr>
          <w:rFonts w:ascii="Times New Roman" w:hAnsi="Times New Roman" w:cs="Times New Roman"/>
        </w:rPr>
        <w:t xml:space="preserve"> daugiau nei vieną kartą, žindymą reikia nutraukti.</w:t>
      </w:r>
    </w:p>
    <w:p w14:paraId="57EDCDB2" w14:textId="77777777" w:rsidR="00936228" w:rsidRDefault="00936228">
      <w:pPr>
        <w:widowControl w:val="0"/>
        <w:rPr>
          <w:rFonts w:ascii="Times New Roman" w:hAnsi="Times New Roman" w:cs="Times New Roman"/>
        </w:rPr>
      </w:pPr>
    </w:p>
    <w:p w14:paraId="58F91CE0" w14:textId="77777777" w:rsidR="00936228" w:rsidRDefault="0078649F">
      <w:pPr>
        <w:widowControl w:val="0"/>
        <w:rPr>
          <w:rFonts w:ascii="Times New Roman" w:hAnsi="Times New Roman" w:cs="Times New Roman"/>
          <w:i/>
        </w:rPr>
      </w:pPr>
      <w:r>
        <w:rPr>
          <w:rFonts w:ascii="Times New Roman" w:hAnsi="Times New Roman" w:cs="Times New Roman"/>
          <w:i/>
        </w:rPr>
        <w:t>Vaisingumas</w:t>
      </w:r>
    </w:p>
    <w:p w14:paraId="67D596D6" w14:textId="77777777" w:rsidR="00936228" w:rsidRDefault="0078649F">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Remiantis patyrimu su žmonėmis manoma, kad </w:t>
      </w:r>
      <w:proofErr w:type="spellStart"/>
      <w:r>
        <w:rPr>
          <w:rFonts w:ascii="Times New Roman" w:eastAsia="Times New Roman" w:hAnsi="Times New Roman" w:cs="Times New Roman"/>
          <w:lang w:eastAsia="sl-SI"/>
        </w:rPr>
        <w:t>tramadolis</w:t>
      </w:r>
      <w:proofErr w:type="spellEnd"/>
      <w:r>
        <w:rPr>
          <w:rFonts w:ascii="Times New Roman" w:eastAsia="Times New Roman" w:hAnsi="Times New Roman" w:cs="Times New Roman"/>
          <w:lang w:eastAsia="sl-SI"/>
        </w:rPr>
        <w:t xml:space="preserve"> neturi įtakos moterų ir vyrų vaisingumui. Duomenų apie kartu vartojamų </w:t>
      </w: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paracetamolio</w:t>
      </w:r>
      <w:proofErr w:type="spellEnd"/>
      <w:r>
        <w:rPr>
          <w:rFonts w:ascii="Times New Roman" w:eastAsia="Times New Roman" w:hAnsi="Times New Roman" w:cs="Times New Roman"/>
          <w:lang w:eastAsia="sl-SI"/>
        </w:rPr>
        <w:t xml:space="preserve"> poveikį vaisingumui nėra.</w:t>
      </w:r>
    </w:p>
    <w:p w14:paraId="08088B4D" w14:textId="77777777" w:rsidR="00936228" w:rsidRDefault="00936228">
      <w:pPr>
        <w:widowControl w:val="0"/>
        <w:rPr>
          <w:rFonts w:ascii="Times New Roman" w:hAnsi="Times New Roman"/>
        </w:rPr>
      </w:pPr>
    </w:p>
    <w:p w14:paraId="4AD4D09B" w14:textId="77777777" w:rsidR="00936228" w:rsidRDefault="0078649F">
      <w:pPr>
        <w:widowControl w:val="0"/>
        <w:rPr>
          <w:rFonts w:ascii="Times New Roman" w:hAnsi="Times New Roman"/>
        </w:rPr>
      </w:pPr>
      <w:r>
        <w:rPr>
          <w:rFonts w:ascii="Times New Roman" w:hAnsi="Times New Roman"/>
        </w:rPr>
        <w:t>Prieš pradėdami vartoti bet kokį vaistą, pasitarkite su gydytoju arba vaistininku.</w:t>
      </w:r>
    </w:p>
    <w:p w14:paraId="615396A9" w14:textId="77777777" w:rsidR="00936228" w:rsidRDefault="00936228">
      <w:pPr>
        <w:widowControl w:val="0"/>
        <w:rPr>
          <w:rFonts w:ascii="Times New Roman" w:hAnsi="Times New Roman" w:cs="Times New Roman"/>
        </w:rPr>
      </w:pPr>
    </w:p>
    <w:p w14:paraId="5EC7AEC1" w14:textId="77777777" w:rsidR="00936228" w:rsidRDefault="0078649F">
      <w:pPr>
        <w:widowControl w:val="0"/>
        <w:rPr>
          <w:rFonts w:ascii="Times New Roman" w:eastAsia="Times New Roman" w:hAnsi="Times New Roman" w:cs="Times New Roman"/>
          <w:b/>
          <w:sz w:val="24"/>
          <w:szCs w:val="20"/>
          <w:lang w:eastAsia="sl-SI"/>
        </w:rPr>
      </w:pPr>
      <w:r>
        <w:rPr>
          <w:rFonts w:ascii="Times New Roman" w:hAnsi="Times New Roman" w:cs="Times New Roman"/>
          <w:b/>
        </w:rPr>
        <w:t>Vairavimas ir mechanizmų valdymas</w:t>
      </w:r>
    </w:p>
    <w:p w14:paraId="2D880864" w14:textId="77777777" w:rsidR="00936228" w:rsidRDefault="0078649F">
      <w:pPr>
        <w:widowControl w:val="0"/>
        <w:numPr>
          <w:ilvl w:val="12"/>
          <w:numId w:val="0"/>
        </w:numPr>
        <w:ind w:right="-2"/>
        <w:rPr>
          <w:rFonts w:ascii="Times New Roman" w:hAnsi="Times New Roman" w:cs="Times New Roman"/>
          <w:b/>
        </w:rPr>
      </w:pPr>
      <w:proofErr w:type="spellStart"/>
      <w:r>
        <w:rPr>
          <w:rFonts w:ascii="Times New Roman" w:hAnsi="Times New Roman"/>
        </w:rPr>
        <w:t>Doreta</w:t>
      </w:r>
      <w:proofErr w:type="spellEnd"/>
      <w:r>
        <w:rPr>
          <w:rFonts w:ascii="Times New Roman" w:hAnsi="Times New Roman"/>
        </w:rPr>
        <w:t xml:space="preserve"> gali sukelti apsnūdimą ir tai gali turėti įtakos jūsų gebėjimui saugiai vairuoti arba valdyti įrankius ir mechanizmus.</w:t>
      </w:r>
    </w:p>
    <w:p w14:paraId="56B6BBD8" w14:textId="77777777" w:rsidR="00936228" w:rsidRDefault="0078649F">
      <w:pPr>
        <w:widowControl w:val="0"/>
        <w:numPr>
          <w:ilvl w:val="12"/>
          <w:numId w:val="0"/>
        </w:numPr>
        <w:ind w:right="-2"/>
        <w:rPr>
          <w:rFonts w:ascii="Times New Roman" w:eastAsia="SimSun" w:hAnsi="Times New Roman" w:cs="Times New Roman"/>
          <w:b/>
          <w:lang w:eastAsia="sl-SI"/>
        </w:rPr>
      </w:pPr>
      <w:proofErr w:type="spellStart"/>
      <w:r>
        <w:rPr>
          <w:rFonts w:ascii="Times New Roman" w:eastAsia="SimSun" w:hAnsi="Times New Roman" w:cs="Times New Roman"/>
          <w:b/>
          <w:lang w:eastAsia="sl-SI"/>
        </w:rPr>
        <w:t>Doreta</w:t>
      </w:r>
      <w:proofErr w:type="spellEnd"/>
      <w:r>
        <w:rPr>
          <w:rFonts w:ascii="Times New Roman" w:eastAsia="SimSun" w:hAnsi="Times New Roman" w:cs="Times New Roman"/>
          <w:b/>
          <w:lang w:eastAsia="sl-SI"/>
        </w:rPr>
        <w:t xml:space="preserve"> sudėtyje yra natrio</w:t>
      </w:r>
    </w:p>
    <w:p w14:paraId="3B512D4D" w14:textId="77777777" w:rsidR="00936228" w:rsidRDefault="0078649F">
      <w:pPr>
        <w:widowControl w:val="0"/>
        <w:ind w:left="0" w:firstLine="0"/>
        <w:rPr>
          <w:rFonts w:ascii="Times New Roman" w:eastAsia="SimSun" w:hAnsi="Times New Roman" w:cs="Times New Roman"/>
          <w:lang w:eastAsia="sl-SI"/>
        </w:rPr>
      </w:pPr>
      <w:r>
        <w:rPr>
          <w:rFonts w:ascii="Times New Roman" w:eastAsia="SimSun" w:hAnsi="Times New Roman" w:cs="Times New Roman"/>
          <w:lang w:eastAsia="sl-SI"/>
        </w:rPr>
        <w:t>Šio vaisto dozėje yra mažiau kaip 1 </w:t>
      </w:r>
      <w:proofErr w:type="spellStart"/>
      <w:r>
        <w:rPr>
          <w:rFonts w:ascii="Times New Roman" w:eastAsia="SimSun" w:hAnsi="Times New Roman" w:cs="Times New Roman"/>
          <w:lang w:eastAsia="sl-SI"/>
        </w:rPr>
        <w:t>mmol</w:t>
      </w:r>
      <w:proofErr w:type="spellEnd"/>
      <w:r>
        <w:rPr>
          <w:rFonts w:ascii="Times New Roman" w:eastAsia="SimSun" w:hAnsi="Times New Roman" w:cs="Times New Roman"/>
          <w:lang w:eastAsia="sl-SI"/>
        </w:rPr>
        <w:t xml:space="preserve"> (23 mg) natrio, </w:t>
      </w:r>
      <w:proofErr w:type="spellStart"/>
      <w:r>
        <w:rPr>
          <w:rFonts w:ascii="Times New Roman" w:eastAsia="SimSun" w:hAnsi="Times New Roman" w:cs="Times New Roman"/>
          <w:lang w:eastAsia="sl-SI"/>
        </w:rPr>
        <w:t>t.y</w:t>
      </w:r>
      <w:proofErr w:type="spellEnd"/>
      <w:r>
        <w:rPr>
          <w:rFonts w:ascii="Times New Roman" w:eastAsia="SimSun" w:hAnsi="Times New Roman" w:cs="Times New Roman"/>
          <w:lang w:eastAsia="sl-SI"/>
        </w:rPr>
        <w:t>. jis beveik neturi reikšmės.</w:t>
      </w:r>
    </w:p>
    <w:p w14:paraId="3443C907" w14:textId="77777777" w:rsidR="00936228" w:rsidRDefault="00936228">
      <w:pPr>
        <w:widowControl w:val="0"/>
        <w:numPr>
          <w:ilvl w:val="12"/>
          <w:numId w:val="0"/>
        </w:numPr>
        <w:rPr>
          <w:rFonts w:ascii="Times New Roman" w:eastAsia="Times New Roman" w:hAnsi="Times New Roman" w:cs="Times New Roman"/>
          <w:lang w:eastAsia="sl-SI"/>
        </w:rPr>
      </w:pPr>
    </w:p>
    <w:p w14:paraId="2783D428" w14:textId="77777777" w:rsidR="00936228" w:rsidRDefault="00936228">
      <w:pPr>
        <w:widowControl w:val="0"/>
        <w:numPr>
          <w:ilvl w:val="12"/>
          <w:numId w:val="0"/>
        </w:numPr>
        <w:ind w:right="-2"/>
        <w:rPr>
          <w:rFonts w:ascii="Times New Roman" w:hAnsi="Times New Roman" w:cs="Times New Roman"/>
        </w:rPr>
      </w:pPr>
    </w:p>
    <w:p w14:paraId="076EC85E" w14:textId="77777777" w:rsidR="00936228" w:rsidRDefault="0078649F">
      <w:pPr>
        <w:widowControl w:val="0"/>
        <w:numPr>
          <w:ilvl w:val="12"/>
          <w:numId w:val="0"/>
        </w:numPr>
        <w:ind w:left="567" w:hanging="567"/>
        <w:outlineLvl w:val="0"/>
        <w:rPr>
          <w:rFonts w:ascii="Times New Roman" w:eastAsia="Times New Roman" w:hAnsi="Times New Roman" w:cs="Times New Roman"/>
          <w:b/>
          <w:caps/>
          <w:sz w:val="24"/>
          <w:szCs w:val="20"/>
          <w:lang w:eastAsia="sl-SI"/>
        </w:rPr>
      </w:pPr>
      <w:r>
        <w:rPr>
          <w:rFonts w:ascii="Times New Roman" w:hAnsi="Times New Roman" w:cs="Times New Roman"/>
          <w:b/>
        </w:rPr>
        <w:lastRenderedPageBreak/>
        <w:t>3.</w:t>
      </w:r>
      <w:r>
        <w:rPr>
          <w:rFonts w:ascii="Times New Roman" w:hAnsi="Times New Roman" w:cs="Times New Roman"/>
          <w:b/>
        </w:rPr>
        <w:tab/>
        <w:t xml:space="preserve">Kaip vartoti </w:t>
      </w:r>
      <w:proofErr w:type="spellStart"/>
      <w:r>
        <w:rPr>
          <w:rFonts w:ascii="Times New Roman" w:hAnsi="Times New Roman" w:cs="Times New Roman"/>
          <w:b/>
        </w:rPr>
        <w:t>Doreta</w:t>
      </w:r>
      <w:proofErr w:type="spellEnd"/>
    </w:p>
    <w:p w14:paraId="40097CB7" w14:textId="77777777" w:rsidR="00936228" w:rsidRDefault="00936228">
      <w:pPr>
        <w:widowControl w:val="0"/>
        <w:rPr>
          <w:rFonts w:ascii="Times New Roman" w:hAnsi="Times New Roman" w:cs="Times New Roman"/>
        </w:rPr>
      </w:pPr>
    </w:p>
    <w:p w14:paraId="470245A8" w14:textId="77777777" w:rsidR="00936228" w:rsidRDefault="0078649F">
      <w:pPr>
        <w:widowControl w:val="0"/>
        <w:ind w:left="0" w:firstLine="0"/>
        <w:rPr>
          <w:rFonts w:ascii="Times New Roman" w:hAnsi="Times New Roman" w:cs="Times New Roman"/>
        </w:rPr>
      </w:pPr>
      <w:r>
        <w:rPr>
          <w:rFonts w:ascii="Times New Roman" w:hAnsi="Times New Roman" w:cs="Times New Roman"/>
        </w:rPr>
        <w:t>Visada vartokite šį vaistą tiksliai, kaip nurodė gydytojas. Jeigu abejojate, kreipkitės į gydytoją arba vaistininką.</w:t>
      </w:r>
    </w:p>
    <w:p w14:paraId="3D371B51" w14:textId="77777777" w:rsidR="00936228" w:rsidRDefault="00936228">
      <w:pPr>
        <w:widowControl w:val="0"/>
        <w:autoSpaceDE w:val="0"/>
        <w:autoSpaceDN w:val="0"/>
        <w:adjustRightInd w:val="0"/>
        <w:ind w:left="0" w:firstLine="0"/>
        <w:jc w:val="both"/>
        <w:rPr>
          <w:rFonts w:ascii="Times New Roman" w:eastAsia="SimSun" w:hAnsi="Times New Roman" w:cs="Times New Roman"/>
          <w:b/>
          <w:bCs/>
          <w:u w:val="single"/>
          <w:lang w:eastAsia="en-GB"/>
          <w14:ligatures w14:val="standardContextual"/>
        </w:rPr>
      </w:pPr>
    </w:p>
    <w:p w14:paraId="061FD1BD" w14:textId="77777777" w:rsidR="00936228" w:rsidRDefault="0078649F">
      <w:pPr>
        <w:widowControl w:val="0"/>
        <w:autoSpaceDE w:val="0"/>
        <w:autoSpaceDN w:val="0"/>
        <w:adjustRightInd w:val="0"/>
        <w:ind w:left="0" w:firstLine="0"/>
        <w:jc w:val="both"/>
        <w:rPr>
          <w:rFonts w:ascii="Times New Roman" w:eastAsia="SimSun" w:hAnsi="Times New Roman" w:cs="Times New Roman"/>
          <w:lang w:eastAsia="en-GB"/>
          <w14:ligatures w14:val="standardContextual"/>
        </w:rPr>
      </w:pPr>
      <w:bookmarkStart w:id="14" w:name="_Hlk170298721"/>
      <w:r>
        <w:rPr>
          <w:rFonts w:ascii="Times New Roman" w:eastAsia="SimSun" w:hAnsi="Times New Roman" w:cs="Times New Roman"/>
          <w:lang w:eastAsia="en-GB"/>
          <w14:ligatures w14:val="standardContextual"/>
        </w:rPr>
        <w:t xml:space="preserve">Prieš pradedant gydymą ir reguliariai gydymo metu, gydytojas aptars su Jumis, ko galite tikėtis vartodami </w:t>
      </w:r>
      <w:proofErr w:type="spellStart"/>
      <w:r>
        <w:rPr>
          <w:rFonts w:ascii="Times New Roman" w:eastAsia="SimSun" w:hAnsi="Times New Roman" w:cs="Times New Roman"/>
          <w:lang w:eastAsia="en-GB"/>
          <w14:ligatures w14:val="standardContextual"/>
        </w:rPr>
        <w:t>Doreta</w:t>
      </w:r>
      <w:proofErr w:type="spellEnd"/>
      <w:r>
        <w:rPr>
          <w:rFonts w:ascii="Times New Roman" w:eastAsia="SimSun" w:hAnsi="Times New Roman" w:cs="Times New Roman"/>
          <w:lang w:eastAsia="en-GB"/>
          <w14:ligatures w14:val="standardContextual"/>
        </w:rPr>
        <w:t>, kada ir kiek laiko jo reikia vartoti, kada kreiptis į gydytoją ir kada jo vartojimą reikia nutraukti (taip pat žr. 2 skyrių).</w:t>
      </w:r>
    </w:p>
    <w:bookmarkEnd w:id="14"/>
    <w:p w14:paraId="0DBDF4F0" w14:textId="77777777" w:rsidR="00936228" w:rsidRDefault="00936228">
      <w:pPr>
        <w:widowControl w:val="0"/>
        <w:ind w:left="0" w:firstLine="0"/>
        <w:rPr>
          <w:rFonts w:ascii="Times New Roman" w:hAnsi="Times New Roman"/>
        </w:rPr>
      </w:pPr>
    </w:p>
    <w:p w14:paraId="4B6A5448" w14:textId="77777777" w:rsidR="00936228" w:rsidRDefault="0078649F">
      <w:pPr>
        <w:widowControl w:val="0"/>
        <w:ind w:left="0" w:firstLine="0"/>
        <w:rPr>
          <w:rFonts w:ascii="Times New Roman" w:hAnsi="Times New Roman"/>
        </w:rPr>
      </w:pPr>
      <w:r>
        <w:rPr>
          <w:rFonts w:ascii="Times New Roman" w:hAnsi="Times New Roman"/>
        </w:rPr>
        <w:t xml:space="preserve">Turėtumėte vartoti </w:t>
      </w:r>
      <w:proofErr w:type="spellStart"/>
      <w:r>
        <w:rPr>
          <w:rFonts w:ascii="Times New Roman" w:hAnsi="Times New Roman"/>
        </w:rPr>
        <w:t>Doreta</w:t>
      </w:r>
      <w:proofErr w:type="spellEnd"/>
      <w:r>
        <w:rPr>
          <w:rFonts w:ascii="Times New Roman" w:hAnsi="Times New Roman"/>
        </w:rPr>
        <w:t xml:space="preserve"> kiek įmanoma trumpiau.</w:t>
      </w:r>
    </w:p>
    <w:p w14:paraId="493037BB" w14:textId="77777777" w:rsidR="00936228" w:rsidRDefault="0078649F">
      <w:pPr>
        <w:widowControl w:val="0"/>
        <w:ind w:left="0" w:firstLine="0"/>
        <w:rPr>
          <w:rFonts w:ascii="Times New Roman" w:hAnsi="Times New Roman"/>
        </w:rPr>
      </w:pPr>
      <w:r>
        <w:rPr>
          <w:rFonts w:ascii="Times New Roman" w:hAnsi="Times New Roman"/>
        </w:rPr>
        <w:t>Vaikams iki 12 metų vartoti nerekomenduojama.</w:t>
      </w:r>
    </w:p>
    <w:p w14:paraId="59D6D826" w14:textId="77777777" w:rsidR="00936228" w:rsidRDefault="00936228">
      <w:pPr>
        <w:widowControl w:val="0"/>
        <w:ind w:left="0" w:firstLine="0"/>
        <w:rPr>
          <w:rFonts w:ascii="Times New Roman" w:hAnsi="Times New Roman"/>
        </w:rPr>
      </w:pPr>
    </w:p>
    <w:p w14:paraId="222F1421" w14:textId="77777777" w:rsidR="00936228" w:rsidRDefault="0078649F">
      <w:pPr>
        <w:widowControl w:val="0"/>
        <w:ind w:left="0" w:firstLine="0"/>
        <w:rPr>
          <w:rFonts w:ascii="Times New Roman" w:hAnsi="Times New Roman"/>
        </w:rPr>
      </w:pPr>
      <w:r>
        <w:rPr>
          <w:rFonts w:ascii="Times New Roman" w:hAnsi="Times New Roman"/>
        </w:rPr>
        <w:t>Dozavimas turi būti koreguojamas atsižvelgiant į skausmo intensyvumą ir individualų jautrumą skausmui. Paprastai reikia vartoti mažiausią skausmą malšinančią dozę.</w:t>
      </w:r>
    </w:p>
    <w:p w14:paraId="0324062A" w14:textId="77777777" w:rsidR="00936228" w:rsidRDefault="00936228">
      <w:pPr>
        <w:widowControl w:val="0"/>
        <w:ind w:left="0" w:firstLine="0"/>
        <w:rPr>
          <w:rFonts w:ascii="Times New Roman" w:hAnsi="Times New Roman"/>
        </w:rPr>
      </w:pPr>
    </w:p>
    <w:p w14:paraId="180D3A60" w14:textId="77777777" w:rsidR="00936228" w:rsidRDefault="0078649F">
      <w:pPr>
        <w:widowControl w:val="0"/>
        <w:ind w:left="0" w:firstLine="0"/>
        <w:rPr>
          <w:rFonts w:ascii="Times New Roman" w:hAnsi="Times New Roman"/>
        </w:rPr>
      </w:pPr>
      <w:r>
        <w:rPr>
          <w:rFonts w:ascii="Times New Roman" w:hAnsi="Times New Roman"/>
        </w:rPr>
        <w:t>Rekomenduojama pradinė dozė, jei gydytojas nepaskyrė kitaip, yra 2 tabletės suaugusiesiems ir vyresniems nei 12 metų paaugliams.</w:t>
      </w:r>
    </w:p>
    <w:p w14:paraId="4E85226F" w14:textId="77777777" w:rsidR="00936228" w:rsidRDefault="00936228">
      <w:pPr>
        <w:widowControl w:val="0"/>
        <w:ind w:left="0" w:firstLine="0"/>
        <w:rPr>
          <w:rFonts w:ascii="Times New Roman" w:hAnsi="Times New Roman"/>
        </w:rPr>
      </w:pPr>
    </w:p>
    <w:p w14:paraId="6486D796" w14:textId="77777777" w:rsidR="00936228" w:rsidRDefault="0078649F">
      <w:pPr>
        <w:widowControl w:val="0"/>
        <w:ind w:left="0" w:firstLine="0"/>
        <w:rPr>
          <w:rFonts w:ascii="Times New Roman" w:hAnsi="Times New Roman"/>
        </w:rPr>
      </w:pPr>
      <w:r>
        <w:rPr>
          <w:rFonts w:ascii="Times New Roman" w:hAnsi="Times New Roman"/>
        </w:rPr>
        <w:t>Jei reikia, gydytojo rekomenduojant gali būti vartojama ir daugiau. Trumpiausias laikas tarp dozių turi būti ne trumpesnis kaip 6 valandos.</w:t>
      </w:r>
    </w:p>
    <w:p w14:paraId="24097879" w14:textId="77777777" w:rsidR="00936228" w:rsidRDefault="00936228">
      <w:pPr>
        <w:widowControl w:val="0"/>
        <w:ind w:left="0" w:firstLine="0"/>
        <w:rPr>
          <w:rFonts w:ascii="Times New Roman" w:hAnsi="Times New Roman"/>
        </w:rPr>
      </w:pPr>
    </w:p>
    <w:p w14:paraId="1A5F91C7" w14:textId="77777777" w:rsidR="00936228" w:rsidRDefault="0078649F">
      <w:pPr>
        <w:widowControl w:val="0"/>
        <w:ind w:left="0" w:firstLine="0"/>
        <w:rPr>
          <w:rFonts w:ascii="Times New Roman" w:hAnsi="Times New Roman"/>
        </w:rPr>
      </w:pPr>
      <w:r>
        <w:rPr>
          <w:rFonts w:ascii="Times New Roman" w:hAnsi="Times New Roman"/>
        </w:rPr>
        <w:t xml:space="preserve">Nevartokite daugiau kaip 8 </w:t>
      </w:r>
      <w:proofErr w:type="spellStart"/>
      <w:r>
        <w:rPr>
          <w:rFonts w:ascii="Times New Roman" w:hAnsi="Times New Roman"/>
        </w:rPr>
        <w:t>Doreta</w:t>
      </w:r>
      <w:proofErr w:type="spellEnd"/>
      <w:r>
        <w:rPr>
          <w:rFonts w:ascii="Times New Roman" w:hAnsi="Times New Roman"/>
        </w:rPr>
        <w:t xml:space="preserve"> plėvele dengtų tablečių per parą.</w:t>
      </w:r>
    </w:p>
    <w:p w14:paraId="5F682E45" w14:textId="77777777" w:rsidR="00936228" w:rsidRDefault="0078649F">
      <w:pPr>
        <w:widowControl w:val="0"/>
        <w:ind w:left="0" w:firstLine="0"/>
        <w:rPr>
          <w:rFonts w:ascii="Times New Roman" w:hAnsi="Times New Roman"/>
        </w:rPr>
      </w:pPr>
      <w:r>
        <w:rPr>
          <w:rFonts w:ascii="Times New Roman" w:hAnsi="Times New Roman"/>
        </w:rPr>
        <w:t xml:space="preserve">Nevartokite </w:t>
      </w:r>
      <w:proofErr w:type="spellStart"/>
      <w:r>
        <w:rPr>
          <w:rFonts w:ascii="Times New Roman" w:hAnsi="Times New Roman"/>
        </w:rPr>
        <w:t>Doreta</w:t>
      </w:r>
      <w:proofErr w:type="spellEnd"/>
      <w:r>
        <w:rPr>
          <w:rFonts w:ascii="Times New Roman" w:hAnsi="Times New Roman"/>
        </w:rPr>
        <w:t xml:space="preserve"> dažniau, nei nurodė gydytojas.</w:t>
      </w:r>
    </w:p>
    <w:p w14:paraId="3AC40900" w14:textId="77777777" w:rsidR="00936228" w:rsidRDefault="00936228">
      <w:pPr>
        <w:widowControl w:val="0"/>
        <w:ind w:left="0" w:firstLine="0"/>
        <w:rPr>
          <w:rFonts w:ascii="Times New Roman" w:hAnsi="Times New Roman"/>
          <w:b/>
        </w:rPr>
      </w:pPr>
    </w:p>
    <w:p w14:paraId="0D9A091D" w14:textId="77777777" w:rsidR="00936228" w:rsidRDefault="0078649F">
      <w:pPr>
        <w:widowControl w:val="0"/>
        <w:ind w:left="0" w:firstLine="0"/>
        <w:rPr>
          <w:rFonts w:ascii="Times New Roman" w:hAnsi="Times New Roman"/>
          <w:b/>
        </w:rPr>
      </w:pPr>
      <w:r>
        <w:rPr>
          <w:rFonts w:ascii="Times New Roman" w:hAnsi="Times New Roman"/>
          <w:b/>
        </w:rPr>
        <w:t>Senyvi pacientai</w:t>
      </w:r>
    </w:p>
    <w:p w14:paraId="695C5548" w14:textId="77777777" w:rsidR="00936228" w:rsidRDefault="0078649F">
      <w:pPr>
        <w:widowControl w:val="0"/>
        <w:ind w:left="0" w:firstLine="0"/>
        <w:rPr>
          <w:rFonts w:ascii="Times New Roman" w:hAnsi="Times New Roman"/>
        </w:rPr>
      </w:pPr>
      <w:r>
        <w:rPr>
          <w:rFonts w:ascii="Times New Roman" w:hAnsi="Times New Roman"/>
        </w:rPr>
        <w:t xml:space="preserve">Senyviems pacientams (vyresniems kaip 75 metų) </w:t>
      </w:r>
      <w:proofErr w:type="spellStart"/>
      <w:r>
        <w:rPr>
          <w:rFonts w:ascii="Times New Roman" w:hAnsi="Times New Roman"/>
        </w:rPr>
        <w:t>tramadolio</w:t>
      </w:r>
      <w:proofErr w:type="spellEnd"/>
      <w:r>
        <w:rPr>
          <w:rFonts w:ascii="Times New Roman" w:hAnsi="Times New Roman"/>
        </w:rPr>
        <w:t xml:space="preserve"> išsikyrimas gali būti sulėtėjęs. Jei esate senyvo amžiaus, gydytojas gali patarti prailginti intervalą tarp vartojamų dozių.</w:t>
      </w:r>
    </w:p>
    <w:p w14:paraId="16408A65" w14:textId="77777777" w:rsidR="00936228" w:rsidRDefault="00936228">
      <w:pPr>
        <w:widowControl w:val="0"/>
        <w:ind w:left="0" w:firstLine="0"/>
        <w:rPr>
          <w:rFonts w:ascii="Times New Roman" w:hAnsi="Times New Roman"/>
          <w:b/>
        </w:rPr>
      </w:pPr>
    </w:p>
    <w:p w14:paraId="4509F2FF" w14:textId="77777777" w:rsidR="00936228" w:rsidRDefault="0078649F">
      <w:pPr>
        <w:widowControl w:val="0"/>
        <w:ind w:left="0" w:firstLine="0"/>
        <w:rPr>
          <w:rFonts w:ascii="Times New Roman" w:hAnsi="Times New Roman"/>
          <w:b/>
        </w:rPr>
      </w:pPr>
      <w:r>
        <w:rPr>
          <w:rFonts w:ascii="Times New Roman" w:hAnsi="Times New Roman"/>
          <w:b/>
        </w:rPr>
        <w:t xml:space="preserve">Sunki kepenų ar inkstų liga (nepakankamumas) / </w:t>
      </w:r>
      <w:proofErr w:type="spellStart"/>
      <w:r>
        <w:rPr>
          <w:rFonts w:ascii="Times New Roman" w:hAnsi="Times New Roman"/>
          <w:b/>
        </w:rPr>
        <w:t>dializuojami</w:t>
      </w:r>
      <w:proofErr w:type="spellEnd"/>
      <w:r>
        <w:rPr>
          <w:rFonts w:ascii="Times New Roman" w:hAnsi="Times New Roman"/>
          <w:b/>
        </w:rPr>
        <w:t xml:space="preserve"> pacientai</w:t>
      </w:r>
    </w:p>
    <w:p w14:paraId="29BC0438" w14:textId="77777777" w:rsidR="00936228" w:rsidRDefault="0078649F">
      <w:pPr>
        <w:widowControl w:val="0"/>
        <w:ind w:left="0" w:firstLine="0"/>
        <w:rPr>
          <w:rFonts w:ascii="Times New Roman" w:hAnsi="Times New Roman"/>
        </w:rPr>
      </w:pPr>
      <w:r>
        <w:rPr>
          <w:rFonts w:ascii="Times New Roman" w:hAnsi="Times New Roman"/>
        </w:rPr>
        <w:t xml:space="preserve">Pacientams, sergantiems sunkiu kepenų ir / arba inkstų nepakankamumu </w:t>
      </w:r>
      <w:proofErr w:type="spellStart"/>
      <w:r>
        <w:rPr>
          <w:rFonts w:ascii="Times New Roman" w:hAnsi="Times New Roman"/>
        </w:rPr>
        <w:t>Doreta</w:t>
      </w:r>
      <w:proofErr w:type="spellEnd"/>
      <w:r>
        <w:rPr>
          <w:rFonts w:ascii="Times New Roman" w:hAnsi="Times New Roman"/>
        </w:rPr>
        <w:t xml:space="preserve"> vartoti draudžiama. Jei Jūsų atveju nepakankamumas yra lengvas arba vidutinio sunkumo, gydytojas gali patarti prailginti intervalą tarp vartojamų dozių.</w:t>
      </w:r>
    </w:p>
    <w:p w14:paraId="2CFA9B2E" w14:textId="77777777" w:rsidR="00936228" w:rsidRDefault="00936228">
      <w:pPr>
        <w:widowControl w:val="0"/>
        <w:ind w:left="0" w:firstLine="0"/>
        <w:rPr>
          <w:rFonts w:ascii="Times New Roman" w:hAnsi="Times New Roman" w:cs="Times New Roman"/>
        </w:rPr>
      </w:pPr>
    </w:p>
    <w:p w14:paraId="25200E73" w14:textId="77777777" w:rsidR="00936228" w:rsidRDefault="0078649F">
      <w:pPr>
        <w:widowControl w:val="0"/>
        <w:ind w:left="0" w:firstLine="0"/>
        <w:rPr>
          <w:rFonts w:ascii="Times New Roman" w:hAnsi="Times New Roman" w:cs="Times New Roman"/>
          <w:b/>
        </w:rPr>
      </w:pPr>
      <w:r>
        <w:rPr>
          <w:rFonts w:ascii="Times New Roman" w:hAnsi="Times New Roman" w:cs="Times New Roman"/>
          <w:b/>
        </w:rPr>
        <w:t>Vartojimo metodas</w:t>
      </w:r>
    </w:p>
    <w:p w14:paraId="59D72A57" w14:textId="77777777" w:rsidR="00936228" w:rsidRDefault="0078649F">
      <w:pPr>
        <w:widowControl w:val="0"/>
        <w:ind w:left="0" w:firstLine="0"/>
        <w:rPr>
          <w:rFonts w:ascii="Times New Roman" w:hAnsi="Times New Roman"/>
        </w:rPr>
      </w:pPr>
      <w:r>
        <w:rPr>
          <w:rFonts w:ascii="Times New Roman" w:hAnsi="Times New Roman"/>
        </w:rPr>
        <w:t>Tabletės skirtos vartoti per burną.</w:t>
      </w:r>
    </w:p>
    <w:p w14:paraId="2E804045" w14:textId="77777777" w:rsidR="00936228" w:rsidRDefault="0078649F">
      <w:pPr>
        <w:widowControl w:val="0"/>
        <w:ind w:left="0" w:firstLine="0"/>
        <w:rPr>
          <w:rFonts w:ascii="Times New Roman" w:hAnsi="Times New Roman"/>
        </w:rPr>
      </w:pPr>
      <w:r>
        <w:rPr>
          <w:rFonts w:ascii="Times New Roman" w:hAnsi="Times New Roman"/>
        </w:rPr>
        <w:t>Nurykite visas tabletes, užsigerdami pakankamu kiekiu skysčio. Tačiau jų negalima smulkinti ar kramtyti.</w:t>
      </w:r>
    </w:p>
    <w:p w14:paraId="092E69CA" w14:textId="77777777" w:rsidR="00936228" w:rsidRDefault="00936228">
      <w:pPr>
        <w:widowControl w:val="0"/>
        <w:ind w:left="0" w:firstLine="0"/>
        <w:rPr>
          <w:rFonts w:ascii="Times New Roman" w:hAnsi="Times New Roman" w:cs="Times New Roman"/>
        </w:rPr>
      </w:pPr>
    </w:p>
    <w:p w14:paraId="549D323D"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 xml:space="preserve">Jei manote, kad </w:t>
      </w:r>
      <w:proofErr w:type="spellStart"/>
      <w:r>
        <w:rPr>
          <w:rFonts w:ascii="Times New Roman" w:hAnsi="Times New Roman" w:cs="Times New Roman"/>
        </w:rPr>
        <w:t>Doreta</w:t>
      </w:r>
      <w:proofErr w:type="spellEnd"/>
      <w:r>
        <w:rPr>
          <w:rFonts w:ascii="Times New Roman" w:hAnsi="Times New Roman" w:cs="Times New Roman"/>
        </w:rPr>
        <w:t xml:space="preserve"> veikia per stipriai (t. y. jaučiatės labai apsnūdęs ar pasunkėjo kvėpavimas) ar per silpnai (t. y. nepakankamai sumažėja skausmas), pasitarkite su gydytoju arba vaistininku.</w:t>
      </w:r>
    </w:p>
    <w:p w14:paraId="2D9D2F6B" w14:textId="77777777" w:rsidR="00936228" w:rsidRDefault="00936228">
      <w:pPr>
        <w:widowControl w:val="0"/>
        <w:ind w:left="0" w:firstLine="0"/>
        <w:rPr>
          <w:rFonts w:ascii="Times New Roman" w:hAnsi="Times New Roman" w:cs="Times New Roman"/>
        </w:rPr>
      </w:pPr>
    </w:p>
    <w:p w14:paraId="0230ECDF" w14:textId="77777777" w:rsidR="00936228" w:rsidRDefault="0078649F">
      <w:pPr>
        <w:widowControl w:val="0"/>
        <w:rPr>
          <w:rFonts w:ascii="Times New Roman" w:eastAsia="Times New Roman" w:hAnsi="Times New Roman" w:cs="Times New Roman"/>
          <w:b/>
          <w:sz w:val="24"/>
          <w:szCs w:val="20"/>
          <w:lang w:eastAsia="sl-SI"/>
        </w:rPr>
      </w:pPr>
      <w:r>
        <w:rPr>
          <w:rFonts w:ascii="Times New Roman" w:hAnsi="Times New Roman" w:cs="Times New Roman"/>
          <w:b/>
        </w:rPr>
        <w:t xml:space="preserve">Ką daryti pavartojus per didelę </w:t>
      </w:r>
      <w:proofErr w:type="spellStart"/>
      <w:r>
        <w:rPr>
          <w:rFonts w:ascii="Times New Roman" w:hAnsi="Times New Roman" w:cs="Times New Roman"/>
          <w:b/>
        </w:rPr>
        <w:t>Doreta</w:t>
      </w:r>
      <w:proofErr w:type="spellEnd"/>
      <w:r>
        <w:rPr>
          <w:rFonts w:ascii="Times New Roman" w:hAnsi="Times New Roman" w:cs="Times New Roman"/>
          <w:b/>
        </w:rPr>
        <w:t xml:space="preserve"> dozę</w:t>
      </w:r>
    </w:p>
    <w:p w14:paraId="29FBE80D" w14:textId="77777777" w:rsidR="00936228" w:rsidRDefault="0078649F">
      <w:pPr>
        <w:widowControl w:val="0"/>
        <w:ind w:left="0" w:firstLine="0"/>
        <w:rPr>
          <w:rFonts w:ascii="Times New Roman" w:hAnsi="Times New Roman"/>
        </w:rPr>
      </w:pPr>
      <w:r>
        <w:rPr>
          <w:rFonts w:ascii="Times New Roman" w:hAnsi="Times New Roman"/>
        </w:rPr>
        <w:t>Tokiais atvejais nedelsdami kreipkitės į gydytoją arba vaistininką, net jei jaučiatės gerai. Yra kepenų pažeidimo rizika, kuri gali pasireikšti tik vėliau.</w:t>
      </w:r>
    </w:p>
    <w:p w14:paraId="400207AD" w14:textId="77777777" w:rsidR="00936228" w:rsidRDefault="00936228">
      <w:pPr>
        <w:widowControl w:val="0"/>
        <w:ind w:left="0" w:firstLine="0"/>
        <w:rPr>
          <w:rFonts w:ascii="Times New Roman" w:hAnsi="Times New Roman" w:cs="Times New Roman"/>
        </w:rPr>
      </w:pPr>
    </w:p>
    <w:p w14:paraId="28ED573C" w14:textId="77777777" w:rsidR="00936228" w:rsidRDefault="0078649F">
      <w:pPr>
        <w:widowControl w:val="0"/>
        <w:rPr>
          <w:rFonts w:ascii="Times New Roman" w:eastAsia="Times New Roman" w:hAnsi="Times New Roman" w:cs="Times New Roman"/>
          <w:b/>
          <w:sz w:val="24"/>
          <w:szCs w:val="20"/>
          <w:lang w:eastAsia="sl-SI"/>
        </w:rPr>
      </w:pPr>
      <w:r>
        <w:rPr>
          <w:rFonts w:ascii="Times New Roman" w:hAnsi="Times New Roman" w:cs="Times New Roman"/>
          <w:b/>
        </w:rPr>
        <w:t xml:space="preserve">Pamiršus pavartoti </w:t>
      </w:r>
      <w:proofErr w:type="spellStart"/>
      <w:r>
        <w:rPr>
          <w:rFonts w:ascii="Times New Roman" w:hAnsi="Times New Roman" w:cs="Times New Roman"/>
          <w:b/>
        </w:rPr>
        <w:t>Doreta</w:t>
      </w:r>
      <w:proofErr w:type="spellEnd"/>
    </w:p>
    <w:p w14:paraId="3438550A" w14:textId="77777777" w:rsidR="00936228" w:rsidRDefault="0078649F">
      <w:pPr>
        <w:widowControl w:val="0"/>
        <w:ind w:left="0" w:firstLine="0"/>
        <w:rPr>
          <w:rFonts w:ascii="Times New Roman" w:hAnsi="Times New Roman"/>
        </w:rPr>
      </w:pPr>
      <w:r>
        <w:rPr>
          <w:rFonts w:ascii="Times New Roman" w:hAnsi="Times New Roman"/>
        </w:rPr>
        <w:t>Jei pamiršite išgerti tabletes, skausmas gali atsinaujinti. Nevartokite dvigubos dozės norint kompensuoti praleistą dozę, tiesiog tęskite tablečių vartojimą kaip anksčiau.</w:t>
      </w:r>
    </w:p>
    <w:p w14:paraId="70233BF8" w14:textId="77777777" w:rsidR="00936228" w:rsidRDefault="00936228">
      <w:pPr>
        <w:widowControl w:val="0"/>
        <w:rPr>
          <w:rFonts w:ascii="Times New Roman" w:hAnsi="Times New Roman" w:cs="Times New Roman"/>
        </w:rPr>
      </w:pPr>
    </w:p>
    <w:p w14:paraId="12C0830C" w14:textId="77777777" w:rsidR="00936228" w:rsidRDefault="0078649F">
      <w:pPr>
        <w:widowControl w:val="0"/>
        <w:rPr>
          <w:rFonts w:ascii="Times New Roman" w:eastAsia="Times New Roman" w:hAnsi="Times New Roman" w:cs="Times New Roman"/>
          <w:sz w:val="24"/>
          <w:szCs w:val="20"/>
          <w:lang w:eastAsia="sl-SI"/>
        </w:rPr>
      </w:pPr>
      <w:r>
        <w:rPr>
          <w:rFonts w:ascii="Times New Roman" w:hAnsi="Times New Roman" w:cs="Times New Roman"/>
          <w:b/>
        </w:rPr>
        <w:t xml:space="preserve">Nustojus vartoti </w:t>
      </w:r>
      <w:proofErr w:type="spellStart"/>
      <w:r>
        <w:rPr>
          <w:rFonts w:ascii="Times New Roman" w:hAnsi="Times New Roman" w:cs="Times New Roman"/>
          <w:b/>
        </w:rPr>
        <w:t>Doreta</w:t>
      </w:r>
      <w:proofErr w:type="spellEnd"/>
    </w:p>
    <w:p w14:paraId="7E7010D6"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Negalima staigiai nutraukti šio vaisto vartojimo, nebent taip nurodytų Jūsų gydytojas. Jeigu norėtumėte nustoti vartoti šį vaistą, pirmiausia dėl to pasitarkite su savo gydytoju, ypač jeigu vartojate šį vaistą ilgą laiką. Gydytojas informuos Jus, kada ir kaip reikėtų nutraukti šio vaisto vartojimą, pvz., laipsniškai sumažinant jo dozę, kad nereikalingų šalutinių reiškinių (abstinencijos simptomų) atsiradimo tikimybė būtų kuo mažesnė.</w:t>
      </w:r>
    </w:p>
    <w:p w14:paraId="2C42EBC3" w14:textId="77777777" w:rsidR="00936228" w:rsidRDefault="00936228">
      <w:pPr>
        <w:widowControl w:val="0"/>
        <w:numPr>
          <w:ilvl w:val="12"/>
          <w:numId w:val="0"/>
        </w:numPr>
        <w:ind w:right="-2"/>
        <w:rPr>
          <w:rFonts w:ascii="Times New Roman" w:hAnsi="Times New Roman" w:cs="Times New Roman"/>
        </w:rPr>
      </w:pPr>
    </w:p>
    <w:p w14:paraId="1E5B61CC" w14:textId="77777777" w:rsidR="00936228" w:rsidRDefault="0078649F">
      <w:pPr>
        <w:widowControl w:val="0"/>
        <w:numPr>
          <w:ilvl w:val="12"/>
          <w:numId w:val="0"/>
        </w:numPr>
        <w:ind w:right="-2"/>
        <w:rPr>
          <w:rFonts w:ascii="Times New Roman" w:eastAsia="Times New Roman" w:hAnsi="Times New Roman" w:cs="Times New Roman"/>
          <w:sz w:val="24"/>
          <w:szCs w:val="20"/>
          <w:lang w:eastAsia="sl-SI"/>
        </w:rPr>
      </w:pPr>
      <w:r>
        <w:rPr>
          <w:rFonts w:ascii="Times New Roman" w:hAnsi="Times New Roman" w:cs="Times New Roman"/>
        </w:rPr>
        <w:lastRenderedPageBreak/>
        <w:t>Jeigu kiltų daugiau klausimų dėl šio vaisto vartojimo, kreipkitės į gydytoją arba vaistininką.</w:t>
      </w:r>
    </w:p>
    <w:p w14:paraId="32C38D4D" w14:textId="77777777" w:rsidR="00936228" w:rsidRDefault="00936228">
      <w:pPr>
        <w:widowControl w:val="0"/>
        <w:numPr>
          <w:ilvl w:val="12"/>
          <w:numId w:val="0"/>
        </w:numPr>
        <w:ind w:right="-2"/>
        <w:rPr>
          <w:rFonts w:ascii="Times New Roman" w:hAnsi="Times New Roman" w:cs="Times New Roman"/>
        </w:rPr>
      </w:pPr>
    </w:p>
    <w:p w14:paraId="131093AC" w14:textId="77777777" w:rsidR="00936228" w:rsidRDefault="00936228">
      <w:pPr>
        <w:widowControl w:val="0"/>
        <w:numPr>
          <w:ilvl w:val="12"/>
          <w:numId w:val="0"/>
        </w:numPr>
        <w:ind w:right="-2"/>
        <w:rPr>
          <w:rFonts w:ascii="Times New Roman" w:hAnsi="Times New Roman" w:cs="Times New Roman"/>
        </w:rPr>
      </w:pPr>
    </w:p>
    <w:p w14:paraId="7DFDF902" w14:textId="77777777" w:rsidR="00936228" w:rsidRDefault="0078649F">
      <w:pPr>
        <w:widowControl w:val="0"/>
        <w:numPr>
          <w:ilvl w:val="12"/>
          <w:numId w:val="0"/>
        </w:numPr>
        <w:ind w:left="567" w:hanging="567"/>
        <w:outlineLvl w:val="0"/>
        <w:rPr>
          <w:rFonts w:ascii="Times New Roman" w:eastAsia="Times New Roman" w:hAnsi="Times New Roman" w:cs="Times New Roman"/>
          <w:b/>
          <w:caps/>
          <w:sz w:val="24"/>
          <w:szCs w:val="20"/>
          <w:lang w:eastAsia="sl-SI"/>
        </w:rPr>
      </w:pPr>
      <w:r>
        <w:rPr>
          <w:rFonts w:ascii="Times New Roman" w:hAnsi="Times New Roman" w:cs="Times New Roman"/>
          <w:b/>
          <w:caps/>
        </w:rPr>
        <w:t>4.</w:t>
      </w:r>
      <w:r>
        <w:rPr>
          <w:rFonts w:ascii="Times New Roman" w:hAnsi="Times New Roman" w:cs="Times New Roman"/>
          <w:b/>
          <w:caps/>
        </w:rPr>
        <w:tab/>
      </w:r>
      <w:r>
        <w:rPr>
          <w:rFonts w:ascii="Times New Roman" w:hAnsi="Times New Roman" w:cs="Times New Roman"/>
          <w:b/>
        </w:rPr>
        <w:t>Galimas šalutinis poveikis</w:t>
      </w:r>
    </w:p>
    <w:p w14:paraId="1346C587" w14:textId="77777777" w:rsidR="00936228" w:rsidRDefault="00936228">
      <w:pPr>
        <w:widowControl w:val="0"/>
        <w:rPr>
          <w:rFonts w:ascii="Times New Roman" w:hAnsi="Times New Roman" w:cs="Times New Roman"/>
        </w:rPr>
      </w:pPr>
    </w:p>
    <w:p w14:paraId="1D149301" w14:textId="77777777" w:rsidR="00936228" w:rsidRDefault="0078649F">
      <w:pPr>
        <w:widowControl w:val="0"/>
        <w:rPr>
          <w:rFonts w:ascii="Times New Roman" w:eastAsia="Times New Roman" w:hAnsi="Times New Roman" w:cs="Times New Roman"/>
          <w:sz w:val="24"/>
          <w:szCs w:val="20"/>
          <w:lang w:eastAsia="sl-SI"/>
        </w:rPr>
      </w:pPr>
      <w:r>
        <w:rPr>
          <w:rFonts w:ascii="Times New Roman" w:hAnsi="Times New Roman" w:cs="Times New Roman"/>
        </w:rPr>
        <w:t>Šis vaistas, kaip ir kiti vaistai, gali sukelti šalutinį poveikį, nors jis pasireiškia ne visiems žmonėms.</w:t>
      </w:r>
    </w:p>
    <w:p w14:paraId="3958415D" w14:textId="77777777" w:rsidR="00936228" w:rsidRDefault="00936228">
      <w:pPr>
        <w:widowControl w:val="0"/>
        <w:rPr>
          <w:rFonts w:ascii="Times New Roman" w:hAnsi="Times New Roman" w:cs="Times New Roman"/>
        </w:rPr>
      </w:pPr>
    </w:p>
    <w:p w14:paraId="09D068E0" w14:textId="77777777" w:rsidR="00936228" w:rsidRDefault="0078649F">
      <w:pPr>
        <w:widowControl w:val="0"/>
        <w:ind w:left="0" w:firstLine="0"/>
        <w:rPr>
          <w:rFonts w:ascii="Times New Roman" w:eastAsia="Times New Roman" w:hAnsi="Times New Roman" w:cs="Times New Roman"/>
          <w:b/>
          <w:i/>
          <w:sz w:val="24"/>
          <w:szCs w:val="20"/>
          <w:lang w:eastAsia="sl-SI"/>
        </w:rPr>
      </w:pPr>
      <w:r>
        <w:rPr>
          <w:rFonts w:ascii="Times New Roman" w:hAnsi="Times New Roman" w:cs="Times New Roman"/>
          <w:b/>
          <w:i/>
        </w:rPr>
        <w:t>Labai dažni šalutinio poveikio reiškiniai (gali pasireikšti ne rečiau kaip 1 iš 10 asmenų):</w:t>
      </w:r>
    </w:p>
    <w:p w14:paraId="1B5415EB" w14:textId="77777777" w:rsidR="00936228" w:rsidRDefault="0078649F">
      <w:pPr>
        <w:widowControl w:val="0"/>
        <w:numPr>
          <w:ilvl w:val="0"/>
          <w:numId w:val="18"/>
        </w:numPr>
        <w:rPr>
          <w:rFonts w:ascii="Times New Roman" w:eastAsia="SimSun" w:hAnsi="Times New Roman" w:cs="Times New Roman"/>
          <w:sz w:val="24"/>
          <w:szCs w:val="20"/>
          <w:lang w:val="sl-SI" w:eastAsia="sl-SI"/>
        </w:rPr>
      </w:pPr>
      <w:r>
        <w:rPr>
          <w:rFonts w:ascii="Times New Roman" w:hAnsi="Times New Roman"/>
        </w:rPr>
        <w:t>pykinimas;</w:t>
      </w:r>
    </w:p>
    <w:p w14:paraId="03D9A939" w14:textId="77777777" w:rsidR="00936228" w:rsidRDefault="0078649F">
      <w:pPr>
        <w:widowControl w:val="0"/>
        <w:numPr>
          <w:ilvl w:val="0"/>
          <w:numId w:val="18"/>
        </w:numPr>
        <w:rPr>
          <w:rFonts w:ascii="Times New Roman" w:eastAsia="SimSun" w:hAnsi="Times New Roman" w:cs="Times New Roman"/>
          <w:sz w:val="24"/>
          <w:szCs w:val="20"/>
          <w:lang w:val="sl-SI" w:eastAsia="sl-SI"/>
        </w:rPr>
      </w:pPr>
      <w:r>
        <w:rPr>
          <w:rFonts w:ascii="Times New Roman" w:hAnsi="Times New Roman"/>
        </w:rPr>
        <w:t>svaigulys, mieguistumas.</w:t>
      </w:r>
    </w:p>
    <w:p w14:paraId="503DA2CF" w14:textId="77777777" w:rsidR="00936228" w:rsidRDefault="00936228">
      <w:pPr>
        <w:widowControl w:val="0"/>
        <w:ind w:left="0" w:firstLine="0"/>
        <w:rPr>
          <w:rFonts w:ascii="Times New Roman" w:hAnsi="Times New Roman" w:cs="Times New Roman"/>
        </w:rPr>
      </w:pPr>
    </w:p>
    <w:p w14:paraId="679BB464" w14:textId="77777777" w:rsidR="00936228" w:rsidRDefault="0078649F">
      <w:pPr>
        <w:widowControl w:val="0"/>
        <w:ind w:left="0" w:firstLine="0"/>
        <w:rPr>
          <w:rFonts w:ascii="Times New Roman" w:eastAsia="Times New Roman" w:hAnsi="Times New Roman" w:cs="Times New Roman"/>
          <w:b/>
          <w:i/>
          <w:sz w:val="24"/>
          <w:szCs w:val="20"/>
          <w:lang w:eastAsia="sl-SI"/>
        </w:rPr>
      </w:pPr>
      <w:r>
        <w:rPr>
          <w:rFonts w:ascii="Times New Roman" w:hAnsi="Times New Roman" w:cs="Times New Roman"/>
          <w:b/>
          <w:i/>
        </w:rPr>
        <w:t>Dažni šalutinio poveikio reiškiniai (gali pasireikšti rečiau kaip 1 iš 10 asmenų):</w:t>
      </w:r>
    </w:p>
    <w:p w14:paraId="5B644E52" w14:textId="77777777" w:rsidR="00936228" w:rsidRDefault="0078649F">
      <w:pPr>
        <w:widowControl w:val="0"/>
        <w:numPr>
          <w:ilvl w:val="0"/>
          <w:numId w:val="18"/>
        </w:numPr>
        <w:rPr>
          <w:rFonts w:ascii="Times New Roman" w:eastAsia="SimSun" w:hAnsi="Times New Roman" w:cs="Times New Roman"/>
          <w:sz w:val="24"/>
          <w:szCs w:val="20"/>
          <w:lang w:val="sl-SI" w:eastAsia="sl-SI"/>
        </w:rPr>
      </w:pPr>
      <w:r>
        <w:rPr>
          <w:rFonts w:ascii="Times New Roman" w:hAnsi="Times New Roman"/>
        </w:rPr>
        <w:t>vėmimas, virškinimo sutrikimai (vidurių užkietėjimas, pilvo pūtimas, viduriavimas), pilvo skausmas, burnos džiūvimas;</w:t>
      </w:r>
    </w:p>
    <w:p w14:paraId="321D9281" w14:textId="77777777" w:rsidR="00936228" w:rsidRDefault="0078649F">
      <w:pPr>
        <w:widowControl w:val="0"/>
        <w:numPr>
          <w:ilvl w:val="0"/>
          <w:numId w:val="18"/>
        </w:numPr>
        <w:rPr>
          <w:rFonts w:ascii="Times New Roman" w:eastAsia="SimSun" w:hAnsi="Times New Roman" w:cs="Times New Roman"/>
          <w:sz w:val="24"/>
          <w:szCs w:val="20"/>
          <w:lang w:val="sl-SI" w:eastAsia="sl-SI"/>
        </w:rPr>
      </w:pPr>
      <w:r>
        <w:rPr>
          <w:rFonts w:ascii="Times New Roman" w:hAnsi="Times New Roman"/>
        </w:rPr>
        <w:t>niežulys, prakaitavimas (</w:t>
      </w:r>
      <w:proofErr w:type="spellStart"/>
      <w:r>
        <w:rPr>
          <w:rFonts w:ascii="Times New Roman" w:hAnsi="Times New Roman"/>
        </w:rPr>
        <w:t>hiperhidrozė</w:t>
      </w:r>
      <w:proofErr w:type="spellEnd"/>
      <w:r>
        <w:rPr>
          <w:rFonts w:ascii="Times New Roman" w:hAnsi="Times New Roman"/>
        </w:rPr>
        <w:t>);</w:t>
      </w:r>
    </w:p>
    <w:p w14:paraId="338A3C3A" w14:textId="77777777" w:rsidR="00936228" w:rsidRDefault="0078649F">
      <w:pPr>
        <w:widowControl w:val="0"/>
        <w:numPr>
          <w:ilvl w:val="0"/>
          <w:numId w:val="18"/>
        </w:numPr>
        <w:rPr>
          <w:rFonts w:ascii="Times New Roman" w:eastAsia="SimSun" w:hAnsi="Times New Roman" w:cs="Times New Roman"/>
          <w:sz w:val="24"/>
          <w:szCs w:val="20"/>
          <w:lang w:val="sl-SI" w:eastAsia="sl-SI"/>
        </w:rPr>
      </w:pPr>
      <w:r>
        <w:rPr>
          <w:rFonts w:ascii="Times New Roman" w:hAnsi="Times New Roman"/>
        </w:rPr>
        <w:t>galvos skausmas, drebulys;</w:t>
      </w:r>
    </w:p>
    <w:p w14:paraId="59353CFC" w14:textId="77777777" w:rsidR="00936228" w:rsidRDefault="0078649F">
      <w:pPr>
        <w:widowControl w:val="0"/>
        <w:numPr>
          <w:ilvl w:val="0"/>
          <w:numId w:val="18"/>
        </w:numPr>
        <w:rPr>
          <w:rFonts w:ascii="Times New Roman" w:eastAsia="SimSun" w:hAnsi="Times New Roman" w:cs="Times New Roman"/>
          <w:sz w:val="24"/>
          <w:szCs w:val="20"/>
          <w:lang w:val="sl-SI" w:eastAsia="sl-SI"/>
        </w:rPr>
      </w:pPr>
      <w:r>
        <w:rPr>
          <w:rFonts w:ascii="Times New Roman" w:hAnsi="Times New Roman"/>
        </w:rPr>
        <w:t>minčių susipainiojimas, miego sutrikimai, nuotaikos pokytis (nerimas, nervingumas, pakili nuotaika).</w:t>
      </w:r>
    </w:p>
    <w:p w14:paraId="6A716710" w14:textId="77777777" w:rsidR="00936228" w:rsidRDefault="00936228">
      <w:pPr>
        <w:widowControl w:val="0"/>
        <w:ind w:left="0" w:firstLine="0"/>
        <w:rPr>
          <w:rFonts w:ascii="Times New Roman" w:hAnsi="Times New Roman" w:cs="Times New Roman"/>
        </w:rPr>
      </w:pPr>
    </w:p>
    <w:p w14:paraId="1B8BB0A6" w14:textId="77777777" w:rsidR="00936228" w:rsidRDefault="0078649F">
      <w:pPr>
        <w:widowControl w:val="0"/>
        <w:ind w:left="0" w:firstLine="0"/>
        <w:rPr>
          <w:rFonts w:ascii="Times New Roman" w:eastAsia="Times New Roman" w:hAnsi="Times New Roman" w:cs="Times New Roman"/>
          <w:b/>
          <w:i/>
          <w:sz w:val="24"/>
          <w:szCs w:val="20"/>
          <w:lang w:eastAsia="sl-SI"/>
        </w:rPr>
      </w:pPr>
      <w:r>
        <w:rPr>
          <w:rFonts w:ascii="Times New Roman" w:hAnsi="Times New Roman" w:cs="Times New Roman"/>
          <w:b/>
          <w:i/>
        </w:rPr>
        <w:t>Nedažni šalutinio poveikio reiškiniai (gali pasireikšti rečiau kaip 1 iš 100 asmenų):</w:t>
      </w:r>
    </w:p>
    <w:p w14:paraId="59048FFE" w14:textId="77777777" w:rsidR="00936228" w:rsidRDefault="0078649F">
      <w:pPr>
        <w:widowControl w:val="0"/>
        <w:numPr>
          <w:ilvl w:val="0"/>
          <w:numId w:val="18"/>
        </w:numPr>
        <w:rPr>
          <w:rFonts w:ascii="Times New Roman" w:eastAsia="SimSun" w:hAnsi="Times New Roman" w:cs="Times New Roman"/>
          <w:sz w:val="24"/>
          <w:szCs w:val="20"/>
          <w:lang w:val="sl-SI" w:eastAsia="sl-SI"/>
        </w:rPr>
      </w:pPr>
      <w:r>
        <w:rPr>
          <w:rFonts w:ascii="Times New Roman" w:hAnsi="Times New Roman"/>
        </w:rPr>
        <w:t>didelis kraujospūdis spaudimas, širdies ritmo ar plakimo dažnumo sutrikimai;</w:t>
      </w:r>
    </w:p>
    <w:p w14:paraId="1F14EC40" w14:textId="77777777" w:rsidR="00936228" w:rsidRDefault="0078649F">
      <w:pPr>
        <w:widowControl w:val="0"/>
        <w:numPr>
          <w:ilvl w:val="0"/>
          <w:numId w:val="18"/>
        </w:numPr>
        <w:rPr>
          <w:rFonts w:ascii="Times New Roman" w:eastAsia="SimSun" w:hAnsi="Times New Roman" w:cs="Times New Roman"/>
          <w:lang w:val="sl-SI" w:eastAsia="sl-SI"/>
        </w:rPr>
      </w:pPr>
      <w:r>
        <w:rPr>
          <w:rFonts w:ascii="Times New Roman" w:eastAsia="SimSun" w:hAnsi="Times New Roman" w:cs="Times New Roman"/>
          <w:lang w:val="sl-SI" w:eastAsia="sl-SI"/>
        </w:rPr>
        <w:t>dilgčiojimas, tirpimas ar dilgčiojimo pojūtis galūnėse, spengimas ausyse, nevalingas raumenų trūkčiojimas;</w:t>
      </w:r>
    </w:p>
    <w:p w14:paraId="00B81916" w14:textId="77777777" w:rsidR="00936228" w:rsidRDefault="0078649F">
      <w:pPr>
        <w:widowControl w:val="0"/>
        <w:numPr>
          <w:ilvl w:val="0"/>
          <w:numId w:val="18"/>
        </w:numPr>
        <w:rPr>
          <w:rFonts w:ascii="Times New Roman" w:eastAsia="SimSun" w:hAnsi="Times New Roman" w:cs="Times New Roman"/>
          <w:sz w:val="24"/>
          <w:szCs w:val="20"/>
          <w:lang w:val="sl-SI" w:eastAsia="sl-SI"/>
        </w:rPr>
      </w:pPr>
      <w:r>
        <w:rPr>
          <w:rFonts w:ascii="Times New Roman" w:hAnsi="Times New Roman"/>
        </w:rPr>
        <w:t>depresija, košmariški sapnai, haliucinacijos (nesamų dalykų girdėjimas, matymas ar jutimas) atminties netekimas;</w:t>
      </w:r>
    </w:p>
    <w:p w14:paraId="31A71F8F" w14:textId="77777777" w:rsidR="00936228" w:rsidRDefault="0078649F">
      <w:pPr>
        <w:widowControl w:val="0"/>
        <w:numPr>
          <w:ilvl w:val="0"/>
          <w:numId w:val="18"/>
        </w:numPr>
        <w:rPr>
          <w:rFonts w:ascii="Times New Roman" w:eastAsia="SimSun" w:hAnsi="Times New Roman" w:cs="Times New Roman"/>
          <w:sz w:val="24"/>
          <w:szCs w:val="20"/>
          <w:lang w:val="sl-SI" w:eastAsia="sl-SI"/>
        </w:rPr>
      </w:pPr>
      <w:r>
        <w:rPr>
          <w:rFonts w:ascii="Times New Roman" w:hAnsi="Times New Roman"/>
        </w:rPr>
        <w:t>pasunkėjęs kvėpavimas;</w:t>
      </w:r>
    </w:p>
    <w:p w14:paraId="73727E20" w14:textId="77777777" w:rsidR="00936228" w:rsidRDefault="0078649F">
      <w:pPr>
        <w:widowControl w:val="0"/>
        <w:numPr>
          <w:ilvl w:val="0"/>
          <w:numId w:val="18"/>
        </w:numPr>
        <w:rPr>
          <w:rFonts w:ascii="Times New Roman" w:eastAsia="SimSun" w:hAnsi="Times New Roman" w:cs="Times New Roman"/>
          <w:sz w:val="24"/>
          <w:szCs w:val="20"/>
          <w:lang w:val="sl-SI" w:eastAsia="sl-SI"/>
        </w:rPr>
      </w:pPr>
      <w:r>
        <w:rPr>
          <w:rFonts w:ascii="Times New Roman" w:hAnsi="Times New Roman"/>
        </w:rPr>
        <w:t>rijimo pasunkėjimas, kraujas išmatose;</w:t>
      </w:r>
    </w:p>
    <w:p w14:paraId="0A5D7A6A" w14:textId="77777777" w:rsidR="00936228" w:rsidRDefault="0078649F">
      <w:pPr>
        <w:widowControl w:val="0"/>
        <w:numPr>
          <w:ilvl w:val="0"/>
          <w:numId w:val="18"/>
        </w:numPr>
        <w:rPr>
          <w:rFonts w:ascii="Times New Roman" w:eastAsia="SimSun" w:hAnsi="Times New Roman" w:cs="Times New Roman"/>
          <w:sz w:val="24"/>
          <w:szCs w:val="20"/>
          <w:lang w:val="sl-SI" w:eastAsia="sl-SI"/>
        </w:rPr>
      </w:pPr>
      <w:r>
        <w:rPr>
          <w:rFonts w:ascii="Times New Roman" w:hAnsi="Times New Roman"/>
        </w:rPr>
        <w:t>odos reakcijos (pvz., išbėrimas, dilgėlinė);</w:t>
      </w:r>
    </w:p>
    <w:p w14:paraId="3F2DFC37" w14:textId="77777777" w:rsidR="00936228" w:rsidRDefault="0078649F">
      <w:pPr>
        <w:widowControl w:val="0"/>
        <w:numPr>
          <w:ilvl w:val="0"/>
          <w:numId w:val="18"/>
        </w:numPr>
        <w:rPr>
          <w:rFonts w:ascii="Times New Roman" w:eastAsia="SimSun" w:hAnsi="Times New Roman" w:cs="Times New Roman"/>
          <w:sz w:val="24"/>
          <w:szCs w:val="20"/>
          <w:lang w:val="sl-SI" w:eastAsia="sl-SI"/>
        </w:rPr>
      </w:pPr>
      <w:r>
        <w:rPr>
          <w:rFonts w:ascii="Times New Roman" w:hAnsi="Times New Roman"/>
        </w:rPr>
        <w:t>kepenų fermentų aktyvumo padidėjimas;</w:t>
      </w:r>
    </w:p>
    <w:p w14:paraId="62319D4D" w14:textId="77777777" w:rsidR="00936228" w:rsidRDefault="0078649F">
      <w:pPr>
        <w:widowControl w:val="0"/>
        <w:numPr>
          <w:ilvl w:val="0"/>
          <w:numId w:val="18"/>
        </w:numPr>
        <w:rPr>
          <w:rFonts w:ascii="Times New Roman" w:hAnsi="Times New Roman"/>
        </w:rPr>
      </w:pPr>
      <w:proofErr w:type="spellStart"/>
      <w:r>
        <w:rPr>
          <w:rFonts w:ascii="Times New Roman" w:hAnsi="Times New Roman"/>
        </w:rPr>
        <w:t>albumino</w:t>
      </w:r>
      <w:proofErr w:type="spellEnd"/>
      <w:r>
        <w:rPr>
          <w:rFonts w:ascii="Times New Roman" w:hAnsi="Times New Roman"/>
        </w:rPr>
        <w:t xml:space="preserve"> buvimas šlapime, sunkumai ar skausmas šlapinantis;</w:t>
      </w:r>
    </w:p>
    <w:p w14:paraId="246C6C37" w14:textId="77777777" w:rsidR="00936228" w:rsidRDefault="0078649F">
      <w:pPr>
        <w:widowControl w:val="0"/>
        <w:numPr>
          <w:ilvl w:val="0"/>
          <w:numId w:val="18"/>
        </w:numPr>
        <w:rPr>
          <w:rFonts w:ascii="Times New Roman" w:eastAsia="SimSun" w:hAnsi="Times New Roman" w:cs="Times New Roman"/>
          <w:sz w:val="24"/>
          <w:szCs w:val="20"/>
          <w:lang w:val="sl-SI" w:eastAsia="sl-SI"/>
        </w:rPr>
      </w:pPr>
      <w:r>
        <w:rPr>
          <w:rFonts w:ascii="Times New Roman" w:hAnsi="Times New Roman"/>
        </w:rPr>
        <w:t>drebulys, karščio pylimas, skausmas krūtinėje.</w:t>
      </w:r>
    </w:p>
    <w:p w14:paraId="6E803A44" w14:textId="77777777" w:rsidR="00936228" w:rsidRDefault="00936228">
      <w:pPr>
        <w:widowControl w:val="0"/>
        <w:ind w:left="0" w:firstLine="0"/>
        <w:rPr>
          <w:rFonts w:ascii="Times New Roman" w:hAnsi="Times New Roman" w:cs="Times New Roman"/>
        </w:rPr>
      </w:pPr>
    </w:p>
    <w:p w14:paraId="48483D10" w14:textId="77777777" w:rsidR="00936228" w:rsidRDefault="0078649F">
      <w:pPr>
        <w:widowControl w:val="0"/>
        <w:ind w:left="0" w:firstLine="0"/>
        <w:rPr>
          <w:rFonts w:ascii="Times New Roman" w:eastAsia="Times New Roman" w:hAnsi="Times New Roman" w:cs="Times New Roman"/>
          <w:b/>
          <w:i/>
          <w:sz w:val="24"/>
          <w:szCs w:val="20"/>
          <w:lang w:eastAsia="sl-SI"/>
        </w:rPr>
      </w:pPr>
      <w:r>
        <w:rPr>
          <w:rFonts w:ascii="Times New Roman" w:hAnsi="Times New Roman" w:cs="Times New Roman"/>
          <w:b/>
          <w:i/>
        </w:rPr>
        <w:t>Reti šalutinio poveikio reiškiniai (gali pasireikšti rečiau kaip 1 iš 1 000 asmenų):</w:t>
      </w:r>
    </w:p>
    <w:p w14:paraId="165B5A1E" w14:textId="77777777" w:rsidR="00936228" w:rsidRDefault="0078649F">
      <w:pPr>
        <w:widowControl w:val="0"/>
        <w:numPr>
          <w:ilvl w:val="0"/>
          <w:numId w:val="18"/>
        </w:numPr>
        <w:contextualSpacing/>
        <w:rPr>
          <w:rFonts w:ascii="Times New Roman" w:eastAsia="Times New Roman" w:hAnsi="Times New Roman" w:cs="Times New Roman"/>
          <w:sz w:val="24"/>
          <w:szCs w:val="20"/>
          <w:lang w:val="sl-SI" w:eastAsia="sl-SI"/>
        </w:rPr>
      </w:pPr>
      <w:r>
        <w:rPr>
          <w:rFonts w:ascii="Times New Roman" w:hAnsi="Times New Roman"/>
        </w:rPr>
        <w:t>traukuliai; apsunkintas judesių koordinavimas,</w:t>
      </w:r>
      <w:r>
        <w:t xml:space="preserve"> </w:t>
      </w:r>
      <w:r>
        <w:rPr>
          <w:rFonts w:ascii="Times New Roman" w:hAnsi="Times New Roman"/>
        </w:rPr>
        <w:t>laikinas sąmonės netekimas (sinkopė);</w:t>
      </w:r>
    </w:p>
    <w:p w14:paraId="499CF96E" w14:textId="77777777" w:rsidR="00936228" w:rsidRDefault="0078649F">
      <w:pPr>
        <w:widowControl w:val="0"/>
        <w:numPr>
          <w:ilvl w:val="0"/>
          <w:numId w:val="18"/>
        </w:numPr>
        <w:contextualSpacing/>
        <w:rPr>
          <w:rFonts w:ascii="Times New Roman" w:eastAsia="Times New Roman" w:hAnsi="Times New Roman" w:cs="Times New Roman"/>
          <w:sz w:val="24"/>
          <w:szCs w:val="20"/>
          <w:lang w:val="sl-SI" w:eastAsia="sl-SI"/>
        </w:rPr>
      </w:pPr>
      <w:r>
        <w:rPr>
          <w:rFonts w:ascii="Times New Roman" w:hAnsi="Times New Roman"/>
        </w:rPr>
        <w:t>priklausomybė nuo vaisto;</w:t>
      </w:r>
    </w:p>
    <w:p w14:paraId="2619C435" w14:textId="77777777" w:rsidR="00936228" w:rsidRDefault="0078649F">
      <w:pPr>
        <w:widowControl w:val="0"/>
        <w:numPr>
          <w:ilvl w:val="0"/>
          <w:numId w:val="18"/>
        </w:numPr>
        <w:contextualSpacing/>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delyras;</w:t>
      </w:r>
    </w:p>
    <w:p w14:paraId="4588F786" w14:textId="77777777" w:rsidR="00936228" w:rsidRDefault="0078649F">
      <w:pPr>
        <w:widowControl w:val="0"/>
        <w:numPr>
          <w:ilvl w:val="0"/>
          <w:numId w:val="18"/>
        </w:numPr>
        <w:rPr>
          <w:rFonts w:ascii="Times New Roman" w:eastAsia="SimSun" w:hAnsi="Times New Roman" w:cs="Times New Roman"/>
          <w:sz w:val="24"/>
          <w:szCs w:val="20"/>
          <w:lang w:val="sl-SI" w:eastAsia="sl-SI"/>
        </w:rPr>
      </w:pPr>
      <w:r>
        <w:rPr>
          <w:rFonts w:ascii="Times New Roman" w:hAnsi="Times New Roman"/>
        </w:rPr>
        <w:t>neryškus matomas vaizdas,</w:t>
      </w:r>
      <w:r>
        <w:rPr>
          <w:rFonts w:ascii="Times New Roman" w:hAnsi="Times New Roman" w:cs="Times New Roman"/>
        </w:rPr>
        <w:t xml:space="preserve"> vyzdžio susiaurėjimas (</w:t>
      </w:r>
      <w:proofErr w:type="spellStart"/>
      <w:r>
        <w:rPr>
          <w:rFonts w:ascii="Times New Roman" w:hAnsi="Times New Roman" w:cs="Times New Roman"/>
        </w:rPr>
        <w:t>miozė</w:t>
      </w:r>
      <w:proofErr w:type="spellEnd"/>
      <w:r>
        <w:rPr>
          <w:rFonts w:ascii="Times New Roman" w:hAnsi="Times New Roman" w:cs="Times New Roman"/>
        </w:rPr>
        <w:t>);</w:t>
      </w:r>
    </w:p>
    <w:p w14:paraId="328CBA74" w14:textId="77777777" w:rsidR="00936228" w:rsidRDefault="0078649F">
      <w:pPr>
        <w:widowControl w:val="0"/>
        <w:numPr>
          <w:ilvl w:val="0"/>
          <w:numId w:val="18"/>
        </w:numPr>
        <w:rPr>
          <w:rFonts w:ascii="Times New Roman" w:hAnsi="Times New Roman" w:cs="Times New Roman"/>
        </w:rPr>
      </w:pPr>
      <w:r>
        <w:rPr>
          <w:rFonts w:ascii="Times New Roman" w:hAnsi="Times New Roman" w:cs="Times New Roman"/>
        </w:rPr>
        <w:t>kalbos sutrikimai;</w:t>
      </w:r>
    </w:p>
    <w:p w14:paraId="5BD9C7C2" w14:textId="77777777" w:rsidR="00936228" w:rsidRDefault="0078649F">
      <w:pPr>
        <w:widowControl w:val="0"/>
        <w:numPr>
          <w:ilvl w:val="0"/>
          <w:numId w:val="18"/>
        </w:numPr>
        <w:rPr>
          <w:rFonts w:ascii="Times New Roman" w:eastAsia="Times New Roman" w:hAnsi="Times New Roman" w:cs="Times New Roman"/>
          <w:sz w:val="24"/>
          <w:szCs w:val="20"/>
          <w:lang w:eastAsia="sl-SI"/>
        </w:rPr>
      </w:pPr>
      <w:r>
        <w:rPr>
          <w:rFonts w:ascii="Times New Roman" w:hAnsi="Times New Roman" w:cs="Times New Roman"/>
        </w:rPr>
        <w:t>pernelyg padidėjęs vyzdžio išsiplėtimas (</w:t>
      </w:r>
      <w:proofErr w:type="spellStart"/>
      <w:r>
        <w:rPr>
          <w:rFonts w:ascii="Times New Roman" w:hAnsi="Times New Roman" w:cs="Times New Roman"/>
        </w:rPr>
        <w:t>midriazė</w:t>
      </w:r>
      <w:proofErr w:type="spellEnd"/>
      <w:r>
        <w:rPr>
          <w:rFonts w:ascii="Times New Roman" w:hAnsi="Times New Roman" w:cs="Times New Roman"/>
        </w:rPr>
        <w:t>).</w:t>
      </w:r>
    </w:p>
    <w:p w14:paraId="4CD15297" w14:textId="77777777" w:rsidR="00936228" w:rsidRDefault="00936228">
      <w:pPr>
        <w:widowControl w:val="0"/>
        <w:numPr>
          <w:ilvl w:val="12"/>
          <w:numId w:val="0"/>
        </w:numPr>
        <w:ind w:right="-2"/>
        <w:rPr>
          <w:rFonts w:ascii="Times New Roman" w:hAnsi="Times New Roman" w:cs="Times New Roman"/>
        </w:rPr>
      </w:pPr>
    </w:p>
    <w:p w14:paraId="155A4107" w14:textId="77777777" w:rsidR="00936228" w:rsidRDefault="0078649F">
      <w:pPr>
        <w:widowControl w:val="0"/>
        <w:numPr>
          <w:ilvl w:val="12"/>
          <w:numId w:val="0"/>
        </w:numPr>
        <w:ind w:right="-2"/>
        <w:rPr>
          <w:rFonts w:ascii="Times New Roman" w:eastAsia="Times New Roman" w:hAnsi="Times New Roman" w:cs="Times New Roman"/>
          <w:b/>
          <w:i/>
          <w:sz w:val="24"/>
          <w:szCs w:val="20"/>
          <w:lang w:eastAsia="sl-SI"/>
        </w:rPr>
      </w:pPr>
      <w:r>
        <w:rPr>
          <w:rFonts w:ascii="Times New Roman" w:hAnsi="Times New Roman" w:cs="Times New Roman"/>
          <w:b/>
          <w:i/>
        </w:rPr>
        <w:t>Labai reti šalutinio poveikio reiškiniai (gali pasireikšti rečiau kaip 1 iš 10 000 asmenų):</w:t>
      </w:r>
    </w:p>
    <w:p w14:paraId="427D58AC" w14:textId="77777777" w:rsidR="00936228" w:rsidRDefault="0078649F">
      <w:pPr>
        <w:widowControl w:val="0"/>
        <w:numPr>
          <w:ilvl w:val="0"/>
          <w:numId w:val="18"/>
        </w:numPr>
        <w:ind w:right="-2"/>
        <w:contextualSpacing/>
        <w:rPr>
          <w:rFonts w:ascii="Times New Roman" w:eastAsia="Times New Roman" w:hAnsi="Times New Roman" w:cs="Times New Roman"/>
          <w:sz w:val="24"/>
          <w:szCs w:val="20"/>
          <w:lang w:eastAsia="sl-SI"/>
        </w:rPr>
      </w:pPr>
      <w:r>
        <w:rPr>
          <w:rFonts w:ascii="Times New Roman" w:hAnsi="Times New Roman" w:cs="Times New Roman"/>
        </w:rPr>
        <w:t>piktnaudžiavimas vaistu.</w:t>
      </w:r>
    </w:p>
    <w:p w14:paraId="5DBFA1FD" w14:textId="77777777" w:rsidR="00936228" w:rsidRDefault="00936228">
      <w:pPr>
        <w:widowControl w:val="0"/>
        <w:ind w:left="0" w:right="-2" w:firstLine="0"/>
        <w:rPr>
          <w:rFonts w:ascii="Times New Roman" w:hAnsi="Times New Roman" w:cs="Times New Roman"/>
        </w:rPr>
      </w:pPr>
    </w:p>
    <w:p w14:paraId="1BB64925" w14:textId="77777777" w:rsidR="00936228" w:rsidRDefault="0078649F">
      <w:pPr>
        <w:widowControl w:val="0"/>
        <w:ind w:left="0" w:firstLine="0"/>
        <w:rPr>
          <w:rFonts w:ascii="Times New Roman" w:eastAsia="Times New Roman" w:hAnsi="Times New Roman" w:cs="Times New Roman"/>
          <w:b/>
          <w:i/>
          <w:sz w:val="24"/>
          <w:szCs w:val="20"/>
          <w:lang w:eastAsia="sl-SI"/>
        </w:rPr>
      </w:pPr>
      <w:r>
        <w:rPr>
          <w:rFonts w:ascii="Times New Roman" w:hAnsi="Times New Roman" w:cs="Times New Roman"/>
          <w:b/>
          <w:i/>
        </w:rPr>
        <w:t>Dažnis nežinomas (negali būti apskaičiuotas pagal turimus duomenis):</w:t>
      </w:r>
    </w:p>
    <w:p w14:paraId="3B20C8F0" w14:textId="77777777" w:rsidR="00936228" w:rsidRDefault="0078649F">
      <w:pPr>
        <w:widowControl w:val="0"/>
        <w:numPr>
          <w:ilvl w:val="0"/>
          <w:numId w:val="18"/>
        </w:numPr>
        <w:contextualSpacing/>
        <w:rPr>
          <w:rFonts w:ascii="Times New Roman" w:eastAsia="Times New Roman" w:hAnsi="Times New Roman" w:cs="Times New Roman"/>
          <w:sz w:val="24"/>
          <w:szCs w:val="20"/>
          <w:lang w:val="sl-SI" w:eastAsia="sl-SI"/>
        </w:rPr>
      </w:pPr>
      <w:r>
        <w:rPr>
          <w:rFonts w:ascii="Times New Roman" w:hAnsi="Times New Roman"/>
        </w:rPr>
        <w:t>sumažėjęs cukraus kiekis kraujyje (hipoglikemija).</w:t>
      </w:r>
    </w:p>
    <w:p w14:paraId="73C97760" w14:textId="77777777" w:rsidR="00936228" w:rsidRDefault="00936228">
      <w:pPr>
        <w:widowControl w:val="0"/>
        <w:ind w:left="0" w:firstLine="0"/>
        <w:rPr>
          <w:rFonts w:ascii="Times New Roman" w:hAnsi="Times New Roman" w:cs="Times New Roman"/>
        </w:rPr>
      </w:pPr>
    </w:p>
    <w:p w14:paraId="12F59610" w14:textId="77777777" w:rsidR="00936228" w:rsidRDefault="0078649F">
      <w:pPr>
        <w:widowControl w:val="0"/>
        <w:ind w:left="0" w:firstLine="0"/>
        <w:rPr>
          <w:rFonts w:ascii="Times New Roman" w:hAnsi="Times New Roman"/>
        </w:rPr>
      </w:pPr>
      <w:r>
        <w:rPr>
          <w:rFonts w:ascii="Times New Roman" w:hAnsi="Times New Roman"/>
        </w:rPr>
        <w:t xml:space="preserve">Toliau išvardinti šalutiniai poveikiai, apie kurių pasireiškimo atvejus pranešė pacientai, vartoję vaistų, kurių veiklioji medžiaga buvo tik </w:t>
      </w:r>
      <w:proofErr w:type="spellStart"/>
      <w:r>
        <w:rPr>
          <w:rFonts w:ascii="Times New Roman" w:hAnsi="Times New Roman"/>
        </w:rPr>
        <w:t>tramadolis</w:t>
      </w:r>
      <w:proofErr w:type="spellEnd"/>
      <w:r>
        <w:rPr>
          <w:rFonts w:ascii="Times New Roman" w:hAnsi="Times New Roman"/>
        </w:rPr>
        <w:t xml:space="preserve"> arba tik </w:t>
      </w:r>
      <w:proofErr w:type="spellStart"/>
      <w:r>
        <w:rPr>
          <w:rFonts w:ascii="Times New Roman" w:hAnsi="Times New Roman"/>
        </w:rPr>
        <w:t>paracetamolis</w:t>
      </w:r>
      <w:proofErr w:type="spellEnd"/>
      <w:r>
        <w:rPr>
          <w:rFonts w:ascii="Times New Roman" w:hAnsi="Times New Roman"/>
        </w:rPr>
        <w:t xml:space="preserve">. Vis dėlto jeigu Jums pasireiškia išvardinti šalutiniai poveikiai, vartojant </w:t>
      </w:r>
      <w:proofErr w:type="spellStart"/>
      <w:r>
        <w:rPr>
          <w:rFonts w:ascii="Times New Roman" w:hAnsi="Times New Roman"/>
        </w:rPr>
        <w:t>Doreta</w:t>
      </w:r>
      <w:proofErr w:type="spellEnd"/>
      <w:r>
        <w:rPr>
          <w:rFonts w:ascii="Times New Roman" w:hAnsi="Times New Roman"/>
        </w:rPr>
        <w:t>, jūs apie tai turėtumėte pranešti gydytojui:</w:t>
      </w:r>
    </w:p>
    <w:p w14:paraId="728AA4C6" w14:textId="77777777" w:rsidR="00936228" w:rsidRDefault="0078649F">
      <w:pPr>
        <w:widowControl w:val="0"/>
        <w:numPr>
          <w:ilvl w:val="0"/>
          <w:numId w:val="45"/>
        </w:numPr>
        <w:tabs>
          <w:tab w:val="num" w:pos="567"/>
        </w:tabs>
        <w:ind w:left="567" w:hanging="567"/>
        <w:rPr>
          <w:rFonts w:ascii="Times New Roman" w:eastAsia="Calibri" w:hAnsi="Times New Roman" w:cs="Times New Roman"/>
        </w:rPr>
      </w:pPr>
      <w:r>
        <w:rPr>
          <w:rFonts w:ascii="Times New Roman" w:hAnsi="Times New Roman"/>
        </w:rPr>
        <w:t>silpnumo pojūtis, stojantis iš gulimos ar sėdimos pozicijos, lėtas širdies susitraukimų dažnis, apalpimas, apetito pokyčiai, raumenų silpnumas, sulėtėjęs arba susilpnėjęs kvėpavimas, nuotaikų kaita, darbingumo ir įžvalgumo pokyčiai, astmos paūmėjimas.</w:t>
      </w:r>
    </w:p>
    <w:p w14:paraId="4BE02C47" w14:textId="77777777" w:rsidR="00936228" w:rsidRDefault="0078649F">
      <w:pPr>
        <w:widowControl w:val="0"/>
        <w:numPr>
          <w:ilvl w:val="0"/>
          <w:numId w:val="45"/>
        </w:numPr>
        <w:tabs>
          <w:tab w:val="num" w:pos="567"/>
        </w:tabs>
        <w:ind w:left="567" w:hanging="567"/>
        <w:rPr>
          <w:rFonts w:ascii="Times New Roman" w:eastAsia="Calibri" w:hAnsi="Times New Roman" w:cs="Times New Roman"/>
        </w:rPr>
      </w:pPr>
      <w:r>
        <w:rPr>
          <w:rFonts w:ascii="Times New Roman" w:eastAsia="Calibri" w:hAnsi="Times New Roman" w:cs="Times New Roman"/>
        </w:rPr>
        <w:t xml:space="preserve">vartojant vieną </w:t>
      </w:r>
      <w:proofErr w:type="spellStart"/>
      <w:r>
        <w:rPr>
          <w:rFonts w:ascii="Times New Roman" w:eastAsia="Calibri" w:hAnsi="Times New Roman" w:cs="Times New Roman"/>
        </w:rPr>
        <w:t>paracetamolį</w:t>
      </w:r>
      <w:proofErr w:type="spellEnd"/>
      <w:r>
        <w:rPr>
          <w:rFonts w:ascii="Times New Roman" w:eastAsia="Calibri" w:hAnsi="Times New Roman" w:cs="Times New Roman"/>
        </w:rPr>
        <w:t xml:space="preserve"> arba kartu su antibiotiku </w:t>
      </w:r>
      <w:proofErr w:type="spellStart"/>
      <w:r>
        <w:rPr>
          <w:rFonts w:ascii="Times New Roman" w:eastAsia="Calibri" w:hAnsi="Times New Roman" w:cs="Times New Roman"/>
        </w:rPr>
        <w:t>flukloksacilinu</w:t>
      </w:r>
      <w:proofErr w:type="spellEnd"/>
      <w:r>
        <w:rPr>
          <w:rFonts w:ascii="Times New Roman" w:eastAsia="Calibri" w:hAnsi="Times New Roman" w:cs="Times New Roman"/>
        </w:rPr>
        <w:t xml:space="preserve">, padidėjus kraujo plazmos rūgštingumui, gali atsirasti kraujo ir skysčių anomalija (didelio anijoninio tarpo </w:t>
      </w:r>
      <w:proofErr w:type="spellStart"/>
      <w:r>
        <w:rPr>
          <w:rFonts w:ascii="Times New Roman" w:eastAsia="Calibri" w:hAnsi="Times New Roman" w:cs="Times New Roman"/>
        </w:rPr>
        <w:t>metabolinė</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acidozė</w:t>
      </w:r>
      <w:proofErr w:type="spellEnd"/>
      <w:r>
        <w:rPr>
          <w:rFonts w:ascii="Times New Roman" w:eastAsia="Calibri" w:hAnsi="Times New Roman" w:cs="Times New Roman"/>
        </w:rPr>
        <w:t>).</w:t>
      </w:r>
    </w:p>
    <w:p w14:paraId="720F6C71" w14:textId="77777777" w:rsidR="00936228" w:rsidRDefault="0078649F">
      <w:pPr>
        <w:widowControl w:val="0"/>
        <w:numPr>
          <w:ilvl w:val="0"/>
          <w:numId w:val="42"/>
        </w:numPr>
        <w:tabs>
          <w:tab w:val="clear" w:pos="720"/>
          <w:tab w:val="num" w:pos="567"/>
        </w:tabs>
        <w:ind w:left="567" w:hanging="567"/>
        <w:rPr>
          <w:rFonts w:ascii="Times New Roman" w:hAnsi="Times New Roman"/>
        </w:rPr>
      </w:pPr>
      <w:r>
        <w:rPr>
          <w:rFonts w:ascii="Times New Roman" w:hAnsi="Times New Roman"/>
        </w:rPr>
        <w:lastRenderedPageBreak/>
        <w:t xml:space="preserve">jeigu vartojate </w:t>
      </w:r>
      <w:proofErr w:type="spellStart"/>
      <w:r>
        <w:rPr>
          <w:rFonts w:ascii="Times New Roman" w:hAnsi="Times New Roman"/>
        </w:rPr>
        <w:t>Doreta</w:t>
      </w:r>
      <w:proofErr w:type="spellEnd"/>
      <w:r>
        <w:rPr>
          <w:rFonts w:ascii="Times New Roman" w:hAnsi="Times New Roman"/>
        </w:rPr>
        <w:t xml:space="preserve"> kartu su vaistais, vartojamais kraujui skystinti (pvz., </w:t>
      </w:r>
      <w:proofErr w:type="spellStart"/>
      <w:r>
        <w:rPr>
          <w:rFonts w:ascii="Times New Roman" w:hAnsi="Times New Roman"/>
        </w:rPr>
        <w:t>fenprokumonu</w:t>
      </w:r>
      <w:proofErr w:type="spellEnd"/>
      <w:r>
        <w:rPr>
          <w:rFonts w:ascii="Times New Roman" w:hAnsi="Times New Roman"/>
        </w:rPr>
        <w:t>, varfarinu), gali padidėti kraujavimo rizika. Apie bet kokį užsitęsusį ar netikėtą kraujavimą reikia nedelsiant pranešti gydytojui.</w:t>
      </w:r>
    </w:p>
    <w:p w14:paraId="54C02449" w14:textId="77777777" w:rsidR="00936228" w:rsidRDefault="0078649F">
      <w:pPr>
        <w:widowControl w:val="0"/>
        <w:numPr>
          <w:ilvl w:val="0"/>
          <w:numId w:val="42"/>
        </w:numPr>
        <w:tabs>
          <w:tab w:val="clear" w:pos="720"/>
          <w:tab w:val="num" w:pos="567"/>
        </w:tabs>
        <w:ind w:left="567" w:hanging="567"/>
        <w:rPr>
          <w:rFonts w:ascii="Times New Roman" w:hAnsi="Times New Roman"/>
        </w:rPr>
      </w:pPr>
      <w:r>
        <w:rPr>
          <w:rFonts w:ascii="Times New Roman" w:hAnsi="Times New Roman"/>
        </w:rPr>
        <w:t>kai kuriais retais atvejais gali pasireikšti odos išbėrimas, rodantis alerginę reakciją, kartu su staigiu veido ir kaklo patinimu, pasunkėjusiu kvėpavimu arba kraujospūdžio sumažėjimu ir alpimu. Jei taip atsitiks jums, nutraukite gydymą ir nedelsdami kreipkitės į gydytoją. Jūs neturite vėl vartoti vaisto.</w:t>
      </w:r>
    </w:p>
    <w:p w14:paraId="6A3CDA76" w14:textId="77777777" w:rsidR="00936228" w:rsidRDefault="00936228">
      <w:pPr>
        <w:widowControl w:val="0"/>
        <w:ind w:left="0" w:firstLine="0"/>
        <w:rPr>
          <w:rFonts w:ascii="Times New Roman" w:hAnsi="Times New Roman"/>
        </w:rPr>
      </w:pPr>
    </w:p>
    <w:p w14:paraId="3B95C7D2" w14:textId="77777777" w:rsidR="00936228" w:rsidRDefault="0078649F">
      <w:pPr>
        <w:widowControl w:val="0"/>
        <w:ind w:left="0" w:firstLine="0"/>
        <w:rPr>
          <w:rFonts w:ascii="Times New Roman" w:hAnsi="Times New Roman"/>
        </w:rPr>
      </w:pPr>
      <w:r>
        <w:rPr>
          <w:rFonts w:ascii="Times New Roman" w:hAnsi="Times New Roman"/>
        </w:rPr>
        <w:t xml:space="preserve">Retais atvejais vartojant </w:t>
      </w:r>
      <w:proofErr w:type="spellStart"/>
      <w:r>
        <w:rPr>
          <w:rFonts w:ascii="Times New Roman" w:hAnsi="Times New Roman"/>
        </w:rPr>
        <w:t>tramadolio</w:t>
      </w:r>
      <w:proofErr w:type="spellEnd"/>
      <w:r>
        <w:rPr>
          <w:rFonts w:ascii="Times New Roman" w:hAnsi="Times New Roman"/>
        </w:rPr>
        <w:t xml:space="preserve"> tipo vaistus, galite tapti nuo jo priklausomi, todėl gali būti sunku nutraukti jo vartojimą.</w:t>
      </w:r>
    </w:p>
    <w:p w14:paraId="7C1F8CCA" w14:textId="77777777" w:rsidR="00936228" w:rsidRDefault="0078649F">
      <w:pPr>
        <w:widowControl w:val="0"/>
        <w:ind w:left="0" w:firstLine="0"/>
        <w:rPr>
          <w:rFonts w:ascii="Times New Roman" w:hAnsi="Times New Roman"/>
        </w:rPr>
      </w:pPr>
      <w:r>
        <w:rPr>
          <w:rFonts w:ascii="Times New Roman" w:hAnsi="Times New Roman"/>
        </w:rPr>
        <w:t xml:space="preserve">Retais atvejais žmonės, kurie kurį laiką vartojo </w:t>
      </w:r>
      <w:proofErr w:type="spellStart"/>
      <w:r>
        <w:rPr>
          <w:rFonts w:ascii="Times New Roman" w:hAnsi="Times New Roman"/>
        </w:rPr>
        <w:t>tramadolį</w:t>
      </w:r>
      <w:proofErr w:type="spellEnd"/>
      <w:r>
        <w:rPr>
          <w:rFonts w:ascii="Times New Roman" w:hAnsi="Times New Roman"/>
        </w:rPr>
        <w:t xml:space="preserve">, gali pasijusti blogai, jei staiga nutraukia gydymą. Jie gali jaustis susijaudinę, sunerimę, nervingi ar drebulys. Jie gali būti </w:t>
      </w:r>
      <w:proofErr w:type="spellStart"/>
      <w:r>
        <w:rPr>
          <w:rFonts w:ascii="Times New Roman" w:hAnsi="Times New Roman"/>
        </w:rPr>
        <w:t>hiperaktyvūs</w:t>
      </w:r>
      <w:proofErr w:type="spellEnd"/>
      <w:r>
        <w:rPr>
          <w:rFonts w:ascii="Times New Roman" w:hAnsi="Times New Roman"/>
        </w:rPr>
        <w:t xml:space="preserve">, sunkiai miegoti ir turėti skrandžio ar žarnyno sutrikimų. Labai nedaugelis žmonių taip pat gali patirti panikos priepuolius, haliucinacijas, neįprastus pojūčius, tokius kaip niežulys, dilgčiojimas ir tirpimas bei triukšmas ausyse (spengimas ausyse). Jeigu nutraukus </w:t>
      </w:r>
      <w:proofErr w:type="spellStart"/>
      <w:r>
        <w:rPr>
          <w:rFonts w:ascii="Times New Roman" w:hAnsi="Times New Roman"/>
        </w:rPr>
        <w:t>Doreta</w:t>
      </w:r>
      <w:proofErr w:type="spellEnd"/>
      <w:r>
        <w:rPr>
          <w:rFonts w:ascii="Times New Roman" w:hAnsi="Times New Roman"/>
        </w:rPr>
        <w:t xml:space="preserve"> vartojimą pasireiškė bet kuris iš šių skundų, kreipkitės į gydytoją.</w:t>
      </w:r>
    </w:p>
    <w:p w14:paraId="616928DA" w14:textId="77777777" w:rsidR="00936228" w:rsidRDefault="0078649F">
      <w:pPr>
        <w:widowControl w:val="0"/>
        <w:ind w:left="0" w:firstLine="0"/>
        <w:rPr>
          <w:rFonts w:ascii="Times New Roman" w:hAnsi="Times New Roman"/>
        </w:rPr>
      </w:pPr>
      <w:r>
        <w:rPr>
          <w:rFonts w:ascii="Times New Roman" w:hAnsi="Times New Roman"/>
        </w:rPr>
        <w:t>Dažnis nežinomas: žagsulys.</w:t>
      </w:r>
    </w:p>
    <w:p w14:paraId="1A511C9F" w14:textId="77777777" w:rsidR="00936228" w:rsidRDefault="00936228">
      <w:pPr>
        <w:widowControl w:val="0"/>
        <w:ind w:left="0" w:firstLine="0"/>
        <w:rPr>
          <w:rFonts w:ascii="Times New Roman" w:hAnsi="Times New Roman" w:cs="Times New Roman"/>
        </w:rPr>
      </w:pPr>
    </w:p>
    <w:p w14:paraId="34C3C90B" w14:textId="77777777" w:rsidR="00936228" w:rsidRDefault="0078649F">
      <w:pPr>
        <w:widowControl w:val="0"/>
        <w:ind w:left="0" w:firstLine="0"/>
        <w:rPr>
          <w:rFonts w:ascii="Times New Roman" w:hAnsi="Times New Roman" w:cs="Times New Roman"/>
        </w:rPr>
      </w:pPr>
      <w:proofErr w:type="spellStart"/>
      <w:r>
        <w:rPr>
          <w:rFonts w:ascii="Times New Roman" w:hAnsi="Times New Roman" w:cs="Times New Roman"/>
        </w:rPr>
        <w:t>Serotonino</w:t>
      </w:r>
      <w:proofErr w:type="spellEnd"/>
      <w:r>
        <w:rPr>
          <w:rFonts w:ascii="Times New Roman" w:hAnsi="Times New Roman" w:cs="Times New Roman"/>
        </w:rPr>
        <w:t xml:space="preserve"> sindromas, kuris gali pasireikšti kaip psichikos būklės pokyčiai (pvz., susijaudinimas, haliucinacijos, koma) ir kaip kitokie efektai, pavyzdžiui, karščiavimas, širdies susitraukimų dažnio padidėjimas, nestabilus kraujospūdis, nevalingi traukuliai, raumenų standumas, koordinacijos sutrikimas ir (arba) virškinimo trakto simptomai (tokie, kaip pykinimas, vėmimas, viduriavimas) (žr. 2 skyrių „Kas žinotina prieš vartojant </w:t>
      </w:r>
      <w:proofErr w:type="spellStart"/>
      <w:r>
        <w:rPr>
          <w:rFonts w:ascii="Times New Roman" w:hAnsi="Times New Roman" w:cs="Times New Roman"/>
        </w:rPr>
        <w:t>Doreta</w:t>
      </w:r>
      <w:proofErr w:type="spellEnd"/>
      <w:r>
        <w:rPr>
          <w:rFonts w:ascii="Times New Roman" w:hAnsi="Times New Roman" w:cs="Times New Roman"/>
        </w:rPr>
        <w:t>“).</w:t>
      </w:r>
    </w:p>
    <w:p w14:paraId="56047732" w14:textId="77777777" w:rsidR="00936228" w:rsidRDefault="00936228">
      <w:pPr>
        <w:widowControl w:val="0"/>
        <w:ind w:left="0" w:firstLine="0"/>
        <w:rPr>
          <w:rFonts w:ascii="Times New Roman" w:hAnsi="Times New Roman"/>
        </w:rPr>
      </w:pPr>
    </w:p>
    <w:p w14:paraId="045DAEF5" w14:textId="77777777" w:rsidR="00936228" w:rsidRDefault="0078649F">
      <w:pPr>
        <w:widowControl w:val="0"/>
        <w:ind w:left="0" w:firstLine="0"/>
        <w:rPr>
          <w:rFonts w:ascii="Times New Roman" w:hAnsi="Times New Roman"/>
        </w:rPr>
      </w:pPr>
      <w:r>
        <w:rPr>
          <w:rFonts w:ascii="Times New Roman" w:hAnsi="Times New Roman"/>
        </w:rPr>
        <w:t>Išimtiniais atvejais kraujo tyrimai gali atskleisti tam tikrus nukrypimus, pvz., mažą trombocitų kiekį kraujyje, dėl kurio gali atsirasti kraujavimas iš nosies arba kraujuoti dantenos.</w:t>
      </w:r>
    </w:p>
    <w:p w14:paraId="190D8ECD" w14:textId="77777777" w:rsidR="00936228" w:rsidRDefault="0078649F">
      <w:pPr>
        <w:widowControl w:val="0"/>
        <w:numPr>
          <w:ilvl w:val="12"/>
          <w:numId w:val="0"/>
        </w:numPr>
        <w:ind w:right="-2"/>
        <w:rPr>
          <w:rFonts w:ascii="Times New Roman" w:hAnsi="Times New Roman"/>
        </w:rPr>
      </w:pPr>
      <w:r>
        <w:rPr>
          <w:rFonts w:ascii="Times New Roman" w:hAnsi="Times New Roman"/>
        </w:rPr>
        <w:t xml:space="preserve">Buvo pranešta apie labai retus sunkių odos reakcijų atvejus vartojant </w:t>
      </w:r>
      <w:proofErr w:type="spellStart"/>
      <w:r>
        <w:rPr>
          <w:rFonts w:ascii="Times New Roman" w:hAnsi="Times New Roman"/>
        </w:rPr>
        <w:t>paracetamolį</w:t>
      </w:r>
      <w:proofErr w:type="spellEnd"/>
      <w:r>
        <w:rPr>
          <w:rFonts w:ascii="Times New Roman" w:hAnsi="Times New Roman"/>
        </w:rPr>
        <w:t>.</w:t>
      </w:r>
    </w:p>
    <w:p w14:paraId="382BFEE1" w14:textId="77777777" w:rsidR="00936228" w:rsidRDefault="00936228">
      <w:pPr>
        <w:widowControl w:val="0"/>
        <w:ind w:left="0" w:firstLine="0"/>
        <w:rPr>
          <w:rFonts w:ascii="Times New Roman" w:hAnsi="Times New Roman" w:cs="Times New Roman"/>
        </w:rPr>
      </w:pPr>
    </w:p>
    <w:p w14:paraId="0ADDBE41" w14:textId="77777777" w:rsidR="00936228" w:rsidRDefault="0078649F">
      <w:pPr>
        <w:widowControl w:val="0"/>
        <w:ind w:left="0" w:firstLine="0"/>
        <w:rPr>
          <w:rFonts w:ascii="Times New Roman" w:hAnsi="Times New Roman" w:cs="Times New Roman"/>
        </w:rPr>
      </w:pPr>
      <w:r>
        <w:rPr>
          <w:rFonts w:ascii="Times New Roman" w:hAnsi="Times New Roman" w:cs="Times New Roman"/>
        </w:rPr>
        <w:t xml:space="preserve">Buvo pranešta apie retus kvėpavimo slopinimo atvejus vartojant </w:t>
      </w:r>
      <w:proofErr w:type="spellStart"/>
      <w:r>
        <w:rPr>
          <w:rFonts w:ascii="Times New Roman" w:hAnsi="Times New Roman" w:cs="Times New Roman"/>
        </w:rPr>
        <w:t>tramadolį</w:t>
      </w:r>
      <w:proofErr w:type="spellEnd"/>
      <w:r>
        <w:rPr>
          <w:rFonts w:ascii="Times New Roman" w:hAnsi="Times New Roman" w:cs="Times New Roman"/>
        </w:rPr>
        <w:t>.</w:t>
      </w:r>
    </w:p>
    <w:p w14:paraId="77D88626" w14:textId="77777777" w:rsidR="00936228" w:rsidRDefault="00936228">
      <w:pPr>
        <w:widowControl w:val="0"/>
        <w:numPr>
          <w:ilvl w:val="12"/>
          <w:numId w:val="0"/>
        </w:numPr>
        <w:ind w:right="-2"/>
        <w:rPr>
          <w:rFonts w:ascii="Times New Roman" w:eastAsia="Times New Roman" w:hAnsi="Times New Roman" w:cs="Times New Roman"/>
          <w:lang w:eastAsia="sl-SI"/>
        </w:rPr>
      </w:pPr>
    </w:p>
    <w:p w14:paraId="489F4508" w14:textId="35B5A840" w:rsidR="00936228" w:rsidRDefault="0078649F">
      <w:pPr>
        <w:widowControl w:val="0"/>
        <w:numPr>
          <w:ilvl w:val="12"/>
          <w:numId w:val="0"/>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Šalutinio poveikio reiškiniai, kurių dažnis nežinomas (negali būti apskaičiuotas pagal turimus duomenis): </w:t>
      </w:r>
      <w:r w:rsidR="003D3A4D">
        <w:rPr>
          <w:rFonts w:ascii="Times New Roman" w:eastAsia="Times New Roman" w:hAnsi="Times New Roman" w:cs="Times New Roman"/>
          <w:lang w:eastAsia="sl-SI"/>
        </w:rPr>
        <w:t>s</w:t>
      </w:r>
      <w:r>
        <w:rPr>
          <w:rFonts w:ascii="Times New Roman" w:eastAsia="Times New Roman" w:hAnsi="Times New Roman" w:cs="Times New Roman"/>
          <w:lang w:eastAsia="sl-SI"/>
        </w:rPr>
        <w:t xml:space="preserve">unkus sutrikimas, dėl kurio gali padidėti kraujo rūgštingumas (vadinamas </w:t>
      </w:r>
      <w:proofErr w:type="spellStart"/>
      <w:r>
        <w:rPr>
          <w:rFonts w:ascii="Times New Roman" w:eastAsia="Times New Roman" w:hAnsi="Times New Roman" w:cs="Times New Roman"/>
          <w:lang w:eastAsia="sl-SI"/>
        </w:rPr>
        <w:t>metaboline</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acidoze</w:t>
      </w:r>
      <w:proofErr w:type="spellEnd"/>
      <w:r>
        <w:rPr>
          <w:rFonts w:ascii="Times New Roman" w:eastAsia="Times New Roman" w:hAnsi="Times New Roman" w:cs="Times New Roman"/>
          <w:lang w:eastAsia="sl-SI"/>
        </w:rPr>
        <w:t xml:space="preserve">) sunkia liga sergantiems pacientams, vartojantiems </w:t>
      </w:r>
      <w:proofErr w:type="spellStart"/>
      <w:r>
        <w:rPr>
          <w:rFonts w:ascii="Times New Roman" w:eastAsia="Times New Roman" w:hAnsi="Times New Roman" w:cs="Times New Roman"/>
          <w:lang w:eastAsia="sl-SI"/>
        </w:rPr>
        <w:t>paracetamolį</w:t>
      </w:r>
      <w:proofErr w:type="spellEnd"/>
      <w:r>
        <w:rPr>
          <w:rFonts w:ascii="Times New Roman" w:eastAsia="Times New Roman" w:hAnsi="Times New Roman" w:cs="Times New Roman"/>
          <w:lang w:eastAsia="sl-SI"/>
        </w:rPr>
        <w:t xml:space="preserve"> (žr. 2 skyrių).</w:t>
      </w:r>
    </w:p>
    <w:p w14:paraId="21282D08" w14:textId="77777777" w:rsidR="00936228" w:rsidRDefault="00936228">
      <w:pPr>
        <w:widowControl w:val="0"/>
        <w:numPr>
          <w:ilvl w:val="12"/>
          <w:numId w:val="0"/>
        </w:numPr>
        <w:ind w:right="-2"/>
        <w:rPr>
          <w:rFonts w:ascii="Times New Roman" w:hAnsi="Times New Roman" w:cs="Times New Roman"/>
        </w:rPr>
      </w:pPr>
    </w:p>
    <w:p w14:paraId="1D545FAE" w14:textId="77777777" w:rsidR="00936228" w:rsidRDefault="0078649F">
      <w:pPr>
        <w:widowControl w:val="0"/>
        <w:autoSpaceDE w:val="0"/>
        <w:autoSpaceDN w:val="0"/>
        <w:adjustRightInd w:val="0"/>
        <w:ind w:left="0" w:firstLine="0"/>
        <w:jc w:val="both"/>
        <w:rPr>
          <w:rFonts w:ascii="Times New Roman" w:eastAsia="Times New Roman" w:hAnsi="Times New Roman" w:cs="Times New Roman"/>
          <w:sz w:val="24"/>
          <w:szCs w:val="20"/>
          <w:u w:val="single"/>
          <w:lang w:eastAsia="sl-SI"/>
        </w:rPr>
      </w:pPr>
      <w:r>
        <w:rPr>
          <w:rFonts w:ascii="Times New Roman" w:hAnsi="Times New Roman" w:cs="Times New Roman"/>
          <w:u w:val="single"/>
        </w:rPr>
        <w:t>Pranešimas apie įtariamas nepageidaujamas reakcijas</w:t>
      </w:r>
    </w:p>
    <w:p w14:paraId="48E74C89" w14:textId="15047E1D" w:rsidR="00936228" w:rsidRDefault="0078649F">
      <w:pPr>
        <w:tabs>
          <w:tab w:val="left" w:pos="567"/>
        </w:tabs>
        <w:spacing w:line="260" w:lineRule="exact"/>
        <w:ind w:left="0" w:right="-1" w:firstLine="0"/>
        <w:rPr>
          <w:rFonts w:ascii="Times New Roman" w:eastAsia="Times New Roman" w:hAnsi="Times New Roman" w:cs="Times New Roman"/>
          <w:szCs w:val="20"/>
        </w:rPr>
      </w:pPr>
      <w:r>
        <w:rPr>
          <w:rFonts w:ascii="Times New Roman" w:eastAsia="Times New Roman" w:hAnsi="Times New Roman" w:cs="Times New Roman"/>
          <w:lang w:eastAsia="lt-LT"/>
        </w:rPr>
        <w:t xml:space="preserve">Jeigu pasireiškė šalutinis poveikis, įskaitant šiame lapelyje nenurodytą, pasakykite gydytojui, vaistininkui arba slaugytojui. </w:t>
      </w:r>
      <w:bookmarkStart w:id="15" w:name="_Hlk173407583"/>
      <w:r>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lang w:eastAsia="lt-LT"/>
        </w:rPr>
        <w:t xml:space="preserve"> nurodytais būdais arba paskambinti nemokamu telefonu </w:t>
      </w:r>
      <w:r w:rsidR="00FD5C1F">
        <w:rPr>
          <w:rFonts w:ascii="Times New Roman" w:eastAsia="Times New Roman" w:hAnsi="Times New Roman" w:cs="Times New Roman"/>
          <w:lang w:eastAsia="lt-LT"/>
        </w:rPr>
        <w:t xml:space="preserve">+370 </w:t>
      </w:r>
      <w:r>
        <w:rPr>
          <w:rFonts w:ascii="Times New Roman" w:eastAsia="Times New Roman" w:hAnsi="Times New Roman" w:cs="Times New Roman"/>
          <w:lang w:eastAsia="lt-LT"/>
        </w:rPr>
        <w:t>800 73 568. Pranešdami apie šalutinį poveikį galite mums padėti gauti daugiau informacijos apie šio vaisto saugumą</w:t>
      </w:r>
      <w:r>
        <w:rPr>
          <w:rFonts w:ascii="Times New Roman" w:eastAsia="Times New Roman" w:hAnsi="Times New Roman" w:cs="Times New Roman"/>
          <w:szCs w:val="20"/>
        </w:rPr>
        <w:t>.</w:t>
      </w:r>
      <w:bookmarkEnd w:id="15"/>
    </w:p>
    <w:p w14:paraId="6C6FF1B1" w14:textId="77777777" w:rsidR="00936228" w:rsidRDefault="00936228">
      <w:pPr>
        <w:widowControl w:val="0"/>
        <w:numPr>
          <w:ilvl w:val="12"/>
          <w:numId w:val="0"/>
        </w:numPr>
        <w:ind w:right="-2"/>
        <w:rPr>
          <w:rFonts w:ascii="Times New Roman" w:hAnsi="Times New Roman" w:cs="Times New Roman"/>
        </w:rPr>
      </w:pPr>
    </w:p>
    <w:p w14:paraId="1D980FE9" w14:textId="77777777" w:rsidR="00936228" w:rsidRDefault="00936228">
      <w:pPr>
        <w:widowControl w:val="0"/>
        <w:numPr>
          <w:ilvl w:val="12"/>
          <w:numId w:val="0"/>
        </w:numPr>
        <w:ind w:right="-2"/>
        <w:rPr>
          <w:rFonts w:ascii="Times New Roman" w:hAnsi="Times New Roman" w:cs="Times New Roman"/>
        </w:rPr>
      </w:pPr>
    </w:p>
    <w:p w14:paraId="6DA713D1" w14:textId="77777777" w:rsidR="00936228" w:rsidRDefault="0078649F">
      <w:pPr>
        <w:widowControl w:val="0"/>
        <w:numPr>
          <w:ilvl w:val="12"/>
          <w:numId w:val="0"/>
        </w:numPr>
        <w:ind w:left="567" w:right="-2" w:hanging="567"/>
        <w:rPr>
          <w:rFonts w:ascii="Times New Roman" w:eastAsia="Times New Roman" w:hAnsi="Times New Roman" w:cs="Times New Roman"/>
          <w:b/>
          <w:sz w:val="24"/>
          <w:szCs w:val="20"/>
          <w:lang w:eastAsia="sl-SI"/>
        </w:rPr>
      </w:pPr>
      <w:r>
        <w:rPr>
          <w:rFonts w:ascii="Times New Roman" w:hAnsi="Times New Roman" w:cs="Times New Roman"/>
          <w:b/>
        </w:rPr>
        <w:t>5.</w:t>
      </w:r>
      <w:r>
        <w:rPr>
          <w:rFonts w:ascii="Times New Roman" w:hAnsi="Times New Roman" w:cs="Times New Roman"/>
          <w:b/>
        </w:rPr>
        <w:tab/>
        <w:t xml:space="preserve">Kaip laikyti </w:t>
      </w:r>
      <w:proofErr w:type="spellStart"/>
      <w:r>
        <w:rPr>
          <w:rFonts w:ascii="Times New Roman" w:hAnsi="Times New Roman" w:cs="Times New Roman"/>
          <w:b/>
        </w:rPr>
        <w:t>Doreta</w:t>
      </w:r>
      <w:proofErr w:type="spellEnd"/>
    </w:p>
    <w:p w14:paraId="3DB01F47" w14:textId="77777777" w:rsidR="00936228" w:rsidRDefault="00936228">
      <w:pPr>
        <w:widowControl w:val="0"/>
        <w:numPr>
          <w:ilvl w:val="12"/>
          <w:numId w:val="0"/>
        </w:numPr>
        <w:ind w:right="-2"/>
        <w:rPr>
          <w:rFonts w:ascii="Times New Roman" w:hAnsi="Times New Roman" w:cs="Times New Roman"/>
        </w:rPr>
      </w:pPr>
    </w:p>
    <w:p w14:paraId="28ACC56E" w14:textId="77777777" w:rsidR="00936228" w:rsidRDefault="0078649F">
      <w:pPr>
        <w:widowControl w:val="0"/>
        <w:numPr>
          <w:ilvl w:val="12"/>
          <w:numId w:val="0"/>
        </w:numPr>
        <w:ind w:right="-2"/>
        <w:rPr>
          <w:rFonts w:ascii="Times New Roman" w:eastAsia="Times New Roman" w:hAnsi="Times New Roman" w:cs="Times New Roman"/>
          <w:sz w:val="24"/>
          <w:szCs w:val="20"/>
          <w:lang w:eastAsia="sl-SI"/>
        </w:rPr>
      </w:pPr>
      <w:r>
        <w:rPr>
          <w:rFonts w:ascii="Times New Roman" w:hAnsi="Times New Roman" w:cs="Times New Roman"/>
        </w:rPr>
        <w:t>Šį vaistą laikykite vaikams nepastebimoje ir nepasiekiamoje vietoje.</w:t>
      </w:r>
    </w:p>
    <w:p w14:paraId="071ED040" w14:textId="77777777" w:rsidR="00936228" w:rsidRDefault="00936228">
      <w:pPr>
        <w:widowControl w:val="0"/>
        <w:autoSpaceDE w:val="0"/>
        <w:autoSpaceDN w:val="0"/>
        <w:adjustRightInd w:val="0"/>
        <w:ind w:left="0" w:firstLine="0"/>
        <w:jc w:val="both"/>
        <w:rPr>
          <w:rFonts w:ascii="Times New Roman" w:eastAsia="SimSun" w:hAnsi="Times New Roman" w:cs="Times New Roman"/>
          <w:b/>
          <w:bCs/>
          <w:u w:val="single"/>
          <w:lang w:eastAsia="en-GB"/>
          <w14:ligatures w14:val="standardContextual"/>
        </w:rPr>
      </w:pPr>
    </w:p>
    <w:p w14:paraId="4427DF12" w14:textId="77777777" w:rsidR="00936228" w:rsidRDefault="0078649F">
      <w:pPr>
        <w:widowControl w:val="0"/>
        <w:autoSpaceDE w:val="0"/>
        <w:autoSpaceDN w:val="0"/>
        <w:adjustRightInd w:val="0"/>
        <w:ind w:left="0" w:firstLine="0"/>
        <w:jc w:val="both"/>
        <w:rPr>
          <w:rFonts w:ascii="Times New Roman" w:eastAsia="SimSun" w:hAnsi="Times New Roman" w:cs="Times New Roman"/>
          <w:lang w:eastAsia="en-GB"/>
          <w14:ligatures w14:val="standardContextual"/>
        </w:rPr>
      </w:pPr>
      <w:bookmarkStart w:id="16" w:name="_Hlk170300179"/>
      <w:r>
        <w:rPr>
          <w:rFonts w:ascii="Times New Roman" w:eastAsia="SimSun" w:hAnsi="Times New Roman" w:cs="Times New Roman"/>
          <w:lang w:eastAsia="en-GB"/>
          <w14:ligatures w14:val="standardContextual"/>
        </w:rPr>
        <w:t>Laikykite šį vaistą saugioje ir patikimoje vietoje, kur kiti žmonės negalės jo pasiekti. Jis gali sukelti rimtą žalą ir būti mirtinas žmonėms, jei jis nebuvo jiems paskirtas.</w:t>
      </w:r>
    </w:p>
    <w:bookmarkEnd w:id="16"/>
    <w:p w14:paraId="48A59BBE" w14:textId="77777777" w:rsidR="00936228" w:rsidRDefault="00936228">
      <w:pPr>
        <w:widowControl w:val="0"/>
        <w:numPr>
          <w:ilvl w:val="12"/>
          <w:numId w:val="0"/>
        </w:numPr>
        <w:ind w:right="-2"/>
        <w:rPr>
          <w:rFonts w:ascii="Times New Roman" w:hAnsi="Times New Roman" w:cs="Times New Roman"/>
        </w:rPr>
      </w:pPr>
    </w:p>
    <w:p w14:paraId="14549893"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Ant pakuotės po „</w:t>
      </w:r>
      <w:r>
        <w:rPr>
          <w:rFonts w:ascii="Times New Roman" w:hAnsi="Times New Roman" w:cs="Times New Roman"/>
          <w:highlight w:val="lightGray"/>
        </w:rPr>
        <w:t>Tinka iki/</w:t>
      </w:r>
      <w:r>
        <w:rPr>
          <w:rFonts w:ascii="Times New Roman" w:hAnsi="Times New Roman" w:cs="Times New Roman"/>
        </w:rPr>
        <w:t>EXP“ nurodytam tinkamumo laikui pasibaigus, šio vaisto vartoti negalima. Vaistas tinkamas vartoti iki paskutinės nurodyto mėnesio dienos.</w:t>
      </w:r>
    </w:p>
    <w:p w14:paraId="0C6DFCFF" w14:textId="77777777" w:rsidR="00936228" w:rsidRDefault="00936228">
      <w:pPr>
        <w:widowControl w:val="0"/>
        <w:numPr>
          <w:ilvl w:val="12"/>
          <w:numId w:val="0"/>
        </w:numPr>
        <w:ind w:right="-2"/>
        <w:rPr>
          <w:rFonts w:ascii="Times New Roman" w:hAnsi="Times New Roman" w:cs="Times New Roman"/>
        </w:rPr>
      </w:pPr>
    </w:p>
    <w:p w14:paraId="728F81F3" w14:textId="77777777" w:rsidR="00936228" w:rsidRDefault="0078649F">
      <w:pPr>
        <w:widowControl w:val="0"/>
        <w:ind w:left="0" w:firstLine="0"/>
        <w:rPr>
          <w:rFonts w:ascii="Times New Roman" w:eastAsia="Times New Roman" w:hAnsi="Times New Roman" w:cs="Times New Roman"/>
          <w:i/>
          <w:sz w:val="24"/>
          <w:szCs w:val="20"/>
          <w:lang w:eastAsia="sl-SI"/>
        </w:rPr>
      </w:pPr>
      <w:r>
        <w:rPr>
          <w:rFonts w:ascii="Times New Roman" w:hAnsi="Times New Roman" w:cs="Times New Roman"/>
        </w:rPr>
        <w:t>Šiam vaistiniam preparatui specialių laikymo sąlygų nereikia.</w:t>
      </w:r>
    </w:p>
    <w:p w14:paraId="067933C7" w14:textId="77777777" w:rsidR="00936228" w:rsidRDefault="00936228">
      <w:pPr>
        <w:widowControl w:val="0"/>
        <w:ind w:left="0" w:firstLine="0"/>
        <w:rPr>
          <w:rFonts w:ascii="Times New Roman" w:hAnsi="Times New Roman" w:cs="Times New Roman"/>
          <w:i/>
        </w:rPr>
      </w:pPr>
    </w:p>
    <w:p w14:paraId="72C40D5E" w14:textId="77777777" w:rsidR="00936228" w:rsidRDefault="0078649F">
      <w:pPr>
        <w:widowControl w:val="0"/>
        <w:numPr>
          <w:ilvl w:val="12"/>
          <w:numId w:val="0"/>
        </w:numPr>
        <w:ind w:right="-2"/>
        <w:rPr>
          <w:rFonts w:ascii="Times New Roman" w:eastAsia="Times New Roman" w:hAnsi="Times New Roman" w:cs="Times New Roman"/>
          <w:sz w:val="24"/>
          <w:szCs w:val="20"/>
          <w:lang w:eastAsia="sl-SI"/>
        </w:rPr>
      </w:pPr>
      <w:r>
        <w:rPr>
          <w:rFonts w:ascii="Times New Roman" w:hAnsi="Times New Roman" w:cs="Times New Roman"/>
        </w:rPr>
        <w:t>Vaistų negalima išmesti į kanalizaciją arba su buitinėmis</w:t>
      </w:r>
      <w:r>
        <w:rPr>
          <w:rFonts w:ascii="Times New Roman" w:hAnsi="Times New Roman" w:cs="Times New Roman"/>
          <w:color w:val="993366"/>
        </w:rPr>
        <w:t xml:space="preserve"> </w:t>
      </w:r>
      <w:r>
        <w:rPr>
          <w:rFonts w:ascii="Times New Roman" w:hAnsi="Times New Roman" w:cs="Times New Roman"/>
        </w:rPr>
        <w:t xml:space="preserve">atliekomis. Kaip išmesti nereikalingus </w:t>
      </w:r>
      <w:r>
        <w:rPr>
          <w:rFonts w:ascii="Times New Roman" w:hAnsi="Times New Roman" w:cs="Times New Roman"/>
        </w:rPr>
        <w:lastRenderedPageBreak/>
        <w:t>vaistus, klauskite vaistininko. Šios priemonės padės apsaugoti aplinką.</w:t>
      </w:r>
    </w:p>
    <w:p w14:paraId="6641B234" w14:textId="77777777" w:rsidR="00936228" w:rsidRDefault="00936228">
      <w:pPr>
        <w:widowControl w:val="0"/>
        <w:numPr>
          <w:ilvl w:val="12"/>
          <w:numId w:val="0"/>
        </w:numPr>
        <w:ind w:right="-2"/>
        <w:rPr>
          <w:rFonts w:ascii="Times New Roman" w:hAnsi="Times New Roman" w:cs="Times New Roman"/>
        </w:rPr>
      </w:pPr>
    </w:p>
    <w:p w14:paraId="015E53D4" w14:textId="77777777" w:rsidR="00936228" w:rsidRDefault="00936228">
      <w:pPr>
        <w:widowControl w:val="0"/>
        <w:numPr>
          <w:ilvl w:val="12"/>
          <w:numId w:val="0"/>
        </w:numPr>
        <w:ind w:right="-2"/>
        <w:rPr>
          <w:rFonts w:ascii="Times New Roman" w:hAnsi="Times New Roman" w:cs="Times New Roman"/>
        </w:rPr>
      </w:pPr>
    </w:p>
    <w:p w14:paraId="1AC2A4D0" w14:textId="77777777" w:rsidR="00936228" w:rsidRDefault="0078649F">
      <w:pPr>
        <w:widowControl w:val="0"/>
        <w:numPr>
          <w:ilvl w:val="12"/>
          <w:numId w:val="0"/>
        </w:numPr>
        <w:ind w:left="567" w:right="-2" w:hanging="567"/>
        <w:rPr>
          <w:rFonts w:ascii="Times New Roman" w:eastAsia="Times New Roman" w:hAnsi="Times New Roman" w:cs="Times New Roman"/>
          <w:b/>
          <w:sz w:val="24"/>
          <w:szCs w:val="20"/>
          <w:lang w:eastAsia="sl-SI"/>
        </w:rPr>
      </w:pPr>
      <w:r>
        <w:rPr>
          <w:rFonts w:ascii="Times New Roman" w:hAnsi="Times New Roman" w:cs="Times New Roman"/>
          <w:b/>
        </w:rPr>
        <w:t>6.</w:t>
      </w:r>
      <w:r>
        <w:rPr>
          <w:rFonts w:ascii="Times New Roman" w:hAnsi="Times New Roman" w:cs="Times New Roman"/>
          <w:b/>
        </w:rPr>
        <w:tab/>
        <w:t>Pakuotės turinys ir kita informacija</w:t>
      </w:r>
    </w:p>
    <w:p w14:paraId="38398D44" w14:textId="77777777" w:rsidR="00936228" w:rsidRDefault="00936228">
      <w:pPr>
        <w:widowControl w:val="0"/>
        <w:numPr>
          <w:ilvl w:val="12"/>
          <w:numId w:val="0"/>
        </w:numPr>
        <w:ind w:right="-2"/>
        <w:rPr>
          <w:rFonts w:ascii="Times New Roman" w:hAnsi="Times New Roman" w:cs="Times New Roman"/>
        </w:rPr>
      </w:pPr>
    </w:p>
    <w:p w14:paraId="12ED368C" w14:textId="77777777" w:rsidR="00936228" w:rsidRDefault="0078649F">
      <w:pPr>
        <w:widowControl w:val="0"/>
        <w:numPr>
          <w:ilvl w:val="12"/>
          <w:numId w:val="0"/>
        </w:numPr>
        <w:ind w:right="-2"/>
        <w:rPr>
          <w:rFonts w:ascii="Times New Roman" w:eastAsia="Times New Roman" w:hAnsi="Times New Roman" w:cs="Times New Roman"/>
          <w:b/>
          <w:sz w:val="24"/>
          <w:szCs w:val="20"/>
          <w:lang w:eastAsia="sl-SI"/>
        </w:rPr>
      </w:pPr>
      <w:proofErr w:type="spellStart"/>
      <w:r>
        <w:rPr>
          <w:rFonts w:ascii="Times New Roman" w:hAnsi="Times New Roman" w:cs="Times New Roman"/>
          <w:b/>
        </w:rPr>
        <w:t>Doreta</w:t>
      </w:r>
      <w:proofErr w:type="spellEnd"/>
      <w:r>
        <w:rPr>
          <w:rFonts w:ascii="Times New Roman" w:hAnsi="Times New Roman" w:cs="Times New Roman"/>
          <w:b/>
        </w:rPr>
        <w:t xml:space="preserve"> sudėtis</w:t>
      </w:r>
    </w:p>
    <w:p w14:paraId="31524392" w14:textId="77777777" w:rsidR="00936228" w:rsidRDefault="00936228">
      <w:pPr>
        <w:widowControl w:val="0"/>
        <w:numPr>
          <w:ilvl w:val="12"/>
          <w:numId w:val="0"/>
        </w:numPr>
        <w:ind w:right="-2"/>
        <w:rPr>
          <w:rFonts w:ascii="Times New Roman" w:hAnsi="Times New Roman" w:cs="Times New Roman"/>
          <w:u w:val="single"/>
        </w:rPr>
      </w:pPr>
    </w:p>
    <w:p w14:paraId="3BF7000C" w14:textId="77777777" w:rsidR="00936228" w:rsidRDefault="0078649F">
      <w:pPr>
        <w:widowControl w:val="0"/>
        <w:numPr>
          <w:ilvl w:val="0"/>
          <w:numId w:val="30"/>
        </w:numPr>
        <w:ind w:left="567" w:right="-2" w:hanging="567"/>
        <w:rPr>
          <w:rFonts w:ascii="Times New Roman" w:eastAsia="Times New Roman" w:hAnsi="Times New Roman" w:cs="Times New Roman"/>
          <w:sz w:val="24"/>
          <w:szCs w:val="20"/>
          <w:lang w:eastAsia="sl-SI"/>
        </w:rPr>
      </w:pPr>
      <w:r>
        <w:rPr>
          <w:rFonts w:ascii="Times New Roman" w:hAnsi="Times New Roman" w:cs="Times New Roman"/>
        </w:rPr>
        <w:t xml:space="preserve">Veikliosios medžiagos yra </w:t>
      </w:r>
      <w:proofErr w:type="spellStart"/>
      <w:r>
        <w:rPr>
          <w:rFonts w:ascii="Times New Roman" w:hAnsi="Times New Roman" w:cs="Times New Roman"/>
        </w:rPr>
        <w:t>tramadolio</w:t>
      </w:r>
      <w:proofErr w:type="spellEnd"/>
      <w:r>
        <w:rPr>
          <w:rFonts w:ascii="Times New Roman" w:hAnsi="Times New Roman" w:cs="Times New Roman"/>
        </w:rPr>
        <w:t xml:space="preserve"> hidrochloridas ir </w:t>
      </w:r>
      <w:proofErr w:type="spellStart"/>
      <w:r>
        <w:rPr>
          <w:rFonts w:ascii="Times New Roman" w:hAnsi="Times New Roman" w:cs="Times New Roman"/>
        </w:rPr>
        <w:t>paracetamolis</w:t>
      </w:r>
      <w:proofErr w:type="spellEnd"/>
      <w:r>
        <w:rPr>
          <w:rFonts w:ascii="Times New Roman" w:hAnsi="Times New Roman" w:cs="Times New Roman"/>
        </w:rPr>
        <w:t xml:space="preserve">. Kiekvienoje plėvele dengtoje tabletėje yra 37,5 mg </w:t>
      </w:r>
      <w:proofErr w:type="spellStart"/>
      <w:r>
        <w:rPr>
          <w:rFonts w:ascii="Times New Roman" w:hAnsi="Times New Roman" w:cs="Times New Roman"/>
        </w:rPr>
        <w:t>tramadolio</w:t>
      </w:r>
      <w:proofErr w:type="spellEnd"/>
      <w:r>
        <w:rPr>
          <w:rFonts w:ascii="Times New Roman" w:hAnsi="Times New Roman" w:cs="Times New Roman"/>
        </w:rPr>
        <w:t xml:space="preserve"> hidrochlorido (atitinka 32,94 mg </w:t>
      </w:r>
      <w:proofErr w:type="spellStart"/>
      <w:r>
        <w:rPr>
          <w:rFonts w:ascii="Times New Roman" w:hAnsi="Times New Roman" w:cs="Times New Roman"/>
        </w:rPr>
        <w:t>tramadolio</w:t>
      </w:r>
      <w:proofErr w:type="spellEnd"/>
      <w:r>
        <w:rPr>
          <w:rFonts w:ascii="Times New Roman" w:hAnsi="Times New Roman" w:cs="Times New Roman"/>
        </w:rPr>
        <w:t xml:space="preserve">) ir 325 mg </w:t>
      </w:r>
      <w:proofErr w:type="spellStart"/>
      <w:r>
        <w:rPr>
          <w:rFonts w:ascii="Times New Roman" w:hAnsi="Times New Roman" w:cs="Times New Roman"/>
        </w:rPr>
        <w:t>paracetamolio</w:t>
      </w:r>
      <w:proofErr w:type="spellEnd"/>
      <w:r>
        <w:rPr>
          <w:rFonts w:ascii="Times New Roman" w:hAnsi="Times New Roman" w:cs="Times New Roman"/>
        </w:rPr>
        <w:t>.</w:t>
      </w:r>
    </w:p>
    <w:p w14:paraId="0DC99531" w14:textId="77777777" w:rsidR="00936228" w:rsidRDefault="0078649F">
      <w:pPr>
        <w:widowControl w:val="0"/>
        <w:numPr>
          <w:ilvl w:val="0"/>
          <w:numId w:val="30"/>
        </w:numPr>
        <w:ind w:left="567" w:right="-2" w:hanging="567"/>
        <w:rPr>
          <w:rFonts w:ascii="Times New Roman" w:eastAsia="Times New Roman" w:hAnsi="Times New Roman" w:cs="Times New Roman"/>
          <w:sz w:val="24"/>
          <w:szCs w:val="20"/>
          <w:lang w:eastAsia="sl-SI"/>
        </w:rPr>
      </w:pPr>
      <w:r>
        <w:rPr>
          <w:rFonts w:ascii="Times New Roman" w:hAnsi="Times New Roman" w:cs="Times New Roman"/>
        </w:rPr>
        <w:t>Pagalbinės medžiagos yra:</w:t>
      </w:r>
    </w:p>
    <w:p w14:paraId="096D418F" w14:textId="77777777" w:rsidR="00936228" w:rsidRDefault="0078649F">
      <w:pPr>
        <w:widowControl w:val="0"/>
        <w:numPr>
          <w:ilvl w:val="0"/>
          <w:numId w:val="30"/>
        </w:numPr>
        <w:ind w:left="1276" w:right="-2" w:hanging="709"/>
        <w:rPr>
          <w:rFonts w:ascii="Times New Roman" w:eastAsia="Times New Roman" w:hAnsi="Times New Roman" w:cs="Times New Roman"/>
          <w:sz w:val="24"/>
          <w:szCs w:val="20"/>
          <w:lang w:eastAsia="sl-SI"/>
        </w:rPr>
      </w:pPr>
      <w:r>
        <w:rPr>
          <w:rFonts w:ascii="Times New Roman" w:hAnsi="Times New Roman" w:cs="Times New Roman"/>
        </w:rPr>
        <w:t xml:space="preserve">Tabletės branduolio: </w:t>
      </w:r>
      <w:proofErr w:type="spellStart"/>
      <w:r>
        <w:rPr>
          <w:rFonts w:ascii="Times New Roman" w:hAnsi="Times New Roman" w:cs="Times New Roman"/>
        </w:rPr>
        <w:t>pregelifikuotas</w:t>
      </w:r>
      <w:proofErr w:type="spellEnd"/>
      <w:r>
        <w:rPr>
          <w:rFonts w:ascii="Times New Roman" w:hAnsi="Times New Roman" w:cs="Times New Roman"/>
        </w:rPr>
        <w:t xml:space="preserve"> kukurūzų krakmolas, </w:t>
      </w:r>
      <w:proofErr w:type="spellStart"/>
      <w:r>
        <w:rPr>
          <w:rFonts w:ascii="Times New Roman" w:hAnsi="Times New Roman" w:cs="Times New Roman"/>
        </w:rPr>
        <w:t>karboksimetilkrakmolo</w:t>
      </w:r>
      <w:proofErr w:type="spellEnd"/>
      <w:r>
        <w:rPr>
          <w:rFonts w:ascii="Times New Roman" w:hAnsi="Times New Roman" w:cs="Times New Roman"/>
        </w:rPr>
        <w:t xml:space="preserve"> A natrio druska, </w:t>
      </w:r>
      <w:proofErr w:type="spellStart"/>
      <w:r>
        <w:rPr>
          <w:rFonts w:ascii="Times New Roman" w:hAnsi="Times New Roman" w:cs="Times New Roman"/>
        </w:rPr>
        <w:t>mikrokristalinė</w:t>
      </w:r>
      <w:proofErr w:type="spellEnd"/>
      <w:r>
        <w:rPr>
          <w:rFonts w:ascii="Times New Roman" w:hAnsi="Times New Roman" w:cs="Times New Roman"/>
        </w:rPr>
        <w:t xml:space="preserve"> celiuliozė (E460) ir magnio </w:t>
      </w:r>
      <w:proofErr w:type="spellStart"/>
      <w:r>
        <w:rPr>
          <w:rFonts w:ascii="Times New Roman" w:hAnsi="Times New Roman" w:cs="Times New Roman"/>
        </w:rPr>
        <w:t>stearatas</w:t>
      </w:r>
      <w:proofErr w:type="spellEnd"/>
      <w:r>
        <w:rPr>
          <w:rFonts w:ascii="Times New Roman" w:hAnsi="Times New Roman" w:cs="Times New Roman"/>
        </w:rPr>
        <w:t xml:space="preserve"> (E470b).</w:t>
      </w:r>
    </w:p>
    <w:p w14:paraId="3F78CCBD" w14:textId="77777777" w:rsidR="00936228" w:rsidRDefault="0078649F">
      <w:pPr>
        <w:widowControl w:val="0"/>
        <w:numPr>
          <w:ilvl w:val="0"/>
          <w:numId w:val="30"/>
        </w:numPr>
        <w:ind w:left="1276" w:right="-2" w:hanging="709"/>
        <w:rPr>
          <w:rFonts w:ascii="Times New Roman" w:eastAsia="Times New Roman" w:hAnsi="Times New Roman" w:cs="Times New Roman"/>
          <w:sz w:val="24"/>
          <w:szCs w:val="20"/>
          <w:lang w:eastAsia="sl-SI"/>
        </w:rPr>
      </w:pPr>
      <w:r>
        <w:rPr>
          <w:rFonts w:ascii="Times New Roman" w:hAnsi="Times New Roman" w:cs="Times New Roman"/>
        </w:rPr>
        <w:t xml:space="preserve">Tabletės plėvelės: </w:t>
      </w:r>
      <w:proofErr w:type="spellStart"/>
      <w:r>
        <w:rPr>
          <w:rFonts w:ascii="Times New Roman" w:hAnsi="Times New Roman" w:cs="Times New Roman"/>
        </w:rPr>
        <w:t>hipromeliozė</w:t>
      </w:r>
      <w:proofErr w:type="spellEnd"/>
      <w:r>
        <w:rPr>
          <w:rFonts w:ascii="Times New Roman" w:hAnsi="Times New Roman" w:cs="Times New Roman"/>
        </w:rPr>
        <w:t xml:space="preserve">, titano dioksidas (E171), </w:t>
      </w:r>
      <w:proofErr w:type="spellStart"/>
      <w:r>
        <w:rPr>
          <w:rFonts w:ascii="Times New Roman" w:hAnsi="Times New Roman" w:cs="Times New Roman"/>
        </w:rPr>
        <w:t>makrogolis</w:t>
      </w:r>
      <w:proofErr w:type="spellEnd"/>
      <w:r>
        <w:rPr>
          <w:rFonts w:ascii="Times New Roman" w:hAnsi="Times New Roman" w:cs="Times New Roman"/>
        </w:rPr>
        <w:t xml:space="preserve"> 400, geltonasis geležies oksidas (E172) ir </w:t>
      </w:r>
      <w:proofErr w:type="spellStart"/>
      <w:r>
        <w:rPr>
          <w:rFonts w:ascii="Times New Roman" w:hAnsi="Times New Roman" w:cs="Times New Roman"/>
        </w:rPr>
        <w:t>polisorbatas</w:t>
      </w:r>
      <w:proofErr w:type="spellEnd"/>
      <w:r>
        <w:rPr>
          <w:rFonts w:ascii="Times New Roman" w:hAnsi="Times New Roman" w:cs="Times New Roman"/>
        </w:rPr>
        <w:t xml:space="preserve"> 80.</w:t>
      </w:r>
    </w:p>
    <w:p w14:paraId="18533492" w14:textId="77777777" w:rsidR="00936228" w:rsidRDefault="0078649F">
      <w:pPr>
        <w:pStyle w:val="Sraopastraipa"/>
        <w:widowControl w:val="0"/>
        <w:numPr>
          <w:ilvl w:val="12"/>
          <w:numId w:val="30"/>
        </w:numPr>
        <w:ind w:right="-2"/>
        <w:rPr>
          <w:rFonts w:eastAsia="SimSun"/>
          <w:lang w:eastAsia="sl-SI"/>
        </w:rPr>
      </w:pPr>
      <w:r>
        <w:rPr>
          <w:rFonts w:eastAsiaTheme="minorHAnsi"/>
        </w:rPr>
        <w:t xml:space="preserve">Žr. 2 skyrių </w:t>
      </w:r>
      <w:r>
        <w:t>„</w:t>
      </w:r>
      <w:proofErr w:type="spellStart"/>
      <w:r>
        <w:rPr>
          <w:rFonts w:eastAsia="SimSun"/>
          <w:lang w:eastAsia="sl-SI"/>
        </w:rPr>
        <w:t>Doreta</w:t>
      </w:r>
      <w:proofErr w:type="spellEnd"/>
      <w:r>
        <w:rPr>
          <w:rFonts w:eastAsia="SimSun"/>
          <w:lang w:eastAsia="sl-SI"/>
        </w:rPr>
        <w:t xml:space="preserve"> sudėtyje yra natrio“.</w:t>
      </w:r>
    </w:p>
    <w:p w14:paraId="4B148A92" w14:textId="77777777" w:rsidR="00936228" w:rsidRDefault="00936228">
      <w:pPr>
        <w:widowControl w:val="0"/>
        <w:ind w:left="0" w:right="-2" w:firstLine="0"/>
        <w:rPr>
          <w:rFonts w:ascii="Times New Roman" w:hAnsi="Times New Roman" w:cs="Times New Roman"/>
        </w:rPr>
      </w:pPr>
    </w:p>
    <w:p w14:paraId="6E14F274" w14:textId="77777777" w:rsidR="00936228" w:rsidRDefault="0078649F">
      <w:pPr>
        <w:widowControl w:val="0"/>
        <w:numPr>
          <w:ilvl w:val="12"/>
          <w:numId w:val="0"/>
        </w:numPr>
        <w:ind w:right="-2"/>
        <w:rPr>
          <w:rFonts w:ascii="Times New Roman" w:eastAsia="Times New Roman" w:hAnsi="Times New Roman" w:cs="Times New Roman"/>
          <w:b/>
          <w:sz w:val="24"/>
          <w:szCs w:val="20"/>
          <w:lang w:eastAsia="sl-SI"/>
        </w:rPr>
      </w:pPr>
      <w:proofErr w:type="spellStart"/>
      <w:r>
        <w:rPr>
          <w:rFonts w:ascii="Times New Roman" w:hAnsi="Times New Roman" w:cs="Times New Roman"/>
          <w:b/>
        </w:rPr>
        <w:t>Doreta</w:t>
      </w:r>
      <w:proofErr w:type="spellEnd"/>
      <w:r>
        <w:rPr>
          <w:rFonts w:ascii="Times New Roman" w:hAnsi="Times New Roman" w:cs="Times New Roman"/>
          <w:b/>
        </w:rPr>
        <w:t xml:space="preserve"> išvaizda ir kiekis pakuotėje</w:t>
      </w:r>
    </w:p>
    <w:p w14:paraId="34A6502A" w14:textId="77777777" w:rsidR="00936228" w:rsidRDefault="00936228">
      <w:pPr>
        <w:widowControl w:val="0"/>
        <w:numPr>
          <w:ilvl w:val="12"/>
          <w:numId w:val="0"/>
        </w:numPr>
        <w:ind w:right="-2"/>
        <w:rPr>
          <w:rFonts w:ascii="Times New Roman" w:hAnsi="Times New Roman" w:cs="Times New Roman"/>
          <w:u w:val="single"/>
        </w:rPr>
      </w:pPr>
    </w:p>
    <w:p w14:paraId="6B5E3731" w14:textId="77777777" w:rsidR="00936228" w:rsidRDefault="0078649F">
      <w:pPr>
        <w:widowControl w:val="0"/>
        <w:tabs>
          <w:tab w:val="left" w:pos="567"/>
        </w:tabs>
        <w:ind w:left="0" w:firstLine="0"/>
        <w:rPr>
          <w:rFonts w:ascii="Times New Roman" w:eastAsia="Times New Roman" w:hAnsi="Times New Roman" w:cs="Times New Roman"/>
          <w:sz w:val="24"/>
          <w:szCs w:val="20"/>
          <w:lang w:eastAsia="sl-SI"/>
        </w:rPr>
      </w:pPr>
      <w:r>
        <w:rPr>
          <w:rFonts w:ascii="Times New Roman" w:hAnsi="Times New Roman" w:cs="Times New Roman"/>
        </w:rPr>
        <w:t>Plėvele dengtos tabletės yra geltonai rudos, ovalios, šiek tiek abipus išgaubtos.</w:t>
      </w:r>
    </w:p>
    <w:p w14:paraId="18784E23" w14:textId="77777777" w:rsidR="00936228" w:rsidRDefault="0078649F">
      <w:pPr>
        <w:widowControl w:val="0"/>
        <w:tabs>
          <w:tab w:val="left" w:pos="567"/>
        </w:tabs>
        <w:ind w:left="0" w:firstLine="0"/>
        <w:rPr>
          <w:rFonts w:ascii="Times New Roman" w:eastAsia="Times New Roman" w:hAnsi="Times New Roman" w:cs="Times New Roman"/>
          <w:sz w:val="24"/>
          <w:szCs w:val="20"/>
          <w:lang w:eastAsia="sl-SI"/>
        </w:rPr>
      </w:pPr>
      <w:r>
        <w:rPr>
          <w:rFonts w:ascii="Times New Roman" w:hAnsi="Times New Roman" w:cs="Times New Roman"/>
        </w:rPr>
        <w:t>Dėžutėje yra 2 plėvele dengtos tabletės (2 tablečių lizdinė plokštelė) arba 10, 20, 30, 40, 50, 60, 70, 80, 90 ar 100 plėvele dengtų tablečių (10 tablečių lizdinės plokštelės).</w:t>
      </w:r>
    </w:p>
    <w:p w14:paraId="5A5A4797" w14:textId="77777777" w:rsidR="00936228" w:rsidRDefault="0078649F">
      <w:pPr>
        <w:widowControl w:val="0"/>
        <w:rPr>
          <w:rFonts w:ascii="Times New Roman" w:eastAsia="Times New Roman" w:hAnsi="Times New Roman" w:cs="Times New Roman"/>
          <w:sz w:val="24"/>
          <w:szCs w:val="20"/>
          <w:lang w:eastAsia="sl-SI"/>
        </w:rPr>
      </w:pPr>
      <w:r>
        <w:rPr>
          <w:rFonts w:ascii="Times New Roman" w:hAnsi="Times New Roman" w:cs="Times New Roman"/>
        </w:rPr>
        <w:t>Gali būti tiekiamos ne visų dydžių pakuotės.</w:t>
      </w:r>
    </w:p>
    <w:p w14:paraId="54795282" w14:textId="77777777" w:rsidR="00936228" w:rsidRDefault="00936228">
      <w:pPr>
        <w:widowControl w:val="0"/>
        <w:numPr>
          <w:ilvl w:val="12"/>
          <w:numId w:val="0"/>
        </w:numPr>
        <w:ind w:right="-2"/>
        <w:rPr>
          <w:rFonts w:ascii="Times New Roman" w:hAnsi="Times New Roman" w:cs="Times New Roman"/>
        </w:rPr>
      </w:pPr>
    </w:p>
    <w:p w14:paraId="4D5F1938" w14:textId="77777777" w:rsidR="00936228" w:rsidRDefault="0078649F">
      <w:pPr>
        <w:widowControl w:val="0"/>
        <w:numPr>
          <w:ilvl w:val="12"/>
          <w:numId w:val="0"/>
        </w:numPr>
        <w:ind w:right="-2"/>
        <w:rPr>
          <w:rFonts w:ascii="Times New Roman" w:eastAsia="Times New Roman" w:hAnsi="Times New Roman" w:cs="Times New Roman"/>
          <w:b/>
          <w:sz w:val="24"/>
          <w:szCs w:val="20"/>
          <w:lang w:eastAsia="sl-SI"/>
        </w:rPr>
      </w:pPr>
      <w:r>
        <w:rPr>
          <w:rFonts w:ascii="Times New Roman" w:hAnsi="Times New Roman" w:cs="Times New Roman"/>
          <w:b/>
        </w:rPr>
        <w:t>Registruotojas ir gamintojas</w:t>
      </w:r>
    </w:p>
    <w:p w14:paraId="54576AEF" w14:textId="77777777" w:rsidR="00936228" w:rsidRDefault="00936228">
      <w:pPr>
        <w:widowControl w:val="0"/>
        <w:ind w:left="0" w:firstLine="0"/>
        <w:rPr>
          <w:rFonts w:ascii="Times New Roman" w:hAnsi="Times New Roman" w:cs="Times New Roman"/>
        </w:rPr>
      </w:pPr>
    </w:p>
    <w:p w14:paraId="38AE3AC0" w14:textId="77777777" w:rsidR="00936228" w:rsidRDefault="0078649F">
      <w:pPr>
        <w:widowControl w:val="0"/>
        <w:ind w:left="0" w:firstLine="0"/>
        <w:rPr>
          <w:rFonts w:ascii="Times New Roman" w:eastAsia="Times New Roman" w:hAnsi="Times New Roman" w:cs="Times New Roman"/>
          <w:i/>
          <w:sz w:val="24"/>
          <w:szCs w:val="20"/>
          <w:lang w:eastAsia="sl-SI"/>
        </w:rPr>
      </w:pPr>
      <w:r>
        <w:rPr>
          <w:rFonts w:ascii="Times New Roman" w:hAnsi="Times New Roman" w:cs="Times New Roman"/>
          <w:i/>
        </w:rPr>
        <w:t>Registruotojas</w:t>
      </w:r>
    </w:p>
    <w:p w14:paraId="0F10AF1F" w14:textId="77777777" w:rsidR="00936228" w:rsidRDefault="0078649F">
      <w:pPr>
        <w:widowControl w:val="0"/>
        <w:ind w:left="0" w:firstLine="0"/>
        <w:rPr>
          <w:rFonts w:ascii="Times New Roman" w:eastAsia="Times New Roman" w:hAnsi="Times New Roman" w:cs="Times New Roman"/>
          <w:sz w:val="24"/>
          <w:szCs w:val="20"/>
          <w:lang w:eastAsia="sl-SI"/>
        </w:rPr>
      </w:pPr>
      <w:proofErr w:type="spellStart"/>
      <w:r>
        <w:rPr>
          <w:rFonts w:ascii="Times New Roman" w:hAnsi="Times New Roman" w:cs="Times New Roman"/>
        </w:rPr>
        <w:t>Krka</w:t>
      </w:r>
      <w:proofErr w:type="spellEnd"/>
      <w:r>
        <w:rPr>
          <w:rFonts w:ascii="Times New Roman" w:hAnsi="Times New Roman" w:cs="Times New Roman"/>
        </w:rPr>
        <w:t xml:space="preserve">, </w:t>
      </w:r>
      <w:proofErr w:type="spellStart"/>
      <w:r>
        <w:rPr>
          <w:rFonts w:ascii="Times New Roman" w:hAnsi="Times New Roman" w:cs="Times New Roman"/>
        </w:rPr>
        <w:t>d.d</w:t>
      </w:r>
      <w:proofErr w:type="spellEnd"/>
      <w:r>
        <w:rPr>
          <w:rFonts w:ascii="Times New Roman" w:hAnsi="Times New Roman" w:cs="Times New Roman"/>
        </w:rPr>
        <w:t>., Novo mesto</w:t>
      </w:r>
    </w:p>
    <w:p w14:paraId="0E1AE3CC" w14:textId="77777777" w:rsidR="00936228" w:rsidRDefault="0078649F">
      <w:pPr>
        <w:widowControl w:val="0"/>
        <w:ind w:left="0" w:firstLine="0"/>
        <w:rPr>
          <w:rFonts w:ascii="Times New Roman" w:eastAsia="Times New Roman" w:hAnsi="Times New Roman" w:cs="Times New Roman"/>
          <w:sz w:val="24"/>
          <w:szCs w:val="20"/>
          <w:lang w:eastAsia="sl-SI"/>
        </w:rPr>
      </w:pPr>
      <w:proofErr w:type="spellStart"/>
      <w:r>
        <w:rPr>
          <w:rFonts w:ascii="Times New Roman" w:hAnsi="Times New Roman" w:cs="Times New Roman"/>
        </w:rPr>
        <w:t>Šmarješka</w:t>
      </w:r>
      <w:proofErr w:type="spellEnd"/>
      <w:r>
        <w:rPr>
          <w:rFonts w:ascii="Times New Roman" w:hAnsi="Times New Roman" w:cs="Times New Roman"/>
        </w:rPr>
        <w:t xml:space="preserve"> </w:t>
      </w:r>
      <w:proofErr w:type="spellStart"/>
      <w:r>
        <w:rPr>
          <w:rFonts w:ascii="Times New Roman" w:hAnsi="Times New Roman" w:cs="Times New Roman"/>
        </w:rPr>
        <w:t>cesta</w:t>
      </w:r>
      <w:proofErr w:type="spellEnd"/>
      <w:r>
        <w:rPr>
          <w:rFonts w:ascii="Times New Roman" w:hAnsi="Times New Roman" w:cs="Times New Roman"/>
        </w:rPr>
        <w:t xml:space="preserve"> 6</w:t>
      </w:r>
    </w:p>
    <w:p w14:paraId="38A1D10B"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8501 Novo mesto</w:t>
      </w:r>
    </w:p>
    <w:p w14:paraId="32DD54DC"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Slovėnija</w:t>
      </w:r>
    </w:p>
    <w:p w14:paraId="700D48CC" w14:textId="77777777" w:rsidR="00936228" w:rsidRDefault="00936228">
      <w:pPr>
        <w:widowControl w:val="0"/>
        <w:ind w:left="0" w:firstLine="0"/>
        <w:rPr>
          <w:rFonts w:ascii="Times New Roman" w:hAnsi="Times New Roman" w:cs="Times New Roman"/>
        </w:rPr>
      </w:pPr>
    </w:p>
    <w:p w14:paraId="48AEA1E3" w14:textId="77777777" w:rsidR="00936228" w:rsidRDefault="0078649F">
      <w:pPr>
        <w:widowControl w:val="0"/>
        <w:numPr>
          <w:ilvl w:val="12"/>
          <w:numId w:val="0"/>
        </w:numPr>
        <w:ind w:right="-2"/>
        <w:rPr>
          <w:rFonts w:ascii="Times New Roman" w:eastAsia="Times New Roman" w:hAnsi="Times New Roman" w:cs="Times New Roman"/>
          <w:i/>
          <w:sz w:val="24"/>
          <w:szCs w:val="20"/>
          <w:lang w:eastAsia="sl-SI"/>
        </w:rPr>
      </w:pPr>
      <w:r>
        <w:rPr>
          <w:rFonts w:ascii="Times New Roman" w:hAnsi="Times New Roman" w:cs="Times New Roman"/>
          <w:i/>
        </w:rPr>
        <w:t>Gamintojai</w:t>
      </w:r>
    </w:p>
    <w:p w14:paraId="6E854AF8" w14:textId="77777777" w:rsidR="00936228" w:rsidRDefault="0078649F">
      <w:pPr>
        <w:widowControl w:val="0"/>
        <w:ind w:left="0" w:firstLine="0"/>
        <w:rPr>
          <w:rFonts w:ascii="Times New Roman" w:eastAsia="Times New Roman" w:hAnsi="Times New Roman" w:cs="Times New Roman"/>
          <w:sz w:val="24"/>
          <w:szCs w:val="20"/>
          <w:lang w:eastAsia="sl-SI"/>
        </w:rPr>
      </w:pPr>
      <w:proofErr w:type="spellStart"/>
      <w:r>
        <w:rPr>
          <w:rFonts w:ascii="Times New Roman" w:hAnsi="Times New Roman" w:cs="Times New Roman"/>
        </w:rPr>
        <w:t>Krka</w:t>
      </w:r>
      <w:proofErr w:type="spellEnd"/>
      <w:r>
        <w:rPr>
          <w:rFonts w:ascii="Times New Roman" w:hAnsi="Times New Roman" w:cs="Times New Roman"/>
        </w:rPr>
        <w:t xml:space="preserve">, </w:t>
      </w:r>
      <w:proofErr w:type="spellStart"/>
      <w:r>
        <w:rPr>
          <w:rFonts w:ascii="Times New Roman" w:hAnsi="Times New Roman" w:cs="Times New Roman"/>
        </w:rPr>
        <w:t>d.d</w:t>
      </w:r>
      <w:proofErr w:type="spellEnd"/>
      <w:r>
        <w:rPr>
          <w:rFonts w:ascii="Times New Roman" w:hAnsi="Times New Roman" w:cs="Times New Roman"/>
        </w:rPr>
        <w:t>., Novo mesto</w:t>
      </w:r>
    </w:p>
    <w:p w14:paraId="0A99ED34" w14:textId="77777777" w:rsidR="00936228" w:rsidRDefault="0078649F">
      <w:pPr>
        <w:widowControl w:val="0"/>
        <w:ind w:left="0" w:firstLine="0"/>
        <w:rPr>
          <w:rFonts w:ascii="Times New Roman" w:eastAsia="Times New Roman" w:hAnsi="Times New Roman" w:cs="Times New Roman"/>
          <w:sz w:val="24"/>
          <w:szCs w:val="20"/>
          <w:lang w:eastAsia="sl-SI"/>
        </w:rPr>
      </w:pPr>
      <w:proofErr w:type="spellStart"/>
      <w:r>
        <w:rPr>
          <w:rFonts w:ascii="Times New Roman" w:hAnsi="Times New Roman" w:cs="Times New Roman"/>
        </w:rPr>
        <w:t>Šmarješka</w:t>
      </w:r>
      <w:proofErr w:type="spellEnd"/>
      <w:r>
        <w:rPr>
          <w:rFonts w:ascii="Times New Roman" w:hAnsi="Times New Roman" w:cs="Times New Roman"/>
        </w:rPr>
        <w:t xml:space="preserve"> </w:t>
      </w:r>
      <w:proofErr w:type="spellStart"/>
      <w:r>
        <w:rPr>
          <w:rFonts w:ascii="Times New Roman" w:hAnsi="Times New Roman" w:cs="Times New Roman"/>
        </w:rPr>
        <w:t>cesta</w:t>
      </w:r>
      <w:proofErr w:type="spellEnd"/>
      <w:r>
        <w:rPr>
          <w:rFonts w:ascii="Times New Roman" w:hAnsi="Times New Roman" w:cs="Times New Roman"/>
        </w:rPr>
        <w:t xml:space="preserve"> 6</w:t>
      </w:r>
    </w:p>
    <w:p w14:paraId="4E2DA6F3"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8501 Novo mesto</w:t>
      </w:r>
    </w:p>
    <w:p w14:paraId="486AA7EC"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Slovėnija</w:t>
      </w:r>
    </w:p>
    <w:p w14:paraId="3EB8D4F0" w14:textId="77777777" w:rsidR="00936228" w:rsidRDefault="00936228">
      <w:pPr>
        <w:widowControl w:val="0"/>
        <w:ind w:left="0" w:firstLine="0"/>
        <w:rPr>
          <w:rFonts w:ascii="Times New Roman" w:hAnsi="Times New Roman" w:cs="Times New Roman"/>
        </w:rPr>
      </w:pPr>
    </w:p>
    <w:p w14:paraId="53CDCA9C"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arba</w:t>
      </w:r>
    </w:p>
    <w:p w14:paraId="18E2B132" w14:textId="77777777" w:rsidR="00936228" w:rsidRDefault="00936228">
      <w:pPr>
        <w:widowControl w:val="0"/>
        <w:ind w:left="0" w:firstLine="0"/>
        <w:rPr>
          <w:rFonts w:ascii="Times New Roman" w:hAnsi="Times New Roman" w:cs="Times New Roman"/>
        </w:rPr>
      </w:pPr>
    </w:p>
    <w:p w14:paraId="4BB47B91"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TAD Pharma GmbH</w:t>
      </w:r>
    </w:p>
    <w:p w14:paraId="65F5508D" w14:textId="77777777" w:rsidR="00936228" w:rsidRDefault="0078649F">
      <w:pPr>
        <w:widowControl w:val="0"/>
        <w:ind w:left="0" w:firstLine="0"/>
        <w:rPr>
          <w:rFonts w:ascii="Times New Roman" w:eastAsia="Times New Roman" w:hAnsi="Times New Roman" w:cs="Times New Roman"/>
          <w:sz w:val="24"/>
          <w:szCs w:val="20"/>
          <w:lang w:eastAsia="sl-SI"/>
        </w:rPr>
      </w:pPr>
      <w:proofErr w:type="spellStart"/>
      <w:r>
        <w:rPr>
          <w:rFonts w:ascii="Times New Roman" w:hAnsi="Times New Roman" w:cs="Times New Roman"/>
        </w:rPr>
        <w:t>Heinz-Lohmann-Stra</w:t>
      </w:r>
      <w:proofErr w:type="spellEnd"/>
      <w:r>
        <w:rPr>
          <w:rFonts w:ascii="Times New Roman" w:hAnsi="Times New Roman" w:cs="Times New Roman"/>
        </w:rPr>
        <w:t>βe 5</w:t>
      </w:r>
    </w:p>
    <w:p w14:paraId="0F201A20"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 xml:space="preserve">27472 </w:t>
      </w:r>
      <w:proofErr w:type="spellStart"/>
      <w:r>
        <w:rPr>
          <w:rFonts w:ascii="Times New Roman" w:hAnsi="Times New Roman" w:cs="Times New Roman"/>
        </w:rPr>
        <w:t>Cuxhaven</w:t>
      </w:r>
      <w:proofErr w:type="spellEnd"/>
    </w:p>
    <w:p w14:paraId="5D96FC7D"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Vokietija</w:t>
      </w:r>
    </w:p>
    <w:p w14:paraId="04613077" w14:textId="77777777" w:rsidR="00936228" w:rsidRDefault="00936228">
      <w:pPr>
        <w:widowControl w:val="0"/>
        <w:ind w:left="0" w:firstLine="0"/>
        <w:rPr>
          <w:rFonts w:ascii="Times New Roman" w:hAnsi="Times New Roman" w:cs="Times New Roman"/>
        </w:rPr>
      </w:pPr>
    </w:p>
    <w:p w14:paraId="1F8CEBAC"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Jeigu apie šį vaistą norite sužinoti daugiau, kreipkitės į vietinį registruotojo atstovą.</w:t>
      </w:r>
    </w:p>
    <w:p w14:paraId="7C39DFED" w14:textId="77777777" w:rsidR="00936228" w:rsidRDefault="00936228">
      <w:pPr>
        <w:widowControl w:val="0"/>
        <w:ind w:left="0" w:firstLine="0"/>
        <w:rPr>
          <w:rFonts w:ascii="Times New Roman" w:hAnsi="Times New Roman" w:cs="Times New Roman"/>
        </w:rPr>
      </w:pPr>
    </w:p>
    <w:tbl>
      <w:tblPr>
        <w:tblW w:w="4536" w:type="dxa"/>
        <w:tblInd w:w="108" w:type="dxa"/>
        <w:tblLayout w:type="fixed"/>
        <w:tblLook w:val="0000" w:firstRow="0" w:lastRow="0" w:firstColumn="0" w:lastColumn="0" w:noHBand="0" w:noVBand="0"/>
      </w:tblPr>
      <w:tblGrid>
        <w:gridCol w:w="4536"/>
      </w:tblGrid>
      <w:tr w:rsidR="00936228" w14:paraId="2846FEEC" w14:textId="77777777">
        <w:tc>
          <w:tcPr>
            <w:tcW w:w="4536" w:type="dxa"/>
          </w:tcPr>
          <w:tbl>
            <w:tblPr>
              <w:tblW w:w="4678" w:type="dxa"/>
              <w:tblLayout w:type="fixed"/>
              <w:tblLook w:val="0000" w:firstRow="0" w:lastRow="0" w:firstColumn="0" w:lastColumn="0" w:noHBand="0" w:noVBand="0"/>
            </w:tblPr>
            <w:tblGrid>
              <w:gridCol w:w="4678"/>
            </w:tblGrid>
            <w:tr w:rsidR="00936228" w14:paraId="4AB9D501" w14:textId="77777777">
              <w:tc>
                <w:tcPr>
                  <w:tcW w:w="4678" w:type="dxa"/>
                </w:tcPr>
                <w:p w14:paraId="53507B03" w14:textId="77777777" w:rsidR="00936228" w:rsidRDefault="0078649F">
                  <w:pPr>
                    <w:widowControl w:val="0"/>
                    <w:numPr>
                      <w:ilvl w:val="12"/>
                      <w:numId w:val="0"/>
                    </w:numPr>
                    <w:tabs>
                      <w:tab w:val="left" w:pos="8505"/>
                    </w:tabs>
                    <w:ind w:right="-2"/>
                    <w:rPr>
                      <w:rFonts w:ascii="Times New Roman" w:hAnsi="Times New Roman" w:cs="Times New Roman"/>
                      <w:i/>
                      <w:sz w:val="24"/>
                    </w:rPr>
                  </w:pPr>
                  <w:r>
                    <w:rPr>
                      <w:rFonts w:ascii="Times New Roman" w:hAnsi="Times New Roman" w:cs="Times New Roman"/>
                    </w:rPr>
                    <w:t>UAB KRKA Lietuva</w:t>
                  </w:r>
                </w:p>
                <w:p w14:paraId="518BFBEE"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Senasis Ukmergės kelias 4,</w:t>
                  </w:r>
                </w:p>
                <w:p w14:paraId="024CAB23"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 xml:space="preserve">Vilniaus raj., </w:t>
                  </w:r>
                  <w:proofErr w:type="spellStart"/>
                  <w:r>
                    <w:rPr>
                      <w:rFonts w:ascii="Times New Roman" w:hAnsi="Times New Roman" w:cs="Times New Roman"/>
                    </w:rPr>
                    <w:t>Užubalių</w:t>
                  </w:r>
                  <w:proofErr w:type="spellEnd"/>
                  <w:r>
                    <w:rPr>
                      <w:rFonts w:ascii="Times New Roman" w:hAnsi="Times New Roman" w:cs="Times New Roman"/>
                    </w:rPr>
                    <w:t xml:space="preserve"> k.</w:t>
                  </w:r>
                </w:p>
                <w:p w14:paraId="524E10BD" w14:textId="77777777" w:rsidR="00936228" w:rsidRDefault="0078649F">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LT - 14013</w:t>
                  </w:r>
                </w:p>
                <w:p w14:paraId="17E51741" w14:textId="77777777" w:rsidR="00936228" w:rsidRDefault="0078649F">
                  <w:pPr>
                    <w:widowControl w:val="0"/>
                    <w:tabs>
                      <w:tab w:val="left" w:pos="-720"/>
                    </w:tabs>
                    <w:ind w:left="0" w:firstLine="0"/>
                    <w:rPr>
                      <w:rFonts w:ascii="Times New Roman" w:eastAsia="Times New Roman" w:hAnsi="Times New Roman" w:cs="Times New Roman"/>
                      <w:sz w:val="24"/>
                      <w:szCs w:val="20"/>
                      <w:lang w:eastAsia="sl-SI"/>
                    </w:rPr>
                  </w:pPr>
                  <w:r>
                    <w:rPr>
                      <w:rFonts w:ascii="Times New Roman" w:hAnsi="Times New Roman" w:cs="Times New Roman"/>
                    </w:rPr>
                    <w:t>Tel. + 370 5 236 27 40</w:t>
                  </w:r>
                </w:p>
              </w:tc>
            </w:tr>
          </w:tbl>
          <w:p w14:paraId="562D70A3" w14:textId="77777777" w:rsidR="00936228" w:rsidRDefault="00936228">
            <w:pPr>
              <w:widowControl w:val="0"/>
              <w:ind w:left="0" w:firstLine="0"/>
              <w:rPr>
                <w:rFonts w:ascii="Times New Roman" w:hAnsi="Times New Roman" w:cs="Times New Roman"/>
              </w:rPr>
            </w:pPr>
          </w:p>
        </w:tc>
      </w:tr>
    </w:tbl>
    <w:p w14:paraId="46AE782E" w14:textId="77777777" w:rsidR="00936228" w:rsidRDefault="00936228">
      <w:pPr>
        <w:widowControl w:val="0"/>
        <w:ind w:left="0" w:firstLine="0"/>
        <w:rPr>
          <w:rFonts w:ascii="Times New Roman" w:hAnsi="Times New Roman" w:cs="Times New Roman"/>
        </w:rPr>
      </w:pPr>
    </w:p>
    <w:p w14:paraId="2E454B63" w14:textId="77777777" w:rsidR="00936228" w:rsidRDefault="0078649F">
      <w:pPr>
        <w:widowControl w:val="0"/>
        <w:ind w:left="0" w:firstLine="0"/>
        <w:rPr>
          <w:rFonts w:ascii="Times New Roman" w:eastAsia="Times New Roman" w:hAnsi="Times New Roman" w:cs="Times New Roman"/>
          <w:b/>
          <w:sz w:val="24"/>
          <w:szCs w:val="20"/>
          <w:lang w:eastAsia="sl-SI"/>
        </w:rPr>
      </w:pPr>
      <w:r>
        <w:rPr>
          <w:rFonts w:ascii="Times New Roman" w:hAnsi="Times New Roman" w:cs="Times New Roman"/>
          <w:b/>
        </w:rPr>
        <w:t>Šis vaistas Europos ekonominės erdvės valstybėse narėse ir Jungtinėje Karalystėje (Šiaurės Airijoje) registruotas tokiais pavadinimais:</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252"/>
      </w:tblGrid>
      <w:tr w:rsidR="00936228" w14:paraId="6FF26624" w14:textId="77777777">
        <w:tc>
          <w:tcPr>
            <w:tcW w:w="4395" w:type="dxa"/>
          </w:tcPr>
          <w:p w14:paraId="3369E42A" w14:textId="77777777" w:rsidR="00936228" w:rsidRDefault="0078649F">
            <w:pPr>
              <w:widowControl w:val="0"/>
              <w:numPr>
                <w:ilvl w:val="12"/>
                <w:numId w:val="0"/>
              </w:numPr>
              <w:ind w:right="-2"/>
              <w:rPr>
                <w:rFonts w:ascii="Times New Roman" w:hAnsi="Times New Roman" w:cs="Times New Roman"/>
                <w:b/>
              </w:rPr>
            </w:pPr>
            <w:r>
              <w:rPr>
                <w:rFonts w:ascii="Times New Roman" w:hAnsi="Times New Roman" w:cs="Times New Roman"/>
              </w:rPr>
              <w:t>Valstybės narės pavadinimas</w:t>
            </w:r>
          </w:p>
        </w:tc>
        <w:tc>
          <w:tcPr>
            <w:tcW w:w="4252" w:type="dxa"/>
          </w:tcPr>
          <w:p w14:paraId="0062F8E0" w14:textId="77777777" w:rsidR="00936228" w:rsidRDefault="0078649F">
            <w:pPr>
              <w:widowControl w:val="0"/>
              <w:numPr>
                <w:ilvl w:val="12"/>
                <w:numId w:val="0"/>
              </w:numPr>
              <w:ind w:right="-2"/>
              <w:rPr>
                <w:rFonts w:ascii="Times New Roman" w:eastAsia="Times New Roman" w:hAnsi="Times New Roman" w:cs="Times New Roman"/>
                <w:b/>
                <w:sz w:val="24"/>
                <w:szCs w:val="20"/>
                <w:lang w:eastAsia="sl-SI"/>
              </w:rPr>
            </w:pPr>
            <w:r>
              <w:rPr>
                <w:rFonts w:ascii="Times New Roman" w:hAnsi="Times New Roman" w:cs="Times New Roman"/>
              </w:rPr>
              <w:t>Vaisto pavadinimas</w:t>
            </w:r>
          </w:p>
        </w:tc>
      </w:tr>
      <w:tr w:rsidR="00936228" w14:paraId="39401C2C" w14:textId="77777777">
        <w:tc>
          <w:tcPr>
            <w:tcW w:w="4395" w:type="dxa"/>
          </w:tcPr>
          <w:p w14:paraId="414558D5" w14:textId="77777777" w:rsidR="00936228" w:rsidRDefault="0078649F">
            <w:pPr>
              <w:widowControl w:val="0"/>
              <w:numPr>
                <w:ilvl w:val="12"/>
                <w:numId w:val="0"/>
              </w:numPr>
              <w:ind w:right="-2"/>
              <w:rPr>
                <w:rFonts w:ascii="Times New Roman" w:hAnsi="Times New Roman" w:cs="Times New Roman"/>
              </w:rPr>
            </w:pPr>
            <w:r>
              <w:rPr>
                <w:rFonts w:ascii="Times New Roman" w:hAnsi="Times New Roman" w:cs="Times New Roman"/>
              </w:rPr>
              <w:lastRenderedPageBreak/>
              <w:t>Vengrija, Lietuva, Latvija, Lenkija, Slovėnija, Slovakija, Rumunija</w:t>
            </w:r>
          </w:p>
        </w:tc>
        <w:tc>
          <w:tcPr>
            <w:tcW w:w="4252" w:type="dxa"/>
          </w:tcPr>
          <w:p w14:paraId="1C6DBEDE" w14:textId="77777777" w:rsidR="00936228" w:rsidRDefault="0078649F">
            <w:pPr>
              <w:widowControl w:val="0"/>
              <w:numPr>
                <w:ilvl w:val="12"/>
                <w:numId w:val="0"/>
              </w:numPr>
              <w:ind w:right="-2"/>
              <w:rPr>
                <w:rFonts w:ascii="Times New Roman" w:eastAsia="Times New Roman" w:hAnsi="Times New Roman" w:cs="Times New Roman"/>
                <w:sz w:val="24"/>
                <w:szCs w:val="20"/>
                <w:lang w:eastAsia="sl-SI"/>
              </w:rPr>
            </w:pPr>
            <w:proofErr w:type="spellStart"/>
            <w:r>
              <w:rPr>
                <w:rFonts w:ascii="Times New Roman" w:hAnsi="Times New Roman" w:cs="Times New Roman"/>
              </w:rPr>
              <w:t>Doreta</w:t>
            </w:r>
            <w:proofErr w:type="spellEnd"/>
          </w:p>
        </w:tc>
      </w:tr>
      <w:tr w:rsidR="00936228" w14:paraId="11DFD3B0" w14:textId="77777777">
        <w:tc>
          <w:tcPr>
            <w:tcW w:w="4395" w:type="dxa"/>
          </w:tcPr>
          <w:p w14:paraId="6B858F6F" w14:textId="77777777" w:rsidR="00936228" w:rsidRDefault="0078649F">
            <w:pPr>
              <w:widowControl w:val="0"/>
              <w:numPr>
                <w:ilvl w:val="12"/>
                <w:numId w:val="0"/>
              </w:numPr>
              <w:ind w:right="-2"/>
              <w:rPr>
                <w:rFonts w:ascii="Times New Roman" w:hAnsi="Times New Roman" w:cs="Times New Roman"/>
              </w:rPr>
            </w:pPr>
            <w:r>
              <w:rPr>
                <w:rFonts w:ascii="Times New Roman" w:hAnsi="Times New Roman" w:cs="Times New Roman"/>
              </w:rPr>
              <w:t>Bulgarija</w:t>
            </w:r>
          </w:p>
        </w:tc>
        <w:tc>
          <w:tcPr>
            <w:tcW w:w="4252" w:type="dxa"/>
          </w:tcPr>
          <w:p w14:paraId="7DDC9227" w14:textId="77777777" w:rsidR="00936228" w:rsidRDefault="0078649F">
            <w:pPr>
              <w:widowControl w:val="0"/>
              <w:numPr>
                <w:ilvl w:val="12"/>
                <w:numId w:val="0"/>
              </w:numPr>
              <w:ind w:right="-2"/>
              <w:rPr>
                <w:rFonts w:ascii="Times New Roman" w:hAnsi="Times New Roman" w:cs="Times New Roman"/>
              </w:rPr>
            </w:pPr>
            <w:r>
              <w:rPr>
                <w:rFonts w:ascii="Times New Roman" w:hAnsi="Times New Roman" w:cs="Times New Roman"/>
              </w:rPr>
              <w:t>ДОРЕТА</w:t>
            </w:r>
          </w:p>
        </w:tc>
      </w:tr>
      <w:tr w:rsidR="00936228" w14:paraId="088CE19C" w14:textId="77777777">
        <w:tc>
          <w:tcPr>
            <w:tcW w:w="4395" w:type="dxa"/>
          </w:tcPr>
          <w:p w14:paraId="52C8C19B" w14:textId="77777777" w:rsidR="00936228" w:rsidRDefault="0078649F">
            <w:pPr>
              <w:widowControl w:val="0"/>
              <w:numPr>
                <w:ilvl w:val="12"/>
                <w:numId w:val="0"/>
              </w:numPr>
              <w:ind w:right="-2"/>
              <w:rPr>
                <w:rFonts w:ascii="Times New Roman" w:hAnsi="Times New Roman" w:cs="Times New Roman"/>
              </w:rPr>
            </w:pPr>
            <w:r>
              <w:rPr>
                <w:rFonts w:ascii="Times New Roman" w:hAnsi="Times New Roman" w:cs="Times New Roman"/>
              </w:rPr>
              <w:t>Estija, Čekija</w:t>
            </w:r>
          </w:p>
        </w:tc>
        <w:tc>
          <w:tcPr>
            <w:tcW w:w="4252" w:type="dxa"/>
          </w:tcPr>
          <w:p w14:paraId="7AB839C3" w14:textId="77777777" w:rsidR="00936228" w:rsidRDefault="0078649F">
            <w:pPr>
              <w:widowControl w:val="0"/>
              <w:numPr>
                <w:ilvl w:val="12"/>
                <w:numId w:val="0"/>
              </w:numPr>
              <w:ind w:right="-2"/>
              <w:rPr>
                <w:rFonts w:ascii="Times New Roman" w:eastAsia="Times New Roman" w:hAnsi="Times New Roman" w:cs="Times New Roman"/>
                <w:sz w:val="24"/>
                <w:szCs w:val="20"/>
                <w:lang w:eastAsia="sl-SI"/>
              </w:rPr>
            </w:pPr>
            <w:r>
              <w:rPr>
                <w:rFonts w:ascii="Times New Roman" w:hAnsi="Times New Roman" w:cs="Times New Roman"/>
              </w:rPr>
              <w:t>DORETA</w:t>
            </w:r>
          </w:p>
        </w:tc>
      </w:tr>
      <w:tr w:rsidR="00936228" w14:paraId="1CC1E20D" w14:textId="77777777">
        <w:tc>
          <w:tcPr>
            <w:tcW w:w="4395" w:type="dxa"/>
          </w:tcPr>
          <w:p w14:paraId="1FB7C337" w14:textId="77777777" w:rsidR="00936228" w:rsidRDefault="0078649F">
            <w:pPr>
              <w:widowControl w:val="0"/>
              <w:numPr>
                <w:ilvl w:val="12"/>
                <w:numId w:val="0"/>
              </w:numPr>
              <w:ind w:right="-2"/>
              <w:rPr>
                <w:rFonts w:ascii="Times New Roman" w:hAnsi="Times New Roman" w:cs="Times New Roman"/>
              </w:rPr>
            </w:pPr>
            <w:r>
              <w:rPr>
                <w:rFonts w:ascii="Times New Roman" w:hAnsi="Times New Roman" w:cs="Times New Roman"/>
              </w:rPr>
              <w:t>Airija, Ispanija, Austrija, Belgija, Nyderlandai</w:t>
            </w:r>
          </w:p>
        </w:tc>
        <w:tc>
          <w:tcPr>
            <w:tcW w:w="4252" w:type="dxa"/>
          </w:tcPr>
          <w:p w14:paraId="67C8C887" w14:textId="77777777" w:rsidR="00936228" w:rsidRDefault="0078649F">
            <w:pPr>
              <w:widowControl w:val="0"/>
              <w:numPr>
                <w:ilvl w:val="12"/>
                <w:numId w:val="0"/>
              </w:numPr>
              <w:ind w:right="-2"/>
              <w:rPr>
                <w:rFonts w:ascii="Times New Roman" w:eastAsia="Times New Roman" w:hAnsi="Times New Roman" w:cs="Times New Roman"/>
                <w:sz w:val="24"/>
                <w:szCs w:val="20"/>
                <w:lang w:eastAsia="sl-SI"/>
              </w:rPr>
            </w:pPr>
            <w:proofErr w:type="spellStart"/>
            <w:r>
              <w:rPr>
                <w:rFonts w:ascii="Times New Roman" w:hAnsi="Times New Roman" w:cs="Times New Roman"/>
              </w:rPr>
              <w:t>Tramadol</w:t>
            </w:r>
            <w:proofErr w:type="spellEnd"/>
            <w:r>
              <w:rPr>
                <w:rFonts w:ascii="Times New Roman" w:hAnsi="Times New Roman" w:cs="Times New Roman"/>
              </w:rPr>
              <w:t>/</w:t>
            </w:r>
            <w:proofErr w:type="spellStart"/>
            <w:r>
              <w:rPr>
                <w:rFonts w:ascii="Times New Roman" w:hAnsi="Times New Roman" w:cs="Times New Roman"/>
              </w:rPr>
              <w:t>Paracetamol</w:t>
            </w:r>
            <w:proofErr w:type="spellEnd"/>
            <w:r>
              <w:rPr>
                <w:rFonts w:ascii="Times New Roman" w:hAnsi="Times New Roman" w:cs="Times New Roman"/>
              </w:rPr>
              <w:t xml:space="preserve"> </w:t>
            </w:r>
            <w:proofErr w:type="spellStart"/>
            <w:r>
              <w:rPr>
                <w:rFonts w:ascii="Times New Roman" w:hAnsi="Times New Roman" w:cs="Times New Roman"/>
              </w:rPr>
              <w:t>Krka</w:t>
            </w:r>
            <w:proofErr w:type="spellEnd"/>
          </w:p>
        </w:tc>
      </w:tr>
      <w:tr w:rsidR="00936228" w14:paraId="6BA7E096" w14:textId="77777777">
        <w:tc>
          <w:tcPr>
            <w:tcW w:w="4395" w:type="dxa"/>
          </w:tcPr>
          <w:p w14:paraId="5509BBA0" w14:textId="77777777" w:rsidR="00936228" w:rsidRDefault="0078649F">
            <w:pPr>
              <w:widowControl w:val="0"/>
              <w:numPr>
                <w:ilvl w:val="12"/>
                <w:numId w:val="0"/>
              </w:numPr>
              <w:ind w:right="-2"/>
              <w:rPr>
                <w:rFonts w:ascii="Times New Roman" w:hAnsi="Times New Roman" w:cs="Times New Roman"/>
              </w:rPr>
            </w:pPr>
            <w:r>
              <w:rPr>
                <w:rFonts w:ascii="Times New Roman" w:hAnsi="Times New Roman" w:cs="Times New Roman"/>
              </w:rPr>
              <w:t>Prancūzija</w:t>
            </w:r>
          </w:p>
        </w:tc>
        <w:tc>
          <w:tcPr>
            <w:tcW w:w="4252" w:type="dxa"/>
          </w:tcPr>
          <w:p w14:paraId="716FDE16" w14:textId="77777777" w:rsidR="00936228" w:rsidRDefault="0078649F">
            <w:pPr>
              <w:widowControl w:val="0"/>
              <w:numPr>
                <w:ilvl w:val="12"/>
                <w:numId w:val="0"/>
              </w:numPr>
              <w:ind w:right="-2"/>
              <w:rPr>
                <w:rFonts w:ascii="Times New Roman" w:eastAsia="Times New Roman" w:hAnsi="Times New Roman" w:cs="Times New Roman"/>
                <w:sz w:val="24"/>
                <w:szCs w:val="20"/>
                <w:lang w:eastAsia="sl-SI"/>
              </w:rPr>
            </w:pPr>
            <w:r>
              <w:rPr>
                <w:rFonts w:ascii="Times New Roman" w:hAnsi="Times New Roman" w:cs="Times New Roman"/>
              </w:rPr>
              <w:t>TRAMADOL/PARACETAMOL KRKA</w:t>
            </w:r>
          </w:p>
        </w:tc>
      </w:tr>
      <w:tr w:rsidR="00936228" w14:paraId="15D746CD" w14:textId="77777777">
        <w:tc>
          <w:tcPr>
            <w:tcW w:w="4395" w:type="dxa"/>
          </w:tcPr>
          <w:p w14:paraId="225FB83B" w14:textId="77777777" w:rsidR="00936228" w:rsidRDefault="0078649F">
            <w:pPr>
              <w:widowControl w:val="0"/>
              <w:numPr>
                <w:ilvl w:val="12"/>
                <w:numId w:val="0"/>
              </w:numPr>
              <w:ind w:right="-2"/>
              <w:rPr>
                <w:rFonts w:ascii="Times New Roman" w:hAnsi="Times New Roman" w:cs="Times New Roman"/>
              </w:rPr>
            </w:pPr>
            <w:r>
              <w:rPr>
                <w:rFonts w:ascii="Times New Roman" w:hAnsi="Times New Roman" w:cs="Times New Roman"/>
              </w:rPr>
              <w:t>Jungtinė Karalystė (Šiaurės Airija)</w:t>
            </w:r>
          </w:p>
        </w:tc>
        <w:tc>
          <w:tcPr>
            <w:tcW w:w="4252" w:type="dxa"/>
          </w:tcPr>
          <w:p w14:paraId="4D2B6BE6" w14:textId="77777777" w:rsidR="00936228" w:rsidRDefault="0078649F">
            <w:pPr>
              <w:widowControl w:val="0"/>
              <w:numPr>
                <w:ilvl w:val="12"/>
                <w:numId w:val="0"/>
              </w:numPr>
              <w:ind w:right="-2"/>
              <w:rPr>
                <w:rFonts w:ascii="Times New Roman" w:eastAsia="Times New Roman" w:hAnsi="Times New Roman" w:cs="Times New Roman"/>
                <w:sz w:val="24"/>
                <w:szCs w:val="20"/>
                <w:lang w:eastAsia="sl-SI"/>
              </w:rPr>
            </w:pPr>
            <w:proofErr w:type="spellStart"/>
            <w:r>
              <w:rPr>
                <w:rFonts w:ascii="Times New Roman" w:hAnsi="Times New Roman" w:cs="Times New Roman"/>
              </w:rPr>
              <w:t>Tramadol</w:t>
            </w:r>
            <w:proofErr w:type="spellEnd"/>
            <w:r>
              <w:rPr>
                <w:rFonts w:ascii="Times New Roman" w:hAnsi="Times New Roman" w:cs="Times New Roman"/>
              </w:rPr>
              <w:t xml:space="preserve"> </w:t>
            </w:r>
            <w:proofErr w:type="spellStart"/>
            <w:r>
              <w:rPr>
                <w:rFonts w:ascii="Times New Roman" w:hAnsi="Times New Roman" w:cs="Times New Roman"/>
              </w:rPr>
              <w:t>Hydrochloride</w:t>
            </w:r>
            <w:proofErr w:type="spellEnd"/>
            <w:r>
              <w:rPr>
                <w:rFonts w:ascii="Times New Roman" w:hAnsi="Times New Roman" w:cs="Times New Roman"/>
              </w:rPr>
              <w:t>/</w:t>
            </w:r>
            <w:proofErr w:type="spellStart"/>
            <w:r>
              <w:rPr>
                <w:rFonts w:ascii="Times New Roman" w:hAnsi="Times New Roman" w:cs="Times New Roman"/>
              </w:rPr>
              <w:t>Paracetamol</w:t>
            </w:r>
            <w:proofErr w:type="spellEnd"/>
          </w:p>
        </w:tc>
      </w:tr>
      <w:tr w:rsidR="00936228" w14:paraId="5A90C233" w14:textId="77777777">
        <w:tc>
          <w:tcPr>
            <w:tcW w:w="4395" w:type="dxa"/>
          </w:tcPr>
          <w:p w14:paraId="7EC3DDB1" w14:textId="77777777" w:rsidR="00936228" w:rsidRDefault="0078649F">
            <w:pPr>
              <w:widowControl w:val="0"/>
              <w:numPr>
                <w:ilvl w:val="12"/>
                <w:numId w:val="0"/>
              </w:numPr>
              <w:ind w:right="-2"/>
              <w:rPr>
                <w:rFonts w:ascii="Times New Roman" w:hAnsi="Times New Roman" w:cs="Times New Roman"/>
              </w:rPr>
            </w:pPr>
            <w:r>
              <w:rPr>
                <w:rFonts w:ascii="Times New Roman" w:hAnsi="Times New Roman" w:cs="Times New Roman"/>
              </w:rPr>
              <w:t>Vokietija</w:t>
            </w:r>
          </w:p>
        </w:tc>
        <w:tc>
          <w:tcPr>
            <w:tcW w:w="4252" w:type="dxa"/>
          </w:tcPr>
          <w:p w14:paraId="3B1CCA7C" w14:textId="77777777" w:rsidR="00936228" w:rsidRDefault="0078649F">
            <w:pPr>
              <w:widowControl w:val="0"/>
              <w:numPr>
                <w:ilvl w:val="12"/>
                <w:numId w:val="0"/>
              </w:numPr>
              <w:ind w:right="-2"/>
              <w:rPr>
                <w:rFonts w:ascii="Times New Roman" w:eastAsia="Times New Roman" w:hAnsi="Times New Roman" w:cs="Times New Roman"/>
                <w:sz w:val="24"/>
                <w:szCs w:val="20"/>
                <w:lang w:eastAsia="sl-SI"/>
              </w:rPr>
            </w:pPr>
            <w:proofErr w:type="spellStart"/>
            <w:r>
              <w:rPr>
                <w:rFonts w:ascii="Times New Roman" w:hAnsi="Times New Roman" w:cs="Times New Roman"/>
              </w:rPr>
              <w:t>Tramabian</w:t>
            </w:r>
            <w:proofErr w:type="spellEnd"/>
          </w:p>
        </w:tc>
      </w:tr>
      <w:tr w:rsidR="00936228" w14:paraId="06DE405F" w14:textId="77777777">
        <w:tc>
          <w:tcPr>
            <w:tcW w:w="4395" w:type="dxa"/>
          </w:tcPr>
          <w:p w14:paraId="7E76FF7B" w14:textId="77777777" w:rsidR="00936228" w:rsidRDefault="0078649F">
            <w:pPr>
              <w:widowControl w:val="0"/>
              <w:numPr>
                <w:ilvl w:val="12"/>
                <w:numId w:val="0"/>
              </w:numPr>
              <w:ind w:right="-2"/>
              <w:rPr>
                <w:rFonts w:ascii="Times New Roman" w:hAnsi="Times New Roman" w:cs="Times New Roman"/>
              </w:rPr>
            </w:pPr>
            <w:r>
              <w:rPr>
                <w:rFonts w:ascii="Times New Roman" w:hAnsi="Times New Roman" w:cs="Times New Roman"/>
              </w:rPr>
              <w:t>Italija</w:t>
            </w:r>
          </w:p>
        </w:tc>
        <w:tc>
          <w:tcPr>
            <w:tcW w:w="4252" w:type="dxa"/>
          </w:tcPr>
          <w:p w14:paraId="36341389" w14:textId="77777777" w:rsidR="00936228" w:rsidRDefault="0078649F">
            <w:pPr>
              <w:widowControl w:val="0"/>
              <w:numPr>
                <w:ilvl w:val="12"/>
                <w:numId w:val="0"/>
              </w:numPr>
              <w:ind w:right="-2"/>
              <w:rPr>
                <w:rFonts w:ascii="Times New Roman" w:eastAsia="Times New Roman" w:hAnsi="Times New Roman" w:cs="Times New Roman"/>
                <w:sz w:val="24"/>
                <w:szCs w:val="20"/>
                <w:lang w:eastAsia="sl-SI"/>
              </w:rPr>
            </w:pPr>
            <w:proofErr w:type="spellStart"/>
            <w:r>
              <w:rPr>
                <w:rFonts w:ascii="Times New Roman" w:hAnsi="Times New Roman" w:cs="Times New Roman"/>
              </w:rPr>
              <w:t>Tramadolo</w:t>
            </w:r>
            <w:proofErr w:type="spellEnd"/>
            <w:r>
              <w:rPr>
                <w:rFonts w:ascii="Times New Roman" w:hAnsi="Times New Roman" w:cs="Times New Roman"/>
              </w:rPr>
              <w:t xml:space="preserve"> e </w:t>
            </w:r>
            <w:proofErr w:type="spellStart"/>
            <w:r>
              <w:rPr>
                <w:rFonts w:ascii="Times New Roman" w:hAnsi="Times New Roman" w:cs="Times New Roman"/>
              </w:rPr>
              <w:t>Paracetamolo</w:t>
            </w:r>
            <w:proofErr w:type="spellEnd"/>
            <w:r>
              <w:rPr>
                <w:rFonts w:ascii="Times New Roman" w:hAnsi="Times New Roman" w:cs="Times New Roman"/>
              </w:rPr>
              <w:t xml:space="preserve"> </w:t>
            </w:r>
            <w:proofErr w:type="spellStart"/>
            <w:r>
              <w:rPr>
                <w:rFonts w:ascii="Times New Roman" w:hAnsi="Times New Roman" w:cs="Times New Roman"/>
              </w:rPr>
              <w:t>Krka</w:t>
            </w:r>
            <w:proofErr w:type="spellEnd"/>
          </w:p>
        </w:tc>
      </w:tr>
    </w:tbl>
    <w:p w14:paraId="17582893" w14:textId="77777777" w:rsidR="00936228" w:rsidRDefault="00936228">
      <w:pPr>
        <w:widowControl w:val="0"/>
        <w:numPr>
          <w:ilvl w:val="12"/>
          <w:numId w:val="0"/>
        </w:numPr>
        <w:ind w:right="-2"/>
        <w:rPr>
          <w:rFonts w:ascii="Times New Roman" w:hAnsi="Times New Roman" w:cs="Times New Roman"/>
        </w:rPr>
      </w:pPr>
    </w:p>
    <w:p w14:paraId="2C193B63" w14:textId="77777777" w:rsidR="00936228" w:rsidRDefault="00936228">
      <w:pPr>
        <w:widowControl w:val="0"/>
        <w:numPr>
          <w:ilvl w:val="12"/>
          <w:numId w:val="0"/>
        </w:numPr>
        <w:ind w:right="-2"/>
        <w:rPr>
          <w:rFonts w:ascii="Times New Roman" w:hAnsi="Times New Roman" w:cs="Times New Roman"/>
        </w:rPr>
      </w:pPr>
    </w:p>
    <w:p w14:paraId="5F081057" w14:textId="34EE18C0" w:rsidR="00936228" w:rsidRDefault="0078649F">
      <w:pPr>
        <w:widowControl w:val="0"/>
        <w:autoSpaceDE w:val="0"/>
        <w:autoSpaceDN w:val="0"/>
        <w:adjustRightInd w:val="0"/>
        <w:ind w:left="0" w:firstLine="0"/>
        <w:rPr>
          <w:rFonts w:ascii="Times New Roman" w:eastAsia="Times New Roman" w:hAnsi="Times New Roman" w:cs="Times New Roman"/>
          <w:b/>
          <w:color w:val="000000"/>
          <w:sz w:val="24"/>
          <w:szCs w:val="20"/>
          <w:lang w:eastAsia="sl-SI"/>
        </w:rPr>
      </w:pPr>
      <w:r>
        <w:rPr>
          <w:rFonts w:ascii="Times New Roman" w:hAnsi="Times New Roman" w:cs="Times New Roman"/>
          <w:b/>
        </w:rPr>
        <w:t xml:space="preserve">Šis pakuotės lapelis paskutinį kartą peržiūrėtas </w:t>
      </w:r>
      <w:r>
        <w:rPr>
          <w:rFonts w:ascii="Times New Roman" w:hAnsi="Times New Roman" w:cs="Times New Roman"/>
          <w:b/>
          <w:color w:val="000000"/>
        </w:rPr>
        <w:t>2025-05-20.</w:t>
      </w:r>
    </w:p>
    <w:p w14:paraId="5367CF78" w14:textId="77777777" w:rsidR="00936228" w:rsidRDefault="00936228">
      <w:pPr>
        <w:widowControl w:val="0"/>
        <w:ind w:left="0" w:firstLine="0"/>
        <w:rPr>
          <w:rFonts w:ascii="Times New Roman" w:hAnsi="Times New Roman" w:cs="Times New Roman"/>
          <w:sz w:val="24"/>
        </w:rPr>
      </w:pPr>
    </w:p>
    <w:p w14:paraId="508EFDB8" w14:textId="77777777" w:rsidR="00936228" w:rsidRDefault="0078649F">
      <w:pPr>
        <w:widowControl w:val="0"/>
        <w:ind w:left="0" w:firstLine="0"/>
        <w:rPr>
          <w:rFonts w:ascii="Times New Roman" w:eastAsia="Times New Roman" w:hAnsi="Times New Roman" w:cs="Times New Roman"/>
          <w:color w:val="0000FF"/>
          <w:lang w:eastAsia="sl-SI"/>
        </w:rPr>
      </w:pPr>
      <w:r>
        <w:rPr>
          <w:rFonts w:ascii="Times New Roman" w:hAnsi="Times New Roman" w:cs="Times New Roman"/>
        </w:rPr>
        <w:t>Išsami informacija apie šį vaistą pateikiama Valstybinės vaistų kontrolės tarnybos prie Lietuvos Respublikos sveikatos apsaugos ministerijos tinklalapyje</w:t>
      </w:r>
      <w:r>
        <w:rPr>
          <w:rFonts w:ascii="Times New Roman" w:hAnsi="Times New Roman" w:cs="Times New Roman"/>
          <w:i/>
        </w:rPr>
        <w:t xml:space="preserve"> </w:t>
      </w:r>
      <w:bookmarkStart w:id="17" w:name="_Hlk173407610"/>
      <w:r>
        <w:rPr>
          <w:rFonts w:ascii="Times New Roman" w:eastAsia="Times New Roman" w:hAnsi="Times New Roman" w:cs="Times New Roman"/>
          <w:color w:val="0000EE"/>
          <w:u w:val="single"/>
          <w:lang w:eastAsia="lt-LT"/>
        </w:rPr>
        <w:t>https://vvkt.lrv.lt/lt/</w:t>
      </w:r>
      <w:bookmarkEnd w:id="17"/>
      <w:r>
        <w:rPr>
          <w:rFonts w:ascii="Times New Roman" w:eastAsia="Times New Roman" w:hAnsi="Times New Roman" w:cs="Times New Roman"/>
          <w:color w:val="0000EE"/>
          <w:u w:val="single"/>
          <w:lang w:eastAsia="lt-LT"/>
        </w:rPr>
        <w:t>.</w:t>
      </w:r>
      <w:hyperlink w:history="1"/>
    </w:p>
    <w:p w14:paraId="18A84E7E" w14:textId="77777777" w:rsidR="00936228" w:rsidRDefault="00936228">
      <w:pPr>
        <w:widowControl w:val="0"/>
        <w:ind w:left="0" w:firstLine="0"/>
        <w:rPr>
          <w:rFonts w:ascii="Times New Roman" w:hAnsi="Times New Roman" w:cs="Times New Roman"/>
          <w:color w:val="0000FF"/>
          <w:sz w:val="24"/>
        </w:rPr>
      </w:pPr>
    </w:p>
    <w:p w14:paraId="0BD7F8AA" w14:textId="77777777" w:rsidR="00936228" w:rsidRDefault="00936228">
      <w:pPr>
        <w:widowControl w:val="0"/>
        <w:ind w:left="0" w:firstLine="0"/>
        <w:rPr>
          <w:rFonts w:ascii="Times New Roman" w:eastAsia="Times New Roman" w:hAnsi="Times New Roman" w:cs="Times New Roman"/>
          <w:u w:val="single"/>
          <w:lang w:eastAsia="sl-SI"/>
        </w:rPr>
      </w:pPr>
    </w:p>
    <w:p w14:paraId="776B50C5" w14:textId="77777777" w:rsidR="00936228" w:rsidRDefault="00936228">
      <w:pPr>
        <w:rPr>
          <w:rFonts w:ascii="Times New Roman" w:hAnsi="Times New Roman" w:cs="Times New Roman"/>
        </w:rPr>
      </w:pPr>
    </w:p>
    <w:p w14:paraId="6B068C8D" w14:textId="77777777" w:rsidR="00936228" w:rsidRDefault="00936228"/>
    <w:sectPr w:rsidR="00936228">
      <w:headerReference w:type="even" r:id="rId8"/>
      <w:headerReference w:type="default" r:id="rId9"/>
      <w:footerReference w:type="even" r:id="rId10"/>
      <w:footerReference w:type="default" r:id="rId11"/>
      <w:headerReference w:type="first" r:id="rId12"/>
      <w:footerReference w:type="first" r:id="rId13"/>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55A66" w14:textId="77777777" w:rsidR="00BC70D1" w:rsidRDefault="00BC70D1">
      <w:r>
        <w:separator/>
      </w:r>
    </w:p>
  </w:endnote>
  <w:endnote w:type="continuationSeparator" w:id="0">
    <w:p w14:paraId="7CD88339" w14:textId="77777777" w:rsidR="00BC70D1" w:rsidRDefault="00BC70D1">
      <w:r>
        <w:continuationSeparator/>
      </w:r>
    </w:p>
  </w:endnote>
  <w:endnote w:type="continuationNotice" w:id="1">
    <w:p w14:paraId="3F18261F" w14:textId="77777777" w:rsidR="00BC70D1" w:rsidRDefault="00BC70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794D7" w14:textId="77777777" w:rsidR="00936228" w:rsidRDefault="0078649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675CFF4" w14:textId="77777777" w:rsidR="00936228" w:rsidRDefault="0093622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A1AA1" w14:textId="77777777" w:rsidR="00936228" w:rsidRDefault="009362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3D0BA" w14:textId="77777777" w:rsidR="00936228" w:rsidRDefault="009362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9F859" w14:textId="77777777" w:rsidR="00BC70D1" w:rsidRDefault="00BC70D1">
      <w:r>
        <w:separator/>
      </w:r>
    </w:p>
  </w:footnote>
  <w:footnote w:type="continuationSeparator" w:id="0">
    <w:p w14:paraId="340855A6" w14:textId="77777777" w:rsidR="00BC70D1" w:rsidRDefault="00BC70D1">
      <w:r>
        <w:continuationSeparator/>
      </w:r>
    </w:p>
  </w:footnote>
  <w:footnote w:type="continuationNotice" w:id="1">
    <w:p w14:paraId="7E83628A" w14:textId="77777777" w:rsidR="00BC70D1" w:rsidRDefault="00BC70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2FF0A" w14:textId="77777777" w:rsidR="00936228" w:rsidRDefault="0093622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6E962" w14:textId="77777777" w:rsidR="00936228" w:rsidRDefault="00936228">
    <w:pPr>
      <w:pStyle w:val="Antrats"/>
    </w:pPr>
    <w:bookmarkStart w:id="18" w:name="TableTag1"/>
    <w:bookmarkEnd w:id="18"/>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BE99F" w14:textId="77777777" w:rsidR="00936228" w:rsidRDefault="0093622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2079B9"/>
    <w:multiLevelType w:val="hybridMultilevel"/>
    <w:tmpl w:val="F2AA28D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03C28"/>
    <w:multiLevelType w:val="hybridMultilevel"/>
    <w:tmpl w:val="1046B3B2"/>
    <w:lvl w:ilvl="0" w:tplc="85D01EEE">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AC1F2D"/>
    <w:multiLevelType w:val="hybridMultilevel"/>
    <w:tmpl w:val="91D05B04"/>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7624340"/>
    <w:multiLevelType w:val="hybridMultilevel"/>
    <w:tmpl w:val="653C15CC"/>
    <w:lvl w:ilvl="0" w:tplc="96F4893C">
      <w:start w:val="23"/>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FF2356"/>
    <w:multiLevelType w:val="hybridMultilevel"/>
    <w:tmpl w:val="9AECDD4E"/>
    <w:lvl w:ilvl="0" w:tplc="FFFFFFFF">
      <w:start w:val="1"/>
      <w:numFmt w:val="bullet"/>
      <w:lvlText w:val="-"/>
      <w:lvlJc w:val="left"/>
      <w:pPr>
        <w:ind w:left="1440" w:hanging="360"/>
      </w:p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4649E3"/>
    <w:multiLevelType w:val="hybridMultilevel"/>
    <w:tmpl w:val="87AA27B2"/>
    <w:lvl w:ilvl="0" w:tplc="85D01EEE">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C43785"/>
    <w:multiLevelType w:val="hybridMultilevel"/>
    <w:tmpl w:val="6D7ED29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F16F2D"/>
    <w:multiLevelType w:val="hybridMultilevel"/>
    <w:tmpl w:val="AD700C1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021D34"/>
    <w:multiLevelType w:val="hybridMultilevel"/>
    <w:tmpl w:val="2B10793E"/>
    <w:lvl w:ilvl="0" w:tplc="2A427D96">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5B492D"/>
    <w:multiLevelType w:val="hybridMultilevel"/>
    <w:tmpl w:val="72128166"/>
    <w:lvl w:ilvl="0" w:tplc="068EC88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4363CFF"/>
    <w:multiLevelType w:val="hybridMultilevel"/>
    <w:tmpl w:val="8F9AA6A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4B12DD0"/>
    <w:multiLevelType w:val="hybridMultilevel"/>
    <w:tmpl w:val="A2B690E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810F00"/>
    <w:multiLevelType w:val="hybridMultilevel"/>
    <w:tmpl w:val="06C06E74"/>
    <w:lvl w:ilvl="0" w:tplc="DBA283EE">
      <w:start w:val="2"/>
      <w:numFmt w:val="bullet"/>
      <w:lvlText w:val="-"/>
      <w:lvlJc w:val="left"/>
      <w:pPr>
        <w:tabs>
          <w:tab w:val="num" w:pos="570"/>
        </w:tabs>
        <w:ind w:left="570" w:hanging="57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5A1E5B"/>
    <w:multiLevelType w:val="hybridMultilevel"/>
    <w:tmpl w:val="7846B19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5758CE"/>
    <w:multiLevelType w:val="hybridMultilevel"/>
    <w:tmpl w:val="6400C8FA"/>
    <w:lvl w:ilvl="0" w:tplc="04F8037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34855DF"/>
    <w:multiLevelType w:val="hybridMultilevel"/>
    <w:tmpl w:val="34109F0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2A3B00"/>
    <w:multiLevelType w:val="hybridMultilevel"/>
    <w:tmpl w:val="1CE83AAA"/>
    <w:lvl w:ilvl="0" w:tplc="D2CED9B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345281"/>
    <w:multiLevelType w:val="hybridMultilevel"/>
    <w:tmpl w:val="DD98B76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230B3A"/>
    <w:multiLevelType w:val="hybridMultilevel"/>
    <w:tmpl w:val="B4826658"/>
    <w:lvl w:ilvl="0" w:tplc="EF94C522">
      <w:start w:val="2"/>
      <w:numFmt w:val="decimal"/>
      <w:lvlText w:val="%1."/>
      <w:lvlJc w:val="left"/>
      <w:pPr>
        <w:tabs>
          <w:tab w:val="num" w:pos="570"/>
        </w:tabs>
        <w:ind w:left="570" w:hanging="570"/>
      </w:pPr>
      <w:rPr>
        <w:rFonts w:hint="default"/>
      </w:rPr>
    </w:lvl>
    <w:lvl w:ilvl="1" w:tplc="876CDB56">
      <w:start w:val="2"/>
      <w:numFmt w:val="bullet"/>
      <w:lvlText w:val="-"/>
      <w:lvlJc w:val="left"/>
      <w:pPr>
        <w:tabs>
          <w:tab w:val="num" w:pos="567"/>
        </w:tabs>
        <w:ind w:left="567" w:hanging="567"/>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6112354"/>
    <w:multiLevelType w:val="hybridMultilevel"/>
    <w:tmpl w:val="1BA6109A"/>
    <w:lvl w:ilvl="0" w:tplc="04F80370">
      <w:start w:val="1"/>
      <w:numFmt w:val="bullet"/>
      <w:lvlText w:val="-"/>
      <w:lvlJc w:val="left"/>
      <w:pPr>
        <w:tabs>
          <w:tab w:val="num" w:pos="720"/>
        </w:tabs>
        <w:ind w:left="720" w:hanging="360"/>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81B44DD"/>
    <w:multiLevelType w:val="hybridMultilevel"/>
    <w:tmpl w:val="2A74129A"/>
    <w:lvl w:ilvl="0" w:tplc="04F80370">
      <w:start w:val="1"/>
      <w:numFmt w:val="bullet"/>
      <w:lvlText w:val="-"/>
      <w:lvlJc w:val="left"/>
      <w:pPr>
        <w:tabs>
          <w:tab w:val="num" w:pos="720"/>
        </w:tabs>
        <w:ind w:left="720" w:hanging="360"/>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5C515D2A"/>
    <w:multiLevelType w:val="hybridMultilevel"/>
    <w:tmpl w:val="AA7ABE50"/>
    <w:lvl w:ilvl="0" w:tplc="96F4893C">
      <w:start w:val="23"/>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3B303C"/>
    <w:multiLevelType w:val="hybridMultilevel"/>
    <w:tmpl w:val="5078669A"/>
    <w:lvl w:ilvl="0" w:tplc="A600C786">
      <w:numFmt w:val="bullet"/>
      <w:lvlText w:val="-"/>
      <w:lvlJc w:val="left"/>
      <w:pPr>
        <w:tabs>
          <w:tab w:val="num" w:pos="567"/>
        </w:tabs>
        <w:ind w:left="567" w:hanging="567"/>
      </w:pPr>
      <w:rPr>
        <w:rFonts w:ascii="Times New Roman" w:eastAsia="Times New Roman" w:hAnsi="Times New Roman" w:cs="Times New Roman" w:hint="default"/>
      </w:rPr>
    </w:lvl>
    <w:lvl w:ilvl="1" w:tplc="FFFFFFFF">
      <w:start w:val="1"/>
      <w:numFmt w:val="bullet"/>
      <w:lvlText w:val="-"/>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C0595E"/>
    <w:multiLevelType w:val="hybridMultilevel"/>
    <w:tmpl w:val="497A2C9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FC0A23"/>
    <w:multiLevelType w:val="hybridMultilevel"/>
    <w:tmpl w:val="33548D96"/>
    <w:lvl w:ilvl="0" w:tplc="85D01EEE">
      <w:numFmt w:val="bullet"/>
      <w:lvlText w:val="-"/>
      <w:lvlJc w:val="left"/>
      <w:pPr>
        <w:ind w:left="1146" w:hanging="360"/>
      </w:pPr>
      <w:rPr>
        <w:rFonts w:ascii="Times New Roman" w:eastAsia="Times New Roman" w:hAnsi="Times New Roman" w:cs="Times New Roman"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34" w15:restartNumberingAfterBreak="0">
    <w:nsid w:val="668B27C6"/>
    <w:multiLevelType w:val="hybridMultilevel"/>
    <w:tmpl w:val="3044EAE4"/>
    <w:lvl w:ilvl="0" w:tplc="85D01E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6" w15:restartNumberingAfterBreak="0">
    <w:nsid w:val="68C21ABB"/>
    <w:multiLevelType w:val="hybridMultilevel"/>
    <w:tmpl w:val="55C018F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6D8268F3"/>
    <w:multiLevelType w:val="hybridMultilevel"/>
    <w:tmpl w:val="DE8AD644"/>
    <w:lvl w:ilvl="0" w:tplc="A600C786">
      <w:numFmt w:val="bullet"/>
      <w:lvlText w:val="-"/>
      <w:lvlJc w:val="left"/>
      <w:pPr>
        <w:tabs>
          <w:tab w:val="num" w:pos="567"/>
        </w:tabs>
        <w:ind w:left="567" w:hanging="567"/>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BF37D1"/>
    <w:multiLevelType w:val="hybridMultilevel"/>
    <w:tmpl w:val="0A2A3E1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100481"/>
    <w:multiLevelType w:val="hybridMultilevel"/>
    <w:tmpl w:val="E40AF612"/>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100D28"/>
    <w:multiLevelType w:val="hybridMultilevel"/>
    <w:tmpl w:val="ACD4F3DC"/>
    <w:lvl w:ilvl="0" w:tplc="FD788292">
      <w:start w:val="1"/>
      <w:numFmt w:val="upperLetter"/>
      <w:lvlText w:val="%1."/>
      <w:lvlJc w:val="left"/>
      <w:pPr>
        <w:ind w:left="5670" w:hanging="5670"/>
      </w:pPr>
      <w:rPr>
        <w:rFonts w:hint="default"/>
        <w:b/>
      </w:rPr>
    </w:lvl>
    <w:lvl w:ilvl="1" w:tplc="D0B6659C">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2" w15:restartNumberingAfterBreak="0">
    <w:nsid w:val="7BED7536"/>
    <w:multiLevelType w:val="hybridMultilevel"/>
    <w:tmpl w:val="DD0CC9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CC02F31"/>
    <w:multiLevelType w:val="hybridMultilevel"/>
    <w:tmpl w:val="30EADE34"/>
    <w:lvl w:ilvl="0" w:tplc="04F80370">
      <w:start w:val="1"/>
      <w:numFmt w:val="bullet"/>
      <w:lvlText w:val="-"/>
      <w:lvlJc w:val="left"/>
      <w:pPr>
        <w:ind w:left="1080" w:hanging="360"/>
      </w:pPr>
      <w:rPr>
        <w:rFonts w:ascii="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21313292">
    <w:abstractNumId w:val="23"/>
  </w:num>
  <w:num w:numId="2" w16cid:durableId="338117395">
    <w:abstractNumId w:val="7"/>
  </w:num>
  <w:num w:numId="3" w16cid:durableId="2037733771">
    <w:abstractNumId w:val="4"/>
  </w:num>
  <w:num w:numId="4" w16cid:durableId="1747070465">
    <w:abstractNumId w:val="0"/>
    <w:lvlOverride w:ilvl="0">
      <w:lvl w:ilvl="0">
        <w:start w:val="1"/>
        <w:numFmt w:val="bullet"/>
        <w:lvlText w:val="-"/>
        <w:legacy w:legacy="1" w:legacySpace="0" w:legacyIndent="360"/>
        <w:lvlJc w:val="left"/>
        <w:pPr>
          <w:ind w:left="360" w:hanging="360"/>
        </w:pPr>
      </w:lvl>
    </w:lvlOverride>
  </w:num>
  <w:num w:numId="5" w16cid:durableId="1009599001">
    <w:abstractNumId w:val="35"/>
  </w:num>
  <w:num w:numId="6" w16cid:durableId="1060517567">
    <w:abstractNumId w:val="37"/>
  </w:num>
  <w:num w:numId="7" w16cid:durableId="1795633780">
    <w:abstractNumId w:val="16"/>
  </w:num>
  <w:num w:numId="8" w16cid:durableId="797798507">
    <w:abstractNumId w:val="29"/>
  </w:num>
  <w:num w:numId="9" w16cid:durableId="2093776860">
    <w:abstractNumId w:val="13"/>
  </w:num>
  <w:num w:numId="10" w16cid:durableId="632489662">
    <w:abstractNumId w:val="17"/>
  </w:num>
  <w:num w:numId="11" w16cid:durableId="115298071">
    <w:abstractNumId w:val="11"/>
  </w:num>
  <w:num w:numId="12" w16cid:durableId="508450494">
    <w:abstractNumId w:val="2"/>
  </w:num>
  <w:num w:numId="13" w16cid:durableId="899363778">
    <w:abstractNumId w:val="18"/>
  </w:num>
  <w:num w:numId="14" w16cid:durableId="1894458992">
    <w:abstractNumId w:val="5"/>
  </w:num>
  <w:num w:numId="15" w16cid:durableId="1072388589">
    <w:abstractNumId w:val="30"/>
  </w:num>
  <w:num w:numId="16" w16cid:durableId="758864927">
    <w:abstractNumId w:val="8"/>
  </w:num>
  <w:num w:numId="17" w16cid:durableId="705057643">
    <w:abstractNumId w:val="25"/>
  </w:num>
  <w:num w:numId="18" w16cid:durableId="2048597677">
    <w:abstractNumId w:val="38"/>
  </w:num>
  <w:num w:numId="19" w16cid:durableId="598490500">
    <w:abstractNumId w:val="12"/>
  </w:num>
  <w:num w:numId="20" w16cid:durableId="626198586">
    <w:abstractNumId w:val="9"/>
  </w:num>
  <w:num w:numId="21" w16cid:durableId="1217665958">
    <w:abstractNumId w:val="22"/>
  </w:num>
  <w:num w:numId="22" w16cid:durableId="863833536">
    <w:abstractNumId w:val="14"/>
  </w:num>
  <w:num w:numId="23" w16cid:durableId="490215679">
    <w:abstractNumId w:val="20"/>
  </w:num>
  <w:num w:numId="24" w16cid:durableId="1482966257">
    <w:abstractNumId w:val="3"/>
  </w:num>
  <w:num w:numId="25" w16cid:durableId="1465655361">
    <w:abstractNumId w:val="40"/>
  </w:num>
  <w:num w:numId="26" w16cid:durableId="1218395127">
    <w:abstractNumId w:val="26"/>
  </w:num>
  <w:num w:numId="27" w16cid:durableId="175387107">
    <w:abstractNumId w:val="6"/>
  </w:num>
  <w:num w:numId="28" w16cid:durableId="926495795">
    <w:abstractNumId w:val="31"/>
  </w:num>
  <w:num w:numId="29" w16cid:durableId="279384672">
    <w:abstractNumId w:val="39"/>
  </w:num>
  <w:num w:numId="30" w16cid:durableId="919562176">
    <w:abstractNumId w:val="36"/>
  </w:num>
  <w:num w:numId="31" w16cid:durableId="4745775">
    <w:abstractNumId w:val="1"/>
  </w:num>
  <w:num w:numId="32" w16cid:durableId="365060104">
    <w:abstractNumId w:val="24"/>
  </w:num>
  <w:num w:numId="33" w16cid:durableId="2069496873">
    <w:abstractNumId w:val="32"/>
  </w:num>
  <w:num w:numId="34" w16cid:durableId="1249264268">
    <w:abstractNumId w:val="41"/>
  </w:num>
  <w:num w:numId="35" w16cid:durableId="1396853618">
    <w:abstractNumId w:val="21"/>
  </w:num>
  <w:num w:numId="36" w16cid:durableId="1635332220">
    <w:abstractNumId w:val="15"/>
  </w:num>
  <w:num w:numId="37" w16cid:durableId="1241797325">
    <w:abstractNumId w:val="10"/>
  </w:num>
  <w:num w:numId="38" w16cid:durableId="354042463">
    <w:abstractNumId w:val="19"/>
  </w:num>
  <w:num w:numId="39" w16cid:durableId="1156458912">
    <w:abstractNumId w:val="33"/>
  </w:num>
  <w:num w:numId="40" w16cid:durableId="1582253964">
    <w:abstractNumId w:val="34"/>
  </w:num>
  <w:num w:numId="41" w16cid:durableId="1267538813">
    <w:abstractNumId w:val="43"/>
  </w:num>
  <w:num w:numId="42" w16cid:durableId="5987358">
    <w:abstractNumId w:val="28"/>
  </w:num>
  <w:num w:numId="43" w16cid:durableId="818574487">
    <w:abstractNumId w:val="5"/>
  </w:num>
  <w:num w:numId="44" w16cid:durableId="525869515">
    <w:abstractNumId w:val="38"/>
  </w:num>
  <w:num w:numId="45" w16cid:durableId="101196346">
    <w:abstractNumId w:val="28"/>
  </w:num>
  <w:num w:numId="46" w16cid:durableId="103043573">
    <w:abstractNumId w:val="27"/>
  </w:num>
  <w:num w:numId="47" w16cid:durableId="34524926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28"/>
    <w:rsid w:val="00297D71"/>
    <w:rsid w:val="003D3A4D"/>
    <w:rsid w:val="005A600A"/>
    <w:rsid w:val="0078649F"/>
    <w:rsid w:val="007A454B"/>
    <w:rsid w:val="007F0A0C"/>
    <w:rsid w:val="008012E5"/>
    <w:rsid w:val="008E1621"/>
    <w:rsid w:val="00936228"/>
    <w:rsid w:val="009F24F6"/>
    <w:rsid w:val="00B820A2"/>
    <w:rsid w:val="00BC70D1"/>
    <w:rsid w:val="00C00BF4"/>
    <w:rsid w:val="00F0150B"/>
    <w:rsid w:val="00F54A39"/>
    <w:rsid w:val="00F552F0"/>
    <w:rsid w:val="00FB0F3A"/>
    <w:rsid w:val="00FC4BA3"/>
    <w:rsid w:val="00FD5C1F"/>
    <w:rsid w:val="00FE134C"/>
    <w:rsid w:val="00FF44B0"/>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811BF"/>
  <w15:docId w15:val="{4FF06C5C-B976-4E56-8750-791A86578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ind w:left="567" w:hanging="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pPr>
      <w:keepNext/>
      <w:spacing w:before="240" w:after="60"/>
      <w:ind w:left="0" w:firstLine="0"/>
      <w:outlineLvl w:val="0"/>
    </w:pPr>
    <w:rPr>
      <w:rFonts w:ascii="Arial" w:eastAsia="Times New Roman" w:hAnsi="Arial" w:cs="Arial"/>
      <w:b/>
      <w:bCs/>
      <w:kern w:val="32"/>
      <w:sz w:val="32"/>
      <w:szCs w:val="32"/>
      <w:lang w:eastAsia="sl-SI"/>
    </w:rPr>
  </w:style>
  <w:style w:type="paragraph" w:styleId="Antrat2">
    <w:name w:val="heading 2"/>
    <w:basedOn w:val="prastasis"/>
    <w:next w:val="prastasis"/>
    <w:link w:val="Antrat2Diagrama"/>
    <w:uiPriority w:val="9"/>
    <w:qFormat/>
    <w:pPr>
      <w:keepNext/>
      <w:tabs>
        <w:tab w:val="left" w:pos="4300"/>
        <w:tab w:val="left" w:pos="5940"/>
        <w:tab w:val="left" w:pos="8180"/>
      </w:tabs>
      <w:spacing w:line="360" w:lineRule="atLeast"/>
      <w:ind w:left="0" w:firstLine="0"/>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uiPriority w:val="9"/>
    <w:qFormat/>
    <w:pPr>
      <w:keepNext/>
      <w:tabs>
        <w:tab w:val="decimal" w:pos="6760"/>
      </w:tabs>
      <w:spacing w:line="480" w:lineRule="atLeast"/>
      <w:ind w:left="0" w:firstLine="0"/>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qFormat/>
    <w:pPr>
      <w:keepNext/>
      <w:spacing w:before="240" w:after="60"/>
      <w:ind w:left="0" w:firstLine="0"/>
      <w:outlineLvl w:val="3"/>
    </w:pPr>
    <w:rPr>
      <w:rFonts w:ascii="Times New Roman" w:eastAsia="Times New Roman" w:hAnsi="Times New Roman" w:cs="Times New Roman"/>
      <w:b/>
      <w:bCs/>
      <w:sz w:val="28"/>
      <w:szCs w:val="28"/>
      <w:lang w:eastAsia="sl-SI"/>
    </w:rPr>
  </w:style>
  <w:style w:type="paragraph" w:styleId="Antrat6">
    <w:name w:val="heading 6"/>
    <w:basedOn w:val="prastasis"/>
    <w:next w:val="prastasis"/>
    <w:link w:val="Antrat6Diagrama"/>
    <w:qFormat/>
    <w:pPr>
      <w:keepNext/>
      <w:keepLines/>
      <w:tabs>
        <w:tab w:val="right" w:pos="4536"/>
        <w:tab w:val="left" w:pos="5180"/>
        <w:tab w:val="left" w:pos="5380"/>
        <w:tab w:val="left" w:pos="8222"/>
      </w:tabs>
      <w:ind w:left="0" w:firstLine="0"/>
      <w:outlineLvl w:val="5"/>
    </w:pPr>
    <w:rPr>
      <w:rFonts w:ascii="Times New Roman" w:eastAsia="Times New Roman" w:hAnsi="Times New Roman" w:cs="Times New Roman"/>
      <w:b/>
      <w:sz w:val="24"/>
      <w:szCs w:val="20"/>
      <w:lang w:val="en-US"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Pr>
      <w:rFonts w:ascii="Arial" w:eastAsia="Times New Roman" w:hAnsi="Arial" w:cs="Arial"/>
      <w:b/>
      <w:bCs/>
      <w:kern w:val="32"/>
      <w:sz w:val="32"/>
      <w:szCs w:val="32"/>
      <w:lang w:eastAsia="sl-SI"/>
    </w:rPr>
  </w:style>
  <w:style w:type="character" w:customStyle="1" w:styleId="Antrat2Diagrama">
    <w:name w:val="Antraštė 2 Diagrama"/>
    <w:basedOn w:val="Numatytasispastraiposriftas"/>
    <w:link w:val="Antrat2"/>
    <w:uiPriority w:val="9"/>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rPr>
      <w:rFonts w:ascii="Times New Roman" w:eastAsia="Times New Roman" w:hAnsi="Times New Roman" w:cs="Times New Roman"/>
      <w:b/>
      <w:bCs/>
      <w:sz w:val="28"/>
      <w:szCs w:val="28"/>
      <w:lang w:eastAsia="sl-SI"/>
    </w:rPr>
  </w:style>
  <w:style w:type="character" w:customStyle="1" w:styleId="Antrat6Diagrama">
    <w:name w:val="Antraštė 6 Diagrama"/>
    <w:basedOn w:val="Numatytasispastraiposriftas"/>
    <w:link w:val="Antrat6"/>
    <w:rPr>
      <w:rFonts w:ascii="Times New Roman" w:eastAsia="Times New Roman" w:hAnsi="Times New Roman" w:cs="Times New Roman"/>
      <w:b/>
      <w:sz w:val="24"/>
      <w:szCs w:val="20"/>
      <w:lang w:val="en-US" w:eastAsia="sl-SI"/>
    </w:rPr>
  </w:style>
  <w:style w:type="numbering" w:customStyle="1" w:styleId="Sraonra1">
    <w:name w:val="Sąrašo nėra1"/>
    <w:next w:val="Sraonra"/>
    <w:uiPriority w:val="99"/>
    <w:semiHidden/>
    <w:unhideWhenUsed/>
  </w:style>
  <w:style w:type="paragraph" w:styleId="Antrats">
    <w:name w:val="header"/>
    <w:basedOn w:val="prastasis"/>
    <w:link w:val="AntratsDiagrama"/>
    <w:pPr>
      <w:tabs>
        <w:tab w:val="center" w:pos="4320"/>
        <w:tab w:val="right" w:pos="8640"/>
      </w:tabs>
      <w:ind w:left="0" w:firstLine="0"/>
    </w:pPr>
    <w:rPr>
      <w:rFonts w:ascii="Times New Roman" w:eastAsia="Times New Roman" w:hAnsi="Times New Roman" w:cs="Times New Roman"/>
      <w:sz w:val="24"/>
      <w:szCs w:val="20"/>
      <w:lang w:eastAsia="sl-SI"/>
    </w:rPr>
  </w:style>
  <w:style w:type="character" w:customStyle="1" w:styleId="AntratsDiagrama">
    <w:name w:val="Antraštės Diagrama"/>
    <w:basedOn w:val="Numatytasispastraiposriftas"/>
    <w:link w:val="Antrats"/>
    <w:rPr>
      <w:rFonts w:ascii="Times New Roman" w:eastAsia="Times New Roman" w:hAnsi="Times New Roman" w:cs="Times New Roman"/>
      <w:sz w:val="24"/>
      <w:szCs w:val="20"/>
      <w:lang w:eastAsia="sl-SI"/>
    </w:rPr>
  </w:style>
  <w:style w:type="paragraph" w:styleId="Porat">
    <w:name w:val="footer"/>
    <w:basedOn w:val="prastasis"/>
    <w:link w:val="PoratDiagrama"/>
    <w:pPr>
      <w:tabs>
        <w:tab w:val="center" w:pos="4320"/>
        <w:tab w:val="right" w:pos="8640"/>
      </w:tabs>
      <w:ind w:left="0" w:firstLine="0"/>
    </w:pPr>
    <w:rPr>
      <w:rFonts w:ascii="Times New Roman" w:eastAsia="Times New Roman" w:hAnsi="Times New Roman" w:cs="Times New Roman"/>
      <w:sz w:val="24"/>
      <w:szCs w:val="20"/>
      <w:lang w:eastAsia="sl-SI"/>
    </w:rPr>
  </w:style>
  <w:style w:type="character" w:customStyle="1" w:styleId="PoratDiagrama">
    <w:name w:val="Poraštė Diagrama"/>
    <w:basedOn w:val="Numatytasispastraiposriftas"/>
    <w:link w:val="Porat"/>
    <w:rPr>
      <w:rFonts w:ascii="Times New Roman" w:eastAsia="Times New Roman" w:hAnsi="Times New Roman" w:cs="Times New Roman"/>
      <w:sz w:val="24"/>
      <w:szCs w:val="20"/>
      <w:lang w:eastAsia="sl-SI"/>
    </w:rPr>
  </w:style>
  <w:style w:type="table" w:styleId="Lentelstinklelis">
    <w:name w:val="Table Grid"/>
    <w:basedOn w:val="prastojilentel"/>
    <w:pPr>
      <w:ind w:left="0" w:firstLine="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style>
  <w:style w:type="character" w:styleId="Hipersaitas">
    <w:name w:val="Hyperlink"/>
    <w:uiPriority w:val="99"/>
    <w:rPr>
      <w:rFonts w:ascii="Times New Roman" w:hAnsi="Times New Roman"/>
      <w:color w:val="auto"/>
      <w:sz w:val="24"/>
      <w:szCs w:val="24"/>
      <w:u w:val="single"/>
      <w:lang w:val="en-US"/>
    </w:rPr>
  </w:style>
  <w:style w:type="character" w:styleId="Perirtashipersaitas">
    <w:name w:val="FollowedHyperlink"/>
    <w:rPr>
      <w:color w:val="800080"/>
      <w:u w:val="single"/>
    </w:rPr>
  </w:style>
  <w:style w:type="paragraph" w:styleId="Paprastasistekstas">
    <w:name w:val="Plain Text"/>
    <w:basedOn w:val="prastasis"/>
    <w:link w:val="PaprastasistekstasDiagrama"/>
    <w:pPr>
      <w:ind w:left="0" w:firstLine="0"/>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rPr>
      <w:rFonts w:ascii="Courier New" w:eastAsia="Times New Roman" w:hAnsi="Courier New" w:cs="Times New Roman"/>
      <w:sz w:val="20"/>
      <w:szCs w:val="20"/>
      <w:lang w:val="en-GB" w:eastAsia="sl-SI"/>
    </w:rPr>
  </w:style>
  <w:style w:type="paragraph" w:styleId="Antrat">
    <w:name w:val="caption"/>
    <w:basedOn w:val="prastasis"/>
    <w:next w:val="prastasis"/>
    <w:qFormat/>
    <w:pPr>
      <w:ind w:left="0" w:firstLine="0"/>
      <w:jc w:val="both"/>
    </w:pPr>
    <w:rPr>
      <w:rFonts w:ascii="Times New Roman" w:eastAsia="Times New Roman" w:hAnsi="Times New Roman" w:cs="Times New Roman"/>
      <w:sz w:val="24"/>
      <w:szCs w:val="20"/>
      <w:lang w:val="en-GB" w:eastAsia="sl-SI"/>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pPr>
      <w:spacing w:before="120"/>
      <w:ind w:left="0" w:firstLine="0"/>
    </w:pPr>
    <w:rPr>
      <w:rFonts w:ascii="Times New Roman" w:eastAsia="Times New Roman" w:hAnsi="Times New Roman" w:cs="Times New Roman"/>
      <w:b/>
      <w:bCs/>
      <w:i/>
      <w:iCs/>
      <w:sz w:val="24"/>
      <w:szCs w:val="28"/>
      <w:lang w:eastAsia="sl-SI"/>
    </w:rPr>
  </w:style>
  <w:style w:type="paragraph" w:styleId="Pagrindinistekstas">
    <w:name w:val="Body Text"/>
    <w:basedOn w:val="prastasis"/>
    <w:link w:val="PagrindinistekstasDiagrama"/>
    <w:pPr>
      <w:numPr>
        <w:ilvl w:val="12"/>
      </w:numPr>
      <w:tabs>
        <w:tab w:val="left" w:pos="8505"/>
      </w:tabs>
      <w:ind w:left="567" w:right="-2" w:hanging="567"/>
    </w:pPr>
    <w:rPr>
      <w:rFonts w:ascii="Times New Roman" w:eastAsia="Times New Roman" w:hAnsi="Times New Roman" w:cs="Times New Roman"/>
      <w:szCs w:val="20"/>
      <w:lang w:eastAsia="sl-SI"/>
    </w:rPr>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szCs w:val="20"/>
      <w:lang w:eastAsia="sl-SI"/>
    </w:rPr>
  </w:style>
  <w:style w:type="paragraph" w:styleId="Pagrindinistekstas2">
    <w:name w:val="Body Text 2"/>
    <w:basedOn w:val="prastasis"/>
    <w:link w:val="Pagrindinistekstas2Diagrama"/>
    <w:pPr>
      <w:spacing w:after="120" w:line="480" w:lineRule="auto"/>
      <w:ind w:left="0" w:firstLine="0"/>
    </w:pPr>
    <w:rPr>
      <w:rFonts w:ascii="Times New Roman" w:eastAsia="Times New Roman" w:hAnsi="Times New Roman" w:cs="Times New Roman"/>
      <w:sz w:val="24"/>
      <w:szCs w:val="20"/>
      <w:lang w:eastAsia="sl-SI"/>
    </w:rPr>
  </w:style>
  <w:style w:type="character" w:customStyle="1" w:styleId="Pagrindinistekstas2Diagrama">
    <w:name w:val="Pagrindinis tekstas 2 Diagrama"/>
    <w:basedOn w:val="Numatytasispastraiposriftas"/>
    <w:link w:val="Pagrindinistekstas2"/>
    <w:rPr>
      <w:rFonts w:ascii="Times New Roman" w:eastAsia="Times New Roman" w:hAnsi="Times New Roman" w:cs="Times New Roman"/>
      <w:sz w:val="24"/>
      <w:szCs w:val="20"/>
      <w:lang w:eastAsia="sl-SI"/>
    </w:rPr>
  </w:style>
  <w:style w:type="paragraph" w:customStyle="1" w:styleId="EMEAEnBodyText">
    <w:name w:val="EMEA En Body Text"/>
    <w:basedOn w:val="prastasis"/>
    <w:pPr>
      <w:spacing w:before="120" w:after="120"/>
      <w:ind w:left="0" w:firstLine="0"/>
      <w:jc w:val="both"/>
    </w:pPr>
    <w:rPr>
      <w:rFonts w:ascii="Times New Roman" w:eastAsia="Times New Roman" w:hAnsi="Times New Roman" w:cs="Times New Roman"/>
      <w:szCs w:val="20"/>
      <w:lang w:val="en-US"/>
    </w:rPr>
  </w:style>
  <w:style w:type="paragraph" w:customStyle="1" w:styleId="Default">
    <w:name w:val="Default"/>
    <w:pPr>
      <w:autoSpaceDE w:val="0"/>
      <w:autoSpaceDN w:val="0"/>
      <w:adjustRightInd w:val="0"/>
      <w:ind w:left="0" w:firstLine="0"/>
    </w:pPr>
    <w:rPr>
      <w:rFonts w:ascii="Times New Roman" w:eastAsia="Times New Roman" w:hAnsi="Times New Roman" w:cs="Times New Roman"/>
      <w:color w:val="000000"/>
      <w:sz w:val="24"/>
      <w:szCs w:val="24"/>
      <w:lang w:val="sl-SI" w:eastAsia="sl-SI"/>
    </w:rPr>
  </w:style>
  <w:style w:type="numbering" w:customStyle="1" w:styleId="Brezseznama1">
    <w:name w:val="Brez seznama1"/>
    <w:next w:val="Sraonra"/>
    <w:uiPriority w:val="99"/>
    <w:semiHidden/>
    <w:unhideWhenUsed/>
  </w:style>
  <w:style w:type="character" w:styleId="Grietas">
    <w:name w:val="Strong"/>
    <w:qFormat/>
    <w:rPr>
      <w:b/>
      <w:bCs/>
    </w:rPr>
  </w:style>
  <w:style w:type="paragraph" w:customStyle="1" w:styleId="Outline1">
    <w:name w:val="Outline 1"/>
    <w:basedOn w:val="prastasis"/>
    <w:pPr>
      <w:ind w:left="720" w:firstLine="0"/>
    </w:pPr>
    <w:rPr>
      <w:rFonts w:ascii="Times New Roman" w:eastAsia="Times New Roman" w:hAnsi="Times New Roman" w:cs="Times New Roman"/>
      <w:sz w:val="20"/>
      <w:szCs w:val="20"/>
      <w:lang w:val="en-US"/>
    </w:rPr>
  </w:style>
  <w:style w:type="paragraph" w:customStyle="1" w:styleId="BTEMEASMCA">
    <w:name w:val="BT EMEA_SMCA"/>
    <w:basedOn w:val="prastasis"/>
    <w:link w:val="BTEMEASMCAChar"/>
    <w:autoRedefine/>
    <w:pPr>
      <w:ind w:left="0" w:firstLine="0"/>
    </w:pPr>
    <w:rPr>
      <w:rFonts w:ascii="Times New Roman" w:eastAsia="Times New Roman" w:hAnsi="Times New Roman" w:cs="Times New Roman"/>
      <w:noProof/>
      <w:lang w:eastAsia="x-none"/>
    </w:rPr>
  </w:style>
  <w:style w:type="character" w:customStyle="1" w:styleId="BTEMEASMCAChar">
    <w:name w:val="BT EMEA_SMCA Char"/>
    <w:link w:val="BTEMEASMCA"/>
    <w:rPr>
      <w:rFonts w:ascii="Times New Roman" w:eastAsia="Times New Roman" w:hAnsi="Times New Roman" w:cs="Times New Roman"/>
      <w:noProof/>
      <w:lang w:eastAsia="x-none"/>
    </w:rPr>
  </w:style>
  <w:style w:type="paragraph" w:customStyle="1" w:styleId="PI-1EMEASMCA">
    <w:name w:val="PI-1 EMEA_SMCA"/>
    <w:basedOn w:val="Antrat2"/>
    <w:autoRedefine/>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2EMEASMCA">
    <w:name w:val="PI-2 EMEA_SMCA"/>
    <w:basedOn w:val="Antrat3"/>
    <w:autoRedefine/>
    <w:pPr>
      <w:keepLines/>
      <w:tabs>
        <w:tab w:val="clear" w:pos="6760"/>
        <w:tab w:val="left" w:pos="567"/>
      </w:tabs>
      <w:spacing w:line="240" w:lineRule="auto"/>
      <w:ind w:left="567" w:hanging="567"/>
    </w:pPr>
    <w:rPr>
      <w:kern w:val="28"/>
      <w:sz w:val="22"/>
      <w:szCs w:val="22"/>
      <w:lang w:val="lt-LT" w:eastAsia="en-US"/>
    </w:rPr>
  </w:style>
  <w:style w:type="paragraph" w:customStyle="1" w:styleId="TTEMEASMCA">
    <w:name w:val="TT EMEA_SMCA"/>
    <w:basedOn w:val="Antrat1"/>
    <w:link w:val="TTEMEASMCAChar"/>
    <w:autoRedefine/>
    <w:pPr>
      <w:keepNext w:val="0"/>
      <w:tabs>
        <w:tab w:val="left" w:pos="567"/>
      </w:tabs>
      <w:spacing w:before="0" w:after="0"/>
      <w:ind w:left="567" w:hanging="567"/>
      <w:jc w:val="center"/>
    </w:pPr>
    <w:rPr>
      <w:rFonts w:ascii="Times New Roman" w:hAnsi="Times New Roman" w:cs="Times New Roman"/>
      <w:bCs w:val="0"/>
      <w:caps/>
      <w:kern w:val="0"/>
      <w:sz w:val="20"/>
      <w:szCs w:val="20"/>
      <w:lang w:val="x-none" w:eastAsia="x-none"/>
    </w:rPr>
  </w:style>
  <w:style w:type="character" w:customStyle="1" w:styleId="TTEMEASMCAChar">
    <w:name w:val="TT EMEA_SMCA Char"/>
    <w:link w:val="TTEMEASMCA"/>
    <w:rPr>
      <w:rFonts w:ascii="Times New Roman" w:eastAsia="Times New Roman" w:hAnsi="Times New Roman" w:cs="Times New Roman"/>
      <w:b/>
      <w:caps/>
      <w:sz w:val="20"/>
      <w:szCs w:val="20"/>
      <w:lang w:val="x-none" w:eastAsia="x-none"/>
    </w:rPr>
  </w:style>
  <w:style w:type="paragraph" w:customStyle="1" w:styleId="BTAnIIEMEASMCA">
    <w:name w:val="BT(AnII) EMEA_SMCA"/>
    <w:basedOn w:val="Debesliotekstas"/>
    <w:autoRedefine/>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autoRedefine/>
    <w:rPr>
      <w:u w:val="single"/>
    </w:rPr>
  </w:style>
  <w:style w:type="paragraph" w:customStyle="1" w:styleId="BTbEMEASMCA">
    <w:name w:val="BT(b) EMEA_SMCA"/>
    <w:basedOn w:val="BTEMEASMCA"/>
    <w:autoRedefine/>
    <w:rPr>
      <w:b/>
    </w:rPr>
  </w:style>
  <w:style w:type="paragraph" w:styleId="Sraopastraipa">
    <w:name w:val="List Paragraph"/>
    <w:basedOn w:val="prastasis"/>
    <w:qFormat/>
    <w:pPr>
      <w:ind w:left="720" w:firstLine="0"/>
      <w:contextualSpacing/>
    </w:pPr>
    <w:rPr>
      <w:rFonts w:ascii="Times New Roman" w:eastAsia="Times New Roman" w:hAnsi="Times New Roman" w:cs="Times New Roman"/>
      <w:szCs w:val="24"/>
    </w:rPr>
  </w:style>
  <w:style w:type="paragraph" w:customStyle="1" w:styleId="ListParagraph1">
    <w:name w:val="List Paragraph1"/>
    <w:basedOn w:val="prastasis"/>
    <w:pPr>
      <w:ind w:left="720" w:firstLine="0"/>
      <w:contextualSpacing/>
    </w:pPr>
    <w:rPr>
      <w:rFonts w:ascii="Times New Roman" w:eastAsia="Calibri" w:hAnsi="Times New Roman" w:cs="Times New Roman"/>
      <w:szCs w:val="24"/>
    </w:rPr>
  </w:style>
  <w:style w:type="paragraph" w:styleId="Debesliotekstas">
    <w:name w:val="Balloon Text"/>
    <w:basedOn w:val="prastasis"/>
    <w:link w:val="DebesliotekstasDiagrama"/>
    <w:unhideWhenUsed/>
    <w:pPr>
      <w:ind w:left="0" w:firstLine="0"/>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rPr>
      <w:rFonts w:ascii="Tahoma" w:eastAsia="Times New Roman" w:hAnsi="Tahoma" w:cs="Tahoma"/>
      <w:sz w:val="16"/>
      <w:szCs w:val="16"/>
    </w:rPr>
  </w:style>
  <w:style w:type="character" w:styleId="Komentaronuoroda">
    <w:name w:val="annotation reference"/>
    <w:uiPriority w:val="99"/>
    <w:unhideWhenUsed/>
    <w:rPr>
      <w:sz w:val="16"/>
      <w:szCs w:val="16"/>
    </w:rPr>
  </w:style>
  <w:style w:type="paragraph" w:styleId="Komentarotekstas">
    <w:name w:val="annotation text"/>
    <w:basedOn w:val="prastasis"/>
    <w:link w:val="KomentarotekstasDiagrama"/>
    <w:uiPriority w:val="99"/>
    <w:unhideWhenUsed/>
    <w:pPr>
      <w:ind w:left="0" w:firstLine="0"/>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unhideWhenUsed/>
    <w:rPr>
      <w:b/>
      <w:bCs/>
    </w:rPr>
  </w:style>
  <w:style w:type="character" w:customStyle="1" w:styleId="KomentarotemaDiagrama">
    <w:name w:val="Komentaro tema Diagrama"/>
    <w:basedOn w:val="KomentarotekstasDiagrama"/>
    <w:link w:val="Komentarotema"/>
    <w:uiPriority w:val="99"/>
    <w:rPr>
      <w:rFonts w:ascii="Times New Roman" w:eastAsia="Times New Roman" w:hAnsi="Times New Roman" w:cs="Times New Roman"/>
      <w:b/>
      <w:bCs/>
      <w:sz w:val="20"/>
      <w:szCs w:val="20"/>
    </w:rPr>
  </w:style>
  <w:style w:type="paragraph" w:customStyle="1" w:styleId="Sraopastraipa1">
    <w:name w:val="Sąrašo pastraipa1"/>
    <w:basedOn w:val="prastasis"/>
    <w:uiPriority w:val="34"/>
    <w:qFormat/>
    <w:pPr>
      <w:ind w:left="720" w:firstLine="0"/>
      <w:contextualSpacing/>
    </w:pPr>
    <w:rPr>
      <w:rFonts w:ascii="Times New Roman" w:eastAsia="Times New Roman" w:hAnsi="Times New Roman" w:cs="Times New Roman"/>
      <w:szCs w:val="24"/>
    </w:rPr>
  </w:style>
  <w:style w:type="paragraph" w:styleId="Pataisymai">
    <w:name w:val="Revision"/>
    <w:hidden/>
    <w:uiPriority w:val="99"/>
    <w:semiHidden/>
    <w:pPr>
      <w:ind w:left="0" w:firstLine="0"/>
    </w:pPr>
  </w:style>
  <w:style w:type="character" w:customStyle="1" w:styleId="Neapdorotaspaminjimas1">
    <w:name w:val="Neapdorotas paminėjimas1"/>
    <w:basedOn w:val="Numatytasispastraiposriftas"/>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931006">
      <w:bodyDiv w:val="1"/>
      <w:marLeft w:val="0"/>
      <w:marRight w:val="0"/>
      <w:marTop w:val="0"/>
      <w:marBottom w:val="0"/>
      <w:divBdr>
        <w:top w:val="none" w:sz="0" w:space="0" w:color="auto"/>
        <w:left w:val="none" w:sz="0" w:space="0" w:color="auto"/>
        <w:bottom w:val="none" w:sz="0" w:space="0" w:color="auto"/>
        <w:right w:val="none" w:sz="0" w:space="0" w:color="auto"/>
      </w:divBdr>
    </w:div>
    <w:div w:id="1146816903">
      <w:bodyDiv w:val="1"/>
      <w:marLeft w:val="0"/>
      <w:marRight w:val="0"/>
      <w:marTop w:val="0"/>
      <w:marBottom w:val="0"/>
      <w:divBdr>
        <w:top w:val="none" w:sz="0" w:space="0" w:color="auto"/>
        <w:left w:val="none" w:sz="0" w:space="0" w:color="auto"/>
        <w:bottom w:val="none" w:sz="0" w:space="0" w:color="auto"/>
        <w:right w:val="none" w:sz="0" w:space="0" w:color="auto"/>
      </w:divBdr>
    </w:div>
    <w:div w:id="1257329632">
      <w:bodyDiv w:val="1"/>
      <w:marLeft w:val="0"/>
      <w:marRight w:val="0"/>
      <w:marTop w:val="0"/>
      <w:marBottom w:val="0"/>
      <w:divBdr>
        <w:top w:val="none" w:sz="0" w:space="0" w:color="auto"/>
        <w:left w:val="none" w:sz="0" w:space="0" w:color="auto"/>
        <w:bottom w:val="none" w:sz="0" w:space="0" w:color="auto"/>
        <w:right w:val="none" w:sz="0" w:space="0" w:color="auto"/>
      </w:divBdr>
    </w:div>
    <w:div w:id="1418793877">
      <w:bodyDiv w:val="1"/>
      <w:marLeft w:val="0"/>
      <w:marRight w:val="0"/>
      <w:marTop w:val="0"/>
      <w:marBottom w:val="0"/>
      <w:divBdr>
        <w:top w:val="none" w:sz="0" w:space="0" w:color="auto"/>
        <w:left w:val="none" w:sz="0" w:space="0" w:color="auto"/>
        <w:bottom w:val="none" w:sz="0" w:space="0" w:color="auto"/>
        <w:right w:val="none" w:sz="0" w:space="0" w:color="auto"/>
      </w:divBdr>
    </w:div>
    <w:div w:id="1437217251">
      <w:bodyDiv w:val="1"/>
      <w:marLeft w:val="0"/>
      <w:marRight w:val="0"/>
      <w:marTop w:val="0"/>
      <w:marBottom w:val="0"/>
      <w:divBdr>
        <w:top w:val="none" w:sz="0" w:space="0" w:color="auto"/>
        <w:left w:val="none" w:sz="0" w:space="0" w:color="auto"/>
        <w:bottom w:val="none" w:sz="0" w:space="0" w:color="auto"/>
        <w:right w:val="none" w:sz="0" w:space="0" w:color="auto"/>
      </w:divBdr>
    </w:div>
    <w:div w:id="1558786857">
      <w:bodyDiv w:val="1"/>
      <w:marLeft w:val="0"/>
      <w:marRight w:val="0"/>
      <w:marTop w:val="0"/>
      <w:marBottom w:val="0"/>
      <w:divBdr>
        <w:top w:val="none" w:sz="0" w:space="0" w:color="auto"/>
        <w:left w:val="none" w:sz="0" w:space="0" w:color="auto"/>
        <w:bottom w:val="none" w:sz="0" w:space="0" w:color="auto"/>
        <w:right w:val="none" w:sz="0" w:space="0" w:color="auto"/>
      </w:divBdr>
    </w:div>
    <w:div w:id="1694767600">
      <w:bodyDiv w:val="1"/>
      <w:marLeft w:val="0"/>
      <w:marRight w:val="0"/>
      <w:marTop w:val="0"/>
      <w:marBottom w:val="0"/>
      <w:divBdr>
        <w:top w:val="none" w:sz="0" w:space="0" w:color="auto"/>
        <w:left w:val="none" w:sz="0" w:space="0" w:color="auto"/>
        <w:bottom w:val="none" w:sz="0" w:space="0" w:color="auto"/>
        <w:right w:val="none" w:sz="0" w:space="0" w:color="auto"/>
      </w:divBdr>
    </w:div>
    <w:div w:id="1961256521">
      <w:bodyDiv w:val="1"/>
      <w:marLeft w:val="0"/>
      <w:marRight w:val="0"/>
      <w:marTop w:val="0"/>
      <w:marBottom w:val="0"/>
      <w:divBdr>
        <w:top w:val="none" w:sz="0" w:space="0" w:color="auto"/>
        <w:left w:val="none" w:sz="0" w:space="0" w:color="auto"/>
        <w:bottom w:val="none" w:sz="0" w:space="0" w:color="auto"/>
        <w:right w:val="none" w:sz="0" w:space="0" w:color="auto"/>
      </w:divBdr>
    </w:div>
    <w:div w:id="211224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87CE2-35A3-4E59-9988-D6132163C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33</Pages>
  <Words>43019</Words>
  <Characters>24521</Characters>
  <Application>Microsoft Office Word</Application>
  <DocSecurity>4</DocSecurity>
  <Lines>204</Lines>
  <Paragraphs>134</Paragraphs>
  <ScaleCrop>false</ScaleCrop>
  <HeadingPairs>
    <vt:vector size="6" baseType="variant">
      <vt:variant>
        <vt:lpstr>Pavadinimas</vt:lpstr>
      </vt:variant>
      <vt:variant>
        <vt:i4>1</vt:i4>
      </vt:variant>
      <vt:variant>
        <vt:lpstr>Naslov</vt:lpstr>
      </vt:variant>
      <vt:variant>
        <vt:i4>1</vt:i4>
      </vt:variant>
      <vt:variant>
        <vt:lpstr>Title</vt:lpstr>
      </vt:variant>
      <vt:variant>
        <vt:i4>1</vt:i4>
      </vt:variant>
    </vt:vector>
  </HeadingPairs>
  <TitlesOfParts>
    <vt:vector size="3" baseType="lpstr">
      <vt:lpstr/>
      <vt:lpstr/>
      <vt:lpstr/>
    </vt:vector>
  </TitlesOfParts>
  <Company>Krka, d.d.</Company>
  <LinksUpToDate>false</LinksUpToDate>
  <CharactersWithSpaces>67406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Misiunaite, Lina</dc:creator>
  <cp:keywords/>
  <dc:description/>
  <cp:lastModifiedBy>Albina Burkauskaitė</cp:lastModifiedBy>
  <cp:revision>2</cp:revision>
  <dcterms:created xsi:type="dcterms:W3CDTF">2025-11-05T12:43:00Z</dcterms:created>
  <dcterms:modified xsi:type="dcterms:W3CDTF">2025-11-05T12:43:00Z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PI_Text086358_1</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