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376" w:rsidRPr="004058ED" w:rsidRDefault="00A66376" w:rsidP="00A66376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  <w:r w:rsidRPr="004058ED">
        <w:rPr>
          <w:b/>
          <w:bCs/>
          <w:lang w:val="lt-LT"/>
        </w:rPr>
        <w:t>Pakuotės lapelis: informacija vartotojui</w:t>
      </w:r>
    </w:p>
    <w:p w:rsidR="00A66376" w:rsidRPr="004058ED" w:rsidRDefault="00A66376" w:rsidP="00A66376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lang w:val="lt-LT"/>
        </w:rPr>
      </w:pPr>
      <w:proofErr w:type="spellStart"/>
      <w:r w:rsidRPr="004058ED">
        <w:rPr>
          <w:b/>
          <w:bCs/>
          <w:lang w:val="lt-LT"/>
        </w:rPr>
        <w:t>Gyno-Pevaryl</w:t>
      </w:r>
      <w:proofErr w:type="spellEnd"/>
      <w:r w:rsidRPr="004058ED">
        <w:rPr>
          <w:b/>
          <w:bCs/>
          <w:lang w:val="lt-LT"/>
        </w:rPr>
        <w:t xml:space="preserve"> 50</w:t>
      </w:r>
      <w:r>
        <w:rPr>
          <w:b/>
          <w:bCs/>
          <w:lang w:val="lt-LT"/>
        </w:rPr>
        <w:t> </w:t>
      </w:r>
      <w:r w:rsidRPr="004058ED">
        <w:rPr>
          <w:b/>
          <w:bCs/>
          <w:lang w:val="lt-LT"/>
        </w:rPr>
        <w:t xml:space="preserve">mg </w:t>
      </w:r>
      <w:proofErr w:type="spellStart"/>
      <w:r w:rsidRPr="004058ED">
        <w:rPr>
          <w:b/>
          <w:bCs/>
          <w:lang w:val="lt-LT"/>
        </w:rPr>
        <w:t>ovulės</w:t>
      </w:r>
      <w:proofErr w:type="spellEnd"/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lt-LT"/>
        </w:rPr>
      </w:pPr>
      <w:proofErr w:type="spellStart"/>
      <w:r w:rsidRPr="004058ED">
        <w:rPr>
          <w:b/>
          <w:bCs/>
          <w:lang w:val="lt-LT"/>
        </w:rPr>
        <w:t>Gyno-Pevaryl</w:t>
      </w:r>
      <w:proofErr w:type="spellEnd"/>
      <w:r w:rsidRPr="004058ED">
        <w:rPr>
          <w:b/>
          <w:bCs/>
          <w:lang w:val="lt-LT"/>
        </w:rPr>
        <w:t xml:space="preserve"> 150</w:t>
      </w:r>
      <w:r>
        <w:rPr>
          <w:b/>
          <w:bCs/>
          <w:lang w:val="lt-LT"/>
        </w:rPr>
        <w:t> </w:t>
      </w:r>
      <w:r w:rsidRPr="004058ED">
        <w:rPr>
          <w:b/>
          <w:bCs/>
          <w:lang w:val="lt-LT"/>
        </w:rPr>
        <w:t xml:space="preserve">mg </w:t>
      </w:r>
      <w:proofErr w:type="spellStart"/>
      <w:r w:rsidRPr="004058ED">
        <w:rPr>
          <w:b/>
          <w:bCs/>
          <w:lang w:val="lt-LT"/>
        </w:rPr>
        <w:t>ovulės</w:t>
      </w:r>
      <w:proofErr w:type="spellEnd"/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lang w:val="lt-LT"/>
        </w:rPr>
      </w:pPr>
      <w:proofErr w:type="spellStart"/>
      <w:r w:rsidRPr="004058ED">
        <w:rPr>
          <w:lang w:val="lt-LT"/>
        </w:rPr>
        <w:t>Ekonazolo</w:t>
      </w:r>
      <w:proofErr w:type="spellEnd"/>
      <w:r w:rsidRPr="004058ED">
        <w:rPr>
          <w:lang w:val="lt-LT"/>
        </w:rPr>
        <w:t xml:space="preserve"> nitratas</w:t>
      </w:r>
    </w:p>
    <w:p w:rsidR="00A66376" w:rsidRPr="004058ED" w:rsidRDefault="00A66376" w:rsidP="00A66376">
      <w:pPr>
        <w:tabs>
          <w:tab w:val="clear" w:pos="567"/>
        </w:tabs>
        <w:spacing w:line="240" w:lineRule="auto"/>
        <w:rPr>
          <w:lang w:val="lt-LT"/>
        </w:rPr>
      </w:pPr>
    </w:p>
    <w:p w:rsidR="00A66376" w:rsidRPr="004058ED" w:rsidRDefault="00A66376" w:rsidP="00A66376">
      <w:pPr>
        <w:pStyle w:val="BTbEMEASMCA"/>
        <w:rPr>
          <w:noProof w:val="0"/>
        </w:rPr>
      </w:pPr>
      <w:r w:rsidRPr="004058ED">
        <w:rPr>
          <w:noProof w:val="0"/>
        </w:rPr>
        <w:t>Atidžiai perskaitykite visą šį lapelį, prieš pradėdami vartoti vaistą, nes jame pateikiama Jums svarbi informacija.</w:t>
      </w:r>
    </w:p>
    <w:p w:rsidR="00A66376" w:rsidRPr="004058ED" w:rsidRDefault="00A66376" w:rsidP="00A66376">
      <w:pPr>
        <w:pStyle w:val="BT-EMEASMCA"/>
        <w:tabs>
          <w:tab w:val="clear" w:pos="720"/>
          <w:tab w:val="num" w:pos="567"/>
        </w:tabs>
        <w:ind w:left="567" w:hanging="567"/>
        <w:rPr>
          <w:noProof w:val="0"/>
        </w:rPr>
      </w:pPr>
      <w:r w:rsidRPr="004058ED">
        <w:rPr>
          <w:noProof w:val="0"/>
        </w:rPr>
        <w:t>Neišmeskite šio lapelio, nes vėl gali prireikti jį perskaityti.</w:t>
      </w:r>
    </w:p>
    <w:p w:rsidR="00A66376" w:rsidRPr="004058ED" w:rsidRDefault="00A66376" w:rsidP="00A66376">
      <w:pPr>
        <w:pStyle w:val="BT-EMEASMCA"/>
        <w:tabs>
          <w:tab w:val="clear" w:pos="720"/>
          <w:tab w:val="num" w:pos="567"/>
        </w:tabs>
        <w:ind w:left="567" w:hanging="567"/>
        <w:rPr>
          <w:noProof w:val="0"/>
        </w:rPr>
      </w:pPr>
      <w:r w:rsidRPr="004058ED">
        <w:rPr>
          <w:noProof w:val="0"/>
        </w:rPr>
        <w:t>Jeigu kiltų daugiau klausimų, kreipkitės į gydytoją arba vaistininką.</w:t>
      </w:r>
    </w:p>
    <w:p w:rsidR="00A66376" w:rsidRPr="004058ED" w:rsidRDefault="00A66376" w:rsidP="00A66376">
      <w:pPr>
        <w:pStyle w:val="BT-EMEASMCA"/>
        <w:tabs>
          <w:tab w:val="clear" w:pos="720"/>
          <w:tab w:val="num" w:pos="567"/>
        </w:tabs>
        <w:ind w:left="567" w:hanging="567"/>
        <w:rPr>
          <w:noProof w:val="0"/>
        </w:rPr>
      </w:pPr>
      <w:r w:rsidRPr="004058ED">
        <w:rPr>
          <w:noProof w:val="0"/>
        </w:rPr>
        <w:t>Šis vaistas skirtas tik Jums, todėl kitiems žmonėms jo duoti negalima. Vaistas gali jiems pakenkti (net tiems, kurių ligos požymiai yra tokie patys kaip Jūsų).</w:t>
      </w:r>
    </w:p>
    <w:p w:rsidR="00A66376" w:rsidRPr="004058ED" w:rsidRDefault="00A66376" w:rsidP="00A66376">
      <w:pPr>
        <w:pStyle w:val="BT-EMEASMCA"/>
        <w:tabs>
          <w:tab w:val="clear" w:pos="720"/>
          <w:tab w:val="num" w:pos="567"/>
        </w:tabs>
        <w:ind w:left="567" w:hanging="567"/>
        <w:rPr>
          <w:noProof w:val="0"/>
        </w:rPr>
      </w:pPr>
      <w:r w:rsidRPr="004058ED">
        <w:rPr>
          <w:noProof w:val="0"/>
        </w:rPr>
        <w:t xml:space="preserve">Jeigu pasireiškė šalutinis poveikis </w:t>
      </w:r>
      <w:r w:rsidRPr="004058ED">
        <w:t>(net jeigu jis šiame lapelyje nenurodytas)</w:t>
      </w:r>
      <w:r w:rsidRPr="004058ED">
        <w:rPr>
          <w:noProof w:val="0"/>
        </w:rPr>
        <w:t>, kreipkitės į gydytoją arba vaistininką.</w:t>
      </w:r>
      <w:r w:rsidRPr="004058ED">
        <w:t xml:space="preserve"> Žr. 4 skyrių.</w:t>
      </w: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noProof/>
          <w:lang w:val="lt-LT"/>
        </w:rPr>
      </w:pPr>
    </w:p>
    <w:p w:rsidR="00A66376" w:rsidRPr="004058ED" w:rsidRDefault="00A66376" w:rsidP="00A66376">
      <w:pPr>
        <w:rPr>
          <w:b/>
          <w:bCs/>
          <w:lang w:val="lt-LT"/>
        </w:rPr>
      </w:pPr>
      <w:r w:rsidRPr="004058ED">
        <w:rPr>
          <w:b/>
          <w:bCs/>
          <w:lang w:val="lt-LT"/>
        </w:rPr>
        <w:t>Apie ką rašoma šiame lapelyje?</w:t>
      </w:r>
    </w:p>
    <w:p w:rsidR="00A66376" w:rsidRPr="004058ED" w:rsidRDefault="00A66376" w:rsidP="00A66376">
      <w:pPr>
        <w:rPr>
          <w:b/>
          <w:bCs/>
          <w:lang w:val="lt-LT"/>
        </w:rPr>
      </w:pPr>
    </w:p>
    <w:p w:rsidR="00A66376" w:rsidRPr="004058ED" w:rsidRDefault="00A66376" w:rsidP="00A66376">
      <w:pPr>
        <w:spacing w:line="240" w:lineRule="auto"/>
        <w:ind w:left="567" w:hanging="567"/>
        <w:rPr>
          <w:noProof/>
          <w:lang w:val="lt-LT"/>
        </w:rPr>
      </w:pPr>
      <w:r w:rsidRPr="004058ED">
        <w:rPr>
          <w:noProof/>
          <w:lang w:val="lt-LT"/>
        </w:rPr>
        <w:t>1.</w:t>
      </w:r>
      <w:r w:rsidRPr="004058ED">
        <w:rPr>
          <w:noProof/>
          <w:lang w:val="lt-LT"/>
        </w:rPr>
        <w:tab/>
        <w:t>Kas yra Gyno-Pevaryl ir kam jis vartojamas</w:t>
      </w:r>
    </w:p>
    <w:p w:rsidR="00A66376" w:rsidRPr="004058ED" w:rsidRDefault="00A66376" w:rsidP="00A66376">
      <w:pPr>
        <w:spacing w:line="240" w:lineRule="auto"/>
        <w:ind w:left="567" w:hanging="567"/>
        <w:rPr>
          <w:noProof/>
          <w:lang w:val="lt-LT"/>
        </w:rPr>
      </w:pPr>
      <w:r w:rsidRPr="004058ED">
        <w:rPr>
          <w:noProof/>
          <w:lang w:val="lt-LT"/>
        </w:rPr>
        <w:t>2.</w:t>
      </w:r>
      <w:r w:rsidRPr="004058ED">
        <w:rPr>
          <w:noProof/>
          <w:lang w:val="lt-LT"/>
        </w:rPr>
        <w:tab/>
        <w:t>Kas žinotina prieš vartojant Gyno-Pevaryl</w:t>
      </w:r>
    </w:p>
    <w:p w:rsidR="00A66376" w:rsidRPr="004058ED" w:rsidRDefault="00A66376" w:rsidP="00A66376">
      <w:pPr>
        <w:spacing w:line="240" w:lineRule="auto"/>
        <w:ind w:left="567" w:hanging="567"/>
        <w:rPr>
          <w:noProof/>
          <w:lang w:val="lt-LT"/>
        </w:rPr>
      </w:pPr>
      <w:r w:rsidRPr="004058ED">
        <w:rPr>
          <w:noProof/>
          <w:lang w:val="lt-LT"/>
        </w:rPr>
        <w:t>3.</w:t>
      </w:r>
      <w:r w:rsidRPr="004058ED">
        <w:rPr>
          <w:noProof/>
          <w:lang w:val="lt-LT"/>
        </w:rPr>
        <w:tab/>
        <w:t>Kaip vartoti Gyno-Pevaryl</w:t>
      </w:r>
    </w:p>
    <w:p w:rsidR="00A66376" w:rsidRPr="004058ED" w:rsidRDefault="00A66376" w:rsidP="00A66376">
      <w:pPr>
        <w:spacing w:line="240" w:lineRule="auto"/>
        <w:ind w:left="567" w:hanging="567"/>
        <w:rPr>
          <w:noProof/>
          <w:lang w:val="lt-LT"/>
        </w:rPr>
      </w:pPr>
      <w:r w:rsidRPr="004058ED">
        <w:rPr>
          <w:noProof/>
          <w:lang w:val="lt-LT"/>
        </w:rPr>
        <w:t>4.</w:t>
      </w:r>
      <w:r w:rsidRPr="004058ED">
        <w:rPr>
          <w:noProof/>
          <w:lang w:val="lt-LT"/>
        </w:rPr>
        <w:tab/>
        <w:t>Galimas šalutinis poveikis</w:t>
      </w:r>
    </w:p>
    <w:p w:rsidR="00A66376" w:rsidRPr="004058ED" w:rsidRDefault="00A66376" w:rsidP="00A66376">
      <w:pPr>
        <w:spacing w:line="240" w:lineRule="auto"/>
        <w:ind w:left="567" w:hanging="567"/>
        <w:rPr>
          <w:noProof/>
          <w:lang w:val="lt-LT"/>
        </w:rPr>
      </w:pPr>
      <w:r w:rsidRPr="004058ED">
        <w:rPr>
          <w:noProof/>
          <w:lang w:val="lt-LT"/>
        </w:rPr>
        <w:t>5.</w:t>
      </w:r>
      <w:r w:rsidRPr="004058ED">
        <w:rPr>
          <w:noProof/>
          <w:lang w:val="lt-LT"/>
        </w:rPr>
        <w:tab/>
        <w:t>Kaip laikyti Gyno-Pevaryl</w:t>
      </w:r>
    </w:p>
    <w:p w:rsidR="00A66376" w:rsidRPr="004058ED" w:rsidRDefault="00A66376" w:rsidP="00A66376">
      <w:pPr>
        <w:spacing w:line="240" w:lineRule="auto"/>
        <w:ind w:left="567" w:hanging="567"/>
        <w:rPr>
          <w:noProof/>
          <w:lang w:val="lt-LT"/>
        </w:rPr>
      </w:pPr>
      <w:r w:rsidRPr="004058ED">
        <w:rPr>
          <w:noProof/>
          <w:lang w:val="lt-LT"/>
        </w:rPr>
        <w:t>6.</w:t>
      </w:r>
      <w:r w:rsidRPr="004058ED">
        <w:rPr>
          <w:noProof/>
          <w:lang w:val="lt-LT"/>
        </w:rPr>
        <w:tab/>
        <w:t>Pakuotės turinys ir kita informacija</w:t>
      </w: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:rsidR="00A66376" w:rsidRPr="004058ED" w:rsidRDefault="00A66376" w:rsidP="00A66376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bCs/>
          <w:caps/>
          <w:noProof/>
          <w:lang w:val="lt-LT"/>
        </w:rPr>
      </w:pPr>
      <w:r w:rsidRPr="004058ED">
        <w:rPr>
          <w:b/>
          <w:bCs/>
          <w:noProof/>
          <w:lang w:val="lt-LT"/>
        </w:rPr>
        <w:t>1.</w:t>
      </w:r>
      <w:r w:rsidRPr="004058ED">
        <w:rPr>
          <w:b/>
          <w:bCs/>
          <w:noProof/>
          <w:lang w:val="lt-LT"/>
        </w:rPr>
        <w:tab/>
        <w:t>Kas yra Gyno-Pevaryl ir kam jis vartojamas</w:t>
      </w:r>
    </w:p>
    <w:p w:rsidR="00A66376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:rsidR="00A66376" w:rsidRDefault="00A66376" w:rsidP="00A66376">
      <w:pPr>
        <w:spacing w:line="240" w:lineRule="auto"/>
        <w:ind w:left="567" w:hanging="567"/>
        <w:jc w:val="both"/>
        <w:rPr>
          <w:noProof/>
          <w:lang w:val="lt-LT"/>
        </w:rPr>
      </w:pPr>
      <w:r>
        <w:rPr>
          <w:noProof/>
          <w:lang w:val="lt-LT"/>
        </w:rPr>
        <w:t>Jūsų vaisto pavadinimas yra Gyno-Pevaryl.</w:t>
      </w:r>
    </w:p>
    <w:p w:rsidR="00A66376" w:rsidRDefault="00A66376" w:rsidP="00A66376">
      <w:pPr>
        <w:spacing w:line="240" w:lineRule="auto"/>
        <w:ind w:left="567" w:hanging="567"/>
        <w:jc w:val="both"/>
        <w:rPr>
          <w:noProof/>
          <w:lang w:val="lt-LT"/>
        </w:rPr>
      </w:pPr>
    </w:p>
    <w:p w:rsidR="00A66376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  <w:r>
        <w:rPr>
          <w:noProof/>
          <w:lang w:val="lt-LT"/>
        </w:rPr>
        <w:t>Gyno-Pevaryl</w:t>
      </w:r>
      <w:r w:rsidRPr="004058ED">
        <w:rPr>
          <w:lang w:val="lt-LT"/>
        </w:rPr>
        <w:t xml:space="preserve"> </w:t>
      </w:r>
      <w:r>
        <w:rPr>
          <w:lang w:val="lt-LT"/>
        </w:rPr>
        <w:t xml:space="preserve">yra kietos, torpedos formos </w:t>
      </w:r>
      <w:proofErr w:type="spellStart"/>
      <w:r>
        <w:rPr>
          <w:lang w:val="lt-LT"/>
        </w:rPr>
        <w:t>ovulės</w:t>
      </w:r>
      <w:proofErr w:type="spellEnd"/>
      <w:r>
        <w:rPr>
          <w:lang w:val="lt-LT"/>
        </w:rPr>
        <w:t xml:space="preserve"> (makšties žvakutės). Įdėjus į makštį, iš jų išsiskiria vaistas, vadinamas </w:t>
      </w:r>
      <w:proofErr w:type="spellStart"/>
      <w:r>
        <w:rPr>
          <w:lang w:val="lt-LT"/>
        </w:rPr>
        <w:t>ekonazolo</w:t>
      </w:r>
      <w:proofErr w:type="spellEnd"/>
      <w:r>
        <w:rPr>
          <w:lang w:val="lt-LT"/>
        </w:rPr>
        <w:t xml:space="preserve"> nitratu, kuris priklauso vaistų grupei, vadinamai priešgrybeliniais vaistais.</w:t>
      </w:r>
    </w:p>
    <w:p w:rsidR="00A66376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:rsidR="00A66376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4058ED">
        <w:rPr>
          <w:lang w:val="lt-LT"/>
        </w:rPr>
        <w:t>Gyno-Pevaryl</w:t>
      </w:r>
      <w:proofErr w:type="spellEnd"/>
      <w:r w:rsidRPr="004058ED">
        <w:rPr>
          <w:lang w:val="lt-LT"/>
        </w:rPr>
        <w:t xml:space="preserve"> </w:t>
      </w:r>
      <w:proofErr w:type="spellStart"/>
      <w:r w:rsidRPr="004058ED">
        <w:rPr>
          <w:lang w:val="lt-LT"/>
        </w:rPr>
        <w:t>ovulės</w:t>
      </w:r>
      <w:proofErr w:type="spellEnd"/>
      <w:r w:rsidRPr="004058ED">
        <w:rPr>
          <w:lang w:val="lt-LT"/>
        </w:rPr>
        <w:t xml:space="preserve"> yra </w:t>
      </w:r>
      <w:r>
        <w:rPr>
          <w:lang w:val="lt-LT"/>
        </w:rPr>
        <w:t xml:space="preserve">vartojamos </w:t>
      </w:r>
      <w:r w:rsidRPr="004058ED">
        <w:rPr>
          <w:lang w:val="lt-LT"/>
        </w:rPr>
        <w:t xml:space="preserve">makšties ir </w:t>
      </w:r>
      <w:r>
        <w:rPr>
          <w:lang w:val="lt-LT"/>
        </w:rPr>
        <w:t>odos apie makštį infekcijai gydyti. Šias infekcijas sukelia</w:t>
      </w:r>
      <w:r w:rsidRPr="004058ED">
        <w:rPr>
          <w:lang w:val="lt-LT"/>
        </w:rPr>
        <w:t xml:space="preserve"> </w:t>
      </w:r>
      <w:proofErr w:type="spellStart"/>
      <w:r w:rsidRPr="004058ED">
        <w:rPr>
          <w:lang w:val="lt-LT"/>
        </w:rPr>
        <w:t>mieliagrybi</w:t>
      </w:r>
      <w:r>
        <w:rPr>
          <w:lang w:val="lt-LT"/>
        </w:rPr>
        <w:t>ai</w:t>
      </w:r>
      <w:proofErr w:type="spellEnd"/>
      <w:r w:rsidRPr="004058ED">
        <w:rPr>
          <w:lang w:val="lt-LT"/>
        </w:rPr>
        <w:t xml:space="preserve">, pvz., </w:t>
      </w:r>
      <w:proofErr w:type="spellStart"/>
      <w:r w:rsidRPr="004058ED">
        <w:rPr>
          <w:lang w:val="lt-LT"/>
        </w:rPr>
        <w:t>balkšvagrybi</w:t>
      </w:r>
      <w:r>
        <w:rPr>
          <w:lang w:val="lt-LT"/>
        </w:rPr>
        <w:t>ai</w:t>
      </w:r>
      <w:proofErr w:type="spellEnd"/>
      <w:r w:rsidRPr="004058ED">
        <w:rPr>
          <w:lang w:val="lt-LT"/>
        </w:rPr>
        <w:t xml:space="preserve"> (</w:t>
      </w:r>
      <w:proofErr w:type="spellStart"/>
      <w:r w:rsidRPr="004058ED">
        <w:rPr>
          <w:i/>
          <w:iCs/>
          <w:lang w:val="lt-LT"/>
        </w:rPr>
        <w:t>Candida</w:t>
      </w:r>
      <w:proofErr w:type="spellEnd"/>
      <w:r w:rsidRPr="004058ED">
        <w:rPr>
          <w:lang w:val="lt-LT"/>
        </w:rPr>
        <w:t>)</w:t>
      </w:r>
      <w:r>
        <w:rPr>
          <w:lang w:val="lt-LT"/>
        </w:rPr>
        <w:t>.</w:t>
      </w: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:rsidR="00A66376" w:rsidRPr="004058ED" w:rsidRDefault="00A66376" w:rsidP="00A66376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bCs/>
          <w:caps/>
          <w:noProof/>
          <w:lang w:val="lt-LT"/>
        </w:rPr>
      </w:pPr>
      <w:r w:rsidRPr="004058ED">
        <w:rPr>
          <w:b/>
          <w:bCs/>
          <w:noProof/>
          <w:lang w:val="lt-LT"/>
        </w:rPr>
        <w:t>2.</w:t>
      </w:r>
      <w:r w:rsidRPr="004058ED">
        <w:rPr>
          <w:b/>
          <w:bCs/>
          <w:noProof/>
          <w:lang w:val="lt-LT"/>
        </w:rPr>
        <w:tab/>
        <w:t>Kas žinotina prieš vartojant Gyno-Pevaryl</w:t>
      </w:r>
    </w:p>
    <w:p w:rsidR="00A66376" w:rsidRPr="004058ED" w:rsidRDefault="00A66376" w:rsidP="00A66376">
      <w:pPr>
        <w:spacing w:line="240" w:lineRule="auto"/>
        <w:ind w:left="567" w:hanging="567"/>
        <w:rPr>
          <w:noProof/>
          <w:lang w:val="lt-LT"/>
        </w:rPr>
      </w:pPr>
    </w:p>
    <w:p w:rsidR="00A66376" w:rsidRPr="004058ED" w:rsidRDefault="00A66376" w:rsidP="00A66376">
      <w:pPr>
        <w:spacing w:line="240" w:lineRule="auto"/>
        <w:ind w:left="567" w:hanging="567"/>
        <w:rPr>
          <w:b/>
          <w:bCs/>
          <w:caps/>
          <w:noProof/>
          <w:lang w:val="lt-LT"/>
        </w:rPr>
      </w:pPr>
      <w:r w:rsidRPr="004058ED">
        <w:rPr>
          <w:b/>
          <w:bCs/>
          <w:noProof/>
          <w:lang w:val="lt-LT"/>
        </w:rPr>
        <w:t>Gyno-Pevaryl vartoti negalima:</w:t>
      </w:r>
    </w:p>
    <w:p w:rsidR="00A66376" w:rsidRDefault="00A66376" w:rsidP="00A66376">
      <w:pPr>
        <w:numPr>
          <w:ilvl w:val="0"/>
          <w:numId w:val="4"/>
        </w:numPr>
        <w:spacing w:line="240" w:lineRule="auto"/>
        <w:ind w:left="567" w:right="-2" w:hanging="567"/>
        <w:rPr>
          <w:noProof/>
          <w:lang w:val="lt-LT"/>
        </w:rPr>
      </w:pPr>
      <w:r w:rsidRPr="00F56872">
        <w:rPr>
          <w:noProof/>
          <w:lang w:val="lt-LT"/>
        </w:rPr>
        <w:t>jeigu</w:t>
      </w:r>
      <w:r w:rsidRPr="004058ED">
        <w:rPr>
          <w:noProof/>
          <w:lang w:val="lt-LT"/>
        </w:rPr>
        <w:t xml:space="preserve"> yra alergija </w:t>
      </w:r>
      <w:r>
        <w:rPr>
          <w:noProof/>
          <w:lang w:val="lt-LT"/>
        </w:rPr>
        <w:t>veikliajai</w:t>
      </w:r>
      <w:r w:rsidRPr="004058ED">
        <w:rPr>
          <w:noProof/>
          <w:lang w:val="lt-LT"/>
        </w:rPr>
        <w:t xml:space="preserve"> arba bet kuriai pagalbinei šio vaisto medžiagai </w:t>
      </w:r>
      <w:r w:rsidRPr="004058ED">
        <w:rPr>
          <w:lang w:val="lt-LT"/>
        </w:rPr>
        <w:t>(jos išvardytos 6 skyriuje)</w:t>
      </w:r>
      <w:r w:rsidRPr="004058ED">
        <w:rPr>
          <w:noProof/>
          <w:lang w:val="lt-LT"/>
        </w:rPr>
        <w:t>.</w:t>
      </w:r>
    </w:p>
    <w:p w:rsidR="00A66376" w:rsidRDefault="00A66376" w:rsidP="00A66376">
      <w:pPr>
        <w:numPr>
          <w:ilvl w:val="12"/>
          <w:numId w:val="0"/>
        </w:numPr>
        <w:spacing w:line="240" w:lineRule="auto"/>
        <w:ind w:left="567" w:hanging="567"/>
        <w:rPr>
          <w:noProof/>
          <w:lang w:val="lt-LT"/>
        </w:rPr>
      </w:pP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>Nevartokite šio vaisto, jeigu aukščiau paminėta būklė Jums tinka. Jeigu abejojate, prieš vartodami Gyno-Pevaryl pasitarkite su gydytoju arba vaistininku.</w:t>
      </w:r>
    </w:p>
    <w:p w:rsidR="00A66376" w:rsidRPr="004058ED" w:rsidRDefault="00A66376" w:rsidP="00A66376">
      <w:pPr>
        <w:spacing w:line="240" w:lineRule="auto"/>
        <w:ind w:left="567" w:hanging="567"/>
        <w:rPr>
          <w:noProof/>
          <w:lang w:val="lt-LT"/>
        </w:rPr>
      </w:pPr>
    </w:p>
    <w:p w:rsidR="00A66376" w:rsidRPr="004058ED" w:rsidRDefault="00A66376" w:rsidP="00A66376">
      <w:pPr>
        <w:spacing w:line="240" w:lineRule="auto"/>
        <w:ind w:left="567" w:hanging="567"/>
        <w:rPr>
          <w:b/>
          <w:bCs/>
          <w:noProof/>
          <w:lang w:val="lt-LT"/>
        </w:rPr>
      </w:pPr>
      <w:r w:rsidRPr="004058ED">
        <w:rPr>
          <w:b/>
          <w:bCs/>
          <w:noProof/>
          <w:lang w:val="lt-LT"/>
        </w:rPr>
        <w:t>Įspėjimai ir atsargumo priemonės</w:t>
      </w:r>
    </w:p>
    <w:p w:rsidR="00A66376" w:rsidRPr="00442EF2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lang w:val="lt-LT"/>
        </w:rPr>
        <w:t xml:space="preserve">Pasitarkite su gydytoju arba vaistininku, prieš vartodami </w:t>
      </w:r>
      <w:proofErr w:type="spellStart"/>
      <w:r>
        <w:rPr>
          <w:lang w:val="lt-LT"/>
        </w:rPr>
        <w:t>Gyno-Pevaryl</w:t>
      </w:r>
      <w:proofErr w:type="spellEnd"/>
      <w:r>
        <w:rPr>
          <w:lang w:val="lt-LT"/>
        </w:rPr>
        <w:t>, jeigu:</w:t>
      </w:r>
      <w:r w:rsidRPr="00442EF2">
        <w:rPr>
          <w:noProof/>
          <w:lang w:val="lt-LT"/>
        </w:rPr>
        <w:t xml:space="preserve"> </w:t>
      </w:r>
    </w:p>
    <w:p w:rsidR="00A66376" w:rsidRPr="00796D5A" w:rsidRDefault="00A66376" w:rsidP="00A66376">
      <w:pPr>
        <w:numPr>
          <w:ilvl w:val="0"/>
          <w:numId w:val="4"/>
        </w:numPr>
        <w:spacing w:line="240" w:lineRule="auto"/>
        <w:ind w:left="567" w:right="-2" w:hanging="567"/>
        <w:rPr>
          <w:noProof/>
          <w:lang w:val="lt-LT"/>
        </w:rPr>
      </w:pPr>
      <w:r w:rsidRPr="00796D5A">
        <w:rPr>
          <w:noProof/>
          <w:lang w:val="lt-LT"/>
        </w:rPr>
        <w:t xml:space="preserve">Jums yra alergija bet kokiam kitam vaistui, kuris vartojamas gydyti pienligę arba kitas grybelines infekcijas; </w:t>
      </w:r>
    </w:p>
    <w:p w:rsidR="00A66376" w:rsidRPr="00AA5BB5" w:rsidRDefault="00A66376" w:rsidP="00A66376">
      <w:pPr>
        <w:numPr>
          <w:ilvl w:val="0"/>
          <w:numId w:val="4"/>
        </w:numPr>
        <w:spacing w:line="240" w:lineRule="auto"/>
        <w:ind w:left="567" w:right="-2" w:hanging="567"/>
        <w:rPr>
          <w:noProof/>
        </w:rPr>
      </w:pPr>
      <w:r w:rsidRPr="00AA5BB5">
        <w:rPr>
          <w:noProof/>
        </w:rPr>
        <w:t>J</w:t>
      </w:r>
      <w:r w:rsidRPr="00442EF2">
        <w:rPr>
          <w:noProof/>
        </w:rPr>
        <w:t>ums paskirtas kitas</w:t>
      </w:r>
      <w:r w:rsidRPr="00AA5BB5">
        <w:rPr>
          <w:noProof/>
        </w:rPr>
        <w:t xml:space="preserve"> makšties gydym</w:t>
      </w:r>
      <w:r w:rsidRPr="00442EF2">
        <w:rPr>
          <w:noProof/>
        </w:rPr>
        <w:t>as</w:t>
      </w:r>
      <w:r w:rsidRPr="00D14636">
        <w:rPr>
          <w:noProof/>
        </w:rPr>
        <w:t xml:space="preserve">. </w:t>
      </w:r>
    </w:p>
    <w:p w:rsidR="00A66376" w:rsidRDefault="00A66376" w:rsidP="00A66376">
      <w:pPr>
        <w:spacing w:line="240" w:lineRule="auto"/>
        <w:rPr>
          <w:noProof/>
          <w:lang w:val="lt-LT"/>
        </w:rPr>
      </w:pPr>
    </w:p>
    <w:p w:rsidR="00A66376" w:rsidRPr="00442EF2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r>
        <w:rPr>
          <w:noProof/>
          <w:lang w:val="lt-LT"/>
        </w:rPr>
        <w:t>Pasitarkite su gydytoju dėl kitokios kontracepcijos, kol vartojate šį vaistą, jeigu:</w:t>
      </w:r>
      <w:r w:rsidRPr="00442EF2">
        <w:rPr>
          <w:noProof/>
          <w:lang w:val="lt-LT"/>
        </w:rPr>
        <w:t xml:space="preserve"> </w:t>
      </w:r>
    </w:p>
    <w:p w:rsidR="00A66376" w:rsidRPr="00442EF2" w:rsidRDefault="00A66376" w:rsidP="00A66376">
      <w:pPr>
        <w:numPr>
          <w:ilvl w:val="0"/>
          <w:numId w:val="4"/>
        </w:numPr>
        <w:spacing w:line="240" w:lineRule="auto"/>
        <w:ind w:left="567" w:right="-2" w:hanging="567"/>
        <w:rPr>
          <w:noProof/>
          <w:lang w:val="lt-LT"/>
        </w:rPr>
      </w:pPr>
      <w:r w:rsidRPr="00442EF2">
        <w:rPr>
          <w:noProof/>
          <w:lang w:val="lt-LT"/>
        </w:rPr>
        <w:lastRenderedPageBreak/>
        <w:t>Jūs vartojate barjerinę kontracepciją, įskaitant prezervatyvus ar diafragmas, nes Gyno-Pevaryl ovulės gali pažeisti gumą ir ji neveiks tinkamai;</w:t>
      </w:r>
    </w:p>
    <w:p w:rsidR="00A66376" w:rsidRPr="002E6AEE" w:rsidRDefault="00A66376" w:rsidP="00A66376">
      <w:pPr>
        <w:numPr>
          <w:ilvl w:val="0"/>
          <w:numId w:val="4"/>
        </w:numPr>
        <w:spacing w:line="240" w:lineRule="auto"/>
        <w:ind w:left="567" w:right="-2" w:hanging="567"/>
        <w:rPr>
          <w:noProof/>
          <w:lang w:val="en-US"/>
        </w:rPr>
      </w:pPr>
      <w:r>
        <w:rPr>
          <w:noProof/>
        </w:rPr>
        <w:t>Jūs vartojate spermicidinius kontraceptikus</w:t>
      </w:r>
      <w:r>
        <w:rPr>
          <w:noProof/>
          <w:lang w:val="en-US"/>
        </w:rPr>
        <w:t>.</w:t>
      </w:r>
    </w:p>
    <w:p w:rsidR="00A66376" w:rsidRDefault="00A66376" w:rsidP="00A66376">
      <w:pPr>
        <w:spacing w:line="240" w:lineRule="auto"/>
        <w:rPr>
          <w:noProof/>
          <w:lang w:val="lt-LT"/>
        </w:rPr>
      </w:pPr>
    </w:p>
    <w:p w:rsidR="00A66376" w:rsidRDefault="00A66376" w:rsidP="00A66376">
      <w:pPr>
        <w:spacing w:line="240" w:lineRule="auto"/>
        <w:rPr>
          <w:noProof/>
          <w:lang w:val="lt-LT"/>
        </w:rPr>
      </w:pPr>
      <w:r>
        <w:rPr>
          <w:noProof/>
          <w:lang w:val="lt-LT"/>
        </w:rPr>
        <w:t>Jeigu esate jaunesnė nei 16 metų ar vyresnė nei 65 metai, pasitarkite su gydytoju ar vaistininku, prieš pradėdama vartoti šį vaistą.</w:t>
      </w:r>
    </w:p>
    <w:p w:rsidR="00A66376" w:rsidRDefault="00A66376" w:rsidP="00A66376">
      <w:pPr>
        <w:spacing w:line="240" w:lineRule="auto"/>
        <w:rPr>
          <w:noProof/>
          <w:lang w:val="lt-LT"/>
        </w:rPr>
      </w:pPr>
    </w:p>
    <w:p w:rsidR="00A66376" w:rsidRPr="0071382A" w:rsidRDefault="00A66376" w:rsidP="00A66376">
      <w:pPr>
        <w:spacing w:line="240" w:lineRule="auto"/>
        <w:rPr>
          <w:b/>
          <w:noProof/>
          <w:lang w:val="lt-LT"/>
        </w:rPr>
      </w:pPr>
      <w:r w:rsidRPr="0071382A">
        <w:rPr>
          <w:b/>
          <w:noProof/>
          <w:lang w:val="lt-LT"/>
        </w:rPr>
        <w:t>Vaikams ir paaugliams</w:t>
      </w:r>
    </w:p>
    <w:p w:rsidR="00A66376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>Gyno-Pevaryl nėra skirtas vartoti jaunesniems kaip 16 metų paaugliams.</w:t>
      </w: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:rsidR="00A66376" w:rsidRPr="004058ED" w:rsidRDefault="00A66376" w:rsidP="00A66376">
      <w:pPr>
        <w:spacing w:line="240" w:lineRule="auto"/>
        <w:ind w:left="567" w:hanging="567"/>
        <w:rPr>
          <w:b/>
          <w:bCs/>
          <w:noProof/>
          <w:lang w:val="lt-LT"/>
        </w:rPr>
      </w:pPr>
      <w:r w:rsidRPr="004058ED">
        <w:rPr>
          <w:b/>
          <w:bCs/>
          <w:noProof/>
          <w:lang w:val="lt-LT"/>
        </w:rPr>
        <w:t>Kiti vaistai ir Gyno-Pevaryl</w:t>
      </w:r>
    </w:p>
    <w:p w:rsidR="00A66376" w:rsidRPr="004058ED" w:rsidRDefault="00A66376" w:rsidP="00A66376">
      <w:pPr>
        <w:pStyle w:val="BTEMEASMCA"/>
      </w:pPr>
      <w:r w:rsidRPr="004058ED">
        <w:t>Jeigu vartojate ar neseniai vartojote kitų vaistų arba dėl to nesate tikri, apie tai pasakykite gydytojui arba vaistininkui</w:t>
      </w:r>
      <w:r>
        <w:t>, įskaitant ir vaistus, kuriuos nusipirkote be recepto ar augalinius vaistus.</w:t>
      </w:r>
    </w:p>
    <w:p w:rsidR="00A66376" w:rsidRDefault="00A66376" w:rsidP="00A66376">
      <w:pPr>
        <w:spacing w:line="240" w:lineRule="auto"/>
        <w:rPr>
          <w:lang w:val="lt-LT"/>
        </w:rPr>
      </w:pPr>
    </w:p>
    <w:p w:rsidR="00A66376" w:rsidRPr="00796D5A" w:rsidRDefault="00A66376" w:rsidP="00A66376">
      <w:pPr>
        <w:numPr>
          <w:ilvl w:val="12"/>
          <w:numId w:val="0"/>
        </w:numPr>
        <w:tabs>
          <w:tab w:val="clear" w:pos="567"/>
          <w:tab w:val="left" w:pos="0"/>
        </w:tabs>
        <w:spacing w:line="240" w:lineRule="auto"/>
        <w:ind w:right="-2"/>
        <w:rPr>
          <w:noProof/>
          <w:lang w:val="lt-LT"/>
        </w:rPr>
      </w:pPr>
      <w:r>
        <w:rPr>
          <w:lang w:val="lt-LT"/>
        </w:rPr>
        <w:t>Ypač pasakykite gydytojui, jeigu Jūs vartojate:</w:t>
      </w:r>
      <w:r w:rsidRPr="00796D5A">
        <w:rPr>
          <w:noProof/>
          <w:lang w:val="lt-LT"/>
        </w:rPr>
        <w:t xml:space="preserve"> </w:t>
      </w:r>
    </w:p>
    <w:p w:rsidR="00A66376" w:rsidRPr="005410E2" w:rsidRDefault="00A66376" w:rsidP="00A66376">
      <w:pPr>
        <w:numPr>
          <w:ilvl w:val="0"/>
          <w:numId w:val="4"/>
        </w:numPr>
        <w:spacing w:line="240" w:lineRule="auto"/>
        <w:ind w:left="567" w:right="-2" w:hanging="567"/>
        <w:rPr>
          <w:noProof/>
          <w:lang w:val="lt-LT"/>
        </w:rPr>
      </w:pPr>
      <w:r>
        <w:rPr>
          <w:lang w:val="lt-LT"/>
        </w:rPr>
        <w:t>k</w:t>
      </w:r>
      <w:r w:rsidRPr="005410E2">
        <w:rPr>
          <w:lang w:val="lt-LT"/>
        </w:rPr>
        <w:t>raujo krešėjimą mažinančius vaistus (</w:t>
      </w:r>
      <w:r>
        <w:rPr>
          <w:lang w:val="lt-LT"/>
        </w:rPr>
        <w:t>antikoaguliantus</w:t>
      </w:r>
      <w:r w:rsidRPr="005410E2">
        <w:rPr>
          <w:lang w:val="lt-LT"/>
        </w:rPr>
        <w:t>)</w:t>
      </w:r>
      <w:r>
        <w:rPr>
          <w:lang w:val="lt-LT"/>
        </w:rPr>
        <w:t>, tokius kaip</w:t>
      </w:r>
      <w:r w:rsidRPr="005410E2">
        <w:rPr>
          <w:lang w:val="lt-LT"/>
        </w:rPr>
        <w:t xml:space="preserve"> </w:t>
      </w:r>
      <w:proofErr w:type="spellStart"/>
      <w:r w:rsidRPr="005410E2">
        <w:rPr>
          <w:lang w:val="lt-LT"/>
        </w:rPr>
        <w:t>varfarin</w:t>
      </w:r>
      <w:r>
        <w:rPr>
          <w:lang w:val="lt-LT"/>
        </w:rPr>
        <w:t>as</w:t>
      </w:r>
      <w:proofErr w:type="spellEnd"/>
      <w:r w:rsidRPr="005410E2">
        <w:rPr>
          <w:lang w:val="lt-LT"/>
        </w:rPr>
        <w:t xml:space="preserve"> </w:t>
      </w:r>
      <w:r>
        <w:rPr>
          <w:lang w:val="lt-LT"/>
        </w:rPr>
        <w:t>a</w:t>
      </w:r>
      <w:r w:rsidRPr="005410E2">
        <w:rPr>
          <w:lang w:val="lt-LT"/>
        </w:rPr>
        <w:t xml:space="preserve">r </w:t>
      </w:r>
      <w:proofErr w:type="spellStart"/>
      <w:r w:rsidRPr="005410E2">
        <w:rPr>
          <w:lang w:val="lt-LT"/>
        </w:rPr>
        <w:t>acenokumarol</w:t>
      </w:r>
      <w:r>
        <w:rPr>
          <w:lang w:val="lt-LT"/>
        </w:rPr>
        <w:t>is</w:t>
      </w:r>
      <w:proofErr w:type="spellEnd"/>
      <w:r w:rsidRPr="005410E2">
        <w:rPr>
          <w:lang w:val="lt-LT"/>
        </w:rPr>
        <w:t xml:space="preserve">. </w:t>
      </w:r>
      <w:r>
        <w:rPr>
          <w:lang w:val="lt-LT"/>
        </w:rPr>
        <w:t>Jūsų gydytojas gali tikrinti, ar antikoaguliantas veikia tinkamai</w:t>
      </w:r>
      <w:r w:rsidRPr="005410E2">
        <w:rPr>
          <w:lang w:val="lt-LT"/>
        </w:rPr>
        <w:t>.</w:t>
      </w: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lang w:val="lt-LT"/>
        </w:rPr>
      </w:pPr>
    </w:p>
    <w:p w:rsidR="00A66376" w:rsidRPr="004058ED" w:rsidRDefault="00A66376" w:rsidP="00A66376">
      <w:pPr>
        <w:spacing w:line="240" w:lineRule="auto"/>
        <w:ind w:left="567" w:hanging="567"/>
        <w:rPr>
          <w:b/>
          <w:bCs/>
          <w:noProof/>
          <w:lang w:val="lt-LT"/>
        </w:rPr>
      </w:pPr>
      <w:r w:rsidRPr="004058ED">
        <w:rPr>
          <w:b/>
          <w:bCs/>
          <w:noProof/>
          <w:lang w:val="lt-LT"/>
        </w:rPr>
        <w:t>Nėštumas ir žindymo laikotarpis</w:t>
      </w:r>
    </w:p>
    <w:p w:rsidR="00A66376" w:rsidRPr="004058ED" w:rsidRDefault="00A66376" w:rsidP="00A66376">
      <w:pPr>
        <w:pStyle w:val="BTEMEASMCA"/>
      </w:pPr>
      <w:r>
        <w:t>Jeigu esate nėščia, žindote kūdikį, manote, kad galbūt esate nėščia, arba planuojate pastoti, tai p</w:t>
      </w:r>
      <w:r w:rsidRPr="004058ED">
        <w:t>rieš varto</w:t>
      </w:r>
      <w:r>
        <w:t>dama</w:t>
      </w:r>
      <w:r w:rsidRPr="004058ED">
        <w:t xml:space="preserve"> </w:t>
      </w:r>
      <w:r>
        <w:t>š</w:t>
      </w:r>
      <w:r w:rsidRPr="004058ED">
        <w:t>į vaistą, pasitar</w:t>
      </w:r>
      <w:r>
        <w:t>kite</w:t>
      </w:r>
      <w:r w:rsidRPr="004058ED">
        <w:t xml:space="preserve"> su gydytoju arba vaistininku.</w:t>
      </w:r>
    </w:p>
    <w:p w:rsidR="00A66376" w:rsidRPr="004058ED" w:rsidRDefault="00A66376" w:rsidP="00A66376">
      <w:pPr>
        <w:spacing w:line="240" w:lineRule="auto"/>
        <w:rPr>
          <w:lang w:val="lt-LT"/>
        </w:rPr>
      </w:pPr>
    </w:p>
    <w:p w:rsidR="00A66376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>Jūs vis dar galėsite vartoti Gyno-Pevaryl, jeigu gydytojas mano, kad Jums šio vaisto reikia.</w:t>
      </w: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lt-LT"/>
        </w:rPr>
      </w:pP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A66376" w:rsidRPr="004058ED" w:rsidRDefault="00A66376" w:rsidP="00A66376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bCs/>
          <w:caps/>
          <w:noProof/>
          <w:lang w:val="lt-LT"/>
        </w:rPr>
      </w:pPr>
      <w:r w:rsidRPr="004058ED">
        <w:rPr>
          <w:b/>
          <w:bCs/>
          <w:noProof/>
          <w:lang w:val="lt-LT"/>
        </w:rPr>
        <w:t>3.</w:t>
      </w:r>
      <w:r w:rsidRPr="004058ED">
        <w:rPr>
          <w:b/>
          <w:bCs/>
          <w:noProof/>
          <w:lang w:val="lt-LT"/>
        </w:rPr>
        <w:tab/>
        <w:t xml:space="preserve">Kaip vartoti </w:t>
      </w:r>
      <w:proofErr w:type="spellStart"/>
      <w:r w:rsidRPr="004058ED">
        <w:rPr>
          <w:b/>
          <w:bCs/>
          <w:lang w:val="lt-LT"/>
        </w:rPr>
        <w:t>Gyno-Pevaryl</w:t>
      </w:r>
      <w:proofErr w:type="spellEnd"/>
    </w:p>
    <w:p w:rsidR="00A66376" w:rsidRPr="004058ED" w:rsidRDefault="00A66376" w:rsidP="00A66376">
      <w:pPr>
        <w:spacing w:line="240" w:lineRule="auto"/>
        <w:ind w:left="567" w:hanging="567"/>
        <w:rPr>
          <w:noProof/>
          <w:lang w:val="lt-LT"/>
        </w:rPr>
      </w:pPr>
    </w:p>
    <w:p w:rsidR="00A66376" w:rsidRDefault="00A66376" w:rsidP="00A66376">
      <w:pPr>
        <w:tabs>
          <w:tab w:val="clear" w:pos="567"/>
        </w:tabs>
        <w:spacing w:line="240" w:lineRule="auto"/>
        <w:rPr>
          <w:lang w:val="lt-LT"/>
        </w:rPr>
      </w:pPr>
      <w:r w:rsidRPr="004058ED">
        <w:rPr>
          <w:lang w:val="lt-LT"/>
        </w:rPr>
        <w:t>Visada vartokite šį vaistą tiksliai kaip nurodė gydytojas. Jeigu abejojate, kreipkitės į gydytoją arba vaistininką.</w:t>
      </w:r>
    </w:p>
    <w:p w:rsidR="00A66376" w:rsidRDefault="00A66376" w:rsidP="00A66376">
      <w:pPr>
        <w:tabs>
          <w:tab w:val="clear" w:pos="567"/>
        </w:tabs>
        <w:spacing w:line="240" w:lineRule="auto"/>
        <w:rPr>
          <w:lang w:val="lt-LT"/>
        </w:rPr>
      </w:pPr>
    </w:p>
    <w:p w:rsidR="00A66376" w:rsidRPr="00442EF2" w:rsidRDefault="00A66376" w:rsidP="00A66376">
      <w:pPr>
        <w:tabs>
          <w:tab w:val="clear" w:pos="567"/>
        </w:tabs>
        <w:spacing w:line="240" w:lineRule="auto"/>
        <w:rPr>
          <w:noProof/>
          <w:u w:val="single"/>
          <w:lang w:val="lt-LT"/>
        </w:rPr>
      </w:pPr>
      <w:proofErr w:type="spellStart"/>
      <w:r w:rsidRPr="00442EF2">
        <w:rPr>
          <w:u w:val="single"/>
          <w:lang w:val="lt-LT"/>
        </w:rPr>
        <w:t>Ovulių</w:t>
      </w:r>
      <w:proofErr w:type="spellEnd"/>
      <w:r w:rsidRPr="00442EF2">
        <w:rPr>
          <w:u w:val="single"/>
          <w:lang w:val="lt-LT"/>
        </w:rPr>
        <w:t xml:space="preserve"> naudojimas</w:t>
      </w:r>
    </w:p>
    <w:p w:rsidR="00A66376" w:rsidRPr="004058ED" w:rsidRDefault="00A66376" w:rsidP="00A66376">
      <w:pPr>
        <w:spacing w:line="240" w:lineRule="auto"/>
        <w:rPr>
          <w:noProof/>
          <w:lang w:val="lt-LT"/>
        </w:rPr>
      </w:pPr>
    </w:p>
    <w:p w:rsidR="00A66376" w:rsidRPr="004058ED" w:rsidRDefault="00A66376" w:rsidP="00A66376">
      <w:pPr>
        <w:spacing w:line="240" w:lineRule="auto"/>
        <w:rPr>
          <w:i/>
          <w:iCs/>
          <w:lang w:val="lt-LT"/>
        </w:rPr>
      </w:pPr>
      <w:proofErr w:type="spellStart"/>
      <w:r w:rsidRPr="004058ED">
        <w:rPr>
          <w:i/>
          <w:iCs/>
          <w:lang w:val="lt-LT"/>
        </w:rPr>
        <w:t>Gyno-Pevaryl</w:t>
      </w:r>
      <w:proofErr w:type="spellEnd"/>
      <w:r w:rsidRPr="004058ED">
        <w:rPr>
          <w:i/>
          <w:iCs/>
          <w:lang w:val="lt-LT"/>
        </w:rPr>
        <w:t xml:space="preserve"> 50</w:t>
      </w:r>
      <w:r>
        <w:rPr>
          <w:i/>
          <w:iCs/>
          <w:lang w:val="lt-LT"/>
        </w:rPr>
        <w:t> </w:t>
      </w:r>
      <w:r w:rsidRPr="004058ED">
        <w:rPr>
          <w:i/>
          <w:iCs/>
          <w:lang w:val="lt-LT"/>
        </w:rPr>
        <w:t xml:space="preserve">mg </w:t>
      </w:r>
      <w:proofErr w:type="spellStart"/>
      <w:r w:rsidRPr="004058ED">
        <w:rPr>
          <w:i/>
          <w:iCs/>
          <w:lang w:val="lt-LT"/>
        </w:rPr>
        <w:t>ovulės</w:t>
      </w:r>
      <w:proofErr w:type="spellEnd"/>
    </w:p>
    <w:p w:rsidR="00A66376" w:rsidRPr="00796D5A" w:rsidRDefault="00A66376" w:rsidP="00A66376">
      <w:pPr>
        <w:numPr>
          <w:ilvl w:val="0"/>
          <w:numId w:val="4"/>
        </w:numPr>
        <w:spacing w:line="240" w:lineRule="auto"/>
        <w:ind w:left="567" w:right="-2" w:hanging="567"/>
        <w:rPr>
          <w:noProof/>
          <w:lang w:val="lt-LT"/>
        </w:rPr>
      </w:pPr>
      <w:r w:rsidRPr="00796D5A">
        <w:rPr>
          <w:noProof/>
          <w:lang w:val="lt-LT"/>
        </w:rPr>
        <w:t xml:space="preserve">Prieš vartodama šį vaistą, visada nusiplaukite rankas. Tai ypač svarbu, jeigu esate nėščia. </w:t>
      </w:r>
    </w:p>
    <w:p w:rsidR="00A66376" w:rsidRPr="00796D5A" w:rsidRDefault="00A66376" w:rsidP="00A66376">
      <w:pPr>
        <w:numPr>
          <w:ilvl w:val="0"/>
          <w:numId w:val="4"/>
        </w:numPr>
        <w:spacing w:line="240" w:lineRule="auto"/>
        <w:ind w:left="567" w:right="-2" w:hanging="567"/>
        <w:rPr>
          <w:noProof/>
          <w:lang w:val="lt-LT"/>
        </w:rPr>
      </w:pPr>
      <w:r w:rsidRPr="00796D5A">
        <w:rPr>
          <w:noProof/>
          <w:lang w:val="lt-LT"/>
        </w:rPr>
        <w:t xml:space="preserve">Visą gydymo kursą sudaro 14 ovulių. </w:t>
      </w:r>
    </w:p>
    <w:p w:rsidR="00A66376" w:rsidRPr="007D03C3" w:rsidRDefault="00A66376" w:rsidP="00A66376">
      <w:pPr>
        <w:numPr>
          <w:ilvl w:val="0"/>
          <w:numId w:val="4"/>
        </w:numPr>
        <w:spacing w:line="240" w:lineRule="auto"/>
        <w:ind w:left="567" w:right="-2" w:hanging="567"/>
        <w:rPr>
          <w:noProof/>
          <w:lang w:val="lt-LT"/>
        </w:rPr>
      </w:pPr>
      <w:r w:rsidRPr="007D03C3">
        <w:rPr>
          <w:noProof/>
          <w:lang w:val="lt-LT"/>
        </w:rPr>
        <w:t xml:space="preserve">14 dienų iš eilės vartokite po vieną ovulę. </w:t>
      </w:r>
    </w:p>
    <w:p w:rsidR="00A66376" w:rsidRPr="007D03C3" w:rsidRDefault="00A66376" w:rsidP="00A66376">
      <w:pPr>
        <w:numPr>
          <w:ilvl w:val="0"/>
          <w:numId w:val="4"/>
        </w:numPr>
        <w:spacing w:line="240" w:lineRule="auto"/>
        <w:ind w:left="567" w:right="-2" w:hanging="567"/>
        <w:rPr>
          <w:noProof/>
          <w:lang w:val="lt-LT"/>
        </w:rPr>
      </w:pPr>
      <w:r w:rsidRPr="007D03C3">
        <w:rPr>
          <w:noProof/>
          <w:lang w:val="lt-LT"/>
        </w:rPr>
        <w:t xml:space="preserve">Ovulę vartokite prieš pat einant miegoti. Tai padės ovulei neiškristi. </w:t>
      </w:r>
    </w:p>
    <w:p w:rsidR="00A66376" w:rsidRPr="00747DF3" w:rsidRDefault="00A66376" w:rsidP="00A66376">
      <w:pPr>
        <w:numPr>
          <w:ilvl w:val="0"/>
          <w:numId w:val="4"/>
        </w:numPr>
        <w:spacing w:line="240" w:lineRule="auto"/>
        <w:ind w:left="567" w:right="-2" w:hanging="567"/>
        <w:rPr>
          <w:noProof/>
          <w:lang w:val="en-US"/>
        </w:rPr>
      </w:pPr>
      <w:r>
        <w:rPr>
          <w:noProof/>
        </w:rPr>
        <w:t>Ovulių negalima nuryti</w:t>
      </w:r>
      <w:r>
        <w:rPr>
          <w:noProof/>
          <w:lang w:val="en-US"/>
        </w:rPr>
        <w:t>.</w:t>
      </w:r>
    </w:p>
    <w:p w:rsidR="00A66376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en-US"/>
        </w:rPr>
      </w:pPr>
    </w:p>
    <w:p w:rsidR="00A66376" w:rsidRPr="004058ED" w:rsidRDefault="00A66376" w:rsidP="00A66376">
      <w:pPr>
        <w:spacing w:line="240" w:lineRule="auto"/>
        <w:rPr>
          <w:i/>
          <w:iCs/>
          <w:lang w:val="lt-LT"/>
        </w:rPr>
      </w:pPr>
      <w:proofErr w:type="spellStart"/>
      <w:r w:rsidRPr="004058ED">
        <w:rPr>
          <w:i/>
          <w:iCs/>
          <w:lang w:val="lt-LT"/>
        </w:rPr>
        <w:t>Gyno-Pevaryl</w:t>
      </w:r>
      <w:proofErr w:type="spellEnd"/>
      <w:r w:rsidRPr="004058ED">
        <w:rPr>
          <w:i/>
          <w:iCs/>
          <w:lang w:val="lt-LT"/>
        </w:rPr>
        <w:t xml:space="preserve"> </w:t>
      </w:r>
      <w:r>
        <w:rPr>
          <w:i/>
          <w:iCs/>
          <w:lang w:val="lt-LT"/>
        </w:rPr>
        <w:t>1</w:t>
      </w:r>
      <w:r w:rsidRPr="004058ED">
        <w:rPr>
          <w:i/>
          <w:iCs/>
          <w:lang w:val="lt-LT"/>
        </w:rPr>
        <w:t>50</w:t>
      </w:r>
      <w:r>
        <w:rPr>
          <w:i/>
          <w:iCs/>
          <w:lang w:val="lt-LT"/>
        </w:rPr>
        <w:t> </w:t>
      </w:r>
      <w:r w:rsidRPr="004058ED">
        <w:rPr>
          <w:i/>
          <w:iCs/>
          <w:lang w:val="lt-LT"/>
        </w:rPr>
        <w:t xml:space="preserve">mg </w:t>
      </w:r>
      <w:proofErr w:type="spellStart"/>
      <w:r w:rsidRPr="004058ED">
        <w:rPr>
          <w:i/>
          <w:iCs/>
          <w:lang w:val="lt-LT"/>
        </w:rPr>
        <w:t>ovulės</w:t>
      </w:r>
      <w:proofErr w:type="spellEnd"/>
    </w:p>
    <w:p w:rsidR="00A66376" w:rsidRPr="00796D5A" w:rsidRDefault="00A66376" w:rsidP="00A66376">
      <w:pPr>
        <w:numPr>
          <w:ilvl w:val="0"/>
          <w:numId w:val="4"/>
        </w:numPr>
        <w:spacing w:line="240" w:lineRule="auto"/>
        <w:ind w:left="567" w:right="-2" w:hanging="567"/>
        <w:rPr>
          <w:noProof/>
          <w:lang w:val="lt-LT"/>
        </w:rPr>
      </w:pPr>
      <w:r w:rsidRPr="00796D5A">
        <w:rPr>
          <w:noProof/>
          <w:lang w:val="lt-LT"/>
        </w:rPr>
        <w:t xml:space="preserve">Prieš vartodama šį vaistą, visada nusiplaukite rankas. Tai ypač svarbu, jeigu esate nėščia. </w:t>
      </w:r>
    </w:p>
    <w:p w:rsidR="00A66376" w:rsidRPr="00796D5A" w:rsidRDefault="00A66376" w:rsidP="00A66376">
      <w:pPr>
        <w:numPr>
          <w:ilvl w:val="0"/>
          <w:numId w:val="4"/>
        </w:numPr>
        <w:spacing w:line="240" w:lineRule="auto"/>
        <w:ind w:left="567" w:right="-2" w:hanging="567"/>
        <w:rPr>
          <w:noProof/>
          <w:lang w:val="lt-LT"/>
        </w:rPr>
      </w:pPr>
      <w:r w:rsidRPr="00796D5A">
        <w:rPr>
          <w:noProof/>
          <w:lang w:val="lt-LT"/>
        </w:rPr>
        <w:t xml:space="preserve">Visą gydymo kursą sudaro 3 ovulės. </w:t>
      </w:r>
    </w:p>
    <w:p w:rsidR="00A66376" w:rsidRPr="007D03C3" w:rsidRDefault="00A66376" w:rsidP="00A66376">
      <w:pPr>
        <w:numPr>
          <w:ilvl w:val="0"/>
          <w:numId w:val="4"/>
        </w:numPr>
        <w:spacing w:line="240" w:lineRule="auto"/>
        <w:ind w:left="567" w:right="-2" w:hanging="567"/>
        <w:rPr>
          <w:noProof/>
          <w:lang w:val="sv-SE"/>
        </w:rPr>
      </w:pPr>
      <w:r w:rsidRPr="007D03C3">
        <w:rPr>
          <w:noProof/>
          <w:lang w:val="sv-SE"/>
        </w:rPr>
        <w:t xml:space="preserve">3 dienas iš eilės vartokite po vieną ovulę. </w:t>
      </w:r>
    </w:p>
    <w:p w:rsidR="00A66376" w:rsidRPr="007D03C3" w:rsidRDefault="00A66376" w:rsidP="00A66376">
      <w:pPr>
        <w:numPr>
          <w:ilvl w:val="0"/>
          <w:numId w:val="4"/>
        </w:numPr>
        <w:spacing w:line="240" w:lineRule="auto"/>
        <w:ind w:left="567" w:right="-2" w:hanging="567"/>
        <w:rPr>
          <w:noProof/>
          <w:lang w:val="sv-SE"/>
        </w:rPr>
      </w:pPr>
      <w:r w:rsidRPr="007D03C3">
        <w:rPr>
          <w:noProof/>
          <w:lang w:val="sv-SE"/>
        </w:rPr>
        <w:t>Ovulę vartokite prieš pat einant miegoti. Tai padės ovulei neiškristi.</w:t>
      </w:r>
    </w:p>
    <w:p w:rsidR="00A66376" w:rsidRDefault="00A66376" w:rsidP="00A66376">
      <w:pPr>
        <w:numPr>
          <w:ilvl w:val="0"/>
          <w:numId w:val="4"/>
        </w:numPr>
        <w:spacing w:line="240" w:lineRule="auto"/>
        <w:ind w:left="567" w:right="-2" w:hanging="567"/>
        <w:rPr>
          <w:noProof/>
        </w:rPr>
      </w:pPr>
      <w:r>
        <w:rPr>
          <w:noProof/>
        </w:rPr>
        <w:t>Ovulių negalima nuryti.</w:t>
      </w:r>
    </w:p>
    <w:p w:rsidR="00A66376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A66376" w:rsidRPr="00442EF2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en-US"/>
        </w:rPr>
      </w:pPr>
      <w:r w:rsidRPr="00442EF2">
        <w:rPr>
          <w:bCs/>
          <w:noProof/>
          <w:u w:val="single"/>
          <w:lang w:val="en-US"/>
        </w:rPr>
        <w:t xml:space="preserve">Ovulės įdėjimas </w:t>
      </w:r>
    </w:p>
    <w:p w:rsidR="00A66376" w:rsidRPr="00AA5BB5" w:rsidRDefault="00A66376" w:rsidP="00A66376">
      <w:pPr>
        <w:numPr>
          <w:ilvl w:val="0"/>
          <w:numId w:val="4"/>
        </w:numPr>
        <w:spacing w:line="240" w:lineRule="auto"/>
        <w:ind w:left="567" w:right="-2" w:hanging="567"/>
        <w:rPr>
          <w:noProof/>
          <w:lang w:val="en-US"/>
        </w:rPr>
      </w:pPr>
      <w:r w:rsidRPr="00AA5BB5">
        <w:rPr>
          <w:noProof/>
          <w:lang w:val="en-US"/>
        </w:rPr>
        <w:t xml:space="preserve">Atskirkite dvi individualiai </w:t>
      </w:r>
      <w:r w:rsidRPr="00AA5BB5">
        <w:rPr>
          <w:noProof/>
          <w:lang w:val="lt-LT"/>
        </w:rPr>
        <w:t>įpakuotas ovules plėšiant tam skirtoje vietoje.</w:t>
      </w:r>
      <w:r w:rsidRPr="00AA5BB5">
        <w:rPr>
          <w:noProof/>
          <w:lang w:val="en-US"/>
        </w:rPr>
        <w:t xml:space="preserve"> </w:t>
      </w:r>
    </w:p>
    <w:p w:rsidR="00A66376" w:rsidRPr="00747DF3" w:rsidRDefault="00A66376" w:rsidP="00A66376">
      <w:pPr>
        <w:numPr>
          <w:ilvl w:val="0"/>
          <w:numId w:val="4"/>
        </w:numPr>
        <w:spacing w:line="240" w:lineRule="auto"/>
        <w:ind w:left="567" w:right="-2" w:hanging="567"/>
        <w:rPr>
          <w:noProof/>
          <w:lang w:val="en-US"/>
        </w:rPr>
      </w:pPr>
      <w:r>
        <w:rPr>
          <w:noProof/>
          <w:lang w:val="en-US"/>
        </w:rPr>
        <w:t xml:space="preserve">Išimkite vieną ovulę iš </w:t>
      </w:r>
      <w:r w:rsidRPr="00747DF3">
        <w:rPr>
          <w:noProof/>
          <w:lang w:val="en-US"/>
        </w:rPr>
        <w:t>plasti</w:t>
      </w:r>
      <w:r>
        <w:rPr>
          <w:noProof/>
          <w:lang w:val="en-US"/>
        </w:rPr>
        <w:t>kinio pakelio naudodami lengvo atidarymo skirtukus (</w:t>
      </w:r>
      <w:r w:rsidRPr="00747DF3">
        <w:rPr>
          <w:noProof/>
          <w:lang w:val="en-US"/>
        </w:rPr>
        <w:t>1</w:t>
      </w:r>
      <w:r>
        <w:rPr>
          <w:noProof/>
          <w:lang w:val="en-US"/>
        </w:rPr>
        <w:t> paveikslėlis</w:t>
      </w:r>
      <w:r w:rsidRPr="00747DF3">
        <w:rPr>
          <w:noProof/>
          <w:lang w:val="en-US"/>
        </w:rPr>
        <w:t>)</w:t>
      </w:r>
      <w:r>
        <w:rPr>
          <w:noProof/>
          <w:lang w:val="en-US"/>
        </w:rPr>
        <w:t>.</w:t>
      </w:r>
      <w:r w:rsidRPr="00747DF3">
        <w:rPr>
          <w:noProof/>
          <w:lang w:val="en-US"/>
        </w:rPr>
        <w:t xml:space="preserve"> </w:t>
      </w:r>
    </w:p>
    <w:p w:rsidR="00A66376" w:rsidRDefault="00A66376" w:rsidP="00A66376">
      <w:pPr>
        <w:spacing w:line="240" w:lineRule="auto"/>
        <w:jc w:val="center"/>
        <w:rPr>
          <w:noProof/>
          <w:lang w:val="en-US"/>
        </w:rPr>
      </w:pPr>
      <w:r>
        <w:rPr>
          <w:noProof/>
          <w:lang w:val="lt-LT" w:eastAsia="lt-LT"/>
        </w:rPr>
        <w:lastRenderedPageBreak/>
        <w:drawing>
          <wp:inline distT="0" distB="0" distL="0" distR="0" wp14:anchorId="71A71E5D" wp14:editId="3344C834">
            <wp:extent cx="1742440" cy="1276985"/>
            <wp:effectExtent l="19050" t="19050" r="10160" b="184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127698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66376" w:rsidRDefault="00A66376" w:rsidP="00A66376">
      <w:pPr>
        <w:spacing w:line="240" w:lineRule="auto"/>
        <w:jc w:val="center"/>
        <w:rPr>
          <w:noProof/>
          <w:lang w:val="en-US"/>
        </w:rPr>
      </w:pPr>
      <w:r>
        <w:rPr>
          <w:noProof/>
          <w:lang w:val="en-US"/>
        </w:rPr>
        <w:t>1 paveikslėlis</w:t>
      </w:r>
    </w:p>
    <w:p w:rsidR="00A66376" w:rsidRDefault="00A66376" w:rsidP="00A66376">
      <w:pPr>
        <w:spacing w:line="240" w:lineRule="auto"/>
        <w:ind w:left="567" w:right="-2"/>
        <w:rPr>
          <w:noProof/>
          <w:lang w:val="en-US"/>
        </w:rPr>
      </w:pPr>
    </w:p>
    <w:p w:rsidR="00A66376" w:rsidRPr="007D03C3" w:rsidRDefault="00A66376" w:rsidP="00A66376">
      <w:pPr>
        <w:numPr>
          <w:ilvl w:val="0"/>
          <w:numId w:val="4"/>
        </w:numPr>
        <w:spacing w:line="240" w:lineRule="auto"/>
        <w:ind w:left="567" w:right="-2" w:hanging="567"/>
        <w:rPr>
          <w:noProof/>
          <w:lang w:val="sv-SE"/>
        </w:rPr>
      </w:pPr>
      <w:r w:rsidRPr="007D03C3">
        <w:rPr>
          <w:noProof/>
          <w:lang w:val="sv-SE"/>
        </w:rPr>
        <w:t xml:space="preserve">Atsigulkite, sulenkite kelius ir juos išskėskite. </w:t>
      </w:r>
    </w:p>
    <w:p w:rsidR="00A66376" w:rsidRPr="007D03C3" w:rsidRDefault="00A66376" w:rsidP="00A66376">
      <w:pPr>
        <w:numPr>
          <w:ilvl w:val="0"/>
          <w:numId w:val="4"/>
        </w:numPr>
        <w:spacing w:line="240" w:lineRule="auto"/>
        <w:ind w:left="567" w:right="-2" w:hanging="567"/>
        <w:rPr>
          <w:noProof/>
          <w:lang w:val="sv-SE"/>
        </w:rPr>
      </w:pPr>
      <w:r w:rsidRPr="007D03C3">
        <w:rPr>
          <w:noProof/>
          <w:lang w:val="sv-SE"/>
        </w:rPr>
        <w:t xml:space="preserve">Smiliumi įstumkite ovulę kuo giliau į makštį (2 paveikslėlis). </w:t>
      </w:r>
    </w:p>
    <w:p w:rsidR="00A66376" w:rsidRPr="007D03C3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v-SE"/>
        </w:rPr>
      </w:pPr>
    </w:p>
    <w:p w:rsidR="00A66376" w:rsidRPr="00747DF3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center"/>
        <w:rPr>
          <w:noProof/>
          <w:lang w:val="en-US"/>
        </w:rPr>
      </w:pPr>
      <w:r>
        <w:rPr>
          <w:noProof/>
          <w:lang w:val="lt-LT" w:eastAsia="lt-LT"/>
        </w:rPr>
        <w:drawing>
          <wp:inline distT="0" distB="0" distL="0" distR="0" wp14:anchorId="70C13473" wp14:editId="3F061D82">
            <wp:extent cx="1716405" cy="1078230"/>
            <wp:effectExtent l="19050" t="19050" r="17145" b="26670"/>
            <wp:docPr id="2" name="Picture 2" descr="Gyno-Pevaryl 150 mg P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yno-Pevaryl 150 mg PI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07823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66376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center"/>
        <w:rPr>
          <w:noProof/>
        </w:rPr>
      </w:pPr>
      <w:r>
        <w:rPr>
          <w:noProof/>
        </w:rPr>
        <w:t>2 paveikslėlis</w:t>
      </w:r>
    </w:p>
    <w:p w:rsidR="00A66376" w:rsidRPr="008225EB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A66376" w:rsidRPr="00442EF2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u w:val="single"/>
        </w:rPr>
      </w:pPr>
      <w:r w:rsidRPr="00442EF2">
        <w:rPr>
          <w:bCs/>
          <w:noProof/>
          <w:u w:val="single"/>
        </w:rPr>
        <w:t>Kada nustoti naudoti Gyno-Pevaryl</w:t>
      </w:r>
    </w:p>
    <w:p w:rsidR="00A66376" w:rsidRPr="007740C8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91749D">
        <w:rPr>
          <w:noProof/>
        </w:rPr>
        <w:t>Sunaudokite visą gydymo kursą</w:t>
      </w:r>
      <w:r>
        <w:rPr>
          <w:noProof/>
        </w:rPr>
        <w:t>. Darykite taip</w:t>
      </w:r>
      <w:r w:rsidRPr="0091749D">
        <w:rPr>
          <w:noProof/>
        </w:rPr>
        <w:t>, net jeigu</w:t>
      </w:r>
      <w:r>
        <w:rPr>
          <w:noProof/>
        </w:rPr>
        <w:t xml:space="preserve"> skausmingumas, niežulys ir išskyros išnyks prieš gydymo pabaigą</w:t>
      </w:r>
      <w:r w:rsidRPr="007740C8">
        <w:rPr>
          <w:noProof/>
        </w:rPr>
        <w:t>.</w:t>
      </w:r>
    </w:p>
    <w:p w:rsidR="00A66376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A66376" w:rsidRPr="00442EF2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u w:val="single"/>
        </w:rPr>
      </w:pPr>
      <w:r w:rsidRPr="00442EF2">
        <w:rPr>
          <w:bCs/>
          <w:noProof/>
          <w:u w:val="single"/>
        </w:rPr>
        <w:t>Jeigu prarijote Gyno-Pevaryl ovules</w:t>
      </w:r>
    </w:p>
    <w:p w:rsidR="00A66376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>Jeigu ovulę suvalgėte arba prarijote, nedelsiant kreipkitės į gydytoją arba vykite į artimiausią skubios pagalbos skyrių.</w:t>
      </w:r>
    </w:p>
    <w:p w:rsidR="00A66376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:rsidR="00A66376" w:rsidRPr="006B4557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>
        <w:rPr>
          <w:noProof/>
          <w:szCs w:val="24"/>
          <w:lang w:val="lt-LT"/>
        </w:rPr>
        <w:t xml:space="preserve">Jeigu </w:t>
      </w:r>
      <w:r w:rsidRPr="00B34FA1">
        <w:rPr>
          <w:noProof/>
          <w:szCs w:val="24"/>
          <w:lang w:val="lt-LT"/>
        </w:rPr>
        <w:t>kiltų daugiau klausimų dėl šio vaisto vartojimo, kreipkitės į gydytoją</w:t>
      </w:r>
      <w:r>
        <w:rPr>
          <w:noProof/>
          <w:szCs w:val="24"/>
          <w:lang w:val="lt-LT"/>
        </w:rPr>
        <w:t xml:space="preserve"> arba </w:t>
      </w:r>
      <w:r w:rsidRPr="00B34FA1">
        <w:rPr>
          <w:noProof/>
          <w:szCs w:val="24"/>
          <w:lang w:val="lt-LT"/>
        </w:rPr>
        <w:t>vaistininką</w:t>
      </w:r>
      <w:r>
        <w:rPr>
          <w:noProof/>
          <w:szCs w:val="24"/>
          <w:lang w:val="lt-LT"/>
        </w:rPr>
        <w:t>.</w:t>
      </w: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A66376" w:rsidRPr="004058ED" w:rsidRDefault="00A66376" w:rsidP="00A66376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bCs/>
          <w:caps/>
          <w:noProof/>
          <w:lang w:val="lt-LT"/>
        </w:rPr>
      </w:pPr>
      <w:r w:rsidRPr="004058ED">
        <w:rPr>
          <w:b/>
          <w:bCs/>
          <w:caps/>
          <w:noProof/>
          <w:lang w:val="lt-LT"/>
        </w:rPr>
        <w:t>4.</w:t>
      </w:r>
      <w:r w:rsidRPr="004058ED">
        <w:rPr>
          <w:b/>
          <w:bCs/>
          <w:caps/>
          <w:noProof/>
          <w:lang w:val="lt-LT"/>
        </w:rPr>
        <w:tab/>
      </w:r>
      <w:r w:rsidRPr="004058ED">
        <w:rPr>
          <w:b/>
          <w:bCs/>
          <w:noProof/>
          <w:lang w:val="lt-LT"/>
        </w:rPr>
        <w:t>Galimas šalutinis poveikis</w:t>
      </w:r>
    </w:p>
    <w:p w:rsidR="00A66376" w:rsidRPr="004058ED" w:rsidRDefault="00A66376" w:rsidP="00A66376">
      <w:pPr>
        <w:spacing w:line="240" w:lineRule="auto"/>
        <w:ind w:left="567" w:hanging="567"/>
        <w:rPr>
          <w:noProof/>
          <w:lang w:val="lt-LT"/>
        </w:rPr>
      </w:pPr>
    </w:p>
    <w:p w:rsidR="00A66376" w:rsidRPr="004058ED" w:rsidRDefault="00A66376" w:rsidP="00A66376">
      <w:pPr>
        <w:tabs>
          <w:tab w:val="clear" w:pos="567"/>
        </w:tabs>
        <w:spacing w:line="240" w:lineRule="auto"/>
        <w:rPr>
          <w:noProof/>
          <w:lang w:val="lt-LT"/>
        </w:rPr>
      </w:pPr>
      <w:r w:rsidRPr="004058ED">
        <w:rPr>
          <w:noProof/>
          <w:lang w:val="lt-LT"/>
        </w:rPr>
        <w:t>Šis vaistas, kaip ir visi kiti, gali sukelti šalutinį poveikį, nors jis pasireiškia ne visiems žmonėms.</w:t>
      </w:r>
    </w:p>
    <w:p w:rsidR="00A66376" w:rsidRPr="004058ED" w:rsidRDefault="00A66376" w:rsidP="00A66376">
      <w:pPr>
        <w:spacing w:line="240" w:lineRule="auto"/>
        <w:ind w:left="567" w:hanging="567"/>
        <w:rPr>
          <w:noProof/>
          <w:lang w:val="lt-LT"/>
        </w:rPr>
      </w:pPr>
    </w:p>
    <w:p w:rsidR="00A66376" w:rsidRPr="007740C8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en-US"/>
        </w:rPr>
      </w:pPr>
      <w:r w:rsidRPr="00442EF2">
        <w:rPr>
          <w:b/>
          <w:bCs/>
          <w:noProof/>
          <w:lang w:val="lt-LT"/>
        </w:rPr>
        <w:t xml:space="preserve">Jeigu pastebėsite toliau išvardytus simptomus, nustokite vartoti Gyno-Pevaryl ir nedelsiant kreipkitės į gydytoją. </w:t>
      </w:r>
      <w:r>
        <w:rPr>
          <w:b/>
          <w:bCs/>
          <w:noProof/>
          <w:lang w:val="en-US"/>
        </w:rPr>
        <w:t>Jums gali reikėti skubios medicininės pagalbos</w:t>
      </w:r>
      <w:r w:rsidRPr="007740C8">
        <w:rPr>
          <w:b/>
          <w:bCs/>
          <w:noProof/>
          <w:lang w:val="en-US"/>
        </w:rPr>
        <w:t xml:space="preserve">. </w:t>
      </w:r>
    </w:p>
    <w:p w:rsidR="00A66376" w:rsidRPr="004058ED" w:rsidRDefault="00A66376" w:rsidP="00A66376">
      <w:pPr>
        <w:numPr>
          <w:ilvl w:val="0"/>
          <w:numId w:val="3"/>
        </w:numPr>
        <w:spacing w:line="240" w:lineRule="auto"/>
        <w:ind w:left="567" w:hanging="567"/>
        <w:rPr>
          <w:lang w:val="lt-LT"/>
        </w:rPr>
      </w:pPr>
      <w:r>
        <w:rPr>
          <w:noProof/>
          <w:lang w:val="en-US"/>
        </w:rPr>
        <w:t>Staigus veido ar gerklės patinimas</w:t>
      </w:r>
      <w:r w:rsidRPr="007740C8">
        <w:rPr>
          <w:noProof/>
          <w:lang w:val="en-US"/>
        </w:rPr>
        <w:t xml:space="preserve">. </w:t>
      </w:r>
      <w:r>
        <w:rPr>
          <w:noProof/>
          <w:lang w:val="en-US"/>
        </w:rPr>
        <w:t>Dilgėlinė</w:t>
      </w:r>
      <w:r w:rsidRPr="007740C8">
        <w:rPr>
          <w:noProof/>
          <w:lang w:val="en-US"/>
        </w:rPr>
        <w:t xml:space="preserve"> (</w:t>
      </w:r>
      <w:r>
        <w:rPr>
          <w:noProof/>
          <w:lang w:val="en-US"/>
        </w:rPr>
        <w:t>taip pat žinoma, kaip dilgėlinis išbėrimas ar urtikarija</w:t>
      </w:r>
      <w:r w:rsidRPr="007740C8">
        <w:rPr>
          <w:noProof/>
          <w:lang w:val="en-US"/>
        </w:rPr>
        <w:t>),</w:t>
      </w:r>
      <w:r>
        <w:rPr>
          <w:noProof/>
          <w:lang w:val="en-US"/>
        </w:rPr>
        <w:t xml:space="preserve"> sunkus odos sudirgimas, paraudimas ar pūslės</w:t>
      </w:r>
      <w:r w:rsidRPr="007740C8">
        <w:rPr>
          <w:noProof/>
          <w:lang w:val="en-US"/>
        </w:rPr>
        <w:t xml:space="preserve">. </w:t>
      </w:r>
      <w:r>
        <w:rPr>
          <w:noProof/>
          <w:lang w:val="en-US"/>
        </w:rPr>
        <w:t>Tai gali būti sunkios alerginės reakcijos požymiai</w:t>
      </w:r>
      <w:r w:rsidRPr="007740C8">
        <w:rPr>
          <w:noProof/>
          <w:lang w:val="en-US"/>
        </w:rPr>
        <w:t xml:space="preserve"> (</w:t>
      </w:r>
      <w:r>
        <w:rPr>
          <w:noProof/>
          <w:lang w:val="en-US"/>
        </w:rPr>
        <w:t xml:space="preserve">pasireiškia mažiau kaip </w:t>
      </w:r>
      <w:r w:rsidRPr="007740C8">
        <w:rPr>
          <w:noProof/>
          <w:lang w:val="en-US"/>
        </w:rPr>
        <w:t>1</w:t>
      </w:r>
      <w:r>
        <w:rPr>
          <w:noProof/>
          <w:lang w:val="en-US"/>
        </w:rPr>
        <w:t xml:space="preserve"> iš 10 </w:t>
      </w:r>
      <w:r w:rsidRPr="007740C8">
        <w:rPr>
          <w:noProof/>
          <w:lang w:val="en-US"/>
        </w:rPr>
        <w:t>000</w:t>
      </w:r>
      <w:r>
        <w:rPr>
          <w:noProof/>
          <w:lang w:val="en-US"/>
        </w:rPr>
        <w:t xml:space="preserve"> žmonių</w:t>
      </w:r>
      <w:r w:rsidRPr="007740C8">
        <w:rPr>
          <w:noProof/>
          <w:lang w:val="en-US"/>
        </w:rPr>
        <w:t>)</w:t>
      </w:r>
      <w:r>
        <w:rPr>
          <w:noProof/>
          <w:lang w:val="en-US"/>
        </w:rPr>
        <w:t>.</w:t>
      </w:r>
    </w:p>
    <w:p w:rsidR="00A66376" w:rsidRDefault="00A66376" w:rsidP="00A66376">
      <w:pPr>
        <w:spacing w:line="240" w:lineRule="auto"/>
        <w:rPr>
          <w:lang w:val="lt-LT"/>
        </w:rPr>
      </w:pPr>
    </w:p>
    <w:p w:rsidR="00A66376" w:rsidRPr="00442EF2" w:rsidRDefault="00A66376" w:rsidP="00A66376">
      <w:pPr>
        <w:spacing w:line="240" w:lineRule="auto"/>
        <w:rPr>
          <w:u w:val="single"/>
          <w:lang w:val="lt-LT"/>
        </w:rPr>
      </w:pPr>
      <w:r w:rsidRPr="00442EF2">
        <w:rPr>
          <w:u w:val="single"/>
          <w:lang w:val="lt-LT"/>
        </w:rPr>
        <w:t>Kiti šalutiniai poveikiai:</w:t>
      </w:r>
    </w:p>
    <w:p w:rsidR="00A66376" w:rsidRPr="00442EF2" w:rsidRDefault="00A66376" w:rsidP="00A66376">
      <w:pPr>
        <w:spacing w:line="240" w:lineRule="auto"/>
        <w:rPr>
          <w:lang w:val="lt-LT"/>
        </w:rPr>
      </w:pPr>
      <w:r w:rsidRPr="00DA125D">
        <w:rPr>
          <w:u w:val="single"/>
          <w:lang w:val="lt-LT"/>
        </w:rPr>
        <w:t>Dažnas šalutinis poveikis</w:t>
      </w:r>
      <w:r w:rsidRPr="00442EF2">
        <w:rPr>
          <w:b/>
          <w:lang w:val="lt-LT"/>
        </w:rPr>
        <w:t xml:space="preserve"> </w:t>
      </w:r>
      <w:r w:rsidRPr="00442EF2">
        <w:rPr>
          <w:lang w:val="lt-LT"/>
        </w:rPr>
        <w:t>(pasireiškia daugiau kaip 1 iš 100 pacientų)</w:t>
      </w:r>
    </w:p>
    <w:p w:rsidR="00A66376" w:rsidRPr="00574856" w:rsidRDefault="00A66376" w:rsidP="00A66376">
      <w:pPr>
        <w:numPr>
          <w:ilvl w:val="0"/>
          <w:numId w:val="5"/>
        </w:numPr>
        <w:spacing w:line="240" w:lineRule="auto"/>
        <w:ind w:left="567" w:hanging="567"/>
        <w:rPr>
          <w:lang w:val="lt-LT"/>
        </w:rPr>
      </w:pPr>
      <w:r w:rsidRPr="00574856">
        <w:rPr>
          <w:lang w:val="lt-LT"/>
        </w:rPr>
        <w:t>Odos niežulys.</w:t>
      </w:r>
    </w:p>
    <w:p w:rsidR="00A66376" w:rsidRPr="004058ED" w:rsidRDefault="00A66376" w:rsidP="00A66376">
      <w:pPr>
        <w:numPr>
          <w:ilvl w:val="0"/>
          <w:numId w:val="5"/>
        </w:numPr>
        <w:spacing w:line="240" w:lineRule="auto"/>
        <w:ind w:left="567" w:hanging="567"/>
        <w:rPr>
          <w:lang w:val="lt-LT"/>
        </w:rPr>
      </w:pPr>
      <w:r w:rsidRPr="00574856">
        <w:rPr>
          <w:lang w:val="lt-LT"/>
        </w:rPr>
        <w:t>Odos</w:t>
      </w:r>
      <w:r w:rsidRPr="004058ED">
        <w:rPr>
          <w:lang w:val="lt-LT"/>
        </w:rPr>
        <w:t xml:space="preserve"> deginimo pojūtis.</w:t>
      </w:r>
    </w:p>
    <w:p w:rsidR="00A66376" w:rsidRPr="004058ED" w:rsidRDefault="00A66376" w:rsidP="00A66376">
      <w:pPr>
        <w:spacing w:line="240" w:lineRule="auto"/>
        <w:rPr>
          <w:lang w:val="lt-LT"/>
        </w:rPr>
      </w:pPr>
    </w:p>
    <w:p w:rsidR="00A66376" w:rsidRPr="00442EF2" w:rsidRDefault="00A66376" w:rsidP="00A66376">
      <w:pPr>
        <w:spacing w:line="240" w:lineRule="auto"/>
        <w:rPr>
          <w:lang w:val="lt-LT"/>
        </w:rPr>
      </w:pPr>
      <w:r w:rsidRPr="00DA125D">
        <w:rPr>
          <w:u w:val="single"/>
          <w:lang w:val="lt-LT"/>
        </w:rPr>
        <w:t>Nedažnas šalutinis poveikis</w:t>
      </w:r>
      <w:r w:rsidRPr="00442EF2">
        <w:rPr>
          <w:lang w:val="lt-LT"/>
        </w:rPr>
        <w:t xml:space="preserve"> (pasireiškia ne daugiau kaip 1 iš 100 pacientų)</w:t>
      </w:r>
    </w:p>
    <w:p w:rsidR="00A66376" w:rsidRPr="004058ED" w:rsidRDefault="00A66376" w:rsidP="00A66376">
      <w:pPr>
        <w:numPr>
          <w:ilvl w:val="0"/>
          <w:numId w:val="6"/>
        </w:numPr>
        <w:spacing w:line="240" w:lineRule="auto"/>
        <w:ind w:left="567" w:hanging="567"/>
        <w:rPr>
          <w:lang w:val="lt-LT"/>
        </w:rPr>
      </w:pPr>
      <w:r w:rsidRPr="004058ED">
        <w:rPr>
          <w:lang w:val="lt-LT"/>
        </w:rPr>
        <w:t>Išbėrimas.</w:t>
      </w:r>
    </w:p>
    <w:p w:rsidR="00A66376" w:rsidRPr="004058ED" w:rsidRDefault="00A66376" w:rsidP="00A66376">
      <w:pPr>
        <w:numPr>
          <w:ilvl w:val="0"/>
          <w:numId w:val="6"/>
        </w:numPr>
        <w:spacing w:line="240" w:lineRule="auto"/>
        <w:ind w:left="567" w:hanging="567"/>
        <w:rPr>
          <w:color w:val="000000"/>
          <w:lang w:val="lt-LT" w:eastAsia="lt-LT"/>
        </w:rPr>
      </w:pPr>
      <w:r w:rsidRPr="004058ED">
        <w:rPr>
          <w:lang w:val="lt-LT"/>
        </w:rPr>
        <w:t>Deginimo pojūtis</w:t>
      </w:r>
      <w:r w:rsidRPr="004058ED">
        <w:rPr>
          <w:color w:val="000000"/>
          <w:lang w:val="lt-LT" w:eastAsia="lt-LT"/>
        </w:rPr>
        <w:t xml:space="preserve"> aplink makštį </w:t>
      </w:r>
      <w:r>
        <w:rPr>
          <w:color w:val="000000"/>
          <w:lang w:val="lt-LT" w:eastAsia="lt-LT"/>
        </w:rPr>
        <w:t>a</w:t>
      </w:r>
      <w:r w:rsidRPr="004058ED">
        <w:rPr>
          <w:color w:val="000000"/>
          <w:lang w:val="lt-LT" w:eastAsia="lt-LT"/>
        </w:rPr>
        <w:t>r makštyje.</w:t>
      </w:r>
    </w:p>
    <w:p w:rsidR="00A66376" w:rsidRPr="004058ED" w:rsidRDefault="00A66376" w:rsidP="00A66376">
      <w:pPr>
        <w:spacing w:line="240" w:lineRule="auto"/>
        <w:rPr>
          <w:lang w:val="lt-LT"/>
        </w:rPr>
      </w:pPr>
    </w:p>
    <w:p w:rsidR="00A66376" w:rsidRPr="00442EF2" w:rsidRDefault="00A66376" w:rsidP="00A66376">
      <w:pPr>
        <w:spacing w:line="240" w:lineRule="auto"/>
        <w:rPr>
          <w:lang w:val="lt-LT"/>
        </w:rPr>
      </w:pPr>
      <w:r w:rsidRPr="00DA125D">
        <w:rPr>
          <w:u w:val="single"/>
          <w:lang w:val="lt-LT"/>
        </w:rPr>
        <w:t>Retas šalutinis poveikis</w:t>
      </w:r>
      <w:r w:rsidRPr="00442EF2">
        <w:rPr>
          <w:lang w:val="lt-LT"/>
        </w:rPr>
        <w:t xml:space="preserve"> (pasireiškia ne daugiau kaip 1 iš 1 000 pacientų)</w:t>
      </w:r>
    </w:p>
    <w:p w:rsidR="00A66376" w:rsidRPr="004058ED" w:rsidRDefault="00A66376" w:rsidP="00A66376">
      <w:pPr>
        <w:numPr>
          <w:ilvl w:val="0"/>
          <w:numId w:val="3"/>
        </w:numPr>
        <w:spacing w:line="240" w:lineRule="auto"/>
        <w:ind w:left="567" w:hanging="567"/>
        <w:rPr>
          <w:lang w:val="lt-LT"/>
        </w:rPr>
      </w:pPr>
      <w:r w:rsidRPr="004058ED">
        <w:rPr>
          <w:lang w:val="lt-LT"/>
        </w:rPr>
        <w:lastRenderedPageBreak/>
        <w:t>Odos paraudimas.</w:t>
      </w:r>
    </w:p>
    <w:p w:rsidR="00A66376" w:rsidRPr="004058ED" w:rsidRDefault="00A66376" w:rsidP="00A66376">
      <w:pPr>
        <w:spacing w:line="240" w:lineRule="auto"/>
        <w:rPr>
          <w:lang w:val="lt-LT"/>
        </w:rPr>
      </w:pPr>
    </w:p>
    <w:p w:rsidR="00A66376" w:rsidRPr="00DA125D" w:rsidRDefault="00A66376" w:rsidP="00A66376">
      <w:pPr>
        <w:keepNext/>
        <w:spacing w:line="240" w:lineRule="auto"/>
        <w:rPr>
          <w:u w:val="single"/>
          <w:lang w:val="lt-LT"/>
        </w:rPr>
      </w:pPr>
      <w:r w:rsidRPr="00DA125D">
        <w:rPr>
          <w:u w:val="single"/>
          <w:lang w:val="lt-LT"/>
        </w:rPr>
        <w:t>Dažnis nežinomas</w:t>
      </w:r>
    </w:p>
    <w:p w:rsidR="00A66376" w:rsidRPr="00AA5BB5" w:rsidRDefault="00A66376" w:rsidP="00A66376">
      <w:pPr>
        <w:numPr>
          <w:ilvl w:val="0"/>
          <w:numId w:val="3"/>
        </w:numPr>
        <w:spacing w:line="240" w:lineRule="auto"/>
        <w:ind w:left="567" w:hanging="567"/>
        <w:rPr>
          <w:lang w:val="lt-LT"/>
        </w:rPr>
      </w:pPr>
      <w:r w:rsidRPr="00890B61">
        <w:rPr>
          <w:lang w:val="lt-LT"/>
        </w:rPr>
        <w:t>S</w:t>
      </w:r>
      <w:r w:rsidRPr="00AA5BB5">
        <w:rPr>
          <w:lang w:val="lt-LT"/>
        </w:rPr>
        <w:t>kausmas, patinimas ar dirginimas</w:t>
      </w:r>
      <w:r w:rsidRPr="00AA5BB5">
        <w:rPr>
          <w:color w:val="000000"/>
          <w:lang w:val="lt-LT" w:eastAsia="lt-LT"/>
        </w:rPr>
        <w:t xml:space="preserve"> aplink makštį ar makštyje</w:t>
      </w:r>
      <w:r w:rsidRPr="00AA5BB5">
        <w:rPr>
          <w:lang w:val="lt-LT"/>
        </w:rPr>
        <w:t>.</w:t>
      </w:r>
    </w:p>
    <w:p w:rsidR="00A66376" w:rsidRDefault="00A66376" w:rsidP="00A66376">
      <w:pPr>
        <w:numPr>
          <w:ilvl w:val="0"/>
          <w:numId w:val="3"/>
        </w:numPr>
        <w:spacing w:line="240" w:lineRule="auto"/>
        <w:ind w:left="567" w:hanging="567"/>
        <w:rPr>
          <w:lang w:val="lt-LT"/>
        </w:rPr>
      </w:pPr>
      <w:r>
        <w:rPr>
          <w:lang w:val="lt-LT"/>
        </w:rPr>
        <w:t>Odos uždegimas (kontaktinis dermatitas).</w:t>
      </w:r>
    </w:p>
    <w:p w:rsidR="00A66376" w:rsidRPr="004058ED" w:rsidRDefault="00A66376" w:rsidP="00A66376">
      <w:pPr>
        <w:numPr>
          <w:ilvl w:val="0"/>
          <w:numId w:val="3"/>
        </w:numPr>
        <w:spacing w:line="240" w:lineRule="auto"/>
        <w:ind w:left="567" w:hanging="567"/>
        <w:rPr>
          <w:lang w:val="lt-LT"/>
        </w:rPr>
      </w:pPr>
      <w:r>
        <w:rPr>
          <w:lang w:val="lt-LT"/>
        </w:rPr>
        <w:t>Besilupanti, pleiskanojanti oda.</w:t>
      </w: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A66376" w:rsidRPr="004058ED" w:rsidRDefault="00A66376" w:rsidP="00A66376">
      <w:pPr>
        <w:spacing w:line="240" w:lineRule="auto"/>
        <w:rPr>
          <w:b/>
          <w:bCs/>
          <w:snapToGrid w:val="0"/>
          <w:lang w:val="lt-LT"/>
        </w:rPr>
      </w:pPr>
      <w:r w:rsidRPr="004058ED">
        <w:rPr>
          <w:b/>
          <w:bCs/>
          <w:noProof/>
          <w:snapToGrid w:val="0"/>
          <w:lang w:val="lt-LT"/>
        </w:rPr>
        <w:t>Pranešimas apie šalutinį poveikį</w:t>
      </w:r>
    </w:p>
    <w:p w:rsidR="00A66376" w:rsidRPr="004058ED" w:rsidRDefault="00A66376" w:rsidP="00A66376">
      <w:pPr>
        <w:rPr>
          <w:lang w:val="lt-LT"/>
        </w:rPr>
      </w:pPr>
      <w:r w:rsidRPr="004058ED">
        <w:rPr>
          <w:noProof/>
          <w:snapToGrid w:val="0"/>
          <w:lang w:val="lt-LT"/>
        </w:rPr>
        <w:t>Jeigu pasireiškė šalutinis poveikis, įskaitant šiame lapelyje nenurodytą, pasakykite gydytojui arba vaistininkui</w:t>
      </w:r>
      <w:r w:rsidRPr="004058ED">
        <w:rPr>
          <w:snapToGrid w:val="0"/>
          <w:lang w:val="lt-LT"/>
        </w:rPr>
        <w:t>.</w:t>
      </w:r>
      <w:r w:rsidRPr="005668E6">
        <w:rPr>
          <w:lang w:val="lt-LT"/>
        </w:rPr>
        <w:t xml:space="preserve"> </w:t>
      </w:r>
      <w:r w:rsidRPr="005668E6">
        <w:rPr>
          <w:noProof/>
          <w:snapToGrid w:val="0"/>
          <w:lang w:val="lt-LT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7" w:history="1">
        <w:r w:rsidRPr="00382B66">
          <w:rPr>
            <w:rStyle w:val="Hipersaitas"/>
            <w:noProof/>
            <w:snapToGrid w:val="0"/>
            <w:lang w:val="lt-LT"/>
          </w:rPr>
          <w:t>www.vvkt.lt</w:t>
        </w:r>
      </w:hyperlink>
      <w:r w:rsidRPr="005668E6">
        <w:rPr>
          <w:noProof/>
          <w:snapToGrid w:val="0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8" w:history="1">
        <w:r w:rsidRPr="00382B66">
          <w:rPr>
            <w:rStyle w:val="Hipersaitas"/>
            <w:noProof/>
            <w:snapToGrid w:val="0"/>
            <w:lang w:val="lt-LT"/>
          </w:rPr>
          <w:t>NepageidaujamaR@vvkt.lt</w:t>
        </w:r>
      </w:hyperlink>
      <w:r w:rsidRPr="005668E6">
        <w:rPr>
          <w:noProof/>
          <w:snapToGrid w:val="0"/>
          <w:lang w:val="lt-LT"/>
        </w:rPr>
        <w:t xml:space="preserve">, taip pat per Valstybinės vaistų kontrolės tarnybos prie Lietuvos Respublikos sveikatos apsaugos ministerijos interneto svetainę (adresu </w:t>
      </w:r>
      <w:hyperlink r:id="rId9" w:history="1">
        <w:r w:rsidRPr="00382B66">
          <w:rPr>
            <w:rStyle w:val="Hipersaitas"/>
            <w:noProof/>
            <w:snapToGrid w:val="0"/>
            <w:lang w:val="lt-LT"/>
          </w:rPr>
          <w:t>http://www.vvkt.lt</w:t>
        </w:r>
      </w:hyperlink>
      <w:r w:rsidRPr="005668E6">
        <w:rPr>
          <w:noProof/>
          <w:snapToGrid w:val="0"/>
          <w:lang w:val="lt-LT"/>
        </w:rPr>
        <w:t>). Pranešdami apie šalutinį poveikį galite mums padėti gauti daugiau informacijos apie šio vaisto saugumą</w:t>
      </w:r>
      <w:r>
        <w:rPr>
          <w:noProof/>
          <w:snapToGrid w:val="0"/>
          <w:lang w:val="lt-LT"/>
        </w:rPr>
        <w:t>.</w:t>
      </w: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  <w:r w:rsidRPr="004058ED">
        <w:rPr>
          <w:b/>
          <w:bCs/>
          <w:noProof/>
          <w:lang w:val="lt-LT"/>
        </w:rPr>
        <w:t>5.</w:t>
      </w:r>
      <w:r w:rsidRPr="004058ED">
        <w:rPr>
          <w:b/>
          <w:bCs/>
          <w:noProof/>
          <w:lang w:val="lt-LT"/>
        </w:rPr>
        <w:tab/>
        <w:t>Kaip laikyti Gyno-Pevaryl</w:t>
      </w:r>
    </w:p>
    <w:p w:rsidR="00A66376" w:rsidRPr="004058ED" w:rsidRDefault="00A66376" w:rsidP="00A66376">
      <w:pPr>
        <w:tabs>
          <w:tab w:val="clear" w:pos="567"/>
        </w:tabs>
        <w:spacing w:line="240" w:lineRule="auto"/>
        <w:rPr>
          <w:noProof/>
          <w:lang w:val="lt-LT"/>
        </w:rPr>
      </w:pP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r w:rsidRPr="004058ED">
        <w:rPr>
          <w:noProof/>
          <w:lang w:val="lt-LT"/>
        </w:rPr>
        <w:t>Šį vaistą laikykite vaikams nepastebimoje ir nepasiekiamoje vietoje.</w:t>
      </w:r>
    </w:p>
    <w:p w:rsidR="00A66376" w:rsidRPr="004058ED" w:rsidRDefault="00A66376" w:rsidP="00A66376">
      <w:pPr>
        <w:tabs>
          <w:tab w:val="clear" w:pos="567"/>
        </w:tabs>
        <w:spacing w:line="240" w:lineRule="auto"/>
        <w:rPr>
          <w:lang w:val="lt-LT"/>
        </w:rPr>
      </w:pPr>
    </w:p>
    <w:p w:rsidR="00A66376" w:rsidRPr="004058ED" w:rsidRDefault="00A66376" w:rsidP="00A66376">
      <w:pPr>
        <w:tabs>
          <w:tab w:val="clear" w:pos="567"/>
        </w:tabs>
        <w:spacing w:line="240" w:lineRule="auto"/>
        <w:rPr>
          <w:noProof/>
          <w:lang w:val="lt-LT"/>
        </w:rPr>
      </w:pPr>
      <w:r w:rsidRPr="004058ED">
        <w:rPr>
          <w:lang w:val="lt-LT"/>
        </w:rPr>
        <w:t>Laikyti ne aukštesnėje kaip 30</w:t>
      </w:r>
      <w:r>
        <w:rPr>
          <w:lang w:val="lt-LT"/>
        </w:rPr>
        <w:t> </w:t>
      </w:r>
      <w:r w:rsidRPr="004058ED">
        <w:rPr>
          <w:kern w:val="1"/>
          <w:lang w:val="lt-LT"/>
        </w:rPr>
        <w:t>°C temperatūroje</w:t>
      </w:r>
      <w:r w:rsidRPr="004058ED">
        <w:rPr>
          <w:lang w:val="lt-LT"/>
        </w:rPr>
        <w:t>.</w:t>
      </w: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4058ED">
        <w:rPr>
          <w:noProof/>
          <w:lang w:val="lt-LT"/>
        </w:rPr>
        <w:t xml:space="preserve">Ant dėžutės ir dvisluoksnės juostelės  po „Tinka iki/EXP“ nurodytam tinkamumo laikui pasibaigus, šio vaisto vartoti negalima. </w:t>
      </w:r>
      <w:r w:rsidRPr="004058ED">
        <w:rPr>
          <w:lang w:val="lt-LT"/>
        </w:rPr>
        <w:t>Vaistas tinkamas vartoti iki paskutinės nurodyto mėnesio dienos.</w:t>
      </w:r>
    </w:p>
    <w:p w:rsidR="00A66376" w:rsidRPr="004058ED" w:rsidRDefault="00A66376" w:rsidP="00A66376">
      <w:pPr>
        <w:pStyle w:val="BTEMEASMCA"/>
      </w:pPr>
    </w:p>
    <w:p w:rsidR="00A66376" w:rsidRPr="004058ED" w:rsidRDefault="00A66376" w:rsidP="00A66376">
      <w:pPr>
        <w:pStyle w:val="BTEMEASMCA"/>
      </w:pPr>
      <w:r w:rsidRPr="004058ED">
        <w:t>Vaistų negalima išmesti į kanalizaciją arba su buitinėmis atliekomis. Kaip išmesti nereikalingus vaistus, klauskite vaistininko. Šios priemonės padės apsaugoti aplinką.</w:t>
      </w: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bCs/>
          <w:noProof/>
          <w:lang w:val="lt-LT"/>
        </w:rPr>
      </w:pPr>
      <w:r w:rsidRPr="004058ED">
        <w:rPr>
          <w:b/>
          <w:bCs/>
          <w:noProof/>
          <w:lang w:val="lt-LT"/>
        </w:rPr>
        <w:t>6.</w:t>
      </w:r>
      <w:r w:rsidRPr="004058ED">
        <w:rPr>
          <w:b/>
          <w:bCs/>
          <w:noProof/>
          <w:lang w:val="lt-LT"/>
        </w:rPr>
        <w:tab/>
        <w:t>Pakuotės turinys ir kita informacija</w:t>
      </w: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lt-LT"/>
        </w:rPr>
      </w:pPr>
      <w:r w:rsidRPr="004058ED">
        <w:rPr>
          <w:b/>
          <w:bCs/>
          <w:noProof/>
          <w:lang w:val="lt-LT"/>
        </w:rPr>
        <w:t>Gyno-Pevaryl sudėtis</w:t>
      </w:r>
    </w:p>
    <w:p w:rsidR="00A66376" w:rsidRPr="004058ED" w:rsidRDefault="00A66376" w:rsidP="00A6637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i/>
          <w:iCs/>
          <w:noProof/>
          <w:lang w:val="lt-LT"/>
        </w:rPr>
      </w:pPr>
      <w:r w:rsidRPr="004058ED">
        <w:rPr>
          <w:noProof/>
          <w:lang w:val="lt-LT"/>
        </w:rPr>
        <w:t xml:space="preserve">Veiklioji medžiaga yra </w:t>
      </w:r>
      <w:proofErr w:type="spellStart"/>
      <w:r w:rsidRPr="004058ED">
        <w:rPr>
          <w:lang w:val="lt-LT"/>
        </w:rPr>
        <w:t>ekonazolo</w:t>
      </w:r>
      <w:proofErr w:type="spellEnd"/>
      <w:r w:rsidRPr="004058ED">
        <w:rPr>
          <w:lang w:val="lt-LT"/>
        </w:rPr>
        <w:t xml:space="preserve"> nitratas. Vienoje </w:t>
      </w:r>
      <w:proofErr w:type="spellStart"/>
      <w:r w:rsidRPr="004058ED">
        <w:rPr>
          <w:lang w:val="lt-LT"/>
        </w:rPr>
        <w:t>ovulėje</w:t>
      </w:r>
      <w:proofErr w:type="spellEnd"/>
      <w:r w:rsidRPr="004058ED">
        <w:rPr>
          <w:lang w:val="lt-LT"/>
        </w:rPr>
        <w:t xml:space="preserve"> yra 50</w:t>
      </w:r>
      <w:r>
        <w:rPr>
          <w:lang w:val="lt-LT"/>
        </w:rPr>
        <w:t> </w:t>
      </w:r>
      <w:r w:rsidRPr="004058ED">
        <w:rPr>
          <w:lang w:val="lt-LT"/>
        </w:rPr>
        <w:t>mg arba 150</w:t>
      </w:r>
      <w:r>
        <w:rPr>
          <w:lang w:val="lt-LT"/>
        </w:rPr>
        <w:t> </w:t>
      </w:r>
      <w:r w:rsidRPr="004058ED">
        <w:rPr>
          <w:lang w:val="lt-LT"/>
        </w:rPr>
        <w:t xml:space="preserve">mg </w:t>
      </w:r>
      <w:proofErr w:type="spellStart"/>
      <w:r w:rsidRPr="004058ED">
        <w:rPr>
          <w:lang w:val="lt-LT"/>
        </w:rPr>
        <w:t>ekonazolo</w:t>
      </w:r>
      <w:proofErr w:type="spellEnd"/>
      <w:r w:rsidRPr="004058ED">
        <w:rPr>
          <w:lang w:val="lt-LT"/>
        </w:rPr>
        <w:t xml:space="preserve"> nitrato.</w:t>
      </w:r>
    </w:p>
    <w:p w:rsidR="00A66376" w:rsidRPr="004058ED" w:rsidRDefault="00A66376" w:rsidP="00A6637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lt-LT"/>
        </w:rPr>
      </w:pPr>
      <w:r w:rsidRPr="004058ED">
        <w:rPr>
          <w:noProof/>
          <w:lang w:val="lt-LT"/>
        </w:rPr>
        <w:t xml:space="preserve">Pagalbinės medžiagos yra </w:t>
      </w:r>
      <w:r w:rsidRPr="004058ED">
        <w:rPr>
          <w:lang w:val="lt-LT"/>
        </w:rPr>
        <w:t>kietieji riebalai (</w:t>
      </w:r>
      <w:proofErr w:type="spellStart"/>
      <w:r w:rsidRPr="004058ED">
        <w:rPr>
          <w:lang w:val="lt-LT"/>
        </w:rPr>
        <w:t>Wecobee</w:t>
      </w:r>
      <w:proofErr w:type="spellEnd"/>
      <w:r w:rsidRPr="004058ED">
        <w:rPr>
          <w:lang w:val="lt-LT"/>
        </w:rPr>
        <w:t xml:space="preserve"> M, </w:t>
      </w:r>
      <w:proofErr w:type="spellStart"/>
      <w:r w:rsidRPr="004058ED">
        <w:rPr>
          <w:lang w:val="lt-LT"/>
        </w:rPr>
        <w:t>Wecobee</w:t>
      </w:r>
      <w:proofErr w:type="spellEnd"/>
      <w:r w:rsidRPr="004058ED">
        <w:rPr>
          <w:lang w:val="lt-LT"/>
        </w:rPr>
        <w:t xml:space="preserve"> FS).</w:t>
      </w:r>
    </w:p>
    <w:p w:rsidR="00A66376" w:rsidRPr="004058ED" w:rsidRDefault="00A66376" w:rsidP="00A66376">
      <w:p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4058ED">
        <w:rPr>
          <w:b/>
          <w:bCs/>
          <w:noProof/>
          <w:lang w:val="lt-LT"/>
        </w:rPr>
        <w:t>Gyno-Pevaryl išvaizda ir kiekis pakuotėje</w:t>
      </w: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lang w:val="lt-LT"/>
        </w:rPr>
      </w:pPr>
      <w:proofErr w:type="spellStart"/>
      <w:r w:rsidRPr="004058ED">
        <w:rPr>
          <w:i/>
          <w:iCs/>
          <w:lang w:val="lt-LT"/>
        </w:rPr>
        <w:t>Gyno-Pevaryl</w:t>
      </w:r>
      <w:proofErr w:type="spellEnd"/>
      <w:r>
        <w:rPr>
          <w:i/>
          <w:iCs/>
          <w:lang w:val="lt-LT"/>
        </w:rPr>
        <w:t xml:space="preserve"> </w:t>
      </w:r>
      <w:r w:rsidRPr="004058ED">
        <w:rPr>
          <w:i/>
          <w:iCs/>
          <w:lang w:val="lt-LT"/>
        </w:rPr>
        <w:t>50</w:t>
      </w:r>
      <w:r>
        <w:rPr>
          <w:i/>
          <w:iCs/>
          <w:lang w:val="lt-LT"/>
        </w:rPr>
        <w:t> </w:t>
      </w:r>
      <w:r w:rsidRPr="004058ED">
        <w:rPr>
          <w:i/>
          <w:iCs/>
          <w:lang w:val="lt-LT"/>
        </w:rPr>
        <w:t xml:space="preserve">mg </w:t>
      </w:r>
      <w:proofErr w:type="spellStart"/>
      <w:r w:rsidRPr="004058ED">
        <w:rPr>
          <w:i/>
          <w:iCs/>
          <w:lang w:val="lt-LT"/>
        </w:rPr>
        <w:t>ovulės</w:t>
      </w:r>
      <w:proofErr w:type="spellEnd"/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lt-LT"/>
        </w:rPr>
      </w:pPr>
      <w:proofErr w:type="spellStart"/>
      <w:r w:rsidRPr="004058ED">
        <w:rPr>
          <w:lang w:val="lt-LT"/>
        </w:rPr>
        <w:t>Gyno-Pevaryl</w:t>
      </w:r>
      <w:proofErr w:type="spellEnd"/>
      <w:r w:rsidRPr="004058ED">
        <w:rPr>
          <w:lang w:val="lt-LT"/>
        </w:rPr>
        <w:t xml:space="preserve"> 50</w:t>
      </w:r>
      <w:r>
        <w:rPr>
          <w:lang w:val="lt-LT"/>
        </w:rPr>
        <w:t> </w:t>
      </w:r>
      <w:r w:rsidRPr="004058ED">
        <w:rPr>
          <w:lang w:val="lt-LT"/>
        </w:rPr>
        <w:t xml:space="preserve">mg </w:t>
      </w:r>
      <w:proofErr w:type="spellStart"/>
      <w:r w:rsidRPr="004058ED">
        <w:rPr>
          <w:lang w:val="lt-LT"/>
        </w:rPr>
        <w:t>ovulės</w:t>
      </w:r>
      <w:proofErr w:type="spellEnd"/>
      <w:r w:rsidRPr="004058ED">
        <w:rPr>
          <w:lang w:val="lt-LT"/>
        </w:rPr>
        <w:t xml:space="preserve"> yra baltos </w:t>
      </w:r>
      <w:r>
        <w:rPr>
          <w:lang w:val="lt-LT"/>
        </w:rPr>
        <w:t xml:space="preserve">arba beveik baltos </w:t>
      </w:r>
      <w:r w:rsidRPr="004058ED">
        <w:rPr>
          <w:lang w:val="lt-LT"/>
        </w:rPr>
        <w:t xml:space="preserve">spalvos, </w:t>
      </w:r>
      <w:r>
        <w:rPr>
          <w:lang w:val="lt-LT"/>
        </w:rPr>
        <w:t>torpedos formos</w:t>
      </w:r>
      <w:r w:rsidRPr="004058ED">
        <w:rPr>
          <w:lang w:val="lt-LT"/>
        </w:rPr>
        <w:t xml:space="preserve">. Pakuotėje yra 15 </w:t>
      </w:r>
      <w:proofErr w:type="spellStart"/>
      <w:r w:rsidRPr="004058ED">
        <w:rPr>
          <w:lang w:val="lt-LT"/>
        </w:rPr>
        <w:t>ovulių</w:t>
      </w:r>
      <w:proofErr w:type="spellEnd"/>
      <w:r w:rsidRPr="004058ED">
        <w:rPr>
          <w:lang w:val="lt-LT"/>
        </w:rPr>
        <w:t xml:space="preserve">, supakuotų į PE/PVC </w:t>
      </w:r>
      <w:proofErr w:type="spellStart"/>
      <w:r w:rsidRPr="004058ED">
        <w:rPr>
          <w:lang w:val="lt-LT"/>
        </w:rPr>
        <w:t>dvisluoksnę</w:t>
      </w:r>
      <w:proofErr w:type="spellEnd"/>
      <w:r w:rsidRPr="004058ED">
        <w:rPr>
          <w:lang w:val="lt-LT"/>
        </w:rPr>
        <w:t xml:space="preserve"> juostelę.</w:t>
      </w: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proofErr w:type="spellStart"/>
      <w:r w:rsidRPr="004058ED">
        <w:rPr>
          <w:i/>
          <w:iCs/>
          <w:lang w:val="lt-LT"/>
        </w:rPr>
        <w:t>Gyno-Pevaryl</w:t>
      </w:r>
      <w:proofErr w:type="spellEnd"/>
      <w:r>
        <w:rPr>
          <w:i/>
          <w:iCs/>
          <w:lang w:val="lt-LT"/>
        </w:rPr>
        <w:t xml:space="preserve"> </w:t>
      </w:r>
      <w:r w:rsidRPr="004058ED">
        <w:rPr>
          <w:i/>
          <w:iCs/>
          <w:lang w:val="lt-LT"/>
        </w:rPr>
        <w:t>150</w:t>
      </w:r>
      <w:r>
        <w:rPr>
          <w:i/>
          <w:iCs/>
          <w:lang w:val="lt-LT"/>
        </w:rPr>
        <w:t> </w:t>
      </w:r>
      <w:r w:rsidRPr="004058ED">
        <w:rPr>
          <w:i/>
          <w:iCs/>
          <w:lang w:val="lt-LT"/>
        </w:rPr>
        <w:t xml:space="preserve">mg </w:t>
      </w:r>
      <w:proofErr w:type="spellStart"/>
      <w:r w:rsidRPr="004058ED">
        <w:rPr>
          <w:i/>
          <w:iCs/>
          <w:lang w:val="lt-LT"/>
        </w:rPr>
        <w:t>ovulės</w:t>
      </w:r>
      <w:proofErr w:type="spellEnd"/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  <w:proofErr w:type="spellStart"/>
      <w:r w:rsidRPr="004058ED">
        <w:rPr>
          <w:lang w:val="lt-LT"/>
        </w:rPr>
        <w:t>Gyno-Pevaryl</w:t>
      </w:r>
      <w:proofErr w:type="spellEnd"/>
      <w:r w:rsidRPr="004058ED">
        <w:rPr>
          <w:lang w:val="lt-LT"/>
        </w:rPr>
        <w:t xml:space="preserve"> 150</w:t>
      </w:r>
      <w:r>
        <w:rPr>
          <w:lang w:val="lt-LT"/>
        </w:rPr>
        <w:t> </w:t>
      </w:r>
      <w:r w:rsidRPr="004058ED">
        <w:rPr>
          <w:lang w:val="lt-LT"/>
        </w:rPr>
        <w:t xml:space="preserve">mg </w:t>
      </w:r>
      <w:proofErr w:type="spellStart"/>
      <w:r w:rsidRPr="004058ED">
        <w:rPr>
          <w:lang w:val="lt-LT"/>
        </w:rPr>
        <w:t>ovulės</w:t>
      </w:r>
      <w:proofErr w:type="spellEnd"/>
      <w:r w:rsidRPr="004058ED">
        <w:rPr>
          <w:lang w:val="lt-LT"/>
        </w:rPr>
        <w:t xml:space="preserve"> yra baltos </w:t>
      </w:r>
      <w:r>
        <w:rPr>
          <w:lang w:val="lt-LT"/>
        </w:rPr>
        <w:t xml:space="preserve">arba beveik baltos </w:t>
      </w:r>
      <w:r w:rsidRPr="004058ED">
        <w:rPr>
          <w:lang w:val="lt-LT"/>
        </w:rPr>
        <w:t>spalvos,</w:t>
      </w:r>
      <w:r>
        <w:rPr>
          <w:lang w:val="lt-LT"/>
        </w:rPr>
        <w:t xml:space="preserve">  torpedos formos</w:t>
      </w:r>
      <w:r w:rsidRPr="004058ED">
        <w:rPr>
          <w:lang w:val="lt-LT"/>
        </w:rPr>
        <w:t xml:space="preserve">. Pakuotėje yra 3 </w:t>
      </w:r>
      <w:proofErr w:type="spellStart"/>
      <w:r w:rsidRPr="004058ED">
        <w:rPr>
          <w:lang w:val="lt-LT"/>
        </w:rPr>
        <w:t>ovulės</w:t>
      </w:r>
      <w:proofErr w:type="spellEnd"/>
      <w:r w:rsidRPr="004058ED">
        <w:rPr>
          <w:lang w:val="lt-LT"/>
        </w:rPr>
        <w:t xml:space="preserve">, supakuotos į PE/PVC </w:t>
      </w:r>
      <w:proofErr w:type="spellStart"/>
      <w:r w:rsidRPr="004058ED">
        <w:rPr>
          <w:lang w:val="lt-LT"/>
        </w:rPr>
        <w:t>dvisluoksnę</w:t>
      </w:r>
      <w:proofErr w:type="spellEnd"/>
      <w:r w:rsidRPr="004058ED">
        <w:rPr>
          <w:lang w:val="lt-LT"/>
        </w:rPr>
        <w:t xml:space="preserve"> juostelę.</w:t>
      </w: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lt-LT"/>
        </w:rPr>
      </w:pPr>
      <w:r w:rsidRPr="005668E6">
        <w:rPr>
          <w:b/>
          <w:bCs/>
          <w:noProof/>
          <w:lang w:val="lt-LT"/>
        </w:rPr>
        <w:t>Registruotojas</w:t>
      </w:r>
    </w:p>
    <w:p w:rsidR="00A66376" w:rsidRPr="00544E82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lt-LT"/>
        </w:rPr>
      </w:pPr>
      <w:r w:rsidRPr="00544E82">
        <w:rPr>
          <w:bCs/>
          <w:noProof/>
          <w:lang w:val="lt-LT"/>
        </w:rPr>
        <w:t>Karo Pharma AB</w:t>
      </w:r>
    </w:p>
    <w:p w:rsidR="00A66376" w:rsidRPr="00544E82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lt-LT"/>
        </w:rPr>
      </w:pPr>
      <w:r w:rsidRPr="00544E82">
        <w:rPr>
          <w:bCs/>
          <w:noProof/>
          <w:lang w:val="lt-LT"/>
        </w:rPr>
        <w:t>Box 16184</w:t>
      </w:r>
    </w:p>
    <w:p w:rsidR="00A66376" w:rsidRPr="00544E82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lt-LT"/>
        </w:rPr>
      </w:pPr>
      <w:r w:rsidRPr="00544E82">
        <w:rPr>
          <w:bCs/>
          <w:noProof/>
          <w:lang w:val="lt-LT"/>
        </w:rPr>
        <w:t>103 24 Stockholm</w:t>
      </w:r>
    </w:p>
    <w:p w:rsidR="00A66376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lt-LT"/>
        </w:rPr>
      </w:pPr>
      <w:r w:rsidRPr="00544E82">
        <w:rPr>
          <w:bCs/>
          <w:noProof/>
          <w:lang w:val="lt-LT"/>
        </w:rPr>
        <w:t>Švedija</w:t>
      </w:r>
    </w:p>
    <w:p w:rsidR="00A66376" w:rsidRPr="00544E82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lt-LT"/>
        </w:rPr>
      </w:pPr>
    </w:p>
    <w:p w:rsidR="00A66376" w:rsidRPr="00442EF2" w:rsidRDefault="00A66376" w:rsidP="00A6637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lt-LT"/>
        </w:rPr>
      </w:pPr>
      <w:r w:rsidRPr="00442EF2">
        <w:rPr>
          <w:b/>
          <w:bCs/>
          <w:noProof/>
          <w:lang w:val="lt-LT"/>
        </w:rPr>
        <w:t>Gamintojas</w:t>
      </w:r>
    </w:p>
    <w:p w:rsidR="00A66376" w:rsidRPr="008671A7" w:rsidRDefault="00A66376" w:rsidP="00A66376">
      <w:pPr>
        <w:tabs>
          <w:tab w:val="clear" w:pos="567"/>
        </w:tabs>
        <w:spacing w:line="240" w:lineRule="auto"/>
      </w:pPr>
      <w:proofErr w:type="spellStart"/>
      <w:r w:rsidRPr="008671A7">
        <w:t>Lusomedicamenta</w:t>
      </w:r>
      <w:proofErr w:type="spellEnd"/>
      <w:r w:rsidRPr="008671A7">
        <w:t xml:space="preserve"> – </w:t>
      </w:r>
      <w:proofErr w:type="spellStart"/>
      <w:r w:rsidRPr="008671A7">
        <w:t>Sociedade</w:t>
      </w:r>
      <w:proofErr w:type="spellEnd"/>
      <w:r w:rsidRPr="008671A7">
        <w:t xml:space="preserve"> </w:t>
      </w:r>
      <w:proofErr w:type="spellStart"/>
      <w:r w:rsidRPr="008671A7">
        <w:t>Técnica</w:t>
      </w:r>
      <w:proofErr w:type="spellEnd"/>
      <w:r w:rsidRPr="008671A7">
        <w:t xml:space="preserve"> </w:t>
      </w:r>
      <w:proofErr w:type="spellStart"/>
      <w:r w:rsidRPr="008671A7">
        <w:t>Farmacêutica</w:t>
      </w:r>
      <w:proofErr w:type="spellEnd"/>
      <w:r w:rsidRPr="008671A7">
        <w:t>, S.A.</w:t>
      </w:r>
    </w:p>
    <w:p w:rsidR="00A66376" w:rsidRPr="008671A7" w:rsidRDefault="00A66376" w:rsidP="00A66376">
      <w:pPr>
        <w:tabs>
          <w:tab w:val="clear" w:pos="567"/>
        </w:tabs>
        <w:spacing w:line="240" w:lineRule="auto"/>
      </w:pPr>
      <w:r w:rsidRPr="008671A7">
        <w:t xml:space="preserve">Estrada Consiglieri </w:t>
      </w:r>
      <w:proofErr w:type="spellStart"/>
      <w:r w:rsidRPr="008671A7">
        <w:t>Pedroso</w:t>
      </w:r>
      <w:proofErr w:type="spellEnd"/>
      <w:r w:rsidRPr="008671A7">
        <w:t>, 69-B</w:t>
      </w:r>
    </w:p>
    <w:p w:rsidR="00A66376" w:rsidRPr="008671A7" w:rsidRDefault="00A66376" w:rsidP="00A66376">
      <w:pPr>
        <w:tabs>
          <w:tab w:val="clear" w:pos="567"/>
        </w:tabs>
        <w:spacing w:line="240" w:lineRule="auto"/>
      </w:pPr>
      <w:r w:rsidRPr="008671A7">
        <w:t xml:space="preserve">Queluz de </w:t>
      </w:r>
      <w:proofErr w:type="spellStart"/>
      <w:r w:rsidRPr="008671A7">
        <w:t>Baixo</w:t>
      </w:r>
      <w:proofErr w:type="spellEnd"/>
    </w:p>
    <w:p w:rsidR="00A66376" w:rsidRPr="008671A7" w:rsidRDefault="00A66376" w:rsidP="00A66376">
      <w:pPr>
        <w:tabs>
          <w:tab w:val="clear" w:pos="567"/>
        </w:tabs>
        <w:spacing w:line="240" w:lineRule="auto"/>
      </w:pPr>
      <w:r w:rsidRPr="008671A7">
        <w:t xml:space="preserve">2730-055 </w:t>
      </w:r>
      <w:proofErr w:type="spellStart"/>
      <w:r w:rsidRPr="008671A7">
        <w:t>Barcarena</w:t>
      </w:r>
      <w:proofErr w:type="spellEnd"/>
    </w:p>
    <w:p w:rsidR="00A66376" w:rsidRPr="008671A7" w:rsidRDefault="00A66376" w:rsidP="00A66376">
      <w:pPr>
        <w:tabs>
          <w:tab w:val="clear" w:pos="567"/>
        </w:tabs>
        <w:spacing w:line="240" w:lineRule="auto"/>
      </w:pPr>
      <w:proofErr w:type="spellStart"/>
      <w:r w:rsidRPr="008671A7">
        <w:t>Portugalija</w:t>
      </w:r>
      <w:proofErr w:type="spellEnd"/>
    </w:p>
    <w:p w:rsidR="00A66376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A66376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lt-LT"/>
        </w:rPr>
      </w:pPr>
      <w:r w:rsidRPr="004058ED">
        <w:rPr>
          <w:b/>
          <w:bCs/>
          <w:lang w:val="lt-LT"/>
        </w:rPr>
        <w:t>Šis pakuotės lapelis paskutinį kartą peržiūrėtas</w:t>
      </w:r>
      <w:r>
        <w:rPr>
          <w:b/>
          <w:bCs/>
          <w:lang w:val="lt-LT"/>
        </w:rPr>
        <w:t xml:space="preserve"> 2023-05-23.</w:t>
      </w:r>
    </w:p>
    <w:p w:rsidR="00A66376" w:rsidRPr="004058ED" w:rsidRDefault="00A66376" w:rsidP="00A663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lt-LT"/>
        </w:rPr>
      </w:pPr>
    </w:p>
    <w:p w:rsidR="00A66376" w:rsidRDefault="00A66376" w:rsidP="00A66376">
      <w:pPr>
        <w:rPr>
          <w:lang w:val="lt-LT"/>
        </w:rPr>
      </w:pPr>
      <w:r w:rsidRPr="00F31B22">
        <w:rPr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10" w:history="1">
        <w:r w:rsidRPr="00F31B22">
          <w:rPr>
            <w:rStyle w:val="Hipersaitas"/>
            <w:lang w:val="lt-LT"/>
          </w:rPr>
          <w:t>http://www.vvkt.lt/</w:t>
        </w:r>
      </w:hyperlink>
      <w:r w:rsidRPr="00F31B22">
        <w:rPr>
          <w:lang w:val="lt-LT"/>
        </w:rPr>
        <w:t>.</w:t>
      </w:r>
    </w:p>
    <w:p w:rsidR="009041DB" w:rsidRDefault="009041DB">
      <w:bookmarkStart w:id="0" w:name="_GoBack"/>
      <w:bookmarkEnd w:id="0"/>
    </w:p>
    <w:sectPr w:rsidR="009041DB" w:rsidSect="00D71372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D043F"/>
    <w:multiLevelType w:val="hybridMultilevel"/>
    <w:tmpl w:val="E7E4A5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9671A6"/>
    <w:multiLevelType w:val="hybridMultilevel"/>
    <w:tmpl w:val="A16E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FD3F16"/>
    <w:multiLevelType w:val="hybridMultilevel"/>
    <w:tmpl w:val="BE2C21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4B58F4"/>
    <w:multiLevelType w:val="hybridMultilevel"/>
    <w:tmpl w:val="A15CB3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76"/>
    <w:rsid w:val="00004415"/>
    <w:rsid w:val="00234094"/>
    <w:rsid w:val="002A211A"/>
    <w:rsid w:val="00344695"/>
    <w:rsid w:val="00356AB3"/>
    <w:rsid w:val="004216A4"/>
    <w:rsid w:val="005311B8"/>
    <w:rsid w:val="006860E9"/>
    <w:rsid w:val="007003F6"/>
    <w:rsid w:val="009041DB"/>
    <w:rsid w:val="00975D35"/>
    <w:rsid w:val="00A66376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84B2F-B311-4669-AF7D-ED35C52E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6376"/>
    <w:pPr>
      <w:tabs>
        <w:tab w:val="left" w:pos="567"/>
      </w:tabs>
      <w:spacing w:after="0" w:line="260" w:lineRule="exact"/>
    </w:pPr>
    <w:rPr>
      <w:rFonts w:ascii="Times New Roman" w:eastAsia="Calibri" w:hAnsi="Times New Roman" w:cs="Times New Roman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A66376"/>
    <w:rPr>
      <w:color w:val="0000FF"/>
      <w:u w:val="single"/>
    </w:rPr>
  </w:style>
  <w:style w:type="paragraph" w:customStyle="1" w:styleId="BTEMEASMCA">
    <w:name w:val="BT EMEA_SMCA"/>
    <w:basedOn w:val="prastasis"/>
    <w:autoRedefine/>
    <w:uiPriority w:val="99"/>
    <w:rsid w:val="00A66376"/>
    <w:pPr>
      <w:tabs>
        <w:tab w:val="clear" w:pos="567"/>
      </w:tabs>
      <w:spacing w:line="240" w:lineRule="auto"/>
    </w:pPr>
    <w:rPr>
      <w:lang w:val="lt-LT"/>
    </w:rPr>
  </w:style>
  <w:style w:type="paragraph" w:customStyle="1" w:styleId="BT-EMEASMCA">
    <w:name w:val="BT- EMEA_SMCA"/>
    <w:basedOn w:val="BTEMEASMCA"/>
    <w:autoRedefine/>
    <w:uiPriority w:val="99"/>
    <w:rsid w:val="00A66376"/>
    <w:pPr>
      <w:numPr>
        <w:numId w:val="2"/>
      </w:numPr>
    </w:pPr>
    <w:rPr>
      <w:noProof/>
    </w:rPr>
  </w:style>
  <w:style w:type="paragraph" w:customStyle="1" w:styleId="BTbEMEASMCA">
    <w:name w:val="BT(b) EMEA_SMCA"/>
    <w:basedOn w:val="BTEMEASMCA"/>
    <w:autoRedefine/>
    <w:uiPriority w:val="99"/>
    <w:rsid w:val="00A66376"/>
    <w:rPr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5381</Words>
  <Characters>3068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2023-06-30T07:47:00Z</dcterms:created>
  <dcterms:modified xsi:type="dcterms:W3CDTF">2023-06-30T07:47:00Z</dcterms:modified>
</cp:coreProperties>
</file>