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9018" w14:textId="77777777" w:rsidR="00DA05C0" w:rsidRPr="00DA05C0" w:rsidRDefault="00DA05C0" w:rsidP="00DA05C0">
      <w:pPr>
        <w:tabs>
          <w:tab w:val="clear" w:pos="567"/>
        </w:tabs>
        <w:spacing w:line="240" w:lineRule="auto"/>
        <w:rPr>
          <w:snapToGrid/>
          <w:szCs w:val="22"/>
          <w:lang w:val="lt-LT"/>
        </w:rPr>
      </w:pPr>
    </w:p>
    <w:p w14:paraId="7A4AD2F7" w14:textId="77777777" w:rsidR="00DA05C0" w:rsidRPr="00DA05C0" w:rsidRDefault="00DA05C0" w:rsidP="00DA05C0">
      <w:pPr>
        <w:tabs>
          <w:tab w:val="clear" w:pos="567"/>
        </w:tabs>
        <w:spacing w:line="240" w:lineRule="auto"/>
        <w:rPr>
          <w:snapToGrid/>
          <w:szCs w:val="22"/>
          <w:lang w:val="lt-LT"/>
        </w:rPr>
      </w:pPr>
    </w:p>
    <w:p w14:paraId="238C3D4D" w14:textId="77777777" w:rsidR="00DA05C0" w:rsidRPr="00DA05C0" w:rsidRDefault="00DA05C0" w:rsidP="00DA05C0">
      <w:pPr>
        <w:tabs>
          <w:tab w:val="clear" w:pos="567"/>
        </w:tabs>
        <w:spacing w:line="240" w:lineRule="auto"/>
        <w:rPr>
          <w:snapToGrid/>
          <w:szCs w:val="22"/>
          <w:lang w:val="lt-LT"/>
        </w:rPr>
      </w:pPr>
    </w:p>
    <w:p w14:paraId="56187848" w14:textId="77777777" w:rsidR="00DA05C0" w:rsidRPr="00DA05C0" w:rsidRDefault="00DA05C0" w:rsidP="00DA05C0">
      <w:pPr>
        <w:tabs>
          <w:tab w:val="clear" w:pos="567"/>
        </w:tabs>
        <w:spacing w:line="240" w:lineRule="auto"/>
        <w:rPr>
          <w:snapToGrid/>
          <w:szCs w:val="22"/>
          <w:lang w:val="lt-LT"/>
        </w:rPr>
      </w:pPr>
    </w:p>
    <w:p w14:paraId="03CB3CAC" w14:textId="77777777" w:rsidR="00DA05C0" w:rsidRPr="00DA05C0" w:rsidRDefault="00DA05C0" w:rsidP="00DA05C0">
      <w:pPr>
        <w:tabs>
          <w:tab w:val="clear" w:pos="567"/>
        </w:tabs>
        <w:spacing w:line="240" w:lineRule="auto"/>
        <w:rPr>
          <w:snapToGrid/>
          <w:szCs w:val="22"/>
          <w:lang w:val="lt-LT"/>
        </w:rPr>
      </w:pPr>
    </w:p>
    <w:p w14:paraId="26E35625" w14:textId="77777777" w:rsidR="00DA05C0" w:rsidRPr="00DA05C0" w:rsidRDefault="00DA05C0" w:rsidP="00DA05C0">
      <w:pPr>
        <w:tabs>
          <w:tab w:val="clear" w:pos="567"/>
        </w:tabs>
        <w:spacing w:line="240" w:lineRule="auto"/>
        <w:rPr>
          <w:snapToGrid/>
          <w:szCs w:val="22"/>
          <w:lang w:val="lt-LT"/>
        </w:rPr>
      </w:pPr>
    </w:p>
    <w:p w14:paraId="7A6CA41A" w14:textId="77777777" w:rsidR="00DA05C0" w:rsidRPr="00DA05C0" w:rsidRDefault="00DA05C0" w:rsidP="00DA05C0">
      <w:pPr>
        <w:tabs>
          <w:tab w:val="clear" w:pos="567"/>
        </w:tabs>
        <w:spacing w:line="240" w:lineRule="auto"/>
        <w:rPr>
          <w:snapToGrid/>
          <w:szCs w:val="22"/>
          <w:lang w:val="lt-LT"/>
        </w:rPr>
      </w:pPr>
    </w:p>
    <w:p w14:paraId="34E07168" w14:textId="77777777" w:rsidR="00DA05C0" w:rsidRPr="00DA05C0" w:rsidRDefault="00DA05C0" w:rsidP="00DA05C0">
      <w:pPr>
        <w:tabs>
          <w:tab w:val="clear" w:pos="567"/>
        </w:tabs>
        <w:spacing w:line="240" w:lineRule="auto"/>
        <w:rPr>
          <w:snapToGrid/>
          <w:szCs w:val="22"/>
          <w:lang w:val="lt-LT"/>
        </w:rPr>
      </w:pPr>
    </w:p>
    <w:p w14:paraId="216B7548" w14:textId="77777777" w:rsidR="00DA05C0" w:rsidRPr="00DA05C0" w:rsidRDefault="00DA05C0" w:rsidP="00DA05C0">
      <w:pPr>
        <w:tabs>
          <w:tab w:val="clear" w:pos="567"/>
        </w:tabs>
        <w:spacing w:line="240" w:lineRule="auto"/>
        <w:rPr>
          <w:snapToGrid/>
          <w:szCs w:val="22"/>
          <w:lang w:val="lt-LT"/>
        </w:rPr>
      </w:pPr>
    </w:p>
    <w:p w14:paraId="327EFE1C" w14:textId="77777777" w:rsidR="00DA05C0" w:rsidRPr="00DA05C0" w:rsidRDefault="00DA05C0" w:rsidP="00DA05C0">
      <w:pPr>
        <w:tabs>
          <w:tab w:val="clear" w:pos="567"/>
        </w:tabs>
        <w:spacing w:line="240" w:lineRule="auto"/>
        <w:rPr>
          <w:snapToGrid/>
          <w:szCs w:val="22"/>
          <w:lang w:val="lt-LT"/>
        </w:rPr>
      </w:pPr>
    </w:p>
    <w:p w14:paraId="4CE73F6E" w14:textId="77777777" w:rsidR="00DA05C0" w:rsidRPr="00DA05C0" w:rsidRDefault="00DA05C0" w:rsidP="00DA05C0">
      <w:pPr>
        <w:tabs>
          <w:tab w:val="clear" w:pos="567"/>
        </w:tabs>
        <w:spacing w:line="240" w:lineRule="auto"/>
        <w:rPr>
          <w:snapToGrid/>
          <w:szCs w:val="22"/>
          <w:lang w:val="lt-LT"/>
        </w:rPr>
      </w:pPr>
    </w:p>
    <w:p w14:paraId="5E792ED5" w14:textId="77777777" w:rsidR="00DA05C0" w:rsidRPr="00DA05C0" w:rsidRDefault="00DA05C0" w:rsidP="00DA05C0">
      <w:pPr>
        <w:tabs>
          <w:tab w:val="clear" w:pos="567"/>
        </w:tabs>
        <w:spacing w:line="240" w:lineRule="auto"/>
        <w:rPr>
          <w:snapToGrid/>
          <w:szCs w:val="22"/>
          <w:lang w:val="lt-LT"/>
        </w:rPr>
      </w:pPr>
    </w:p>
    <w:p w14:paraId="6A069358" w14:textId="77777777" w:rsidR="00DA05C0" w:rsidRPr="00DA05C0" w:rsidRDefault="00DA05C0" w:rsidP="00DA05C0">
      <w:pPr>
        <w:tabs>
          <w:tab w:val="clear" w:pos="567"/>
        </w:tabs>
        <w:spacing w:line="240" w:lineRule="auto"/>
        <w:rPr>
          <w:snapToGrid/>
          <w:szCs w:val="22"/>
          <w:lang w:val="lt-LT"/>
        </w:rPr>
      </w:pPr>
    </w:p>
    <w:p w14:paraId="194F7B60" w14:textId="77777777" w:rsidR="00DA05C0" w:rsidRPr="00DA05C0" w:rsidRDefault="00DA05C0" w:rsidP="00DA05C0">
      <w:pPr>
        <w:tabs>
          <w:tab w:val="clear" w:pos="567"/>
        </w:tabs>
        <w:spacing w:line="240" w:lineRule="auto"/>
        <w:rPr>
          <w:snapToGrid/>
          <w:szCs w:val="22"/>
          <w:lang w:val="lt-LT"/>
        </w:rPr>
      </w:pPr>
    </w:p>
    <w:p w14:paraId="193CD4A4" w14:textId="77777777" w:rsidR="00DA05C0" w:rsidRPr="00DA05C0" w:rsidRDefault="00DA05C0" w:rsidP="00DA05C0">
      <w:pPr>
        <w:tabs>
          <w:tab w:val="clear" w:pos="567"/>
        </w:tabs>
        <w:spacing w:line="240" w:lineRule="auto"/>
        <w:rPr>
          <w:snapToGrid/>
          <w:szCs w:val="22"/>
          <w:lang w:val="lt-LT"/>
        </w:rPr>
      </w:pPr>
    </w:p>
    <w:p w14:paraId="4DB644FC" w14:textId="77777777" w:rsidR="00DA05C0" w:rsidRPr="00DA05C0" w:rsidRDefault="00DA05C0" w:rsidP="00DA05C0">
      <w:pPr>
        <w:tabs>
          <w:tab w:val="clear" w:pos="567"/>
        </w:tabs>
        <w:spacing w:line="240" w:lineRule="auto"/>
        <w:rPr>
          <w:snapToGrid/>
          <w:szCs w:val="22"/>
          <w:lang w:val="lt-LT"/>
        </w:rPr>
      </w:pPr>
    </w:p>
    <w:p w14:paraId="6481543B" w14:textId="77777777" w:rsidR="00DA05C0" w:rsidRPr="00DA05C0" w:rsidRDefault="00DA05C0" w:rsidP="00DA05C0">
      <w:pPr>
        <w:tabs>
          <w:tab w:val="clear" w:pos="567"/>
        </w:tabs>
        <w:spacing w:line="240" w:lineRule="auto"/>
        <w:rPr>
          <w:snapToGrid/>
          <w:szCs w:val="22"/>
          <w:lang w:val="lt-LT"/>
        </w:rPr>
      </w:pPr>
    </w:p>
    <w:p w14:paraId="50894FB9" w14:textId="77777777" w:rsidR="00DA05C0" w:rsidRPr="00DA05C0" w:rsidRDefault="00DA05C0" w:rsidP="00DA05C0">
      <w:pPr>
        <w:tabs>
          <w:tab w:val="clear" w:pos="567"/>
        </w:tabs>
        <w:spacing w:line="240" w:lineRule="auto"/>
        <w:rPr>
          <w:snapToGrid/>
          <w:szCs w:val="22"/>
          <w:lang w:val="lt-LT"/>
        </w:rPr>
      </w:pPr>
    </w:p>
    <w:p w14:paraId="3EC44273" w14:textId="77777777" w:rsidR="00DA05C0" w:rsidRPr="00DA05C0" w:rsidRDefault="00DA05C0" w:rsidP="00DA05C0">
      <w:pPr>
        <w:tabs>
          <w:tab w:val="clear" w:pos="567"/>
        </w:tabs>
        <w:spacing w:line="240" w:lineRule="auto"/>
        <w:rPr>
          <w:snapToGrid/>
          <w:szCs w:val="22"/>
          <w:lang w:val="lt-LT"/>
        </w:rPr>
      </w:pPr>
    </w:p>
    <w:p w14:paraId="0A36123E" w14:textId="77777777" w:rsidR="00DA05C0" w:rsidRPr="00DA05C0" w:rsidRDefault="00DA05C0" w:rsidP="00DA05C0">
      <w:pPr>
        <w:tabs>
          <w:tab w:val="clear" w:pos="567"/>
        </w:tabs>
        <w:spacing w:line="240" w:lineRule="auto"/>
        <w:rPr>
          <w:snapToGrid/>
          <w:szCs w:val="22"/>
          <w:lang w:val="lt-LT"/>
        </w:rPr>
      </w:pPr>
    </w:p>
    <w:p w14:paraId="57668D8B" w14:textId="77777777" w:rsidR="00DA05C0" w:rsidRPr="00DA05C0" w:rsidRDefault="00DA05C0" w:rsidP="00DA05C0">
      <w:pPr>
        <w:tabs>
          <w:tab w:val="clear" w:pos="567"/>
        </w:tabs>
        <w:spacing w:line="240" w:lineRule="auto"/>
        <w:rPr>
          <w:snapToGrid/>
          <w:szCs w:val="22"/>
          <w:lang w:val="lt-LT"/>
        </w:rPr>
      </w:pPr>
    </w:p>
    <w:p w14:paraId="1450F01B" w14:textId="77777777" w:rsidR="00DA05C0" w:rsidRPr="00DA05C0" w:rsidRDefault="00DA05C0" w:rsidP="00DA05C0">
      <w:pPr>
        <w:spacing w:line="240" w:lineRule="auto"/>
        <w:jc w:val="center"/>
        <w:outlineLvl w:val="0"/>
        <w:rPr>
          <w:b/>
          <w:caps/>
          <w:snapToGrid/>
          <w:szCs w:val="22"/>
          <w:lang w:val="lt-LT"/>
        </w:rPr>
      </w:pPr>
      <w:bookmarkStart w:id="0" w:name="_Toc129243096"/>
      <w:bookmarkStart w:id="1" w:name="_Toc129243221"/>
    </w:p>
    <w:p w14:paraId="0017F0CA" w14:textId="77777777" w:rsidR="00DA05C0" w:rsidRPr="00DA05C0" w:rsidRDefault="00DA05C0" w:rsidP="00DA05C0">
      <w:pPr>
        <w:spacing w:line="240" w:lineRule="auto"/>
        <w:jc w:val="center"/>
        <w:outlineLvl w:val="0"/>
        <w:rPr>
          <w:b/>
          <w:caps/>
          <w:snapToGrid/>
          <w:szCs w:val="22"/>
          <w:lang w:val="lt-LT"/>
        </w:rPr>
      </w:pPr>
    </w:p>
    <w:p w14:paraId="317D129B" w14:textId="5031AF91"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I PRIEDAS</w:t>
      </w:r>
      <w:bookmarkEnd w:id="0"/>
      <w:bookmarkEnd w:id="1"/>
      <w:r w:rsidR="00B25B05">
        <w:rPr>
          <w:b/>
          <w:caps/>
          <w:snapToGrid/>
          <w:szCs w:val="22"/>
          <w:lang w:val="lt-LT"/>
        </w:rPr>
        <w:fldChar w:fldCharType="begin"/>
      </w:r>
      <w:r w:rsidR="00B25B05">
        <w:rPr>
          <w:b/>
          <w:caps/>
          <w:snapToGrid/>
          <w:szCs w:val="22"/>
          <w:lang w:val="lt-LT"/>
        </w:rPr>
        <w:instrText xml:space="preserve"> DOCVARIABLE VAULT_ND_bb1a1cf4-69d5-43c5-8dd8-bfdd0679e21d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263F9802" w14:textId="77777777" w:rsidR="00DA05C0" w:rsidRPr="00DA05C0" w:rsidRDefault="00DA05C0" w:rsidP="00DA05C0">
      <w:pPr>
        <w:tabs>
          <w:tab w:val="clear" w:pos="567"/>
        </w:tabs>
        <w:spacing w:line="240" w:lineRule="auto"/>
        <w:rPr>
          <w:snapToGrid/>
          <w:szCs w:val="22"/>
          <w:lang w:val="lt-LT"/>
        </w:rPr>
      </w:pPr>
    </w:p>
    <w:p w14:paraId="70B741B7" w14:textId="00015C19" w:rsidR="00DA05C0" w:rsidRPr="00B25B05" w:rsidRDefault="00DA05C0" w:rsidP="00DA05C0">
      <w:pPr>
        <w:spacing w:line="240" w:lineRule="auto"/>
        <w:jc w:val="center"/>
        <w:outlineLvl w:val="0"/>
        <w:rPr>
          <w:b/>
          <w:caps/>
          <w:snapToGrid/>
          <w:szCs w:val="22"/>
          <w:lang w:val="lt-LT"/>
        </w:rPr>
      </w:pPr>
      <w:bookmarkStart w:id="2" w:name="_Toc129243097"/>
      <w:bookmarkStart w:id="3" w:name="_Toc129243222"/>
      <w:r w:rsidRPr="00B25B05">
        <w:rPr>
          <w:b/>
          <w:caps/>
          <w:snapToGrid/>
          <w:szCs w:val="22"/>
          <w:lang w:val="lt-LT"/>
        </w:rPr>
        <w:t>PREPARATO CHARAKTERISTIKŲ SANTRAUKA</w:t>
      </w:r>
      <w:bookmarkEnd w:id="2"/>
      <w:bookmarkEnd w:id="3"/>
      <w:r w:rsidR="00B25B05">
        <w:rPr>
          <w:b/>
          <w:caps/>
          <w:snapToGrid/>
          <w:szCs w:val="22"/>
          <w:lang w:val="lt-LT"/>
        </w:rPr>
        <w:fldChar w:fldCharType="begin"/>
      </w:r>
      <w:r w:rsidR="00B25B05">
        <w:rPr>
          <w:b/>
          <w:caps/>
          <w:snapToGrid/>
          <w:szCs w:val="22"/>
          <w:lang w:val="lt-LT"/>
        </w:rPr>
        <w:instrText xml:space="preserve"> DOCVARIABLE VAULT_ND_4769d6de-62b3-4687-a5a2-1902b7007523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41610423" w14:textId="7A28FC09" w:rsidR="00DA05C0" w:rsidRPr="00DA05C0" w:rsidRDefault="00DA05C0" w:rsidP="00DA05C0">
      <w:pPr>
        <w:keepNext/>
        <w:spacing w:line="240" w:lineRule="auto"/>
        <w:ind w:left="567" w:hanging="567"/>
        <w:outlineLvl w:val="1"/>
        <w:rPr>
          <w:b/>
          <w:snapToGrid/>
          <w:szCs w:val="22"/>
          <w:lang w:val="lt-LT"/>
        </w:rPr>
      </w:pPr>
      <w:r w:rsidRPr="00DA05C0">
        <w:rPr>
          <w:b/>
          <w:bCs/>
          <w:iCs/>
          <w:snapToGrid/>
          <w:szCs w:val="22"/>
          <w:lang w:val="lt-LT"/>
        </w:rPr>
        <w:br w:type="page"/>
      </w:r>
      <w:bookmarkStart w:id="4" w:name="_Toc129243098"/>
      <w:bookmarkStart w:id="5" w:name="_Toc129243223"/>
      <w:r w:rsidRPr="00DA05C0">
        <w:rPr>
          <w:b/>
          <w:snapToGrid/>
          <w:szCs w:val="22"/>
          <w:lang w:val="lt-LT"/>
        </w:rPr>
        <w:lastRenderedPageBreak/>
        <w:t>1.</w:t>
      </w:r>
      <w:r w:rsidRPr="00DA05C0">
        <w:rPr>
          <w:b/>
          <w:snapToGrid/>
          <w:szCs w:val="22"/>
          <w:lang w:val="lt-LT"/>
        </w:rPr>
        <w:tab/>
        <w:t>VAISTINIO PREPARATO PAVADINIMAS</w:t>
      </w:r>
      <w:bookmarkEnd w:id="4"/>
      <w:bookmarkEnd w:id="5"/>
      <w:r w:rsidR="00B25B05">
        <w:rPr>
          <w:b/>
          <w:snapToGrid/>
          <w:szCs w:val="22"/>
          <w:lang w:val="lt-LT"/>
        </w:rPr>
        <w:fldChar w:fldCharType="begin"/>
      </w:r>
      <w:r w:rsidR="00B25B05">
        <w:rPr>
          <w:b/>
          <w:snapToGrid/>
          <w:szCs w:val="22"/>
          <w:lang w:val="lt-LT"/>
        </w:rPr>
        <w:instrText xml:space="preserve"> DOCVARIABLE VAULT_ND_7141c65e-7d51-46a2-ace5-b9a62eb66cfb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41E899E4" w14:textId="77777777" w:rsidR="00DA05C0" w:rsidRPr="00DA05C0" w:rsidRDefault="00DA05C0" w:rsidP="00DA05C0">
      <w:pPr>
        <w:tabs>
          <w:tab w:val="clear" w:pos="567"/>
        </w:tabs>
        <w:spacing w:line="240" w:lineRule="auto"/>
        <w:rPr>
          <w:snapToGrid/>
          <w:szCs w:val="22"/>
          <w:lang w:val="lt-LT"/>
        </w:rPr>
      </w:pPr>
    </w:p>
    <w:p w14:paraId="13649E3E"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MAGNE B</w:t>
      </w:r>
      <w:r w:rsidRPr="00DA05C0">
        <w:rPr>
          <w:snapToGrid/>
          <w:szCs w:val="22"/>
          <w:vertAlign w:val="subscript"/>
          <w:lang w:val="lt-LT"/>
        </w:rPr>
        <w:t>6</w:t>
      </w:r>
      <w:r w:rsidRPr="00DA05C0">
        <w:rPr>
          <w:snapToGrid/>
          <w:szCs w:val="22"/>
          <w:lang w:val="lt-LT"/>
        </w:rPr>
        <w:t xml:space="preserve"> 470 mg/5 mg dengtos tabletės</w:t>
      </w:r>
    </w:p>
    <w:p w14:paraId="16175EE8" w14:textId="77777777" w:rsidR="00DA05C0" w:rsidRPr="00DA05C0" w:rsidRDefault="00DA05C0" w:rsidP="00DA05C0">
      <w:pPr>
        <w:tabs>
          <w:tab w:val="clear" w:pos="567"/>
        </w:tabs>
        <w:spacing w:line="240" w:lineRule="auto"/>
        <w:rPr>
          <w:snapToGrid/>
          <w:szCs w:val="22"/>
          <w:lang w:val="lt-LT"/>
        </w:rPr>
      </w:pPr>
    </w:p>
    <w:p w14:paraId="19A0AE78" w14:textId="77777777" w:rsidR="00DA05C0" w:rsidRPr="00DA05C0" w:rsidRDefault="00DA05C0" w:rsidP="00DA05C0">
      <w:pPr>
        <w:tabs>
          <w:tab w:val="clear" w:pos="567"/>
        </w:tabs>
        <w:spacing w:line="240" w:lineRule="auto"/>
        <w:rPr>
          <w:snapToGrid/>
          <w:szCs w:val="22"/>
          <w:lang w:val="lt-LT"/>
        </w:rPr>
      </w:pPr>
    </w:p>
    <w:p w14:paraId="4451F04F" w14:textId="4EBDD3FB" w:rsidR="00DA05C0" w:rsidRPr="00DA05C0" w:rsidRDefault="00DA05C0" w:rsidP="00DA05C0">
      <w:pPr>
        <w:keepNext/>
        <w:spacing w:line="240" w:lineRule="auto"/>
        <w:ind w:left="567" w:hanging="567"/>
        <w:outlineLvl w:val="1"/>
        <w:rPr>
          <w:b/>
          <w:snapToGrid/>
          <w:szCs w:val="22"/>
          <w:lang w:val="lt-LT"/>
        </w:rPr>
      </w:pPr>
      <w:bookmarkStart w:id="6" w:name="_Toc129243099"/>
      <w:bookmarkStart w:id="7" w:name="_Toc129243224"/>
      <w:r w:rsidRPr="00DA05C0">
        <w:rPr>
          <w:b/>
          <w:snapToGrid/>
          <w:szCs w:val="22"/>
          <w:lang w:val="lt-LT"/>
        </w:rPr>
        <w:t>2.</w:t>
      </w:r>
      <w:r w:rsidRPr="00DA05C0">
        <w:rPr>
          <w:b/>
          <w:snapToGrid/>
          <w:szCs w:val="22"/>
          <w:lang w:val="lt-LT"/>
        </w:rPr>
        <w:tab/>
        <w:t>KOKYBINĖ IR KIEKYBINĖ SUDĖTIS</w:t>
      </w:r>
      <w:bookmarkEnd w:id="6"/>
      <w:bookmarkEnd w:id="7"/>
      <w:r w:rsidR="00B25B05">
        <w:rPr>
          <w:b/>
          <w:snapToGrid/>
          <w:szCs w:val="22"/>
          <w:lang w:val="lt-LT"/>
        </w:rPr>
        <w:fldChar w:fldCharType="begin"/>
      </w:r>
      <w:r w:rsidR="00B25B05">
        <w:rPr>
          <w:b/>
          <w:snapToGrid/>
          <w:szCs w:val="22"/>
          <w:lang w:val="lt-LT"/>
        </w:rPr>
        <w:instrText xml:space="preserve"> DOCVARIABLE VAULT_ND_6440316c-78f0-4aff-bc79-61fa53b9af1b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167CE1D1" w14:textId="77777777" w:rsidR="00DA05C0" w:rsidRPr="00DA05C0" w:rsidRDefault="00DA05C0" w:rsidP="00DA05C0">
      <w:pPr>
        <w:tabs>
          <w:tab w:val="clear" w:pos="567"/>
        </w:tabs>
        <w:spacing w:line="240" w:lineRule="auto"/>
        <w:rPr>
          <w:snapToGrid/>
          <w:szCs w:val="22"/>
          <w:lang w:val="lt-LT"/>
        </w:rPr>
      </w:pPr>
    </w:p>
    <w:p w14:paraId="4FEFBD9B" w14:textId="77777777" w:rsidR="00DA05C0" w:rsidRPr="00DA05C0" w:rsidRDefault="00DA05C0" w:rsidP="00DA05C0">
      <w:pPr>
        <w:tabs>
          <w:tab w:val="clear" w:pos="567"/>
        </w:tabs>
        <w:spacing w:line="240" w:lineRule="auto"/>
        <w:jc w:val="both"/>
        <w:rPr>
          <w:snapToGrid/>
          <w:szCs w:val="22"/>
          <w:lang w:val="lt-LT"/>
        </w:rPr>
      </w:pPr>
      <w:r w:rsidRPr="00DA05C0">
        <w:rPr>
          <w:snapToGrid/>
          <w:szCs w:val="22"/>
          <w:lang w:val="lt-LT"/>
        </w:rPr>
        <w:t>Vienoje tabletėje yra 470 mg magnio laktato dihidrato, 5 mg piridoksino hidrochlorido.</w:t>
      </w:r>
    </w:p>
    <w:p w14:paraId="3B49C35E"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Vienoje tabletėje yra 48 mg Mg</w:t>
      </w:r>
      <w:r w:rsidRPr="00DA05C0">
        <w:rPr>
          <w:snapToGrid/>
          <w:szCs w:val="22"/>
          <w:vertAlign w:val="superscript"/>
          <w:lang w:val="lt-LT"/>
        </w:rPr>
        <w:t>2+</w:t>
      </w:r>
      <w:r w:rsidRPr="00DA05C0">
        <w:rPr>
          <w:snapToGrid/>
          <w:szCs w:val="22"/>
          <w:lang w:val="lt-LT"/>
        </w:rPr>
        <w:t xml:space="preserve"> (atitinka 3,94 miliekvivalento arba 1,97 mmol).</w:t>
      </w:r>
    </w:p>
    <w:p w14:paraId="17D8C1BF" w14:textId="77777777" w:rsidR="001C2071" w:rsidRDefault="001C2071" w:rsidP="00DA05C0">
      <w:pPr>
        <w:tabs>
          <w:tab w:val="clear" w:pos="567"/>
        </w:tabs>
        <w:spacing w:line="240" w:lineRule="auto"/>
        <w:rPr>
          <w:snapToGrid/>
          <w:szCs w:val="22"/>
          <w:u w:val="single"/>
          <w:lang w:val="lt-LT"/>
        </w:rPr>
      </w:pPr>
    </w:p>
    <w:p w14:paraId="718D72A2" w14:textId="77777777" w:rsidR="00DA05C0" w:rsidRPr="00DA05C0" w:rsidRDefault="00DA05C0" w:rsidP="00DA05C0">
      <w:pPr>
        <w:tabs>
          <w:tab w:val="clear" w:pos="567"/>
        </w:tabs>
        <w:spacing w:line="240" w:lineRule="auto"/>
        <w:rPr>
          <w:snapToGrid/>
          <w:szCs w:val="22"/>
          <w:lang w:val="lt-LT"/>
        </w:rPr>
      </w:pPr>
      <w:r w:rsidRPr="00DA05C0">
        <w:rPr>
          <w:snapToGrid/>
          <w:szCs w:val="22"/>
          <w:u w:val="single"/>
          <w:lang w:val="lt-LT"/>
        </w:rPr>
        <w:t>Pagalbinė medžiaga, kurios poveikis žinomas</w:t>
      </w:r>
      <w:r w:rsidRPr="00DA05C0">
        <w:rPr>
          <w:snapToGrid/>
          <w:szCs w:val="22"/>
          <w:lang w:val="lt-LT"/>
        </w:rPr>
        <w:t>: vienoje tabletėje yra iki 331 mg sacharozės.</w:t>
      </w:r>
    </w:p>
    <w:p w14:paraId="5A739E2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Visos pagalbinės medžiagos išvardytos 6.1 skyriuje.</w:t>
      </w:r>
    </w:p>
    <w:p w14:paraId="2087D86D" w14:textId="77777777" w:rsidR="00DA05C0" w:rsidRPr="00DA05C0" w:rsidRDefault="00DA05C0" w:rsidP="00DA05C0">
      <w:pPr>
        <w:tabs>
          <w:tab w:val="clear" w:pos="567"/>
        </w:tabs>
        <w:spacing w:line="240" w:lineRule="auto"/>
        <w:rPr>
          <w:snapToGrid/>
          <w:szCs w:val="22"/>
          <w:lang w:val="lt-LT"/>
        </w:rPr>
      </w:pPr>
    </w:p>
    <w:p w14:paraId="16868A4B" w14:textId="77777777" w:rsidR="00DA05C0" w:rsidRPr="00DA05C0" w:rsidRDefault="00DA05C0" w:rsidP="00DA05C0">
      <w:pPr>
        <w:tabs>
          <w:tab w:val="clear" w:pos="567"/>
        </w:tabs>
        <w:spacing w:line="240" w:lineRule="auto"/>
        <w:rPr>
          <w:snapToGrid/>
          <w:szCs w:val="22"/>
          <w:lang w:val="lt-LT"/>
        </w:rPr>
      </w:pPr>
    </w:p>
    <w:p w14:paraId="427417AB" w14:textId="49B86970" w:rsidR="00DA05C0" w:rsidRPr="00DA05C0" w:rsidRDefault="00DA05C0" w:rsidP="00DA05C0">
      <w:pPr>
        <w:keepNext/>
        <w:spacing w:line="240" w:lineRule="auto"/>
        <w:ind w:left="567" w:hanging="567"/>
        <w:outlineLvl w:val="1"/>
        <w:rPr>
          <w:b/>
          <w:snapToGrid/>
          <w:szCs w:val="22"/>
          <w:lang w:val="lt-LT"/>
        </w:rPr>
      </w:pPr>
      <w:bookmarkStart w:id="8" w:name="_Toc129243100"/>
      <w:bookmarkStart w:id="9" w:name="_Toc129243225"/>
      <w:r w:rsidRPr="00DA05C0">
        <w:rPr>
          <w:b/>
          <w:snapToGrid/>
          <w:szCs w:val="22"/>
          <w:lang w:val="lt-LT"/>
        </w:rPr>
        <w:t>3.</w:t>
      </w:r>
      <w:r w:rsidRPr="00DA05C0">
        <w:rPr>
          <w:b/>
          <w:snapToGrid/>
          <w:szCs w:val="22"/>
          <w:lang w:val="lt-LT"/>
        </w:rPr>
        <w:tab/>
        <w:t>FARMACINĖ FORMA</w:t>
      </w:r>
      <w:bookmarkEnd w:id="8"/>
      <w:bookmarkEnd w:id="9"/>
      <w:r w:rsidR="00B25B05">
        <w:rPr>
          <w:b/>
          <w:snapToGrid/>
          <w:szCs w:val="22"/>
          <w:lang w:val="lt-LT"/>
        </w:rPr>
        <w:fldChar w:fldCharType="begin"/>
      </w:r>
      <w:r w:rsidR="00B25B05">
        <w:rPr>
          <w:b/>
          <w:snapToGrid/>
          <w:szCs w:val="22"/>
          <w:lang w:val="lt-LT"/>
        </w:rPr>
        <w:instrText xml:space="preserve"> DOCVARIABLE VAULT_ND_2c38806e-8c46-4b62-8a80-dbd4cdc5dcd8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7ABCCC57" w14:textId="77777777" w:rsidR="00DA05C0" w:rsidRPr="00DA05C0" w:rsidRDefault="00DA05C0" w:rsidP="00DA05C0">
      <w:pPr>
        <w:tabs>
          <w:tab w:val="clear" w:pos="567"/>
        </w:tabs>
        <w:spacing w:line="240" w:lineRule="auto"/>
        <w:rPr>
          <w:snapToGrid/>
          <w:szCs w:val="22"/>
          <w:lang w:val="lt-LT"/>
        </w:rPr>
      </w:pPr>
    </w:p>
    <w:p w14:paraId="37F821EA"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Dengta tabletė</w:t>
      </w:r>
    </w:p>
    <w:p w14:paraId="4539CEA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Tabletė yra balta, lygi, blizgi, ovali.</w:t>
      </w:r>
    </w:p>
    <w:p w14:paraId="55BA6CF5" w14:textId="77777777" w:rsidR="00DA05C0" w:rsidRPr="00DA05C0" w:rsidRDefault="00DA05C0" w:rsidP="00DA05C0">
      <w:pPr>
        <w:tabs>
          <w:tab w:val="clear" w:pos="567"/>
        </w:tabs>
        <w:spacing w:line="240" w:lineRule="auto"/>
        <w:rPr>
          <w:snapToGrid/>
          <w:szCs w:val="22"/>
          <w:lang w:val="lt-LT"/>
        </w:rPr>
      </w:pPr>
    </w:p>
    <w:p w14:paraId="6BF2CFFD" w14:textId="77777777" w:rsidR="00DA05C0" w:rsidRPr="00DA05C0" w:rsidRDefault="00DA05C0" w:rsidP="00DA05C0">
      <w:pPr>
        <w:tabs>
          <w:tab w:val="clear" w:pos="567"/>
        </w:tabs>
        <w:spacing w:line="240" w:lineRule="auto"/>
        <w:rPr>
          <w:snapToGrid/>
          <w:szCs w:val="22"/>
          <w:lang w:val="lt-LT"/>
        </w:rPr>
      </w:pPr>
    </w:p>
    <w:p w14:paraId="5D2206B5" w14:textId="383CE67A" w:rsidR="00DA05C0" w:rsidRPr="00DA05C0" w:rsidRDefault="00DA05C0" w:rsidP="00DA05C0">
      <w:pPr>
        <w:keepNext/>
        <w:spacing w:line="240" w:lineRule="auto"/>
        <w:ind w:left="567" w:hanging="567"/>
        <w:outlineLvl w:val="1"/>
        <w:rPr>
          <w:b/>
          <w:snapToGrid/>
          <w:szCs w:val="22"/>
          <w:lang w:val="lt-LT"/>
        </w:rPr>
      </w:pPr>
      <w:bookmarkStart w:id="10" w:name="_Toc129243101"/>
      <w:bookmarkStart w:id="11" w:name="_Toc129243226"/>
      <w:r w:rsidRPr="00DA05C0">
        <w:rPr>
          <w:b/>
          <w:snapToGrid/>
          <w:szCs w:val="22"/>
          <w:lang w:val="lt-LT"/>
        </w:rPr>
        <w:t>4.</w:t>
      </w:r>
      <w:r w:rsidRPr="00DA05C0">
        <w:rPr>
          <w:b/>
          <w:snapToGrid/>
          <w:szCs w:val="22"/>
          <w:lang w:val="lt-LT"/>
        </w:rPr>
        <w:tab/>
        <w:t>KLINIKINĖ INFORMACIJA</w:t>
      </w:r>
      <w:bookmarkEnd w:id="10"/>
      <w:bookmarkEnd w:id="11"/>
      <w:r w:rsidR="00B25B05">
        <w:rPr>
          <w:b/>
          <w:snapToGrid/>
          <w:szCs w:val="22"/>
          <w:lang w:val="lt-LT"/>
        </w:rPr>
        <w:fldChar w:fldCharType="begin"/>
      </w:r>
      <w:r w:rsidR="00B25B05">
        <w:rPr>
          <w:b/>
          <w:snapToGrid/>
          <w:szCs w:val="22"/>
          <w:lang w:val="lt-LT"/>
        </w:rPr>
        <w:instrText xml:space="preserve"> DOCVARIABLE VAULT_ND_b66afe44-f9a2-4051-8af0-7332a59aba9c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7D6839DF" w14:textId="77777777" w:rsidR="00DA05C0" w:rsidRPr="00DA05C0" w:rsidRDefault="00DA05C0" w:rsidP="00DA05C0">
      <w:pPr>
        <w:tabs>
          <w:tab w:val="clear" w:pos="567"/>
        </w:tabs>
        <w:spacing w:line="240" w:lineRule="auto"/>
        <w:rPr>
          <w:snapToGrid/>
          <w:szCs w:val="22"/>
          <w:lang w:val="lt-LT"/>
        </w:rPr>
      </w:pPr>
    </w:p>
    <w:p w14:paraId="22812456" w14:textId="6A5A4CF0" w:rsidR="00DA05C0" w:rsidRPr="00DA05C0" w:rsidRDefault="00DA05C0" w:rsidP="00DA05C0">
      <w:pPr>
        <w:keepNext/>
        <w:keepLines/>
        <w:spacing w:line="240" w:lineRule="auto"/>
        <w:ind w:left="567" w:hanging="567"/>
        <w:outlineLvl w:val="2"/>
        <w:rPr>
          <w:b/>
          <w:snapToGrid/>
          <w:kern w:val="28"/>
          <w:szCs w:val="22"/>
          <w:lang w:val="lt-LT"/>
        </w:rPr>
      </w:pPr>
      <w:bookmarkStart w:id="12" w:name="_Toc129243102"/>
      <w:bookmarkStart w:id="13" w:name="_Toc129243227"/>
      <w:r w:rsidRPr="00DA05C0">
        <w:rPr>
          <w:b/>
          <w:snapToGrid/>
          <w:kern w:val="28"/>
          <w:szCs w:val="22"/>
          <w:lang w:val="lt-LT"/>
        </w:rPr>
        <w:t>4.1</w:t>
      </w:r>
      <w:r w:rsidRPr="00DA05C0">
        <w:rPr>
          <w:b/>
          <w:snapToGrid/>
          <w:kern w:val="28"/>
          <w:szCs w:val="22"/>
          <w:lang w:val="lt-LT"/>
        </w:rPr>
        <w:tab/>
        <w:t>Terapinės indikacijos</w:t>
      </w:r>
      <w:bookmarkEnd w:id="12"/>
      <w:bookmarkEnd w:id="13"/>
      <w:r w:rsidR="00B25B05">
        <w:rPr>
          <w:b/>
          <w:snapToGrid/>
          <w:kern w:val="28"/>
          <w:szCs w:val="22"/>
          <w:lang w:val="lt-LT"/>
        </w:rPr>
        <w:fldChar w:fldCharType="begin"/>
      </w:r>
      <w:r w:rsidR="00B25B05">
        <w:rPr>
          <w:b/>
          <w:snapToGrid/>
          <w:kern w:val="28"/>
          <w:szCs w:val="22"/>
          <w:lang w:val="lt-LT"/>
        </w:rPr>
        <w:instrText xml:space="preserve"> DOCVARIABLE vault_nd_ab07d911-9e51-433e-b6e9-6a270f4d3829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4F5BC8B0" w14:textId="77777777" w:rsidR="00DA05C0" w:rsidRPr="00DA05C0" w:rsidRDefault="00DA05C0" w:rsidP="00DA05C0">
      <w:pPr>
        <w:tabs>
          <w:tab w:val="clear" w:pos="567"/>
        </w:tabs>
        <w:spacing w:line="240" w:lineRule="auto"/>
        <w:rPr>
          <w:snapToGrid/>
          <w:szCs w:val="22"/>
          <w:lang w:val="lt-LT"/>
        </w:rPr>
      </w:pPr>
    </w:p>
    <w:p w14:paraId="0F2EF2C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Magnio trūkumo sukeltų simptomų gydymas.</w:t>
      </w:r>
    </w:p>
    <w:p w14:paraId="1724E39C" w14:textId="77777777" w:rsidR="00DA05C0" w:rsidRPr="00DA05C0" w:rsidRDefault="00DA05C0" w:rsidP="00DA05C0">
      <w:pPr>
        <w:tabs>
          <w:tab w:val="clear" w:pos="567"/>
        </w:tabs>
        <w:spacing w:line="240" w:lineRule="auto"/>
        <w:rPr>
          <w:snapToGrid/>
          <w:szCs w:val="22"/>
          <w:lang w:val="lt-LT"/>
        </w:rPr>
      </w:pPr>
    </w:p>
    <w:p w14:paraId="7D3CA24C" w14:textId="28B3DF3E" w:rsidR="00DA05C0" w:rsidRPr="00DA05C0" w:rsidRDefault="00DA05C0" w:rsidP="00DA05C0">
      <w:pPr>
        <w:keepNext/>
        <w:keepLines/>
        <w:spacing w:line="240" w:lineRule="auto"/>
        <w:ind w:left="567" w:hanging="567"/>
        <w:outlineLvl w:val="2"/>
        <w:rPr>
          <w:b/>
          <w:snapToGrid/>
          <w:kern w:val="28"/>
          <w:szCs w:val="22"/>
          <w:lang w:val="lt-LT"/>
        </w:rPr>
      </w:pPr>
      <w:bookmarkStart w:id="14" w:name="_Toc129243103"/>
      <w:bookmarkStart w:id="15" w:name="_Toc129243228"/>
      <w:r w:rsidRPr="00DA05C0">
        <w:rPr>
          <w:b/>
          <w:snapToGrid/>
          <w:kern w:val="28"/>
          <w:szCs w:val="22"/>
          <w:lang w:val="lt-LT"/>
        </w:rPr>
        <w:t>4.2</w:t>
      </w:r>
      <w:r w:rsidRPr="00DA05C0">
        <w:rPr>
          <w:b/>
          <w:snapToGrid/>
          <w:kern w:val="28"/>
          <w:szCs w:val="22"/>
          <w:lang w:val="lt-LT"/>
        </w:rPr>
        <w:tab/>
        <w:t>Dozavimas ir vartojimo metodas</w:t>
      </w:r>
      <w:bookmarkEnd w:id="14"/>
      <w:bookmarkEnd w:id="15"/>
      <w:r w:rsidR="00B25B05">
        <w:rPr>
          <w:b/>
          <w:snapToGrid/>
          <w:kern w:val="28"/>
          <w:szCs w:val="22"/>
          <w:lang w:val="lt-LT"/>
        </w:rPr>
        <w:fldChar w:fldCharType="begin"/>
      </w:r>
      <w:r w:rsidR="00B25B05">
        <w:rPr>
          <w:b/>
          <w:snapToGrid/>
          <w:kern w:val="28"/>
          <w:szCs w:val="22"/>
          <w:lang w:val="lt-LT"/>
        </w:rPr>
        <w:instrText xml:space="preserve"> DOCVARIABLE vault_nd_449e24f8-8297-4d12-b6e8-6d60ec97c746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1A2B3A84" w14:textId="77777777" w:rsidR="00DA05C0" w:rsidRPr="00DA05C0" w:rsidRDefault="00DA05C0" w:rsidP="00DA05C0">
      <w:pPr>
        <w:tabs>
          <w:tab w:val="clear" w:pos="567"/>
        </w:tabs>
        <w:spacing w:line="240" w:lineRule="auto"/>
        <w:rPr>
          <w:snapToGrid/>
          <w:szCs w:val="22"/>
          <w:lang w:val="lt-LT"/>
        </w:rPr>
      </w:pPr>
    </w:p>
    <w:p w14:paraId="0770AC01" w14:textId="77777777" w:rsidR="00DA05C0" w:rsidRPr="00DA05C0" w:rsidRDefault="00DA05C0" w:rsidP="00DA05C0">
      <w:pPr>
        <w:tabs>
          <w:tab w:val="clear" w:pos="567"/>
        </w:tabs>
        <w:spacing w:line="240" w:lineRule="auto"/>
        <w:rPr>
          <w:snapToGrid/>
          <w:szCs w:val="22"/>
          <w:u w:val="single"/>
          <w:lang w:val="lt-LT"/>
        </w:rPr>
      </w:pPr>
      <w:r w:rsidRPr="00DA05C0">
        <w:rPr>
          <w:snapToGrid/>
          <w:szCs w:val="22"/>
          <w:u w:val="single"/>
          <w:lang w:val="lt-LT"/>
        </w:rPr>
        <w:t>Dozavimas</w:t>
      </w:r>
    </w:p>
    <w:p w14:paraId="088351DF" w14:textId="77777777" w:rsidR="00DA05C0" w:rsidRPr="00DA05C0" w:rsidRDefault="00DA05C0" w:rsidP="00DA05C0">
      <w:pPr>
        <w:tabs>
          <w:tab w:val="clear" w:pos="567"/>
        </w:tabs>
        <w:spacing w:line="240" w:lineRule="auto"/>
        <w:rPr>
          <w:snapToGrid/>
          <w:szCs w:val="22"/>
          <w:lang w:val="lt-LT"/>
        </w:rPr>
      </w:pPr>
    </w:p>
    <w:p w14:paraId="30E891A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 magnio organizme labai trūksta ar sutrikusi jo rezorbcija, pirmiausia reikia skirti į veną leidžiamų magnio vaistinių preparatų.</w:t>
      </w:r>
    </w:p>
    <w:p w14:paraId="6527C17A" w14:textId="77777777" w:rsidR="00DA05C0" w:rsidRPr="00DA05C0" w:rsidRDefault="00DA05C0" w:rsidP="00DA05C0">
      <w:pPr>
        <w:tabs>
          <w:tab w:val="clear" w:pos="567"/>
        </w:tabs>
        <w:spacing w:line="240" w:lineRule="auto"/>
        <w:ind w:left="567" w:hanging="567"/>
        <w:rPr>
          <w:snapToGrid/>
          <w:szCs w:val="22"/>
          <w:lang w:val="lt-LT"/>
        </w:rPr>
      </w:pPr>
    </w:p>
    <w:p w14:paraId="4136460E" w14:textId="77777777" w:rsidR="00DA05C0" w:rsidRPr="00DA05C0" w:rsidRDefault="00DA05C0" w:rsidP="00DA05C0">
      <w:pPr>
        <w:tabs>
          <w:tab w:val="clear" w:pos="567"/>
        </w:tabs>
        <w:spacing w:line="240" w:lineRule="auto"/>
        <w:ind w:left="567" w:hanging="567"/>
        <w:rPr>
          <w:i/>
          <w:snapToGrid/>
          <w:szCs w:val="22"/>
          <w:lang w:val="lt-LT"/>
        </w:rPr>
      </w:pPr>
      <w:r w:rsidRPr="00DA05C0">
        <w:rPr>
          <w:i/>
          <w:snapToGrid/>
          <w:szCs w:val="22"/>
          <w:lang w:val="lt-LT"/>
        </w:rPr>
        <w:t>Suaugusieji</w:t>
      </w:r>
    </w:p>
    <w:p w14:paraId="5A2A4DAB"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Paros dozė yra 6</w:t>
      </w:r>
      <w:r w:rsidRPr="00DA05C0">
        <w:rPr>
          <w:snapToGrid/>
          <w:szCs w:val="22"/>
          <w:lang w:val="lt-LT"/>
        </w:rPr>
        <w:noBreakHyphen/>
        <w:t>8 tabletės. Ją reikia išgerti per 2</w:t>
      </w:r>
      <w:r w:rsidRPr="00DA05C0">
        <w:rPr>
          <w:snapToGrid/>
          <w:szCs w:val="22"/>
          <w:lang w:val="lt-LT"/>
        </w:rPr>
        <w:noBreakHyphen/>
        <w:t>3 kartus valgant.</w:t>
      </w:r>
    </w:p>
    <w:p w14:paraId="23F27702" w14:textId="77777777" w:rsidR="00DA05C0" w:rsidRPr="00DA05C0" w:rsidRDefault="00DA05C0" w:rsidP="00DA05C0">
      <w:pPr>
        <w:tabs>
          <w:tab w:val="clear" w:pos="567"/>
        </w:tabs>
        <w:spacing w:line="240" w:lineRule="auto"/>
        <w:ind w:left="567" w:hanging="567"/>
        <w:rPr>
          <w:snapToGrid/>
          <w:szCs w:val="22"/>
          <w:lang w:val="lt-LT"/>
        </w:rPr>
      </w:pPr>
    </w:p>
    <w:p w14:paraId="27CC520F" w14:textId="77777777" w:rsidR="00DA05C0" w:rsidRPr="00DA05C0" w:rsidRDefault="00DA05C0" w:rsidP="00DA05C0">
      <w:pPr>
        <w:tabs>
          <w:tab w:val="clear" w:pos="567"/>
        </w:tabs>
        <w:spacing w:line="240" w:lineRule="auto"/>
        <w:ind w:left="567" w:hanging="567"/>
        <w:rPr>
          <w:i/>
          <w:snapToGrid/>
          <w:szCs w:val="22"/>
          <w:lang w:val="lt-LT"/>
        </w:rPr>
      </w:pPr>
      <w:r w:rsidRPr="00DA05C0">
        <w:rPr>
          <w:i/>
          <w:snapToGrid/>
          <w:szCs w:val="22"/>
          <w:lang w:val="lt-LT"/>
        </w:rPr>
        <w:t>Vaikų populiacija</w:t>
      </w:r>
    </w:p>
    <w:p w14:paraId="6474C41E" w14:textId="77777777" w:rsidR="00DA05C0" w:rsidRPr="00DA05C0" w:rsidRDefault="00DA05C0" w:rsidP="00DA05C0">
      <w:pPr>
        <w:tabs>
          <w:tab w:val="clear" w:pos="567"/>
        </w:tabs>
        <w:spacing w:line="240" w:lineRule="auto"/>
        <w:ind w:left="567" w:hanging="567"/>
        <w:rPr>
          <w:i/>
          <w:snapToGrid/>
          <w:szCs w:val="22"/>
          <w:lang w:val="lt-LT"/>
        </w:rPr>
      </w:pPr>
      <w:r w:rsidRPr="00DA05C0">
        <w:rPr>
          <w:i/>
          <w:snapToGrid/>
          <w:szCs w:val="22"/>
          <w:lang w:val="lt-LT"/>
        </w:rPr>
        <w:t>Vaikai nuo 6 metų amžiaus ir sveriantys daugiau nei 20 kg</w:t>
      </w:r>
    </w:p>
    <w:p w14:paraId="6E94955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Paros dozė yra 10</w:t>
      </w:r>
      <w:r w:rsidRPr="00DA05C0">
        <w:rPr>
          <w:snapToGrid/>
          <w:szCs w:val="22"/>
          <w:lang w:val="lt-LT"/>
        </w:rPr>
        <w:noBreakHyphen/>
        <w:t>30 mg/kg kūno svorio (0,4</w:t>
      </w:r>
      <w:r w:rsidRPr="00DA05C0">
        <w:rPr>
          <w:snapToGrid/>
          <w:szCs w:val="22"/>
          <w:lang w:val="lt-LT"/>
        </w:rPr>
        <w:noBreakHyphen/>
        <w:t>1,2 mmol/kg kūno svorio). Per parą galima gerti 2</w:t>
      </w:r>
      <w:r w:rsidRPr="00DA05C0">
        <w:rPr>
          <w:snapToGrid/>
          <w:szCs w:val="22"/>
          <w:lang w:val="lt-LT"/>
        </w:rPr>
        <w:noBreakHyphen/>
        <w:t>4 tabletes per 2</w:t>
      </w:r>
      <w:r w:rsidRPr="00DA05C0">
        <w:rPr>
          <w:snapToGrid/>
          <w:szCs w:val="22"/>
          <w:lang w:val="lt-LT"/>
        </w:rPr>
        <w:noBreakHyphen/>
        <w:t>3 kartus valgant.</w:t>
      </w:r>
    </w:p>
    <w:p w14:paraId="55329175" w14:textId="77777777" w:rsidR="00DA05C0" w:rsidRPr="00DA05C0" w:rsidRDefault="00DA05C0" w:rsidP="00DA05C0">
      <w:pPr>
        <w:tabs>
          <w:tab w:val="clear" w:pos="567"/>
        </w:tabs>
        <w:spacing w:line="240" w:lineRule="auto"/>
        <w:rPr>
          <w:snapToGrid/>
          <w:szCs w:val="22"/>
          <w:lang w:val="lt-LT"/>
        </w:rPr>
      </w:pPr>
    </w:p>
    <w:p w14:paraId="100327C6" w14:textId="77777777" w:rsidR="00DA05C0" w:rsidRPr="00DA05C0" w:rsidRDefault="00DA05C0" w:rsidP="00DA05C0">
      <w:pPr>
        <w:tabs>
          <w:tab w:val="clear" w:pos="567"/>
        </w:tabs>
        <w:spacing w:line="240" w:lineRule="auto"/>
        <w:rPr>
          <w:snapToGrid/>
          <w:szCs w:val="22"/>
          <w:u w:val="single"/>
          <w:lang w:val="lt-LT"/>
        </w:rPr>
      </w:pPr>
      <w:r w:rsidRPr="00DA05C0">
        <w:rPr>
          <w:snapToGrid/>
          <w:szCs w:val="22"/>
          <w:u w:val="single"/>
          <w:lang w:val="lt-LT"/>
        </w:rPr>
        <w:t>Ypatingos pacientų grupės</w:t>
      </w:r>
    </w:p>
    <w:p w14:paraId="64198A7A" w14:textId="77777777" w:rsidR="00DA05C0" w:rsidRPr="00DA05C0" w:rsidRDefault="00DA05C0" w:rsidP="00DA05C0">
      <w:pPr>
        <w:tabs>
          <w:tab w:val="clear" w:pos="567"/>
        </w:tabs>
        <w:spacing w:line="240" w:lineRule="auto"/>
        <w:rPr>
          <w:snapToGrid/>
          <w:szCs w:val="22"/>
          <w:lang w:val="lt-LT"/>
        </w:rPr>
      </w:pPr>
    </w:p>
    <w:p w14:paraId="42E26953" w14:textId="77777777" w:rsidR="00DA05C0" w:rsidRPr="00DA05C0" w:rsidRDefault="00DA05C0" w:rsidP="00DA05C0">
      <w:pPr>
        <w:tabs>
          <w:tab w:val="clear" w:pos="567"/>
        </w:tabs>
        <w:spacing w:line="240" w:lineRule="auto"/>
        <w:rPr>
          <w:i/>
          <w:snapToGrid/>
          <w:szCs w:val="22"/>
          <w:lang w:val="lt-LT"/>
        </w:rPr>
      </w:pPr>
      <w:r w:rsidRPr="00DA05C0">
        <w:rPr>
          <w:i/>
          <w:snapToGrid/>
          <w:szCs w:val="22"/>
          <w:lang w:val="lt-LT"/>
        </w:rPr>
        <w:t>Pacientams, kurių inkstų funkcija sutrikusi</w:t>
      </w:r>
    </w:p>
    <w:p w14:paraId="02EF6A6D"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Esant vidutiniam inkstų funkcijos sutrikimui, dozė turi būti koreguojama, nustačius magnio kiekį kraujo plazmoje.</w:t>
      </w:r>
    </w:p>
    <w:p w14:paraId="35D27FD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yra sunkus inkstų funkcijos nepakankamumas, vartoti MAGNE B</w:t>
      </w:r>
      <w:r w:rsidRPr="00DA05C0">
        <w:rPr>
          <w:snapToGrid/>
          <w:szCs w:val="22"/>
          <w:vertAlign w:val="subscript"/>
          <w:lang w:val="lt-LT"/>
        </w:rPr>
        <w:t>6</w:t>
      </w:r>
      <w:r w:rsidRPr="00DA05C0">
        <w:rPr>
          <w:snapToGrid/>
          <w:szCs w:val="22"/>
          <w:lang w:val="lt-LT"/>
        </w:rPr>
        <w:t xml:space="preserve"> draudžiama (žr. 4.3 skyrių).</w:t>
      </w:r>
    </w:p>
    <w:p w14:paraId="677EFCF9" w14:textId="77777777" w:rsidR="00DA05C0" w:rsidRPr="00DA05C0" w:rsidRDefault="00DA05C0" w:rsidP="00DA05C0">
      <w:pPr>
        <w:tabs>
          <w:tab w:val="clear" w:pos="567"/>
        </w:tabs>
        <w:spacing w:line="240" w:lineRule="auto"/>
        <w:rPr>
          <w:snapToGrid/>
          <w:szCs w:val="22"/>
          <w:lang w:val="lt-LT"/>
        </w:rPr>
      </w:pPr>
    </w:p>
    <w:p w14:paraId="0DBBD133"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Kai magnio koncentracija serume tampa normali, gydymas nutraukiamas.</w:t>
      </w:r>
    </w:p>
    <w:p w14:paraId="795544D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Įprastinė gydymo trukmė yra 1 mėnuo.</w:t>
      </w:r>
    </w:p>
    <w:p w14:paraId="573F494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po mėnesio būklė negerėja, reikia iš naujo persvarstyti gydymo tikslingumą.</w:t>
      </w:r>
    </w:p>
    <w:p w14:paraId="31EBA3E1" w14:textId="77777777" w:rsidR="00DA05C0" w:rsidRPr="00DA05C0" w:rsidRDefault="00DA05C0" w:rsidP="00DA05C0">
      <w:pPr>
        <w:tabs>
          <w:tab w:val="clear" w:pos="567"/>
        </w:tabs>
        <w:spacing w:line="240" w:lineRule="auto"/>
        <w:rPr>
          <w:snapToGrid/>
          <w:szCs w:val="22"/>
          <w:lang w:val="lt-LT"/>
        </w:rPr>
      </w:pPr>
    </w:p>
    <w:p w14:paraId="37FABC37" w14:textId="77777777" w:rsidR="00DA05C0" w:rsidRPr="00DA05C0" w:rsidRDefault="00DA05C0" w:rsidP="00DA05C0">
      <w:pPr>
        <w:tabs>
          <w:tab w:val="clear" w:pos="567"/>
        </w:tabs>
        <w:spacing w:line="240" w:lineRule="auto"/>
        <w:rPr>
          <w:snapToGrid/>
          <w:szCs w:val="22"/>
          <w:u w:val="single"/>
          <w:lang w:val="lt-LT"/>
        </w:rPr>
      </w:pPr>
      <w:r w:rsidRPr="00DA05C0">
        <w:rPr>
          <w:snapToGrid/>
          <w:szCs w:val="22"/>
          <w:u w:val="single"/>
          <w:lang w:val="lt-LT"/>
        </w:rPr>
        <w:t>Vartojimo metodas</w:t>
      </w:r>
    </w:p>
    <w:p w14:paraId="29135CC7"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Tabletes reikia nuryti užgeriant stikline vandens.</w:t>
      </w:r>
    </w:p>
    <w:p w14:paraId="66DB0D1E" w14:textId="77777777" w:rsidR="00DA05C0" w:rsidRPr="00DA05C0" w:rsidRDefault="00DA05C0" w:rsidP="00DA05C0">
      <w:pPr>
        <w:tabs>
          <w:tab w:val="clear" w:pos="567"/>
        </w:tabs>
        <w:spacing w:line="240" w:lineRule="auto"/>
        <w:rPr>
          <w:snapToGrid/>
          <w:szCs w:val="22"/>
          <w:lang w:val="lt-LT"/>
        </w:rPr>
      </w:pPr>
    </w:p>
    <w:p w14:paraId="7C931508" w14:textId="50EDCDCD" w:rsidR="00DA05C0" w:rsidRPr="00DA05C0" w:rsidRDefault="00DA05C0" w:rsidP="001C2071">
      <w:pPr>
        <w:keepNext/>
        <w:keepLines/>
        <w:spacing w:line="240" w:lineRule="auto"/>
        <w:ind w:left="567" w:hanging="567"/>
        <w:outlineLvl w:val="2"/>
        <w:rPr>
          <w:b/>
          <w:snapToGrid/>
          <w:kern w:val="28"/>
          <w:szCs w:val="22"/>
          <w:lang w:val="lt-LT"/>
        </w:rPr>
      </w:pPr>
      <w:bookmarkStart w:id="16" w:name="_Toc129243104"/>
      <w:bookmarkStart w:id="17" w:name="_Toc129243229"/>
      <w:r w:rsidRPr="00DA05C0">
        <w:rPr>
          <w:b/>
          <w:snapToGrid/>
          <w:kern w:val="28"/>
          <w:szCs w:val="22"/>
          <w:lang w:val="lt-LT"/>
        </w:rPr>
        <w:lastRenderedPageBreak/>
        <w:t>4.3</w:t>
      </w:r>
      <w:r w:rsidRPr="00DA05C0">
        <w:rPr>
          <w:b/>
          <w:snapToGrid/>
          <w:kern w:val="28"/>
          <w:szCs w:val="22"/>
          <w:lang w:val="lt-LT"/>
        </w:rPr>
        <w:tab/>
        <w:t>Kontraindikacijos</w:t>
      </w:r>
      <w:bookmarkEnd w:id="16"/>
      <w:bookmarkEnd w:id="17"/>
      <w:r w:rsidR="00B25B05">
        <w:rPr>
          <w:b/>
          <w:snapToGrid/>
          <w:kern w:val="28"/>
          <w:szCs w:val="22"/>
          <w:lang w:val="lt-LT"/>
        </w:rPr>
        <w:fldChar w:fldCharType="begin"/>
      </w:r>
      <w:r w:rsidR="00B25B05">
        <w:rPr>
          <w:b/>
          <w:snapToGrid/>
          <w:kern w:val="28"/>
          <w:szCs w:val="22"/>
          <w:lang w:val="lt-LT"/>
        </w:rPr>
        <w:instrText xml:space="preserve"> DOCVARIABLE vault_nd_375d06ab-48fb-4f06-82c5-62fbb67a901e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319ACBA5" w14:textId="77777777" w:rsidR="00DA05C0" w:rsidRPr="00DA05C0" w:rsidRDefault="00DA05C0" w:rsidP="00A30754">
      <w:pPr>
        <w:keepNext/>
        <w:keepLines/>
        <w:tabs>
          <w:tab w:val="clear" w:pos="567"/>
        </w:tabs>
        <w:spacing w:line="240" w:lineRule="auto"/>
        <w:rPr>
          <w:snapToGrid/>
          <w:szCs w:val="22"/>
          <w:lang w:val="lt-LT"/>
        </w:rPr>
      </w:pPr>
    </w:p>
    <w:p w14:paraId="1A83369C" w14:textId="77777777" w:rsidR="00DA05C0" w:rsidRPr="00DA05C0" w:rsidRDefault="00DA05C0" w:rsidP="00A30754">
      <w:pPr>
        <w:keepNext/>
        <w:keepLines/>
        <w:numPr>
          <w:ilvl w:val="0"/>
          <w:numId w:val="17"/>
        </w:numPr>
        <w:tabs>
          <w:tab w:val="clear" w:pos="567"/>
          <w:tab w:val="num" w:pos="540"/>
        </w:tabs>
        <w:spacing w:line="240" w:lineRule="auto"/>
        <w:ind w:hanging="720"/>
        <w:rPr>
          <w:snapToGrid/>
          <w:szCs w:val="22"/>
          <w:lang w:val="lt-LT"/>
        </w:rPr>
      </w:pPr>
      <w:r w:rsidRPr="00DA05C0">
        <w:rPr>
          <w:snapToGrid/>
          <w:szCs w:val="22"/>
          <w:lang w:val="lt-LT"/>
        </w:rPr>
        <w:t>Padidėjęs jautrumas veikliajai arba bet kuriai 6.1 skyriuje nurodytai pagalbinei medžiagai.</w:t>
      </w:r>
    </w:p>
    <w:p w14:paraId="36D2C4F5" w14:textId="77777777" w:rsidR="00DA05C0" w:rsidRPr="00DA05C0" w:rsidRDefault="00DA05C0" w:rsidP="00A30754">
      <w:pPr>
        <w:keepNext/>
        <w:keepLines/>
        <w:numPr>
          <w:ilvl w:val="0"/>
          <w:numId w:val="17"/>
        </w:numPr>
        <w:tabs>
          <w:tab w:val="clear" w:pos="567"/>
          <w:tab w:val="num" w:pos="540"/>
        </w:tabs>
        <w:spacing w:line="240" w:lineRule="auto"/>
        <w:ind w:hanging="720"/>
        <w:rPr>
          <w:snapToGrid/>
          <w:szCs w:val="22"/>
          <w:lang w:val="lt-LT"/>
        </w:rPr>
      </w:pPr>
      <w:r w:rsidRPr="00DA05C0">
        <w:rPr>
          <w:snapToGrid/>
          <w:szCs w:val="22"/>
          <w:lang w:val="lt-LT"/>
        </w:rPr>
        <w:t>Sunkus inkstų funkcijos nepakankamumas (kreatinino klirensas mažesnis kaip 30 ml/min.).</w:t>
      </w:r>
    </w:p>
    <w:p w14:paraId="4EDAAD04" w14:textId="77777777" w:rsidR="00DA05C0" w:rsidRPr="00DA05C0" w:rsidRDefault="00DA05C0" w:rsidP="00DA05C0">
      <w:pPr>
        <w:numPr>
          <w:ilvl w:val="0"/>
          <w:numId w:val="17"/>
        </w:numPr>
        <w:tabs>
          <w:tab w:val="clear" w:pos="567"/>
          <w:tab w:val="num" w:pos="540"/>
        </w:tabs>
        <w:spacing w:line="240" w:lineRule="auto"/>
        <w:ind w:hanging="720"/>
        <w:rPr>
          <w:snapToGrid/>
          <w:szCs w:val="22"/>
          <w:lang w:val="lt-LT"/>
        </w:rPr>
      </w:pPr>
      <w:r w:rsidRPr="00DA05C0">
        <w:rPr>
          <w:snapToGrid/>
          <w:szCs w:val="22"/>
          <w:lang w:val="lt-LT"/>
        </w:rPr>
        <w:t>Vartoti kartu su levodopa (žr. 4.5 skyrių).</w:t>
      </w:r>
    </w:p>
    <w:p w14:paraId="362C4D44" w14:textId="77777777" w:rsidR="00DA05C0" w:rsidRPr="00DA05C0" w:rsidRDefault="00DA05C0" w:rsidP="00DA05C0">
      <w:pPr>
        <w:tabs>
          <w:tab w:val="clear" w:pos="567"/>
        </w:tabs>
        <w:spacing w:line="240" w:lineRule="auto"/>
        <w:rPr>
          <w:snapToGrid/>
          <w:szCs w:val="22"/>
          <w:lang w:val="lt-LT"/>
        </w:rPr>
      </w:pPr>
    </w:p>
    <w:p w14:paraId="5C9D093C" w14:textId="2EA9219F" w:rsidR="00DA05C0" w:rsidRPr="00DA05C0" w:rsidRDefault="00DA05C0" w:rsidP="00DA05C0">
      <w:pPr>
        <w:keepNext/>
        <w:keepLines/>
        <w:spacing w:line="240" w:lineRule="auto"/>
        <w:ind w:left="567" w:hanging="567"/>
        <w:outlineLvl w:val="2"/>
        <w:rPr>
          <w:b/>
          <w:snapToGrid/>
          <w:kern w:val="28"/>
          <w:szCs w:val="22"/>
          <w:lang w:val="lt-LT"/>
        </w:rPr>
      </w:pPr>
      <w:bookmarkStart w:id="18" w:name="_Toc129243105"/>
      <w:bookmarkStart w:id="19" w:name="_Toc129243230"/>
      <w:r w:rsidRPr="00DA05C0">
        <w:rPr>
          <w:b/>
          <w:snapToGrid/>
          <w:kern w:val="28"/>
          <w:szCs w:val="22"/>
          <w:lang w:val="lt-LT"/>
        </w:rPr>
        <w:t>4.4</w:t>
      </w:r>
      <w:r w:rsidRPr="00DA05C0">
        <w:rPr>
          <w:b/>
          <w:snapToGrid/>
          <w:kern w:val="28"/>
          <w:szCs w:val="22"/>
          <w:lang w:val="lt-LT"/>
        </w:rPr>
        <w:tab/>
        <w:t>Specialūs įspėjimai ir atsargumo priemonės</w:t>
      </w:r>
      <w:bookmarkEnd w:id="18"/>
      <w:bookmarkEnd w:id="19"/>
      <w:r w:rsidR="00B25B05">
        <w:rPr>
          <w:b/>
          <w:snapToGrid/>
          <w:kern w:val="28"/>
          <w:szCs w:val="22"/>
          <w:lang w:val="lt-LT"/>
        </w:rPr>
        <w:fldChar w:fldCharType="begin"/>
      </w:r>
      <w:r w:rsidR="00B25B05">
        <w:rPr>
          <w:b/>
          <w:snapToGrid/>
          <w:kern w:val="28"/>
          <w:szCs w:val="22"/>
          <w:lang w:val="lt-LT"/>
        </w:rPr>
        <w:instrText xml:space="preserve"> DOCVARIABLE vault_nd_2033bb65-ad7a-456a-ae02-49e106134c31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0F783358" w14:textId="77777777" w:rsidR="00DA05C0" w:rsidRPr="00DA05C0" w:rsidRDefault="00DA05C0" w:rsidP="00DA05C0">
      <w:pPr>
        <w:keepNext/>
        <w:keepLines/>
        <w:spacing w:line="240" w:lineRule="auto"/>
        <w:ind w:left="567" w:hanging="567"/>
        <w:outlineLvl w:val="2"/>
        <w:rPr>
          <w:b/>
          <w:snapToGrid/>
          <w:kern w:val="28"/>
          <w:szCs w:val="22"/>
          <w:lang w:val="lt-LT"/>
        </w:rPr>
      </w:pPr>
    </w:p>
    <w:p w14:paraId="115663B4" w14:textId="77777777" w:rsidR="00DA05C0" w:rsidRPr="00DA05C0" w:rsidRDefault="00DA05C0" w:rsidP="00DA05C0">
      <w:pPr>
        <w:tabs>
          <w:tab w:val="clear" w:pos="567"/>
        </w:tabs>
        <w:spacing w:line="240" w:lineRule="auto"/>
        <w:ind w:left="567" w:hanging="567"/>
        <w:rPr>
          <w:snapToGrid/>
          <w:szCs w:val="22"/>
          <w:u w:val="single"/>
          <w:lang w:val="lt-LT"/>
        </w:rPr>
      </w:pPr>
      <w:r w:rsidRPr="00DA05C0">
        <w:rPr>
          <w:snapToGrid/>
          <w:szCs w:val="22"/>
          <w:u w:val="single"/>
          <w:lang w:val="lt-LT"/>
        </w:rPr>
        <w:t>Įspėjimai</w:t>
      </w:r>
    </w:p>
    <w:p w14:paraId="3A3BB4B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 yra sumažėjęs ir magnio, ir kalcio kiekis, magnio trūkumą būtina šalinti pirmiau nei kalcio.</w:t>
      </w:r>
    </w:p>
    <w:p w14:paraId="1F91103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 magnio stokojama daug ar sutrikusi jo rezorbcija, pirmiausia reikia skirti į veną leidžiamų magnio vaistinių preparatų.</w:t>
      </w:r>
    </w:p>
    <w:p w14:paraId="1B282D95" w14:textId="77777777" w:rsidR="00DA05C0" w:rsidRPr="00DA05C0" w:rsidRDefault="00DA05C0" w:rsidP="00DA05C0">
      <w:pPr>
        <w:tabs>
          <w:tab w:val="clear" w:pos="567"/>
        </w:tabs>
        <w:spacing w:line="240" w:lineRule="auto"/>
        <w:rPr>
          <w:snapToGrid/>
          <w:szCs w:val="22"/>
          <w:lang w:val="lt-LT"/>
        </w:rPr>
      </w:pPr>
    </w:p>
    <w:p w14:paraId="6F695C8E" w14:textId="77777777" w:rsidR="00DA05C0" w:rsidRPr="00DA05C0" w:rsidRDefault="00DA05C0" w:rsidP="00DA05C0">
      <w:pPr>
        <w:tabs>
          <w:tab w:val="clear" w:pos="567"/>
        </w:tabs>
        <w:spacing w:line="240" w:lineRule="auto"/>
        <w:rPr>
          <w:snapToGrid/>
          <w:szCs w:val="22"/>
          <w:u w:val="single"/>
          <w:lang w:val="lt-LT"/>
        </w:rPr>
      </w:pPr>
      <w:r w:rsidRPr="00DA05C0">
        <w:rPr>
          <w:snapToGrid/>
          <w:szCs w:val="22"/>
          <w:u w:val="single"/>
          <w:lang w:val="lt-LT"/>
        </w:rPr>
        <w:t>Atsargumo priemonės</w:t>
      </w:r>
    </w:p>
    <w:p w14:paraId="3810B2F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yra vidutinio sunkumo inkstų funkcijos nepakankamumas, vaistinio preparato reikia vartoti atsargiai, kadangi gali pasireikšti hipermagnezemija.</w:t>
      </w:r>
    </w:p>
    <w:p w14:paraId="73AE7F79" w14:textId="77777777" w:rsidR="00DA05C0" w:rsidRPr="00DA05C0" w:rsidRDefault="00DA05C0" w:rsidP="00DA05C0">
      <w:pPr>
        <w:tabs>
          <w:tab w:val="clear" w:pos="567"/>
        </w:tabs>
        <w:spacing w:line="240" w:lineRule="auto"/>
        <w:rPr>
          <w:snapToGrid/>
          <w:szCs w:val="22"/>
          <w:lang w:val="lt-LT"/>
        </w:rPr>
      </w:pPr>
    </w:p>
    <w:p w14:paraId="085D4BA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Vaistinis preparatas skirtas suaugusiems žmonėms ir vyresniems nei 6 metų vaikams.</w:t>
      </w:r>
    </w:p>
    <w:p w14:paraId="7E2D1C76" w14:textId="77777777" w:rsidR="00DA05C0" w:rsidRPr="00DA05C0" w:rsidRDefault="00DA05C0" w:rsidP="00DA05C0">
      <w:pPr>
        <w:tabs>
          <w:tab w:val="clear" w:pos="567"/>
        </w:tabs>
        <w:spacing w:line="240" w:lineRule="auto"/>
        <w:rPr>
          <w:snapToGrid/>
          <w:szCs w:val="22"/>
          <w:lang w:val="lt-LT"/>
        </w:rPr>
      </w:pPr>
    </w:p>
    <w:p w14:paraId="23A9DB4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Šio vaistinio preparato negalima skirti pacientams, kuriems nustatytas retas paveldimas sutrikimas – fruktozės netoleravimas, gliukozės ir galaktozės malabsorbcija arba sacharazės ir izomaltazės stygius.</w:t>
      </w:r>
    </w:p>
    <w:p w14:paraId="464EB2F9" w14:textId="77777777" w:rsidR="00DA05C0" w:rsidRPr="00DA05C0" w:rsidRDefault="00DA05C0" w:rsidP="00DA05C0">
      <w:pPr>
        <w:tabs>
          <w:tab w:val="clear" w:pos="567"/>
        </w:tabs>
        <w:spacing w:line="240" w:lineRule="auto"/>
        <w:rPr>
          <w:snapToGrid/>
          <w:szCs w:val="22"/>
          <w:lang w:val="lt-LT"/>
        </w:rPr>
      </w:pPr>
    </w:p>
    <w:p w14:paraId="5434D56B" w14:textId="77777777" w:rsidR="00B41812" w:rsidRDefault="00D10ACB" w:rsidP="00DA05C0">
      <w:pPr>
        <w:tabs>
          <w:tab w:val="clear" w:pos="567"/>
        </w:tabs>
        <w:spacing w:line="240" w:lineRule="auto"/>
        <w:rPr>
          <w:snapToGrid/>
          <w:szCs w:val="22"/>
          <w:lang w:val="lt-LT"/>
        </w:rPr>
      </w:pPr>
      <w:r>
        <w:rPr>
          <w:snapToGrid/>
          <w:szCs w:val="22"/>
          <w:lang w:val="lt-LT"/>
        </w:rPr>
        <w:t>Taikoma</w:t>
      </w:r>
      <w:r w:rsidR="00B41812">
        <w:rPr>
          <w:snapToGrid/>
          <w:szCs w:val="22"/>
          <w:lang w:val="lt-LT"/>
        </w:rPr>
        <w:t xml:space="preserve"> tik piridoksino </w:t>
      </w:r>
      <w:r w:rsidR="001C2071">
        <w:rPr>
          <w:snapToGrid/>
          <w:szCs w:val="22"/>
          <w:lang w:val="lt-LT"/>
        </w:rPr>
        <w:t>hidro</w:t>
      </w:r>
      <w:r w:rsidR="00B41812">
        <w:rPr>
          <w:snapToGrid/>
          <w:szCs w:val="22"/>
          <w:lang w:val="lt-LT"/>
        </w:rPr>
        <w:t>chloridui</w:t>
      </w:r>
    </w:p>
    <w:p w14:paraId="09EC5758" w14:textId="77777777" w:rsidR="00C228D0" w:rsidRPr="009872F3" w:rsidRDefault="00C228D0" w:rsidP="00C228D0">
      <w:pPr>
        <w:tabs>
          <w:tab w:val="clear" w:pos="567"/>
        </w:tabs>
        <w:spacing w:line="240" w:lineRule="auto"/>
        <w:rPr>
          <w:noProof/>
          <w:snapToGrid/>
          <w:szCs w:val="22"/>
          <w:lang w:val="lt-LT"/>
        </w:rPr>
      </w:pPr>
      <w:bookmarkStart w:id="20" w:name="_Hlk77931058"/>
      <w:r>
        <w:rPr>
          <w:noProof/>
          <w:snapToGrid/>
          <w:szCs w:val="22"/>
          <w:lang w:val="lt-LT"/>
        </w:rPr>
        <w:t>J</w:t>
      </w:r>
      <w:r w:rsidRPr="009872F3">
        <w:rPr>
          <w:noProof/>
          <w:snapToGrid/>
          <w:szCs w:val="22"/>
          <w:lang w:val="lt-LT"/>
        </w:rPr>
        <w:t xml:space="preserve">eigu </w:t>
      </w:r>
      <w:r>
        <w:rPr>
          <w:noProof/>
          <w:snapToGrid/>
          <w:szCs w:val="22"/>
          <w:lang w:val="lt-LT"/>
        </w:rPr>
        <w:t xml:space="preserve">didelės </w:t>
      </w:r>
      <w:r w:rsidRPr="006B3678">
        <w:rPr>
          <w:noProof/>
          <w:snapToGrid/>
          <w:szCs w:val="22"/>
          <w:lang w:val="lt-LT"/>
        </w:rPr>
        <w:t>piridoksin</w:t>
      </w:r>
      <w:r>
        <w:rPr>
          <w:noProof/>
          <w:snapToGrid/>
          <w:szCs w:val="22"/>
          <w:lang w:val="lt-LT"/>
        </w:rPr>
        <w:t>o dozės vartojamos</w:t>
      </w:r>
      <w:r w:rsidRPr="006B3678">
        <w:rPr>
          <w:noProof/>
          <w:snapToGrid/>
          <w:szCs w:val="22"/>
          <w:lang w:val="lt-LT"/>
        </w:rPr>
        <w:t xml:space="preserve"> </w:t>
      </w:r>
      <w:r w:rsidRPr="009872F3">
        <w:rPr>
          <w:noProof/>
          <w:snapToGrid/>
          <w:szCs w:val="22"/>
          <w:lang w:val="lt-LT"/>
        </w:rPr>
        <w:t>ilgą laiką</w:t>
      </w:r>
      <w:r>
        <w:rPr>
          <w:noProof/>
          <w:snapToGrid/>
          <w:szCs w:val="22"/>
          <w:lang w:val="lt-LT"/>
        </w:rPr>
        <w:t>, gali pasireikšti s</w:t>
      </w:r>
      <w:r w:rsidRPr="009872F3">
        <w:rPr>
          <w:noProof/>
          <w:snapToGrid/>
          <w:szCs w:val="22"/>
          <w:lang w:val="lt-LT"/>
        </w:rPr>
        <w:t>ensorinė aksoninė neuropatija</w:t>
      </w:r>
      <w:r>
        <w:rPr>
          <w:noProof/>
          <w:snapToGrid/>
          <w:szCs w:val="22"/>
          <w:lang w:val="lt-LT"/>
        </w:rPr>
        <w:t xml:space="preserve"> (žr. 4.9 skyrių).</w:t>
      </w:r>
    </w:p>
    <w:bookmarkEnd w:id="20"/>
    <w:p w14:paraId="4ADF8CE8" w14:textId="77777777" w:rsidR="00DA05C0" w:rsidRPr="00DA05C0" w:rsidRDefault="00DA05C0" w:rsidP="00DA05C0">
      <w:pPr>
        <w:tabs>
          <w:tab w:val="clear" w:pos="567"/>
        </w:tabs>
        <w:spacing w:line="240" w:lineRule="auto"/>
        <w:rPr>
          <w:snapToGrid/>
          <w:szCs w:val="22"/>
          <w:lang w:val="lt-LT"/>
        </w:rPr>
      </w:pPr>
    </w:p>
    <w:p w14:paraId="7D2D741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Širdies ir kraujagyslių liga sergantys pacientai, prieš pradėdami vartoti vaistinio preparato, turėtų pasikonsultuoti su gydytoju.</w:t>
      </w:r>
    </w:p>
    <w:p w14:paraId="53CCD347" w14:textId="77777777" w:rsidR="00DA05C0" w:rsidRPr="00DA05C0" w:rsidRDefault="00DA05C0" w:rsidP="00DA05C0">
      <w:pPr>
        <w:tabs>
          <w:tab w:val="clear" w:pos="567"/>
        </w:tabs>
        <w:spacing w:line="240" w:lineRule="auto"/>
        <w:rPr>
          <w:snapToGrid/>
          <w:szCs w:val="22"/>
          <w:lang w:val="lt-LT"/>
        </w:rPr>
      </w:pPr>
    </w:p>
    <w:p w14:paraId="73D23B1C" w14:textId="67B9E3C3" w:rsidR="00DA05C0" w:rsidRPr="00DA05C0" w:rsidRDefault="00DA05C0" w:rsidP="00DA05C0">
      <w:pPr>
        <w:keepNext/>
        <w:keepLines/>
        <w:spacing w:line="240" w:lineRule="auto"/>
        <w:ind w:left="567" w:hanging="567"/>
        <w:outlineLvl w:val="2"/>
        <w:rPr>
          <w:b/>
          <w:snapToGrid/>
          <w:kern w:val="28"/>
          <w:szCs w:val="22"/>
          <w:lang w:val="lt-LT"/>
        </w:rPr>
      </w:pPr>
      <w:bookmarkStart w:id="21" w:name="_Toc129243106"/>
      <w:bookmarkStart w:id="22" w:name="_Toc129243231"/>
      <w:r w:rsidRPr="00DA05C0">
        <w:rPr>
          <w:b/>
          <w:snapToGrid/>
          <w:kern w:val="28"/>
          <w:szCs w:val="22"/>
          <w:lang w:val="lt-LT"/>
        </w:rPr>
        <w:t>4.5</w:t>
      </w:r>
      <w:r w:rsidRPr="00DA05C0">
        <w:rPr>
          <w:b/>
          <w:snapToGrid/>
          <w:kern w:val="28"/>
          <w:szCs w:val="22"/>
          <w:lang w:val="lt-LT"/>
        </w:rPr>
        <w:tab/>
        <w:t>Sąveika su kitais vaistiniais preparatais ir kitokia sąveika</w:t>
      </w:r>
      <w:bookmarkEnd w:id="21"/>
      <w:bookmarkEnd w:id="22"/>
      <w:r w:rsidR="00B25B05">
        <w:rPr>
          <w:b/>
          <w:snapToGrid/>
          <w:kern w:val="28"/>
          <w:szCs w:val="22"/>
          <w:lang w:val="lt-LT"/>
        </w:rPr>
        <w:fldChar w:fldCharType="begin"/>
      </w:r>
      <w:r w:rsidR="00B25B05">
        <w:rPr>
          <w:b/>
          <w:snapToGrid/>
          <w:kern w:val="28"/>
          <w:szCs w:val="22"/>
          <w:lang w:val="lt-LT"/>
        </w:rPr>
        <w:instrText xml:space="preserve"> DOCVARIABLE vault_nd_ba4de5e8-d207-4bb3-b06f-e51da2e34d23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633285B9" w14:textId="77777777" w:rsidR="00DA05C0" w:rsidRPr="00DA05C0" w:rsidRDefault="00DA05C0" w:rsidP="00DA05C0">
      <w:pPr>
        <w:tabs>
          <w:tab w:val="clear" w:pos="567"/>
        </w:tabs>
        <w:spacing w:line="240" w:lineRule="auto"/>
        <w:rPr>
          <w:snapToGrid/>
          <w:szCs w:val="22"/>
          <w:lang w:val="lt-LT"/>
        </w:rPr>
      </w:pPr>
    </w:p>
    <w:p w14:paraId="2441016C" w14:textId="77777777" w:rsidR="00B41812" w:rsidRPr="00D960EB" w:rsidRDefault="00B41812" w:rsidP="00B41812">
      <w:pPr>
        <w:tabs>
          <w:tab w:val="clear" w:pos="567"/>
        </w:tabs>
        <w:spacing w:line="240" w:lineRule="auto"/>
        <w:ind w:left="567" w:hanging="567"/>
        <w:rPr>
          <w:snapToGrid/>
          <w:szCs w:val="22"/>
          <w:lang w:val="lt-LT"/>
        </w:rPr>
      </w:pPr>
      <w:r w:rsidRPr="00B41812">
        <w:rPr>
          <w:snapToGrid/>
          <w:szCs w:val="22"/>
          <w:lang w:val="lt-LT"/>
        </w:rPr>
        <w:t>Levodopa</w:t>
      </w:r>
    </w:p>
    <w:p w14:paraId="6CE03F55" w14:textId="77777777" w:rsidR="001C2071" w:rsidRDefault="001C2071" w:rsidP="00BA3144">
      <w:pPr>
        <w:tabs>
          <w:tab w:val="clear" w:pos="567"/>
        </w:tabs>
        <w:spacing w:line="240" w:lineRule="auto"/>
        <w:rPr>
          <w:snapToGrid/>
          <w:szCs w:val="22"/>
          <w:lang w:val="lt-LT"/>
        </w:rPr>
      </w:pPr>
      <w:r w:rsidRPr="006B3678">
        <w:rPr>
          <w:snapToGrid/>
          <w:szCs w:val="22"/>
          <w:lang w:val="lt-LT"/>
        </w:rPr>
        <w:t>MAGNE B</w:t>
      </w:r>
      <w:r w:rsidRPr="00B547AE">
        <w:rPr>
          <w:snapToGrid/>
          <w:szCs w:val="22"/>
          <w:vertAlign w:val="subscript"/>
          <w:lang w:val="lt-LT"/>
        </w:rPr>
        <w:t>6</w:t>
      </w:r>
      <w:r w:rsidRPr="006B3678">
        <w:rPr>
          <w:snapToGrid/>
          <w:szCs w:val="22"/>
          <w:lang w:val="lt-LT"/>
        </w:rPr>
        <w:t xml:space="preserve"> draudžiama vartoti vien levodopa gydomiems pacientams (t. y. kartu nevartojantiems dopa-dekarboksilazės inhibitorių), kadangi piridoksinas mažina arba slopina levodopos poveikį (žr. 4.3 skyrių).</w:t>
      </w:r>
    </w:p>
    <w:p w14:paraId="71EA9B6F" w14:textId="77777777" w:rsidR="00DA05C0" w:rsidRPr="00DA05C0" w:rsidRDefault="00DA05C0" w:rsidP="00DA05C0">
      <w:pPr>
        <w:tabs>
          <w:tab w:val="clear" w:pos="567"/>
        </w:tabs>
        <w:spacing w:line="240" w:lineRule="auto"/>
        <w:ind w:left="567" w:hanging="567"/>
        <w:rPr>
          <w:snapToGrid/>
          <w:szCs w:val="22"/>
          <w:u w:val="single"/>
          <w:lang w:val="lt-LT"/>
        </w:rPr>
      </w:pPr>
    </w:p>
    <w:p w14:paraId="5059DF65"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Vaistinio preparato nerekomenduojama skirti vartojant fosfatų ar kalcio papildų, kadangi gali sumažėti magnio pasisavinimas iš virškinimo trakto.</w:t>
      </w:r>
    </w:p>
    <w:p w14:paraId="22DBF91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Vaistinio preparato rekomenduojama neskirti asmenims, vartojantiems chinidiną, kadangi didėja chinidino koncentracija plazmoje bei perdozavimo pavojus (šarmėjant šlapimui blogėja chinidino išskyrimas per inkstus).</w:t>
      </w:r>
    </w:p>
    <w:p w14:paraId="6BEFA133" w14:textId="77777777" w:rsidR="00DA05C0" w:rsidRPr="00DA05C0" w:rsidRDefault="00DA05C0" w:rsidP="00DA05C0">
      <w:pPr>
        <w:tabs>
          <w:tab w:val="clear" w:pos="567"/>
        </w:tabs>
        <w:spacing w:line="240" w:lineRule="auto"/>
        <w:rPr>
          <w:snapToGrid/>
          <w:szCs w:val="22"/>
          <w:lang w:val="lt-LT"/>
        </w:rPr>
      </w:pPr>
    </w:p>
    <w:p w14:paraId="6308040E"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MAGNE B</w:t>
      </w:r>
      <w:r w:rsidRPr="00DA05C0">
        <w:rPr>
          <w:snapToGrid/>
          <w:szCs w:val="22"/>
          <w:vertAlign w:val="subscript"/>
          <w:lang w:val="lt-LT"/>
        </w:rPr>
        <w:t xml:space="preserve">6 </w:t>
      </w:r>
      <w:r w:rsidRPr="00DA05C0">
        <w:rPr>
          <w:snapToGrid/>
          <w:szCs w:val="22"/>
          <w:lang w:val="lt-LT"/>
        </w:rPr>
        <w:t xml:space="preserve">galima vartoti praėjus </w:t>
      </w:r>
      <w:bookmarkStart w:id="23" w:name="_Hlk48497789"/>
      <w:r w:rsidR="00034A72">
        <w:rPr>
          <w:snapToGrid/>
          <w:szCs w:val="22"/>
          <w:lang w:val="lt-LT"/>
        </w:rPr>
        <w:t xml:space="preserve">ne mažiau kaip </w:t>
      </w:r>
      <w:bookmarkEnd w:id="23"/>
      <w:r w:rsidRPr="00DA05C0">
        <w:rPr>
          <w:snapToGrid/>
          <w:szCs w:val="22"/>
          <w:lang w:val="lt-LT"/>
        </w:rPr>
        <w:t>3</w:t>
      </w:r>
      <w:r w:rsidR="001F4E5C">
        <w:rPr>
          <w:snapToGrid/>
          <w:szCs w:val="22"/>
          <w:lang w:val="lt-LT"/>
        </w:rPr>
        <w:t> </w:t>
      </w:r>
      <w:r w:rsidRPr="00DA05C0">
        <w:rPr>
          <w:snapToGrid/>
          <w:szCs w:val="22"/>
          <w:lang w:val="lt-LT"/>
        </w:rPr>
        <w:t xml:space="preserve">valandoms po </w:t>
      </w:r>
      <w:r w:rsidR="001C2071">
        <w:rPr>
          <w:snapToGrid/>
          <w:szCs w:val="22"/>
          <w:lang w:val="lt-LT"/>
        </w:rPr>
        <w:t xml:space="preserve">geriamojo </w:t>
      </w:r>
      <w:bookmarkStart w:id="24" w:name="_Hlk48497797"/>
      <w:r w:rsidR="007A568C">
        <w:rPr>
          <w:snapToGrid/>
          <w:szCs w:val="22"/>
          <w:lang w:val="lt-LT"/>
        </w:rPr>
        <w:t>tetraciklino</w:t>
      </w:r>
      <w:r w:rsidR="007A568C" w:rsidRPr="00DA05C0">
        <w:rPr>
          <w:snapToGrid/>
          <w:szCs w:val="22"/>
          <w:lang w:val="lt-LT"/>
        </w:rPr>
        <w:t xml:space="preserve"> </w:t>
      </w:r>
      <w:bookmarkEnd w:id="24"/>
      <w:r w:rsidR="001C2071">
        <w:rPr>
          <w:snapToGrid/>
          <w:szCs w:val="22"/>
          <w:lang w:val="lt-LT"/>
        </w:rPr>
        <w:t>pavartojimo</w:t>
      </w:r>
      <w:r w:rsidRPr="00DA05C0">
        <w:rPr>
          <w:snapToGrid/>
          <w:szCs w:val="22"/>
          <w:lang w:val="lt-LT"/>
        </w:rPr>
        <w:t>.</w:t>
      </w:r>
    </w:p>
    <w:p w14:paraId="459087E5" w14:textId="77777777" w:rsidR="00E954F0" w:rsidRDefault="00E954F0" w:rsidP="00E954F0">
      <w:pPr>
        <w:tabs>
          <w:tab w:val="clear" w:pos="567"/>
        </w:tabs>
        <w:spacing w:line="240" w:lineRule="auto"/>
        <w:rPr>
          <w:snapToGrid/>
          <w:szCs w:val="22"/>
          <w:lang w:val="lt-LT"/>
        </w:rPr>
      </w:pPr>
      <w:bookmarkStart w:id="25" w:name="_Hlk48497819"/>
    </w:p>
    <w:bookmarkEnd w:id="25"/>
    <w:p w14:paraId="54BA2ADD" w14:textId="77777777" w:rsidR="00D64EB2" w:rsidRDefault="00D64EB2" w:rsidP="00D64EB2">
      <w:pPr>
        <w:tabs>
          <w:tab w:val="clear" w:pos="567"/>
        </w:tabs>
        <w:spacing w:line="240" w:lineRule="auto"/>
        <w:rPr>
          <w:snapToGrid/>
          <w:szCs w:val="22"/>
          <w:lang w:val="lt-LT"/>
        </w:rPr>
      </w:pPr>
      <w:r w:rsidRPr="00064B9D">
        <w:rPr>
          <w:snapToGrid/>
          <w:szCs w:val="22"/>
          <w:lang w:val="lt-LT"/>
        </w:rPr>
        <w:t>Chinolonų galima vartoti likus ne mažiau kaip dviem valandoms iki preparatų, kurių sudėtyje yra magnio, vartojimo, arba po jų pavartojimo praėjus šešioms valandoms, kad nebūtų sutrikdyta absorbcija.</w:t>
      </w:r>
    </w:p>
    <w:p w14:paraId="050B55DA" w14:textId="77777777" w:rsidR="00E954F0" w:rsidRPr="00DA05C0" w:rsidRDefault="00E954F0" w:rsidP="00E954F0">
      <w:pPr>
        <w:tabs>
          <w:tab w:val="clear" w:pos="567"/>
        </w:tabs>
        <w:spacing w:line="240" w:lineRule="auto"/>
        <w:rPr>
          <w:snapToGrid/>
          <w:szCs w:val="22"/>
          <w:lang w:val="lt-LT"/>
        </w:rPr>
      </w:pPr>
    </w:p>
    <w:p w14:paraId="1EE93F73" w14:textId="6083D1DE" w:rsidR="00DA05C0" w:rsidRPr="00DA05C0" w:rsidRDefault="00DA05C0" w:rsidP="00DA05C0">
      <w:pPr>
        <w:keepNext/>
        <w:keepLines/>
        <w:spacing w:line="240" w:lineRule="auto"/>
        <w:ind w:left="567" w:hanging="567"/>
        <w:outlineLvl w:val="2"/>
        <w:rPr>
          <w:b/>
          <w:snapToGrid/>
          <w:kern w:val="28"/>
          <w:szCs w:val="22"/>
          <w:lang w:val="lt-LT"/>
        </w:rPr>
      </w:pPr>
      <w:bookmarkStart w:id="26" w:name="_Toc129243107"/>
      <w:bookmarkStart w:id="27" w:name="_Toc129243232"/>
      <w:r w:rsidRPr="00DA05C0">
        <w:rPr>
          <w:b/>
          <w:snapToGrid/>
          <w:kern w:val="28"/>
          <w:szCs w:val="22"/>
          <w:lang w:val="lt-LT"/>
        </w:rPr>
        <w:t>4.6</w:t>
      </w:r>
      <w:r w:rsidRPr="00DA05C0">
        <w:rPr>
          <w:b/>
          <w:snapToGrid/>
          <w:kern w:val="28"/>
          <w:szCs w:val="22"/>
          <w:lang w:val="lt-LT"/>
        </w:rPr>
        <w:tab/>
        <w:t>Vaisingumas, nėštumo ir žindymo laikotarpis</w:t>
      </w:r>
      <w:bookmarkEnd w:id="26"/>
      <w:bookmarkEnd w:id="27"/>
      <w:r w:rsidR="00B25B05">
        <w:rPr>
          <w:b/>
          <w:snapToGrid/>
          <w:kern w:val="28"/>
          <w:szCs w:val="22"/>
          <w:lang w:val="lt-LT"/>
        </w:rPr>
        <w:fldChar w:fldCharType="begin"/>
      </w:r>
      <w:r w:rsidR="00B25B05">
        <w:rPr>
          <w:b/>
          <w:snapToGrid/>
          <w:kern w:val="28"/>
          <w:szCs w:val="22"/>
          <w:lang w:val="lt-LT"/>
        </w:rPr>
        <w:instrText xml:space="preserve"> DOCVARIABLE vault_nd_33b7b4b0-0f47-4469-ae3f-62c6ec58d7e6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7533DB8B" w14:textId="77777777" w:rsidR="00DA05C0" w:rsidRPr="00DA05C0" w:rsidRDefault="00DA05C0" w:rsidP="00DA05C0">
      <w:pPr>
        <w:keepNext/>
        <w:keepLines/>
        <w:spacing w:line="240" w:lineRule="auto"/>
        <w:ind w:left="567" w:hanging="567"/>
        <w:outlineLvl w:val="2"/>
        <w:rPr>
          <w:b/>
          <w:snapToGrid/>
          <w:kern w:val="28"/>
          <w:szCs w:val="22"/>
          <w:lang w:val="lt-LT"/>
        </w:rPr>
      </w:pPr>
    </w:p>
    <w:p w14:paraId="617A493F" w14:textId="77777777" w:rsidR="00DA05C0" w:rsidRPr="00DA05C0" w:rsidRDefault="00DA05C0" w:rsidP="00DA05C0">
      <w:pPr>
        <w:tabs>
          <w:tab w:val="clear" w:pos="567"/>
        </w:tabs>
        <w:spacing w:line="240" w:lineRule="auto"/>
        <w:rPr>
          <w:i/>
          <w:snapToGrid/>
          <w:szCs w:val="22"/>
          <w:lang w:val="lt-LT"/>
        </w:rPr>
      </w:pPr>
      <w:r w:rsidRPr="00DA05C0">
        <w:rPr>
          <w:i/>
          <w:snapToGrid/>
          <w:szCs w:val="22"/>
          <w:lang w:val="lt-LT"/>
        </w:rPr>
        <w:t>Nėštumas</w:t>
      </w:r>
      <w:r w:rsidRPr="00DA05C0" w:rsidDel="00365C5C">
        <w:rPr>
          <w:i/>
          <w:snapToGrid/>
          <w:szCs w:val="22"/>
          <w:lang w:val="lt-LT"/>
        </w:rPr>
        <w:t xml:space="preserve"> </w:t>
      </w:r>
    </w:p>
    <w:p w14:paraId="2B58E98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Remiantis gana didelio skaičiaus nėščių moterų, vartojusių magnio, stebėjimo duomenimis, nustatyta, kad apsigimimus sukeliančio ar kitokio toksinio poveikio vaisiui vaistinis preparatas nedaro.</w:t>
      </w:r>
    </w:p>
    <w:p w14:paraId="0D02B7C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Taigi, jeigu neabejotinai būtina, nėštumo metu magnio skirti galima.</w:t>
      </w:r>
    </w:p>
    <w:p w14:paraId="3C50424D" w14:textId="77777777" w:rsidR="00DA05C0" w:rsidRPr="00DA05C0" w:rsidRDefault="00DA05C0" w:rsidP="00DA05C0">
      <w:pPr>
        <w:tabs>
          <w:tab w:val="clear" w:pos="567"/>
        </w:tabs>
        <w:spacing w:line="240" w:lineRule="auto"/>
        <w:rPr>
          <w:snapToGrid/>
          <w:szCs w:val="22"/>
          <w:lang w:val="lt-LT"/>
        </w:rPr>
      </w:pPr>
    </w:p>
    <w:p w14:paraId="6E0C5FFB" w14:textId="77777777" w:rsidR="00DA05C0" w:rsidRPr="00DA05C0" w:rsidRDefault="00DA05C0" w:rsidP="00A30754">
      <w:pPr>
        <w:keepNext/>
        <w:keepLines/>
        <w:tabs>
          <w:tab w:val="clear" w:pos="567"/>
        </w:tabs>
        <w:spacing w:line="240" w:lineRule="auto"/>
        <w:rPr>
          <w:i/>
          <w:snapToGrid/>
          <w:szCs w:val="22"/>
          <w:lang w:val="lt-LT"/>
        </w:rPr>
      </w:pPr>
      <w:r w:rsidRPr="00DA05C0">
        <w:rPr>
          <w:i/>
          <w:snapToGrid/>
          <w:szCs w:val="22"/>
          <w:lang w:val="lt-LT"/>
        </w:rPr>
        <w:lastRenderedPageBreak/>
        <w:t>Žindymas</w:t>
      </w:r>
      <w:r w:rsidRPr="00DA05C0" w:rsidDel="00365C5C">
        <w:rPr>
          <w:i/>
          <w:snapToGrid/>
          <w:szCs w:val="22"/>
          <w:lang w:val="lt-LT"/>
        </w:rPr>
        <w:t xml:space="preserve"> </w:t>
      </w:r>
    </w:p>
    <w:p w14:paraId="6BCB227B" w14:textId="77777777" w:rsidR="00DA05C0" w:rsidRPr="00DA05C0" w:rsidRDefault="00DA05C0" w:rsidP="00A30754">
      <w:pPr>
        <w:keepNext/>
        <w:keepLines/>
        <w:tabs>
          <w:tab w:val="clear" w:pos="567"/>
        </w:tabs>
        <w:spacing w:line="240" w:lineRule="auto"/>
        <w:rPr>
          <w:snapToGrid/>
          <w:szCs w:val="22"/>
          <w:lang w:val="lt-LT"/>
        </w:rPr>
      </w:pPr>
      <w:r w:rsidRPr="00DA05C0">
        <w:rPr>
          <w:snapToGrid/>
          <w:szCs w:val="22"/>
          <w:lang w:val="lt-LT"/>
        </w:rPr>
        <w:t>Manoma, kad atskirai kiekviena sudedamoji dalis, t. y. magnis ar vitaminas B</w:t>
      </w:r>
      <w:r w:rsidRPr="00DA05C0">
        <w:rPr>
          <w:snapToGrid/>
          <w:szCs w:val="22"/>
          <w:vertAlign w:val="subscript"/>
          <w:lang w:val="lt-LT"/>
        </w:rPr>
        <w:t>6</w:t>
      </w:r>
      <w:r w:rsidRPr="00DA05C0">
        <w:rPr>
          <w:snapToGrid/>
          <w:szCs w:val="22"/>
          <w:lang w:val="lt-LT"/>
        </w:rPr>
        <w:t>, ir žindymas yra suderinami. Kadangi informacijos apie žindymo metu rekomenduojamą didžiausią vitamino B</w:t>
      </w:r>
      <w:r w:rsidRPr="00DA05C0">
        <w:rPr>
          <w:snapToGrid/>
          <w:szCs w:val="22"/>
          <w:vertAlign w:val="subscript"/>
          <w:lang w:val="lt-LT"/>
        </w:rPr>
        <w:t>6</w:t>
      </w:r>
      <w:r w:rsidRPr="00DA05C0">
        <w:rPr>
          <w:snapToGrid/>
          <w:szCs w:val="22"/>
          <w:lang w:val="lt-LT"/>
        </w:rPr>
        <w:t xml:space="preserve"> dozę yra nedaug, žindyvėms rekomenduojama skirti per parą ne daugiau kaip 20 mg vitamino B</w:t>
      </w:r>
      <w:r w:rsidRPr="00DA05C0">
        <w:rPr>
          <w:snapToGrid/>
          <w:szCs w:val="22"/>
          <w:vertAlign w:val="subscript"/>
          <w:lang w:val="lt-LT"/>
        </w:rPr>
        <w:t>6</w:t>
      </w:r>
      <w:r w:rsidRPr="00DA05C0">
        <w:rPr>
          <w:snapToGrid/>
          <w:szCs w:val="22"/>
          <w:lang w:val="lt-LT"/>
        </w:rPr>
        <w:t>.</w:t>
      </w:r>
    </w:p>
    <w:p w14:paraId="6AF6C417" w14:textId="77777777" w:rsidR="00DA05C0" w:rsidRPr="00DA05C0" w:rsidRDefault="00DA05C0" w:rsidP="00DA05C0">
      <w:pPr>
        <w:tabs>
          <w:tab w:val="clear" w:pos="567"/>
        </w:tabs>
        <w:spacing w:line="240" w:lineRule="auto"/>
        <w:rPr>
          <w:snapToGrid/>
          <w:szCs w:val="22"/>
          <w:lang w:val="lt-LT"/>
        </w:rPr>
      </w:pPr>
    </w:p>
    <w:p w14:paraId="17CD867E" w14:textId="54F718B8" w:rsidR="00DA05C0" w:rsidRPr="00DA05C0" w:rsidRDefault="00DA05C0" w:rsidP="00DA05C0">
      <w:pPr>
        <w:keepNext/>
        <w:keepLines/>
        <w:spacing w:line="240" w:lineRule="auto"/>
        <w:ind w:left="567" w:hanging="567"/>
        <w:outlineLvl w:val="2"/>
        <w:rPr>
          <w:b/>
          <w:snapToGrid/>
          <w:kern w:val="28"/>
          <w:szCs w:val="22"/>
          <w:lang w:val="lt-LT"/>
        </w:rPr>
      </w:pPr>
      <w:bookmarkStart w:id="28" w:name="_Toc129243108"/>
      <w:bookmarkStart w:id="29" w:name="_Toc129243233"/>
      <w:r w:rsidRPr="00DA05C0">
        <w:rPr>
          <w:b/>
          <w:snapToGrid/>
          <w:kern w:val="28"/>
          <w:szCs w:val="22"/>
          <w:lang w:val="lt-LT"/>
        </w:rPr>
        <w:t>4.7</w:t>
      </w:r>
      <w:r w:rsidRPr="00DA05C0">
        <w:rPr>
          <w:b/>
          <w:snapToGrid/>
          <w:kern w:val="28"/>
          <w:szCs w:val="22"/>
          <w:lang w:val="lt-LT"/>
        </w:rPr>
        <w:tab/>
        <w:t>Poveikis gebėjimui vairuoti ir valdyti mechanizmus</w:t>
      </w:r>
      <w:bookmarkEnd w:id="28"/>
      <w:bookmarkEnd w:id="29"/>
      <w:r w:rsidR="00B25B05">
        <w:rPr>
          <w:b/>
          <w:snapToGrid/>
          <w:kern w:val="28"/>
          <w:szCs w:val="22"/>
          <w:lang w:val="lt-LT"/>
        </w:rPr>
        <w:fldChar w:fldCharType="begin"/>
      </w:r>
      <w:r w:rsidR="00B25B05">
        <w:rPr>
          <w:b/>
          <w:snapToGrid/>
          <w:kern w:val="28"/>
          <w:szCs w:val="22"/>
          <w:lang w:val="lt-LT"/>
        </w:rPr>
        <w:instrText xml:space="preserve"> DOCVARIABLE vault_nd_e342174b-953b-455f-9f47-2763babe419a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42AD450C" w14:textId="77777777" w:rsidR="00DA05C0" w:rsidRPr="00DA05C0" w:rsidRDefault="00DA05C0" w:rsidP="00DA05C0">
      <w:pPr>
        <w:tabs>
          <w:tab w:val="clear" w:pos="567"/>
        </w:tabs>
        <w:spacing w:line="240" w:lineRule="auto"/>
        <w:rPr>
          <w:snapToGrid/>
          <w:szCs w:val="22"/>
          <w:lang w:val="lt-LT"/>
        </w:rPr>
      </w:pPr>
    </w:p>
    <w:p w14:paraId="0C3EBCD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Duomenys neaktualūs.</w:t>
      </w:r>
    </w:p>
    <w:p w14:paraId="5DDE8780" w14:textId="77777777" w:rsidR="00DA05C0" w:rsidRPr="00DA05C0" w:rsidRDefault="00DA05C0" w:rsidP="00DA05C0">
      <w:pPr>
        <w:tabs>
          <w:tab w:val="clear" w:pos="567"/>
        </w:tabs>
        <w:spacing w:line="240" w:lineRule="auto"/>
        <w:rPr>
          <w:snapToGrid/>
          <w:szCs w:val="22"/>
          <w:lang w:val="lt-LT"/>
        </w:rPr>
      </w:pPr>
    </w:p>
    <w:p w14:paraId="3D0110B8" w14:textId="50AD45AD" w:rsidR="00DA05C0" w:rsidRPr="00DA05C0" w:rsidRDefault="00DA05C0" w:rsidP="00DA05C0">
      <w:pPr>
        <w:keepNext/>
        <w:keepLines/>
        <w:spacing w:line="240" w:lineRule="auto"/>
        <w:ind w:left="567" w:hanging="567"/>
        <w:outlineLvl w:val="2"/>
        <w:rPr>
          <w:b/>
          <w:snapToGrid/>
          <w:kern w:val="28"/>
          <w:szCs w:val="22"/>
          <w:lang w:val="lt-LT"/>
        </w:rPr>
      </w:pPr>
      <w:bookmarkStart w:id="30" w:name="_Toc129243109"/>
      <w:bookmarkStart w:id="31" w:name="_Toc129243234"/>
      <w:r w:rsidRPr="00DA05C0">
        <w:rPr>
          <w:b/>
          <w:snapToGrid/>
          <w:kern w:val="28"/>
          <w:szCs w:val="22"/>
          <w:lang w:val="lt-LT"/>
        </w:rPr>
        <w:t>4.8</w:t>
      </w:r>
      <w:r w:rsidRPr="00DA05C0">
        <w:rPr>
          <w:b/>
          <w:snapToGrid/>
          <w:kern w:val="28"/>
          <w:szCs w:val="22"/>
          <w:lang w:val="lt-LT"/>
        </w:rPr>
        <w:tab/>
        <w:t>Nepageidaujamas poveikis</w:t>
      </w:r>
      <w:bookmarkEnd w:id="30"/>
      <w:bookmarkEnd w:id="31"/>
      <w:r w:rsidR="00B25B05">
        <w:rPr>
          <w:b/>
          <w:snapToGrid/>
          <w:kern w:val="28"/>
          <w:szCs w:val="22"/>
          <w:lang w:val="lt-LT"/>
        </w:rPr>
        <w:fldChar w:fldCharType="begin"/>
      </w:r>
      <w:r w:rsidR="00B25B05">
        <w:rPr>
          <w:b/>
          <w:snapToGrid/>
          <w:kern w:val="28"/>
          <w:szCs w:val="22"/>
          <w:lang w:val="lt-LT"/>
        </w:rPr>
        <w:instrText xml:space="preserve"> DOCVARIABLE vault_nd_acbd0cad-17ad-40c3-9757-7d62a39434ca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6CEB26CD" w14:textId="77777777" w:rsidR="00DA05C0" w:rsidRPr="00DA05C0" w:rsidRDefault="00DA05C0" w:rsidP="00DA05C0">
      <w:pPr>
        <w:tabs>
          <w:tab w:val="clear" w:pos="567"/>
        </w:tabs>
        <w:spacing w:line="240" w:lineRule="auto"/>
        <w:rPr>
          <w:snapToGrid/>
          <w:szCs w:val="22"/>
          <w:lang w:val="lt-LT"/>
        </w:rPr>
      </w:pPr>
    </w:p>
    <w:p w14:paraId="143C7D03" w14:textId="77777777" w:rsidR="001C2071" w:rsidRPr="00B547AE" w:rsidRDefault="001C2071" w:rsidP="001C2071">
      <w:pPr>
        <w:tabs>
          <w:tab w:val="clear" w:pos="567"/>
        </w:tabs>
        <w:spacing w:line="240" w:lineRule="auto"/>
        <w:rPr>
          <w:i/>
          <w:iCs/>
          <w:snapToGrid/>
          <w:szCs w:val="22"/>
          <w:lang w:val="lt-LT"/>
        </w:rPr>
      </w:pPr>
      <w:bookmarkStart w:id="32" w:name="_Hlk48497841"/>
      <w:r w:rsidRPr="00B547AE">
        <w:rPr>
          <w:i/>
          <w:iCs/>
          <w:snapToGrid/>
          <w:szCs w:val="22"/>
          <w:lang w:val="lt-LT"/>
        </w:rPr>
        <w:t>Imuninės sistemos sutrikimai</w:t>
      </w:r>
    </w:p>
    <w:p w14:paraId="6F949D5A" w14:textId="77777777" w:rsidR="001C2071" w:rsidRPr="001C6289" w:rsidRDefault="00B55DAA" w:rsidP="001C2071">
      <w:pPr>
        <w:tabs>
          <w:tab w:val="clear" w:pos="567"/>
        </w:tabs>
        <w:spacing w:line="240" w:lineRule="auto"/>
        <w:rPr>
          <w:snapToGrid/>
          <w:szCs w:val="22"/>
          <w:lang w:val="lt-LT"/>
        </w:rPr>
      </w:pPr>
      <w:r>
        <w:rPr>
          <w:snapToGrid/>
          <w:szCs w:val="22"/>
          <w:lang w:val="lt-LT"/>
        </w:rPr>
        <w:t>Dažnis n</w:t>
      </w:r>
      <w:r w:rsidR="001C2071">
        <w:rPr>
          <w:snapToGrid/>
          <w:szCs w:val="22"/>
          <w:lang w:val="lt-LT"/>
        </w:rPr>
        <w:t>ežinomas</w:t>
      </w:r>
      <w:r w:rsidR="001C2071" w:rsidRPr="001C6289">
        <w:rPr>
          <w:snapToGrid/>
          <w:szCs w:val="22"/>
          <w:lang w:val="lt-LT"/>
        </w:rPr>
        <w:t xml:space="preserve">: </w:t>
      </w:r>
      <w:r w:rsidR="001C2071">
        <w:rPr>
          <w:snapToGrid/>
          <w:szCs w:val="22"/>
          <w:lang w:val="lt-LT"/>
        </w:rPr>
        <w:tab/>
        <w:t>Padidėjęs jautrumas</w:t>
      </w:r>
      <w:r w:rsidR="001C2071" w:rsidRPr="001C6289">
        <w:rPr>
          <w:snapToGrid/>
          <w:szCs w:val="22"/>
          <w:lang w:val="lt-LT"/>
        </w:rPr>
        <w:t>.</w:t>
      </w:r>
    </w:p>
    <w:p w14:paraId="3365678E" w14:textId="77777777" w:rsidR="001C2071" w:rsidRDefault="001C2071" w:rsidP="001C2071">
      <w:pPr>
        <w:tabs>
          <w:tab w:val="clear" w:pos="567"/>
        </w:tabs>
        <w:spacing w:line="240" w:lineRule="auto"/>
        <w:rPr>
          <w:snapToGrid/>
          <w:szCs w:val="22"/>
          <w:lang w:val="lt-LT"/>
        </w:rPr>
      </w:pPr>
    </w:p>
    <w:p w14:paraId="54426EC1" w14:textId="77777777" w:rsidR="001C2071" w:rsidRPr="00B547AE" w:rsidRDefault="001C2071" w:rsidP="001C2071">
      <w:pPr>
        <w:tabs>
          <w:tab w:val="clear" w:pos="567"/>
        </w:tabs>
        <w:spacing w:line="240" w:lineRule="auto"/>
        <w:rPr>
          <w:i/>
          <w:iCs/>
          <w:snapToGrid/>
          <w:szCs w:val="22"/>
          <w:lang w:val="lt-LT"/>
        </w:rPr>
      </w:pPr>
      <w:r w:rsidRPr="00B547AE">
        <w:rPr>
          <w:i/>
          <w:iCs/>
          <w:snapToGrid/>
          <w:szCs w:val="22"/>
          <w:lang w:val="lt-LT"/>
        </w:rPr>
        <w:t>Virškinimo trakto sutrikimai</w:t>
      </w:r>
    </w:p>
    <w:p w14:paraId="139FB67C" w14:textId="77777777" w:rsidR="001C2071" w:rsidRDefault="00B55DAA" w:rsidP="001C2071">
      <w:pPr>
        <w:tabs>
          <w:tab w:val="clear" w:pos="567"/>
        </w:tabs>
        <w:spacing w:line="240" w:lineRule="auto"/>
        <w:rPr>
          <w:snapToGrid/>
          <w:szCs w:val="22"/>
          <w:lang w:val="lt-LT"/>
        </w:rPr>
      </w:pPr>
      <w:r>
        <w:rPr>
          <w:snapToGrid/>
          <w:szCs w:val="22"/>
          <w:lang w:val="lt-LT"/>
        </w:rPr>
        <w:t>Dažnis n</w:t>
      </w:r>
      <w:r w:rsidR="001C2071">
        <w:rPr>
          <w:snapToGrid/>
          <w:szCs w:val="22"/>
          <w:lang w:val="lt-LT"/>
        </w:rPr>
        <w:t>ežinomas</w:t>
      </w:r>
      <w:r w:rsidR="001C2071" w:rsidRPr="001C6289">
        <w:rPr>
          <w:snapToGrid/>
          <w:szCs w:val="22"/>
          <w:lang w:val="lt-LT"/>
        </w:rPr>
        <w:t xml:space="preserve">: </w:t>
      </w:r>
      <w:r w:rsidR="001C2071">
        <w:rPr>
          <w:snapToGrid/>
          <w:szCs w:val="22"/>
          <w:lang w:val="lt-LT"/>
        </w:rPr>
        <w:tab/>
        <w:t>Viduriavimas, pilvo skausmas</w:t>
      </w:r>
      <w:r w:rsidR="001C2071" w:rsidRPr="001C6289">
        <w:rPr>
          <w:snapToGrid/>
          <w:szCs w:val="22"/>
          <w:lang w:val="lt-LT"/>
        </w:rPr>
        <w:t>.</w:t>
      </w:r>
    </w:p>
    <w:p w14:paraId="71287AC0" w14:textId="77777777" w:rsidR="001C2071" w:rsidRDefault="001C2071" w:rsidP="001C2071">
      <w:pPr>
        <w:autoSpaceDE w:val="0"/>
        <w:autoSpaceDN w:val="0"/>
        <w:adjustRightInd w:val="0"/>
        <w:spacing w:line="240" w:lineRule="auto"/>
        <w:jc w:val="both"/>
        <w:rPr>
          <w:snapToGrid/>
          <w:szCs w:val="22"/>
          <w:lang w:val="lt-LT"/>
        </w:rPr>
      </w:pPr>
    </w:p>
    <w:p w14:paraId="38FA116F" w14:textId="77777777" w:rsidR="001C2071" w:rsidRPr="00B547AE" w:rsidRDefault="001C2071" w:rsidP="001C2071">
      <w:pPr>
        <w:tabs>
          <w:tab w:val="clear" w:pos="567"/>
        </w:tabs>
        <w:spacing w:line="240" w:lineRule="auto"/>
        <w:rPr>
          <w:i/>
          <w:iCs/>
          <w:snapToGrid/>
          <w:szCs w:val="22"/>
          <w:lang w:val="lt-LT"/>
        </w:rPr>
      </w:pPr>
      <w:r w:rsidRPr="00B547AE">
        <w:rPr>
          <w:i/>
          <w:iCs/>
          <w:snapToGrid/>
          <w:szCs w:val="22"/>
          <w:lang w:val="lt-LT"/>
        </w:rPr>
        <w:t>Odos ir poodinio audinio sutrikimai</w:t>
      </w:r>
    </w:p>
    <w:p w14:paraId="6C7BA890" w14:textId="77777777" w:rsidR="001C2071" w:rsidRPr="009872F3" w:rsidRDefault="00B55DAA" w:rsidP="001C2071">
      <w:pPr>
        <w:tabs>
          <w:tab w:val="clear" w:pos="567"/>
        </w:tabs>
        <w:spacing w:line="240" w:lineRule="auto"/>
        <w:rPr>
          <w:snapToGrid/>
          <w:szCs w:val="22"/>
          <w:lang w:val="lt-LT"/>
        </w:rPr>
      </w:pPr>
      <w:r>
        <w:rPr>
          <w:snapToGrid/>
          <w:szCs w:val="22"/>
          <w:lang w:val="lt-LT"/>
        </w:rPr>
        <w:t>Dažnis n</w:t>
      </w:r>
      <w:r w:rsidR="001C2071">
        <w:rPr>
          <w:snapToGrid/>
          <w:szCs w:val="22"/>
          <w:lang w:val="lt-LT"/>
        </w:rPr>
        <w:t>ežinomas</w:t>
      </w:r>
      <w:r w:rsidR="001C2071" w:rsidRPr="001C6289">
        <w:rPr>
          <w:snapToGrid/>
          <w:szCs w:val="22"/>
          <w:lang w:val="lt-LT"/>
        </w:rPr>
        <w:t xml:space="preserve">: </w:t>
      </w:r>
      <w:r w:rsidR="001C2071">
        <w:rPr>
          <w:snapToGrid/>
          <w:szCs w:val="22"/>
          <w:lang w:val="lt-LT"/>
        </w:rPr>
        <w:tab/>
        <w:t xml:space="preserve">Odos reakcijos, įskaitant </w:t>
      </w:r>
      <w:r w:rsidR="001C2071" w:rsidRPr="006B3678">
        <w:rPr>
          <w:snapToGrid/>
          <w:szCs w:val="22"/>
          <w:lang w:val="lt-LT"/>
        </w:rPr>
        <w:t>dilgėlinę, niež</w:t>
      </w:r>
      <w:r>
        <w:rPr>
          <w:snapToGrid/>
          <w:szCs w:val="22"/>
          <w:lang w:val="lt-LT"/>
        </w:rPr>
        <w:t>ėjimą</w:t>
      </w:r>
      <w:r w:rsidR="001C2071" w:rsidRPr="006B3678">
        <w:rPr>
          <w:snapToGrid/>
          <w:szCs w:val="22"/>
          <w:lang w:val="lt-LT"/>
        </w:rPr>
        <w:t>, egzemą, eritemą.</w:t>
      </w:r>
    </w:p>
    <w:bookmarkEnd w:id="32"/>
    <w:p w14:paraId="5EFE82F6" w14:textId="77777777" w:rsidR="00DA05C0" w:rsidRPr="00DA05C0" w:rsidRDefault="00DA05C0" w:rsidP="00DA05C0">
      <w:pPr>
        <w:autoSpaceDE w:val="0"/>
        <w:autoSpaceDN w:val="0"/>
        <w:adjustRightInd w:val="0"/>
        <w:jc w:val="both"/>
        <w:rPr>
          <w:szCs w:val="22"/>
          <w:u w:val="single"/>
          <w:lang w:val="lt-LT"/>
        </w:rPr>
      </w:pPr>
    </w:p>
    <w:p w14:paraId="64F311DF" w14:textId="77777777" w:rsidR="00DA05C0" w:rsidRPr="00DA05C0" w:rsidRDefault="00DA05C0" w:rsidP="00DA05C0">
      <w:pPr>
        <w:autoSpaceDE w:val="0"/>
        <w:autoSpaceDN w:val="0"/>
        <w:adjustRightInd w:val="0"/>
        <w:jc w:val="both"/>
        <w:rPr>
          <w:szCs w:val="22"/>
          <w:u w:val="single"/>
          <w:lang w:val="lt-LT"/>
        </w:rPr>
      </w:pPr>
      <w:r w:rsidRPr="00DA05C0">
        <w:rPr>
          <w:noProof/>
          <w:szCs w:val="22"/>
          <w:u w:val="single"/>
          <w:lang w:val="lt-LT"/>
        </w:rPr>
        <w:t>Pranešimas apie įtariamas nepageidaujamas reakcijas</w:t>
      </w:r>
    </w:p>
    <w:p w14:paraId="6102DE7F" w14:textId="66AA18D4" w:rsidR="00234D09" w:rsidRPr="00A57E72" w:rsidRDefault="00234D09" w:rsidP="00234D09">
      <w:pPr>
        <w:jc w:val="both"/>
        <w:rPr>
          <w:szCs w:val="22"/>
          <w:lang w:val="lt-LT" w:eastAsia="lt-LT"/>
        </w:rPr>
      </w:pPr>
      <w:r w:rsidRPr="00A57E72">
        <w:rPr>
          <w:szCs w:val="22"/>
          <w:lang w:val="lt-LT" w:eastAsia="lt-LT"/>
        </w:rPr>
        <w:t xml:space="preserve"> 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57E72">
        <w:rPr>
          <w:color w:val="0000EE"/>
          <w:szCs w:val="22"/>
          <w:u w:val="single"/>
          <w:lang w:val="lt-LT" w:eastAsia="lt-LT"/>
        </w:rPr>
        <w:t>https://vvkt.lrv.lt/lt/</w:t>
      </w:r>
      <w:r w:rsidRPr="00A57E72">
        <w:rPr>
          <w:szCs w:val="22"/>
          <w:lang w:val="lt-LT" w:eastAsia="lt-LT"/>
        </w:rPr>
        <w:t xml:space="preserve"> nurodytais būdais.</w:t>
      </w:r>
    </w:p>
    <w:p w14:paraId="441F68D1" w14:textId="77777777" w:rsidR="00DA05C0" w:rsidRPr="00DA05C0" w:rsidRDefault="00DA05C0" w:rsidP="00DA05C0">
      <w:pPr>
        <w:tabs>
          <w:tab w:val="clear" w:pos="567"/>
        </w:tabs>
        <w:spacing w:line="240" w:lineRule="auto"/>
        <w:rPr>
          <w:snapToGrid/>
          <w:szCs w:val="22"/>
          <w:lang w:val="lt-LT"/>
        </w:rPr>
      </w:pPr>
    </w:p>
    <w:p w14:paraId="0404F20C" w14:textId="2A05C262" w:rsidR="00DA05C0" w:rsidRPr="00DA05C0" w:rsidRDefault="00DA05C0" w:rsidP="00DA05C0">
      <w:pPr>
        <w:keepNext/>
        <w:keepLines/>
        <w:spacing w:line="240" w:lineRule="auto"/>
        <w:ind w:left="567" w:hanging="567"/>
        <w:outlineLvl w:val="2"/>
        <w:rPr>
          <w:b/>
          <w:snapToGrid/>
          <w:kern w:val="28"/>
          <w:szCs w:val="22"/>
          <w:lang w:val="lt-LT"/>
        </w:rPr>
      </w:pPr>
      <w:bookmarkStart w:id="33" w:name="_Toc129243110"/>
      <w:bookmarkStart w:id="34" w:name="_Toc129243235"/>
      <w:r w:rsidRPr="00DA05C0">
        <w:rPr>
          <w:b/>
          <w:snapToGrid/>
          <w:kern w:val="28"/>
          <w:szCs w:val="22"/>
          <w:lang w:val="lt-LT"/>
        </w:rPr>
        <w:t>4.9</w:t>
      </w:r>
      <w:r w:rsidRPr="00DA05C0">
        <w:rPr>
          <w:b/>
          <w:snapToGrid/>
          <w:kern w:val="28"/>
          <w:szCs w:val="22"/>
          <w:lang w:val="lt-LT"/>
        </w:rPr>
        <w:tab/>
        <w:t>Perdozavimas</w:t>
      </w:r>
      <w:bookmarkEnd w:id="33"/>
      <w:bookmarkEnd w:id="34"/>
      <w:r w:rsidR="00B25B05">
        <w:rPr>
          <w:b/>
          <w:snapToGrid/>
          <w:kern w:val="28"/>
          <w:szCs w:val="22"/>
          <w:lang w:val="lt-LT"/>
        </w:rPr>
        <w:fldChar w:fldCharType="begin"/>
      </w:r>
      <w:r w:rsidR="00B25B05">
        <w:rPr>
          <w:b/>
          <w:snapToGrid/>
          <w:kern w:val="28"/>
          <w:szCs w:val="22"/>
          <w:lang w:val="lt-LT"/>
        </w:rPr>
        <w:instrText xml:space="preserve"> DOCVARIABLE vault_nd_04a7e9e5-04ee-45f0-93f6-18b30959c085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4CC65AD9" w14:textId="77777777" w:rsidR="00DA05C0" w:rsidRPr="00DA05C0" w:rsidRDefault="00DA05C0" w:rsidP="00DA05C0">
      <w:pPr>
        <w:tabs>
          <w:tab w:val="clear" w:pos="567"/>
        </w:tabs>
        <w:spacing w:line="240" w:lineRule="auto"/>
        <w:rPr>
          <w:snapToGrid/>
          <w:szCs w:val="22"/>
          <w:lang w:val="lt-LT"/>
        </w:rPr>
      </w:pPr>
    </w:p>
    <w:p w14:paraId="70982247" w14:textId="77777777" w:rsidR="001C6289" w:rsidRPr="00A30754" w:rsidRDefault="001C6289" w:rsidP="001C6289">
      <w:pPr>
        <w:tabs>
          <w:tab w:val="clear" w:pos="567"/>
        </w:tabs>
        <w:spacing w:line="240" w:lineRule="auto"/>
        <w:rPr>
          <w:snapToGrid/>
          <w:szCs w:val="22"/>
          <w:u w:val="single"/>
          <w:lang w:val="lt-LT"/>
        </w:rPr>
      </w:pPr>
      <w:bookmarkStart w:id="35" w:name="_Hlk48497853"/>
      <w:r w:rsidRPr="00A30754">
        <w:rPr>
          <w:snapToGrid/>
          <w:szCs w:val="22"/>
          <w:u w:val="single"/>
          <w:lang w:val="lt-LT"/>
        </w:rPr>
        <w:t>Taikoma tik magnio druskoms</w:t>
      </w:r>
    </w:p>
    <w:bookmarkEnd w:id="35"/>
    <w:p w14:paraId="1767E9C4" w14:textId="77777777" w:rsidR="00DA05C0" w:rsidRDefault="00DA05C0" w:rsidP="00DA05C0">
      <w:pPr>
        <w:tabs>
          <w:tab w:val="clear" w:pos="567"/>
        </w:tabs>
        <w:spacing w:line="240" w:lineRule="auto"/>
        <w:rPr>
          <w:snapToGrid/>
          <w:szCs w:val="22"/>
          <w:lang w:val="lt-LT"/>
        </w:rPr>
      </w:pPr>
      <w:r w:rsidRPr="00DA05C0">
        <w:rPr>
          <w:snapToGrid/>
          <w:szCs w:val="22"/>
          <w:lang w:val="lt-LT"/>
        </w:rPr>
        <w:t>Jeigu inkstų funkcija normali, paprastai geriamųjų magnio vaistinių preparatų perdozavimas nesukelia toksinės reakcijos. Intoksikacija magniu gali atsirasti sutrikus inkstų funkcijai. Toksinis poveikis priklauso nuo magnio koncentracijos serume: gali sumažėti kraujo spaudimas, atsirasti pykinimas, vėmimas, refleksų susilpnėjimas, EKG pokyčių, kvėpavimo funkcijos bei CNS slopinimas, koma, širdies veiklos nutrūkimas, kvėpavimo sustojimas, anurija.</w:t>
      </w:r>
    </w:p>
    <w:p w14:paraId="087FD44E" w14:textId="77777777" w:rsidR="001C2071" w:rsidRDefault="001C2071" w:rsidP="00DA05C0">
      <w:pPr>
        <w:tabs>
          <w:tab w:val="clear" w:pos="567"/>
        </w:tabs>
        <w:spacing w:line="240" w:lineRule="auto"/>
        <w:rPr>
          <w:snapToGrid/>
          <w:szCs w:val="22"/>
          <w:lang w:val="lt-LT"/>
        </w:rPr>
      </w:pPr>
    </w:p>
    <w:p w14:paraId="2B006E7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Gydoma rehidracija, forsuota diureze. Esant inkstų funkcijos nepakankamumui, būtina hemodializė ar peritoninė dializė.</w:t>
      </w:r>
    </w:p>
    <w:p w14:paraId="4A9B3CB9" w14:textId="77777777" w:rsidR="00DA05C0" w:rsidRPr="00DA05C0" w:rsidRDefault="00DA05C0" w:rsidP="00DA05C0">
      <w:pPr>
        <w:tabs>
          <w:tab w:val="clear" w:pos="567"/>
        </w:tabs>
        <w:spacing w:line="240" w:lineRule="auto"/>
        <w:rPr>
          <w:snapToGrid/>
          <w:szCs w:val="22"/>
          <w:lang w:val="lt-LT"/>
        </w:rPr>
      </w:pPr>
    </w:p>
    <w:p w14:paraId="40756F75" w14:textId="77777777" w:rsidR="001C2071" w:rsidRPr="00A30754" w:rsidRDefault="001C2071" w:rsidP="001C2071">
      <w:pPr>
        <w:tabs>
          <w:tab w:val="clear" w:pos="567"/>
        </w:tabs>
        <w:spacing w:line="240" w:lineRule="auto"/>
        <w:rPr>
          <w:snapToGrid/>
          <w:szCs w:val="22"/>
          <w:u w:val="single"/>
          <w:lang w:val="lt-LT"/>
        </w:rPr>
      </w:pPr>
      <w:r w:rsidRPr="00A30754">
        <w:rPr>
          <w:snapToGrid/>
          <w:szCs w:val="22"/>
          <w:u w:val="single"/>
          <w:lang w:val="lt-LT"/>
        </w:rPr>
        <w:t>Taikoma tik piridoksinui</w:t>
      </w:r>
    </w:p>
    <w:p w14:paraId="7441A4B5" w14:textId="77777777" w:rsidR="001C2071" w:rsidRDefault="001C2071" w:rsidP="001C2071">
      <w:pPr>
        <w:tabs>
          <w:tab w:val="clear" w:pos="567"/>
        </w:tabs>
        <w:spacing w:line="240" w:lineRule="auto"/>
        <w:rPr>
          <w:snapToGrid/>
          <w:szCs w:val="22"/>
          <w:lang w:val="lt-LT"/>
        </w:rPr>
      </w:pPr>
      <w:r w:rsidRPr="00DA7173">
        <w:rPr>
          <w:snapToGrid/>
          <w:szCs w:val="22"/>
          <w:lang w:val="lt-LT"/>
        </w:rPr>
        <w:t>Sensorinė akson</w:t>
      </w:r>
      <w:r w:rsidR="00C228D0">
        <w:rPr>
          <w:snapToGrid/>
          <w:szCs w:val="22"/>
          <w:lang w:val="lt-LT"/>
        </w:rPr>
        <w:t xml:space="preserve">inė </w:t>
      </w:r>
      <w:r w:rsidRPr="00DA7173">
        <w:rPr>
          <w:snapToGrid/>
          <w:szCs w:val="22"/>
          <w:lang w:val="lt-LT"/>
        </w:rPr>
        <w:t>neuropatija yra pagrindinis lėtinio piridoksino perdozavimo poveikis, galintis pasireikšti ilg</w:t>
      </w:r>
      <w:r w:rsidR="00B55DAA">
        <w:rPr>
          <w:snapToGrid/>
          <w:szCs w:val="22"/>
          <w:lang w:val="lt-LT"/>
        </w:rPr>
        <w:t>ą laiką</w:t>
      </w:r>
      <w:r w:rsidRPr="00DA7173">
        <w:rPr>
          <w:snapToGrid/>
          <w:szCs w:val="22"/>
          <w:lang w:val="lt-LT"/>
        </w:rPr>
        <w:t xml:space="preserve"> (kelis mėnesius ar metus) vartojant dideles piridoksino dozes. Galimi požymiai ir simptomai yra tirpimas ir padėties pojūčio sutrikimas, drebulys</w:t>
      </w:r>
      <w:r>
        <w:rPr>
          <w:snapToGrid/>
          <w:szCs w:val="22"/>
          <w:lang w:val="lt-LT"/>
        </w:rPr>
        <w:t xml:space="preserve"> distalinėse galūnių dalyse</w:t>
      </w:r>
      <w:r w:rsidRPr="00DA7173">
        <w:rPr>
          <w:snapToGrid/>
          <w:szCs w:val="22"/>
          <w:lang w:val="lt-LT"/>
        </w:rPr>
        <w:t xml:space="preserve"> ir laipsniškai progresuojanti sensorinė ataksija (koordinacijos sutrikimai). </w:t>
      </w:r>
      <w:r>
        <w:rPr>
          <w:snapToGrid/>
          <w:szCs w:val="22"/>
          <w:lang w:val="lt-LT"/>
        </w:rPr>
        <w:t xml:space="preserve">Nutraukus vaistinio preparato vartojimą, pažeidimai </w:t>
      </w:r>
      <w:r w:rsidRPr="00DA7173">
        <w:rPr>
          <w:snapToGrid/>
          <w:szCs w:val="22"/>
          <w:lang w:val="lt-LT"/>
        </w:rPr>
        <w:t>paprastai išnyksta</w:t>
      </w:r>
      <w:r>
        <w:rPr>
          <w:snapToGrid/>
          <w:szCs w:val="22"/>
          <w:lang w:val="lt-LT"/>
        </w:rPr>
        <w:t>.</w:t>
      </w:r>
    </w:p>
    <w:p w14:paraId="15589F5B" w14:textId="77777777" w:rsidR="00DA05C0" w:rsidRDefault="00DA05C0" w:rsidP="00DA05C0">
      <w:pPr>
        <w:tabs>
          <w:tab w:val="clear" w:pos="567"/>
        </w:tabs>
        <w:spacing w:line="240" w:lineRule="auto"/>
        <w:rPr>
          <w:snapToGrid/>
          <w:szCs w:val="22"/>
          <w:lang w:val="lt-LT"/>
        </w:rPr>
      </w:pPr>
    </w:p>
    <w:p w14:paraId="03E6133F" w14:textId="77777777" w:rsidR="00711C8B" w:rsidRPr="00DA05C0" w:rsidRDefault="00711C8B" w:rsidP="00DA05C0">
      <w:pPr>
        <w:tabs>
          <w:tab w:val="clear" w:pos="567"/>
        </w:tabs>
        <w:spacing w:line="240" w:lineRule="auto"/>
        <w:rPr>
          <w:snapToGrid/>
          <w:szCs w:val="22"/>
          <w:lang w:val="lt-LT"/>
        </w:rPr>
      </w:pPr>
    </w:p>
    <w:p w14:paraId="2C7CF94E" w14:textId="3C705498" w:rsidR="00DA05C0" w:rsidRPr="00DA05C0" w:rsidRDefault="00DA05C0" w:rsidP="00DA05C0">
      <w:pPr>
        <w:keepNext/>
        <w:spacing w:line="240" w:lineRule="auto"/>
        <w:ind w:left="567" w:hanging="567"/>
        <w:outlineLvl w:val="1"/>
        <w:rPr>
          <w:b/>
          <w:snapToGrid/>
          <w:szCs w:val="22"/>
          <w:lang w:val="lt-LT"/>
        </w:rPr>
      </w:pPr>
      <w:bookmarkStart w:id="36" w:name="_Toc129243111"/>
      <w:bookmarkStart w:id="37" w:name="_Toc129243236"/>
      <w:r w:rsidRPr="00DA05C0">
        <w:rPr>
          <w:b/>
          <w:snapToGrid/>
          <w:szCs w:val="22"/>
          <w:lang w:val="lt-LT"/>
        </w:rPr>
        <w:t>5.</w:t>
      </w:r>
      <w:r w:rsidRPr="00DA05C0">
        <w:rPr>
          <w:b/>
          <w:snapToGrid/>
          <w:szCs w:val="22"/>
          <w:lang w:val="lt-LT"/>
        </w:rPr>
        <w:tab/>
        <w:t>FARMAKOLOGINĖS SAVYBĖS</w:t>
      </w:r>
      <w:bookmarkEnd w:id="36"/>
      <w:bookmarkEnd w:id="37"/>
      <w:r w:rsidR="00B25B05">
        <w:rPr>
          <w:b/>
          <w:snapToGrid/>
          <w:szCs w:val="22"/>
          <w:lang w:val="lt-LT"/>
        </w:rPr>
        <w:fldChar w:fldCharType="begin"/>
      </w:r>
      <w:r w:rsidR="00B25B05">
        <w:rPr>
          <w:b/>
          <w:snapToGrid/>
          <w:szCs w:val="22"/>
          <w:lang w:val="lt-LT"/>
        </w:rPr>
        <w:instrText xml:space="preserve"> DOCVARIABLE VAULT_ND_26da7c43-1f57-4e7c-b9e4-44754a5be037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5174FFA0" w14:textId="77777777" w:rsidR="00DA05C0" w:rsidRPr="00DA05C0" w:rsidRDefault="00DA05C0" w:rsidP="00DA05C0">
      <w:pPr>
        <w:tabs>
          <w:tab w:val="clear" w:pos="567"/>
        </w:tabs>
        <w:spacing w:line="240" w:lineRule="auto"/>
        <w:rPr>
          <w:snapToGrid/>
          <w:szCs w:val="22"/>
          <w:lang w:val="lt-LT"/>
        </w:rPr>
      </w:pPr>
    </w:p>
    <w:p w14:paraId="107F723F" w14:textId="15C11F2F" w:rsidR="00DA05C0" w:rsidRPr="00DA05C0" w:rsidRDefault="00DA05C0" w:rsidP="00DA05C0">
      <w:pPr>
        <w:keepNext/>
        <w:keepLines/>
        <w:spacing w:line="240" w:lineRule="auto"/>
        <w:ind w:left="567" w:hanging="567"/>
        <w:outlineLvl w:val="2"/>
        <w:rPr>
          <w:b/>
          <w:snapToGrid/>
          <w:kern w:val="28"/>
          <w:szCs w:val="22"/>
          <w:lang w:val="lt-LT"/>
        </w:rPr>
      </w:pPr>
      <w:bookmarkStart w:id="38" w:name="_Toc129243112"/>
      <w:bookmarkStart w:id="39" w:name="_Toc129243237"/>
      <w:r w:rsidRPr="00DA05C0">
        <w:rPr>
          <w:b/>
          <w:snapToGrid/>
          <w:kern w:val="28"/>
          <w:szCs w:val="22"/>
          <w:lang w:val="lt-LT"/>
        </w:rPr>
        <w:t>5.1</w:t>
      </w:r>
      <w:r w:rsidRPr="00DA05C0">
        <w:rPr>
          <w:b/>
          <w:snapToGrid/>
          <w:kern w:val="28"/>
          <w:szCs w:val="22"/>
          <w:lang w:val="lt-LT"/>
        </w:rPr>
        <w:tab/>
        <w:t>Farmakodinaminės savybės</w:t>
      </w:r>
      <w:bookmarkEnd w:id="38"/>
      <w:bookmarkEnd w:id="39"/>
      <w:r w:rsidR="00B25B05">
        <w:rPr>
          <w:b/>
          <w:snapToGrid/>
          <w:kern w:val="28"/>
          <w:szCs w:val="22"/>
          <w:lang w:val="lt-LT"/>
        </w:rPr>
        <w:fldChar w:fldCharType="begin"/>
      </w:r>
      <w:r w:rsidR="00B25B05">
        <w:rPr>
          <w:b/>
          <w:snapToGrid/>
          <w:kern w:val="28"/>
          <w:szCs w:val="22"/>
          <w:lang w:val="lt-LT"/>
        </w:rPr>
        <w:instrText xml:space="preserve"> DOCVARIABLE vault_nd_21488403-a5c8-4a4f-8d00-3f035fcaed93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044E9B8E" w14:textId="77777777" w:rsidR="00DA05C0" w:rsidRPr="00DA05C0" w:rsidRDefault="00DA05C0" w:rsidP="00DA05C0">
      <w:pPr>
        <w:tabs>
          <w:tab w:val="clear" w:pos="567"/>
        </w:tabs>
        <w:spacing w:line="240" w:lineRule="auto"/>
        <w:rPr>
          <w:snapToGrid/>
          <w:szCs w:val="22"/>
          <w:lang w:val="lt-LT"/>
        </w:rPr>
      </w:pPr>
    </w:p>
    <w:p w14:paraId="56B240B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Farmakoterapinė grupė – kiti specialiosios medicininės paskirties produktai, mineralų papildai, ATC kodas – A12C C30.</w:t>
      </w:r>
    </w:p>
    <w:p w14:paraId="0F68C9A7"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(A: virškinimo sistema ir metabolizmas).</w:t>
      </w:r>
    </w:p>
    <w:p w14:paraId="420CCF1B" w14:textId="77777777" w:rsidR="00DA05C0" w:rsidRPr="00DA05C0" w:rsidRDefault="00DA05C0" w:rsidP="00DA05C0">
      <w:pPr>
        <w:tabs>
          <w:tab w:val="clear" w:pos="567"/>
        </w:tabs>
        <w:spacing w:line="240" w:lineRule="auto"/>
        <w:ind w:left="567" w:hanging="567"/>
        <w:rPr>
          <w:snapToGrid/>
          <w:szCs w:val="22"/>
          <w:lang w:val="lt-LT"/>
        </w:rPr>
      </w:pPr>
    </w:p>
    <w:p w14:paraId="00720492" w14:textId="77777777" w:rsidR="00DA05C0" w:rsidRPr="00DA05C0" w:rsidRDefault="00DA05C0" w:rsidP="00A30754">
      <w:pPr>
        <w:keepNext/>
        <w:keepLines/>
        <w:tabs>
          <w:tab w:val="clear" w:pos="567"/>
        </w:tabs>
        <w:spacing w:line="240" w:lineRule="auto"/>
        <w:ind w:left="567" w:hanging="567"/>
        <w:rPr>
          <w:snapToGrid/>
          <w:szCs w:val="22"/>
          <w:u w:val="single"/>
          <w:lang w:val="lt-LT"/>
        </w:rPr>
      </w:pPr>
      <w:r w:rsidRPr="00DA05C0">
        <w:rPr>
          <w:snapToGrid/>
          <w:szCs w:val="22"/>
          <w:u w:val="single"/>
          <w:lang w:val="lt-LT"/>
        </w:rPr>
        <w:lastRenderedPageBreak/>
        <w:t>Fiziologiniai aspektai</w:t>
      </w:r>
    </w:p>
    <w:p w14:paraId="31260CA3" w14:textId="77777777" w:rsidR="00DA05C0" w:rsidRPr="00DA05C0" w:rsidRDefault="00DA05C0" w:rsidP="00A30754">
      <w:pPr>
        <w:keepNext/>
        <w:keepLines/>
        <w:tabs>
          <w:tab w:val="clear" w:pos="567"/>
        </w:tabs>
        <w:spacing w:line="240" w:lineRule="auto"/>
        <w:rPr>
          <w:snapToGrid/>
          <w:szCs w:val="22"/>
          <w:lang w:val="lt-LT"/>
        </w:rPr>
      </w:pPr>
      <w:r w:rsidRPr="00DA05C0">
        <w:rPr>
          <w:snapToGrid/>
          <w:szCs w:val="22"/>
          <w:lang w:val="lt-LT"/>
        </w:rPr>
        <w:t>Magnis yra ląstelių vidaus katijonas. Jis mažina neuronų jaudrumą, slopina neuromuskulinį laidumą, dalyvauja daugelyje fermentinių reakcijų.</w:t>
      </w:r>
    </w:p>
    <w:p w14:paraId="1BBF9A84"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Piridoksinas kaip kofermentinis faktorius dalyvauja daugelyje metabolinių procesų ir taip pat padidina magnio absorbciją ir ląstelinį pasisavinimą žarnyne.</w:t>
      </w:r>
    </w:p>
    <w:p w14:paraId="20977C0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Magnis yra konstitucinis organizmo elementas, pusė jo yra kauluose.</w:t>
      </w:r>
    </w:p>
    <w:p w14:paraId="6E7CFD7A" w14:textId="77777777" w:rsidR="00DA05C0" w:rsidRPr="00DA05C0" w:rsidRDefault="00DA05C0" w:rsidP="00DA05C0">
      <w:pPr>
        <w:tabs>
          <w:tab w:val="clear" w:pos="567"/>
        </w:tabs>
        <w:spacing w:line="240" w:lineRule="auto"/>
        <w:rPr>
          <w:snapToGrid/>
          <w:szCs w:val="22"/>
          <w:lang w:val="lt-LT"/>
        </w:rPr>
      </w:pPr>
    </w:p>
    <w:p w14:paraId="4C1521F9" w14:textId="3C92191E" w:rsidR="00DA05C0" w:rsidRPr="00DA05C0" w:rsidRDefault="00DA05C0" w:rsidP="00DA05C0">
      <w:pPr>
        <w:keepNext/>
        <w:tabs>
          <w:tab w:val="clear" w:pos="567"/>
        </w:tabs>
        <w:spacing w:line="240" w:lineRule="auto"/>
        <w:outlineLvl w:val="0"/>
        <w:rPr>
          <w:bCs/>
          <w:snapToGrid/>
          <w:kern w:val="32"/>
          <w:szCs w:val="22"/>
          <w:u w:val="single"/>
          <w:lang w:val="lt-LT"/>
        </w:rPr>
      </w:pPr>
      <w:r w:rsidRPr="00DA05C0">
        <w:rPr>
          <w:bCs/>
          <w:snapToGrid/>
          <w:kern w:val="32"/>
          <w:szCs w:val="22"/>
          <w:u w:val="single"/>
          <w:lang w:val="lt-LT"/>
        </w:rPr>
        <w:t>Klinikiniai aspektai</w:t>
      </w:r>
      <w:r w:rsidR="00B25B05">
        <w:rPr>
          <w:bCs/>
          <w:snapToGrid/>
          <w:kern w:val="32"/>
          <w:szCs w:val="22"/>
          <w:u w:val="single"/>
          <w:lang w:val="lt-LT"/>
        </w:rPr>
        <w:fldChar w:fldCharType="begin"/>
      </w:r>
      <w:r w:rsidR="00B25B05">
        <w:rPr>
          <w:bCs/>
          <w:snapToGrid/>
          <w:kern w:val="32"/>
          <w:szCs w:val="22"/>
          <w:u w:val="single"/>
          <w:lang w:val="lt-LT"/>
        </w:rPr>
        <w:instrText xml:space="preserve"> DOCVARIABLE vault_nd_a0f6ce36-ff25-4b3a-8d5d-4b2135b04495 \* MERGEFORMAT </w:instrText>
      </w:r>
      <w:r w:rsidR="00B25B05">
        <w:rPr>
          <w:bCs/>
          <w:snapToGrid/>
          <w:kern w:val="32"/>
          <w:szCs w:val="22"/>
          <w:u w:val="single"/>
          <w:lang w:val="lt-LT"/>
        </w:rPr>
        <w:fldChar w:fldCharType="separate"/>
      </w:r>
      <w:r w:rsidR="00B25B05">
        <w:rPr>
          <w:bCs/>
          <w:snapToGrid/>
          <w:kern w:val="32"/>
          <w:szCs w:val="22"/>
          <w:u w:val="single"/>
          <w:lang w:val="lt-LT"/>
        </w:rPr>
        <w:t xml:space="preserve"> </w:t>
      </w:r>
      <w:r w:rsidR="00B25B05">
        <w:rPr>
          <w:bCs/>
          <w:snapToGrid/>
          <w:kern w:val="32"/>
          <w:szCs w:val="22"/>
          <w:u w:val="single"/>
          <w:lang w:val="lt-LT"/>
        </w:rPr>
        <w:fldChar w:fldCharType="end"/>
      </w:r>
    </w:p>
    <w:p w14:paraId="61C53E39"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Magnio koncentracija serume:</w:t>
      </w:r>
    </w:p>
    <w:p w14:paraId="66F0F8B5" w14:textId="77777777" w:rsidR="00DA05C0" w:rsidRPr="00DA05C0" w:rsidRDefault="00DA05C0" w:rsidP="00DA05C0">
      <w:pPr>
        <w:numPr>
          <w:ilvl w:val="0"/>
          <w:numId w:val="10"/>
        </w:numPr>
        <w:tabs>
          <w:tab w:val="clear" w:pos="567"/>
          <w:tab w:val="num" w:pos="0"/>
        </w:tabs>
        <w:spacing w:line="240" w:lineRule="auto"/>
        <w:ind w:left="567"/>
        <w:rPr>
          <w:snapToGrid/>
          <w:szCs w:val="22"/>
          <w:lang w:val="lt-LT"/>
        </w:rPr>
      </w:pPr>
      <w:r w:rsidRPr="00DA05C0">
        <w:rPr>
          <w:snapToGrid/>
          <w:szCs w:val="22"/>
          <w:lang w:val="lt-LT"/>
        </w:rPr>
        <w:t>12</w:t>
      </w:r>
      <w:r w:rsidRPr="00DA05C0">
        <w:rPr>
          <w:snapToGrid/>
          <w:szCs w:val="22"/>
          <w:lang w:val="lt-LT"/>
        </w:rPr>
        <w:noBreakHyphen/>
        <w:t>17 mg/l (1</w:t>
      </w:r>
      <w:r w:rsidRPr="00DA05C0">
        <w:rPr>
          <w:snapToGrid/>
          <w:szCs w:val="22"/>
          <w:lang w:val="lt-LT"/>
        </w:rPr>
        <w:noBreakHyphen/>
        <w:t>1,4 miliekvivalento ar 0,5</w:t>
      </w:r>
      <w:r w:rsidRPr="00DA05C0">
        <w:rPr>
          <w:snapToGrid/>
          <w:szCs w:val="22"/>
          <w:lang w:val="lt-LT"/>
        </w:rPr>
        <w:noBreakHyphen/>
        <w:t>0,7 mmol litre) – vidutinė magnio stoka;</w:t>
      </w:r>
    </w:p>
    <w:p w14:paraId="45821617" w14:textId="77777777" w:rsidR="00DA05C0" w:rsidRPr="00DA05C0" w:rsidRDefault="00DA05C0" w:rsidP="00DA05C0">
      <w:pPr>
        <w:numPr>
          <w:ilvl w:val="0"/>
          <w:numId w:val="10"/>
        </w:numPr>
        <w:tabs>
          <w:tab w:val="clear" w:pos="567"/>
          <w:tab w:val="num" w:pos="0"/>
        </w:tabs>
        <w:spacing w:line="240" w:lineRule="auto"/>
        <w:ind w:left="567"/>
        <w:rPr>
          <w:snapToGrid/>
          <w:szCs w:val="22"/>
          <w:lang w:val="lt-LT"/>
        </w:rPr>
      </w:pPr>
      <w:r w:rsidRPr="00DA05C0">
        <w:rPr>
          <w:snapToGrid/>
          <w:szCs w:val="22"/>
          <w:lang w:val="lt-LT"/>
        </w:rPr>
        <w:t>mažiau nei 12 mg/l (1 miliekvivalentas ar 0,5 mmol litre) – didelė magnio stoka.</w:t>
      </w:r>
    </w:p>
    <w:p w14:paraId="2A963E22" w14:textId="77777777" w:rsidR="00DA05C0" w:rsidRPr="00DA05C0" w:rsidRDefault="00DA05C0" w:rsidP="00DA05C0">
      <w:pPr>
        <w:tabs>
          <w:tab w:val="clear" w:pos="567"/>
        </w:tabs>
        <w:spacing w:line="240" w:lineRule="auto"/>
        <w:ind w:left="567" w:hanging="567"/>
        <w:rPr>
          <w:snapToGrid/>
          <w:szCs w:val="22"/>
          <w:lang w:val="lt-LT"/>
        </w:rPr>
      </w:pPr>
    </w:p>
    <w:p w14:paraId="60DA66A8" w14:textId="77777777" w:rsidR="00DA05C0" w:rsidRPr="00DA05C0" w:rsidRDefault="00DA05C0" w:rsidP="00DA05C0">
      <w:pPr>
        <w:tabs>
          <w:tab w:val="clear" w:pos="567"/>
        </w:tabs>
        <w:spacing w:line="240" w:lineRule="auto"/>
        <w:ind w:left="567" w:hanging="567"/>
        <w:rPr>
          <w:snapToGrid/>
          <w:szCs w:val="22"/>
          <w:u w:val="single"/>
          <w:lang w:val="lt-LT"/>
        </w:rPr>
      </w:pPr>
      <w:r w:rsidRPr="00DA05C0">
        <w:rPr>
          <w:snapToGrid/>
          <w:szCs w:val="22"/>
          <w:u w:val="single"/>
          <w:lang w:val="lt-LT"/>
        </w:rPr>
        <w:t>Hipomagnezemija:</w:t>
      </w:r>
    </w:p>
    <w:p w14:paraId="35A11FBC" w14:textId="77777777" w:rsidR="00DA05C0" w:rsidRPr="00DA05C0" w:rsidRDefault="00DA05C0" w:rsidP="00DA05C0">
      <w:pPr>
        <w:numPr>
          <w:ilvl w:val="0"/>
          <w:numId w:val="11"/>
        </w:numPr>
        <w:tabs>
          <w:tab w:val="clear" w:pos="567"/>
          <w:tab w:val="num" w:pos="0"/>
        </w:tabs>
        <w:spacing w:line="240" w:lineRule="auto"/>
        <w:rPr>
          <w:snapToGrid/>
          <w:szCs w:val="22"/>
          <w:lang w:val="lt-LT"/>
        </w:rPr>
      </w:pPr>
      <w:r w:rsidRPr="00DA05C0">
        <w:rPr>
          <w:snapToGrid/>
          <w:szCs w:val="22"/>
          <w:lang w:val="lt-LT"/>
        </w:rPr>
        <w:t>pirminė esant įgimtiems metabolizmo sutrikimams (lėtinė įgimta hipomagnezemija);</w:t>
      </w:r>
    </w:p>
    <w:p w14:paraId="014B4DEF" w14:textId="77777777" w:rsidR="00DA05C0" w:rsidRPr="00DA05C0" w:rsidRDefault="00DA05C0" w:rsidP="00DA05C0">
      <w:pPr>
        <w:numPr>
          <w:ilvl w:val="0"/>
          <w:numId w:val="11"/>
        </w:numPr>
        <w:tabs>
          <w:tab w:val="clear" w:pos="567"/>
          <w:tab w:val="num" w:pos="0"/>
        </w:tabs>
        <w:spacing w:line="240" w:lineRule="auto"/>
        <w:rPr>
          <w:snapToGrid/>
          <w:szCs w:val="22"/>
          <w:lang w:val="lt-LT"/>
        </w:rPr>
      </w:pPr>
      <w:r w:rsidRPr="00DA05C0">
        <w:rPr>
          <w:snapToGrid/>
          <w:szCs w:val="22"/>
          <w:lang w:val="lt-LT"/>
        </w:rPr>
        <w:t>antrinė dėl šių priežasčių:</w:t>
      </w:r>
    </w:p>
    <w:p w14:paraId="40F98D1C" w14:textId="77777777" w:rsidR="00DA05C0" w:rsidRPr="00DA05C0" w:rsidRDefault="00DA05C0" w:rsidP="00DA05C0">
      <w:pPr>
        <w:numPr>
          <w:ilvl w:val="0"/>
          <w:numId w:val="13"/>
        </w:numPr>
        <w:tabs>
          <w:tab w:val="clear" w:pos="567"/>
        </w:tabs>
        <w:spacing w:line="240" w:lineRule="auto"/>
        <w:rPr>
          <w:snapToGrid/>
          <w:szCs w:val="22"/>
          <w:lang w:val="lt-LT"/>
        </w:rPr>
      </w:pPr>
      <w:r w:rsidRPr="00DA05C0">
        <w:rPr>
          <w:snapToGrid/>
          <w:szCs w:val="22"/>
          <w:lang w:val="lt-LT"/>
        </w:rPr>
        <w:t>per mažai magnio gaunama su maistu (sunkus mitybos sutrikimas, alkoholizmas, išimtinai parenterinis maitinimas);</w:t>
      </w:r>
    </w:p>
    <w:p w14:paraId="40A7495C" w14:textId="77777777" w:rsidR="00DA05C0" w:rsidRPr="00DA05C0" w:rsidRDefault="00DA05C0" w:rsidP="00DA05C0">
      <w:pPr>
        <w:numPr>
          <w:ilvl w:val="0"/>
          <w:numId w:val="13"/>
        </w:numPr>
        <w:tabs>
          <w:tab w:val="clear" w:pos="567"/>
        </w:tabs>
        <w:spacing w:line="240" w:lineRule="auto"/>
        <w:rPr>
          <w:snapToGrid/>
          <w:szCs w:val="22"/>
          <w:lang w:val="lt-LT"/>
        </w:rPr>
      </w:pPr>
      <w:r w:rsidRPr="00DA05C0">
        <w:rPr>
          <w:snapToGrid/>
          <w:szCs w:val="22"/>
          <w:lang w:val="lt-LT"/>
        </w:rPr>
        <w:t>malabsorbcija (lėtinis viduriavimas, virškinimo trakto fistulės, hipoparatiroidizmas);</w:t>
      </w:r>
    </w:p>
    <w:p w14:paraId="6CB619B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per daug magnio netenkama per inkstus (kanalėlių ligos, ryški poliurija, piktnaudžiavimas diuretikais, lėtinis pielonefritas, pirminis hiperaldosteronizmas, gydymas cisplatina).</w:t>
      </w:r>
    </w:p>
    <w:p w14:paraId="2105BD1A" w14:textId="77777777" w:rsidR="00DA05C0" w:rsidRPr="00DA05C0" w:rsidRDefault="00DA05C0" w:rsidP="00DA05C0">
      <w:pPr>
        <w:tabs>
          <w:tab w:val="clear" w:pos="567"/>
        </w:tabs>
        <w:spacing w:line="240" w:lineRule="auto"/>
        <w:rPr>
          <w:snapToGrid/>
          <w:szCs w:val="22"/>
          <w:lang w:val="lt-LT"/>
        </w:rPr>
      </w:pPr>
    </w:p>
    <w:p w14:paraId="743461B0" w14:textId="1CB3709C" w:rsidR="00DA05C0" w:rsidRPr="00DA05C0" w:rsidRDefault="00DA05C0" w:rsidP="00DA05C0">
      <w:pPr>
        <w:keepNext/>
        <w:keepLines/>
        <w:spacing w:line="240" w:lineRule="auto"/>
        <w:ind w:left="567" w:hanging="567"/>
        <w:outlineLvl w:val="2"/>
        <w:rPr>
          <w:b/>
          <w:snapToGrid/>
          <w:kern w:val="28"/>
          <w:szCs w:val="22"/>
          <w:lang w:val="lt-LT"/>
        </w:rPr>
      </w:pPr>
      <w:bookmarkStart w:id="40" w:name="_Toc129243113"/>
      <w:bookmarkStart w:id="41" w:name="_Toc129243238"/>
      <w:r w:rsidRPr="00DA05C0">
        <w:rPr>
          <w:b/>
          <w:snapToGrid/>
          <w:kern w:val="28"/>
          <w:szCs w:val="22"/>
          <w:lang w:val="lt-LT"/>
        </w:rPr>
        <w:t>5.2</w:t>
      </w:r>
      <w:r w:rsidRPr="00DA05C0">
        <w:rPr>
          <w:b/>
          <w:snapToGrid/>
          <w:kern w:val="28"/>
          <w:szCs w:val="22"/>
          <w:lang w:val="lt-LT"/>
        </w:rPr>
        <w:tab/>
        <w:t>Farmakokinetinės savybės</w:t>
      </w:r>
      <w:bookmarkEnd w:id="40"/>
      <w:bookmarkEnd w:id="41"/>
      <w:r w:rsidR="00B25B05">
        <w:rPr>
          <w:b/>
          <w:snapToGrid/>
          <w:kern w:val="28"/>
          <w:szCs w:val="22"/>
          <w:lang w:val="lt-LT"/>
        </w:rPr>
        <w:fldChar w:fldCharType="begin"/>
      </w:r>
      <w:r w:rsidR="00B25B05">
        <w:rPr>
          <w:b/>
          <w:snapToGrid/>
          <w:kern w:val="28"/>
          <w:szCs w:val="22"/>
          <w:lang w:val="lt-LT"/>
        </w:rPr>
        <w:instrText xml:space="preserve"> DOCVARIABLE vault_nd_0851adea-e462-4294-9969-8138c796a5a9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18949593" w14:textId="77777777" w:rsidR="00DA05C0" w:rsidRPr="00DA05C0" w:rsidRDefault="00DA05C0" w:rsidP="00DA05C0">
      <w:pPr>
        <w:keepNext/>
        <w:keepLines/>
        <w:spacing w:line="240" w:lineRule="auto"/>
        <w:ind w:left="567" w:hanging="567"/>
        <w:outlineLvl w:val="2"/>
        <w:rPr>
          <w:b/>
          <w:snapToGrid/>
          <w:kern w:val="28"/>
          <w:szCs w:val="22"/>
          <w:lang w:val="lt-LT"/>
        </w:rPr>
      </w:pPr>
    </w:p>
    <w:p w14:paraId="173AECF7" w14:textId="77777777" w:rsidR="00DA05C0" w:rsidRPr="00DA05C0" w:rsidRDefault="00DA05C0" w:rsidP="00DA05C0">
      <w:pPr>
        <w:tabs>
          <w:tab w:val="clear" w:pos="567"/>
        </w:tabs>
        <w:spacing w:line="240" w:lineRule="auto"/>
        <w:rPr>
          <w:snapToGrid/>
          <w:szCs w:val="22"/>
          <w:lang w:val="lt-LT"/>
        </w:rPr>
      </w:pPr>
      <w:bookmarkStart w:id="42" w:name="OLE_LINK3"/>
      <w:bookmarkStart w:id="43" w:name="OLE_LINK4"/>
      <w:r w:rsidRPr="00DA05C0">
        <w:rPr>
          <w:snapToGrid/>
          <w:szCs w:val="22"/>
          <w:lang w:val="lt-LT"/>
        </w:rPr>
        <w:t>Vidutinė magnio koncentracija organizme yra 17 mmol/l, 99 % jo yra ląstelių viduje. Jis selektyviai absorbuojamas per plonųjų žarnų gleivinę. Iš virškinimo trakto absorbuojama 40</w:t>
      </w:r>
      <w:r w:rsidRPr="00DA05C0">
        <w:rPr>
          <w:snapToGrid/>
          <w:szCs w:val="22"/>
          <w:lang w:val="lt-LT"/>
        </w:rPr>
        <w:noBreakHyphen/>
        <w:t>50 % magnio druskų.</w:t>
      </w:r>
    </w:p>
    <w:p w14:paraId="4AA17AE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Maždaug du trečdaliai ląstelių viduje esančio kalcio yra kauliniame audinyje, kita dalis – lygiuosiuose bei skersaruožiuose raumenyse ir eritrocituose.</w:t>
      </w:r>
    </w:p>
    <w:p w14:paraId="2FF59C9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Didžioji dalis magnio druskų išskiriama su šlapimu. Glomeruluose perfiltruojama 70 % plazmoje esančio magnio, o kanalėliuose reabsorbuojama maždaug pusė.</w:t>
      </w:r>
    </w:p>
    <w:p w14:paraId="7C85BD3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Su šlapimu išskiriama maždaug trečdalis suvartoto magnio.</w:t>
      </w:r>
    </w:p>
    <w:p w14:paraId="31B92885"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Piridoksinas lengvai absorbuojamas virškinamajame trakte (absorbcija vyksta plonosiose žarnose pasyvios difuzijos būdu) ir konvertuojamas į aktyvias piridoksino fosfato ir piridoksamino fosfato formas. Jos daugiausia kaupiasi raumenyse ir kepenyse, kur vyksta oksidinimas iki 4-piridoksino rūgšties ir kitų neaktyvių metabolitų, kurie pasišalina su šlapimu. Didėjant dozei, proporcingai didėja išsiskyrimas nepakitusio piridoksino su šlapimu. Piridoksalis patenka į motinos pieną.</w:t>
      </w:r>
    </w:p>
    <w:bookmarkEnd w:id="42"/>
    <w:bookmarkEnd w:id="43"/>
    <w:p w14:paraId="2754570D" w14:textId="77777777" w:rsidR="00DA05C0" w:rsidRPr="00DA05C0" w:rsidRDefault="00DA05C0" w:rsidP="00DA05C0">
      <w:pPr>
        <w:tabs>
          <w:tab w:val="clear" w:pos="567"/>
        </w:tabs>
        <w:spacing w:line="240" w:lineRule="auto"/>
        <w:rPr>
          <w:snapToGrid/>
          <w:szCs w:val="22"/>
          <w:lang w:val="lt-LT"/>
        </w:rPr>
      </w:pPr>
    </w:p>
    <w:p w14:paraId="699C544E" w14:textId="77777777" w:rsidR="00DA05C0" w:rsidRPr="00DA05C0" w:rsidRDefault="00DA05C0" w:rsidP="00DA05C0">
      <w:pPr>
        <w:tabs>
          <w:tab w:val="clear" w:pos="567"/>
        </w:tabs>
        <w:spacing w:line="240" w:lineRule="auto"/>
        <w:ind w:left="540" w:hanging="540"/>
        <w:rPr>
          <w:b/>
          <w:snapToGrid/>
          <w:szCs w:val="22"/>
          <w:lang w:val="lt-LT"/>
        </w:rPr>
      </w:pPr>
      <w:bookmarkStart w:id="44" w:name="_Toc129243114"/>
      <w:bookmarkStart w:id="45" w:name="_Toc129243239"/>
      <w:r w:rsidRPr="00DA05C0">
        <w:rPr>
          <w:b/>
          <w:snapToGrid/>
          <w:szCs w:val="22"/>
          <w:lang w:val="lt-LT"/>
        </w:rPr>
        <w:t>5.3</w:t>
      </w:r>
      <w:r w:rsidRPr="00DA05C0">
        <w:rPr>
          <w:b/>
          <w:snapToGrid/>
          <w:szCs w:val="22"/>
          <w:lang w:val="lt-LT"/>
        </w:rPr>
        <w:tab/>
        <w:t>Ikiklinikinių saugumo tyrimų duomenys</w:t>
      </w:r>
      <w:bookmarkEnd w:id="44"/>
      <w:bookmarkEnd w:id="45"/>
    </w:p>
    <w:p w14:paraId="2D5B1239" w14:textId="77777777" w:rsidR="00DA05C0" w:rsidRPr="00DA05C0" w:rsidRDefault="00DA05C0" w:rsidP="00DA05C0">
      <w:pPr>
        <w:tabs>
          <w:tab w:val="clear" w:pos="567"/>
        </w:tabs>
        <w:spacing w:line="240" w:lineRule="auto"/>
        <w:rPr>
          <w:snapToGrid/>
          <w:szCs w:val="22"/>
          <w:lang w:val="lt-LT"/>
        </w:rPr>
      </w:pPr>
    </w:p>
    <w:p w14:paraId="19D6DF0A" w14:textId="77777777" w:rsidR="00DA05C0" w:rsidRPr="00DA05C0" w:rsidRDefault="00DA05C0" w:rsidP="00DA05C0">
      <w:pPr>
        <w:tabs>
          <w:tab w:val="clear" w:pos="567"/>
        </w:tabs>
        <w:spacing w:line="240" w:lineRule="auto"/>
        <w:rPr>
          <w:snapToGrid/>
          <w:szCs w:val="22"/>
          <w:lang w:val="lt-LT"/>
        </w:rPr>
      </w:pPr>
      <w:bookmarkStart w:id="46" w:name="OLE_LINK5"/>
      <w:r w:rsidRPr="00DA05C0">
        <w:rPr>
          <w:snapToGrid/>
          <w:szCs w:val="22"/>
          <w:lang w:val="lt-LT"/>
        </w:rPr>
        <w:t>Ikiklinikinių tyrimų metu poveikis buvo pastebėtas tik tada, kai ekspozicija buvo tokia, kuri laikoma pakankamai viršijančia maksimalią žmogui, todėl jo klinikinė reikšmė yra maža.</w:t>
      </w:r>
    </w:p>
    <w:bookmarkEnd w:id="46"/>
    <w:p w14:paraId="63373D4D" w14:textId="77777777" w:rsidR="00DA05C0" w:rsidRPr="00DA05C0" w:rsidRDefault="00DA05C0" w:rsidP="00DA05C0">
      <w:pPr>
        <w:tabs>
          <w:tab w:val="clear" w:pos="567"/>
        </w:tabs>
        <w:spacing w:line="240" w:lineRule="auto"/>
        <w:rPr>
          <w:snapToGrid/>
          <w:szCs w:val="22"/>
          <w:lang w:val="lt-LT"/>
        </w:rPr>
      </w:pPr>
    </w:p>
    <w:p w14:paraId="5937956D" w14:textId="77777777" w:rsidR="00DA05C0" w:rsidRPr="00DA05C0" w:rsidRDefault="00DA05C0" w:rsidP="00DA05C0">
      <w:pPr>
        <w:tabs>
          <w:tab w:val="clear" w:pos="567"/>
        </w:tabs>
        <w:spacing w:line="240" w:lineRule="auto"/>
        <w:rPr>
          <w:snapToGrid/>
          <w:szCs w:val="22"/>
          <w:lang w:val="lt-LT"/>
        </w:rPr>
      </w:pPr>
    </w:p>
    <w:p w14:paraId="446C6A5D" w14:textId="6627B26C" w:rsidR="00DA05C0" w:rsidRPr="00DA05C0" w:rsidRDefault="00DA05C0" w:rsidP="00DA05C0">
      <w:pPr>
        <w:keepNext/>
        <w:spacing w:line="240" w:lineRule="auto"/>
        <w:ind w:left="567" w:hanging="567"/>
        <w:outlineLvl w:val="1"/>
        <w:rPr>
          <w:b/>
          <w:snapToGrid/>
          <w:szCs w:val="22"/>
          <w:lang w:val="lt-LT"/>
        </w:rPr>
      </w:pPr>
      <w:bookmarkStart w:id="47" w:name="_Toc129243115"/>
      <w:bookmarkStart w:id="48" w:name="_Toc129243240"/>
      <w:r w:rsidRPr="00DA05C0">
        <w:rPr>
          <w:b/>
          <w:snapToGrid/>
          <w:szCs w:val="22"/>
          <w:lang w:val="lt-LT"/>
        </w:rPr>
        <w:t>6.</w:t>
      </w:r>
      <w:r w:rsidRPr="00DA05C0">
        <w:rPr>
          <w:b/>
          <w:snapToGrid/>
          <w:szCs w:val="22"/>
          <w:lang w:val="lt-LT"/>
        </w:rPr>
        <w:tab/>
        <w:t>FARMACINĖ INFORMACIJA</w:t>
      </w:r>
      <w:bookmarkEnd w:id="47"/>
      <w:bookmarkEnd w:id="48"/>
      <w:r w:rsidR="00B25B05">
        <w:rPr>
          <w:b/>
          <w:snapToGrid/>
          <w:szCs w:val="22"/>
          <w:lang w:val="lt-LT"/>
        </w:rPr>
        <w:fldChar w:fldCharType="begin"/>
      </w:r>
      <w:r w:rsidR="00B25B05">
        <w:rPr>
          <w:b/>
          <w:snapToGrid/>
          <w:szCs w:val="22"/>
          <w:lang w:val="lt-LT"/>
        </w:rPr>
        <w:instrText xml:space="preserve"> DOCVARIABLE VAULT_ND_22adf59c-6af4-4d99-a1d4-d09eef5947fa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0E393D9E" w14:textId="77777777" w:rsidR="00DA05C0" w:rsidRPr="00DA05C0" w:rsidRDefault="00DA05C0" w:rsidP="00DA05C0">
      <w:pPr>
        <w:tabs>
          <w:tab w:val="clear" w:pos="567"/>
        </w:tabs>
        <w:spacing w:line="240" w:lineRule="auto"/>
        <w:rPr>
          <w:snapToGrid/>
          <w:szCs w:val="22"/>
          <w:lang w:val="lt-LT"/>
        </w:rPr>
      </w:pPr>
    </w:p>
    <w:p w14:paraId="44FD82FB" w14:textId="23454F7E" w:rsidR="00DA05C0" w:rsidRPr="00DA05C0" w:rsidRDefault="00DA05C0" w:rsidP="00DA05C0">
      <w:pPr>
        <w:keepNext/>
        <w:keepLines/>
        <w:spacing w:line="240" w:lineRule="auto"/>
        <w:ind w:left="567" w:hanging="567"/>
        <w:outlineLvl w:val="2"/>
        <w:rPr>
          <w:b/>
          <w:snapToGrid/>
          <w:kern w:val="28"/>
          <w:szCs w:val="22"/>
          <w:lang w:val="lt-LT"/>
        </w:rPr>
      </w:pPr>
      <w:bookmarkStart w:id="49" w:name="_Toc129243116"/>
      <w:bookmarkStart w:id="50" w:name="_Toc129243241"/>
      <w:r w:rsidRPr="00DA05C0">
        <w:rPr>
          <w:b/>
          <w:snapToGrid/>
          <w:kern w:val="28"/>
          <w:szCs w:val="22"/>
          <w:lang w:val="lt-LT"/>
        </w:rPr>
        <w:t>6.1</w:t>
      </w:r>
      <w:r w:rsidRPr="00DA05C0">
        <w:rPr>
          <w:b/>
          <w:snapToGrid/>
          <w:kern w:val="28"/>
          <w:szCs w:val="22"/>
          <w:lang w:val="lt-LT"/>
        </w:rPr>
        <w:tab/>
        <w:t>Pagalbinių medžiagų sąrašas</w:t>
      </w:r>
      <w:bookmarkEnd w:id="49"/>
      <w:bookmarkEnd w:id="50"/>
      <w:r w:rsidR="00B25B05">
        <w:rPr>
          <w:b/>
          <w:snapToGrid/>
          <w:kern w:val="28"/>
          <w:szCs w:val="22"/>
          <w:lang w:val="lt-LT"/>
        </w:rPr>
        <w:fldChar w:fldCharType="begin"/>
      </w:r>
      <w:r w:rsidR="00B25B05">
        <w:rPr>
          <w:b/>
          <w:snapToGrid/>
          <w:kern w:val="28"/>
          <w:szCs w:val="22"/>
          <w:lang w:val="lt-LT"/>
        </w:rPr>
        <w:instrText xml:space="preserve"> DOCVARIABLE vault_nd_a9d53157-eb39-4ea8-99a5-a589aaf8be32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4C96B3F2" w14:textId="77777777" w:rsidR="00DA05C0" w:rsidRPr="00DA05C0" w:rsidRDefault="00DA05C0" w:rsidP="00DA05C0">
      <w:pPr>
        <w:keepNext/>
        <w:keepLines/>
        <w:spacing w:line="240" w:lineRule="auto"/>
        <w:ind w:left="567" w:hanging="567"/>
        <w:outlineLvl w:val="2"/>
        <w:rPr>
          <w:b/>
          <w:snapToGrid/>
          <w:kern w:val="28"/>
          <w:szCs w:val="22"/>
          <w:lang w:val="lt-LT"/>
        </w:rPr>
      </w:pPr>
    </w:p>
    <w:p w14:paraId="4C821FCF" w14:textId="03F483A6" w:rsidR="00DA05C0" w:rsidRPr="00DA05C0" w:rsidRDefault="00DA05C0" w:rsidP="00DA05C0">
      <w:pPr>
        <w:keepNext/>
        <w:keepLines/>
        <w:spacing w:line="240" w:lineRule="auto"/>
        <w:ind w:left="567" w:hanging="567"/>
        <w:outlineLvl w:val="2"/>
        <w:rPr>
          <w:snapToGrid/>
          <w:kern w:val="28"/>
          <w:szCs w:val="22"/>
          <w:lang w:val="lt-LT"/>
        </w:rPr>
      </w:pPr>
      <w:r w:rsidRPr="00DA05C0">
        <w:rPr>
          <w:i/>
          <w:snapToGrid/>
          <w:kern w:val="28"/>
          <w:szCs w:val="22"/>
          <w:lang w:val="lt-LT"/>
        </w:rPr>
        <w:t>Tabletės branduolys:</w:t>
      </w:r>
      <w:r w:rsidR="00B25B05">
        <w:rPr>
          <w:i/>
          <w:snapToGrid/>
          <w:kern w:val="28"/>
          <w:szCs w:val="22"/>
          <w:lang w:val="lt-LT"/>
        </w:rPr>
        <w:fldChar w:fldCharType="begin"/>
      </w:r>
      <w:r w:rsidR="00B25B05">
        <w:rPr>
          <w:i/>
          <w:snapToGrid/>
          <w:kern w:val="28"/>
          <w:szCs w:val="22"/>
          <w:lang w:val="lt-LT"/>
        </w:rPr>
        <w:instrText xml:space="preserve"> DOCVARIABLE vault_nd_83eca376-0e9d-4a94-b788-20a79f977176 \* MERGEFORMAT </w:instrText>
      </w:r>
      <w:r w:rsidR="00B25B05">
        <w:rPr>
          <w:i/>
          <w:snapToGrid/>
          <w:kern w:val="28"/>
          <w:szCs w:val="22"/>
          <w:lang w:val="lt-LT"/>
        </w:rPr>
        <w:fldChar w:fldCharType="separate"/>
      </w:r>
      <w:r w:rsidR="00B25B05">
        <w:rPr>
          <w:i/>
          <w:snapToGrid/>
          <w:kern w:val="28"/>
          <w:szCs w:val="22"/>
          <w:lang w:val="lt-LT"/>
        </w:rPr>
        <w:t xml:space="preserve"> </w:t>
      </w:r>
      <w:r w:rsidR="00B25B05">
        <w:rPr>
          <w:i/>
          <w:snapToGrid/>
          <w:kern w:val="28"/>
          <w:szCs w:val="22"/>
          <w:lang w:val="lt-LT"/>
        </w:rPr>
        <w:fldChar w:fldCharType="end"/>
      </w:r>
    </w:p>
    <w:p w14:paraId="370B1A5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Sacharozė</w:t>
      </w:r>
    </w:p>
    <w:p w14:paraId="3FFD98A0"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Sunkusis kaolinas</w:t>
      </w:r>
    </w:p>
    <w:p w14:paraId="7ED50DF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Gumiarabikas</w:t>
      </w:r>
    </w:p>
    <w:p w14:paraId="4E8670E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Karbomeras 35,000 mPa.s</w:t>
      </w:r>
    </w:p>
    <w:p w14:paraId="16A677E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Talkas</w:t>
      </w:r>
    </w:p>
    <w:p w14:paraId="0B53C4C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Magnio stearatas</w:t>
      </w:r>
    </w:p>
    <w:p w14:paraId="27B09535" w14:textId="77777777" w:rsidR="00DA05C0" w:rsidRPr="00DA05C0" w:rsidRDefault="00DA05C0" w:rsidP="00DA05C0">
      <w:pPr>
        <w:tabs>
          <w:tab w:val="clear" w:pos="567"/>
        </w:tabs>
        <w:spacing w:line="240" w:lineRule="auto"/>
        <w:rPr>
          <w:i/>
          <w:snapToGrid/>
          <w:szCs w:val="22"/>
          <w:lang w:val="lt-LT"/>
        </w:rPr>
      </w:pPr>
    </w:p>
    <w:p w14:paraId="3C58CB5A" w14:textId="77777777" w:rsidR="00DA05C0" w:rsidRPr="00DA05C0" w:rsidRDefault="00DA05C0" w:rsidP="00DA05C0">
      <w:pPr>
        <w:tabs>
          <w:tab w:val="clear" w:pos="567"/>
        </w:tabs>
        <w:spacing w:line="240" w:lineRule="auto"/>
        <w:rPr>
          <w:i/>
          <w:snapToGrid/>
          <w:szCs w:val="22"/>
          <w:lang w:val="lt-LT"/>
        </w:rPr>
      </w:pPr>
      <w:r w:rsidRPr="00DA05C0">
        <w:rPr>
          <w:i/>
          <w:snapToGrid/>
          <w:szCs w:val="22"/>
          <w:lang w:val="lt-LT"/>
        </w:rPr>
        <w:t>Tabletės dangalas:</w:t>
      </w:r>
    </w:p>
    <w:p w14:paraId="357DFEE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Gumiarabikas</w:t>
      </w:r>
    </w:p>
    <w:p w14:paraId="3DA8E180"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Sacharozė</w:t>
      </w:r>
    </w:p>
    <w:p w14:paraId="12DFAF7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lastRenderedPageBreak/>
        <w:t>Talkas</w:t>
      </w:r>
    </w:p>
    <w:p w14:paraId="2A5B120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Karnaubo vaškas</w:t>
      </w:r>
    </w:p>
    <w:p w14:paraId="02CFF11D"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Titano dioksidas (E171)</w:t>
      </w:r>
    </w:p>
    <w:p w14:paraId="7E619317" w14:textId="77777777" w:rsidR="00DA05C0" w:rsidRPr="00DA05C0" w:rsidRDefault="00DA05C0" w:rsidP="00DA05C0">
      <w:pPr>
        <w:tabs>
          <w:tab w:val="clear" w:pos="567"/>
        </w:tabs>
        <w:spacing w:line="240" w:lineRule="auto"/>
        <w:rPr>
          <w:snapToGrid/>
          <w:szCs w:val="22"/>
          <w:lang w:val="lt-LT"/>
        </w:rPr>
      </w:pPr>
    </w:p>
    <w:p w14:paraId="0054C3FC" w14:textId="5B0D290B" w:rsidR="00DA05C0" w:rsidRPr="00DA05C0" w:rsidRDefault="00DA05C0" w:rsidP="00DA05C0">
      <w:pPr>
        <w:keepNext/>
        <w:keepLines/>
        <w:spacing w:line="240" w:lineRule="auto"/>
        <w:ind w:left="567" w:hanging="567"/>
        <w:outlineLvl w:val="2"/>
        <w:rPr>
          <w:b/>
          <w:snapToGrid/>
          <w:kern w:val="28"/>
          <w:szCs w:val="22"/>
          <w:lang w:val="lt-LT"/>
        </w:rPr>
      </w:pPr>
      <w:bookmarkStart w:id="51" w:name="_Toc129243117"/>
      <w:bookmarkStart w:id="52" w:name="_Toc129243242"/>
      <w:r w:rsidRPr="00DA05C0">
        <w:rPr>
          <w:b/>
          <w:snapToGrid/>
          <w:kern w:val="28"/>
          <w:szCs w:val="22"/>
          <w:lang w:val="lt-LT"/>
        </w:rPr>
        <w:t>6.2</w:t>
      </w:r>
      <w:r w:rsidRPr="00DA05C0">
        <w:rPr>
          <w:b/>
          <w:snapToGrid/>
          <w:kern w:val="28"/>
          <w:szCs w:val="22"/>
          <w:lang w:val="lt-LT"/>
        </w:rPr>
        <w:tab/>
        <w:t>Nesuderinamumas</w:t>
      </w:r>
      <w:bookmarkEnd w:id="51"/>
      <w:bookmarkEnd w:id="52"/>
      <w:r w:rsidR="00B25B05">
        <w:rPr>
          <w:b/>
          <w:snapToGrid/>
          <w:kern w:val="28"/>
          <w:szCs w:val="22"/>
          <w:lang w:val="lt-LT"/>
        </w:rPr>
        <w:fldChar w:fldCharType="begin"/>
      </w:r>
      <w:r w:rsidR="00B25B05">
        <w:rPr>
          <w:b/>
          <w:snapToGrid/>
          <w:kern w:val="28"/>
          <w:szCs w:val="22"/>
          <w:lang w:val="lt-LT"/>
        </w:rPr>
        <w:instrText xml:space="preserve"> DOCVARIABLE vault_nd_cb76cfc5-f82e-4bcd-84ad-bf4fc8eba811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4EEF50DF" w14:textId="77777777" w:rsidR="00DA05C0" w:rsidRPr="00DA05C0" w:rsidRDefault="00DA05C0" w:rsidP="00DA05C0">
      <w:pPr>
        <w:tabs>
          <w:tab w:val="clear" w:pos="567"/>
        </w:tabs>
        <w:spacing w:line="240" w:lineRule="auto"/>
        <w:rPr>
          <w:snapToGrid/>
          <w:szCs w:val="22"/>
          <w:lang w:val="lt-LT"/>
        </w:rPr>
      </w:pPr>
    </w:p>
    <w:p w14:paraId="4DFE48F0"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Duomenys nebūtini.</w:t>
      </w:r>
    </w:p>
    <w:p w14:paraId="2F4103D1" w14:textId="77777777" w:rsidR="00DA05C0" w:rsidRPr="00DA05C0" w:rsidRDefault="00DA05C0" w:rsidP="00DA05C0">
      <w:pPr>
        <w:tabs>
          <w:tab w:val="clear" w:pos="567"/>
        </w:tabs>
        <w:spacing w:line="240" w:lineRule="auto"/>
        <w:rPr>
          <w:snapToGrid/>
          <w:szCs w:val="22"/>
          <w:lang w:val="lt-LT"/>
        </w:rPr>
      </w:pPr>
    </w:p>
    <w:p w14:paraId="6C3C4097" w14:textId="57C6007B" w:rsidR="00DA05C0" w:rsidRPr="00DA05C0" w:rsidRDefault="00DA05C0" w:rsidP="00DA05C0">
      <w:pPr>
        <w:keepNext/>
        <w:keepLines/>
        <w:spacing w:line="240" w:lineRule="auto"/>
        <w:ind w:left="567" w:hanging="567"/>
        <w:outlineLvl w:val="2"/>
        <w:rPr>
          <w:b/>
          <w:snapToGrid/>
          <w:kern w:val="28"/>
          <w:szCs w:val="22"/>
          <w:lang w:val="lt-LT"/>
        </w:rPr>
      </w:pPr>
      <w:bookmarkStart w:id="53" w:name="_Toc129243118"/>
      <w:bookmarkStart w:id="54" w:name="_Toc129243243"/>
      <w:r w:rsidRPr="00DA05C0">
        <w:rPr>
          <w:b/>
          <w:snapToGrid/>
          <w:kern w:val="28"/>
          <w:szCs w:val="22"/>
          <w:lang w:val="lt-LT"/>
        </w:rPr>
        <w:t>6.3</w:t>
      </w:r>
      <w:r w:rsidRPr="00DA05C0">
        <w:rPr>
          <w:b/>
          <w:snapToGrid/>
          <w:kern w:val="28"/>
          <w:szCs w:val="22"/>
          <w:lang w:val="lt-LT"/>
        </w:rPr>
        <w:tab/>
        <w:t>Tinkamumo laikas</w:t>
      </w:r>
      <w:bookmarkEnd w:id="53"/>
      <w:bookmarkEnd w:id="54"/>
      <w:r w:rsidR="00B25B05">
        <w:rPr>
          <w:b/>
          <w:snapToGrid/>
          <w:kern w:val="28"/>
          <w:szCs w:val="22"/>
          <w:lang w:val="lt-LT"/>
        </w:rPr>
        <w:fldChar w:fldCharType="begin"/>
      </w:r>
      <w:r w:rsidR="00B25B05">
        <w:rPr>
          <w:b/>
          <w:snapToGrid/>
          <w:kern w:val="28"/>
          <w:szCs w:val="22"/>
          <w:lang w:val="lt-LT"/>
        </w:rPr>
        <w:instrText xml:space="preserve"> DOCVARIABLE vault_nd_24d68d0d-5179-4591-9246-9b783bc8098c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5E86CEA0" w14:textId="77777777" w:rsidR="00DA05C0" w:rsidRPr="00DA05C0" w:rsidRDefault="00DA05C0" w:rsidP="00DA05C0">
      <w:pPr>
        <w:tabs>
          <w:tab w:val="clear" w:pos="567"/>
        </w:tabs>
        <w:spacing w:line="240" w:lineRule="auto"/>
        <w:rPr>
          <w:snapToGrid/>
          <w:szCs w:val="22"/>
          <w:lang w:val="lt-LT"/>
        </w:rPr>
      </w:pPr>
    </w:p>
    <w:p w14:paraId="74B1AE02"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2 metai.</w:t>
      </w:r>
    </w:p>
    <w:p w14:paraId="5F6D736B" w14:textId="77777777" w:rsidR="00DA05C0" w:rsidRPr="00DA05C0" w:rsidRDefault="00DA05C0" w:rsidP="00DA05C0">
      <w:pPr>
        <w:tabs>
          <w:tab w:val="clear" w:pos="567"/>
        </w:tabs>
        <w:spacing w:line="240" w:lineRule="auto"/>
        <w:rPr>
          <w:snapToGrid/>
          <w:szCs w:val="22"/>
          <w:lang w:val="lt-LT"/>
        </w:rPr>
      </w:pPr>
    </w:p>
    <w:p w14:paraId="04F1B0E8" w14:textId="334451B1" w:rsidR="00DA05C0" w:rsidRPr="00DA05C0" w:rsidRDefault="00DA05C0" w:rsidP="00DA05C0">
      <w:pPr>
        <w:keepNext/>
        <w:keepLines/>
        <w:spacing w:line="240" w:lineRule="auto"/>
        <w:ind w:left="567" w:hanging="567"/>
        <w:outlineLvl w:val="2"/>
        <w:rPr>
          <w:b/>
          <w:snapToGrid/>
          <w:kern w:val="28"/>
          <w:szCs w:val="22"/>
          <w:lang w:val="lt-LT"/>
        </w:rPr>
      </w:pPr>
      <w:bookmarkStart w:id="55" w:name="_Toc129243119"/>
      <w:bookmarkStart w:id="56" w:name="_Toc129243244"/>
      <w:r w:rsidRPr="00DA05C0">
        <w:rPr>
          <w:b/>
          <w:snapToGrid/>
          <w:kern w:val="28"/>
          <w:szCs w:val="22"/>
          <w:lang w:val="lt-LT"/>
        </w:rPr>
        <w:t>6.4</w:t>
      </w:r>
      <w:r w:rsidRPr="00DA05C0">
        <w:rPr>
          <w:b/>
          <w:snapToGrid/>
          <w:kern w:val="28"/>
          <w:szCs w:val="22"/>
          <w:lang w:val="lt-LT"/>
        </w:rPr>
        <w:tab/>
        <w:t>Specialios laikymo sąlygos</w:t>
      </w:r>
      <w:bookmarkEnd w:id="55"/>
      <w:bookmarkEnd w:id="56"/>
      <w:r w:rsidR="00B25B05">
        <w:rPr>
          <w:b/>
          <w:snapToGrid/>
          <w:kern w:val="28"/>
          <w:szCs w:val="22"/>
          <w:lang w:val="lt-LT"/>
        </w:rPr>
        <w:fldChar w:fldCharType="begin"/>
      </w:r>
      <w:r w:rsidR="00B25B05">
        <w:rPr>
          <w:b/>
          <w:snapToGrid/>
          <w:kern w:val="28"/>
          <w:szCs w:val="22"/>
          <w:lang w:val="lt-LT"/>
        </w:rPr>
        <w:instrText xml:space="preserve"> DOCVARIABLE vault_nd_269286b8-2d99-4972-ad54-6a24e9619eb2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471C7060" w14:textId="77777777" w:rsidR="00DA05C0" w:rsidRPr="00DA05C0" w:rsidRDefault="00DA05C0" w:rsidP="00DA05C0">
      <w:pPr>
        <w:tabs>
          <w:tab w:val="clear" w:pos="567"/>
        </w:tabs>
        <w:spacing w:line="240" w:lineRule="auto"/>
        <w:rPr>
          <w:snapToGrid/>
          <w:szCs w:val="22"/>
          <w:lang w:val="lt-LT"/>
        </w:rPr>
      </w:pPr>
    </w:p>
    <w:p w14:paraId="290FE047" w14:textId="5841B454" w:rsidR="00DA05C0" w:rsidRPr="00DA05C0" w:rsidRDefault="00DA05C0" w:rsidP="00DA05C0">
      <w:pPr>
        <w:tabs>
          <w:tab w:val="clear" w:pos="567"/>
        </w:tabs>
        <w:spacing w:line="240" w:lineRule="auto"/>
        <w:rPr>
          <w:snapToGrid/>
          <w:szCs w:val="22"/>
          <w:lang w:val="lt-LT"/>
        </w:rPr>
      </w:pPr>
      <w:r w:rsidRPr="00DA05C0">
        <w:rPr>
          <w:noProof/>
          <w:snapToGrid/>
          <w:szCs w:val="22"/>
          <w:lang w:val="lt-LT"/>
        </w:rPr>
        <w:t xml:space="preserve">Laikyti ne aukštesnėje kaip </w:t>
      </w:r>
      <w:r w:rsidR="0053779C" w:rsidRPr="0053779C">
        <w:rPr>
          <w:noProof/>
          <w:snapToGrid/>
          <w:szCs w:val="22"/>
          <w:lang w:val="lt-LT"/>
        </w:rPr>
        <w:t>25</w:t>
      </w:r>
      <w:r w:rsidRPr="00DA05C0">
        <w:rPr>
          <w:noProof/>
          <w:snapToGrid/>
          <w:szCs w:val="22"/>
          <w:lang w:val="lt-LT"/>
        </w:rPr>
        <w:t> </w:t>
      </w:r>
      <w:r w:rsidRPr="00DA05C0">
        <w:rPr>
          <w:noProof/>
          <w:snapToGrid/>
          <w:szCs w:val="22"/>
          <w:lang w:val="lt-LT"/>
        </w:rPr>
        <w:sym w:font="Symbol" w:char="F0B0"/>
      </w:r>
      <w:r w:rsidRPr="00DA05C0">
        <w:rPr>
          <w:noProof/>
          <w:snapToGrid/>
          <w:szCs w:val="22"/>
          <w:lang w:val="lt-LT"/>
        </w:rPr>
        <w:t>C temperatūroje.</w:t>
      </w:r>
    </w:p>
    <w:p w14:paraId="611BCF9E" w14:textId="77777777" w:rsidR="00DA05C0" w:rsidRPr="00DA05C0" w:rsidRDefault="00DA05C0" w:rsidP="00DA05C0">
      <w:pPr>
        <w:tabs>
          <w:tab w:val="clear" w:pos="567"/>
        </w:tabs>
        <w:spacing w:line="240" w:lineRule="auto"/>
        <w:rPr>
          <w:snapToGrid/>
          <w:szCs w:val="22"/>
          <w:lang w:val="lt-LT"/>
        </w:rPr>
      </w:pPr>
    </w:p>
    <w:p w14:paraId="02F8D9B6" w14:textId="4C5C1F0A" w:rsidR="00DA05C0" w:rsidRPr="00DA05C0" w:rsidRDefault="00DA05C0" w:rsidP="00DA05C0">
      <w:pPr>
        <w:keepNext/>
        <w:keepLines/>
        <w:spacing w:line="240" w:lineRule="auto"/>
        <w:ind w:left="567" w:hanging="567"/>
        <w:outlineLvl w:val="2"/>
        <w:rPr>
          <w:b/>
          <w:snapToGrid/>
          <w:kern w:val="28"/>
          <w:szCs w:val="22"/>
          <w:lang w:val="lt-LT"/>
        </w:rPr>
      </w:pPr>
      <w:bookmarkStart w:id="57" w:name="_Toc129243120"/>
      <w:bookmarkStart w:id="58" w:name="_Toc129243245"/>
      <w:r w:rsidRPr="00DA05C0">
        <w:rPr>
          <w:b/>
          <w:snapToGrid/>
          <w:kern w:val="28"/>
          <w:szCs w:val="22"/>
          <w:lang w:val="lt-LT"/>
        </w:rPr>
        <w:t>6.5</w:t>
      </w:r>
      <w:r w:rsidRPr="00DA05C0">
        <w:rPr>
          <w:b/>
          <w:snapToGrid/>
          <w:kern w:val="28"/>
          <w:szCs w:val="22"/>
          <w:lang w:val="lt-LT"/>
        </w:rPr>
        <w:tab/>
        <w:t>Talpyklės pobūdis</w:t>
      </w:r>
      <w:r w:rsidRPr="00DA05C0" w:rsidDel="002A049D">
        <w:rPr>
          <w:b/>
          <w:snapToGrid/>
          <w:kern w:val="28"/>
          <w:szCs w:val="22"/>
          <w:lang w:val="lt-LT"/>
        </w:rPr>
        <w:t xml:space="preserve"> </w:t>
      </w:r>
      <w:r w:rsidRPr="00DA05C0">
        <w:rPr>
          <w:b/>
          <w:snapToGrid/>
          <w:kern w:val="28"/>
          <w:szCs w:val="22"/>
          <w:lang w:val="lt-LT"/>
        </w:rPr>
        <w:t>ir jos turinys</w:t>
      </w:r>
      <w:bookmarkEnd w:id="57"/>
      <w:bookmarkEnd w:id="58"/>
      <w:r w:rsidR="00B25B05">
        <w:rPr>
          <w:b/>
          <w:snapToGrid/>
          <w:kern w:val="28"/>
          <w:szCs w:val="22"/>
          <w:lang w:val="lt-LT"/>
        </w:rPr>
        <w:fldChar w:fldCharType="begin"/>
      </w:r>
      <w:r w:rsidR="00B25B05">
        <w:rPr>
          <w:b/>
          <w:snapToGrid/>
          <w:kern w:val="28"/>
          <w:szCs w:val="22"/>
          <w:lang w:val="lt-LT"/>
        </w:rPr>
        <w:instrText xml:space="preserve"> DOCVARIABLE vault_nd_a9a8cdb8-197a-4050-ac6e-545b19ad5705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1FC4D184" w14:textId="77777777" w:rsidR="00DA05C0" w:rsidRPr="00DA05C0" w:rsidRDefault="00DA05C0" w:rsidP="00DA05C0">
      <w:pPr>
        <w:tabs>
          <w:tab w:val="clear" w:pos="567"/>
        </w:tabs>
        <w:spacing w:line="240" w:lineRule="auto"/>
        <w:rPr>
          <w:snapToGrid/>
          <w:szCs w:val="22"/>
          <w:lang w:val="lt-LT"/>
        </w:rPr>
      </w:pPr>
    </w:p>
    <w:p w14:paraId="5CA689D9"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Terminiu būdu suformuota PVC ir aliuminio folijos lizdinė plokštelė.</w:t>
      </w:r>
    </w:p>
    <w:p w14:paraId="7C0332F4"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Dėžutėje yra 50 arba 60 dengtų tablečių.</w:t>
      </w:r>
    </w:p>
    <w:p w14:paraId="21C6B4C7" w14:textId="77777777" w:rsidR="00DA05C0" w:rsidRPr="00DA05C0" w:rsidRDefault="00DA05C0" w:rsidP="00DA05C0">
      <w:pPr>
        <w:tabs>
          <w:tab w:val="clear" w:pos="567"/>
        </w:tabs>
        <w:spacing w:line="240" w:lineRule="auto"/>
        <w:ind w:left="567" w:hanging="567"/>
        <w:rPr>
          <w:snapToGrid/>
          <w:szCs w:val="22"/>
          <w:lang w:val="lt-LT"/>
        </w:rPr>
      </w:pPr>
      <w:bookmarkStart w:id="59" w:name="_Hlk48664843"/>
      <w:r w:rsidRPr="00DA05C0">
        <w:rPr>
          <w:snapToGrid/>
          <w:szCs w:val="22"/>
          <w:lang w:val="lt-LT"/>
        </w:rPr>
        <w:t>Gali būti tiekiamos ne visų dydžių pakuotės.</w:t>
      </w:r>
      <w:bookmarkEnd w:id="59"/>
    </w:p>
    <w:p w14:paraId="5F11ECC4" w14:textId="77777777" w:rsidR="00DA05C0" w:rsidRPr="00DA05C0" w:rsidRDefault="00DA05C0" w:rsidP="00DA05C0">
      <w:pPr>
        <w:tabs>
          <w:tab w:val="clear" w:pos="567"/>
        </w:tabs>
        <w:spacing w:line="240" w:lineRule="auto"/>
        <w:rPr>
          <w:snapToGrid/>
          <w:szCs w:val="22"/>
          <w:lang w:val="lt-LT"/>
        </w:rPr>
      </w:pPr>
    </w:p>
    <w:p w14:paraId="4DB4F711" w14:textId="566B32A6" w:rsidR="00DA05C0" w:rsidRPr="00DA05C0" w:rsidRDefault="00DA05C0" w:rsidP="00DA05C0">
      <w:pPr>
        <w:keepNext/>
        <w:keepLines/>
        <w:spacing w:line="240" w:lineRule="auto"/>
        <w:ind w:left="567" w:hanging="567"/>
        <w:outlineLvl w:val="2"/>
        <w:rPr>
          <w:b/>
          <w:snapToGrid/>
          <w:kern w:val="28"/>
          <w:szCs w:val="22"/>
          <w:lang w:val="lt-LT"/>
        </w:rPr>
      </w:pPr>
      <w:bookmarkStart w:id="60" w:name="_Toc129243121"/>
      <w:bookmarkStart w:id="61" w:name="_Toc129243246"/>
      <w:r w:rsidRPr="00DA05C0">
        <w:rPr>
          <w:b/>
          <w:snapToGrid/>
          <w:kern w:val="28"/>
          <w:szCs w:val="22"/>
          <w:lang w:val="lt-LT"/>
        </w:rPr>
        <w:t>6.6</w:t>
      </w:r>
      <w:r w:rsidRPr="00DA05C0">
        <w:rPr>
          <w:b/>
          <w:snapToGrid/>
          <w:kern w:val="28"/>
          <w:szCs w:val="22"/>
          <w:lang w:val="lt-LT"/>
        </w:rPr>
        <w:tab/>
        <w:t>Specialūs reikalavimai atliekoms tvarkyti</w:t>
      </w:r>
      <w:bookmarkEnd w:id="60"/>
      <w:bookmarkEnd w:id="61"/>
      <w:r w:rsidR="00B25B05">
        <w:rPr>
          <w:b/>
          <w:snapToGrid/>
          <w:kern w:val="28"/>
          <w:szCs w:val="22"/>
          <w:lang w:val="lt-LT"/>
        </w:rPr>
        <w:fldChar w:fldCharType="begin"/>
      </w:r>
      <w:r w:rsidR="00B25B05">
        <w:rPr>
          <w:b/>
          <w:snapToGrid/>
          <w:kern w:val="28"/>
          <w:szCs w:val="22"/>
          <w:lang w:val="lt-LT"/>
        </w:rPr>
        <w:instrText xml:space="preserve"> DOCVARIABLE vault_nd_c25b4062-ee9b-4301-9e6d-9187d2974a5f \* MERGEFORMAT </w:instrText>
      </w:r>
      <w:r w:rsidR="00B25B05">
        <w:rPr>
          <w:b/>
          <w:snapToGrid/>
          <w:kern w:val="28"/>
          <w:szCs w:val="22"/>
          <w:lang w:val="lt-LT"/>
        </w:rPr>
        <w:fldChar w:fldCharType="separate"/>
      </w:r>
      <w:r w:rsidR="00B25B05">
        <w:rPr>
          <w:b/>
          <w:snapToGrid/>
          <w:kern w:val="28"/>
          <w:szCs w:val="22"/>
          <w:lang w:val="lt-LT"/>
        </w:rPr>
        <w:t xml:space="preserve"> </w:t>
      </w:r>
      <w:r w:rsidR="00B25B05">
        <w:rPr>
          <w:b/>
          <w:snapToGrid/>
          <w:kern w:val="28"/>
          <w:szCs w:val="22"/>
          <w:lang w:val="lt-LT"/>
        </w:rPr>
        <w:fldChar w:fldCharType="end"/>
      </w:r>
    </w:p>
    <w:p w14:paraId="3277152D" w14:textId="77777777" w:rsidR="00DA05C0" w:rsidRPr="00DA05C0" w:rsidRDefault="00DA05C0" w:rsidP="00DA05C0">
      <w:pPr>
        <w:tabs>
          <w:tab w:val="clear" w:pos="567"/>
        </w:tabs>
        <w:spacing w:line="240" w:lineRule="auto"/>
        <w:rPr>
          <w:snapToGrid/>
          <w:szCs w:val="22"/>
          <w:lang w:val="lt-LT"/>
        </w:rPr>
      </w:pPr>
    </w:p>
    <w:p w14:paraId="1D743C90"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Specialių reikalavimų nėra.</w:t>
      </w:r>
    </w:p>
    <w:p w14:paraId="0F44124B" w14:textId="77777777" w:rsidR="00DA05C0" w:rsidRPr="00DA05C0" w:rsidRDefault="00DA05C0" w:rsidP="00DA05C0">
      <w:pPr>
        <w:tabs>
          <w:tab w:val="clear" w:pos="567"/>
        </w:tabs>
        <w:spacing w:line="240" w:lineRule="auto"/>
        <w:rPr>
          <w:snapToGrid/>
          <w:szCs w:val="22"/>
          <w:lang w:val="lt-LT"/>
        </w:rPr>
      </w:pPr>
    </w:p>
    <w:p w14:paraId="417E80A4" w14:textId="77777777" w:rsidR="00DA05C0" w:rsidRPr="00DA05C0" w:rsidRDefault="00DA05C0" w:rsidP="00DA05C0">
      <w:pPr>
        <w:tabs>
          <w:tab w:val="clear" w:pos="567"/>
        </w:tabs>
        <w:spacing w:line="240" w:lineRule="auto"/>
        <w:rPr>
          <w:snapToGrid/>
          <w:szCs w:val="22"/>
          <w:lang w:val="lt-LT"/>
        </w:rPr>
      </w:pPr>
    </w:p>
    <w:p w14:paraId="2D19F2AA" w14:textId="433B4168" w:rsidR="00DA05C0" w:rsidRPr="00DA05C0" w:rsidRDefault="00DA05C0" w:rsidP="00DA05C0">
      <w:pPr>
        <w:keepNext/>
        <w:spacing w:line="240" w:lineRule="auto"/>
        <w:ind w:left="567" w:hanging="567"/>
        <w:outlineLvl w:val="1"/>
        <w:rPr>
          <w:b/>
          <w:snapToGrid/>
          <w:szCs w:val="22"/>
          <w:lang w:val="lt-LT"/>
        </w:rPr>
      </w:pPr>
      <w:bookmarkStart w:id="62" w:name="_Toc129243122"/>
      <w:bookmarkStart w:id="63" w:name="_Toc129243247"/>
      <w:r w:rsidRPr="00DA05C0">
        <w:rPr>
          <w:b/>
          <w:snapToGrid/>
          <w:szCs w:val="22"/>
          <w:lang w:val="lt-LT"/>
        </w:rPr>
        <w:t>7.</w:t>
      </w:r>
      <w:r w:rsidRPr="00DA05C0">
        <w:rPr>
          <w:b/>
          <w:snapToGrid/>
          <w:szCs w:val="22"/>
          <w:lang w:val="lt-LT"/>
        </w:rPr>
        <w:tab/>
      </w:r>
      <w:bookmarkEnd w:id="62"/>
      <w:bookmarkEnd w:id="63"/>
      <w:r w:rsidRPr="00DA05C0">
        <w:rPr>
          <w:b/>
          <w:snapToGrid/>
          <w:szCs w:val="22"/>
          <w:lang w:val="lt-LT"/>
        </w:rPr>
        <w:t>REGISTRUOTOJAS</w:t>
      </w:r>
      <w:r w:rsidR="00B25B05">
        <w:rPr>
          <w:b/>
          <w:snapToGrid/>
          <w:szCs w:val="22"/>
          <w:lang w:val="lt-LT"/>
        </w:rPr>
        <w:fldChar w:fldCharType="begin"/>
      </w:r>
      <w:r w:rsidR="00B25B05">
        <w:rPr>
          <w:b/>
          <w:snapToGrid/>
          <w:szCs w:val="22"/>
          <w:lang w:val="lt-LT"/>
        </w:rPr>
        <w:instrText xml:space="preserve"> DOCVARIABLE VAULT_ND_0a885b52-ddb7-4314-85aa-62dbb4df9616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577F2A7D" w14:textId="77777777" w:rsidR="00DA05C0" w:rsidRPr="00DA05C0" w:rsidRDefault="00DA05C0" w:rsidP="00DA05C0">
      <w:pPr>
        <w:tabs>
          <w:tab w:val="clear" w:pos="567"/>
        </w:tabs>
        <w:spacing w:line="240" w:lineRule="auto"/>
        <w:rPr>
          <w:snapToGrid/>
          <w:szCs w:val="22"/>
          <w:lang w:val="lt-LT"/>
        </w:rPr>
      </w:pPr>
    </w:p>
    <w:p w14:paraId="00453F7D" w14:textId="2FE6B6FA" w:rsidR="009F3E0F" w:rsidRPr="0091248B" w:rsidRDefault="009F3E0F" w:rsidP="009F3E0F">
      <w:pPr>
        <w:rPr>
          <w:szCs w:val="22"/>
        </w:rPr>
      </w:pPr>
      <w:r>
        <w:rPr>
          <w:szCs w:val="22"/>
        </w:rPr>
        <w:t>O</w:t>
      </w:r>
      <w:r w:rsidRPr="0091248B">
        <w:rPr>
          <w:szCs w:val="22"/>
        </w:rPr>
        <w:t>pella Healthcare France SAS</w:t>
      </w:r>
    </w:p>
    <w:p w14:paraId="521E02B7" w14:textId="77777777" w:rsidR="005C74B4" w:rsidRPr="005C74B4" w:rsidRDefault="005C74B4" w:rsidP="005C74B4">
      <w:pPr>
        <w:rPr>
          <w:szCs w:val="22"/>
        </w:rPr>
      </w:pPr>
      <w:r w:rsidRPr="005C74B4">
        <w:rPr>
          <w:szCs w:val="22"/>
        </w:rPr>
        <w:t xml:space="preserve">157 Avenue Charles De Gaulle </w:t>
      </w:r>
    </w:p>
    <w:p w14:paraId="1E55C277" w14:textId="77777777" w:rsidR="00EF3ECD" w:rsidRDefault="005C74B4" w:rsidP="005C74B4">
      <w:pPr>
        <w:rPr>
          <w:szCs w:val="22"/>
        </w:rPr>
      </w:pPr>
      <w:r w:rsidRPr="005C74B4">
        <w:rPr>
          <w:szCs w:val="22"/>
        </w:rPr>
        <w:t xml:space="preserve">92200 Neuilly-sur-Seine </w:t>
      </w:r>
    </w:p>
    <w:p w14:paraId="062A5F37" w14:textId="77777777" w:rsidR="009F3E0F" w:rsidRDefault="009F3E0F" w:rsidP="009F3E0F">
      <w:pPr>
        <w:rPr>
          <w:szCs w:val="22"/>
        </w:rPr>
      </w:pPr>
      <w:proofErr w:type="spellStart"/>
      <w:r w:rsidRPr="0091248B">
        <w:rPr>
          <w:szCs w:val="22"/>
        </w:rPr>
        <w:t>Prancūzija</w:t>
      </w:r>
      <w:proofErr w:type="spellEnd"/>
    </w:p>
    <w:p w14:paraId="6885B281" w14:textId="77777777" w:rsidR="00DA05C0" w:rsidRPr="00DA05C0" w:rsidRDefault="00DA05C0" w:rsidP="00DA05C0">
      <w:pPr>
        <w:tabs>
          <w:tab w:val="clear" w:pos="567"/>
        </w:tabs>
        <w:spacing w:line="240" w:lineRule="auto"/>
        <w:rPr>
          <w:snapToGrid/>
          <w:szCs w:val="22"/>
          <w:lang w:val="lt-LT"/>
        </w:rPr>
      </w:pPr>
    </w:p>
    <w:p w14:paraId="6C1DF4DF" w14:textId="77777777" w:rsidR="00DA05C0" w:rsidRPr="00DA05C0" w:rsidRDefault="00DA05C0" w:rsidP="00DA05C0">
      <w:pPr>
        <w:tabs>
          <w:tab w:val="clear" w:pos="567"/>
        </w:tabs>
        <w:spacing w:line="240" w:lineRule="auto"/>
        <w:rPr>
          <w:snapToGrid/>
          <w:szCs w:val="22"/>
          <w:lang w:val="lt-LT"/>
        </w:rPr>
      </w:pPr>
    </w:p>
    <w:p w14:paraId="5448126F" w14:textId="1FDEE157" w:rsidR="00DA05C0" w:rsidRPr="00DA05C0" w:rsidRDefault="00DA05C0" w:rsidP="00DA05C0">
      <w:pPr>
        <w:keepNext/>
        <w:spacing w:line="240" w:lineRule="auto"/>
        <w:ind w:left="567" w:hanging="567"/>
        <w:outlineLvl w:val="1"/>
        <w:rPr>
          <w:b/>
          <w:snapToGrid/>
          <w:szCs w:val="22"/>
          <w:lang w:val="lt-LT"/>
        </w:rPr>
      </w:pPr>
      <w:bookmarkStart w:id="64" w:name="_Toc129243123"/>
      <w:bookmarkStart w:id="65" w:name="_Toc129243248"/>
      <w:r w:rsidRPr="00DA05C0">
        <w:rPr>
          <w:b/>
          <w:snapToGrid/>
          <w:szCs w:val="22"/>
          <w:lang w:val="lt-LT"/>
        </w:rPr>
        <w:t>8.</w:t>
      </w:r>
      <w:r w:rsidRPr="00DA05C0">
        <w:rPr>
          <w:b/>
          <w:snapToGrid/>
          <w:szCs w:val="22"/>
          <w:lang w:val="lt-LT"/>
        </w:rPr>
        <w:tab/>
        <w:t>REGISTRACIJOS PAŽYMĖJIMO NUMERIS</w:t>
      </w:r>
      <w:bookmarkEnd w:id="64"/>
      <w:bookmarkEnd w:id="65"/>
      <w:r w:rsidRPr="00DA05C0">
        <w:rPr>
          <w:b/>
          <w:snapToGrid/>
          <w:szCs w:val="22"/>
          <w:lang w:val="lt-LT"/>
        </w:rPr>
        <w:t xml:space="preserve"> (-IAI)</w:t>
      </w:r>
      <w:r w:rsidR="00B25B05">
        <w:rPr>
          <w:b/>
          <w:snapToGrid/>
          <w:szCs w:val="22"/>
          <w:lang w:val="lt-LT"/>
        </w:rPr>
        <w:fldChar w:fldCharType="begin"/>
      </w:r>
      <w:r w:rsidR="00B25B05">
        <w:rPr>
          <w:b/>
          <w:snapToGrid/>
          <w:szCs w:val="22"/>
          <w:lang w:val="lt-LT"/>
        </w:rPr>
        <w:instrText xml:space="preserve"> DOCVARIABLE VAULT_ND_63606008-360c-4a89-ae4c-d8a24cb30d81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6BF81D3D" w14:textId="77777777" w:rsidR="00DA05C0" w:rsidRPr="00DA05C0" w:rsidRDefault="00DA05C0" w:rsidP="00DA05C0">
      <w:pPr>
        <w:tabs>
          <w:tab w:val="clear" w:pos="567"/>
        </w:tabs>
        <w:spacing w:line="240" w:lineRule="auto"/>
        <w:rPr>
          <w:snapToGrid/>
          <w:szCs w:val="22"/>
          <w:lang w:val="lt-LT"/>
        </w:rPr>
      </w:pPr>
    </w:p>
    <w:p w14:paraId="2886A319" w14:textId="77777777" w:rsidR="00DA05C0" w:rsidRPr="00DA05C0" w:rsidRDefault="00DA05C0" w:rsidP="00DA05C0">
      <w:pPr>
        <w:tabs>
          <w:tab w:val="clear" w:pos="567"/>
        </w:tabs>
        <w:spacing w:line="240" w:lineRule="auto"/>
        <w:ind w:left="567" w:hanging="567"/>
        <w:rPr>
          <w:bCs/>
          <w:snapToGrid/>
          <w:szCs w:val="22"/>
          <w:lang w:val="lt-LT"/>
        </w:rPr>
      </w:pPr>
      <w:r w:rsidRPr="00DA05C0">
        <w:rPr>
          <w:bCs/>
          <w:snapToGrid/>
          <w:szCs w:val="22"/>
          <w:lang w:val="lt-LT"/>
        </w:rPr>
        <w:t>N50 - LT/1/96/1858/001</w:t>
      </w:r>
    </w:p>
    <w:p w14:paraId="502BCC53"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N60 - LT/1/96/1858/002</w:t>
      </w:r>
    </w:p>
    <w:p w14:paraId="3B4A689D" w14:textId="77777777" w:rsidR="00DA05C0" w:rsidRPr="00DA05C0" w:rsidRDefault="00DA05C0" w:rsidP="00DA05C0">
      <w:pPr>
        <w:tabs>
          <w:tab w:val="clear" w:pos="567"/>
        </w:tabs>
        <w:spacing w:line="240" w:lineRule="auto"/>
        <w:rPr>
          <w:snapToGrid/>
          <w:szCs w:val="22"/>
          <w:lang w:val="lt-LT"/>
        </w:rPr>
      </w:pPr>
    </w:p>
    <w:p w14:paraId="309C2E6C" w14:textId="77777777" w:rsidR="00DA05C0" w:rsidRPr="00DA05C0" w:rsidRDefault="00DA05C0" w:rsidP="00DA05C0">
      <w:pPr>
        <w:tabs>
          <w:tab w:val="clear" w:pos="567"/>
        </w:tabs>
        <w:spacing w:line="240" w:lineRule="auto"/>
        <w:rPr>
          <w:snapToGrid/>
          <w:szCs w:val="22"/>
          <w:lang w:val="lt-LT"/>
        </w:rPr>
      </w:pPr>
    </w:p>
    <w:p w14:paraId="72ADA179" w14:textId="136885A7" w:rsidR="00DA05C0" w:rsidRPr="00DA05C0" w:rsidRDefault="00DA05C0" w:rsidP="00DA05C0">
      <w:pPr>
        <w:keepNext/>
        <w:spacing w:line="240" w:lineRule="auto"/>
        <w:ind w:left="567" w:hanging="567"/>
        <w:outlineLvl w:val="1"/>
        <w:rPr>
          <w:b/>
          <w:snapToGrid/>
          <w:szCs w:val="22"/>
          <w:lang w:val="lt-LT"/>
        </w:rPr>
      </w:pPr>
      <w:bookmarkStart w:id="66" w:name="_Toc129243124"/>
      <w:bookmarkStart w:id="67" w:name="_Toc129243249"/>
      <w:r w:rsidRPr="00DA05C0">
        <w:rPr>
          <w:b/>
          <w:snapToGrid/>
          <w:szCs w:val="22"/>
          <w:lang w:val="lt-LT"/>
        </w:rPr>
        <w:t>9.</w:t>
      </w:r>
      <w:r w:rsidRPr="00DA05C0">
        <w:rPr>
          <w:b/>
          <w:snapToGrid/>
          <w:szCs w:val="22"/>
          <w:lang w:val="lt-LT"/>
        </w:rPr>
        <w:tab/>
        <w:t>REGISTRAVIMO / PERREGISTRAVIMO DATA</w:t>
      </w:r>
      <w:bookmarkEnd w:id="66"/>
      <w:bookmarkEnd w:id="67"/>
      <w:r w:rsidR="00B25B05">
        <w:rPr>
          <w:b/>
          <w:snapToGrid/>
          <w:szCs w:val="22"/>
          <w:lang w:val="lt-LT"/>
        </w:rPr>
        <w:fldChar w:fldCharType="begin"/>
      </w:r>
      <w:r w:rsidR="00B25B05">
        <w:rPr>
          <w:b/>
          <w:snapToGrid/>
          <w:szCs w:val="22"/>
          <w:lang w:val="lt-LT"/>
        </w:rPr>
        <w:instrText xml:space="preserve"> DOCVARIABLE VAULT_ND_8b23fa0e-256b-4c76-a217-6c99e23d5162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0A18A0A9" w14:textId="77777777" w:rsidR="00DA05C0" w:rsidRPr="00DA05C0" w:rsidRDefault="00DA05C0" w:rsidP="00DA05C0">
      <w:pPr>
        <w:tabs>
          <w:tab w:val="clear" w:pos="567"/>
        </w:tabs>
        <w:spacing w:line="240" w:lineRule="auto"/>
        <w:rPr>
          <w:snapToGrid/>
          <w:szCs w:val="22"/>
          <w:lang w:val="lt-LT"/>
        </w:rPr>
      </w:pPr>
    </w:p>
    <w:p w14:paraId="6DD8370D" w14:textId="77777777" w:rsidR="00DA05C0" w:rsidRPr="00DA05C0" w:rsidRDefault="00DA05C0" w:rsidP="00DA05C0">
      <w:pPr>
        <w:tabs>
          <w:tab w:val="clear" w:pos="567"/>
        </w:tabs>
        <w:spacing w:line="240" w:lineRule="auto"/>
        <w:rPr>
          <w:szCs w:val="22"/>
          <w:lang w:val="lt-LT"/>
        </w:rPr>
      </w:pPr>
      <w:r w:rsidRPr="00DA05C0">
        <w:rPr>
          <w:noProof/>
          <w:szCs w:val="22"/>
          <w:lang w:val="lt-LT"/>
        </w:rPr>
        <w:t>Registravimo data 1996 m. liepos 2 d.</w:t>
      </w:r>
    </w:p>
    <w:p w14:paraId="1AC4EEC0" w14:textId="77777777" w:rsidR="00DA05C0" w:rsidRPr="00DA05C0" w:rsidRDefault="00DA05C0" w:rsidP="00DA05C0">
      <w:pPr>
        <w:tabs>
          <w:tab w:val="clear" w:pos="567"/>
        </w:tabs>
        <w:spacing w:line="240" w:lineRule="auto"/>
        <w:rPr>
          <w:szCs w:val="22"/>
          <w:lang w:val="lt-LT"/>
        </w:rPr>
      </w:pPr>
      <w:r w:rsidRPr="00DA05C0">
        <w:rPr>
          <w:noProof/>
          <w:szCs w:val="22"/>
          <w:lang w:val="lt-LT"/>
        </w:rPr>
        <w:t xml:space="preserve">Paskutinio perregistravimo data </w:t>
      </w:r>
      <w:r w:rsidRPr="00DA05C0">
        <w:rPr>
          <w:snapToGrid/>
          <w:szCs w:val="22"/>
          <w:lang w:val="lt-LT"/>
        </w:rPr>
        <w:t>2010 </w:t>
      </w:r>
      <w:r w:rsidRPr="00DA05C0">
        <w:rPr>
          <w:noProof/>
          <w:szCs w:val="22"/>
          <w:lang w:val="lt-LT"/>
        </w:rPr>
        <w:t xml:space="preserve">m. vasario </w:t>
      </w:r>
      <w:r w:rsidRPr="00DA05C0">
        <w:rPr>
          <w:snapToGrid/>
          <w:szCs w:val="22"/>
          <w:lang w:val="lt-LT"/>
        </w:rPr>
        <w:t>4</w:t>
      </w:r>
      <w:r w:rsidRPr="00DA05C0">
        <w:rPr>
          <w:noProof/>
          <w:szCs w:val="22"/>
          <w:lang w:val="lt-LT"/>
        </w:rPr>
        <w:t> d.</w:t>
      </w:r>
    </w:p>
    <w:p w14:paraId="10080D80" w14:textId="77777777" w:rsidR="00DA05C0" w:rsidRPr="00DA05C0" w:rsidRDefault="00DA05C0" w:rsidP="00DA05C0">
      <w:pPr>
        <w:tabs>
          <w:tab w:val="clear" w:pos="567"/>
        </w:tabs>
        <w:spacing w:line="240" w:lineRule="auto"/>
        <w:rPr>
          <w:snapToGrid/>
          <w:szCs w:val="22"/>
          <w:lang w:val="lt-LT"/>
        </w:rPr>
      </w:pPr>
    </w:p>
    <w:p w14:paraId="1FFAA17F" w14:textId="77777777" w:rsidR="00DA05C0" w:rsidRPr="00DA05C0" w:rsidRDefault="00DA05C0" w:rsidP="00DA05C0">
      <w:pPr>
        <w:tabs>
          <w:tab w:val="clear" w:pos="567"/>
        </w:tabs>
        <w:spacing w:line="240" w:lineRule="auto"/>
        <w:rPr>
          <w:snapToGrid/>
          <w:szCs w:val="22"/>
          <w:lang w:val="lt-LT"/>
        </w:rPr>
      </w:pPr>
    </w:p>
    <w:p w14:paraId="6D124F3D" w14:textId="1E05E313" w:rsidR="00DA05C0" w:rsidRPr="00DA05C0" w:rsidRDefault="00DA05C0" w:rsidP="00DA05C0">
      <w:pPr>
        <w:keepNext/>
        <w:spacing w:line="240" w:lineRule="auto"/>
        <w:ind w:left="567" w:hanging="567"/>
        <w:outlineLvl w:val="1"/>
        <w:rPr>
          <w:b/>
          <w:snapToGrid/>
          <w:szCs w:val="22"/>
          <w:lang w:val="lt-LT"/>
        </w:rPr>
      </w:pPr>
      <w:bookmarkStart w:id="68" w:name="_Toc129243125"/>
      <w:bookmarkStart w:id="69" w:name="_Toc129243250"/>
      <w:r w:rsidRPr="00DA05C0">
        <w:rPr>
          <w:b/>
          <w:snapToGrid/>
          <w:szCs w:val="22"/>
          <w:lang w:val="lt-LT"/>
        </w:rPr>
        <w:t>10.</w:t>
      </w:r>
      <w:r w:rsidRPr="00DA05C0">
        <w:rPr>
          <w:b/>
          <w:snapToGrid/>
          <w:szCs w:val="22"/>
          <w:lang w:val="lt-LT"/>
        </w:rPr>
        <w:tab/>
        <w:t>TEKSTO PERŽIŪROS DATA</w:t>
      </w:r>
      <w:bookmarkEnd w:id="68"/>
      <w:bookmarkEnd w:id="69"/>
      <w:r w:rsidR="00B25B05">
        <w:rPr>
          <w:b/>
          <w:snapToGrid/>
          <w:szCs w:val="22"/>
          <w:lang w:val="lt-LT"/>
        </w:rPr>
        <w:fldChar w:fldCharType="begin"/>
      </w:r>
      <w:r w:rsidR="00B25B05">
        <w:rPr>
          <w:b/>
          <w:snapToGrid/>
          <w:szCs w:val="22"/>
          <w:lang w:val="lt-LT"/>
        </w:rPr>
        <w:instrText xml:space="preserve"> DOCVARIABLE VAULT_ND_4425537d-ca3c-4e29-ac24-3f7364ac7a00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7276C9A6" w14:textId="77777777" w:rsidR="00DA05C0" w:rsidRDefault="00DA05C0" w:rsidP="00DA05C0">
      <w:pPr>
        <w:tabs>
          <w:tab w:val="clear" w:pos="567"/>
        </w:tabs>
        <w:spacing w:line="240" w:lineRule="auto"/>
        <w:rPr>
          <w:snapToGrid/>
          <w:szCs w:val="22"/>
          <w:lang w:val="lt-LT"/>
        </w:rPr>
      </w:pPr>
    </w:p>
    <w:p w14:paraId="16BFFAA4" w14:textId="4DB507F5" w:rsidR="009F3E0F" w:rsidRDefault="00234D09" w:rsidP="009F3E0F">
      <w:pPr>
        <w:rPr>
          <w:szCs w:val="22"/>
        </w:rPr>
      </w:pPr>
      <w:r>
        <w:rPr>
          <w:szCs w:val="22"/>
        </w:rPr>
        <w:t xml:space="preserve">2025 m. </w:t>
      </w:r>
      <w:proofErr w:type="spellStart"/>
      <w:r>
        <w:rPr>
          <w:szCs w:val="22"/>
        </w:rPr>
        <w:t>rugpjūčio</w:t>
      </w:r>
      <w:proofErr w:type="spellEnd"/>
      <w:r>
        <w:rPr>
          <w:szCs w:val="22"/>
        </w:rPr>
        <w:t xml:space="preserve"> 4 d.</w:t>
      </w:r>
    </w:p>
    <w:p w14:paraId="1D309BFB" w14:textId="77777777" w:rsidR="00DA05C0" w:rsidRPr="00DA05C0" w:rsidRDefault="00DA05C0" w:rsidP="00DA05C0">
      <w:pPr>
        <w:tabs>
          <w:tab w:val="clear" w:pos="567"/>
        </w:tabs>
        <w:spacing w:line="240" w:lineRule="auto"/>
        <w:rPr>
          <w:snapToGrid/>
          <w:szCs w:val="22"/>
          <w:lang w:val="lt-LT"/>
        </w:rPr>
      </w:pPr>
    </w:p>
    <w:p w14:paraId="6CDCA32E" w14:textId="34FF25A9" w:rsidR="00DA05C0" w:rsidRPr="00DA05C0" w:rsidRDefault="00DA05C0" w:rsidP="00DA05C0">
      <w:pPr>
        <w:tabs>
          <w:tab w:val="clear" w:pos="567"/>
        </w:tabs>
        <w:spacing w:line="240" w:lineRule="auto"/>
        <w:rPr>
          <w:snapToGrid/>
          <w:color w:val="0000FF"/>
          <w:szCs w:val="22"/>
          <w:lang w:val="lt-LT"/>
        </w:rPr>
      </w:pPr>
      <w:r w:rsidRPr="00DA05C0">
        <w:rPr>
          <w:snapToGrid/>
          <w:szCs w:val="22"/>
          <w:lang w:val="lt-LT"/>
        </w:rPr>
        <w:t>Išsami informacija apie šį vaistinį preparatą pateikiama Valstybinės vaistų kontrolės tarnybos prie Lietuvos Respublikos sveikatos apsaugos ministerijos tinklalapyje</w:t>
      </w:r>
      <w:r w:rsidRPr="00DA05C0" w:rsidDel="00AC2832">
        <w:rPr>
          <w:snapToGrid/>
          <w:szCs w:val="22"/>
          <w:lang w:val="lt-LT"/>
        </w:rPr>
        <w:t xml:space="preserve"> </w:t>
      </w:r>
      <w:hyperlink r:id="rId8" w:history="1">
        <w:r w:rsidR="00234D09" w:rsidRPr="00DC775A">
          <w:rPr>
            <w:rStyle w:val="Hipersaitas"/>
            <w:snapToGrid/>
            <w:szCs w:val="22"/>
            <w:lang w:val="lt-LT"/>
          </w:rPr>
          <w:t>https://vvkt.lrv.lt/lt/</w:t>
        </w:r>
      </w:hyperlink>
    </w:p>
    <w:p w14:paraId="676D01FC" w14:textId="77777777" w:rsidR="00DA05C0" w:rsidRPr="00DA05C0" w:rsidRDefault="00DA05C0" w:rsidP="00DA05C0">
      <w:pPr>
        <w:spacing w:line="240" w:lineRule="auto"/>
        <w:jc w:val="center"/>
        <w:outlineLvl w:val="0"/>
        <w:rPr>
          <w:b/>
          <w:caps/>
          <w:snapToGrid/>
          <w:szCs w:val="22"/>
          <w:lang w:val="lt-LT"/>
        </w:rPr>
      </w:pPr>
      <w:r w:rsidRPr="00DA05C0">
        <w:rPr>
          <w:b/>
          <w:caps/>
          <w:snapToGrid/>
          <w:szCs w:val="22"/>
          <w:lang w:val="lt-LT"/>
        </w:rPr>
        <w:br w:type="page"/>
      </w:r>
    </w:p>
    <w:p w14:paraId="5BF21E80" w14:textId="77777777" w:rsidR="00DA05C0" w:rsidRPr="00DA05C0" w:rsidRDefault="00DA05C0" w:rsidP="00DA05C0">
      <w:pPr>
        <w:spacing w:line="240" w:lineRule="auto"/>
        <w:jc w:val="center"/>
        <w:outlineLvl w:val="0"/>
        <w:rPr>
          <w:b/>
          <w:caps/>
          <w:snapToGrid/>
          <w:szCs w:val="22"/>
          <w:lang w:val="lt-LT"/>
        </w:rPr>
      </w:pPr>
    </w:p>
    <w:p w14:paraId="7288FB4D" w14:textId="77777777" w:rsidR="00DA05C0" w:rsidRPr="00DA05C0" w:rsidRDefault="00DA05C0" w:rsidP="00DA05C0">
      <w:pPr>
        <w:spacing w:line="240" w:lineRule="auto"/>
        <w:jc w:val="center"/>
        <w:outlineLvl w:val="0"/>
        <w:rPr>
          <w:b/>
          <w:caps/>
          <w:snapToGrid/>
          <w:szCs w:val="22"/>
          <w:lang w:val="lt-LT"/>
        </w:rPr>
      </w:pPr>
    </w:p>
    <w:p w14:paraId="0C1D9AE8" w14:textId="77777777" w:rsidR="00DA05C0" w:rsidRPr="00DA05C0" w:rsidRDefault="00DA05C0" w:rsidP="00DA05C0">
      <w:pPr>
        <w:spacing w:line="240" w:lineRule="auto"/>
        <w:jc w:val="center"/>
        <w:outlineLvl w:val="0"/>
        <w:rPr>
          <w:b/>
          <w:caps/>
          <w:snapToGrid/>
          <w:szCs w:val="22"/>
          <w:lang w:val="lt-LT"/>
        </w:rPr>
      </w:pPr>
    </w:p>
    <w:p w14:paraId="66CC7957" w14:textId="77777777" w:rsidR="00DA05C0" w:rsidRPr="00DA05C0" w:rsidRDefault="00DA05C0" w:rsidP="00DA05C0">
      <w:pPr>
        <w:spacing w:line="240" w:lineRule="auto"/>
        <w:jc w:val="center"/>
        <w:outlineLvl w:val="0"/>
        <w:rPr>
          <w:b/>
          <w:caps/>
          <w:snapToGrid/>
          <w:szCs w:val="22"/>
          <w:lang w:val="lt-LT"/>
        </w:rPr>
      </w:pPr>
    </w:p>
    <w:p w14:paraId="4D57EE40" w14:textId="77777777" w:rsidR="00DA05C0" w:rsidRPr="00DA05C0" w:rsidRDefault="00DA05C0" w:rsidP="00DA05C0">
      <w:pPr>
        <w:spacing w:line="240" w:lineRule="auto"/>
        <w:jc w:val="center"/>
        <w:outlineLvl w:val="0"/>
        <w:rPr>
          <w:b/>
          <w:caps/>
          <w:snapToGrid/>
          <w:szCs w:val="22"/>
          <w:lang w:val="lt-LT"/>
        </w:rPr>
      </w:pPr>
    </w:p>
    <w:p w14:paraId="415BD974" w14:textId="77777777" w:rsidR="00DA05C0" w:rsidRPr="00DA05C0" w:rsidRDefault="00DA05C0" w:rsidP="00DA05C0">
      <w:pPr>
        <w:spacing w:line="240" w:lineRule="auto"/>
        <w:jc w:val="center"/>
        <w:outlineLvl w:val="0"/>
        <w:rPr>
          <w:b/>
          <w:caps/>
          <w:snapToGrid/>
          <w:szCs w:val="22"/>
          <w:lang w:val="lt-LT"/>
        </w:rPr>
      </w:pPr>
    </w:p>
    <w:p w14:paraId="7BB20690" w14:textId="77777777" w:rsidR="00DA05C0" w:rsidRPr="00DA05C0" w:rsidRDefault="00DA05C0" w:rsidP="00DA05C0">
      <w:pPr>
        <w:spacing w:line="240" w:lineRule="auto"/>
        <w:jc w:val="center"/>
        <w:outlineLvl w:val="0"/>
        <w:rPr>
          <w:b/>
          <w:caps/>
          <w:snapToGrid/>
          <w:szCs w:val="22"/>
          <w:lang w:val="lt-LT"/>
        </w:rPr>
      </w:pPr>
    </w:p>
    <w:p w14:paraId="77B2B0D4" w14:textId="77777777" w:rsidR="00DA05C0" w:rsidRPr="00DA05C0" w:rsidRDefault="00DA05C0" w:rsidP="00DA05C0">
      <w:pPr>
        <w:spacing w:line="240" w:lineRule="auto"/>
        <w:jc w:val="center"/>
        <w:outlineLvl w:val="0"/>
        <w:rPr>
          <w:b/>
          <w:caps/>
          <w:snapToGrid/>
          <w:szCs w:val="22"/>
          <w:lang w:val="lt-LT"/>
        </w:rPr>
      </w:pPr>
    </w:p>
    <w:p w14:paraId="1D36B239" w14:textId="77777777" w:rsidR="00DA05C0" w:rsidRPr="00DA05C0" w:rsidRDefault="00DA05C0" w:rsidP="00DA05C0">
      <w:pPr>
        <w:spacing w:line="240" w:lineRule="auto"/>
        <w:jc w:val="center"/>
        <w:outlineLvl w:val="0"/>
        <w:rPr>
          <w:b/>
          <w:caps/>
          <w:snapToGrid/>
          <w:szCs w:val="22"/>
          <w:lang w:val="lt-LT"/>
        </w:rPr>
      </w:pPr>
    </w:p>
    <w:p w14:paraId="565FFC43" w14:textId="77777777" w:rsidR="00DA05C0" w:rsidRPr="00DA05C0" w:rsidRDefault="00DA05C0" w:rsidP="00DA05C0">
      <w:pPr>
        <w:spacing w:line="240" w:lineRule="auto"/>
        <w:jc w:val="center"/>
        <w:outlineLvl w:val="0"/>
        <w:rPr>
          <w:b/>
          <w:caps/>
          <w:snapToGrid/>
          <w:szCs w:val="22"/>
          <w:lang w:val="lt-LT"/>
        </w:rPr>
      </w:pPr>
    </w:p>
    <w:p w14:paraId="3B5D8216" w14:textId="77777777" w:rsidR="00DA05C0" w:rsidRPr="00DA05C0" w:rsidRDefault="00DA05C0" w:rsidP="00DA05C0">
      <w:pPr>
        <w:spacing w:line="240" w:lineRule="auto"/>
        <w:jc w:val="center"/>
        <w:outlineLvl w:val="0"/>
        <w:rPr>
          <w:b/>
          <w:caps/>
          <w:snapToGrid/>
          <w:szCs w:val="22"/>
          <w:lang w:val="lt-LT"/>
        </w:rPr>
      </w:pPr>
    </w:p>
    <w:p w14:paraId="0D54677A" w14:textId="77777777" w:rsidR="00DA05C0" w:rsidRPr="00DA05C0" w:rsidRDefault="00DA05C0" w:rsidP="00DA05C0">
      <w:pPr>
        <w:spacing w:line="240" w:lineRule="auto"/>
        <w:jc w:val="center"/>
        <w:outlineLvl w:val="0"/>
        <w:rPr>
          <w:b/>
          <w:caps/>
          <w:snapToGrid/>
          <w:szCs w:val="22"/>
          <w:lang w:val="lt-LT"/>
        </w:rPr>
      </w:pPr>
    </w:p>
    <w:p w14:paraId="7A1272DB" w14:textId="77777777" w:rsidR="00DA05C0" w:rsidRPr="00DA05C0" w:rsidRDefault="00DA05C0" w:rsidP="00DA05C0">
      <w:pPr>
        <w:spacing w:line="240" w:lineRule="auto"/>
        <w:jc w:val="center"/>
        <w:outlineLvl w:val="0"/>
        <w:rPr>
          <w:b/>
          <w:caps/>
          <w:snapToGrid/>
          <w:szCs w:val="22"/>
          <w:lang w:val="lt-LT"/>
        </w:rPr>
      </w:pPr>
    </w:p>
    <w:p w14:paraId="30CD3CF6" w14:textId="77777777" w:rsidR="00DA05C0" w:rsidRPr="00DA05C0" w:rsidRDefault="00DA05C0" w:rsidP="00DA05C0">
      <w:pPr>
        <w:spacing w:line="240" w:lineRule="auto"/>
        <w:jc w:val="center"/>
        <w:outlineLvl w:val="0"/>
        <w:rPr>
          <w:b/>
          <w:caps/>
          <w:snapToGrid/>
          <w:szCs w:val="22"/>
          <w:lang w:val="lt-LT"/>
        </w:rPr>
      </w:pPr>
    </w:p>
    <w:p w14:paraId="4CA87784" w14:textId="77777777" w:rsidR="00DA05C0" w:rsidRPr="00DA05C0" w:rsidRDefault="00DA05C0" w:rsidP="00DA05C0">
      <w:pPr>
        <w:spacing w:line="240" w:lineRule="auto"/>
        <w:jc w:val="center"/>
        <w:outlineLvl w:val="0"/>
        <w:rPr>
          <w:b/>
          <w:caps/>
          <w:snapToGrid/>
          <w:szCs w:val="22"/>
          <w:lang w:val="lt-LT"/>
        </w:rPr>
      </w:pPr>
    </w:p>
    <w:p w14:paraId="75FDEE19" w14:textId="77777777" w:rsidR="00DA05C0" w:rsidRPr="00DA05C0" w:rsidRDefault="00DA05C0" w:rsidP="00DA05C0">
      <w:pPr>
        <w:spacing w:line="240" w:lineRule="auto"/>
        <w:jc w:val="center"/>
        <w:outlineLvl w:val="0"/>
        <w:rPr>
          <w:b/>
          <w:caps/>
          <w:snapToGrid/>
          <w:szCs w:val="22"/>
          <w:lang w:val="lt-LT"/>
        </w:rPr>
      </w:pPr>
    </w:p>
    <w:p w14:paraId="29A42B8C" w14:textId="77777777" w:rsidR="00DA05C0" w:rsidRPr="00DA05C0" w:rsidRDefault="00DA05C0" w:rsidP="00DA05C0">
      <w:pPr>
        <w:spacing w:line="240" w:lineRule="auto"/>
        <w:jc w:val="center"/>
        <w:outlineLvl w:val="0"/>
        <w:rPr>
          <w:b/>
          <w:caps/>
          <w:snapToGrid/>
          <w:szCs w:val="22"/>
          <w:lang w:val="lt-LT"/>
        </w:rPr>
      </w:pPr>
    </w:p>
    <w:p w14:paraId="1A275415" w14:textId="77777777" w:rsidR="00DA05C0" w:rsidRPr="00DA05C0" w:rsidRDefault="00DA05C0" w:rsidP="00DA05C0">
      <w:pPr>
        <w:spacing w:line="240" w:lineRule="auto"/>
        <w:jc w:val="center"/>
        <w:outlineLvl w:val="0"/>
        <w:rPr>
          <w:b/>
          <w:caps/>
          <w:snapToGrid/>
          <w:szCs w:val="22"/>
          <w:lang w:val="lt-LT"/>
        </w:rPr>
      </w:pPr>
    </w:p>
    <w:p w14:paraId="71D16246" w14:textId="77777777" w:rsidR="00DA05C0" w:rsidRPr="00DA05C0" w:rsidRDefault="00DA05C0" w:rsidP="00DA05C0">
      <w:pPr>
        <w:spacing w:line="240" w:lineRule="auto"/>
        <w:jc w:val="center"/>
        <w:outlineLvl w:val="0"/>
        <w:rPr>
          <w:b/>
          <w:caps/>
          <w:snapToGrid/>
          <w:szCs w:val="22"/>
          <w:lang w:val="lt-LT"/>
        </w:rPr>
      </w:pPr>
    </w:p>
    <w:p w14:paraId="08B3FD90" w14:textId="77777777" w:rsidR="00DA05C0" w:rsidRPr="00DA05C0" w:rsidRDefault="00DA05C0" w:rsidP="00DA05C0">
      <w:pPr>
        <w:spacing w:line="240" w:lineRule="auto"/>
        <w:jc w:val="center"/>
        <w:outlineLvl w:val="0"/>
        <w:rPr>
          <w:b/>
          <w:caps/>
          <w:snapToGrid/>
          <w:szCs w:val="22"/>
          <w:lang w:val="lt-LT"/>
        </w:rPr>
      </w:pPr>
    </w:p>
    <w:p w14:paraId="7C13209A" w14:textId="77777777" w:rsidR="00DA05C0" w:rsidRPr="00DA05C0" w:rsidRDefault="00DA05C0" w:rsidP="00DA05C0">
      <w:pPr>
        <w:spacing w:line="240" w:lineRule="auto"/>
        <w:jc w:val="center"/>
        <w:outlineLvl w:val="0"/>
        <w:rPr>
          <w:b/>
          <w:caps/>
          <w:snapToGrid/>
          <w:szCs w:val="22"/>
          <w:lang w:val="lt-LT"/>
        </w:rPr>
      </w:pPr>
    </w:p>
    <w:p w14:paraId="04D6A2FE" w14:textId="77777777" w:rsidR="00DA05C0" w:rsidRPr="00DA05C0" w:rsidRDefault="00DA05C0" w:rsidP="00DA05C0">
      <w:pPr>
        <w:spacing w:line="240" w:lineRule="auto"/>
        <w:jc w:val="center"/>
        <w:outlineLvl w:val="0"/>
        <w:rPr>
          <w:b/>
          <w:caps/>
          <w:snapToGrid/>
          <w:szCs w:val="22"/>
          <w:lang w:val="lt-LT"/>
        </w:rPr>
      </w:pPr>
    </w:p>
    <w:p w14:paraId="3937A53E" w14:textId="77777777" w:rsidR="00DA05C0" w:rsidRPr="00DA05C0" w:rsidRDefault="00DA05C0" w:rsidP="00DA05C0">
      <w:pPr>
        <w:spacing w:line="240" w:lineRule="auto"/>
        <w:jc w:val="center"/>
        <w:outlineLvl w:val="0"/>
        <w:rPr>
          <w:b/>
          <w:caps/>
          <w:snapToGrid/>
          <w:szCs w:val="22"/>
          <w:lang w:val="lt-LT"/>
        </w:rPr>
      </w:pPr>
    </w:p>
    <w:p w14:paraId="26CB137E" w14:textId="3A77B492"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II PRIEDAS</w:t>
      </w:r>
      <w:r w:rsidR="00B25B05">
        <w:rPr>
          <w:b/>
          <w:caps/>
          <w:snapToGrid/>
          <w:szCs w:val="22"/>
          <w:lang w:val="lt-LT"/>
        </w:rPr>
        <w:fldChar w:fldCharType="begin"/>
      </w:r>
      <w:r w:rsidR="00B25B05">
        <w:rPr>
          <w:b/>
          <w:caps/>
          <w:snapToGrid/>
          <w:szCs w:val="22"/>
          <w:lang w:val="lt-LT"/>
        </w:rPr>
        <w:instrText xml:space="preserve"> DOCVARIABLE VAULT_ND_d220f873-3f0e-4e04-af4c-07d0c60d6711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57B785B0" w14:textId="77777777" w:rsidR="00DA05C0" w:rsidRPr="00DA05C0" w:rsidRDefault="00DA05C0" w:rsidP="00DA05C0">
      <w:pPr>
        <w:spacing w:line="240" w:lineRule="auto"/>
        <w:jc w:val="center"/>
        <w:outlineLvl w:val="0"/>
        <w:rPr>
          <w:b/>
          <w:caps/>
          <w:snapToGrid/>
          <w:szCs w:val="22"/>
          <w:lang w:val="lt-LT"/>
        </w:rPr>
      </w:pPr>
    </w:p>
    <w:p w14:paraId="3690A4A1" w14:textId="042316A7"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REGISTRACIJOS SĄLYGOS</w:t>
      </w:r>
      <w:r w:rsidR="00B25B05">
        <w:rPr>
          <w:b/>
          <w:caps/>
          <w:snapToGrid/>
          <w:szCs w:val="22"/>
          <w:lang w:val="lt-LT"/>
        </w:rPr>
        <w:fldChar w:fldCharType="begin"/>
      </w:r>
      <w:r w:rsidR="00B25B05">
        <w:rPr>
          <w:b/>
          <w:caps/>
          <w:snapToGrid/>
          <w:szCs w:val="22"/>
          <w:lang w:val="lt-LT"/>
        </w:rPr>
        <w:instrText xml:space="preserve"> DOCVARIABLE VAULT_ND_a31868e0-e300-4e8b-a237-561b7985359a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66087958" w14:textId="77777777" w:rsidR="00DA05C0" w:rsidRPr="00DA05C0" w:rsidRDefault="00DA05C0" w:rsidP="00DA05C0">
      <w:pPr>
        <w:tabs>
          <w:tab w:val="clear" w:pos="567"/>
        </w:tabs>
        <w:spacing w:line="240" w:lineRule="auto"/>
        <w:rPr>
          <w:snapToGrid/>
          <w:szCs w:val="22"/>
          <w:lang w:val="lt-LT"/>
        </w:rPr>
      </w:pPr>
    </w:p>
    <w:p w14:paraId="6E242265" w14:textId="35E01125" w:rsidR="00DA05C0" w:rsidRPr="00DA05C0" w:rsidRDefault="00DA05C0" w:rsidP="00DA05C0">
      <w:pPr>
        <w:tabs>
          <w:tab w:val="clear" w:pos="567"/>
          <w:tab w:val="left" w:pos="1701"/>
        </w:tabs>
        <w:spacing w:line="240" w:lineRule="auto"/>
        <w:ind w:left="1701" w:hanging="567"/>
        <w:rPr>
          <w:b/>
          <w:snapToGrid/>
          <w:szCs w:val="22"/>
          <w:highlight w:val="yellow"/>
          <w:lang w:val="lt-LT"/>
        </w:rPr>
      </w:pPr>
      <w:r w:rsidRPr="00DA05C0">
        <w:rPr>
          <w:b/>
          <w:snapToGrid/>
          <w:szCs w:val="22"/>
          <w:lang w:val="lt-LT"/>
        </w:rPr>
        <w:t>A.</w:t>
      </w:r>
      <w:r w:rsidRPr="00DA05C0">
        <w:rPr>
          <w:b/>
          <w:snapToGrid/>
          <w:szCs w:val="22"/>
          <w:lang w:val="lt-LT"/>
        </w:rPr>
        <w:tab/>
        <w:t>GAMINTOJA</w:t>
      </w:r>
      <w:r w:rsidR="00234D09">
        <w:rPr>
          <w:b/>
          <w:snapToGrid/>
          <w:szCs w:val="22"/>
          <w:lang w:val="lt-LT"/>
        </w:rPr>
        <w:t>I</w:t>
      </w:r>
      <w:r w:rsidRPr="00DA05C0">
        <w:rPr>
          <w:b/>
          <w:snapToGrid/>
          <w:szCs w:val="22"/>
          <w:lang w:val="lt-LT"/>
        </w:rPr>
        <w:t>, ATSAKING</w:t>
      </w:r>
      <w:r w:rsidR="00234D09">
        <w:rPr>
          <w:b/>
          <w:snapToGrid/>
          <w:szCs w:val="22"/>
          <w:lang w:val="lt-LT"/>
        </w:rPr>
        <w:t>I</w:t>
      </w:r>
      <w:r w:rsidRPr="00DA05C0">
        <w:rPr>
          <w:b/>
          <w:snapToGrid/>
          <w:szCs w:val="22"/>
          <w:lang w:val="lt-LT"/>
        </w:rPr>
        <w:t xml:space="preserve"> UŽ SERIJŲ IŠLEIDIMĄ</w:t>
      </w:r>
    </w:p>
    <w:p w14:paraId="7B487F70" w14:textId="77777777" w:rsidR="00DA05C0" w:rsidRPr="00DA05C0" w:rsidRDefault="00DA05C0" w:rsidP="00DA05C0">
      <w:pPr>
        <w:tabs>
          <w:tab w:val="clear" w:pos="567"/>
        </w:tabs>
        <w:spacing w:line="240" w:lineRule="auto"/>
        <w:rPr>
          <w:snapToGrid/>
          <w:szCs w:val="22"/>
          <w:highlight w:val="yellow"/>
          <w:lang w:val="lt-LT"/>
        </w:rPr>
      </w:pPr>
    </w:p>
    <w:p w14:paraId="274DEA8B" w14:textId="77777777" w:rsidR="00DA05C0" w:rsidRPr="00DA05C0" w:rsidRDefault="00DA05C0" w:rsidP="00DA05C0">
      <w:pPr>
        <w:tabs>
          <w:tab w:val="clear" w:pos="567"/>
          <w:tab w:val="left" w:pos="1701"/>
        </w:tabs>
        <w:spacing w:line="240" w:lineRule="auto"/>
        <w:ind w:left="1701" w:hanging="567"/>
        <w:rPr>
          <w:b/>
          <w:snapToGrid/>
          <w:szCs w:val="22"/>
          <w:lang w:val="lt-LT"/>
        </w:rPr>
      </w:pPr>
      <w:r w:rsidRPr="00DA05C0">
        <w:rPr>
          <w:b/>
          <w:snapToGrid/>
          <w:szCs w:val="22"/>
          <w:lang w:val="lt-LT"/>
        </w:rPr>
        <w:t>B.</w:t>
      </w:r>
      <w:r w:rsidRPr="00DA05C0">
        <w:rPr>
          <w:b/>
          <w:snapToGrid/>
          <w:szCs w:val="22"/>
          <w:lang w:val="lt-LT"/>
        </w:rPr>
        <w:tab/>
        <w:t>TIEKIMO IR VARTOJIMO SĄLYGOS AR APRIBOJIMAI</w:t>
      </w:r>
    </w:p>
    <w:p w14:paraId="732B9DE6" w14:textId="77777777" w:rsidR="00DA05C0" w:rsidRPr="00DA05C0" w:rsidRDefault="00DA05C0" w:rsidP="00DA05C0">
      <w:pPr>
        <w:tabs>
          <w:tab w:val="clear" w:pos="567"/>
        </w:tabs>
        <w:spacing w:line="240" w:lineRule="auto"/>
        <w:rPr>
          <w:snapToGrid/>
          <w:szCs w:val="22"/>
          <w:highlight w:val="yellow"/>
          <w:lang w:val="lt-LT"/>
        </w:rPr>
      </w:pPr>
    </w:p>
    <w:p w14:paraId="6B5584BA" w14:textId="141C2762" w:rsidR="00DA05C0" w:rsidRPr="00DA05C0" w:rsidRDefault="00DA05C0" w:rsidP="00DA05C0">
      <w:pPr>
        <w:keepNext/>
        <w:spacing w:line="240" w:lineRule="auto"/>
        <w:ind w:left="567" w:hanging="567"/>
        <w:outlineLvl w:val="1"/>
        <w:rPr>
          <w:b/>
          <w:snapToGrid/>
          <w:szCs w:val="22"/>
          <w:lang w:val="lt-LT"/>
        </w:rPr>
      </w:pPr>
      <w:r w:rsidRPr="00DA05C0">
        <w:rPr>
          <w:b/>
          <w:snapToGrid/>
          <w:szCs w:val="22"/>
          <w:lang w:val="lt-LT"/>
        </w:rPr>
        <w:br w:type="page"/>
      </w:r>
      <w:r w:rsidRPr="00DA05C0">
        <w:rPr>
          <w:b/>
          <w:snapToGrid/>
          <w:szCs w:val="22"/>
          <w:lang w:val="lt-LT"/>
        </w:rPr>
        <w:lastRenderedPageBreak/>
        <w:t>A.</w:t>
      </w:r>
      <w:r w:rsidRPr="00DA05C0">
        <w:rPr>
          <w:b/>
          <w:snapToGrid/>
          <w:szCs w:val="22"/>
          <w:lang w:val="lt-LT"/>
        </w:rPr>
        <w:tab/>
        <w:t>GAMINTOJA</w:t>
      </w:r>
      <w:r w:rsidR="00234D09">
        <w:rPr>
          <w:b/>
          <w:snapToGrid/>
          <w:szCs w:val="22"/>
          <w:lang w:val="lt-LT"/>
        </w:rPr>
        <w:t>I</w:t>
      </w:r>
      <w:r w:rsidRPr="00DA05C0">
        <w:rPr>
          <w:b/>
          <w:snapToGrid/>
          <w:szCs w:val="22"/>
          <w:lang w:val="lt-LT"/>
        </w:rPr>
        <w:t>, ATSAKING</w:t>
      </w:r>
      <w:r w:rsidR="00234D09">
        <w:rPr>
          <w:b/>
          <w:snapToGrid/>
          <w:szCs w:val="22"/>
          <w:lang w:val="lt-LT"/>
        </w:rPr>
        <w:t>I</w:t>
      </w:r>
      <w:r w:rsidRPr="00DA05C0">
        <w:rPr>
          <w:b/>
          <w:snapToGrid/>
          <w:szCs w:val="22"/>
          <w:lang w:val="lt-LT"/>
        </w:rPr>
        <w:t xml:space="preserve"> UŽ SERIJŲ IŠLEIDIMĄ</w:t>
      </w:r>
      <w:r w:rsidR="00B25B05">
        <w:rPr>
          <w:b/>
          <w:snapToGrid/>
          <w:szCs w:val="22"/>
          <w:lang w:val="lt-LT"/>
        </w:rPr>
        <w:fldChar w:fldCharType="begin"/>
      </w:r>
      <w:r w:rsidR="00B25B05">
        <w:rPr>
          <w:b/>
          <w:snapToGrid/>
          <w:szCs w:val="22"/>
          <w:lang w:val="lt-LT"/>
        </w:rPr>
        <w:instrText xml:space="preserve"> DOCVARIABLE VAULT_ND_eb806acd-074b-4933-a48f-3bce9ab5375e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4AD1BD4B" w14:textId="77777777" w:rsidR="00DA05C0" w:rsidRPr="00DA05C0" w:rsidRDefault="00DA05C0" w:rsidP="00DA05C0">
      <w:pPr>
        <w:tabs>
          <w:tab w:val="clear" w:pos="567"/>
        </w:tabs>
        <w:spacing w:line="240" w:lineRule="auto"/>
        <w:rPr>
          <w:snapToGrid/>
          <w:szCs w:val="22"/>
          <w:highlight w:val="yellow"/>
          <w:lang w:val="lt-LT"/>
        </w:rPr>
      </w:pPr>
    </w:p>
    <w:p w14:paraId="6B57CB79" w14:textId="5633BF30" w:rsidR="00DA05C0" w:rsidRPr="00DA05C0" w:rsidRDefault="00DA05C0" w:rsidP="00DA05C0">
      <w:pPr>
        <w:tabs>
          <w:tab w:val="clear" w:pos="567"/>
        </w:tabs>
        <w:spacing w:line="240" w:lineRule="auto"/>
        <w:rPr>
          <w:snapToGrid/>
          <w:szCs w:val="22"/>
          <w:lang w:val="lt-LT"/>
        </w:rPr>
      </w:pPr>
      <w:r w:rsidRPr="00DA05C0">
        <w:rPr>
          <w:snapToGrid/>
          <w:szCs w:val="22"/>
          <w:u w:val="single"/>
          <w:lang w:val="lt-LT"/>
        </w:rPr>
        <w:t>Gamintoj</w:t>
      </w:r>
      <w:r w:rsidR="00234D09">
        <w:rPr>
          <w:snapToGrid/>
          <w:szCs w:val="22"/>
          <w:u w:val="single"/>
          <w:lang w:val="lt-LT"/>
        </w:rPr>
        <w:t>ų</w:t>
      </w:r>
      <w:r w:rsidRPr="00DA05C0">
        <w:rPr>
          <w:snapToGrid/>
          <w:szCs w:val="22"/>
          <w:u w:val="single"/>
          <w:lang w:val="lt-LT"/>
        </w:rPr>
        <w:t>, atsaking</w:t>
      </w:r>
      <w:r w:rsidR="00234D09">
        <w:rPr>
          <w:snapToGrid/>
          <w:szCs w:val="22"/>
          <w:u w:val="single"/>
          <w:lang w:val="lt-LT"/>
        </w:rPr>
        <w:t>ų</w:t>
      </w:r>
      <w:r w:rsidRPr="00DA05C0">
        <w:rPr>
          <w:snapToGrid/>
          <w:szCs w:val="22"/>
          <w:u w:val="single"/>
          <w:lang w:val="lt-LT"/>
        </w:rPr>
        <w:t xml:space="preserve"> už serijų išleidimą, pavadinima</w:t>
      </w:r>
      <w:r w:rsidR="00234D09">
        <w:rPr>
          <w:snapToGrid/>
          <w:szCs w:val="22"/>
          <w:u w:val="single"/>
          <w:lang w:val="lt-LT"/>
        </w:rPr>
        <w:t>i</w:t>
      </w:r>
      <w:r w:rsidRPr="00DA05C0">
        <w:rPr>
          <w:snapToGrid/>
          <w:szCs w:val="22"/>
          <w:u w:val="single"/>
          <w:lang w:val="lt-LT"/>
        </w:rPr>
        <w:t xml:space="preserve"> ir adresa</w:t>
      </w:r>
      <w:r w:rsidR="00234D09">
        <w:rPr>
          <w:snapToGrid/>
          <w:szCs w:val="22"/>
          <w:u w:val="single"/>
          <w:lang w:val="lt-LT"/>
        </w:rPr>
        <w:t>i</w:t>
      </w:r>
    </w:p>
    <w:p w14:paraId="2225CA0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SANOFI WINTHROP INDUSTRIE</w:t>
      </w:r>
    </w:p>
    <w:p w14:paraId="1EC37BAE"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1 rue de la Vierge</w:t>
      </w:r>
    </w:p>
    <w:p w14:paraId="4C6C8A9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B.P. 599</w:t>
      </w:r>
    </w:p>
    <w:p w14:paraId="7B0DAE8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33440 AMBARES</w:t>
      </w:r>
    </w:p>
    <w:p w14:paraId="56ED4B8E"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Prancūzija</w:t>
      </w:r>
    </w:p>
    <w:p w14:paraId="6878709B" w14:textId="77777777" w:rsidR="00DA05C0" w:rsidRPr="00DA05C0" w:rsidRDefault="00DA05C0" w:rsidP="00DA05C0">
      <w:pPr>
        <w:tabs>
          <w:tab w:val="clear" w:pos="567"/>
        </w:tabs>
        <w:spacing w:line="240" w:lineRule="auto"/>
        <w:rPr>
          <w:snapToGrid/>
          <w:szCs w:val="22"/>
          <w:lang w:val="lt-LT"/>
        </w:rPr>
      </w:pPr>
    </w:p>
    <w:p w14:paraId="6F84EB55"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 xml:space="preserve">arba </w:t>
      </w:r>
    </w:p>
    <w:p w14:paraId="594513D6" w14:textId="77777777" w:rsidR="00DA05C0" w:rsidRPr="00DA05C0" w:rsidRDefault="00DA05C0" w:rsidP="00DA05C0">
      <w:pPr>
        <w:tabs>
          <w:tab w:val="clear" w:pos="567"/>
        </w:tabs>
        <w:spacing w:line="240" w:lineRule="auto"/>
        <w:rPr>
          <w:snapToGrid/>
          <w:szCs w:val="22"/>
          <w:lang w:val="lt-LT"/>
        </w:rPr>
      </w:pPr>
    </w:p>
    <w:p w14:paraId="23FE409E" w14:textId="77777777" w:rsidR="00F651E5" w:rsidRPr="00F651E5" w:rsidRDefault="00F651E5" w:rsidP="00F651E5">
      <w:pPr>
        <w:tabs>
          <w:tab w:val="clear" w:pos="567"/>
        </w:tabs>
        <w:spacing w:line="240" w:lineRule="auto"/>
        <w:rPr>
          <w:snapToGrid/>
          <w:szCs w:val="22"/>
          <w:lang w:val="lt-LT"/>
        </w:rPr>
      </w:pPr>
      <w:r w:rsidRPr="00F651E5">
        <w:rPr>
          <w:snapToGrid/>
          <w:szCs w:val="22"/>
          <w:lang w:val="lt-LT"/>
        </w:rPr>
        <w:t xml:space="preserve">Opella Healthcare Hungary Limited Liability Company </w:t>
      </w:r>
    </w:p>
    <w:p w14:paraId="786636EA" w14:textId="748BE02B" w:rsidR="00F651E5" w:rsidRPr="00DA05C0" w:rsidRDefault="00F651E5" w:rsidP="00F651E5">
      <w:pPr>
        <w:tabs>
          <w:tab w:val="clear" w:pos="567"/>
        </w:tabs>
        <w:spacing w:line="240" w:lineRule="auto"/>
        <w:rPr>
          <w:snapToGrid/>
          <w:szCs w:val="22"/>
          <w:lang w:val="lt-LT"/>
        </w:rPr>
      </w:pPr>
      <w:r w:rsidRPr="00F651E5">
        <w:rPr>
          <w:snapToGrid/>
          <w:szCs w:val="22"/>
          <w:lang w:val="lt-LT"/>
        </w:rPr>
        <w:t>(Opella Healthcare Hungary Ltd.)</w:t>
      </w:r>
    </w:p>
    <w:p w14:paraId="6D3F7A4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2112 Veresegyhaz</w:t>
      </w:r>
    </w:p>
    <w:p w14:paraId="3742239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Levai u. 5</w:t>
      </w:r>
    </w:p>
    <w:p w14:paraId="7F5C7487" w14:textId="77777777" w:rsidR="00DA05C0" w:rsidRDefault="00DA05C0" w:rsidP="00DA05C0">
      <w:pPr>
        <w:tabs>
          <w:tab w:val="clear" w:pos="567"/>
        </w:tabs>
        <w:spacing w:line="240" w:lineRule="auto"/>
        <w:rPr>
          <w:snapToGrid/>
          <w:szCs w:val="22"/>
          <w:lang w:val="lt-LT"/>
        </w:rPr>
      </w:pPr>
      <w:r w:rsidRPr="00DA05C0">
        <w:rPr>
          <w:snapToGrid/>
          <w:szCs w:val="22"/>
          <w:lang w:val="lt-LT"/>
        </w:rPr>
        <w:t>Vengrija</w:t>
      </w:r>
    </w:p>
    <w:p w14:paraId="108782CB" w14:textId="77777777" w:rsidR="00234D09" w:rsidRDefault="00234D09" w:rsidP="00DA05C0">
      <w:pPr>
        <w:tabs>
          <w:tab w:val="clear" w:pos="567"/>
        </w:tabs>
        <w:spacing w:line="240" w:lineRule="auto"/>
        <w:rPr>
          <w:snapToGrid/>
          <w:szCs w:val="22"/>
          <w:lang w:val="lt-LT"/>
        </w:rPr>
      </w:pPr>
    </w:p>
    <w:p w14:paraId="0FF11AB1" w14:textId="14DA5385" w:rsidR="00234D09" w:rsidRDefault="00234D09" w:rsidP="00DA05C0">
      <w:pPr>
        <w:tabs>
          <w:tab w:val="clear" w:pos="567"/>
        </w:tabs>
        <w:spacing w:line="240" w:lineRule="auto"/>
        <w:rPr>
          <w:snapToGrid/>
          <w:szCs w:val="22"/>
          <w:lang w:val="lt-LT"/>
        </w:rPr>
      </w:pPr>
      <w:r>
        <w:rPr>
          <w:snapToGrid/>
          <w:szCs w:val="22"/>
          <w:lang w:val="lt-LT"/>
        </w:rPr>
        <w:t>arba</w:t>
      </w:r>
    </w:p>
    <w:p w14:paraId="359AA8CF" w14:textId="77777777" w:rsidR="00234D09" w:rsidRDefault="00234D09" w:rsidP="00DA05C0">
      <w:pPr>
        <w:tabs>
          <w:tab w:val="clear" w:pos="567"/>
        </w:tabs>
        <w:spacing w:line="240" w:lineRule="auto"/>
        <w:rPr>
          <w:snapToGrid/>
          <w:szCs w:val="22"/>
          <w:lang w:val="lt-LT"/>
        </w:rPr>
      </w:pPr>
    </w:p>
    <w:p w14:paraId="56C983D4" w14:textId="77777777" w:rsidR="00234D09" w:rsidRDefault="00234D09" w:rsidP="00234D09">
      <w:pPr>
        <w:tabs>
          <w:tab w:val="clear" w:pos="567"/>
        </w:tabs>
        <w:spacing w:line="240" w:lineRule="auto"/>
        <w:rPr>
          <w:snapToGrid/>
          <w:szCs w:val="22"/>
          <w:lang w:val="lt-LT"/>
        </w:rPr>
      </w:pPr>
      <w:r w:rsidRPr="00723DDF">
        <w:rPr>
          <w:snapToGrid/>
          <w:szCs w:val="22"/>
          <w:lang w:val="lt-LT"/>
        </w:rPr>
        <w:t>Opella Healthcare Poland Sp. z o.o.</w:t>
      </w:r>
    </w:p>
    <w:p w14:paraId="39F2DFE0" w14:textId="2C1E235F" w:rsidR="00234D09" w:rsidRPr="00234D09" w:rsidRDefault="00234D09" w:rsidP="00234D09">
      <w:pPr>
        <w:tabs>
          <w:tab w:val="clear" w:pos="567"/>
        </w:tabs>
        <w:spacing w:line="240" w:lineRule="auto"/>
        <w:rPr>
          <w:snapToGrid/>
          <w:szCs w:val="22"/>
          <w:lang w:val="lt-LT"/>
        </w:rPr>
      </w:pPr>
      <w:r w:rsidRPr="00A57E72">
        <w:rPr>
          <w:snapToGrid/>
          <w:szCs w:val="22"/>
          <w:lang w:val="lt-LT"/>
        </w:rPr>
        <w:t>Oddział w Rzeszowie</w:t>
      </w:r>
    </w:p>
    <w:p w14:paraId="0BD3497D" w14:textId="77777777" w:rsidR="00234D09" w:rsidRPr="00723DDF" w:rsidRDefault="00234D09" w:rsidP="00234D09">
      <w:pPr>
        <w:tabs>
          <w:tab w:val="clear" w:pos="567"/>
        </w:tabs>
        <w:spacing w:line="240" w:lineRule="auto"/>
        <w:rPr>
          <w:snapToGrid/>
          <w:szCs w:val="22"/>
          <w:lang w:val="lt-LT"/>
        </w:rPr>
      </w:pPr>
      <w:r w:rsidRPr="00723DDF">
        <w:rPr>
          <w:snapToGrid/>
          <w:szCs w:val="22"/>
          <w:lang w:val="lt-LT"/>
        </w:rPr>
        <w:t>Lubelska 52,</w:t>
      </w:r>
    </w:p>
    <w:p w14:paraId="43B70259" w14:textId="77777777" w:rsidR="00234D09" w:rsidRPr="00723DDF" w:rsidRDefault="00234D09" w:rsidP="00234D09">
      <w:pPr>
        <w:tabs>
          <w:tab w:val="clear" w:pos="567"/>
        </w:tabs>
        <w:spacing w:line="240" w:lineRule="auto"/>
        <w:rPr>
          <w:snapToGrid/>
          <w:szCs w:val="22"/>
          <w:lang w:val="lt-LT"/>
        </w:rPr>
      </w:pPr>
      <w:r w:rsidRPr="00723DDF">
        <w:rPr>
          <w:snapToGrid/>
          <w:szCs w:val="22"/>
          <w:lang w:val="lt-LT"/>
        </w:rPr>
        <w:t>35-233 Rzesz</w:t>
      </w:r>
      <w:r>
        <w:rPr>
          <w:snapToGrid/>
          <w:szCs w:val="22"/>
          <w:lang w:val="lt-LT"/>
        </w:rPr>
        <w:t>o</w:t>
      </w:r>
      <w:r w:rsidRPr="00723DDF">
        <w:rPr>
          <w:snapToGrid/>
          <w:szCs w:val="22"/>
          <w:lang w:val="lt-LT"/>
        </w:rPr>
        <w:t>w</w:t>
      </w:r>
    </w:p>
    <w:p w14:paraId="5EE1E42D" w14:textId="77777777" w:rsidR="00234D09" w:rsidRPr="00DA05C0" w:rsidRDefault="00234D09" w:rsidP="00234D09">
      <w:pPr>
        <w:tabs>
          <w:tab w:val="clear" w:pos="567"/>
        </w:tabs>
        <w:spacing w:line="240" w:lineRule="auto"/>
        <w:rPr>
          <w:snapToGrid/>
          <w:szCs w:val="22"/>
          <w:highlight w:val="yellow"/>
          <w:lang w:val="lt-LT"/>
        </w:rPr>
      </w:pPr>
      <w:r>
        <w:rPr>
          <w:snapToGrid/>
          <w:szCs w:val="22"/>
          <w:lang w:val="lt-LT"/>
        </w:rPr>
        <w:t>Lenkija</w:t>
      </w:r>
    </w:p>
    <w:p w14:paraId="18EF57FB" w14:textId="77777777" w:rsidR="00DA05C0" w:rsidRPr="00DA05C0" w:rsidRDefault="00DA05C0" w:rsidP="00DA05C0">
      <w:pPr>
        <w:tabs>
          <w:tab w:val="clear" w:pos="567"/>
        </w:tabs>
        <w:spacing w:line="240" w:lineRule="auto"/>
        <w:rPr>
          <w:snapToGrid/>
          <w:szCs w:val="22"/>
          <w:lang w:val="lt-LT"/>
        </w:rPr>
      </w:pPr>
    </w:p>
    <w:p w14:paraId="310EF24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Su pakuote pateikiamame lapelyje nurodomas gamintojo, atsakingo už konkrečios serijos išleidimą, pavadinimas ir adresas.</w:t>
      </w:r>
    </w:p>
    <w:p w14:paraId="257078B0" w14:textId="77777777" w:rsidR="00DA05C0" w:rsidRPr="00DA05C0" w:rsidRDefault="00DA05C0" w:rsidP="00DA05C0">
      <w:pPr>
        <w:tabs>
          <w:tab w:val="clear" w:pos="567"/>
        </w:tabs>
        <w:spacing w:line="240" w:lineRule="auto"/>
        <w:rPr>
          <w:snapToGrid/>
          <w:szCs w:val="22"/>
          <w:lang w:val="lt-LT"/>
        </w:rPr>
      </w:pPr>
    </w:p>
    <w:p w14:paraId="66D2BFF1" w14:textId="77777777" w:rsidR="00DA05C0" w:rsidRPr="00DA05C0" w:rsidRDefault="00DA05C0" w:rsidP="00DA05C0">
      <w:pPr>
        <w:tabs>
          <w:tab w:val="clear" w:pos="567"/>
        </w:tabs>
        <w:spacing w:line="240" w:lineRule="auto"/>
        <w:rPr>
          <w:snapToGrid/>
          <w:szCs w:val="22"/>
          <w:highlight w:val="yellow"/>
          <w:lang w:val="lt-LT"/>
        </w:rPr>
      </w:pPr>
    </w:p>
    <w:p w14:paraId="3E1A6FBF" w14:textId="5C287C32" w:rsidR="00DA05C0" w:rsidRPr="00DA05C0" w:rsidRDefault="00DA05C0" w:rsidP="00DA05C0">
      <w:pPr>
        <w:keepNext/>
        <w:spacing w:line="240" w:lineRule="auto"/>
        <w:ind w:left="567" w:hanging="567"/>
        <w:outlineLvl w:val="1"/>
        <w:rPr>
          <w:b/>
          <w:snapToGrid/>
          <w:kern w:val="28"/>
          <w:szCs w:val="22"/>
          <w:lang w:val="lt-LT"/>
        </w:rPr>
      </w:pPr>
      <w:bookmarkStart w:id="70" w:name="_Toc129243129"/>
      <w:bookmarkStart w:id="71" w:name="_Toc129243254"/>
      <w:r w:rsidRPr="00DA05C0">
        <w:rPr>
          <w:b/>
          <w:snapToGrid/>
          <w:szCs w:val="22"/>
          <w:lang w:val="lt-LT"/>
        </w:rPr>
        <w:t>B.</w:t>
      </w:r>
      <w:r w:rsidRPr="00DA05C0">
        <w:rPr>
          <w:b/>
          <w:snapToGrid/>
          <w:szCs w:val="22"/>
          <w:lang w:val="lt-LT"/>
        </w:rPr>
        <w:tab/>
        <w:t>TIEKIMO IR VARTOJIMO SĄLYGOS AR APRIBOJIMAI</w:t>
      </w:r>
      <w:bookmarkEnd w:id="70"/>
      <w:bookmarkEnd w:id="71"/>
      <w:r w:rsidR="00B25B05">
        <w:rPr>
          <w:b/>
          <w:snapToGrid/>
          <w:szCs w:val="22"/>
          <w:lang w:val="lt-LT"/>
        </w:rPr>
        <w:fldChar w:fldCharType="begin"/>
      </w:r>
      <w:r w:rsidR="00B25B05">
        <w:rPr>
          <w:b/>
          <w:snapToGrid/>
          <w:szCs w:val="22"/>
          <w:lang w:val="lt-LT"/>
        </w:rPr>
        <w:instrText xml:space="preserve"> DOCVARIABLE VAULT_ND_b23bb43e-191d-465c-847c-871709b3d1da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173DBB25" w14:textId="77777777" w:rsidR="00DA05C0" w:rsidRPr="00DA05C0" w:rsidRDefault="00DA05C0" w:rsidP="00DA05C0">
      <w:pPr>
        <w:tabs>
          <w:tab w:val="clear" w:pos="567"/>
        </w:tabs>
        <w:spacing w:line="240" w:lineRule="auto"/>
        <w:rPr>
          <w:snapToGrid/>
          <w:szCs w:val="22"/>
          <w:lang w:val="lt-LT"/>
        </w:rPr>
      </w:pPr>
    </w:p>
    <w:p w14:paraId="36413C3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Nereceptinis vaistinis preparatas.</w:t>
      </w:r>
    </w:p>
    <w:p w14:paraId="7FB0695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br w:type="page"/>
      </w:r>
    </w:p>
    <w:p w14:paraId="2DC61A81" w14:textId="77777777" w:rsidR="00DA05C0" w:rsidRPr="00DA05C0" w:rsidRDefault="00DA05C0" w:rsidP="00DA05C0">
      <w:pPr>
        <w:tabs>
          <w:tab w:val="clear" w:pos="567"/>
        </w:tabs>
        <w:spacing w:line="240" w:lineRule="auto"/>
        <w:rPr>
          <w:snapToGrid/>
          <w:szCs w:val="22"/>
          <w:lang w:val="lt-LT"/>
        </w:rPr>
      </w:pPr>
    </w:p>
    <w:p w14:paraId="23F38FEC" w14:textId="77777777" w:rsidR="00DA05C0" w:rsidRPr="00DA05C0" w:rsidRDefault="00DA05C0" w:rsidP="00DA05C0">
      <w:pPr>
        <w:tabs>
          <w:tab w:val="clear" w:pos="567"/>
        </w:tabs>
        <w:spacing w:line="240" w:lineRule="auto"/>
        <w:rPr>
          <w:snapToGrid/>
          <w:szCs w:val="22"/>
          <w:lang w:val="lt-LT"/>
        </w:rPr>
      </w:pPr>
    </w:p>
    <w:p w14:paraId="51E50808" w14:textId="77777777" w:rsidR="00DA05C0" w:rsidRPr="00DA05C0" w:rsidRDefault="00DA05C0" w:rsidP="00DA05C0">
      <w:pPr>
        <w:tabs>
          <w:tab w:val="clear" w:pos="567"/>
        </w:tabs>
        <w:spacing w:line="240" w:lineRule="auto"/>
        <w:rPr>
          <w:snapToGrid/>
          <w:szCs w:val="22"/>
          <w:lang w:val="lt-LT"/>
        </w:rPr>
      </w:pPr>
    </w:p>
    <w:p w14:paraId="5A71F6B1" w14:textId="77777777" w:rsidR="00DA05C0" w:rsidRPr="00DA05C0" w:rsidRDefault="00DA05C0" w:rsidP="00DA05C0">
      <w:pPr>
        <w:tabs>
          <w:tab w:val="clear" w:pos="567"/>
        </w:tabs>
        <w:spacing w:line="240" w:lineRule="auto"/>
        <w:rPr>
          <w:snapToGrid/>
          <w:szCs w:val="22"/>
          <w:lang w:val="lt-LT"/>
        </w:rPr>
      </w:pPr>
    </w:p>
    <w:p w14:paraId="6111D1B2" w14:textId="77777777" w:rsidR="00DA05C0" w:rsidRPr="00DA05C0" w:rsidRDefault="00DA05C0" w:rsidP="00DA05C0">
      <w:pPr>
        <w:tabs>
          <w:tab w:val="clear" w:pos="567"/>
        </w:tabs>
        <w:spacing w:line="240" w:lineRule="auto"/>
        <w:rPr>
          <w:snapToGrid/>
          <w:szCs w:val="22"/>
          <w:lang w:val="lt-LT"/>
        </w:rPr>
      </w:pPr>
    </w:p>
    <w:p w14:paraId="03A67B00" w14:textId="77777777" w:rsidR="00DA05C0" w:rsidRPr="00DA05C0" w:rsidRDefault="00DA05C0" w:rsidP="00DA05C0">
      <w:pPr>
        <w:tabs>
          <w:tab w:val="clear" w:pos="567"/>
        </w:tabs>
        <w:spacing w:line="240" w:lineRule="auto"/>
        <w:rPr>
          <w:snapToGrid/>
          <w:szCs w:val="22"/>
          <w:lang w:val="lt-LT"/>
        </w:rPr>
      </w:pPr>
    </w:p>
    <w:p w14:paraId="24C9609B" w14:textId="77777777" w:rsidR="00DA05C0" w:rsidRPr="00DA05C0" w:rsidRDefault="00DA05C0" w:rsidP="00DA05C0">
      <w:pPr>
        <w:tabs>
          <w:tab w:val="clear" w:pos="567"/>
        </w:tabs>
        <w:spacing w:line="240" w:lineRule="auto"/>
        <w:rPr>
          <w:snapToGrid/>
          <w:szCs w:val="22"/>
          <w:lang w:val="lt-LT"/>
        </w:rPr>
      </w:pPr>
    </w:p>
    <w:p w14:paraId="5C8BD739" w14:textId="77777777" w:rsidR="00DA05C0" w:rsidRPr="00DA05C0" w:rsidRDefault="00DA05C0" w:rsidP="00DA05C0">
      <w:pPr>
        <w:tabs>
          <w:tab w:val="clear" w:pos="567"/>
        </w:tabs>
        <w:spacing w:line="240" w:lineRule="auto"/>
        <w:rPr>
          <w:snapToGrid/>
          <w:szCs w:val="22"/>
          <w:lang w:val="lt-LT"/>
        </w:rPr>
      </w:pPr>
    </w:p>
    <w:p w14:paraId="7BCC9965" w14:textId="77777777" w:rsidR="00DA05C0" w:rsidRPr="00DA05C0" w:rsidRDefault="00DA05C0" w:rsidP="00DA05C0">
      <w:pPr>
        <w:tabs>
          <w:tab w:val="clear" w:pos="567"/>
        </w:tabs>
        <w:spacing w:line="240" w:lineRule="auto"/>
        <w:rPr>
          <w:snapToGrid/>
          <w:szCs w:val="22"/>
          <w:lang w:val="lt-LT"/>
        </w:rPr>
      </w:pPr>
    </w:p>
    <w:p w14:paraId="7325A2E9" w14:textId="77777777" w:rsidR="00DA05C0" w:rsidRPr="00DA05C0" w:rsidRDefault="00DA05C0" w:rsidP="00DA05C0">
      <w:pPr>
        <w:tabs>
          <w:tab w:val="clear" w:pos="567"/>
        </w:tabs>
        <w:spacing w:line="240" w:lineRule="auto"/>
        <w:rPr>
          <w:snapToGrid/>
          <w:szCs w:val="22"/>
          <w:lang w:val="lt-LT"/>
        </w:rPr>
      </w:pPr>
    </w:p>
    <w:p w14:paraId="05E7C227" w14:textId="77777777" w:rsidR="00DA05C0" w:rsidRPr="00DA05C0" w:rsidRDefault="00DA05C0" w:rsidP="00DA05C0">
      <w:pPr>
        <w:tabs>
          <w:tab w:val="clear" w:pos="567"/>
        </w:tabs>
        <w:spacing w:line="240" w:lineRule="auto"/>
        <w:rPr>
          <w:snapToGrid/>
          <w:szCs w:val="22"/>
          <w:lang w:val="lt-LT"/>
        </w:rPr>
      </w:pPr>
    </w:p>
    <w:p w14:paraId="27100F3D" w14:textId="77777777" w:rsidR="00DA05C0" w:rsidRPr="00DA05C0" w:rsidRDefault="00DA05C0" w:rsidP="00DA05C0">
      <w:pPr>
        <w:tabs>
          <w:tab w:val="clear" w:pos="567"/>
        </w:tabs>
        <w:spacing w:line="240" w:lineRule="auto"/>
        <w:rPr>
          <w:snapToGrid/>
          <w:szCs w:val="22"/>
          <w:lang w:val="lt-LT"/>
        </w:rPr>
      </w:pPr>
    </w:p>
    <w:p w14:paraId="2E254C10" w14:textId="77777777" w:rsidR="00DA05C0" w:rsidRPr="00DA05C0" w:rsidRDefault="00DA05C0" w:rsidP="00DA05C0">
      <w:pPr>
        <w:tabs>
          <w:tab w:val="clear" w:pos="567"/>
        </w:tabs>
        <w:spacing w:line="240" w:lineRule="auto"/>
        <w:rPr>
          <w:snapToGrid/>
          <w:szCs w:val="22"/>
          <w:lang w:val="lt-LT"/>
        </w:rPr>
      </w:pPr>
    </w:p>
    <w:p w14:paraId="67E3BE6D" w14:textId="77777777" w:rsidR="00DA05C0" w:rsidRPr="00DA05C0" w:rsidRDefault="00DA05C0" w:rsidP="00DA05C0">
      <w:pPr>
        <w:tabs>
          <w:tab w:val="clear" w:pos="567"/>
        </w:tabs>
        <w:spacing w:line="240" w:lineRule="auto"/>
        <w:rPr>
          <w:snapToGrid/>
          <w:szCs w:val="22"/>
          <w:lang w:val="lt-LT"/>
        </w:rPr>
      </w:pPr>
    </w:p>
    <w:p w14:paraId="270D59C7" w14:textId="77777777" w:rsidR="00DA05C0" w:rsidRPr="00DA05C0" w:rsidRDefault="00DA05C0" w:rsidP="00DA05C0">
      <w:pPr>
        <w:tabs>
          <w:tab w:val="clear" w:pos="567"/>
        </w:tabs>
        <w:spacing w:line="240" w:lineRule="auto"/>
        <w:rPr>
          <w:snapToGrid/>
          <w:szCs w:val="22"/>
          <w:lang w:val="lt-LT"/>
        </w:rPr>
      </w:pPr>
    </w:p>
    <w:p w14:paraId="4639FCA3" w14:textId="77777777" w:rsidR="00DA05C0" w:rsidRPr="00DA05C0" w:rsidRDefault="00DA05C0" w:rsidP="00DA05C0">
      <w:pPr>
        <w:tabs>
          <w:tab w:val="clear" w:pos="567"/>
        </w:tabs>
        <w:spacing w:line="240" w:lineRule="auto"/>
        <w:rPr>
          <w:snapToGrid/>
          <w:szCs w:val="22"/>
          <w:lang w:val="lt-LT"/>
        </w:rPr>
      </w:pPr>
    </w:p>
    <w:p w14:paraId="399DCEC9" w14:textId="77777777" w:rsidR="00DA05C0" w:rsidRPr="00DA05C0" w:rsidRDefault="00DA05C0" w:rsidP="00DA05C0">
      <w:pPr>
        <w:tabs>
          <w:tab w:val="clear" w:pos="567"/>
        </w:tabs>
        <w:spacing w:line="240" w:lineRule="auto"/>
        <w:rPr>
          <w:snapToGrid/>
          <w:szCs w:val="22"/>
          <w:lang w:val="lt-LT"/>
        </w:rPr>
      </w:pPr>
    </w:p>
    <w:p w14:paraId="7612B920" w14:textId="77777777" w:rsidR="00DA05C0" w:rsidRPr="00DA05C0" w:rsidRDefault="00DA05C0" w:rsidP="00DA05C0">
      <w:pPr>
        <w:tabs>
          <w:tab w:val="clear" w:pos="567"/>
        </w:tabs>
        <w:spacing w:line="240" w:lineRule="auto"/>
        <w:rPr>
          <w:snapToGrid/>
          <w:szCs w:val="22"/>
          <w:lang w:val="lt-LT"/>
        </w:rPr>
      </w:pPr>
    </w:p>
    <w:p w14:paraId="47550519" w14:textId="77777777" w:rsidR="00DA05C0" w:rsidRPr="00DA05C0" w:rsidRDefault="00DA05C0" w:rsidP="00DA05C0">
      <w:pPr>
        <w:tabs>
          <w:tab w:val="clear" w:pos="567"/>
        </w:tabs>
        <w:spacing w:line="240" w:lineRule="auto"/>
        <w:rPr>
          <w:snapToGrid/>
          <w:szCs w:val="22"/>
          <w:lang w:val="lt-LT"/>
        </w:rPr>
      </w:pPr>
    </w:p>
    <w:p w14:paraId="23B16F51" w14:textId="77777777" w:rsidR="00DA05C0" w:rsidRPr="00DA05C0" w:rsidRDefault="00DA05C0" w:rsidP="00DA05C0">
      <w:pPr>
        <w:tabs>
          <w:tab w:val="clear" w:pos="567"/>
        </w:tabs>
        <w:spacing w:line="240" w:lineRule="auto"/>
        <w:rPr>
          <w:snapToGrid/>
          <w:szCs w:val="22"/>
          <w:lang w:val="lt-LT"/>
        </w:rPr>
      </w:pPr>
    </w:p>
    <w:p w14:paraId="69084B18" w14:textId="77777777" w:rsidR="00DA05C0" w:rsidRPr="00DA05C0" w:rsidRDefault="00DA05C0" w:rsidP="00DA05C0">
      <w:pPr>
        <w:tabs>
          <w:tab w:val="clear" w:pos="567"/>
        </w:tabs>
        <w:spacing w:line="240" w:lineRule="auto"/>
        <w:rPr>
          <w:snapToGrid/>
          <w:szCs w:val="22"/>
          <w:lang w:val="lt-LT"/>
        </w:rPr>
      </w:pPr>
    </w:p>
    <w:p w14:paraId="7E35BB4C" w14:textId="77777777" w:rsidR="00DA05C0" w:rsidRPr="00DA05C0" w:rsidRDefault="00DA05C0" w:rsidP="00DA05C0">
      <w:pPr>
        <w:tabs>
          <w:tab w:val="clear" w:pos="567"/>
        </w:tabs>
        <w:spacing w:line="240" w:lineRule="auto"/>
        <w:rPr>
          <w:snapToGrid/>
          <w:szCs w:val="22"/>
          <w:lang w:val="lt-LT"/>
        </w:rPr>
      </w:pPr>
    </w:p>
    <w:p w14:paraId="6E5F3BCE" w14:textId="77777777" w:rsidR="00DA05C0" w:rsidRPr="00DA05C0" w:rsidRDefault="00DA05C0" w:rsidP="00DA05C0">
      <w:pPr>
        <w:spacing w:line="240" w:lineRule="auto"/>
        <w:jc w:val="center"/>
        <w:outlineLvl w:val="0"/>
        <w:rPr>
          <w:b/>
          <w:caps/>
          <w:snapToGrid/>
          <w:szCs w:val="22"/>
          <w:lang w:val="lt-LT"/>
        </w:rPr>
      </w:pPr>
    </w:p>
    <w:p w14:paraId="56864EF0" w14:textId="73D725CF"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III PRIEDAS</w:t>
      </w:r>
      <w:r w:rsidR="00B25B05">
        <w:rPr>
          <w:b/>
          <w:caps/>
          <w:snapToGrid/>
          <w:szCs w:val="22"/>
          <w:lang w:val="lt-LT"/>
        </w:rPr>
        <w:fldChar w:fldCharType="begin"/>
      </w:r>
      <w:r w:rsidR="00B25B05">
        <w:rPr>
          <w:b/>
          <w:caps/>
          <w:snapToGrid/>
          <w:szCs w:val="22"/>
          <w:lang w:val="lt-LT"/>
        </w:rPr>
        <w:instrText xml:space="preserve"> DOCVARIABLE VAULT_ND_c413fd37-5d7f-4cfe-8b4b-7d70881a6fa6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798F25D3" w14:textId="77777777" w:rsidR="00DA05C0" w:rsidRPr="00DA05C0" w:rsidRDefault="00DA05C0" w:rsidP="00DA05C0">
      <w:pPr>
        <w:tabs>
          <w:tab w:val="clear" w:pos="567"/>
        </w:tabs>
        <w:spacing w:line="240" w:lineRule="auto"/>
        <w:rPr>
          <w:snapToGrid/>
          <w:szCs w:val="22"/>
          <w:lang w:val="lt-LT"/>
        </w:rPr>
      </w:pPr>
    </w:p>
    <w:p w14:paraId="03AB0B4A" w14:textId="5A241AD4"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ŽENKLINIMAS IR PAKUOTĖS LAPELIS</w:t>
      </w:r>
      <w:r w:rsidR="00B25B05">
        <w:rPr>
          <w:b/>
          <w:caps/>
          <w:snapToGrid/>
          <w:szCs w:val="22"/>
          <w:lang w:val="lt-LT"/>
        </w:rPr>
        <w:fldChar w:fldCharType="begin"/>
      </w:r>
      <w:r w:rsidR="00B25B05">
        <w:rPr>
          <w:b/>
          <w:caps/>
          <w:snapToGrid/>
          <w:szCs w:val="22"/>
          <w:lang w:val="lt-LT"/>
        </w:rPr>
        <w:instrText xml:space="preserve"> DOCVARIABLE VAULT_ND_d7ee9d8e-660f-44d8-b22a-47e0c564e612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53DCBE45"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br w:type="page"/>
      </w:r>
    </w:p>
    <w:p w14:paraId="567C333C" w14:textId="77777777" w:rsidR="00DA05C0" w:rsidRPr="00DA05C0" w:rsidRDefault="00DA05C0" w:rsidP="00DA05C0">
      <w:pPr>
        <w:tabs>
          <w:tab w:val="clear" w:pos="567"/>
        </w:tabs>
        <w:spacing w:line="240" w:lineRule="auto"/>
        <w:rPr>
          <w:snapToGrid/>
          <w:szCs w:val="22"/>
          <w:lang w:val="lt-LT"/>
        </w:rPr>
      </w:pPr>
    </w:p>
    <w:p w14:paraId="75C65A49" w14:textId="77777777" w:rsidR="00DA05C0" w:rsidRPr="00DA05C0" w:rsidRDefault="00DA05C0" w:rsidP="00DA05C0">
      <w:pPr>
        <w:tabs>
          <w:tab w:val="clear" w:pos="567"/>
        </w:tabs>
        <w:spacing w:line="240" w:lineRule="auto"/>
        <w:rPr>
          <w:snapToGrid/>
          <w:szCs w:val="22"/>
          <w:lang w:val="lt-LT"/>
        </w:rPr>
      </w:pPr>
    </w:p>
    <w:p w14:paraId="5582AC63" w14:textId="77777777" w:rsidR="00DA05C0" w:rsidRPr="00DA05C0" w:rsidRDefault="00DA05C0" w:rsidP="00DA05C0">
      <w:pPr>
        <w:tabs>
          <w:tab w:val="clear" w:pos="567"/>
        </w:tabs>
        <w:spacing w:line="240" w:lineRule="auto"/>
        <w:rPr>
          <w:snapToGrid/>
          <w:szCs w:val="22"/>
          <w:lang w:val="lt-LT"/>
        </w:rPr>
      </w:pPr>
    </w:p>
    <w:p w14:paraId="111C3433" w14:textId="77777777" w:rsidR="00DA05C0" w:rsidRPr="00DA05C0" w:rsidRDefault="00DA05C0" w:rsidP="00DA05C0">
      <w:pPr>
        <w:tabs>
          <w:tab w:val="clear" w:pos="567"/>
        </w:tabs>
        <w:spacing w:line="240" w:lineRule="auto"/>
        <w:rPr>
          <w:snapToGrid/>
          <w:szCs w:val="22"/>
          <w:lang w:val="lt-LT"/>
        </w:rPr>
      </w:pPr>
    </w:p>
    <w:p w14:paraId="020B4107" w14:textId="77777777" w:rsidR="00DA05C0" w:rsidRPr="00DA05C0" w:rsidRDefault="00DA05C0" w:rsidP="00DA05C0">
      <w:pPr>
        <w:tabs>
          <w:tab w:val="clear" w:pos="567"/>
        </w:tabs>
        <w:spacing w:line="240" w:lineRule="auto"/>
        <w:rPr>
          <w:snapToGrid/>
          <w:szCs w:val="22"/>
          <w:lang w:val="lt-LT"/>
        </w:rPr>
      </w:pPr>
    </w:p>
    <w:p w14:paraId="04CA5B60" w14:textId="77777777" w:rsidR="00DA05C0" w:rsidRPr="00DA05C0" w:rsidRDefault="00DA05C0" w:rsidP="00DA05C0">
      <w:pPr>
        <w:tabs>
          <w:tab w:val="clear" w:pos="567"/>
        </w:tabs>
        <w:spacing w:line="240" w:lineRule="auto"/>
        <w:rPr>
          <w:snapToGrid/>
          <w:szCs w:val="22"/>
          <w:lang w:val="lt-LT"/>
        </w:rPr>
      </w:pPr>
    </w:p>
    <w:p w14:paraId="62201D56" w14:textId="77777777" w:rsidR="00DA05C0" w:rsidRPr="00DA05C0" w:rsidRDefault="00DA05C0" w:rsidP="00DA05C0">
      <w:pPr>
        <w:tabs>
          <w:tab w:val="clear" w:pos="567"/>
        </w:tabs>
        <w:spacing w:line="240" w:lineRule="auto"/>
        <w:rPr>
          <w:snapToGrid/>
          <w:szCs w:val="22"/>
          <w:lang w:val="lt-LT"/>
        </w:rPr>
      </w:pPr>
    </w:p>
    <w:p w14:paraId="05124434" w14:textId="77777777" w:rsidR="00DA05C0" w:rsidRPr="00DA05C0" w:rsidRDefault="00DA05C0" w:rsidP="00DA05C0">
      <w:pPr>
        <w:tabs>
          <w:tab w:val="clear" w:pos="567"/>
        </w:tabs>
        <w:spacing w:line="240" w:lineRule="auto"/>
        <w:rPr>
          <w:snapToGrid/>
          <w:szCs w:val="22"/>
          <w:lang w:val="lt-LT"/>
        </w:rPr>
      </w:pPr>
    </w:p>
    <w:p w14:paraId="28CF2C86" w14:textId="77777777" w:rsidR="00DA05C0" w:rsidRPr="00DA05C0" w:rsidRDefault="00DA05C0" w:rsidP="00DA05C0">
      <w:pPr>
        <w:tabs>
          <w:tab w:val="clear" w:pos="567"/>
        </w:tabs>
        <w:spacing w:line="240" w:lineRule="auto"/>
        <w:rPr>
          <w:snapToGrid/>
          <w:szCs w:val="22"/>
          <w:lang w:val="lt-LT"/>
        </w:rPr>
      </w:pPr>
    </w:p>
    <w:p w14:paraId="2EEBDBE9" w14:textId="77777777" w:rsidR="00DA05C0" w:rsidRPr="00DA05C0" w:rsidRDefault="00DA05C0" w:rsidP="00DA05C0">
      <w:pPr>
        <w:tabs>
          <w:tab w:val="clear" w:pos="567"/>
        </w:tabs>
        <w:spacing w:line="240" w:lineRule="auto"/>
        <w:rPr>
          <w:snapToGrid/>
          <w:szCs w:val="22"/>
          <w:lang w:val="lt-LT"/>
        </w:rPr>
      </w:pPr>
    </w:p>
    <w:p w14:paraId="29603B35" w14:textId="77777777" w:rsidR="00DA05C0" w:rsidRPr="00DA05C0" w:rsidRDefault="00DA05C0" w:rsidP="00DA05C0">
      <w:pPr>
        <w:tabs>
          <w:tab w:val="clear" w:pos="567"/>
        </w:tabs>
        <w:spacing w:line="240" w:lineRule="auto"/>
        <w:rPr>
          <w:snapToGrid/>
          <w:szCs w:val="22"/>
          <w:lang w:val="lt-LT"/>
        </w:rPr>
      </w:pPr>
    </w:p>
    <w:p w14:paraId="6BCC379E" w14:textId="77777777" w:rsidR="00DA05C0" w:rsidRPr="00DA05C0" w:rsidRDefault="00DA05C0" w:rsidP="00DA05C0">
      <w:pPr>
        <w:tabs>
          <w:tab w:val="clear" w:pos="567"/>
        </w:tabs>
        <w:spacing w:line="240" w:lineRule="auto"/>
        <w:rPr>
          <w:snapToGrid/>
          <w:szCs w:val="22"/>
          <w:lang w:val="lt-LT"/>
        </w:rPr>
      </w:pPr>
    </w:p>
    <w:p w14:paraId="147EA0A9" w14:textId="77777777" w:rsidR="00DA05C0" w:rsidRPr="00DA05C0" w:rsidRDefault="00DA05C0" w:rsidP="00DA05C0">
      <w:pPr>
        <w:tabs>
          <w:tab w:val="clear" w:pos="567"/>
        </w:tabs>
        <w:spacing w:line="240" w:lineRule="auto"/>
        <w:rPr>
          <w:snapToGrid/>
          <w:szCs w:val="22"/>
          <w:lang w:val="lt-LT"/>
        </w:rPr>
      </w:pPr>
    </w:p>
    <w:p w14:paraId="58E63B66" w14:textId="77777777" w:rsidR="00DA05C0" w:rsidRPr="00DA05C0" w:rsidRDefault="00DA05C0" w:rsidP="00DA05C0">
      <w:pPr>
        <w:tabs>
          <w:tab w:val="clear" w:pos="567"/>
        </w:tabs>
        <w:spacing w:line="240" w:lineRule="auto"/>
        <w:rPr>
          <w:snapToGrid/>
          <w:szCs w:val="22"/>
          <w:lang w:val="lt-LT"/>
        </w:rPr>
      </w:pPr>
    </w:p>
    <w:p w14:paraId="1381A740" w14:textId="77777777" w:rsidR="00DA05C0" w:rsidRPr="00DA05C0" w:rsidRDefault="00DA05C0" w:rsidP="00DA05C0">
      <w:pPr>
        <w:tabs>
          <w:tab w:val="clear" w:pos="567"/>
        </w:tabs>
        <w:spacing w:line="240" w:lineRule="auto"/>
        <w:rPr>
          <w:snapToGrid/>
          <w:szCs w:val="22"/>
          <w:lang w:val="lt-LT"/>
        </w:rPr>
      </w:pPr>
    </w:p>
    <w:p w14:paraId="6FFA0B01" w14:textId="77777777" w:rsidR="00DA05C0" w:rsidRPr="00DA05C0" w:rsidRDefault="00DA05C0" w:rsidP="00DA05C0">
      <w:pPr>
        <w:tabs>
          <w:tab w:val="clear" w:pos="567"/>
        </w:tabs>
        <w:spacing w:line="240" w:lineRule="auto"/>
        <w:rPr>
          <w:snapToGrid/>
          <w:szCs w:val="22"/>
          <w:lang w:val="lt-LT"/>
        </w:rPr>
      </w:pPr>
    </w:p>
    <w:p w14:paraId="66850D83" w14:textId="77777777" w:rsidR="00DA05C0" w:rsidRPr="00DA05C0" w:rsidRDefault="00DA05C0" w:rsidP="00DA05C0">
      <w:pPr>
        <w:tabs>
          <w:tab w:val="clear" w:pos="567"/>
        </w:tabs>
        <w:spacing w:line="240" w:lineRule="auto"/>
        <w:rPr>
          <w:snapToGrid/>
          <w:szCs w:val="22"/>
          <w:lang w:val="lt-LT"/>
        </w:rPr>
      </w:pPr>
    </w:p>
    <w:p w14:paraId="19644704" w14:textId="77777777" w:rsidR="00DA05C0" w:rsidRPr="00DA05C0" w:rsidRDefault="00DA05C0" w:rsidP="00DA05C0">
      <w:pPr>
        <w:tabs>
          <w:tab w:val="clear" w:pos="567"/>
        </w:tabs>
        <w:spacing w:line="240" w:lineRule="auto"/>
        <w:rPr>
          <w:snapToGrid/>
          <w:szCs w:val="22"/>
          <w:lang w:val="lt-LT"/>
        </w:rPr>
      </w:pPr>
    </w:p>
    <w:p w14:paraId="37051190" w14:textId="77777777" w:rsidR="00DA05C0" w:rsidRPr="00DA05C0" w:rsidRDefault="00DA05C0" w:rsidP="00DA05C0">
      <w:pPr>
        <w:tabs>
          <w:tab w:val="clear" w:pos="567"/>
        </w:tabs>
        <w:spacing w:line="240" w:lineRule="auto"/>
        <w:rPr>
          <w:snapToGrid/>
          <w:szCs w:val="22"/>
          <w:lang w:val="lt-LT"/>
        </w:rPr>
      </w:pPr>
    </w:p>
    <w:p w14:paraId="587F8220" w14:textId="77777777" w:rsidR="00DA05C0" w:rsidRPr="00DA05C0" w:rsidRDefault="00DA05C0" w:rsidP="00DA05C0">
      <w:pPr>
        <w:tabs>
          <w:tab w:val="clear" w:pos="567"/>
        </w:tabs>
        <w:spacing w:line="240" w:lineRule="auto"/>
        <w:rPr>
          <w:snapToGrid/>
          <w:szCs w:val="22"/>
          <w:lang w:val="lt-LT"/>
        </w:rPr>
      </w:pPr>
    </w:p>
    <w:p w14:paraId="2EAFE409" w14:textId="77777777" w:rsidR="00DA05C0" w:rsidRPr="00DA05C0" w:rsidRDefault="00DA05C0" w:rsidP="00DA05C0">
      <w:pPr>
        <w:tabs>
          <w:tab w:val="clear" w:pos="567"/>
        </w:tabs>
        <w:spacing w:line="240" w:lineRule="auto"/>
        <w:rPr>
          <w:snapToGrid/>
          <w:szCs w:val="22"/>
          <w:lang w:val="lt-LT"/>
        </w:rPr>
      </w:pPr>
    </w:p>
    <w:p w14:paraId="2CCC0204" w14:textId="77777777" w:rsidR="00DA05C0" w:rsidRPr="00DA05C0" w:rsidRDefault="00DA05C0" w:rsidP="00DA05C0">
      <w:pPr>
        <w:tabs>
          <w:tab w:val="clear" w:pos="567"/>
        </w:tabs>
        <w:spacing w:line="240" w:lineRule="auto"/>
        <w:rPr>
          <w:snapToGrid/>
          <w:szCs w:val="22"/>
          <w:lang w:val="lt-LT"/>
        </w:rPr>
      </w:pPr>
    </w:p>
    <w:p w14:paraId="297617A4" w14:textId="77777777" w:rsidR="00DA05C0" w:rsidRPr="00DA05C0" w:rsidRDefault="00DA05C0" w:rsidP="00DA05C0">
      <w:pPr>
        <w:spacing w:line="240" w:lineRule="auto"/>
        <w:jc w:val="center"/>
        <w:outlineLvl w:val="0"/>
        <w:rPr>
          <w:b/>
          <w:caps/>
          <w:snapToGrid/>
          <w:szCs w:val="22"/>
          <w:lang w:val="lt-LT"/>
        </w:rPr>
      </w:pPr>
      <w:bookmarkStart w:id="72" w:name="_Toc129243136"/>
      <w:bookmarkStart w:id="73" w:name="_Toc129243261"/>
    </w:p>
    <w:p w14:paraId="3275AD4B" w14:textId="699009D5"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A. ŽENKLINIMAS</w:t>
      </w:r>
      <w:bookmarkEnd w:id="72"/>
      <w:bookmarkEnd w:id="73"/>
      <w:r w:rsidR="00B25B05">
        <w:rPr>
          <w:b/>
          <w:caps/>
          <w:snapToGrid/>
          <w:szCs w:val="22"/>
          <w:lang w:val="lt-LT"/>
        </w:rPr>
        <w:fldChar w:fldCharType="begin"/>
      </w:r>
      <w:r w:rsidR="00B25B05">
        <w:rPr>
          <w:b/>
          <w:caps/>
          <w:snapToGrid/>
          <w:szCs w:val="22"/>
          <w:lang w:val="lt-LT"/>
        </w:rPr>
        <w:instrText xml:space="preserve"> DOCVARIABLE VAULT_ND_58cb06fa-ccc4-407a-ae0d-5af307fe4867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6785F15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br w:type="page"/>
      </w:r>
    </w:p>
    <w:p w14:paraId="18892B78"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lastRenderedPageBreak/>
        <w:t>INFORMACIJA ANT IŠORINĖS PAKUOTĖS</w:t>
      </w:r>
    </w:p>
    <w:p w14:paraId="61555449"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218F6F7B"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lt-LT"/>
        </w:rPr>
      </w:pPr>
      <w:r w:rsidRPr="00DA05C0">
        <w:rPr>
          <w:b/>
          <w:noProof/>
          <w:snapToGrid/>
          <w:szCs w:val="22"/>
          <w:lang w:val="lt-LT"/>
        </w:rPr>
        <w:t>KARTONO DĖŽUTĖ</w:t>
      </w:r>
    </w:p>
    <w:p w14:paraId="16B477EF" w14:textId="77777777" w:rsidR="00DA05C0" w:rsidRPr="00DA05C0" w:rsidRDefault="00DA05C0" w:rsidP="00DA05C0">
      <w:pPr>
        <w:tabs>
          <w:tab w:val="clear" w:pos="567"/>
        </w:tabs>
        <w:spacing w:line="240" w:lineRule="auto"/>
        <w:rPr>
          <w:snapToGrid/>
          <w:szCs w:val="22"/>
          <w:lang w:val="lt-LT"/>
        </w:rPr>
      </w:pPr>
    </w:p>
    <w:p w14:paraId="2469D2C9"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w:t>
      </w:r>
      <w:r w:rsidRPr="00DA05C0">
        <w:rPr>
          <w:b/>
          <w:noProof/>
          <w:snapToGrid/>
          <w:szCs w:val="22"/>
          <w:lang w:val="lt-LT"/>
        </w:rPr>
        <w:tab/>
        <w:t>VAISTINIO PREPARATO PAVADINIMAS</w:t>
      </w:r>
    </w:p>
    <w:p w14:paraId="0AC81D06" w14:textId="77777777" w:rsidR="00DA05C0" w:rsidRPr="00DA05C0" w:rsidRDefault="00DA05C0" w:rsidP="00DA05C0">
      <w:pPr>
        <w:tabs>
          <w:tab w:val="clear" w:pos="567"/>
        </w:tabs>
        <w:spacing w:line="240" w:lineRule="auto"/>
        <w:rPr>
          <w:snapToGrid/>
          <w:szCs w:val="22"/>
          <w:lang w:val="lt-LT"/>
        </w:rPr>
      </w:pPr>
    </w:p>
    <w:p w14:paraId="3A0E24E7"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MAGNE B</w:t>
      </w:r>
      <w:r w:rsidRPr="00DA05C0">
        <w:rPr>
          <w:snapToGrid/>
          <w:szCs w:val="22"/>
          <w:vertAlign w:val="subscript"/>
          <w:lang w:val="lt-LT"/>
        </w:rPr>
        <w:t>6</w:t>
      </w:r>
      <w:r w:rsidRPr="00DA05C0">
        <w:rPr>
          <w:snapToGrid/>
          <w:szCs w:val="22"/>
          <w:lang w:val="lt-LT"/>
        </w:rPr>
        <w:t xml:space="preserve"> </w:t>
      </w:r>
      <w:bookmarkStart w:id="74" w:name="OLE_LINK1"/>
      <w:bookmarkStart w:id="75" w:name="OLE_LINK2"/>
      <w:r w:rsidRPr="00DA05C0">
        <w:rPr>
          <w:snapToGrid/>
          <w:szCs w:val="22"/>
          <w:lang w:val="lt-LT"/>
        </w:rPr>
        <w:t xml:space="preserve">470 mg/5 mg </w:t>
      </w:r>
      <w:bookmarkEnd w:id="74"/>
      <w:bookmarkEnd w:id="75"/>
      <w:r w:rsidRPr="00DA05C0">
        <w:rPr>
          <w:snapToGrid/>
          <w:szCs w:val="22"/>
          <w:lang w:val="lt-LT"/>
        </w:rPr>
        <w:t>dengtos tabletės</w:t>
      </w:r>
    </w:p>
    <w:p w14:paraId="4BAA94D3" w14:textId="5106D00C" w:rsidR="00DA05C0" w:rsidRPr="00DA05C0" w:rsidRDefault="00365877" w:rsidP="00DA05C0">
      <w:pPr>
        <w:tabs>
          <w:tab w:val="clear" w:pos="567"/>
        </w:tabs>
        <w:spacing w:line="240" w:lineRule="auto"/>
        <w:jc w:val="both"/>
        <w:rPr>
          <w:snapToGrid/>
          <w:szCs w:val="22"/>
          <w:lang w:val="lt-LT"/>
        </w:rPr>
      </w:pPr>
      <w:r>
        <w:rPr>
          <w:iCs/>
          <w:snapToGrid/>
          <w:szCs w:val="22"/>
          <w:lang w:val="lt-LT"/>
        </w:rPr>
        <w:t>m</w:t>
      </w:r>
      <w:r w:rsidR="00DA05C0" w:rsidRPr="00DA05C0">
        <w:rPr>
          <w:iCs/>
          <w:snapToGrid/>
          <w:szCs w:val="22"/>
          <w:lang w:val="lt-LT"/>
        </w:rPr>
        <w:t xml:space="preserve">agnio laktatas </w:t>
      </w:r>
      <w:proofErr w:type="spellStart"/>
      <w:r w:rsidR="00DA05C0" w:rsidRPr="00DA05C0">
        <w:rPr>
          <w:iCs/>
          <w:snapToGrid/>
          <w:szCs w:val="22"/>
          <w:lang w:val="lt-LT"/>
        </w:rPr>
        <w:t>dihidratas</w:t>
      </w:r>
      <w:proofErr w:type="spellEnd"/>
      <w:r w:rsidR="00DA05C0" w:rsidRPr="00DA05C0">
        <w:rPr>
          <w:snapToGrid/>
          <w:szCs w:val="22"/>
          <w:lang w:val="lt-LT"/>
        </w:rPr>
        <w:t xml:space="preserve">/ </w:t>
      </w:r>
      <w:proofErr w:type="spellStart"/>
      <w:r>
        <w:rPr>
          <w:snapToGrid/>
          <w:szCs w:val="22"/>
          <w:lang w:val="lt-LT"/>
        </w:rPr>
        <w:t>p</w:t>
      </w:r>
      <w:r w:rsidR="00DA05C0" w:rsidRPr="00DA05C0">
        <w:rPr>
          <w:snapToGrid/>
          <w:szCs w:val="22"/>
          <w:lang w:val="lt-LT"/>
        </w:rPr>
        <w:t>iridoksino</w:t>
      </w:r>
      <w:proofErr w:type="spellEnd"/>
      <w:r w:rsidR="00DA05C0" w:rsidRPr="00DA05C0">
        <w:rPr>
          <w:snapToGrid/>
          <w:szCs w:val="22"/>
          <w:lang w:val="lt-LT"/>
        </w:rPr>
        <w:t xml:space="preserve"> hidrochloridas</w:t>
      </w:r>
    </w:p>
    <w:p w14:paraId="6A1C337F" w14:textId="77777777" w:rsidR="00DA05C0" w:rsidRPr="00DA05C0" w:rsidRDefault="00DA05C0" w:rsidP="00DA05C0">
      <w:pPr>
        <w:tabs>
          <w:tab w:val="clear" w:pos="567"/>
        </w:tabs>
        <w:spacing w:line="240" w:lineRule="auto"/>
        <w:rPr>
          <w:snapToGrid/>
          <w:szCs w:val="22"/>
          <w:lang w:val="lt-LT"/>
        </w:rPr>
      </w:pPr>
    </w:p>
    <w:p w14:paraId="56F08EF7" w14:textId="77777777" w:rsidR="00DA05C0" w:rsidRPr="00DA05C0" w:rsidRDefault="00DA05C0" w:rsidP="00DA05C0">
      <w:pPr>
        <w:tabs>
          <w:tab w:val="clear" w:pos="567"/>
        </w:tabs>
        <w:spacing w:line="240" w:lineRule="auto"/>
        <w:rPr>
          <w:snapToGrid/>
          <w:szCs w:val="22"/>
          <w:lang w:val="lt-LT"/>
        </w:rPr>
      </w:pPr>
    </w:p>
    <w:p w14:paraId="65A96EEC"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2.</w:t>
      </w:r>
      <w:r w:rsidRPr="00DA05C0">
        <w:rPr>
          <w:b/>
          <w:noProof/>
          <w:snapToGrid/>
          <w:szCs w:val="22"/>
          <w:lang w:val="lt-LT"/>
        </w:rPr>
        <w:tab/>
        <w:t>VEIKLIOJI (-IOS) MEDŽIAGA (-OS) IR JOS (-Ų) KIEKIS (-IAI)</w:t>
      </w:r>
    </w:p>
    <w:p w14:paraId="301141BB" w14:textId="77777777" w:rsidR="00DA05C0" w:rsidRPr="00DA05C0" w:rsidRDefault="00DA05C0" w:rsidP="00DA05C0">
      <w:pPr>
        <w:tabs>
          <w:tab w:val="clear" w:pos="567"/>
        </w:tabs>
        <w:spacing w:line="240" w:lineRule="auto"/>
        <w:jc w:val="both"/>
        <w:rPr>
          <w:snapToGrid/>
          <w:szCs w:val="22"/>
          <w:lang w:val="lt-LT"/>
        </w:rPr>
      </w:pPr>
    </w:p>
    <w:p w14:paraId="21136F4A" w14:textId="77777777" w:rsidR="00DA05C0" w:rsidRPr="00DA05C0" w:rsidRDefault="00DA05C0" w:rsidP="00DA05C0">
      <w:pPr>
        <w:tabs>
          <w:tab w:val="clear" w:pos="567"/>
        </w:tabs>
        <w:spacing w:line="240" w:lineRule="auto"/>
        <w:jc w:val="both"/>
        <w:rPr>
          <w:snapToGrid/>
          <w:szCs w:val="22"/>
          <w:lang w:val="lt-LT"/>
        </w:rPr>
      </w:pPr>
      <w:r w:rsidRPr="00DA05C0">
        <w:rPr>
          <w:snapToGrid/>
          <w:szCs w:val="22"/>
          <w:lang w:val="lt-LT"/>
        </w:rPr>
        <w:t>Vienoje dengtoje tabletėje yra 470 mg magnio laktato dihidrato, 5 mg piridoksino hidrochlorido.</w:t>
      </w:r>
    </w:p>
    <w:p w14:paraId="01A120E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Vienoje tabletėje yra 48 mg Mg</w:t>
      </w:r>
      <w:r w:rsidRPr="00DA05C0">
        <w:rPr>
          <w:snapToGrid/>
          <w:szCs w:val="22"/>
          <w:vertAlign w:val="superscript"/>
          <w:lang w:val="lt-LT"/>
        </w:rPr>
        <w:t>2+</w:t>
      </w:r>
      <w:r w:rsidRPr="00DA05C0">
        <w:rPr>
          <w:snapToGrid/>
          <w:szCs w:val="22"/>
          <w:lang w:val="lt-LT"/>
        </w:rPr>
        <w:t xml:space="preserve"> (atitinka 3,94 miliekvivalento arba 1,97 mmol).</w:t>
      </w:r>
    </w:p>
    <w:p w14:paraId="1D773E05" w14:textId="77777777" w:rsidR="00DA05C0" w:rsidRPr="00DA05C0" w:rsidRDefault="00DA05C0" w:rsidP="00DA05C0">
      <w:pPr>
        <w:tabs>
          <w:tab w:val="clear" w:pos="567"/>
        </w:tabs>
        <w:spacing w:line="240" w:lineRule="auto"/>
        <w:rPr>
          <w:snapToGrid/>
          <w:szCs w:val="22"/>
          <w:lang w:val="lt-LT"/>
        </w:rPr>
      </w:pPr>
    </w:p>
    <w:p w14:paraId="0292F6FA" w14:textId="77777777" w:rsidR="00DA05C0" w:rsidRPr="00DA05C0" w:rsidRDefault="00DA05C0" w:rsidP="00DA05C0">
      <w:pPr>
        <w:tabs>
          <w:tab w:val="clear" w:pos="567"/>
        </w:tabs>
        <w:spacing w:line="240" w:lineRule="auto"/>
        <w:rPr>
          <w:snapToGrid/>
          <w:szCs w:val="22"/>
          <w:lang w:val="lt-LT"/>
        </w:rPr>
      </w:pPr>
    </w:p>
    <w:p w14:paraId="5B19736D"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A05C0">
        <w:rPr>
          <w:b/>
          <w:noProof/>
          <w:snapToGrid/>
          <w:szCs w:val="22"/>
          <w:lang w:val="lt-LT"/>
        </w:rPr>
        <w:t>3.</w:t>
      </w:r>
      <w:r w:rsidRPr="00DA05C0">
        <w:rPr>
          <w:b/>
          <w:noProof/>
          <w:snapToGrid/>
          <w:szCs w:val="22"/>
          <w:lang w:val="lt-LT"/>
        </w:rPr>
        <w:tab/>
        <w:t>PAGALBINIŲ MEDŽIAGŲ SĄRAŠAS</w:t>
      </w:r>
    </w:p>
    <w:p w14:paraId="7A6E114C" w14:textId="77777777" w:rsidR="00DA05C0" w:rsidRPr="00DA05C0" w:rsidRDefault="00DA05C0" w:rsidP="00DA05C0">
      <w:pPr>
        <w:tabs>
          <w:tab w:val="clear" w:pos="567"/>
        </w:tabs>
        <w:spacing w:line="240" w:lineRule="auto"/>
        <w:rPr>
          <w:snapToGrid/>
          <w:szCs w:val="22"/>
          <w:lang w:val="lt-LT"/>
        </w:rPr>
      </w:pPr>
    </w:p>
    <w:p w14:paraId="6B9A90F6" w14:textId="77777777" w:rsidR="00DA05C0" w:rsidRPr="00DA05C0" w:rsidRDefault="00DA05C0" w:rsidP="00DA05C0">
      <w:pPr>
        <w:tabs>
          <w:tab w:val="clear" w:pos="567"/>
        </w:tabs>
        <w:spacing w:line="240" w:lineRule="auto"/>
        <w:ind w:left="567" w:hanging="567"/>
        <w:jc w:val="both"/>
        <w:rPr>
          <w:snapToGrid/>
          <w:szCs w:val="22"/>
          <w:lang w:val="lt-LT"/>
        </w:rPr>
      </w:pPr>
      <w:r w:rsidRPr="00DA05C0">
        <w:rPr>
          <w:snapToGrid/>
          <w:szCs w:val="22"/>
          <w:lang w:val="lt-LT"/>
        </w:rPr>
        <w:t>Sudėtyje yra sacharozės</w:t>
      </w:r>
    </w:p>
    <w:p w14:paraId="23B80D0D" w14:textId="77777777" w:rsidR="00DA05C0" w:rsidRPr="00DA05C0" w:rsidRDefault="00DA05C0" w:rsidP="00DA05C0">
      <w:pPr>
        <w:tabs>
          <w:tab w:val="clear" w:pos="567"/>
        </w:tabs>
        <w:spacing w:line="240" w:lineRule="auto"/>
        <w:rPr>
          <w:snapToGrid/>
          <w:szCs w:val="22"/>
          <w:lang w:val="lt-LT"/>
        </w:rPr>
      </w:pPr>
    </w:p>
    <w:p w14:paraId="66D983E9" w14:textId="77777777" w:rsidR="00DA05C0" w:rsidRPr="00DA05C0" w:rsidRDefault="00DA05C0" w:rsidP="00DA05C0">
      <w:pPr>
        <w:tabs>
          <w:tab w:val="clear" w:pos="567"/>
        </w:tabs>
        <w:spacing w:line="240" w:lineRule="auto"/>
        <w:rPr>
          <w:snapToGrid/>
          <w:szCs w:val="22"/>
          <w:lang w:val="lt-LT"/>
        </w:rPr>
      </w:pPr>
    </w:p>
    <w:p w14:paraId="41A679D4"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4.</w:t>
      </w:r>
      <w:r w:rsidRPr="00DA05C0">
        <w:rPr>
          <w:b/>
          <w:noProof/>
          <w:snapToGrid/>
          <w:szCs w:val="22"/>
          <w:lang w:val="lt-LT"/>
        </w:rPr>
        <w:tab/>
        <w:t>FARMACINĖ FORMA IR KIEKIS PAKUOTĖJE</w:t>
      </w:r>
    </w:p>
    <w:p w14:paraId="2A9CA158" w14:textId="77777777" w:rsidR="00DA05C0" w:rsidRPr="00DA05C0" w:rsidRDefault="00DA05C0" w:rsidP="00DA05C0">
      <w:pPr>
        <w:tabs>
          <w:tab w:val="clear" w:pos="567"/>
        </w:tabs>
        <w:spacing w:line="240" w:lineRule="auto"/>
        <w:rPr>
          <w:snapToGrid/>
          <w:szCs w:val="22"/>
          <w:lang w:val="lt-LT"/>
        </w:rPr>
      </w:pPr>
    </w:p>
    <w:p w14:paraId="55E672F3"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50 dengtų tablečių</w:t>
      </w:r>
    </w:p>
    <w:p w14:paraId="04D4C725" w14:textId="77777777" w:rsidR="00DA05C0" w:rsidRPr="00DA05C0" w:rsidRDefault="00DA05C0" w:rsidP="00DA05C0">
      <w:pPr>
        <w:tabs>
          <w:tab w:val="clear" w:pos="567"/>
        </w:tabs>
        <w:spacing w:line="240" w:lineRule="auto"/>
        <w:rPr>
          <w:snapToGrid/>
          <w:szCs w:val="22"/>
          <w:lang w:val="lt-LT"/>
        </w:rPr>
      </w:pPr>
      <w:r w:rsidRPr="00DA05C0">
        <w:rPr>
          <w:snapToGrid/>
          <w:szCs w:val="22"/>
          <w:highlight w:val="lightGray"/>
          <w:lang w:val="lt-LT"/>
        </w:rPr>
        <w:t>60 dengtų tablečių</w:t>
      </w:r>
    </w:p>
    <w:p w14:paraId="71E89B5F" w14:textId="77777777" w:rsidR="00DA05C0" w:rsidRPr="00DA05C0" w:rsidRDefault="00DA05C0" w:rsidP="00DA05C0">
      <w:pPr>
        <w:tabs>
          <w:tab w:val="clear" w:pos="567"/>
        </w:tabs>
        <w:spacing w:line="240" w:lineRule="auto"/>
        <w:rPr>
          <w:snapToGrid/>
          <w:szCs w:val="22"/>
          <w:lang w:val="lt-LT"/>
        </w:rPr>
      </w:pPr>
    </w:p>
    <w:p w14:paraId="039D8FEA" w14:textId="77777777" w:rsidR="00DA05C0" w:rsidRPr="00DA05C0" w:rsidRDefault="00DA05C0" w:rsidP="00DA05C0">
      <w:pPr>
        <w:tabs>
          <w:tab w:val="clear" w:pos="567"/>
        </w:tabs>
        <w:spacing w:line="240" w:lineRule="auto"/>
        <w:rPr>
          <w:snapToGrid/>
          <w:szCs w:val="22"/>
          <w:lang w:val="lt-LT"/>
        </w:rPr>
      </w:pPr>
    </w:p>
    <w:p w14:paraId="4EA6B5FC"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A05C0">
        <w:rPr>
          <w:b/>
          <w:noProof/>
          <w:snapToGrid/>
          <w:szCs w:val="22"/>
          <w:lang w:val="lt-LT"/>
        </w:rPr>
        <w:t>5.</w:t>
      </w:r>
      <w:r w:rsidRPr="00DA05C0">
        <w:rPr>
          <w:b/>
          <w:noProof/>
          <w:snapToGrid/>
          <w:szCs w:val="22"/>
          <w:lang w:val="lt-LT"/>
        </w:rPr>
        <w:tab/>
        <w:t>VARTOJIMO METODAS IR BŪDAS (-AI)</w:t>
      </w:r>
    </w:p>
    <w:p w14:paraId="6CA0644E" w14:textId="77777777" w:rsidR="00DA05C0" w:rsidRPr="00DA05C0" w:rsidRDefault="00DA05C0" w:rsidP="00DA05C0">
      <w:pPr>
        <w:tabs>
          <w:tab w:val="clear" w:pos="567"/>
        </w:tabs>
        <w:spacing w:line="240" w:lineRule="auto"/>
        <w:rPr>
          <w:snapToGrid/>
          <w:szCs w:val="22"/>
          <w:lang w:val="lt-LT"/>
        </w:rPr>
      </w:pPr>
    </w:p>
    <w:p w14:paraId="6034E36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Vartoti per burną.</w:t>
      </w:r>
    </w:p>
    <w:p w14:paraId="68056D0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Prieš vartojimą perskaitykite pakuotės lapelį.</w:t>
      </w:r>
    </w:p>
    <w:p w14:paraId="33350B6D" w14:textId="77777777" w:rsidR="00DA05C0" w:rsidRPr="00DA05C0" w:rsidRDefault="00DA05C0" w:rsidP="00DA05C0">
      <w:pPr>
        <w:tabs>
          <w:tab w:val="clear" w:pos="567"/>
        </w:tabs>
        <w:spacing w:line="240" w:lineRule="auto"/>
        <w:rPr>
          <w:snapToGrid/>
          <w:szCs w:val="22"/>
          <w:lang w:val="lt-LT"/>
        </w:rPr>
      </w:pPr>
    </w:p>
    <w:p w14:paraId="15041291" w14:textId="77777777" w:rsidR="00DA05C0" w:rsidRPr="00DA05C0" w:rsidRDefault="00DA05C0" w:rsidP="00DA05C0">
      <w:pPr>
        <w:tabs>
          <w:tab w:val="clear" w:pos="567"/>
        </w:tabs>
        <w:spacing w:line="240" w:lineRule="auto"/>
        <w:rPr>
          <w:snapToGrid/>
          <w:szCs w:val="22"/>
          <w:lang w:val="lt-LT"/>
        </w:rPr>
      </w:pPr>
    </w:p>
    <w:p w14:paraId="58490078"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noProof/>
          <w:snapToGrid/>
          <w:szCs w:val="22"/>
          <w:lang w:val="lt-LT"/>
        </w:rPr>
      </w:pPr>
      <w:r w:rsidRPr="00DA05C0">
        <w:rPr>
          <w:b/>
          <w:noProof/>
          <w:snapToGrid/>
          <w:szCs w:val="22"/>
          <w:lang w:val="lt-LT"/>
        </w:rPr>
        <w:t>6.</w:t>
      </w:r>
      <w:r w:rsidRPr="00DA05C0">
        <w:rPr>
          <w:b/>
          <w:noProof/>
          <w:snapToGrid/>
          <w:szCs w:val="22"/>
          <w:lang w:val="lt-LT"/>
        </w:rPr>
        <w:tab/>
        <w:t>SPECIALUS ĮSPĖJIMAS, KAD VAISTINĮ PREPARATĄ BŪTINA LAIKYTI VAIKAMS NEPASTEBIMOJE IR NEPASIEKIAMOJE VIETOJE</w:t>
      </w:r>
    </w:p>
    <w:p w14:paraId="03A3D37D" w14:textId="77777777" w:rsidR="00DA05C0" w:rsidRPr="00DA05C0" w:rsidRDefault="00DA05C0" w:rsidP="00DA05C0">
      <w:pPr>
        <w:tabs>
          <w:tab w:val="clear" w:pos="567"/>
        </w:tabs>
        <w:spacing w:line="240" w:lineRule="auto"/>
        <w:rPr>
          <w:snapToGrid/>
          <w:szCs w:val="22"/>
          <w:lang w:val="lt-LT"/>
        </w:rPr>
      </w:pPr>
    </w:p>
    <w:p w14:paraId="3EF5185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Laikyti vaikams nepastebimoje ir nepasiekiamoje vietoje.</w:t>
      </w:r>
    </w:p>
    <w:p w14:paraId="5BB452DE" w14:textId="77777777" w:rsidR="00DA05C0" w:rsidRPr="00DA05C0" w:rsidRDefault="00DA05C0" w:rsidP="00DA05C0">
      <w:pPr>
        <w:tabs>
          <w:tab w:val="clear" w:pos="567"/>
        </w:tabs>
        <w:spacing w:line="240" w:lineRule="auto"/>
        <w:rPr>
          <w:snapToGrid/>
          <w:szCs w:val="22"/>
          <w:lang w:val="lt-LT"/>
        </w:rPr>
      </w:pPr>
    </w:p>
    <w:p w14:paraId="2FDBF97F" w14:textId="77777777" w:rsidR="00DA05C0" w:rsidRPr="00DA05C0" w:rsidRDefault="00DA05C0" w:rsidP="00DA05C0">
      <w:pPr>
        <w:tabs>
          <w:tab w:val="clear" w:pos="567"/>
        </w:tabs>
        <w:spacing w:line="240" w:lineRule="auto"/>
        <w:rPr>
          <w:snapToGrid/>
          <w:szCs w:val="22"/>
          <w:lang w:val="lt-LT"/>
        </w:rPr>
      </w:pPr>
    </w:p>
    <w:p w14:paraId="24FF57BA"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A05C0">
        <w:rPr>
          <w:b/>
          <w:noProof/>
          <w:snapToGrid/>
          <w:szCs w:val="22"/>
          <w:lang w:val="lt-LT"/>
        </w:rPr>
        <w:t>7.</w:t>
      </w:r>
      <w:r w:rsidRPr="00DA05C0">
        <w:rPr>
          <w:b/>
          <w:noProof/>
          <w:snapToGrid/>
          <w:szCs w:val="22"/>
          <w:lang w:val="lt-LT"/>
        </w:rPr>
        <w:tab/>
        <w:t>KITAS (-I) SPECIALUS (-ŪS) ĮSPĖJIMAS (-AI) (JEI REIKIA)</w:t>
      </w:r>
    </w:p>
    <w:p w14:paraId="72D54532" w14:textId="77777777" w:rsidR="00DA05C0" w:rsidRPr="00DA05C0" w:rsidRDefault="00DA05C0" w:rsidP="00DA05C0">
      <w:pPr>
        <w:tabs>
          <w:tab w:val="clear" w:pos="567"/>
        </w:tabs>
        <w:spacing w:line="240" w:lineRule="auto"/>
        <w:rPr>
          <w:snapToGrid/>
          <w:szCs w:val="22"/>
          <w:lang w:val="lt-LT"/>
        </w:rPr>
      </w:pPr>
    </w:p>
    <w:p w14:paraId="7ACC8C11" w14:textId="77777777" w:rsidR="00DA05C0" w:rsidRPr="00DA05C0" w:rsidRDefault="00DA05C0" w:rsidP="00DA05C0">
      <w:pPr>
        <w:tabs>
          <w:tab w:val="clear" w:pos="567"/>
        </w:tabs>
        <w:spacing w:line="240" w:lineRule="auto"/>
        <w:rPr>
          <w:snapToGrid/>
          <w:szCs w:val="22"/>
          <w:lang w:val="lt-LT"/>
        </w:rPr>
      </w:pPr>
    </w:p>
    <w:p w14:paraId="14266097"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highlight w:val="lightGray"/>
          <w:lang w:val="lt-LT"/>
        </w:rPr>
      </w:pPr>
      <w:r w:rsidRPr="00DA05C0">
        <w:rPr>
          <w:b/>
          <w:noProof/>
          <w:snapToGrid/>
          <w:szCs w:val="22"/>
          <w:lang w:val="lt-LT"/>
        </w:rPr>
        <w:t>8.</w:t>
      </w:r>
      <w:r w:rsidRPr="00DA05C0">
        <w:rPr>
          <w:b/>
          <w:noProof/>
          <w:snapToGrid/>
          <w:szCs w:val="22"/>
          <w:lang w:val="lt-LT"/>
        </w:rPr>
        <w:tab/>
        <w:t>TINKAMUMO LAIKAS</w:t>
      </w:r>
    </w:p>
    <w:p w14:paraId="1F543070" w14:textId="77777777" w:rsidR="00DA05C0" w:rsidRPr="00DA05C0" w:rsidRDefault="00DA05C0" w:rsidP="00DA05C0">
      <w:pPr>
        <w:tabs>
          <w:tab w:val="clear" w:pos="567"/>
        </w:tabs>
        <w:spacing w:line="240" w:lineRule="auto"/>
        <w:rPr>
          <w:snapToGrid/>
          <w:szCs w:val="22"/>
          <w:lang w:val="lt-LT"/>
        </w:rPr>
      </w:pPr>
    </w:p>
    <w:p w14:paraId="7BD2F94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Tinka iki {mm/MMMM}</w:t>
      </w:r>
    </w:p>
    <w:p w14:paraId="67B1E24C" w14:textId="77777777" w:rsidR="00DA05C0" w:rsidRPr="00DA05C0" w:rsidRDefault="00DA05C0" w:rsidP="00DA05C0">
      <w:pPr>
        <w:tabs>
          <w:tab w:val="clear" w:pos="567"/>
        </w:tabs>
        <w:spacing w:line="240" w:lineRule="auto"/>
        <w:rPr>
          <w:snapToGrid/>
          <w:szCs w:val="22"/>
          <w:lang w:val="lt-LT"/>
        </w:rPr>
      </w:pPr>
    </w:p>
    <w:p w14:paraId="2E435ECB" w14:textId="77777777" w:rsidR="00DA05C0" w:rsidRPr="00DA05C0" w:rsidRDefault="00DA05C0" w:rsidP="00DA05C0">
      <w:pPr>
        <w:tabs>
          <w:tab w:val="clear" w:pos="567"/>
        </w:tabs>
        <w:spacing w:line="240" w:lineRule="auto"/>
        <w:rPr>
          <w:snapToGrid/>
          <w:szCs w:val="22"/>
          <w:lang w:val="lt-LT"/>
        </w:rPr>
      </w:pPr>
    </w:p>
    <w:p w14:paraId="69985BC6"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9.</w:t>
      </w:r>
      <w:r w:rsidRPr="00DA05C0">
        <w:rPr>
          <w:b/>
          <w:noProof/>
          <w:snapToGrid/>
          <w:szCs w:val="22"/>
          <w:lang w:val="lt-LT"/>
        </w:rPr>
        <w:tab/>
        <w:t>SPECIALIOS LAIKYMO SĄLYGOS</w:t>
      </w:r>
    </w:p>
    <w:p w14:paraId="1505A674" w14:textId="77777777" w:rsidR="00DA05C0" w:rsidRPr="00DA05C0" w:rsidRDefault="00DA05C0" w:rsidP="00DA05C0">
      <w:pPr>
        <w:tabs>
          <w:tab w:val="clear" w:pos="567"/>
        </w:tabs>
        <w:spacing w:line="240" w:lineRule="auto"/>
        <w:rPr>
          <w:snapToGrid/>
          <w:szCs w:val="22"/>
          <w:lang w:val="lt-LT"/>
        </w:rPr>
      </w:pPr>
    </w:p>
    <w:p w14:paraId="14CF7CB8" w14:textId="61426281" w:rsidR="00DA05C0" w:rsidRPr="00DA05C0" w:rsidRDefault="00DA05C0" w:rsidP="00DA05C0">
      <w:pPr>
        <w:tabs>
          <w:tab w:val="clear" w:pos="567"/>
        </w:tabs>
        <w:spacing w:line="240" w:lineRule="auto"/>
        <w:rPr>
          <w:snapToGrid/>
          <w:szCs w:val="22"/>
          <w:lang w:val="lt-LT"/>
        </w:rPr>
      </w:pPr>
      <w:r w:rsidRPr="00DA05C0">
        <w:rPr>
          <w:snapToGrid/>
          <w:szCs w:val="22"/>
          <w:lang w:val="lt-LT"/>
        </w:rPr>
        <w:t xml:space="preserve">Laikyti ne aukštesnėje kaip </w:t>
      </w:r>
      <w:r w:rsidR="0053779C" w:rsidRPr="0053779C">
        <w:rPr>
          <w:snapToGrid/>
          <w:szCs w:val="22"/>
          <w:lang w:val="lt-LT"/>
        </w:rPr>
        <w:t>25</w:t>
      </w:r>
      <w:r w:rsidRPr="00DA05C0">
        <w:rPr>
          <w:snapToGrid/>
          <w:szCs w:val="22"/>
          <w:lang w:val="lt-LT"/>
        </w:rPr>
        <w:t> °C temperatūroje.</w:t>
      </w:r>
    </w:p>
    <w:p w14:paraId="76F06ABE" w14:textId="77777777" w:rsidR="00DA05C0" w:rsidRPr="00DA05C0" w:rsidRDefault="00DA05C0" w:rsidP="00DA05C0">
      <w:pPr>
        <w:tabs>
          <w:tab w:val="clear" w:pos="567"/>
        </w:tabs>
        <w:spacing w:line="240" w:lineRule="auto"/>
        <w:rPr>
          <w:snapToGrid/>
          <w:szCs w:val="22"/>
          <w:lang w:val="lt-LT"/>
        </w:rPr>
      </w:pPr>
    </w:p>
    <w:p w14:paraId="003BFB4E" w14:textId="77777777" w:rsidR="00DA05C0" w:rsidRPr="00DA05C0" w:rsidRDefault="00DA05C0" w:rsidP="00DA05C0">
      <w:pPr>
        <w:tabs>
          <w:tab w:val="clear" w:pos="567"/>
        </w:tabs>
        <w:spacing w:line="240" w:lineRule="auto"/>
        <w:rPr>
          <w:snapToGrid/>
          <w:szCs w:val="22"/>
          <w:lang w:val="lt-LT"/>
        </w:rPr>
      </w:pPr>
    </w:p>
    <w:p w14:paraId="1824919E"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40" w:hanging="540"/>
        <w:rPr>
          <w:b/>
          <w:noProof/>
          <w:snapToGrid/>
          <w:szCs w:val="22"/>
          <w:lang w:val="lt-LT"/>
        </w:rPr>
      </w:pPr>
      <w:r w:rsidRPr="00DA05C0">
        <w:rPr>
          <w:b/>
          <w:noProof/>
          <w:snapToGrid/>
          <w:szCs w:val="22"/>
          <w:lang w:val="lt-LT"/>
        </w:rPr>
        <w:t>10.</w:t>
      </w:r>
      <w:r w:rsidRPr="00DA05C0">
        <w:rPr>
          <w:b/>
          <w:noProof/>
          <w:snapToGrid/>
          <w:szCs w:val="22"/>
          <w:lang w:val="lt-LT"/>
        </w:rPr>
        <w:tab/>
        <w:t xml:space="preserve">SPECIALIOS ATSARGUMO PRIEMONĖS DĖL NESUVARTOTO </w:t>
      </w:r>
      <w:r w:rsidRPr="00DA05C0">
        <w:rPr>
          <w:b/>
          <w:bCs/>
          <w:noProof/>
          <w:snapToGrid/>
          <w:szCs w:val="22"/>
          <w:lang w:val="lt-LT"/>
        </w:rPr>
        <w:t xml:space="preserve">VAISTINIO PREPARATO AR JO ATLIEKŲ </w:t>
      </w:r>
      <w:r w:rsidRPr="00DA05C0">
        <w:rPr>
          <w:b/>
          <w:noProof/>
          <w:snapToGrid/>
          <w:szCs w:val="22"/>
          <w:lang w:val="lt-LT"/>
        </w:rPr>
        <w:t>TVARKYMO (JEI REIKIA)</w:t>
      </w:r>
    </w:p>
    <w:p w14:paraId="4DF3094E" w14:textId="77777777" w:rsidR="00DA05C0" w:rsidRPr="00DA05C0" w:rsidRDefault="00DA05C0" w:rsidP="00DA05C0">
      <w:pPr>
        <w:tabs>
          <w:tab w:val="clear" w:pos="567"/>
        </w:tabs>
        <w:spacing w:line="240" w:lineRule="auto"/>
        <w:rPr>
          <w:snapToGrid/>
          <w:szCs w:val="22"/>
          <w:lang w:val="lt-LT"/>
        </w:rPr>
      </w:pPr>
    </w:p>
    <w:p w14:paraId="7FB8D24D" w14:textId="77777777" w:rsidR="00DA05C0" w:rsidRPr="00DA05C0" w:rsidRDefault="00DA05C0" w:rsidP="00DA05C0">
      <w:pPr>
        <w:tabs>
          <w:tab w:val="clear" w:pos="567"/>
        </w:tabs>
        <w:spacing w:line="240" w:lineRule="auto"/>
        <w:rPr>
          <w:snapToGrid/>
          <w:szCs w:val="22"/>
          <w:lang w:val="lt-LT"/>
        </w:rPr>
      </w:pPr>
    </w:p>
    <w:p w14:paraId="7068C5A3"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11.</w:t>
      </w:r>
      <w:r w:rsidRPr="00DA05C0">
        <w:rPr>
          <w:b/>
          <w:noProof/>
          <w:snapToGrid/>
          <w:szCs w:val="22"/>
          <w:lang w:val="lt-LT"/>
        </w:rPr>
        <w:tab/>
        <w:t>REGISTRUOTOJO PAVADINIMAS IR ADRESAS</w:t>
      </w:r>
    </w:p>
    <w:p w14:paraId="7E72ED2E" w14:textId="77777777" w:rsidR="00DA05C0" w:rsidRPr="00DA05C0" w:rsidRDefault="00DA05C0" w:rsidP="00DA05C0">
      <w:pPr>
        <w:tabs>
          <w:tab w:val="clear" w:pos="567"/>
        </w:tabs>
        <w:spacing w:line="240" w:lineRule="auto"/>
        <w:rPr>
          <w:snapToGrid/>
          <w:szCs w:val="22"/>
          <w:lang w:val="lt-LT"/>
        </w:rPr>
      </w:pPr>
    </w:p>
    <w:p w14:paraId="74964B51" w14:textId="77777777" w:rsidR="009F3E0F" w:rsidRPr="0091248B" w:rsidRDefault="009F3E0F" w:rsidP="009F3E0F">
      <w:pPr>
        <w:rPr>
          <w:szCs w:val="22"/>
        </w:rPr>
      </w:pPr>
      <w:r>
        <w:rPr>
          <w:szCs w:val="22"/>
        </w:rPr>
        <w:t>O</w:t>
      </w:r>
      <w:r w:rsidRPr="0091248B">
        <w:rPr>
          <w:szCs w:val="22"/>
        </w:rPr>
        <w:t>pella Healthcare France SAS</w:t>
      </w:r>
    </w:p>
    <w:p w14:paraId="353FC468" w14:textId="77777777" w:rsidR="005C74B4" w:rsidRPr="005C74B4" w:rsidRDefault="005C74B4" w:rsidP="005C74B4">
      <w:pPr>
        <w:rPr>
          <w:szCs w:val="22"/>
        </w:rPr>
      </w:pPr>
      <w:r w:rsidRPr="005C74B4">
        <w:rPr>
          <w:szCs w:val="22"/>
        </w:rPr>
        <w:t xml:space="preserve">157 Avenue Charles De Gaulle </w:t>
      </w:r>
    </w:p>
    <w:p w14:paraId="5D2C53EF" w14:textId="77777777" w:rsidR="00EF3ECD" w:rsidRDefault="005C74B4" w:rsidP="005C74B4">
      <w:pPr>
        <w:rPr>
          <w:szCs w:val="22"/>
        </w:rPr>
      </w:pPr>
      <w:r w:rsidRPr="005C74B4">
        <w:rPr>
          <w:szCs w:val="22"/>
        </w:rPr>
        <w:t xml:space="preserve">92200 Neuilly-sur-Seine </w:t>
      </w:r>
    </w:p>
    <w:p w14:paraId="750CF85E" w14:textId="77777777" w:rsidR="009F3E0F" w:rsidRDefault="009F3E0F" w:rsidP="009F3E0F">
      <w:pPr>
        <w:rPr>
          <w:szCs w:val="22"/>
        </w:rPr>
      </w:pPr>
      <w:proofErr w:type="spellStart"/>
      <w:r w:rsidRPr="0091248B">
        <w:rPr>
          <w:szCs w:val="22"/>
        </w:rPr>
        <w:t>Prancūzija</w:t>
      </w:r>
      <w:proofErr w:type="spellEnd"/>
    </w:p>
    <w:p w14:paraId="766F1D27" w14:textId="77777777" w:rsidR="00DA05C0" w:rsidRPr="00DA05C0" w:rsidRDefault="00DA05C0" w:rsidP="00DA05C0">
      <w:pPr>
        <w:tabs>
          <w:tab w:val="clear" w:pos="567"/>
        </w:tabs>
        <w:spacing w:line="240" w:lineRule="auto"/>
        <w:rPr>
          <w:snapToGrid/>
          <w:szCs w:val="22"/>
          <w:lang w:val="lt-LT"/>
        </w:rPr>
      </w:pPr>
    </w:p>
    <w:p w14:paraId="1FBE4773" w14:textId="77777777" w:rsidR="00DA05C0" w:rsidRPr="00DA05C0" w:rsidRDefault="00DA05C0" w:rsidP="00DA05C0">
      <w:pPr>
        <w:tabs>
          <w:tab w:val="clear" w:pos="567"/>
        </w:tabs>
        <w:spacing w:line="240" w:lineRule="auto"/>
        <w:rPr>
          <w:snapToGrid/>
          <w:szCs w:val="22"/>
          <w:lang w:val="lt-LT"/>
        </w:rPr>
      </w:pPr>
    </w:p>
    <w:p w14:paraId="61C7B801"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12.</w:t>
      </w:r>
      <w:r w:rsidRPr="00DA05C0">
        <w:rPr>
          <w:b/>
          <w:noProof/>
          <w:snapToGrid/>
          <w:szCs w:val="22"/>
          <w:lang w:val="lt-LT"/>
        </w:rPr>
        <w:tab/>
        <w:t>REGISTRACIJOS PAŽYMĖJIMO NUMERIS (-IAI)</w:t>
      </w:r>
    </w:p>
    <w:p w14:paraId="45EAE52A" w14:textId="77777777" w:rsidR="00DA05C0" w:rsidRPr="00DA05C0" w:rsidRDefault="00DA05C0" w:rsidP="00DA05C0">
      <w:pPr>
        <w:tabs>
          <w:tab w:val="clear" w:pos="567"/>
        </w:tabs>
        <w:spacing w:line="240" w:lineRule="auto"/>
        <w:rPr>
          <w:snapToGrid/>
          <w:szCs w:val="22"/>
          <w:lang w:val="lt-LT"/>
        </w:rPr>
      </w:pPr>
    </w:p>
    <w:p w14:paraId="5F665E30" w14:textId="77777777" w:rsidR="00DA05C0" w:rsidRPr="00DA05C0" w:rsidRDefault="00DA05C0" w:rsidP="00DA05C0">
      <w:pPr>
        <w:tabs>
          <w:tab w:val="clear" w:pos="567"/>
        </w:tabs>
        <w:spacing w:line="240" w:lineRule="auto"/>
        <w:ind w:left="567" w:hanging="567"/>
        <w:rPr>
          <w:bCs/>
          <w:snapToGrid/>
          <w:szCs w:val="22"/>
          <w:lang w:val="lt-LT"/>
        </w:rPr>
      </w:pPr>
      <w:r w:rsidRPr="00DA05C0">
        <w:rPr>
          <w:bCs/>
          <w:snapToGrid/>
          <w:szCs w:val="22"/>
          <w:highlight w:val="lightGray"/>
          <w:lang w:val="lt-LT"/>
        </w:rPr>
        <w:t>N50 -</w:t>
      </w:r>
      <w:r w:rsidRPr="00DA05C0">
        <w:rPr>
          <w:bCs/>
          <w:snapToGrid/>
          <w:szCs w:val="22"/>
          <w:lang w:val="lt-LT"/>
        </w:rPr>
        <w:t xml:space="preserve"> LT/1/96/1858/001</w:t>
      </w:r>
    </w:p>
    <w:p w14:paraId="753840C9" w14:textId="77777777" w:rsidR="00DA05C0" w:rsidRPr="00DA05C0" w:rsidRDefault="00DA05C0" w:rsidP="00DA05C0">
      <w:pPr>
        <w:tabs>
          <w:tab w:val="clear" w:pos="567"/>
        </w:tabs>
        <w:spacing w:line="240" w:lineRule="auto"/>
        <w:ind w:left="567" w:hanging="567"/>
        <w:rPr>
          <w:bCs/>
          <w:snapToGrid/>
          <w:szCs w:val="22"/>
          <w:lang w:val="lt-LT"/>
        </w:rPr>
      </w:pPr>
      <w:r w:rsidRPr="00DA05C0">
        <w:rPr>
          <w:bCs/>
          <w:snapToGrid/>
          <w:szCs w:val="22"/>
          <w:highlight w:val="lightGray"/>
          <w:lang w:val="lt-LT"/>
        </w:rPr>
        <w:t>N60 - LT/1/96/1858/002</w:t>
      </w:r>
    </w:p>
    <w:p w14:paraId="0A1A47B3" w14:textId="77777777" w:rsidR="00DA05C0" w:rsidRPr="00DA05C0" w:rsidRDefault="00DA05C0" w:rsidP="00DA05C0">
      <w:pPr>
        <w:tabs>
          <w:tab w:val="clear" w:pos="567"/>
        </w:tabs>
        <w:spacing w:line="240" w:lineRule="auto"/>
        <w:ind w:left="567" w:hanging="567"/>
        <w:rPr>
          <w:bCs/>
          <w:snapToGrid/>
          <w:szCs w:val="22"/>
          <w:lang w:val="lt-LT"/>
        </w:rPr>
      </w:pPr>
    </w:p>
    <w:p w14:paraId="2D3D4810" w14:textId="77777777" w:rsidR="00DA05C0" w:rsidRPr="00DA05C0" w:rsidRDefault="00DA05C0" w:rsidP="00DA05C0">
      <w:pPr>
        <w:tabs>
          <w:tab w:val="clear" w:pos="567"/>
        </w:tabs>
        <w:spacing w:line="240" w:lineRule="auto"/>
        <w:rPr>
          <w:snapToGrid/>
          <w:szCs w:val="22"/>
          <w:lang w:val="lt-LT"/>
        </w:rPr>
      </w:pPr>
    </w:p>
    <w:p w14:paraId="230263D5"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13.</w:t>
      </w:r>
      <w:r w:rsidRPr="00DA05C0">
        <w:rPr>
          <w:b/>
          <w:noProof/>
          <w:snapToGrid/>
          <w:szCs w:val="22"/>
          <w:lang w:val="lt-LT"/>
        </w:rPr>
        <w:tab/>
        <w:t>SERIJOS NUMERIS</w:t>
      </w:r>
    </w:p>
    <w:p w14:paraId="2DBCA9F0" w14:textId="77777777" w:rsidR="00DA05C0" w:rsidRPr="00DA05C0" w:rsidRDefault="00DA05C0" w:rsidP="00DA05C0">
      <w:pPr>
        <w:tabs>
          <w:tab w:val="clear" w:pos="567"/>
        </w:tabs>
        <w:spacing w:line="240" w:lineRule="auto"/>
        <w:rPr>
          <w:snapToGrid/>
          <w:szCs w:val="22"/>
          <w:lang w:val="lt-LT"/>
        </w:rPr>
      </w:pPr>
    </w:p>
    <w:p w14:paraId="39D0219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Serija {numeris}</w:t>
      </w:r>
    </w:p>
    <w:p w14:paraId="00A4BF86" w14:textId="77777777" w:rsidR="00DA05C0" w:rsidRPr="00DA05C0" w:rsidRDefault="00DA05C0" w:rsidP="00DA05C0">
      <w:pPr>
        <w:tabs>
          <w:tab w:val="clear" w:pos="567"/>
        </w:tabs>
        <w:spacing w:line="240" w:lineRule="auto"/>
        <w:rPr>
          <w:snapToGrid/>
          <w:szCs w:val="22"/>
          <w:lang w:val="lt-LT"/>
        </w:rPr>
      </w:pPr>
    </w:p>
    <w:p w14:paraId="4B543738" w14:textId="77777777" w:rsidR="00DA05C0" w:rsidRPr="00DA05C0" w:rsidRDefault="00DA05C0" w:rsidP="00DA05C0">
      <w:pPr>
        <w:tabs>
          <w:tab w:val="clear" w:pos="567"/>
        </w:tabs>
        <w:spacing w:line="240" w:lineRule="auto"/>
        <w:rPr>
          <w:snapToGrid/>
          <w:szCs w:val="22"/>
          <w:lang w:val="lt-LT"/>
        </w:rPr>
      </w:pPr>
    </w:p>
    <w:p w14:paraId="78D73A61"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14.</w:t>
      </w:r>
      <w:r w:rsidRPr="00DA05C0">
        <w:rPr>
          <w:b/>
          <w:noProof/>
          <w:snapToGrid/>
          <w:szCs w:val="22"/>
          <w:lang w:val="lt-LT"/>
        </w:rPr>
        <w:tab/>
        <w:t>PARDAVIMO (IŠDAVIMO) TVARKA</w:t>
      </w:r>
    </w:p>
    <w:p w14:paraId="73E79B23" w14:textId="77777777" w:rsidR="00DA05C0" w:rsidRPr="00DA05C0" w:rsidRDefault="00DA05C0" w:rsidP="00DA05C0">
      <w:pPr>
        <w:tabs>
          <w:tab w:val="clear" w:pos="567"/>
        </w:tabs>
        <w:spacing w:line="240" w:lineRule="auto"/>
        <w:rPr>
          <w:snapToGrid/>
          <w:szCs w:val="22"/>
          <w:lang w:val="lt-LT"/>
        </w:rPr>
      </w:pPr>
    </w:p>
    <w:p w14:paraId="1737905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Nereceptinis vaistas</w:t>
      </w:r>
    </w:p>
    <w:p w14:paraId="49A83DFB" w14:textId="77777777" w:rsidR="00DA05C0" w:rsidRPr="00DA05C0" w:rsidRDefault="00DA05C0" w:rsidP="00DA05C0">
      <w:pPr>
        <w:tabs>
          <w:tab w:val="clear" w:pos="567"/>
        </w:tabs>
        <w:spacing w:line="240" w:lineRule="auto"/>
        <w:rPr>
          <w:snapToGrid/>
          <w:szCs w:val="22"/>
          <w:lang w:val="lt-LT"/>
        </w:rPr>
      </w:pPr>
    </w:p>
    <w:p w14:paraId="565E95C2" w14:textId="77777777" w:rsidR="00DA05C0" w:rsidRPr="00DA05C0" w:rsidRDefault="00DA05C0" w:rsidP="00DA05C0">
      <w:pPr>
        <w:tabs>
          <w:tab w:val="clear" w:pos="567"/>
        </w:tabs>
        <w:spacing w:line="240" w:lineRule="auto"/>
        <w:rPr>
          <w:snapToGrid/>
          <w:szCs w:val="22"/>
          <w:lang w:val="lt-LT"/>
        </w:rPr>
      </w:pPr>
    </w:p>
    <w:p w14:paraId="05A40993"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15.</w:t>
      </w:r>
      <w:r w:rsidRPr="00DA05C0">
        <w:rPr>
          <w:b/>
          <w:noProof/>
          <w:snapToGrid/>
          <w:szCs w:val="22"/>
          <w:lang w:val="lt-LT"/>
        </w:rPr>
        <w:tab/>
        <w:t>VARTOJIMO INSTRUKCIJA</w:t>
      </w:r>
    </w:p>
    <w:p w14:paraId="010FF491" w14:textId="77777777" w:rsidR="00DA05C0" w:rsidRPr="00DA05C0" w:rsidRDefault="00DA05C0" w:rsidP="00DA05C0">
      <w:pPr>
        <w:tabs>
          <w:tab w:val="clear" w:pos="567"/>
        </w:tabs>
        <w:spacing w:line="240" w:lineRule="auto"/>
        <w:rPr>
          <w:snapToGrid/>
          <w:szCs w:val="22"/>
          <w:lang w:val="lt-LT"/>
        </w:rPr>
      </w:pPr>
    </w:p>
    <w:p w14:paraId="5C261FF0"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Indikacija.</w:t>
      </w:r>
    </w:p>
    <w:p w14:paraId="3DA41C0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Magnio trūkumo sukeltų simptomų gydymas.</w:t>
      </w:r>
    </w:p>
    <w:p w14:paraId="5BD4BFD7" w14:textId="77777777" w:rsidR="00DA05C0" w:rsidRPr="00DA05C0" w:rsidRDefault="00DA05C0" w:rsidP="00DA05C0">
      <w:pPr>
        <w:tabs>
          <w:tab w:val="clear" w:pos="567"/>
        </w:tabs>
        <w:spacing w:line="240" w:lineRule="auto"/>
        <w:rPr>
          <w:snapToGrid/>
          <w:szCs w:val="22"/>
          <w:lang w:val="lt-LT"/>
        </w:rPr>
      </w:pPr>
    </w:p>
    <w:p w14:paraId="0BD07FE3"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Dozavimas.</w:t>
      </w:r>
    </w:p>
    <w:p w14:paraId="58C6E6B4"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Suaugusieji: paros dozė – 6</w:t>
      </w:r>
      <w:r w:rsidRPr="00DA05C0">
        <w:rPr>
          <w:snapToGrid/>
          <w:szCs w:val="22"/>
          <w:lang w:val="lt-LT"/>
        </w:rPr>
        <w:noBreakHyphen/>
        <w:t>8 tabletės per 2</w:t>
      </w:r>
      <w:r w:rsidRPr="00DA05C0">
        <w:rPr>
          <w:snapToGrid/>
          <w:szCs w:val="22"/>
          <w:lang w:val="lt-LT"/>
        </w:rPr>
        <w:noBreakHyphen/>
        <w:t>3 kartus valgant.</w:t>
      </w:r>
    </w:p>
    <w:p w14:paraId="618D6CE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Vaikai (nuo 6 metų amžiaus): paros dozė – 2</w:t>
      </w:r>
      <w:r w:rsidRPr="00DA05C0">
        <w:rPr>
          <w:snapToGrid/>
          <w:szCs w:val="22"/>
          <w:lang w:val="lt-LT"/>
        </w:rPr>
        <w:noBreakHyphen/>
        <w:t>4 tabletės per 2</w:t>
      </w:r>
      <w:r w:rsidRPr="00DA05C0">
        <w:rPr>
          <w:snapToGrid/>
          <w:szCs w:val="22"/>
          <w:lang w:val="lt-LT"/>
        </w:rPr>
        <w:noBreakHyphen/>
        <w:t>3 kartus valgant.</w:t>
      </w:r>
    </w:p>
    <w:p w14:paraId="099851E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Tabletes reikia nuryti užgeriant stikline vandens.</w:t>
      </w:r>
    </w:p>
    <w:p w14:paraId="338BFA25" w14:textId="77777777" w:rsidR="00DA05C0" w:rsidRPr="00DA05C0" w:rsidRDefault="00DA05C0" w:rsidP="00DA05C0">
      <w:pPr>
        <w:tabs>
          <w:tab w:val="clear" w:pos="567"/>
        </w:tabs>
        <w:spacing w:line="240" w:lineRule="auto"/>
        <w:rPr>
          <w:snapToGrid/>
          <w:szCs w:val="22"/>
          <w:lang w:val="lt-LT"/>
        </w:rPr>
      </w:pPr>
    </w:p>
    <w:p w14:paraId="1C081963" w14:textId="77777777" w:rsidR="00DA05C0" w:rsidRPr="00DA05C0" w:rsidRDefault="00DA05C0" w:rsidP="00DA05C0">
      <w:pPr>
        <w:tabs>
          <w:tab w:val="clear" w:pos="567"/>
        </w:tabs>
        <w:spacing w:line="240" w:lineRule="auto"/>
        <w:rPr>
          <w:snapToGrid/>
          <w:szCs w:val="22"/>
          <w:lang w:val="lt-LT"/>
        </w:rPr>
      </w:pPr>
    </w:p>
    <w:p w14:paraId="7DC2AA6D"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16.</w:t>
      </w:r>
      <w:r w:rsidRPr="00DA05C0">
        <w:rPr>
          <w:b/>
          <w:noProof/>
          <w:snapToGrid/>
          <w:szCs w:val="22"/>
          <w:lang w:val="lt-LT"/>
        </w:rPr>
        <w:tab/>
        <w:t>INFORMACIJA BRAILIO RAŠTU</w:t>
      </w:r>
    </w:p>
    <w:p w14:paraId="30111208" w14:textId="77777777" w:rsidR="00DA05C0" w:rsidRPr="00DA05C0" w:rsidRDefault="00DA05C0" w:rsidP="00DA05C0">
      <w:pPr>
        <w:tabs>
          <w:tab w:val="clear" w:pos="567"/>
        </w:tabs>
        <w:spacing w:line="240" w:lineRule="auto"/>
        <w:rPr>
          <w:snapToGrid/>
          <w:szCs w:val="22"/>
          <w:lang w:val="lt-LT"/>
        </w:rPr>
      </w:pPr>
    </w:p>
    <w:p w14:paraId="19ED8F4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 xml:space="preserve">MAGNE B6 470 mg/5 mg </w:t>
      </w:r>
    </w:p>
    <w:p w14:paraId="499D7BFE" w14:textId="77777777" w:rsidR="00DA05C0" w:rsidRPr="00DA05C0" w:rsidRDefault="00DA05C0" w:rsidP="00DA05C0">
      <w:pPr>
        <w:tabs>
          <w:tab w:val="clear" w:pos="567"/>
        </w:tabs>
        <w:spacing w:line="240" w:lineRule="auto"/>
        <w:rPr>
          <w:snapToGrid/>
          <w:szCs w:val="22"/>
          <w:lang w:val="lt-LT"/>
        </w:rPr>
      </w:pPr>
    </w:p>
    <w:p w14:paraId="39AA8EC6" w14:textId="77777777" w:rsidR="00DA05C0" w:rsidRPr="00DA05C0" w:rsidRDefault="00DA05C0" w:rsidP="00DA05C0">
      <w:pPr>
        <w:tabs>
          <w:tab w:val="clear" w:pos="567"/>
        </w:tabs>
        <w:spacing w:line="240" w:lineRule="auto"/>
        <w:rPr>
          <w:snapToGrid/>
          <w:szCs w:val="22"/>
          <w:lang w:val="lt-LT"/>
        </w:rPr>
      </w:pPr>
    </w:p>
    <w:p w14:paraId="5F34110D" w14:textId="1540CF58" w:rsidR="00DA05C0" w:rsidRPr="00A57E72" w:rsidRDefault="00DA05C0" w:rsidP="00DA05C0">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A57E72">
        <w:rPr>
          <w:b/>
          <w:noProof/>
          <w:lang w:val="lt-LT"/>
        </w:rPr>
        <w:t>17.</w:t>
      </w:r>
      <w:r w:rsidRPr="00A57E72">
        <w:rPr>
          <w:b/>
          <w:noProof/>
          <w:lang w:val="lt-LT"/>
        </w:rPr>
        <w:tab/>
        <w:t>UNIKALUS IDENTIFIKATORIUS – 2D BRŪKŠNINIS KODAS</w:t>
      </w:r>
      <w:r w:rsidR="00B25B05">
        <w:rPr>
          <w:b/>
          <w:noProof/>
        </w:rPr>
        <w:fldChar w:fldCharType="begin"/>
      </w:r>
      <w:r w:rsidR="00B25B05" w:rsidRPr="00A57E72">
        <w:rPr>
          <w:b/>
          <w:noProof/>
          <w:lang w:val="lt-LT"/>
        </w:rPr>
        <w:instrText xml:space="preserve"> DOCVARIABLE VAULT_ND_bdafbf19-836c-4416-a09d-8b3b8af7bbcc \* MERGEFORMAT </w:instrText>
      </w:r>
      <w:r w:rsidR="00B25B05">
        <w:rPr>
          <w:b/>
          <w:noProof/>
        </w:rPr>
        <w:fldChar w:fldCharType="separate"/>
      </w:r>
      <w:r w:rsidR="00B25B05" w:rsidRPr="00A57E72">
        <w:rPr>
          <w:b/>
          <w:noProof/>
          <w:lang w:val="lt-LT"/>
        </w:rPr>
        <w:t xml:space="preserve"> </w:t>
      </w:r>
      <w:r w:rsidR="00B25B05">
        <w:rPr>
          <w:b/>
          <w:noProof/>
        </w:rPr>
        <w:fldChar w:fldCharType="end"/>
      </w:r>
    </w:p>
    <w:p w14:paraId="6B7F18BB" w14:textId="77777777" w:rsidR="00DA05C0" w:rsidRPr="00A57E72" w:rsidRDefault="00DA05C0" w:rsidP="00DA05C0">
      <w:pPr>
        <w:rPr>
          <w:noProof/>
          <w:lang w:val="lt-LT"/>
        </w:rPr>
      </w:pPr>
    </w:p>
    <w:p w14:paraId="05E4A530" w14:textId="77777777" w:rsidR="00DA05C0" w:rsidRPr="00A57E72" w:rsidRDefault="00DA05C0" w:rsidP="00DA05C0">
      <w:pPr>
        <w:rPr>
          <w:noProof/>
          <w:szCs w:val="24"/>
          <w:lang w:val="lt-LT"/>
        </w:rPr>
      </w:pPr>
      <w:r w:rsidRPr="00A57E72">
        <w:rPr>
          <w:noProof/>
          <w:highlight w:val="lightGray"/>
          <w:lang w:val="lt-LT"/>
        </w:rPr>
        <w:t>Duomenys nebūtini.</w:t>
      </w:r>
      <w:r w:rsidRPr="00A57E72">
        <w:rPr>
          <w:noProof/>
          <w:lang w:val="lt-LT"/>
        </w:rPr>
        <w:t xml:space="preserve"> </w:t>
      </w:r>
    </w:p>
    <w:p w14:paraId="2FA1E19A" w14:textId="77777777" w:rsidR="00DA05C0" w:rsidRPr="00A57E72" w:rsidRDefault="00DA05C0" w:rsidP="00DA05C0">
      <w:pPr>
        <w:rPr>
          <w:noProof/>
          <w:lang w:val="lt-LT"/>
        </w:rPr>
      </w:pPr>
    </w:p>
    <w:p w14:paraId="7058AF81" w14:textId="77777777" w:rsidR="00DA05C0" w:rsidRPr="00A57E72" w:rsidRDefault="00DA05C0" w:rsidP="00DA05C0">
      <w:pPr>
        <w:rPr>
          <w:noProof/>
          <w:lang w:val="lt-LT"/>
        </w:rPr>
      </w:pPr>
    </w:p>
    <w:p w14:paraId="1551CA8C" w14:textId="1907ED08" w:rsidR="00DA05C0" w:rsidRPr="00DA05C0" w:rsidRDefault="00DA05C0" w:rsidP="00DA05C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DA05C0">
        <w:rPr>
          <w:b/>
          <w:noProof/>
        </w:rPr>
        <w:t>18.</w:t>
      </w:r>
      <w:r w:rsidRPr="00DA05C0">
        <w:rPr>
          <w:b/>
          <w:noProof/>
        </w:rPr>
        <w:tab/>
        <w:t>UNIKALUS IDENTIFIKATORIUS – ŽMONĖMS SUPRANTAMI DUOMENYS</w:t>
      </w:r>
      <w:r w:rsidR="00B25B05">
        <w:rPr>
          <w:b/>
          <w:noProof/>
        </w:rPr>
        <w:fldChar w:fldCharType="begin"/>
      </w:r>
      <w:r w:rsidR="00B25B05">
        <w:rPr>
          <w:b/>
          <w:noProof/>
        </w:rPr>
        <w:instrText xml:space="preserve"> DOCVARIABLE VAULT_ND_f63079eb-47ac-4793-84eb-c1856fd32815 \* MERGEFORMAT </w:instrText>
      </w:r>
      <w:r w:rsidR="00B25B05">
        <w:rPr>
          <w:b/>
          <w:noProof/>
        </w:rPr>
        <w:fldChar w:fldCharType="separate"/>
      </w:r>
      <w:r w:rsidR="00B25B05">
        <w:rPr>
          <w:b/>
          <w:noProof/>
        </w:rPr>
        <w:t xml:space="preserve"> </w:t>
      </w:r>
      <w:r w:rsidR="00B25B05">
        <w:rPr>
          <w:b/>
          <w:noProof/>
        </w:rPr>
        <w:fldChar w:fldCharType="end"/>
      </w:r>
    </w:p>
    <w:p w14:paraId="7DD418E0" w14:textId="77777777" w:rsidR="00DA05C0" w:rsidRPr="00DA05C0" w:rsidRDefault="00DA05C0" w:rsidP="00DA05C0">
      <w:pPr>
        <w:rPr>
          <w:noProof/>
        </w:rPr>
      </w:pPr>
    </w:p>
    <w:p w14:paraId="4CCB362C" w14:textId="77777777" w:rsidR="00DA05C0" w:rsidRPr="00DA05C0" w:rsidRDefault="00DA05C0" w:rsidP="00DA05C0">
      <w:pPr>
        <w:rPr>
          <w:noProof/>
          <w:vanish/>
          <w:szCs w:val="22"/>
        </w:rPr>
      </w:pPr>
    </w:p>
    <w:p w14:paraId="2AEA05EF" w14:textId="77777777" w:rsidR="00DA05C0" w:rsidRPr="00DA05C0" w:rsidRDefault="00DA05C0" w:rsidP="00DA05C0">
      <w:pPr>
        <w:rPr>
          <w:noProof/>
          <w:vanish/>
          <w:szCs w:val="22"/>
        </w:rPr>
      </w:pPr>
      <w:r w:rsidRPr="00DA05C0">
        <w:rPr>
          <w:noProof/>
          <w:shd w:val="clear" w:color="auto" w:fill="CCCCCC"/>
        </w:rPr>
        <w:t>Duomenys nebūtini.</w:t>
      </w:r>
    </w:p>
    <w:p w14:paraId="6EF27465"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br w:type="page"/>
      </w:r>
    </w:p>
    <w:p w14:paraId="666826F9"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lastRenderedPageBreak/>
        <w:t xml:space="preserve">MINIMALI </w:t>
      </w:r>
      <w:r w:rsidRPr="00DA05C0">
        <w:rPr>
          <w:b/>
          <w:caps/>
          <w:noProof/>
          <w:snapToGrid/>
          <w:szCs w:val="22"/>
          <w:lang w:val="lt-LT"/>
        </w:rPr>
        <w:t xml:space="preserve">informacija ant </w:t>
      </w:r>
      <w:r w:rsidRPr="00DA05C0">
        <w:rPr>
          <w:b/>
          <w:noProof/>
          <w:snapToGrid/>
          <w:szCs w:val="22"/>
          <w:lang w:val="lt-LT"/>
        </w:rPr>
        <w:t xml:space="preserve">LIZDINIŲ PLOKŠTELIŲ </w:t>
      </w:r>
    </w:p>
    <w:p w14:paraId="44AC0808"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p>
    <w:p w14:paraId="16BCF220"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LIZDINĖ PLOKŠTELĖ</w:t>
      </w:r>
    </w:p>
    <w:p w14:paraId="69A17995" w14:textId="77777777" w:rsidR="00DA05C0" w:rsidRPr="00DA05C0" w:rsidRDefault="00DA05C0" w:rsidP="00DA05C0">
      <w:pPr>
        <w:tabs>
          <w:tab w:val="clear" w:pos="567"/>
        </w:tabs>
        <w:spacing w:line="240" w:lineRule="auto"/>
        <w:rPr>
          <w:snapToGrid/>
          <w:szCs w:val="22"/>
          <w:lang w:val="lt-LT"/>
        </w:rPr>
      </w:pPr>
    </w:p>
    <w:p w14:paraId="72C23FAA" w14:textId="77777777" w:rsidR="00DA05C0" w:rsidRPr="00DA05C0" w:rsidRDefault="00DA05C0" w:rsidP="00DA05C0">
      <w:pPr>
        <w:tabs>
          <w:tab w:val="clear" w:pos="567"/>
        </w:tabs>
        <w:spacing w:line="240" w:lineRule="auto"/>
        <w:rPr>
          <w:snapToGrid/>
          <w:szCs w:val="22"/>
          <w:lang w:val="lt-LT"/>
        </w:rPr>
      </w:pPr>
    </w:p>
    <w:p w14:paraId="2111443C"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1.</w:t>
      </w:r>
      <w:r w:rsidRPr="00DA05C0">
        <w:rPr>
          <w:b/>
          <w:noProof/>
          <w:snapToGrid/>
          <w:szCs w:val="22"/>
          <w:lang w:val="lt-LT"/>
        </w:rPr>
        <w:tab/>
        <w:t>VAISTINIO PREPARATO PAVADINIMAS</w:t>
      </w:r>
    </w:p>
    <w:p w14:paraId="2E7385CB" w14:textId="77777777" w:rsidR="00DA05C0" w:rsidRPr="00DA05C0" w:rsidRDefault="00DA05C0" w:rsidP="00DA05C0">
      <w:pPr>
        <w:tabs>
          <w:tab w:val="clear" w:pos="567"/>
        </w:tabs>
        <w:spacing w:line="240" w:lineRule="auto"/>
        <w:rPr>
          <w:snapToGrid/>
          <w:szCs w:val="22"/>
          <w:lang w:val="lt-LT"/>
        </w:rPr>
      </w:pPr>
    </w:p>
    <w:p w14:paraId="20E087FA"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MAGNE B</w:t>
      </w:r>
      <w:r w:rsidRPr="00DA05C0">
        <w:rPr>
          <w:snapToGrid/>
          <w:szCs w:val="22"/>
          <w:vertAlign w:val="subscript"/>
          <w:lang w:val="lt-LT"/>
        </w:rPr>
        <w:t>6</w:t>
      </w:r>
      <w:r w:rsidRPr="00DA05C0">
        <w:rPr>
          <w:snapToGrid/>
          <w:szCs w:val="22"/>
          <w:lang w:val="lt-LT"/>
        </w:rPr>
        <w:t xml:space="preserve"> 470 mg/5 mg dengtos tabletės</w:t>
      </w:r>
    </w:p>
    <w:p w14:paraId="60CD4362" w14:textId="733045F8" w:rsidR="00DA05C0" w:rsidRPr="00DA05C0" w:rsidRDefault="00365877" w:rsidP="00DA05C0">
      <w:pPr>
        <w:tabs>
          <w:tab w:val="clear" w:pos="567"/>
        </w:tabs>
        <w:spacing w:line="240" w:lineRule="auto"/>
        <w:jc w:val="both"/>
        <w:rPr>
          <w:snapToGrid/>
          <w:szCs w:val="22"/>
          <w:lang w:val="lt-LT"/>
        </w:rPr>
      </w:pPr>
      <w:proofErr w:type="spellStart"/>
      <w:r>
        <w:rPr>
          <w:iCs/>
          <w:snapToGrid/>
          <w:szCs w:val="22"/>
          <w:lang w:val="lt-LT"/>
        </w:rPr>
        <w:t>m</w:t>
      </w:r>
      <w:r w:rsidR="00DA05C0" w:rsidRPr="00DA05C0">
        <w:rPr>
          <w:iCs/>
          <w:snapToGrid/>
          <w:szCs w:val="22"/>
          <w:lang w:val="lt-LT"/>
        </w:rPr>
        <w:t>agnesii</w:t>
      </w:r>
      <w:proofErr w:type="spellEnd"/>
      <w:r w:rsidR="00DA05C0" w:rsidRPr="00DA05C0">
        <w:rPr>
          <w:iCs/>
          <w:snapToGrid/>
          <w:szCs w:val="22"/>
          <w:lang w:val="lt-LT"/>
        </w:rPr>
        <w:t xml:space="preserve"> </w:t>
      </w:r>
      <w:proofErr w:type="spellStart"/>
      <w:r w:rsidR="00DA05C0" w:rsidRPr="00DA05C0">
        <w:rPr>
          <w:iCs/>
          <w:snapToGrid/>
          <w:szCs w:val="22"/>
          <w:lang w:val="lt-LT"/>
        </w:rPr>
        <w:t>lactas</w:t>
      </w:r>
      <w:proofErr w:type="spellEnd"/>
      <w:r w:rsidR="00DA05C0" w:rsidRPr="00DA05C0">
        <w:rPr>
          <w:iCs/>
          <w:snapToGrid/>
          <w:szCs w:val="22"/>
          <w:lang w:val="lt-LT"/>
        </w:rPr>
        <w:t xml:space="preserve"> </w:t>
      </w:r>
      <w:proofErr w:type="spellStart"/>
      <w:r w:rsidR="00DA05C0" w:rsidRPr="00DA05C0">
        <w:rPr>
          <w:iCs/>
          <w:snapToGrid/>
          <w:szCs w:val="22"/>
          <w:lang w:val="lt-LT"/>
        </w:rPr>
        <w:t>dihydricus</w:t>
      </w:r>
      <w:proofErr w:type="spellEnd"/>
      <w:r w:rsidR="00DA05C0" w:rsidRPr="00DA05C0">
        <w:rPr>
          <w:snapToGrid/>
          <w:szCs w:val="22"/>
          <w:lang w:val="lt-LT"/>
        </w:rPr>
        <w:t xml:space="preserve">/ </w:t>
      </w:r>
      <w:proofErr w:type="spellStart"/>
      <w:r>
        <w:rPr>
          <w:snapToGrid/>
          <w:szCs w:val="22"/>
          <w:lang w:val="lt-LT"/>
        </w:rPr>
        <w:t>p</w:t>
      </w:r>
      <w:r w:rsidR="00DA05C0" w:rsidRPr="00DA05C0">
        <w:rPr>
          <w:snapToGrid/>
          <w:szCs w:val="22"/>
          <w:lang w:val="lt-LT"/>
        </w:rPr>
        <w:t>yridoxini</w:t>
      </w:r>
      <w:proofErr w:type="spellEnd"/>
      <w:r w:rsidR="00DA05C0" w:rsidRPr="00DA05C0">
        <w:rPr>
          <w:snapToGrid/>
          <w:szCs w:val="22"/>
          <w:lang w:val="lt-LT"/>
        </w:rPr>
        <w:t xml:space="preserve"> hydrochloridum</w:t>
      </w:r>
    </w:p>
    <w:p w14:paraId="3D9EDDF8" w14:textId="77777777" w:rsidR="00DA05C0" w:rsidRPr="00DA05C0" w:rsidRDefault="00DA05C0" w:rsidP="00DA05C0">
      <w:pPr>
        <w:tabs>
          <w:tab w:val="clear" w:pos="567"/>
        </w:tabs>
        <w:spacing w:line="240" w:lineRule="auto"/>
        <w:rPr>
          <w:snapToGrid/>
          <w:szCs w:val="22"/>
          <w:lang w:val="lt-LT"/>
        </w:rPr>
      </w:pPr>
    </w:p>
    <w:p w14:paraId="12B644FE" w14:textId="77777777" w:rsidR="00DA05C0" w:rsidRPr="00DA05C0" w:rsidRDefault="00DA05C0" w:rsidP="00DA05C0">
      <w:pPr>
        <w:tabs>
          <w:tab w:val="clear" w:pos="567"/>
        </w:tabs>
        <w:spacing w:line="240" w:lineRule="auto"/>
        <w:rPr>
          <w:snapToGrid/>
          <w:szCs w:val="22"/>
          <w:lang w:val="lt-LT"/>
        </w:rPr>
      </w:pPr>
    </w:p>
    <w:p w14:paraId="75818C34"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2.</w:t>
      </w:r>
      <w:r w:rsidRPr="00DA05C0">
        <w:rPr>
          <w:b/>
          <w:noProof/>
          <w:snapToGrid/>
          <w:szCs w:val="22"/>
          <w:lang w:val="lt-LT"/>
        </w:rPr>
        <w:tab/>
        <w:t>REGISTRUOTOJO PAVADINIMAS</w:t>
      </w:r>
    </w:p>
    <w:p w14:paraId="05EC8F1F" w14:textId="77777777" w:rsidR="00DA05C0" w:rsidRPr="00DA05C0" w:rsidRDefault="00DA05C0" w:rsidP="00DA05C0">
      <w:pPr>
        <w:tabs>
          <w:tab w:val="clear" w:pos="567"/>
        </w:tabs>
        <w:spacing w:line="240" w:lineRule="auto"/>
        <w:rPr>
          <w:snapToGrid/>
          <w:szCs w:val="22"/>
          <w:lang w:val="lt-LT"/>
        </w:rPr>
      </w:pPr>
    </w:p>
    <w:p w14:paraId="57E30349" w14:textId="432DEC35" w:rsidR="009F3E0F" w:rsidRPr="0091248B" w:rsidRDefault="009F3E0F" w:rsidP="009F3E0F">
      <w:pPr>
        <w:rPr>
          <w:szCs w:val="22"/>
        </w:rPr>
      </w:pPr>
      <w:r>
        <w:rPr>
          <w:szCs w:val="22"/>
        </w:rPr>
        <w:t>O</w:t>
      </w:r>
      <w:r w:rsidRPr="0091248B">
        <w:rPr>
          <w:szCs w:val="22"/>
        </w:rPr>
        <w:t>pella H</w:t>
      </w:r>
      <w:r>
        <w:rPr>
          <w:szCs w:val="22"/>
        </w:rPr>
        <w:t>C</w:t>
      </w:r>
      <w:r w:rsidRPr="0091248B">
        <w:rPr>
          <w:szCs w:val="22"/>
        </w:rPr>
        <w:t xml:space="preserve"> France</w:t>
      </w:r>
    </w:p>
    <w:p w14:paraId="7EE6F993" w14:textId="77777777" w:rsidR="00DA05C0" w:rsidRPr="00DA05C0" w:rsidRDefault="00DA05C0" w:rsidP="00DA05C0">
      <w:pPr>
        <w:tabs>
          <w:tab w:val="clear" w:pos="567"/>
        </w:tabs>
        <w:spacing w:line="240" w:lineRule="auto"/>
        <w:rPr>
          <w:snapToGrid/>
          <w:szCs w:val="22"/>
          <w:lang w:val="lt-LT"/>
        </w:rPr>
      </w:pPr>
    </w:p>
    <w:p w14:paraId="7E016812" w14:textId="77777777" w:rsidR="00DA05C0" w:rsidRPr="00DA05C0" w:rsidRDefault="00DA05C0" w:rsidP="00DA05C0">
      <w:pPr>
        <w:tabs>
          <w:tab w:val="clear" w:pos="567"/>
        </w:tabs>
        <w:spacing w:line="240" w:lineRule="auto"/>
        <w:rPr>
          <w:snapToGrid/>
          <w:szCs w:val="22"/>
          <w:lang w:val="lt-LT"/>
        </w:rPr>
      </w:pPr>
    </w:p>
    <w:p w14:paraId="17027B7E"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3.</w:t>
      </w:r>
      <w:r w:rsidRPr="00DA05C0">
        <w:rPr>
          <w:b/>
          <w:noProof/>
          <w:snapToGrid/>
          <w:szCs w:val="22"/>
          <w:lang w:val="lt-LT"/>
        </w:rPr>
        <w:tab/>
        <w:t>TINKAMUMO LAIKAS</w:t>
      </w:r>
    </w:p>
    <w:p w14:paraId="55485B7A" w14:textId="77777777" w:rsidR="00DA05C0" w:rsidRPr="00DA05C0" w:rsidRDefault="00DA05C0" w:rsidP="00DA05C0">
      <w:pPr>
        <w:tabs>
          <w:tab w:val="clear" w:pos="567"/>
        </w:tabs>
        <w:spacing w:line="240" w:lineRule="auto"/>
        <w:rPr>
          <w:snapToGrid/>
          <w:szCs w:val="22"/>
          <w:lang w:val="lt-LT"/>
        </w:rPr>
      </w:pPr>
    </w:p>
    <w:p w14:paraId="53EA34D4" w14:textId="77777777" w:rsidR="00DA05C0" w:rsidRPr="00DA05C0" w:rsidRDefault="00DA05C0" w:rsidP="00DA05C0">
      <w:pPr>
        <w:tabs>
          <w:tab w:val="clear" w:pos="567"/>
        </w:tabs>
        <w:spacing w:line="240" w:lineRule="auto"/>
        <w:rPr>
          <w:bCs/>
          <w:snapToGrid/>
          <w:szCs w:val="22"/>
          <w:lang w:val="lt-LT"/>
        </w:rPr>
      </w:pPr>
      <w:r w:rsidRPr="00DA05C0">
        <w:rPr>
          <w:bCs/>
          <w:snapToGrid/>
          <w:szCs w:val="22"/>
          <w:highlight w:val="lightGray"/>
          <w:lang w:val="lt-LT"/>
        </w:rPr>
        <w:t>EXP</w:t>
      </w:r>
      <w:r w:rsidRPr="00DA05C0">
        <w:rPr>
          <w:bCs/>
          <w:snapToGrid/>
          <w:szCs w:val="22"/>
          <w:lang w:val="lt-LT"/>
        </w:rPr>
        <w:t xml:space="preserve"> </w:t>
      </w:r>
      <w:r w:rsidRPr="00DA05C0">
        <w:rPr>
          <w:snapToGrid/>
          <w:szCs w:val="22"/>
          <w:lang w:val="lt-LT"/>
        </w:rPr>
        <w:t>{mm/MMMM}</w:t>
      </w:r>
    </w:p>
    <w:p w14:paraId="5AF99D3A" w14:textId="77777777" w:rsidR="00DA05C0" w:rsidRPr="00DA05C0" w:rsidRDefault="00DA05C0" w:rsidP="00DA05C0">
      <w:pPr>
        <w:tabs>
          <w:tab w:val="clear" w:pos="567"/>
        </w:tabs>
        <w:spacing w:line="240" w:lineRule="auto"/>
        <w:rPr>
          <w:snapToGrid/>
          <w:szCs w:val="22"/>
          <w:lang w:val="lt-LT"/>
        </w:rPr>
      </w:pPr>
    </w:p>
    <w:p w14:paraId="3511AFB5" w14:textId="77777777" w:rsidR="00DA05C0" w:rsidRPr="00DA05C0" w:rsidRDefault="00DA05C0" w:rsidP="00DA05C0">
      <w:pPr>
        <w:tabs>
          <w:tab w:val="clear" w:pos="567"/>
        </w:tabs>
        <w:spacing w:line="240" w:lineRule="auto"/>
        <w:rPr>
          <w:snapToGrid/>
          <w:szCs w:val="22"/>
          <w:lang w:val="lt-LT"/>
        </w:rPr>
      </w:pPr>
    </w:p>
    <w:p w14:paraId="028E9357"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4.</w:t>
      </w:r>
      <w:r w:rsidRPr="00DA05C0">
        <w:rPr>
          <w:b/>
          <w:noProof/>
          <w:snapToGrid/>
          <w:szCs w:val="22"/>
          <w:lang w:val="lt-LT"/>
        </w:rPr>
        <w:tab/>
        <w:t>SERIJOS NUMERIS</w:t>
      </w:r>
    </w:p>
    <w:p w14:paraId="32B72941" w14:textId="77777777" w:rsidR="00DA05C0" w:rsidRPr="00DA05C0" w:rsidRDefault="00DA05C0" w:rsidP="00DA05C0">
      <w:pPr>
        <w:tabs>
          <w:tab w:val="clear" w:pos="567"/>
        </w:tabs>
        <w:spacing w:line="240" w:lineRule="auto"/>
        <w:rPr>
          <w:snapToGrid/>
          <w:szCs w:val="22"/>
          <w:lang w:val="lt-LT"/>
        </w:rPr>
      </w:pPr>
    </w:p>
    <w:p w14:paraId="37B66261" w14:textId="77777777" w:rsidR="00DA05C0" w:rsidRPr="00DA05C0" w:rsidRDefault="00DA05C0" w:rsidP="00DA05C0">
      <w:pPr>
        <w:tabs>
          <w:tab w:val="clear" w:pos="567"/>
        </w:tabs>
        <w:spacing w:line="240" w:lineRule="auto"/>
        <w:ind w:right="113"/>
        <w:rPr>
          <w:snapToGrid/>
          <w:szCs w:val="22"/>
          <w:lang w:val="lt-LT"/>
        </w:rPr>
      </w:pPr>
      <w:r w:rsidRPr="00DA05C0">
        <w:rPr>
          <w:snapToGrid/>
          <w:szCs w:val="22"/>
          <w:highlight w:val="lightGray"/>
          <w:lang w:val="lt-LT"/>
        </w:rPr>
        <w:t>Lot</w:t>
      </w:r>
      <w:r w:rsidRPr="00DA05C0">
        <w:rPr>
          <w:snapToGrid/>
          <w:szCs w:val="22"/>
          <w:lang w:val="lt-LT"/>
        </w:rPr>
        <w:t xml:space="preserve"> </w:t>
      </w:r>
    </w:p>
    <w:p w14:paraId="6AE903D2" w14:textId="77777777" w:rsidR="00DA05C0" w:rsidRPr="00DA05C0" w:rsidRDefault="00DA05C0" w:rsidP="00DA05C0">
      <w:pPr>
        <w:tabs>
          <w:tab w:val="clear" w:pos="567"/>
        </w:tabs>
        <w:spacing w:line="240" w:lineRule="auto"/>
        <w:rPr>
          <w:snapToGrid/>
          <w:szCs w:val="22"/>
          <w:lang w:val="lt-LT"/>
        </w:rPr>
      </w:pPr>
    </w:p>
    <w:p w14:paraId="08446E4D" w14:textId="77777777" w:rsidR="00DA05C0" w:rsidRPr="00DA05C0" w:rsidRDefault="00DA05C0" w:rsidP="00DA05C0">
      <w:pPr>
        <w:tabs>
          <w:tab w:val="clear" w:pos="567"/>
        </w:tabs>
        <w:spacing w:line="240" w:lineRule="auto"/>
        <w:rPr>
          <w:snapToGrid/>
          <w:szCs w:val="22"/>
          <w:lang w:val="lt-LT"/>
        </w:rPr>
      </w:pPr>
    </w:p>
    <w:p w14:paraId="44483FBD" w14:textId="77777777" w:rsidR="00DA05C0" w:rsidRPr="00DA05C0" w:rsidRDefault="00DA05C0" w:rsidP="00DA05C0">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DA05C0">
        <w:rPr>
          <w:b/>
          <w:noProof/>
          <w:snapToGrid/>
          <w:szCs w:val="22"/>
          <w:lang w:val="lt-LT"/>
        </w:rPr>
        <w:t>5.</w:t>
      </w:r>
      <w:r w:rsidRPr="00DA05C0">
        <w:rPr>
          <w:b/>
          <w:noProof/>
          <w:snapToGrid/>
          <w:szCs w:val="22"/>
          <w:lang w:val="lt-LT"/>
        </w:rPr>
        <w:tab/>
        <w:t>KITA</w:t>
      </w:r>
    </w:p>
    <w:p w14:paraId="22C1FF3E" w14:textId="77777777" w:rsidR="00DA05C0" w:rsidRPr="00DA05C0" w:rsidRDefault="00DA05C0" w:rsidP="00DA05C0">
      <w:pPr>
        <w:tabs>
          <w:tab w:val="clear" w:pos="567"/>
        </w:tabs>
        <w:spacing w:line="240" w:lineRule="auto"/>
        <w:rPr>
          <w:snapToGrid/>
          <w:szCs w:val="22"/>
          <w:lang w:val="lt-LT"/>
        </w:rPr>
      </w:pPr>
    </w:p>
    <w:p w14:paraId="0769AF3D" w14:textId="77777777" w:rsidR="00DA05C0" w:rsidRPr="00DA05C0" w:rsidRDefault="00DA05C0" w:rsidP="00DA05C0">
      <w:pPr>
        <w:tabs>
          <w:tab w:val="clear" w:pos="567"/>
        </w:tabs>
        <w:spacing w:line="240" w:lineRule="auto"/>
        <w:rPr>
          <w:snapToGrid/>
          <w:szCs w:val="22"/>
          <w:lang w:val="lt-LT"/>
        </w:rPr>
      </w:pPr>
    </w:p>
    <w:p w14:paraId="7C74761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br w:type="page"/>
      </w:r>
    </w:p>
    <w:p w14:paraId="1AE38D1A" w14:textId="77777777" w:rsidR="00DA05C0" w:rsidRPr="00DA05C0" w:rsidRDefault="00DA05C0" w:rsidP="00DA05C0">
      <w:pPr>
        <w:tabs>
          <w:tab w:val="clear" w:pos="567"/>
        </w:tabs>
        <w:spacing w:line="240" w:lineRule="auto"/>
        <w:rPr>
          <w:snapToGrid/>
          <w:szCs w:val="22"/>
          <w:lang w:val="lt-LT"/>
        </w:rPr>
      </w:pPr>
    </w:p>
    <w:p w14:paraId="26A8E734" w14:textId="77777777" w:rsidR="00DA05C0" w:rsidRPr="00DA05C0" w:rsidRDefault="00DA05C0" w:rsidP="00DA05C0">
      <w:pPr>
        <w:tabs>
          <w:tab w:val="clear" w:pos="567"/>
        </w:tabs>
        <w:spacing w:line="240" w:lineRule="auto"/>
        <w:rPr>
          <w:snapToGrid/>
          <w:szCs w:val="22"/>
          <w:lang w:val="lt-LT"/>
        </w:rPr>
      </w:pPr>
    </w:p>
    <w:p w14:paraId="38BA77AE" w14:textId="77777777" w:rsidR="00DA05C0" w:rsidRPr="00DA05C0" w:rsidRDefault="00DA05C0" w:rsidP="00DA05C0">
      <w:pPr>
        <w:tabs>
          <w:tab w:val="clear" w:pos="567"/>
        </w:tabs>
        <w:spacing w:line="240" w:lineRule="auto"/>
        <w:rPr>
          <w:snapToGrid/>
          <w:szCs w:val="22"/>
          <w:lang w:val="lt-LT"/>
        </w:rPr>
      </w:pPr>
    </w:p>
    <w:p w14:paraId="648E141E" w14:textId="77777777" w:rsidR="00DA05C0" w:rsidRPr="00DA05C0" w:rsidRDefault="00DA05C0" w:rsidP="00DA05C0">
      <w:pPr>
        <w:tabs>
          <w:tab w:val="clear" w:pos="567"/>
        </w:tabs>
        <w:spacing w:line="240" w:lineRule="auto"/>
        <w:rPr>
          <w:snapToGrid/>
          <w:szCs w:val="22"/>
          <w:lang w:val="lt-LT"/>
        </w:rPr>
      </w:pPr>
    </w:p>
    <w:p w14:paraId="39A6AECC" w14:textId="77777777" w:rsidR="00DA05C0" w:rsidRPr="00DA05C0" w:rsidRDefault="00DA05C0" w:rsidP="00DA05C0">
      <w:pPr>
        <w:tabs>
          <w:tab w:val="clear" w:pos="567"/>
        </w:tabs>
        <w:spacing w:line="240" w:lineRule="auto"/>
        <w:rPr>
          <w:snapToGrid/>
          <w:szCs w:val="22"/>
          <w:lang w:val="lt-LT"/>
        </w:rPr>
      </w:pPr>
    </w:p>
    <w:p w14:paraId="4A8C912A" w14:textId="77777777" w:rsidR="00DA05C0" w:rsidRPr="00DA05C0" w:rsidRDefault="00DA05C0" w:rsidP="00DA05C0">
      <w:pPr>
        <w:tabs>
          <w:tab w:val="clear" w:pos="567"/>
        </w:tabs>
        <w:spacing w:line="240" w:lineRule="auto"/>
        <w:rPr>
          <w:snapToGrid/>
          <w:szCs w:val="22"/>
          <w:lang w:val="lt-LT"/>
        </w:rPr>
      </w:pPr>
    </w:p>
    <w:p w14:paraId="0DA9D5EC" w14:textId="77777777" w:rsidR="00DA05C0" w:rsidRPr="00DA05C0" w:rsidRDefault="00DA05C0" w:rsidP="00DA05C0">
      <w:pPr>
        <w:tabs>
          <w:tab w:val="clear" w:pos="567"/>
        </w:tabs>
        <w:spacing w:line="240" w:lineRule="auto"/>
        <w:rPr>
          <w:snapToGrid/>
          <w:szCs w:val="22"/>
          <w:lang w:val="lt-LT"/>
        </w:rPr>
      </w:pPr>
    </w:p>
    <w:p w14:paraId="47807428" w14:textId="77777777" w:rsidR="00DA05C0" w:rsidRPr="00DA05C0" w:rsidRDefault="00DA05C0" w:rsidP="00DA05C0">
      <w:pPr>
        <w:tabs>
          <w:tab w:val="clear" w:pos="567"/>
        </w:tabs>
        <w:spacing w:line="240" w:lineRule="auto"/>
        <w:rPr>
          <w:snapToGrid/>
          <w:szCs w:val="22"/>
          <w:lang w:val="lt-LT"/>
        </w:rPr>
      </w:pPr>
    </w:p>
    <w:p w14:paraId="25F50FEE" w14:textId="77777777" w:rsidR="00DA05C0" w:rsidRPr="00DA05C0" w:rsidRDefault="00DA05C0" w:rsidP="00DA05C0">
      <w:pPr>
        <w:tabs>
          <w:tab w:val="clear" w:pos="567"/>
        </w:tabs>
        <w:spacing w:line="240" w:lineRule="auto"/>
        <w:rPr>
          <w:snapToGrid/>
          <w:szCs w:val="22"/>
          <w:lang w:val="lt-LT"/>
        </w:rPr>
      </w:pPr>
    </w:p>
    <w:p w14:paraId="4570D86E" w14:textId="77777777" w:rsidR="00DA05C0" w:rsidRPr="00DA05C0" w:rsidRDefault="00DA05C0" w:rsidP="00DA05C0">
      <w:pPr>
        <w:tabs>
          <w:tab w:val="clear" w:pos="567"/>
        </w:tabs>
        <w:spacing w:line="240" w:lineRule="auto"/>
        <w:rPr>
          <w:snapToGrid/>
          <w:szCs w:val="22"/>
          <w:lang w:val="lt-LT"/>
        </w:rPr>
      </w:pPr>
    </w:p>
    <w:p w14:paraId="152BCBEE" w14:textId="77777777" w:rsidR="00DA05C0" w:rsidRPr="00DA05C0" w:rsidRDefault="00DA05C0" w:rsidP="00DA05C0">
      <w:pPr>
        <w:tabs>
          <w:tab w:val="clear" w:pos="567"/>
        </w:tabs>
        <w:spacing w:line="240" w:lineRule="auto"/>
        <w:rPr>
          <w:snapToGrid/>
          <w:szCs w:val="22"/>
          <w:lang w:val="lt-LT"/>
        </w:rPr>
      </w:pPr>
    </w:p>
    <w:p w14:paraId="4C3B2661" w14:textId="77777777" w:rsidR="00DA05C0" w:rsidRPr="00DA05C0" w:rsidRDefault="00DA05C0" w:rsidP="00DA05C0">
      <w:pPr>
        <w:tabs>
          <w:tab w:val="clear" w:pos="567"/>
        </w:tabs>
        <w:spacing w:line="240" w:lineRule="auto"/>
        <w:rPr>
          <w:snapToGrid/>
          <w:szCs w:val="22"/>
          <w:lang w:val="lt-LT"/>
        </w:rPr>
      </w:pPr>
    </w:p>
    <w:p w14:paraId="143C2491" w14:textId="77777777" w:rsidR="00DA05C0" w:rsidRPr="00DA05C0" w:rsidRDefault="00DA05C0" w:rsidP="00DA05C0">
      <w:pPr>
        <w:tabs>
          <w:tab w:val="clear" w:pos="567"/>
        </w:tabs>
        <w:spacing w:line="240" w:lineRule="auto"/>
        <w:rPr>
          <w:snapToGrid/>
          <w:szCs w:val="22"/>
          <w:lang w:val="lt-LT"/>
        </w:rPr>
      </w:pPr>
    </w:p>
    <w:p w14:paraId="62539388" w14:textId="77777777" w:rsidR="00DA05C0" w:rsidRPr="00DA05C0" w:rsidRDefault="00DA05C0" w:rsidP="00DA05C0">
      <w:pPr>
        <w:tabs>
          <w:tab w:val="clear" w:pos="567"/>
        </w:tabs>
        <w:spacing w:line="240" w:lineRule="auto"/>
        <w:rPr>
          <w:snapToGrid/>
          <w:szCs w:val="22"/>
          <w:lang w:val="lt-LT"/>
        </w:rPr>
      </w:pPr>
    </w:p>
    <w:p w14:paraId="3B4FC5D6" w14:textId="77777777" w:rsidR="00DA05C0" w:rsidRPr="00DA05C0" w:rsidRDefault="00DA05C0" w:rsidP="00DA05C0">
      <w:pPr>
        <w:tabs>
          <w:tab w:val="clear" w:pos="567"/>
        </w:tabs>
        <w:spacing w:line="240" w:lineRule="auto"/>
        <w:rPr>
          <w:snapToGrid/>
          <w:szCs w:val="22"/>
          <w:lang w:val="lt-LT"/>
        </w:rPr>
      </w:pPr>
    </w:p>
    <w:p w14:paraId="7E657F20" w14:textId="77777777" w:rsidR="00DA05C0" w:rsidRPr="00DA05C0" w:rsidRDefault="00DA05C0" w:rsidP="00DA05C0">
      <w:pPr>
        <w:tabs>
          <w:tab w:val="clear" w:pos="567"/>
        </w:tabs>
        <w:spacing w:line="240" w:lineRule="auto"/>
        <w:rPr>
          <w:snapToGrid/>
          <w:szCs w:val="22"/>
          <w:lang w:val="lt-LT"/>
        </w:rPr>
      </w:pPr>
    </w:p>
    <w:p w14:paraId="16CAED68" w14:textId="77777777" w:rsidR="00DA05C0" w:rsidRPr="00DA05C0" w:rsidRDefault="00DA05C0" w:rsidP="00DA05C0">
      <w:pPr>
        <w:tabs>
          <w:tab w:val="clear" w:pos="567"/>
        </w:tabs>
        <w:spacing w:line="240" w:lineRule="auto"/>
        <w:rPr>
          <w:snapToGrid/>
          <w:szCs w:val="22"/>
          <w:lang w:val="lt-LT"/>
        </w:rPr>
      </w:pPr>
    </w:p>
    <w:p w14:paraId="02026F26" w14:textId="77777777" w:rsidR="00DA05C0" w:rsidRPr="00DA05C0" w:rsidRDefault="00DA05C0" w:rsidP="00DA05C0">
      <w:pPr>
        <w:tabs>
          <w:tab w:val="clear" w:pos="567"/>
        </w:tabs>
        <w:spacing w:line="240" w:lineRule="auto"/>
        <w:rPr>
          <w:snapToGrid/>
          <w:szCs w:val="22"/>
          <w:lang w:val="lt-LT"/>
        </w:rPr>
      </w:pPr>
    </w:p>
    <w:p w14:paraId="326EB968" w14:textId="77777777" w:rsidR="00DA05C0" w:rsidRPr="00DA05C0" w:rsidRDefault="00DA05C0" w:rsidP="00DA05C0">
      <w:pPr>
        <w:tabs>
          <w:tab w:val="clear" w:pos="567"/>
        </w:tabs>
        <w:spacing w:line="240" w:lineRule="auto"/>
        <w:rPr>
          <w:snapToGrid/>
          <w:szCs w:val="22"/>
          <w:lang w:val="lt-LT"/>
        </w:rPr>
      </w:pPr>
    </w:p>
    <w:p w14:paraId="5CCB91E4" w14:textId="77777777" w:rsidR="00DA05C0" w:rsidRPr="00DA05C0" w:rsidRDefault="00DA05C0" w:rsidP="00DA05C0">
      <w:pPr>
        <w:tabs>
          <w:tab w:val="clear" w:pos="567"/>
        </w:tabs>
        <w:spacing w:line="240" w:lineRule="auto"/>
        <w:rPr>
          <w:snapToGrid/>
          <w:szCs w:val="22"/>
          <w:lang w:val="lt-LT"/>
        </w:rPr>
      </w:pPr>
    </w:p>
    <w:p w14:paraId="08A8B0C6" w14:textId="77777777" w:rsidR="00DA05C0" w:rsidRPr="00DA05C0" w:rsidRDefault="00DA05C0" w:rsidP="00DA05C0">
      <w:pPr>
        <w:tabs>
          <w:tab w:val="clear" w:pos="567"/>
        </w:tabs>
        <w:spacing w:line="240" w:lineRule="auto"/>
        <w:rPr>
          <w:snapToGrid/>
          <w:szCs w:val="22"/>
          <w:lang w:val="lt-LT"/>
        </w:rPr>
      </w:pPr>
    </w:p>
    <w:p w14:paraId="4A924058" w14:textId="77777777" w:rsidR="00DA05C0" w:rsidRPr="00DA05C0" w:rsidRDefault="00DA05C0" w:rsidP="00DA05C0">
      <w:pPr>
        <w:tabs>
          <w:tab w:val="clear" w:pos="567"/>
        </w:tabs>
        <w:spacing w:line="240" w:lineRule="auto"/>
        <w:rPr>
          <w:snapToGrid/>
          <w:szCs w:val="22"/>
          <w:lang w:val="lt-LT"/>
        </w:rPr>
      </w:pPr>
    </w:p>
    <w:p w14:paraId="67BB5472" w14:textId="77777777" w:rsidR="00DA05C0" w:rsidRPr="00DA05C0" w:rsidRDefault="00DA05C0" w:rsidP="00DA05C0">
      <w:pPr>
        <w:spacing w:line="240" w:lineRule="auto"/>
        <w:jc w:val="center"/>
        <w:outlineLvl w:val="0"/>
        <w:rPr>
          <w:b/>
          <w:caps/>
          <w:snapToGrid/>
          <w:szCs w:val="22"/>
          <w:lang w:val="lt-LT"/>
        </w:rPr>
      </w:pPr>
      <w:bookmarkStart w:id="76" w:name="_Toc129243137"/>
      <w:bookmarkStart w:id="77" w:name="_Toc129243262"/>
    </w:p>
    <w:p w14:paraId="18A38982" w14:textId="34232435" w:rsidR="00DA05C0" w:rsidRPr="00B25B05" w:rsidRDefault="00DA05C0" w:rsidP="00DA05C0">
      <w:pPr>
        <w:spacing w:line="240" w:lineRule="auto"/>
        <w:jc w:val="center"/>
        <w:outlineLvl w:val="0"/>
        <w:rPr>
          <w:b/>
          <w:caps/>
          <w:snapToGrid/>
          <w:szCs w:val="22"/>
          <w:lang w:val="lt-LT"/>
        </w:rPr>
      </w:pPr>
      <w:r w:rsidRPr="00B25B05">
        <w:rPr>
          <w:b/>
          <w:caps/>
          <w:snapToGrid/>
          <w:szCs w:val="22"/>
          <w:lang w:val="lt-LT"/>
        </w:rPr>
        <w:t>B. PAKUOTĖS LAPELIS</w:t>
      </w:r>
      <w:bookmarkEnd w:id="76"/>
      <w:bookmarkEnd w:id="77"/>
      <w:r w:rsidR="00B25B05">
        <w:rPr>
          <w:b/>
          <w:caps/>
          <w:snapToGrid/>
          <w:szCs w:val="22"/>
          <w:lang w:val="lt-LT"/>
        </w:rPr>
        <w:fldChar w:fldCharType="begin"/>
      </w:r>
      <w:r w:rsidR="00B25B05">
        <w:rPr>
          <w:b/>
          <w:caps/>
          <w:snapToGrid/>
          <w:szCs w:val="22"/>
          <w:lang w:val="lt-LT"/>
        </w:rPr>
        <w:instrText xml:space="preserve"> DOCVARIABLE VAULT_ND_4ae40503-9040-4f58-af94-38e4e12af00c \* MERGEFORMAT </w:instrText>
      </w:r>
      <w:r w:rsidR="00B25B05">
        <w:rPr>
          <w:b/>
          <w:caps/>
          <w:snapToGrid/>
          <w:szCs w:val="22"/>
          <w:lang w:val="lt-LT"/>
        </w:rPr>
        <w:fldChar w:fldCharType="separate"/>
      </w:r>
      <w:r w:rsidR="00B25B05">
        <w:rPr>
          <w:b/>
          <w:caps/>
          <w:snapToGrid/>
          <w:szCs w:val="22"/>
          <w:lang w:val="lt-LT"/>
        </w:rPr>
        <w:t xml:space="preserve"> </w:t>
      </w:r>
      <w:r w:rsidR="00B25B05">
        <w:rPr>
          <w:b/>
          <w:caps/>
          <w:snapToGrid/>
          <w:szCs w:val="22"/>
          <w:lang w:val="lt-LT"/>
        </w:rPr>
        <w:fldChar w:fldCharType="end"/>
      </w:r>
    </w:p>
    <w:p w14:paraId="54DF0FE0" w14:textId="7337F1D6" w:rsidR="00DA05C0" w:rsidRPr="00DA05C0" w:rsidRDefault="00DA05C0" w:rsidP="00DA05C0">
      <w:pPr>
        <w:spacing w:line="240" w:lineRule="auto"/>
        <w:jc w:val="center"/>
        <w:outlineLvl w:val="0"/>
        <w:rPr>
          <w:b/>
          <w:snapToGrid/>
          <w:szCs w:val="22"/>
          <w:lang w:val="lt-LT"/>
        </w:rPr>
      </w:pPr>
      <w:r w:rsidRPr="00DA05C0">
        <w:rPr>
          <w:b/>
          <w:caps/>
          <w:snapToGrid/>
          <w:szCs w:val="22"/>
          <w:lang w:val="lt-LT"/>
        </w:rPr>
        <w:br w:type="page"/>
      </w:r>
      <w:bookmarkStart w:id="78" w:name="_Toc129243138"/>
      <w:bookmarkStart w:id="79" w:name="_Toc129243263"/>
      <w:r w:rsidRPr="00DA05C0">
        <w:rPr>
          <w:b/>
          <w:snapToGrid/>
          <w:szCs w:val="22"/>
          <w:lang w:val="lt-LT"/>
        </w:rPr>
        <w:lastRenderedPageBreak/>
        <w:t>Pakuotės lapelis: informacija vartotojui</w:t>
      </w:r>
      <w:bookmarkEnd w:id="78"/>
      <w:bookmarkEnd w:id="79"/>
      <w:r w:rsidR="00B25B05">
        <w:rPr>
          <w:b/>
          <w:snapToGrid/>
          <w:szCs w:val="22"/>
          <w:lang w:val="lt-LT"/>
        </w:rPr>
        <w:fldChar w:fldCharType="begin"/>
      </w:r>
      <w:r w:rsidR="00B25B05">
        <w:rPr>
          <w:b/>
          <w:snapToGrid/>
          <w:szCs w:val="22"/>
          <w:lang w:val="lt-LT"/>
        </w:rPr>
        <w:instrText xml:space="preserve"> DOCVARIABLE vault_nd_06388a08-d443-48b9-b33f-49b6cd2559be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0C70E170" w14:textId="77777777" w:rsidR="00DA05C0" w:rsidRPr="00DA05C0" w:rsidRDefault="00DA05C0" w:rsidP="00DA05C0">
      <w:pPr>
        <w:tabs>
          <w:tab w:val="clear" w:pos="567"/>
        </w:tabs>
        <w:spacing w:line="240" w:lineRule="auto"/>
        <w:rPr>
          <w:snapToGrid/>
          <w:szCs w:val="22"/>
          <w:lang w:val="lt-LT"/>
        </w:rPr>
      </w:pPr>
    </w:p>
    <w:p w14:paraId="61855017" w14:textId="77777777" w:rsidR="00DA05C0" w:rsidRPr="00DA05C0" w:rsidRDefault="00DA05C0" w:rsidP="00DA05C0">
      <w:pPr>
        <w:tabs>
          <w:tab w:val="clear" w:pos="567"/>
        </w:tabs>
        <w:spacing w:line="240" w:lineRule="auto"/>
        <w:ind w:left="567" w:hanging="567"/>
        <w:jc w:val="center"/>
        <w:rPr>
          <w:b/>
          <w:snapToGrid/>
          <w:szCs w:val="22"/>
          <w:lang w:val="lt-LT"/>
        </w:rPr>
      </w:pPr>
      <w:r w:rsidRPr="00DA05C0">
        <w:rPr>
          <w:b/>
          <w:snapToGrid/>
          <w:szCs w:val="22"/>
          <w:lang w:val="lt-LT"/>
        </w:rPr>
        <w:t>MAGNE B</w:t>
      </w:r>
      <w:r w:rsidRPr="00DA05C0">
        <w:rPr>
          <w:b/>
          <w:snapToGrid/>
          <w:szCs w:val="22"/>
          <w:vertAlign w:val="subscript"/>
          <w:lang w:val="lt-LT"/>
        </w:rPr>
        <w:t>6</w:t>
      </w:r>
      <w:r w:rsidRPr="00DA05C0">
        <w:rPr>
          <w:b/>
          <w:snapToGrid/>
          <w:szCs w:val="22"/>
          <w:lang w:val="lt-LT"/>
        </w:rPr>
        <w:t xml:space="preserve"> 470 mg/5 mg dengtos tabletės</w:t>
      </w:r>
    </w:p>
    <w:p w14:paraId="525E6A5B" w14:textId="1DF941E4" w:rsidR="00DA05C0" w:rsidRPr="00DA05C0" w:rsidRDefault="00234D09" w:rsidP="00DA05C0">
      <w:pPr>
        <w:tabs>
          <w:tab w:val="clear" w:pos="567"/>
        </w:tabs>
        <w:spacing w:line="240" w:lineRule="auto"/>
        <w:jc w:val="center"/>
        <w:rPr>
          <w:snapToGrid/>
          <w:szCs w:val="22"/>
          <w:lang w:val="lt-LT"/>
        </w:rPr>
      </w:pPr>
      <w:r>
        <w:rPr>
          <w:snapToGrid/>
          <w:szCs w:val="22"/>
          <w:lang w:val="lt-LT"/>
        </w:rPr>
        <w:t>m</w:t>
      </w:r>
      <w:r w:rsidR="00DA05C0" w:rsidRPr="00DA05C0">
        <w:rPr>
          <w:snapToGrid/>
          <w:szCs w:val="22"/>
          <w:lang w:val="lt-LT"/>
        </w:rPr>
        <w:t xml:space="preserve">agnio laktatas </w:t>
      </w:r>
      <w:proofErr w:type="spellStart"/>
      <w:r w:rsidR="00DA05C0" w:rsidRPr="00DA05C0">
        <w:rPr>
          <w:snapToGrid/>
          <w:szCs w:val="22"/>
          <w:lang w:val="lt-LT"/>
        </w:rPr>
        <w:t>dihidratas</w:t>
      </w:r>
      <w:proofErr w:type="spellEnd"/>
      <w:r>
        <w:rPr>
          <w:snapToGrid/>
          <w:szCs w:val="22"/>
          <w:lang w:val="lt-LT"/>
        </w:rPr>
        <w:t xml:space="preserve"> </w:t>
      </w:r>
      <w:r w:rsidR="00DA05C0" w:rsidRPr="00DA05C0">
        <w:rPr>
          <w:snapToGrid/>
          <w:szCs w:val="22"/>
          <w:lang w:val="lt-LT"/>
        </w:rPr>
        <w:t>/</w:t>
      </w:r>
      <w:r>
        <w:rPr>
          <w:snapToGrid/>
          <w:szCs w:val="22"/>
          <w:lang w:val="lt-LT"/>
        </w:rPr>
        <w:t xml:space="preserve"> </w:t>
      </w:r>
      <w:proofErr w:type="spellStart"/>
      <w:r w:rsidR="00DA05C0" w:rsidRPr="00DA05C0">
        <w:rPr>
          <w:snapToGrid/>
          <w:szCs w:val="22"/>
          <w:lang w:val="lt-LT"/>
        </w:rPr>
        <w:t>piridoksino</w:t>
      </w:r>
      <w:proofErr w:type="spellEnd"/>
      <w:r w:rsidR="00DA05C0" w:rsidRPr="00DA05C0">
        <w:rPr>
          <w:snapToGrid/>
          <w:szCs w:val="22"/>
          <w:lang w:val="lt-LT"/>
        </w:rPr>
        <w:t xml:space="preserve"> hidrochloridas</w:t>
      </w:r>
    </w:p>
    <w:p w14:paraId="0B230366" w14:textId="77777777" w:rsidR="00DA05C0" w:rsidRPr="00DA05C0" w:rsidRDefault="00DA05C0" w:rsidP="00DA05C0">
      <w:pPr>
        <w:tabs>
          <w:tab w:val="clear" w:pos="567"/>
        </w:tabs>
        <w:spacing w:line="240" w:lineRule="auto"/>
        <w:rPr>
          <w:snapToGrid/>
          <w:szCs w:val="22"/>
          <w:lang w:val="lt-LT"/>
        </w:rPr>
      </w:pPr>
    </w:p>
    <w:p w14:paraId="59460777" w14:textId="77777777" w:rsidR="00DA05C0" w:rsidRPr="00DA05C0" w:rsidRDefault="00DA05C0" w:rsidP="00DA05C0">
      <w:pPr>
        <w:tabs>
          <w:tab w:val="clear" w:pos="567"/>
        </w:tabs>
        <w:spacing w:line="240" w:lineRule="auto"/>
        <w:rPr>
          <w:b/>
          <w:snapToGrid/>
          <w:szCs w:val="22"/>
          <w:lang w:val="lt-LT"/>
        </w:rPr>
      </w:pPr>
      <w:r w:rsidRPr="00DA05C0">
        <w:rPr>
          <w:b/>
          <w:snapToGrid/>
          <w:szCs w:val="22"/>
          <w:lang w:val="lt-LT"/>
        </w:rPr>
        <w:t>Atidžiai perskaitykite visą šį lapelį, prieš pradėdami vartoti šį vaistą, nes jame pateikiama Jums svarbi informacija.</w:t>
      </w:r>
    </w:p>
    <w:p w14:paraId="6E994EE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Visada vartokite šį vaistą tiksliai kaip aprašyta šiame lapelyje arba kaip nurodė gydytojas arba vaistininkas.</w:t>
      </w:r>
    </w:p>
    <w:p w14:paraId="0A74B243" w14:textId="77777777" w:rsidR="00DA05C0" w:rsidRPr="00DA05C0" w:rsidRDefault="00DA05C0" w:rsidP="00DA05C0">
      <w:pPr>
        <w:numPr>
          <w:ilvl w:val="0"/>
          <w:numId w:val="18"/>
        </w:numPr>
        <w:tabs>
          <w:tab w:val="clear" w:pos="567"/>
        </w:tabs>
        <w:spacing w:line="240" w:lineRule="auto"/>
        <w:ind w:left="567" w:hanging="567"/>
        <w:rPr>
          <w:snapToGrid/>
          <w:szCs w:val="22"/>
          <w:lang w:val="lt-LT"/>
        </w:rPr>
      </w:pPr>
      <w:r w:rsidRPr="00DA05C0">
        <w:rPr>
          <w:snapToGrid/>
          <w:szCs w:val="22"/>
          <w:lang w:val="lt-LT"/>
        </w:rPr>
        <w:t>Neišmeskite šio lapelio, nes vėl gali prireikti jį perskaityti.</w:t>
      </w:r>
    </w:p>
    <w:p w14:paraId="39E76C9D" w14:textId="77777777" w:rsidR="00DA05C0" w:rsidRPr="00DA05C0" w:rsidRDefault="00DA05C0" w:rsidP="00DA05C0">
      <w:pPr>
        <w:numPr>
          <w:ilvl w:val="0"/>
          <w:numId w:val="18"/>
        </w:numPr>
        <w:tabs>
          <w:tab w:val="clear" w:pos="567"/>
        </w:tabs>
        <w:spacing w:line="240" w:lineRule="auto"/>
        <w:ind w:left="567" w:hanging="567"/>
        <w:rPr>
          <w:snapToGrid/>
          <w:szCs w:val="22"/>
          <w:lang w:val="lt-LT"/>
        </w:rPr>
      </w:pPr>
      <w:r w:rsidRPr="00DA05C0">
        <w:rPr>
          <w:snapToGrid/>
          <w:szCs w:val="22"/>
          <w:lang w:val="lt-LT"/>
        </w:rPr>
        <w:t>Jeigu norite sužinoti daugiau arba pasitarti, kreipkitės į vaistininką.</w:t>
      </w:r>
    </w:p>
    <w:p w14:paraId="7E3E8651" w14:textId="77777777" w:rsidR="00DA05C0" w:rsidRPr="00DA05C0" w:rsidRDefault="00DA05C0" w:rsidP="00DA05C0">
      <w:pPr>
        <w:numPr>
          <w:ilvl w:val="0"/>
          <w:numId w:val="18"/>
        </w:numPr>
        <w:ind w:left="567" w:hanging="567"/>
        <w:rPr>
          <w:snapToGrid/>
          <w:szCs w:val="22"/>
          <w:lang w:val="lt-LT"/>
        </w:rPr>
      </w:pPr>
      <w:r w:rsidRPr="00DA05C0">
        <w:rPr>
          <w:snapToGrid/>
          <w:szCs w:val="22"/>
          <w:lang w:val="lt-LT"/>
        </w:rPr>
        <w:t>Jeigu pasireiškė šalutinis poveikis (net jeigu jis šiame lapelyje nenurodytas), kreipkitės į gydytoją arba vaistininką. Žr. 4 skyrių.</w:t>
      </w:r>
    </w:p>
    <w:p w14:paraId="3FB3D5F9" w14:textId="77777777" w:rsidR="00DA05C0" w:rsidRPr="00DA05C0" w:rsidRDefault="00DA05C0" w:rsidP="00DA05C0">
      <w:pPr>
        <w:numPr>
          <w:ilvl w:val="0"/>
          <w:numId w:val="18"/>
        </w:numPr>
        <w:tabs>
          <w:tab w:val="clear" w:pos="567"/>
        </w:tabs>
        <w:spacing w:line="240" w:lineRule="auto"/>
        <w:ind w:left="567" w:hanging="567"/>
        <w:rPr>
          <w:snapToGrid/>
          <w:szCs w:val="22"/>
          <w:lang w:val="lt-LT"/>
        </w:rPr>
      </w:pPr>
      <w:r w:rsidRPr="00DA05C0">
        <w:rPr>
          <w:snapToGrid/>
          <w:szCs w:val="22"/>
          <w:lang w:val="lt-LT"/>
        </w:rPr>
        <w:t>Jeigu Jūsų savijauta nepagerėjo arba net pablogėjo, kreipkitės į gydytoją.</w:t>
      </w:r>
    </w:p>
    <w:p w14:paraId="712497BB" w14:textId="77777777" w:rsidR="00DA05C0" w:rsidRPr="00DA05C0" w:rsidRDefault="00DA05C0" w:rsidP="00DA05C0">
      <w:pPr>
        <w:tabs>
          <w:tab w:val="clear" w:pos="567"/>
        </w:tabs>
        <w:spacing w:line="240" w:lineRule="auto"/>
        <w:rPr>
          <w:snapToGrid/>
          <w:szCs w:val="22"/>
          <w:lang w:val="lt-LT"/>
        </w:rPr>
      </w:pPr>
    </w:p>
    <w:p w14:paraId="23DDDED1" w14:textId="6C687C95" w:rsidR="00DA05C0" w:rsidRPr="00DA05C0" w:rsidRDefault="00DA05C0" w:rsidP="00DA05C0">
      <w:pPr>
        <w:keepNext/>
        <w:jc w:val="both"/>
        <w:outlineLvl w:val="3"/>
        <w:rPr>
          <w:b/>
          <w:bCs/>
          <w:szCs w:val="22"/>
          <w:lang w:val="lt-LT" w:eastAsia="x-none"/>
        </w:rPr>
      </w:pPr>
      <w:r w:rsidRPr="00DA05C0">
        <w:rPr>
          <w:b/>
          <w:bCs/>
          <w:szCs w:val="22"/>
          <w:lang w:val="lt-LT" w:eastAsia="x-none"/>
        </w:rPr>
        <w:t>Apie ką rašoma šiame lapelyje?</w:t>
      </w:r>
      <w:r w:rsidR="00B25B05">
        <w:rPr>
          <w:b/>
          <w:bCs/>
          <w:szCs w:val="22"/>
          <w:lang w:val="lt-LT" w:eastAsia="x-none"/>
        </w:rPr>
        <w:fldChar w:fldCharType="begin"/>
      </w:r>
      <w:r w:rsidR="00B25B05">
        <w:rPr>
          <w:b/>
          <w:bCs/>
          <w:szCs w:val="22"/>
          <w:lang w:val="lt-LT" w:eastAsia="x-none"/>
        </w:rPr>
        <w:instrText xml:space="preserve"> DOCVARIABLE vault_nd_972ddb9c-9474-4927-8b76-96a8df33505f \* MERGEFORMAT </w:instrText>
      </w:r>
      <w:r w:rsidR="00B25B05">
        <w:rPr>
          <w:b/>
          <w:bCs/>
          <w:szCs w:val="22"/>
          <w:lang w:val="lt-LT" w:eastAsia="x-none"/>
        </w:rPr>
        <w:fldChar w:fldCharType="separate"/>
      </w:r>
      <w:r w:rsidR="00B25B05">
        <w:rPr>
          <w:b/>
          <w:bCs/>
          <w:szCs w:val="22"/>
          <w:lang w:val="lt-LT" w:eastAsia="x-none"/>
        </w:rPr>
        <w:t xml:space="preserve"> </w:t>
      </w:r>
      <w:r w:rsidR="00B25B05">
        <w:rPr>
          <w:b/>
          <w:bCs/>
          <w:szCs w:val="22"/>
          <w:lang w:val="lt-LT" w:eastAsia="x-none"/>
        </w:rPr>
        <w:fldChar w:fldCharType="end"/>
      </w:r>
    </w:p>
    <w:p w14:paraId="11B9B166" w14:textId="77777777" w:rsidR="00DA05C0" w:rsidRPr="00DA05C0" w:rsidRDefault="00DA05C0" w:rsidP="00DA05C0">
      <w:pPr>
        <w:tabs>
          <w:tab w:val="clear" w:pos="567"/>
        </w:tabs>
        <w:spacing w:line="240" w:lineRule="auto"/>
        <w:rPr>
          <w:b/>
          <w:snapToGrid/>
          <w:szCs w:val="22"/>
          <w:lang w:val="lt-LT"/>
        </w:rPr>
      </w:pPr>
    </w:p>
    <w:p w14:paraId="1BD755BF" w14:textId="77777777" w:rsidR="00DA05C0" w:rsidRPr="00DA05C0" w:rsidRDefault="00DA05C0" w:rsidP="00DA05C0">
      <w:pPr>
        <w:numPr>
          <w:ilvl w:val="0"/>
          <w:numId w:val="19"/>
        </w:numPr>
        <w:tabs>
          <w:tab w:val="clear" w:pos="567"/>
        </w:tabs>
        <w:spacing w:line="240" w:lineRule="auto"/>
        <w:ind w:left="567" w:hanging="567"/>
        <w:rPr>
          <w:snapToGrid/>
          <w:szCs w:val="22"/>
          <w:lang w:val="lt-LT"/>
        </w:rPr>
      </w:pPr>
      <w:r w:rsidRPr="00DA05C0">
        <w:rPr>
          <w:snapToGrid/>
          <w:szCs w:val="22"/>
          <w:lang w:val="lt-LT"/>
        </w:rPr>
        <w:t>Kas yra MAGNE B</w:t>
      </w:r>
      <w:r w:rsidRPr="00DA05C0">
        <w:rPr>
          <w:snapToGrid/>
          <w:szCs w:val="22"/>
          <w:vertAlign w:val="subscript"/>
          <w:lang w:val="lt-LT"/>
        </w:rPr>
        <w:t>6</w:t>
      </w:r>
      <w:r w:rsidRPr="00DA05C0">
        <w:rPr>
          <w:snapToGrid/>
          <w:szCs w:val="22"/>
          <w:lang w:val="lt-LT"/>
        </w:rPr>
        <w:t xml:space="preserve"> ir kam jis vartojamas</w:t>
      </w:r>
    </w:p>
    <w:p w14:paraId="2F014300" w14:textId="77777777" w:rsidR="00DA05C0" w:rsidRPr="00DA05C0" w:rsidRDefault="00DA05C0" w:rsidP="00DA05C0">
      <w:pPr>
        <w:numPr>
          <w:ilvl w:val="0"/>
          <w:numId w:val="19"/>
        </w:numPr>
        <w:tabs>
          <w:tab w:val="clear" w:pos="567"/>
        </w:tabs>
        <w:spacing w:line="240" w:lineRule="auto"/>
        <w:ind w:left="567" w:hanging="567"/>
        <w:rPr>
          <w:snapToGrid/>
          <w:szCs w:val="22"/>
          <w:lang w:val="lt-LT"/>
        </w:rPr>
      </w:pPr>
      <w:r w:rsidRPr="00DA05C0">
        <w:rPr>
          <w:snapToGrid/>
          <w:szCs w:val="22"/>
          <w:lang w:val="lt-LT"/>
        </w:rPr>
        <w:t>Kas žinotina prieš vartojant MAGNE B</w:t>
      </w:r>
      <w:r w:rsidRPr="00DA05C0">
        <w:rPr>
          <w:snapToGrid/>
          <w:szCs w:val="22"/>
          <w:vertAlign w:val="subscript"/>
          <w:lang w:val="lt-LT"/>
        </w:rPr>
        <w:t>6</w:t>
      </w:r>
    </w:p>
    <w:p w14:paraId="5E741CD5" w14:textId="77777777" w:rsidR="00DA05C0" w:rsidRPr="00DA05C0" w:rsidRDefault="00DA05C0" w:rsidP="00DA05C0">
      <w:pPr>
        <w:numPr>
          <w:ilvl w:val="0"/>
          <w:numId w:val="19"/>
        </w:numPr>
        <w:tabs>
          <w:tab w:val="clear" w:pos="567"/>
        </w:tabs>
        <w:spacing w:line="240" w:lineRule="auto"/>
        <w:ind w:left="567" w:hanging="567"/>
        <w:rPr>
          <w:snapToGrid/>
          <w:szCs w:val="22"/>
          <w:lang w:val="lt-LT"/>
        </w:rPr>
      </w:pPr>
      <w:r w:rsidRPr="00DA05C0">
        <w:rPr>
          <w:snapToGrid/>
          <w:szCs w:val="22"/>
          <w:lang w:val="lt-LT"/>
        </w:rPr>
        <w:t>Kaip vartoti MAGNE B</w:t>
      </w:r>
      <w:r w:rsidRPr="00DA05C0">
        <w:rPr>
          <w:snapToGrid/>
          <w:szCs w:val="22"/>
          <w:vertAlign w:val="subscript"/>
          <w:lang w:val="lt-LT"/>
        </w:rPr>
        <w:t>6</w:t>
      </w:r>
    </w:p>
    <w:p w14:paraId="2782FC4F" w14:textId="77777777" w:rsidR="00DA05C0" w:rsidRPr="00DA05C0" w:rsidRDefault="00DA05C0" w:rsidP="00DA05C0">
      <w:pPr>
        <w:numPr>
          <w:ilvl w:val="0"/>
          <w:numId w:val="19"/>
        </w:numPr>
        <w:tabs>
          <w:tab w:val="clear" w:pos="567"/>
        </w:tabs>
        <w:spacing w:line="240" w:lineRule="auto"/>
        <w:ind w:left="567" w:hanging="567"/>
        <w:rPr>
          <w:snapToGrid/>
          <w:szCs w:val="22"/>
          <w:lang w:val="lt-LT"/>
        </w:rPr>
      </w:pPr>
      <w:r w:rsidRPr="00DA05C0">
        <w:rPr>
          <w:snapToGrid/>
          <w:szCs w:val="22"/>
          <w:lang w:val="lt-LT"/>
        </w:rPr>
        <w:t>Galimas šalutinis poveikis</w:t>
      </w:r>
    </w:p>
    <w:p w14:paraId="67162FE0" w14:textId="77777777" w:rsidR="00DA05C0" w:rsidRPr="00DA05C0" w:rsidRDefault="00DA05C0" w:rsidP="00DA05C0">
      <w:pPr>
        <w:numPr>
          <w:ilvl w:val="0"/>
          <w:numId w:val="19"/>
        </w:numPr>
        <w:tabs>
          <w:tab w:val="clear" w:pos="567"/>
        </w:tabs>
        <w:spacing w:line="240" w:lineRule="auto"/>
        <w:ind w:left="567" w:hanging="567"/>
        <w:rPr>
          <w:snapToGrid/>
          <w:szCs w:val="22"/>
          <w:lang w:val="lt-LT"/>
        </w:rPr>
      </w:pPr>
      <w:r w:rsidRPr="00DA05C0">
        <w:rPr>
          <w:snapToGrid/>
          <w:szCs w:val="22"/>
          <w:lang w:val="lt-LT"/>
        </w:rPr>
        <w:t>Kaip laikyti MAGNE B</w:t>
      </w:r>
      <w:r w:rsidRPr="00DA05C0">
        <w:rPr>
          <w:snapToGrid/>
          <w:szCs w:val="22"/>
          <w:vertAlign w:val="subscript"/>
          <w:lang w:val="lt-LT"/>
        </w:rPr>
        <w:t>6</w:t>
      </w:r>
    </w:p>
    <w:p w14:paraId="593781A9" w14:textId="77777777" w:rsidR="00DA05C0" w:rsidRPr="00DA05C0" w:rsidRDefault="00DA05C0" w:rsidP="00DA05C0">
      <w:pPr>
        <w:numPr>
          <w:ilvl w:val="0"/>
          <w:numId w:val="19"/>
        </w:numPr>
        <w:tabs>
          <w:tab w:val="clear" w:pos="567"/>
        </w:tabs>
        <w:spacing w:line="240" w:lineRule="auto"/>
        <w:ind w:left="567" w:hanging="567"/>
        <w:rPr>
          <w:snapToGrid/>
          <w:szCs w:val="22"/>
          <w:lang w:val="lt-LT"/>
        </w:rPr>
      </w:pPr>
      <w:r w:rsidRPr="00DA05C0">
        <w:rPr>
          <w:snapToGrid/>
          <w:szCs w:val="22"/>
          <w:lang w:val="lt-LT"/>
        </w:rPr>
        <w:t>Pakuotės turinys ir kita informacija</w:t>
      </w:r>
    </w:p>
    <w:p w14:paraId="41760FB4" w14:textId="77777777" w:rsidR="00DA05C0" w:rsidRPr="00DA05C0" w:rsidRDefault="00DA05C0" w:rsidP="00DA05C0">
      <w:pPr>
        <w:tabs>
          <w:tab w:val="clear" w:pos="567"/>
        </w:tabs>
        <w:spacing w:line="240" w:lineRule="auto"/>
        <w:rPr>
          <w:snapToGrid/>
          <w:szCs w:val="22"/>
          <w:lang w:val="lt-LT"/>
        </w:rPr>
      </w:pPr>
    </w:p>
    <w:p w14:paraId="69454807" w14:textId="77777777" w:rsidR="00DA05C0" w:rsidRPr="00DA05C0" w:rsidRDefault="00DA05C0" w:rsidP="00DA05C0">
      <w:pPr>
        <w:tabs>
          <w:tab w:val="clear" w:pos="567"/>
        </w:tabs>
        <w:spacing w:line="240" w:lineRule="auto"/>
        <w:rPr>
          <w:snapToGrid/>
          <w:szCs w:val="22"/>
          <w:lang w:val="lt-LT"/>
        </w:rPr>
      </w:pPr>
    </w:p>
    <w:p w14:paraId="21E91401" w14:textId="10D0F443" w:rsidR="00DA05C0" w:rsidRPr="00DA05C0" w:rsidRDefault="00DA05C0" w:rsidP="00DA05C0">
      <w:pPr>
        <w:keepNext/>
        <w:spacing w:line="240" w:lineRule="auto"/>
        <w:ind w:left="567" w:hanging="567"/>
        <w:outlineLvl w:val="1"/>
        <w:rPr>
          <w:b/>
          <w:snapToGrid/>
          <w:szCs w:val="22"/>
          <w:lang w:val="lt-LT"/>
        </w:rPr>
      </w:pPr>
      <w:bookmarkStart w:id="80" w:name="_Toc129243139"/>
      <w:bookmarkStart w:id="81" w:name="_Toc129243264"/>
      <w:r w:rsidRPr="00DA05C0">
        <w:rPr>
          <w:b/>
          <w:snapToGrid/>
          <w:szCs w:val="22"/>
          <w:lang w:val="lt-LT"/>
        </w:rPr>
        <w:t>1.</w:t>
      </w:r>
      <w:r w:rsidRPr="00DA05C0">
        <w:rPr>
          <w:b/>
          <w:snapToGrid/>
          <w:szCs w:val="22"/>
          <w:lang w:val="lt-LT"/>
        </w:rPr>
        <w:tab/>
        <w:t>Kas yra MAGNE B</w:t>
      </w:r>
      <w:r w:rsidRPr="00DA05C0">
        <w:rPr>
          <w:b/>
          <w:snapToGrid/>
          <w:szCs w:val="22"/>
          <w:vertAlign w:val="subscript"/>
          <w:lang w:val="lt-LT"/>
        </w:rPr>
        <w:t>6</w:t>
      </w:r>
      <w:r w:rsidRPr="00DA05C0">
        <w:rPr>
          <w:b/>
          <w:snapToGrid/>
          <w:szCs w:val="22"/>
          <w:lang w:val="lt-LT"/>
        </w:rPr>
        <w:t xml:space="preserve"> ir kam jis vartojamas</w:t>
      </w:r>
      <w:bookmarkEnd w:id="80"/>
      <w:bookmarkEnd w:id="81"/>
      <w:r w:rsidR="00B25B05">
        <w:rPr>
          <w:b/>
          <w:snapToGrid/>
          <w:szCs w:val="22"/>
          <w:lang w:val="lt-LT"/>
        </w:rPr>
        <w:fldChar w:fldCharType="begin"/>
      </w:r>
      <w:r w:rsidR="00B25B05">
        <w:rPr>
          <w:b/>
          <w:snapToGrid/>
          <w:szCs w:val="22"/>
          <w:lang w:val="lt-LT"/>
        </w:rPr>
        <w:instrText xml:space="preserve"> DOCVARIABLE vault_nd_a07b1b05-0950-4a11-ac02-304f9ac5cd81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05B12D94" w14:textId="77777777" w:rsidR="00DA05C0" w:rsidRPr="00DA05C0" w:rsidRDefault="00DA05C0" w:rsidP="00DA05C0">
      <w:pPr>
        <w:tabs>
          <w:tab w:val="clear" w:pos="567"/>
        </w:tabs>
        <w:spacing w:line="240" w:lineRule="auto"/>
        <w:rPr>
          <w:snapToGrid/>
          <w:szCs w:val="22"/>
          <w:lang w:val="lt-LT"/>
        </w:rPr>
      </w:pPr>
    </w:p>
    <w:p w14:paraId="792E379E"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MAGNE B</w:t>
      </w:r>
      <w:r w:rsidRPr="00DA05C0">
        <w:rPr>
          <w:snapToGrid/>
          <w:szCs w:val="22"/>
          <w:vertAlign w:val="subscript"/>
          <w:lang w:val="lt-LT"/>
        </w:rPr>
        <w:t>6</w:t>
      </w:r>
      <w:r w:rsidRPr="00DA05C0">
        <w:rPr>
          <w:snapToGrid/>
          <w:szCs w:val="22"/>
          <w:lang w:val="lt-LT"/>
        </w:rPr>
        <w:t xml:space="preserve"> skirtas magnio trūkumo sukeltų simptomų gydymui.</w:t>
      </w:r>
    </w:p>
    <w:p w14:paraId="7D1892B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Magnio trūkumas gali sukelti tam tikrus simptomus ar jų derinius:</w:t>
      </w:r>
    </w:p>
    <w:p w14:paraId="32C19375" w14:textId="77777777" w:rsidR="00DA05C0" w:rsidRPr="00DA05C0" w:rsidRDefault="00DA05C0" w:rsidP="00DA05C0">
      <w:pPr>
        <w:numPr>
          <w:ilvl w:val="0"/>
          <w:numId w:val="6"/>
        </w:numPr>
        <w:tabs>
          <w:tab w:val="clear" w:pos="567"/>
          <w:tab w:val="num" w:pos="0"/>
        </w:tabs>
        <w:spacing w:line="240" w:lineRule="auto"/>
        <w:ind w:left="567" w:hanging="567"/>
        <w:rPr>
          <w:snapToGrid/>
          <w:szCs w:val="22"/>
          <w:lang w:val="lt-LT"/>
        </w:rPr>
      </w:pPr>
      <w:r w:rsidRPr="00DA05C0">
        <w:rPr>
          <w:snapToGrid/>
          <w:szCs w:val="22"/>
          <w:lang w:val="lt-LT"/>
        </w:rPr>
        <w:t>nervingumas, irzlumas, nedidelis nerimas, trumpalaikis nuovargis, nedideli miego sutrikimai;</w:t>
      </w:r>
    </w:p>
    <w:p w14:paraId="4742B7A9" w14:textId="77777777" w:rsidR="00DA05C0" w:rsidRPr="00DA05C0" w:rsidRDefault="00DA05C0" w:rsidP="00DA05C0">
      <w:pPr>
        <w:numPr>
          <w:ilvl w:val="0"/>
          <w:numId w:val="6"/>
        </w:numPr>
        <w:tabs>
          <w:tab w:val="clear" w:pos="567"/>
          <w:tab w:val="num" w:pos="0"/>
        </w:tabs>
        <w:spacing w:line="240" w:lineRule="auto"/>
        <w:ind w:left="567" w:hanging="567"/>
        <w:rPr>
          <w:snapToGrid/>
          <w:szCs w:val="22"/>
          <w:lang w:val="lt-LT"/>
        </w:rPr>
      </w:pPr>
      <w:r w:rsidRPr="00DA05C0">
        <w:rPr>
          <w:snapToGrid/>
          <w:szCs w:val="22"/>
          <w:lang w:val="lt-LT"/>
        </w:rPr>
        <w:t>mėšlungis, dilgčiojimo pojūtis.</w:t>
      </w:r>
    </w:p>
    <w:p w14:paraId="658CA529" w14:textId="77777777" w:rsidR="00DA05C0" w:rsidRPr="00DA05C0" w:rsidRDefault="00DA05C0" w:rsidP="00DA05C0">
      <w:pPr>
        <w:tabs>
          <w:tab w:val="clear" w:pos="567"/>
        </w:tabs>
        <w:spacing w:line="240" w:lineRule="auto"/>
        <w:rPr>
          <w:snapToGrid/>
          <w:szCs w:val="22"/>
          <w:lang w:val="lt-LT"/>
        </w:rPr>
      </w:pPr>
    </w:p>
    <w:p w14:paraId="5FA8FCC5" w14:textId="77777777" w:rsidR="00DA05C0" w:rsidRPr="00DA05C0" w:rsidRDefault="00DA05C0" w:rsidP="00DA05C0">
      <w:pPr>
        <w:tabs>
          <w:tab w:val="clear" w:pos="567"/>
        </w:tabs>
        <w:spacing w:line="240" w:lineRule="auto"/>
        <w:rPr>
          <w:snapToGrid/>
          <w:szCs w:val="22"/>
          <w:lang w:val="lt-LT"/>
        </w:rPr>
      </w:pPr>
    </w:p>
    <w:p w14:paraId="70F5FA77" w14:textId="529B0C3A" w:rsidR="00DA05C0" w:rsidRPr="00DA05C0" w:rsidRDefault="00DA05C0" w:rsidP="00DA05C0">
      <w:pPr>
        <w:keepNext/>
        <w:spacing w:line="240" w:lineRule="auto"/>
        <w:ind w:left="567" w:hanging="567"/>
        <w:outlineLvl w:val="1"/>
        <w:rPr>
          <w:b/>
          <w:snapToGrid/>
          <w:szCs w:val="22"/>
          <w:lang w:val="lt-LT"/>
        </w:rPr>
      </w:pPr>
      <w:bookmarkStart w:id="82" w:name="_Toc129243140"/>
      <w:bookmarkStart w:id="83" w:name="_Toc129243265"/>
      <w:r w:rsidRPr="00DA05C0">
        <w:rPr>
          <w:b/>
          <w:snapToGrid/>
          <w:szCs w:val="22"/>
          <w:lang w:val="lt-LT"/>
        </w:rPr>
        <w:t>2.</w:t>
      </w:r>
      <w:r w:rsidRPr="00DA05C0">
        <w:rPr>
          <w:b/>
          <w:snapToGrid/>
          <w:szCs w:val="22"/>
          <w:lang w:val="lt-LT"/>
        </w:rPr>
        <w:tab/>
        <w:t>Kas žinotina prieš vartojant MAGNE B</w:t>
      </w:r>
      <w:r w:rsidRPr="00DA05C0">
        <w:rPr>
          <w:b/>
          <w:snapToGrid/>
          <w:szCs w:val="22"/>
          <w:vertAlign w:val="subscript"/>
          <w:lang w:val="lt-LT"/>
        </w:rPr>
        <w:t>6</w:t>
      </w:r>
      <w:bookmarkEnd w:id="82"/>
      <w:bookmarkEnd w:id="83"/>
      <w:r w:rsidR="00B25B05">
        <w:rPr>
          <w:b/>
          <w:snapToGrid/>
          <w:szCs w:val="22"/>
          <w:vertAlign w:val="subscript"/>
          <w:lang w:val="lt-LT"/>
        </w:rPr>
        <w:fldChar w:fldCharType="begin"/>
      </w:r>
      <w:r w:rsidR="00B25B05">
        <w:rPr>
          <w:b/>
          <w:snapToGrid/>
          <w:szCs w:val="22"/>
          <w:vertAlign w:val="subscript"/>
          <w:lang w:val="lt-LT"/>
        </w:rPr>
        <w:instrText xml:space="preserve"> DOCVARIABLE vault_nd_eeda5a97-a1d0-401b-bf2a-2a22e50463a6 \* MERGEFORMAT </w:instrText>
      </w:r>
      <w:r w:rsidR="00B25B05">
        <w:rPr>
          <w:b/>
          <w:snapToGrid/>
          <w:szCs w:val="22"/>
          <w:vertAlign w:val="subscript"/>
          <w:lang w:val="lt-LT"/>
        </w:rPr>
        <w:fldChar w:fldCharType="separate"/>
      </w:r>
      <w:r w:rsidR="00B25B05">
        <w:rPr>
          <w:b/>
          <w:snapToGrid/>
          <w:szCs w:val="22"/>
          <w:vertAlign w:val="subscript"/>
          <w:lang w:val="lt-LT"/>
        </w:rPr>
        <w:t xml:space="preserve"> </w:t>
      </w:r>
      <w:r w:rsidR="00B25B05">
        <w:rPr>
          <w:b/>
          <w:snapToGrid/>
          <w:szCs w:val="22"/>
          <w:vertAlign w:val="subscript"/>
          <w:lang w:val="lt-LT"/>
        </w:rPr>
        <w:fldChar w:fldCharType="end"/>
      </w:r>
    </w:p>
    <w:p w14:paraId="27968C76" w14:textId="77777777" w:rsidR="00DA05C0" w:rsidRPr="00DA05C0" w:rsidRDefault="00DA05C0" w:rsidP="00DA05C0">
      <w:pPr>
        <w:tabs>
          <w:tab w:val="clear" w:pos="567"/>
        </w:tabs>
        <w:spacing w:line="240" w:lineRule="auto"/>
        <w:rPr>
          <w:snapToGrid/>
          <w:szCs w:val="22"/>
          <w:lang w:val="lt-LT"/>
        </w:rPr>
      </w:pPr>
    </w:p>
    <w:p w14:paraId="55974DA1"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MAGNE B</w:t>
      </w:r>
      <w:r w:rsidRPr="00DA05C0">
        <w:rPr>
          <w:b/>
          <w:bCs/>
          <w:snapToGrid/>
          <w:szCs w:val="22"/>
          <w:vertAlign w:val="subscript"/>
          <w:lang w:val="lt-LT"/>
        </w:rPr>
        <w:t>6</w:t>
      </w:r>
      <w:r w:rsidRPr="00DA05C0">
        <w:rPr>
          <w:b/>
          <w:bCs/>
          <w:snapToGrid/>
          <w:szCs w:val="22"/>
          <w:lang w:val="lt-LT"/>
        </w:rPr>
        <w:t xml:space="preserve"> vartoti negalima:</w:t>
      </w:r>
    </w:p>
    <w:p w14:paraId="2889ED43" w14:textId="77777777" w:rsidR="00DA05C0" w:rsidRPr="00DA05C0" w:rsidRDefault="00DA05C0" w:rsidP="00DA05C0">
      <w:pPr>
        <w:numPr>
          <w:ilvl w:val="0"/>
          <w:numId w:val="15"/>
        </w:numPr>
        <w:tabs>
          <w:tab w:val="clear" w:pos="567"/>
        </w:tabs>
        <w:spacing w:line="240" w:lineRule="auto"/>
        <w:rPr>
          <w:snapToGrid/>
          <w:szCs w:val="22"/>
          <w:lang w:val="lt-LT"/>
        </w:rPr>
      </w:pPr>
      <w:r w:rsidRPr="00DA05C0">
        <w:rPr>
          <w:snapToGrid/>
          <w:szCs w:val="22"/>
          <w:lang w:val="lt-LT"/>
        </w:rPr>
        <w:t>jeigu yra alergija veikliajai arba bet kuriai pagalbinei šio vaisto medžiagai (jos išvardytos 6 skyriuje);</w:t>
      </w:r>
    </w:p>
    <w:p w14:paraId="4E5FD9AA" w14:textId="77777777" w:rsidR="00DA05C0" w:rsidRPr="00DA05C0" w:rsidRDefault="00DA05C0" w:rsidP="00DA05C0">
      <w:pPr>
        <w:numPr>
          <w:ilvl w:val="0"/>
          <w:numId w:val="15"/>
        </w:numPr>
        <w:tabs>
          <w:tab w:val="clear" w:pos="567"/>
        </w:tabs>
        <w:spacing w:line="240" w:lineRule="auto"/>
        <w:rPr>
          <w:snapToGrid/>
          <w:szCs w:val="22"/>
          <w:lang w:val="lt-LT"/>
        </w:rPr>
      </w:pPr>
      <w:r w:rsidRPr="00DA05C0">
        <w:rPr>
          <w:snapToGrid/>
          <w:szCs w:val="22"/>
          <w:lang w:val="lt-LT"/>
        </w:rPr>
        <w:t>jeigu sergate tam tikra inkstų liga;</w:t>
      </w:r>
    </w:p>
    <w:p w14:paraId="4E2E1CAF" w14:textId="77777777" w:rsidR="00DA05C0" w:rsidRPr="00DA05C0" w:rsidRDefault="00DA05C0" w:rsidP="00DA05C0">
      <w:pPr>
        <w:numPr>
          <w:ilvl w:val="0"/>
          <w:numId w:val="15"/>
        </w:numPr>
        <w:tabs>
          <w:tab w:val="clear" w:pos="567"/>
        </w:tabs>
        <w:spacing w:line="240" w:lineRule="auto"/>
        <w:rPr>
          <w:snapToGrid/>
          <w:szCs w:val="22"/>
          <w:lang w:val="lt-LT"/>
        </w:rPr>
      </w:pPr>
      <w:r w:rsidRPr="00DA05C0">
        <w:rPr>
          <w:snapToGrid/>
          <w:szCs w:val="22"/>
          <w:lang w:val="lt-LT"/>
        </w:rPr>
        <w:t>jeigu vartojate levodopos (kadangi MAGNE B</w:t>
      </w:r>
      <w:r w:rsidRPr="00DA05C0">
        <w:rPr>
          <w:snapToGrid/>
          <w:szCs w:val="22"/>
          <w:vertAlign w:val="subscript"/>
          <w:lang w:val="lt-LT"/>
        </w:rPr>
        <w:t>6</w:t>
      </w:r>
      <w:r w:rsidRPr="00DA05C0">
        <w:rPr>
          <w:snapToGrid/>
          <w:szCs w:val="22"/>
          <w:lang w:val="lt-LT"/>
        </w:rPr>
        <w:t xml:space="preserve"> sudėtyje yra piridoksino).</w:t>
      </w:r>
    </w:p>
    <w:p w14:paraId="5A0F3BD1" w14:textId="77777777" w:rsidR="00DA05C0" w:rsidRPr="00DA05C0" w:rsidRDefault="00DA05C0" w:rsidP="00DA05C0">
      <w:pPr>
        <w:tabs>
          <w:tab w:val="clear" w:pos="567"/>
        </w:tabs>
        <w:spacing w:line="240" w:lineRule="auto"/>
        <w:rPr>
          <w:snapToGrid/>
          <w:szCs w:val="22"/>
          <w:lang w:val="lt-LT"/>
        </w:rPr>
      </w:pPr>
    </w:p>
    <w:p w14:paraId="15769D64" w14:textId="7F803FCF" w:rsidR="00DA05C0" w:rsidRPr="00DA05C0" w:rsidRDefault="00DA05C0" w:rsidP="00DA05C0">
      <w:pPr>
        <w:keepNext/>
        <w:jc w:val="both"/>
        <w:outlineLvl w:val="3"/>
        <w:rPr>
          <w:b/>
          <w:bCs/>
          <w:szCs w:val="22"/>
          <w:lang w:val="lt-LT" w:eastAsia="x-none"/>
        </w:rPr>
      </w:pPr>
      <w:r w:rsidRPr="00DA05C0">
        <w:rPr>
          <w:b/>
          <w:bCs/>
          <w:szCs w:val="22"/>
          <w:lang w:val="lt-LT" w:eastAsia="x-none"/>
        </w:rPr>
        <w:t>Įspėjimai ir atsargumo priemonės</w:t>
      </w:r>
      <w:r w:rsidR="00B25B05">
        <w:rPr>
          <w:b/>
          <w:bCs/>
          <w:szCs w:val="22"/>
          <w:lang w:val="lt-LT" w:eastAsia="x-none"/>
        </w:rPr>
        <w:fldChar w:fldCharType="begin"/>
      </w:r>
      <w:r w:rsidR="00B25B05">
        <w:rPr>
          <w:b/>
          <w:bCs/>
          <w:szCs w:val="22"/>
          <w:lang w:val="lt-LT" w:eastAsia="x-none"/>
        </w:rPr>
        <w:instrText xml:space="preserve"> DOCVARIABLE vault_nd_d71abcc8-ba05-4485-b93c-f1319b78f08f \* MERGEFORMAT </w:instrText>
      </w:r>
      <w:r w:rsidR="00B25B05">
        <w:rPr>
          <w:b/>
          <w:bCs/>
          <w:szCs w:val="22"/>
          <w:lang w:val="lt-LT" w:eastAsia="x-none"/>
        </w:rPr>
        <w:fldChar w:fldCharType="separate"/>
      </w:r>
      <w:r w:rsidR="00B25B05">
        <w:rPr>
          <w:b/>
          <w:bCs/>
          <w:szCs w:val="22"/>
          <w:lang w:val="lt-LT" w:eastAsia="x-none"/>
        </w:rPr>
        <w:t xml:space="preserve"> </w:t>
      </w:r>
      <w:r w:rsidR="00B25B05">
        <w:rPr>
          <w:b/>
          <w:bCs/>
          <w:szCs w:val="22"/>
          <w:lang w:val="lt-LT" w:eastAsia="x-none"/>
        </w:rPr>
        <w:fldChar w:fldCharType="end"/>
      </w:r>
    </w:p>
    <w:p w14:paraId="0280BE5A" w14:textId="77777777" w:rsidR="00DA05C0" w:rsidRPr="00DA05C0" w:rsidRDefault="00DA05C0" w:rsidP="00DA05C0">
      <w:pPr>
        <w:numPr>
          <w:ilvl w:val="12"/>
          <w:numId w:val="0"/>
        </w:numPr>
        <w:tabs>
          <w:tab w:val="clear" w:pos="567"/>
        </w:tabs>
        <w:spacing w:line="240" w:lineRule="auto"/>
        <w:ind w:right="-2"/>
        <w:rPr>
          <w:szCs w:val="22"/>
          <w:lang w:val="lt-LT"/>
        </w:rPr>
      </w:pPr>
      <w:r w:rsidRPr="00DA05C0">
        <w:rPr>
          <w:noProof/>
          <w:szCs w:val="22"/>
          <w:lang w:val="lt-LT"/>
        </w:rPr>
        <w:t xml:space="preserve">Pasitarkite su gydytoju arba vaistininku, prieš pradėdami vartoti </w:t>
      </w:r>
      <w:r w:rsidRPr="00DA05C0">
        <w:rPr>
          <w:snapToGrid/>
          <w:szCs w:val="22"/>
          <w:lang w:val="lt-LT"/>
        </w:rPr>
        <w:t>MAGNE B</w:t>
      </w:r>
      <w:r w:rsidRPr="00DA05C0">
        <w:rPr>
          <w:snapToGrid/>
          <w:szCs w:val="22"/>
          <w:vertAlign w:val="subscript"/>
          <w:lang w:val="lt-LT"/>
        </w:rPr>
        <w:t>6</w:t>
      </w:r>
      <w:r w:rsidRPr="00DA05C0">
        <w:rPr>
          <w:noProof/>
          <w:szCs w:val="22"/>
          <w:lang w:val="lt-LT"/>
        </w:rPr>
        <w:t>.</w:t>
      </w:r>
    </w:p>
    <w:p w14:paraId="20133EF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Vaistas skirtas suaugusiems žmonėms ir vyresniems nei 6 metų vaikams.</w:t>
      </w:r>
    </w:p>
    <w:p w14:paraId="1D62588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 sergate inkstų liga, prieš vartodami šį vaistą pasitarkite su gydytoju arba vaistininku.</w:t>
      </w:r>
    </w:p>
    <w:p w14:paraId="60EB0DA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Širdies ir kraujagyslių liga sergantys pacientai, prieš pradėdami vartoti vaisto, turėtų pasikonsultuoti su gydytoju.</w:t>
      </w:r>
    </w:p>
    <w:p w14:paraId="3476CA7B" w14:textId="77777777" w:rsidR="001C2071" w:rsidRDefault="00DA05C0" w:rsidP="00DA05C0">
      <w:pPr>
        <w:widowControl w:val="0"/>
        <w:shd w:val="clear" w:color="auto" w:fill="FFFFFF"/>
        <w:tabs>
          <w:tab w:val="clear" w:pos="567"/>
        </w:tabs>
        <w:autoSpaceDE w:val="0"/>
        <w:autoSpaceDN w:val="0"/>
        <w:adjustRightInd w:val="0"/>
        <w:spacing w:line="240" w:lineRule="auto"/>
        <w:rPr>
          <w:snapToGrid/>
          <w:szCs w:val="22"/>
          <w:lang w:val="lt-LT"/>
        </w:rPr>
      </w:pPr>
      <w:r w:rsidRPr="00DA05C0">
        <w:rPr>
          <w:snapToGrid/>
          <w:szCs w:val="22"/>
          <w:lang w:val="lt-LT"/>
        </w:rPr>
        <w:t>Piktnaudžiaujant vitaminu B</w:t>
      </w:r>
      <w:r w:rsidRPr="00DA05C0">
        <w:rPr>
          <w:snapToGrid/>
          <w:szCs w:val="22"/>
          <w:vertAlign w:val="subscript"/>
          <w:lang w:val="lt-LT"/>
        </w:rPr>
        <w:t>6</w:t>
      </w:r>
      <w:r w:rsidRPr="00DA05C0">
        <w:rPr>
          <w:snapToGrid/>
          <w:szCs w:val="22"/>
          <w:lang w:val="lt-LT"/>
        </w:rPr>
        <w:t>, pakenkiami jutiminiai periferiniai nervai: atsiranda tirpimas ir padėties jutimo pablogėjimas, drebulys galūnėse ir koordinacijos sutrikimai. Nustojus vartoti vaistą, pažeidimai paprastai išnyksta.</w:t>
      </w:r>
      <w:bookmarkStart w:id="84" w:name="_Hlk48497963"/>
    </w:p>
    <w:p w14:paraId="4C42A73A" w14:textId="77777777" w:rsidR="007C722E" w:rsidRPr="00DA05C0" w:rsidRDefault="007C722E" w:rsidP="00DA05C0">
      <w:pPr>
        <w:widowControl w:val="0"/>
        <w:shd w:val="clear" w:color="auto" w:fill="FFFFFF"/>
        <w:tabs>
          <w:tab w:val="clear" w:pos="567"/>
        </w:tabs>
        <w:autoSpaceDE w:val="0"/>
        <w:autoSpaceDN w:val="0"/>
        <w:adjustRightInd w:val="0"/>
        <w:spacing w:line="240" w:lineRule="auto"/>
        <w:rPr>
          <w:snapToGrid/>
          <w:szCs w:val="22"/>
          <w:lang w:val="lt-LT"/>
        </w:rPr>
      </w:pPr>
      <w:r>
        <w:rPr>
          <w:snapToGrid/>
          <w:szCs w:val="22"/>
          <w:lang w:val="lt-LT"/>
        </w:rPr>
        <w:t>Jei vaisto ilg</w:t>
      </w:r>
      <w:r w:rsidR="00B55DAA">
        <w:rPr>
          <w:snapToGrid/>
          <w:szCs w:val="22"/>
          <w:lang w:val="lt-LT"/>
        </w:rPr>
        <w:t>ą laiką</w:t>
      </w:r>
      <w:r>
        <w:rPr>
          <w:snapToGrid/>
          <w:szCs w:val="22"/>
          <w:lang w:val="lt-LT"/>
        </w:rPr>
        <w:t xml:space="preserve"> vartojama didelėmis dozėmis, gali atsirasti nervų sutrikimų, tokių kaip badymo ir dilgčiojimo pojūtis</w:t>
      </w:r>
      <w:r w:rsidR="001C2071">
        <w:rPr>
          <w:snapToGrid/>
          <w:szCs w:val="22"/>
          <w:lang w:val="lt-LT"/>
        </w:rPr>
        <w:t xml:space="preserve"> (žr. 3 skyrių)</w:t>
      </w:r>
      <w:r>
        <w:rPr>
          <w:snapToGrid/>
          <w:szCs w:val="22"/>
          <w:lang w:val="lt-LT"/>
        </w:rPr>
        <w:t>.</w:t>
      </w:r>
    </w:p>
    <w:bookmarkEnd w:id="84"/>
    <w:p w14:paraId="34162E0B" w14:textId="77777777" w:rsidR="00DA05C0" w:rsidRPr="00DA05C0" w:rsidRDefault="00DA05C0" w:rsidP="00DA05C0">
      <w:pPr>
        <w:tabs>
          <w:tab w:val="clear" w:pos="567"/>
        </w:tabs>
        <w:spacing w:line="240" w:lineRule="auto"/>
        <w:rPr>
          <w:snapToGrid/>
          <w:color w:val="000000"/>
          <w:spacing w:val="-1"/>
          <w:w w:val="107"/>
          <w:szCs w:val="22"/>
          <w:lang w:val="lt-LT"/>
        </w:rPr>
      </w:pPr>
    </w:p>
    <w:p w14:paraId="51F12AE5"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 xml:space="preserve">Kiti vaistai ir </w:t>
      </w:r>
      <w:r w:rsidRPr="00DA05C0">
        <w:rPr>
          <w:b/>
          <w:snapToGrid/>
          <w:szCs w:val="22"/>
          <w:lang w:val="lt-LT"/>
        </w:rPr>
        <w:t>MAGNE B</w:t>
      </w:r>
      <w:r w:rsidRPr="00DA05C0">
        <w:rPr>
          <w:b/>
          <w:snapToGrid/>
          <w:szCs w:val="22"/>
          <w:vertAlign w:val="subscript"/>
          <w:lang w:val="lt-LT"/>
        </w:rPr>
        <w:t>6</w:t>
      </w:r>
    </w:p>
    <w:p w14:paraId="2C07774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vartojate ar neseniai vartojote kitų vaistų</w:t>
      </w:r>
      <w:r w:rsidRPr="00DA05C0">
        <w:rPr>
          <w:noProof/>
          <w:szCs w:val="22"/>
          <w:lang w:val="lt-LT"/>
        </w:rPr>
        <w:t xml:space="preserve"> </w:t>
      </w:r>
      <w:r w:rsidRPr="00DA05C0">
        <w:rPr>
          <w:snapToGrid/>
          <w:szCs w:val="22"/>
          <w:lang w:val="lt-LT"/>
        </w:rPr>
        <w:t>arba dėl to nesate tikri, apie tai pasakykite gydytojui arba vaistininkui.</w:t>
      </w:r>
    </w:p>
    <w:p w14:paraId="35786BDD" w14:textId="77777777" w:rsidR="00DA05C0" w:rsidRPr="00DA05C0" w:rsidRDefault="00DA05C0" w:rsidP="00DA05C0">
      <w:pPr>
        <w:tabs>
          <w:tab w:val="clear" w:pos="567"/>
        </w:tabs>
        <w:spacing w:line="240" w:lineRule="auto"/>
        <w:ind w:left="567" w:hanging="567"/>
        <w:rPr>
          <w:i/>
          <w:snapToGrid/>
          <w:szCs w:val="22"/>
          <w:lang w:val="lt-LT"/>
        </w:rPr>
      </w:pPr>
    </w:p>
    <w:p w14:paraId="67CEBB2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lastRenderedPageBreak/>
        <w:t>Vaist</w:t>
      </w:r>
      <w:r w:rsidR="00D45402">
        <w:rPr>
          <w:snapToGrid/>
          <w:szCs w:val="22"/>
          <w:lang w:val="lt-LT"/>
        </w:rPr>
        <w:t>o</w:t>
      </w:r>
      <w:r w:rsidRPr="00DA05C0">
        <w:rPr>
          <w:snapToGrid/>
          <w:szCs w:val="22"/>
          <w:lang w:val="lt-LT"/>
        </w:rPr>
        <w:t xml:space="preserve"> </w:t>
      </w:r>
      <w:r w:rsidR="00D45402">
        <w:rPr>
          <w:snapToGrid/>
          <w:szCs w:val="22"/>
          <w:lang w:val="lt-LT"/>
        </w:rPr>
        <w:t>negalima</w:t>
      </w:r>
      <w:r w:rsidR="00D45402" w:rsidRPr="00DA05C0">
        <w:rPr>
          <w:snapToGrid/>
          <w:szCs w:val="22"/>
          <w:lang w:val="lt-LT"/>
        </w:rPr>
        <w:t xml:space="preserve"> </w:t>
      </w:r>
      <w:r w:rsidRPr="00DA05C0">
        <w:rPr>
          <w:snapToGrid/>
          <w:szCs w:val="22"/>
          <w:lang w:val="lt-LT"/>
        </w:rPr>
        <w:t>vartoti kartu su levodopa, nes MAGNE B</w:t>
      </w:r>
      <w:r w:rsidRPr="00DA05C0">
        <w:rPr>
          <w:snapToGrid/>
          <w:szCs w:val="22"/>
          <w:vertAlign w:val="subscript"/>
          <w:lang w:val="lt-LT"/>
        </w:rPr>
        <w:t>6</w:t>
      </w:r>
      <w:r w:rsidRPr="00DA05C0">
        <w:rPr>
          <w:snapToGrid/>
          <w:szCs w:val="22"/>
          <w:lang w:val="lt-LT"/>
        </w:rPr>
        <w:t xml:space="preserve"> sudėtyje yra piridoksino.</w:t>
      </w:r>
    </w:p>
    <w:p w14:paraId="00EF888A" w14:textId="77777777" w:rsidR="00DA05C0" w:rsidRPr="00DA05C0" w:rsidRDefault="00DA05C0" w:rsidP="00DA05C0">
      <w:pPr>
        <w:tabs>
          <w:tab w:val="clear" w:pos="567"/>
        </w:tabs>
        <w:spacing w:line="240" w:lineRule="auto"/>
        <w:ind w:left="567" w:hanging="567"/>
        <w:rPr>
          <w:snapToGrid/>
          <w:szCs w:val="22"/>
          <w:u w:val="single"/>
          <w:lang w:val="lt-LT"/>
        </w:rPr>
      </w:pPr>
    </w:p>
    <w:p w14:paraId="0055CBC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Vaisto nepatariama skirti vartojant fosfatų ar kalcio papildų, kadangi gali sumažėti magnio pasisavinimas iš virškinimo trakto.</w:t>
      </w:r>
    </w:p>
    <w:p w14:paraId="7677939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Vaisto nepatariama vartoti asmenims, vartojantiems chinidiną.</w:t>
      </w:r>
    </w:p>
    <w:p w14:paraId="64660EAF" w14:textId="77777777" w:rsidR="00DA05C0" w:rsidRPr="00DA05C0" w:rsidRDefault="00DA05C0" w:rsidP="00DA05C0">
      <w:pPr>
        <w:tabs>
          <w:tab w:val="clear" w:pos="567"/>
        </w:tabs>
        <w:spacing w:line="240" w:lineRule="auto"/>
        <w:rPr>
          <w:snapToGrid/>
          <w:szCs w:val="22"/>
          <w:lang w:val="lt-LT"/>
        </w:rPr>
      </w:pPr>
    </w:p>
    <w:p w14:paraId="3A4E49A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 kartu vartojama tetraciklino, MAGNE B</w:t>
      </w:r>
      <w:r w:rsidRPr="00DA05C0">
        <w:rPr>
          <w:snapToGrid/>
          <w:szCs w:val="22"/>
          <w:vertAlign w:val="subscript"/>
          <w:lang w:val="lt-LT"/>
        </w:rPr>
        <w:t xml:space="preserve">6 </w:t>
      </w:r>
      <w:r w:rsidRPr="00DA05C0">
        <w:rPr>
          <w:snapToGrid/>
          <w:szCs w:val="22"/>
          <w:lang w:val="lt-LT"/>
        </w:rPr>
        <w:t>galima vartoti tik praėjus 3 valandoms po jo išgėrimo.</w:t>
      </w:r>
    </w:p>
    <w:p w14:paraId="686BA191" w14:textId="77777777" w:rsidR="00DA05C0" w:rsidRDefault="007C722E" w:rsidP="00DA05C0">
      <w:pPr>
        <w:tabs>
          <w:tab w:val="clear" w:pos="567"/>
        </w:tabs>
        <w:spacing w:line="240" w:lineRule="auto"/>
        <w:rPr>
          <w:noProof/>
          <w:szCs w:val="22"/>
          <w:lang w:val="lt-LT"/>
        </w:rPr>
      </w:pPr>
      <w:bookmarkStart w:id="85" w:name="_Hlk48497987"/>
      <w:r>
        <w:rPr>
          <w:snapToGrid/>
          <w:szCs w:val="22"/>
          <w:lang w:val="lt-LT"/>
        </w:rPr>
        <w:t xml:space="preserve">Kai kurių </w:t>
      </w:r>
      <w:r w:rsidR="0009680B">
        <w:rPr>
          <w:snapToGrid/>
          <w:szCs w:val="22"/>
          <w:lang w:val="lt-LT"/>
        </w:rPr>
        <w:t xml:space="preserve">chinolonais vadinamų </w:t>
      </w:r>
      <w:r>
        <w:rPr>
          <w:snapToGrid/>
          <w:szCs w:val="22"/>
          <w:lang w:val="lt-LT"/>
        </w:rPr>
        <w:t>antibiotikų (pvz., ciprofloksacino, levo</w:t>
      </w:r>
      <w:r w:rsidR="0009680B">
        <w:rPr>
          <w:snapToGrid/>
          <w:szCs w:val="22"/>
          <w:lang w:val="lt-LT"/>
        </w:rPr>
        <w:t>f</w:t>
      </w:r>
      <w:r>
        <w:rPr>
          <w:snapToGrid/>
          <w:szCs w:val="22"/>
          <w:lang w:val="lt-LT"/>
        </w:rPr>
        <w:t xml:space="preserve">loksacino) </w:t>
      </w:r>
      <w:r w:rsidR="0009680B">
        <w:rPr>
          <w:snapToGrid/>
          <w:szCs w:val="22"/>
          <w:lang w:val="lt-LT"/>
        </w:rPr>
        <w:t>būtina</w:t>
      </w:r>
      <w:r>
        <w:rPr>
          <w:snapToGrid/>
          <w:szCs w:val="22"/>
          <w:lang w:val="lt-LT"/>
        </w:rPr>
        <w:t xml:space="preserve"> vartoti likus ne mažiau kaip 2 valandoms iki </w:t>
      </w:r>
      <w:r w:rsidRPr="00DA05C0">
        <w:rPr>
          <w:snapToGrid/>
          <w:szCs w:val="22"/>
          <w:lang w:val="lt-LT"/>
        </w:rPr>
        <w:t>MAGNE B</w:t>
      </w:r>
      <w:r w:rsidRPr="00DA05C0">
        <w:rPr>
          <w:snapToGrid/>
          <w:szCs w:val="22"/>
          <w:vertAlign w:val="subscript"/>
          <w:lang w:val="lt-LT"/>
        </w:rPr>
        <w:t>6</w:t>
      </w:r>
      <w:r>
        <w:rPr>
          <w:noProof/>
          <w:szCs w:val="22"/>
          <w:lang w:val="lt-LT"/>
        </w:rPr>
        <w:t xml:space="preserve"> </w:t>
      </w:r>
      <w:r w:rsidR="0009680B">
        <w:rPr>
          <w:noProof/>
          <w:szCs w:val="22"/>
          <w:lang w:val="lt-LT"/>
        </w:rPr>
        <w:t>v</w:t>
      </w:r>
      <w:r>
        <w:rPr>
          <w:noProof/>
          <w:szCs w:val="22"/>
          <w:lang w:val="lt-LT"/>
        </w:rPr>
        <w:t>artojimo arba praėjus ne mažiau kaip 6 valandoms po jo.</w:t>
      </w:r>
    </w:p>
    <w:bookmarkEnd w:id="85"/>
    <w:p w14:paraId="04223017" w14:textId="77777777" w:rsidR="007C722E" w:rsidRPr="00DA05C0" w:rsidRDefault="007C722E" w:rsidP="00DA05C0">
      <w:pPr>
        <w:tabs>
          <w:tab w:val="clear" w:pos="567"/>
        </w:tabs>
        <w:spacing w:line="240" w:lineRule="auto"/>
        <w:rPr>
          <w:snapToGrid/>
          <w:szCs w:val="22"/>
          <w:lang w:val="lt-LT"/>
        </w:rPr>
      </w:pPr>
    </w:p>
    <w:p w14:paraId="2E9B91DD"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Nėštumas ir žindymo laikotarpis</w:t>
      </w:r>
    </w:p>
    <w:p w14:paraId="213784E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esate nėščia, žindote kūdikį, manote, kad galbūt esate nėščia, arba planuojate pastoti, tai prieš vartodama šį vaistą, pasitarkite su gydytoju arba vaistininku.</w:t>
      </w:r>
    </w:p>
    <w:p w14:paraId="69F285E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Nėštumo laikotarpiu vaistą galima vartoti tik tada, jei nurodo gydytojas. Jei pastojote vartodama vaistą, kreipkitės į gydytoją, kuris nuspręs, ar tęsti gydymą.</w:t>
      </w:r>
    </w:p>
    <w:p w14:paraId="1807F604" w14:textId="77777777" w:rsidR="00DA05C0" w:rsidRPr="00DA05C0" w:rsidRDefault="00DA05C0" w:rsidP="00DA05C0">
      <w:pPr>
        <w:tabs>
          <w:tab w:val="clear" w:pos="567"/>
        </w:tabs>
        <w:spacing w:line="240" w:lineRule="auto"/>
        <w:rPr>
          <w:snapToGrid/>
          <w:szCs w:val="22"/>
          <w:lang w:val="lt-LT"/>
        </w:rPr>
      </w:pPr>
    </w:p>
    <w:p w14:paraId="0475BE0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Manoma, kad atskirai kiekviena sudedamoji dalis, t. y. magnis ar vitaminas B</w:t>
      </w:r>
      <w:r w:rsidRPr="00DA05C0">
        <w:rPr>
          <w:snapToGrid/>
          <w:szCs w:val="22"/>
          <w:vertAlign w:val="subscript"/>
          <w:lang w:val="lt-LT"/>
        </w:rPr>
        <w:t>6</w:t>
      </w:r>
      <w:r w:rsidRPr="00DA05C0">
        <w:rPr>
          <w:snapToGrid/>
          <w:szCs w:val="22"/>
          <w:lang w:val="lt-LT"/>
        </w:rPr>
        <w:t>, ir žindymas yra suderinami. Kadangi informacijos apie žindymo metu rekomenduojamą didžiausią vitamino B</w:t>
      </w:r>
      <w:r w:rsidRPr="00DA05C0">
        <w:rPr>
          <w:snapToGrid/>
          <w:szCs w:val="22"/>
          <w:vertAlign w:val="subscript"/>
          <w:lang w:val="lt-LT"/>
        </w:rPr>
        <w:t>6</w:t>
      </w:r>
      <w:r w:rsidRPr="00DA05C0">
        <w:rPr>
          <w:snapToGrid/>
          <w:szCs w:val="22"/>
          <w:lang w:val="lt-LT"/>
        </w:rPr>
        <w:t xml:space="preserve"> dozę yra nedaug, žindyvėms rekomenduojama vartoti per parą ne daugiau kaip 20 mg vitamino B</w:t>
      </w:r>
      <w:r w:rsidRPr="00DA05C0">
        <w:rPr>
          <w:snapToGrid/>
          <w:szCs w:val="22"/>
          <w:vertAlign w:val="subscript"/>
          <w:lang w:val="lt-LT"/>
        </w:rPr>
        <w:t>6</w:t>
      </w:r>
      <w:r w:rsidRPr="00DA05C0">
        <w:rPr>
          <w:snapToGrid/>
          <w:szCs w:val="22"/>
          <w:lang w:val="lt-LT"/>
        </w:rPr>
        <w:t>, t.y. ne daugiau 4 tablečių per parą.</w:t>
      </w:r>
    </w:p>
    <w:p w14:paraId="34083D28" w14:textId="77777777" w:rsidR="00DA05C0" w:rsidRPr="00DA05C0" w:rsidRDefault="00DA05C0" w:rsidP="00DA05C0">
      <w:pPr>
        <w:tabs>
          <w:tab w:val="clear" w:pos="567"/>
        </w:tabs>
        <w:spacing w:line="240" w:lineRule="auto"/>
        <w:rPr>
          <w:snapToGrid/>
          <w:szCs w:val="22"/>
          <w:lang w:val="lt-LT"/>
        </w:rPr>
      </w:pPr>
    </w:p>
    <w:p w14:paraId="3B1EF1DC"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Vairavimas ir mechanizmų valdymas</w:t>
      </w:r>
    </w:p>
    <w:p w14:paraId="2D3165F5"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Duomenys neaktualūs.</w:t>
      </w:r>
    </w:p>
    <w:p w14:paraId="5B212418" w14:textId="77777777" w:rsidR="00DA05C0" w:rsidRPr="00DA05C0" w:rsidRDefault="00DA05C0" w:rsidP="00DA05C0">
      <w:pPr>
        <w:tabs>
          <w:tab w:val="clear" w:pos="567"/>
        </w:tabs>
        <w:spacing w:line="240" w:lineRule="auto"/>
        <w:rPr>
          <w:snapToGrid/>
          <w:szCs w:val="22"/>
          <w:lang w:val="lt-LT"/>
        </w:rPr>
      </w:pPr>
    </w:p>
    <w:p w14:paraId="2172A07C"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MAGNE B</w:t>
      </w:r>
      <w:r w:rsidRPr="00DA05C0">
        <w:rPr>
          <w:b/>
          <w:bCs/>
          <w:snapToGrid/>
          <w:szCs w:val="22"/>
          <w:vertAlign w:val="subscript"/>
          <w:lang w:val="lt-LT"/>
        </w:rPr>
        <w:t>6</w:t>
      </w:r>
      <w:r w:rsidRPr="00DA05C0">
        <w:rPr>
          <w:b/>
          <w:bCs/>
          <w:snapToGrid/>
          <w:szCs w:val="22"/>
          <w:lang w:val="lt-LT"/>
        </w:rPr>
        <w:t xml:space="preserve"> sudėtyje yra sacharozės</w:t>
      </w:r>
    </w:p>
    <w:p w14:paraId="458380E0"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eastAsia="lt-LT"/>
        </w:rPr>
        <w:t>Jeigu gydytojas Jums yra sakęs, kad netoleruojate kokių nors angliavandenių, kreipkitės į jį prieš pradėdami vartoti šį vaistą.</w:t>
      </w:r>
    </w:p>
    <w:p w14:paraId="60F3E452" w14:textId="77777777" w:rsidR="00DA05C0" w:rsidRPr="00DA05C0" w:rsidRDefault="00DA05C0" w:rsidP="00DA05C0">
      <w:pPr>
        <w:tabs>
          <w:tab w:val="clear" w:pos="567"/>
        </w:tabs>
        <w:spacing w:line="240" w:lineRule="auto"/>
        <w:rPr>
          <w:snapToGrid/>
          <w:szCs w:val="22"/>
          <w:lang w:val="lt-LT"/>
        </w:rPr>
      </w:pPr>
    </w:p>
    <w:p w14:paraId="078AFA8E" w14:textId="77777777" w:rsidR="00DA05C0" w:rsidRPr="00DA05C0" w:rsidRDefault="00DA05C0" w:rsidP="00DA05C0">
      <w:pPr>
        <w:tabs>
          <w:tab w:val="clear" w:pos="567"/>
        </w:tabs>
        <w:spacing w:line="240" w:lineRule="auto"/>
        <w:rPr>
          <w:snapToGrid/>
          <w:szCs w:val="22"/>
          <w:lang w:val="lt-LT"/>
        </w:rPr>
      </w:pPr>
    </w:p>
    <w:p w14:paraId="79BAC81D" w14:textId="601AB81A" w:rsidR="00DA05C0" w:rsidRPr="00DA05C0" w:rsidRDefault="00DA05C0" w:rsidP="00DA05C0">
      <w:pPr>
        <w:keepNext/>
        <w:spacing w:line="240" w:lineRule="auto"/>
        <w:ind w:left="567" w:hanging="567"/>
        <w:outlineLvl w:val="1"/>
        <w:rPr>
          <w:b/>
          <w:snapToGrid/>
          <w:szCs w:val="22"/>
          <w:lang w:val="lt-LT"/>
        </w:rPr>
      </w:pPr>
      <w:bookmarkStart w:id="86" w:name="_Toc129243141"/>
      <w:bookmarkStart w:id="87" w:name="_Toc129243266"/>
      <w:r w:rsidRPr="00DA05C0">
        <w:rPr>
          <w:b/>
          <w:snapToGrid/>
          <w:szCs w:val="22"/>
          <w:lang w:val="lt-LT"/>
        </w:rPr>
        <w:t>3.</w:t>
      </w:r>
      <w:r w:rsidRPr="00DA05C0">
        <w:rPr>
          <w:b/>
          <w:snapToGrid/>
          <w:szCs w:val="22"/>
          <w:lang w:val="lt-LT"/>
        </w:rPr>
        <w:tab/>
        <w:t>Kaip vartoti MAGNE B</w:t>
      </w:r>
      <w:r w:rsidRPr="00DA05C0">
        <w:rPr>
          <w:b/>
          <w:snapToGrid/>
          <w:szCs w:val="22"/>
          <w:vertAlign w:val="subscript"/>
          <w:lang w:val="lt-LT"/>
        </w:rPr>
        <w:t>6</w:t>
      </w:r>
      <w:bookmarkEnd w:id="86"/>
      <w:bookmarkEnd w:id="87"/>
      <w:r w:rsidR="00B25B05">
        <w:rPr>
          <w:b/>
          <w:snapToGrid/>
          <w:szCs w:val="22"/>
          <w:vertAlign w:val="subscript"/>
          <w:lang w:val="lt-LT"/>
        </w:rPr>
        <w:fldChar w:fldCharType="begin"/>
      </w:r>
      <w:r w:rsidR="00B25B05">
        <w:rPr>
          <w:b/>
          <w:snapToGrid/>
          <w:szCs w:val="22"/>
          <w:vertAlign w:val="subscript"/>
          <w:lang w:val="lt-LT"/>
        </w:rPr>
        <w:instrText xml:space="preserve"> DOCVARIABLE vault_nd_6eac42ef-84c4-42e4-8366-e3ae64624801 \* MERGEFORMAT </w:instrText>
      </w:r>
      <w:r w:rsidR="00B25B05">
        <w:rPr>
          <w:b/>
          <w:snapToGrid/>
          <w:szCs w:val="22"/>
          <w:vertAlign w:val="subscript"/>
          <w:lang w:val="lt-LT"/>
        </w:rPr>
        <w:fldChar w:fldCharType="separate"/>
      </w:r>
      <w:r w:rsidR="00B25B05">
        <w:rPr>
          <w:b/>
          <w:snapToGrid/>
          <w:szCs w:val="22"/>
          <w:vertAlign w:val="subscript"/>
          <w:lang w:val="lt-LT"/>
        </w:rPr>
        <w:t xml:space="preserve"> </w:t>
      </w:r>
      <w:r w:rsidR="00B25B05">
        <w:rPr>
          <w:b/>
          <w:snapToGrid/>
          <w:szCs w:val="22"/>
          <w:vertAlign w:val="subscript"/>
          <w:lang w:val="lt-LT"/>
        </w:rPr>
        <w:fldChar w:fldCharType="end"/>
      </w:r>
    </w:p>
    <w:p w14:paraId="0D9BF906" w14:textId="77777777" w:rsidR="00DA05C0" w:rsidRPr="00DA05C0" w:rsidRDefault="00DA05C0" w:rsidP="00DA05C0">
      <w:pPr>
        <w:tabs>
          <w:tab w:val="clear" w:pos="567"/>
        </w:tabs>
        <w:spacing w:line="240" w:lineRule="auto"/>
        <w:rPr>
          <w:snapToGrid/>
          <w:szCs w:val="22"/>
          <w:lang w:val="lt-LT"/>
        </w:rPr>
      </w:pPr>
    </w:p>
    <w:p w14:paraId="33AD11A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Visada vartokite šį vaistą tiksliai kaip aprašyta šiame lapelyje arba kaip nurodė gydytojas arba vaistininkas. Jeigu abejojate, kreipkitės į gydytoją arba vaistininką.</w:t>
      </w:r>
    </w:p>
    <w:p w14:paraId="118B0F89" w14:textId="77777777" w:rsidR="00DA05C0" w:rsidRPr="00DA05C0" w:rsidRDefault="00DA05C0" w:rsidP="00DA05C0">
      <w:pPr>
        <w:tabs>
          <w:tab w:val="clear" w:pos="567"/>
        </w:tabs>
        <w:spacing w:line="240" w:lineRule="auto"/>
        <w:rPr>
          <w:snapToGrid/>
          <w:szCs w:val="22"/>
          <w:lang w:val="lt-LT"/>
        </w:rPr>
      </w:pPr>
    </w:p>
    <w:p w14:paraId="1EDFA269"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 magnio organizme labai trūksta ar sutrikusi jo rezorbcija, pirmiausia reikia skirti į veną leidžiamų magnio preparatų.</w:t>
      </w:r>
    </w:p>
    <w:p w14:paraId="04664CFF" w14:textId="77777777" w:rsidR="00DA05C0" w:rsidRPr="00DA05C0" w:rsidRDefault="00DA05C0" w:rsidP="00DA05C0">
      <w:pPr>
        <w:tabs>
          <w:tab w:val="clear" w:pos="567"/>
        </w:tabs>
        <w:spacing w:line="240" w:lineRule="auto"/>
        <w:rPr>
          <w:snapToGrid/>
          <w:szCs w:val="22"/>
          <w:lang w:val="lt-LT"/>
        </w:rPr>
      </w:pPr>
    </w:p>
    <w:p w14:paraId="63A4849D" w14:textId="77777777" w:rsidR="00DA05C0" w:rsidRPr="00DA05C0" w:rsidRDefault="00DA05C0" w:rsidP="00DA05C0">
      <w:pPr>
        <w:tabs>
          <w:tab w:val="clear" w:pos="567"/>
        </w:tabs>
        <w:spacing w:line="240" w:lineRule="auto"/>
        <w:ind w:left="567" w:hanging="567"/>
        <w:rPr>
          <w:i/>
          <w:snapToGrid/>
          <w:szCs w:val="22"/>
          <w:lang w:val="lt-LT"/>
        </w:rPr>
      </w:pPr>
      <w:r w:rsidRPr="00DA05C0">
        <w:rPr>
          <w:i/>
          <w:snapToGrid/>
          <w:szCs w:val="22"/>
          <w:lang w:val="lt-LT"/>
        </w:rPr>
        <w:t>Vartojimo metodas</w:t>
      </w:r>
    </w:p>
    <w:p w14:paraId="39805ACB"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 xml:space="preserve">Vaistas yra geriamas. </w:t>
      </w:r>
    </w:p>
    <w:p w14:paraId="0C27FCD5"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Tabletes reikia nuryti užgeriant stikline vandens.</w:t>
      </w:r>
    </w:p>
    <w:p w14:paraId="751B3E1C" w14:textId="77777777" w:rsidR="00DA05C0" w:rsidRPr="00DA05C0" w:rsidRDefault="00DA05C0" w:rsidP="00DA05C0">
      <w:pPr>
        <w:tabs>
          <w:tab w:val="clear" w:pos="567"/>
        </w:tabs>
        <w:spacing w:line="240" w:lineRule="auto"/>
        <w:rPr>
          <w:snapToGrid/>
          <w:szCs w:val="22"/>
          <w:lang w:val="lt-LT"/>
        </w:rPr>
      </w:pPr>
    </w:p>
    <w:p w14:paraId="312AA3FF" w14:textId="77777777" w:rsidR="00DA05C0" w:rsidRPr="00DA05C0" w:rsidRDefault="00DA05C0" w:rsidP="00DA05C0">
      <w:pPr>
        <w:tabs>
          <w:tab w:val="clear" w:pos="567"/>
        </w:tabs>
        <w:spacing w:line="240" w:lineRule="auto"/>
        <w:rPr>
          <w:i/>
          <w:snapToGrid/>
          <w:szCs w:val="22"/>
          <w:lang w:val="lt-LT"/>
        </w:rPr>
      </w:pPr>
      <w:r w:rsidRPr="00DA05C0">
        <w:rPr>
          <w:i/>
          <w:snapToGrid/>
          <w:szCs w:val="22"/>
          <w:lang w:val="lt-LT"/>
        </w:rPr>
        <w:t>Dozavimas</w:t>
      </w:r>
    </w:p>
    <w:p w14:paraId="4BE22FC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Vaistas skirtas suaugusiems žmonėms ir vyresniems nei 6 metų vaikams.</w:t>
      </w:r>
    </w:p>
    <w:p w14:paraId="3F508DDC" w14:textId="77777777" w:rsidR="00DA05C0" w:rsidRPr="00DA05C0" w:rsidRDefault="00DA05C0" w:rsidP="00DA05C0">
      <w:pPr>
        <w:tabs>
          <w:tab w:val="clear" w:pos="567"/>
        </w:tabs>
        <w:spacing w:line="240" w:lineRule="auto"/>
        <w:ind w:left="567" w:hanging="567"/>
        <w:rPr>
          <w:snapToGrid/>
          <w:szCs w:val="22"/>
          <w:lang w:val="lt-LT"/>
        </w:rPr>
      </w:pPr>
    </w:p>
    <w:p w14:paraId="105F0837" w14:textId="77777777" w:rsidR="00DA05C0" w:rsidRPr="00DA05C0" w:rsidRDefault="00DA05C0" w:rsidP="00DA05C0">
      <w:pPr>
        <w:tabs>
          <w:tab w:val="clear" w:pos="567"/>
        </w:tabs>
        <w:spacing w:line="240" w:lineRule="auto"/>
        <w:ind w:left="567" w:hanging="567"/>
        <w:rPr>
          <w:snapToGrid/>
          <w:szCs w:val="22"/>
          <w:u w:val="single"/>
          <w:lang w:val="lt-LT"/>
        </w:rPr>
      </w:pPr>
      <w:r w:rsidRPr="00DA05C0">
        <w:rPr>
          <w:snapToGrid/>
          <w:szCs w:val="22"/>
          <w:u w:val="single"/>
          <w:lang w:val="lt-LT"/>
        </w:rPr>
        <w:t>Suaugusieji</w:t>
      </w:r>
    </w:p>
    <w:p w14:paraId="28CAF0E9"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Paros dozė yra 6</w:t>
      </w:r>
      <w:r w:rsidRPr="00DA05C0">
        <w:rPr>
          <w:snapToGrid/>
          <w:szCs w:val="22"/>
          <w:lang w:val="lt-LT"/>
        </w:rPr>
        <w:noBreakHyphen/>
        <w:t>8 tabletės. Ją reikia išgerti per 2</w:t>
      </w:r>
      <w:r w:rsidRPr="00DA05C0">
        <w:rPr>
          <w:snapToGrid/>
          <w:szCs w:val="22"/>
          <w:lang w:val="lt-LT"/>
        </w:rPr>
        <w:noBreakHyphen/>
        <w:t>3 kartus valgant.</w:t>
      </w:r>
    </w:p>
    <w:p w14:paraId="0C88E6B3" w14:textId="77777777" w:rsidR="00DA05C0" w:rsidRPr="00DA05C0" w:rsidRDefault="00DA05C0" w:rsidP="00DA05C0">
      <w:pPr>
        <w:tabs>
          <w:tab w:val="clear" w:pos="567"/>
        </w:tabs>
        <w:spacing w:line="240" w:lineRule="auto"/>
        <w:ind w:left="567" w:hanging="567"/>
        <w:rPr>
          <w:snapToGrid/>
          <w:szCs w:val="22"/>
          <w:lang w:val="lt-LT"/>
        </w:rPr>
      </w:pPr>
    </w:p>
    <w:p w14:paraId="7B072283" w14:textId="4639A06E" w:rsidR="00DA05C0" w:rsidRPr="00DA05C0" w:rsidRDefault="00DA05C0" w:rsidP="00DA05C0">
      <w:pPr>
        <w:keepNext/>
        <w:jc w:val="both"/>
        <w:outlineLvl w:val="3"/>
        <w:rPr>
          <w:b/>
          <w:bCs/>
          <w:szCs w:val="22"/>
          <w:lang w:val="lt-LT" w:eastAsia="x-none"/>
        </w:rPr>
      </w:pPr>
      <w:r w:rsidRPr="00DA05C0">
        <w:rPr>
          <w:b/>
          <w:bCs/>
          <w:szCs w:val="22"/>
          <w:lang w:val="lt-LT" w:eastAsia="x-none"/>
        </w:rPr>
        <w:t>Vartojimas vaikams ir paaugliams</w:t>
      </w:r>
      <w:r w:rsidR="00B25B05">
        <w:rPr>
          <w:b/>
          <w:bCs/>
          <w:szCs w:val="22"/>
          <w:lang w:val="lt-LT" w:eastAsia="x-none"/>
        </w:rPr>
        <w:fldChar w:fldCharType="begin"/>
      </w:r>
      <w:r w:rsidR="00B25B05">
        <w:rPr>
          <w:b/>
          <w:bCs/>
          <w:szCs w:val="22"/>
          <w:lang w:val="lt-LT" w:eastAsia="x-none"/>
        </w:rPr>
        <w:instrText xml:space="preserve"> DOCVARIABLE vault_nd_eb618542-9e0e-40bd-86c9-d3028365ecbf \* MERGEFORMAT </w:instrText>
      </w:r>
      <w:r w:rsidR="00B25B05">
        <w:rPr>
          <w:b/>
          <w:bCs/>
          <w:szCs w:val="22"/>
          <w:lang w:val="lt-LT" w:eastAsia="x-none"/>
        </w:rPr>
        <w:fldChar w:fldCharType="separate"/>
      </w:r>
      <w:r w:rsidR="00B25B05">
        <w:rPr>
          <w:b/>
          <w:bCs/>
          <w:szCs w:val="22"/>
          <w:lang w:val="lt-LT" w:eastAsia="x-none"/>
        </w:rPr>
        <w:t xml:space="preserve"> </w:t>
      </w:r>
      <w:r w:rsidR="00B25B05">
        <w:rPr>
          <w:b/>
          <w:bCs/>
          <w:szCs w:val="22"/>
          <w:lang w:val="lt-LT" w:eastAsia="x-none"/>
        </w:rPr>
        <w:fldChar w:fldCharType="end"/>
      </w:r>
    </w:p>
    <w:p w14:paraId="5BC3F25A" w14:textId="77777777" w:rsidR="00DA05C0" w:rsidRPr="00DA05C0" w:rsidRDefault="00DA05C0" w:rsidP="00DA05C0">
      <w:pPr>
        <w:tabs>
          <w:tab w:val="clear" w:pos="567"/>
        </w:tabs>
        <w:spacing w:line="240" w:lineRule="auto"/>
        <w:ind w:left="567" w:hanging="567"/>
        <w:rPr>
          <w:i/>
          <w:snapToGrid/>
          <w:szCs w:val="22"/>
          <w:lang w:val="lt-LT"/>
        </w:rPr>
      </w:pPr>
      <w:r w:rsidRPr="00DA05C0">
        <w:rPr>
          <w:i/>
          <w:snapToGrid/>
          <w:szCs w:val="22"/>
          <w:lang w:val="lt-LT"/>
        </w:rPr>
        <w:t>Vaikai nuo 6 metų amžiaus ir sveriantys daugiau nei 20 kg</w:t>
      </w:r>
    </w:p>
    <w:p w14:paraId="07353CC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Paros dozė yra 10</w:t>
      </w:r>
      <w:r w:rsidRPr="00DA05C0">
        <w:rPr>
          <w:snapToGrid/>
          <w:szCs w:val="22"/>
          <w:lang w:val="lt-LT"/>
        </w:rPr>
        <w:noBreakHyphen/>
        <w:t>30 mg/kg kūno svorio (0,4</w:t>
      </w:r>
      <w:r w:rsidRPr="00DA05C0">
        <w:rPr>
          <w:snapToGrid/>
          <w:szCs w:val="22"/>
          <w:lang w:val="lt-LT"/>
        </w:rPr>
        <w:noBreakHyphen/>
        <w:t>1,2 mmol/kg kūno svorio). Per parą galima gerti 2</w:t>
      </w:r>
      <w:r w:rsidRPr="00DA05C0">
        <w:rPr>
          <w:snapToGrid/>
          <w:szCs w:val="22"/>
          <w:lang w:val="lt-LT"/>
        </w:rPr>
        <w:noBreakHyphen/>
        <w:t>4 tabletes per 2</w:t>
      </w:r>
      <w:r w:rsidRPr="00DA05C0">
        <w:rPr>
          <w:snapToGrid/>
          <w:szCs w:val="22"/>
          <w:lang w:val="lt-LT"/>
        </w:rPr>
        <w:noBreakHyphen/>
        <w:t>3 kartus valgant.</w:t>
      </w:r>
    </w:p>
    <w:p w14:paraId="2069DFE9" w14:textId="77777777" w:rsidR="00DA05C0" w:rsidRPr="00DA05C0" w:rsidRDefault="00DA05C0" w:rsidP="00DA05C0">
      <w:pPr>
        <w:tabs>
          <w:tab w:val="clear" w:pos="567"/>
        </w:tabs>
        <w:spacing w:line="240" w:lineRule="auto"/>
        <w:rPr>
          <w:snapToGrid/>
          <w:szCs w:val="22"/>
          <w:lang w:val="lt-LT"/>
        </w:rPr>
      </w:pPr>
    </w:p>
    <w:p w14:paraId="18BFAEE9" w14:textId="77777777" w:rsidR="00DA05C0" w:rsidRPr="00DA05C0" w:rsidRDefault="00DA05C0" w:rsidP="00A30754">
      <w:pPr>
        <w:keepNext/>
        <w:keepLines/>
        <w:tabs>
          <w:tab w:val="clear" w:pos="567"/>
        </w:tabs>
        <w:spacing w:line="240" w:lineRule="auto"/>
        <w:rPr>
          <w:snapToGrid/>
          <w:szCs w:val="22"/>
          <w:u w:val="single"/>
          <w:lang w:val="lt-LT"/>
        </w:rPr>
      </w:pPr>
      <w:r w:rsidRPr="00DA05C0">
        <w:rPr>
          <w:snapToGrid/>
          <w:szCs w:val="22"/>
          <w:u w:val="single"/>
          <w:lang w:val="lt-LT"/>
        </w:rPr>
        <w:lastRenderedPageBreak/>
        <w:t>Ypatingos pacientų grupės</w:t>
      </w:r>
    </w:p>
    <w:p w14:paraId="0CA5DC24" w14:textId="77777777" w:rsidR="00DA05C0" w:rsidRPr="00DA05C0" w:rsidRDefault="00DA05C0" w:rsidP="00A30754">
      <w:pPr>
        <w:keepNext/>
        <w:keepLines/>
        <w:tabs>
          <w:tab w:val="clear" w:pos="567"/>
        </w:tabs>
        <w:spacing w:line="240" w:lineRule="auto"/>
        <w:rPr>
          <w:snapToGrid/>
          <w:szCs w:val="22"/>
          <w:lang w:val="lt-LT"/>
        </w:rPr>
      </w:pPr>
    </w:p>
    <w:p w14:paraId="51FB0D18" w14:textId="77777777" w:rsidR="00DA05C0" w:rsidRPr="00DA05C0" w:rsidRDefault="00DA05C0" w:rsidP="00A30754">
      <w:pPr>
        <w:keepNext/>
        <w:keepLines/>
        <w:tabs>
          <w:tab w:val="clear" w:pos="567"/>
        </w:tabs>
        <w:spacing w:line="240" w:lineRule="auto"/>
        <w:rPr>
          <w:i/>
          <w:snapToGrid/>
          <w:szCs w:val="22"/>
          <w:lang w:val="lt-LT"/>
        </w:rPr>
      </w:pPr>
      <w:r w:rsidRPr="00DA05C0">
        <w:rPr>
          <w:i/>
          <w:snapToGrid/>
          <w:szCs w:val="22"/>
          <w:lang w:val="lt-LT"/>
        </w:rPr>
        <w:t>Pacientai, kurių inkstų funkcija sutrikusi</w:t>
      </w:r>
    </w:p>
    <w:p w14:paraId="27323E84" w14:textId="77777777" w:rsidR="00DA05C0" w:rsidRPr="00DA05C0" w:rsidRDefault="00DA05C0" w:rsidP="00A30754">
      <w:pPr>
        <w:keepNext/>
        <w:keepLines/>
        <w:tabs>
          <w:tab w:val="clear" w:pos="567"/>
        </w:tabs>
        <w:spacing w:line="240" w:lineRule="auto"/>
        <w:rPr>
          <w:snapToGrid/>
          <w:szCs w:val="22"/>
          <w:lang w:val="lt-LT"/>
        </w:rPr>
      </w:pPr>
      <w:r w:rsidRPr="00DA05C0">
        <w:rPr>
          <w:snapToGrid/>
          <w:szCs w:val="22"/>
          <w:lang w:val="lt-LT"/>
        </w:rPr>
        <w:t>Esant vidutiniam inkstų funkcijos sutrikimui, dozė turi būti koreguojama, nustačius magnio kiekį kraujo plazmoje.</w:t>
      </w:r>
    </w:p>
    <w:p w14:paraId="4D951DE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yra sunkus inkstų funkcijos nepakankamumas, vartoti MAGNE B</w:t>
      </w:r>
      <w:r w:rsidRPr="00DA05C0">
        <w:rPr>
          <w:snapToGrid/>
          <w:szCs w:val="22"/>
          <w:vertAlign w:val="subscript"/>
          <w:lang w:val="lt-LT"/>
        </w:rPr>
        <w:t>6</w:t>
      </w:r>
      <w:r w:rsidRPr="00DA05C0">
        <w:rPr>
          <w:snapToGrid/>
          <w:szCs w:val="22"/>
          <w:lang w:val="lt-LT"/>
        </w:rPr>
        <w:t xml:space="preserve"> draudžiama.</w:t>
      </w:r>
    </w:p>
    <w:p w14:paraId="6CA8F97D" w14:textId="77777777" w:rsidR="00DA05C0" w:rsidRPr="00DA05C0" w:rsidRDefault="00DA05C0" w:rsidP="00DA05C0">
      <w:pPr>
        <w:tabs>
          <w:tab w:val="clear" w:pos="567"/>
        </w:tabs>
        <w:spacing w:line="240" w:lineRule="auto"/>
        <w:rPr>
          <w:snapToGrid/>
          <w:szCs w:val="22"/>
          <w:lang w:val="lt-LT"/>
        </w:rPr>
      </w:pPr>
    </w:p>
    <w:p w14:paraId="297810B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Kai magnio koncentracija serume tampa normali, gydymas nutraukiamas.</w:t>
      </w:r>
    </w:p>
    <w:p w14:paraId="7E253FD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Įprastinė gydymo trukmė yra 1 mėnuo.</w:t>
      </w:r>
    </w:p>
    <w:p w14:paraId="76104B97"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po mėnesio būklė negerėja, reikia iš naujo persvarstyti gydymo tikslingumą.</w:t>
      </w:r>
    </w:p>
    <w:p w14:paraId="6A30CA2D" w14:textId="77777777" w:rsidR="00DA05C0" w:rsidRPr="00DA05C0" w:rsidRDefault="00DA05C0" w:rsidP="00DA05C0">
      <w:pPr>
        <w:tabs>
          <w:tab w:val="clear" w:pos="567"/>
        </w:tabs>
        <w:spacing w:line="240" w:lineRule="auto"/>
        <w:rPr>
          <w:snapToGrid/>
          <w:szCs w:val="22"/>
          <w:lang w:val="lt-LT"/>
        </w:rPr>
      </w:pPr>
    </w:p>
    <w:p w14:paraId="6CC916F5"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Ką daryti pavartojus per didelę MAGNE B</w:t>
      </w:r>
      <w:r w:rsidRPr="00DA05C0">
        <w:rPr>
          <w:b/>
          <w:bCs/>
          <w:snapToGrid/>
          <w:szCs w:val="22"/>
          <w:vertAlign w:val="subscript"/>
          <w:lang w:val="lt-LT"/>
        </w:rPr>
        <w:t xml:space="preserve">6 </w:t>
      </w:r>
      <w:r w:rsidRPr="00DA05C0">
        <w:rPr>
          <w:b/>
          <w:bCs/>
          <w:snapToGrid/>
          <w:szCs w:val="22"/>
          <w:lang w:val="lt-LT"/>
        </w:rPr>
        <w:t>dozę?</w:t>
      </w:r>
    </w:p>
    <w:p w14:paraId="7982A372" w14:textId="77777777" w:rsidR="00DA05C0" w:rsidRDefault="00DA05C0" w:rsidP="00A30754">
      <w:pPr>
        <w:tabs>
          <w:tab w:val="clear" w:pos="567"/>
        </w:tabs>
        <w:spacing w:line="240" w:lineRule="auto"/>
        <w:ind w:left="567" w:hanging="567"/>
        <w:rPr>
          <w:b/>
          <w:bCs/>
          <w:snapToGrid/>
          <w:szCs w:val="22"/>
          <w:lang w:val="lt-LT"/>
        </w:rPr>
      </w:pPr>
      <w:r w:rsidRPr="00DA05C0">
        <w:rPr>
          <w:snapToGrid/>
          <w:szCs w:val="22"/>
          <w:lang w:val="lt-LT"/>
        </w:rPr>
        <w:t>Nedelsiant kreipkitės į gydytoją arba vaistininką.</w:t>
      </w:r>
    </w:p>
    <w:p w14:paraId="23C542BA" w14:textId="77777777" w:rsidR="001C2071" w:rsidRPr="00B547AE" w:rsidRDefault="001C2071" w:rsidP="001C2071">
      <w:pPr>
        <w:tabs>
          <w:tab w:val="clear" w:pos="567"/>
        </w:tabs>
        <w:spacing w:line="240" w:lineRule="auto"/>
        <w:rPr>
          <w:bCs/>
          <w:snapToGrid/>
          <w:szCs w:val="22"/>
          <w:lang w:val="lt-LT"/>
        </w:rPr>
      </w:pPr>
      <w:r w:rsidRPr="00B547AE">
        <w:rPr>
          <w:bCs/>
          <w:snapToGrid/>
          <w:szCs w:val="22"/>
          <w:lang w:val="lt-LT"/>
        </w:rPr>
        <w:t>Jei ilg</w:t>
      </w:r>
      <w:r w:rsidR="00B55DAA">
        <w:rPr>
          <w:bCs/>
          <w:snapToGrid/>
          <w:szCs w:val="22"/>
          <w:lang w:val="lt-LT"/>
        </w:rPr>
        <w:t>ą laiką</w:t>
      </w:r>
      <w:r w:rsidRPr="00B547AE">
        <w:rPr>
          <w:bCs/>
          <w:snapToGrid/>
          <w:szCs w:val="22"/>
          <w:lang w:val="lt-LT"/>
        </w:rPr>
        <w:t xml:space="preserve"> (kelis mėnesius ar kai kuriais atvejais net metus) vartosite dideles vitamino B</w:t>
      </w:r>
      <w:r w:rsidRPr="00B547AE">
        <w:rPr>
          <w:bCs/>
          <w:snapToGrid/>
          <w:szCs w:val="22"/>
          <w:vertAlign w:val="subscript"/>
          <w:lang w:val="lt-LT"/>
        </w:rPr>
        <w:t>6</w:t>
      </w:r>
      <w:r w:rsidRPr="00B547AE">
        <w:rPr>
          <w:bCs/>
          <w:snapToGrid/>
          <w:szCs w:val="22"/>
          <w:lang w:val="lt-LT"/>
        </w:rPr>
        <w:t xml:space="preserve"> (piridoksino) dozes, gali pasireikšti sensorinio (už jutimus atsakingo) nervo pažaida. Galimi simptomai yra dilgčiojimas, tirpimas ir pusiausvyros sutrikimas, galūnių drebulys ir koordinacijos pasunkėjimas (laipsniškai progresuojanti sensorinė ataksija). Paprastai toks poveikis išnyksta nutraukus vaisto vartojimą.</w:t>
      </w:r>
    </w:p>
    <w:p w14:paraId="619DAC37" w14:textId="77777777" w:rsidR="001C2071" w:rsidRPr="00DA05C0" w:rsidRDefault="001C2071" w:rsidP="00DA05C0">
      <w:pPr>
        <w:tabs>
          <w:tab w:val="clear" w:pos="567"/>
        </w:tabs>
        <w:spacing w:line="240" w:lineRule="auto"/>
        <w:rPr>
          <w:b/>
          <w:bCs/>
          <w:snapToGrid/>
          <w:szCs w:val="22"/>
          <w:lang w:val="lt-LT"/>
        </w:rPr>
      </w:pPr>
    </w:p>
    <w:p w14:paraId="78E4A13A"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Pamiršus pavartoti MAGNE B</w:t>
      </w:r>
      <w:r w:rsidRPr="00DA05C0">
        <w:rPr>
          <w:b/>
          <w:bCs/>
          <w:snapToGrid/>
          <w:szCs w:val="22"/>
          <w:vertAlign w:val="subscript"/>
          <w:lang w:val="lt-LT"/>
        </w:rPr>
        <w:t>6</w:t>
      </w:r>
    </w:p>
    <w:p w14:paraId="760A39C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Negalima vartoti dvigubos dozės, norint kompensuoti praleistą tabletę.</w:t>
      </w:r>
    </w:p>
    <w:p w14:paraId="0158B144" w14:textId="77777777" w:rsidR="00DA05C0" w:rsidRPr="00DA05C0" w:rsidRDefault="00DA05C0" w:rsidP="00DA05C0">
      <w:pPr>
        <w:tabs>
          <w:tab w:val="clear" w:pos="567"/>
        </w:tabs>
        <w:spacing w:line="240" w:lineRule="auto"/>
        <w:rPr>
          <w:snapToGrid/>
          <w:szCs w:val="22"/>
          <w:lang w:val="lt-LT"/>
        </w:rPr>
      </w:pPr>
    </w:p>
    <w:p w14:paraId="429522F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Jeigu kiltų daugiau klausimų dėl šio vaisto vartojimo, kreipkitės į gydytoją arba vaistininką.</w:t>
      </w:r>
    </w:p>
    <w:p w14:paraId="6E6A5BF4" w14:textId="77777777" w:rsidR="00DA05C0" w:rsidRPr="00DA05C0" w:rsidRDefault="00DA05C0" w:rsidP="00DA05C0">
      <w:pPr>
        <w:tabs>
          <w:tab w:val="clear" w:pos="567"/>
        </w:tabs>
        <w:spacing w:line="240" w:lineRule="auto"/>
        <w:rPr>
          <w:snapToGrid/>
          <w:szCs w:val="22"/>
          <w:lang w:val="lt-LT"/>
        </w:rPr>
      </w:pPr>
    </w:p>
    <w:p w14:paraId="0156943C" w14:textId="77777777" w:rsidR="00DA05C0" w:rsidRPr="00DA05C0" w:rsidRDefault="00DA05C0" w:rsidP="00DA05C0">
      <w:pPr>
        <w:tabs>
          <w:tab w:val="clear" w:pos="567"/>
        </w:tabs>
        <w:spacing w:line="240" w:lineRule="auto"/>
        <w:rPr>
          <w:snapToGrid/>
          <w:szCs w:val="22"/>
          <w:lang w:val="lt-LT"/>
        </w:rPr>
      </w:pPr>
    </w:p>
    <w:p w14:paraId="7181672F" w14:textId="272B3C88" w:rsidR="00DA05C0" w:rsidRPr="00DA05C0" w:rsidRDefault="00DA05C0" w:rsidP="00DA05C0">
      <w:pPr>
        <w:keepNext/>
        <w:spacing w:line="240" w:lineRule="auto"/>
        <w:ind w:left="567" w:hanging="567"/>
        <w:outlineLvl w:val="1"/>
        <w:rPr>
          <w:b/>
          <w:snapToGrid/>
          <w:szCs w:val="22"/>
          <w:lang w:val="lt-LT"/>
        </w:rPr>
      </w:pPr>
      <w:bookmarkStart w:id="88" w:name="_Toc129243142"/>
      <w:bookmarkStart w:id="89" w:name="_Toc129243267"/>
      <w:r w:rsidRPr="00DA05C0">
        <w:rPr>
          <w:b/>
          <w:snapToGrid/>
          <w:szCs w:val="22"/>
          <w:lang w:val="lt-LT"/>
        </w:rPr>
        <w:t>4.</w:t>
      </w:r>
      <w:r w:rsidRPr="00DA05C0">
        <w:rPr>
          <w:b/>
          <w:snapToGrid/>
          <w:szCs w:val="22"/>
          <w:lang w:val="lt-LT"/>
        </w:rPr>
        <w:tab/>
        <w:t>Galimas šalutinis poveikis</w:t>
      </w:r>
      <w:bookmarkEnd w:id="88"/>
      <w:bookmarkEnd w:id="89"/>
      <w:r w:rsidR="00B25B05">
        <w:rPr>
          <w:b/>
          <w:snapToGrid/>
          <w:szCs w:val="22"/>
          <w:lang w:val="lt-LT"/>
        </w:rPr>
        <w:fldChar w:fldCharType="begin"/>
      </w:r>
      <w:r w:rsidR="00B25B05">
        <w:rPr>
          <w:b/>
          <w:snapToGrid/>
          <w:szCs w:val="22"/>
          <w:lang w:val="lt-LT"/>
        </w:rPr>
        <w:instrText xml:space="preserve"> DOCVARIABLE vault_nd_e4189b94-5e7b-483a-822d-3c9b63c8b602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0C60686B" w14:textId="77777777" w:rsidR="00DA05C0" w:rsidRPr="00DA05C0" w:rsidRDefault="00DA05C0" w:rsidP="00DA05C0">
      <w:pPr>
        <w:tabs>
          <w:tab w:val="clear" w:pos="567"/>
        </w:tabs>
        <w:spacing w:line="240" w:lineRule="auto"/>
        <w:rPr>
          <w:snapToGrid/>
          <w:szCs w:val="22"/>
          <w:lang w:val="lt-LT"/>
        </w:rPr>
      </w:pPr>
    </w:p>
    <w:p w14:paraId="699296ED" w14:textId="77777777" w:rsidR="00DA05C0" w:rsidRPr="00DA05C0" w:rsidRDefault="00DA05C0" w:rsidP="00DA05C0">
      <w:pPr>
        <w:tabs>
          <w:tab w:val="clear" w:pos="567"/>
        </w:tabs>
        <w:spacing w:line="240" w:lineRule="auto"/>
        <w:rPr>
          <w:snapToGrid/>
          <w:szCs w:val="22"/>
          <w:lang w:val="lt-LT"/>
        </w:rPr>
      </w:pPr>
      <w:r w:rsidRPr="00DA05C0">
        <w:rPr>
          <w:noProof/>
          <w:szCs w:val="22"/>
          <w:lang w:val="lt-LT"/>
        </w:rPr>
        <w:t>Šis vaistas</w:t>
      </w:r>
      <w:r w:rsidRPr="00DA05C0">
        <w:rPr>
          <w:snapToGrid/>
          <w:szCs w:val="22"/>
          <w:lang w:val="lt-LT"/>
        </w:rPr>
        <w:t>, kaip ir visi kiti, gali sukelti šalutinį poveikį, nors jis pasireiškia ne visiems žmonėms.</w:t>
      </w:r>
    </w:p>
    <w:p w14:paraId="37B4FBEF" w14:textId="77777777" w:rsidR="001C2071" w:rsidRDefault="001C2071" w:rsidP="00A30754">
      <w:pPr>
        <w:tabs>
          <w:tab w:val="clear" w:pos="567"/>
        </w:tabs>
        <w:spacing w:line="240" w:lineRule="auto"/>
        <w:rPr>
          <w:snapToGrid/>
          <w:szCs w:val="22"/>
          <w:lang w:val="lt-LT"/>
        </w:rPr>
      </w:pPr>
    </w:p>
    <w:p w14:paraId="3531C0A3" w14:textId="77777777" w:rsidR="001C2071" w:rsidRPr="00A30754" w:rsidRDefault="001C2071" w:rsidP="001C2071">
      <w:pPr>
        <w:tabs>
          <w:tab w:val="clear" w:pos="567"/>
        </w:tabs>
        <w:spacing w:line="240" w:lineRule="auto"/>
        <w:ind w:left="567" w:hanging="567"/>
        <w:rPr>
          <w:i/>
          <w:iCs/>
          <w:snapToGrid/>
          <w:szCs w:val="22"/>
          <w:lang w:val="lt-LT"/>
        </w:rPr>
      </w:pPr>
      <w:r w:rsidRPr="00A30754">
        <w:rPr>
          <w:i/>
          <w:iCs/>
          <w:snapToGrid/>
          <w:szCs w:val="22"/>
          <w:lang w:val="lt-LT"/>
        </w:rPr>
        <w:t>Nežinomas (dažnis negali būti apskaičiuotas pagal turimus duomenis):</w:t>
      </w:r>
    </w:p>
    <w:p w14:paraId="50B80BA0" w14:textId="77777777" w:rsidR="001C2071" w:rsidRDefault="001C2071" w:rsidP="00BA3144">
      <w:pPr>
        <w:numPr>
          <w:ilvl w:val="0"/>
          <w:numId w:val="7"/>
        </w:numPr>
        <w:spacing w:line="240" w:lineRule="auto"/>
        <w:rPr>
          <w:snapToGrid/>
          <w:szCs w:val="22"/>
          <w:lang w:val="lt-LT"/>
        </w:rPr>
      </w:pPr>
      <w:r>
        <w:rPr>
          <w:snapToGrid/>
          <w:szCs w:val="22"/>
          <w:lang w:val="lt-LT"/>
        </w:rPr>
        <w:t>padidėjęs jautrumas;</w:t>
      </w:r>
    </w:p>
    <w:p w14:paraId="3FA2CDDF" w14:textId="77777777" w:rsidR="001C2071" w:rsidRDefault="001C2071" w:rsidP="00BA3144">
      <w:pPr>
        <w:numPr>
          <w:ilvl w:val="0"/>
          <w:numId w:val="7"/>
        </w:numPr>
        <w:spacing w:line="240" w:lineRule="auto"/>
        <w:rPr>
          <w:snapToGrid/>
          <w:szCs w:val="22"/>
          <w:lang w:val="lt-LT"/>
        </w:rPr>
      </w:pPr>
      <w:r>
        <w:rPr>
          <w:snapToGrid/>
          <w:szCs w:val="22"/>
          <w:lang w:val="lt-LT"/>
        </w:rPr>
        <w:t>viduriavimas, pilvo skausmas;</w:t>
      </w:r>
    </w:p>
    <w:p w14:paraId="63C0A832" w14:textId="77777777" w:rsidR="001C2071" w:rsidRPr="00DA05C0" w:rsidRDefault="001C2071" w:rsidP="00A30754">
      <w:pPr>
        <w:numPr>
          <w:ilvl w:val="0"/>
          <w:numId w:val="7"/>
        </w:numPr>
        <w:spacing w:line="240" w:lineRule="auto"/>
        <w:rPr>
          <w:snapToGrid/>
          <w:szCs w:val="22"/>
          <w:lang w:val="lt-LT"/>
        </w:rPr>
      </w:pPr>
      <w:r>
        <w:rPr>
          <w:snapToGrid/>
          <w:szCs w:val="22"/>
          <w:lang w:val="lt-LT"/>
        </w:rPr>
        <w:t xml:space="preserve">odos reakcijos, įskaitant </w:t>
      </w:r>
      <w:r w:rsidRPr="006B3678">
        <w:rPr>
          <w:snapToGrid/>
          <w:szCs w:val="22"/>
          <w:lang w:val="lt-LT"/>
        </w:rPr>
        <w:t>dilgėlinę, niež</w:t>
      </w:r>
      <w:r w:rsidR="00B55DAA">
        <w:rPr>
          <w:snapToGrid/>
          <w:szCs w:val="22"/>
          <w:lang w:val="lt-LT"/>
        </w:rPr>
        <w:t>ėjimą</w:t>
      </w:r>
      <w:r w:rsidRPr="006B3678">
        <w:rPr>
          <w:snapToGrid/>
          <w:szCs w:val="22"/>
          <w:lang w:val="lt-LT"/>
        </w:rPr>
        <w:t>, egzemą, eritemą</w:t>
      </w:r>
      <w:r w:rsidR="004B3CF2">
        <w:rPr>
          <w:snapToGrid/>
          <w:szCs w:val="22"/>
          <w:lang w:val="lt-LT"/>
        </w:rPr>
        <w:t>.</w:t>
      </w:r>
    </w:p>
    <w:p w14:paraId="71016B3D" w14:textId="77777777" w:rsidR="00DA05C0" w:rsidRPr="00DA05C0" w:rsidRDefault="00DA05C0" w:rsidP="00DA05C0">
      <w:pPr>
        <w:tabs>
          <w:tab w:val="clear" w:pos="567"/>
        </w:tabs>
        <w:spacing w:line="240" w:lineRule="auto"/>
        <w:rPr>
          <w:snapToGrid/>
          <w:szCs w:val="22"/>
          <w:lang w:val="lt-LT"/>
        </w:rPr>
      </w:pPr>
    </w:p>
    <w:p w14:paraId="5E7C04A2" w14:textId="77777777" w:rsidR="00DA05C0" w:rsidRPr="00DA05C0" w:rsidRDefault="00DA05C0" w:rsidP="00DA05C0">
      <w:pPr>
        <w:spacing w:line="240" w:lineRule="auto"/>
        <w:rPr>
          <w:b/>
          <w:szCs w:val="22"/>
          <w:lang w:val="lt-LT"/>
        </w:rPr>
      </w:pPr>
      <w:r w:rsidRPr="00DA05C0">
        <w:rPr>
          <w:b/>
          <w:noProof/>
          <w:szCs w:val="22"/>
          <w:lang w:val="lt-LT"/>
        </w:rPr>
        <w:t>Pranešimas apie šalutinį poveikį</w:t>
      </w:r>
    </w:p>
    <w:p w14:paraId="56CAB642" w14:textId="01367DCD" w:rsidR="00DA05C0" w:rsidRPr="00DA05C0" w:rsidRDefault="00DA05C0" w:rsidP="00DA05C0">
      <w:pPr>
        <w:tabs>
          <w:tab w:val="clear" w:pos="567"/>
        </w:tabs>
        <w:spacing w:line="240" w:lineRule="auto"/>
        <w:rPr>
          <w:snapToGrid/>
          <w:szCs w:val="22"/>
          <w:lang w:val="lt-LT"/>
        </w:rPr>
      </w:pPr>
      <w:r w:rsidRPr="00DA05C0">
        <w:rPr>
          <w:noProof/>
          <w:szCs w:val="22"/>
          <w:lang w:val="lt-LT"/>
        </w:rPr>
        <w:t xml:space="preserve">Jeigu pasireiškė šalutinis poveikis, įskaitant šiame lapelyje nenurodytą, pasakykite gydytojui arba   vaistininkui. </w:t>
      </w:r>
      <w:r w:rsidR="00234D09" w:rsidRPr="00A57E72">
        <w:rPr>
          <w:szCs w:val="22"/>
          <w:lang w:val="lt-LT" w:eastAsia="lt-LT"/>
        </w:rPr>
        <w:t xml:space="preserve"> Pranešimą apie šalutinį poveikį galite užpildyti ir pateikti Valstybinės vaistų kontrolės tarnybos prie Lietuvos Respublikos sveikatos apsaugos ministerijos tinklalapyje </w:t>
      </w:r>
      <w:r w:rsidR="00234D09" w:rsidRPr="00A57E72">
        <w:rPr>
          <w:color w:val="0000EE"/>
          <w:szCs w:val="22"/>
          <w:u w:val="single"/>
          <w:lang w:val="lt-LT" w:eastAsia="lt-LT"/>
        </w:rPr>
        <w:t>https://vvkt.lrv.lt/lt/</w:t>
      </w:r>
      <w:r w:rsidR="00234D09" w:rsidRPr="00A57E72">
        <w:rPr>
          <w:szCs w:val="22"/>
          <w:lang w:val="lt-LT" w:eastAsia="lt-LT"/>
        </w:rPr>
        <w:t xml:space="preserve"> nurodytais būdais arba paskambinti nemokamu telefonu +370 800 73 568. Pranešdami apie šalutinį poveikį galite mums padėti gauti daugiau informacijos apie šio vaisto saugumą</w:t>
      </w:r>
    </w:p>
    <w:p w14:paraId="39BEE209" w14:textId="77777777" w:rsidR="00DA05C0" w:rsidRDefault="00DA05C0" w:rsidP="00DA05C0">
      <w:pPr>
        <w:tabs>
          <w:tab w:val="clear" w:pos="567"/>
        </w:tabs>
        <w:spacing w:line="240" w:lineRule="auto"/>
        <w:rPr>
          <w:snapToGrid/>
          <w:szCs w:val="22"/>
          <w:lang w:val="lt-LT"/>
        </w:rPr>
      </w:pPr>
    </w:p>
    <w:p w14:paraId="6AF247DC" w14:textId="77777777" w:rsidR="00E4697D" w:rsidRPr="00DA05C0" w:rsidRDefault="00E4697D" w:rsidP="00DA05C0">
      <w:pPr>
        <w:tabs>
          <w:tab w:val="clear" w:pos="567"/>
        </w:tabs>
        <w:spacing w:line="240" w:lineRule="auto"/>
        <w:rPr>
          <w:snapToGrid/>
          <w:szCs w:val="22"/>
          <w:lang w:val="lt-LT"/>
        </w:rPr>
      </w:pPr>
    </w:p>
    <w:p w14:paraId="6BBBC5E5" w14:textId="63A3202D" w:rsidR="00DA05C0" w:rsidRPr="00DA05C0" w:rsidRDefault="00DA05C0" w:rsidP="00DA05C0">
      <w:pPr>
        <w:keepNext/>
        <w:spacing w:line="240" w:lineRule="auto"/>
        <w:ind w:left="567" w:hanging="567"/>
        <w:outlineLvl w:val="1"/>
        <w:rPr>
          <w:b/>
          <w:snapToGrid/>
          <w:szCs w:val="22"/>
          <w:vertAlign w:val="subscript"/>
          <w:lang w:val="lt-LT"/>
        </w:rPr>
      </w:pPr>
      <w:bookmarkStart w:id="90" w:name="_Toc129243143"/>
      <w:bookmarkStart w:id="91" w:name="_Toc129243268"/>
      <w:r w:rsidRPr="00DA05C0">
        <w:rPr>
          <w:b/>
          <w:snapToGrid/>
          <w:szCs w:val="22"/>
          <w:lang w:val="lt-LT"/>
        </w:rPr>
        <w:t>5.</w:t>
      </w:r>
      <w:r w:rsidRPr="00DA05C0">
        <w:rPr>
          <w:b/>
          <w:snapToGrid/>
          <w:szCs w:val="22"/>
          <w:lang w:val="lt-LT"/>
        </w:rPr>
        <w:tab/>
        <w:t>Kaip laikyti MAGNE B</w:t>
      </w:r>
      <w:r w:rsidRPr="00DA05C0">
        <w:rPr>
          <w:b/>
          <w:snapToGrid/>
          <w:szCs w:val="22"/>
          <w:vertAlign w:val="subscript"/>
          <w:lang w:val="lt-LT"/>
        </w:rPr>
        <w:t>6</w:t>
      </w:r>
      <w:bookmarkEnd w:id="90"/>
      <w:bookmarkEnd w:id="91"/>
      <w:r w:rsidR="00B25B05">
        <w:rPr>
          <w:b/>
          <w:snapToGrid/>
          <w:szCs w:val="22"/>
          <w:vertAlign w:val="subscript"/>
          <w:lang w:val="lt-LT"/>
        </w:rPr>
        <w:fldChar w:fldCharType="begin"/>
      </w:r>
      <w:r w:rsidR="00B25B05">
        <w:rPr>
          <w:b/>
          <w:snapToGrid/>
          <w:szCs w:val="22"/>
          <w:vertAlign w:val="subscript"/>
          <w:lang w:val="lt-LT"/>
        </w:rPr>
        <w:instrText xml:space="preserve"> DOCVARIABLE vault_nd_4fa28cde-355e-4f57-953b-845c554cd689 \* MERGEFORMAT </w:instrText>
      </w:r>
      <w:r w:rsidR="00B25B05">
        <w:rPr>
          <w:b/>
          <w:snapToGrid/>
          <w:szCs w:val="22"/>
          <w:vertAlign w:val="subscript"/>
          <w:lang w:val="lt-LT"/>
        </w:rPr>
        <w:fldChar w:fldCharType="separate"/>
      </w:r>
      <w:r w:rsidR="00B25B05">
        <w:rPr>
          <w:b/>
          <w:snapToGrid/>
          <w:szCs w:val="22"/>
          <w:vertAlign w:val="subscript"/>
          <w:lang w:val="lt-LT"/>
        </w:rPr>
        <w:t xml:space="preserve"> </w:t>
      </w:r>
      <w:r w:rsidR="00B25B05">
        <w:rPr>
          <w:b/>
          <w:snapToGrid/>
          <w:szCs w:val="22"/>
          <w:vertAlign w:val="subscript"/>
          <w:lang w:val="lt-LT"/>
        </w:rPr>
        <w:fldChar w:fldCharType="end"/>
      </w:r>
    </w:p>
    <w:p w14:paraId="1DA3CF84" w14:textId="77777777" w:rsidR="00DA05C0" w:rsidRPr="00DA05C0" w:rsidRDefault="00DA05C0" w:rsidP="00DA05C0">
      <w:pPr>
        <w:keepNext/>
        <w:spacing w:line="240" w:lineRule="auto"/>
        <w:ind w:left="567" w:hanging="567"/>
        <w:outlineLvl w:val="1"/>
        <w:rPr>
          <w:b/>
          <w:snapToGrid/>
          <w:szCs w:val="22"/>
          <w:lang w:val="lt-LT"/>
        </w:rPr>
      </w:pPr>
    </w:p>
    <w:p w14:paraId="305CAF0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Šį vaistą laikykite vaikams nepastebimoje ir nepasiekiamoje vietoje.</w:t>
      </w:r>
    </w:p>
    <w:p w14:paraId="6EB38298" w14:textId="77777777" w:rsidR="00DA05C0" w:rsidRPr="00DA05C0" w:rsidRDefault="00DA05C0" w:rsidP="00DA05C0">
      <w:pPr>
        <w:tabs>
          <w:tab w:val="clear" w:pos="567"/>
        </w:tabs>
        <w:spacing w:line="240" w:lineRule="auto"/>
        <w:rPr>
          <w:noProof/>
          <w:snapToGrid/>
          <w:szCs w:val="22"/>
          <w:lang w:val="lt-LT"/>
        </w:rPr>
      </w:pPr>
    </w:p>
    <w:p w14:paraId="77A6065D" w14:textId="141161A4" w:rsidR="00DA05C0" w:rsidRPr="00DA05C0" w:rsidRDefault="00DA05C0" w:rsidP="00DA05C0">
      <w:pPr>
        <w:tabs>
          <w:tab w:val="clear" w:pos="567"/>
        </w:tabs>
        <w:spacing w:line="240" w:lineRule="auto"/>
        <w:rPr>
          <w:snapToGrid/>
          <w:szCs w:val="22"/>
          <w:lang w:val="lt-LT"/>
        </w:rPr>
      </w:pPr>
      <w:r w:rsidRPr="00DA05C0">
        <w:rPr>
          <w:noProof/>
          <w:snapToGrid/>
          <w:szCs w:val="22"/>
          <w:lang w:val="lt-LT"/>
        </w:rPr>
        <w:t xml:space="preserve">Laikyti ne aukštesnėje kaip </w:t>
      </w:r>
      <w:r w:rsidR="0053779C" w:rsidRPr="0053779C">
        <w:rPr>
          <w:noProof/>
          <w:snapToGrid/>
          <w:szCs w:val="22"/>
          <w:lang w:val="lt-LT"/>
        </w:rPr>
        <w:t>25</w:t>
      </w:r>
      <w:r w:rsidRPr="00DA05C0">
        <w:rPr>
          <w:noProof/>
          <w:snapToGrid/>
          <w:szCs w:val="22"/>
          <w:lang w:val="lt-LT"/>
        </w:rPr>
        <w:t> </w:t>
      </w:r>
      <w:r w:rsidRPr="00DA05C0">
        <w:rPr>
          <w:noProof/>
          <w:snapToGrid/>
          <w:szCs w:val="22"/>
          <w:lang w:val="lt-LT"/>
        </w:rPr>
        <w:sym w:font="Symbol" w:char="F0B0"/>
      </w:r>
      <w:r w:rsidRPr="00DA05C0">
        <w:rPr>
          <w:noProof/>
          <w:snapToGrid/>
          <w:szCs w:val="22"/>
          <w:lang w:val="lt-LT"/>
        </w:rPr>
        <w:t>C temperatūroje.</w:t>
      </w:r>
    </w:p>
    <w:p w14:paraId="374F1572" w14:textId="77777777" w:rsidR="00DA05C0" w:rsidRPr="00DA05C0" w:rsidRDefault="00DA05C0" w:rsidP="00DA05C0">
      <w:pPr>
        <w:tabs>
          <w:tab w:val="clear" w:pos="567"/>
        </w:tabs>
        <w:spacing w:line="240" w:lineRule="auto"/>
        <w:rPr>
          <w:snapToGrid/>
          <w:szCs w:val="22"/>
          <w:lang w:val="lt-LT"/>
        </w:rPr>
      </w:pPr>
    </w:p>
    <w:p w14:paraId="6FF6936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Ant dėžutės po „Tinka iki“ ir lizdinės plokštelės po „EXP“ nurodytam tinkamumo laikui pasibaigus, šio vaisto vartoti negalima. Vaistas tinkamas vartoti iki paskutinės nurodyto mėnesio dienos.</w:t>
      </w:r>
    </w:p>
    <w:p w14:paraId="618199DA" w14:textId="77777777" w:rsidR="00DA05C0" w:rsidRPr="00DA05C0" w:rsidRDefault="00DA05C0" w:rsidP="00DA05C0">
      <w:pPr>
        <w:tabs>
          <w:tab w:val="clear" w:pos="567"/>
        </w:tabs>
        <w:spacing w:line="240" w:lineRule="auto"/>
        <w:rPr>
          <w:snapToGrid/>
          <w:szCs w:val="22"/>
          <w:lang w:val="lt-LT"/>
        </w:rPr>
      </w:pPr>
    </w:p>
    <w:p w14:paraId="43F82C51"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Vaistų negalima išmesti į kanalizaciją arba su buitinėmis atliekomis. Kaip išmesti nereikalingus vaistus, klauskite vaistininko. Šios priemonės padės apsaugoti aplinką.</w:t>
      </w:r>
    </w:p>
    <w:p w14:paraId="22C8FD63" w14:textId="77777777" w:rsidR="00DA05C0" w:rsidRPr="00DA05C0" w:rsidRDefault="00DA05C0" w:rsidP="00DA05C0">
      <w:pPr>
        <w:tabs>
          <w:tab w:val="clear" w:pos="567"/>
        </w:tabs>
        <w:spacing w:line="240" w:lineRule="auto"/>
        <w:rPr>
          <w:snapToGrid/>
          <w:szCs w:val="22"/>
          <w:lang w:val="lt-LT"/>
        </w:rPr>
      </w:pPr>
    </w:p>
    <w:p w14:paraId="13AD9044" w14:textId="77777777" w:rsidR="00DA05C0" w:rsidRPr="00DA05C0" w:rsidRDefault="00DA05C0" w:rsidP="00DA05C0">
      <w:pPr>
        <w:tabs>
          <w:tab w:val="clear" w:pos="567"/>
        </w:tabs>
        <w:spacing w:line="240" w:lineRule="auto"/>
        <w:rPr>
          <w:snapToGrid/>
          <w:szCs w:val="22"/>
          <w:lang w:val="lt-LT"/>
        </w:rPr>
      </w:pPr>
    </w:p>
    <w:p w14:paraId="04843741" w14:textId="125C1B79" w:rsidR="00DA05C0" w:rsidRPr="00DA05C0" w:rsidRDefault="00DA05C0" w:rsidP="00DA05C0">
      <w:pPr>
        <w:keepNext/>
        <w:spacing w:line="240" w:lineRule="auto"/>
        <w:ind w:left="567" w:hanging="567"/>
        <w:outlineLvl w:val="1"/>
        <w:rPr>
          <w:b/>
          <w:snapToGrid/>
          <w:szCs w:val="22"/>
          <w:lang w:val="lt-LT"/>
        </w:rPr>
      </w:pPr>
      <w:bookmarkStart w:id="92" w:name="_Toc129243144"/>
      <w:bookmarkStart w:id="93" w:name="_Toc129243269"/>
      <w:r w:rsidRPr="00DA05C0">
        <w:rPr>
          <w:b/>
          <w:snapToGrid/>
          <w:szCs w:val="22"/>
          <w:lang w:val="lt-LT"/>
        </w:rPr>
        <w:t>6.</w:t>
      </w:r>
      <w:r w:rsidRPr="00DA05C0">
        <w:rPr>
          <w:b/>
          <w:snapToGrid/>
          <w:szCs w:val="22"/>
          <w:lang w:val="lt-LT"/>
        </w:rPr>
        <w:tab/>
        <w:t>Pakuotės turinys ir kita informacija</w:t>
      </w:r>
      <w:bookmarkEnd w:id="92"/>
      <w:bookmarkEnd w:id="93"/>
      <w:r w:rsidR="00B25B05">
        <w:rPr>
          <w:b/>
          <w:snapToGrid/>
          <w:szCs w:val="22"/>
          <w:lang w:val="lt-LT"/>
        </w:rPr>
        <w:fldChar w:fldCharType="begin"/>
      </w:r>
      <w:r w:rsidR="00B25B05">
        <w:rPr>
          <w:b/>
          <w:snapToGrid/>
          <w:szCs w:val="22"/>
          <w:lang w:val="lt-LT"/>
        </w:rPr>
        <w:instrText xml:space="preserve"> DOCVARIABLE vault_nd_91b15e61-9119-4040-8738-04fe067d002f \* MERGEFORMAT </w:instrText>
      </w:r>
      <w:r w:rsidR="00B25B05">
        <w:rPr>
          <w:b/>
          <w:snapToGrid/>
          <w:szCs w:val="22"/>
          <w:lang w:val="lt-LT"/>
        </w:rPr>
        <w:fldChar w:fldCharType="separate"/>
      </w:r>
      <w:r w:rsidR="00B25B05">
        <w:rPr>
          <w:b/>
          <w:snapToGrid/>
          <w:szCs w:val="22"/>
          <w:lang w:val="lt-LT"/>
        </w:rPr>
        <w:t xml:space="preserve"> </w:t>
      </w:r>
      <w:r w:rsidR="00B25B05">
        <w:rPr>
          <w:b/>
          <w:snapToGrid/>
          <w:szCs w:val="22"/>
          <w:lang w:val="lt-LT"/>
        </w:rPr>
        <w:fldChar w:fldCharType="end"/>
      </w:r>
    </w:p>
    <w:p w14:paraId="5F487514" w14:textId="77777777" w:rsidR="00DA05C0" w:rsidRPr="00DA05C0" w:rsidRDefault="00DA05C0" w:rsidP="00DA05C0">
      <w:pPr>
        <w:tabs>
          <w:tab w:val="clear" w:pos="567"/>
        </w:tabs>
        <w:spacing w:line="240" w:lineRule="auto"/>
        <w:rPr>
          <w:snapToGrid/>
          <w:szCs w:val="22"/>
          <w:lang w:val="lt-LT"/>
        </w:rPr>
      </w:pPr>
    </w:p>
    <w:p w14:paraId="79C07081"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lastRenderedPageBreak/>
        <w:t>MAGNE B</w:t>
      </w:r>
      <w:r w:rsidRPr="00DA05C0">
        <w:rPr>
          <w:b/>
          <w:bCs/>
          <w:snapToGrid/>
          <w:szCs w:val="22"/>
          <w:vertAlign w:val="subscript"/>
          <w:lang w:val="lt-LT"/>
        </w:rPr>
        <w:t>6</w:t>
      </w:r>
      <w:r w:rsidRPr="00DA05C0">
        <w:rPr>
          <w:b/>
          <w:bCs/>
          <w:snapToGrid/>
          <w:szCs w:val="22"/>
          <w:lang w:val="lt-LT"/>
        </w:rPr>
        <w:t xml:space="preserve"> sudėtis</w:t>
      </w:r>
    </w:p>
    <w:p w14:paraId="66A908CF" w14:textId="77777777" w:rsidR="00DA05C0" w:rsidRPr="00DA05C0" w:rsidRDefault="00DA05C0" w:rsidP="00DA05C0">
      <w:pPr>
        <w:tabs>
          <w:tab w:val="clear" w:pos="567"/>
        </w:tabs>
        <w:spacing w:line="240" w:lineRule="auto"/>
        <w:rPr>
          <w:snapToGrid/>
          <w:szCs w:val="22"/>
          <w:lang w:val="lt-LT"/>
        </w:rPr>
      </w:pPr>
    </w:p>
    <w:p w14:paraId="7DC3E874" w14:textId="77777777" w:rsidR="00DA05C0" w:rsidRPr="00DA05C0" w:rsidRDefault="00DA05C0" w:rsidP="00DA05C0">
      <w:pPr>
        <w:numPr>
          <w:ilvl w:val="0"/>
          <w:numId w:val="16"/>
        </w:numPr>
        <w:spacing w:line="240" w:lineRule="auto"/>
        <w:rPr>
          <w:snapToGrid/>
          <w:szCs w:val="22"/>
          <w:lang w:val="lt-LT"/>
        </w:rPr>
      </w:pPr>
      <w:r w:rsidRPr="00DA05C0">
        <w:rPr>
          <w:snapToGrid/>
          <w:szCs w:val="22"/>
          <w:lang w:val="lt-LT"/>
        </w:rPr>
        <w:t>Veikliosios medžiagos yra magnio laktato dihidratas ir piridoksino hidrochloridas. Vienoje tabletėje yra 470 mg magnio laktato dihidrato, 5 mg piridoksino hidrochlorido (vitamino B</w:t>
      </w:r>
      <w:r w:rsidRPr="00DA05C0">
        <w:rPr>
          <w:snapToGrid/>
          <w:szCs w:val="22"/>
          <w:vertAlign w:val="subscript"/>
          <w:lang w:val="lt-LT"/>
        </w:rPr>
        <w:t>6</w:t>
      </w:r>
      <w:r w:rsidRPr="00DA05C0">
        <w:rPr>
          <w:snapToGrid/>
          <w:szCs w:val="22"/>
          <w:lang w:val="lt-LT"/>
        </w:rPr>
        <w:t>).</w:t>
      </w:r>
    </w:p>
    <w:p w14:paraId="5FB9A2A0" w14:textId="77777777" w:rsidR="00DA05C0" w:rsidRPr="00DA05C0" w:rsidRDefault="00DA05C0" w:rsidP="00DA05C0">
      <w:pPr>
        <w:numPr>
          <w:ilvl w:val="0"/>
          <w:numId w:val="16"/>
        </w:numPr>
        <w:spacing w:line="240" w:lineRule="auto"/>
        <w:rPr>
          <w:snapToGrid/>
          <w:szCs w:val="22"/>
          <w:lang w:val="lt-LT"/>
        </w:rPr>
      </w:pPr>
      <w:r w:rsidRPr="00DA05C0">
        <w:rPr>
          <w:snapToGrid/>
          <w:szCs w:val="22"/>
          <w:lang w:val="lt-LT"/>
        </w:rPr>
        <w:t>Vienoje tabletėje yra 48 mg Mg</w:t>
      </w:r>
      <w:r w:rsidRPr="00DA05C0">
        <w:rPr>
          <w:snapToGrid/>
          <w:szCs w:val="22"/>
          <w:vertAlign w:val="superscript"/>
          <w:lang w:val="lt-LT"/>
        </w:rPr>
        <w:t>2+</w:t>
      </w:r>
      <w:r w:rsidRPr="00DA05C0">
        <w:rPr>
          <w:snapToGrid/>
          <w:szCs w:val="22"/>
          <w:lang w:val="lt-LT"/>
        </w:rPr>
        <w:t xml:space="preserve"> (atitinka 3,94 miliekvivalento arba 1,97 mmol).</w:t>
      </w:r>
    </w:p>
    <w:p w14:paraId="6FA0B0F5" w14:textId="77777777" w:rsidR="00DA05C0" w:rsidRPr="00DA05C0" w:rsidRDefault="00DA05C0" w:rsidP="00DA05C0">
      <w:pPr>
        <w:numPr>
          <w:ilvl w:val="0"/>
          <w:numId w:val="16"/>
        </w:numPr>
        <w:spacing w:line="240" w:lineRule="auto"/>
        <w:rPr>
          <w:snapToGrid/>
          <w:szCs w:val="22"/>
          <w:lang w:val="lt-LT"/>
        </w:rPr>
      </w:pPr>
      <w:r w:rsidRPr="00DA05C0">
        <w:rPr>
          <w:snapToGrid/>
          <w:szCs w:val="22"/>
          <w:lang w:val="lt-LT"/>
        </w:rPr>
        <w:t>Pagalbinės medžiagos. Tabletės branduolys: sacharozė, sunkusis kaolinas, gumiarabikas, karbomeras 35,000 mPa.s, talkas, magnio stearatas. Tabletės dangalas: gumiarabikas, sacharozė, talkas, karnaubo vaškas, titano dioksidas (E171).</w:t>
      </w:r>
    </w:p>
    <w:p w14:paraId="02B1A93C" w14:textId="77777777" w:rsidR="00DA05C0" w:rsidRPr="00DA05C0" w:rsidRDefault="00DA05C0" w:rsidP="00DA05C0">
      <w:pPr>
        <w:tabs>
          <w:tab w:val="clear" w:pos="567"/>
        </w:tabs>
        <w:spacing w:line="240" w:lineRule="auto"/>
        <w:rPr>
          <w:snapToGrid/>
          <w:szCs w:val="22"/>
          <w:lang w:val="lt-LT"/>
        </w:rPr>
      </w:pPr>
    </w:p>
    <w:p w14:paraId="74B60A95"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MAGNE B</w:t>
      </w:r>
      <w:r w:rsidRPr="00DA05C0">
        <w:rPr>
          <w:b/>
          <w:bCs/>
          <w:snapToGrid/>
          <w:szCs w:val="22"/>
          <w:vertAlign w:val="subscript"/>
          <w:lang w:val="lt-LT"/>
        </w:rPr>
        <w:t>6</w:t>
      </w:r>
      <w:r w:rsidRPr="00DA05C0">
        <w:rPr>
          <w:b/>
          <w:bCs/>
          <w:snapToGrid/>
          <w:szCs w:val="22"/>
          <w:lang w:val="lt-LT"/>
        </w:rPr>
        <w:t xml:space="preserve"> išvaizda ir kiekis pakuotėje</w:t>
      </w:r>
    </w:p>
    <w:p w14:paraId="06C0E148" w14:textId="77777777" w:rsidR="00DA05C0" w:rsidRPr="00DA05C0" w:rsidRDefault="00DA05C0" w:rsidP="00DA05C0">
      <w:pPr>
        <w:tabs>
          <w:tab w:val="clear" w:pos="567"/>
        </w:tabs>
        <w:spacing w:line="240" w:lineRule="auto"/>
        <w:ind w:left="567" w:hanging="567"/>
        <w:rPr>
          <w:snapToGrid/>
          <w:szCs w:val="22"/>
          <w:lang w:val="lt-LT"/>
        </w:rPr>
      </w:pPr>
    </w:p>
    <w:p w14:paraId="308F47F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Tabletė yra balta, lygi, blizgi, ovali.</w:t>
      </w:r>
    </w:p>
    <w:p w14:paraId="03C8D382" w14:textId="77777777" w:rsidR="00DA05C0" w:rsidRPr="00DA05C0" w:rsidRDefault="00DA05C0" w:rsidP="00DA05C0">
      <w:pPr>
        <w:tabs>
          <w:tab w:val="clear" w:pos="567"/>
        </w:tabs>
        <w:spacing w:line="240" w:lineRule="auto"/>
        <w:ind w:left="567" w:hanging="567"/>
        <w:rPr>
          <w:snapToGrid/>
          <w:szCs w:val="22"/>
          <w:lang w:val="lt-LT"/>
        </w:rPr>
      </w:pPr>
    </w:p>
    <w:p w14:paraId="4A66D09B" w14:textId="77777777" w:rsidR="00DA05C0" w:rsidRPr="00DA05C0" w:rsidRDefault="00DA05C0" w:rsidP="00DA05C0">
      <w:pPr>
        <w:tabs>
          <w:tab w:val="clear" w:pos="567"/>
        </w:tabs>
        <w:spacing w:line="240" w:lineRule="auto"/>
        <w:ind w:left="567" w:hanging="567"/>
        <w:rPr>
          <w:snapToGrid/>
          <w:szCs w:val="22"/>
          <w:lang w:val="lt-LT"/>
        </w:rPr>
      </w:pPr>
      <w:r w:rsidRPr="00DA05C0">
        <w:rPr>
          <w:snapToGrid/>
          <w:szCs w:val="22"/>
          <w:lang w:val="lt-LT"/>
        </w:rPr>
        <w:t>MAGNE B</w:t>
      </w:r>
      <w:r w:rsidRPr="00DA05C0">
        <w:rPr>
          <w:snapToGrid/>
          <w:szCs w:val="22"/>
          <w:vertAlign w:val="subscript"/>
          <w:lang w:val="lt-LT"/>
        </w:rPr>
        <w:t>6</w:t>
      </w:r>
      <w:r w:rsidRPr="00DA05C0">
        <w:rPr>
          <w:snapToGrid/>
          <w:szCs w:val="22"/>
          <w:lang w:val="lt-LT"/>
        </w:rPr>
        <w:t xml:space="preserve"> 470 mg/ 5 mg dengtos tabletės tiekiamos PVC ir aliuminio folijos lizdinėse plokštelėse.</w:t>
      </w:r>
    </w:p>
    <w:p w14:paraId="655DB4DB"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 xml:space="preserve">Dėžutėje yra 50 arba 60 dengtų tablečių (5 lizdinės plokštelės po 10 tablečių arba 3 </w:t>
      </w:r>
      <w:bookmarkStart w:id="94" w:name="_Hlk41044159"/>
      <w:r w:rsidRPr="00DA05C0">
        <w:rPr>
          <w:snapToGrid/>
          <w:szCs w:val="22"/>
          <w:lang w:val="lt-LT"/>
        </w:rPr>
        <w:t xml:space="preserve">lizdinės plokštelės po </w:t>
      </w:r>
      <w:bookmarkStart w:id="95" w:name="_Hlk41044176"/>
      <w:bookmarkEnd w:id="94"/>
      <w:r w:rsidRPr="00A30754">
        <w:rPr>
          <w:snapToGrid/>
          <w:szCs w:val="22"/>
          <w:lang w:val="lt-LT"/>
        </w:rPr>
        <w:t>2</w:t>
      </w:r>
      <w:r w:rsidRPr="00DA05C0">
        <w:rPr>
          <w:snapToGrid/>
          <w:szCs w:val="22"/>
          <w:lang w:val="lt-LT"/>
        </w:rPr>
        <w:t>0 tablečių</w:t>
      </w:r>
      <w:bookmarkEnd w:id="95"/>
      <w:r w:rsidRPr="00DA05C0">
        <w:rPr>
          <w:snapToGrid/>
          <w:szCs w:val="22"/>
          <w:lang w:val="lt-LT"/>
        </w:rPr>
        <w:t>).</w:t>
      </w:r>
    </w:p>
    <w:p w14:paraId="56F01AA3" w14:textId="77777777" w:rsidR="00DA05C0" w:rsidRPr="00DA05C0" w:rsidRDefault="00D45402" w:rsidP="00DA05C0">
      <w:pPr>
        <w:tabs>
          <w:tab w:val="clear" w:pos="567"/>
        </w:tabs>
        <w:spacing w:line="240" w:lineRule="auto"/>
        <w:rPr>
          <w:snapToGrid/>
          <w:szCs w:val="22"/>
          <w:lang w:val="lt-LT"/>
        </w:rPr>
      </w:pPr>
      <w:r w:rsidRPr="00D45402">
        <w:rPr>
          <w:snapToGrid/>
          <w:szCs w:val="22"/>
          <w:lang w:val="lt-LT"/>
        </w:rPr>
        <w:t>Gali būti tiekiamos ne visų dydžių pakuotės.</w:t>
      </w:r>
    </w:p>
    <w:p w14:paraId="543ABA54" w14:textId="77777777" w:rsidR="00DA05C0" w:rsidRPr="00DA05C0" w:rsidRDefault="00DA05C0" w:rsidP="00DA05C0">
      <w:pPr>
        <w:tabs>
          <w:tab w:val="clear" w:pos="567"/>
        </w:tabs>
        <w:spacing w:line="240" w:lineRule="auto"/>
        <w:rPr>
          <w:snapToGrid/>
          <w:szCs w:val="22"/>
          <w:lang w:val="lt-LT"/>
        </w:rPr>
      </w:pPr>
    </w:p>
    <w:p w14:paraId="6C0AFD8F" w14:textId="77777777" w:rsidR="00DA05C0" w:rsidRPr="00DA05C0" w:rsidRDefault="00DA05C0" w:rsidP="00DA05C0">
      <w:pPr>
        <w:tabs>
          <w:tab w:val="clear" w:pos="567"/>
        </w:tabs>
        <w:spacing w:line="240" w:lineRule="auto"/>
        <w:rPr>
          <w:b/>
          <w:bCs/>
          <w:snapToGrid/>
          <w:szCs w:val="22"/>
          <w:lang w:val="lt-LT"/>
        </w:rPr>
      </w:pPr>
      <w:r w:rsidRPr="00DA05C0">
        <w:rPr>
          <w:b/>
          <w:bCs/>
          <w:snapToGrid/>
          <w:szCs w:val="22"/>
          <w:lang w:val="lt-LT"/>
        </w:rPr>
        <w:t>Registruotojas ir gamintojas</w:t>
      </w:r>
    </w:p>
    <w:p w14:paraId="7CAE3701" w14:textId="77777777" w:rsidR="00DA05C0" w:rsidRPr="00DA05C0" w:rsidRDefault="00DA05C0" w:rsidP="00DA05C0">
      <w:pPr>
        <w:tabs>
          <w:tab w:val="clear" w:pos="567"/>
        </w:tabs>
        <w:spacing w:line="240" w:lineRule="auto"/>
        <w:rPr>
          <w:snapToGrid/>
          <w:szCs w:val="22"/>
          <w:lang w:val="lt-LT"/>
        </w:rPr>
      </w:pPr>
    </w:p>
    <w:p w14:paraId="42811C78" w14:textId="77777777" w:rsidR="00DA05C0" w:rsidRPr="00DA05C0" w:rsidRDefault="00DA05C0" w:rsidP="00DA05C0">
      <w:pPr>
        <w:tabs>
          <w:tab w:val="clear" w:pos="567"/>
        </w:tabs>
        <w:spacing w:line="240" w:lineRule="auto"/>
        <w:rPr>
          <w:b/>
          <w:snapToGrid/>
          <w:szCs w:val="22"/>
          <w:lang w:val="lt-LT"/>
        </w:rPr>
      </w:pPr>
      <w:r w:rsidRPr="00DA05C0">
        <w:rPr>
          <w:snapToGrid/>
          <w:szCs w:val="22"/>
          <w:lang w:val="lt-LT"/>
        </w:rPr>
        <w:t>Registruotojas</w:t>
      </w:r>
    </w:p>
    <w:p w14:paraId="26F54F1A" w14:textId="77777777" w:rsidR="009F3E0F" w:rsidRPr="0091248B" w:rsidRDefault="009F3E0F" w:rsidP="009F3E0F">
      <w:pPr>
        <w:rPr>
          <w:szCs w:val="22"/>
        </w:rPr>
      </w:pPr>
      <w:r>
        <w:rPr>
          <w:szCs w:val="22"/>
        </w:rPr>
        <w:t>O</w:t>
      </w:r>
      <w:r w:rsidRPr="0091248B">
        <w:rPr>
          <w:szCs w:val="22"/>
        </w:rPr>
        <w:t>pella Healthcare France SAS</w:t>
      </w:r>
    </w:p>
    <w:p w14:paraId="4FB3C00A" w14:textId="77777777" w:rsidR="005C74B4" w:rsidRPr="005C74B4" w:rsidRDefault="005C74B4" w:rsidP="005C74B4">
      <w:pPr>
        <w:rPr>
          <w:szCs w:val="22"/>
        </w:rPr>
      </w:pPr>
      <w:r w:rsidRPr="005C74B4">
        <w:rPr>
          <w:szCs w:val="22"/>
        </w:rPr>
        <w:t xml:space="preserve">157 Avenue Charles De Gaulle </w:t>
      </w:r>
    </w:p>
    <w:p w14:paraId="31A11D3D" w14:textId="77777777" w:rsidR="00EF3ECD" w:rsidRDefault="005C74B4" w:rsidP="005C74B4">
      <w:pPr>
        <w:rPr>
          <w:szCs w:val="22"/>
        </w:rPr>
      </w:pPr>
      <w:r w:rsidRPr="005C74B4">
        <w:rPr>
          <w:szCs w:val="22"/>
        </w:rPr>
        <w:t xml:space="preserve">92200 Neuilly-sur-Seine </w:t>
      </w:r>
    </w:p>
    <w:p w14:paraId="7481C934" w14:textId="77777777" w:rsidR="009F3E0F" w:rsidRDefault="009F3E0F" w:rsidP="009F3E0F">
      <w:pPr>
        <w:rPr>
          <w:szCs w:val="22"/>
        </w:rPr>
      </w:pPr>
      <w:proofErr w:type="spellStart"/>
      <w:r w:rsidRPr="0091248B">
        <w:rPr>
          <w:szCs w:val="22"/>
        </w:rPr>
        <w:t>Prancūzija</w:t>
      </w:r>
      <w:proofErr w:type="spellEnd"/>
    </w:p>
    <w:p w14:paraId="0D2349A1" w14:textId="77777777" w:rsidR="00DA05C0" w:rsidRPr="00DA05C0" w:rsidRDefault="00DA05C0" w:rsidP="00DA05C0">
      <w:pPr>
        <w:tabs>
          <w:tab w:val="clear" w:pos="567"/>
        </w:tabs>
        <w:spacing w:line="240" w:lineRule="auto"/>
        <w:rPr>
          <w:snapToGrid/>
          <w:szCs w:val="22"/>
          <w:lang w:val="lt-LT"/>
        </w:rPr>
      </w:pPr>
    </w:p>
    <w:p w14:paraId="1DCC621C"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Gamintojas</w:t>
      </w:r>
    </w:p>
    <w:p w14:paraId="44DC7DA0"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SANOFI WINTHROP INDUSTRIE</w:t>
      </w:r>
    </w:p>
    <w:p w14:paraId="59CC3878"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1 rue de la Vierge</w:t>
      </w:r>
    </w:p>
    <w:p w14:paraId="0A9F292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B.P. 599</w:t>
      </w:r>
    </w:p>
    <w:p w14:paraId="16FAF45F"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33440 AMBARES</w:t>
      </w:r>
    </w:p>
    <w:p w14:paraId="347D984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Prancūzija</w:t>
      </w:r>
    </w:p>
    <w:p w14:paraId="5146FB36" w14:textId="77777777" w:rsidR="00DA05C0" w:rsidRPr="00DA05C0" w:rsidRDefault="00DA05C0" w:rsidP="00DA05C0">
      <w:pPr>
        <w:tabs>
          <w:tab w:val="clear" w:pos="567"/>
        </w:tabs>
        <w:spacing w:line="240" w:lineRule="auto"/>
        <w:rPr>
          <w:snapToGrid/>
          <w:szCs w:val="22"/>
          <w:lang w:val="lt-LT"/>
        </w:rPr>
      </w:pPr>
    </w:p>
    <w:p w14:paraId="2B201B4A"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 xml:space="preserve">arba </w:t>
      </w:r>
    </w:p>
    <w:p w14:paraId="09C3A31A" w14:textId="77777777" w:rsidR="00DA05C0" w:rsidRPr="00DA05C0" w:rsidRDefault="00DA05C0" w:rsidP="00DA05C0">
      <w:pPr>
        <w:tabs>
          <w:tab w:val="clear" w:pos="567"/>
        </w:tabs>
        <w:spacing w:line="240" w:lineRule="auto"/>
        <w:rPr>
          <w:snapToGrid/>
          <w:szCs w:val="22"/>
          <w:lang w:val="lt-LT"/>
        </w:rPr>
      </w:pPr>
    </w:p>
    <w:p w14:paraId="512928C6" w14:textId="77777777" w:rsidR="00F651E5" w:rsidRPr="00F651E5" w:rsidRDefault="00F651E5" w:rsidP="00F651E5">
      <w:pPr>
        <w:tabs>
          <w:tab w:val="clear" w:pos="567"/>
        </w:tabs>
        <w:spacing w:line="240" w:lineRule="auto"/>
        <w:rPr>
          <w:snapToGrid/>
          <w:szCs w:val="22"/>
          <w:lang w:val="lt-LT"/>
        </w:rPr>
      </w:pPr>
      <w:r w:rsidRPr="00F651E5">
        <w:rPr>
          <w:snapToGrid/>
          <w:szCs w:val="22"/>
          <w:lang w:val="lt-LT"/>
        </w:rPr>
        <w:t xml:space="preserve">Opella Healthcare Hungary Limited Liability Company </w:t>
      </w:r>
    </w:p>
    <w:p w14:paraId="089235BB" w14:textId="3B7FEE9A" w:rsidR="00F651E5" w:rsidRPr="00DA05C0" w:rsidRDefault="00F651E5" w:rsidP="00F651E5">
      <w:pPr>
        <w:tabs>
          <w:tab w:val="clear" w:pos="567"/>
        </w:tabs>
        <w:spacing w:line="240" w:lineRule="auto"/>
        <w:rPr>
          <w:snapToGrid/>
          <w:szCs w:val="22"/>
          <w:lang w:val="lt-LT"/>
        </w:rPr>
      </w:pPr>
      <w:r w:rsidRPr="00F651E5">
        <w:rPr>
          <w:snapToGrid/>
          <w:szCs w:val="22"/>
          <w:lang w:val="lt-LT"/>
        </w:rPr>
        <w:t>(Opella Healthcare Hungary Ltd.)</w:t>
      </w:r>
    </w:p>
    <w:p w14:paraId="2006A7E6"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2112 Veresegyhaz</w:t>
      </w:r>
    </w:p>
    <w:p w14:paraId="3A63D4C2" w14:textId="77777777" w:rsidR="00DA05C0" w:rsidRPr="00DA05C0" w:rsidRDefault="00DA05C0" w:rsidP="00DA05C0">
      <w:pPr>
        <w:tabs>
          <w:tab w:val="clear" w:pos="567"/>
        </w:tabs>
        <w:spacing w:line="240" w:lineRule="auto"/>
        <w:rPr>
          <w:snapToGrid/>
          <w:szCs w:val="22"/>
          <w:lang w:val="lt-LT"/>
        </w:rPr>
      </w:pPr>
      <w:r w:rsidRPr="00DA05C0">
        <w:rPr>
          <w:snapToGrid/>
          <w:szCs w:val="22"/>
          <w:lang w:val="lt-LT"/>
        </w:rPr>
        <w:t>Levai u. 5</w:t>
      </w:r>
    </w:p>
    <w:p w14:paraId="22E5E4C7" w14:textId="77777777" w:rsidR="00DA05C0" w:rsidRPr="00DA05C0" w:rsidRDefault="00DA05C0" w:rsidP="00DA05C0">
      <w:pPr>
        <w:tabs>
          <w:tab w:val="clear" w:pos="567"/>
        </w:tabs>
        <w:spacing w:line="240" w:lineRule="auto"/>
        <w:rPr>
          <w:snapToGrid/>
          <w:szCs w:val="22"/>
          <w:highlight w:val="yellow"/>
          <w:lang w:val="lt-LT"/>
        </w:rPr>
      </w:pPr>
      <w:r w:rsidRPr="00DA05C0">
        <w:rPr>
          <w:snapToGrid/>
          <w:szCs w:val="22"/>
          <w:lang w:val="lt-LT"/>
        </w:rPr>
        <w:t>Vengrija</w:t>
      </w:r>
    </w:p>
    <w:p w14:paraId="68867903" w14:textId="77777777" w:rsidR="00DA05C0" w:rsidRDefault="00DA05C0" w:rsidP="00DA05C0">
      <w:pPr>
        <w:tabs>
          <w:tab w:val="clear" w:pos="567"/>
        </w:tabs>
        <w:spacing w:line="240" w:lineRule="auto"/>
        <w:rPr>
          <w:snapToGrid/>
          <w:szCs w:val="22"/>
          <w:lang w:val="lt-LT"/>
        </w:rPr>
      </w:pPr>
    </w:p>
    <w:p w14:paraId="6D2FB2CA" w14:textId="280CAEFE" w:rsidR="00234D09" w:rsidRDefault="00234D09" w:rsidP="00DA05C0">
      <w:pPr>
        <w:tabs>
          <w:tab w:val="clear" w:pos="567"/>
        </w:tabs>
        <w:spacing w:line="240" w:lineRule="auto"/>
        <w:rPr>
          <w:snapToGrid/>
          <w:szCs w:val="22"/>
          <w:lang w:val="lt-LT"/>
        </w:rPr>
      </w:pPr>
      <w:r>
        <w:rPr>
          <w:snapToGrid/>
          <w:szCs w:val="22"/>
          <w:lang w:val="lt-LT"/>
        </w:rPr>
        <w:t>arba</w:t>
      </w:r>
    </w:p>
    <w:p w14:paraId="7F83B369" w14:textId="77777777" w:rsidR="00234D09" w:rsidRDefault="00234D09" w:rsidP="00DA05C0">
      <w:pPr>
        <w:tabs>
          <w:tab w:val="clear" w:pos="567"/>
        </w:tabs>
        <w:spacing w:line="240" w:lineRule="auto"/>
        <w:rPr>
          <w:snapToGrid/>
          <w:szCs w:val="22"/>
          <w:lang w:val="lt-LT"/>
        </w:rPr>
      </w:pPr>
    </w:p>
    <w:p w14:paraId="0D187A17" w14:textId="77777777" w:rsidR="00234D09" w:rsidRDefault="00234D09" w:rsidP="00234D09">
      <w:pPr>
        <w:tabs>
          <w:tab w:val="clear" w:pos="567"/>
        </w:tabs>
        <w:spacing w:line="240" w:lineRule="auto"/>
        <w:rPr>
          <w:snapToGrid/>
          <w:szCs w:val="22"/>
          <w:lang w:val="lt-LT"/>
        </w:rPr>
      </w:pPr>
      <w:r w:rsidRPr="00723DDF">
        <w:rPr>
          <w:snapToGrid/>
          <w:szCs w:val="22"/>
          <w:lang w:val="lt-LT"/>
        </w:rPr>
        <w:t>Opella Healthcare Poland Sp. z o.o.</w:t>
      </w:r>
    </w:p>
    <w:p w14:paraId="7F10846A" w14:textId="77777777" w:rsidR="00234D09" w:rsidRPr="00234D09" w:rsidRDefault="00234D09" w:rsidP="00234D09">
      <w:pPr>
        <w:tabs>
          <w:tab w:val="clear" w:pos="567"/>
        </w:tabs>
        <w:spacing w:line="240" w:lineRule="auto"/>
        <w:rPr>
          <w:snapToGrid/>
          <w:szCs w:val="22"/>
          <w:lang w:val="lt-LT"/>
        </w:rPr>
      </w:pPr>
      <w:r w:rsidRPr="005136C1">
        <w:rPr>
          <w:snapToGrid/>
          <w:szCs w:val="22"/>
          <w:lang w:val="lt-LT"/>
        </w:rPr>
        <w:t>Oddział w Rzeszowie</w:t>
      </w:r>
    </w:p>
    <w:p w14:paraId="37B4E253" w14:textId="77777777" w:rsidR="00234D09" w:rsidRPr="00723DDF" w:rsidRDefault="00234D09" w:rsidP="00234D09">
      <w:pPr>
        <w:tabs>
          <w:tab w:val="clear" w:pos="567"/>
        </w:tabs>
        <w:spacing w:line="240" w:lineRule="auto"/>
        <w:rPr>
          <w:snapToGrid/>
          <w:szCs w:val="22"/>
          <w:lang w:val="lt-LT"/>
        </w:rPr>
      </w:pPr>
      <w:r w:rsidRPr="00723DDF">
        <w:rPr>
          <w:snapToGrid/>
          <w:szCs w:val="22"/>
          <w:lang w:val="lt-LT"/>
        </w:rPr>
        <w:t>Lubelska 52,</w:t>
      </w:r>
    </w:p>
    <w:p w14:paraId="315B61E5" w14:textId="77777777" w:rsidR="00234D09" w:rsidRPr="00723DDF" w:rsidRDefault="00234D09" w:rsidP="00234D09">
      <w:pPr>
        <w:tabs>
          <w:tab w:val="clear" w:pos="567"/>
        </w:tabs>
        <w:spacing w:line="240" w:lineRule="auto"/>
        <w:rPr>
          <w:snapToGrid/>
          <w:szCs w:val="22"/>
          <w:lang w:val="lt-LT"/>
        </w:rPr>
      </w:pPr>
      <w:r w:rsidRPr="00723DDF">
        <w:rPr>
          <w:snapToGrid/>
          <w:szCs w:val="22"/>
          <w:lang w:val="lt-LT"/>
        </w:rPr>
        <w:t>35-233 Rzesz</w:t>
      </w:r>
      <w:r>
        <w:rPr>
          <w:snapToGrid/>
          <w:szCs w:val="22"/>
          <w:lang w:val="lt-LT"/>
        </w:rPr>
        <w:t>o</w:t>
      </w:r>
      <w:r w:rsidRPr="00723DDF">
        <w:rPr>
          <w:snapToGrid/>
          <w:szCs w:val="22"/>
          <w:lang w:val="lt-LT"/>
        </w:rPr>
        <w:t>w</w:t>
      </w:r>
    </w:p>
    <w:p w14:paraId="19C75C92" w14:textId="77777777" w:rsidR="00234D09" w:rsidRPr="00DA05C0" w:rsidRDefault="00234D09" w:rsidP="00234D09">
      <w:pPr>
        <w:tabs>
          <w:tab w:val="clear" w:pos="567"/>
        </w:tabs>
        <w:spacing w:line="240" w:lineRule="auto"/>
        <w:rPr>
          <w:snapToGrid/>
          <w:szCs w:val="22"/>
          <w:highlight w:val="yellow"/>
          <w:lang w:val="lt-LT"/>
        </w:rPr>
      </w:pPr>
      <w:r>
        <w:rPr>
          <w:snapToGrid/>
          <w:szCs w:val="22"/>
          <w:lang w:val="lt-LT"/>
        </w:rPr>
        <w:t>Lenkija</w:t>
      </w:r>
    </w:p>
    <w:p w14:paraId="210C434B" w14:textId="77777777" w:rsidR="00234D09" w:rsidRPr="00DA05C0" w:rsidRDefault="00234D09" w:rsidP="00DA05C0">
      <w:pPr>
        <w:tabs>
          <w:tab w:val="clear" w:pos="567"/>
        </w:tabs>
        <w:spacing w:line="240" w:lineRule="auto"/>
        <w:rPr>
          <w:snapToGrid/>
          <w:szCs w:val="22"/>
          <w:lang w:val="lt-LT"/>
        </w:rPr>
      </w:pPr>
    </w:p>
    <w:p w14:paraId="7888B044" w14:textId="77777777" w:rsidR="009F3E0F" w:rsidRPr="00A57E72" w:rsidRDefault="009F3E0F" w:rsidP="009F3E0F">
      <w:pPr>
        <w:rPr>
          <w:szCs w:val="22"/>
          <w:lang w:val="lt-LT"/>
        </w:rPr>
      </w:pPr>
      <w:r w:rsidRPr="00A57E72">
        <w:rPr>
          <w:szCs w:val="22"/>
          <w:lang w:val="lt-LT"/>
        </w:rPr>
        <w:t>Jeigu apie šį vaistą norite sužinoti daugiau, kreipkitės į vietinį registruotojo atstovą:</w:t>
      </w:r>
    </w:p>
    <w:p w14:paraId="37A0B84A" w14:textId="77777777" w:rsidR="009F3E0F" w:rsidRPr="00A57E72" w:rsidRDefault="009F3E0F" w:rsidP="009F3E0F">
      <w:pPr>
        <w:rPr>
          <w:szCs w:val="22"/>
          <w:lang w:val="lt-LT"/>
        </w:rPr>
      </w:pPr>
    </w:p>
    <w:p w14:paraId="2EDF2567" w14:textId="269184CF" w:rsidR="009F3E0F" w:rsidRPr="0091248B" w:rsidRDefault="009F3E0F" w:rsidP="009F3E0F">
      <w:pPr>
        <w:rPr>
          <w:szCs w:val="22"/>
        </w:rPr>
      </w:pPr>
      <w:r w:rsidRPr="0091248B">
        <w:rPr>
          <w:szCs w:val="22"/>
        </w:rPr>
        <w:t xml:space="preserve">UAB „STADA </w:t>
      </w:r>
      <w:proofErr w:type="gramStart"/>
      <w:r w:rsidRPr="0091248B">
        <w:rPr>
          <w:szCs w:val="22"/>
        </w:rPr>
        <w:t>Baltics“</w:t>
      </w:r>
      <w:proofErr w:type="gramEnd"/>
    </w:p>
    <w:p w14:paraId="41AAAE45" w14:textId="77777777" w:rsidR="009F3E0F" w:rsidRPr="0091248B" w:rsidRDefault="009F3E0F" w:rsidP="009F3E0F">
      <w:pPr>
        <w:rPr>
          <w:szCs w:val="22"/>
        </w:rPr>
      </w:pPr>
      <w:r w:rsidRPr="0091248B">
        <w:rPr>
          <w:szCs w:val="22"/>
        </w:rPr>
        <w:t xml:space="preserve">A. </w:t>
      </w:r>
      <w:proofErr w:type="spellStart"/>
      <w:r w:rsidRPr="0091248B">
        <w:rPr>
          <w:szCs w:val="22"/>
        </w:rPr>
        <w:t>Goštauto</w:t>
      </w:r>
      <w:proofErr w:type="spellEnd"/>
      <w:r w:rsidRPr="0091248B">
        <w:rPr>
          <w:szCs w:val="22"/>
        </w:rPr>
        <w:t xml:space="preserve"> g. 40A</w:t>
      </w:r>
    </w:p>
    <w:p w14:paraId="4BEC5C57" w14:textId="77777777" w:rsidR="009F3E0F" w:rsidRPr="0091248B" w:rsidRDefault="009F3E0F" w:rsidP="009F3E0F">
      <w:pPr>
        <w:rPr>
          <w:szCs w:val="22"/>
        </w:rPr>
      </w:pPr>
      <w:r w:rsidRPr="0091248B">
        <w:rPr>
          <w:szCs w:val="22"/>
        </w:rPr>
        <w:t>03163 Vilnius, Lietuva</w:t>
      </w:r>
    </w:p>
    <w:p w14:paraId="459F5630" w14:textId="77777777" w:rsidR="009F3E0F" w:rsidRPr="0091248B" w:rsidRDefault="009F3E0F" w:rsidP="009F3E0F">
      <w:pPr>
        <w:rPr>
          <w:szCs w:val="22"/>
        </w:rPr>
      </w:pPr>
      <w:r w:rsidRPr="0091248B">
        <w:rPr>
          <w:szCs w:val="22"/>
        </w:rPr>
        <w:t>Tel. +370 52603926</w:t>
      </w:r>
    </w:p>
    <w:p w14:paraId="1076E9F0" w14:textId="77777777" w:rsidR="00234D09" w:rsidRPr="00DA05C0" w:rsidRDefault="00234D09" w:rsidP="00234D09">
      <w:pPr>
        <w:tabs>
          <w:tab w:val="clear" w:pos="567"/>
        </w:tabs>
        <w:spacing w:line="240" w:lineRule="auto"/>
        <w:rPr>
          <w:snapToGrid/>
          <w:szCs w:val="22"/>
          <w:lang w:val="lt-LT"/>
        </w:rPr>
      </w:pPr>
      <w:r w:rsidRPr="00F83877">
        <w:rPr>
          <w:snapToGrid/>
          <w:szCs w:val="22"/>
          <w:lang w:val="lt-LT"/>
        </w:rPr>
        <w:t>El. paštas: stada.baltics@stada.com</w:t>
      </w:r>
    </w:p>
    <w:p w14:paraId="4616C303" w14:textId="77777777" w:rsidR="00DA05C0" w:rsidRPr="00DA05C0" w:rsidRDefault="00DA05C0" w:rsidP="00DA05C0">
      <w:pPr>
        <w:tabs>
          <w:tab w:val="clear" w:pos="567"/>
        </w:tabs>
        <w:spacing w:line="240" w:lineRule="auto"/>
        <w:rPr>
          <w:snapToGrid/>
          <w:szCs w:val="22"/>
          <w:lang w:val="lt-LT"/>
        </w:rPr>
      </w:pPr>
    </w:p>
    <w:p w14:paraId="7244341C" w14:textId="77777777" w:rsidR="00DA05C0" w:rsidRPr="00DA05C0" w:rsidRDefault="00DA05C0" w:rsidP="00DA05C0">
      <w:pPr>
        <w:tabs>
          <w:tab w:val="clear" w:pos="567"/>
        </w:tabs>
        <w:spacing w:line="240" w:lineRule="auto"/>
        <w:rPr>
          <w:snapToGrid/>
          <w:szCs w:val="22"/>
          <w:lang w:val="lt-LT"/>
        </w:rPr>
      </w:pPr>
    </w:p>
    <w:p w14:paraId="3D901733" w14:textId="7FA24CEA" w:rsidR="00DA05C0" w:rsidRPr="00DA05C0" w:rsidRDefault="00DA05C0" w:rsidP="00DA05C0">
      <w:pPr>
        <w:tabs>
          <w:tab w:val="clear" w:pos="567"/>
        </w:tabs>
        <w:spacing w:line="240" w:lineRule="auto"/>
        <w:rPr>
          <w:b/>
          <w:snapToGrid/>
          <w:szCs w:val="22"/>
          <w:lang w:val="lt-LT"/>
        </w:rPr>
      </w:pPr>
      <w:r w:rsidRPr="00DA05C0">
        <w:rPr>
          <w:b/>
          <w:bCs/>
          <w:snapToGrid/>
          <w:szCs w:val="22"/>
          <w:lang w:val="lt-LT"/>
        </w:rPr>
        <w:t>Šis pakuotės lapelis</w:t>
      </w:r>
      <w:r w:rsidRPr="00DA05C0">
        <w:rPr>
          <w:b/>
          <w:snapToGrid/>
          <w:szCs w:val="22"/>
          <w:lang w:val="lt-LT"/>
        </w:rPr>
        <w:t xml:space="preserve"> paskutinį kartą peržiūrėtas</w:t>
      </w:r>
      <w:r w:rsidR="00A30754">
        <w:rPr>
          <w:b/>
          <w:snapToGrid/>
          <w:szCs w:val="22"/>
          <w:lang w:val="lt-LT"/>
        </w:rPr>
        <w:t xml:space="preserve"> 202</w:t>
      </w:r>
      <w:r w:rsidR="00234D09">
        <w:rPr>
          <w:b/>
          <w:snapToGrid/>
          <w:szCs w:val="22"/>
          <w:lang w:val="lt-LT"/>
        </w:rPr>
        <w:t>5-08-04.</w:t>
      </w:r>
    </w:p>
    <w:p w14:paraId="5BD6D146" w14:textId="77777777" w:rsidR="00DA05C0" w:rsidRPr="00DA05C0" w:rsidRDefault="00DA05C0" w:rsidP="00DA05C0">
      <w:pPr>
        <w:tabs>
          <w:tab w:val="clear" w:pos="567"/>
        </w:tabs>
        <w:spacing w:line="240" w:lineRule="auto"/>
        <w:rPr>
          <w:b/>
          <w:snapToGrid/>
          <w:szCs w:val="22"/>
          <w:lang w:val="lt-LT"/>
        </w:rPr>
      </w:pPr>
    </w:p>
    <w:p w14:paraId="5B274AC9" w14:textId="77777777" w:rsidR="00DA05C0" w:rsidRPr="00DA05C0" w:rsidRDefault="00DA05C0" w:rsidP="00DA05C0">
      <w:pPr>
        <w:tabs>
          <w:tab w:val="clear" w:pos="567"/>
        </w:tabs>
        <w:spacing w:line="240" w:lineRule="auto"/>
        <w:rPr>
          <w:b/>
          <w:snapToGrid/>
          <w:szCs w:val="22"/>
          <w:lang w:val="lt-LT"/>
        </w:rPr>
      </w:pPr>
    </w:p>
    <w:p w14:paraId="0D6CF17E" w14:textId="106DAC3D" w:rsidR="00DA05C0" w:rsidRPr="00DA05C0" w:rsidRDefault="00DA05C0" w:rsidP="00DA05C0">
      <w:pPr>
        <w:tabs>
          <w:tab w:val="clear" w:pos="567"/>
        </w:tabs>
        <w:spacing w:line="240" w:lineRule="auto"/>
        <w:rPr>
          <w:snapToGrid/>
          <w:color w:val="0000FF"/>
          <w:szCs w:val="22"/>
          <w:lang w:val="lt-LT"/>
        </w:rPr>
      </w:pPr>
      <w:r w:rsidRPr="00DA05C0">
        <w:rPr>
          <w:szCs w:val="22"/>
          <w:lang w:val="lt-LT"/>
        </w:rPr>
        <w:t>Išsami informacija apie šį vaistą pateikiama Valstybinės vaistų kontrolės tarnybos prie Lietuvos Respublikos sveikatos apsaugos ministerijos tinklalapyje</w:t>
      </w:r>
      <w:r w:rsidRPr="00DA05C0">
        <w:rPr>
          <w:i/>
          <w:szCs w:val="22"/>
          <w:lang w:val="lt-LT"/>
        </w:rPr>
        <w:t xml:space="preserve"> </w:t>
      </w:r>
      <w:hyperlink r:id="rId9" w:history="1">
        <w:r w:rsidR="003B6061" w:rsidRPr="00756EFD">
          <w:rPr>
            <w:rStyle w:val="Hipersaitas"/>
            <w:snapToGrid/>
            <w:szCs w:val="22"/>
            <w:lang w:val="lt-LT"/>
          </w:rPr>
          <w:t>https://vvkt.lrv.lt/lt/</w:t>
        </w:r>
      </w:hyperlink>
    </w:p>
    <w:p w14:paraId="2779148A" w14:textId="77777777" w:rsidR="00DA05C0" w:rsidRPr="00DA05C0" w:rsidRDefault="00DA05C0" w:rsidP="00DA05C0">
      <w:pPr>
        <w:tabs>
          <w:tab w:val="clear" w:pos="567"/>
        </w:tabs>
        <w:spacing w:line="240" w:lineRule="auto"/>
        <w:rPr>
          <w:snapToGrid/>
          <w:szCs w:val="22"/>
          <w:lang w:val="lt-LT"/>
        </w:rPr>
      </w:pPr>
    </w:p>
    <w:p w14:paraId="6B15BA96" w14:textId="77777777" w:rsidR="00EC46F9" w:rsidRPr="00A57E72" w:rsidRDefault="00EC46F9" w:rsidP="00DA05C0">
      <w:pPr>
        <w:rPr>
          <w:lang w:val="lt-LT"/>
        </w:rPr>
      </w:pPr>
    </w:p>
    <w:sectPr w:rsidR="00EC46F9" w:rsidRPr="00A57E72" w:rsidSect="00AA0018">
      <w:headerReference w:type="default" r:id="rId10"/>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4C3A" w14:textId="77777777" w:rsidR="00C249AC" w:rsidRDefault="00C249AC">
      <w:pPr>
        <w:spacing w:line="240" w:lineRule="auto"/>
      </w:pPr>
      <w:r>
        <w:separator/>
      </w:r>
    </w:p>
  </w:endnote>
  <w:endnote w:type="continuationSeparator" w:id="0">
    <w:p w14:paraId="3E8E3C7F" w14:textId="77777777" w:rsidR="00C249AC" w:rsidRDefault="00C249AC">
      <w:pPr>
        <w:spacing w:line="240" w:lineRule="auto"/>
      </w:pPr>
      <w:r>
        <w:continuationSeparator/>
      </w:r>
    </w:p>
  </w:endnote>
  <w:endnote w:type="continuationNotice" w:id="1">
    <w:p w14:paraId="13433739" w14:textId="77777777" w:rsidR="00C249AC" w:rsidRDefault="00C249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1A15" w14:textId="77777777" w:rsidR="00AA0018" w:rsidRDefault="00AA0018" w:rsidP="00AA001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6D66029" w14:textId="77777777" w:rsidR="00AA0018" w:rsidRDefault="00AA00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AF5A" w14:textId="149628C1" w:rsidR="00AA0018" w:rsidRPr="00036A5B" w:rsidRDefault="00AA0018" w:rsidP="00AA0018">
    <w:pPr>
      <w:pStyle w:val="Porat"/>
      <w:framePr w:wrap="around" w:vAnchor="text" w:hAnchor="margin" w:xAlign="center" w:y="1"/>
      <w:rPr>
        <w:rStyle w:val="Puslapionumeris"/>
        <w:sz w:val="20"/>
      </w:rPr>
    </w:pPr>
    <w:r w:rsidRPr="00036A5B">
      <w:rPr>
        <w:rStyle w:val="Puslapionumeris"/>
        <w:sz w:val="20"/>
      </w:rPr>
      <w:fldChar w:fldCharType="begin"/>
    </w:r>
    <w:r w:rsidRPr="00036A5B">
      <w:rPr>
        <w:rStyle w:val="Puslapionumeris"/>
        <w:sz w:val="20"/>
      </w:rPr>
      <w:instrText xml:space="preserve">PAGE  </w:instrText>
    </w:r>
    <w:r w:rsidRPr="00036A5B">
      <w:rPr>
        <w:rStyle w:val="Puslapionumeris"/>
        <w:sz w:val="20"/>
      </w:rPr>
      <w:fldChar w:fldCharType="separate"/>
    </w:r>
    <w:r w:rsidR="00D52365">
      <w:rPr>
        <w:rStyle w:val="Puslapionumeris"/>
        <w:noProof/>
        <w:sz w:val="20"/>
      </w:rPr>
      <w:t>1</w:t>
    </w:r>
    <w:r w:rsidRPr="00036A5B">
      <w:rPr>
        <w:rStyle w:val="Puslapionumeris"/>
        <w:sz w:val="20"/>
      </w:rPr>
      <w:fldChar w:fldCharType="end"/>
    </w:r>
  </w:p>
  <w:p w14:paraId="1D0ED41B" w14:textId="77777777" w:rsidR="00AA0018" w:rsidRDefault="00AA00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666C" w14:textId="77777777" w:rsidR="00C249AC" w:rsidRDefault="00C249AC">
      <w:pPr>
        <w:spacing w:line="240" w:lineRule="auto"/>
      </w:pPr>
      <w:r>
        <w:separator/>
      </w:r>
    </w:p>
  </w:footnote>
  <w:footnote w:type="continuationSeparator" w:id="0">
    <w:p w14:paraId="19DC6D27" w14:textId="77777777" w:rsidR="00C249AC" w:rsidRDefault="00C249AC">
      <w:pPr>
        <w:spacing w:line="240" w:lineRule="auto"/>
      </w:pPr>
      <w:r>
        <w:continuationSeparator/>
      </w:r>
    </w:p>
  </w:footnote>
  <w:footnote w:type="continuationNotice" w:id="1">
    <w:p w14:paraId="0E3FA8EE" w14:textId="77777777" w:rsidR="00C249AC" w:rsidRDefault="00C249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A00" w14:textId="77777777" w:rsidR="0018337E" w:rsidRDefault="001833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F72D0"/>
    <w:multiLevelType w:val="hybridMultilevel"/>
    <w:tmpl w:val="A808BE32"/>
    <w:lvl w:ilvl="0" w:tplc="A2BA3C2E">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07DF6"/>
    <w:multiLevelType w:val="hybridMultilevel"/>
    <w:tmpl w:val="46AEEA26"/>
    <w:lvl w:ilvl="0" w:tplc="BE6EFD1E">
      <w:start w:val="1"/>
      <w:numFmt w:val="bullet"/>
      <w:lvlText w:val="-"/>
      <w:lvlJc w:val="left"/>
      <w:pPr>
        <w:tabs>
          <w:tab w:val="num" w:pos="1080"/>
        </w:tabs>
        <w:ind w:left="1080" w:hanging="360"/>
      </w:pPr>
      <w:rPr>
        <w:rFonts w:ascii="SimSun" w:eastAsia="SimSun" w:hAnsi="SimSun" w:hint="eastAsia"/>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007B14"/>
    <w:multiLevelType w:val="hybridMultilevel"/>
    <w:tmpl w:val="23165B28"/>
    <w:lvl w:ilvl="0" w:tplc="BE6EFD1E">
      <w:start w:val="1"/>
      <w:numFmt w:val="bullet"/>
      <w:lvlText w:val="-"/>
      <w:lvlJc w:val="left"/>
      <w:pPr>
        <w:tabs>
          <w:tab w:val="num" w:pos="720"/>
        </w:tabs>
        <w:ind w:left="72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155ED"/>
    <w:multiLevelType w:val="hybridMultilevel"/>
    <w:tmpl w:val="4664D1FE"/>
    <w:lvl w:ilvl="0" w:tplc="45BE17E6">
      <w:start w:val="1"/>
      <w:numFmt w:val="bullet"/>
      <w:lvlText w:val="-"/>
      <w:lvlJc w:val="left"/>
      <w:pPr>
        <w:tabs>
          <w:tab w:val="num" w:pos="927"/>
        </w:tabs>
        <w:ind w:left="92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22F5F"/>
    <w:multiLevelType w:val="hybridMultilevel"/>
    <w:tmpl w:val="19508D10"/>
    <w:lvl w:ilvl="0" w:tplc="F5C6697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AE09B5"/>
    <w:multiLevelType w:val="hybridMultilevel"/>
    <w:tmpl w:val="A2B43C16"/>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74337"/>
    <w:multiLevelType w:val="hybridMultilevel"/>
    <w:tmpl w:val="ED6272AA"/>
    <w:lvl w:ilvl="0" w:tplc="3EB292F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71516"/>
    <w:multiLevelType w:val="multilevel"/>
    <w:tmpl w:val="25CEC93A"/>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EB36A0"/>
    <w:multiLevelType w:val="hybridMultilevel"/>
    <w:tmpl w:val="9DA69A4A"/>
    <w:lvl w:ilvl="0" w:tplc="06507A78">
      <w:start w:val="1"/>
      <w:numFmt w:val="bullet"/>
      <w:lvlRestart w:val="0"/>
      <w:lvlText w:val="-"/>
      <w:lvlJc w:val="left"/>
      <w:pPr>
        <w:tabs>
          <w:tab w:val="num" w:pos="567"/>
        </w:tabs>
        <w:ind w:left="567" w:hanging="567"/>
      </w:pPr>
      <w:rPr>
        <w:rFonts w:ascii="Times" w:hAnsi="Times" w:cs="Time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874B8"/>
    <w:multiLevelType w:val="hybridMultilevel"/>
    <w:tmpl w:val="12442C96"/>
    <w:lvl w:ilvl="0" w:tplc="125EF95E">
      <w:start w:val="4"/>
      <w:numFmt w:val="bullet"/>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4660E5E"/>
    <w:multiLevelType w:val="hybridMultilevel"/>
    <w:tmpl w:val="BCA80B0C"/>
    <w:lvl w:ilvl="0" w:tplc="BE6EFD1E">
      <w:start w:val="1"/>
      <w:numFmt w:val="bullet"/>
      <w:lvlText w:val="-"/>
      <w:lvlJc w:val="left"/>
      <w:pPr>
        <w:tabs>
          <w:tab w:val="num" w:pos="720"/>
        </w:tabs>
        <w:ind w:left="72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B5C13"/>
    <w:multiLevelType w:val="hybridMultilevel"/>
    <w:tmpl w:val="FB349E9C"/>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56601"/>
    <w:multiLevelType w:val="hybridMultilevel"/>
    <w:tmpl w:val="EBC20680"/>
    <w:lvl w:ilvl="0" w:tplc="BE6EFD1E">
      <w:start w:val="1"/>
      <w:numFmt w:val="bullet"/>
      <w:lvlText w:val="-"/>
      <w:lvlJc w:val="left"/>
      <w:pPr>
        <w:tabs>
          <w:tab w:val="num" w:pos="720"/>
        </w:tabs>
        <w:ind w:left="72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E056B"/>
    <w:multiLevelType w:val="hybridMultilevel"/>
    <w:tmpl w:val="2794A0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24122">
    <w:abstractNumId w:val="2"/>
  </w:num>
  <w:num w:numId="2" w16cid:durableId="1358120849">
    <w:abstractNumId w:val="15"/>
  </w:num>
  <w:num w:numId="3" w16cid:durableId="1392389202">
    <w:abstractNumId w:val="0"/>
    <w:lvlOverride w:ilvl="0">
      <w:lvl w:ilvl="0">
        <w:start w:val="1"/>
        <w:numFmt w:val="bullet"/>
        <w:lvlText w:val="-"/>
        <w:lvlJc w:val="left"/>
        <w:pPr>
          <w:ind w:left="360" w:hanging="360"/>
        </w:pPr>
      </w:lvl>
    </w:lvlOverride>
  </w:num>
  <w:num w:numId="4" w16cid:durableId="1597325500">
    <w:abstractNumId w:val="0"/>
    <w:lvlOverride w:ilvl="0">
      <w:lvl w:ilvl="0">
        <w:start w:val="1"/>
        <w:numFmt w:val="bullet"/>
        <w:lvlText w:val=""/>
        <w:lvlJc w:val="left"/>
        <w:pPr>
          <w:ind w:left="360" w:hanging="360"/>
        </w:pPr>
        <w:rPr>
          <w:rFonts w:ascii="Symbol" w:hAnsi="Symbol" w:hint="default"/>
        </w:rPr>
      </w:lvl>
    </w:lvlOverride>
  </w:num>
  <w:num w:numId="5" w16cid:durableId="38629152">
    <w:abstractNumId w:val="0"/>
    <w:lvlOverride w:ilvl="0">
      <w:lvl w:ilvl="0">
        <w:start w:val="1"/>
        <w:numFmt w:val="bullet"/>
        <w:lvlText w:val="-"/>
        <w:lvlJc w:val="left"/>
        <w:pPr>
          <w:ind w:left="360" w:hanging="360"/>
        </w:pPr>
      </w:lvl>
    </w:lvlOverride>
  </w:num>
  <w:num w:numId="6" w16cid:durableId="948783110">
    <w:abstractNumId w:val="6"/>
  </w:num>
  <w:num w:numId="7" w16cid:durableId="368071968">
    <w:abstractNumId w:val="8"/>
  </w:num>
  <w:num w:numId="8" w16cid:durableId="976839160">
    <w:abstractNumId w:val="1"/>
  </w:num>
  <w:num w:numId="9" w16cid:durableId="942109115">
    <w:abstractNumId w:val="4"/>
  </w:num>
  <w:num w:numId="10" w16cid:durableId="421339857">
    <w:abstractNumId w:val="12"/>
  </w:num>
  <w:num w:numId="11" w16cid:durableId="55473728">
    <w:abstractNumId w:val="3"/>
  </w:num>
  <w:num w:numId="12" w16cid:durableId="2130852605">
    <w:abstractNumId w:val="9"/>
  </w:num>
  <w:num w:numId="13" w16cid:durableId="1755589395">
    <w:abstractNumId w:val="11"/>
  </w:num>
  <w:num w:numId="14" w16cid:durableId="1314605949">
    <w:abstractNumId w:val="10"/>
  </w:num>
  <w:num w:numId="15" w16cid:durableId="610015255">
    <w:abstractNumId w:val="5"/>
  </w:num>
  <w:num w:numId="16" w16cid:durableId="388574588">
    <w:abstractNumId w:val="7"/>
  </w:num>
  <w:num w:numId="17" w16cid:durableId="1364330631">
    <w:abstractNumId w:val="14"/>
  </w:num>
  <w:num w:numId="18" w16cid:durableId="1341158757">
    <w:abstractNumId w:val="16"/>
  </w:num>
  <w:num w:numId="19" w16cid:durableId="87204186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4a7e9e5-04ee-45f0-93f6-18b30959c085" w:val=" "/>
    <w:docVar w:name="vault_nd_06388a08-d443-48b9-b33f-49b6cd2559be" w:val=" "/>
    <w:docVar w:name="vault_nd_0851adea-e462-4294-9969-8138c796a5a9" w:val=" "/>
    <w:docVar w:name="VAULT_ND_0a885b52-ddb7-4314-85aa-62dbb4df9616" w:val=" "/>
    <w:docVar w:name="vault_nd_2033bb65-ad7a-456a-ae02-49e106134c31" w:val=" "/>
    <w:docVar w:name="vault_nd_21488403-a5c8-4a4f-8d00-3f035fcaed93" w:val=" "/>
    <w:docVar w:name="VAULT_ND_22adf59c-6af4-4d99-a1d4-d09eef5947fa" w:val=" "/>
    <w:docVar w:name="vault_nd_24d68d0d-5179-4591-9246-9b783bc8098c" w:val=" "/>
    <w:docVar w:name="vault_nd_269286b8-2d99-4972-ad54-6a24e9619eb2" w:val=" "/>
    <w:docVar w:name="VAULT_ND_26da7c43-1f57-4e7c-b9e4-44754a5be037" w:val=" "/>
    <w:docVar w:name="VAULT_ND_2c38806e-8c46-4b62-8a80-dbd4cdc5dcd8" w:val=" "/>
    <w:docVar w:name="vault_nd_33b7b4b0-0f47-4469-ae3f-62c6ec58d7e6" w:val=" "/>
    <w:docVar w:name="vault_nd_375d06ab-48fb-4f06-82c5-62fbb67a901e" w:val=" "/>
    <w:docVar w:name="VAULT_ND_4425537d-ca3c-4e29-ac24-3f7364ac7a00" w:val=" "/>
    <w:docVar w:name="vault_nd_449e24f8-8297-4d12-b6e8-6d60ec97c746" w:val=" "/>
    <w:docVar w:name="VAULT_ND_4769d6de-62b3-4687-a5a2-1902b7007523" w:val=" "/>
    <w:docVar w:name="VAULT_ND_4ae40503-9040-4f58-af94-38e4e12af00c" w:val=" "/>
    <w:docVar w:name="vault_nd_4fa28cde-355e-4f57-953b-845c554cd689" w:val=" "/>
    <w:docVar w:name="VAULT_ND_58cb06fa-ccc4-407a-ae0d-5af307fe4867" w:val=" "/>
    <w:docVar w:name="VAULT_ND_63606008-360c-4a89-ae4c-d8a24cb30d81" w:val=" "/>
    <w:docVar w:name="VAULT_ND_6440316c-78f0-4aff-bc79-61fa53b9af1b" w:val=" "/>
    <w:docVar w:name="vault_nd_6eac42ef-84c4-42e4-8366-e3ae64624801" w:val=" "/>
    <w:docVar w:name="VAULT_ND_7141c65e-7d51-46a2-ace5-b9a62eb66cfb" w:val=" "/>
    <w:docVar w:name="vault_nd_83eca376-0e9d-4a94-b788-20a79f977176" w:val=" "/>
    <w:docVar w:name="VAULT_ND_8b23fa0e-256b-4c76-a217-6c99e23d5162" w:val=" "/>
    <w:docVar w:name="vault_nd_91b15e61-9119-4040-8738-04fe067d002f" w:val=" "/>
    <w:docVar w:name="vault_nd_972ddb9c-9474-4927-8b76-96a8df33505f" w:val=" "/>
    <w:docVar w:name="vault_nd_a07b1b05-0950-4a11-ac02-304f9ac5cd81" w:val=" "/>
    <w:docVar w:name="vault_nd_a0f6ce36-ff25-4b3a-8d5d-4b2135b04495" w:val=" "/>
    <w:docVar w:name="VAULT_ND_a31868e0-e300-4e8b-a237-561b7985359a" w:val=" "/>
    <w:docVar w:name="vault_nd_a9a8cdb8-197a-4050-ac6e-545b19ad5705" w:val=" "/>
    <w:docVar w:name="vault_nd_a9d53157-eb39-4ea8-99a5-a589aaf8be32" w:val=" "/>
    <w:docVar w:name="vault_nd_ab07d911-9e51-433e-b6e9-6a270f4d3829" w:val=" "/>
    <w:docVar w:name="vault_nd_acbd0cad-17ad-40c3-9757-7d62a39434ca" w:val=" "/>
    <w:docVar w:name="VAULT_ND_b23bb43e-191d-465c-847c-871709b3d1da" w:val=" "/>
    <w:docVar w:name="VAULT_ND_b66afe44-f9a2-4051-8af0-7332a59aba9c" w:val=" "/>
    <w:docVar w:name="vault_nd_ba4de5e8-d207-4bb3-b06f-e51da2e34d23" w:val=" "/>
    <w:docVar w:name="VAULT_ND_bb1a1cf4-69d5-43c5-8dd8-bfdd0679e21d" w:val=" "/>
    <w:docVar w:name="VAULT_ND_bdafbf19-836c-4416-a09d-8b3b8af7bbcc" w:val=" "/>
    <w:docVar w:name="vault_nd_c25b4062-ee9b-4301-9e6d-9187d2974a5f" w:val=" "/>
    <w:docVar w:name="VAULT_ND_c413fd37-5d7f-4cfe-8b4b-7d70881a6fa6" w:val=" "/>
    <w:docVar w:name="vault_nd_cb76cfc5-f82e-4bcd-84ad-bf4fc8eba811" w:val=" "/>
    <w:docVar w:name="VAULT_ND_d220f873-3f0e-4e04-af4c-07d0c60d6711" w:val=" "/>
    <w:docVar w:name="vault_nd_d71abcc8-ba05-4485-b93c-f1319b78f08f" w:val=" "/>
    <w:docVar w:name="VAULT_ND_d7ee9d8e-660f-44d8-b22a-47e0c564e612" w:val=" "/>
    <w:docVar w:name="vault_nd_e342174b-953b-455f-9f47-2763babe419a" w:val=" "/>
    <w:docVar w:name="vault_nd_e4189b94-5e7b-483a-822d-3c9b63c8b602" w:val=" "/>
    <w:docVar w:name="vault_nd_eb618542-9e0e-40bd-86c9-d3028365ecbf" w:val=" "/>
    <w:docVar w:name="VAULT_ND_eb806acd-074b-4933-a48f-3bce9ab5375e" w:val=" "/>
    <w:docVar w:name="vault_nd_eeda5a97-a1d0-401b-bf2a-2a22e50463a6" w:val=" "/>
    <w:docVar w:name="VAULT_ND_f63079eb-47ac-4793-84eb-c1856fd32815" w:val=" "/>
  </w:docVars>
  <w:rsids>
    <w:rsidRoot w:val="00F34163"/>
    <w:rsid w:val="00012FD2"/>
    <w:rsid w:val="00034A72"/>
    <w:rsid w:val="00064B9D"/>
    <w:rsid w:val="00067393"/>
    <w:rsid w:val="00082583"/>
    <w:rsid w:val="00086CA6"/>
    <w:rsid w:val="0009680B"/>
    <w:rsid w:val="000A58F3"/>
    <w:rsid w:val="000A79DC"/>
    <w:rsid w:val="000F54BB"/>
    <w:rsid w:val="00126F6D"/>
    <w:rsid w:val="00154AA9"/>
    <w:rsid w:val="0017459C"/>
    <w:rsid w:val="001823DF"/>
    <w:rsid w:val="0018337E"/>
    <w:rsid w:val="001A3DF1"/>
    <w:rsid w:val="001A4353"/>
    <w:rsid w:val="001A4C00"/>
    <w:rsid w:val="001A689A"/>
    <w:rsid w:val="001B1C82"/>
    <w:rsid w:val="001C1EC0"/>
    <w:rsid w:val="001C2071"/>
    <w:rsid w:val="001C6289"/>
    <w:rsid w:val="001C7216"/>
    <w:rsid w:val="001F10B8"/>
    <w:rsid w:val="001F4E5C"/>
    <w:rsid w:val="00210330"/>
    <w:rsid w:val="0021188D"/>
    <w:rsid w:val="002339D3"/>
    <w:rsid w:val="00234D09"/>
    <w:rsid w:val="00244D99"/>
    <w:rsid w:val="002F52E9"/>
    <w:rsid w:val="00317361"/>
    <w:rsid w:val="00331196"/>
    <w:rsid w:val="00355525"/>
    <w:rsid w:val="003565BA"/>
    <w:rsid w:val="0036377A"/>
    <w:rsid w:val="00365877"/>
    <w:rsid w:val="003A18B6"/>
    <w:rsid w:val="003B6061"/>
    <w:rsid w:val="003E6D93"/>
    <w:rsid w:val="00444711"/>
    <w:rsid w:val="00447DE7"/>
    <w:rsid w:val="00460430"/>
    <w:rsid w:val="00461F31"/>
    <w:rsid w:val="004971F6"/>
    <w:rsid w:val="004B3CF2"/>
    <w:rsid w:val="00503D27"/>
    <w:rsid w:val="0053779C"/>
    <w:rsid w:val="0057323E"/>
    <w:rsid w:val="005829CF"/>
    <w:rsid w:val="00585EF2"/>
    <w:rsid w:val="00590AB4"/>
    <w:rsid w:val="0059449E"/>
    <w:rsid w:val="00597B83"/>
    <w:rsid w:val="005C74B4"/>
    <w:rsid w:val="005D00C0"/>
    <w:rsid w:val="005D0870"/>
    <w:rsid w:val="005E7359"/>
    <w:rsid w:val="005F3958"/>
    <w:rsid w:val="0061639E"/>
    <w:rsid w:val="00665CD1"/>
    <w:rsid w:val="006703C0"/>
    <w:rsid w:val="006B09F5"/>
    <w:rsid w:val="006C3B14"/>
    <w:rsid w:val="006F164B"/>
    <w:rsid w:val="007046D8"/>
    <w:rsid w:val="00707742"/>
    <w:rsid w:val="00711C8B"/>
    <w:rsid w:val="0072189A"/>
    <w:rsid w:val="007A568C"/>
    <w:rsid w:val="007C722E"/>
    <w:rsid w:val="007D0B50"/>
    <w:rsid w:val="007D2D93"/>
    <w:rsid w:val="007D2FB0"/>
    <w:rsid w:val="0080684F"/>
    <w:rsid w:val="00826CB6"/>
    <w:rsid w:val="00827B0F"/>
    <w:rsid w:val="008327FC"/>
    <w:rsid w:val="008724C4"/>
    <w:rsid w:val="008735EE"/>
    <w:rsid w:val="0087420C"/>
    <w:rsid w:val="00876F5C"/>
    <w:rsid w:val="008847D7"/>
    <w:rsid w:val="008A6074"/>
    <w:rsid w:val="008A7F9F"/>
    <w:rsid w:val="00912650"/>
    <w:rsid w:val="00943A29"/>
    <w:rsid w:val="00963473"/>
    <w:rsid w:val="00972FD3"/>
    <w:rsid w:val="009872F3"/>
    <w:rsid w:val="009A25B4"/>
    <w:rsid w:val="009A45A3"/>
    <w:rsid w:val="009B484F"/>
    <w:rsid w:val="009F3E0F"/>
    <w:rsid w:val="00A10D01"/>
    <w:rsid w:val="00A30754"/>
    <w:rsid w:val="00A57E72"/>
    <w:rsid w:val="00A64840"/>
    <w:rsid w:val="00A76206"/>
    <w:rsid w:val="00AA0018"/>
    <w:rsid w:val="00AA148B"/>
    <w:rsid w:val="00AA3654"/>
    <w:rsid w:val="00AC5B3D"/>
    <w:rsid w:val="00B02DCE"/>
    <w:rsid w:val="00B25B05"/>
    <w:rsid w:val="00B41812"/>
    <w:rsid w:val="00B51C06"/>
    <w:rsid w:val="00B55DAA"/>
    <w:rsid w:val="00B673B5"/>
    <w:rsid w:val="00B84BB6"/>
    <w:rsid w:val="00BA3144"/>
    <w:rsid w:val="00BB6C56"/>
    <w:rsid w:val="00BD68C8"/>
    <w:rsid w:val="00C228D0"/>
    <w:rsid w:val="00C249AC"/>
    <w:rsid w:val="00C3384E"/>
    <w:rsid w:val="00C8680A"/>
    <w:rsid w:val="00CA7BE6"/>
    <w:rsid w:val="00CE6EC2"/>
    <w:rsid w:val="00D0745A"/>
    <w:rsid w:val="00D10ACB"/>
    <w:rsid w:val="00D15ECA"/>
    <w:rsid w:val="00D45402"/>
    <w:rsid w:val="00D52365"/>
    <w:rsid w:val="00D54973"/>
    <w:rsid w:val="00D64EB2"/>
    <w:rsid w:val="00D960EB"/>
    <w:rsid w:val="00D96732"/>
    <w:rsid w:val="00DA05C0"/>
    <w:rsid w:val="00DA492C"/>
    <w:rsid w:val="00DC6D6B"/>
    <w:rsid w:val="00E02CF2"/>
    <w:rsid w:val="00E2116A"/>
    <w:rsid w:val="00E36504"/>
    <w:rsid w:val="00E4697D"/>
    <w:rsid w:val="00E56AAB"/>
    <w:rsid w:val="00E6516D"/>
    <w:rsid w:val="00E7064A"/>
    <w:rsid w:val="00E954F0"/>
    <w:rsid w:val="00EC46F9"/>
    <w:rsid w:val="00ED6621"/>
    <w:rsid w:val="00EE17EB"/>
    <w:rsid w:val="00EF15E6"/>
    <w:rsid w:val="00EF3ECD"/>
    <w:rsid w:val="00EF473A"/>
    <w:rsid w:val="00F02E72"/>
    <w:rsid w:val="00F2411B"/>
    <w:rsid w:val="00F33079"/>
    <w:rsid w:val="00F34163"/>
    <w:rsid w:val="00F409A7"/>
    <w:rsid w:val="00F651E5"/>
    <w:rsid w:val="00F65C3C"/>
    <w:rsid w:val="00F708F0"/>
    <w:rsid w:val="00F83B82"/>
    <w:rsid w:val="00F844CA"/>
    <w:rsid w:val="00FC5A8C"/>
    <w:rsid w:val="00FE3FD1"/>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67B03"/>
  <w15:chartTrackingRefBased/>
  <w15:docId w15:val="{E3A1F602-0C1C-4A5C-A038-B3C2552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styleId="Neapdorotaspaminjimas">
    <w:name w:val="Unresolved Mention"/>
    <w:basedOn w:val="Numatytasispastraiposriftas"/>
    <w:uiPriority w:val="99"/>
    <w:semiHidden/>
    <w:unhideWhenUsed/>
    <w:rsid w:val="0023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EF6C-32C0-4CD4-8E83-FFE765E5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2885</Words>
  <Characters>23818</Characters>
  <Application>Microsoft Office Word</Application>
  <DocSecurity>4</DocSecurity>
  <Lines>198</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cp:lastModifiedBy>Albina Burkauskaitė</cp:lastModifiedBy>
  <cp:revision>2</cp:revision>
  <dcterms:created xsi:type="dcterms:W3CDTF">2025-08-27T11:20:00Z</dcterms:created>
  <dcterms:modified xsi:type="dcterms:W3CDTF">2025-08-27T11:20:00Z</dcterms:modified>
</cp:coreProperties>
</file>