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B77D8" w14:textId="77777777" w:rsidR="00511BD6" w:rsidRDefault="00511BD6" w:rsidP="00511BD6">
      <w:pPr>
        <w:spacing w:after="0" w:line="240" w:lineRule="auto"/>
        <w:rPr>
          <w:rFonts w:ascii="Times New Roman" w:eastAsia="Times New Roman" w:hAnsi="Times New Roman" w:cs="Times New Roman"/>
        </w:rPr>
      </w:pPr>
      <w:bookmarkStart w:id="0" w:name="_GoBack"/>
      <w:bookmarkEnd w:id="0"/>
    </w:p>
    <w:p w14:paraId="2E815AE2" w14:textId="77777777" w:rsidR="00511BD6" w:rsidRDefault="00511BD6" w:rsidP="00511BD6">
      <w:pPr>
        <w:spacing w:after="0" w:line="240" w:lineRule="auto"/>
        <w:rPr>
          <w:rFonts w:ascii="Times New Roman" w:eastAsia="Times New Roman" w:hAnsi="Times New Roman" w:cs="Times New Roman"/>
        </w:rPr>
      </w:pPr>
    </w:p>
    <w:p w14:paraId="33885988" w14:textId="77777777" w:rsidR="00511BD6" w:rsidRDefault="00511BD6" w:rsidP="00511BD6">
      <w:pPr>
        <w:spacing w:after="0" w:line="240" w:lineRule="auto"/>
        <w:rPr>
          <w:rFonts w:ascii="Times New Roman" w:eastAsia="Times New Roman" w:hAnsi="Times New Roman" w:cs="Times New Roman"/>
        </w:rPr>
      </w:pPr>
    </w:p>
    <w:p w14:paraId="10DF908C" w14:textId="77777777" w:rsidR="00511BD6" w:rsidRDefault="00511BD6" w:rsidP="00511BD6">
      <w:pPr>
        <w:spacing w:after="0" w:line="240" w:lineRule="auto"/>
        <w:rPr>
          <w:rFonts w:ascii="Times New Roman" w:eastAsia="Times New Roman" w:hAnsi="Times New Roman" w:cs="Times New Roman"/>
        </w:rPr>
      </w:pPr>
    </w:p>
    <w:p w14:paraId="6BB9120A" w14:textId="77777777" w:rsidR="00511BD6" w:rsidRDefault="00511BD6" w:rsidP="00511BD6">
      <w:pPr>
        <w:spacing w:after="0" w:line="240" w:lineRule="auto"/>
        <w:rPr>
          <w:rFonts w:ascii="Times New Roman" w:eastAsia="Times New Roman" w:hAnsi="Times New Roman" w:cs="Times New Roman"/>
        </w:rPr>
      </w:pPr>
    </w:p>
    <w:p w14:paraId="35F5F8E7" w14:textId="77777777" w:rsidR="00511BD6" w:rsidRDefault="00511BD6" w:rsidP="00511BD6">
      <w:pPr>
        <w:spacing w:after="0" w:line="240" w:lineRule="auto"/>
        <w:rPr>
          <w:rFonts w:ascii="Times New Roman" w:eastAsia="Times New Roman" w:hAnsi="Times New Roman" w:cs="Times New Roman"/>
        </w:rPr>
      </w:pPr>
    </w:p>
    <w:p w14:paraId="385A85B8" w14:textId="77777777" w:rsidR="00511BD6" w:rsidRDefault="00511BD6" w:rsidP="00511BD6">
      <w:pPr>
        <w:spacing w:after="0" w:line="240" w:lineRule="auto"/>
        <w:rPr>
          <w:rFonts w:ascii="Times New Roman" w:eastAsia="Times New Roman" w:hAnsi="Times New Roman" w:cs="Times New Roman"/>
        </w:rPr>
      </w:pPr>
    </w:p>
    <w:p w14:paraId="03C8A87B" w14:textId="77777777" w:rsidR="00511BD6" w:rsidRDefault="00511BD6" w:rsidP="00511BD6">
      <w:pPr>
        <w:spacing w:after="0" w:line="240" w:lineRule="auto"/>
        <w:rPr>
          <w:rFonts w:ascii="Times New Roman" w:eastAsia="Times New Roman" w:hAnsi="Times New Roman" w:cs="Times New Roman"/>
        </w:rPr>
      </w:pPr>
    </w:p>
    <w:p w14:paraId="43F438D8" w14:textId="77777777" w:rsidR="00511BD6" w:rsidRDefault="00511BD6" w:rsidP="00511BD6">
      <w:pPr>
        <w:spacing w:after="0" w:line="240" w:lineRule="auto"/>
        <w:rPr>
          <w:rFonts w:ascii="Times New Roman" w:eastAsia="Times New Roman" w:hAnsi="Times New Roman" w:cs="Times New Roman"/>
        </w:rPr>
      </w:pPr>
    </w:p>
    <w:p w14:paraId="0B359F39" w14:textId="77777777" w:rsidR="00511BD6" w:rsidRDefault="00511BD6" w:rsidP="00511BD6">
      <w:pPr>
        <w:spacing w:after="0" w:line="240" w:lineRule="auto"/>
        <w:rPr>
          <w:rFonts w:ascii="Times New Roman" w:eastAsia="Times New Roman" w:hAnsi="Times New Roman" w:cs="Times New Roman"/>
        </w:rPr>
      </w:pPr>
    </w:p>
    <w:p w14:paraId="2329FEA3" w14:textId="77777777" w:rsidR="00511BD6" w:rsidRDefault="00511BD6" w:rsidP="00511BD6">
      <w:pPr>
        <w:spacing w:after="0" w:line="240" w:lineRule="auto"/>
        <w:rPr>
          <w:rFonts w:ascii="Times New Roman" w:eastAsia="Times New Roman" w:hAnsi="Times New Roman" w:cs="Times New Roman"/>
        </w:rPr>
      </w:pPr>
    </w:p>
    <w:p w14:paraId="1D1A7E25" w14:textId="77777777" w:rsidR="00511BD6" w:rsidRDefault="00511BD6" w:rsidP="00511BD6">
      <w:pPr>
        <w:spacing w:after="0" w:line="240" w:lineRule="auto"/>
        <w:rPr>
          <w:rFonts w:ascii="Times New Roman" w:eastAsia="Times New Roman" w:hAnsi="Times New Roman" w:cs="Times New Roman"/>
        </w:rPr>
      </w:pPr>
    </w:p>
    <w:p w14:paraId="1C661D7F" w14:textId="77777777" w:rsidR="00511BD6" w:rsidRDefault="00511BD6" w:rsidP="00511BD6">
      <w:pPr>
        <w:spacing w:after="0" w:line="240" w:lineRule="auto"/>
        <w:rPr>
          <w:rFonts w:ascii="Times New Roman" w:eastAsia="Times New Roman" w:hAnsi="Times New Roman" w:cs="Times New Roman"/>
        </w:rPr>
      </w:pPr>
    </w:p>
    <w:p w14:paraId="148652A1" w14:textId="77777777" w:rsidR="00511BD6" w:rsidRDefault="00511BD6" w:rsidP="00511BD6">
      <w:pPr>
        <w:spacing w:after="0" w:line="240" w:lineRule="auto"/>
        <w:rPr>
          <w:rFonts w:ascii="Times New Roman" w:eastAsia="Times New Roman" w:hAnsi="Times New Roman" w:cs="Times New Roman"/>
        </w:rPr>
      </w:pPr>
    </w:p>
    <w:p w14:paraId="001C9487" w14:textId="77777777" w:rsidR="00511BD6" w:rsidRDefault="00511BD6" w:rsidP="00511BD6">
      <w:pPr>
        <w:spacing w:after="0" w:line="240" w:lineRule="auto"/>
        <w:rPr>
          <w:rFonts w:ascii="Times New Roman" w:eastAsia="Times New Roman" w:hAnsi="Times New Roman" w:cs="Times New Roman"/>
        </w:rPr>
      </w:pPr>
    </w:p>
    <w:p w14:paraId="637AAEB2" w14:textId="77777777" w:rsidR="00511BD6" w:rsidRDefault="00511BD6" w:rsidP="00511BD6">
      <w:pPr>
        <w:spacing w:after="0" w:line="240" w:lineRule="auto"/>
        <w:rPr>
          <w:rFonts w:ascii="Times New Roman" w:eastAsia="Times New Roman" w:hAnsi="Times New Roman" w:cs="Times New Roman"/>
        </w:rPr>
      </w:pPr>
    </w:p>
    <w:p w14:paraId="748CD095" w14:textId="77777777" w:rsidR="00511BD6" w:rsidRDefault="00511BD6" w:rsidP="00511BD6">
      <w:pPr>
        <w:spacing w:after="0" w:line="240" w:lineRule="auto"/>
        <w:rPr>
          <w:rFonts w:ascii="Times New Roman" w:eastAsia="Times New Roman" w:hAnsi="Times New Roman" w:cs="Times New Roman"/>
        </w:rPr>
      </w:pPr>
    </w:p>
    <w:p w14:paraId="592ADE43" w14:textId="77777777" w:rsidR="00511BD6" w:rsidRDefault="00511BD6" w:rsidP="00511BD6">
      <w:pPr>
        <w:spacing w:after="0" w:line="240" w:lineRule="auto"/>
        <w:rPr>
          <w:rFonts w:ascii="Times New Roman" w:eastAsia="Times New Roman" w:hAnsi="Times New Roman" w:cs="Times New Roman"/>
        </w:rPr>
      </w:pPr>
    </w:p>
    <w:p w14:paraId="5C9D8D2D" w14:textId="77777777" w:rsidR="00511BD6" w:rsidRDefault="00511BD6" w:rsidP="00511BD6">
      <w:pPr>
        <w:spacing w:after="0" w:line="240" w:lineRule="auto"/>
        <w:rPr>
          <w:rFonts w:ascii="Times New Roman" w:eastAsia="Times New Roman" w:hAnsi="Times New Roman" w:cs="Times New Roman"/>
        </w:rPr>
      </w:pPr>
    </w:p>
    <w:p w14:paraId="233DD336" w14:textId="77777777" w:rsidR="00511BD6" w:rsidRDefault="00511BD6" w:rsidP="00511BD6">
      <w:pPr>
        <w:spacing w:after="0" w:line="240" w:lineRule="auto"/>
        <w:rPr>
          <w:rFonts w:ascii="Times New Roman" w:eastAsia="Times New Roman" w:hAnsi="Times New Roman" w:cs="Times New Roman"/>
        </w:rPr>
      </w:pPr>
    </w:p>
    <w:p w14:paraId="15DC8C9F" w14:textId="77777777" w:rsidR="00511BD6" w:rsidRDefault="00511BD6" w:rsidP="00511BD6">
      <w:pPr>
        <w:spacing w:after="0" w:line="240" w:lineRule="auto"/>
        <w:rPr>
          <w:rFonts w:ascii="Times New Roman" w:eastAsia="Times New Roman" w:hAnsi="Times New Roman" w:cs="Times New Roman"/>
        </w:rPr>
      </w:pPr>
    </w:p>
    <w:p w14:paraId="490B669C" w14:textId="77777777" w:rsidR="00511BD6" w:rsidRDefault="00511BD6" w:rsidP="00511BD6">
      <w:pPr>
        <w:spacing w:after="0" w:line="240" w:lineRule="auto"/>
        <w:rPr>
          <w:rFonts w:ascii="Times New Roman" w:eastAsia="Times New Roman" w:hAnsi="Times New Roman" w:cs="Times New Roman"/>
        </w:rPr>
      </w:pPr>
    </w:p>
    <w:p w14:paraId="556C4703" w14:textId="77777777" w:rsidR="00511BD6" w:rsidRDefault="00511BD6" w:rsidP="00511BD6">
      <w:pPr>
        <w:spacing w:after="0" w:line="240" w:lineRule="auto"/>
        <w:rPr>
          <w:rFonts w:ascii="Times New Roman" w:eastAsia="Times New Roman" w:hAnsi="Times New Roman" w:cs="Times New Roman"/>
        </w:rPr>
      </w:pPr>
    </w:p>
    <w:p w14:paraId="35ED1DD9"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Pr>
          <w:rFonts w:ascii="Times New Roman" w:eastAsia="Times New Roman" w:hAnsi="Times New Roman" w:cs="Times New Roman"/>
          <w:b/>
          <w:caps/>
        </w:rPr>
        <w:t>I PRIEDAS</w:t>
      </w:r>
      <w:bookmarkEnd w:id="1"/>
      <w:bookmarkEnd w:id="2"/>
    </w:p>
    <w:p w14:paraId="649EECEA" w14:textId="77777777" w:rsidR="00511BD6" w:rsidRDefault="00511BD6" w:rsidP="00511BD6">
      <w:pPr>
        <w:spacing w:after="0" w:line="240" w:lineRule="auto"/>
        <w:rPr>
          <w:rFonts w:ascii="Times New Roman" w:eastAsia="Times New Roman" w:hAnsi="Times New Roman" w:cs="Times New Roman"/>
        </w:rPr>
      </w:pPr>
    </w:p>
    <w:p w14:paraId="3FF3BA1B"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Pr>
          <w:rFonts w:ascii="Times New Roman" w:eastAsia="Times New Roman" w:hAnsi="Times New Roman" w:cs="Times New Roman"/>
          <w:b/>
          <w:caps/>
        </w:rPr>
        <w:t>PREPARATO CHARAKTERISTIKŲ SANTRAUKA</w:t>
      </w:r>
      <w:bookmarkEnd w:id="3"/>
      <w:bookmarkEnd w:id="4"/>
    </w:p>
    <w:p w14:paraId="04376345" w14:textId="77777777" w:rsidR="00511BD6" w:rsidRDefault="00511BD6" w:rsidP="00511BD6">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Cs/>
          <w:iCs/>
        </w:rPr>
        <w:br w:type="page"/>
      </w:r>
      <w:bookmarkStart w:id="5" w:name="_Toc129243098"/>
      <w:bookmarkStart w:id="6" w:name="_Toc129243223"/>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5"/>
      <w:bookmarkEnd w:id="6"/>
    </w:p>
    <w:p w14:paraId="5BE81027" w14:textId="77777777" w:rsidR="00511BD6" w:rsidRDefault="00511BD6" w:rsidP="00511BD6">
      <w:pPr>
        <w:spacing w:after="0" w:line="240" w:lineRule="auto"/>
        <w:rPr>
          <w:rFonts w:ascii="Times New Roman" w:eastAsia="Times New Roman" w:hAnsi="Times New Roman" w:cs="Times New Roman"/>
        </w:rPr>
      </w:pPr>
    </w:p>
    <w:p w14:paraId="70C089F2" w14:textId="77777777" w:rsidR="00511BD6" w:rsidRDefault="00511BD6" w:rsidP="00511BD6">
      <w:pPr>
        <w:spacing w:after="0" w:line="240" w:lineRule="auto"/>
        <w:rPr>
          <w:rFonts w:ascii="Times New Roman" w:eastAsia="Times New Roman" w:hAnsi="Times New Roman" w:cs="Times New Roman"/>
          <w:bCs/>
        </w:rPr>
      </w:pPr>
      <w:r>
        <w:rPr>
          <w:rFonts w:ascii="Times New Roman" w:eastAsia="Times New Roman" w:hAnsi="Times New Roman" w:cs="Times New Roman"/>
          <w:bCs/>
        </w:rPr>
        <w:t>Closanasol 0,5 mg/g tepalas</w:t>
      </w:r>
    </w:p>
    <w:p w14:paraId="25790AB1" w14:textId="77777777" w:rsidR="00511BD6" w:rsidRDefault="00511BD6" w:rsidP="00511BD6">
      <w:pPr>
        <w:spacing w:after="0" w:line="240" w:lineRule="auto"/>
        <w:rPr>
          <w:rFonts w:ascii="Times New Roman" w:eastAsia="Times New Roman" w:hAnsi="Times New Roman" w:cs="Times New Roman"/>
          <w:bCs/>
        </w:rPr>
      </w:pPr>
    </w:p>
    <w:p w14:paraId="2F9BF2DB" w14:textId="77777777" w:rsidR="00511BD6" w:rsidRDefault="00511BD6" w:rsidP="00511BD6">
      <w:pPr>
        <w:spacing w:after="0" w:line="240" w:lineRule="auto"/>
        <w:rPr>
          <w:rFonts w:ascii="Times New Roman" w:eastAsia="Times New Roman" w:hAnsi="Times New Roman" w:cs="Times New Roman"/>
        </w:rPr>
      </w:pPr>
    </w:p>
    <w:p w14:paraId="0CC08B23" w14:textId="77777777" w:rsidR="00511BD6" w:rsidRDefault="00511BD6" w:rsidP="00511BD6">
      <w:pPr>
        <w:spacing w:after="0" w:line="240" w:lineRule="auto"/>
        <w:ind w:left="540" w:hanging="540"/>
        <w:rPr>
          <w:rFonts w:ascii="Times New Roman" w:eastAsia="Times New Roman" w:hAnsi="Times New Roman" w:cs="Times New Roman"/>
          <w:b/>
        </w:rPr>
      </w:pPr>
      <w:bookmarkStart w:id="7" w:name="_Toc129243099"/>
      <w:bookmarkStart w:id="8" w:name="_Toc129243224"/>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7"/>
      <w:bookmarkEnd w:id="8"/>
    </w:p>
    <w:p w14:paraId="51A66D72" w14:textId="77777777" w:rsidR="00511BD6" w:rsidRDefault="00511BD6" w:rsidP="00511BD6">
      <w:pPr>
        <w:spacing w:after="0" w:line="240" w:lineRule="auto"/>
        <w:rPr>
          <w:rFonts w:ascii="Times New Roman" w:eastAsia="Times New Roman" w:hAnsi="Times New Roman" w:cs="Times New Roman"/>
        </w:rPr>
      </w:pPr>
    </w:p>
    <w:p w14:paraId="78C17CF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1 g tepalo yra 0,5 mg klobetazolio propionato.</w:t>
      </w:r>
    </w:p>
    <w:p w14:paraId="31E2EAD1" w14:textId="77777777" w:rsidR="00511BD6" w:rsidRDefault="00511BD6" w:rsidP="00511BD6">
      <w:pPr>
        <w:spacing w:after="0" w:line="240" w:lineRule="auto"/>
        <w:rPr>
          <w:rFonts w:ascii="Times New Roman" w:eastAsia="Times New Roman" w:hAnsi="Times New Roman" w:cs="Times New Roman"/>
          <w:b/>
          <w:bCs/>
        </w:rPr>
      </w:pPr>
    </w:p>
    <w:p w14:paraId="69570F7E" w14:textId="77777777" w:rsidR="00511BD6" w:rsidRDefault="00511BD6" w:rsidP="00511BD6">
      <w:pPr>
        <w:spacing w:after="0" w:line="240" w:lineRule="auto"/>
        <w:rPr>
          <w:rFonts w:ascii="Times New Roman" w:eastAsia="Times New Roman" w:hAnsi="Times New Roman" w:cs="Times New Roman"/>
          <w:bCs/>
        </w:rPr>
      </w:pPr>
      <w:r>
        <w:rPr>
          <w:rFonts w:ascii="Times New Roman" w:eastAsia="Times New Roman" w:hAnsi="Times New Roman" w:cs="Times New Roman"/>
          <w:u w:val="single"/>
        </w:rPr>
        <w:t>Pagalbinė medžiaga, kurios poveikis žinomas</w:t>
      </w:r>
      <w:r>
        <w:rPr>
          <w:rFonts w:ascii="Times New Roman" w:eastAsia="Times New Roman" w:hAnsi="Times New Roman" w:cs="Times New Roman"/>
          <w:bCs/>
          <w:u w:val="single"/>
        </w:rPr>
        <w:t>:</w:t>
      </w:r>
      <w:r>
        <w:rPr>
          <w:rFonts w:ascii="Times New Roman" w:eastAsia="Times New Roman" w:hAnsi="Times New Roman" w:cs="Times New Roman"/>
          <w:bCs/>
        </w:rPr>
        <w:t xml:space="preserve"> propilenglikolis.</w:t>
      </w:r>
    </w:p>
    <w:p w14:paraId="4BFA3E1F" w14:textId="77777777" w:rsidR="00511BD6" w:rsidRDefault="00511BD6" w:rsidP="00511BD6">
      <w:pPr>
        <w:spacing w:after="0" w:line="240" w:lineRule="auto"/>
        <w:rPr>
          <w:rFonts w:ascii="Times New Roman" w:eastAsia="Times New Roman" w:hAnsi="Times New Roman" w:cs="Times New Roman"/>
          <w:bCs/>
        </w:rPr>
      </w:pPr>
    </w:p>
    <w:p w14:paraId="5A2E13E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34BFAE83" w14:textId="77777777" w:rsidR="00511BD6" w:rsidRDefault="00511BD6" w:rsidP="00511BD6">
      <w:pPr>
        <w:spacing w:after="0" w:line="240" w:lineRule="auto"/>
        <w:rPr>
          <w:rFonts w:ascii="Times New Roman" w:eastAsia="Times New Roman" w:hAnsi="Times New Roman" w:cs="Times New Roman"/>
        </w:rPr>
      </w:pPr>
    </w:p>
    <w:p w14:paraId="3896A6A4" w14:textId="77777777" w:rsidR="00511BD6" w:rsidRDefault="00511BD6" w:rsidP="00511BD6">
      <w:pPr>
        <w:spacing w:after="0" w:line="240" w:lineRule="auto"/>
        <w:rPr>
          <w:rFonts w:ascii="Times New Roman" w:eastAsia="Times New Roman" w:hAnsi="Times New Roman" w:cs="Times New Roman"/>
        </w:rPr>
      </w:pPr>
    </w:p>
    <w:p w14:paraId="0683AD42" w14:textId="77777777" w:rsidR="00511BD6" w:rsidRDefault="00511BD6" w:rsidP="00511BD6">
      <w:pPr>
        <w:spacing w:after="0" w:line="240" w:lineRule="auto"/>
        <w:ind w:left="540" w:hanging="540"/>
        <w:rPr>
          <w:rFonts w:ascii="Times New Roman" w:eastAsia="Times New Roman" w:hAnsi="Times New Roman" w:cs="Times New Roman"/>
          <w:b/>
        </w:rPr>
      </w:pPr>
      <w:bookmarkStart w:id="9" w:name="_Toc129243100"/>
      <w:bookmarkStart w:id="10" w:name="_Toc129243225"/>
      <w:r>
        <w:rPr>
          <w:rFonts w:ascii="Times New Roman" w:eastAsia="Times New Roman" w:hAnsi="Times New Roman" w:cs="Times New Roman"/>
          <w:b/>
        </w:rPr>
        <w:t>3.</w:t>
      </w:r>
      <w:r>
        <w:rPr>
          <w:rFonts w:ascii="Times New Roman" w:eastAsia="Times New Roman" w:hAnsi="Times New Roman" w:cs="Times New Roman"/>
          <w:b/>
        </w:rPr>
        <w:tab/>
        <w:t>FARMACINĖ FORMA</w:t>
      </w:r>
      <w:bookmarkEnd w:id="9"/>
      <w:bookmarkEnd w:id="10"/>
    </w:p>
    <w:p w14:paraId="049A81FD" w14:textId="77777777" w:rsidR="00511BD6" w:rsidRDefault="00511BD6" w:rsidP="00511BD6">
      <w:pPr>
        <w:spacing w:after="0" w:line="240" w:lineRule="auto"/>
        <w:rPr>
          <w:rFonts w:ascii="Times New Roman" w:eastAsia="Times New Roman" w:hAnsi="Times New Roman" w:cs="Times New Roman"/>
        </w:rPr>
      </w:pPr>
    </w:p>
    <w:p w14:paraId="3679858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Tepalas.</w:t>
      </w:r>
    </w:p>
    <w:p w14:paraId="6F05465D" w14:textId="77777777" w:rsidR="00511BD6" w:rsidRDefault="00511BD6" w:rsidP="00511BD6">
      <w:pPr>
        <w:spacing w:after="0" w:line="240" w:lineRule="auto"/>
        <w:rPr>
          <w:rFonts w:ascii="Times New Roman" w:eastAsia="Times New Roman" w:hAnsi="Times New Roman" w:cs="Times New Roman"/>
        </w:rPr>
      </w:pPr>
    </w:p>
    <w:p w14:paraId="38695D5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Baltas, beveik permatomas tepalas.</w:t>
      </w:r>
    </w:p>
    <w:p w14:paraId="3D2DA5E5" w14:textId="77777777" w:rsidR="00511BD6" w:rsidRDefault="00511BD6" w:rsidP="00511BD6">
      <w:pPr>
        <w:spacing w:after="0" w:line="240" w:lineRule="auto"/>
        <w:rPr>
          <w:rFonts w:ascii="Times New Roman" w:eastAsia="Times New Roman" w:hAnsi="Times New Roman" w:cs="Times New Roman"/>
        </w:rPr>
      </w:pPr>
    </w:p>
    <w:p w14:paraId="1B42283F" w14:textId="77777777" w:rsidR="00511BD6" w:rsidRDefault="00511BD6" w:rsidP="00511BD6">
      <w:pPr>
        <w:spacing w:after="0" w:line="240" w:lineRule="auto"/>
        <w:rPr>
          <w:rFonts w:ascii="Times New Roman" w:eastAsia="Times New Roman" w:hAnsi="Times New Roman" w:cs="Times New Roman"/>
        </w:rPr>
      </w:pPr>
    </w:p>
    <w:p w14:paraId="540EBB7F" w14:textId="77777777" w:rsidR="00511BD6" w:rsidRDefault="00511BD6" w:rsidP="00511BD6">
      <w:pPr>
        <w:spacing w:after="0" w:line="240" w:lineRule="auto"/>
        <w:ind w:left="540" w:hanging="540"/>
        <w:rPr>
          <w:rFonts w:ascii="Times New Roman" w:eastAsia="Times New Roman" w:hAnsi="Times New Roman" w:cs="Times New Roman"/>
          <w:b/>
        </w:rPr>
      </w:pPr>
      <w:bookmarkStart w:id="11" w:name="_Toc129243101"/>
      <w:bookmarkStart w:id="12" w:name="_Toc129243226"/>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1"/>
      <w:bookmarkEnd w:id="12"/>
    </w:p>
    <w:p w14:paraId="543BE355" w14:textId="77777777" w:rsidR="00511BD6" w:rsidRDefault="00511BD6" w:rsidP="00511BD6">
      <w:pPr>
        <w:spacing w:after="0" w:line="240" w:lineRule="auto"/>
        <w:rPr>
          <w:rFonts w:ascii="Times New Roman" w:eastAsia="Times New Roman" w:hAnsi="Times New Roman" w:cs="Times New Roman"/>
        </w:rPr>
      </w:pPr>
    </w:p>
    <w:p w14:paraId="188D18CF" w14:textId="77777777" w:rsidR="00511BD6" w:rsidRDefault="00511BD6" w:rsidP="00511BD6">
      <w:pPr>
        <w:spacing w:after="0" w:line="240" w:lineRule="auto"/>
        <w:ind w:left="540" w:hanging="540"/>
        <w:rPr>
          <w:rFonts w:ascii="Times New Roman" w:eastAsia="Times New Roman" w:hAnsi="Times New Roman" w:cs="Times New Roman"/>
          <w:b/>
        </w:rPr>
      </w:pPr>
      <w:bookmarkStart w:id="13" w:name="_Toc129243102"/>
      <w:bookmarkStart w:id="14" w:name="_Toc129243227"/>
      <w:r>
        <w:rPr>
          <w:rFonts w:ascii="Times New Roman" w:eastAsia="Times New Roman" w:hAnsi="Times New Roman" w:cs="Times New Roman"/>
          <w:b/>
        </w:rPr>
        <w:t>4.1</w:t>
      </w:r>
      <w:r>
        <w:rPr>
          <w:rFonts w:ascii="Times New Roman" w:eastAsia="Times New Roman" w:hAnsi="Times New Roman" w:cs="Times New Roman"/>
          <w:b/>
        </w:rPr>
        <w:tab/>
        <w:t>Terapinės indikacijos</w:t>
      </w:r>
      <w:bookmarkEnd w:id="13"/>
      <w:bookmarkEnd w:id="14"/>
    </w:p>
    <w:p w14:paraId="77FD8A5F" w14:textId="77777777" w:rsidR="00511BD6" w:rsidRDefault="00511BD6" w:rsidP="00511BD6">
      <w:pPr>
        <w:spacing w:after="0" w:line="240" w:lineRule="auto"/>
        <w:rPr>
          <w:rFonts w:ascii="Times New Roman" w:eastAsia="Times New Roman" w:hAnsi="Times New Roman" w:cs="Times New Roman"/>
        </w:rPr>
      </w:pPr>
    </w:p>
    <w:p w14:paraId="54B26229"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Trumpalaikis lokalus sunkių neinfekuotų uždegiminių odos ligų pvz., žvynelinės (išskyrus išplitusią plokštelinę žvynelinę), egzemos ar plokščiosios kerpligės, gydymas, jeigu silpnesnio poveikio kortikosteroidai neveiksmingi. </w:t>
      </w:r>
    </w:p>
    <w:p w14:paraId="5A6C9E47" w14:textId="77777777" w:rsidR="00511BD6" w:rsidRDefault="00511BD6" w:rsidP="00511BD6">
      <w:pPr>
        <w:spacing w:after="0" w:line="240" w:lineRule="auto"/>
        <w:rPr>
          <w:rFonts w:ascii="Times New Roman" w:eastAsia="Times New Roman" w:hAnsi="Times New Roman" w:cs="Times New Roman"/>
        </w:rPr>
      </w:pPr>
    </w:p>
    <w:p w14:paraId="1400EC67" w14:textId="77777777" w:rsidR="00511BD6" w:rsidRDefault="00511BD6" w:rsidP="00511BD6">
      <w:pPr>
        <w:spacing w:after="0" w:line="240" w:lineRule="auto"/>
        <w:ind w:left="540" w:hanging="540"/>
        <w:rPr>
          <w:rFonts w:ascii="Times New Roman" w:eastAsia="Times New Roman" w:hAnsi="Times New Roman" w:cs="Times New Roman"/>
          <w:b/>
        </w:rPr>
      </w:pPr>
      <w:bookmarkStart w:id="15" w:name="_Toc129243103"/>
      <w:bookmarkStart w:id="16" w:name="_Toc129243228"/>
      <w:r>
        <w:rPr>
          <w:rFonts w:ascii="Times New Roman" w:eastAsia="Times New Roman" w:hAnsi="Times New Roman" w:cs="Times New Roman"/>
          <w:b/>
        </w:rPr>
        <w:t>4.2</w:t>
      </w:r>
      <w:r>
        <w:rPr>
          <w:rFonts w:ascii="Times New Roman" w:eastAsia="Times New Roman" w:hAnsi="Times New Roman" w:cs="Times New Roman"/>
          <w:b/>
        </w:rPr>
        <w:tab/>
        <w:t>Dozavimas ir vartojimo metodas</w:t>
      </w:r>
      <w:bookmarkEnd w:id="15"/>
      <w:bookmarkEnd w:id="16"/>
    </w:p>
    <w:p w14:paraId="0279E065" w14:textId="47F3CB30" w:rsidR="00511BD6" w:rsidRDefault="00511BD6" w:rsidP="00511BD6">
      <w:pPr>
        <w:spacing w:after="0" w:line="240" w:lineRule="auto"/>
        <w:ind w:left="540" w:hanging="540"/>
        <w:rPr>
          <w:rFonts w:ascii="Times New Roman" w:eastAsia="Times New Roman" w:hAnsi="Times New Roman" w:cs="Times New Roman"/>
          <w:b/>
        </w:rPr>
      </w:pPr>
    </w:p>
    <w:p w14:paraId="6EC6DE21" w14:textId="04A983AB" w:rsidR="00F05565" w:rsidRDefault="00F05565" w:rsidP="00511BD6">
      <w:pPr>
        <w:spacing w:after="0" w:line="240" w:lineRule="auto"/>
        <w:ind w:left="540" w:hanging="540"/>
        <w:rPr>
          <w:rFonts w:ascii="Times New Roman" w:eastAsia="Times New Roman" w:hAnsi="Times New Roman" w:cs="Times New Roman"/>
          <w:b/>
        </w:rPr>
      </w:pPr>
      <w:r>
        <w:rPr>
          <w:rFonts w:ascii="Times New Roman" w:hAnsi="Times New Roman" w:cs="Times New Roman"/>
          <w:noProof/>
          <w:sz w:val="24"/>
          <w:szCs w:val="24"/>
          <w:lang w:eastAsia="lt-LT"/>
        </w:rPr>
        <mc:AlternateContent>
          <mc:Choice Requires="wps">
            <w:drawing>
              <wp:anchor distT="45720" distB="45720" distL="114300" distR="114300" simplePos="0" relativeHeight="251659264" behindDoc="0" locked="0" layoutInCell="1" allowOverlap="1" wp14:anchorId="2CDB2ECF" wp14:editId="34F06042">
                <wp:simplePos x="0" y="0"/>
                <wp:positionH relativeFrom="column">
                  <wp:posOffset>0</wp:posOffset>
                </wp:positionH>
                <wp:positionV relativeFrom="paragraph">
                  <wp:posOffset>207645</wp:posOffset>
                </wp:positionV>
                <wp:extent cx="5734685" cy="1178560"/>
                <wp:effectExtent l="0" t="0" r="18415" b="215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178560"/>
                        </a:xfrm>
                        <a:prstGeom prst="rect">
                          <a:avLst/>
                        </a:prstGeom>
                        <a:solidFill>
                          <a:srgbClr val="FFFFFF"/>
                        </a:solidFill>
                        <a:ln w="9525">
                          <a:solidFill>
                            <a:srgbClr val="000000"/>
                          </a:solidFill>
                          <a:miter lim="800000"/>
                          <a:headEnd/>
                          <a:tailEnd/>
                        </a:ln>
                      </wps:spPr>
                      <wps:txbx>
                        <w:txbxContent>
                          <w:p w14:paraId="6F9F8B5F" w14:textId="77777777" w:rsidR="00F05565" w:rsidRPr="00F05565" w:rsidRDefault="00F05565" w:rsidP="00F05565">
                            <w:pPr>
                              <w:rPr>
                                <w:rFonts w:ascii="Times New Roman" w:hAnsi="Times New Roman" w:cs="Times New Roman"/>
                              </w:rPr>
                            </w:pPr>
                            <w:r w:rsidRPr="00DF1CBC">
                              <w:rPr>
                                <w:rFonts w:ascii="Times New Roman" w:hAnsi="Times New Roman" w:cs="Times New Roman"/>
                              </w:rPr>
                              <w:t xml:space="preserve">Klobetazolio propionatas priklauso stipriausiai veikiančių lokalaus poveikio kortikosteroidų grupei (IV grupei) ir ilgalaikis jo vartojimas gali sukelti sunkų nepageidaujamą poveikį (žr. 4.4 skyrių). Jeigu ilgesnis kaip </w:t>
                            </w:r>
                            <w:r>
                              <w:rPr>
                                <w:rFonts w:ascii="Times New Roman" w:hAnsi="Times New Roman" w:cs="Times New Roman"/>
                              </w:rPr>
                              <w:t>2</w:t>
                            </w:r>
                            <w:r w:rsidRPr="00DF1CBC">
                              <w:rPr>
                                <w:rFonts w:ascii="Times New Roman" w:hAnsi="Times New Roman" w:cs="Times New Roman"/>
                              </w:rPr>
                              <w:t xml:space="preserve"> savaičių gydymas lokalaus poveikio kortikosteroidu yra pagrįstas kliniškai, reikia apsvarstyti mažesnio stiprumo kortikosteroido vaistinio preparato vartojimo galimybę. Ligos paūmėjimams suvaldyti galima skirti kartotinius, bet trumpus klobetazolio propionato kursus (išsamią informaciją žr. toliau).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B2ECF" id="_x0000_t202" coordsize="21600,21600" o:spt="202" path="m,l,21600r21600,l21600,xe">
                <v:stroke joinstyle="miter"/>
                <v:path gradientshapeok="t" o:connecttype="rect"/>
              </v:shapetype>
              <v:shape id="Text Box 217" o:spid="_x0000_s1026" type="#_x0000_t202" style="position:absolute;left:0;text-align:left;margin-left:0;margin-top:16.35pt;width:451.55pt;height:9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">
                <v:textbox>
                  <w:txbxContent>
                    <w:p w14:paraId="6F9F8B5F" w14:textId="77777777" w:rsidR="00F05565" w:rsidRPr="00F05565" w:rsidRDefault="00F05565" w:rsidP="00F05565">
                      <w:pPr>
                        <w:rPr>
                          <w:rFonts w:ascii="Times New Roman" w:hAnsi="Times New Roman" w:cs="Times New Roman"/>
                        </w:rPr>
                      </w:pPr>
                      <w:proofErr w:type="spellStart"/>
                      <w:r w:rsidRPr="00DF1CBC">
                        <w:rPr>
                          <w:rFonts w:ascii="Times New Roman" w:hAnsi="Times New Roman" w:cs="Times New Roman"/>
                        </w:rPr>
                        <w:t>Klobetazolio</w:t>
                      </w:r>
                      <w:proofErr w:type="spellEnd"/>
                      <w:r w:rsidRPr="00DF1CBC">
                        <w:rPr>
                          <w:rFonts w:ascii="Times New Roman" w:hAnsi="Times New Roman" w:cs="Times New Roman"/>
                        </w:rPr>
                        <w:t xml:space="preserve"> </w:t>
                      </w:r>
                      <w:proofErr w:type="spellStart"/>
                      <w:r w:rsidRPr="00DF1CBC">
                        <w:rPr>
                          <w:rFonts w:ascii="Times New Roman" w:hAnsi="Times New Roman" w:cs="Times New Roman"/>
                        </w:rPr>
                        <w:t>propionatas</w:t>
                      </w:r>
                      <w:proofErr w:type="spellEnd"/>
                      <w:r w:rsidRPr="00DF1CBC">
                        <w:rPr>
                          <w:rFonts w:ascii="Times New Roman" w:hAnsi="Times New Roman" w:cs="Times New Roman"/>
                        </w:rPr>
                        <w:t xml:space="preserve"> priklauso stipriausiai veikiančių lokalaus poveikio kortikosteroidų grupei (IV grupei) ir ilgalaikis jo vartojimas gali sukelti sunkų nepageidaujamą poveikį (žr. 4.4 skyrių). Jeigu ilgesnis kaip </w:t>
                      </w:r>
                      <w:r>
                        <w:rPr>
                          <w:rFonts w:ascii="Times New Roman" w:hAnsi="Times New Roman" w:cs="Times New Roman"/>
                        </w:rPr>
                        <w:t>2</w:t>
                      </w:r>
                      <w:r w:rsidRPr="00DF1CBC">
                        <w:rPr>
                          <w:rFonts w:ascii="Times New Roman" w:hAnsi="Times New Roman" w:cs="Times New Roman"/>
                        </w:rPr>
                        <w:t xml:space="preserve"> savaičių gydymas lokalaus poveikio kortikosteroidu yra pagrįstas kliniškai, reikia apsvarstyti mažesnio stiprumo kortikosteroido vaistinio preparato vartojimo galimybę. Ligos </w:t>
                      </w:r>
                      <w:proofErr w:type="spellStart"/>
                      <w:r w:rsidRPr="00DF1CBC">
                        <w:rPr>
                          <w:rFonts w:ascii="Times New Roman" w:hAnsi="Times New Roman" w:cs="Times New Roman"/>
                        </w:rPr>
                        <w:t>paūmėjimams</w:t>
                      </w:r>
                      <w:proofErr w:type="spellEnd"/>
                      <w:r w:rsidRPr="00DF1CBC">
                        <w:rPr>
                          <w:rFonts w:ascii="Times New Roman" w:hAnsi="Times New Roman" w:cs="Times New Roman"/>
                        </w:rPr>
                        <w:t xml:space="preserve"> suvaldyti galima skirti kartotinius, bet trumpus </w:t>
                      </w:r>
                      <w:proofErr w:type="spellStart"/>
                      <w:r w:rsidRPr="00DF1CBC">
                        <w:rPr>
                          <w:rFonts w:ascii="Times New Roman" w:hAnsi="Times New Roman" w:cs="Times New Roman"/>
                        </w:rPr>
                        <w:t>klobetazolio</w:t>
                      </w:r>
                      <w:proofErr w:type="spellEnd"/>
                      <w:r w:rsidRPr="00DF1CBC">
                        <w:rPr>
                          <w:rFonts w:ascii="Times New Roman" w:hAnsi="Times New Roman" w:cs="Times New Roman"/>
                        </w:rPr>
                        <w:t xml:space="preserve"> </w:t>
                      </w:r>
                      <w:proofErr w:type="spellStart"/>
                      <w:r w:rsidRPr="00DF1CBC">
                        <w:rPr>
                          <w:rFonts w:ascii="Times New Roman" w:hAnsi="Times New Roman" w:cs="Times New Roman"/>
                        </w:rPr>
                        <w:t>propionato</w:t>
                      </w:r>
                      <w:proofErr w:type="spellEnd"/>
                      <w:r w:rsidRPr="00DF1CBC">
                        <w:rPr>
                          <w:rFonts w:ascii="Times New Roman" w:hAnsi="Times New Roman" w:cs="Times New Roman"/>
                        </w:rPr>
                        <w:t xml:space="preserve"> kursus (išsamią informaciją žr. toliau).</w:t>
                      </w:r>
                    </w:p>
                  </w:txbxContent>
                </v:textbox>
                <w10:wrap type="square"/>
              </v:shape>
            </w:pict>
          </mc:Fallback>
        </mc:AlternateContent>
      </w:r>
    </w:p>
    <w:p w14:paraId="18A24648" w14:textId="77777777"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246EE57E" w14:textId="77777777" w:rsidR="00511BD6" w:rsidRDefault="00511BD6" w:rsidP="00511BD6">
      <w:pPr>
        <w:spacing w:after="0" w:line="240" w:lineRule="auto"/>
        <w:rPr>
          <w:rFonts w:ascii="Times New Roman" w:eastAsia="Times New Roman" w:hAnsi="Times New Roman" w:cs="Times New Roman"/>
        </w:rPr>
      </w:pPr>
    </w:p>
    <w:p w14:paraId="4D66D921"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Suaugusieji, įskaitant senyvus</w:t>
      </w:r>
    </w:p>
    <w:p w14:paraId="7DA4B654"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Nedidelį kiekį tepalo 1</w:t>
      </w:r>
      <w:r>
        <w:rPr>
          <w:rFonts w:ascii="Times New Roman" w:eastAsia="Times New Roman" w:hAnsi="Times New Roman" w:cs="Times New Roman"/>
        </w:rPr>
        <w:noBreakHyphen/>
        <w:t xml:space="preserve">2 kartus per parą lengvai užtepti ant pažeistos odos. </w:t>
      </w:r>
      <w:r>
        <w:rPr>
          <w:rFonts w:ascii="Times New Roman" w:eastAsia="Times New Roman" w:hAnsi="Times New Roman" w:cs="Times New Roman"/>
          <w:bCs/>
        </w:rPr>
        <w:t xml:space="preserve">Klobetazolio, kaip ir kitų ant odos vartojamų vaistinių preparatų, kuriuose yra kortikosteroidų, negalima tepti ant didelio odos ploto. </w:t>
      </w:r>
      <w:r>
        <w:rPr>
          <w:rFonts w:ascii="Times New Roman" w:eastAsia="Times New Roman" w:hAnsi="Times New Roman" w:cs="Times New Roman"/>
        </w:rPr>
        <w:t>Pateptos tepalu odos negalima tvarstyti oro nepraleidžiančiais tvarsčiais.</w:t>
      </w:r>
    </w:p>
    <w:p w14:paraId="32F3B192" w14:textId="77777777" w:rsidR="00511BD6" w:rsidRDefault="00511BD6" w:rsidP="00511BD6">
      <w:pPr>
        <w:spacing w:after="0" w:line="240" w:lineRule="auto"/>
        <w:rPr>
          <w:rFonts w:ascii="Times New Roman" w:eastAsia="Times New Roman" w:hAnsi="Times New Roman" w:cs="Times New Roman"/>
        </w:rPr>
      </w:pPr>
    </w:p>
    <w:p w14:paraId="49F00E0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Pavartojus tepalo, reikia nusiplauti rankas.</w:t>
      </w:r>
    </w:p>
    <w:p w14:paraId="1956C9CF" w14:textId="77777777" w:rsidR="00511BD6" w:rsidRDefault="00511BD6" w:rsidP="00511BD6">
      <w:pPr>
        <w:spacing w:after="0" w:line="240" w:lineRule="auto"/>
        <w:rPr>
          <w:rFonts w:ascii="Times New Roman" w:eastAsia="Times New Roman" w:hAnsi="Times New Roman" w:cs="Times New Roman"/>
        </w:rPr>
      </w:pPr>
    </w:p>
    <w:p w14:paraId="3188C492"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Gydyti be pertraukų negalima ilgiau kaip 2 savaites.</w:t>
      </w:r>
    </w:p>
    <w:p w14:paraId="66E9DB9F" w14:textId="77777777" w:rsidR="00511BD6" w:rsidRDefault="00511BD6" w:rsidP="00511BD6">
      <w:pPr>
        <w:spacing w:after="0" w:line="240" w:lineRule="auto"/>
        <w:rPr>
          <w:rFonts w:ascii="Times New Roman" w:eastAsia="Times New Roman" w:hAnsi="Times New Roman" w:cs="Times New Roman"/>
        </w:rPr>
      </w:pPr>
    </w:p>
    <w:p w14:paraId="349B40A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Būklei pagerėjus, gydymą reikia nutraukti. Jeigu nusprendžiama, kad reikia toliau gydyti kortikosteroidais, reikia vartoti vaistinius preparatus, kurių sudėtyje yra silpnesnių kortikosteroidų, kad būtų užtikrinta ligos simptomų kontrolė.</w:t>
      </w:r>
    </w:p>
    <w:p w14:paraId="430BEAA2" w14:textId="77777777" w:rsidR="00511BD6" w:rsidRDefault="00511BD6" w:rsidP="00511BD6">
      <w:pPr>
        <w:spacing w:after="0" w:line="240" w:lineRule="auto"/>
        <w:rPr>
          <w:rFonts w:ascii="Times New Roman" w:eastAsia="Times New Roman" w:hAnsi="Times New Roman" w:cs="Times New Roman"/>
        </w:rPr>
      </w:pPr>
    </w:p>
    <w:p w14:paraId="3B3529E2"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Vaikų populiacija</w:t>
      </w:r>
    </w:p>
    <w:p w14:paraId="0194A59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Saugumas ir veiksmingumas vaikams neištirtas, todėl šio vaistinio preparato vaikams vartoti nerekomenduojama. </w:t>
      </w:r>
    </w:p>
    <w:p w14:paraId="3EA02C5A" w14:textId="77777777" w:rsidR="00511BD6" w:rsidRDefault="00511BD6" w:rsidP="00511BD6">
      <w:pPr>
        <w:spacing w:after="0" w:line="240" w:lineRule="auto"/>
        <w:rPr>
          <w:rFonts w:ascii="Times New Roman" w:eastAsia="Times New Roman" w:hAnsi="Times New Roman" w:cs="Times New Roman"/>
        </w:rPr>
      </w:pPr>
      <w:bookmarkStart w:id="17" w:name="_Toc129243104"/>
      <w:bookmarkStart w:id="18" w:name="_Toc129243229"/>
    </w:p>
    <w:p w14:paraId="21D24487"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Pacientai, kurių inkstų ar kepenų funkcija sutrikusi</w:t>
      </w:r>
    </w:p>
    <w:p w14:paraId="1A9BA718"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Į sisteminę kraujotaką patenka labai nedidelis vaistinio preparato kiekis, todėl inkstų ar kepenų sutrikimo poveikio rizika yra labai maža. Pacientus, kurių kepenų ar inkstų funkcija yra sutrikusi, reikia atidžiai stebėti, ypač ilgalaikio gydymo atveju.</w:t>
      </w:r>
    </w:p>
    <w:p w14:paraId="6065F219" w14:textId="77777777" w:rsidR="00511BD6" w:rsidRDefault="00511BD6" w:rsidP="00511BD6">
      <w:pPr>
        <w:spacing w:after="0" w:line="240" w:lineRule="auto"/>
        <w:rPr>
          <w:rFonts w:ascii="Times New Roman" w:eastAsia="Times New Roman" w:hAnsi="Times New Roman" w:cs="Times New Roman"/>
          <w:u w:val="single"/>
        </w:rPr>
      </w:pPr>
    </w:p>
    <w:p w14:paraId="420593A1" w14:textId="77777777"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Vartojimo metodas </w:t>
      </w:r>
    </w:p>
    <w:p w14:paraId="6AFD6C90" w14:textId="77777777" w:rsidR="00511BD6" w:rsidRDefault="00511BD6" w:rsidP="00511BD6">
      <w:pPr>
        <w:spacing w:after="0" w:line="240" w:lineRule="auto"/>
        <w:rPr>
          <w:rFonts w:ascii="Times New Roman" w:eastAsia="Times New Roman" w:hAnsi="Times New Roman" w:cs="Times New Roman"/>
        </w:rPr>
      </w:pPr>
    </w:p>
    <w:p w14:paraId="173AD1CB"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Vartoti ant odos.</w:t>
      </w:r>
    </w:p>
    <w:p w14:paraId="468F076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Closanasol tepalas</w:t>
      </w:r>
      <w:r>
        <w:rPr>
          <w:rFonts w:ascii="Times New Roman" w:eastAsia="Times New Roman" w:hAnsi="Times New Roman" w:cs="Times New Roman"/>
        </w:rPr>
        <w:t xml:space="preserve"> labiau tinka, kai pažeista oda yra sausa.</w:t>
      </w:r>
    </w:p>
    <w:p w14:paraId="781CC0A7" w14:textId="77777777" w:rsidR="00511BD6" w:rsidRDefault="00511BD6" w:rsidP="00511BD6">
      <w:pPr>
        <w:spacing w:after="0" w:line="240" w:lineRule="auto"/>
        <w:ind w:left="540" w:hanging="540"/>
        <w:rPr>
          <w:rFonts w:ascii="Times New Roman" w:eastAsia="Times New Roman" w:hAnsi="Times New Roman" w:cs="Times New Roman"/>
          <w:b/>
        </w:rPr>
      </w:pPr>
    </w:p>
    <w:p w14:paraId="0217C1A1" w14:textId="77777777" w:rsidR="00511BD6" w:rsidRDefault="00511BD6" w:rsidP="00511BD6">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4.3</w:t>
      </w:r>
      <w:r>
        <w:rPr>
          <w:rFonts w:ascii="Times New Roman" w:eastAsia="Times New Roman" w:hAnsi="Times New Roman" w:cs="Times New Roman"/>
          <w:b/>
        </w:rPr>
        <w:tab/>
        <w:t>Kontraindikacijos</w:t>
      </w:r>
      <w:bookmarkEnd w:id="17"/>
      <w:bookmarkEnd w:id="18"/>
    </w:p>
    <w:p w14:paraId="646BF3CF" w14:textId="77777777" w:rsidR="00511BD6" w:rsidRDefault="00511BD6" w:rsidP="00511BD6">
      <w:pPr>
        <w:spacing w:after="0" w:line="240" w:lineRule="auto"/>
        <w:rPr>
          <w:rFonts w:ascii="Times New Roman" w:eastAsia="Times New Roman" w:hAnsi="Times New Roman" w:cs="Times New Roman"/>
        </w:rPr>
      </w:pPr>
    </w:p>
    <w:p w14:paraId="1C75407E" w14:textId="77777777" w:rsidR="00511BD6" w:rsidRDefault="00511BD6" w:rsidP="00511BD6">
      <w:p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hAnsi="Times New Roman" w:cs="Times New Roman"/>
          <w:noProof/>
          <w:szCs w:val="24"/>
        </w:rPr>
        <w:t xml:space="preserve">Padidėjęs jautrumas veikliajai arba bet kuriai 6.1 skyriuje nurodytai pagalbinei medžiagai. </w:t>
      </w:r>
    </w:p>
    <w:p w14:paraId="5937E8A8"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Bakterijų, virusų ar grybelių sukelta odos infekcinė liga.</w:t>
      </w:r>
    </w:p>
    <w:p w14:paraId="50E5486D"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Paprastieji spuogai.</w:t>
      </w:r>
    </w:p>
    <w:p w14:paraId="07185DCF"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Rožiniai spuogai.</w:t>
      </w:r>
    </w:p>
    <w:p w14:paraId="4CD38A5E"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Apyburnio dermatitas (</w:t>
      </w:r>
      <w:r>
        <w:rPr>
          <w:rFonts w:ascii="Times New Roman" w:eastAsia="Times New Roman" w:hAnsi="Times New Roman" w:cs="Times New Roman"/>
          <w:i/>
        </w:rPr>
        <w:t>dermatitis perioralis</w:t>
      </w:r>
      <w:r>
        <w:rPr>
          <w:rFonts w:ascii="Times New Roman" w:eastAsia="Times New Roman" w:hAnsi="Times New Roman" w:cs="Times New Roman"/>
        </w:rPr>
        <w:t>).</w:t>
      </w:r>
    </w:p>
    <w:p w14:paraId="6A700C84"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Išangės ir lyties organų niežulys.</w:t>
      </w:r>
    </w:p>
    <w:p w14:paraId="679D1205" w14:textId="77777777" w:rsidR="00511BD6" w:rsidRDefault="00511BD6" w:rsidP="00511BD6">
      <w:pPr>
        <w:spacing w:after="0" w:line="240" w:lineRule="auto"/>
        <w:ind w:left="540" w:hanging="540"/>
        <w:rPr>
          <w:rFonts w:ascii="Times New Roman" w:eastAsia="Times New Roman" w:hAnsi="Times New Roman" w:cs="Times New Roman"/>
        </w:rPr>
      </w:pPr>
    </w:p>
    <w:p w14:paraId="0FC94381" w14:textId="77777777" w:rsidR="00511BD6" w:rsidRDefault="00511BD6" w:rsidP="00511BD6">
      <w:pPr>
        <w:spacing w:after="0" w:line="240" w:lineRule="auto"/>
        <w:ind w:left="540" w:hanging="540"/>
        <w:rPr>
          <w:rFonts w:ascii="Times New Roman" w:eastAsia="Times New Roman" w:hAnsi="Times New Roman" w:cs="Times New Roman"/>
          <w:b/>
        </w:rPr>
      </w:pPr>
      <w:bookmarkStart w:id="19" w:name="_Toc129243105"/>
      <w:bookmarkStart w:id="20" w:name="_Toc129243230"/>
      <w:r>
        <w:rPr>
          <w:rFonts w:ascii="Times New Roman" w:eastAsia="Times New Roman" w:hAnsi="Times New Roman" w:cs="Times New Roman"/>
          <w:b/>
        </w:rPr>
        <w:t>4.4</w:t>
      </w:r>
      <w:r>
        <w:rPr>
          <w:rFonts w:ascii="Times New Roman" w:eastAsia="Times New Roman" w:hAnsi="Times New Roman" w:cs="Times New Roman"/>
          <w:b/>
        </w:rPr>
        <w:tab/>
        <w:t>Specialūs įspėjimai ir atsargumo priemonės</w:t>
      </w:r>
      <w:bookmarkEnd w:id="19"/>
      <w:bookmarkEnd w:id="20"/>
    </w:p>
    <w:p w14:paraId="372F5EBE" w14:textId="77777777" w:rsidR="00511BD6" w:rsidRDefault="00511BD6" w:rsidP="00511BD6">
      <w:pPr>
        <w:spacing w:after="0" w:line="240" w:lineRule="auto"/>
        <w:rPr>
          <w:rFonts w:ascii="Times New Roman" w:eastAsia="Times New Roman" w:hAnsi="Times New Roman" w:cs="Times New Roman"/>
        </w:rPr>
      </w:pPr>
    </w:p>
    <w:p w14:paraId="2F525F5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Vartoti ilgiau kaip 2 savaites negalima.</w:t>
      </w:r>
    </w:p>
    <w:p w14:paraId="061F5410" w14:textId="77777777" w:rsidR="00511BD6" w:rsidRDefault="00511BD6" w:rsidP="00511BD6">
      <w:pPr>
        <w:spacing w:after="0" w:line="240" w:lineRule="auto"/>
        <w:rPr>
          <w:rFonts w:ascii="Times New Roman" w:eastAsia="Times New Roman" w:hAnsi="Times New Roman" w:cs="Times New Roman"/>
        </w:rPr>
      </w:pPr>
    </w:p>
    <w:p w14:paraId="7AE88EA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Jeigu užtepus vaistinio preparato atsiranda dirginimo simptomų ar alerginė odos reakcija, vaistinio preparato vartojimą reikia nedelsiant nutraukti.</w:t>
      </w:r>
    </w:p>
    <w:p w14:paraId="46B66AC6" w14:textId="77777777" w:rsidR="00511BD6" w:rsidRDefault="00511BD6" w:rsidP="00511BD6">
      <w:pPr>
        <w:spacing w:after="0" w:line="240" w:lineRule="auto"/>
        <w:rPr>
          <w:rFonts w:ascii="Times New Roman" w:eastAsia="Times New Roman" w:hAnsi="Times New Roman" w:cs="Times New Roman"/>
        </w:rPr>
      </w:pPr>
    </w:p>
    <w:p w14:paraId="5F2B055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Kortikosteroidai absorbuojami per odą, taigi vaistinio preparato vartojimas susijęs su sisteminio šalutinio gliukokortikoidų poveikio, įskaitant pogumburio hipofizės antinksčių sistemos slopinimo (įskaitant Kušingo sindromą, gliukozuriją, hiperglikemiją, edemą, hipertenziją, imuninės sistemos susilpnėjimą), rizika. Dėl to reikia vengti vaistiniu preparatu tepti didelius odos plotus. </w:t>
      </w:r>
    </w:p>
    <w:p w14:paraId="1079E661" w14:textId="77777777" w:rsidR="00511BD6" w:rsidRDefault="00511BD6" w:rsidP="00511BD6">
      <w:pPr>
        <w:spacing w:after="0" w:line="240" w:lineRule="auto"/>
        <w:rPr>
          <w:rFonts w:ascii="Times New Roman" w:eastAsia="Times New Roman" w:hAnsi="Times New Roman" w:cs="Times New Roman"/>
        </w:rPr>
      </w:pPr>
    </w:p>
    <w:p w14:paraId="2F87DB0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Gali būti naudinga reguliariai tirti antinksčių žievės funkciją (po antinksčių stimuliacijos AKTH matuoti kortizolio koncentraciją kraujyje ir šlapime).</w:t>
      </w:r>
    </w:p>
    <w:p w14:paraId="09EB43F7" w14:textId="77777777" w:rsidR="00511BD6" w:rsidRDefault="00511BD6" w:rsidP="00511BD6">
      <w:pPr>
        <w:spacing w:after="0" w:line="240" w:lineRule="auto"/>
        <w:rPr>
          <w:rFonts w:ascii="Times New Roman" w:eastAsia="Times New Roman" w:hAnsi="Times New Roman" w:cs="Times New Roman"/>
        </w:rPr>
      </w:pPr>
    </w:p>
    <w:p w14:paraId="219AFDB9"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Jeigu tepalo vartojimo vietoje atsiranda infekcijos požymių, reikia pradėti tinkamą antibakterinį ar priešgrybelinį gydymą. Jeigu infekcijos simptomai nesilpnėja, tepalo vartoti negalima tol, kol gydoma infekcija.</w:t>
      </w:r>
    </w:p>
    <w:p w14:paraId="52047560" w14:textId="77777777" w:rsidR="00511BD6" w:rsidRDefault="00511BD6" w:rsidP="00511BD6">
      <w:pPr>
        <w:spacing w:after="0" w:line="240" w:lineRule="auto"/>
        <w:rPr>
          <w:rFonts w:ascii="Times New Roman" w:eastAsia="Times New Roman" w:hAnsi="Times New Roman" w:cs="Times New Roman"/>
        </w:rPr>
      </w:pPr>
    </w:p>
    <w:p w14:paraId="1017D58B"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Vaistinį preparatą vartoti reikia atsargiai, kad jo nepatektų į akis, ant gleivinių ar žaizdų.</w:t>
      </w:r>
    </w:p>
    <w:p w14:paraId="7D67FE06" w14:textId="77777777" w:rsidR="00511BD6" w:rsidRDefault="00511BD6" w:rsidP="00511BD6">
      <w:pPr>
        <w:spacing w:after="0" w:line="240" w:lineRule="auto"/>
        <w:rPr>
          <w:rFonts w:ascii="Times New Roman" w:eastAsia="Times New Roman" w:hAnsi="Times New Roman" w:cs="Times New Roman"/>
        </w:rPr>
      </w:pPr>
    </w:p>
    <w:p w14:paraId="198925C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Regėjimo sutrikimai</w:t>
      </w:r>
    </w:p>
    <w:p w14:paraId="3D7B88BB"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47393950" w14:textId="77777777" w:rsidR="00511BD6" w:rsidRDefault="00511BD6" w:rsidP="00511BD6">
      <w:pPr>
        <w:spacing w:after="0" w:line="240" w:lineRule="auto"/>
        <w:rPr>
          <w:rFonts w:ascii="Times New Roman" w:eastAsia="Times New Roman" w:hAnsi="Times New Roman" w:cs="Times New Roman"/>
        </w:rPr>
      </w:pPr>
    </w:p>
    <w:p w14:paraId="7958818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Reikia vengti vaistinį preparatą tepti ant akių vokų ar odos aplink akių vokus pacientams, kurie serga uždaro ar atviro kampo glaukoma, ir pacientams, kurie serga katarakta, nes gali sustiprėti šių ligų simptomai.</w:t>
      </w:r>
    </w:p>
    <w:p w14:paraId="536F4070" w14:textId="77777777" w:rsidR="00511BD6" w:rsidRDefault="00511BD6" w:rsidP="00511BD6">
      <w:pPr>
        <w:spacing w:after="0" w:line="240" w:lineRule="auto"/>
        <w:rPr>
          <w:rFonts w:ascii="Times New Roman" w:eastAsia="Times New Roman" w:hAnsi="Times New Roman" w:cs="Times New Roman"/>
        </w:rPr>
      </w:pPr>
    </w:p>
    <w:p w14:paraId="6E07DB5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Labai atsargiai reikia gydyti pacientus, kurie serga žvyneline. Lokaliai vartojami gliukokortikoidai gali būti pavojingi žvyneline sergantiems pacientams, nes dėl toleravimo pasireiškimo liga gali atsinaujinti, </w:t>
      </w:r>
      <w:r>
        <w:rPr>
          <w:rFonts w:ascii="Times New Roman" w:eastAsia="Times New Roman" w:hAnsi="Times New Roman" w:cs="Times New Roman"/>
        </w:rPr>
        <w:lastRenderedPageBreak/>
        <w:t>kyla išplitusios pustulinės žvynelinės ir sisteminio toksinio poveikio dėl odos funkcijos sutrikimo rizika.</w:t>
      </w:r>
    </w:p>
    <w:p w14:paraId="3E763321" w14:textId="77777777" w:rsidR="00511BD6" w:rsidRDefault="00511BD6" w:rsidP="00511BD6">
      <w:pPr>
        <w:spacing w:after="0" w:line="240" w:lineRule="auto"/>
        <w:rPr>
          <w:rFonts w:ascii="Times New Roman" w:eastAsia="Times New Roman" w:hAnsi="Times New Roman" w:cs="Times New Roman"/>
        </w:rPr>
      </w:pPr>
    </w:p>
    <w:p w14:paraId="57945E84"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Veido odos šiuo vaistiniu preparatu tepti nerekomenduojama, kadangi net po trumpalaikio gydymo gali atsirasti telangiektazija ar apyburnio dermatitas. Pažastų ir kirkšnių odą galima tepti tik neabejotinai būtinu atveju, kadangi iš šių sričių vaistinio preparato absorbuojama daugiau. </w:t>
      </w:r>
    </w:p>
    <w:p w14:paraId="71FACC83" w14:textId="77777777" w:rsidR="00511BD6" w:rsidRDefault="00511BD6" w:rsidP="00511BD6">
      <w:pPr>
        <w:spacing w:after="0" w:line="240" w:lineRule="auto"/>
        <w:rPr>
          <w:rFonts w:ascii="Times New Roman" w:eastAsia="Times New Roman" w:hAnsi="Times New Roman" w:cs="Times New Roman"/>
        </w:rPr>
      </w:pPr>
    </w:p>
    <w:p w14:paraId="3D84A04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Jeigu jau yra poodinio audinio atrofija, vaistinį preparatą reikia vartoti atsargiai, ypač senyviems pacientams.</w:t>
      </w:r>
    </w:p>
    <w:p w14:paraId="24055973" w14:textId="762CF9BB" w:rsidR="00511BD6" w:rsidRDefault="00511BD6" w:rsidP="00511BD6">
      <w:pPr>
        <w:spacing w:after="0" w:line="240" w:lineRule="auto"/>
        <w:rPr>
          <w:rFonts w:ascii="Times New Roman" w:eastAsia="Times New Roman" w:hAnsi="Times New Roman" w:cs="Times New Roman"/>
        </w:rPr>
      </w:pPr>
    </w:p>
    <w:p w14:paraId="36756722" w14:textId="711A117D" w:rsidR="00F05565" w:rsidRDefault="00F05565" w:rsidP="00511BD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Gauta pranešimų apie osteonekrozės, sunkių infekcinių ligų (įskaitant nekrotizuojantįjį fascitą) ir sisteminės imunosupresijos (kartais sukeliančios laikiną Kapoši sarkomos pažaidą) atvejus ilgą laiką vartojant klobetazolio propionatą didesnėmis nei rekomenduojamomis dozėmis (žr. 4.2 skyrių). Kai kuriais atvejais pacientai kartu vartojo kitų stipraus poveikio geriamųjų ar lokalaus poveikio kortikosteroidų ar imunosupresantų (pvz.: metotreksato, mikofenolato mofetilio). Jeigu ilgesnis kaip 2 savaičių gydymas lokalaus poveikio kortikosteroidu yra pagrįstas kliniškai, reikia apsvarstyti mažesnio stiprumo kortikosteroido preparato vartojimo galimybę.</w:t>
      </w:r>
    </w:p>
    <w:p w14:paraId="101DD9C8" w14:textId="77777777" w:rsidR="00F05565" w:rsidRDefault="00F05565" w:rsidP="00511BD6">
      <w:pPr>
        <w:spacing w:after="0" w:line="240" w:lineRule="auto"/>
        <w:rPr>
          <w:rFonts w:ascii="Times New Roman" w:eastAsia="Times New Roman" w:hAnsi="Times New Roman" w:cs="Times New Roman"/>
        </w:rPr>
      </w:pPr>
    </w:p>
    <w:p w14:paraId="7C45573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Sudėtyje yra propilenglikolio, kuris gali sukelti odos dirginimą.</w:t>
      </w:r>
    </w:p>
    <w:p w14:paraId="0B2F8292" w14:textId="77777777" w:rsidR="00511BD6" w:rsidRDefault="00511BD6" w:rsidP="00511BD6">
      <w:pPr>
        <w:spacing w:after="0" w:line="240" w:lineRule="auto"/>
        <w:rPr>
          <w:rFonts w:ascii="Times New Roman" w:eastAsia="Times New Roman" w:hAnsi="Times New Roman" w:cs="Times New Roman"/>
        </w:rPr>
      </w:pPr>
    </w:p>
    <w:p w14:paraId="38B0C753"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Vaikų populiacija</w:t>
      </w:r>
    </w:p>
    <w:p w14:paraId="70DB7C0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Dėl didesnio nei suaugusiųjų kūno paviršiaus ir kūno svorio santykio, vaikams kyla didesnė sisteminio nepageidaujamo gliukokortikoidų poveikio rizika, įskaitant pogumburio hipofizės antinksčių sistemos funkcijos sutrikimus ir Kušingo sindromą. Gydymas kortikosteroidais gali nepalankiai veikti vaiko augimą ir vystymąsi.</w:t>
      </w:r>
    </w:p>
    <w:p w14:paraId="2F327103" w14:textId="77777777" w:rsidR="00511BD6" w:rsidRDefault="00511BD6" w:rsidP="00511BD6">
      <w:pPr>
        <w:spacing w:after="0" w:line="240" w:lineRule="auto"/>
        <w:rPr>
          <w:rFonts w:ascii="Times New Roman" w:eastAsia="Times New Roman" w:hAnsi="Times New Roman" w:cs="Times New Roman"/>
        </w:rPr>
      </w:pPr>
    </w:p>
    <w:p w14:paraId="3D2650CA" w14:textId="77777777" w:rsidR="00511BD6" w:rsidRDefault="00511BD6" w:rsidP="00511BD6">
      <w:pPr>
        <w:keepNext/>
        <w:tabs>
          <w:tab w:val="left" w:pos="567"/>
        </w:tabs>
        <w:spacing w:after="0" w:line="240" w:lineRule="auto"/>
        <w:rPr>
          <w:rFonts w:ascii="Times New Roman" w:eastAsia="Times New Roman" w:hAnsi="Times New Roman" w:cs="Times New Roman"/>
          <w:b/>
        </w:rPr>
      </w:pPr>
      <w:bookmarkStart w:id="21" w:name="_Toc129243106"/>
      <w:bookmarkStart w:id="22" w:name="_Toc129243231"/>
      <w:r>
        <w:rPr>
          <w:rFonts w:ascii="Times New Roman" w:eastAsia="Times New Roman" w:hAnsi="Times New Roman" w:cs="Times New Roman"/>
          <w:b/>
        </w:rPr>
        <w:t>4.5</w:t>
      </w:r>
      <w:r>
        <w:rPr>
          <w:rFonts w:ascii="Times New Roman" w:eastAsia="Times New Roman" w:hAnsi="Times New Roman" w:cs="Times New Roman"/>
          <w:b/>
        </w:rPr>
        <w:tab/>
        <w:t>Sąveika su kitais vaistiniais preparatais ir kitokia sąveika</w:t>
      </w:r>
      <w:bookmarkEnd w:id="21"/>
      <w:bookmarkEnd w:id="22"/>
    </w:p>
    <w:p w14:paraId="01F620EA" w14:textId="77777777" w:rsidR="00511BD6" w:rsidRDefault="00511BD6" w:rsidP="00511BD6">
      <w:pPr>
        <w:widowControl w:val="0"/>
        <w:tabs>
          <w:tab w:val="left" w:pos="567"/>
        </w:tabs>
        <w:spacing w:after="0" w:line="240" w:lineRule="auto"/>
        <w:rPr>
          <w:rFonts w:ascii="Times New Roman" w:eastAsia="Times New Roman" w:hAnsi="Times New Roman" w:cs="Times New Roman"/>
        </w:rPr>
      </w:pPr>
    </w:p>
    <w:p w14:paraId="5A596814" w14:textId="77777777" w:rsidR="00511BD6" w:rsidRDefault="00511BD6" w:rsidP="00511BD6">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Lokaliai vartojamų kortikosteroidų sąveika su kitais vaistiniais preparatais nežinoma.</w:t>
      </w:r>
    </w:p>
    <w:p w14:paraId="32FAB484" w14:textId="77777777" w:rsidR="00511BD6" w:rsidRDefault="00511BD6" w:rsidP="00511BD6">
      <w:pPr>
        <w:widowControl w:val="0"/>
        <w:spacing w:after="0" w:line="240" w:lineRule="auto"/>
        <w:rPr>
          <w:rFonts w:ascii="Times New Roman" w:eastAsia="Times New Roman" w:hAnsi="Times New Roman" w:cs="Times New Roman"/>
        </w:rPr>
      </w:pPr>
    </w:p>
    <w:p w14:paraId="56EBEFFD" w14:textId="77777777" w:rsidR="00511BD6" w:rsidRDefault="00511BD6" w:rsidP="00511BD6">
      <w:pPr>
        <w:spacing w:after="0" w:line="240" w:lineRule="auto"/>
        <w:ind w:left="540" w:hanging="540"/>
        <w:rPr>
          <w:rFonts w:ascii="Times New Roman" w:eastAsia="Times New Roman" w:hAnsi="Times New Roman" w:cs="Times New Roman"/>
          <w:b/>
        </w:rPr>
      </w:pPr>
      <w:bookmarkStart w:id="23" w:name="_Toc129243107"/>
      <w:bookmarkStart w:id="24" w:name="_Toc129243232"/>
      <w:r>
        <w:rPr>
          <w:rFonts w:ascii="Times New Roman" w:eastAsia="Times New Roman" w:hAnsi="Times New Roman" w:cs="Times New Roman"/>
          <w:b/>
        </w:rPr>
        <w:t>4.6</w:t>
      </w:r>
      <w:r>
        <w:rPr>
          <w:rFonts w:ascii="Times New Roman" w:eastAsia="Times New Roman" w:hAnsi="Times New Roman" w:cs="Times New Roman"/>
          <w:b/>
        </w:rPr>
        <w:tab/>
      </w:r>
      <w:r>
        <w:rPr>
          <w:rFonts w:ascii="Times New Roman" w:hAnsi="Times New Roman"/>
          <w:b/>
        </w:rPr>
        <w:t>Vaisingumas,</w:t>
      </w:r>
      <w:r>
        <w:rPr>
          <w:rFonts w:ascii="Times New Roman" w:hAnsi="Times New Roman"/>
        </w:rPr>
        <w:t xml:space="preserve"> </w:t>
      </w:r>
      <w:r>
        <w:rPr>
          <w:rFonts w:ascii="Times New Roman" w:eastAsia="Times New Roman" w:hAnsi="Times New Roman" w:cs="Times New Roman"/>
          <w:b/>
        </w:rPr>
        <w:t>nėštumo ir žindymo laikotarpis</w:t>
      </w:r>
      <w:bookmarkEnd w:id="23"/>
      <w:bookmarkEnd w:id="24"/>
    </w:p>
    <w:p w14:paraId="3462940E" w14:textId="77777777" w:rsidR="00511BD6" w:rsidRDefault="00511BD6" w:rsidP="00511BD6">
      <w:pPr>
        <w:spacing w:after="0" w:line="240" w:lineRule="auto"/>
        <w:rPr>
          <w:rFonts w:ascii="Times New Roman" w:eastAsia="Times New Roman" w:hAnsi="Times New Roman" w:cs="Times New Roman"/>
        </w:rPr>
      </w:pPr>
    </w:p>
    <w:p w14:paraId="44D69A14" w14:textId="77777777" w:rsidR="00511BD6" w:rsidRDefault="00511BD6" w:rsidP="00511BD6">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Nėštumas</w:t>
      </w:r>
    </w:p>
    <w:p w14:paraId="77E1C58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 gyvūnais atlikti tyrimai rodo, kad net mažos išgertos gliukokortikoidų dozės sukelia teratogeninį poveikį. Teratogeninis poveikis pasireiškė ir gyvūnams, kuriems stipraus poveikio gliukokortikoidų buvo tepama ant odos. Lokaliai ant odos vartojamo klobetazolio propionato galimo teratogeninio poveikio kontroliuojamųjų tyrimų su nėščiosiomis neatlikta. Klobetazolio propionatas yra stiprus gliukokortikoidas, taigi </w:t>
      </w:r>
      <w:r>
        <w:rPr>
          <w:rFonts w:ascii="Times New Roman" w:eastAsia="Times New Roman" w:hAnsi="Times New Roman" w:cs="Times New Roman"/>
          <w:bCs/>
        </w:rPr>
        <w:t>Closanasol</w:t>
      </w:r>
      <w:r>
        <w:rPr>
          <w:rFonts w:ascii="Times New Roman" w:eastAsia="Times New Roman" w:hAnsi="Times New Roman" w:cs="Times New Roman"/>
        </w:rPr>
        <w:t xml:space="preserve"> tepalo nėštumo metu vartoti nerekomenduojama.</w:t>
      </w:r>
    </w:p>
    <w:p w14:paraId="2B64E60D" w14:textId="77777777" w:rsidR="00511BD6" w:rsidRDefault="00511BD6" w:rsidP="00511BD6">
      <w:pPr>
        <w:spacing w:after="0" w:line="240" w:lineRule="auto"/>
        <w:rPr>
          <w:rFonts w:ascii="Times New Roman" w:eastAsia="Times New Roman" w:hAnsi="Times New Roman" w:cs="Times New Roman"/>
        </w:rPr>
      </w:pPr>
    </w:p>
    <w:p w14:paraId="58DA582A" w14:textId="77777777" w:rsidR="00511BD6" w:rsidRDefault="00511BD6" w:rsidP="00511BD6">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Žindymas</w:t>
      </w:r>
    </w:p>
    <w:p w14:paraId="4B751C1F" w14:textId="77777777" w:rsidR="00511BD6" w:rsidRDefault="00511BD6" w:rsidP="00511BD6">
      <w:pPr>
        <w:spacing w:after="0" w:line="240" w:lineRule="auto"/>
        <w:rPr>
          <w:rFonts w:ascii="Times New Roman" w:eastAsia="Times New Roman" w:hAnsi="Times New Roman" w:cs="Times New Roman"/>
          <w:highlight w:val="green"/>
        </w:rPr>
      </w:pPr>
      <w:r>
        <w:rPr>
          <w:rFonts w:ascii="Times New Roman" w:eastAsia="Times New Roman" w:hAnsi="Times New Roman" w:cs="Times New Roman"/>
        </w:rPr>
        <w:t xml:space="preserve">Kiek klobetazolio propionato gali prasiskverbti į lokaliai vaistinį preparatą vartojančios motinos pieną, nežinoma. Klobetazolio propionatas yra stiprus gliukokortikoidas, taigi </w:t>
      </w:r>
      <w:r>
        <w:rPr>
          <w:rFonts w:ascii="Times New Roman" w:eastAsia="Times New Roman" w:hAnsi="Times New Roman" w:cs="Times New Roman"/>
          <w:bCs/>
        </w:rPr>
        <w:t>Closanasol</w:t>
      </w:r>
      <w:r>
        <w:rPr>
          <w:rFonts w:ascii="Times New Roman" w:eastAsia="Times New Roman" w:hAnsi="Times New Roman" w:cs="Times New Roman"/>
        </w:rPr>
        <w:t xml:space="preserve"> tepalo žindymo laikotarpiu vartoti nerekomenduojama.</w:t>
      </w:r>
    </w:p>
    <w:p w14:paraId="66C4BB6F" w14:textId="77777777" w:rsidR="00511BD6" w:rsidRDefault="00511BD6" w:rsidP="00511BD6">
      <w:pPr>
        <w:spacing w:after="0" w:line="240" w:lineRule="auto"/>
        <w:rPr>
          <w:rFonts w:ascii="Times New Roman" w:eastAsia="Times New Roman" w:hAnsi="Times New Roman" w:cs="Times New Roman"/>
        </w:rPr>
      </w:pPr>
    </w:p>
    <w:p w14:paraId="245779ED" w14:textId="77777777" w:rsidR="00511BD6" w:rsidRDefault="00511BD6" w:rsidP="00511BD6">
      <w:pPr>
        <w:spacing w:after="0" w:line="240" w:lineRule="auto"/>
        <w:ind w:left="540" w:hanging="540"/>
        <w:rPr>
          <w:rFonts w:ascii="Times New Roman" w:eastAsia="Times New Roman" w:hAnsi="Times New Roman" w:cs="Times New Roman"/>
          <w:b/>
        </w:rPr>
      </w:pPr>
      <w:bookmarkStart w:id="25" w:name="_Toc129243108"/>
      <w:bookmarkStart w:id="26" w:name="_Toc129243233"/>
      <w:r>
        <w:rPr>
          <w:rFonts w:ascii="Times New Roman" w:eastAsia="Times New Roman" w:hAnsi="Times New Roman" w:cs="Times New Roman"/>
          <w:b/>
        </w:rPr>
        <w:t>4.7</w:t>
      </w:r>
      <w:r>
        <w:rPr>
          <w:rFonts w:ascii="Times New Roman" w:eastAsia="Times New Roman" w:hAnsi="Times New Roman" w:cs="Times New Roman"/>
          <w:b/>
        </w:rPr>
        <w:tab/>
        <w:t>Poveikis gebėjimui vairuoti ir valdyti mechanizmus</w:t>
      </w:r>
      <w:bookmarkEnd w:id="25"/>
      <w:bookmarkEnd w:id="26"/>
    </w:p>
    <w:p w14:paraId="4AED4274" w14:textId="77777777" w:rsidR="00511BD6" w:rsidRDefault="00511BD6" w:rsidP="00511BD6">
      <w:pPr>
        <w:spacing w:after="0" w:line="240" w:lineRule="auto"/>
        <w:rPr>
          <w:rFonts w:ascii="Times New Roman" w:eastAsia="Times New Roman" w:hAnsi="Times New Roman" w:cs="Times New Roman"/>
        </w:rPr>
      </w:pPr>
    </w:p>
    <w:p w14:paraId="0B1B2F51"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Closanasol tepalas </w:t>
      </w:r>
      <w:r>
        <w:rPr>
          <w:rFonts w:ascii="Times New Roman" w:eastAsia="Times New Roman" w:hAnsi="Times New Roman" w:cs="Times New Roman"/>
        </w:rPr>
        <w:t>gebėjimo vairuoti ar valdyti mechanizmus neveikia arba veikia nereikšmingai.</w:t>
      </w:r>
    </w:p>
    <w:p w14:paraId="2CF2DB5E" w14:textId="77777777" w:rsidR="00511BD6" w:rsidRDefault="00511BD6" w:rsidP="00511BD6">
      <w:pPr>
        <w:spacing w:after="0" w:line="240" w:lineRule="auto"/>
        <w:rPr>
          <w:rFonts w:ascii="Times New Roman" w:eastAsia="Times New Roman" w:hAnsi="Times New Roman" w:cs="Times New Roman"/>
        </w:rPr>
      </w:pPr>
    </w:p>
    <w:p w14:paraId="7BD66DAD" w14:textId="77777777" w:rsidR="00511BD6" w:rsidRDefault="00511BD6" w:rsidP="00511BD6">
      <w:pPr>
        <w:spacing w:after="0" w:line="240" w:lineRule="auto"/>
        <w:ind w:left="540" w:hanging="540"/>
        <w:rPr>
          <w:rFonts w:ascii="Times New Roman" w:eastAsia="Times New Roman" w:hAnsi="Times New Roman" w:cs="Times New Roman"/>
          <w:b/>
        </w:rPr>
      </w:pPr>
      <w:bookmarkStart w:id="27" w:name="_Toc129243109"/>
      <w:bookmarkStart w:id="28" w:name="_Toc129243234"/>
      <w:r>
        <w:rPr>
          <w:rFonts w:ascii="Times New Roman" w:eastAsia="Times New Roman" w:hAnsi="Times New Roman" w:cs="Times New Roman"/>
          <w:b/>
        </w:rPr>
        <w:t>4.8</w:t>
      </w:r>
      <w:r>
        <w:rPr>
          <w:rFonts w:ascii="Times New Roman" w:eastAsia="Times New Roman" w:hAnsi="Times New Roman" w:cs="Times New Roman"/>
          <w:b/>
        </w:rPr>
        <w:tab/>
        <w:t>Nepageidaujamas poveikis</w:t>
      </w:r>
      <w:bookmarkEnd w:id="27"/>
      <w:bookmarkEnd w:id="28"/>
    </w:p>
    <w:p w14:paraId="6C3A7F74" w14:textId="77777777" w:rsidR="00511BD6" w:rsidRDefault="00511BD6" w:rsidP="00511BD6">
      <w:pPr>
        <w:spacing w:after="0" w:line="240" w:lineRule="auto"/>
        <w:ind w:left="540" w:hanging="540"/>
        <w:rPr>
          <w:rFonts w:ascii="Times New Roman" w:eastAsia="Times New Roman" w:hAnsi="Times New Roman" w:cs="Times New Roman"/>
          <w:b/>
        </w:rPr>
      </w:pPr>
    </w:p>
    <w:p w14:paraId="1B387DDA" w14:textId="20AAEF48" w:rsidR="00511BD6" w:rsidRDefault="00511BD6" w:rsidP="00511BD6">
      <w:pPr>
        <w:spacing w:after="0" w:line="240" w:lineRule="auto"/>
        <w:rPr>
          <w:rFonts w:ascii="Times New Roman" w:hAnsi="Times New Roman" w:cs="Times New Roman"/>
        </w:rPr>
      </w:pPr>
      <w:r>
        <w:rPr>
          <w:rFonts w:ascii="Times New Roman" w:hAnsi="Times New Roman" w:cs="Times New Roman"/>
        </w:rPr>
        <w:t>Nepageidaujamo poveikio dažnis apibūdinamas taip: labai dažnas (≥ 1/10), dažnas (nuo ≥ 1/100 iki &lt; 1/10), nedažnas (nuo ≥ 1/1</w:t>
      </w:r>
      <w:r w:rsidR="007A4828">
        <w:rPr>
          <w:rFonts w:ascii="Times New Roman" w:hAnsi="Times New Roman" w:cs="Times New Roman"/>
        </w:rPr>
        <w:t xml:space="preserve"> </w:t>
      </w:r>
      <w:r>
        <w:rPr>
          <w:rFonts w:ascii="Times New Roman" w:hAnsi="Times New Roman" w:cs="Times New Roman"/>
        </w:rPr>
        <w:t>000 iki &lt; 1/100), retas (nuo ≥ 1/10</w:t>
      </w:r>
      <w:r w:rsidR="007A4828">
        <w:rPr>
          <w:rFonts w:ascii="Times New Roman" w:hAnsi="Times New Roman" w:cs="Times New Roman"/>
        </w:rPr>
        <w:t xml:space="preserve"> </w:t>
      </w:r>
      <w:r>
        <w:rPr>
          <w:rFonts w:ascii="Times New Roman" w:hAnsi="Times New Roman" w:cs="Times New Roman"/>
        </w:rPr>
        <w:t>000 iki &lt; 1/1</w:t>
      </w:r>
      <w:r w:rsidR="007A4828">
        <w:rPr>
          <w:rFonts w:ascii="Times New Roman" w:hAnsi="Times New Roman" w:cs="Times New Roman"/>
        </w:rPr>
        <w:t xml:space="preserve"> </w:t>
      </w:r>
      <w:r>
        <w:rPr>
          <w:rFonts w:ascii="Times New Roman" w:hAnsi="Times New Roman" w:cs="Times New Roman"/>
        </w:rPr>
        <w:t>000), labai retas (&lt; 1/10</w:t>
      </w:r>
      <w:r w:rsidR="007A4828">
        <w:rPr>
          <w:rFonts w:ascii="Times New Roman" w:hAnsi="Times New Roman" w:cs="Times New Roman"/>
        </w:rPr>
        <w:t xml:space="preserve"> </w:t>
      </w:r>
      <w:r>
        <w:rPr>
          <w:rFonts w:ascii="Times New Roman" w:hAnsi="Times New Roman" w:cs="Times New Roman"/>
        </w:rPr>
        <w:t>000) ir nežinomas (negali būti apskaičiuotas pagal turimus duomenis).</w:t>
      </w:r>
    </w:p>
    <w:p w14:paraId="6140DFA5" w14:textId="77777777" w:rsidR="00511BD6" w:rsidRDefault="00511BD6" w:rsidP="00511BD6">
      <w:pPr>
        <w:spacing w:after="0" w:line="240" w:lineRule="auto"/>
        <w:rPr>
          <w:rFonts w:ascii="Times New Roman" w:eastAsia="Times New Roman" w:hAnsi="Times New Roman" w:cs="Times New Roman"/>
          <w:i/>
        </w:rPr>
      </w:pPr>
    </w:p>
    <w:p w14:paraId="10D0B9C6"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Odos ir poodinio audinio sutrikimai</w:t>
      </w:r>
    </w:p>
    <w:p w14:paraId="3273ABE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Spuogai, steroidų sukelta purpura, epidermio augimo slopinimas, deginimo pojūtis, niežulys, dirginimas, išbėrimas, poodinio audinio atrofija, odos džiūvimas, plaukuotumo padidėjimas </w:t>
      </w:r>
      <w:r>
        <w:rPr>
          <w:rFonts w:ascii="Times New Roman" w:eastAsia="Times New Roman" w:hAnsi="Times New Roman" w:cs="Times New Roman"/>
        </w:rPr>
        <w:lastRenderedPageBreak/>
        <w:t xml:space="preserve">ar plaukų slinkimas, odos pigmentacijos išnykimas ar spalvos pokytis, telangiektazijos, apyburnio dermatitas, folikulitas, odos strijos, antrinė infekcija, išplitusi pustulinė žvynelinė. </w:t>
      </w:r>
    </w:p>
    <w:p w14:paraId="1A97C2D9" w14:textId="77777777" w:rsidR="00511BD6" w:rsidRDefault="00511BD6" w:rsidP="00511BD6">
      <w:pPr>
        <w:spacing w:after="0" w:line="240" w:lineRule="auto"/>
        <w:rPr>
          <w:rFonts w:ascii="Times New Roman" w:eastAsia="Times New Roman" w:hAnsi="Times New Roman" w:cs="Times New Roman"/>
        </w:rPr>
      </w:pPr>
    </w:p>
    <w:p w14:paraId="4B1ABC33"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Akių sutrikimai</w:t>
      </w:r>
    </w:p>
    <w:p w14:paraId="5BB2C14C"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Užtepus ant akių vokų odos, kartais gali pasireikšti glaukoma ar katarakta. Miglotas matymas (taip pat žr. 4.4 skyrių).</w:t>
      </w:r>
    </w:p>
    <w:p w14:paraId="73AE7977" w14:textId="77777777" w:rsidR="00511BD6" w:rsidRDefault="00511BD6" w:rsidP="00511BD6">
      <w:pPr>
        <w:spacing w:after="0" w:line="240" w:lineRule="auto"/>
        <w:rPr>
          <w:rFonts w:ascii="Times New Roman" w:eastAsia="Times New Roman" w:hAnsi="Times New Roman" w:cs="Times New Roman"/>
        </w:rPr>
      </w:pPr>
    </w:p>
    <w:p w14:paraId="0776C9E9"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Endokrininiai sutrikimai</w:t>
      </w:r>
    </w:p>
    <w:p w14:paraId="732CB6E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Pogumburio hipofizės antinksčių sistemos funkcijos sutrikimas, Kušingo sindromas, vaiko augimo ir vystymosi slopinimas, hiperglikemija, gliukozurija. Tokių sutrikimų dažniausiai pasireiškia gydant ilgą laiką, tepant vaistinį preparatą ant didelių odos plotų, naudojant oro nepraleidžiančius tvarsčius ar gydant vaikus.</w:t>
      </w:r>
    </w:p>
    <w:p w14:paraId="15718BCB" w14:textId="77777777" w:rsidR="00511BD6" w:rsidRDefault="00511BD6" w:rsidP="00511BD6">
      <w:pPr>
        <w:spacing w:after="0" w:line="240" w:lineRule="auto"/>
        <w:rPr>
          <w:rFonts w:ascii="Times New Roman" w:eastAsia="Times New Roman" w:hAnsi="Times New Roman" w:cs="Times New Roman"/>
        </w:rPr>
      </w:pPr>
    </w:p>
    <w:p w14:paraId="400CB680"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42C2187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Padidėjusio jautrumo reakcijos – paraudimas, bėrimas, niežulys. Kartais gali atsirasti dilgėlinė ar makulopapulinis išbėrimas, pasunkėti jau esantys pažeidimai. Imuninės sistemos slopinimas.</w:t>
      </w:r>
    </w:p>
    <w:p w14:paraId="2B31E134" w14:textId="77777777" w:rsidR="00511BD6" w:rsidRDefault="00511BD6" w:rsidP="00511BD6">
      <w:pPr>
        <w:spacing w:after="0" w:line="240" w:lineRule="auto"/>
        <w:rPr>
          <w:rFonts w:ascii="Times New Roman" w:eastAsia="Times New Roman" w:hAnsi="Times New Roman" w:cs="Times New Roman"/>
        </w:rPr>
      </w:pPr>
    </w:p>
    <w:p w14:paraId="33995C69" w14:textId="77777777" w:rsidR="00511BD6" w:rsidRDefault="00511BD6" w:rsidP="00511BD6">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1D7AFDCA" w14:textId="4DCC226E" w:rsidR="00511BD6" w:rsidRDefault="00511BD6" w:rsidP="00511BD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 xml:space="preserve">Sveikatos priežiūros </w:t>
      </w:r>
      <w:r w:rsidR="0037507E">
        <w:rPr>
          <w:rFonts w:ascii="Times New Roman" w:eastAsia="Times New Roman" w:hAnsi="Times New Roman" w:cs="Times New Roman"/>
          <w:noProof/>
          <w:snapToGrid w:val="0"/>
          <w:szCs w:val="24"/>
        </w:rPr>
        <w:t xml:space="preserve">ar farmacijos </w:t>
      </w:r>
      <w:r>
        <w:rPr>
          <w:rFonts w:ascii="Times New Roman" w:eastAsia="Times New Roman" w:hAnsi="Times New Roman" w:cs="Times New Roman"/>
          <w:noProof/>
          <w:snapToGrid w:val="0"/>
          <w:szCs w:val="24"/>
        </w:rPr>
        <w:t xml:space="preserve">specialistai turi pranešti apie bet kokias įtariamas nepageidaujamas reakcijas, </w:t>
      </w:r>
      <w:r w:rsidR="0037507E">
        <w:rPr>
          <w:rFonts w:ascii="Times New Roman" w:eastAsia="Times New Roman" w:hAnsi="Times New Roman" w:cs="Times New Roman"/>
          <w:noProof/>
          <w:snapToGrid w:val="0"/>
          <w:szCs w:val="24"/>
        </w:rPr>
        <w:t xml:space="preserve">tiesiogiai </w:t>
      </w:r>
      <w:r>
        <w:rPr>
          <w:rFonts w:ascii="Times New Roman" w:eastAsia="Times New Roman" w:hAnsi="Times New Roman" w:cs="Times New Roman"/>
          <w:noProof/>
          <w:snapToGrid w:val="0"/>
          <w:szCs w:val="24"/>
        </w:rPr>
        <w:t xml:space="preserve">užpildę </w:t>
      </w:r>
      <w:r w:rsidR="0037507E" w:rsidRPr="0037507E">
        <w:rPr>
          <w:rFonts w:ascii="Times New Roman" w:hAnsi="Times New Roman" w:cs="Times New Roman"/>
          <w:noProof/>
          <w:snapToGrid w:val="0"/>
          <w:szCs w:val="24"/>
        </w:rPr>
        <w:t xml:space="preserve">pranešimo formą internetu Tarnybos Vaistinių preparatų informacinėje sistemoje </w:t>
      </w:r>
      <w:hyperlink r:id="rId6" w:history="1">
        <w:r w:rsidR="0037507E" w:rsidRPr="0037507E">
          <w:rPr>
            <w:rFonts w:ascii="Times New Roman" w:hAnsi="Times New Roman" w:cs="Times New Roman"/>
            <w:noProof/>
            <w:snapToGrid w:val="0"/>
            <w:color w:val="0000FF"/>
            <w:szCs w:val="24"/>
            <w:u w:val="single"/>
          </w:rPr>
          <w:t>https://vapris.vvkt.lt/vvkt-web/public/nrvSpecialist</w:t>
        </w:r>
      </w:hyperlink>
      <w:r w:rsidR="0037507E" w:rsidRPr="0037507E">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7" w:history="1">
        <w:r w:rsidR="0037507E" w:rsidRPr="0037507E">
          <w:rPr>
            <w:rFonts w:ascii="Times New Roman" w:hAnsi="Times New Roman" w:cs="Times New Roman"/>
            <w:noProof/>
            <w:snapToGrid w:val="0"/>
            <w:color w:val="0000FF"/>
            <w:szCs w:val="24"/>
            <w:u w:val="single"/>
          </w:rPr>
          <w:t>https://www.vvkt.lt/index.php?1399030386</w:t>
        </w:r>
      </w:hyperlink>
      <w:r w:rsidR="0037507E" w:rsidRPr="0037507E">
        <w:rPr>
          <w:rFonts w:ascii="Times New Roman" w:hAnsi="Times New Roman" w:cs="Times New Roman"/>
          <w:noProof/>
          <w:snapToGrid w:val="0"/>
          <w:szCs w:val="24"/>
        </w:rPr>
        <w:t>, ir atsiųsti elektroniniu paštu (adresu NepageidaujamaR@vvkt.lt).</w:t>
      </w:r>
    </w:p>
    <w:p w14:paraId="1266F977" w14:textId="77777777" w:rsidR="00511BD6" w:rsidRDefault="00511BD6" w:rsidP="00511BD6">
      <w:pPr>
        <w:spacing w:after="0" w:line="240" w:lineRule="auto"/>
        <w:rPr>
          <w:rFonts w:ascii="Times New Roman" w:eastAsia="Times New Roman" w:hAnsi="Times New Roman" w:cs="Times New Roman"/>
        </w:rPr>
      </w:pPr>
    </w:p>
    <w:p w14:paraId="137CFDDC" w14:textId="77777777" w:rsidR="00511BD6" w:rsidRDefault="00511BD6" w:rsidP="00511BD6">
      <w:pPr>
        <w:spacing w:after="0" w:line="240" w:lineRule="auto"/>
        <w:ind w:left="540" w:hanging="540"/>
        <w:rPr>
          <w:rFonts w:ascii="Times New Roman" w:eastAsia="Times New Roman" w:hAnsi="Times New Roman" w:cs="Times New Roman"/>
          <w:b/>
        </w:rPr>
      </w:pPr>
      <w:bookmarkStart w:id="29" w:name="_Toc129243110"/>
      <w:bookmarkStart w:id="30" w:name="_Toc129243235"/>
      <w:bookmarkStart w:id="31" w:name="OLE_LINK1"/>
      <w:r>
        <w:rPr>
          <w:rFonts w:ascii="Times New Roman" w:eastAsia="Times New Roman" w:hAnsi="Times New Roman" w:cs="Times New Roman"/>
          <w:b/>
        </w:rPr>
        <w:t>4.9</w:t>
      </w:r>
      <w:r>
        <w:rPr>
          <w:rFonts w:ascii="Times New Roman" w:eastAsia="Times New Roman" w:hAnsi="Times New Roman" w:cs="Times New Roman"/>
          <w:b/>
        </w:rPr>
        <w:tab/>
        <w:t>Perdozavimas</w:t>
      </w:r>
      <w:bookmarkEnd w:id="29"/>
      <w:bookmarkEnd w:id="30"/>
    </w:p>
    <w:bookmarkEnd w:id="31"/>
    <w:p w14:paraId="3D239A2B" w14:textId="77777777" w:rsidR="00511BD6" w:rsidRDefault="00511BD6" w:rsidP="00511BD6">
      <w:pPr>
        <w:spacing w:after="0" w:line="240" w:lineRule="auto"/>
        <w:rPr>
          <w:rFonts w:ascii="Times New Roman" w:eastAsia="Times New Roman" w:hAnsi="Times New Roman" w:cs="Times New Roman"/>
        </w:rPr>
      </w:pPr>
    </w:p>
    <w:p w14:paraId="19DE34C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Ilgą laiką tepant vaistinį preparatą ant didelių odos plotų, gali pasireikšti perdozavimo simptomų, pavyzdžiui, edema, hipertenzija, hiperglikemija, imuninės sistemos susilpnėjimas, Kušingo ligos simptomai. Tokiais atvejais vaistinio preparato vartojimą reikia palaipsniui nutraukti prižiūrint gydytojui. </w:t>
      </w:r>
    </w:p>
    <w:p w14:paraId="7C9B388A" w14:textId="77777777" w:rsidR="00511BD6" w:rsidRDefault="00511BD6" w:rsidP="00511BD6">
      <w:pPr>
        <w:spacing w:after="0" w:line="240" w:lineRule="auto"/>
        <w:rPr>
          <w:rFonts w:ascii="Times New Roman" w:eastAsia="Times New Roman" w:hAnsi="Times New Roman" w:cs="Times New Roman"/>
        </w:rPr>
      </w:pPr>
    </w:p>
    <w:p w14:paraId="69D4F134" w14:textId="77777777" w:rsidR="00511BD6" w:rsidRDefault="00511BD6" w:rsidP="00511BD6">
      <w:pPr>
        <w:spacing w:after="0" w:line="240" w:lineRule="auto"/>
        <w:rPr>
          <w:rFonts w:ascii="Times New Roman" w:eastAsia="Times New Roman" w:hAnsi="Times New Roman" w:cs="Times New Roman"/>
        </w:rPr>
      </w:pPr>
    </w:p>
    <w:p w14:paraId="29364776" w14:textId="77777777" w:rsidR="00511BD6" w:rsidRDefault="00511BD6" w:rsidP="00511BD6">
      <w:pPr>
        <w:spacing w:after="0" w:line="240" w:lineRule="auto"/>
        <w:ind w:left="540" w:hanging="540"/>
        <w:rPr>
          <w:rFonts w:ascii="Times New Roman" w:eastAsia="Times New Roman" w:hAnsi="Times New Roman" w:cs="Times New Roman"/>
          <w:b/>
        </w:rPr>
      </w:pPr>
      <w:bookmarkStart w:id="32" w:name="_Toc129243111"/>
      <w:bookmarkStart w:id="33" w:name="_Toc129243236"/>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2"/>
      <w:bookmarkEnd w:id="33"/>
    </w:p>
    <w:p w14:paraId="22603F1A" w14:textId="77777777" w:rsidR="00511BD6" w:rsidRDefault="00511BD6" w:rsidP="00511BD6">
      <w:pPr>
        <w:spacing w:after="0" w:line="240" w:lineRule="auto"/>
        <w:rPr>
          <w:rFonts w:ascii="Times New Roman" w:eastAsia="Times New Roman" w:hAnsi="Times New Roman" w:cs="Times New Roman"/>
        </w:rPr>
      </w:pPr>
    </w:p>
    <w:p w14:paraId="61619BFD" w14:textId="77777777" w:rsidR="00511BD6" w:rsidRDefault="00511BD6" w:rsidP="00511BD6">
      <w:pPr>
        <w:spacing w:after="0" w:line="240" w:lineRule="auto"/>
        <w:ind w:left="540" w:hanging="540"/>
        <w:rPr>
          <w:rFonts w:ascii="Times New Roman" w:eastAsia="Times New Roman" w:hAnsi="Times New Roman" w:cs="Times New Roman"/>
          <w:b/>
        </w:rPr>
      </w:pPr>
      <w:bookmarkStart w:id="34" w:name="_Toc129243112"/>
      <w:bookmarkStart w:id="35" w:name="_Toc129243237"/>
      <w:r>
        <w:rPr>
          <w:rFonts w:ascii="Times New Roman" w:eastAsia="Times New Roman" w:hAnsi="Times New Roman" w:cs="Times New Roman"/>
          <w:b/>
        </w:rPr>
        <w:t>5.1</w:t>
      </w:r>
      <w:r>
        <w:rPr>
          <w:rFonts w:ascii="Times New Roman" w:eastAsia="Times New Roman" w:hAnsi="Times New Roman" w:cs="Times New Roman"/>
          <w:b/>
        </w:rPr>
        <w:tab/>
        <w:t>Farmakodinaminės savybės</w:t>
      </w:r>
      <w:bookmarkEnd w:id="34"/>
      <w:bookmarkEnd w:id="35"/>
    </w:p>
    <w:p w14:paraId="78AA270D" w14:textId="77777777" w:rsidR="00511BD6" w:rsidRDefault="00511BD6" w:rsidP="00511BD6">
      <w:pPr>
        <w:spacing w:after="0" w:line="240" w:lineRule="auto"/>
        <w:rPr>
          <w:rFonts w:ascii="Times New Roman" w:eastAsia="Times New Roman" w:hAnsi="Times New Roman" w:cs="Times New Roman"/>
        </w:rPr>
      </w:pPr>
    </w:p>
    <w:p w14:paraId="32A91E6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Farmakoterapinė grupė – kortikosteroidai, labai stiprūs, ATC kodas – </w:t>
      </w:r>
      <w:r>
        <w:rPr>
          <w:rFonts w:ascii="Times New Roman" w:eastAsia="Times New Roman" w:hAnsi="Times New Roman" w:cs="Times New Roman"/>
          <w:bCs/>
        </w:rPr>
        <w:t>D 07AD01.</w:t>
      </w:r>
    </w:p>
    <w:p w14:paraId="1CFF1E12" w14:textId="77777777" w:rsidR="00511BD6" w:rsidRDefault="00511BD6" w:rsidP="00511BD6">
      <w:pPr>
        <w:spacing w:after="0" w:line="240" w:lineRule="auto"/>
        <w:rPr>
          <w:rFonts w:ascii="Times New Roman" w:eastAsia="Times New Roman" w:hAnsi="Times New Roman" w:cs="Times New Roman"/>
        </w:rPr>
      </w:pPr>
    </w:p>
    <w:p w14:paraId="0231602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Klobetazolio propionatas yra pats stipriausiais sintetinis lokaliai ant odos vartojamas gliukokortikoidas. Ant odos lokaliai vartojamas 0,05 % koncentracijos tepalas labai stipriai slopina uždegimą, mažina niežulį, alergiją ir sutraukia kraujagysles.</w:t>
      </w:r>
    </w:p>
    <w:p w14:paraId="3B434456" w14:textId="77777777" w:rsidR="00511BD6" w:rsidRDefault="00511BD6" w:rsidP="00511BD6">
      <w:pPr>
        <w:spacing w:after="0" w:line="240" w:lineRule="auto"/>
        <w:rPr>
          <w:rFonts w:ascii="Times New Roman" w:eastAsia="Times New Roman" w:hAnsi="Times New Roman" w:cs="Times New Roman"/>
        </w:rPr>
      </w:pPr>
    </w:p>
    <w:p w14:paraId="1EA1749C"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Klobetazolio propionatas yra mediatorius, slopinantis įvairių kraujagysles veikiančių cheminių medžiagų, išsiskiriančių vykstant uždegimui (kininų, histamino, lizosominių fermentų, prostaglandinų, leukotrienų) atsipalaidavimą ir poveikį. Steroidai mažina membranos laidumą ir jungiasi prie audinių receptorių. Kortikosteroidai slopina leukocitų ir makrofagų kaupimąsi periferijoje ir migraciją, limfinio audinio proliferaciją bei antikūnų susidarymą. Kortikosteroidai sukelia vazokonstrikciją, mažina kraujagyslių laidumą ir neutralizuoja kraujagyslių išsiplėtimą, todėl mažėja serumo išsiskyrimas pro kraujagyslių sieneles ir patinimas. Dėl minėtų priežasčių veiksmingai mažinamas ląstelių skverbimasis į uždegimo apimtą vietą.</w:t>
      </w:r>
    </w:p>
    <w:p w14:paraId="3303353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Be to, kortikosteroidai slopina imuninę sistemą.</w:t>
      </w:r>
    </w:p>
    <w:p w14:paraId="1D1DC086" w14:textId="77777777" w:rsidR="00511BD6" w:rsidRDefault="00511BD6" w:rsidP="00511BD6">
      <w:pPr>
        <w:spacing w:after="0" w:line="240" w:lineRule="auto"/>
        <w:rPr>
          <w:rFonts w:ascii="Times New Roman" w:eastAsia="Times New Roman" w:hAnsi="Times New Roman" w:cs="Times New Roman"/>
        </w:rPr>
      </w:pPr>
    </w:p>
    <w:p w14:paraId="196F8EF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Klobetazolio propionatas pasižymi lipofilinėmis savybėmis ir greitai prasiskverbia pro odą. Net užtepus 2 g tepalo, dėl hipofizės antinksčių sistemos slopinimo gali sumažėti adrenokortikotropinio hormono (AKTH) sekrecija hipofizėje.</w:t>
      </w:r>
    </w:p>
    <w:p w14:paraId="67CCCC6F" w14:textId="77777777" w:rsidR="00511BD6" w:rsidRDefault="00511BD6" w:rsidP="00511BD6">
      <w:pPr>
        <w:spacing w:after="0" w:line="240" w:lineRule="auto"/>
        <w:rPr>
          <w:rFonts w:ascii="Times New Roman" w:eastAsia="Times New Roman" w:hAnsi="Times New Roman" w:cs="Times New Roman"/>
        </w:rPr>
      </w:pPr>
    </w:p>
    <w:p w14:paraId="36CBA055" w14:textId="77777777" w:rsidR="00511BD6" w:rsidRDefault="00511BD6" w:rsidP="00511BD6">
      <w:pPr>
        <w:spacing w:after="0" w:line="240" w:lineRule="auto"/>
        <w:ind w:left="540" w:hanging="540"/>
        <w:rPr>
          <w:rFonts w:ascii="Times New Roman" w:eastAsia="Times New Roman" w:hAnsi="Times New Roman" w:cs="Times New Roman"/>
          <w:b/>
        </w:rPr>
      </w:pPr>
      <w:bookmarkStart w:id="36" w:name="_Toc129243113"/>
      <w:bookmarkStart w:id="37" w:name="_Toc129243238"/>
      <w:r>
        <w:rPr>
          <w:rFonts w:ascii="Times New Roman" w:eastAsia="Times New Roman" w:hAnsi="Times New Roman" w:cs="Times New Roman"/>
          <w:b/>
        </w:rPr>
        <w:t>5.2</w:t>
      </w:r>
      <w:r>
        <w:rPr>
          <w:rFonts w:ascii="Times New Roman" w:eastAsia="Times New Roman" w:hAnsi="Times New Roman" w:cs="Times New Roman"/>
          <w:b/>
        </w:rPr>
        <w:tab/>
        <w:t>Farmakokinetinės savybės</w:t>
      </w:r>
      <w:bookmarkEnd w:id="36"/>
      <w:bookmarkEnd w:id="37"/>
    </w:p>
    <w:p w14:paraId="3CD2A6D5" w14:textId="77777777" w:rsidR="00511BD6" w:rsidRDefault="00511BD6" w:rsidP="00511BD6">
      <w:pPr>
        <w:spacing w:after="0" w:line="240" w:lineRule="auto"/>
        <w:rPr>
          <w:rFonts w:ascii="Times New Roman" w:eastAsia="Times New Roman" w:hAnsi="Times New Roman" w:cs="Times New Roman"/>
        </w:rPr>
      </w:pPr>
    </w:p>
    <w:p w14:paraId="78571DEE" w14:textId="77777777"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Absorbcija</w:t>
      </w:r>
    </w:p>
    <w:p w14:paraId="41242A8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Klobetazolio propionato absorbcija per odą yra labai individuali. Ji didėja, jei naudojami oro nepraleidžiantys tvarsčiai arba jei tepamas odos plotas yra apimtas uždegimo ar kitaip pažeistas.</w:t>
      </w:r>
    </w:p>
    <w:p w14:paraId="23802249" w14:textId="77777777" w:rsidR="00511BD6" w:rsidRDefault="00511BD6" w:rsidP="00511BD6">
      <w:pPr>
        <w:spacing w:after="0" w:line="240" w:lineRule="auto"/>
        <w:rPr>
          <w:rFonts w:ascii="Times New Roman" w:eastAsia="Times New Roman" w:hAnsi="Times New Roman" w:cs="Times New Roman"/>
        </w:rPr>
      </w:pPr>
    </w:p>
    <w:p w14:paraId="05B00890" w14:textId="77777777"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Pasiskirstymas</w:t>
      </w:r>
    </w:p>
    <w:p w14:paraId="4D453F13"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Vidutinė didžiausia klobetazolio propionate koncentracija sveikų žmonių plazmoje vieno tyrimo metu buvo 0,63 ng/ml ir atsirado po 30 g klobetazolio propionato (0,05% tepalo forma) antros dozės pavartojimo ant sveikos odos praėjus aštuonioms valandoms (13 valandų po pirminio pavartojimo). Po antros 30 g klobetazolio propionato dozės pavartojimo 0,05% kremo forma vidutinė didžiausia koncentracija plazmoje atsirado po dešimties valandų ir buvo kiek didesnė nei po tepalo pavartojimo. Atskiro tyrimo metu vidutinė didžiausia koncentracija plazmoje (maždaug 2,3 ng/ml ir 4,6 ng/ml) atitinkamai egzema ir žvyneline sirgusiems pacientams atsirado po vienkartinio 25 g klobetazolio propionato 0,05% tepalo dozės pavartojimo praėjus trims valandoms. </w:t>
      </w:r>
    </w:p>
    <w:p w14:paraId="74918FAB" w14:textId="77777777" w:rsidR="00511BD6" w:rsidRDefault="00511BD6" w:rsidP="00511BD6">
      <w:pPr>
        <w:spacing w:after="0" w:line="240" w:lineRule="auto"/>
        <w:rPr>
          <w:rFonts w:ascii="Times New Roman" w:eastAsia="Times New Roman" w:hAnsi="Times New Roman" w:cs="Times New Roman"/>
        </w:rPr>
      </w:pPr>
    </w:p>
    <w:p w14:paraId="0F41962D" w14:textId="77777777"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Biotransformacija ir eliminacija</w:t>
      </w:r>
    </w:p>
    <w:p w14:paraId="622AE3FC"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Per odą absorbuotas klobetazolio propionatas tikriausiai biotransformuojamas taip pat, kaip ir sisteminio poveikio kortikosteroidai (t. y., daugiausia kepenyse), ir po to išskiriamas per inkstus. Vis dėlto kokybiniu ir kiekybiniu požiūriu sisteminė klobetazolio biotransformacija niekada nebuvo iki galo įvertinta.</w:t>
      </w:r>
    </w:p>
    <w:p w14:paraId="227917C3" w14:textId="77777777" w:rsidR="00511BD6" w:rsidRDefault="00511BD6" w:rsidP="00511BD6">
      <w:pPr>
        <w:spacing w:after="0" w:line="240" w:lineRule="auto"/>
        <w:rPr>
          <w:rFonts w:ascii="Times New Roman" w:eastAsia="Times New Roman" w:hAnsi="Times New Roman" w:cs="Times New Roman"/>
        </w:rPr>
      </w:pPr>
    </w:p>
    <w:p w14:paraId="1A9145D2" w14:textId="77777777" w:rsidR="00511BD6" w:rsidRDefault="00511BD6" w:rsidP="00511BD6">
      <w:pPr>
        <w:spacing w:after="0" w:line="240" w:lineRule="auto"/>
        <w:ind w:left="540" w:hanging="540"/>
        <w:rPr>
          <w:rFonts w:ascii="Times New Roman" w:eastAsia="Times New Roman" w:hAnsi="Times New Roman" w:cs="Times New Roman"/>
          <w:b/>
        </w:rPr>
      </w:pPr>
      <w:bookmarkStart w:id="38" w:name="_Toc129243114"/>
      <w:bookmarkStart w:id="39" w:name="_Toc129243239"/>
      <w:r>
        <w:rPr>
          <w:rFonts w:ascii="Times New Roman" w:eastAsia="Times New Roman" w:hAnsi="Times New Roman" w:cs="Times New Roman"/>
          <w:b/>
        </w:rPr>
        <w:t>5.3</w:t>
      </w:r>
      <w:r>
        <w:rPr>
          <w:rFonts w:ascii="Times New Roman" w:eastAsia="Times New Roman" w:hAnsi="Times New Roman" w:cs="Times New Roman"/>
          <w:b/>
        </w:rPr>
        <w:tab/>
        <w:t>Ikiklinikinių saugumo tyrimų duomenys</w:t>
      </w:r>
      <w:bookmarkEnd w:id="38"/>
      <w:bookmarkEnd w:id="39"/>
    </w:p>
    <w:p w14:paraId="523042AF" w14:textId="77777777" w:rsidR="00511BD6" w:rsidRDefault="00511BD6" w:rsidP="00511BD6">
      <w:pPr>
        <w:spacing w:after="0" w:line="240" w:lineRule="auto"/>
        <w:rPr>
          <w:rFonts w:ascii="Times New Roman" w:eastAsia="Times New Roman" w:hAnsi="Times New Roman" w:cs="Times New Roman"/>
        </w:rPr>
      </w:pPr>
    </w:p>
    <w:p w14:paraId="207B12A9"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Ūminio, poūmio ir lėtinio toksinio poveikio tyrimų su pelėmis, žiurkėmis ir šunimis metu mutageninio ar kancerogeninio poveikio neatsirado.</w:t>
      </w:r>
    </w:p>
    <w:p w14:paraId="2C87A421" w14:textId="77777777" w:rsidR="00511BD6" w:rsidRDefault="00511BD6" w:rsidP="00511BD6">
      <w:pPr>
        <w:spacing w:after="0" w:line="240" w:lineRule="auto"/>
        <w:rPr>
          <w:rFonts w:ascii="Times New Roman" w:eastAsia="Times New Roman" w:hAnsi="Times New Roman" w:cs="Times New Roman"/>
        </w:rPr>
      </w:pPr>
    </w:p>
    <w:p w14:paraId="6AB04B72"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Lokaliai vartojamo vaistinio preparato toleravimo tyrimų su triušiais metu Closanasol tepalas matomos odos pažaidos nesukėlė.</w:t>
      </w:r>
    </w:p>
    <w:p w14:paraId="084B3CDE" w14:textId="77777777" w:rsidR="00511BD6" w:rsidRDefault="00511BD6" w:rsidP="00511BD6">
      <w:pPr>
        <w:spacing w:after="0" w:line="240" w:lineRule="auto"/>
        <w:rPr>
          <w:rFonts w:ascii="Times New Roman" w:eastAsia="Times New Roman" w:hAnsi="Times New Roman" w:cs="Times New Roman"/>
        </w:rPr>
      </w:pPr>
    </w:p>
    <w:p w14:paraId="496ACC11"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Toksinio poveikio reprodukcijai tyrimų su žiurkėmis ir triušiais metu neatsirado.</w:t>
      </w:r>
    </w:p>
    <w:p w14:paraId="21238397"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Ilgalaikių tyrimų su gyvūnais metu duomenų apie kancerogeninį poveikį negauta.</w:t>
      </w:r>
    </w:p>
    <w:p w14:paraId="6A7C0268" w14:textId="77777777" w:rsidR="00511BD6" w:rsidRDefault="00511BD6" w:rsidP="00511BD6">
      <w:pPr>
        <w:spacing w:after="0" w:line="240" w:lineRule="auto"/>
        <w:rPr>
          <w:rFonts w:ascii="Times New Roman" w:eastAsia="Times New Roman" w:hAnsi="Times New Roman" w:cs="Times New Roman"/>
        </w:rPr>
      </w:pPr>
    </w:p>
    <w:p w14:paraId="327545B8" w14:textId="77777777" w:rsidR="00511BD6" w:rsidRDefault="00511BD6" w:rsidP="00511BD6">
      <w:pPr>
        <w:spacing w:after="0" w:line="240" w:lineRule="auto"/>
        <w:rPr>
          <w:rFonts w:ascii="Times New Roman" w:eastAsia="Times New Roman" w:hAnsi="Times New Roman" w:cs="Times New Roman"/>
        </w:rPr>
      </w:pPr>
    </w:p>
    <w:p w14:paraId="580079EF" w14:textId="77777777" w:rsidR="00511BD6" w:rsidRDefault="00511BD6" w:rsidP="00511BD6">
      <w:pPr>
        <w:spacing w:after="0" w:line="240" w:lineRule="auto"/>
        <w:ind w:left="540" w:hanging="540"/>
        <w:rPr>
          <w:rFonts w:ascii="Times New Roman" w:eastAsia="Times New Roman" w:hAnsi="Times New Roman" w:cs="Times New Roman"/>
          <w:b/>
        </w:rPr>
      </w:pPr>
      <w:bookmarkStart w:id="40" w:name="_Toc129243115"/>
      <w:bookmarkStart w:id="41" w:name="_Toc129243240"/>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40"/>
      <w:bookmarkEnd w:id="41"/>
    </w:p>
    <w:p w14:paraId="2552BAB7" w14:textId="77777777" w:rsidR="00511BD6" w:rsidRDefault="00511BD6" w:rsidP="00511BD6">
      <w:pPr>
        <w:spacing w:after="0" w:line="240" w:lineRule="auto"/>
        <w:rPr>
          <w:rFonts w:ascii="Times New Roman" w:eastAsia="Times New Roman" w:hAnsi="Times New Roman" w:cs="Times New Roman"/>
        </w:rPr>
      </w:pPr>
    </w:p>
    <w:p w14:paraId="71D1BFBE" w14:textId="77777777" w:rsidR="00511BD6" w:rsidRDefault="00511BD6" w:rsidP="00511BD6">
      <w:pPr>
        <w:spacing w:after="0" w:line="240" w:lineRule="auto"/>
        <w:ind w:left="540" w:hanging="540"/>
        <w:rPr>
          <w:rFonts w:ascii="Times New Roman" w:eastAsia="Times New Roman" w:hAnsi="Times New Roman" w:cs="Times New Roman"/>
          <w:b/>
        </w:rPr>
      </w:pPr>
      <w:bookmarkStart w:id="42" w:name="_Toc129243116"/>
      <w:bookmarkStart w:id="43" w:name="_Toc129243241"/>
      <w:r>
        <w:rPr>
          <w:rFonts w:ascii="Times New Roman" w:eastAsia="Times New Roman" w:hAnsi="Times New Roman" w:cs="Times New Roman"/>
          <w:b/>
        </w:rPr>
        <w:t>6.1</w:t>
      </w:r>
      <w:r>
        <w:rPr>
          <w:rFonts w:ascii="Times New Roman" w:eastAsia="Times New Roman" w:hAnsi="Times New Roman" w:cs="Times New Roman"/>
          <w:b/>
        </w:rPr>
        <w:tab/>
        <w:t>Pagalbinių medžiagų sąrašas</w:t>
      </w:r>
      <w:bookmarkEnd w:id="42"/>
      <w:bookmarkEnd w:id="43"/>
    </w:p>
    <w:p w14:paraId="16B5BDE2" w14:textId="77777777" w:rsidR="00511BD6" w:rsidRDefault="00511BD6" w:rsidP="00511BD6">
      <w:pPr>
        <w:spacing w:after="0" w:line="240" w:lineRule="auto"/>
        <w:rPr>
          <w:rFonts w:ascii="Times New Roman" w:eastAsia="Times New Roman" w:hAnsi="Times New Roman" w:cs="Times New Roman"/>
        </w:rPr>
      </w:pPr>
    </w:p>
    <w:p w14:paraId="5542434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Propilenglikolis</w:t>
      </w:r>
    </w:p>
    <w:p w14:paraId="6A1B826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Sorbitano seskvioleatas</w:t>
      </w:r>
    </w:p>
    <w:p w14:paraId="3C67CA6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Minkštasis baltas parafinas</w:t>
      </w:r>
    </w:p>
    <w:p w14:paraId="74CC5802" w14:textId="77777777" w:rsidR="00511BD6" w:rsidRDefault="00511BD6" w:rsidP="00511BD6">
      <w:pPr>
        <w:spacing w:after="0" w:line="240" w:lineRule="auto"/>
        <w:rPr>
          <w:rFonts w:ascii="Times New Roman" w:eastAsia="Times New Roman" w:hAnsi="Times New Roman" w:cs="Times New Roman"/>
        </w:rPr>
      </w:pPr>
    </w:p>
    <w:p w14:paraId="5E594454" w14:textId="77777777" w:rsidR="00511BD6" w:rsidRDefault="00511BD6" w:rsidP="00511BD6">
      <w:pPr>
        <w:spacing w:after="0" w:line="240" w:lineRule="auto"/>
        <w:ind w:left="540" w:hanging="540"/>
        <w:rPr>
          <w:rFonts w:ascii="Times New Roman" w:eastAsia="Times New Roman" w:hAnsi="Times New Roman" w:cs="Times New Roman"/>
          <w:b/>
        </w:rPr>
      </w:pPr>
      <w:bookmarkStart w:id="44" w:name="_Toc129243117"/>
      <w:bookmarkStart w:id="45" w:name="_Toc129243242"/>
      <w:r>
        <w:rPr>
          <w:rFonts w:ascii="Times New Roman" w:eastAsia="Times New Roman" w:hAnsi="Times New Roman" w:cs="Times New Roman"/>
          <w:b/>
        </w:rPr>
        <w:t>6.2</w:t>
      </w:r>
      <w:r>
        <w:rPr>
          <w:rFonts w:ascii="Times New Roman" w:eastAsia="Times New Roman" w:hAnsi="Times New Roman" w:cs="Times New Roman"/>
          <w:b/>
        </w:rPr>
        <w:tab/>
        <w:t>Nesuderinamumas</w:t>
      </w:r>
      <w:bookmarkEnd w:id="44"/>
      <w:bookmarkEnd w:id="45"/>
    </w:p>
    <w:p w14:paraId="219F313F" w14:textId="77777777" w:rsidR="00511BD6" w:rsidRDefault="00511BD6" w:rsidP="00511BD6">
      <w:pPr>
        <w:spacing w:after="0" w:line="240" w:lineRule="auto"/>
        <w:rPr>
          <w:rFonts w:ascii="Times New Roman" w:eastAsia="Times New Roman" w:hAnsi="Times New Roman" w:cs="Times New Roman"/>
        </w:rPr>
      </w:pPr>
    </w:p>
    <w:p w14:paraId="7330F27C"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Suderinamumo tyrimų neatlikta, todėl šio vaistinio preparato maišyti su kitais negalima.</w:t>
      </w:r>
    </w:p>
    <w:p w14:paraId="37D36C85" w14:textId="77777777" w:rsidR="00511BD6" w:rsidRDefault="00511BD6" w:rsidP="00511BD6">
      <w:pPr>
        <w:spacing w:after="0" w:line="240" w:lineRule="auto"/>
        <w:rPr>
          <w:rFonts w:ascii="Times New Roman" w:eastAsia="Times New Roman" w:hAnsi="Times New Roman" w:cs="Times New Roman"/>
        </w:rPr>
      </w:pPr>
    </w:p>
    <w:p w14:paraId="44F6EC54" w14:textId="77777777" w:rsidR="00511BD6" w:rsidRDefault="00511BD6" w:rsidP="00511BD6">
      <w:pPr>
        <w:spacing w:after="0" w:line="240" w:lineRule="auto"/>
        <w:ind w:left="540" w:hanging="540"/>
        <w:rPr>
          <w:rFonts w:ascii="Times New Roman" w:eastAsia="Times New Roman" w:hAnsi="Times New Roman" w:cs="Times New Roman"/>
          <w:b/>
        </w:rPr>
      </w:pPr>
      <w:bookmarkStart w:id="46" w:name="_Toc129243118"/>
      <w:bookmarkStart w:id="47" w:name="_Toc129243243"/>
      <w:r>
        <w:rPr>
          <w:rFonts w:ascii="Times New Roman" w:eastAsia="Times New Roman" w:hAnsi="Times New Roman" w:cs="Times New Roman"/>
          <w:b/>
        </w:rPr>
        <w:t>6.3</w:t>
      </w:r>
      <w:r>
        <w:rPr>
          <w:rFonts w:ascii="Times New Roman" w:eastAsia="Times New Roman" w:hAnsi="Times New Roman" w:cs="Times New Roman"/>
          <w:b/>
        </w:rPr>
        <w:tab/>
        <w:t>Tinkamumo laikas</w:t>
      </w:r>
      <w:bookmarkEnd w:id="46"/>
      <w:bookmarkEnd w:id="47"/>
    </w:p>
    <w:p w14:paraId="4FD52D54" w14:textId="77777777" w:rsidR="00511BD6" w:rsidRDefault="00511BD6" w:rsidP="00511BD6">
      <w:pPr>
        <w:spacing w:after="0" w:line="240" w:lineRule="auto"/>
        <w:rPr>
          <w:rFonts w:ascii="Times New Roman" w:eastAsia="Times New Roman" w:hAnsi="Times New Roman" w:cs="Times New Roman"/>
        </w:rPr>
      </w:pPr>
    </w:p>
    <w:p w14:paraId="4038CF0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2 metai</w:t>
      </w:r>
    </w:p>
    <w:p w14:paraId="5E6BEFE6" w14:textId="2B51A802"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Pradėto vartoti vaistinio preparato  tinkamumo laikas yra </w:t>
      </w:r>
      <w:r w:rsidR="0037507E">
        <w:rPr>
          <w:rFonts w:ascii="Times New Roman" w:eastAsia="Times New Roman" w:hAnsi="Times New Roman" w:cs="Times New Roman"/>
        </w:rPr>
        <w:t xml:space="preserve">3 </w:t>
      </w:r>
      <w:r>
        <w:rPr>
          <w:rFonts w:ascii="Times New Roman" w:eastAsia="Times New Roman" w:hAnsi="Times New Roman" w:cs="Times New Roman"/>
        </w:rPr>
        <w:t>mėn.</w:t>
      </w:r>
    </w:p>
    <w:p w14:paraId="6DDF4403" w14:textId="77777777" w:rsidR="00511BD6" w:rsidRDefault="00511BD6" w:rsidP="00511BD6">
      <w:pPr>
        <w:spacing w:after="0" w:line="240" w:lineRule="auto"/>
        <w:rPr>
          <w:rFonts w:ascii="Times New Roman" w:eastAsia="Times New Roman" w:hAnsi="Times New Roman" w:cs="Times New Roman"/>
        </w:rPr>
      </w:pPr>
    </w:p>
    <w:p w14:paraId="294111CA" w14:textId="77777777" w:rsidR="00511BD6" w:rsidRDefault="00511BD6" w:rsidP="00511BD6">
      <w:pPr>
        <w:spacing w:after="0" w:line="240" w:lineRule="auto"/>
        <w:ind w:left="540" w:hanging="540"/>
        <w:rPr>
          <w:rFonts w:ascii="Times New Roman" w:eastAsia="Times New Roman" w:hAnsi="Times New Roman" w:cs="Times New Roman"/>
          <w:b/>
        </w:rPr>
      </w:pPr>
      <w:bookmarkStart w:id="48" w:name="_Toc129243119"/>
      <w:bookmarkStart w:id="49" w:name="_Toc129243244"/>
      <w:r>
        <w:rPr>
          <w:rFonts w:ascii="Times New Roman" w:eastAsia="Times New Roman" w:hAnsi="Times New Roman" w:cs="Times New Roman"/>
          <w:b/>
        </w:rPr>
        <w:t>6.4</w:t>
      </w:r>
      <w:r>
        <w:rPr>
          <w:rFonts w:ascii="Times New Roman" w:eastAsia="Times New Roman" w:hAnsi="Times New Roman" w:cs="Times New Roman"/>
          <w:b/>
        </w:rPr>
        <w:tab/>
        <w:t>Specialios laikymo sąlygos</w:t>
      </w:r>
      <w:bookmarkEnd w:id="48"/>
      <w:bookmarkEnd w:id="49"/>
    </w:p>
    <w:p w14:paraId="40543F09" w14:textId="77777777" w:rsidR="00511BD6" w:rsidRDefault="00511BD6" w:rsidP="00511BD6">
      <w:pPr>
        <w:spacing w:after="0" w:line="240" w:lineRule="auto"/>
        <w:rPr>
          <w:rFonts w:ascii="Times New Roman" w:eastAsia="Times New Roman" w:hAnsi="Times New Roman" w:cs="Times New Roman"/>
        </w:rPr>
      </w:pPr>
    </w:p>
    <w:p w14:paraId="7B030F23"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Laikyti ne aukštesnėje kaip 25 </w:t>
      </w:r>
      <w:r>
        <w:rPr>
          <w:rFonts w:ascii="Times New Roman" w:eastAsia="Times New Roman" w:hAnsi="Times New Roman" w:cs="Times New Roman"/>
          <w:vertAlign w:val="superscript"/>
        </w:rPr>
        <w:t>o</w:t>
      </w:r>
      <w:r>
        <w:rPr>
          <w:rFonts w:ascii="Times New Roman" w:eastAsia="Times New Roman" w:hAnsi="Times New Roman" w:cs="Times New Roman"/>
        </w:rPr>
        <w:t>C temperatūroje.</w:t>
      </w:r>
    </w:p>
    <w:p w14:paraId="3F68ADD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Pradėto vartoti vaistinio preparato laikymo sąlygos nurodytos 6.3 sk.</w:t>
      </w:r>
    </w:p>
    <w:p w14:paraId="2DE31D1A" w14:textId="77777777" w:rsidR="00511BD6" w:rsidRDefault="00511BD6" w:rsidP="00511BD6">
      <w:pPr>
        <w:spacing w:after="0" w:line="240" w:lineRule="auto"/>
        <w:rPr>
          <w:rFonts w:ascii="Times New Roman" w:eastAsia="Times New Roman" w:hAnsi="Times New Roman" w:cs="Times New Roman"/>
        </w:rPr>
      </w:pPr>
    </w:p>
    <w:p w14:paraId="7CE04728" w14:textId="77777777" w:rsidR="00511BD6" w:rsidRDefault="00511BD6" w:rsidP="00511BD6">
      <w:pPr>
        <w:spacing w:after="0" w:line="240" w:lineRule="auto"/>
        <w:ind w:left="540" w:hanging="540"/>
        <w:rPr>
          <w:rFonts w:ascii="Times New Roman" w:eastAsia="Times New Roman" w:hAnsi="Times New Roman" w:cs="Times New Roman"/>
          <w:b/>
        </w:rPr>
      </w:pPr>
      <w:bookmarkStart w:id="50" w:name="_Toc129243120"/>
      <w:bookmarkStart w:id="51" w:name="_Toc129243245"/>
      <w:r>
        <w:rPr>
          <w:rFonts w:ascii="Times New Roman" w:eastAsia="Times New Roman" w:hAnsi="Times New Roman" w:cs="Times New Roman"/>
          <w:b/>
        </w:rPr>
        <w:t>6.5</w:t>
      </w:r>
      <w:r>
        <w:rPr>
          <w:rFonts w:ascii="Times New Roman" w:eastAsia="Times New Roman" w:hAnsi="Times New Roman" w:cs="Times New Roman"/>
          <w:b/>
        </w:rPr>
        <w:tab/>
        <w:t>Talpyklės pobūdis ir jos turinys</w:t>
      </w:r>
      <w:bookmarkEnd w:id="50"/>
      <w:bookmarkEnd w:id="51"/>
    </w:p>
    <w:p w14:paraId="4316CC22" w14:textId="77777777" w:rsidR="00511BD6" w:rsidRDefault="00511BD6" w:rsidP="00511BD6">
      <w:pPr>
        <w:spacing w:after="0" w:line="240" w:lineRule="auto"/>
        <w:rPr>
          <w:rFonts w:ascii="Times New Roman" w:eastAsia="Times New Roman" w:hAnsi="Times New Roman" w:cs="Times New Roman"/>
        </w:rPr>
      </w:pPr>
    </w:p>
    <w:p w14:paraId="5CA1FEE7" w14:textId="45CC31B8"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25 g tepalo aliuminio tūbelėje su membrana ir užsukamu plastiko dangteliu (DTPE</w:t>
      </w:r>
      <w:r w:rsidR="00432157">
        <w:rPr>
          <w:rFonts w:ascii="Times New Roman" w:eastAsia="Times New Roman" w:hAnsi="Times New Roman" w:cs="Times New Roman"/>
        </w:rPr>
        <w:t>).</w:t>
      </w:r>
    </w:p>
    <w:p w14:paraId="4DBCD9DB" w14:textId="77777777" w:rsidR="00511BD6" w:rsidRDefault="00511BD6" w:rsidP="00511BD6">
      <w:pPr>
        <w:spacing w:after="0" w:line="240" w:lineRule="auto"/>
        <w:rPr>
          <w:rFonts w:ascii="Times New Roman" w:eastAsia="Times New Roman" w:hAnsi="Times New Roman" w:cs="Times New Roman"/>
        </w:rPr>
      </w:pPr>
    </w:p>
    <w:p w14:paraId="60FE7CA6" w14:textId="77777777" w:rsidR="00511BD6" w:rsidRDefault="00511BD6" w:rsidP="00511BD6">
      <w:pPr>
        <w:spacing w:after="0" w:line="240" w:lineRule="auto"/>
        <w:ind w:left="540" w:hanging="540"/>
        <w:rPr>
          <w:rFonts w:ascii="Times New Roman" w:eastAsia="Times New Roman" w:hAnsi="Times New Roman" w:cs="Times New Roman"/>
          <w:b/>
        </w:rPr>
      </w:pPr>
      <w:bookmarkStart w:id="52" w:name="_Toc129243121"/>
      <w:bookmarkStart w:id="53" w:name="_Toc129243246"/>
      <w:r>
        <w:rPr>
          <w:rFonts w:ascii="Times New Roman" w:eastAsia="Times New Roman" w:hAnsi="Times New Roman" w:cs="Times New Roman"/>
          <w:b/>
        </w:rPr>
        <w:t>6.6</w:t>
      </w:r>
      <w:r>
        <w:rPr>
          <w:rFonts w:ascii="Times New Roman" w:eastAsia="Times New Roman" w:hAnsi="Times New Roman" w:cs="Times New Roman"/>
          <w:b/>
        </w:rPr>
        <w:tab/>
        <w:t xml:space="preserve">Specialūs reikalavimai atliekoms tvarkyti </w:t>
      </w:r>
      <w:bookmarkEnd w:id="52"/>
      <w:bookmarkEnd w:id="53"/>
    </w:p>
    <w:p w14:paraId="1E00E132" w14:textId="77777777" w:rsidR="00511BD6" w:rsidRDefault="00511BD6" w:rsidP="00511BD6">
      <w:pPr>
        <w:spacing w:after="0" w:line="240" w:lineRule="auto"/>
        <w:rPr>
          <w:rFonts w:ascii="Times New Roman" w:eastAsia="Times New Roman" w:hAnsi="Times New Roman" w:cs="Times New Roman"/>
        </w:rPr>
      </w:pPr>
    </w:p>
    <w:p w14:paraId="22CBFC6E"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069FC375" w14:textId="77777777" w:rsidR="00511BD6" w:rsidRDefault="00511BD6" w:rsidP="00511BD6">
      <w:pPr>
        <w:spacing w:after="0" w:line="240" w:lineRule="auto"/>
        <w:rPr>
          <w:rFonts w:ascii="Times New Roman" w:eastAsia="Times New Roman" w:hAnsi="Times New Roman" w:cs="Times New Roman"/>
        </w:rPr>
      </w:pPr>
    </w:p>
    <w:p w14:paraId="3A1A1B86" w14:textId="77777777" w:rsidR="00511BD6" w:rsidRDefault="00511BD6" w:rsidP="00511BD6">
      <w:pPr>
        <w:spacing w:after="0" w:line="240" w:lineRule="auto"/>
        <w:rPr>
          <w:rFonts w:ascii="Times New Roman" w:eastAsia="Times New Roman" w:hAnsi="Times New Roman" w:cs="Times New Roman"/>
        </w:rPr>
      </w:pPr>
    </w:p>
    <w:p w14:paraId="169EAA1D" w14:textId="77777777" w:rsidR="00511BD6" w:rsidRDefault="00511BD6" w:rsidP="00511BD6">
      <w:pPr>
        <w:spacing w:after="0" w:line="240" w:lineRule="auto"/>
        <w:ind w:left="540" w:hanging="540"/>
        <w:rPr>
          <w:rFonts w:ascii="Times New Roman" w:eastAsia="Times New Roman" w:hAnsi="Times New Roman" w:cs="Times New Roman"/>
          <w:b/>
        </w:rPr>
      </w:pPr>
      <w:bookmarkStart w:id="54" w:name="_Toc129243122"/>
      <w:bookmarkStart w:id="55" w:name="_Toc129243247"/>
      <w:r>
        <w:rPr>
          <w:rFonts w:ascii="Times New Roman" w:eastAsia="Times New Roman" w:hAnsi="Times New Roman" w:cs="Times New Roman"/>
          <w:b/>
        </w:rPr>
        <w:t>7.</w:t>
      </w:r>
      <w:r>
        <w:rPr>
          <w:rFonts w:ascii="Times New Roman" w:eastAsia="Times New Roman" w:hAnsi="Times New Roman" w:cs="Times New Roman"/>
          <w:b/>
        </w:rPr>
        <w:tab/>
        <w:t>REGISTRUOTOJAS</w:t>
      </w:r>
      <w:bookmarkEnd w:id="54"/>
      <w:bookmarkEnd w:id="55"/>
    </w:p>
    <w:p w14:paraId="5FF0EA7B" w14:textId="77777777" w:rsidR="00511BD6" w:rsidRDefault="00511BD6" w:rsidP="00511BD6">
      <w:pPr>
        <w:spacing w:after="0" w:line="240" w:lineRule="auto"/>
        <w:rPr>
          <w:rFonts w:ascii="Times New Roman" w:eastAsia="Times New Roman" w:hAnsi="Times New Roman" w:cs="Times New Roman"/>
        </w:rPr>
      </w:pPr>
    </w:p>
    <w:p w14:paraId="3860699E"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65C0B2AE"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14:paraId="2C93A6B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14:paraId="376F645E"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476A323B" w14:textId="77777777" w:rsidR="00511BD6" w:rsidRDefault="00511BD6" w:rsidP="00511BD6">
      <w:pPr>
        <w:spacing w:after="0" w:line="240" w:lineRule="auto"/>
        <w:rPr>
          <w:rFonts w:ascii="Times New Roman" w:eastAsia="Times New Roman" w:hAnsi="Times New Roman" w:cs="Times New Roman"/>
        </w:rPr>
      </w:pPr>
    </w:p>
    <w:p w14:paraId="5015D13B" w14:textId="77777777" w:rsidR="00511BD6" w:rsidRDefault="00511BD6" w:rsidP="00511BD6">
      <w:pPr>
        <w:spacing w:after="0" w:line="240" w:lineRule="auto"/>
        <w:rPr>
          <w:rFonts w:ascii="Times New Roman" w:eastAsia="Times New Roman" w:hAnsi="Times New Roman" w:cs="Times New Roman"/>
        </w:rPr>
      </w:pPr>
    </w:p>
    <w:p w14:paraId="7008AF6E" w14:textId="77777777" w:rsidR="00511BD6" w:rsidRDefault="00511BD6" w:rsidP="00511BD6">
      <w:pPr>
        <w:spacing w:after="0" w:line="240" w:lineRule="auto"/>
        <w:ind w:left="540" w:hanging="540"/>
        <w:rPr>
          <w:rFonts w:ascii="Times New Roman" w:eastAsia="Times New Roman" w:hAnsi="Times New Roman" w:cs="Times New Roman"/>
          <w:b/>
        </w:rPr>
      </w:pPr>
      <w:bookmarkStart w:id="56" w:name="_Toc129243123"/>
      <w:bookmarkStart w:id="57" w:name="_Toc129243248"/>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6"/>
      <w:bookmarkEnd w:id="57"/>
      <w:r>
        <w:rPr>
          <w:rFonts w:ascii="Times New Roman" w:eastAsia="Times New Roman" w:hAnsi="Times New Roman" w:cs="Times New Roman"/>
          <w:b/>
        </w:rPr>
        <w:t xml:space="preserve"> (-IAI)</w:t>
      </w:r>
    </w:p>
    <w:p w14:paraId="183EF77D" w14:textId="77777777" w:rsidR="00511BD6" w:rsidRDefault="00511BD6" w:rsidP="00511BD6">
      <w:pPr>
        <w:spacing w:after="0" w:line="240" w:lineRule="auto"/>
        <w:rPr>
          <w:rFonts w:ascii="Times New Roman" w:eastAsia="Times New Roman" w:hAnsi="Times New Roman" w:cs="Times New Roman"/>
        </w:rPr>
      </w:pPr>
    </w:p>
    <w:p w14:paraId="42A938D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LT/1/11/2465/002</w:t>
      </w:r>
    </w:p>
    <w:p w14:paraId="70F7A145" w14:textId="77777777" w:rsidR="00511BD6" w:rsidRDefault="00511BD6" w:rsidP="00511BD6">
      <w:pPr>
        <w:spacing w:after="0" w:line="240" w:lineRule="auto"/>
        <w:rPr>
          <w:rFonts w:ascii="Times New Roman" w:eastAsia="Times New Roman" w:hAnsi="Times New Roman" w:cs="Times New Roman"/>
        </w:rPr>
      </w:pPr>
    </w:p>
    <w:p w14:paraId="66F2C13C" w14:textId="77777777" w:rsidR="00511BD6" w:rsidRDefault="00511BD6" w:rsidP="00511BD6">
      <w:pPr>
        <w:spacing w:after="0" w:line="240" w:lineRule="auto"/>
        <w:rPr>
          <w:rFonts w:ascii="Times New Roman" w:eastAsia="Times New Roman" w:hAnsi="Times New Roman" w:cs="Times New Roman"/>
        </w:rPr>
      </w:pPr>
    </w:p>
    <w:p w14:paraId="09EC0DAA" w14:textId="77777777" w:rsidR="00511BD6" w:rsidRDefault="00511BD6" w:rsidP="00511BD6">
      <w:pPr>
        <w:spacing w:after="0" w:line="240" w:lineRule="auto"/>
        <w:ind w:left="540" w:hanging="540"/>
        <w:rPr>
          <w:rFonts w:ascii="Times New Roman" w:eastAsia="Times New Roman" w:hAnsi="Times New Roman" w:cs="Times New Roman"/>
          <w:b/>
        </w:rPr>
      </w:pPr>
      <w:bookmarkStart w:id="58" w:name="_Toc129243124"/>
      <w:bookmarkStart w:id="59" w:name="_Toc129243249"/>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58"/>
      <w:bookmarkEnd w:id="59"/>
    </w:p>
    <w:p w14:paraId="3FD4F7B1" w14:textId="77777777" w:rsidR="00511BD6" w:rsidRDefault="00511BD6" w:rsidP="00511BD6">
      <w:pPr>
        <w:spacing w:after="0" w:line="240" w:lineRule="auto"/>
        <w:rPr>
          <w:rFonts w:ascii="Times New Roman" w:eastAsia="Times New Roman" w:hAnsi="Times New Roman" w:cs="Times New Roman"/>
        </w:rPr>
      </w:pPr>
    </w:p>
    <w:p w14:paraId="682F1F55" w14:textId="76A72A9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2011 m. gegužės 23 d.</w:t>
      </w:r>
    </w:p>
    <w:p w14:paraId="72D1FE81" w14:textId="0619E935"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Paskutinio perregistravimo data </w:t>
      </w:r>
      <w:r>
        <w:rPr>
          <w:rFonts w:ascii="Times New Roman" w:eastAsia="Times New Roman" w:hAnsi="Times New Roman" w:cs="Times New Roman"/>
          <w:lang w:eastAsia="lt-LT"/>
        </w:rPr>
        <w:t>2016 m. kovo 10 d.</w:t>
      </w:r>
    </w:p>
    <w:p w14:paraId="7D1D9A03" w14:textId="77777777" w:rsidR="00511BD6" w:rsidRDefault="00511BD6" w:rsidP="00511BD6">
      <w:pPr>
        <w:spacing w:after="0" w:line="240" w:lineRule="auto"/>
        <w:rPr>
          <w:rFonts w:ascii="Times New Roman" w:eastAsia="Times New Roman" w:hAnsi="Times New Roman" w:cs="Times New Roman"/>
        </w:rPr>
      </w:pPr>
    </w:p>
    <w:p w14:paraId="73AA6EBB" w14:textId="77777777" w:rsidR="00511BD6" w:rsidRDefault="00511BD6" w:rsidP="00511BD6">
      <w:pPr>
        <w:spacing w:after="0" w:line="240" w:lineRule="auto"/>
        <w:rPr>
          <w:rFonts w:ascii="Times New Roman" w:eastAsia="Times New Roman" w:hAnsi="Times New Roman" w:cs="Times New Roman"/>
        </w:rPr>
      </w:pPr>
    </w:p>
    <w:p w14:paraId="6C66EFB2" w14:textId="77777777" w:rsidR="00511BD6" w:rsidRDefault="00511BD6" w:rsidP="00511BD6">
      <w:pPr>
        <w:spacing w:after="0" w:line="240" w:lineRule="auto"/>
        <w:ind w:left="540" w:hanging="540"/>
        <w:rPr>
          <w:rFonts w:ascii="Times New Roman" w:eastAsia="Times New Roman" w:hAnsi="Times New Roman" w:cs="Times New Roman"/>
          <w:b/>
        </w:rPr>
      </w:pPr>
      <w:bookmarkStart w:id="60" w:name="_Toc129243125"/>
      <w:bookmarkStart w:id="61" w:name="_Toc129243250"/>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60"/>
      <w:bookmarkEnd w:id="61"/>
    </w:p>
    <w:p w14:paraId="440671EE" w14:textId="77777777" w:rsidR="00511BD6" w:rsidRDefault="00511BD6" w:rsidP="00511BD6">
      <w:pPr>
        <w:spacing w:after="0" w:line="240" w:lineRule="auto"/>
        <w:rPr>
          <w:rFonts w:ascii="Times New Roman" w:eastAsia="Times New Roman" w:hAnsi="Times New Roman" w:cs="Times New Roman"/>
        </w:rPr>
      </w:pPr>
    </w:p>
    <w:p w14:paraId="47E7DF3A" w14:textId="74F54193" w:rsidR="00EA5508" w:rsidRDefault="00EA5508"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2022 m. liepos </w:t>
      </w:r>
      <w:r w:rsidR="00E77D9A">
        <w:rPr>
          <w:rFonts w:ascii="Times New Roman" w:eastAsia="Times New Roman" w:hAnsi="Times New Roman" w:cs="Times New Roman"/>
        </w:rPr>
        <w:t>14 d.</w:t>
      </w:r>
    </w:p>
    <w:p w14:paraId="13014F1E" w14:textId="77777777" w:rsidR="00511BD6" w:rsidRDefault="00511BD6" w:rsidP="00511BD6">
      <w:pPr>
        <w:spacing w:after="0" w:line="240" w:lineRule="auto"/>
        <w:rPr>
          <w:rFonts w:ascii="Times New Roman" w:eastAsia="Times New Roman" w:hAnsi="Times New Roman" w:cs="Times New Roman"/>
        </w:rPr>
      </w:pPr>
    </w:p>
    <w:p w14:paraId="3444DA83" w14:textId="77777777" w:rsidR="00511BD6" w:rsidRDefault="00511BD6" w:rsidP="00511BD6">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8" w:history="1">
        <w:r>
          <w:rPr>
            <w:rStyle w:val="Hipersaitas"/>
            <w:rFonts w:ascii="Times New Roman" w:eastAsia="SimSun" w:hAnsi="Times New Roman"/>
            <w:noProof/>
            <w:color w:val="0000FF"/>
          </w:rPr>
          <w:t>http://www.</w:t>
        </w:r>
        <w:r>
          <w:rPr>
            <w:rStyle w:val="Hipersaitas"/>
            <w:rFonts w:ascii="Times New Roman" w:eastAsia="SimSun" w:hAnsi="Times New Roman"/>
            <w:color w:val="0000FF"/>
          </w:rPr>
          <w:t>vvkt.lt</w:t>
        </w:r>
      </w:hyperlink>
    </w:p>
    <w:p w14:paraId="507F984C" w14:textId="77777777" w:rsidR="00511BD6" w:rsidRDefault="00511BD6" w:rsidP="00511BD6">
      <w:pPr>
        <w:spacing w:after="0" w:line="240" w:lineRule="auto"/>
        <w:rPr>
          <w:rFonts w:ascii="Times New Roman" w:eastAsia="Times New Roman" w:hAnsi="Times New Roman" w:cs="Times New Roman"/>
        </w:rPr>
      </w:pPr>
    </w:p>
    <w:p w14:paraId="4A028B1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E9F4913" w14:textId="77777777" w:rsidR="00511BD6" w:rsidRDefault="00511BD6" w:rsidP="00511BD6">
      <w:pPr>
        <w:spacing w:after="0" w:line="240" w:lineRule="auto"/>
        <w:rPr>
          <w:rFonts w:ascii="Times New Roman" w:eastAsia="Times New Roman" w:hAnsi="Times New Roman" w:cs="Times New Roman"/>
        </w:rPr>
      </w:pPr>
    </w:p>
    <w:p w14:paraId="1FC33592" w14:textId="77777777" w:rsidR="00511BD6" w:rsidRDefault="00511BD6" w:rsidP="00511BD6">
      <w:pPr>
        <w:spacing w:after="0" w:line="240" w:lineRule="auto"/>
        <w:rPr>
          <w:rFonts w:ascii="Times New Roman" w:eastAsia="Times New Roman" w:hAnsi="Times New Roman" w:cs="Times New Roman"/>
        </w:rPr>
      </w:pPr>
    </w:p>
    <w:p w14:paraId="1EEAE973" w14:textId="77777777" w:rsidR="00511BD6" w:rsidRDefault="00511BD6" w:rsidP="00511BD6">
      <w:pPr>
        <w:spacing w:after="0" w:line="240" w:lineRule="auto"/>
        <w:rPr>
          <w:rFonts w:ascii="Times New Roman" w:eastAsia="Times New Roman" w:hAnsi="Times New Roman" w:cs="Times New Roman"/>
        </w:rPr>
      </w:pPr>
    </w:p>
    <w:p w14:paraId="350A983A" w14:textId="77777777" w:rsidR="00511BD6" w:rsidRDefault="00511BD6" w:rsidP="00511BD6">
      <w:pPr>
        <w:spacing w:after="0" w:line="240" w:lineRule="auto"/>
        <w:rPr>
          <w:rFonts w:ascii="Times New Roman" w:eastAsia="Times New Roman" w:hAnsi="Times New Roman" w:cs="Times New Roman"/>
        </w:rPr>
      </w:pPr>
    </w:p>
    <w:p w14:paraId="727EAC6E" w14:textId="77777777" w:rsidR="00511BD6" w:rsidRDefault="00511BD6" w:rsidP="00511BD6">
      <w:pPr>
        <w:spacing w:after="0" w:line="240" w:lineRule="auto"/>
        <w:rPr>
          <w:rFonts w:ascii="Times New Roman" w:eastAsia="Times New Roman" w:hAnsi="Times New Roman" w:cs="Times New Roman"/>
        </w:rPr>
      </w:pPr>
    </w:p>
    <w:p w14:paraId="00A9DD1E" w14:textId="77777777" w:rsidR="00511BD6" w:rsidRDefault="00511BD6" w:rsidP="00511BD6">
      <w:pPr>
        <w:spacing w:after="0" w:line="240" w:lineRule="auto"/>
        <w:rPr>
          <w:rFonts w:ascii="Times New Roman" w:eastAsia="Times New Roman" w:hAnsi="Times New Roman" w:cs="Times New Roman"/>
        </w:rPr>
      </w:pPr>
    </w:p>
    <w:p w14:paraId="0F9483C5" w14:textId="77777777" w:rsidR="00511BD6" w:rsidRDefault="00511BD6" w:rsidP="00511BD6">
      <w:pPr>
        <w:spacing w:after="0" w:line="240" w:lineRule="auto"/>
        <w:rPr>
          <w:rFonts w:ascii="Times New Roman" w:eastAsia="Times New Roman" w:hAnsi="Times New Roman" w:cs="Times New Roman"/>
        </w:rPr>
      </w:pPr>
    </w:p>
    <w:p w14:paraId="4F8FD510" w14:textId="77777777" w:rsidR="00511BD6" w:rsidRDefault="00511BD6" w:rsidP="00511BD6">
      <w:pPr>
        <w:spacing w:after="0" w:line="240" w:lineRule="auto"/>
        <w:rPr>
          <w:rFonts w:ascii="Times New Roman" w:eastAsia="Times New Roman" w:hAnsi="Times New Roman" w:cs="Times New Roman"/>
        </w:rPr>
      </w:pPr>
    </w:p>
    <w:p w14:paraId="5BEDAA81" w14:textId="77777777" w:rsidR="00511BD6" w:rsidRDefault="00511BD6" w:rsidP="00511BD6">
      <w:pPr>
        <w:spacing w:after="0" w:line="240" w:lineRule="auto"/>
        <w:rPr>
          <w:rFonts w:ascii="Times New Roman" w:eastAsia="Times New Roman" w:hAnsi="Times New Roman" w:cs="Times New Roman"/>
        </w:rPr>
      </w:pPr>
    </w:p>
    <w:p w14:paraId="47B2F75F" w14:textId="77777777" w:rsidR="00511BD6" w:rsidRDefault="00511BD6" w:rsidP="00511BD6">
      <w:pPr>
        <w:spacing w:after="0" w:line="240" w:lineRule="auto"/>
        <w:rPr>
          <w:rFonts w:ascii="Times New Roman" w:eastAsia="Times New Roman" w:hAnsi="Times New Roman" w:cs="Times New Roman"/>
        </w:rPr>
      </w:pPr>
    </w:p>
    <w:p w14:paraId="37C8CF8E" w14:textId="77777777" w:rsidR="00511BD6" w:rsidRDefault="00511BD6" w:rsidP="00511BD6">
      <w:pPr>
        <w:spacing w:after="0" w:line="240" w:lineRule="auto"/>
        <w:rPr>
          <w:rFonts w:ascii="Times New Roman" w:eastAsia="Times New Roman" w:hAnsi="Times New Roman" w:cs="Times New Roman"/>
        </w:rPr>
      </w:pPr>
    </w:p>
    <w:p w14:paraId="2DCF3E79" w14:textId="77777777" w:rsidR="00511BD6" w:rsidRDefault="00511BD6" w:rsidP="00511BD6">
      <w:pPr>
        <w:spacing w:after="0" w:line="240" w:lineRule="auto"/>
        <w:rPr>
          <w:rFonts w:ascii="Times New Roman" w:eastAsia="Times New Roman" w:hAnsi="Times New Roman" w:cs="Times New Roman"/>
        </w:rPr>
      </w:pPr>
    </w:p>
    <w:p w14:paraId="029C712B" w14:textId="77777777" w:rsidR="00511BD6" w:rsidRDefault="00511BD6" w:rsidP="00511BD6">
      <w:pPr>
        <w:spacing w:after="0" w:line="240" w:lineRule="auto"/>
        <w:rPr>
          <w:rFonts w:ascii="Times New Roman" w:eastAsia="Times New Roman" w:hAnsi="Times New Roman" w:cs="Times New Roman"/>
        </w:rPr>
      </w:pPr>
    </w:p>
    <w:p w14:paraId="46AE1D7E" w14:textId="77777777" w:rsidR="00511BD6" w:rsidRDefault="00511BD6" w:rsidP="00511BD6">
      <w:pPr>
        <w:spacing w:after="0" w:line="240" w:lineRule="auto"/>
        <w:rPr>
          <w:rFonts w:ascii="Times New Roman" w:eastAsia="Times New Roman" w:hAnsi="Times New Roman" w:cs="Times New Roman"/>
        </w:rPr>
      </w:pPr>
    </w:p>
    <w:p w14:paraId="20AE3E53" w14:textId="77777777" w:rsidR="00511BD6" w:rsidRDefault="00511BD6" w:rsidP="00511BD6">
      <w:pPr>
        <w:spacing w:after="0" w:line="240" w:lineRule="auto"/>
        <w:rPr>
          <w:rFonts w:ascii="Times New Roman" w:eastAsia="Times New Roman" w:hAnsi="Times New Roman" w:cs="Times New Roman"/>
        </w:rPr>
      </w:pPr>
    </w:p>
    <w:p w14:paraId="5799AE92" w14:textId="77777777" w:rsidR="00511BD6" w:rsidRDefault="00511BD6" w:rsidP="00511BD6">
      <w:pPr>
        <w:spacing w:after="0" w:line="240" w:lineRule="auto"/>
        <w:rPr>
          <w:rFonts w:ascii="Times New Roman" w:eastAsia="Times New Roman" w:hAnsi="Times New Roman" w:cs="Times New Roman"/>
        </w:rPr>
      </w:pPr>
    </w:p>
    <w:p w14:paraId="3DCB0EA0" w14:textId="77777777" w:rsidR="00511BD6" w:rsidRDefault="00511BD6" w:rsidP="00511BD6">
      <w:pPr>
        <w:spacing w:after="0" w:line="240" w:lineRule="auto"/>
        <w:rPr>
          <w:rFonts w:ascii="Times New Roman" w:eastAsia="Times New Roman" w:hAnsi="Times New Roman" w:cs="Times New Roman"/>
        </w:rPr>
      </w:pPr>
    </w:p>
    <w:p w14:paraId="31FCE612" w14:textId="77777777" w:rsidR="00511BD6" w:rsidRDefault="00511BD6" w:rsidP="00511BD6">
      <w:pPr>
        <w:spacing w:after="0" w:line="240" w:lineRule="auto"/>
        <w:rPr>
          <w:rFonts w:ascii="Times New Roman" w:eastAsia="Times New Roman" w:hAnsi="Times New Roman" w:cs="Times New Roman"/>
        </w:rPr>
      </w:pPr>
    </w:p>
    <w:p w14:paraId="4E130120" w14:textId="77777777" w:rsidR="00511BD6" w:rsidRDefault="00511BD6" w:rsidP="00511BD6">
      <w:pPr>
        <w:spacing w:after="0" w:line="240" w:lineRule="auto"/>
        <w:rPr>
          <w:rFonts w:ascii="Times New Roman" w:eastAsia="Times New Roman" w:hAnsi="Times New Roman" w:cs="Times New Roman"/>
        </w:rPr>
      </w:pPr>
    </w:p>
    <w:p w14:paraId="4A1F187E" w14:textId="77777777" w:rsidR="00511BD6" w:rsidRDefault="00511BD6" w:rsidP="00511BD6">
      <w:pPr>
        <w:spacing w:after="0" w:line="240" w:lineRule="auto"/>
        <w:rPr>
          <w:rFonts w:ascii="Times New Roman" w:eastAsia="Times New Roman" w:hAnsi="Times New Roman" w:cs="Times New Roman"/>
        </w:rPr>
      </w:pPr>
    </w:p>
    <w:p w14:paraId="25FB7AE2" w14:textId="77777777" w:rsidR="00511BD6" w:rsidRDefault="00511BD6" w:rsidP="00511BD6">
      <w:pPr>
        <w:spacing w:after="0" w:line="240" w:lineRule="auto"/>
        <w:rPr>
          <w:rFonts w:ascii="Times New Roman" w:eastAsia="Times New Roman" w:hAnsi="Times New Roman" w:cs="Times New Roman"/>
        </w:rPr>
      </w:pPr>
    </w:p>
    <w:p w14:paraId="3BA5F32A" w14:textId="77777777" w:rsidR="00511BD6" w:rsidRDefault="00511BD6" w:rsidP="00511BD6">
      <w:pPr>
        <w:spacing w:after="0" w:line="240" w:lineRule="auto"/>
        <w:rPr>
          <w:rFonts w:ascii="Times New Roman" w:eastAsia="Times New Roman" w:hAnsi="Times New Roman" w:cs="Times New Roman"/>
        </w:rPr>
      </w:pPr>
    </w:p>
    <w:p w14:paraId="686E5B89"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62" w:name="_Toc129243128"/>
      <w:bookmarkStart w:id="63" w:name="_Toc129243253"/>
    </w:p>
    <w:p w14:paraId="6CBA8955"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II PRIEDAS</w:t>
      </w:r>
      <w:bookmarkEnd w:id="62"/>
      <w:bookmarkEnd w:id="63"/>
    </w:p>
    <w:p w14:paraId="4B3377AA"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p>
    <w:p w14:paraId="1082A348"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7EBEB18E" w14:textId="77777777" w:rsidR="00511BD6" w:rsidRDefault="00511BD6" w:rsidP="00511BD6">
      <w:pPr>
        <w:spacing w:after="0" w:line="240" w:lineRule="auto"/>
        <w:rPr>
          <w:rFonts w:ascii="Times New Roman" w:eastAsia="Times New Roman" w:hAnsi="Times New Roman" w:cs="Times New Roman"/>
        </w:rPr>
      </w:pPr>
    </w:p>
    <w:p w14:paraId="74AEA1D3" w14:textId="77777777" w:rsidR="00511BD6" w:rsidRDefault="00511BD6" w:rsidP="00511BD6">
      <w:pPr>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6A8304A0" w14:textId="77777777" w:rsidR="00511BD6" w:rsidRDefault="00511BD6" w:rsidP="00511BD6">
      <w:pPr>
        <w:spacing w:after="0" w:line="240" w:lineRule="auto"/>
        <w:rPr>
          <w:rFonts w:ascii="Times New Roman" w:eastAsia="Times New Roman" w:hAnsi="Times New Roman" w:cs="Times New Roman"/>
          <w:highlight w:val="yellow"/>
        </w:rPr>
      </w:pPr>
    </w:p>
    <w:p w14:paraId="3F555A66" w14:textId="77777777" w:rsidR="00511BD6" w:rsidRDefault="00511BD6" w:rsidP="00511BD6">
      <w:pPr>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4879C097" w14:textId="77777777" w:rsidR="00511BD6" w:rsidRDefault="00511BD6" w:rsidP="00511BD6">
      <w:pPr>
        <w:spacing w:after="0" w:line="240" w:lineRule="auto"/>
        <w:rPr>
          <w:rFonts w:ascii="Times New Roman" w:eastAsia="Times New Roman" w:hAnsi="Times New Roman" w:cs="Times New Roman"/>
          <w:highlight w:val="yellow"/>
        </w:rPr>
      </w:pPr>
    </w:p>
    <w:p w14:paraId="01DE29EA" w14:textId="77777777" w:rsidR="00511BD6" w:rsidRDefault="00511BD6" w:rsidP="00511BD6">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42FAAD4E" w14:textId="77777777" w:rsidR="00511BD6" w:rsidRDefault="00511BD6" w:rsidP="00511BD6">
      <w:pPr>
        <w:spacing w:after="0" w:line="240" w:lineRule="auto"/>
        <w:rPr>
          <w:rFonts w:ascii="Times New Roman" w:eastAsia="Times New Roman" w:hAnsi="Times New Roman" w:cs="Times New Roman"/>
          <w:highlight w:val="yellow"/>
        </w:rPr>
      </w:pPr>
    </w:p>
    <w:p w14:paraId="25D76521" w14:textId="77777777"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534F5AA9" w14:textId="77777777" w:rsidR="00511BD6" w:rsidRDefault="00511BD6" w:rsidP="00511BD6">
      <w:pPr>
        <w:spacing w:after="0" w:line="240" w:lineRule="auto"/>
        <w:rPr>
          <w:rFonts w:ascii="Times New Roman" w:eastAsia="Times New Roman" w:hAnsi="Times New Roman" w:cs="Times New Roman"/>
        </w:rPr>
      </w:pPr>
    </w:p>
    <w:p w14:paraId="2655DDA9"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Jelfa S.A.</w:t>
      </w:r>
    </w:p>
    <w:p w14:paraId="4725752F"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ul. Wincentego Pola 21</w:t>
      </w:r>
    </w:p>
    <w:p w14:paraId="030D6F49"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58-500 Jelenia Góra</w:t>
      </w:r>
    </w:p>
    <w:p w14:paraId="3572E384"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Lenkija</w:t>
      </w:r>
    </w:p>
    <w:p w14:paraId="138F07F0" w14:textId="77777777" w:rsidR="00511BD6" w:rsidRDefault="00511BD6" w:rsidP="00511BD6">
      <w:pPr>
        <w:spacing w:after="0" w:line="240" w:lineRule="auto"/>
        <w:rPr>
          <w:rFonts w:ascii="Times New Roman" w:eastAsia="Times New Roman" w:hAnsi="Times New Roman" w:cs="Times New Roman"/>
          <w:highlight w:val="yellow"/>
        </w:rPr>
      </w:pPr>
    </w:p>
    <w:p w14:paraId="71304984" w14:textId="77777777" w:rsidR="00511BD6" w:rsidRDefault="00511BD6" w:rsidP="00511BD6">
      <w:pPr>
        <w:spacing w:after="0" w:line="240" w:lineRule="auto"/>
        <w:rPr>
          <w:rFonts w:ascii="Times New Roman" w:eastAsia="Times New Roman" w:hAnsi="Times New Roman" w:cs="Times New Roman"/>
          <w:highlight w:val="yellow"/>
        </w:rPr>
      </w:pPr>
    </w:p>
    <w:p w14:paraId="64814A28" w14:textId="77777777" w:rsidR="00511BD6" w:rsidRDefault="00511BD6" w:rsidP="00511BD6">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129"/>
      <w:bookmarkStart w:id="65" w:name="_Toc129243254"/>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bookmarkEnd w:id="64"/>
      <w:bookmarkEnd w:id="65"/>
    </w:p>
    <w:p w14:paraId="4F06CE73" w14:textId="77777777" w:rsidR="00511BD6" w:rsidRDefault="00511BD6" w:rsidP="00511BD6">
      <w:pPr>
        <w:spacing w:after="0" w:line="240" w:lineRule="auto"/>
        <w:rPr>
          <w:rFonts w:ascii="Times New Roman" w:eastAsia="Times New Roman" w:hAnsi="Times New Roman" w:cs="Times New Roman"/>
        </w:rPr>
      </w:pPr>
    </w:p>
    <w:p w14:paraId="532AFD8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334CDF2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71A0DCD" w14:textId="77777777" w:rsidR="00511BD6" w:rsidRDefault="00511BD6" w:rsidP="00511BD6">
      <w:pPr>
        <w:spacing w:after="0" w:line="240" w:lineRule="auto"/>
        <w:rPr>
          <w:rFonts w:ascii="Times New Roman" w:eastAsia="Times New Roman" w:hAnsi="Times New Roman" w:cs="Times New Roman"/>
        </w:rPr>
      </w:pPr>
    </w:p>
    <w:p w14:paraId="2D902626" w14:textId="77777777" w:rsidR="00511BD6" w:rsidRDefault="00511BD6" w:rsidP="00511BD6">
      <w:pPr>
        <w:spacing w:after="0" w:line="240" w:lineRule="auto"/>
        <w:rPr>
          <w:rFonts w:ascii="Times New Roman" w:eastAsia="Times New Roman" w:hAnsi="Times New Roman" w:cs="Times New Roman"/>
        </w:rPr>
      </w:pPr>
    </w:p>
    <w:p w14:paraId="0E144DE2" w14:textId="77777777" w:rsidR="00511BD6" w:rsidRDefault="00511BD6" w:rsidP="00511BD6">
      <w:pPr>
        <w:spacing w:after="0" w:line="240" w:lineRule="auto"/>
        <w:rPr>
          <w:rFonts w:ascii="Times New Roman" w:eastAsia="Times New Roman" w:hAnsi="Times New Roman" w:cs="Times New Roman"/>
        </w:rPr>
      </w:pPr>
    </w:p>
    <w:p w14:paraId="3BFC94EB" w14:textId="77777777" w:rsidR="00511BD6" w:rsidRDefault="00511BD6" w:rsidP="00511BD6">
      <w:pPr>
        <w:spacing w:after="0" w:line="240" w:lineRule="auto"/>
        <w:rPr>
          <w:rFonts w:ascii="Times New Roman" w:eastAsia="Times New Roman" w:hAnsi="Times New Roman" w:cs="Times New Roman"/>
        </w:rPr>
      </w:pPr>
    </w:p>
    <w:p w14:paraId="63E9CF97" w14:textId="77777777" w:rsidR="00511BD6" w:rsidRDefault="00511BD6" w:rsidP="00511BD6">
      <w:pPr>
        <w:spacing w:after="0" w:line="240" w:lineRule="auto"/>
        <w:rPr>
          <w:rFonts w:ascii="Times New Roman" w:eastAsia="Times New Roman" w:hAnsi="Times New Roman" w:cs="Times New Roman"/>
        </w:rPr>
      </w:pPr>
    </w:p>
    <w:p w14:paraId="1BCDB3FE" w14:textId="77777777" w:rsidR="00511BD6" w:rsidRDefault="00511BD6" w:rsidP="00511BD6">
      <w:pPr>
        <w:spacing w:after="0" w:line="240" w:lineRule="auto"/>
        <w:rPr>
          <w:rFonts w:ascii="Times New Roman" w:eastAsia="Times New Roman" w:hAnsi="Times New Roman" w:cs="Times New Roman"/>
        </w:rPr>
      </w:pPr>
    </w:p>
    <w:p w14:paraId="3D7ECC79" w14:textId="77777777" w:rsidR="00511BD6" w:rsidRDefault="00511BD6" w:rsidP="00511BD6">
      <w:pPr>
        <w:spacing w:after="0" w:line="240" w:lineRule="auto"/>
        <w:rPr>
          <w:rFonts w:ascii="Times New Roman" w:eastAsia="Times New Roman" w:hAnsi="Times New Roman" w:cs="Times New Roman"/>
        </w:rPr>
      </w:pPr>
    </w:p>
    <w:p w14:paraId="44771673" w14:textId="77777777" w:rsidR="00511BD6" w:rsidRDefault="00511BD6" w:rsidP="00511BD6">
      <w:pPr>
        <w:spacing w:after="0" w:line="240" w:lineRule="auto"/>
        <w:rPr>
          <w:rFonts w:ascii="Times New Roman" w:eastAsia="Times New Roman" w:hAnsi="Times New Roman" w:cs="Times New Roman"/>
        </w:rPr>
      </w:pPr>
    </w:p>
    <w:p w14:paraId="27A5011C" w14:textId="77777777" w:rsidR="00511BD6" w:rsidRDefault="00511BD6" w:rsidP="00511BD6">
      <w:pPr>
        <w:spacing w:after="0" w:line="240" w:lineRule="auto"/>
        <w:rPr>
          <w:rFonts w:ascii="Times New Roman" w:eastAsia="Times New Roman" w:hAnsi="Times New Roman" w:cs="Times New Roman"/>
        </w:rPr>
      </w:pPr>
    </w:p>
    <w:p w14:paraId="00286605" w14:textId="77777777" w:rsidR="00511BD6" w:rsidRDefault="00511BD6" w:rsidP="00511BD6">
      <w:pPr>
        <w:spacing w:after="0" w:line="240" w:lineRule="auto"/>
        <w:rPr>
          <w:rFonts w:ascii="Times New Roman" w:eastAsia="Times New Roman" w:hAnsi="Times New Roman" w:cs="Times New Roman"/>
        </w:rPr>
      </w:pPr>
    </w:p>
    <w:p w14:paraId="28DE6EF0" w14:textId="77777777" w:rsidR="00511BD6" w:rsidRDefault="00511BD6" w:rsidP="00511BD6">
      <w:pPr>
        <w:spacing w:after="0" w:line="240" w:lineRule="auto"/>
        <w:rPr>
          <w:rFonts w:ascii="Times New Roman" w:eastAsia="Times New Roman" w:hAnsi="Times New Roman" w:cs="Times New Roman"/>
        </w:rPr>
      </w:pPr>
    </w:p>
    <w:p w14:paraId="7852AB9A" w14:textId="77777777" w:rsidR="00511BD6" w:rsidRDefault="00511BD6" w:rsidP="00511BD6">
      <w:pPr>
        <w:spacing w:after="0" w:line="240" w:lineRule="auto"/>
        <w:rPr>
          <w:rFonts w:ascii="Times New Roman" w:eastAsia="Times New Roman" w:hAnsi="Times New Roman" w:cs="Times New Roman"/>
        </w:rPr>
      </w:pPr>
    </w:p>
    <w:p w14:paraId="168E26F0" w14:textId="77777777" w:rsidR="00511BD6" w:rsidRDefault="00511BD6" w:rsidP="00511BD6">
      <w:pPr>
        <w:spacing w:after="0" w:line="240" w:lineRule="auto"/>
        <w:rPr>
          <w:rFonts w:ascii="Times New Roman" w:eastAsia="Times New Roman" w:hAnsi="Times New Roman" w:cs="Times New Roman"/>
        </w:rPr>
      </w:pPr>
    </w:p>
    <w:p w14:paraId="66787F8E" w14:textId="77777777" w:rsidR="00511BD6" w:rsidRDefault="00511BD6" w:rsidP="00511BD6">
      <w:pPr>
        <w:spacing w:after="0" w:line="240" w:lineRule="auto"/>
        <w:rPr>
          <w:rFonts w:ascii="Times New Roman" w:eastAsia="Times New Roman" w:hAnsi="Times New Roman" w:cs="Times New Roman"/>
        </w:rPr>
      </w:pPr>
    </w:p>
    <w:p w14:paraId="37C25788" w14:textId="77777777" w:rsidR="00511BD6" w:rsidRDefault="00511BD6" w:rsidP="00511BD6">
      <w:pPr>
        <w:spacing w:after="0" w:line="240" w:lineRule="auto"/>
        <w:rPr>
          <w:rFonts w:ascii="Times New Roman" w:eastAsia="Times New Roman" w:hAnsi="Times New Roman" w:cs="Times New Roman"/>
        </w:rPr>
      </w:pPr>
    </w:p>
    <w:p w14:paraId="35A4DA4B" w14:textId="77777777" w:rsidR="00511BD6" w:rsidRDefault="00511BD6" w:rsidP="00511BD6">
      <w:pPr>
        <w:spacing w:after="0" w:line="240" w:lineRule="auto"/>
        <w:rPr>
          <w:rFonts w:ascii="Times New Roman" w:eastAsia="Times New Roman" w:hAnsi="Times New Roman" w:cs="Times New Roman"/>
        </w:rPr>
      </w:pPr>
    </w:p>
    <w:p w14:paraId="10573994" w14:textId="77777777" w:rsidR="00511BD6" w:rsidRDefault="00511BD6" w:rsidP="00511BD6">
      <w:pPr>
        <w:spacing w:after="0" w:line="240" w:lineRule="auto"/>
        <w:rPr>
          <w:rFonts w:ascii="Times New Roman" w:eastAsia="Times New Roman" w:hAnsi="Times New Roman" w:cs="Times New Roman"/>
        </w:rPr>
      </w:pPr>
    </w:p>
    <w:p w14:paraId="7D489D6E" w14:textId="77777777" w:rsidR="00511BD6" w:rsidRDefault="00511BD6" w:rsidP="00511BD6">
      <w:pPr>
        <w:spacing w:after="0" w:line="240" w:lineRule="auto"/>
        <w:rPr>
          <w:rFonts w:ascii="Times New Roman" w:eastAsia="Times New Roman" w:hAnsi="Times New Roman" w:cs="Times New Roman"/>
        </w:rPr>
      </w:pPr>
    </w:p>
    <w:p w14:paraId="65CC8DC7" w14:textId="77777777" w:rsidR="00511BD6" w:rsidRDefault="00511BD6" w:rsidP="00511BD6">
      <w:pPr>
        <w:spacing w:after="0" w:line="240" w:lineRule="auto"/>
        <w:rPr>
          <w:rFonts w:ascii="Times New Roman" w:eastAsia="Times New Roman" w:hAnsi="Times New Roman" w:cs="Times New Roman"/>
        </w:rPr>
      </w:pPr>
    </w:p>
    <w:p w14:paraId="7367FF34" w14:textId="77777777" w:rsidR="00511BD6" w:rsidRDefault="00511BD6" w:rsidP="00511BD6">
      <w:pPr>
        <w:spacing w:after="0" w:line="240" w:lineRule="auto"/>
        <w:rPr>
          <w:rFonts w:ascii="Times New Roman" w:eastAsia="Times New Roman" w:hAnsi="Times New Roman" w:cs="Times New Roman"/>
        </w:rPr>
      </w:pPr>
    </w:p>
    <w:p w14:paraId="77B66E04" w14:textId="77777777" w:rsidR="00511BD6" w:rsidRDefault="00511BD6" w:rsidP="00511BD6">
      <w:pPr>
        <w:spacing w:after="0" w:line="240" w:lineRule="auto"/>
        <w:rPr>
          <w:rFonts w:ascii="Times New Roman" w:eastAsia="Times New Roman" w:hAnsi="Times New Roman" w:cs="Times New Roman"/>
        </w:rPr>
      </w:pPr>
    </w:p>
    <w:p w14:paraId="2CA780AC" w14:textId="77777777" w:rsidR="00511BD6" w:rsidRDefault="00511BD6" w:rsidP="00511BD6">
      <w:pPr>
        <w:spacing w:after="0" w:line="240" w:lineRule="auto"/>
        <w:rPr>
          <w:rFonts w:ascii="Times New Roman" w:eastAsia="Times New Roman" w:hAnsi="Times New Roman" w:cs="Times New Roman"/>
        </w:rPr>
      </w:pPr>
    </w:p>
    <w:p w14:paraId="31000BA5" w14:textId="77777777" w:rsidR="00511BD6" w:rsidRDefault="00511BD6" w:rsidP="00511BD6">
      <w:pPr>
        <w:spacing w:after="0" w:line="240" w:lineRule="auto"/>
        <w:rPr>
          <w:rFonts w:ascii="Times New Roman" w:eastAsia="Times New Roman" w:hAnsi="Times New Roman" w:cs="Times New Roman"/>
        </w:rPr>
      </w:pPr>
    </w:p>
    <w:p w14:paraId="69CB8584"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4"/>
      <w:bookmarkStart w:id="67" w:name="_Toc129243259"/>
      <w:r>
        <w:rPr>
          <w:rFonts w:ascii="Times New Roman" w:eastAsia="Times New Roman" w:hAnsi="Times New Roman" w:cs="Times New Roman"/>
          <w:b/>
          <w:caps/>
        </w:rPr>
        <w:t>III PRIEDAS</w:t>
      </w:r>
      <w:bookmarkEnd w:id="66"/>
      <w:bookmarkEnd w:id="67"/>
    </w:p>
    <w:p w14:paraId="3FCE0B38" w14:textId="77777777" w:rsidR="00511BD6" w:rsidRDefault="00511BD6" w:rsidP="00511BD6">
      <w:pPr>
        <w:spacing w:after="0" w:line="240" w:lineRule="auto"/>
        <w:rPr>
          <w:rFonts w:ascii="Times New Roman" w:eastAsia="Times New Roman" w:hAnsi="Times New Roman" w:cs="Times New Roman"/>
        </w:rPr>
      </w:pPr>
    </w:p>
    <w:p w14:paraId="5E913D42"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5"/>
      <w:bookmarkStart w:id="69" w:name="_Toc129243260"/>
      <w:r>
        <w:rPr>
          <w:rFonts w:ascii="Times New Roman" w:eastAsia="Times New Roman" w:hAnsi="Times New Roman" w:cs="Times New Roman"/>
          <w:b/>
          <w:caps/>
        </w:rPr>
        <w:t>ŽENKLINIMAS IR PAKUOTĖS LAPELIS</w:t>
      </w:r>
      <w:bookmarkEnd w:id="68"/>
      <w:bookmarkEnd w:id="69"/>
    </w:p>
    <w:p w14:paraId="04E7E59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F60B3AB" w14:textId="77777777" w:rsidR="00511BD6" w:rsidRDefault="00511BD6" w:rsidP="00511BD6">
      <w:pPr>
        <w:spacing w:after="0" w:line="240" w:lineRule="auto"/>
        <w:rPr>
          <w:rFonts w:ascii="Times New Roman" w:eastAsia="Times New Roman" w:hAnsi="Times New Roman" w:cs="Times New Roman"/>
        </w:rPr>
      </w:pPr>
    </w:p>
    <w:p w14:paraId="4BD975B8" w14:textId="77777777" w:rsidR="00511BD6" w:rsidRDefault="00511BD6" w:rsidP="00511BD6">
      <w:pPr>
        <w:spacing w:after="0" w:line="240" w:lineRule="auto"/>
        <w:rPr>
          <w:rFonts w:ascii="Times New Roman" w:eastAsia="Times New Roman" w:hAnsi="Times New Roman" w:cs="Times New Roman"/>
        </w:rPr>
      </w:pPr>
    </w:p>
    <w:p w14:paraId="7086026F" w14:textId="77777777" w:rsidR="00511BD6" w:rsidRDefault="00511BD6" w:rsidP="00511BD6">
      <w:pPr>
        <w:spacing w:after="0" w:line="240" w:lineRule="auto"/>
        <w:rPr>
          <w:rFonts w:ascii="Times New Roman" w:eastAsia="Times New Roman" w:hAnsi="Times New Roman" w:cs="Times New Roman"/>
        </w:rPr>
      </w:pPr>
    </w:p>
    <w:p w14:paraId="6018606C" w14:textId="77777777" w:rsidR="00511BD6" w:rsidRDefault="00511BD6" w:rsidP="00511BD6">
      <w:pPr>
        <w:spacing w:after="0" w:line="240" w:lineRule="auto"/>
        <w:rPr>
          <w:rFonts w:ascii="Times New Roman" w:eastAsia="Times New Roman" w:hAnsi="Times New Roman" w:cs="Times New Roman"/>
        </w:rPr>
      </w:pPr>
    </w:p>
    <w:p w14:paraId="2237F211" w14:textId="77777777" w:rsidR="00511BD6" w:rsidRDefault="00511BD6" w:rsidP="00511BD6">
      <w:pPr>
        <w:spacing w:after="0" w:line="240" w:lineRule="auto"/>
        <w:rPr>
          <w:rFonts w:ascii="Times New Roman" w:eastAsia="Times New Roman" w:hAnsi="Times New Roman" w:cs="Times New Roman"/>
        </w:rPr>
      </w:pPr>
    </w:p>
    <w:p w14:paraId="574E400E" w14:textId="77777777" w:rsidR="00511BD6" w:rsidRDefault="00511BD6" w:rsidP="00511BD6">
      <w:pPr>
        <w:spacing w:after="0" w:line="240" w:lineRule="auto"/>
        <w:rPr>
          <w:rFonts w:ascii="Times New Roman" w:eastAsia="Times New Roman" w:hAnsi="Times New Roman" w:cs="Times New Roman"/>
        </w:rPr>
      </w:pPr>
    </w:p>
    <w:p w14:paraId="6FFC36AB" w14:textId="77777777" w:rsidR="00511BD6" w:rsidRDefault="00511BD6" w:rsidP="00511BD6">
      <w:pPr>
        <w:spacing w:after="0" w:line="240" w:lineRule="auto"/>
        <w:rPr>
          <w:rFonts w:ascii="Times New Roman" w:eastAsia="Times New Roman" w:hAnsi="Times New Roman" w:cs="Times New Roman"/>
        </w:rPr>
      </w:pPr>
    </w:p>
    <w:p w14:paraId="39CA394E" w14:textId="77777777" w:rsidR="00511BD6" w:rsidRDefault="00511BD6" w:rsidP="00511BD6">
      <w:pPr>
        <w:spacing w:after="0" w:line="240" w:lineRule="auto"/>
        <w:rPr>
          <w:rFonts w:ascii="Times New Roman" w:eastAsia="Times New Roman" w:hAnsi="Times New Roman" w:cs="Times New Roman"/>
        </w:rPr>
      </w:pPr>
    </w:p>
    <w:p w14:paraId="1E05307E" w14:textId="77777777" w:rsidR="00511BD6" w:rsidRDefault="00511BD6" w:rsidP="00511BD6">
      <w:pPr>
        <w:spacing w:after="0" w:line="240" w:lineRule="auto"/>
        <w:rPr>
          <w:rFonts w:ascii="Times New Roman" w:eastAsia="Times New Roman" w:hAnsi="Times New Roman" w:cs="Times New Roman"/>
        </w:rPr>
      </w:pPr>
    </w:p>
    <w:p w14:paraId="48220C5E" w14:textId="77777777" w:rsidR="00511BD6" w:rsidRDefault="00511BD6" w:rsidP="00511BD6">
      <w:pPr>
        <w:spacing w:after="0" w:line="240" w:lineRule="auto"/>
        <w:rPr>
          <w:rFonts w:ascii="Times New Roman" w:eastAsia="Times New Roman" w:hAnsi="Times New Roman" w:cs="Times New Roman"/>
        </w:rPr>
      </w:pPr>
    </w:p>
    <w:p w14:paraId="5D414DA2" w14:textId="77777777" w:rsidR="00511BD6" w:rsidRDefault="00511BD6" w:rsidP="00511BD6">
      <w:pPr>
        <w:spacing w:after="0" w:line="240" w:lineRule="auto"/>
        <w:rPr>
          <w:rFonts w:ascii="Times New Roman" w:eastAsia="Times New Roman" w:hAnsi="Times New Roman" w:cs="Times New Roman"/>
        </w:rPr>
      </w:pPr>
    </w:p>
    <w:p w14:paraId="2D4C37BD" w14:textId="77777777" w:rsidR="00511BD6" w:rsidRDefault="00511BD6" w:rsidP="00511BD6">
      <w:pPr>
        <w:spacing w:after="0" w:line="240" w:lineRule="auto"/>
        <w:rPr>
          <w:rFonts w:ascii="Times New Roman" w:eastAsia="Times New Roman" w:hAnsi="Times New Roman" w:cs="Times New Roman"/>
        </w:rPr>
      </w:pPr>
    </w:p>
    <w:p w14:paraId="6003191C" w14:textId="77777777" w:rsidR="00511BD6" w:rsidRDefault="00511BD6" w:rsidP="00511BD6">
      <w:pPr>
        <w:spacing w:after="0" w:line="240" w:lineRule="auto"/>
        <w:rPr>
          <w:rFonts w:ascii="Times New Roman" w:eastAsia="Times New Roman" w:hAnsi="Times New Roman" w:cs="Times New Roman"/>
        </w:rPr>
      </w:pPr>
    </w:p>
    <w:p w14:paraId="71E74400" w14:textId="77777777" w:rsidR="00511BD6" w:rsidRDefault="00511BD6" w:rsidP="00511BD6">
      <w:pPr>
        <w:spacing w:after="0" w:line="240" w:lineRule="auto"/>
        <w:rPr>
          <w:rFonts w:ascii="Times New Roman" w:eastAsia="Times New Roman" w:hAnsi="Times New Roman" w:cs="Times New Roman"/>
        </w:rPr>
      </w:pPr>
    </w:p>
    <w:p w14:paraId="5028A55E" w14:textId="77777777" w:rsidR="00511BD6" w:rsidRDefault="00511BD6" w:rsidP="00511BD6">
      <w:pPr>
        <w:spacing w:after="0" w:line="240" w:lineRule="auto"/>
        <w:rPr>
          <w:rFonts w:ascii="Times New Roman" w:eastAsia="Times New Roman" w:hAnsi="Times New Roman" w:cs="Times New Roman"/>
        </w:rPr>
      </w:pPr>
    </w:p>
    <w:p w14:paraId="425CDA3E" w14:textId="77777777" w:rsidR="00511BD6" w:rsidRDefault="00511BD6" w:rsidP="00511BD6">
      <w:pPr>
        <w:spacing w:after="0" w:line="240" w:lineRule="auto"/>
        <w:rPr>
          <w:rFonts w:ascii="Times New Roman" w:eastAsia="Times New Roman" w:hAnsi="Times New Roman" w:cs="Times New Roman"/>
        </w:rPr>
      </w:pPr>
    </w:p>
    <w:p w14:paraId="7F2D6738" w14:textId="77777777" w:rsidR="00511BD6" w:rsidRDefault="00511BD6" w:rsidP="00511BD6">
      <w:pPr>
        <w:spacing w:after="0" w:line="240" w:lineRule="auto"/>
        <w:rPr>
          <w:rFonts w:ascii="Times New Roman" w:eastAsia="Times New Roman" w:hAnsi="Times New Roman" w:cs="Times New Roman"/>
        </w:rPr>
      </w:pPr>
    </w:p>
    <w:p w14:paraId="0BDDC25D" w14:textId="77777777" w:rsidR="00511BD6" w:rsidRDefault="00511BD6" w:rsidP="00511BD6">
      <w:pPr>
        <w:spacing w:after="0" w:line="240" w:lineRule="auto"/>
        <w:rPr>
          <w:rFonts w:ascii="Times New Roman" w:eastAsia="Times New Roman" w:hAnsi="Times New Roman" w:cs="Times New Roman"/>
        </w:rPr>
      </w:pPr>
    </w:p>
    <w:p w14:paraId="5576165E" w14:textId="77777777" w:rsidR="00511BD6" w:rsidRDefault="00511BD6" w:rsidP="00511BD6">
      <w:pPr>
        <w:spacing w:after="0" w:line="240" w:lineRule="auto"/>
        <w:rPr>
          <w:rFonts w:ascii="Times New Roman" w:eastAsia="Times New Roman" w:hAnsi="Times New Roman" w:cs="Times New Roman"/>
        </w:rPr>
      </w:pPr>
    </w:p>
    <w:p w14:paraId="2E44F0E9" w14:textId="77777777" w:rsidR="00511BD6" w:rsidRDefault="00511BD6" w:rsidP="00511BD6">
      <w:pPr>
        <w:spacing w:after="0" w:line="240" w:lineRule="auto"/>
        <w:rPr>
          <w:rFonts w:ascii="Times New Roman" w:eastAsia="Times New Roman" w:hAnsi="Times New Roman" w:cs="Times New Roman"/>
        </w:rPr>
      </w:pPr>
    </w:p>
    <w:p w14:paraId="25DAEF8A" w14:textId="77777777" w:rsidR="00511BD6" w:rsidRDefault="00511BD6" w:rsidP="00511BD6">
      <w:pPr>
        <w:spacing w:after="0" w:line="240" w:lineRule="auto"/>
        <w:rPr>
          <w:rFonts w:ascii="Times New Roman" w:eastAsia="Times New Roman" w:hAnsi="Times New Roman" w:cs="Times New Roman"/>
        </w:rPr>
      </w:pPr>
    </w:p>
    <w:p w14:paraId="5B245341" w14:textId="77777777" w:rsidR="00511BD6" w:rsidRDefault="00511BD6" w:rsidP="00511BD6">
      <w:pPr>
        <w:spacing w:after="0" w:line="240" w:lineRule="auto"/>
        <w:rPr>
          <w:rFonts w:ascii="Times New Roman" w:eastAsia="Times New Roman" w:hAnsi="Times New Roman" w:cs="Times New Roman"/>
        </w:rPr>
      </w:pPr>
    </w:p>
    <w:p w14:paraId="1B9AC174" w14:textId="77777777" w:rsidR="00511BD6" w:rsidRDefault="00511BD6" w:rsidP="00511BD6">
      <w:pPr>
        <w:spacing w:after="0" w:line="240" w:lineRule="auto"/>
        <w:rPr>
          <w:rFonts w:ascii="Times New Roman" w:eastAsia="Times New Roman" w:hAnsi="Times New Roman" w:cs="Times New Roman"/>
        </w:rPr>
      </w:pPr>
    </w:p>
    <w:p w14:paraId="1AFC34A4"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6"/>
      <w:bookmarkStart w:id="71" w:name="_Toc129243261"/>
      <w:r>
        <w:rPr>
          <w:rFonts w:ascii="Times New Roman" w:eastAsia="Times New Roman" w:hAnsi="Times New Roman" w:cs="Times New Roman"/>
          <w:b/>
          <w:caps/>
        </w:rPr>
        <w:t>A. ŽENKLINIMAS</w:t>
      </w:r>
      <w:bookmarkEnd w:id="70"/>
      <w:bookmarkEnd w:id="71"/>
    </w:p>
    <w:p w14:paraId="587C4594" w14:textId="77777777" w:rsidR="00511BD6" w:rsidRDefault="00511BD6" w:rsidP="00511BD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2861BFA"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5DEC1E29"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464DEAA7"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KARTONO DĖŽUTĖ</w:t>
      </w:r>
    </w:p>
    <w:p w14:paraId="362FE7C1" w14:textId="77777777" w:rsidR="00511BD6" w:rsidRDefault="00511BD6" w:rsidP="00511BD6">
      <w:pPr>
        <w:spacing w:after="0" w:line="240" w:lineRule="auto"/>
        <w:rPr>
          <w:rFonts w:ascii="Times New Roman" w:eastAsia="Times New Roman" w:hAnsi="Times New Roman" w:cs="Times New Roman"/>
        </w:rPr>
      </w:pPr>
    </w:p>
    <w:p w14:paraId="66DA9DD8" w14:textId="77777777" w:rsidR="00511BD6" w:rsidRDefault="00511BD6" w:rsidP="00511BD6">
      <w:pPr>
        <w:spacing w:after="0" w:line="240" w:lineRule="auto"/>
        <w:rPr>
          <w:rFonts w:ascii="Times New Roman" w:eastAsia="Times New Roman" w:hAnsi="Times New Roman" w:cs="Times New Roman"/>
        </w:rPr>
      </w:pPr>
    </w:p>
    <w:p w14:paraId="6BE6534A"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7E162654" w14:textId="77777777" w:rsidR="00511BD6" w:rsidRDefault="00511BD6" w:rsidP="00511BD6">
      <w:pPr>
        <w:spacing w:after="0" w:line="240" w:lineRule="auto"/>
        <w:rPr>
          <w:rFonts w:ascii="Times New Roman" w:eastAsia="Times New Roman" w:hAnsi="Times New Roman" w:cs="Times New Roman"/>
        </w:rPr>
      </w:pPr>
    </w:p>
    <w:p w14:paraId="32C96CD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Closanasol </w:t>
      </w:r>
      <w:r>
        <w:rPr>
          <w:rFonts w:ascii="Times New Roman" w:eastAsia="Times New Roman" w:hAnsi="Times New Roman" w:cs="Times New Roman"/>
        </w:rPr>
        <w:t>0,5 mg/g tepalas</w:t>
      </w:r>
    </w:p>
    <w:p w14:paraId="74602A9F" w14:textId="7A030367" w:rsidR="00511BD6" w:rsidRDefault="0037507E"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klobetazolio </w:t>
      </w:r>
      <w:r w:rsidR="00511BD6">
        <w:rPr>
          <w:rFonts w:ascii="Times New Roman" w:eastAsia="Times New Roman" w:hAnsi="Times New Roman" w:cs="Times New Roman"/>
        </w:rPr>
        <w:t>propionatas</w:t>
      </w:r>
    </w:p>
    <w:p w14:paraId="28500568" w14:textId="77777777" w:rsidR="00511BD6" w:rsidRDefault="00511BD6" w:rsidP="00511BD6">
      <w:pPr>
        <w:spacing w:after="0" w:line="240" w:lineRule="auto"/>
        <w:rPr>
          <w:rFonts w:ascii="Times New Roman" w:eastAsia="Times New Roman" w:hAnsi="Times New Roman" w:cs="Times New Roman"/>
        </w:rPr>
      </w:pPr>
    </w:p>
    <w:p w14:paraId="20EC3323" w14:textId="77777777" w:rsidR="00511BD6" w:rsidRDefault="00511BD6" w:rsidP="00511BD6">
      <w:pPr>
        <w:spacing w:after="0" w:line="240" w:lineRule="auto"/>
        <w:rPr>
          <w:rFonts w:ascii="Times New Roman" w:eastAsia="Times New Roman" w:hAnsi="Times New Roman" w:cs="Times New Roman"/>
        </w:rPr>
      </w:pPr>
    </w:p>
    <w:p w14:paraId="20727CB7"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63273864" w14:textId="77777777" w:rsidR="00511BD6" w:rsidRDefault="00511BD6" w:rsidP="00511BD6">
      <w:pPr>
        <w:spacing w:after="0" w:line="240" w:lineRule="auto"/>
        <w:rPr>
          <w:rFonts w:ascii="Times New Roman" w:eastAsia="Times New Roman" w:hAnsi="Times New Roman" w:cs="Times New Roman"/>
        </w:rPr>
      </w:pPr>
    </w:p>
    <w:p w14:paraId="72AB5234"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1 g tepalo yra 0,5 mg klobetazolio propionato.</w:t>
      </w:r>
    </w:p>
    <w:p w14:paraId="317D9B17" w14:textId="77777777" w:rsidR="00511BD6" w:rsidRDefault="00511BD6" w:rsidP="00511BD6">
      <w:pPr>
        <w:spacing w:after="0" w:line="240" w:lineRule="auto"/>
        <w:rPr>
          <w:rFonts w:ascii="Times New Roman" w:eastAsia="Times New Roman" w:hAnsi="Times New Roman" w:cs="Times New Roman"/>
        </w:rPr>
      </w:pPr>
    </w:p>
    <w:p w14:paraId="3AB3811F" w14:textId="77777777" w:rsidR="00511BD6" w:rsidRDefault="00511BD6" w:rsidP="00511BD6">
      <w:pPr>
        <w:spacing w:after="0" w:line="240" w:lineRule="auto"/>
        <w:rPr>
          <w:rFonts w:ascii="Times New Roman" w:eastAsia="Times New Roman" w:hAnsi="Times New Roman" w:cs="Times New Roman"/>
        </w:rPr>
      </w:pPr>
    </w:p>
    <w:p w14:paraId="136D4BD8"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3035F2E" w14:textId="77777777" w:rsidR="00511BD6" w:rsidRDefault="00511BD6" w:rsidP="00511BD6">
      <w:pPr>
        <w:spacing w:after="0" w:line="240" w:lineRule="auto"/>
        <w:rPr>
          <w:rFonts w:ascii="Times New Roman" w:eastAsia="Times New Roman" w:hAnsi="Times New Roman" w:cs="Times New Roman"/>
        </w:rPr>
      </w:pPr>
    </w:p>
    <w:p w14:paraId="13674D04" w14:textId="77777777" w:rsidR="00511BD6" w:rsidRDefault="00511BD6" w:rsidP="00511BD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Pagalbinės medžiagos: propilenglikolis, </w:t>
      </w:r>
      <w:r>
        <w:rPr>
          <w:rFonts w:ascii="Times New Roman" w:eastAsia="Times New Roman" w:hAnsi="Times New Roman" w:cs="Times New Roman"/>
          <w:lang w:eastAsia="lt-LT"/>
        </w:rPr>
        <w:t xml:space="preserve">sorbitano seskvioleatas, </w:t>
      </w:r>
      <w:r>
        <w:rPr>
          <w:rFonts w:ascii="Times New Roman" w:eastAsia="Times New Roman" w:hAnsi="Times New Roman" w:cs="Times New Roman"/>
        </w:rPr>
        <w:t>minkštasis baltas parafinas.</w:t>
      </w:r>
    </w:p>
    <w:p w14:paraId="7D025C1B" w14:textId="77777777" w:rsidR="00511BD6" w:rsidRDefault="00511BD6" w:rsidP="00511BD6">
      <w:pPr>
        <w:spacing w:after="0" w:line="240" w:lineRule="auto"/>
        <w:rPr>
          <w:rFonts w:ascii="Times New Roman" w:eastAsia="Times New Roman" w:hAnsi="Times New Roman" w:cs="Times New Roman"/>
        </w:rPr>
      </w:pPr>
    </w:p>
    <w:p w14:paraId="5E9466DA" w14:textId="77777777" w:rsidR="00511BD6" w:rsidRDefault="00511BD6" w:rsidP="00511BD6">
      <w:pPr>
        <w:spacing w:after="0" w:line="240" w:lineRule="auto"/>
        <w:rPr>
          <w:rFonts w:ascii="Times New Roman" w:eastAsia="Times New Roman" w:hAnsi="Times New Roman" w:cs="Times New Roman"/>
        </w:rPr>
      </w:pPr>
    </w:p>
    <w:p w14:paraId="7E3A9A86"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29470503" w14:textId="77777777" w:rsidR="00511BD6" w:rsidRDefault="00511BD6" w:rsidP="00511BD6">
      <w:pPr>
        <w:spacing w:after="0" w:line="240" w:lineRule="auto"/>
        <w:rPr>
          <w:rFonts w:ascii="Times New Roman" w:eastAsia="Times New Roman" w:hAnsi="Times New Roman" w:cs="Times New Roman"/>
        </w:rPr>
      </w:pPr>
    </w:p>
    <w:p w14:paraId="24980129"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Tepalas</w:t>
      </w:r>
    </w:p>
    <w:p w14:paraId="767136C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25 g</w:t>
      </w:r>
    </w:p>
    <w:p w14:paraId="704FECB9" w14:textId="77777777" w:rsidR="00511BD6" w:rsidRDefault="00511BD6" w:rsidP="00511BD6">
      <w:pPr>
        <w:spacing w:after="0" w:line="240" w:lineRule="auto"/>
        <w:rPr>
          <w:rFonts w:ascii="Times New Roman" w:eastAsia="Times New Roman" w:hAnsi="Times New Roman" w:cs="Times New Roman"/>
        </w:rPr>
      </w:pPr>
    </w:p>
    <w:p w14:paraId="45397376" w14:textId="77777777" w:rsidR="00511BD6" w:rsidRDefault="00511BD6" w:rsidP="00511BD6">
      <w:pPr>
        <w:spacing w:after="0" w:line="240" w:lineRule="auto"/>
        <w:rPr>
          <w:rFonts w:ascii="Times New Roman" w:eastAsia="Times New Roman" w:hAnsi="Times New Roman" w:cs="Times New Roman"/>
        </w:rPr>
      </w:pPr>
    </w:p>
    <w:p w14:paraId="480F5241"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0ED36008" w14:textId="77777777" w:rsidR="00511BD6" w:rsidRDefault="00511BD6" w:rsidP="00511BD6">
      <w:pPr>
        <w:spacing w:after="0" w:line="240" w:lineRule="auto"/>
        <w:rPr>
          <w:rFonts w:ascii="Times New Roman" w:eastAsia="Times New Roman" w:hAnsi="Times New Roman" w:cs="Times New Roman"/>
          <w:i/>
        </w:rPr>
      </w:pPr>
    </w:p>
    <w:p w14:paraId="5E17D34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Vartoti ant odos.</w:t>
      </w:r>
    </w:p>
    <w:p w14:paraId="5310D907"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4862CF03" w14:textId="77777777" w:rsidR="00511BD6" w:rsidRDefault="00511BD6" w:rsidP="00511BD6">
      <w:pPr>
        <w:spacing w:after="0" w:line="240" w:lineRule="auto"/>
        <w:rPr>
          <w:rFonts w:ascii="Times New Roman" w:eastAsia="Times New Roman" w:hAnsi="Times New Roman" w:cs="Times New Roman"/>
        </w:rPr>
      </w:pPr>
    </w:p>
    <w:p w14:paraId="11AC8E65" w14:textId="77777777" w:rsidR="00511BD6" w:rsidRDefault="00511BD6" w:rsidP="00511BD6">
      <w:pPr>
        <w:spacing w:after="0" w:line="240" w:lineRule="auto"/>
        <w:rPr>
          <w:rFonts w:ascii="Times New Roman" w:eastAsia="Times New Roman" w:hAnsi="Times New Roman" w:cs="Times New Roman"/>
        </w:rPr>
      </w:pPr>
    </w:p>
    <w:p w14:paraId="23DF662D" w14:textId="77777777" w:rsidR="00511BD6" w:rsidRDefault="00511BD6" w:rsidP="00511BD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14:paraId="4C5F89A3" w14:textId="77777777" w:rsidR="00511BD6" w:rsidRDefault="00511BD6" w:rsidP="00511BD6">
      <w:pPr>
        <w:spacing w:after="0" w:line="240" w:lineRule="auto"/>
        <w:rPr>
          <w:rFonts w:ascii="Times New Roman" w:eastAsia="Times New Roman" w:hAnsi="Times New Roman" w:cs="Times New Roman"/>
        </w:rPr>
      </w:pPr>
    </w:p>
    <w:p w14:paraId="08302263" w14:textId="77777777" w:rsidR="00511BD6" w:rsidRDefault="00511BD6" w:rsidP="00511BD6">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39A3E038" w14:textId="77777777" w:rsidR="00511BD6" w:rsidRDefault="00511BD6" w:rsidP="00511BD6">
      <w:pPr>
        <w:spacing w:after="0" w:line="240" w:lineRule="auto"/>
        <w:rPr>
          <w:rFonts w:ascii="Times New Roman" w:eastAsia="Times New Roman" w:hAnsi="Times New Roman" w:cs="Times New Roman"/>
        </w:rPr>
      </w:pPr>
    </w:p>
    <w:p w14:paraId="5EDD9D48" w14:textId="77777777" w:rsidR="00511BD6" w:rsidRDefault="00511BD6" w:rsidP="00511BD6">
      <w:pPr>
        <w:spacing w:after="0" w:line="240" w:lineRule="auto"/>
        <w:rPr>
          <w:rFonts w:ascii="Times New Roman" w:eastAsia="Times New Roman" w:hAnsi="Times New Roman" w:cs="Times New Roman"/>
        </w:rPr>
      </w:pPr>
    </w:p>
    <w:p w14:paraId="76E7C44C"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14:paraId="34627C17" w14:textId="77777777" w:rsidR="00511BD6" w:rsidRDefault="00511BD6" w:rsidP="00511BD6">
      <w:pPr>
        <w:spacing w:after="0" w:line="240" w:lineRule="auto"/>
        <w:rPr>
          <w:rFonts w:ascii="Times New Roman" w:eastAsia="Times New Roman" w:hAnsi="Times New Roman" w:cs="Times New Roman"/>
        </w:rPr>
      </w:pPr>
    </w:p>
    <w:p w14:paraId="413F4829" w14:textId="77777777" w:rsidR="00511BD6" w:rsidRDefault="00511BD6" w:rsidP="00511BD6">
      <w:pPr>
        <w:spacing w:after="0" w:line="240" w:lineRule="auto"/>
        <w:rPr>
          <w:rFonts w:ascii="Times New Roman" w:eastAsia="Times New Roman" w:hAnsi="Times New Roman" w:cs="Times New Roman"/>
        </w:rPr>
      </w:pPr>
    </w:p>
    <w:p w14:paraId="33C02383"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14:paraId="6D1F3187" w14:textId="77777777" w:rsidR="00511BD6" w:rsidRDefault="00511BD6" w:rsidP="00511BD6">
      <w:pPr>
        <w:spacing w:after="0" w:line="240" w:lineRule="auto"/>
        <w:rPr>
          <w:rFonts w:ascii="Times New Roman" w:eastAsia="Times New Roman" w:hAnsi="Times New Roman" w:cs="Times New Roman"/>
        </w:rPr>
      </w:pPr>
    </w:p>
    <w:p w14:paraId="60BBF92F" w14:textId="667EE89A" w:rsidR="00511BD6" w:rsidRDefault="00432157"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511BD6">
        <w:rPr>
          <w:rFonts w:ascii="Times New Roman" w:eastAsia="Times New Roman" w:hAnsi="Times New Roman" w:cs="Times New Roman"/>
        </w:rPr>
        <w:t xml:space="preserve"> (mm MMMM)</w:t>
      </w:r>
    </w:p>
    <w:p w14:paraId="265364B4" w14:textId="60A67396"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Pradėto vartoti vaisto tinkamumo laikas yra </w:t>
      </w:r>
      <w:r w:rsidR="0037507E">
        <w:rPr>
          <w:rFonts w:ascii="Times New Roman" w:eastAsia="Times New Roman" w:hAnsi="Times New Roman" w:cs="Times New Roman"/>
        </w:rPr>
        <w:t xml:space="preserve">3 </w:t>
      </w:r>
      <w:r>
        <w:rPr>
          <w:rFonts w:ascii="Times New Roman" w:eastAsia="Times New Roman" w:hAnsi="Times New Roman" w:cs="Times New Roman"/>
        </w:rPr>
        <w:t>mėn.</w:t>
      </w:r>
    </w:p>
    <w:p w14:paraId="684B250E" w14:textId="77777777" w:rsidR="00511BD6" w:rsidRDefault="00511BD6" w:rsidP="00511BD6">
      <w:pPr>
        <w:spacing w:after="0" w:line="240" w:lineRule="auto"/>
        <w:rPr>
          <w:rFonts w:ascii="Times New Roman" w:eastAsia="Times New Roman" w:hAnsi="Times New Roman" w:cs="Times New Roman"/>
        </w:rPr>
      </w:pPr>
    </w:p>
    <w:p w14:paraId="25D977DC" w14:textId="77777777" w:rsidR="00511BD6" w:rsidRDefault="00511BD6" w:rsidP="00511BD6">
      <w:pPr>
        <w:spacing w:after="0" w:line="240" w:lineRule="auto"/>
        <w:rPr>
          <w:rFonts w:ascii="Times New Roman" w:eastAsia="Times New Roman" w:hAnsi="Times New Roman" w:cs="Times New Roman"/>
        </w:rPr>
      </w:pPr>
    </w:p>
    <w:p w14:paraId="22D7EA5F"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14:paraId="504701DF" w14:textId="77777777" w:rsidR="00511BD6" w:rsidRDefault="00511BD6" w:rsidP="00511BD6">
      <w:pPr>
        <w:spacing w:after="0" w:line="240" w:lineRule="auto"/>
        <w:rPr>
          <w:rFonts w:ascii="Times New Roman" w:eastAsia="Times New Roman" w:hAnsi="Times New Roman" w:cs="Times New Roman"/>
        </w:rPr>
      </w:pPr>
    </w:p>
    <w:p w14:paraId="4F1FAD2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0D430658" w14:textId="77777777" w:rsidR="00511BD6" w:rsidRDefault="00511BD6" w:rsidP="00511BD6">
      <w:pPr>
        <w:spacing w:after="0" w:line="240" w:lineRule="auto"/>
        <w:ind w:left="567" w:hanging="567"/>
        <w:rPr>
          <w:rFonts w:ascii="Times New Roman" w:eastAsia="Times New Roman" w:hAnsi="Times New Roman" w:cs="Times New Roman"/>
        </w:rPr>
      </w:pPr>
    </w:p>
    <w:p w14:paraId="5F570887" w14:textId="77777777" w:rsidR="00511BD6" w:rsidRDefault="00511BD6" w:rsidP="00511BD6">
      <w:pPr>
        <w:spacing w:after="0" w:line="240" w:lineRule="auto"/>
        <w:ind w:left="567" w:hanging="567"/>
        <w:rPr>
          <w:rFonts w:ascii="Times New Roman" w:eastAsia="Times New Roman" w:hAnsi="Times New Roman" w:cs="Times New Roman"/>
        </w:rPr>
      </w:pPr>
    </w:p>
    <w:p w14:paraId="28EF037A"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lastRenderedPageBreak/>
        <w:t>10.</w:t>
      </w:r>
      <w:r>
        <w:rPr>
          <w:rFonts w:ascii="Times New Roman" w:eastAsia="Times New Roman" w:hAnsi="Times New Roman" w:cs="Times New Roman"/>
          <w:b/>
        </w:rPr>
        <w:tab/>
      </w:r>
      <w:r>
        <w:rPr>
          <w:rFonts w:ascii="Times New Roman" w:eastAsia="Times New Roman" w:hAnsi="Times New Roman" w:cs="Times New Roman"/>
          <w:b/>
          <w:caps/>
        </w:rPr>
        <w:t xml:space="preserve">specialios atsargumo priemonės DĖL NESUVARTOTO </w:t>
      </w:r>
      <w:r>
        <w:rPr>
          <w:rFonts w:ascii="Times New Roman" w:eastAsia="Times New Roman" w:hAnsi="Times New Roman" w:cs="Times New Roman"/>
          <w:b/>
          <w:bCs/>
          <w:caps/>
        </w:rPr>
        <w:t>VAISTINIO PREPARATO AR JO ATLIEK</w:t>
      </w:r>
      <w:r>
        <w:rPr>
          <w:rFonts w:ascii="Times New Roman" w:eastAsia="Times New Roman" w:hAnsi="Times New Roman" w:cs="Times New Roman"/>
          <w:b/>
        </w:rPr>
        <w:t>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74653064" w14:textId="77777777" w:rsidR="00511BD6" w:rsidRDefault="00511BD6" w:rsidP="00511BD6">
      <w:pPr>
        <w:spacing w:after="0" w:line="240" w:lineRule="auto"/>
        <w:rPr>
          <w:rFonts w:ascii="Times New Roman" w:eastAsia="Times New Roman" w:hAnsi="Times New Roman" w:cs="Times New Roman"/>
        </w:rPr>
      </w:pPr>
    </w:p>
    <w:p w14:paraId="68FE5AB2" w14:textId="77777777" w:rsidR="00511BD6" w:rsidRDefault="00511BD6" w:rsidP="00511BD6">
      <w:pPr>
        <w:spacing w:after="0" w:line="240" w:lineRule="auto"/>
        <w:rPr>
          <w:rFonts w:ascii="Times New Roman" w:eastAsia="Times New Roman" w:hAnsi="Times New Roman" w:cs="Times New Roman"/>
        </w:rPr>
      </w:pPr>
    </w:p>
    <w:p w14:paraId="00EA4DF0"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37BC998C" w14:textId="77777777" w:rsidR="00511BD6" w:rsidRDefault="00511BD6" w:rsidP="00511BD6">
      <w:pPr>
        <w:spacing w:after="0" w:line="240" w:lineRule="auto"/>
        <w:rPr>
          <w:rFonts w:ascii="Times New Roman" w:eastAsia="Times New Roman" w:hAnsi="Times New Roman" w:cs="Times New Roman"/>
        </w:rPr>
      </w:pPr>
    </w:p>
    <w:p w14:paraId="595B73E3"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2479C394"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14:paraId="6E50BEC2"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14:paraId="2AB308F2"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316AF81E" w14:textId="77777777" w:rsidR="00511BD6" w:rsidRDefault="00511BD6" w:rsidP="00511BD6">
      <w:pPr>
        <w:spacing w:after="0" w:line="240" w:lineRule="auto"/>
        <w:rPr>
          <w:rFonts w:ascii="Times New Roman" w:eastAsia="Times New Roman" w:hAnsi="Times New Roman" w:cs="Times New Roman"/>
        </w:rPr>
      </w:pPr>
    </w:p>
    <w:p w14:paraId="6FBD6652" w14:textId="77777777" w:rsidR="00511BD6" w:rsidRDefault="00511BD6" w:rsidP="00511BD6">
      <w:pPr>
        <w:spacing w:after="0" w:line="240" w:lineRule="auto"/>
        <w:rPr>
          <w:rFonts w:ascii="Times New Roman" w:eastAsia="Times New Roman" w:hAnsi="Times New Roman" w:cs="Times New Roman"/>
        </w:rPr>
      </w:pPr>
    </w:p>
    <w:p w14:paraId="500B464F"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REGISTRACIJOS pažymėjimo numeris</w:t>
      </w:r>
      <w:r>
        <w:rPr>
          <w:rFonts w:ascii="Times New Roman" w:eastAsia="Times New Roman" w:hAnsi="Times New Roman" w:cs="Times New Roman"/>
          <w:b/>
        </w:rPr>
        <w:t xml:space="preserve"> </w:t>
      </w:r>
    </w:p>
    <w:p w14:paraId="5B951B8A" w14:textId="77777777" w:rsidR="00511BD6" w:rsidRDefault="00511BD6" w:rsidP="00511BD6">
      <w:pPr>
        <w:spacing w:after="0" w:line="240" w:lineRule="auto"/>
        <w:rPr>
          <w:rFonts w:ascii="Times New Roman" w:eastAsia="Times New Roman" w:hAnsi="Times New Roman" w:cs="Times New Roman"/>
        </w:rPr>
      </w:pPr>
    </w:p>
    <w:p w14:paraId="024E6AFB"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LT/1/11/2465/002</w:t>
      </w:r>
    </w:p>
    <w:p w14:paraId="156ADD9A" w14:textId="77777777" w:rsidR="00511BD6" w:rsidRDefault="00511BD6" w:rsidP="00511BD6">
      <w:pPr>
        <w:spacing w:after="0" w:line="240" w:lineRule="auto"/>
        <w:rPr>
          <w:rFonts w:ascii="Times New Roman" w:eastAsia="Times New Roman" w:hAnsi="Times New Roman" w:cs="Times New Roman"/>
        </w:rPr>
      </w:pPr>
    </w:p>
    <w:p w14:paraId="3FC41C30" w14:textId="77777777" w:rsidR="00511BD6" w:rsidRDefault="00511BD6" w:rsidP="00511BD6">
      <w:pPr>
        <w:spacing w:after="0" w:line="240" w:lineRule="auto"/>
        <w:rPr>
          <w:rFonts w:ascii="Times New Roman" w:eastAsia="Times New Roman" w:hAnsi="Times New Roman" w:cs="Times New Roman"/>
        </w:rPr>
      </w:pPr>
    </w:p>
    <w:p w14:paraId="617A339A"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281A96CE" w14:textId="77777777" w:rsidR="00511BD6" w:rsidRDefault="00511BD6" w:rsidP="00511BD6">
      <w:pPr>
        <w:spacing w:after="0" w:line="240" w:lineRule="auto"/>
        <w:rPr>
          <w:rFonts w:ascii="Times New Roman" w:eastAsia="Times New Roman" w:hAnsi="Times New Roman" w:cs="Times New Roman"/>
        </w:rPr>
      </w:pPr>
    </w:p>
    <w:p w14:paraId="1F1819FB" w14:textId="1057C5ED" w:rsidR="00511BD6" w:rsidRDefault="00432157"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7AA96E0C" w14:textId="77777777" w:rsidR="00511BD6" w:rsidRDefault="00511BD6" w:rsidP="00511BD6">
      <w:pPr>
        <w:spacing w:after="0" w:line="240" w:lineRule="auto"/>
        <w:rPr>
          <w:rFonts w:ascii="Times New Roman" w:eastAsia="Times New Roman" w:hAnsi="Times New Roman" w:cs="Times New Roman"/>
        </w:rPr>
      </w:pPr>
    </w:p>
    <w:p w14:paraId="50EFC795" w14:textId="77777777" w:rsidR="00511BD6" w:rsidRDefault="00511BD6" w:rsidP="00511BD6">
      <w:pPr>
        <w:spacing w:after="0" w:line="240" w:lineRule="auto"/>
        <w:rPr>
          <w:rFonts w:ascii="Times New Roman" w:eastAsia="Times New Roman" w:hAnsi="Times New Roman" w:cs="Times New Roman"/>
        </w:rPr>
      </w:pPr>
    </w:p>
    <w:p w14:paraId="19C87779"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14:paraId="3A9C165A" w14:textId="77777777" w:rsidR="00511BD6" w:rsidRDefault="00511BD6" w:rsidP="00511BD6">
      <w:pPr>
        <w:spacing w:after="0" w:line="240" w:lineRule="auto"/>
        <w:rPr>
          <w:rFonts w:ascii="Times New Roman" w:eastAsia="Times New Roman" w:hAnsi="Times New Roman" w:cs="Times New Roman"/>
        </w:rPr>
      </w:pPr>
    </w:p>
    <w:p w14:paraId="111259C8" w14:textId="1250D0BE" w:rsidR="00511BD6" w:rsidRDefault="00511BD6" w:rsidP="00511BD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w:t>
      </w:r>
      <w:r w:rsidR="00432157">
        <w:rPr>
          <w:rFonts w:ascii="Times New Roman" w:eastAsia="Times New Roman" w:hAnsi="Times New Roman" w:cs="Times New Roman"/>
        </w:rPr>
        <w:t>as</w:t>
      </w:r>
    </w:p>
    <w:p w14:paraId="080B1464" w14:textId="77777777" w:rsidR="00511BD6" w:rsidRDefault="00511BD6" w:rsidP="00511BD6">
      <w:pPr>
        <w:spacing w:after="0" w:line="240" w:lineRule="auto"/>
        <w:rPr>
          <w:rFonts w:ascii="Times New Roman" w:eastAsia="Times New Roman" w:hAnsi="Times New Roman" w:cs="Times New Roman"/>
        </w:rPr>
      </w:pPr>
    </w:p>
    <w:p w14:paraId="2C1A05CA" w14:textId="77777777" w:rsidR="00511BD6" w:rsidRDefault="00511BD6" w:rsidP="00511BD6">
      <w:pPr>
        <w:spacing w:after="0" w:line="240" w:lineRule="auto"/>
        <w:rPr>
          <w:rFonts w:ascii="Times New Roman" w:eastAsia="Times New Roman" w:hAnsi="Times New Roman" w:cs="Times New Roman"/>
        </w:rPr>
      </w:pPr>
    </w:p>
    <w:p w14:paraId="7D5CD877"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14:paraId="6DE9555F" w14:textId="77777777" w:rsidR="00511BD6" w:rsidRDefault="00511BD6" w:rsidP="00511BD6">
      <w:pPr>
        <w:spacing w:after="0" w:line="240" w:lineRule="auto"/>
        <w:rPr>
          <w:rFonts w:ascii="Times New Roman" w:eastAsia="Times New Roman" w:hAnsi="Times New Roman" w:cs="Times New Roman"/>
        </w:rPr>
      </w:pPr>
    </w:p>
    <w:p w14:paraId="2B7D1F5D" w14:textId="77777777" w:rsidR="00511BD6" w:rsidRDefault="00511BD6" w:rsidP="00511BD6">
      <w:pPr>
        <w:spacing w:after="0" w:line="240" w:lineRule="auto"/>
        <w:rPr>
          <w:rFonts w:ascii="Times New Roman" w:eastAsia="Times New Roman" w:hAnsi="Times New Roman" w:cs="Times New Roman"/>
        </w:rPr>
      </w:pPr>
    </w:p>
    <w:p w14:paraId="7A290461"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1299F607" w14:textId="77777777" w:rsidR="00511BD6" w:rsidRDefault="00511BD6" w:rsidP="00511BD6">
      <w:pPr>
        <w:spacing w:after="0" w:line="240" w:lineRule="auto"/>
        <w:rPr>
          <w:rFonts w:ascii="Times New Roman" w:eastAsia="Times New Roman" w:hAnsi="Times New Roman" w:cs="Times New Roman"/>
        </w:rPr>
      </w:pPr>
    </w:p>
    <w:p w14:paraId="37801687" w14:textId="4164D2FA" w:rsidR="00511BD6" w:rsidRDefault="00432157" w:rsidP="00511BD6">
      <w:pPr>
        <w:spacing w:after="0" w:line="240" w:lineRule="auto"/>
        <w:rPr>
          <w:rFonts w:ascii="Times New Roman" w:eastAsia="Times New Roman" w:hAnsi="Times New Roman" w:cs="Times New Roman"/>
          <w:bCs/>
        </w:rPr>
      </w:pPr>
      <w:r>
        <w:rPr>
          <w:rFonts w:ascii="Times New Roman" w:eastAsia="Times New Roman" w:hAnsi="Times New Roman" w:cs="Times New Roman"/>
          <w:bCs/>
        </w:rPr>
        <w:t>c</w:t>
      </w:r>
      <w:r w:rsidR="00511BD6">
        <w:rPr>
          <w:rFonts w:ascii="Times New Roman" w:eastAsia="Times New Roman" w:hAnsi="Times New Roman" w:cs="Times New Roman"/>
          <w:bCs/>
        </w:rPr>
        <w:t>losanasol tepalas</w:t>
      </w:r>
    </w:p>
    <w:p w14:paraId="47ED046C" w14:textId="77777777" w:rsidR="00432157" w:rsidRDefault="00432157" w:rsidP="00511BD6">
      <w:pPr>
        <w:shd w:val="clear" w:color="auto" w:fill="FFFFFF"/>
        <w:spacing w:after="0" w:line="240" w:lineRule="auto"/>
        <w:rPr>
          <w:rFonts w:ascii="Times New Roman" w:eastAsia="Times New Roman" w:hAnsi="Times New Roman" w:cs="Times New Roman"/>
        </w:rPr>
      </w:pPr>
    </w:p>
    <w:p w14:paraId="6ACF72BB" w14:textId="77777777" w:rsidR="00432157" w:rsidRPr="00DA0379" w:rsidRDefault="00432157" w:rsidP="00432157">
      <w:pPr>
        <w:spacing w:after="0" w:line="240" w:lineRule="auto"/>
        <w:rPr>
          <w:rFonts w:ascii="Times New Roman" w:eastAsia="Times New Roman" w:hAnsi="Times New Roman" w:cs="Times New Roman"/>
          <w:bCs/>
        </w:rPr>
      </w:pPr>
    </w:p>
    <w:p w14:paraId="3371656C" w14:textId="77777777" w:rsidR="00432157" w:rsidRPr="00FC7041" w:rsidRDefault="00432157" w:rsidP="00432157">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FC7041">
        <w:rPr>
          <w:rFonts w:ascii="Times New Roman" w:eastAsia="Times New Roman" w:hAnsi="Times New Roman" w:cs="Times New Roman"/>
          <w:b/>
        </w:rPr>
        <w:t>17.</w:t>
      </w:r>
      <w:r w:rsidRPr="00FC7041">
        <w:rPr>
          <w:rFonts w:ascii="Times New Roman" w:eastAsia="Times New Roman" w:hAnsi="Times New Roman" w:cs="Times New Roman"/>
          <w:b/>
        </w:rPr>
        <w:tab/>
        <w:t>UNIKALUS IDENTIFIKATORIUS – 2D BRŪKŠNINIS KODAS</w:t>
      </w:r>
    </w:p>
    <w:p w14:paraId="204CB2E2" w14:textId="77777777" w:rsidR="00432157" w:rsidRPr="00FC7041" w:rsidRDefault="00432157" w:rsidP="00432157">
      <w:pPr>
        <w:spacing w:after="0"/>
        <w:rPr>
          <w:rFonts w:ascii="Times New Roman" w:hAnsi="Times New Roman" w:cs="Times New Roman"/>
          <w:noProof/>
          <w:szCs w:val="20"/>
        </w:rPr>
      </w:pPr>
    </w:p>
    <w:p w14:paraId="397748FD" w14:textId="77777777" w:rsidR="00432157" w:rsidRPr="00FC7041" w:rsidRDefault="00432157" w:rsidP="00432157">
      <w:pPr>
        <w:spacing w:after="0"/>
        <w:rPr>
          <w:rFonts w:ascii="Times New Roman" w:hAnsi="Times New Roman" w:cs="Times New Roman"/>
          <w:noProof/>
          <w:shd w:val="clear" w:color="auto" w:fill="CCCCCC"/>
        </w:rPr>
      </w:pPr>
      <w:r w:rsidRPr="00FC7041">
        <w:rPr>
          <w:rFonts w:ascii="Times New Roman" w:hAnsi="Times New Roman" w:cs="Times New Roman"/>
          <w:noProof/>
          <w:highlight w:val="lightGray"/>
        </w:rPr>
        <w:t>2D brūkšninis kodas su nurod</w:t>
      </w:r>
      <w:r w:rsidRPr="00DA0379">
        <w:rPr>
          <w:rFonts w:ascii="Times New Roman" w:hAnsi="Times New Roman" w:cs="Times New Roman"/>
          <w:noProof/>
          <w:highlight w:val="lightGray"/>
        </w:rPr>
        <w:t>ytu unikaliu identifikatoriumi.</w:t>
      </w:r>
    </w:p>
    <w:p w14:paraId="3037F74A" w14:textId="77777777" w:rsidR="00432157" w:rsidRPr="00FC7041" w:rsidRDefault="00432157" w:rsidP="00432157">
      <w:pPr>
        <w:spacing w:after="0"/>
        <w:rPr>
          <w:rFonts w:ascii="Times New Roman" w:hAnsi="Times New Roman" w:cs="Times New Roman"/>
          <w:noProof/>
          <w:szCs w:val="20"/>
        </w:rPr>
      </w:pPr>
    </w:p>
    <w:p w14:paraId="6E16A281" w14:textId="77777777" w:rsidR="00432157" w:rsidRPr="00FC7041" w:rsidRDefault="00432157" w:rsidP="00432157">
      <w:pPr>
        <w:spacing w:after="0"/>
        <w:rPr>
          <w:rFonts w:ascii="Times New Roman" w:hAnsi="Times New Roman" w:cs="Times New Roman"/>
          <w:noProof/>
        </w:rPr>
      </w:pPr>
    </w:p>
    <w:p w14:paraId="756519C8" w14:textId="77777777" w:rsidR="00432157" w:rsidRPr="00FC7041" w:rsidRDefault="00432157" w:rsidP="00432157">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FC7041">
        <w:rPr>
          <w:rFonts w:ascii="Times New Roman" w:eastAsia="Times New Roman" w:hAnsi="Times New Roman" w:cs="Times New Roman"/>
          <w:b/>
        </w:rPr>
        <w:t>18.</w:t>
      </w:r>
      <w:r w:rsidRPr="00FC7041">
        <w:rPr>
          <w:rFonts w:ascii="Times New Roman" w:eastAsia="Times New Roman" w:hAnsi="Times New Roman" w:cs="Times New Roman"/>
          <w:b/>
        </w:rPr>
        <w:tab/>
        <w:t>UNIKALUS IDENTIFIKATORIUS – ŽMONĖMS SUPRANTAMI DUOMENYS</w:t>
      </w:r>
    </w:p>
    <w:p w14:paraId="429B15A7" w14:textId="77777777" w:rsidR="00432157" w:rsidRPr="00FC7041" w:rsidRDefault="00432157" w:rsidP="00432157">
      <w:pPr>
        <w:spacing w:after="0"/>
        <w:rPr>
          <w:rFonts w:ascii="Times New Roman" w:hAnsi="Times New Roman" w:cs="Times New Roman"/>
          <w:noProof/>
        </w:rPr>
      </w:pPr>
    </w:p>
    <w:p w14:paraId="529A7538" w14:textId="77777777" w:rsidR="00432157" w:rsidRPr="00FC7041" w:rsidRDefault="00432157" w:rsidP="00432157">
      <w:pPr>
        <w:spacing w:after="0"/>
        <w:rPr>
          <w:rFonts w:ascii="Times New Roman" w:hAnsi="Times New Roman" w:cs="Times New Roman"/>
          <w:color w:val="008000"/>
        </w:rPr>
      </w:pPr>
      <w:r w:rsidRPr="00FC7041">
        <w:rPr>
          <w:rFonts w:ascii="Times New Roman" w:hAnsi="Times New Roman" w:cs="Times New Roman"/>
        </w:rPr>
        <w:t>PC: {numeris}</w:t>
      </w:r>
    </w:p>
    <w:p w14:paraId="0A8FBF1D" w14:textId="77777777" w:rsidR="00432157" w:rsidRPr="00FC7041" w:rsidRDefault="00432157" w:rsidP="00432157">
      <w:pPr>
        <w:spacing w:after="0"/>
        <w:rPr>
          <w:rFonts w:ascii="Times New Roman" w:hAnsi="Times New Roman" w:cs="Times New Roman"/>
        </w:rPr>
      </w:pPr>
      <w:r w:rsidRPr="00FC7041">
        <w:rPr>
          <w:rFonts w:ascii="Times New Roman" w:hAnsi="Times New Roman" w:cs="Times New Roman"/>
        </w:rPr>
        <w:t>SN: {numeris}</w:t>
      </w:r>
    </w:p>
    <w:p w14:paraId="47A35FE0" w14:textId="77777777" w:rsidR="00432157" w:rsidRPr="00FC7041" w:rsidRDefault="00432157" w:rsidP="00432157">
      <w:pPr>
        <w:spacing w:after="0"/>
        <w:rPr>
          <w:rFonts w:ascii="Times New Roman" w:hAnsi="Times New Roman" w:cs="Times New Roman"/>
        </w:rPr>
      </w:pPr>
      <w:r w:rsidRPr="00FC7041">
        <w:rPr>
          <w:rFonts w:ascii="Times New Roman" w:hAnsi="Times New Roman" w:cs="Times New Roman"/>
          <w:highlight w:val="lightGray"/>
        </w:rPr>
        <w:t>NN: {numeris}</w:t>
      </w:r>
    </w:p>
    <w:p w14:paraId="61A1F1E2" w14:textId="77777777" w:rsidR="00511BD6" w:rsidRDefault="00511BD6" w:rsidP="00511BD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CC95F51"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VIDINĖS PAKUOTĖS</w:t>
      </w:r>
    </w:p>
    <w:p w14:paraId="745A75B2"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4D62349C"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TŪBELĖ</w:t>
      </w:r>
    </w:p>
    <w:p w14:paraId="4B8923C1" w14:textId="77777777" w:rsidR="00511BD6" w:rsidRDefault="00511BD6" w:rsidP="00511BD6">
      <w:pPr>
        <w:spacing w:after="0" w:line="240" w:lineRule="auto"/>
        <w:rPr>
          <w:rFonts w:ascii="Times New Roman" w:eastAsia="Times New Roman" w:hAnsi="Times New Roman" w:cs="Times New Roman"/>
        </w:rPr>
      </w:pPr>
    </w:p>
    <w:p w14:paraId="672D9035" w14:textId="77777777" w:rsidR="00511BD6" w:rsidRDefault="00511BD6" w:rsidP="00511BD6">
      <w:pPr>
        <w:spacing w:after="0" w:line="240" w:lineRule="auto"/>
        <w:rPr>
          <w:rFonts w:ascii="Times New Roman" w:eastAsia="Times New Roman" w:hAnsi="Times New Roman" w:cs="Times New Roman"/>
        </w:rPr>
      </w:pPr>
    </w:p>
    <w:p w14:paraId="5A022D13"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20881A5B" w14:textId="77777777" w:rsidR="00511BD6" w:rsidRDefault="00511BD6" w:rsidP="00511BD6">
      <w:pPr>
        <w:spacing w:after="0" w:line="240" w:lineRule="auto"/>
        <w:rPr>
          <w:rFonts w:ascii="Times New Roman" w:eastAsia="Times New Roman" w:hAnsi="Times New Roman" w:cs="Times New Roman"/>
        </w:rPr>
      </w:pPr>
    </w:p>
    <w:p w14:paraId="2067D07B"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Closanasol </w:t>
      </w:r>
      <w:r>
        <w:rPr>
          <w:rFonts w:ascii="Times New Roman" w:eastAsia="Times New Roman" w:hAnsi="Times New Roman" w:cs="Times New Roman"/>
        </w:rPr>
        <w:t>0,5 mg/g tepalas</w:t>
      </w:r>
    </w:p>
    <w:p w14:paraId="49B5B3BC" w14:textId="6CAD345B" w:rsidR="00511BD6" w:rsidRDefault="00AA54A4"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klobetazolio </w:t>
      </w:r>
      <w:r w:rsidR="00511BD6">
        <w:rPr>
          <w:rFonts w:ascii="Times New Roman" w:eastAsia="Times New Roman" w:hAnsi="Times New Roman" w:cs="Times New Roman"/>
        </w:rPr>
        <w:t>propionatas</w:t>
      </w:r>
    </w:p>
    <w:p w14:paraId="5ABCFDD9" w14:textId="77777777" w:rsidR="00511BD6" w:rsidRDefault="00511BD6" w:rsidP="00511BD6">
      <w:pPr>
        <w:spacing w:after="0" w:line="240" w:lineRule="auto"/>
        <w:rPr>
          <w:rFonts w:ascii="Times New Roman" w:eastAsia="Times New Roman" w:hAnsi="Times New Roman" w:cs="Times New Roman"/>
        </w:rPr>
      </w:pPr>
    </w:p>
    <w:p w14:paraId="1F6363C5" w14:textId="77777777" w:rsidR="00511BD6" w:rsidRDefault="00511BD6" w:rsidP="00511BD6">
      <w:pPr>
        <w:spacing w:after="0" w:line="240" w:lineRule="auto"/>
        <w:rPr>
          <w:rFonts w:ascii="Times New Roman" w:eastAsia="Times New Roman" w:hAnsi="Times New Roman" w:cs="Times New Roman"/>
        </w:rPr>
      </w:pPr>
    </w:p>
    <w:p w14:paraId="42F752A9"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252AEBEC" w14:textId="77777777" w:rsidR="00511BD6" w:rsidRDefault="00511BD6" w:rsidP="00511BD6">
      <w:pPr>
        <w:spacing w:after="0" w:line="240" w:lineRule="auto"/>
        <w:rPr>
          <w:rFonts w:ascii="Times New Roman" w:eastAsia="Times New Roman" w:hAnsi="Times New Roman" w:cs="Times New Roman"/>
        </w:rPr>
      </w:pPr>
    </w:p>
    <w:p w14:paraId="7AA97DFE"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1 g tepalo yra 0,5 mg klobetazolio propionato.</w:t>
      </w:r>
    </w:p>
    <w:p w14:paraId="5353817E" w14:textId="77777777" w:rsidR="00511BD6" w:rsidRDefault="00511BD6" w:rsidP="00511BD6">
      <w:pPr>
        <w:spacing w:after="0" w:line="240" w:lineRule="auto"/>
        <w:rPr>
          <w:rFonts w:ascii="Times New Roman" w:eastAsia="Times New Roman" w:hAnsi="Times New Roman" w:cs="Times New Roman"/>
        </w:rPr>
      </w:pPr>
    </w:p>
    <w:p w14:paraId="459BA14E" w14:textId="77777777" w:rsidR="00511BD6" w:rsidRDefault="00511BD6" w:rsidP="00511BD6">
      <w:pPr>
        <w:spacing w:after="0" w:line="240" w:lineRule="auto"/>
        <w:rPr>
          <w:rFonts w:ascii="Times New Roman" w:eastAsia="Times New Roman" w:hAnsi="Times New Roman" w:cs="Times New Roman"/>
        </w:rPr>
      </w:pPr>
    </w:p>
    <w:p w14:paraId="7E8801B4"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2B64476" w14:textId="77777777" w:rsidR="00511BD6" w:rsidRDefault="00511BD6" w:rsidP="00511BD6">
      <w:pPr>
        <w:spacing w:after="0" w:line="240" w:lineRule="auto"/>
        <w:rPr>
          <w:rFonts w:ascii="Times New Roman" w:eastAsia="Times New Roman" w:hAnsi="Times New Roman" w:cs="Times New Roman"/>
        </w:rPr>
      </w:pPr>
    </w:p>
    <w:p w14:paraId="656D3643" w14:textId="77777777" w:rsidR="00511BD6" w:rsidRDefault="00511BD6" w:rsidP="00511BD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Pagalbinės medžiagos: propilenglikolis, </w:t>
      </w:r>
      <w:r>
        <w:rPr>
          <w:rFonts w:ascii="Times New Roman" w:eastAsia="Times New Roman" w:hAnsi="Times New Roman" w:cs="Times New Roman"/>
          <w:lang w:eastAsia="lt-LT"/>
        </w:rPr>
        <w:t xml:space="preserve">sorbitano seskvioleatas, </w:t>
      </w:r>
      <w:r>
        <w:rPr>
          <w:rFonts w:ascii="Times New Roman" w:eastAsia="Times New Roman" w:hAnsi="Times New Roman" w:cs="Times New Roman"/>
        </w:rPr>
        <w:t>minkštasis baltas parafinas.</w:t>
      </w:r>
    </w:p>
    <w:p w14:paraId="29C7888D" w14:textId="77777777" w:rsidR="00511BD6" w:rsidRDefault="00511BD6" w:rsidP="00511BD6">
      <w:pPr>
        <w:spacing w:after="0" w:line="240" w:lineRule="auto"/>
        <w:rPr>
          <w:rFonts w:ascii="Times New Roman" w:eastAsia="Times New Roman" w:hAnsi="Times New Roman" w:cs="Times New Roman"/>
        </w:rPr>
      </w:pPr>
    </w:p>
    <w:p w14:paraId="66CE4563" w14:textId="77777777" w:rsidR="00511BD6" w:rsidRDefault="00511BD6" w:rsidP="00511BD6">
      <w:pPr>
        <w:spacing w:after="0" w:line="240" w:lineRule="auto"/>
        <w:rPr>
          <w:rFonts w:ascii="Times New Roman" w:eastAsia="Times New Roman" w:hAnsi="Times New Roman" w:cs="Times New Roman"/>
        </w:rPr>
      </w:pPr>
    </w:p>
    <w:p w14:paraId="1248E1B3"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110757BD" w14:textId="77777777" w:rsidR="00511BD6" w:rsidRDefault="00511BD6" w:rsidP="00511BD6">
      <w:pPr>
        <w:spacing w:after="0" w:line="240" w:lineRule="auto"/>
        <w:rPr>
          <w:rFonts w:ascii="Times New Roman" w:eastAsia="Times New Roman" w:hAnsi="Times New Roman" w:cs="Times New Roman"/>
        </w:rPr>
      </w:pPr>
    </w:p>
    <w:p w14:paraId="61BD9A9E" w14:textId="77777777" w:rsidR="00511BD6" w:rsidRDefault="00511BD6" w:rsidP="00511BD6">
      <w:pPr>
        <w:spacing w:after="0" w:line="240" w:lineRule="auto"/>
        <w:rPr>
          <w:rFonts w:ascii="Times New Roman" w:eastAsia="Times New Roman" w:hAnsi="Times New Roman" w:cs="Times New Roman"/>
        </w:rPr>
      </w:pPr>
      <w:r w:rsidRPr="00E77D9A">
        <w:rPr>
          <w:rFonts w:ascii="Times New Roman" w:hAnsi="Times New Roman"/>
          <w:highlight w:val="lightGray"/>
        </w:rPr>
        <w:t>Tepalas</w:t>
      </w:r>
    </w:p>
    <w:p w14:paraId="41E178A3"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25 g</w:t>
      </w:r>
    </w:p>
    <w:p w14:paraId="01DDEBDF" w14:textId="77777777" w:rsidR="00511BD6" w:rsidRDefault="00511BD6" w:rsidP="00511BD6">
      <w:pPr>
        <w:spacing w:after="0" w:line="240" w:lineRule="auto"/>
        <w:rPr>
          <w:rFonts w:ascii="Times New Roman" w:eastAsia="Times New Roman" w:hAnsi="Times New Roman" w:cs="Times New Roman"/>
        </w:rPr>
      </w:pPr>
    </w:p>
    <w:p w14:paraId="39AE77A5" w14:textId="77777777" w:rsidR="00511BD6" w:rsidRDefault="00511BD6" w:rsidP="00511BD6">
      <w:pPr>
        <w:spacing w:after="0" w:line="240" w:lineRule="auto"/>
        <w:rPr>
          <w:rFonts w:ascii="Times New Roman" w:eastAsia="Times New Roman" w:hAnsi="Times New Roman" w:cs="Times New Roman"/>
        </w:rPr>
      </w:pPr>
    </w:p>
    <w:p w14:paraId="7530C02B"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6A49308C" w14:textId="77777777" w:rsidR="00511BD6" w:rsidRDefault="00511BD6" w:rsidP="00511BD6">
      <w:pPr>
        <w:spacing w:after="0" w:line="240" w:lineRule="auto"/>
        <w:rPr>
          <w:rFonts w:ascii="Times New Roman" w:eastAsia="Times New Roman" w:hAnsi="Times New Roman" w:cs="Times New Roman"/>
          <w:i/>
        </w:rPr>
      </w:pPr>
    </w:p>
    <w:p w14:paraId="14D85FA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Vartoti ant odos.</w:t>
      </w:r>
    </w:p>
    <w:p w14:paraId="4BDB2A24" w14:textId="77777777" w:rsidR="00511BD6" w:rsidRDefault="00511BD6" w:rsidP="00511BD6">
      <w:pPr>
        <w:spacing w:after="0" w:line="240" w:lineRule="auto"/>
        <w:rPr>
          <w:rFonts w:ascii="Times New Roman" w:eastAsia="Times New Roman" w:hAnsi="Times New Roman" w:cs="Times New Roman"/>
        </w:rPr>
      </w:pPr>
      <w:r w:rsidRPr="005929D5">
        <w:rPr>
          <w:rFonts w:ascii="Times New Roman" w:eastAsia="Times New Roman" w:hAnsi="Times New Roman" w:cs="Times New Roman"/>
        </w:rPr>
        <w:t>Prieš vartojimą perskaitykite pakuotės lapelį.</w:t>
      </w:r>
    </w:p>
    <w:p w14:paraId="31EC8D0F" w14:textId="77777777" w:rsidR="00511BD6" w:rsidRDefault="00511BD6" w:rsidP="00511BD6">
      <w:pPr>
        <w:spacing w:after="0" w:line="240" w:lineRule="auto"/>
        <w:rPr>
          <w:rFonts w:ascii="Times New Roman" w:eastAsia="Times New Roman" w:hAnsi="Times New Roman" w:cs="Times New Roman"/>
        </w:rPr>
      </w:pPr>
    </w:p>
    <w:p w14:paraId="5AEC3417" w14:textId="77777777" w:rsidR="00511BD6" w:rsidRDefault="00511BD6" w:rsidP="00511BD6">
      <w:pPr>
        <w:spacing w:after="0" w:line="240" w:lineRule="auto"/>
        <w:rPr>
          <w:rFonts w:ascii="Times New Roman" w:eastAsia="Times New Roman" w:hAnsi="Times New Roman" w:cs="Times New Roman"/>
        </w:rPr>
      </w:pPr>
    </w:p>
    <w:p w14:paraId="329746AD" w14:textId="77777777" w:rsidR="00511BD6" w:rsidRDefault="00511BD6" w:rsidP="00511BD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14:paraId="707F1909" w14:textId="77777777" w:rsidR="00511BD6" w:rsidRDefault="00511BD6" w:rsidP="00511BD6">
      <w:pPr>
        <w:spacing w:after="0" w:line="240" w:lineRule="auto"/>
        <w:rPr>
          <w:rFonts w:ascii="Times New Roman" w:eastAsia="Times New Roman" w:hAnsi="Times New Roman" w:cs="Times New Roman"/>
        </w:rPr>
      </w:pPr>
    </w:p>
    <w:p w14:paraId="56F06554" w14:textId="77777777" w:rsidR="00511BD6" w:rsidRDefault="00511BD6" w:rsidP="00511BD6">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5F6C397B" w14:textId="77777777" w:rsidR="00511BD6" w:rsidRDefault="00511BD6" w:rsidP="00511BD6">
      <w:pPr>
        <w:spacing w:after="0" w:line="240" w:lineRule="auto"/>
        <w:rPr>
          <w:rFonts w:ascii="Times New Roman" w:eastAsia="Times New Roman" w:hAnsi="Times New Roman" w:cs="Times New Roman"/>
        </w:rPr>
      </w:pPr>
    </w:p>
    <w:p w14:paraId="55E60816" w14:textId="77777777" w:rsidR="00511BD6" w:rsidRDefault="00511BD6" w:rsidP="00511BD6">
      <w:pPr>
        <w:spacing w:after="0" w:line="240" w:lineRule="auto"/>
        <w:rPr>
          <w:rFonts w:ascii="Times New Roman" w:eastAsia="Times New Roman" w:hAnsi="Times New Roman" w:cs="Times New Roman"/>
        </w:rPr>
      </w:pPr>
    </w:p>
    <w:p w14:paraId="74D11D1D"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14:paraId="1556DBAC" w14:textId="77777777" w:rsidR="00511BD6" w:rsidRDefault="00511BD6" w:rsidP="00511BD6">
      <w:pPr>
        <w:spacing w:after="0" w:line="240" w:lineRule="auto"/>
        <w:rPr>
          <w:rFonts w:ascii="Times New Roman" w:eastAsia="Times New Roman" w:hAnsi="Times New Roman" w:cs="Times New Roman"/>
        </w:rPr>
      </w:pPr>
    </w:p>
    <w:p w14:paraId="40360BF5" w14:textId="77777777" w:rsidR="00511BD6" w:rsidRDefault="00511BD6" w:rsidP="00511BD6">
      <w:pPr>
        <w:spacing w:after="0" w:line="240" w:lineRule="auto"/>
        <w:rPr>
          <w:rFonts w:ascii="Times New Roman" w:eastAsia="Times New Roman" w:hAnsi="Times New Roman" w:cs="Times New Roman"/>
        </w:rPr>
      </w:pPr>
    </w:p>
    <w:p w14:paraId="747591DD"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14:paraId="5D69BFA6" w14:textId="77777777" w:rsidR="00511BD6" w:rsidRDefault="00511BD6" w:rsidP="00511BD6">
      <w:pPr>
        <w:spacing w:after="0" w:line="240" w:lineRule="auto"/>
        <w:rPr>
          <w:rFonts w:ascii="Times New Roman" w:eastAsia="Times New Roman" w:hAnsi="Times New Roman" w:cs="Times New Roman"/>
        </w:rPr>
      </w:pPr>
    </w:p>
    <w:p w14:paraId="3CEA2097"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7CF12029" w14:textId="77777777" w:rsidR="00511BD6" w:rsidRDefault="00511BD6" w:rsidP="00511BD6">
      <w:pPr>
        <w:spacing w:after="0" w:line="240" w:lineRule="auto"/>
        <w:rPr>
          <w:rFonts w:ascii="Times New Roman" w:eastAsia="Times New Roman" w:hAnsi="Times New Roman" w:cs="Times New Roman"/>
        </w:rPr>
      </w:pPr>
    </w:p>
    <w:p w14:paraId="496BC6E5" w14:textId="77777777" w:rsidR="00511BD6" w:rsidRDefault="00511BD6" w:rsidP="00511BD6">
      <w:pPr>
        <w:spacing w:after="0" w:line="240" w:lineRule="auto"/>
        <w:rPr>
          <w:rFonts w:ascii="Times New Roman" w:eastAsia="Times New Roman" w:hAnsi="Times New Roman" w:cs="Times New Roman"/>
        </w:rPr>
      </w:pPr>
    </w:p>
    <w:p w14:paraId="46BA1EBA"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14:paraId="6D398FBF" w14:textId="77777777" w:rsidR="00511BD6" w:rsidRDefault="00511BD6" w:rsidP="00511BD6">
      <w:pPr>
        <w:spacing w:after="0" w:line="240" w:lineRule="auto"/>
        <w:rPr>
          <w:rFonts w:ascii="Times New Roman" w:eastAsia="Times New Roman" w:hAnsi="Times New Roman" w:cs="Times New Roman"/>
        </w:rPr>
      </w:pPr>
    </w:p>
    <w:p w14:paraId="544C8BD8"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179DC83F" w14:textId="4BBE725B" w:rsidR="00511BD6" w:rsidRDefault="00511BD6" w:rsidP="00511BD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Pradėto vartoti vaisto tinkamumo laikas yra </w:t>
      </w:r>
      <w:r w:rsidR="00AA54A4">
        <w:rPr>
          <w:rFonts w:ascii="Times New Roman" w:eastAsia="Times New Roman" w:hAnsi="Times New Roman" w:cs="Times New Roman"/>
        </w:rPr>
        <w:t xml:space="preserve">3 </w:t>
      </w:r>
      <w:r>
        <w:rPr>
          <w:rFonts w:ascii="Times New Roman" w:eastAsia="Times New Roman" w:hAnsi="Times New Roman" w:cs="Times New Roman"/>
        </w:rPr>
        <w:t>mėn.</w:t>
      </w:r>
    </w:p>
    <w:p w14:paraId="1B17C625" w14:textId="77777777" w:rsidR="00511BD6" w:rsidRDefault="00511BD6" w:rsidP="00511BD6">
      <w:pPr>
        <w:spacing w:after="0" w:line="240" w:lineRule="auto"/>
        <w:ind w:left="567" w:hanging="567"/>
        <w:rPr>
          <w:rFonts w:ascii="Times New Roman" w:eastAsia="Times New Roman" w:hAnsi="Times New Roman" w:cs="Times New Roman"/>
        </w:rPr>
      </w:pPr>
    </w:p>
    <w:p w14:paraId="7A194830" w14:textId="77777777" w:rsidR="00511BD6" w:rsidRDefault="00511BD6" w:rsidP="00511BD6">
      <w:pPr>
        <w:spacing w:after="0" w:line="240" w:lineRule="auto"/>
        <w:ind w:left="567" w:hanging="567"/>
        <w:rPr>
          <w:rFonts w:ascii="Times New Roman" w:eastAsia="Times New Roman" w:hAnsi="Times New Roman" w:cs="Times New Roman"/>
        </w:rPr>
      </w:pPr>
    </w:p>
    <w:p w14:paraId="36F355F8"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lastRenderedPageBreak/>
        <w:t>10.</w:t>
      </w:r>
      <w:r>
        <w:rPr>
          <w:rFonts w:ascii="Times New Roman" w:eastAsia="Times New Roman" w:hAnsi="Times New Roman" w:cs="Times New Roman"/>
          <w:b/>
        </w:rPr>
        <w:tab/>
      </w:r>
      <w:r>
        <w:rPr>
          <w:rFonts w:ascii="Times New Roman" w:eastAsia="Times New Roman" w:hAnsi="Times New Roman" w:cs="Times New Roman"/>
          <w:b/>
          <w:caps/>
        </w:rPr>
        <w:t xml:space="preserve">specialios atsargumo priemonės DĖL NESUVARTOTO </w:t>
      </w:r>
      <w:r>
        <w:rPr>
          <w:rFonts w:ascii="Times New Roman" w:eastAsia="Times New Roman" w:hAnsi="Times New Roman" w:cs="Times New Roman"/>
          <w:b/>
          <w:bCs/>
          <w:caps/>
        </w:rPr>
        <w:t>VAISTINIO PREPARATO AR JO ATLIEK</w:t>
      </w:r>
      <w:r>
        <w:rPr>
          <w:rFonts w:ascii="Times New Roman" w:eastAsia="Times New Roman" w:hAnsi="Times New Roman" w:cs="Times New Roman"/>
          <w:b/>
        </w:rPr>
        <w:t>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3035E0BD" w14:textId="77777777" w:rsidR="00511BD6" w:rsidRDefault="00511BD6" w:rsidP="00511BD6">
      <w:pPr>
        <w:spacing w:after="0" w:line="240" w:lineRule="auto"/>
        <w:rPr>
          <w:rFonts w:ascii="Times New Roman" w:eastAsia="Times New Roman" w:hAnsi="Times New Roman" w:cs="Times New Roman"/>
        </w:rPr>
      </w:pPr>
    </w:p>
    <w:p w14:paraId="1DFB7DBE" w14:textId="77777777" w:rsidR="00511BD6" w:rsidRDefault="00511BD6" w:rsidP="00511BD6">
      <w:pPr>
        <w:spacing w:after="0" w:line="240" w:lineRule="auto"/>
        <w:rPr>
          <w:rFonts w:ascii="Times New Roman" w:eastAsia="Times New Roman" w:hAnsi="Times New Roman" w:cs="Times New Roman"/>
        </w:rPr>
      </w:pPr>
    </w:p>
    <w:p w14:paraId="541395A6"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0E60E0EB" w14:textId="77777777" w:rsidR="00511BD6" w:rsidRDefault="00511BD6" w:rsidP="00511BD6">
      <w:pPr>
        <w:spacing w:after="0" w:line="240" w:lineRule="auto"/>
        <w:rPr>
          <w:rFonts w:ascii="Times New Roman" w:eastAsia="Times New Roman" w:hAnsi="Times New Roman" w:cs="Times New Roman"/>
        </w:rPr>
      </w:pPr>
    </w:p>
    <w:p w14:paraId="35A14228" w14:textId="77777777" w:rsidR="00511BD6" w:rsidRPr="005929D5"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PharmaSwiss </w:t>
      </w:r>
      <w:r w:rsidRPr="005929D5">
        <w:rPr>
          <w:rFonts w:ascii="Times New Roman" w:eastAsia="Times New Roman" w:hAnsi="Times New Roman" w:cs="Times New Roman"/>
        </w:rPr>
        <w:t>Česká republika s.r.o.</w:t>
      </w:r>
    </w:p>
    <w:p w14:paraId="0673C782" w14:textId="77777777" w:rsidR="00511BD6" w:rsidRPr="005929D5" w:rsidRDefault="00511BD6" w:rsidP="00511BD6">
      <w:pPr>
        <w:spacing w:after="0" w:line="240" w:lineRule="auto"/>
        <w:rPr>
          <w:rFonts w:ascii="Times New Roman" w:eastAsia="Times New Roman" w:hAnsi="Times New Roman" w:cs="Times New Roman"/>
        </w:rPr>
      </w:pPr>
      <w:r w:rsidRPr="005929D5">
        <w:rPr>
          <w:rFonts w:ascii="Times New Roman" w:eastAsia="Times New Roman" w:hAnsi="Times New Roman" w:cs="Times New Roman"/>
        </w:rPr>
        <w:t xml:space="preserve">Jankovcova 1569/2c </w:t>
      </w:r>
    </w:p>
    <w:p w14:paraId="22B98AF0" w14:textId="77777777" w:rsidR="00511BD6" w:rsidRPr="005929D5" w:rsidRDefault="00511BD6" w:rsidP="00511BD6">
      <w:pPr>
        <w:spacing w:after="0" w:line="240" w:lineRule="auto"/>
        <w:rPr>
          <w:rFonts w:ascii="Times New Roman" w:eastAsia="Times New Roman" w:hAnsi="Times New Roman" w:cs="Times New Roman"/>
        </w:rPr>
      </w:pPr>
      <w:r w:rsidRPr="005929D5">
        <w:rPr>
          <w:rFonts w:ascii="Times New Roman" w:eastAsia="Times New Roman" w:hAnsi="Times New Roman" w:cs="Times New Roman"/>
        </w:rPr>
        <w:t xml:space="preserve">170 00 Prague 7 </w:t>
      </w:r>
    </w:p>
    <w:p w14:paraId="4313E251" w14:textId="77777777" w:rsidR="00511BD6" w:rsidRDefault="00511BD6" w:rsidP="00511BD6">
      <w:pPr>
        <w:spacing w:after="0" w:line="240" w:lineRule="auto"/>
        <w:rPr>
          <w:rFonts w:ascii="Times New Roman" w:eastAsia="Times New Roman" w:hAnsi="Times New Roman" w:cs="Times New Roman"/>
        </w:rPr>
      </w:pPr>
      <w:r w:rsidRPr="005929D5">
        <w:rPr>
          <w:rFonts w:ascii="Times New Roman" w:eastAsia="Times New Roman" w:hAnsi="Times New Roman" w:cs="Times New Roman"/>
        </w:rPr>
        <w:t>Čekija</w:t>
      </w:r>
    </w:p>
    <w:p w14:paraId="6CDE220D" w14:textId="77777777" w:rsidR="00511BD6" w:rsidRDefault="00511BD6" w:rsidP="00511BD6">
      <w:pPr>
        <w:spacing w:after="0" w:line="240" w:lineRule="auto"/>
        <w:rPr>
          <w:rFonts w:ascii="Times New Roman" w:eastAsia="Times New Roman" w:hAnsi="Times New Roman" w:cs="Times New Roman"/>
        </w:rPr>
      </w:pPr>
    </w:p>
    <w:p w14:paraId="20CD4AC1" w14:textId="77777777" w:rsidR="00511BD6" w:rsidRDefault="00511BD6" w:rsidP="00511BD6">
      <w:pPr>
        <w:spacing w:after="0" w:line="240" w:lineRule="auto"/>
        <w:rPr>
          <w:rFonts w:ascii="Times New Roman" w:eastAsia="Times New Roman" w:hAnsi="Times New Roman" w:cs="Times New Roman"/>
        </w:rPr>
      </w:pPr>
    </w:p>
    <w:p w14:paraId="7EB995AB"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REGISTRACIJOS pažymėjimo numeris</w:t>
      </w:r>
      <w:r>
        <w:rPr>
          <w:rFonts w:ascii="Times New Roman" w:eastAsia="Times New Roman" w:hAnsi="Times New Roman" w:cs="Times New Roman"/>
          <w:b/>
        </w:rPr>
        <w:t xml:space="preserve"> </w:t>
      </w:r>
    </w:p>
    <w:p w14:paraId="30AFACDF" w14:textId="77777777" w:rsidR="00511BD6" w:rsidRDefault="00511BD6" w:rsidP="00511BD6">
      <w:pPr>
        <w:spacing w:after="0" w:line="240" w:lineRule="auto"/>
        <w:rPr>
          <w:rFonts w:ascii="Times New Roman" w:eastAsia="Times New Roman" w:hAnsi="Times New Roman" w:cs="Times New Roman"/>
        </w:rPr>
      </w:pPr>
    </w:p>
    <w:p w14:paraId="5E87A247" w14:textId="77777777" w:rsidR="00511BD6" w:rsidRDefault="00511BD6" w:rsidP="00511BD6">
      <w:pPr>
        <w:spacing w:after="0" w:line="240" w:lineRule="auto"/>
        <w:rPr>
          <w:rFonts w:ascii="Times New Roman" w:eastAsia="Times New Roman" w:hAnsi="Times New Roman" w:cs="Times New Roman"/>
        </w:rPr>
      </w:pPr>
      <w:r w:rsidRPr="00AA54A4">
        <w:rPr>
          <w:rFonts w:ascii="Times New Roman" w:eastAsia="Times New Roman" w:hAnsi="Times New Roman" w:cs="Times New Roman"/>
        </w:rPr>
        <w:t>LT/1/11/2465/002</w:t>
      </w:r>
    </w:p>
    <w:p w14:paraId="146971A3" w14:textId="77777777" w:rsidR="00511BD6" w:rsidRDefault="00511BD6" w:rsidP="00511BD6">
      <w:pPr>
        <w:spacing w:after="0" w:line="240" w:lineRule="auto"/>
        <w:rPr>
          <w:rFonts w:ascii="Times New Roman" w:eastAsia="Times New Roman" w:hAnsi="Times New Roman" w:cs="Times New Roman"/>
        </w:rPr>
      </w:pPr>
    </w:p>
    <w:p w14:paraId="2C3926A6" w14:textId="77777777" w:rsidR="00511BD6" w:rsidRDefault="00511BD6" w:rsidP="00511BD6">
      <w:pPr>
        <w:spacing w:after="0" w:line="240" w:lineRule="auto"/>
        <w:rPr>
          <w:rFonts w:ascii="Times New Roman" w:eastAsia="Times New Roman" w:hAnsi="Times New Roman" w:cs="Times New Roman"/>
        </w:rPr>
      </w:pPr>
    </w:p>
    <w:p w14:paraId="278C7D22"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53A93820" w14:textId="77777777" w:rsidR="00511BD6" w:rsidRDefault="00511BD6" w:rsidP="00511BD6">
      <w:pPr>
        <w:spacing w:after="0" w:line="240" w:lineRule="auto"/>
        <w:rPr>
          <w:rFonts w:ascii="Times New Roman" w:eastAsia="Times New Roman" w:hAnsi="Times New Roman" w:cs="Times New Roman"/>
        </w:rPr>
      </w:pPr>
    </w:p>
    <w:p w14:paraId="1DDAF50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73F5BE83" w14:textId="77777777" w:rsidR="00511BD6" w:rsidRDefault="00511BD6" w:rsidP="00511BD6">
      <w:pPr>
        <w:spacing w:after="0" w:line="240" w:lineRule="auto"/>
        <w:rPr>
          <w:rFonts w:ascii="Times New Roman" w:eastAsia="Times New Roman" w:hAnsi="Times New Roman" w:cs="Times New Roman"/>
        </w:rPr>
      </w:pPr>
    </w:p>
    <w:p w14:paraId="359AACAA" w14:textId="77777777" w:rsidR="00511BD6" w:rsidRDefault="00511BD6" w:rsidP="00511BD6">
      <w:pPr>
        <w:spacing w:after="0" w:line="240" w:lineRule="auto"/>
        <w:rPr>
          <w:rFonts w:ascii="Times New Roman" w:eastAsia="Times New Roman" w:hAnsi="Times New Roman" w:cs="Times New Roman"/>
        </w:rPr>
      </w:pPr>
    </w:p>
    <w:p w14:paraId="09DEC004"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14:paraId="41790D27" w14:textId="77777777" w:rsidR="00511BD6" w:rsidRDefault="00511BD6" w:rsidP="00511BD6">
      <w:pPr>
        <w:spacing w:after="0" w:line="240" w:lineRule="auto"/>
        <w:rPr>
          <w:rFonts w:ascii="Times New Roman" w:eastAsia="Times New Roman" w:hAnsi="Times New Roman" w:cs="Times New Roman"/>
        </w:rPr>
      </w:pPr>
    </w:p>
    <w:p w14:paraId="5BFA77BE" w14:textId="77777777" w:rsidR="00511BD6" w:rsidRDefault="00511BD6" w:rsidP="00511BD6">
      <w:pPr>
        <w:spacing w:after="0" w:line="240" w:lineRule="auto"/>
        <w:ind w:left="567" w:hanging="567"/>
        <w:rPr>
          <w:rFonts w:ascii="Times New Roman" w:eastAsia="Times New Roman" w:hAnsi="Times New Roman" w:cs="Times New Roman"/>
        </w:rPr>
      </w:pPr>
      <w:r w:rsidRPr="005929D5">
        <w:rPr>
          <w:rFonts w:ascii="Times New Roman" w:eastAsia="Times New Roman" w:hAnsi="Times New Roman" w:cs="Times New Roman"/>
        </w:rPr>
        <w:t>Receptinis vaistinis preparatas</w:t>
      </w:r>
    </w:p>
    <w:p w14:paraId="32D0A76A" w14:textId="77777777" w:rsidR="00511BD6" w:rsidRDefault="00511BD6" w:rsidP="00511BD6">
      <w:pPr>
        <w:spacing w:after="0" w:line="240" w:lineRule="auto"/>
        <w:rPr>
          <w:rFonts w:ascii="Times New Roman" w:eastAsia="Times New Roman" w:hAnsi="Times New Roman" w:cs="Times New Roman"/>
        </w:rPr>
      </w:pPr>
    </w:p>
    <w:p w14:paraId="09B35CDC" w14:textId="77777777" w:rsidR="00511BD6" w:rsidRDefault="00511BD6" w:rsidP="00511BD6">
      <w:pPr>
        <w:spacing w:after="0" w:line="240" w:lineRule="auto"/>
        <w:rPr>
          <w:rFonts w:ascii="Times New Roman" w:eastAsia="Times New Roman" w:hAnsi="Times New Roman" w:cs="Times New Roman"/>
        </w:rPr>
      </w:pPr>
    </w:p>
    <w:p w14:paraId="40FE251C"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14:paraId="70E27E0F" w14:textId="77777777" w:rsidR="00511BD6" w:rsidRDefault="00511BD6" w:rsidP="00511BD6">
      <w:pPr>
        <w:spacing w:after="0" w:line="240" w:lineRule="auto"/>
        <w:rPr>
          <w:rFonts w:ascii="Times New Roman" w:eastAsia="Times New Roman" w:hAnsi="Times New Roman" w:cs="Times New Roman"/>
        </w:rPr>
      </w:pPr>
    </w:p>
    <w:p w14:paraId="3C0AEBF4" w14:textId="77777777" w:rsidR="00511BD6" w:rsidRDefault="00511BD6" w:rsidP="00511BD6">
      <w:pPr>
        <w:spacing w:after="0" w:line="240" w:lineRule="auto"/>
        <w:rPr>
          <w:rFonts w:ascii="Times New Roman" w:eastAsia="Times New Roman" w:hAnsi="Times New Roman" w:cs="Times New Roman"/>
        </w:rPr>
      </w:pPr>
    </w:p>
    <w:p w14:paraId="0A0AB5B4" w14:textId="77777777" w:rsidR="00511BD6" w:rsidRDefault="00511BD6" w:rsidP="00511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7E9677F" w14:textId="77777777" w:rsidR="00511BD6" w:rsidRDefault="00511BD6" w:rsidP="00511BD6">
      <w:pPr>
        <w:spacing w:after="0" w:line="240" w:lineRule="auto"/>
        <w:rPr>
          <w:rFonts w:ascii="Times New Roman" w:eastAsia="Times New Roman" w:hAnsi="Times New Roman" w:cs="Times New Roman"/>
        </w:rPr>
      </w:pPr>
    </w:p>
    <w:p w14:paraId="30345A5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63798D78" w14:textId="77777777" w:rsidR="00511BD6" w:rsidRDefault="00511BD6" w:rsidP="00511BD6">
      <w:pPr>
        <w:spacing w:after="0" w:line="240" w:lineRule="auto"/>
        <w:rPr>
          <w:rFonts w:ascii="Times New Roman" w:eastAsia="Times New Roman" w:hAnsi="Times New Roman" w:cs="Times New Roman"/>
        </w:rPr>
      </w:pPr>
    </w:p>
    <w:p w14:paraId="49352FB3" w14:textId="77777777" w:rsidR="00511BD6" w:rsidRDefault="00511BD6" w:rsidP="00511BD6">
      <w:pPr>
        <w:spacing w:after="0" w:line="240" w:lineRule="auto"/>
        <w:rPr>
          <w:rFonts w:ascii="Times New Roman" w:eastAsia="Times New Roman" w:hAnsi="Times New Roman" w:cs="Times New Roman"/>
        </w:rPr>
      </w:pPr>
    </w:p>
    <w:p w14:paraId="1873D094" w14:textId="77777777" w:rsidR="00511BD6" w:rsidRDefault="00511BD6" w:rsidP="00511BD6">
      <w:pPr>
        <w:spacing w:after="0" w:line="240" w:lineRule="auto"/>
        <w:rPr>
          <w:rFonts w:ascii="Times New Roman" w:eastAsia="Times New Roman" w:hAnsi="Times New Roman" w:cs="Times New Roman"/>
        </w:rPr>
      </w:pPr>
    </w:p>
    <w:p w14:paraId="2E157C7B" w14:textId="77777777" w:rsidR="00511BD6" w:rsidRDefault="00511BD6" w:rsidP="00511BD6">
      <w:pPr>
        <w:spacing w:after="0" w:line="240" w:lineRule="auto"/>
        <w:rPr>
          <w:rFonts w:ascii="Times New Roman" w:eastAsia="Times New Roman" w:hAnsi="Times New Roman" w:cs="Times New Roman"/>
        </w:rPr>
      </w:pPr>
    </w:p>
    <w:p w14:paraId="095555CD" w14:textId="77777777" w:rsidR="00511BD6" w:rsidRDefault="00511BD6" w:rsidP="00511BD6">
      <w:pPr>
        <w:spacing w:after="0" w:line="240" w:lineRule="auto"/>
        <w:rPr>
          <w:rFonts w:ascii="Times New Roman" w:eastAsia="Times New Roman" w:hAnsi="Times New Roman" w:cs="Times New Roman"/>
        </w:rPr>
      </w:pPr>
    </w:p>
    <w:p w14:paraId="29C94828" w14:textId="77777777" w:rsidR="00511BD6" w:rsidRDefault="00511BD6" w:rsidP="00511BD6">
      <w:pPr>
        <w:spacing w:after="0" w:line="240" w:lineRule="auto"/>
        <w:rPr>
          <w:rFonts w:ascii="Times New Roman" w:eastAsia="Times New Roman" w:hAnsi="Times New Roman" w:cs="Times New Roman"/>
        </w:rPr>
      </w:pPr>
    </w:p>
    <w:p w14:paraId="29E1E03A" w14:textId="77777777" w:rsidR="00511BD6" w:rsidRDefault="00511BD6" w:rsidP="00511BD6">
      <w:pPr>
        <w:spacing w:after="0" w:line="240" w:lineRule="auto"/>
        <w:rPr>
          <w:rFonts w:ascii="Times New Roman" w:eastAsia="Times New Roman" w:hAnsi="Times New Roman" w:cs="Times New Roman"/>
        </w:rPr>
      </w:pPr>
    </w:p>
    <w:p w14:paraId="5963E5AA" w14:textId="77777777" w:rsidR="00511BD6" w:rsidRDefault="00511BD6" w:rsidP="00511BD6">
      <w:pPr>
        <w:spacing w:after="0" w:line="240" w:lineRule="auto"/>
        <w:rPr>
          <w:rFonts w:ascii="Times New Roman" w:eastAsia="Times New Roman" w:hAnsi="Times New Roman" w:cs="Times New Roman"/>
        </w:rPr>
      </w:pPr>
    </w:p>
    <w:p w14:paraId="686E875E" w14:textId="77777777" w:rsidR="00511BD6" w:rsidRDefault="00511BD6" w:rsidP="00511BD6">
      <w:pPr>
        <w:spacing w:after="0" w:line="240" w:lineRule="auto"/>
        <w:rPr>
          <w:rFonts w:ascii="Times New Roman" w:eastAsia="Times New Roman" w:hAnsi="Times New Roman" w:cs="Times New Roman"/>
        </w:rPr>
      </w:pPr>
    </w:p>
    <w:p w14:paraId="734C0E77" w14:textId="77777777" w:rsidR="00511BD6" w:rsidRDefault="00511BD6" w:rsidP="00511BD6">
      <w:pPr>
        <w:spacing w:after="0" w:line="240" w:lineRule="auto"/>
        <w:rPr>
          <w:rFonts w:ascii="Times New Roman" w:eastAsia="Times New Roman" w:hAnsi="Times New Roman" w:cs="Times New Roman"/>
        </w:rPr>
      </w:pPr>
    </w:p>
    <w:p w14:paraId="47D3EBF5" w14:textId="77777777" w:rsidR="00511BD6" w:rsidRDefault="00511BD6" w:rsidP="00511BD6">
      <w:pPr>
        <w:spacing w:after="0" w:line="240" w:lineRule="auto"/>
        <w:rPr>
          <w:rFonts w:ascii="Times New Roman" w:eastAsia="Times New Roman" w:hAnsi="Times New Roman" w:cs="Times New Roman"/>
        </w:rPr>
      </w:pPr>
    </w:p>
    <w:p w14:paraId="280FF23E" w14:textId="77777777" w:rsidR="00511BD6" w:rsidRDefault="00511BD6" w:rsidP="00511BD6">
      <w:pPr>
        <w:spacing w:after="0" w:line="240" w:lineRule="auto"/>
        <w:rPr>
          <w:rFonts w:ascii="Times New Roman" w:eastAsia="Times New Roman" w:hAnsi="Times New Roman" w:cs="Times New Roman"/>
        </w:rPr>
      </w:pPr>
    </w:p>
    <w:p w14:paraId="06CCFF02" w14:textId="77777777" w:rsidR="00511BD6" w:rsidRDefault="00511BD6" w:rsidP="00511BD6">
      <w:pPr>
        <w:spacing w:after="0" w:line="240" w:lineRule="auto"/>
        <w:rPr>
          <w:rFonts w:ascii="Times New Roman" w:eastAsia="Times New Roman" w:hAnsi="Times New Roman" w:cs="Times New Roman"/>
        </w:rPr>
      </w:pPr>
    </w:p>
    <w:p w14:paraId="015F91F9" w14:textId="77777777" w:rsidR="00511BD6" w:rsidRDefault="00511BD6" w:rsidP="00511BD6">
      <w:pPr>
        <w:spacing w:after="0" w:line="240" w:lineRule="auto"/>
        <w:rPr>
          <w:rFonts w:ascii="Times New Roman" w:eastAsia="Times New Roman" w:hAnsi="Times New Roman" w:cs="Times New Roman"/>
        </w:rPr>
      </w:pPr>
    </w:p>
    <w:p w14:paraId="4A6FB14F" w14:textId="77777777" w:rsidR="00511BD6" w:rsidRDefault="00511BD6" w:rsidP="00511BD6">
      <w:pPr>
        <w:spacing w:after="0" w:line="240" w:lineRule="auto"/>
        <w:rPr>
          <w:rFonts w:ascii="Times New Roman" w:eastAsia="Times New Roman" w:hAnsi="Times New Roman" w:cs="Times New Roman"/>
        </w:rPr>
      </w:pPr>
    </w:p>
    <w:p w14:paraId="39F1F1DA" w14:textId="77777777" w:rsidR="00511BD6" w:rsidRDefault="00511BD6" w:rsidP="00511BD6">
      <w:pPr>
        <w:spacing w:after="0" w:line="240" w:lineRule="auto"/>
        <w:rPr>
          <w:rFonts w:ascii="Times New Roman" w:eastAsia="Times New Roman" w:hAnsi="Times New Roman" w:cs="Times New Roman"/>
        </w:rPr>
      </w:pPr>
    </w:p>
    <w:p w14:paraId="11D80872" w14:textId="77777777" w:rsidR="00511BD6" w:rsidRDefault="00511BD6" w:rsidP="00511BD6">
      <w:pPr>
        <w:spacing w:after="0" w:line="240" w:lineRule="auto"/>
        <w:rPr>
          <w:rFonts w:ascii="Times New Roman" w:eastAsia="Times New Roman" w:hAnsi="Times New Roman" w:cs="Times New Roman"/>
        </w:rPr>
      </w:pPr>
    </w:p>
    <w:p w14:paraId="27C8C57F" w14:textId="77777777" w:rsidR="00511BD6" w:rsidRDefault="00511BD6" w:rsidP="00511BD6">
      <w:pPr>
        <w:spacing w:after="0" w:line="240" w:lineRule="auto"/>
        <w:rPr>
          <w:rFonts w:ascii="Times New Roman" w:eastAsia="Times New Roman" w:hAnsi="Times New Roman" w:cs="Times New Roman"/>
        </w:rPr>
      </w:pPr>
    </w:p>
    <w:p w14:paraId="5C4D68EF" w14:textId="77777777" w:rsidR="00511BD6" w:rsidRDefault="00511BD6" w:rsidP="00511BD6">
      <w:pPr>
        <w:spacing w:after="0" w:line="240" w:lineRule="auto"/>
        <w:rPr>
          <w:rFonts w:ascii="Times New Roman" w:eastAsia="Times New Roman" w:hAnsi="Times New Roman" w:cs="Times New Roman"/>
        </w:rPr>
      </w:pPr>
    </w:p>
    <w:p w14:paraId="20BF83D3" w14:textId="77777777" w:rsidR="00511BD6" w:rsidRDefault="00511BD6" w:rsidP="00511BD6">
      <w:pPr>
        <w:spacing w:after="0" w:line="240" w:lineRule="auto"/>
        <w:rPr>
          <w:rFonts w:ascii="Times New Roman" w:eastAsia="Times New Roman" w:hAnsi="Times New Roman" w:cs="Times New Roman"/>
        </w:rPr>
      </w:pPr>
    </w:p>
    <w:p w14:paraId="6E30F7D0" w14:textId="77777777" w:rsidR="00511BD6" w:rsidRDefault="00511BD6" w:rsidP="00511BD6">
      <w:pPr>
        <w:spacing w:after="0" w:line="240" w:lineRule="auto"/>
        <w:rPr>
          <w:rFonts w:ascii="Times New Roman" w:eastAsia="Times New Roman" w:hAnsi="Times New Roman" w:cs="Times New Roman"/>
        </w:rPr>
      </w:pPr>
    </w:p>
    <w:p w14:paraId="679FCF4F" w14:textId="77777777" w:rsidR="00511BD6" w:rsidRDefault="00511BD6" w:rsidP="00511BD6">
      <w:pPr>
        <w:spacing w:after="0" w:line="240" w:lineRule="auto"/>
        <w:rPr>
          <w:rFonts w:ascii="Times New Roman" w:eastAsia="Times New Roman" w:hAnsi="Times New Roman" w:cs="Times New Roman"/>
        </w:rPr>
      </w:pPr>
    </w:p>
    <w:p w14:paraId="78E10780" w14:textId="77777777" w:rsidR="00511BD6" w:rsidRDefault="00511BD6" w:rsidP="00511BD6">
      <w:pPr>
        <w:spacing w:after="0" w:line="240" w:lineRule="auto"/>
        <w:rPr>
          <w:rFonts w:ascii="Times New Roman" w:eastAsia="Times New Roman" w:hAnsi="Times New Roman" w:cs="Times New Roman"/>
        </w:rPr>
      </w:pPr>
    </w:p>
    <w:p w14:paraId="6BE9B8BA" w14:textId="77777777" w:rsidR="00511BD6" w:rsidRDefault="00511BD6" w:rsidP="00511BD6">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137"/>
      <w:bookmarkStart w:id="73" w:name="_Toc129243262"/>
      <w:r>
        <w:rPr>
          <w:rFonts w:ascii="Times New Roman" w:eastAsia="Times New Roman" w:hAnsi="Times New Roman" w:cs="Times New Roman"/>
          <w:b/>
          <w:caps/>
        </w:rPr>
        <w:t>B. PAKUOTĖS LAPELIS</w:t>
      </w:r>
      <w:bookmarkEnd w:id="72"/>
      <w:bookmarkEnd w:id="73"/>
    </w:p>
    <w:p w14:paraId="0060A1E6" w14:textId="77777777" w:rsidR="00511BD6" w:rsidRDefault="00511BD6" w:rsidP="00511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74" w:name="_Toc129243138"/>
      <w:bookmarkStart w:id="75" w:name="_Toc129243263"/>
      <w:r>
        <w:rPr>
          <w:rFonts w:ascii="Times New Roman" w:eastAsia="Times New Roman" w:hAnsi="Times New Roman" w:cs="Times New Roman"/>
          <w:b/>
        </w:rPr>
        <w:lastRenderedPageBreak/>
        <w:t>Pakuotės lapelis: informacija vartotojui</w:t>
      </w:r>
      <w:bookmarkEnd w:id="74"/>
      <w:bookmarkEnd w:id="75"/>
    </w:p>
    <w:p w14:paraId="162F9E71" w14:textId="77777777" w:rsidR="00511BD6" w:rsidRDefault="00511BD6" w:rsidP="00511BD6">
      <w:pPr>
        <w:spacing w:after="0" w:line="240" w:lineRule="auto"/>
        <w:jc w:val="center"/>
        <w:rPr>
          <w:rFonts w:ascii="Times New Roman" w:eastAsia="Times New Roman" w:hAnsi="Times New Roman" w:cs="Times New Roman"/>
          <w:b/>
        </w:rPr>
      </w:pPr>
    </w:p>
    <w:p w14:paraId="3BDE1D22" w14:textId="77777777" w:rsidR="00511BD6" w:rsidRDefault="00511BD6" w:rsidP="00511BD6">
      <w:pPr>
        <w:numPr>
          <w:ilvl w:val="12"/>
          <w:numId w:val="0"/>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Closanasol 0,5 mg/g tepalas</w:t>
      </w:r>
    </w:p>
    <w:p w14:paraId="53107F84" w14:textId="6435EB17" w:rsidR="00511BD6" w:rsidRDefault="005929D5" w:rsidP="00511BD6">
      <w:pPr>
        <w:numPr>
          <w:ilvl w:val="12"/>
          <w:numId w:val="0"/>
        </w:num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klobetazolio </w:t>
      </w:r>
      <w:r w:rsidR="00511BD6">
        <w:rPr>
          <w:rFonts w:ascii="Times New Roman" w:eastAsia="Times New Roman" w:hAnsi="Times New Roman" w:cs="Times New Roman"/>
        </w:rPr>
        <w:t>propionatas</w:t>
      </w:r>
    </w:p>
    <w:p w14:paraId="3AF8D906" w14:textId="77777777" w:rsidR="00511BD6" w:rsidRDefault="00511BD6" w:rsidP="00511BD6">
      <w:pPr>
        <w:numPr>
          <w:ilvl w:val="12"/>
          <w:numId w:val="0"/>
        </w:numPr>
        <w:spacing w:after="0" w:line="240" w:lineRule="auto"/>
        <w:jc w:val="center"/>
        <w:rPr>
          <w:rFonts w:ascii="Times New Roman" w:eastAsia="Times New Roman" w:hAnsi="Times New Roman" w:cs="Times New Roman"/>
        </w:rPr>
      </w:pPr>
    </w:p>
    <w:p w14:paraId="77AA8E7F"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65299DBD" w14:textId="77777777" w:rsidR="00511BD6" w:rsidRDefault="00511BD6" w:rsidP="00511BD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08954264" w14:textId="77777777" w:rsidR="00511BD6" w:rsidRDefault="00511BD6" w:rsidP="00511BD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14:paraId="6120AAED" w14:textId="77777777" w:rsidR="00511BD6" w:rsidRDefault="00511BD6" w:rsidP="00511BD6">
      <w:pPr>
        <w:numPr>
          <w:ilvl w:val="0"/>
          <w:numId w:val="1"/>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3D4A3392" w14:textId="77777777" w:rsidR="00511BD6" w:rsidRDefault="00511BD6" w:rsidP="00511BD6">
      <w:pPr>
        <w:numPr>
          <w:ilvl w:val="0"/>
          <w:numId w:val="1"/>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14:paraId="62A929F9" w14:textId="77777777" w:rsidR="00511BD6" w:rsidRDefault="00511BD6" w:rsidP="00511BD6">
      <w:pPr>
        <w:spacing w:after="0" w:line="240" w:lineRule="auto"/>
        <w:ind w:right="-2"/>
        <w:jc w:val="both"/>
        <w:outlineLvl w:val="0"/>
        <w:rPr>
          <w:rFonts w:ascii="Times New Roman" w:eastAsia="Times New Roman" w:hAnsi="Times New Roman" w:cs="Times New Roman"/>
        </w:rPr>
      </w:pPr>
    </w:p>
    <w:p w14:paraId="0EBC2FAB"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647D7069" w14:textId="77777777" w:rsidR="00511BD6" w:rsidRDefault="00511BD6" w:rsidP="00511BD6">
      <w:pPr>
        <w:spacing w:after="0" w:line="240" w:lineRule="auto"/>
        <w:rPr>
          <w:rFonts w:ascii="Times New Roman" w:eastAsia="Times New Roman" w:hAnsi="Times New Roman" w:cs="Times New Roman"/>
          <w:b/>
        </w:rPr>
      </w:pPr>
    </w:p>
    <w:p w14:paraId="3B4E5C50"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r>
        <w:rPr>
          <w:rFonts w:ascii="Times New Roman" w:eastAsia="Times New Roman" w:hAnsi="Times New Roman" w:cs="Times New Roman"/>
          <w:bCs/>
        </w:rPr>
        <w:t>Closanasol</w:t>
      </w:r>
      <w:r>
        <w:rPr>
          <w:rFonts w:ascii="Times New Roman" w:eastAsia="Times New Roman" w:hAnsi="Times New Roman" w:cs="Times New Roman"/>
        </w:rPr>
        <w:t xml:space="preserve"> ir kam jis vartojamas</w:t>
      </w:r>
    </w:p>
    <w:p w14:paraId="48383FAE"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r>
        <w:rPr>
          <w:rFonts w:ascii="Times New Roman" w:eastAsia="Times New Roman" w:hAnsi="Times New Roman" w:cs="Times New Roman"/>
          <w:bCs/>
        </w:rPr>
        <w:t>Closanasol</w:t>
      </w:r>
    </w:p>
    <w:p w14:paraId="30EFCF27"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r>
        <w:rPr>
          <w:rFonts w:ascii="Times New Roman" w:eastAsia="Times New Roman" w:hAnsi="Times New Roman" w:cs="Times New Roman"/>
          <w:bCs/>
        </w:rPr>
        <w:t>Closanasol</w:t>
      </w:r>
    </w:p>
    <w:p w14:paraId="7AEAD5F1"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1E1E8965"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r>
        <w:rPr>
          <w:rFonts w:ascii="Times New Roman" w:eastAsia="Times New Roman" w:hAnsi="Times New Roman" w:cs="Times New Roman"/>
          <w:bCs/>
        </w:rPr>
        <w:t>Closanasol</w:t>
      </w:r>
    </w:p>
    <w:p w14:paraId="1489B180" w14:textId="77777777" w:rsidR="00511BD6" w:rsidRDefault="00511BD6" w:rsidP="00511BD6">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016B2BC2" w14:textId="77777777" w:rsidR="00511BD6" w:rsidRDefault="00511BD6" w:rsidP="00511BD6">
      <w:pPr>
        <w:spacing w:after="0" w:line="240" w:lineRule="auto"/>
        <w:rPr>
          <w:rFonts w:ascii="Times New Roman" w:eastAsia="Times New Roman" w:hAnsi="Times New Roman" w:cs="Times New Roman"/>
        </w:rPr>
      </w:pPr>
    </w:p>
    <w:p w14:paraId="077A640F" w14:textId="77777777" w:rsidR="00511BD6" w:rsidRDefault="00511BD6" w:rsidP="00511BD6">
      <w:pPr>
        <w:spacing w:after="0" w:line="240" w:lineRule="auto"/>
        <w:rPr>
          <w:rFonts w:ascii="Times New Roman" w:eastAsia="Times New Roman" w:hAnsi="Times New Roman" w:cs="Times New Roman"/>
        </w:rPr>
      </w:pPr>
    </w:p>
    <w:p w14:paraId="7D5D37DD" w14:textId="77777777" w:rsidR="00511BD6" w:rsidRDefault="00511BD6" w:rsidP="00511BD6">
      <w:pPr>
        <w:spacing w:after="0" w:line="240" w:lineRule="auto"/>
        <w:ind w:left="540" w:hanging="540"/>
        <w:rPr>
          <w:rFonts w:ascii="Times New Roman" w:eastAsia="Times New Roman" w:hAnsi="Times New Roman" w:cs="Times New Roman"/>
          <w:b/>
        </w:rPr>
      </w:pPr>
      <w:bookmarkStart w:id="76" w:name="_Toc129243139"/>
      <w:bookmarkStart w:id="77" w:name="_Toc129243264"/>
      <w:r>
        <w:rPr>
          <w:rFonts w:ascii="Times New Roman" w:eastAsia="Times New Roman" w:hAnsi="Times New Roman" w:cs="Times New Roman"/>
          <w:b/>
        </w:rPr>
        <w:t>1.</w:t>
      </w:r>
      <w:r>
        <w:rPr>
          <w:rFonts w:ascii="Times New Roman" w:eastAsia="Times New Roman" w:hAnsi="Times New Roman" w:cs="Times New Roman"/>
          <w:b/>
        </w:rPr>
        <w:tab/>
        <w:t>Kas yra Closanasol ir kam jis vartojamas</w:t>
      </w:r>
    </w:p>
    <w:bookmarkEnd w:id="76"/>
    <w:bookmarkEnd w:id="77"/>
    <w:p w14:paraId="7C350943" w14:textId="77777777" w:rsidR="00511BD6" w:rsidRDefault="00511BD6" w:rsidP="00511BD6">
      <w:pPr>
        <w:spacing w:after="0" w:line="240" w:lineRule="auto"/>
        <w:ind w:left="540" w:hanging="540"/>
        <w:rPr>
          <w:rFonts w:ascii="Times New Roman" w:eastAsia="Times New Roman" w:hAnsi="Times New Roman" w:cs="Times New Roman"/>
        </w:rPr>
      </w:pPr>
    </w:p>
    <w:p w14:paraId="19B14E32" w14:textId="77777777" w:rsidR="00511BD6" w:rsidRDefault="00511BD6" w:rsidP="00511BD6">
      <w:pPr>
        <w:numPr>
          <w:ilvl w:val="12"/>
          <w:numId w:val="0"/>
        </w:numPr>
        <w:spacing w:after="0" w:line="240" w:lineRule="auto"/>
        <w:rPr>
          <w:rFonts w:ascii="Times New Roman" w:eastAsia="Times New Roman" w:hAnsi="Times New Roman" w:cs="Times New Roman"/>
          <w:b/>
          <w:bCs/>
        </w:rPr>
      </w:pPr>
      <w:r>
        <w:rPr>
          <w:rFonts w:ascii="Times New Roman" w:eastAsia="Times New Roman" w:hAnsi="Times New Roman" w:cs="Times New Roman"/>
          <w:bCs/>
        </w:rPr>
        <w:t>Closanasol</w:t>
      </w:r>
      <w:r>
        <w:rPr>
          <w:rFonts w:ascii="Times New Roman" w:eastAsia="Times New Roman" w:hAnsi="Times New Roman" w:cs="Times New Roman"/>
        </w:rPr>
        <w:t xml:space="preserve"> yra steroidinis vaistas nuo uždegimo. Jo sudėtyje yra veikliosios medžiagos klobetazolio. Lokaliai vartojamas vaistas slopina uždegimą ir simptomus (paraudimą, patinimą, niežulį ir alerginę odos reakciją).</w:t>
      </w:r>
    </w:p>
    <w:p w14:paraId="42119B92"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388A0DDA" w14:textId="77777777" w:rsidR="00511BD6" w:rsidRDefault="00511BD6" w:rsidP="00511BD6">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bCs/>
        </w:rPr>
        <w:t>Closanasol</w:t>
      </w:r>
      <w:r>
        <w:rPr>
          <w:rFonts w:ascii="Times New Roman" w:eastAsia="Times New Roman" w:hAnsi="Times New Roman" w:cs="Times New Roman"/>
        </w:rPr>
        <w:t xml:space="preserve"> gydoma odos pažaida, kuri reaguoja į vietiškai vartojamus kortikosteroidus ir nėra susijusi su bakterijų sukelta infekcija.</w:t>
      </w:r>
    </w:p>
    <w:p w14:paraId="2342278F"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3BF457BD"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Closanasol</w:t>
      </w:r>
      <w:r>
        <w:rPr>
          <w:rFonts w:ascii="Times New Roman" w:eastAsia="Times New Roman" w:hAnsi="Times New Roman" w:cs="Times New Roman"/>
        </w:rPr>
        <w:t xml:space="preserve"> tepalu gali būti gydomi šie sutrikimai:</w:t>
      </w:r>
    </w:p>
    <w:p w14:paraId="27D6CFBE" w14:textId="77777777" w:rsidR="00511BD6" w:rsidRDefault="00511BD6" w:rsidP="00511BD6">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žvynelinė (išskyrus vadinamąją išplitusią plokštelinę žvynelinę);</w:t>
      </w:r>
    </w:p>
    <w:p w14:paraId="76EC7CF1" w14:textId="77777777" w:rsidR="00511BD6" w:rsidRDefault="00511BD6" w:rsidP="00511BD6">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egzema;</w:t>
      </w:r>
    </w:p>
    <w:p w14:paraId="69823058" w14:textId="77777777" w:rsidR="00511BD6" w:rsidRDefault="00511BD6" w:rsidP="00511BD6">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gruoblėta niežtinti oda (plokščioji kerpligė).</w:t>
      </w:r>
    </w:p>
    <w:p w14:paraId="4285977B" w14:textId="77777777" w:rsidR="00511BD6" w:rsidRDefault="00511BD6" w:rsidP="00511BD6">
      <w:pPr>
        <w:numPr>
          <w:ilvl w:val="12"/>
          <w:numId w:val="0"/>
        </w:numPr>
        <w:spacing w:after="0" w:line="240" w:lineRule="auto"/>
        <w:rPr>
          <w:rFonts w:ascii="Times New Roman" w:eastAsia="Times New Roman" w:hAnsi="Times New Roman" w:cs="Times New Roman"/>
        </w:rPr>
      </w:pPr>
    </w:p>
    <w:p w14:paraId="1A1118A9"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1CEBD01B" w14:textId="77777777" w:rsidR="00511BD6" w:rsidRDefault="00511BD6" w:rsidP="00511BD6">
      <w:pPr>
        <w:spacing w:after="0" w:line="240" w:lineRule="auto"/>
        <w:ind w:left="540" w:hanging="540"/>
        <w:rPr>
          <w:rFonts w:ascii="Times New Roman" w:eastAsia="Times New Roman" w:hAnsi="Times New Roman" w:cs="Times New Roman"/>
          <w:b/>
        </w:rPr>
      </w:pPr>
      <w:bookmarkStart w:id="78" w:name="_Toc129243140"/>
      <w:bookmarkStart w:id="79" w:name="_Toc129243265"/>
      <w:r>
        <w:rPr>
          <w:rFonts w:ascii="Times New Roman" w:eastAsia="Times New Roman" w:hAnsi="Times New Roman" w:cs="Times New Roman"/>
          <w:b/>
        </w:rPr>
        <w:t>2.</w:t>
      </w:r>
      <w:r>
        <w:rPr>
          <w:rFonts w:ascii="Times New Roman" w:eastAsia="Times New Roman" w:hAnsi="Times New Roman" w:cs="Times New Roman"/>
          <w:b/>
        </w:rPr>
        <w:tab/>
        <w:t>Kas žinotina prieš vartojant Closanasol</w:t>
      </w:r>
    </w:p>
    <w:bookmarkEnd w:id="78"/>
    <w:bookmarkEnd w:id="79"/>
    <w:p w14:paraId="1D9B64F1" w14:textId="77777777" w:rsidR="00511BD6" w:rsidRDefault="00511BD6" w:rsidP="00511BD6">
      <w:pPr>
        <w:spacing w:after="0" w:line="240" w:lineRule="auto"/>
        <w:ind w:left="540" w:hanging="540"/>
        <w:rPr>
          <w:rFonts w:ascii="Times New Roman" w:eastAsia="Times New Roman" w:hAnsi="Times New Roman" w:cs="Times New Roman"/>
        </w:rPr>
      </w:pPr>
    </w:p>
    <w:p w14:paraId="6D7C2FD0" w14:textId="0388CFFD" w:rsidR="00511BD6" w:rsidRDefault="00511BD6" w:rsidP="00511BD6">
      <w:pPr>
        <w:numPr>
          <w:ilvl w:val="12"/>
          <w:numId w:val="0"/>
        </w:numPr>
        <w:spacing w:after="0" w:line="240" w:lineRule="auto"/>
        <w:jc w:val="both"/>
        <w:outlineLvl w:val="0"/>
        <w:rPr>
          <w:rFonts w:ascii="Times New Roman" w:eastAsia="Times New Roman" w:hAnsi="Times New Roman" w:cs="Times New Roman"/>
          <w:b/>
        </w:rPr>
      </w:pPr>
      <w:r>
        <w:rPr>
          <w:rFonts w:ascii="Times New Roman" w:eastAsia="Times New Roman" w:hAnsi="Times New Roman" w:cs="Times New Roman"/>
          <w:b/>
          <w:bCs/>
        </w:rPr>
        <w:t>Closanasol</w:t>
      </w:r>
      <w:r>
        <w:rPr>
          <w:rFonts w:ascii="Times New Roman" w:eastAsia="Times New Roman" w:hAnsi="Times New Roman" w:cs="Times New Roman"/>
          <w:b/>
        </w:rPr>
        <w:t xml:space="preserve"> vartoti </w:t>
      </w:r>
      <w:r w:rsidR="005929D5">
        <w:rPr>
          <w:rFonts w:ascii="Times New Roman" w:eastAsia="Times New Roman" w:hAnsi="Times New Roman" w:cs="Times New Roman"/>
          <w:b/>
        </w:rPr>
        <w:t>draudžiama</w:t>
      </w:r>
      <w:r>
        <w:rPr>
          <w:rFonts w:ascii="Times New Roman" w:eastAsia="Times New Roman" w:hAnsi="Times New Roman" w:cs="Times New Roman"/>
          <w:b/>
        </w:rPr>
        <w:t>:</w:t>
      </w:r>
    </w:p>
    <w:p w14:paraId="50433C97" w14:textId="77777777" w:rsidR="00511BD6" w:rsidRDefault="00511BD6" w:rsidP="00511BD6">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klobetazoliui ar bet kuriai pagalbinei </w:t>
      </w:r>
      <w:r>
        <w:rPr>
          <w:rFonts w:ascii="Times New Roman" w:eastAsia="Times New Roman" w:hAnsi="Times New Roman" w:cs="Times New Roman"/>
          <w:bCs/>
        </w:rPr>
        <w:t>šio vaisto</w:t>
      </w:r>
      <w:r>
        <w:rPr>
          <w:rFonts w:ascii="Times New Roman" w:eastAsia="Times New Roman" w:hAnsi="Times New Roman" w:cs="Times New Roman"/>
        </w:rPr>
        <w:t xml:space="preserve"> medžiagai (jos išvardytos 6 skyriuje);</w:t>
      </w:r>
    </w:p>
    <w:p w14:paraId="3E785AC7" w14:textId="77777777" w:rsidR="00511BD6" w:rsidRDefault="00511BD6" w:rsidP="00511BD6">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bakterijų ar grybelių sukelta odos liga;</w:t>
      </w:r>
    </w:p>
    <w:p w14:paraId="2A3F49AE" w14:textId="77777777" w:rsidR="00511BD6" w:rsidRDefault="00511BD6" w:rsidP="00511BD6">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virusų sukelta odos liga, pavyzdžiui, vėjaraupiai, paprastoji pūslelinė ir kt.;</w:t>
      </w:r>
    </w:p>
    <w:p w14:paraId="58FA5354" w14:textId="77777777" w:rsidR="00511BD6" w:rsidRDefault="00511BD6" w:rsidP="00511BD6">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paprastieji spuogai;</w:t>
      </w:r>
    </w:p>
    <w:p w14:paraId="165BA36C" w14:textId="77777777" w:rsidR="00511BD6" w:rsidRDefault="00511BD6" w:rsidP="00511BD6">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odos aplink burną uždegimas (</w:t>
      </w:r>
      <w:r>
        <w:rPr>
          <w:rFonts w:ascii="Times New Roman" w:eastAsia="Times New Roman" w:hAnsi="Times New Roman" w:cs="Times New Roman"/>
          <w:iCs/>
        </w:rPr>
        <w:t>perioralinis dermatitas</w:t>
      </w:r>
      <w:r>
        <w:rPr>
          <w:rFonts w:ascii="Times New Roman" w:eastAsia="Times New Roman" w:hAnsi="Times New Roman" w:cs="Times New Roman"/>
        </w:rPr>
        <w:t>);</w:t>
      </w:r>
    </w:p>
    <w:p w14:paraId="54991AE8" w14:textId="0E9422DF" w:rsidR="00511BD6" w:rsidRDefault="00511BD6" w:rsidP="00511BD6">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išangės ar lyties organų niežulys</w:t>
      </w:r>
      <w:r w:rsidR="00F05565">
        <w:rPr>
          <w:rFonts w:ascii="Times New Roman" w:eastAsia="Times New Roman" w:hAnsi="Times New Roman" w:cs="Times New Roman"/>
        </w:rPr>
        <w:t>;</w:t>
      </w:r>
    </w:p>
    <w:p w14:paraId="59466F16" w14:textId="77777777" w:rsidR="00F05565" w:rsidRDefault="00F05565" w:rsidP="00F05565">
      <w:pPr>
        <w:pStyle w:val="Sraopastraipa"/>
        <w:numPr>
          <w:ilvl w:val="0"/>
          <w:numId w:val="2"/>
        </w:numPr>
        <w:spacing w:after="0" w:line="240" w:lineRule="auto"/>
        <w:ind w:left="567" w:right="-2" w:hanging="567"/>
        <w:jc w:val="both"/>
        <w:rPr>
          <w:rFonts w:ascii="Times New Roman" w:eastAsia="Times New Roman" w:hAnsi="Times New Roman" w:cs="Times New Roman"/>
        </w:rPr>
      </w:pPr>
      <w:r>
        <w:rPr>
          <w:rFonts w:ascii="Times New Roman" w:eastAsia="Times New Roman" w:hAnsi="Times New Roman" w:cs="Times New Roman"/>
        </w:rPr>
        <w:t>jeigu gydymo Closanasol metu Jums pirmą kartą pasireiškia kaulų skausmas arba sunkėja pirmiau buvę kaulų simptomai, ypač vartojant Closanasol ilgą laiką arba pakartotinai;</w:t>
      </w:r>
    </w:p>
    <w:p w14:paraId="7E2092E7" w14:textId="77777777" w:rsidR="00F05565" w:rsidRDefault="00F05565" w:rsidP="00F05565">
      <w:pPr>
        <w:pStyle w:val="Sraopastraipa"/>
        <w:numPr>
          <w:ilvl w:val="0"/>
          <w:numId w:val="2"/>
        </w:numPr>
        <w:spacing w:after="0" w:line="240" w:lineRule="auto"/>
        <w:ind w:left="567" w:right="-2" w:hanging="567"/>
        <w:jc w:val="both"/>
        <w:rPr>
          <w:rFonts w:ascii="Times New Roman" w:eastAsia="Times New Roman" w:hAnsi="Times New Roman" w:cs="Times New Roman"/>
        </w:rPr>
      </w:pPr>
      <w:r>
        <w:rPr>
          <w:rFonts w:ascii="Times New Roman" w:eastAsia="Times New Roman" w:hAnsi="Times New Roman" w:cs="Times New Roman"/>
        </w:rPr>
        <w:t>jeigu vartojate kitų geriamųjų ar lokalaus poveikio vaistų, kurių sudėtyje yra kortikosteroidų, ar vaistų, skirtų imuninei sistemai valdyti (pvz., autoimuninei ligai gydyti arba po organų persodinimo). Closanasol vartojant kartu su tokiais vaistais, gali pasireikšti sunkių infekcinių ligų.</w:t>
      </w:r>
    </w:p>
    <w:p w14:paraId="7B24D068" w14:textId="77777777" w:rsidR="00F05565" w:rsidRDefault="00F05565" w:rsidP="00511BD6">
      <w:pPr>
        <w:numPr>
          <w:ilvl w:val="12"/>
          <w:numId w:val="0"/>
        </w:numPr>
        <w:spacing w:after="0" w:line="240" w:lineRule="auto"/>
        <w:ind w:left="550" w:right="-2" w:hanging="550"/>
        <w:jc w:val="both"/>
        <w:rPr>
          <w:rFonts w:ascii="Times New Roman" w:eastAsia="Times New Roman" w:hAnsi="Times New Roman" w:cs="Times New Roman"/>
        </w:rPr>
      </w:pPr>
    </w:p>
    <w:p w14:paraId="10AA2AB9"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6B35B905" w14:textId="77777777" w:rsidR="00511BD6" w:rsidRDefault="00511BD6" w:rsidP="00511BD6">
      <w:pPr>
        <w:keepNext/>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Įspėjimai ir atsargumo priemonės</w:t>
      </w:r>
    </w:p>
    <w:p w14:paraId="0707EF67" w14:textId="77777777" w:rsidR="00511BD6" w:rsidRDefault="00511BD6" w:rsidP="00511BD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Pasitarkite su gydytoju arba vaistininku, prieš pradėdami vartoti Closanasol:</w:t>
      </w:r>
    </w:p>
    <w:p w14:paraId="5677FC30" w14:textId="77777777" w:rsidR="00511BD6" w:rsidRDefault="00511BD6" w:rsidP="00511BD6">
      <w:pPr>
        <w:pStyle w:val="Sraopastraipa"/>
        <w:numPr>
          <w:ilvl w:val="0"/>
          <w:numId w:val="1"/>
        </w:numPr>
        <w:spacing w:after="0" w:line="240" w:lineRule="auto"/>
        <w:ind w:left="550" w:hanging="550"/>
        <w:rPr>
          <w:rFonts w:ascii="Times New Roman" w:eastAsia="Times New Roman" w:hAnsi="Times New Roman" w:cs="Times New Roman"/>
        </w:rPr>
      </w:pPr>
      <w:r>
        <w:rPr>
          <w:rFonts w:ascii="Times New Roman" w:hAnsi="Times New Roman" w:cs="Times New Roman"/>
        </w:rPr>
        <w:t>jeigu reikia gydyti ilgai, nes gali dažniau pasireikšti šalutinis poveikis ir sumažėti organizmo atsparumas bakterijoms;</w:t>
      </w:r>
    </w:p>
    <w:p w14:paraId="54129900" w14:textId="77777777" w:rsidR="00511BD6" w:rsidRDefault="00511BD6" w:rsidP="00511BD6">
      <w:pPr>
        <w:pStyle w:val="Sraopastraipa"/>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 xml:space="preserve">jeigu tepalo vartojimo vietoje pasireiškia odos infekcija (reikia papildomai vartoti antibakterinių ar priešgrybelinių vaistų arba </w:t>
      </w:r>
      <w:r>
        <w:rPr>
          <w:rFonts w:ascii="Times New Roman" w:eastAsia="Times New Roman" w:hAnsi="Times New Roman" w:cs="Times New Roman"/>
          <w:bCs/>
        </w:rPr>
        <w:t>Closanasol</w:t>
      </w:r>
      <w:r>
        <w:rPr>
          <w:rFonts w:ascii="Times New Roman" w:eastAsia="Times New Roman" w:hAnsi="Times New Roman" w:cs="Times New Roman"/>
        </w:rPr>
        <w:t xml:space="preserve"> nevartoti tol, kol gydoma infekcija);</w:t>
      </w:r>
    </w:p>
    <w:p w14:paraId="68846D7D" w14:textId="77777777" w:rsidR="00511BD6" w:rsidRDefault="00511BD6" w:rsidP="00511BD6">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tepalo vartojama ant veido, pažastų ir kirkšnių odos (ten tepalą galima tepti tik neabejotinai būtinais atvejais, gali sustiprėti veikliosios medžiagos absorbcija ir pasireikšti šalutinis poveikis);</w:t>
      </w:r>
    </w:p>
    <w:p w14:paraId="3B69421B" w14:textId="77777777" w:rsidR="00511BD6" w:rsidRDefault="00511BD6" w:rsidP="00511BD6">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vaisto vartojama ant išplonėjusios odos, ypač senyviems žmonėms;</w:t>
      </w:r>
    </w:p>
    <w:p w14:paraId="5019DCA6" w14:textId="77777777" w:rsidR="00511BD6" w:rsidRDefault="00511BD6" w:rsidP="00511BD6">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sergama žvyneline (tokiu atveju gali reikti dažniau lankytis pas gydytoją);</w:t>
      </w:r>
    </w:p>
    <w:p w14:paraId="0B32BA27" w14:textId="77777777" w:rsidR="00511BD6" w:rsidRDefault="00511BD6" w:rsidP="00511BD6">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sergama glaukoma arba katarakta (negalima kremo tepti ant odos aplink akis).</w:t>
      </w:r>
    </w:p>
    <w:p w14:paraId="341C2896" w14:textId="77777777" w:rsidR="00511BD6" w:rsidRDefault="00511BD6" w:rsidP="00511BD6">
      <w:pPr>
        <w:spacing w:after="0" w:line="240" w:lineRule="auto"/>
        <w:ind w:left="550"/>
        <w:rPr>
          <w:rFonts w:ascii="Times New Roman" w:eastAsia="Times New Roman" w:hAnsi="Times New Roman" w:cs="Times New Roman"/>
        </w:rPr>
      </w:pPr>
    </w:p>
    <w:p w14:paraId="374DC1BC" w14:textId="77777777" w:rsidR="00511BD6" w:rsidRDefault="00511BD6" w:rsidP="00511BD6">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Ilgalaikis vaisto vartojimas ant didelio odos ploto didina sisteminio šalutinio gliukokortikoidų poveikio riziką, įskaitant antinksčių sistemos funkcijos slopinimą (vadinamąjį Kušingo sindromą). Gydymas kortikosteroidais gali nepalankiai veikti vaiko augimą ir vystymąsi.</w:t>
      </w:r>
    </w:p>
    <w:p w14:paraId="3D0E0876"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5E67756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Reikia saugotis, kad vaisto nepatektų į akis, ant gleivinių ar pažeistos odos.</w:t>
      </w:r>
    </w:p>
    <w:p w14:paraId="4210B947" w14:textId="77777777" w:rsidR="00511BD6" w:rsidRDefault="00511BD6" w:rsidP="00511BD6">
      <w:pPr>
        <w:spacing w:after="0" w:line="240" w:lineRule="auto"/>
        <w:rPr>
          <w:rFonts w:ascii="Times New Roman" w:eastAsia="Times New Roman" w:hAnsi="Times New Roman" w:cs="Times New Roman"/>
        </w:rPr>
      </w:pPr>
    </w:p>
    <w:p w14:paraId="16A0BB1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Jeigu pradėtumėte matyti lyg per miglą arba jums pasireikštų kiti regėjimo sutrikimai, kreipkitės į savo gydytoją.</w:t>
      </w:r>
    </w:p>
    <w:p w14:paraId="2F3693E9"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5BD525B6" w14:textId="77777777" w:rsidR="00511BD6" w:rsidRDefault="00511BD6" w:rsidP="00511BD6">
      <w:pPr>
        <w:pStyle w:val="Antrat4"/>
        <w:rPr>
          <w:rFonts w:ascii="Times New Roman" w:hAnsi="Times New Roman"/>
          <w:sz w:val="22"/>
          <w:lang w:val="lt-LT"/>
        </w:rPr>
      </w:pPr>
      <w:r>
        <w:rPr>
          <w:rFonts w:ascii="Times New Roman" w:hAnsi="Times New Roman"/>
          <w:sz w:val="22"/>
          <w:lang w:val="lt-LT"/>
        </w:rPr>
        <w:t>Vaikams ir paaugliams</w:t>
      </w:r>
    </w:p>
    <w:p w14:paraId="1B14AFAE"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Saugumas ir veiksmingumas vaikams neištirtas, todėl šio vaisto vaikams vartoti nerekomenduojama.</w:t>
      </w:r>
    </w:p>
    <w:p w14:paraId="03A463A8"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548FD568"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Kiti vaistai ir Closanasol</w:t>
      </w:r>
    </w:p>
    <w:p w14:paraId="2CFAEB85"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312A2702"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39273B76"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ir žindymo laikotarpis</w:t>
      </w:r>
    </w:p>
    <w:p w14:paraId="3120FF80" w14:textId="77777777" w:rsidR="00511BD6" w:rsidRDefault="00511BD6" w:rsidP="00511BD6">
      <w:pPr>
        <w:numPr>
          <w:ilvl w:val="12"/>
          <w:numId w:val="0"/>
        </w:numPr>
        <w:spacing w:after="0" w:line="240" w:lineRule="auto"/>
        <w:ind w:right="-2"/>
        <w:jc w:val="both"/>
        <w:outlineLvl w:val="0"/>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9F69EF9" w14:textId="77777777" w:rsidR="00511BD6" w:rsidRDefault="00511BD6" w:rsidP="00511BD6">
      <w:pPr>
        <w:numPr>
          <w:ilvl w:val="12"/>
          <w:numId w:val="0"/>
        </w:numPr>
        <w:spacing w:after="0" w:line="240" w:lineRule="auto"/>
        <w:ind w:right="-2"/>
        <w:jc w:val="both"/>
        <w:outlineLvl w:val="0"/>
        <w:rPr>
          <w:rFonts w:ascii="Times New Roman" w:eastAsia="Times New Roman" w:hAnsi="Times New Roman" w:cs="Times New Roman"/>
        </w:rPr>
      </w:pPr>
    </w:p>
    <w:p w14:paraId="653DAF9D" w14:textId="77777777" w:rsidR="00511BD6" w:rsidRDefault="00511BD6" w:rsidP="00511BD6">
      <w:pPr>
        <w:numPr>
          <w:ilvl w:val="12"/>
          <w:numId w:val="0"/>
        </w:numPr>
        <w:spacing w:after="0" w:line="240" w:lineRule="auto"/>
        <w:ind w:right="-2"/>
        <w:jc w:val="both"/>
        <w:outlineLvl w:val="0"/>
        <w:rPr>
          <w:rFonts w:ascii="Times New Roman" w:eastAsia="Times New Roman" w:hAnsi="Times New Roman" w:cs="Times New Roman"/>
        </w:rPr>
      </w:pPr>
      <w:r>
        <w:rPr>
          <w:rFonts w:ascii="Times New Roman" w:eastAsia="Times New Roman" w:hAnsi="Times New Roman" w:cs="Times New Roman"/>
        </w:rPr>
        <w:t>Closanasol nerekomenduojama vartoti nėštumo metu, kadangi tyrimų su nėščiomis moterimis neatlikta.</w:t>
      </w:r>
    </w:p>
    <w:p w14:paraId="0A870F3A" w14:textId="77777777" w:rsidR="00511BD6" w:rsidRDefault="00511BD6" w:rsidP="00511BD6">
      <w:pPr>
        <w:spacing w:after="0" w:line="240" w:lineRule="auto"/>
        <w:rPr>
          <w:rFonts w:ascii="Times New Roman" w:eastAsia="Times New Roman" w:hAnsi="Times New Roman" w:cs="Times New Roman"/>
        </w:rPr>
      </w:pPr>
    </w:p>
    <w:p w14:paraId="7A5FDAD7" w14:textId="77777777" w:rsidR="00511BD6" w:rsidRDefault="00511BD6" w:rsidP="00511BD6">
      <w:pPr>
        <w:spacing w:after="0" w:line="240" w:lineRule="auto"/>
        <w:rPr>
          <w:rFonts w:ascii="Times New Roman" w:eastAsia="Times New Roman" w:hAnsi="Times New Roman" w:cs="Times New Roman"/>
          <w:highlight w:val="green"/>
        </w:rPr>
      </w:pPr>
      <w:r>
        <w:rPr>
          <w:rFonts w:ascii="Times New Roman" w:eastAsia="Times New Roman" w:hAnsi="Times New Roman" w:cs="Times New Roman"/>
        </w:rPr>
        <w:t xml:space="preserve">Kiek klobetazolio propionato gali prasiskverbti į lokaliai vaistinį preparatą vartojančios moters pieną, nežinoma, todėl </w:t>
      </w:r>
      <w:r>
        <w:rPr>
          <w:rFonts w:ascii="Times New Roman" w:eastAsia="Times New Roman" w:hAnsi="Times New Roman" w:cs="Times New Roman"/>
          <w:bCs/>
        </w:rPr>
        <w:t>Closanasol</w:t>
      </w:r>
      <w:r>
        <w:rPr>
          <w:rFonts w:ascii="Times New Roman" w:eastAsia="Times New Roman" w:hAnsi="Times New Roman" w:cs="Times New Roman"/>
        </w:rPr>
        <w:t xml:space="preserve"> žindymo laikotarpiu vartoti nerekomenduojama.</w:t>
      </w:r>
    </w:p>
    <w:p w14:paraId="4A5B61D7"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2EC55923"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63F959FF" w14:textId="77777777" w:rsidR="00511BD6" w:rsidRDefault="00511BD6" w:rsidP="00511BD6">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bCs/>
        </w:rPr>
        <w:t>Closanasol</w:t>
      </w:r>
      <w:r>
        <w:rPr>
          <w:rFonts w:ascii="Times New Roman" w:eastAsia="Times New Roman" w:hAnsi="Times New Roman" w:cs="Times New Roman"/>
        </w:rPr>
        <w:t xml:space="preserve"> neveikia gebėjimo vairuoti ir valdyti mechanizmus.</w:t>
      </w:r>
    </w:p>
    <w:p w14:paraId="6FFE7402"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p>
    <w:p w14:paraId="0FB571E8" w14:textId="77777777" w:rsidR="00511BD6" w:rsidRDefault="00511BD6" w:rsidP="00511BD6">
      <w:pPr>
        <w:numPr>
          <w:ilvl w:val="12"/>
          <w:numId w:val="0"/>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Closanasol sudėtyje yra propilenglikolio.</w:t>
      </w:r>
    </w:p>
    <w:p w14:paraId="3EDF8A74" w14:textId="77777777" w:rsidR="00511BD6" w:rsidRDefault="00511BD6" w:rsidP="00511BD6">
      <w:pPr>
        <w:numPr>
          <w:ilvl w:val="12"/>
          <w:numId w:val="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Gali sudirginti odą.</w:t>
      </w:r>
    </w:p>
    <w:p w14:paraId="20CF4E52"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4BFC72E2"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2ED032CD" w14:textId="77777777" w:rsidR="00511BD6" w:rsidRDefault="00511BD6" w:rsidP="00511BD6">
      <w:pPr>
        <w:spacing w:after="0" w:line="240" w:lineRule="auto"/>
        <w:ind w:left="540" w:hanging="540"/>
        <w:rPr>
          <w:rFonts w:ascii="Times New Roman" w:eastAsia="Times New Roman" w:hAnsi="Times New Roman" w:cs="Times New Roman"/>
          <w:b/>
        </w:rPr>
      </w:pPr>
      <w:bookmarkStart w:id="80" w:name="_Toc129243141"/>
      <w:bookmarkStart w:id="81" w:name="_Toc129243266"/>
      <w:r>
        <w:rPr>
          <w:rFonts w:ascii="Times New Roman" w:eastAsia="Times New Roman" w:hAnsi="Times New Roman" w:cs="Times New Roman"/>
          <w:b/>
        </w:rPr>
        <w:t>3.</w:t>
      </w:r>
      <w:r>
        <w:rPr>
          <w:rFonts w:ascii="Times New Roman" w:eastAsia="Times New Roman" w:hAnsi="Times New Roman" w:cs="Times New Roman"/>
          <w:b/>
        </w:rPr>
        <w:tab/>
        <w:t>Kaip vartoti Closanasol</w:t>
      </w:r>
      <w:bookmarkEnd w:id="80"/>
      <w:bookmarkEnd w:id="81"/>
    </w:p>
    <w:p w14:paraId="0439AF21" w14:textId="77777777" w:rsidR="00511BD6" w:rsidRDefault="00511BD6" w:rsidP="00511BD6">
      <w:pPr>
        <w:spacing w:after="0" w:line="240" w:lineRule="auto"/>
        <w:rPr>
          <w:rFonts w:ascii="Times New Roman" w:eastAsia="Times New Roman" w:hAnsi="Times New Roman" w:cs="Times New Roman"/>
        </w:rPr>
      </w:pPr>
    </w:p>
    <w:p w14:paraId="3400317F"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Visada vartokite šį vaistą </w:t>
      </w:r>
      <w:r>
        <w:rPr>
          <w:rFonts w:ascii="Times New Roman" w:eastAsia="Times New Roman" w:hAnsi="Times New Roman" w:cs="Times New Roman"/>
        </w:rPr>
        <w:t>tiksliai, kaip nurodė gydytojas. Jeigu abejojate, kreipkitės į gydytoją arba vaistininką.</w:t>
      </w:r>
    </w:p>
    <w:p w14:paraId="0677AAEF" w14:textId="77777777" w:rsidR="00511BD6" w:rsidRDefault="00511BD6" w:rsidP="00511BD6">
      <w:pPr>
        <w:spacing w:after="0" w:line="240" w:lineRule="auto"/>
        <w:rPr>
          <w:rFonts w:ascii="Times New Roman" w:eastAsia="Times New Roman" w:hAnsi="Times New Roman" w:cs="Times New Roman"/>
        </w:rPr>
      </w:pPr>
    </w:p>
    <w:p w14:paraId="37E5457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Closanasol tepalas </w:t>
      </w:r>
      <w:r>
        <w:rPr>
          <w:rFonts w:ascii="Times New Roman" w:eastAsia="Times New Roman" w:hAnsi="Times New Roman" w:cs="Times New Roman"/>
        </w:rPr>
        <w:t>labiau tinka, kai pažeista oda yra sausa.</w:t>
      </w:r>
    </w:p>
    <w:p w14:paraId="71A72B10" w14:textId="77777777" w:rsidR="00511BD6" w:rsidRDefault="00511BD6" w:rsidP="00511BD6">
      <w:pPr>
        <w:spacing w:after="0" w:line="240" w:lineRule="auto"/>
        <w:rPr>
          <w:rFonts w:ascii="Times New Roman" w:eastAsia="Times New Roman" w:hAnsi="Times New Roman" w:cs="Times New Roman"/>
        </w:rPr>
      </w:pPr>
    </w:p>
    <w:p w14:paraId="352C0B89"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Suaugusiesiems, įskaitant senyvus pacientus</w:t>
      </w:r>
    </w:p>
    <w:p w14:paraId="75C3510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Paprastai reikia 1</w:t>
      </w:r>
      <w:r>
        <w:rPr>
          <w:rFonts w:ascii="Times New Roman" w:eastAsia="Times New Roman" w:hAnsi="Times New Roman" w:cs="Times New Roman"/>
        </w:rPr>
        <w:noBreakHyphen/>
        <w:t>2 kartus per parą užtepti ploną tepalo sluoksnį ant pažeistos odos ir atsargiai įtrinti. Po tepalo pavartojimo reikia nusiplauti rankas. Užtepus tepalo, negalima naudoti oro nepraleidžiančių tvarsčių.</w:t>
      </w:r>
    </w:p>
    <w:p w14:paraId="61082D3E" w14:textId="77777777" w:rsidR="00511BD6" w:rsidRDefault="00511BD6" w:rsidP="00511BD6">
      <w:pPr>
        <w:spacing w:after="0" w:line="240" w:lineRule="auto"/>
        <w:rPr>
          <w:rFonts w:ascii="Times New Roman" w:eastAsia="Times New Roman" w:hAnsi="Times New Roman" w:cs="Times New Roman"/>
          <w:highlight w:val="yellow"/>
        </w:rPr>
      </w:pPr>
    </w:p>
    <w:p w14:paraId="11BC8A41"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Pacientams, kurių inkstų ar kepenų funkcija sutrikusi</w:t>
      </w:r>
    </w:p>
    <w:p w14:paraId="09109437"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Pacientus, kurių kepenų ar inkstų funkcija yra sutrikusi, gydytojas atidžiai stebės, ypač ilgalaikio gydymo atveju.</w:t>
      </w:r>
    </w:p>
    <w:p w14:paraId="5C12C916" w14:textId="77777777" w:rsidR="00511BD6" w:rsidRDefault="00511BD6" w:rsidP="00511BD6">
      <w:pPr>
        <w:numPr>
          <w:ilvl w:val="12"/>
          <w:numId w:val="0"/>
        </w:numPr>
        <w:spacing w:after="0" w:line="240" w:lineRule="auto"/>
        <w:ind w:right="-2"/>
        <w:rPr>
          <w:rFonts w:ascii="Times New Roman" w:eastAsia="Times New Roman" w:hAnsi="Times New Roman" w:cs="Times New Roman"/>
          <w:b/>
        </w:rPr>
      </w:pPr>
    </w:p>
    <w:p w14:paraId="57B9394B" w14:textId="77777777" w:rsidR="00511BD6" w:rsidRDefault="00511BD6" w:rsidP="00511BD6">
      <w:pPr>
        <w:numPr>
          <w:ilvl w:val="12"/>
          <w:numId w:val="0"/>
        </w:numPr>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Gydymo trukmė</w:t>
      </w:r>
    </w:p>
    <w:p w14:paraId="77D7C616"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Gydymo tęsti be pertraukų negalima ilgiau kaip 2 savaites. Jeigu kortikosteroidų reikia vartoti ilgiau, gydytojas rekomenduos vartoti kitą vaistą.</w:t>
      </w:r>
    </w:p>
    <w:p w14:paraId="2BD74403"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7C58F10A" w14:textId="329FCF57" w:rsidR="00511BD6" w:rsidRDefault="00511BD6" w:rsidP="00511BD6">
      <w:pPr>
        <w:numPr>
          <w:ilvl w:val="12"/>
          <w:numId w:val="0"/>
        </w:numPr>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r>
        <w:rPr>
          <w:rFonts w:ascii="Times New Roman" w:eastAsia="Times New Roman" w:hAnsi="Times New Roman" w:cs="Times New Roman"/>
          <w:b/>
          <w:bCs/>
        </w:rPr>
        <w:t>Closanasol</w:t>
      </w:r>
      <w:r>
        <w:rPr>
          <w:rFonts w:ascii="Times New Roman" w:eastAsia="Times New Roman" w:hAnsi="Times New Roman" w:cs="Times New Roman"/>
          <w:b/>
        </w:rPr>
        <w:t xml:space="preserve"> dozę</w:t>
      </w:r>
    </w:p>
    <w:p w14:paraId="7B24178C"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atsitiktinai pavartojote daugiau </w:t>
      </w:r>
      <w:r>
        <w:rPr>
          <w:rFonts w:ascii="Times New Roman" w:eastAsia="Times New Roman" w:hAnsi="Times New Roman" w:cs="Times New Roman"/>
          <w:bCs/>
        </w:rPr>
        <w:t>Closanasol</w:t>
      </w:r>
      <w:r>
        <w:rPr>
          <w:rFonts w:ascii="Times New Roman" w:eastAsia="Times New Roman" w:hAnsi="Times New Roman" w:cs="Times New Roman"/>
        </w:rPr>
        <w:t xml:space="preserve"> tepalo nei rekomenduojama ar atsitiktinai nurijote vaisto, nedelsdami kreipkitės į gydytoją.</w:t>
      </w:r>
    </w:p>
    <w:p w14:paraId="32A84D12"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7DA18513" w14:textId="77777777" w:rsidR="00511BD6" w:rsidRDefault="00511BD6" w:rsidP="00511BD6">
      <w:pPr>
        <w:numPr>
          <w:ilvl w:val="12"/>
          <w:numId w:val="0"/>
        </w:numPr>
        <w:spacing w:after="0" w:line="240" w:lineRule="auto"/>
        <w:ind w:right="-2"/>
        <w:rPr>
          <w:rFonts w:ascii="Times New Roman" w:eastAsia="Times New Roman" w:hAnsi="Times New Roman" w:cs="Times New Roman"/>
          <w:b/>
        </w:rPr>
      </w:pPr>
      <w:r>
        <w:rPr>
          <w:rFonts w:ascii="Times New Roman" w:hAnsi="Times New Roman"/>
          <w:b/>
        </w:rPr>
        <w:t>Pamiršus pavartoti Closanasol</w:t>
      </w:r>
    </w:p>
    <w:p w14:paraId="387B2C6E"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hAnsi="Times New Roman" w:cs="Times New Roman"/>
          <w:noProof/>
          <w:szCs w:val="24"/>
        </w:rPr>
        <w:t xml:space="preserve">Negalima vartoti dvigubos dozės norint kompensuoti praleistą dozę. </w:t>
      </w:r>
    </w:p>
    <w:p w14:paraId="68643B9E"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68501D6C"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6485B031"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77C54095" w14:textId="77777777" w:rsidR="00511BD6" w:rsidRDefault="00511BD6" w:rsidP="00511BD6">
      <w:pPr>
        <w:spacing w:after="0" w:line="240" w:lineRule="auto"/>
        <w:rPr>
          <w:rFonts w:ascii="Times New Roman" w:eastAsia="Times New Roman" w:hAnsi="Times New Roman" w:cs="Times New Roman"/>
        </w:rPr>
      </w:pPr>
    </w:p>
    <w:p w14:paraId="654B8CD6" w14:textId="77777777" w:rsidR="00511BD6" w:rsidRDefault="00511BD6" w:rsidP="00511BD6">
      <w:pPr>
        <w:spacing w:after="0" w:line="240" w:lineRule="auto"/>
        <w:ind w:left="540" w:hanging="540"/>
        <w:rPr>
          <w:rFonts w:ascii="Times New Roman" w:eastAsia="Times New Roman" w:hAnsi="Times New Roman" w:cs="Times New Roman"/>
          <w:b/>
        </w:rPr>
      </w:pPr>
      <w:bookmarkStart w:id="82" w:name="_Toc129243142"/>
      <w:bookmarkStart w:id="83" w:name="_Toc129243267"/>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2"/>
      <w:bookmarkEnd w:id="83"/>
    </w:p>
    <w:p w14:paraId="1E66DF90" w14:textId="77777777" w:rsidR="00511BD6" w:rsidRDefault="00511BD6" w:rsidP="00511BD6">
      <w:pPr>
        <w:spacing w:after="0" w:line="240" w:lineRule="auto"/>
        <w:rPr>
          <w:rFonts w:ascii="Times New Roman" w:eastAsia="Times New Roman" w:hAnsi="Times New Roman" w:cs="Times New Roman"/>
        </w:rPr>
      </w:pPr>
    </w:p>
    <w:p w14:paraId="6B9B476A"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Pr>
          <w:rFonts w:ascii="Times New Roman" w:eastAsia="Times New Roman" w:hAnsi="Times New Roman" w:cs="Times New Roman"/>
        </w:rPr>
        <w:t>, kaip ir visi kiti, gali sukelti šalutinį poveikį, nors jis pasireiškia ne visiems žmonėms.</w:t>
      </w:r>
    </w:p>
    <w:p w14:paraId="3F0F9EE0" w14:textId="77777777" w:rsidR="00511BD6" w:rsidRDefault="00511BD6" w:rsidP="00511BD6">
      <w:pPr>
        <w:spacing w:after="0" w:line="240" w:lineRule="auto"/>
        <w:rPr>
          <w:rFonts w:ascii="Times New Roman" w:eastAsia="Times New Roman" w:hAnsi="Times New Roman" w:cs="Times New Roman"/>
        </w:rPr>
      </w:pPr>
    </w:p>
    <w:p w14:paraId="554ECA78"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užtepus tepalo pasireiškia odos deginimo pojūtis ar niežulys, reikia nedelsiant nutraukti gydymą ir kreiptis į gydytoją.</w:t>
      </w:r>
    </w:p>
    <w:p w14:paraId="4ABA484B"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677431E5"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Gali atsirasti toliau išvardytų sutrikimų.</w:t>
      </w:r>
    </w:p>
    <w:p w14:paraId="6FAB176C"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11AE8665"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Odos ir poodinio audinio sutrikimai.</w:t>
      </w:r>
    </w:p>
    <w:p w14:paraId="6F66836A"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Spuogai, taškinės kraujosruvos (purpura), odos ir poodinio audinio suplonėjimas, strijų susiformavimas, odos ar gleivinių kapiliarų ar smulkiųjų arterijų išsiplėtimas, odos sausumas, odos pigmentacijos nebuvimas ar spalvos pokytis, pūlingas plaukų folikulų uždegimas, odos aplink burną uždegimas.</w:t>
      </w:r>
    </w:p>
    <w:p w14:paraId="4ACC7896" w14:textId="77777777" w:rsidR="00511BD6" w:rsidRDefault="00511BD6" w:rsidP="00511BD6">
      <w:pPr>
        <w:numPr>
          <w:ilvl w:val="12"/>
          <w:numId w:val="0"/>
        </w:numPr>
        <w:spacing w:after="0" w:line="240" w:lineRule="auto"/>
        <w:ind w:right="-2"/>
        <w:rPr>
          <w:rFonts w:ascii="Times New Roman" w:eastAsia="Times New Roman" w:hAnsi="Times New Roman" w:cs="Times New Roman"/>
          <w:i/>
        </w:rPr>
      </w:pPr>
    </w:p>
    <w:p w14:paraId="213AEEBB" w14:textId="77777777" w:rsidR="00511BD6" w:rsidRDefault="00511BD6" w:rsidP="00511BD6">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6CE54669"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Padidėjusio jautrumo reakcijos – paraudimas, bėrimas, niežulys. Kartais gali atsirasti dilgėlinė ar išbėrimas, pasunkėti jau esantys pažeidimai. Imuninės sistemos slopinimas.</w:t>
      </w:r>
    </w:p>
    <w:p w14:paraId="32CB191D"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348F47D3"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Akių sutrikimai.</w:t>
      </w:r>
    </w:p>
    <w:p w14:paraId="77C33EC5"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Miglotas matymas. Tepant vaistą vietiškai ant akių vokų odos, gali sustiprėti arba pasireikšti glaukomos ar kataraktos simptomai.</w:t>
      </w:r>
    </w:p>
    <w:p w14:paraId="184BF298" w14:textId="77777777" w:rsidR="00511BD6" w:rsidRDefault="00511BD6" w:rsidP="00511BD6">
      <w:pPr>
        <w:numPr>
          <w:ilvl w:val="12"/>
          <w:numId w:val="0"/>
        </w:numPr>
        <w:spacing w:after="0" w:line="240" w:lineRule="auto"/>
        <w:ind w:right="-2"/>
        <w:rPr>
          <w:rFonts w:ascii="Times New Roman" w:eastAsia="Times New Roman" w:hAnsi="Times New Roman" w:cs="Times New Roman"/>
          <w:i/>
        </w:rPr>
      </w:pPr>
    </w:p>
    <w:p w14:paraId="34A681C5"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Endokrininiai sutrikimai.</w:t>
      </w:r>
    </w:p>
    <w:p w14:paraId="72CD2028"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Gali pasireikšti ilgą laiką vartojant vaistą ant didelių pažeistos (ir pralaidžios) odos plotų, naudojant oro nepraleidžiančius tvarsčius</w:t>
      </w:r>
      <w:r>
        <w:rPr>
          <w:rFonts w:ascii="Times New Roman" w:eastAsia="Times New Roman" w:hAnsi="Times New Roman" w:cs="Times New Roman"/>
          <w:i/>
        </w:rPr>
        <w:t xml:space="preserve"> </w:t>
      </w:r>
      <w:r>
        <w:rPr>
          <w:rFonts w:ascii="Times New Roman" w:eastAsia="Times New Roman" w:hAnsi="Times New Roman" w:cs="Times New Roman"/>
        </w:rPr>
        <w:t>ar vaikams. Dėl laikino AKTH (hormono, kuris sužadina hormonų išsiskyrimą organizme) išskyrimo sumažėjimo gali pasireikšti nuovargis, negalavimas, nereguliarios mėnesinės ir vaikų augimo sulėtėjimas.</w:t>
      </w:r>
    </w:p>
    <w:p w14:paraId="42578436"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3277D1D3" w14:textId="77777777" w:rsidR="00511BD6" w:rsidRDefault="00511BD6" w:rsidP="00511BD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39B96D0F" w14:textId="1C227C0B" w:rsidR="00511BD6" w:rsidRDefault="00511BD6" w:rsidP="00511BD6">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8617B6">
        <w:rPr>
          <w:rFonts w:ascii="Times New Roman" w:eastAsia="Times New Roman" w:hAnsi="Times New Roman" w:cs="Times New Roman"/>
          <w:snapToGrid w:val="0"/>
          <w:szCs w:val="20"/>
        </w:rPr>
        <w:t xml:space="preserve">Pranešimą apie </w:t>
      </w:r>
      <w:r>
        <w:rPr>
          <w:rFonts w:ascii="Times New Roman" w:eastAsia="Times New Roman" w:hAnsi="Times New Roman" w:cs="Times New Roman"/>
          <w:snapToGrid w:val="0"/>
          <w:szCs w:val="20"/>
        </w:rPr>
        <w:t xml:space="preserve">šalutinį poveikį galite </w:t>
      </w:r>
      <w:r w:rsidR="008617B6" w:rsidRPr="008617B6">
        <w:rPr>
          <w:rFonts w:ascii="Times New Roman" w:hAnsi="Times New Roman" w:cs="Times New Roman"/>
          <w:snapToGrid w:val="0"/>
        </w:rPr>
        <w:t xml:space="preserve">pateikti šiais būdais: tiesiogiai užpildant formą internetu Valstybinės vaistų kontrolės tarnybos prie Lietuvos Respublikos sveikatos apsaugos ministerijos Vaistinių preparatų informacinėje sistemoje </w:t>
      </w:r>
      <w:hyperlink r:id="rId9" w:history="1">
        <w:r w:rsidR="008617B6" w:rsidRPr="008617B6">
          <w:rPr>
            <w:rFonts w:ascii="Times New Roman" w:hAnsi="Times New Roman" w:cs="Times New Roman"/>
            <w:snapToGrid w:val="0"/>
            <w:color w:val="0000FF"/>
            <w:u w:val="single"/>
          </w:rPr>
          <w:t>https://vapris.vvkt.lt/vvkt-web/public/nrv</w:t>
        </w:r>
      </w:hyperlink>
      <w:r w:rsidR="008617B6" w:rsidRPr="008617B6">
        <w:rPr>
          <w:rFonts w:ascii="Times New Roman" w:hAnsi="Times New Roman" w:cs="Times New Roman"/>
          <w:snapToGrid w:val="0"/>
        </w:rPr>
        <w:t xml:space="preserve"> arba užpildant Paciento pranešimo apie įtariamą nepageidaujamą reakciją (ĮNR) formą, kuri skelbiama </w:t>
      </w:r>
      <w:hyperlink r:id="rId10" w:history="1">
        <w:r w:rsidR="008617B6" w:rsidRPr="008617B6">
          <w:rPr>
            <w:rFonts w:ascii="Times New Roman" w:hAnsi="Times New Roman" w:cs="Times New Roman"/>
            <w:snapToGrid w:val="0"/>
            <w:color w:val="0000FF"/>
            <w:u w:val="single"/>
          </w:rPr>
          <w:t>https://www.vvkt.lt/index.php?4004286486</w:t>
        </w:r>
      </w:hyperlink>
      <w:r w:rsidR="008617B6" w:rsidRPr="008617B6">
        <w:rPr>
          <w:rFonts w:ascii="Times New Roman" w:hAnsi="Times New Roman" w:cs="Times New Roman"/>
          <w:snapToGrid w:val="0"/>
        </w:rPr>
        <w:t xml:space="preserve">, ir atsiunčiant elektroniniu paštu (adresu </w:t>
      </w:r>
      <w:hyperlink r:id="rId11" w:history="1">
        <w:r w:rsidR="008617B6" w:rsidRPr="008617B6">
          <w:rPr>
            <w:rFonts w:ascii="Times New Roman" w:hAnsi="Times New Roman" w:cs="Times New Roman"/>
            <w:snapToGrid w:val="0"/>
            <w:color w:val="0000FF"/>
            <w:u w:val="single"/>
          </w:rPr>
          <w:t>NepageidaujamaR@vvkt.lt</w:t>
        </w:r>
      </w:hyperlink>
      <w:r w:rsidR="008617B6" w:rsidRPr="008617B6">
        <w:rPr>
          <w:rFonts w:ascii="Times New Roman" w:hAnsi="Times New Roman" w:cs="Times New Roman"/>
          <w:snapToGrid w:val="0"/>
        </w:rPr>
        <w:t>) arba nemokamu telefonu 8 800 73 568.</w:t>
      </w:r>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1999B763" w14:textId="77777777" w:rsidR="00511BD6" w:rsidRDefault="00511BD6" w:rsidP="00511BD6">
      <w:pPr>
        <w:numPr>
          <w:ilvl w:val="12"/>
          <w:numId w:val="0"/>
        </w:numPr>
        <w:spacing w:after="0" w:line="240" w:lineRule="auto"/>
        <w:ind w:right="-2"/>
        <w:rPr>
          <w:rFonts w:ascii="Times New Roman" w:eastAsia="Times New Roman" w:hAnsi="Times New Roman" w:cs="Times New Roman"/>
          <w:b/>
        </w:rPr>
      </w:pPr>
    </w:p>
    <w:p w14:paraId="391D09C3" w14:textId="77777777" w:rsidR="00511BD6" w:rsidRDefault="00511BD6" w:rsidP="00511BD6">
      <w:pPr>
        <w:numPr>
          <w:ilvl w:val="12"/>
          <w:numId w:val="0"/>
        </w:numPr>
        <w:spacing w:after="0" w:line="240" w:lineRule="auto"/>
        <w:ind w:right="-2"/>
        <w:rPr>
          <w:rFonts w:ascii="Times New Roman" w:eastAsia="Times New Roman" w:hAnsi="Times New Roman" w:cs="Times New Roman"/>
        </w:rPr>
      </w:pPr>
    </w:p>
    <w:p w14:paraId="2A0C4B8B" w14:textId="77777777" w:rsidR="00511BD6" w:rsidRDefault="00511BD6" w:rsidP="00511BD6">
      <w:pPr>
        <w:numPr>
          <w:ilvl w:val="12"/>
          <w:numId w:val="0"/>
        </w:numPr>
        <w:spacing w:after="0" w:line="240" w:lineRule="auto"/>
        <w:ind w:left="567" w:right="-2" w:hanging="567"/>
        <w:jc w:val="both"/>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Kaip laikyti Closanasol</w:t>
      </w:r>
    </w:p>
    <w:p w14:paraId="34BAD4D6"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7E83D833"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w:t>
      </w:r>
      <w:r>
        <w:rPr>
          <w:rFonts w:ascii="Times New Roman" w:eastAsia="Times New Roman" w:hAnsi="Times New Roman" w:cs="Times New Roman"/>
          <w:vertAlign w:val="superscript"/>
        </w:rPr>
        <w:t>o</w:t>
      </w:r>
      <w:r>
        <w:rPr>
          <w:rFonts w:ascii="Times New Roman" w:eastAsia="Times New Roman" w:hAnsi="Times New Roman" w:cs="Times New Roman"/>
        </w:rPr>
        <w:t>C temperatūroje.</w:t>
      </w:r>
    </w:p>
    <w:p w14:paraId="230A2127" w14:textId="71FD7AE6"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 xml:space="preserve">Pradėto vartoti vaisto tinkamumo laikas yra </w:t>
      </w:r>
      <w:r w:rsidR="008617B6">
        <w:rPr>
          <w:rFonts w:ascii="Times New Roman" w:eastAsia="Times New Roman" w:hAnsi="Times New Roman" w:cs="Times New Roman"/>
        </w:rPr>
        <w:t xml:space="preserve">3 </w:t>
      </w:r>
      <w:r>
        <w:rPr>
          <w:rFonts w:ascii="Times New Roman" w:eastAsia="Times New Roman" w:hAnsi="Times New Roman" w:cs="Times New Roman"/>
        </w:rPr>
        <w:t>mėn.</w:t>
      </w:r>
    </w:p>
    <w:p w14:paraId="56A69C20"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50C051FD" w14:textId="77777777" w:rsidR="00511BD6" w:rsidRDefault="00511BD6" w:rsidP="00511BD6">
      <w:pPr>
        <w:spacing w:after="0" w:line="240" w:lineRule="auto"/>
        <w:rPr>
          <w:rFonts w:ascii="Times New Roman" w:eastAsia="Times New Roman" w:hAnsi="Times New Roman" w:cs="Times New Roman"/>
        </w:rPr>
      </w:pPr>
    </w:p>
    <w:p w14:paraId="7D1632FE"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Ant kartono dėžutės</w:t>
      </w:r>
      <w:r w:rsidR="00E5728C">
        <w:rPr>
          <w:rFonts w:ascii="Times New Roman" w:eastAsia="Times New Roman" w:hAnsi="Times New Roman" w:cs="Times New Roman"/>
        </w:rPr>
        <w:t xml:space="preserve"> po „EXP“</w:t>
      </w:r>
      <w:r>
        <w:rPr>
          <w:rFonts w:ascii="Times New Roman" w:eastAsia="Times New Roman" w:hAnsi="Times New Roman" w:cs="Times New Roman"/>
        </w:rPr>
        <w:t xml:space="preserve"> ir tūbelės po „Tinka iki“ nurodytam tinkamumo laikui pasibaigus, </w:t>
      </w:r>
      <w:r>
        <w:rPr>
          <w:rFonts w:ascii="Times New Roman" w:eastAsia="Times New Roman" w:hAnsi="Times New Roman" w:cs="Times New Roman"/>
          <w:bCs/>
        </w:rPr>
        <w:t>šio vaisto</w:t>
      </w:r>
      <w:r>
        <w:rPr>
          <w:rFonts w:ascii="Times New Roman" w:eastAsia="Times New Roman" w:hAnsi="Times New Roman" w:cs="Times New Roman"/>
        </w:rPr>
        <w:t xml:space="preserve"> vartoti negalima. Vaistas tinkamas vartoti iki paskutinės nurodyto mėnesio dienos.</w:t>
      </w:r>
    </w:p>
    <w:p w14:paraId="57AF438A" w14:textId="77777777" w:rsidR="00511BD6" w:rsidRDefault="00511BD6" w:rsidP="00511BD6">
      <w:pPr>
        <w:spacing w:after="0" w:line="240" w:lineRule="auto"/>
        <w:rPr>
          <w:rFonts w:ascii="Times New Roman" w:eastAsia="Times New Roman" w:hAnsi="Times New Roman" w:cs="Times New Roman"/>
        </w:rPr>
      </w:pPr>
    </w:p>
    <w:p w14:paraId="79BEFC57"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EE3956F" w14:textId="77777777" w:rsidR="00511BD6" w:rsidRDefault="00511BD6" w:rsidP="00511BD6">
      <w:pPr>
        <w:spacing w:after="0" w:line="240" w:lineRule="auto"/>
        <w:rPr>
          <w:rFonts w:ascii="Times New Roman" w:eastAsia="Times New Roman" w:hAnsi="Times New Roman" w:cs="Times New Roman"/>
        </w:rPr>
      </w:pPr>
    </w:p>
    <w:p w14:paraId="6BE898AA"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5535ADB0" w14:textId="77777777" w:rsidR="00511BD6" w:rsidRDefault="00511BD6" w:rsidP="00511BD6">
      <w:pPr>
        <w:spacing w:after="0" w:line="240" w:lineRule="auto"/>
        <w:ind w:left="540" w:hanging="540"/>
        <w:rPr>
          <w:rFonts w:ascii="Times New Roman" w:eastAsia="Times New Roman" w:hAnsi="Times New Roman" w:cs="Times New Roman"/>
          <w:b/>
        </w:rPr>
      </w:pPr>
      <w:bookmarkStart w:id="84" w:name="_Toc129243144"/>
      <w:bookmarkStart w:id="85"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4"/>
      <w:bookmarkEnd w:id="85"/>
    </w:p>
    <w:p w14:paraId="07552390" w14:textId="77777777" w:rsidR="00511BD6" w:rsidRDefault="00511BD6" w:rsidP="00511BD6">
      <w:pPr>
        <w:spacing w:after="0" w:line="240" w:lineRule="auto"/>
        <w:rPr>
          <w:rFonts w:ascii="Times New Roman" w:eastAsia="Times New Roman" w:hAnsi="Times New Roman" w:cs="Times New Roman"/>
        </w:rPr>
      </w:pPr>
    </w:p>
    <w:p w14:paraId="4992DDA1" w14:textId="53FEA560" w:rsidR="00511BD6" w:rsidRDefault="00511BD6" w:rsidP="00511BD6">
      <w:pPr>
        <w:spacing w:after="0" w:line="240" w:lineRule="auto"/>
        <w:rPr>
          <w:rFonts w:ascii="Times New Roman" w:eastAsia="Times New Roman" w:hAnsi="Times New Roman" w:cs="Times New Roman"/>
          <w:u w:val="single"/>
        </w:rPr>
      </w:pPr>
      <w:r>
        <w:rPr>
          <w:rFonts w:ascii="Times New Roman" w:eastAsia="Times New Roman" w:hAnsi="Times New Roman" w:cs="Times New Roman"/>
          <w:b/>
          <w:bCs/>
        </w:rPr>
        <w:t>Closanasol</w:t>
      </w:r>
      <w:r>
        <w:rPr>
          <w:rFonts w:ascii="Times New Roman" w:eastAsia="Times New Roman" w:hAnsi="Times New Roman" w:cs="Times New Roman"/>
          <w:b/>
        </w:rPr>
        <w:t xml:space="preserve"> sudėtis</w:t>
      </w:r>
    </w:p>
    <w:p w14:paraId="224D3EE9" w14:textId="77777777" w:rsidR="00511BD6" w:rsidRDefault="00511BD6" w:rsidP="00511BD6">
      <w:pPr>
        <w:numPr>
          <w:ilvl w:val="0"/>
          <w:numId w:val="1"/>
        </w:numPr>
        <w:spacing w:after="0" w:line="240" w:lineRule="auto"/>
        <w:ind w:left="550" w:right="-2" w:hanging="550"/>
        <w:jc w:val="both"/>
        <w:rPr>
          <w:rFonts w:ascii="Times New Roman" w:eastAsia="Times New Roman" w:hAnsi="Times New Roman" w:cs="Times New Roman"/>
          <w:i/>
          <w:iCs/>
        </w:rPr>
      </w:pPr>
      <w:r>
        <w:rPr>
          <w:rFonts w:ascii="Times New Roman" w:eastAsia="Times New Roman" w:hAnsi="Times New Roman" w:cs="Times New Roman"/>
        </w:rPr>
        <w:t>Veiklioji medžiaga yra klobetazolio propionatas.</w:t>
      </w:r>
    </w:p>
    <w:p w14:paraId="087326D2" w14:textId="77777777" w:rsidR="00511BD6" w:rsidRDefault="00511BD6" w:rsidP="00511BD6">
      <w:pPr>
        <w:spacing w:after="0" w:line="240" w:lineRule="auto"/>
        <w:ind w:left="550" w:right="-2"/>
        <w:jc w:val="both"/>
        <w:rPr>
          <w:rFonts w:ascii="Times New Roman" w:eastAsia="Times New Roman" w:hAnsi="Times New Roman" w:cs="Times New Roman"/>
          <w:i/>
          <w:iCs/>
        </w:rPr>
      </w:pPr>
      <w:r>
        <w:rPr>
          <w:rFonts w:ascii="Times New Roman" w:eastAsia="Times New Roman" w:hAnsi="Times New Roman" w:cs="Times New Roman"/>
        </w:rPr>
        <w:t>1 g tepalo yra 0,5 mg klobetazolio propionato.</w:t>
      </w:r>
    </w:p>
    <w:p w14:paraId="44A50647" w14:textId="77777777" w:rsidR="00511BD6" w:rsidRDefault="00511BD6" w:rsidP="00511BD6">
      <w:pPr>
        <w:numPr>
          <w:ilvl w:val="0"/>
          <w:numId w:val="1"/>
        </w:numPr>
        <w:spacing w:after="0" w:line="240" w:lineRule="auto"/>
        <w:ind w:left="550" w:right="-2" w:hanging="550"/>
        <w:rPr>
          <w:rFonts w:ascii="Times New Roman" w:eastAsia="Times New Roman" w:hAnsi="Times New Roman" w:cs="Times New Roman"/>
        </w:rPr>
      </w:pPr>
      <w:r>
        <w:rPr>
          <w:rFonts w:ascii="Times New Roman" w:eastAsia="Times New Roman" w:hAnsi="Times New Roman" w:cs="Times New Roman"/>
        </w:rPr>
        <w:t>Pagalbinės medžiagos yra propilenglikolis, sorbitano seskvioleatas ir minkštasis baltas parafinas.</w:t>
      </w:r>
    </w:p>
    <w:p w14:paraId="09EEB048" w14:textId="77777777" w:rsidR="00511BD6" w:rsidRDefault="00511BD6" w:rsidP="00511BD6">
      <w:pPr>
        <w:spacing w:after="0" w:line="240" w:lineRule="auto"/>
        <w:ind w:right="-2"/>
        <w:jc w:val="both"/>
        <w:rPr>
          <w:rFonts w:ascii="Times New Roman" w:eastAsia="Times New Roman" w:hAnsi="Times New Roman" w:cs="Times New Roman"/>
        </w:rPr>
      </w:pPr>
    </w:p>
    <w:p w14:paraId="24ED6F82"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b/>
          <w:bCs/>
        </w:rPr>
      </w:pPr>
      <w:r>
        <w:rPr>
          <w:rFonts w:ascii="Times New Roman" w:eastAsia="Times New Roman" w:hAnsi="Times New Roman" w:cs="Times New Roman"/>
          <w:b/>
        </w:rPr>
        <w:t>Closanasol</w:t>
      </w:r>
      <w:r>
        <w:rPr>
          <w:rFonts w:ascii="Times New Roman" w:eastAsia="Times New Roman" w:hAnsi="Times New Roman" w:cs="Times New Roman"/>
          <w:b/>
          <w:bCs/>
        </w:rPr>
        <w:t xml:space="preserve"> </w:t>
      </w:r>
      <w:r>
        <w:rPr>
          <w:rFonts w:ascii="Times New Roman" w:eastAsia="Times New Roman" w:hAnsi="Times New Roman" w:cs="Times New Roman"/>
          <w:b/>
        </w:rPr>
        <w:t>išvaizda ir kiekis pakuotėje</w:t>
      </w:r>
    </w:p>
    <w:p w14:paraId="43DB8E4A"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u w:val="single"/>
        </w:rPr>
      </w:pPr>
      <w:r>
        <w:rPr>
          <w:rFonts w:ascii="Times New Roman" w:eastAsia="Times New Roman" w:hAnsi="Times New Roman" w:cs="Times New Roman"/>
          <w:bCs/>
        </w:rPr>
        <w:t>Closanasol</w:t>
      </w:r>
      <w:r>
        <w:rPr>
          <w:rFonts w:ascii="Times New Roman" w:eastAsia="Times New Roman" w:hAnsi="Times New Roman" w:cs="Times New Roman"/>
        </w:rPr>
        <w:t xml:space="preserve"> yra baltas, beveik permatomas tepalas.</w:t>
      </w:r>
    </w:p>
    <w:p w14:paraId="58EE9256"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Tūbelėje yra 25 g tepalo.</w:t>
      </w:r>
    </w:p>
    <w:p w14:paraId="5370C4D5"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283C062F"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p>
    <w:p w14:paraId="21C5F4A5"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424720ED"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14:paraId="3DC70CC6"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14:paraId="1841D841" w14:textId="77777777"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311204AA" w14:textId="77777777" w:rsidR="00511BD6" w:rsidRDefault="00511BD6" w:rsidP="00511BD6">
      <w:pPr>
        <w:spacing w:after="0" w:line="240" w:lineRule="auto"/>
        <w:rPr>
          <w:rFonts w:ascii="Times New Roman" w:eastAsia="Times New Roman" w:hAnsi="Times New Roman" w:cs="Times New Roman"/>
          <w:b/>
        </w:rPr>
      </w:pPr>
    </w:p>
    <w:p w14:paraId="1B49B970" w14:textId="77777777" w:rsidR="00511BD6" w:rsidRDefault="00511BD6" w:rsidP="00511BD6">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14:paraId="765BC2B2"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Jelfa S.A.</w:t>
      </w:r>
    </w:p>
    <w:p w14:paraId="39490BAB"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ul. Wincentego Pola 21</w:t>
      </w:r>
    </w:p>
    <w:p w14:paraId="42517344"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58-500 Jelenia Góra</w:t>
      </w:r>
    </w:p>
    <w:p w14:paraId="49BFD0DE"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Lenkija</w:t>
      </w:r>
    </w:p>
    <w:p w14:paraId="5EBCB455" w14:textId="77777777" w:rsidR="00511BD6" w:rsidRDefault="00511BD6" w:rsidP="00511BD6">
      <w:pPr>
        <w:numPr>
          <w:ilvl w:val="12"/>
          <w:numId w:val="0"/>
        </w:numPr>
        <w:spacing w:after="0" w:line="240" w:lineRule="auto"/>
        <w:ind w:right="-2"/>
        <w:jc w:val="both"/>
        <w:rPr>
          <w:rFonts w:ascii="Times New Roman" w:eastAsia="Times New Roman" w:hAnsi="Times New Roman" w:cs="Times New Roman"/>
        </w:rPr>
      </w:pPr>
    </w:p>
    <w:p w14:paraId="7B89C0A9" w14:textId="77777777" w:rsidR="00511BD6" w:rsidRDefault="00511BD6" w:rsidP="00511BD6">
      <w:pPr>
        <w:spacing w:after="0" w:line="240" w:lineRule="auto"/>
        <w:jc w:val="both"/>
        <w:rPr>
          <w:rFonts w:ascii="Times New Roman" w:eastAsia="Times New Roman" w:hAnsi="Times New Roman" w:cs="Times New Roman"/>
        </w:rPr>
      </w:pPr>
    </w:p>
    <w:p w14:paraId="16F6CC9D" w14:textId="6852C36C" w:rsidR="00511BD6" w:rsidRDefault="00511BD6" w:rsidP="00511BD6">
      <w:pPr>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1A30CB">
        <w:rPr>
          <w:rFonts w:ascii="Times New Roman" w:eastAsia="Times New Roman" w:hAnsi="Times New Roman" w:cs="Times New Roman"/>
          <w:b/>
        </w:rPr>
        <w:t xml:space="preserve"> </w:t>
      </w:r>
      <w:r w:rsidR="00EA5508">
        <w:rPr>
          <w:rFonts w:ascii="Times New Roman" w:eastAsia="Times New Roman" w:hAnsi="Times New Roman" w:cs="Times New Roman"/>
          <w:b/>
        </w:rPr>
        <w:t>2022-07-</w:t>
      </w:r>
      <w:r w:rsidR="00E77D9A">
        <w:rPr>
          <w:rFonts w:ascii="Times New Roman" w:eastAsia="Times New Roman" w:hAnsi="Times New Roman" w:cs="Times New Roman"/>
          <w:b/>
        </w:rPr>
        <w:t>14.</w:t>
      </w:r>
    </w:p>
    <w:p w14:paraId="4819B355" w14:textId="77777777" w:rsidR="00511BD6" w:rsidRDefault="00511BD6" w:rsidP="00511BD6">
      <w:pPr>
        <w:spacing w:after="0" w:line="240" w:lineRule="auto"/>
        <w:rPr>
          <w:rFonts w:ascii="Times New Roman" w:eastAsia="Times New Roman" w:hAnsi="Times New Roman" w:cs="Times New Roman"/>
        </w:rPr>
      </w:pPr>
    </w:p>
    <w:p w14:paraId="74902EBD" w14:textId="7328ED18" w:rsidR="00511BD6" w:rsidRDefault="00511BD6" w:rsidP="008617B6">
      <w:pPr>
        <w:numPr>
          <w:ilvl w:val="12"/>
          <w:numId w:val="0"/>
        </w:numPr>
        <w:tabs>
          <w:tab w:val="left" w:pos="567"/>
        </w:tabs>
        <w:spacing w:after="0" w:line="240" w:lineRule="auto"/>
        <w:ind w:right="-2"/>
        <w:rPr>
          <w:rFonts w:ascii="Times New Roman" w:eastAsia="Times New Roman" w:hAnsi="Times New Roman" w:cs="Times New Roman"/>
          <w:highlight w:val="yellow"/>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2" w:history="1">
        <w:r>
          <w:rPr>
            <w:rStyle w:val="Hipersaitas"/>
            <w:rFonts w:ascii="Times New Roman" w:eastAsia="SimSun" w:hAnsi="Times New Roman"/>
            <w:snapToGrid w:val="0"/>
            <w:color w:val="0000FF"/>
            <w:szCs w:val="20"/>
          </w:rPr>
          <w:t>http://www.vvkt.lt/</w:t>
        </w:r>
      </w:hyperlink>
      <w:r>
        <w:rPr>
          <w:rFonts w:ascii="Times New Roman" w:eastAsia="Times New Roman" w:hAnsi="Times New Roman" w:cs="Times New Roman"/>
          <w:snapToGrid w:val="0"/>
          <w:szCs w:val="20"/>
        </w:rPr>
        <w:t>.</w:t>
      </w:r>
    </w:p>
    <w:p w14:paraId="65DCE8B7" w14:textId="77777777" w:rsidR="003C6588" w:rsidRDefault="003C6588"/>
    <w:sectPr w:rsidR="003C6588" w:rsidSect="00BB509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0EA657D"/>
    <w:multiLevelType w:val="hybridMultilevel"/>
    <w:tmpl w:val="895C03FC"/>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D6"/>
    <w:rsid w:val="000546EC"/>
    <w:rsid w:val="00107AD9"/>
    <w:rsid w:val="001A30CB"/>
    <w:rsid w:val="001A6787"/>
    <w:rsid w:val="001C57D4"/>
    <w:rsid w:val="0037507E"/>
    <w:rsid w:val="003C6588"/>
    <w:rsid w:val="00432157"/>
    <w:rsid w:val="004A0C2B"/>
    <w:rsid w:val="004B46FC"/>
    <w:rsid w:val="00511BD6"/>
    <w:rsid w:val="005929D5"/>
    <w:rsid w:val="005E75BC"/>
    <w:rsid w:val="00604705"/>
    <w:rsid w:val="006C5F73"/>
    <w:rsid w:val="007A4828"/>
    <w:rsid w:val="008617B6"/>
    <w:rsid w:val="009D53BC"/>
    <w:rsid w:val="00A371C3"/>
    <w:rsid w:val="00AA54A4"/>
    <w:rsid w:val="00AE21BA"/>
    <w:rsid w:val="00B15A83"/>
    <w:rsid w:val="00BB5091"/>
    <w:rsid w:val="00C52091"/>
    <w:rsid w:val="00CA33C0"/>
    <w:rsid w:val="00DB309F"/>
    <w:rsid w:val="00DC4A4B"/>
    <w:rsid w:val="00DF1CBC"/>
    <w:rsid w:val="00E5728C"/>
    <w:rsid w:val="00E77D9A"/>
    <w:rsid w:val="00EA5508"/>
    <w:rsid w:val="00F05565"/>
    <w:rsid w:val="00F23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4E05"/>
  <w15:docId w15:val="{89F98AF3-8595-4E64-B444-62BFBCE4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BD6"/>
  </w:style>
  <w:style w:type="paragraph" w:styleId="Antrat4">
    <w:name w:val="heading 4"/>
    <w:basedOn w:val="prastasis"/>
    <w:next w:val="prastasis"/>
    <w:link w:val="Antrat4Diagrama"/>
    <w:uiPriority w:val="99"/>
    <w:semiHidden/>
    <w:unhideWhenUsed/>
    <w:qFormat/>
    <w:rsid w:val="00511BD6"/>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511BD6"/>
    <w:rPr>
      <w:rFonts w:ascii="Calibri" w:eastAsia="Times New Roman" w:hAnsi="Calibri" w:cs="Times New Roman"/>
      <w:b/>
      <w:bCs/>
      <w:sz w:val="28"/>
      <w:szCs w:val="28"/>
      <w:lang w:val="en-GB" w:eastAsia="x-none"/>
    </w:rPr>
  </w:style>
  <w:style w:type="character" w:styleId="Hipersaitas">
    <w:name w:val="Hyperlink"/>
    <w:basedOn w:val="Numatytasispastraiposriftas"/>
    <w:uiPriority w:val="99"/>
    <w:semiHidden/>
    <w:unhideWhenUsed/>
    <w:rsid w:val="00511BD6"/>
    <w:rPr>
      <w:color w:val="0000FF" w:themeColor="hyperlink"/>
      <w:u w:val="single"/>
    </w:rPr>
  </w:style>
  <w:style w:type="paragraph" w:styleId="Sraopastraipa">
    <w:name w:val="List Paragraph"/>
    <w:basedOn w:val="prastasis"/>
    <w:uiPriority w:val="34"/>
    <w:qFormat/>
    <w:rsid w:val="00511BD6"/>
    <w:pPr>
      <w:ind w:left="720"/>
      <w:contextualSpacing/>
    </w:pPr>
  </w:style>
  <w:style w:type="paragraph" w:styleId="Debesliotekstas">
    <w:name w:val="Balloon Text"/>
    <w:basedOn w:val="prastasis"/>
    <w:link w:val="DebesliotekstasDiagrama"/>
    <w:uiPriority w:val="99"/>
    <w:semiHidden/>
    <w:unhideWhenUsed/>
    <w:rsid w:val="0043215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2157"/>
    <w:rPr>
      <w:rFonts w:ascii="Tahoma" w:hAnsi="Tahoma" w:cs="Tahoma"/>
      <w:sz w:val="16"/>
      <w:szCs w:val="16"/>
    </w:rPr>
  </w:style>
  <w:style w:type="character" w:styleId="Komentaronuoroda">
    <w:name w:val="annotation reference"/>
    <w:basedOn w:val="Numatytasispastraiposriftas"/>
    <w:uiPriority w:val="99"/>
    <w:semiHidden/>
    <w:unhideWhenUsed/>
    <w:rsid w:val="00432157"/>
    <w:rPr>
      <w:sz w:val="16"/>
      <w:szCs w:val="16"/>
    </w:rPr>
  </w:style>
  <w:style w:type="paragraph" w:styleId="Komentarotekstas">
    <w:name w:val="annotation text"/>
    <w:basedOn w:val="prastasis"/>
    <w:link w:val="KomentarotekstasDiagrama"/>
    <w:uiPriority w:val="99"/>
    <w:semiHidden/>
    <w:unhideWhenUsed/>
    <w:rsid w:val="004321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32157"/>
    <w:rPr>
      <w:sz w:val="20"/>
      <w:szCs w:val="20"/>
    </w:rPr>
  </w:style>
  <w:style w:type="paragraph" w:styleId="Komentarotema">
    <w:name w:val="annotation subject"/>
    <w:basedOn w:val="Komentarotekstas"/>
    <w:next w:val="Komentarotekstas"/>
    <w:link w:val="KomentarotemaDiagrama"/>
    <w:uiPriority w:val="99"/>
    <w:semiHidden/>
    <w:unhideWhenUsed/>
    <w:rsid w:val="00432157"/>
    <w:rPr>
      <w:b/>
      <w:bCs/>
    </w:rPr>
  </w:style>
  <w:style w:type="character" w:customStyle="1" w:styleId="KomentarotemaDiagrama">
    <w:name w:val="Komentaro tema Diagrama"/>
    <w:basedOn w:val="KomentarotekstasDiagrama"/>
    <w:link w:val="Komentarotema"/>
    <w:uiPriority w:val="99"/>
    <w:semiHidden/>
    <w:rsid w:val="00432157"/>
    <w:rPr>
      <w:b/>
      <w:bCs/>
      <w:sz w:val="20"/>
      <w:szCs w:val="20"/>
    </w:rPr>
  </w:style>
  <w:style w:type="paragraph" w:styleId="Pataisymai">
    <w:name w:val="Revision"/>
    <w:hidden/>
    <w:uiPriority w:val="99"/>
    <w:semiHidden/>
    <w:rsid w:val="00EA5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85068">
      <w:bodyDiv w:val="1"/>
      <w:marLeft w:val="0"/>
      <w:marRight w:val="0"/>
      <w:marTop w:val="0"/>
      <w:marBottom w:val="0"/>
      <w:divBdr>
        <w:top w:val="none" w:sz="0" w:space="0" w:color="auto"/>
        <w:left w:val="none" w:sz="0" w:space="0" w:color="auto"/>
        <w:bottom w:val="none" w:sz="0" w:space="0" w:color="auto"/>
        <w:right w:val="none" w:sz="0" w:space="0" w:color="auto"/>
      </w:divBdr>
    </w:div>
    <w:div w:id="20499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71B49-0E2F-4FB6-82C6-2590B62B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17435</Words>
  <Characters>9938</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Albina Burkauskaitė</cp:lastModifiedBy>
  <cp:revision>2</cp:revision>
  <dcterms:created xsi:type="dcterms:W3CDTF">2022-07-15T11:40:00Z</dcterms:created>
  <dcterms:modified xsi:type="dcterms:W3CDTF">2022-07-15T11:40:00Z</dcterms:modified>
</cp:coreProperties>
</file>