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4D7" w:rsidRPr="008B5A8F" w:rsidRDefault="005124D7" w:rsidP="005124D7">
      <w:pPr>
        <w:tabs>
          <w:tab w:val="left" w:pos="567"/>
        </w:tabs>
        <w:spacing w:after="0" w:line="240" w:lineRule="auto"/>
        <w:jc w:val="center"/>
        <w:rPr>
          <w:rFonts w:ascii="Times New Roman" w:hAnsi="Times New Roman"/>
          <w:b/>
        </w:rPr>
      </w:pPr>
      <w:r w:rsidRPr="008B5A8F">
        <w:rPr>
          <w:rFonts w:ascii="Times New Roman" w:hAnsi="Times New Roman"/>
          <w:b/>
        </w:rPr>
        <w:t>Pakuotės lapelis: informacija pacientui</w:t>
      </w:r>
    </w:p>
    <w:p w:rsidR="005124D7" w:rsidRPr="008B5A8F" w:rsidRDefault="005124D7" w:rsidP="005124D7">
      <w:pPr>
        <w:tabs>
          <w:tab w:val="left" w:pos="567"/>
        </w:tabs>
        <w:spacing w:after="0" w:line="240" w:lineRule="auto"/>
        <w:jc w:val="center"/>
        <w:rPr>
          <w:rFonts w:ascii="Times New Roman" w:hAnsi="Times New Roman"/>
          <w:b/>
        </w:rPr>
      </w:pPr>
    </w:p>
    <w:p w:rsidR="005124D7" w:rsidRPr="008B5A8F" w:rsidRDefault="005124D7" w:rsidP="005124D7">
      <w:pPr>
        <w:tabs>
          <w:tab w:val="left" w:pos="567"/>
        </w:tabs>
        <w:spacing w:after="0" w:line="240" w:lineRule="auto"/>
        <w:jc w:val="center"/>
        <w:rPr>
          <w:rFonts w:ascii="Times New Roman" w:hAnsi="Times New Roman"/>
          <w:b/>
        </w:rPr>
      </w:pP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tirpiklis </w:t>
      </w:r>
      <w:proofErr w:type="spellStart"/>
      <w:r w:rsidRPr="008B5A8F">
        <w:rPr>
          <w:rFonts w:ascii="Times New Roman" w:hAnsi="Times New Roman"/>
          <w:b/>
        </w:rPr>
        <w:t>parenteriniam</w:t>
      </w:r>
      <w:proofErr w:type="spellEnd"/>
      <w:r w:rsidRPr="008B5A8F">
        <w:rPr>
          <w:rFonts w:ascii="Times New Roman" w:hAnsi="Times New Roman"/>
          <w:b/>
        </w:rPr>
        <w:t xml:space="preserve"> vartojimui </w:t>
      </w:r>
    </w:p>
    <w:p w:rsidR="005124D7" w:rsidRPr="008B5A8F" w:rsidRDefault="005124D7" w:rsidP="005124D7">
      <w:pPr>
        <w:tabs>
          <w:tab w:val="left" w:pos="567"/>
        </w:tabs>
        <w:spacing w:after="0" w:line="240" w:lineRule="auto"/>
        <w:jc w:val="center"/>
        <w:rPr>
          <w:rFonts w:ascii="Times New Roman" w:hAnsi="Times New Roman"/>
        </w:rPr>
      </w:pPr>
      <w:r w:rsidRPr="008B5A8F">
        <w:rPr>
          <w:rFonts w:ascii="Times New Roman" w:hAnsi="Times New Roman"/>
        </w:rPr>
        <w:t>Injekcinis vanduo</w:t>
      </w:r>
    </w:p>
    <w:p w:rsidR="005124D7" w:rsidRPr="008B5A8F" w:rsidRDefault="005124D7" w:rsidP="005124D7">
      <w:pPr>
        <w:tabs>
          <w:tab w:val="left" w:pos="567"/>
        </w:tabs>
        <w:spacing w:after="0" w:line="240" w:lineRule="auto"/>
        <w:jc w:val="center"/>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Atidžiai perskaitykite visą šį lapelį, prieš pradėdami vartoti vaistą</w:t>
      </w:r>
      <w:r w:rsidRPr="008B5A8F">
        <w:rPr>
          <w:rFonts w:ascii="Times New Roman" w:hAnsi="Times New Roman"/>
          <w:b/>
          <w:bCs/>
        </w:rPr>
        <w:t xml:space="preserve">, </w:t>
      </w:r>
      <w:r w:rsidRPr="008B5A8F">
        <w:rPr>
          <w:rFonts w:ascii="Times New Roman" w:hAnsi="Times New Roman"/>
          <w:b/>
        </w:rPr>
        <w:t>nes jame pateikiama Jums svarbi informacija.</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Neišmeskite šio lapelio, nes vėl gali prireikti jį perskaityti.</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Jeigu kiltų daugiau klausimų, kreipkitės į gydytoją arba vaistininką.</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Šis vaistas skirtas </w:t>
      </w:r>
      <w:r>
        <w:rPr>
          <w:rFonts w:ascii="Times New Roman" w:hAnsi="Times New Roman"/>
        </w:rPr>
        <w:t xml:space="preserve">tik </w:t>
      </w:r>
      <w:r w:rsidRPr="008B5A8F">
        <w:rPr>
          <w:rFonts w:ascii="Times New Roman" w:hAnsi="Times New Roman"/>
        </w:rPr>
        <w:t>Jums, todėl kitiems žmonėms jo duoti negalima. Vaistas gali jiems pakenkti (net tiems, kurių ligos požymiai yra tokie patys kaip Jūsų).</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Jeigu pasireiškė šalutinis poveikis (net jeigu jis šiame lapelyje nenurodytas), kreipkitės į gydytoją arba vaistininką. </w:t>
      </w:r>
      <w:r w:rsidRPr="008B5A8F">
        <w:rPr>
          <w:rFonts w:ascii="Times New Roman" w:hAnsi="Times New Roman"/>
          <w:noProof/>
        </w:rPr>
        <w:t>Žr. 4 skyrių.</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Apie ką rašoma šiame lapelyje?</w:t>
      </w:r>
    </w:p>
    <w:p w:rsidR="005124D7" w:rsidRPr="008B5A8F" w:rsidRDefault="005124D7" w:rsidP="005124D7">
      <w:pPr>
        <w:tabs>
          <w:tab w:val="left" w:pos="567"/>
        </w:tabs>
        <w:spacing w:after="0" w:line="240" w:lineRule="auto"/>
        <w:rPr>
          <w:rFonts w:ascii="Times New Roman" w:hAnsi="Times New Roman"/>
          <w:b/>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1.</w:t>
      </w:r>
      <w:r w:rsidRPr="008B5A8F">
        <w:rPr>
          <w:rFonts w:ascii="Times New Roman" w:hAnsi="Times New Roman"/>
        </w:rPr>
        <w:tab/>
        <w:t xml:space="preserve">Kas yra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ir kam jis vartojamas</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2.</w:t>
      </w:r>
      <w:r w:rsidRPr="008B5A8F">
        <w:rPr>
          <w:rFonts w:ascii="Times New Roman" w:hAnsi="Times New Roman"/>
        </w:rPr>
        <w:tab/>
        <w:t xml:space="preserve">Kas žinotina prieš vartojant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3.</w:t>
      </w:r>
      <w:r w:rsidRPr="008B5A8F">
        <w:rPr>
          <w:rFonts w:ascii="Times New Roman" w:hAnsi="Times New Roman"/>
        </w:rPr>
        <w:tab/>
        <w:t xml:space="preserve">Kaip vartoti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4.</w:t>
      </w:r>
      <w:r w:rsidRPr="008B5A8F">
        <w:rPr>
          <w:rFonts w:ascii="Times New Roman" w:hAnsi="Times New Roman"/>
        </w:rPr>
        <w:tab/>
        <w:t>Galimas šalutinis poveikis</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5.</w:t>
      </w:r>
      <w:r w:rsidRPr="008B5A8F">
        <w:rPr>
          <w:rFonts w:ascii="Times New Roman" w:hAnsi="Times New Roman"/>
        </w:rPr>
        <w:tab/>
        <w:t xml:space="preserve">Kaip laikyti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6.</w:t>
      </w:r>
      <w:r w:rsidRPr="008B5A8F">
        <w:rPr>
          <w:rFonts w:ascii="Times New Roman" w:hAnsi="Times New Roman"/>
        </w:rPr>
        <w:tab/>
        <w:t>Pakuotės turinys ir kita informacija</w:t>
      </w:r>
    </w:p>
    <w:p w:rsidR="005124D7" w:rsidRPr="008B5A8F" w:rsidRDefault="005124D7" w:rsidP="005124D7">
      <w:pPr>
        <w:tabs>
          <w:tab w:val="left" w:pos="567"/>
        </w:tabs>
        <w:spacing w:after="0" w:line="240" w:lineRule="auto"/>
        <w:jc w:val="center"/>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pStyle w:val="Sraopastraipa"/>
        <w:keepNext/>
        <w:numPr>
          <w:ilvl w:val="0"/>
          <w:numId w:val="1"/>
        </w:numPr>
        <w:tabs>
          <w:tab w:val="left" w:pos="0"/>
        </w:tabs>
        <w:spacing w:after="0" w:line="240" w:lineRule="auto"/>
        <w:ind w:left="567" w:hanging="567"/>
        <w:outlineLvl w:val="1"/>
        <w:rPr>
          <w:rFonts w:ascii="Times New Roman" w:hAnsi="Times New Roman"/>
          <w:b/>
          <w:iCs/>
        </w:rPr>
      </w:pPr>
      <w:r w:rsidRPr="008B5A8F">
        <w:rPr>
          <w:rFonts w:ascii="Times New Roman" w:hAnsi="Times New Roman"/>
          <w:b/>
          <w:iCs/>
        </w:rPr>
        <w:t xml:space="preserve">Kas yra </w:t>
      </w:r>
      <w:proofErr w:type="spellStart"/>
      <w:r>
        <w:rPr>
          <w:rFonts w:ascii="Times New Roman" w:hAnsi="Times New Roman"/>
          <w:b/>
          <w:iCs/>
        </w:rPr>
        <w:t>W</w:t>
      </w:r>
      <w:r w:rsidRPr="008B5A8F">
        <w:rPr>
          <w:rFonts w:ascii="Times New Roman" w:hAnsi="Times New Roman"/>
          <w:b/>
          <w:iCs/>
        </w:rPr>
        <w:t>ater</w:t>
      </w:r>
      <w:proofErr w:type="spellEnd"/>
      <w:r w:rsidRPr="008B5A8F">
        <w:rPr>
          <w:rFonts w:ascii="Times New Roman" w:hAnsi="Times New Roman"/>
          <w:b/>
          <w:iCs/>
        </w:rPr>
        <w:t xml:space="preserve"> </w:t>
      </w:r>
      <w:proofErr w:type="spellStart"/>
      <w:r w:rsidRPr="008B5A8F">
        <w:rPr>
          <w:rFonts w:ascii="Times New Roman" w:hAnsi="Times New Roman"/>
          <w:b/>
          <w:iCs/>
        </w:rPr>
        <w:t>for</w:t>
      </w:r>
      <w:proofErr w:type="spellEnd"/>
      <w:r w:rsidRPr="008B5A8F">
        <w:rPr>
          <w:rFonts w:ascii="Times New Roman" w:hAnsi="Times New Roman"/>
          <w:b/>
          <w:iCs/>
        </w:rPr>
        <w:t xml:space="preserve"> </w:t>
      </w:r>
      <w:proofErr w:type="spellStart"/>
      <w:r w:rsidRPr="008B5A8F">
        <w:rPr>
          <w:rFonts w:ascii="Times New Roman" w:hAnsi="Times New Roman"/>
          <w:b/>
          <w:iCs/>
        </w:rPr>
        <w:t>injections</w:t>
      </w:r>
      <w:proofErr w:type="spellEnd"/>
      <w:r w:rsidRPr="008B5A8F">
        <w:rPr>
          <w:rFonts w:ascii="Times New Roman" w:hAnsi="Times New Roman"/>
          <w:b/>
          <w:iCs/>
        </w:rPr>
        <w:t xml:space="preserve"> Kabi ir kam jis vartojamas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yra grynas sterilus vanduo, skirtas vaist</w:t>
      </w:r>
      <w:r>
        <w:rPr>
          <w:rFonts w:ascii="Times New Roman" w:hAnsi="Times New Roman"/>
        </w:rPr>
        <w:t>am</w:t>
      </w:r>
      <w:r w:rsidRPr="008B5A8F">
        <w:rPr>
          <w:rFonts w:ascii="Times New Roman" w:hAnsi="Times New Roman"/>
        </w:rPr>
        <w:t>s prieš vartojimą skiesti. Tokie medikamentai vartojami:</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injekcijomis (naudojama adata, kuria leidžiamas </w:t>
      </w:r>
      <w:r>
        <w:rPr>
          <w:rFonts w:ascii="Times New Roman" w:hAnsi="Times New Roman"/>
        </w:rPr>
        <w:t>vaistas</w:t>
      </w:r>
      <w:r w:rsidRPr="008B5A8F">
        <w:rPr>
          <w:rFonts w:ascii="Times New Roman" w:hAnsi="Times New Roman"/>
        </w:rPr>
        <w:t xml:space="preserve"> į veną);</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infuzijomis arba taip vadinamomis lašinėmis (lėtai švirkščiama) į veną.</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keepNext/>
        <w:tabs>
          <w:tab w:val="left" w:pos="567"/>
        </w:tabs>
        <w:spacing w:after="0" w:line="240" w:lineRule="auto"/>
        <w:ind w:left="360" w:hanging="360"/>
        <w:outlineLvl w:val="1"/>
        <w:rPr>
          <w:rFonts w:ascii="Times New Roman" w:hAnsi="Times New Roman"/>
          <w:b/>
          <w:iCs/>
        </w:rPr>
      </w:pPr>
      <w:r w:rsidRPr="008B5A8F">
        <w:rPr>
          <w:rFonts w:ascii="Times New Roman" w:hAnsi="Times New Roman"/>
          <w:b/>
          <w:iCs/>
        </w:rPr>
        <w:t>2.</w:t>
      </w:r>
      <w:r w:rsidRPr="008B5A8F">
        <w:rPr>
          <w:rFonts w:ascii="Times New Roman" w:hAnsi="Times New Roman"/>
          <w:b/>
          <w:iCs/>
        </w:rPr>
        <w:tab/>
        <w:t xml:space="preserve">Kas žinotina prieš vartojant </w:t>
      </w:r>
      <w:proofErr w:type="spellStart"/>
      <w:r w:rsidRPr="008B5A8F">
        <w:rPr>
          <w:rFonts w:ascii="Times New Roman" w:hAnsi="Times New Roman"/>
          <w:b/>
          <w:iCs/>
        </w:rPr>
        <w:t>Water</w:t>
      </w:r>
      <w:proofErr w:type="spellEnd"/>
      <w:r w:rsidRPr="008B5A8F">
        <w:rPr>
          <w:rFonts w:ascii="Times New Roman" w:hAnsi="Times New Roman"/>
          <w:b/>
          <w:iCs/>
        </w:rPr>
        <w:t xml:space="preserve"> </w:t>
      </w:r>
      <w:proofErr w:type="spellStart"/>
      <w:r w:rsidRPr="008B5A8F">
        <w:rPr>
          <w:rFonts w:ascii="Times New Roman" w:hAnsi="Times New Roman"/>
          <w:b/>
          <w:iCs/>
        </w:rPr>
        <w:t>for</w:t>
      </w:r>
      <w:proofErr w:type="spellEnd"/>
      <w:r w:rsidRPr="008B5A8F">
        <w:rPr>
          <w:rFonts w:ascii="Times New Roman" w:hAnsi="Times New Roman"/>
          <w:b/>
          <w:iCs/>
        </w:rPr>
        <w:t xml:space="preserve"> </w:t>
      </w:r>
      <w:proofErr w:type="spellStart"/>
      <w:r w:rsidRPr="008B5A8F">
        <w:rPr>
          <w:rFonts w:ascii="Times New Roman" w:hAnsi="Times New Roman"/>
          <w:b/>
          <w:iCs/>
        </w:rPr>
        <w:t>injections</w:t>
      </w:r>
      <w:proofErr w:type="spellEnd"/>
      <w:r w:rsidRPr="008B5A8F">
        <w:rPr>
          <w:rFonts w:ascii="Times New Roman" w:hAnsi="Times New Roman"/>
          <w:b/>
          <w:iCs/>
        </w:rPr>
        <w:t xml:space="preserve"> Kabi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vartoti negalima:</w:t>
      </w:r>
    </w:p>
    <w:p w:rsidR="005124D7" w:rsidRPr="008B5A8F" w:rsidRDefault="005124D7" w:rsidP="005124D7">
      <w:pPr>
        <w:tabs>
          <w:tab w:val="left" w:pos="0"/>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vien tik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r>
        <w:rPr>
          <w:rFonts w:ascii="Times New Roman" w:hAnsi="Times New Roman"/>
        </w:rPr>
        <w:t xml:space="preserve"> </w:t>
      </w:r>
      <w:r w:rsidRPr="008B5A8F">
        <w:rPr>
          <w:rFonts w:ascii="Times New Roman" w:hAnsi="Times New Roman"/>
        </w:rPr>
        <w:t xml:space="preserve">vartoti negalima. Jei vien jo patenka į kraujotaką, raudonosios kraujo ląstelės išburksta ir sprogsta (įvyksta </w:t>
      </w:r>
      <w:proofErr w:type="spellStart"/>
      <w:r w:rsidRPr="008B5A8F">
        <w:rPr>
          <w:rFonts w:ascii="Times New Roman" w:hAnsi="Times New Roman"/>
        </w:rPr>
        <w:t>hemolizė</w:t>
      </w:r>
      <w:proofErr w:type="spellEnd"/>
      <w:r w:rsidRPr="008B5A8F">
        <w:rPr>
          <w:rFonts w:ascii="Times New Roman" w:hAnsi="Times New Roman"/>
        </w:rPr>
        <w:t xml:space="preserve">). Tai atsitinka todėl, nes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ir kraujo osmosiniai slėgiai yra skirtingi.</w:t>
      </w:r>
    </w:p>
    <w:p w:rsidR="005124D7" w:rsidRPr="008B5A8F" w:rsidRDefault="005124D7" w:rsidP="005124D7">
      <w:pPr>
        <w:tabs>
          <w:tab w:val="left" w:pos="0"/>
          <w:tab w:val="left" w:pos="567"/>
        </w:tabs>
        <w:spacing w:after="0" w:line="240" w:lineRule="auto"/>
        <w:rPr>
          <w:rFonts w:ascii="Times New Roman" w:hAnsi="Times New Roman"/>
        </w:rPr>
      </w:pPr>
    </w:p>
    <w:p w:rsidR="005124D7" w:rsidRPr="008B5A8F" w:rsidRDefault="005124D7" w:rsidP="005124D7">
      <w:pPr>
        <w:tabs>
          <w:tab w:val="left" w:pos="0"/>
          <w:tab w:val="left" w:pos="567"/>
        </w:tabs>
        <w:spacing w:after="0" w:line="240" w:lineRule="auto"/>
        <w:rPr>
          <w:rFonts w:ascii="Times New Roman" w:hAnsi="Times New Roman"/>
        </w:rPr>
      </w:pPr>
      <w:r w:rsidRPr="008B5A8F">
        <w:rPr>
          <w:rFonts w:ascii="Times New Roman" w:hAnsi="Times New Roman"/>
        </w:rPr>
        <w:t xml:space="preserve">Prieš Jums pavartojant </w:t>
      </w:r>
      <w:r>
        <w:rPr>
          <w:rFonts w:ascii="Times New Roman" w:hAnsi="Times New Roman"/>
        </w:rPr>
        <w:t>vaisto</w:t>
      </w:r>
      <w:r w:rsidRPr="008B5A8F">
        <w:rPr>
          <w:rFonts w:ascii="Times New Roman" w:hAnsi="Times New Roman"/>
        </w:rPr>
        <w:t xml:space="preserve">,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su vienu ar keliais medikamentais turi maišyti tik sveikatos priežiūros specialistas. </w:t>
      </w:r>
    </w:p>
    <w:p w:rsidR="005124D7" w:rsidRPr="008B5A8F" w:rsidRDefault="005124D7" w:rsidP="005124D7">
      <w:pPr>
        <w:tabs>
          <w:tab w:val="left" w:pos="0"/>
          <w:tab w:val="left" w:pos="567"/>
        </w:tabs>
        <w:spacing w:after="0" w:line="240" w:lineRule="auto"/>
        <w:rPr>
          <w:rFonts w:ascii="Times New Roman" w:hAnsi="Times New Roman"/>
        </w:rPr>
      </w:pPr>
    </w:p>
    <w:p w:rsidR="005124D7" w:rsidRPr="008B5A8F" w:rsidRDefault="005124D7" w:rsidP="005124D7">
      <w:pPr>
        <w:tabs>
          <w:tab w:val="left" w:pos="0"/>
          <w:tab w:val="left" w:pos="567"/>
        </w:tabs>
        <w:spacing w:after="0" w:line="240" w:lineRule="auto"/>
        <w:rPr>
          <w:rFonts w:ascii="Times New Roman" w:hAnsi="Times New Roman"/>
        </w:rPr>
      </w:pPr>
      <w:r w:rsidRPr="008B5A8F">
        <w:rPr>
          <w:rFonts w:ascii="Times New Roman" w:hAnsi="Times New Roman"/>
        </w:rPr>
        <w:t xml:space="preserve">Apie medikamentą arba medikamentus, kuriuos reikia maišyti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Jūs turite perskaityti pakuotės lapelyje. Tai jums paaiškins, ar jūs galite vartoti šio tirpalo. </w:t>
      </w:r>
    </w:p>
    <w:p w:rsidR="005124D7" w:rsidRPr="008B5A8F" w:rsidRDefault="005124D7" w:rsidP="005124D7">
      <w:pPr>
        <w:tabs>
          <w:tab w:val="left" w:pos="567"/>
        </w:tabs>
        <w:spacing w:after="0" w:line="240" w:lineRule="auto"/>
        <w:rPr>
          <w:rFonts w:ascii="Times New Roman" w:hAnsi="Times New Roman"/>
          <w:b/>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Įspėjimai ir atsargumo priemonės</w:t>
      </w:r>
    </w:p>
    <w:p w:rsidR="005124D7" w:rsidRPr="008B5A8F" w:rsidRDefault="005124D7" w:rsidP="005124D7">
      <w:pPr>
        <w:tabs>
          <w:tab w:val="left" w:pos="567"/>
        </w:tabs>
        <w:spacing w:after="0" w:line="240" w:lineRule="auto"/>
        <w:jc w:val="both"/>
        <w:rPr>
          <w:rFonts w:ascii="Times New Roman" w:hAnsi="Times New Roman"/>
        </w:rPr>
      </w:pPr>
      <w:r w:rsidRPr="008B5A8F">
        <w:rPr>
          <w:rFonts w:ascii="Times New Roman" w:hAnsi="Times New Roman"/>
        </w:rPr>
        <w:t xml:space="preserve">Pasitarkite su gydytoju arba vaistininku, prieš pradėdami vartoti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p>
    <w:p w:rsidR="005124D7" w:rsidRPr="008B5A8F" w:rsidRDefault="005124D7" w:rsidP="005124D7">
      <w:pPr>
        <w:tabs>
          <w:tab w:val="left" w:pos="567"/>
        </w:tabs>
        <w:spacing w:after="0" w:line="240" w:lineRule="auto"/>
        <w:jc w:val="both"/>
        <w:rPr>
          <w:rFonts w:ascii="Times New Roman" w:hAnsi="Times New Roman"/>
        </w:rPr>
      </w:pPr>
    </w:p>
    <w:p w:rsidR="005124D7" w:rsidRPr="008B5A8F" w:rsidRDefault="005124D7" w:rsidP="005124D7">
      <w:pPr>
        <w:tabs>
          <w:tab w:val="left" w:pos="567"/>
        </w:tabs>
        <w:spacing w:after="0" w:line="240" w:lineRule="auto"/>
        <w:jc w:val="both"/>
        <w:rPr>
          <w:rFonts w:ascii="Times New Roman" w:hAnsi="Times New Roman"/>
        </w:rPr>
      </w:pPr>
      <w:r w:rsidRPr="008B5A8F">
        <w:rPr>
          <w:rFonts w:ascii="Times New Roman" w:hAnsi="Times New Roman"/>
        </w:rPr>
        <w:t xml:space="preserve">Vien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w:t>
      </w:r>
      <w:proofErr w:type="spellStart"/>
      <w:r w:rsidRPr="008B5A8F">
        <w:rPr>
          <w:rFonts w:ascii="Times New Roman" w:hAnsi="Times New Roman"/>
        </w:rPr>
        <w:t>injekuoti</w:t>
      </w:r>
      <w:proofErr w:type="spellEnd"/>
      <w:r w:rsidRPr="008B5A8F">
        <w:rPr>
          <w:rFonts w:ascii="Times New Roman" w:hAnsi="Times New Roman"/>
        </w:rPr>
        <w:t xml:space="preserve"> negalima. Prieš vartojant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reikia laikytis šių nurodymų:</w:t>
      </w:r>
    </w:p>
    <w:p w:rsidR="005124D7" w:rsidRPr="008B5A8F" w:rsidRDefault="005124D7" w:rsidP="005124D7">
      <w:pPr>
        <w:tabs>
          <w:tab w:val="left" w:pos="567"/>
        </w:tabs>
        <w:spacing w:after="0" w:line="240" w:lineRule="auto"/>
        <w:ind w:left="360" w:hanging="360"/>
        <w:jc w:val="both"/>
        <w:rPr>
          <w:rFonts w:ascii="Times New Roman" w:hAnsi="Times New Roman"/>
        </w:rPr>
      </w:pPr>
      <w:r w:rsidRPr="008B5A8F">
        <w:rPr>
          <w:rFonts w:ascii="Times New Roman" w:hAnsi="Times New Roman"/>
        </w:rPr>
        <w:t>-</w:t>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visuomet reikia sumaišyti su vienu ar daugiau medikamentų;</w:t>
      </w:r>
    </w:p>
    <w:p w:rsidR="005124D7" w:rsidRPr="008B5A8F" w:rsidRDefault="005124D7" w:rsidP="005124D7">
      <w:pPr>
        <w:tabs>
          <w:tab w:val="left" w:pos="567"/>
        </w:tabs>
        <w:spacing w:after="0" w:line="240" w:lineRule="auto"/>
        <w:ind w:left="360" w:hanging="360"/>
        <w:rPr>
          <w:rFonts w:ascii="Times New Roman" w:hAnsi="Times New Roman"/>
        </w:rPr>
      </w:pPr>
      <w:r w:rsidRPr="008B5A8F">
        <w:rPr>
          <w:rFonts w:ascii="Times New Roman" w:hAnsi="Times New Roman"/>
        </w:rPr>
        <w:t>-</w:t>
      </w:r>
      <w:r w:rsidRPr="008B5A8F">
        <w:rPr>
          <w:rFonts w:ascii="Times New Roman" w:hAnsi="Times New Roman"/>
        </w:rPr>
        <w:tab/>
        <w:t xml:space="preserve">sveikatos priežiūros specialistas turi užtikrinti, kad mišinio </w:t>
      </w:r>
      <w:proofErr w:type="spellStart"/>
      <w:r w:rsidRPr="008B5A8F">
        <w:rPr>
          <w:rFonts w:ascii="Times New Roman" w:hAnsi="Times New Roman"/>
        </w:rPr>
        <w:t>osmosas</w:t>
      </w:r>
      <w:proofErr w:type="spellEnd"/>
      <w:r w:rsidRPr="008B5A8F">
        <w:rPr>
          <w:rFonts w:ascii="Times New Roman" w:hAnsi="Times New Roman"/>
        </w:rPr>
        <w:t xml:space="preserve"> būtų maždaug toks, koks ir jūsų kraujo (t.</w:t>
      </w:r>
      <w:r>
        <w:rPr>
          <w:rFonts w:ascii="Times New Roman" w:hAnsi="Times New Roman"/>
        </w:rPr>
        <w:t xml:space="preserve"> </w:t>
      </w:r>
      <w:r w:rsidRPr="008B5A8F">
        <w:rPr>
          <w:rFonts w:ascii="Times New Roman" w:hAnsi="Times New Roman"/>
        </w:rPr>
        <w:t xml:space="preserve">y. </w:t>
      </w:r>
      <w:proofErr w:type="spellStart"/>
      <w:r w:rsidRPr="008B5A8F">
        <w:rPr>
          <w:rFonts w:ascii="Times New Roman" w:hAnsi="Times New Roman"/>
        </w:rPr>
        <w:t>izotoniškas</w:t>
      </w:r>
      <w:proofErr w:type="spellEnd"/>
      <w:r w:rsidRPr="008B5A8F">
        <w:rPr>
          <w:rFonts w:ascii="Times New Roman" w:hAnsi="Times New Roman"/>
        </w:rPr>
        <w:t xml:space="preserve">). Priklausomai nuo to, kokios rūšies vaistas vartojamas, gali reikšti, kad vaistas turi būti ištirpintas (atskiestas)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arba prieš vartojimą medikamento ir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mišinį reikia papildyti kitokia substancija.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lastRenderedPageBreak/>
        <w:t xml:space="preserve">Jei pavartojamas didelis </w:t>
      </w:r>
      <w:proofErr w:type="spellStart"/>
      <w:r w:rsidRPr="008B5A8F">
        <w:rPr>
          <w:rFonts w:ascii="Times New Roman" w:hAnsi="Times New Roman"/>
        </w:rPr>
        <w:t>hipotoninio</w:t>
      </w:r>
      <w:proofErr w:type="spellEnd"/>
      <w:r w:rsidRPr="008B5A8F">
        <w:rPr>
          <w:rFonts w:ascii="Times New Roman" w:hAnsi="Times New Roman"/>
        </w:rPr>
        <w:t xml:space="preserve">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w:t>
      </w:r>
      <w:proofErr w:type="spellStart"/>
      <w:r w:rsidRPr="008B5A8F">
        <w:rPr>
          <w:rFonts w:ascii="Times New Roman" w:hAnsi="Times New Roman"/>
        </w:rPr>
        <w:t>Kabitirpalo</w:t>
      </w:r>
      <w:proofErr w:type="spellEnd"/>
      <w:r w:rsidRPr="008B5A8F">
        <w:rPr>
          <w:rFonts w:ascii="Times New Roman" w:hAnsi="Times New Roman"/>
        </w:rPr>
        <w:t xml:space="preserve"> (šio tirpalo ir kraujo </w:t>
      </w:r>
      <w:proofErr w:type="spellStart"/>
      <w:r w:rsidRPr="008B5A8F">
        <w:rPr>
          <w:rFonts w:ascii="Times New Roman" w:hAnsi="Times New Roman"/>
        </w:rPr>
        <w:t>izotoniškumas</w:t>
      </w:r>
      <w:proofErr w:type="spellEnd"/>
      <w:r w:rsidRPr="008B5A8F">
        <w:rPr>
          <w:rFonts w:ascii="Times New Roman" w:hAnsi="Times New Roman"/>
        </w:rPr>
        <w:t xml:space="preserve"> neatitinka), kiekis, yra labai tikėtinas </w:t>
      </w:r>
      <w:proofErr w:type="spellStart"/>
      <w:r w:rsidRPr="008B5A8F">
        <w:rPr>
          <w:rFonts w:ascii="Times New Roman" w:hAnsi="Times New Roman"/>
        </w:rPr>
        <w:t>hemolizės</w:t>
      </w:r>
      <w:proofErr w:type="spellEnd"/>
      <w:r w:rsidRPr="008B5A8F">
        <w:rPr>
          <w:rFonts w:ascii="Times New Roman" w:hAnsi="Times New Roman"/>
        </w:rPr>
        <w:t xml:space="preserve"> pasireiškimas. </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Kad to išvengti, gydytojas paciento kraujo mėginiuose stebi, koks jame yra elektrolitų balansas.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Prieš pacientui pavartojant sumaišytų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medikamentų, gydytojas turi nustatyti, kad:</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 xml:space="preserve">medikamentai, esantys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išlieka stabilūs;</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medikamentai vienas su kitu nesąveikauja.</w:t>
      </w:r>
    </w:p>
    <w:p w:rsidR="005124D7" w:rsidRPr="008B5A8F" w:rsidRDefault="005124D7" w:rsidP="005124D7">
      <w:pPr>
        <w:tabs>
          <w:tab w:val="left" w:pos="567"/>
        </w:tabs>
        <w:spacing w:after="0" w:line="240" w:lineRule="auto"/>
        <w:rPr>
          <w:rFonts w:ascii="Times New Roman" w:hAnsi="Times New Roman"/>
          <w:b/>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 xml:space="preserve">Kiti vaistai ir </w:t>
      </w: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w:t>
      </w:r>
      <w:r w:rsidRPr="008B5A8F">
        <w:rPr>
          <w:rFonts w:ascii="Times New Roman" w:hAnsi="Times New Roman"/>
        </w:rPr>
        <w:t xml:space="preserve"> </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noProof/>
        </w:rPr>
        <w:t>Jeigu vartojate ar neseniai vartojote kitų vaistų arba dėl to nesate tikri, apie tai pasakykite gydytojui arba vaistininkui</w:t>
      </w:r>
      <w:r w:rsidRPr="008B5A8F">
        <w:rPr>
          <w:rFonts w:ascii="Times New Roman" w:hAnsi="Times New Roman"/>
        </w:rPr>
        <w:t>.</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Tarp vaistų, kurie yra sumaišyti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gali pasireikšti sąveika.</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vartojimas su maistu ir gėrimais</w:t>
      </w:r>
    </w:p>
    <w:p w:rsidR="005124D7" w:rsidRPr="008B5A8F" w:rsidRDefault="005124D7" w:rsidP="005124D7">
      <w:pPr>
        <w:tabs>
          <w:tab w:val="left" w:pos="567"/>
        </w:tabs>
        <w:spacing w:after="0" w:line="240" w:lineRule="auto"/>
        <w:ind w:left="360" w:hanging="360"/>
        <w:rPr>
          <w:rFonts w:ascii="Times New Roman" w:hAnsi="Times New Roman"/>
        </w:rPr>
      </w:pPr>
      <w:r w:rsidRPr="008B5A8F">
        <w:rPr>
          <w:rFonts w:ascii="Times New Roman" w:hAnsi="Times New Roman"/>
        </w:rPr>
        <w:t>Jūs turite paklausti gydytojo, kokį maistą arba gėrimą galite vartoti.</w:t>
      </w:r>
    </w:p>
    <w:p w:rsidR="005124D7" w:rsidRPr="008B5A8F" w:rsidRDefault="005124D7" w:rsidP="005124D7">
      <w:pPr>
        <w:tabs>
          <w:tab w:val="left" w:pos="567"/>
        </w:tabs>
        <w:spacing w:after="0" w:line="240" w:lineRule="auto"/>
        <w:ind w:left="360" w:hanging="360"/>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Nėštumas, žindymo laikotarpis ir vaisingumas</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noProof/>
        </w:rPr>
        <w:t>Jeigu esate nėščia, žindote kūdikį, manote, kad galbūt esate nėščia, arba planuojate pastoti, tai prieš vartodama šį vaistą, pasitarkite su gydytoju arba vaistininku</w:t>
      </w:r>
      <w:r w:rsidRPr="008B5A8F">
        <w:rPr>
          <w:rFonts w:ascii="Times New Roman" w:hAnsi="Times New Roman"/>
        </w:rPr>
        <w:t>.</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Bet kokia rizika jums ir vaisiui priklauso nuo to, kokį medikamentą, sumaišytą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jūs vartojate.</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Bet kokia rizika krūtimi maitinamam kūdikiui taip pat priklauso nuo to, kokį medikamentą, sumaišytą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jūs vartojate.</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Jūsų gydytojas jus informuos apie pavojų, kuris gresia vartojant tam tikrus vaistus.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Jei esate nėščia ar krūtimi maitinate kūdikį, gydytojas skirs Jums vaistų tik būtiniausiu atveju.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Vairavimas ir mechanizmų valdymas</w:t>
      </w:r>
    </w:p>
    <w:p w:rsidR="005124D7" w:rsidRPr="008B5A8F" w:rsidRDefault="005124D7" w:rsidP="005124D7">
      <w:pPr>
        <w:tabs>
          <w:tab w:val="left" w:pos="567"/>
        </w:tabs>
        <w:spacing w:after="0" w:line="240" w:lineRule="auto"/>
        <w:rPr>
          <w:rFonts w:ascii="Times New Roman" w:hAnsi="Times New Roman"/>
        </w:rPr>
      </w:pP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gebėjimui vairuoti ir valdyti mechanizmus įtakos nedaro.</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Bet koks poveikis gebėjimui vairuoti ar dirbti su mechanizmais priklauso nuo to, kokį vaistą, sumaišytą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Jūs vartojate. Jūsų gydytojas apie tai Jus informuos.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keepNext/>
        <w:tabs>
          <w:tab w:val="left" w:pos="567"/>
        </w:tabs>
        <w:spacing w:after="0" w:line="240" w:lineRule="auto"/>
        <w:ind w:left="360" w:hanging="360"/>
        <w:outlineLvl w:val="1"/>
        <w:rPr>
          <w:rFonts w:ascii="Times New Roman" w:hAnsi="Times New Roman"/>
          <w:b/>
          <w:iCs/>
        </w:rPr>
      </w:pPr>
    </w:p>
    <w:p w:rsidR="005124D7" w:rsidRPr="008B5A8F" w:rsidRDefault="005124D7" w:rsidP="005124D7">
      <w:pPr>
        <w:keepNext/>
        <w:tabs>
          <w:tab w:val="left" w:pos="567"/>
        </w:tabs>
        <w:spacing w:after="0" w:line="240" w:lineRule="auto"/>
        <w:ind w:left="360" w:hanging="360"/>
        <w:outlineLvl w:val="1"/>
        <w:rPr>
          <w:rFonts w:ascii="Times New Roman" w:hAnsi="Times New Roman"/>
          <w:b/>
          <w:iCs/>
        </w:rPr>
      </w:pPr>
      <w:r w:rsidRPr="008B5A8F">
        <w:rPr>
          <w:rFonts w:ascii="Times New Roman" w:hAnsi="Times New Roman"/>
          <w:b/>
          <w:iCs/>
        </w:rPr>
        <w:t>3.</w:t>
      </w:r>
      <w:r w:rsidRPr="008B5A8F">
        <w:rPr>
          <w:rFonts w:ascii="Times New Roman" w:hAnsi="Times New Roman"/>
          <w:b/>
          <w:iCs/>
        </w:rPr>
        <w:tab/>
        <w:t xml:space="preserve">Kaip vartoti </w:t>
      </w:r>
      <w:proofErr w:type="spellStart"/>
      <w:r w:rsidRPr="008B5A8F">
        <w:rPr>
          <w:rFonts w:ascii="Times New Roman" w:hAnsi="Times New Roman"/>
          <w:b/>
          <w:iCs/>
        </w:rPr>
        <w:t>Water</w:t>
      </w:r>
      <w:proofErr w:type="spellEnd"/>
      <w:r w:rsidRPr="008B5A8F">
        <w:rPr>
          <w:rFonts w:ascii="Times New Roman" w:hAnsi="Times New Roman"/>
          <w:b/>
          <w:iCs/>
        </w:rPr>
        <w:t xml:space="preserve"> </w:t>
      </w:r>
      <w:proofErr w:type="spellStart"/>
      <w:r w:rsidRPr="008B5A8F">
        <w:rPr>
          <w:rFonts w:ascii="Times New Roman" w:hAnsi="Times New Roman"/>
          <w:b/>
          <w:iCs/>
        </w:rPr>
        <w:t>for</w:t>
      </w:r>
      <w:proofErr w:type="spellEnd"/>
      <w:r w:rsidRPr="008B5A8F">
        <w:rPr>
          <w:rFonts w:ascii="Times New Roman" w:hAnsi="Times New Roman"/>
          <w:b/>
          <w:iCs/>
        </w:rPr>
        <w:t xml:space="preserve"> </w:t>
      </w:r>
      <w:proofErr w:type="spellStart"/>
      <w:r w:rsidRPr="008B5A8F">
        <w:rPr>
          <w:rFonts w:ascii="Times New Roman" w:hAnsi="Times New Roman"/>
          <w:b/>
          <w:iCs/>
        </w:rPr>
        <w:t>injections</w:t>
      </w:r>
      <w:proofErr w:type="spellEnd"/>
      <w:r w:rsidRPr="008B5A8F">
        <w:rPr>
          <w:rFonts w:ascii="Times New Roman" w:hAnsi="Times New Roman"/>
          <w:b/>
          <w:iCs/>
        </w:rPr>
        <w:t xml:space="preserve"> Kabi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tirpiklį </w:t>
      </w:r>
      <w:proofErr w:type="spellStart"/>
      <w:r w:rsidRPr="008B5A8F">
        <w:rPr>
          <w:rFonts w:ascii="Times New Roman" w:hAnsi="Times New Roman"/>
        </w:rPr>
        <w:t>parenteriniam</w:t>
      </w:r>
      <w:proofErr w:type="spellEnd"/>
      <w:r w:rsidRPr="008B5A8F">
        <w:rPr>
          <w:rFonts w:ascii="Times New Roman" w:hAnsi="Times New Roman"/>
        </w:rPr>
        <w:t xml:space="preserve"> vartojimui Jums </w:t>
      </w:r>
      <w:proofErr w:type="spellStart"/>
      <w:r w:rsidRPr="008B5A8F">
        <w:rPr>
          <w:rFonts w:ascii="Times New Roman" w:hAnsi="Times New Roman"/>
        </w:rPr>
        <w:t>injekuos</w:t>
      </w:r>
      <w:proofErr w:type="spellEnd"/>
      <w:r w:rsidRPr="008B5A8F">
        <w:rPr>
          <w:rFonts w:ascii="Times New Roman" w:hAnsi="Times New Roman"/>
        </w:rPr>
        <w:t xml:space="preserve"> tik gydytojas arba slaugytoja.</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Jūsų gydytojas nutars, kokio kiekio vaisto reikia ir kada ir kaip jo vartoti. Tai priklausys nuo to, kokio medikamento arba medikamentų kartu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jums reikia </w:t>
      </w:r>
      <w:proofErr w:type="spellStart"/>
      <w:r w:rsidRPr="008B5A8F">
        <w:rPr>
          <w:rFonts w:ascii="Times New Roman" w:hAnsi="Times New Roman"/>
        </w:rPr>
        <w:t>injekuoti</w:t>
      </w:r>
      <w:proofErr w:type="spellEnd"/>
      <w:r w:rsidRPr="008B5A8F">
        <w:rPr>
          <w:rFonts w:ascii="Times New Roman" w:hAnsi="Times New Roman"/>
        </w:rPr>
        <w:t xml:space="preserve">. </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Be to, Jūsų gydytojas atsižvelgs į Jūsų amžių, svorį, bendrą būklę ir kokius kitokius vaistus vartojate.</w:t>
      </w: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 xml:space="preserve">DRAUDŽIAMA vartoti </w:t>
      </w: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jei jame yra matomų kietųjų dalelių arba pakuotė yra pažeista.</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i/>
          <w:lang w:eastAsia="es-ES"/>
        </w:rPr>
      </w:pPr>
      <w:r w:rsidRPr="008B5A8F">
        <w:rPr>
          <w:rFonts w:ascii="Times New Roman" w:hAnsi="Times New Roman"/>
          <w:i/>
          <w:iCs/>
          <w:lang w:eastAsia="es-ES"/>
        </w:rPr>
        <w:t>Darbo instrukcijos</w:t>
      </w:r>
    </w:p>
    <w:p w:rsidR="005124D7" w:rsidRPr="008B5A8F" w:rsidRDefault="005124D7" w:rsidP="005124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i/>
          <w:lang w:eastAsia="es-ES"/>
        </w:rPr>
      </w:pPr>
    </w:p>
    <w:p w:rsidR="005124D7" w:rsidRPr="008B5A8F" w:rsidRDefault="005124D7" w:rsidP="005124D7">
      <w:pPr>
        <w:spacing w:after="0" w:line="240" w:lineRule="auto"/>
        <w:rPr>
          <w:rFonts w:ascii="Times New Roman" w:hAnsi="Times New Roman"/>
          <w:lang w:eastAsia="en-GB"/>
        </w:rPr>
      </w:pPr>
      <w:r w:rsidRPr="008B5A8F">
        <w:rPr>
          <w:rFonts w:ascii="Times New Roman" w:hAnsi="Times New Roman"/>
          <w:lang w:eastAsia="en-GB"/>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proofErr w:type="spellStart"/>
      <w:r w:rsidRPr="008B5A8F">
        <w:rPr>
          <w:rFonts w:ascii="Times New Roman" w:hAnsi="Times New Roman"/>
          <w:i/>
          <w:iCs/>
          <w:lang w:eastAsia="en-GB"/>
        </w:rPr>
        <w:t>Luer</w:t>
      </w:r>
      <w:proofErr w:type="spellEnd"/>
      <w:r w:rsidRPr="008B5A8F">
        <w:rPr>
          <w:rFonts w:ascii="Times New Roman" w:hAnsi="Times New Roman"/>
          <w:lang w:eastAsia="en-GB"/>
        </w:rPr>
        <w:t xml:space="preserve"> ar </w:t>
      </w:r>
      <w:proofErr w:type="spellStart"/>
      <w:r w:rsidRPr="008B5A8F">
        <w:rPr>
          <w:rFonts w:ascii="Times New Roman" w:hAnsi="Times New Roman"/>
          <w:i/>
          <w:iCs/>
          <w:lang w:eastAsia="en-GB"/>
        </w:rPr>
        <w:t>Luer-Lock</w:t>
      </w:r>
      <w:proofErr w:type="spellEnd"/>
      <w:r w:rsidRPr="008B5A8F">
        <w:rPr>
          <w:rFonts w:ascii="Times New Roman" w:hAnsi="Times New Roman"/>
          <w:lang w:eastAsia="en-GB"/>
        </w:rPr>
        <w:t xml:space="preserve"> švirkšto, kaip parodyta paveiksle (4).</w:t>
      </w:r>
    </w:p>
    <w:p w:rsidR="005124D7" w:rsidRPr="008B5A8F" w:rsidRDefault="005124D7" w:rsidP="005124D7">
      <w:pPr>
        <w:spacing w:after="0" w:line="240" w:lineRule="auto"/>
        <w:rPr>
          <w:rFonts w:ascii="Times New Roman" w:hAnsi="Times New Roman"/>
        </w:rPr>
      </w:pPr>
    </w:p>
    <w:p w:rsidR="005124D7" w:rsidRPr="008B5A8F" w:rsidRDefault="005124D7" w:rsidP="005124D7">
      <w:pPr>
        <w:tabs>
          <w:tab w:val="left" w:pos="0"/>
        </w:tabs>
        <w:spacing w:after="0" w:line="240" w:lineRule="auto"/>
        <w:rPr>
          <w:rFonts w:ascii="Times New Roman" w:hAnsi="Times New Roman"/>
          <w:i/>
          <w:lang w:eastAsia="es-ES"/>
        </w:rPr>
      </w:pPr>
      <w:r w:rsidRPr="008B5A8F">
        <w:rPr>
          <w:rFonts w:ascii="Times New Roman" w:hAnsi="Times New Roman"/>
          <w:noProof/>
        </w:rPr>
        <w:lastRenderedPageBreak/>
        <w:drawing>
          <wp:anchor distT="0" distB="0" distL="114300" distR="114300" simplePos="0" relativeHeight="251659264" behindDoc="1" locked="0" layoutInCell="1" allowOverlap="1" wp14:anchorId="150BBEBE" wp14:editId="7EA147ED">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24D7" w:rsidRPr="008B5A8F" w:rsidRDefault="005124D7" w:rsidP="005124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p>
    <w:p w:rsidR="005124D7" w:rsidRPr="008B5A8F" w:rsidRDefault="005124D7" w:rsidP="005124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lang w:eastAsia="es-ES"/>
        </w:rPr>
      </w:pPr>
    </w:p>
    <w:p w:rsidR="005124D7" w:rsidRPr="008B5A8F" w:rsidRDefault="005124D7" w:rsidP="005124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lang w:eastAsia="es-ES"/>
        </w:rPr>
        <w:t>Adatos tirpalui ištraukti nereikia. Ištraukite skystį.</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Ką daryti pavartojus per didelę</w:t>
      </w:r>
      <w:r w:rsidRPr="008B5A8F">
        <w:rPr>
          <w:rFonts w:ascii="Times New Roman" w:hAnsi="Times New Roman"/>
        </w:rPr>
        <w:t xml:space="preserve"> </w:t>
      </w: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dozę?</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Jei </w:t>
      </w:r>
      <w:proofErr w:type="spellStart"/>
      <w:r w:rsidRPr="008B5A8F">
        <w:rPr>
          <w:rFonts w:ascii="Times New Roman" w:hAnsi="Times New Roman"/>
        </w:rPr>
        <w:t>infuzuojama</w:t>
      </w:r>
      <w:proofErr w:type="spellEnd"/>
      <w:r w:rsidRPr="008B5A8F">
        <w:rPr>
          <w:rFonts w:ascii="Times New Roman" w:hAnsi="Times New Roman"/>
        </w:rPr>
        <w:t xml:space="preserve"> per didelė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dozė, gali pasireikšti </w:t>
      </w:r>
      <w:proofErr w:type="spellStart"/>
      <w:r w:rsidRPr="008B5A8F">
        <w:rPr>
          <w:rFonts w:ascii="Times New Roman" w:hAnsi="Times New Roman"/>
        </w:rPr>
        <w:t>hemolizė</w:t>
      </w:r>
      <w:proofErr w:type="spellEnd"/>
      <w:r w:rsidRPr="008B5A8F">
        <w:rPr>
          <w:rFonts w:ascii="Times New Roman" w:hAnsi="Times New Roman"/>
        </w:rPr>
        <w:t>, t.</w:t>
      </w:r>
      <w:r>
        <w:rPr>
          <w:rFonts w:ascii="Times New Roman" w:hAnsi="Times New Roman"/>
        </w:rPr>
        <w:t xml:space="preserve"> </w:t>
      </w:r>
      <w:r w:rsidRPr="008B5A8F">
        <w:rPr>
          <w:rFonts w:ascii="Times New Roman" w:hAnsi="Times New Roman"/>
        </w:rPr>
        <w:t xml:space="preserve">y. raudonosios kraujo ląstelės nuo vandens išburksta ir plyšta. </w:t>
      </w:r>
    </w:p>
    <w:p w:rsidR="005124D7" w:rsidRPr="008B5A8F" w:rsidRDefault="005124D7" w:rsidP="005124D7">
      <w:pPr>
        <w:tabs>
          <w:tab w:val="left" w:pos="567"/>
        </w:tabs>
        <w:spacing w:after="0" w:line="240" w:lineRule="auto"/>
        <w:rPr>
          <w:rFonts w:ascii="Times New Roman" w:hAnsi="Times New Roman"/>
        </w:rPr>
      </w:pPr>
      <w:proofErr w:type="spellStart"/>
      <w:r w:rsidRPr="008B5A8F">
        <w:rPr>
          <w:rFonts w:ascii="Times New Roman" w:hAnsi="Times New Roman"/>
        </w:rPr>
        <w:t>Infuzavus</w:t>
      </w:r>
      <w:proofErr w:type="spellEnd"/>
      <w:r w:rsidRPr="008B5A8F">
        <w:rPr>
          <w:rFonts w:ascii="Times New Roman" w:hAnsi="Times New Roman"/>
        </w:rPr>
        <w:t xml:space="preserve"> per didelį kiekį medikamentų, sumaišytų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taip pat gali atsirasti perdozavimo simptomų. Bet kokie perdozavimo simptomai arba požymiai priklauso nuo to, kokių vaistų sumaišytų kartu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Jūs vartojate.</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Atsitiktinai medikamento perdozavus, infuziją reikia nutraukti ir ligonį gydyti, priklausomai nuo pasireiškusių simptomų.</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Jūs turite perskaityti pakuotės lapelyje pateiktą sumaišytų su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medikamentų perdozavimo sukelto galimo šalutinio poveikio simptomų sąrašą.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noProof/>
        </w:rPr>
        <w:t>Jeigu kiltų daugiau klausimų dėl šio vaisto vartojimo, kreipkitės į gydytoją</w:t>
      </w:r>
      <w:r w:rsidRPr="008B5A8F">
        <w:rPr>
          <w:rFonts w:ascii="Times New Roman" w:hAnsi="Times New Roman"/>
        </w:rPr>
        <w:t>.</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keepNext/>
        <w:tabs>
          <w:tab w:val="left" w:pos="567"/>
        </w:tabs>
        <w:spacing w:after="0" w:line="240" w:lineRule="auto"/>
        <w:ind w:left="567" w:hanging="567"/>
        <w:outlineLvl w:val="1"/>
        <w:rPr>
          <w:rFonts w:ascii="Times New Roman" w:hAnsi="Times New Roman"/>
          <w:b/>
          <w:iCs/>
        </w:rPr>
      </w:pPr>
      <w:r w:rsidRPr="008B5A8F">
        <w:rPr>
          <w:rFonts w:ascii="Times New Roman" w:hAnsi="Times New Roman"/>
          <w:b/>
          <w:iCs/>
        </w:rPr>
        <w:t>4.</w:t>
      </w:r>
      <w:r w:rsidRPr="008B5A8F">
        <w:rPr>
          <w:rFonts w:ascii="Times New Roman" w:hAnsi="Times New Roman"/>
          <w:b/>
          <w:iCs/>
        </w:rPr>
        <w:tab/>
        <w:t>Galimas šalutinis poveikis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noProof/>
        </w:rPr>
        <w:t>Šis vaistas, kaip ir visi kiti, gali sukelti šalutinį poveikį, nors jis pasireiškia ne visiems žmonėms</w:t>
      </w:r>
      <w:r w:rsidRPr="008B5A8F">
        <w:rPr>
          <w:rFonts w:ascii="Times New Roman" w:hAnsi="Times New Roman"/>
        </w:rPr>
        <w:t>.</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Gali pasireikšti </w:t>
      </w:r>
      <w:proofErr w:type="spellStart"/>
      <w:r w:rsidRPr="008B5A8F">
        <w:rPr>
          <w:rFonts w:ascii="Times New Roman" w:hAnsi="Times New Roman"/>
        </w:rPr>
        <w:t>hemolizė</w:t>
      </w:r>
      <w:proofErr w:type="spellEnd"/>
      <w:r w:rsidRPr="008B5A8F">
        <w:rPr>
          <w:rFonts w:ascii="Times New Roman" w:hAnsi="Times New Roman"/>
        </w:rPr>
        <w:t xml:space="preserve"> (raudonųjų kraujo ląstelių plyšimas), jei:</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į veną </w:t>
      </w:r>
      <w:proofErr w:type="spellStart"/>
      <w:r w:rsidRPr="008B5A8F">
        <w:rPr>
          <w:rFonts w:ascii="Times New Roman" w:hAnsi="Times New Roman"/>
        </w:rPr>
        <w:t>injekuojama</w:t>
      </w:r>
      <w:proofErr w:type="spellEnd"/>
      <w:r w:rsidRPr="008B5A8F">
        <w:rPr>
          <w:rFonts w:ascii="Times New Roman" w:hAnsi="Times New Roman"/>
        </w:rPr>
        <w:t xml:space="preserve"> vien tik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naudojamas injekciniam ar infuziniam tirpalui, kurio </w:t>
      </w:r>
      <w:proofErr w:type="spellStart"/>
      <w:r w:rsidRPr="008B5A8F">
        <w:rPr>
          <w:rFonts w:ascii="Times New Roman" w:hAnsi="Times New Roman"/>
        </w:rPr>
        <w:t>izotoniškumas</w:t>
      </w:r>
      <w:proofErr w:type="spellEnd"/>
      <w:r w:rsidRPr="008B5A8F">
        <w:rPr>
          <w:rFonts w:ascii="Times New Roman" w:hAnsi="Times New Roman"/>
        </w:rPr>
        <w:t xml:space="preserve"> neatitinka paciento kraujo </w:t>
      </w:r>
      <w:proofErr w:type="spellStart"/>
      <w:r w:rsidRPr="008B5A8F">
        <w:rPr>
          <w:rFonts w:ascii="Times New Roman" w:hAnsi="Times New Roman"/>
        </w:rPr>
        <w:t>izotoniškumo</w:t>
      </w:r>
      <w:proofErr w:type="spellEnd"/>
      <w:r w:rsidRPr="008B5A8F">
        <w:rPr>
          <w:rFonts w:ascii="Times New Roman" w:hAnsi="Times New Roman"/>
        </w:rPr>
        <w:t>, paruošti.</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spacing w:after="0" w:line="240" w:lineRule="auto"/>
        <w:rPr>
          <w:rFonts w:ascii="Times New Roman" w:hAnsi="Times New Roman"/>
          <w:b/>
        </w:rPr>
      </w:pPr>
      <w:r w:rsidRPr="008B5A8F">
        <w:rPr>
          <w:rFonts w:ascii="Times New Roman" w:hAnsi="Times New Roman"/>
          <w:b/>
          <w:noProof/>
        </w:rPr>
        <w:t>Pranešimas apie šalutinį poveikį</w:t>
      </w:r>
    </w:p>
    <w:p w:rsidR="005124D7" w:rsidRPr="008B5A8F" w:rsidRDefault="005124D7" w:rsidP="005124D7">
      <w:pPr>
        <w:spacing w:after="0" w:line="240" w:lineRule="auto"/>
        <w:ind w:right="-449"/>
        <w:rPr>
          <w:rFonts w:ascii="Times New Roman" w:hAnsi="Times New Roman"/>
        </w:rPr>
      </w:pPr>
      <w:r w:rsidRPr="008B5A8F">
        <w:rPr>
          <w:rFonts w:ascii="Times New Roman" w:hAnsi="Times New Roman"/>
          <w:noProof/>
        </w:rPr>
        <w:t xml:space="preserve">Jeigu pasireiškė šalutinis poveikis, įskaitant šiame lapelyje nenurodytą, pasakykite gydytojui, vaistininkui arba </w:t>
      </w:r>
      <w:r w:rsidRPr="008B5A8F">
        <w:rPr>
          <w:rFonts w:ascii="Times New Roman" w:hAnsi="Times New Roman"/>
        </w:rPr>
        <w:t>slaugytojui.</w:t>
      </w:r>
      <w:r w:rsidRPr="008B5A8F">
        <w:rPr>
          <w:rFonts w:ascii="Times New Roman" w:hAnsi="Times New Roman"/>
          <w:noProof/>
        </w:rPr>
        <w:t xml:space="preserve"> </w:t>
      </w:r>
      <w:r w:rsidRPr="00406EA8">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124D7"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keepNext/>
        <w:tabs>
          <w:tab w:val="left" w:pos="567"/>
        </w:tabs>
        <w:spacing w:after="0" w:line="240" w:lineRule="auto"/>
        <w:ind w:left="360" w:hanging="360"/>
        <w:outlineLvl w:val="1"/>
        <w:rPr>
          <w:rFonts w:ascii="Times New Roman" w:hAnsi="Times New Roman"/>
          <w:b/>
          <w:iCs/>
        </w:rPr>
      </w:pPr>
      <w:r w:rsidRPr="008B5A8F">
        <w:rPr>
          <w:rFonts w:ascii="Times New Roman" w:hAnsi="Times New Roman"/>
          <w:b/>
          <w:iCs/>
        </w:rPr>
        <w:t>5.</w:t>
      </w:r>
      <w:r w:rsidRPr="008B5A8F">
        <w:rPr>
          <w:rFonts w:ascii="Times New Roman" w:hAnsi="Times New Roman"/>
          <w:b/>
          <w:iCs/>
        </w:rPr>
        <w:tab/>
      </w:r>
      <w:r w:rsidRPr="008B5A8F">
        <w:rPr>
          <w:rFonts w:ascii="Times New Roman" w:hAnsi="Times New Roman"/>
          <w:b/>
          <w:iCs/>
        </w:rPr>
        <w:tab/>
        <w:t xml:space="preserve">Kaip laikyti </w:t>
      </w:r>
      <w:proofErr w:type="spellStart"/>
      <w:r w:rsidRPr="008B5A8F">
        <w:rPr>
          <w:rFonts w:ascii="Times New Roman" w:hAnsi="Times New Roman"/>
          <w:b/>
          <w:iCs/>
        </w:rPr>
        <w:t>Water</w:t>
      </w:r>
      <w:proofErr w:type="spellEnd"/>
      <w:r w:rsidRPr="008B5A8F">
        <w:rPr>
          <w:rFonts w:ascii="Times New Roman" w:hAnsi="Times New Roman"/>
          <w:b/>
          <w:iCs/>
        </w:rPr>
        <w:t xml:space="preserve"> </w:t>
      </w:r>
      <w:proofErr w:type="spellStart"/>
      <w:r w:rsidRPr="008B5A8F">
        <w:rPr>
          <w:rFonts w:ascii="Times New Roman" w:hAnsi="Times New Roman"/>
          <w:b/>
          <w:iCs/>
        </w:rPr>
        <w:t>for</w:t>
      </w:r>
      <w:proofErr w:type="spellEnd"/>
      <w:r w:rsidRPr="008B5A8F">
        <w:rPr>
          <w:rFonts w:ascii="Times New Roman" w:hAnsi="Times New Roman"/>
          <w:b/>
          <w:iCs/>
        </w:rPr>
        <w:t xml:space="preserve"> </w:t>
      </w:r>
      <w:proofErr w:type="spellStart"/>
      <w:r w:rsidRPr="008B5A8F">
        <w:rPr>
          <w:rFonts w:ascii="Times New Roman" w:hAnsi="Times New Roman"/>
          <w:b/>
          <w:iCs/>
        </w:rPr>
        <w:t>injections</w:t>
      </w:r>
      <w:proofErr w:type="spellEnd"/>
      <w:r w:rsidRPr="008B5A8F">
        <w:rPr>
          <w:rFonts w:ascii="Times New Roman" w:hAnsi="Times New Roman"/>
          <w:b/>
          <w:iCs/>
        </w:rPr>
        <w:t xml:space="preserve"> Kabi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noProof/>
        </w:rPr>
        <w:t>Šį vaistą laikykite vaikams nepastebimoje ir nepasiekiamoje vietoje</w:t>
      </w:r>
      <w:r w:rsidRPr="008B5A8F">
        <w:rPr>
          <w:rFonts w:ascii="Times New Roman" w:hAnsi="Times New Roman"/>
        </w:rPr>
        <w:t>.</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Šiam </w:t>
      </w:r>
      <w:r>
        <w:rPr>
          <w:rFonts w:ascii="Times New Roman" w:hAnsi="Times New Roman"/>
        </w:rPr>
        <w:t>vaistui</w:t>
      </w:r>
      <w:r w:rsidRPr="008B5A8F">
        <w:rPr>
          <w:rFonts w:ascii="Times New Roman" w:hAnsi="Times New Roman"/>
        </w:rPr>
        <w:t xml:space="preserve"> specialių laikymo sąlygų nereikia. </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Ampules laikyti išorinėje dėžutėje.</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lastRenderedPageBreak/>
        <w:t>Ant dėžutės arba ampulės etiketės po „Tinka iki</w:t>
      </w:r>
      <w:r>
        <w:rPr>
          <w:rFonts w:ascii="Times New Roman" w:hAnsi="Times New Roman"/>
        </w:rPr>
        <w:t>/EXP</w:t>
      </w:r>
      <w:r w:rsidRPr="008B5A8F">
        <w:rPr>
          <w:rFonts w:ascii="Times New Roman" w:hAnsi="Times New Roman"/>
        </w:rPr>
        <w:t xml:space="preserve">“ nurodytam tinkamumo laikui pasibaigus, </w:t>
      </w:r>
      <w:r>
        <w:rPr>
          <w:rFonts w:ascii="Times New Roman" w:hAnsi="Times New Roman"/>
        </w:rPr>
        <w:t xml:space="preserve">šio vaisto </w:t>
      </w:r>
      <w:r w:rsidRPr="008B5A8F">
        <w:rPr>
          <w:rFonts w:ascii="Times New Roman" w:hAnsi="Times New Roman"/>
        </w:rPr>
        <w:t>vartoti negalima. Vaistas tinkamas vartoti iki paskutinės nurodyto mėnesio dienos.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keepNext/>
        <w:tabs>
          <w:tab w:val="left" w:pos="567"/>
        </w:tabs>
        <w:spacing w:after="0" w:line="240" w:lineRule="auto"/>
        <w:ind w:left="360" w:hanging="360"/>
        <w:outlineLvl w:val="1"/>
        <w:rPr>
          <w:rFonts w:ascii="Times New Roman" w:hAnsi="Times New Roman"/>
        </w:rPr>
      </w:pPr>
      <w:proofErr w:type="spellStart"/>
      <w:r w:rsidRPr="008B5A8F">
        <w:rPr>
          <w:rFonts w:ascii="Times New Roman" w:hAnsi="Times New Roman"/>
        </w:rPr>
        <w:t>Talpyklę</w:t>
      </w:r>
      <w:proofErr w:type="spellEnd"/>
      <w:r w:rsidRPr="008B5A8F">
        <w:rPr>
          <w:rFonts w:ascii="Times New Roman" w:hAnsi="Times New Roman"/>
        </w:rPr>
        <w:t xml:space="preserve"> atidarius,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reikia vartoti nedelsiant.</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keepNext/>
        <w:tabs>
          <w:tab w:val="left" w:pos="567"/>
        </w:tabs>
        <w:spacing w:after="0" w:line="240" w:lineRule="auto"/>
        <w:ind w:left="567" w:hanging="567"/>
        <w:outlineLvl w:val="1"/>
        <w:rPr>
          <w:rFonts w:ascii="Times New Roman" w:hAnsi="Times New Roman"/>
          <w:b/>
          <w:iCs/>
        </w:rPr>
      </w:pPr>
      <w:r w:rsidRPr="008B5A8F">
        <w:rPr>
          <w:rFonts w:ascii="Times New Roman" w:hAnsi="Times New Roman"/>
          <w:b/>
          <w:iCs/>
        </w:rPr>
        <w:t>6.</w:t>
      </w:r>
      <w:r w:rsidRPr="008B5A8F">
        <w:rPr>
          <w:rFonts w:ascii="Times New Roman" w:hAnsi="Times New Roman"/>
          <w:b/>
          <w:iCs/>
        </w:rPr>
        <w:tab/>
        <w:t>Pakuotės turinys ir kita informacija</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sudėtis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Veiklioji medžiaga yra sterilus injekcinis vanduo. Kiekvienoje ampulėje yra 100 % sterilus injekcinis vanduo.</w:t>
      </w:r>
    </w:p>
    <w:p w:rsidR="005124D7" w:rsidRPr="008B5A8F" w:rsidRDefault="005124D7" w:rsidP="005124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Pagalbinių medžiagų nėra.</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proofErr w:type="spellStart"/>
      <w:r w:rsidRPr="008B5A8F">
        <w:rPr>
          <w:rFonts w:ascii="Times New Roman" w:hAnsi="Times New Roman"/>
          <w:b/>
        </w:rPr>
        <w:t>Water</w:t>
      </w:r>
      <w:proofErr w:type="spellEnd"/>
      <w:r w:rsidRPr="008B5A8F">
        <w:rPr>
          <w:rFonts w:ascii="Times New Roman" w:hAnsi="Times New Roman"/>
          <w:b/>
        </w:rPr>
        <w:t xml:space="preserve"> </w:t>
      </w:r>
      <w:proofErr w:type="spellStart"/>
      <w:r w:rsidRPr="008B5A8F">
        <w:rPr>
          <w:rFonts w:ascii="Times New Roman" w:hAnsi="Times New Roman"/>
          <w:b/>
        </w:rPr>
        <w:t>for</w:t>
      </w:r>
      <w:proofErr w:type="spellEnd"/>
      <w:r w:rsidRPr="008B5A8F">
        <w:rPr>
          <w:rFonts w:ascii="Times New Roman" w:hAnsi="Times New Roman"/>
          <w:b/>
        </w:rPr>
        <w:t xml:space="preserve"> </w:t>
      </w:r>
      <w:proofErr w:type="spellStart"/>
      <w:r w:rsidRPr="008B5A8F">
        <w:rPr>
          <w:rFonts w:ascii="Times New Roman" w:hAnsi="Times New Roman"/>
          <w:b/>
        </w:rPr>
        <w:t>injections</w:t>
      </w:r>
      <w:proofErr w:type="spellEnd"/>
      <w:r w:rsidRPr="008B5A8F">
        <w:rPr>
          <w:rFonts w:ascii="Times New Roman" w:hAnsi="Times New Roman"/>
          <w:b/>
        </w:rPr>
        <w:t xml:space="preserve"> Kabi išvaizda</w:t>
      </w:r>
      <w:r w:rsidRPr="008B5A8F">
        <w:rPr>
          <w:rFonts w:ascii="Times New Roman" w:hAnsi="Times New Roman"/>
        </w:rPr>
        <w:t xml:space="preserve"> </w:t>
      </w:r>
      <w:r w:rsidRPr="008B5A8F">
        <w:rPr>
          <w:rFonts w:ascii="Times New Roman" w:hAnsi="Times New Roman"/>
          <w:b/>
        </w:rPr>
        <w:t>ir kiekis pakuotėje</w:t>
      </w:r>
    </w:p>
    <w:p w:rsidR="005124D7" w:rsidRPr="008B5A8F" w:rsidRDefault="005124D7" w:rsidP="005124D7">
      <w:pPr>
        <w:tabs>
          <w:tab w:val="left" w:pos="567"/>
        </w:tabs>
        <w:spacing w:after="0" w:line="240" w:lineRule="auto"/>
        <w:rPr>
          <w:rFonts w:ascii="Times New Roman" w:hAnsi="Times New Roman"/>
          <w:b/>
        </w:rPr>
      </w:pPr>
    </w:p>
    <w:p w:rsidR="005124D7" w:rsidRPr="008B5A8F" w:rsidRDefault="005124D7" w:rsidP="005124D7">
      <w:pPr>
        <w:tabs>
          <w:tab w:val="left" w:pos="567"/>
        </w:tabs>
        <w:spacing w:after="0" w:line="240" w:lineRule="auto"/>
        <w:rPr>
          <w:rFonts w:ascii="Times New Roman" w:hAnsi="Times New Roman"/>
        </w:rPr>
      </w:pP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yra skaidrus tirpalas, be matomų kietųjų dalelių. Jis tiekiamas toliau išvardytomis pakuotėmis.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Pakuotė, kurioje yra 20 ampulių po 5 ml.</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Pakuotė, kurioje yra 50 ampulių po 5 ml.</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Pakuotė, kurioje yra 20 ampulių po 10 ml.</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Pakuotė, kurioje yra 50 ampulių po 10 ml.</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Pakuotė, kurioje yra 20 ampulių po 20 ml.</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Gali būti tiekiamos ne visų dydžių pakuotės.</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b/>
        </w:rPr>
      </w:pPr>
      <w:r w:rsidRPr="00E63BBE">
        <w:rPr>
          <w:rFonts w:ascii="Times New Roman" w:hAnsi="Times New Roman"/>
          <w:b/>
        </w:rPr>
        <w:t>Registruotojas</w:t>
      </w:r>
      <w:r w:rsidRPr="00E63BBE" w:rsidDel="00E63BBE">
        <w:rPr>
          <w:rFonts w:ascii="Times New Roman" w:hAnsi="Times New Roman"/>
          <w:b/>
        </w:rPr>
        <w:t xml:space="preserve"> </w:t>
      </w:r>
      <w:r w:rsidRPr="008B5A8F">
        <w:rPr>
          <w:rFonts w:ascii="Times New Roman" w:hAnsi="Times New Roman"/>
          <w:b/>
        </w:rPr>
        <w:t>ir gamintojas</w:t>
      </w:r>
    </w:p>
    <w:p w:rsidR="005124D7" w:rsidRPr="008B5A8F" w:rsidRDefault="005124D7" w:rsidP="005124D7">
      <w:pPr>
        <w:tabs>
          <w:tab w:val="left" w:pos="567"/>
        </w:tabs>
        <w:spacing w:after="0" w:line="240" w:lineRule="auto"/>
        <w:rPr>
          <w:rFonts w:ascii="Times New Roman" w:hAnsi="Times New Roman"/>
        </w:rPr>
      </w:pPr>
    </w:p>
    <w:p w:rsidR="005124D7" w:rsidRDefault="005124D7" w:rsidP="005124D7">
      <w:pPr>
        <w:tabs>
          <w:tab w:val="left" w:pos="567"/>
        </w:tabs>
        <w:spacing w:after="0" w:line="240" w:lineRule="auto"/>
        <w:rPr>
          <w:rFonts w:ascii="Times New Roman" w:hAnsi="Times New Roman"/>
          <w:i/>
        </w:rPr>
      </w:pPr>
      <w:r w:rsidRPr="00E63BBE">
        <w:rPr>
          <w:rFonts w:ascii="Times New Roman" w:hAnsi="Times New Roman"/>
          <w:i/>
        </w:rPr>
        <w:t>Registruotojas</w:t>
      </w:r>
      <w:r w:rsidRPr="00E63BBE" w:rsidDel="00E63BBE">
        <w:rPr>
          <w:rFonts w:ascii="Times New Roman" w:hAnsi="Times New Roman"/>
          <w:i/>
        </w:rPr>
        <w:t xml:space="preserve"> </w:t>
      </w:r>
    </w:p>
    <w:p w:rsidR="005124D7" w:rsidRDefault="005124D7" w:rsidP="005124D7">
      <w:pPr>
        <w:tabs>
          <w:tab w:val="left" w:pos="567"/>
        </w:tabs>
        <w:spacing w:after="0" w:line="240" w:lineRule="auto"/>
        <w:rPr>
          <w:rFonts w:ascii="Times New Roman" w:hAnsi="Times New Roman"/>
          <w:lang w:eastAsia="de-DE"/>
        </w:rPr>
      </w:pPr>
      <w:proofErr w:type="spellStart"/>
      <w:r>
        <w:rPr>
          <w:rFonts w:ascii="Times New Roman" w:hAnsi="Times New Roman"/>
          <w:lang w:eastAsia="de-DE"/>
        </w:rPr>
        <w:t>Fresenius</w:t>
      </w:r>
      <w:proofErr w:type="spellEnd"/>
      <w:r>
        <w:rPr>
          <w:rFonts w:ascii="Times New Roman" w:hAnsi="Times New Roman"/>
          <w:lang w:eastAsia="de-DE"/>
        </w:rPr>
        <w:t xml:space="preserve"> Kabi </w:t>
      </w:r>
      <w:proofErr w:type="spellStart"/>
      <w:r>
        <w:rPr>
          <w:rFonts w:ascii="Times New Roman" w:hAnsi="Times New Roman"/>
          <w:lang w:eastAsia="de-DE"/>
        </w:rPr>
        <w:t>Polska</w:t>
      </w:r>
      <w:proofErr w:type="spellEnd"/>
      <w:r>
        <w:rPr>
          <w:rFonts w:ascii="Times New Roman" w:hAnsi="Times New Roman"/>
          <w:lang w:eastAsia="de-DE"/>
        </w:rPr>
        <w:t xml:space="preserve"> Sp. z </w:t>
      </w:r>
      <w:proofErr w:type="spellStart"/>
      <w:r>
        <w:rPr>
          <w:rFonts w:ascii="Times New Roman" w:hAnsi="Times New Roman"/>
          <w:lang w:eastAsia="de-DE"/>
        </w:rPr>
        <w:t>o.o</w:t>
      </w:r>
      <w:proofErr w:type="spellEnd"/>
      <w:r>
        <w:rPr>
          <w:rFonts w:ascii="Times New Roman" w:hAnsi="Times New Roman"/>
          <w:lang w:eastAsia="de-DE"/>
        </w:rPr>
        <w:t>.</w:t>
      </w:r>
    </w:p>
    <w:p w:rsidR="005124D7" w:rsidRDefault="005124D7" w:rsidP="005124D7">
      <w:pPr>
        <w:tabs>
          <w:tab w:val="left" w:pos="567"/>
        </w:tabs>
        <w:spacing w:after="0" w:line="240" w:lineRule="auto"/>
        <w:rPr>
          <w:rFonts w:ascii="Times New Roman" w:hAnsi="Times New Roman"/>
          <w:lang w:eastAsia="de-DE"/>
        </w:rPr>
      </w:pPr>
      <w:r>
        <w:rPr>
          <w:rFonts w:ascii="Times New Roman" w:hAnsi="Times New Roman"/>
          <w:lang w:eastAsia="de-DE"/>
        </w:rPr>
        <w:t xml:space="preserve">Al. </w:t>
      </w:r>
      <w:proofErr w:type="spellStart"/>
      <w:r>
        <w:rPr>
          <w:rFonts w:ascii="Times New Roman" w:hAnsi="Times New Roman"/>
          <w:lang w:eastAsia="de-DE"/>
        </w:rPr>
        <w:t>Jerozolimskie</w:t>
      </w:r>
      <w:proofErr w:type="spellEnd"/>
      <w:r>
        <w:rPr>
          <w:rFonts w:ascii="Times New Roman" w:hAnsi="Times New Roman"/>
          <w:lang w:eastAsia="de-DE"/>
        </w:rPr>
        <w:t xml:space="preserve"> 134</w:t>
      </w:r>
    </w:p>
    <w:p w:rsidR="005124D7" w:rsidRDefault="005124D7" w:rsidP="005124D7">
      <w:pPr>
        <w:tabs>
          <w:tab w:val="left" w:pos="567"/>
        </w:tabs>
        <w:spacing w:after="0" w:line="240" w:lineRule="auto"/>
        <w:rPr>
          <w:rFonts w:ascii="Times New Roman" w:hAnsi="Times New Roman"/>
          <w:lang w:eastAsia="de-DE"/>
        </w:rPr>
      </w:pPr>
      <w:r>
        <w:rPr>
          <w:rFonts w:ascii="Times New Roman" w:hAnsi="Times New Roman"/>
          <w:lang w:eastAsia="de-DE"/>
        </w:rPr>
        <w:t xml:space="preserve">02-305 </w:t>
      </w:r>
      <w:proofErr w:type="spellStart"/>
      <w:r>
        <w:rPr>
          <w:rFonts w:ascii="Times New Roman" w:hAnsi="Times New Roman"/>
          <w:lang w:eastAsia="de-DE"/>
        </w:rPr>
        <w:t>Warszawa</w:t>
      </w:r>
      <w:proofErr w:type="spellEnd"/>
    </w:p>
    <w:p w:rsidR="005124D7" w:rsidRDefault="005124D7" w:rsidP="005124D7">
      <w:pPr>
        <w:tabs>
          <w:tab w:val="left" w:pos="567"/>
        </w:tabs>
        <w:spacing w:after="0" w:line="240" w:lineRule="auto"/>
        <w:rPr>
          <w:rFonts w:ascii="Times New Roman" w:hAnsi="Times New Roman"/>
          <w:lang w:eastAsia="de-DE"/>
        </w:rPr>
      </w:pPr>
      <w:r>
        <w:rPr>
          <w:rFonts w:ascii="Times New Roman" w:hAnsi="Times New Roman"/>
          <w:lang w:eastAsia="de-DE"/>
        </w:rPr>
        <w:t>Lenkija</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i/>
        </w:rPr>
      </w:pPr>
      <w:r w:rsidRPr="008B5A8F">
        <w:rPr>
          <w:rFonts w:ascii="Times New Roman" w:hAnsi="Times New Roman"/>
          <w:i/>
        </w:rPr>
        <w:t>Gamintojas</w:t>
      </w:r>
    </w:p>
    <w:p w:rsidR="005124D7" w:rsidRPr="008B5A8F" w:rsidRDefault="005124D7" w:rsidP="005124D7">
      <w:pPr>
        <w:tabs>
          <w:tab w:val="left" w:pos="567"/>
        </w:tabs>
        <w:spacing w:after="0" w:line="240" w:lineRule="auto"/>
        <w:rPr>
          <w:rFonts w:ascii="Times New Roman" w:hAnsi="Times New Roman"/>
          <w:bCs/>
          <w:noProof/>
        </w:rPr>
      </w:pPr>
      <w:r w:rsidRPr="008B5A8F">
        <w:rPr>
          <w:rFonts w:ascii="Times New Roman" w:hAnsi="Times New Roman"/>
          <w:bCs/>
          <w:noProof/>
        </w:rPr>
        <w:t>FRESENIUS KABI ESPAÑA, S.A.</w:t>
      </w:r>
    </w:p>
    <w:p w:rsidR="005124D7" w:rsidRPr="008B5A8F" w:rsidRDefault="005124D7" w:rsidP="005124D7">
      <w:pPr>
        <w:tabs>
          <w:tab w:val="left" w:pos="567"/>
        </w:tabs>
        <w:spacing w:after="0" w:line="240" w:lineRule="auto"/>
        <w:rPr>
          <w:rFonts w:ascii="Times New Roman" w:hAnsi="Times New Roman"/>
          <w:bCs/>
          <w:noProof/>
        </w:rPr>
      </w:pPr>
      <w:r w:rsidRPr="008B5A8F">
        <w:rPr>
          <w:rFonts w:ascii="Times New Roman" w:hAnsi="Times New Roman"/>
          <w:bCs/>
          <w:noProof/>
        </w:rPr>
        <w:t>Marina 16 – 18, planta 17</w:t>
      </w:r>
    </w:p>
    <w:p w:rsidR="005124D7" w:rsidRPr="008B5A8F" w:rsidRDefault="005124D7" w:rsidP="005124D7">
      <w:pPr>
        <w:tabs>
          <w:tab w:val="left" w:pos="567"/>
        </w:tabs>
        <w:spacing w:after="0" w:line="240" w:lineRule="auto"/>
        <w:rPr>
          <w:rFonts w:ascii="Times New Roman" w:hAnsi="Times New Roman"/>
          <w:noProof/>
        </w:rPr>
      </w:pPr>
      <w:r w:rsidRPr="008B5A8F">
        <w:rPr>
          <w:rFonts w:ascii="Times New Roman" w:hAnsi="Times New Roman"/>
          <w:bCs/>
          <w:noProof/>
        </w:rPr>
        <w:t>08005 Barcelona</w:t>
      </w:r>
      <w:r w:rsidRPr="008B5A8F">
        <w:rPr>
          <w:rFonts w:ascii="Times New Roman" w:hAnsi="Times New Roman"/>
          <w:noProof/>
        </w:rPr>
        <w:t xml:space="preserve"> </w:t>
      </w:r>
    </w:p>
    <w:p w:rsidR="005124D7" w:rsidRPr="008B5A8F" w:rsidRDefault="005124D7" w:rsidP="005124D7">
      <w:pPr>
        <w:tabs>
          <w:tab w:val="left" w:pos="567"/>
        </w:tabs>
        <w:spacing w:after="0" w:line="240" w:lineRule="auto"/>
        <w:rPr>
          <w:rFonts w:ascii="Times New Roman" w:hAnsi="Times New Roman"/>
          <w:noProof/>
        </w:rPr>
      </w:pPr>
      <w:r w:rsidRPr="008B5A8F">
        <w:rPr>
          <w:rFonts w:ascii="Times New Roman" w:hAnsi="Times New Roman"/>
          <w:noProof/>
        </w:rPr>
        <w:t>Ispanija</w:t>
      </w:r>
    </w:p>
    <w:p w:rsidR="005124D7" w:rsidRPr="008B5A8F" w:rsidRDefault="005124D7" w:rsidP="005124D7">
      <w:pPr>
        <w:tabs>
          <w:tab w:val="left" w:pos="567"/>
        </w:tabs>
        <w:spacing w:after="0" w:line="240" w:lineRule="auto"/>
        <w:rPr>
          <w:rFonts w:ascii="Times New Roman" w:hAnsi="Times New Roman"/>
          <w:noProof/>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Jeigu apie šį vaistą norite sužinoti daugiau, kreipkitės į vietinį </w:t>
      </w:r>
      <w:r>
        <w:rPr>
          <w:rFonts w:ascii="Times New Roman" w:hAnsi="Times New Roman"/>
        </w:rPr>
        <w:t>registruotojo</w:t>
      </w:r>
      <w:r w:rsidRPr="008B5A8F">
        <w:rPr>
          <w:rFonts w:ascii="Times New Roman" w:hAnsi="Times New Roman"/>
        </w:rPr>
        <w:t xml:space="preserve"> atstovą:</w:t>
      </w:r>
    </w:p>
    <w:p w:rsidR="005124D7" w:rsidRPr="008B5A8F" w:rsidRDefault="005124D7" w:rsidP="005124D7">
      <w:pPr>
        <w:tabs>
          <w:tab w:val="left" w:pos="567"/>
        </w:tabs>
        <w:spacing w:after="0" w:line="240" w:lineRule="auto"/>
        <w:rPr>
          <w:rFonts w:ascii="Times New Roman" w:hAnsi="Times New Roman"/>
        </w:rPr>
      </w:pPr>
    </w:p>
    <w:p w:rsidR="005124D7" w:rsidRPr="002B7FA2" w:rsidRDefault="005124D7" w:rsidP="005124D7">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rsidR="005124D7" w:rsidRPr="002B7FA2" w:rsidRDefault="005124D7" w:rsidP="005124D7">
      <w:pPr>
        <w:pStyle w:val="Antrats"/>
        <w:tabs>
          <w:tab w:val="left" w:pos="567"/>
        </w:tabs>
        <w:rPr>
          <w:sz w:val="22"/>
          <w:szCs w:val="22"/>
        </w:rPr>
      </w:pPr>
      <w:r w:rsidRPr="002B7FA2">
        <w:rPr>
          <w:sz w:val="22"/>
          <w:szCs w:val="22"/>
        </w:rPr>
        <w:t>J. Basanavičiaus g. 26</w:t>
      </w:r>
    </w:p>
    <w:p w:rsidR="005124D7" w:rsidRPr="002B7FA2" w:rsidRDefault="005124D7" w:rsidP="005124D7">
      <w:pPr>
        <w:tabs>
          <w:tab w:val="left" w:pos="567"/>
        </w:tabs>
        <w:spacing w:after="0" w:line="240" w:lineRule="auto"/>
        <w:rPr>
          <w:rFonts w:ascii="Times New Roman" w:hAnsi="Times New Roman"/>
        </w:rPr>
      </w:pPr>
      <w:r w:rsidRPr="002B7FA2">
        <w:rPr>
          <w:rFonts w:ascii="Times New Roman" w:hAnsi="Times New Roman"/>
        </w:rPr>
        <w:t>LT-03244, Vilnius</w:t>
      </w:r>
    </w:p>
    <w:p w:rsidR="005124D7" w:rsidRPr="002B7FA2" w:rsidRDefault="005124D7" w:rsidP="005124D7">
      <w:pPr>
        <w:pStyle w:val="Antrats"/>
        <w:tabs>
          <w:tab w:val="left" w:pos="567"/>
        </w:tabs>
        <w:rPr>
          <w:sz w:val="22"/>
          <w:szCs w:val="22"/>
        </w:rPr>
      </w:pPr>
      <w:r w:rsidRPr="002B7FA2">
        <w:rPr>
          <w:sz w:val="22"/>
          <w:szCs w:val="22"/>
        </w:rPr>
        <w:t>Lietuva</w:t>
      </w:r>
    </w:p>
    <w:p w:rsidR="005124D7" w:rsidRPr="002B7FA2" w:rsidRDefault="005124D7" w:rsidP="005124D7">
      <w:pPr>
        <w:pStyle w:val="Antrats"/>
        <w:tabs>
          <w:tab w:val="left" w:pos="567"/>
        </w:tabs>
        <w:rPr>
          <w:sz w:val="22"/>
          <w:szCs w:val="22"/>
        </w:rPr>
      </w:pPr>
      <w:r w:rsidRPr="002B7FA2">
        <w:rPr>
          <w:sz w:val="22"/>
          <w:szCs w:val="22"/>
        </w:rPr>
        <w:t>Tel. +370 5 252 3213</w:t>
      </w:r>
    </w:p>
    <w:p w:rsidR="005124D7" w:rsidRPr="002B7FA2" w:rsidRDefault="005124D7" w:rsidP="005124D7">
      <w:pPr>
        <w:pStyle w:val="Antrats"/>
        <w:tabs>
          <w:tab w:val="left" w:pos="567"/>
        </w:tabs>
        <w:rPr>
          <w:b/>
          <w:sz w:val="22"/>
          <w:szCs w:val="22"/>
        </w:rPr>
      </w:pPr>
      <w:r w:rsidRPr="002B7FA2">
        <w:rPr>
          <w:sz w:val="22"/>
          <w:szCs w:val="22"/>
        </w:rPr>
        <w:t>Faksas +370 5 260 8696</w:t>
      </w:r>
    </w:p>
    <w:p w:rsidR="005124D7" w:rsidRPr="008B5A8F" w:rsidRDefault="005124D7" w:rsidP="005124D7">
      <w:pPr>
        <w:tabs>
          <w:tab w:val="left" w:pos="567"/>
        </w:tabs>
        <w:spacing w:after="0" w:line="240" w:lineRule="auto"/>
        <w:rPr>
          <w:rFonts w:ascii="Times New Roman" w:hAnsi="Times New Roman"/>
        </w:rPr>
      </w:pPr>
    </w:p>
    <w:p w:rsidR="005124D7"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b/>
        </w:rPr>
      </w:pPr>
      <w:r w:rsidRPr="00E63BBE">
        <w:rPr>
          <w:rFonts w:ascii="Times New Roman" w:hAnsi="Times New Roman"/>
          <w:b/>
        </w:rPr>
        <w:t>Šis vaistas EEE valstybėse narėse registruotas tokiais pavadinimais</w:t>
      </w:r>
      <w:r>
        <w:rPr>
          <w:rFonts w:ascii="Times New Roman" w:hAnsi="Times New Roman"/>
          <w:b/>
        </w:rPr>
        <w:t>:</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Belgija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voor</w:t>
      </w:r>
      <w:proofErr w:type="spellEnd"/>
      <w:r w:rsidRPr="008B5A8F">
        <w:rPr>
          <w:rFonts w:ascii="Times New Roman" w:hAnsi="Times New Roman"/>
        </w:rPr>
        <w:t xml:space="preserve"> </w:t>
      </w:r>
      <w:proofErr w:type="spellStart"/>
      <w:r w:rsidRPr="008B5A8F">
        <w:rPr>
          <w:rFonts w:ascii="Times New Roman" w:hAnsi="Times New Roman"/>
        </w:rPr>
        <w:t>injecties</w:t>
      </w:r>
      <w:proofErr w:type="spellEnd"/>
      <w:r w:rsidRPr="008B5A8F">
        <w:rPr>
          <w:rFonts w:ascii="Times New Roman" w:hAnsi="Times New Roman"/>
        </w:rPr>
        <w:t xml:space="preserve"> </w:t>
      </w:r>
      <w:proofErr w:type="spellStart"/>
      <w:r w:rsidRPr="008B5A8F">
        <w:rPr>
          <w:rFonts w:ascii="Times New Roman" w:hAnsi="Times New Roman"/>
        </w:rPr>
        <w:t>Fresenius</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Čekija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Estija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Graikija</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w:t>
      </w:r>
      <w:proofErr w:type="spellEnd"/>
      <w:r w:rsidRPr="008B5A8F">
        <w:rPr>
          <w:rFonts w:ascii="Times New Roman" w:hAnsi="Times New Roman"/>
        </w:rPr>
        <w:t xml:space="preserve"> Kabi, </w:t>
      </w:r>
      <w:proofErr w:type="spellStart"/>
      <w:r w:rsidRPr="008B5A8F">
        <w:rPr>
          <w:rFonts w:ascii="Times New Roman" w:hAnsi="Times New Roman"/>
        </w:rPr>
        <w:t>Δι</w:t>
      </w:r>
      <w:proofErr w:type="spellEnd"/>
      <w:r w:rsidRPr="008B5A8F">
        <w:rPr>
          <w:rFonts w:ascii="Times New Roman" w:hAnsi="Times New Roman"/>
        </w:rPr>
        <w:t xml:space="preserve">αλύτης </w:t>
      </w:r>
      <w:proofErr w:type="spellStart"/>
      <w:r w:rsidRPr="008B5A8F">
        <w:rPr>
          <w:rFonts w:ascii="Times New Roman" w:hAnsi="Times New Roman"/>
        </w:rPr>
        <w:t>γι</w:t>
      </w:r>
      <w:proofErr w:type="spellEnd"/>
      <w:r w:rsidRPr="008B5A8F">
        <w:rPr>
          <w:rFonts w:ascii="Times New Roman" w:hAnsi="Times New Roman"/>
        </w:rPr>
        <w:t xml:space="preserve">α </w:t>
      </w:r>
      <w:proofErr w:type="spellStart"/>
      <w:r w:rsidRPr="008B5A8F">
        <w:rPr>
          <w:rFonts w:ascii="Times New Roman" w:hAnsi="Times New Roman"/>
        </w:rPr>
        <w:t>ενέσιμ</w:t>
      </w:r>
      <w:proofErr w:type="spellEnd"/>
      <w:r w:rsidRPr="008B5A8F">
        <w:rPr>
          <w:rFonts w:ascii="Times New Roman" w:hAnsi="Times New Roman"/>
        </w:rPr>
        <w:t xml:space="preserve">α </w:t>
      </w:r>
      <w:proofErr w:type="spellStart"/>
      <w:r w:rsidRPr="008B5A8F">
        <w:rPr>
          <w:rFonts w:ascii="Times New Roman" w:hAnsi="Times New Roman"/>
        </w:rPr>
        <w:t>μικρού</w:t>
      </w:r>
      <w:proofErr w:type="spellEnd"/>
      <w:r w:rsidRPr="008B5A8F">
        <w:rPr>
          <w:rFonts w:ascii="Times New Roman" w:hAnsi="Times New Roman"/>
        </w:rPr>
        <w:t xml:space="preserve"> </w:t>
      </w:r>
      <w:proofErr w:type="spellStart"/>
      <w:r w:rsidRPr="008B5A8F">
        <w:rPr>
          <w:rFonts w:ascii="Times New Roman" w:hAnsi="Times New Roman"/>
        </w:rPr>
        <w:t>όγκου</w:t>
      </w:r>
      <w:proofErr w:type="spellEnd"/>
      <w:r w:rsidRPr="008B5A8F">
        <w:rPr>
          <w:rFonts w:ascii="Times New Roman" w:hAnsi="Times New Roman"/>
        </w:rPr>
        <w:t xml:space="preserve"> (&lt;50ml).</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Vengrija</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Injekcióhoz</w:t>
      </w:r>
      <w:proofErr w:type="spellEnd"/>
      <w:r w:rsidRPr="008B5A8F">
        <w:rPr>
          <w:rFonts w:ascii="Times New Roman" w:hAnsi="Times New Roman"/>
        </w:rPr>
        <w:t xml:space="preserve"> </w:t>
      </w:r>
      <w:proofErr w:type="spellStart"/>
      <w:r w:rsidRPr="008B5A8F">
        <w:rPr>
          <w:rFonts w:ascii="Times New Roman" w:hAnsi="Times New Roman"/>
        </w:rPr>
        <w:t>való</w:t>
      </w:r>
      <w:proofErr w:type="spellEnd"/>
      <w:r w:rsidRPr="008B5A8F">
        <w:rPr>
          <w:rFonts w:ascii="Times New Roman" w:hAnsi="Times New Roman"/>
        </w:rPr>
        <w:t xml:space="preserve"> </w:t>
      </w:r>
      <w:proofErr w:type="spellStart"/>
      <w:r w:rsidRPr="008B5A8F">
        <w:rPr>
          <w:rFonts w:ascii="Times New Roman" w:hAnsi="Times New Roman"/>
        </w:rPr>
        <w:t>víz</w:t>
      </w:r>
      <w:proofErr w:type="spellEnd"/>
      <w:r w:rsidRPr="008B5A8F">
        <w:rPr>
          <w:rFonts w:ascii="Times New Roman" w:hAnsi="Times New Roman"/>
        </w:rPr>
        <w:t xml:space="preserve"> Kabi </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lastRenderedPageBreak/>
        <w:t>Airija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w:t>
      </w:r>
      <w:proofErr w:type="spellStart"/>
      <w:r w:rsidRPr="008B5A8F">
        <w:rPr>
          <w:rFonts w:ascii="Times New Roman" w:hAnsi="Times New Roman"/>
        </w:rPr>
        <w:t>solvent</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parenteral</w:t>
      </w:r>
      <w:proofErr w:type="spellEnd"/>
      <w:r w:rsidRPr="008B5A8F">
        <w:rPr>
          <w:rFonts w:ascii="Times New Roman" w:hAnsi="Times New Roman"/>
        </w:rPr>
        <w:t xml:space="preserve"> </w:t>
      </w:r>
      <w:proofErr w:type="spellStart"/>
      <w:r w:rsidRPr="008B5A8F">
        <w:rPr>
          <w:rFonts w:ascii="Times New Roman" w:hAnsi="Times New Roman"/>
        </w:rPr>
        <w:t>use</w:t>
      </w:r>
      <w:proofErr w:type="spellEnd"/>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Latvija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 xml:space="preserve">Lietuva </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Nyderlandai</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voor</w:t>
      </w:r>
      <w:proofErr w:type="spellEnd"/>
      <w:r w:rsidRPr="008B5A8F">
        <w:rPr>
          <w:rFonts w:ascii="Times New Roman" w:hAnsi="Times New Roman"/>
        </w:rPr>
        <w:t xml:space="preserve"> </w:t>
      </w:r>
      <w:proofErr w:type="spellStart"/>
      <w:r w:rsidRPr="008B5A8F">
        <w:rPr>
          <w:rFonts w:ascii="Times New Roman" w:hAnsi="Times New Roman"/>
        </w:rPr>
        <w:t>injecties</w:t>
      </w:r>
      <w:proofErr w:type="spellEnd"/>
      <w:r w:rsidRPr="008B5A8F">
        <w:rPr>
          <w:rFonts w:ascii="Times New Roman" w:hAnsi="Times New Roman"/>
        </w:rPr>
        <w:t xml:space="preserve"> </w:t>
      </w:r>
      <w:proofErr w:type="spellStart"/>
      <w:r w:rsidRPr="008B5A8F">
        <w:rPr>
          <w:rFonts w:ascii="Times New Roman" w:hAnsi="Times New Roman"/>
        </w:rPr>
        <w:t>Fresenius</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Lenkija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Aqua</w:t>
      </w:r>
      <w:proofErr w:type="spellEnd"/>
      <w:r w:rsidRPr="008B5A8F">
        <w:rPr>
          <w:rFonts w:ascii="Times New Roman" w:hAnsi="Times New Roman"/>
        </w:rPr>
        <w:t xml:space="preserve"> pro </w:t>
      </w:r>
      <w:proofErr w:type="spellStart"/>
      <w:r w:rsidRPr="008B5A8F">
        <w:rPr>
          <w:rFonts w:ascii="Times New Roman" w:hAnsi="Times New Roman"/>
        </w:rPr>
        <w:t>iniectione</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Rumunija</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Apă</w:t>
      </w:r>
      <w:proofErr w:type="spellEnd"/>
      <w:r w:rsidRPr="008B5A8F">
        <w:rPr>
          <w:rFonts w:ascii="Times New Roman" w:hAnsi="Times New Roman"/>
        </w:rPr>
        <w:t xml:space="preserve"> </w:t>
      </w:r>
      <w:proofErr w:type="spellStart"/>
      <w:r w:rsidRPr="008B5A8F">
        <w:rPr>
          <w:rFonts w:ascii="Times New Roman" w:hAnsi="Times New Roman"/>
        </w:rPr>
        <w:t>pentru</w:t>
      </w:r>
      <w:proofErr w:type="spellEnd"/>
      <w:r w:rsidRPr="008B5A8F">
        <w:rPr>
          <w:rFonts w:ascii="Times New Roman" w:hAnsi="Times New Roman"/>
        </w:rPr>
        <w:t xml:space="preserve"> preparate </w:t>
      </w:r>
      <w:proofErr w:type="spellStart"/>
      <w:r w:rsidRPr="008B5A8F">
        <w:rPr>
          <w:rFonts w:ascii="Times New Roman" w:hAnsi="Times New Roman"/>
        </w:rPr>
        <w:t>injectabile</w:t>
      </w:r>
      <w:proofErr w:type="spellEnd"/>
      <w:r w:rsidRPr="008B5A8F">
        <w:rPr>
          <w:rFonts w:ascii="Times New Roman" w:hAnsi="Times New Roman"/>
        </w:rPr>
        <w:t xml:space="preserve"> Kabi, </w:t>
      </w:r>
      <w:proofErr w:type="spellStart"/>
      <w:r w:rsidRPr="008B5A8F">
        <w:rPr>
          <w:rFonts w:ascii="Times New Roman" w:hAnsi="Times New Roman"/>
        </w:rPr>
        <w:t>solvent</w:t>
      </w:r>
      <w:proofErr w:type="spellEnd"/>
      <w:r w:rsidRPr="008B5A8F">
        <w:rPr>
          <w:rFonts w:ascii="Times New Roman" w:hAnsi="Times New Roman"/>
        </w:rPr>
        <w:t xml:space="preserve"> </w:t>
      </w:r>
      <w:proofErr w:type="spellStart"/>
      <w:r w:rsidRPr="008B5A8F">
        <w:rPr>
          <w:rFonts w:ascii="Times New Roman" w:hAnsi="Times New Roman"/>
        </w:rPr>
        <w:t>pentru</w:t>
      </w:r>
      <w:proofErr w:type="spellEnd"/>
      <w:r w:rsidRPr="008B5A8F">
        <w:rPr>
          <w:rFonts w:ascii="Times New Roman" w:hAnsi="Times New Roman"/>
        </w:rPr>
        <w:t xml:space="preserve"> </w:t>
      </w:r>
      <w:proofErr w:type="spellStart"/>
      <w:r w:rsidRPr="008B5A8F">
        <w:rPr>
          <w:rFonts w:ascii="Times New Roman" w:hAnsi="Times New Roman"/>
        </w:rPr>
        <w:t>uz</w:t>
      </w:r>
      <w:proofErr w:type="spellEnd"/>
      <w:r w:rsidRPr="008B5A8F">
        <w:rPr>
          <w:rFonts w:ascii="Times New Roman" w:hAnsi="Times New Roman"/>
        </w:rPr>
        <w:t xml:space="preserve"> </w:t>
      </w:r>
      <w:proofErr w:type="spellStart"/>
      <w:r w:rsidRPr="008B5A8F">
        <w:rPr>
          <w:rFonts w:ascii="Times New Roman" w:hAnsi="Times New Roman"/>
        </w:rPr>
        <w:t>parenteral</w:t>
      </w:r>
      <w:proofErr w:type="spellEnd"/>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Slovakija</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w:t>
      </w:r>
      <w:proofErr w:type="spellEnd"/>
      <w:r w:rsidRPr="008B5A8F">
        <w:rPr>
          <w:rFonts w:ascii="Times New Roman" w:hAnsi="Times New Roman"/>
        </w:rPr>
        <w:t xml:space="preserve"> Kabi</w:t>
      </w:r>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Slovėnija</w:t>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Voda</w:t>
      </w:r>
      <w:proofErr w:type="spellEnd"/>
      <w:r w:rsidRPr="008B5A8F">
        <w:rPr>
          <w:rFonts w:ascii="Times New Roman" w:hAnsi="Times New Roman"/>
        </w:rPr>
        <w:t xml:space="preserve"> </w:t>
      </w:r>
      <w:proofErr w:type="spellStart"/>
      <w:r w:rsidRPr="008B5A8F">
        <w:rPr>
          <w:rFonts w:ascii="Times New Roman" w:hAnsi="Times New Roman"/>
        </w:rPr>
        <w:t>za</w:t>
      </w:r>
      <w:proofErr w:type="spellEnd"/>
      <w:r w:rsidRPr="008B5A8F">
        <w:rPr>
          <w:rFonts w:ascii="Times New Roman" w:hAnsi="Times New Roman"/>
        </w:rPr>
        <w:t xml:space="preserve"> </w:t>
      </w:r>
      <w:proofErr w:type="spellStart"/>
      <w:r w:rsidRPr="008B5A8F">
        <w:rPr>
          <w:rFonts w:ascii="Times New Roman" w:hAnsi="Times New Roman"/>
        </w:rPr>
        <w:t>injekcije</w:t>
      </w:r>
      <w:proofErr w:type="spellEnd"/>
      <w:r w:rsidRPr="008B5A8F">
        <w:rPr>
          <w:rFonts w:ascii="Times New Roman" w:hAnsi="Times New Roman"/>
        </w:rPr>
        <w:t xml:space="preserve"> </w:t>
      </w:r>
      <w:proofErr w:type="spellStart"/>
      <w:r w:rsidRPr="008B5A8F">
        <w:rPr>
          <w:rFonts w:ascii="Times New Roman" w:hAnsi="Times New Roman"/>
        </w:rPr>
        <w:t>Fresenius</w:t>
      </w:r>
      <w:proofErr w:type="spellEnd"/>
      <w:r w:rsidRPr="008B5A8F">
        <w:rPr>
          <w:rFonts w:ascii="Times New Roman" w:hAnsi="Times New Roman"/>
        </w:rPr>
        <w:t xml:space="preserve"> Kabi </w:t>
      </w:r>
      <w:proofErr w:type="spellStart"/>
      <w:r w:rsidRPr="008B5A8F">
        <w:rPr>
          <w:rFonts w:ascii="Times New Roman" w:hAnsi="Times New Roman"/>
        </w:rPr>
        <w:t>vehikel</w:t>
      </w:r>
      <w:proofErr w:type="spellEnd"/>
      <w:r w:rsidRPr="008B5A8F">
        <w:rPr>
          <w:rFonts w:ascii="Times New Roman" w:hAnsi="Times New Roman"/>
        </w:rPr>
        <w:t xml:space="preserve"> </w:t>
      </w:r>
      <w:proofErr w:type="spellStart"/>
      <w:r w:rsidRPr="008B5A8F">
        <w:rPr>
          <w:rFonts w:ascii="Times New Roman" w:hAnsi="Times New Roman"/>
        </w:rPr>
        <w:t>za</w:t>
      </w:r>
      <w:proofErr w:type="spellEnd"/>
      <w:r w:rsidRPr="008B5A8F">
        <w:rPr>
          <w:rFonts w:ascii="Times New Roman" w:hAnsi="Times New Roman"/>
        </w:rPr>
        <w:t xml:space="preserve"> </w:t>
      </w:r>
      <w:proofErr w:type="spellStart"/>
      <w:r w:rsidRPr="008B5A8F">
        <w:rPr>
          <w:rFonts w:ascii="Times New Roman" w:hAnsi="Times New Roman"/>
        </w:rPr>
        <w:t>parenteralno</w:t>
      </w:r>
      <w:proofErr w:type="spellEnd"/>
      <w:r w:rsidRPr="008B5A8F">
        <w:rPr>
          <w:rFonts w:ascii="Times New Roman" w:hAnsi="Times New Roman"/>
        </w:rPr>
        <w:t xml:space="preserve"> </w:t>
      </w:r>
      <w:proofErr w:type="spellStart"/>
      <w:r w:rsidRPr="008B5A8F">
        <w:rPr>
          <w:rFonts w:ascii="Times New Roman" w:hAnsi="Times New Roman"/>
        </w:rPr>
        <w:t>uporabo</w:t>
      </w:r>
      <w:proofErr w:type="spellEnd"/>
    </w:p>
    <w:p w:rsidR="005124D7" w:rsidRPr="008B5A8F" w:rsidRDefault="005124D7" w:rsidP="005124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Ispanija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proofErr w:type="spellStart"/>
      <w:r w:rsidRPr="008B5A8F">
        <w:rPr>
          <w:rFonts w:ascii="Times New Roman" w:hAnsi="Times New Roman"/>
        </w:rPr>
        <w:t>Agua</w:t>
      </w:r>
      <w:proofErr w:type="spellEnd"/>
      <w:r w:rsidRPr="008B5A8F">
        <w:rPr>
          <w:rFonts w:ascii="Times New Roman" w:hAnsi="Times New Roman"/>
        </w:rPr>
        <w:t xml:space="preserve"> para </w:t>
      </w:r>
      <w:proofErr w:type="spellStart"/>
      <w:r w:rsidRPr="008B5A8F">
        <w:rPr>
          <w:rFonts w:ascii="Times New Roman" w:hAnsi="Times New Roman"/>
        </w:rPr>
        <w:t>inyección</w:t>
      </w:r>
      <w:proofErr w:type="spellEnd"/>
      <w:r w:rsidRPr="008B5A8F">
        <w:rPr>
          <w:rFonts w:ascii="Times New Roman" w:hAnsi="Times New Roman"/>
        </w:rPr>
        <w:t xml:space="preserve"> </w:t>
      </w:r>
      <w:proofErr w:type="spellStart"/>
      <w:r w:rsidRPr="008B5A8F">
        <w:rPr>
          <w:rFonts w:ascii="Times New Roman" w:hAnsi="Times New Roman"/>
        </w:rPr>
        <w:t>Meinsol</w:t>
      </w:r>
      <w:proofErr w:type="spellEnd"/>
      <w:r w:rsidRPr="008B5A8F">
        <w:rPr>
          <w:rFonts w:ascii="Times New Roman" w:hAnsi="Times New Roman"/>
        </w:rPr>
        <w:t xml:space="preserve">, </w:t>
      </w:r>
      <w:proofErr w:type="spellStart"/>
      <w:r w:rsidRPr="008B5A8F">
        <w:rPr>
          <w:rFonts w:ascii="Times New Roman" w:hAnsi="Times New Roman"/>
        </w:rPr>
        <w:t>disolvente</w:t>
      </w:r>
      <w:proofErr w:type="spellEnd"/>
      <w:r w:rsidRPr="008B5A8F">
        <w:rPr>
          <w:rFonts w:ascii="Times New Roman" w:hAnsi="Times New Roman"/>
        </w:rPr>
        <w:t xml:space="preserve"> para </w:t>
      </w:r>
      <w:proofErr w:type="spellStart"/>
      <w:r w:rsidRPr="008B5A8F">
        <w:rPr>
          <w:rFonts w:ascii="Times New Roman" w:hAnsi="Times New Roman"/>
        </w:rPr>
        <w:t>uso</w:t>
      </w:r>
      <w:proofErr w:type="spellEnd"/>
      <w:r w:rsidRPr="008B5A8F">
        <w:rPr>
          <w:rFonts w:ascii="Times New Roman" w:hAnsi="Times New Roman"/>
        </w:rPr>
        <w:t xml:space="preserve"> </w:t>
      </w:r>
      <w:proofErr w:type="spellStart"/>
      <w:r w:rsidRPr="008B5A8F">
        <w:rPr>
          <w:rFonts w:ascii="Times New Roman" w:hAnsi="Times New Roman"/>
        </w:rPr>
        <w:t>parenteral</w:t>
      </w:r>
      <w:proofErr w:type="spellEnd"/>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 w:val="left" w:pos="1620"/>
        </w:tabs>
        <w:spacing w:after="0" w:line="240" w:lineRule="auto"/>
        <w:rPr>
          <w:rFonts w:ascii="Times New Roman" w:hAnsi="Times New Roman"/>
          <w:b/>
          <w:lang w:eastAsia="x-none"/>
        </w:rPr>
      </w:pPr>
      <w:r w:rsidRPr="008B5A8F">
        <w:rPr>
          <w:rFonts w:ascii="Times New Roman" w:hAnsi="Times New Roman"/>
          <w:b/>
        </w:rPr>
        <w:t xml:space="preserve">Šis pakuotės lapelis paskutinį kartą peržiūrėtas </w:t>
      </w:r>
      <w:r>
        <w:rPr>
          <w:rFonts w:ascii="Times New Roman" w:hAnsi="Times New Roman"/>
          <w:b/>
        </w:rPr>
        <w:t>2020-11-24.</w:t>
      </w:r>
    </w:p>
    <w:p w:rsidR="005124D7" w:rsidRPr="008B5A8F" w:rsidRDefault="005124D7" w:rsidP="005124D7">
      <w:pPr>
        <w:tabs>
          <w:tab w:val="left" w:pos="567"/>
          <w:tab w:val="left" w:pos="1620"/>
        </w:tabs>
        <w:spacing w:after="0" w:line="240" w:lineRule="auto"/>
        <w:rPr>
          <w:rFonts w:ascii="Times New Roman" w:hAnsi="Times New Roman"/>
          <w:b/>
        </w:rPr>
      </w:pPr>
    </w:p>
    <w:p w:rsidR="005124D7" w:rsidRPr="008B5A8F" w:rsidRDefault="005124D7" w:rsidP="005124D7">
      <w:pPr>
        <w:tabs>
          <w:tab w:val="left" w:pos="567"/>
          <w:tab w:val="left" w:pos="1620"/>
        </w:tabs>
        <w:spacing w:after="0" w:line="240" w:lineRule="auto"/>
        <w:rPr>
          <w:rFonts w:ascii="Times New Roman" w:hAnsi="Times New Roman"/>
          <w:b/>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Išsami informacija apie šį vaistą pateikiama Valstybinės vaistų kontrolės tarnybos prie Lietuvos Respublikos sveikatos apsaugos ministerijos tinklalapyje</w:t>
      </w:r>
      <w:r w:rsidRPr="008B5A8F">
        <w:rPr>
          <w:rFonts w:ascii="Times New Roman" w:hAnsi="Times New Roman"/>
          <w:i/>
        </w:rPr>
        <w:t xml:space="preserve"> </w:t>
      </w:r>
      <w:hyperlink r:id="rId6" w:history="1">
        <w:r w:rsidRPr="008B5A8F">
          <w:rPr>
            <w:rFonts w:ascii="Times New Roman" w:hAnsi="Times New Roman"/>
            <w:noProof/>
            <w:color w:val="0000FF"/>
            <w:u w:val="single"/>
            <w:lang w:eastAsia="x-none"/>
          </w:rPr>
          <w:t>http://www.vvkt.lt/</w:t>
        </w:r>
      </w:hyperlink>
      <w:r w:rsidRPr="008B5A8F">
        <w:rPr>
          <w:rFonts w:ascii="Times New Roman" w:hAnsi="Times New Roman"/>
        </w:rPr>
        <w:t>.</w:t>
      </w:r>
    </w:p>
    <w:p w:rsidR="005124D7" w:rsidRPr="008B5A8F" w:rsidRDefault="005124D7" w:rsidP="005124D7">
      <w:pPr>
        <w:pBdr>
          <w:bottom w:val="single" w:sz="6" w:space="1" w:color="auto"/>
        </w:pBd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Toliau pateikta informacija skirta tik sveikatos priežiūros specialistams</w:t>
      </w:r>
    </w:p>
    <w:p w:rsidR="005124D7" w:rsidRPr="008B5A8F" w:rsidRDefault="005124D7" w:rsidP="005124D7">
      <w:pPr>
        <w:tabs>
          <w:tab w:val="left" w:pos="567"/>
        </w:tabs>
        <w:spacing w:after="0" w:line="240" w:lineRule="auto"/>
        <w:rPr>
          <w:rFonts w:ascii="Times New Roman" w:hAnsi="Times New Roman"/>
          <w:b/>
        </w:rPr>
      </w:pPr>
      <w:r w:rsidRPr="008B5A8F">
        <w:rPr>
          <w:rFonts w:ascii="Times New Roman" w:hAnsi="Times New Roman"/>
          <w:b/>
        </w:rPr>
        <w:t xml:space="preserve">Paruošimas ir tvarkymas </w:t>
      </w:r>
    </w:p>
    <w:p w:rsidR="005124D7" w:rsidRPr="008B5A8F" w:rsidRDefault="005124D7" w:rsidP="005124D7">
      <w:pPr>
        <w:tabs>
          <w:tab w:val="left" w:pos="567"/>
        </w:tabs>
        <w:spacing w:after="0" w:line="240" w:lineRule="auto"/>
        <w:rPr>
          <w:rFonts w:ascii="Times New Roman" w:hAnsi="Times New Roman"/>
          <w:b/>
        </w:rPr>
      </w:pPr>
    </w:p>
    <w:p w:rsidR="005124D7" w:rsidRPr="008B5A8F" w:rsidRDefault="005124D7" w:rsidP="005124D7">
      <w:pPr>
        <w:tabs>
          <w:tab w:val="left" w:pos="567"/>
        </w:tabs>
        <w:spacing w:after="0" w:line="240" w:lineRule="auto"/>
        <w:rPr>
          <w:rFonts w:ascii="Times New Roman" w:hAnsi="Times New Roman"/>
        </w:rPr>
      </w:pP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galima vartoti tik tuo atveju, jei pakuotė nepažeista, o tirpalas yra skaidrus, be matomų kietųjų dalelių. </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Vien tik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w:t>
      </w:r>
      <w:proofErr w:type="spellStart"/>
      <w:r w:rsidRPr="008B5A8F">
        <w:rPr>
          <w:rFonts w:ascii="Times New Roman" w:hAnsi="Times New Roman"/>
        </w:rPr>
        <w:t>infuzuoti</w:t>
      </w:r>
      <w:proofErr w:type="spellEnd"/>
      <w:r w:rsidRPr="008B5A8F">
        <w:rPr>
          <w:rFonts w:ascii="Times New Roman" w:hAnsi="Times New Roman"/>
        </w:rPr>
        <w:t xml:space="preserve"> negalima.</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Prieš </w:t>
      </w:r>
      <w:proofErr w:type="spellStart"/>
      <w:r w:rsidRPr="008B5A8F">
        <w:rPr>
          <w:rFonts w:ascii="Times New Roman" w:hAnsi="Times New Roman"/>
        </w:rPr>
        <w:t>parenterinę</w:t>
      </w:r>
      <w:proofErr w:type="spellEnd"/>
      <w:r w:rsidRPr="008B5A8F">
        <w:rPr>
          <w:rFonts w:ascii="Times New Roman" w:hAnsi="Times New Roman"/>
        </w:rPr>
        <w:t xml:space="preserve"> infuziją tirpalą reikia paruošti taip, kad jis būtų </w:t>
      </w:r>
      <w:proofErr w:type="spellStart"/>
      <w:r w:rsidRPr="008B5A8F">
        <w:rPr>
          <w:rFonts w:ascii="Times New Roman" w:hAnsi="Times New Roman"/>
        </w:rPr>
        <w:t>izotoninis</w:t>
      </w:r>
      <w:proofErr w:type="spellEnd"/>
      <w:r w:rsidRPr="008B5A8F">
        <w:rPr>
          <w:rFonts w:ascii="Times New Roman" w:hAnsi="Times New Roman"/>
        </w:rPr>
        <w:t>.</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Jei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vartojama kartu su priedais, jo laikyti negalima, būtina vartoti nedelsiant.</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Po pirmo pavartojimo likusį tirpalą reikia išpilti.</w:t>
      </w: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Nesuvartotą tirpalą reikia išpilti.</w:t>
      </w:r>
    </w:p>
    <w:p w:rsidR="005124D7" w:rsidRPr="008B5A8F" w:rsidRDefault="005124D7" w:rsidP="005124D7">
      <w:pPr>
        <w:tabs>
          <w:tab w:val="left" w:pos="567"/>
          <w:tab w:val="left" w:pos="2552"/>
          <w:tab w:val="left" w:pos="4253"/>
        </w:tabs>
        <w:spacing w:after="0" w:line="240" w:lineRule="auto"/>
        <w:ind w:left="567" w:hanging="567"/>
        <w:rPr>
          <w:rFonts w:ascii="Times New Roman" w:hAnsi="Times New Roman"/>
          <w:u w:val="single"/>
        </w:rPr>
      </w:pPr>
    </w:p>
    <w:p w:rsidR="005124D7" w:rsidRPr="008B5A8F" w:rsidRDefault="005124D7" w:rsidP="005124D7">
      <w:pPr>
        <w:tabs>
          <w:tab w:val="left" w:pos="567"/>
          <w:tab w:val="left" w:pos="2552"/>
          <w:tab w:val="left" w:pos="4253"/>
        </w:tabs>
        <w:spacing w:after="0" w:line="240" w:lineRule="auto"/>
        <w:ind w:left="567" w:hanging="567"/>
        <w:rPr>
          <w:rFonts w:ascii="Times New Roman" w:hAnsi="Times New Roman"/>
          <w:u w:val="single"/>
        </w:rPr>
      </w:pPr>
      <w:r w:rsidRPr="008B5A8F">
        <w:rPr>
          <w:rFonts w:ascii="Times New Roman" w:hAnsi="Times New Roman"/>
          <w:u w:val="single"/>
        </w:rPr>
        <w:t>Tinkamumas pradėjus vartoti. Priedai</w:t>
      </w:r>
    </w:p>
    <w:p w:rsidR="005124D7" w:rsidRPr="008B5A8F" w:rsidRDefault="005124D7" w:rsidP="005124D7">
      <w:pPr>
        <w:tabs>
          <w:tab w:val="left" w:pos="0"/>
          <w:tab w:val="left" w:pos="2552"/>
          <w:tab w:val="left" w:pos="4253"/>
        </w:tabs>
        <w:spacing w:after="0" w:line="240" w:lineRule="auto"/>
        <w:rPr>
          <w:rFonts w:ascii="Times New Roman" w:hAnsi="Times New Roman"/>
        </w:rPr>
      </w:pPr>
      <w:r w:rsidRPr="008B5A8F">
        <w:rPr>
          <w:rFonts w:ascii="Times New Roman" w:hAnsi="Times New Roman"/>
        </w:rPr>
        <w:t xml:space="preserve">Prieš vartojimą </w:t>
      </w:r>
      <w:proofErr w:type="spellStart"/>
      <w:r w:rsidRPr="008B5A8F">
        <w:rPr>
          <w:rFonts w:ascii="Times New Roman" w:hAnsi="Times New Roman"/>
        </w:rPr>
        <w:t>talpyklėje</w:t>
      </w:r>
      <w:proofErr w:type="spellEnd"/>
      <w:r w:rsidRPr="008B5A8F">
        <w:rPr>
          <w:rFonts w:ascii="Times New Roman" w:hAnsi="Times New Roman"/>
        </w:rPr>
        <w:t xml:space="preserve"> reikia nustatyti bet kurio priedo cheminį ir fizinį stabilumą, kai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pH yra 4,5</w:t>
      </w:r>
      <w:r w:rsidRPr="008B5A8F">
        <w:rPr>
          <w:rFonts w:ascii="Times New Roman" w:hAnsi="Times New Roman"/>
        </w:rPr>
        <w:noBreakHyphen/>
        <w:t>7,0.</w:t>
      </w:r>
    </w:p>
    <w:p w:rsidR="005124D7" w:rsidRPr="008B5A8F" w:rsidRDefault="005124D7" w:rsidP="005124D7">
      <w:pPr>
        <w:tabs>
          <w:tab w:val="left" w:pos="567"/>
        </w:tabs>
        <w:spacing w:after="0" w:line="240" w:lineRule="auto"/>
        <w:rPr>
          <w:rFonts w:ascii="Times New Roman" w:hAnsi="Times New Roman"/>
        </w:rPr>
      </w:pPr>
    </w:p>
    <w:p w:rsidR="005124D7" w:rsidRPr="008B5A8F" w:rsidRDefault="005124D7" w:rsidP="005124D7">
      <w:pPr>
        <w:tabs>
          <w:tab w:val="left" w:pos="567"/>
        </w:tabs>
        <w:spacing w:after="0" w:line="240" w:lineRule="auto"/>
        <w:rPr>
          <w:rFonts w:ascii="Times New Roman" w:hAnsi="Times New Roman"/>
        </w:rPr>
      </w:pPr>
      <w:r w:rsidRPr="008B5A8F">
        <w:rPr>
          <w:rFonts w:ascii="Times New Roman" w:hAnsi="Times New Roman"/>
        </w:rPr>
        <w:t xml:space="preserve">Mikrobiologiniu požiūriu atskiestą preparatą reikia vartoti nedelsiant, nebent jis buvo ruošiamas </w:t>
      </w:r>
      <w:proofErr w:type="spellStart"/>
      <w:r w:rsidRPr="008B5A8F">
        <w:rPr>
          <w:rFonts w:ascii="Times New Roman" w:hAnsi="Times New Roman"/>
        </w:rPr>
        <w:t>aseptinėmis</w:t>
      </w:r>
      <w:proofErr w:type="spellEnd"/>
      <w:r w:rsidRPr="008B5A8F">
        <w:rPr>
          <w:rFonts w:ascii="Times New Roman" w:hAnsi="Times New Roman"/>
        </w:rPr>
        <w:t>, kontroliuojamomis ir patvirtintomis sąlygomis. Jei tuoj pat vartoti neįmanoma, už tirpalo laikymą ir būklę atsako vartotojas.</w:t>
      </w:r>
    </w:p>
    <w:p w:rsidR="005124D7" w:rsidRPr="008B5A8F" w:rsidRDefault="005124D7" w:rsidP="005124D7">
      <w:pPr>
        <w:tabs>
          <w:tab w:val="left" w:pos="0"/>
          <w:tab w:val="left" w:pos="2552"/>
          <w:tab w:val="left" w:pos="4253"/>
        </w:tabs>
        <w:spacing w:after="0" w:line="240" w:lineRule="auto"/>
        <w:rPr>
          <w:rFonts w:ascii="Times New Roman" w:hAnsi="Times New Roman"/>
        </w:rPr>
      </w:pPr>
    </w:p>
    <w:p w:rsidR="005124D7" w:rsidRPr="008B5A8F" w:rsidRDefault="005124D7" w:rsidP="005124D7">
      <w:pPr>
        <w:tabs>
          <w:tab w:val="left" w:pos="0"/>
          <w:tab w:val="left" w:pos="2552"/>
          <w:tab w:val="left" w:pos="4253"/>
        </w:tabs>
        <w:spacing w:after="0" w:line="240" w:lineRule="auto"/>
        <w:rPr>
          <w:rFonts w:ascii="Times New Roman" w:hAnsi="Times New Roman"/>
          <w:u w:val="single"/>
        </w:rPr>
      </w:pPr>
      <w:r w:rsidRPr="008B5A8F">
        <w:rPr>
          <w:rFonts w:ascii="Times New Roman" w:hAnsi="Times New Roman"/>
          <w:u w:val="single"/>
        </w:rPr>
        <w:t xml:space="preserve">Kartu vartojamų vaistų nesuderinamumas </w:t>
      </w:r>
    </w:p>
    <w:p w:rsidR="005124D7" w:rsidRPr="008B5A8F" w:rsidRDefault="005124D7" w:rsidP="005124D7">
      <w:pPr>
        <w:tabs>
          <w:tab w:val="left" w:pos="0"/>
          <w:tab w:val="left" w:pos="2552"/>
          <w:tab w:val="left" w:pos="4253"/>
        </w:tabs>
        <w:spacing w:after="0" w:line="240" w:lineRule="auto"/>
        <w:rPr>
          <w:rFonts w:ascii="Times New Roman" w:hAnsi="Times New Roman"/>
        </w:rPr>
      </w:pPr>
      <w:r w:rsidRPr="008B5A8F">
        <w:rPr>
          <w:rFonts w:ascii="Times New Roman" w:hAnsi="Times New Roman"/>
        </w:rPr>
        <w:t xml:space="preserve">Kaip ir visų </w:t>
      </w:r>
      <w:proofErr w:type="spellStart"/>
      <w:r w:rsidRPr="008B5A8F">
        <w:rPr>
          <w:rFonts w:ascii="Times New Roman" w:hAnsi="Times New Roman"/>
        </w:rPr>
        <w:t>parenteriniu</w:t>
      </w:r>
      <w:proofErr w:type="spellEnd"/>
      <w:r w:rsidRPr="008B5A8F">
        <w:rPr>
          <w:rFonts w:ascii="Times New Roman" w:hAnsi="Times New Roman"/>
        </w:rPr>
        <w:t xml:space="preserve"> būdu vartojamų tirpalų, taip ir prieš pilant į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vaistinių preparatų, būtina patikrinti jų suderinamumą.</w:t>
      </w:r>
    </w:p>
    <w:p w:rsidR="005124D7" w:rsidRPr="008B5A8F" w:rsidRDefault="005124D7" w:rsidP="005124D7">
      <w:pPr>
        <w:tabs>
          <w:tab w:val="left" w:pos="0"/>
          <w:tab w:val="left" w:pos="2552"/>
          <w:tab w:val="left" w:pos="4253"/>
        </w:tabs>
        <w:spacing w:after="0" w:line="240" w:lineRule="auto"/>
        <w:rPr>
          <w:rFonts w:ascii="Times New Roman" w:hAnsi="Times New Roman"/>
        </w:rPr>
      </w:pPr>
    </w:p>
    <w:p w:rsidR="005124D7" w:rsidRPr="008B5A8F" w:rsidRDefault="005124D7" w:rsidP="005124D7">
      <w:pPr>
        <w:tabs>
          <w:tab w:val="left" w:pos="0"/>
          <w:tab w:val="left" w:pos="2552"/>
          <w:tab w:val="left" w:pos="4253"/>
        </w:tabs>
        <w:spacing w:after="0" w:line="240" w:lineRule="auto"/>
        <w:rPr>
          <w:rFonts w:ascii="Times New Roman" w:hAnsi="Times New Roman"/>
        </w:rPr>
      </w:pPr>
      <w:r w:rsidRPr="008B5A8F">
        <w:rPr>
          <w:rFonts w:ascii="Times New Roman" w:hAnsi="Times New Roman"/>
        </w:rPr>
        <w:t xml:space="preserve">Būtina atsižvelgti į vaistinių preparatų, kuriais norima papildyti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vartojimo instrukciją. </w:t>
      </w:r>
    </w:p>
    <w:p w:rsidR="005124D7" w:rsidRDefault="005124D7" w:rsidP="005124D7">
      <w:pPr>
        <w:tabs>
          <w:tab w:val="left" w:pos="0"/>
          <w:tab w:val="left" w:pos="2552"/>
          <w:tab w:val="left" w:pos="4253"/>
        </w:tabs>
        <w:spacing w:after="0" w:line="240" w:lineRule="auto"/>
        <w:rPr>
          <w:rFonts w:ascii="Times New Roman" w:hAnsi="Times New Roman"/>
        </w:rPr>
      </w:pPr>
      <w:r w:rsidRPr="008B5A8F">
        <w:rPr>
          <w:rFonts w:ascii="Times New Roman" w:hAnsi="Times New Roman"/>
        </w:rPr>
        <w:t xml:space="preserve">Prieš papildant šiais medikamentais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reikia įsitikinti, ar jie yra tirpūs ir stabilūs, kai </w:t>
      </w:r>
      <w:proofErr w:type="spellStart"/>
      <w:r w:rsidRPr="008B5A8F">
        <w:rPr>
          <w:rFonts w:ascii="Times New Roman" w:hAnsi="Times New Roman"/>
        </w:rPr>
        <w:t>Water</w:t>
      </w:r>
      <w:proofErr w:type="spellEnd"/>
      <w:r w:rsidRPr="008B5A8F">
        <w:rPr>
          <w:rFonts w:ascii="Times New Roman" w:hAnsi="Times New Roman"/>
        </w:rPr>
        <w:t xml:space="preserve"> </w:t>
      </w:r>
      <w:proofErr w:type="spellStart"/>
      <w:r w:rsidRPr="008B5A8F">
        <w:rPr>
          <w:rFonts w:ascii="Times New Roman" w:hAnsi="Times New Roman"/>
        </w:rPr>
        <w:t>for</w:t>
      </w:r>
      <w:proofErr w:type="spellEnd"/>
      <w:r w:rsidRPr="008B5A8F">
        <w:rPr>
          <w:rFonts w:ascii="Times New Roman" w:hAnsi="Times New Roman"/>
        </w:rPr>
        <w:t xml:space="preserve"> </w:t>
      </w:r>
      <w:proofErr w:type="spellStart"/>
      <w:r w:rsidRPr="008B5A8F">
        <w:rPr>
          <w:rFonts w:ascii="Times New Roman" w:hAnsi="Times New Roman"/>
        </w:rPr>
        <w:t>injections</w:t>
      </w:r>
      <w:proofErr w:type="spellEnd"/>
      <w:r w:rsidRPr="008B5A8F">
        <w:rPr>
          <w:rFonts w:ascii="Times New Roman" w:hAnsi="Times New Roman"/>
        </w:rPr>
        <w:t xml:space="preserve"> Kabi pH yra 4,5</w:t>
      </w:r>
      <w:r w:rsidRPr="008B5A8F">
        <w:rPr>
          <w:rFonts w:ascii="Times New Roman" w:hAnsi="Times New Roman"/>
        </w:rPr>
        <w:noBreakHyphen/>
        <w:t>7,0.</w:t>
      </w:r>
    </w:p>
    <w:p w:rsidR="005124D7" w:rsidRDefault="005124D7" w:rsidP="005124D7">
      <w:pPr>
        <w:tabs>
          <w:tab w:val="left" w:pos="0"/>
          <w:tab w:val="left" w:pos="2552"/>
          <w:tab w:val="left" w:pos="4253"/>
        </w:tabs>
        <w:spacing w:after="0" w:line="240" w:lineRule="auto"/>
        <w:rPr>
          <w:rFonts w:ascii="Times New Roman" w:hAnsi="Times New Roman"/>
        </w:rPr>
      </w:pPr>
    </w:p>
    <w:p w:rsidR="009041DB" w:rsidRDefault="009041DB">
      <w:bookmarkStart w:id="0" w:name="_GoBack"/>
      <w:bookmarkEnd w:id="0"/>
    </w:p>
    <w:sectPr w:rsidR="009041DB" w:rsidSect="00D1635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659"/>
    <w:multiLevelType w:val="hybridMultilevel"/>
    <w:tmpl w:val="04B8606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D7"/>
    <w:rsid w:val="005124D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1FB0D-46FF-4014-A505-F41C85FC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24D7"/>
    <w:pPr>
      <w:spacing w:after="200" w:line="276"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24D7"/>
    <w:pPr>
      <w:ind w:left="720"/>
      <w:contextualSpacing/>
    </w:pPr>
  </w:style>
  <w:style w:type="paragraph" w:styleId="Antrats">
    <w:name w:val="header"/>
    <w:basedOn w:val="prastasis"/>
    <w:link w:val="AntratsDiagrama"/>
    <w:uiPriority w:val="99"/>
    <w:rsid w:val="005124D7"/>
    <w:pPr>
      <w:tabs>
        <w:tab w:val="center" w:pos="4153"/>
        <w:tab w:val="right" w:pos="8306"/>
      </w:tabs>
      <w:spacing w:after="0" w:line="240" w:lineRule="auto"/>
    </w:pPr>
    <w:rPr>
      <w:rFonts w:ascii="Times New Roman" w:hAnsi="Times New Roman"/>
      <w:sz w:val="24"/>
      <w:szCs w:val="20"/>
    </w:rPr>
  </w:style>
  <w:style w:type="character" w:customStyle="1" w:styleId="AntratsDiagrama">
    <w:name w:val="Antraštės Diagrama"/>
    <w:basedOn w:val="Numatytasispastraiposriftas"/>
    <w:link w:val="Antrats"/>
    <w:uiPriority w:val="99"/>
    <w:rsid w:val="005124D7"/>
    <w:rPr>
      <w:rFonts w:ascii="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7568</Words>
  <Characters>4315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2020-11-26T12:28:00Z</dcterms:created>
  <dcterms:modified xsi:type="dcterms:W3CDTF">2020-11-26T12:28:00Z</dcterms:modified>
</cp:coreProperties>
</file>