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374E" w14:textId="77777777" w:rsidR="00E96157" w:rsidRPr="00AF3895" w:rsidRDefault="00E96157" w:rsidP="00E96157">
      <w:pPr>
        <w:pStyle w:val="TTEMEASMCA"/>
        <w:widowControl w:val="0"/>
        <w:adjustRightInd w:val="0"/>
        <w:snapToGrid w:val="0"/>
      </w:pPr>
      <w:proofErr w:type="spellStart"/>
      <w:r w:rsidRPr="00AF3895">
        <w:t>Pakuotės</w:t>
      </w:r>
      <w:proofErr w:type="spellEnd"/>
      <w:r w:rsidRPr="00AF3895">
        <w:t xml:space="preserve"> </w:t>
      </w:r>
      <w:proofErr w:type="spellStart"/>
      <w:r w:rsidRPr="00AF3895">
        <w:t>lapelis</w:t>
      </w:r>
      <w:proofErr w:type="spellEnd"/>
      <w:r w:rsidRPr="00AF3895">
        <w:t xml:space="preserve">: </w:t>
      </w:r>
      <w:proofErr w:type="spellStart"/>
      <w:r w:rsidRPr="00AF3895">
        <w:t>informacija</w:t>
      </w:r>
      <w:proofErr w:type="spellEnd"/>
      <w:r w:rsidRPr="00AF3895">
        <w:t xml:space="preserve"> </w:t>
      </w:r>
      <w:proofErr w:type="spellStart"/>
      <w:r w:rsidRPr="00AF3895">
        <w:t>pacientui</w:t>
      </w:r>
      <w:proofErr w:type="spellEnd"/>
    </w:p>
    <w:p w14:paraId="5222A4DE" w14:textId="77777777" w:rsidR="00E96157" w:rsidRPr="00882577" w:rsidRDefault="00E96157" w:rsidP="00E96157">
      <w:pPr>
        <w:pStyle w:val="BTEMEASMCA"/>
        <w:rPr>
          <w:noProof w:val="0"/>
        </w:rPr>
      </w:pPr>
    </w:p>
    <w:p w14:paraId="161BCA51" w14:textId="77777777" w:rsidR="00E96157" w:rsidRPr="00882577" w:rsidRDefault="00E96157" w:rsidP="00E96157">
      <w:pPr>
        <w:pStyle w:val="BTbeEMEASMCA"/>
        <w:rPr>
          <w:noProof w:val="0"/>
        </w:rPr>
      </w:pPr>
      <w:proofErr w:type="spellStart"/>
      <w:r w:rsidRPr="00882577">
        <w:rPr>
          <w:noProof w:val="0"/>
        </w:rPr>
        <w:t>Opexa</w:t>
      </w:r>
      <w:proofErr w:type="spellEnd"/>
      <w:r w:rsidRPr="00882577">
        <w:rPr>
          <w:noProof w:val="0"/>
        </w:rPr>
        <w:t xml:space="preserve"> 20 mg tabletės</w:t>
      </w:r>
    </w:p>
    <w:p w14:paraId="432D4DF5" w14:textId="77777777" w:rsidR="00E96157" w:rsidRPr="00882577" w:rsidRDefault="00E96157" w:rsidP="00E96157">
      <w:pPr>
        <w:pStyle w:val="BTeEMEASMCA"/>
        <w:rPr>
          <w:noProof w:val="0"/>
        </w:rPr>
      </w:pPr>
    </w:p>
    <w:p w14:paraId="3C148340" w14:textId="77777777" w:rsidR="00E96157" w:rsidRPr="00882577" w:rsidRDefault="00E96157" w:rsidP="00E96157">
      <w:pPr>
        <w:pStyle w:val="BTeEMEASMCA"/>
        <w:rPr>
          <w:noProof w:val="0"/>
        </w:rPr>
      </w:pPr>
      <w:proofErr w:type="spellStart"/>
      <w:r w:rsidRPr="00882577">
        <w:rPr>
          <w:noProof w:val="0"/>
        </w:rPr>
        <w:t>bilastinas</w:t>
      </w:r>
      <w:proofErr w:type="spellEnd"/>
    </w:p>
    <w:p w14:paraId="79FC0085" w14:textId="77777777" w:rsidR="00E96157" w:rsidRPr="00882577" w:rsidRDefault="00E96157" w:rsidP="00E96157">
      <w:pPr>
        <w:pStyle w:val="BTEMEASMCA"/>
        <w:rPr>
          <w:noProof w:val="0"/>
        </w:rPr>
      </w:pPr>
    </w:p>
    <w:p w14:paraId="53ACD917" w14:textId="77777777" w:rsidR="00E96157" w:rsidRPr="00882577" w:rsidRDefault="00E96157" w:rsidP="00E96157">
      <w:pPr>
        <w:pStyle w:val="BTbEMEASMCA"/>
        <w:rPr>
          <w:noProof w:val="0"/>
        </w:rPr>
      </w:pPr>
      <w:r w:rsidRPr="00882577">
        <w:rPr>
          <w:noProof w:val="0"/>
        </w:rPr>
        <w:t>Atidžiai perskaitykite visą šį lapelį, prieš pradėdami vartoti vaistą, nes jame pateikiama Jums svarbi informacija.</w:t>
      </w:r>
    </w:p>
    <w:p w14:paraId="29111B0D" w14:textId="77777777" w:rsidR="00E96157" w:rsidRPr="00882577" w:rsidRDefault="00E96157" w:rsidP="00E96157">
      <w:pPr>
        <w:pStyle w:val="BT-EMEASMCA"/>
        <w:tabs>
          <w:tab w:val="clear" w:pos="360"/>
        </w:tabs>
        <w:rPr>
          <w:noProof w:val="0"/>
        </w:rPr>
      </w:pPr>
      <w:r w:rsidRPr="00882577">
        <w:rPr>
          <w:noProof w:val="0"/>
        </w:rPr>
        <w:t>Neišmeskite šio lapelio, nes vėl gali prireikti jį perskaityti.</w:t>
      </w:r>
    </w:p>
    <w:p w14:paraId="10479772" w14:textId="77777777" w:rsidR="00E96157" w:rsidRPr="00882577" w:rsidRDefault="00E96157" w:rsidP="00E96157">
      <w:pPr>
        <w:pStyle w:val="BT-EMEASMCA"/>
        <w:tabs>
          <w:tab w:val="clear" w:pos="360"/>
        </w:tabs>
        <w:rPr>
          <w:noProof w:val="0"/>
        </w:rPr>
      </w:pPr>
      <w:r w:rsidRPr="00882577">
        <w:rPr>
          <w:noProof w:val="0"/>
        </w:rPr>
        <w:t>Jeigu kiltų daugiau klausimų, kreipkitės į gydytoją arba vaistininką.</w:t>
      </w:r>
    </w:p>
    <w:p w14:paraId="25899C19" w14:textId="77777777" w:rsidR="00E96157" w:rsidRPr="00882577" w:rsidRDefault="00E96157" w:rsidP="00E96157">
      <w:pPr>
        <w:pStyle w:val="BT-EMEASMCA"/>
        <w:tabs>
          <w:tab w:val="clear" w:pos="360"/>
        </w:tabs>
        <w:rPr>
          <w:noProof w:val="0"/>
        </w:rPr>
      </w:pPr>
      <w:r w:rsidRPr="00882577">
        <w:rPr>
          <w:noProof w:val="0"/>
        </w:rPr>
        <w:t>Šis vaistas skirtas tik Jums, todėl kitiems žmonėms jo duoti negalima. Vaistas gali jiems pakenkti (net tiems, kurių ligos požymiai yra tokie patys kaip Jūsų).</w:t>
      </w:r>
    </w:p>
    <w:p w14:paraId="2B3640F4" w14:textId="77777777" w:rsidR="00E96157" w:rsidRPr="00882577" w:rsidRDefault="00E96157" w:rsidP="00E96157">
      <w:pPr>
        <w:pStyle w:val="BT-EMEASMCA"/>
        <w:tabs>
          <w:tab w:val="clear" w:pos="360"/>
        </w:tabs>
        <w:rPr>
          <w:noProof w:val="0"/>
        </w:rPr>
      </w:pPr>
      <w:r w:rsidRPr="00882577">
        <w:rPr>
          <w:noProof w:val="0"/>
        </w:rPr>
        <w:t>Jeigu pasireiškė šalutinis poveikis (net jeigu jis šiame lapelyje nenurodytas), kreipkitės į gydytoją arba vaistininką. Žr. 4 skyrių.</w:t>
      </w:r>
    </w:p>
    <w:p w14:paraId="5B668A42" w14:textId="77777777" w:rsidR="00E96157" w:rsidRPr="00882577" w:rsidRDefault="00E96157" w:rsidP="00E96157">
      <w:pPr>
        <w:pStyle w:val="BTEMEASMCA"/>
        <w:rPr>
          <w:noProof w:val="0"/>
        </w:rPr>
      </w:pPr>
    </w:p>
    <w:p w14:paraId="07D2F9F8" w14:textId="77777777" w:rsidR="00E96157" w:rsidRPr="00882577" w:rsidRDefault="00E96157" w:rsidP="00E96157">
      <w:pPr>
        <w:pStyle w:val="BTbEMEASMCA"/>
        <w:rPr>
          <w:noProof w:val="0"/>
        </w:rPr>
      </w:pPr>
      <w:r w:rsidRPr="00882577">
        <w:rPr>
          <w:noProof w:val="0"/>
        </w:rPr>
        <w:t>Apie ką rašoma šiame lapelyje?</w:t>
      </w:r>
    </w:p>
    <w:p w14:paraId="43CC5977" w14:textId="77777777" w:rsidR="00E96157" w:rsidRPr="00882577" w:rsidRDefault="00E96157" w:rsidP="00E96157">
      <w:pPr>
        <w:pStyle w:val="BTEMEASMCA"/>
        <w:rPr>
          <w:noProof w:val="0"/>
        </w:rPr>
      </w:pPr>
      <w:r w:rsidRPr="00882577">
        <w:rPr>
          <w:noProof w:val="0"/>
        </w:rPr>
        <w:t>1.</w:t>
      </w:r>
      <w:r w:rsidRPr="00882577">
        <w:rPr>
          <w:noProof w:val="0"/>
        </w:rPr>
        <w:tab/>
        <w:t xml:space="preserve">Kas yra </w:t>
      </w:r>
      <w:proofErr w:type="spellStart"/>
      <w:r w:rsidRPr="00882577">
        <w:rPr>
          <w:noProof w:val="0"/>
        </w:rPr>
        <w:t>Opexa</w:t>
      </w:r>
      <w:proofErr w:type="spellEnd"/>
      <w:r w:rsidRPr="00882577">
        <w:rPr>
          <w:noProof w:val="0"/>
        </w:rPr>
        <w:t xml:space="preserve"> ir kam jis vartojamas</w:t>
      </w:r>
    </w:p>
    <w:p w14:paraId="1190F0D1" w14:textId="77777777" w:rsidR="00E96157" w:rsidRPr="00882577" w:rsidRDefault="00E96157" w:rsidP="00E96157">
      <w:pPr>
        <w:pStyle w:val="BTEMEASMCA"/>
        <w:rPr>
          <w:noProof w:val="0"/>
        </w:rPr>
      </w:pPr>
      <w:r w:rsidRPr="00882577">
        <w:rPr>
          <w:noProof w:val="0"/>
        </w:rPr>
        <w:t>2.</w:t>
      </w:r>
      <w:r w:rsidRPr="00882577">
        <w:rPr>
          <w:noProof w:val="0"/>
        </w:rPr>
        <w:tab/>
        <w:t xml:space="preserve">Kas žinotina prieš vartojant </w:t>
      </w:r>
      <w:proofErr w:type="spellStart"/>
      <w:r w:rsidRPr="00882577">
        <w:rPr>
          <w:noProof w:val="0"/>
        </w:rPr>
        <w:t>Opexa</w:t>
      </w:r>
      <w:proofErr w:type="spellEnd"/>
    </w:p>
    <w:p w14:paraId="00733974" w14:textId="77777777" w:rsidR="00E96157" w:rsidRPr="00882577" w:rsidRDefault="00E96157" w:rsidP="00E96157">
      <w:pPr>
        <w:pStyle w:val="BTEMEASMCA"/>
        <w:rPr>
          <w:noProof w:val="0"/>
        </w:rPr>
      </w:pPr>
      <w:r w:rsidRPr="00882577">
        <w:rPr>
          <w:noProof w:val="0"/>
        </w:rPr>
        <w:t>3.</w:t>
      </w:r>
      <w:r w:rsidRPr="00882577">
        <w:rPr>
          <w:noProof w:val="0"/>
        </w:rPr>
        <w:tab/>
        <w:t xml:space="preserve">Kaip vartoti </w:t>
      </w:r>
      <w:proofErr w:type="spellStart"/>
      <w:r w:rsidRPr="00882577">
        <w:rPr>
          <w:noProof w:val="0"/>
        </w:rPr>
        <w:t>Opexa</w:t>
      </w:r>
      <w:proofErr w:type="spellEnd"/>
      <w:r w:rsidRPr="00882577">
        <w:rPr>
          <w:noProof w:val="0"/>
        </w:rPr>
        <w:t xml:space="preserve"> </w:t>
      </w:r>
    </w:p>
    <w:p w14:paraId="5F6FBB1B" w14:textId="77777777" w:rsidR="00E96157" w:rsidRPr="00882577" w:rsidRDefault="00E96157" w:rsidP="00E96157">
      <w:pPr>
        <w:pStyle w:val="BTEMEASMCA"/>
        <w:rPr>
          <w:noProof w:val="0"/>
        </w:rPr>
      </w:pPr>
      <w:r w:rsidRPr="00882577">
        <w:rPr>
          <w:noProof w:val="0"/>
        </w:rPr>
        <w:t>4.</w:t>
      </w:r>
      <w:r w:rsidRPr="00882577">
        <w:rPr>
          <w:noProof w:val="0"/>
        </w:rPr>
        <w:tab/>
        <w:t>Galimas šalutinis poveikis</w:t>
      </w:r>
    </w:p>
    <w:p w14:paraId="5C69DBD7" w14:textId="77777777" w:rsidR="00E96157" w:rsidRPr="00882577" w:rsidRDefault="00E96157" w:rsidP="00E96157">
      <w:pPr>
        <w:pStyle w:val="BTEMEASMCA"/>
        <w:rPr>
          <w:noProof w:val="0"/>
        </w:rPr>
      </w:pPr>
      <w:r w:rsidRPr="00882577">
        <w:rPr>
          <w:noProof w:val="0"/>
        </w:rPr>
        <w:t>5.</w:t>
      </w:r>
      <w:r w:rsidRPr="00882577">
        <w:rPr>
          <w:noProof w:val="0"/>
        </w:rPr>
        <w:tab/>
        <w:t xml:space="preserve">Kaip laikyti </w:t>
      </w:r>
      <w:proofErr w:type="spellStart"/>
      <w:r w:rsidRPr="00882577">
        <w:rPr>
          <w:noProof w:val="0"/>
        </w:rPr>
        <w:t>Opexa</w:t>
      </w:r>
      <w:proofErr w:type="spellEnd"/>
    </w:p>
    <w:p w14:paraId="6423B506" w14:textId="77777777" w:rsidR="00E96157" w:rsidRPr="00882577" w:rsidRDefault="00E96157" w:rsidP="00E96157">
      <w:pPr>
        <w:pStyle w:val="BTEMEASMCA"/>
        <w:rPr>
          <w:noProof w:val="0"/>
        </w:rPr>
      </w:pPr>
      <w:r w:rsidRPr="00882577">
        <w:rPr>
          <w:noProof w:val="0"/>
        </w:rPr>
        <w:t>6.</w:t>
      </w:r>
      <w:r w:rsidRPr="00882577">
        <w:rPr>
          <w:noProof w:val="0"/>
        </w:rPr>
        <w:tab/>
        <w:t>Pakuotės turinys ir kita informacija</w:t>
      </w:r>
    </w:p>
    <w:p w14:paraId="48E492ED" w14:textId="77777777" w:rsidR="00E96157" w:rsidRPr="00882577" w:rsidRDefault="00E96157" w:rsidP="00E96157">
      <w:pPr>
        <w:pStyle w:val="BTEMEASMCA"/>
        <w:rPr>
          <w:noProof w:val="0"/>
        </w:rPr>
      </w:pPr>
    </w:p>
    <w:p w14:paraId="03E56F95" w14:textId="77777777" w:rsidR="00E96157" w:rsidRPr="00882577" w:rsidRDefault="00E96157" w:rsidP="00E96157">
      <w:pPr>
        <w:pStyle w:val="BTEMEASMCA"/>
        <w:rPr>
          <w:noProof w:val="0"/>
        </w:rPr>
      </w:pPr>
    </w:p>
    <w:p w14:paraId="13F666AC" w14:textId="77777777" w:rsidR="00E96157" w:rsidRPr="00AF3895" w:rsidRDefault="00E96157" w:rsidP="00E96157">
      <w:pPr>
        <w:pStyle w:val="PI-1EMEASMCA"/>
        <w:keepNext w:val="0"/>
        <w:widowControl w:val="0"/>
        <w:adjustRightInd w:val="0"/>
        <w:snapToGrid w:val="0"/>
      </w:pPr>
      <w:bookmarkStart w:id="0" w:name="_Toc129243264"/>
      <w:bookmarkStart w:id="1" w:name="_Toc129243139"/>
      <w:r w:rsidRPr="00AF3895">
        <w:t>1.</w:t>
      </w:r>
      <w:r w:rsidRPr="00AF3895">
        <w:tab/>
      </w:r>
      <w:bookmarkEnd w:id="0"/>
      <w:bookmarkEnd w:id="1"/>
      <w:r w:rsidRPr="00AF3895">
        <w:t xml:space="preserve">Kas </w:t>
      </w:r>
      <w:proofErr w:type="spellStart"/>
      <w:r w:rsidRPr="00AF3895">
        <w:t>yra</w:t>
      </w:r>
      <w:proofErr w:type="spellEnd"/>
      <w:r w:rsidRPr="00AF3895">
        <w:t xml:space="preserve"> </w:t>
      </w:r>
      <w:proofErr w:type="spellStart"/>
      <w:r w:rsidRPr="00AF3895">
        <w:t>Opexa</w:t>
      </w:r>
      <w:proofErr w:type="spellEnd"/>
      <w:r w:rsidRPr="00AF3895">
        <w:t xml:space="preserve"> </w:t>
      </w:r>
      <w:proofErr w:type="spellStart"/>
      <w:r w:rsidRPr="00AF3895">
        <w:t>ir</w:t>
      </w:r>
      <w:proofErr w:type="spellEnd"/>
      <w:r w:rsidRPr="00AF3895">
        <w:t xml:space="preserve"> </w:t>
      </w:r>
      <w:proofErr w:type="spellStart"/>
      <w:r w:rsidRPr="00AF3895">
        <w:t>kam</w:t>
      </w:r>
      <w:proofErr w:type="spellEnd"/>
      <w:r w:rsidRPr="00AF3895">
        <w:t xml:space="preserve"> </w:t>
      </w:r>
      <w:proofErr w:type="spellStart"/>
      <w:r w:rsidRPr="00AF3895">
        <w:t>jis</w:t>
      </w:r>
      <w:proofErr w:type="spellEnd"/>
      <w:r w:rsidRPr="00AF3895">
        <w:t xml:space="preserve"> </w:t>
      </w:r>
      <w:proofErr w:type="spellStart"/>
      <w:r w:rsidRPr="00AF3895">
        <w:t>vartojamas</w:t>
      </w:r>
      <w:proofErr w:type="spellEnd"/>
    </w:p>
    <w:p w14:paraId="6ECD8928" w14:textId="77777777" w:rsidR="00E96157" w:rsidRPr="00882577" w:rsidRDefault="00E96157" w:rsidP="00E96157">
      <w:pPr>
        <w:pStyle w:val="BTEMEASMCA"/>
        <w:rPr>
          <w:noProof w:val="0"/>
        </w:rPr>
      </w:pPr>
    </w:p>
    <w:p w14:paraId="5E13B7F8" w14:textId="77777777" w:rsidR="00E96157" w:rsidRPr="00882577" w:rsidRDefault="00E96157" w:rsidP="00E96157">
      <w:pPr>
        <w:pStyle w:val="BTEMEASMCA"/>
        <w:rPr>
          <w:noProof w:val="0"/>
        </w:rPr>
      </w:pPr>
      <w:proofErr w:type="spellStart"/>
      <w:r w:rsidRPr="00882577">
        <w:rPr>
          <w:noProof w:val="0"/>
        </w:rPr>
        <w:t>Opexa</w:t>
      </w:r>
      <w:proofErr w:type="spellEnd"/>
      <w:r w:rsidRPr="00882577">
        <w:rPr>
          <w:noProof w:val="0"/>
        </w:rPr>
        <w:t xml:space="preserve"> veiklioji medžiaga, </w:t>
      </w:r>
      <w:proofErr w:type="spellStart"/>
      <w:r w:rsidRPr="00882577">
        <w:rPr>
          <w:noProof w:val="0"/>
        </w:rPr>
        <w:t>bilastinas</w:t>
      </w:r>
      <w:proofErr w:type="spellEnd"/>
      <w:r w:rsidRPr="00882577">
        <w:rPr>
          <w:noProof w:val="0"/>
        </w:rPr>
        <w:t xml:space="preserve"> yra </w:t>
      </w:r>
      <w:proofErr w:type="spellStart"/>
      <w:r w:rsidRPr="00882577">
        <w:rPr>
          <w:noProof w:val="0"/>
        </w:rPr>
        <w:t>antihistamininis</w:t>
      </w:r>
      <w:proofErr w:type="spellEnd"/>
      <w:r w:rsidRPr="00882577">
        <w:rPr>
          <w:noProof w:val="0"/>
        </w:rPr>
        <w:t xml:space="preserve"> vaistas. </w:t>
      </w:r>
      <w:proofErr w:type="spellStart"/>
      <w:r w:rsidRPr="00882577">
        <w:rPr>
          <w:noProof w:val="0"/>
        </w:rPr>
        <w:t>Opexa</w:t>
      </w:r>
      <w:proofErr w:type="spellEnd"/>
      <w:r w:rsidRPr="00882577">
        <w:rPr>
          <w:noProof w:val="0"/>
        </w:rPr>
        <w:t xml:space="preserve"> vartojamas šienligės (kuriai būdingi simptomai yra čiaudulys, niežulys, sloga, užgulta nosis, paraudusios ir ašarojančios akys) ir kitų alerginio rinito formų simptomų slopinimui. Jis taip pat gali būti vartojamas niežtinčių odos išbėrimų (pūkšlių arba dilgėlinės) gydymui</w:t>
      </w:r>
      <w:r>
        <w:rPr>
          <w:noProof w:val="0"/>
        </w:rPr>
        <w:t xml:space="preserve"> </w:t>
      </w:r>
      <w:r w:rsidRPr="00846A3E">
        <w:t xml:space="preserve">suaugusiesiems ir 12 metų </w:t>
      </w:r>
      <w:r>
        <w:t xml:space="preserve">bei vyresniems </w:t>
      </w:r>
      <w:r w:rsidRPr="00846A3E">
        <w:t>paaugliams</w:t>
      </w:r>
      <w:r w:rsidRPr="00882577">
        <w:rPr>
          <w:noProof w:val="0"/>
        </w:rPr>
        <w:t>.</w:t>
      </w:r>
    </w:p>
    <w:p w14:paraId="3585896C" w14:textId="77777777" w:rsidR="00E96157" w:rsidRPr="00882577" w:rsidRDefault="00E96157" w:rsidP="00E96157">
      <w:pPr>
        <w:pStyle w:val="BTEMEASMCA"/>
        <w:rPr>
          <w:noProof w:val="0"/>
        </w:rPr>
      </w:pPr>
    </w:p>
    <w:p w14:paraId="5EF5D664" w14:textId="77777777" w:rsidR="00E96157" w:rsidRPr="00882577" w:rsidRDefault="00E96157" w:rsidP="00E96157">
      <w:pPr>
        <w:pStyle w:val="BTEMEASMCA"/>
        <w:rPr>
          <w:noProof w:val="0"/>
        </w:rPr>
      </w:pPr>
    </w:p>
    <w:p w14:paraId="182E9239" w14:textId="77777777" w:rsidR="00E96157" w:rsidRPr="00AF3895" w:rsidRDefault="00E96157" w:rsidP="00E96157">
      <w:pPr>
        <w:pStyle w:val="PI-1EMEASMCA"/>
        <w:keepNext w:val="0"/>
        <w:widowControl w:val="0"/>
        <w:adjustRightInd w:val="0"/>
        <w:snapToGrid w:val="0"/>
      </w:pPr>
      <w:bookmarkStart w:id="2" w:name="_Toc129243265"/>
      <w:bookmarkStart w:id="3" w:name="_Toc129243140"/>
      <w:r w:rsidRPr="00AF3895">
        <w:t>2.</w:t>
      </w:r>
      <w:r w:rsidRPr="00AF3895">
        <w:tab/>
      </w:r>
      <w:bookmarkEnd w:id="2"/>
      <w:bookmarkEnd w:id="3"/>
      <w:r w:rsidRPr="00AF3895">
        <w:t xml:space="preserve">Kas </w:t>
      </w:r>
      <w:proofErr w:type="spellStart"/>
      <w:r w:rsidRPr="00AF3895">
        <w:t>žinotina</w:t>
      </w:r>
      <w:proofErr w:type="spellEnd"/>
      <w:r w:rsidRPr="00AF3895">
        <w:t xml:space="preserve"> </w:t>
      </w:r>
      <w:proofErr w:type="spellStart"/>
      <w:r w:rsidRPr="00AF3895">
        <w:t>prieš</w:t>
      </w:r>
      <w:proofErr w:type="spellEnd"/>
      <w:r w:rsidRPr="00AF3895">
        <w:t xml:space="preserve"> </w:t>
      </w:r>
      <w:proofErr w:type="spellStart"/>
      <w:r w:rsidRPr="00AF3895">
        <w:t>vartojant</w:t>
      </w:r>
      <w:proofErr w:type="spellEnd"/>
      <w:r w:rsidRPr="00AF3895">
        <w:t xml:space="preserve"> </w:t>
      </w:r>
      <w:proofErr w:type="spellStart"/>
      <w:r w:rsidRPr="00AF3895">
        <w:t>Opexa</w:t>
      </w:r>
      <w:proofErr w:type="spellEnd"/>
    </w:p>
    <w:p w14:paraId="4DAC4AA8" w14:textId="77777777" w:rsidR="00E96157" w:rsidRPr="00AF3895" w:rsidRDefault="00E96157" w:rsidP="00E96157">
      <w:pPr>
        <w:pStyle w:val="PI-1EMEASMCA"/>
        <w:keepNext w:val="0"/>
        <w:widowControl w:val="0"/>
        <w:adjustRightInd w:val="0"/>
        <w:snapToGrid w:val="0"/>
      </w:pPr>
    </w:p>
    <w:p w14:paraId="65B8E07A" w14:textId="77777777" w:rsidR="00E96157" w:rsidRPr="00AF3895" w:rsidRDefault="00E96157" w:rsidP="00E96157">
      <w:pPr>
        <w:widowControl w:val="0"/>
        <w:adjustRightInd w:val="0"/>
        <w:snapToGrid w:val="0"/>
        <w:ind w:left="567" w:hanging="567"/>
        <w:rPr>
          <w:rFonts w:ascii="Times New Roman" w:hAnsi="Times New Roman" w:cs="Times New Roman"/>
          <w:b/>
          <w:caps/>
          <w:lang w:val="lt-LT"/>
        </w:rPr>
      </w:pPr>
      <w:proofErr w:type="spellStart"/>
      <w:r w:rsidRPr="00AF3895">
        <w:rPr>
          <w:rFonts w:ascii="Times New Roman" w:hAnsi="Times New Roman" w:cs="Times New Roman"/>
          <w:b/>
          <w:lang w:val="lt-LT"/>
        </w:rPr>
        <w:t>Opexa</w:t>
      </w:r>
      <w:proofErr w:type="spellEnd"/>
      <w:r w:rsidRPr="00AF3895">
        <w:rPr>
          <w:rFonts w:ascii="Times New Roman" w:hAnsi="Times New Roman" w:cs="Times New Roman"/>
          <w:b/>
          <w:bCs/>
          <w:lang w:val="lt-LT"/>
        </w:rPr>
        <w:t xml:space="preserve"> vartoti draudžiama</w:t>
      </w:r>
    </w:p>
    <w:p w14:paraId="0088932C" w14:textId="77777777" w:rsidR="00E96157" w:rsidRPr="00882577" w:rsidRDefault="00E96157" w:rsidP="00E96157">
      <w:pPr>
        <w:pStyle w:val="BT-EMEASMCA"/>
        <w:tabs>
          <w:tab w:val="clear" w:pos="360"/>
        </w:tabs>
        <w:rPr>
          <w:noProof w:val="0"/>
        </w:rPr>
      </w:pPr>
      <w:r w:rsidRPr="00882577">
        <w:rPr>
          <w:noProof w:val="0"/>
        </w:rPr>
        <w:t xml:space="preserve">jeigu yra alergija </w:t>
      </w:r>
      <w:proofErr w:type="spellStart"/>
      <w:r w:rsidRPr="00882577">
        <w:rPr>
          <w:noProof w:val="0"/>
        </w:rPr>
        <w:t>bilastinui</w:t>
      </w:r>
      <w:proofErr w:type="spellEnd"/>
      <w:r w:rsidRPr="00882577">
        <w:rPr>
          <w:noProof w:val="0"/>
        </w:rPr>
        <w:t xml:space="preserve"> arba bet kuriai pagalbinei šio vaisto medžiagai (jos išvardytos 6 skyriuje).</w:t>
      </w:r>
    </w:p>
    <w:p w14:paraId="1282B336" w14:textId="77777777" w:rsidR="00E96157" w:rsidRPr="00882577" w:rsidRDefault="00E96157" w:rsidP="00E96157">
      <w:pPr>
        <w:pStyle w:val="BTEMEASMCA"/>
        <w:rPr>
          <w:noProof w:val="0"/>
        </w:rPr>
      </w:pPr>
    </w:p>
    <w:p w14:paraId="3B21E93F" w14:textId="77777777" w:rsidR="00E96157" w:rsidRPr="00AF3895" w:rsidRDefault="00E96157" w:rsidP="00E96157">
      <w:pPr>
        <w:pStyle w:val="PI-3EMEASMCA"/>
        <w:widowControl w:val="0"/>
        <w:adjustRightInd w:val="0"/>
        <w:snapToGrid w:val="0"/>
        <w:spacing w:line="240" w:lineRule="auto"/>
      </w:pPr>
      <w:r w:rsidRPr="00AF3895">
        <w:t>Įspėjimai ir atsargumo priemonės</w:t>
      </w:r>
    </w:p>
    <w:p w14:paraId="1EFDF7EF" w14:textId="77777777" w:rsidR="00E96157" w:rsidRPr="00AF3895" w:rsidRDefault="00E96157" w:rsidP="00E9615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 xml:space="preserve">Pasitarkite su gydytoju arba vaistininku, jei Jums nustatytas vidutinio sunkumo arba sunkus inkstų veiklos sutrikimas, </w:t>
      </w:r>
      <w:r w:rsidRPr="00AF3895">
        <w:rPr>
          <w:rFonts w:ascii="Times New Roman" w:hAnsi="Times New Roman" w:cs="Times New Roman"/>
          <w:lang w:val="lt-LT"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Pr="00AF3895">
        <w:rPr>
          <w:rFonts w:ascii="Times New Roman" w:hAnsi="Times New Roman" w:cs="Times New Roman"/>
          <w:lang w:val="lt-LT" w:bidi="lt-LT"/>
        </w:rPr>
        <w:t>QTc</w:t>
      </w:r>
      <w:proofErr w:type="spellEnd"/>
      <w:r w:rsidRPr="00AF3895">
        <w:rPr>
          <w:rFonts w:ascii="Times New Roman" w:hAnsi="Times New Roman" w:cs="Times New Roman"/>
          <w:lang w:val="lt-LT" w:bidi="lt-LT"/>
        </w:rPr>
        <w:t xml:space="preserve"> intervalo pailgėjimas elektrokardiogramoje), kurie gali pasireikšti sergant kai kuriomis širdies ligų formomis, </w:t>
      </w:r>
      <w:r w:rsidRPr="00AF3895">
        <w:rPr>
          <w:rFonts w:ascii="Times New Roman" w:hAnsi="Times New Roman" w:cs="Times New Roman"/>
          <w:lang w:val="lt-LT"/>
        </w:rPr>
        <w:t>ir vartojate kitus vaistus (žr. toliau).</w:t>
      </w:r>
    </w:p>
    <w:p w14:paraId="101D461F" w14:textId="77777777" w:rsidR="00E96157" w:rsidRPr="00AF3895" w:rsidRDefault="00E96157" w:rsidP="00E96157">
      <w:pPr>
        <w:pStyle w:val="PI-3EMEASMCA"/>
        <w:widowControl w:val="0"/>
        <w:adjustRightInd w:val="0"/>
        <w:snapToGrid w:val="0"/>
        <w:spacing w:line="240" w:lineRule="auto"/>
      </w:pPr>
    </w:p>
    <w:p w14:paraId="4E17D2E0" w14:textId="77777777" w:rsidR="00E96157" w:rsidRPr="00AF3895" w:rsidRDefault="00E96157" w:rsidP="00E96157">
      <w:pPr>
        <w:pStyle w:val="PI-3EMEASMCA"/>
        <w:widowControl w:val="0"/>
        <w:adjustRightInd w:val="0"/>
        <w:snapToGrid w:val="0"/>
        <w:spacing w:line="240" w:lineRule="auto"/>
      </w:pPr>
      <w:r w:rsidRPr="00AF3895">
        <w:t>Vaikams</w:t>
      </w:r>
    </w:p>
    <w:p w14:paraId="0301BD63" w14:textId="77777777" w:rsidR="00E96157" w:rsidRPr="00AF3895" w:rsidRDefault="00E96157" w:rsidP="00E96157">
      <w:pPr>
        <w:pStyle w:val="PI-3EMEASMCA"/>
        <w:widowControl w:val="0"/>
        <w:adjustRightInd w:val="0"/>
        <w:snapToGrid w:val="0"/>
        <w:spacing w:line="240" w:lineRule="auto"/>
      </w:pPr>
      <w:r w:rsidRPr="000006E3">
        <w:t xml:space="preserve">Neduokite </w:t>
      </w:r>
      <w:proofErr w:type="spellStart"/>
      <w:r w:rsidRPr="000006E3">
        <w:t>Opexa</w:t>
      </w:r>
      <w:proofErr w:type="spellEnd"/>
      <w:r w:rsidRPr="000006E3">
        <w:t xml:space="preserve"> 20 mg tablečių vaikams iki 12 metų. Alternatyvias </w:t>
      </w:r>
      <w:proofErr w:type="spellStart"/>
      <w:r w:rsidRPr="000006E3">
        <w:t>bilastino</w:t>
      </w:r>
      <w:proofErr w:type="spellEnd"/>
      <w:r w:rsidRPr="000006E3">
        <w:t xml:space="preserve"> dozavimo formas, tinkamas vartoti jaunesniems nei 12 metų vaikams, žr. 3 skyriuje „Vartojimas vaikams“.</w:t>
      </w:r>
    </w:p>
    <w:p w14:paraId="74CB228E" w14:textId="77777777" w:rsidR="00E96157" w:rsidRPr="00882577" w:rsidRDefault="00E96157" w:rsidP="00E96157">
      <w:pPr>
        <w:pStyle w:val="BTEMEASMCA"/>
        <w:rPr>
          <w:noProof w:val="0"/>
        </w:rPr>
      </w:pPr>
    </w:p>
    <w:p w14:paraId="2FF98625" w14:textId="77777777" w:rsidR="00E96157" w:rsidRPr="00882577" w:rsidRDefault="00E96157" w:rsidP="00E96157">
      <w:pPr>
        <w:pStyle w:val="BTEMEASMCA"/>
        <w:rPr>
          <w:noProof w:val="0"/>
        </w:rPr>
      </w:pPr>
      <w:r w:rsidRPr="00882577">
        <w:rPr>
          <w:noProof w:val="0"/>
        </w:rPr>
        <w:t>Neviršykite rekomenduojamos dozės. Jei ligos simptomai išlieka, pasitarkite su gydytoju.</w:t>
      </w:r>
    </w:p>
    <w:p w14:paraId="129BFADB" w14:textId="77777777" w:rsidR="00E96157" w:rsidRPr="00882577" w:rsidRDefault="00E96157" w:rsidP="00E96157">
      <w:pPr>
        <w:pStyle w:val="BTEMEASMCA"/>
        <w:rPr>
          <w:noProof w:val="0"/>
        </w:rPr>
      </w:pPr>
    </w:p>
    <w:p w14:paraId="04F36CFE" w14:textId="77777777" w:rsidR="00E96157" w:rsidRPr="00AF3895" w:rsidRDefault="00E96157" w:rsidP="00E96157">
      <w:pPr>
        <w:pStyle w:val="PI-3EMEASMCA"/>
        <w:widowControl w:val="0"/>
        <w:adjustRightInd w:val="0"/>
        <w:snapToGrid w:val="0"/>
        <w:spacing w:line="240" w:lineRule="auto"/>
      </w:pPr>
      <w:r w:rsidRPr="00AF3895">
        <w:t xml:space="preserve">Kiti vaistai ir </w:t>
      </w:r>
      <w:proofErr w:type="spellStart"/>
      <w:r w:rsidRPr="00AF3895">
        <w:t>Opexa</w:t>
      </w:r>
      <w:proofErr w:type="spellEnd"/>
    </w:p>
    <w:p w14:paraId="09A9000D" w14:textId="77777777" w:rsidR="00E96157" w:rsidRPr="00882577" w:rsidRDefault="00E96157" w:rsidP="00E96157">
      <w:pPr>
        <w:pStyle w:val="BTEMEASMCA"/>
        <w:rPr>
          <w:noProof w:val="0"/>
        </w:rPr>
      </w:pPr>
    </w:p>
    <w:p w14:paraId="3373B9E8" w14:textId="77777777" w:rsidR="00E96157" w:rsidRPr="00882577" w:rsidRDefault="00E96157" w:rsidP="00E96157">
      <w:pPr>
        <w:pStyle w:val="BTEMEASMCA"/>
        <w:rPr>
          <w:noProof w:val="0"/>
        </w:rPr>
      </w:pPr>
      <w:r w:rsidRPr="00882577">
        <w:rPr>
          <w:noProof w:val="0"/>
        </w:rPr>
        <w:t>Jeigu vartojate ar neseniai vartojote kitų vaistų arba dėl to nesate tikri, apie tai pasakykite gydytojui arba vaistininkui.</w:t>
      </w:r>
    </w:p>
    <w:p w14:paraId="79AFC22F" w14:textId="77777777" w:rsidR="00E96157" w:rsidRPr="00882577" w:rsidRDefault="00E96157" w:rsidP="00E96157">
      <w:pPr>
        <w:pStyle w:val="BTEMEASMCA"/>
        <w:rPr>
          <w:noProof w:val="0"/>
        </w:rPr>
      </w:pPr>
    </w:p>
    <w:p w14:paraId="66B97B29" w14:textId="77777777" w:rsidR="00E96157" w:rsidRPr="00882577" w:rsidRDefault="00E96157" w:rsidP="00E96157">
      <w:pPr>
        <w:pStyle w:val="BTEMEASMCA"/>
        <w:rPr>
          <w:noProof w:val="0"/>
        </w:rPr>
      </w:pPr>
      <w:r w:rsidRPr="00882577">
        <w:rPr>
          <w:noProof w:val="0"/>
        </w:rPr>
        <w:lastRenderedPageBreak/>
        <w:t>Ypač pasitarkite su gydytoju, jeigu vartojate kurį nors žemiau išvardytą vaistą:</w:t>
      </w:r>
    </w:p>
    <w:p w14:paraId="74B6B7EC" w14:textId="77777777" w:rsidR="00E96157" w:rsidRPr="00882577" w:rsidRDefault="00E96157" w:rsidP="00E96157">
      <w:pPr>
        <w:pStyle w:val="BT-EMEASMCA"/>
        <w:tabs>
          <w:tab w:val="clear" w:pos="360"/>
        </w:tabs>
        <w:rPr>
          <w:noProof w:val="0"/>
        </w:rPr>
      </w:pPr>
      <w:proofErr w:type="spellStart"/>
      <w:r w:rsidRPr="00882577">
        <w:rPr>
          <w:noProof w:val="0"/>
        </w:rPr>
        <w:t>ketokonazol</w:t>
      </w:r>
      <w:r>
        <w:rPr>
          <w:noProof w:val="0"/>
        </w:rPr>
        <w:t>o</w:t>
      </w:r>
      <w:proofErr w:type="spellEnd"/>
      <w:r w:rsidRPr="00882577">
        <w:rPr>
          <w:noProof w:val="0"/>
        </w:rPr>
        <w:t xml:space="preserve"> </w:t>
      </w:r>
      <w:r w:rsidRPr="006410F4">
        <w:rPr>
          <w:noProof w:val="0"/>
        </w:rPr>
        <w:t xml:space="preserve">tabletės (vartojamos </w:t>
      </w:r>
      <w:proofErr w:type="spellStart"/>
      <w:r w:rsidRPr="006410F4">
        <w:rPr>
          <w:noProof w:val="0"/>
        </w:rPr>
        <w:t>Kušingo</w:t>
      </w:r>
      <w:proofErr w:type="spellEnd"/>
      <w:r w:rsidRPr="006410F4">
        <w:rPr>
          <w:noProof w:val="0"/>
        </w:rPr>
        <w:t xml:space="preserve"> sindromui gydyti, kai organizmas gamina kortizolio perteklių)</w:t>
      </w:r>
      <w:r w:rsidRPr="00882577">
        <w:rPr>
          <w:noProof w:val="0"/>
        </w:rPr>
        <w:t>,</w:t>
      </w:r>
    </w:p>
    <w:p w14:paraId="20BAC562" w14:textId="77777777" w:rsidR="00E96157" w:rsidRPr="00882577" w:rsidRDefault="00E96157" w:rsidP="00E96157">
      <w:pPr>
        <w:pStyle w:val="BT-EMEASMCA"/>
        <w:tabs>
          <w:tab w:val="clear" w:pos="360"/>
        </w:tabs>
        <w:rPr>
          <w:noProof w:val="0"/>
        </w:rPr>
      </w:pPr>
      <w:proofErr w:type="spellStart"/>
      <w:r w:rsidRPr="00882577">
        <w:rPr>
          <w:noProof w:val="0"/>
        </w:rPr>
        <w:t>eritromiciną</w:t>
      </w:r>
      <w:proofErr w:type="spellEnd"/>
      <w:r w:rsidRPr="00882577">
        <w:rPr>
          <w:noProof w:val="0"/>
        </w:rPr>
        <w:t xml:space="preserve"> (antibiotiką),</w:t>
      </w:r>
    </w:p>
    <w:p w14:paraId="383302C4" w14:textId="77777777" w:rsidR="00E96157" w:rsidRPr="00882577" w:rsidRDefault="00E96157" w:rsidP="00E96157">
      <w:pPr>
        <w:pStyle w:val="BT-EMEASMCA"/>
        <w:tabs>
          <w:tab w:val="clear" w:pos="360"/>
        </w:tabs>
        <w:rPr>
          <w:noProof w:val="0"/>
        </w:rPr>
      </w:pPr>
      <w:proofErr w:type="spellStart"/>
      <w:r w:rsidRPr="00882577">
        <w:rPr>
          <w:noProof w:val="0"/>
        </w:rPr>
        <w:t>diltiazemą</w:t>
      </w:r>
      <w:proofErr w:type="spellEnd"/>
      <w:r w:rsidRPr="00882577">
        <w:rPr>
          <w:noProof w:val="0"/>
        </w:rPr>
        <w:t xml:space="preserve"> (vaistą krūtinės anginai </w:t>
      </w:r>
      <w:r w:rsidRPr="006410F4">
        <w:rPr>
          <w:noProof w:val="0"/>
        </w:rPr>
        <w:t>- skausmas ar spaudimas krūtinės srityje</w:t>
      </w:r>
      <w:r w:rsidRPr="00882577">
        <w:rPr>
          <w:noProof w:val="0"/>
        </w:rPr>
        <w:t>),</w:t>
      </w:r>
    </w:p>
    <w:p w14:paraId="17FDDB98" w14:textId="77777777" w:rsidR="00E96157" w:rsidRPr="00882577" w:rsidRDefault="00E96157" w:rsidP="00E96157">
      <w:pPr>
        <w:pStyle w:val="BT-EMEASMCA"/>
        <w:tabs>
          <w:tab w:val="clear" w:pos="360"/>
        </w:tabs>
        <w:rPr>
          <w:noProof w:val="0"/>
        </w:rPr>
      </w:pPr>
      <w:proofErr w:type="spellStart"/>
      <w:r w:rsidRPr="00882577">
        <w:rPr>
          <w:noProof w:val="0"/>
        </w:rPr>
        <w:t>ciklosporiną</w:t>
      </w:r>
      <w:proofErr w:type="spellEnd"/>
      <w:r w:rsidRPr="00882577">
        <w:rPr>
          <w:noProof w:val="0"/>
        </w:rPr>
        <w:t xml:space="preserve"> (vaistą, mažinantį Jūsų imuninės sistemos aktyvumą ir tokiu būdu padedantį išvengti persodinto organo atmetimo arba mažinantį ligos aktyvumą sergant tokiomis ligomis, kaip žvynelinė, atopinis dermatitas ar reumatoidinis artritas),</w:t>
      </w:r>
    </w:p>
    <w:p w14:paraId="00DE0727" w14:textId="77777777" w:rsidR="00E96157" w:rsidRPr="00882577" w:rsidRDefault="00E96157" w:rsidP="00E96157">
      <w:pPr>
        <w:pStyle w:val="BT-EMEASMCA"/>
        <w:tabs>
          <w:tab w:val="clear" w:pos="360"/>
        </w:tabs>
        <w:rPr>
          <w:noProof w:val="0"/>
        </w:rPr>
      </w:pPr>
      <w:r w:rsidRPr="00882577">
        <w:rPr>
          <w:noProof w:val="0"/>
        </w:rPr>
        <w:t>ritonavirą (vaistą ŽIV infekcijai gydyti),</w:t>
      </w:r>
    </w:p>
    <w:p w14:paraId="60C507BB" w14:textId="77777777" w:rsidR="00E96157" w:rsidRPr="00882577" w:rsidRDefault="00E96157" w:rsidP="00E96157">
      <w:pPr>
        <w:pStyle w:val="BT-EMEASMCA"/>
        <w:tabs>
          <w:tab w:val="clear" w:pos="360"/>
        </w:tabs>
        <w:rPr>
          <w:noProof w:val="0"/>
        </w:rPr>
      </w:pPr>
      <w:proofErr w:type="spellStart"/>
      <w:r w:rsidRPr="00882577">
        <w:rPr>
          <w:noProof w:val="0"/>
        </w:rPr>
        <w:t>rifampiciną</w:t>
      </w:r>
      <w:proofErr w:type="spellEnd"/>
      <w:r w:rsidRPr="00882577">
        <w:rPr>
          <w:noProof w:val="0"/>
        </w:rPr>
        <w:t xml:space="preserve"> (antibiotiką).</w:t>
      </w:r>
    </w:p>
    <w:p w14:paraId="01C6835B" w14:textId="77777777" w:rsidR="00E96157" w:rsidRPr="00882577" w:rsidRDefault="00E96157" w:rsidP="00E96157">
      <w:pPr>
        <w:pStyle w:val="BTEMEASMCA"/>
        <w:rPr>
          <w:noProof w:val="0"/>
        </w:rPr>
      </w:pPr>
    </w:p>
    <w:p w14:paraId="37A9E0A6" w14:textId="77777777" w:rsidR="00E96157" w:rsidRPr="00AF3895" w:rsidRDefault="00E96157" w:rsidP="00E96157">
      <w:pPr>
        <w:pStyle w:val="PI-3EMEASMCA"/>
        <w:widowControl w:val="0"/>
        <w:adjustRightInd w:val="0"/>
        <w:snapToGrid w:val="0"/>
        <w:spacing w:line="240" w:lineRule="auto"/>
      </w:pPr>
      <w:proofErr w:type="spellStart"/>
      <w:r w:rsidRPr="00AF3895">
        <w:t>Opexa</w:t>
      </w:r>
      <w:proofErr w:type="spellEnd"/>
      <w:r w:rsidRPr="00AF3895">
        <w:t xml:space="preserve"> vartojimas su maistu, gėrimais ir alkoholiu</w:t>
      </w:r>
    </w:p>
    <w:p w14:paraId="0B1C08B1" w14:textId="77777777" w:rsidR="00E96157" w:rsidRPr="00882577" w:rsidRDefault="00E96157" w:rsidP="00E96157">
      <w:pPr>
        <w:pStyle w:val="BTEMEASMCA"/>
        <w:rPr>
          <w:noProof w:val="0"/>
        </w:rPr>
      </w:pPr>
      <w:r w:rsidRPr="00882577">
        <w:rPr>
          <w:noProof w:val="0"/>
        </w:rPr>
        <w:t xml:space="preserve">Šio vaisto </w:t>
      </w:r>
      <w:r w:rsidRPr="00882577">
        <w:rPr>
          <w:b/>
          <w:noProof w:val="0"/>
        </w:rPr>
        <w:t>negalima</w:t>
      </w:r>
      <w:r w:rsidRPr="00882577">
        <w:rPr>
          <w:noProof w:val="0"/>
        </w:rPr>
        <w:t xml:space="preserve"> vartoti kartu su </w:t>
      </w:r>
      <w:r w:rsidRPr="00882577">
        <w:rPr>
          <w:b/>
          <w:noProof w:val="0"/>
        </w:rPr>
        <w:t>maistu</w:t>
      </w:r>
      <w:r w:rsidRPr="00882577">
        <w:rPr>
          <w:noProof w:val="0"/>
        </w:rPr>
        <w:t xml:space="preserve">, </w:t>
      </w:r>
      <w:r w:rsidRPr="00882577">
        <w:rPr>
          <w:b/>
          <w:noProof w:val="0"/>
        </w:rPr>
        <w:t>greipfrutų ar kitų vaisių sultimis</w:t>
      </w:r>
      <w:r w:rsidRPr="00882577">
        <w:rPr>
          <w:noProof w:val="0"/>
        </w:rPr>
        <w:t xml:space="preserve">, nes tai sumažins </w:t>
      </w:r>
      <w:proofErr w:type="spellStart"/>
      <w:r w:rsidRPr="00882577">
        <w:rPr>
          <w:noProof w:val="0"/>
        </w:rPr>
        <w:t>bilastino</w:t>
      </w:r>
      <w:proofErr w:type="spellEnd"/>
      <w:r w:rsidRPr="00882577">
        <w:rPr>
          <w:noProof w:val="0"/>
        </w:rPr>
        <w:t xml:space="preserve"> veiksmingumą. Siekiant to išvengti, Jūs galite:</w:t>
      </w:r>
    </w:p>
    <w:p w14:paraId="4D862440" w14:textId="77777777" w:rsidR="00E96157" w:rsidRPr="00882577" w:rsidRDefault="00E96157" w:rsidP="00E96157">
      <w:pPr>
        <w:pStyle w:val="BT-EMEASMCA"/>
        <w:tabs>
          <w:tab w:val="clear" w:pos="360"/>
        </w:tabs>
        <w:rPr>
          <w:noProof w:val="0"/>
        </w:rPr>
      </w:pPr>
      <w:r w:rsidRPr="00882577">
        <w:rPr>
          <w:noProof w:val="0"/>
        </w:rPr>
        <w:t>išgerti tabletę ir praėjus vienai valandai pavalgyti arba išgerti sulčių arba</w:t>
      </w:r>
    </w:p>
    <w:p w14:paraId="2E297CB3" w14:textId="77777777" w:rsidR="00E96157" w:rsidRPr="00882577" w:rsidRDefault="00E96157" w:rsidP="00E96157">
      <w:pPr>
        <w:pStyle w:val="BT-EMEASMCA"/>
        <w:tabs>
          <w:tab w:val="clear" w:pos="360"/>
        </w:tabs>
        <w:rPr>
          <w:noProof w:val="0"/>
        </w:rPr>
      </w:pPr>
      <w:r w:rsidRPr="00882577">
        <w:rPr>
          <w:noProof w:val="0"/>
        </w:rPr>
        <w:t xml:space="preserve">jeigu Jūs pavalgėte arba išgėrėte sulčių, palaukti dvi valandas ir tada išgerti tabletę. </w:t>
      </w:r>
    </w:p>
    <w:p w14:paraId="08A1A384" w14:textId="77777777" w:rsidR="00E96157" w:rsidRPr="00882577" w:rsidRDefault="00E96157" w:rsidP="00E96157">
      <w:pPr>
        <w:pStyle w:val="BTEMEASMCA"/>
        <w:rPr>
          <w:noProof w:val="0"/>
        </w:rPr>
      </w:pPr>
    </w:p>
    <w:p w14:paraId="3C0AB32E" w14:textId="77777777" w:rsidR="00E96157" w:rsidRPr="00882577" w:rsidRDefault="00E96157" w:rsidP="00E96157">
      <w:pPr>
        <w:pStyle w:val="BTEMEASMCA"/>
        <w:rPr>
          <w:noProof w:val="0"/>
        </w:rPr>
      </w:pPr>
      <w:r w:rsidRPr="00882577">
        <w:rPr>
          <w:noProof w:val="0"/>
        </w:rPr>
        <w:t xml:space="preserve">Rekomenduojama (20 mg) </w:t>
      </w:r>
      <w:proofErr w:type="spellStart"/>
      <w:r w:rsidRPr="00882577">
        <w:rPr>
          <w:noProof w:val="0"/>
        </w:rPr>
        <w:t>bilastino</w:t>
      </w:r>
      <w:proofErr w:type="spellEnd"/>
      <w:r w:rsidRPr="00882577">
        <w:rPr>
          <w:noProof w:val="0"/>
        </w:rPr>
        <w:t xml:space="preserve"> dozė nesustiprina alkoholio sukelto mieguistumo.</w:t>
      </w:r>
    </w:p>
    <w:p w14:paraId="0188B658" w14:textId="77777777" w:rsidR="00E96157" w:rsidRPr="00882577" w:rsidRDefault="00E96157" w:rsidP="00E96157">
      <w:pPr>
        <w:pStyle w:val="BTEMEASMCA"/>
        <w:rPr>
          <w:noProof w:val="0"/>
        </w:rPr>
      </w:pPr>
    </w:p>
    <w:p w14:paraId="74C7FE25" w14:textId="77777777" w:rsidR="00E96157" w:rsidRPr="00AF3895" w:rsidRDefault="00E96157" w:rsidP="00E96157">
      <w:pPr>
        <w:pStyle w:val="PI-3EMEASMCA"/>
        <w:widowControl w:val="0"/>
        <w:adjustRightInd w:val="0"/>
        <w:snapToGrid w:val="0"/>
        <w:spacing w:line="240" w:lineRule="auto"/>
      </w:pPr>
      <w:r w:rsidRPr="00AF3895">
        <w:t>Nėštumas, žindymo laikotarpis ir vaisingumas</w:t>
      </w:r>
    </w:p>
    <w:p w14:paraId="376DC9C7" w14:textId="77777777" w:rsidR="00E96157" w:rsidRPr="00882577" w:rsidRDefault="00E96157" w:rsidP="00E96157">
      <w:pPr>
        <w:pStyle w:val="BTEMEASMCA"/>
        <w:rPr>
          <w:noProof w:val="0"/>
        </w:rPr>
      </w:pPr>
      <w:r w:rsidRPr="00882577">
        <w:rPr>
          <w:noProof w:val="0"/>
        </w:rPr>
        <w:t xml:space="preserve">Kokių nors duomenų apie </w:t>
      </w:r>
      <w:proofErr w:type="spellStart"/>
      <w:r w:rsidRPr="00882577">
        <w:rPr>
          <w:noProof w:val="0"/>
        </w:rPr>
        <w:t>bilastino</w:t>
      </w:r>
      <w:proofErr w:type="spellEnd"/>
      <w:r w:rsidRPr="00882577">
        <w:rPr>
          <w:noProof w:val="0"/>
        </w:rPr>
        <w:t xml:space="preserve"> vartojimą nėštumo ar žindymo metu, o taip pat apie jo poveikį vaisingumui nėra.</w:t>
      </w:r>
    </w:p>
    <w:p w14:paraId="09E2B1BC" w14:textId="77777777" w:rsidR="00E96157" w:rsidRPr="00882577" w:rsidRDefault="00E96157" w:rsidP="00E96157">
      <w:pPr>
        <w:pStyle w:val="BTEMEASMCA"/>
        <w:rPr>
          <w:noProof w:val="0"/>
        </w:rPr>
      </w:pPr>
    </w:p>
    <w:p w14:paraId="58C935FD" w14:textId="77777777" w:rsidR="00E96157" w:rsidRPr="00882577" w:rsidRDefault="00E96157" w:rsidP="00E96157">
      <w:pPr>
        <w:pStyle w:val="BTEMEASMCA"/>
        <w:rPr>
          <w:noProof w:val="0"/>
        </w:rPr>
      </w:pPr>
      <w:r w:rsidRPr="00882577">
        <w:rPr>
          <w:noProof w:val="0"/>
        </w:rPr>
        <w:t>Jei esate nėščia, žindote kūdikį, manote, kad galbūt esate nėščia, arba planuojate pastoti, tai prieš vartodama šį vaistą, pasitarkite su gydytoju.</w:t>
      </w:r>
    </w:p>
    <w:p w14:paraId="3A2909B2" w14:textId="77777777" w:rsidR="00E96157" w:rsidRPr="00882577" w:rsidRDefault="00E96157" w:rsidP="00E96157">
      <w:pPr>
        <w:pStyle w:val="BTEMEASMCA"/>
        <w:rPr>
          <w:noProof w:val="0"/>
        </w:rPr>
      </w:pPr>
    </w:p>
    <w:p w14:paraId="5365C2E3" w14:textId="77777777" w:rsidR="00E96157" w:rsidRPr="00AF3895" w:rsidRDefault="00E96157" w:rsidP="00E96157">
      <w:pPr>
        <w:pStyle w:val="PI-3EMEASMCA"/>
        <w:widowControl w:val="0"/>
        <w:adjustRightInd w:val="0"/>
        <w:snapToGrid w:val="0"/>
        <w:spacing w:line="240" w:lineRule="auto"/>
      </w:pPr>
      <w:r w:rsidRPr="00AF3895">
        <w:t>Vairavimas ir mechanizmų valdymas</w:t>
      </w:r>
    </w:p>
    <w:p w14:paraId="01F25469" w14:textId="77777777" w:rsidR="00E96157" w:rsidRPr="00AF3895" w:rsidRDefault="00E96157" w:rsidP="00E96157">
      <w:pPr>
        <w:widowControl w:val="0"/>
        <w:tabs>
          <w:tab w:val="left" w:pos="1560"/>
        </w:tabs>
        <w:adjustRightInd w:val="0"/>
        <w:snapToGrid w:val="0"/>
        <w:rPr>
          <w:rFonts w:ascii="Times New Roman" w:hAnsi="Times New Roman" w:cs="Times New Roman"/>
          <w:lang w:val="lt-LT"/>
        </w:rPr>
      </w:pPr>
      <w:r w:rsidRPr="00AF3895">
        <w:rPr>
          <w:rFonts w:ascii="Times New Roman" w:eastAsia="Calibri" w:hAnsi="Times New Roman" w:cs="Times New Roman"/>
          <w:lang w:val="lt-LT"/>
        </w:rPr>
        <w:t xml:space="preserve">Poveikio </w:t>
      </w:r>
      <w:r w:rsidRPr="00AF3895">
        <w:rPr>
          <w:rFonts w:ascii="Times New Roman" w:hAnsi="Times New Roman" w:cs="Times New Roman"/>
          <w:lang w:val="lt-LT"/>
        </w:rPr>
        <w:t>gebėjimui vairuoti</w:t>
      </w:r>
      <w:r w:rsidRPr="00AF3895">
        <w:rPr>
          <w:rFonts w:ascii="Times New Roman" w:eastAsia="Calibri" w:hAnsi="Times New Roman" w:cs="Times New Roman"/>
          <w:lang w:val="lt-LT"/>
        </w:rPr>
        <w:t xml:space="preserve"> suaugusiųjų tyrimas parodė</w:t>
      </w:r>
      <w:r w:rsidRPr="00AF3895">
        <w:rPr>
          <w:rFonts w:ascii="Times New Roman" w:hAnsi="Times New Roman" w:cs="Times New Roman"/>
          <w:lang w:val="lt-LT"/>
        </w:rPr>
        <w:t xml:space="preserve">, kad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20</w:t>
      </w:r>
      <w:r w:rsidRPr="00AF3895">
        <w:rPr>
          <w:rFonts w:ascii="Times New Roman" w:eastAsia="Calibri" w:hAnsi="Times New Roman" w:cs="Times New Roman"/>
          <w:lang w:val="lt-LT"/>
        </w:rPr>
        <w:t> </w:t>
      </w:r>
      <w:r w:rsidRPr="00AF3895">
        <w:rPr>
          <w:rFonts w:ascii="Times New Roman" w:hAnsi="Times New Roman" w:cs="Times New Roman"/>
          <w:lang w:val="lt-LT"/>
        </w:rPr>
        <w:t>mg</w:t>
      </w:r>
      <w:r w:rsidRPr="00AF3895">
        <w:rPr>
          <w:rFonts w:ascii="Times New Roman" w:eastAsia="Calibri" w:hAnsi="Times New Roman" w:cs="Times New Roman"/>
          <w:lang w:val="lt-LT"/>
        </w:rPr>
        <w:t xml:space="preserve"> tabletės neturi įtakos gebėjimui</w:t>
      </w:r>
      <w:r w:rsidRPr="00AF3895">
        <w:rPr>
          <w:rFonts w:ascii="Times New Roman" w:hAnsi="Times New Roman" w:cs="Times New Roman"/>
          <w:lang w:val="lt-LT"/>
        </w:rPr>
        <w:t xml:space="preserve"> vairuoti</w:t>
      </w:r>
      <w:r w:rsidRPr="00AF3895">
        <w:rPr>
          <w:rFonts w:ascii="Times New Roman" w:eastAsia="Calibri" w:hAnsi="Times New Roman" w:cs="Times New Roman"/>
          <w:lang w:val="lt-LT"/>
        </w:rPr>
        <w:t xml:space="preserve">. </w:t>
      </w:r>
      <w:r w:rsidRPr="00AF3895">
        <w:rPr>
          <w:rFonts w:ascii="Times New Roman" w:hAnsi="Times New Roman" w:cs="Times New Roman"/>
          <w:lang w:val="lt-LT"/>
        </w:rPr>
        <w:t xml:space="preserve">Tačiau </w:t>
      </w:r>
      <w:r w:rsidRPr="00AF3895">
        <w:rPr>
          <w:rFonts w:ascii="Times New Roman" w:eastAsia="Calibri" w:hAnsi="Times New Roman" w:cs="Times New Roman"/>
          <w:lang w:val="lt-LT"/>
        </w:rPr>
        <w:t>dėl to, kad kiekvieno paciento atsakas į vaisto vartojimą</w:t>
      </w:r>
      <w:r w:rsidRPr="00AF3895">
        <w:rPr>
          <w:rFonts w:ascii="Times New Roman" w:hAnsi="Times New Roman" w:cs="Times New Roman"/>
          <w:lang w:val="lt-LT"/>
        </w:rPr>
        <w:t xml:space="preserve"> gali </w:t>
      </w:r>
      <w:r w:rsidRPr="00AF3895">
        <w:rPr>
          <w:rFonts w:ascii="Times New Roman" w:eastAsia="Calibri" w:hAnsi="Times New Roman" w:cs="Times New Roman"/>
          <w:lang w:val="lt-LT"/>
        </w:rPr>
        <w:t>būti skirtingas, prieš pradėdami vairuoti arba valdyti mechanizmus, turite įsitikinti kokį poveikį šis vaistas sukelia jums</w:t>
      </w:r>
      <w:r w:rsidRPr="00AF3895">
        <w:rPr>
          <w:rFonts w:ascii="Times New Roman" w:hAnsi="Times New Roman" w:cs="Times New Roman"/>
          <w:lang w:val="lt-LT"/>
        </w:rPr>
        <w:t>.</w:t>
      </w:r>
    </w:p>
    <w:p w14:paraId="489D00BC" w14:textId="77777777" w:rsidR="00E96157" w:rsidRPr="00882577" w:rsidRDefault="00E96157" w:rsidP="00E96157">
      <w:pPr>
        <w:pStyle w:val="BTEMEASMCA"/>
        <w:rPr>
          <w:noProof w:val="0"/>
        </w:rPr>
      </w:pPr>
    </w:p>
    <w:p w14:paraId="4A31F5CE" w14:textId="77777777" w:rsidR="00E96157" w:rsidRPr="00AF3895" w:rsidRDefault="00E96157" w:rsidP="00E96157">
      <w:pPr>
        <w:widowControl w:val="0"/>
        <w:adjustRightInd w:val="0"/>
        <w:snapToGrid w:val="0"/>
        <w:outlineLvl w:val="3"/>
        <w:rPr>
          <w:rFonts w:ascii="Times New Roman" w:eastAsia="Times New Roman" w:hAnsi="Times New Roman" w:cs="Times New Roman"/>
          <w:b/>
          <w:iCs/>
          <w:lang w:val="lt-LT"/>
        </w:rPr>
      </w:pPr>
      <w:proofErr w:type="spellStart"/>
      <w:r w:rsidRPr="00AF3895">
        <w:rPr>
          <w:rFonts w:ascii="Times New Roman" w:eastAsia="Times New Roman" w:hAnsi="Times New Roman" w:cs="Times New Roman"/>
          <w:b/>
          <w:iCs/>
          <w:lang w:val="lt-LT"/>
        </w:rPr>
        <w:t>Opexa</w:t>
      </w:r>
      <w:proofErr w:type="spellEnd"/>
      <w:r w:rsidRPr="00AF3895">
        <w:rPr>
          <w:rFonts w:ascii="Times New Roman" w:eastAsia="Times New Roman" w:hAnsi="Times New Roman" w:cs="Times New Roman"/>
          <w:b/>
          <w:iCs/>
          <w:lang w:val="lt-LT"/>
        </w:rPr>
        <w:t xml:space="preserve"> sudėtyje yra natrio</w:t>
      </w:r>
    </w:p>
    <w:p w14:paraId="79AFB194" w14:textId="77777777" w:rsidR="00E96157" w:rsidRPr="00882577" w:rsidRDefault="00E96157" w:rsidP="00E96157">
      <w:pPr>
        <w:pStyle w:val="BTEMEASMCA"/>
        <w:rPr>
          <w:noProof w:val="0"/>
        </w:rPr>
      </w:pPr>
      <w:r w:rsidRPr="00882577">
        <w:rPr>
          <w:noProof w:val="0"/>
        </w:rPr>
        <w:t>Šio vaisto tabletėje yra mažiau kaip 1 </w:t>
      </w:r>
      <w:proofErr w:type="spellStart"/>
      <w:r w:rsidRPr="00882577">
        <w:rPr>
          <w:noProof w:val="0"/>
        </w:rPr>
        <w:t>mmol</w:t>
      </w:r>
      <w:proofErr w:type="spellEnd"/>
      <w:r w:rsidRPr="00882577">
        <w:rPr>
          <w:noProof w:val="0"/>
        </w:rPr>
        <w:t xml:space="preserve"> (23 mg) natrio, </w:t>
      </w:r>
      <w:r w:rsidRPr="00882577">
        <w:rPr>
          <w:noProof w:val="0"/>
          <w:lang w:eastAsia="lt-LT"/>
        </w:rPr>
        <w:t>t. y. jis beveik neturi reikšmės.</w:t>
      </w:r>
    </w:p>
    <w:p w14:paraId="643C817C" w14:textId="77777777" w:rsidR="00E96157" w:rsidRPr="00882577" w:rsidRDefault="00E96157" w:rsidP="00E96157">
      <w:pPr>
        <w:pStyle w:val="BTEMEASMCA"/>
        <w:rPr>
          <w:noProof w:val="0"/>
        </w:rPr>
      </w:pPr>
    </w:p>
    <w:p w14:paraId="004062AB" w14:textId="77777777" w:rsidR="00E96157" w:rsidRPr="00882577" w:rsidRDefault="00E96157" w:rsidP="00E96157">
      <w:pPr>
        <w:pStyle w:val="BTEMEASMCA"/>
        <w:rPr>
          <w:noProof w:val="0"/>
        </w:rPr>
      </w:pPr>
    </w:p>
    <w:p w14:paraId="4115EDD2" w14:textId="77777777" w:rsidR="00E96157" w:rsidRPr="00AF3895" w:rsidRDefault="00E96157" w:rsidP="00E96157">
      <w:pPr>
        <w:pStyle w:val="PI-1EMEASMCA"/>
        <w:keepNext w:val="0"/>
        <w:widowControl w:val="0"/>
        <w:adjustRightInd w:val="0"/>
        <w:snapToGrid w:val="0"/>
      </w:pPr>
      <w:bookmarkStart w:id="4" w:name="_Toc129243266"/>
      <w:bookmarkStart w:id="5" w:name="_Toc129243141"/>
      <w:r w:rsidRPr="00AF3895">
        <w:t>3.</w:t>
      </w:r>
      <w:r w:rsidRPr="00AF3895">
        <w:tab/>
      </w:r>
      <w:bookmarkEnd w:id="4"/>
      <w:bookmarkEnd w:id="5"/>
      <w:r w:rsidRPr="00AF3895">
        <w:t xml:space="preserve">Kaip </w:t>
      </w:r>
      <w:proofErr w:type="spellStart"/>
      <w:r w:rsidRPr="00AF3895">
        <w:t>vartoti</w:t>
      </w:r>
      <w:proofErr w:type="spellEnd"/>
      <w:r w:rsidRPr="00AF3895">
        <w:t xml:space="preserve"> </w:t>
      </w:r>
      <w:proofErr w:type="spellStart"/>
      <w:r w:rsidRPr="00AF3895">
        <w:t>Opexa</w:t>
      </w:r>
      <w:proofErr w:type="spellEnd"/>
    </w:p>
    <w:p w14:paraId="015177DF" w14:textId="77777777" w:rsidR="00E96157" w:rsidRPr="00882577" w:rsidRDefault="00E96157" w:rsidP="00E96157">
      <w:pPr>
        <w:pStyle w:val="BTEMEASMCA"/>
        <w:rPr>
          <w:noProof w:val="0"/>
        </w:rPr>
      </w:pPr>
    </w:p>
    <w:p w14:paraId="2D705B10" w14:textId="77777777" w:rsidR="00E96157" w:rsidRPr="00882577" w:rsidRDefault="00E96157" w:rsidP="00E96157">
      <w:pPr>
        <w:pStyle w:val="BTEMEASMCA"/>
        <w:rPr>
          <w:noProof w:val="0"/>
        </w:rPr>
      </w:pPr>
      <w:r w:rsidRPr="00882577">
        <w:rPr>
          <w:noProof w:val="0"/>
        </w:rPr>
        <w:t xml:space="preserve">Visada vartokite šį vaistą tiksliai kaip nurodė gydytojas. Jeigu abejojate, kreipkitės į gydytoją arba vaistininką. </w:t>
      </w:r>
    </w:p>
    <w:p w14:paraId="4A623F5E" w14:textId="77777777" w:rsidR="00E96157" w:rsidRPr="00882577" w:rsidRDefault="00E96157" w:rsidP="00E96157">
      <w:pPr>
        <w:pStyle w:val="BTEMEASMCA"/>
        <w:rPr>
          <w:noProof w:val="0"/>
        </w:rPr>
      </w:pPr>
    </w:p>
    <w:p w14:paraId="3625D43A" w14:textId="77777777" w:rsidR="00E96157" w:rsidRPr="00882577" w:rsidRDefault="00E96157" w:rsidP="00E96157">
      <w:pPr>
        <w:pStyle w:val="BTEMEASMCA"/>
        <w:rPr>
          <w:noProof w:val="0"/>
        </w:rPr>
      </w:pPr>
      <w:r w:rsidRPr="00882577">
        <w:rPr>
          <w:noProof w:val="0"/>
        </w:rPr>
        <w:t xml:space="preserve">Rekomenduojama dozė suaugusiesiems, įskaitant senyvus žmones ir 12 metų bei vyresnius paauglius yra 1 tabletė (20 mg) per dieną. Tabletė vartojama per burną. </w:t>
      </w:r>
    </w:p>
    <w:p w14:paraId="644B7369" w14:textId="77777777" w:rsidR="00E96157" w:rsidRPr="00882577" w:rsidRDefault="00E96157" w:rsidP="00E96157">
      <w:pPr>
        <w:pStyle w:val="BT-EMEASMCA"/>
        <w:tabs>
          <w:tab w:val="clear" w:pos="360"/>
        </w:tabs>
        <w:rPr>
          <w:noProof w:val="0"/>
        </w:rPr>
      </w:pPr>
      <w:r w:rsidRPr="00882577">
        <w:rPr>
          <w:noProof w:val="0"/>
        </w:rPr>
        <w:t>Tabletę reikia nuryti nevalgius, vieną valandą prieš valgį arba sulčių gėrimą arba praėjus dviem valandoms po valgymo arba sulčių gėrimo (žr. 2 skyrių).</w:t>
      </w:r>
      <w:r w:rsidRPr="00882577" w:rsidDel="007B44D3">
        <w:rPr>
          <w:noProof w:val="0"/>
        </w:rPr>
        <w:t xml:space="preserve"> </w:t>
      </w:r>
      <w:r w:rsidRPr="00882577">
        <w:rPr>
          <w:noProof w:val="0"/>
        </w:rPr>
        <w:t>Nurykite tabletę užsigerdami stikline vandens.</w:t>
      </w:r>
    </w:p>
    <w:p w14:paraId="3D9761C8" w14:textId="77777777" w:rsidR="00E96157" w:rsidRPr="00882577" w:rsidRDefault="00E96157" w:rsidP="00E96157">
      <w:pPr>
        <w:pStyle w:val="BT-EMEASMCA"/>
        <w:tabs>
          <w:tab w:val="clear" w:pos="360"/>
        </w:tabs>
        <w:rPr>
          <w:noProof w:val="0"/>
        </w:rPr>
      </w:pPr>
      <w:r w:rsidRPr="00882577">
        <w:rPr>
          <w:noProof w:val="0"/>
        </w:rPr>
        <w:t>Vagelė padeda tabletę perlaužti, kad būtų lengviau ją nuryti.</w:t>
      </w:r>
    </w:p>
    <w:p w14:paraId="738EF8F0" w14:textId="77777777" w:rsidR="00E96157" w:rsidRPr="00882577" w:rsidRDefault="00E96157" w:rsidP="00E96157">
      <w:pPr>
        <w:pStyle w:val="BTEMEASMCA"/>
        <w:rPr>
          <w:noProof w:val="0"/>
        </w:rPr>
      </w:pPr>
    </w:p>
    <w:p w14:paraId="4EF113BC" w14:textId="77777777" w:rsidR="00E96157" w:rsidRPr="00882577" w:rsidRDefault="00E96157" w:rsidP="00E96157">
      <w:pPr>
        <w:pStyle w:val="BTEMEASMCA"/>
        <w:rPr>
          <w:noProof w:val="0"/>
        </w:rPr>
      </w:pPr>
      <w:r w:rsidRPr="00882577">
        <w:rPr>
          <w:noProof w:val="0"/>
        </w:rPr>
        <w:t xml:space="preserve">Jūsų gydytojas, nustatęs ligos, kuria Jūs sergate, diagnozę, nuspręs kiek laiko jums reikia vartoti </w:t>
      </w:r>
      <w:proofErr w:type="spellStart"/>
      <w:r w:rsidRPr="00882577">
        <w:rPr>
          <w:noProof w:val="0"/>
        </w:rPr>
        <w:t>Opexa</w:t>
      </w:r>
      <w:proofErr w:type="spellEnd"/>
      <w:r w:rsidRPr="00882577">
        <w:rPr>
          <w:noProof w:val="0"/>
        </w:rPr>
        <w:t>.</w:t>
      </w:r>
    </w:p>
    <w:p w14:paraId="118EF994" w14:textId="77777777" w:rsidR="00E96157" w:rsidRPr="00882577" w:rsidRDefault="00E96157" w:rsidP="00E96157">
      <w:pPr>
        <w:pStyle w:val="BTEMEASMCA"/>
        <w:rPr>
          <w:noProof w:val="0"/>
        </w:rPr>
      </w:pPr>
    </w:p>
    <w:p w14:paraId="350953EB" w14:textId="77777777" w:rsidR="00E96157" w:rsidRPr="00882577" w:rsidRDefault="00E96157" w:rsidP="00E96157">
      <w:pPr>
        <w:widowControl w:val="0"/>
        <w:adjustRightInd w:val="0"/>
        <w:snapToGrid w:val="0"/>
        <w:outlineLvl w:val="3"/>
        <w:rPr>
          <w:rFonts w:eastAsia="Times New Roman"/>
          <w:b/>
          <w:iCs/>
          <w:lang w:val="lt-LT"/>
        </w:rPr>
      </w:pPr>
      <w:r w:rsidRPr="00882577">
        <w:rPr>
          <w:rFonts w:ascii="Times New Roman" w:eastAsia="Times New Roman" w:hAnsi="Times New Roman" w:cs="Times New Roman"/>
          <w:b/>
          <w:iCs/>
          <w:lang w:val="lt-LT"/>
        </w:rPr>
        <w:t>Vartojimas vaikams</w:t>
      </w:r>
    </w:p>
    <w:p w14:paraId="41E53E34" w14:textId="77777777" w:rsidR="00E96157" w:rsidRPr="00882577" w:rsidRDefault="00E96157" w:rsidP="00E96157">
      <w:pPr>
        <w:pStyle w:val="BTEMEASMCA"/>
        <w:rPr>
          <w:noProof w:val="0"/>
        </w:rPr>
      </w:pPr>
      <w:r w:rsidRPr="00882577">
        <w:rPr>
          <w:noProof w:val="0"/>
        </w:rPr>
        <w:t>Neduokite šio vaisto jaunesniems kaip 12 metų vaikams.</w:t>
      </w:r>
    </w:p>
    <w:p w14:paraId="129036F2" w14:textId="77777777" w:rsidR="00E96157" w:rsidRPr="00AF3895" w:rsidRDefault="00E96157" w:rsidP="00E96157">
      <w:pPr>
        <w:widowControl w:val="0"/>
        <w:tabs>
          <w:tab w:val="left" w:pos="1560"/>
        </w:tabs>
        <w:adjustRightInd w:val="0"/>
        <w:snapToGrid w:val="0"/>
        <w:rPr>
          <w:rFonts w:ascii="Times New Roman" w:hAnsi="Times New Roman" w:cs="Times New Roman"/>
          <w:lang w:val="lt-LT"/>
        </w:rPr>
      </w:pPr>
    </w:p>
    <w:p w14:paraId="4198A487" w14:textId="77777777" w:rsidR="00E96157" w:rsidRPr="00AF3895" w:rsidRDefault="00E96157" w:rsidP="00E96157">
      <w:pPr>
        <w:widowControl w:val="0"/>
        <w:tabs>
          <w:tab w:val="left" w:pos="1560"/>
        </w:tabs>
        <w:adjustRightInd w:val="0"/>
        <w:snapToGrid w:val="0"/>
        <w:rPr>
          <w:rFonts w:ascii="Times New Roman" w:eastAsia="Calibri" w:hAnsi="Times New Roman" w:cs="Times New Roman"/>
          <w:lang w:val="lt-LT"/>
        </w:rPr>
      </w:pPr>
      <w:r w:rsidRPr="00AF3895">
        <w:rPr>
          <w:rFonts w:ascii="Times New Roman" w:eastAsia="Calibri" w:hAnsi="Times New Roman" w:cs="Times New Roman"/>
          <w:lang w:val="lt-LT"/>
        </w:rPr>
        <w:t xml:space="preserve">Vaikams, </w:t>
      </w:r>
      <w:r>
        <w:rPr>
          <w:rFonts w:ascii="Times New Roman" w:hAnsi="Times New Roman" w:cs="Times New Roman"/>
          <w:lang w:val="lt-LT"/>
        </w:rPr>
        <w:t>2</w:t>
      </w:r>
      <w:r w:rsidRPr="00AF3895">
        <w:rPr>
          <w:rFonts w:ascii="Times New Roman" w:hAnsi="Times New Roman" w:cs="Times New Roman"/>
          <w:lang w:val="lt-LT"/>
        </w:rPr>
        <w:t xml:space="preserve">–11 metų, kurie sveria mažiausiai </w:t>
      </w:r>
      <w:r>
        <w:rPr>
          <w:rFonts w:ascii="Times New Roman" w:hAnsi="Times New Roman" w:cs="Times New Roman"/>
          <w:lang w:val="lt-LT"/>
        </w:rPr>
        <w:t>15</w:t>
      </w:r>
      <w:r w:rsidRPr="00AF3895">
        <w:rPr>
          <w:rFonts w:ascii="Times New Roman" w:hAnsi="Times New Roman" w:cs="Times New Roman"/>
          <w:lang w:val="lt-LT"/>
        </w:rPr>
        <w:t> kg,</w:t>
      </w:r>
      <w:r w:rsidRPr="00AF3895">
        <w:rPr>
          <w:rFonts w:ascii="Times New Roman" w:eastAsia="Calibri" w:hAnsi="Times New Roman" w:cs="Times New Roman"/>
          <w:lang w:val="lt-LT"/>
        </w:rPr>
        <w:t xml:space="preserve"> gali būti labiau tinkamos kitos, receptinės, vaisto farmacinės formos –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10 mg burnoje disperguojamosios tabletės ir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2,5 mg/ml geriamasis tirpalas</w:t>
      </w:r>
      <w:r w:rsidRPr="00AF3895">
        <w:rPr>
          <w:rFonts w:ascii="Times New Roman" w:eastAsia="Calibri" w:hAnsi="Times New Roman" w:cs="Times New Roman"/>
          <w:lang w:val="lt-LT"/>
        </w:rPr>
        <w:t xml:space="preserve"> – pasitarkite su gydytoju arba vaistininku.</w:t>
      </w:r>
    </w:p>
    <w:p w14:paraId="17EC94E1" w14:textId="77777777" w:rsidR="00E96157" w:rsidRPr="00AF3895" w:rsidRDefault="00E96157" w:rsidP="00E96157">
      <w:pPr>
        <w:widowControl w:val="0"/>
        <w:adjustRightInd w:val="0"/>
        <w:snapToGrid w:val="0"/>
        <w:rPr>
          <w:rFonts w:ascii="Times New Roman" w:eastAsia="Calibri" w:hAnsi="Times New Roman" w:cs="Times New Roman"/>
          <w:i/>
          <w:lang w:val="lt-LT"/>
        </w:rPr>
      </w:pPr>
    </w:p>
    <w:p w14:paraId="6A183A4D" w14:textId="77777777" w:rsidR="00E96157" w:rsidRPr="00AF3895" w:rsidRDefault="00E96157" w:rsidP="00E96157">
      <w:pPr>
        <w:widowControl w:val="0"/>
        <w:adjustRightInd w:val="0"/>
        <w:snapToGrid w:val="0"/>
        <w:rPr>
          <w:rFonts w:ascii="Times New Roman" w:eastAsia="Calibri" w:hAnsi="Times New Roman" w:cs="Times New Roman"/>
          <w:b/>
          <w:lang w:val="lt-LT"/>
        </w:rPr>
      </w:pPr>
      <w:r w:rsidRPr="00AF3895">
        <w:rPr>
          <w:rFonts w:ascii="Times New Roman" w:eastAsia="Calibri" w:hAnsi="Times New Roman" w:cs="Times New Roman"/>
          <w:b/>
          <w:lang w:val="lt-LT"/>
        </w:rPr>
        <w:t xml:space="preserve">Neduokite </w:t>
      </w:r>
      <w:proofErr w:type="spellStart"/>
      <w:r>
        <w:rPr>
          <w:rFonts w:ascii="Times New Roman" w:eastAsia="Calibri" w:hAnsi="Times New Roman" w:cs="Times New Roman"/>
          <w:b/>
          <w:lang w:val="lt-LT"/>
        </w:rPr>
        <w:t>bilastino</w:t>
      </w:r>
      <w:proofErr w:type="spellEnd"/>
      <w:r w:rsidRPr="00AF3895">
        <w:rPr>
          <w:rFonts w:ascii="Times New Roman" w:eastAsia="Calibri" w:hAnsi="Times New Roman" w:cs="Times New Roman"/>
          <w:b/>
          <w:lang w:val="lt-LT"/>
        </w:rPr>
        <w:t xml:space="preserve"> jaunesniems negu </w:t>
      </w:r>
      <w:r>
        <w:rPr>
          <w:rFonts w:ascii="Times New Roman" w:eastAsia="Calibri" w:hAnsi="Times New Roman" w:cs="Times New Roman"/>
          <w:b/>
          <w:lang w:val="lt-LT"/>
        </w:rPr>
        <w:t>2</w:t>
      </w:r>
      <w:r w:rsidRPr="00AF3895">
        <w:rPr>
          <w:rFonts w:ascii="Times New Roman" w:eastAsia="Calibri" w:hAnsi="Times New Roman" w:cs="Times New Roman"/>
          <w:b/>
          <w:lang w:val="lt-LT"/>
        </w:rPr>
        <w:t> metų vaikams</w:t>
      </w:r>
      <w:r>
        <w:rPr>
          <w:rFonts w:ascii="Times New Roman" w:eastAsia="Calibri" w:hAnsi="Times New Roman" w:cs="Times New Roman"/>
          <w:b/>
          <w:lang w:val="lt-LT"/>
        </w:rPr>
        <w:t xml:space="preserve"> ar</w:t>
      </w:r>
      <w:r w:rsidRPr="00AF3895">
        <w:rPr>
          <w:rFonts w:ascii="Times New Roman" w:eastAsia="Calibri" w:hAnsi="Times New Roman" w:cs="Times New Roman"/>
          <w:b/>
          <w:lang w:val="lt-LT"/>
        </w:rPr>
        <w:t xml:space="preserve"> sveria</w:t>
      </w:r>
      <w:r>
        <w:rPr>
          <w:rFonts w:ascii="Times New Roman" w:eastAsia="Calibri" w:hAnsi="Times New Roman" w:cs="Times New Roman"/>
          <w:b/>
          <w:lang w:val="lt-LT"/>
        </w:rPr>
        <w:t>ntiems</w:t>
      </w:r>
      <w:r w:rsidRPr="00AF3895">
        <w:rPr>
          <w:rFonts w:ascii="Times New Roman" w:eastAsia="Calibri" w:hAnsi="Times New Roman" w:cs="Times New Roman"/>
          <w:b/>
          <w:lang w:val="lt-LT"/>
        </w:rPr>
        <w:t xml:space="preserve"> mažiau </w:t>
      </w:r>
      <w:r>
        <w:rPr>
          <w:rFonts w:ascii="Times New Roman" w:eastAsia="Calibri" w:hAnsi="Times New Roman" w:cs="Times New Roman"/>
          <w:b/>
          <w:lang w:val="lt-LT"/>
        </w:rPr>
        <w:t xml:space="preserve"> </w:t>
      </w:r>
      <w:r w:rsidRPr="00AF3895">
        <w:rPr>
          <w:rFonts w:ascii="Times New Roman" w:eastAsia="Calibri" w:hAnsi="Times New Roman" w:cs="Times New Roman"/>
          <w:b/>
          <w:lang w:val="lt-LT"/>
        </w:rPr>
        <w:t xml:space="preserve">negu </w:t>
      </w:r>
      <w:r>
        <w:rPr>
          <w:rFonts w:ascii="Times New Roman" w:eastAsia="Calibri" w:hAnsi="Times New Roman" w:cs="Times New Roman"/>
          <w:b/>
          <w:lang w:val="lt-LT"/>
        </w:rPr>
        <w:t>15</w:t>
      </w:r>
      <w:r w:rsidRPr="00AF3895">
        <w:rPr>
          <w:rFonts w:ascii="Times New Roman" w:eastAsia="Calibri" w:hAnsi="Times New Roman" w:cs="Times New Roman"/>
          <w:b/>
          <w:lang w:val="lt-LT"/>
        </w:rPr>
        <w:t> kg, nes apie jo tinkamumą duomenų nepakanka.</w:t>
      </w:r>
    </w:p>
    <w:p w14:paraId="3E818F83" w14:textId="77777777" w:rsidR="00E96157" w:rsidRPr="00AF3895" w:rsidRDefault="00E96157" w:rsidP="00E96157">
      <w:pPr>
        <w:widowControl w:val="0"/>
        <w:tabs>
          <w:tab w:val="left" w:pos="1560"/>
        </w:tabs>
        <w:adjustRightInd w:val="0"/>
        <w:snapToGrid w:val="0"/>
        <w:rPr>
          <w:rFonts w:ascii="Times New Roman" w:eastAsia="Calibri" w:hAnsi="Times New Roman" w:cs="Times New Roman"/>
          <w:lang w:val="lt-LT"/>
        </w:rPr>
      </w:pPr>
    </w:p>
    <w:p w14:paraId="0B6B71E1" w14:textId="77777777" w:rsidR="00E96157" w:rsidRPr="00AF3895" w:rsidRDefault="00E96157" w:rsidP="00E96157">
      <w:pPr>
        <w:pStyle w:val="PI-3EMEASMCA"/>
        <w:widowControl w:val="0"/>
        <w:adjustRightInd w:val="0"/>
        <w:snapToGrid w:val="0"/>
        <w:spacing w:line="240" w:lineRule="auto"/>
      </w:pPr>
      <w:r w:rsidRPr="00AF3895">
        <w:t xml:space="preserve">Ką daryti pavartojus per didelę </w:t>
      </w:r>
      <w:proofErr w:type="spellStart"/>
      <w:r w:rsidRPr="00AF3895">
        <w:t>Opexa</w:t>
      </w:r>
      <w:proofErr w:type="spellEnd"/>
      <w:r w:rsidRPr="00AF3895">
        <w:t xml:space="preserve"> dozę</w:t>
      </w:r>
    </w:p>
    <w:p w14:paraId="33FC7DAF" w14:textId="77777777" w:rsidR="00E96157" w:rsidRPr="00882577" w:rsidRDefault="00E96157" w:rsidP="00E96157">
      <w:pPr>
        <w:pStyle w:val="BTEMEASMCA"/>
        <w:rPr>
          <w:noProof w:val="0"/>
        </w:rPr>
      </w:pPr>
      <w:r w:rsidRPr="00882577">
        <w:rPr>
          <w:noProof w:val="0"/>
        </w:rPr>
        <w:t xml:space="preserve">Jeigu Jūs arba kas nors kitas išgėrėte per daug </w:t>
      </w:r>
      <w:proofErr w:type="spellStart"/>
      <w:r w:rsidRPr="00882577">
        <w:rPr>
          <w:noProof w:val="0"/>
        </w:rPr>
        <w:t>Opexa</w:t>
      </w:r>
      <w:proofErr w:type="spellEnd"/>
      <w:r w:rsidRPr="00882577">
        <w:rPr>
          <w:noProof w:val="0"/>
        </w:rPr>
        <w:t xml:space="preserve"> tablečių, </w:t>
      </w:r>
      <w:r w:rsidRPr="00882577">
        <w:rPr>
          <w:b/>
          <w:noProof w:val="0"/>
        </w:rPr>
        <w:t xml:space="preserve">nedelsiant </w:t>
      </w:r>
      <w:r w:rsidRPr="00882577">
        <w:rPr>
          <w:noProof w:val="0"/>
        </w:rPr>
        <w:t>kreipkitės į gydytoją arba vaistininką arba artimiausios ligoninės skubios pagalbos skyrių. Pasiimkite kartu vaisto pakuotės lapelį.</w:t>
      </w:r>
    </w:p>
    <w:p w14:paraId="786E7E35" w14:textId="77777777" w:rsidR="00E96157" w:rsidRPr="00882577" w:rsidRDefault="00E96157" w:rsidP="00E96157">
      <w:pPr>
        <w:pStyle w:val="BTEMEASMCA"/>
        <w:rPr>
          <w:noProof w:val="0"/>
        </w:rPr>
      </w:pPr>
    </w:p>
    <w:p w14:paraId="41ECBD13" w14:textId="77777777" w:rsidR="00E96157" w:rsidRPr="00AF3895" w:rsidRDefault="00E96157" w:rsidP="00E96157">
      <w:pPr>
        <w:pStyle w:val="PI-3EMEASMCA"/>
        <w:widowControl w:val="0"/>
        <w:adjustRightInd w:val="0"/>
        <w:snapToGrid w:val="0"/>
        <w:spacing w:line="240" w:lineRule="auto"/>
      </w:pPr>
      <w:r w:rsidRPr="00AF3895">
        <w:t xml:space="preserve">Pamiršus pavartoti </w:t>
      </w:r>
      <w:proofErr w:type="spellStart"/>
      <w:r w:rsidRPr="00AF3895">
        <w:t>Opexa</w:t>
      </w:r>
      <w:proofErr w:type="spellEnd"/>
      <w:r w:rsidRPr="00AF3895">
        <w:t xml:space="preserve"> </w:t>
      </w:r>
    </w:p>
    <w:p w14:paraId="321E6BA1" w14:textId="77777777" w:rsidR="00E96157" w:rsidRPr="00882577" w:rsidRDefault="00E96157" w:rsidP="00E96157">
      <w:pPr>
        <w:pStyle w:val="BTEMEASMCA"/>
        <w:rPr>
          <w:noProof w:val="0"/>
        </w:rPr>
      </w:pPr>
      <w:r w:rsidRPr="00882577">
        <w:rPr>
          <w:b/>
          <w:noProof w:val="0"/>
        </w:rPr>
        <w:t>Negalima</w:t>
      </w:r>
      <w:r w:rsidRPr="00882577">
        <w:rPr>
          <w:noProof w:val="0"/>
        </w:rPr>
        <w:t xml:space="preserve"> vartoti dvigubos dozės norint kompensuoti praleistą dozę.</w:t>
      </w:r>
    </w:p>
    <w:p w14:paraId="5413BE47" w14:textId="77777777" w:rsidR="00E96157" w:rsidRPr="00882577" w:rsidRDefault="00E96157" w:rsidP="00E96157">
      <w:pPr>
        <w:pStyle w:val="BTEMEASMCA"/>
        <w:rPr>
          <w:noProof w:val="0"/>
        </w:rPr>
      </w:pPr>
    </w:p>
    <w:p w14:paraId="14778BE1" w14:textId="77777777" w:rsidR="00E96157" w:rsidRPr="00882577" w:rsidRDefault="00E96157" w:rsidP="00E96157">
      <w:pPr>
        <w:pStyle w:val="BTEMEASMCA"/>
        <w:rPr>
          <w:noProof w:val="0"/>
        </w:rPr>
      </w:pPr>
      <w:r w:rsidRPr="00882577">
        <w:rPr>
          <w:noProof w:val="0"/>
        </w:rPr>
        <w:t>Jei užmiršote išgerti vaisto dozę tinkamu laiku, išgerkite, kai tik apie tai prisiminsite ir vėliau vartokite įprasta tvarka.</w:t>
      </w:r>
    </w:p>
    <w:p w14:paraId="493DE14C" w14:textId="77777777" w:rsidR="00E96157" w:rsidRPr="00882577" w:rsidRDefault="00E96157" w:rsidP="00E96157">
      <w:pPr>
        <w:pStyle w:val="BTEMEASMCA"/>
        <w:rPr>
          <w:noProof w:val="0"/>
        </w:rPr>
      </w:pPr>
    </w:p>
    <w:p w14:paraId="65F9010A" w14:textId="77777777" w:rsidR="00E96157" w:rsidRPr="00882577" w:rsidRDefault="00E96157" w:rsidP="00E96157">
      <w:pPr>
        <w:pStyle w:val="BTEMEASMCA"/>
        <w:rPr>
          <w:noProof w:val="0"/>
        </w:rPr>
      </w:pPr>
      <w:r w:rsidRPr="00882577">
        <w:rPr>
          <w:noProof w:val="0"/>
        </w:rPr>
        <w:t>Jeigu kiltų daugiau klausimų dėl šio vaisto vartojimo, kreipkitės į gydytoją arba vaistininką.</w:t>
      </w:r>
    </w:p>
    <w:p w14:paraId="1CA9D412" w14:textId="77777777" w:rsidR="00E96157" w:rsidRPr="00882577" w:rsidRDefault="00E96157" w:rsidP="00E96157">
      <w:pPr>
        <w:pStyle w:val="BTEMEASMCA"/>
        <w:rPr>
          <w:noProof w:val="0"/>
        </w:rPr>
      </w:pPr>
    </w:p>
    <w:p w14:paraId="3A397E8C" w14:textId="77777777" w:rsidR="00E96157" w:rsidRPr="00882577" w:rsidRDefault="00E96157" w:rsidP="00E96157">
      <w:pPr>
        <w:pStyle w:val="BTEMEASMCA"/>
        <w:rPr>
          <w:noProof w:val="0"/>
        </w:rPr>
      </w:pPr>
    </w:p>
    <w:p w14:paraId="4AB889B0" w14:textId="77777777" w:rsidR="00E96157" w:rsidRPr="00AF3895" w:rsidRDefault="00E96157" w:rsidP="00E96157">
      <w:pPr>
        <w:pStyle w:val="PI-1EMEASMCA"/>
        <w:keepNext w:val="0"/>
        <w:widowControl w:val="0"/>
        <w:adjustRightInd w:val="0"/>
        <w:snapToGrid w:val="0"/>
      </w:pPr>
      <w:bookmarkStart w:id="6" w:name="_Toc129243267"/>
      <w:bookmarkStart w:id="7" w:name="_Toc129243142"/>
      <w:r w:rsidRPr="00AF3895">
        <w:t>4.</w:t>
      </w:r>
      <w:r w:rsidRPr="00AF3895">
        <w:tab/>
      </w:r>
      <w:bookmarkEnd w:id="6"/>
      <w:bookmarkEnd w:id="7"/>
      <w:proofErr w:type="spellStart"/>
      <w:r w:rsidRPr="00AF3895">
        <w:t>Galimas</w:t>
      </w:r>
      <w:proofErr w:type="spellEnd"/>
      <w:r w:rsidRPr="00AF3895">
        <w:t xml:space="preserve"> </w:t>
      </w:r>
      <w:proofErr w:type="spellStart"/>
      <w:r w:rsidRPr="00AF3895">
        <w:t>šalutinis</w:t>
      </w:r>
      <w:proofErr w:type="spellEnd"/>
      <w:r w:rsidRPr="00AF3895">
        <w:t xml:space="preserve"> </w:t>
      </w:r>
      <w:proofErr w:type="spellStart"/>
      <w:r w:rsidRPr="00AF3895">
        <w:t>poveikis</w:t>
      </w:r>
      <w:proofErr w:type="spellEnd"/>
    </w:p>
    <w:p w14:paraId="2487140F" w14:textId="77777777" w:rsidR="00E96157" w:rsidRPr="00882577" w:rsidRDefault="00E96157" w:rsidP="00E96157">
      <w:pPr>
        <w:pStyle w:val="BTEMEASMCA"/>
        <w:rPr>
          <w:noProof w:val="0"/>
        </w:rPr>
      </w:pPr>
    </w:p>
    <w:p w14:paraId="6D19453C" w14:textId="77777777" w:rsidR="00E96157" w:rsidRPr="00882577" w:rsidRDefault="00E96157" w:rsidP="00E96157">
      <w:pPr>
        <w:pStyle w:val="BTEMEASMCA"/>
        <w:rPr>
          <w:noProof w:val="0"/>
        </w:rPr>
      </w:pPr>
      <w:r w:rsidRPr="00882577">
        <w:rPr>
          <w:noProof w:val="0"/>
        </w:rPr>
        <w:t>Šis vaistas, kaip ir visi kiti, gali sukelti šalutinį poveikį, nors jis pasireiškia ne visiems žmonėms.</w:t>
      </w:r>
    </w:p>
    <w:p w14:paraId="7D81FB11" w14:textId="77777777" w:rsidR="00E96157" w:rsidRPr="00882577" w:rsidRDefault="00E96157" w:rsidP="00E96157">
      <w:pPr>
        <w:pStyle w:val="BTEMEASMCA"/>
        <w:rPr>
          <w:noProof w:val="0"/>
        </w:rPr>
      </w:pPr>
    </w:p>
    <w:p w14:paraId="7E89A725" w14:textId="77777777" w:rsidR="00E96157" w:rsidRPr="00882577" w:rsidRDefault="00E96157" w:rsidP="00E96157">
      <w:pPr>
        <w:pStyle w:val="BTEMEASMCA"/>
        <w:rPr>
          <w:noProof w:val="0"/>
        </w:rPr>
      </w:pPr>
      <w:r w:rsidRPr="00882577">
        <w:rPr>
          <w:noProof w:val="0"/>
        </w:rPr>
        <w:t xml:space="preserve">Jei Jums pasireiškė alerginės reakcijos, tarp kurių simptomų gali būti pasunkėjęs kvėpavimas, svaigulys, </w:t>
      </w:r>
      <w:proofErr w:type="spellStart"/>
      <w:r w:rsidRPr="00882577">
        <w:rPr>
          <w:noProof w:val="0"/>
        </w:rPr>
        <w:t>kolapsas</w:t>
      </w:r>
      <w:proofErr w:type="spellEnd"/>
      <w:r w:rsidRPr="00882577">
        <w:rPr>
          <w:noProof w:val="0"/>
        </w:rPr>
        <w:t xml:space="preserve"> arba sąmonės praradimas, veido, lūpų, liežuvio ar gerklės patinimas ir (arba) odos patinimas ir paraudimas, nutraukite vaisto vartojimą. ir nedelsdami kreipkitės į gydytoją.</w:t>
      </w:r>
    </w:p>
    <w:p w14:paraId="01DE2CE8" w14:textId="77777777" w:rsidR="00E96157" w:rsidRPr="00882577" w:rsidRDefault="00E96157" w:rsidP="00E96157">
      <w:pPr>
        <w:pStyle w:val="BTEMEASMCA"/>
        <w:rPr>
          <w:noProof w:val="0"/>
        </w:rPr>
      </w:pPr>
    </w:p>
    <w:p w14:paraId="436D7A80" w14:textId="77777777" w:rsidR="00E96157" w:rsidRPr="00882577" w:rsidRDefault="00E96157" w:rsidP="00E96157">
      <w:pPr>
        <w:widowControl w:val="0"/>
        <w:tabs>
          <w:tab w:val="left" w:pos="1560"/>
        </w:tabs>
        <w:adjustRightInd w:val="0"/>
        <w:snapToGrid w:val="0"/>
        <w:rPr>
          <w:b/>
          <w:lang w:val="lt-LT"/>
        </w:rPr>
      </w:pPr>
      <w:r w:rsidRPr="00882577">
        <w:rPr>
          <w:rFonts w:ascii="Times New Roman" w:eastAsia="Calibri" w:hAnsi="Times New Roman" w:cs="Times New Roman"/>
          <w:b/>
          <w:lang w:val="lt-LT"/>
        </w:rPr>
        <w:t>Kiti šalutiniai poveikiai, kuri</w:t>
      </w:r>
      <w:r>
        <w:rPr>
          <w:rFonts w:ascii="Times New Roman" w:eastAsia="Calibri" w:hAnsi="Times New Roman" w:cs="Times New Roman"/>
          <w:b/>
          <w:lang w:val="lt-LT"/>
        </w:rPr>
        <w:t>e</w:t>
      </w:r>
      <w:r w:rsidRPr="00882577">
        <w:rPr>
          <w:rFonts w:ascii="Times New Roman" w:eastAsia="Calibri" w:hAnsi="Times New Roman" w:cs="Times New Roman"/>
          <w:b/>
          <w:lang w:val="lt-LT"/>
        </w:rPr>
        <w:t xml:space="preserve"> gali pasireikšti suaugusiesiems ir paaugliams</w:t>
      </w:r>
    </w:p>
    <w:p w14:paraId="5A015F83" w14:textId="77777777" w:rsidR="00E96157" w:rsidRPr="00882577" w:rsidRDefault="00E96157" w:rsidP="00E96157">
      <w:pPr>
        <w:pStyle w:val="BTEMEASMCA"/>
        <w:rPr>
          <w:noProof w:val="0"/>
        </w:rPr>
      </w:pPr>
    </w:p>
    <w:p w14:paraId="01B9FB5C" w14:textId="77777777" w:rsidR="00E96157" w:rsidRPr="00882577" w:rsidRDefault="00E96157" w:rsidP="00E96157">
      <w:pPr>
        <w:widowControl w:val="0"/>
        <w:tabs>
          <w:tab w:val="left" w:pos="1560"/>
        </w:tabs>
        <w:adjustRightInd w:val="0"/>
        <w:snapToGrid w:val="0"/>
        <w:rPr>
          <w:b/>
          <w:lang w:val="lt-LT"/>
        </w:rPr>
      </w:pPr>
      <w:r w:rsidRPr="00882577">
        <w:rPr>
          <w:rFonts w:ascii="Times New Roman" w:eastAsia="Calibri" w:hAnsi="Times New Roman" w:cs="Times New Roman"/>
          <w:b/>
          <w:lang w:val="lt-LT"/>
        </w:rPr>
        <w:t>Dažnas: gali pasireikšti rečiau kaip 1 iš 10 asmenų</w:t>
      </w:r>
    </w:p>
    <w:p w14:paraId="56ECB8EF" w14:textId="77777777" w:rsidR="00E96157" w:rsidRPr="00882577" w:rsidRDefault="00E96157" w:rsidP="00E96157">
      <w:pPr>
        <w:pStyle w:val="BT-EMEASMCA"/>
        <w:tabs>
          <w:tab w:val="clear" w:pos="360"/>
        </w:tabs>
        <w:rPr>
          <w:noProof w:val="0"/>
        </w:rPr>
      </w:pPr>
      <w:r w:rsidRPr="00882577">
        <w:rPr>
          <w:noProof w:val="0"/>
        </w:rPr>
        <w:t>galvos skausmas,</w:t>
      </w:r>
    </w:p>
    <w:p w14:paraId="527F91BA" w14:textId="77777777" w:rsidR="00E96157" w:rsidRPr="00882577" w:rsidRDefault="00E96157" w:rsidP="00E96157">
      <w:pPr>
        <w:pStyle w:val="BT-EMEASMCA"/>
        <w:tabs>
          <w:tab w:val="clear" w:pos="360"/>
        </w:tabs>
        <w:rPr>
          <w:noProof w:val="0"/>
        </w:rPr>
      </w:pPr>
      <w:r w:rsidRPr="00882577">
        <w:rPr>
          <w:noProof w:val="0"/>
        </w:rPr>
        <w:t>mieguistumas.</w:t>
      </w:r>
    </w:p>
    <w:p w14:paraId="03066271" w14:textId="77777777" w:rsidR="00E96157" w:rsidRPr="00882577" w:rsidRDefault="00E96157" w:rsidP="00E96157">
      <w:pPr>
        <w:pStyle w:val="BTEMEASMCA"/>
        <w:rPr>
          <w:noProof w:val="0"/>
        </w:rPr>
      </w:pPr>
    </w:p>
    <w:p w14:paraId="26FB42AC" w14:textId="77777777" w:rsidR="00E96157" w:rsidRPr="00882577" w:rsidRDefault="00E96157" w:rsidP="00E96157">
      <w:pPr>
        <w:widowControl w:val="0"/>
        <w:tabs>
          <w:tab w:val="left" w:pos="1560"/>
        </w:tabs>
        <w:adjustRightInd w:val="0"/>
        <w:snapToGrid w:val="0"/>
        <w:rPr>
          <w:b/>
          <w:lang w:val="lt-LT"/>
        </w:rPr>
      </w:pPr>
      <w:r w:rsidRPr="00882577">
        <w:rPr>
          <w:rFonts w:ascii="Times New Roman" w:eastAsia="Calibri" w:hAnsi="Times New Roman" w:cs="Times New Roman"/>
          <w:b/>
          <w:lang w:val="lt-LT"/>
        </w:rPr>
        <w:t>Nedažnas: gali pasireikšti rečiau kaip 1 iš 100 asmenų</w:t>
      </w:r>
    </w:p>
    <w:p w14:paraId="10398E1E" w14:textId="77777777" w:rsidR="00E96157" w:rsidRPr="00882577" w:rsidRDefault="00E96157" w:rsidP="00E96157">
      <w:pPr>
        <w:pStyle w:val="BT-EMEASMCA"/>
        <w:tabs>
          <w:tab w:val="clear" w:pos="360"/>
        </w:tabs>
        <w:rPr>
          <w:noProof w:val="0"/>
        </w:rPr>
      </w:pPr>
      <w:r w:rsidRPr="00882577">
        <w:rPr>
          <w:noProof w:val="0"/>
        </w:rPr>
        <w:t>elektrokardiogramos (EKG) pakitimai,</w:t>
      </w:r>
    </w:p>
    <w:p w14:paraId="0B0DBFE9" w14:textId="77777777" w:rsidR="00E96157" w:rsidRPr="00882577" w:rsidRDefault="00E96157" w:rsidP="00E96157">
      <w:pPr>
        <w:pStyle w:val="BT-EMEASMCA"/>
        <w:tabs>
          <w:tab w:val="clear" w:pos="360"/>
        </w:tabs>
        <w:rPr>
          <w:noProof w:val="0"/>
        </w:rPr>
      </w:pPr>
      <w:r w:rsidRPr="00882577">
        <w:rPr>
          <w:noProof w:val="0"/>
        </w:rPr>
        <w:t>kraujo pakitimai, rodantys kepenų veiklos aktyvumą,</w:t>
      </w:r>
    </w:p>
    <w:p w14:paraId="29880B2A" w14:textId="77777777" w:rsidR="00E96157" w:rsidRPr="00882577" w:rsidRDefault="00E96157" w:rsidP="00E96157">
      <w:pPr>
        <w:pStyle w:val="BT-EMEASMCA"/>
        <w:tabs>
          <w:tab w:val="clear" w:pos="360"/>
        </w:tabs>
        <w:rPr>
          <w:noProof w:val="0"/>
        </w:rPr>
      </w:pPr>
      <w:r w:rsidRPr="00882577">
        <w:rPr>
          <w:noProof w:val="0"/>
        </w:rPr>
        <w:t>svaigulys,</w:t>
      </w:r>
    </w:p>
    <w:p w14:paraId="6321029A" w14:textId="77777777" w:rsidR="00E96157" w:rsidRPr="00882577" w:rsidRDefault="00E96157" w:rsidP="00E96157">
      <w:pPr>
        <w:pStyle w:val="BT-EMEASMCA"/>
        <w:tabs>
          <w:tab w:val="clear" w:pos="360"/>
        </w:tabs>
        <w:rPr>
          <w:noProof w:val="0"/>
        </w:rPr>
      </w:pPr>
      <w:r w:rsidRPr="00882577">
        <w:rPr>
          <w:noProof w:val="0"/>
        </w:rPr>
        <w:t>skrandžio skausmas,</w:t>
      </w:r>
    </w:p>
    <w:p w14:paraId="046DBE91" w14:textId="77777777" w:rsidR="00E96157" w:rsidRPr="00882577" w:rsidRDefault="00E96157" w:rsidP="00E96157">
      <w:pPr>
        <w:pStyle w:val="BT-EMEASMCA"/>
        <w:tabs>
          <w:tab w:val="clear" w:pos="360"/>
        </w:tabs>
        <w:rPr>
          <w:noProof w:val="0"/>
        </w:rPr>
      </w:pPr>
      <w:r w:rsidRPr="00882577">
        <w:rPr>
          <w:noProof w:val="0"/>
        </w:rPr>
        <w:t>nuovargis</w:t>
      </w:r>
    </w:p>
    <w:p w14:paraId="01347461" w14:textId="77777777" w:rsidR="00E96157" w:rsidRPr="00882577" w:rsidRDefault="00E96157" w:rsidP="00E96157">
      <w:pPr>
        <w:pStyle w:val="BT-EMEASMCA"/>
        <w:tabs>
          <w:tab w:val="clear" w:pos="360"/>
        </w:tabs>
        <w:rPr>
          <w:noProof w:val="0"/>
        </w:rPr>
      </w:pPr>
      <w:r w:rsidRPr="00882577">
        <w:rPr>
          <w:noProof w:val="0"/>
        </w:rPr>
        <w:t>padidėjęs apetitas,</w:t>
      </w:r>
    </w:p>
    <w:p w14:paraId="54616D73" w14:textId="77777777" w:rsidR="00E96157" w:rsidRPr="00882577" w:rsidRDefault="00E96157" w:rsidP="00E96157">
      <w:pPr>
        <w:pStyle w:val="BT-EMEASMCA"/>
        <w:tabs>
          <w:tab w:val="clear" w:pos="360"/>
        </w:tabs>
        <w:rPr>
          <w:noProof w:val="0"/>
        </w:rPr>
      </w:pPr>
      <w:r w:rsidRPr="00882577">
        <w:rPr>
          <w:noProof w:val="0"/>
        </w:rPr>
        <w:t>nereguliarus širdies plakimas,</w:t>
      </w:r>
    </w:p>
    <w:p w14:paraId="38B0C82B" w14:textId="77777777" w:rsidR="00E96157" w:rsidRPr="00882577" w:rsidRDefault="00E96157" w:rsidP="00E96157">
      <w:pPr>
        <w:pStyle w:val="BT-EMEASMCA"/>
        <w:tabs>
          <w:tab w:val="clear" w:pos="360"/>
        </w:tabs>
        <w:rPr>
          <w:noProof w:val="0"/>
        </w:rPr>
      </w:pPr>
      <w:r w:rsidRPr="00882577">
        <w:rPr>
          <w:noProof w:val="0"/>
        </w:rPr>
        <w:t xml:space="preserve">padidėjęs svoris, </w:t>
      </w:r>
    </w:p>
    <w:p w14:paraId="70FBF46E" w14:textId="77777777" w:rsidR="00E96157" w:rsidRPr="00882577" w:rsidRDefault="00E96157" w:rsidP="00E96157">
      <w:pPr>
        <w:pStyle w:val="BT-EMEASMCA"/>
        <w:tabs>
          <w:tab w:val="clear" w:pos="360"/>
        </w:tabs>
        <w:rPr>
          <w:noProof w:val="0"/>
        </w:rPr>
      </w:pPr>
      <w:r w:rsidRPr="00882577">
        <w:rPr>
          <w:noProof w:val="0"/>
        </w:rPr>
        <w:t>pykinimas,</w:t>
      </w:r>
    </w:p>
    <w:p w14:paraId="0CDD25DC" w14:textId="77777777" w:rsidR="00E96157" w:rsidRPr="00882577" w:rsidRDefault="00E96157" w:rsidP="00E96157">
      <w:pPr>
        <w:pStyle w:val="BT-EMEASMCA"/>
        <w:tabs>
          <w:tab w:val="clear" w:pos="360"/>
        </w:tabs>
        <w:rPr>
          <w:noProof w:val="0"/>
        </w:rPr>
      </w:pPr>
      <w:r w:rsidRPr="00882577">
        <w:rPr>
          <w:noProof w:val="0"/>
        </w:rPr>
        <w:t>baimė,</w:t>
      </w:r>
    </w:p>
    <w:p w14:paraId="1B02332E" w14:textId="77777777" w:rsidR="00E96157" w:rsidRPr="00882577" w:rsidRDefault="00E96157" w:rsidP="00E96157">
      <w:pPr>
        <w:pStyle w:val="BT-EMEASMCA"/>
        <w:tabs>
          <w:tab w:val="clear" w:pos="360"/>
        </w:tabs>
        <w:rPr>
          <w:noProof w:val="0"/>
        </w:rPr>
      </w:pPr>
      <w:r w:rsidRPr="00882577">
        <w:rPr>
          <w:noProof w:val="0"/>
        </w:rPr>
        <w:t>nosies džiūvimas arba kitas nemalonus pojūtis,</w:t>
      </w:r>
    </w:p>
    <w:p w14:paraId="3E721F69" w14:textId="77777777" w:rsidR="00E96157" w:rsidRPr="00882577" w:rsidRDefault="00E96157" w:rsidP="00E96157">
      <w:pPr>
        <w:pStyle w:val="BT-EMEASMCA"/>
        <w:tabs>
          <w:tab w:val="clear" w:pos="360"/>
        </w:tabs>
        <w:rPr>
          <w:noProof w:val="0"/>
        </w:rPr>
      </w:pPr>
      <w:r w:rsidRPr="00882577">
        <w:rPr>
          <w:noProof w:val="0"/>
        </w:rPr>
        <w:t>pilvo skausmas,</w:t>
      </w:r>
    </w:p>
    <w:p w14:paraId="3B2BE5B9" w14:textId="77777777" w:rsidR="00E96157" w:rsidRPr="00882577" w:rsidRDefault="00E96157" w:rsidP="00E96157">
      <w:pPr>
        <w:pStyle w:val="BT-EMEASMCA"/>
        <w:tabs>
          <w:tab w:val="clear" w:pos="360"/>
        </w:tabs>
        <w:rPr>
          <w:noProof w:val="0"/>
        </w:rPr>
      </w:pPr>
      <w:r w:rsidRPr="00882577">
        <w:rPr>
          <w:noProof w:val="0"/>
        </w:rPr>
        <w:t xml:space="preserve">viduriavimas, </w:t>
      </w:r>
    </w:p>
    <w:p w14:paraId="1E18B73C" w14:textId="77777777" w:rsidR="00E96157" w:rsidRPr="00882577" w:rsidRDefault="00E96157" w:rsidP="00E96157">
      <w:pPr>
        <w:pStyle w:val="BT-EMEASMCA"/>
        <w:tabs>
          <w:tab w:val="clear" w:pos="360"/>
        </w:tabs>
        <w:rPr>
          <w:noProof w:val="0"/>
        </w:rPr>
      </w:pPr>
      <w:r w:rsidRPr="00882577">
        <w:rPr>
          <w:noProof w:val="0"/>
        </w:rPr>
        <w:t>gastritas (skrandžio gleivinės uždegimas),</w:t>
      </w:r>
    </w:p>
    <w:p w14:paraId="353A4826" w14:textId="77777777" w:rsidR="00E96157" w:rsidRPr="00882577" w:rsidRDefault="00E96157" w:rsidP="00E96157">
      <w:pPr>
        <w:pStyle w:val="BT-EMEASMCA"/>
        <w:tabs>
          <w:tab w:val="clear" w:pos="360"/>
        </w:tabs>
        <w:rPr>
          <w:noProof w:val="0"/>
        </w:rPr>
      </w:pPr>
      <w:r w:rsidRPr="00882577">
        <w:rPr>
          <w:noProof w:val="0"/>
        </w:rPr>
        <w:t>svaigimas (</w:t>
      </w:r>
      <w:proofErr w:type="spellStart"/>
      <w:r w:rsidRPr="00882577">
        <w:rPr>
          <w:i/>
          <w:noProof w:val="0"/>
        </w:rPr>
        <w:t>vertigo</w:t>
      </w:r>
      <w:proofErr w:type="spellEnd"/>
      <w:r w:rsidRPr="00882577">
        <w:rPr>
          <w:noProof w:val="0"/>
        </w:rPr>
        <w:t>),</w:t>
      </w:r>
    </w:p>
    <w:p w14:paraId="17EE9AFF" w14:textId="77777777" w:rsidR="00E96157" w:rsidRPr="00882577" w:rsidRDefault="00E96157" w:rsidP="00E96157">
      <w:pPr>
        <w:pStyle w:val="BT-EMEASMCA"/>
        <w:tabs>
          <w:tab w:val="clear" w:pos="360"/>
        </w:tabs>
        <w:rPr>
          <w:noProof w:val="0"/>
        </w:rPr>
      </w:pPr>
      <w:r w:rsidRPr="00882577">
        <w:rPr>
          <w:noProof w:val="0"/>
        </w:rPr>
        <w:t>dusulys (pasunkėjęs kvėpavimas),</w:t>
      </w:r>
    </w:p>
    <w:p w14:paraId="37BCDD2A" w14:textId="77777777" w:rsidR="00E96157" w:rsidRPr="00882577" w:rsidRDefault="00E96157" w:rsidP="00E96157">
      <w:pPr>
        <w:pStyle w:val="BT-EMEASMCA"/>
        <w:tabs>
          <w:tab w:val="clear" w:pos="360"/>
        </w:tabs>
        <w:rPr>
          <w:noProof w:val="0"/>
        </w:rPr>
      </w:pPr>
      <w:r w:rsidRPr="00882577">
        <w:rPr>
          <w:noProof w:val="0"/>
        </w:rPr>
        <w:t>burnos džiūvimas,</w:t>
      </w:r>
    </w:p>
    <w:p w14:paraId="637D5465" w14:textId="77777777" w:rsidR="00E96157" w:rsidRPr="00882577" w:rsidRDefault="00E96157" w:rsidP="00E96157">
      <w:pPr>
        <w:pStyle w:val="BT-EMEASMCA"/>
        <w:tabs>
          <w:tab w:val="clear" w:pos="360"/>
        </w:tabs>
        <w:rPr>
          <w:noProof w:val="0"/>
        </w:rPr>
      </w:pPr>
      <w:r w:rsidRPr="00882577">
        <w:rPr>
          <w:noProof w:val="0"/>
        </w:rPr>
        <w:t>sutrikęs virškinimas,</w:t>
      </w:r>
    </w:p>
    <w:p w14:paraId="5A1B931D" w14:textId="77777777" w:rsidR="00E96157" w:rsidRPr="00882577" w:rsidRDefault="00E96157" w:rsidP="00E96157">
      <w:pPr>
        <w:pStyle w:val="BT-EMEASMCA"/>
        <w:tabs>
          <w:tab w:val="clear" w:pos="360"/>
        </w:tabs>
        <w:rPr>
          <w:noProof w:val="0"/>
        </w:rPr>
      </w:pPr>
      <w:r w:rsidRPr="00882577">
        <w:rPr>
          <w:noProof w:val="0"/>
        </w:rPr>
        <w:t>niežėjimas,</w:t>
      </w:r>
    </w:p>
    <w:p w14:paraId="6EE79301" w14:textId="77777777" w:rsidR="00E96157" w:rsidRPr="00882577" w:rsidRDefault="00E96157" w:rsidP="00E96157">
      <w:pPr>
        <w:pStyle w:val="BT-EMEASMCA"/>
        <w:tabs>
          <w:tab w:val="clear" w:pos="360"/>
        </w:tabs>
        <w:rPr>
          <w:noProof w:val="0"/>
        </w:rPr>
      </w:pPr>
      <w:r w:rsidRPr="00882577">
        <w:rPr>
          <w:noProof w:val="0"/>
        </w:rPr>
        <w:t>pūslelinė (</w:t>
      </w:r>
      <w:proofErr w:type="spellStart"/>
      <w:r w:rsidRPr="00882577">
        <w:rPr>
          <w:i/>
          <w:noProof w:val="0"/>
        </w:rPr>
        <w:t>herpes</w:t>
      </w:r>
      <w:proofErr w:type="spellEnd"/>
      <w:r w:rsidRPr="00882577">
        <w:rPr>
          <w:i/>
          <w:noProof w:val="0"/>
        </w:rPr>
        <w:t>)</w:t>
      </w:r>
      <w:r w:rsidRPr="00882577">
        <w:rPr>
          <w:noProof w:val="0"/>
        </w:rPr>
        <w:t>,</w:t>
      </w:r>
    </w:p>
    <w:p w14:paraId="44FF748A" w14:textId="77777777" w:rsidR="00E96157" w:rsidRPr="00882577" w:rsidRDefault="00E96157" w:rsidP="00E96157">
      <w:pPr>
        <w:pStyle w:val="BT-EMEASMCA"/>
        <w:tabs>
          <w:tab w:val="clear" w:pos="360"/>
        </w:tabs>
        <w:rPr>
          <w:noProof w:val="0"/>
        </w:rPr>
      </w:pPr>
      <w:r w:rsidRPr="00882577">
        <w:rPr>
          <w:noProof w:val="0"/>
        </w:rPr>
        <w:t>karščiavimas,</w:t>
      </w:r>
    </w:p>
    <w:p w14:paraId="1726B09F" w14:textId="77777777" w:rsidR="00E96157" w:rsidRPr="00882577" w:rsidRDefault="00E96157" w:rsidP="00E96157">
      <w:pPr>
        <w:pStyle w:val="BT-EMEASMCA"/>
        <w:tabs>
          <w:tab w:val="clear" w:pos="360"/>
        </w:tabs>
        <w:rPr>
          <w:noProof w:val="0"/>
        </w:rPr>
      </w:pPr>
      <w:r w:rsidRPr="00882577">
        <w:rPr>
          <w:noProof w:val="0"/>
        </w:rPr>
        <w:t>ūžesys ausyse,</w:t>
      </w:r>
    </w:p>
    <w:p w14:paraId="4252791C" w14:textId="77777777" w:rsidR="00E96157" w:rsidRPr="00882577" w:rsidRDefault="00E96157" w:rsidP="00E96157">
      <w:pPr>
        <w:pStyle w:val="BT-EMEASMCA"/>
        <w:tabs>
          <w:tab w:val="clear" w:pos="360"/>
        </w:tabs>
        <w:rPr>
          <w:noProof w:val="0"/>
        </w:rPr>
      </w:pPr>
      <w:r w:rsidRPr="00882577">
        <w:rPr>
          <w:noProof w:val="0"/>
        </w:rPr>
        <w:t>troškulys,</w:t>
      </w:r>
    </w:p>
    <w:p w14:paraId="70FD0D99" w14:textId="77777777" w:rsidR="00E96157" w:rsidRPr="00882577" w:rsidRDefault="00E96157" w:rsidP="00E96157">
      <w:pPr>
        <w:pStyle w:val="BT-EMEASMCA"/>
        <w:tabs>
          <w:tab w:val="clear" w:pos="360"/>
        </w:tabs>
        <w:rPr>
          <w:noProof w:val="0"/>
        </w:rPr>
      </w:pPr>
      <w:r w:rsidRPr="00882577">
        <w:rPr>
          <w:noProof w:val="0"/>
        </w:rPr>
        <w:t>miego sutrikimas,</w:t>
      </w:r>
    </w:p>
    <w:p w14:paraId="36FF8C09" w14:textId="77777777" w:rsidR="00E96157" w:rsidRPr="00882577" w:rsidRDefault="00E96157" w:rsidP="00E96157">
      <w:pPr>
        <w:pStyle w:val="BT-EMEASMCA"/>
        <w:tabs>
          <w:tab w:val="clear" w:pos="360"/>
        </w:tabs>
        <w:rPr>
          <w:noProof w:val="0"/>
        </w:rPr>
      </w:pPr>
      <w:r w:rsidRPr="00882577">
        <w:rPr>
          <w:noProof w:val="0"/>
        </w:rPr>
        <w:lastRenderedPageBreak/>
        <w:t>kraujo tyrimai, rodantys inkstų veiklos pakitimus,</w:t>
      </w:r>
    </w:p>
    <w:p w14:paraId="04AC0D04" w14:textId="77777777" w:rsidR="00E96157" w:rsidRPr="00882577" w:rsidRDefault="00E96157" w:rsidP="00E96157">
      <w:pPr>
        <w:pStyle w:val="BT-EMEASMCA"/>
        <w:tabs>
          <w:tab w:val="clear" w:pos="360"/>
        </w:tabs>
        <w:rPr>
          <w:noProof w:val="0"/>
        </w:rPr>
      </w:pPr>
      <w:r w:rsidRPr="00882577">
        <w:rPr>
          <w:noProof w:val="0"/>
        </w:rPr>
        <w:t>padidėjęs riebalų kiekis kraujyje.</w:t>
      </w:r>
    </w:p>
    <w:p w14:paraId="577BFA77" w14:textId="77777777" w:rsidR="00E96157" w:rsidRPr="00882577" w:rsidRDefault="00E96157" w:rsidP="00E96157">
      <w:pPr>
        <w:pStyle w:val="BTEMEASMCA"/>
        <w:rPr>
          <w:noProof w:val="0"/>
        </w:rPr>
      </w:pPr>
    </w:p>
    <w:p w14:paraId="4A4480EB" w14:textId="77777777" w:rsidR="00E96157" w:rsidRPr="00882577" w:rsidRDefault="00E96157" w:rsidP="00E96157">
      <w:pPr>
        <w:pStyle w:val="BTEMEASMCA"/>
        <w:rPr>
          <w:noProof w:val="0"/>
        </w:rPr>
      </w:pPr>
      <w:r w:rsidRPr="00AF3895">
        <w:rPr>
          <w:noProof w:val="0"/>
        </w:rPr>
        <w:t>Dažnis nežinomas (negali būti apskaičiuotas pagal turimus duomenis)</w:t>
      </w:r>
    </w:p>
    <w:p w14:paraId="4112A178" w14:textId="77777777" w:rsidR="00E96157" w:rsidRPr="00882577" w:rsidRDefault="00E96157" w:rsidP="00E96157">
      <w:pPr>
        <w:pStyle w:val="BT-EMEASMCA"/>
        <w:tabs>
          <w:tab w:val="clear" w:pos="360"/>
        </w:tabs>
        <w:rPr>
          <w:noProof w:val="0"/>
        </w:rPr>
      </w:pPr>
      <w:r w:rsidRPr="00882577">
        <w:rPr>
          <w:noProof w:val="0"/>
        </w:rPr>
        <w:t xml:space="preserve">širdies </w:t>
      </w:r>
      <w:proofErr w:type="spellStart"/>
      <w:r w:rsidRPr="00882577">
        <w:rPr>
          <w:noProof w:val="0"/>
        </w:rPr>
        <w:t>tvinksniai</w:t>
      </w:r>
      <w:proofErr w:type="spellEnd"/>
      <w:r w:rsidRPr="00882577">
        <w:rPr>
          <w:noProof w:val="0"/>
        </w:rPr>
        <w:t xml:space="preserve"> (pojūtis, kad jūsų širdis plaka),</w:t>
      </w:r>
    </w:p>
    <w:p w14:paraId="02C95A3B" w14:textId="77777777" w:rsidR="00E96157" w:rsidRPr="00882577" w:rsidRDefault="00E96157" w:rsidP="00E96157">
      <w:pPr>
        <w:pStyle w:val="BT-EMEASMCA"/>
        <w:tabs>
          <w:tab w:val="clear" w:pos="360"/>
        </w:tabs>
        <w:rPr>
          <w:noProof w:val="0"/>
        </w:rPr>
      </w:pPr>
      <w:r w:rsidRPr="00882577">
        <w:rPr>
          <w:noProof w:val="0"/>
        </w:rPr>
        <w:t>tachikardija (dažnas širdies plakimas),</w:t>
      </w:r>
    </w:p>
    <w:p w14:paraId="0197308D" w14:textId="77777777" w:rsidR="00E96157" w:rsidRPr="00882577" w:rsidRDefault="00E96157" w:rsidP="00E96157">
      <w:pPr>
        <w:pStyle w:val="BT-EMEASMCA"/>
        <w:tabs>
          <w:tab w:val="clear" w:pos="360"/>
        </w:tabs>
        <w:rPr>
          <w:noProof w:val="0"/>
        </w:rPr>
      </w:pPr>
      <w:r w:rsidRPr="00882577">
        <w:rPr>
          <w:noProof w:val="0"/>
        </w:rPr>
        <w:t>vėmimas.</w:t>
      </w:r>
    </w:p>
    <w:p w14:paraId="202E3DA9" w14:textId="77777777" w:rsidR="00E96157" w:rsidRPr="00882577" w:rsidRDefault="00E96157" w:rsidP="00E96157">
      <w:pPr>
        <w:pStyle w:val="BTEMEASMCA"/>
        <w:rPr>
          <w:noProof w:val="0"/>
        </w:rPr>
      </w:pPr>
    </w:p>
    <w:p w14:paraId="29003BDB" w14:textId="77777777" w:rsidR="00E96157" w:rsidRPr="00882577" w:rsidRDefault="00E96157" w:rsidP="00E96157">
      <w:pPr>
        <w:widowControl w:val="0"/>
        <w:tabs>
          <w:tab w:val="left" w:pos="1560"/>
        </w:tabs>
        <w:adjustRightInd w:val="0"/>
        <w:snapToGrid w:val="0"/>
        <w:rPr>
          <w:b/>
          <w:lang w:val="pt-PT"/>
        </w:rPr>
      </w:pPr>
      <w:r w:rsidRPr="00882577">
        <w:rPr>
          <w:rFonts w:ascii="Times New Roman" w:eastAsia="Calibri" w:hAnsi="Times New Roman" w:cs="Times New Roman"/>
          <w:b/>
          <w:lang w:val="lt-LT"/>
        </w:rPr>
        <w:t>Šalutinis poveikis, kuris gali pasireikšti vaikams</w:t>
      </w:r>
    </w:p>
    <w:p w14:paraId="0905017D" w14:textId="77777777" w:rsidR="00E96157" w:rsidRPr="00882577" w:rsidRDefault="00E96157" w:rsidP="00E96157">
      <w:pPr>
        <w:pStyle w:val="BTEMEASMCA"/>
        <w:rPr>
          <w:noProof w:val="0"/>
        </w:rPr>
      </w:pPr>
    </w:p>
    <w:p w14:paraId="2016C7BB" w14:textId="77777777" w:rsidR="00E96157" w:rsidRPr="00882577" w:rsidRDefault="00E96157" w:rsidP="00E96157">
      <w:pPr>
        <w:widowControl w:val="0"/>
        <w:tabs>
          <w:tab w:val="left" w:pos="1560"/>
        </w:tabs>
        <w:adjustRightInd w:val="0"/>
        <w:snapToGrid w:val="0"/>
        <w:rPr>
          <w:b/>
          <w:lang w:val="lt-LT"/>
        </w:rPr>
      </w:pPr>
      <w:r w:rsidRPr="00882577">
        <w:rPr>
          <w:rFonts w:ascii="Times New Roman" w:eastAsia="Calibri" w:hAnsi="Times New Roman" w:cs="Times New Roman"/>
          <w:b/>
          <w:lang w:val="lt-LT"/>
        </w:rPr>
        <w:t>Dažnas: gali pasireikšti rečiau kaip 1 iš 10 asmenų</w:t>
      </w:r>
    </w:p>
    <w:p w14:paraId="24F90C51" w14:textId="77777777" w:rsidR="00E96157" w:rsidRPr="00882577" w:rsidRDefault="00E96157" w:rsidP="00E96157">
      <w:pPr>
        <w:pStyle w:val="BTEMEASMCA"/>
        <w:numPr>
          <w:ilvl w:val="0"/>
          <w:numId w:val="2"/>
        </w:numPr>
        <w:rPr>
          <w:noProof w:val="0"/>
        </w:rPr>
      </w:pPr>
    </w:p>
    <w:p w14:paraId="015A442D" w14:textId="77777777" w:rsidR="00E96157" w:rsidRPr="00882577" w:rsidRDefault="00E96157" w:rsidP="00E96157">
      <w:pPr>
        <w:pStyle w:val="BTEMEASMCA"/>
        <w:numPr>
          <w:ilvl w:val="0"/>
          <w:numId w:val="2"/>
        </w:numPr>
        <w:rPr>
          <w:noProof w:val="0"/>
        </w:rPr>
      </w:pPr>
      <w:r w:rsidRPr="00882577">
        <w:rPr>
          <w:noProof w:val="0"/>
        </w:rPr>
        <w:t xml:space="preserve">alerginis konjunktyvitas (akių </w:t>
      </w:r>
      <w:r w:rsidRPr="00B526E5">
        <w:rPr>
          <w:noProof w:val="0"/>
        </w:rPr>
        <w:t>alerginės reakcijos sukeltas uždegimas</w:t>
      </w:r>
      <w:r w:rsidRPr="00882577">
        <w:rPr>
          <w:noProof w:val="0"/>
        </w:rPr>
        <w:t>),</w:t>
      </w:r>
    </w:p>
    <w:p w14:paraId="7EF62BC7" w14:textId="77777777" w:rsidR="00E96157" w:rsidRPr="00882577" w:rsidRDefault="00E96157" w:rsidP="00E96157">
      <w:pPr>
        <w:pStyle w:val="BTEMEASMCA"/>
        <w:numPr>
          <w:ilvl w:val="0"/>
          <w:numId w:val="2"/>
        </w:numPr>
        <w:rPr>
          <w:noProof w:val="0"/>
        </w:rPr>
      </w:pPr>
      <w:r w:rsidRPr="00882577">
        <w:rPr>
          <w:noProof w:val="0"/>
        </w:rPr>
        <w:t>galvos skausmas</w:t>
      </w:r>
      <w:r>
        <w:rPr>
          <w:noProof w:val="0"/>
        </w:rPr>
        <w:t>.</w:t>
      </w:r>
    </w:p>
    <w:p w14:paraId="44FA670B" w14:textId="77777777" w:rsidR="00E96157" w:rsidRPr="00882577" w:rsidRDefault="00E96157" w:rsidP="00E96157">
      <w:pPr>
        <w:pStyle w:val="BTEMEASMCA"/>
        <w:rPr>
          <w:noProof w:val="0"/>
        </w:rPr>
      </w:pPr>
    </w:p>
    <w:p w14:paraId="554FF46D" w14:textId="77777777" w:rsidR="00E96157" w:rsidRPr="00AF3895" w:rsidRDefault="00E96157" w:rsidP="00E96157">
      <w:pPr>
        <w:widowControl w:val="0"/>
        <w:tabs>
          <w:tab w:val="left" w:pos="1560"/>
        </w:tabs>
        <w:adjustRightInd w:val="0"/>
        <w:snapToGrid w:val="0"/>
        <w:rPr>
          <w:rFonts w:ascii="Times New Roman" w:eastAsia="Calibri" w:hAnsi="Times New Roman" w:cs="Times New Roman"/>
          <w:b/>
          <w:lang w:val="lt-LT"/>
        </w:rPr>
      </w:pPr>
      <w:r w:rsidRPr="00AF3895">
        <w:rPr>
          <w:rFonts w:ascii="Times New Roman" w:eastAsia="Calibri" w:hAnsi="Times New Roman" w:cs="Times New Roman"/>
          <w:b/>
          <w:lang w:val="lt-LT"/>
        </w:rPr>
        <w:t xml:space="preserve">Nedažnas: gali pasireikšti </w:t>
      </w:r>
      <w:r w:rsidRPr="00AF3895">
        <w:rPr>
          <w:rFonts w:ascii="Times New Roman" w:hAnsi="Times New Roman" w:cs="Times New Roman"/>
          <w:b/>
          <w:lang w:val="lt-LT"/>
        </w:rPr>
        <w:t>rečiau</w:t>
      </w:r>
      <w:r w:rsidRPr="00AF3895">
        <w:rPr>
          <w:rFonts w:ascii="Times New Roman" w:eastAsia="Calibri" w:hAnsi="Times New Roman" w:cs="Times New Roman"/>
          <w:b/>
          <w:lang w:val="lt-LT"/>
        </w:rPr>
        <w:t xml:space="preserve"> kaip 1 iš 100 asmenų</w:t>
      </w:r>
    </w:p>
    <w:p w14:paraId="7760D4DB"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eastAsia="Calibri" w:hAnsi="Times New Roman" w:cs="Times New Roman"/>
          <w:lang w:val="lt-LT"/>
        </w:rPr>
        <w:t>-</w:t>
      </w:r>
      <w:r w:rsidRPr="00AF3895">
        <w:rPr>
          <w:rFonts w:ascii="Times New Roman" w:eastAsia="Calibri" w:hAnsi="Times New Roman" w:cs="Times New Roman"/>
          <w:lang w:val="lt-LT"/>
        </w:rPr>
        <w:tab/>
      </w:r>
      <w:r w:rsidRPr="00AF3895">
        <w:rPr>
          <w:rFonts w:ascii="Times New Roman" w:hAnsi="Times New Roman" w:cs="Times New Roman"/>
          <w:lang w:val="lt-LT"/>
        </w:rPr>
        <w:t>akių dirginimas,</w:t>
      </w:r>
    </w:p>
    <w:p w14:paraId="58D2DEE7"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svaigulys,</w:t>
      </w:r>
    </w:p>
    <w:p w14:paraId="2CBE1BCF"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sąmonės netekimas,</w:t>
      </w:r>
    </w:p>
    <w:p w14:paraId="143DB084"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viduriavimas,</w:t>
      </w:r>
    </w:p>
    <w:p w14:paraId="1DA9630A"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pykinimas,</w:t>
      </w:r>
    </w:p>
    <w:p w14:paraId="06493B1F"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lūpų patinimas,</w:t>
      </w:r>
    </w:p>
    <w:p w14:paraId="426DC87D"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egzema,</w:t>
      </w:r>
    </w:p>
    <w:p w14:paraId="08B12E0B" w14:textId="77777777" w:rsidR="00E96157" w:rsidRPr="00AF3895"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dilgėlinė,</w:t>
      </w:r>
    </w:p>
    <w:p w14:paraId="10400C2E" w14:textId="77777777" w:rsidR="00E96157" w:rsidRDefault="00E96157" w:rsidP="00E9615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nuovargis</w:t>
      </w:r>
      <w:r>
        <w:rPr>
          <w:rFonts w:ascii="Times New Roman" w:hAnsi="Times New Roman" w:cs="Times New Roman"/>
          <w:lang w:val="lt-LT"/>
        </w:rPr>
        <w:t>,</w:t>
      </w:r>
    </w:p>
    <w:p w14:paraId="041FEC53" w14:textId="77777777" w:rsidR="00E96157" w:rsidRDefault="00E96157" w:rsidP="00E96157">
      <w:pPr>
        <w:pStyle w:val="BTEMEASMCA"/>
        <w:tabs>
          <w:tab w:val="clear" w:pos="709"/>
          <w:tab w:val="left" w:pos="567"/>
        </w:tabs>
        <w:rPr>
          <w:noProof w:val="0"/>
        </w:rPr>
      </w:pPr>
      <w:r>
        <w:t>-</w:t>
      </w:r>
      <w:r>
        <w:tab/>
      </w:r>
      <w:r w:rsidRPr="00BB0579">
        <w:rPr>
          <w:noProof w:val="0"/>
        </w:rPr>
        <w:t>rinitas (nosies gleivinės dirginimas),</w:t>
      </w:r>
    </w:p>
    <w:p w14:paraId="57B9D4B0" w14:textId="77777777" w:rsidR="00E96157" w:rsidRPr="00BB0579" w:rsidRDefault="00E96157" w:rsidP="00E96157">
      <w:pPr>
        <w:pStyle w:val="BTEMEASMCA"/>
        <w:tabs>
          <w:tab w:val="clear" w:pos="709"/>
          <w:tab w:val="left" w:pos="567"/>
        </w:tabs>
        <w:rPr>
          <w:noProof w:val="0"/>
        </w:rPr>
      </w:pPr>
      <w:r>
        <w:rPr>
          <w:noProof w:val="0"/>
        </w:rPr>
        <w:t>-</w:t>
      </w:r>
      <w:r>
        <w:rPr>
          <w:noProof w:val="0"/>
        </w:rPr>
        <w:tab/>
      </w:r>
      <w:r w:rsidRPr="00BB0579">
        <w:rPr>
          <w:noProof w:val="0"/>
        </w:rPr>
        <w:t>skrandžio skausmas (pilvo arba viršutinės pilvo dalies skausmas).</w:t>
      </w:r>
    </w:p>
    <w:p w14:paraId="0F21480C" w14:textId="77777777" w:rsidR="00E96157" w:rsidRPr="00AF3895" w:rsidRDefault="00E96157" w:rsidP="00E96157">
      <w:pPr>
        <w:widowControl w:val="0"/>
        <w:tabs>
          <w:tab w:val="left" w:pos="567"/>
        </w:tabs>
        <w:adjustRightInd w:val="0"/>
        <w:snapToGrid w:val="0"/>
        <w:rPr>
          <w:rFonts w:ascii="Times New Roman" w:eastAsia="Calibri" w:hAnsi="Times New Roman" w:cs="Times New Roman"/>
          <w:lang w:val="lt-LT"/>
        </w:rPr>
      </w:pPr>
    </w:p>
    <w:p w14:paraId="0AD59B40" w14:textId="77777777" w:rsidR="00E96157" w:rsidRPr="00AF3895" w:rsidRDefault="00E96157" w:rsidP="00E96157">
      <w:pPr>
        <w:widowControl w:val="0"/>
        <w:tabs>
          <w:tab w:val="left" w:pos="1560"/>
        </w:tabs>
        <w:adjustRightInd w:val="0"/>
        <w:snapToGrid w:val="0"/>
        <w:rPr>
          <w:rFonts w:ascii="Times New Roman" w:eastAsia="Calibri" w:hAnsi="Times New Roman" w:cs="Times New Roman"/>
          <w:lang w:val="lt-LT"/>
        </w:rPr>
      </w:pPr>
    </w:p>
    <w:p w14:paraId="3FB1A424" w14:textId="77777777" w:rsidR="00E96157" w:rsidRPr="00882577" w:rsidRDefault="00E96157" w:rsidP="00E96157">
      <w:pPr>
        <w:widowControl w:val="0"/>
        <w:tabs>
          <w:tab w:val="left" w:pos="1560"/>
        </w:tabs>
        <w:adjustRightInd w:val="0"/>
        <w:snapToGrid w:val="0"/>
        <w:rPr>
          <w:b/>
          <w:lang w:val="lt-LT"/>
        </w:rPr>
      </w:pPr>
      <w:r w:rsidRPr="00882577">
        <w:rPr>
          <w:rFonts w:ascii="Times New Roman" w:eastAsia="Calibri" w:hAnsi="Times New Roman" w:cs="Times New Roman"/>
          <w:b/>
          <w:lang w:val="lt-LT"/>
        </w:rPr>
        <w:t>Pranešimas apie šalutinį poveikį</w:t>
      </w:r>
    </w:p>
    <w:p w14:paraId="1CF2D445" w14:textId="77777777" w:rsidR="00E96157" w:rsidRPr="00882577" w:rsidRDefault="00E96157" w:rsidP="00E96157">
      <w:pPr>
        <w:pStyle w:val="BTEMEASMCA"/>
        <w:rPr>
          <w:noProof w:val="0"/>
        </w:rPr>
      </w:pPr>
      <w:r w:rsidRPr="00882577">
        <w:rPr>
          <w:noProof w:val="0"/>
        </w:rPr>
        <w:t xml:space="preserve">Jeigu pasireiškė šalutinis poveikis, įskaitant šiame lapelyje nenurodytą, pasakykite gydytojui arba vaistininkui. </w:t>
      </w:r>
      <w:r w:rsidRPr="00835289">
        <w:t xml:space="preserve">Pranešimą apie šalutinį poveikį galite užpildyti ir pateikti Valstybinės vaistų kontrolės tarnybos prie Lietuvos Respublikos sveikatos apsaugos ministerijos tinklalapyje </w:t>
      </w:r>
      <w:r w:rsidRPr="00B71A93">
        <w:t>https://vvkt.</w:t>
      </w:r>
      <w:r w:rsidRPr="00835289">
        <w:t>lrv.</w:t>
      </w:r>
      <w:r w:rsidRPr="00B71A93">
        <w:t>lt/</w:t>
      </w:r>
      <w:r w:rsidRPr="00835289">
        <w:t>lt/ nurodytais būdais arba paskambinti nemokamu telefonu +370 800 73 568.</w:t>
      </w:r>
      <w:r w:rsidRPr="00882577">
        <w:rPr>
          <w:noProof w:val="0"/>
          <w:snapToGrid w:val="0"/>
        </w:rPr>
        <w:t xml:space="preserve"> Pranešdami apie šalutinį poveikį galite mums padėti gauti daugiau informacijos apie šio vaisto saugumą.</w:t>
      </w:r>
    </w:p>
    <w:p w14:paraId="2AC610B7" w14:textId="77777777" w:rsidR="00E96157" w:rsidRPr="00882577" w:rsidRDefault="00E96157" w:rsidP="00E96157">
      <w:pPr>
        <w:pStyle w:val="BTEMEASMCA"/>
        <w:rPr>
          <w:noProof w:val="0"/>
        </w:rPr>
      </w:pPr>
    </w:p>
    <w:p w14:paraId="0B7C186C" w14:textId="77777777" w:rsidR="00E96157" w:rsidRPr="00882577" w:rsidRDefault="00E96157" w:rsidP="00E96157">
      <w:pPr>
        <w:pStyle w:val="BTEMEASMCA"/>
        <w:rPr>
          <w:noProof w:val="0"/>
        </w:rPr>
      </w:pPr>
    </w:p>
    <w:p w14:paraId="32C195D7" w14:textId="77777777" w:rsidR="00E96157" w:rsidRPr="00AF3895" w:rsidRDefault="00E96157" w:rsidP="00E96157">
      <w:pPr>
        <w:pStyle w:val="PI-1EMEASMCA"/>
        <w:keepNext w:val="0"/>
        <w:widowControl w:val="0"/>
        <w:adjustRightInd w:val="0"/>
        <w:snapToGrid w:val="0"/>
      </w:pPr>
      <w:bookmarkStart w:id="8" w:name="_Toc129243268"/>
      <w:bookmarkStart w:id="9" w:name="_Toc129243143"/>
      <w:r w:rsidRPr="00AF3895">
        <w:t>5.</w:t>
      </w:r>
      <w:r w:rsidRPr="00AF3895">
        <w:tab/>
      </w:r>
      <w:bookmarkEnd w:id="8"/>
      <w:bookmarkEnd w:id="9"/>
      <w:r w:rsidRPr="00AF3895">
        <w:t xml:space="preserve">Kaip </w:t>
      </w:r>
      <w:proofErr w:type="spellStart"/>
      <w:r w:rsidRPr="00AF3895">
        <w:t>laikyti</w:t>
      </w:r>
      <w:proofErr w:type="spellEnd"/>
      <w:r w:rsidRPr="00AF3895">
        <w:t xml:space="preserve"> </w:t>
      </w:r>
      <w:proofErr w:type="spellStart"/>
      <w:r w:rsidRPr="00AF3895">
        <w:t>Opexa</w:t>
      </w:r>
      <w:proofErr w:type="spellEnd"/>
    </w:p>
    <w:p w14:paraId="479E3232" w14:textId="77777777" w:rsidR="00E96157" w:rsidRPr="00882577" w:rsidRDefault="00E96157" w:rsidP="00E96157">
      <w:pPr>
        <w:pStyle w:val="BTEMEASMCA"/>
        <w:rPr>
          <w:noProof w:val="0"/>
        </w:rPr>
      </w:pPr>
    </w:p>
    <w:p w14:paraId="1AF880E2" w14:textId="77777777" w:rsidR="00E96157" w:rsidRPr="00882577" w:rsidRDefault="00E96157" w:rsidP="00E96157">
      <w:pPr>
        <w:pStyle w:val="BTEMEASMCA"/>
        <w:rPr>
          <w:noProof w:val="0"/>
        </w:rPr>
      </w:pPr>
      <w:r w:rsidRPr="00882577">
        <w:rPr>
          <w:noProof w:val="0"/>
        </w:rPr>
        <w:t>Šį vaistą laikykite vaikams nepastebimoje ir nepasiekiamoje vietoje.</w:t>
      </w:r>
    </w:p>
    <w:p w14:paraId="4A7513FA" w14:textId="77777777" w:rsidR="00E96157" w:rsidRPr="00882577" w:rsidRDefault="00E96157" w:rsidP="00E96157">
      <w:pPr>
        <w:pStyle w:val="BTEMEASMCA"/>
        <w:rPr>
          <w:noProof w:val="0"/>
        </w:rPr>
      </w:pPr>
    </w:p>
    <w:p w14:paraId="088C284E" w14:textId="77777777" w:rsidR="00E96157" w:rsidRPr="00882577" w:rsidRDefault="00E96157" w:rsidP="00E96157">
      <w:pPr>
        <w:pStyle w:val="BTEMEASMCA"/>
        <w:rPr>
          <w:noProof w:val="0"/>
        </w:rPr>
      </w:pPr>
      <w:r w:rsidRPr="00882577">
        <w:rPr>
          <w:noProof w:val="0"/>
        </w:rPr>
        <w:t>Ant dėžutės ir lizdinės plokštelės po „EXP“ nurodytam tinkamumo laikui pasibaigus, šio vaisto vartoti negalima. Vaistas tinkamas vartoti iki paskutinės nurodyto mėnesio dienos.</w:t>
      </w:r>
    </w:p>
    <w:p w14:paraId="03F2DA95" w14:textId="77777777" w:rsidR="00E96157" w:rsidRPr="00882577" w:rsidRDefault="00E96157" w:rsidP="00E96157">
      <w:pPr>
        <w:pStyle w:val="BTEMEASMCA"/>
        <w:rPr>
          <w:noProof w:val="0"/>
        </w:rPr>
      </w:pPr>
    </w:p>
    <w:p w14:paraId="16B839FB" w14:textId="77777777" w:rsidR="00E96157" w:rsidRPr="00882577" w:rsidRDefault="00E96157" w:rsidP="00E96157">
      <w:pPr>
        <w:pStyle w:val="BTEMEASMCA"/>
        <w:rPr>
          <w:noProof w:val="0"/>
        </w:rPr>
      </w:pPr>
      <w:r w:rsidRPr="00882577">
        <w:rPr>
          <w:noProof w:val="0"/>
        </w:rPr>
        <w:t>Šiam vaistui specialių laikymo sąlygų nereikia.</w:t>
      </w:r>
    </w:p>
    <w:p w14:paraId="34952056" w14:textId="77777777" w:rsidR="00E96157" w:rsidRPr="00882577" w:rsidRDefault="00E96157" w:rsidP="00E96157">
      <w:pPr>
        <w:pStyle w:val="BTEMEASMCA"/>
        <w:rPr>
          <w:noProof w:val="0"/>
        </w:rPr>
      </w:pPr>
    </w:p>
    <w:p w14:paraId="58064806" w14:textId="77777777" w:rsidR="00E96157" w:rsidRPr="00882577" w:rsidRDefault="00E96157" w:rsidP="00E96157">
      <w:pPr>
        <w:pStyle w:val="BTEMEASMCA"/>
        <w:rPr>
          <w:noProof w:val="0"/>
        </w:rPr>
      </w:pPr>
      <w:r w:rsidRPr="00882577">
        <w:rPr>
          <w:noProof w:val="0"/>
        </w:rPr>
        <w:t>Vaistų negalima išmesti į kanalizaciją arba su buitinėmis atliekomis. Kaip išmesti nereikalingus vaistus, klauskite vaistininko. Šios priemonės padės apsaugoti aplinką.</w:t>
      </w:r>
    </w:p>
    <w:p w14:paraId="040604A5" w14:textId="77777777" w:rsidR="00E96157" w:rsidRPr="00882577" w:rsidRDefault="00E96157" w:rsidP="00E96157">
      <w:pPr>
        <w:pStyle w:val="BTEMEASMCA"/>
        <w:rPr>
          <w:noProof w:val="0"/>
        </w:rPr>
      </w:pPr>
    </w:p>
    <w:p w14:paraId="75ECE815" w14:textId="77777777" w:rsidR="00E96157" w:rsidRPr="00882577" w:rsidRDefault="00E96157" w:rsidP="00E96157">
      <w:pPr>
        <w:pStyle w:val="BTEMEASMCA"/>
        <w:rPr>
          <w:noProof w:val="0"/>
        </w:rPr>
      </w:pPr>
    </w:p>
    <w:p w14:paraId="1C906C09" w14:textId="77777777" w:rsidR="00E96157" w:rsidRPr="00AF3895" w:rsidRDefault="00E96157" w:rsidP="00E96157">
      <w:pPr>
        <w:pStyle w:val="PI-1EMEASMCA"/>
        <w:keepNext w:val="0"/>
        <w:widowControl w:val="0"/>
        <w:adjustRightInd w:val="0"/>
        <w:snapToGrid w:val="0"/>
      </w:pPr>
      <w:bookmarkStart w:id="10" w:name="_Toc129243269"/>
      <w:bookmarkStart w:id="11" w:name="_Toc129243144"/>
      <w:r w:rsidRPr="00AF3895">
        <w:t>6.</w:t>
      </w:r>
      <w:r w:rsidRPr="00AF3895">
        <w:tab/>
      </w:r>
      <w:bookmarkEnd w:id="10"/>
      <w:bookmarkEnd w:id="11"/>
      <w:proofErr w:type="spellStart"/>
      <w:r w:rsidRPr="00AF3895">
        <w:t>Pakuotės</w:t>
      </w:r>
      <w:proofErr w:type="spellEnd"/>
      <w:r w:rsidRPr="00AF3895">
        <w:t xml:space="preserve"> </w:t>
      </w:r>
      <w:proofErr w:type="spellStart"/>
      <w:r w:rsidRPr="00AF3895">
        <w:t>turinys</w:t>
      </w:r>
      <w:proofErr w:type="spellEnd"/>
      <w:r w:rsidRPr="00AF3895">
        <w:t xml:space="preserve"> </w:t>
      </w:r>
      <w:proofErr w:type="spellStart"/>
      <w:r w:rsidRPr="00AF3895">
        <w:t>ir</w:t>
      </w:r>
      <w:proofErr w:type="spellEnd"/>
      <w:r w:rsidRPr="00AF3895">
        <w:t xml:space="preserve"> </w:t>
      </w:r>
      <w:proofErr w:type="spellStart"/>
      <w:r w:rsidRPr="00AF3895">
        <w:t>kita</w:t>
      </w:r>
      <w:proofErr w:type="spellEnd"/>
      <w:r w:rsidRPr="00AF3895">
        <w:t xml:space="preserve"> </w:t>
      </w:r>
      <w:proofErr w:type="spellStart"/>
      <w:r w:rsidRPr="00AF3895">
        <w:t>informacija</w:t>
      </w:r>
      <w:proofErr w:type="spellEnd"/>
    </w:p>
    <w:p w14:paraId="6B8D593A" w14:textId="77777777" w:rsidR="00E96157" w:rsidRPr="00882577" w:rsidRDefault="00E96157" w:rsidP="00E96157">
      <w:pPr>
        <w:pStyle w:val="BTEMEASMCA"/>
        <w:rPr>
          <w:noProof w:val="0"/>
        </w:rPr>
      </w:pPr>
    </w:p>
    <w:p w14:paraId="28A4FC9C" w14:textId="77777777" w:rsidR="00E96157" w:rsidRPr="00AF3895" w:rsidRDefault="00E96157" w:rsidP="00E96157">
      <w:pPr>
        <w:pStyle w:val="PI-3EMEASMCA"/>
        <w:widowControl w:val="0"/>
        <w:adjustRightInd w:val="0"/>
        <w:snapToGrid w:val="0"/>
        <w:spacing w:line="240" w:lineRule="auto"/>
      </w:pPr>
      <w:proofErr w:type="spellStart"/>
      <w:r w:rsidRPr="00AF3895">
        <w:t>Opexa</w:t>
      </w:r>
      <w:proofErr w:type="spellEnd"/>
      <w:r w:rsidRPr="00AF3895">
        <w:t xml:space="preserve"> sudėtis</w:t>
      </w:r>
    </w:p>
    <w:p w14:paraId="5C7BADEF" w14:textId="77777777" w:rsidR="00E96157" w:rsidRPr="00882577" w:rsidRDefault="00E96157" w:rsidP="00E96157">
      <w:pPr>
        <w:pStyle w:val="BTEMEASMCA"/>
        <w:rPr>
          <w:noProof w:val="0"/>
        </w:rPr>
      </w:pPr>
    </w:p>
    <w:p w14:paraId="0FCC8BAF" w14:textId="77777777" w:rsidR="00E96157" w:rsidRPr="00882577" w:rsidRDefault="00E96157" w:rsidP="00E96157">
      <w:pPr>
        <w:pStyle w:val="BT-EMEASMCA"/>
        <w:tabs>
          <w:tab w:val="clear" w:pos="360"/>
        </w:tabs>
        <w:rPr>
          <w:noProof w:val="0"/>
        </w:rPr>
      </w:pPr>
      <w:r w:rsidRPr="00882577">
        <w:rPr>
          <w:noProof w:val="0"/>
        </w:rPr>
        <w:t xml:space="preserve">Veiklioji medžiaga yra </w:t>
      </w:r>
      <w:proofErr w:type="spellStart"/>
      <w:r w:rsidRPr="00882577">
        <w:rPr>
          <w:noProof w:val="0"/>
        </w:rPr>
        <w:t>bilastinas</w:t>
      </w:r>
      <w:proofErr w:type="spellEnd"/>
      <w:r w:rsidRPr="00882577">
        <w:rPr>
          <w:noProof w:val="0"/>
        </w:rPr>
        <w:t xml:space="preserve">. Kiekvienoje tabletėje yra 20 mg </w:t>
      </w:r>
      <w:proofErr w:type="spellStart"/>
      <w:r w:rsidRPr="00882577">
        <w:rPr>
          <w:noProof w:val="0"/>
        </w:rPr>
        <w:t>bilastino</w:t>
      </w:r>
      <w:proofErr w:type="spellEnd"/>
      <w:r w:rsidRPr="00882577">
        <w:rPr>
          <w:noProof w:val="0"/>
        </w:rPr>
        <w:t>.</w:t>
      </w:r>
    </w:p>
    <w:p w14:paraId="35177498" w14:textId="77777777" w:rsidR="00E96157" w:rsidRPr="00882577" w:rsidRDefault="00E96157" w:rsidP="00E96157">
      <w:pPr>
        <w:pStyle w:val="BT-EMEASMCA"/>
        <w:tabs>
          <w:tab w:val="clear" w:pos="360"/>
        </w:tabs>
        <w:rPr>
          <w:noProof w:val="0"/>
        </w:rPr>
      </w:pPr>
      <w:r w:rsidRPr="00882577">
        <w:rPr>
          <w:noProof w:val="0"/>
        </w:rPr>
        <w:t xml:space="preserve">Pagalbinės medžiagos yra </w:t>
      </w:r>
      <w:proofErr w:type="spellStart"/>
      <w:r w:rsidRPr="00882577">
        <w:rPr>
          <w:noProof w:val="0"/>
        </w:rPr>
        <w:t>mikrokristalinė</w:t>
      </w:r>
      <w:proofErr w:type="spellEnd"/>
      <w:r w:rsidRPr="00882577">
        <w:rPr>
          <w:noProof w:val="0"/>
        </w:rPr>
        <w:t xml:space="preserve"> celiuliozė, </w:t>
      </w:r>
      <w:proofErr w:type="spellStart"/>
      <w:r w:rsidRPr="00882577">
        <w:rPr>
          <w:noProof w:val="0"/>
        </w:rPr>
        <w:t>karboksimetilkrakmolo</w:t>
      </w:r>
      <w:proofErr w:type="spellEnd"/>
      <w:r w:rsidRPr="00882577">
        <w:rPr>
          <w:noProof w:val="0"/>
        </w:rPr>
        <w:t xml:space="preserve"> A natrio druska (iš bulvių), koloidinis bevandenis silicio hidroksidas, magnio </w:t>
      </w:r>
      <w:proofErr w:type="spellStart"/>
      <w:r w:rsidRPr="00882577">
        <w:rPr>
          <w:noProof w:val="0"/>
        </w:rPr>
        <w:t>stearatas</w:t>
      </w:r>
      <w:proofErr w:type="spellEnd"/>
      <w:r w:rsidRPr="00882577">
        <w:rPr>
          <w:noProof w:val="0"/>
        </w:rPr>
        <w:t>.</w:t>
      </w:r>
    </w:p>
    <w:p w14:paraId="5FE0B1A6" w14:textId="77777777" w:rsidR="00E96157" w:rsidRDefault="00E96157" w:rsidP="00E96157">
      <w:pPr>
        <w:pStyle w:val="BTEMEASMCA"/>
        <w:rPr>
          <w:noProof w:val="0"/>
        </w:rPr>
      </w:pPr>
    </w:p>
    <w:p w14:paraId="4A0C239E" w14:textId="77777777" w:rsidR="00E96157" w:rsidRDefault="00E96157" w:rsidP="00E96157">
      <w:pPr>
        <w:pStyle w:val="BTEMEASMCA"/>
        <w:rPr>
          <w:noProof w:val="0"/>
        </w:rPr>
      </w:pPr>
      <w:r w:rsidRPr="009C11B5">
        <w:rPr>
          <w:noProof w:val="0"/>
        </w:rPr>
        <w:t>Žr. 2 skyrių „</w:t>
      </w:r>
      <w:proofErr w:type="spellStart"/>
      <w:r w:rsidRPr="009C11B5">
        <w:rPr>
          <w:rFonts w:eastAsia="Times New Roman"/>
          <w:iCs/>
        </w:rPr>
        <w:t>Opexa</w:t>
      </w:r>
      <w:proofErr w:type="spellEnd"/>
      <w:r w:rsidRPr="009C11B5">
        <w:rPr>
          <w:rFonts w:eastAsia="Times New Roman"/>
          <w:iCs/>
        </w:rPr>
        <w:t xml:space="preserve"> sudėtyje yra natrio</w:t>
      </w:r>
      <w:r w:rsidRPr="009C11B5">
        <w:rPr>
          <w:noProof w:val="0"/>
        </w:rPr>
        <w:t>“.</w:t>
      </w:r>
    </w:p>
    <w:p w14:paraId="4EBF36F8" w14:textId="77777777" w:rsidR="00E96157" w:rsidRPr="00882577" w:rsidRDefault="00E96157" w:rsidP="00E96157">
      <w:pPr>
        <w:pStyle w:val="BTEMEASMCA"/>
        <w:rPr>
          <w:noProof w:val="0"/>
        </w:rPr>
      </w:pPr>
    </w:p>
    <w:p w14:paraId="18ACA861" w14:textId="77777777" w:rsidR="00E96157" w:rsidRPr="006558EB" w:rsidRDefault="00E96157" w:rsidP="00E96157">
      <w:pPr>
        <w:pStyle w:val="BTEMEASMCA"/>
        <w:rPr>
          <w:b/>
        </w:rPr>
      </w:pPr>
      <w:proofErr w:type="spellStart"/>
      <w:r w:rsidRPr="006558EB">
        <w:rPr>
          <w:b/>
          <w:noProof w:val="0"/>
        </w:rPr>
        <w:t>Opexa</w:t>
      </w:r>
      <w:proofErr w:type="spellEnd"/>
      <w:r w:rsidRPr="006558EB">
        <w:rPr>
          <w:b/>
          <w:noProof w:val="0"/>
        </w:rPr>
        <w:t xml:space="preserve"> išvaizda ir kiekis pakuotėje</w:t>
      </w:r>
    </w:p>
    <w:p w14:paraId="32C45460" w14:textId="77777777" w:rsidR="00E96157" w:rsidRPr="00882577" w:rsidRDefault="00E96157" w:rsidP="00E96157">
      <w:pPr>
        <w:pStyle w:val="BTEMEASMCA"/>
        <w:rPr>
          <w:noProof w:val="0"/>
        </w:rPr>
      </w:pPr>
    </w:p>
    <w:p w14:paraId="30E5B720" w14:textId="77777777" w:rsidR="00E96157" w:rsidRPr="00882577" w:rsidRDefault="00E96157" w:rsidP="00E96157">
      <w:pPr>
        <w:pStyle w:val="BTEMEASMCA"/>
        <w:rPr>
          <w:noProof w:val="0"/>
        </w:rPr>
      </w:pPr>
      <w:r w:rsidRPr="00882577">
        <w:rPr>
          <w:noProof w:val="0"/>
        </w:rPr>
        <w:t>Tabletės yra baltos ovalios abipus išgaubtos su vagele (10 mm ilgio ir 5 mm pločio).</w:t>
      </w:r>
    </w:p>
    <w:p w14:paraId="77AF0EB4" w14:textId="77777777" w:rsidR="00E96157" w:rsidRPr="00882577" w:rsidRDefault="00E96157" w:rsidP="00E96157">
      <w:pPr>
        <w:pStyle w:val="BTEMEASMCA"/>
        <w:rPr>
          <w:noProof w:val="0"/>
        </w:rPr>
      </w:pPr>
    </w:p>
    <w:p w14:paraId="11D4058E" w14:textId="77777777" w:rsidR="00E96157" w:rsidRPr="00882577" w:rsidRDefault="00E96157" w:rsidP="00E96157">
      <w:pPr>
        <w:pStyle w:val="BTEMEASMCA"/>
        <w:rPr>
          <w:noProof w:val="0"/>
        </w:rPr>
      </w:pPr>
      <w:r w:rsidRPr="00882577">
        <w:rPr>
          <w:noProof w:val="0"/>
        </w:rPr>
        <w:t xml:space="preserve">Tabletės tiekiamos lizdinėmis plokštelėmis po 20, 30, 40 arba 50 tablečių. </w:t>
      </w:r>
    </w:p>
    <w:p w14:paraId="0DE5DD4C" w14:textId="77777777" w:rsidR="00E96157" w:rsidRPr="00882577" w:rsidRDefault="00E96157" w:rsidP="00E96157">
      <w:pPr>
        <w:pStyle w:val="BTEMEASMCA"/>
        <w:rPr>
          <w:noProof w:val="0"/>
        </w:rPr>
      </w:pPr>
    </w:p>
    <w:p w14:paraId="466775BD" w14:textId="77777777" w:rsidR="00E96157" w:rsidRPr="00882577" w:rsidRDefault="00E96157" w:rsidP="00E96157">
      <w:pPr>
        <w:pStyle w:val="BTEMEASMCA"/>
        <w:rPr>
          <w:noProof w:val="0"/>
        </w:rPr>
      </w:pPr>
      <w:r w:rsidRPr="00882577">
        <w:rPr>
          <w:noProof w:val="0"/>
        </w:rPr>
        <w:t>Gali būti tiekiamos ne visų dydžių pakuotės.</w:t>
      </w:r>
    </w:p>
    <w:p w14:paraId="0A1CB84B" w14:textId="77777777" w:rsidR="00E96157" w:rsidRPr="00882577" w:rsidRDefault="00E96157" w:rsidP="00E96157">
      <w:pPr>
        <w:pStyle w:val="BTEMEASMCA"/>
        <w:rPr>
          <w:noProof w:val="0"/>
        </w:rPr>
      </w:pPr>
    </w:p>
    <w:p w14:paraId="0AD6C68D" w14:textId="77777777" w:rsidR="00E96157" w:rsidRPr="00AF3895" w:rsidRDefault="00E96157" w:rsidP="00E96157">
      <w:pPr>
        <w:pStyle w:val="PI-3EMEASMCA"/>
        <w:widowControl w:val="0"/>
        <w:adjustRightInd w:val="0"/>
        <w:snapToGrid w:val="0"/>
        <w:spacing w:line="240" w:lineRule="auto"/>
      </w:pPr>
      <w:r w:rsidRPr="00AF3895">
        <w:t>Registruotojas ir gamintojas</w:t>
      </w:r>
    </w:p>
    <w:p w14:paraId="6C8BD6A0" w14:textId="77777777" w:rsidR="00E96157" w:rsidRPr="00AF3895" w:rsidRDefault="00E96157" w:rsidP="00E96157">
      <w:pPr>
        <w:pStyle w:val="PI-3EMEASMCA"/>
        <w:widowControl w:val="0"/>
        <w:adjustRightInd w:val="0"/>
        <w:snapToGrid w:val="0"/>
        <w:spacing w:line="240" w:lineRule="auto"/>
        <w:rPr>
          <w:b w:val="0"/>
          <w:i/>
        </w:rPr>
      </w:pPr>
    </w:p>
    <w:p w14:paraId="4BB5BC4C" w14:textId="77777777" w:rsidR="00E96157" w:rsidRPr="00AF3895" w:rsidRDefault="00E96157" w:rsidP="00E96157">
      <w:pPr>
        <w:pStyle w:val="PI-3EMEASMCA"/>
        <w:widowControl w:val="0"/>
        <w:adjustRightInd w:val="0"/>
        <w:snapToGrid w:val="0"/>
        <w:spacing w:line="240" w:lineRule="auto"/>
        <w:rPr>
          <w:b w:val="0"/>
          <w:i/>
        </w:rPr>
      </w:pPr>
      <w:r w:rsidRPr="00AF3895">
        <w:rPr>
          <w:b w:val="0"/>
          <w:i/>
        </w:rPr>
        <w:t xml:space="preserve">Registruotojas </w:t>
      </w:r>
    </w:p>
    <w:p w14:paraId="16059956" w14:textId="77777777" w:rsidR="00E96157" w:rsidRPr="00AF3895" w:rsidRDefault="00E96157" w:rsidP="00E9615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Menarini International </w:t>
      </w:r>
      <w:proofErr w:type="spellStart"/>
      <w:r w:rsidRPr="00AF3895">
        <w:rPr>
          <w:rFonts w:ascii="Times New Roman" w:hAnsi="Times New Roman" w:cs="Times New Roman"/>
          <w:lang w:val="lt-LT"/>
        </w:rPr>
        <w:t>Operations</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Luxembourg</w:t>
      </w:r>
      <w:proofErr w:type="spellEnd"/>
      <w:r w:rsidRPr="00AF3895">
        <w:rPr>
          <w:rFonts w:ascii="Times New Roman" w:hAnsi="Times New Roman" w:cs="Times New Roman"/>
          <w:lang w:val="lt-LT"/>
        </w:rPr>
        <w:t xml:space="preserve"> S.A.</w:t>
      </w:r>
    </w:p>
    <w:p w14:paraId="6FD83708" w14:textId="77777777" w:rsidR="00E96157" w:rsidRPr="00AF3895" w:rsidRDefault="00E96157" w:rsidP="00E9615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1, </w:t>
      </w:r>
      <w:proofErr w:type="spellStart"/>
      <w:r w:rsidRPr="00AF3895">
        <w:rPr>
          <w:rFonts w:ascii="Times New Roman" w:hAnsi="Times New Roman" w:cs="Times New Roman"/>
          <w:lang w:val="lt-LT"/>
        </w:rPr>
        <w:t>Avenue</w:t>
      </w:r>
      <w:proofErr w:type="spellEnd"/>
      <w:r w:rsidRPr="00AF3895">
        <w:rPr>
          <w:rFonts w:ascii="Times New Roman" w:hAnsi="Times New Roman" w:cs="Times New Roman"/>
          <w:lang w:val="lt-LT"/>
        </w:rPr>
        <w:t xml:space="preserve"> de </w:t>
      </w:r>
      <w:proofErr w:type="spellStart"/>
      <w:r w:rsidRPr="00AF3895">
        <w:rPr>
          <w:rFonts w:ascii="Times New Roman" w:hAnsi="Times New Roman" w:cs="Times New Roman"/>
          <w:lang w:val="lt-LT"/>
        </w:rPr>
        <w:t>la</w:t>
      </w:r>
      <w:proofErr w:type="spellEnd"/>
      <w:r w:rsidRPr="00AF3895">
        <w:rPr>
          <w:rFonts w:ascii="Times New Roman" w:hAnsi="Times New Roman" w:cs="Times New Roman"/>
          <w:lang w:val="lt-LT"/>
        </w:rPr>
        <w:t xml:space="preserve"> Gare</w:t>
      </w:r>
    </w:p>
    <w:p w14:paraId="54C40FFD" w14:textId="77777777" w:rsidR="00E96157" w:rsidRPr="00AF3895" w:rsidRDefault="00E96157" w:rsidP="00E9615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L-1611 </w:t>
      </w:r>
      <w:proofErr w:type="spellStart"/>
      <w:r w:rsidRPr="00AF3895">
        <w:rPr>
          <w:rFonts w:ascii="Times New Roman" w:hAnsi="Times New Roman" w:cs="Times New Roman"/>
          <w:lang w:val="lt-LT"/>
        </w:rPr>
        <w:t>Luxembourg</w:t>
      </w:r>
      <w:proofErr w:type="spellEnd"/>
    </w:p>
    <w:p w14:paraId="00A62DE9" w14:textId="77777777" w:rsidR="00E96157" w:rsidRPr="00AF3895" w:rsidRDefault="00E96157" w:rsidP="00E9615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Liuksemburgas</w:t>
      </w:r>
    </w:p>
    <w:p w14:paraId="023C04B0" w14:textId="77777777" w:rsidR="00E96157" w:rsidRPr="00AF3895" w:rsidRDefault="00E96157" w:rsidP="00E96157">
      <w:pPr>
        <w:widowControl w:val="0"/>
        <w:adjustRightInd w:val="0"/>
        <w:snapToGrid w:val="0"/>
        <w:ind w:left="567" w:hanging="567"/>
        <w:rPr>
          <w:rFonts w:ascii="Times New Roman" w:hAnsi="Times New Roman" w:cs="Times New Roman"/>
          <w:lang w:val="lt-LT"/>
        </w:rPr>
      </w:pPr>
    </w:p>
    <w:p w14:paraId="538C7A87" w14:textId="77777777" w:rsidR="00E96157" w:rsidRPr="00AF3895" w:rsidRDefault="00E96157" w:rsidP="00E96157">
      <w:pPr>
        <w:widowControl w:val="0"/>
        <w:adjustRightInd w:val="0"/>
        <w:snapToGrid w:val="0"/>
        <w:ind w:left="567" w:hanging="567"/>
        <w:rPr>
          <w:rFonts w:ascii="Times New Roman" w:hAnsi="Times New Roman" w:cs="Times New Roman"/>
          <w:i/>
          <w:lang w:val="lt-LT"/>
        </w:rPr>
      </w:pPr>
      <w:r w:rsidRPr="00AF3895">
        <w:rPr>
          <w:rFonts w:ascii="Times New Roman" w:hAnsi="Times New Roman" w:cs="Times New Roman"/>
          <w:i/>
          <w:lang w:val="lt-LT"/>
        </w:rPr>
        <w:t>Gamintojas</w:t>
      </w:r>
    </w:p>
    <w:p w14:paraId="4F4560EC" w14:textId="77777777" w:rsidR="00E96157" w:rsidRPr="00882577" w:rsidRDefault="00E96157" w:rsidP="00E96157">
      <w:pPr>
        <w:pStyle w:val="BTEMEASMCA"/>
        <w:rPr>
          <w:noProof w:val="0"/>
        </w:rPr>
      </w:pPr>
      <w:proofErr w:type="spellStart"/>
      <w:r w:rsidRPr="00882577">
        <w:rPr>
          <w:noProof w:val="0"/>
        </w:rPr>
        <w:t>Faes</w:t>
      </w:r>
      <w:proofErr w:type="spellEnd"/>
      <w:r w:rsidRPr="00882577">
        <w:rPr>
          <w:noProof w:val="0"/>
        </w:rPr>
        <w:t xml:space="preserve"> </w:t>
      </w:r>
      <w:proofErr w:type="spellStart"/>
      <w:r w:rsidRPr="00882577">
        <w:rPr>
          <w:noProof w:val="0"/>
        </w:rPr>
        <w:t>Farma</w:t>
      </w:r>
      <w:proofErr w:type="spellEnd"/>
      <w:r w:rsidRPr="00882577">
        <w:rPr>
          <w:noProof w:val="0"/>
        </w:rPr>
        <w:t xml:space="preserve"> S. A.</w:t>
      </w:r>
    </w:p>
    <w:p w14:paraId="33A42117" w14:textId="77777777" w:rsidR="00E96157" w:rsidRPr="00882577" w:rsidRDefault="00E96157" w:rsidP="00E96157">
      <w:pPr>
        <w:pStyle w:val="BTEMEASMCA"/>
        <w:rPr>
          <w:noProof w:val="0"/>
        </w:rPr>
      </w:pPr>
      <w:proofErr w:type="spellStart"/>
      <w:r w:rsidRPr="00882577">
        <w:rPr>
          <w:noProof w:val="0"/>
        </w:rPr>
        <w:t>Máximo</w:t>
      </w:r>
      <w:proofErr w:type="spellEnd"/>
      <w:r w:rsidRPr="00882577">
        <w:rPr>
          <w:noProof w:val="0"/>
        </w:rPr>
        <w:t xml:space="preserve"> </w:t>
      </w:r>
      <w:proofErr w:type="spellStart"/>
      <w:r w:rsidRPr="00882577">
        <w:rPr>
          <w:noProof w:val="0"/>
        </w:rPr>
        <w:t>Aguirre</w:t>
      </w:r>
      <w:proofErr w:type="spellEnd"/>
      <w:r w:rsidRPr="00882577">
        <w:rPr>
          <w:noProof w:val="0"/>
        </w:rPr>
        <w:t>, 14</w:t>
      </w:r>
    </w:p>
    <w:p w14:paraId="3A9643A7" w14:textId="77777777" w:rsidR="00E96157" w:rsidRPr="00882577" w:rsidRDefault="00E96157" w:rsidP="00E96157">
      <w:pPr>
        <w:pStyle w:val="BTEMEASMCA"/>
        <w:rPr>
          <w:noProof w:val="0"/>
        </w:rPr>
      </w:pPr>
      <w:r w:rsidRPr="00882577">
        <w:rPr>
          <w:noProof w:val="0"/>
        </w:rPr>
        <w:t xml:space="preserve">48940 </w:t>
      </w:r>
      <w:proofErr w:type="spellStart"/>
      <w:r w:rsidRPr="00882577">
        <w:rPr>
          <w:noProof w:val="0"/>
        </w:rPr>
        <w:t>Lejona</w:t>
      </w:r>
      <w:proofErr w:type="spellEnd"/>
      <w:r w:rsidRPr="00882577">
        <w:rPr>
          <w:noProof w:val="0"/>
        </w:rPr>
        <w:t xml:space="preserve"> (</w:t>
      </w:r>
      <w:proofErr w:type="spellStart"/>
      <w:r w:rsidRPr="00882577">
        <w:rPr>
          <w:noProof w:val="0"/>
        </w:rPr>
        <w:t>Vizcaya</w:t>
      </w:r>
      <w:proofErr w:type="spellEnd"/>
      <w:r w:rsidRPr="00882577">
        <w:rPr>
          <w:noProof w:val="0"/>
        </w:rPr>
        <w:t>)</w:t>
      </w:r>
    </w:p>
    <w:p w14:paraId="31AE1E68" w14:textId="77777777" w:rsidR="00E96157" w:rsidRPr="00882577" w:rsidRDefault="00E96157" w:rsidP="00E96157">
      <w:pPr>
        <w:pStyle w:val="BTEMEASMCA"/>
        <w:rPr>
          <w:noProof w:val="0"/>
        </w:rPr>
      </w:pPr>
      <w:r w:rsidRPr="00882577">
        <w:rPr>
          <w:noProof w:val="0"/>
        </w:rPr>
        <w:t>Ispanija</w:t>
      </w:r>
    </w:p>
    <w:p w14:paraId="7FD15338" w14:textId="77777777" w:rsidR="00E96157" w:rsidRPr="00882577" w:rsidRDefault="00E96157" w:rsidP="00E96157">
      <w:pPr>
        <w:pStyle w:val="BTEMEASMCA"/>
        <w:rPr>
          <w:noProof w:val="0"/>
        </w:rPr>
      </w:pPr>
    </w:p>
    <w:p w14:paraId="1C728A93" w14:textId="77777777" w:rsidR="00E96157" w:rsidRPr="00882577" w:rsidRDefault="00E96157" w:rsidP="00E96157">
      <w:pPr>
        <w:pStyle w:val="BTEMEASMCA"/>
        <w:rPr>
          <w:noProof w:val="0"/>
        </w:rPr>
      </w:pPr>
      <w:r w:rsidRPr="00882577">
        <w:rPr>
          <w:noProof w:val="0"/>
        </w:rPr>
        <w:t>arba</w:t>
      </w:r>
    </w:p>
    <w:p w14:paraId="713AED5C" w14:textId="77777777" w:rsidR="00E96157" w:rsidRPr="00882577" w:rsidRDefault="00E96157" w:rsidP="00E96157">
      <w:pPr>
        <w:pStyle w:val="BTEMEASMCA"/>
        <w:rPr>
          <w:noProof w:val="0"/>
        </w:rPr>
      </w:pPr>
    </w:p>
    <w:p w14:paraId="7CB0D8F4" w14:textId="77777777" w:rsidR="00E96157" w:rsidRPr="00AF3895" w:rsidRDefault="00E96157" w:rsidP="00E96157">
      <w:pPr>
        <w:pStyle w:val="Default"/>
        <w:snapToGrid w:val="0"/>
        <w:rPr>
          <w:sz w:val="22"/>
          <w:szCs w:val="22"/>
          <w:lang w:val="lt-LT"/>
        </w:rPr>
      </w:pPr>
      <w:r w:rsidRPr="00AF3895">
        <w:rPr>
          <w:sz w:val="22"/>
          <w:szCs w:val="22"/>
          <w:lang w:val="lt-LT"/>
        </w:rPr>
        <w:t>Menarini-</w:t>
      </w:r>
      <w:proofErr w:type="spellStart"/>
      <w:r w:rsidRPr="00AF3895">
        <w:rPr>
          <w:sz w:val="22"/>
          <w:szCs w:val="22"/>
          <w:lang w:val="lt-LT"/>
        </w:rPr>
        <w:t>Von</w:t>
      </w:r>
      <w:proofErr w:type="spellEnd"/>
      <w:r w:rsidRPr="00AF3895">
        <w:rPr>
          <w:sz w:val="22"/>
          <w:szCs w:val="22"/>
          <w:lang w:val="lt-LT"/>
        </w:rPr>
        <w:t xml:space="preserve"> </w:t>
      </w:r>
      <w:proofErr w:type="spellStart"/>
      <w:r w:rsidRPr="00AF3895">
        <w:rPr>
          <w:sz w:val="22"/>
          <w:szCs w:val="22"/>
          <w:lang w:val="lt-LT"/>
        </w:rPr>
        <w:t>Heyden</w:t>
      </w:r>
      <w:proofErr w:type="spellEnd"/>
      <w:r w:rsidRPr="00AF3895">
        <w:rPr>
          <w:sz w:val="22"/>
          <w:szCs w:val="22"/>
          <w:lang w:val="lt-LT"/>
        </w:rPr>
        <w:t xml:space="preserve"> </w:t>
      </w:r>
      <w:proofErr w:type="spellStart"/>
      <w:r w:rsidRPr="00AF3895">
        <w:rPr>
          <w:sz w:val="22"/>
          <w:szCs w:val="22"/>
          <w:lang w:val="lt-LT"/>
        </w:rPr>
        <w:t>GmbH</w:t>
      </w:r>
      <w:proofErr w:type="spellEnd"/>
      <w:r w:rsidRPr="00AF3895">
        <w:rPr>
          <w:sz w:val="22"/>
          <w:szCs w:val="22"/>
          <w:lang w:val="lt-LT"/>
        </w:rPr>
        <w:t xml:space="preserve"> </w:t>
      </w:r>
    </w:p>
    <w:p w14:paraId="278016A2" w14:textId="77777777" w:rsidR="00E96157" w:rsidRPr="00AF3895" w:rsidRDefault="00E96157" w:rsidP="00E96157">
      <w:pPr>
        <w:pStyle w:val="Default"/>
        <w:snapToGrid w:val="0"/>
        <w:rPr>
          <w:sz w:val="22"/>
          <w:szCs w:val="22"/>
          <w:lang w:val="lt-LT"/>
        </w:rPr>
      </w:pPr>
      <w:proofErr w:type="spellStart"/>
      <w:r w:rsidRPr="00AF3895">
        <w:rPr>
          <w:sz w:val="22"/>
          <w:szCs w:val="22"/>
          <w:lang w:val="lt-LT"/>
        </w:rPr>
        <w:t>Leipziger</w:t>
      </w:r>
      <w:proofErr w:type="spellEnd"/>
      <w:r w:rsidRPr="00AF3895">
        <w:rPr>
          <w:sz w:val="22"/>
          <w:szCs w:val="22"/>
          <w:lang w:val="lt-LT"/>
        </w:rPr>
        <w:t xml:space="preserve"> </w:t>
      </w:r>
      <w:proofErr w:type="spellStart"/>
      <w:r w:rsidRPr="00AF3895">
        <w:rPr>
          <w:sz w:val="22"/>
          <w:szCs w:val="22"/>
          <w:lang w:val="lt-LT"/>
        </w:rPr>
        <w:t>Strasse</w:t>
      </w:r>
      <w:proofErr w:type="spellEnd"/>
      <w:r w:rsidRPr="00AF3895">
        <w:rPr>
          <w:sz w:val="22"/>
          <w:szCs w:val="22"/>
          <w:lang w:val="lt-LT"/>
        </w:rPr>
        <w:t xml:space="preserve"> 7-13 </w:t>
      </w:r>
    </w:p>
    <w:p w14:paraId="77F1006B" w14:textId="77777777" w:rsidR="00E96157" w:rsidRPr="00AF3895" w:rsidRDefault="00E96157" w:rsidP="00E96157">
      <w:pPr>
        <w:pStyle w:val="Default"/>
        <w:snapToGrid w:val="0"/>
        <w:rPr>
          <w:sz w:val="22"/>
          <w:szCs w:val="22"/>
          <w:lang w:val="lt-LT"/>
        </w:rPr>
      </w:pPr>
      <w:r w:rsidRPr="00AF3895">
        <w:rPr>
          <w:sz w:val="22"/>
          <w:szCs w:val="22"/>
          <w:lang w:val="lt-LT"/>
        </w:rPr>
        <w:t xml:space="preserve">01097 </w:t>
      </w:r>
      <w:proofErr w:type="spellStart"/>
      <w:r w:rsidRPr="00AF3895">
        <w:rPr>
          <w:sz w:val="22"/>
          <w:szCs w:val="22"/>
          <w:lang w:val="lt-LT"/>
        </w:rPr>
        <w:t>Dresden</w:t>
      </w:r>
      <w:proofErr w:type="spellEnd"/>
      <w:r w:rsidRPr="00AF3895">
        <w:rPr>
          <w:sz w:val="22"/>
          <w:szCs w:val="22"/>
          <w:lang w:val="lt-LT"/>
        </w:rPr>
        <w:t xml:space="preserve"> </w:t>
      </w:r>
    </w:p>
    <w:p w14:paraId="73A9F238" w14:textId="77777777" w:rsidR="00E96157" w:rsidRPr="00AF3895" w:rsidRDefault="00E96157" w:rsidP="00E96157">
      <w:pPr>
        <w:pStyle w:val="Default"/>
        <w:snapToGrid w:val="0"/>
        <w:rPr>
          <w:sz w:val="22"/>
          <w:szCs w:val="22"/>
          <w:lang w:val="lt-LT"/>
        </w:rPr>
      </w:pPr>
      <w:r w:rsidRPr="00AF3895">
        <w:rPr>
          <w:sz w:val="22"/>
          <w:szCs w:val="22"/>
          <w:lang w:val="lt-LT"/>
        </w:rPr>
        <w:t>Vokietija</w:t>
      </w:r>
    </w:p>
    <w:p w14:paraId="59BE372B" w14:textId="77777777" w:rsidR="00E96157" w:rsidRPr="00AF3895" w:rsidRDefault="00E96157" w:rsidP="00E96157">
      <w:pPr>
        <w:pStyle w:val="Default"/>
        <w:snapToGrid w:val="0"/>
        <w:rPr>
          <w:sz w:val="22"/>
          <w:szCs w:val="22"/>
          <w:lang w:val="lt-LT"/>
        </w:rPr>
      </w:pPr>
    </w:p>
    <w:p w14:paraId="71574AF4" w14:textId="77777777" w:rsidR="00E96157" w:rsidRPr="00AF3895" w:rsidRDefault="00E96157" w:rsidP="00E96157">
      <w:pPr>
        <w:pStyle w:val="Default"/>
        <w:snapToGrid w:val="0"/>
        <w:rPr>
          <w:sz w:val="22"/>
          <w:szCs w:val="22"/>
          <w:lang w:val="lt-LT"/>
        </w:rPr>
      </w:pPr>
      <w:r w:rsidRPr="00AF3895">
        <w:rPr>
          <w:sz w:val="22"/>
          <w:szCs w:val="22"/>
          <w:lang w:val="lt-LT"/>
        </w:rPr>
        <w:t>arba</w:t>
      </w:r>
    </w:p>
    <w:p w14:paraId="3CE366C8" w14:textId="77777777" w:rsidR="00E96157" w:rsidRPr="00AF3895" w:rsidRDefault="00E96157" w:rsidP="00E96157">
      <w:pPr>
        <w:pStyle w:val="Default"/>
        <w:snapToGrid w:val="0"/>
        <w:rPr>
          <w:sz w:val="22"/>
          <w:szCs w:val="22"/>
          <w:lang w:val="lt-LT"/>
        </w:rPr>
      </w:pPr>
    </w:p>
    <w:p w14:paraId="7AEACF1C" w14:textId="77777777" w:rsidR="00E96157" w:rsidRPr="00AF3895" w:rsidRDefault="00E96157" w:rsidP="00E96157">
      <w:pPr>
        <w:pStyle w:val="Default"/>
        <w:snapToGrid w:val="0"/>
        <w:rPr>
          <w:sz w:val="22"/>
          <w:szCs w:val="22"/>
          <w:lang w:val="lt-LT"/>
        </w:rPr>
      </w:pPr>
      <w:r w:rsidRPr="00AF3895">
        <w:rPr>
          <w:sz w:val="22"/>
          <w:szCs w:val="22"/>
          <w:lang w:val="lt-LT"/>
        </w:rPr>
        <w:t xml:space="preserve">A. Menarini Manufacturing </w:t>
      </w:r>
      <w:proofErr w:type="spellStart"/>
      <w:r w:rsidRPr="00AF3895">
        <w:rPr>
          <w:sz w:val="22"/>
          <w:szCs w:val="22"/>
          <w:lang w:val="lt-LT"/>
        </w:rPr>
        <w:t>Logistics</w:t>
      </w:r>
      <w:proofErr w:type="spellEnd"/>
      <w:r w:rsidRPr="00AF3895">
        <w:rPr>
          <w:sz w:val="22"/>
          <w:szCs w:val="22"/>
          <w:lang w:val="lt-LT"/>
        </w:rPr>
        <w:t xml:space="preserve"> </w:t>
      </w:r>
      <w:proofErr w:type="spellStart"/>
      <w:r w:rsidRPr="00AF3895">
        <w:rPr>
          <w:sz w:val="22"/>
          <w:szCs w:val="22"/>
          <w:lang w:val="lt-LT"/>
        </w:rPr>
        <w:t>and</w:t>
      </w:r>
      <w:proofErr w:type="spellEnd"/>
      <w:r w:rsidRPr="00AF3895">
        <w:rPr>
          <w:sz w:val="22"/>
          <w:szCs w:val="22"/>
          <w:lang w:val="lt-LT"/>
        </w:rPr>
        <w:t xml:space="preserve"> </w:t>
      </w:r>
      <w:proofErr w:type="spellStart"/>
      <w:r w:rsidRPr="00AF3895">
        <w:rPr>
          <w:sz w:val="22"/>
          <w:szCs w:val="22"/>
          <w:lang w:val="lt-LT"/>
        </w:rPr>
        <w:t>Services</w:t>
      </w:r>
      <w:proofErr w:type="spellEnd"/>
      <w:r w:rsidRPr="00AF3895">
        <w:rPr>
          <w:sz w:val="22"/>
          <w:szCs w:val="22"/>
          <w:lang w:val="lt-LT"/>
        </w:rPr>
        <w:t xml:space="preserve"> </w:t>
      </w:r>
      <w:proofErr w:type="spellStart"/>
      <w:r w:rsidRPr="00AF3895">
        <w:rPr>
          <w:sz w:val="22"/>
          <w:szCs w:val="22"/>
          <w:lang w:val="lt-LT"/>
        </w:rPr>
        <w:t>S.r.l</w:t>
      </w:r>
      <w:proofErr w:type="spellEnd"/>
      <w:r w:rsidRPr="00AF3895">
        <w:rPr>
          <w:sz w:val="22"/>
          <w:szCs w:val="22"/>
          <w:lang w:val="lt-LT"/>
        </w:rPr>
        <w:t xml:space="preserve">. </w:t>
      </w:r>
    </w:p>
    <w:p w14:paraId="1D1857D1" w14:textId="77777777" w:rsidR="00E96157" w:rsidRPr="00AF3895" w:rsidRDefault="00E96157" w:rsidP="00E96157">
      <w:pPr>
        <w:pStyle w:val="Default"/>
        <w:snapToGrid w:val="0"/>
        <w:rPr>
          <w:sz w:val="22"/>
          <w:szCs w:val="22"/>
          <w:lang w:val="lt-LT"/>
        </w:rPr>
      </w:pPr>
      <w:proofErr w:type="spellStart"/>
      <w:r w:rsidRPr="00AF3895">
        <w:rPr>
          <w:sz w:val="22"/>
          <w:szCs w:val="22"/>
          <w:lang w:val="lt-LT"/>
        </w:rPr>
        <w:t>Campo</w:t>
      </w:r>
      <w:proofErr w:type="spellEnd"/>
      <w:r w:rsidRPr="00AF3895">
        <w:rPr>
          <w:sz w:val="22"/>
          <w:szCs w:val="22"/>
          <w:lang w:val="lt-LT"/>
        </w:rPr>
        <w:t xml:space="preserve"> di Pile </w:t>
      </w:r>
    </w:p>
    <w:p w14:paraId="49ED9D1B" w14:textId="77777777" w:rsidR="00E96157" w:rsidRPr="00AF3895" w:rsidRDefault="00E96157" w:rsidP="00E96157">
      <w:pPr>
        <w:pStyle w:val="Default"/>
        <w:snapToGrid w:val="0"/>
        <w:rPr>
          <w:sz w:val="22"/>
          <w:szCs w:val="22"/>
          <w:lang w:val="lt-LT"/>
        </w:rPr>
      </w:pPr>
      <w:r w:rsidRPr="00AF3895">
        <w:rPr>
          <w:sz w:val="22"/>
          <w:szCs w:val="22"/>
          <w:lang w:val="lt-LT"/>
        </w:rPr>
        <w:t xml:space="preserve">I-67100 </w:t>
      </w:r>
      <w:proofErr w:type="spellStart"/>
      <w:r w:rsidRPr="00AF3895">
        <w:rPr>
          <w:sz w:val="22"/>
          <w:szCs w:val="22"/>
          <w:lang w:val="lt-LT"/>
        </w:rPr>
        <w:t>L’Aquila</w:t>
      </w:r>
      <w:proofErr w:type="spellEnd"/>
      <w:r w:rsidRPr="00AF3895">
        <w:rPr>
          <w:sz w:val="22"/>
          <w:szCs w:val="22"/>
          <w:lang w:val="lt-LT"/>
        </w:rPr>
        <w:t xml:space="preserve"> (AQ) </w:t>
      </w:r>
    </w:p>
    <w:p w14:paraId="3BB0E6C8" w14:textId="77777777" w:rsidR="00E96157" w:rsidRPr="00AF3895" w:rsidRDefault="00E96157" w:rsidP="00E96157">
      <w:pPr>
        <w:pStyle w:val="Default"/>
        <w:snapToGrid w:val="0"/>
        <w:rPr>
          <w:sz w:val="22"/>
          <w:szCs w:val="22"/>
          <w:lang w:val="lt-LT"/>
        </w:rPr>
      </w:pPr>
      <w:r w:rsidRPr="00AF3895">
        <w:rPr>
          <w:sz w:val="22"/>
          <w:szCs w:val="22"/>
          <w:lang w:val="lt-LT"/>
        </w:rPr>
        <w:t>Italija</w:t>
      </w:r>
    </w:p>
    <w:p w14:paraId="0C92558F" w14:textId="77777777" w:rsidR="00E96157" w:rsidRDefault="00E96157" w:rsidP="00E96157">
      <w:pPr>
        <w:pStyle w:val="BTEMEASMCA"/>
        <w:rPr>
          <w:noProof w:val="0"/>
        </w:rPr>
      </w:pPr>
    </w:p>
    <w:p w14:paraId="64E90CB0" w14:textId="77777777" w:rsidR="00E96157" w:rsidRDefault="00E96157" w:rsidP="00E96157">
      <w:pPr>
        <w:pStyle w:val="BTEMEASMCA"/>
        <w:rPr>
          <w:noProof w:val="0"/>
        </w:rPr>
      </w:pPr>
      <w:r>
        <w:rPr>
          <w:noProof w:val="0"/>
        </w:rPr>
        <w:t>arba</w:t>
      </w:r>
    </w:p>
    <w:p w14:paraId="5B98AF8D" w14:textId="77777777" w:rsidR="00E96157" w:rsidRDefault="00E96157" w:rsidP="00E96157">
      <w:pPr>
        <w:pStyle w:val="BTEMEASMCA"/>
        <w:rPr>
          <w:noProof w:val="0"/>
        </w:rPr>
      </w:pPr>
    </w:p>
    <w:p w14:paraId="0B93987B" w14:textId="77777777" w:rsidR="00E96157" w:rsidRPr="00F27D36" w:rsidRDefault="00E96157" w:rsidP="00E96157">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Faes Farma, S.A.</w:t>
      </w:r>
    </w:p>
    <w:p w14:paraId="384D5B82" w14:textId="77777777" w:rsidR="00E96157" w:rsidRPr="00F27D36" w:rsidRDefault="00E96157" w:rsidP="00E96157">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Parque Científico y Tecnológico de Bizkaia</w:t>
      </w:r>
    </w:p>
    <w:p w14:paraId="0ABC663E" w14:textId="77777777" w:rsidR="00E96157" w:rsidRPr="00F27D36" w:rsidRDefault="00E96157" w:rsidP="00E96157">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Ibaizabal Bidea, Edificio 901</w:t>
      </w:r>
    </w:p>
    <w:p w14:paraId="78AB0E18" w14:textId="77777777" w:rsidR="00E96157" w:rsidRDefault="00E96157" w:rsidP="00E96157">
      <w:pPr>
        <w:pStyle w:val="BTEMEASMCA"/>
        <w:rPr>
          <w:lang w:val="lv-LV"/>
        </w:rPr>
      </w:pPr>
      <w:r w:rsidRPr="00F27D36">
        <w:rPr>
          <w:lang w:val="lv-LV"/>
        </w:rPr>
        <w:t>48160 Derio (Bizkaia)</w:t>
      </w:r>
    </w:p>
    <w:p w14:paraId="5548AA0D" w14:textId="77777777" w:rsidR="00E96157" w:rsidRDefault="00E96157" w:rsidP="00E96157">
      <w:pPr>
        <w:pStyle w:val="BTEMEASMCA"/>
        <w:rPr>
          <w:noProof w:val="0"/>
        </w:rPr>
      </w:pPr>
      <w:r>
        <w:rPr>
          <w:noProof w:val="0"/>
        </w:rPr>
        <w:t>Ispanija</w:t>
      </w:r>
    </w:p>
    <w:p w14:paraId="5FB08DF6" w14:textId="77777777" w:rsidR="00E96157" w:rsidRPr="00882577" w:rsidRDefault="00E96157" w:rsidP="00E96157">
      <w:pPr>
        <w:pStyle w:val="BTEMEASMCA"/>
        <w:rPr>
          <w:noProof w:val="0"/>
        </w:rPr>
      </w:pPr>
    </w:p>
    <w:p w14:paraId="1342FD06" w14:textId="77777777" w:rsidR="00E96157" w:rsidRPr="00882577" w:rsidRDefault="00E96157" w:rsidP="00E96157">
      <w:pPr>
        <w:pStyle w:val="BTEMEASMCA"/>
        <w:rPr>
          <w:noProof w:val="0"/>
        </w:rPr>
      </w:pPr>
      <w:r w:rsidRPr="00882577">
        <w:rPr>
          <w:noProof w:val="0"/>
        </w:rPr>
        <w:t>Jeigu apie šį vaistą norite sužinoti daugiau, kreipkitės į vietinį registruotojo atstovą.</w:t>
      </w:r>
    </w:p>
    <w:p w14:paraId="0BF17CD1" w14:textId="77777777" w:rsidR="00E96157" w:rsidRPr="00882577" w:rsidRDefault="00E96157" w:rsidP="00E96157">
      <w:pPr>
        <w:pStyle w:val="BTEMEASMCA"/>
        <w:rPr>
          <w:noProof w:val="0"/>
        </w:rPr>
      </w:pPr>
    </w:p>
    <w:p w14:paraId="4A4E02CA" w14:textId="77777777" w:rsidR="00E96157" w:rsidRPr="00882577" w:rsidRDefault="00E96157" w:rsidP="00E96157">
      <w:pPr>
        <w:pStyle w:val="BTEMEASMCA"/>
        <w:rPr>
          <w:noProof w:val="0"/>
        </w:rPr>
      </w:pPr>
      <w:r w:rsidRPr="00882577">
        <w:rPr>
          <w:noProof w:val="0"/>
        </w:rPr>
        <w:t>UAB BERLIN CHEMIE MENARINI BALTIC</w:t>
      </w:r>
    </w:p>
    <w:p w14:paraId="2DCDE74F" w14:textId="77777777" w:rsidR="00E96157" w:rsidRPr="00882577" w:rsidRDefault="00E96157" w:rsidP="00E96157">
      <w:pPr>
        <w:pStyle w:val="BTEMEASMCA"/>
        <w:rPr>
          <w:noProof w:val="0"/>
        </w:rPr>
      </w:pPr>
      <w:r w:rsidRPr="00882577">
        <w:rPr>
          <w:noProof w:val="0"/>
        </w:rPr>
        <w:t>J. Jasinskio g. 16a, LT-03163 Vilnius</w:t>
      </w:r>
    </w:p>
    <w:p w14:paraId="4F2F9911" w14:textId="77777777" w:rsidR="00E96157" w:rsidRPr="00882577" w:rsidRDefault="00E96157" w:rsidP="00E96157">
      <w:pPr>
        <w:pStyle w:val="BTEMEASMCA"/>
        <w:rPr>
          <w:noProof w:val="0"/>
        </w:rPr>
      </w:pPr>
      <w:r w:rsidRPr="00882577">
        <w:rPr>
          <w:noProof w:val="0"/>
        </w:rPr>
        <w:t>Lietuva</w:t>
      </w:r>
    </w:p>
    <w:p w14:paraId="700FF312" w14:textId="77777777" w:rsidR="00E96157" w:rsidRPr="00882577" w:rsidRDefault="00E96157" w:rsidP="00E96157">
      <w:pPr>
        <w:pStyle w:val="BTEMEASMCA"/>
        <w:rPr>
          <w:noProof w:val="0"/>
        </w:rPr>
      </w:pPr>
      <w:r w:rsidRPr="00882577">
        <w:rPr>
          <w:noProof w:val="0"/>
        </w:rPr>
        <w:t>Tel.: +370 5 269 19 4</w:t>
      </w:r>
      <w:r>
        <w:rPr>
          <w:noProof w:val="0"/>
        </w:rPr>
        <w:t>7</w:t>
      </w:r>
    </w:p>
    <w:p w14:paraId="2EECE7D6" w14:textId="77777777" w:rsidR="00E96157" w:rsidRPr="00882577" w:rsidRDefault="00E96157" w:rsidP="00E96157">
      <w:pPr>
        <w:pStyle w:val="BTEMEASMCA"/>
        <w:rPr>
          <w:noProof w:val="0"/>
        </w:rPr>
      </w:pPr>
      <w:r w:rsidRPr="00882577">
        <w:rPr>
          <w:noProof w:val="0"/>
        </w:rPr>
        <w:t>El. paštas: lt@berlin-chemie.com</w:t>
      </w:r>
      <w:r w:rsidRPr="00882577">
        <w:rPr>
          <w:noProof w:val="0"/>
        </w:rPr>
        <w:cr/>
      </w:r>
    </w:p>
    <w:p w14:paraId="5186BE9A" w14:textId="77777777" w:rsidR="00E96157" w:rsidRPr="00882577" w:rsidRDefault="00E96157" w:rsidP="00E96157">
      <w:pPr>
        <w:pStyle w:val="BTEMEASMCA"/>
        <w:rPr>
          <w:noProof w:val="0"/>
        </w:rPr>
      </w:pPr>
      <w:r w:rsidRPr="0085154D">
        <w:rPr>
          <w:b/>
          <w:bCs w:val="0"/>
          <w:noProof w:val="0"/>
        </w:rPr>
        <w:t>Šis vaistas Europos ekonominės erdvės valstybėse narėse ir Jungtinėje Karalystėje (Šiaurės Airijoje) registruotas tokiais pavadinimais</w:t>
      </w:r>
      <w:r>
        <w:rPr>
          <w:b/>
          <w:bCs w:val="0"/>
          <w:noProof w:val="0"/>
        </w:rPr>
        <w:t>:</w:t>
      </w:r>
    </w:p>
    <w:p w14:paraId="394B0D30" w14:textId="77777777" w:rsidR="00E96157" w:rsidRPr="00882577" w:rsidRDefault="00E96157" w:rsidP="00E96157">
      <w:pPr>
        <w:pStyle w:val="BTEMEASMCA"/>
        <w:rPr>
          <w:noProof w:val="0"/>
        </w:rPr>
      </w:pPr>
      <w:r w:rsidRPr="00882577">
        <w:rPr>
          <w:noProof w:val="0"/>
        </w:rPr>
        <w:lastRenderedPageBreak/>
        <w:t xml:space="preserve">Airija: </w:t>
      </w:r>
      <w:proofErr w:type="spellStart"/>
      <w:r w:rsidRPr="00882577">
        <w:rPr>
          <w:noProof w:val="0"/>
        </w:rPr>
        <w:t>Drynol</w:t>
      </w:r>
      <w:proofErr w:type="spellEnd"/>
      <w:r w:rsidRPr="00882577">
        <w:rPr>
          <w:noProof w:val="0"/>
        </w:rPr>
        <w:t xml:space="preserve"> 20 mg </w:t>
      </w:r>
      <w:proofErr w:type="spellStart"/>
      <w:r w:rsidRPr="00882577">
        <w:rPr>
          <w:noProof w:val="0"/>
        </w:rPr>
        <w:t>tablets</w:t>
      </w:r>
      <w:proofErr w:type="spellEnd"/>
    </w:p>
    <w:p w14:paraId="0F45ABDA" w14:textId="77777777" w:rsidR="00E96157" w:rsidRPr="00882577" w:rsidRDefault="00E96157" w:rsidP="00E96157">
      <w:pPr>
        <w:pStyle w:val="BTEMEASMCA"/>
        <w:rPr>
          <w:noProof w:val="0"/>
        </w:rPr>
      </w:pPr>
      <w:r w:rsidRPr="00882577">
        <w:rPr>
          <w:noProof w:val="0"/>
        </w:rPr>
        <w:t xml:space="preserve">Austrija: </w:t>
      </w:r>
      <w:proofErr w:type="spellStart"/>
      <w:r w:rsidRPr="00882577">
        <w:rPr>
          <w:noProof w:val="0"/>
        </w:rPr>
        <w:t>Olisir</w:t>
      </w:r>
      <w:proofErr w:type="spellEnd"/>
      <w:r w:rsidRPr="00882577">
        <w:rPr>
          <w:noProof w:val="0"/>
        </w:rPr>
        <w:t xml:space="preserve"> 20 mg </w:t>
      </w:r>
      <w:proofErr w:type="spellStart"/>
      <w:r w:rsidRPr="00882577">
        <w:rPr>
          <w:noProof w:val="0"/>
        </w:rPr>
        <w:t>Tabletten</w:t>
      </w:r>
      <w:proofErr w:type="spellEnd"/>
      <w:r w:rsidRPr="00882577">
        <w:rPr>
          <w:noProof w:val="0"/>
        </w:rPr>
        <w:t xml:space="preserve"> </w:t>
      </w:r>
    </w:p>
    <w:p w14:paraId="7EDE939F" w14:textId="77777777" w:rsidR="00E96157" w:rsidRPr="00882577" w:rsidRDefault="00E96157" w:rsidP="00E96157">
      <w:pPr>
        <w:pStyle w:val="BTEMEASMCA"/>
        <w:rPr>
          <w:noProof w:val="0"/>
        </w:rPr>
      </w:pPr>
      <w:r w:rsidRPr="00882577">
        <w:rPr>
          <w:noProof w:val="0"/>
        </w:rPr>
        <w:t xml:space="preserve">Belgija: </w:t>
      </w:r>
      <w:proofErr w:type="spellStart"/>
      <w:r w:rsidRPr="00882577">
        <w:rPr>
          <w:noProof w:val="0"/>
        </w:rPr>
        <w:t>Bellozal</w:t>
      </w:r>
      <w:proofErr w:type="spellEnd"/>
      <w:r w:rsidRPr="00882577">
        <w:rPr>
          <w:noProof w:val="0"/>
        </w:rPr>
        <w:t xml:space="preserve"> 20 mg </w:t>
      </w:r>
      <w:proofErr w:type="spellStart"/>
      <w:r w:rsidRPr="00882577">
        <w:rPr>
          <w:noProof w:val="0"/>
        </w:rPr>
        <w:t>Tablet</w:t>
      </w:r>
      <w:proofErr w:type="spellEnd"/>
    </w:p>
    <w:p w14:paraId="3BD23B44" w14:textId="77777777" w:rsidR="00E96157" w:rsidRPr="00882577" w:rsidRDefault="00E96157" w:rsidP="00E96157">
      <w:pPr>
        <w:pStyle w:val="BTEMEASMCA"/>
        <w:rPr>
          <w:noProof w:val="0"/>
        </w:rPr>
      </w:pPr>
      <w:r w:rsidRPr="00882577">
        <w:rPr>
          <w:noProof w:val="0"/>
        </w:rPr>
        <w:t xml:space="preserve">Bulgarija: </w:t>
      </w:r>
      <w:proofErr w:type="spellStart"/>
      <w:r w:rsidRPr="00882577">
        <w:rPr>
          <w:noProof w:val="0"/>
        </w:rPr>
        <w:t>Fortecal</w:t>
      </w:r>
      <w:proofErr w:type="spellEnd"/>
      <w:r w:rsidRPr="00882577">
        <w:rPr>
          <w:noProof w:val="0"/>
        </w:rPr>
        <w:t xml:space="preserve"> 20 mg </w:t>
      </w:r>
      <w:proofErr w:type="spellStart"/>
      <w:r w:rsidRPr="00882577">
        <w:rPr>
          <w:noProof w:val="0"/>
        </w:rPr>
        <w:t>Таблетка</w:t>
      </w:r>
      <w:proofErr w:type="spellEnd"/>
    </w:p>
    <w:p w14:paraId="0B3866F7" w14:textId="77777777" w:rsidR="00E96157" w:rsidRPr="00882577" w:rsidRDefault="00E96157" w:rsidP="00E96157">
      <w:pPr>
        <w:pStyle w:val="BTEMEASMCA"/>
        <w:rPr>
          <w:noProof w:val="0"/>
        </w:rPr>
      </w:pPr>
      <w:r w:rsidRPr="00882577">
        <w:rPr>
          <w:noProof w:val="0"/>
        </w:rPr>
        <w:t xml:space="preserve">Čekija: </w:t>
      </w:r>
      <w:proofErr w:type="spellStart"/>
      <w:r w:rsidRPr="00882577">
        <w:rPr>
          <w:noProof w:val="0"/>
        </w:rPr>
        <w:t>Xados</w:t>
      </w:r>
      <w:proofErr w:type="spellEnd"/>
      <w:r w:rsidRPr="00882577">
        <w:rPr>
          <w:noProof w:val="0"/>
        </w:rPr>
        <w:t xml:space="preserve"> </w:t>
      </w:r>
    </w:p>
    <w:p w14:paraId="0DD2BB3E" w14:textId="77777777" w:rsidR="00E96157" w:rsidRPr="00882577" w:rsidRDefault="00E96157" w:rsidP="00E96157">
      <w:pPr>
        <w:pStyle w:val="BTEMEASMCA"/>
        <w:rPr>
          <w:noProof w:val="0"/>
        </w:rPr>
      </w:pPr>
      <w:r w:rsidRPr="00882577">
        <w:rPr>
          <w:noProof w:val="0"/>
        </w:rPr>
        <w:t xml:space="preserve">Danija: </w:t>
      </w:r>
      <w:proofErr w:type="spellStart"/>
      <w:r w:rsidRPr="00882577">
        <w:rPr>
          <w:noProof w:val="0"/>
        </w:rPr>
        <w:t>Revitelle</w:t>
      </w:r>
      <w:proofErr w:type="spellEnd"/>
      <w:r w:rsidRPr="00882577">
        <w:rPr>
          <w:noProof w:val="0"/>
        </w:rPr>
        <w:t xml:space="preserve">, </w:t>
      </w:r>
      <w:proofErr w:type="spellStart"/>
      <w:r w:rsidRPr="00882577">
        <w:rPr>
          <w:noProof w:val="0"/>
        </w:rPr>
        <w:t>tabletter</w:t>
      </w:r>
      <w:proofErr w:type="spellEnd"/>
      <w:r w:rsidRPr="00882577">
        <w:rPr>
          <w:noProof w:val="0"/>
        </w:rPr>
        <w:t xml:space="preserve"> 20 mg </w:t>
      </w:r>
    </w:p>
    <w:p w14:paraId="68660520" w14:textId="77777777" w:rsidR="00E96157" w:rsidRPr="00882577" w:rsidRDefault="00E96157" w:rsidP="00E96157">
      <w:pPr>
        <w:pStyle w:val="BTEMEASMCA"/>
        <w:rPr>
          <w:noProof w:val="0"/>
        </w:rPr>
      </w:pPr>
      <w:r w:rsidRPr="00882577">
        <w:rPr>
          <w:noProof w:val="0"/>
        </w:rPr>
        <w:t xml:space="preserve">Estija: </w:t>
      </w:r>
      <w:proofErr w:type="spellStart"/>
      <w:r w:rsidRPr="00882577">
        <w:rPr>
          <w:noProof w:val="0"/>
        </w:rPr>
        <w:t>Opexa</w:t>
      </w:r>
      <w:proofErr w:type="spellEnd"/>
    </w:p>
    <w:p w14:paraId="2CDF8108" w14:textId="77777777" w:rsidR="00E96157" w:rsidRPr="00882577" w:rsidRDefault="00E96157" w:rsidP="00E96157">
      <w:pPr>
        <w:pStyle w:val="BTEMEASMCA"/>
        <w:rPr>
          <w:noProof w:val="0"/>
        </w:rPr>
      </w:pPr>
      <w:r w:rsidRPr="00882577">
        <w:rPr>
          <w:noProof w:val="0"/>
        </w:rPr>
        <w:t xml:space="preserve">Graikija: </w:t>
      </w:r>
      <w:proofErr w:type="spellStart"/>
      <w:r w:rsidRPr="00882577">
        <w:rPr>
          <w:noProof w:val="0"/>
        </w:rPr>
        <w:t>Bilaz</w:t>
      </w:r>
      <w:proofErr w:type="spellEnd"/>
      <w:r w:rsidRPr="00882577">
        <w:rPr>
          <w:noProof w:val="0"/>
        </w:rPr>
        <w:t xml:space="preserve"> 20 mg </w:t>
      </w:r>
      <w:proofErr w:type="spellStart"/>
      <w:r w:rsidRPr="00882577">
        <w:rPr>
          <w:noProof w:val="0"/>
        </w:rPr>
        <w:t>Δισκίο</w:t>
      </w:r>
      <w:proofErr w:type="spellEnd"/>
    </w:p>
    <w:p w14:paraId="1565D2AC" w14:textId="77777777" w:rsidR="00E96157" w:rsidRPr="00882577" w:rsidRDefault="00E96157" w:rsidP="00E96157">
      <w:pPr>
        <w:pStyle w:val="BTEMEASMCA"/>
        <w:rPr>
          <w:noProof w:val="0"/>
        </w:rPr>
      </w:pPr>
      <w:r w:rsidRPr="00882577">
        <w:rPr>
          <w:noProof w:val="0"/>
        </w:rPr>
        <w:t xml:space="preserve">Islandija: </w:t>
      </w:r>
      <w:proofErr w:type="spellStart"/>
      <w:r w:rsidRPr="00882577">
        <w:rPr>
          <w:noProof w:val="0"/>
        </w:rPr>
        <w:t>Bilaxten</w:t>
      </w:r>
      <w:proofErr w:type="spellEnd"/>
      <w:r w:rsidRPr="00882577">
        <w:rPr>
          <w:noProof w:val="0"/>
        </w:rPr>
        <w:t xml:space="preserve"> 20 mg </w:t>
      </w:r>
      <w:proofErr w:type="spellStart"/>
      <w:r w:rsidRPr="00882577">
        <w:rPr>
          <w:noProof w:val="0"/>
        </w:rPr>
        <w:t>töflur</w:t>
      </w:r>
      <w:proofErr w:type="spellEnd"/>
    </w:p>
    <w:p w14:paraId="7E4FBDE3" w14:textId="77777777" w:rsidR="00E96157" w:rsidRPr="00882577" w:rsidRDefault="00E96157" w:rsidP="00E96157">
      <w:pPr>
        <w:pStyle w:val="BTEMEASMCA"/>
        <w:rPr>
          <w:noProof w:val="0"/>
        </w:rPr>
      </w:pPr>
      <w:r w:rsidRPr="00882577">
        <w:rPr>
          <w:noProof w:val="0"/>
        </w:rPr>
        <w:t xml:space="preserve">Ispanija: Ibis 20 mg </w:t>
      </w:r>
      <w:proofErr w:type="spellStart"/>
      <w:r w:rsidRPr="00882577">
        <w:rPr>
          <w:noProof w:val="0"/>
        </w:rPr>
        <w:t>comprimidos</w:t>
      </w:r>
      <w:proofErr w:type="spellEnd"/>
    </w:p>
    <w:p w14:paraId="5434B083" w14:textId="77777777" w:rsidR="00E96157" w:rsidRPr="00882577" w:rsidRDefault="00E96157" w:rsidP="00E96157">
      <w:pPr>
        <w:pStyle w:val="BTEMEASMCA"/>
        <w:rPr>
          <w:noProof w:val="0"/>
        </w:rPr>
      </w:pPr>
      <w:r w:rsidRPr="00882577">
        <w:rPr>
          <w:noProof w:val="0"/>
        </w:rPr>
        <w:t xml:space="preserve">Italija: </w:t>
      </w:r>
      <w:proofErr w:type="spellStart"/>
      <w:r w:rsidRPr="00882577">
        <w:rPr>
          <w:noProof w:val="0"/>
        </w:rPr>
        <w:t>Bysabel</w:t>
      </w:r>
      <w:proofErr w:type="spellEnd"/>
      <w:r w:rsidRPr="00882577">
        <w:rPr>
          <w:noProof w:val="0"/>
        </w:rPr>
        <w:t xml:space="preserve"> 20 mg </w:t>
      </w:r>
      <w:proofErr w:type="spellStart"/>
      <w:r w:rsidRPr="00882577">
        <w:rPr>
          <w:noProof w:val="0"/>
        </w:rPr>
        <w:t>Compressa</w:t>
      </w:r>
      <w:proofErr w:type="spellEnd"/>
    </w:p>
    <w:p w14:paraId="046485F5" w14:textId="77777777" w:rsidR="00E96157" w:rsidRPr="00882577" w:rsidRDefault="00E96157" w:rsidP="00E96157">
      <w:pPr>
        <w:pStyle w:val="BTEMEASMCA"/>
        <w:rPr>
          <w:noProof w:val="0"/>
        </w:rPr>
      </w:pPr>
      <w:r w:rsidRPr="00882577">
        <w:rPr>
          <w:noProof w:val="0"/>
        </w:rPr>
        <w:t xml:space="preserve">Jungtinė Karalystė (Šiaurės Airija): </w:t>
      </w:r>
      <w:proofErr w:type="spellStart"/>
      <w:r w:rsidRPr="00882577">
        <w:rPr>
          <w:noProof w:val="0"/>
        </w:rPr>
        <w:t>Ilaxten</w:t>
      </w:r>
      <w:proofErr w:type="spellEnd"/>
      <w:r w:rsidRPr="00882577">
        <w:rPr>
          <w:noProof w:val="0"/>
        </w:rPr>
        <w:t xml:space="preserve"> 20 mg </w:t>
      </w:r>
      <w:proofErr w:type="spellStart"/>
      <w:r w:rsidRPr="00882577">
        <w:rPr>
          <w:noProof w:val="0"/>
        </w:rPr>
        <w:t>tablets</w:t>
      </w:r>
      <w:proofErr w:type="spellEnd"/>
    </w:p>
    <w:p w14:paraId="1F73BEDB" w14:textId="77777777" w:rsidR="00E96157" w:rsidRPr="00882577" w:rsidRDefault="00E96157" w:rsidP="00E96157">
      <w:pPr>
        <w:pStyle w:val="BTEMEASMCA"/>
        <w:rPr>
          <w:noProof w:val="0"/>
        </w:rPr>
      </w:pPr>
      <w:r w:rsidRPr="00882577">
        <w:rPr>
          <w:noProof w:val="0"/>
        </w:rPr>
        <w:t xml:space="preserve">Kipras: </w:t>
      </w:r>
      <w:proofErr w:type="spellStart"/>
      <w:r w:rsidRPr="00882577">
        <w:rPr>
          <w:noProof w:val="0"/>
        </w:rPr>
        <w:t>Bilaz</w:t>
      </w:r>
      <w:proofErr w:type="spellEnd"/>
      <w:r w:rsidRPr="00882577">
        <w:rPr>
          <w:noProof w:val="0"/>
        </w:rPr>
        <w:t xml:space="preserve"> 20 mg </w:t>
      </w:r>
      <w:proofErr w:type="spellStart"/>
      <w:r w:rsidRPr="00882577">
        <w:rPr>
          <w:noProof w:val="0"/>
        </w:rPr>
        <w:t>Δισκίο</w:t>
      </w:r>
      <w:proofErr w:type="spellEnd"/>
    </w:p>
    <w:p w14:paraId="366D8989" w14:textId="77777777" w:rsidR="00E96157" w:rsidRPr="00882577" w:rsidRDefault="00E96157" w:rsidP="00E96157">
      <w:pPr>
        <w:pStyle w:val="BTEMEASMCA"/>
        <w:rPr>
          <w:noProof w:val="0"/>
        </w:rPr>
      </w:pPr>
      <w:r w:rsidRPr="00882577">
        <w:rPr>
          <w:noProof w:val="0"/>
        </w:rPr>
        <w:t xml:space="preserve">Latvija: </w:t>
      </w:r>
      <w:proofErr w:type="spellStart"/>
      <w:r w:rsidRPr="00882577">
        <w:rPr>
          <w:noProof w:val="0"/>
        </w:rPr>
        <w:t>Opexa</w:t>
      </w:r>
      <w:proofErr w:type="spellEnd"/>
      <w:r w:rsidRPr="00882577">
        <w:rPr>
          <w:noProof w:val="0"/>
        </w:rPr>
        <w:t xml:space="preserve"> 20 mg tabletes</w:t>
      </w:r>
    </w:p>
    <w:p w14:paraId="23422C88" w14:textId="77777777" w:rsidR="00E96157" w:rsidRPr="00882577" w:rsidRDefault="00E96157" w:rsidP="00E96157">
      <w:pPr>
        <w:pStyle w:val="BTEMEASMCA"/>
        <w:rPr>
          <w:noProof w:val="0"/>
        </w:rPr>
      </w:pPr>
      <w:r w:rsidRPr="00882577">
        <w:rPr>
          <w:noProof w:val="0"/>
        </w:rPr>
        <w:t xml:space="preserve">Lenkija: </w:t>
      </w:r>
      <w:proofErr w:type="spellStart"/>
      <w:r w:rsidRPr="00882577">
        <w:rPr>
          <w:noProof w:val="0"/>
        </w:rPr>
        <w:t>Clatra</w:t>
      </w:r>
      <w:proofErr w:type="spellEnd"/>
    </w:p>
    <w:p w14:paraId="3CB31621" w14:textId="77777777" w:rsidR="00E96157" w:rsidRPr="00882577" w:rsidRDefault="00E96157" w:rsidP="00E96157">
      <w:pPr>
        <w:pStyle w:val="BTEMEASMCA"/>
        <w:rPr>
          <w:noProof w:val="0"/>
        </w:rPr>
      </w:pPr>
      <w:r w:rsidRPr="00882577">
        <w:rPr>
          <w:noProof w:val="0"/>
        </w:rPr>
        <w:t xml:space="preserve">Lietuva: </w:t>
      </w:r>
      <w:proofErr w:type="spellStart"/>
      <w:r w:rsidRPr="00882577">
        <w:rPr>
          <w:noProof w:val="0"/>
        </w:rPr>
        <w:t>Opexa</w:t>
      </w:r>
      <w:proofErr w:type="spellEnd"/>
      <w:r w:rsidRPr="00882577">
        <w:rPr>
          <w:noProof w:val="0"/>
        </w:rPr>
        <w:t xml:space="preserve"> 20 mg tabletės</w:t>
      </w:r>
    </w:p>
    <w:p w14:paraId="3D64B6B9" w14:textId="77777777" w:rsidR="00E96157" w:rsidRPr="00882577" w:rsidRDefault="00E96157" w:rsidP="00E96157">
      <w:pPr>
        <w:pStyle w:val="BTEMEASMCA"/>
        <w:rPr>
          <w:noProof w:val="0"/>
        </w:rPr>
      </w:pPr>
      <w:r w:rsidRPr="00882577">
        <w:rPr>
          <w:noProof w:val="0"/>
        </w:rPr>
        <w:t xml:space="preserve">Liuksemburgas: </w:t>
      </w:r>
      <w:proofErr w:type="spellStart"/>
      <w:r w:rsidRPr="00882577">
        <w:rPr>
          <w:noProof w:val="0"/>
        </w:rPr>
        <w:t>Bellozal</w:t>
      </w:r>
      <w:proofErr w:type="spellEnd"/>
      <w:r w:rsidRPr="00882577">
        <w:rPr>
          <w:noProof w:val="0"/>
        </w:rPr>
        <w:t xml:space="preserve"> 20 mg </w:t>
      </w:r>
      <w:proofErr w:type="spellStart"/>
      <w:r w:rsidRPr="00882577">
        <w:rPr>
          <w:noProof w:val="0"/>
        </w:rPr>
        <w:t>Tablet</w:t>
      </w:r>
      <w:proofErr w:type="spellEnd"/>
    </w:p>
    <w:p w14:paraId="5BC29CAA" w14:textId="77777777" w:rsidR="00E96157" w:rsidRPr="00882577" w:rsidRDefault="00E96157" w:rsidP="00E96157">
      <w:pPr>
        <w:pStyle w:val="BTEMEASMCA"/>
        <w:rPr>
          <w:noProof w:val="0"/>
        </w:rPr>
      </w:pPr>
      <w:r w:rsidRPr="00882577">
        <w:rPr>
          <w:noProof w:val="0"/>
        </w:rPr>
        <w:t xml:space="preserve">Malta: </w:t>
      </w:r>
      <w:proofErr w:type="spellStart"/>
      <w:r w:rsidRPr="00882577">
        <w:rPr>
          <w:noProof w:val="0"/>
        </w:rPr>
        <w:t>Gosall</w:t>
      </w:r>
      <w:proofErr w:type="spellEnd"/>
      <w:r w:rsidRPr="00882577">
        <w:rPr>
          <w:noProof w:val="0"/>
        </w:rPr>
        <w:t xml:space="preserve"> 20 mg </w:t>
      </w:r>
      <w:proofErr w:type="spellStart"/>
      <w:r w:rsidRPr="00882577">
        <w:rPr>
          <w:noProof w:val="0"/>
        </w:rPr>
        <w:t>tablets</w:t>
      </w:r>
      <w:proofErr w:type="spellEnd"/>
    </w:p>
    <w:p w14:paraId="54010E35" w14:textId="77777777" w:rsidR="00E96157" w:rsidRPr="00882577" w:rsidRDefault="00E96157" w:rsidP="00E96157">
      <w:pPr>
        <w:pStyle w:val="BTEMEASMCA"/>
        <w:rPr>
          <w:noProof w:val="0"/>
        </w:rPr>
      </w:pPr>
      <w:r w:rsidRPr="00882577">
        <w:rPr>
          <w:noProof w:val="0"/>
        </w:rPr>
        <w:t xml:space="preserve">Norvegija: </w:t>
      </w:r>
      <w:proofErr w:type="spellStart"/>
      <w:r w:rsidRPr="00882577">
        <w:rPr>
          <w:noProof w:val="0"/>
        </w:rPr>
        <w:t>Zilas</w:t>
      </w:r>
      <w:proofErr w:type="spellEnd"/>
      <w:r w:rsidRPr="00882577">
        <w:rPr>
          <w:noProof w:val="0"/>
        </w:rPr>
        <w:t xml:space="preserve"> 20 mg </w:t>
      </w:r>
      <w:proofErr w:type="spellStart"/>
      <w:r w:rsidRPr="00882577">
        <w:rPr>
          <w:noProof w:val="0"/>
        </w:rPr>
        <w:t>tablett</w:t>
      </w:r>
      <w:proofErr w:type="spellEnd"/>
    </w:p>
    <w:p w14:paraId="478AE909" w14:textId="77777777" w:rsidR="00E96157" w:rsidRPr="00882577" w:rsidRDefault="00E96157" w:rsidP="00E96157">
      <w:pPr>
        <w:pStyle w:val="BTEMEASMCA"/>
        <w:rPr>
          <w:noProof w:val="0"/>
        </w:rPr>
      </w:pPr>
      <w:r w:rsidRPr="00882577">
        <w:rPr>
          <w:noProof w:val="0"/>
        </w:rPr>
        <w:t xml:space="preserve">Portugalija: </w:t>
      </w:r>
      <w:proofErr w:type="spellStart"/>
      <w:r w:rsidRPr="00882577">
        <w:rPr>
          <w:noProof w:val="0"/>
        </w:rPr>
        <w:t>Lergonix</w:t>
      </w:r>
      <w:proofErr w:type="spellEnd"/>
      <w:r w:rsidRPr="00882577">
        <w:rPr>
          <w:noProof w:val="0"/>
        </w:rPr>
        <w:t xml:space="preserve"> 20 mg </w:t>
      </w:r>
      <w:proofErr w:type="spellStart"/>
      <w:r w:rsidRPr="00882577">
        <w:rPr>
          <w:noProof w:val="0"/>
        </w:rPr>
        <w:t>Comprimido</w:t>
      </w:r>
      <w:proofErr w:type="spellEnd"/>
    </w:p>
    <w:p w14:paraId="371AD9AF" w14:textId="77777777" w:rsidR="00E96157" w:rsidRPr="00882577" w:rsidRDefault="00E96157" w:rsidP="00E96157">
      <w:pPr>
        <w:pStyle w:val="BTEMEASMCA"/>
        <w:rPr>
          <w:noProof w:val="0"/>
        </w:rPr>
      </w:pPr>
      <w:r w:rsidRPr="00882577">
        <w:rPr>
          <w:noProof w:val="0"/>
        </w:rPr>
        <w:t xml:space="preserve">Prancūzija: </w:t>
      </w:r>
      <w:proofErr w:type="spellStart"/>
      <w:r w:rsidRPr="00882577">
        <w:rPr>
          <w:noProof w:val="0"/>
        </w:rPr>
        <w:t>Bilaska</w:t>
      </w:r>
      <w:proofErr w:type="spellEnd"/>
      <w:r w:rsidRPr="00882577">
        <w:rPr>
          <w:noProof w:val="0"/>
        </w:rPr>
        <w:t xml:space="preserve"> 20 mg </w:t>
      </w:r>
      <w:proofErr w:type="spellStart"/>
      <w:r w:rsidRPr="00882577">
        <w:rPr>
          <w:noProof w:val="0"/>
        </w:rPr>
        <w:t>Comprimé</w:t>
      </w:r>
      <w:proofErr w:type="spellEnd"/>
    </w:p>
    <w:p w14:paraId="1C1DD921" w14:textId="77777777" w:rsidR="00E96157" w:rsidRPr="00882577" w:rsidRDefault="00E96157" w:rsidP="00E96157">
      <w:pPr>
        <w:pStyle w:val="BTEMEASMCA"/>
        <w:rPr>
          <w:noProof w:val="0"/>
        </w:rPr>
      </w:pPr>
      <w:r w:rsidRPr="00882577">
        <w:rPr>
          <w:noProof w:val="0"/>
        </w:rPr>
        <w:t xml:space="preserve">Rumunija: </w:t>
      </w:r>
      <w:proofErr w:type="spellStart"/>
      <w:r w:rsidRPr="00882577">
        <w:rPr>
          <w:noProof w:val="0"/>
        </w:rPr>
        <w:t>Borenar</w:t>
      </w:r>
      <w:proofErr w:type="spellEnd"/>
      <w:r w:rsidRPr="00882577">
        <w:rPr>
          <w:noProof w:val="0"/>
        </w:rPr>
        <w:t xml:space="preserve"> 20 mg </w:t>
      </w:r>
      <w:proofErr w:type="spellStart"/>
      <w:r w:rsidRPr="00882577">
        <w:rPr>
          <w:noProof w:val="0"/>
        </w:rPr>
        <w:t>comprimate</w:t>
      </w:r>
      <w:proofErr w:type="spellEnd"/>
    </w:p>
    <w:p w14:paraId="401F9690" w14:textId="77777777" w:rsidR="00E96157" w:rsidRPr="00882577" w:rsidRDefault="00E96157" w:rsidP="00E96157">
      <w:pPr>
        <w:pStyle w:val="BTEMEASMCA"/>
        <w:rPr>
          <w:noProof w:val="0"/>
        </w:rPr>
      </w:pPr>
      <w:r w:rsidRPr="00882577">
        <w:rPr>
          <w:noProof w:val="0"/>
        </w:rPr>
        <w:t xml:space="preserve">Slovakija: </w:t>
      </w:r>
      <w:proofErr w:type="spellStart"/>
      <w:r w:rsidRPr="00882577">
        <w:rPr>
          <w:noProof w:val="0"/>
        </w:rPr>
        <w:t>Omarit</w:t>
      </w:r>
      <w:proofErr w:type="spellEnd"/>
      <w:r w:rsidRPr="00882577">
        <w:rPr>
          <w:noProof w:val="0"/>
        </w:rPr>
        <w:t xml:space="preserve"> </w:t>
      </w:r>
    </w:p>
    <w:p w14:paraId="16DFE868" w14:textId="77777777" w:rsidR="00E96157" w:rsidRPr="00882577" w:rsidRDefault="00E96157" w:rsidP="00E96157">
      <w:pPr>
        <w:pStyle w:val="BTEMEASMCA"/>
        <w:rPr>
          <w:noProof w:val="0"/>
        </w:rPr>
      </w:pPr>
      <w:r w:rsidRPr="00882577">
        <w:rPr>
          <w:noProof w:val="0"/>
        </w:rPr>
        <w:t xml:space="preserve">Slovėnija: </w:t>
      </w:r>
      <w:proofErr w:type="spellStart"/>
      <w:r w:rsidRPr="00882577">
        <w:rPr>
          <w:noProof w:val="0"/>
        </w:rPr>
        <w:t>Bilador</w:t>
      </w:r>
      <w:proofErr w:type="spellEnd"/>
      <w:r w:rsidRPr="00882577">
        <w:rPr>
          <w:noProof w:val="0"/>
        </w:rPr>
        <w:t xml:space="preserve"> 20 mg tablete</w:t>
      </w:r>
    </w:p>
    <w:p w14:paraId="26E3AC4F" w14:textId="77777777" w:rsidR="00E96157" w:rsidRPr="00882577" w:rsidRDefault="00E96157" w:rsidP="00E96157">
      <w:pPr>
        <w:pStyle w:val="BTEMEASMCA"/>
        <w:rPr>
          <w:noProof w:val="0"/>
        </w:rPr>
      </w:pPr>
      <w:r w:rsidRPr="00882577">
        <w:rPr>
          <w:noProof w:val="0"/>
        </w:rPr>
        <w:t xml:space="preserve">Suomija: </w:t>
      </w:r>
      <w:proofErr w:type="spellStart"/>
      <w:r w:rsidRPr="00882577">
        <w:rPr>
          <w:noProof w:val="0"/>
        </w:rPr>
        <w:t>Revitelle</w:t>
      </w:r>
      <w:proofErr w:type="spellEnd"/>
      <w:r w:rsidRPr="00882577">
        <w:rPr>
          <w:noProof w:val="0"/>
        </w:rPr>
        <w:t xml:space="preserve"> 20 mg </w:t>
      </w:r>
      <w:proofErr w:type="spellStart"/>
      <w:r w:rsidRPr="00882577">
        <w:rPr>
          <w:noProof w:val="0"/>
        </w:rPr>
        <w:t>Tabletti</w:t>
      </w:r>
      <w:proofErr w:type="spellEnd"/>
    </w:p>
    <w:p w14:paraId="075613F7" w14:textId="77777777" w:rsidR="00E96157" w:rsidRPr="00882577" w:rsidRDefault="00E96157" w:rsidP="00E96157">
      <w:pPr>
        <w:pStyle w:val="BTEMEASMCA"/>
        <w:rPr>
          <w:noProof w:val="0"/>
        </w:rPr>
      </w:pPr>
      <w:r w:rsidRPr="00882577">
        <w:rPr>
          <w:noProof w:val="0"/>
        </w:rPr>
        <w:t xml:space="preserve">Švedija: </w:t>
      </w:r>
      <w:proofErr w:type="spellStart"/>
      <w:r w:rsidRPr="00882577">
        <w:rPr>
          <w:noProof w:val="0"/>
        </w:rPr>
        <w:t>Bilaxten</w:t>
      </w:r>
      <w:proofErr w:type="spellEnd"/>
      <w:r w:rsidRPr="00882577">
        <w:rPr>
          <w:noProof w:val="0"/>
        </w:rPr>
        <w:t xml:space="preserve"> 20 mg </w:t>
      </w:r>
      <w:proofErr w:type="spellStart"/>
      <w:r w:rsidRPr="00882577">
        <w:rPr>
          <w:noProof w:val="0"/>
        </w:rPr>
        <w:t>Tablett</w:t>
      </w:r>
      <w:proofErr w:type="spellEnd"/>
    </w:p>
    <w:p w14:paraId="0C48A63A" w14:textId="77777777" w:rsidR="00E96157" w:rsidRPr="00882577" w:rsidRDefault="00E96157" w:rsidP="00E96157">
      <w:pPr>
        <w:pStyle w:val="BTEMEASMCA"/>
        <w:rPr>
          <w:noProof w:val="0"/>
        </w:rPr>
      </w:pPr>
      <w:r w:rsidRPr="00882577">
        <w:rPr>
          <w:noProof w:val="0"/>
        </w:rPr>
        <w:t xml:space="preserve">Vengrija: </w:t>
      </w:r>
      <w:proofErr w:type="spellStart"/>
      <w:r w:rsidRPr="00882577">
        <w:rPr>
          <w:noProof w:val="0"/>
        </w:rPr>
        <w:t>Lendin</w:t>
      </w:r>
      <w:proofErr w:type="spellEnd"/>
      <w:r w:rsidRPr="00882577">
        <w:rPr>
          <w:noProof w:val="0"/>
        </w:rPr>
        <w:t xml:space="preserve"> 20 mg </w:t>
      </w:r>
      <w:proofErr w:type="spellStart"/>
      <w:r w:rsidRPr="00882577">
        <w:rPr>
          <w:noProof w:val="0"/>
        </w:rPr>
        <w:t>tabletta</w:t>
      </w:r>
      <w:proofErr w:type="spellEnd"/>
    </w:p>
    <w:p w14:paraId="5A1DBB16" w14:textId="77777777" w:rsidR="00E96157" w:rsidRPr="00882577" w:rsidRDefault="00E96157" w:rsidP="00E96157">
      <w:pPr>
        <w:pStyle w:val="BTEMEASMCA"/>
        <w:rPr>
          <w:noProof w:val="0"/>
        </w:rPr>
      </w:pPr>
      <w:r w:rsidRPr="00882577">
        <w:rPr>
          <w:noProof w:val="0"/>
        </w:rPr>
        <w:t xml:space="preserve">Vokietija: </w:t>
      </w:r>
      <w:proofErr w:type="spellStart"/>
      <w:r w:rsidRPr="00882577">
        <w:rPr>
          <w:noProof w:val="0"/>
        </w:rPr>
        <w:t>Bilaxten</w:t>
      </w:r>
      <w:proofErr w:type="spellEnd"/>
      <w:r w:rsidRPr="00882577">
        <w:rPr>
          <w:noProof w:val="0"/>
        </w:rPr>
        <w:t xml:space="preserve"> 20 mg </w:t>
      </w:r>
      <w:proofErr w:type="spellStart"/>
      <w:r w:rsidRPr="00882577">
        <w:rPr>
          <w:noProof w:val="0"/>
        </w:rPr>
        <w:t>Tabletten</w:t>
      </w:r>
      <w:proofErr w:type="spellEnd"/>
    </w:p>
    <w:p w14:paraId="419F27CA" w14:textId="77777777" w:rsidR="00E96157" w:rsidRPr="00882577" w:rsidRDefault="00E96157" w:rsidP="00E96157">
      <w:pPr>
        <w:pStyle w:val="BTEMEASMCA"/>
        <w:rPr>
          <w:noProof w:val="0"/>
        </w:rPr>
      </w:pPr>
    </w:p>
    <w:p w14:paraId="11C64056" w14:textId="77777777" w:rsidR="00E96157" w:rsidRPr="00882577" w:rsidRDefault="00E96157" w:rsidP="00E96157">
      <w:pPr>
        <w:pStyle w:val="BTEMEASMCA"/>
        <w:rPr>
          <w:noProof w:val="0"/>
        </w:rPr>
      </w:pPr>
    </w:p>
    <w:p w14:paraId="7D9ECF72" w14:textId="77777777" w:rsidR="00E96157" w:rsidRPr="00882577" w:rsidRDefault="00E96157" w:rsidP="00E96157">
      <w:pPr>
        <w:pStyle w:val="BTbEMEASMCA"/>
        <w:rPr>
          <w:noProof w:val="0"/>
        </w:rPr>
      </w:pPr>
      <w:r w:rsidRPr="00882577">
        <w:rPr>
          <w:noProof w:val="0"/>
        </w:rPr>
        <w:t>Šis pakuotės lapelis paskutinį kartą peržiūrėtas</w:t>
      </w:r>
      <w:r>
        <w:rPr>
          <w:noProof w:val="0"/>
        </w:rPr>
        <w:t xml:space="preserve"> 2026-02-11</w:t>
      </w:r>
      <w:r w:rsidRPr="00882577">
        <w:rPr>
          <w:noProof w:val="0"/>
        </w:rPr>
        <w:t>.</w:t>
      </w:r>
    </w:p>
    <w:p w14:paraId="50894F0F" w14:textId="77777777" w:rsidR="00E96157" w:rsidRPr="00AF3895" w:rsidRDefault="00E96157" w:rsidP="00E96157">
      <w:pPr>
        <w:widowControl w:val="0"/>
        <w:adjustRightInd w:val="0"/>
        <w:snapToGrid w:val="0"/>
        <w:rPr>
          <w:rFonts w:ascii="Times New Roman" w:hAnsi="Times New Roman" w:cs="Times New Roman"/>
          <w:lang w:val="lt-LT"/>
        </w:rPr>
      </w:pPr>
    </w:p>
    <w:p w14:paraId="3EAADC06" w14:textId="77777777" w:rsidR="00E96157" w:rsidRPr="00AF3895" w:rsidRDefault="00E96157" w:rsidP="00E96157">
      <w:pPr>
        <w:widowControl w:val="0"/>
        <w:adjustRightInd w:val="0"/>
        <w:snapToGrid w:val="0"/>
        <w:rPr>
          <w:rFonts w:ascii="Times New Roman" w:hAnsi="Times New Roman" w:cs="Times New Roman"/>
          <w:lang w:val="lt-LT"/>
        </w:rPr>
      </w:pPr>
    </w:p>
    <w:p w14:paraId="3BC7A966" w14:textId="77777777" w:rsidR="00E96157" w:rsidRPr="00882577" w:rsidRDefault="00E96157" w:rsidP="00E96157">
      <w:pPr>
        <w:pStyle w:val="BTEMEASMCA"/>
        <w:rPr>
          <w:noProof w:val="0"/>
        </w:rPr>
      </w:pPr>
      <w:r w:rsidRPr="00882577">
        <w:rPr>
          <w:noProof w:val="0"/>
        </w:rPr>
        <w:t xml:space="preserve">Išsami informacija apie šį vaistą pateikiama Valstybinės vaistų kontrolės tarnybos prie Lietuvos Respublikos sveikatos apsaugos ministerijos tinklalapyje </w:t>
      </w:r>
      <w:r>
        <w:rPr>
          <w:color w:val="0000EE"/>
          <w:u w:val="single"/>
          <w:lang w:eastAsia="lt-LT"/>
        </w:rPr>
        <w:t>https://vvkt.lrv.lt/lt/.</w:t>
      </w:r>
    </w:p>
    <w:p w14:paraId="75BA7203" w14:textId="77777777" w:rsidR="00E96157" w:rsidRPr="00AF3895" w:rsidRDefault="00E96157" w:rsidP="00E96157">
      <w:pPr>
        <w:widowControl w:val="0"/>
        <w:adjustRightInd w:val="0"/>
        <w:snapToGrid w:val="0"/>
        <w:rPr>
          <w:rFonts w:ascii="Times New Roman" w:hAnsi="Times New Roman" w:cs="Times New Roman"/>
          <w:lang w:val="lt-LT"/>
        </w:rPr>
      </w:pPr>
    </w:p>
    <w:p w14:paraId="0CB4D3A1" w14:textId="77777777" w:rsidR="00E96157" w:rsidRPr="00AF3895" w:rsidRDefault="00E96157" w:rsidP="00E96157">
      <w:pPr>
        <w:widowControl w:val="0"/>
        <w:adjustRightInd w:val="0"/>
        <w:snapToGrid w:val="0"/>
        <w:rPr>
          <w:rFonts w:ascii="Times New Roman" w:hAnsi="Times New Roman" w:cs="Times New Roman"/>
          <w:lang w:val="lt-LT"/>
        </w:rPr>
      </w:pPr>
    </w:p>
    <w:p w14:paraId="102788C1" w14:textId="77777777" w:rsidR="00E96157" w:rsidRPr="00882577" w:rsidRDefault="00E96157" w:rsidP="00E96157">
      <w:pPr>
        <w:widowControl w:val="0"/>
        <w:adjustRightInd w:val="0"/>
        <w:snapToGrid w:val="0"/>
        <w:rPr>
          <w:rFonts w:ascii="Times New Roman" w:hAnsi="Times New Roman" w:cs="Times New Roman"/>
          <w:lang w:val="lt-LT"/>
        </w:rPr>
      </w:pPr>
    </w:p>
    <w:p w14:paraId="57B60F9B" w14:textId="77777777" w:rsidR="00E96157" w:rsidRPr="00882577" w:rsidRDefault="00E96157" w:rsidP="00E96157">
      <w:pPr>
        <w:widowControl w:val="0"/>
        <w:adjustRightInd w:val="0"/>
        <w:snapToGrid w:val="0"/>
        <w:rPr>
          <w:rFonts w:ascii="Times New Roman" w:hAnsi="Times New Roman" w:cs="Times New Roman"/>
          <w:lang w:val="lt-LT"/>
        </w:rPr>
      </w:pPr>
    </w:p>
    <w:p w14:paraId="7E818FB0" w14:textId="77777777" w:rsidR="00E96157" w:rsidRPr="00882577" w:rsidRDefault="00E96157" w:rsidP="00E96157">
      <w:pPr>
        <w:widowControl w:val="0"/>
        <w:adjustRightInd w:val="0"/>
        <w:snapToGrid w:val="0"/>
        <w:rPr>
          <w:rFonts w:ascii="Times New Roman" w:hAnsi="Times New Roman" w:cs="Times New Roman"/>
          <w:lang w:val="lt-LT"/>
        </w:rPr>
      </w:pPr>
    </w:p>
    <w:p w14:paraId="204CEEAA" w14:textId="77777777" w:rsidR="00222FED" w:rsidRDefault="00222FED"/>
    <w:sectPr w:rsidR="00222FED" w:rsidSect="00E96157">
      <w:footerReference w:type="default" r:id="rId5"/>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3FBC" w14:textId="77777777" w:rsidR="00E96157" w:rsidRPr="00AD623E" w:rsidRDefault="00E96157">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16</w:t>
    </w:r>
    <w:r w:rsidRPr="00AD623E">
      <w:rPr>
        <w:sz w:val="22"/>
        <w:szCs w:val="22"/>
      </w:rPr>
      <w:fldChar w:fldCharType="end"/>
    </w:r>
  </w:p>
  <w:p w14:paraId="7903DF3E" w14:textId="77777777" w:rsidR="00E96157" w:rsidRDefault="00E96157">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668F5"/>
    <w:multiLevelType w:val="hybridMultilevel"/>
    <w:tmpl w:val="ABE63B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650B5"/>
    <w:multiLevelType w:val="hybridMultilevel"/>
    <w:tmpl w:val="E3DC1C18"/>
    <w:lvl w:ilvl="0" w:tplc="34D09EF4">
      <w:numFmt w:val="bullet"/>
      <w:pStyle w:val="BT-EMEASMCA"/>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373243">
    <w:abstractNumId w:val="1"/>
  </w:num>
  <w:num w:numId="2" w16cid:durableId="215432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157"/>
    <w:rsid w:val="00222FED"/>
    <w:rsid w:val="005F173E"/>
    <w:rsid w:val="008B3AD4"/>
    <w:rsid w:val="00984A0A"/>
    <w:rsid w:val="00D047C4"/>
    <w:rsid w:val="00E96157"/>
    <w:rsid w:val="00EC0D97"/>
    <w:rsid w:val="00F75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14A42"/>
  <w15:chartTrackingRefBased/>
  <w15:docId w15:val="{3DF548C6-7D05-4ABB-A92D-21824A87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6157"/>
    <w:pPr>
      <w:spacing w:after="0" w:line="240"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E96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96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9615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9615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9615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9615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9615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9615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9615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9615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9615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9615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9615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9615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9615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9615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9615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9615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9615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9615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9615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9615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9615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96157"/>
    <w:rPr>
      <w:i/>
      <w:iCs/>
      <w:color w:val="404040" w:themeColor="text1" w:themeTint="BF"/>
    </w:rPr>
  </w:style>
  <w:style w:type="paragraph" w:styleId="Sraopastraipa">
    <w:name w:val="List Paragraph"/>
    <w:basedOn w:val="prastasis"/>
    <w:uiPriority w:val="34"/>
    <w:qFormat/>
    <w:rsid w:val="00E96157"/>
    <w:pPr>
      <w:ind w:left="720"/>
      <w:contextualSpacing/>
    </w:pPr>
  </w:style>
  <w:style w:type="character" w:styleId="Rykuspabraukimas">
    <w:name w:val="Intense Emphasis"/>
    <w:basedOn w:val="Numatytasispastraiposriftas"/>
    <w:uiPriority w:val="21"/>
    <w:qFormat/>
    <w:rsid w:val="00E96157"/>
    <w:rPr>
      <w:i/>
      <w:iCs/>
      <w:color w:val="0F4761" w:themeColor="accent1" w:themeShade="BF"/>
    </w:rPr>
  </w:style>
  <w:style w:type="paragraph" w:styleId="Iskirtacitata">
    <w:name w:val="Intense Quote"/>
    <w:basedOn w:val="prastasis"/>
    <w:next w:val="prastasis"/>
    <w:link w:val="IskirtacitataDiagrama"/>
    <w:uiPriority w:val="30"/>
    <w:qFormat/>
    <w:rsid w:val="00E96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96157"/>
    <w:rPr>
      <w:i/>
      <w:iCs/>
      <w:color w:val="0F4761" w:themeColor="accent1" w:themeShade="BF"/>
    </w:rPr>
  </w:style>
  <w:style w:type="character" w:styleId="Rykinuoroda">
    <w:name w:val="Intense Reference"/>
    <w:basedOn w:val="Numatytasispastraiposriftas"/>
    <w:uiPriority w:val="32"/>
    <w:qFormat/>
    <w:rsid w:val="00E96157"/>
    <w:rPr>
      <w:b/>
      <w:bCs/>
      <w:smallCaps/>
      <w:color w:val="0F4761" w:themeColor="accent1" w:themeShade="BF"/>
      <w:spacing w:val="5"/>
    </w:rPr>
  </w:style>
  <w:style w:type="paragraph" w:customStyle="1" w:styleId="PI-1EMEASMCA">
    <w:name w:val="PI-1 EMEA_SMCA"/>
    <w:basedOn w:val="Antrat2"/>
    <w:autoRedefine/>
    <w:rsid w:val="00E96157"/>
    <w:pPr>
      <w:keepLines w:val="0"/>
      <w:tabs>
        <w:tab w:val="left" w:pos="567"/>
      </w:tabs>
      <w:spacing w:before="0" w:after="0"/>
      <w:ind w:left="567" w:hanging="567"/>
    </w:pPr>
    <w:rPr>
      <w:rFonts w:ascii="Times New Roman" w:eastAsia="Times New Roman" w:hAnsi="Times New Roman" w:cs="Times New Roman"/>
      <w:b/>
      <w:color w:val="auto"/>
      <w:sz w:val="22"/>
      <w:szCs w:val="22"/>
    </w:rPr>
  </w:style>
  <w:style w:type="character" w:customStyle="1" w:styleId="BTEMEASMCAChar">
    <w:name w:val="BT EMEA_SMCA Char"/>
    <w:basedOn w:val="Numatytasispastraiposriftas"/>
    <w:link w:val="BTEMEASMCA"/>
    <w:locked/>
    <w:rsid w:val="00E96157"/>
    <w:rPr>
      <w:rFonts w:eastAsia="Calibri"/>
      <w:bCs/>
      <w:noProof/>
    </w:rPr>
  </w:style>
  <w:style w:type="paragraph" w:customStyle="1" w:styleId="BTEMEASMCA">
    <w:name w:val="BT EMEA_SMCA"/>
    <w:basedOn w:val="prastasis"/>
    <w:link w:val="BTEMEASMCAChar"/>
    <w:autoRedefine/>
    <w:rsid w:val="00E96157"/>
    <w:pPr>
      <w:widowControl w:val="0"/>
      <w:tabs>
        <w:tab w:val="left" w:pos="709"/>
      </w:tabs>
      <w:adjustRightInd w:val="0"/>
      <w:snapToGrid w:val="0"/>
    </w:pPr>
    <w:rPr>
      <w:rFonts w:ascii="Times New Roman" w:eastAsia="Calibri" w:hAnsi="Times New Roman" w:cs="Times New Roman"/>
      <w:bCs/>
      <w:noProof/>
      <w:kern w:val="2"/>
      <w:lang w:val="lt-LT"/>
      <w14:ligatures w14:val="standardContextual"/>
    </w:rPr>
  </w:style>
  <w:style w:type="character" w:customStyle="1" w:styleId="TTEMEASMCAChar">
    <w:name w:val="TT EMEA_SMCA Char"/>
    <w:basedOn w:val="Numatytasispastraiposriftas"/>
    <w:link w:val="TTEMEASMCA"/>
    <w:locked/>
    <w:rsid w:val="00E96157"/>
    <w:rPr>
      <w:b/>
    </w:rPr>
  </w:style>
  <w:style w:type="paragraph" w:customStyle="1" w:styleId="TTEMEASMCA">
    <w:name w:val="TT EMEA_SMCA"/>
    <w:basedOn w:val="Antrat1"/>
    <w:link w:val="TTEMEASMCAChar"/>
    <w:autoRedefine/>
    <w:rsid w:val="00E96157"/>
    <w:pPr>
      <w:keepNext w:val="0"/>
      <w:keepLines w:val="0"/>
      <w:tabs>
        <w:tab w:val="left" w:pos="567"/>
      </w:tabs>
      <w:spacing w:before="0" w:after="0"/>
      <w:ind w:left="567" w:hanging="567"/>
      <w:jc w:val="center"/>
    </w:pPr>
    <w:rPr>
      <w:rFonts w:ascii="Times New Roman" w:eastAsiaTheme="minorHAnsi" w:hAnsi="Times New Roman" w:cs="Times New Roman"/>
      <w:b/>
      <w:color w:val="auto"/>
      <w:sz w:val="22"/>
      <w:szCs w:val="22"/>
    </w:rPr>
  </w:style>
  <w:style w:type="paragraph" w:customStyle="1" w:styleId="BT-EMEASMCA">
    <w:name w:val="BT- EMEA_SMCA"/>
    <w:basedOn w:val="BTEMEASMCA"/>
    <w:autoRedefine/>
    <w:rsid w:val="00E96157"/>
    <w:pPr>
      <w:numPr>
        <w:numId w:val="1"/>
      </w:numPr>
      <w:tabs>
        <w:tab w:val="clear" w:pos="709"/>
        <w:tab w:val="num" w:pos="360"/>
        <w:tab w:val="left" w:pos="567"/>
        <w:tab w:val="left" w:pos="1135"/>
      </w:tabs>
      <w:ind w:left="567" w:hanging="567"/>
    </w:pPr>
  </w:style>
  <w:style w:type="paragraph" w:customStyle="1" w:styleId="PI-3EMEASMCA">
    <w:name w:val="PI-3 EMEA_SMCA"/>
    <w:basedOn w:val="prastasis"/>
    <w:autoRedefine/>
    <w:rsid w:val="00E96157"/>
    <w:pPr>
      <w:spacing w:line="220" w:lineRule="exact"/>
    </w:pPr>
    <w:rPr>
      <w:rFonts w:ascii="Times New Roman" w:eastAsia="Times New Roman" w:hAnsi="Times New Roman" w:cs="Times New Roman"/>
      <w:b/>
      <w:bCs/>
      <w:lang w:val="lt-LT"/>
    </w:rPr>
  </w:style>
  <w:style w:type="paragraph" w:customStyle="1" w:styleId="BTbEMEASMCA">
    <w:name w:val="BT(b) EMEA_SMCA"/>
    <w:basedOn w:val="BTEMEASMCA"/>
    <w:autoRedefine/>
    <w:rsid w:val="00E96157"/>
    <w:rPr>
      <w:b/>
    </w:rPr>
  </w:style>
  <w:style w:type="paragraph" w:customStyle="1" w:styleId="BTbeEMEASMCA">
    <w:name w:val="BT(be) EMEA_SMCA"/>
    <w:basedOn w:val="BTEMEASMCA"/>
    <w:autoRedefine/>
    <w:rsid w:val="00E96157"/>
    <w:pPr>
      <w:jc w:val="center"/>
    </w:pPr>
    <w:rPr>
      <w:b/>
    </w:rPr>
  </w:style>
  <w:style w:type="paragraph" w:customStyle="1" w:styleId="BTeEMEASMCA">
    <w:name w:val="BT(e) EMEA_SMCA"/>
    <w:basedOn w:val="BTEMEASMCA"/>
    <w:autoRedefine/>
    <w:rsid w:val="00E96157"/>
    <w:pPr>
      <w:jc w:val="center"/>
    </w:pPr>
  </w:style>
  <w:style w:type="paragraph" w:styleId="Porat">
    <w:name w:val="footer"/>
    <w:basedOn w:val="prastasis"/>
    <w:link w:val="PoratDiagrama"/>
    <w:uiPriority w:val="99"/>
    <w:unhideWhenUsed/>
    <w:rsid w:val="00E96157"/>
    <w:pPr>
      <w:tabs>
        <w:tab w:val="center" w:pos="4819"/>
        <w:tab w:val="right" w:pos="9638"/>
      </w:tabs>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E96157"/>
    <w:rPr>
      <w:rFonts w:eastAsia="Times New Roman"/>
      <w:kern w:val="0"/>
      <w:sz w:val="24"/>
      <w:szCs w:val="24"/>
      <w14:ligatures w14:val="none"/>
    </w:rPr>
  </w:style>
  <w:style w:type="paragraph" w:customStyle="1" w:styleId="Default">
    <w:name w:val="Default"/>
    <w:rsid w:val="00E96157"/>
    <w:pPr>
      <w:widowControl w:val="0"/>
      <w:autoSpaceDE w:val="0"/>
      <w:autoSpaceDN w:val="0"/>
      <w:adjustRightInd w:val="0"/>
      <w:spacing w:after="0" w:line="240" w:lineRule="auto"/>
    </w:pPr>
    <w:rPr>
      <w:rFonts w:eastAsia="Times New Roman"/>
      <w:color w:val="000000"/>
      <w:kern w:val="0"/>
      <w:sz w:val="24"/>
      <w:szCs w:val="24"/>
      <w:lang w:val="de-DE" w:eastAsia="de-DE"/>
      <w14:ligatures w14:val="none"/>
    </w:rPr>
  </w:style>
  <w:style w:type="paragraph" w:customStyle="1" w:styleId="SPCText">
    <w:name w:val="SPC Text"/>
    <w:basedOn w:val="prastasis"/>
    <w:rsid w:val="00E96157"/>
    <w:pPr>
      <w:spacing w:before="120" w:after="120" w:line="240" w:lineRule="atLeast"/>
      <w:ind w:left="567"/>
      <w:jc w:val="both"/>
    </w:pPr>
    <w:rPr>
      <w:rFonts w:ascii="Arial" w:eastAsia="Times New Roman" w:hAnsi="Arial" w:cs="Arial"/>
      <w:snapToGrid w:val="0"/>
      <w:sz w:val="20"/>
      <w:szCs w:val="20"/>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7388</Words>
  <Characters>4212</Characters>
  <Application>Microsoft Office Word</Application>
  <DocSecurity>0</DocSecurity>
  <Lines>35</Lines>
  <Paragraphs>23</Paragraphs>
  <ScaleCrop>false</ScaleCrop>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2026-05-28T11:14:00Z</dcterms:created>
  <dcterms:modified xsi:type="dcterms:W3CDTF">2026-05-28T11:15:00Z</dcterms:modified>
</cp:coreProperties>
</file>