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jc w:val="center"/>
        <w:rPr>
          <w:rFonts w:ascii="Times New Roman" w:eastAsia="Times New Roman" w:hAnsi="Times New Roman"/>
          <w:b/>
          <w:lang w:val="lt-LT" w:eastAsia="lt-LT"/>
        </w:rPr>
      </w:pPr>
      <w:r w:rsidRPr="001F5536">
        <w:rPr>
          <w:rFonts w:ascii="Times New Roman" w:eastAsia="Times New Roman" w:hAnsi="Times New Roman"/>
          <w:b/>
          <w:lang w:val="lt-LT" w:eastAsia="lt-LT"/>
        </w:rPr>
        <w:t>I PRIEDAS</w:t>
      </w:r>
    </w:p>
    <w:p w:rsidR="00842523" w:rsidRPr="001F5536" w:rsidRDefault="00842523" w:rsidP="002350E7">
      <w:pPr>
        <w:tabs>
          <w:tab w:val="left" w:pos="567"/>
        </w:tabs>
        <w:spacing w:after="0" w:line="240" w:lineRule="auto"/>
        <w:jc w:val="center"/>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jc w:val="center"/>
        <w:rPr>
          <w:rFonts w:ascii="Times New Roman" w:eastAsia="Times New Roman" w:hAnsi="Times New Roman"/>
          <w:b/>
          <w:lang w:val="lt-LT" w:eastAsia="lt-LT"/>
        </w:rPr>
      </w:pPr>
      <w:r w:rsidRPr="001F5536">
        <w:rPr>
          <w:rFonts w:ascii="Times New Roman" w:eastAsia="Times New Roman" w:hAnsi="Times New Roman"/>
          <w:b/>
          <w:lang w:val="lt-LT" w:eastAsia="lt-LT"/>
        </w:rPr>
        <w:t>PREPARATO CHARAKTERISTIKŲ SANTRAUKA</w:t>
      </w: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lang w:val="lt-LT" w:eastAsia="lt-LT"/>
        </w:rPr>
        <w:br w:type="page"/>
      </w:r>
      <w:r w:rsidRPr="001F5536">
        <w:rPr>
          <w:rFonts w:ascii="Times New Roman" w:eastAsia="Times New Roman" w:hAnsi="Times New Roman"/>
          <w:b/>
          <w:lang w:val="lt-LT" w:eastAsia="lt-LT"/>
        </w:rPr>
        <w:lastRenderedPageBreak/>
        <w:t>1.</w:t>
      </w:r>
      <w:r w:rsidRPr="001F5536">
        <w:rPr>
          <w:rFonts w:ascii="Times New Roman" w:eastAsia="Times New Roman" w:hAnsi="Times New Roman"/>
          <w:b/>
          <w:lang w:val="lt-LT" w:eastAsia="lt-LT"/>
        </w:rPr>
        <w:tab/>
        <w:t>VAISTINIO PREPARATO PAVADINIMAS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750 mg kietos</w:t>
      </w:r>
      <w:r w:rsidR="000850E6" w:rsidRPr="001F5536">
        <w:rPr>
          <w:rFonts w:ascii="Times New Roman" w:eastAsia="Times New Roman" w:hAnsi="Times New Roman"/>
          <w:lang w:val="lt-LT" w:eastAsia="lt-LT"/>
        </w:rPr>
        <w:t>ios</w:t>
      </w:r>
      <w:r w:rsidRPr="001F5536">
        <w:rPr>
          <w:rFonts w:ascii="Times New Roman" w:eastAsia="Times New Roman" w:hAnsi="Times New Roman"/>
          <w:lang w:val="lt-LT" w:eastAsia="lt-LT"/>
        </w:rPr>
        <w:t xml:space="preserve"> kapsulės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2.</w:t>
      </w:r>
      <w:r w:rsidRPr="001F5536">
        <w:rPr>
          <w:rFonts w:ascii="Times New Roman" w:eastAsia="Times New Roman" w:hAnsi="Times New Roman"/>
          <w:b/>
          <w:lang w:val="lt-LT" w:eastAsia="lt-LT"/>
        </w:rPr>
        <w:tab/>
        <w:t>KOKYBINĖ IR KIEKYBINĖ SUDĖTIS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Kiekvienoje</w:t>
      </w:r>
      <w:r w:rsidR="00E33BF0" w:rsidRPr="001F5536">
        <w:rPr>
          <w:rFonts w:ascii="Times New Roman" w:eastAsia="Times New Roman" w:hAnsi="Times New Roman"/>
          <w:lang w:val="lt-LT" w:eastAsia="lt-LT"/>
        </w:rPr>
        <w:t xml:space="preserve"> kietojoje</w:t>
      </w:r>
      <w:r w:rsidRPr="001F5536">
        <w:rPr>
          <w:rFonts w:ascii="Times New Roman" w:eastAsia="Times New Roman" w:hAnsi="Times New Roman"/>
          <w:lang w:val="lt-LT" w:eastAsia="lt-LT"/>
        </w:rPr>
        <w:t xml:space="preserve"> kapsulėje yra 750 mg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sulfato, atitinkančio 937 mg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sulfato natrio chlorido.</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E33BF0"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snapToGrid w:val="0"/>
          <w:u w:val="single"/>
          <w:lang w:val="lt-LT"/>
        </w:rPr>
        <w:t xml:space="preserve">Pagalbinė medžiaga, </w:t>
      </w:r>
      <w:r w:rsidRPr="001F5536">
        <w:rPr>
          <w:rFonts w:ascii="Times New Roman" w:eastAsia="Times New Roman" w:hAnsi="Times New Roman"/>
          <w:noProof/>
          <w:snapToGrid w:val="0"/>
          <w:u w:val="single"/>
          <w:lang w:val="lt-LT"/>
        </w:rPr>
        <w:t xml:space="preserve">kurios </w:t>
      </w:r>
      <w:r w:rsidRPr="001F5536">
        <w:rPr>
          <w:rFonts w:ascii="Times New Roman" w:eastAsia="Times New Roman" w:hAnsi="Times New Roman"/>
          <w:snapToGrid w:val="0"/>
          <w:u w:val="single"/>
          <w:lang w:val="lt-LT"/>
        </w:rPr>
        <w:t>poveikis žinomas: k</w:t>
      </w:r>
      <w:r w:rsidR="00842523" w:rsidRPr="001F5536">
        <w:rPr>
          <w:rFonts w:ascii="Times New Roman" w:eastAsia="Times New Roman" w:hAnsi="Times New Roman"/>
          <w:lang w:val="lt-LT" w:eastAsia="lt-LT"/>
        </w:rPr>
        <w:t xml:space="preserve">iekvienoje kapsulėje yra 3,26 </w:t>
      </w:r>
      <w:proofErr w:type="spellStart"/>
      <w:r w:rsidR="00842523" w:rsidRPr="001F5536">
        <w:rPr>
          <w:rFonts w:ascii="Times New Roman" w:eastAsia="Times New Roman" w:hAnsi="Times New Roman"/>
          <w:lang w:val="lt-LT" w:eastAsia="lt-LT"/>
        </w:rPr>
        <w:t>mmol</w:t>
      </w:r>
      <w:proofErr w:type="spellEnd"/>
      <w:r w:rsidR="00842523" w:rsidRPr="001F5536">
        <w:rPr>
          <w:rFonts w:ascii="Times New Roman" w:eastAsia="Times New Roman" w:hAnsi="Times New Roman"/>
          <w:lang w:val="lt-LT" w:eastAsia="lt-LT"/>
        </w:rPr>
        <w:t xml:space="preserve"> (75 mg) natrio.</w:t>
      </w:r>
    </w:p>
    <w:p w:rsidR="00E33BF0" w:rsidRPr="001F5536" w:rsidRDefault="00E33BF0"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Visos pagalbinės medžiagos išvardytos 6.1 skyriuje.</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3.</w:t>
      </w:r>
      <w:r w:rsidRPr="001F5536">
        <w:rPr>
          <w:rFonts w:ascii="Times New Roman" w:eastAsia="Times New Roman" w:hAnsi="Times New Roman"/>
          <w:b/>
          <w:lang w:val="lt-LT" w:eastAsia="lt-LT"/>
        </w:rPr>
        <w:tab/>
        <w:t>FARMACINĖ FORMA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Kiet</w:t>
      </w:r>
      <w:r w:rsidR="00E33BF0" w:rsidRPr="001F5536">
        <w:rPr>
          <w:rFonts w:ascii="Times New Roman" w:eastAsia="Times New Roman" w:hAnsi="Times New Roman"/>
          <w:lang w:val="lt-LT" w:eastAsia="lt-LT"/>
        </w:rPr>
        <w:t>oji</w:t>
      </w:r>
      <w:r w:rsidRPr="001F5536">
        <w:rPr>
          <w:rFonts w:ascii="Times New Roman" w:eastAsia="Times New Roman" w:hAnsi="Times New Roman"/>
          <w:lang w:val="lt-LT" w:eastAsia="lt-LT"/>
        </w:rPr>
        <w:t xml:space="preserve"> kapsulė</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noProof/>
          <w:lang w:val="lt-LT"/>
        </w:rPr>
      </w:pPr>
      <w:r w:rsidRPr="001F5536">
        <w:rPr>
          <w:rFonts w:ascii="Times New Roman" w:eastAsia="Times New Roman" w:hAnsi="Times New Roman"/>
          <w:noProof/>
          <w:lang w:val="lt-LT"/>
        </w:rPr>
        <w:t>Kietos</w:t>
      </w:r>
      <w:r w:rsidR="00E33BF0" w:rsidRPr="001F5536">
        <w:rPr>
          <w:rFonts w:ascii="Times New Roman" w:eastAsia="Times New Roman" w:hAnsi="Times New Roman"/>
          <w:noProof/>
          <w:lang w:val="lt-LT"/>
        </w:rPr>
        <w:t>ios</w:t>
      </w:r>
      <w:r w:rsidRPr="001F5536">
        <w:rPr>
          <w:rFonts w:ascii="Times New Roman" w:eastAsia="Times New Roman" w:hAnsi="Times New Roman"/>
          <w:noProof/>
          <w:lang w:val="lt-LT"/>
        </w:rPr>
        <w:t xml:space="preserve"> kapsulės yra baltos spalvos, cilindro formos, užpildytos baltos arba beveik baltos spalvos milteliais.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caps/>
          <w:lang w:val="lt-LT" w:eastAsia="lt-LT"/>
        </w:rPr>
        <w:t>4.</w:t>
      </w:r>
      <w:r w:rsidRPr="001F5536">
        <w:rPr>
          <w:rFonts w:ascii="Times New Roman" w:eastAsia="Times New Roman" w:hAnsi="Times New Roman"/>
          <w:b/>
          <w:caps/>
          <w:lang w:val="lt-LT" w:eastAsia="lt-LT"/>
        </w:rPr>
        <w:tab/>
      </w:r>
      <w:r w:rsidRPr="001F5536">
        <w:rPr>
          <w:rFonts w:ascii="Times New Roman" w:eastAsia="Times New Roman" w:hAnsi="Times New Roman"/>
          <w:b/>
          <w:lang w:val="lt-LT" w:eastAsia="lt-LT"/>
        </w:rPr>
        <w:t>KLINIKINĖ INFORMACIJA</w:t>
      </w: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4.1</w:t>
      </w:r>
      <w:r w:rsidRPr="001F5536">
        <w:rPr>
          <w:rFonts w:ascii="Times New Roman" w:eastAsia="Times New Roman" w:hAnsi="Times New Roman"/>
          <w:b/>
          <w:lang w:val="lt-LT" w:eastAsia="lt-LT"/>
        </w:rPr>
        <w:tab/>
        <w:t>Terapinės indikacijos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Lengvo ar vidutinio sunkumo kelio </w:t>
      </w:r>
      <w:proofErr w:type="spellStart"/>
      <w:r w:rsidRPr="001F5536">
        <w:rPr>
          <w:rFonts w:ascii="Times New Roman" w:eastAsia="Times New Roman" w:hAnsi="Times New Roman"/>
          <w:lang w:val="lt-LT" w:eastAsia="lt-LT"/>
        </w:rPr>
        <w:t>osteoartrito</w:t>
      </w:r>
      <w:proofErr w:type="spellEnd"/>
      <w:r w:rsidRPr="001F5536">
        <w:rPr>
          <w:rFonts w:ascii="Times New Roman" w:eastAsia="Times New Roman" w:hAnsi="Times New Roman"/>
          <w:lang w:val="lt-LT" w:eastAsia="lt-LT"/>
        </w:rPr>
        <w:t xml:space="preserve"> simptomų palengvinimas.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4.2</w:t>
      </w:r>
      <w:r w:rsidRPr="001F5536">
        <w:rPr>
          <w:rFonts w:ascii="Times New Roman" w:eastAsia="Times New Roman" w:hAnsi="Times New Roman"/>
          <w:b/>
          <w:lang w:val="lt-LT" w:eastAsia="lt-LT"/>
        </w:rPr>
        <w:tab/>
        <w:t>Dozavimas ir vartojimo metodas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u w:val="single"/>
          <w:lang w:val="lt-LT" w:eastAsia="lt-LT"/>
        </w:rPr>
      </w:pPr>
      <w:r w:rsidRPr="001F5536">
        <w:rPr>
          <w:rFonts w:ascii="Times New Roman" w:eastAsia="Times New Roman" w:hAnsi="Times New Roman"/>
          <w:u w:val="single"/>
          <w:lang w:val="lt-LT" w:eastAsia="lt-LT"/>
        </w:rPr>
        <w:t>Suaugusieji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750 mg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(po vieną </w:t>
      </w: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kapsulę) du kartus per parą. </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775642"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netinka greitam kelio </w:t>
      </w:r>
      <w:proofErr w:type="spellStart"/>
      <w:r w:rsidRPr="001F5536">
        <w:rPr>
          <w:rFonts w:ascii="Times New Roman" w:eastAsia="Times New Roman" w:hAnsi="Times New Roman"/>
          <w:lang w:val="lt-LT" w:eastAsia="lt-LT"/>
        </w:rPr>
        <w:t>osteoartrito</w:t>
      </w:r>
      <w:proofErr w:type="spellEnd"/>
      <w:r w:rsidRPr="001F5536">
        <w:rPr>
          <w:rFonts w:ascii="Times New Roman" w:eastAsia="Times New Roman" w:hAnsi="Times New Roman"/>
          <w:lang w:val="lt-LT" w:eastAsia="lt-LT"/>
        </w:rPr>
        <w:t xml:space="preserve"> simptomų numalšinimui. </w:t>
      </w:r>
      <w:r w:rsidR="00842523" w:rsidRPr="001F5536">
        <w:rPr>
          <w:rFonts w:ascii="Times New Roman" w:eastAsia="Times New Roman" w:hAnsi="Times New Roman"/>
          <w:lang w:val="lt-LT" w:eastAsia="lt-LT"/>
        </w:rPr>
        <w:t xml:space="preserve">Paciento būklės pagerėjimo paprastai galima tikėtis po 4 gydymo savaičių. Jeigu po 2 - 3 vaistinio preparato vartojimo mėnesių simptomai nepalengvėja, reikia apgalvoti, ar tikslinga toliau vartoti </w:t>
      </w:r>
      <w:proofErr w:type="spellStart"/>
      <w:r w:rsidR="00842523" w:rsidRPr="001F5536">
        <w:rPr>
          <w:rFonts w:ascii="Times New Roman" w:eastAsia="Times New Roman" w:hAnsi="Times New Roman"/>
          <w:lang w:val="lt-LT" w:eastAsia="lt-LT"/>
        </w:rPr>
        <w:t>gliukozaminą</w:t>
      </w:r>
      <w:proofErr w:type="spellEnd"/>
      <w:r w:rsidR="00842523" w:rsidRPr="001F5536">
        <w:rPr>
          <w:rFonts w:ascii="Times New Roman" w:eastAsia="Times New Roman" w:hAnsi="Times New Roman"/>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u w:val="single"/>
          <w:lang w:val="lt-LT" w:eastAsia="lt-LT"/>
        </w:rPr>
      </w:pPr>
    </w:p>
    <w:p w:rsidR="00842523" w:rsidRPr="001F5536" w:rsidRDefault="00842523" w:rsidP="002350E7">
      <w:pPr>
        <w:tabs>
          <w:tab w:val="left" w:pos="567"/>
        </w:tabs>
        <w:spacing w:after="0" w:line="240" w:lineRule="auto"/>
        <w:rPr>
          <w:rFonts w:ascii="Times New Roman" w:eastAsia="Times New Roman" w:hAnsi="Times New Roman"/>
          <w:u w:val="single"/>
          <w:lang w:val="lt-LT" w:eastAsia="lt-LT"/>
        </w:rPr>
      </w:pPr>
      <w:r w:rsidRPr="001F5536">
        <w:rPr>
          <w:rFonts w:ascii="Times New Roman" w:eastAsia="Times New Roman" w:hAnsi="Times New Roman"/>
          <w:u w:val="single"/>
          <w:lang w:val="lt-LT" w:eastAsia="lt-LT"/>
        </w:rPr>
        <w:t>Senyvi pacientai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Senyviems pacientams dozės keisti nereikia.</w:t>
      </w:r>
    </w:p>
    <w:p w:rsidR="00842523" w:rsidRPr="001F5536" w:rsidRDefault="00842523" w:rsidP="002350E7">
      <w:pPr>
        <w:tabs>
          <w:tab w:val="left" w:pos="567"/>
        </w:tabs>
        <w:spacing w:after="0" w:line="240" w:lineRule="auto"/>
        <w:rPr>
          <w:rFonts w:ascii="Times New Roman" w:eastAsia="Times New Roman" w:hAnsi="Times New Roman"/>
          <w:u w:val="single"/>
          <w:lang w:val="lt-LT" w:eastAsia="lt-LT"/>
        </w:rPr>
      </w:pPr>
    </w:p>
    <w:p w:rsidR="00842523" w:rsidRPr="001F5536" w:rsidRDefault="00842523" w:rsidP="002350E7">
      <w:pPr>
        <w:tabs>
          <w:tab w:val="left" w:pos="567"/>
        </w:tabs>
        <w:spacing w:after="0" w:line="240" w:lineRule="auto"/>
        <w:rPr>
          <w:rFonts w:ascii="Times New Roman" w:eastAsia="Times New Roman" w:hAnsi="Times New Roman"/>
          <w:u w:val="single"/>
          <w:lang w:val="lt-LT" w:eastAsia="lt-LT"/>
        </w:rPr>
      </w:pPr>
      <w:r w:rsidRPr="001F5536">
        <w:rPr>
          <w:rFonts w:ascii="Times New Roman" w:eastAsia="Times New Roman" w:hAnsi="Times New Roman"/>
          <w:u w:val="single"/>
          <w:lang w:val="lt-LT" w:eastAsia="lt-LT"/>
        </w:rPr>
        <w:t>Pacienta</w:t>
      </w:r>
      <w:r w:rsidR="00775642" w:rsidRPr="001F5536">
        <w:rPr>
          <w:rFonts w:ascii="Times New Roman" w:eastAsia="Times New Roman" w:hAnsi="Times New Roman"/>
          <w:u w:val="single"/>
          <w:lang w:val="lt-LT" w:eastAsia="lt-LT"/>
        </w:rPr>
        <w:t xml:space="preserve">ms, kurių </w:t>
      </w:r>
      <w:r w:rsidRPr="001F5536">
        <w:rPr>
          <w:rFonts w:ascii="Times New Roman" w:eastAsia="Times New Roman" w:hAnsi="Times New Roman"/>
          <w:u w:val="single"/>
          <w:lang w:val="lt-LT" w:eastAsia="lt-LT"/>
        </w:rPr>
        <w:t xml:space="preserve"> inkstų ir (arba) kepenų </w:t>
      </w:r>
      <w:r w:rsidR="00775642" w:rsidRPr="001F5536">
        <w:rPr>
          <w:rFonts w:ascii="Times New Roman" w:eastAsia="Times New Roman" w:hAnsi="Times New Roman"/>
          <w:u w:val="single"/>
          <w:lang w:val="lt-LT" w:eastAsia="lt-LT"/>
        </w:rPr>
        <w:t xml:space="preserve">funkcija </w:t>
      </w:r>
      <w:r w:rsidRPr="001F5536">
        <w:rPr>
          <w:rFonts w:ascii="Times New Roman" w:eastAsia="Times New Roman" w:hAnsi="Times New Roman"/>
          <w:u w:val="single"/>
          <w:lang w:val="lt-LT" w:eastAsia="lt-LT"/>
        </w:rPr>
        <w:t>sutrik</w:t>
      </w:r>
      <w:r w:rsidR="00775642" w:rsidRPr="001F5536">
        <w:rPr>
          <w:rFonts w:ascii="Times New Roman" w:eastAsia="Times New Roman" w:hAnsi="Times New Roman"/>
          <w:u w:val="single"/>
          <w:lang w:val="lt-LT" w:eastAsia="lt-LT"/>
        </w:rPr>
        <w:t>usi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Tyrimų su pacientais, kurie</w:t>
      </w:r>
      <w:r w:rsidR="00775642" w:rsidRPr="001F5536">
        <w:rPr>
          <w:rFonts w:ascii="Times New Roman" w:eastAsia="Times New Roman" w:hAnsi="Times New Roman"/>
          <w:lang w:val="lt-LT" w:eastAsia="lt-LT"/>
        </w:rPr>
        <w:t>ms yra</w:t>
      </w:r>
      <w:r w:rsidRPr="001F5536">
        <w:rPr>
          <w:rFonts w:ascii="Times New Roman" w:eastAsia="Times New Roman" w:hAnsi="Times New Roman"/>
          <w:lang w:val="lt-LT" w:eastAsia="lt-LT"/>
        </w:rPr>
        <w:t xml:space="preserve"> inkstų ir (arba) kepenų funkcijos </w:t>
      </w:r>
      <w:r w:rsidR="00775642" w:rsidRPr="001F5536">
        <w:rPr>
          <w:rFonts w:ascii="Times New Roman" w:eastAsia="Times New Roman" w:hAnsi="Times New Roman"/>
          <w:lang w:val="lt-LT" w:eastAsia="lt-LT"/>
        </w:rPr>
        <w:t>sutrikimas</w:t>
      </w:r>
      <w:r w:rsidRPr="001F5536">
        <w:rPr>
          <w:rFonts w:ascii="Times New Roman" w:eastAsia="Times New Roman" w:hAnsi="Times New Roman"/>
          <w:lang w:val="lt-LT" w:eastAsia="lt-LT"/>
        </w:rPr>
        <w:t>, neatlikta, taigi dozavimo rekomendacijų tokiems pacientams nėra.</w:t>
      </w:r>
      <w:r w:rsidR="00775642" w:rsidRPr="001F5536">
        <w:rPr>
          <w:rFonts w:ascii="Times New Roman" w:eastAsia="Times New Roman" w:hAnsi="Times New Roman"/>
          <w:lang w:val="lt-LT" w:eastAsia="lt-LT"/>
        </w:rPr>
        <w:t xml:space="preserve"> </w:t>
      </w:r>
    </w:p>
    <w:p w:rsidR="00842523" w:rsidRPr="001F5536" w:rsidRDefault="00842523" w:rsidP="002350E7">
      <w:pPr>
        <w:tabs>
          <w:tab w:val="left" w:pos="567"/>
        </w:tabs>
        <w:spacing w:after="0" w:line="240" w:lineRule="auto"/>
        <w:rPr>
          <w:rFonts w:ascii="Times New Roman" w:eastAsia="Times New Roman" w:hAnsi="Times New Roman"/>
          <w:u w:val="single"/>
          <w:lang w:val="lt-LT" w:eastAsia="lt-LT"/>
        </w:rPr>
      </w:pPr>
    </w:p>
    <w:p w:rsidR="00842523" w:rsidRPr="001F5536" w:rsidRDefault="00842523" w:rsidP="002350E7">
      <w:pPr>
        <w:tabs>
          <w:tab w:val="left" w:pos="567"/>
        </w:tabs>
        <w:spacing w:after="0" w:line="240" w:lineRule="auto"/>
        <w:rPr>
          <w:rFonts w:ascii="Times New Roman" w:eastAsia="Times New Roman" w:hAnsi="Times New Roman"/>
          <w:u w:val="single"/>
          <w:lang w:val="lt-LT" w:eastAsia="lt-LT"/>
        </w:rPr>
      </w:pPr>
      <w:r w:rsidRPr="001F5536">
        <w:rPr>
          <w:rFonts w:ascii="Times New Roman" w:eastAsia="Times New Roman" w:hAnsi="Times New Roman"/>
          <w:u w:val="single"/>
          <w:lang w:val="lt-LT" w:eastAsia="lt-LT"/>
        </w:rPr>
        <w:t>Vaik</w:t>
      </w:r>
      <w:r w:rsidR="00775642" w:rsidRPr="001F5536">
        <w:rPr>
          <w:rFonts w:ascii="Times New Roman" w:eastAsia="Times New Roman" w:hAnsi="Times New Roman"/>
          <w:u w:val="single"/>
          <w:lang w:val="lt-LT" w:eastAsia="lt-LT"/>
        </w:rPr>
        <w:t>ų populiacija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nerekomenduojama vartoti vaikams ir jaunesniems kaip 18 metų paaugliams, nes duomenų apie saugumą ir veiksmingumą nėra.</w:t>
      </w:r>
    </w:p>
    <w:p w:rsidR="00775642" w:rsidRPr="001F5536" w:rsidRDefault="00775642" w:rsidP="002350E7">
      <w:pPr>
        <w:tabs>
          <w:tab w:val="left" w:pos="567"/>
        </w:tabs>
        <w:spacing w:after="0" w:line="240" w:lineRule="auto"/>
        <w:rPr>
          <w:rFonts w:ascii="Times New Roman" w:eastAsia="Times New Roman" w:hAnsi="Times New Roman"/>
          <w:lang w:val="lt-LT" w:eastAsia="lt-LT"/>
        </w:rPr>
      </w:pPr>
    </w:p>
    <w:p w:rsidR="00775642" w:rsidRPr="001F5536" w:rsidRDefault="00775642" w:rsidP="002350E7">
      <w:pPr>
        <w:tabs>
          <w:tab w:val="left" w:pos="567"/>
        </w:tabs>
        <w:spacing w:after="0" w:line="240" w:lineRule="auto"/>
        <w:rPr>
          <w:rFonts w:ascii="Times New Roman" w:eastAsia="Times New Roman" w:hAnsi="Times New Roman"/>
          <w:u w:val="single"/>
          <w:lang w:val="lt-LT" w:eastAsia="lt-LT"/>
        </w:rPr>
      </w:pPr>
      <w:r w:rsidRPr="001F5536">
        <w:rPr>
          <w:rFonts w:ascii="Times New Roman" w:eastAsia="Times New Roman" w:hAnsi="Times New Roman"/>
          <w:u w:val="single"/>
          <w:lang w:val="lt-LT" w:eastAsia="lt-LT"/>
        </w:rPr>
        <w:t>Vartojimo metodas</w:t>
      </w:r>
    </w:p>
    <w:p w:rsidR="00775642" w:rsidRPr="001F5536" w:rsidRDefault="00775642" w:rsidP="002350E7">
      <w:pPr>
        <w:tabs>
          <w:tab w:val="left" w:pos="567"/>
        </w:tabs>
        <w:spacing w:after="0" w:line="240" w:lineRule="auto"/>
        <w:rPr>
          <w:rFonts w:ascii="Times New Roman" w:eastAsia="Times New Roman" w:hAnsi="Times New Roman"/>
          <w:u w:val="single"/>
          <w:lang w:val="lt-LT" w:eastAsia="lt-LT"/>
        </w:rPr>
      </w:pPr>
      <w:r w:rsidRPr="001F5536">
        <w:rPr>
          <w:rFonts w:ascii="Times New Roman" w:eastAsia="Times New Roman" w:hAnsi="Times New Roman"/>
          <w:lang w:val="lt-LT" w:eastAsia="lt-LT"/>
        </w:rPr>
        <w:t>Vartoti per burną. Vaistinį preparatą reikia gerti valgant.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4.3</w:t>
      </w:r>
      <w:r w:rsidRPr="001F5536">
        <w:rPr>
          <w:rFonts w:ascii="Times New Roman" w:eastAsia="Times New Roman" w:hAnsi="Times New Roman"/>
          <w:b/>
          <w:lang w:val="lt-LT" w:eastAsia="lt-LT"/>
        </w:rPr>
        <w:tab/>
        <w:t>Kontraindikacijos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Padidėjęs jautrumas </w:t>
      </w:r>
      <w:r w:rsidR="00775642" w:rsidRPr="001F5536">
        <w:rPr>
          <w:rFonts w:ascii="Times New Roman" w:eastAsia="Times New Roman" w:hAnsi="Times New Roman"/>
          <w:lang w:val="lt-LT" w:eastAsia="lt-LT"/>
        </w:rPr>
        <w:t xml:space="preserve">veikliajai </w:t>
      </w:r>
      <w:r w:rsidRPr="001F5536">
        <w:rPr>
          <w:rFonts w:ascii="Times New Roman" w:eastAsia="Times New Roman" w:hAnsi="Times New Roman"/>
          <w:lang w:val="lt-LT" w:eastAsia="lt-LT"/>
        </w:rPr>
        <w:t xml:space="preserve">arba bet kuriai </w:t>
      </w:r>
      <w:r w:rsidR="00775642" w:rsidRPr="001F5536">
        <w:rPr>
          <w:rFonts w:ascii="Times New Roman" w:eastAsia="Times New Roman" w:hAnsi="Times New Roman"/>
          <w:lang w:val="lt-LT" w:eastAsia="lt-LT"/>
        </w:rPr>
        <w:t xml:space="preserve">6. 1 skyriuje nurodytai </w:t>
      </w:r>
      <w:r w:rsidRPr="001F5536">
        <w:rPr>
          <w:rFonts w:ascii="Times New Roman" w:eastAsia="Times New Roman" w:hAnsi="Times New Roman"/>
          <w:lang w:val="lt-LT" w:eastAsia="lt-LT"/>
        </w:rPr>
        <w:t>pagalbinei medžiagai.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Alergija vėžiagyviams, nes šio vaistinio preparato veiklioji medžiaga yra gaminama iš jūros vėžiagyvių kiautų.</w:t>
      </w: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4.4</w:t>
      </w:r>
      <w:r w:rsidRPr="001F5536">
        <w:rPr>
          <w:rFonts w:ascii="Times New Roman" w:eastAsia="Times New Roman" w:hAnsi="Times New Roman"/>
          <w:b/>
          <w:lang w:val="lt-LT" w:eastAsia="lt-LT"/>
        </w:rPr>
        <w:tab/>
        <w:t>Specialūs įspėjimai ir atsargumo priemonės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Gydytojas turi ištirti pacientą ir tiksliai nustatyti diagnozę, nes panašius simptomus gali sukelti ir kitos sąnarių ligos, kurios gydomos kitaip.</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Pacientams, kurie serga cukriniu diabetu, </w:t>
      </w:r>
      <w:proofErr w:type="spellStart"/>
      <w:r w:rsidR="00775642" w:rsidRPr="001F5536">
        <w:rPr>
          <w:rFonts w:ascii="Times New Roman" w:eastAsia="Times New Roman" w:hAnsi="Times New Roman"/>
          <w:lang w:val="lt-LT" w:eastAsia="lt-LT"/>
        </w:rPr>
        <w:t>gliukozamino</w:t>
      </w:r>
      <w:proofErr w:type="spellEnd"/>
      <w:r w:rsidR="00775642" w:rsidRPr="001F5536">
        <w:rPr>
          <w:rFonts w:ascii="Times New Roman" w:eastAsia="Times New Roman" w:hAnsi="Times New Roman"/>
          <w:lang w:val="lt-LT" w:eastAsia="lt-LT"/>
        </w:rPr>
        <w:t xml:space="preserve"> </w:t>
      </w:r>
      <w:r w:rsidRPr="001F5536">
        <w:rPr>
          <w:rFonts w:ascii="Times New Roman" w:eastAsia="Times New Roman" w:hAnsi="Times New Roman"/>
          <w:lang w:val="lt-LT" w:eastAsia="lt-LT"/>
        </w:rPr>
        <w:t>reikia vartoti atsargiai. Pacientams, kuriems diagnozuotas gliukozės toleravimo sutrikimas, prieš pradedant gydymą ir reguliariai gydymo metu, reikia matuoti gliukozės koncentraciją kraujyje ir, jeigu reikia, keisti insulino dozę.</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Pacientams, kuriems yra padidėjusi širdies ligų rizika, rekomenduojama stebėti lipidų koncentraciją kraujyje, nes vartojant </w:t>
      </w:r>
      <w:proofErr w:type="spellStart"/>
      <w:r w:rsidRPr="001F5536">
        <w:rPr>
          <w:rFonts w:ascii="Times New Roman" w:eastAsia="Times New Roman" w:hAnsi="Times New Roman"/>
          <w:lang w:val="lt-LT" w:eastAsia="lt-LT"/>
        </w:rPr>
        <w:t>gliukozaminą</w:t>
      </w:r>
      <w:proofErr w:type="spellEnd"/>
      <w:r w:rsidRPr="001F5536">
        <w:rPr>
          <w:rFonts w:ascii="Times New Roman" w:eastAsia="Times New Roman" w:hAnsi="Times New Roman"/>
          <w:lang w:val="lt-LT" w:eastAsia="lt-LT"/>
        </w:rPr>
        <w:t xml:space="preserve">, kartais pasireiškia </w:t>
      </w:r>
      <w:proofErr w:type="spellStart"/>
      <w:r w:rsidRPr="001F5536">
        <w:rPr>
          <w:rFonts w:ascii="Times New Roman" w:eastAsia="Times New Roman" w:hAnsi="Times New Roman"/>
          <w:lang w:val="lt-LT" w:eastAsia="lt-LT"/>
        </w:rPr>
        <w:t>hipercholesterolemija</w:t>
      </w:r>
      <w:proofErr w:type="spellEnd"/>
      <w:r w:rsidRPr="001F5536">
        <w:rPr>
          <w:rFonts w:ascii="Times New Roman" w:eastAsia="Times New Roman" w:hAnsi="Times New Roman"/>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Yra duomenų, kad pradėjus vartoti </w:t>
      </w:r>
      <w:proofErr w:type="spellStart"/>
      <w:r w:rsidRPr="001F5536">
        <w:rPr>
          <w:rFonts w:ascii="Times New Roman" w:eastAsia="Times New Roman" w:hAnsi="Times New Roman"/>
          <w:lang w:val="lt-LT" w:eastAsia="lt-LT"/>
        </w:rPr>
        <w:t>gliukozaminą</w:t>
      </w:r>
      <w:proofErr w:type="spellEnd"/>
      <w:r w:rsidRPr="001F5536">
        <w:rPr>
          <w:rFonts w:ascii="Times New Roman" w:eastAsia="Times New Roman" w:hAnsi="Times New Roman"/>
          <w:lang w:val="lt-LT" w:eastAsia="lt-LT"/>
        </w:rPr>
        <w:t xml:space="preserve">, gali sustiprėti kai kurių bronchine astma sergančių pacientų astmos simptomai (simptomai palengvėja nutraukus gydymą), taigi tokiems pacientams šį vaistinį preparatą vartoti reikia atsargiai ir juos atidžiai stebėti, ypač gydymo pradžioje. Astma sergantys pacientai prieš pradedant vartoti </w:t>
      </w:r>
      <w:proofErr w:type="spellStart"/>
      <w:r w:rsidR="00775642" w:rsidRPr="001F5536">
        <w:rPr>
          <w:rFonts w:ascii="Times New Roman" w:eastAsia="Times New Roman" w:hAnsi="Times New Roman"/>
          <w:lang w:val="lt-LT" w:eastAsia="lt-LT"/>
        </w:rPr>
        <w:t>gliukozamino</w:t>
      </w:r>
      <w:proofErr w:type="spellEnd"/>
      <w:r w:rsidR="00775642" w:rsidRPr="001F5536">
        <w:rPr>
          <w:rFonts w:ascii="Times New Roman" w:eastAsia="Times New Roman" w:hAnsi="Times New Roman"/>
          <w:lang w:val="lt-LT" w:eastAsia="lt-LT"/>
        </w:rPr>
        <w:t xml:space="preserve"> </w:t>
      </w:r>
      <w:r w:rsidRPr="001F5536">
        <w:rPr>
          <w:rFonts w:ascii="Times New Roman" w:eastAsia="Times New Roman" w:hAnsi="Times New Roman"/>
          <w:lang w:val="lt-LT" w:eastAsia="lt-LT"/>
        </w:rPr>
        <w:t>turi būti įspėti, kad astmos simptomai gali pablogėti.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Specialių tyrimų su pacientais, kurie</w:t>
      </w:r>
      <w:r w:rsidR="00775642" w:rsidRPr="001F5536">
        <w:rPr>
          <w:rFonts w:ascii="Times New Roman" w:eastAsia="Times New Roman" w:hAnsi="Times New Roman"/>
          <w:lang w:val="lt-LT" w:eastAsia="lt-LT"/>
        </w:rPr>
        <w:t>ms yra</w:t>
      </w:r>
      <w:r w:rsidRPr="001F5536">
        <w:rPr>
          <w:rFonts w:ascii="Times New Roman" w:eastAsia="Times New Roman" w:hAnsi="Times New Roman"/>
          <w:lang w:val="lt-LT" w:eastAsia="lt-LT"/>
        </w:rPr>
        <w:t xml:space="preserve"> inkstų ir (arba) kepenų funkcijos </w:t>
      </w:r>
      <w:r w:rsidR="00775642" w:rsidRPr="001F5536">
        <w:rPr>
          <w:rFonts w:ascii="Times New Roman" w:eastAsia="Times New Roman" w:hAnsi="Times New Roman"/>
          <w:lang w:val="lt-LT" w:eastAsia="lt-LT"/>
        </w:rPr>
        <w:t>sutrikimas</w:t>
      </w:r>
      <w:r w:rsidRPr="001F5536">
        <w:rPr>
          <w:rFonts w:ascii="Times New Roman" w:eastAsia="Times New Roman" w:hAnsi="Times New Roman"/>
          <w:lang w:val="lt-LT" w:eastAsia="lt-LT"/>
        </w:rPr>
        <w:t xml:space="preserve">, neatlikta.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sulfato </w:t>
      </w:r>
      <w:proofErr w:type="spellStart"/>
      <w:r w:rsidRPr="001F5536">
        <w:rPr>
          <w:rFonts w:ascii="Times New Roman" w:eastAsia="Times New Roman" w:hAnsi="Times New Roman"/>
          <w:lang w:val="lt-LT" w:eastAsia="lt-LT"/>
        </w:rPr>
        <w:t>toksikologinių</w:t>
      </w:r>
      <w:proofErr w:type="spellEnd"/>
      <w:r w:rsidRPr="001F5536">
        <w:rPr>
          <w:rFonts w:ascii="Times New Roman" w:eastAsia="Times New Roman" w:hAnsi="Times New Roman"/>
          <w:lang w:val="lt-LT" w:eastAsia="lt-LT"/>
        </w:rPr>
        <w:t xml:space="preserve"> ir </w:t>
      </w:r>
      <w:proofErr w:type="spellStart"/>
      <w:r w:rsidRPr="001F5536">
        <w:rPr>
          <w:rFonts w:ascii="Times New Roman" w:eastAsia="Times New Roman" w:hAnsi="Times New Roman"/>
          <w:lang w:val="lt-LT" w:eastAsia="lt-LT"/>
        </w:rPr>
        <w:t>farmakokinetikos</w:t>
      </w:r>
      <w:proofErr w:type="spellEnd"/>
      <w:r w:rsidRPr="001F5536">
        <w:rPr>
          <w:rFonts w:ascii="Times New Roman" w:eastAsia="Times New Roman" w:hAnsi="Times New Roman"/>
          <w:lang w:val="lt-LT" w:eastAsia="lt-LT"/>
        </w:rPr>
        <w:t xml:space="preserve"> tyrimų duomenimis, tokiems pacientams dozės riboti nereikia. Vis dėlto pacientams, kurie</w:t>
      </w:r>
      <w:r w:rsidR="00775642" w:rsidRPr="001F5536">
        <w:rPr>
          <w:rFonts w:ascii="Times New Roman" w:eastAsia="Times New Roman" w:hAnsi="Times New Roman"/>
          <w:lang w:val="lt-LT" w:eastAsia="lt-LT"/>
        </w:rPr>
        <w:t xml:space="preserve">ms </w:t>
      </w:r>
      <w:proofErr w:type="spellStart"/>
      <w:r w:rsidR="00775642" w:rsidRPr="001F5536">
        <w:rPr>
          <w:rFonts w:ascii="Times New Roman" w:eastAsia="Times New Roman" w:hAnsi="Times New Roman"/>
          <w:lang w:val="lt-LT" w:eastAsia="lt-LT"/>
        </w:rPr>
        <w:t>yrasunkus</w:t>
      </w:r>
      <w:proofErr w:type="spellEnd"/>
      <w:r w:rsidRPr="001F5536">
        <w:rPr>
          <w:rFonts w:ascii="Times New Roman" w:eastAsia="Times New Roman" w:hAnsi="Times New Roman"/>
          <w:lang w:val="lt-LT" w:eastAsia="lt-LT"/>
        </w:rPr>
        <w:t xml:space="preserve"> inkstų ar kepenų funkcijos </w:t>
      </w:r>
      <w:r w:rsidR="00775642" w:rsidRPr="001F5536">
        <w:rPr>
          <w:rFonts w:ascii="Times New Roman" w:eastAsia="Times New Roman" w:hAnsi="Times New Roman"/>
          <w:lang w:val="lt-LT" w:eastAsia="lt-LT"/>
        </w:rPr>
        <w:t>sutrikimas</w:t>
      </w:r>
      <w:r w:rsidRPr="001F5536">
        <w:rPr>
          <w:rFonts w:ascii="Times New Roman" w:eastAsia="Times New Roman" w:hAnsi="Times New Roman"/>
          <w:lang w:val="lt-LT" w:eastAsia="lt-LT"/>
        </w:rPr>
        <w:t xml:space="preserve">, </w:t>
      </w: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vartoti reikia atsargiai.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Vienoje šio vaistinio preparato dozėje yra 3,26 </w:t>
      </w:r>
      <w:proofErr w:type="spellStart"/>
      <w:r w:rsidRPr="001F5536">
        <w:rPr>
          <w:rFonts w:ascii="Times New Roman" w:eastAsia="Times New Roman" w:hAnsi="Times New Roman"/>
          <w:lang w:val="lt-LT" w:eastAsia="lt-LT"/>
        </w:rPr>
        <w:t>mmol</w:t>
      </w:r>
      <w:proofErr w:type="spellEnd"/>
      <w:r w:rsidRPr="001F5536">
        <w:rPr>
          <w:rFonts w:ascii="Times New Roman" w:eastAsia="Times New Roman" w:hAnsi="Times New Roman"/>
          <w:lang w:val="lt-LT" w:eastAsia="lt-LT"/>
        </w:rPr>
        <w:t xml:space="preserve"> (arba 75 mg) natrio. Būtina atsižvelgti, jei kontroliuojamas natrio kiekis maiste.</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Pacientams, kurie vartoja kitų vaistinių preparatų, </w:t>
      </w: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vartoti reikia atsargiai, nes </w:t>
      </w:r>
      <w:r w:rsidR="00DE5D63" w:rsidRPr="001F5536">
        <w:rPr>
          <w:rFonts w:ascii="Times New Roman" w:eastAsia="Times New Roman" w:hAnsi="Times New Roman"/>
          <w:lang w:val="lt-LT" w:eastAsia="lt-LT"/>
        </w:rPr>
        <w:t xml:space="preserve">duomenų apie </w:t>
      </w:r>
      <w:proofErr w:type="spellStart"/>
      <w:r w:rsidR="00DE5D63" w:rsidRPr="001F5536">
        <w:rPr>
          <w:rFonts w:ascii="Times New Roman" w:eastAsia="Times New Roman" w:hAnsi="Times New Roman"/>
          <w:lang w:val="lt-LT" w:eastAsia="lt-LT"/>
        </w:rPr>
        <w:t>gliukozamino</w:t>
      </w:r>
      <w:proofErr w:type="spellEnd"/>
      <w:r w:rsidR="00DE5D63" w:rsidRPr="001F5536">
        <w:rPr>
          <w:rFonts w:ascii="Times New Roman" w:eastAsia="Times New Roman" w:hAnsi="Times New Roman"/>
          <w:lang w:val="lt-LT" w:eastAsia="lt-LT"/>
        </w:rPr>
        <w:t xml:space="preserve"> sąveiką su kitais vaistiniais preparatais yra nedaug</w:t>
      </w:r>
      <w:r w:rsidRPr="001F5536">
        <w:rPr>
          <w:rFonts w:ascii="Times New Roman" w:eastAsia="Times New Roman" w:hAnsi="Times New Roman"/>
          <w:lang w:val="lt-LT" w:eastAsia="lt-LT"/>
        </w:rPr>
        <w:t xml:space="preserve"> (žr. 4.5 skyrių).</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4.5</w:t>
      </w:r>
      <w:r w:rsidRPr="001F5536">
        <w:rPr>
          <w:rFonts w:ascii="Times New Roman" w:eastAsia="Times New Roman" w:hAnsi="Times New Roman"/>
          <w:b/>
          <w:lang w:val="lt-LT" w:eastAsia="lt-LT"/>
        </w:rPr>
        <w:tab/>
        <w:t>Sąveika su kitais vaistiniais preparatais ir kitokia sąveika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Specialių sąveikos tyrimų neatlikta. Atsižvelgiant į fizines ir chemines bei </w:t>
      </w:r>
      <w:proofErr w:type="spellStart"/>
      <w:r w:rsidRPr="001F5536">
        <w:rPr>
          <w:rFonts w:ascii="Times New Roman" w:eastAsia="Times New Roman" w:hAnsi="Times New Roman"/>
          <w:lang w:val="lt-LT" w:eastAsia="lt-LT"/>
        </w:rPr>
        <w:t>farmakokinetines</w:t>
      </w:r>
      <w:proofErr w:type="spellEnd"/>
      <w:r w:rsidRPr="001F5536">
        <w:rPr>
          <w:rFonts w:ascii="Times New Roman" w:eastAsia="Times New Roman" w:hAnsi="Times New Roman"/>
          <w:lang w:val="lt-LT" w:eastAsia="lt-LT"/>
        </w:rPr>
        <w:t xml:space="preserve">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savybes, sąveikos tikimybė yra maža. Vis dėlto sąveikos visiškai paneigti negalima, taigi </w:t>
      </w: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vartoti kartu su kitais vaistiniais preparatais reikia atsargiai.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Yra pranešimų, kad </w:t>
      </w:r>
      <w:proofErr w:type="spellStart"/>
      <w:r w:rsidRPr="001F5536">
        <w:rPr>
          <w:rFonts w:ascii="Times New Roman" w:eastAsia="Times New Roman" w:hAnsi="Times New Roman"/>
          <w:lang w:val="lt-LT" w:eastAsia="lt-LT"/>
        </w:rPr>
        <w:t>gliukozaminą</w:t>
      </w:r>
      <w:proofErr w:type="spellEnd"/>
      <w:r w:rsidRPr="001F5536">
        <w:rPr>
          <w:rFonts w:ascii="Times New Roman" w:eastAsia="Times New Roman" w:hAnsi="Times New Roman"/>
          <w:lang w:val="lt-LT" w:eastAsia="lt-LT"/>
        </w:rPr>
        <w:t xml:space="preserve"> vartojant kartu su kumarino grupės antikoaguliantais (</w:t>
      </w:r>
      <w:proofErr w:type="spellStart"/>
      <w:r w:rsidRPr="001F5536">
        <w:rPr>
          <w:rFonts w:ascii="Times New Roman" w:eastAsia="Times New Roman" w:hAnsi="Times New Roman"/>
          <w:lang w:val="lt-LT" w:eastAsia="lt-LT"/>
        </w:rPr>
        <w:t>varfarinu</w:t>
      </w:r>
      <w:proofErr w:type="spellEnd"/>
      <w:r w:rsidRPr="001F5536">
        <w:rPr>
          <w:rFonts w:ascii="Times New Roman" w:eastAsia="Times New Roman" w:hAnsi="Times New Roman"/>
          <w:lang w:val="lt-LT" w:eastAsia="lt-LT"/>
        </w:rPr>
        <w:t xml:space="preserve">, </w:t>
      </w:r>
      <w:proofErr w:type="spellStart"/>
      <w:r w:rsidRPr="001F5536">
        <w:rPr>
          <w:rFonts w:ascii="Times New Roman" w:eastAsia="Times New Roman" w:hAnsi="Times New Roman"/>
          <w:lang w:val="lt-LT" w:eastAsia="lt-LT"/>
        </w:rPr>
        <w:t>acenokumaroliu</w:t>
      </w:r>
      <w:proofErr w:type="spellEnd"/>
      <w:r w:rsidRPr="001F5536">
        <w:rPr>
          <w:rFonts w:ascii="Times New Roman" w:eastAsia="Times New Roman" w:hAnsi="Times New Roman"/>
          <w:lang w:val="lt-LT" w:eastAsia="lt-LT"/>
        </w:rPr>
        <w:t xml:space="preserve">), pailgėjo </w:t>
      </w:r>
      <w:proofErr w:type="spellStart"/>
      <w:r w:rsidRPr="001F5536">
        <w:rPr>
          <w:rFonts w:ascii="Times New Roman" w:eastAsia="Times New Roman" w:hAnsi="Times New Roman"/>
          <w:lang w:val="lt-LT" w:eastAsia="lt-LT"/>
        </w:rPr>
        <w:t>protrombino</w:t>
      </w:r>
      <w:proofErr w:type="spellEnd"/>
      <w:r w:rsidRPr="001F5536">
        <w:rPr>
          <w:rFonts w:ascii="Times New Roman" w:eastAsia="Times New Roman" w:hAnsi="Times New Roman"/>
          <w:lang w:val="lt-LT" w:eastAsia="lt-LT"/>
        </w:rPr>
        <w:t xml:space="preserve"> laikas. Taigi pradėjus arba baigus gydyti šiuo vaistiniu preparatu pacientus, kurie vartoja kumarino grupės antikoaguliantų, reikia atidžiai stebėti.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lastRenderedPageBreak/>
        <w:t xml:space="preserve">Geriant </w:t>
      </w:r>
      <w:proofErr w:type="spellStart"/>
      <w:r w:rsidRPr="001F5536">
        <w:rPr>
          <w:rFonts w:ascii="Times New Roman" w:eastAsia="Times New Roman" w:hAnsi="Times New Roman"/>
          <w:lang w:val="lt-LT" w:eastAsia="lt-LT"/>
        </w:rPr>
        <w:t>gliukozaminą</w:t>
      </w:r>
      <w:proofErr w:type="spellEnd"/>
      <w:r w:rsidRPr="001F5536">
        <w:rPr>
          <w:rFonts w:ascii="Times New Roman" w:eastAsia="Times New Roman" w:hAnsi="Times New Roman"/>
          <w:lang w:val="lt-LT" w:eastAsia="lt-LT"/>
        </w:rPr>
        <w:t xml:space="preserve">, </w:t>
      </w:r>
      <w:proofErr w:type="spellStart"/>
      <w:r w:rsidRPr="001F5536">
        <w:rPr>
          <w:rFonts w:ascii="Times New Roman" w:eastAsia="Times New Roman" w:hAnsi="Times New Roman"/>
          <w:lang w:val="lt-LT" w:eastAsia="lt-LT"/>
        </w:rPr>
        <w:t>tetraciklinų</w:t>
      </w:r>
      <w:proofErr w:type="spellEnd"/>
      <w:r w:rsidRPr="001F5536">
        <w:rPr>
          <w:rFonts w:ascii="Times New Roman" w:eastAsia="Times New Roman" w:hAnsi="Times New Roman"/>
          <w:lang w:val="lt-LT" w:eastAsia="lt-LT"/>
        </w:rPr>
        <w:t xml:space="preserve"> absorbcija iš virškinimo trakto gali padidėti, o sumažėti penicilino V ir </w:t>
      </w:r>
      <w:proofErr w:type="spellStart"/>
      <w:r w:rsidRPr="001F5536">
        <w:rPr>
          <w:rFonts w:ascii="Times New Roman" w:eastAsia="Times New Roman" w:hAnsi="Times New Roman"/>
          <w:lang w:val="lt-LT" w:eastAsia="lt-LT"/>
        </w:rPr>
        <w:t>chloramfenikolio</w:t>
      </w:r>
      <w:proofErr w:type="spellEnd"/>
      <w:r w:rsidRPr="001F5536">
        <w:rPr>
          <w:rFonts w:ascii="Times New Roman" w:eastAsia="Times New Roman" w:hAnsi="Times New Roman"/>
          <w:lang w:val="lt-LT" w:eastAsia="lt-LT"/>
        </w:rPr>
        <w:t xml:space="preserve"> - sumažėti ir atitinkamai pakisti koncentracija serume. Tokia sąveika greičiausiai yra kliniškai nereikšminga.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Eksperimentiniais tyrimais su gyvūnais nustatyta, kad </w:t>
      </w:r>
      <w:proofErr w:type="spellStart"/>
      <w:r w:rsidRPr="001F5536">
        <w:rPr>
          <w:rFonts w:ascii="Times New Roman" w:eastAsia="Times New Roman" w:hAnsi="Times New Roman"/>
          <w:lang w:val="lt-LT" w:eastAsia="lt-LT"/>
        </w:rPr>
        <w:t>gliukozaminas</w:t>
      </w:r>
      <w:proofErr w:type="spellEnd"/>
      <w:r w:rsidRPr="001F5536">
        <w:rPr>
          <w:rFonts w:ascii="Times New Roman" w:eastAsia="Times New Roman" w:hAnsi="Times New Roman"/>
          <w:lang w:val="lt-LT" w:eastAsia="lt-LT"/>
        </w:rPr>
        <w:t xml:space="preserve"> greičiausiai dėl beta ląstelių </w:t>
      </w:r>
      <w:proofErr w:type="spellStart"/>
      <w:r w:rsidRPr="001F5536">
        <w:rPr>
          <w:rFonts w:ascii="Times New Roman" w:eastAsia="Times New Roman" w:hAnsi="Times New Roman"/>
          <w:lang w:val="lt-LT" w:eastAsia="lt-LT"/>
        </w:rPr>
        <w:t>gliukokinazės</w:t>
      </w:r>
      <w:proofErr w:type="spellEnd"/>
      <w:r w:rsidRPr="001F5536">
        <w:rPr>
          <w:rFonts w:ascii="Times New Roman" w:eastAsia="Times New Roman" w:hAnsi="Times New Roman"/>
          <w:lang w:val="lt-LT" w:eastAsia="lt-LT"/>
        </w:rPr>
        <w:t xml:space="preserve"> slopinimo slopina insulino sekreciją.</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Kadangi informacijos apie galimą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sąveiką su kitais vaistais yra nedaug, kiekvienas pacientas turi atkreipti dėmesį į galimą kitų kartu vartojamų vaistinių preparatų poveikio pokytį.</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4.6</w:t>
      </w:r>
      <w:r w:rsidRPr="001F5536">
        <w:rPr>
          <w:rFonts w:ascii="Times New Roman" w:eastAsia="Times New Roman" w:hAnsi="Times New Roman"/>
          <w:b/>
          <w:lang w:val="lt-LT" w:eastAsia="lt-LT"/>
        </w:rPr>
        <w:tab/>
        <w:t>Nėštumo ir žindymo laikotarpis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i/>
          <w:lang w:val="lt-LT" w:eastAsia="lt-LT"/>
        </w:rPr>
      </w:pPr>
      <w:r w:rsidRPr="001F5536">
        <w:rPr>
          <w:rFonts w:ascii="Times New Roman" w:eastAsia="Times New Roman" w:hAnsi="Times New Roman"/>
          <w:i/>
          <w:lang w:val="lt-LT" w:eastAsia="lt-LT"/>
        </w:rPr>
        <w:t>Nėštumas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Reikiamų duomenų apie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vartojimą nėštumo metu nėra. </w:t>
      </w:r>
      <w:r w:rsidRPr="001F5536">
        <w:rPr>
          <w:rFonts w:ascii="Times New Roman" w:eastAsia="Times New Roman" w:hAnsi="Times New Roman"/>
          <w:lang w:val="pt-PT" w:eastAsia="lt-LT"/>
        </w:rPr>
        <w:t>Tyrimų su gyvūnais duomenų nepakanka, kad būtų galima nustatyti poveikį nėštumo eigai ir (arba) embriono ar vaisiaus vystymuisi ir (arba) gimdymui ir (arba) postnataliniam vystymuisi. Galimas pavojus žmogui nežinomas.</w:t>
      </w:r>
      <w:r w:rsidRPr="001F5536">
        <w:rPr>
          <w:rFonts w:ascii="Times New Roman" w:eastAsia="Times New Roman" w:hAnsi="Times New Roman"/>
          <w:lang w:val="lv-LV" w:eastAsia="lt-LT"/>
        </w:rPr>
        <w:t xml:space="preserve"> Glucosan nėštumo metu </w:t>
      </w:r>
      <w:r w:rsidR="00DE5D63" w:rsidRPr="001F5536">
        <w:rPr>
          <w:rFonts w:ascii="Times New Roman" w:eastAsia="Times New Roman" w:hAnsi="Times New Roman"/>
          <w:lang w:val="lv-LV" w:eastAsia="lt-LT"/>
        </w:rPr>
        <w:t>turi būti nevartojama</w:t>
      </w:r>
      <w:r w:rsidRPr="001F5536">
        <w:rPr>
          <w:rFonts w:ascii="Times New Roman" w:eastAsia="Times New Roman" w:hAnsi="Times New Roman"/>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i/>
          <w:lang w:val="lt-LT" w:eastAsia="lt-LT"/>
        </w:rPr>
      </w:pPr>
      <w:r w:rsidRPr="001F5536">
        <w:rPr>
          <w:rFonts w:ascii="Times New Roman" w:eastAsia="Times New Roman" w:hAnsi="Times New Roman"/>
          <w:i/>
          <w:lang w:val="lt-LT" w:eastAsia="lt-LT"/>
        </w:rPr>
        <w:t>Žindymo laikotarpis</w:t>
      </w:r>
    </w:p>
    <w:p w:rsidR="00842523" w:rsidRPr="001F5536" w:rsidRDefault="00842523" w:rsidP="002350E7">
      <w:pPr>
        <w:tabs>
          <w:tab w:val="left" w:pos="567"/>
        </w:tabs>
        <w:spacing w:after="0" w:line="240" w:lineRule="auto"/>
        <w:rPr>
          <w:rFonts w:ascii="Times New Roman" w:eastAsia="Times New Roman" w:hAnsi="Times New Roman"/>
          <w:lang w:val="lv-LV" w:eastAsia="lt-LT"/>
        </w:rPr>
      </w:pPr>
      <w:r w:rsidRPr="001F5536">
        <w:rPr>
          <w:rFonts w:ascii="Times New Roman" w:eastAsia="Times New Roman" w:hAnsi="Times New Roman"/>
          <w:lang w:val="lt-LT" w:eastAsia="lt-LT"/>
        </w:rPr>
        <w:t xml:space="preserve">Ar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prasiskverbia į motinos pieną, nenustatyta. </w:t>
      </w:r>
      <w:r w:rsidRPr="001F5536">
        <w:rPr>
          <w:rFonts w:ascii="Times New Roman" w:eastAsia="Times New Roman" w:hAnsi="Times New Roman"/>
          <w:lang w:val="lv-LV" w:eastAsia="lt-LT"/>
        </w:rPr>
        <w:t>Glucosan žindymo laikotarpiu vartoti nerekomenduojama.</w:t>
      </w: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4.7</w:t>
      </w:r>
      <w:r w:rsidRPr="001F5536">
        <w:rPr>
          <w:rFonts w:ascii="Times New Roman" w:eastAsia="Times New Roman" w:hAnsi="Times New Roman"/>
          <w:b/>
          <w:lang w:val="lt-LT" w:eastAsia="lt-LT"/>
        </w:rPr>
        <w:tab/>
        <w:t>Poveikis gebėjimui vairuoti ir valdyti mechanizmus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Poveikio gebėjimui vairuoti ir valdyti mechanizmus tyrimų neatlikta. Vaistinis preparatas gali sukelti galvos svaigimą, nuovargį. Tokiu atveju vairuoti ar mechanizmų valdyti negalima.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4.8</w:t>
      </w:r>
      <w:r w:rsidRPr="001F5536">
        <w:rPr>
          <w:rFonts w:ascii="Times New Roman" w:eastAsia="Times New Roman" w:hAnsi="Times New Roman"/>
          <w:b/>
          <w:lang w:val="lt-LT" w:eastAsia="lt-LT"/>
        </w:rPr>
        <w:tab/>
        <w:t>Nepageidaujamas poveikis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Vartojant </w:t>
      </w:r>
      <w:proofErr w:type="spellStart"/>
      <w:r w:rsidRPr="001F5536">
        <w:rPr>
          <w:rFonts w:ascii="Times New Roman" w:eastAsia="Times New Roman" w:hAnsi="Times New Roman"/>
          <w:lang w:val="lt-LT" w:eastAsia="lt-LT"/>
        </w:rPr>
        <w:t>gliukozaminą</w:t>
      </w:r>
      <w:proofErr w:type="spellEnd"/>
      <w:r w:rsidRPr="001F5536">
        <w:rPr>
          <w:rFonts w:ascii="Times New Roman" w:eastAsia="Times New Roman" w:hAnsi="Times New Roman"/>
          <w:lang w:val="lt-LT" w:eastAsia="lt-LT"/>
        </w:rPr>
        <w:t>, dažniausiai pasireiškęs nepageidaujamas poveikis buvo pykinimas, pilvo skausmas, virškinimo sutrikimas, vidurių užkietėjimas ir viduriavimas. Be to, gali pasireikšti galvos skausmas, nuovargis, odos išbėrimas, niežulys, odos paraudimas ir vėmimas. Toks poveikis dažniausiai būna lengvas ir savaime išnyksta.</w:t>
      </w:r>
    </w:p>
    <w:p w:rsidR="00842523" w:rsidRPr="001F5536" w:rsidRDefault="00DE5D63" w:rsidP="002350E7">
      <w:pPr>
        <w:tabs>
          <w:tab w:val="left" w:pos="567"/>
        </w:tabs>
        <w:spacing w:after="0" w:line="240" w:lineRule="auto"/>
        <w:rPr>
          <w:rFonts w:ascii="Times New Roman" w:eastAsia="Times New Roman" w:hAnsi="Times New Roman"/>
          <w:snapToGrid w:val="0"/>
          <w:lang w:val="lt-LT"/>
        </w:rPr>
      </w:pPr>
      <w:r w:rsidRPr="001F5536">
        <w:rPr>
          <w:rFonts w:ascii="Times New Roman" w:eastAsia="Times New Roman" w:hAnsi="Times New Roman"/>
          <w:snapToGrid w:val="0"/>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DE5D63" w:rsidRPr="001F5536" w:rsidRDefault="00DE5D6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Nepageidaujamas poveikis išvardytas pagal organų sistemų klases ir dažnį.</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2282"/>
        <w:gridCol w:w="2108"/>
        <w:gridCol w:w="2386"/>
      </w:tblGrid>
      <w:tr w:rsidR="00842523" w:rsidRPr="001F5536" w:rsidTr="007D1E51">
        <w:tc>
          <w:tcPr>
            <w:tcW w:w="1260"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Organų sistemų klasės pagal </w:t>
            </w:r>
            <w:proofErr w:type="spellStart"/>
            <w:r w:rsidRPr="001F5536">
              <w:rPr>
                <w:rFonts w:ascii="Times New Roman" w:eastAsia="Times New Roman" w:hAnsi="Times New Roman"/>
                <w:lang w:val="lt-LT" w:eastAsia="lt-LT"/>
              </w:rPr>
              <w:t>MedDRA</w:t>
            </w:r>
            <w:proofErr w:type="spellEnd"/>
          </w:p>
        </w:tc>
        <w:tc>
          <w:tcPr>
            <w:tcW w:w="1259" w:type="pct"/>
            <w:tcBorders>
              <w:top w:val="single" w:sz="4" w:space="0" w:color="auto"/>
              <w:left w:val="single" w:sz="4" w:space="0" w:color="auto"/>
              <w:bottom w:val="single" w:sz="4" w:space="0" w:color="auto"/>
              <w:right w:val="single" w:sz="4" w:space="0" w:color="auto"/>
            </w:tcBorders>
          </w:tcPr>
          <w:p w:rsidR="00842523" w:rsidRPr="001F5536" w:rsidRDefault="00DE5D6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Dažnas</w:t>
            </w:r>
          </w:p>
        </w:tc>
        <w:tc>
          <w:tcPr>
            <w:tcW w:w="1163" w:type="pct"/>
            <w:tcBorders>
              <w:top w:val="single" w:sz="4" w:space="0" w:color="auto"/>
              <w:left w:val="single" w:sz="4" w:space="0" w:color="auto"/>
              <w:bottom w:val="single" w:sz="4" w:space="0" w:color="auto"/>
              <w:right w:val="single" w:sz="4" w:space="0" w:color="auto"/>
            </w:tcBorders>
          </w:tcPr>
          <w:p w:rsidR="00842523" w:rsidRPr="001F5536" w:rsidRDefault="00DE5D6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Nedažnas</w:t>
            </w:r>
          </w:p>
        </w:tc>
        <w:tc>
          <w:tcPr>
            <w:tcW w:w="1317"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Dažnis nežinomas (negali būti </w:t>
            </w:r>
            <w:r w:rsidR="00DE5D63" w:rsidRPr="001F5536">
              <w:rPr>
                <w:rFonts w:ascii="Times New Roman" w:eastAsia="Times New Roman" w:hAnsi="Times New Roman"/>
                <w:lang w:val="lt-LT" w:eastAsia="lt-LT"/>
              </w:rPr>
              <w:t xml:space="preserve">apskaičiuotas </w:t>
            </w:r>
            <w:r w:rsidRPr="001F5536">
              <w:rPr>
                <w:rFonts w:ascii="Times New Roman" w:eastAsia="Times New Roman" w:hAnsi="Times New Roman"/>
                <w:lang w:val="lt-LT" w:eastAsia="lt-LT"/>
              </w:rPr>
              <w:t>pagal turimus duomenis)</w:t>
            </w:r>
          </w:p>
        </w:tc>
      </w:tr>
      <w:tr w:rsidR="00842523" w:rsidRPr="001F5536" w:rsidTr="007D1E51">
        <w:tc>
          <w:tcPr>
            <w:tcW w:w="1260"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Nervų sistemos sutrikimai</w:t>
            </w:r>
          </w:p>
        </w:tc>
        <w:tc>
          <w:tcPr>
            <w:tcW w:w="1259"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Galvos skausmas, nuovargis</w:t>
            </w:r>
          </w:p>
        </w:tc>
        <w:tc>
          <w:tcPr>
            <w:tcW w:w="1163"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p>
        </w:tc>
        <w:tc>
          <w:tcPr>
            <w:tcW w:w="1317"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Galvos svaigimas</w:t>
            </w:r>
          </w:p>
        </w:tc>
      </w:tr>
      <w:tr w:rsidR="00842523" w:rsidRPr="001F5536" w:rsidTr="007D1E51">
        <w:tc>
          <w:tcPr>
            <w:tcW w:w="1260"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Kvėpavimo sistemos, krūtinės ląstos ir tarpuplaučio sutrikimai</w:t>
            </w:r>
          </w:p>
        </w:tc>
        <w:tc>
          <w:tcPr>
            <w:tcW w:w="1259"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p>
        </w:tc>
        <w:tc>
          <w:tcPr>
            <w:tcW w:w="1163"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p>
        </w:tc>
        <w:tc>
          <w:tcPr>
            <w:tcW w:w="1317"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Astmos pasunkėjimas</w:t>
            </w:r>
          </w:p>
        </w:tc>
      </w:tr>
      <w:tr w:rsidR="00842523" w:rsidRPr="001F5536" w:rsidTr="007D1E51">
        <w:tc>
          <w:tcPr>
            <w:tcW w:w="1260"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Virškinimo trakto sutrikimai</w:t>
            </w:r>
          </w:p>
        </w:tc>
        <w:tc>
          <w:tcPr>
            <w:tcW w:w="1259"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Pykinimas, pilvo skausmas, virškinimo </w:t>
            </w:r>
            <w:r w:rsidRPr="001F5536">
              <w:rPr>
                <w:rFonts w:ascii="Times New Roman" w:eastAsia="Times New Roman" w:hAnsi="Times New Roman"/>
                <w:lang w:val="lt-LT" w:eastAsia="lt-LT"/>
              </w:rPr>
              <w:lastRenderedPageBreak/>
              <w:t>sutrikimas, viduriavimas, vidurių užkietėjimas</w:t>
            </w:r>
          </w:p>
        </w:tc>
        <w:tc>
          <w:tcPr>
            <w:tcW w:w="1163"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lastRenderedPageBreak/>
              <w:t>Vėmimas</w:t>
            </w:r>
          </w:p>
        </w:tc>
        <w:tc>
          <w:tcPr>
            <w:tcW w:w="1317"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p>
        </w:tc>
      </w:tr>
      <w:tr w:rsidR="00842523" w:rsidRPr="001F5536" w:rsidTr="007D1E51">
        <w:tc>
          <w:tcPr>
            <w:tcW w:w="1260"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Odos ir poodinio audinio sutrikimai</w:t>
            </w:r>
          </w:p>
        </w:tc>
        <w:tc>
          <w:tcPr>
            <w:tcW w:w="1259"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p>
        </w:tc>
        <w:tc>
          <w:tcPr>
            <w:tcW w:w="1163"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Odos išbėrimas, niežulys, odos paraudimas</w:t>
            </w:r>
          </w:p>
        </w:tc>
        <w:tc>
          <w:tcPr>
            <w:tcW w:w="1317"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Angioneurozinė</w:t>
            </w:r>
            <w:proofErr w:type="spellEnd"/>
            <w:r w:rsidRPr="001F5536">
              <w:rPr>
                <w:rFonts w:ascii="Times New Roman" w:eastAsia="Times New Roman" w:hAnsi="Times New Roman"/>
                <w:lang w:val="lt-LT" w:eastAsia="lt-LT"/>
              </w:rPr>
              <w:t xml:space="preserve"> edema, dilgėlinė</w:t>
            </w:r>
          </w:p>
        </w:tc>
      </w:tr>
      <w:tr w:rsidR="00842523" w:rsidRPr="00D76F95" w:rsidTr="007D1E51">
        <w:tc>
          <w:tcPr>
            <w:tcW w:w="1260"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Metabolizmo ir mitybos sutrikimai</w:t>
            </w:r>
          </w:p>
        </w:tc>
        <w:tc>
          <w:tcPr>
            <w:tcW w:w="1259"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p>
        </w:tc>
        <w:tc>
          <w:tcPr>
            <w:tcW w:w="1163"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p>
        </w:tc>
        <w:tc>
          <w:tcPr>
            <w:tcW w:w="1317"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Nepakankama gliukozės koncentracijos diabetu sergančių ligonių kraujyje reguliacija, </w:t>
            </w:r>
            <w:proofErr w:type="spellStart"/>
            <w:r w:rsidRPr="001F5536">
              <w:rPr>
                <w:rFonts w:ascii="Times New Roman" w:eastAsia="Times New Roman" w:hAnsi="Times New Roman"/>
                <w:lang w:val="lt-LT" w:eastAsia="lt-LT"/>
              </w:rPr>
              <w:t>hi</w:t>
            </w:r>
            <w:r w:rsidRPr="001F5536" w:rsidDel="00C10046">
              <w:rPr>
                <w:rFonts w:ascii="Times New Roman" w:eastAsia="Times New Roman" w:hAnsi="Times New Roman"/>
                <w:lang w:val="lt-LT" w:eastAsia="lt-LT"/>
              </w:rPr>
              <w:t>percholester</w:t>
            </w:r>
            <w:r w:rsidRPr="001F5536">
              <w:rPr>
                <w:rFonts w:ascii="Times New Roman" w:eastAsia="Times New Roman" w:hAnsi="Times New Roman"/>
                <w:lang w:val="lt-LT" w:eastAsia="lt-LT"/>
              </w:rPr>
              <w:t>olemija</w:t>
            </w:r>
            <w:proofErr w:type="spellEnd"/>
          </w:p>
        </w:tc>
      </w:tr>
      <w:tr w:rsidR="00842523" w:rsidRPr="001F5536" w:rsidTr="007D1E51">
        <w:tc>
          <w:tcPr>
            <w:tcW w:w="1260"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Bendrieji sutrikimai ir vartojimo vietos pažeidimai</w:t>
            </w:r>
          </w:p>
        </w:tc>
        <w:tc>
          <w:tcPr>
            <w:tcW w:w="1259"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p>
        </w:tc>
        <w:tc>
          <w:tcPr>
            <w:tcW w:w="1163"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p>
        </w:tc>
        <w:tc>
          <w:tcPr>
            <w:tcW w:w="1317" w:type="pct"/>
            <w:tcBorders>
              <w:top w:val="single" w:sz="4" w:space="0" w:color="auto"/>
              <w:left w:val="single" w:sz="4" w:space="0" w:color="auto"/>
              <w:bottom w:val="single" w:sz="4" w:space="0" w:color="auto"/>
              <w:right w:val="single" w:sz="4" w:space="0" w:color="auto"/>
            </w:tcBorders>
          </w:tcPr>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Edema, periferinė ed</w:t>
            </w:r>
            <w:r w:rsidRPr="001F5536" w:rsidDel="00C10046">
              <w:rPr>
                <w:rFonts w:ascii="Times New Roman" w:eastAsia="Times New Roman" w:hAnsi="Times New Roman"/>
                <w:lang w:val="lt-LT" w:eastAsia="lt-LT"/>
              </w:rPr>
              <w:t>em</w:t>
            </w:r>
            <w:r w:rsidRPr="001F5536">
              <w:rPr>
                <w:rFonts w:ascii="Times New Roman" w:eastAsia="Times New Roman" w:hAnsi="Times New Roman"/>
                <w:lang w:val="lt-LT" w:eastAsia="lt-LT"/>
              </w:rPr>
              <w:t>a</w:t>
            </w:r>
          </w:p>
        </w:tc>
      </w:tr>
    </w:tbl>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Gauta pavienių pranešimų apie </w:t>
      </w:r>
      <w:proofErr w:type="spellStart"/>
      <w:r w:rsidRPr="001F5536">
        <w:rPr>
          <w:rFonts w:ascii="Times New Roman" w:eastAsia="Times New Roman" w:hAnsi="Times New Roman"/>
          <w:lang w:val="lt-LT" w:eastAsia="lt-LT"/>
        </w:rPr>
        <w:t>hipercholesterolemiją</w:t>
      </w:r>
      <w:proofErr w:type="spellEnd"/>
      <w:r w:rsidRPr="001F5536">
        <w:rPr>
          <w:rFonts w:ascii="Times New Roman" w:eastAsia="Times New Roman" w:hAnsi="Times New Roman"/>
          <w:lang w:val="lt-LT" w:eastAsia="lt-LT"/>
        </w:rPr>
        <w:t>, bronchinės astmos pasunkėjimą ir nepakankamą gliukozės koncentracijos diabetu sergančių ligonių kraujyje reguliaciją, bet priežastinis ryšys nenustatytas.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DE5D63" w:rsidRPr="00812612" w:rsidRDefault="00DE5D63" w:rsidP="00DE5D63">
      <w:pPr>
        <w:tabs>
          <w:tab w:val="left" w:pos="567"/>
        </w:tabs>
        <w:autoSpaceDE w:val="0"/>
        <w:autoSpaceDN w:val="0"/>
        <w:adjustRightInd w:val="0"/>
        <w:spacing w:after="0" w:line="260" w:lineRule="exact"/>
        <w:jc w:val="both"/>
        <w:rPr>
          <w:rFonts w:ascii="Times New Roman" w:eastAsia="Times New Roman" w:hAnsi="Times New Roman"/>
          <w:snapToGrid w:val="0"/>
          <w:u w:val="single"/>
          <w:lang w:val="lt-LT"/>
        </w:rPr>
      </w:pPr>
      <w:r w:rsidRPr="00812612">
        <w:rPr>
          <w:rFonts w:ascii="Times New Roman" w:eastAsia="Times New Roman" w:hAnsi="Times New Roman"/>
          <w:noProof/>
          <w:snapToGrid w:val="0"/>
          <w:u w:val="single"/>
          <w:lang w:val="lt-LT"/>
        </w:rPr>
        <w:t>Pranešimas apie įtariamas nepageidaujamas reakcijas</w:t>
      </w:r>
    </w:p>
    <w:p w:rsidR="00DE5D63" w:rsidRPr="001F5536" w:rsidRDefault="00DE5D63" w:rsidP="00427EE3">
      <w:pPr>
        <w:tabs>
          <w:tab w:val="left" w:pos="567"/>
        </w:tabs>
        <w:autoSpaceDE w:val="0"/>
        <w:autoSpaceDN w:val="0"/>
        <w:adjustRightInd w:val="0"/>
        <w:spacing w:after="0" w:line="260" w:lineRule="exact"/>
        <w:rPr>
          <w:rFonts w:ascii="Times New Roman" w:eastAsia="Times New Roman" w:hAnsi="Times New Roman"/>
          <w:noProof/>
          <w:snapToGrid w:val="0"/>
          <w:lang w:val="lt-LT"/>
        </w:rPr>
      </w:pPr>
      <w:r w:rsidRPr="00812612">
        <w:rPr>
          <w:rFonts w:ascii="Times New Roman" w:eastAsia="Times New Roman" w:hAnsi="Times New Roman"/>
          <w:noProof/>
          <w:snapToGrid w:val="0"/>
          <w:lang w:val="lt-LT"/>
        </w:rPr>
        <w:t>Svarbu pranešti apie įtariamas nepageidaujamas reakcijas, pastebėtas po vaistinio preparato registracijos, nes tai leidžia nuolat stebėti vaistinio preparato naudos ir rizikos santykį.</w:t>
      </w:r>
      <w:r w:rsidRPr="00812612">
        <w:rPr>
          <w:rFonts w:ascii="Times New Roman" w:eastAsia="Times New Roman" w:hAnsi="Times New Roman"/>
          <w:snapToGrid w:val="0"/>
          <w:lang w:val="lt-LT"/>
        </w:rPr>
        <w:t xml:space="preserve"> </w:t>
      </w:r>
      <w:r w:rsidRPr="00812612">
        <w:rPr>
          <w:rFonts w:ascii="Times New Roman" w:eastAsia="Times New Roman" w:hAnsi="Times New Roman"/>
          <w:noProof/>
          <w:snapToGrid w:val="0"/>
          <w:lang w:val="lt-LT"/>
        </w:rPr>
        <w:t>Sveikatos priežiūros specialistai turi pranešti apie bet kokias įtariamas nepageidaujamas reakcijas, užpildę interneto svetainėje http://</w:t>
      </w:r>
      <w:hyperlink r:id="rId10" w:history="1">
        <w:r w:rsidRPr="00812612">
          <w:rPr>
            <w:rFonts w:ascii="Times New Roman" w:eastAsia="SimSun" w:hAnsi="Times New Roman"/>
            <w:noProof/>
            <w:snapToGrid w:val="0"/>
            <w:color w:val="0000FF"/>
            <w:u w:val="single"/>
            <w:lang w:val="lt-LT"/>
          </w:rPr>
          <w:t>www.vvkt.lt</w:t>
        </w:r>
      </w:hyperlink>
      <w:r w:rsidRPr="001F5536">
        <w:rPr>
          <w:rFonts w:ascii="Times New Roman" w:eastAsia="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812612">
          <w:rPr>
            <w:rFonts w:ascii="Times New Roman" w:eastAsia="SimSun" w:hAnsi="Times New Roman"/>
            <w:noProof/>
            <w:snapToGrid w:val="0"/>
            <w:color w:val="0000FF"/>
            <w:u w:val="single"/>
            <w:lang w:val="lt-LT"/>
          </w:rPr>
          <w:t>NepageidaujamaR@vvkt.lt</w:t>
        </w:r>
      </w:hyperlink>
      <w:r w:rsidRPr="001F5536">
        <w:rPr>
          <w:rFonts w:ascii="Times New Roman" w:eastAsia="Times New Roman" w:hAnsi="Times New Roman"/>
          <w:noProof/>
          <w:snapToGrid w:val="0"/>
          <w:lang w:val="lt-LT"/>
        </w:rPr>
        <w:t>), per interneto svetainę (adresu http://www.vvkt.lt).</w:t>
      </w:r>
    </w:p>
    <w:p w:rsidR="00DE5D63" w:rsidRPr="001F5536" w:rsidRDefault="00DE5D63" w:rsidP="00427EE3">
      <w:pPr>
        <w:tabs>
          <w:tab w:val="left" w:pos="567"/>
        </w:tabs>
        <w:spacing w:after="0" w:line="240" w:lineRule="auto"/>
        <w:rPr>
          <w:rFonts w:ascii="Times New Roman" w:eastAsia="Times New Roman" w:hAnsi="Times New Roman"/>
          <w:lang w:val="lt-LT" w:eastAsia="lt-LT"/>
        </w:rPr>
      </w:pPr>
    </w:p>
    <w:p w:rsidR="00842523" w:rsidRPr="001F5536" w:rsidRDefault="00842523" w:rsidP="00427EE3">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4.9</w:t>
      </w:r>
      <w:r w:rsidRPr="001F5536">
        <w:rPr>
          <w:rFonts w:ascii="Times New Roman" w:eastAsia="Times New Roman" w:hAnsi="Times New Roman"/>
          <w:b/>
          <w:lang w:val="lt-LT" w:eastAsia="lt-LT"/>
        </w:rPr>
        <w:tab/>
        <w:t>Perdozavimas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Atsitiktinai ar sąmoningai perdozavus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gali atsirasti tokių požymių ar simptomų: galvos skausmas, galvos svaigimas, orientacijos sutrikimas, sąnarių skausmas, pykinimas, vėmimas, viduriavimas ir vidurių užkietėjimas. </w:t>
      </w:r>
      <w:r w:rsidR="00DE5D63" w:rsidRPr="001F5536" w:rsidDel="00DE5D63">
        <w:rPr>
          <w:rFonts w:ascii="Times New Roman" w:eastAsia="Times New Roman" w:hAnsi="Times New Roman"/>
          <w:lang w:val="lt-LT" w:eastAsia="lt-LT"/>
        </w:rPr>
        <w:t xml:space="preserve"> </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Perdozavimo atveju reikia nutraukti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vartojimą ir, atsižvelgiant į apsinuodijimo simptomus, taikyti įprastas gydymo priemones.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5.</w:t>
      </w:r>
      <w:r w:rsidRPr="001F5536">
        <w:rPr>
          <w:rFonts w:ascii="Times New Roman" w:eastAsia="Times New Roman" w:hAnsi="Times New Roman"/>
          <w:b/>
          <w:lang w:val="lt-LT" w:eastAsia="lt-LT"/>
        </w:rPr>
        <w:tab/>
        <w:t>FARMAKOLOGINĖS SAVYBĖS</w:t>
      </w: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5.1</w:t>
      </w:r>
      <w:r w:rsidRPr="001F5536">
        <w:rPr>
          <w:rFonts w:ascii="Times New Roman" w:eastAsia="Times New Roman" w:hAnsi="Times New Roman"/>
          <w:b/>
          <w:lang w:val="lt-LT" w:eastAsia="lt-LT"/>
        </w:rPr>
        <w:tab/>
      </w:r>
      <w:proofErr w:type="spellStart"/>
      <w:r w:rsidRPr="001F5536">
        <w:rPr>
          <w:rFonts w:ascii="Times New Roman" w:eastAsia="Times New Roman" w:hAnsi="Times New Roman"/>
          <w:b/>
          <w:lang w:val="lt-LT" w:eastAsia="lt-LT"/>
        </w:rPr>
        <w:t>Farmakodinaminės</w:t>
      </w:r>
      <w:proofErr w:type="spellEnd"/>
      <w:r w:rsidRPr="001F5536">
        <w:rPr>
          <w:rFonts w:ascii="Times New Roman" w:eastAsia="Times New Roman" w:hAnsi="Times New Roman"/>
          <w:b/>
          <w:lang w:val="lt-LT" w:eastAsia="lt-LT"/>
        </w:rPr>
        <w:t xml:space="preserve"> savybės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Farmakoterapinė</w:t>
      </w:r>
      <w:proofErr w:type="spellEnd"/>
      <w:r w:rsidRPr="001F5536">
        <w:rPr>
          <w:rFonts w:ascii="Times New Roman" w:eastAsia="Times New Roman" w:hAnsi="Times New Roman"/>
          <w:lang w:val="lt-LT" w:eastAsia="lt-LT"/>
        </w:rPr>
        <w:t xml:space="preserve"> grupė – kiti nesteroidiniai vaistiniai preparatai nuo uždegimo ir reumato</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ATC kodas – M01AX05</w:t>
      </w:r>
      <w:r w:rsidR="00E9577A" w:rsidRPr="001F5536">
        <w:rPr>
          <w:rFonts w:ascii="Times New Roman" w:eastAsia="Times New Roman" w:hAnsi="Times New Roman"/>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Gliukozaminas</w:t>
      </w:r>
      <w:proofErr w:type="spellEnd"/>
      <w:r w:rsidRPr="001F5536">
        <w:rPr>
          <w:rFonts w:ascii="Times New Roman" w:eastAsia="Times New Roman" w:hAnsi="Times New Roman"/>
          <w:lang w:val="lt-LT" w:eastAsia="lt-LT"/>
        </w:rPr>
        <w:t xml:space="preserve"> yra organizme gaminama medžiaga, kurios natūraliai yra kremzlių polisacharidų grandinėje ir sąnarių skysčio </w:t>
      </w:r>
      <w:proofErr w:type="spellStart"/>
      <w:r w:rsidRPr="001F5536">
        <w:rPr>
          <w:rFonts w:ascii="Times New Roman" w:eastAsia="Times New Roman" w:hAnsi="Times New Roman"/>
          <w:lang w:val="lt-LT" w:eastAsia="lt-LT"/>
        </w:rPr>
        <w:t>gliukozaminoglikanų</w:t>
      </w:r>
      <w:proofErr w:type="spellEnd"/>
      <w:r w:rsidRPr="001F5536">
        <w:rPr>
          <w:rFonts w:ascii="Times New Roman" w:eastAsia="Times New Roman" w:hAnsi="Times New Roman"/>
          <w:lang w:val="lt-LT" w:eastAsia="lt-LT"/>
        </w:rPr>
        <w:t xml:space="preserve"> sudėtyje. Tyrimai </w:t>
      </w:r>
      <w:proofErr w:type="spellStart"/>
      <w:r w:rsidRPr="001F5536">
        <w:rPr>
          <w:rFonts w:ascii="Times New Roman" w:eastAsia="Times New Roman" w:hAnsi="Times New Roman"/>
          <w:i/>
          <w:lang w:val="lt-LT" w:eastAsia="lt-LT"/>
        </w:rPr>
        <w:t>in</w:t>
      </w:r>
      <w:proofErr w:type="spellEnd"/>
      <w:r w:rsidRPr="001F5536">
        <w:rPr>
          <w:rFonts w:ascii="Times New Roman" w:eastAsia="Times New Roman" w:hAnsi="Times New Roman"/>
          <w:i/>
          <w:lang w:val="lt-LT" w:eastAsia="lt-LT"/>
        </w:rPr>
        <w:t xml:space="preserve"> </w:t>
      </w:r>
      <w:proofErr w:type="spellStart"/>
      <w:r w:rsidRPr="001F5536">
        <w:rPr>
          <w:rFonts w:ascii="Times New Roman" w:eastAsia="Times New Roman" w:hAnsi="Times New Roman"/>
          <w:i/>
          <w:lang w:val="lt-LT" w:eastAsia="lt-LT"/>
        </w:rPr>
        <w:t>vitro</w:t>
      </w:r>
      <w:proofErr w:type="spellEnd"/>
      <w:r w:rsidRPr="001F5536">
        <w:rPr>
          <w:rFonts w:ascii="Times New Roman" w:eastAsia="Times New Roman" w:hAnsi="Times New Roman"/>
          <w:lang w:val="lt-LT" w:eastAsia="lt-LT"/>
        </w:rPr>
        <w:t xml:space="preserve"> ir </w:t>
      </w:r>
      <w:proofErr w:type="spellStart"/>
      <w:r w:rsidRPr="001F5536">
        <w:rPr>
          <w:rFonts w:ascii="Times New Roman" w:eastAsia="Times New Roman" w:hAnsi="Times New Roman"/>
          <w:i/>
          <w:lang w:val="lt-LT" w:eastAsia="lt-LT"/>
        </w:rPr>
        <w:t>in</w:t>
      </w:r>
      <w:proofErr w:type="spellEnd"/>
      <w:r w:rsidRPr="001F5536">
        <w:rPr>
          <w:rFonts w:ascii="Times New Roman" w:eastAsia="Times New Roman" w:hAnsi="Times New Roman"/>
          <w:i/>
          <w:lang w:val="lt-LT" w:eastAsia="lt-LT"/>
        </w:rPr>
        <w:t xml:space="preserve"> </w:t>
      </w:r>
      <w:proofErr w:type="spellStart"/>
      <w:r w:rsidRPr="001F5536">
        <w:rPr>
          <w:rFonts w:ascii="Times New Roman" w:eastAsia="Times New Roman" w:hAnsi="Times New Roman"/>
          <w:i/>
          <w:lang w:val="lt-LT" w:eastAsia="lt-LT"/>
        </w:rPr>
        <w:t>vivo</w:t>
      </w:r>
      <w:proofErr w:type="spellEnd"/>
      <w:r w:rsidRPr="001F5536">
        <w:rPr>
          <w:rFonts w:ascii="Times New Roman" w:eastAsia="Times New Roman" w:hAnsi="Times New Roman"/>
          <w:lang w:val="lt-LT" w:eastAsia="lt-LT"/>
        </w:rPr>
        <w:t xml:space="preserve"> parodė, kad </w:t>
      </w:r>
      <w:proofErr w:type="spellStart"/>
      <w:r w:rsidRPr="001F5536">
        <w:rPr>
          <w:rFonts w:ascii="Times New Roman" w:eastAsia="Times New Roman" w:hAnsi="Times New Roman"/>
          <w:lang w:val="lt-LT" w:eastAsia="lt-LT"/>
        </w:rPr>
        <w:t>gliukozaminas</w:t>
      </w:r>
      <w:proofErr w:type="spellEnd"/>
      <w:r w:rsidRPr="001F5536">
        <w:rPr>
          <w:rFonts w:ascii="Times New Roman" w:eastAsia="Times New Roman" w:hAnsi="Times New Roman"/>
          <w:lang w:val="lt-LT" w:eastAsia="lt-LT"/>
        </w:rPr>
        <w:t xml:space="preserve"> stimuliuoja </w:t>
      </w:r>
      <w:proofErr w:type="spellStart"/>
      <w:r w:rsidRPr="001F5536">
        <w:rPr>
          <w:rFonts w:ascii="Times New Roman" w:eastAsia="Times New Roman" w:hAnsi="Times New Roman"/>
          <w:lang w:val="lt-LT" w:eastAsia="lt-LT"/>
        </w:rPr>
        <w:t>gliukozaminoglikanų</w:t>
      </w:r>
      <w:proofErr w:type="spellEnd"/>
      <w:r w:rsidRPr="001F5536">
        <w:rPr>
          <w:rFonts w:ascii="Times New Roman" w:eastAsia="Times New Roman" w:hAnsi="Times New Roman"/>
          <w:lang w:val="lt-LT" w:eastAsia="lt-LT"/>
        </w:rPr>
        <w:t xml:space="preserve"> ir </w:t>
      </w:r>
      <w:proofErr w:type="spellStart"/>
      <w:r w:rsidRPr="001F5536">
        <w:rPr>
          <w:rFonts w:ascii="Times New Roman" w:eastAsia="Times New Roman" w:hAnsi="Times New Roman"/>
          <w:lang w:val="lt-LT" w:eastAsia="lt-LT"/>
        </w:rPr>
        <w:t>proteglikanų</w:t>
      </w:r>
      <w:proofErr w:type="spellEnd"/>
      <w:r w:rsidRPr="001F5536">
        <w:rPr>
          <w:rFonts w:ascii="Times New Roman" w:eastAsia="Times New Roman" w:hAnsi="Times New Roman"/>
          <w:lang w:val="lt-LT" w:eastAsia="lt-LT"/>
        </w:rPr>
        <w:t xml:space="preserve"> sintezę žmogaus </w:t>
      </w:r>
      <w:proofErr w:type="spellStart"/>
      <w:r w:rsidRPr="001F5536">
        <w:rPr>
          <w:rFonts w:ascii="Times New Roman" w:eastAsia="Times New Roman" w:hAnsi="Times New Roman"/>
          <w:lang w:val="lt-LT" w:eastAsia="lt-LT"/>
        </w:rPr>
        <w:t>chondrocituose</w:t>
      </w:r>
      <w:proofErr w:type="spellEnd"/>
      <w:r w:rsidRPr="001F5536">
        <w:rPr>
          <w:rFonts w:ascii="Times New Roman" w:eastAsia="Times New Roman" w:hAnsi="Times New Roman"/>
          <w:lang w:val="lt-LT" w:eastAsia="lt-LT"/>
        </w:rPr>
        <w:t xml:space="preserve"> ir </w:t>
      </w:r>
      <w:proofErr w:type="spellStart"/>
      <w:r w:rsidRPr="001F5536">
        <w:rPr>
          <w:rFonts w:ascii="Times New Roman" w:eastAsia="Times New Roman" w:hAnsi="Times New Roman"/>
          <w:lang w:val="lt-LT" w:eastAsia="lt-LT"/>
        </w:rPr>
        <w:t>hialurono</w:t>
      </w:r>
      <w:proofErr w:type="spellEnd"/>
      <w:r w:rsidRPr="001F5536">
        <w:rPr>
          <w:rFonts w:ascii="Times New Roman" w:eastAsia="Times New Roman" w:hAnsi="Times New Roman"/>
          <w:lang w:val="lt-LT" w:eastAsia="lt-LT"/>
        </w:rPr>
        <w:t xml:space="preserve"> rūgšties sintezę </w:t>
      </w:r>
      <w:proofErr w:type="spellStart"/>
      <w:r w:rsidRPr="001F5536">
        <w:rPr>
          <w:rFonts w:ascii="Times New Roman" w:eastAsia="Times New Roman" w:hAnsi="Times New Roman"/>
          <w:lang w:val="lt-LT" w:eastAsia="lt-LT"/>
        </w:rPr>
        <w:t>sinovijocituose</w:t>
      </w:r>
      <w:proofErr w:type="spellEnd"/>
      <w:r w:rsidRPr="001F5536">
        <w:rPr>
          <w:rFonts w:ascii="Times New Roman" w:eastAsia="Times New Roman" w:hAnsi="Times New Roman"/>
          <w:lang w:val="lt-LT" w:eastAsia="lt-LT"/>
        </w:rPr>
        <w:t xml:space="preserve">. Klinikiniai tyrimai parodė, kad per 4 gydymo savaites palengvėjo lengva ar vidutinio sunkumo </w:t>
      </w:r>
      <w:proofErr w:type="spellStart"/>
      <w:r w:rsidRPr="001F5536">
        <w:rPr>
          <w:rFonts w:ascii="Times New Roman" w:eastAsia="Times New Roman" w:hAnsi="Times New Roman"/>
          <w:lang w:val="lt-LT" w:eastAsia="lt-LT"/>
        </w:rPr>
        <w:t>osteoartroze</w:t>
      </w:r>
      <w:proofErr w:type="spellEnd"/>
      <w:r w:rsidRPr="001F5536">
        <w:rPr>
          <w:rFonts w:ascii="Times New Roman" w:eastAsia="Times New Roman" w:hAnsi="Times New Roman"/>
          <w:lang w:val="lt-LT" w:eastAsia="lt-LT"/>
        </w:rPr>
        <w:t xml:space="preserve"> sergančių pacientų simptomai ir pagerėjo sąnarių judrumas. Be to, </w:t>
      </w:r>
      <w:proofErr w:type="spellStart"/>
      <w:r w:rsidRPr="001F5536">
        <w:rPr>
          <w:rFonts w:ascii="Times New Roman" w:eastAsia="Times New Roman" w:hAnsi="Times New Roman"/>
          <w:lang w:val="lt-LT" w:eastAsia="lt-LT"/>
        </w:rPr>
        <w:t>gliukozaminas</w:t>
      </w:r>
      <w:proofErr w:type="spellEnd"/>
      <w:r w:rsidRPr="001F5536">
        <w:rPr>
          <w:rFonts w:ascii="Times New Roman" w:eastAsia="Times New Roman" w:hAnsi="Times New Roman"/>
          <w:lang w:val="lt-LT" w:eastAsia="lt-LT"/>
        </w:rPr>
        <w:t xml:space="preserve"> slopina kremzlę ardančių fermentų </w:t>
      </w:r>
      <w:proofErr w:type="spellStart"/>
      <w:r w:rsidRPr="001F5536">
        <w:rPr>
          <w:rFonts w:ascii="Times New Roman" w:eastAsia="Times New Roman" w:hAnsi="Times New Roman"/>
          <w:lang w:val="lt-LT" w:eastAsia="lt-LT"/>
        </w:rPr>
        <w:t>kolagenazės</w:t>
      </w:r>
      <w:proofErr w:type="spellEnd"/>
      <w:r w:rsidRPr="001F5536">
        <w:rPr>
          <w:rFonts w:ascii="Times New Roman" w:eastAsia="Times New Roman" w:hAnsi="Times New Roman"/>
          <w:lang w:val="lt-LT" w:eastAsia="lt-LT"/>
        </w:rPr>
        <w:t xml:space="preserve"> ir </w:t>
      </w:r>
      <w:proofErr w:type="spellStart"/>
      <w:r w:rsidRPr="001F5536">
        <w:rPr>
          <w:rFonts w:ascii="Times New Roman" w:eastAsia="Times New Roman" w:hAnsi="Times New Roman"/>
          <w:lang w:val="lt-LT" w:eastAsia="lt-LT"/>
        </w:rPr>
        <w:t>fosfolipazės</w:t>
      </w:r>
      <w:proofErr w:type="spellEnd"/>
      <w:r w:rsidRPr="001F5536">
        <w:rPr>
          <w:rFonts w:ascii="Times New Roman" w:eastAsia="Times New Roman" w:hAnsi="Times New Roman"/>
          <w:lang w:val="lt-LT" w:eastAsia="lt-LT"/>
        </w:rPr>
        <w:t xml:space="preserve"> A aktyvumą ir mažina kitų audinius žalojančių medžiagų (pvz., laisvųjų radikalų ar </w:t>
      </w:r>
      <w:proofErr w:type="spellStart"/>
      <w:r w:rsidRPr="001F5536">
        <w:rPr>
          <w:rFonts w:ascii="Times New Roman" w:eastAsia="Times New Roman" w:hAnsi="Times New Roman"/>
          <w:lang w:val="lt-LT" w:eastAsia="lt-LT"/>
        </w:rPr>
        <w:t>lizo</w:t>
      </w:r>
      <w:r w:rsidRPr="001F5536">
        <w:rPr>
          <w:rFonts w:ascii="Times New Roman" w:eastAsia="Times New Roman" w:hAnsi="Times New Roman"/>
          <w:lang w:val="lt-LT" w:eastAsia="lt-LT"/>
        </w:rPr>
        <w:lastRenderedPageBreak/>
        <w:t>sominių</w:t>
      </w:r>
      <w:proofErr w:type="spellEnd"/>
      <w:r w:rsidRPr="001F5536">
        <w:rPr>
          <w:rFonts w:ascii="Times New Roman" w:eastAsia="Times New Roman" w:hAnsi="Times New Roman"/>
          <w:lang w:val="lt-LT" w:eastAsia="lt-LT"/>
        </w:rPr>
        <w:t xml:space="preserve"> fermentų) gamybą. Toks vaistinio preparato veikimo būdas gali nestipriai slopinti uždegimą.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sulfato veikimo būdas skiriasi nuo įprastų nesteroidinių vaistų nuo uždegimo, kurie slopina </w:t>
      </w:r>
      <w:proofErr w:type="spellStart"/>
      <w:r w:rsidRPr="001F5536">
        <w:rPr>
          <w:rFonts w:ascii="Times New Roman" w:eastAsia="Times New Roman" w:hAnsi="Times New Roman"/>
          <w:lang w:val="lt-LT" w:eastAsia="lt-LT"/>
        </w:rPr>
        <w:t>ciklooksigenazes</w:t>
      </w:r>
      <w:proofErr w:type="spellEnd"/>
      <w:r w:rsidRPr="001F5536">
        <w:rPr>
          <w:rFonts w:ascii="Times New Roman" w:eastAsia="Times New Roman" w:hAnsi="Times New Roman"/>
          <w:lang w:val="lt-LT" w:eastAsia="lt-LT"/>
        </w:rPr>
        <w:t>. Manoma, kad vaistinio preparato priešuždegiminis poveikis nesusijęs su prostaglandinais.</w:t>
      </w:r>
    </w:p>
    <w:p w:rsidR="00842523" w:rsidRPr="001F5536" w:rsidRDefault="00D37553"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veikimo mechanizmas žmogaus organizme nėra žinomas.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Klinikinių tyrimų duomenimis, </w:t>
      </w:r>
      <w:proofErr w:type="spellStart"/>
      <w:r w:rsidRPr="001F5536">
        <w:rPr>
          <w:rFonts w:ascii="Times New Roman" w:eastAsia="Times New Roman" w:hAnsi="Times New Roman"/>
          <w:lang w:val="lt-LT" w:eastAsia="lt-LT"/>
        </w:rPr>
        <w:t>gliukozaminas</w:t>
      </w:r>
      <w:proofErr w:type="spellEnd"/>
      <w:r w:rsidRPr="001F5536">
        <w:rPr>
          <w:rFonts w:ascii="Times New Roman" w:eastAsia="Times New Roman" w:hAnsi="Times New Roman"/>
          <w:lang w:val="lt-LT" w:eastAsia="lt-LT"/>
        </w:rPr>
        <w:t xml:space="preserve"> veiksmingai slopina </w:t>
      </w:r>
      <w:proofErr w:type="spellStart"/>
      <w:r w:rsidRPr="001F5536">
        <w:rPr>
          <w:rFonts w:ascii="Times New Roman" w:eastAsia="Times New Roman" w:hAnsi="Times New Roman"/>
          <w:lang w:val="lt-LT" w:eastAsia="lt-LT"/>
        </w:rPr>
        <w:t>osteoartrito</w:t>
      </w:r>
      <w:proofErr w:type="spellEnd"/>
      <w:r w:rsidRPr="001F5536">
        <w:rPr>
          <w:rFonts w:ascii="Times New Roman" w:eastAsia="Times New Roman" w:hAnsi="Times New Roman"/>
          <w:lang w:val="lt-LT" w:eastAsia="lt-LT"/>
        </w:rPr>
        <w:t xml:space="preserve">, ypač kelio sąnario uždegimo, simptomus. </w:t>
      </w:r>
      <w:proofErr w:type="spellStart"/>
      <w:r w:rsidRPr="001F5536">
        <w:rPr>
          <w:rFonts w:ascii="Times New Roman" w:eastAsia="Times New Roman" w:hAnsi="Times New Roman"/>
          <w:lang w:val="lt-LT" w:eastAsia="lt-LT"/>
        </w:rPr>
        <w:t>Gliukozaminas</w:t>
      </w:r>
      <w:proofErr w:type="spellEnd"/>
      <w:r w:rsidRPr="001F5536">
        <w:rPr>
          <w:rFonts w:ascii="Times New Roman" w:eastAsia="Times New Roman" w:hAnsi="Times New Roman"/>
          <w:lang w:val="lt-LT" w:eastAsia="lt-LT"/>
        </w:rPr>
        <w:t xml:space="preserve">, palyginti su </w:t>
      </w:r>
      <w:proofErr w:type="spellStart"/>
      <w:r w:rsidRPr="001F5536">
        <w:rPr>
          <w:rFonts w:ascii="Times New Roman" w:eastAsia="Times New Roman" w:hAnsi="Times New Roman"/>
          <w:lang w:val="lt-LT" w:eastAsia="lt-LT"/>
        </w:rPr>
        <w:t>placebu</w:t>
      </w:r>
      <w:proofErr w:type="spellEnd"/>
      <w:r w:rsidRPr="001F5536">
        <w:rPr>
          <w:rFonts w:ascii="Times New Roman" w:eastAsia="Times New Roman" w:hAnsi="Times New Roman"/>
          <w:lang w:val="lt-LT" w:eastAsia="lt-LT"/>
        </w:rPr>
        <w:t xml:space="preserve">, veiksmingai malšina skausmą ir pagerina pacientų, kurie serga </w:t>
      </w:r>
      <w:proofErr w:type="spellStart"/>
      <w:r w:rsidRPr="001F5536">
        <w:rPr>
          <w:rFonts w:ascii="Times New Roman" w:eastAsia="Times New Roman" w:hAnsi="Times New Roman"/>
          <w:lang w:val="lt-LT" w:eastAsia="lt-LT"/>
        </w:rPr>
        <w:t>osteoartritu</w:t>
      </w:r>
      <w:proofErr w:type="spellEnd"/>
      <w:r w:rsidRPr="001F5536">
        <w:rPr>
          <w:rFonts w:ascii="Times New Roman" w:eastAsia="Times New Roman" w:hAnsi="Times New Roman"/>
          <w:lang w:val="lt-LT" w:eastAsia="lt-LT"/>
        </w:rPr>
        <w:t>, būklę.</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5.2</w:t>
      </w:r>
      <w:r w:rsidRPr="001F5536">
        <w:rPr>
          <w:rFonts w:ascii="Times New Roman" w:eastAsia="Times New Roman" w:hAnsi="Times New Roman"/>
          <w:b/>
          <w:lang w:val="lt-LT" w:eastAsia="lt-LT"/>
        </w:rPr>
        <w:tab/>
      </w:r>
      <w:proofErr w:type="spellStart"/>
      <w:r w:rsidRPr="001F5536">
        <w:rPr>
          <w:rFonts w:ascii="Times New Roman" w:eastAsia="Times New Roman" w:hAnsi="Times New Roman"/>
          <w:b/>
          <w:lang w:val="lt-LT" w:eastAsia="lt-LT"/>
        </w:rPr>
        <w:t>Farmakokinetinės</w:t>
      </w:r>
      <w:proofErr w:type="spellEnd"/>
      <w:r w:rsidRPr="001F5536">
        <w:rPr>
          <w:rFonts w:ascii="Times New Roman" w:eastAsia="Times New Roman" w:hAnsi="Times New Roman"/>
          <w:b/>
          <w:lang w:val="lt-LT" w:eastAsia="lt-LT"/>
        </w:rPr>
        <w:t xml:space="preserve"> savybės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molekulė yra santykinai maža (molekulinė masė 179), lengvai tirpsta vandenyje ir organiniuose tirpikliuose.</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Atlikti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w:t>
      </w:r>
      <w:proofErr w:type="spellStart"/>
      <w:r w:rsidRPr="001F5536">
        <w:rPr>
          <w:rFonts w:ascii="Times New Roman" w:eastAsia="Times New Roman" w:hAnsi="Times New Roman"/>
          <w:lang w:val="lt-LT" w:eastAsia="lt-LT"/>
        </w:rPr>
        <w:t>farmakokinetikos</w:t>
      </w:r>
      <w:proofErr w:type="spellEnd"/>
      <w:r w:rsidRPr="001F5536">
        <w:rPr>
          <w:rFonts w:ascii="Times New Roman" w:eastAsia="Times New Roman" w:hAnsi="Times New Roman"/>
          <w:lang w:val="lt-LT" w:eastAsia="lt-LT"/>
        </w:rPr>
        <w:t xml:space="preserve"> tyrimai su šunimis ir žiurkėmis, kuriems į veną buvo švirkščiamas ir girdomas </w:t>
      </w:r>
      <w:r w:rsidRPr="001F5536">
        <w:rPr>
          <w:rFonts w:ascii="Times New Roman" w:eastAsia="Times New Roman" w:hAnsi="Times New Roman"/>
          <w:vertAlign w:val="superscript"/>
          <w:lang w:val="lt-LT" w:eastAsia="lt-LT"/>
        </w:rPr>
        <w:t>14</w:t>
      </w:r>
      <w:r w:rsidRPr="001F5536">
        <w:rPr>
          <w:rFonts w:ascii="Times New Roman" w:eastAsia="Times New Roman" w:hAnsi="Times New Roman"/>
          <w:lang w:val="lt-LT" w:eastAsia="lt-LT"/>
        </w:rPr>
        <w:t>C žymėtasis D-</w:t>
      </w:r>
      <w:proofErr w:type="spellStart"/>
      <w:r w:rsidRPr="001F5536">
        <w:rPr>
          <w:rFonts w:ascii="Times New Roman" w:eastAsia="Times New Roman" w:hAnsi="Times New Roman"/>
          <w:lang w:val="lt-LT" w:eastAsia="lt-LT"/>
        </w:rPr>
        <w:t>gliukozaminas</w:t>
      </w:r>
      <w:proofErr w:type="spellEnd"/>
      <w:r w:rsidRPr="001F5536">
        <w:rPr>
          <w:rFonts w:ascii="Times New Roman" w:eastAsia="Times New Roman" w:hAnsi="Times New Roman"/>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Absoliutus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biologinis prieinamumas nežinomas. Išgėrus vieną </w:t>
      </w:r>
      <w:r w:rsidRPr="001F5536">
        <w:rPr>
          <w:rFonts w:ascii="Times New Roman" w:eastAsia="Times New Roman" w:hAnsi="Times New Roman"/>
          <w:vertAlign w:val="superscript"/>
          <w:lang w:val="lt-LT" w:eastAsia="lt-LT"/>
        </w:rPr>
        <w:t>14</w:t>
      </w:r>
      <w:r w:rsidRPr="001F5536">
        <w:rPr>
          <w:rFonts w:ascii="Times New Roman" w:eastAsia="Times New Roman" w:hAnsi="Times New Roman"/>
          <w:lang w:val="lt-LT" w:eastAsia="lt-LT"/>
        </w:rPr>
        <w:t>C žymėtojo D-</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dozę, santykinis biologinis prieinamumas yra maždaug 26 %, nes pirmojo prasiskverbimo pro kepenis metu </w:t>
      </w:r>
      <w:proofErr w:type="spellStart"/>
      <w:r w:rsidRPr="001F5536">
        <w:rPr>
          <w:rFonts w:ascii="Times New Roman" w:eastAsia="Times New Roman" w:hAnsi="Times New Roman"/>
          <w:lang w:val="lt-LT" w:eastAsia="lt-LT"/>
        </w:rPr>
        <w:t>metabolizuojama</w:t>
      </w:r>
      <w:proofErr w:type="spellEnd"/>
      <w:r w:rsidRPr="001F5536">
        <w:rPr>
          <w:rFonts w:ascii="Times New Roman" w:eastAsia="Times New Roman" w:hAnsi="Times New Roman"/>
          <w:lang w:val="lt-LT" w:eastAsia="lt-LT"/>
        </w:rPr>
        <w:t xml:space="preserve"> daugiau kaip 70 % suvartoto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Į veną sušvirkštus radioaktyvaus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jis greitai pašalinamas iš plazmos ir pasiskirsto audiniuose. Pasiskirstymo tūris yra maždaug </w:t>
      </w:r>
      <w:smartTag w:uri="schemas-tilde-lv/tildestengine" w:element="metric">
        <w:smartTagPr>
          <w:attr w:name="metric_text" w:val="litrai"/>
          <w:attr w:name="metric_value" w:val="5"/>
        </w:smartTagPr>
        <w:r w:rsidRPr="001F5536">
          <w:rPr>
            <w:rFonts w:ascii="Times New Roman" w:eastAsia="Times New Roman" w:hAnsi="Times New Roman"/>
            <w:lang w:val="lt-LT" w:eastAsia="lt-LT"/>
          </w:rPr>
          <w:t>5 litrai</w:t>
        </w:r>
      </w:smartTag>
      <w:r w:rsidRPr="001F5536">
        <w:rPr>
          <w:rFonts w:ascii="Times New Roman" w:eastAsia="Times New Roman" w:hAnsi="Times New Roman"/>
          <w:lang w:val="lt-LT" w:eastAsia="lt-LT"/>
        </w:rPr>
        <w:t>. Kai kuriuose organuose susidaro didelis radioaktyvumas (pvz., kepenyse, inkstuose ir sąnarių kremzlėse). Vartojant vaistinį preparatą į veną, pusinės eliminacijos periodas trunka maždaug 2 valandas. Maždaug 50 % radioaktyvaus vaistinio preparato dozės šalinama su iškvepiamuoju CO</w:t>
      </w:r>
      <w:r w:rsidRPr="001F5536">
        <w:rPr>
          <w:rFonts w:ascii="Times New Roman" w:eastAsia="Times New Roman" w:hAnsi="Times New Roman"/>
          <w:vertAlign w:val="subscript"/>
          <w:lang w:val="lt-LT" w:eastAsia="lt-LT"/>
        </w:rPr>
        <w:t>2</w:t>
      </w:r>
      <w:r w:rsidRPr="001F5536">
        <w:rPr>
          <w:rFonts w:ascii="Times New Roman" w:eastAsia="Times New Roman" w:hAnsi="Times New Roman"/>
          <w:lang w:val="lt-LT" w:eastAsia="lt-LT"/>
        </w:rPr>
        <w:t xml:space="preserve"> ir maždaug 35 % nepakitusio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pavidalu su šlapimu. Su išmatomis pasišalina tik nežymus vaistinio preparato kiekis (maždaug 2 % suvartotos dozės).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Išgertas radioaktyvus vaistinis preparatas greitai ir beveik visas absorbuojamas iš virškinimo trakto. Metabolizmas, pasiskirstymas audiniuose ir </w:t>
      </w:r>
      <w:proofErr w:type="spellStart"/>
      <w:r w:rsidRPr="001F5536">
        <w:rPr>
          <w:rFonts w:ascii="Times New Roman" w:eastAsia="Times New Roman" w:hAnsi="Times New Roman"/>
          <w:lang w:val="lt-LT" w:eastAsia="lt-LT"/>
        </w:rPr>
        <w:t>ekskrecija</w:t>
      </w:r>
      <w:proofErr w:type="spellEnd"/>
      <w:r w:rsidRPr="001F5536">
        <w:rPr>
          <w:rFonts w:ascii="Times New Roman" w:eastAsia="Times New Roman" w:hAnsi="Times New Roman"/>
          <w:lang w:val="lt-LT" w:eastAsia="lt-LT"/>
        </w:rPr>
        <w:t xml:space="preserve"> būna tokia pat, kaip ir vartojant radioaktyvų vaistinį preparatą į veną.</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5.3</w:t>
      </w:r>
      <w:r w:rsidRPr="001F5536">
        <w:rPr>
          <w:rFonts w:ascii="Times New Roman" w:eastAsia="Times New Roman" w:hAnsi="Times New Roman"/>
          <w:b/>
          <w:lang w:val="lt-LT" w:eastAsia="lt-LT"/>
        </w:rPr>
        <w:tab/>
      </w:r>
      <w:proofErr w:type="spellStart"/>
      <w:r w:rsidRPr="001F5536">
        <w:rPr>
          <w:rFonts w:ascii="Times New Roman" w:eastAsia="Times New Roman" w:hAnsi="Times New Roman"/>
          <w:b/>
          <w:lang w:val="lt-LT" w:eastAsia="lt-LT"/>
        </w:rPr>
        <w:t>Ikiklinikinių</w:t>
      </w:r>
      <w:proofErr w:type="spellEnd"/>
      <w:r w:rsidRPr="001F5536">
        <w:rPr>
          <w:rFonts w:ascii="Times New Roman" w:eastAsia="Times New Roman" w:hAnsi="Times New Roman"/>
          <w:b/>
          <w:lang w:val="lt-LT" w:eastAsia="lt-LT"/>
        </w:rPr>
        <w:t xml:space="preserve"> saugumo tyrimų duomenys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Vienkartinių dozių </w:t>
      </w:r>
      <w:proofErr w:type="spellStart"/>
      <w:r w:rsidRPr="001F5536">
        <w:rPr>
          <w:rFonts w:ascii="Times New Roman" w:eastAsia="Times New Roman" w:hAnsi="Times New Roman"/>
          <w:lang w:val="lt-LT" w:eastAsia="lt-LT"/>
        </w:rPr>
        <w:t>toksiškumas</w:t>
      </w:r>
      <w:proofErr w:type="spellEnd"/>
      <w:r w:rsidRPr="001F5536">
        <w:rPr>
          <w:rFonts w:ascii="Times New Roman" w:eastAsia="Times New Roman" w:hAnsi="Times New Roman"/>
          <w:lang w:val="lt-LT" w:eastAsia="lt-LT"/>
        </w:rPr>
        <w:t xml:space="preserve"> yra nežymus. Kartotinių dozių </w:t>
      </w:r>
      <w:proofErr w:type="spellStart"/>
      <w:r w:rsidRPr="001F5536">
        <w:rPr>
          <w:rFonts w:ascii="Times New Roman" w:eastAsia="Times New Roman" w:hAnsi="Times New Roman"/>
          <w:lang w:val="lt-LT" w:eastAsia="lt-LT"/>
        </w:rPr>
        <w:t>toksiškumo</w:t>
      </w:r>
      <w:proofErr w:type="spellEnd"/>
      <w:r w:rsidRPr="001F5536">
        <w:rPr>
          <w:rFonts w:ascii="Times New Roman" w:eastAsia="Times New Roman" w:hAnsi="Times New Roman"/>
          <w:lang w:val="lt-LT" w:eastAsia="lt-LT"/>
        </w:rPr>
        <w:t xml:space="preserve">, </w:t>
      </w:r>
      <w:proofErr w:type="spellStart"/>
      <w:r w:rsidRPr="001F5536">
        <w:rPr>
          <w:rFonts w:ascii="Times New Roman" w:eastAsia="Times New Roman" w:hAnsi="Times New Roman"/>
          <w:lang w:val="lt-LT" w:eastAsia="lt-LT"/>
        </w:rPr>
        <w:t>genotoksiškumo</w:t>
      </w:r>
      <w:proofErr w:type="spellEnd"/>
      <w:r w:rsidRPr="001F5536">
        <w:rPr>
          <w:rFonts w:ascii="Times New Roman" w:eastAsia="Times New Roman" w:hAnsi="Times New Roman"/>
          <w:lang w:val="lt-LT" w:eastAsia="lt-LT"/>
        </w:rPr>
        <w:t xml:space="preserve">, galimo </w:t>
      </w:r>
      <w:proofErr w:type="spellStart"/>
      <w:r w:rsidRPr="001F5536">
        <w:rPr>
          <w:rFonts w:ascii="Times New Roman" w:eastAsia="Times New Roman" w:hAnsi="Times New Roman"/>
          <w:lang w:val="lt-LT" w:eastAsia="lt-LT"/>
        </w:rPr>
        <w:t>kancerogeniškumo</w:t>
      </w:r>
      <w:proofErr w:type="spellEnd"/>
      <w:r w:rsidRPr="001F5536">
        <w:rPr>
          <w:rFonts w:ascii="Times New Roman" w:eastAsia="Times New Roman" w:hAnsi="Times New Roman"/>
          <w:lang w:val="lt-LT" w:eastAsia="lt-LT"/>
        </w:rPr>
        <w:t xml:space="preserve"> ir toksinio poveikio reprodukcijai </w:t>
      </w:r>
      <w:proofErr w:type="spellStart"/>
      <w:r w:rsidRPr="001F5536">
        <w:rPr>
          <w:rFonts w:ascii="Times New Roman" w:eastAsia="Times New Roman" w:hAnsi="Times New Roman"/>
          <w:lang w:val="lt-LT" w:eastAsia="lt-LT"/>
        </w:rPr>
        <w:t>ikiklinikinių</w:t>
      </w:r>
      <w:proofErr w:type="spellEnd"/>
      <w:r w:rsidRPr="001F5536">
        <w:rPr>
          <w:rFonts w:ascii="Times New Roman" w:eastAsia="Times New Roman" w:hAnsi="Times New Roman"/>
          <w:lang w:val="lt-LT" w:eastAsia="lt-LT"/>
        </w:rPr>
        <w:t xml:space="preserve"> tyrimų su gyvūnais duomen</w:t>
      </w:r>
      <w:r w:rsidR="00D37553" w:rsidRPr="001F5536">
        <w:rPr>
          <w:rFonts w:ascii="Times New Roman" w:eastAsia="Times New Roman" w:hAnsi="Times New Roman"/>
          <w:lang w:val="lt-LT" w:eastAsia="lt-LT"/>
        </w:rPr>
        <w:t xml:space="preserve">ų yra nedaug. Pastebėtas vaisiaus </w:t>
      </w:r>
      <w:proofErr w:type="spellStart"/>
      <w:r w:rsidR="00D37553" w:rsidRPr="001F5536">
        <w:rPr>
          <w:rFonts w:ascii="Times New Roman" w:eastAsia="Times New Roman" w:hAnsi="Times New Roman"/>
          <w:lang w:val="lt-LT" w:eastAsia="lt-LT"/>
        </w:rPr>
        <w:t>rezorbcijos</w:t>
      </w:r>
      <w:proofErr w:type="spellEnd"/>
      <w:r w:rsidR="00D37553" w:rsidRPr="001F5536">
        <w:rPr>
          <w:rFonts w:ascii="Times New Roman" w:eastAsia="Times New Roman" w:hAnsi="Times New Roman"/>
          <w:lang w:val="lt-LT" w:eastAsia="lt-LT"/>
        </w:rPr>
        <w:t xml:space="preserve"> atvejų padažnėjimas, todėl </w:t>
      </w:r>
      <w:proofErr w:type="spellStart"/>
      <w:r w:rsidR="00D37553" w:rsidRPr="001F5536">
        <w:rPr>
          <w:rFonts w:ascii="Times New Roman" w:eastAsia="Times New Roman" w:hAnsi="Times New Roman"/>
          <w:lang w:val="lt-LT" w:eastAsia="lt-LT"/>
        </w:rPr>
        <w:t>teratogeninio</w:t>
      </w:r>
      <w:proofErr w:type="spellEnd"/>
      <w:r w:rsidR="00D37553" w:rsidRPr="001F5536">
        <w:rPr>
          <w:rFonts w:ascii="Times New Roman" w:eastAsia="Times New Roman" w:hAnsi="Times New Roman"/>
          <w:lang w:val="lt-LT" w:eastAsia="lt-LT"/>
        </w:rPr>
        <w:t xml:space="preserve"> poveikio galimybės paneigti negalima.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Tyrimų </w:t>
      </w:r>
      <w:proofErr w:type="spellStart"/>
      <w:r w:rsidRPr="001F5536">
        <w:rPr>
          <w:rFonts w:ascii="Times New Roman" w:eastAsia="Times New Roman" w:hAnsi="Times New Roman"/>
          <w:i/>
          <w:lang w:val="lt-LT" w:eastAsia="lt-LT"/>
        </w:rPr>
        <w:t>in</w:t>
      </w:r>
      <w:proofErr w:type="spellEnd"/>
      <w:r w:rsidRPr="001F5536">
        <w:rPr>
          <w:rFonts w:ascii="Times New Roman" w:eastAsia="Times New Roman" w:hAnsi="Times New Roman"/>
          <w:i/>
          <w:lang w:val="lt-LT" w:eastAsia="lt-LT"/>
        </w:rPr>
        <w:t xml:space="preserve"> </w:t>
      </w:r>
      <w:proofErr w:type="spellStart"/>
      <w:r w:rsidRPr="001F5536">
        <w:rPr>
          <w:rFonts w:ascii="Times New Roman" w:eastAsia="Times New Roman" w:hAnsi="Times New Roman"/>
          <w:i/>
          <w:lang w:val="lt-LT" w:eastAsia="lt-LT"/>
        </w:rPr>
        <w:t>vitro</w:t>
      </w:r>
      <w:proofErr w:type="spellEnd"/>
      <w:r w:rsidRPr="001F5536">
        <w:rPr>
          <w:rFonts w:ascii="Times New Roman" w:eastAsia="Times New Roman" w:hAnsi="Times New Roman"/>
          <w:lang w:val="lt-LT" w:eastAsia="lt-LT"/>
        </w:rPr>
        <w:t xml:space="preserve"> ir </w:t>
      </w:r>
      <w:proofErr w:type="spellStart"/>
      <w:r w:rsidRPr="001F5536">
        <w:rPr>
          <w:rFonts w:ascii="Times New Roman" w:eastAsia="Times New Roman" w:hAnsi="Times New Roman"/>
          <w:i/>
          <w:lang w:val="lt-LT" w:eastAsia="lt-LT"/>
        </w:rPr>
        <w:t>in</w:t>
      </w:r>
      <w:proofErr w:type="spellEnd"/>
      <w:r w:rsidRPr="001F5536">
        <w:rPr>
          <w:rFonts w:ascii="Times New Roman" w:eastAsia="Times New Roman" w:hAnsi="Times New Roman"/>
          <w:i/>
          <w:lang w:val="lt-LT" w:eastAsia="lt-LT"/>
        </w:rPr>
        <w:t xml:space="preserve"> </w:t>
      </w:r>
      <w:proofErr w:type="spellStart"/>
      <w:r w:rsidRPr="001F5536">
        <w:rPr>
          <w:rFonts w:ascii="Times New Roman" w:eastAsia="Times New Roman" w:hAnsi="Times New Roman"/>
          <w:i/>
          <w:lang w:val="lt-LT" w:eastAsia="lt-LT"/>
        </w:rPr>
        <w:t>vivo</w:t>
      </w:r>
      <w:proofErr w:type="spellEnd"/>
      <w:r w:rsidRPr="001F5536">
        <w:rPr>
          <w:rFonts w:ascii="Times New Roman" w:eastAsia="Times New Roman" w:hAnsi="Times New Roman"/>
          <w:lang w:val="lt-LT" w:eastAsia="lt-LT"/>
        </w:rPr>
        <w:t xml:space="preserve"> duomenimis, </w:t>
      </w:r>
      <w:proofErr w:type="spellStart"/>
      <w:r w:rsidRPr="001F5536">
        <w:rPr>
          <w:rFonts w:ascii="Times New Roman" w:eastAsia="Times New Roman" w:hAnsi="Times New Roman"/>
          <w:lang w:val="lt-LT" w:eastAsia="lt-LT"/>
        </w:rPr>
        <w:t>gliukozaminas</w:t>
      </w:r>
      <w:proofErr w:type="spellEnd"/>
      <w:r w:rsidRPr="001F5536">
        <w:rPr>
          <w:rFonts w:ascii="Times New Roman" w:eastAsia="Times New Roman" w:hAnsi="Times New Roman"/>
          <w:lang w:val="lt-LT" w:eastAsia="lt-LT"/>
        </w:rPr>
        <w:t xml:space="preserve"> gali slopinti insulino sekreciją ir lemti atsparumą insulinui, greičiausiai dėl to, kad slopina </w:t>
      </w:r>
      <w:proofErr w:type="spellStart"/>
      <w:r w:rsidRPr="001F5536">
        <w:rPr>
          <w:rFonts w:ascii="Times New Roman" w:eastAsia="Times New Roman" w:hAnsi="Times New Roman"/>
          <w:lang w:val="lt-LT" w:eastAsia="lt-LT"/>
        </w:rPr>
        <w:t>gliukokinazę</w:t>
      </w:r>
      <w:proofErr w:type="spellEnd"/>
      <w:r w:rsidRPr="001F5536">
        <w:rPr>
          <w:rFonts w:ascii="Times New Roman" w:eastAsia="Times New Roman" w:hAnsi="Times New Roman"/>
          <w:lang w:val="lt-LT" w:eastAsia="lt-LT"/>
        </w:rPr>
        <w:t xml:space="preserve"> kasos beta ląstelėse. Klinikinė šio reiškinio reikšmė nežinoma.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6.</w:t>
      </w:r>
      <w:r w:rsidRPr="001F5536">
        <w:rPr>
          <w:rFonts w:ascii="Times New Roman" w:eastAsia="Times New Roman" w:hAnsi="Times New Roman"/>
          <w:b/>
          <w:lang w:val="lt-LT" w:eastAsia="lt-LT"/>
        </w:rPr>
        <w:tab/>
        <w:t>FARMACINĖ INFORMACIJA</w:t>
      </w: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6.1</w:t>
      </w:r>
      <w:r w:rsidRPr="001F5536">
        <w:rPr>
          <w:rFonts w:ascii="Times New Roman" w:eastAsia="Times New Roman" w:hAnsi="Times New Roman"/>
          <w:b/>
          <w:lang w:val="lt-LT" w:eastAsia="lt-LT"/>
        </w:rPr>
        <w:tab/>
        <w:t>Pagalbinių medžiagų sąrašas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i/>
          <w:lang w:val="lt-LT" w:eastAsia="lt-LT"/>
        </w:rPr>
      </w:pPr>
      <w:r w:rsidRPr="00812612">
        <w:rPr>
          <w:rFonts w:ascii="Times New Roman" w:eastAsia="Times New Roman" w:hAnsi="Times New Roman"/>
          <w:i/>
          <w:lang w:val="lt-LT" w:eastAsia="lt-LT"/>
        </w:rPr>
        <w:t>Kapsul</w:t>
      </w:r>
      <w:r w:rsidR="00E33BF0" w:rsidRPr="00812612">
        <w:rPr>
          <w:rFonts w:ascii="Times New Roman" w:eastAsia="Times New Roman" w:hAnsi="Times New Roman"/>
          <w:i/>
          <w:lang w:val="lt-LT" w:eastAsia="lt-LT"/>
        </w:rPr>
        <w:t>ės</w:t>
      </w:r>
      <w:r w:rsidRPr="00812612">
        <w:rPr>
          <w:rFonts w:ascii="Times New Roman" w:eastAsia="Times New Roman" w:hAnsi="Times New Roman"/>
          <w:i/>
          <w:lang w:val="lt-LT" w:eastAsia="lt-LT"/>
        </w:rPr>
        <w:t xml:space="preserve"> turinys</w:t>
      </w:r>
    </w:p>
    <w:p w:rsidR="00842523" w:rsidRPr="00812612" w:rsidRDefault="00611492" w:rsidP="002350E7">
      <w:pPr>
        <w:tabs>
          <w:tab w:val="left" w:pos="567"/>
        </w:tabs>
        <w:spacing w:after="0" w:line="240" w:lineRule="auto"/>
        <w:rPr>
          <w:rFonts w:ascii="Times New Roman" w:eastAsia="Times New Roman" w:hAnsi="Times New Roman"/>
          <w:lang w:val="lt-LT" w:eastAsia="lt-LT"/>
        </w:rPr>
      </w:pPr>
      <w:proofErr w:type="spellStart"/>
      <w:r w:rsidRPr="00812612">
        <w:rPr>
          <w:rFonts w:ascii="Times New Roman" w:eastAsia="Times New Roman" w:hAnsi="Times New Roman"/>
          <w:lang w:val="lt-LT" w:eastAsia="lt-LT"/>
        </w:rPr>
        <w:t>Mikrokristalinė</w:t>
      </w:r>
      <w:proofErr w:type="spellEnd"/>
      <w:r w:rsidRPr="00812612">
        <w:rPr>
          <w:rFonts w:ascii="Times New Roman" w:eastAsia="Times New Roman" w:hAnsi="Times New Roman"/>
          <w:lang w:val="lt-LT" w:eastAsia="lt-LT"/>
        </w:rPr>
        <w:t xml:space="preserve"> c</w:t>
      </w:r>
      <w:r w:rsidR="00842523" w:rsidRPr="00812612">
        <w:rPr>
          <w:rFonts w:ascii="Times New Roman" w:eastAsia="Times New Roman" w:hAnsi="Times New Roman"/>
          <w:lang w:val="lt-LT" w:eastAsia="lt-LT"/>
        </w:rPr>
        <w:t>eliuliozė</w:t>
      </w:r>
    </w:p>
    <w:p w:rsidR="00842523" w:rsidRPr="00812612" w:rsidRDefault="00E33BF0"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Bevandenis k</w:t>
      </w:r>
      <w:r w:rsidR="00842523" w:rsidRPr="00812612">
        <w:rPr>
          <w:rFonts w:ascii="Times New Roman" w:eastAsia="Times New Roman" w:hAnsi="Times New Roman"/>
          <w:lang w:val="lt-LT" w:eastAsia="lt-LT"/>
        </w:rPr>
        <w:t xml:space="preserve">oloidinis silicio dioksidas </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lastRenderedPageBreak/>
        <w:t xml:space="preserve">Magnio </w:t>
      </w:r>
      <w:proofErr w:type="spellStart"/>
      <w:r w:rsidRPr="00812612">
        <w:rPr>
          <w:rFonts w:ascii="Times New Roman" w:eastAsia="Times New Roman" w:hAnsi="Times New Roman"/>
          <w:lang w:val="lt-LT" w:eastAsia="lt-LT"/>
        </w:rPr>
        <w:t>stearatas</w:t>
      </w:r>
      <w:proofErr w:type="spellEnd"/>
      <w:r w:rsidRPr="00812612">
        <w:rPr>
          <w:rFonts w:ascii="Times New Roman" w:eastAsia="Times New Roman" w:hAnsi="Times New Roman"/>
          <w:lang w:val="lt-LT" w:eastAsia="lt-LT"/>
        </w:rPr>
        <w:t xml:space="preserve"> </w:t>
      </w:r>
    </w:p>
    <w:p w:rsidR="00E33BF0" w:rsidRPr="00812612" w:rsidRDefault="00E33BF0" w:rsidP="002350E7">
      <w:pPr>
        <w:tabs>
          <w:tab w:val="left" w:pos="567"/>
        </w:tabs>
        <w:spacing w:after="0" w:line="240" w:lineRule="auto"/>
        <w:rPr>
          <w:rFonts w:ascii="Times New Roman" w:eastAsia="Times New Roman" w:hAnsi="Times New Roman"/>
          <w:i/>
          <w:lang w:val="lt-LT" w:eastAsia="lt-LT"/>
        </w:rPr>
      </w:pPr>
    </w:p>
    <w:p w:rsidR="00842523" w:rsidRPr="00812612" w:rsidRDefault="00842523" w:rsidP="002350E7">
      <w:pPr>
        <w:tabs>
          <w:tab w:val="left" w:pos="567"/>
        </w:tabs>
        <w:spacing w:after="0" w:line="240" w:lineRule="auto"/>
        <w:rPr>
          <w:rFonts w:ascii="Times New Roman" w:eastAsia="Times New Roman" w:hAnsi="Times New Roman"/>
          <w:i/>
          <w:lang w:val="lt-LT" w:eastAsia="lt-LT"/>
        </w:rPr>
      </w:pPr>
      <w:r w:rsidRPr="00812612">
        <w:rPr>
          <w:rFonts w:ascii="Times New Roman" w:eastAsia="Times New Roman" w:hAnsi="Times New Roman"/>
          <w:i/>
          <w:lang w:val="lt-LT" w:eastAsia="lt-LT"/>
        </w:rPr>
        <w:t>Kapsulės korpusas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Želatina</w:t>
      </w:r>
    </w:p>
    <w:p w:rsidR="00842523" w:rsidRPr="00812612" w:rsidRDefault="00842523" w:rsidP="002350E7">
      <w:pPr>
        <w:tabs>
          <w:tab w:val="left" w:pos="567"/>
        </w:tabs>
        <w:spacing w:after="0" w:line="240" w:lineRule="auto"/>
        <w:rPr>
          <w:rFonts w:ascii="Times New Roman" w:eastAsia="Times New Roman" w:hAnsi="Times New Roman"/>
          <w:lang w:eastAsia="lt-LT"/>
        </w:rPr>
      </w:pPr>
      <w:r w:rsidRPr="00812612">
        <w:rPr>
          <w:rFonts w:ascii="Times New Roman" w:eastAsia="Times New Roman" w:hAnsi="Times New Roman"/>
          <w:lang w:val="lt-LT" w:eastAsia="lt-LT"/>
        </w:rPr>
        <w:t xml:space="preserve">Titano dioksidas </w:t>
      </w:r>
      <w:r w:rsidR="00E33BF0" w:rsidRPr="00812612">
        <w:rPr>
          <w:rFonts w:ascii="Times New Roman" w:eastAsia="Times New Roman" w:hAnsi="Times New Roman"/>
          <w:lang w:val="lt-LT" w:eastAsia="lt-LT"/>
        </w:rPr>
        <w:t>(</w:t>
      </w:r>
      <w:r w:rsidRPr="00812612">
        <w:rPr>
          <w:rFonts w:ascii="Times New Roman" w:eastAsia="Times New Roman" w:hAnsi="Times New Roman"/>
          <w:lang w:val="lt-LT" w:eastAsia="lt-LT"/>
        </w:rPr>
        <w:t>E</w:t>
      </w:r>
      <w:r w:rsidRPr="00812612">
        <w:rPr>
          <w:rFonts w:ascii="Times New Roman" w:eastAsia="Times New Roman" w:hAnsi="Times New Roman"/>
          <w:lang w:eastAsia="lt-LT"/>
        </w:rPr>
        <w:t>171</w:t>
      </w:r>
      <w:r w:rsidR="00E33BF0" w:rsidRPr="00812612">
        <w:rPr>
          <w:rFonts w:ascii="Times New Roman" w:eastAsia="Times New Roman" w:hAnsi="Times New Roman"/>
          <w:lang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6.2</w:t>
      </w:r>
      <w:r w:rsidRPr="001F5536">
        <w:rPr>
          <w:rFonts w:ascii="Times New Roman" w:eastAsia="Times New Roman" w:hAnsi="Times New Roman"/>
          <w:b/>
          <w:lang w:val="lt-LT" w:eastAsia="lt-LT"/>
        </w:rPr>
        <w:tab/>
        <w:t>Nesuderinamumas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Duomenys nebūtini.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6.3</w:t>
      </w:r>
      <w:r w:rsidRPr="001F5536">
        <w:rPr>
          <w:rFonts w:ascii="Times New Roman" w:eastAsia="Times New Roman" w:hAnsi="Times New Roman"/>
          <w:b/>
          <w:lang w:val="lt-LT" w:eastAsia="lt-LT"/>
        </w:rPr>
        <w:tab/>
        <w:t>Tinkamumo laikas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3 metai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6.4</w:t>
      </w:r>
      <w:r w:rsidRPr="001F5536">
        <w:rPr>
          <w:rFonts w:ascii="Times New Roman" w:eastAsia="Times New Roman" w:hAnsi="Times New Roman"/>
          <w:b/>
          <w:lang w:val="lt-LT" w:eastAsia="lt-LT"/>
        </w:rPr>
        <w:tab/>
        <w:t>Specialios laikymo sąlygos</w:t>
      </w: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 xml:space="preserve">Šiam vaistiniam preparatui specialių laikymo sąlygų nereikia. </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6.5</w:t>
      </w:r>
      <w:r w:rsidRPr="001F5536">
        <w:rPr>
          <w:rFonts w:ascii="Times New Roman" w:eastAsia="Times New Roman" w:hAnsi="Times New Roman"/>
          <w:b/>
          <w:lang w:val="lt-LT" w:eastAsia="lt-LT"/>
        </w:rPr>
        <w:tab/>
        <w:t>Pakuotė ir jos turinys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15 kietų</w:t>
      </w:r>
      <w:r w:rsidR="00E33BF0" w:rsidRPr="001F5536">
        <w:rPr>
          <w:rFonts w:ascii="Times New Roman" w:eastAsia="Times New Roman" w:hAnsi="Times New Roman"/>
          <w:lang w:val="lt-LT" w:eastAsia="lt-LT"/>
        </w:rPr>
        <w:t>jų</w:t>
      </w:r>
      <w:r w:rsidRPr="001F5536">
        <w:rPr>
          <w:rFonts w:ascii="Times New Roman" w:eastAsia="Times New Roman" w:hAnsi="Times New Roman"/>
          <w:lang w:val="lt-LT" w:eastAsia="lt-LT"/>
        </w:rPr>
        <w:t xml:space="preserve"> kapsulių lizdinėje plokštelėje, sudarytoje iš PVC/</w:t>
      </w:r>
      <w:proofErr w:type="spellStart"/>
      <w:r w:rsidRPr="001F5536">
        <w:rPr>
          <w:rFonts w:ascii="Times New Roman" w:eastAsia="Times New Roman" w:hAnsi="Times New Roman"/>
          <w:lang w:val="lt-LT" w:eastAsia="lt-LT"/>
        </w:rPr>
        <w:t>PVdC</w:t>
      </w:r>
      <w:proofErr w:type="spellEnd"/>
      <w:r w:rsidRPr="001F5536">
        <w:rPr>
          <w:rFonts w:ascii="Times New Roman" w:eastAsia="Times New Roman" w:hAnsi="Times New Roman"/>
          <w:lang w:val="lt-LT" w:eastAsia="lt-LT"/>
        </w:rPr>
        <w:t xml:space="preserve"> plėvelės ir aliuminio folijos.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15, 30, 45, 60, 90 arba 120 kapsulių kartono dėžutėje.</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Gali būti tiekiamos ne visų dydžių pakuotės.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6.6</w:t>
      </w:r>
      <w:r w:rsidRPr="001F5536">
        <w:rPr>
          <w:rFonts w:ascii="Times New Roman" w:eastAsia="Times New Roman" w:hAnsi="Times New Roman"/>
          <w:b/>
          <w:lang w:val="lt-LT" w:eastAsia="lt-LT"/>
        </w:rPr>
        <w:tab/>
        <w:t xml:space="preserve">Specialūs reikalavimai atliekoms tvarkyti </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Specialių reikalavimų nėra.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bookmarkStart w:id="0" w:name="_Toc129243122"/>
      <w:bookmarkStart w:id="1" w:name="_Toc129243247"/>
      <w:r w:rsidRPr="001F5536">
        <w:rPr>
          <w:rFonts w:ascii="Times New Roman" w:eastAsia="Times New Roman" w:hAnsi="Times New Roman"/>
          <w:b/>
          <w:lang w:val="lt-LT" w:eastAsia="lt-LT"/>
        </w:rPr>
        <w:t>7.</w:t>
      </w:r>
      <w:r w:rsidRPr="001F5536">
        <w:rPr>
          <w:rFonts w:ascii="Times New Roman" w:eastAsia="Times New Roman" w:hAnsi="Times New Roman"/>
          <w:b/>
          <w:lang w:val="lt-LT" w:eastAsia="lt-LT"/>
        </w:rPr>
        <w:tab/>
        <w:t>R</w:t>
      </w:r>
      <w:r w:rsidR="00E33BF0" w:rsidRPr="001F5536">
        <w:rPr>
          <w:rFonts w:ascii="Times New Roman" w:eastAsia="Times New Roman" w:hAnsi="Times New Roman"/>
          <w:b/>
          <w:lang w:val="lt-LT" w:eastAsia="lt-LT"/>
        </w:rPr>
        <w:t>EGISTRUOTOJAS</w:t>
      </w:r>
      <w:bookmarkEnd w:id="0"/>
      <w:bookmarkEnd w:id="1"/>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UAB </w:t>
      </w:r>
      <w:proofErr w:type="spellStart"/>
      <w:r w:rsidRPr="001F5536">
        <w:rPr>
          <w:rFonts w:ascii="Times New Roman" w:eastAsia="Times New Roman" w:hAnsi="Times New Roman"/>
          <w:lang w:val="lt-LT" w:eastAsia="lt-LT"/>
        </w:rPr>
        <w:t>Aconitum</w:t>
      </w:r>
      <w:proofErr w:type="spellEnd"/>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Inovacijų g. 4, </w:t>
      </w:r>
      <w:proofErr w:type="spellStart"/>
      <w:r w:rsidRPr="001F5536">
        <w:rPr>
          <w:rFonts w:ascii="Times New Roman" w:eastAsia="Times New Roman" w:hAnsi="Times New Roman"/>
          <w:lang w:val="lt-LT" w:eastAsia="lt-LT"/>
        </w:rPr>
        <w:t>Biruliškių</w:t>
      </w:r>
      <w:proofErr w:type="spellEnd"/>
      <w:r w:rsidRPr="001F5536">
        <w:rPr>
          <w:rFonts w:ascii="Times New Roman" w:eastAsia="Times New Roman" w:hAnsi="Times New Roman"/>
          <w:lang w:val="lt-LT" w:eastAsia="lt-LT"/>
        </w:rPr>
        <w:t xml:space="preserve"> k.</w:t>
      </w: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Kauno r. sav. </w:t>
      </w: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Lietuva</w:t>
      </w: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Tel. +370 37 328008</w:t>
      </w: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Faksas +370 37 338487</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el. paštas </w:t>
      </w:r>
      <w:proofErr w:type="spellStart"/>
      <w:r w:rsidRPr="001F5536">
        <w:rPr>
          <w:rFonts w:ascii="Times New Roman" w:eastAsia="Times New Roman" w:hAnsi="Times New Roman"/>
          <w:lang w:val="lt-LT" w:eastAsia="lt-LT"/>
        </w:rPr>
        <w:t>info</w:t>
      </w:r>
      <w:proofErr w:type="spellEnd"/>
      <w:r w:rsidRPr="001F5536">
        <w:rPr>
          <w:rFonts w:ascii="Times New Roman" w:eastAsia="Times New Roman" w:hAnsi="Times New Roman"/>
          <w:lang w:eastAsia="lt-LT"/>
        </w:rPr>
        <w:t>@</w:t>
      </w:r>
      <w:proofErr w:type="spellStart"/>
      <w:r w:rsidRPr="001F5536">
        <w:rPr>
          <w:rFonts w:ascii="Times New Roman" w:eastAsia="Times New Roman" w:hAnsi="Times New Roman"/>
          <w:lang w:val="lt-LT" w:eastAsia="lt-LT"/>
        </w:rPr>
        <w:t>aconitum.lt</w:t>
      </w:r>
      <w:proofErr w:type="spellEnd"/>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bookmarkStart w:id="2" w:name="_Toc129243123"/>
      <w:bookmarkStart w:id="3" w:name="_Toc129243248"/>
      <w:r w:rsidRPr="001F5536">
        <w:rPr>
          <w:rFonts w:ascii="Times New Roman" w:eastAsia="Times New Roman" w:hAnsi="Times New Roman"/>
          <w:b/>
          <w:lang w:val="lt-LT" w:eastAsia="lt-LT"/>
        </w:rPr>
        <w:t>8.</w:t>
      </w:r>
      <w:r w:rsidRPr="001F5536">
        <w:rPr>
          <w:rFonts w:ascii="Times New Roman" w:eastAsia="Times New Roman" w:hAnsi="Times New Roman"/>
          <w:b/>
          <w:lang w:val="lt-LT" w:eastAsia="lt-LT"/>
        </w:rPr>
        <w:tab/>
        <w:t>R</w:t>
      </w:r>
      <w:r w:rsidR="00E33BF0" w:rsidRPr="001F5536">
        <w:rPr>
          <w:rFonts w:ascii="Times New Roman" w:eastAsia="Times New Roman" w:hAnsi="Times New Roman"/>
          <w:b/>
          <w:lang w:val="lt-LT" w:eastAsia="lt-LT"/>
        </w:rPr>
        <w:t>EGISTRACIJOS PAŽYMĖJIMO</w:t>
      </w:r>
      <w:r w:rsidRPr="001F5536">
        <w:rPr>
          <w:rFonts w:ascii="Times New Roman" w:eastAsia="Times New Roman" w:hAnsi="Times New Roman"/>
          <w:b/>
          <w:lang w:val="lt-LT" w:eastAsia="lt-LT"/>
        </w:rPr>
        <w:t xml:space="preserve"> NUMERIS</w:t>
      </w:r>
      <w:bookmarkEnd w:id="2"/>
      <w:bookmarkEnd w:id="3"/>
      <w:r w:rsidRPr="001F5536">
        <w:rPr>
          <w:rFonts w:ascii="Times New Roman" w:eastAsia="Times New Roman" w:hAnsi="Times New Roman"/>
          <w:b/>
          <w:lang w:val="lt-LT" w:eastAsia="lt-LT"/>
        </w:rPr>
        <w:t xml:space="preserve"> (-IAI)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Cs/>
          <w:lang w:val="lt-LT" w:eastAsia="lt-LT"/>
        </w:rPr>
      </w:pPr>
      <w:r w:rsidRPr="001F5536">
        <w:rPr>
          <w:rFonts w:ascii="Times New Roman" w:eastAsia="Times New Roman" w:hAnsi="Times New Roman"/>
          <w:bCs/>
          <w:lang w:val="lt-LT" w:eastAsia="lt-LT"/>
        </w:rPr>
        <w:t xml:space="preserve">N15 - LT/1/10/2250/001 </w:t>
      </w:r>
    </w:p>
    <w:p w:rsidR="00842523" w:rsidRPr="001F5536" w:rsidRDefault="00842523" w:rsidP="002350E7">
      <w:pPr>
        <w:tabs>
          <w:tab w:val="left" w:pos="567"/>
        </w:tabs>
        <w:spacing w:after="0" w:line="240" w:lineRule="auto"/>
        <w:rPr>
          <w:rFonts w:ascii="Times New Roman" w:eastAsia="Times New Roman" w:hAnsi="Times New Roman"/>
          <w:bCs/>
          <w:lang w:val="lt-LT" w:eastAsia="lt-LT"/>
        </w:rPr>
      </w:pPr>
      <w:r w:rsidRPr="001F5536">
        <w:rPr>
          <w:rFonts w:ascii="Times New Roman" w:eastAsia="Times New Roman" w:hAnsi="Times New Roman"/>
          <w:bCs/>
          <w:lang w:val="lt-LT" w:eastAsia="lt-LT"/>
        </w:rPr>
        <w:t xml:space="preserve">N30 - LT/1/10/2250/002 </w:t>
      </w:r>
    </w:p>
    <w:p w:rsidR="00842523" w:rsidRPr="001F5536" w:rsidRDefault="00842523" w:rsidP="002350E7">
      <w:pPr>
        <w:tabs>
          <w:tab w:val="left" w:pos="567"/>
        </w:tabs>
        <w:spacing w:after="0" w:line="240" w:lineRule="auto"/>
        <w:rPr>
          <w:rFonts w:ascii="Times New Roman" w:eastAsia="Times New Roman" w:hAnsi="Times New Roman"/>
          <w:bCs/>
          <w:lang w:val="lt-LT" w:eastAsia="lt-LT"/>
        </w:rPr>
      </w:pPr>
      <w:r w:rsidRPr="001F5536">
        <w:rPr>
          <w:rFonts w:ascii="Times New Roman" w:eastAsia="Times New Roman" w:hAnsi="Times New Roman"/>
          <w:bCs/>
          <w:lang w:val="lt-LT" w:eastAsia="lt-LT"/>
        </w:rPr>
        <w:t xml:space="preserve">N45 - LT/1/10/2250/003 </w:t>
      </w:r>
    </w:p>
    <w:p w:rsidR="00842523" w:rsidRPr="001F5536" w:rsidRDefault="00842523" w:rsidP="002350E7">
      <w:pPr>
        <w:tabs>
          <w:tab w:val="left" w:pos="567"/>
        </w:tabs>
        <w:spacing w:after="0" w:line="240" w:lineRule="auto"/>
        <w:rPr>
          <w:rFonts w:ascii="Times New Roman" w:eastAsia="Times New Roman" w:hAnsi="Times New Roman"/>
          <w:bCs/>
          <w:lang w:val="lt-LT" w:eastAsia="lt-LT"/>
        </w:rPr>
      </w:pPr>
      <w:r w:rsidRPr="001F5536">
        <w:rPr>
          <w:rFonts w:ascii="Times New Roman" w:eastAsia="Times New Roman" w:hAnsi="Times New Roman"/>
          <w:bCs/>
          <w:lang w:val="lt-LT" w:eastAsia="lt-LT"/>
        </w:rPr>
        <w:t xml:space="preserve">N60 - LT/1/10/2250/004 </w:t>
      </w:r>
    </w:p>
    <w:p w:rsidR="00842523" w:rsidRPr="001F5536" w:rsidRDefault="00842523" w:rsidP="002350E7">
      <w:pPr>
        <w:tabs>
          <w:tab w:val="left" w:pos="567"/>
        </w:tabs>
        <w:spacing w:after="0" w:line="240" w:lineRule="auto"/>
        <w:rPr>
          <w:rFonts w:ascii="Times New Roman" w:eastAsia="Times New Roman" w:hAnsi="Times New Roman"/>
          <w:bCs/>
          <w:lang w:val="lt-LT" w:eastAsia="lt-LT"/>
        </w:rPr>
      </w:pPr>
      <w:r w:rsidRPr="001F5536">
        <w:rPr>
          <w:rFonts w:ascii="Times New Roman" w:eastAsia="Times New Roman" w:hAnsi="Times New Roman"/>
          <w:bCs/>
          <w:lang w:val="lt-LT" w:eastAsia="lt-LT"/>
        </w:rPr>
        <w:t xml:space="preserve">N90 - LT/1/10/2250/005 </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bCs/>
          <w:lang w:val="lt-LT" w:eastAsia="lt-LT"/>
        </w:rPr>
        <w:t xml:space="preserve">N120 - LT/1/10/2250/006 </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bookmarkStart w:id="4" w:name="_Toc129243124"/>
      <w:bookmarkStart w:id="5" w:name="_Toc129243249"/>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9.</w:t>
      </w:r>
      <w:r w:rsidRPr="001F5536">
        <w:rPr>
          <w:rFonts w:ascii="Times New Roman" w:eastAsia="Times New Roman" w:hAnsi="Times New Roman"/>
          <w:b/>
          <w:lang w:val="lt-LT" w:eastAsia="lt-LT"/>
        </w:rPr>
        <w:tab/>
      </w:r>
      <w:r w:rsidR="00E33BF0" w:rsidRPr="001F5536">
        <w:rPr>
          <w:rFonts w:ascii="Times New Roman" w:eastAsia="Times New Roman" w:hAnsi="Times New Roman"/>
          <w:b/>
          <w:lang w:val="lt-LT" w:eastAsia="lt-LT"/>
        </w:rPr>
        <w:t xml:space="preserve">REGISTRAVIMO / PERREGISTRAVIMO </w:t>
      </w:r>
      <w:smartTag w:uri="urn:schemas-microsoft-com:office:smarttags" w:element="stockticker">
        <w:r w:rsidRPr="001F5536">
          <w:rPr>
            <w:rFonts w:ascii="Times New Roman" w:eastAsia="Times New Roman" w:hAnsi="Times New Roman"/>
            <w:b/>
            <w:lang w:val="lt-LT" w:eastAsia="lt-LT"/>
          </w:rPr>
          <w:t>DATA</w:t>
        </w:r>
      </w:smartTag>
      <w:bookmarkEnd w:id="4"/>
      <w:bookmarkEnd w:id="5"/>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E33BF0" w:rsidRPr="001F5536" w:rsidRDefault="00E33BF0" w:rsidP="00E33BF0">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Registravimo data 2010 m. gruodžio mėn. 20 d.</w:t>
      </w:r>
    </w:p>
    <w:p w:rsidR="00427EE3" w:rsidRPr="00427EE3" w:rsidRDefault="00E33BF0" w:rsidP="00427EE3">
      <w:pPr>
        <w:tabs>
          <w:tab w:val="left" w:pos="720"/>
          <w:tab w:val="left" w:pos="9540"/>
        </w:tabs>
        <w:spacing w:line="240" w:lineRule="auto"/>
        <w:ind w:right="98"/>
        <w:rPr>
          <w:rFonts w:ascii="Times New Roman" w:eastAsia="Times New Roman" w:hAnsi="Times New Roman"/>
          <w:noProof/>
          <w:lang w:val="lt-LT"/>
        </w:rPr>
      </w:pPr>
      <w:r w:rsidRPr="001F5536">
        <w:rPr>
          <w:rFonts w:ascii="Times New Roman" w:eastAsia="Times New Roman" w:hAnsi="Times New Roman"/>
          <w:lang w:val="lt-LT" w:eastAsia="lt-LT"/>
        </w:rPr>
        <w:t xml:space="preserve">Paskutinio perregistravimo data </w:t>
      </w:r>
      <w:r w:rsidR="00427EE3" w:rsidRPr="00427EE3">
        <w:rPr>
          <w:rFonts w:ascii="Times New Roman" w:eastAsia="Times New Roman" w:hAnsi="Times New Roman"/>
          <w:noProof/>
          <w:lang w:val="lt-LT"/>
        </w:rPr>
        <w:t>2016 m. vasario mėn. 9 d.</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bookmarkStart w:id="6" w:name="_Toc129243125"/>
      <w:bookmarkStart w:id="7" w:name="_Toc129243250"/>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10.</w:t>
      </w:r>
      <w:r w:rsidRPr="001F5536">
        <w:rPr>
          <w:rFonts w:ascii="Times New Roman" w:eastAsia="Times New Roman" w:hAnsi="Times New Roman"/>
          <w:b/>
          <w:lang w:val="lt-LT" w:eastAsia="lt-LT"/>
        </w:rPr>
        <w:tab/>
        <w:t xml:space="preserve">TEKSTO PERŽIŪROS </w:t>
      </w:r>
      <w:smartTag w:uri="urn:schemas-microsoft-com:office:smarttags" w:element="stockticker">
        <w:r w:rsidRPr="001F5536">
          <w:rPr>
            <w:rFonts w:ascii="Times New Roman" w:eastAsia="Times New Roman" w:hAnsi="Times New Roman"/>
            <w:b/>
            <w:lang w:val="lt-LT" w:eastAsia="lt-LT"/>
          </w:rPr>
          <w:t>DATA</w:t>
        </w:r>
      </w:smartTag>
      <w:bookmarkEnd w:id="6"/>
      <w:bookmarkEnd w:id="7"/>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427EE3" w:rsidRPr="00427EE3" w:rsidRDefault="00427EE3" w:rsidP="00427EE3">
      <w:pPr>
        <w:tabs>
          <w:tab w:val="left" w:pos="720"/>
          <w:tab w:val="left" w:pos="9540"/>
        </w:tabs>
        <w:snapToGrid w:val="0"/>
        <w:spacing w:after="0" w:line="240" w:lineRule="auto"/>
        <w:ind w:right="98"/>
        <w:rPr>
          <w:rFonts w:ascii="Times New Roman" w:eastAsia="Times New Roman" w:hAnsi="Times New Roman"/>
          <w:noProof/>
          <w:lang w:val="lt-LT"/>
        </w:rPr>
      </w:pPr>
      <w:r w:rsidRPr="00427EE3">
        <w:rPr>
          <w:rFonts w:ascii="Times New Roman" w:eastAsia="Times New Roman" w:hAnsi="Times New Roman"/>
          <w:noProof/>
          <w:lang w:val="lt-LT"/>
        </w:rPr>
        <w:t>2016 m. vasario mėn. 9 d.</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E33BF0"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Išsami informacija apie šį vaistinį preparatą pateikiama Valstybinės vaistų kontrolės tarnybos prie Lietuvos Respublikos sveikatos apsaugos ministerijos tinklalapyje http://www.vvkt.lt</w:t>
      </w:r>
      <w:r w:rsidR="00842523" w:rsidRPr="001F5536">
        <w:rPr>
          <w:rFonts w:ascii="Times New Roman" w:eastAsia="Times New Roman" w:hAnsi="Times New Roman"/>
          <w:lang w:val="lt-LT" w:eastAsia="lt-LT"/>
        </w:rPr>
        <w:br w:type="page"/>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Default="00842523" w:rsidP="002350E7">
      <w:pPr>
        <w:tabs>
          <w:tab w:val="left" w:pos="567"/>
        </w:tabs>
        <w:spacing w:after="0" w:line="240" w:lineRule="auto"/>
        <w:rPr>
          <w:rFonts w:ascii="Times New Roman" w:eastAsia="Times New Roman" w:hAnsi="Times New Roman"/>
          <w:b/>
          <w:noProof/>
          <w:lang w:val="lt-LT" w:eastAsia="lt-LT"/>
        </w:rPr>
      </w:pPr>
    </w:p>
    <w:p w:rsidR="00427EE3" w:rsidRPr="001F5536" w:rsidRDefault="00427EE3" w:rsidP="002350E7">
      <w:pPr>
        <w:tabs>
          <w:tab w:val="left" w:pos="567"/>
        </w:tabs>
        <w:spacing w:after="0" w:line="240" w:lineRule="auto"/>
        <w:rPr>
          <w:rFonts w:ascii="Times New Roman" w:eastAsia="Times New Roman" w:hAnsi="Times New Roman"/>
          <w:b/>
          <w:noProof/>
          <w:lang w:val="lt-LT" w:eastAsia="lt-LT"/>
        </w:rPr>
      </w:pPr>
    </w:p>
    <w:p w:rsidR="00842523" w:rsidRPr="001F5536" w:rsidRDefault="00842523" w:rsidP="00853A3C">
      <w:pPr>
        <w:tabs>
          <w:tab w:val="left" w:pos="567"/>
        </w:tabs>
        <w:spacing w:after="0" w:line="240" w:lineRule="auto"/>
        <w:jc w:val="center"/>
        <w:outlineLvl w:val="0"/>
        <w:rPr>
          <w:rFonts w:ascii="Times New Roman" w:eastAsia="Times New Roman" w:hAnsi="Times New Roman"/>
          <w:b/>
          <w:kern w:val="28"/>
          <w:lang w:val="lt-LT" w:eastAsia="lt-LT"/>
        </w:rPr>
      </w:pPr>
      <w:r w:rsidRPr="001F5536">
        <w:rPr>
          <w:rFonts w:ascii="Times New Roman" w:eastAsia="Times New Roman" w:hAnsi="Times New Roman"/>
          <w:b/>
          <w:kern w:val="28"/>
          <w:lang w:val="lt-LT" w:eastAsia="lt-LT"/>
        </w:rPr>
        <w:t>II PRIEDAS</w:t>
      </w:r>
    </w:p>
    <w:p w:rsidR="00842523" w:rsidRPr="001F5536" w:rsidRDefault="00842523" w:rsidP="00853A3C">
      <w:pPr>
        <w:tabs>
          <w:tab w:val="left" w:pos="567"/>
        </w:tabs>
        <w:spacing w:after="0" w:line="240" w:lineRule="auto"/>
        <w:jc w:val="center"/>
        <w:outlineLvl w:val="0"/>
        <w:rPr>
          <w:rFonts w:ascii="Times New Roman" w:eastAsia="Times New Roman" w:hAnsi="Times New Roman"/>
          <w:b/>
          <w:kern w:val="28"/>
          <w:lang w:val="lt-LT" w:eastAsia="lt-LT"/>
        </w:rPr>
      </w:pPr>
    </w:p>
    <w:p w:rsidR="00853A3C" w:rsidRPr="001F5536" w:rsidRDefault="00E33BF0" w:rsidP="00853A3C">
      <w:pPr>
        <w:keepNext/>
        <w:tabs>
          <w:tab w:val="left" w:pos="567"/>
        </w:tabs>
        <w:spacing w:after="0" w:line="240" w:lineRule="auto"/>
        <w:jc w:val="center"/>
        <w:outlineLvl w:val="0"/>
        <w:rPr>
          <w:rFonts w:ascii="Times New Roman" w:eastAsia="Times New Roman" w:hAnsi="Times New Roman"/>
          <w:b/>
          <w:kern w:val="28"/>
          <w:lang w:val="lt-LT" w:eastAsia="lt-LT"/>
        </w:rPr>
      </w:pPr>
      <w:r w:rsidRPr="001F5536">
        <w:rPr>
          <w:rFonts w:ascii="Times New Roman" w:eastAsia="Times New Roman" w:hAnsi="Times New Roman"/>
          <w:b/>
          <w:kern w:val="28"/>
          <w:lang w:val="lt-LT" w:eastAsia="lt-LT"/>
        </w:rPr>
        <w:t>REGISTRACIJOS SĄLYGOS</w:t>
      </w:r>
    </w:p>
    <w:p w:rsidR="00853A3C" w:rsidRPr="001F5536" w:rsidRDefault="00853A3C" w:rsidP="00853A3C">
      <w:pPr>
        <w:keepNext/>
        <w:tabs>
          <w:tab w:val="left" w:pos="567"/>
        </w:tabs>
        <w:spacing w:after="0" w:line="240" w:lineRule="auto"/>
        <w:jc w:val="center"/>
        <w:outlineLvl w:val="0"/>
        <w:rPr>
          <w:rFonts w:ascii="Times New Roman" w:eastAsia="Times New Roman" w:hAnsi="Times New Roman"/>
          <w:b/>
          <w:kern w:val="28"/>
          <w:lang w:val="lt-LT" w:eastAsia="lt-LT"/>
        </w:rPr>
      </w:pPr>
    </w:p>
    <w:p w:rsidR="00E33BF0" w:rsidRPr="001F5536" w:rsidRDefault="00842523" w:rsidP="002350E7">
      <w:pPr>
        <w:keepNext/>
        <w:tabs>
          <w:tab w:val="left" w:pos="567"/>
        </w:tabs>
        <w:spacing w:after="0" w:line="240" w:lineRule="auto"/>
        <w:outlineLvl w:val="0"/>
        <w:rPr>
          <w:rFonts w:ascii="Times New Roman" w:eastAsia="Times New Roman" w:hAnsi="Times New Roman"/>
          <w:b/>
          <w:bCs/>
          <w:kern w:val="32"/>
          <w:lang w:val="lt-LT" w:eastAsia="lt-LT"/>
        </w:rPr>
      </w:pPr>
      <w:r w:rsidRPr="001F5536">
        <w:rPr>
          <w:rFonts w:ascii="Times New Roman" w:eastAsia="Times New Roman" w:hAnsi="Times New Roman"/>
          <w:b/>
          <w:bCs/>
          <w:kern w:val="32"/>
          <w:lang w:val="lt-LT" w:eastAsia="lt-LT"/>
        </w:rPr>
        <w:t>A.</w:t>
      </w:r>
      <w:r w:rsidRPr="001F5536">
        <w:rPr>
          <w:rFonts w:ascii="Times New Roman" w:eastAsia="Times New Roman" w:hAnsi="Times New Roman"/>
          <w:b/>
          <w:bCs/>
          <w:kern w:val="32"/>
          <w:lang w:val="lt-LT" w:eastAsia="lt-LT"/>
        </w:rPr>
        <w:tab/>
      </w:r>
      <w:r w:rsidR="00E33BF0" w:rsidRPr="001F5536">
        <w:rPr>
          <w:rFonts w:ascii="Times New Roman" w:eastAsia="Times New Roman" w:hAnsi="Times New Roman"/>
          <w:b/>
          <w:bCs/>
          <w:kern w:val="32"/>
          <w:lang w:val="lt-LT" w:eastAsia="lt-LT"/>
        </w:rPr>
        <w:t>GAMINTOJAS (-AI), ATSAKINGAS (-I) UŽ SERIJŲ IŠLEIDIMĄ</w:t>
      </w:r>
    </w:p>
    <w:p w:rsidR="00E33BF0" w:rsidRPr="001F5536" w:rsidRDefault="00E33BF0" w:rsidP="002350E7">
      <w:pPr>
        <w:keepNext/>
        <w:tabs>
          <w:tab w:val="left" w:pos="567"/>
        </w:tabs>
        <w:spacing w:after="0" w:line="240" w:lineRule="auto"/>
        <w:outlineLvl w:val="0"/>
        <w:rPr>
          <w:rFonts w:ascii="Times New Roman" w:eastAsia="Times New Roman" w:hAnsi="Times New Roman"/>
          <w:b/>
          <w:bCs/>
          <w:kern w:val="32"/>
          <w:lang w:val="lt-LT" w:eastAsia="lt-LT"/>
        </w:rPr>
      </w:pPr>
    </w:p>
    <w:p w:rsidR="00E33BF0" w:rsidRPr="001F5536" w:rsidRDefault="00E33BF0" w:rsidP="002350E7">
      <w:pPr>
        <w:keepNext/>
        <w:tabs>
          <w:tab w:val="left" w:pos="567"/>
        </w:tabs>
        <w:spacing w:after="0" w:line="240" w:lineRule="auto"/>
        <w:outlineLvl w:val="0"/>
        <w:rPr>
          <w:rFonts w:ascii="Times New Roman" w:eastAsia="Times New Roman" w:hAnsi="Times New Roman"/>
          <w:b/>
          <w:bCs/>
          <w:kern w:val="32"/>
          <w:lang w:val="lt-LT" w:eastAsia="lt-LT"/>
        </w:rPr>
      </w:pPr>
      <w:r w:rsidRPr="001F5536">
        <w:rPr>
          <w:rFonts w:ascii="Times New Roman" w:eastAsia="Times New Roman" w:hAnsi="Times New Roman"/>
          <w:b/>
          <w:bCs/>
          <w:kern w:val="32"/>
          <w:lang w:val="lt-LT" w:eastAsia="lt-LT"/>
        </w:rPr>
        <w:t>B.</w:t>
      </w:r>
      <w:r w:rsidRPr="001F5536">
        <w:rPr>
          <w:rFonts w:ascii="Times New Roman" w:eastAsia="Times New Roman" w:hAnsi="Times New Roman"/>
          <w:b/>
          <w:bCs/>
          <w:kern w:val="32"/>
          <w:lang w:val="lt-LT" w:eastAsia="lt-LT"/>
        </w:rPr>
        <w:tab/>
        <w:t>TIEKIMO IR VARTOJIMO SĄLYGOS AR APRIBOJIMAI</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0"/>
          <w:tab w:val="left" w:pos="567"/>
        </w:tabs>
        <w:spacing w:after="0" w:line="240" w:lineRule="auto"/>
        <w:rPr>
          <w:rFonts w:ascii="Times New Roman" w:eastAsia="Times New Roman" w:hAnsi="Times New Roman"/>
          <w:noProof/>
          <w:lang w:val="lt-LT" w:eastAsia="lt-LT"/>
        </w:rPr>
      </w:pPr>
      <w:r w:rsidRPr="001F5536">
        <w:rPr>
          <w:rFonts w:ascii="Times New Roman" w:eastAsia="Times New Roman" w:hAnsi="Times New Roman"/>
          <w:noProof/>
          <w:lang w:val="lt-LT" w:eastAsia="lt-LT"/>
        </w:rPr>
        <w:br w:type="page"/>
      </w:r>
      <w:r w:rsidRPr="001F5536">
        <w:rPr>
          <w:rFonts w:ascii="Times New Roman" w:eastAsia="Times New Roman" w:hAnsi="Times New Roman"/>
          <w:b/>
          <w:noProof/>
          <w:lang w:val="lt-LT" w:eastAsia="lt-LT"/>
        </w:rPr>
        <w:lastRenderedPageBreak/>
        <w:t>A.</w:t>
      </w:r>
      <w:r w:rsidRPr="001F5536">
        <w:rPr>
          <w:rFonts w:ascii="Times New Roman" w:eastAsia="Times New Roman" w:hAnsi="Times New Roman"/>
          <w:b/>
          <w:noProof/>
          <w:lang w:val="lt-LT" w:eastAsia="lt-LT"/>
        </w:rPr>
        <w:tab/>
      </w:r>
      <w:r w:rsidR="00E33BF0" w:rsidRPr="001F5536">
        <w:rPr>
          <w:rFonts w:ascii="Times New Roman" w:eastAsia="Times New Roman" w:hAnsi="Times New Roman"/>
          <w:b/>
          <w:noProof/>
          <w:lang w:val="lt-LT" w:eastAsia="lt-LT"/>
        </w:rPr>
        <w:t>GAMINTOJAS (-AI), ATSAKINGAS (-I) UŽ SERIJŲ IŠLEIDIMĄ</w:t>
      </w:r>
    </w:p>
    <w:p w:rsidR="00842523" w:rsidRPr="00812612" w:rsidRDefault="00842523" w:rsidP="002350E7">
      <w:pPr>
        <w:tabs>
          <w:tab w:val="left" w:pos="567"/>
        </w:tabs>
        <w:spacing w:after="0" w:line="240" w:lineRule="auto"/>
        <w:rPr>
          <w:rFonts w:ascii="Times New Roman" w:eastAsia="Times New Roman" w:hAnsi="Times New Roman"/>
          <w:noProof/>
          <w:highlight w:val="yellow"/>
          <w:lang w:val="lt-LT" w:eastAsia="lt-LT"/>
        </w:rPr>
      </w:pPr>
    </w:p>
    <w:p w:rsidR="00842523" w:rsidRPr="00812612" w:rsidRDefault="00842523" w:rsidP="002350E7">
      <w:pPr>
        <w:tabs>
          <w:tab w:val="left" w:pos="567"/>
        </w:tabs>
        <w:spacing w:after="0" w:line="240" w:lineRule="auto"/>
        <w:jc w:val="both"/>
        <w:rPr>
          <w:rFonts w:ascii="Times New Roman" w:eastAsia="Times New Roman" w:hAnsi="Times New Roman"/>
          <w:noProof/>
          <w:lang w:val="lt-LT" w:eastAsia="lt-LT"/>
        </w:rPr>
      </w:pPr>
      <w:r w:rsidRPr="00812612">
        <w:rPr>
          <w:rFonts w:ascii="Times New Roman" w:eastAsia="Times New Roman" w:hAnsi="Times New Roman"/>
          <w:noProof/>
          <w:u w:val="single"/>
          <w:lang w:val="lt-LT" w:eastAsia="lt-LT"/>
        </w:rPr>
        <w:t>Gamintojo, atsakingo už serijos išleidimą, pavadinimas ir adresas</w:t>
      </w:r>
    </w:p>
    <w:p w:rsidR="00842523" w:rsidRPr="00812612" w:rsidRDefault="00842523" w:rsidP="002350E7">
      <w:pPr>
        <w:tabs>
          <w:tab w:val="left" w:pos="567"/>
        </w:tabs>
        <w:spacing w:after="0" w:line="240" w:lineRule="auto"/>
        <w:rPr>
          <w:rFonts w:ascii="Times New Roman" w:eastAsia="Times New Roman" w:hAnsi="Times New Roman"/>
          <w:highlight w:val="yellow"/>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UAB „</w:t>
      </w:r>
      <w:proofErr w:type="spellStart"/>
      <w:r w:rsidRPr="00812612">
        <w:rPr>
          <w:rFonts w:ascii="Times New Roman" w:eastAsia="Times New Roman" w:hAnsi="Times New Roman"/>
          <w:lang w:val="lt-LT" w:eastAsia="lt-LT"/>
        </w:rPr>
        <w:t>Aconitum</w:t>
      </w:r>
      <w:proofErr w:type="spellEnd"/>
      <w:r w:rsidRPr="00812612">
        <w:rPr>
          <w:rFonts w:ascii="Times New Roman" w:eastAsia="Times New Roman" w:hAnsi="Times New Roman"/>
          <w:lang w:val="lt-LT" w:eastAsia="lt-LT"/>
        </w:rPr>
        <w:t xml:space="preserve">“, </w:t>
      </w:r>
      <w:r w:rsidR="00E64612" w:rsidRPr="00E64612">
        <w:rPr>
          <w:rFonts w:ascii="Times New Roman" w:eastAsia="Times New Roman" w:hAnsi="Times New Roman"/>
          <w:lang w:val="lt-LT" w:eastAsia="lt-LT"/>
        </w:rPr>
        <w:t xml:space="preserve">Inovacijų g. 4, </w:t>
      </w:r>
      <w:proofErr w:type="spellStart"/>
      <w:r w:rsidR="00E64612" w:rsidRPr="00E64612">
        <w:rPr>
          <w:rFonts w:ascii="Times New Roman" w:eastAsia="Times New Roman" w:hAnsi="Times New Roman"/>
          <w:lang w:val="lt-LT" w:eastAsia="lt-LT"/>
        </w:rPr>
        <w:t>Biruliškių</w:t>
      </w:r>
      <w:proofErr w:type="spellEnd"/>
      <w:r w:rsidR="00E64612" w:rsidRPr="00E64612">
        <w:rPr>
          <w:rFonts w:ascii="Times New Roman" w:eastAsia="Times New Roman" w:hAnsi="Times New Roman"/>
          <w:lang w:val="lt-LT" w:eastAsia="lt-LT"/>
        </w:rPr>
        <w:t xml:space="preserve"> k., Kauno r. sav. , Lietuva</w:t>
      </w:r>
    </w:p>
    <w:p w:rsidR="00842523" w:rsidRPr="00812612" w:rsidRDefault="00842523" w:rsidP="002350E7">
      <w:pPr>
        <w:tabs>
          <w:tab w:val="left" w:pos="567"/>
        </w:tabs>
        <w:spacing w:after="0" w:line="240" w:lineRule="auto"/>
        <w:rPr>
          <w:rFonts w:ascii="Times New Roman" w:eastAsia="Times New Roman" w:hAnsi="Times New Roman"/>
          <w:highlight w:val="yellow"/>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highlight w:val="yellow"/>
          <w:lang w:val="lt-LT" w:eastAsia="lt-LT"/>
        </w:rPr>
      </w:pPr>
    </w:p>
    <w:p w:rsidR="00FE126B" w:rsidRPr="00812612" w:rsidRDefault="00E33BF0" w:rsidP="002350E7">
      <w:pPr>
        <w:numPr>
          <w:ilvl w:val="12"/>
          <w:numId w:val="0"/>
        </w:numPr>
        <w:tabs>
          <w:tab w:val="left" w:pos="567"/>
        </w:tabs>
        <w:spacing w:after="0" w:line="240" w:lineRule="auto"/>
        <w:rPr>
          <w:rFonts w:ascii="Times New Roman" w:eastAsia="Times New Roman" w:hAnsi="Times New Roman"/>
          <w:b/>
          <w:noProof/>
          <w:lang w:val="lt-LT" w:eastAsia="lt-LT"/>
        </w:rPr>
      </w:pPr>
      <w:r w:rsidRPr="00812612">
        <w:rPr>
          <w:rFonts w:ascii="Times New Roman" w:eastAsia="Times New Roman" w:hAnsi="Times New Roman"/>
          <w:b/>
          <w:noProof/>
          <w:lang w:val="lt-LT" w:eastAsia="lt-LT"/>
        </w:rPr>
        <w:t>B.</w:t>
      </w:r>
      <w:r w:rsidRPr="00812612">
        <w:rPr>
          <w:rFonts w:ascii="Times New Roman" w:eastAsia="Times New Roman" w:hAnsi="Times New Roman"/>
          <w:b/>
          <w:noProof/>
          <w:lang w:val="lt-LT" w:eastAsia="lt-LT"/>
        </w:rPr>
        <w:tab/>
        <w:t>TIEKIMO IR VARTOJIMO SĄLYGOS AR APRIBOJIMAI</w:t>
      </w:r>
    </w:p>
    <w:p w:rsidR="00FE126B" w:rsidRPr="00812612" w:rsidRDefault="00FE126B" w:rsidP="002350E7">
      <w:pPr>
        <w:numPr>
          <w:ilvl w:val="12"/>
          <w:numId w:val="0"/>
        </w:numPr>
        <w:tabs>
          <w:tab w:val="left" w:pos="567"/>
        </w:tabs>
        <w:spacing w:after="0" w:line="240" w:lineRule="auto"/>
        <w:rPr>
          <w:rFonts w:ascii="Times New Roman" w:eastAsia="Times New Roman" w:hAnsi="Times New Roman"/>
          <w:b/>
          <w:noProof/>
          <w:lang w:val="lt-LT" w:eastAsia="lt-LT"/>
        </w:rPr>
      </w:pPr>
    </w:p>
    <w:p w:rsidR="00842523" w:rsidRPr="00812612" w:rsidRDefault="00842523" w:rsidP="002350E7">
      <w:pPr>
        <w:numPr>
          <w:ilvl w:val="12"/>
          <w:numId w:val="0"/>
        </w:numPr>
        <w:tabs>
          <w:tab w:val="left" w:pos="567"/>
        </w:tabs>
        <w:spacing w:after="0" w:line="240" w:lineRule="auto"/>
        <w:rPr>
          <w:rFonts w:ascii="Times New Roman" w:eastAsia="Times New Roman" w:hAnsi="Times New Roman"/>
          <w:noProof/>
          <w:lang w:val="lt-LT" w:eastAsia="lt-LT"/>
        </w:rPr>
      </w:pPr>
      <w:r w:rsidRPr="00812612">
        <w:rPr>
          <w:rFonts w:ascii="Times New Roman" w:eastAsia="Times New Roman" w:hAnsi="Times New Roman"/>
          <w:noProof/>
          <w:lang w:val="lt-LT" w:eastAsia="lt-LT"/>
        </w:rPr>
        <w:t>Nereceptinis vaistinis preparatas.</w:t>
      </w: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F227BF" w:rsidRPr="00812612" w:rsidRDefault="00F227BF" w:rsidP="002350E7">
      <w:pPr>
        <w:tabs>
          <w:tab w:val="left" w:pos="567"/>
        </w:tabs>
        <w:spacing w:after="0" w:line="240" w:lineRule="auto"/>
        <w:rPr>
          <w:rFonts w:ascii="Times New Roman" w:eastAsia="Times New Roman" w:hAnsi="Times New Roman"/>
          <w:noProof/>
          <w:lang w:val="lt-LT" w:eastAsia="lt-LT"/>
        </w:rPr>
      </w:pPr>
    </w:p>
    <w:p w:rsidR="00F227BF" w:rsidRPr="001F5536" w:rsidRDefault="00F227BF" w:rsidP="00F227BF">
      <w:pPr>
        <w:tabs>
          <w:tab w:val="left" w:pos="0"/>
          <w:tab w:val="left" w:pos="567"/>
        </w:tabs>
        <w:spacing w:after="0" w:line="240" w:lineRule="auto"/>
        <w:rPr>
          <w:rFonts w:ascii="Times New Roman" w:eastAsia="Times New Roman" w:hAnsi="Times New Roman"/>
          <w:b/>
          <w:noProof/>
          <w:lang w:val="lt-LT" w:eastAsia="lt-LT"/>
        </w:rPr>
      </w:pPr>
    </w:p>
    <w:p w:rsidR="00842523" w:rsidRPr="001F5536" w:rsidRDefault="00842523" w:rsidP="002350E7">
      <w:pPr>
        <w:tabs>
          <w:tab w:val="left" w:pos="567"/>
        </w:tabs>
        <w:spacing w:after="0" w:line="240" w:lineRule="auto"/>
        <w:jc w:val="center"/>
        <w:rPr>
          <w:rFonts w:ascii="Times New Roman" w:eastAsia="Times New Roman" w:hAnsi="Times New Roman"/>
          <w:b/>
          <w:noProof/>
          <w:lang w:val="lt-LT" w:eastAsia="lt-LT"/>
        </w:rPr>
      </w:pPr>
      <w:r w:rsidRPr="001F5536">
        <w:rPr>
          <w:rFonts w:ascii="Times New Roman" w:eastAsia="Times New Roman" w:hAnsi="Times New Roman"/>
          <w:b/>
          <w:noProof/>
          <w:lang w:val="lt-LT" w:eastAsia="lt-LT"/>
        </w:rPr>
        <w:br w:type="page"/>
      </w:r>
    </w:p>
    <w:p w:rsidR="00842523" w:rsidRPr="001F5536"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rPr>
          <w:rFonts w:ascii="Times New Roman" w:eastAsia="Times New Roman" w:hAnsi="Times New Roman"/>
          <w:b/>
          <w:noProof/>
          <w:lang w:val="lt-LT" w:eastAsia="lt-LT"/>
        </w:rPr>
      </w:pPr>
    </w:p>
    <w:p w:rsidR="00842523" w:rsidRDefault="00842523" w:rsidP="002350E7">
      <w:pPr>
        <w:tabs>
          <w:tab w:val="left" w:pos="567"/>
        </w:tabs>
        <w:spacing w:after="0" w:line="240" w:lineRule="auto"/>
        <w:rPr>
          <w:rFonts w:ascii="Times New Roman" w:eastAsia="Times New Roman" w:hAnsi="Times New Roman"/>
          <w:b/>
          <w:noProof/>
          <w:lang w:val="lt-LT" w:eastAsia="lt-LT"/>
        </w:rPr>
      </w:pPr>
    </w:p>
    <w:p w:rsidR="00427EE3" w:rsidRPr="00812612" w:rsidRDefault="00427EE3" w:rsidP="002350E7">
      <w:pPr>
        <w:tabs>
          <w:tab w:val="left" w:pos="567"/>
        </w:tabs>
        <w:spacing w:after="0" w:line="240" w:lineRule="auto"/>
        <w:rPr>
          <w:rFonts w:ascii="Times New Roman" w:eastAsia="Times New Roman" w:hAnsi="Times New Roman"/>
          <w:b/>
          <w:noProof/>
          <w:lang w:val="lt-LT" w:eastAsia="lt-LT"/>
        </w:rPr>
      </w:pPr>
    </w:p>
    <w:p w:rsidR="00842523" w:rsidRPr="001F5536" w:rsidRDefault="00842523" w:rsidP="002350E7">
      <w:pPr>
        <w:tabs>
          <w:tab w:val="left" w:pos="567"/>
        </w:tabs>
        <w:spacing w:after="0" w:line="240" w:lineRule="auto"/>
        <w:jc w:val="center"/>
        <w:rPr>
          <w:rFonts w:ascii="Times New Roman" w:eastAsia="Times New Roman" w:hAnsi="Times New Roman"/>
          <w:b/>
          <w:lang w:val="lt-LT" w:eastAsia="lt-LT"/>
        </w:rPr>
      </w:pPr>
      <w:r w:rsidRPr="001F5536">
        <w:rPr>
          <w:rFonts w:ascii="Times New Roman" w:eastAsia="Times New Roman" w:hAnsi="Times New Roman"/>
          <w:b/>
          <w:lang w:val="lt-LT" w:eastAsia="lt-LT"/>
        </w:rPr>
        <w:t>III PRIEDAS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jc w:val="center"/>
        <w:rPr>
          <w:rFonts w:ascii="Times New Roman" w:eastAsia="Times New Roman" w:hAnsi="Times New Roman"/>
          <w:b/>
          <w:lang w:val="lt-LT" w:eastAsia="lt-LT"/>
        </w:rPr>
      </w:pPr>
      <w:r w:rsidRPr="001F5536">
        <w:rPr>
          <w:rFonts w:ascii="Times New Roman" w:eastAsia="Times New Roman" w:hAnsi="Times New Roman"/>
          <w:b/>
          <w:lang w:val="lt-LT" w:eastAsia="lt-LT"/>
        </w:rPr>
        <w:t xml:space="preserve">ŽENKLINIMAS IR </w:t>
      </w:r>
      <w:r w:rsidRPr="001F5536">
        <w:rPr>
          <w:rFonts w:ascii="Times New Roman" w:eastAsia="Times New Roman" w:hAnsi="Times New Roman"/>
          <w:b/>
          <w:caps/>
          <w:lang w:val="lt-LT" w:eastAsia="lt-LT"/>
        </w:rPr>
        <w:t>pakuotė</w:t>
      </w:r>
      <w:r w:rsidRPr="001F5536">
        <w:rPr>
          <w:rFonts w:ascii="Times New Roman" w:eastAsia="Times New Roman" w:hAnsi="Times New Roman"/>
          <w:b/>
          <w:lang w:val="lt-LT" w:eastAsia="lt-LT"/>
        </w:rPr>
        <w:t>S LAPELIS</w:t>
      </w: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r w:rsidRPr="001F5536">
        <w:rPr>
          <w:rFonts w:ascii="Times New Roman" w:eastAsia="Times New Roman" w:hAnsi="Times New Roman"/>
          <w:lang w:val="lt-LT" w:eastAsia="lt-LT"/>
        </w:rPr>
        <w:br w:type="page"/>
      </w: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Pr="00812612" w:rsidRDefault="00842523" w:rsidP="002350E7">
      <w:pPr>
        <w:tabs>
          <w:tab w:val="left" w:pos="567"/>
        </w:tabs>
        <w:spacing w:after="0" w:line="240" w:lineRule="auto"/>
        <w:rPr>
          <w:rFonts w:ascii="Times New Roman" w:eastAsia="Times New Roman" w:hAnsi="Times New Roman"/>
          <w:noProof/>
          <w:lang w:val="lt-LT" w:eastAsia="lt-LT"/>
        </w:rPr>
      </w:pPr>
    </w:p>
    <w:p w:rsidR="00842523" w:rsidRDefault="00842523" w:rsidP="002350E7">
      <w:pPr>
        <w:tabs>
          <w:tab w:val="left" w:pos="567"/>
        </w:tabs>
        <w:spacing w:after="0" w:line="240" w:lineRule="auto"/>
        <w:outlineLvl w:val="0"/>
        <w:rPr>
          <w:rFonts w:ascii="Times New Roman" w:eastAsia="Times New Roman" w:hAnsi="Times New Roman"/>
          <w:b/>
          <w:noProof/>
          <w:lang w:val="lt-LT" w:eastAsia="lt-LT"/>
        </w:rPr>
      </w:pPr>
    </w:p>
    <w:p w:rsidR="00427EE3" w:rsidRPr="00812612" w:rsidRDefault="00427EE3" w:rsidP="002350E7">
      <w:pPr>
        <w:tabs>
          <w:tab w:val="left" w:pos="567"/>
        </w:tabs>
        <w:spacing w:after="0" w:line="240" w:lineRule="auto"/>
        <w:outlineLvl w:val="0"/>
        <w:rPr>
          <w:rFonts w:ascii="Times New Roman" w:eastAsia="Times New Roman" w:hAnsi="Times New Roman"/>
          <w:b/>
          <w:noProof/>
          <w:lang w:val="lt-LT" w:eastAsia="lt-LT"/>
        </w:rPr>
      </w:pPr>
    </w:p>
    <w:p w:rsidR="00842523" w:rsidRPr="00812612" w:rsidRDefault="00842523" w:rsidP="002350E7">
      <w:pPr>
        <w:tabs>
          <w:tab w:val="left" w:pos="567"/>
        </w:tabs>
        <w:spacing w:after="0" w:line="240" w:lineRule="auto"/>
        <w:jc w:val="center"/>
        <w:outlineLvl w:val="0"/>
        <w:rPr>
          <w:rFonts w:ascii="Times New Roman" w:eastAsia="Times New Roman" w:hAnsi="Times New Roman"/>
          <w:noProof/>
          <w:lang w:val="lt-LT" w:eastAsia="lt-LT"/>
        </w:rPr>
      </w:pPr>
      <w:r w:rsidRPr="00812612">
        <w:rPr>
          <w:rFonts w:ascii="Times New Roman" w:eastAsia="Times New Roman" w:hAnsi="Times New Roman"/>
          <w:b/>
          <w:noProof/>
          <w:lang w:val="lt-LT" w:eastAsia="lt-LT"/>
        </w:rPr>
        <w:t>A. ŽENKLINIMAS</w:t>
      </w: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noProof/>
          <w:lang w:val="lt-LT" w:eastAsia="lt-LT"/>
        </w:rPr>
        <w:br w:type="page"/>
      </w:r>
      <w:r w:rsidRPr="00812612">
        <w:rPr>
          <w:rFonts w:ascii="Times New Roman" w:eastAsia="Times New Roman" w:hAnsi="Times New Roman"/>
          <w:b/>
          <w:lang w:val="lt-LT" w:eastAsia="lt-LT"/>
        </w:rPr>
        <w:lastRenderedPageBreak/>
        <w:t xml:space="preserve">INFORMACIJA ANT IŠORINĖS PAKUOTĖS </w:t>
      </w: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aps/>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eastAsia="lt-LT"/>
        </w:rPr>
      </w:pPr>
      <w:r w:rsidRPr="00812612">
        <w:rPr>
          <w:rFonts w:ascii="Times New Roman" w:eastAsia="Times New Roman" w:hAnsi="Times New Roman"/>
          <w:b/>
          <w:caps/>
          <w:lang w:val="lt-LT" w:eastAsia="lt-LT"/>
        </w:rPr>
        <w:t>Kartono dėžutė</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b/>
          <w:lang w:val="lt-LT" w:eastAsia="lt-LT"/>
        </w:rPr>
        <w:t>1.</w:t>
      </w:r>
      <w:r w:rsidRPr="00812612">
        <w:rPr>
          <w:rFonts w:ascii="Times New Roman" w:eastAsia="Times New Roman" w:hAnsi="Times New Roman"/>
          <w:lang w:val="lt-LT" w:eastAsia="lt-LT"/>
        </w:rPr>
        <w:t xml:space="preserve">       </w:t>
      </w:r>
      <w:r w:rsidRPr="00812612">
        <w:rPr>
          <w:rFonts w:ascii="Times New Roman" w:eastAsia="Times New Roman" w:hAnsi="Times New Roman"/>
          <w:b/>
          <w:lang w:val="lt-LT" w:eastAsia="lt-LT"/>
        </w:rPr>
        <w:t>VAISTINIO PREPARATO PAVADINIMAS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roofErr w:type="spellStart"/>
      <w:r w:rsidRPr="00812612">
        <w:rPr>
          <w:rFonts w:ascii="Times New Roman" w:eastAsia="Times New Roman" w:hAnsi="Times New Roman"/>
          <w:lang w:val="lt-LT" w:eastAsia="lt-LT"/>
        </w:rPr>
        <w:t>Glucosan</w:t>
      </w:r>
      <w:proofErr w:type="spellEnd"/>
      <w:r w:rsidRPr="00812612">
        <w:rPr>
          <w:rFonts w:ascii="Times New Roman" w:eastAsia="Times New Roman" w:hAnsi="Times New Roman"/>
          <w:lang w:val="lt-LT" w:eastAsia="lt-LT"/>
        </w:rPr>
        <w:t xml:space="preserve"> 750 mg kietos</w:t>
      </w:r>
      <w:r w:rsidR="00E33BF0" w:rsidRPr="00812612">
        <w:rPr>
          <w:rFonts w:ascii="Times New Roman" w:eastAsia="Times New Roman" w:hAnsi="Times New Roman"/>
          <w:lang w:val="lt-LT" w:eastAsia="lt-LT"/>
        </w:rPr>
        <w:t>io</w:t>
      </w:r>
      <w:r w:rsidR="00D37553" w:rsidRPr="00812612">
        <w:rPr>
          <w:rFonts w:ascii="Times New Roman" w:eastAsia="Times New Roman" w:hAnsi="Times New Roman"/>
          <w:lang w:val="lt-LT" w:eastAsia="lt-LT"/>
        </w:rPr>
        <w:t>s</w:t>
      </w:r>
      <w:r w:rsidRPr="00812612">
        <w:rPr>
          <w:rFonts w:ascii="Times New Roman" w:eastAsia="Times New Roman" w:hAnsi="Times New Roman"/>
          <w:lang w:val="lt-LT" w:eastAsia="lt-LT"/>
        </w:rPr>
        <w:t xml:space="preserve"> kapsulės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roofErr w:type="spellStart"/>
      <w:r w:rsidRPr="00812612">
        <w:rPr>
          <w:rFonts w:ascii="Times New Roman" w:eastAsia="Times New Roman" w:hAnsi="Times New Roman"/>
          <w:lang w:val="lt-LT" w:eastAsia="lt-LT"/>
        </w:rPr>
        <w:t>Gliukozamino</w:t>
      </w:r>
      <w:proofErr w:type="spellEnd"/>
      <w:r w:rsidRPr="00812612">
        <w:rPr>
          <w:rFonts w:ascii="Times New Roman" w:eastAsia="Times New Roman" w:hAnsi="Times New Roman"/>
          <w:lang w:val="lt-LT" w:eastAsia="lt-LT"/>
        </w:rPr>
        <w:t xml:space="preserve"> sulfatas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 xml:space="preserve">2.       VEIKLIOJI MEDŽIAGA IR JOS KIEKIS </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Kiekv</w:t>
      </w:r>
      <w:r w:rsidRPr="001F5536">
        <w:rPr>
          <w:rFonts w:ascii="Times New Roman" w:eastAsia="Times New Roman" w:hAnsi="Times New Roman"/>
          <w:lang w:val="lt-LT" w:eastAsia="lt-LT"/>
        </w:rPr>
        <w:t xml:space="preserve">ienoje </w:t>
      </w:r>
      <w:r w:rsidR="00E33BF0" w:rsidRPr="001F5536">
        <w:rPr>
          <w:rFonts w:ascii="Times New Roman" w:eastAsia="Times New Roman" w:hAnsi="Times New Roman"/>
          <w:lang w:val="lt-LT" w:eastAsia="lt-LT"/>
        </w:rPr>
        <w:t xml:space="preserve">kietojoje </w:t>
      </w:r>
      <w:r w:rsidRPr="001F5536">
        <w:rPr>
          <w:rFonts w:ascii="Times New Roman" w:eastAsia="Times New Roman" w:hAnsi="Times New Roman"/>
          <w:lang w:val="lt-LT" w:eastAsia="lt-LT"/>
        </w:rPr>
        <w:t xml:space="preserve">kapsulėje yra 750 mg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sulfato.</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3.       PAGALBINIŲ MEDŽIAGŲ SĄRAŠAS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4.       FARMACINĖ FORMA IR KIEKIS PAKUOTĖJE</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15 kietų</w:t>
      </w:r>
      <w:r w:rsidR="00E33BF0" w:rsidRPr="00812612">
        <w:rPr>
          <w:rFonts w:ascii="Times New Roman" w:eastAsia="Times New Roman" w:hAnsi="Times New Roman"/>
          <w:lang w:val="lt-LT" w:eastAsia="lt-LT"/>
        </w:rPr>
        <w:t>jų</w:t>
      </w:r>
      <w:r w:rsidRPr="00812612">
        <w:rPr>
          <w:rFonts w:ascii="Times New Roman" w:eastAsia="Times New Roman" w:hAnsi="Times New Roman"/>
          <w:lang w:val="lt-LT" w:eastAsia="lt-LT"/>
        </w:rPr>
        <w:t xml:space="preserve"> kapsulių</w:t>
      </w:r>
    </w:p>
    <w:p w:rsidR="00842523" w:rsidRPr="00812612" w:rsidRDefault="00842523" w:rsidP="002350E7">
      <w:pPr>
        <w:tabs>
          <w:tab w:val="left" w:pos="567"/>
        </w:tabs>
        <w:spacing w:after="0" w:line="240" w:lineRule="auto"/>
        <w:rPr>
          <w:rFonts w:ascii="Times New Roman" w:eastAsia="Times New Roman" w:hAnsi="Times New Roman"/>
          <w:highlight w:val="lightGray"/>
          <w:lang w:val="lt-LT" w:eastAsia="lt-LT"/>
        </w:rPr>
      </w:pPr>
      <w:r w:rsidRPr="00812612">
        <w:rPr>
          <w:rFonts w:ascii="Times New Roman" w:eastAsia="Times New Roman" w:hAnsi="Times New Roman"/>
          <w:highlight w:val="lightGray"/>
          <w:lang w:val="lt-LT" w:eastAsia="lt-LT"/>
        </w:rPr>
        <w:t>30 kietų</w:t>
      </w:r>
      <w:r w:rsidR="00E33BF0" w:rsidRPr="00812612">
        <w:rPr>
          <w:rFonts w:ascii="Times New Roman" w:eastAsia="Times New Roman" w:hAnsi="Times New Roman"/>
          <w:highlight w:val="lightGray"/>
          <w:lang w:val="lt-LT" w:eastAsia="lt-LT"/>
        </w:rPr>
        <w:t>jų</w:t>
      </w:r>
      <w:r w:rsidRPr="00812612">
        <w:rPr>
          <w:rFonts w:ascii="Times New Roman" w:eastAsia="Times New Roman" w:hAnsi="Times New Roman"/>
          <w:highlight w:val="lightGray"/>
          <w:lang w:val="lt-LT" w:eastAsia="lt-LT"/>
        </w:rPr>
        <w:t xml:space="preserve"> kapsulių</w:t>
      </w:r>
    </w:p>
    <w:p w:rsidR="00842523" w:rsidRPr="00812612" w:rsidRDefault="00842523" w:rsidP="002350E7">
      <w:pPr>
        <w:tabs>
          <w:tab w:val="left" w:pos="567"/>
        </w:tabs>
        <w:spacing w:after="0" w:line="240" w:lineRule="auto"/>
        <w:rPr>
          <w:rFonts w:ascii="Times New Roman" w:eastAsia="Times New Roman" w:hAnsi="Times New Roman"/>
          <w:highlight w:val="lightGray"/>
          <w:lang w:val="lt-LT" w:eastAsia="lt-LT"/>
        </w:rPr>
      </w:pPr>
      <w:r w:rsidRPr="00812612">
        <w:rPr>
          <w:rFonts w:ascii="Times New Roman" w:eastAsia="Times New Roman" w:hAnsi="Times New Roman"/>
          <w:highlight w:val="lightGray"/>
          <w:lang w:val="lt-LT" w:eastAsia="lt-LT"/>
        </w:rPr>
        <w:t>45 kietos</w:t>
      </w:r>
      <w:r w:rsidR="00E33BF0" w:rsidRPr="00812612">
        <w:rPr>
          <w:rFonts w:ascii="Times New Roman" w:eastAsia="Times New Roman" w:hAnsi="Times New Roman"/>
          <w:highlight w:val="lightGray"/>
          <w:lang w:val="lt-LT" w:eastAsia="lt-LT"/>
        </w:rPr>
        <w:t>ios</w:t>
      </w:r>
      <w:r w:rsidRPr="00812612">
        <w:rPr>
          <w:rFonts w:ascii="Times New Roman" w:eastAsia="Times New Roman" w:hAnsi="Times New Roman"/>
          <w:highlight w:val="lightGray"/>
          <w:lang w:val="lt-LT" w:eastAsia="lt-LT"/>
        </w:rPr>
        <w:t xml:space="preserve"> kapsulės</w:t>
      </w:r>
    </w:p>
    <w:p w:rsidR="00842523" w:rsidRPr="00812612" w:rsidRDefault="00842523" w:rsidP="002350E7">
      <w:pPr>
        <w:tabs>
          <w:tab w:val="left" w:pos="567"/>
        </w:tabs>
        <w:spacing w:after="0" w:line="240" w:lineRule="auto"/>
        <w:rPr>
          <w:rFonts w:ascii="Times New Roman" w:eastAsia="Times New Roman" w:hAnsi="Times New Roman"/>
          <w:highlight w:val="lightGray"/>
          <w:lang w:val="lt-LT" w:eastAsia="lt-LT"/>
        </w:rPr>
      </w:pPr>
      <w:r w:rsidRPr="00812612">
        <w:rPr>
          <w:rFonts w:ascii="Times New Roman" w:eastAsia="Times New Roman" w:hAnsi="Times New Roman"/>
          <w:highlight w:val="lightGray"/>
          <w:lang w:val="lt-LT" w:eastAsia="lt-LT"/>
        </w:rPr>
        <w:t>60 kietų</w:t>
      </w:r>
      <w:r w:rsidR="00E33BF0" w:rsidRPr="00812612">
        <w:rPr>
          <w:rFonts w:ascii="Times New Roman" w:eastAsia="Times New Roman" w:hAnsi="Times New Roman"/>
          <w:highlight w:val="lightGray"/>
          <w:lang w:val="lt-LT" w:eastAsia="lt-LT"/>
        </w:rPr>
        <w:t>jų</w:t>
      </w:r>
      <w:r w:rsidRPr="00812612">
        <w:rPr>
          <w:rFonts w:ascii="Times New Roman" w:eastAsia="Times New Roman" w:hAnsi="Times New Roman"/>
          <w:highlight w:val="lightGray"/>
          <w:lang w:val="lt-LT" w:eastAsia="lt-LT"/>
        </w:rPr>
        <w:t xml:space="preserve"> kapsulių</w:t>
      </w:r>
    </w:p>
    <w:p w:rsidR="00842523" w:rsidRPr="00812612" w:rsidRDefault="00842523" w:rsidP="002350E7">
      <w:pPr>
        <w:tabs>
          <w:tab w:val="left" w:pos="567"/>
        </w:tabs>
        <w:spacing w:after="0" w:line="240" w:lineRule="auto"/>
        <w:rPr>
          <w:rFonts w:ascii="Times New Roman" w:eastAsia="Times New Roman" w:hAnsi="Times New Roman"/>
          <w:highlight w:val="lightGray"/>
          <w:lang w:val="lt-LT" w:eastAsia="lt-LT"/>
        </w:rPr>
      </w:pPr>
      <w:r w:rsidRPr="00812612">
        <w:rPr>
          <w:rFonts w:ascii="Times New Roman" w:eastAsia="Times New Roman" w:hAnsi="Times New Roman"/>
          <w:highlight w:val="lightGray"/>
          <w:lang w:val="lt-LT" w:eastAsia="lt-LT"/>
        </w:rPr>
        <w:t>90 kietų</w:t>
      </w:r>
      <w:r w:rsidR="00E33BF0" w:rsidRPr="00812612">
        <w:rPr>
          <w:rFonts w:ascii="Times New Roman" w:eastAsia="Times New Roman" w:hAnsi="Times New Roman"/>
          <w:highlight w:val="lightGray"/>
          <w:lang w:val="lt-LT" w:eastAsia="lt-LT"/>
        </w:rPr>
        <w:t>jų</w:t>
      </w:r>
      <w:r w:rsidRPr="00812612">
        <w:rPr>
          <w:rFonts w:ascii="Times New Roman" w:eastAsia="Times New Roman" w:hAnsi="Times New Roman"/>
          <w:highlight w:val="lightGray"/>
          <w:lang w:val="lt-LT" w:eastAsia="lt-LT"/>
        </w:rPr>
        <w:t xml:space="preserve"> kapsulių</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highlight w:val="lightGray"/>
          <w:lang w:val="lt-LT" w:eastAsia="lt-LT"/>
        </w:rPr>
        <w:t>120 kietų</w:t>
      </w:r>
      <w:r w:rsidR="00E33BF0" w:rsidRPr="00812612">
        <w:rPr>
          <w:rFonts w:ascii="Times New Roman" w:eastAsia="Times New Roman" w:hAnsi="Times New Roman"/>
          <w:highlight w:val="lightGray"/>
          <w:lang w:val="lt-LT" w:eastAsia="lt-LT"/>
        </w:rPr>
        <w:t>jų</w:t>
      </w:r>
      <w:r w:rsidRPr="00812612">
        <w:rPr>
          <w:rFonts w:ascii="Times New Roman" w:eastAsia="Times New Roman" w:hAnsi="Times New Roman"/>
          <w:highlight w:val="lightGray"/>
          <w:lang w:val="lt-LT" w:eastAsia="lt-LT"/>
        </w:rPr>
        <w:t xml:space="preserve"> kapsulių</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5.       VARTOJIMO METODAS IR BŪDAS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Vartoti per burną.</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Prieš vartojimą perskaitykite pakuotės lapelį.</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 xml:space="preserve">6.       SPECIALUS ĮSPĖJIMAS, </w:t>
      </w:r>
      <w:r w:rsidR="00E33BF0" w:rsidRPr="00812612">
        <w:rPr>
          <w:rFonts w:ascii="Times New Roman" w:eastAsia="Times New Roman" w:hAnsi="Times New Roman"/>
          <w:b/>
          <w:lang w:val="lt-LT" w:eastAsia="lt-LT"/>
        </w:rPr>
        <w:t>KAD</w:t>
      </w:r>
      <w:r w:rsidRPr="00812612">
        <w:rPr>
          <w:rFonts w:ascii="Times New Roman" w:eastAsia="Times New Roman" w:hAnsi="Times New Roman"/>
          <w:b/>
          <w:lang w:val="lt-LT" w:eastAsia="lt-LT"/>
        </w:rPr>
        <w:t xml:space="preserve"> VAISTINĮ PREPARATĄ BŪTINA LAIKYTI </w:t>
      </w: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 xml:space="preserve">VAIKAMS </w:t>
      </w:r>
      <w:r w:rsidR="00E33BF0" w:rsidRPr="00812612">
        <w:rPr>
          <w:rFonts w:ascii="Times New Roman" w:eastAsia="Times New Roman" w:hAnsi="Times New Roman"/>
          <w:b/>
          <w:lang w:val="lt-LT" w:eastAsia="lt-LT"/>
        </w:rPr>
        <w:t xml:space="preserve">NEPASTEBIMOJE </w:t>
      </w:r>
      <w:r w:rsidRPr="00812612">
        <w:rPr>
          <w:rFonts w:ascii="Times New Roman" w:eastAsia="Times New Roman" w:hAnsi="Times New Roman"/>
          <w:b/>
          <w:lang w:val="lt-LT" w:eastAsia="lt-LT"/>
        </w:rPr>
        <w:t xml:space="preserve">IR </w:t>
      </w:r>
      <w:r w:rsidR="00E33BF0" w:rsidRPr="00812612">
        <w:rPr>
          <w:rFonts w:ascii="Times New Roman" w:eastAsia="Times New Roman" w:hAnsi="Times New Roman"/>
          <w:b/>
          <w:lang w:val="lt-LT" w:eastAsia="lt-LT"/>
        </w:rPr>
        <w:t xml:space="preserve">NEPASIEKIAMOJE </w:t>
      </w:r>
      <w:r w:rsidRPr="00812612">
        <w:rPr>
          <w:rFonts w:ascii="Times New Roman" w:eastAsia="Times New Roman" w:hAnsi="Times New Roman"/>
          <w:b/>
          <w:lang w:val="lt-LT" w:eastAsia="lt-LT"/>
        </w:rPr>
        <w:t>VIETOJE</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 xml:space="preserve">Laikyti vaikams </w:t>
      </w:r>
      <w:r w:rsidR="00E33BF0" w:rsidRPr="00812612">
        <w:rPr>
          <w:rFonts w:ascii="Times New Roman" w:eastAsia="Times New Roman" w:hAnsi="Times New Roman"/>
          <w:lang w:val="lt-LT" w:eastAsia="lt-LT"/>
        </w:rPr>
        <w:t xml:space="preserve">nepastebimoje </w:t>
      </w:r>
      <w:r w:rsidRPr="00812612">
        <w:rPr>
          <w:rFonts w:ascii="Times New Roman" w:eastAsia="Times New Roman" w:hAnsi="Times New Roman"/>
          <w:lang w:val="lt-LT" w:eastAsia="lt-LT"/>
        </w:rPr>
        <w:t xml:space="preserve">ir </w:t>
      </w:r>
      <w:r w:rsidR="00E33BF0" w:rsidRPr="00812612">
        <w:rPr>
          <w:rFonts w:ascii="Times New Roman" w:eastAsia="Times New Roman" w:hAnsi="Times New Roman"/>
          <w:lang w:val="lt-LT" w:eastAsia="lt-LT"/>
        </w:rPr>
        <w:t>nepasiekiamoje</w:t>
      </w:r>
      <w:r w:rsidR="00E33BF0" w:rsidRPr="00812612" w:rsidDel="00E33BF0">
        <w:rPr>
          <w:rFonts w:ascii="Times New Roman" w:eastAsia="Times New Roman" w:hAnsi="Times New Roman"/>
          <w:lang w:val="lt-LT" w:eastAsia="lt-LT"/>
        </w:rPr>
        <w:t xml:space="preserve"> </w:t>
      </w:r>
      <w:r w:rsidRPr="00812612">
        <w:rPr>
          <w:rFonts w:ascii="Times New Roman" w:eastAsia="Times New Roman" w:hAnsi="Times New Roman"/>
          <w:lang w:val="lt-LT" w:eastAsia="lt-LT"/>
        </w:rPr>
        <w:t>vietoje.</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7.       KITAS (-I) SPECIALUS (-ŪS) ĮSPĖJIMAS (-AI) (JEI REIKIA)</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8.       TINKAMUMO LAIKAS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Tinka iki {MMMM/mm}</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lastRenderedPageBreak/>
        <w:t>9.       SPECIALIOS LAIKYMO SĄLYGOS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lt-LT"/>
        </w:rPr>
      </w:pPr>
      <w:r w:rsidRPr="00812612">
        <w:rPr>
          <w:rFonts w:ascii="Times New Roman" w:eastAsia="Times New Roman" w:hAnsi="Times New Roman"/>
          <w:b/>
          <w:lang w:val="lt-LT" w:eastAsia="lt-LT"/>
        </w:rPr>
        <w:t xml:space="preserve">10.     SPECIALIOS ATSARGUMO PRIEMONĖS  DĖL NESUVARTOTO VAISTINIO PREPARATO AR JO ATLIEKŲ TVARKYMO (JEI REIKIA) </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 xml:space="preserve">11.       </w:t>
      </w:r>
      <w:r w:rsidR="00E33BF0" w:rsidRPr="00812612">
        <w:rPr>
          <w:rFonts w:ascii="Times New Roman" w:eastAsia="Times New Roman" w:hAnsi="Times New Roman"/>
          <w:b/>
          <w:lang w:val="lt-LT" w:eastAsia="lt-LT"/>
        </w:rPr>
        <w:t>REGISTRUOTOJO</w:t>
      </w:r>
      <w:r w:rsidR="00E33BF0" w:rsidRPr="00812612" w:rsidDel="00E33BF0">
        <w:rPr>
          <w:rFonts w:ascii="Times New Roman" w:eastAsia="Times New Roman" w:hAnsi="Times New Roman"/>
          <w:b/>
          <w:lang w:val="lt-LT" w:eastAsia="lt-LT"/>
        </w:rPr>
        <w:t xml:space="preserve"> </w:t>
      </w:r>
      <w:r w:rsidRPr="00812612">
        <w:rPr>
          <w:rFonts w:ascii="Times New Roman" w:eastAsia="Times New Roman" w:hAnsi="Times New Roman"/>
          <w:b/>
          <w:lang w:val="lt-LT" w:eastAsia="lt-LT"/>
        </w:rPr>
        <w:t>PAVADINIMAS IR ADRESAS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UAB </w:t>
      </w:r>
      <w:proofErr w:type="spellStart"/>
      <w:r w:rsidRPr="001F5536">
        <w:rPr>
          <w:rFonts w:ascii="Times New Roman" w:eastAsia="Times New Roman" w:hAnsi="Times New Roman"/>
          <w:lang w:val="lt-LT" w:eastAsia="lt-LT"/>
        </w:rPr>
        <w:t>Aconitum</w:t>
      </w:r>
      <w:proofErr w:type="spellEnd"/>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Inovacijų g. 4, </w:t>
      </w:r>
      <w:proofErr w:type="spellStart"/>
      <w:r w:rsidRPr="001F5536">
        <w:rPr>
          <w:rFonts w:ascii="Times New Roman" w:eastAsia="Times New Roman" w:hAnsi="Times New Roman"/>
          <w:lang w:val="lt-LT" w:eastAsia="lt-LT"/>
        </w:rPr>
        <w:t>Biruliškių</w:t>
      </w:r>
      <w:proofErr w:type="spellEnd"/>
      <w:r w:rsidRPr="001F5536">
        <w:rPr>
          <w:rFonts w:ascii="Times New Roman" w:eastAsia="Times New Roman" w:hAnsi="Times New Roman"/>
          <w:lang w:val="lt-LT" w:eastAsia="lt-LT"/>
        </w:rPr>
        <w:t xml:space="preserve"> k.</w:t>
      </w: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Kauno r. sav. </w:t>
      </w: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Lietuva</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BC3E0B">
      <w:pPr>
        <w:pBdr>
          <w:top w:val="single" w:sz="4" w:space="1" w:color="auto"/>
          <w:left w:val="single" w:sz="4" w:space="4" w:color="auto"/>
          <w:bottom w:val="single" w:sz="4" w:space="3"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 xml:space="preserve">12.       </w:t>
      </w:r>
      <w:r w:rsidR="00E33BF0" w:rsidRPr="00812612">
        <w:rPr>
          <w:rFonts w:ascii="Times New Roman" w:eastAsia="Times New Roman" w:hAnsi="Times New Roman"/>
          <w:b/>
          <w:lang w:val="lt-LT" w:eastAsia="lt-LT"/>
        </w:rPr>
        <w:t xml:space="preserve">REGISTRACIJOS PAŽYMĖJIMO </w:t>
      </w:r>
      <w:r w:rsidRPr="00812612">
        <w:rPr>
          <w:rFonts w:ascii="Times New Roman" w:eastAsia="Times New Roman" w:hAnsi="Times New Roman"/>
          <w:b/>
          <w:lang w:val="lt-LT" w:eastAsia="lt-LT"/>
        </w:rPr>
        <w:t>NUMERIS</w:t>
      </w:r>
      <w:r w:rsidR="00162B29" w:rsidRPr="00812612">
        <w:rPr>
          <w:rFonts w:ascii="Times New Roman" w:eastAsia="Times New Roman" w:hAnsi="Times New Roman"/>
          <w:b/>
          <w:lang w:val="lt-LT" w:eastAsia="lt-LT"/>
        </w:rPr>
        <w:t xml:space="preserve"> (-IAI)</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Cs/>
          <w:lang w:val="lt-LT" w:eastAsia="lt-LT"/>
        </w:rPr>
      </w:pPr>
      <w:r w:rsidRPr="001F5536">
        <w:rPr>
          <w:rFonts w:ascii="Times New Roman" w:eastAsia="Times New Roman" w:hAnsi="Times New Roman"/>
          <w:bCs/>
          <w:lang w:val="lt-LT" w:eastAsia="lt-LT"/>
        </w:rPr>
        <w:t xml:space="preserve">N15 - LT/1/10/2250/001 </w:t>
      </w:r>
    </w:p>
    <w:p w:rsidR="00842523" w:rsidRPr="001F5536" w:rsidRDefault="00842523" w:rsidP="002350E7">
      <w:pPr>
        <w:tabs>
          <w:tab w:val="left" w:pos="567"/>
        </w:tabs>
        <w:spacing w:after="0" w:line="240" w:lineRule="auto"/>
        <w:rPr>
          <w:rFonts w:ascii="Times New Roman" w:eastAsia="Times New Roman" w:hAnsi="Times New Roman"/>
          <w:bCs/>
          <w:lang w:val="lt-LT" w:eastAsia="lt-LT"/>
        </w:rPr>
      </w:pPr>
      <w:r w:rsidRPr="001F5536">
        <w:rPr>
          <w:rFonts w:ascii="Times New Roman" w:eastAsia="Times New Roman" w:hAnsi="Times New Roman"/>
          <w:bCs/>
          <w:lang w:val="lt-LT" w:eastAsia="lt-LT"/>
        </w:rPr>
        <w:t xml:space="preserve">N30 - LT/1/10/2250/002 </w:t>
      </w:r>
    </w:p>
    <w:p w:rsidR="00842523" w:rsidRPr="001F5536" w:rsidRDefault="00842523" w:rsidP="002350E7">
      <w:pPr>
        <w:tabs>
          <w:tab w:val="left" w:pos="567"/>
        </w:tabs>
        <w:spacing w:after="0" w:line="240" w:lineRule="auto"/>
        <w:rPr>
          <w:rFonts w:ascii="Times New Roman" w:eastAsia="Times New Roman" w:hAnsi="Times New Roman"/>
          <w:bCs/>
          <w:lang w:val="lt-LT" w:eastAsia="lt-LT"/>
        </w:rPr>
      </w:pPr>
      <w:r w:rsidRPr="001F5536">
        <w:rPr>
          <w:rFonts w:ascii="Times New Roman" w:eastAsia="Times New Roman" w:hAnsi="Times New Roman"/>
          <w:bCs/>
          <w:lang w:val="lt-LT" w:eastAsia="lt-LT"/>
        </w:rPr>
        <w:t xml:space="preserve">N45 - LT/1/10/2250/003 </w:t>
      </w:r>
    </w:p>
    <w:p w:rsidR="00842523" w:rsidRPr="001F5536" w:rsidRDefault="00842523" w:rsidP="002350E7">
      <w:pPr>
        <w:tabs>
          <w:tab w:val="left" w:pos="567"/>
        </w:tabs>
        <w:spacing w:after="0" w:line="240" w:lineRule="auto"/>
        <w:rPr>
          <w:rFonts w:ascii="Times New Roman" w:eastAsia="Times New Roman" w:hAnsi="Times New Roman"/>
          <w:bCs/>
          <w:lang w:val="lt-LT" w:eastAsia="lt-LT"/>
        </w:rPr>
      </w:pPr>
      <w:r w:rsidRPr="001F5536">
        <w:rPr>
          <w:rFonts w:ascii="Times New Roman" w:eastAsia="Times New Roman" w:hAnsi="Times New Roman"/>
          <w:bCs/>
          <w:lang w:val="lt-LT" w:eastAsia="lt-LT"/>
        </w:rPr>
        <w:t xml:space="preserve">N60 - LT/1/10/2250/004 </w:t>
      </w:r>
    </w:p>
    <w:p w:rsidR="00842523" w:rsidRPr="001F5536" w:rsidRDefault="00842523" w:rsidP="002350E7">
      <w:pPr>
        <w:tabs>
          <w:tab w:val="left" w:pos="567"/>
        </w:tabs>
        <w:spacing w:after="0" w:line="240" w:lineRule="auto"/>
        <w:rPr>
          <w:rFonts w:ascii="Times New Roman" w:eastAsia="Times New Roman" w:hAnsi="Times New Roman"/>
          <w:bCs/>
          <w:lang w:val="lt-LT" w:eastAsia="lt-LT"/>
        </w:rPr>
      </w:pPr>
      <w:r w:rsidRPr="001F5536">
        <w:rPr>
          <w:rFonts w:ascii="Times New Roman" w:eastAsia="Times New Roman" w:hAnsi="Times New Roman"/>
          <w:bCs/>
          <w:lang w:val="lt-LT" w:eastAsia="lt-LT"/>
        </w:rPr>
        <w:t xml:space="preserve">N90 - LT/1/10/2250/005 </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bCs/>
          <w:lang w:val="lt-LT" w:eastAsia="lt-LT"/>
        </w:rPr>
        <w:t xml:space="preserve">N120 - LT/1/10/2250/006 </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13.       SERIJOS NUMERIS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Serija {serijos numeris}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14.       PARDAVIMO (IŠDAVIMO) TVARKA</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roofErr w:type="spellStart"/>
      <w:r w:rsidRPr="00812612">
        <w:rPr>
          <w:rFonts w:ascii="Times New Roman" w:eastAsia="Times New Roman" w:hAnsi="Times New Roman"/>
          <w:lang w:val="lt-LT" w:eastAsia="lt-LT"/>
        </w:rPr>
        <w:t>Nereeceptinis</w:t>
      </w:r>
      <w:proofErr w:type="spellEnd"/>
      <w:r w:rsidRPr="00812612">
        <w:rPr>
          <w:rFonts w:ascii="Times New Roman" w:eastAsia="Times New Roman" w:hAnsi="Times New Roman"/>
          <w:lang w:val="lt-LT" w:eastAsia="lt-LT"/>
        </w:rPr>
        <w:t xml:space="preserve"> vaistinis preparatas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15.       VARTOJIMO INSTRUKCIJA</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Lengvo ar vidutinio sunkumo kelio </w:t>
      </w:r>
      <w:proofErr w:type="spellStart"/>
      <w:r w:rsidRPr="001F5536">
        <w:rPr>
          <w:rFonts w:ascii="Times New Roman" w:eastAsia="Times New Roman" w:hAnsi="Times New Roman"/>
          <w:lang w:val="lt-LT" w:eastAsia="lt-LT"/>
        </w:rPr>
        <w:t>osteoartrito</w:t>
      </w:r>
      <w:proofErr w:type="spellEnd"/>
      <w:r w:rsidRPr="001F5536">
        <w:rPr>
          <w:rFonts w:ascii="Times New Roman" w:eastAsia="Times New Roman" w:hAnsi="Times New Roman"/>
          <w:lang w:val="lt-LT" w:eastAsia="lt-LT"/>
        </w:rPr>
        <w:t xml:space="preserve"> simptomų palengvinimas.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Įprasta dozė yra viena kapsulė du kartus per parą.</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16.       INFORMACIJA BRAILIO RAŠTU</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roofErr w:type="spellStart"/>
      <w:r w:rsidRPr="00812612">
        <w:rPr>
          <w:rFonts w:ascii="Times New Roman" w:eastAsia="Times New Roman" w:hAnsi="Times New Roman"/>
          <w:lang w:val="lt-LT" w:eastAsia="lt-LT"/>
        </w:rPr>
        <w:t>Glucosan</w:t>
      </w:r>
      <w:proofErr w:type="spellEnd"/>
      <w:r w:rsidRPr="00812612">
        <w:rPr>
          <w:rFonts w:ascii="Times New Roman" w:eastAsia="Times New Roman" w:hAnsi="Times New Roman"/>
          <w:lang w:val="lt-LT" w:eastAsia="lt-LT"/>
        </w:rPr>
        <w:t xml:space="preserve"> 750 mg</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D37553" w:rsidRPr="00812612" w:rsidRDefault="00D37553">
      <w:pPr>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br w:type="page"/>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MINIMALI INFORMACIJA ANT LIZDINIŲ PLOKŠTELIŲ</w:t>
      </w: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LIZDINĖ PLOKŠTELĖ</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1.       VAISTINIO PREPARATO PAVADINIMAS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roofErr w:type="spellStart"/>
      <w:r w:rsidRPr="00812612">
        <w:rPr>
          <w:rFonts w:ascii="Times New Roman" w:eastAsia="Times New Roman" w:hAnsi="Times New Roman"/>
          <w:lang w:val="lt-LT" w:eastAsia="lt-LT"/>
        </w:rPr>
        <w:t>Glucosan</w:t>
      </w:r>
      <w:proofErr w:type="spellEnd"/>
      <w:r w:rsidRPr="00812612">
        <w:rPr>
          <w:rFonts w:ascii="Times New Roman" w:eastAsia="Times New Roman" w:hAnsi="Times New Roman"/>
          <w:lang w:val="lt-LT" w:eastAsia="lt-LT"/>
        </w:rPr>
        <w:t xml:space="preserve"> 750 mg kietos</w:t>
      </w:r>
      <w:r w:rsidR="000850E6" w:rsidRPr="00812612">
        <w:rPr>
          <w:rFonts w:ascii="Times New Roman" w:eastAsia="Times New Roman" w:hAnsi="Times New Roman"/>
          <w:lang w:val="lt-LT" w:eastAsia="lt-LT"/>
        </w:rPr>
        <w:t>ios</w:t>
      </w:r>
      <w:r w:rsidRPr="00812612">
        <w:rPr>
          <w:rFonts w:ascii="Times New Roman" w:eastAsia="Times New Roman" w:hAnsi="Times New Roman"/>
          <w:lang w:val="lt-LT" w:eastAsia="lt-LT"/>
        </w:rPr>
        <w:t xml:space="preserve"> kapsulės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roofErr w:type="spellStart"/>
      <w:r w:rsidRPr="00812612">
        <w:rPr>
          <w:rFonts w:ascii="Times New Roman" w:eastAsia="Times New Roman" w:hAnsi="Times New Roman"/>
          <w:lang w:val="lt-LT" w:eastAsia="lt-LT"/>
        </w:rPr>
        <w:t>Gliukozamino</w:t>
      </w:r>
      <w:proofErr w:type="spellEnd"/>
      <w:r w:rsidRPr="00812612">
        <w:rPr>
          <w:rFonts w:ascii="Times New Roman" w:eastAsia="Times New Roman" w:hAnsi="Times New Roman"/>
          <w:lang w:val="lt-LT" w:eastAsia="lt-LT"/>
        </w:rPr>
        <w:t xml:space="preserve"> sulfatas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 xml:space="preserve">2.       </w:t>
      </w:r>
      <w:r w:rsidR="007D1E51" w:rsidRPr="00812612">
        <w:rPr>
          <w:rFonts w:ascii="Times New Roman" w:eastAsia="Times New Roman" w:hAnsi="Times New Roman"/>
          <w:b/>
          <w:lang w:val="lt-LT" w:eastAsia="lt-LT"/>
        </w:rPr>
        <w:t>REGISTRUOTOJO</w:t>
      </w:r>
      <w:r w:rsidR="007D1E51" w:rsidRPr="00812612" w:rsidDel="007D1E51">
        <w:rPr>
          <w:rFonts w:ascii="Times New Roman" w:eastAsia="Times New Roman" w:hAnsi="Times New Roman"/>
          <w:b/>
          <w:lang w:val="lt-LT" w:eastAsia="lt-LT"/>
        </w:rPr>
        <w:t xml:space="preserve"> </w:t>
      </w:r>
      <w:r w:rsidRPr="00812612">
        <w:rPr>
          <w:rFonts w:ascii="Times New Roman" w:eastAsia="Times New Roman" w:hAnsi="Times New Roman"/>
          <w:b/>
          <w:lang w:val="lt-LT" w:eastAsia="lt-LT"/>
        </w:rPr>
        <w:t xml:space="preserve">PAVADINIMAS </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Aconitum</w:t>
      </w:r>
      <w:proofErr w:type="spellEnd"/>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3.       TINKAMUMO LAIKAS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Tinka iki {MMMM/mm}</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 xml:space="preserve">4.       SERIJOS NUMERIS </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Serija {serijos numeris}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812612">
        <w:rPr>
          <w:rFonts w:ascii="Times New Roman" w:eastAsia="Times New Roman" w:hAnsi="Times New Roman"/>
          <w:b/>
          <w:lang w:val="lt-LT" w:eastAsia="lt-LT"/>
        </w:rPr>
        <w:t xml:space="preserve">5.       KITA </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ind w:right="113"/>
        <w:rPr>
          <w:rFonts w:ascii="Times New Roman" w:eastAsia="Times New Roman" w:hAnsi="Times New Roman"/>
          <w:bCs/>
          <w:noProof/>
          <w:lang w:val="lt-LT" w:eastAsia="lt-LT"/>
        </w:rPr>
      </w:pPr>
      <w:r w:rsidRPr="00812612">
        <w:rPr>
          <w:rFonts w:ascii="Times New Roman" w:eastAsia="Times New Roman" w:hAnsi="Times New Roman"/>
          <w:bCs/>
          <w:noProof/>
          <w:lang w:val="lt-LT" w:eastAsia="lt-LT"/>
        </w:rPr>
        <w:br w:type="page"/>
      </w: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Default="00842523" w:rsidP="002350E7">
      <w:pPr>
        <w:tabs>
          <w:tab w:val="left" w:pos="567"/>
        </w:tabs>
        <w:spacing w:after="0" w:line="240" w:lineRule="auto"/>
        <w:rPr>
          <w:rFonts w:ascii="Times New Roman" w:eastAsia="Times New Roman" w:hAnsi="Times New Roman"/>
          <w:lang w:val="lt-LT" w:eastAsia="lt-LT"/>
        </w:rPr>
      </w:pPr>
    </w:p>
    <w:p w:rsidR="00427EE3" w:rsidRPr="001F5536" w:rsidRDefault="00427EE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jc w:val="center"/>
        <w:rPr>
          <w:rFonts w:ascii="Times New Roman" w:eastAsia="Times New Roman" w:hAnsi="Times New Roman"/>
          <w:b/>
          <w:lang w:val="lt-LT" w:eastAsia="lt-LT"/>
        </w:rPr>
      </w:pPr>
      <w:r w:rsidRPr="001F5536">
        <w:rPr>
          <w:rFonts w:ascii="Times New Roman" w:eastAsia="Times New Roman" w:hAnsi="Times New Roman"/>
          <w:b/>
          <w:lang w:val="lt-LT" w:eastAsia="lt-LT"/>
        </w:rPr>
        <w:t>B. PAKUOTĖS LAPELIS</w:t>
      </w:r>
    </w:p>
    <w:p w:rsidR="00842523" w:rsidRPr="001F5536" w:rsidRDefault="00842523" w:rsidP="002350E7">
      <w:pPr>
        <w:tabs>
          <w:tab w:val="left" w:pos="567"/>
        </w:tabs>
        <w:spacing w:after="0" w:line="240" w:lineRule="auto"/>
        <w:jc w:val="center"/>
        <w:rPr>
          <w:rFonts w:ascii="Times New Roman" w:eastAsia="Times New Roman" w:hAnsi="Times New Roman"/>
          <w:b/>
          <w:lang w:val="lt-LT" w:eastAsia="lt-LT"/>
        </w:rPr>
      </w:pPr>
      <w:r w:rsidRPr="00812612">
        <w:rPr>
          <w:rFonts w:ascii="Times New Roman" w:eastAsia="Times New Roman" w:hAnsi="Times New Roman"/>
          <w:lang w:val="lt-LT" w:eastAsia="lt-LT"/>
        </w:rPr>
        <w:br w:type="page"/>
      </w:r>
      <w:bookmarkStart w:id="8" w:name="_Toc129243138"/>
      <w:bookmarkStart w:id="9" w:name="_Toc129243263"/>
      <w:r w:rsidR="007D1E51" w:rsidRPr="001F5536">
        <w:rPr>
          <w:rFonts w:ascii="Times New Roman" w:eastAsia="Times New Roman" w:hAnsi="Times New Roman"/>
          <w:b/>
          <w:lang w:val="lt-LT" w:eastAsia="lt-LT"/>
        </w:rPr>
        <w:lastRenderedPageBreak/>
        <w:t>Pakuotės lapelis: informacija vartotojui</w:t>
      </w:r>
      <w:bookmarkEnd w:id="8"/>
      <w:bookmarkEnd w:id="9"/>
    </w:p>
    <w:p w:rsidR="00842523" w:rsidRPr="001F5536" w:rsidRDefault="00842523" w:rsidP="002350E7">
      <w:pPr>
        <w:tabs>
          <w:tab w:val="left" w:pos="567"/>
        </w:tabs>
        <w:spacing w:after="0" w:line="240" w:lineRule="auto"/>
        <w:jc w:val="center"/>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jc w:val="center"/>
        <w:rPr>
          <w:rFonts w:ascii="Times New Roman" w:eastAsia="Times New Roman" w:hAnsi="Times New Roman"/>
          <w:b/>
          <w:lang w:val="lt-LT" w:eastAsia="lt-LT"/>
        </w:rPr>
      </w:pPr>
      <w:proofErr w:type="spellStart"/>
      <w:r w:rsidRPr="001F5536">
        <w:rPr>
          <w:rFonts w:ascii="Times New Roman" w:eastAsia="Times New Roman" w:hAnsi="Times New Roman"/>
          <w:b/>
          <w:lang w:val="lt-LT" w:eastAsia="lt-LT"/>
        </w:rPr>
        <w:t>Glucosan</w:t>
      </w:r>
      <w:proofErr w:type="spellEnd"/>
      <w:r w:rsidRPr="001F5536">
        <w:rPr>
          <w:rFonts w:ascii="Times New Roman" w:eastAsia="Times New Roman" w:hAnsi="Times New Roman"/>
          <w:b/>
          <w:lang w:val="lt-LT" w:eastAsia="lt-LT"/>
        </w:rPr>
        <w:t xml:space="preserve"> 750 mg kietos</w:t>
      </w:r>
      <w:r w:rsidR="007D1E51" w:rsidRPr="001F5536">
        <w:rPr>
          <w:rFonts w:ascii="Times New Roman" w:eastAsia="Times New Roman" w:hAnsi="Times New Roman"/>
          <w:b/>
          <w:lang w:val="lt-LT" w:eastAsia="lt-LT"/>
        </w:rPr>
        <w:t>ios</w:t>
      </w:r>
      <w:r w:rsidRPr="001F5536">
        <w:rPr>
          <w:rFonts w:ascii="Times New Roman" w:eastAsia="Times New Roman" w:hAnsi="Times New Roman"/>
          <w:b/>
          <w:lang w:val="lt-LT" w:eastAsia="lt-LT"/>
        </w:rPr>
        <w:t xml:space="preserve"> kapsulės</w:t>
      </w:r>
    </w:p>
    <w:p w:rsidR="00842523" w:rsidRPr="001F5536" w:rsidRDefault="00842523" w:rsidP="002350E7">
      <w:pPr>
        <w:tabs>
          <w:tab w:val="left" w:pos="567"/>
        </w:tabs>
        <w:spacing w:after="0" w:line="240" w:lineRule="auto"/>
        <w:jc w:val="center"/>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sulfatas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611492" w:rsidRPr="001F5536" w:rsidRDefault="00611492" w:rsidP="00611492">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Atidžiai perskaitykite visą šį lapelį, prieš pradėdami vartoti šį vaistą, nes jame pateikiama Jums svarbi informacija.</w:t>
      </w:r>
    </w:p>
    <w:p w:rsidR="00611492" w:rsidRPr="001F5536" w:rsidRDefault="00611492" w:rsidP="002350E7">
      <w:pPr>
        <w:tabs>
          <w:tab w:val="left" w:pos="567"/>
        </w:tabs>
        <w:spacing w:after="0" w:line="240" w:lineRule="auto"/>
        <w:ind w:left="567" w:hanging="567"/>
        <w:rPr>
          <w:rFonts w:ascii="Times New Roman" w:eastAsia="Times New Roman" w:hAnsi="Times New Roman"/>
          <w:lang w:val="lt-LT" w:eastAsia="lt-LT"/>
        </w:rPr>
      </w:pPr>
      <w:r w:rsidRPr="001F5536">
        <w:rPr>
          <w:rFonts w:ascii="Times New Roman" w:eastAsia="Times New Roman" w:hAnsi="Times New Roman"/>
          <w:b/>
          <w:lang w:val="lt-LT" w:eastAsia="lt-LT"/>
        </w:rPr>
        <w:tab/>
      </w:r>
      <w:r w:rsidRPr="001F5536">
        <w:rPr>
          <w:rFonts w:ascii="Times New Roman" w:eastAsia="Times New Roman" w:hAnsi="Times New Roman"/>
          <w:lang w:val="lt-LT" w:eastAsia="lt-LT"/>
        </w:rPr>
        <w:t>Visada vartokite šį vaistą tiksliai kaip aprašyta šiame lapelyje arba kaip nurodė gydytojas arba vaistininkas.</w:t>
      </w:r>
    </w:p>
    <w:p w:rsidR="00611492" w:rsidRPr="001F5536" w:rsidRDefault="00611492" w:rsidP="00611492">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r w:rsidRPr="001F5536">
        <w:rPr>
          <w:rFonts w:ascii="Times New Roman" w:eastAsia="Times New Roman" w:hAnsi="Times New Roman"/>
          <w:lang w:val="lt-LT" w:eastAsia="lt-LT"/>
        </w:rPr>
        <w:tab/>
        <w:t xml:space="preserve">Neišmeskite šio lapelio, nes vėl gali prireikti jį perskaityti. </w:t>
      </w:r>
    </w:p>
    <w:p w:rsidR="00611492" w:rsidRPr="001F5536" w:rsidRDefault="00611492" w:rsidP="00611492">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r w:rsidRPr="001F5536">
        <w:rPr>
          <w:rFonts w:ascii="Times New Roman" w:eastAsia="Times New Roman" w:hAnsi="Times New Roman"/>
          <w:lang w:val="lt-LT" w:eastAsia="lt-LT"/>
        </w:rPr>
        <w:tab/>
        <w:t>Jeigu norite sužinoti daugiau arba pasitarti, kreipkitės į vaistininką.</w:t>
      </w:r>
    </w:p>
    <w:p w:rsidR="00611492" w:rsidRPr="001F5536" w:rsidRDefault="00611492" w:rsidP="002350E7">
      <w:pPr>
        <w:tabs>
          <w:tab w:val="left" w:pos="567"/>
        </w:tabs>
        <w:spacing w:after="0" w:line="240" w:lineRule="auto"/>
        <w:ind w:left="567" w:hanging="567"/>
        <w:rPr>
          <w:rFonts w:ascii="Times New Roman" w:eastAsia="Times New Roman" w:hAnsi="Times New Roman"/>
          <w:lang w:val="lt-LT" w:eastAsia="lt-LT"/>
        </w:rPr>
      </w:pPr>
      <w:r w:rsidRPr="001F5536">
        <w:rPr>
          <w:rFonts w:ascii="Times New Roman" w:eastAsia="Times New Roman" w:hAnsi="Times New Roman"/>
          <w:lang w:val="lt-LT" w:eastAsia="lt-LT"/>
        </w:rPr>
        <w:t>-</w:t>
      </w:r>
      <w:r w:rsidRPr="001F5536">
        <w:rPr>
          <w:rFonts w:ascii="Times New Roman" w:eastAsia="Times New Roman" w:hAnsi="Times New Roman"/>
          <w:lang w:val="lt-LT" w:eastAsia="lt-LT"/>
        </w:rPr>
        <w:tab/>
        <w:t>Jeigu pasireiškė šalutinis poveikis (net jeigu jis šiame lapelyje nenurodytas), kreipkitės į gydytoją arba vaistininką. Žr. 4 skyrių.</w:t>
      </w:r>
    </w:p>
    <w:p w:rsidR="00842523" w:rsidRPr="001F5536" w:rsidRDefault="00611492"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lang w:val="lt-LT" w:eastAsia="lt-LT"/>
        </w:rPr>
        <w:t>-</w:t>
      </w:r>
      <w:r w:rsidRPr="001F5536">
        <w:rPr>
          <w:rFonts w:ascii="Times New Roman" w:eastAsia="Times New Roman" w:hAnsi="Times New Roman"/>
          <w:lang w:val="lt-LT" w:eastAsia="lt-LT"/>
        </w:rPr>
        <w:tab/>
        <w:t>Jeigu per 4 savaites Jūsų savijauta nepagerėjo arba net pablogėjo, kreipkitės į gydytoją.</w:t>
      </w:r>
    </w:p>
    <w:p w:rsidR="000850E6" w:rsidRPr="001F5536" w:rsidRDefault="000850E6" w:rsidP="002350E7">
      <w:pPr>
        <w:tabs>
          <w:tab w:val="left" w:pos="567"/>
        </w:tabs>
        <w:spacing w:after="0" w:line="240" w:lineRule="auto"/>
        <w:rPr>
          <w:rFonts w:ascii="Times New Roman" w:eastAsia="Times New Roman" w:hAnsi="Times New Roman"/>
          <w:b/>
          <w:lang w:val="lt-LT" w:eastAsia="lt-LT"/>
        </w:rPr>
      </w:pPr>
    </w:p>
    <w:p w:rsidR="007D1E51" w:rsidRPr="001F5536" w:rsidRDefault="007D1E51"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Apie ką rašoma šiame lapelyje?</w:t>
      </w:r>
    </w:p>
    <w:p w:rsidR="000850E6" w:rsidRPr="001F5536" w:rsidRDefault="000850E6"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1.</w:t>
      </w:r>
      <w:r w:rsidRPr="001F5536">
        <w:rPr>
          <w:rFonts w:ascii="Times New Roman" w:eastAsia="Times New Roman" w:hAnsi="Times New Roman"/>
          <w:lang w:val="lt-LT" w:eastAsia="lt-LT"/>
        </w:rPr>
        <w:tab/>
        <w:t xml:space="preserve">Kas yra </w:t>
      </w: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ir kam jis vartojamas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2.</w:t>
      </w:r>
      <w:r w:rsidRPr="001F5536">
        <w:rPr>
          <w:rFonts w:ascii="Times New Roman" w:eastAsia="Times New Roman" w:hAnsi="Times New Roman"/>
          <w:lang w:val="lt-LT" w:eastAsia="lt-LT"/>
        </w:rPr>
        <w:tab/>
        <w:t xml:space="preserve">Kas žinotina prieš vartojant </w:t>
      </w:r>
      <w:proofErr w:type="spellStart"/>
      <w:r w:rsidRPr="001F5536">
        <w:rPr>
          <w:rFonts w:ascii="Times New Roman" w:eastAsia="Times New Roman" w:hAnsi="Times New Roman"/>
          <w:lang w:val="lt-LT" w:eastAsia="lt-LT"/>
        </w:rPr>
        <w:t>Glucosan</w:t>
      </w:r>
      <w:proofErr w:type="spellEnd"/>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3.</w:t>
      </w:r>
      <w:r w:rsidRPr="001F5536">
        <w:rPr>
          <w:rFonts w:ascii="Times New Roman" w:eastAsia="Times New Roman" w:hAnsi="Times New Roman"/>
          <w:lang w:val="lt-LT" w:eastAsia="lt-LT"/>
        </w:rPr>
        <w:tab/>
        <w:t xml:space="preserve">Kaip vartoti </w:t>
      </w:r>
      <w:proofErr w:type="spellStart"/>
      <w:r w:rsidRPr="001F5536">
        <w:rPr>
          <w:rFonts w:ascii="Times New Roman" w:eastAsia="Times New Roman" w:hAnsi="Times New Roman"/>
          <w:lang w:val="lt-LT" w:eastAsia="lt-LT"/>
        </w:rPr>
        <w:t>Glucosan</w:t>
      </w:r>
      <w:proofErr w:type="spellEnd"/>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4.</w:t>
      </w:r>
      <w:r w:rsidRPr="001F5536">
        <w:rPr>
          <w:rFonts w:ascii="Times New Roman" w:eastAsia="Times New Roman" w:hAnsi="Times New Roman"/>
          <w:lang w:val="lt-LT" w:eastAsia="lt-LT"/>
        </w:rPr>
        <w:tab/>
        <w:t>Galimas šalutinis poveikis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5.</w:t>
      </w:r>
      <w:r w:rsidRPr="001F5536">
        <w:rPr>
          <w:rFonts w:ascii="Times New Roman" w:eastAsia="Times New Roman" w:hAnsi="Times New Roman"/>
          <w:lang w:val="lt-LT" w:eastAsia="lt-LT"/>
        </w:rPr>
        <w:tab/>
        <w:t xml:space="preserve">Kaip laikyti </w:t>
      </w:r>
      <w:proofErr w:type="spellStart"/>
      <w:r w:rsidRPr="001F5536">
        <w:rPr>
          <w:rFonts w:ascii="Times New Roman" w:eastAsia="Times New Roman" w:hAnsi="Times New Roman"/>
          <w:lang w:val="lt-LT" w:eastAsia="lt-LT"/>
        </w:rPr>
        <w:t>Glucosan</w:t>
      </w:r>
      <w:proofErr w:type="spellEnd"/>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6.</w:t>
      </w:r>
      <w:r w:rsidRPr="001F5536">
        <w:rPr>
          <w:rFonts w:ascii="Times New Roman" w:eastAsia="Times New Roman" w:hAnsi="Times New Roman"/>
          <w:lang w:val="lt-LT" w:eastAsia="lt-LT"/>
        </w:rPr>
        <w:tab/>
      </w:r>
      <w:r w:rsidR="007D1E51" w:rsidRPr="001F5536">
        <w:rPr>
          <w:rFonts w:ascii="Times New Roman" w:eastAsia="Times New Roman" w:hAnsi="Times New Roman"/>
          <w:lang w:val="lt-LT" w:eastAsia="lt-LT"/>
        </w:rPr>
        <w:t>Pakuotės turinys ir kita informacija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bookmarkStart w:id="10" w:name="_Toc129243139"/>
      <w:bookmarkStart w:id="11" w:name="_Toc129243264"/>
      <w:r w:rsidRPr="001F5536">
        <w:rPr>
          <w:rFonts w:ascii="Times New Roman" w:eastAsia="Times New Roman" w:hAnsi="Times New Roman"/>
          <w:b/>
          <w:lang w:val="lt-LT" w:eastAsia="lt-LT"/>
        </w:rPr>
        <w:t>1.</w:t>
      </w:r>
      <w:r w:rsidRPr="001F5536">
        <w:rPr>
          <w:rFonts w:ascii="Times New Roman" w:eastAsia="Times New Roman" w:hAnsi="Times New Roman"/>
          <w:b/>
          <w:lang w:val="lt-LT" w:eastAsia="lt-LT"/>
        </w:rPr>
        <w:tab/>
      </w:r>
      <w:r w:rsidR="007D1E51" w:rsidRPr="001F5536">
        <w:rPr>
          <w:rFonts w:ascii="Times New Roman" w:eastAsia="Times New Roman" w:hAnsi="Times New Roman"/>
          <w:b/>
          <w:lang w:val="lt-LT" w:eastAsia="lt-LT"/>
        </w:rPr>
        <w:t xml:space="preserve">Kas yra </w:t>
      </w:r>
      <w:proofErr w:type="spellStart"/>
      <w:r w:rsidR="007D1E51" w:rsidRPr="001F5536">
        <w:rPr>
          <w:rFonts w:ascii="Times New Roman" w:eastAsia="Times New Roman" w:hAnsi="Times New Roman"/>
          <w:b/>
          <w:lang w:val="lt-LT" w:eastAsia="lt-LT"/>
        </w:rPr>
        <w:t>Glucosan</w:t>
      </w:r>
      <w:proofErr w:type="spellEnd"/>
      <w:r w:rsidR="007D1E51" w:rsidRPr="001F5536">
        <w:rPr>
          <w:rFonts w:ascii="Times New Roman" w:eastAsia="Times New Roman" w:hAnsi="Times New Roman"/>
          <w:b/>
          <w:lang w:val="lt-LT" w:eastAsia="lt-LT"/>
        </w:rPr>
        <w:t xml:space="preserve"> ir kam jis vartojamas</w:t>
      </w:r>
      <w:bookmarkEnd w:id="10"/>
      <w:bookmarkEnd w:id="11"/>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Veiklioji </w:t>
      </w: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medžiaga yra </w:t>
      </w:r>
      <w:proofErr w:type="spellStart"/>
      <w:r w:rsidRPr="001F5536">
        <w:rPr>
          <w:rFonts w:ascii="Times New Roman" w:eastAsia="Times New Roman" w:hAnsi="Times New Roman"/>
          <w:lang w:val="lt-LT" w:eastAsia="lt-LT"/>
        </w:rPr>
        <w:t>gliukozaminas</w:t>
      </w:r>
      <w:proofErr w:type="spellEnd"/>
      <w:r w:rsidRPr="001F5536">
        <w:rPr>
          <w:rFonts w:ascii="Times New Roman" w:eastAsia="Times New Roman" w:hAnsi="Times New Roman"/>
          <w:lang w:val="lt-LT" w:eastAsia="lt-LT"/>
        </w:rPr>
        <w:t xml:space="preserve">, kuri normaliai gaminama organizme. </w:t>
      </w:r>
      <w:proofErr w:type="spellStart"/>
      <w:r w:rsidRPr="001F5536">
        <w:rPr>
          <w:rFonts w:ascii="Times New Roman" w:eastAsia="Times New Roman" w:hAnsi="Times New Roman"/>
          <w:lang w:val="lt-LT" w:eastAsia="lt-LT"/>
        </w:rPr>
        <w:t>Gliukozaminas</w:t>
      </w:r>
      <w:proofErr w:type="spellEnd"/>
      <w:r w:rsidRPr="001F5536">
        <w:rPr>
          <w:rFonts w:ascii="Times New Roman" w:eastAsia="Times New Roman" w:hAnsi="Times New Roman"/>
          <w:lang w:val="lt-LT" w:eastAsia="lt-LT"/>
        </w:rPr>
        <w:t xml:space="preserve"> yra sąnario skysčiui ir kremzlei būtina medžiaga.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w:t>
      </w:r>
      <w:r w:rsidR="00281788" w:rsidRPr="001F5536">
        <w:rPr>
          <w:rFonts w:ascii="Times New Roman" w:eastAsia="Times New Roman" w:hAnsi="Times New Roman"/>
          <w:lang w:val="lt-LT" w:eastAsia="lt-LT"/>
        </w:rPr>
        <w:t xml:space="preserve">lengvina </w:t>
      </w:r>
      <w:r w:rsidRPr="001F5536">
        <w:rPr>
          <w:rFonts w:ascii="Times New Roman" w:eastAsia="Times New Roman" w:hAnsi="Times New Roman"/>
          <w:lang w:val="lt-LT" w:eastAsia="lt-LT"/>
        </w:rPr>
        <w:t xml:space="preserve">lengvo ar vidutinio sunkumo kelio sąnario </w:t>
      </w:r>
      <w:proofErr w:type="spellStart"/>
      <w:r w:rsidRPr="001F5536">
        <w:rPr>
          <w:rFonts w:ascii="Times New Roman" w:eastAsia="Times New Roman" w:hAnsi="Times New Roman"/>
          <w:lang w:val="lt-LT" w:eastAsia="lt-LT"/>
        </w:rPr>
        <w:t>osteoartrito</w:t>
      </w:r>
      <w:proofErr w:type="spellEnd"/>
      <w:r w:rsidRPr="001F5536">
        <w:rPr>
          <w:rFonts w:ascii="Times New Roman" w:eastAsia="Times New Roman" w:hAnsi="Times New Roman"/>
          <w:lang w:val="lt-LT" w:eastAsia="lt-LT"/>
        </w:rPr>
        <w:t xml:space="preserve"> simptomus</w:t>
      </w:r>
      <w:r w:rsidR="00281788" w:rsidRPr="001F5536">
        <w:rPr>
          <w:rFonts w:ascii="Times New Roman" w:eastAsia="Times New Roman" w:hAnsi="Times New Roman"/>
          <w:lang w:val="lt-LT" w:eastAsia="lt-LT"/>
        </w:rPr>
        <w:t xml:space="preserve">. </w:t>
      </w:r>
      <w:proofErr w:type="spellStart"/>
      <w:r w:rsidR="00281788" w:rsidRPr="001F5536">
        <w:rPr>
          <w:rFonts w:ascii="Times New Roman" w:eastAsia="Times New Roman" w:hAnsi="Times New Roman"/>
          <w:lang w:val="lt-LT" w:eastAsia="lt-LT"/>
        </w:rPr>
        <w:t>Glucosan</w:t>
      </w:r>
      <w:proofErr w:type="spellEnd"/>
      <w:r w:rsidR="00281788" w:rsidRPr="001F5536">
        <w:rPr>
          <w:rFonts w:ascii="Times New Roman" w:eastAsia="Times New Roman" w:hAnsi="Times New Roman"/>
          <w:lang w:val="lt-LT" w:eastAsia="lt-LT"/>
        </w:rPr>
        <w:t xml:space="preserve"> netinka greitam kelio </w:t>
      </w:r>
      <w:proofErr w:type="spellStart"/>
      <w:r w:rsidR="00281788" w:rsidRPr="001F5536">
        <w:rPr>
          <w:rFonts w:ascii="Times New Roman" w:eastAsia="Times New Roman" w:hAnsi="Times New Roman"/>
          <w:lang w:val="lt-LT" w:eastAsia="lt-LT"/>
        </w:rPr>
        <w:t>osteoartrito</w:t>
      </w:r>
      <w:proofErr w:type="spellEnd"/>
      <w:r w:rsidR="00281788" w:rsidRPr="001F5536">
        <w:rPr>
          <w:rFonts w:ascii="Times New Roman" w:eastAsia="Times New Roman" w:hAnsi="Times New Roman"/>
          <w:lang w:val="lt-LT" w:eastAsia="lt-LT"/>
        </w:rPr>
        <w:t xml:space="preserve"> simptomų numalšinimui. Būklės pagerėjimo paprastai galima tikėtis po 4 gydymo savaičių.</w:t>
      </w:r>
      <w:r w:rsidRPr="001F5536">
        <w:rPr>
          <w:rFonts w:ascii="Times New Roman" w:eastAsia="Times New Roman" w:hAnsi="Times New Roman"/>
          <w:lang w:val="lt-LT" w:eastAsia="lt-LT"/>
        </w:rPr>
        <w:t xml:space="preserve"> .</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bookmarkStart w:id="12" w:name="_Toc129243140"/>
      <w:bookmarkStart w:id="13" w:name="_Toc129243265"/>
      <w:r w:rsidRPr="001F5536">
        <w:rPr>
          <w:rFonts w:ascii="Times New Roman" w:eastAsia="Times New Roman" w:hAnsi="Times New Roman"/>
          <w:b/>
          <w:lang w:val="lt-LT" w:eastAsia="lt-LT"/>
        </w:rPr>
        <w:t>2.</w:t>
      </w:r>
      <w:r w:rsidRPr="001F5536">
        <w:rPr>
          <w:rFonts w:ascii="Times New Roman" w:eastAsia="Times New Roman" w:hAnsi="Times New Roman"/>
          <w:b/>
          <w:lang w:val="lt-LT" w:eastAsia="lt-LT"/>
        </w:rPr>
        <w:tab/>
      </w:r>
      <w:r w:rsidR="007D1E51" w:rsidRPr="001F5536">
        <w:rPr>
          <w:rFonts w:ascii="Times New Roman" w:eastAsia="Times New Roman" w:hAnsi="Times New Roman"/>
          <w:b/>
          <w:lang w:val="lt-LT" w:eastAsia="lt-LT"/>
        </w:rPr>
        <w:t xml:space="preserve">Kas žinotina prieš vartojant </w:t>
      </w:r>
      <w:proofErr w:type="spellStart"/>
      <w:r w:rsidR="007D1E51" w:rsidRPr="001F5536">
        <w:rPr>
          <w:rFonts w:ascii="Times New Roman" w:eastAsia="Times New Roman" w:hAnsi="Times New Roman"/>
          <w:b/>
          <w:lang w:val="lt-LT" w:eastAsia="lt-LT"/>
        </w:rPr>
        <w:t>Glucosan</w:t>
      </w:r>
      <w:bookmarkEnd w:id="12"/>
      <w:bookmarkEnd w:id="13"/>
      <w:proofErr w:type="spellEnd"/>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roofErr w:type="spellStart"/>
      <w:r w:rsidRPr="001F5536">
        <w:rPr>
          <w:rFonts w:ascii="Times New Roman" w:eastAsia="Times New Roman" w:hAnsi="Times New Roman"/>
          <w:b/>
          <w:lang w:val="lt-LT" w:eastAsia="lt-LT"/>
        </w:rPr>
        <w:t>Glucosan</w:t>
      </w:r>
      <w:proofErr w:type="spellEnd"/>
      <w:r w:rsidRPr="001F5536">
        <w:rPr>
          <w:rFonts w:ascii="Times New Roman" w:eastAsia="Times New Roman" w:hAnsi="Times New Roman"/>
          <w:b/>
          <w:lang w:val="lt-LT" w:eastAsia="lt-LT"/>
        </w:rPr>
        <w:t xml:space="preserve"> vartoti negalima: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r w:rsidRPr="001F5536">
        <w:rPr>
          <w:rFonts w:ascii="Times New Roman" w:eastAsia="Times New Roman" w:hAnsi="Times New Roman"/>
          <w:lang w:val="lt-LT" w:eastAsia="lt-LT"/>
        </w:rPr>
        <w:tab/>
        <w:t xml:space="preserve">jeigu yra alergija </w:t>
      </w:r>
      <w:r w:rsidR="00281788" w:rsidRPr="001F5536">
        <w:rPr>
          <w:rFonts w:ascii="Times New Roman" w:eastAsia="Times New Roman" w:hAnsi="Times New Roman"/>
          <w:lang w:val="lt-LT" w:eastAsia="lt-LT"/>
        </w:rPr>
        <w:t>veikliajai medžiagai</w:t>
      </w:r>
      <w:r w:rsidRPr="001F5536">
        <w:rPr>
          <w:rFonts w:ascii="Times New Roman" w:eastAsia="Times New Roman" w:hAnsi="Times New Roman"/>
          <w:lang w:val="lt-LT" w:eastAsia="lt-LT"/>
        </w:rPr>
        <w:t xml:space="preserve"> arba bet kuriai pagalbinei </w:t>
      </w:r>
      <w:r w:rsidR="00281788" w:rsidRPr="001F5536">
        <w:rPr>
          <w:rFonts w:ascii="Times New Roman" w:eastAsia="Times New Roman" w:hAnsi="Times New Roman"/>
          <w:lang w:val="lt-LT" w:eastAsia="lt-LT"/>
        </w:rPr>
        <w:t xml:space="preserve">šio vaisto </w:t>
      </w:r>
      <w:r w:rsidRPr="001F5536">
        <w:rPr>
          <w:rFonts w:ascii="Times New Roman" w:eastAsia="Times New Roman" w:hAnsi="Times New Roman"/>
          <w:lang w:val="lt-LT" w:eastAsia="lt-LT"/>
        </w:rPr>
        <w:t>medžiagai</w:t>
      </w:r>
      <w:r w:rsidR="00281788" w:rsidRPr="001F5536">
        <w:rPr>
          <w:rFonts w:ascii="Times New Roman" w:eastAsia="Times New Roman" w:hAnsi="Times New Roman"/>
          <w:lang w:val="lt-LT" w:eastAsia="lt-LT"/>
        </w:rPr>
        <w:t xml:space="preserve"> (jos išvardytos 6 skyriuje)</w:t>
      </w:r>
      <w:r w:rsidRPr="001F5536">
        <w:rPr>
          <w:rFonts w:ascii="Times New Roman" w:eastAsia="Times New Roman" w:hAnsi="Times New Roman"/>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b/>
          <w:lang w:val="lt-LT" w:eastAsia="lt-LT"/>
        </w:rPr>
        <w:t>-</w:t>
      </w:r>
      <w:r w:rsidRPr="001F5536">
        <w:rPr>
          <w:rFonts w:ascii="Times New Roman" w:eastAsia="Times New Roman" w:hAnsi="Times New Roman"/>
          <w:b/>
          <w:lang w:val="lt-LT" w:eastAsia="lt-LT"/>
        </w:rPr>
        <w:tab/>
      </w:r>
      <w:r w:rsidRPr="001F5536">
        <w:rPr>
          <w:rFonts w:ascii="Times New Roman" w:eastAsia="Times New Roman" w:hAnsi="Times New Roman"/>
          <w:lang w:val="lt-LT" w:eastAsia="lt-LT"/>
        </w:rPr>
        <w:t>jeigu</w:t>
      </w:r>
      <w:r w:rsidRPr="001F5536">
        <w:rPr>
          <w:rFonts w:ascii="Times New Roman" w:eastAsia="Times New Roman" w:hAnsi="Times New Roman"/>
          <w:b/>
          <w:lang w:val="lt-LT" w:eastAsia="lt-LT"/>
        </w:rPr>
        <w:t xml:space="preserve"> </w:t>
      </w:r>
      <w:r w:rsidRPr="001F5536">
        <w:rPr>
          <w:rFonts w:ascii="Times New Roman" w:eastAsia="Times New Roman" w:hAnsi="Times New Roman"/>
          <w:lang w:val="lt-LT" w:eastAsia="lt-LT"/>
        </w:rPr>
        <w:t>yra alergija vėžiagyviams, nes šio vaisto veiklioji medžiaga yra gaminama iš jūros vėžiagyvių kiautų.</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281788"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 xml:space="preserve">Įspėjimai ir </w:t>
      </w:r>
      <w:r w:rsidR="00842523" w:rsidRPr="001F5536">
        <w:rPr>
          <w:rFonts w:ascii="Times New Roman" w:eastAsia="Times New Roman" w:hAnsi="Times New Roman"/>
          <w:b/>
          <w:lang w:val="lt-LT" w:eastAsia="lt-LT"/>
        </w:rPr>
        <w:t>atsargumo priemon</w:t>
      </w:r>
      <w:r w:rsidRPr="001F5536">
        <w:rPr>
          <w:rFonts w:ascii="Times New Roman" w:eastAsia="Times New Roman" w:hAnsi="Times New Roman"/>
          <w:b/>
          <w:lang w:val="lt-LT" w:eastAsia="lt-LT"/>
        </w:rPr>
        <w:t>ės</w:t>
      </w:r>
    </w:p>
    <w:p w:rsidR="00281788" w:rsidRPr="001F5536" w:rsidRDefault="00281788" w:rsidP="002350E7">
      <w:pPr>
        <w:numPr>
          <w:ilvl w:val="12"/>
          <w:numId w:val="0"/>
        </w:numPr>
        <w:spacing w:after="0" w:line="240" w:lineRule="auto"/>
        <w:ind w:right="-2"/>
        <w:rPr>
          <w:rFonts w:ascii="Times New Roman" w:eastAsia="Times New Roman" w:hAnsi="Times New Roman"/>
          <w:b/>
          <w:lang w:val="lt-LT" w:eastAsia="lt-LT"/>
        </w:rPr>
      </w:pPr>
      <w:r w:rsidRPr="00812612">
        <w:rPr>
          <w:rFonts w:ascii="Times New Roman" w:eastAsia="Times New Roman" w:hAnsi="Times New Roman"/>
          <w:noProof/>
          <w:snapToGrid w:val="0"/>
          <w:lang w:val="lt-LT"/>
        </w:rPr>
        <w:t>Pasitarkite su gydytoju arba vaistininku, prieš pradėdami vartoti Glucosan:</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r w:rsidRPr="001F5536">
        <w:rPr>
          <w:rFonts w:ascii="Times New Roman" w:eastAsia="Times New Roman" w:hAnsi="Times New Roman"/>
          <w:lang w:val="lt-LT" w:eastAsia="lt-LT"/>
        </w:rPr>
        <w:tab/>
        <w:t>jeigu sergate cukriniu diabetu;</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r w:rsidRPr="001F5536">
        <w:rPr>
          <w:rFonts w:ascii="Times New Roman" w:eastAsia="Times New Roman" w:hAnsi="Times New Roman"/>
          <w:lang w:val="lt-LT" w:eastAsia="lt-LT"/>
        </w:rPr>
        <w:tab/>
        <w:t xml:space="preserve">jeigu sergate astma, kadangi pradėjus vartoti </w:t>
      </w:r>
      <w:proofErr w:type="spellStart"/>
      <w:r w:rsidRPr="001F5536">
        <w:rPr>
          <w:rFonts w:ascii="Times New Roman" w:eastAsia="Times New Roman" w:hAnsi="Times New Roman"/>
          <w:lang w:val="lt-LT" w:eastAsia="lt-LT"/>
        </w:rPr>
        <w:t>gliukozaminą</w:t>
      </w:r>
      <w:proofErr w:type="spellEnd"/>
      <w:r w:rsidRPr="001F5536">
        <w:rPr>
          <w:rFonts w:ascii="Times New Roman" w:eastAsia="Times New Roman" w:hAnsi="Times New Roman"/>
          <w:lang w:val="lt-LT" w:eastAsia="lt-LT"/>
        </w:rPr>
        <w:t xml:space="preserve"> ši liga gali pablogėti;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r w:rsidRPr="001F5536">
        <w:rPr>
          <w:rFonts w:ascii="Times New Roman" w:eastAsia="Times New Roman" w:hAnsi="Times New Roman"/>
          <w:lang w:val="lt-LT" w:eastAsia="lt-LT"/>
        </w:rPr>
        <w:tab/>
        <w:t>jeigu yra širdies ir kraujagyslių ligų rizikos faktorių;</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r w:rsidRPr="001F5536">
        <w:rPr>
          <w:rFonts w:ascii="Times New Roman" w:eastAsia="Times New Roman" w:hAnsi="Times New Roman"/>
          <w:lang w:val="lt-LT" w:eastAsia="lt-LT"/>
        </w:rPr>
        <w:tab/>
        <w:t>jeigu yra sutrikusi kepenų ir/ar inkstų veikla;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r w:rsidRPr="001F5536">
        <w:rPr>
          <w:rFonts w:ascii="Times New Roman" w:eastAsia="Times New Roman" w:hAnsi="Times New Roman"/>
          <w:lang w:val="lt-LT" w:eastAsia="lt-LT"/>
        </w:rPr>
        <w:tab/>
        <w:t xml:space="preserve">jeigu vartojate </w:t>
      </w:r>
      <w:proofErr w:type="spellStart"/>
      <w:r w:rsidRPr="001F5536">
        <w:rPr>
          <w:rFonts w:ascii="Times New Roman" w:eastAsia="Times New Roman" w:hAnsi="Times New Roman"/>
          <w:lang w:val="lt-LT" w:eastAsia="lt-LT"/>
        </w:rPr>
        <w:t>tetraciklinų</w:t>
      </w:r>
      <w:proofErr w:type="spellEnd"/>
      <w:r w:rsidRPr="001F5536">
        <w:rPr>
          <w:rFonts w:ascii="Times New Roman" w:eastAsia="Times New Roman" w:hAnsi="Times New Roman"/>
          <w:lang w:val="lt-LT" w:eastAsia="lt-LT"/>
        </w:rPr>
        <w:t xml:space="preserve">, penicilino ar </w:t>
      </w:r>
      <w:proofErr w:type="spellStart"/>
      <w:r w:rsidRPr="001F5536">
        <w:rPr>
          <w:rFonts w:ascii="Times New Roman" w:eastAsia="Times New Roman" w:hAnsi="Times New Roman"/>
          <w:lang w:val="lt-LT" w:eastAsia="lt-LT"/>
        </w:rPr>
        <w:t>chloramfenikolio</w:t>
      </w:r>
      <w:proofErr w:type="spellEnd"/>
      <w:r w:rsidRPr="001F5536">
        <w:rPr>
          <w:rFonts w:ascii="Times New Roman" w:eastAsia="Times New Roman" w:hAnsi="Times New Roman"/>
          <w:lang w:val="lt-LT" w:eastAsia="lt-LT"/>
        </w:rPr>
        <w:t xml:space="preserve"> (</w:t>
      </w:r>
      <w:r w:rsidR="00281788" w:rsidRPr="001F5536">
        <w:rPr>
          <w:rFonts w:ascii="Times New Roman" w:eastAsia="Times New Roman" w:hAnsi="Times New Roman"/>
          <w:lang w:val="lt-LT" w:eastAsia="lt-LT"/>
        </w:rPr>
        <w:t>antibiotikų</w:t>
      </w:r>
      <w:r w:rsidRPr="001F5536">
        <w:rPr>
          <w:rFonts w:ascii="Times New Roman" w:eastAsia="Times New Roman" w:hAnsi="Times New Roman"/>
          <w:lang w:val="lt-LT" w:eastAsia="lt-LT"/>
        </w:rPr>
        <w:t>).</w:t>
      </w:r>
    </w:p>
    <w:p w:rsidR="00281788" w:rsidRPr="001F5536" w:rsidRDefault="00281788"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Kit</w:t>
      </w:r>
      <w:r w:rsidR="00281788" w:rsidRPr="001F5536">
        <w:rPr>
          <w:rFonts w:ascii="Times New Roman" w:eastAsia="Times New Roman" w:hAnsi="Times New Roman"/>
          <w:b/>
          <w:lang w:val="lt-LT" w:eastAsia="lt-LT"/>
        </w:rPr>
        <w:t xml:space="preserve">i vaistai ir </w:t>
      </w:r>
      <w:proofErr w:type="spellStart"/>
      <w:r w:rsidR="00281788" w:rsidRPr="001F5536">
        <w:rPr>
          <w:rFonts w:ascii="Times New Roman" w:eastAsia="Times New Roman" w:hAnsi="Times New Roman"/>
          <w:b/>
          <w:lang w:val="lt-LT" w:eastAsia="lt-LT"/>
        </w:rPr>
        <w:t>Glucosan</w:t>
      </w:r>
      <w:proofErr w:type="spellEnd"/>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lastRenderedPageBreak/>
        <w:t>Jeigu vartojate arba neseniai vartojote kitų vaistų</w:t>
      </w:r>
      <w:r w:rsidR="00CF742A" w:rsidRPr="001F5536">
        <w:rPr>
          <w:rFonts w:ascii="Times New Roman" w:eastAsia="Times New Roman" w:hAnsi="Times New Roman"/>
          <w:lang w:val="lt-LT" w:eastAsia="lt-LT"/>
        </w:rPr>
        <w:t xml:space="preserve"> arba dėl to  nesate tikri</w:t>
      </w:r>
      <w:r w:rsidRPr="001F5536">
        <w:rPr>
          <w:rFonts w:ascii="Times New Roman" w:eastAsia="Times New Roman" w:hAnsi="Times New Roman"/>
          <w:lang w:val="lt-LT" w:eastAsia="lt-LT"/>
        </w:rPr>
        <w:t xml:space="preserve">, </w:t>
      </w:r>
      <w:r w:rsidR="00CF742A" w:rsidRPr="001F5536">
        <w:rPr>
          <w:rFonts w:ascii="Times New Roman" w:eastAsia="Times New Roman" w:hAnsi="Times New Roman"/>
          <w:lang w:val="lt-LT" w:eastAsia="lt-LT"/>
        </w:rPr>
        <w:t xml:space="preserve">apie tai </w:t>
      </w:r>
      <w:r w:rsidRPr="001F5536">
        <w:rPr>
          <w:rFonts w:ascii="Times New Roman" w:eastAsia="Times New Roman" w:hAnsi="Times New Roman"/>
          <w:lang w:val="lt-LT" w:eastAsia="lt-LT"/>
        </w:rPr>
        <w:t>pasakykite gydytojui arba vaistininkui.</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Jeigu </w:t>
      </w: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vartojate kartu su kitais vaistais, ypač </w:t>
      </w:r>
      <w:proofErr w:type="spellStart"/>
      <w:r w:rsidRPr="001F5536">
        <w:rPr>
          <w:rFonts w:ascii="Times New Roman" w:eastAsia="Times New Roman" w:hAnsi="Times New Roman"/>
          <w:lang w:val="lt-LT" w:eastAsia="lt-LT"/>
        </w:rPr>
        <w:t>varfarinu</w:t>
      </w:r>
      <w:proofErr w:type="spellEnd"/>
      <w:r w:rsidRPr="001F5536">
        <w:rPr>
          <w:rFonts w:ascii="Times New Roman" w:eastAsia="Times New Roman" w:hAnsi="Times New Roman"/>
          <w:lang w:val="lt-LT" w:eastAsia="lt-LT"/>
        </w:rPr>
        <w:t xml:space="preserve"> arba </w:t>
      </w:r>
      <w:proofErr w:type="spellStart"/>
      <w:r w:rsidRPr="001F5536">
        <w:rPr>
          <w:rFonts w:ascii="Times New Roman" w:eastAsia="Times New Roman" w:hAnsi="Times New Roman"/>
          <w:lang w:val="lt-LT" w:eastAsia="lt-LT"/>
        </w:rPr>
        <w:t>tetraciklinu</w:t>
      </w:r>
      <w:proofErr w:type="spellEnd"/>
      <w:r w:rsidRPr="001F5536">
        <w:rPr>
          <w:rFonts w:ascii="Times New Roman" w:eastAsia="Times New Roman" w:hAnsi="Times New Roman"/>
          <w:lang w:val="lt-LT" w:eastAsia="lt-LT"/>
        </w:rPr>
        <w:t>, reikalinga imtis atsargumo priemonių. Dėl jų pasitarkite su savo gydytoju.</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roofErr w:type="spellStart"/>
      <w:r w:rsidRPr="001F5536">
        <w:rPr>
          <w:rFonts w:ascii="Times New Roman" w:eastAsia="Times New Roman" w:hAnsi="Times New Roman"/>
          <w:b/>
          <w:lang w:val="lt-LT" w:eastAsia="lt-LT"/>
        </w:rPr>
        <w:t>Glucosan</w:t>
      </w:r>
      <w:proofErr w:type="spellEnd"/>
      <w:r w:rsidRPr="001F5536">
        <w:rPr>
          <w:rFonts w:ascii="Times New Roman" w:eastAsia="Times New Roman" w:hAnsi="Times New Roman"/>
          <w:b/>
          <w:lang w:val="lt-LT" w:eastAsia="lt-LT"/>
        </w:rPr>
        <w:t xml:space="preserve"> vartojimas su maistu ir gėrimais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reikia gerti valgant.</w:t>
      </w: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Nėštumas ir žindymo laikotarpis</w:t>
      </w:r>
    </w:p>
    <w:p w:rsidR="00842523" w:rsidRPr="001F5536" w:rsidRDefault="006D0A4B"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noProof/>
          <w:snapToGrid w:val="0"/>
          <w:lang w:val="lt-LT"/>
        </w:rPr>
        <w:t xml:space="preserve">Jeigu esate nėščia, žindote kūdikį, manote, kad galbūt esate nėščia, arba planuojate pastoti, tai prieš vartodama šį vaistą, pasitarkite </w:t>
      </w:r>
      <w:r w:rsidR="00842523" w:rsidRPr="001F5536">
        <w:rPr>
          <w:rFonts w:ascii="Times New Roman" w:eastAsia="Times New Roman" w:hAnsi="Times New Roman"/>
          <w:lang w:val="lt-LT" w:eastAsia="lt-LT"/>
        </w:rPr>
        <w:t>su gydytoju arba vaistininku.</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v-LV" w:eastAsia="lt-LT"/>
        </w:rPr>
        <w:t xml:space="preserve">Glucosan nėštumo metu </w:t>
      </w:r>
      <w:r w:rsidR="006D0A4B" w:rsidRPr="00812612">
        <w:rPr>
          <w:rFonts w:ascii="Times New Roman" w:eastAsia="Times New Roman" w:hAnsi="Times New Roman"/>
          <w:lang w:val="lv-LV" w:eastAsia="lt-LT"/>
        </w:rPr>
        <w:t>turi būti nevartojama</w:t>
      </w:r>
      <w:r w:rsidRPr="001F5536">
        <w:rPr>
          <w:rFonts w:ascii="Times New Roman" w:eastAsia="Times New Roman" w:hAnsi="Times New Roman"/>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Ar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prasiskverbia į motinos pieną, nenustatyta. </w:t>
      </w:r>
      <w:r w:rsidRPr="00812612">
        <w:rPr>
          <w:rFonts w:ascii="Times New Roman" w:eastAsia="Times New Roman" w:hAnsi="Times New Roman"/>
          <w:lang w:val="lv-LV" w:eastAsia="lt-LT"/>
        </w:rPr>
        <w:t>Glucosan žindymo laikotarpiu vartoti nerekomenduojama.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Vairavimas ir mechanizmų valdymas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gali sukelti galvos svaigimą ir nuovargį. Jeigu jaučiate tokį poveikį, vairuoti ar mechanizmų valdyti negalima.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7D1E51" w:rsidP="002350E7">
      <w:pPr>
        <w:tabs>
          <w:tab w:val="left" w:pos="567"/>
        </w:tabs>
        <w:spacing w:after="0" w:line="220" w:lineRule="exact"/>
        <w:rPr>
          <w:rFonts w:ascii="Times New Roman" w:eastAsia="Times New Roman" w:hAnsi="Times New Roman"/>
          <w:b/>
          <w:bCs/>
          <w:lang w:val="lt-LT"/>
        </w:rPr>
      </w:pPr>
      <w:proofErr w:type="spellStart"/>
      <w:r w:rsidRPr="001F5536">
        <w:rPr>
          <w:rFonts w:ascii="Times New Roman" w:eastAsia="Times New Roman" w:hAnsi="Times New Roman"/>
          <w:b/>
          <w:bCs/>
          <w:lang w:val="lt-LT"/>
        </w:rPr>
        <w:t>Glucosan</w:t>
      </w:r>
      <w:proofErr w:type="spellEnd"/>
      <w:r w:rsidRPr="001F5536">
        <w:rPr>
          <w:rFonts w:ascii="Times New Roman" w:eastAsia="Times New Roman" w:hAnsi="Times New Roman"/>
          <w:b/>
          <w:bCs/>
          <w:lang w:val="lt-LT"/>
        </w:rPr>
        <w:t xml:space="preserve"> sudėtyje yra natrio</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Vienoje šio vaistinio preparato dozėje yra 3,26 </w:t>
      </w:r>
      <w:proofErr w:type="spellStart"/>
      <w:r w:rsidRPr="001F5536">
        <w:rPr>
          <w:rFonts w:ascii="Times New Roman" w:eastAsia="Times New Roman" w:hAnsi="Times New Roman"/>
          <w:lang w:val="lt-LT" w:eastAsia="lt-LT"/>
        </w:rPr>
        <w:t>mmol</w:t>
      </w:r>
      <w:proofErr w:type="spellEnd"/>
      <w:r w:rsidRPr="001F5536">
        <w:rPr>
          <w:rFonts w:ascii="Times New Roman" w:eastAsia="Times New Roman" w:hAnsi="Times New Roman"/>
          <w:lang w:val="lt-LT" w:eastAsia="lt-LT"/>
        </w:rPr>
        <w:t xml:space="preserve"> (arba 75 mg) natrio. Būtina atsižvelgti, jei kontroliuojamas natrio kiekis maiste.</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3.</w:t>
      </w:r>
      <w:r w:rsidRPr="001F5536">
        <w:rPr>
          <w:rFonts w:ascii="Times New Roman" w:eastAsia="Times New Roman" w:hAnsi="Times New Roman"/>
          <w:b/>
          <w:lang w:val="lt-LT" w:eastAsia="lt-LT"/>
        </w:rPr>
        <w:tab/>
      </w:r>
      <w:r w:rsidR="007D1E51" w:rsidRPr="001F5536">
        <w:rPr>
          <w:rFonts w:ascii="Times New Roman" w:eastAsia="Times New Roman" w:hAnsi="Times New Roman"/>
          <w:b/>
          <w:lang w:val="lt-LT" w:eastAsia="lt-LT"/>
        </w:rPr>
        <w:t xml:space="preserve">Kaip vartoti </w:t>
      </w:r>
      <w:proofErr w:type="spellStart"/>
      <w:r w:rsidR="007D1E51" w:rsidRPr="001F5536">
        <w:rPr>
          <w:rFonts w:ascii="Times New Roman" w:eastAsia="Times New Roman" w:hAnsi="Times New Roman"/>
          <w:b/>
          <w:lang w:val="lt-LT" w:eastAsia="lt-LT"/>
        </w:rPr>
        <w:t>Glucosan</w:t>
      </w:r>
      <w:proofErr w:type="spellEnd"/>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6D0A4B"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V</w:t>
      </w:r>
      <w:r w:rsidR="00842523" w:rsidRPr="001F5536">
        <w:rPr>
          <w:rFonts w:ascii="Times New Roman" w:eastAsia="Times New Roman" w:hAnsi="Times New Roman"/>
          <w:lang w:val="lt-LT" w:eastAsia="lt-LT"/>
        </w:rPr>
        <w:t xml:space="preserve">isada vartokite </w:t>
      </w:r>
      <w:r w:rsidRPr="001F5536">
        <w:rPr>
          <w:rFonts w:ascii="Times New Roman" w:eastAsia="Times New Roman" w:hAnsi="Times New Roman"/>
          <w:lang w:val="lt-LT" w:eastAsia="lt-LT"/>
        </w:rPr>
        <w:t xml:space="preserve">šį vaistą </w:t>
      </w:r>
      <w:r w:rsidR="00842523" w:rsidRPr="001F5536">
        <w:rPr>
          <w:rFonts w:ascii="Times New Roman" w:eastAsia="Times New Roman" w:hAnsi="Times New Roman"/>
          <w:lang w:val="lt-LT" w:eastAsia="lt-LT"/>
        </w:rPr>
        <w:t xml:space="preserve">tiksliai, kaip </w:t>
      </w:r>
      <w:r w:rsidRPr="00812612">
        <w:rPr>
          <w:rFonts w:ascii="Times New Roman" w:eastAsia="Times New Roman" w:hAnsi="Times New Roman"/>
          <w:noProof/>
          <w:snapToGrid w:val="0"/>
          <w:lang w:val="lt-LT"/>
        </w:rPr>
        <w:t>kaip aprašyta šiame lapelyje arba kaip nurodė gydytojas</w:t>
      </w:r>
      <w:r w:rsidR="00842523" w:rsidRPr="001F5536">
        <w:rPr>
          <w:rFonts w:ascii="Times New Roman" w:eastAsia="Times New Roman" w:hAnsi="Times New Roman"/>
          <w:lang w:val="lt-LT" w:eastAsia="lt-LT"/>
        </w:rPr>
        <w:t>. Jeigu abejojate, kreipkitės į gydytoją arba vaistininką.</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6D0A4B"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Rekomenduojama </w:t>
      </w:r>
      <w:r w:rsidR="00842523" w:rsidRPr="001F5536">
        <w:rPr>
          <w:rFonts w:ascii="Times New Roman" w:eastAsia="Times New Roman" w:hAnsi="Times New Roman"/>
          <w:lang w:val="lt-LT" w:eastAsia="lt-LT"/>
        </w:rPr>
        <w:t xml:space="preserve">dozė yra 750 mg </w:t>
      </w:r>
      <w:proofErr w:type="spellStart"/>
      <w:r w:rsidR="00842523" w:rsidRPr="001F5536">
        <w:rPr>
          <w:rFonts w:ascii="Times New Roman" w:eastAsia="Times New Roman" w:hAnsi="Times New Roman"/>
          <w:lang w:val="lt-LT" w:eastAsia="lt-LT"/>
        </w:rPr>
        <w:t>gliukozamino</w:t>
      </w:r>
      <w:proofErr w:type="spellEnd"/>
      <w:r w:rsidR="00842523" w:rsidRPr="001F5536">
        <w:rPr>
          <w:rFonts w:ascii="Times New Roman" w:eastAsia="Times New Roman" w:hAnsi="Times New Roman"/>
          <w:lang w:val="lt-LT" w:eastAsia="lt-LT"/>
        </w:rPr>
        <w:t xml:space="preserve"> sulfato (po vieną </w:t>
      </w:r>
      <w:proofErr w:type="spellStart"/>
      <w:r w:rsidR="00842523" w:rsidRPr="001F5536">
        <w:rPr>
          <w:rFonts w:ascii="Times New Roman" w:eastAsia="Times New Roman" w:hAnsi="Times New Roman"/>
          <w:lang w:val="lt-LT" w:eastAsia="lt-LT"/>
        </w:rPr>
        <w:t>Glucosan</w:t>
      </w:r>
      <w:proofErr w:type="spellEnd"/>
      <w:r w:rsidR="00842523" w:rsidRPr="001F5536">
        <w:rPr>
          <w:rFonts w:ascii="Times New Roman" w:eastAsia="Times New Roman" w:hAnsi="Times New Roman"/>
          <w:lang w:val="lt-LT" w:eastAsia="lt-LT"/>
        </w:rPr>
        <w:t xml:space="preserve"> kapsulę) du kartus per parą.</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Jeigu būklė nepagerėja, kreipkitės į gydytoją.</w:t>
      </w:r>
    </w:p>
    <w:p w:rsidR="006D0A4B" w:rsidRPr="001F5536" w:rsidRDefault="006D0A4B" w:rsidP="006D0A4B">
      <w:pPr>
        <w:tabs>
          <w:tab w:val="left" w:pos="567"/>
        </w:tabs>
        <w:spacing w:after="0" w:line="240" w:lineRule="auto"/>
        <w:rPr>
          <w:rFonts w:ascii="Times New Roman" w:eastAsia="Times New Roman" w:hAnsi="Times New Roman"/>
          <w:b/>
          <w:lang w:val="lt-LT" w:eastAsia="lt-LT"/>
        </w:rPr>
      </w:pPr>
    </w:p>
    <w:p w:rsidR="006D0A4B" w:rsidRPr="001F5536" w:rsidRDefault="006D0A4B" w:rsidP="006D0A4B">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Vartojimas vaikams ir paaugliams</w:t>
      </w:r>
    </w:p>
    <w:p w:rsidR="006D0A4B" w:rsidRPr="001F5536" w:rsidRDefault="006D0A4B" w:rsidP="006D0A4B">
      <w:pPr>
        <w:tabs>
          <w:tab w:val="left" w:pos="567"/>
        </w:tabs>
        <w:spacing w:after="0" w:line="240" w:lineRule="auto"/>
        <w:rPr>
          <w:rFonts w:ascii="Times New Roman" w:eastAsia="Times New Roman" w:hAnsi="Times New Roman"/>
          <w:b/>
          <w:lang w:val="lt-LT" w:eastAsia="lt-LT"/>
        </w:rPr>
      </w:pP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 xml:space="preserve"> nerekomenduojama vartoti vaikams ir jaunesniems kaip 18 metų paaugliams, nes duomenų apie saugumą ir veiksmingumą nėra.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6D0A4B"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Ką daryti p</w:t>
      </w:r>
      <w:r w:rsidR="00842523" w:rsidRPr="001F5536">
        <w:rPr>
          <w:rFonts w:ascii="Times New Roman" w:eastAsia="Times New Roman" w:hAnsi="Times New Roman"/>
          <w:b/>
          <w:lang w:val="lt-LT" w:eastAsia="lt-LT"/>
        </w:rPr>
        <w:t xml:space="preserve">avartojus per didelę </w:t>
      </w:r>
      <w:proofErr w:type="spellStart"/>
      <w:r w:rsidR="00842523" w:rsidRPr="001F5536">
        <w:rPr>
          <w:rFonts w:ascii="Times New Roman" w:eastAsia="Times New Roman" w:hAnsi="Times New Roman"/>
          <w:b/>
          <w:lang w:val="lt-LT" w:eastAsia="lt-LT"/>
        </w:rPr>
        <w:t>Glucosan</w:t>
      </w:r>
      <w:proofErr w:type="spellEnd"/>
      <w:r w:rsidR="00842523" w:rsidRPr="001F5536">
        <w:rPr>
          <w:rFonts w:ascii="Times New Roman" w:eastAsia="Times New Roman" w:hAnsi="Times New Roman"/>
          <w:b/>
          <w:lang w:val="lt-LT" w:eastAsia="lt-LT"/>
        </w:rPr>
        <w:t xml:space="preserve"> dozę</w:t>
      </w:r>
      <w:r w:rsidRPr="001F5536">
        <w:rPr>
          <w:rFonts w:ascii="Times New Roman" w:eastAsia="Times New Roman" w:hAnsi="Times New Roman"/>
          <w:b/>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Jeigu išgėrėte per didelę vaisto dozę, kreipkitės į gydytoją arba artimiausios ligoninės priėmimo skyrių.</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 xml:space="preserve">Pamiršus pavartoti </w:t>
      </w:r>
      <w:proofErr w:type="spellStart"/>
      <w:r w:rsidRPr="001F5536">
        <w:rPr>
          <w:rFonts w:ascii="Times New Roman" w:eastAsia="Times New Roman" w:hAnsi="Times New Roman"/>
          <w:b/>
          <w:lang w:val="lt-LT" w:eastAsia="lt-LT"/>
        </w:rPr>
        <w:t>Glucosan</w:t>
      </w:r>
      <w:proofErr w:type="spellEnd"/>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Jeigu pamiršote išgerti vaisto dozę, padarykite tai, kai tik prisimisite. Jeigu jau arti kitos dozės vartojimo laikas, pamirštą dozę praleiskite, o toliau vaistą vartokite įprasta tvarka. Negalima vartoti dvigubos dozės norint kompensuoti praleistą dozę.</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Jeigu kiltų daugiau klausimų dėl šio vaisto vartojimo, kreipkitės į gydytoją arba vaistininką.</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lastRenderedPageBreak/>
        <w:t>4.</w:t>
      </w:r>
      <w:r w:rsidRPr="001F5536">
        <w:rPr>
          <w:rFonts w:ascii="Times New Roman" w:eastAsia="Times New Roman" w:hAnsi="Times New Roman"/>
          <w:b/>
          <w:lang w:val="lt-LT" w:eastAsia="lt-LT"/>
        </w:rPr>
        <w:tab/>
      </w:r>
      <w:r w:rsidR="007D1E51" w:rsidRPr="001F5536">
        <w:rPr>
          <w:rFonts w:ascii="Times New Roman" w:eastAsia="Times New Roman" w:hAnsi="Times New Roman"/>
          <w:b/>
          <w:lang w:val="lt-LT" w:eastAsia="lt-LT"/>
        </w:rPr>
        <w:t>Galimas šalutinis poveikis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6D0A4B"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Šis vaistas</w:t>
      </w:r>
      <w:r w:rsidR="00842523" w:rsidRPr="001F5536">
        <w:rPr>
          <w:rFonts w:ascii="Times New Roman" w:eastAsia="Times New Roman" w:hAnsi="Times New Roman"/>
          <w:lang w:val="lt-LT" w:eastAsia="lt-LT"/>
        </w:rPr>
        <w:t>, kaip ir visi kiti, gali sukelti šalutinį poveikį, nors jis pasireiškia ne visiems žmonėms.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iCs/>
          <w:lang w:val="lt-LT" w:eastAsia="lt-LT"/>
        </w:rPr>
      </w:pPr>
      <w:r w:rsidRPr="001F5536">
        <w:rPr>
          <w:rFonts w:ascii="Times New Roman" w:eastAsia="Times New Roman" w:hAnsi="Times New Roman"/>
          <w:iCs/>
          <w:lang w:val="lt-LT" w:eastAsia="lt-LT"/>
        </w:rPr>
        <w:t xml:space="preserve">Vartojant </w:t>
      </w:r>
      <w:proofErr w:type="spellStart"/>
      <w:r w:rsidRPr="001F5536">
        <w:rPr>
          <w:rFonts w:ascii="Times New Roman" w:eastAsia="Times New Roman" w:hAnsi="Times New Roman"/>
          <w:lang w:val="lt-LT" w:eastAsia="lt-LT"/>
        </w:rPr>
        <w:t>Glucosan</w:t>
      </w:r>
      <w:proofErr w:type="spellEnd"/>
      <w:r w:rsidRPr="001F5536">
        <w:rPr>
          <w:rFonts w:ascii="Times New Roman" w:eastAsia="Times New Roman" w:hAnsi="Times New Roman"/>
          <w:lang w:val="lt-LT" w:eastAsia="lt-LT"/>
        </w:rPr>
        <w:t>,</w:t>
      </w:r>
      <w:r w:rsidRPr="001F5536">
        <w:rPr>
          <w:rFonts w:ascii="Times New Roman" w:eastAsia="Times New Roman" w:hAnsi="Times New Roman"/>
          <w:iCs/>
          <w:lang w:val="lt-LT" w:eastAsia="lt-LT"/>
        </w:rPr>
        <w:t xml:space="preserve"> gali pasireikšti </w:t>
      </w:r>
      <w:r w:rsidR="006D0A4B" w:rsidRPr="001F5536">
        <w:rPr>
          <w:rFonts w:ascii="Times New Roman" w:eastAsia="Times New Roman" w:hAnsi="Times New Roman"/>
          <w:iCs/>
          <w:lang w:val="lt-LT" w:eastAsia="lt-LT"/>
        </w:rPr>
        <w:t>tolau išvardytas šalutinis poveikis</w:t>
      </w:r>
    </w:p>
    <w:p w:rsidR="006D0A4B" w:rsidRPr="001F5536" w:rsidRDefault="006D0A4B" w:rsidP="002350E7">
      <w:pPr>
        <w:tabs>
          <w:tab w:val="left" w:pos="567"/>
        </w:tabs>
        <w:spacing w:after="0" w:line="240" w:lineRule="auto"/>
        <w:rPr>
          <w:rFonts w:ascii="Times New Roman" w:eastAsia="Times New Roman" w:hAnsi="Times New Roman"/>
          <w:i/>
          <w:lang w:val="lt-LT" w:eastAsia="lt-LT"/>
        </w:rPr>
      </w:pPr>
    </w:p>
    <w:p w:rsidR="006D0A4B"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b/>
          <w:lang w:val="lt-LT" w:eastAsia="lt-LT"/>
        </w:rPr>
        <w:t>Dažn</w:t>
      </w:r>
      <w:r w:rsidR="006D0A4B" w:rsidRPr="001F5536">
        <w:rPr>
          <w:rFonts w:ascii="Times New Roman" w:eastAsia="Times New Roman" w:hAnsi="Times New Roman"/>
          <w:b/>
          <w:lang w:val="lt-LT" w:eastAsia="lt-LT"/>
        </w:rPr>
        <w:t xml:space="preserve">as </w:t>
      </w:r>
      <w:r w:rsidR="006D0A4B" w:rsidRPr="001F5536">
        <w:rPr>
          <w:rFonts w:ascii="Times New Roman" w:eastAsia="Times New Roman" w:hAnsi="Times New Roman"/>
          <w:lang w:val="lt-LT" w:eastAsia="lt-LT"/>
        </w:rPr>
        <w:t>(pasireiškia nedaugiau kaip 1 iš 10 pacientų)</w:t>
      </w:r>
    </w:p>
    <w:p w:rsidR="00842523" w:rsidRPr="001F5536" w:rsidRDefault="006D0A4B"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G</w:t>
      </w:r>
      <w:r w:rsidR="00842523" w:rsidRPr="001F5536">
        <w:rPr>
          <w:rFonts w:ascii="Times New Roman" w:eastAsia="Times New Roman" w:hAnsi="Times New Roman"/>
          <w:lang w:val="lt-LT" w:eastAsia="lt-LT"/>
        </w:rPr>
        <w:t>alvos skausmas, nuovargis, pykinimas, pilvo skausmas, virškinimo sutrikimas, viduriavimas, vidurių užkietėjimas</w:t>
      </w:r>
      <w:r w:rsidRPr="001F5536">
        <w:rPr>
          <w:rFonts w:ascii="Times New Roman" w:eastAsia="Times New Roman" w:hAnsi="Times New Roman"/>
          <w:lang w:val="lt-LT" w:eastAsia="lt-LT"/>
        </w:rPr>
        <w:t>.</w:t>
      </w:r>
    </w:p>
    <w:p w:rsidR="006D0A4B" w:rsidRPr="001F5536" w:rsidRDefault="006D0A4B" w:rsidP="006D0A4B">
      <w:pPr>
        <w:tabs>
          <w:tab w:val="left" w:pos="567"/>
        </w:tabs>
        <w:spacing w:after="0" w:line="240" w:lineRule="auto"/>
        <w:rPr>
          <w:rFonts w:ascii="Times New Roman" w:eastAsia="Times New Roman" w:hAnsi="Times New Roman"/>
          <w:b/>
          <w:lang w:val="lt-LT" w:eastAsia="lt-LT"/>
        </w:rPr>
      </w:pPr>
    </w:p>
    <w:p w:rsidR="006D0A4B" w:rsidRPr="001F5536" w:rsidRDefault="006D0A4B" w:rsidP="006D0A4B">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b/>
          <w:lang w:val="lt-LT" w:eastAsia="lt-LT"/>
        </w:rPr>
        <w:t xml:space="preserve">Nedažnas </w:t>
      </w:r>
      <w:r w:rsidRPr="001F5536">
        <w:rPr>
          <w:rFonts w:ascii="Times New Roman" w:eastAsia="Times New Roman" w:hAnsi="Times New Roman"/>
          <w:lang w:val="lt-LT" w:eastAsia="lt-LT"/>
        </w:rPr>
        <w:t>(pasireiškia nedaugiau kaip 1 iš 100 pacientų)</w:t>
      </w:r>
    </w:p>
    <w:p w:rsidR="00842523" w:rsidRPr="001F5536" w:rsidRDefault="006D0A4B"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Vėmimas</w:t>
      </w:r>
      <w:r w:rsidR="00842523" w:rsidRPr="001F5536">
        <w:rPr>
          <w:rFonts w:ascii="Times New Roman" w:eastAsia="Times New Roman" w:hAnsi="Times New Roman"/>
          <w:lang w:val="lt-LT" w:eastAsia="lt-LT"/>
        </w:rPr>
        <w:t>, odos išbėrimas, niežulys, odos paraudimas;</w:t>
      </w:r>
    </w:p>
    <w:p w:rsidR="006D0A4B" w:rsidRPr="001F5536" w:rsidRDefault="006D0A4B" w:rsidP="002350E7">
      <w:pPr>
        <w:tabs>
          <w:tab w:val="left" w:pos="567"/>
        </w:tabs>
        <w:spacing w:after="0" w:line="240" w:lineRule="auto"/>
        <w:rPr>
          <w:rFonts w:ascii="Times New Roman" w:eastAsia="Times New Roman" w:hAnsi="Times New Roman"/>
          <w:i/>
          <w:lang w:val="lt-LT" w:eastAsia="lt-LT"/>
        </w:rPr>
      </w:pPr>
    </w:p>
    <w:p w:rsidR="006D0A4B"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b/>
          <w:lang w:val="lt-LT" w:eastAsia="lt-LT"/>
        </w:rPr>
        <w:t>Dažnis nežinomas</w:t>
      </w:r>
      <w:r w:rsidRPr="001F5536">
        <w:rPr>
          <w:rFonts w:ascii="Times New Roman" w:eastAsia="Times New Roman" w:hAnsi="Times New Roman"/>
          <w:i/>
          <w:lang w:val="lt-LT" w:eastAsia="lt-LT"/>
        </w:rPr>
        <w:t xml:space="preserve"> </w:t>
      </w:r>
      <w:r w:rsidRPr="001F5536">
        <w:rPr>
          <w:rFonts w:ascii="Times New Roman" w:eastAsia="Times New Roman" w:hAnsi="Times New Roman"/>
          <w:lang w:val="lt-LT" w:eastAsia="lt-LT"/>
        </w:rPr>
        <w:t xml:space="preserve">(negali būti </w:t>
      </w:r>
      <w:r w:rsidR="006D0A4B" w:rsidRPr="001F5536">
        <w:rPr>
          <w:rFonts w:ascii="Times New Roman" w:eastAsia="Times New Roman" w:hAnsi="Times New Roman"/>
          <w:lang w:val="lt-LT" w:eastAsia="lt-LT"/>
        </w:rPr>
        <w:t xml:space="preserve">apskaičiuotas </w:t>
      </w:r>
      <w:r w:rsidRPr="001F5536">
        <w:rPr>
          <w:rFonts w:ascii="Times New Roman" w:eastAsia="Times New Roman" w:hAnsi="Times New Roman"/>
          <w:lang w:val="lt-LT" w:eastAsia="lt-LT"/>
        </w:rPr>
        <w:t>pagal turimus duomenis)</w:t>
      </w:r>
    </w:p>
    <w:p w:rsidR="00842523" w:rsidRPr="001F5536" w:rsidRDefault="006D0A4B"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G</w:t>
      </w:r>
      <w:r w:rsidR="00842523" w:rsidRPr="001F5536">
        <w:rPr>
          <w:rFonts w:ascii="Times New Roman" w:eastAsia="Times New Roman" w:hAnsi="Times New Roman"/>
          <w:lang w:val="lt-LT" w:eastAsia="lt-LT"/>
        </w:rPr>
        <w:t xml:space="preserve">alvos svaigimas, astmos pasunkėjimas, veido, lūpų ir gerklės patinimas, galūnių patinimas, dilgėlinė, gliukozės koncentracijos diabetu sergančių ligonių kraujyje reguliacijos sutrikimas, </w:t>
      </w:r>
      <w:r w:rsidR="00842523" w:rsidRPr="001F5536" w:rsidDel="00C10046">
        <w:rPr>
          <w:rFonts w:ascii="Times New Roman" w:eastAsia="Times New Roman" w:hAnsi="Times New Roman"/>
          <w:lang w:val="lt-LT" w:eastAsia="lt-LT"/>
        </w:rPr>
        <w:t>cholester</w:t>
      </w:r>
      <w:r w:rsidR="00842523" w:rsidRPr="001F5536">
        <w:rPr>
          <w:rFonts w:ascii="Times New Roman" w:eastAsia="Times New Roman" w:hAnsi="Times New Roman"/>
          <w:lang w:val="lt-LT" w:eastAsia="lt-LT"/>
        </w:rPr>
        <w:t>olio koncentracijos kraujyje padidėjimas.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6D0A4B" w:rsidRPr="00812612" w:rsidRDefault="006D0A4B" w:rsidP="006D0A4B">
      <w:pPr>
        <w:tabs>
          <w:tab w:val="left" w:pos="567"/>
        </w:tabs>
        <w:spacing w:after="0" w:line="240" w:lineRule="auto"/>
        <w:rPr>
          <w:rFonts w:ascii="Times New Roman" w:eastAsia="Times New Roman" w:hAnsi="Times New Roman"/>
          <w:b/>
          <w:snapToGrid w:val="0"/>
          <w:lang w:val="lt-LT"/>
        </w:rPr>
      </w:pPr>
      <w:r w:rsidRPr="00812612">
        <w:rPr>
          <w:rFonts w:ascii="Times New Roman" w:eastAsia="Times New Roman" w:hAnsi="Times New Roman"/>
          <w:b/>
          <w:noProof/>
          <w:snapToGrid w:val="0"/>
          <w:lang w:val="lt-LT"/>
        </w:rPr>
        <w:t>Pranešimas apie šalutinį poveikį</w:t>
      </w:r>
    </w:p>
    <w:p w:rsidR="006D0A4B" w:rsidRPr="001F5536" w:rsidRDefault="006D0A4B" w:rsidP="002350E7">
      <w:pPr>
        <w:tabs>
          <w:tab w:val="left" w:pos="567"/>
        </w:tabs>
        <w:spacing w:after="0" w:line="260" w:lineRule="exact"/>
        <w:ind w:right="-1"/>
        <w:rPr>
          <w:rFonts w:ascii="Times New Roman" w:eastAsia="Times New Roman" w:hAnsi="Times New Roman"/>
          <w:noProof/>
          <w:snapToGrid w:val="0"/>
          <w:lang w:val="lt-LT"/>
        </w:rPr>
      </w:pPr>
      <w:r w:rsidRPr="00812612">
        <w:rPr>
          <w:rFonts w:ascii="Times New Roman" w:eastAsia="Times New Roman" w:hAnsi="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12612">
        <w:rPr>
          <w:rFonts w:ascii="Times New Roman" w:eastAsia="Times New Roman" w:hAnsi="Times New Roman"/>
          <w:snapToGrid w:val="0"/>
          <w:lang w:val="lt-LT" w:eastAsia="zh-CN"/>
        </w:rPr>
        <w:t>elefonu 8 800 73568</w:t>
      </w:r>
      <w:r w:rsidRPr="00812612">
        <w:rPr>
          <w:rFonts w:ascii="Times New Roman" w:eastAsia="Times New Roman" w:hAnsi="Times New Roman"/>
          <w:snapToGrid w:val="0"/>
          <w:lang w:val="lt-LT"/>
        </w:rPr>
        <w:t xml:space="preserve"> arba užpildyti interneto svetainėje </w:t>
      </w:r>
      <w:hyperlink r:id="rId12" w:history="1">
        <w:r w:rsidR="00B10DC3" w:rsidRPr="00812612">
          <w:rPr>
            <w:rStyle w:val="Hipersaitas"/>
            <w:rFonts w:ascii="Times New Roman" w:eastAsia="SimSun" w:hAnsi="Times New Roman"/>
            <w:snapToGrid w:val="0"/>
            <w:lang w:val="lt-LT"/>
          </w:rPr>
          <w:t>www.vvkt.lt</w:t>
        </w:r>
      </w:hyperlink>
      <w:r w:rsidRPr="001F5536">
        <w:rPr>
          <w:rFonts w:ascii="Times New Roman" w:eastAsia="Times New Roman" w:hAnsi="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1F5536">
        <w:rPr>
          <w:rFonts w:ascii="Times New Roman" w:eastAsia="Times New Roman" w:hAnsi="Times New Roman"/>
          <w:snapToGrid w:val="0"/>
          <w:lang w:val="lt-LT" w:eastAsia="zh-CN"/>
        </w:rPr>
        <w:t xml:space="preserve">nemokamu </w:t>
      </w:r>
      <w:r w:rsidRPr="001F5536">
        <w:rPr>
          <w:rFonts w:ascii="Times New Roman" w:eastAsia="Times New Roman" w:hAnsi="Times New Roman"/>
          <w:snapToGrid w:val="0"/>
          <w:lang w:val="lt-LT"/>
        </w:rPr>
        <w:t>fakso numeriu 8 800 20131</w:t>
      </w:r>
      <w:r w:rsidRPr="001F5536">
        <w:rPr>
          <w:rFonts w:ascii="Times New Roman" w:eastAsia="Times New Roman" w:hAnsi="Times New Roman"/>
          <w:snapToGrid w:val="0"/>
          <w:lang w:val="lt-LT" w:eastAsia="zh-CN"/>
        </w:rPr>
        <w:t xml:space="preserve">, </w:t>
      </w:r>
      <w:r w:rsidRPr="001F5536">
        <w:rPr>
          <w:rFonts w:ascii="Times New Roman" w:eastAsia="Times New Roman" w:hAnsi="Times New Roman"/>
          <w:snapToGrid w:val="0"/>
          <w:lang w:val="lt-LT"/>
        </w:rPr>
        <w:t xml:space="preserve">el. paštu </w:t>
      </w:r>
      <w:hyperlink r:id="rId13" w:history="1">
        <w:r w:rsidRPr="00812612">
          <w:rPr>
            <w:rFonts w:ascii="Times New Roman" w:eastAsia="SimSun" w:hAnsi="Times New Roman"/>
            <w:snapToGrid w:val="0"/>
            <w:color w:val="0000FF"/>
            <w:u w:val="single"/>
            <w:lang w:val="lt-LT"/>
          </w:rPr>
          <w:t>NepageidaujamaR@vvkt.lt</w:t>
        </w:r>
      </w:hyperlink>
      <w:r w:rsidRPr="001F5536">
        <w:rPr>
          <w:rFonts w:ascii="Times New Roman" w:eastAsia="Times New Roman" w:hAnsi="Times New Roman"/>
          <w:snapToGrid w:val="0"/>
          <w:lang w:val="lt-LT"/>
        </w:rPr>
        <w:t xml:space="preserve">, taip pat per Valstybinės vaistų kontrolės tarnybos prie Lietuvos Respublikos sveikatos apsaugos ministerijos interneto svetainę (adresu </w:t>
      </w:r>
      <w:hyperlink r:id="rId14" w:history="1">
        <w:r w:rsidRPr="00812612">
          <w:rPr>
            <w:rFonts w:ascii="Times New Roman" w:eastAsia="SimSun" w:hAnsi="Times New Roman"/>
            <w:snapToGrid w:val="0"/>
            <w:color w:val="0000FF"/>
            <w:u w:val="single"/>
            <w:lang w:val="lt-LT"/>
          </w:rPr>
          <w:t>http://www.vvkt.lt</w:t>
        </w:r>
      </w:hyperlink>
      <w:r w:rsidRPr="001F5536">
        <w:rPr>
          <w:rFonts w:ascii="Times New Roman" w:eastAsia="Times New Roman" w:hAnsi="Times New Roman"/>
          <w:snapToGrid w:val="0"/>
          <w:lang w:val="lt-LT"/>
        </w:rPr>
        <w:t>). Pranešdami apie šalutinį poveikį galite mums padėti gauti daugiau informacijos apie šio vaisto saugumą.</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5.</w:t>
      </w:r>
      <w:r w:rsidRPr="001F5536">
        <w:rPr>
          <w:rFonts w:ascii="Times New Roman" w:eastAsia="Times New Roman" w:hAnsi="Times New Roman"/>
          <w:b/>
          <w:lang w:val="lt-LT" w:eastAsia="lt-LT"/>
        </w:rPr>
        <w:tab/>
      </w:r>
      <w:r w:rsidR="007D1E51" w:rsidRPr="001F5536">
        <w:rPr>
          <w:rFonts w:ascii="Times New Roman" w:eastAsia="Times New Roman" w:hAnsi="Times New Roman"/>
          <w:b/>
          <w:lang w:val="lt-LT" w:eastAsia="lt-LT"/>
        </w:rPr>
        <w:t xml:space="preserve">Kaip laikyti </w:t>
      </w:r>
      <w:proofErr w:type="spellStart"/>
      <w:r w:rsidR="007D1E51" w:rsidRPr="001F5536">
        <w:rPr>
          <w:rFonts w:ascii="Times New Roman" w:eastAsia="Times New Roman" w:hAnsi="Times New Roman"/>
          <w:b/>
          <w:lang w:val="lt-LT" w:eastAsia="lt-LT"/>
        </w:rPr>
        <w:t>Glucosan</w:t>
      </w:r>
      <w:proofErr w:type="spellEnd"/>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7D1E51"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Šį vaistą laikykite vaikams nepastebimoje ir nepasiekiamoje vietoje</w:t>
      </w:r>
      <w:r w:rsidR="00842523" w:rsidRPr="001F5536">
        <w:rPr>
          <w:rFonts w:ascii="Times New Roman" w:eastAsia="Times New Roman" w:hAnsi="Times New Roman"/>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jc w:val="both"/>
        <w:rPr>
          <w:rFonts w:ascii="Times New Roman" w:eastAsia="Times New Roman" w:hAnsi="Times New Roman"/>
          <w:lang w:val="lt-LT" w:eastAsia="lt-LT"/>
        </w:rPr>
      </w:pPr>
      <w:r w:rsidRPr="00812612">
        <w:rPr>
          <w:rFonts w:ascii="Times New Roman" w:eastAsia="Times New Roman" w:hAnsi="Times New Roman"/>
          <w:lang w:val="lt-LT" w:eastAsia="lt-LT"/>
        </w:rPr>
        <w:t>Šiam vaist</w:t>
      </w:r>
      <w:r w:rsidR="007D1E51" w:rsidRPr="00812612">
        <w:rPr>
          <w:rFonts w:ascii="Times New Roman" w:eastAsia="Times New Roman" w:hAnsi="Times New Roman"/>
          <w:lang w:val="lt-LT" w:eastAsia="lt-LT"/>
        </w:rPr>
        <w:t>ui</w:t>
      </w:r>
      <w:r w:rsidRPr="00812612">
        <w:rPr>
          <w:rFonts w:ascii="Times New Roman" w:eastAsia="Times New Roman" w:hAnsi="Times New Roman"/>
          <w:lang w:val="lt-LT" w:eastAsia="lt-LT"/>
        </w:rPr>
        <w:t xml:space="preserve"> specialių laikymo sąlygų nereikia. </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Ant </w:t>
      </w:r>
      <w:r w:rsidR="007D1E51" w:rsidRPr="001F5536">
        <w:rPr>
          <w:rFonts w:ascii="Times New Roman" w:eastAsia="Times New Roman" w:hAnsi="Times New Roman"/>
          <w:lang w:val="lt-LT" w:eastAsia="lt-LT"/>
        </w:rPr>
        <w:t xml:space="preserve">dėžutės ir lizdinės plokštelės po „Tinka iki“ </w:t>
      </w:r>
      <w:r w:rsidRPr="001F5536">
        <w:rPr>
          <w:rFonts w:ascii="Times New Roman" w:eastAsia="Times New Roman" w:hAnsi="Times New Roman"/>
          <w:lang w:val="lt-LT" w:eastAsia="lt-LT"/>
        </w:rPr>
        <w:t xml:space="preserve">nurodytam tinkamumo laikui pasibaigus, </w:t>
      </w:r>
      <w:r w:rsidR="007D1E51" w:rsidRPr="001F5536">
        <w:rPr>
          <w:rFonts w:ascii="Times New Roman" w:eastAsia="Times New Roman" w:hAnsi="Times New Roman"/>
          <w:lang w:val="lt-LT" w:eastAsia="lt-LT"/>
        </w:rPr>
        <w:t>šio vaisto</w:t>
      </w:r>
      <w:r w:rsidRPr="001F5536">
        <w:rPr>
          <w:rFonts w:ascii="Times New Roman" w:eastAsia="Times New Roman" w:hAnsi="Times New Roman"/>
          <w:lang w:val="lt-LT" w:eastAsia="lt-LT"/>
        </w:rPr>
        <w:t xml:space="preserve"> vartoti negalima. Vaistas tinka</w:t>
      </w:r>
      <w:r w:rsidR="007D1E51" w:rsidRPr="001F5536">
        <w:rPr>
          <w:rFonts w:ascii="Times New Roman" w:eastAsia="Times New Roman" w:hAnsi="Times New Roman"/>
          <w:lang w:val="lt-LT" w:eastAsia="lt-LT"/>
        </w:rPr>
        <w:t>mas</w:t>
      </w:r>
      <w:r w:rsidRPr="001F5536">
        <w:rPr>
          <w:rFonts w:ascii="Times New Roman" w:eastAsia="Times New Roman" w:hAnsi="Times New Roman"/>
          <w:lang w:val="lt-LT" w:eastAsia="lt-LT"/>
        </w:rPr>
        <w:t xml:space="preserve"> vartoti iki paskutinės nurodyto mėnesio dienos.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Vaistų negalima iš</w:t>
      </w:r>
      <w:r w:rsidR="007D1E51" w:rsidRPr="001F5536">
        <w:rPr>
          <w:rFonts w:ascii="Times New Roman" w:eastAsia="Times New Roman" w:hAnsi="Times New Roman"/>
          <w:lang w:val="lt-LT" w:eastAsia="lt-LT"/>
        </w:rPr>
        <w:t>mesti</w:t>
      </w:r>
      <w:r w:rsidRPr="001F5536">
        <w:rPr>
          <w:rFonts w:ascii="Times New Roman" w:eastAsia="Times New Roman" w:hAnsi="Times New Roman"/>
          <w:lang w:val="lt-LT" w:eastAsia="lt-LT"/>
        </w:rPr>
        <w:t xml:space="preserve"> į kanalizaciją arba su buitinėmis atliekomis. Kaip </w:t>
      </w:r>
      <w:r w:rsidR="007D1E51" w:rsidRPr="001F5536">
        <w:rPr>
          <w:rFonts w:ascii="Times New Roman" w:eastAsia="Times New Roman" w:hAnsi="Times New Roman"/>
          <w:lang w:val="lt-LT" w:eastAsia="lt-LT"/>
        </w:rPr>
        <w:t>išmesti</w:t>
      </w:r>
      <w:r w:rsidRPr="001F5536">
        <w:rPr>
          <w:rFonts w:ascii="Times New Roman" w:eastAsia="Times New Roman" w:hAnsi="Times New Roman"/>
          <w:lang w:val="lt-LT" w:eastAsia="lt-LT"/>
        </w:rPr>
        <w:t xml:space="preserve"> nereikalingus vaistus, klauskite vaistininko. Šios priemonės padės apsaugoti aplinką.</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6.</w:t>
      </w:r>
      <w:r w:rsidRPr="001F5536">
        <w:rPr>
          <w:rFonts w:ascii="Times New Roman" w:eastAsia="Times New Roman" w:hAnsi="Times New Roman"/>
          <w:b/>
          <w:lang w:val="lt-LT" w:eastAsia="lt-LT"/>
        </w:rPr>
        <w:tab/>
      </w:r>
      <w:r w:rsidR="007D1E51" w:rsidRPr="001F5536">
        <w:rPr>
          <w:rFonts w:ascii="Times New Roman" w:eastAsia="Times New Roman" w:hAnsi="Times New Roman"/>
          <w:b/>
          <w:lang w:val="lt-LT" w:eastAsia="lt-LT"/>
        </w:rPr>
        <w:t>Pakuotės turinys ir kita informacija</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roofErr w:type="spellStart"/>
      <w:r w:rsidRPr="001F5536">
        <w:rPr>
          <w:rFonts w:ascii="Times New Roman" w:eastAsia="Times New Roman" w:hAnsi="Times New Roman"/>
          <w:b/>
          <w:lang w:val="lt-LT" w:eastAsia="lt-LT"/>
        </w:rPr>
        <w:t>Glucosan</w:t>
      </w:r>
      <w:proofErr w:type="spellEnd"/>
      <w:r w:rsidRPr="001F5536">
        <w:rPr>
          <w:rFonts w:ascii="Times New Roman" w:eastAsia="Times New Roman" w:hAnsi="Times New Roman"/>
          <w:b/>
          <w:lang w:val="lt-LT" w:eastAsia="lt-LT"/>
        </w:rPr>
        <w:t xml:space="preserve"> sudėtis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w:t>
      </w:r>
      <w:r w:rsidRPr="001F5536">
        <w:rPr>
          <w:rFonts w:ascii="Times New Roman" w:eastAsia="Times New Roman" w:hAnsi="Times New Roman"/>
          <w:lang w:val="lt-LT" w:eastAsia="lt-LT"/>
        </w:rPr>
        <w:tab/>
        <w:t xml:space="preserve">Veiklioji medžiaga yra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sulfatas. Vienoje </w:t>
      </w:r>
      <w:r w:rsidR="000850E6" w:rsidRPr="001F5536">
        <w:rPr>
          <w:rFonts w:ascii="Times New Roman" w:eastAsia="Times New Roman" w:hAnsi="Times New Roman"/>
          <w:lang w:val="lt-LT" w:eastAsia="lt-LT"/>
        </w:rPr>
        <w:t xml:space="preserve">kietojoje </w:t>
      </w:r>
      <w:r w:rsidRPr="001F5536">
        <w:rPr>
          <w:rFonts w:ascii="Times New Roman" w:eastAsia="Times New Roman" w:hAnsi="Times New Roman"/>
          <w:lang w:val="lt-LT" w:eastAsia="lt-LT"/>
        </w:rPr>
        <w:t xml:space="preserve">kapsulėje yra 750 mg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sulfato, atitinkančio 937 mg </w:t>
      </w:r>
      <w:proofErr w:type="spellStart"/>
      <w:r w:rsidRPr="001F5536">
        <w:rPr>
          <w:rFonts w:ascii="Times New Roman" w:eastAsia="Times New Roman" w:hAnsi="Times New Roman"/>
          <w:lang w:val="lt-LT" w:eastAsia="lt-LT"/>
        </w:rPr>
        <w:t>gliukozamino</w:t>
      </w:r>
      <w:proofErr w:type="spellEnd"/>
      <w:r w:rsidRPr="001F5536">
        <w:rPr>
          <w:rFonts w:ascii="Times New Roman" w:eastAsia="Times New Roman" w:hAnsi="Times New Roman"/>
          <w:lang w:val="lt-LT" w:eastAsia="lt-LT"/>
        </w:rPr>
        <w:t xml:space="preserve"> sulfato natrio chlorido.</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lastRenderedPageBreak/>
        <w:t>-</w:t>
      </w:r>
      <w:r w:rsidRPr="001F5536">
        <w:rPr>
          <w:rFonts w:ascii="Times New Roman" w:eastAsia="Times New Roman" w:hAnsi="Times New Roman"/>
          <w:lang w:val="lt-LT" w:eastAsia="lt-LT"/>
        </w:rPr>
        <w:tab/>
        <w:t xml:space="preserve">Pagalbinės medžiagos </w:t>
      </w:r>
      <w:r w:rsidRPr="00812612">
        <w:rPr>
          <w:rFonts w:ascii="Times New Roman" w:eastAsia="Times New Roman" w:hAnsi="Times New Roman"/>
          <w:lang w:val="lt-LT" w:eastAsia="lt-LT"/>
        </w:rPr>
        <w:t xml:space="preserve">kapsulės turinyje yra </w:t>
      </w:r>
      <w:proofErr w:type="spellStart"/>
      <w:r w:rsidR="00611492" w:rsidRPr="00812612">
        <w:rPr>
          <w:rFonts w:ascii="Times New Roman" w:eastAsia="Times New Roman" w:hAnsi="Times New Roman"/>
          <w:lang w:val="lt-LT" w:eastAsia="lt-LT"/>
        </w:rPr>
        <w:t>mikrokristalinė</w:t>
      </w:r>
      <w:proofErr w:type="spellEnd"/>
      <w:r w:rsidR="00611492" w:rsidRPr="00812612">
        <w:rPr>
          <w:rFonts w:ascii="Times New Roman" w:eastAsia="Times New Roman" w:hAnsi="Times New Roman"/>
          <w:lang w:val="lt-LT" w:eastAsia="lt-LT"/>
        </w:rPr>
        <w:t xml:space="preserve"> </w:t>
      </w:r>
      <w:r w:rsidRPr="00812612">
        <w:rPr>
          <w:rFonts w:ascii="Times New Roman" w:eastAsia="Times New Roman" w:hAnsi="Times New Roman"/>
          <w:lang w:val="lt-LT" w:eastAsia="lt-LT"/>
        </w:rPr>
        <w:t xml:space="preserve">celiuliozė, </w:t>
      </w:r>
      <w:r w:rsidR="007D1E51" w:rsidRPr="00812612">
        <w:rPr>
          <w:rFonts w:ascii="Times New Roman" w:eastAsia="Times New Roman" w:hAnsi="Times New Roman"/>
          <w:lang w:val="lt-LT" w:eastAsia="lt-LT"/>
        </w:rPr>
        <w:t xml:space="preserve">bevandenis </w:t>
      </w:r>
      <w:r w:rsidRPr="00812612">
        <w:rPr>
          <w:rFonts w:ascii="Times New Roman" w:eastAsia="Times New Roman" w:hAnsi="Times New Roman"/>
          <w:lang w:val="lt-LT" w:eastAsia="lt-LT"/>
        </w:rPr>
        <w:t xml:space="preserve">koloidinis silicio dioksidas, magnio </w:t>
      </w:r>
      <w:proofErr w:type="spellStart"/>
      <w:r w:rsidRPr="00812612">
        <w:rPr>
          <w:rFonts w:ascii="Times New Roman" w:eastAsia="Times New Roman" w:hAnsi="Times New Roman"/>
          <w:lang w:val="lt-LT" w:eastAsia="lt-LT"/>
        </w:rPr>
        <w:t>stearatas</w:t>
      </w:r>
      <w:proofErr w:type="spellEnd"/>
      <w:r w:rsidRPr="00812612">
        <w:rPr>
          <w:rFonts w:ascii="Times New Roman" w:eastAsia="Times New Roman" w:hAnsi="Times New Roman"/>
          <w:lang w:val="lt-LT" w:eastAsia="lt-LT"/>
        </w:rPr>
        <w:t xml:space="preserve">, kapsulės korpuse – želatina, titano dioksidas </w:t>
      </w:r>
      <w:r w:rsidR="007D1E51" w:rsidRPr="00812612">
        <w:rPr>
          <w:rFonts w:ascii="Times New Roman" w:eastAsia="Times New Roman" w:hAnsi="Times New Roman"/>
          <w:lang w:val="lt-LT" w:eastAsia="lt-LT"/>
        </w:rPr>
        <w:t>(</w:t>
      </w:r>
      <w:r w:rsidRPr="00812612">
        <w:rPr>
          <w:rFonts w:ascii="Times New Roman" w:eastAsia="Times New Roman" w:hAnsi="Times New Roman"/>
          <w:lang w:val="lt-LT" w:eastAsia="lt-LT"/>
        </w:rPr>
        <w:t>E171</w:t>
      </w:r>
      <w:r w:rsidR="007D1E51" w:rsidRPr="00812612">
        <w:rPr>
          <w:rFonts w:ascii="Times New Roman" w:eastAsia="Times New Roman" w:hAnsi="Times New Roman"/>
          <w:lang w:val="lt-LT" w:eastAsia="lt-LT"/>
        </w:rPr>
        <w:t>)</w:t>
      </w:r>
      <w:r w:rsidRPr="00812612">
        <w:rPr>
          <w:rFonts w:ascii="Times New Roman" w:eastAsia="Times New Roman" w:hAnsi="Times New Roman"/>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b/>
          <w:lang w:val="lt-LT" w:eastAsia="lt-LT"/>
        </w:rPr>
      </w:pPr>
      <w:proofErr w:type="spellStart"/>
      <w:r w:rsidRPr="00812612">
        <w:rPr>
          <w:rFonts w:ascii="Times New Roman" w:eastAsia="Times New Roman" w:hAnsi="Times New Roman"/>
          <w:b/>
          <w:lang w:val="lt-LT" w:eastAsia="lt-LT"/>
        </w:rPr>
        <w:t>Glucosan</w:t>
      </w:r>
      <w:proofErr w:type="spellEnd"/>
      <w:r w:rsidRPr="00812612">
        <w:rPr>
          <w:rFonts w:ascii="Times New Roman" w:eastAsia="Times New Roman" w:hAnsi="Times New Roman"/>
          <w:b/>
          <w:lang w:val="lt-LT" w:eastAsia="lt-LT"/>
        </w:rPr>
        <w:t xml:space="preserve"> išvaizda ir kiekis pakuotėje</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roofErr w:type="spellStart"/>
      <w:r w:rsidRPr="00812612">
        <w:rPr>
          <w:rFonts w:ascii="Times New Roman" w:eastAsia="Times New Roman" w:hAnsi="Times New Roman"/>
          <w:lang w:val="lt-LT" w:eastAsia="lt-LT"/>
        </w:rPr>
        <w:t>Glucosan</w:t>
      </w:r>
      <w:proofErr w:type="spellEnd"/>
      <w:r w:rsidRPr="00812612">
        <w:rPr>
          <w:rFonts w:ascii="Times New Roman" w:eastAsia="Times New Roman" w:hAnsi="Times New Roman"/>
          <w:lang w:val="lt-LT" w:eastAsia="lt-LT"/>
        </w:rPr>
        <w:t xml:space="preserve"> yra baltos spalvos kietos</w:t>
      </w:r>
      <w:r w:rsidR="001F5536">
        <w:rPr>
          <w:rFonts w:ascii="Times New Roman" w:eastAsia="Times New Roman" w:hAnsi="Times New Roman"/>
          <w:lang w:val="lt-LT" w:eastAsia="lt-LT"/>
        </w:rPr>
        <w:t>ios</w:t>
      </w:r>
      <w:r w:rsidRPr="001F5536">
        <w:rPr>
          <w:rFonts w:ascii="Times New Roman" w:eastAsia="Times New Roman" w:hAnsi="Times New Roman"/>
          <w:lang w:val="lt-LT" w:eastAsia="lt-LT"/>
        </w:rPr>
        <w:t xml:space="preserve"> želatininės kapsulės, užpildytos baltais arba beveik baltais kristaliniais milteliais.</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proofErr w:type="spellStart"/>
      <w:r w:rsidRPr="00812612">
        <w:rPr>
          <w:rFonts w:ascii="Times New Roman" w:eastAsia="Times New Roman" w:hAnsi="Times New Roman"/>
          <w:lang w:val="lt-LT" w:eastAsia="lt-LT"/>
        </w:rPr>
        <w:t>Glucosan</w:t>
      </w:r>
      <w:proofErr w:type="spellEnd"/>
      <w:r w:rsidRPr="00812612">
        <w:rPr>
          <w:rFonts w:ascii="Times New Roman" w:eastAsia="Times New Roman" w:hAnsi="Times New Roman"/>
          <w:lang w:val="lt-LT" w:eastAsia="lt-LT"/>
        </w:rPr>
        <w:t xml:space="preserve"> supakuotos lizdinėse plokštelėse po 15 kapsulių. Lizdinės plokštelės supakuotos į kartono dėžutes, kuriose yra 15, 30, 45, 60, 90 arba 120 kapsulių.</w:t>
      </w:r>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812612" w:rsidRDefault="00842523" w:rsidP="002350E7">
      <w:pPr>
        <w:tabs>
          <w:tab w:val="left" w:pos="567"/>
        </w:tabs>
        <w:spacing w:after="0" w:line="240" w:lineRule="auto"/>
        <w:rPr>
          <w:rFonts w:ascii="Times New Roman" w:eastAsia="Times New Roman" w:hAnsi="Times New Roman"/>
          <w:lang w:val="lt-LT" w:eastAsia="lt-LT"/>
        </w:rPr>
      </w:pPr>
      <w:r w:rsidRPr="00812612">
        <w:rPr>
          <w:rFonts w:ascii="Times New Roman" w:eastAsia="Times New Roman" w:hAnsi="Times New Roman"/>
          <w:lang w:val="lt-LT" w:eastAsia="lt-LT"/>
        </w:rPr>
        <w:t>Gali būti tiekiamos ne visų dydžių pakuotės.</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B9148E" w:rsidRPr="001F5536" w:rsidRDefault="007D1E51">
      <w:pPr>
        <w:tabs>
          <w:tab w:val="left" w:pos="567"/>
        </w:tabs>
        <w:spacing w:after="0" w:line="240" w:lineRule="auto"/>
        <w:rPr>
          <w:rFonts w:ascii="Times New Roman" w:eastAsia="Times New Roman" w:hAnsi="Times New Roman"/>
          <w:b/>
          <w:lang w:val="lt-LT" w:eastAsia="lt-LT"/>
        </w:rPr>
      </w:pPr>
      <w:r w:rsidRPr="001F5536">
        <w:rPr>
          <w:rFonts w:ascii="Times New Roman" w:eastAsia="Times New Roman" w:hAnsi="Times New Roman"/>
          <w:b/>
          <w:lang w:val="lt-LT" w:eastAsia="lt-LT"/>
        </w:rPr>
        <w:t>Registruotojas</w:t>
      </w:r>
      <w:r w:rsidRPr="001F5536" w:rsidDel="007D1E51">
        <w:rPr>
          <w:rFonts w:ascii="Times New Roman" w:eastAsia="Times New Roman" w:hAnsi="Times New Roman"/>
          <w:b/>
          <w:lang w:val="lt-LT" w:eastAsia="lt-LT"/>
        </w:rPr>
        <w:t xml:space="preserve"> </w:t>
      </w:r>
      <w:r w:rsidR="0041191E" w:rsidRPr="001F5536">
        <w:rPr>
          <w:rFonts w:ascii="Times New Roman" w:eastAsia="Times New Roman" w:hAnsi="Times New Roman"/>
          <w:b/>
          <w:lang w:val="lt-LT" w:eastAsia="lt-LT"/>
        </w:rPr>
        <w:t>ir gamintojas</w:t>
      </w:r>
    </w:p>
    <w:p w:rsidR="00853A3C" w:rsidRPr="001F5536" w:rsidRDefault="00853A3C">
      <w:pPr>
        <w:tabs>
          <w:tab w:val="left" w:pos="567"/>
        </w:tabs>
        <w:spacing w:after="0" w:line="240" w:lineRule="auto"/>
        <w:rPr>
          <w:rFonts w:ascii="Times New Roman" w:eastAsia="Times New Roman" w:hAnsi="Times New Roman"/>
          <w:b/>
          <w:lang w:val="lt-LT" w:eastAsia="lt-LT"/>
        </w:rPr>
      </w:pP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UAB </w:t>
      </w:r>
      <w:proofErr w:type="spellStart"/>
      <w:r w:rsidRPr="001F5536">
        <w:rPr>
          <w:rFonts w:ascii="Times New Roman" w:eastAsia="Times New Roman" w:hAnsi="Times New Roman"/>
          <w:lang w:val="lt-LT" w:eastAsia="lt-LT"/>
        </w:rPr>
        <w:t>Aconitum</w:t>
      </w:r>
      <w:proofErr w:type="spellEnd"/>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Inovacijų g. 4, </w:t>
      </w:r>
      <w:proofErr w:type="spellStart"/>
      <w:r w:rsidRPr="001F5536">
        <w:rPr>
          <w:rFonts w:ascii="Times New Roman" w:eastAsia="Times New Roman" w:hAnsi="Times New Roman"/>
          <w:lang w:val="lt-LT" w:eastAsia="lt-LT"/>
        </w:rPr>
        <w:t>Biruliškių</w:t>
      </w:r>
      <w:proofErr w:type="spellEnd"/>
      <w:r w:rsidRPr="001F5536">
        <w:rPr>
          <w:rFonts w:ascii="Times New Roman" w:eastAsia="Times New Roman" w:hAnsi="Times New Roman"/>
          <w:lang w:val="lt-LT" w:eastAsia="lt-LT"/>
        </w:rPr>
        <w:t xml:space="preserve"> k.</w:t>
      </w: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Kauno r. sav. </w:t>
      </w: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Lietuva</w:t>
      </w: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Tel. +370 37 328008</w:t>
      </w:r>
    </w:p>
    <w:p w:rsidR="00842523" w:rsidRPr="001F5536" w:rsidRDefault="00842523">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Faksas +370 37 338487</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el. paštas </w:t>
      </w:r>
      <w:proofErr w:type="spellStart"/>
      <w:r w:rsidRPr="001F5536">
        <w:rPr>
          <w:rFonts w:ascii="Times New Roman" w:eastAsia="Times New Roman" w:hAnsi="Times New Roman"/>
          <w:lang w:val="lt-LT" w:eastAsia="lt-LT"/>
        </w:rPr>
        <w:t>info</w:t>
      </w:r>
      <w:proofErr w:type="spellEnd"/>
      <w:r w:rsidRPr="001F5536">
        <w:rPr>
          <w:rFonts w:ascii="Times New Roman" w:eastAsia="Times New Roman" w:hAnsi="Times New Roman"/>
          <w:lang w:eastAsia="lt-LT"/>
        </w:rPr>
        <w:t>@</w:t>
      </w:r>
      <w:proofErr w:type="spellStart"/>
      <w:r w:rsidRPr="001F5536">
        <w:rPr>
          <w:rFonts w:ascii="Times New Roman" w:eastAsia="Times New Roman" w:hAnsi="Times New Roman"/>
          <w:lang w:val="lt-LT" w:eastAsia="lt-LT"/>
        </w:rPr>
        <w:t>aconitum.lt</w:t>
      </w:r>
      <w:proofErr w:type="spellEnd"/>
    </w:p>
    <w:p w:rsidR="00842523" w:rsidRPr="00812612"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b/>
          <w:bCs/>
          <w:lang w:val="lt-LT" w:eastAsia="lt-LT"/>
        </w:rPr>
        <w:t>Šis pakuotės lapelis</w:t>
      </w:r>
      <w:r w:rsidRPr="001F5536">
        <w:rPr>
          <w:rFonts w:ascii="Times New Roman" w:eastAsia="Times New Roman" w:hAnsi="Times New Roman"/>
          <w:b/>
          <w:lang w:val="lt-LT" w:eastAsia="lt-LT"/>
        </w:rPr>
        <w:t xml:space="preserve"> paskutinį kartą </w:t>
      </w:r>
      <w:r w:rsidR="007D1E51" w:rsidRPr="001F5536">
        <w:rPr>
          <w:rFonts w:ascii="Times New Roman" w:eastAsia="Times New Roman" w:hAnsi="Times New Roman"/>
          <w:b/>
          <w:lang w:val="lt-LT" w:eastAsia="lt-LT"/>
        </w:rPr>
        <w:t>peržiūrėtas</w:t>
      </w:r>
      <w:r w:rsidR="007D1E51" w:rsidRPr="001F5536" w:rsidDel="007D1E51">
        <w:rPr>
          <w:rFonts w:ascii="Times New Roman" w:eastAsia="Times New Roman" w:hAnsi="Times New Roman"/>
          <w:b/>
          <w:lang w:val="lt-LT" w:eastAsia="lt-LT"/>
        </w:rPr>
        <w:t xml:space="preserve"> </w:t>
      </w:r>
      <w:r w:rsidR="00427EE3">
        <w:rPr>
          <w:rFonts w:ascii="Times New Roman" w:eastAsia="Times New Roman" w:hAnsi="Times New Roman"/>
          <w:b/>
          <w:lang w:val="lt-LT" w:eastAsia="lt-LT"/>
        </w:rPr>
        <w:t>2016-02-09</w:t>
      </w:r>
      <w:r w:rsidR="0021388F">
        <w:rPr>
          <w:rFonts w:ascii="Times New Roman" w:eastAsia="Times New Roman" w:hAnsi="Times New Roman"/>
          <w:b/>
          <w:lang w:val="lt-LT" w:eastAsia="lt-LT"/>
        </w:rPr>
        <w:t>.</w:t>
      </w: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842523" w:rsidRPr="001F5536" w:rsidRDefault="00842523" w:rsidP="002350E7">
      <w:pPr>
        <w:tabs>
          <w:tab w:val="left" w:pos="567"/>
        </w:tabs>
        <w:spacing w:after="0" w:line="240" w:lineRule="auto"/>
        <w:rPr>
          <w:rFonts w:ascii="Times New Roman" w:eastAsia="Times New Roman" w:hAnsi="Times New Roman"/>
          <w:lang w:val="lt-LT" w:eastAsia="lt-LT"/>
        </w:rPr>
      </w:pPr>
    </w:p>
    <w:p w:rsidR="00D40000" w:rsidRDefault="007D1E51" w:rsidP="002350E7">
      <w:pPr>
        <w:tabs>
          <w:tab w:val="left" w:pos="567"/>
        </w:tabs>
        <w:spacing w:after="0" w:line="240" w:lineRule="auto"/>
        <w:rPr>
          <w:rFonts w:ascii="Times New Roman" w:eastAsia="Times New Roman" w:hAnsi="Times New Roman"/>
          <w:lang w:val="lt-LT" w:eastAsia="lt-LT"/>
        </w:rPr>
      </w:pPr>
      <w:r w:rsidRPr="001F5536">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hyperlink r:id="rId15" w:history="1">
        <w:r w:rsidR="00E432B8" w:rsidRPr="00DC0846">
          <w:rPr>
            <w:rStyle w:val="Hipersaitas"/>
            <w:rFonts w:ascii="Times New Roman" w:eastAsia="Times New Roman" w:hAnsi="Times New Roman"/>
            <w:lang w:val="lt-LT" w:eastAsia="lt-LT"/>
          </w:rPr>
          <w:t>http://www.vvkt.lt/</w:t>
        </w:r>
      </w:hyperlink>
      <w:r w:rsidRPr="001F5536">
        <w:rPr>
          <w:rFonts w:ascii="Times New Roman" w:eastAsia="Times New Roman" w:hAnsi="Times New Roman"/>
          <w:lang w:val="lt-LT" w:eastAsia="lt-LT"/>
        </w:rPr>
        <w:t>.</w:t>
      </w:r>
    </w:p>
    <w:p w:rsidR="00E432B8" w:rsidRDefault="00E432B8" w:rsidP="002350E7">
      <w:pPr>
        <w:tabs>
          <w:tab w:val="left" w:pos="567"/>
        </w:tabs>
        <w:spacing w:after="0" w:line="240" w:lineRule="auto"/>
        <w:rPr>
          <w:rFonts w:ascii="Times New Roman" w:eastAsia="Times New Roman" w:hAnsi="Times New Roman"/>
          <w:lang w:val="lt-LT" w:eastAsia="lt-LT"/>
        </w:rPr>
      </w:pPr>
    </w:p>
    <w:p w:rsidR="00E432B8" w:rsidRPr="001F5536" w:rsidRDefault="00E432B8" w:rsidP="002350E7">
      <w:pPr>
        <w:tabs>
          <w:tab w:val="left" w:pos="567"/>
        </w:tabs>
        <w:spacing w:after="0" w:line="240" w:lineRule="auto"/>
        <w:rPr>
          <w:rFonts w:ascii="Times New Roman" w:eastAsia="Times New Roman" w:hAnsi="Times New Roman"/>
          <w:color w:val="0000FF"/>
          <w:u w:val="single"/>
          <w:lang w:val="lt-LT" w:eastAsia="lt-LT"/>
        </w:rPr>
      </w:pPr>
      <w:bookmarkStart w:id="14" w:name="_GoBack"/>
      <w:bookmarkEnd w:id="14"/>
      <w:permStart w:id="384449106" w:edGrp="everyone"/>
      <w:permEnd w:id="384449106"/>
    </w:p>
    <w:sectPr w:rsidR="00E432B8" w:rsidRPr="001F5536" w:rsidSect="00D76F95">
      <w:footerReference w:type="default" r:id="rId16"/>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F9F" w:rsidRDefault="00855F9F" w:rsidP="00DE47B0">
      <w:pPr>
        <w:spacing w:after="0" w:line="240" w:lineRule="auto"/>
      </w:pPr>
      <w:r>
        <w:separator/>
      </w:r>
    </w:p>
  </w:endnote>
  <w:endnote w:type="continuationSeparator" w:id="0">
    <w:p w:rsidR="00855F9F" w:rsidRDefault="00855F9F" w:rsidP="00DE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D63" w:rsidRPr="00427EE3" w:rsidRDefault="00DE5D63">
    <w:pPr>
      <w:pStyle w:val="Porat"/>
      <w:jc w:val="right"/>
      <w:rPr>
        <w:rFonts w:ascii="Times New Roman" w:hAnsi="Times New Roman"/>
      </w:rPr>
    </w:pPr>
    <w:r w:rsidRPr="00427EE3">
      <w:rPr>
        <w:rFonts w:ascii="Times New Roman" w:hAnsi="Times New Roman"/>
      </w:rPr>
      <w:fldChar w:fldCharType="begin"/>
    </w:r>
    <w:r w:rsidRPr="00427EE3">
      <w:rPr>
        <w:rFonts w:ascii="Times New Roman" w:hAnsi="Times New Roman"/>
      </w:rPr>
      <w:instrText xml:space="preserve"> PAGE   \* MERGEFORMAT </w:instrText>
    </w:r>
    <w:r w:rsidRPr="00427EE3">
      <w:rPr>
        <w:rFonts w:ascii="Times New Roman" w:hAnsi="Times New Roman"/>
      </w:rPr>
      <w:fldChar w:fldCharType="separate"/>
    </w:r>
    <w:r w:rsidR="0021388F">
      <w:rPr>
        <w:rFonts w:ascii="Times New Roman" w:hAnsi="Times New Roman"/>
        <w:noProof/>
      </w:rPr>
      <w:t>19</w:t>
    </w:r>
    <w:r w:rsidRPr="00427EE3">
      <w:rPr>
        <w:rFonts w:ascii="Times New Roman" w:hAnsi="Times New Roman"/>
        <w:noProof/>
      </w:rPr>
      <w:fldChar w:fldCharType="end"/>
    </w:r>
  </w:p>
  <w:p w:rsidR="00DE5D63" w:rsidRDefault="00DE5D6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F9F" w:rsidRDefault="00855F9F" w:rsidP="00DE47B0">
      <w:pPr>
        <w:spacing w:after="0" w:line="240" w:lineRule="auto"/>
      </w:pPr>
      <w:r>
        <w:separator/>
      </w:r>
    </w:p>
  </w:footnote>
  <w:footnote w:type="continuationSeparator" w:id="0">
    <w:p w:rsidR="00855F9F" w:rsidRDefault="00855F9F" w:rsidP="00DE4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BE14E3"/>
    <w:multiLevelType w:val="hybridMultilevel"/>
    <w:tmpl w:val="710C6528"/>
    <w:lvl w:ilvl="0" w:tplc="BE5EAB8A">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1F05C5F"/>
    <w:multiLevelType w:val="hybridMultilevel"/>
    <w:tmpl w:val="C814391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E357C8D"/>
    <w:multiLevelType w:val="hybridMultilevel"/>
    <w:tmpl w:val="7DF0E042"/>
    <w:lvl w:ilvl="0" w:tplc="0427000F">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1114E86"/>
    <w:multiLevelType w:val="hybridMultilevel"/>
    <w:tmpl w:val="9FD2E3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7008B"/>
    <w:multiLevelType w:val="multilevel"/>
    <w:tmpl w:val="DFC2BB60"/>
    <w:lvl w:ilvl="0">
      <w:start w:val="6"/>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2520"/>
        </w:tabs>
        <w:ind w:left="2520" w:hanging="108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400"/>
        </w:tabs>
        <w:ind w:left="5400" w:hanging="180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8280"/>
        </w:tabs>
        <w:ind w:left="8280" w:hanging="2520"/>
      </w:pPr>
      <w:rPr>
        <w:rFonts w:cs="Times New Roman"/>
      </w:rPr>
    </w:lvl>
  </w:abstractNum>
  <w:abstractNum w:abstractNumId="6" w15:restartNumberingAfterBreak="0">
    <w:nsid w:val="2FC27359"/>
    <w:multiLevelType w:val="hybridMultilevel"/>
    <w:tmpl w:val="907C5B7C"/>
    <w:lvl w:ilvl="0" w:tplc="0427000F">
      <w:start w:val="6"/>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9327A08"/>
    <w:multiLevelType w:val="multilevel"/>
    <w:tmpl w:val="51627708"/>
    <w:lvl w:ilvl="0">
      <w:start w:val="5"/>
      <w:numFmt w:val="decimal"/>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8" w15:restartNumberingAfterBreak="0">
    <w:nsid w:val="3A1E5F3F"/>
    <w:multiLevelType w:val="hybridMultilevel"/>
    <w:tmpl w:val="670CAE18"/>
    <w:lvl w:ilvl="0" w:tplc="36B4E6D6">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D2F6C23"/>
    <w:multiLevelType w:val="hybridMultilevel"/>
    <w:tmpl w:val="DF64AA04"/>
    <w:lvl w:ilvl="0" w:tplc="3CCA6DBA">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5A800EB"/>
    <w:multiLevelType w:val="multilevel"/>
    <w:tmpl w:val="B8AC1EC6"/>
    <w:lvl w:ilvl="0">
      <w:start w:val="6"/>
      <w:numFmt w:val="decimal"/>
      <w:lvlText w:val="%1."/>
      <w:lvlJc w:val="left"/>
      <w:pPr>
        <w:ind w:left="360" w:hanging="360"/>
      </w:pPr>
      <w:rPr>
        <w:rFonts w:cs="Times New Roman" w:hint="default"/>
      </w:rPr>
    </w:lvl>
    <w:lvl w:ilvl="1">
      <w:start w:val="3"/>
      <w:numFmt w:val="decimal"/>
      <w:isLgl/>
      <w:lvlText w:val="%1.%2"/>
      <w:lvlJc w:val="left"/>
      <w:pPr>
        <w:ind w:left="360" w:hanging="360"/>
      </w:pPr>
      <w:rPr>
        <w:rFonts w:cs="Times New Roman" w:hint="default"/>
      </w:rPr>
    </w:lvl>
    <w:lvl w:ilvl="2">
      <w:start w:val="1"/>
      <w:numFmt w:val="upperLetter"/>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AAC7EBF"/>
    <w:multiLevelType w:val="hybridMultilevel"/>
    <w:tmpl w:val="A48C04F4"/>
    <w:lvl w:ilvl="0" w:tplc="04090017">
      <w:start w:val="4"/>
      <w:numFmt w:val="lowerLetter"/>
      <w:lvlText w:val="%1)"/>
      <w:lvlJc w:val="left"/>
      <w:pPr>
        <w:tabs>
          <w:tab w:val="num" w:pos="720"/>
        </w:tabs>
        <w:ind w:left="720" w:hanging="360"/>
      </w:pPr>
      <w:rPr>
        <w:rFonts w:cs="Times New Roman"/>
      </w:rPr>
    </w:lvl>
    <w:lvl w:ilvl="1" w:tplc="47BEC272">
      <w:start w:val="9"/>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AAE00D2"/>
    <w:multiLevelType w:val="hybridMultilevel"/>
    <w:tmpl w:val="DB88705E"/>
    <w:lvl w:ilvl="0" w:tplc="95625D4E">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13" w15:restartNumberingAfterBreak="0">
    <w:nsid w:val="65FE11E2"/>
    <w:multiLevelType w:val="multilevel"/>
    <w:tmpl w:val="2C18F0E8"/>
    <w:lvl w:ilvl="0">
      <w:start w:val="2"/>
      <w:numFmt w:val="decimal"/>
      <w:lvlText w:val="%1."/>
      <w:lvlJc w:val="left"/>
      <w:pPr>
        <w:tabs>
          <w:tab w:val="num" w:pos="720"/>
        </w:tabs>
        <w:ind w:left="720" w:hanging="720"/>
      </w:pPr>
      <w:rPr>
        <w:rFonts w:cs="Times New Roman"/>
      </w:rPr>
    </w:lvl>
    <w:lvl w:ilvl="1">
      <w:start w:val="5"/>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4" w15:restartNumberingAfterBreak="0">
    <w:nsid w:val="6ADA082D"/>
    <w:multiLevelType w:val="multilevel"/>
    <w:tmpl w:val="C0DE9704"/>
    <w:lvl w:ilvl="0">
      <w:start w:val="6"/>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2520"/>
        </w:tabs>
        <w:ind w:left="2520" w:hanging="108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400"/>
        </w:tabs>
        <w:ind w:left="5400" w:hanging="180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8280"/>
        </w:tabs>
        <w:ind w:left="8280" w:hanging="2520"/>
      </w:pPr>
      <w:rPr>
        <w:rFonts w:cs="Times New Roman"/>
      </w:rPr>
    </w:lvl>
  </w:abstractNum>
  <w:abstractNum w:abstractNumId="15" w15:restartNumberingAfterBreak="0">
    <w:nsid w:val="6B962FDD"/>
    <w:multiLevelType w:val="hybridMultilevel"/>
    <w:tmpl w:val="567C58BE"/>
    <w:lvl w:ilvl="0" w:tplc="0427000F">
      <w:start w:val="9"/>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6" w15:restartNumberingAfterBreak="0">
    <w:nsid w:val="71895BD5"/>
    <w:multiLevelType w:val="multilevel"/>
    <w:tmpl w:val="9092C03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787D2A16"/>
    <w:multiLevelType w:val="hybridMultilevel"/>
    <w:tmpl w:val="B1D4C34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num w:numId="1">
    <w:abstractNumId w:val="1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2"/>
  </w:num>
  <w:num w:numId="11">
    <w:abstractNumId w:val="17"/>
  </w:num>
  <w:num w:numId="12">
    <w:abstractNumId w:val="16"/>
  </w:num>
  <w:num w:numId="13">
    <w:abstractNumId w:val="6"/>
  </w:num>
  <w:num w:numId="14">
    <w:abstractNumId w:val="10"/>
  </w:num>
  <w:num w:numId="15">
    <w:abstractNumId w:val="9"/>
  </w:num>
  <w:num w:numId="16">
    <w:abstractNumId w:val="1"/>
  </w:num>
  <w:num w:numId="17">
    <w:abstractNumId w:val="12"/>
  </w:num>
  <w:num w:numId="18">
    <w:abstractNumId w:val="0"/>
    <w:lvlOverride w:ilvl="0">
      <w:lvl w:ilvl="0">
        <w:start w:val="1"/>
        <w:numFmt w:val="bullet"/>
        <w:lvlText w:val="-"/>
        <w:lvlJc w:val="left"/>
        <w:pPr>
          <w:ind w:left="360" w:hanging="360"/>
        </w:pPr>
      </w:lvl>
    </w:lvlOverride>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kmTXQ+/YjufU3bRYDaRQSfJ9n05Cx1q4BgQ8IX2Gdlc/TOsEkGgUz4Urda9qr7i1koYzIGvcjVwOULCueigVQ==" w:salt="a901tOlefNYgFn3nFJDY7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3E"/>
    <w:rsid w:val="00002B7E"/>
    <w:rsid w:val="00017EE8"/>
    <w:rsid w:val="000206EA"/>
    <w:rsid w:val="0003159A"/>
    <w:rsid w:val="00055A2A"/>
    <w:rsid w:val="0006601B"/>
    <w:rsid w:val="000850E6"/>
    <w:rsid w:val="000938B0"/>
    <w:rsid w:val="000C2537"/>
    <w:rsid w:val="000C4C57"/>
    <w:rsid w:val="000C65A9"/>
    <w:rsid w:val="000C6D4B"/>
    <w:rsid w:val="000E6BBA"/>
    <w:rsid w:val="00121F14"/>
    <w:rsid w:val="0015681A"/>
    <w:rsid w:val="00162B29"/>
    <w:rsid w:val="00163EF2"/>
    <w:rsid w:val="00183D39"/>
    <w:rsid w:val="00196C0E"/>
    <w:rsid w:val="001E1550"/>
    <w:rsid w:val="001F5536"/>
    <w:rsid w:val="0020750B"/>
    <w:rsid w:val="0021388F"/>
    <w:rsid w:val="002350E7"/>
    <w:rsid w:val="002462FA"/>
    <w:rsid w:val="00276023"/>
    <w:rsid w:val="00281788"/>
    <w:rsid w:val="002839A5"/>
    <w:rsid w:val="002A07A0"/>
    <w:rsid w:val="002A43EA"/>
    <w:rsid w:val="00307DCF"/>
    <w:rsid w:val="0032221E"/>
    <w:rsid w:val="003250FA"/>
    <w:rsid w:val="0033218E"/>
    <w:rsid w:val="00345A1A"/>
    <w:rsid w:val="00361210"/>
    <w:rsid w:val="00361C0B"/>
    <w:rsid w:val="003709AB"/>
    <w:rsid w:val="00374179"/>
    <w:rsid w:val="003A5041"/>
    <w:rsid w:val="003D0B9E"/>
    <w:rsid w:val="003E676C"/>
    <w:rsid w:val="003E6E72"/>
    <w:rsid w:val="0041191E"/>
    <w:rsid w:val="0041668D"/>
    <w:rsid w:val="00423008"/>
    <w:rsid w:val="00427EE3"/>
    <w:rsid w:val="00432743"/>
    <w:rsid w:val="004352C0"/>
    <w:rsid w:val="00436B8E"/>
    <w:rsid w:val="0044342C"/>
    <w:rsid w:val="00445F6C"/>
    <w:rsid w:val="00483AE3"/>
    <w:rsid w:val="004924B5"/>
    <w:rsid w:val="004A00FA"/>
    <w:rsid w:val="004A1341"/>
    <w:rsid w:val="004B00E9"/>
    <w:rsid w:val="004C0000"/>
    <w:rsid w:val="004C1C32"/>
    <w:rsid w:val="004C2D42"/>
    <w:rsid w:val="004C4083"/>
    <w:rsid w:val="004C550E"/>
    <w:rsid w:val="004D56B9"/>
    <w:rsid w:val="00514B8A"/>
    <w:rsid w:val="005509DA"/>
    <w:rsid w:val="00572A5E"/>
    <w:rsid w:val="005760C9"/>
    <w:rsid w:val="0058062C"/>
    <w:rsid w:val="005B01DC"/>
    <w:rsid w:val="005B5824"/>
    <w:rsid w:val="005E26A3"/>
    <w:rsid w:val="00611492"/>
    <w:rsid w:val="00621739"/>
    <w:rsid w:val="00627008"/>
    <w:rsid w:val="00634ADF"/>
    <w:rsid w:val="006409FF"/>
    <w:rsid w:val="0065212D"/>
    <w:rsid w:val="00652F55"/>
    <w:rsid w:val="00653C1A"/>
    <w:rsid w:val="00656110"/>
    <w:rsid w:val="00665E4C"/>
    <w:rsid w:val="0067789F"/>
    <w:rsid w:val="006B3766"/>
    <w:rsid w:val="006D0A4B"/>
    <w:rsid w:val="006D4120"/>
    <w:rsid w:val="006D54C7"/>
    <w:rsid w:val="006D5E09"/>
    <w:rsid w:val="006F227C"/>
    <w:rsid w:val="00712AC9"/>
    <w:rsid w:val="00714583"/>
    <w:rsid w:val="00721FC1"/>
    <w:rsid w:val="00733A1E"/>
    <w:rsid w:val="00736188"/>
    <w:rsid w:val="00740124"/>
    <w:rsid w:val="0077347E"/>
    <w:rsid w:val="00775642"/>
    <w:rsid w:val="00776911"/>
    <w:rsid w:val="00781963"/>
    <w:rsid w:val="007C1E5E"/>
    <w:rsid w:val="007C5A5F"/>
    <w:rsid w:val="007D1E51"/>
    <w:rsid w:val="007F6DDE"/>
    <w:rsid w:val="0081162C"/>
    <w:rsid w:val="00812612"/>
    <w:rsid w:val="00824D09"/>
    <w:rsid w:val="008423E9"/>
    <w:rsid w:val="00842523"/>
    <w:rsid w:val="00853A3C"/>
    <w:rsid w:val="00855F9F"/>
    <w:rsid w:val="008715C0"/>
    <w:rsid w:val="008C1395"/>
    <w:rsid w:val="008C783D"/>
    <w:rsid w:val="008F65C2"/>
    <w:rsid w:val="008F6FAE"/>
    <w:rsid w:val="00902477"/>
    <w:rsid w:val="00905A99"/>
    <w:rsid w:val="00911CD9"/>
    <w:rsid w:val="00913965"/>
    <w:rsid w:val="00932834"/>
    <w:rsid w:val="00945F56"/>
    <w:rsid w:val="00984058"/>
    <w:rsid w:val="00995876"/>
    <w:rsid w:val="009A17BF"/>
    <w:rsid w:val="009A329A"/>
    <w:rsid w:val="009A6C21"/>
    <w:rsid w:val="009B7090"/>
    <w:rsid w:val="009B7D1E"/>
    <w:rsid w:val="009C2BD3"/>
    <w:rsid w:val="009C6380"/>
    <w:rsid w:val="009E1A7A"/>
    <w:rsid w:val="00A01826"/>
    <w:rsid w:val="00A174DF"/>
    <w:rsid w:val="00A30802"/>
    <w:rsid w:val="00A31D2D"/>
    <w:rsid w:val="00A53F28"/>
    <w:rsid w:val="00A62818"/>
    <w:rsid w:val="00A71234"/>
    <w:rsid w:val="00A8086F"/>
    <w:rsid w:val="00A90A55"/>
    <w:rsid w:val="00A93542"/>
    <w:rsid w:val="00AA50ED"/>
    <w:rsid w:val="00AB6E19"/>
    <w:rsid w:val="00AB7B8D"/>
    <w:rsid w:val="00AC0D22"/>
    <w:rsid w:val="00AD16D2"/>
    <w:rsid w:val="00B02383"/>
    <w:rsid w:val="00B10DC3"/>
    <w:rsid w:val="00B34FA1"/>
    <w:rsid w:val="00B65ACC"/>
    <w:rsid w:val="00B703F3"/>
    <w:rsid w:val="00B9148E"/>
    <w:rsid w:val="00BB7118"/>
    <w:rsid w:val="00BC3E0B"/>
    <w:rsid w:val="00BE4307"/>
    <w:rsid w:val="00BF59A8"/>
    <w:rsid w:val="00C0033A"/>
    <w:rsid w:val="00C02915"/>
    <w:rsid w:val="00C059F7"/>
    <w:rsid w:val="00C36329"/>
    <w:rsid w:val="00C43E4C"/>
    <w:rsid w:val="00C52144"/>
    <w:rsid w:val="00C7633E"/>
    <w:rsid w:val="00C76554"/>
    <w:rsid w:val="00C779CA"/>
    <w:rsid w:val="00C866E1"/>
    <w:rsid w:val="00CD3DC0"/>
    <w:rsid w:val="00CE4F59"/>
    <w:rsid w:val="00CF742A"/>
    <w:rsid w:val="00D15CDF"/>
    <w:rsid w:val="00D244E1"/>
    <w:rsid w:val="00D37553"/>
    <w:rsid w:val="00D40000"/>
    <w:rsid w:val="00D409DF"/>
    <w:rsid w:val="00D4505F"/>
    <w:rsid w:val="00D621E9"/>
    <w:rsid w:val="00D67F05"/>
    <w:rsid w:val="00D71ACE"/>
    <w:rsid w:val="00D76F95"/>
    <w:rsid w:val="00D96573"/>
    <w:rsid w:val="00DA395A"/>
    <w:rsid w:val="00DD579B"/>
    <w:rsid w:val="00DE47B0"/>
    <w:rsid w:val="00DE5D63"/>
    <w:rsid w:val="00E05BE6"/>
    <w:rsid w:val="00E05C0C"/>
    <w:rsid w:val="00E12A5D"/>
    <w:rsid w:val="00E31A32"/>
    <w:rsid w:val="00E33BF0"/>
    <w:rsid w:val="00E432B8"/>
    <w:rsid w:val="00E511C8"/>
    <w:rsid w:val="00E54FB9"/>
    <w:rsid w:val="00E64612"/>
    <w:rsid w:val="00E729C1"/>
    <w:rsid w:val="00E734F3"/>
    <w:rsid w:val="00E9577A"/>
    <w:rsid w:val="00E96985"/>
    <w:rsid w:val="00E96A69"/>
    <w:rsid w:val="00EA142E"/>
    <w:rsid w:val="00EA4F9C"/>
    <w:rsid w:val="00EA663B"/>
    <w:rsid w:val="00EB6161"/>
    <w:rsid w:val="00EC404D"/>
    <w:rsid w:val="00ED261C"/>
    <w:rsid w:val="00EE4269"/>
    <w:rsid w:val="00EE5F2D"/>
    <w:rsid w:val="00F123AE"/>
    <w:rsid w:val="00F1277D"/>
    <w:rsid w:val="00F17828"/>
    <w:rsid w:val="00F227BF"/>
    <w:rsid w:val="00F27952"/>
    <w:rsid w:val="00F361DC"/>
    <w:rsid w:val="00F412A3"/>
    <w:rsid w:val="00F6557B"/>
    <w:rsid w:val="00F73AC3"/>
    <w:rsid w:val="00F74FA9"/>
    <w:rsid w:val="00FD330B"/>
    <w:rsid w:val="00FE126B"/>
    <w:rsid w:val="00FF2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martTagType w:namespaceuri="urn:schemas-microsoft-com:office:smarttags" w:name="stockticker"/>
  <w:shapeDefaults>
    <o:shapedefaults v:ext="edit" spidmax="1026"/>
    <o:shapelayout v:ext="edit">
      <o:idmap v:ext="edit" data="1"/>
    </o:shapelayout>
  </w:shapeDefaults>
  <w:decimalSymbol w:val=","/>
  <w:listSeparator w:val=";"/>
  <w15:docId w15:val="{C31FAA09-625F-4448-9629-F5E7E2E3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3965"/>
    <w:pPr>
      <w:spacing w:after="200" w:line="276" w:lineRule="auto"/>
    </w:pPr>
    <w:rPr>
      <w:sz w:val="22"/>
      <w:szCs w:val="22"/>
      <w:lang w:val="en-US" w:eastAsia="en-US"/>
    </w:rPr>
  </w:style>
  <w:style w:type="paragraph" w:styleId="Antrat1">
    <w:name w:val="heading 1"/>
    <w:basedOn w:val="prastasis"/>
    <w:next w:val="prastasis"/>
    <w:link w:val="Antrat1Diagrama"/>
    <w:qFormat/>
    <w:locked/>
    <w:rsid w:val="008425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307DCF"/>
    <w:pPr>
      <w:keepNext/>
      <w:keepLines/>
      <w:spacing w:before="200" w:after="0"/>
      <w:outlineLvl w:val="1"/>
    </w:pPr>
    <w:rPr>
      <w:rFonts w:ascii="Cambria" w:hAnsi="Cambria"/>
      <w:b/>
      <w:color w:val="4F81BD"/>
      <w:sz w:val="26"/>
      <w:szCs w:val="20"/>
      <w:lang w:eastAsia="lt-LT"/>
    </w:rPr>
  </w:style>
  <w:style w:type="paragraph" w:styleId="Antrat3">
    <w:name w:val="heading 3"/>
    <w:basedOn w:val="prastasis"/>
    <w:next w:val="prastasis"/>
    <w:link w:val="Antrat3Diagrama"/>
    <w:autoRedefine/>
    <w:qFormat/>
    <w:locked/>
    <w:rsid w:val="00842523"/>
    <w:pPr>
      <w:keepNext/>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uiPriority w:val="99"/>
    <w:qFormat/>
    <w:locked/>
    <w:rsid w:val="003E676C"/>
    <w:pPr>
      <w:keepNext/>
      <w:spacing w:before="240" w:after="60"/>
      <w:outlineLvl w:val="3"/>
    </w:pPr>
    <w:rPr>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307DCF"/>
    <w:rPr>
      <w:rFonts w:ascii="Cambria" w:hAnsi="Cambria" w:cs="Times New Roman"/>
      <w:b/>
      <w:color w:val="4F81BD"/>
      <w:sz w:val="26"/>
      <w:lang w:val="en-US"/>
    </w:rPr>
  </w:style>
  <w:style w:type="character" w:customStyle="1" w:styleId="Antrat4Diagrama">
    <w:name w:val="Antraštė 4 Diagrama"/>
    <w:link w:val="Antrat4"/>
    <w:uiPriority w:val="99"/>
    <w:semiHidden/>
    <w:locked/>
    <w:rsid w:val="006B3766"/>
    <w:rPr>
      <w:rFonts w:ascii="Calibri" w:hAnsi="Calibri" w:cs="Times New Roman"/>
      <w:b/>
      <w:sz w:val="28"/>
      <w:lang w:val="en-US" w:eastAsia="en-US"/>
    </w:rPr>
  </w:style>
  <w:style w:type="paragraph" w:styleId="Sraopastraipa">
    <w:name w:val="List Paragraph"/>
    <w:basedOn w:val="prastasis"/>
    <w:uiPriority w:val="99"/>
    <w:qFormat/>
    <w:rsid w:val="00932834"/>
    <w:pPr>
      <w:ind w:left="720"/>
      <w:contextualSpacing/>
    </w:pPr>
  </w:style>
  <w:style w:type="character" w:styleId="Hipersaitas">
    <w:name w:val="Hyperlink"/>
    <w:rsid w:val="00C76554"/>
    <w:rPr>
      <w:rFonts w:cs="Times New Roman"/>
      <w:color w:val="0000FF"/>
      <w:u w:val="single"/>
    </w:rPr>
  </w:style>
  <w:style w:type="paragraph" w:styleId="Antrats">
    <w:name w:val="header"/>
    <w:basedOn w:val="prastasis"/>
    <w:link w:val="AntratsDiagrama"/>
    <w:uiPriority w:val="99"/>
    <w:rsid w:val="00DE47B0"/>
    <w:pPr>
      <w:tabs>
        <w:tab w:val="center" w:pos="4819"/>
        <w:tab w:val="right" w:pos="9638"/>
      </w:tabs>
      <w:spacing w:after="0" w:line="240" w:lineRule="auto"/>
    </w:pPr>
    <w:rPr>
      <w:sz w:val="20"/>
      <w:szCs w:val="20"/>
      <w:lang w:eastAsia="lt-LT"/>
    </w:rPr>
  </w:style>
  <w:style w:type="character" w:customStyle="1" w:styleId="AntratsDiagrama">
    <w:name w:val="Antraštės Diagrama"/>
    <w:link w:val="Antrats"/>
    <w:uiPriority w:val="99"/>
    <w:locked/>
    <w:rsid w:val="00DE47B0"/>
    <w:rPr>
      <w:rFonts w:cs="Times New Roman"/>
      <w:lang w:val="en-US"/>
    </w:rPr>
  </w:style>
  <w:style w:type="paragraph" w:styleId="Porat">
    <w:name w:val="footer"/>
    <w:basedOn w:val="prastasis"/>
    <w:link w:val="PoratDiagrama"/>
    <w:rsid w:val="00DE47B0"/>
    <w:pPr>
      <w:tabs>
        <w:tab w:val="center" w:pos="4819"/>
        <w:tab w:val="right" w:pos="9638"/>
      </w:tabs>
      <w:spacing w:after="0" w:line="240" w:lineRule="auto"/>
    </w:pPr>
    <w:rPr>
      <w:sz w:val="20"/>
      <w:szCs w:val="20"/>
      <w:lang w:eastAsia="lt-LT"/>
    </w:rPr>
  </w:style>
  <w:style w:type="character" w:customStyle="1" w:styleId="PoratDiagrama">
    <w:name w:val="Poraštė Diagrama"/>
    <w:link w:val="Porat"/>
    <w:uiPriority w:val="99"/>
    <w:locked/>
    <w:rsid w:val="00DE47B0"/>
    <w:rPr>
      <w:rFonts w:cs="Times New Roman"/>
      <w:lang w:val="en-US"/>
    </w:rPr>
  </w:style>
  <w:style w:type="paragraph" w:styleId="Debesliotekstas">
    <w:name w:val="Balloon Text"/>
    <w:basedOn w:val="prastasis"/>
    <w:link w:val="DebesliotekstasDiagrama"/>
    <w:uiPriority w:val="99"/>
    <w:semiHidden/>
    <w:rsid w:val="00361C0B"/>
    <w:pPr>
      <w:spacing w:after="0" w:line="240" w:lineRule="auto"/>
    </w:pPr>
    <w:rPr>
      <w:rFonts w:ascii="Tahoma" w:hAnsi="Tahoma"/>
      <w:sz w:val="16"/>
      <w:szCs w:val="20"/>
      <w:lang w:eastAsia="lt-LT"/>
    </w:rPr>
  </w:style>
  <w:style w:type="character" w:customStyle="1" w:styleId="DebesliotekstasDiagrama">
    <w:name w:val="Debesėlio tekstas Diagrama"/>
    <w:link w:val="Debesliotekstas"/>
    <w:uiPriority w:val="99"/>
    <w:semiHidden/>
    <w:locked/>
    <w:rsid w:val="00361C0B"/>
    <w:rPr>
      <w:rFonts w:ascii="Tahoma" w:hAnsi="Tahoma" w:cs="Times New Roman"/>
      <w:sz w:val="16"/>
      <w:lang w:val="en-US"/>
    </w:rPr>
  </w:style>
  <w:style w:type="paragraph" w:customStyle="1" w:styleId="PI-1EMEASMCA">
    <w:name w:val="PI-1 EMEA_SMCA"/>
    <w:basedOn w:val="Antrat2"/>
    <w:autoRedefine/>
    <w:uiPriority w:val="99"/>
    <w:rsid w:val="00307DCF"/>
    <w:pPr>
      <w:keepLines w:val="0"/>
      <w:tabs>
        <w:tab w:val="left" w:pos="567"/>
      </w:tabs>
      <w:spacing w:before="0" w:line="240" w:lineRule="auto"/>
      <w:ind w:left="567" w:hanging="567"/>
    </w:pPr>
    <w:rPr>
      <w:rFonts w:ascii="Times New Roman" w:hAnsi="Times New Roman"/>
      <w:color w:val="auto"/>
      <w:sz w:val="22"/>
      <w:szCs w:val="22"/>
      <w:lang w:val="lt-LT"/>
    </w:rPr>
  </w:style>
  <w:style w:type="paragraph" w:styleId="Paprastasistekstas">
    <w:name w:val="Plain Text"/>
    <w:basedOn w:val="prastasis"/>
    <w:link w:val="PaprastasistekstasDiagrama"/>
    <w:uiPriority w:val="99"/>
    <w:rsid w:val="00163EF2"/>
    <w:pPr>
      <w:spacing w:after="0" w:line="240" w:lineRule="auto"/>
    </w:pPr>
    <w:rPr>
      <w:rFonts w:ascii="Courier New" w:eastAsia="SimSun" w:hAnsi="Courier New"/>
      <w:sz w:val="20"/>
      <w:szCs w:val="20"/>
    </w:rPr>
  </w:style>
  <w:style w:type="character" w:customStyle="1" w:styleId="PlainTextChar">
    <w:name w:val="Plain Text Char"/>
    <w:uiPriority w:val="99"/>
    <w:semiHidden/>
    <w:locked/>
    <w:rsid w:val="006B3766"/>
    <w:rPr>
      <w:rFonts w:ascii="Courier New" w:hAnsi="Courier New" w:cs="Times New Roman"/>
      <w:sz w:val="20"/>
      <w:lang w:val="en-US" w:eastAsia="en-US"/>
    </w:rPr>
  </w:style>
  <w:style w:type="character" w:customStyle="1" w:styleId="PaprastasistekstasDiagrama">
    <w:name w:val="Paprastasis tekstas Diagrama"/>
    <w:link w:val="Paprastasistekstas"/>
    <w:uiPriority w:val="99"/>
    <w:locked/>
    <w:rsid w:val="00163EF2"/>
    <w:rPr>
      <w:rFonts w:ascii="Courier New" w:eastAsia="SimSun" w:hAnsi="Courier New"/>
      <w:lang w:val="en-US" w:eastAsia="en-US"/>
    </w:rPr>
  </w:style>
  <w:style w:type="character" w:styleId="Komentaronuoroda">
    <w:name w:val="annotation reference"/>
    <w:uiPriority w:val="99"/>
    <w:semiHidden/>
    <w:rsid w:val="008F6FAE"/>
    <w:rPr>
      <w:rFonts w:cs="Times New Roman"/>
      <w:sz w:val="16"/>
    </w:rPr>
  </w:style>
  <w:style w:type="paragraph" w:styleId="Komentarotekstas">
    <w:name w:val="annotation text"/>
    <w:basedOn w:val="prastasis"/>
    <w:link w:val="KomentarotekstasDiagrama"/>
    <w:uiPriority w:val="99"/>
    <w:semiHidden/>
    <w:rsid w:val="008F6FAE"/>
    <w:rPr>
      <w:sz w:val="20"/>
      <w:szCs w:val="20"/>
    </w:rPr>
  </w:style>
  <w:style w:type="character" w:customStyle="1" w:styleId="KomentarotekstasDiagrama">
    <w:name w:val="Komentaro tekstas Diagrama"/>
    <w:link w:val="Komentarotekstas"/>
    <w:uiPriority w:val="99"/>
    <w:semiHidden/>
    <w:locked/>
    <w:rsid w:val="006B3766"/>
    <w:rPr>
      <w:rFonts w:cs="Times New Roman"/>
      <w:sz w:val="20"/>
      <w:lang w:val="en-US" w:eastAsia="en-US"/>
    </w:rPr>
  </w:style>
  <w:style w:type="paragraph" w:styleId="Komentarotema">
    <w:name w:val="annotation subject"/>
    <w:basedOn w:val="Komentarotekstas"/>
    <w:next w:val="Komentarotekstas"/>
    <w:link w:val="KomentarotemaDiagrama"/>
    <w:uiPriority w:val="99"/>
    <w:semiHidden/>
    <w:rsid w:val="008F6FAE"/>
    <w:rPr>
      <w:b/>
    </w:rPr>
  </w:style>
  <w:style w:type="character" w:customStyle="1" w:styleId="KomentarotemaDiagrama">
    <w:name w:val="Komentaro tema Diagrama"/>
    <w:link w:val="Komentarotema"/>
    <w:uiPriority w:val="99"/>
    <w:semiHidden/>
    <w:locked/>
    <w:rsid w:val="006B3766"/>
    <w:rPr>
      <w:rFonts w:cs="Times New Roman"/>
      <w:b/>
      <w:sz w:val="20"/>
      <w:lang w:val="en-US" w:eastAsia="en-US"/>
    </w:rPr>
  </w:style>
  <w:style w:type="character" w:customStyle="1" w:styleId="Antrat1Diagrama">
    <w:name w:val="Antraštė 1 Diagrama"/>
    <w:basedOn w:val="Numatytasispastraiposriftas"/>
    <w:link w:val="Antrat1"/>
    <w:rsid w:val="00842523"/>
    <w:rPr>
      <w:rFonts w:asciiTheme="majorHAnsi" w:eastAsiaTheme="majorEastAsia" w:hAnsiTheme="majorHAnsi" w:cstheme="majorBidi"/>
      <w:color w:val="365F91" w:themeColor="accent1" w:themeShade="BF"/>
      <w:sz w:val="32"/>
      <w:szCs w:val="32"/>
      <w:lang w:val="en-US" w:eastAsia="en-US"/>
    </w:rPr>
  </w:style>
  <w:style w:type="character" w:customStyle="1" w:styleId="Antrat3Diagrama">
    <w:name w:val="Antraštė 3 Diagrama"/>
    <w:basedOn w:val="Numatytasispastraiposriftas"/>
    <w:link w:val="Antrat3"/>
    <w:rsid w:val="00842523"/>
    <w:rPr>
      <w:rFonts w:ascii="Times New Roman" w:eastAsia="Times New Roman" w:hAnsi="Times New Roman"/>
      <w:b/>
      <w:sz w:val="22"/>
    </w:rPr>
  </w:style>
  <w:style w:type="numbering" w:customStyle="1" w:styleId="NoList1">
    <w:name w:val="No List1"/>
    <w:next w:val="Sraonra"/>
    <w:uiPriority w:val="99"/>
    <w:semiHidden/>
    <w:unhideWhenUsed/>
    <w:rsid w:val="00842523"/>
  </w:style>
  <w:style w:type="paragraph" w:styleId="Pagrindinistekstas">
    <w:name w:val="Body Text"/>
    <w:basedOn w:val="prastasis"/>
    <w:link w:val="PagrindinistekstasDiagrama"/>
    <w:rsid w:val="00842523"/>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basedOn w:val="Numatytasispastraiposriftas"/>
    <w:link w:val="Pagrindinistekstas"/>
    <w:rsid w:val="00842523"/>
    <w:rPr>
      <w:rFonts w:ascii="Times New Roman" w:eastAsia="Times New Roman" w:hAnsi="Times New Roman"/>
      <w:sz w:val="22"/>
    </w:rPr>
  </w:style>
  <w:style w:type="character" w:styleId="Puslapionumeris">
    <w:name w:val="page number"/>
    <w:basedOn w:val="Numatytasispastraiposriftas"/>
    <w:rsid w:val="00842523"/>
  </w:style>
  <w:style w:type="paragraph" w:customStyle="1" w:styleId="Text">
    <w:name w:val="Text"/>
    <w:link w:val="TextZchn"/>
    <w:rsid w:val="00842523"/>
    <w:pPr>
      <w:widowControl w:val="0"/>
      <w:autoSpaceDE w:val="0"/>
      <w:autoSpaceDN w:val="0"/>
    </w:pPr>
    <w:rPr>
      <w:rFonts w:ascii="Courier New" w:eastAsia="Times New Roman" w:hAnsi="Courier New" w:cs="Courier New"/>
      <w:color w:val="000000"/>
      <w:sz w:val="24"/>
      <w:szCs w:val="24"/>
      <w:lang w:val="de-DE" w:eastAsia="de-DE"/>
    </w:rPr>
  </w:style>
  <w:style w:type="paragraph" w:styleId="prastojitrauka">
    <w:name w:val="Normal Indent"/>
    <w:basedOn w:val="prastasis"/>
    <w:rsid w:val="00842523"/>
    <w:pPr>
      <w:autoSpaceDE w:val="0"/>
      <w:autoSpaceDN w:val="0"/>
      <w:spacing w:after="0" w:line="260" w:lineRule="exact"/>
      <w:jc w:val="both"/>
    </w:pPr>
    <w:rPr>
      <w:rFonts w:ascii="Courier New" w:eastAsia="Times New Roman" w:hAnsi="Courier New" w:cs="Courier New"/>
      <w:color w:val="000000"/>
      <w:sz w:val="24"/>
      <w:szCs w:val="24"/>
      <w:lang w:val="en-GB" w:eastAsia="de-DE"/>
    </w:rPr>
  </w:style>
  <w:style w:type="character" w:customStyle="1" w:styleId="TextZchn">
    <w:name w:val="Text Zchn"/>
    <w:basedOn w:val="Numatytasispastraiposriftas"/>
    <w:link w:val="Text"/>
    <w:locked/>
    <w:rsid w:val="00842523"/>
    <w:rPr>
      <w:rFonts w:ascii="Courier New" w:eastAsia="Times New Roman" w:hAnsi="Courier New" w:cs="Courier New"/>
      <w:color w:val="000000"/>
      <w:sz w:val="24"/>
      <w:szCs w:val="24"/>
      <w:lang w:val="de-DE" w:eastAsia="de-DE"/>
    </w:rPr>
  </w:style>
  <w:style w:type="paragraph" w:customStyle="1" w:styleId="Table">
    <w:name w:val="Table"/>
    <w:basedOn w:val="prastasis"/>
    <w:link w:val="TableChar"/>
    <w:rsid w:val="00842523"/>
    <w:pPr>
      <w:keepLines/>
      <w:tabs>
        <w:tab w:val="left" w:pos="284"/>
      </w:tabs>
      <w:spacing w:before="40" w:after="20" w:line="240" w:lineRule="auto"/>
    </w:pPr>
    <w:rPr>
      <w:rFonts w:ascii="Arial" w:eastAsia="MS Mincho" w:hAnsi="Arial" w:cs="Arial"/>
      <w:b/>
      <w:bCs/>
      <w:sz w:val="24"/>
      <w:szCs w:val="24"/>
    </w:rPr>
  </w:style>
  <w:style w:type="character" w:customStyle="1" w:styleId="TableChar">
    <w:name w:val="Table Char"/>
    <w:basedOn w:val="Numatytasispastraiposriftas"/>
    <w:link w:val="Table"/>
    <w:locked/>
    <w:rsid w:val="00842523"/>
    <w:rPr>
      <w:rFonts w:ascii="Arial" w:eastAsia="MS Mincho" w:hAnsi="Arial" w:cs="Arial"/>
      <w:b/>
      <w:bCs/>
      <w:sz w:val="24"/>
      <w:szCs w:val="24"/>
      <w:lang w:val="en-US" w:eastAsia="en-US"/>
    </w:rPr>
  </w:style>
  <w:style w:type="paragraph" w:customStyle="1" w:styleId="BTEMEASMCA">
    <w:name w:val="BT EMEA_SMCA"/>
    <w:basedOn w:val="prastasis"/>
    <w:autoRedefine/>
    <w:rsid w:val="00842523"/>
    <w:pPr>
      <w:spacing w:after="0" w:line="240" w:lineRule="auto"/>
    </w:pPr>
    <w:rPr>
      <w:rFonts w:ascii="Times New Roman" w:eastAsia="Times New Roman" w:hAnsi="Times New Roman"/>
      <w:noProof/>
      <w:lang w:val="lt-LT"/>
    </w:rPr>
  </w:style>
  <w:style w:type="paragraph" w:styleId="Pavadinimas">
    <w:name w:val="Title"/>
    <w:basedOn w:val="prastasis"/>
    <w:link w:val="PavadinimasDiagrama"/>
    <w:autoRedefine/>
    <w:qFormat/>
    <w:locked/>
    <w:rsid w:val="00842523"/>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basedOn w:val="Numatytasispastraiposriftas"/>
    <w:link w:val="Pavadinimas"/>
    <w:rsid w:val="00842523"/>
    <w:rPr>
      <w:rFonts w:ascii="Times New Roman" w:eastAsia="Times New Roman" w:hAnsi="Times New Roman"/>
      <w:b/>
      <w:kern w:val="28"/>
      <w:sz w:val="22"/>
    </w:rPr>
  </w:style>
  <w:style w:type="paragraph" w:customStyle="1" w:styleId="PI-3EMEASMCA">
    <w:name w:val="PI-3 EMEA_SMCA"/>
    <w:basedOn w:val="prastasis"/>
    <w:autoRedefine/>
    <w:rsid w:val="00842523"/>
    <w:pPr>
      <w:spacing w:after="0" w:line="220" w:lineRule="exact"/>
    </w:pPr>
    <w:rPr>
      <w:rFonts w:ascii="Times New Roman" w:eastAsia="Times New Roman" w:hAnsi="Times New Roman"/>
      <w:b/>
      <w:bCs/>
      <w:lang w:val="lt-LT"/>
    </w:rPr>
  </w:style>
  <w:style w:type="table" w:styleId="Lentelstinklelis">
    <w:name w:val="Table Grid"/>
    <w:basedOn w:val="prastojilentel"/>
    <w:locked/>
    <w:rsid w:val="00F2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258670">
      <w:bodyDiv w:val="1"/>
      <w:marLeft w:val="0"/>
      <w:marRight w:val="0"/>
      <w:marTop w:val="0"/>
      <w:marBottom w:val="0"/>
      <w:divBdr>
        <w:top w:val="none" w:sz="0" w:space="0" w:color="auto"/>
        <w:left w:val="none" w:sz="0" w:space="0" w:color="auto"/>
        <w:bottom w:val="none" w:sz="0" w:space="0" w:color="auto"/>
        <w:right w:val="none" w:sz="0" w:space="0" w:color="auto"/>
      </w:divBdr>
    </w:div>
    <w:div w:id="900363416">
      <w:bodyDiv w:val="1"/>
      <w:marLeft w:val="0"/>
      <w:marRight w:val="0"/>
      <w:marTop w:val="0"/>
      <w:marBottom w:val="0"/>
      <w:divBdr>
        <w:top w:val="none" w:sz="0" w:space="0" w:color="auto"/>
        <w:left w:val="none" w:sz="0" w:space="0" w:color="auto"/>
        <w:bottom w:val="none" w:sz="0" w:space="0" w:color="auto"/>
        <w:right w:val="none" w:sz="0" w:space="0" w:color="auto"/>
      </w:divBdr>
    </w:div>
    <w:div w:id="920605094">
      <w:bodyDiv w:val="1"/>
      <w:marLeft w:val="0"/>
      <w:marRight w:val="0"/>
      <w:marTop w:val="0"/>
      <w:marBottom w:val="0"/>
      <w:divBdr>
        <w:top w:val="none" w:sz="0" w:space="0" w:color="auto"/>
        <w:left w:val="none" w:sz="0" w:space="0" w:color="auto"/>
        <w:bottom w:val="none" w:sz="0" w:space="0" w:color="auto"/>
        <w:right w:val="none" w:sz="0" w:space="0" w:color="auto"/>
      </w:divBdr>
    </w:div>
    <w:div w:id="1106730259">
      <w:marLeft w:val="0"/>
      <w:marRight w:val="0"/>
      <w:marTop w:val="0"/>
      <w:marBottom w:val="0"/>
      <w:divBdr>
        <w:top w:val="none" w:sz="0" w:space="0" w:color="auto"/>
        <w:left w:val="none" w:sz="0" w:space="0" w:color="auto"/>
        <w:bottom w:val="none" w:sz="0" w:space="0" w:color="auto"/>
        <w:right w:val="none" w:sz="0" w:space="0" w:color="auto"/>
      </w:divBdr>
    </w:div>
    <w:div w:id="1106730260">
      <w:marLeft w:val="0"/>
      <w:marRight w:val="0"/>
      <w:marTop w:val="0"/>
      <w:marBottom w:val="0"/>
      <w:divBdr>
        <w:top w:val="none" w:sz="0" w:space="0" w:color="auto"/>
        <w:left w:val="none" w:sz="0" w:space="0" w:color="auto"/>
        <w:bottom w:val="none" w:sz="0" w:space="0" w:color="auto"/>
        <w:right w:val="none" w:sz="0" w:space="0" w:color="auto"/>
      </w:divBdr>
    </w:div>
    <w:div w:id="1106730261">
      <w:marLeft w:val="0"/>
      <w:marRight w:val="0"/>
      <w:marTop w:val="0"/>
      <w:marBottom w:val="0"/>
      <w:divBdr>
        <w:top w:val="none" w:sz="0" w:space="0" w:color="auto"/>
        <w:left w:val="none" w:sz="0" w:space="0" w:color="auto"/>
        <w:bottom w:val="none" w:sz="0" w:space="0" w:color="auto"/>
        <w:right w:val="none" w:sz="0" w:space="0" w:color="auto"/>
      </w:divBdr>
    </w:div>
    <w:div w:id="1106730262">
      <w:marLeft w:val="0"/>
      <w:marRight w:val="0"/>
      <w:marTop w:val="0"/>
      <w:marBottom w:val="0"/>
      <w:divBdr>
        <w:top w:val="none" w:sz="0" w:space="0" w:color="auto"/>
        <w:left w:val="none" w:sz="0" w:space="0" w:color="auto"/>
        <w:bottom w:val="none" w:sz="0" w:space="0" w:color="auto"/>
        <w:right w:val="none" w:sz="0" w:space="0" w:color="auto"/>
      </w:divBdr>
    </w:div>
    <w:div w:id="1106730263">
      <w:marLeft w:val="0"/>
      <w:marRight w:val="0"/>
      <w:marTop w:val="0"/>
      <w:marBottom w:val="0"/>
      <w:divBdr>
        <w:top w:val="none" w:sz="0" w:space="0" w:color="auto"/>
        <w:left w:val="none" w:sz="0" w:space="0" w:color="auto"/>
        <w:bottom w:val="none" w:sz="0" w:space="0" w:color="auto"/>
        <w:right w:val="none" w:sz="0" w:space="0" w:color="auto"/>
      </w:divBdr>
    </w:div>
    <w:div w:id="1106730264">
      <w:marLeft w:val="0"/>
      <w:marRight w:val="0"/>
      <w:marTop w:val="0"/>
      <w:marBottom w:val="0"/>
      <w:divBdr>
        <w:top w:val="none" w:sz="0" w:space="0" w:color="auto"/>
        <w:left w:val="none" w:sz="0" w:space="0" w:color="auto"/>
        <w:bottom w:val="none" w:sz="0" w:space="0" w:color="auto"/>
        <w:right w:val="none" w:sz="0" w:space="0" w:color="auto"/>
      </w:divBdr>
    </w:div>
    <w:div w:id="1106730265">
      <w:marLeft w:val="0"/>
      <w:marRight w:val="0"/>
      <w:marTop w:val="0"/>
      <w:marBottom w:val="0"/>
      <w:divBdr>
        <w:top w:val="none" w:sz="0" w:space="0" w:color="auto"/>
        <w:left w:val="none" w:sz="0" w:space="0" w:color="auto"/>
        <w:bottom w:val="none" w:sz="0" w:space="0" w:color="auto"/>
        <w:right w:val="none" w:sz="0" w:space="0" w:color="auto"/>
      </w:divBdr>
    </w:div>
    <w:div w:id="1106730266">
      <w:marLeft w:val="0"/>
      <w:marRight w:val="0"/>
      <w:marTop w:val="0"/>
      <w:marBottom w:val="0"/>
      <w:divBdr>
        <w:top w:val="none" w:sz="0" w:space="0" w:color="auto"/>
        <w:left w:val="none" w:sz="0" w:space="0" w:color="auto"/>
        <w:bottom w:val="none" w:sz="0" w:space="0" w:color="auto"/>
        <w:right w:val="none" w:sz="0" w:space="0" w:color="auto"/>
      </w:divBdr>
    </w:div>
    <w:div w:id="1106730267">
      <w:marLeft w:val="0"/>
      <w:marRight w:val="0"/>
      <w:marTop w:val="0"/>
      <w:marBottom w:val="0"/>
      <w:divBdr>
        <w:top w:val="none" w:sz="0" w:space="0" w:color="auto"/>
        <w:left w:val="none" w:sz="0" w:space="0" w:color="auto"/>
        <w:bottom w:val="none" w:sz="0" w:space="0" w:color="auto"/>
        <w:right w:val="none" w:sz="0" w:space="0" w:color="auto"/>
      </w:divBdr>
    </w:div>
    <w:div w:id="1106730268">
      <w:marLeft w:val="0"/>
      <w:marRight w:val="0"/>
      <w:marTop w:val="0"/>
      <w:marBottom w:val="0"/>
      <w:divBdr>
        <w:top w:val="none" w:sz="0" w:space="0" w:color="auto"/>
        <w:left w:val="none" w:sz="0" w:space="0" w:color="auto"/>
        <w:bottom w:val="none" w:sz="0" w:space="0" w:color="auto"/>
        <w:right w:val="none" w:sz="0" w:space="0" w:color="auto"/>
      </w:divBdr>
    </w:div>
    <w:div w:id="1106730269">
      <w:marLeft w:val="0"/>
      <w:marRight w:val="0"/>
      <w:marTop w:val="0"/>
      <w:marBottom w:val="0"/>
      <w:divBdr>
        <w:top w:val="none" w:sz="0" w:space="0" w:color="auto"/>
        <w:left w:val="none" w:sz="0" w:space="0" w:color="auto"/>
        <w:bottom w:val="none" w:sz="0" w:space="0" w:color="auto"/>
        <w:right w:val="none" w:sz="0" w:space="0" w:color="auto"/>
      </w:divBdr>
    </w:div>
    <w:div w:id="1106730270">
      <w:marLeft w:val="0"/>
      <w:marRight w:val="0"/>
      <w:marTop w:val="0"/>
      <w:marBottom w:val="0"/>
      <w:divBdr>
        <w:top w:val="none" w:sz="0" w:space="0" w:color="auto"/>
        <w:left w:val="none" w:sz="0" w:space="0" w:color="auto"/>
        <w:bottom w:val="none" w:sz="0" w:space="0" w:color="auto"/>
        <w:right w:val="none" w:sz="0" w:space="0" w:color="auto"/>
      </w:divBdr>
    </w:div>
    <w:div w:id="1106730271">
      <w:marLeft w:val="0"/>
      <w:marRight w:val="0"/>
      <w:marTop w:val="0"/>
      <w:marBottom w:val="0"/>
      <w:divBdr>
        <w:top w:val="none" w:sz="0" w:space="0" w:color="auto"/>
        <w:left w:val="none" w:sz="0" w:space="0" w:color="auto"/>
        <w:bottom w:val="none" w:sz="0" w:space="0" w:color="auto"/>
        <w:right w:val="none" w:sz="0" w:space="0" w:color="auto"/>
      </w:divBdr>
    </w:div>
    <w:div w:id="1106730272">
      <w:marLeft w:val="0"/>
      <w:marRight w:val="0"/>
      <w:marTop w:val="0"/>
      <w:marBottom w:val="0"/>
      <w:divBdr>
        <w:top w:val="none" w:sz="0" w:space="0" w:color="auto"/>
        <w:left w:val="none" w:sz="0" w:space="0" w:color="auto"/>
        <w:bottom w:val="none" w:sz="0" w:space="0" w:color="auto"/>
        <w:right w:val="none" w:sz="0" w:space="0" w:color="auto"/>
      </w:divBdr>
    </w:div>
    <w:div w:id="1106730273">
      <w:marLeft w:val="0"/>
      <w:marRight w:val="0"/>
      <w:marTop w:val="0"/>
      <w:marBottom w:val="0"/>
      <w:divBdr>
        <w:top w:val="none" w:sz="0" w:space="0" w:color="auto"/>
        <w:left w:val="none" w:sz="0" w:space="0" w:color="auto"/>
        <w:bottom w:val="none" w:sz="0" w:space="0" w:color="auto"/>
        <w:right w:val="none" w:sz="0" w:space="0" w:color="auto"/>
      </w:divBdr>
    </w:div>
    <w:div w:id="1106730274">
      <w:marLeft w:val="0"/>
      <w:marRight w:val="0"/>
      <w:marTop w:val="0"/>
      <w:marBottom w:val="0"/>
      <w:divBdr>
        <w:top w:val="none" w:sz="0" w:space="0" w:color="auto"/>
        <w:left w:val="none" w:sz="0" w:space="0" w:color="auto"/>
        <w:bottom w:val="none" w:sz="0" w:space="0" w:color="auto"/>
        <w:right w:val="none" w:sz="0" w:space="0" w:color="auto"/>
      </w:divBdr>
    </w:div>
    <w:div w:id="1106730275">
      <w:marLeft w:val="0"/>
      <w:marRight w:val="0"/>
      <w:marTop w:val="0"/>
      <w:marBottom w:val="0"/>
      <w:divBdr>
        <w:top w:val="none" w:sz="0" w:space="0" w:color="auto"/>
        <w:left w:val="none" w:sz="0" w:space="0" w:color="auto"/>
        <w:bottom w:val="none" w:sz="0" w:space="0" w:color="auto"/>
        <w:right w:val="none" w:sz="0" w:space="0" w:color="auto"/>
      </w:divBdr>
    </w:div>
    <w:div w:id="1106730276">
      <w:marLeft w:val="0"/>
      <w:marRight w:val="0"/>
      <w:marTop w:val="0"/>
      <w:marBottom w:val="0"/>
      <w:divBdr>
        <w:top w:val="none" w:sz="0" w:space="0" w:color="auto"/>
        <w:left w:val="none" w:sz="0" w:space="0" w:color="auto"/>
        <w:bottom w:val="none" w:sz="0" w:space="0" w:color="auto"/>
        <w:right w:val="none" w:sz="0" w:space="0" w:color="auto"/>
      </w:divBdr>
    </w:div>
    <w:div w:id="1106730277">
      <w:marLeft w:val="0"/>
      <w:marRight w:val="0"/>
      <w:marTop w:val="0"/>
      <w:marBottom w:val="0"/>
      <w:divBdr>
        <w:top w:val="none" w:sz="0" w:space="0" w:color="auto"/>
        <w:left w:val="none" w:sz="0" w:space="0" w:color="auto"/>
        <w:bottom w:val="none" w:sz="0" w:space="0" w:color="auto"/>
        <w:right w:val="none" w:sz="0" w:space="0" w:color="auto"/>
      </w:divBdr>
    </w:div>
    <w:div w:id="1106730278">
      <w:marLeft w:val="0"/>
      <w:marRight w:val="0"/>
      <w:marTop w:val="0"/>
      <w:marBottom w:val="0"/>
      <w:divBdr>
        <w:top w:val="none" w:sz="0" w:space="0" w:color="auto"/>
        <w:left w:val="none" w:sz="0" w:space="0" w:color="auto"/>
        <w:bottom w:val="none" w:sz="0" w:space="0" w:color="auto"/>
        <w:right w:val="none" w:sz="0" w:space="0" w:color="auto"/>
      </w:divBdr>
    </w:div>
    <w:div w:id="1106730279">
      <w:marLeft w:val="0"/>
      <w:marRight w:val="0"/>
      <w:marTop w:val="0"/>
      <w:marBottom w:val="0"/>
      <w:divBdr>
        <w:top w:val="none" w:sz="0" w:space="0" w:color="auto"/>
        <w:left w:val="none" w:sz="0" w:space="0" w:color="auto"/>
        <w:bottom w:val="none" w:sz="0" w:space="0" w:color="auto"/>
        <w:right w:val="none" w:sz="0" w:space="0" w:color="auto"/>
      </w:divBdr>
    </w:div>
    <w:div w:id="1106730280">
      <w:marLeft w:val="0"/>
      <w:marRight w:val="0"/>
      <w:marTop w:val="0"/>
      <w:marBottom w:val="0"/>
      <w:divBdr>
        <w:top w:val="none" w:sz="0" w:space="0" w:color="auto"/>
        <w:left w:val="none" w:sz="0" w:space="0" w:color="auto"/>
        <w:bottom w:val="none" w:sz="0" w:space="0" w:color="auto"/>
        <w:right w:val="none" w:sz="0" w:space="0" w:color="auto"/>
      </w:divBdr>
    </w:div>
    <w:div w:id="1106730281">
      <w:marLeft w:val="0"/>
      <w:marRight w:val="0"/>
      <w:marTop w:val="0"/>
      <w:marBottom w:val="0"/>
      <w:divBdr>
        <w:top w:val="none" w:sz="0" w:space="0" w:color="auto"/>
        <w:left w:val="none" w:sz="0" w:space="0" w:color="auto"/>
        <w:bottom w:val="none" w:sz="0" w:space="0" w:color="auto"/>
        <w:right w:val="none" w:sz="0" w:space="0" w:color="auto"/>
      </w:divBdr>
    </w:div>
    <w:div w:id="1106730282">
      <w:marLeft w:val="0"/>
      <w:marRight w:val="0"/>
      <w:marTop w:val="0"/>
      <w:marBottom w:val="0"/>
      <w:divBdr>
        <w:top w:val="none" w:sz="0" w:space="0" w:color="auto"/>
        <w:left w:val="none" w:sz="0" w:space="0" w:color="auto"/>
        <w:bottom w:val="none" w:sz="0" w:space="0" w:color="auto"/>
        <w:right w:val="none" w:sz="0" w:space="0" w:color="auto"/>
      </w:divBdr>
    </w:div>
    <w:div w:id="1106730283">
      <w:marLeft w:val="0"/>
      <w:marRight w:val="0"/>
      <w:marTop w:val="0"/>
      <w:marBottom w:val="0"/>
      <w:divBdr>
        <w:top w:val="none" w:sz="0" w:space="0" w:color="auto"/>
        <w:left w:val="none" w:sz="0" w:space="0" w:color="auto"/>
        <w:bottom w:val="none" w:sz="0" w:space="0" w:color="auto"/>
        <w:right w:val="none" w:sz="0" w:space="0" w:color="auto"/>
      </w:divBdr>
    </w:div>
    <w:div w:id="1106730284">
      <w:marLeft w:val="0"/>
      <w:marRight w:val="0"/>
      <w:marTop w:val="0"/>
      <w:marBottom w:val="0"/>
      <w:divBdr>
        <w:top w:val="none" w:sz="0" w:space="0" w:color="auto"/>
        <w:left w:val="none" w:sz="0" w:space="0" w:color="auto"/>
        <w:bottom w:val="none" w:sz="0" w:space="0" w:color="auto"/>
        <w:right w:val="none" w:sz="0" w:space="0" w:color="auto"/>
      </w:divBdr>
    </w:div>
    <w:div w:id="1106730285">
      <w:marLeft w:val="0"/>
      <w:marRight w:val="0"/>
      <w:marTop w:val="0"/>
      <w:marBottom w:val="0"/>
      <w:divBdr>
        <w:top w:val="none" w:sz="0" w:space="0" w:color="auto"/>
        <w:left w:val="none" w:sz="0" w:space="0" w:color="auto"/>
        <w:bottom w:val="none" w:sz="0" w:space="0" w:color="auto"/>
        <w:right w:val="none" w:sz="0" w:space="0" w:color="auto"/>
      </w:divBdr>
    </w:div>
    <w:div w:id="1106730286">
      <w:marLeft w:val="0"/>
      <w:marRight w:val="0"/>
      <w:marTop w:val="0"/>
      <w:marBottom w:val="0"/>
      <w:divBdr>
        <w:top w:val="none" w:sz="0" w:space="0" w:color="auto"/>
        <w:left w:val="none" w:sz="0" w:space="0" w:color="auto"/>
        <w:bottom w:val="none" w:sz="0" w:space="0" w:color="auto"/>
        <w:right w:val="none" w:sz="0" w:space="0" w:color="auto"/>
      </w:divBdr>
    </w:div>
    <w:div w:id="1106730287">
      <w:marLeft w:val="0"/>
      <w:marRight w:val="0"/>
      <w:marTop w:val="0"/>
      <w:marBottom w:val="0"/>
      <w:divBdr>
        <w:top w:val="none" w:sz="0" w:space="0" w:color="auto"/>
        <w:left w:val="none" w:sz="0" w:space="0" w:color="auto"/>
        <w:bottom w:val="none" w:sz="0" w:space="0" w:color="auto"/>
        <w:right w:val="none" w:sz="0" w:space="0" w:color="auto"/>
      </w:divBdr>
    </w:div>
    <w:div w:id="1106730288">
      <w:marLeft w:val="0"/>
      <w:marRight w:val="0"/>
      <w:marTop w:val="0"/>
      <w:marBottom w:val="0"/>
      <w:divBdr>
        <w:top w:val="none" w:sz="0" w:space="0" w:color="auto"/>
        <w:left w:val="none" w:sz="0" w:space="0" w:color="auto"/>
        <w:bottom w:val="none" w:sz="0" w:space="0" w:color="auto"/>
        <w:right w:val="none" w:sz="0" w:space="0" w:color="auto"/>
      </w:divBdr>
    </w:div>
    <w:div w:id="19431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A358C80-9E28-401A-B35B-BF59B7679408}">
  <ds:schemaRefs>
    <ds:schemaRef ds:uri="http://schemas.microsoft.com/sharepoint/v3/contenttype/forms"/>
  </ds:schemaRefs>
</ds:datastoreItem>
</file>

<file path=customXml/itemProps2.xml><?xml version="1.0" encoding="utf-8"?>
<ds:datastoreItem xmlns:ds="http://schemas.openxmlformats.org/officeDocument/2006/customXml" ds:itemID="{C362FAA4-05E9-4069-989A-6339DBE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A1CF4FD-57F7-4794-BF49-DCBCD82C153E}">
  <ds:schemaRef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2870</Words>
  <Characters>20719</Characters>
  <Application>Microsoft Office Word</Application>
  <DocSecurity>8</DocSecurity>
  <Lines>172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23542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Ilona</dc:creator>
  <cp:lastModifiedBy>Albina Burkauskaitė</cp:lastModifiedBy>
  <cp:revision>3</cp:revision>
  <cp:lastPrinted>2015-11-27T09:42:00Z</cp:lastPrinted>
  <dcterms:created xsi:type="dcterms:W3CDTF">2018-02-02T11:42:00Z</dcterms:created>
  <dcterms:modified xsi:type="dcterms:W3CDTF">2018-02-02T11:43:00Z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