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78F1D" w14:textId="77777777" w:rsidR="009F7290" w:rsidRPr="007D1682" w:rsidRDefault="009F7290" w:rsidP="00F10273">
      <w:pPr>
        <w:rPr>
          <w:sz w:val="22"/>
          <w:szCs w:val="22"/>
        </w:rPr>
      </w:pPr>
      <w:bookmarkStart w:id="0" w:name="_GoBack"/>
      <w:bookmarkEnd w:id="0"/>
    </w:p>
    <w:p w14:paraId="4F7A3C9A" w14:textId="77777777" w:rsidR="009F7290" w:rsidRPr="007D1682" w:rsidRDefault="009F7290" w:rsidP="00F10273">
      <w:pPr>
        <w:rPr>
          <w:sz w:val="22"/>
          <w:szCs w:val="22"/>
        </w:rPr>
      </w:pPr>
    </w:p>
    <w:p w14:paraId="1F73BD75" w14:textId="77777777" w:rsidR="009F7290" w:rsidRPr="007D1682" w:rsidRDefault="009F7290" w:rsidP="00F10273">
      <w:pPr>
        <w:rPr>
          <w:sz w:val="22"/>
          <w:szCs w:val="22"/>
        </w:rPr>
      </w:pPr>
    </w:p>
    <w:p w14:paraId="3637FF5B" w14:textId="77777777" w:rsidR="009F7290" w:rsidRPr="007D1682" w:rsidRDefault="009F7290" w:rsidP="00F10273">
      <w:pPr>
        <w:rPr>
          <w:sz w:val="22"/>
          <w:szCs w:val="22"/>
        </w:rPr>
      </w:pPr>
    </w:p>
    <w:p w14:paraId="1D4C1556" w14:textId="77777777" w:rsidR="009F7290" w:rsidRPr="007D1682" w:rsidRDefault="009F7290" w:rsidP="0096569E">
      <w:pPr>
        <w:pStyle w:val="TTEMEASMCA"/>
        <w:outlineLvl w:val="9"/>
        <w:rPr>
          <w:lang w:val="lt-LT"/>
        </w:rPr>
      </w:pPr>
      <w:bookmarkStart w:id="1" w:name="_Toc129243096"/>
      <w:bookmarkStart w:id="2" w:name="_Toc129243221"/>
    </w:p>
    <w:p w14:paraId="0ADB3E77" w14:textId="77777777" w:rsidR="009F7290" w:rsidRPr="007D1682" w:rsidRDefault="009F7290" w:rsidP="0096569E">
      <w:pPr>
        <w:pStyle w:val="TTEMEASMCA"/>
        <w:outlineLvl w:val="9"/>
        <w:rPr>
          <w:lang w:val="lt-LT"/>
        </w:rPr>
      </w:pPr>
    </w:p>
    <w:p w14:paraId="17F813E1" w14:textId="77777777" w:rsidR="009F7290" w:rsidRPr="007D1682" w:rsidRDefault="009F7290" w:rsidP="0096569E">
      <w:pPr>
        <w:pStyle w:val="TTEMEASMCA"/>
        <w:outlineLvl w:val="9"/>
        <w:rPr>
          <w:lang w:val="lt-LT"/>
        </w:rPr>
      </w:pPr>
    </w:p>
    <w:p w14:paraId="231F5E81" w14:textId="77777777" w:rsidR="009F7290" w:rsidRPr="007D1682" w:rsidRDefault="009F7290" w:rsidP="0096569E">
      <w:pPr>
        <w:pStyle w:val="TTEMEASMCA"/>
        <w:outlineLvl w:val="9"/>
        <w:rPr>
          <w:lang w:val="lt-LT"/>
        </w:rPr>
      </w:pPr>
    </w:p>
    <w:p w14:paraId="05794472" w14:textId="77777777" w:rsidR="009F7290" w:rsidRPr="007D1682" w:rsidRDefault="009F7290" w:rsidP="0096569E">
      <w:pPr>
        <w:pStyle w:val="TTEMEASMCA"/>
        <w:outlineLvl w:val="9"/>
        <w:rPr>
          <w:lang w:val="lt-LT"/>
        </w:rPr>
      </w:pPr>
    </w:p>
    <w:p w14:paraId="18438B21" w14:textId="77777777" w:rsidR="009F7290" w:rsidRPr="007D1682" w:rsidRDefault="009F7290" w:rsidP="0096569E">
      <w:pPr>
        <w:pStyle w:val="TTEMEASMCA"/>
        <w:outlineLvl w:val="9"/>
        <w:rPr>
          <w:lang w:val="lt-LT"/>
        </w:rPr>
      </w:pPr>
    </w:p>
    <w:p w14:paraId="723D2FED" w14:textId="77777777" w:rsidR="009F7290" w:rsidRPr="007D1682" w:rsidRDefault="009F7290" w:rsidP="0096569E">
      <w:pPr>
        <w:pStyle w:val="TTEMEASMCA"/>
        <w:outlineLvl w:val="9"/>
        <w:rPr>
          <w:lang w:val="lt-LT"/>
        </w:rPr>
      </w:pPr>
    </w:p>
    <w:p w14:paraId="3064871E" w14:textId="77777777" w:rsidR="009F7290" w:rsidRPr="007D1682" w:rsidRDefault="009F7290" w:rsidP="0096569E">
      <w:pPr>
        <w:pStyle w:val="TTEMEASMCA"/>
        <w:outlineLvl w:val="9"/>
        <w:rPr>
          <w:lang w:val="lt-LT"/>
        </w:rPr>
      </w:pPr>
    </w:p>
    <w:p w14:paraId="1BA052A8" w14:textId="77777777" w:rsidR="009F7290" w:rsidRPr="007D1682" w:rsidRDefault="009F7290" w:rsidP="0096569E">
      <w:pPr>
        <w:pStyle w:val="TTEMEASMCA"/>
        <w:outlineLvl w:val="9"/>
        <w:rPr>
          <w:lang w:val="lt-LT"/>
        </w:rPr>
      </w:pPr>
    </w:p>
    <w:p w14:paraId="708FB8D1" w14:textId="77777777" w:rsidR="009F7290" w:rsidRPr="007D1682" w:rsidRDefault="009F7290" w:rsidP="0096569E">
      <w:pPr>
        <w:pStyle w:val="TTEMEASMCA"/>
        <w:outlineLvl w:val="9"/>
        <w:rPr>
          <w:lang w:val="lt-LT"/>
        </w:rPr>
      </w:pPr>
    </w:p>
    <w:p w14:paraId="54B21632" w14:textId="77777777" w:rsidR="009F7290" w:rsidRPr="007D1682" w:rsidRDefault="009F7290" w:rsidP="0096569E">
      <w:pPr>
        <w:pStyle w:val="TTEMEASMCA"/>
        <w:outlineLvl w:val="9"/>
        <w:rPr>
          <w:lang w:val="lt-LT"/>
        </w:rPr>
      </w:pPr>
    </w:p>
    <w:p w14:paraId="4F0A6823" w14:textId="77777777" w:rsidR="009F7290" w:rsidRPr="007D1682" w:rsidRDefault="009F7290" w:rsidP="0096569E">
      <w:pPr>
        <w:pStyle w:val="TTEMEASMCA"/>
        <w:outlineLvl w:val="9"/>
        <w:rPr>
          <w:lang w:val="lt-LT"/>
        </w:rPr>
      </w:pPr>
    </w:p>
    <w:p w14:paraId="5D49D6BD" w14:textId="77777777" w:rsidR="009F7290" w:rsidRPr="007D1682" w:rsidRDefault="009F7290" w:rsidP="0096569E">
      <w:pPr>
        <w:pStyle w:val="TTEMEASMCA"/>
        <w:outlineLvl w:val="9"/>
        <w:rPr>
          <w:lang w:val="lt-LT"/>
        </w:rPr>
      </w:pPr>
    </w:p>
    <w:p w14:paraId="74BFEA32" w14:textId="77777777" w:rsidR="009F7290" w:rsidRPr="00AC0C83" w:rsidRDefault="009F7290" w:rsidP="0096569E">
      <w:pPr>
        <w:pStyle w:val="TTEMEASMCA"/>
        <w:outlineLvl w:val="9"/>
        <w:rPr>
          <w:lang w:val="lt-LT"/>
        </w:rPr>
      </w:pPr>
    </w:p>
    <w:p w14:paraId="018882B1" w14:textId="77777777" w:rsidR="009F7290" w:rsidRPr="00AC0C83" w:rsidRDefault="009F7290" w:rsidP="0096569E">
      <w:pPr>
        <w:pStyle w:val="TTEMEASMCA"/>
        <w:outlineLvl w:val="9"/>
        <w:rPr>
          <w:lang w:val="lt-LT"/>
        </w:rPr>
      </w:pPr>
    </w:p>
    <w:p w14:paraId="6D0A83F5" w14:textId="77777777" w:rsidR="009F7290" w:rsidRPr="00AC0C83" w:rsidRDefault="009F7290" w:rsidP="0096569E">
      <w:pPr>
        <w:pStyle w:val="TTEMEASMCA"/>
        <w:outlineLvl w:val="9"/>
        <w:rPr>
          <w:lang w:val="lt-LT"/>
        </w:rPr>
      </w:pPr>
    </w:p>
    <w:p w14:paraId="47754F08" w14:textId="77777777" w:rsidR="009F7290" w:rsidRPr="00AC0C83" w:rsidRDefault="009F7290" w:rsidP="0096569E">
      <w:pPr>
        <w:pStyle w:val="TTEMEASMCA"/>
        <w:outlineLvl w:val="9"/>
        <w:rPr>
          <w:lang w:val="lt-LT"/>
        </w:rPr>
      </w:pPr>
    </w:p>
    <w:p w14:paraId="7A65C30A" w14:textId="77777777" w:rsidR="009F7290" w:rsidRPr="00AC0C83" w:rsidRDefault="009F7290" w:rsidP="0096569E">
      <w:pPr>
        <w:pStyle w:val="TTEMEASMCA"/>
        <w:outlineLvl w:val="9"/>
        <w:rPr>
          <w:lang w:val="lt-LT"/>
        </w:rPr>
      </w:pPr>
    </w:p>
    <w:p w14:paraId="2CF84E5F" w14:textId="77777777" w:rsidR="009F7290" w:rsidRPr="00AC0C83" w:rsidRDefault="009F7290" w:rsidP="0096569E">
      <w:pPr>
        <w:pStyle w:val="TTEMEASMCA"/>
        <w:outlineLvl w:val="9"/>
        <w:rPr>
          <w:lang w:val="lt-LT"/>
        </w:rPr>
      </w:pPr>
    </w:p>
    <w:p w14:paraId="4CE3502D" w14:textId="77777777" w:rsidR="009F7290" w:rsidRPr="00032270" w:rsidRDefault="009F7290" w:rsidP="009F7290">
      <w:pPr>
        <w:pStyle w:val="TTEMEASMCA"/>
        <w:rPr>
          <w:lang w:val="lt-LT"/>
        </w:rPr>
      </w:pPr>
      <w:r w:rsidRPr="00032270">
        <w:rPr>
          <w:lang w:val="lt-LT"/>
        </w:rPr>
        <w:t>I PRIEDAS</w:t>
      </w:r>
      <w:bookmarkEnd w:id="1"/>
      <w:bookmarkEnd w:id="2"/>
    </w:p>
    <w:p w14:paraId="4787BAFE" w14:textId="77777777" w:rsidR="009F7290" w:rsidRPr="00032270" w:rsidRDefault="009F7290" w:rsidP="009F7290">
      <w:pPr>
        <w:pStyle w:val="BTEMEASMCA"/>
        <w:tabs>
          <w:tab w:val="left" w:pos="567"/>
        </w:tabs>
        <w:rPr>
          <w:noProof w:val="0"/>
        </w:rPr>
      </w:pPr>
    </w:p>
    <w:p w14:paraId="3D1D8AA6" w14:textId="77777777" w:rsidR="009F7290" w:rsidRPr="00032270" w:rsidRDefault="009F7290" w:rsidP="009F7290">
      <w:pPr>
        <w:pStyle w:val="TTEMEASMCA"/>
        <w:rPr>
          <w:lang w:val="lt-LT"/>
        </w:rPr>
      </w:pPr>
      <w:bookmarkStart w:id="3" w:name="_Toc129243097"/>
      <w:bookmarkStart w:id="4" w:name="_Toc129243222"/>
      <w:r w:rsidRPr="00032270">
        <w:rPr>
          <w:lang w:val="lt-LT"/>
        </w:rPr>
        <w:t>PREPARATO CHARAKTERISTIKŲ SANTRAUKA</w:t>
      </w:r>
      <w:bookmarkEnd w:id="3"/>
      <w:bookmarkEnd w:id="4"/>
    </w:p>
    <w:p w14:paraId="315CDD1E" w14:textId="77777777" w:rsidR="009F7290" w:rsidRPr="00032270" w:rsidRDefault="009F7290" w:rsidP="009F7290">
      <w:pPr>
        <w:pStyle w:val="PI-1EMEASMCA"/>
      </w:pPr>
      <w:r w:rsidRPr="00032270">
        <w:rPr>
          <w:bCs/>
          <w:iCs/>
        </w:rPr>
        <w:br w:type="page"/>
      </w:r>
      <w:r w:rsidRPr="00032270">
        <w:rPr>
          <w:bCs/>
          <w:iCs/>
        </w:rPr>
        <w:lastRenderedPageBreak/>
        <w:t>1.</w:t>
      </w:r>
      <w:r w:rsidRPr="00032270">
        <w:rPr>
          <w:bCs/>
          <w:iCs/>
        </w:rPr>
        <w:tab/>
      </w:r>
      <w:r w:rsidRPr="00032270">
        <w:t>VAISTINIO PREPARATO PAVADINIMAS</w:t>
      </w:r>
    </w:p>
    <w:p w14:paraId="529BA76E" w14:textId="77777777" w:rsidR="009F7290" w:rsidRPr="00032270" w:rsidRDefault="009F7290" w:rsidP="009F7290">
      <w:pPr>
        <w:pStyle w:val="BTEMEASMCADiagrama"/>
        <w:tabs>
          <w:tab w:val="left" w:pos="567"/>
        </w:tabs>
      </w:pPr>
    </w:p>
    <w:p w14:paraId="38731781" w14:textId="77777777" w:rsidR="009F7290" w:rsidRPr="00032270" w:rsidRDefault="009F7290" w:rsidP="009F7290">
      <w:pPr>
        <w:tabs>
          <w:tab w:val="left" w:pos="567"/>
        </w:tabs>
        <w:rPr>
          <w:sz w:val="22"/>
          <w:szCs w:val="22"/>
        </w:rPr>
      </w:pPr>
      <w:r w:rsidRPr="00032270">
        <w:rPr>
          <w:sz w:val="22"/>
          <w:szCs w:val="22"/>
        </w:rPr>
        <w:t>PARAMAX EXTRA 500</w:t>
      </w:r>
      <w:r>
        <w:rPr>
          <w:sz w:val="22"/>
          <w:szCs w:val="22"/>
        </w:rPr>
        <w:t> </w:t>
      </w:r>
      <w:r w:rsidRPr="00032270">
        <w:rPr>
          <w:sz w:val="22"/>
          <w:szCs w:val="22"/>
        </w:rPr>
        <w:t>mg/65</w:t>
      </w:r>
      <w:r>
        <w:rPr>
          <w:sz w:val="22"/>
          <w:szCs w:val="22"/>
        </w:rPr>
        <w:t> </w:t>
      </w:r>
      <w:r w:rsidRPr="00032270">
        <w:rPr>
          <w:sz w:val="22"/>
          <w:szCs w:val="22"/>
        </w:rPr>
        <w:t>mg tabletės</w:t>
      </w:r>
    </w:p>
    <w:p w14:paraId="325982F6" w14:textId="77777777" w:rsidR="009F7290" w:rsidRPr="00032270" w:rsidRDefault="009F7290" w:rsidP="009F7290">
      <w:pPr>
        <w:tabs>
          <w:tab w:val="left" w:pos="567"/>
        </w:tabs>
        <w:rPr>
          <w:sz w:val="22"/>
          <w:szCs w:val="22"/>
        </w:rPr>
      </w:pPr>
    </w:p>
    <w:p w14:paraId="2F01DBB4" w14:textId="77777777" w:rsidR="009F7290" w:rsidRPr="00032270" w:rsidRDefault="009F7290" w:rsidP="009F7290">
      <w:pPr>
        <w:pStyle w:val="BTEMEASMCADiagrama"/>
        <w:tabs>
          <w:tab w:val="left" w:pos="567"/>
        </w:tabs>
      </w:pPr>
    </w:p>
    <w:p w14:paraId="7556550A" w14:textId="77777777" w:rsidR="009F7290" w:rsidRPr="00032270" w:rsidRDefault="009F7290" w:rsidP="009F7290">
      <w:pPr>
        <w:pStyle w:val="PI-1EMEASMCA"/>
      </w:pPr>
      <w:bookmarkStart w:id="5" w:name="_Toc129243099"/>
      <w:bookmarkStart w:id="6" w:name="_Toc129243224"/>
      <w:r w:rsidRPr="00032270">
        <w:t>2.</w:t>
      </w:r>
      <w:r w:rsidRPr="00032270">
        <w:tab/>
        <w:t>KOKYBINĖ IR KIEKYBINĖ SUDĖTIS</w:t>
      </w:r>
      <w:bookmarkEnd w:id="5"/>
      <w:bookmarkEnd w:id="6"/>
    </w:p>
    <w:p w14:paraId="0C0959DF" w14:textId="77777777" w:rsidR="009F7290" w:rsidRPr="00032270" w:rsidRDefault="009F7290" w:rsidP="009F7290">
      <w:pPr>
        <w:pStyle w:val="BTEMEASMCADiagrama"/>
        <w:tabs>
          <w:tab w:val="left" w:pos="567"/>
        </w:tabs>
      </w:pPr>
    </w:p>
    <w:p w14:paraId="5DC96F97" w14:textId="77777777" w:rsidR="009F7290" w:rsidRPr="00032270" w:rsidRDefault="009F7290" w:rsidP="009F7290">
      <w:pPr>
        <w:pStyle w:val="BTEMEASMCADiagrama"/>
        <w:tabs>
          <w:tab w:val="left" w:pos="567"/>
        </w:tabs>
      </w:pPr>
      <w:r w:rsidRPr="00032270">
        <w:t>Kiekvienoje tabletėje yra 500</w:t>
      </w:r>
      <w:r>
        <w:t> </w:t>
      </w:r>
      <w:r w:rsidRPr="00032270">
        <w:t>mg paracetamolio ir 65</w:t>
      </w:r>
      <w:r>
        <w:t> </w:t>
      </w:r>
      <w:r w:rsidRPr="00032270">
        <w:t>mg kofeino.</w:t>
      </w:r>
    </w:p>
    <w:p w14:paraId="13CADACF" w14:textId="77777777" w:rsidR="009F7290" w:rsidRPr="00032270" w:rsidRDefault="009F7290" w:rsidP="009F7290">
      <w:pPr>
        <w:pStyle w:val="BTEMEASMCADiagrama"/>
        <w:tabs>
          <w:tab w:val="left" w:pos="567"/>
        </w:tabs>
      </w:pPr>
      <w:r w:rsidRPr="00032270">
        <w:t>Visos pagalbinės medžiagos išvardytos 6.1 skyriuje.</w:t>
      </w:r>
    </w:p>
    <w:p w14:paraId="683900B4" w14:textId="77777777" w:rsidR="009F7290" w:rsidRPr="00032270" w:rsidRDefault="009F7290" w:rsidP="009F7290">
      <w:pPr>
        <w:pStyle w:val="BTEMEASMCADiagrama"/>
        <w:tabs>
          <w:tab w:val="left" w:pos="567"/>
        </w:tabs>
      </w:pPr>
    </w:p>
    <w:p w14:paraId="6DDCDA7F" w14:textId="77777777" w:rsidR="009F7290" w:rsidRPr="00032270" w:rsidRDefault="009F7290" w:rsidP="009F7290">
      <w:pPr>
        <w:pStyle w:val="BTEMEASMCADiagrama"/>
        <w:tabs>
          <w:tab w:val="left" w:pos="567"/>
        </w:tabs>
      </w:pPr>
    </w:p>
    <w:p w14:paraId="4CB7238F" w14:textId="77777777" w:rsidR="009F7290" w:rsidRPr="00032270" w:rsidRDefault="009F7290" w:rsidP="009F7290">
      <w:pPr>
        <w:pStyle w:val="PI-1EMEASMCA"/>
      </w:pPr>
      <w:bookmarkStart w:id="7" w:name="_Toc129243100"/>
      <w:bookmarkStart w:id="8" w:name="_Toc129243225"/>
      <w:r w:rsidRPr="00032270">
        <w:t>3.</w:t>
      </w:r>
      <w:r w:rsidRPr="00032270">
        <w:tab/>
        <w:t>FARMACINĖ FORMA</w:t>
      </w:r>
      <w:bookmarkEnd w:id="7"/>
      <w:bookmarkEnd w:id="8"/>
    </w:p>
    <w:p w14:paraId="28DC14AB" w14:textId="77777777" w:rsidR="009F7290" w:rsidRPr="00032270" w:rsidRDefault="009F7290" w:rsidP="009F7290">
      <w:pPr>
        <w:pStyle w:val="BTEMEASMCADiagrama"/>
        <w:tabs>
          <w:tab w:val="left" w:pos="567"/>
        </w:tabs>
      </w:pPr>
    </w:p>
    <w:p w14:paraId="1E11B74B" w14:textId="77777777" w:rsidR="009F7290" w:rsidRPr="00032270" w:rsidRDefault="009F7290" w:rsidP="009F7290">
      <w:pPr>
        <w:tabs>
          <w:tab w:val="left" w:pos="567"/>
        </w:tabs>
        <w:rPr>
          <w:sz w:val="22"/>
          <w:szCs w:val="22"/>
        </w:rPr>
      </w:pPr>
      <w:r w:rsidRPr="00032270">
        <w:rPr>
          <w:sz w:val="22"/>
          <w:szCs w:val="22"/>
        </w:rPr>
        <w:t>Tabletė.</w:t>
      </w:r>
    </w:p>
    <w:p w14:paraId="28B1838D" w14:textId="77777777" w:rsidR="009F7290" w:rsidRPr="00032270" w:rsidRDefault="009F7290" w:rsidP="009F7290">
      <w:pPr>
        <w:tabs>
          <w:tab w:val="left" w:pos="567"/>
        </w:tabs>
        <w:rPr>
          <w:sz w:val="22"/>
          <w:szCs w:val="22"/>
        </w:rPr>
      </w:pPr>
      <w:r w:rsidRPr="00032270">
        <w:rPr>
          <w:sz w:val="22"/>
          <w:szCs w:val="22"/>
        </w:rPr>
        <w:t>Tabletės yra baltos, kapsulės formos, 18</w:t>
      </w:r>
      <w:r>
        <w:rPr>
          <w:sz w:val="22"/>
          <w:szCs w:val="22"/>
        </w:rPr>
        <w:t> </w:t>
      </w:r>
      <w:r w:rsidRPr="00032270">
        <w:rPr>
          <w:sz w:val="22"/>
          <w:szCs w:val="22"/>
        </w:rPr>
        <w:t>mm ilgio ir 7,5</w:t>
      </w:r>
      <w:r>
        <w:rPr>
          <w:sz w:val="22"/>
          <w:szCs w:val="22"/>
        </w:rPr>
        <w:t> </w:t>
      </w:r>
      <w:r w:rsidRPr="00032270">
        <w:rPr>
          <w:sz w:val="22"/>
          <w:szCs w:val="22"/>
        </w:rPr>
        <w:t>mm pločio, su vagele vienoje pusėje.</w:t>
      </w:r>
    </w:p>
    <w:p w14:paraId="3D1080C1" w14:textId="77777777" w:rsidR="009F7290" w:rsidRPr="00032270" w:rsidRDefault="009F7290" w:rsidP="009F7290">
      <w:pPr>
        <w:tabs>
          <w:tab w:val="left" w:pos="567"/>
        </w:tabs>
        <w:rPr>
          <w:sz w:val="22"/>
          <w:szCs w:val="22"/>
          <w:lang w:val="pt-BR"/>
        </w:rPr>
      </w:pPr>
      <w:r w:rsidRPr="00032270">
        <w:rPr>
          <w:sz w:val="22"/>
          <w:szCs w:val="22"/>
          <w:lang w:val="pt-BR"/>
        </w:rPr>
        <w:t xml:space="preserve">Tabletę galima padalyti į lygias </w:t>
      </w:r>
      <w:r>
        <w:rPr>
          <w:sz w:val="22"/>
          <w:szCs w:val="22"/>
          <w:lang w:val="pt-BR"/>
        </w:rPr>
        <w:t>dozes</w:t>
      </w:r>
      <w:r w:rsidRPr="00032270">
        <w:rPr>
          <w:sz w:val="22"/>
          <w:szCs w:val="22"/>
          <w:lang w:val="pt-BR"/>
        </w:rPr>
        <w:t>.</w:t>
      </w:r>
    </w:p>
    <w:p w14:paraId="3D283F5C" w14:textId="77777777" w:rsidR="009F7290" w:rsidRPr="00032270" w:rsidRDefault="009F7290" w:rsidP="009F7290">
      <w:pPr>
        <w:tabs>
          <w:tab w:val="left" w:pos="567"/>
        </w:tabs>
        <w:rPr>
          <w:sz w:val="22"/>
          <w:szCs w:val="22"/>
          <w:lang w:val="pt-BR"/>
        </w:rPr>
      </w:pPr>
    </w:p>
    <w:p w14:paraId="4C137EB1" w14:textId="77777777" w:rsidR="009F7290" w:rsidRPr="00032270" w:rsidRDefault="009F7290" w:rsidP="009F7290">
      <w:pPr>
        <w:pStyle w:val="BTEMEASMCADiagrama"/>
        <w:tabs>
          <w:tab w:val="left" w:pos="567"/>
        </w:tabs>
      </w:pPr>
    </w:p>
    <w:p w14:paraId="22F03713" w14:textId="77777777" w:rsidR="009F7290" w:rsidRPr="00032270" w:rsidRDefault="009F7290" w:rsidP="009F7290">
      <w:pPr>
        <w:pStyle w:val="PI-1EMEASMCA"/>
      </w:pPr>
      <w:bookmarkStart w:id="9" w:name="_Toc129243101"/>
      <w:bookmarkStart w:id="10" w:name="_Toc129243226"/>
      <w:r w:rsidRPr="00032270">
        <w:t>4.</w:t>
      </w:r>
      <w:r w:rsidRPr="00032270">
        <w:tab/>
        <w:t>KLINIKINĖ INFORMACIJA</w:t>
      </w:r>
      <w:bookmarkEnd w:id="9"/>
      <w:bookmarkEnd w:id="10"/>
    </w:p>
    <w:p w14:paraId="747DA785" w14:textId="77777777" w:rsidR="009F7290" w:rsidRPr="00032270" w:rsidRDefault="009F7290" w:rsidP="009F7290">
      <w:pPr>
        <w:pStyle w:val="BTEMEASMCADiagrama"/>
        <w:tabs>
          <w:tab w:val="left" w:pos="567"/>
        </w:tabs>
      </w:pPr>
    </w:p>
    <w:p w14:paraId="13908E6F" w14:textId="77777777" w:rsidR="009F7290" w:rsidRPr="00032270" w:rsidRDefault="009F7290" w:rsidP="009F7290">
      <w:pPr>
        <w:pStyle w:val="PI-2EMEASMCA"/>
        <w:tabs>
          <w:tab w:val="left" w:pos="567"/>
        </w:tabs>
      </w:pPr>
      <w:bookmarkStart w:id="11" w:name="_Toc129243102"/>
      <w:bookmarkStart w:id="12" w:name="_Toc129243227"/>
      <w:r w:rsidRPr="00032270">
        <w:t>4.1</w:t>
      </w:r>
      <w:r w:rsidRPr="00032270">
        <w:tab/>
        <w:t>Terapinės indikacijos</w:t>
      </w:r>
      <w:bookmarkEnd w:id="11"/>
      <w:bookmarkEnd w:id="12"/>
    </w:p>
    <w:p w14:paraId="2BB4E834" w14:textId="77777777" w:rsidR="009F7290" w:rsidRPr="00032270" w:rsidRDefault="009F7290" w:rsidP="009F7290">
      <w:pPr>
        <w:pStyle w:val="BTEMEASMCADiagrama"/>
        <w:tabs>
          <w:tab w:val="left" w:pos="567"/>
        </w:tabs>
      </w:pPr>
    </w:p>
    <w:p w14:paraId="563CEF5A" w14:textId="77777777" w:rsidR="009F7290" w:rsidRPr="00032270" w:rsidRDefault="009F7290" w:rsidP="009F7290">
      <w:pPr>
        <w:tabs>
          <w:tab w:val="left" w:pos="567"/>
        </w:tabs>
        <w:rPr>
          <w:sz w:val="22"/>
          <w:szCs w:val="22"/>
        </w:rPr>
      </w:pPr>
      <w:r w:rsidRPr="00032270">
        <w:rPr>
          <w:sz w:val="22"/>
          <w:szCs w:val="22"/>
        </w:rPr>
        <w:t>Simptominis silpno ar vidutinio stiprumo skausmo ir karščiavimo gydymas</w:t>
      </w:r>
      <w:r>
        <w:rPr>
          <w:sz w:val="22"/>
          <w:szCs w:val="22"/>
        </w:rPr>
        <w:t xml:space="preserve"> </w:t>
      </w:r>
      <w:r w:rsidRPr="00E25A87">
        <w:rPr>
          <w:sz w:val="22"/>
          <w:szCs w:val="22"/>
        </w:rPr>
        <w:t xml:space="preserve">suaugusiesiems ir </w:t>
      </w:r>
      <w:r>
        <w:rPr>
          <w:sz w:val="22"/>
          <w:szCs w:val="22"/>
        </w:rPr>
        <w:t>vyresniems kaip 12 metų vaikams</w:t>
      </w:r>
      <w:r w:rsidRPr="00032270">
        <w:rPr>
          <w:sz w:val="22"/>
          <w:szCs w:val="22"/>
        </w:rPr>
        <w:t>.</w:t>
      </w:r>
    </w:p>
    <w:p w14:paraId="7AB72F13" w14:textId="77777777" w:rsidR="009F7290" w:rsidRPr="00032270" w:rsidRDefault="009F7290" w:rsidP="009F7290">
      <w:pPr>
        <w:pStyle w:val="BTEMEASMCADiagrama"/>
        <w:tabs>
          <w:tab w:val="left" w:pos="567"/>
        </w:tabs>
      </w:pPr>
    </w:p>
    <w:p w14:paraId="6095F4DF" w14:textId="77777777" w:rsidR="009F7290" w:rsidRPr="00032270" w:rsidRDefault="009F7290" w:rsidP="009F7290">
      <w:pPr>
        <w:pStyle w:val="PI-2EMEASMCA"/>
        <w:tabs>
          <w:tab w:val="left" w:pos="567"/>
        </w:tabs>
      </w:pPr>
      <w:bookmarkStart w:id="13" w:name="_Toc129243103"/>
      <w:bookmarkStart w:id="14" w:name="_Toc129243228"/>
      <w:r w:rsidRPr="00032270">
        <w:t>4.2</w:t>
      </w:r>
      <w:r w:rsidRPr="00032270">
        <w:tab/>
        <w:t>Dozavimas ir vartojimo metodas</w:t>
      </w:r>
      <w:bookmarkEnd w:id="13"/>
      <w:bookmarkEnd w:id="14"/>
    </w:p>
    <w:p w14:paraId="73DFEA59" w14:textId="77777777" w:rsidR="009F7290" w:rsidRPr="00032270" w:rsidRDefault="009F7290" w:rsidP="009F7290">
      <w:pPr>
        <w:pStyle w:val="BTEMEASMCADiagrama"/>
        <w:tabs>
          <w:tab w:val="left" w:pos="567"/>
        </w:tabs>
      </w:pPr>
    </w:p>
    <w:p w14:paraId="702E4247" w14:textId="77777777" w:rsidR="009F7290" w:rsidRPr="00032270" w:rsidRDefault="009F7290" w:rsidP="009F7290">
      <w:pPr>
        <w:tabs>
          <w:tab w:val="left" w:pos="567"/>
        </w:tabs>
        <w:rPr>
          <w:sz w:val="22"/>
          <w:szCs w:val="22"/>
        </w:rPr>
      </w:pPr>
      <w:r w:rsidRPr="00032270">
        <w:rPr>
          <w:sz w:val="22"/>
          <w:szCs w:val="22"/>
        </w:rPr>
        <w:t>Pertraukos tarp dozių priklauso nuo simptomų ir didžiausios paros dozės, tačiau niekada neturi būti trumpesnės kaip 6 valandos.</w:t>
      </w:r>
    </w:p>
    <w:p w14:paraId="39B19800" w14:textId="77777777" w:rsidR="009F7290" w:rsidRPr="00032270" w:rsidRDefault="009F7290" w:rsidP="009F7290">
      <w:pPr>
        <w:tabs>
          <w:tab w:val="left" w:pos="567"/>
        </w:tabs>
        <w:ind w:left="567" w:hanging="567"/>
        <w:rPr>
          <w:sz w:val="22"/>
          <w:szCs w:val="22"/>
        </w:rPr>
      </w:pPr>
    </w:p>
    <w:p w14:paraId="6D211BBA" w14:textId="77777777" w:rsidR="009F7290" w:rsidRPr="00032270" w:rsidRDefault="009F7290" w:rsidP="009F7290">
      <w:pPr>
        <w:tabs>
          <w:tab w:val="left" w:pos="567"/>
        </w:tabs>
        <w:ind w:left="567" w:hanging="567"/>
        <w:rPr>
          <w:sz w:val="22"/>
          <w:szCs w:val="22"/>
        </w:rPr>
      </w:pPr>
      <w:r w:rsidRPr="00032270">
        <w:rPr>
          <w:sz w:val="22"/>
          <w:szCs w:val="22"/>
        </w:rPr>
        <w:t>Jei simptomai nepraeina per tris dienas, reikia kreiptis į gydytoją.</w:t>
      </w:r>
    </w:p>
    <w:p w14:paraId="2A31A5B5" w14:textId="77777777" w:rsidR="009F7290" w:rsidRPr="00032270" w:rsidRDefault="009F7290" w:rsidP="009F7290">
      <w:pPr>
        <w:tabs>
          <w:tab w:val="left" w:pos="567"/>
        </w:tabs>
        <w:ind w:left="567" w:hanging="567"/>
        <w:rPr>
          <w:sz w:val="22"/>
          <w:szCs w:val="22"/>
          <w:u w:val="single"/>
        </w:rPr>
      </w:pPr>
    </w:p>
    <w:p w14:paraId="4DAEE366" w14:textId="77777777" w:rsidR="009F7290" w:rsidRPr="00032270" w:rsidRDefault="009F7290" w:rsidP="009F7290">
      <w:pPr>
        <w:tabs>
          <w:tab w:val="left" w:pos="567"/>
        </w:tabs>
        <w:ind w:left="567" w:hanging="567"/>
        <w:rPr>
          <w:sz w:val="22"/>
          <w:szCs w:val="22"/>
          <w:u w:val="single"/>
          <w:lang w:val="fi-FI"/>
        </w:rPr>
      </w:pPr>
      <w:r w:rsidRPr="00032270">
        <w:rPr>
          <w:sz w:val="22"/>
          <w:szCs w:val="22"/>
          <w:u w:val="single"/>
        </w:rPr>
        <w:t>Suaugusie</w:t>
      </w:r>
      <w:r>
        <w:rPr>
          <w:sz w:val="22"/>
          <w:szCs w:val="22"/>
          <w:u w:val="single"/>
        </w:rPr>
        <w:t>siems</w:t>
      </w:r>
      <w:r w:rsidRPr="00032270">
        <w:rPr>
          <w:sz w:val="22"/>
          <w:szCs w:val="22"/>
          <w:u w:val="single"/>
        </w:rPr>
        <w:t xml:space="preserve"> ir vaika</w:t>
      </w:r>
      <w:r>
        <w:rPr>
          <w:sz w:val="22"/>
          <w:szCs w:val="22"/>
          <w:u w:val="single"/>
        </w:rPr>
        <w:t>ms</w:t>
      </w:r>
      <w:r w:rsidRPr="00032270">
        <w:rPr>
          <w:sz w:val="22"/>
          <w:szCs w:val="22"/>
          <w:u w:val="single"/>
        </w:rPr>
        <w:t xml:space="preserve"> nuo 12 metų amžiaus</w:t>
      </w:r>
    </w:p>
    <w:p w14:paraId="4956A74E" w14:textId="77777777" w:rsidR="009F7290" w:rsidRPr="00032270" w:rsidRDefault="009F7290" w:rsidP="009F7290">
      <w:pPr>
        <w:tabs>
          <w:tab w:val="left" w:pos="567"/>
        </w:tabs>
        <w:ind w:left="567" w:hanging="567"/>
        <w:rPr>
          <w:sz w:val="22"/>
          <w:szCs w:val="22"/>
        </w:rPr>
      </w:pPr>
      <w:r w:rsidRPr="00032270">
        <w:rPr>
          <w:sz w:val="22"/>
          <w:szCs w:val="22"/>
        </w:rPr>
        <w:t xml:space="preserve">500 mg/65 mg – 1000 mg/130 mg </w:t>
      </w:r>
      <w:r>
        <w:rPr>
          <w:sz w:val="22"/>
          <w:szCs w:val="22"/>
        </w:rPr>
        <w:t>(p</w:t>
      </w:r>
      <w:r w:rsidRPr="00032270">
        <w:rPr>
          <w:sz w:val="22"/>
          <w:szCs w:val="22"/>
        </w:rPr>
        <w:t>o 1–2 tabletes</w:t>
      </w:r>
      <w:r>
        <w:rPr>
          <w:sz w:val="22"/>
          <w:szCs w:val="22"/>
        </w:rPr>
        <w:t>)</w:t>
      </w:r>
      <w:r w:rsidRPr="00032270">
        <w:rPr>
          <w:sz w:val="22"/>
          <w:szCs w:val="22"/>
        </w:rPr>
        <w:t xml:space="preserve"> iki 3 kartų per parą.</w:t>
      </w:r>
    </w:p>
    <w:p w14:paraId="1C5D40B7" w14:textId="77777777" w:rsidR="009F7290" w:rsidRPr="00032270" w:rsidRDefault="009F7290" w:rsidP="009F7290">
      <w:pPr>
        <w:tabs>
          <w:tab w:val="left" w:pos="567"/>
        </w:tabs>
        <w:ind w:left="567" w:hanging="567"/>
        <w:rPr>
          <w:sz w:val="22"/>
          <w:szCs w:val="22"/>
        </w:rPr>
      </w:pPr>
      <w:r w:rsidRPr="00032270">
        <w:rPr>
          <w:sz w:val="22"/>
          <w:szCs w:val="22"/>
        </w:rPr>
        <w:t xml:space="preserve">Negalima gerti daugiau kaip 6 tablečių per parą. </w:t>
      </w:r>
    </w:p>
    <w:p w14:paraId="40887D1B" w14:textId="77777777" w:rsidR="009F7290" w:rsidRPr="00032270" w:rsidRDefault="009F7290" w:rsidP="009F7290">
      <w:pPr>
        <w:tabs>
          <w:tab w:val="left" w:pos="567"/>
        </w:tabs>
        <w:ind w:left="567" w:hanging="567"/>
        <w:rPr>
          <w:sz w:val="22"/>
          <w:szCs w:val="22"/>
          <w:u w:val="single"/>
        </w:rPr>
      </w:pPr>
    </w:p>
    <w:p w14:paraId="4F34395E" w14:textId="77777777" w:rsidR="009F7290" w:rsidRPr="00032270" w:rsidRDefault="009F7290" w:rsidP="009F7290">
      <w:pPr>
        <w:tabs>
          <w:tab w:val="left" w:pos="567"/>
        </w:tabs>
        <w:ind w:left="567" w:hanging="567"/>
        <w:rPr>
          <w:sz w:val="22"/>
          <w:szCs w:val="22"/>
          <w:u w:val="single"/>
        </w:rPr>
      </w:pPr>
      <w:r>
        <w:rPr>
          <w:sz w:val="22"/>
          <w:szCs w:val="22"/>
          <w:u w:val="single"/>
        </w:rPr>
        <w:t>Pacientams, kurių inkstų funkcija sutrikusi</w:t>
      </w:r>
    </w:p>
    <w:p w14:paraId="2189ACB5" w14:textId="77777777" w:rsidR="009F7290" w:rsidRPr="00032270" w:rsidRDefault="009F7290" w:rsidP="009F7290">
      <w:pPr>
        <w:tabs>
          <w:tab w:val="left" w:pos="567"/>
        </w:tabs>
        <w:rPr>
          <w:sz w:val="22"/>
          <w:szCs w:val="22"/>
        </w:rPr>
      </w:pPr>
      <w:r w:rsidRPr="00032270">
        <w:rPr>
          <w:sz w:val="22"/>
          <w:szCs w:val="22"/>
        </w:rPr>
        <w:t>Esant vidutinio sunkumo inkstų nepakankamumui (kreatinino klirensas nuo 10 iki 50 ml/min.), trumpiausia pertrauka tarp dviejų dozių turi būti 6 valandos.</w:t>
      </w:r>
    </w:p>
    <w:p w14:paraId="39B36243" w14:textId="77777777" w:rsidR="009F7290" w:rsidRPr="00032270" w:rsidRDefault="009F7290" w:rsidP="009F7290">
      <w:pPr>
        <w:tabs>
          <w:tab w:val="left" w:pos="567"/>
        </w:tabs>
        <w:rPr>
          <w:sz w:val="22"/>
          <w:szCs w:val="22"/>
        </w:rPr>
      </w:pPr>
      <w:r w:rsidRPr="00032270">
        <w:rPr>
          <w:sz w:val="22"/>
          <w:szCs w:val="22"/>
        </w:rPr>
        <w:t>Esant sunkiam inkstų nepakankamumui (kreatinino klirensas mažesnis kaip 10 ml/min.), trumpiausia pertrauka tarp dviejų dozių turi būti 8 valandos.</w:t>
      </w:r>
    </w:p>
    <w:p w14:paraId="31CD7B42" w14:textId="77777777" w:rsidR="009F7290" w:rsidRPr="00032270" w:rsidRDefault="009F7290" w:rsidP="009F7290">
      <w:pPr>
        <w:tabs>
          <w:tab w:val="left" w:pos="567"/>
        </w:tabs>
        <w:rPr>
          <w:i/>
          <w:sz w:val="22"/>
          <w:szCs w:val="22"/>
        </w:rPr>
      </w:pPr>
    </w:p>
    <w:p w14:paraId="32FE616D" w14:textId="77777777" w:rsidR="009F7290" w:rsidRPr="00032270" w:rsidRDefault="009F7290" w:rsidP="009F7290">
      <w:pPr>
        <w:tabs>
          <w:tab w:val="left" w:pos="567"/>
        </w:tabs>
        <w:ind w:left="567" w:hanging="567"/>
        <w:rPr>
          <w:sz w:val="22"/>
          <w:szCs w:val="22"/>
          <w:u w:val="single"/>
        </w:rPr>
      </w:pPr>
      <w:r w:rsidRPr="00032270">
        <w:rPr>
          <w:sz w:val="22"/>
          <w:szCs w:val="22"/>
          <w:u w:val="single"/>
        </w:rPr>
        <w:t>Senyvi</w:t>
      </w:r>
      <w:r>
        <w:rPr>
          <w:sz w:val="22"/>
          <w:szCs w:val="22"/>
          <w:u w:val="single"/>
        </w:rPr>
        <w:t>ems</w:t>
      </w:r>
      <w:r w:rsidRPr="00032270">
        <w:rPr>
          <w:sz w:val="22"/>
          <w:szCs w:val="22"/>
          <w:u w:val="single"/>
        </w:rPr>
        <w:t xml:space="preserve"> </w:t>
      </w:r>
      <w:r>
        <w:rPr>
          <w:sz w:val="22"/>
          <w:szCs w:val="22"/>
          <w:u w:val="single"/>
        </w:rPr>
        <w:t>pacientams</w:t>
      </w:r>
    </w:p>
    <w:p w14:paraId="63EC7341" w14:textId="77777777" w:rsidR="009F7290" w:rsidRPr="00032270" w:rsidRDefault="009F7290" w:rsidP="009F7290">
      <w:pPr>
        <w:tabs>
          <w:tab w:val="left" w:pos="567"/>
        </w:tabs>
        <w:ind w:left="567" w:hanging="567"/>
        <w:rPr>
          <w:sz w:val="22"/>
          <w:szCs w:val="22"/>
        </w:rPr>
      </w:pPr>
      <w:r w:rsidRPr="00032270">
        <w:rPr>
          <w:sz w:val="22"/>
          <w:szCs w:val="22"/>
        </w:rPr>
        <w:t>Dozavimas kaip ir suaugusie</w:t>
      </w:r>
      <w:r>
        <w:rPr>
          <w:sz w:val="22"/>
          <w:szCs w:val="22"/>
        </w:rPr>
        <w:t>sie</w:t>
      </w:r>
      <w:r w:rsidRPr="00032270">
        <w:rPr>
          <w:sz w:val="22"/>
          <w:szCs w:val="22"/>
        </w:rPr>
        <w:t>ms.</w:t>
      </w:r>
    </w:p>
    <w:p w14:paraId="010E6A98" w14:textId="77777777" w:rsidR="009F7290" w:rsidRPr="00FA3BD4" w:rsidRDefault="009F7290" w:rsidP="009F7290">
      <w:pPr>
        <w:tabs>
          <w:tab w:val="left" w:pos="567"/>
        </w:tabs>
        <w:ind w:left="567" w:hanging="567"/>
        <w:rPr>
          <w:sz w:val="22"/>
          <w:szCs w:val="22"/>
        </w:rPr>
      </w:pPr>
    </w:p>
    <w:p w14:paraId="211C04DD" w14:textId="77777777" w:rsidR="009F7290" w:rsidRPr="0033561F" w:rsidRDefault="009F7290" w:rsidP="009F7290">
      <w:pPr>
        <w:tabs>
          <w:tab w:val="left" w:pos="567"/>
        </w:tabs>
        <w:ind w:left="567" w:hanging="567"/>
        <w:rPr>
          <w:sz w:val="22"/>
          <w:u w:val="single"/>
        </w:rPr>
      </w:pPr>
      <w:r w:rsidRPr="0033561F">
        <w:rPr>
          <w:sz w:val="22"/>
          <w:u w:val="single"/>
        </w:rPr>
        <w:t>Vaikų populiacija</w:t>
      </w:r>
    </w:p>
    <w:p w14:paraId="4AF35C3D" w14:textId="77777777" w:rsidR="009F7290" w:rsidRDefault="009F7290" w:rsidP="009F7290">
      <w:pPr>
        <w:tabs>
          <w:tab w:val="left" w:pos="567"/>
        </w:tabs>
        <w:rPr>
          <w:sz w:val="22"/>
          <w:szCs w:val="22"/>
        </w:rPr>
      </w:pPr>
      <w:r w:rsidRPr="00032270">
        <w:rPr>
          <w:sz w:val="22"/>
          <w:szCs w:val="22"/>
        </w:rPr>
        <w:t>Jaunesniems kaip 12 metų vaikams vartoti nerekomenduojama.</w:t>
      </w:r>
    </w:p>
    <w:p w14:paraId="75268036" w14:textId="77777777" w:rsidR="009F7290" w:rsidRDefault="009F7290" w:rsidP="009F7290">
      <w:pPr>
        <w:tabs>
          <w:tab w:val="left" w:pos="567"/>
        </w:tabs>
        <w:rPr>
          <w:sz w:val="22"/>
          <w:szCs w:val="22"/>
        </w:rPr>
      </w:pPr>
    </w:p>
    <w:p w14:paraId="61119D4A" w14:textId="77777777" w:rsidR="009F7290" w:rsidRPr="00AC0C83" w:rsidRDefault="009F7290" w:rsidP="009F7290">
      <w:pPr>
        <w:tabs>
          <w:tab w:val="left" w:pos="567"/>
        </w:tabs>
        <w:rPr>
          <w:sz w:val="22"/>
          <w:u w:val="single"/>
        </w:rPr>
      </w:pPr>
      <w:r w:rsidRPr="00AC0C83">
        <w:rPr>
          <w:sz w:val="22"/>
          <w:u w:val="single"/>
        </w:rPr>
        <w:t>Vartojimo metodas</w:t>
      </w:r>
    </w:p>
    <w:p w14:paraId="7BCBFB84" w14:textId="77777777" w:rsidR="009F7290" w:rsidRPr="00032270" w:rsidRDefault="009F7290" w:rsidP="009F7290">
      <w:pPr>
        <w:tabs>
          <w:tab w:val="left" w:pos="567"/>
        </w:tabs>
        <w:rPr>
          <w:sz w:val="22"/>
          <w:szCs w:val="22"/>
        </w:rPr>
      </w:pPr>
      <w:r w:rsidRPr="005D6308">
        <w:rPr>
          <w:sz w:val="22"/>
          <w:szCs w:val="22"/>
        </w:rPr>
        <w:t>PARAMAX EXTRA tabletes vartoti tik per burną.</w:t>
      </w:r>
    </w:p>
    <w:p w14:paraId="5B7CFCC6" w14:textId="77777777" w:rsidR="009F7290" w:rsidRPr="00032270" w:rsidRDefault="009F7290" w:rsidP="009F7290">
      <w:pPr>
        <w:tabs>
          <w:tab w:val="left" w:pos="567"/>
        </w:tabs>
        <w:rPr>
          <w:sz w:val="22"/>
          <w:szCs w:val="22"/>
        </w:rPr>
      </w:pPr>
    </w:p>
    <w:p w14:paraId="64FA21A7" w14:textId="77777777" w:rsidR="009F7290" w:rsidRPr="00032270" w:rsidRDefault="009F7290" w:rsidP="009F7290">
      <w:pPr>
        <w:pStyle w:val="PI-2EMEASMCA"/>
        <w:tabs>
          <w:tab w:val="left" w:pos="567"/>
        </w:tabs>
      </w:pPr>
      <w:bookmarkStart w:id="15" w:name="_Toc129243104"/>
      <w:bookmarkStart w:id="16" w:name="_Toc129243229"/>
      <w:r w:rsidRPr="00032270">
        <w:t>4.3</w:t>
      </w:r>
      <w:r w:rsidRPr="00032270">
        <w:tab/>
        <w:t>Kontraindikacijos</w:t>
      </w:r>
      <w:bookmarkEnd w:id="15"/>
      <w:bookmarkEnd w:id="16"/>
    </w:p>
    <w:p w14:paraId="6AE9E8D2" w14:textId="77777777" w:rsidR="009F7290" w:rsidRPr="00032270" w:rsidRDefault="009F7290" w:rsidP="009F7290">
      <w:pPr>
        <w:pStyle w:val="BTEMEASMCADiagrama"/>
        <w:tabs>
          <w:tab w:val="left" w:pos="567"/>
        </w:tabs>
      </w:pPr>
    </w:p>
    <w:p w14:paraId="2A95A25F" w14:textId="77777777" w:rsidR="009F7290" w:rsidRDefault="009F7290" w:rsidP="009F7290">
      <w:pPr>
        <w:pStyle w:val="Style1"/>
      </w:pPr>
      <w:r w:rsidRPr="001E1229">
        <w:t>Padidėjęs jautrumas</w:t>
      </w:r>
      <w:r>
        <w:t xml:space="preserve"> </w:t>
      </w:r>
      <w:r w:rsidRPr="00032270">
        <w:t>veikliosioms medžiagoms</w:t>
      </w:r>
      <w:r>
        <w:t xml:space="preserve"> arba</w:t>
      </w:r>
      <w:r w:rsidRPr="00CE6EEB">
        <w:t xml:space="preserve"> </w:t>
      </w:r>
      <w:r>
        <w:t xml:space="preserve">bet kuriai </w:t>
      </w:r>
      <w:r w:rsidRPr="00CE6EEB">
        <w:t>6.1 skyriuje nurodytai</w:t>
      </w:r>
      <w:r>
        <w:t xml:space="preserve"> </w:t>
      </w:r>
      <w:r w:rsidRPr="00032270">
        <w:t>pagalbinei medžiagai.</w:t>
      </w:r>
    </w:p>
    <w:p w14:paraId="4982E782" w14:textId="77777777" w:rsidR="009F7290" w:rsidRDefault="009F7290" w:rsidP="009F7290">
      <w:pPr>
        <w:pStyle w:val="Style1"/>
      </w:pPr>
      <w:r w:rsidRPr="00032270">
        <w:t>Jaunesniems kaip 12 metų amžius</w:t>
      </w:r>
      <w:r>
        <w:t xml:space="preserve"> vaikams</w:t>
      </w:r>
      <w:r w:rsidRPr="00032270">
        <w:t>.</w:t>
      </w:r>
    </w:p>
    <w:p w14:paraId="3DF84DA1" w14:textId="77777777" w:rsidR="009F7290" w:rsidRPr="00032270" w:rsidRDefault="009F7290" w:rsidP="009F7290">
      <w:pPr>
        <w:numPr>
          <w:ilvl w:val="0"/>
          <w:numId w:val="7"/>
        </w:numPr>
        <w:tabs>
          <w:tab w:val="left" w:pos="567"/>
        </w:tabs>
        <w:spacing w:line="260" w:lineRule="exact"/>
        <w:rPr>
          <w:sz w:val="22"/>
          <w:szCs w:val="22"/>
        </w:rPr>
      </w:pPr>
      <w:r w:rsidRPr="00032270">
        <w:rPr>
          <w:sz w:val="22"/>
          <w:szCs w:val="22"/>
        </w:rPr>
        <w:t>Sunkus kepenų nepakankamumas (</w:t>
      </w:r>
      <w:r w:rsidRPr="00032270">
        <w:rPr>
          <w:i/>
          <w:sz w:val="22"/>
          <w:szCs w:val="22"/>
        </w:rPr>
        <w:t>Child-Pugh</w:t>
      </w:r>
      <w:r w:rsidRPr="00032270">
        <w:rPr>
          <w:sz w:val="22"/>
          <w:szCs w:val="22"/>
        </w:rPr>
        <w:t xml:space="preserve"> &gt; 9).</w:t>
      </w:r>
    </w:p>
    <w:p w14:paraId="79C6E670" w14:textId="77777777" w:rsidR="009F7290" w:rsidRPr="00032270" w:rsidRDefault="009F7290" w:rsidP="009F7290">
      <w:pPr>
        <w:tabs>
          <w:tab w:val="left" w:pos="567"/>
        </w:tabs>
        <w:rPr>
          <w:sz w:val="22"/>
          <w:szCs w:val="22"/>
        </w:rPr>
      </w:pPr>
    </w:p>
    <w:p w14:paraId="5E83456E" w14:textId="77777777" w:rsidR="009F7290" w:rsidRPr="00032270" w:rsidRDefault="009F7290" w:rsidP="009F7290">
      <w:pPr>
        <w:pStyle w:val="PI-2EMEASMCA"/>
        <w:tabs>
          <w:tab w:val="left" w:pos="567"/>
        </w:tabs>
      </w:pPr>
      <w:bookmarkStart w:id="17" w:name="_Toc129243105"/>
      <w:bookmarkStart w:id="18" w:name="_Toc129243230"/>
      <w:r w:rsidRPr="00032270">
        <w:t>4.4</w:t>
      </w:r>
      <w:r w:rsidRPr="00032270">
        <w:tab/>
        <w:t>Specialūs įspėjimai ir atsargumo priemonės</w:t>
      </w:r>
      <w:bookmarkEnd w:id="17"/>
      <w:bookmarkEnd w:id="18"/>
    </w:p>
    <w:p w14:paraId="6D0B78C8" w14:textId="77777777" w:rsidR="009F7290" w:rsidRPr="00032270" w:rsidRDefault="009F7290" w:rsidP="009F7290">
      <w:pPr>
        <w:pStyle w:val="BTEMEASMCADiagrama"/>
        <w:tabs>
          <w:tab w:val="left" w:pos="567"/>
        </w:tabs>
      </w:pPr>
    </w:p>
    <w:p w14:paraId="6C25791B" w14:textId="77777777" w:rsidR="009F7290" w:rsidRPr="00032270" w:rsidRDefault="009F7290" w:rsidP="009F7290">
      <w:pPr>
        <w:numPr>
          <w:ilvl w:val="0"/>
          <w:numId w:val="1"/>
        </w:numPr>
        <w:tabs>
          <w:tab w:val="clear" w:pos="927"/>
          <w:tab w:val="left" w:pos="567"/>
        </w:tabs>
        <w:spacing w:line="260" w:lineRule="exact"/>
        <w:ind w:left="567" w:hanging="567"/>
        <w:rPr>
          <w:sz w:val="22"/>
          <w:szCs w:val="22"/>
        </w:rPr>
      </w:pPr>
      <w:r w:rsidRPr="00032270">
        <w:rPr>
          <w:sz w:val="22"/>
          <w:szCs w:val="22"/>
        </w:rPr>
        <w:t>Ypač atsargiai skirti vartoti paracetamolį, jeigu sergama:</w:t>
      </w:r>
    </w:p>
    <w:p w14:paraId="74A3E2BD" w14:textId="77777777" w:rsidR="009F7290" w:rsidRPr="00032270" w:rsidRDefault="009F7290" w:rsidP="009F7290">
      <w:pPr>
        <w:keepNext/>
        <w:keepLines/>
        <w:numPr>
          <w:ilvl w:val="1"/>
          <w:numId w:val="2"/>
        </w:numPr>
        <w:tabs>
          <w:tab w:val="left" w:pos="567"/>
        </w:tabs>
        <w:ind w:left="1134" w:hanging="567"/>
        <w:rPr>
          <w:sz w:val="22"/>
          <w:szCs w:val="22"/>
        </w:rPr>
      </w:pPr>
      <w:r w:rsidRPr="00032270">
        <w:rPr>
          <w:sz w:val="22"/>
          <w:szCs w:val="22"/>
        </w:rPr>
        <w:t>kepenų nepakankamumu (</w:t>
      </w:r>
      <w:r w:rsidRPr="00032270">
        <w:rPr>
          <w:i/>
          <w:sz w:val="22"/>
          <w:szCs w:val="22"/>
        </w:rPr>
        <w:t>Child-Pugh</w:t>
      </w:r>
      <w:r w:rsidRPr="00032270">
        <w:rPr>
          <w:sz w:val="22"/>
          <w:szCs w:val="22"/>
        </w:rPr>
        <w:t xml:space="preserve"> &lt; 9);</w:t>
      </w:r>
    </w:p>
    <w:p w14:paraId="4E3E5615" w14:textId="77777777" w:rsidR="009F7290" w:rsidRPr="00032270" w:rsidRDefault="009F7290" w:rsidP="009F7290">
      <w:pPr>
        <w:keepNext/>
        <w:keepLines/>
        <w:numPr>
          <w:ilvl w:val="1"/>
          <w:numId w:val="3"/>
        </w:numPr>
        <w:tabs>
          <w:tab w:val="left" w:pos="567"/>
        </w:tabs>
        <w:ind w:left="1134" w:hanging="567"/>
        <w:rPr>
          <w:sz w:val="22"/>
          <w:szCs w:val="22"/>
        </w:rPr>
      </w:pPr>
      <w:r w:rsidRPr="00032270">
        <w:rPr>
          <w:sz w:val="22"/>
          <w:szCs w:val="22"/>
        </w:rPr>
        <w:t>lėtiniu alkoholizmu. Pacientams, kurių kepenys pažeistos dėl piktnaudžiavimo alkoholiu, netgi nesergant kepenų ciroze, perdozavimo pavojus yra didesnis;</w:t>
      </w:r>
    </w:p>
    <w:p w14:paraId="48795359" w14:textId="77777777" w:rsidR="009F7290" w:rsidRPr="00032270" w:rsidRDefault="009F7290" w:rsidP="009F7290">
      <w:pPr>
        <w:keepNext/>
        <w:keepLines/>
        <w:numPr>
          <w:ilvl w:val="1"/>
          <w:numId w:val="3"/>
        </w:numPr>
        <w:tabs>
          <w:tab w:val="left" w:pos="567"/>
        </w:tabs>
        <w:ind w:left="1134" w:hanging="567"/>
        <w:rPr>
          <w:sz w:val="22"/>
          <w:szCs w:val="22"/>
        </w:rPr>
      </w:pPr>
      <w:r w:rsidRPr="00032270">
        <w:rPr>
          <w:sz w:val="22"/>
          <w:szCs w:val="22"/>
        </w:rPr>
        <w:t>sunkiu inkstų nepakankamumu (kretinino klirensas &lt; 10 ml/min.);</w:t>
      </w:r>
    </w:p>
    <w:p w14:paraId="717F5080" w14:textId="77777777" w:rsidR="009F7290" w:rsidRPr="00032270" w:rsidRDefault="009F7290" w:rsidP="009F7290">
      <w:pPr>
        <w:keepNext/>
        <w:keepLines/>
        <w:numPr>
          <w:ilvl w:val="1"/>
          <w:numId w:val="4"/>
        </w:numPr>
        <w:tabs>
          <w:tab w:val="left" w:pos="567"/>
        </w:tabs>
        <w:ind w:left="1134" w:hanging="567"/>
        <w:rPr>
          <w:sz w:val="22"/>
          <w:szCs w:val="22"/>
          <w:lang w:val="de-DE"/>
        </w:rPr>
      </w:pPr>
      <w:r w:rsidRPr="00032270">
        <w:rPr>
          <w:i/>
          <w:sz w:val="22"/>
          <w:szCs w:val="22"/>
        </w:rPr>
        <w:t>Gilbert</w:t>
      </w:r>
      <w:r w:rsidRPr="00032270">
        <w:rPr>
          <w:sz w:val="22"/>
          <w:szCs w:val="22"/>
        </w:rPr>
        <w:t xml:space="preserve"> sindromu (nehemolizine šeimine gelta).</w:t>
      </w:r>
    </w:p>
    <w:p w14:paraId="3C40302B" w14:textId="4A46304E" w:rsidR="009F7290" w:rsidRDefault="009F7290" w:rsidP="009F7290">
      <w:pPr>
        <w:numPr>
          <w:ilvl w:val="0"/>
          <w:numId w:val="1"/>
        </w:numPr>
        <w:tabs>
          <w:tab w:val="clear" w:pos="927"/>
          <w:tab w:val="left" w:pos="567"/>
        </w:tabs>
        <w:spacing w:line="260" w:lineRule="exact"/>
        <w:ind w:left="567" w:hanging="567"/>
        <w:rPr>
          <w:sz w:val="22"/>
          <w:szCs w:val="22"/>
        </w:rPr>
      </w:pPr>
      <w:r>
        <w:rPr>
          <w:sz w:val="22"/>
          <w:szCs w:val="22"/>
        </w:rPr>
        <w:t>Reikia imtis atsargumo priemonių, jeigu paracetamolį vartojantis pacientas kartu yra gydomas kitais kepenų funkciją veikiančiais vaistiniais preparatais, pacientas yra netekęs daug skysčių, pacientas serga lėtiniais mitybos sutrikimais.</w:t>
      </w:r>
    </w:p>
    <w:p w14:paraId="01B7FB27" w14:textId="06FAD01A" w:rsidR="008E4501" w:rsidRDefault="009D5C8B" w:rsidP="009F7290">
      <w:pPr>
        <w:numPr>
          <w:ilvl w:val="0"/>
          <w:numId w:val="1"/>
        </w:numPr>
        <w:tabs>
          <w:tab w:val="clear" w:pos="927"/>
          <w:tab w:val="left" w:pos="567"/>
        </w:tabs>
        <w:spacing w:line="260" w:lineRule="exact"/>
        <w:ind w:left="567" w:hanging="567"/>
        <w:rPr>
          <w:sz w:val="22"/>
          <w:szCs w:val="22"/>
        </w:rPr>
      </w:pPr>
      <w:r w:rsidRPr="009D5C8B">
        <w:rPr>
          <w:sz w:val="22"/>
          <w:szCs w:val="22"/>
        </w:rPr>
        <w:t xml:space="preserve">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 5-oksoprolino </w:t>
      </w:r>
      <w:r w:rsidR="005B4CCE">
        <w:rPr>
          <w:sz w:val="22"/>
          <w:szCs w:val="22"/>
        </w:rPr>
        <w:t>koncentracija</w:t>
      </w:r>
      <w:r w:rsidRPr="009D5C8B">
        <w:rPr>
          <w:sz w:val="22"/>
          <w:szCs w:val="22"/>
        </w:rPr>
        <w:t xml:space="preserve"> šlapime gali padėti nustatyti, ar piroglutamato acidozė yra pagrindinė PATMA priežastis pacientams, kuriems nustatyti keli rizikos veiksniai.</w:t>
      </w:r>
    </w:p>
    <w:p w14:paraId="0584AA3B" w14:textId="77777777" w:rsidR="009F7290" w:rsidRDefault="009F7290" w:rsidP="009F7290">
      <w:pPr>
        <w:numPr>
          <w:ilvl w:val="0"/>
          <w:numId w:val="1"/>
        </w:numPr>
        <w:tabs>
          <w:tab w:val="clear" w:pos="927"/>
          <w:tab w:val="left" w:pos="567"/>
        </w:tabs>
        <w:spacing w:line="260" w:lineRule="exact"/>
        <w:ind w:left="567" w:hanging="567"/>
        <w:rPr>
          <w:sz w:val="22"/>
          <w:szCs w:val="22"/>
        </w:rPr>
      </w:pPr>
      <w:r w:rsidRPr="00032270">
        <w:rPr>
          <w:sz w:val="22"/>
          <w:szCs w:val="22"/>
        </w:rPr>
        <w:t>Pacientams, kurių kepenys pažeistos dėl piktnaudžiavimo alkoholiu, netgi nesergant kepenų ciroze, perdozavimo pavojus yra didesnis.</w:t>
      </w:r>
    </w:p>
    <w:p w14:paraId="4D834D49" w14:textId="77777777" w:rsidR="009F7290" w:rsidRPr="00032270" w:rsidRDefault="009F7290" w:rsidP="009F7290">
      <w:pPr>
        <w:numPr>
          <w:ilvl w:val="0"/>
          <w:numId w:val="1"/>
        </w:numPr>
        <w:tabs>
          <w:tab w:val="clear" w:pos="927"/>
          <w:tab w:val="left" w:pos="567"/>
        </w:tabs>
        <w:spacing w:line="260" w:lineRule="exact"/>
        <w:ind w:left="567" w:hanging="567"/>
        <w:rPr>
          <w:sz w:val="22"/>
          <w:szCs w:val="22"/>
        </w:rPr>
      </w:pPr>
      <w:r w:rsidRPr="008607C9">
        <w:rPr>
          <w:sz w:val="22"/>
          <w:szCs w:val="22"/>
        </w:rPr>
        <w:t>Vartojant šį vaistinį preparatą, gerti alkoholinių gėrimų reik</w:t>
      </w:r>
      <w:r>
        <w:rPr>
          <w:sz w:val="22"/>
          <w:szCs w:val="22"/>
        </w:rPr>
        <w:t>ia</w:t>
      </w:r>
      <w:r w:rsidRPr="008607C9">
        <w:rPr>
          <w:sz w:val="22"/>
          <w:szCs w:val="22"/>
        </w:rPr>
        <w:t xml:space="preserve"> vengti</w:t>
      </w:r>
      <w:r>
        <w:rPr>
          <w:sz w:val="22"/>
          <w:szCs w:val="22"/>
        </w:rPr>
        <w:t>,</w:t>
      </w:r>
      <w:r w:rsidRPr="008607C9">
        <w:rPr>
          <w:sz w:val="22"/>
          <w:szCs w:val="22"/>
        </w:rPr>
        <w:t xml:space="preserve"> </w:t>
      </w:r>
      <w:r>
        <w:rPr>
          <w:sz w:val="22"/>
          <w:szCs w:val="22"/>
        </w:rPr>
        <w:t xml:space="preserve">kadangi alkoholio vartojimas kartu su paracetamoliu gali sukelti kepenų pažeidimą (žr. </w:t>
      </w:r>
      <w:r w:rsidRPr="00FA3BD4">
        <w:rPr>
          <w:sz w:val="22"/>
          <w:szCs w:val="22"/>
        </w:rPr>
        <w:t xml:space="preserve">4.5 </w:t>
      </w:r>
      <w:r>
        <w:rPr>
          <w:sz w:val="22"/>
          <w:szCs w:val="22"/>
        </w:rPr>
        <w:t>skyrių)</w:t>
      </w:r>
      <w:r w:rsidRPr="008607C9">
        <w:rPr>
          <w:sz w:val="22"/>
          <w:szCs w:val="22"/>
        </w:rPr>
        <w:t>. Paracetamolio atsargiai skirti pacientams, kuriems yra priklausomybė nuo alkoholio.</w:t>
      </w:r>
    </w:p>
    <w:p w14:paraId="4138B7AC" w14:textId="77777777" w:rsidR="009F7290" w:rsidRDefault="009F7290" w:rsidP="009F7290">
      <w:pPr>
        <w:numPr>
          <w:ilvl w:val="0"/>
          <w:numId w:val="1"/>
        </w:numPr>
        <w:tabs>
          <w:tab w:val="clear" w:pos="927"/>
          <w:tab w:val="left" w:pos="567"/>
        </w:tabs>
        <w:spacing w:line="260" w:lineRule="exact"/>
        <w:ind w:left="567" w:hanging="567"/>
        <w:rPr>
          <w:sz w:val="22"/>
          <w:szCs w:val="22"/>
        </w:rPr>
      </w:pPr>
      <w:r w:rsidRPr="00032270">
        <w:rPr>
          <w:sz w:val="22"/>
          <w:szCs w:val="22"/>
        </w:rPr>
        <w:t>Jeigu kartu su paracetamolio ir kofeino tabletėmis geriama daug kavos ar arbatos, gali atsirasti tempimo ir sudirginimo pojūtis skrandyje.</w:t>
      </w:r>
    </w:p>
    <w:p w14:paraId="37EB0645" w14:textId="77777777" w:rsidR="009F7290" w:rsidRDefault="009F7290" w:rsidP="009F7290">
      <w:pPr>
        <w:numPr>
          <w:ilvl w:val="0"/>
          <w:numId w:val="1"/>
        </w:numPr>
        <w:tabs>
          <w:tab w:val="clear" w:pos="927"/>
          <w:tab w:val="left" w:pos="567"/>
        </w:tabs>
        <w:spacing w:line="260" w:lineRule="exact"/>
        <w:ind w:left="567" w:hanging="567"/>
        <w:rPr>
          <w:sz w:val="22"/>
          <w:szCs w:val="22"/>
        </w:rPr>
      </w:pPr>
      <w:r>
        <w:rPr>
          <w:sz w:val="22"/>
          <w:szCs w:val="22"/>
        </w:rPr>
        <w:t>Pacientus</w:t>
      </w:r>
      <w:r w:rsidRPr="008607C9">
        <w:rPr>
          <w:sz w:val="22"/>
          <w:szCs w:val="22"/>
        </w:rPr>
        <w:t xml:space="preserve"> </w:t>
      </w:r>
      <w:r>
        <w:rPr>
          <w:sz w:val="22"/>
          <w:szCs w:val="22"/>
        </w:rPr>
        <w:t>reikia</w:t>
      </w:r>
      <w:r w:rsidRPr="008607C9">
        <w:rPr>
          <w:sz w:val="22"/>
          <w:szCs w:val="22"/>
        </w:rPr>
        <w:t xml:space="preserve"> įspėti kartu </w:t>
      </w:r>
      <w:r>
        <w:rPr>
          <w:sz w:val="22"/>
          <w:szCs w:val="22"/>
        </w:rPr>
        <w:t xml:space="preserve">nevartoti </w:t>
      </w:r>
      <w:r w:rsidRPr="008607C9">
        <w:rPr>
          <w:sz w:val="22"/>
          <w:szCs w:val="22"/>
        </w:rPr>
        <w:t xml:space="preserve">kitų </w:t>
      </w:r>
      <w:r w:rsidRPr="005D6308">
        <w:rPr>
          <w:sz w:val="22"/>
          <w:szCs w:val="22"/>
        </w:rPr>
        <w:t>vaistų</w:t>
      </w:r>
      <w:r w:rsidRPr="008607C9">
        <w:rPr>
          <w:sz w:val="22"/>
          <w:szCs w:val="22"/>
        </w:rPr>
        <w:t>, kuriuose yra paracetamolio, kadangi perdozavus yra didelė sunkaus kepenų pažeidimo rizika (žr. 4.9 skyrių).</w:t>
      </w:r>
    </w:p>
    <w:p w14:paraId="4E5C552A" w14:textId="77777777" w:rsidR="009F7290" w:rsidRPr="00DC2DC8" w:rsidRDefault="009F7290" w:rsidP="009F7290">
      <w:pPr>
        <w:numPr>
          <w:ilvl w:val="0"/>
          <w:numId w:val="1"/>
        </w:numPr>
        <w:tabs>
          <w:tab w:val="clear" w:pos="927"/>
          <w:tab w:val="left" w:pos="567"/>
        </w:tabs>
        <w:spacing w:line="260" w:lineRule="exact"/>
        <w:ind w:left="567" w:hanging="567"/>
        <w:rPr>
          <w:sz w:val="22"/>
          <w:szCs w:val="22"/>
        </w:rPr>
      </w:pPr>
      <w:r w:rsidRPr="00DC2DC8">
        <w:rPr>
          <w:sz w:val="22"/>
          <w:szCs w:val="22"/>
        </w:rPr>
        <w:t xml:space="preserve">Perdozavus būtina nedelsiant kreiptis į gydytoją net tuo atveju, jeigu pacientas jaučiasi gerai, kadangi gali pasireikšti </w:t>
      </w:r>
      <w:r>
        <w:rPr>
          <w:sz w:val="22"/>
          <w:szCs w:val="22"/>
        </w:rPr>
        <w:t>negrįžtamas</w:t>
      </w:r>
      <w:r w:rsidRPr="008607C9">
        <w:rPr>
          <w:sz w:val="22"/>
          <w:szCs w:val="22"/>
        </w:rPr>
        <w:t xml:space="preserve"> </w:t>
      </w:r>
      <w:r w:rsidRPr="00DC2DC8">
        <w:rPr>
          <w:sz w:val="22"/>
          <w:szCs w:val="22"/>
        </w:rPr>
        <w:t>kepenų pažeidimas</w:t>
      </w:r>
      <w:r>
        <w:rPr>
          <w:sz w:val="22"/>
          <w:szCs w:val="22"/>
        </w:rPr>
        <w:t xml:space="preserve"> </w:t>
      </w:r>
      <w:r w:rsidRPr="008607C9">
        <w:rPr>
          <w:sz w:val="22"/>
          <w:szCs w:val="22"/>
        </w:rPr>
        <w:t>(žr. 4.9 skyrių)</w:t>
      </w:r>
      <w:r w:rsidRPr="00DC2DC8">
        <w:rPr>
          <w:sz w:val="22"/>
          <w:szCs w:val="22"/>
        </w:rPr>
        <w:t>.</w:t>
      </w:r>
    </w:p>
    <w:p w14:paraId="473C0CC4" w14:textId="77777777" w:rsidR="009F7290" w:rsidRDefault="009F7290" w:rsidP="009F7290">
      <w:pPr>
        <w:numPr>
          <w:ilvl w:val="0"/>
          <w:numId w:val="1"/>
        </w:numPr>
        <w:tabs>
          <w:tab w:val="clear" w:pos="927"/>
          <w:tab w:val="left" w:pos="567"/>
        </w:tabs>
        <w:spacing w:line="260" w:lineRule="exact"/>
        <w:ind w:left="567" w:hanging="567"/>
        <w:rPr>
          <w:sz w:val="22"/>
          <w:szCs w:val="22"/>
        </w:rPr>
      </w:pPr>
      <w:r w:rsidRPr="00032270">
        <w:rPr>
          <w:sz w:val="22"/>
          <w:szCs w:val="22"/>
        </w:rPr>
        <w:t>Neviršykite rekomenduojamos paros dozės (žr. 4.2 skyrių).</w:t>
      </w:r>
    </w:p>
    <w:p w14:paraId="65C2933E" w14:textId="77777777" w:rsidR="009F7290" w:rsidRDefault="009F7290" w:rsidP="009F7290">
      <w:pPr>
        <w:numPr>
          <w:ilvl w:val="0"/>
          <w:numId w:val="1"/>
        </w:numPr>
        <w:tabs>
          <w:tab w:val="clear" w:pos="927"/>
          <w:tab w:val="left" w:pos="567"/>
        </w:tabs>
        <w:spacing w:line="260" w:lineRule="exact"/>
        <w:ind w:left="567" w:hanging="567"/>
        <w:rPr>
          <w:sz w:val="22"/>
          <w:szCs w:val="22"/>
        </w:rPr>
      </w:pPr>
      <w:r w:rsidRPr="00175104">
        <w:rPr>
          <w:sz w:val="22"/>
          <w:szCs w:val="22"/>
        </w:rPr>
        <w:t xml:space="preserve">Ilgalaikis bet kokių skausmą malšinančių vaistinių preparatų vartojimas galvos skausmo malšinimui būklę gali dar labiau pabloginti. Jeigu dėl vaistinio preparato vartojimo būklė pablogėja arba įtariama, kad taip gali atsitikti, pacientas turi kreiptis į gydytoją ir gydymą nutraukti. Vaistinių preparatų perdozavimo sukeltas galvos skausmas </w:t>
      </w:r>
      <w:r>
        <w:rPr>
          <w:sz w:val="22"/>
          <w:szCs w:val="22"/>
        </w:rPr>
        <w:t xml:space="preserve">- </w:t>
      </w:r>
      <w:r w:rsidRPr="00175104">
        <w:rPr>
          <w:sz w:val="22"/>
          <w:szCs w:val="22"/>
        </w:rPr>
        <w:t>tai diagnozė, kurią reik</w:t>
      </w:r>
      <w:r>
        <w:rPr>
          <w:sz w:val="22"/>
          <w:szCs w:val="22"/>
        </w:rPr>
        <w:t>ia</w:t>
      </w:r>
      <w:r w:rsidRPr="00175104">
        <w:rPr>
          <w:sz w:val="22"/>
          <w:szCs w:val="22"/>
        </w:rPr>
        <w:t xml:space="preserve"> apsvarstyti pacientams, besiskundžiantiems dažnais ar kasdieniais galvos skausmais, nepaisant (ar dėl) vaistinių preparatų nuo galvos skausmo vartojimo.</w:t>
      </w:r>
    </w:p>
    <w:p w14:paraId="74979BC5" w14:textId="77777777" w:rsidR="009F7290" w:rsidRPr="00032270" w:rsidRDefault="009F7290" w:rsidP="009F7290">
      <w:pPr>
        <w:numPr>
          <w:ilvl w:val="0"/>
          <w:numId w:val="1"/>
        </w:numPr>
        <w:tabs>
          <w:tab w:val="clear" w:pos="927"/>
          <w:tab w:val="left" w:pos="567"/>
        </w:tabs>
        <w:spacing w:line="260" w:lineRule="exact"/>
        <w:ind w:left="567" w:hanging="567"/>
        <w:rPr>
          <w:sz w:val="22"/>
          <w:szCs w:val="22"/>
        </w:rPr>
      </w:pPr>
      <w:r>
        <w:rPr>
          <w:sz w:val="22"/>
          <w:szCs w:val="22"/>
        </w:rPr>
        <w:t>Reikia laikytis atsargumo, jeigu astma sergantis pacientas yra alergiškas acetilsalicilo rūgščiai, kadangi gauta pranešimų apie nesunkaus bronchų spazmo atvejus vartojant paracetamolio (kryžminė reakcija).</w:t>
      </w:r>
    </w:p>
    <w:p w14:paraId="773FC422" w14:textId="77777777" w:rsidR="009F7290" w:rsidRPr="00032270" w:rsidRDefault="009F7290" w:rsidP="009F7290">
      <w:pPr>
        <w:tabs>
          <w:tab w:val="left" w:pos="567"/>
        </w:tabs>
        <w:rPr>
          <w:sz w:val="22"/>
          <w:szCs w:val="22"/>
        </w:rPr>
      </w:pPr>
    </w:p>
    <w:p w14:paraId="64543806" w14:textId="77777777" w:rsidR="009F7290" w:rsidRPr="00032270" w:rsidRDefault="009F7290" w:rsidP="009F7290">
      <w:pPr>
        <w:tabs>
          <w:tab w:val="left" w:pos="567"/>
        </w:tabs>
        <w:rPr>
          <w:sz w:val="22"/>
          <w:szCs w:val="22"/>
        </w:rPr>
      </w:pPr>
      <w:r w:rsidRPr="00032270">
        <w:rPr>
          <w:sz w:val="22"/>
          <w:szCs w:val="22"/>
        </w:rPr>
        <w:t>Ypač atsargiai skirti vartoti paracetamolį, esant toliau nurodytoms aplinkybėms:</w:t>
      </w:r>
    </w:p>
    <w:p w14:paraId="0DF618C5" w14:textId="77777777" w:rsidR="009F7290" w:rsidRPr="00032270" w:rsidRDefault="009F7290" w:rsidP="009F7290">
      <w:pPr>
        <w:numPr>
          <w:ilvl w:val="0"/>
          <w:numId w:val="1"/>
        </w:numPr>
        <w:tabs>
          <w:tab w:val="clear" w:pos="927"/>
          <w:tab w:val="left" w:pos="567"/>
        </w:tabs>
        <w:spacing w:line="260" w:lineRule="exact"/>
        <w:ind w:left="567" w:hanging="567"/>
        <w:rPr>
          <w:sz w:val="22"/>
          <w:szCs w:val="22"/>
        </w:rPr>
      </w:pPr>
      <w:r w:rsidRPr="00032270">
        <w:rPr>
          <w:sz w:val="22"/>
          <w:szCs w:val="22"/>
        </w:rPr>
        <w:t>bloga mityba (mažos kepenų gliutationo atsargos);</w:t>
      </w:r>
    </w:p>
    <w:p w14:paraId="35210832" w14:textId="77777777" w:rsidR="009F7290" w:rsidRPr="00032270" w:rsidRDefault="009F7290" w:rsidP="009F7290">
      <w:pPr>
        <w:numPr>
          <w:ilvl w:val="0"/>
          <w:numId w:val="1"/>
        </w:numPr>
        <w:tabs>
          <w:tab w:val="clear" w:pos="927"/>
          <w:tab w:val="left" w:pos="567"/>
        </w:tabs>
        <w:spacing w:line="260" w:lineRule="exact"/>
        <w:ind w:left="567" w:hanging="567"/>
        <w:rPr>
          <w:sz w:val="22"/>
          <w:szCs w:val="22"/>
        </w:rPr>
      </w:pPr>
      <w:r w:rsidRPr="00032270">
        <w:rPr>
          <w:sz w:val="22"/>
          <w:szCs w:val="22"/>
        </w:rPr>
        <w:t>gliukozės-6-fosfato dehidrogenazės nepakankamumas.</w:t>
      </w:r>
    </w:p>
    <w:p w14:paraId="4F443CB5" w14:textId="77777777" w:rsidR="009F7290" w:rsidRPr="00032270" w:rsidRDefault="009F7290" w:rsidP="009F7290">
      <w:pPr>
        <w:tabs>
          <w:tab w:val="left" w:pos="567"/>
        </w:tabs>
        <w:rPr>
          <w:sz w:val="22"/>
          <w:szCs w:val="22"/>
        </w:rPr>
      </w:pPr>
    </w:p>
    <w:p w14:paraId="07D9BDBB" w14:textId="77777777" w:rsidR="009F7290" w:rsidRPr="00032270" w:rsidRDefault="009F7290" w:rsidP="009F7290">
      <w:pPr>
        <w:pStyle w:val="PI-2EMEASMCA"/>
        <w:tabs>
          <w:tab w:val="left" w:pos="567"/>
        </w:tabs>
      </w:pPr>
      <w:bookmarkStart w:id="19" w:name="_Toc129243106"/>
      <w:bookmarkStart w:id="20" w:name="_Toc129243231"/>
      <w:r w:rsidRPr="00032270">
        <w:t>4.5</w:t>
      </w:r>
      <w:r w:rsidRPr="00032270">
        <w:tab/>
        <w:t>Sąveika su kitais vaistiniais preparatais ir kitokia sąveika</w:t>
      </w:r>
      <w:bookmarkEnd w:id="19"/>
      <w:bookmarkEnd w:id="20"/>
    </w:p>
    <w:p w14:paraId="47505778" w14:textId="77777777" w:rsidR="009F7290" w:rsidRPr="00032270" w:rsidRDefault="009F7290" w:rsidP="009F7290">
      <w:pPr>
        <w:pStyle w:val="BTEMEASMCADiagrama"/>
        <w:tabs>
          <w:tab w:val="left" w:pos="567"/>
        </w:tabs>
      </w:pPr>
    </w:p>
    <w:p w14:paraId="70387AB2" w14:textId="77777777" w:rsidR="009F7290" w:rsidRPr="00032270" w:rsidRDefault="009F7290" w:rsidP="009F7290">
      <w:pPr>
        <w:tabs>
          <w:tab w:val="left" w:pos="567"/>
        </w:tabs>
        <w:rPr>
          <w:i/>
          <w:sz w:val="22"/>
          <w:szCs w:val="22"/>
        </w:rPr>
      </w:pPr>
      <w:r w:rsidRPr="00032270">
        <w:rPr>
          <w:i/>
          <w:sz w:val="22"/>
          <w:szCs w:val="22"/>
        </w:rPr>
        <w:t>Acetilsalicilo rūgštis</w:t>
      </w:r>
    </w:p>
    <w:p w14:paraId="41C7F247" w14:textId="77777777" w:rsidR="009F7290" w:rsidRPr="00032270" w:rsidRDefault="009F7290" w:rsidP="009F7290">
      <w:pPr>
        <w:tabs>
          <w:tab w:val="left" w:pos="567"/>
        </w:tabs>
        <w:rPr>
          <w:sz w:val="22"/>
          <w:szCs w:val="22"/>
        </w:rPr>
      </w:pPr>
      <w:r w:rsidRPr="00032270">
        <w:rPr>
          <w:sz w:val="22"/>
          <w:szCs w:val="22"/>
        </w:rPr>
        <w:t>Paracetamolis padidina acetilsalicilo rūgšties koncentraciją plazmoje. Kartu su acetilsalicilo rūgštimi paracetamolį galima vartoti tik trumpai, nes, kaip ir vartojant kitus nesteroidinius vaistus nuo uždegimo, padidėja inkstų pažeidimo pavojus.</w:t>
      </w:r>
    </w:p>
    <w:p w14:paraId="2EA67220" w14:textId="77777777" w:rsidR="009F7290" w:rsidRPr="00032270" w:rsidRDefault="009F7290" w:rsidP="009F7290">
      <w:pPr>
        <w:tabs>
          <w:tab w:val="left" w:pos="567"/>
        </w:tabs>
        <w:rPr>
          <w:sz w:val="22"/>
          <w:szCs w:val="22"/>
        </w:rPr>
      </w:pPr>
    </w:p>
    <w:p w14:paraId="4274F16B" w14:textId="77777777" w:rsidR="009F7290" w:rsidRPr="00032270" w:rsidRDefault="009F7290" w:rsidP="009F7290">
      <w:pPr>
        <w:tabs>
          <w:tab w:val="left" w:pos="567"/>
        </w:tabs>
        <w:rPr>
          <w:i/>
          <w:sz w:val="22"/>
          <w:szCs w:val="22"/>
        </w:rPr>
      </w:pPr>
      <w:r w:rsidRPr="00032270">
        <w:rPr>
          <w:i/>
          <w:sz w:val="22"/>
          <w:szCs w:val="22"/>
        </w:rPr>
        <w:t>Alkoholis</w:t>
      </w:r>
    </w:p>
    <w:p w14:paraId="1B5E6DC4" w14:textId="77777777" w:rsidR="009F7290" w:rsidRPr="00032270" w:rsidRDefault="009F7290" w:rsidP="009F7290">
      <w:pPr>
        <w:tabs>
          <w:tab w:val="left" w:pos="567"/>
        </w:tabs>
        <w:rPr>
          <w:sz w:val="22"/>
          <w:szCs w:val="22"/>
        </w:rPr>
      </w:pPr>
      <w:r w:rsidRPr="00032270">
        <w:rPr>
          <w:sz w:val="22"/>
          <w:szCs w:val="22"/>
        </w:rPr>
        <w:t>Paracetamolio toksinį poveikį kepenims gali sustiprinti alkoholio vartojimas.</w:t>
      </w:r>
    </w:p>
    <w:p w14:paraId="10A5AE28" w14:textId="77777777" w:rsidR="009F7290" w:rsidRPr="00032270" w:rsidRDefault="009F7290" w:rsidP="009F7290">
      <w:pPr>
        <w:tabs>
          <w:tab w:val="left" w:pos="567"/>
        </w:tabs>
        <w:rPr>
          <w:sz w:val="22"/>
          <w:szCs w:val="22"/>
        </w:rPr>
      </w:pPr>
    </w:p>
    <w:p w14:paraId="3F16DF9E" w14:textId="77777777" w:rsidR="009F7290" w:rsidRPr="00032270" w:rsidRDefault="009F7290" w:rsidP="009F7290">
      <w:pPr>
        <w:tabs>
          <w:tab w:val="left" w:pos="567"/>
        </w:tabs>
        <w:rPr>
          <w:i/>
          <w:sz w:val="22"/>
          <w:szCs w:val="22"/>
        </w:rPr>
      </w:pPr>
      <w:r w:rsidRPr="00032270">
        <w:rPr>
          <w:i/>
          <w:sz w:val="22"/>
          <w:szCs w:val="22"/>
        </w:rPr>
        <w:lastRenderedPageBreak/>
        <w:t>Vaistai nuo epilepsijos (fenobarbitalis, fenitoinas ir karbamazepinas)</w:t>
      </w:r>
    </w:p>
    <w:p w14:paraId="6B8D74E1" w14:textId="77777777" w:rsidR="009F7290" w:rsidRPr="00032270" w:rsidRDefault="009F7290" w:rsidP="009F7290">
      <w:pPr>
        <w:tabs>
          <w:tab w:val="left" w:pos="567"/>
        </w:tabs>
        <w:rPr>
          <w:sz w:val="22"/>
          <w:szCs w:val="22"/>
        </w:rPr>
      </w:pPr>
      <w:r w:rsidRPr="00032270">
        <w:rPr>
          <w:sz w:val="22"/>
          <w:szCs w:val="22"/>
        </w:rPr>
        <w:t>Šie vaistai gali padidinti toksinių paracetamolio metabolitų kiekį ir toksinį poveikį kepenims.</w:t>
      </w:r>
    </w:p>
    <w:p w14:paraId="2CC9DCB1" w14:textId="77777777" w:rsidR="009F7290" w:rsidRPr="00032270" w:rsidRDefault="009F7290" w:rsidP="009F7290">
      <w:pPr>
        <w:tabs>
          <w:tab w:val="left" w:pos="567"/>
        </w:tabs>
        <w:rPr>
          <w:sz w:val="22"/>
          <w:szCs w:val="22"/>
        </w:rPr>
      </w:pPr>
    </w:p>
    <w:p w14:paraId="57243D01" w14:textId="77777777" w:rsidR="009F7290" w:rsidRPr="00032270" w:rsidRDefault="009F7290" w:rsidP="009F7290">
      <w:pPr>
        <w:tabs>
          <w:tab w:val="left" w:pos="567"/>
        </w:tabs>
        <w:rPr>
          <w:i/>
          <w:sz w:val="22"/>
          <w:szCs w:val="22"/>
        </w:rPr>
      </w:pPr>
      <w:r w:rsidRPr="00032270">
        <w:rPr>
          <w:i/>
          <w:sz w:val="22"/>
          <w:szCs w:val="22"/>
        </w:rPr>
        <w:t>AZT (zidovudinas)</w:t>
      </w:r>
    </w:p>
    <w:p w14:paraId="24452CE0" w14:textId="77777777" w:rsidR="009F7290" w:rsidRPr="00032270" w:rsidRDefault="009F7290" w:rsidP="009F7290">
      <w:pPr>
        <w:tabs>
          <w:tab w:val="left" w:pos="567"/>
        </w:tabs>
        <w:rPr>
          <w:sz w:val="22"/>
          <w:szCs w:val="22"/>
        </w:rPr>
      </w:pPr>
      <w:r w:rsidRPr="00032270">
        <w:rPr>
          <w:sz w:val="22"/>
          <w:szCs w:val="22"/>
        </w:rPr>
        <w:t>Kartu vartojant paracetamolį ir AZT (zidovudiną), padidėja polinkis į neutropeniją. Kartu vartojant paracetamolį su AZT reikalinga gydytojo priežiūra.</w:t>
      </w:r>
    </w:p>
    <w:p w14:paraId="0CD75B3B" w14:textId="77777777" w:rsidR="009F7290" w:rsidRPr="00032270" w:rsidRDefault="009F7290" w:rsidP="009F7290">
      <w:pPr>
        <w:tabs>
          <w:tab w:val="left" w:pos="567"/>
        </w:tabs>
        <w:rPr>
          <w:sz w:val="22"/>
          <w:szCs w:val="22"/>
        </w:rPr>
      </w:pPr>
    </w:p>
    <w:p w14:paraId="3CD38F58" w14:textId="77777777" w:rsidR="009F7290" w:rsidRPr="00032270" w:rsidRDefault="009F7290" w:rsidP="009F7290">
      <w:pPr>
        <w:tabs>
          <w:tab w:val="left" w:pos="567"/>
        </w:tabs>
        <w:rPr>
          <w:i/>
          <w:sz w:val="22"/>
          <w:szCs w:val="22"/>
        </w:rPr>
      </w:pPr>
      <w:r w:rsidRPr="00032270">
        <w:rPr>
          <w:i/>
          <w:sz w:val="22"/>
          <w:szCs w:val="22"/>
        </w:rPr>
        <w:t>Chloramfenikolis</w:t>
      </w:r>
    </w:p>
    <w:p w14:paraId="1B2F038E" w14:textId="77777777" w:rsidR="009F7290" w:rsidRPr="00032270" w:rsidRDefault="009F7290" w:rsidP="009F7290">
      <w:pPr>
        <w:tabs>
          <w:tab w:val="left" w:pos="567"/>
        </w:tabs>
        <w:rPr>
          <w:sz w:val="22"/>
          <w:szCs w:val="22"/>
        </w:rPr>
      </w:pPr>
      <w:r w:rsidRPr="00032270">
        <w:rPr>
          <w:sz w:val="22"/>
          <w:szCs w:val="22"/>
        </w:rPr>
        <w:t>Paracetamolis padidina chloramfenikolio kiekį plazmoje. Todėl kartu parenteraliai vartojant chloramfenikolį, rekomenduojama stebėti chloramfenikolio koncentraciją plazmoje.</w:t>
      </w:r>
    </w:p>
    <w:p w14:paraId="75A8173B" w14:textId="77777777" w:rsidR="009F7290" w:rsidRPr="00032270" w:rsidRDefault="009F7290" w:rsidP="009F7290">
      <w:pPr>
        <w:tabs>
          <w:tab w:val="left" w:pos="567"/>
        </w:tabs>
        <w:rPr>
          <w:sz w:val="22"/>
          <w:szCs w:val="22"/>
        </w:rPr>
      </w:pPr>
    </w:p>
    <w:p w14:paraId="4C90188F" w14:textId="77777777" w:rsidR="009F7290" w:rsidRPr="00032270" w:rsidRDefault="009F7290" w:rsidP="009F7290">
      <w:pPr>
        <w:tabs>
          <w:tab w:val="left" w:pos="567"/>
        </w:tabs>
        <w:rPr>
          <w:i/>
          <w:sz w:val="22"/>
          <w:szCs w:val="22"/>
        </w:rPr>
      </w:pPr>
      <w:r>
        <w:rPr>
          <w:i/>
          <w:sz w:val="22"/>
          <w:szCs w:val="22"/>
        </w:rPr>
        <w:t>K</w:t>
      </w:r>
      <w:r w:rsidRPr="00032270">
        <w:rPr>
          <w:i/>
          <w:sz w:val="22"/>
          <w:szCs w:val="22"/>
        </w:rPr>
        <w:t>olestiraminas</w:t>
      </w:r>
    </w:p>
    <w:p w14:paraId="4F0B15F7" w14:textId="77777777" w:rsidR="009F7290" w:rsidRPr="00032270" w:rsidRDefault="009F7290" w:rsidP="009F7290">
      <w:pPr>
        <w:tabs>
          <w:tab w:val="left" w:pos="567"/>
        </w:tabs>
        <w:rPr>
          <w:sz w:val="22"/>
          <w:szCs w:val="22"/>
        </w:rPr>
      </w:pPr>
      <w:r w:rsidRPr="00032270">
        <w:rPr>
          <w:sz w:val="22"/>
          <w:szCs w:val="22"/>
        </w:rPr>
        <w:t xml:space="preserve">Šis vaistas gali sumažinti paracetamolio absorbciją virškinimo trakte. Norint, kad nuskausminamasis poveikis būtų didžiausias, pavartojus paracetamolio </w:t>
      </w:r>
      <w:r>
        <w:rPr>
          <w:sz w:val="22"/>
          <w:szCs w:val="22"/>
        </w:rPr>
        <w:t>k</w:t>
      </w:r>
      <w:r w:rsidRPr="00032270">
        <w:rPr>
          <w:sz w:val="22"/>
          <w:szCs w:val="22"/>
        </w:rPr>
        <w:t>olestiramino negalima vartoti vieną valandą.</w:t>
      </w:r>
    </w:p>
    <w:p w14:paraId="775693C5" w14:textId="77777777" w:rsidR="009F7290" w:rsidRPr="00032270" w:rsidRDefault="009F7290" w:rsidP="009F7290">
      <w:pPr>
        <w:tabs>
          <w:tab w:val="left" w:pos="567"/>
        </w:tabs>
        <w:rPr>
          <w:sz w:val="22"/>
          <w:szCs w:val="22"/>
        </w:rPr>
      </w:pPr>
    </w:p>
    <w:p w14:paraId="4F6FF41C" w14:textId="77777777" w:rsidR="009F7290" w:rsidRPr="00032270" w:rsidRDefault="009F7290" w:rsidP="009F7290">
      <w:pPr>
        <w:tabs>
          <w:tab w:val="left" w:pos="567"/>
        </w:tabs>
        <w:rPr>
          <w:i/>
          <w:sz w:val="22"/>
          <w:szCs w:val="22"/>
        </w:rPr>
      </w:pPr>
      <w:r w:rsidRPr="00032270">
        <w:rPr>
          <w:i/>
          <w:sz w:val="22"/>
          <w:szCs w:val="22"/>
        </w:rPr>
        <w:t>Metoklopramidas ir domperidonas</w:t>
      </w:r>
    </w:p>
    <w:p w14:paraId="14F4C6A4" w14:textId="77777777" w:rsidR="009F7290" w:rsidRPr="00032270" w:rsidRDefault="009F7290" w:rsidP="009F7290">
      <w:pPr>
        <w:tabs>
          <w:tab w:val="left" w:pos="567"/>
        </w:tabs>
        <w:rPr>
          <w:sz w:val="22"/>
          <w:szCs w:val="22"/>
        </w:rPr>
      </w:pPr>
      <w:r w:rsidRPr="00032270">
        <w:rPr>
          <w:sz w:val="22"/>
          <w:szCs w:val="22"/>
        </w:rPr>
        <w:t>Šie vaistai gali pagreitinti paracetamolio absorbciją.</w:t>
      </w:r>
    </w:p>
    <w:p w14:paraId="0D754DB5" w14:textId="77777777" w:rsidR="009F7290" w:rsidRPr="00032270" w:rsidRDefault="009F7290" w:rsidP="009F7290">
      <w:pPr>
        <w:tabs>
          <w:tab w:val="left" w:pos="567"/>
        </w:tabs>
        <w:rPr>
          <w:sz w:val="22"/>
          <w:szCs w:val="22"/>
        </w:rPr>
      </w:pPr>
    </w:p>
    <w:p w14:paraId="6832E135" w14:textId="77777777" w:rsidR="009F7290" w:rsidRPr="00032270" w:rsidRDefault="009F7290" w:rsidP="009F7290">
      <w:pPr>
        <w:tabs>
          <w:tab w:val="left" w:pos="567"/>
        </w:tabs>
        <w:rPr>
          <w:i/>
          <w:sz w:val="22"/>
          <w:szCs w:val="22"/>
        </w:rPr>
      </w:pPr>
      <w:r w:rsidRPr="00032270">
        <w:rPr>
          <w:i/>
          <w:sz w:val="22"/>
          <w:szCs w:val="22"/>
        </w:rPr>
        <w:t>Probenecidas</w:t>
      </w:r>
    </w:p>
    <w:p w14:paraId="02F6A0E6" w14:textId="77777777" w:rsidR="009F7290" w:rsidRPr="00032270" w:rsidRDefault="009F7290" w:rsidP="009F7290">
      <w:pPr>
        <w:tabs>
          <w:tab w:val="left" w:pos="567"/>
        </w:tabs>
        <w:rPr>
          <w:sz w:val="22"/>
          <w:szCs w:val="22"/>
        </w:rPr>
      </w:pPr>
      <w:r w:rsidRPr="00032270">
        <w:rPr>
          <w:sz w:val="22"/>
          <w:szCs w:val="22"/>
        </w:rPr>
        <w:t>Šis vaistas gali turėti įtakos paracetamolio metabolitų eliminacijos laikui, todėl padidinti paracetamolio toksinio poveikio pavojų.</w:t>
      </w:r>
    </w:p>
    <w:p w14:paraId="4A874795" w14:textId="77777777" w:rsidR="009F7290" w:rsidRPr="00032270" w:rsidRDefault="009F7290" w:rsidP="009F7290">
      <w:pPr>
        <w:tabs>
          <w:tab w:val="left" w:pos="567"/>
        </w:tabs>
        <w:rPr>
          <w:sz w:val="22"/>
          <w:szCs w:val="22"/>
        </w:rPr>
      </w:pPr>
    </w:p>
    <w:p w14:paraId="42D20988" w14:textId="77777777" w:rsidR="009F7290" w:rsidRPr="00032270" w:rsidRDefault="009F7290" w:rsidP="009F7290">
      <w:pPr>
        <w:tabs>
          <w:tab w:val="left" w:pos="567"/>
        </w:tabs>
        <w:rPr>
          <w:i/>
          <w:sz w:val="22"/>
          <w:szCs w:val="22"/>
        </w:rPr>
      </w:pPr>
      <w:r w:rsidRPr="00032270">
        <w:rPr>
          <w:i/>
          <w:sz w:val="22"/>
          <w:szCs w:val="22"/>
        </w:rPr>
        <w:t>Rifampicinas</w:t>
      </w:r>
    </w:p>
    <w:p w14:paraId="0EC46E31" w14:textId="77777777" w:rsidR="009F7290" w:rsidRPr="00032270" w:rsidRDefault="009F7290" w:rsidP="009F7290">
      <w:pPr>
        <w:tabs>
          <w:tab w:val="left" w:pos="567"/>
        </w:tabs>
        <w:rPr>
          <w:sz w:val="22"/>
          <w:szCs w:val="22"/>
        </w:rPr>
      </w:pPr>
      <w:r w:rsidRPr="00032270">
        <w:rPr>
          <w:sz w:val="22"/>
          <w:szCs w:val="22"/>
        </w:rPr>
        <w:t>Šis vaistas gali padidinti toksinių paracetamolio metabolitų kiekį ir toksinį poveikį kepenims.</w:t>
      </w:r>
    </w:p>
    <w:p w14:paraId="20C401BA" w14:textId="77777777" w:rsidR="009F7290" w:rsidRPr="00032270" w:rsidRDefault="009F7290" w:rsidP="009F7290">
      <w:pPr>
        <w:tabs>
          <w:tab w:val="left" w:pos="567"/>
        </w:tabs>
        <w:rPr>
          <w:sz w:val="22"/>
          <w:szCs w:val="22"/>
        </w:rPr>
      </w:pPr>
    </w:p>
    <w:p w14:paraId="1A8311B1" w14:textId="77777777" w:rsidR="009F7290" w:rsidRPr="00032270" w:rsidRDefault="009F7290" w:rsidP="009F7290">
      <w:pPr>
        <w:tabs>
          <w:tab w:val="left" w:pos="567"/>
        </w:tabs>
        <w:rPr>
          <w:i/>
          <w:sz w:val="22"/>
          <w:szCs w:val="22"/>
        </w:rPr>
      </w:pPr>
      <w:r w:rsidRPr="00032270">
        <w:rPr>
          <w:i/>
          <w:sz w:val="22"/>
          <w:szCs w:val="22"/>
        </w:rPr>
        <w:t>Varfarinas ir kiti kumarinai</w:t>
      </w:r>
    </w:p>
    <w:p w14:paraId="314A73F7" w14:textId="77777777" w:rsidR="009F7290" w:rsidRPr="00032270" w:rsidRDefault="009F7290" w:rsidP="009F7290">
      <w:pPr>
        <w:tabs>
          <w:tab w:val="left" w:pos="567"/>
        </w:tabs>
        <w:rPr>
          <w:sz w:val="22"/>
          <w:szCs w:val="22"/>
        </w:rPr>
      </w:pPr>
      <w:r w:rsidRPr="00032270">
        <w:rPr>
          <w:sz w:val="22"/>
          <w:szCs w:val="22"/>
        </w:rPr>
        <w:t>Reguliariai ilgai kasdien vartojant paracetamolį gali sustiprėti varfarino ir kitų kumarinų antikoaguliacinis poveikis ir padidėti kraujavimo pavojus. Retkarčiais vartojamas paracetamolis didesnio poveikio neturi.</w:t>
      </w:r>
    </w:p>
    <w:p w14:paraId="104F9B35" w14:textId="77777777" w:rsidR="009F7290" w:rsidRPr="00032270" w:rsidRDefault="009F7290" w:rsidP="009F7290">
      <w:pPr>
        <w:tabs>
          <w:tab w:val="left" w:pos="567"/>
        </w:tabs>
        <w:rPr>
          <w:sz w:val="22"/>
          <w:szCs w:val="22"/>
        </w:rPr>
      </w:pPr>
    </w:p>
    <w:p w14:paraId="5901F6E0" w14:textId="77777777" w:rsidR="009F7290" w:rsidRPr="00032270" w:rsidRDefault="009F7290" w:rsidP="009F7290">
      <w:pPr>
        <w:tabs>
          <w:tab w:val="left" w:pos="567"/>
        </w:tabs>
        <w:rPr>
          <w:i/>
          <w:sz w:val="22"/>
          <w:szCs w:val="22"/>
        </w:rPr>
      </w:pPr>
      <w:r w:rsidRPr="00032270">
        <w:rPr>
          <w:i/>
          <w:sz w:val="22"/>
          <w:szCs w:val="22"/>
        </w:rPr>
        <w:t>Paprastosios jonažolės preparatai</w:t>
      </w:r>
    </w:p>
    <w:p w14:paraId="3B68D92D" w14:textId="19928FE2" w:rsidR="009F7290" w:rsidRDefault="009F7290" w:rsidP="009F7290">
      <w:pPr>
        <w:tabs>
          <w:tab w:val="left" w:pos="567"/>
        </w:tabs>
        <w:rPr>
          <w:sz w:val="22"/>
          <w:szCs w:val="22"/>
        </w:rPr>
      </w:pPr>
      <w:r w:rsidRPr="00032270">
        <w:rPr>
          <w:sz w:val="22"/>
          <w:szCs w:val="22"/>
        </w:rPr>
        <w:t>Kartu vartojant paprastosios jonažolės preparatus, gali padidėti toksinių paracetamolio metabolitų kiekis ir toksinis poveikis kepenims.</w:t>
      </w:r>
    </w:p>
    <w:p w14:paraId="26A69391" w14:textId="5F77D992" w:rsidR="008E4501" w:rsidRPr="00F91041" w:rsidRDefault="008E4501" w:rsidP="009F7290">
      <w:pPr>
        <w:tabs>
          <w:tab w:val="left" w:pos="567"/>
        </w:tabs>
        <w:rPr>
          <w:sz w:val="20"/>
          <w:szCs w:val="20"/>
        </w:rPr>
      </w:pPr>
    </w:p>
    <w:p w14:paraId="3830005A" w14:textId="7BA5C2F0" w:rsidR="008E4501" w:rsidRPr="00F91041" w:rsidRDefault="008E4501" w:rsidP="008E4501">
      <w:pPr>
        <w:rPr>
          <w:i/>
          <w:iCs/>
          <w:sz w:val="22"/>
          <w:szCs w:val="22"/>
        </w:rPr>
      </w:pPr>
      <w:r w:rsidRPr="00F91041">
        <w:rPr>
          <w:rStyle w:val="q4iawc"/>
          <w:i/>
          <w:iCs/>
          <w:sz w:val="22"/>
          <w:szCs w:val="22"/>
        </w:rPr>
        <w:t>Flukloksacilinas</w:t>
      </w:r>
    </w:p>
    <w:p w14:paraId="63E46F0D" w14:textId="0A775606" w:rsidR="006F7318" w:rsidRPr="0027147D" w:rsidRDefault="006F7318" w:rsidP="00F91041">
      <w:pPr>
        <w:rPr>
          <w:sz w:val="22"/>
          <w:szCs w:val="22"/>
        </w:rPr>
      </w:pPr>
      <w:r w:rsidRPr="006F7318">
        <w:rPr>
          <w:sz w:val="22"/>
          <w:szCs w:val="22"/>
        </w:rPr>
        <w:t>Reikia imtis atsargumo priemonių, kai paracetamolis vartojamas kartu su flukloksacilinu, nes vienu metu vartojant š</w:t>
      </w:r>
      <w:r w:rsidR="004916E2">
        <w:rPr>
          <w:sz w:val="22"/>
          <w:szCs w:val="22"/>
        </w:rPr>
        <w:t>io</w:t>
      </w:r>
      <w:r w:rsidRPr="006F7318">
        <w:rPr>
          <w:sz w:val="22"/>
          <w:szCs w:val="22"/>
        </w:rPr>
        <w:t xml:space="preserve"> vaistin</w:t>
      </w:r>
      <w:r w:rsidR="004916E2">
        <w:rPr>
          <w:sz w:val="22"/>
          <w:szCs w:val="22"/>
        </w:rPr>
        <w:t>io</w:t>
      </w:r>
      <w:r w:rsidRPr="006F7318">
        <w:rPr>
          <w:sz w:val="22"/>
          <w:szCs w:val="22"/>
        </w:rPr>
        <w:t xml:space="preserve"> preparat</w:t>
      </w:r>
      <w:r w:rsidR="004916E2">
        <w:rPr>
          <w:sz w:val="22"/>
          <w:szCs w:val="22"/>
        </w:rPr>
        <w:t>o</w:t>
      </w:r>
      <w:r w:rsidRPr="006F7318">
        <w:rPr>
          <w:sz w:val="22"/>
          <w:szCs w:val="22"/>
        </w:rPr>
        <w:t>, dėl piroglutamato acidozės susidaro didelis anijoninis tarpas esant metabolinei acidozei, ypač pacientams, kuriems nustatyti rizikos veiksniai (žr. 4.4 skyrių).</w:t>
      </w:r>
    </w:p>
    <w:p w14:paraId="4060591B" w14:textId="77777777" w:rsidR="009F7290" w:rsidRPr="00032270" w:rsidRDefault="009F7290" w:rsidP="009F7290">
      <w:pPr>
        <w:tabs>
          <w:tab w:val="left" w:pos="567"/>
        </w:tabs>
        <w:rPr>
          <w:sz w:val="22"/>
          <w:szCs w:val="22"/>
        </w:rPr>
      </w:pPr>
    </w:p>
    <w:p w14:paraId="4B473EC5" w14:textId="77777777" w:rsidR="009F7290" w:rsidRPr="00032270" w:rsidRDefault="009F7290" w:rsidP="009F7290">
      <w:pPr>
        <w:pStyle w:val="PI-2EMEASMCA"/>
        <w:tabs>
          <w:tab w:val="left" w:pos="567"/>
        </w:tabs>
      </w:pPr>
      <w:bookmarkStart w:id="21" w:name="_Toc129243107"/>
      <w:bookmarkStart w:id="22" w:name="_Toc129243232"/>
      <w:r w:rsidRPr="00032270">
        <w:t>4.6</w:t>
      </w:r>
      <w:r w:rsidRPr="00032270">
        <w:tab/>
      </w:r>
      <w:r>
        <w:t>Vaisingumas, n</w:t>
      </w:r>
      <w:r w:rsidRPr="00032270">
        <w:t>ėštumo ir žindymo laikotarpis</w:t>
      </w:r>
      <w:bookmarkEnd w:id="21"/>
      <w:bookmarkEnd w:id="22"/>
    </w:p>
    <w:p w14:paraId="073FDCDE" w14:textId="77777777" w:rsidR="009F7290" w:rsidRPr="00032270" w:rsidRDefault="009F7290" w:rsidP="009F7290">
      <w:pPr>
        <w:tabs>
          <w:tab w:val="left" w:pos="567"/>
        </w:tabs>
        <w:rPr>
          <w:sz w:val="22"/>
          <w:szCs w:val="22"/>
        </w:rPr>
      </w:pPr>
    </w:p>
    <w:p w14:paraId="3808E732" w14:textId="77777777" w:rsidR="009F7290" w:rsidRPr="00032270" w:rsidRDefault="009F7290" w:rsidP="009F7290">
      <w:pPr>
        <w:tabs>
          <w:tab w:val="left" w:pos="567"/>
        </w:tabs>
        <w:jc w:val="both"/>
        <w:rPr>
          <w:sz w:val="22"/>
          <w:szCs w:val="22"/>
          <w:u w:val="single"/>
        </w:rPr>
      </w:pPr>
      <w:r w:rsidRPr="00032270">
        <w:rPr>
          <w:sz w:val="22"/>
          <w:szCs w:val="22"/>
          <w:u w:val="single"/>
        </w:rPr>
        <w:t>Nėštumo laikotarpis</w:t>
      </w:r>
    </w:p>
    <w:p w14:paraId="489A4BFF" w14:textId="77777777" w:rsidR="009F7290" w:rsidRPr="00032270" w:rsidRDefault="009F7290" w:rsidP="009F7290">
      <w:pPr>
        <w:tabs>
          <w:tab w:val="left" w:pos="567"/>
        </w:tabs>
        <w:rPr>
          <w:i/>
          <w:sz w:val="22"/>
          <w:szCs w:val="22"/>
          <w:lang w:val="nl-NL"/>
        </w:rPr>
      </w:pPr>
      <w:bookmarkStart w:id="23" w:name="_Hlk184970632"/>
      <w:r w:rsidRPr="00032270">
        <w:rPr>
          <w:i/>
          <w:sz w:val="22"/>
          <w:szCs w:val="22"/>
        </w:rPr>
        <w:t>Paracetamolis</w:t>
      </w:r>
    </w:p>
    <w:bookmarkEnd w:id="23"/>
    <w:p w14:paraId="62623F84" w14:textId="77777777" w:rsidR="009F7290" w:rsidRDefault="00B51E91" w:rsidP="009F7290">
      <w:pPr>
        <w:tabs>
          <w:tab w:val="left" w:pos="567"/>
        </w:tabs>
        <w:jc w:val="both"/>
        <w:rPr>
          <w:sz w:val="22"/>
          <w:szCs w:val="22"/>
        </w:rPr>
      </w:pPr>
      <w:r w:rsidRPr="00B51E91">
        <w:rPr>
          <w:sz w:val="22"/>
          <w:szCs w:val="22"/>
        </w:rPr>
        <w:t>Sukaupus daug duomenų apie nėščiąsias, nustatyta, kad šis vaistinis preparatas nesukelia vaisiaus formavimosi ydų ir nedaro toksinio poveikio vaisiui ir naujagimiui. Vaikų, kurių motinos nėštumo laikotarpiu vartojo paracetamolį, nervų sistemos vystymosi epidemiologinių tyrimų rezultatų nepakanka tvirtoms išvadoms padaryti.</w:t>
      </w:r>
      <w:r w:rsidR="008D21BB">
        <w:rPr>
          <w:sz w:val="22"/>
          <w:szCs w:val="22"/>
        </w:rPr>
        <w:t xml:space="preserve"> </w:t>
      </w:r>
      <w:r w:rsidRPr="00B51E91">
        <w:rPr>
          <w:sz w:val="22"/>
          <w:szCs w:val="22"/>
        </w:rPr>
        <w:t>Esant klinikinėms indikacijoms, paracetamolį galima vartoti nėštumo laikotarpiu, tačiau šį vaistinį preparatą</w:t>
      </w:r>
      <w:r w:rsidR="008D21BB">
        <w:rPr>
          <w:sz w:val="22"/>
          <w:szCs w:val="22"/>
        </w:rPr>
        <w:t xml:space="preserve"> </w:t>
      </w:r>
      <w:r w:rsidRPr="00B51E91">
        <w:rPr>
          <w:sz w:val="22"/>
          <w:szCs w:val="22"/>
        </w:rPr>
        <w:t>reikėtų vartoti mažiausiomis veiksmingomis dozėmis, kuo trumpesnį laiką ir kuo rečiau</w:t>
      </w:r>
      <w:r w:rsidR="008D21BB">
        <w:rPr>
          <w:sz w:val="22"/>
          <w:szCs w:val="22"/>
        </w:rPr>
        <w:t>.</w:t>
      </w:r>
    </w:p>
    <w:p w14:paraId="6E2B8889" w14:textId="77777777" w:rsidR="008D21BB" w:rsidRPr="00032270" w:rsidRDefault="008D21BB" w:rsidP="009F7290">
      <w:pPr>
        <w:tabs>
          <w:tab w:val="left" w:pos="567"/>
        </w:tabs>
        <w:jc w:val="both"/>
        <w:rPr>
          <w:sz w:val="22"/>
          <w:szCs w:val="22"/>
          <w:u w:val="single"/>
        </w:rPr>
      </w:pPr>
    </w:p>
    <w:p w14:paraId="1721EAF4" w14:textId="77777777" w:rsidR="009F7290" w:rsidRPr="00032270" w:rsidRDefault="009F7290" w:rsidP="009F7290">
      <w:pPr>
        <w:tabs>
          <w:tab w:val="left" w:pos="567"/>
        </w:tabs>
        <w:jc w:val="both"/>
        <w:rPr>
          <w:i/>
          <w:sz w:val="22"/>
          <w:szCs w:val="22"/>
        </w:rPr>
      </w:pPr>
      <w:r w:rsidRPr="00032270">
        <w:rPr>
          <w:i/>
          <w:sz w:val="22"/>
          <w:szCs w:val="22"/>
        </w:rPr>
        <w:t>Kofeinas</w:t>
      </w:r>
    </w:p>
    <w:p w14:paraId="0B3F5DCC" w14:textId="77777777" w:rsidR="009F7290" w:rsidRPr="00032270" w:rsidRDefault="009F7290" w:rsidP="009F7290">
      <w:pPr>
        <w:tabs>
          <w:tab w:val="left" w:pos="567"/>
        </w:tabs>
        <w:rPr>
          <w:sz w:val="22"/>
          <w:szCs w:val="22"/>
        </w:rPr>
      </w:pPr>
      <w:r w:rsidRPr="00032270">
        <w:rPr>
          <w:sz w:val="22"/>
          <w:szCs w:val="22"/>
        </w:rPr>
        <w:t>Nėščioms moterims kofeino patariama vartoti kuo mažiau, nes yra duomenų, kad kofeinas gali būti pavojingas žmogaus vaisiui.</w:t>
      </w:r>
    </w:p>
    <w:p w14:paraId="18FE15B5" w14:textId="77777777" w:rsidR="009F7290" w:rsidRPr="00032270" w:rsidRDefault="009F7290" w:rsidP="009F7290">
      <w:pPr>
        <w:tabs>
          <w:tab w:val="left" w:pos="567"/>
        </w:tabs>
        <w:jc w:val="both"/>
        <w:rPr>
          <w:sz w:val="22"/>
          <w:szCs w:val="22"/>
          <w:u w:val="single"/>
        </w:rPr>
      </w:pPr>
    </w:p>
    <w:p w14:paraId="669375E0" w14:textId="77777777" w:rsidR="009F7290" w:rsidRPr="00032270" w:rsidRDefault="009F7290" w:rsidP="009F7290">
      <w:pPr>
        <w:tabs>
          <w:tab w:val="left" w:pos="567"/>
        </w:tabs>
        <w:jc w:val="both"/>
        <w:rPr>
          <w:sz w:val="22"/>
          <w:szCs w:val="22"/>
          <w:u w:val="single"/>
          <w:lang w:val="fi-FI"/>
        </w:rPr>
      </w:pPr>
      <w:r w:rsidRPr="00032270">
        <w:rPr>
          <w:sz w:val="22"/>
          <w:szCs w:val="22"/>
          <w:u w:val="single"/>
        </w:rPr>
        <w:t>Žindymo laikotarpis</w:t>
      </w:r>
    </w:p>
    <w:p w14:paraId="421E0A43" w14:textId="77777777" w:rsidR="009F7290" w:rsidRPr="00032270" w:rsidRDefault="009F7290" w:rsidP="009F7290">
      <w:pPr>
        <w:tabs>
          <w:tab w:val="left" w:pos="567"/>
        </w:tabs>
        <w:rPr>
          <w:sz w:val="22"/>
          <w:szCs w:val="22"/>
          <w:lang w:val="fi-FI"/>
        </w:rPr>
      </w:pPr>
      <w:r w:rsidRPr="00032270">
        <w:rPr>
          <w:sz w:val="22"/>
          <w:szCs w:val="22"/>
        </w:rPr>
        <w:lastRenderedPageBreak/>
        <w:t>Paracetamolio ir kofeino patenka į motinos pieną.</w:t>
      </w:r>
      <w:r w:rsidRPr="00032270">
        <w:rPr>
          <w:sz w:val="22"/>
          <w:szCs w:val="22"/>
          <w:lang w:val="fi-FI"/>
        </w:rPr>
        <w:t xml:space="preserve"> </w:t>
      </w:r>
      <w:r w:rsidRPr="00032270">
        <w:rPr>
          <w:sz w:val="22"/>
          <w:szCs w:val="22"/>
        </w:rPr>
        <w:t>Žindomam kūdikiui kofeinas gali turėti poveikį (gali pasireikšti sujaudinimas, blogas miegas).</w:t>
      </w:r>
      <w:r w:rsidRPr="00032270">
        <w:rPr>
          <w:sz w:val="22"/>
          <w:szCs w:val="22"/>
          <w:lang w:val="fi-FI"/>
        </w:rPr>
        <w:t xml:space="preserve"> </w:t>
      </w:r>
      <w:r w:rsidRPr="00032270">
        <w:rPr>
          <w:sz w:val="22"/>
          <w:szCs w:val="22"/>
        </w:rPr>
        <w:t>Remiantis paskelbtais duomenimis, žindymas nėra kontraindikacija.</w:t>
      </w:r>
    </w:p>
    <w:p w14:paraId="157C77CC" w14:textId="77777777" w:rsidR="009F7290" w:rsidRPr="00FA3BD4" w:rsidRDefault="009F7290" w:rsidP="009F7290">
      <w:pPr>
        <w:rPr>
          <w:sz w:val="22"/>
          <w:szCs w:val="22"/>
        </w:rPr>
      </w:pPr>
    </w:p>
    <w:p w14:paraId="630C7D36" w14:textId="77777777" w:rsidR="009F7290" w:rsidRPr="00032270" w:rsidRDefault="009F7290" w:rsidP="009F7290">
      <w:pPr>
        <w:tabs>
          <w:tab w:val="left" w:pos="567"/>
        </w:tabs>
        <w:rPr>
          <w:sz w:val="22"/>
          <w:szCs w:val="22"/>
          <w:lang w:val="fi-FI"/>
        </w:rPr>
      </w:pPr>
      <w:r w:rsidRPr="00032270">
        <w:rPr>
          <w:sz w:val="22"/>
          <w:szCs w:val="22"/>
        </w:rPr>
        <w:t>Normaliomis terapinėmis sąlygomis PARAMAX EXTRA galima vartoti nėštumo ir žindymo laikotarpiais.</w:t>
      </w:r>
    </w:p>
    <w:p w14:paraId="712C71FB" w14:textId="77777777" w:rsidR="009F7290" w:rsidRPr="00032270" w:rsidRDefault="009F7290" w:rsidP="009F7290">
      <w:pPr>
        <w:tabs>
          <w:tab w:val="left" w:pos="567"/>
        </w:tabs>
        <w:rPr>
          <w:sz w:val="22"/>
          <w:szCs w:val="22"/>
          <w:lang w:val="fi-FI"/>
        </w:rPr>
      </w:pPr>
      <w:r w:rsidRPr="00032270">
        <w:rPr>
          <w:sz w:val="22"/>
          <w:szCs w:val="22"/>
        </w:rPr>
        <w:t>Tačiau prieš vartojant šį vaistą, reikia tiksliai įvertinti naudos ir rizikos santykį.</w:t>
      </w:r>
    </w:p>
    <w:p w14:paraId="511DA391" w14:textId="77777777" w:rsidR="009F7290" w:rsidRPr="00FA3BD4" w:rsidRDefault="009F7290" w:rsidP="009F7290">
      <w:pPr>
        <w:rPr>
          <w:sz w:val="22"/>
          <w:szCs w:val="22"/>
        </w:rPr>
      </w:pPr>
    </w:p>
    <w:p w14:paraId="7918D567" w14:textId="77777777" w:rsidR="009F7290" w:rsidRPr="00032270" w:rsidRDefault="009F7290" w:rsidP="009F7290">
      <w:pPr>
        <w:pStyle w:val="PI-2EMEASMCA"/>
        <w:tabs>
          <w:tab w:val="left" w:pos="567"/>
        </w:tabs>
      </w:pPr>
      <w:bookmarkStart w:id="24" w:name="_Toc129243108"/>
      <w:bookmarkStart w:id="25" w:name="_Toc129243233"/>
      <w:r w:rsidRPr="00032270">
        <w:t>4.7</w:t>
      </w:r>
      <w:r w:rsidRPr="00032270">
        <w:tab/>
        <w:t>Poveikis gebėjimui vairuoti ir valdyti mechanizmus</w:t>
      </w:r>
      <w:bookmarkEnd w:id="24"/>
      <w:bookmarkEnd w:id="25"/>
    </w:p>
    <w:p w14:paraId="48BFC78E" w14:textId="77777777" w:rsidR="009F7290" w:rsidRPr="00032270" w:rsidRDefault="009F7290" w:rsidP="009F7290">
      <w:pPr>
        <w:pStyle w:val="BTEMEASMCADiagrama"/>
        <w:tabs>
          <w:tab w:val="left" w:pos="567"/>
        </w:tabs>
      </w:pPr>
    </w:p>
    <w:p w14:paraId="0057653C" w14:textId="77777777" w:rsidR="009F7290" w:rsidRPr="00032270" w:rsidRDefault="009F7290" w:rsidP="009F7290">
      <w:pPr>
        <w:tabs>
          <w:tab w:val="left" w:pos="567"/>
        </w:tabs>
        <w:rPr>
          <w:sz w:val="22"/>
          <w:szCs w:val="22"/>
        </w:rPr>
      </w:pPr>
      <w:r w:rsidRPr="00032270">
        <w:rPr>
          <w:sz w:val="22"/>
          <w:szCs w:val="22"/>
        </w:rPr>
        <w:t>Rekomenduojamos dozės gebėjimo vairuoti ir valdyti mechanizmus nekeičia.</w:t>
      </w:r>
    </w:p>
    <w:p w14:paraId="33D36FB0" w14:textId="77777777" w:rsidR="009F7290" w:rsidRPr="00032270" w:rsidRDefault="009F7290" w:rsidP="009F7290">
      <w:pPr>
        <w:pStyle w:val="BTEMEASMCADiagrama"/>
        <w:tabs>
          <w:tab w:val="left" w:pos="567"/>
        </w:tabs>
      </w:pPr>
    </w:p>
    <w:p w14:paraId="517071F4" w14:textId="77777777" w:rsidR="009F7290" w:rsidRPr="00032270" w:rsidRDefault="009F7290" w:rsidP="009F7290">
      <w:pPr>
        <w:pStyle w:val="PI-2EMEASMCA"/>
        <w:tabs>
          <w:tab w:val="left" w:pos="567"/>
        </w:tabs>
      </w:pPr>
      <w:bookmarkStart w:id="26" w:name="_Toc129243109"/>
      <w:bookmarkStart w:id="27" w:name="_Toc129243234"/>
      <w:r w:rsidRPr="00032270">
        <w:t>4.8</w:t>
      </w:r>
      <w:r w:rsidRPr="00032270">
        <w:tab/>
        <w:t>Nepageidaujamas poveikis</w:t>
      </w:r>
      <w:bookmarkEnd w:id="26"/>
      <w:bookmarkEnd w:id="27"/>
    </w:p>
    <w:p w14:paraId="61D07CA6" w14:textId="77777777" w:rsidR="009F7290" w:rsidRPr="00032270" w:rsidRDefault="009F7290" w:rsidP="009F7290">
      <w:pPr>
        <w:pStyle w:val="BTEMEASMCADiagrama"/>
        <w:tabs>
          <w:tab w:val="left" w:pos="567"/>
        </w:tabs>
      </w:pPr>
    </w:p>
    <w:p w14:paraId="164AD26F" w14:textId="77777777" w:rsidR="009F7290" w:rsidRPr="009D74C2" w:rsidRDefault="009F7290" w:rsidP="009F7290">
      <w:pPr>
        <w:tabs>
          <w:tab w:val="left" w:pos="567"/>
        </w:tabs>
        <w:rPr>
          <w:sz w:val="22"/>
          <w:szCs w:val="22"/>
          <w:u w:val="single"/>
        </w:rPr>
      </w:pPr>
      <w:r w:rsidRPr="009D74C2">
        <w:rPr>
          <w:sz w:val="22"/>
          <w:szCs w:val="22"/>
          <w:u w:val="single"/>
        </w:rPr>
        <w:t>Nepageidaujamas poveikis pateiktas, remiantis sutrikimų dažnio apibūdinimu, kuris nurodytas toliau.</w:t>
      </w:r>
    </w:p>
    <w:p w14:paraId="4F77B5E7" w14:textId="77777777" w:rsidR="009F7290" w:rsidRPr="009D74C2" w:rsidRDefault="009F7290" w:rsidP="009F7290">
      <w:pPr>
        <w:tabs>
          <w:tab w:val="left" w:pos="567"/>
        </w:tabs>
        <w:rPr>
          <w:sz w:val="22"/>
          <w:szCs w:val="22"/>
          <w:u w:val="single"/>
        </w:rPr>
      </w:pPr>
      <w:r w:rsidRPr="009D74C2">
        <w:rPr>
          <w:sz w:val="22"/>
          <w:szCs w:val="22"/>
          <w:u w:val="single"/>
        </w:rPr>
        <w:t>Kiekvienoje dažnio grupėje nepageidaujamas poveikis pateikiamas mažėjančio sunkumo tvarka.</w:t>
      </w:r>
    </w:p>
    <w:p w14:paraId="3E8A46FE" w14:textId="77777777" w:rsidR="009F7290" w:rsidRPr="00032270" w:rsidRDefault="009F7290" w:rsidP="009F7290">
      <w:pPr>
        <w:tabs>
          <w:tab w:val="left" w:pos="567"/>
        </w:tabs>
        <w:rPr>
          <w:sz w:val="22"/>
          <w:szCs w:val="22"/>
        </w:rPr>
      </w:pPr>
      <w:r w:rsidRPr="00032270">
        <w:rPr>
          <w:sz w:val="22"/>
          <w:szCs w:val="22"/>
        </w:rPr>
        <w:t>Labai dažni (≥1/10)</w:t>
      </w:r>
    </w:p>
    <w:p w14:paraId="59D26393" w14:textId="77777777" w:rsidR="009F7290" w:rsidRPr="00032270" w:rsidRDefault="009F7290" w:rsidP="009F7290">
      <w:pPr>
        <w:tabs>
          <w:tab w:val="left" w:pos="567"/>
        </w:tabs>
        <w:rPr>
          <w:sz w:val="22"/>
          <w:szCs w:val="22"/>
        </w:rPr>
      </w:pPr>
      <w:r w:rsidRPr="00032270">
        <w:rPr>
          <w:sz w:val="22"/>
          <w:szCs w:val="22"/>
        </w:rPr>
        <w:t>Dažni ( nuo ≥1/100 iki &lt; 1/10)</w:t>
      </w:r>
    </w:p>
    <w:p w14:paraId="7742EE6B" w14:textId="77777777" w:rsidR="009F7290" w:rsidRPr="00032270" w:rsidRDefault="009F7290" w:rsidP="009F7290">
      <w:pPr>
        <w:tabs>
          <w:tab w:val="left" w:pos="567"/>
        </w:tabs>
        <w:rPr>
          <w:sz w:val="22"/>
          <w:szCs w:val="22"/>
        </w:rPr>
      </w:pPr>
      <w:r w:rsidRPr="00032270">
        <w:rPr>
          <w:sz w:val="22"/>
          <w:szCs w:val="22"/>
        </w:rPr>
        <w:t>Nedažni (nuo ≥1/1000 iki &lt; 1/100)</w:t>
      </w:r>
    </w:p>
    <w:p w14:paraId="5DC16DEA" w14:textId="77777777" w:rsidR="009F7290" w:rsidRPr="00032270" w:rsidRDefault="009F7290" w:rsidP="009F7290">
      <w:pPr>
        <w:tabs>
          <w:tab w:val="left" w:pos="567"/>
        </w:tabs>
        <w:rPr>
          <w:sz w:val="22"/>
          <w:szCs w:val="22"/>
        </w:rPr>
      </w:pPr>
      <w:r w:rsidRPr="00032270">
        <w:rPr>
          <w:sz w:val="22"/>
          <w:szCs w:val="22"/>
        </w:rPr>
        <w:t>Reti (nuo ≥ 1/10000 iki &lt; 1/1000)</w:t>
      </w:r>
    </w:p>
    <w:p w14:paraId="60A28B57" w14:textId="77777777" w:rsidR="009F7290" w:rsidRPr="00032270" w:rsidRDefault="009F7290" w:rsidP="009F7290">
      <w:pPr>
        <w:tabs>
          <w:tab w:val="left" w:pos="567"/>
        </w:tabs>
        <w:rPr>
          <w:sz w:val="22"/>
          <w:szCs w:val="22"/>
        </w:rPr>
      </w:pPr>
      <w:r w:rsidRPr="00032270">
        <w:rPr>
          <w:sz w:val="22"/>
          <w:szCs w:val="22"/>
        </w:rPr>
        <w:t>Labai reti (nuo &lt; 1/10000)</w:t>
      </w:r>
    </w:p>
    <w:p w14:paraId="56C86092" w14:textId="77777777" w:rsidR="009F7290" w:rsidRPr="00032270" w:rsidRDefault="009F7290" w:rsidP="009F7290">
      <w:pPr>
        <w:tabs>
          <w:tab w:val="left" w:pos="567"/>
        </w:tabs>
        <w:rPr>
          <w:sz w:val="22"/>
          <w:szCs w:val="22"/>
        </w:rPr>
      </w:pPr>
      <w:r w:rsidRPr="00032270">
        <w:rPr>
          <w:sz w:val="22"/>
          <w:szCs w:val="22"/>
        </w:rPr>
        <w:t>Dažnis nežinomas (negali būti įvertintas pagal turimus duomenis).</w:t>
      </w:r>
    </w:p>
    <w:p w14:paraId="602DA451" w14:textId="77777777" w:rsidR="009F7290" w:rsidRPr="00032270" w:rsidRDefault="009F7290" w:rsidP="009F7290">
      <w:pPr>
        <w:tabs>
          <w:tab w:val="left" w:pos="567"/>
        </w:tabs>
        <w:rPr>
          <w:sz w:val="22"/>
          <w:szCs w:val="22"/>
        </w:rPr>
      </w:pPr>
    </w:p>
    <w:p w14:paraId="5205AB1D" w14:textId="77777777" w:rsidR="009F7290" w:rsidRPr="00032270" w:rsidRDefault="009F7290" w:rsidP="009F7290">
      <w:pPr>
        <w:tabs>
          <w:tab w:val="left" w:pos="567"/>
        </w:tabs>
        <w:ind w:left="567" w:hanging="567"/>
        <w:rPr>
          <w:noProof/>
          <w:sz w:val="22"/>
          <w:szCs w:val="22"/>
          <w:u w:val="single"/>
        </w:rPr>
      </w:pPr>
      <w:r w:rsidRPr="00032270">
        <w:rPr>
          <w:sz w:val="22"/>
          <w:szCs w:val="22"/>
          <w:u w:val="single"/>
        </w:rPr>
        <w:t>Kraujo ir limfinės sistemos sutrikimai</w:t>
      </w:r>
    </w:p>
    <w:p w14:paraId="3E8262C2" w14:textId="77777777" w:rsidR="009F7290" w:rsidRPr="00032270" w:rsidRDefault="009F7290" w:rsidP="009F7290">
      <w:pPr>
        <w:tabs>
          <w:tab w:val="left" w:pos="567"/>
        </w:tabs>
        <w:ind w:left="567" w:hanging="567"/>
        <w:rPr>
          <w:noProof/>
          <w:sz w:val="22"/>
          <w:szCs w:val="22"/>
        </w:rPr>
      </w:pPr>
      <w:r w:rsidRPr="00032270">
        <w:rPr>
          <w:sz w:val="22"/>
          <w:szCs w:val="22"/>
        </w:rPr>
        <w:t>Labai reti:</w:t>
      </w:r>
      <w:r w:rsidRPr="00032270">
        <w:rPr>
          <w:noProof/>
          <w:sz w:val="22"/>
          <w:szCs w:val="22"/>
        </w:rPr>
        <w:t xml:space="preserve"> </w:t>
      </w:r>
      <w:r w:rsidRPr="00032270">
        <w:rPr>
          <w:sz w:val="22"/>
          <w:szCs w:val="22"/>
        </w:rPr>
        <w:t>kraujodaros sutrikimai, įskaitant trombocitopeniją ir agranulocitozę.</w:t>
      </w:r>
      <w:r w:rsidRPr="00032270">
        <w:rPr>
          <w:noProof/>
          <w:sz w:val="22"/>
          <w:szCs w:val="22"/>
        </w:rPr>
        <w:t xml:space="preserve"> </w:t>
      </w:r>
    </w:p>
    <w:p w14:paraId="2B13838B" w14:textId="77777777" w:rsidR="009F7290" w:rsidRDefault="009F7290" w:rsidP="009F7290">
      <w:pPr>
        <w:tabs>
          <w:tab w:val="left" w:pos="567"/>
        </w:tabs>
        <w:ind w:left="567" w:hanging="567"/>
        <w:rPr>
          <w:sz w:val="22"/>
          <w:szCs w:val="22"/>
          <w:u w:val="single"/>
        </w:rPr>
      </w:pPr>
    </w:p>
    <w:p w14:paraId="68826095" w14:textId="77777777" w:rsidR="00714599" w:rsidRPr="00714599" w:rsidRDefault="00714599" w:rsidP="00714599">
      <w:pPr>
        <w:tabs>
          <w:tab w:val="left" w:pos="567"/>
        </w:tabs>
        <w:ind w:left="567" w:hanging="567"/>
        <w:rPr>
          <w:sz w:val="22"/>
          <w:szCs w:val="22"/>
          <w:u w:val="single"/>
        </w:rPr>
      </w:pPr>
      <w:bookmarkStart w:id="28" w:name="_Hlk184970724"/>
      <w:r w:rsidRPr="00714599">
        <w:rPr>
          <w:sz w:val="22"/>
          <w:szCs w:val="22"/>
          <w:u w:val="single"/>
        </w:rPr>
        <w:t>Metabolizmo ir mitybos sutrikimai</w:t>
      </w:r>
    </w:p>
    <w:p w14:paraId="725E8BCF" w14:textId="5DE05402" w:rsidR="00714599" w:rsidRPr="0096569E" w:rsidRDefault="00714599" w:rsidP="00714599">
      <w:pPr>
        <w:tabs>
          <w:tab w:val="left" w:pos="567"/>
        </w:tabs>
        <w:ind w:left="567" w:hanging="567"/>
        <w:rPr>
          <w:sz w:val="22"/>
          <w:szCs w:val="22"/>
        </w:rPr>
      </w:pPr>
      <w:r w:rsidRPr="00032270">
        <w:rPr>
          <w:sz w:val="22"/>
          <w:szCs w:val="22"/>
        </w:rPr>
        <w:t>Dažnis nežinomas</w:t>
      </w:r>
      <w:r>
        <w:rPr>
          <w:sz w:val="22"/>
          <w:szCs w:val="22"/>
        </w:rPr>
        <w:t>:</w:t>
      </w:r>
      <w:r w:rsidRPr="00032270">
        <w:rPr>
          <w:sz w:val="22"/>
          <w:szCs w:val="22"/>
        </w:rPr>
        <w:t xml:space="preserve"> </w:t>
      </w:r>
      <w:r>
        <w:rPr>
          <w:sz w:val="22"/>
          <w:szCs w:val="22"/>
        </w:rPr>
        <w:t>p</w:t>
      </w:r>
      <w:r w:rsidRPr="0096569E">
        <w:rPr>
          <w:sz w:val="22"/>
          <w:szCs w:val="22"/>
        </w:rPr>
        <w:t>adidėjęs anijoninis tarpas esant metabolinei acidozei</w:t>
      </w:r>
    </w:p>
    <w:bookmarkEnd w:id="28"/>
    <w:p w14:paraId="7CAFA86C" w14:textId="77777777" w:rsidR="00714599" w:rsidRPr="0096569E" w:rsidRDefault="00714599" w:rsidP="009F7290">
      <w:pPr>
        <w:tabs>
          <w:tab w:val="left" w:pos="567"/>
        </w:tabs>
        <w:ind w:left="567" w:hanging="567"/>
        <w:rPr>
          <w:sz w:val="22"/>
          <w:szCs w:val="22"/>
        </w:rPr>
      </w:pPr>
    </w:p>
    <w:p w14:paraId="26AA47E2" w14:textId="77777777" w:rsidR="009F7290" w:rsidRPr="00032270" w:rsidRDefault="009F7290" w:rsidP="009F7290">
      <w:pPr>
        <w:tabs>
          <w:tab w:val="left" w:pos="567"/>
        </w:tabs>
        <w:ind w:left="567" w:hanging="567"/>
        <w:rPr>
          <w:sz w:val="22"/>
          <w:szCs w:val="22"/>
          <w:u w:val="single"/>
        </w:rPr>
      </w:pPr>
      <w:r w:rsidRPr="00032270">
        <w:rPr>
          <w:sz w:val="22"/>
          <w:szCs w:val="22"/>
          <w:u w:val="single"/>
        </w:rPr>
        <w:t>Nervų sistemos sutrikimai</w:t>
      </w:r>
    </w:p>
    <w:p w14:paraId="6D948184" w14:textId="77777777" w:rsidR="009F7290" w:rsidRPr="00032270" w:rsidRDefault="009F7290" w:rsidP="009F7290">
      <w:pPr>
        <w:tabs>
          <w:tab w:val="left" w:pos="567"/>
        </w:tabs>
        <w:ind w:left="567" w:hanging="567"/>
        <w:rPr>
          <w:sz w:val="22"/>
          <w:szCs w:val="22"/>
          <w:u w:val="single"/>
        </w:rPr>
      </w:pPr>
      <w:r w:rsidRPr="00032270">
        <w:rPr>
          <w:sz w:val="22"/>
          <w:szCs w:val="22"/>
        </w:rPr>
        <w:t>Dažni: kofeino sukelti sutrikimai, tokie kaip nemiga, neramumas ir tachikardija.</w:t>
      </w:r>
    </w:p>
    <w:p w14:paraId="75398BAD" w14:textId="77777777" w:rsidR="009F7290" w:rsidRPr="00032270" w:rsidRDefault="009F7290" w:rsidP="009F7290">
      <w:pPr>
        <w:tabs>
          <w:tab w:val="left" w:pos="567"/>
        </w:tabs>
        <w:ind w:left="567" w:hanging="567"/>
        <w:rPr>
          <w:noProof/>
          <w:sz w:val="22"/>
          <w:szCs w:val="22"/>
          <w:u w:val="single"/>
        </w:rPr>
      </w:pPr>
    </w:p>
    <w:p w14:paraId="3BB06D40" w14:textId="77777777" w:rsidR="009F7290" w:rsidRPr="00032270" w:rsidRDefault="009F7290" w:rsidP="009F7290">
      <w:pPr>
        <w:tabs>
          <w:tab w:val="left" w:pos="567"/>
        </w:tabs>
        <w:ind w:left="567" w:hanging="567"/>
        <w:rPr>
          <w:noProof/>
          <w:sz w:val="22"/>
          <w:szCs w:val="22"/>
          <w:u w:val="single"/>
        </w:rPr>
      </w:pPr>
      <w:r w:rsidRPr="00032270">
        <w:rPr>
          <w:sz w:val="22"/>
          <w:szCs w:val="22"/>
          <w:u w:val="single"/>
        </w:rPr>
        <w:t>Virškinimo trakto sutrikimai</w:t>
      </w:r>
    </w:p>
    <w:p w14:paraId="7A5BFE66" w14:textId="77777777" w:rsidR="009F7290" w:rsidRPr="00032270" w:rsidRDefault="009F7290" w:rsidP="009F7290">
      <w:pPr>
        <w:tabs>
          <w:tab w:val="left" w:pos="567"/>
        </w:tabs>
        <w:ind w:left="567" w:hanging="567"/>
        <w:rPr>
          <w:noProof/>
          <w:sz w:val="22"/>
          <w:szCs w:val="22"/>
        </w:rPr>
      </w:pPr>
      <w:r w:rsidRPr="00032270">
        <w:rPr>
          <w:sz w:val="22"/>
          <w:szCs w:val="22"/>
        </w:rPr>
        <w:t>Dažni:</w:t>
      </w:r>
      <w:r w:rsidRPr="00032270">
        <w:rPr>
          <w:noProof/>
          <w:sz w:val="22"/>
          <w:szCs w:val="22"/>
        </w:rPr>
        <w:t xml:space="preserve"> </w:t>
      </w:r>
      <w:r w:rsidRPr="00032270">
        <w:rPr>
          <w:sz w:val="22"/>
          <w:szCs w:val="22"/>
        </w:rPr>
        <w:t>pykinimas dėl dirginančio kofeino poveikio skrandžiui.</w:t>
      </w:r>
    </w:p>
    <w:p w14:paraId="363B7A34" w14:textId="77777777" w:rsidR="009F7290" w:rsidRPr="00032270" w:rsidRDefault="009F7290" w:rsidP="009F7290">
      <w:pPr>
        <w:tabs>
          <w:tab w:val="left" w:pos="567"/>
        </w:tabs>
        <w:ind w:left="567" w:hanging="567"/>
        <w:rPr>
          <w:noProof/>
          <w:sz w:val="22"/>
          <w:szCs w:val="22"/>
          <w:u w:val="single"/>
        </w:rPr>
      </w:pPr>
    </w:p>
    <w:p w14:paraId="22CBED24" w14:textId="77777777" w:rsidR="009F7290" w:rsidRPr="0033561F" w:rsidRDefault="009F7290" w:rsidP="009F7290">
      <w:pPr>
        <w:tabs>
          <w:tab w:val="left" w:pos="567"/>
        </w:tabs>
        <w:ind w:left="567" w:hanging="567"/>
        <w:rPr>
          <w:sz w:val="22"/>
          <w:u w:val="single"/>
        </w:rPr>
      </w:pPr>
      <w:r>
        <w:rPr>
          <w:sz w:val="22"/>
          <w:szCs w:val="22"/>
          <w:u w:val="single"/>
        </w:rPr>
        <w:t>Imuninės sistemos sutrikimai</w:t>
      </w:r>
    </w:p>
    <w:p w14:paraId="0455462A" w14:textId="77777777" w:rsidR="009F7290" w:rsidRDefault="009F7290" w:rsidP="009F7290">
      <w:pPr>
        <w:tabs>
          <w:tab w:val="left" w:pos="567"/>
        </w:tabs>
        <w:ind w:left="567" w:hanging="567"/>
        <w:rPr>
          <w:sz w:val="22"/>
          <w:szCs w:val="22"/>
        </w:rPr>
      </w:pPr>
      <w:r w:rsidRPr="00032270">
        <w:rPr>
          <w:sz w:val="22"/>
          <w:szCs w:val="22"/>
        </w:rPr>
        <w:t>Reti:</w:t>
      </w:r>
      <w:r w:rsidRPr="0033561F">
        <w:rPr>
          <w:sz w:val="22"/>
        </w:rPr>
        <w:t xml:space="preserve"> </w:t>
      </w:r>
      <w:r w:rsidRPr="00032270">
        <w:rPr>
          <w:sz w:val="22"/>
          <w:szCs w:val="22"/>
        </w:rPr>
        <w:t>padidėjęs jautrumas, įskaitant bėrimą.</w:t>
      </w:r>
    </w:p>
    <w:p w14:paraId="567162B1" w14:textId="77777777" w:rsidR="009F7290" w:rsidRDefault="009F7290" w:rsidP="009F7290">
      <w:pPr>
        <w:tabs>
          <w:tab w:val="left" w:pos="567"/>
        </w:tabs>
        <w:ind w:left="567" w:hanging="567"/>
        <w:rPr>
          <w:sz w:val="22"/>
          <w:szCs w:val="22"/>
        </w:rPr>
      </w:pPr>
      <w:r>
        <w:rPr>
          <w:sz w:val="22"/>
          <w:szCs w:val="22"/>
        </w:rPr>
        <w:t>Labai reti: anafilaksija, angioedema.</w:t>
      </w:r>
    </w:p>
    <w:p w14:paraId="56E40B4C" w14:textId="77777777" w:rsidR="009F7290" w:rsidRDefault="009F7290" w:rsidP="009F7290">
      <w:pPr>
        <w:tabs>
          <w:tab w:val="left" w:pos="567"/>
        </w:tabs>
        <w:ind w:left="567" w:hanging="567"/>
        <w:rPr>
          <w:sz w:val="22"/>
          <w:szCs w:val="22"/>
        </w:rPr>
      </w:pPr>
    </w:p>
    <w:p w14:paraId="05924B23" w14:textId="77777777" w:rsidR="009F7290" w:rsidRPr="00F669AF" w:rsidRDefault="009F7290" w:rsidP="009F7290">
      <w:pPr>
        <w:rPr>
          <w:sz w:val="22"/>
          <w:szCs w:val="22"/>
          <w:u w:val="single"/>
        </w:rPr>
      </w:pPr>
      <w:r w:rsidRPr="00F669AF">
        <w:rPr>
          <w:sz w:val="22"/>
          <w:szCs w:val="22"/>
          <w:u w:val="single"/>
        </w:rPr>
        <w:t>Odos ir poodinio audinio sutrikimai</w:t>
      </w:r>
    </w:p>
    <w:p w14:paraId="5859401A" w14:textId="77777777" w:rsidR="009F7290" w:rsidRDefault="009F7290" w:rsidP="009F7290">
      <w:pPr>
        <w:tabs>
          <w:tab w:val="left" w:pos="567"/>
        </w:tabs>
        <w:ind w:left="567" w:hanging="567"/>
        <w:rPr>
          <w:sz w:val="22"/>
          <w:szCs w:val="22"/>
        </w:rPr>
      </w:pPr>
      <w:r>
        <w:rPr>
          <w:sz w:val="22"/>
          <w:szCs w:val="22"/>
        </w:rPr>
        <w:t>Reti: odos išbėrimas, dilgėlinė.</w:t>
      </w:r>
    </w:p>
    <w:p w14:paraId="72FCFCBC" w14:textId="77777777" w:rsidR="009F7290" w:rsidRPr="00FA3BD4" w:rsidRDefault="009F7290" w:rsidP="009F7290">
      <w:pPr>
        <w:tabs>
          <w:tab w:val="left" w:pos="567"/>
        </w:tabs>
        <w:ind w:left="567" w:hanging="567"/>
        <w:rPr>
          <w:sz w:val="22"/>
          <w:szCs w:val="22"/>
          <w:u w:val="single"/>
        </w:rPr>
      </w:pPr>
      <w:r>
        <w:rPr>
          <w:sz w:val="22"/>
          <w:szCs w:val="22"/>
        </w:rPr>
        <w:t>Gauta labai retų pranešimų apie sunkias odos reakcijas.</w:t>
      </w:r>
    </w:p>
    <w:p w14:paraId="6E78A996" w14:textId="77777777" w:rsidR="009F7290" w:rsidRDefault="009F7290" w:rsidP="009F7290">
      <w:pPr>
        <w:tabs>
          <w:tab w:val="left" w:pos="567"/>
        </w:tabs>
        <w:ind w:left="567" w:hanging="567"/>
        <w:rPr>
          <w:sz w:val="22"/>
        </w:rPr>
      </w:pPr>
    </w:p>
    <w:p w14:paraId="3D7613B8" w14:textId="77777777" w:rsidR="00714599" w:rsidRPr="0096569E" w:rsidRDefault="00714599" w:rsidP="00714599">
      <w:pPr>
        <w:tabs>
          <w:tab w:val="left" w:pos="567"/>
        </w:tabs>
        <w:ind w:left="567" w:hanging="567"/>
        <w:rPr>
          <w:sz w:val="22"/>
          <w:u w:val="single"/>
        </w:rPr>
      </w:pPr>
      <w:bookmarkStart w:id="29" w:name="_Hlk184970874"/>
      <w:r w:rsidRPr="0096569E">
        <w:rPr>
          <w:sz w:val="22"/>
          <w:u w:val="single"/>
        </w:rPr>
        <w:t>Atrinktų nepageidaujamų reakcijų apibūdinimas</w:t>
      </w:r>
    </w:p>
    <w:p w14:paraId="75DF5853" w14:textId="77777777" w:rsidR="00714599" w:rsidRPr="00714599" w:rsidRDefault="00714599" w:rsidP="00714599">
      <w:pPr>
        <w:tabs>
          <w:tab w:val="left" w:pos="567"/>
        </w:tabs>
        <w:ind w:left="567" w:hanging="567"/>
        <w:rPr>
          <w:sz w:val="22"/>
        </w:rPr>
      </w:pPr>
    </w:p>
    <w:p w14:paraId="144C6A3B" w14:textId="77777777" w:rsidR="00714599" w:rsidRPr="0096569E" w:rsidRDefault="00714599" w:rsidP="00714599">
      <w:pPr>
        <w:tabs>
          <w:tab w:val="left" w:pos="567"/>
        </w:tabs>
        <w:ind w:left="567" w:hanging="567"/>
        <w:rPr>
          <w:i/>
          <w:iCs/>
          <w:sz w:val="22"/>
        </w:rPr>
      </w:pPr>
      <w:r w:rsidRPr="0096569E">
        <w:rPr>
          <w:i/>
          <w:iCs/>
          <w:sz w:val="22"/>
        </w:rPr>
        <w:t>Padidėjęs anijoninis tarpas esant metabolinei acidozei</w:t>
      </w:r>
    </w:p>
    <w:p w14:paraId="1ACC5D93" w14:textId="02BE35A5" w:rsidR="00714599" w:rsidRDefault="00714599" w:rsidP="0096569E">
      <w:pPr>
        <w:tabs>
          <w:tab w:val="left" w:pos="567"/>
        </w:tabs>
        <w:rPr>
          <w:sz w:val="22"/>
        </w:rPr>
      </w:pPr>
      <w:r w:rsidRPr="00714599">
        <w:rPr>
          <w:sz w:val="22"/>
        </w:rPr>
        <w:t>Pacientams, kuriems nustatyta rizikos veiksnių vartojant paracetamol</w:t>
      </w:r>
      <w:r w:rsidR="007B75BA">
        <w:rPr>
          <w:sz w:val="22"/>
        </w:rPr>
        <w:t>io</w:t>
      </w:r>
      <w:r w:rsidRPr="00714599">
        <w:rPr>
          <w:sz w:val="22"/>
        </w:rPr>
        <w:t>, nustatyta piroglutamato acidozės sukeliamo padidėjusio anijoninio tarpo esant metabolinei acidozei atvejų (žr. 4.4 skyrių). Piroglutamato acidozė šiems pacientams gali pasireikšti dėl sumažėjusio</w:t>
      </w:r>
      <w:r w:rsidR="007B75BA">
        <w:rPr>
          <w:sz w:val="22"/>
        </w:rPr>
        <w:t>s</w:t>
      </w:r>
      <w:r w:rsidRPr="00714599">
        <w:rPr>
          <w:sz w:val="22"/>
        </w:rPr>
        <w:t xml:space="preserve"> glutationo </w:t>
      </w:r>
      <w:r w:rsidR="007B75BA">
        <w:rPr>
          <w:sz w:val="22"/>
        </w:rPr>
        <w:t>koncentracijos</w:t>
      </w:r>
      <w:r w:rsidRPr="00714599">
        <w:rPr>
          <w:sz w:val="22"/>
        </w:rPr>
        <w:t>.</w:t>
      </w:r>
    </w:p>
    <w:bookmarkEnd w:id="29"/>
    <w:p w14:paraId="18FE2BE1" w14:textId="77777777" w:rsidR="00714599" w:rsidRPr="00AC0C83" w:rsidRDefault="00714599" w:rsidP="009F7290">
      <w:pPr>
        <w:tabs>
          <w:tab w:val="left" w:pos="567"/>
        </w:tabs>
        <w:ind w:left="567" w:hanging="567"/>
        <w:rPr>
          <w:sz w:val="22"/>
        </w:rPr>
      </w:pPr>
    </w:p>
    <w:p w14:paraId="260ED1E9" w14:textId="77777777" w:rsidR="009F7290" w:rsidRPr="00AC0C83" w:rsidRDefault="009F7290" w:rsidP="009F7290">
      <w:pPr>
        <w:autoSpaceDE w:val="0"/>
        <w:autoSpaceDN w:val="0"/>
        <w:adjustRightInd w:val="0"/>
        <w:rPr>
          <w:sz w:val="22"/>
          <w:szCs w:val="22"/>
          <w:u w:val="single"/>
        </w:rPr>
      </w:pPr>
      <w:r w:rsidRPr="00AC0C83">
        <w:rPr>
          <w:noProof/>
          <w:sz w:val="22"/>
          <w:szCs w:val="22"/>
          <w:u w:val="single"/>
        </w:rPr>
        <w:t>Pranešimas apie įtariamas nepageidaujamas reakcijas</w:t>
      </w:r>
    </w:p>
    <w:p w14:paraId="3F779254" w14:textId="426EA3E1" w:rsidR="003F1C16" w:rsidRPr="00AC0C83" w:rsidRDefault="009F7290" w:rsidP="009F7290">
      <w:pPr>
        <w:autoSpaceDE w:val="0"/>
        <w:autoSpaceDN w:val="0"/>
        <w:adjustRightInd w:val="0"/>
        <w:rPr>
          <w:sz w:val="22"/>
        </w:rPr>
      </w:pPr>
      <w:r w:rsidRPr="00AC0C83">
        <w:rPr>
          <w:noProof/>
          <w:sz w:val="22"/>
          <w:szCs w:val="22"/>
        </w:rPr>
        <w:t>Svarbu pranešti apie įtariamas nepageidaujamas reakcijas po vaistinio preparato registracijos, nes tai leidžia nuolat stebėti vaistinio preparato naudos ir rizikos santykį.</w:t>
      </w:r>
      <w:r w:rsidRPr="00AC0C83">
        <w:rPr>
          <w:sz w:val="22"/>
          <w:szCs w:val="22"/>
        </w:rPr>
        <w:t xml:space="preserve"> </w:t>
      </w:r>
      <w:r w:rsidRPr="00AC0C83">
        <w:rPr>
          <w:noProof/>
          <w:sz w:val="22"/>
          <w:szCs w:val="22"/>
        </w:rPr>
        <w:t>Sveikatos priežiūros specialistai turi pranešti apie bet kokias įtariamas nepageidaujamas reakcijas,</w:t>
      </w:r>
      <w:r w:rsidRPr="0096569E">
        <w:rPr>
          <w:noProof/>
          <w:sz w:val="20"/>
          <w:szCs w:val="20"/>
        </w:rPr>
        <w:t xml:space="preserve"> </w:t>
      </w:r>
      <w:bookmarkStart w:id="30" w:name="_Hlk184970161"/>
      <w:r w:rsidR="003F1C16" w:rsidRPr="00A7515F">
        <w:rPr>
          <w:noProof/>
          <w:snapToGrid w:val="0"/>
          <w:sz w:val="22"/>
        </w:rPr>
        <w:t xml:space="preserve">užpildę ir pateikę </w:t>
      </w:r>
      <w:r w:rsidR="003F1C16">
        <w:rPr>
          <w:noProof/>
          <w:snapToGrid w:val="0"/>
          <w:sz w:val="22"/>
        </w:rPr>
        <w:t xml:space="preserve">pranešimo formą </w:t>
      </w:r>
      <w:r w:rsidR="003F1C16" w:rsidRPr="002D23B3">
        <w:rPr>
          <w:noProof/>
          <w:snapToGrid w:val="0"/>
          <w:sz w:val="22"/>
        </w:rPr>
        <w:t xml:space="preserve">Valstybinės vaistų kontrolės tarnybos prie Lietuvos Respublikos sveikatos apsaugos ministerijos tinklalapyje </w:t>
      </w:r>
      <w:hyperlink r:id="rId7" w:history="1">
        <w:r w:rsidR="003F1C16" w:rsidRPr="00FD1661">
          <w:rPr>
            <w:rStyle w:val="Hipersaitas"/>
            <w:noProof/>
            <w:snapToGrid w:val="0"/>
            <w:sz w:val="22"/>
          </w:rPr>
          <w:t>https://vvkt.lrv.lt/lt/</w:t>
        </w:r>
      </w:hyperlink>
      <w:r w:rsidR="003F1C16">
        <w:rPr>
          <w:noProof/>
          <w:snapToGrid w:val="0"/>
          <w:sz w:val="22"/>
        </w:rPr>
        <w:t xml:space="preserve"> </w:t>
      </w:r>
      <w:r w:rsidR="003F1C16" w:rsidRPr="002D23B3">
        <w:rPr>
          <w:noProof/>
          <w:snapToGrid w:val="0"/>
          <w:sz w:val="22"/>
        </w:rPr>
        <w:t>nurodytais būdais.</w:t>
      </w:r>
    </w:p>
    <w:bookmarkEnd w:id="30"/>
    <w:p w14:paraId="4FDD5D9F" w14:textId="77777777" w:rsidR="009F7290" w:rsidRPr="00AC0C83" w:rsidRDefault="009F7290" w:rsidP="003F1C16">
      <w:pPr>
        <w:autoSpaceDE w:val="0"/>
        <w:autoSpaceDN w:val="0"/>
        <w:adjustRightInd w:val="0"/>
        <w:rPr>
          <w:sz w:val="22"/>
        </w:rPr>
      </w:pPr>
    </w:p>
    <w:p w14:paraId="7A5D6EA8" w14:textId="77777777" w:rsidR="009F7290" w:rsidRPr="00032270" w:rsidRDefault="009F7290" w:rsidP="009F7290">
      <w:pPr>
        <w:pStyle w:val="PI-2EMEASMCA"/>
        <w:tabs>
          <w:tab w:val="left" w:pos="567"/>
        </w:tabs>
      </w:pPr>
      <w:bookmarkStart w:id="31" w:name="_Toc129243110"/>
      <w:bookmarkStart w:id="32" w:name="_Toc129243235"/>
      <w:r w:rsidRPr="00032270">
        <w:lastRenderedPageBreak/>
        <w:t>4.9</w:t>
      </w:r>
      <w:r w:rsidRPr="00032270">
        <w:tab/>
        <w:t>Perdoza</w:t>
      </w:r>
      <w:smartTag w:uri="urn:schemas-microsoft-com:office:smarttags" w:element="PersonName">
        <w:r w:rsidRPr="00032270">
          <w:t>v</w:t>
        </w:r>
      </w:smartTag>
      <w:r w:rsidRPr="00032270">
        <w:t>imas</w:t>
      </w:r>
      <w:bookmarkEnd w:id="31"/>
      <w:bookmarkEnd w:id="32"/>
    </w:p>
    <w:p w14:paraId="6D6B1153" w14:textId="77777777" w:rsidR="009F7290" w:rsidRPr="00032270" w:rsidRDefault="009F7290" w:rsidP="009F7290">
      <w:pPr>
        <w:pStyle w:val="BTEMEASMCADiagrama"/>
        <w:tabs>
          <w:tab w:val="left" w:pos="567"/>
        </w:tabs>
      </w:pPr>
    </w:p>
    <w:p w14:paraId="3F848561" w14:textId="77777777" w:rsidR="009F7290" w:rsidRPr="00032270" w:rsidRDefault="009F7290" w:rsidP="009F7290">
      <w:pPr>
        <w:tabs>
          <w:tab w:val="left" w:pos="567"/>
        </w:tabs>
        <w:rPr>
          <w:sz w:val="22"/>
          <w:szCs w:val="22"/>
          <w:u w:val="single"/>
          <w:lang w:val="pt-BR"/>
        </w:rPr>
      </w:pPr>
      <w:r w:rsidRPr="00032270">
        <w:rPr>
          <w:sz w:val="22"/>
          <w:szCs w:val="22"/>
          <w:u w:val="single"/>
        </w:rPr>
        <w:t>Simptomai</w:t>
      </w:r>
    </w:p>
    <w:p w14:paraId="59FDA730"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Perdozavus paracetamolio pirmąją parą simptomai yra blyškumas, pykinimas, vėmimas, anoreksija ir pilvo skausmas.</w:t>
      </w:r>
      <w:r w:rsidRPr="00032270">
        <w:rPr>
          <w:sz w:val="22"/>
          <w:szCs w:val="22"/>
          <w:lang w:val="pt-BR"/>
        </w:rPr>
        <w:t xml:space="preserve"> </w:t>
      </w:r>
      <w:r w:rsidRPr="00032270">
        <w:rPr>
          <w:sz w:val="22"/>
          <w:szCs w:val="22"/>
        </w:rPr>
        <w:t>Išgėrus paracetamolio kepenų pažeidimas gali pasireikšti per 12–48 val.</w:t>
      </w:r>
      <w:r w:rsidRPr="00032270">
        <w:rPr>
          <w:sz w:val="22"/>
          <w:szCs w:val="22"/>
          <w:lang w:val="pt-BR"/>
        </w:rPr>
        <w:t xml:space="preserve"> </w:t>
      </w:r>
      <w:r w:rsidRPr="00032270">
        <w:rPr>
          <w:sz w:val="22"/>
          <w:szCs w:val="22"/>
        </w:rPr>
        <w:t>Gali sutrikti gliukozės metabolizmas ir pasireikšti metabolinė acidozė.</w:t>
      </w:r>
      <w:r w:rsidRPr="00032270">
        <w:rPr>
          <w:sz w:val="22"/>
          <w:szCs w:val="22"/>
          <w:lang w:val="pt-BR"/>
        </w:rPr>
        <w:t xml:space="preserve"> </w:t>
      </w:r>
      <w:r w:rsidRPr="00032270">
        <w:rPr>
          <w:sz w:val="22"/>
          <w:szCs w:val="22"/>
        </w:rPr>
        <w:t>Smarkiai perdozavus, kepenų nepakankamumas gali sukelti encefalopatiją, komą ir mirtį.</w:t>
      </w:r>
      <w:r w:rsidRPr="00032270">
        <w:rPr>
          <w:sz w:val="22"/>
          <w:szCs w:val="22"/>
          <w:lang w:val="pt-BR"/>
        </w:rPr>
        <w:t xml:space="preserve"> </w:t>
      </w:r>
      <w:r w:rsidRPr="00032270">
        <w:rPr>
          <w:sz w:val="22"/>
          <w:szCs w:val="22"/>
        </w:rPr>
        <w:t>Net ir nesant kepenų pažeidimo, gali išsivystyti ūmus inkstų nepakankamumas su kanalėlių nekroze.</w:t>
      </w:r>
      <w:r w:rsidRPr="00032270">
        <w:rPr>
          <w:sz w:val="22"/>
          <w:szCs w:val="22"/>
          <w:lang w:val="pt-BR"/>
        </w:rPr>
        <w:t xml:space="preserve"> </w:t>
      </w:r>
      <w:r w:rsidRPr="00032270">
        <w:rPr>
          <w:sz w:val="22"/>
          <w:szCs w:val="22"/>
        </w:rPr>
        <w:t xml:space="preserve">Be to, yra </w:t>
      </w:r>
      <w:smartTag w:uri="schemas-tilde-lt/tildestengine" w:element="templates">
        <w:smartTagPr>
          <w:attr w:name="baseform" w:val="pranešim|as"/>
          <w:attr w:name="id" w:val="-1"/>
          <w:attr w:name="text" w:val="pranešimų"/>
        </w:smartTagPr>
        <w:r w:rsidRPr="00032270">
          <w:rPr>
            <w:sz w:val="22"/>
            <w:szCs w:val="22"/>
          </w:rPr>
          <w:t>pranešimų</w:t>
        </w:r>
      </w:smartTag>
      <w:r w:rsidRPr="00032270">
        <w:rPr>
          <w:sz w:val="22"/>
          <w:szCs w:val="22"/>
        </w:rPr>
        <w:t xml:space="preserve"> apie širdies aritmijų ir pankreatito atvejus. Suaugusiems žmonėms pavartojus daugiau kaip 6 g, o vaikams – daugiau kaip 140 mg/kg, gali būti pažeistos kepenys. Su kepenų audiniu reaguoja padidėjęs kiekis toksinių metabolitų, kuriuos, vartojant normalias paracetamolio dozes, neutralizuoja gliutationas.</w:t>
      </w:r>
    </w:p>
    <w:p w14:paraId="7303CB2E" w14:textId="77777777" w:rsidR="009F7290" w:rsidRPr="00032270" w:rsidRDefault="009F7290" w:rsidP="009F7290">
      <w:pPr>
        <w:tabs>
          <w:tab w:val="left" w:pos="567"/>
        </w:tabs>
        <w:autoSpaceDE w:val="0"/>
        <w:autoSpaceDN w:val="0"/>
        <w:adjustRightInd w:val="0"/>
        <w:rPr>
          <w:sz w:val="22"/>
          <w:szCs w:val="22"/>
        </w:rPr>
      </w:pPr>
    </w:p>
    <w:p w14:paraId="73968F61"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Didelės kofeino dozės gali sukelti galvos skausmą, tremorą, nervingumą, su</w:t>
      </w:r>
      <w:r>
        <w:rPr>
          <w:sz w:val="22"/>
          <w:szCs w:val="22"/>
        </w:rPr>
        <w:t>si</w:t>
      </w:r>
      <w:r w:rsidRPr="00032270">
        <w:rPr>
          <w:sz w:val="22"/>
          <w:szCs w:val="22"/>
        </w:rPr>
        <w:t>jaudinimą, padidėjusią diurezę, virškinimo trakto sudirginimą, tachikardiją ar širdies aritmiją.</w:t>
      </w:r>
    </w:p>
    <w:p w14:paraId="72077D30" w14:textId="77777777" w:rsidR="009F7290" w:rsidRPr="00032270" w:rsidRDefault="009F7290" w:rsidP="009F7290">
      <w:pPr>
        <w:tabs>
          <w:tab w:val="left" w:pos="567"/>
        </w:tabs>
        <w:autoSpaceDE w:val="0"/>
        <w:autoSpaceDN w:val="0"/>
        <w:adjustRightInd w:val="0"/>
        <w:rPr>
          <w:sz w:val="22"/>
          <w:szCs w:val="22"/>
        </w:rPr>
      </w:pPr>
    </w:p>
    <w:p w14:paraId="245A8B82" w14:textId="77777777" w:rsidR="009F7290" w:rsidRPr="00032270" w:rsidRDefault="009F7290" w:rsidP="009F7290">
      <w:pPr>
        <w:tabs>
          <w:tab w:val="left" w:pos="567"/>
        </w:tabs>
        <w:rPr>
          <w:snapToGrid w:val="0"/>
          <w:sz w:val="22"/>
          <w:szCs w:val="22"/>
          <w:u w:val="single"/>
        </w:rPr>
      </w:pPr>
      <w:r w:rsidRPr="00032270">
        <w:rPr>
          <w:snapToGrid w:val="0"/>
          <w:sz w:val="22"/>
          <w:szCs w:val="22"/>
          <w:u w:val="single"/>
        </w:rPr>
        <w:t>Gydymas</w:t>
      </w:r>
    </w:p>
    <w:p w14:paraId="40A6B173"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Perdozavus paracetamolio reikia nedelsiant pradėti gydymą.</w:t>
      </w:r>
    </w:p>
    <w:p w14:paraId="55F25D98"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Nors ir nėra ankstyvų simptomų, pacientą reikia skubiai paguldyti į ligoninę ir nedelsiant pradėti gydymą. Perdozavimo simptomai gali būti tik pykinimas ar vėmimas, bet tai gali neatspindėti perdozavimo sunkumo ir organų pažeidimo pavojaus.</w:t>
      </w:r>
    </w:p>
    <w:p w14:paraId="4DFD81BC"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Jei įtariamas apsinuodijimas paracetamoliu, reikia išplauti skrandį, jei tai tikslinga klinikiniu požiūriu. Iki 48 valandų reikia skirti vartoti N-acetilcisteiną.</w:t>
      </w:r>
    </w:p>
    <w:p w14:paraId="1166EA42"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Perdozavus kofeino taikomas bendras palaikomasis gydymas (pvz., skysčių papildymas, gyvybinių funkcijų palaikymas).</w:t>
      </w:r>
    </w:p>
    <w:p w14:paraId="34359B1A" w14:textId="77777777" w:rsidR="009F7290" w:rsidRPr="00032270" w:rsidRDefault="009F7290" w:rsidP="009F7290">
      <w:pPr>
        <w:tabs>
          <w:tab w:val="left" w:pos="567"/>
        </w:tabs>
        <w:rPr>
          <w:sz w:val="22"/>
          <w:szCs w:val="22"/>
        </w:rPr>
      </w:pPr>
    </w:p>
    <w:p w14:paraId="078C05F9" w14:textId="77777777" w:rsidR="009F7290" w:rsidRPr="00032270" w:rsidRDefault="009F7290" w:rsidP="009F7290">
      <w:pPr>
        <w:pStyle w:val="BTEMEASMCADiagrama"/>
        <w:tabs>
          <w:tab w:val="left" w:pos="567"/>
        </w:tabs>
      </w:pPr>
    </w:p>
    <w:p w14:paraId="21CDC68C" w14:textId="77777777" w:rsidR="009F7290" w:rsidRPr="00032270" w:rsidRDefault="009F7290" w:rsidP="009F7290">
      <w:pPr>
        <w:pStyle w:val="PI-1EMEASMCA"/>
      </w:pPr>
      <w:bookmarkStart w:id="33" w:name="_Toc129243111"/>
      <w:bookmarkStart w:id="34" w:name="_Toc129243236"/>
      <w:r w:rsidRPr="00032270">
        <w:t>5.</w:t>
      </w:r>
      <w:r w:rsidRPr="00032270">
        <w:tab/>
        <w:t>FARMAKOLOGINĖS SAVYBĖS</w:t>
      </w:r>
      <w:bookmarkEnd w:id="33"/>
      <w:bookmarkEnd w:id="34"/>
    </w:p>
    <w:p w14:paraId="6E46BF53" w14:textId="77777777" w:rsidR="009F7290" w:rsidRPr="00032270" w:rsidRDefault="009F7290" w:rsidP="009F7290">
      <w:pPr>
        <w:pStyle w:val="BTEMEASMCADiagrama"/>
        <w:tabs>
          <w:tab w:val="left" w:pos="567"/>
        </w:tabs>
      </w:pPr>
    </w:p>
    <w:p w14:paraId="2B26C485" w14:textId="77777777" w:rsidR="009F7290" w:rsidRPr="00032270" w:rsidRDefault="009F7290" w:rsidP="009F7290">
      <w:pPr>
        <w:pStyle w:val="PI-2EMEASMCA"/>
        <w:tabs>
          <w:tab w:val="left" w:pos="567"/>
        </w:tabs>
      </w:pPr>
      <w:bookmarkStart w:id="35" w:name="_Toc129243112"/>
      <w:bookmarkStart w:id="36" w:name="_Toc129243237"/>
      <w:r w:rsidRPr="00032270">
        <w:t>5.1</w:t>
      </w:r>
      <w:r w:rsidRPr="00032270">
        <w:tab/>
        <w:t>Farmakodinaminės savybės</w:t>
      </w:r>
      <w:bookmarkEnd w:id="35"/>
      <w:bookmarkEnd w:id="36"/>
    </w:p>
    <w:p w14:paraId="094DF56A" w14:textId="77777777" w:rsidR="009F7290" w:rsidRPr="00032270" w:rsidRDefault="009F7290" w:rsidP="009F7290">
      <w:pPr>
        <w:pStyle w:val="BTEMEASMCADiagrama"/>
        <w:tabs>
          <w:tab w:val="left" w:pos="567"/>
        </w:tabs>
      </w:pPr>
    </w:p>
    <w:p w14:paraId="0ECCA7D9" w14:textId="77777777" w:rsidR="009F7290" w:rsidRPr="00032270" w:rsidRDefault="009F7290" w:rsidP="009F7290">
      <w:pPr>
        <w:tabs>
          <w:tab w:val="left" w:pos="567"/>
        </w:tabs>
        <w:rPr>
          <w:sz w:val="22"/>
          <w:szCs w:val="22"/>
        </w:rPr>
      </w:pPr>
      <w:r w:rsidRPr="00032270">
        <w:rPr>
          <w:sz w:val="22"/>
          <w:szCs w:val="22"/>
        </w:rPr>
        <w:t xml:space="preserve">Farmakoterapinė grupė – kiti analgetikai ir antipiretikai, </w:t>
      </w:r>
      <w:r w:rsidRPr="00FA3BD4">
        <w:rPr>
          <w:sz w:val="22"/>
          <w:szCs w:val="22"/>
        </w:rPr>
        <w:t>anilidai</w:t>
      </w:r>
      <w:r w:rsidRPr="00032270">
        <w:rPr>
          <w:sz w:val="22"/>
          <w:szCs w:val="22"/>
        </w:rPr>
        <w:t>, ATC kodas – N02BE51.</w:t>
      </w:r>
    </w:p>
    <w:p w14:paraId="5C4FD61E" w14:textId="77777777" w:rsidR="009F7290" w:rsidRPr="00032270" w:rsidRDefault="009F7290" w:rsidP="009F7290">
      <w:pPr>
        <w:tabs>
          <w:tab w:val="left" w:pos="567"/>
        </w:tabs>
        <w:autoSpaceDE w:val="0"/>
        <w:autoSpaceDN w:val="0"/>
        <w:adjustRightInd w:val="0"/>
        <w:rPr>
          <w:sz w:val="22"/>
          <w:szCs w:val="22"/>
        </w:rPr>
      </w:pPr>
    </w:p>
    <w:p w14:paraId="7DD63621"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Paracetamolis yra anilido darinys. Jis turi analgetinį ir antipiretinį poveikį, panašų kaip salicilatų. Tačiau uždegimą slopinantis paracetamolio poveikis yra silpnas, todėl kad jis nestipriai slopina periferinių prostaglandinų sintezę. Paracetamolis, skirtingai nuo kitų nesteroidinių ir uždegimą slopinančių analgetikų, nesukelia virškinimo trakto opų.</w:t>
      </w:r>
    </w:p>
    <w:p w14:paraId="1DE78C26"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Antipiretinis jo poveikis priklauso nuo poveikio hipotalaminiam termoreguliacijos centrui. Kūno temperatūra nukrenta dėl to, kad daugiau kraujo priteka į kūno išorinę dalį ir pagausėja prakaitavimas.</w:t>
      </w:r>
    </w:p>
    <w:p w14:paraId="56F84088"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Paracetamolis neveikia trombocitų, kraujavimo laiko ir šlapimo rūgšties išskyrimo.</w:t>
      </w:r>
    </w:p>
    <w:p w14:paraId="0CD07A20" w14:textId="77777777" w:rsidR="009F7290" w:rsidRPr="00032270" w:rsidRDefault="009F7290" w:rsidP="009F7290">
      <w:pPr>
        <w:tabs>
          <w:tab w:val="left" w:pos="567"/>
        </w:tabs>
        <w:autoSpaceDE w:val="0"/>
        <w:autoSpaceDN w:val="0"/>
        <w:adjustRightInd w:val="0"/>
        <w:rPr>
          <w:sz w:val="22"/>
          <w:szCs w:val="22"/>
        </w:rPr>
      </w:pPr>
    </w:p>
    <w:p w14:paraId="34E9D380"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Paracetamolio derinys su kofeinu yra gerai žinomas analgetinis derinys.</w:t>
      </w:r>
    </w:p>
    <w:p w14:paraId="09639FFB" w14:textId="77777777" w:rsidR="009F7290" w:rsidRPr="00032270" w:rsidRDefault="009F7290" w:rsidP="009F7290">
      <w:pPr>
        <w:tabs>
          <w:tab w:val="left" w:pos="567"/>
        </w:tabs>
        <w:autoSpaceDE w:val="0"/>
        <w:autoSpaceDN w:val="0"/>
        <w:adjustRightInd w:val="0"/>
        <w:rPr>
          <w:sz w:val="22"/>
          <w:szCs w:val="22"/>
        </w:rPr>
      </w:pPr>
    </w:p>
    <w:p w14:paraId="4DFD28CA"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Didžiausias skausmą slopinantis poveikis išgėrus vaisto pasireiškia per 1–2 valandas ir trunka maždaug 4–5 valandas. Karščiavimą mažinantis poveikis pasireiškia maždaug per ½–1 valandą ir didžiausias tampa po 2–3 valandų. Šis poveikis trunka apie 8 valandas.</w:t>
      </w:r>
    </w:p>
    <w:p w14:paraId="0412A79A" w14:textId="77777777" w:rsidR="009F7290" w:rsidRPr="00032270" w:rsidRDefault="009F7290" w:rsidP="009F7290">
      <w:pPr>
        <w:tabs>
          <w:tab w:val="left" w:pos="567"/>
        </w:tabs>
        <w:rPr>
          <w:sz w:val="22"/>
          <w:szCs w:val="22"/>
        </w:rPr>
      </w:pPr>
    </w:p>
    <w:p w14:paraId="5AB466BB" w14:textId="77777777" w:rsidR="009F7290" w:rsidRPr="00032270" w:rsidRDefault="009F7290" w:rsidP="009F7290">
      <w:pPr>
        <w:pStyle w:val="PI-2EMEASMCA"/>
        <w:tabs>
          <w:tab w:val="left" w:pos="567"/>
        </w:tabs>
      </w:pPr>
      <w:bookmarkStart w:id="37" w:name="_Toc129243113"/>
      <w:bookmarkStart w:id="38" w:name="_Toc129243238"/>
      <w:r w:rsidRPr="00032270">
        <w:t>5.2</w:t>
      </w:r>
      <w:r w:rsidRPr="00032270">
        <w:tab/>
        <w:t>Farmakokinetinės savybės</w:t>
      </w:r>
      <w:bookmarkEnd w:id="37"/>
      <w:bookmarkEnd w:id="38"/>
    </w:p>
    <w:p w14:paraId="55D5FF14" w14:textId="77777777" w:rsidR="009F7290" w:rsidRPr="00032270" w:rsidRDefault="009F7290" w:rsidP="009F7290">
      <w:pPr>
        <w:tabs>
          <w:tab w:val="left" w:pos="567"/>
        </w:tabs>
        <w:rPr>
          <w:sz w:val="22"/>
          <w:szCs w:val="22"/>
        </w:rPr>
      </w:pPr>
    </w:p>
    <w:p w14:paraId="0DA798BB" w14:textId="77777777" w:rsidR="009F7290" w:rsidRPr="00032270" w:rsidRDefault="009F7290" w:rsidP="009F7290">
      <w:pPr>
        <w:tabs>
          <w:tab w:val="left" w:pos="567"/>
        </w:tabs>
        <w:autoSpaceDE w:val="0"/>
        <w:autoSpaceDN w:val="0"/>
        <w:adjustRightInd w:val="0"/>
        <w:rPr>
          <w:sz w:val="22"/>
          <w:szCs w:val="22"/>
          <w:u w:val="single"/>
        </w:rPr>
      </w:pPr>
      <w:r w:rsidRPr="00032270">
        <w:rPr>
          <w:sz w:val="22"/>
          <w:szCs w:val="22"/>
          <w:u w:val="single"/>
        </w:rPr>
        <w:t>Absorbcija</w:t>
      </w:r>
    </w:p>
    <w:p w14:paraId="719AF813" w14:textId="77777777" w:rsidR="009F7290" w:rsidRPr="00032270" w:rsidRDefault="009F7290" w:rsidP="009F7290">
      <w:pPr>
        <w:tabs>
          <w:tab w:val="left" w:pos="567"/>
        </w:tabs>
        <w:autoSpaceDE w:val="0"/>
        <w:autoSpaceDN w:val="0"/>
        <w:adjustRightInd w:val="0"/>
        <w:rPr>
          <w:sz w:val="22"/>
          <w:szCs w:val="22"/>
          <w:u w:val="single"/>
        </w:rPr>
      </w:pPr>
      <w:r w:rsidRPr="00032270">
        <w:rPr>
          <w:sz w:val="22"/>
          <w:szCs w:val="22"/>
        </w:rPr>
        <w:t>Išgertas paracetamolis greitai ir beveik visiškai absorbuojamas iš virškinimo trakto.</w:t>
      </w:r>
    </w:p>
    <w:p w14:paraId="612BEF4E"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 xml:space="preserve">Didžiausia išgerto paracetamolio koncentracija plazmoje susidaro po ½–2 valandų. </w:t>
      </w:r>
    </w:p>
    <w:p w14:paraId="6D886DA8" w14:textId="77777777" w:rsidR="009F7290" w:rsidRPr="00032270" w:rsidRDefault="009F7290" w:rsidP="009F7290">
      <w:pPr>
        <w:tabs>
          <w:tab w:val="left" w:pos="567"/>
        </w:tabs>
        <w:autoSpaceDE w:val="0"/>
        <w:autoSpaceDN w:val="0"/>
        <w:adjustRightInd w:val="0"/>
        <w:rPr>
          <w:sz w:val="22"/>
          <w:szCs w:val="22"/>
          <w:u w:val="single"/>
        </w:rPr>
      </w:pPr>
    </w:p>
    <w:p w14:paraId="25E3BC92"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Išgertas kofeinas absorbuojamas greitai. Didžiausia kofeino koncentracija plazmoje susidaro maždaug po 20–60 minučių, o jo pusinės plazmos eliminacijos laikas yra maždaug 4 valandos.</w:t>
      </w:r>
    </w:p>
    <w:p w14:paraId="2CC5EE4E" w14:textId="77777777" w:rsidR="009F7290" w:rsidRPr="00032270" w:rsidRDefault="009F7290" w:rsidP="009F7290">
      <w:pPr>
        <w:tabs>
          <w:tab w:val="left" w:pos="567"/>
        </w:tabs>
        <w:autoSpaceDE w:val="0"/>
        <w:autoSpaceDN w:val="0"/>
        <w:adjustRightInd w:val="0"/>
        <w:rPr>
          <w:sz w:val="22"/>
          <w:szCs w:val="22"/>
          <w:u w:val="single"/>
        </w:rPr>
      </w:pPr>
    </w:p>
    <w:p w14:paraId="4053E1D4" w14:textId="77777777" w:rsidR="009F7290" w:rsidRPr="00032270" w:rsidRDefault="009F7290" w:rsidP="009F7290">
      <w:pPr>
        <w:tabs>
          <w:tab w:val="left" w:pos="567"/>
        </w:tabs>
        <w:autoSpaceDE w:val="0"/>
        <w:autoSpaceDN w:val="0"/>
        <w:adjustRightInd w:val="0"/>
        <w:rPr>
          <w:sz w:val="22"/>
          <w:szCs w:val="22"/>
          <w:u w:val="single"/>
        </w:rPr>
      </w:pPr>
      <w:r w:rsidRPr="00032270">
        <w:rPr>
          <w:sz w:val="22"/>
          <w:szCs w:val="22"/>
          <w:u w:val="single"/>
        </w:rPr>
        <w:t>Pasiskirstymas</w:t>
      </w:r>
    </w:p>
    <w:p w14:paraId="6D0B6465" w14:textId="77777777" w:rsidR="009F7290" w:rsidRPr="00032270" w:rsidRDefault="009F7290" w:rsidP="009F7290">
      <w:pPr>
        <w:tabs>
          <w:tab w:val="left" w:pos="567"/>
        </w:tabs>
        <w:autoSpaceDE w:val="0"/>
        <w:autoSpaceDN w:val="0"/>
        <w:adjustRightInd w:val="0"/>
        <w:rPr>
          <w:sz w:val="22"/>
          <w:szCs w:val="22"/>
        </w:rPr>
      </w:pPr>
      <w:r w:rsidRPr="00032270">
        <w:rPr>
          <w:sz w:val="22"/>
          <w:szCs w:val="22"/>
        </w:rPr>
        <w:t>Labai nedidelė terapinių paracetamolio dozių dalis susijungia su plazmos baltymais.</w:t>
      </w:r>
    </w:p>
    <w:p w14:paraId="6917637C" w14:textId="77777777" w:rsidR="009F7290" w:rsidRPr="00032270" w:rsidRDefault="009F7290" w:rsidP="009F7290">
      <w:pPr>
        <w:tabs>
          <w:tab w:val="left" w:pos="567"/>
        </w:tabs>
        <w:autoSpaceDE w:val="0"/>
        <w:autoSpaceDN w:val="0"/>
        <w:adjustRightInd w:val="0"/>
        <w:rPr>
          <w:sz w:val="22"/>
          <w:szCs w:val="22"/>
          <w:u w:val="single"/>
        </w:rPr>
      </w:pPr>
    </w:p>
    <w:p w14:paraId="4150825C" w14:textId="77777777" w:rsidR="009F7290" w:rsidRPr="00032270" w:rsidRDefault="009F7290" w:rsidP="009F7290">
      <w:pPr>
        <w:tabs>
          <w:tab w:val="left" w:pos="567"/>
        </w:tabs>
        <w:autoSpaceDE w:val="0"/>
        <w:autoSpaceDN w:val="0"/>
        <w:adjustRightInd w:val="0"/>
        <w:rPr>
          <w:sz w:val="22"/>
          <w:szCs w:val="22"/>
          <w:u w:val="single"/>
        </w:rPr>
      </w:pPr>
      <w:r w:rsidRPr="00032270">
        <w:rPr>
          <w:sz w:val="22"/>
          <w:szCs w:val="22"/>
          <w:u w:val="single"/>
        </w:rPr>
        <w:t>Eliminacija</w:t>
      </w:r>
    </w:p>
    <w:p w14:paraId="48A5D5FE" w14:textId="77777777" w:rsidR="009F7290" w:rsidRPr="00032270" w:rsidRDefault="009F7290" w:rsidP="009F7290">
      <w:pPr>
        <w:tabs>
          <w:tab w:val="left" w:pos="567"/>
        </w:tabs>
        <w:autoSpaceDE w:val="0"/>
        <w:autoSpaceDN w:val="0"/>
        <w:adjustRightInd w:val="0"/>
        <w:rPr>
          <w:sz w:val="22"/>
          <w:szCs w:val="22"/>
          <w:lang w:val="fi-FI"/>
        </w:rPr>
      </w:pPr>
      <w:r w:rsidRPr="00032270">
        <w:rPr>
          <w:sz w:val="22"/>
          <w:szCs w:val="22"/>
        </w:rPr>
        <w:t>Paracetamolis metabolizuojamas kepenyse ir išskiriamas su šlapimu daugiausia gliukuronido ir sulfato junginių pavidalu. Mažiau kaip 5 % išsiskiria nepakitę. Maža dozės dalis (apie 3–10 % terapinės dozės) metabolizuojama citochromo P450, ir susidaro reaktyvus tarpinis metabolitas, kuris kepenyse susijungia su gliutationu ir išskiriamas cisteino bei merkapturo rūgšties darinių pavidalu. Metabolitai ir nepakitęs vaistas išskiriami per inkstus.</w:t>
      </w:r>
      <w:r w:rsidRPr="00032270">
        <w:rPr>
          <w:sz w:val="22"/>
          <w:szCs w:val="22"/>
          <w:lang w:val="fi-FI"/>
        </w:rPr>
        <w:t xml:space="preserve"> </w:t>
      </w:r>
      <w:r w:rsidRPr="00032270">
        <w:rPr>
          <w:sz w:val="22"/>
          <w:szCs w:val="22"/>
        </w:rPr>
        <w:t>Paracetamolio pusinės eliminacijos laikas yra 1–4 valandos.</w:t>
      </w:r>
    </w:p>
    <w:p w14:paraId="1D0F518F" w14:textId="77777777" w:rsidR="009F7290" w:rsidRPr="00032270" w:rsidRDefault="009F7290" w:rsidP="009F7290">
      <w:pPr>
        <w:pStyle w:val="EMEABodyText"/>
        <w:tabs>
          <w:tab w:val="left" w:pos="567"/>
        </w:tabs>
        <w:autoSpaceDE w:val="0"/>
        <w:autoSpaceDN w:val="0"/>
        <w:adjustRightInd w:val="0"/>
        <w:spacing w:line="260" w:lineRule="exact"/>
        <w:rPr>
          <w:szCs w:val="22"/>
          <w:lang w:val="fi-FI"/>
        </w:rPr>
      </w:pPr>
    </w:p>
    <w:p w14:paraId="6FB89E15" w14:textId="77777777" w:rsidR="009F7290" w:rsidRPr="00032270" w:rsidRDefault="009F7290" w:rsidP="009F7290">
      <w:pPr>
        <w:tabs>
          <w:tab w:val="left" w:pos="567"/>
        </w:tabs>
        <w:autoSpaceDE w:val="0"/>
        <w:autoSpaceDN w:val="0"/>
        <w:adjustRightInd w:val="0"/>
        <w:rPr>
          <w:sz w:val="22"/>
          <w:szCs w:val="22"/>
          <w:lang w:val="fi-FI"/>
        </w:rPr>
      </w:pPr>
      <w:r w:rsidRPr="00032270">
        <w:rPr>
          <w:sz w:val="22"/>
          <w:szCs w:val="22"/>
        </w:rPr>
        <w:t>Per 48 valandas 4</w:t>
      </w:r>
      <w:r w:rsidRPr="00032270">
        <w:rPr>
          <w:sz w:val="22"/>
          <w:szCs w:val="22"/>
          <w:lang w:val="fi-FI"/>
        </w:rPr>
        <w:t>5</w:t>
      </w:r>
      <w:r w:rsidRPr="00032270">
        <w:rPr>
          <w:sz w:val="22"/>
          <w:szCs w:val="22"/>
        </w:rPr>
        <w:t> % išgertos kofeino dozės išsiskiria su šlapimu 1-metiluro rūgšties ir 1-metilksanino pavidalu.</w:t>
      </w:r>
    </w:p>
    <w:p w14:paraId="1895823E" w14:textId="77777777" w:rsidR="009F7290" w:rsidRPr="00032270" w:rsidRDefault="009F7290" w:rsidP="009F7290">
      <w:pPr>
        <w:tabs>
          <w:tab w:val="left" w:pos="567"/>
        </w:tabs>
        <w:rPr>
          <w:sz w:val="22"/>
          <w:szCs w:val="22"/>
        </w:rPr>
      </w:pPr>
    </w:p>
    <w:p w14:paraId="3AB24CAE" w14:textId="77777777" w:rsidR="009F7290" w:rsidRPr="00032270" w:rsidRDefault="009F7290" w:rsidP="009F7290">
      <w:pPr>
        <w:pStyle w:val="PI-2EMEASMCA"/>
        <w:tabs>
          <w:tab w:val="left" w:pos="567"/>
        </w:tabs>
      </w:pPr>
      <w:bookmarkStart w:id="39" w:name="_Toc129243114"/>
      <w:bookmarkStart w:id="40" w:name="_Toc129243239"/>
      <w:r w:rsidRPr="00032270">
        <w:t>5.3</w:t>
      </w:r>
      <w:r w:rsidRPr="00032270">
        <w:tab/>
        <w:t>Ikiklinikinių saugumo tyrimų duomenys</w:t>
      </w:r>
      <w:bookmarkEnd w:id="39"/>
      <w:bookmarkEnd w:id="40"/>
    </w:p>
    <w:p w14:paraId="653485FA" w14:textId="77777777" w:rsidR="009F7290" w:rsidRDefault="009F7290" w:rsidP="009F7290">
      <w:pPr>
        <w:pStyle w:val="BTEMEASMCADiagrama"/>
        <w:tabs>
          <w:tab w:val="left" w:pos="567"/>
        </w:tabs>
      </w:pPr>
    </w:p>
    <w:p w14:paraId="3589E69A" w14:textId="139FF2E5" w:rsidR="0084339A" w:rsidRPr="0096569E" w:rsidRDefault="0084339A" w:rsidP="0096569E">
      <w:pPr>
        <w:tabs>
          <w:tab w:val="left" w:pos="567"/>
        </w:tabs>
        <w:rPr>
          <w:iCs/>
          <w:lang w:val="nl-NL"/>
        </w:rPr>
      </w:pPr>
      <w:r w:rsidRPr="00032270">
        <w:rPr>
          <w:i/>
          <w:sz w:val="22"/>
          <w:szCs w:val="22"/>
        </w:rPr>
        <w:t>Paracetamolis</w:t>
      </w:r>
    </w:p>
    <w:p w14:paraId="6DAECB90" w14:textId="3270890E" w:rsidR="009F7290" w:rsidRPr="00032270" w:rsidRDefault="003B3B3B" w:rsidP="009F7290">
      <w:pPr>
        <w:tabs>
          <w:tab w:val="left" w:pos="567"/>
        </w:tabs>
        <w:rPr>
          <w:sz w:val="22"/>
          <w:szCs w:val="22"/>
        </w:rPr>
      </w:pPr>
      <w:r w:rsidRPr="003B3B3B">
        <w:rPr>
          <w:sz w:val="22"/>
          <w:szCs w:val="22"/>
        </w:rPr>
        <w:t>Įprastinių toksinio poveikio reprodukcijai ir vystymuisi tyrimų, kurių metu būtų taikomi šiuo metu patvirtinti standartai, neatlikta.</w:t>
      </w:r>
    </w:p>
    <w:p w14:paraId="65C4388A" w14:textId="77777777" w:rsidR="009F7290" w:rsidRPr="00032270" w:rsidRDefault="009F7290" w:rsidP="009F7290">
      <w:pPr>
        <w:pStyle w:val="BTEMEASMCADiagrama"/>
        <w:tabs>
          <w:tab w:val="left" w:pos="567"/>
        </w:tabs>
      </w:pPr>
    </w:p>
    <w:p w14:paraId="33B9EF42" w14:textId="77777777" w:rsidR="009F7290" w:rsidRPr="00032270" w:rsidRDefault="009F7290" w:rsidP="009F7290">
      <w:pPr>
        <w:pStyle w:val="PI-1EMEASMCA"/>
      </w:pPr>
      <w:bookmarkStart w:id="41" w:name="_Toc129243115"/>
      <w:bookmarkStart w:id="42" w:name="_Toc129243240"/>
      <w:r w:rsidRPr="00032270">
        <w:t>6.</w:t>
      </w:r>
      <w:r w:rsidRPr="00032270">
        <w:tab/>
        <w:t>FARMACINĖ INFORMACIJA</w:t>
      </w:r>
      <w:bookmarkEnd w:id="41"/>
      <w:bookmarkEnd w:id="42"/>
    </w:p>
    <w:p w14:paraId="7F1C8ABE" w14:textId="77777777" w:rsidR="009F7290" w:rsidRPr="00032270" w:rsidRDefault="009F7290" w:rsidP="009F7290">
      <w:pPr>
        <w:pStyle w:val="BTEMEASMCADiagrama"/>
        <w:tabs>
          <w:tab w:val="left" w:pos="567"/>
        </w:tabs>
      </w:pPr>
    </w:p>
    <w:p w14:paraId="05039E14" w14:textId="77777777" w:rsidR="009F7290" w:rsidRPr="00032270" w:rsidRDefault="009F7290" w:rsidP="009F7290">
      <w:pPr>
        <w:pStyle w:val="PI-2EMEASMCA"/>
        <w:tabs>
          <w:tab w:val="left" w:pos="567"/>
        </w:tabs>
      </w:pPr>
      <w:bookmarkStart w:id="43" w:name="_Toc129243116"/>
      <w:bookmarkStart w:id="44" w:name="_Toc129243241"/>
      <w:r w:rsidRPr="00032270">
        <w:t>6.1</w:t>
      </w:r>
      <w:r w:rsidRPr="00032270">
        <w:tab/>
        <w:t>Pagalbinių medžiagų sąrašas</w:t>
      </w:r>
      <w:bookmarkEnd w:id="43"/>
      <w:bookmarkEnd w:id="44"/>
    </w:p>
    <w:p w14:paraId="76D40CE6" w14:textId="77777777" w:rsidR="009F7290" w:rsidRPr="00032270" w:rsidRDefault="009F7290" w:rsidP="009F7290">
      <w:pPr>
        <w:tabs>
          <w:tab w:val="left" w:pos="567"/>
        </w:tabs>
        <w:rPr>
          <w:sz w:val="22"/>
          <w:szCs w:val="22"/>
        </w:rPr>
      </w:pPr>
    </w:p>
    <w:p w14:paraId="3FFFD721" w14:textId="77777777" w:rsidR="009F7290" w:rsidRPr="00032270" w:rsidRDefault="009F7290" w:rsidP="009F7290">
      <w:pPr>
        <w:tabs>
          <w:tab w:val="left" w:pos="567"/>
        </w:tabs>
        <w:rPr>
          <w:sz w:val="22"/>
          <w:szCs w:val="22"/>
        </w:rPr>
      </w:pPr>
      <w:r w:rsidRPr="00032270">
        <w:rPr>
          <w:sz w:val="22"/>
          <w:szCs w:val="22"/>
        </w:rPr>
        <w:t>Povidonas 29-32</w:t>
      </w:r>
    </w:p>
    <w:p w14:paraId="54ECE554" w14:textId="77777777" w:rsidR="009F7290" w:rsidRPr="00032270" w:rsidRDefault="009F7290" w:rsidP="009F7290">
      <w:pPr>
        <w:tabs>
          <w:tab w:val="left" w:pos="567"/>
        </w:tabs>
        <w:rPr>
          <w:sz w:val="22"/>
          <w:szCs w:val="22"/>
        </w:rPr>
      </w:pPr>
      <w:r w:rsidRPr="00032270">
        <w:rPr>
          <w:sz w:val="22"/>
          <w:szCs w:val="22"/>
        </w:rPr>
        <w:t>Mikrokristalinė celiuliozė</w:t>
      </w:r>
    </w:p>
    <w:p w14:paraId="1F26A747" w14:textId="77777777" w:rsidR="009F7290" w:rsidRPr="00032270" w:rsidRDefault="009F7290" w:rsidP="009F7290">
      <w:pPr>
        <w:tabs>
          <w:tab w:val="left" w:pos="567"/>
        </w:tabs>
        <w:rPr>
          <w:sz w:val="22"/>
          <w:szCs w:val="22"/>
        </w:rPr>
      </w:pPr>
      <w:r w:rsidRPr="00032270">
        <w:rPr>
          <w:sz w:val="22"/>
          <w:szCs w:val="22"/>
        </w:rPr>
        <w:t>Stearino rūgštis</w:t>
      </w:r>
    </w:p>
    <w:p w14:paraId="28EC0784" w14:textId="77777777" w:rsidR="009F7290" w:rsidRPr="00032270" w:rsidRDefault="009F7290" w:rsidP="009F7290">
      <w:pPr>
        <w:tabs>
          <w:tab w:val="left" w:pos="567"/>
        </w:tabs>
        <w:rPr>
          <w:sz w:val="22"/>
          <w:szCs w:val="22"/>
          <w:lang w:val="pt-BR"/>
        </w:rPr>
      </w:pPr>
      <w:r w:rsidRPr="00032270">
        <w:rPr>
          <w:sz w:val="22"/>
          <w:szCs w:val="22"/>
          <w:lang w:val="pt-BR"/>
        </w:rPr>
        <w:t>Magnio stearatas</w:t>
      </w:r>
    </w:p>
    <w:p w14:paraId="01E919B1" w14:textId="77777777" w:rsidR="009F7290" w:rsidRPr="00032270" w:rsidRDefault="009F7290" w:rsidP="009F7290">
      <w:pPr>
        <w:tabs>
          <w:tab w:val="left" w:pos="567"/>
        </w:tabs>
        <w:rPr>
          <w:sz w:val="22"/>
          <w:szCs w:val="22"/>
          <w:lang w:val="pt-BR"/>
        </w:rPr>
      </w:pPr>
    </w:p>
    <w:p w14:paraId="668B3A65" w14:textId="77777777" w:rsidR="009F7290" w:rsidRPr="00032270" w:rsidRDefault="009F7290" w:rsidP="009F7290">
      <w:pPr>
        <w:pStyle w:val="PI-2EMEASMCA"/>
        <w:tabs>
          <w:tab w:val="left" w:pos="567"/>
        </w:tabs>
      </w:pPr>
      <w:bookmarkStart w:id="45" w:name="_Toc129243117"/>
      <w:bookmarkStart w:id="46" w:name="_Toc129243242"/>
      <w:r w:rsidRPr="00032270">
        <w:t>6.2</w:t>
      </w:r>
      <w:r w:rsidRPr="00032270">
        <w:tab/>
        <w:t>Nesuderinamumas</w:t>
      </w:r>
      <w:bookmarkEnd w:id="45"/>
      <w:bookmarkEnd w:id="46"/>
    </w:p>
    <w:p w14:paraId="064C1D26" w14:textId="77777777" w:rsidR="009F7290" w:rsidRPr="00032270" w:rsidRDefault="009F7290" w:rsidP="009F7290">
      <w:pPr>
        <w:pStyle w:val="BTEMEASMCADiagrama"/>
        <w:tabs>
          <w:tab w:val="left" w:pos="567"/>
        </w:tabs>
      </w:pPr>
    </w:p>
    <w:p w14:paraId="3106E6DD" w14:textId="77777777" w:rsidR="009F7290" w:rsidRPr="00032270" w:rsidRDefault="009F7290" w:rsidP="009F7290">
      <w:pPr>
        <w:pStyle w:val="BTEMEASMCADiagrama"/>
        <w:tabs>
          <w:tab w:val="left" w:pos="567"/>
        </w:tabs>
      </w:pPr>
      <w:r w:rsidRPr="00032270">
        <w:t>Duomenys nebūtini.</w:t>
      </w:r>
    </w:p>
    <w:p w14:paraId="70D37EA1" w14:textId="77777777" w:rsidR="009F7290" w:rsidRPr="00032270" w:rsidRDefault="009F7290" w:rsidP="009F7290">
      <w:pPr>
        <w:pStyle w:val="BTEMEASMCADiagrama"/>
        <w:tabs>
          <w:tab w:val="left" w:pos="567"/>
        </w:tabs>
      </w:pPr>
    </w:p>
    <w:p w14:paraId="7CADD83A" w14:textId="77777777" w:rsidR="009F7290" w:rsidRPr="00032270" w:rsidRDefault="009F7290" w:rsidP="009F7290">
      <w:pPr>
        <w:pStyle w:val="PI-2EMEASMCA"/>
        <w:tabs>
          <w:tab w:val="left" w:pos="567"/>
        </w:tabs>
      </w:pPr>
      <w:bookmarkStart w:id="47" w:name="_Toc129243118"/>
      <w:bookmarkStart w:id="48" w:name="_Toc129243243"/>
      <w:r w:rsidRPr="00032270">
        <w:t>6.3</w:t>
      </w:r>
      <w:r w:rsidRPr="00032270">
        <w:tab/>
        <w:t>Tinkamumo laikas</w:t>
      </w:r>
      <w:bookmarkEnd w:id="47"/>
      <w:bookmarkEnd w:id="48"/>
    </w:p>
    <w:p w14:paraId="344D1F15" w14:textId="77777777" w:rsidR="009F7290" w:rsidRPr="00032270" w:rsidRDefault="009F7290" w:rsidP="009F7290">
      <w:pPr>
        <w:pStyle w:val="BTEMEASMCADiagrama"/>
        <w:tabs>
          <w:tab w:val="left" w:pos="567"/>
        </w:tabs>
      </w:pPr>
    </w:p>
    <w:p w14:paraId="0DAE45C5" w14:textId="77777777" w:rsidR="009F7290" w:rsidRPr="00032270" w:rsidRDefault="009F7290" w:rsidP="009F7290">
      <w:pPr>
        <w:pStyle w:val="BTEMEASMCADiagrama"/>
        <w:tabs>
          <w:tab w:val="left" w:pos="567"/>
        </w:tabs>
      </w:pPr>
      <w:r>
        <w:t>5</w:t>
      </w:r>
      <w:r w:rsidRPr="00032270">
        <w:t xml:space="preserve"> metai.</w:t>
      </w:r>
    </w:p>
    <w:p w14:paraId="71B74193" w14:textId="77777777" w:rsidR="009F7290" w:rsidRPr="00032270" w:rsidRDefault="009F7290" w:rsidP="009F7290">
      <w:pPr>
        <w:pStyle w:val="BTEMEASMCADiagrama"/>
        <w:tabs>
          <w:tab w:val="left" w:pos="567"/>
        </w:tabs>
      </w:pPr>
    </w:p>
    <w:p w14:paraId="1E5B8849" w14:textId="77777777" w:rsidR="009F7290" w:rsidRPr="00032270" w:rsidRDefault="009F7290" w:rsidP="009F7290">
      <w:pPr>
        <w:pStyle w:val="PI-2EMEASMCA"/>
        <w:tabs>
          <w:tab w:val="left" w:pos="567"/>
        </w:tabs>
      </w:pPr>
      <w:bookmarkStart w:id="49" w:name="_Toc129243119"/>
      <w:bookmarkStart w:id="50" w:name="_Toc129243244"/>
      <w:r w:rsidRPr="00032270">
        <w:t>6.4</w:t>
      </w:r>
      <w:r w:rsidRPr="00032270">
        <w:tab/>
        <w:t>Specialios laikymo sąlygos</w:t>
      </w:r>
      <w:bookmarkEnd w:id="49"/>
      <w:bookmarkEnd w:id="50"/>
    </w:p>
    <w:p w14:paraId="388810F1" w14:textId="77777777" w:rsidR="009F7290" w:rsidRPr="00032270" w:rsidRDefault="009F7290" w:rsidP="009F7290">
      <w:pPr>
        <w:pStyle w:val="BTEMEASMCADiagrama"/>
        <w:tabs>
          <w:tab w:val="left" w:pos="567"/>
        </w:tabs>
      </w:pPr>
    </w:p>
    <w:p w14:paraId="56FEBEC6" w14:textId="77777777" w:rsidR="009F7290" w:rsidRPr="00032270" w:rsidRDefault="009F7290" w:rsidP="009F7290">
      <w:pPr>
        <w:tabs>
          <w:tab w:val="left" w:pos="567"/>
        </w:tabs>
        <w:rPr>
          <w:sz w:val="22"/>
          <w:szCs w:val="22"/>
        </w:rPr>
      </w:pPr>
      <w:r w:rsidRPr="00032270">
        <w:rPr>
          <w:sz w:val="22"/>
          <w:szCs w:val="22"/>
        </w:rPr>
        <w:t xml:space="preserve">Šiam </w:t>
      </w:r>
      <w:smartTag w:uri="urn:schemas-microsoft-com:office:smarttags" w:element="PersonName">
        <w:r w:rsidRPr="00032270">
          <w:rPr>
            <w:sz w:val="22"/>
            <w:szCs w:val="22"/>
          </w:rPr>
          <w:t>v</w:t>
        </w:r>
      </w:smartTag>
      <w:r w:rsidRPr="00032270">
        <w:rPr>
          <w:sz w:val="22"/>
          <w:szCs w:val="22"/>
        </w:rPr>
        <w:t>aistiniam preparatui specialių laikymo sąlygų nereikia.</w:t>
      </w:r>
    </w:p>
    <w:p w14:paraId="05E987E0" w14:textId="77777777" w:rsidR="009F7290" w:rsidRPr="00032270" w:rsidRDefault="009F7290" w:rsidP="009F7290">
      <w:pPr>
        <w:pStyle w:val="BTEMEASMCADiagrama"/>
        <w:tabs>
          <w:tab w:val="left" w:pos="567"/>
        </w:tabs>
      </w:pPr>
    </w:p>
    <w:p w14:paraId="6B0E5CF6" w14:textId="77777777" w:rsidR="009F7290" w:rsidRPr="00032270" w:rsidRDefault="009F7290" w:rsidP="009F7290">
      <w:pPr>
        <w:pStyle w:val="PI-2EMEASMCA"/>
        <w:tabs>
          <w:tab w:val="left" w:pos="567"/>
        </w:tabs>
      </w:pPr>
      <w:bookmarkStart w:id="51" w:name="_Toc129243120"/>
      <w:bookmarkStart w:id="52" w:name="_Toc129243245"/>
      <w:r w:rsidRPr="00032270">
        <w:t>6.5</w:t>
      </w:r>
      <w:r w:rsidRPr="00032270">
        <w:tab/>
      </w:r>
      <w:r>
        <w:t>Talpyklės pobūdis</w:t>
      </w:r>
      <w:r w:rsidRPr="00032270">
        <w:t xml:space="preserve"> ir jos turinys</w:t>
      </w:r>
      <w:bookmarkEnd w:id="51"/>
      <w:bookmarkEnd w:id="52"/>
    </w:p>
    <w:p w14:paraId="2111393D" w14:textId="77777777" w:rsidR="009F7290" w:rsidRPr="00032270" w:rsidRDefault="009F7290" w:rsidP="009F7290">
      <w:pPr>
        <w:pStyle w:val="BTEMEASMCADiagrama"/>
        <w:tabs>
          <w:tab w:val="left" w:pos="567"/>
        </w:tabs>
      </w:pPr>
    </w:p>
    <w:p w14:paraId="2CCD93FB" w14:textId="77777777" w:rsidR="009F7290" w:rsidRPr="00032270" w:rsidRDefault="009F7290" w:rsidP="009F7290">
      <w:pPr>
        <w:tabs>
          <w:tab w:val="left" w:pos="567"/>
        </w:tabs>
        <w:rPr>
          <w:sz w:val="22"/>
          <w:szCs w:val="22"/>
        </w:rPr>
      </w:pPr>
      <w:r w:rsidRPr="00032270">
        <w:rPr>
          <w:sz w:val="22"/>
          <w:szCs w:val="22"/>
        </w:rPr>
        <w:t xml:space="preserve">Pakuotės dydžiai: </w:t>
      </w:r>
      <w:r w:rsidRPr="005D6308">
        <w:rPr>
          <w:sz w:val="22"/>
          <w:szCs w:val="22"/>
        </w:rPr>
        <w:t>60</w:t>
      </w:r>
      <w:r w:rsidRPr="00032270">
        <w:rPr>
          <w:sz w:val="22"/>
          <w:szCs w:val="22"/>
        </w:rPr>
        <w:t xml:space="preserve"> arba </w:t>
      </w:r>
      <w:r w:rsidRPr="005D6308">
        <w:rPr>
          <w:sz w:val="22"/>
          <w:szCs w:val="22"/>
        </w:rPr>
        <w:t>100</w:t>
      </w:r>
      <w:r w:rsidRPr="00032270">
        <w:rPr>
          <w:sz w:val="22"/>
          <w:szCs w:val="22"/>
        </w:rPr>
        <w:t xml:space="preserve"> tablečių PVC/Al lizdinėse plokštelėse.</w:t>
      </w:r>
    </w:p>
    <w:p w14:paraId="65B2CE36" w14:textId="77777777" w:rsidR="009F7290" w:rsidRPr="00032270" w:rsidRDefault="009F7290" w:rsidP="009F7290">
      <w:pPr>
        <w:tabs>
          <w:tab w:val="left" w:pos="567"/>
        </w:tabs>
        <w:rPr>
          <w:sz w:val="22"/>
          <w:szCs w:val="22"/>
        </w:rPr>
      </w:pPr>
    </w:p>
    <w:p w14:paraId="179DD924" w14:textId="77777777" w:rsidR="009F7290" w:rsidRPr="00032270" w:rsidRDefault="009F7290" w:rsidP="009F7290">
      <w:pPr>
        <w:tabs>
          <w:tab w:val="left" w:pos="567"/>
        </w:tabs>
        <w:rPr>
          <w:sz w:val="22"/>
          <w:szCs w:val="22"/>
          <w:lang w:val="fi-FI"/>
        </w:rPr>
      </w:pPr>
      <w:r w:rsidRPr="00032270">
        <w:rPr>
          <w:sz w:val="22"/>
          <w:szCs w:val="22"/>
          <w:lang w:val="fi-FI"/>
        </w:rPr>
        <w:t>Gali būti tiekiamos ne visų dydžių pakuotės.</w:t>
      </w:r>
    </w:p>
    <w:p w14:paraId="1DA006A8" w14:textId="77777777" w:rsidR="009F7290" w:rsidRPr="00032270" w:rsidRDefault="009F7290" w:rsidP="009F7290">
      <w:pPr>
        <w:tabs>
          <w:tab w:val="left" w:pos="567"/>
        </w:tabs>
        <w:rPr>
          <w:sz w:val="22"/>
          <w:szCs w:val="22"/>
          <w:lang w:val="fi-FI"/>
        </w:rPr>
      </w:pPr>
    </w:p>
    <w:p w14:paraId="1F2C26F0" w14:textId="77777777" w:rsidR="009F7290" w:rsidRPr="00032270" w:rsidRDefault="009F7290" w:rsidP="009F7290">
      <w:pPr>
        <w:pStyle w:val="PI-2EMEASMCA"/>
        <w:tabs>
          <w:tab w:val="left" w:pos="567"/>
        </w:tabs>
      </w:pPr>
      <w:bookmarkStart w:id="53" w:name="_Toc129243121"/>
      <w:bookmarkStart w:id="54" w:name="_Toc129243246"/>
      <w:r w:rsidRPr="00032270">
        <w:t>6.6</w:t>
      </w:r>
      <w:r w:rsidRPr="00032270">
        <w:tab/>
        <w:t>Specialūs reikala</w:t>
      </w:r>
      <w:smartTag w:uri="urn:schemas-microsoft-com:office:smarttags" w:element="PersonName">
        <w:r w:rsidRPr="00032270">
          <w:t>v</w:t>
        </w:r>
      </w:smartTag>
      <w:r w:rsidRPr="00032270">
        <w:t>imai</w:t>
      </w:r>
      <w:bookmarkEnd w:id="53"/>
      <w:bookmarkEnd w:id="54"/>
      <w:r w:rsidRPr="00032270">
        <w:t xml:space="preserve"> atliekoms t</w:t>
      </w:r>
      <w:smartTag w:uri="urn:schemas-microsoft-com:office:smarttags" w:element="PersonName">
        <w:r w:rsidRPr="00032270">
          <w:t>v</w:t>
        </w:r>
      </w:smartTag>
      <w:r w:rsidRPr="00032270">
        <w:t>arkyti</w:t>
      </w:r>
    </w:p>
    <w:p w14:paraId="7BDE78BC" w14:textId="77777777" w:rsidR="009F7290" w:rsidRPr="00032270" w:rsidRDefault="009F7290" w:rsidP="009F7290">
      <w:pPr>
        <w:pStyle w:val="BTEMEASMCADiagrama"/>
        <w:tabs>
          <w:tab w:val="left" w:pos="567"/>
        </w:tabs>
      </w:pPr>
    </w:p>
    <w:p w14:paraId="20CAC34D" w14:textId="77777777" w:rsidR="009F7290" w:rsidRPr="00032270" w:rsidRDefault="009F7290" w:rsidP="009F7290">
      <w:pPr>
        <w:pStyle w:val="BTEMEASMCADiagrama"/>
        <w:tabs>
          <w:tab w:val="left" w:pos="567"/>
        </w:tabs>
      </w:pPr>
      <w:r w:rsidRPr="00032270">
        <w:t>Specialių reikalavimų nėra.</w:t>
      </w:r>
    </w:p>
    <w:p w14:paraId="1DB33652" w14:textId="77777777" w:rsidR="009F7290" w:rsidRPr="00032270" w:rsidRDefault="009F7290" w:rsidP="009F7290">
      <w:pPr>
        <w:tabs>
          <w:tab w:val="left" w:pos="567"/>
        </w:tabs>
        <w:rPr>
          <w:sz w:val="22"/>
          <w:szCs w:val="22"/>
          <w:lang w:val="fi-FI"/>
        </w:rPr>
      </w:pPr>
      <w:r w:rsidRPr="00032270">
        <w:rPr>
          <w:sz w:val="22"/>
          <w:szCs w:val="22"/>
          <w:lang w:val="fi-FI"/>
        </w:rPr>
        <w:t xml:space="preserve">Nesuvartotą </w:t>
      </w:r>
      <w:r>
        <w:rPr>
          <w:sz w:val="22"/>
          <w:szCs w:val="22"/>
          <w:lang w:val="fi-FI"/>
        </w:rPr>
        <w:t xml:space="preserve">vaistinį </w:t>
      </w:r>
      <w:r w:rsidRPr="00032270">
        <w:rPr>
          <w:sz w:val="22"/>
          <w:szCs w:val="22"/>
          <w:lang w:val="fi-FI"/>
        </w:rPr>
        <w:t>preparatą ar atliekas reikia tvarkyti laikantis vietinių reikalavimų.</w:t>
      </w:r>
    </w:p>
    <w:p w14:paraId="7F3796FE" w14:textId="77777777" w:rsidR="009F7290" w:rsidRPr="00032270" w:rsidRDefault="009F7290" w:rsidP="009F7290">
      <w:pPr>
        <w:pStyle w:val="BTEMEASMCADiagrama"/>
        <w:tabs>
          <w:tab w:val="left" w:pos="567"/>
        </w:tabs>
      </w:pPr>
    </w:p>
    <w:p w14:paraId="12A878C0" w14:textId="77777777" w:rsidR="009F7290" w:rsidRPr="00032270" w:rsidRDefault="009F7290" w:rsidP="009F7290">
      <w:pPr>
        <w:pStyle w:val="BTEMEASMCADiagrama"/>
        <w:tabs>
          <w:tab w:val="left" w:pos="567"/>
        </w:tabs>
      </w:pPr>
    </w:p>
    <w:p w14:paraId="642D1592" w14:textId="77777777" w:rsidR="009F7290" w:rsidRPr="00032270" w:rsidRDefault="009F7290" w:rsidP="009F7290">
      <w:pPr>
        <w:pStyle w:val="PI-1EMEASMCA"/>
      </w:pPr>
      <w:bookmarkStart w:id="55" w:name="_Toc129243122"/>
      <w:bookmarkStart w:id="56" w:name="_Toc129243247"/>
      <w:r w:rsidRPr="00032270">
        <w:t>7.</w:t>
      </w:r>
      <w:r w:rsidRPr="00032270">
        <w:tab/>
      </w:r>
      <w:r w:rsidRPr="000A79DC">
        <w:t>REGISTRUOTOJAS</w:t>
      </w:r>
      <w:bookmarkEnd w:id="55"/>
      <w:bookmarkEnd w:id="56"/>
    </w:p>
    <w:p w14:paraId="30A1683E" w14:textId="77777777" w:rsidR="009F7290" w:rsidRPr="00032270" w:rsidRDefault="009F7290" w:rsidP="009F7290">
      <w:pPr>
        <w:pStyle w:val="BTEMEASMCADiagrama"/>
        <w:tabs>
          <w:tab w:val="left" w:pos="567"/>
        </w:tabs>
      </w:pPr>
    </w:p>
    <w:p w14:paraId="3B28E312" w14:textId="77777777" w:rsidR="009F7290" w:rsidRPr="00032270" w:rsidRDefault="009F7290" w:rsidP="009F7290">
      <w:pPr>
        <w:tabs>
          <w:tab w:val="left" w:pos="567"/>
        </w:tabs>
        <w:rPr>
          <w:sz w:val="22"/>
          <w:szCs w:val="22"/>
        </w:rPr>
      </w:pPr>
      <w:r w:rsidRPr="00032270">
        <w:rPr>
          <w:sz w:val="22"/>
          <w:szCs w:val="22"/>
        </w:rPr>
        <w:t>Vitabalans Oy</w:t>
      </w:r>
    </w:p>
    <w:p w14:paraId="2A9C0D7F" w14:textId="77777777" w:rsidR="009F7290" w:rsidRPr="00032270" w:rsidRDefault="009F7290" w:rsidP="009F7290">
      <w:pPr>
        <w:tabs>
          <w:tab w:val="left" w:pos="567"/>
        </w:tabs>
        <w:rPr>
          <w:sz w:val="22"/>
          <w:szCs w:val="22"/>
        </w:rPr>
      </w:pPr>
      <w:r w:rsidRPr="00032270">
        <w:rPr>
          <w:sz w:val="22"/>
          <w:szCs w:val="22"/>
        </w:rPr>
        <w:t xml:space="preserve">Varastokatu 8 </w:t>
      </w:r>
    </w:p>
    <w:p w14:paraId="3FBE8074" w14:textId="77777777" w:rsidR="009F7290" w:rsidRPr="00032270" w:rsidRDefault="009F7290" w:rsidP="009F7290">
      <w:pPr>
        <w:tabs>
          <w:tab w:val="left" w:pos="567"/>
        </w:tabs>
        <w:rPr>
          <w:sz w:val="22"/>
          <w:szCs w:val="22"/>
          <w:lang w:val="fi-FI"/>
        </w:rPr>
      </w:pPr>
      <w:r w:rsidRPr="00032270">
        <w:rPr>
          <w:sz w:val="22"/>
          <w:szCs w:val="22"/>
          <w:lang w:val="fi-FI"/>
        </w:rPr>
        <w:t>FI-13500 H</w:t>
      </w:r>
      <w:r>
        <w:rPr>
          <w:sz w:val="22"/>
          <w:szCs w:val="22"/>
          <w:lang w:val="fi-FI"/>
        </w:rPr>
        <w:t>ä</w:t>
      </w:r>
      <w:r w:rsidRPr="00032270">
        <w:rPr>
          <w:sz w:val="22"/>
          <w:szCs w:val="22"/>
          <w:lang w:val="fi-FI"/>
        </w:rPr>
        <w:t>meenlinna</w:t>
      </w:r>
    </w:p>
    <w:p w14:paraId="0A52A847" w14:textId="77777777" w:rsidR="009F7290" w:rsidRPr="0096569E" w:rsidRDefault="009F7290" w:rsidP="009F7290">
      <w:pPr>
        <w:tabs>
          <w:tab w:val="left" w:pos="567"/>
        </w:tabs>
        <w:rPr>
          <w:sz w:val="22"/>
          <w:lang w:val="pt-PT"/>
        </w:rPr>
      </w:pPr>
      <w:r w:rsidRPr="0096569E">
        <w:rPr>
          <w:sz w:val="22"/>
          <w:lang w:val="pt-PT"/>
        </w:rPr>
        <w:t>Suomija</w:t>
      </w:r>
    </w:p>
    <w:p w14:paraId="6280AAB4" w14:textId="0B225245" w:rsidR="009F7290" w:rsidRPr="0096569E" w:rsidRDefault="009F7290" w:rsidP="00E62E4B">
      <w:pPr>
        <w:tabs>
          <w:tab w:val="left" w:pos="567"/>
        </w:tabs>
        <w:rPr>
          <w:sz w:val="22"/>
          <w:lang w:val="pt-PT"/>
        </w:rPr>
      </w:pPr>
      <w:r w:rsidRPr="0096569E">
        <w:rPr>
          <w:sz w:val="22"/>
          <w:lang w:val="pt-PT"/>
        </w:rPr>
        <w:t>Tel: +358 (3) 615600</w:t>
      </w:r>
    </w:p>
    <w:p w14:paraId="7D219A2C" w14:textId="77777777" w:rsidR="009F7290" w:rsidRPr="0096569E" w:rsidRDefault="009F7290" w:rsidP="009F7290">
      <w:pPr>
        <w:tabs>
          <w:tab w:val="left" w:pos="567"/>
        </w:tabs>
        <w:rPr>
          <w:sz w:val="22"/>
          <w:lang w:val="pt-PT"/>
        </w:rPr>
      </w:pPr>
    </w:p>
    <w:p w14:paraId="0D248193" w14:textId="77777777" w:rsidR="009F7290" w:rsidRPr="00032270" w:rsidRDefault="009F7290" w:rsidP="009F7290">
      <w:pPr>
        <w:pStyle w:val="BTEMEASMCADiagrama"/>
        <w:tabs>
          <w:tab w:val="left" w:pos="567"/>
        </w:tabs>
      </w:pPr>
    </w:p>
    <w:p w14:paraId="4C8B93FB" w14:textId="77777777" w:rsidR="009F7290" w:rsidRPr="00032270" w:rsidRDefault="009F7290" w:rsidP="009F7290">
      <w:pPr>
        <w:pStyle w:val="PI-1EMEASMCA"/>
      </w:pPr>
      <w:bookmarkStart w:id="57" w:name="_Toc129243123"/>
      <w:bookmarkStart w:id="58" w:name="_Toc129243248"/>
      <w:r w:rsidRPr="00032270">
        <w:t>8.</w:t>
      </w:r>
      <w:r w:rsidRPr="00032270">
        <w:tab/>
      </w:r>
      <w:r w:rsidRPr="000A79DC">
        <w:t>REGISTRACIJOS</w:t>
      </w:r>
      <w:r w:rsidRPr="00032270">
        <w:t xml:space="preserve"> </w:t>
      </w:r>
      <w:r w:rsidRPr="00B34FA1">
        <w:rPr>
          <w:noProof/>
        </w:rPr>
        <w:t>PAŽYMĖJIMO</w:t>
      </w:r>
      <w:r w:rsidRPr="00B34FA1">
        <w:t xml:space="preserve"> </w:t>
      </w:r>
      <w:r w:rsidRPr="00032270">
        <w:t>NUMERIS</w:t>
      </w:r>
      <w:bookmarkEnd w:id="57"/>
      <w:bookmarkEnd w:id="58"/>
      <w:r w:rsidRPr="00032270">
        <w:t xml:space="preserve"> (-IAI)</w:t>
      </w:r>
    </w:p>
    <w:p w14:paraId="21B8EB23" w14:textId="77777777" w:rsidR="009F7290" w:rsidRPr="00032270" w:rsidRDefault="009F7290" w:rsidP="009F7290">
      <w:pPr>
        <w:pStyle w:val="BTEMEASMCADiagrama"/>
        <w:tabs>
          <w:tab w:val="left" w:pos="567"/>
        </w:tabs>
      </w:pPr>
    </w:p>
    <w:p w14:paraId="4E216738" w14:textId="77777777" w:rsidR="009F7290" w:rsidRPr="00032270" w:rsidRDefault="009F7290" w:rsidP="009F7290">
      <w:pPr>
        <w:pStyle w:val="BTEMEASMCADiagrama"/>
        <w:tabs>
          <w:tab w:val="left" w:pos="567"/>
        </w:tabs>
      </w:pPr>
      <w:r>
        <w:t xml:space="preserve">N60 – </w:t>
      </w:r>
      <w:r w:rsidRPr="00032270">
        <w:t>LT</w:t>
      </w:r>
      <w:r>
        <w:t>/1/10/2116/004</w:t>
      </w:r>
    </w:p>
    <w:p w14:paraId="7281B073" w14:textId="77777777" w:rsidR="009F7290" w:rsidRPr="00032270" w:rsidRDefault="009F7290" w:rsidP="009F7290">
      <w:pPr>
        <w:pStyle w:val="BTEMEASMCADiagrama"/>
        <w:tabs>
          <w:tab w:val="left" w:pos="567"/>
        </w:tabs>
      </w:pPr>
      <w:r>
        <w:t xml:space="preserve">N100 – </w:t>
      </w:r>
      <w:r w:rsidRPr="00032270">
        <w:t>LT</w:t>
      </w:r>
      <w:r>
        <w:t>/1/10/2116/005</w:t>
      </w:r>
    </w:p>
    <w:p w14:paraId="745B1533" w14:textId="77777777" w:rsidR="009F7290" w:rsidRPr="00032270" w:rsidRDefault="009F7290" w:rsidP="009F7290">
      <w:pPr>
        <w:pStyle w:val="BTEMEASMCADiagrama"/>
        <w:tabs>
          <w:tab w:val="left" w:pos="567"/>
        </w:tabs>
      </w:pPr>
    </w:p>
    <w:p w14:paraId="6549353E" w14:textId="77777777" w:rsidR="009F7290" w:rsidRPr="00032270" w:rsidRDefault="009F7290" w:rsidP="009F7290">
      <w:pPr>
        <w:pStyle w:val="BTEMEASMCADiagrama"/>
        <w:tabs>
          <w:tab w:val="left" w:pos="567"/>
        </w:tabs>
      </w:pPr>
    </w:p>
    <w:p w14:paraId="448C8522" w14:textId="77777777" w:rsidR="009F7290" w:rsidRPr="00032270" w:rsidRDefault="009F7290" w:rsidP="009F7290">
      <w:pPr>
        <w:pStyle w:val="PI-1EMEASMCA"/>
      </w:pPr>
      <w:bookmarkStart w:id="59" w:name="_Toc129243124"/>
      <w:bookmarkStart w:id="60" w:name="_Toc129243249"/>
      <w:r w:rsidRPr="00032270">
        <w:t>9.</w:t>
      </w:r>
      <w:r w:rsidRPr="00032270">
        <w:tab/>
      </w:r>
      <w:r w:rsidRPr="000A79DC">
        <w:t xml:space="preserve">REGISTRAVIMO / PERREGISTRAVIMO </w:t>
      </w:r>
      <w:r w:rsidRPr="00032270">
        <w:t>DATA</w:t>
      </w:r>
      <w:bookmarkEnd w:id="59"/>
      <w:bookmarkEnd w:id="60"/>
    </w:p>
    <w:p w14:paraId="5DDC3B9F" w14:textId="77777777" w:rsidR="009F7290" w:rsidRDefault="009F7290" w:rsidP="009F7290">
      <w:pPr>
        <w:pStyle w:val="BTEMEASMCADiagrama"/>
        <w:tabs>
          <w:tab w:val="left" w:pos="567"/>
        </w:tabs>
      </w:pPr>
    </w:p>
    <w:p w14:paraId="64E82D88" w14:textId="77777777" w:rsidR="009F7290" w:rsidRPr="00785E2A" w:rsidRDefault="009F7290" w:rsidP="009F7290">
      <w:pPr>
        <w:pStyle w:val="BTEMEASMCADiagrama"/>
        <w:tabs>
          <w:tab w:val="left" w:pos="567"/>
        </w:tabs>
      </w:pPr>
      <w:r w:rsidRPr="000A79DC">
        <w:rPr>
          <w:noProof/>
          <w:szCs w:val="24"/>
        </w:rPr>
        <w:t xml:space="preserve">Registravimo data </w:t>
      </w:r>
      <w:r w:rsidRPr="0096569E">
        <w:rPr>
          <w:lang w:val="pt-PT"/>
        </w:rPr>
        <w:t>2010</w:t>
      </w:r>
      <w:r w:rsidRPr="00785E2A">
        <w:t xml:space="preserve"> m. </w:t>
      </w:r>
      <w:r>
        <w:t>liepos</w:t>
      </w:r>
      <w:r w:rsidRPr="00785E2A">
        <w:t xml:space="preserve"> </w:t>
      </w:r>
      <w:r>
        <w:t>29 d.</w:t>
      </w:r>
    </w:p>
    <w:p w14:paraId="3A27B464" w14:textId="77777777" w:rsidR="009F7290" w:rsidRPr="007D1682" w:rsidRDefault="009F7290" w:rsidP="009F7290">
      <w:pPr>
        <w:tabs>
          <w:tab w:val="left" w:pos="567"/>
        </w:tabs>
        <w:rPr>
          <w:sz w:val="22"/>
          <w:szCs w:val="22"/>
        </w:rPr>
      </w:pPr>
      <w:r w:rsidRPr="007D1682">
        <w:rPr>
          <w:sz w:val="22"/>
          <w:szCs w:val="22"/>
        </w:rPr>
        <w:t>Paskutinio perregistravimo data 2015 m. lapkričio 3 d.</w:t>
      </w:r>
    </w:p>
    <w:p w14:paraId="20402F14" w14:textId="77777777" w:rsidR="009F7290" w:rsidRPr="00032270" w:rsidRDefault="009F7290" w:rsidP="009F7290">
      <w:pPr>
        <w:pStyle w:val="BTEMEASMCADiagrama"/>
        <w:tabs>
          <w:tab w:val="left" w:pos="567"/>
        </w:tabs>
      </w:pPr>
    </w:p>
    <w:p w14:paraId="595AE86F" w14:textId="77777777" w:rsidR="009F7290" w:rsidRPr="00032270" w:rsidRDefault="009F7290" w:rsidP="009F7290">
      <w:pPr>
        <w:pStyle w:val="BTEMEASMCADiagrama"/>
        <w:tabs>
          <w:tab w:val="left" w:pos="567"/>
        </w:tabs>
      </w:pPr>
    </w:p>
    <w:p w14:paraId="0F93BFD2" w14:textId="77777777" w:rsidR="009F7290" w:rsidRPr="00032270" w:rsidRDefault="009F7290" w:rsidP="009F7290">
      <w:pPr>
        <w:pStyle w:val="PI-1EMEASMCA"/>
      </w:pPr>
      <w:bookmarkStart w:id="61" w:name="_Toc129243125"/>
      <w:bookmarkStart w:id="62" w:name="_Toc129243250"/>
      <w:r w:rsidRPr="00032270">
        <w:t>10.</w:t>
      </w:r>
      <w:r w:rsidRPr="00032270">
        <w:tab/>
        <w:t>TEKSTO PERŽIŪROS DATA</w:t>
      </w:r>
      <w:bookmarkEnd w:id="61"/>
      <w:bookmarkEnd w:id="62"/>
    </w:p>
    <w:p w14:paraId="3232986F" w14:textId="77777777" w:rsidR="009F7290" w:rsidRPr="00EB3AA2" w:rsidRDefault="009F7290" w:rsidP="00F67BCA">
      <w:pPr>
        <w:pStyle w:val="BTEMEASMCADiagrama"/>
        <w:tabs>
          <w:tab w:val="left" w:pos="567"/>
        </w:tabs>
      </w:pPr>
    </w:p>
    <w:p w14:paraId="1BDEAA14" w14:textId="772373E9" w:rsidR="006C33C2" w:rsidRDefault="009A5F85" w:rsidP="009F7290">
      <w:pPr>
        <w:pStyle w:val="BTEMEASMCADiagrama"/>
        <w:tabs>
          <w:tab w:val="left" w:pos="567"/>
        </w:tabs>
      </w:pPr>
      <w:r>
        <w:t>2025 m. vasario 5 d.</w:t>
      </w:r>
    </w:p>
    <w:p w14:paraId="7CA4B4A8" w14:textId="77777777" w:rsidR="009F7290" w:rsidRPr="00032270" w:rsidRDefault="009F7290" w:rsidP="009F7290">
      <w:pPr>
        <w:pStyle w:val="BTEMEASMCADiagrama"/>
        <w:tabs>
          <w:tab w:val="left" w:pos="567"/>
        </w:tabs>
      </w:pPr>
    </w:p>
    <w:p w14:paraId="55B38F96" w14:textId="1AF6D033" w:rsidR="009F7290" w:rsidRPr="00032270" w:rsidRDefault="009F7290" w:rsidP="009F7290">
      <w:pPr>
        <w:pStyle w:val="BTEMEASMCADiagrama"/>
        <w:tabs>
          <w:tab w:val="left" w:pos="567"/>
        </w:tabs>
        <w:rPr>
          <w:color w:val="0000FF"/>
        </w:rPr>
      </w:pPr>
      <w:r>
        <w:t xml:space="preserve">Išsami informacija apie šį </w:t>
      </w:r>
      <w:r w:rsidRPr="00432743">
        <w:rPr>
          <w:noProof/>
        </w:rPr>
        <w:t>vaistinį preparatą</w:t>
      </w:r>
      <w:r w:rsidRPr="00032270">
        <w:t xml:space="preserve"> pateikiama Valstybinės vaistų kontrolės tarnybos prie Lietuvos Respublikos sveikatos apsaugos ministerijos </w:t>
      </w:r>
      <w:r w:rsidR="00522D25">
        <w:t>tinklalapyje</w:t>
      </w:r>
      <w:r w:rsidRPr="00AC0C83">
        <w:t xml:space="preserve"> </w:t>
      </w:r>
      <w:bookmarkStart w:id="63" w:name="_Hlk184806823"/>
      <w:r w:rsidR="00522D25">
        <w:rPr>
          <w:color w:val="0000EE"/>
          <w:u w:val="single"/>
          <w:lang w:eastAsia="lt-LT"/>
        </w:rPr>
        <w:fldChar w:fldCharType="begin"/>
      </w:r>
      <w:r w:rsidR="00522D25">
        <w:rPr>
          <w:color w:val="0000EE"/>
          <w:u w:val="single"/>
          <w:lang w:eastAsia="lt-LT"/>
        </w:rPr>
        <w:instrText>HYPERLINK "https://vvkt.lrv.lt/lt"</w:instrText>
      </w:r>
      <w:r w:rsidR="00522D25">
        <w:rPr>
          <w:color w:val="0000EE"/>
          <w:u w:val="single"/>
          <w:lang w:eastAsia="lt-LT"/>
        </w:rPr>
        <w:fldChar w:fldCharType="separate"/>
      </w:r>
      <w:r w:rsidR="00522D25" w:rsidRPr="003511CC">
        <w:rPr>
          <w:rStyle w:val="Hipersaitas"/>
          <w:lang w:eastAsia="lt-LT"/>
        </w:rPr>
        <w:t>https://vvkt.lrv.lt/lt</w:t>
      </w:r>
      <w:r w:rsidR="00522D25">
        <w:rPr>
          <w:color w:val="0000EE"/>
          <w:u w:val="single"/>
          <w:lang w:eastAsia="lt-LT"/>
        </w:rPr>
        <w:fldChar w:fldCharType="end"/>
      </w:r>
      <w:r w:rsidR="00522D25">
        <w:rPr>
          <w:color w:val="0000EE"/>
          <w:u w:val="single"/>
          <w:lang w:eastAsia="lt-LT"/>
        </w:rPr>
        <w:t xml:space="preserve">. </w:t>
      </w:r>
      <w:bookmarkEnd w:id="63"/>
    </w:p>
    <w:p w14:paraId="64983F63" w14:textId="1FFF0530" w:rsidR="006F0F06" w:rsidRDefault="006F0F06">
      <w:pPr>
        <w:rPr>
          <w:sz w:val="22"/>
        </w:rPr>
      </w:pPr>
      <w:r>
        <w:rPr>
          <w:sz w:val="22"/>
        </w:rPr>
        <w:br w:type="page"/>
      </w:r>
    </w:p>
    <w:p w14:paraId="1576BE29" w14:textId="77777777" w:rsidR="009F7290" w:rsidRPr="00AC0C83" w:rsidRDefault="009F7290" w:rsidP="009F7290">
      <w:pPr>
        <w:rPr>
          <w:sz w:val="22"/>
        </w:rPr>
      </w:pPr>
    </w:p>
    <w:p w14:paraId="3FC4A742" w14:textId="77777777" w:rsidR="009F7290" w:rsidRPr="00FA3BD4" w:rsidRDefault="009F7290" w:rsidP="009F7290">
      <w:pPr>
        <w:rPr>
          <w:sz w:val="22"/>
          <w:szCs w:val="22"/>
        </w:rPr>
      </w:pPr>
    </w:p>
    <w:p w14:paraId="76517733" w14:textId="77777777" w:rsidR="009F7290" w:rsidRPr="00FA3BD4" w:rsidRDefault="009F7290" w:rsidP="009F7290">
      <w:pPr>
        <w:rPr>
          <w:sz w:val="22"/>
          <w:szCs w:val="22"/>
        </w:rPr>
      </w:pPr>
    </w:p>
    <w:p w14:paraId="2E56D2C5" w14:textId="77777777" w:rsidR="009F7290" w:rsidRPr="00AC0C83" w:rsidRDefault="009F7290" w:rsidP="009F7290">
      <w:pPr>
        <w:rPr>
          <w:sz w:val="22"/>
        </w:rPr>
      </w:pPr>
    </w:p>
    <w:p w14:paraId="53E09121" w14:textId="77777777" w:rsidR="009F7290" w:rsidRPr="00AC0C83" w:rsidRDefault="009F7290" w:rsidP="009F7290">
      <w:pPr>
        <w:rPr>
          <w:sz w:val="22"/>
        </w:rPr>
      </w:pPr>
    </w:p>
    <w:p w14:paraId="692C765A" w14:textId="77777777" w:rsidR="009F7290" w:rsidRPr="00AC0C83" w:rsidRDefault="009F7290" w:rsidP="009F7290">
      <w:pPr>
        <w:rPr>
          <w:sz w:val="22"/>
        </w:rPr>
      </w:pPr>
    </w:p>
    <w:p w14:paraId="69C552F4" w14:textId="77777777" w:rsidR="009F7290" w:rsidRDefault="009F7290" w:rsidP="009F7290">
      <w:bookmarkStart w:id="64" w:name="_Toc129243128"/>
      <w:bookmarkStart w:id="65" w:name="_Toc129243253"/>
    </w:p>
    <w:p w14:paraId="520C48EF" w14:textId="77777777" w:rsidR="009F7290" w:rsidRDefault="009F7290" w:rsidP="009F7290"/>
    <w:p w14:paraId="3C56E10D" w14:textId="77777777" w:rsidR="009F7290" w:rsidRDefault="009F7290" w:rsidP="009F7290"/>
    <w:p w14:paraId="6C047C99" w14:textId="77777777" w:rsidR="009F7290" w:rsidRDefault="009F7290" w:rsidP="009F7290"/>
    <w:p w14:paraId="032CE15D" w14:textId="77777777" w:rsidR="009F7290" w:rsidRDefault="009F7290" w:rsidP="009F7290"/>
    <w:p w14:paraId="6BCE4FED" w14:textId="77777777" w:rsidR="009F7290" w:rsidRDefault="009F7290" w:rsidP="009F7290"/>
    <w:p w14:paraId="64DD1835" w14:textId="77777777" w:rsidR="009F7290" w:rsidRDefault="009F7290" w:rsidP="009F7290"/>
    <w:p w14:paraId="10F68365" w14:textId="77777777" w:rsidR="009F7290" w:rsidRDefault="009F7290" w:rsidP="009F7290"/>
    <w:p w14:paraId="5C1B80DF" w14:textId="77777777" w:rsidR="009F7290" w:rsidRDefault="009F7290" w:rsidP="009F7290"/>
    <w:p w14:paraId="262BDA48" w14:textId="77777777" w:rsidR="009F7290" w:rsidRDefault="009F7290" w:rsidP="009F7290"/>
    <w:p w14:paraId="7B61CBE0" w14:textId="77777777" w:rsidR="009F7290" w:rsidRDefault="009F7290" w:rsidP="009F7290"/>
    <w:p w14:paraId="71D75AC4" w14:textId="77777777" w:rsidR="009F7290" w:rsidRDefault="009F7290" w:rsidP="009F7290"/>
    <w:p w14:paraId="6DC1FDEC" w14:textId="77777777" w:rsidR="009F7290" w:rsidRDefault="009F7290" w:rsidP="009F7290"/>
    <w:p w14:paraId="46373627" w14:textId="77777777" w:rsidR="009F7290" w:rsidRDefault="009F7290" w:rsidP="009F7290"/>
    <w:p w14:paraId="27FD5AC3" w14:textId="271AEDD8" w:rsidR="009F7290" w:rsidRDefault="009F7290" w:rsidP="009F7290"/>
    <w:p w14:paraId="3D8FA62F" w14:textId="77777777" w:rsidR="009F7290" w:rsidRPr="00032270" w:rsidRDefault="009F7290" w:rsidP="009F7290">
      <w:pPr>
        <w:pStyle w:val="TTEMEASMCA"/>
        <w:rPr>
          <w:lang w:val="lt-LT"/>
        </w:rPr>
      </w:pPr>
      <w:r w:rsidRPr="00032270">
        <w:rPr>
          <w:lang w:val="lt-LT"/>
        </w:rPr>
        <w:t>II PRIEDAS</w:t>
      </w:r>
      <w:bookmarkEnd w:id="64"/>
      <w:bookmarkEnd w:id="65"/>
    </w:p>
    <w:p w14:paraId="4AE72D85" w14:textId="77777777" w:rsidR="009F7290" w:rsidRPr="00AC0C83" w:rsidRDefault="009F7290" w:rsidP="009F7290">
      <w:pPr>
        <w:pStyle w:val="BTEMEASMCADiagrama"/>
        <w:tabs>
          <w:tab w:val="left" w:pos="567"/>
        </w:tabs>
      </w:pPr>
    </w:p>
    <w:p w14:paraId="21CA15FE" w14:textId="77777777" w:rsidR="009F7290" w:rsidRPr="0033561F" w:rsidRDefault="009F7290" w:rsidP="009F7290">
      <w:pPr>
        <w:pStyle w:val="TTEMEASMCA"/>
        <w:rPr>
          <w:lang w:val="lt-LT"/>
        </w:rPr>
      </w:pPr>
      <w:r w:rsidRPr="0033561F">
        <w:rPr>
          <w:lang w:val="lt-LT"/>
        </w:rPr>
        <w:t>REGISTRACIJOS SĄLYGOS</w:t>
      </w:r>
    </w:p>
    <w:p w14:paraId="60BA8079" w14:textId="77777777" w:rsidR="009F7290" w:rsidRPr="00FA3BD4" w:rsidRDefault="009F7290" w:rsidP="009F7290">
      <w:pPr>
        <w:pStyle w:val="BTEMEASMCADiagrama"/>
        <w:tabs>
          <w:tab w:val="left" w:pos="567"/>
        </w:tabs>
      </w:pPr>
    </w:p>
    <w:p w14:paraId="6DDF7B92" w14:textId="77777777" w:rsidR="009F7290" w:rsidRPr="00FA3BD4" w:rsidRDefault="009F7290" w:rsidP="009F7290">
      <w:pPr>
        <w:pStyle w:val="BTAnIIEMEASMCA"/>
        <w:tabs>
          <w:tab w:val="left" w:pos="567"/>
        </w:tabs>
        <w:rPr>
          <w:rFonts w:cs="Times New Roman"/>
          <w:lang w:val="lt-LT"/>
        </w:rPr>
      </w:pPr>
      <w:r w:rsidRPr="006B3072">
        <w:rPr>
          <w:rFonts w:cs="Times New Roman"/>
          <w:lang w:val="lt-LT"/>
        </w:rPr>
        <w:t>A.</w:t>
      </w:r>
      <w:r w:rsidRPr="006B3072">
        <w:rPr>
          <w:rFonts w:cs="Times New Roman"/>
          <w:lang w:val="lt-LT"/>
        </w:rPr>
        <w:tab/>
      </w:r>
      <w:r w:rsidRPr="008C184B">
        <w:rPr>
          <w:rFonts w:cs="Times New Roman"/>
          <w:lang w:val="lt-LT"/>
        </w:rPr>
        <w:t>GAMINTOJAS (-AI), ATSAKINGAS (-I) UŽ SERIJŲ IŠLEIDIMĄ</w:t>
      </w:r>
    </w:p>
    <w:p w14:paraId="3194732C" w14:textId="77777777" w:rsidR="009F7290" w:rsidRPr="00FA3BD4" w:rsidRDefault="009F7290" w:rsidP="009F7290">
      <w:pPr>
        <w:pStyle w:val="BTEMEASMCADiagrama"/>
        <w:tabs>
          <w:tab w:val="left" w:pos="567"/>
        </w:tabs>
      </w:pPr>
    </w:p>
    <w:p w14:paraId="27131E73" w14:textId="77777777" w:rsidR="009F7290" w:rsidRPr="006B3072" w:rsidRDefault="009F7290" w:rsidP="009F7290">
      <w:pPr>
        <w:pStyle w:val="BTAnIIEMEASMCA"/>
        <w:tabs>
          <w:tab w:val="left" w:pos="567"/>
        </w:tabs>
        <w:rPr>
          <w:rFonts w:cs="Times New Roman"/>
          <w:lang w:val="lt-LT"/>
        </w:rPr>
      </w:pPr>
      <w:r w:rsidRPr="006B3072">
        <w:rPr>
          <w:rFonts w:cs="Times New Roman"/>
          <w:lang w:val="lt-LT"/>
        </w:rPr>
        <w:t>B.</w:t>
      </w:r>
      <w:r w:rsidRPr="006B3072">
        <w:rPr>
          <w:rFonts w:cs="Times New Roman"/>
          <w:lang w:val="lt-LT"/>
        </w:rPr>
        <w:tab/>
      </w:r>
      <w:r w:rsidRPr="00FA3BD4">
        <w:rPr>
          <w:lang w:val="lt-LT"/>
        </w:rPr>
        <w:t>TIEKIMO IR VARTOJIMO SĄLYGOS AR APRIBOJIMAI</w:t>
      </w:r>
    </w:p>
    <w:p w14:paraId="2383F5D9" w14:textId="77777777" w:rsidR="009F7290" w:rsidRPr="00FA3BD4" w:rsidRDefault="009F7290" w:rsidP="009F7290">
      <w:pPr>
        <w:pStyle w:val="BTEMEASMCADiagrama"/>
        <w:tabs>
          <w:tab w:val="left" w:pos="567"/>
        </w:tabs>
      </w:pPr>
    </w:p>
    <w:p w14:paraId="187B5808" w14:textId="77777777" w:rsidR="009F7290" w:rsidRPr="006B3072" w:rsidRDefault="009F7290" w:rsidP="009F7290">
      <w:pPr>
        <w:pStyle w:val="PI-1EMEASMCA"/>
      </w:pPr>
      <w:r w:rsidRPr="006B3072">
        <w:br w:type="page"/>
      </w:r>
      <w:r w:rsidRPr="006B3072">
        <w:lastRenderedPageBreak/>
        <w:t>A.</w:t>
      </w:r>
      <w:r w:rsidRPr="006B3072">
        <w:tab/>
        <w:t>GAMINTOJAS (-AI), ATSAKINGAS (-I) UŽ SERIJŲ IŠLEIDIMĄ</w:t>
      </w:r>
    </w:p>
    <w:p w14:paraId="4EECE859" w14:textId="77777777" w:rsidR="009F7290" w:rsidRPr="00FA3BD4" w:rsidRDefault="009F7290" w:rsidP="009F7290">
      <w:pPr>
        <w:pStyle w:val="BTEMEASMCADiagrama"/>
        <w:tabs>
          <w:tab w:val="left" w:pos="567"/>
        </w:tabs>
      </w:pPr>
    </w:p>
    <w:p w14:paraId="719A7612" w14:textId="77777777" w:rsidR="009F7290" w:rsidRPr="008C184B" w:rsidRDefault="009F7290" w:rsidP="009F7290">
      <w:pPr>
        <w:tabs>
          <w:tab w:val="left" w:pos="567"/>
        </w:tabs>
        <w:jc w:val="both"/>
        <w:rPr>
          <w:snapToGrid w:val="0"/>
          <w:sz w:val="22"/>
        </w:rPr>
      </w:pPr>
      <w:r w:rsidRPr="008C184B">
        <w:rPr>
          <w:noProof/>
          <w:snapToGrid w:val="0"/>
          <w:sz w:val="22"/>
          <w:u w:val="single"/>
        </w:rPr>
        <w:t>Gamintojo (-ų), atsakingo (-ų) už serijų išleidimą, pavadinimas (-ai) ir adresas (-ai)</w:t>
      </w:r>
    </w:p>
    <w:p w14:paraId="4DB08547" w14:textId="77777777" w:rsidR="009F7290" w:rsidRPr="006B3072" w:rsidRDefault="009F7290" w:rsidP="009F7290">
      <w:pPr>
        <w:pStyle w:val="BTEMEASMCADiagrama"/>
        <w:tabs>
          <w:tab w:val="left" w:pos="567"/>
        </w:tabs>
      </w:pPr>
    </w:p>
    <w:p w14:paraId="07F5CEA3" w14:textId="77777777" w:rsidR="009F7290" w:rsidRPr="00F9084C" w:rsidRDefault="009F7290" w:rsidP="009F7290">
      <w:pPr>
        <w:tabs>
          <w:tab w:val="left" w:pos="567"/>
        </w:tabs>
        <w:rPr>
          <w:sz w:val="22"/>
          <w:szCs w:val="22"/>
          <w:lang w:val="fi-FI"/>
        </w:rPr>
      </w:pPr>
      <w:r w:rsidRPr="00F9084C">
        <w:rPr>
          <w:sz w:val="22"/>
          <w:szCs w:val="22"/>
          <w:lang w:val="fi-FI"/>
        </w:rPr>
        <w:t>Vitabalans Oy</w:t>
      </w:r>
    </w:p>
    <w:p w14:paraId="7C04EE85" w14:textId="77777777" w:rsidR="009F7290" w:rsidRPr="00661F68" w:rsidRDefault="009F7290" w:rsidP="009F7290">
      <w:pPr>
        <w:tabs>
          <w:tab w:val="left" w:pos="567"/>
        </w:tabs>
        <w:rPr>
          <w:sz w:val="22"/>
          <w:szCs w:val="22"/>
          <w:lang w:val="fi-FI"/>
        </w:rPr>
      </w:pPr>
      <w:r w:rsidRPr="00661F68">
        <w:rPr>
          <w:sz w:val="22"/>
          <w:szCs w:val="22"/>
          <w:lang w:val="fi-FI"/>
        </w:rPr>
        <w:t>Varastokatu 8</w:t>
      </w:r>
    </w:p>
    <w:p w14:paraId="643F6411" w14:textId="77777777" w:rsidR="009F7290" w:rsidRPr="00661F68" w:rsidRDefault="009F7290" w:rsidP="009F7290">
      <w:pPr>
        <w:tabs>
          <w:tab w:val="left" w:pos="567"/>
        </w:tabs>
        <w:rPr>
          <w:sz w:val="22"/>
          <w:szCs w:val="22"/>
          <w:lang w:val="fi-FI"/>
        </w:rPr>
      </w:pPr>
      <w:r w:rsidRPr="00661F68">
        <w:rPr>
          <w:sz w:val="22"/>
          <w:szCs w:val="22"/>
          <w:lang w:val="fi-FI"/>
        </w:rPr>
        <w:t xml:space="preserve">FI-13500 </w:t>
      </w:r>
      <w:r w:rsidR="00BE14C9" w:rsidRPr="00661F68">
        <w:rPr>
          <w:sz w:val="22"/>
          <w:szCs w:val="22"/>
          <w:lang w:val="fi-FI"/>
        </w:rPr>
        <w:t>H</w:t>
      </w:r>
      <w:r w:rsidR="00BE14C9">
        <w:rPr>
          <w:sz w:val="22"/>
          <w:szCs w:val="22"/>
          <w:lang w:val="fi-FI"/>
        </w:rPr>
        <w:t>ä</w:t>
      </w:r>
      <w:r w:rsidR="00BE14C9" w:rsidRPr="00661F68">
        <w:rPr>
          <w:sz w:val="22"/>
          <w:szCs w:val="22"/>
          <w:lang w:val="fi-FI"/>
        </w:rPr>
        <w:t>meenlinna</w:t>
      </w:r>
    </w:p>
    <w:p w14:paraId="6EEED4D6" w14:textId="77777777" w:rsidR="009F7290" w:rsidRPr="00FA3BD4" w:rsidRDefault="009F7290" w:rsidP="009F7290">
      <w:pPr>
        <w:tabs>
          <w:tab w:val="left" w:pos="567"/>
        </w:tabs>
        <w:rPr>
          <w:sz w:val="22"/>
          <w:szCs w:val="22"/>
          <w:lang w:val="fi-FI"/>
        </w:rPr>
      </w:pPr>
      <w:r w:rsidRPr="00FA3BD4">
        <w:rPr>
          <w:sz w:val="22"/>
          <w:szCs w:val="22"/>
          <w:lang w:val="fi-FI"/>
        </w:rPr>
        <w:t>Suomija</w:t>
      </w:r>
    </w:p>
    <w:p w14:paraId="5B680ED3" w14:textId="77777777" w:rsidR="009F7290" w:rsidRPr="00FA3BD4" w:rsidRDefault="009F7290" w:rsidP="009F7290">
      <w:pPr>
        <w:pStyle w:val="BTEMEASMCADiagrama"/>
        <w:tabs>
          <w:tab w:val="left" w:pos="567"/>
        </w:tabs>
      </w:pPr>
    </w:p>
    <w:p w14:paraId="420DA2DF" w14:textId="77777777" w:rsidR="009F7290" w:rsidRPr="00FA3BD4" w:rsidRDefault="009F7290" w:rsidP="009F7290">
      <w:pPr>
        <w:pStyle w:val="BTEMEASMCADiagrama"/>
        <w:tabs>
          <w:tab w:val="left" w:pos="567"/>
        </w:tabs>
      </w:pPr>
    </w:p>
    <w:p w14:paraId="202E2645" w14:textId="77777777" w:rsidR="009F7290" w:rsidRPr="00032270" w:rsidRDefault="009F7290" w:rsidP="009F7290">
      <w:pPr>
        <w:pStyle w:val="PI-1EMEASMCA"/>
      </w:pPr>
      <w:bookmarkStart w:id="66" w:name="_Toc129243129"/>
      <w:bookmarkStart w:id="67" w:name="_Toc129243254"/>
      <w:r w:rsidRPr="006B3072">
        <w:t>B.</w:t>
      </w:r>
      <w:r w:rsidRPr="006B3072">
        <w:tab/>
        <w:t>TIEKIMO IR VARTOJIMO SĄLYGOS AR APRIBOJIMAI</w:t>
      </w:r>
      <w:bookmarkEnd w:id="66"/>
      <w:bookmarkEnd w:id="67"/>
    </w:p>
    <w:p w14:paraId="257EF611" w14:textId="77777777" w:rsidR="009F7290" w:rsidRPr="00032270" w:rsidRDefault="009F7290" w:rsidP="009F7290">
      <w:pPr>
        <w:pStyle w:val="BTEMEASMCADiagrama"/>
        <w:tabs>
          <w:tab w:val="left" w:pos="567"/>
        </w:tabs>
      </w:pPr>
    </w:p>
    <w:p w14:paraId="12B2AB37" w14:textId="77777777" w:rsidR="009F7290" w:rsidRPr="00032270" w:rsidRDefault="009F7290" w:rsidP="009F7290">
      <w:pPr>
        <w:pStyle w:val="BTEMEASMCADiagrama"/>
        <w:tabs>
          <w:tab w:val="left" w:pos="567"/>
        </w:tabs>
      </w:pPr>
      <w:r w:rsidRPr="005D6308">
        <w:t>Receptinis</w:t>
      </w:r>
      <w:r w:rsidRPr="00032270">
        <w:t xml:space="preserve"> vaistinis preparatas.</w:t>
      </w:r>
    </w:p>
    <w:p w14:paraId="6B5F29EE" w14:textId="77777777" w:rsidR="009F7290" w:rsidRPr="00032270" w:rsidRDefault="009F7290" w:rsidP="009F7290">
      <w:pPr>
        <w:pStyle w:val="BTEMEASMCADiagrama"/>
        <w:tabs>
          <w:tab w:val="left" w:pos="567"/>
        </w:tabs>
        <w:rPr>
          <w:highlight w:val="yellow"/>
        </w:rPr>
      </w:pPr>
    </w:p>
    <w:p w14:paraId="3CD87E35" w14:textId="77777777" w:rsidR="009F7290" w:rsidRPr="00032270" w:rsidRDefault="009F7290" w:rsidP="009F7290">
      <w:pPr>
        <w:pStyle w:val="BTEMEASMCADiagrama"/>
        <w:tabs>
          <w:tab w:val="left" w:pos="567"/>
        </w:tabs>
      </w:pPr>
    </w:p>
    <w:p w14:paraId="586E7CB6" w14:textId="77777777" w:rsidR="009F7290" w:rsidRPr="00AC0C83" w:rsidRDefault="009F7290" w:rsidP="009F7290">
      <w:pPr>
        <w:tabs>
          <w:tab w:val="left" w:pos="567"/>
        </w:tabs>
        <w:ind w:right="-8"/>
        <w:jc w:val="both"/>
        <w:rPr>
          <w:sz w:val="22"/>
        </w:rPr>
      </w:pPr>
      <w:r w:rsidRPr="00AC0C83">
        <w:rPr>
          <w:sz w:val="22"/>
        </w:rPr>
        <w:br w:type="page"/>
      </w:r>
    </w:p>
    <w:p w14:paraId="21B33A92" w14:textId="77777777" w:rsidR="009F7290" w:rsidRPr="007D1682" w:rsidRDefault="009F7290" w:rsidP="009F7290">
      <w:pPr>
        <w:rPr>
          <w:sz w:val="22"/>
          <w:szCs w:val="22"/>
        </w:rPr>
      </w:pPr>
    </w:p>
    <w:p w14:paraId="73DAAE74" w14:textId="77777777" w:rsidR="009F7290" w:rsidRPr="007D1682" w:rsidRDefault="009F7290" w:rsidP="009F7290">
      <w:pPr>
        <w:rPr>
          <w:sz w:val="22"/>
          <w:szCs w:val="22"/>
        </w:rPr>
      </w:pPr>
    </w:p>
    <w:p w14:paraId="276399EB" w14:textId="77777777" w:rsidR="009F7290" w:rsidRPr="007D1682" w:rsidRDefault="009F7290" w:rsidP="009F7290">
      <w:pPr>
        <w:rPr>
          <w:sz w:val="22"/>
          <w:szCs w:val="22"/>
        </w:rPr>
      </w:pPr>
    </w:p>
    <w:p w14:paraId="331496ED" w14:textId="77777777" w:rsidR="009F7290" w:rsidRPr="007D1682" w:rsidRDefault="009F7290" w:rsidP="009F7290">
      <w:pPr>
        <w:rPr>
          <w:sz w:val="22"/>
          <w:szCs w:val="22"/>
        </w:rPr>
      </w:pPr>
    </w:p>
    <w:p w14:paraId="37EED1AC" w14:textId="77777777" w:rsidR="009F7290" w:rsidRPr="007D1682" w:rsidRDefault="009F7290" w:rsidP="009F7290">
      <w:pPr>
        <w:rPr>
          <w:sz w:val="22"/>
          <w:szCs w:val="22"/>
        </w:rPr>
      </w:pPr>
      <w:bookmarkStart w:id="68" w:name="_Toc129243134"/>
      <w:bookmarkStart w:id="69" w:name="_Toc129243259"/>
    </w:p>
    <w:p w14:paraId="5FEE8993" w14:textId="77777777" w:rsidR="009F7290" w:rsidRPr="007D1682" w:rsidRDefault="009F7290" w:rsidP="009F7290">
      <w:pPr>
        <w:rPr>
          <w:sz w:val="22"/>
          <w:szCs w:val="22"/>
        </w:rPr>
      </w:pPr>
    </w:p>
    <w:p w14:paraId="5D20C14A" w14:textId="77777777" w:rsidR="009F7290" w:rsidRPr="007D1682" w:rsidRDefault="009F7290" w:rsidP="009F7290">
      <w:pPr>
        <w:rPr>
          <w:sz w:val="22"/>
          <w:szCs w:val="22"/>
        </w:rPr>
      </w:pPr>
    </w:p>
    <w:p w14:paraId="4CA41B82" w14:textId="77777777" w:rsidR="009F7290" w:rsidRPr="007D1682" w:rsidRDefault="009F7290" w:rsidP="009F7290">
      <w:pPr>
        <w:rPr>
          <w:sz w:val="22"/>
          <w:szCs w:val="22"/>
        </w:rPr>
      </w:pPr>
    </w:p>
    <w:p w14:paraId="4EC02C15" w14:textId="77777777" w:rsidR="009F7290" w:rsidRPr="007D1682" w:rsidRDefault="009F7290" w:rsidP="009F7290">
      <w:pPr>
        <w:rPr>
          <w:sz w:val="22"/>
          <w:szCs w:val="22"/>
        </w:rPr>
      </w:pPr>
    </w:p>
    <w:p w14:paraId="3D680403" w14:textId="77777777" w:rsidR="009F7290" w:rsidRPr="007D1682" w:rsidRDefault="009F7290" w:rsidP="009F7290">
      <w:pPr>
        <w:rPr>
          <w:sz w:val="22"/>
          <w:szCs w:val="22"/>
        </w:rPr>
      </w:pPr>
    </w:p>
    <w:p w14:paraId="5A6EAD85" w14:textId="77777777" w:rsidR="009F7290" w:rsidRPr="007D1682" w:rsidRDefault="009F7290" w:rsidP="009F7290">
      <w:pPr>
        <w:rPr>
          <w:sz w:val="22"/>
          <w:szCs w:val="22"/>
        </w:rPr>
      </w:pPr>
    </w:p>
    <w:p w14:paraId="6303BDA0" w14:textId="77777777" w:rsidR="009F7290" w:rsidRPr="007D1682" w:rsidRDefault="009F7290" w:rsidP="009F7290">
      <w:pPr>
        <w:rPr>
          <w:sz w:val="22"/>
          <w:szCs w:val="22"/>
        </w:rPr>
      </w:pPr>
    </w:p>
    <w:p w14:paraId="218E9C10" w14:textId="77777777" w:rsidR="009F7290" w:rsidRPr="007D1682" w:rsidRDefault="009F7290" w:rsidP="009F7290">
      <w:pPr>
        <w:rPr>
          <w:sz w:val="22"/>
          <w:szCs w:val="22"/>
        </w:rPr>
      </w:pPr>
    </w:p>
    <w:p w14:paraId="7705CBBB" w14:textId="77777777" w:rsidR="009F7290" w:rsidRPr="007D1682" w:rsidRDefault="009F7290" w:rsidP="009F7290">
      <w:pPr>
        <w:rPr>
          <w:sz w:val="22"/>
          <w:szCs w:val="22"/>
        </w:rPr>
      </w:pPr>
    </w:p>
    <w:p w14:paraId="3465AE6F" w14:textId="77777777" w:rsidR="009F7290" w:rsidRPr="007D1682" w:rsidRDefault="009F7290" w:rsidP="009F7290">
      <w:pPr>
        <w:rPr>
          <w:sz w:val="22"/>
          <w:szCs w:val="22"/>
        </w:rPr>
      </w:pPr>
    </w:p>
    <w:p w14:paraId="3BE1A893" w14:textId="77777777" w:rsidR="009F7290" w:rsidRPr="007D1682" w:rsidRDefault="009F7290" w:rsidP="009F7290">
      <w:pPr>
        <w:rPr>
          <w:sz w:val="22"/>
          <w:szCs w:val="22"/>
        </w:rPr>
      </w:pPr>
    </w:p>
    <w:p w14:paraId="5B0CD77B" w14:textId="77777777" w:rsidR="009F7290" w:rsidRPr="007D1682" w:rsidRDefault="009F7290" w:rsidP="009F7290">
      <w:pPr>
        <w:rPr>
          <w:sz w:val="22"/>
          <w:szCs w:val="22"/>
        </w:rPr>
      </w:pPr>
    </w:p>
    <w:p w14:paraId="16B37FD9" w14:textId="77777777" w:rsidR="009F7290" w:rsidRPr="007D1682" w:rsidRDefault="009F7290" w:rsidP="009F7290">
      <w:pPr>
        <w:rPr>
          <w:sz w:val="22"/>
          <w:szCs w:val="22"/>
        </w:rPr>
      </w:pPr>
    </w:p>
    <w:p w14:paraId="7F3C6C76" w14:textId="77777777" w:rsidR="009F7290" w:rsidRPr="007D1682" w:rsidRDefault="009F7290" w:rsidP="009F7290">
      <w:pPr>
        <w:rPr>
          <w:sz w:val="22"/>
          <w:szCs w:val="22"/>
        </w:rPr>
      </w:pPr>
    </w:p>
    <w:p w14:paraId="4C19F9C1" w14:textId="77777777" w:rsidR="009F7290" w:rsidRPr="007D1682" w:rsidRDefault="009F7290" w:rsidP="009F7290">
      <w:pPr>
        <w:rPr>
          <w:sz w:val="22"/>
          <w:szCs w:val="22"/>
        </w:rPr>
      </w:pPr>
    </w:p>
    <w:p w14:paraId="1B8F49F1" w14:textId="77777777" w:rsidR="009F7290" w:rsidRPr="007D1682" w:rsidRDefault="009F7290" w:rsidP="009F7290">
      <w:pPr>
        <w:rPr>
          <w:sz w:val="22"/>
          <w:szCs w:val="22"/>
        </w:rPr>
      </w:pPr>
    </w:p>
    <w:p w14:paraId="63145A72" w14:textId="77777777" w:rsidR="009F7290" w:rsidRDefault="009F7290" w:rsidP="009F7290"/>
    <w:p w14:paraId="1EDEB496" w14:textId="77777777" w:rsidR="009F7290" w:rsidRDefault="009F7290" w:rsidP="009F7290"/>
    <w:p w14:paraId="60C2AAEB" w14:textId="77777777" w:rsidR="009F7290" w:rsidRPr="00032270" w:rsidRDefault="009F7290" w:rsidP="009F7290">
      <w:pPr>
        <w:pStyle w:val="TTEMEASMCA"/>
        <w:rPr>
          <w:lang w:val="lt-LT"/>
        </w:rPr>
      </w:pPr>
      <w:r w:rsidRPr="00032270">
        <w:rPr>
          <w:lang w:val="lt-LT"/>
        </w:rPr>
        <w:t>III PRIEDAS</w:t>
      </w:r>
      <w:bookmarkEnd w:id="68"/>
      <w:bookmarkEnd w:id="69"/>
    </w:p>
    <w:p w14:paraId="2723DDB4" w14:textId="77777777" w:rsidR="009F7290" w:rsidRPr="00032270" w:rsidRDefault="009F7290" w:rsidP="009F7290">
      <w:pPr>
        <w:pStyle w:val="BTEMEASMCA"/>
        <w:tabs>
          <w:tab w:val="left" w:pos="567"/>
        </w:tabs>
        <w:rPr>
          <w:noProof w:val="0"/>
        </w:rPr>
      </w:pPr>
    </w:p>
    <w:p w14:paraId="25FCFE2F" w14:textId="77777777" w:rsidR="009F7290" w:rsidRPr="00032270" w:rsidRDefault="009F7290" w:rsidP="009F7290">
      <w:pPr>
        <w:pStyle w:val="TTEMEASMCA"/>
        <w:rPr>
          <w:lang w:val="lt-LT"/>
        </w:rPr>
      </w:pPr>
      <w:bookmarkStart w:id="70" w:name="_Toc129243135"/>
      <w:bookmarkStart w:id="71" w:name="_Toc129243260"/>
      <w:r w:rsidRPr="00032270">
        <w:rPr>
          <w:lang w:val="lt-LT"/>
        </w:rPr>
        <w:t>ŽENKLINIMAS IR PAKUOTĖS LAPELIS</w:t>
      </w:r>
      <w:bookmarkEnd w:id="70"/>
      <w:bookmarkEnd w:id="71"/>
    </w:p>
    <w:p w14:paraId="75B028F6" w14:textId="77777777" w:rsidR="009F7290" w:rsidRPr="00032270" w:rsidRDefault="009F7290" w:rsidP="009F7290">
      <w:pPr>
        <w:pStyle w:val="BTEMEASMCA"/>
        <w:tabs>
          <w:tab w:val="left" w:pos="567"/>
        </w:tabs>
        <w:rPr>
          <w:noProof w:val="0"/>
        </w:rPr>
      </w:pPr>
      <w:r w:rsidRPr="00032270">
        <w:rPr>
          <w:noProof w:val="0"/>
        </w:rPr>
        <w:br w:type="page"/>
      </w:r>
    </w:p>
    <w:p w14:paraId="0220680C" w14:textId="77777777" w:rsidR="009F7290" w:rsidRPr="00032270" w:rsidRDefault="009F7290" w:rsidP="009F7290">
      <w:pPr>
        <w:pStyle w:val="BTEMEASMCA"/>
        <w:tabs>
          <w:tab w:val="left" w:pos="567"/>
        </w:tabs>
        <w:rPr>
          <w:noProof w:val="0"/>
        </w:rPr>
      </w:pPr>
    </w:p>
    <w:p w14:paraId="30443F72" w14:textId="77777777" w:rsidR="009F7290" w:rsidRPr="00032270" w:rsidRDefault="009F7290" w:rsidP="009F7290">
      <w:pPr>
        <w:pStyle w:val="BTEMEASMCA"/>
        <w:tabs>
          <w:tab w:val="left" w:pos="567"/>
        </w:tabs>
        <w:rPr>
          <w:noProof w:val="0"/>
        </w:rPr>
      </w:pPr>
    </w:p>
    <w:p w14:paraId="4542BCE7" w14:textId="77777777" w:rsidR="009F7290" w:rsidRPr="00032270" w:rsidRDefault="009F7290" w:rsidP="009F7290">
      <w:pPr>
        <w:pStyle w:val="BTEMEASMCA"/>
        <w:tabs>
          <w:tab w:val="left" w:pos="567"/>
        </w:tabs>
        <w:rPr>
          <w:noProof w:val="0"/>
        </w:rPr>
      </w:pPr>
    </w:p>
    <w:p w14:paraId="2C55B526" w14:textId="77777777" w:rsidR="009F7290" w:rsidRPr="00032270" w:rsidRDefault="009F7290" w:rsidP="009F7290">
      <w:pPr>
        <w:pStyle w:val="BTEMEASMCA"/>
        <w:tabs>
          <w:tab w:val="left" w:pos="567"/>
        </w:tabs>
        <w:rPr>
          <w:noProof w:val="0"/>
        </w:rPr>
      </w:pPr>
    </w:p>
    <w:p w14:paraId="6F13345D" w14:textId="77777777" w:rsidR="009F7290" w:rsidRPr="00032270" w:rsidRDefault="009F7290" w:rsidP="009F7290">
      <w:pPr>
        <w:pStyle w:val="BTEMEASMCA"/>
        <w:tabs>
          <w:tab w:val="left" w:pos="567"/>
        </w:tabs>
        <w:rPr>
          <w:noProof w:val="0"/>
        </w:rPr>
      </w:pPr>
    </w:p>
    <w:p w14:paraId="4ECCD184" w14:textId="77777777" w:rsidR="009F7290" w:rsidRPr="00032270" w:rsidRDefault="009F7290" w:rsidP="009F7290">
      <w:pPr>
        <w:pStyle w:val="BTEMEASMCA"/>
        <w:tabs>
          <w:tab w:val="left" w:pos="567"/>
        </w:tabs>
        <w:rPr>
          <w:noProof w:val="0"/>
        </w:rPr>
      </w:pPr>
    </w:p>
    <w:p w14:paraId="228E8700" w14:textId="77777777" w:rsidR="009F7290" w:rsidRPr="00032270" w:rsidRDefault="009F7290" w:rsidP="009F7290">
      <w:pPr>
        <w:pStyle w:val="BTEMEASMCA"/>
        <w:tabs>
          <w:tab w:val="left" w:pos="567"/>
        </w:tabs>
        <w:rPr>
          <w:noProof w:val="0"/>
        </w:rPr>
      </w:pPr>
    </w:p>
    <w:p w14:paraId="50DDE0DE" w14:textId="77777777" w:rsidR="009F7290" w:rsidRPr="00032270" w:rsidRDefault="009F7290" w:rsidP="009F7290">
      <w:pPr>
        <w:pStyle w:val="BTEMEASMCA"/>
        <w:tabs>
          <w:tab w:val="left" w:pos="567"/>
        </w:tabs>
        <w:rPr>
          <w:noProof w:val="0"/>
        </w:rPr>
      </w:pPr>
    </w:p>
    <w:p w14:paraId="6B0884A1" w14:textId="77777777" w:rsidR="009F7290" w:rsidRPr="00032270" w:rsidRDefault="009F7290" w:rsidP="009F7290">
      <w:pPr>
        <w:pStyle w:val="BTEMEASMCA"/>
        <w:tabs>
          <w:tab w:val="left" w:pos="567"/>
        </w:tabs>
        <w:rPr>
          <w:noProof w:val="0"/>
        </w:rPr>
      </w:pPr>
    </w:p>
    <w:p w14:paraId="40D5087A" w14:textId="77777777" w:rsidR="009F7290" w:rsidRPr="00032270" w:rsidRDefault="009F7290" w:rsidP="009F7290">
      <w:pPr>
        <w:pStyle w:val="BTEMEASMCA"/>
        <w:tabs>
          <w:tab w:val="left" w:pos="567"/>
        </w:tabs>
        <w:rPr>
          <w:noProof w:val="0"/>
        </w:rPr>
      </w:pPr>
    </w:p>
    <w:p w14:paraId="47B3110D" w14:textId="77777777" w:rsidR="009F7290" w:rsidRPr="00032270" w:rsidRDefault="009F7290" w:rsidP="009F7290">
      <w:pPr>
        <w:pStyle w:val="BTEMEASMCA"/>
        <w:tabs>
          <w:tab w:val="left" w:pos="567"/>
        </w:tabs>
        <w:rPr>
          <w:noProof w:val="0"/>
        </w:rPr>
      </w:pPr>
    </w:p>
    <w:p w14:paraId="3BA20CAB" w14:textId="77777777" w:rsidR="009F7290" w:rsidRPr="00032270" w:rsidRDefault="009F7290" w:rsidP="009F7290">
      <w:pPr>
        <w:pStyle w:val="BTEMEASMCA"/>
        <w:tabs>
          <w:tab w:val="left" w:pos="567"/>
        </w:tabs>
        <w:rPr>
          <w:noProof w:val="0"/>
        </w:rPr>
      </w:pPr>
    </w:p>
    <w:p w14:paraId="52CCDA01" w14:textId="77777777" w:rsidR="009F7290" w:rsidRPr="00032270" w:rsidRDefault="009F7290" w:rsidP="009F7290">
      <w:pPr>
        <w:pStyle w:val="BTEMEASMCA"/>
        <w:tabs>
          <w:tab w:val="left" w:pos="567"/>
        </w:tabs>
        <w:rPr>
          <w:noProof w:val="0"/>
        </w:rPr>
      </w:pPr>
    </w:p>
    <w:p w14:paraId="17D4490F" w14:textId="77777777" w:rsidR="009F7290" w:rsidRPr="00032270" w:rsidRDefault="009F7290" w:rsidP="009F7290">
      <w:pPr>
        <w:pStyle w:val="BTEMEASMCA"/>
        <w:tabs>
          <w:tab w:val="left" w:pos="567"/>
        </w:tabs>
        <w:rPr>
          <w:noProof w:val="0"/>
        </w:rPr>
      </w:pPr>
    </w:p>
    <w:p w14:paraId="46037F1E" w14:textId="77777777" w:rsidR="009F7290" w:rsidRPr="00032270" w:rsidRDefault="009F7290" w:rsidP="009F7290">
      <w:pPr>
        <w:pStyle w:val="BTEMEASMCA"/>
        <w:tabs>
          <w:tab w:val="left" w:pos="567"/>
        </w:tabs>
        <w:rPr>
          <w:noProof w:val="0"/>
        </w:rPr>
      </w:pPr>
    </w:p>
    <w:p w14:paraId="0F30845C" w14:textId="77777777" w:rsidR="009F7290" w:rsidRPr="00032270" w:rsidRDefault="009F7290" w:rsidP="009F7290">
      <w:pPr>
        <w:pStyle w:val="BTEMEASMCA"/>
        <w:tabs>
          <w:tab w:val="left" w:pos="567"/>
        </w:tabs>
        <w:rPr>
          <w:noProof w:val="0"/>
        </w:rPr>
      </w:pPr>
    </w:p>
    <w:p w14:paraId="53526475" w14:textId="77777777" w:rsidR="009F7290" w:rsidRPr="00032270" w:rsidRDefault="009F7290" w:rsidP="009F7290">
      <w:pPr>
        <w:pStyle w:val="BTEMEASMCA"/>
        <w:tabs>
          <w:tab w:val="left" w:pos="567"/>
        </w:tabs>
        <w:rPr>
          <w:noProof w:val="0"/>
        </w:rPr>
      </w:pPr>
    </w:p>
    <w:p w14:paraId="1AE4CEB2" w14:textId="77777777" w:rsidR="009F7290" w:rsidRPr="00032270" w:rsidRDefault="009F7290" w:rsidP="009F7290">
      <w:pPr>
        <w:pStyle w:val="BTEMEASMCA"/>
        <w:tabs>
          <w:tab w:val="left" w:pos="567"/>
        </w:tabs>
        <w:rPr>
          <w:noProof w:val="0"/>
        </w:rPr>
      </w:pPr>
    </w:p>
    <w:p w14:paraId="56DA559C" w14:textId="77777777" w:rsidR="009F7290" w:rsidRPr="00032270" w:rsidRDefault="009F7290" w:rsidP="009F7290">
      <w:pPr>
        <w:pStyle w:val="BTEMEASMCA"/>
        <w:tabs>
          <w:tab w:val="left" w:pos="567"/>
        </w:tabs>
        <w:rPr>
          <w:noProof w:val="0"/>
        </w:rPr>
      </w:pPr>
    </w:p>
    <w:p w14:paraId="11131E70" w14:textId="77777777" w:rsidR="009F7290" w:rsidRPr="00032270" w:rsidRDefault="009F7290" w:rsidP="009F7290">
      <w:pPr>
        <w:pStyle w:val="BTEMEASMCA"/>
        <w:tabs>
          <w:tab w:val="left" w:pos="567"/>
        </w:tabs>
        <w:rPr>
          <w:noProof w:val="0"/>
        </w:rPr>
      </w:pPr>
    </w:p>
    <w:p w14:paraId="25835D38" w14:textId="77777777" w:rsidR="009F7290" w:rsidRPr="00032270" w:rsidRDefault="009F7290" w:rsidP="009F7290">
      <w:pPr>
        <w:pStyle w:val="BTEMEASMCA"/>
        <w:tabs>
          <w:tab w:val="left" w:pos="567"/>
        </w:tabs>
        <w:rPr>
          <w:noProof w:val="0"/>
        </w:rPr>
      </w:pPr>
    </w:p>
    <w:p w14:paraId="3B9BFF77" w14:textId="77777777" w:rsidR="009F7290" w:rsidRDefault="009F7290" w:rsidP="009F7290">
      <w:pPr>
        <w:pStyle w:val="BTEMEASMCA"/>
        <w:tabs>
          <w:tab w:val="left" w:pos="567"/>
        </w:tabs>
        <w:rPr>
          <w:noProof w:val="0"/>
        </w:rPr>
      </w:pPr>
    </w:p>
    <w:p w14:paraId="6AA45510" w14:textId="77777777" w:rsidR="009F7290" w:rsidRPr="00032270" w:rsidRDefault="009F7290" w:rsidP="009F7290">
      <w:pPr>
        <w:pStyle w:val="BTEMEASMCA"/>
        <w:tabs>
          <w:tab w:val="left" w:pos="567"/>
        </w:tabs>
        <w:rPr>
          <w:noProof w:val="0"/>
        </w:rPr>
      </w:pPr>
    </w:p>
    <w:p w14:paraId="3D60490A" w14:textId="77777777" w:rsidR="009F7290" w:rsidRPr="00032270" w:rsidRDefault="009F7290" w:rsidP="009F7290">
      <w:pPr>
        <w:pStyle w:val="TTEMEASMCA"/>
        <w:rPr>
          <w:lang w:val="lt-LT"/>
        </w:rPr>
      </w:pPr>
      <w:bookmarkStart w:id="72" w:name="_Toc129243136"/>
      <w:bookmarkStart w:id="73" w:name="_Toc129243261"/>
      <w:r w:rsidRPr="00032270">
        <w:rPr>
          <w:lang w:val="lt-LT"/>
        </w:rPr>
        <w:t>A. ŽENKLINIMAS</w:t>
      </w:r>
      <w:bookmarkEnd w:id="72"/>
      <w:bookmarkEnd w:id="73"/>
    </w:p>
    <w:p w14:paraId="31DED2A2" w14:textId="77777777" w:rsidR="009F7290" w:rsidRPr="00032270" w:rsidRDefault="009F7290" w:rsidP="009F7290">
      <w:pPr>
        <w:shd w:val="clear" w:color="auto" w:fill="FFFFFF"/>
        <w:tabs>
          <w:tab w:val="left" w:pos="567"/>
        </w:tabs>
        <w:rPr>
          <w:noProof/>
          <w:sz w:val="22"/>
          <w:szCs w:val="22"/>
        </w:rPr>
      </w:pPr>
      <w:r w:rsidRPr="00032270">
        <w:rPr>
          <w:sz w:val="22"/>
          <w:szCs w:val="22"/>
        </w:rPr>
        <w:br w:type="page"/>
      </w:r>
    </w:p>
    <w:p w14:paraId="4C436E10" w14:textId="77777777" w:rsidR="009F7290" w:rsidRPr="00032270" w:rsidRDefault="009F7290" w:rsidP="009F7290">
      <w:pPr>
        <w:pStyle w:val="PI-1labEMEASMCA"/>
      </w:pPr>
      <w:r w:rsidRPr="00032270">
        <w:lastRenderedPageBreak/>
        <w:t>INFORMACIJA ANT IŠORINĖS PAKUOTĖS</w:t>
      </w:r>
    </w:p>
    <w:p w14:paraId="51E23427" w14:textId="77777777" w:rsidR="009F7290" w:rsidRPr="00032270" w:rsidRDefault="009F7290" w:rsidP="009F7290">
      <w:pPr>
        <w:pStyle w:val="PI-1labEMEASMCA"/>
      </w:pPr>
    </w:p>
    <w:p w14:paraId="6DF79BED" w14:textId="77777777" w:rsidR="009F7290" w:rsidRPr="00032270" w:rsidRDefault="009F7290" w:rsidP="009F7290">
      <w:pPr>
        <w:pStyle w:val="PI-1labEMEASMCA"/>
        <w:rPr>
          <w:bCs/>
        </w:rPr>
      </w:pPr>
      <w:r w:rsidRPr="00032270">
        <w:t>KARTONO DĖŽUTĖ</w:t>
      </w:r>
    </w:p>
    <w:p w14:paraId="4F25B22E" w14:textId="77777777" w:rsidR="009F7290" w:rsidRDefault="009F7290" w:rsidP="009F7290">
      <w:pPr>
        <w:pStyle w:val="BTEMEASMCADiagrama"/>
        <w:tabs>
          <w:tab w:val="left" w:pos="567"/>
        </w:tabs>
      </w:pPr>
    </w:p>
    <w:p w14:paraId="74317BE1" w14:textId="77777777" w:rsidR="009F7290" w:rsidRPr="00032270" w:rsidRDefault="009F7290" w:rsidP="009F7290">
      <w:pPr>
        <w:pStyle w:val="BTEMEASMCADiagrama"/>
        <w:tabs>
          <w:tab w:val="left" w:pos="567"/>
        </w:tabs>
      </w:pPr>
    </w:p>
    <w:p w14:paraId="296A5988" w14:textId="77777777" w:rsidR="009F7290" w:rsidRPr="00032270" w:rsidRDefault="009F7290" w:rsidP="009F7290">
      <w:pPr>
        <w:pStyle w:val="PI-1labEMEASMCA"/>
      </w:pPr>
      <w:r w:rsidRPr="00032270">
        <w:t>1.</w:t>
      </w:r>
      <w:r w:rsidRPr="00032270">
        <w:tab/>
        <w:t>VAISTINIO PREPARATO PAVADINIMAS</w:t>
      </w:r>
    </w:p>
    <w:p w14:paraId="6FF9745F" w14:textId="77777777" w:rsidR="009F7290" w:rsidRPr="00032270" w:rsidRDefault="009F7290" w:rsidP="009F7290">
      <w:pPr>
        <w:pStyle w:val="BTEMEASMCADiagrama"/>
        <w:tabs>
          <w:tab w:val="left" w:pos="567"/>
        </w:tabs>
      </w:pPr>
    </w:p>
    <w:p w14:paraId="4FF242AB" w14:textId="77777777" w:rsidR="009F7290" w:rsidRPr="00032270" w:rsidRDefault="009F7290" w:rsidP="009F7290">
      <w:pPr>
        <w:tabs>
          <w:tab w:val="left" w:pos="567"/>
        </w:tabs>
        <w:rPr>
          <w:sz w:val="22"/>
          <w:szCs w:val="22"/>
        </w:rPr>
      </w:pPr>
      <w:r w:rsidRPr="00032270">
        <w:rPr>
          <w:sz w:val="22"/>
          <w:szCs w:val="22"/>
        </w:rPr>
        <w:t>PARAMAX EXTRA 500</w:t>
      </w:r>
      <w:r>
        <w:rPr>
          <w:sz w:val="22"/>
          <w:szCs w:val="22"/>
        </w:rPr>
        <w:t> </w:t>
      </w:r>
      <w:r w:rsidRPr="00032270">
        <w:rPr>
          <w:sz w:val="22"/>
          <w:szCs w:val="22"/>
        </w:rPr>
        <w:t>mg/65</w:t>
      </w:r>
      <w:r>
        <w:rPr>
          <w:sz w:val="22"/>
          <w:szCs w:val="22"/>
        </w:rPr>
        <w:t> </w:t>
      </w:r>
      <w:r w:rsidRPr="00032270">
        <w:rPr>
          <w:sz w:val="22"/>
          <w:szCs w:val="22"/>
        </w:rPr>
        <w:t>mg tabletės</w:t>
      </w:r>
    </w:p>
    <w:p w14:paraId="1BF4722A" w14:textId="77777777" w:rsidR="009F7290" w:rsidRPr="00032270" w:rsidRDefault="009F7290" w:rsidP="009F7290">
      <w:pPr>
        <w:tabs>
          <w:tab w:val="left" w:pos="567"/>
        </w:tabs>
        <w:rPr>
          <w:sz w:val="22"/>
          <w:szCs w:val="22"/>
        </w:rPr>
      </w:pPr>
      <w:r w:rsidRPr="00032270">
        <w:rPr>
          <w:sz w:val="22"/>
          <w:szCs w:val="22"/>
        </w:rPr>
        <w:t>paracetamolum/coffeinum</w:t>
      </w:r>
    </w:p>
    <w:p w14:paraId="0BCC7925" w14:textId="77777777" w:rsidR="009F7290" w:rsidRPr="00032270" w:rsidRDefault="009F7290" w:rsidP="009F7290">
      <w:pPr>
        <w:tabs>
          <w:tab w:val="left" w:pos="567"/>
        </w:tabs>
        <w:rPr>
          <w:sz w:val="22"/>
          <w:szCs w:val="22"/>
        </w:rPr>
      </w:pPr>
    </w:p>
    <w:p w14:paraId="3E5049A6" w14:textId="77777777" w:rsidR="009F7290" w:rsidRPr="00032270" w:rsidRDefault="009F7290" w:rsidP="009F7290">
      <w:pPr>
        <w:tabs>
          <w:tab w:val="left" w:pos="567"/>
        </w:tabs>
        <w:rPr>
          <w:sz w:val="22"/>
          <w:szCs w:val="22"/>
        </w:rPr>
      </w:pPr>
    </w:p>
    <w:p w14:paraId="29262A8A" w14:textId="77777777" w:rsidR="009F7290" w:rsidRPr="00032270" w:rsidRDefault="009F7290" w:rsidP="009F7290">
      <w:pPr>
        <w:pStyle w:val="PI-1labEMEASMCA"/>
      </w:pPr>
      <w:r w:rsidRPr="00032270">
        <w:t>2.</w:t>
      </w:r>
      <w:r w:rsidRPr="00032270">
        <w:tab/>
      </w:r>
      <w:r w:rsidRPr="008C184B">
        <w:t>VEIKLIOJI (-IOS) MEDŽIAGA (-OS) IR JOS (-Ų) KIEKIS (-IAI)</w:t>
      </w:r>
    </w:p>
    <w:p w14:paraId="383AC3AE" w14:textId="77777777" w:rsidR="009F7290" w:rsidRPr="00032270" w:rsidRDefault="009F7290" w:rsidP="009F7290">
      <w:pPr>
        <w:pStyle w:val="BTEMEASMCADiagrama"/>
        <w:tabs>
          <w:tab w:val="left" w:pos="567"/>
        </w:tabs>
      </w:pPr>
    </w:p>
    <w:p w14:paraId="4171B1FE" w14:textId="77777777" w:rsidR="009F7290" w:rsidRPr="00FA3BD4" w:rsidRDefault="009F7290" w:rsidP="009F7290">
      <w:pPr>
        <w:pStyle w:val="BTEMEASMCADiagrama"/>
        <w:tabs>
          <w:tab w:val="left" w:pos="567"/>
        </w:tabs>
      </w:pPr>
      <w:r w:rsidRPr="00FA3BD4">
        <w:t>Kiekvienoje tabletėje yra 500 mg paracetamolio ir 65 mg kofeino.</w:t>
      </w:r>
    </w:p>
    <w:p w14:paraId="41C63790" w14:textId="77777777" w:rsidR="009F7290" w:rsidRPr="00FA3BD4" w:rsidRDefault="009F7290" w:rsidP="009F7290">
      <w:pPr>
        <w:pStyle w:val="BTEMEASMCADiagrama"/>
        <w:tabs>
          <w:tab w:val="left" w:pos="567"/>
        </w:tabs>
      </w:pPr>
    </w:p>
    <w:p w14:paraId="6C4E646E" w14:textId="77777777" w:rsidR="009F7290" w:rsidRPr="00032270" w:rsidRDefault="009F7290" w:rsidP="009F7290">
      <w:pPr>
        <w:pStyle w:val="BTEMEASMCADiagrama"/>
        <w:tabs>
          <w:tab w:val="left" w:pos="567"/>
        </w:tabs>
      </w:pPr>
    </w:p>
    <w:p w14:paraId="166FB6FD" w14:textId="77777777" w:rsidR="009F7290" w:rsidRPr="006E6B53" w:rsidRDefault="009F7290" w:rsidP="009F7290">
      <w:pPr>
        <w:pStyle w:val="PI-1labEMEASMCA"/>
        <w:rPr>
          <w:highlight w:val="lightGray"/>
        </w:rPr>
      </w:pPr>
      <w:r w:rsidRPr="00032270">
        <w:t>3.</w:t>
      </w:r>
      <w:r w:rsidRPr="00032270">
        <w:tab/>
        <w:t>PAGALBINIŲ MEDŽIAGŲ SĄRAŠAS</w:t>
      </w:r>
    </w:p>
    <w:p w14:paraId="56CBD875" w14:textId="77777777" w:rsidR="009F7290" w:rsidRPr="00032270" w:rsidRDefault="009F7290" w:rsidP="009F7290">
      <w:pPr>
        <w:pStyle w:val="BTEMEASMCADiagrama"/>
        <w:tabs>
          <w:tab w:val="left" w:pos="567"/>
        </w:tabs>
      </w:pPr>
    </w:p>
    <w:p w14:paraId="653BE475" w14:textId="77777777" w:rsidR="009F7290" w:rsidRPr="00032270" w:rsidRDefault="009F7290" w:rsidP="009F7290">
      <w:pPr>
        <w:pStyle w:val="BTEMEASMCADiagrama"/>
        <w:tabs>
          <w:tab w:val="left" w:pos="567"/>
        </w:tabs>
      </w:pPr>
    </w:p>
    <w:p w14:paraId="45B8422E" w14:textId="77777777" w:rsidR="009F7290" w:rsidRPr="00032270" w:rsidRDefault="009F7290" w:rsidP="009F7290">
      <w:pPr>
        <w:pStyle w:val="PI-1labEMEASMCA"/>
      </w:pPr>
      <w:r w:rsidRPr="00032270">
        <w:t>4.</w:t>
      </w:r>
      <w:r w:rsidRPr="00032270">
        <w:tab/>
        <w:t>FARMACINĖ FORMA IR KIEKIS PAKUOTĖJE</w:t>
      </w:r>
    </w:p>
    <w:p w14:paraId="48CFCB35" w14:textId="77777777" w:rsidR="009F7290" w:rsidRPr="00032270" w:rsidRDefault="009F7290" w:rsidP="009F7290">
      <w:pPr>
        <w:pStyle w:val="BTEMEASMCADiagrama"/>
        <w:tabs>
          <w:tab w:val="left" w:pos="567"/>
        </w:tabs>
      </w:pPr>
    </w:p>
    <w:p w14:paraId="66B38AB1" w14:textId="77777777" w:rsidR="009F7290" w:rsidRPr="00FA3BD4" w:rsidRDefault="009F7290" w:rsidP="009F7290">
      <w:pPr>
        <w:pStyle w:val="BTEMEASMCADiagrama"/>
        <w:tabs>
          <w:tab w:val="left" w:pos="567"/>
        </w:tabs>
      </w:pPr>
      <w:r w:rsidRPr="00E51329">
        <w:t>60</w:t>
      </w:r>
      <w:r w:rsidRPr="00FA3BD4">
        <w:t xml:space="preserve"> tablečių</w:t>
      </w:r>
    </w:p>
    <w:p w14:paraId="10DC8B5C" w14:textId="77777777" w:rsidR="009F7290" w:rsidRPr="00AC0C83" w:rsidRDefault="009F7290" w:rsidP="009F7290">
      <w:pPr>
        <w:pStyle w:val="BTEMEASMCADiagrama"/>
        <w:tabs>
          <w:tab w:val="left" w:pos="567"/>
        </w:tabs>
      </w:pPr>
      <w:r w:rsidRPr="006E6B53">
        <w:rPr>
          <w:highlight w:val="lightGray"/>
        </w:rPr>
        <w:t>100 tablečių</w:t>
      </w:r>
    </w:p>
    <w:p w14:paraId="77DB00D7" w14:textId="77777777" w:rsidR="009F7290" w:rsidRDefault="009F7290" w:rsidP="009F7290">
      <w:pPr>
        <w:pStyle w:val="BTEMEASMCADiagrama"/>
        <w:tabs>
          <w:tab w:val="left" w:pos="567"/>
        </w:tabs>
      </w:pPr>
    </w:p>
    <w:p w14:paraId="27BC2FB1" w14:textId="77777777" w:rsidR="009F7290" w:rsidRPr="00032270" w:rsidRDefault="009F7290" w:rsidP="009F7290">
      <w:pPr>
        <w:pStyle w:val="BTEMEASMCADiagrama"/>
        <w:tabs>
          <w:tab w:val="left" w:pos="567"/>
        </w:tabs>
      </w:pPr>
    </w:p>
    <w:p w14:paraId="797E6F3E" w14:textId="77777777" w:rsidR="009F7290" w:rsidRPr="006E6B53" w:rsidRDefault="009F7290" w:rsidP="009F7290">
      <w:pPr>
        <w:pStyle w:val="PI-1labEMEASMCA"/>
        <w:rPr>
          <w:highlight w:val="lightGray"/>
        </w:rPr>
      </w:pPr>
      <w:r w:rsidRPr="00032270">
        <w:t>5.</w:t>
      </w:r>
      <w:r w:rsidRPr="00032270">
        <w:tab/>
        <w:t>VARTOJIMO METODAS IR BŪDAS (-AI)</w:t>
      </w:r>
    </w:p>
    <w:p w14:paraId="027E847B" w14:textId="77777777" w:rsidR="009F7290" w:rsidRPr="00032270" w:rsidRDefault="009F7290" w:rsidP="009F7290">
      <w:pPr>
        <w:pStyle w:val="BTEMEASMCADiagrama"/>
        <w:tabs>
          <w:tab w:val="left" w:pos="567"/>
        </w:tabs>
      </w:pPr>
    </w:p>
    <w:p w14:paraId="4AAD05F9" w14:textId="77777777" w:rsidR="009F7290" w:rsidRPr="00032270" w:rsidRDefault="009F7290" w:rsidP="009F7290">
      <w:pPr>
        <w:tabs>
          <w:tab w:val="left" w:pos="567"/>
        </w:tabs>
        <w:rPr>
          <w:sz w:val="22"/>
          <w:szCs w:val="22"/>
        </w:rPr>
      </w:pPr>
      <w:r w:rsidRPr="00032270">
        <w:rPr>
          <w:sz w:val="22"/>
          <w:szCs w:val="22"/>
        </w:rPr>
        <w:t>Vartoti per burną.</w:t>
      </w:r>
    </w:p>
    <w:p w14:paraId="6ACB1080" w14:textId="77777777" w:rsidR="009F7290" w:rsidRPr="00032270" w:rsidRDefault="009F7290" w:rsidP="009F7290">
      <w:pPr>
        <w:tabs>
          <w:tab w:val="left" w:pos="567"/>
        </w:tabs>
        <w:rPr>
          <w:sz w:val="22"/>
          <w:szCs w:val="22"/>
        </w:rPr>
      </w:pPr>
      <w:r w:rsidRPr="00032270">
        <w:rPr>
          <w:sz w:val="22"/>
          <w:szCs w:val="22"/>
        </w:rPr>
        <w:t>Prieš vartojimą perskaitykite pakuotės lapelį.</w:t>
      </w:r>
    </w:p>
    <w:p w14:paraId="0B44F6B0" w14:textId="77777777" w:rsidR="009F7290" w:rsidRDefault="009F7290" w:rsidP="009F7290">
      <w:pPr>
        <w:pStyle w:val="BTEMEASMCADiagrama"/>
        <w:tabs>
          <w:tab w:val="left" w:pos="567"/>
        </w:tabs>
      </w:pPr>
    </w:p>
    <w:p w14:paraId="6FB87EE6" w14:textId="77777777" w:rsidR="009F7290" w:rsidRPr="00032270" w:rsidRDefault="009F7290" w:rsidP="009F7290">
      <w:pPr>
        <w:pStyle w:val="BTEMEASMCADiagrama"/>
        <w:tabs>
          <w:tab w:val="left" w:pos="567"/>
        </w:tabs>
      </w:pPr>
    </w:p>
    <w:p w14:paraId="13E929E7" w14:textId="77777777" w:rsidR="009F7290" w:rsidRPr="00F9084C" w:rsidRDefault="009F7290" w:rsidP="009F7290">
      <w:pPr>
        <w:pStyle w:val="PI-1labEMEASMCA"/>
      </w:pPr>
      <w:r w:rsidRPr="006B3072">
        <w:t>6.</w:t>
      </w:r>
      <w:r w:rsidRPr="006B3072">
        <w:tab/>
        <w:t xml:space="preserve">SPECIALUS ĮSPĖJIMAS, KAD VAISTINĮ PREPARATĄ BŪTINA LAIKYTI VAIKAMS NEPASTEBIMOJE IR </w:t>
      </w:r>
      <w:r w:rsidRPr="00F9084C">
        <w:t>NEPASIEKIAMOJE VIETOJE</w:t>
      </w:r>
    </w:p>
    <w:p w14:paraId="72F94F91" w14:textId="77777777" w:rsidR="009F7290" w:rsidRPr="00661F68" w:rsidRDefault="009F7290" w:rsidP="009F7290">
      <w:pPr>
        <w:pStyle w:val="BTEMEASMCADiagrama"/>
        <w:tabs>
          <w:tab w:val="left" w:pos="567"/>
        </w:tabs>
      </w:pPr>
    </w:p>
    <w:p w14:paraId="616E66E8" w14:textId="77777777" w:rsidR="009F7290" w:rsidRPr="00032270" w:rsidRDefault="009F7290" w:rsidP="009F7290">
      <w:pPr>
        <w:pStyle w:val="BTEMEASMCADiagrama"/>
        <w:tabs>
          <w:tab w:val="left" w:pos="567"/>
        </w:tabs>
      </w:pPr>
      <w:r w:rsidRPr="00661F68">
        <w:t xml:space="preserve">Laikyti vaikams </w:t>
      </w:r>
      <w:r w:rsidRPr="00FA3BD4">
        <w:t>nepastebimoje ir nepasiekiamoje vietoje.</w:t>
      </w:r>
    </w:p>
    <w:p w14:paraId="636ECE96" w14:textId="77777777" w:rsidR="009F7290" w:rsidRPr="00032270" w:rsidRDefault="009F7290" w:rsidP="009F7290">
      <w:pPr>
        <w:pStyle w:val="BTEMEASMCADiagrama"/>
        <w:tabs>
          <w:tab w:val="left" w:pos="567"/>
        </w:tabs>
      </w:pPr>
    </w:p>
    <w:p w14:paraId="2CF83772" w14:textId="77777777" w:rsidR="009F7290" w:rsidRPr="00032270" w:rsidRDefault="009F7290" w:rsidP="009F7290">
      <w:pPr>
        <w:pStyle w:val="BTEMEASMCADiagrama"/>
        <w:tabs>
          <w:tab w:val="left" w:pos="567"/>
        </w:tabs>
      </w:pPr>
    </w:p>
    <w:p w14:paraId="4973D9EB" w14:textId="77777777" w:rsidR="009F7290" w:rsidRPr="006E6B53" w:rsidRDefault="009F7290" w:rsidP="009F7290">
      <w:pPr>
        <w:pStyle w:val="PI-1labEMEASMCA"/>
        <w:rPr>
          <w:highlight w:val="lightGray"/>
        </w:rPr>
      </w:pPr>
      <w:r w:rsidRPr="00032270">
        <w:t>7.</w:t>
      </w:r>
      <w:r w:rsidRPr="00032270">
        <w:tab/>
        <w:t>KITAS SPECIALUS ĮSPĖJIMAS (JEI REIKIA)</w:t>
      </w:r>
    </w:p>
    <w:p w14:paraId="7C7BED7A" w14:textId="77777777" w:rsidR="009F7290" w:rsidRPr="00032270" w:rsidRDefault="009F7290" w:rsidP="009F7290">
      <w:pPr>
        <w:pStyle w:val="BTEMEASMCADiagrama"/>
        <w:tabs>
          <w:tab w:val="left" w:pos="567"/>
        </w:tabs>
      </w:pPr>
    </w:p>
    <w:p w14:paraId="39524ABF" w14:textId="77777777" w:rsidR="009F7290" w:rsidRPr="00032270" w:rsidRDefault="009F7290" w:rsidP="009F7290">
      <w:pPr>
        <w:pStyle w:val="BTEMEASMCADiagrama"/>
        <w:tabs>
          <w:tab w:val="left" w:pos="567"/>
        </w:tabs>
      </w:pPr>
    </w:p>
    <w:p w14:paraId="250A4ABE" w14:textId="77777777" w:rsidR="009F7290" w:rsidRPr="006E6B53" w:rsidRDefault="009F7290" w:rsidP="009F7290">
      <w:pPr>
        <w:pStyle w:val="PI-1labEMEASMCA"/>
        <w:rPr>
          <w:highlight w:val="lightGray"/>
        </w:rPr>
      </w:pPr>
      <w:r w:rsidRPr="00032270">
        <w:t>8.</w:t>
      </w:r>
      <w:r w:rsidRPr="00032270">
        <w:tab/>
        <w:t>TINKAMUMO LAIKAS</w:t>
      </w:r>
    </w:p>
    <w:p w14:paraId="16E22E32" w14:textId="77777777" w:rsidR="009F7290" w:rsidRPr="00032270" w:rsidRDefault="009F7290" w:rsidP="009F7290">
      <w:pPr>
        <w:pStyle w:val="BTEMEASMCADiagrama"/>
        <w:tabs>
          <w:tab w:val="left" w:pos="567"/>
        </w:tabs>
      </w:pPr>
    </w:p>
    <w:p w14:paraId="7E12FF77" w14:textId="77777777" w:rsidR="009F7290" w:rsidRPr="00AC0C83" w:rsidRDefault="0000564F" w:rsidP="009F7290">
      <w:pPr>
        <w:pStyle w:val="BTEMEASMCADiagrama"/>
        <w:tabs>
          <w:tab w:val="left" w:pos="567"/>
        </w:tabs>
      </w:pPr>
      <w:r>
        <w:t>EXP</w:t>
      </w:r>
    </w:p>
    <w:p w14:paraId="39DF6720" w14:textId="77777777" w:rsidR="009F7290" w:rsidRDefault="009F7290" w:rsidP="009F7290">
      <w:pPr>
        <w:pStyle w:val="BTEMEASMCADiagrama"/>
        <w:tabs>
          <w:tab w:val="left" w:pos="567"/>
        </w:tabs>
      </w:pPr>
    </w:p>
    <w:p w14:paraId="4A8409DF" w14:textId="77777777" w:rsidR="009F7290" w:rsidRPr="00032270" w:rsidRDefault="009F7290" w:rsidP="009F7290">
      <w:pPr>
        <w:pStyle w:val="BTEMEASMCADiagrama"/>
        <w:tabs>
          <w:tab w:val="left" w:pos="567"/>
        </w:tabs>
      </w:pPr>
    </w:p>
    <w:p w14:paraId="467B8248" w14:textId="77777777" w:rsidR="009F7290" w:rsidRPr="00032270" w:rsidRDefault="009F7290" w:rsidP="009F7290">
      <w:pPr>
        <w:pStyle w:val="PI-1labEMEASMCA"/>
      </w:pPr>
      <w:r w:rsidRPr="00032270">
        <w:t>9.</w:t>
      </w:r>
      <w:r w:rsidRPr="00032270">
        <w:tab/>
        <w:t>SPECIALIOS LAIKYMO SĄLYGOS</w:t>
      </w:r>
    </w:p>
    <w:p w14:paraId="0B41EEEF" w14:textId="77777777" w:rsidR="009F7290" w:rsidRPr="00032270" w:rsidRDefault="009F7290" w:rsidP="009F7290">
      <w:pPr>
        <w:pStyle w:val="BTEMEASMCADiagrama"/>
        <w:tabs>
          <w:tab w:val="left" w:pos="567"/>
        </w:tabs>
      </w:pPr>
    </w:p>
    <w:p w14:paraId="7B77F414" w14:textId="77777777" w:rsidR="009F7290" w:rsidRPr="00032270" w:rsidRDefault="009F7290" w:rsidP="009F7290">
      <w:pPr>
        <w:pStyle w:val="BTEMEASMCADiagrama"/>
        <w:tabs>
          <w:tab w:val="left" w:pos="567"/>
        </w:tabs>
      </w:pPr>
    </w:p>
    <w:p w14:paraId="43DB9861" w14:textId="77777777" w:rsidR="009F7290" w:rsidRPr="00032270" w:rsidRDefault="009F7290" w:rsidP="009F7290">
      <w:pPr>
        <w:pStyle w:val="PI-1labEMEASMCA"/>
      </w:pPr>
      <w:r w:rsidRPr="00032270">
        <w:t>10.</w:t>
      </w:r>
      <w:r w:rsidRPr="00032270">
        <w:tab/>
        <w:t xml:space="preserve">SPECIALIOS ATSARGUMO PRIEMONĖS DĖL NESUVARTOTO </w:t>
      </w:r>
      <w:r w:rsidRPr="00032270">
        <w:rPr>
          <w:bCs/>
        </w:rPr>
        <w:t xml:space="preserve">VAISTINIO PREPARATO AR JO ATLIEKŲ </w:t>
      </w:r>
      <w:r w:rsidRPr="00032270">
        <w:t>TVARKYMO (JEI REIKIA)</w:t>
      </w:r>
    </w:p>
    <w:p w14:paraId="5A71977B" w14:textId="77777777" w:rsidR="009F7290" w:rsidRDefault="009F7290" w:rsidP="009F7290">
      <w:pPr>
        <w:pStyle w:val="BTEMEASMCADiagrama"/>
        <w:tabs>
          <w:tab w:val="left" w:pos="567"/>
        </w:tabs>
      </w:pPr>
    </w:p>
    <w:p w14:paraId="52CD2625" w14:textId="77777777" w:rsidR="009F7290" w:rsidRPr="00032270" w:rsidRDefault="009F7290" w:rsidP="009F7290">
      <w:pPr>
        <w:pStyle w:val="BTEMEASMCADiagrama"/>
        <w:tabs>
          <w:tab w:val="left" w:pos="567"/>
        </w:tabs>
      </w:pPr>
    </w:p>
    <w:p w14:paraId="233D38D4" w14:textId="77777777" w:rsidR="009F7290" w:rsidRPr="00032270" w:rsidRDefault="009F7290" w:rsidP="009F7290">
      <w:pPr>
        <w:pStyle w:val="PI-1labEMEASMCA"/>
      </w:pPr>
      <w:r w:rsidRPr="00032270">
        <w:t>11.</w:t>
      </w:r>
      <w:r w:rsidRPr="00032270">
        <w:tab/>
      </w:r>
      <w:r w:rsidRPr="008C184B">
        <w:t xml:space="preserve">REGISTRUOTOJO </w:t>
      </w:r>
      <w:r w:rsidRPr="00032270">
        <w:t>PAVADINIMAS IR ADRESAS</w:t>
      </w:r>
    </w:p>
    <w:p w14:paraId="7EB9D941" w14:textId="77777777" w:rsidR="009F7290" w:rsidRPr="00032270" w:rsidRDefault="009F7290" w:rsidP="009F7290">
      <w:pPr>
        <w:pStyle w:val="BTEMEASMCADiagrama"/>
        <w:tabs>
          <w:tab w:val="left" w:pos="567"/>
        </w:tabs>
      </w:pPr>
    </w:p>
    <w:p w14:paraId="3AD09451" w14:textId="77777777" w:rsidR="009F7290" w:rsidRPr="00032270" w:rsidRDefault="009F7290" w:rsidP="009F7290">
      <w:pPr>
        <w:tabs>
          <w:tab w:val="left" w:pos="567"/>
        </w:tabs>
        <w:rPr>
          <w:sz w:val="22"/>
          <w:szCs w:val="22"/>
        </w:rPr>
      </w:pPr>
      <w:r w:rsidRPr="00032270">
        <w:rPr>
          <w:sz w:val="22"/>
          <w:szCs w:val="22"/>
        </w:rPr>
        <w:lastRenderedPageBreak/>
        <w:t>Vitabalans Oy</w:t>
      </w:r>
    </w:p>
    <w:p w14:paraId="6ED6AB15" w14:textId="77777777" w:rsidR="009F7290" w:rsidRPr="00032270" w:rsidRDefault="009F7290" w:rsidP="009F7290">
      <w:pPr>
        <w:tabs>
          <w:tab w:val="left" w:pos="567"/>
        </w:tabs>
        <w:rPr>
          <w:sz w:val="22"/>
          <w:szCs w:val="22"/>
        </w:rPr>
      </w:pPr>
      <w:r w:rsidRPr="00032270">
        <w:rPr>
          <w:sz w:val="22"/>
          <w:szCs w:val="22"/>
        </w:rPr>
        <w:t>Varastokatu 8</w:t>
      </w:r>
    </w:p>
    <w:p w14:paraId="3C6E45A8" w14:textId="77777777" w:rsidR="009F7290" w:rsidRPr="00032270" w:rsidRDefault="009F7290" w:rsidP="009F7290">
      <w:pPr>
        <w:tabs>
          <w:tab w:val="left" w:pos="567"/>
        </w:tabs>
        <w:rPr>
          <w:sz w:val="22"/>
          <w:szCs w:val="22"/>
        </w:rPr>
      </w:pPr>
      <w:r w:rsidRPr="00032270">
        <w:rPr>
          <w:sz w:val="22"/>
          <w:szCs w:val="22"/>
        </w:rPr>
        <w:t>FI-13500 H</w:t>
      </w:r>
      <w:r>
        <w:rPr>
          <w:sz w:val="22"/>
          <w:szCs w:val="22"/>
        </w:rPr>
        <w:t>ä</w:t>
      </w:r>
      <w:r w:rsidRPr="00032270">
        <w:rPr>
          <w:sz w:val="22"/>
          <w:szCs w:val="22"/>
        </w:rPr>
        <w:t>meenlinna</w:t>
      </w:r>
    </w:p>
    <w:p w14:paraId="6D730FC7" w14:textId="77777777" w:rsidR="009F7290" w:rsidRPr="00032270" w:rsidRDefault="009F7290" w:rsidP="009F7290">
      <w:pPr>
        <w:tabs>
          <w:tab w:val="left" w:pos="567"/>
        </w:tabs>
        <w:rPr>
          <w:sz w:val="22"/>
          <w:szCs w:val="22"/>
        </w:rPr>
      </w:pPr>
      <w:r w:rsidRPr="00032270">
        <w:rPr>
          <w:sz w:val="22"/>
          <w:szCs w:val="22"/>
        </w:rPr>
        <w:t>Suomija</w:t>
      </w:r>
    </w:p>
    <w:p w14:paraId="723125A6" w14:textId="77777777" w:rsidR="009F7290" w:rsidRPr="00032270" w:rsidRDefault="009F7290" w:rsidP="009F7290">
      <w:pPr>
        <w:tabs>
          <w:tab w:val="left" w:pos="567"/>
        </w:tabs>
        <w:rPr>
          <w:sz w:val="22"/>
          <w:szCs w:val="22"/>
        </w:rPr>
      </w:pPr>
    </w:p>
    <w:p w14:paraId="627E41EC" w14:textId="77777777" w:rsidR="009F7290" w:rsidRPr="00032270" w:rsidRDefault="009F7290" w:rsidP="009F7290">
      <w:pPr>
        <w:pStyle w:val="BTEMEASMCADiagrama"/>
        <w:tabs>
          <w:tab w:val="left" w:pos="567"/>
        </w:tabs>
      </w:pPr>
    </w:p>
    <w:p w14:paraId="20B3D4E0" w14:textId="77777777" w:rsidR="009F7290" w:rsidRPr="00032270" w:rsidRDefault="009F7290" w:rsidP="009F7290">
      <w:pPr>
        <w:pStyle w:val="PI-1labEMEASMCA"/>
      </w:pPr>
      <w:r w:rsidRPr="00032270">
        <w:t>12.</w:t>
      </w:r>
      <w:r w:rsidRPr="00032270">
        <w:tab/>
      </w:r>
      <w:r w:rsidRPr="008C184B">
        <w:t>REGISTRACIJOS PAŽYMĖJIMO NUMERIS (-IAI)</w:t>
      </w:r>
    </w:p>
    <w:p w14:paraId="2DFA5C8F" w14:textId="77777777" w:rsidR="009F7290" w:rsidRPr="00032270" w:rsidRDefault="009F7290" w:rsidP="009F7290">
      <w:pPr>
        <w:pStyle w:val="BTEMEASMCADiagrama"/>
        <w:tabs>
          <w:tab w:val="left" w:pos="567"/>
        </w:tabs>
      </w:pPr>
    </w:p>
    <w:p w14:paraId="78BDA2DA" w14:textId="77777777" w:rsidR="009F7290" w:rsidRPr="00032270" w:rsidRDefault="009F7290" w:rsidP="009F7290">
      <w:pPr>
        <w:pStyle w:val="BTEMEASMCADiagrama"/>
        <w:tabs>
          <w:tab w:val="left" w:pos="567"/>
        </w:tabs>
      </w:pPr>
      <w:r>
        <w:t xml:space="preserve">N60 – </w:t>
      </w:r>
      <w:r w:rsidRPr="00032270">
        <w:t>LT</w:t>
      </w:r>
      <w:r>
        <w:t>/1/10/2116/004</w:t>
      </w:r>
    </w:p>
    <w:p w14:paraId="1E1D7B49" w14:textId="77777777" w:rsidR="009F7290" w:rsidRPr="00032270" w:rsidRDefault="009F7290" w:rsidP="009F7290">
      <w:pPr>
        <w:pStyle w:val="BTEMEASMCADiagrama"/>
        <w:tabs>
          <w:tab w:val="left" w:pos="567"/>
        </w:tabs>
      </w:pPr>
      <w:r>
        <w:t xml:space="preserve">N100 – </w:t>
      </w:r>
      <w:r w:rsidRPr="00032270">
        <w:t>LT</w:t>
      </w:r>
      <w:r>
        <w:t>/1/10/2116/005</w:t>
      </w:r>
    </w:p>
    <w:p w14:paraId="6C0F5D2F" w14:textId="77777777" w:rsidR="009F7290" w:rsidRPr="00032270" w:rsidRDefault="009F7290" w:rsidP="009F7290">
      <w:pPr>
        <w:pStyle w:val="BTEMEASMCADiagrama"/>
        <w:tabs>
          <w:tab w:val="left" w:pos="567"/>
        </w:tabs>
      </w:pPr>
    </w:p>
    <w:p w14:paraId="2476C0B9" w14:textId="77777777" w:rsidR="009F7290" w:rsidRPr="00032270" w:rsidRDefault="009F7290" w:rsidP="009F7290">
      <w:pPr>
        <w:pStyle w:val="BTEMEASMCADiagrama"/>
        <w:tabs>
          <w:tab w:val="left" w:pos="567"/>
        </w:tabs>
      </w:pPr>
    </w:p>
    <w:p w14:paraId="7ACC3B5E" w14:textId="77777777" w:rsidR="009F7290" w:rsidRPr="00032270" w:rsidRDefault="009F7290" w:rsidP="009F7290">
      <w:pPr>
        <w:pStyle w:val="PI-1labEMEASMCA"/>
      </w:pPr>
      <w:r w:rsidRPr="00032270">
        <w:t>13.</w:t>
      </w:r>
      <w:r w:rsidRPr="00032270">
        <w:tab/>
        <w:t>SERIJOS NUMERIS</w:t>
      </w:r>
    </w:p>
    <w:p w14:paraId="080E6DE7" w14:textId="77777777" w:rsidR="009F7290" w:rsidRPr="00032270" w:rsidRDefault="009F7290" w:rsidP="009F7290">
      <w:pPr>
        <w:pStyle w:val="BTEMEASMCADiagrama"/>
        <w:tabs>
          <w:tab w:val="left" w:pos="567"/>
        </w:tabs>
      </w:pPr>
    </w:p>
    <w:p w14:paraId="2C9AE7FF" w14:textId="77777777" w:rsidR="009F7290" w:rsidRPr="00032270" w:rsidRDefault="0000564F" w:rsidP="009F7290">
      <w:pPr>
        <w:pStyle w:val="BTEMEASMCADiagrama"/>
        <w:tabs>
          <w:tab w:val="left" w:pos="567"/>
        </w:tabs>
      </w:pPr>
      <w:r>
        <w:t>Lot</w:t>
      </w:r>
    </w:p>
    <w:p w14:paraId="4DC2FA80" w14:textId="77777777" w:rsidR="009F7290" w:rsidRPr="00032270" w:rsidRDefault="009F7290" w:rsidP="009F7290">
      <w:pPr>
        <w:pStyle w:val="BTEMEASMCADiagrama"/>
        <w:tabs>
          <w:tab w:val="left" w:pos="567"/>
        </w:tabs>
      </w:pPr>
    </w:p>
    <w:p w14:paraId="4C10EAAC" w14:textId="77777777" w:rsidR="009F7290" w:rsidRPr="00032270" w:rsidRDefault="009F7290" w:rsidP="009F7290">
      <w:pPr>
        <w:pStyle w:val="BTEMEASMCADiagrama"/>
        <w:tabs>
          <w:tab w:val="left" w:pos="567"/>
        </w:tabs>
      </w:pPr>
    </w:p>
    <w:p w14:paraId="4007B116" w14:textId="77777777" w:rsidR="009F7290" w:rsidRPr="00032270" w:rsidRDefault="009F7290" w:rsidP="009F7290">
      <w:pPr>
        <w:pStyle w:val="PI-1labEMEASMCA"/>
      </w:pPr>
      <w:r w:rsidRPr="00032270">
        <w:t>14.</w:t>
      </w:r>
      <w:r w:rsidRPr="00032270">
        <w:tab/>
        <w:t>PARDAVIMO (IŠDAVIMO) TVARKA</w:t>
      </w:r>
    </w:p>
    <w:p w14:paraId="0221625A" w14:textId="77777777" w:rsidR="009F7290" w:rsidRPr="00032270" w:rsidRDefault="009F7290" w:rsidP="009F7290">
      <w:pPr>
        <w:pStyle w:val="BTEMEASMCADiagrama"/>
        <w:tabs>
          <w:tab w:val="left" w:pos="567"/>
        </w:tabs>
      </w:pPr>
    </w:p>
    <w:p w14:paraId="55C6C380" w14:textId="77777777" w:rsidR="009F7290" w:rsidRPr="00032270" w:rsidRDefault="009F7290" w:rsidP="009F7290">
      <w:pPr>
        <w:pStyle w:val="BTEMEASMCADiagrama"/>
        <w:tabs>
          <w:tab w:val="left" w:pos="567"/>
        </w:tabs>
      </w:pPr>
      <w:r w:rsidRPr="005D6308">
        <w:t>Receptinis</w:t>
      </w:r>
      <w:r w:rsidRPr="00032270">
        <w:t xml:space="preserve"> vaistinis preparatas.</w:t>
      </w:r>
    </w:p>
    <w:p w14:paraId="4546F72B" w14:textId="77777777" w:rsidR="009F7290" w:rsidRPr="00032270" w:rsidRDefault="009F7290" w:rsidP="009F7290">
      <w:pPr>
        <w:pStyle w:val="BTEMEASMCADiagrama"/>
        <w:tabs>
          <w:tab w:val="left" w:pos="567"/>
        </w:tabs>
      </w:pPr>
    </w:p>
    <w:p w14:paraId="4E850C27" w14:textId="77777777" w:rsidR="009F7290" w:rsidRPr="00032270" w:rsidRDefault="009F7290" w:rsidP="009F7290">
      <w:pPr>
        <w:pStyle w:val="BTEMEASMCADiagrama"/>
        <w:tabs>
          <w:tab w:val="left" w:pos="567"/>
        </w:tabs>
      </w:pPr>
    </w:p>
    <w:p w14:paraId="613024B5" w14:textId="77777777" w:rsidR="009F7290" w:rsidRPr="00032270" w:rsidRDefault="009F7290" w:rsidP="009F7290">
      <w:pPr>
        <w:pStyle w:val="PI-1labEMEASMCA"/>
      </w:pPr>
      <w:r w:rsidRPr="00032270">
        <w:t>15.</w:t>
      </w:r>
      <w:r w:rsidRPr="00032270">
        <w:tab/>
        <w:t>VARTOJIMO INSTRUKCIJA</w:t>
      </w:r>
    </w:p>
    <w:p w14:paraId="0EFD2D37" w14:textId="77777777" w:rsidR="009F7290" w:rsidRPr="00032270" w:rsidRDefault="009F7290" w:rsidP="009F7290">
      <w:pPr>
        <w:pStyle w:val="BTEMEASMCADiagrama"/>
        <w:tabs>
          <w:tab w:val="left" w:pos="567"/>
        </w:tabs>
      </w:pPr>
    </w:p>
    <w:p w14:paraId="21BC5B51" w14:textId="77777777" w:rsidR="009F7290" w:rsidRPr="00032270" w:rsidRDefault="009F7290" w:rsidP="009F7290">
      <w:pPr>
        <w:pStyle w:val="BTEMEASMCADiagrama"/>
        <w:tabs>
          <w:tab w:val="left" w:pos="567"/>
        </w:tabs>
      </w:pPr>
    </w:p>
    <w:p w14:paraId="5207FF14" w14:textId="77777777" w:rsidR="009F7290" w:rsidRPr="00032270" w:rsidRDefault="009F7290" w:rsidP="009F7290">
      <w:pPr>
        <w:pStyle w:val="PI-1labEMEASMCA"/>
      </w:pPr>
      <w:r w:rsidRPr="00032270">
        <w:t>16.</w:t>
      </w:r>
      <w:r w:rsidRPr="00032270">
        <w:tab/>
        <w:t>INFORMACIJA BRAILIO RAŠTU</w:t>
      </w:r>
    </w:p>
    <w:p w14:paraId="17D17524" w14:textId="77777777" w:rsidR="009F7290" w:rsidRPr="00F67BCA" w:rsidRDefault="009F7290" w:rsidP="009F7290">
      <w:pPr>
        <w:pStyle w:val="BTEMEASMCADiagrama"/>
        <w:tabs>
          <w:tab w:val="left" w:pos="567"/>
        </w:tabs>
        <w:rPr>
          <w:sz w:val="21"/>
        </w:rPr>
      </w:pPr>
    </w:p>
    <w:p w14:paraId="59879582" w14:textId="77777777" w:rsidR="009F7290" w:rsidRPr="00F67BCA" w:rsidDel="00075226" w:rsidRDefault="009F7290" w:rsidP="009F7290">
      <w:pPr>
        <w:shd w:val="clear" w:color="auto" w:fill="FFFFFF"/>
        <w:tabs>
          <w:tab w:val="left" w:pos="567"/>
        </w:tabs>
        <w:rPr>
          <w:sz w:val="21"/>
        </w:rPr>
      </w:pPr>
      <w:r w:rsidRPr="00F67BCA">
        <w:rPr>
          <w:sz w:val="21"/>
        </w:rPr>
        <w:t>Paramax Extra</w:t>
      </w:r>
    </w:p>
    <w:p w14:paraId="417F753E" w14:textId="77777777" w:rsidR="009F7290" w:rsidRPr="00F67BCA" w:rsidRDefault="009F7290" w:rsidP="009F7290">
      <w:pPr>
        <w:tabs>
          <w:tab w:val="left" w:pos="567"/>
        </w:tabs>
        <w:rPr>
          <w:sz w:val="21"/>
        </w:rPr>
      </w:pPr>
    </w:p>
    <w:p w14:paraId="51C19D45" w14:textId="77777777" w:rsidR="0000564F" w:rsidRPr="00F67BCA" w:rsidRDefault="0000564F" w:rsidP="0000564F">
      <w:pPr>
        <w:rPr>
          <w:sz w:val="22"/>
          <w:shd w:val="clear" w:color="auto" w:fill="CCCCCC"/>
        </w:rPr>
      </w:pPr>
    </w:p>
    <w:p w14:paraId="0BBB406D" w14:textId="77777777" w:rsidR="0000564F" w:rsidRPr="00F67BCA" w:rsidRDefault="0000564F" w:rsidP="0096569E">
      <w:pPr>
        <w:keepNext/>
        <w:pBdr>
          <w:top w:val="single" w:sz="4" w:space="1" w:color="auto"/>
          <w:left w:val="single" w:sz="4" w:space="4" w:color="auto"/>
          <w:bottom w:val="single" w:sz="4" w:space="1" w:color="auto"/>
          <w:right w:val="single" w:sz="4" w:space="4" w:color="auto"/>
        </w:pBdr>
        <w:tabs>
          <w:tab w:val="left" w:pos="0"/>
        </w:tabs>
        <w:rPr>
          <w:i/>
          <w:sz w:val="22"/>
        </w:rPr>
      </w:pPr>
      <w:r w:rsidRPr="00F67BCA">
        <w:rPr>
          <w:b/>
          <w:sz w:val="22"/>
        </w:rPr>
        <w:t>17.</w:t>
      </w:r>
      <w:r w:rsidRPr="00F67BCA">
        <w:rPr>
          <w:b/>
          <w:sz w:val="22"/>
        </w:rPr>
        <w:tab/>
        <w:t>UNIKALUS IDENTIFIKATORIUS – 2D BRŪKŠNINIS KODAS</w:t>
      </w:r>
    </w:p>
    <w:p w14:paraId="29A35FB4" w14:textId="77777777" w:rsidR="0000564F" w:rsidRPr="00F67BCA" w:rsidRDefault="0000564F" w:rsidP="0000564F">
      <w:pPr>
        <w:rPr>
          <w:sz w:val="22"/>
        </w:rPr>
      </w:pPr>
    </w:p>
    <w:p w14:paraId="7B9B4884" w14:textId="77777777" w:rsidR="0000564F" w:rsidRPr="00F67BCA" w:rsidRDefault="0000564F" w:rsidP="0000564F">
      <w:pPr>
        <w:rPr>
          <w:sz w:val="22"/>
          <w:shd w:val="clear" w:color="auto" w:fill="CCCCCC"/>
        </w:rPr>
      </w:pPr>
      <w:r w:rsidRPr="006E6B53">
        <w:rPr>
          <w:sz w:val="22"/>
          <w:highlight w:val="lightGray"/>
        </w:rPr>
        <w:t>2D brūkšninis kodas su nurodytu unikaliu identifikatoriumi.</w:t>
      </w:r>
    </w:p>
    <w:p w14:paraId="0F39DEC6" w14:textId="77777777" w:rsidR="0000564F" w:rsidRPr="00F67BCA" w:rsidRDefault="0000564F" w:rsidP="0000564F">
      <w:pPr>
        <w:rPr>
          <w:sz w:val="22"/>
          <w:shd w:val="clear" w:color="auto" w:fill="CCCCCC"/>
        </w:rPr>
      </w:pPr>
    </w:p>
    <w:p w14:paraId="3A241E48" w14:textId="77777777" w:rsidR="0000564F" w:rsidRPr="00F67BCA" w:rsidRDefault="0000564F" w:rsidP="0000564F">
      <w:pPr>
        <w:rPr>
          <w:vanish/>
          <w:sz w:val="22"/>
        </w:rPr>
      </w:pPr>
    </w:p>
    <w:p w14:paraId="16AA8D85" w14:textId="77777777" w:rsidR="0000564F" w:rsidRPr="00F67BCA" w:rsidRDefault="0000564F" w:rsidP="0000564F">
      <w:pPr>
        <w:rPr>
          <w:vanish/>
          <w:sz w:val="22"/>
        </w:rPr>
      </w:pPr>
    </w:p>
    <w:p w14:paraId="2803E73B" w14:textId="77777777" w:rsidR="0000564F" w:rsidRPr="00F67BCA" w:rsidRDefault="0000564F" w:rsidP="0000564F">
      <w:pPr>
        <w:rPr>
          <w:sz w:val="22"/>
        </w:rPr>
      </w:pPr>
    </w:p>
    <w:p w14:paraId="38CA99F3" w14:textId="77777777" w:rsidR="0000564F" w:rsidRPr="00F67BCA" w:rsidRDefault="0000564F" w:rsidP="0096569E">
      <w:pPr>
        <w:keepNext/>
        <w:pBdr>
          <w:top w:val="single" w:sz="4" w:space="1" w:color="auto"/>
          <w:left w:val="single" w:sz="4" w:space="4" w:color="auto"/>
          <w:bottom w:val="single" w:sz="4" w:space="1" w:color="auto"/>
          <w:right w:val="single" w:sz="4" w:space="4" w:color="auto"/>
        </w:pBdr>
        <w:tabs>
          <w:tab w:val="left" w:pos="0"/>
        </w:tabs>
        <w:rPr>
          <w:i/>
          <w:sz w:val="22"/>
        </w:rPr>
      </w:pPr>
      <w:r w:rsidRPr="00F67BCA">
        <w:rPr>
          <w:b/>
          <w:sz w:val="22"/>
        </w:rPr>
        <w:t>18.</w:t>
      </w:r>
      <w:r w:rsidRPr="00F67BCA">
        <w:rPr>
          <w:b/>
          <w:sz w:val="22"/>
        </w:rPr>
        <w:tab/>
        <w:t>UNIKALUS IDENTIFIKATORIUS – ŽMONĖMS SUPRANTAMI DUOMENYS</w:t>
      </w:r>
    </w:p>
    <w:p w14:paraId="4F80DF1C" w14:textId="77777777" w:rsidR="0000564F" w:rsidRPr="00F67BCA" w:rsidRDefault="0000564F" w:rsidP="0000564F">
      <w:pPr>
        <w:rPr>
          <w:sz w:val="22"/>
        </w:rPr>
      </w:pPr>
    </w:p>
    <w:p w14:paraId="1DFC1B3A" w14:textId="77777777" w:rsidR="0000564F" w:rsidRPr="00F67BCA" w:rsidRDefault="0000564F" w:rsidP="0000564F">
      <w:pPr>
        <w:rPr>
          <w:sz w:val="22"/>
        </w:rPr>
      </w:pPr>
      <w:r w:rsidRPr="00F67BCA">
        <w:rPr>
          <w:sz w:val="22"/>
        </w:rPr>
        <w:t>PC: {numeris} [preparato kodas]</w:t>
      </w:r>
    </w:p>
    <w:p w14:paraId="6BAD42AE" w14:textId="77777777" w:rsidR="0000564F" w:rsidRPr="00F67BCA" w:rsidRDefault="0000564F" w:rsidP="0000564F">
      <w:pPr>
        <w:rPr>
          <w:sz w:val="22"/>
        </w:rPr>
      </w:pPr>
      <w:r w:rsidRPr="00F67BCA">
        <w:rPr>
          <w:sz w:val="22"/>
        </w:rPr>
        <w:t>SN: {numeris} [nuoseklusis numeris]</w:t>
      </w:r>
    </w:p>
    <w:p w14:paraId="70E3F968" w14:textId="77777777" w:rsidR="0000564F" w:rsidRPr="00F67BCA" w:rsidRDefault="0000564F" w:rsidP="0000564F">
      <w:pPr>
        <w:rPr>
          <w:sz w:val="22"/>
        </w:rPr>
      </w:pPr>
      <w:r w:rsidRPr="00F67BCA">
        <w:rPr>
          <w:sz w:val="22"/>
        </w:rPr>
        <w:t>NN: {numeris} [nacionalinis kompensacijos rūšies kodas arba kitas nacionalinis vaistinio preparato identifikacinis numeris]</w:t>
      </w:r>
    </w:p>
    <w:p w14:paraId="74E3EFB5" w14:textId="77777777" w:rsidR="0000564F" w:rsidRPr="00F67BCA" w:rsidRDefault="0000564F" w:rsidP="0000564F">
      <w:pPr>
        <w:ind w:left="-198"/>
        <w:rPr>
          <w:sz w:val="22"/>
        </w:rPr>
      </w:pPr>
    </w:p>
    <w:p w14:paraId="676FE65E" w14:textId="77777777" w:rsidR="0000564F" w:rsidRPr="00F67BCA" w:rsidRDefault="0000564F" w:rsidP="0000564F">
      <w:pPr>
        <w:rPr>
          <w:vanish/>
          <w:sz w:val="22"/>
        </w:rPr>
      </w:pPr>
    </w:p>
    <w:p w14:paraId="4AE5887A" w14:textId="77777777" w:rsidR="0000564F" w:rsidRPr="00F67BCA" w:rsidRDefault="0000564F" w:rsidP="0000564F">
      <w:pPr>
        <w:rPr>
          <w:vanish/>
          <w:sz w:val="22"/>
        </w:rPr>
      </w:pPr>
    </w:p>
    <w:p w14:paraId="62B19279" w14:textId="77777777" w:rsidR="0000564F" w:rsidRPr="00F67BCA" w:rsidRDefault="0000564F" w:rsidP="0000564F">
      <w:pPr>
        <w:rPr>
          <w:b/>
          <w:sz w:val="22"/>
        </w:rPr>
      </w:pPr>
    </w:p>
    <w:p w14:paraId="514D2A36" w14:textId="77777777" w:rsidR="0000564F" w:rsidRPr="00F67BCA" w:rsidRDefault="0000564F" w:rsidP="0000564F">
      <w:pPr>
        <w:rPr>
          <w:b/>
          <w:sz w:val="22"/>
        </w:rPr>
      </w:pPr>
      <w:r w:rsidRPr="00F67BCA">
        <w:rPr>
          <w:b/>
          <w:sz w:val="22"/>
        </w:rPr>
        <w:br w:type="page"/>
      </w:r>
    </w:p>
    <w:p w14:paraId="185935EE" w14:textId="77777777" w:rsidR="009F7290" w:rsidRPr="00032270" w:rsidRDefault="009F7290" w:rsidP="009F7290">
      <w:pPr>
        <w:pStyle w:val="PI-1labEMEASMCA"/>
        <w:ind w:left="0" w:firstLine="0"/>
      </w:pPr>
      <w:r w:rsidRPr="00032270">
        <w:lastRenderedPageBreak/>
        <w:t xml:space="preserve">MINIMALI </w:t>
      </w:r>
      <w:r w:rsidRPr="00032270">
        <w:rPr>
          <w:caps/>
        </w:rPr>
        <w:t xml:space="preserve">informacija ant </w:t>
      </w:r>
      <w:r w:rsidRPr="00032270">
        <w:t>LIZDINIŲ PLOKŠTELIŲ ARBA DVISLUOKSNIŲ JUOSTELIŲ</w:t>
      </w:r>
    </w:p>
    <w:p w14:paraId="3176BCE9" w14:textId="77777777" w:rsidR="009F7290" w:rsidRPr="00032270" w:rsidRDefault="009F7290" w:rsidP="009F7290">
      <w:pPr>
        <w:pStyle w:val="PI-1labEMEASMCA"/>
      </w:pPr>
    </w:p>
    <w:p w14:paraId="3339FB21" w14:textId="77777777" w:rsidR="009F7290" w:rsidRPr="00032270" w:rsidRDefault="009F7290" w:rsidP="009F7290">
      <w:pPr>
        <w:pStyle w:val="PI-1labEMEASMCA"/>
      </w:pPr>
      <w:r w:rsidRPr="00032270">
        <w:t>LIZDINĖ PLOKŠTELĖ</w:t>
      </w:r>
    </w:p>
    <w:p w14:paraId="5263FB93" w14:textId="77777777" w:rsidR="009F7290" w:rsidRPr="00032270" w:rsidRDefault="009F7290" w:rsidP="009F7290">
      <w:pPr>
        <w:pStyle w:val="BTEMEASMCADiagrama"/>
        <w:tabs>
          <w:tab w:val="left" w:pos="567"/>
        </w:tabs>
      </w:pPr>
    </w:p>
    <w:p w14:paraId="60B72764" w14:textId="77777777" w:rsidR="009F7290" w:rsidRPr="00032270" w:rsidRDefault="009F7290" w:rsidP="009F7290">
      <w:pPr>
        <w:pStyle w:val="BTEMEASMCADiagrama"/>
        <w:tabs>
          <w:tab w:val="left" w:pos="567"/>
        </w:tabs>
      </w:pPr>
    </w:p>
    <w:p w14:paraId="6D6F243B" w14:textId="77777777" w:rsidR="009F7290" w:rsidRPr="00032270" w:rsidRDefault="009F7290" w:rsidP="009F7290">
      <w:pPr>
        <w:pStyle w:val="PI-1labEMEASMCA"/>
      </w:pPr>
      <w:r w:rsidRPr="00032270">
        <w:t>1.</w:t>
      </w:r>
      <w:r w:rsidRPr="00032270">
        <w:tab/>
        <w:t>VAISTINIO PREPARATO PAVADINIMAS</w:t>
      </w:r>
    </w:p>
    <w:p w14:paraId="5BCDE3C4" w14:textId="77777777" w:rsidR="009F7290" w:rsidRPr="00032270" w:rsidRDefault="009F7290" w:rsidP="009F7290">
      <w:pPr>
        <w:pStyle w:val="BTEMEASMCADiagrama"/>
        <w:tabs>
          <w:tab w:val="left" w:pos="567"/>
        </w:tabs>
      </w:pPr>
    </w:p>
    <w:p w14:paraId="04A7CB9F" w14:textId="77777777" w:rsidR="009F7290" w:rsidRPr="00032270" w:rsidRDefault="009F7290" w:rsidP="009F7290">
      <w:pPr>
        <w:tabs>
          <w:tab w:val="left" w:pos="567"/>
        </w:tabs>
        <w:rPr>
          <w:sz w:val="22"/>
          <w:szCs w:val="22"/>
        </w:rPr>
      </w:pPr>
      <w:r w:rsidRPr="00032270">
        <w:rPr>
          <w:sz w:val="22"/>
          <w:szCs w:val="22"/>
        </w:rPr>
        <w:t>PARAMAX EXTRA 500</w:t>
      </w:r>
      <w:r>
        <w:rPr>
          <w:sz w:val="22"/>
          <w:szCs w:val="22"/>
        </w:rPr>
        <w:t> </w:t>
      </w:r>
      <w:r w:rsidRPr="00032270">
        <w:rPr>
          <w:sz w:val="22"/>
          <w:szCs w:val="22"/>
        </w:rPr>
        <w:t>mg/65</w:t>
      </w:r>
      <w:r>
        <w:rPr>
          <w:sz w:val="22"/>
          <w:szCs w:val="22"/>
        </w:rPr>
        <w:t> </w:t>
      </w:r>
      <w:r w:rsidRPr="00032270">
        <w:rPr>
          <w:sz w:val="22"/>
          <w:szCs w:val="22"/>
        </w:rPr>
        <w:t>mg tabletės</w:t>
      </w:r>
    </w:p>
    <w:p w14:paraId="343B3814" w14:textId="77777777" w:rsidR="009F7290" w:rsidRPr="00032270" w:rsidRDefault="009F7290" w:rsidP="009F7290">
      <w:pPr>
        <w:tabs>
          <w:tab w:val="left" w:pos="567"/>
        </w:tabs>
        <w:rPr>
          <w:sz w:val="22"/>
          <w:szCs w:val="22"/>
        </w:rPr>
      </w:pPr>
      <w:r w:rsidRPr="00032270">
        <w:rPr>
          <w:sz w:val="22"/>
          <w:szCs w:val="22"/>
        </w:rPr>
        <w:t>paracetamolum/coffeinum</w:t>
      </w:r>
    </w:p>
    <w:p w14:paraId="5EE31C46" w14:textId="77777777" w:rsidR="009F7290" w:rsidRPr="00032270" w:rsidRDefault="009F7290" w:rsidP="009F7290">
      <w:pPr>
        <w:tabs>
          <w:tab w:val="left" w:pos="567"/>
        </w:tabs>
        <w:rPr>
          <w:sz w:val="22"/>
          <w:szCs w:val="22"/>
        </w:rPr>
      </w:pPr>
    </w:p>
    <w:p w14:paraId="49C08E6F" w14:textId="77777777" w:rsidR="009F7290" w:rsidRPr="00032270" w:rsidRDefault="009F7290" w:rsidP="009F7290">
      <w:pPr>
        <w:pStyle w:val="BTEMEASMCADiagrama"/>
        <w:tabs>
          <w:tab w:val="left" w:pos="567"/>
        </w:tabs>
      </w:pPr>
    </w:p>
    <w:p w14:paraId="7B250C77" w14:textId="77777777" w:rsidR="009F7290" w:rsidRPr="00032270" w:rsidRDefault="009F7290" w:rsidP="009F7290">
      <w:pPr>
        <w:pStyle w:val="PI-1labEMEASMCA"/>
      </w:pPr>
      <w:r w:rsidRPr="00032270">
        <w:t>2.</w:t>
      </w:r>
      <w:r w:rsidRPr="00032270">
        <w:tab/>
      </w:r>
      <w:r w:rsidRPr="008C184B">
        <w:t>REGISTRUOTOJO</w:t>
      </w:r>
      <w:r w:rsidRPr="008C184B" w:rsidDel="008C184B">
        <w:t xml:space="preserve"> </w:t>
      </w:r>
      <w:r w:rsidRPr="00032270">
        <w:t>PAVADINIMAS</w:t>
      </w:r>
    </w:p>
    <w:p w14:paraId="575C30C2" w14:textId="77777777" w:rsidR="009F7290" w:rsidRPr="00032270" w:rsidRDefault="009F7290" w:rsidP="009F7290">
      <w:pPr>
        <w:pStyle w:val="BTEMEASMCADiagrama"/>
        <w:tabs>
          <w:tab w:val="left" w:pos="567"/>
        </w:tabs>
      </w:pPr>
    </w:p>
    <w:p w14:paraId="06C76250" w14:textId="77777777" w:rsidR="009F7290" w:rsidRPr="00032270" w:rsidRDefault="009F7290" w:rsidP="009F7290">
      <w:pPr>
        <w:tabs>
          <w:tab w:val="left" w:pos="567"/>
        </w:tabs>
        <w:rPr>
          <w:sz w:val="22"/>
          <w:szCs w:val="22"/>
        </w:rPr>
      </w:pPr>
      <w:r w:rsidRPr="00032270">
        <w:rPr>
          <w:sz w:val="22"/>
          <w:szCs w:val="22"/>
        </w:rPr>
        <w:t>Vitabalans Oy</w:t>
      </w:r>
      <w:r w:rsidRPr="00252E84">
        <w:rPr>
          <w:sz w:val="22"/>
          <w:szCs w:val="22"/>
        </w:rPr>
        <w:t>, Suomija</w:t>
      </w:r>
      <w:r w:rsidRPr="00032270">
        <w:rPr>
          <w:sz w:val="22"/>
          <w:szCs w:val="22"/>
        </w:rPr>
        <w:t xml:space="preserve"> </w:t>
      </w:r>
    </w:p>
    <w:p w14:paraId="2A1356C1" w14:textId="77777777" w:rsidR="009F7290" w:rsidRPr="00032270" w:rsidRDefault="009F7290" w:rsidP="009F7290">
      <w:pPr>
        <w:pStyle w:val="BTEMEASMCADiagrama"/>
        <w:tabs>
          <w:tab w:val="left" w:pos="567"/>
        </w:tabs>
      </w:pPr>
    </w:p>
    <w:p w14:paraId="42F3ECBA" w14:textId="77777777" w:rsidR="009F7290" w:rsidRPr="00032270" w:rsidRDefault="009F7290" w:rsidP="009F7290">
      <w:pPr>
        <w:pStyle w:val="BTEMEASMCADiagrama"/>
        <w:tabs>
          <w:tab w:val="left" w:pos="567"/>
        </w:tabs>
      </w:pPr>
    </w:p>
    <w:p w14:paraId="22CD6168" w14:textId="77777777" w:rsidR="009F7290" w:rsidRPr="00032270" w:rsidRDefault="009F7290" w:rsidP="009F7290">
      <w:pPr>
        <w:pStyle w:val="PI-1labEMEASMCA"/>
      </w:pPr>
      <w:r w:rsidRPr="00032270">
        <w:t>3.</w:t>
      </w:r>
      <w:r w:rsidRPr="00032270">
        <w:tab/>
        <w:t>TINKAMUMO LAIKAS</w:t>
      </w:r>
    </w:p>
    <w:p w14:paraId="3C1E9159" w14:textId="77777777" w:rsidR="009F7290" w:rsidRPr="00032270" w:rsidRDefault="009F7290" w:rsidP="009F7290">
      <w:pPr>
        <w:pStyle w:val="BTEMEASMCADiagrama"/>
        <w:tabs>
          <w:tab w:val="left" w:pos="567"/>
        </w:tabs>
      </w:pPr>
    </w:p>
    <w:p w14:paraId="7BBAD081" w14:textId="77777777" w:rsidR="009F7290" w:rsidRPr="00032270" w:rsidRDefault="009F7290" w:rsidP="009F7290">
      <w:pPr>
        <w:tabs>
          <w:tab w:val="left" w:pos="567"/>
        </w:tabs>
        <w:rPr>
          <w:sz w:val="22"/>
          <w:szCs w:val="22"/>
        </w:rPr>
      </w:pPr>
      <w:r w:rsidRPr="00032270">
        <w:rPr>
          <w:sz w:val="22"/>
          <w:szCs w:val="22"/>
        </w:rPr>
        <w:t xml:space="preserve">EXP </w:t>
      </w:r>
      <w:r w:rsidRPr="00032270">
        <w:rPr>
          <w:noProof/>
          <w:sz w:val="22"/>
          <w:szCs w:val="22"/>
        </w:rPr>
        <w:t>{mm MMMM}</w:t>
      </w:r>
    </w:p>
    <w:p w14:paraId="48DDE883" w14:textId="77777777" w:rsidR="009F7290" w:rsidRPr="00032270" w:rsidRDefault="009F7290" w:rsidP="009F7290">
      <w:pPr>
        <w:pStyle w:val="BTEMEASMCADiagrama"/>
        <w:tabs>
          <w:tab w:val="left" w:pos="567"/>
        </w:tabs>
      </w:pPr>
    </w:p>
    <w:p w14:paraId="042DC8FA" w14:textId="77777777" w:rsidR="009F7290" w:rsidRPr="00032270" w:rsidRDefault="009F7290" w:rsidP="009F7290">
      <w:pPr>
        <w:pStyle w:val="BTEMEASMCADiagrama"/>
        <w:tabs>
          <w:tab w:val="left" w:pos="567"/>
        </w:tabs>
      </w:pPr>
    </w:p>
    <w:p w14:paraId="6B83DB0F" w14:textId="77777777" w:rsidR="009F7290" w:rsidRPr="00032270" w:rsidRDefault="009F7290" w:rsidP="009F7290">
      <w:pPr>
        <w:pStyle w:val="PI-1labEMEASMCA"/>
      </w:pPr>
      <w:r w:rsidRPr="00032270">
        <w:t>4.</w:t>
      </w:r>
      <w:r w:rsidRPr="00032270">
        <w:tab/>
        <w:t>SERIJOS NUMERIS</w:t>
      </w:r>
    </w:p>
    <w:p w14:paraId="3C77D027" w14:textId="77777777" w:rsidR="009F7290" w:rsidRPr="00032270" w:rsidRDefault="009F7290" w:rsidP="009F7290">
      <w:pPr>
        <w:pStyle w:val="BTEMEASMCADiagrama"/>
        <w:tabs>
          <w:tab w:val="left" w:pos="567"/>
        </w:tabs>
      </w:pPr>
    </w:p>
    <w:p w14:paraId="5B792BD4" w14:textId="77777777" w:rsidR="009F7290" w:rsidRPr="00032270" w:rsidRDefault="009F7290" w:rsidP="009F7290">
      <w:pPr>
        <w:tabs>
          <w:tab w:val="left" w:pos="567"/>
        </w:tabs>
        <w:rPr>
          <w:sz w:val="22"/>
          <w:szCs w:val="22"/>
        </w:rPr>
      </w:pPr>
      <w:r w:rsidRPr="00032270">
        <w:rPr>
          <w:sz w:val="22"/>
          <w:szCs w:val="22"/>
        </w:rPr>
        <w:t>Lot</w:t>
      </w:r>
    </w:p>
    <w:p w14:paraId="52933EAE" w14:textId="77777777" w:rsidR="009F7290" w:rsidRPr="00032270" w:rsidRDefault="009F7290" w:rsidP="009F7290">
      <w:pPr>
        <w:pStyle w:val="BTEMEASMCADiagrama"/>
        <w:tabs>
          <w:tab w:val="left" w:pos="567"/>
        </w:tabs>
      </w:pPr>
    </w:p>
    <w:p w14:paraId="75D86ACE" w14:textId="77777777" w:rsidR="009F7290" w:rsidRPr="00032270" w:rsidRDefault="009F7290" w:rsidP="009F7290">
      <w:pPr>
        <w:pStyle w:val="BTEMEASMCADiagrama"/>
        <w:tabs>
          <w:tab w:val="left" w:pos="567"/>
        </w:tabs>
      </w:pPr>
    </w:p>
    <w:p w14:paraId="0A8659A0" w14:textId="77777777" w:rsidR="009F7290" w:rsidRPr="00032270" w:rsidRDefault="009F7290" w:rsidP="009F7290">
      <w:pPr>
        <w:pStyle w:val="PI-1labEMEASMCA"/>
      </w:pPr>
      <w:r w:rsidRPr="00032270">
        <w:t>5.</w:t>
      </w:r>
      <w:r w:rsidRPr="00032270">
        <w:tab/>
        <w:t>KITA</w:t>
      </w:r>
    </w:p>
    <w:p w14:paraId="5F28FB1B" w14:textId="77777777" w:rsidR="009F7290" w:rsidRPr="00032270" w:rsidRDefault="009F7290" w:rsidP="009F7290">
      <w:pPr>
        <w:shd w:val="clear" w:color="auto" w:fill="FFFFFF"/>
        <w:tabs>
          <w:tab w:val="left" w:pos="567"/>
        </w:tabs>
        <w:rPr>
          <w:noProof/>
          <w:sz w:val="22"/>
          <w:szCs w:val="22"/>
        </w:rPr>
      </w:pPr>
    </w:p>
    <w:p w14:paraId="42362C8D" w14:textId="77777777" w:rsidR="009F7290" w:rsidRPr="00032270" w:rsidDel="00075226" w:rsidRDefault="009F7290" w:rsidP="009F7290">
      <w:pPr>
        <w:pStyle w:val="BTEMEASMCADiagrama"/>
        <w:tabs>
          <w:tab w:val="left" w:pos="567"/>
        </w:tabs>
      </w:pPr>
      <w:r w:rsidRPr="00032270">
        <w:br w:type="page"/>
      </w:r>
    </w:p>
    <w:p w14:paraId="3357ECB9" w14:textId="77777777" w:rsidR="009F7290" w:rsidRPr="007D1682" w:rsidRDefault="009F7290" w:rsidP="009F7290">
      <w:pPr>
        <w:rPr>
          <w:sz w:val="22"/>
          <w:szCs w:val="22"/>
        </w:rPr>
      </w:pPr>
    </w:p>
    <w:p w14:paraId="4F214455" w14:textId="77777777" w:rsidR="009F7290" w:rsidRPr="007D1682" w:rsidRDefault="009F7290" w:rsidP="009F7290">
      <w:pPr>
        <w:rPr>
          <w:sz w:val="22"/>
          <w:szCs w:val="22"/>
        </w:rPr>
      </w:pPr>
    </w:p>
    <w:p w14:paraId="4A474386" w14:textId="77777777" w:rsidR="009F7290" w:rsidRPr="007D1682" w:rsidRDefault="009F7290" w:rsidP="009F7290">
      <w:pPr>
        <w:rPr>
          <w:sz w:val="22"/>
          <w:szCs w:val="22"/>
        </w:rPr>
      </w:pPr>
    </w:p>
    <w:p w14:paraId="2AF652EF" w14:textId="77777777" w:rsidR="009F7290" w:rsidRPr="007D1682" w:rsidRDefault="009F7290" w:rsidP="009F7290">
      <w:pPr>
        <w:rPr>
          <w:sz w:val="22"/>
          <w:szCs w:val="22"/>
        </w:rPr>
      </w:pPr>
      <w:bookmarkStart w:id="74" w:name="_Toc129243137"/>
      <w:bookmarkStart w:id="75" w:name="_Toc129243262"/>
    </w:p>
    <w:p w14:paraId="46D859D7" w14:textId="77777777" w:rsidR="009F7290" w:rsidRPr="007D1682" w:rsidRDefault="009F7290" w:rsidP="009F7290">
      <w:pPr>
        <w:rPr>
          <w:sz w:val="22"/>
          <w:szCs w:val="22"/>
        </w:rPr>
      </w:pPr>
    </w:p>
    <w:p w14:paraId="74FB5DBA" w14:textId="77777777" w:rsidR="009F7290" w:rsidRPr="007D1682" w:rsidRDefault="009F7290" w:rsidP="009F7290">
      <w:pPr>
        <w:rPr>
          <w:sz w:val="22"/>
          <w:szCs w:val="22"/>
        </w:rPr>
      </w:pPr>
    </w:p>
    <w:p w14:paraId="6A47937E" w14:textId="77777777" w:rsidR="009F7290" w:rsidRPr="007D1682" w:rsidRDefault="009F7290" w:rsidP="009F7290">
      <w:pPr>
        <w:rPr>
          <w:sz w:val="22"/>
          <w:szCs w:val="22"/>
        </w:rPr>
      </w:pPr>
    </w:p>
    <w:p w14:paraId="56F22A67" w14:textId="77777777" w:rsidR="009F7290" w:rsidRPr="007D1682" w:rsidRDefault="009F7290" w:rsidP="009F7290">
      <w:pPr>
        <w:rPr>
          <w:sz w:val="22"/>
          <w:szCs w:val="22"/>
        </w:rPr>
      </w:pPr>
    </w:p>
    <w:p w14:paraId="2351A542" w14:textId="77777777" w:rsidR="009F7290" w:rsidRPr="007D1682" w:rsidRDefault="009F7290" w:rsidP="009F7290">
      <w:pPr>
        <w:rPr>
          <w:sz w:val="22"/>
          <w:szCs w:val="22"/>
        </w:rPr>
      </w:pPr>
    </w:p>
    <w:p w14:paraId="0E3DA7C7" w14:textId="77777777" w:rsidR="009F7290" w:rsidRPr="007D1682" w:rsidRDefault="009F7290" w:rsidP="009F7290">
      <w:pPr>
        <w:rPr>
          <w:sz w:val="22"/>
          <w:szCs w:val="22"/>
        </w:rPr>
      </w:pPr>
    </w:p>
    <w:p w14:paraId="6E5A25C0" w14:textId="77777777" w:rsidR="009F7290" w:rsidRPr="007D1682" w:rsidRDefault="009F7290" w:rsidP="009F7290">
      <w:pPr>
        <w:rPr>
          <w:sz w:val="22"/>
          <w:szCs w:val="22"/>
        </w:rPr>
      </w:pPr>
    </w:p>
    <w:p w14:paraId="13673A41" w14:textId="77777777" w:rsidR="009F7290" w:rsidRPr="007D1682" w:rsidRDefault="009F7290" w:rsidP="009F7290">
      <w:pPr>
        <w:rPr>
          <w:sz w:val="22"/>
          <w:szCs w:val="22"/>
        </w:rPr>
      </w:pPr>
    </w:p>
    <w:p w14:paraId="7A327AB2" w14:textId="77777777" w:rsidR="009F7290" w:rsidRPr="007D1682" w:rsidRDefault="009F7290" w:rsidP="009F7290">
      <w:pPr>
        <w:rPr>
          <w:sz w:val="22"/>
          <w:szCs w:val="22"/>
        </w:rPr>
      </w:pPr>
    </w:p>
    <w:p w14:paraId="7D99E982" w14:textId="77777777" w:rsidR="009F7290" w:rsidRPr="007D1682" w:rsidRDefault="009F7290" w:rsidP="009F7290">
      <w:pPr>
        <w:rPr>
          <w:sz w:val="22"/>
          <w:szCs w:val="22"/>
        </w:rPr>
      </w:pPr>
    </w:p>
    <w:p w14:paraId="14A02155" w14:textId="77777777" w:rsidR="009F7290" w:rsidRPr="007D1682" w:rsidRDefault="009F7290" w:rsidP="009F7290">
      <w:pPr>
        <w:rPr>
          <w:sz w:val="22"/>
          <w:szCs w:val="22"/>
        </w:rPr>
      </w:pPr>
    </w:p>
    <w:p w14:paraId="5E2B6C27" w14:textId="77777777" w:rsidR="009F7290" w:rsidRPr="007D1682" w:rsidRDefault="009F7290" w:rsidP="009F7290">
      <w:pPr>
        <w:rPr>
          <w:sz w:val="22"/>
          <w:szCs w:val="22"/>
        </w:rPr>
      </w:pPr>
    </w:p>
    <w:p w14:paraId="42E10FCD" w14:textId="77777777" w:rsidR="009F7290" w:rsidRPr="007D1682" w:rsidRDefault="009F7290" w:rsidP="009F7290">
      <w:pPr>
        <w:rPr>
          <w:sz w:val="22"/>
          <w:szCs w:val="22"/>
        </w:rPr>
      </w:pPr>
    </w:p>
    <w:p w14:paraId="4F27FA12" w14:textId="77777777" w:rsidR="009F7290" w:rsidRPr="007D1682" w:rsidRDefault="009F7290" w:rsidP="009F7290">
      <w:pPr>
        <w:rPr>
          <w:sz w:val="22"/>
          <w:szCs w:val="22"/>
        </w:rPr>
      </w:pPr>
    </w:p>
    <w:p w14:paraId="4BB17322" w14:textId="77777777" w:rsidR="009F7290" w:rsidRPr="007D1682" w:rsidRDefault="009F7290" w:rsidP="009F7290">
      <w:pPr>
        <w:rPr>
          <w:sz w:val="22"/>
          <w:szCs w:val="22"/>
        </w:rPr>
      </w:pPr>
    </w:p>
    <w:p w14:paraId="719ABD16" w14:textId="77777777" w:rsidR="009F7290" w:rsidRPr="007D1682" w:rsidRDefault="009F7290" w:rsidP="009F7290">
      <w:pPr>
        <w:rPr>
          <w:sz w:val="22"/>
          <w:szCs w:val="22"/>
        </w:rPr>
      </w:pPr>
    </w:p>
    <w:p w14:paraId="5854D7BF" w14:textId="77777777" w:rsidR="009F7290" w:rsidRPr="007D1682" w:rsidRDefault="009F7290" w:rsidP="009F7290">
      <w:pPr>
        <w:rPr>
          <w:sz w:val="22"/>
          <w:szCs w:val="22"/>
        </w:rPr>
      </w:pPr>
    </w:p>
    <w:p w14:paraId="49E5A3CF" w14:textId="77777777" w:rsidR="009F7290" w:rsidRDefault="009F7290" w:rsidP="009F7290">
      <w:pPr>
        <w:rPr>
          <w:sz w:val="22"/>
          <w:szCs w:val="22"/>
        </w:rPr>
      </w:pPr>
    </w:p>
    <w:p w14:paraId="09CA2BD9" w14:textId="77777777" w:rsidR="009F7290" w:rsidRPr="007D1682" w:rsidRDefault="009F7290" w:rsidP="009F7290">
      <w:pPr>
        <w:rPr>
          <w:sz w:val="22"/>
          <w:szCs w:val="22"/>
        </w:rPr>
      </w:pPr>
    </w:p>
    <w:p w14:paraId="2C00C9AC" w14:textId="77777777" w:rsidR="009F7290" w:rsidRPr="006B3072" w:rsidRDefault="009F7290" w:rsidP="009F7290">
      <w:pPr>
        <w:pStyle w:val="TTEMEASMCA"/>
        <w:rPr>
          <w:lang w:val="lt-LT"/>
        </w:rPr>
      </w:pPr>
      <w:r w:rsidRPr="006B3072">
        <w:rPr>
          <w:lang w:val="lt-LT"/>
        </w:rPr>
        <w:t>B. PAKUOTĖS LAPELIS</w:t>
      </w:r>
      <w:bookmarkEnd w:id="74"/>
      <w:bookmarkEnd w:id="75"/>
    </w:p>
    <w:p w14:paraId="35459AE9" w14:textId="77777777" w:rsidR="009F7290" w:rsidRPr="00AC0C83" w:rsidRDefault="009F7290" w:rsidP="009F7290">
      <w:pPr>
        <w:jc w:val="center"/>
        <w:rPr>
          <w:b/>
          <w:sz w:val="22"/>
        </w:rPr>
      </w:pPr>
      <w:r w:rsidRPr="006B3072">
        <w:br w:type="page"/>
      </w:r>
      <w:bookmarkStart w:id="76" w:name="_Toc129243138"/>
      <w:bookmarkStart w:id="77" w:name="_Toc129243263"/>
      <w:r w:rsidRPr="00FA3BD4">
        <w:rPr>
          <w:b/>
          <w:sz w:val="22"/>
          <w:szCs w:val="22"/>
        </w:rPr>
        <w:lastRenderedPageBreak/>
        <w:t>Pakuotės lapelis: informacija vartotojui</w:t>
      </w:r>
    </w:p>
    <w:p w14:paraId="4A54A4CD" w14:textId="77777777" w:rsidR="009F7290" w:rsidRPr="00AC0C83" w:rsidRDefault="009F7290" w:rsidP="009F7290">
      <w:pPr>
        <w:rPr>
          <w:sz w:val="22"/>
        </w:rPr>
      </w:pPr>
    </w:p>
    <w:bookmarkEnd w:id="76"/>
    <w:bookmarkEnd w:id="77"/>
    <w:p w14:paraId="2C43233E" w14:textId="77777777" w:rsidR="009F7290" w:rsidRPr="00AC0C83" w:rsidRDefault="009F7290" w:rsidP="009F7290">
      <w:pPr>
        <w:jc w:val="center"/>
      </w:pPr>
      <w:r w:rsidRPr="00FA3BD4">
        <w:rPr>
          <w:b/>
          <w:sz w:val="22"/>
          <w:szCs w:val="22"/>
        </w:rPr>
        <w:t>PARAMAX EXTRA 500 mg/65 mg tabletės</w:t>
      </w:r>
    </w:p>
    <w:p w14:paraId="26ABC20A" w14:textId="77777777" w:rsidR="009F7290" w:rsidRPr="00032270" w:rsidRDefault="009F7290" w:rsidP="009F7290">
      <w:pPr>
        <w:tabs>
          <w:tab w:val="left" w:pos="567"/>
        </w:tabs>
        <w:jc w:val="center"/>
        <w:rPr>
          <w:sz w:val="22"/>
          <w:szCs w:val="22"/>
        </w:rPr>
      </w:pPr>
      <w:r w:rsidRPr="006B3072">
        <w:rPr>
          <w:sz w:val="22"/>
          <w:szCs w:val="22"/>
        </w:rPr>
        <w:t>Paracetamolis</w:t>
      </w:r>
      <w:r w:rsidRPr="00032270">
        <w:rPr>
          <w:sz w:val="22"/>
          <w:szCs w:val="22"/>
        </w:rPr>
        <w:t>/Kofeinas</w:t>
      </w:r>
    </w:p>
    <w:p w14:paraId="263FBC2C" w14:textId="77777777" w:rsidR="009F7290" w:rsidRPr="00032270" w:rsidRDefault="009F7290" w:rsidP="009F7290">
      <w:pPr>
        <w:tabs>
          <w:tab w:val="left" w:pos="567"/>
        </w:tabs>
        <w:rPr>
          <w:sz w:val="22"/>
          <w:szCs w:val="22"/>
        </w:rPr>
      </w:pPr>
    </w:p>
    <w:p w14:paraId="7622A2D9" w14:textId="77777777" w:rsidR="009F7290" w:rsidRPr="00AC0C83" w:rsidRDefault="009F7290" w:rsidP="009F7290">
      <w:pPr>
        <w:pStyle w:val="BTbEMEASMCA"/>
        <w:tabs>
          <w:tab w:val="left" w:pos="567"/>
        </w:tabs>
      </w:pPr>
      <w:r w:rsidRPr="00AC0C83">
        <w:t xml:space="preserve">Atidžiai perskaitykite visą šį lapelį, prieš pradėdami vartoti </w:t>
      </w:r>
      <w:r w:rsidRPr="00F21E2B">
        <w:t xml:space="preserve">šį </w:t>
      </w:r>
      <w:r w:rsidRPr="00AC0C83">
        <w:t>vaistą, nes jame pateikiama Jums svarbi informacija.</w:t>
      </w:r>
    </w:p>
    <w:p w14:paraId="29CE47E2" w14:textId="77777777" w:rsidR="009F7290" w:rsidRPr="0033561F" w:rsidRDefault="009F7290" w:rsidP="009F7290">
      <w:pPr>
        <w:numPr>
          <w:ilvl w:val="0"/>
          <w:numId w:val="16"/>
        </w:numPr>
        <w:tabs>
          <w:tab w:val="left" w:pos="567"/>
        </w:tabs>
        <w:spacing w:line="260" w:lineRule="exact"/>
        <w:ind w:right="-2"/>
        <w:rPr>
          <w:sz w:val="22"/>
        </w:rPr>
      </w:pPr>
      <w:r w:rsidRPr="0033561F">
        <w:rPr>
          <w:sz w:val="22"/>
        </w:rPr>
        <w:t>Neišmeskite šio lapelio, nes vėl gali prireikti jį perskaityti.</w:t>
      </w:r>
      <w:r w:rsidRPr="00354C7D">
        <w:rPr>
          <w:snapToGrid w:val="0"/>
          <w:sz w:val="22"/>
          <w:szCs w:val="22"/>
        </w:rPr>
        <w:t xml:space="preserve"> </w:t>
      </w:r>
    </w:p>
    <w:p w14:paraId="69A8760D" w14:textId="77777777" w:rsidR="009F7290" w:rsidRPr="0033561F" w:rsidRDefault="009F7290" w:rsidP="009F7290">
      <w:pPr>
        <w:numPr>
          <w:ilvl w:val="0"/>
          <w:numId w:val="16"/>
        </w:numPr>
        <w:tabs>
          <w:tab w:val="left" w:pos="567"/>
        </w:tabs>
        <w:spacing w:line="260" w:lineRule="exact"/>
        <w:ind w:right="-2"/>
        <w:rPr>
          <w:sz w:val="22"/>
        </w:rPr>
      </w:pPr>
      <w:r w:rsidRPr="0033561F">
        <w:rPr>
          <w:sz w:val="22"/>
        </w:rPr>
        <w:t xml:space="preserve">Jeigu </w:t>
      </w:r>
      <w:r w:rsidRPr="00354C7D">
        <w:rPr>
          <w:noProof/>
          <w:snapToGrid w:val="0"/>
          <w:sz w:val="22"/>
          <w:szCs w:val="22"/>
        </w:rPr>
        <w:t>kiltų</w:t>
      </w:r>
      <w:r w:rsidRPr="0033561F">
        <w:rPr>
          <w:sz w:val="22"/>
        </w:rPr>
        <w:t xml:space="preserve"> daugiau </w:t>
      </w:r>
      <w:r w:rsidRPr="00354C7D">
        <w:rPr>
          <w:noProof/>
          <w:snapToGrid w:val="0"/>
          <w:sz w:val="22"/>
          <w:szCs w:val="22"/>
        </w:rPr>
        <w:t>klausimų</w:t>
      </w:r>
      <w:r w:rsidRPr="0033561F">
        <w:rPr>
          <w:sz w:val="22"/>
        </w:rPr>
        <w:t xml:space="preserve">, kreipkitės į </w:t>
      </w:r>
      <w:r w:rsidRPr="00354C7D">
        <w:rPr>
          <w:noProof/>
          <w:snapToGrid w:val="0"/>
          <w:sz w:val="22"/>
          <w:szCs w:val="22"/>
        </w:rPr>
        <w:t xml:space="preserve">gydytoją arba </w:t>
      </w:r>
      <w:r w:rsidRPr="0033561F">
        <w:rPr>
          <w:sz w:val="22"/>
        </w:rPr>
        <w:t>vaistininką.</w:t>
      </w:r>
    </w:p>
    <w:p w14:paraId="7EC5BF77" w14:textId="77777777" w:rsidR="009F7290" w:rsidRDefault="009F7290" w:rsidP="00EB3AA2">
      <w:pPr>
        <w:numPr>
          <w:ilvl w:val="0"/>
          <w:numId w:val="16"/>
        </w:numPr>
        <w:tabs>
          <w:tab w:val="left" w:pos="567"/>
        </w:tabs>
        <w:spacing w:line="260" w:lineRule="exact"/>
        <w:ind w:left="567" w:right="-2" w:hanging="207"/>
        <w:rPr>
          <w:sz w:val="22"/>
          <w:szCs w:val="22"/>
        </w:rPr>
      </w:pPr>
      <w:r w:rsidRPr="00083C0A">
        <w:rPr>
          <w:noProof/>
          <w:snapToGrid w:val="0"/>
          <w:sz w:val="22"/>
        </w:rPr>
        <w:t>Šis vaistas skirtas tik Jums, todėl kitiems žmonėms jo duoti negalima.</w:t>
      </w:r>
      <w:r w:rsidRPr="0033561F">
        <w:rPr>
          <w:snapToGrid w:val="0"/>
          <w:sz w:val="22"/>
        </w:rPr>
        <w:t xml:space="preserve"> </w:t>
      </w:r>
      <w:r w:rsidRPr="0033561F">
        <w:rPr>
          <w:noProof/>
          <w:snapToGrid w:val="0"/>
          <w:sz w:val="22"/>
        </w:rPr>
        <w:t>Vaistas gali jiems  pakenkti (net tiems, kurių ligos požymiai yra tokie patys kaip Jūsų).</w:t>
      </w:r>
    </w:p>
    <w:p w14:paraId="034F23E8" w14:textId="77777777" w:rsidR="009F7290" w:rsidRPr="0033561F" w:rsidRDefault="009F7290" w:rsidP="00EB3AA2">
      <w:pPr>
        <w:numPr>
          <w:ilvl w:val="0"/>
          <w:numId w:val="16"/>
        </w:numPr>
        <w:tabs>
          <w:tab w:val="left" w:pos="567"/>
        </w:tabs>
        <w:spacing w:line="260" w:lineRule="exact"/>
        <w:ind w:left="567" w:right="-2" w:hanging="207"/>
        <w:rPr>
          <w:sz w:val="22"/>
          <w:szCs w:val="22"/>
        </w:rPr>
      </w:pPr>
      <w:r w:rsidRPr="00083C0A">
        <w:rPr>
          <w:noProof/>
          <w:sz w:val="22"/>
          <w:szCs w:val="22"/>
        </w:rPr>
        <w:t xml:space="preserve">Jeigu pasireiškė šalutinis poveikis (net jeigu jis šiame lapelyje nenurodytas), kreipkitės į </w:t>
      </w:r>
      <w:r w:rsidRPr="0033561F">
        <w:rPr>
          <w:noProof/>
          <w:sz w:val="22"/>
          <w:szCs w:val="22"/>
        </w:rPr>
        <w:t>gydytoją. Žr. 4 skyrių.</w:t>
      </w:r>
    </w:p>
    <w:p w14:paraId="0E212F82" w14:textId="77777777" w:rsidR="009F7290" w:rsidRPr="00032270" w:rsidRDefault="009F7290" w:rsidP="009F7290"/>
    <w:p w14:paraId="2A2858DC" w14:textId="77777777" w:rsidR="009F7290" w:rsidRPr="00032270" w:rsidRDefault="009F7290" w:rsidP="009F7290">
      <w:pPr>
        <w:pStyle w:val="BTEMEASMCADiagrama"/>
        <w:tabs>
          <w:tab w:val="left" w:pos="567"/>
        </w:tabs>
      </w:pPr>
    </w:p>
    <w:p w14:paraId="68E5B71A" w14:textId="77777777" w:rsidR="009F7290" w:rsidRPr="0099755E" w:rsidRDefault="009F7290" w:rsidP="0096569E">
      <w:pPr>
        <w:keepNext/>
        <w:tabs>
          <w:tab w:val="left" w:pos="567"/>
        </w:tabs>
        <w:spacing w:line="260" w:lineRule="exact"/>
        <w:jc w:val="both"/>
        <w:rPr>
          <w:b/>
          <w:bCs/>
          <w:snapToGrid w:val="0"/>
          <w:sz w:val="22"/>
          <w:szCs w:val="28"/>
        </w:rPr>
      </w:pPr>
      <w:r w:rsidRPr="0099755E">
        <w:rPr>
          <w:b/>
          <w:bCs/>
          <w:snapToGrid w:val="0"/>
          <w:sz w:val="22"/>
          <w:szCs w:val="28"/>
        </w:rPr>
        <w:t>Apie ką rašoma šiame lapelyje?</w:t>
      </w:r>
    </w:p>
    <w:p w14:paraId="4FAE4FB7" w14:textId="77777777" w:rsidR="009F7290" w:rsidRDefault="009F7290" w:rsidP="009F7290">
      <w:pPr>
        <w:pStyle w:val="BTEMEASMCADiagrama"/>
        <w:tabs>
          <w:tab w:val="left" w:pos="567"/>
        </w:tabs>
      </w:pPr>
    </w:p>
    <w:p w14:paraId="6D34EF34" w14:textId="77777777" w:rsidR="009F7290" w:rsidRPr="00032270" w:rsidRDefault="009F7290" w:rsidP="009F7290">
      <w:pPr>
        <w:pStyle w:val="BTEMEASMCADiagrama"/>
        <w:tabs>
          <w:tab w:val="left" w:pos="567"/>
        </w:tabs>
      </w:pPr>
      <w:r w:rsidRPr="00032270">
        <w:t>1.</w:t>
      </w:r>
      <w:r>
        <w:tab/>
      </w:r>
      <w:r w:rsidRPr="00032270">
        <w:t xml:space="preserve">Kas yra PARAMAX EXTRA ir </w:t>
      </w:r>
      <w:r>
        <w:t>kam</w:t>
      </w:r>
      <w:r w:rsidRPr="00032270">
        <w:t xml:space="preserve"> jis vartojamas</w:t>
      </w:r>
    </w:p>
    <w:p w14:paraId="22C981EC" w14:textId="77777777" w:rsidR="009F7290" w:rsidRPr="00032270" w:rsidRDefault="009F7290" w:rsidP="009F7290">
      <w:pPr>
        <w:pStyle w:val="BTEMEASMCADiagrama"/>
        <w:tabs>
          <w:tab w:val="left" w:pos="567"/>
        </w:tabs>
      </w:pPr>
      <w:r w:rsidRPr="00032270">
        <w:t>2.</w:t>
      </w:r>
      <w:r>
        <w:tab/>
      </w:r>
      <w:r w:rsidRPr="00032270">
        <w:t xml:space="preserve">Kas žinotina prieš vartojant PARAMAX EXTRA  </w:t>
      </w:r>
    </w:p>
    <w:p w14:paraId="278A0118" w14:textId="77777777" w:rsidR="009F7290" w:rsidRPr="00032270" w:rsidRDefault="009F7290" w:rsidP="009F7290">
      <w:pPr>
        <w:pStyle w:val="BTEMEASMCADiagrama"/>
        <w:tabs>
          <w:tab w:val="left" w:pos="567"/>
        </w:tabs>
      </w:pPr>
      <w:r w:rsidRPr="00032270">
        <w:t>3.</w:t>
      </w:r>
      <w:r>
        <w:tab/>
      </w:r>
      <w:r w:rsidRPr="00032270">
        <w:t xml:space="preserve">Kaip </w:t>
      </w:r>
      <w:smartTag w:uri="urn:schemas-microsoft-com:office:smarttags" w:element="PersonName">
        <w:r w:rsidRPr="00032270">
          <w:t>v</w:t>
        </w:r>
      </w:smartTag>
      <w:r w:rsidRPr="00032270">
        <w:t xml:space="preserve">artoti PARAMAX EXTRA </w:t>
      </w:r>
    </w:p>
    <w:p w14:paraId="7458BEB2" w14:textId="77777777" w:rsidR="009F7290" w:rsidRPr="00032270" w:rsidRDefault="009F7290" w:rsidP="009F7290">
      <w:pPr>
        <w:pStyle w:val="BTEMEASMCADiagrama"/>
        <w:tabs>
          <w:tab w:val="left" w:pos="567"/>
        </w:tabs>
      </w:pPr>
      <w:r w:rsidRPr="00032270">
        <w:t>4.</w:t>
      </w:r>
      <w:r>
        <w:tab/>
      </w:r>
      <w:r w:rsidRPr="00032270">
        <w:t>Galimas šalutinis poveikis</w:t>
      </w:r>
    </w:p>
    <w:p w14:paraId="0B98AFB9" w14:textId="77777777" w:rsidR="009F7290" w:rsidRPr="00032270" w:rsidRDefault="009F7290" w:rsidP="009F7290">
      <w:pPr>
        <w:pStyle w:val="BTEMEASMCADiagrama"/>
        <w:tabs>
          <w:tab w:val="left" w:pos="567"/>
        </w:tabs>
      </w:pPr>
      <w:r w:rsidRPr="00032270">
        <w:t>5</w:t>
      </w:r>
      <w:r>
        <w:t>.</w:t>
      </w:r>
      <w:r>
        <w:tab/>
      </w:r>
      <w:r w:rsidRPr="00032270">
        <w:t xml:space="preserve">Kaip laikyti PARAMAX EXTRA  </w:t>
      </w:r>
    </w:p>
    <w:p w14:paraId="7B9A05D3" w14:textId="77777777" w:rsidR="009F7290" w:rsidRPr="006B3072" w:rsidRDefault="009F7290" w:rsidP="009F7290">
      <w:pPr>
        <w:pStyle w:val="BTEMEASMCADiagrama"/>
        <w:tabs>
          <w:tab w:val="left" w:pos="567"/>
        </w:tabs>
      </w:pPr>
      <w:r w:rsidRPr="00032270">
        <w:t>6.</w:t>
      </w:r>
      <w:r>
        <w:tab/>
      </w:r>
      <w:r w:rsidRPr="006B3072">
        <w:rPr>
          <w:noProof/>
          <w:szCs w:val="24"/>
        </w:rPr>
        <w:t>Pakuotės turinys ir k</w:t>
      </w:r>
      <w:r w:rsidRPr="006B3072">
        <w:t>ita informacija</w:t>
      </w:r>
    </w:p>
    <w:p w14:paraId="5EDE63A4" w14:textId="77777777" w:rsidR="009F7290" w:rsidRPr="006B3072" w:rsidRDefault="009F7290" w:rsidP="009F7290">
      <w:pPr>
        <w:pStyle w:val="BTEMEASMCADiagrama"/>
        <w:tabs>
          <w:tab w:val="left" w:pos="567"/>
        </w:tabs>
      </w:pPr>
    </w:p>
    <w:p w14:paraId="14A16B50" w14:textId="77777777" w:rsidR="009F7290" w:rsidRPr="00F9084C" w:rsidRDefault="009F7290" w:rsidP="009F7290">
      <w:pPr>
        <w:pStyle w:val="BTEMEASMCADiagrama"/>
        <w:tabs>
          <w:tab w:val="left" w:pos="567"/>
        </w:tabs>
      </w:pPr>
    </w:p>
    <w:p w14:paraId="0F9EA2A6" w14:textId="77777777" w:rsidR="009F7290" w:rsidRPr="006B3072" w:rsidRDefault="009F7290" w:rsidP="0096569E">
      <w:pPr>
        <w:keepNext/>
        <w:tabs>
          <w:tab w:val="left" w:pos="567"/>
        </w:tabs>
        <w:spacing w:line="260" w:lineRule="exact"/>
        <w:jc w:val="both"/>
        <w:outlineLvl w:val="2"/>
        <w:rPr>
          <w:b/>
          <w:bCs/>
          <w:snapToGrid w:val="0"/>
          <w:sz w:val="22"/>
          <w:szCs w:val="28"/>
        </w:rPr>
      </w:pPr>
      <w:bookmarkStart w:id="78" w:name="_Toc129243139"/>
      <w:bookmarkStart w:id="79" w:name="_Toc129243264"/>
      <w:r w:rsidRPr="00FA3BD4">
        <w:rPr>
          <w:b/>
          <w:bCs/>
          <w:snapToGrid w:val="0"/>
          <w:sz w:val="22"/>
          <w:szCs w:val="28"/>
        </w:rPr>
        <w:t>1.</w:t>
      </w:r>
      <w:r w:rsidRPr="00FA3BD4">
        <w:rPr>
          <w:b/>
          <w:bCs/>
          <w:snapToGrid w:val="0"/>
          <w:sz w:val="22"/>
          <w:szCs w:val="28"/>
        </w:rPr>
        <w:tab/>
        <w:t>Kas yra PARAMAX EXTRA ir kam jis vartojamas</w:t>
      </w:r>
    </w:p>
    <w:bookmarkEnd w:id="78"/>
    <w:bookmarkEnd w:id="79"/>
    <w:p w14:paraId="53D271D3" w14:textId="77777777" w:rsidR="009F7290" w:rsidRPr="00661F68" w:rsidRDefault="009F7290" w:rsidP="009F7290">
      <w:pPr>
        <w:pStyle w:val="BTEMEASMCADiagrama"/>
        <w:tabs>
          <w:tab w:val="left" w:pos="567"/>
        </w:tabs>
      </w:pPr>
    </w:p>
    <w:p w14:paraId="4B659C58" w14:textId="77777777" w:rsidR="009F7290" w:rsidRPr="00FA3BD4" w:rsidRDefault="009F7290" w:rsidP="009F7290">
      <w:pPr>
        <w:numPr>
          <w:ilvl w:val="12"/>
          <w:numId w:val="0"/>
        </w:numPr>
        <w:tabs>
          <w:tab w:val="left" w:pos="567"/>
        </w:tabs>
        <w:rPr>
          <w:noProof/>
          <w:sz w:val="22"/>
          <w:szCs w:val="22"/>
        </w:rPr>
      </w:pPr>
      <w:r w:rsidRPr="00661F68">
        <w:rPr>
          <w:sz w:val="22"/>
          <w:szCs w:val="22"/>
        </w:rPr>
        <w:t>PARAMAX EXTRA yra skausmą malšinantis ir karščiavimą mažinantis vaistinis preparatas (analgetikas ir antipiretikas).</w:t>
      </w:r>
      <w:r w:rsidRPr="00FA3BD4">
        <w:rPr>
          <w:noProof/>
          <w:sz w:val="22"/>
          <w:szCs w:val="22"/>
        </w:rPr>
        <w:t xml:space="preserve"> </w:t>
      </w:r>
      <w:r w:rsidRPr="00FA3BD4">
        <w:rPr>
          <w:sz w:val="22"/>
          <w:szCs w:val="22"/>
        </w:rPr>
        <w:t>PARAMAX EXTRA sudėtyje yra dvi veikliosios medžiagos – paracetamolis ir kofeinas.</w:t>
      </w:r>
      <w:r w:rsidRPr="00FA3BD4">
        <w:rPr>
          <w:noProof/>
          <w:sz w:val="22"/>
          <w:szCs w:val="22"/>
        </w:rPr>
        <w:t xml:space="preserve"> </w:t>
      </w:r>
      <w:r w:rsidRPr="00FA3BD4">
        <w:rPr>
          <w:sz w:val="22"/>
          <w:szCs w:val="22"/>
        </w:rPr>
        <w:t>Paracetamolis malšina skausmą ir mažina karščiavimą, o kofeinas stiprina jo skausmą malšinantį poveikį.</w:t>
      </w:r>
    </w:p>
    <w:p w14:paraId="142BBD01" w14:textId="77777777" w:rsidR="009F7290" w:rsidRPr="00FA3BD4" w:rsidRDefault="009F7290" w:rsidP="009F7290">
      <w:pPr>
        <w:numPr>
          <w:ilvl w:val="12"/>
          <w:numId w:val="0"/>
        </w:numPr>
        <w:tabs>
          <w:tab w:val="left" w:pos="567"/>
        </w:tabs>
        <w:rPr>
          <w:noProof/>
          <w:sz w:val="22"/>
          <w:szCs w:val="22"/>
        </w:rPr>
      </w:pPr>
    </w:p>
    <w:p w14:paraId="6CFE8B74" w14:textId="77777777" w:rsidR="009F7290" w:rsidRPr="00FA3BD4" w:rsidRDefault="009F7290" w:rsidP="009F7290">
      <w:pPr>
        <w:numPr>
          <w:ilvl w:val="12"/>
          <w:numId w:val="0"/>
        </w:numPr>
        <w:tabs>
          <w:tab w:val="left" w:pos="567"/>
        </w:tabs>
        <w:rPr>
          <w:noProof/>
          <w:sz w:val="22"/>
          <w:szCs w:val="22"/>
        </w:rPr>
      </w:pPr>
      <w:r w:rsidRPr="00FA3BD4">
        <w:rPr>
          <w:sz w:val="22"/>
          <w:szCs w:val="22"/>
        </w:rPr>
        <w:t>PARAMAX EXTRA vartojamas simptominiam silpno ar vidutinio stiprumo skausmo (pvz., galvos, dantų, mėnesinių skausmo) ir (arba) aukštos temperatūros gydymui.</w:t>
      </w:r>
    </w:p>
    <w:p w14:paraId="7C38D4E7" w14:textId="77777777" w:rsidR="009F7290" w:rsidRPr="00FA3BD4" w:rsidRDefault="009F7290" w:rsidP="009F7290">
      <w:pPr>
        <w:tabs>
          <w:tab w:val="left" w:pos="567"/>
        </w:tabs>
        <w:rPr>
          <w:sz w:val="22"/>
          <w:szCs w:val="22"/>
        </w:rPr>
      </w:pPr>
    </w:p>
    <w:p w14:paraId="2B4C942F" w14:textId="77777777" w:rsidR="009F7290" w:rsidRPr="00FA3BD4" w:rsidRDefault="009F7290" w:rsidP="009F7290">
      <w:pPr>
        <w:tabs>
          <w:tab w:val="left" w:pos="567"/>
        </w:tabs>
        <w:rPr>
          <w:sz w:val="22"/>
          <w:szCs w:val="22"/>
        </w:rPr>
      </w:pPr>
    </w:p>
    <w:p w14:paraId="33DDA910" w14:textId="77777777" w:rsidR="009F7290" w:rsidRPr="006B3072" w:rsidRDefault="009F7290" w:rsidP="0096569E">
      <w:pPr>
        <w:keepNext/>
        <w:tabs>
          <w:tab w:val="left" w:pos="567"/>
        </w:tabs>
        <w:spacing w:line="260" w:lineRule="exact"/>
        <w:jc w:val="both"/>
        <w:outlineLvl w:val="2"/>
        <w:rPr>
          <w:b/>
          <w:bCs/>
          <w:snapToGrid w:val="0"/>
          <w:sz w:val="22"/>
          <w:szCs w:val="28"/>
        </w:rPr>
      </w:pPr>
      <w:bookmarkStart w:id="80" w:name="_Toc129243140"/>
      <w:bookmarkStart w:id="81" w:name="_Toc129243265"/>
      <w:r w:rsidRPr="00FA3BD4">
        <w:rPr>
          <w:b/>
          <w:bCs/>
          <w:snapToGrid w:val="0"/>
          <w:sz w:val="22"/>
          <w:szCs w:val="28"/>
        </w:rPr>
        <w:t>2.</w:t>
      </w:r>
      <w:r w:rsidRPr="00FA3BD4">
        <w:rPr>
          <w:b/>
          <w:bCs/>
          <w:snapToGrid w:val="0"/>
          <w:sz w:val="22"/>
          <w:szCs w:val="28"/>
        </w:rPr>
        <w:tab/>
        <w:t xml:space="preserve">Kas žinotina prieš vartojant </w:t>
      </w:r>
      <w:r w:rsidRPr="00FA3BD4">
        <w:rPr>
          <w:b/>
          <w:sz w:val="22"/>
          <w:szCs w:val="22"/>
        </w:rPr>
        <w:t>PARAMAX EXTRA</w:t>
      </w:r>
    </w:p>
    <w:bookmarkEnd w:id="80"/>
    <w:bookmarkEnd w:id="81"/>
    <w:p w14:paraId="59ABAA6B" w14:textId="77777777" w:rsidR="009F7290" w:rsidRPr="00661F68" w:rsidRDefault="009F7290" w:rsidP="009F7290">
      <w:pPr>
        <w:pStyle w:val="PI-3EMEASMCA"/>
        <w:tabs>
          <w:tab w:val="left" w:pos="567"/>
        </w:tabs>
      </w:pPr>
    </w:p>
    <w:p w14:paraId="29B5C262" w14:textId="77777777" w:rsidR="009F7290" w:rsidRPr="00661F68" w:rsidRDefault="009F7290" w:rsidP="009F7290">
      <w:pPr>
        <w:tabs>
          <w:tab w:val="left" w:pos="567"/>
        </w:tabs>
        <w:rPr>
          <w:b/>
          <w:sz w:val="22"/>
          <w:szCs w:val="22"/>
        </w:rPr>
      </w:pPr>
      <w:r w:rsidRPr="00661F68">
        <w:rPr>
          <w:b/>
          <w:sz w:val="22"/>
          <w:szCs w:val="22"/>
        </w:rPr>
        <w:t xml:space="preserve">PARAMAX EXTRA vartoti negalima: </w:t>
      </w:r>
    </w:p>
    <w:p w14:paraId="3CEEF894" w14:textId="77777777" w:rsidR="009F7290" w:rsidRPr="00FA3BD4" w:rsidRDefault="009F7290" w:rsidP="009F7290">
      <w:pPr>
        <w:numPr>
          <w:ilvl w:val="0"/>
          <w:numId w:val="8"/>
        </w:numPr>
        <w:tabs>
          <w:tab w:val="clear" w:pos="717"/>
          <w:tab w:val="left" w:pos="567"/>
        </w:tabs>
        <w:spacing w:line="260" w:lineRule="exact"/>
        <w:ind w:left="567" w:hanging="567"/>
        <w:rPr>
          <w:sz w:val="22"/>
          <w:szCs w:val="22"/>
        </w:rPr>
      </w:pPr>
      <w:r w:rsidRPr="00FA3BD4">
        <w:rPr>
          <w:sz w:val="22"/>
          <w:szCs w:val="22"/>
        </w:rPr>
        <w:t>jeigu yra alergija paracetamoliui ar kofeinui arba bet kuriai pagalbinei šio vaisto medžiagai (jos išvardytos 6 skyriuje);</w:t>
      </w:r>
    </w:p>
    <w:p w14:paraId="36C30A7A" w14:textId="77777777" w:rsidR="009F7290" w:rsidRPr="00FA3BD4" w:rsidRDefault="009F7290" w:rsidP="009F7290">
      <w:pPr>
        <w:numPr>
          <w:ilvl w:val="0"/>
          <w:numId w:val="8"/>
        </w:numPr>
        <w:tabs>
          <w:tab w:val="clear" w:pos="717"/>
          <w:tab w:val="left" w:pos="567"/>
        </w:tabs>
        <w:spacing w:line="260" w:lineRule="exact"/>
        <w:ind w:left="567" w:hanging="567"/>
        <w:rPr>
          <w:sz w:val="22"/>
          <w:szCs w:val="22"/>
        </w:rPr>
      </w:pPr>
      <w:r w:rsidRPr="00FA3BD4">
        <w:rPr>
          <w:sz w:val="22"/>
          <w:szCs w:val="22"/>
        </w:rPr>
        <w:t>jaunesniems kaip 12 metų amžius;</w:t>
      </w:r>
    </w:p>
    <w:p w14:paraId="7375B373" w14:textId="77777777" w:rsidR="009F7290" w:rsidRPr="00FA3BD4" w:rsidRDefault="009F7290" w:rsidP="009F7290">
      <w:pPr>
        <w:numPr>
          <w:ilvl w:val="0"/>
          <w:numId w:val="8"/>
        </w:numPr>
        <w:tabs>
          <w:tab w:val="clear" w:pos="717"/>
          <w:tab w:val="left" w:pos="567"/>
        </w:tabs>
        <w:spacing w:line="260" w:lineRule="exact"/>
        <w:ind w:left="567" w:hanging="567"/>
        <w:rPr>
          <w:sz w:val="22"/>
          <w:szCs w:val="22"/>
        </w:rPr>
      </w:pPr>
      <w:r w:rsidRPr="00FA3BD4">
        <w:rPr>
          <w:sz w:val="22"/>
          <w:szCs w:val="22"/>
        </w:rPr>
        <w:t>esant sunkiam kepenų nepakankamumui (Child-Pugh &gt; 9).</w:t>
      </w:r>
    </w:p>
    <w:p w14:paraId="05722769" w14:textId="77777777" w:rsidR="009F7290" w:rsidRPr="00FA3BD4" w:rsidRDefault="009F7290" w:rsidP="009F7290">
      <w:pPr>
        <w:tabs>
          <w:tab w:val="left" w:pos="567"/>
        </w:tabs>
        <w:rPr>
          <w:sz w:val="22"/>
          <w:szCs w:val="22"/>
        </w:rPr>
      </w:pPr>
    </w:p>
    <w:p w14:paraId="075E9887" w14:textId="77777777" w:rsidR="009F7290" w:rsidRPr="006B3072" w:rsidRDefault="009F7290" w:rsidP="0096569E">
      <w:pPr>
        <w:keepNext/>
        <w:tabs>
          <w:tab w:val="left" w:pos="567"/>
        </w:tabs>
        <w:spacing w:line="260" w:lineRule="exact"/>
        <w:jc w:val="both"/>
        <w:rPr>
          <w:b/>
          <w:bCs/>
          <w:snapToGrid w:val="0"/>
          <w:sz w:val="22"/>
          <w:szCs w:val="28"/>
        </w:rPr>
      </w:pPr>
      <w:r w:rsidRPr="00FA3BD4">
        <w:rPr>
          <w:b/>
          <w:bCs/>
          <w:snapToGrid w:val="0"/>
          <w:sz w:val="22"/>
          <w:szCs w:val="28"/>
        </w:rPr>
        <w:t>Įspėjimai ir atsargumo priemonės</w:t>
      </w:r>
    </w:p>
    <w:p w14:paraId="530E1B0E" w14:textId="77777777" w:rsidR="009F7290" w:rsidRPr="00661F68" w:rsidRDefault="009F7290" w:rsidP="0096569E">
      <w:pPr>
        <w:numPr>
          <w:ilvl w:val="12"/>
          <w:numId w:val="0"/>
        </w:numPr>
        <w:tabs>
          <w:tab w:val="left" w:pos="567"/>
        </w:tabs>
        <w:rPr>
          <w:noProof/>
          <w:sz w:val="22"/>
          <w:szCs w:val="22"/>
        </w:rPr>
      </w:pPr>
      <w:r w:rsidRPr="00661F68">
        <w:rPr>
          <w:noProof/>
          <w:sz w:val="22"/>
          <w:szCs w:val="22"/>
        </w:rPr>
        <w:t>Pasitarkite su gydytoju, prieš pradėdami vartoti PARAMAX EXTRA.</w:t>
      </w:r>
    </w:p>
    <w:p w14:paraId="5F30C1C6" w14:textId="77777777" w:rsidR="009F7290" w:rsidRPr="00FA3BD4" w:rsidRDefault="009F7290" w:rsidP="009F7290">
      <w:pPr>
        <w:numPr>
          <w:ilvl w:val="0"/>
          <w:numId w:val="9"/>
        </w:numPr>
        <w:tabs>
          <w:tab w:val="left" w:pos="567"/>
        </w:tabs>
        <w:ind w:left="567" w:hanging="567"/>
        <w:rPr>
          <w:noProof/>
          <w:sz w:val="22"/>
          <w:szCs w:val="22"/>
        </w:rPr>
      </w:pPr>
      <w:r w:rsidRPr="00FA3BD4">
        <w:rPr>
          <w:sz w:val="22"/>
          <w:szCs w:val="22"/>
        </w:rPr>
        <w:t>jeigu sergate sunkia kepenų ar inkstų liga (įskaitant lėtinę, alkoholio sukeltą kepenų ligą);</w:t>
      </w:r>
    </w:p>
    <w:p w14:paraId="6C86B307" w14:textId="77777777" w:rsidR="009F7290" w:rsidRPr="00FA3BD4" w:rsidRDefault="009F7290" w:rsidP="009F7290">
      <w:pPr>
        <w:numPr>
          <w:ilvl w:val="0"/>
          <w:numId w:val="9"/>
        </w:numPr>
        <w:tabs>
          <w:tab w:val="left" w:pos="567"/>
        </w:tabs>
        <w:ind w:left="567" w:hanging="567"/>
        <w:rPr>
          <w:noProof/>
          <w:sz w:val="22"/>
          <w:szCs w:val="22"/>
        </w:rPr>
      </w:pPr>
      <w:r w:rsidRPr="00FA3BD4">
        <w:rPr>
          <w:sz w:val="22"/>
          <w:szCs w:val="22"/>
        </w:rPr>
        <w:t>jeigu geriate daug kavos ar arbatos, kurioje yra kofeino;</w:t>
      </w:r>
      <w:r w:rsidRPr="00FA3BD4">
        <w:rPr>
          <w:noProof/>
          <w:sz w:val="22"/>
          <w:szCs w:val="22"/>
        </w:rPr>
        <w:t xml:space="preserve"> k</w:t>
      </w:r>
      <w:r w:rsidRPr="00FA3BD4">
        <w:rPr>
          <w:sz w:val="22"/>
          <w:szCs w:val="22"/>
        </w:rPr>
        <w:t>artu vartodami kofeiną, galite sudirginti skrandį ir jausti tempimą skrandžio srityje; jeigu geriate daug alkoholio ar sergate kepenų liga;</w:t>
      </w:r>
      <w:r w:rsidRPr="00FA3BD4">
        <w:rPr>
          <w:noProof/>
          <w:sz w:val="22"/>
          <w:szCs w:val="22"/>
        </w:rPr>
        <w:t xml:space="preserve"> n</w:t>
      </w:r>
      <w:r w:rsidRPr="00FA3BD4">
        <w:rPr>
          <w:sz w:val="22"/>
          <w:szCs w:val="22"/>
        </w:rPr>
        <w:t>eva</w:t>
      </w:r>
      <w:r w:rsidRPr="00FA3BD4">
        <w:rPr>
          <w:noProof/>
          <w:sz w:val="22"/>
          <w:szCs w:val="22"/>
        </w:rPr>
        <w:t>rt</w:t>
      </w:r>
      <w:r w:rsidRPr="00FA3BD4">
        <w:rPr>
          <w:sz w:val="22"/>
          <w:szCs w:val="22"/>
        </w:rPr>
        <w:t>okite PARAMAX EXTRA kartu su alkoholiu, alkoholio poveikio PARAMAX EXTRA nesustiprina;</w:t>
      </w:r>
    </w:p>
    <w:p w14:paraId="068EF52E" w14:textId="77777777" w:rsidR="009F7290" w:rsidRPr="00FA3BD4" w:rsidRDefault="009F7290" w:rsidP="009F7290">
      <w:pPr>
        <w:numPr>
          <w:ilvl w:val="0"/>
          <w:numId w:val="9"/>
        </w:numPr>
        <w:tabs>
          <w:tab w:val="left" w:pos="567"/>
        </w:tabs>
        <w:ind w:left="567" w:hanging="567"/>
        <w:rPr>
          <w:noProof/>
          <w:sz w:val="22"/>
          <w:szCs w:val="22"/>
        </w:rPr>
      </w:pPr>
      <w:r w:rsidRPr="00FA3BD4">
        <w:rPr>
          <w:color w:val="000000"/>
          <w:sz w:val="22"/>
          <w:szCs w:val="22"/>
        </w:rPr>
        <w:t>jei nuolat blogai maitinatės arba Jūsų organizme t</w:t>
      </w:r>
      <w:r w:rsidRPr="00FA3BD4">
        <w:rPr>
          <w:noProof/>
          <w:color w:val="000000"/>
          <w:sz w:val="22"/>
          <w:szCs w:val="22"/>
        </w:rPr>
        <w:t>rū</w:t>
      </w:r>
      <w:r w:rsidRPr="00FA3BD4">
        <w:rPr>
          <w:color w:val="000000"/>
          <w:sz w:val="22"/>
          <w:szCs w:val="22"/>
        </w:rPr>
        <w:t>ksta gliukozės-6-fosfato dehidrogenazės;</w:t>
      </w:r>
    </w:p>
    <w:p w14:paraId="35608CE6" w14:textId="77777777" w:rsidR="009F7290" w:rsidRPr="00FA3BD4" w:rsidRDefault="009F7290" w:rsidP="009F7290">
      <w:pPr>
        <w:numPr>
          <w:ilvl w:val="0"/>
          <w:numId w:val="9"/>
        </w:numPr>
        <w:tabs>
          <w:tab w:val="left" w:pos="567"/>
        </w:tabs>
        <w:ind w:left="567" w:hanging="567"/>
        <w:rPr>
          <w:sz w:val="22"/>
          <w:szCs w:val="22"/>
          <w:lang w:val="de-DE"/>
        </w:rPr>
      </w:pPr>
      <w:r w:rsidRPr="00FA3BD4">
        <w:rPr>
          <w:color w:val="000000"/>
          <w:sz w:val="22"/>
          <w:szCs w:val="22"/>
        </w:rPr>
        <w:t xml:space="preserve">jei sergate </w:t>
      </w:r>
      <w:r w:rsidRPr="00FA3BD4">
        <w:rPr>
          <w:i/>
          <w:sz w:val="22"/>
          <w:szCs w:val="22"/>
        </w:rPr>
        <w:t>Gilbert</w:t>
      </w:r>
      <w:r w:rsidRPr="00FA3BD4">
        <w:rPr>
          <w:sz w:val="22"/>
          <w:szCs w:val="22"/>
        </w:rPr>
        <w:t xml:space="preserve"> sindromu (nehemolizine šeimine</w:t>
      </w:r>
      <w:r w:rsidRPr="00FA3BD4">
        <w:rPr>
          <w:noProof/>
          <w:sz w:val="22"/>
          <w:szCs w:val="22"/>
        </w:rPr>
        <w:t xml:space="preserve"> g</w:t>
      </w:r>
      <w:r w:rsidRPr="00FA3BD4">
        <w:rPr>
          <w:sz w:val="22"/>
          <w:szCs w:val="22"/>
        </w:rPr>
        <w:t>elta).</w:t>
      </w:r>
    </w:p>
    <w:p w14:paraId="540A2D51" w14:textId="77777777" w:rsidR="009F7290" w:rsidRDefault="009F7290" w:rsidP="009F7290">
      <w:pPr>
        <w:numPr>
          <w:ilvl w:val="12"/>
          <w:numId w:val="0"/>
        </w:numPr>
        <w:tabs>
          <w:tab w:val="left" w:pos="567"/>
        </w:tabs>
        <w:ind w:right="-2"/>
        <w:rPr>
          <w:noProof/>
          <w:sz w:val="22"/>
          <w:szCs w:val="22"/>
        </w:rPr>
      </w:pPr>
    </w:p>
    <w:p w14:paraId="32B3BB49" w14:textId="12CDFF4B" w:rsidR="00FD26DD" w:rsidRPr="00FD26DD" w:rsidRDefault="00FD26DD" w:rsidP="00FD26DD">
      <w:pPr>
        <w:numPr>
          <w:ilvl w:val="12"/>
          <w:numId w:val="0"/>
        </w:numPr>
        <w:tabs>
          <w:tab w:val="left" w:pos="567"/>
        </w:tabs>
        <w:ind w:right="-2"/>
        <w:rPr>
          <w:noProof/>
          <w:sz w:val="22"/>
          <w:szCs w:val="22"/>
        </w:rPr>
      </w:pPr>
      <w:bookmarkStart w:id="82" w:name="_Hlk184971352"/>
      <w:r w:rsidRPr="00FD26DD">
        <w:rPr>
          <w:noProof/>
          <w:sz w:val="22"/>
          <w:szCs w:val="22"/>
        </w:rPr>
        <w:t xml:space="preserve">Gydymo </w:t>
      </w:r>
      <w:r w:rsidRPr="00661F68">
        <w:rPr>
          <w:noProof/>
          <w:sz w:val="22"/>
          <w:szCs w:val="22"/>
        </w:rPr>
        <w:t>PARAMAX EXTRA</w:t>
      </w:r>
      <w:r w:rsidRPr="00FD26DD">
        <w:rPr>
          <w:noProof/>
          <w:sz w:val="22"/>
          <w:szCs w:val="22"/>
        </w:rPr>
        <w:t xml:space="preserve"> laikotarpiu nedelsdami pasakykite gydytojui</w:t>
      </w:r>
    </w:p>
    <w:p w14:paraId="2FC98169" w14:textId="794F347F" w:rsidR="00FD26DD" w:rsidRPr="0096569E" w:rsidRDefault="00FD26DD" w:rsidP="0096569E">
      <w:pPr>
        <w:pStyle w:val="Sraopastraipa"/>
        <w:numPr>
          <w:ilvl w:val="0"/>
          <w:numId w:val="17"/>
        </w:numPr>
        <w:tabs>
          <w:tab w:val="left" w:pos="567"/>
        </w:tabs>
        <w:ind w:left="567" w:hanging="567"/>
        <w:rPr>
          <w:noProof/>
          <w:sz w:val="22"/>
          <w:szCs w:val="22"/>
        </w:rPr>
      </w:pPr>
      <w:r w:rsidRPr="0096569E">
        <w:rPr>
          <w:noProof/>
          <w:sz w:val="22"/>
          <w:szCs w:val="22"/>
        </w:rPr>
        <w:t xml:space="preserve">jeigu sergate sunkiomis ligomis, įskaitant sunkius inkstų funkcijos sutrikimus arba sepsį (kai į kraują patekus bakterijų ir jų toksinų pažeidžiami organai), netinkamą mitybą, lėtinį </w:t>
      </w:r>
      <w:r w:rsidRPr="0096569E">
        <w:rPr>
          <w:noProof/>
          <w:sz w:val="22"/>
          <w:szCs w:val="22"/>
        </w:rPr>
        <w:lastRenderedPageBreak/>
        <w:t>alkoholizmą arba jei vartojate ir flukloksacilin</w:t>
      </w:r>
      <w:r w:rsidR="00957B0B">
        <w:rPr>
          <w:noProof/>
          <w:sz w:val="22"/>
          <w:szCs w:val="22"/>
        </w:rPr>
        <w:t>o</w:t>
      </w:r>
      <w:r w:rsidRPr="0096569E">
        <w:rPr>
          <w:noProof/>
          <w:sz w:val="22"/>
          <w:szCs w:val="22"/>
        </w:rPr>
        <w:t xml:space="preserve"> (antibiotik</w:t>
      </w:r>
      <w:r w:rsidR="00957B0B">
        <w:rPr>
          <w:noProof/>
          <w:sz w:val="22"/>
          <w:szCs w:val="22"/>
        </w:rPr>
        <w:t>o</w:t>
      </w:r>
      <w:r w:rsidRPr="0096569E">
        <w:rPr>
          <w:noProof/>
          <w:sz w:val="22"/>
          <w:szCs w:val="22"/>
        </w:rPr>
        <w:t>). Gauta pranešimų apie sunkų sveikatos sutrikimą, vadinamą metaboline acidoze (nenormalių kraujo ir skysčių tyrimų rodiklių), pasireiškusį pacientams, vartojantiems paracetamol</w:t>
      </w:r>
      <w:r w:rsidR="00957B0B">
        <w:rPr>
          <w:noProof/>
          <w:sz w:val="22"/>
          <w:szCs w:val="22"/>
        </w:rPr>
        <w:t>io</w:t>
      </w:r>
      <w:r w:rsidRPr="0096569E">
        <w:rPr>
          <w:noProof/>
          <w:sz w:val="22"/>
          <w:szCs w:val="22"/>
        </w:rPr>
        <w:t xml:space="preserve"> įprastinėmis dozėmis ilgą laiką arba kai paracetamolis vartojamas kartu su flukloksacilinu. Metabolinės acidozės simptomai gali būti šie: labai pasunkėjęs kvėpavimas – pagreitėjęs kvėpavimas, mieguistumas</w:t>
      </w:r>
      <w:r w:rsidR="00957B0B">
        <w:rPr>
          <w:noProof/>
          <w:sz w:val="22"/>
          <w:szCs w:val="22"/>
        </w:rPr>
        <w:t xml:space="preserve"> (somnolencija)</w:t>
      </w:r>
      <w:r w:rsidRPr="0096569E">
        <w:rPr>
          <w:noProof/>
          <w:sz w:val="22"/>
          <w:szCs w:val="22"/>
        </w:rPr>
        <w:t>, pykinimas ir vėmimas.</w:t>
      </w:r>
    </w:p>
    <w:bookmarkEnd w:id="82"/>
    <w:p w14:paraId="5E4436CB" w14:textId="77777777" w:rsidR="00FD26DD" w:rsidRPr="00FA3BD4" w:rsidRDefault="00FD26DD" w:rsidP="009F7290">
      <w:pPr>
        <w:numPr>
          <w:ilvl w:val="12"/>
          <w:numId w:val="0"/>
        </w:numPr>
        <w:tabs>
          <w:tab w:val="left" w:pos="567"/>
        </w:tabs>
        <w:ind w:right="-2"/>
        <w:rPr>
          <w:noProof/>
          <w:sz w:val="22"/>
          <w:szCs w:val="22"/>
        </w:rPr>
      </w:pPr>
    </w:p>
    <w:p w14:paraId="25796D7F" w14:textId="77777777" w:rsidR="009F7290" w:rsidRPr="00FA3BD4" w:rsidRDefault="009F7290" w:rsidP="009F7290">
      <w:pPr>
        <w:numPr>
          <w:ilvl w:val="12"/>
          <w:numId w:val="0"/>
        </w:numPr>
        <w:tabs>
          <w:tab w:val="left" w:pos="567"/>
        </w:tabs>
        <w:ind w:right="-2"/>
        <w:rPr>
          <w:noProof/>
          <w:sz w:val="22"/>
          <w:szCs w:val="22"/>
        </w:rPr>
      </w:pPr>
      <w:r w:rsidRPr="00FA3BD4">
        <w:rPr>
          <w:noProof/>
          <w:sz w:val="22"/>
          <w:szCs w:val="22"/>
        </w:rPr>
        <w:t>Būtina laikytis atsargumo priemonių</w:t>
      </w:r>
    </w:p>
    <w:p w14:paraId="3E6A5849" w14:textId="09606D81" w:rsidR="009F7290" w:rsidRPr="0096569E" w:rsidRDefault="009F7290" w:rsidP="0096569E">
      <w:pPr>
        <w:pStyle w:val="Sraopastraipa"/>
        <w:numPr>
          <w:ilvl w:val="0"/>
          <w:numId w:val="17"/>
        </w:numPr>
        <w:tabs>
          <w:tab w:val="left" w:pos="567"/>
        </w:tabs>
        <w:ind w:left="567" w:hanging="567"/>
        <w:rPr>
          <w:noProof/>
          <w:sz w:val="22"/>
          <w:szCs w:val="22"/>
        </w:rPr>
      </w:pPr>
      <w:r w:rsidRPr="0096569E">
        <w:rPr>
          <w:noProof/>
          <w:sz w:val="22"/>
          <w:szCs w:val="22"/>
        </w:rPr>
        <w:t>jeigu vartojate kepenų funkciją veikiančių vaistų;</w:t>
      </w:r>
    </w:p>
    <w:p w14:paraId="10C9B660" w14:textId="53559F51" w:rsidR="009F7290" w:rsidRPr="0096569E" w:rsidRDefault="009F7290" w:rsidP="0096569E">
      <w:pPr>
        <w:pStyle w:val="Sraopastraipa"/>
        <w:numPr>
          <w:ilvl w:val="0"/>
          <w:numId w:val="17"/>
        </w:numPr>
        <w:tabs>
          <w:tab w:val="left" w:pos="567"/>
        </w:tabs>
        <w:ind w:left="567" w:hanging="567"/>
        <w:rPr>
          <w:noProof/>
          <w:sz w:val="22"/>
          <w:szCs w:val="22"/>
        </w:rPr>
      </w:pPr>
      <w:r w:rsidRPr="0096569E">
        <w:rPr>
          <w:noProof/>
          <w:sz w:val="22"/>
          <w:szCs w:val="22"/>
        </w:rPr>
        <w:t>jeigu esate netekęs daug skysčių;</w:t>
      </w:r>
    </w:p>
    <w:p w14:paraId="256629CA" w14:textId="16CDBBC6" w:rsidR="009F7290" w:rsidRPr="0096569E" w:rsidRDefault="009F7290" w:rsidP="0096569E">
      <w:pPr>
        <w:pStyle w:val="Sraopastraipa"/>
        <w:numPr>
          <w:ilvl w:val="0"/>
          <w:numId w:val="17"/>
        </w:numPr>
        <w:tabs>
          <w:tab w:val="left" w:pos="567"/>
        </w:tabs>
        <w:ind w:left="567" w:hanging="567"/>
        <w:rPr>
          <w:noProof/>
          <w:sz w:val="22"/>
          <w:szCs w:val="22"/>
        </w:rPr>
      </w:pPr>
      <w:r w:rsidRPr="0096569E">
        <w:rPr>
          <w:noProof/>
          <w:sz w:val="22"/>
          <w:szCs w:val="22"/>
        </w:rPr>
        <w:t>jums yra lėtinis mitybos sutrikimas;</w:t>
      </w:r>
    </w:p>
    <w:p w14:paraId="5B5DE49A" w14:textId="6DA94A22" w:rsidR="009F7290" w:rsidRPr="0096569E" w:rsidRDefault="009F7290" w:rsidP="0096569E">
      <w:pPr>
        <w:pStyle w:val="Sraopastraipa"/>
        <w:numPr>
          <w:ilvl w:val="0"/>
          <w:numId w:val="17"/>
        </w:numPr>
        <w:tabs>
          <w:tab w:val="left" w:pos="567"/>
        </w:tabs>
        <w:ind w:left="567" w:hanging="567"/>
        <w:rPr>
          <w:noProof/>
          <w:sz w:val="22"/>
          <w:szCs w:val="22"/>
        </w:rPr>
      </w:pPr>
      <w:r w:rsidRPr="0096569E">
        <w:rPr>
          <w:noProof/>
          <w:sz w:val="22"/>
          <w:szCs w:val="22"/>
        </w:rPr>
        <w:t>jeigu sergate astma ir esate jautrus acetilsalicilo rūgščiai.</w:t>
      </w:r>
    </w:p>
    <w:p w14:paraId="3C17C6F4" w14:textId="77777777" w:rsidR="009F7290" w:rsidRPr="00FA3BD4" w:rsidRDefault="009F7290" w:rsidP="009F7290">
      <w:pPr>
        <w:numPr>
          <w:ilvl w:val="12"/>
          <w:numId w:val="0"/>
        </w:numPr>
        <w:tabs>
          <w:tab w:val="left" w:pos="567"/>
        </w:tabs>
        <w:ind w:right="-2"/>
        <w:rPr>
          <w:noProof/>
          <w:sz w:val="22"/>
          <w:szCs w:val="22"/>
        </w:rPr>
      </w:pPr>
    </w:p>
    <w:p w14:paraId="773864C4" w14:textId="77777777" w:rsidR="009F7290" w:rsidRPr="00FA3BD4" w:rsidRDefault="009F7290" w:rsidP="009F7290">
      <w:pPr>
        <w:numPr>
          <w:ilvl w:val="12"/>
          <w:numId w:val="0"/>
        </w:numPr>
        <w:tabs>
          <w:tab w:val="left" w:pos="567"/>
        </w:tabs>
        <w:ind w:right="-2"/>
        <w:rPr>
          <w:noProof/>
          <w:sz w:val="22"/>
          <w:szCs w:val="22"/>
        </w:rPr>
      </w:pPr>
      <w:r w:rsidRPr="00FA3BD4">
        <w:rPr>
          <w:sz w:val="22"/>
          <w:szCs w:val="22"/>
        </w:rPr>
        <w:t>Jei vartojate kitus skausmą malšinančius vaistus, kuriuose yra paracetamolio, nevartokite PARAMAX EXTRA, nepasitarę su gydytoju.</w:t>
      </w:r>
      <w:r w:rsidRPr="00FA3BD4">
        <w:rPr>
          <w:noProof/>
          <w:sz w:val="22"/>
          <w:szCs w:val="22"/>
        </w:rPr>
        <w:t xml:space="preserve"> </w:t>
      </w:r>
      <w:r w:rsidRPr="00FA3BD4">
        <w:rPr>
          <w:sz w:val="22"/>
          <w:szCs w:val="22"/>
        </w:rPr>
        <w:t>Niekada nevartokite didesnių nei rekomenduojamos paracetamolio dozių.</w:t>
      </w:r>
      <w:r w:rsidRPr="00FA3BD4">
        <w:rPr>
          <w:noProof/>
          <w:sz w:val="22"/>
          <w:szCs w:val="22"/>
        </w:rPr>
        <w:t xml:space="preserve"> </w:t>
      </w:r>
      <w:r w:rsidRPr="00FA3BD4">
        <w:rPr>
          <w:sz w:val="22"/>
          <w:szCs w:val="22"/>
        </w:rPr>
        <w:t>Didesnės už rekomenduojamas dozės skausmo labiau nemalšina, bet gali sunkiai pažeisti kepenis.</w:t>
      </w:r>
      <w:r w:rsidRPr="00FA3BD4">
        <w:rPr>
          <w:noProof/>
          <w:sz w:val="22"/>
          <w:szCs w:val="22"/>
        </w:rPr>
        <w:t xml:space="preserve"> </w:t>
      </w:r>
      <w:r w:rsidRPr="00FA3BD4">
        <w:rPr>
          <w:sz w:val="22"/>
          <w:szCs w:val="22"/>
        </w:rPr>
        <w:t>Išgėrus per daug paracetamolio kepenų pažeidimo simptomai pasireiškia po kelių dienų.</w:t>
      </w:r>
      <w:r w:rsidRPr="00FA3BD4">
        <w:rPr>
          <w:noProof/>
          <w:sz w:val="22"/>
          <w:szCs w:val="22"/>
        </w:rPr>
        <w:t xml:space="preserve"> </w:t>
      </w:r>
      <w:r w:rsidRPr="00FA3BD4">
        <w:rPr>
          <w:sz w:val="22"/>
          <w:szCs w:val="22"/>
        </w:rPr>
        <w:t>Todėl, jeigu Jūs išgėrėte per didelę dozę, svarbu, kad kuo greičiau kreiptumėtės į gydytoją net tuo atveju, jeigu jaučiatės gerai, kadangi gali pasireikšti kepenų pažeidimas (žr. skyrių „</w:t>
      </w:r>
      <w:r w:rsidRPr="00FA3BD4">
        <w:rPr>
          <w:bCs/>
          <w:sz w:val="22"/>
          <w:szCs w:val="22"/>
        </w:rPr>
        <w:t>Ką daryti pavartojus per didelę PARAMAX EXTRA dozę?</w:t>
      </w:r>
      <w:r w:rsidRPr="00FA3BD4">
        <w:rPr>
          <w:sz w:val="22"/>
          <w:szCs w:val="22"/>
        </w:rPr>
        <w:t>“).</w:t>
      </w:r>
    </w:p>
    <w:p w14:paraId="497EA325" w14:textId="77777777" w:rsidR="009F7290" w:rsidRPr="00FA3BD4" w:rsidRDefault="009F7290" w:rsidP="009F7290">
      <w:pPr>
        <w:rPr>
          <w:sz w:val="22"/>
          <w:szCs w:val="22"/>
        </w:rPr>
      </w:pPr>
    </w:p>
    <w:p w14:paraId="1A45AAAB" w14:textId="77777777" w:rsidR="009F7290" w:rsidRPr="006B3072" w:rsidRDefault="009F7290" w:rsidP="0096569E">
      <w:pPr>
        <w:keepNext/>
        <w:tabs>
          <w:tab w:val="left" w:pos="567"/>
        </w:tabs>
        <w:spacing w:line="260" w:lineRule="exact"/>
        <w:jc w:val="both"/>
        <w:rPr>
          <w:b/>
          <w:bCs/>
          <w:snapToGrid w:val="0"/>
          <w:sz w:val="22"/>
          <w:szCs w:val="22"/>
        </w:rPr>
      </w:pPr>
      <w:r w:rsidRPr="00FA3BD4">
        <w:rPr>
          <w:b/>
          <w:bCs/>
          <w:snapToGrid w:val="0"/>
          <w:sz w:val="22"/>
          <w:szCs w:val="22"/>
        </w:rPr>
        <w:t>Kiti vaistai ir PARAMAX EXTRA</w:t>
      </w:r>
    </w:p>
    <w:p w14:paraId="7DB12EFE" w14:textId="77777777" w:rsidR="009F7290" w:rsidRPr="00FA3BD4" w:rsidRDefault="009F7290" w:rsidP="009F7290">
      <w:pPr>
        <w:numPr>
          <w:ilvl w:val="12"/>
          <w:numId w:val="0"/>
        </w:numPr>
        <w:tabs>
          <w:tab w:val="left" w:pos="567"/>
        </w:tabs>
        <w:ind w:right="-2"/>
        <w:rPr>
          <w:noProof/>
          <w:sz w:val="22"/>
          <w:szCs w:val="22"/>
        </w:rPr>
      </w:pPr>
      <w:r w:rsidRPr="00661F68">
        <w:rPr>
          <w:sz w:val="22"/>
          <w:szCs w:val="22"/>
        </w:rPr>
        <w:t>Jeigu vartojate ar</w:t>
      </w:r>
      <w:r w:rsidRPr="00E0411A">
        <w:rPr>
          <w:sz w:val="22"/>
          <w:szCs w:val="22"/>
        </w:rPr>
        <w:t xml:space="preserve"> neseniai vartojote kitų vaistų, įskaitant įsigytus be recepto, </w:t>
      </w:r>
      <w:r w:rsidRPr="00FA3BD4">
        <w:rPr>
          <w:sz w:val="22"/>
          <w:szCs w:val="22"/>
        </w:rPr>
        <w:t>arba dėl to nesate tikri, apie tai pasakykite gydytojui arba vaistininkui, nes vaistai gali turėt įtakos vieni kitų poveikiui.</w:t>
      </w:r>
    </w:p>
    <w:p w14:paraId="1164D46A" w14:textId="77777777" w:rsidR="009F7290" w:rsidRPr="00FA3BD4" w:rsidRDefault="009F7290" w:rsidP="009F7290">
      <w:pPr>
        <w:numPr>
          <w:ilvl w:val="12"/>
          <w:numId w:val="0"/>
        </w:numPr>
        <w:tabs>
          <w:tab w:val="left" w:pos="567"/>
        </w:tabs>
        <w:ind w:right="-2"/>
        <w:rPr>
          <w:noProof/>
          <w:sz w:val="22"/>
          <w:szCs w:val="22"/>
        </w:rPr>
      </w:pPr>
    </w:p>
    <w:p w14:paraId="6435B003" w14:textId="77777777" w:rsidR="009F7290" w:rsidRPr="00FA3BD4" w:rsidRDefault="009F7290" w:rsidP="009F7290">
      <w:pPr>
        <w:numPr>
          <w:ilvl w:val="12"/>
          <w:numId w:val="0"/>
        </w:numPr>
        <w:tabs>
          <w:tab w:val="left" w:pos="567"/>
        </w:tabs>
        <w:ind w:right="-2"/>
        <w:rPr>
          <w:noProof/>
          <w:sz w:val="22"/>
          <w:szCs w:val="22"/>
          <w:u w:val="single"/>
          <w:lang w:val="fi-FI"/>
        </w:rPr>
      </w:pPr>
      <w:r w:rsidRPr="00FA3BD4">
        <w:rPr>
          <w:sz w:val="22"/>
          <w:szCs w:val="22"/>
          <w:u w:val="single"/>
        </w:rPr>
        <w:t>Ypač atsargiai reikia vartoti toliau nurodytus vaistus ar augalinius preparatus:</w:t>
      </w:r>
    </w:p>
    <w:p w14:paraId="7AAE4432" w14:textId="77777777" w:rsidR="009F7290" w:rsidRPr="00FA3BD4" w:rsidRDefault="009F7290" w:rsidP="009F7290">
      <w:pPr>
        <w:numPr>
          <w:ilvl w:val="0"/>
          <w:numId w:val="10"/>
        </w:numPr>
        <w:tabs>
          <w:tab w:val="left" w:pos="567"/>
        </w:tabs>
        <w:ind w:left="567" w:right="-2" w:hanging="567"/>
        <w:rPr>
          <w:noProof/>
          <w:sz w:val="22"/>
          <w:szCs w:val="22"/>
          <w:lang w:val="fi-FI"/>
        </w:rPr>
      </w:pPr>
      <w:r w:rsidRPr="00FA3BD4">
        <w:rPr>
          <w:sz w:val="22"/>
          <w:szCs w:val="22"/>
        </w:rPr>
        <w:t>antikoaguliantus (vaistus, vartojamus kraujo krešulių susidarymui slopinti);</w:t>
      </w:r>
      <w:r w:rsidRPr="00FA3BD4">
        <w:rPr>
          <w:noProof/>
          <w:sz w:val="22"/>
          <w:szCs w:val="22"/>
          <w:lang w:val="fi-FI"/>
        </w:rPr>
        <w:t xml:space="preserve"> </w:t>
      </w:r>
    </w:p>
    <w:p w14:paraId="0A7B1B97" w14:textId="77777777" w:rsidR="009F7290" w:rsidRPr="00FA3BD4" w:rsidRDefault="009F7290" w:rsidP="009F7290">
      <w:pPr>
        <w:numPr>
          <w:ilvl w:val="0"/>
          <w:numId w:val="10"/>
        </w:numPr>
        <w:tabs>
          <w:tab w:val="left" w:pos="567"/>
        </w:tabs>
        <w:ind w:left="567" w:right="-2" w:hanging="567"/>
        <w:rPr>
          <w:noProof/>
          <w:sz w:val="22"/>
          <w:szCs w:val="22"/>
          <w:lang w:val="fi-FI"/>
        </w:rPr>
      </w:pPr>
      <w:r w:rsidRPr="00FA3BD4">
        <w:rPr>
          <w:sz w:val="22"/>
          <w:szCs w:val="22"/>
        </w:rPr>
        <w:t>metoklopramidą ir domperidoną (vaistus nuo pykinimo ir vėmimo);</w:t>
      </w:r>
    </w:p>
    <w:p w14:paraId="2FDE3936" w14:textId="77777777" w:rsidR="009F7290" w:rsidRPr="00FA3BD4" w:rsidRDefault="009F7290" w:rsidP="009F7290">
      <w:pPr>
        <w:numPr>
          <w:ilvl w:val="0"/>
          <w:numId w:val="10"/>
        </w:numPr>
        <w:tabs>
          <w:tab w:val="left" w:pos="567"/>
        </w:tabs>
        <w:ind w:left="567" w:right="-2" w:hanging="567"/>
        <w:rPr>
          <w:noProof/>
          <w:sz w:val="22"/>
          <w:szCs w:val="22"/>
        </w:rPr>
      </w:pPr>
      <w:r w:rsidRPr="00FA3BD4">
        <w:rPr>
          <w:sz w:val="22"/>
          <w:szCs w:val="22"/>
        </w:rPr>
        <w:t>chloramfenikolį (antibiotiką);</w:t>
      </w:r>
    </w:p>
    <w:p w14:paraId="7B459FC9" w14:textId="77777777" w:rsidR="009F7290" w:rsidRPr="00FA3BD4" w:rsidRDefault="009F7290" w:rsidP="009F7290">
      <w:pPr>
        <w:numPr>
          <w:ilvl w:val="0"/>
          <w:numId w:val="10"/>
        </w:numPr>
        <w:tabs>
          <w:tab w:val="left" w:pos="567"/>
        </w:tabs>
        <w:ind w:left="567" w:right="-2" w:hanging="567"/>
        <w:rPr>
          <w:noProof/>
          <w:sz w:val="22"/>
          <w:szCs w:val="22"/>
        </w:rPr>
      </w:pPr>
      <w:r w:rsidRPr="00FA3BD4">
        <w:rPr>
          <w:sz w:val="22"/>
          <w:szCs w:val="22"/>
        </w:rPr>
        <w:t>kolestiraminą (vaistą, mažinantį cholesterolio kiekį kraujyje);</w:t>
      </w:r>
      <w:r w:rsidRPr="00FA3BD4">
        <w:rPr>
          <w:noProof/>
          <w:sz w:val="22"/>
          <w:szCs w:val="22"/>
        </w:rPr>
        <w:t xml:space="preserve"> </w:t>
      </w:r>
    </w:p>
    <w:p w14:paraId="390FD3B0" w14:textId="77777777" w:rsidR="009F7290" w:rsidRPr="00FA3BD4" w:rsidRDefault="009F7290" w:rsidP="009F7290">
      <w:pPr>
        <w:numPr>
          <w:ilvl w:val="0"/>
          <w:numId w:val="10"/>
        </w:numPr>
        <w:tabs>
          <w:tab w:val="left" w:pos="567"/>
        </w:tabs>
        <w:ind w:left="567" w:right="-2" w:hanging="567"/>
        <w:rPr>
          <w:noProof/>
          <w:sz w:val="22"/>
          <w:szCs w:val="22"/>
        </w:rPr>
      </w:pPr>
      <w:r w:rsidRPr="00FA3BD4">
        <w:rPr>
          <w:sz w:val="22"/>
          <w:szCs w:val="22"/>
        </w:rPr>
        <w:t>fenobarbitalį, fenitoiną ir karbamazepiną (vaistus nuo epilepsijos);</w:t>
      </w:r>
    </w:p>
    <w:p w14:paraId="2F38CF8B" w14:textId="77777777" w:rsidR="009F7290" w:rsidRPr="00FA3BD4" w:rsidRDefault="009F7290" w:rsidP="009F7290">
      <w:pPr>
        <w:numPr>
          <w:ilvl w:val="0"/>
          <w:numId w:val="10"/>
        </w:numPr>
        <w:tabs>
          <w:tab w:val="left" w:pos="567"/>
        </w:tabs>
        <w:ind w:left="567" w:right="-2" w:hanging="567"/>
        <w:rPr>
          <w:noProof/>
          <w:sz w:val="22"/>
          <w:szCs w:val="22"/>
        </w:rPr>
      </w:pPr>
      <w:r w:rsidRPr="00FA3BD4">
        <w:rPr>
          <w:sz w:val="22"/>
          <w:szCs w:val="22"/>
        </w:rPr>
        <w:t>rifampiciną (vaistą nuo tuberkuliozės);</w:t>
      </w:r>
    </w:p>
    <w:p w14:paraId="317EE1B6" w14:textId="77777777" w:rsidR="009F7290" w:rsidRPr="00FA3BD4" w:rsidRDefault="009F7290" w:rsidP="009F7290">
      <w:pPr>
        <w:numPr>
          <w:ilvl w:val="0"/>
          <w:numId w:val="10"/>
        </w:numPr>
        <w:tabs>
          <w:tab w:val="left" w:pos="567"/>
        </w:tabs>
        <w:ind w:left="567" w:right="-2" w:hanging="567"/>
        <w:rPr>
          <w:noProof/>
          <w:sz w:val="22"/>
          <w:szCs w:val="22"/>
        </w:rPr>
      </w:pPr>
      <w:r w:rsidRPr="00FA3BD4">
        <w:rPr>
          <w:sz w:val="22"/>
          <w:szCs w:val="22"/>
        </w:rPr>
        <w:t>probenecidą (vaistą nuo podagros);</w:t>
      </w:r>
    </w:p>
    <w:p w14:paraId="6BA5D144" w14:textId="77777777" w:rsidR="009F7290" w:rsidRPr="00FA3BD4" w:rsidRDefault="009F7290" w:rsidP="009F7290">
      <w:pPr>
        <w:numPr>
          <w:ilvl w:val="0"/>
          <w:numId w:val="10"/>
        </w:numPr>
        <w:tabs>
          <w:tab w:val="left" w:pos="567"/>
        </w:tabs>
        <w:ind w:left="567" w:right="-2" w:hanging="567"/>
        <w:rPr>
          <w:noProof/>
          <w:sz w:val="22"/>
          <w:szCs w:val="22"/>
        </w:rPr>
      </w:pPr>
      <w:r w:rsidRPr="00FA3BD4">
        <w:rPr>
          <w:sz w:val="22"/>
          <w:szCs w:val="22"/>
        </w:rPr>
        <w:t>zidovudiną (vaistą nuo ŽIV);</w:t>
      </w:r>
      <w:r w:rsidRPr="00FA3BD4">
        <w:rPr>
          <w:noProof/>
          <w:sz w:val="22"/>
          <w:szCs w:val="22"/>
        </w:rPr>
        <w:t xml:space="preserve"> </w:t>
      </w:r>
    </w:p>
    <w:p w14:paraId="0BA75703" w14:textId="77777777" w:rsidR="00195AB6" w:rsidRDefault="009F7290" w:rsidP="009F7290">
      <w:pPr>
        <w:numPr>
          <w:ilvl w:val="0"/>
          <w:numId w:val="10"/>
        </w:numPr>
        <w:tabs>
          <w:tab w:val="left" w:pos="567"/>
        </w:tabs>
        <w:ind w:left="567" w:right="-2" w:hanging="567"/>
        <w:rPr>
          <w:sz w:val="22"/>
          <w:szCs w:val="22"/>
        </w:rPr>
      </w:pPr>
      <w:r w:rsidRPr="00FA3BD4">
        <w:rPr>
          <w:sz w:val="22"/>
          <w:szCs w:val="22"/>
        </w:rPr>
        <w:t>paprastasias jonažoles (jų būna kai kuriuose augalinės kilmės preparatuose)</w:t>
      </w:r>
      <w:r w:rsidR="00195AB6">
        <w:rPr>
          <w:sz w:val="22"/>
          <w:szCs w:val="22"/>
        </w:rPr>
        <w:t>;</w:t>
      </w:r>
    </w:p>
    <w:p w14:paraId="535A08DA" w14:textId="128DE4D4" w:rsidR="009F7290" w:rsidRPr="00F91041" w:rsidRDefault="00195AB6" w:rsidP="00195AB6">
      <w:pPr>
        <w:numPr>
          <w:ilvl w:val="0"/>
          <w:numId w:val="10"/>
        </w:numPr>
        <w:tabs>
          <w:tab w:val="left" w:pos="567"/>
        </w:tabs>
        <w:ind w:left="567" w:right="-2" w:hanging="567"/>
        <w:rPr>
          <w:sz w:val="22"/>
          <w:szCs w:val="22"/>
        </w:rPr>
      </w:pPr>
      <w:r w:rsidRPr="00F33610">
        <w:rPr>
          <w:sz w:val="22"/>
          <w:szCs w:val="22"/>
        </w:rPr>
        <w:t xml:space="preserve">flukloksaciliną (antibiotiką), </w:t>
      </w:r>
      <w:r w:rsidR="00674F2F" w:rsidRPr="00674F2F">
        <w:rPr>
          <w:sz w:val="22"/>
          <w:szCs w:val="22"/>
        </w:rPr>
        <w:t>dėl didelės kraujo ir skysčių tyrimų nenormalių rodiklių (vadinamos metabolinės acidozės) rizikos (žr. 2 skyrių), kurią reikia skubiai gydyti.</w:t>
      </w:r>
    </w:p>
    <w:p w14:paraId="40126372" w14:textId="77777777" w:rsidR="009F7290" w:rsidRPr="0096569E" w:rsidRDefault="009F7290" w:rsidP="009F7290">
      <w:pPr>
        <w:numPr>
          <w:ilvl w:val="12"/>
          <w:numId w:val="0"/>
        </w:numPr>
        <w:tabs>
          <w:tab w:val="left" w:pos="567"/>
        </w:tabs>
        <w:ind w:right="-2"/>
        <w:rPr>
          <w:noProof/>
          <w:sz w:val="22"/>
          <w:szCs w:val="22"/>
        </w:rPr>
      </w:pPr>
    </w:p>
    <w:p w14:paraId="1C7DD47F" w14:textId="77777777" w:rsidR="009F7290" w:rsidRPr="00FA3BD4" w:rsidRDefault="009F7290" w:rsidP="009F7290">
      <w:pPr>
        <w:numPr>
          <w:ilvl w:val="12"/>
          <w:numId w:val="0"/>
        </w:numPr>
        <w:tabs>
          <w:tab w:val="left" w:pos="567"/>
        </w:tabs>
        <w:ind w:right="-2"/>
        <w:rPr>
          <w:sz w:val="22"/>
          <w:szCs w:val="22"/>
        </w:rPr>
      </w:pPr>
      <w:r w:rsidRPr="0096569E">
        <w:rPr>
          <w:noProof/>
          <w:sz w:val="22"/>
          <w:szCs w:val="22"/>
        </w:rPr>
        <w:t xml:space="preserve">Kaip ir kitokio migrenos gydymo atveju, per didelio </w:t>
      </w:r>
      <w:r w:rsidRPr="00FA3BD4">
        <w:rPr>
          <w:noProof/>
          <w:sz w:val="22"/>
          <w:szCs w:val="22"/>
        </w:rPr>
        <w:t>PARAMAX EXTRA kiekio vartojimas, gali sukelti kasdienius galvos skausmus arba esamą migreną dar pabloginti. Jeigu manote, kad Jums pasireiškė toks poveikis, kreipkitės į gydytoją. Siekiant sutrikimą pašalinti, PARAMAX EXTRA vartojimą gali reikėti nutraukti.</w:t>
      </w:r>
    </w:p>
    <w:p w14:paraId="224DDBF0" w14:textId="77777777" w:rsidR="009F7290" w:rsidRPr="00FA3BD4" w:rsidRDefault="009F7290" w:rsidP="009F7290">
      <w:pPr>
        <w:numPr>
          <w:ilvl w:val="12"/>
          <w:numId w:val="0"/>
        </w:numPr>
        <w:tabs>
          <w:tab w:val="left" w:pos="567"/>
        </w:tabs>
        <w:ind w:right="-2"/>
        <w:rPr>
          <w:sz w:val="22"/>
          <w:szCs w:val="22"/>
        </w:rPr>
      </w:pPr>
    </w:p>
    <w:p w14:paraId="1FFB4AD3" w14:textId="77777777" w:rsidR="009F7290" w:rsidRPr="00FA3BD4" w:rsidRDefault="009F7290" w:rsidP="009F7290">
      <w:pPr>
        <w:numPr>
          <w:ilvl w:val="12"/>
          <w:numId w:val="0"/>
        </w:numPr>
        <w:tabs>
          <w:tab w:val="left" w:pos="567"/>
        </w:tabs>
        <w:ind w:right="-2"/>
        <w:rPr>
          <w:noProof/>
          <w:sz w:val="22"/>
          <w:szCs w:val="22"/>
        </w:rPr>
      </w:pPr>
      <w:r w:rsidRPr="00FA3BD4">
        <w:rPr>
          <w:sz w:val="22"/>
          <w:szCs w:val="22"/>
        </w:rPr>
        <w:t>PARAMAX EXTRA ir antikoaguliantus retkarčiais galima vartoti kartu, bet jei ilgesnį laiką vaistus nuo skausmo reikia vartoti kasdien, pasitarkite su gydytoju.</w:t>
      </w:r>
    </w:p>
    <w:p w14:paraId="067242D1" w14:textId="77777777" w:rsidR="009F7290" w:rsidRPr="00FA3BD4" w:rsidRDefault="009F7290" w:rsidP="009F7290">
      <w:pPr>
        <w:tabs>
          <w:tab w:val="left" w:pos="567"/>
        </w:tabs>
        <w:rPr>
          <w:sz w:val="22"/>
          <w:szCs w:val="22"/>
        </w:rPr>
      </w:pPr>
    </w:p>
    <w:p w14:paraId="687A0E4F" w14:textId="77777777" w:rsidR="009F7290" w:rsidRPr="00FA3BD4" w:rsidRDefault="009F7290" w:rsidP="009F7290">
      <w:pPr>
        <w:numPr>
          <w:ilvl w:val="12"/>
          <w:numId w:val="0"/>
        </w:numPr>
        <w:tabs>
          <w:tab w:val="left" w:pos="567"/>
        </w:tabs>
        <w:ind w:right="-2"/>
        <w:rPr>
          <w:noProof/>
          <w:sz w:val="22"/>
          <w:szCs w:val="22"/>
          <w:lang w:val="fi-FI"/>
        </w:rPr>
      </w:pPr>
      <w:r w:rsidRPr="00FA3BD4">
        <w:rPr>
          <w:b/>
          <w:sz w:val="22"/>
          <w:szCs w:val="22"/>
        </w:rPr>
        <w:t>PARAMAX EXTRA vartojimas su maistu ir gėrimais</w:t>
      </w:r>
    </w:p>
    <w:p w14:paraId="2D83EA5B" w14:textId="77777777" w:rsidR="009F7290" w:rsidRPr="00FA3BD4" w:rsidRDefault="009F7290" w:rsidP="009F7290">
      <w:pPr>
        <w:numPr>
          <w:ilvl w:val="12"/>
          <w:numId w:val="0"/>
        </w:numPr>
        <w:tabs>
          <w:tab w:val="left" w:pos="567"/>
        </w:tabs>
        <w:ind w:right="-2"/>
        <w:rPr>
          <w:noProof/>
          <w:sz w:val="22"/>
          <w:szCs w:val="22"/>
          <w:lang w:val="fi-FI"/>
        </w:rPr>
      </w:pPr>
      <w:r w:rsidRPr="00FA3BD4">
        <w:rPr>
          <w:sz w:val="22"/>
          <w:szCs w:val="22"/>
        </w:rPr>
        <w:t>Nevartokite šio preparato su alkoholiniais gėrimais.</w:t>
      </w:r>
      <w:r w:rsidRPr="00FA3BD4">
        <w:rPr>
          <w:noProof/>
          <w:sz w:val="22"/>
          <w:szCs w:val="22"/>
          <w:lang w:val="fi-FI"/>
        </w:rPr>
        <w:t xml:space="preserve"> Be to,</w:t>
      </w:r>
      <w:r w:rsidRPr="00FA3BD4">
        <w:rPr>
          <w:sz w:val="22"/>
          <w:szCs w:val="22"/>
        </w:rPr>
        <w:t xml:space="preserve"> turite mažiau gerti gėrimų, kuriuose yra kofeino (kavos, arbatos, kolos).</w:t>
      </w:r>
    </w:p>
    <w:p w14:paraId="38C26FFD" w14:textId="77777777" w:rsidR="009F7290" w:rsidRPr="00FA3BD4" w:rsidRDefault="009F7290" w:rsidP="009F7290">
      <w:pPr>
        <w:tabs>
          <w:tab w:val="left" w:pos="567"/>
        </w:tabs>
        <w:rPr>
          <w:sz w:val="22"/>
          <w:szCs w:val="22"/>
          <w:lang w:val="fi-FI"/>
        </w:rPr>
      </w:pPr>
    </w:p>
    <w:p w14:paraId="164F08F7" w14:textId="77777777" w:rsidR="009F7290" w:rsidRPr="00FA3BD4" w:rsidRDefault="009F7290" w:rsidP="0096569E">
      <w:pPr>
        <w:numPr>
          <w:ilvl w:val="12"/>
          <w:numId w:val="0"/>
        </w:numPr>
        <w:tabs>
          <w:tab w:val="left" w:pos="567"/>
        </w:tabs>
        <w:rPr>
          <w:b/>
          <w:noProof/>
          <w:sz w:val="22"/>
          <w:szCs w:val="22"/>
          <w:lang w:val="fi-FI"/>
        </w:rPr>
      </w:pPr>
      <w:r w:rsidRPr="00FA3BD4">
        <w:rPr>
          <w:b/>
          <w:sz w:val="22"/>
          <w:szCs w:val="22"/>
        </w:rPr>
        <w:t>Nėštumas ir žindymo laikotarpis</w:t>
      </w:r>
    </w:p>
    <w:p w14:paraId="7117AD37" w14:textId="77777777" w:rsidR="00B51E91" w:rsidRDefault="009F7290" w:rsidP="0096569E">
      <w:pPr>
        <w:numPr>
          <w:ilvl w:val="12"/>
          <w:numId w:val="0"/>
        </w:numPr>
        <w:tabs>
          <w:tab w:val="left" w:pos="567"/>
        </w:tabs>
        <w:rPr>
          <w:sz w:val="22"/>
          <w:szCs w:val="22"/>
        </w:rPr>
      </w:pPr>
      <w:r w:rsidRPr="00FA3BD4">
        <w:rPr>
          <w:sz w:val="22"/>
          <w:szCs w:val="22"/>
        </w:rPr>
        <w:t xml:space="preserve">Jeigu esate nėščia, žindote kūdikį, manote, kad galbūt esate nėščia, arba planuojate pastoti, tai prieš vartodama šį vaistą, pasitarkite su gydytoju arba vaistininku. </w:t>
      </w:r>
    </w:p>
    <w:p w14:paraId="345D0DBE" w14:textId="77777777" w:rsidR="00B51E91" w:rsidRDefault="00B51E91" w:rsidP="0096569E">
      <w:pPr>
        <w:numPr>
          <w:ilvl w:val="12"/>
          <w:numId w:val="0"/>
        </w:numPr>
        <w:tabs>
          <w:tab w:val="left" w:pos="567"/>
        </w:tabs>
        <w:rPr>
          <w:sz w:val="22"/>
          <w:szCs w:val="22"/>
        </w:rPr>
      </w:pPr>
      <w:r w:rsidRPr="00B51E91">
        <w:rPr>
          <w:sz w:val="22"/>
          <w:szCs w:val="22"/>
        </w:rPr>
        <w:t>Jei būtina PARAMAX</w:t>
      </w:r>
      <w:r>
        <w:rPr>
          <w:sz w:val="22"/>
          <w:szCs w:val="22"/>
        </w:rPr>
        <w:t xml:space="preserve"> EXTRA</w:t>
      </w:r>
      <w:r w:rsidRPr="00B51E91">
        <w:rPr>
          <w:sz w:val="22"/>
          <w:szCs w:val="22"/>
        </w:rPr>
        <w:t xml:space="preserve"> galima vartoti nėštumo metu. Turėtumėte vartoti kuo mažesnę vaisto dozę, kurios pakanka skausmui ir (arba) karščiavimui sumažinti, ir vartoti vaistą kuo</w:t>
      </w:r>
      <w:r w:rsidR="008D21BB">
        <w:rPr>
          <w:sz w:val="22"/>
          <w:szCs w:val="22"/>
        </w:rPr>
        <w:t xml:space="preserve"> </w:t>
      </w:r>
      <w:r w:rsidRPr="00B51E91">
        <w:rPr>
          <w:sz w:val="22"/>
          <w:szCs w:val="22"/>
        </w:rPr>
        <w:t>trumpiau. Jeigu skausmas ir (arba) karščiavimas nemažėja arba Jums reikia dažniau vartoti šį vaistą, kreipkitės į savo gydytoją/akušerę.</w:t>
      </w:r>
    </w:p>
    <w:p w14:paraId="70E5081D" w14:textId="77777777" w:rsidR="009F7290" w:rsidRPr="00AC0C83" w:rsidRDefault="009F7290" w:rsidP="0096569E">
      <w:pPr>
        <w:numPr>
          <w:ilvl w:val="12"/>
          <w:numId w:val="0"/>
        </w:numPr>
        <w:tabs>
          <w:tab w:val="left" w:pos="567"/>
        </w:tabs>
        <w:rPr>
          <w:sz w:val="22"/>
          <w:u w:val="single"/>
        </w:rPr>
      </w:pPr>
      <w:r w:rsidRPr="00FA3BD4">
        <w:rPr>
          <w:sz w:val="22"/>
          <w:szCs w:val="22"/>
        </w:rPr>
        <w:lastRenderedPageBreak/>
        <w:t>Normaliomis terapinėmis sąlygomis PARAMAX EXTRA galima vartoti žindymo laikotarpiais.</w:t>
      </w:r>
      <w:r w:rsidRPr="00AC0C83">
        <w:rPr>
          <w:sz w:val="22"/>
          <w:u w:val="single"/>
        </w:rPr>
        <w:t xml:space="preserve"> </w:t>
      </w:r>
      <w:r w:rsidRPr="006B3072">
        <w:rPr>
          <w:sz w:val="22"/>
          <w:szCs w:val="22"/>
        </w:rPr>
        <w:t>Tačiau prieš vartojant šį vaistą, gydytojas tiksliai įvertin</w:t>
      </w:r>
      <w:r w:rsidRPr="00F9084C">
        <w:rPr>
          <w:sz w:val="22"/>
          <w:szCs w:val="22"/>
        </w:rPr>
        <w:t>s naudos ir rizikos santykį.</w:t>
      </w:r>
    </w:p>
    <w:p w14:paraId="1D75356D" w14:textId="77777777" w:rsidR="009F7290" w:rsidRPr="006B3072" w:rsidRDefault="009F7290" w:rsidP="009F7290">
      <w:pPr>
        <w:pStyle w:val="BTEMEASMCADiagrama"/>
        <w:tabs>
          <w:tab w:val="left" w:pos="567"/>
        </w:tabs>
      </w:pPr>
    </w:p>
    <w:p w14:paraId="348F57DC" w14:textId="77777777" w:rsidR="009F7290" w:rsidRPr="00F9084C" w:rsidRDefault="009F7290" w:rsidP="009F7290">
      <w:pPr>
        <w:pStyle w:val="PI-3EMEASMCA"/>
        <w:tabs>
          <w:tab w:val="left" w:pos="567"/>
        </w:tabs>
      </w:pPr>
      <w:r w:rsidRPr="00F9084C">
        <w:t>Vairavimas ir mechanizmų valdymas</w:t>
      </w:r>
    </w:p>
    <w:p w14:paraId="7A2A74C6" w14:textId="77777777" w:rsidR="009F7290" w:rsidRPr="00E0411A" w:rsidRDefault="009F7290" w:rsidP="009F7290">
      <w:pPr>
        <w:tabs>
          <w:tab w:val="left" w:pos="567"/>
        </w:tabs>
        <w:rPr>
          <w:sz w:val="22"/>
          <w:szCs w:val="22"/>
        </w:rPr>
      </w:pPr>
      <w:r w:rsidRPr="00661F68">
        <w:rPr>
          <w:sz w:val="22"/>
          <w:szCs w:val="22"/>
          <w:lang w:val="pt-BR"/>
        </w:rPr>
        <w:t xml:space="preserve">PARAMAX EXTRA </w:t>
      </w:r>
      <w:r w:rsidRPr="00661F68">
        <w:rPr>
          <w:sz w:val="22"/>
          <w:szCs w:val="22"/>
        </w:rPr>
        <w:t>tabletės gebėjim</w:t>
      </w:r>
      <w:r w:rsidRPr="00E0411A">
        <w:rPr>
          <w:sz w:val="22"/>
          <w:szCs w:val="22"/>
        </w:rPr>
        <w:t>o vairuoti ir valdyti mechanizmus neveikia.</w:t>
      </w:r>
    </w:p>
    <w:p w14:paraId="49CED8AC" w14:textId="77777777" w:rsidR="009F7290" w:rsidRPr="00FA3BD4" w:rsidRDefault="009F7290" w:rsidP="009F7290">
      <w:pPr>
        <w:pStyle w:val="BTEMEASMCADiagrama"/>
        <w:tabs>
          <w:tab w:val="left" w:pos="567"/>
        </w:tabs>
      </w:pPr>
    </w:p>
    <w:p w14:paraId="1F5B2B5C" w14:textId="77777777" w:rsidR="009F7290" w:rsidRPr="00FA3BD4" w:rsidRDefault="009F7290" w:rsidP="009F7290">
      <w:pPr>
        <w:pStyle w:val="BTEMEASMCADiagrama"/>
        <w:tabs>
          <w:tab w:val="left" w:pos="567"/>
        </w:tabs>
      </w:pPr>
    </w:p>
    <w:p w14:paraId="079B18FB" w14:textId="77777777" w:rsidR="009F7290" w:rsidRPr="006B3072" w:rsidRDefault="009F7290" w:rsidP="009F7290">
      <w:pPr>
        <w:keepNext/>
        <w:keepLines/>
        <w:tabs>
          <w:tab w:val="left" w:pos="567"/>
        </w:tabs>
        <w:outlineLvl w:val="2"/>
        <w:rPr>
          <w:b/>
          <w:bCs/>
          <w:snapToGrid w:val="0"/>
          <w:sz w:val="22"/>
          <w:szCs w:val="26"/>
        </w:rPr>
      </w:pPr>
      <w:bookmarkStart w:id="83" w:name="_Toc129243141"/>
      <w:bookmarkStart w:id="84" w:name="_Toc129243266"/>
      <w:r w:rsidRPr="00FA3BD4">
        <w:rPr>
          <w:b/>
          <w:bCs/>
          <w:snapToGrid w:val="0"/>
          <w:sz w:val="22"/>
          <w:szCs w:val="26"/>
        </w:rPr>
        <w:t>3.</w:t>
      </w:r>
      <w:r w:rsidRPr="00FA3BD4">
        <w:rPr>
          <w:b/>
          <w:bCs/>
          <w:snapToGrid w:val="0"/>
          <w:sz w:val="22"/>
          <w:szCs w:val="26"/>
        </w:rPr>
        <w:tab/>
        <w:t>Kaip vartoti PARAMAX EXTRA</w:t>
      </w:r>
    </w:p>
    <w:bookmarkEnd w:id="83"/>
    <w:bookmarkEnd w:id="84"/>
    <w:p w14:paraId="6419FD45" w14:textId="77777777" w:rsidR="009F7290" w:rsidRPr="00661F68" w:rsidRDefault="009F7290" w:rsidP="009F7290">
      <w:pPr>
        <w:pStyle w:val="BTEMEASMCADiagrama"/>
        <w:tabs>
          <w:tab w:val="left" w:pos="567"/>
        </w:tabs>
      </w:pPr>
    </w:p>
    <w:p w14:paraId="541620B9" w14:textId="77777777" w:rsidR="009F7290" w:rsidRPr="00FA3BD4" w:rsidRDefault="009F7290" w:rsidP="009F7290">
      <w:pPr>
        <w:tabs>
          <w:tab w:val="left" w:pos="567"/>
        </w:tabs>
        <w:rPr>
          <w:sz w:val="22"/>
          <w:szCs w:val="22"/>
        </w:rPr>
      </w:pPr>
      <w:r w:rsidRPr="00E0411A">
        <w:rPr>
          <w:sz w:val="22"/>
          <w:szCs w:val="22"/>
        </w:rPr>
        <w:t>V</w:t>
      </w:r>
      <w:r w:rsidRPr="00FA3BD4">
        <w:rPr>
          <w:sz w:val="22"/>
          <w:szCs w:val="22"/>
        </w:rPr>
        <w:t>isada vartokite šį vaistą tiksliai kaip nurodė gydytojas. Jeigu abejojate, kreipkitės į gydytoją arba vaistininką.</w:t>
      </w:r>
    </w:p>
    <w:p w14:paraId="6FF23F2F" w14:textId="77777777" w:rsidR="009F7290" w:rsidRPr="00FA3BD4" w:rsidRDefault="009F7290" w:rsidP="009F7290">
      <w:pPr>
        <w:tabs>
          <w:tab w:val="left" w:pos="567"/>
        </w:tabs>
        <w:rPr>
          <w:sz w:val="22"/>
          <w:szCs w:val="22"/>
        </w:rPr>
      </w:pPr>
    </w:p>
    <w:p w14:paraId="3B6ED015" w14:textId="77777777" w:rsidR="009F7290" w:rsidRPr="00FA3BD4" w:rsidRDefault="009F7290" w:rsidP="009F7290">
      <w:pPr>
        <w:tabs>
          <w:tab w:val="left" w:pos="567"/>
        </w:tabs>
        <w:rPr>
          <w:sz w:val="22"/>
          <w:szCs w:val="22"/>
        </w:rPr>
      </w:pPr>
      <w:r w:rsidRPr="00FA3BD4">
        <w:rPr>
          <w:sz w:val="22"/>
          <w:szCs w:val="22"/>
        </w:rPr>
        <w:t>PARAMAX EXTRA tabletes vartoti tik per burną.</w:t>
      </w:r>
    </w:p>
    <w:p w14:paraId="25317F96" w14:textId="77777777" w:rsidR="009F7290" w:rsidRPr="00FA3BD4" w:rsidRDefault="009F7290" w:rsidP="009F7290">
      <w:pPr>
        <w:tabs>
          <w:tab w:val="left" w:pos="567"/>
        </w:tabs>
        <w:rPr>
          <w:sz w:val="22"/>
          <w:szCs w:val="22"/>
        </w:rPr>
      </w:pPr>
    </w:p>
    <w:p w14:paraId="76F85BAE" w14:textId="77777777" w:rsidR="009F7290" w:rsidRPr="00FA3BD4" w:rsidRDefault="009F7290" w:rsidP="009F7290">
      <w:pPr>
        <w:tabs>
          <w:tab w:val="left" w:pos="567"/>
        </w:tabs>
        <w:ind w:left="567" w:hanging="567"/>
        <w:rPr>
          <w:sz w:val="22"/>
          <w:szCs w:val="22"/>
          <w:u w:val="single"/>
          <w:lang w:val="fi-FI"/>
        </w:rPr>
      </w:pPr>
      <w:r w:rsidRPr="00FA3BD4">
        <w:rPr>
          <w:sz w:val="22"/>
          <w:szCs w:val="22"/>
          <w:u w:val="single"/>
        </w:rPr>
        <w:t>Suaugusieji ir vaikai nuo 12 metų amžiaus</w:t>
      </w:r>
    </w:p>
    <w:p w14:paraId="30E21946" w14:textId="77777777" w:rsidR="009F7290" w:rsidRPr="00FA3BD4" w:rsidRDefault="009F7290" w:rsidP="009F7290">
      <w:pPr>
        <w:tabs>
          <w:tab w:val="left" w:pos="567"/>
        </w:tabs>
        <w:ind w:left="567" w:hanging="567"/>
        <w:rPr>
          <w:sz w:val="22"/>
          <w:szCs w:val="22"/>
          <w:lang w:val="fi-FI"/>
        </w:rPr>
      </w:pPr>
      <w:r w:rsidRPr="00FA3BD4">
        <w:rPr>
          <w:sz w:val="22"/>
          <w:szCs w:val="22"/>
        </w:rPr>
        <w:t>Įprastinė dozė yra 1–2 tabletės iki 3 kartų per parą, jei reikia.</w:t>
      </w:r>
      <w:r w:rsidRPr="00FA3BD4">
        <w:rPr>
          <w:sz w:val="22"/>
          <w:szCs w:val="22"/>
          <w:lang w:val="fi-FI"/>
        </w:rPr>
        <w:t xml:space="preserve"> </w:t>
      </w:r>
    </w:p>
    <w:p w14:paraId="6CF05E08" w14:textId="77777777" w:rsidR="009F7290" w:rsidRPr="00FA3BD4" w:rsidRDefault="009F7290" w:rsidP="009F7290">
      <w:pPr>
        <w:tabs>
          <w:tab w:val="left" w:pos="567"/>
        </w:tabs>
        <w:rPr>
          <w:noProof/>
          <w:sz w:val="22"/>
          <w:szCs w:val="22"/>
          <w:lang w:val="fi-FI"/>
        </w:rPr>
      </w:pPr>
      <w:r w:rsidRPr="00FA3BD4">
        <w:rPr>
          <w:sz w:val="22"/>
          <w:szCs w:val="22"/>
        </w:rPr>
        <w:t>Gerti kartotinę 1–2 tablečių dozę galima ne anksčiau kaip po 6 valandų.</w:t>
      </w:r>
      <w:r w:rsidRPr="00FA3BD4">
        <w:rPr>
          <w:noProof/>
          <w:sz w:val="22"/>
          <w:szCs w:val="22"/>
          <w:lang w:val="fi-FI"/>
        </w:rPr>
        <w:t xml:space="preserve"> </w:t>
      </w:r>
      <w:r w:rsidRPr="00FA3BD4">
        <w:rPr>
          <w:sz w:val="22"/>
          <w:szCs w:val="22"/>
        </w:rPr>
        <w:t>Pertraukos tarp dozių priklauso nuo simptomų ir didžiausios paros dozės.</w:t>
      </w:r>
    </w:p>
    <w:p w14:paraId="5C543D4F" w14:textId="77777777" w:rsidR="009F7290" w:rsidRPr="00FA3BD4" w:rsidRDefault="009F7290" w:rsidP="009F7290">
      <w:pPr>
        <w:tabs>
          <w:tab w:val="left" w:pos="567"/>
        </w:tabs>
        <w:ind w:left="567" w:hanging="567"/>
        <w:rPr>
          <w:sz w:val="22"/>
          <w:szCs w:val="22"/>
        </w:rPr>
      </w:pPr>
      <w:r w:rsidRPr="00FA3BD4">
        <w:rPr>
          <w:sz w:val="22"/>
          <w:szCs w:val="22"/>
        </w:rPr>
        <w:t xml:space="preserve">Negalima gerti daugiau kaip 6 tablečių per parą. </w:t>
      </w:r>
    </w:p>
    <w:p w14:paraId="26C0E8D3" w14:textId="77777777" w:rsidR="009F7290" w:rsidRPr="00FA3BD4" w:rsidRDefault="009F7290" w:rsidP="009F7290">
      <w:pPr>
        <w:numPr>
          <w:ilvl w:val="12"/>
          <w:numId w:val="0"/>
        </w:numPr>
        <w:tabs>
          <w:tab w:val="left" w:pos="567"/>
        </w:tabs>
        <w:ind w:right="-2"/>
        <w:rPr>
          <w:noProof/>
          <w:sz w:val="22"/>
          <w:szCs w:val="22"/>
        </w:rPr>
      </w:pPr>
      <w:r w:rsidRPr="00FA3BD4">
        <w:rPr>
          <w:sz w:val="22"/>
          <w:szCs w:val="22"/>
        </w:rPr>
        <w:t>Jei simptomai nepraeina per tris dienas, reikia kreiptis į gydytoją.</w:t>
      </w:r>
      <w:r w:rsidRPr="00FA3BD4">
        <w:rPr>
          <w:noProof/>
          <w:sz w:val="22"/>
          <w:szCs w:val="22"/>
        </w:rPr>
        <w:t xml:space="preserve"> </w:t>
      </w:r>
    </w:p>
    <w:p w14:paraId="51B0BA6C" w14:textId="77777777" w:rsidR="009F7290" w:rsidRPr="00FA3BD4" w:rsidRDefault="009F7290" w:rsidP="009F7290">
      <w:pPr>
        <w:tabs>
          <w:tab w:val="left" w:pos="567"/>
        </w:tabs>
        <w:rPr>
          <w:sz w:val="22"/>
          <w:szCs w:val="22"/>
        </w:rPr>
      </w:pPr>
    </w:p>
    <w:p w14:paraId="03EC9DED" w14:textId="77777777" w:rsidR="009F7290" w:rsidRPr="00FA3BD4" w:rsidRDefault="009F7290" w:rsidP="009F7290">
      <w:pPr>
        <w:tabs>
          <w:tab w:val="left" w:pos="567"/>
        </w:tabs>
        <w:ind w:left="567" w:hanging="567"/>
        <w:rPr>
          <w:sz w:val="22"/>
          <w:szCs w:val="22"/>
          <w:u w:val="single"/>
          <w:lang w:val="fi-FI"/>
        </w:rPr>
      </w:pPr>
      <w:r w:rsidRPr="00FA3BD4">
        <w:rPr>
          <w:sz w:val="22"/>
          <w:szCs w:val="22"/>
          <w:u w:val="single"/>
        </w:rPr>
        <w:t>Senyvo amžius pacientai</w:t>
      </w:r>
    </w:p>
    <w:p w14:paraId="277334A9" w14:textId="77777777" w:rsidR="009F7290" w:rsidRPr="00FA3BD4" w:rsidRDefault="009F7290" w:rsidP="009F7290">
      <w:pPr>
        <w:tabs>
          <w:tab w:val="left" w:pos="567"/>
        </w:tabs>
        <w:rPr>
          <w:sz w:val="22"/>
          <w:szCs w:val="22"/>
        </w:rPr>
      </w:pPr>
      <w:r w:rsidRPr="00FA3BD4">
        <w:rPr>
          <w:sz w:val="22"/>
          <w:szCs w:val="22"/>
        </w:rPr>
        <w:t>Dozavimas toks pat kaip ir suaugusiems.</w:t>
      </w:r>
    </w:p>
    <w:p w14:paraId="09B80DA4" w14:textId="77777777" w:rsidR="009F7290" w:rsidRPr="00FA3BD4" w:rsidRDefault="009F7290" w:rsidP="009F7290">
      <w:pPr>
        <w:tabs>
          <w:tab w:val="left" w:pos="567"/>
        </w:tabs>
        <w:rPr>
          <w:sz w:val="22"/>
          <w:szCs w:val="22"/>
        </w:rPr>
      </w:pPr>
    </w:p>
    <w:p w14:paraId="74F002AC" w14:textId="77777777" w:rsidR="009F7290" w:rsidRPr="00FA3BD4" w:rsidRDefault="009F7290" w:rsidP="009F7290">
      <w:pPr>
        <w:rPr>
          <w:sz w:val="22"/>
          <w:szCs w:val="22"/>
          <w:u w:val="single"/>
        </w:rPr>
      </w:pPr>
      <w:r w:rsidRPr="00FA3BD4">
        <w:rPr>
          <w:sz w:val="22"/>
          <w:szCs w:val="22"/>
          <w:u w:val="single"/>
        </w:rPr>
        <w:t>Vartojimas vaikams</w:t>
      </w:r>
    </w:p>
    <w:p w14:paraId="36A3863B" w14:textId="77777777" w:rsidR="009F7290" w:rsidRPr="00F9084C" w:rsidRDefault="009F7290" w:rsidP="009F7290">
      <w:pPr>
        <w:tabs>
          <w:tab w:val="left" w:pos="567"/>
        </w:tabs>
        <w:rPr>
          <w:sz w:val="22"/>
          <w:szCs w:val="22"/>
        </w:rPr>
      </w:pPr>
      <w:r w:rsidRPr="006B3072">
        <w:rPr>
          <w:sz w:val="22"/>
          <w:szCs w:val="22"/>
        </w:rPr>
        <w:t>Nerekomenduojama vaikams jaunesniems kaip 12 metų amžiaus.</w:t>
      </w:r>
    </w:p>
    <w:p w14:paraId="3A61681D" w14:textId="77777777" w:rsidR="009F7290" w:rsidRPr="00661F68" w:rsidRDefault="009F7290" w:rsidP="009F7290">
      <w:pPr>
        <w:tabs>
          <w:tab w:val="left" w:pos="567"/>
        </w:tabs>
        <w:rPr>
          <w:sz w:val="22"/>
          <w:szCs w:val="22"/>
        </w:rPr>
      </w:pPr>
    </w:p>
    <w:p w14:paraId="45E402D7" w14:textId="77777777" w:rsidR="009F7290" w:rsidRPr="006B3072" w:rsidRDefault="009F7290" w:rsidP="0096569E">
      <w:pPr>
        <w:keepNext/>
        <w:tabs>
          <w:tab w:val="left" w:pos="567"/>
        </w:tabs>
        <w:spacing w:line="260" w:lineRule="exact"/>
        <w:jc w:val="both"/>
        <w:rPr>
          <w:b/>
          <w:bCs/>
          <w:snapToGrid w:val="0"/>
          <w:sz w:val="22"/>
          <w:szCs w:val="28"/>
        </w:rPr>
      </w:pPr>
      <w:r w:rsidRPr="00FA3BD4">
        <w:rPr>
          <w:b/>
          <w:bCs/>
          <w:snapToGrid w:val="0"/>
          <w:sz w:val="22"/>
          <w:szCs w:val="28"/>
        </w:rPr>
        <w:t>Ką daryti pavartojus per didelę PARAMAX EXTRA dozę?</w:t>
      </w:r>
    </w:p>
    <w:p w14:paraId="574DD7EF" w14:textId="77777777" w:rsidR="009F7290" w:rsidRPr="00FA3BD4" w:rsidRDefault="009F7290" w:rsidP="0096569E">
      <w:pPr>
        <w:numPr>
          <w:ilvl w:val="12"/>
          <w:numId w:val="0"/>
        </w:numPr>
        <w:tabs>
          <w:tab w:val="left" w:pos="567"/>
        </w:tabs>
        <w:rPr>
          <w:noProof/>
          <w:sz w:val="22"/>
          <w:szCs w:val="22"/>
        </w:rPr>
      </w:pPr>
      <w:r w:rsidRPr="00661F68">
        <w:rPr>
          <w:sz w:val="22"/>
          <w:szCs w:val="22"/>
        </w:rPr>
        <w:t>Perdozavimo ar apsinuodijimo atveju nedelsdami kreipkitės į gydytoją ar ligoninės skubios pagalbos skyrių, net ir tuo atveju, jei jaučiatės gerai, nes yra pavojus, kad vėliau gali būti pažeistos kepenys.</w:t>
      </w:r>
      <w:r w:rsidRPr="00E0411A">
        <w:rPr>
          <w:noProof/>
          <w:sz w:val="22"/>
          <w:szCs w:val="22"/>
        </w:rPr>
        <w:t xml:space="preserve"> </w:t>
      </w:r>
      <w:r w:rsidRPr="00FA3BD4">
        <w:rPr>
          <w:sz w:val="22"/>
          <w:szCs w:val="22"/>
        </w:rPr>
        <w:t>Perdozavimo simptomai yra blyškumas, pykinimas, vėmimas, apetito nebuvimas, pilvo skausmas, drebulys, nervingumas, sujaudinimas, padidėjęs šlapinimasis, virškinimo trakto sutrikimai, tachikardija ar širdies aritmija.</w:t>
      </w:r>
      <w:r w:rsidRPr="00FA3BD4">
        <w:rPr>
          <w:noProof/>
          <w:sz w:val="22"/>
          <w:szCs w:val="22"/>
        </w:rPr>
        <w:t xml:space="preserve"> </w:t>
      </w:r>
    </w:p>
    <w:p w14:paraId="6061BFE4" w14:textId="77777777" w:rsidR="009F7290" w:rsidRPr="00FA3BD4" w:rsidRDefault="009F7290" w:rsidP="009F7290">
      <w:pPr>
        <w:tabs>
          <w:tab w:val="left" w:pos="567"/>
        </w:tabs>
        <w:rPr>
          <w:sz w:val="22"/>
          <w:szCs w:val="22"/>
        </w:rPr>
      </w:pPr>
    </w:p>
    <w:p w14:paraId="210B8664" w14:textId="77777777" w:rsidR="009F7290" w:rsidRPr="00FA3BD4" w:rsidRDefault="009F7290" w:rsidP="009F7290">
      <w:pPr>
        <w:pStyle w:val="PI-3EMEASMCA"/>
        <w:tabs>
          <w:tab w:val="left" w:pos="567"/>
        </w:tabs>
      </w:pPr>
      <w:r w:rsidRPr="00FA3BD4">
        <w:t>Pamiršus pavartoti PARAMAX EXTRA</w:t>
      </w:r>
    </w:p>
    <w:p w14:paraId="522F67C5" w14:textId="77777777" w:rsidR="009F7290" w:rsidRPr="00FA3BD4" w:rsidRDefault="009F7290" w:rsidP="009F7290">
      <w:pPr>
        <w:numPr>
          <w:ilvl w:val="12"/>
          <w:numId w:val="0"/>
        </w:numPr>
        <w:tabs>
          <w:tab w:val="left" w:pos="567"/>
        </w:tabs>
        <w:ind w:right="-2"/>
        <w:rPr>
          <w:noProof/>
          <w:sz w:val="22"/>
          <w:szCs w:val="22"/>
        </w:rPr>
      </w:pPr>
      <w:r w:rsidRPr="00FA3BD4">
        <w:rPr>
          <w:sz w:val="22"/>
          <w:szCs w:val="22"/>
        </w:rPr>
        <w:t xml:space="preserve">Negalima vartoti dvigubos dozės norint kompensuoti praleistą dozę. Tęskite gydymą kaip nurodyta. </w:t>
      </w:r>
    </w:p>
    <w:p w14:paraId="7FACC84E" w14:textId="77777777" w:rsidR="009F7290" w:rsidRPr="00FA3BD4" w:rsidRDefault="009F7290" w:rsidP="009F7290">
      <w:pPr>
        <w:pStyle w:val="BTEMEASMCADiagrama"/>
        <w:tabs>
          <w:tab w:val="left" w:pos="567"/>
        </w:tabs>
      </w:pPr>
    </w:p>
    <w:p w14:paraId="228D4D14" w14:textId="77777777" w:rsidR="009F7290" w:rsidRPr="00FA3BD4" w:rsidRDefault="009F7290" w:rsidP="009F7290">
      <w:pPr>
        <w:pStyle w:val="BTEMEASMCADiagrama"/>
        <w:tabs>
          <w:tab w:val="left" w:pos="567"/>
        </w:tabs>
      </w:pPr>
      <w:r w:rsidRPr="00FA3BD4">
        <w:t>Jeigu kiltų daugiau klausimų dėl šio vaisto vartojimo, kreipkitės į gydytoją arba vaistininką.</w:t>
      </w:r>
    </w:p>
    <w:p w14:paraId="21D2ABBE" w14:textId="77777777" w:rsidR="009F7290" w:rsidRPr="00FA3BD4" w:rsidRDefault="009F7290" w:rsidP="009F7290">
      <w:pPr>
        <w:pStyle w:val="BTEMEASMCADiagrama"/>
        <w:tabs>
          <w:tab w:val="left" w:pos="567"/>
        </w:tabs>
      </w:pPr>
    </w:p>
    <w:p w14:paraId="2A1369B2" w14:textId="77777777" w:rsidR="009F7290" w:rsidRPr="00FA3BD4" w:rsidRDefault="009F7290" w:rsidP="009F7290">
      <w:pPr>
        <w:pStyle w:val="BTEMEASMCADiagrama"/>
        <w:tabs>
          <w:tab w:val="left" w:pos="567"/>
        </w:tabs>
      </w:pPr>
    </w:p>
    <w:p w14:paraId="45CAAB0E" w14:textId="77777777" w:rsidR="009F7290" w:rsidRPr="006B3072" w:rsidRDefault="009F7290" w:rsidP="009F7290">
      <w:pPr>
        <w:keepNext/>
        <w:keepLines/>
        <w:tabs>
          <w:tab w:val="left" w:pos="567"/>
        </w:tabs>
        <w:outlineLvl w:val="2"/>
        <w:rPr>
          <w:b/>
          <w:bCs/>
          <w:snapToGrid w:val="0"/>
          <w:sz w:val="22"/>
          <w:szCs w:val="26"/>
        </w:rPr>
      </w:pPr>
      <w:bookmarkStart w:id="85" w:name="_Toc129243142"/>
      <w:bookmarkStart w:id="86" w:name="_Toc129243267"/>
      <w:r w:rsidRPr="00FA3BD4">
        <w:rPr>
          <w:b/>
          <w:bCs/>
          <w:snapToGrid w:val="0"/>
          <w:sz w:val="22"/>
          <w:szCs w:val="26"/>
        </w:rPr>
        <w:t>4.</w:t>
      </w:r>
      <w:r w:rsidRPr="00FA3BD4">
        <w:rPr>
          <w:b/>
          <w:bCs/>
          <w:snapToGrid w:val="0"/>
          <w:sz w:val="22"/>
          <w:szCs w:val="26"/>
        </w:rPr>
        <w:tab/>
        <w:t>Galimas šalutinis poveikis</w:t>
      </w:r>
    </w:p>
    <w:bookmarkEnd w:id="85"/>
    <w:bookmarkEnd w:id="86"/>
    <w:p w14:paraId="0B110651" w14:textId="77777777" w:rsidR="009F7290" w:rsidRPr="00661F68" w:rsidRDefault="009F7290" w:rsidP="009F7290">
      <w:pPr>
        <w:pStyle w:val="BTEMEASMCADiagrama"/>
        <w:tabs>
          <w:tab w:val="left" w:pos="567"/>
        </w:tabs>
      </w:pPr>
    </w:p>
    <w:p w14:paraId="272BF6D1" w14:textId="77777777" w:rsidR="009F7290" w:rsidRPr="00FA3BD4" w:rsidRDefault="009F7290" w:rsidP="009F7290">
      <w:pPr>
        <w:numPr>
          <w:ilvl w:val="12"/>
          <w:numId w:val="0"/>
        </w:numPr>
        <w:tabs>
          <w:tab w:val="left" w:pos="567"/>
        </w:tabs>
        <w:ind w:right="-29"/>
        <w:rPr>
          <w:noProof/>
          <w:sz w:val="22"/>
          <w:szCs w:val="22"/>
          <w:lang w:val="fi-FI"/>
        </w:rPr>
      </w:pPr>
      <w:r w:rsidRPr="00661F68">
        <w:rPr>
          <w:noProof/>
          <w:sz w:val="22"/>
          <w:szCs w:val="22"/>
        </w:rPr>
        <w:t>Šis vaistas</w:t>
      </w:r>
      <w:r w:rsidRPr="00FA3BD4">
        <w:rPr>
          <w:sz w:val="22"/>
          <w:szCs w:val="22"/>
        </w:rPr>
        <w:t>, kaip ir visi kiti, gali sukelti šalutinį poveikį, nors jis pasireiškia ne visiems žmonėms.</w:t>
      </w:r>
    </w:p>
    <w:p w14:paraId="5CA87BE7" w14:textId="77777777" w:rsidR="009F7290" w:rsidRPr="00FA3BD4" w:rsidRDefault="009F7290" w:rsidP="009F7290">
      <w:pPr>
        <w:numPr>
          <w:ilvl w:val="12"/>
          <w:numId w:val="0"/>
        </w:numPr>
        <w:tabs>
          <w:tab w:val="left" w:pos="567"/>
        </w:tabs>
        <w:ind w:right="-2"/>
        <w:rPr>
          <w:noProof/>
          <w:sz w:val="22"/>
          <w:szCs w:val="22"/>
          <w:u w:val="single"/>
          <w:lang w:val="fi-FI"/>
        </w:rPr>
      </w:pPr>
    </w:p>
    <w:p w14:paraId="46A62DCD" w14:textId="77777777" w:rsidR="009F7290" w:rsidRPr="00FA3BD4" w:rsidRDefault="009F7290" w:rsidP="009F7290">
      <w:pPr>
        <w:numPr>
          <w:ilvl w:val="12"/>
          <w:numId w:val="0"/>
        </w:numPr>
        <w:tabs>
          <w:tab w:val="left" w:pos="567"/>
        </w:tabs>
        <w:ind w:right="-2"/>
        <w:rPr>
          <w:noProof/>
          <w:sz w:val="22"/>
          <w:szCs w:val="22"/>
          <w:lang w:val="fi-FI"/>
        </w:rPr>
      </w:pPr>
      <w:r w:rsidRPr="00FA3BD4">
        <w:rPr>
          <w:sz w:val="22"/>
          <w:szCs w:val="22"/>
        </w:rPr>
        <w:t>PARAMAX EXTRA gali sumažinti baltųjų kraujo ląstelių skaičių, todėl gali sumažėti Jūsų atsparumas infekcijoms.</w:t>
      </w:r>
      <w:r w:rsidRPr="00FA3BD4">
        <w:rPr>
          <w:noProof/>
          <w:sz w:val="22"/>
          <w:szCs w:val="22"/>
          <w:lang w:val="fi-FI"/>
        </w:rPr>
        <w:t xml:space="preserve"> </w:t>
      </w:r>
      <w:r w:rsidRPr="00FA3BD4">
        <w:rPr>
          <w:b/>
          <w:sz w:val="22"/>
          <w:szCs w:val="22"/>
        </w:rPr>
        <w:t>Nustokite vartoti PARAMAX EXTRA ir tuoj pat kreipkitės į gydytoją</w:t>
      </w:r>
      <w:r w:rsidRPr="00FA3BD4">
        <w:rPr>
          <w:sz w:val="22"/>
          <w:szCs w:val="22"/>
        </w:rPr>
        <w:t>, jei Jums pasireiškia infekcija su karščiavimu ir smarkiu bendros sveikatos būklės pablogėjimu arba karščiavimas ir vietinės infekcijos požymiai, pvz., gerklės, ryklės, burnos skausmas ar šlapinimosi sutrikimai.</w:t>
      </w:r>
      <w:r w:rsidRPr="00FA3BD4">
        <w:rPr>
          <w:noProof/>
          <w:sz w:val="22"/>
          <w:szCs w:val="22"/>
          <w:lang w:val="fi-FI"/>
        </w:rPr>
        <w:t xml:space="preserve"> </w:t>
      </w:r>
      <w:r w:rsidRPr="00FA3BD4">
        <w:rPr>
          <w:sz w:val="22"/>
          <w:szCs w:val="22"/>
        </w:rPr>
        <w:t xml:space="preserve">Jums reikės atlikti kraujo tyrimą, nes gali sumažėti baltųjų kraujo ląstelių kiekis (agranulocitozė). </w:t>
      </w:r>
    </w:p>
    <w:p w14:paraId="7037E5FD" w14:textId="77777777" w:rsidR="009F7290" w:rsidRPr="00FA3BD4" w:rsidRDefault="009F7290" w:rsidP="009F7290">
      <w:pPr>
        <w:numPr>
          <w:ilvl w:val="12"/>
          <w:numId w:val="0"/>
        </w:numPr>
        <w:tabs>
          <w:tab w:val="left" w:pos="567"/>
        </w:tabs>
        <w:ind w:right="-2"/>
        <w:rPr>
          <w:noProof/>
          <w:sz w:val="22"/>
          <w:szCs w:val="22"/>
          <w:u w:val="single"/>
          <w:lang w:val="fi-FI"/>
        </w:rPr>
      </w:pPr>
    </w:p>
    <w:p w14:paraId="2B7F16EB" w14:textId="77777777" w:rsidR="009F7290" w:rsidRPr="00FA3BD4" w:rsidRDefault="009F7290" w:rsidP="0096569E">
      <w:pPr>
        <w:widowControl w:val="0"/>
        <w:tabs>
          <w:tab w:val="left" w:pos="567"/>
        </w:tabs>
        <w:autoSpaceDE w:val="0"/>
        <w:autoSpaceDN w:val="0"/>
        <w:adjustRightInd w:val="0"/>
        <w:ind w:right="-28"/>
        <w:jc w:val="both"/>
        <w:rPr>
          <w:sz w:val="22"/>
          <w:szCs w:val="22"/>
          <w:lang w:val="fi-FI"/>
        </w:rPr>
      </w:pPr>
      <w:r w:rsidRPr="00FA3BD4">
        <w:rPr>
          <w:sz w:val="22"/>
          <w:szCs w:val="22"/>
        </w:rPr>
        <w:t>Toliau nurodyti iki šiol pastebėti šalutiniai poveikiai, išvardyti pagal jų dažnį.</w:t>
      </w:r>
    </w:p>
    <w:p w14:paraId="459F0086" w14:textId="77777777" w:rsidR="009F7290" w:rsidRPr="00FA3BD4" w:rsidRDefault="009F7290" w:rsidP="009F7290">
      <w:pPr>
        <w:numPr>
          <w:ilvl w:val="12"/>
          <w:numId w:val="0"/>
        </w:numPr>
        <w:tabs>
          <w:tab w:val="left" w:pos="567"/>
        </w:tabs>
        <w:ind w:right="-2"/>
        <w:rPr>
          <w:noProof/>
          <w:sz w:val="22"/>
          <w:szCs w:val="22"/>
          <w:u w:val="single"/>
          <w:lang w:val="fi-FI"/>
        </w:rPr>
      </w:pPr>
    </w:p>
    <w:p w14:paraId="7FE3F5A2" w14:textId="77777777" w:rsidR="009F7290" w:rsidRPr="00FA3BD4" w:rsidRDefault="009F7290" w:rsidP="009F7290">
      <w:pPr>
        <w:numPr>
          <w:ilvl w:val="12"/>
          <w:numId w:val="0"/>
        </w:numPr>
        <w:tabs>
          <w:tab w:val="left" w:pos="567"/>
        </w:tabs>
        <w:ind w:right="-2"/>
        <w:rPr>
          <w:i/>
          <w:noProof/>
          <w:sz w:val="22"/>
          <w:szCs w:val="22"/>
        </w:rPr>
      </w:pPr>
      <w:r w:rsidRPr="00FA3BD4">
        <w:rPr>
          <w:i/>
          <w:sz w:val="22"/>
          <w:szCs w:val="22"/>
        </w:rPr>
        <w:t xml:space="preserve">Dažni (gali pasireikšti </w:t>
      </w:r>
      <w:r>
        <w:rPr>
          <w:i/>
          <w:sz w:val="22"/>
          <w:szCs w:val="22"/>
        </w:rPr>
        <w:t>mažiau</w:t>
      </w:r>
      <w:r w:rsidRPr="00FA3BD4">
        <w:rPr>
          <w:i/>
          <w:sz w:val="22"/>
          <w:szCs w:val="22"/>
        </w:rPr>
        <w:t xml:space="preserve"> kaip 1 iš 10 vartotojų)</w:t>
      </w:r>
    </w:p>
    <w:p w14:paraId="675349B3" w14:textId="77777777" w:rsidR="009F7290" w:rsidRPr="00FA3BD4" w:rsidRDefault="009F7290" w:rsidP="009F7290">
      <w:pPr>
        <w:numPr>
          <w:ilvl w:val="0"/>
          <w:numId w:val="11"/>
        </w:numPr>
        <w:tabs>
          <w:tab w:val="clear" w:pos="360"/>
          <w:tab w:val="left" w:pos="567"/>
        </w:tabs>
        <w:ind w:left="567" w:right="-2" w:hanging="567"/>
        <w:rPr>
          <w:noProof/>
          <w:sz w:val="22"/>
          <w:szCs w:val="22"/>
        </w:rPr>
      </w:pPr>
      <w:r w:rsidRPr="00FA3BD4">
        <w:rPr>
          <w:sz w:val="22"/>
          <w:szCs w:val="22"/>
        </w:rPr>
        <w:t>pykinimas</w:t>
      </w:r>
    </w:p>
    <w:p w14:paraId="013F4FFE" w14:textId="77777777" w:rsidR="009F7290" w:rsidRPr="00FA3BD4" w:rsidRDefault="009F7290" w:rsidP="009F7290">
      <w:pPr>
        <w:numPr>
          <w:ilvl w:val="0"/>
          <w:numId w:val="11"/>
        </w:numPr>
        <w:tabs>
          <w:tab w:val="clear" w:pos="360"/>
          <w:tab w:val="left" w:pos="567"/>
        </w:tabs>
        <w:ind w:left="567" w:right="-2" w:hanging="567"/>
        <w:rPr>
          <w:noProof/>
          <w:sz w:val="22"/>
          <w:szCs w:val="22"/>
        </w:rPr>
      </w:pPr>
      <w:r w:rsidRPr="00FA3BD4">
        <w:rPr>
          <w:sz w:val="22"/>
          <w:szCs w:val="22"/>
        </w:rPr>
        <w:t>nemiga</w:t>
      </w:r>
    </w:p>
    <w:p w14:paraId="74EC6F54" w14:textId="77777777" w:rsidR="009F7290" w:rsidRPr="00FA3BD4" w:rsidRDefault="009F7290" w:rsidP="009F7290">
      <w:pPr>
        <w:numPr>
          <w:ilvl w:val="0"/>
          <w:numId w:val="11"/>
        </w:numPr>
        <w:tabs>
          <w:tab w:val="clear" w:pos="360"/>
          <w:tab w:val="left" w:pos="567"/>
        </w:tabs>
        <w:ind w:left="567" w:right="-2" w:hanging="567"/>
        <w:rPr>
          <w:noProof/>
          <w:sz w:val="22"/>
          <w:szCs w:val="22"/>
        </w:rPr>
      </w:pPr>
      <w:r w:rsidRPr="00FA3BD4">
        <w:rPr>
          <w:sz w:val="22"/>
          <w:szCs w:val="22"/>
        </w:rPr>
        <w:t>neramumas</w:t>
      </w:r>
    </w:p>
    <w:p w14:paraId="2D77E23A" w14:textId="77777777" w:rsidR="009F7290" w:rsidRPr="00FA3BD4" w:rsidRDefault="009F7290" w:rsidP="009F7290">
      <w:pPr>
        <w:numPr>
          <w:ilvl w:val="0"/>
          <w:numId w:val="11"/>
        </w:numPr>
        <w:tabs>
          <w:tab w:val="clear" w:pos="360"/>
          <w:tab w:val="left" w:pos="567"/>
        </w:tabs>
        <w:ind w:left="567" w:right="-2" w:hanging="567"/>
        <w:rPr>
          <w:noProof/>
          <w:sz w:val="22"/>
          <w:szCs w:val="22"/>
        </w:rPr>
      </w:pPr>
      <w:r w:rsidRPr="00FA3BD4">
        <w:rPr>
          <w:sz w:val="22"/>
          <w:szCs w:val="22"/>
        </w:rPr>
        <w:lastRenderedPageBreak/>
        <w:t>dažnas širdies ritmas (tachikardija)</w:t>
      </w:r>
    </w:p>
    <w:p w14:paraId="6B2EA20F" w14:textId="77777777" w:rsidR="009F7290" w:rsidRPr="00FA3BD4" w:rsidRDefault="009F7290" w:rsidP="009F7290">
      <w:pPr>
        <w:numPr>
          <w:ilvl w:val="12"/>
          <w:numId w:val="0"/>
        </w:numPr>
        <w:tabs>
          <w:tab w:val="left" w:pos="567"/>
        </w:tabs>
        <w:ind w:right="-2"/>
        <w:rPr>
          <w:sz w:val="22"/>
          <w:szCs w:val="22"/>
        </w:rPr>
      </w:pPr>
    </w:p>
    <w:p w14:paraId="770C153A" w14:textId="77777777" w:rsidR="009F7290" w:rsidRPr="00FA3BD4" w:rsidRDefault="009F7290" w:rsidP="009F7290">
      <w:pPr>
        <w:numPr>
          <w:ilvl w:val="12"/>
          <w:numId w:val="0"/>
        </w:numPr>
        <w:tabs>
          <w:tab w:val="left" w:pos="567"/>
        </w:tabs>
        <w:ind w:right="-2"/>
        <w:rPr>
          <w:i/>
          <w:noProof/>
          <w:sz w:val="22"/>
          <w:szCs w:val="22"/>
        </w:rPr>
      </w:pPr>
      <w:r w:rsidRPr="00FA3BD4">
        <w:rPr>
          <w:i/>
          <w:sz w:val="22"/>
          <w:szCs w:val="22"/>
        </w:rPr>
        <w:t xml:space="preserve">Reti (gali pasireikšti </w:t>
      </w:r>
      <w:r>
        <w:rPr>
          <w:i/>
          <w:sz w:val="22"/>
          <w:szCs w:val="22"/>
        </w:rPr>
        <w:t>mažiau</w:t>
      </w:r>
      <w:r w:rsidRPr="00FA3BD4">
        <w:rPr>
          <w:i/>
          <w:sz w:val="22"/>
          <w:szCs w:val="22"/>
        </w:rPr>
        <w:t xml:space="preserve"> kaip 1 iš 100 vartotojų)</w:t>
      </w:r>
    </w:p>
    <w:p w14:paraId="259754F9" w14:textId="77777777" w:rsidR="009F7290" w:rsidRPr="00FA3BD4" w:rsidRDefault="009F7290" w:rsidP="009F7290">
      <w:pPr>
        <w:numPr>
          <w:ilvl w:val="0"/>
          <w:numId w:val="11"/>
        </w:numPr>
        <w:tabs>
          <w:tab w:val="clear" w:pos="360"/>
          <w:tab w:val="left" w:pos="567"/>
        </w:tabs>
        <w:ind w:left="567" w:right="-2" w:hanging="567"/>
        <w:rPr>
          <w:sz w:val="22"/>
          <w:szCs w:val="22"/>
        </w:rPr>
      </w:pPr>
      <w:r w:rsidRPr="00FA3BD4">
        <w:rPr>
          <w:sz w:val="22"/>
          <w:szCs w:val="22"/>
        </w:rPr>
        <w:t>padidėjusio jautrumo reakcijos (įskaitant bėrimą)</w:t>
      </w:r>
    </w:p>
    <w:p w14:paraId="39A39485" w14:textId="77777777" w:rsidR="009F7290" w:rsidRPr="00FA3BD4" w:rsidRDefault="009F7290" w:rsidP="009F7290">
      <w:pPr>
        <w:tabs>
          <w:tab w:val="left" w:pos="567"/>
        </w:tabs>
        <w:ind w:right="-2"/>
        <w:rPr>
          <w:sz w:val="22"/>
          <w:szCs w:val="22"/>
        </w:rPr>
      </w:pPr>
    </w:p>
    <w:p w14:paraId="538597C5" w14:textId="77777777" w:rsidR="009F7290" w:rsidRPr="0033561F" w:rsidRDefault="009F7290" w:rsidP="009F7290">
      <w:pPr>
        <w:tabs>
          <w:tab w:val="left" w:pos="567"/>
        </w:tabs>
        <w:ind w:right="-2"/>
        <w:rPr>
          <w:i/>
          <w:sz w:val="22"/>
        </w:rPr>
      </w:pPr>
      <w:r w:rsidRPr="00FA3BD4">
        <w:rPr>
          <w:i/>
          <w:sz w:val="22"/>
          <w:szCs w:val="22"/>
        </w:rPr>
        <w:t xml:space="preserve">Labai reti (gali pasireikšti </w:t>
      </w:r>
      <w:r>
        <w:rPr>
          <w:i/>
          <w:sz w:val="22"/>
          <w:szCs w:val="22"/>
        </w:rPr>
        <w:t>mažiau</w:t>
      </w:r>
      <w:r w:rsidRPr="00FA3BD4">
        <w:rPr>
          <w:i/>
          <w:sz w:val="22"/>
          <w:szCs w:val="22"/>
        </w:rPr>
        <w:t xml:space="preserve"> kaip 1 iš 10000 vartotojų)</w:t>
      </w:r>
    </w:p>
    <w:p w14:paraId="471C3828" w14:textId="77777777" w:rsidR="009F7290" w:rsidRPr="00FA3BD4" w:rsidRDefault="009F7290" w:rsidP="009F7290">
      <w:pPr>
        <w:numPr>
          <w:ilvl w:val="0"/>
          <w:numId w:val="11"/>
        </w:numPr>
        <w:tabs>
          <w:tab w:val="clear" w:pos="360"/>
          <w:tab w:val="left" w:pos="567"/>
        </w:tabs>
        <w:ind w:left="567" w:right="-2" w:hanging="567"/>
        <w:rPr>
          <w:sz w:val="22"/>
          <w:szCs w:val="22"/>
        </w:rPr>
      </w:pPr>
      <w:r w:rsidRPr="00FA3BD4">
        <w:rPr>
          <w:sz w:val="22"/>
          <w:szCs w:val="22"/>
        </w:rPr>
        <w:t xml:space="preserve">kraujodaros sutrikimai, įskaitant trombocitopeniją (mažą </w:t>
      </w:r>
      <w:r>
        <w:rPr>
          <w:sz w:val="22"/>
          <w:szCs w:val="22"/>
        </w:rPr>
        <w:t>kraujo plokštelių</w:t>
      </w:r>
      <w:r w:rsidRPr="00FA3BD4">
        <w:rPr>
          <w:sz w:val="22"/>
          <w:szCs w:val="22"/>
        </w:rPr>
        <w:t xml:space="preserve"> kiekį, dėl kurio prasideda kraujavimas arba dažniau nei įprastai atsiranda mėlynių) ir agranulocitozę (sumažėjęs baltųjų kraujo ląstelių granulocitų kiekis);</w:t>
      </w:r>
    </w:p>
    <w:p w14:paraId="20A33D56" w14:textId="77777777" w:rsidR="009F7290" w:rsidRPr="00FA3BD4" w:rsidRDefault="009F7290" w:rsidP="009F7290">
      <w:pPr>
        <w:numPr>
          <w:ilvl w:val="0"/>
          <w:numId w:val="11"/>
        </w:numPr>
        <w:tabs>
          <w:tab w:val="clear" w:pos="360"/>
          <w:tab w:val="left" w:pos="567"/>
        </w:tabs>
        <w:ind w:left="567" w:right="-2" w:hanging="567"/>
        <w:rPr>
          <w:sz w:val="22"/>
          <w:szCs w:val="22"/>
        </w:rPr>
      </w:pPr>
      <w:r w:rsidRPr="00FA3BD4">
        <w:rPr>
          <w:sz w:val="22"/>
          <w:szCs w:val="22"/>
        </w:rPr>
        <w:t>anafilaksija (sunki alerginė reakcija), angioneurozė (staigus odos ir gleivinės patinimas, kuris gali baigtis mirtimi);</w:t>
      </w:r>
    </w:p>
    <w:p w14:paraId="3174C7D0" w14:textId="77777777" w:rsidR="009F7290" w:rsidRPr="00FA3BD4" w:rsidRDefault="009F7290" w:rsidP="009F7290">
      <w:pPr>
        <w:numPr>
          <w:ilvl w:val="0"/>
          <w:numId w:val="11"/>
        </w:numPr>
        <w:tabs>
          <w:tab w:val="clear" w:pos="360"/>
          <w:tab w:val="left" w:pos="567"/>
        </w:tabs>
        <w:ind w:left="567" w:right="-2" w:hanging="567"/>
        <w:rPr>
          <w:sz w:val="22"/>
          <w:szCs w:val="22"/>
        </w:rPr>
      </w:pPr>
      <w:r w:rsidRPr="00FA3BD4">
        <w:rPr>
          <w:sz w:val="22"/>
          <w:szCs w:val="22"/>
        </w:rPr>
        <w:t>gauta labai retų pranešimų apie sunkias odos reakcijas.</w:t>
      </w:r>
    </w:p>
    <w:p w14:paraId="6822398C" w14:textId="77777777" w:rsidR="009F7290" w:rsidRDefault="009F7290" w:rsidP="009F7290">
      <w:pPr>
        <w:tabs>
          <w:tab w:val="left" w:pos="567"/>
        </w:tabs>
        <w:rPr>
          <w:sz w:val="22"/>
          <w:szCs w:val="22"/>
        </w:rPr>
      </w:pPr>
    </w:p>
    <w:p w14:paraId="2F222B15" w14:textId="681FF280" w:rsidR="00A40E96" w:rsidRPr="0096569E" w:rsidRDefault="00A40E96" w:rsidP="00A40E96">
      <w:pPr>
        <w:tabs>
          <w:tab w:val="left" w:pos="567"/>
        </w:tabs>
        <w:rPr>
          <w:i/>
          <w:iCs/>
          <w:sz w:val="22"/>
          <w:szCs w:val="22"/>
        </w:rPr>
      </w:pPr>
      <w:bookmarkStart w:id="87" w:name="_Hlk184971784"/>
      <w:r w:rsidRPr="0096569E">
        <w:rPr>
          <w:i/>
          <w:iCs/>
          <w:sz w:val="22"/>
          <w:szCs w:val="22"/>
        </w:rPr>
        <w:t>Dažnis nežinomas (negali būti apskaičiuotas pagal turimus duomenis)</w:t>
      </w:r>
    </w:p>
    <w:p w14:paraId="3308EF2A" w14:textId="2D6A42EF" w:rsidR="00A40E96" w:rsidRPr="0096569E" w:rsidRDefault="00A40E96" w:rsidP="0096569E">
      <w:pPr>
        <w:pStyle w:val="Sraopastraipa"/>
        <w:numPr>
          <w:ilvl w:val="0"/>
          <w:numId w:val="18"/>
        </w:numPr>
        <w:tabs>
          <w:tab w:val="left" w:pos="567"/>
        </w:tabs>
        <w:ind w:left="567" w:hanging="567"/>
        <w:rPr>
          <w:sz w:val="22"/>
          <w:szCs w:val="22"/>
        </w:rPr>
      </w:pPr>
      <w:r w:rsidRPr="0096569E">
        <w:rPr>
          <w:sz w:val="22"/>
          <w:szCs w:val="22"/>
        </w:rPr>
        <w:t>sunkus sutrikimas, dėl kurio gali padidėti kraujo rūgštingumas (vadinamas metaboline acidoze) sunkia liga sergantiems pacientams, vartojantiems paracetamolį (žr. 2 skyrių).</w:t>
      </w:r>
    </w:p>
    <w:bookmarkEnd w:id="87"/>
    <w:p w14:paraId="36FB0783" w14:textId="77777777" w:rsidR="00A40E96" w:rsidRPr="00FA3BD4" w:rsidRDefault="00A40E96" w:rsidP="009F7290">
      <w:pPr>
        <w:tabs>
          <w:tab w:val="left" w:pos="567"/>
        </w:tabs>
        <w:rPr>
          <w:sz w:val="22"/>
          <w:szCs w:val="22"/>
        </w:rPr>
      </w:pPr>
    </w:p>
    <w:p w14:paraId="0406988A" w14:textId="77777777" w:rsidR="009F7290" w:rsidRPr="00AC0C83" w:rsidRDefault="009F7290" w:rsidP="009F7290">
      <w:pPr>
        <w:rPr>
          <w:b/>
          <w:sz w:val="22"/>
          <w:szCs w:val="22"/>
        </w:rPr>
      </w:pPr>
      <w:r w:rsidRPr="00AC0C83">
        <w:rPr>
          <w:b/>
          <w:noProof/>
          <w:sz w:val="22"/>
          <w:szCs w:val="22"/>
        </w:rPr>
        <w:t>Pranešimas apie šalutinį poveikį</w:t>
      </w:r>
    </w:p>
    <w:p w14:paraId="0C169019" w14:textId="6B4A6CE1" w:rsidR="009F7290" w:rsidRPr="00AC0C83" w:rsidRDefault="009F7290" w:rsidP="009F7290">
      <w:pPr>
        <w:ind w:right="-449"/>
        <w:rPr>
          <w:noProof/>
          <w:sz w:val="22"/>
          <w:szCs w:val="22"/>
        </w:rPr>
      </w:pPr>
      <w:r w:rsidRPr="00AC0C83">
        <w:rPr>
          <w:sz w:val="22"/>
          <w:szCs w:val="22"/>
        </w:rPr>
        <w:t xml:space="preserve">Jeigu pasireiškė šalutinis poveikis, įskaitant šiame lapelyje nenurodytą, pasakykite gydytojui. </w:t>
      </w:r>
      <w:r w:rsidR="00195AB6" w:rsidRPr="00C17C7E">
        <w:rPr>
          <w:snapToGrid w:val="0"/>
          <w:sz w:val="22"/>
          <w:szCs w:val="22"/>
        </w:rPr>
        <w:t xml:space="preserve">Pranešimą apie šalutinį poveikį galite </w:t>
      </w:r>
      <w:bookmarkStart w:id="88" w:name="_Hlk184970100"/>
      <w:r w:rsidR="003F1C16" w:rsidRPr="007337A1">
        <w:rPr>
          <w:snapToGrid w:val="0"/>
          <w:sz w:val="22"/>
        </w:rPr>
        <w:t xml:space="preserve">užpildyti ir pateikti Valstybinės vaistų kontrolės tarnybos prie Lietuvos Respublikos sveikatos apsaugos ministerijos tinklalapyje </w:t>
      </w:r>
      <w:hyperlink r:id="rId8" w:history="1">
        <w:r w:rsidR="003F1C16" w:rsidRPr="00FD1661">
          <w:rPr>
            <w:rStyle w:val="Hipersaitas"/>
            <w:snapToGrid w:val="0"/>
            <w:sz w:val="22"/>
          </w:rPr>
          <w:t>https://vvkt.lrv.lt/lt/</w:t>
        </w:r>
      </w:hyperlink>
      <w:r w:rsidR="003F1C16">
        <w:rPr>
          <w:snapToGrid w:val="0"/>
          <w:sz w:val="22"/>
        </w:rPr>
        <w:t xml:space="preserve"> </w:t>
      </w:r>
      <w:r w:rsidR="003F1C16" w:rsidRPr="007337A1">
        <w:rPr>
          <w:snapToGrid w:val="0"/>
          <w:sz w:val="22"/>
        </w:rPr>
        <w:t>nurodytais būdais arba paskambinti nemokamu telefonu 8 800 73 568. Pranešdami apie šalutinį poveikį galite mums padėti gauti daugiau informacijos apie šio vaisto saugumą.</w:t>
      </w:r>
      <w:bookmarkEnd w:id="88"/>
    </w:p>
    <w:p w14:paraId="58A2B7C4" w14:textId="77777777" w:rsidR="009F7290" w:rsidRPr="006B3072" w:rsidRDefault="009F7290" w:rsidP="009F7290">
      <w:pPr>
        <w:pStyle w:val="BTEMEASMCADiagrama"/>
        <w:tabs>
          <w:tab w:val="left" w:pos="567"/>
        </w:tabs>
      </w:pPr>
    </w:p>
    <w:p w14:paraId="7570CC3E" w14:textId="77777777" w:rsidR="009F7290" w:rsidRPr="00F9084C" w:rsidRDefault="009F7290" w:rsidP="009F7290">
      <w:pPr>
        <w:pStyle w:val="BTEMEASMCADiagrama"/>
        <w:tabs>
          <w:tab w:val="left" w:pos="567"/>
        </w:tabs>
      </w:pPr>
    </w:p>
    <w:p w14:paraId="035851E6" w14:textId="77777777" w:rsidR="009F7290" w:rsidRPr="006B3072" w:rsidRDefault="009F7290" w:rsidP="009F7290">
      <w:pPr>
        <w:keepNext/>
        <w:keepLines/>
        <w:tabs>
          <w:tab w:val="left" w:pos="567"/>
        </w:tabs>
        <w:outlineLvl w:val="2"/>
        <w:rPr>
          <w:b/>
          <w:bCs/>
          <w:snapToGrid w:val="0"/>
          <w:sz w:val="22"/>
          <w:szCs w:val="26"/>
        </w:rPr>
      </w:pPr>
      <w:bookmarkStart w:id="89" w:name="_Toc129243143"/>
      <w:bookmarkStart w:id="90" w:name="_Toc129243268"/>
      <w:r w:rsidRPr="00FA3BD4">
        <w:rPr>
          <w:b/>
          <w:bCs/>
          <w:snapToGrid w:val="0"/>
          <w:sz w:val="22"/>
          <w:szCs w:val="26"/>
        </w:rPr>
        <w:t>5.</w:t>
      </w:r>
      <w:r w:rsidRPr="00FA3BD4">
        <w:rPr>
          <w:b/>
          <w:bCs/>
          <w:snapToGrid w:val="0"/>
          <w:sz w:val="22"/>
          <w:szCs w:val="26"/>
        </w:rPr>
        <w:tab/>
        <w:t xml:space="preserve">Kaip laikyti </w:t>
      </w:r>
      <w:r w:rsidRPr="00FA3BD4">
        <w:rPr>
          <w:b/>
          <w:sz w:val="22"/>
          <w:szCs w:val="22"/>
        </w:rPr>
        <w:t>PARAMAX EXTRA</w:t>
      </w:r>
    </w:p>
    <w:bookmarkEnd w:id="89"/>
    <w:bookmarkEnd w:id="90"/>
    <w:p w14:paraId="6E4AA344" w14:textId="77777777" w:rsidR="009F7290" w:rsidRPr="00661F68" w:rsidRDefault="009F7290" w:rsidP="009F7290">
      <w:pPr>
        <w:pStyle w:val="BTEMEASMCADiagrama"/>
        <w:tabs>
          <w:tab w:val="left" w:pos="567"/>
        </w:tabs>
      </w:pPr>
    </w:p>
    <w:p w14:paraId="4066692E" w14:textId="77777777" w:rsidR="009F7290" w:rsidRPr="00661F68" w:rsidRDefault="009F7290" w:rsidP="009F7290">
      <w:pPr>
        <w:tabs>
          <w:tab w:val="left" w:pos="567"/>
        </w:tabs>
        <w:rPr>
          <w:sz w:val="22"/>
          <w:szCs w:val="22"/>
        </w:rPr>
      </w:pPr>
      <w:r w:rsidRPr="00661F68">
        <w:rPr>
          <w:sz w:val="22"/>
          <w:szCs w:val="22"/>
        </w:rPr>
        <w:t xml:space="preserve">Šiam </w:t>
      </w:r>
      <w:smartTag w:uri="urn:schemas-microsoft-com:office:smarttags" w:element="PersonName">
        <w:r w:rsidRPr="00661F68">
          <w:rPr>
            <w:sz w:val="22"/>
            <w:szCs w:val="22"/>
          </w:rPr>
          <w:t>v</w:t>
        </w:r>
      </w:smartTag>
      <w:r w:rsidRPr="00661F68">
        <w:rPr>
          <w:sz w:val="22"/>
          <w:szCs w:val="22"/>
        </w:rPr>
        <w:t>aistiniam preparatui specialių laikymo sąlygų nereikia.</w:t>
      </w:r>
    </w:p>
    <w:p w14:paraId="33DDDEC1" w14:textId="77777777" w:rsidR="009F7290" w:rsidRPr="00FA3BD4" w:rsidRDefault="009F7290" w:rsidP="009F7290">
      <w:pPr>
        <w:pStyle w:val="BTEMEASMCADiagrama"/>
        <w:tabs>
          <w:tab w:val="left" w:pos="567"/>
        </w:tabs>
      </w:pPr>
    </w:p>
    <w:p w14:paraId="61B7722B" w14:textId="77777777" w:rsidR="009F7290" w:rsidRPr="00FA3BD4" w:rsidRDefault="009F7290" w:rsidP="009F7290">
      <w:pPr>
        <w:pStyle w:val="BTEMEASMCADiagrama"/>
        <w:tabs>
          <w:tab w:val="left" w:pos="567"/>
        </w:tabs>
      </w:pPr>
      <w:r w:rsidRPr="00FA3BD4">
        <w:t>Šį vaistą laikykite vaikams nepastebimoje ir nepasiekiamoje vietoje.</w:t>
      </w:r>
    </w:p>
    <w:p w14:paraId="55A3D694" w14:textId="77777777" w:rsidR="009F7290" w:rsidRPr="00FA3BD4" w:rsidRDefault="009F7290" w:rsidP="009F7290">
      <w:pPr>
        <w:pStyle w:val="BTEMEASMCADiagrama"/>
        <w:tabs>
          <w:tab w:val="left" w:pos="567"/>
        </w:tabs>
      </w:pPr>
    </w:p>
    <w:p w14:paraId="096BC861" w14:textId="77777777" w:rsidR="009F7290" w:rsidRPr="00FA3BD4" w:rsidRDefault="009F7290" w:rsidP="009F7290">
      <w:pPr>
        <w:pStyle w:val="EMEABodyText"/>
        <w:tabs>
          <w:tab w:val="left" w:pos="567"/>
        </w:tabs>
        <w:rPr>
          <w:szCs w:val="22"/>
          <w:lang w:val="lt-LT"/>
        </w:rPr>
      </w:pPr>
      <w:r w:rsidRPr="00FA3BD4">
        <w:rPr>
          <w:szCs w:val="22"/>
          <w:lang w:val="lt-LT"/>
        </w:rPr>
        <w:t xml:space="preserve">Ant dėžutės ir lizdinės plokštelės po „EXP“ nurodytam tinkamumo laikui pasibaigus, </w:t>
      </w:r>
      <w:r w:rsidRPr="00FA3BD4">
        <w:rPr>
          <w:noProof/>
          <w:szCs w:val="24"/>
          <w:lang w:val="lt-LT"/>
        </w:rPr>
        <w:t xml:space="preserve">šio vaisto </w:t>
      </w:r>
      <w:r w:rsidRPr="00FA3BD4">
        <w:rPr>
          <w:szCs w:val="22"/>
          <w:lang w:val="lt-LT"/>
        </w:rPr>
        <w:t>vartoti negalima. Vaistas tinkamas vartoti iki paskutinės nurodyto mėnesio dienos.</w:t>
      </w:r>
    </w:p>
    <w:p w14:paraId="06F2F833" w14:textId="77777777" w:rsidR="009F7290" w:rsidRPr="006B3072" w:rsidRDefault="009F7290" w:rsidP="009F7290">
      <w:pPr>
        <w:pStyle w:val="BTEMEASMCADiagrama"/>
        <w:tabs>
          <w:tab w:val="left" w:pos="567"/>
        </w:tabs>
      </w:pPr>
    </w:p>
    <w:p w14:paraId="32287087" w14:textId="77777777" w:rsidR="009F7290" w:rsidRPr="00FA3BD4" w:rsidRDefault="009F7290" w:rsidP="009F7290">
      <w:pPr>
        <w:pStyle w:val="BTEMEASMCADiagrama"/>
        <w:tabs>
          <w:tab w:val="left" w:pos="567"/>
        </w:tabs>
      </w:pPr>
      <w:r w:rsidRPr="006B3072">
        <w:t xml:space="preserve">Vaistų negalima </w:t>
      </w:r>
      <w:r w:rsidRPr="00F9084C">
        <w:rPr>
          <w:noProof/>
          <w:szCs w:val="24"/>
        </w:rPr>
        <w:t xml:space="preserve">išmesti </w:t>
      </w:r>
      <w:r w:rsidRPr="00661F68">
        <w:t xml:space="preserve">į kanalizaciją arba </w:t>
      </w:r>
      <w:r w:rsidRPr="00E0411A">
        <w:t xml:space="preserve">su buitinėmis atliekomis. Kaip </w:t>
      </w:r>
      <w:r w:rsidRPr="00FA3BD4">
        <w:rPr>
          <w:noProof/>
          <w:szCs w:val="24"/>
        </w:rPr>
        <w:t xml:space="preserve">išmesti </w:t>
      </w:r>
      <w:r w:rsidRPr="00FA3BD4">
        <w:t>nereikalingus vaistus, klauskite vaistininko. Šios priemonės padės apsaugoti aplinką.</w:t>
      </w:r>
    </w:p>
    <w:p w14:paraId="5471C721" w14:textId="77777777" w:rsidR="009F7290" w:rsidRPr="00FA3BD4" w:rsidRDefault="009F7290" w:rsidP="009F7290">
      <w:pPr>
        <w:pStyle w:val="BTEMEASMCADiagrama"/>
        <w:tabs>
          <w:tab w:val="left" w:pos="567"/>
        </w:tabs>
      </w:pPr>
    </w:p>
    <w:p w14:paraId="2BF11FE5" w14:textId="77777777" w:rsidR="009F7290" w:rsidRPr="00FA3BD4" w:rsidRDefault="009F7290" w:rsidP="009F7290">
      <w:pPr>
        <w:pStyle w:val="BTEMEASMCADiagrama"/>
        <w:tabs>
          <w:tab w:val="left" w:pos="567"/>
        </w:tabs>
      </w:pPr>
    </w:p>
    <w:p w14:paraId="5C61650A" w14:textId="77777777" w:rsidR="009F7290" w:rsidRPr="006B3072" w:rsidRDefault="009F7290" w:rsidP="009F7290">
      <w:pPr>
        <w:keepNext/>
        <w:keepLines/>
        <w:tabs>
          <w:tab w:val="left" w:pos="567"/>
        </w:tabs>
        <w:outlineLvl w:val="2"/>
        <w:rPr>
          <w:b/>
          <w:bCs/>
          <w:snapToGrid w:val="0"/>
          <w:sz w:val="22"/>
          <w:szCs w:val="26"/>
        </w:rPr>
      </w:pPr>
      <w:bookmarkStart w:id="91" w:name="_Toc129243144"/>
      <w:bookmarkStart w:id="92" w:name="_Toc129243269"/>
      <w:r w:rsidRPr="00FA3BD4">
        <w:rPr>
          <w:b/>
          <w:bCs/>
          <w:snapToGrid w:val="0"/>
          <w:sz w:val="22"/>
          <w:szCs w:val="26"/>
        </w:rPr>
        <w:t>6.</w:t>
      </w:r>
      <w:r w:rsidRPr="00FA3BD4">
        <w:rPr>
          <w:bCs/>
          <w:snapToGrid w:val="0"/>
          <w:sz w:val="22"/>
          <w:szCs w:val="26"/>
        </w:rPr>
        <w:tab/>
      </w:r>
      <w:r w:rsidRPr="00FA3BD4">
        <w:rPr>
          <w:b/>
          <w:bCs/>
          <w:snapToGrid w:val="0"/>
          <w:sz w:val="22"/>
          <w:szCs w:val="26"/>
        </w:rPr>
        <w:t>Pakuotės turinys ir kita informacija</w:t>
      </w:r>
    </w:p>
    <w:bookmarkEnd w:id="91"/>
    <w:bookmarkEnd w:id="92"/>
    <w:p w14:paraId="1F6E0A19" w14:textId="77777777" w:rsidR="009F7290" w:rsidRPr="00661F68" w:rsidRDefault="009F7290" w:rsidP="009F7290">
      <w:pPr>
        <w:pStyle w:val="BTEMEASMCADiagrama"/>
        <w:tabs>
          <w:tab w:val="left" w:pos="567"/>
        </w:tabs>
      </w:pPr>
    </w:p>
    <w:p w14:paraId="5B863646" w14:textId="77777777" w:rsidR="009F7290" w:rsidRPr="00E0411A" w:rsidRDefault="009F7290" w:rsidP="009F7290">
      <w:pPr>
        <w:pStyle w:val="PI-3EMEASMCA"/>
        <w:tabs>
          <w:tab w:val="left" w:pos="567"/>
        </w:tabs>
      </w:pPr>
      <w:r w:rsidRPr="00661F68">
        <w:t>PARAMA</w:t>
      </w:r>
      <w:r w:rsidRPr="00E0411A">
        <w:t>X EXTRA sudėtis</w:t>
      </w:r>
    </w:p>
    <w:p w14:paraId="46DD096D" w14:textId="77777777" w:rsidR="009F7290" w:rsidRPr="00FA3BD4" w:rsidRDefault="009F7290" w:rsidP="009F7290"/>
    <w:p w14:paraId="28BF66F4" w14:textId="77777777" w:rsidR="009F7290" w:rsidRPr="00FA3BD4" w:rsidRDefault="009F7290" w:rsidP="009F7290">
      <w:pPr>
        <w:pStyle w:val="BT-EMEASMCA"/>
        <w:numPr>
          <w:ilvl w:val="0"/>
          <w:numId w:val="12"/>
        </w:numPr>
        <w:tabs>
          <w:tab w:val="clear" w:pos="1794"/>
          <w:tab w:val="left" w:pos="567"/>
        </w:tabs>
        <w:ind w:left="567" w:hanging="567"/>
      </w:pPr>
      <w:r w:rsidRPr="00AC0C83">
        <w:t>Veikliosios medžiagos yra paracetamolis ir kofeinas. Kiekvienoje tabletėje yra 500 mg paracetamolio ir 65 mg kofeino.</w:t>
      </w:r>
    </w:p>
    <w:p w14:paraId="51DD55A3" w14:textId="77777777" w:rsidR="009F7290" w:rsidRPr="00FA3BD4" w:rsidRDefault="009F7290" w:rsidP="009F7290">
      <w:pPr>
        <w:pStyle w:val="BT-EMEASMCA"/>
        <w:numPr>
          <w:ilvl w:val="0"/>
          <w:numId w:val="12"/>
        </w:numPr>
        <w:tabs>
          <w:tab w:val="clear" w:pos="1794"/>
          <w:tab w:val="left" w:pos="567"/>
        </w:tabs>
        <w:ind w:left="567" w:hanging="567"/>
      </w:pPr>
      <w:r w:rsidRPr="00AC0C83">
        <w:t>Pagalbinės medžiagos yra po</w:t>
      </w:r>
      <w:smartTag w:uri="urn:schemas-microsoft-com:office:smarttags" w:element="PersonName">
        <w:r w:rsidRPr="00AC0C83">
          <w:t>v</w:t>
        </w:r>
      </w:smartTag>
      <w:r w:rsidRPr="00AC0C83">
        <w:t>idonas 29-32, mikrokristalinė celiuliozė, stearino rūgštis, magnio stearatas.</w:t>
      </w:r>
    </w:p>
    <w:p w14:paraId="332B347E" w14:textId="77777777" w:rsidR="009F7290" w:rsidRPr="00FA3BD4" w:rsidRDefault="009F7290" w:rsidP="009F7290">
      <w:pPr>
        <w:pStyle w:val="BTEMEASMCADiagrama"/>
        <w:tabs>
          <w:tab w:val="left" w:pos="567"/>
        </w:tabs>
      </w:pPr>
    </w:p>
    <w:p w14:paraId="1B899D4B" w14:textId="77777777" w:rsidR="009F7290" w:rsidRPr="00FA3BD4" w:rsidRDefault="009F7290" w:rsidP="009F7290">
      <w:pPr>
        <w:pStyle w:val="PI-3EMEASMCA"/>
        <w:tabs>
          <w:tab w:val="left" w:pos="567"/>
        </w:tabs>
      </w:pPr>
      <w:r w:rsidRPr="00AC0C83">
        <w:t>PARAMAX EXTRA išvaizda ir kiekis pakuotėje</w:t>
      </w:r>
    </w:p>
    <w:p w14:paraId="0963FFB8" w14:textId="77777777" w:rsidR="009F7290" w:rsidRPr="00FA3BD4" w:rsidRDefault="009F7290" w:rsidP="009F7290">
      <w:pPr>
        <w:tabs>
          <w:tab w:val="left" w:pos="567"/>
        </w:tabs>
        <w:rPr>
          <w:sz w:val="22"/>
          <w:szCs w:val="22"/>
        </w:rPr>
      </w:pPr>
      <w:r w:rsidRPr="00FA3BD4">
        <w:rPr>
          <w:sz w:val="22"/>
          <w:szCs w:val="22"/>
        </w:rPr>
        <w:t>Tabletės yra baltos, kapsulės formos, 18 mm ilgio ir 7,5 mm pločio, su vagele vienoje pusėje.</w:t>
      </w:r>
    </w:p>
    <w:p w14:paraId="5C55F588" w14:textId="77777777" w:rsidR="009F7290" w:rsidRPr="00FA3BD4" w:rsidRDefault="009F7290" w:rsidP="009F7290">
      <w:pPr>
        <w:tabs>
          <w:tab w:val="left" w:pos="567"/>
        </w:tabs>
        <w:rPr>
          <w:sz w:val="22"/>
          <w:szCs w:val="22"/>
          <w:lang w:val="pt-BR"/>
        </w:rPr>
      </w:pPr>
      <w:r w:rsidRPr="00FA3BD4">
        <w:rPr>
          <w:sz w:val="22"/>
          <w:szCs w:val="22"/>
          <w:lang w:val="pt-BR"/>
        </w:rPr>
        <w:t xml:space="preserve">Tabletę galima padalyti į lygias </w:t>
      </w:r>
      <w:r>
        <w:rPr>
          <w:sz w:val="22"/>
          <w:szCs w:val="22"/>
          <w:lang w:val="pt-BR"/>
        </w:rPr>
        <w:t>dozes</w:t>
      </w:r>
      <w:r w:rsidRPr="00FA3BD4">
        <w:rPr>
          <w:sz w:val="22"/>
          <w:szCs w:val="22"/>
          <w:lang w:val="pt-BR"/>
        </w:rPr>
        <w:t>.</w:t>
      </w:r>
    </w:p>
    <w:p w14:paraId="68B94B61" w14:textId="77777777" w:rsidR="009F7290" w:rsidRPr="00FA3BD4" w:rsidRDefault="009F7290" w:rsidP="009F7290">
      <w:pPr>
        <w:tabs>
          <w:tab w:val="left" w:pos="567"/>
        </w:tabs>
        <w:rPr>
          <w:sz w:val="22"/>
          <w:szCs w:val="22"/>
          <w:lang w:val="pt-BR"/>
        </w:rPr>
      </w:pPr>
    </w:p>
    <w:p w14:paraId="278DB470" w14:textId="77777777" w:rsidR="009F7290" w:rsidRPr="00AC0C83" w:rsidRDefault="009F7290" w:rsidP="009F7290">
      <w:pPr>
        <w:tabs>
          <w:tab w:val="left" w:pos="567"/>
        </w:tabs>
        <w:rPr>
          <w:sz w:val="22"/>
        </w:rPr>
      </w:pPr>
      <w:r w:rsidRPr="00FA3BD4">
        <w:rPr>
          <w:sz w:val="22"/>
          <w:szCs w:val="22"/>
          <w:lang w:val="pt-BR"/>
        </w:rPr>
        <w:t xml:space="preserve">Pakuotės dydžiai: </w:t>
      </w:r>
      <w:r w:rsidRPr="00020F11">
        <w:rPr>
          <w:sz w:val="22"/>
          <w:szCs w:val="22"/>
          <w:lang w:val="pt-BR"/>
        </w:rPr>
        <w:t>60</w:t>
      </w:r>
      <w:r w:rsidRPr="00FA3BD4">
        <w:rPr>
          <w:sz w:val="22"/>
          <w:szCs w:val="22"/>
          <w:lang w:val="pt-BR"/>
        </w:rPr>
        <w:t xml:space="preserve"> ar </w:t>
      </w:r>
      <w:r w:rsidRPr="00020F11">
        <w:rPr>
          <w:sz w:val="22"/>
          <w:szCs w:val="22"/>
          <w:lang w:val="pt-BR"/>
        </w:rPr>
        <w:t>100</w:t>
      </w:r>
      <w:r w:rsidRPr="00FA3BD4">
        <w:rPr>
          <w:sz w:val="22"/>
          <w:szCs w:val="22"/>
          <w:lang w:val="pt-BR"/>
        </w:rPr>
        <w:t xml:space="preserve"> table</w:t>
      </w:r>
      <w:r w:rsidRPr="00FA3BD4">
        <w:rPr>
          <w:sz w:val="22"/>
          <w:szCs w:val="22"/>
        </w:rPr>
        <w:t>čių.</w:t>
      </w:r>
    </w:p>
    <w:p w14:paraId="024FEB42" w14:textId="77777777" w:rsidR="009F7290" w:rsidRPr="00AC0C83" w:rsidRDefault="009F7290" w:rsidP="009F7290">
      <w:pPr>
        <w:tabs>
          <w:tab w:val="left" w:pos="567"/>
        </w:tabs>
        <w:rPr>
          <w:sz w:val="22"/>
          <w:lang w:val="pt-BR"/>
        </w:rPr>
      </w:pPr>
    </w:p>
    <w:p w14:paraId="4F00E9CA" w14:textId="77777777" w:rsidR="009F7290" w:rsidRPr="0033561F" w:rsidRDefault="009F7290" w:rsidP="009F7290">
      <w:pPr>
        <w:tabs>
          <w:tab w:val="left" w:pos="567"/>
        </w:tabs>
        <w:rPr>
          <w:sz w:val="22"/>
          <w:lang w:val="pt-BR"/>
        </w:rPr>
      </w:pPr>
      <w:r w:rsidRPr="0033561F">
        <w:rPr>
          <w:sz w:val="22"/>
          <w:lang w:val="pt-BR"/>
        </w:rPr>
        <w:t>Gali būti tiekiamos ne visų dydžių pakuotės.</w:t>
      </w:r>
    </w:p>
    <w:p w14:paraId="7115C7AB" w14:textId="77777777" w:rsidR="009F7290" w:rsidRPr="006B3072" w:rsidRDefault="009F7290" w:rsidP="009F7290"/>
    <w:p w14:paraId="6B99E16E" w14:textId="77777777" w:rsidR="009F7290" w:rsidRPr="00F9084C" w:rsidRDefault="009F7290" w:rsidP="009F7290">
      <w:pPr>
        <w:pStyle w:val="PI-3EMEASMCA"/>
        <w:tabs>
          <w:tab w:val="left" w:pos="567"/>
        </w:tabs>
      </w:pPr>
      <w:r>
        <w:t>Registruotojas</w:t>
      </w:r>
      <w:r w:rsidRPr="00F9084C">
        <w:t xml:space="preserve"> ir gamintojas</w:t>
      </w:r>
    </w:p>
    <w:p w14:paraId="096A31F9" w14:textId="77777777" w:rsidR="009F7290" w:rsidRPr="00661F68" w:rsidRDefault="009F7290" w:rsidP="009F7290">
      <w:pPr>
        <w:tabs>
          <w:tab w:val="left" w:pos="567"/>
        </w:tabs>
        <w:rPr>
          <w:sz w:val="22"/>
          <w:szCs w:val="22"/>
        </w:rPr>
      </w:pPr>
      <w:r w:rsidRPr="00661F68">
        <w:rPr>
          <w:sz w:val="22"/>
          <w:szCs w:val="22"/>
        </w:rPr>
        <w:t>Vitabalans Oy</w:t>
      </w:r>
    </w:p>
    <w:p w14:paraId="4A0BDE6B" w14:textId="77777777" w:rsidR="009F7290" w:rsidRPr="00661F68" w:rsidRDefault="009F7290" w:rsidP="009F7290">
      <w:pPr>
        <w:tabs>
          <w:tab w:val="left" w:pos="567"/>
        </w:tabs>
        <w:rPr>
          <w:sz w:val="22"/>
          <w:szCs w:val="22"/>
        </w:rPr>
      </w:pPr>
      <w:r w:rsidRPr="00661F68">
        <w:rPr>
          <w:sz w:val="22"/>
          <w:szCs w:val="22"/>
        </w:rPr>
        <w:lastRenderedPageBreak/>
        <w:t xml:space="preserve">Varastokatu 8 </w:t>
      </w:r>
    </w:p>
    <w:p w14:paraId="44609B38" w14:textId="77777777" w:rsidR="009F7290" w:rsidRPr="00FA3BD4" w:rsidRDefault="009F7290" w:rsidP="009F7290">
      <w:pPr>
        <w:tabs>
          <w:tab w:val="left" w:pos="567"/>
        </w:tabs>
        <w:rPr>
          <w:sz w:val="22"/>
          <w:szCs w:val="22"/>
        </w:rPr>
      </w:pPr>
      <w:r w:rsidRPr="00FA3BD4">
        <w:rPr>
          <w:sz w:val="22"/>
          <w:szCs w:val="22"/>
        </w:rPr>
        <w:t>FI-13500 H</w:t>
      </w:r>
      <w:r w:rsidRPr="00FA3BD4">
        <w:rPr>
          <w:sz w:val="22"/>
          <w:szCs w:val="22"/>
          <w:lang w:val="sv-SE"/>
        </w:rPr>
        <w:t>ä</w:t>
      </w:r>
      <w:r w:rsidRPr="00FA3BD4">
        <w:rPr>
          <w:sz w:val="22"/>
          <w:szCs w:val="22"/>
        </w:rPr>
        <w:t>meenlinna</w:t>
      </w:r>
    </w:p>
    <w:p w14:paraId="492F7FD8" w14:textId="77777777" w:rsidR="009F7290" w:rsidRPr="00032270" w:rsidRDefault="009F7290" w:rsidP="009F7290">
      <w:pPr>
        <w:tabs>
          <w:tab w:val="left" w:pos="567"/>
        </w:tabs>
        <w:rPr>
          <w:sz w:val="22"/>
          <w:szCs w:val="22"/>
        </w:rPr>
      </w:pPr>
      <w:r w:rsidRPr="00FA3BD4">
        <w:rPr>
          <w:sz w:val="22"/>
          <w:szCs w:val="22"/>
        </w:rPr>
        <w:t>Suomija</w:t>
      </w:r>
    </w:p>
    <w:p w14:paraId="7B81793C" w14:textId="52101528" w:rsidR="009F7290" w:rsidRPr="0096569E" w:rsidRDefault="009F7290" w:rsidP="005B0B3D">
      <w:pPr>
        <w:tabs>
          <w:tab w:val="left" w:pos="567"/>
        </w:tabs>
        <w:rPr>
          <w:sz w:val="22"/>
        </w:rPr>
      </w:pPr>
      <w:r w:rsidRPr="0096569E">
        <w:rPr>
          <w:sz w:val="22"/>
        </w:rPr>
        <w:t>Tel: + 358 (3) 615600</w:t>
      </w:r>
    </w:p>
    <w:p w14:paraId="3114F16D" w14:textId="77777777" w:rsidR="009F7290" w:rsidRPr="0096569E" w:rsidRDefault="009F7290" w:rsidP="009F7290">
      <w:pPr>
        <w:numPr>
          <w:ilvl w:val="12"/>
          <w:numId w:val="0"/>
        </w:numPr>
        <w:tabs>
          <w:tab w:val="left" w:pos="567"/>
        </w:tabs>
        <w:ind w:right="-2"/>
        <w:rPr>
          <w:sz w:val="22"/>
        </w:rPr>
      </w:pPr>
    </w:p>
    <w:p w14:paraId="0B7EBB8B" w14:textId="77777777" w:rsidR="009F7290" w:rsidRPr="00032270" w:rsidRDefault="009F7290" w:rsidP="009F7290">
      <w:pPr>
        <w:pStyle w:val="BTEMEASMCADiagrama"/>
        <w:tabs>
          <w:tab w:val="left" w:pos="567"/>
        </w:tabs>
      </w:pPr>
      <w:r w:rsidRPr="00032270">
        <w:t xml:space="preserve">Jeigu apie šį vaistą norite sužinoti daugiau, kreipkitės į vietinį </w:t>
      </w:r>
      <w:r>
        <w:t>registruotojo</w:t>
      </w:r>
      <w:r w:rsidRPr="00032270">
        <w:t xml:space="preserve"> atstovą.</w:t>
      </w:r>
    </w:p>
    <w:p w14:paraId="17ED67EA" w14:textId="77777777" w:rsidR="009F7290" w:rsidRPr="00032270" w:rsidRDefault="009F7290" w:rsidP="009F7290">
      <w:pPr>
        <w:tabs>
          <w:tab w:val="left" w:pos="567"/>
        </w:tabs>
        <w:rPr>
          <w:sz w:val="22"/>
          <w:szCs w:val="22"/>
        </w:rPr>
      </w:pPr>
    </w:p>
    <w:tbl>
      <w:tblPr>
        <w:tblW w:w="4678" w:type="dxa"/>
        <w:tblInd w:w="-34" w:type="dxa"/>
        <w:tblLayout w:type="fixed"/>
        <w:tblLook w:val="0000" w:firstRow="0" w:lastRow="0" w:firstColumn="0" w:lastColumn="0" w:noHBand="0" w:noVBand="0"/>
      </w:tblPr>
      <w:tblGrid>
        <w:gridCol w:w="4678"/>
      </w:tblGrid>
      <w:tr w:rsidR="009F7290" w:rsidRPr="00032270" w14:paraId="79096146" w14:textId="77777777" w:rsidTr="00F67BCA">
        <w:tc>
          <w:tcPr>
            <w:tcW w:w="4678" w:type="dxa"/>
          </w:tcPr>
          <w:p w14:paraId="09B83A21" w14:textId="77777777" w:rsidR="009F7290" w:rsidRPr="00032270" w:rsidRDefault="009F7290" w:rsidP="0000564F">
            <w:pPr>
              <w:pStyle w:val="BTEMEASMCADiagrama"/>
              <w:tabs>
                <w:tab w:val="left" w:pos="567"/>
              </w:tabs>
            </w:pPr>
            <w:r w:rsidRPr="00032270">
              <w:t>UAB Vitabalans</w:t>
            </w:r>
          </w:p>
          <w:p w14:paraId="7B9AA75A" w14:textId="77777777" w:rsidR="00316A80" w:rsidRPr="008738B8" w:rsidRDefault="00316A80" w:rsidP="00316A80">
            <w:pPr>
              <w:tabs>
                <w:tab w:val="left" w:pos="567"/>
              </w:tabs>
            </w:pPr>
            <w:r w:rsidRPr="008738B8">
              <w:rPr>
                <w:sz w:val="22"/>
              </w:rPr>
              <w:t>Uzupio str. 30</w:t>
            </w:r>
            <w:r w:rsidRPr="00D56BF5">
              <w:rPr>
                <w:sz w:val="22"/>
              </w:rPr>
              <w:t xml:space="preserve"> </w:t>
            </w:r>
          </w:p>
          <w:p w14:paraId="77131DB4" w14:textId="77777777" w:rsidR="00316A80" w:rsidRPr="008738B8" w:rsidRDefault="00316A80" w:rsidP="00316A80">
            <w:pPr>
              <w:tabs>
                <w:tab w:val="left" w:pos="567"/>
              </w:tabs>
            </w:pPr>
            <w:r>
              <w:rPr>
                <w:sz w:val="22"/>
              </w:rPr>
              <w:t>Vilnius</w:t>
            </w:r>
            <w:r w:rsidRPr="00D56BF5">
              <w:rPr>
                <w:sz w:val="22"/>
              </w:rPr>
              <w:t xml:space="preserve"> </w:t>
            </w:r>
            <w:r w:rsidRPr="00593A35">
              <w:rPr>
                <w:sz w:val="22"/>
              </w:rPr>
              <w:t>01203</w:t>
            </w:r>
          </w:p>
          <w:p w14:paraId="336785E4" w14:textId="77777777" w:rsidR="00316A80" w:rsidRPr="008738B8" w:rsidRDefault="00316A80" w:rsidP="00316A80">
            <w:pPr>
              <w:tabs>
                <w:tab w:val="left" w:pos="567"/>
              </w:tabs>
            </w:pPr>
            <w:r w:rsidRPr="00D56BF5">
              <w:rPr>
                <w:sz w:val="22"/>
              </w:rPr>
              <w:t>Lietuva</w:t>
            </w:r>
          </w:p>
          <w:p w14:paraId="25884D47" w14:textId="77777777" w:rsidR="009F7290" w:rsidRPr="00032270" w:rsidRDefault="00316A80" w:rsidP="0000564F">
            <w:pPr>
              <w:pStyle w:val="BTEMEASMCADiagrama"/>
              <w:tabs>
                <w:tab w:val="left" w:pos="567"/>
              </w:tabs>
            </w:pPr>
            <w:r w:rsidRPr="00D56BF5">
              <w:t xml:space="preserve">Tel. </w:t>
            </w:r>
            <w:r w:rsidRPr="00593A35">
              <w:t>+370 6161 5750</w:t>
            </w:r>
          </w:p>
        </w:tc>
      </w:tr>
    </w:tbl>
    <w:p w14:paraId="77E5BB61" w14:textId="77777777" w:rsidR="009F7290" w:rsidRPr="00032270" w:rsidRDefault="009F7290" w:rsidP="009F7290">
      <w:pPr>
        <w:pStyle w:val="BTEMEASMCADiagrama"/>
        <w:tabs>
          <w:tab w:val="left" w:pos="567"/>
        </w:tabs>
      </w:pPr>
    </w:p>
    <w:p w14:paraId="4352694E" w14:textId="77777777" w:rsidR="009F7290" w:rsidRDefault="009F7290" w:rsidP="009F7290">
      <w:pPr>
        <w:pStyle w:val="BTbEMEASMCA"/>
        <w:tabs>
          <w:tab w:val="left" w:pos="567"/>
        </w:tabs>
        <w:rPr>
          <w:rFonts w:eastAsia="Calibri"/>
          <w:lang w:eastAsia="fi-FI"/>
        </w:rPr>
      </w:pPr>
      <w:r w:rsidRPr="008C184B">
        <w:rPr>
          <w:bCs/>
        </w:rPr>
        <w:t>Šis vaistas EEE valstybėse narėse registruotas tokiais pavadinimais</w:t>
      </w:r>
      <w:r w:rsidRPr="00032270">
        <w:rPr>
          <w:bCs/>
        </w:rPr>
        <w:t>:</w:t>
      </w:r>
    </w:p>
    <w:p w14:paraId="4B9EB2EC" w14:textId="77777777" w:rsidR="009F7290" w:rsidRPr="00AC0C83" w:rsidRDefault="009F7290" w:rsidP="009F7290">
      <w:pPr>
        <w:numPr>
          <w:ilvl w:val="12"/>
          <w:numId w:val="0"/>
        </w:numPr>
        <w:tabs>
          <w:tab w:val="left" w:pos="567"/>
        </w:tabs>
        <w:ind w:right="-2"/>
        <w:rPr>
          <w:rFonts w:eastAsia="Calibri"/>
          <w:sz w:val="22"/>
        </w:rPr>
      </w:pPr>
      <w:r w:rsidRPr="00AC0C83">
        <w:rPr>
          <w:rFonts w:eastAsia="Calibri"/>
          <w:sz w:val="22"/>
        </w:rPr>
        <w:t>Paracut Comp: Švedija</w:t>
      </w:r>
    </w:p>
    <w:p w14:paraId="2242DC8E" w14:textId="77777777" w:rsidR="009F7290" w:rsidRPr="00AC0C83" w:rsidRDefault="009F7290" w:rsidP="009F7290">
      <w:pPr>
        <w:numPr>
          <w:ilvl w:val="12"/>
          <w:numId w:val="0"/>
        </w:numPr>
        <w:tabs>
          <w:tab w:val="left" w:pos="567"/>
        </w:tabs>
        <w:ind w:right="-2"/>
        <w:rPr>
          <w:rFonts w:eastAsia="Calibri"/>
          <w:sz w:val="22"/>
        </w:rPr>
      </w:pPr>
      <w:r w:rsidRPr="00AC0C83">
        <w:rPr>
          <w:rFonts w:eastAsia="Calibri"/>
          <w:sz w:val="22"/>
        </w:rPr>
        <w:t>Paramax Comp: Suomija, Vengrija,  Lenkija, Slovėnija</w:t>
      </w:r>
    </w:p>
    <w:p w14:paraId="7A13FEBC" w14:textId="77777777" w:rsidR="009F7290" w:rsidRPr="00AC0C83" w:rsidRDefault="009F7290" w:rsidP="009F7290">
      <w:pPr>
        <w:numPr>
          <w:ilvl w:val="12"/>
          <w:numId w:val="0"/>
        </w:numPr>
        <w:tabs>
          <w:tab w:val="left" w:pos="567"/>
        </w:tabs>
        <w:ind w:right="-2"/>
        <w:rPr>
          <w:rFonts w:eastAsia="Calibri"/>
          <w:sz w:val="22"/>
        </w:rPr>
      </w:pPr>
      <w:r w:rsidRPr="00AC0C83">
        <w:rPr>
          <w:rFonts w:eastAsia="Calibri"/>
          <w:sz w:val="22"/>
        </w:rPr>
        <w:t>Paramax Extra: Estija, Lietuva, Latvija, Slovakija</w:t>
      </w:r>
    </w:p>
    <w:p w14:paraId="6C20799D" w14:textId="77777777" w:rsidR="009F7290" w:rsidRPr="00AC0C83" w:rsidRDefault="009F7290" w:rsidP="009F7290">
      <w:pPr>
        <w:numPr>
          <w:ilvl w:val="12"/>
          <w:numId w:val="0"/>
        </w:numPr>
        <w:tabs>
          <w:tab w:val="left" w:pos="567"/>
        </w:tabs>
        <w:ind w:right="-2"/>
        <w:rPr>
          <w:rFonts w:eastAsia="Calibri"/>
          <w:sz w:val="22"/>
        </w:rPr>
      </w:pPr>
      <w:r w:rsidRPr="00AC0C83">
        <w:rPr>
          <w:rFonts w:eastAsia="Calibri"/>
          <w:sz w:val="22"/>
        </w:rPr>
        <w:t>Para-Caf: Vokietija</w:t>
      </w:r>
    </w:p>
    <w:p w14:paraId="34E67E09" w14:textId="77777777" w:rsidR="009F7290" w:rsidRPr="005D6308" w:rsidRDefault="009F7290" w:rsidP="009F7290">
      <w:pPr>
        <w:numPr>
          <w:ilvl w:val="12"/>
          <w:numId w:val="0"/>
        </w:numPr>
        <w:tabs>
          <w:tab w:val="left" w:pos="567"/>
        </w:tabs>
        <w:ind w:right="-2"/>
        <w:rPr>
          <w:sz w:val="22"/>
          <w:szCs w:val="22"/>
          <w:lang w:val="cs-CZ"/>
        </w:rPr>
      </w:pPr>
      <w:r w:rsidRPr="00AC0C83">
        <w:rPr>
          <w:rFonts w:eastAsia="Calibri"/>
          <w:sz w:val="22"/>
        </w:rPr>
        <w:t>Paramax Combi: Čekija</w:t>
      </w:r>
    </w:p>
    <w:p w14:paraId="097DFECF" w14:textId="77777777" w:rsidR="009F7290" w:rsidRPr="00032270" w:rsidRDefault="009F7290" w:rsidP="009F7290">
      <w:pPr>
        <w:numPr>
          <w:ilvl w:val="12"/>
          <w:numId w:val="0"/>
        </w:numPr>
        <w:tabs>
          <w:tab w:val="left" w:pos="567"/>
        </w:tabs>
        <w:ind w:right="-2"/>
        <w:rPr>
          <w:sz w:val="22"/>
          <w:szCs w:val="22"/>
          <w:lang w:val="cs-CZ"/>
        </w:rPr>
      </w:pPr>
      <w:r w:rsidRPr="00032270">
        <w:rPr>
          <w:sz w:val="22"/>
          <w:szCs w:val="22"/>
          <w:lang w:val="cs-CZ"/>
        </w:rPr>
        <w:t xml:space="preserve">Arax Extra: </w:t>
      </w:r>
      <w:r w:rsidRPr="00AC0C83">
        <w:rPr>
          <w:rFonts w:eastAsia="Calibri"/>
          <w:sz w:val="22"/>
        </w:rPr>
        <w:t>Danija</w:t>
      </w:r>
    </w:p>
    <w:p w14:paraId="6F723F8C" w14:textId="77777777" w:rsidR="009F7290" w:rsidRPr="007D1682" w:rsidRDefault="009F7290" w:rsidP="009F7290">
      <w:pPr>
        <w:rPr>
          <w:sz w:val="22"/>
        </w:rPr>
      </w:pPr>
    </w:p>
    <w:p w14:paraId="0CFCC890" w14:textId="13B81E60" w:rsidR="009F7290" w:rsidRPr="00AC0C83" w:rsidRDefault="009F7290" w:rsidP="009F7290">
      <w:pPr>
        <w:pStyle w:val="BTbEMEASMCA"/>
        <w:tabs>
          <w:tab w:val="left" w:pos="567"/>
        </w:tabs>
        <w:rPr>
          <w:b w:val="0"/>
        </w:rPr>
      </w:pPr>
      <w:r w:rsidRPr="00032270">
        <w:rPr>
          <w:bCs/>
        </w:rPr>
        <w:t>Šis pakuotės lapelis</w:t>
      </w:r>
      <w:r w:rsidRPr="00032270">
        <w:t xml:space="preserve"> paskutinį kartą </w:t>
      </w:r>
      <w:r>
        <w:t xml:space="preserve">peržiūrėtas </w:t>
      </w:r>
      <w:r w:rsidR="009A5F85">
        <w:t>2025-02-05</w:t>
      </w:r>
      <w:r w:rsidR="0086364B" w:rsidRPr="00506664">
        <w:t>.</w:t>
      </w:r>
    </w:p>
    <w:p w14:paraId="155000D2" w14:textId="77777777" w:rsidR="009F7290" w:rsidRPr="00032270" w:rsidRDefault="009F7290" w:rsidP="009F7290">
      <w:pPr>
        <w:tabs>
          <w:tab w:val="left" w:pos="567"/>
        </w:tabs>
        <w:rPr>
          <w:sz w:val="22"/>
          <w:szCs w:val="22"/>
        </w:rPr>
      </w:pPr>
    </w:p>
    <w:p w14:paraId="393C27B8" w14:textId="1971F47C" w:rsidR="009F7290" w:rsidRDefault="009F7290" w:rsidP="009F7290">
      <w:pPr>
        <w:pStyle w:val="BTEMEASMCADiagrama"/>
        <w:tabs>
          <w:tab w:val="left" w:pos="567"/>
        </w:tabs>
        <w:rPr>
          <w:highlight w:val="yellow"/>
        </w:rPr>
      </w:pPr>
      <w:r w:rsidRPr="00AC0C83">
        <w:t xml:space="preserve">Išsami informacija apie šį vaistą pateikiama Valstybinės vaistų kontrolės tarnybos prie Lietuvos Respublikos sveikatos apsaugos ministerijos tinklalapyje </w:t>
      </w:r>
      <w:bookmarkStart w:id="93" w:name="_Hlk184806942"/>
      <w:r w:rsidR="004B4C92">
        <w:rPr>
          <w:color w:val="0000EE"/>
          <w:u w:val="single"/>
          <w:lang w:eastAsia="lt-LT"/>
        </w:rPr>
        <w:fldChar w:fldCharType="begin"/>
      </w:r>
      <w:r w:rsidR="004B4C92">
        <w:rPr>
          <w:color w:val="0000EE"/>
          <w:u w:val="single"/>
          <w:lang w:eastAsia="lt-LT"/>
        </w:rPr>
        <w:instrText>HYPERLINK "https://vvkt.lrv.lt/lt"</w:instrText>
      </w:r>
      <w:r w:rsidR="004B4C92">
        <w:rPr>
          <w:color w:val="0000EE"/>
          <w:u w:val="single"/>
          <w:lang w:eastAsia="lt-LT"/>
        </w:rPr>
        <w:fldChar w:fldCharType="separate"/>
      </w:r>
      <w:r w:rsidR="004B4C92" w:rsidRPr="003511CC">
        <w:rPr>
          <w:rStyle w:val="Hipersaitas"/>
          <w:lang w:eastAsia="lt-LT"/>
        </w:rPr>
        <w:t>https://vvkt.lrv.lt/lt</w:t>
      </w:r>
      <w:r w:rsidR="004B4C92">
        <w:rPr>
          <w:color w:val="0000EE"/>
          <w:u w:val="single"/>
          <w:lang w:eastAsia="lt-LT"/>
        </w:rPr>
        <w:fldChar w:fldCharType="end"/>
      </w:r>
      <w:r w:rsidR="004B4C92">
        <w:rPr>
          <w:color w:val="0000EE"/>
          <w:u w:val="single"/>
          <w:lang w:eastAsia="lt-LT"/>
        </w:rPr>
        <w:t xml:space="preserve">. </w:t>
      </w:r>
      <w:bookmarkEnd w:id="93"/>
    </w:p>
    <w:p w14:paraId="53CC96DC" w14:textId="77777777" w:rsidR="009F7290" w:rsidRDefault="009F7290" w:rsidP="009F7290"/>
    <w:p w14:paraId="6AC447AB" w14:textId="77777777" w:rsidR="00360704" w:rsidRDefault="00360704"/>
    <w:sectPr w:rsidR="00360704" w:rsidSect="0000564F">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43D2E" w14:textId="77777777" w:rsidR="009C3F15" w:rsidRDefault="009C3F15">
      <w:r>
        <w:separator/>
      </w:r>
    </w:p>
  </w:endnote>
  <w:endnote w:type="continuationSeparator" w:id="0">
    <w:p w14:paraId="2332A5F9" w14:textId="77777777" w:rsidR="009C3F15" w:rsidRDefault="009C3F15">
      <w:r>
        <w:continuationSeparator/>
      </w:r>
    </w:p>
  </w:endnote>
  <w:endnote w:type="continuationNotice" w:id="1">
    <w:p w14:paraId="0B0BDEDF" w14:textId="77777777" w:rsidR="009C3F15" w:rsidRDefault="009C3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0E4E6" w14:textId="77777777" w:rsidR="0000564F" w:rsidRDefault="0000564F" w:rsidP="0000564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DA28EA" w14:textId="77777777" w:rsidR="0000564F" w:rsidRDefault="0000564F" w:rsidP="000056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FEB1D" w14:textId="09E442CE" w:rsidR="0000564F" w:rsidRPr="00CF0F42" w:rsidRDefault="0000564F" w:rsidP="0000564F">
    <w:pPr>
      <w:pStyle w:val="Porat"/>
      <w:framePr w:wrap="around" w:vAnchor="text" w:hAnchor="margin" w:xAlign="right" w:y="1"/>
      <w:rPr>
        <w:rStyle w:val="Puslapionumeris"/>
        <w:sz w:val="20"/>
        <w:szCs w:val="20"/>
      </w:rPr>
    </w:pPr>
    <w:r w:rsidRPr="00CF0F42">
      <w:rPr>
        <w:rStyle w:val="Puslapionumeris"/>
        <w:sz w:val="20"/>
        <w:szCs w:val="20"/>
      </w:rPr>
      <w:fldChar w:fldCharType="begin"/>
    </w:r>
    <w:r w:rsidRPr="00CF0F42">
      <w:rPr>
        <w:rStyle w:val="Puslapionumeris"/>
        <w:sz w:val="20"/>
        <w:szCs w:val="20"/>
      </w:rPr>
      <w:instrText xml:space="preserve">PAGE  </w:instrText>
    </w:r>
    <w:r w:rsidRPr="00CF0F42">
      <w:rPr>
        <w:rStyle w:val="Puslapionumeris"/>
        <w:sz w:val="20"/>
        <w:szCs w:val="20"/>
      </w:rPr>
      <w:fldChar w:fldCharType="separate"/>
    </w:r>
    <w:r w:rsidR="00737D00">
      <w:rPr>
        <w:rStyle w:val="Puslapionumeris"/>
        <w:noProof/>
        <w:sz w:val="20"/>
        <w:szCs w:val="20"/>
      </w:rPr>
      <w:t>1</w:t>
    </w:r>
    <w:r w:rsidRPr="00CF0F42">
      <w:rPr>
        <w:rStyle w:val="Puslapionumeris"/>
        <w:sz w:val="20"/>
        <w:szCs w:val="20"/>
      </w:rPr>
      <w:fldChar w:fldCharType="end"/>
    </w:r>
  </w:p>
  <w:p w14:paraId="4DEB77F9" w14:textId="77777777" w:rsidR="0000564F" w:rsidRDefault="0000564F" w:rsidP="0000564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849DB" w14:textId="77777777" w:rsidR="009C3F15" w:rsidRDefault="009C3F15">
      <w:r>
        <w:separator/>
      </w:r>
    </w:p>
  </w:footnote>
  <w:footnote w:type="continuationSeparator" w:id="0">
    <w:p w14:paraId="499FD555" w14:textId="77777777" w:rsidR="009C3F15" w:rsidRDefault="009C3F15">
      <w:r>
        <w:continuationSeparator/>
      </w:r>
    </w:p>
  </w:footnote>
  <w:footnote w:type="continuationNotice" w:id="1">
    <w:p w14:paraId="784C2CF6" w14:textId="77777777" w:rsidR="009C3F15" w:rsidRDefault="009C3F1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F13AF9"/>
    <w:multiLevelType w:val="hybridMultilevel"/>
    <w:tmpl w:val="497A5D12"/>
    <w:lvl w:ilvl="0" w:tplc="040B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3157720"/>
    <w:multiLevelType w:val="hybridMultilevel"/>
    <w:tmpl w:val="B09E17F8"/>
    <w:lvl w:ilvl="0" w:tplc="FFFFFFFF">
      <w:start w:val="1"/>
      <w:numFmt w:val="bullet"/>
      <w:lvlText w:val="-"/>
      <w:legacy w:legacy="1" w:legacySpace="0" w:legacyIndent="360"/>
      <w:lvlJc w:val="left"/>
      <w:pPr>
        <w:ind w:left="360" w:hanging="360"/>
      </w:p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D7C38"/>
    <w:multiLevelType w:val="hybridMultilevel"/>
    <w:tmpl w:val="8F7644C2"/>
    <w:lvl w:ilvl="0" w:tplc="FFFFFFFF">
      <w:start w:val="1"/>
      <w:numFmt w:val="bullet"/>
      <w:lvlText w:val=""/>
      <w:lvlJc w:val="left"/>
      <w:pPr>
        <w:ind w:left="927" w:hanging="360"/>
      </w:pPr>
      <w:rPr>
        <w:rFonts w:ascii="Symbol" w:hAnsi="Symbol" w:hint="default"/>
        <w:color w:val="auto"/>
      </w:rPr>
    </w:lvl>
    <w:lvl w:ilvl="1" w:tplc="FFFFFFFF">
      <w:start w:val="835"/>
      <w:numFmt w:val="bullet"/>
      <w:lvlText w:val="-"/>
      <w:lvlJc w:val="left"/>
      <w:pPr>
        <w:ind w:left="1647" w:hanging="360"/>
      </w:pPr>
      <w:rPr>
        <w:rFonts w:ascii="Arial" w:eastAsia="Times New Roman" w:hAnsi="Arial" w:cs="Aria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Wingdings"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Wingdings"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0A771FA2"/>
    <w:multiLevelType w:val="hybridMultilevel"/>
    <w:tmpl w:val="974491D6"/>
    <w:lvl w:ilvl="0" w:tplc="21E46E60">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57296D"/>
    <w:multiLevelType w:val="hybridMultilevel"/>
    <w:tmpl w:val="EF4E228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360"/>
        </w:tabs>
        <w:ind w:left="-360" w:hanging="360"/>
      </w:pPr>
      <w:rPr>
        <w:rFonts w:ascii="Wingdings" w:hAnsi="Wingdings" w:hint="default"/>
      </w:rPr>
    </w:lvl>
    <w:lvl w:ilvl="3" w:tplc="FFFFFFFF" w:tentative="1">
      <w:start w:val="1"/>
      <w:numFmt w:val="bullet"/>
      <w:lvlText w:val=""/>
      <w:lvlJc w:val="left"/>
      <w:pPr>
        <w:tabs>
          <w:tab w:val="num" w:pos="360"/>
        </w:tabs>
        <w:ind w:left="360" w:hanging="360"/>
      </w:pPr>
      <w:rPr>
        <w:rFonts w:ascii="Symbol" w:hAnsi="Symbol" w:hint="default"/>
      </w:rPr>
    </w:lvl>
    <w:lvl w:ilvl="4" w:tplc="FFFFFFFF" w:tentative="1">
      <w:start w:val="1"/>
      <w:numFmt w:val="bullet"/>
      <w:lvlText w:val="o"/>
      <w:lvlJc w:val="left"/>
      <w:pPr>
        <w:tabs>
          <w:tab w:val="num" w:pos="1080"/>
        </w:tabs>
        <w:ind w:left="1080" w:hanging="360"/>
      </w:pPr>
      <w:rPr>
        <w:rFonts w:ascii="Courier New" w:hAnsi="Courier New" w:cs="Wingdings" w:hint="default"/>
      </w:rPr>
    </w:lvl>
    <w:lvl w:ilvl="5" w:tplc="FFFFFFFF" w:tentative="1">
      <w:start w:val="1"/>
      <w:numFmt w:val="bullet"/>
      <w:lvlText w:val=""/>
      <w:lvlJc w:val="left"/>
      <w:pPr>
        <w:tabs>
          <w:tab w:val="num" w:pos="1800"/>
        </w:tabs>
        <w:ind w:left="1800" w:hanging="360"/>
      </w:pPr>
      <w:rPr>
        <w:rFonts w:ascii="Wingdings" w:hAnsi="Wingdings" w:hint="default"/>
      </w:rPr>
    </w:lvl>
    <w:lvl w:ilvl="6" w:tplc="FFFFFFFF" w:tentative="1">
      <w:start w:val="1"/>
      <w:numFmt w:val="bullet"/>
      <w:lvlText w:val=""/>
      <w:lvlJc w:val="left"/>
      <w:pPr>
        <w:tabs>
          <w:tab w:val="num" w:pos="2520"/>
        </w:tabs>
        <w:ind w:left="2520" w:hanging="360"/>
      </w:pPr>
      <w:rPr>
        <w:rFonts w:ascii="Symbol" w:hAnsi="Symbol" w:hint="default"/>
      </w:rPr>
    </w:lvl>
    <w:lvl w:ilvl="7" w:tplc="FFFFFFFF" w:tentative="1">
      <w:start w:val="1"/>
      <w:numFmt w:val="bullet"/>
      <w:lvlText w:val="o"/>
      <w:lvlJc w:val="left"/>
      <w:pPr>
        <w:tabs>
          <w:tab w:val="num" w:pos="3240"/>
        </w:tabs>
        <w:ind w:left="3240" w:hanging="360"/>
      </w:pPr>
      <w:rPr>
        <w:rFonts w:ascii="Courier New" w:hAnsi="Courier New" w:cs="Wingdings" w:hint="default"/>
      </w:rPr>
    </w:lvl>
    <w:lvl w:ilvl="8" w:tplc="FFFFFFFF" w:tentative="1">
      <w:start w:val="1"/>
      <w:numFmt w:val="bullet"/>
      <w:lvlText w:val=""/>
      <w:lvlJc w:val="left"/>
      <w:pPr>
        <w:tabs>
          <w:tab w:val="num" w:pos="3960"/>
        </w:tabs>
        <w:ind w:left="3960" w:hanging="360"/>
      </w:pPr>
      <w:rPr>
        <w:rFonts w:ascii="Wingdings" w:hAnsi="Wingdings" w:hint="default"/>
      </w:rPr>
    </w:lvl>
  </w:abstractNum>
  <w:abstractNum w:abstractNumId="6" w15:restartNumberingAfterBreak="0">
    <w:nsid w:val="19B027DF"/>
    <w:multiLevelType w:val="hybridMultilevel"/>
    <w:tmpl w:val="BC4E99E8"/>
    <w:lvl w:ilvl="0" w:tplc="FFFFFFFF">
      <w:start w:val="1"/>
      <w:numFmt w:val="bullet"/>
      <w:lvlText w:val=""/>
      <w:lvlJc w:val="left"/>
      <w:pPr>
        <w:tabs>
          <w:tab w:val="num" w:pos="927"/>
        </w:tabs>
        <w:ind w:left="927" w:hanging="360"/>
      </w:pPr>
      <w:rPr>
        <w:rFonts w:ascii="Symbol" w:hAnsi="Symbol" w:hint="default"/>
        <w:color w:val="auto"/>
      </w:rPr>
    </w:lvl>
    <w:lvl w:ilvl="1" w:tplc="FFFFFFFF" w:tentative="1">
      <w:start w:val="1"/>
      <w:numFmt w:val="bullet"/>
      <w:lvlText w:val="o"/>
      <w:lvlJc w:val="left"/>
      <w:pPr>
        <w:tabs>
          <w:tab w:val="num" w:pos="-513"/>
        </w:tabs>
        <w:ind w:left="-513" w:hanging="360"/>
      </w:pPr>
      <w:rPr>
        <w:rFonts w:ascii="Courier New" w:hAnsi="Courier New" w:cs="Wingdings" w:hint="default"/>
      </w:rPr>
    </w:lvl>
    <w:lvl w:ilvl="2" w:tplc="FFFFFFFF" w:tentative="1">
      <w:start w:val="1"/>
      <w:numFmt w:val="bullet"/>
      <w:lvlText w:val=""/>
      <w:lvlJc w:val="left"/>
      <w:pPr>
        <w:tabs>
          <w:tab w:val="num" w:pos="207"/>
        </w:tabs>
        <w:ind w:left="207" w:hanging="360"/>
      </w:pPr>
      <w:rPr>
        <w:rFonts w:ascii="Wingdings" w:hAnsi="Wingdings" w:hint="default"/>
      </w:rPr>
    </w:lvl>
    <w:lvl w:ilvl="3" w:tplc="FFFFFFFF" w:tentative="1">
      <w:start w:val="1"/>
      <w:numFmt w:val="bullet"/>
      <w:lvlText w:val=""/>
      <w:lvlJc w:val="left"/>
      <w:pPr>
        <w:tabs>
          <w:tab w:val="num" w:pos="927"/>
        </w:tabs>
        <w:ind w:left="927" w:hanging="360"/>
      </w:pPr>
      <w:rPr>
        <w:rFonts w:ascii="Symbol" w:hAnsi="Symbol" w:hint="default"/>
      </w:rPr>
    </w:lvl>
    <w:lvl w:ilvl="4" w:tplc="FFFFFFFF" w:tentative="1">
      <w:start w:val="1"/>
      <w:numFmt w:val="bullet"/>
      <w:lvlText w:val="o"/>
      <w:lvlJc w:val="left"/>
      <w:pPr>
        <w:tabs>
          <w:tab w:val="num" w:pos="1647"/>
        </w:tabs>
        <w:ind w:left="1647" w:hanging="360"/>
      </w:pPr>
      <w:rPr>
        <w:rFonts w:ascii="Courier New" w:hAnsi="Courier New" w:cs="Wingdings" w:hint="default"/>
      </w:rPr>
    </w:lvl>
    <w:lvl w:ilvl="5" w:tplc="FFFFFFFF" w:tentative="1">
      <w:start w:val="1"/>
      <w:numFmt w:val="bullet"/>
      <w:lvlText w:val=""/>
      <w:lvlJc w:val="left"/>
      <w:pPr>
        <w:tabs>
          <w:tab w:val="num" w:pos="2367"/>
        </w:tabs>
        <w:ind w:left="2367" w:hanging="360"/>
      </w:pPr>
      <w:rPr>
        <w:rFonts w:ascii="Wingdings" w:hAnsi="Wingdings" w:hint="default"/>
      </w:rPr>
    </w:lvl>
    <w:lvl w:ilvl="6" w:tplc="FFFFFFFF" w:tentative="1">
      <w:start w:val="1"/>
      <w:numFmt w:val="bullet"/>
      <w:lvlText w:val=""/>
      <w:lvlJc w:val="left"/>
      <w:pPr>
        <w:tabs>
          <w:tab w:val="num" w:pos="3087"/>
        </w:tabs>
        <w:ind w:left="3087" w:hanging="360"/>
      </w:pPr>
      <w:rPr>
        <w:rFonts w:ascii="Symbol" w:hAnsi="Symbol" w:hint="default"/>
      </w:rPr>
    </w:lvl>
    <w:lvl w:ilvl="7" w:tplc="FFFFFFFF" w:tentative="1">
      <w:start w:val="1"/>
      <w:numFmt w:val="bullet"/>
      <w:lvlText w:val="o"/>
      <w:lvlJc w:val="left"/>
      <w:pPr>
        <w:tabs>
          <w:tab w:val="num" w:pos="3807"/>
        </w:tabs>
        <w:ind w:left="3807" w:hanging="360"/>
      </w:pPr>
      <w:rPr>
        <w:rFonts w:ascii="Courier New" w:hAnsi="Courier New" w:cs="Wingdings" w:hint="default"/>
      </w:rPr>
    </w:lvl>
    <w:lvl w:ilvl="8" w:tplc="FFFFFFFF" w:tentative="1">
      <w:start w:val="1"/>
      <w:numFmt w:val="bullet"/>
      <w:lvlText w:val=""/>
      <w:lvlJc w:val="left"/>
      <w:pPr>
        <w:tabs>
          <w:tab w:val="num" w:pos="4527"/>
        </w:tabs>
        <w:ind w:left="4527" w:hanging="360"/>
      </w:pPr>
      <w:rPr>
        <w:rFonts w:ascii="Wingdings" w:hAnsi="Wingdings" w:hint="default"/>
      </w:rPr>
    </w:lvl>
  </w:abstractNum>
  <w:abstractNum w:abstractNumId="7" w15:restartNumberingAfterBreak="0">
    <w:nsid w:val="2C707A52"/>
    <w:multiLevelType w:val="hybridMultilevel"/>
    <w:tmpl w:val="DBF6144E"/>
    <w:lvl w:ilvl="0" w:tplc="C100AFCE">
      <w:start w:val="8"/>
      <w:numFmt w:val="bullet"/>
      <w:lvlText w:val="-"/>
      <w:lvlJc w:val="left"/>
      <w:pPr>
        <w:tabs>
          <w:tab w:val="num" w:pos="1794"/>
        </w:tabs>
        <w:ind w:left="1794" w:hanging="360"/>
      </w:pPr>
      <w:rPr>
        <w:rFonts w:ascii="Times New Roman" w:eastAsia="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C713741"/>
    <w:multiLevelType w:val="hybridMultilevel"/>
    <w:tmpl w:val="4574D140"/>
    <w:lvl w:ilvl="0" w:tplc="3B36EDF8">
      <w:start w:val="4"/>
      <w:numFmt w:val="bullet"/>
      <w:pStyle w:val="Style1"/>
      <w:lvlText w:val="-"/>
      <w:lvlJc w:val="left"/>
      <w:pPr>
        <w:tabs>
          <w:tab w:val="num" w:pos="360"/>
        </w:tabs>
        <w:ind w:left="360" w:hanging="360"/>
      </w:pPr>
      <w:rPr>
        <w:rFonts w:ascii="Times New Roman" w:eastAsia="Times New Roman" w:hAnsi="Times New Roman" w:cs="Times New Roman" w:hint="default"/>
        <w:color w:val="auto"/>
      </w:rPr>
    </w:lvl>
    <w:lvl w:ilvl="1" w:tplc="FFFFFFFF">
      <w:start w:val="1"/>
      <w:numFmt w:val="bullet"/>
      <w:lvlText w:val="o"/>
      <w:lvlJc w:val="left"/>
      <w:pPr>
        <w:tabs>
          <w:tab w:val="num" w:pos="-1080"/>
        </w:tabs>
        <w:ind w:left="-1080" w:hanging="360"/>
      </w:pPr>
      <w:rPr>
        <w:rFonts w:ascii="Courier New" w:hAnsi="Courier New" w:cs="Wingdings" w:hint="default"/>
      </w:rPr>
    </w:lvl>
    <w:lvl w:ilvl="2" w:tplc="FFFFFFFF">
      <w:start w:val="1"/>
      <w:numFmt w:val="bullet"/>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360"/>
        </w:tabs>
        <w:ind w:left="360" w:hanging="360"/>
      </w:pPr>
      <w:rPr>
        <w:rFonts w:ascii="Symbol" w:hAnsi="Symbol" w:hint="default"/>
      </w:rPr>
    </w:lvl>
    <w:lvl w:ilvl="4" w:tplc="FFFFFFFF">
      <w:start w:val="1"/>
      <w:numFmt w:val="bullet"/>
      <w:lvlText w:val="o"/>
      <w:lvlJc w:val="left"/>
      <w:pPr>
        <w:tabs>
          <w:tab w:val="num" w:pos="1080"/>
        </w:tabs>
        <w:ind w:left="1080" w:hanging="360"/>
      </w:pPr>
      <w:rPr>
        <w:rFonts w:ascii="Courier New" w:hAnsi="Courier New" w:cs="Wingdings" w:hint="default"/>
      </w:rPr>
    </w:lvl>
    <w:lvl w:ilvl="5" w:tplc="FFFFFFFF" w:tentative="1">
      <w:start w:val="1"/>
      <w:numFmt w:val="bullet"/>
      <w:lvlText w:val=""/>
      <w:lvlJc w:val="left"/>
      <w:pPr>
        <w:tabs>
          <w:tab w:val="num" w:pos="1800"/>
        </w:tabs>
        <w:ind w:left="1800" w:hanging="360"/>
      </w:pPr>
      <w:rPr>
        <w:rFonts w:ascii="Wingdings" w:hAnsi="Wingdings" w:hint="default"/>
      </w:rPr>
    </w:lvl>
    <w:lvl w:ilvl="6" w:tplc="FFFFFFFF" w:tentative="1">
      <w:start w:val="1"/>
      <w:numFmt w:val="bullet"/>
      <w:lvlText w:val=""/>
      <w:lvlJc w:val="left"/>
      <w:pPr>
        <w:tabs>
          <w:tab w:val="num" w:pos="2520"/>
        </w:tabs>
        <w:ind w:left="2520" w:hanging="360"/>
      </w:pPr>
      <w:rPr>
        <w:rFonts w:ascii="Symbol" w:hAnsi="Symbol" w:hint="default"/>
      </w:rPr>
    </w:lvl>
    <w:lvl w:ilvl="7" w:tplc="FFFFFFFF" w:tentative="1">
      <w:start w:val="1"/>
      <w:numFmt w:val="bullet"/>
      <w:lvlText w:val="o"/>
      <w:lvlJc w:val="left"/>
      <w:pPr>
        <w:tabs>
          <w:tab w:val="num" w:pos="3240"/>
        </w:tabs>
        <w:ind w:left="3240" w:hanging="360"/>
      </w:pPr>
      <w:rPr>
        <w:rFonts w:ascii="Courier New" w:hAnsi="Courier New" w:cs="Wingdings" w:hint="default"/>
      </w:rPr>
    </w:lvl>
    <w:lvl w:ilvl="8" w:tplc="FFFFFFFF" w:tentative="1">
      <w:start w:val="1"/>
      <w:numFmt w:val="bullet"/>
      <w:lvlText w:val=""/>
      <w:lvlJc w:val="left"/>
      <w:pPr>
        <w:tabs>
          <w:tab w:val="num" w:pos="3960"/>
        </w:tabs>
        <w:ind w:left="3960" w:hanging="360"/>
      </w:pPr>
      <w:rPr>
        <w:rFonts w:ascii="Wingdings" w:hAnsi="Wingdings" w:hint="default"/>
      </w:rPr>
    </w:lvl>
  </w:abstractNum>
  <w:abstractNum w:abstractNumId="9" w15:restartNumberingAfterBreak="0">
    <w:nsid w:val="2CE510E0"/>
    <w:multiLevelType w:val="hybridMultilevel"/>
    <w:tmpl w:val="5B2AF3F4"/>
    <w:lvl w:ilvl="0" w:tplc="2F6A3A3A">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DD62229"/>
    <w:multiLevelType w:val="hybridMultilevel"/>
    <w:tmpl w:val="60367F4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0F02CEA"/>
    <w:multiLevelType w:val="hybridMultilevel"/>
    <w:tmpl w:val="5C0CB03E"/>
    <w:lvl w:ilvl="0" w:tplc="C100AFCE">
      <w:start w:val="8"/>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753C41"/>
    <w:multiLevelType w:val="hybridMultilevel"/>
    <w:tmpl w:val="7B108D94"/>
    <w:lvl w:ilvl="0" w:tplc="C100AFCE">
      <w:start w:val="8"/>
      <w:numFmt w:val="bullet"/>
      <w:lvlText w:val="-"/>
      <w:lvlJc w:val="left"/>
      <w:pPr>
        <w:tabs>
          <w:tab w:val="num" w:pos="1794"/>
        </w:tabs>
        <w:ind w:left="1794" w:hanging="360"/>
      </w:pPr>
      <w:rPr>
        <w:rFonts w:ascii="Times New Roman" w:eastAsia="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4F9977B9"/>
    <w:multiLevelType w:val="hybridMultilevel"/>
    <w:tmpl w:val="B03EC4E8"/>
    <w:lvl w:ilvl="0" w:tplc="FFFFFFFF">
      <w:start w:val="1"/>
      <w:numFmt w:val="bullet"/>
      <w:lvlText w:val="-"/>
      <w:legacy w:legacy="1" w:legacySpace="0" w:legacyIndent="360"/>
      <w:lvlJc w:val="left"/>
      <w:pPr>
        <w:ind w:left="360" w:hanging="360"/>
      </w:p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0C30A0"/>
    <w:multiLevelType w:val="hybridMultilevel"/>
    <w:tmpl w:val="721646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6A627F00"/>
    <w:multiLevelType w:val="hybridMultilevel"/>
    <w:tmpl w:val="C9E6266E"/>
    <w:lvl w:ilvl="0" w:tplc="FFFFFFFF">
      <w:start w:val="83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AB14FE3"/>
    <w:multiLevelType w:val="hybridMultilevel"/>
    <w:tmpl w:val="1C58B6FC"/>
    <w:lvl w:ilvl="0" w:tplc="FFFFFFFF">
      <w:start w:val="1"/>
      <w:numFmt w:val="bullet"/>
      <w:lvlText w:val=""/>
      <w:lvlJc w:val="left"/>
      <w:pPr>
        <w:ind w:left="927" w:hanging="360"/>
      </w:pPr>
      <w:rPr>
        <w:rFonts w:ascii="Symbol" w:hAnsi="Symbol" w:hint="default"/>
        <w:color w:val="auto"/>
      </w:rPr>
    </w:lvl>
    <w:lvl w:ilvl="1" w:tplc="FFFFFFFF">
      <w:start w:val="835"/>
      <w:numFmt w:val="bullet"/>
      <w:lvlText w:val="-"/>
      <w:lvlJc w:val="left"/>
      <w:pPr>
        <w:ind w:left="1647" w:hanging="360"/>
      </w:pPr>
      <w:rPr>
        <w:rFonts w:ascii="Arial" w:eastAsia="Times New Roman" w:hAnsi="Arial" w:cs="Aria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Wingdings"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Wingdings" w:hint="default"/>
      </w:rPr>
    </w:lvl>
    <w:lvl w:ilvl="8" w:tplc="FFFFFFFF" w:tentative="1">
      <w:start w:val="1"/>
      <w:numFmt w:val="bullet"/>
      <w:lvlText w:val=""/>
      <w:lvlJc w:val="left"/>
      <w:pPr>
        <w:ind w:left="6687" w:hanging="360"/>
      </w:pPr>
      <w:rPr>
        <w:rFonts w:ascii="Wingdings" w:hAnsi="Wingdings" w:hint="default"/>
      </w:rPr>
    </w:lvl>
  </w:abstractNum>
  <w:abstractNum w:abstractNumId="17" w15:restartNumberingAfterBreak="0">
    <w:nsid w:val="78C2061B"/>
    <w:multiLevelType w:val="hybridMultilevel"/>
    <w:tmpl w:val="B0CC2F10"/>
    <w:lvl w:ilvl="0" w:tplc="FFFFFFFF">
      <w:start w:val="1"/>
      <w:numFmt w:val="bullet"/>
      <w:lvlText w:val=""/>
      <w:lvlJc w:val="left"/>
      <w:pPr>
        <w:ind w:left="927" w:hanging="360"/>
      </w:pPr>
      <w:rPr>
        <w:rFonts w:ascii="Symbol" w:hAnsi="Symbol" w:hint="default"/>
        <w:color w:val="auto"/>
      </w:rPr>
    </w:lvl>
    <w:lvl w:ilvl="1" w:tplc="FFFFFFFF">
      <w:start w:val="835"/>
      <w:numFmt w:val="bullet"/>
      <w:lvlText w:val="-"/>
      <w:lvlJc w:val="left"/>
      <w:pPr>
        <w:ind w:left="1647" w:hanging="360"/>
      </w:pPr>
      <w:rPr>
        <w:rFonts w:ascii="Arial" w:eastAsia="Times New Roman" w:hAnsi="Arial" w:cs="Aria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Wingdings"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Wingdings" w:hint="default"/>
      </w:rPr>
    </w:lvl>
    <w:lvl w:ilvl="8" w:tplc="FFFFFFFF" w:tentative="1">
      <w:start w:val="1"/>
      <w:numFmt w:val="bullet"/>
      <w:lvlText w:val=""/>
      <w:lvlJc w:val="left"/>
      <w:pPr>
        <w:ind w:left="6687" w:hanging="360"/>
      </w:pPr>
      <w:rPr>
        <w:rFonts w:ascii="Wingdings" w:hAnsi="Wingdings" w:hint="default"/>
      </w:rPr>
    </w:lvl>
  </w:abstractNum>
  <w:num w:numId="1">
    <w:abstractNumId w:val="6"/>
  </w:num>
  <w:num w:numId="2">
    <w:abstractNumId w:val="3"/>
  </w:num>
  <w:num w:numId="3">
    <w:abstractNumId w:val="16"/>
  </w:num>
  <w:num w:numId="4">
    <w:abstractNumId w:val="17"/>
  </w:num>
  <w:num w:numId="5">
    <w:abstractNumId w:val="4"/>
  </w:num>
  <w:num w:numId="6">
    <w:abstractNumId w:val="1"/>
  </w:num>
  <w:num w:numId="7">
    <w:abstractNumId w:val="8"/>
  </w:num>
  <w:num w:numId="8">
    <w:abstractNumId w:val="11"/>
  </w:num>
  <w:num w:numId="9">
    <w:abstractNumId w:val="13"/>
  </w:num>
  <w:num w:numId="10">
    <w:abstractNumId w:val="2"/>
  </w:num>
  <w:num w:numId="11">
    <w:abstractNumId w:val="5"/>
  </w:num>
  <w:num w:numId="12">
    <w:abstractNumId w:val="12"/>
  </w:num>
  <w:num w:numId="13">
    <w:abstractNumId w:val="7"/>
  </w:num>
  <w:num w:numId="14">
    <w:abstractNumId w:val="0"/>
    <w:lvlOverride w:ilvl="0">
      <w:lvl w:ilvl="0">
        <w:start w:val="1"/>
        <w:numFmt w:val="bullet"/>
        <w:lvlText w:val="-"/>
        <w:lvlJc w:val="left"/>
        <w:pPr>
          <w:ind w:left="360" w:hanging="360"/>
        </w:pPr>
      </w:lvl>
    </w:lvlOverride>
  </w:num>
  <w:num w:numId="15">
    <w:abstractNumId w:val="10"/>
  </w:num>
  <w:num w:numId="16">
    <w:abstractNumId w:val="15"/>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63"/>
    <w:rsid w:val="0000564F"/>
    <w:rsid w:val="000A18CD"/>
    <w:rsid w:val="000A4507"/>
    <w:rsid w:val="000A6212"/>
    <w:rsid w:val="00127A43"/>
    <w:rsid w:val="00195AB6"/>
    <w:rsid w:val="001A4981"/>
    <w:rsid w:val="001B5CF2"/>
    <w:rsid w:val="001D2890"/>
    <w:rsid w:val="00237602"/>
    <w:rsid w:val="00244F97"/>
    <w:rsid w:val="0027147D"/>
    <w:rsid w:val="00283DC9"/>
    <w:rsid w:val="002928EC"/>
    <w:rsid w:val="00316A80"/>
    <w:rsid w:val="003427A8"/>
    <w:rsid w:val="00360704"/>
    <w:rsid w:val="003B3B3B"/>
    <w:rsid w:val="003E233E"/>
    <w:rsid w:val="003F1C16"/>
    <w:rsid w:val="004726BF"/>
    <w:rsid w:val="00480CFE"/>
    <w:rsid w:val="00491366"/>
    <w:rsid w:val="004916E2"/>
    <w:rsid w:val="004B4C92"/>
    <w:rsid w:val="004B6F08"/>
    <w:rsid w:val="00506664"/>
    <w:rsid w:val="00522D25"/>
    <w:rsid w:val="00531977"/>
    <w:rsid w:val="005566E8"/>
    <w:rsid w:val="00557BC8"/>
    <w:rsid w:val="005B0B3D"/>
    <w:rsid w:val="005B178C"/>
    <w:rsid w:val="005B4CCE"/>
    <w:rsid w:val="005C6197"/>
    <w:rsid w:val="005F2217"/>
    <w:rsid w:val="00653509"/>
    <w:rsid w:val="00674F2F"/>
    <w:rsid w:val="0068100A"/>
    <w:rsid w:val="00695A7D"/>
    <w:rsid w:val="006C33C2"/>
    <w:rsid w:val="006E6B53"/>
    <w:rsid w:val="006F09DF"/>
    <w:rsid w:val="006F0F06"/>
    <w:rsid w:val="006F7318"/>
    <w:rsid w:val="00714599"/>
    <w:rsid w:val="00737D00"/>
    <w:rsid w:val="00742C74"/>
    <w:rsid w:val="00744D7A"/>
    <w:rsid w:val="007B75BA"/>
    <w:rsid w:val="0084339A"/>
    <w:rsid w:val="00845C13"/>
    <w:rsid w:val="0086364B"/>
    <w:rsid w:val="00884A91"/>
    <w:rsid w:val="00895EEF"/>
    <w:rsid w:val="008D21BB"/>
    <w:rsid w:val="008E4501"/>
    <w:rsid w:val="0090784C"/>
    <w:rsid w:val="00957B0B"/>
    <w:rsid w:val="0096569E"/>
    <w:rsid w:val="009A2FC9"/>
    <w:rsid w:val="009A5F85"/>
    <w:rsid w:val="009A6F3B"/>
    <w:rsid w:val="009C3F15"/>
    <w:rsid w:val="009D5C8B"/>
    <w:rsid w:val="009F7290"/>
    <w:rsid w:val="00A40E96"/>
    <w:rsid w:val="00AD771F"/>
    <w:rsid w:val="00B51606"/>
    <w:rsid w:val="00B51E91"/>
    <w:rsid w:val="00B62DDC"/>
    <w:rsid w:val="00B93663"/>
    <w:rsid w:val="00BD7826"/>
    <w:rsid w:val="00BE14C9"/>
    <w:rsid w:val="00C340D8"/>
    <w:rsid w:val="00C6468D"/>
    <w:rsid w:val="00D57147"/>
    <w:rsid w:val="00D846F4"/>
    <w:rsid w:val="00DB00E3"/>
    <w:rsid w:val="00DB73DA"/>
    <w:rsid w:val="00E04584"/>
    <w:rsid w:val="00E14813"/>
    <w:rsid w:val="00E2072D"/>
    <w:rsid w:val="00E62E4B"/>
    <w:rsid w:val="00E7029A"/>
    <w:rsid w:val="00E83BB0"/>
    <w:rsid w:val="00EA4F8F"/>
    <w:rsid w:val="00EB2C35"/>
    <w:rsid w:val="00EB3AA2"/>
    <w:rsid w:val="00EF4824"/>
    <w:rsid w:val="00F10273"/>
    <w:rsid w:val="00F67BCA"/>
    <w:rsid w:val="00F91041"/>
    <w:rsid w:val="00FC01C0"/>
    <w:rsid w:val="00FD26DD"/>
    <w:rsid w:val="00FE2CDF"/>
    <w:rsid w:val="00FF08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PersonName"/>
  <w:shapeDefaults>
    <o:shapedefaults v:ext="edit" spidmax="1026"/>
    <o:shapelayout v:ext="edit">
      <o:idmap v:ext="edit" data="1"/>
    </o:shapelayout>
  </w:shapeDefaults>
  <w:decimalSymbol w:val=","/>
  <w:listSeparator w:val=";"/>
  <w14:docId w14:val="1A266BFC"/>
  <w15:chartTrackingRefBased/>
  <w15:docId w15:val="{09A3A752-8995-4FDC-A607-8FB5651A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290"/>
    <w:rPr>
      <w:rFonts w:ascii="Times New Roman" w:eastAsia="Times New Roman" w:hAnsi="Times New Roman"/>
      <w:sz w:val="24"/>
      <w:szCs w:val="24"/>
      <w:lang w:val="lt-LT" w:eastAsia="en-US"/>
    </w:rPr>
  </w:style>
  <w:style w:type="paragraph" w:styleId="Antrat1">
    <w:name w:val="heading 1"/>
    <w:basedOn w:val="prastasis"/>
    <w:next w:val="prastasis"/>
    <w:link w:val="Antrat1Diagrama"/>
    <w:uiPriority w:val="9"/>
    <w:qFormat/>
    <w:rsid w:val="009F7290"/>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9F7290"/>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9F7290"/>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F7290"/>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9F7290"/>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sid w:val="009F7290"/>
    <w:rPr>
      <w:rFonts w:ascii="Cambria" w:eastAsia="Times New Roman" w:hAnsi="Cambria" w:cs="Times New Roman"/>
      <w:b/>
      <w:bCs/>
      <w:color w:val="4F81BD"/>
      <w:sz w:val="24"/>
      <w:szCs w:val="24"/>
    </w:rPr>
  </w:style>
  <w:style w:type="paragraph" w:customStyle="1" w:styleId="BTEMEASMCA">
    <w:name w:val="BT EMEA_SMCA"/>
    <w:basedOn w:val="prastasis"/>
    <w:link w:val="BTEMEASMCAChar"/>
    <w:autoRedefine/>
    <w:rsid w:val="009F7290"/>
    <w:rPr>
      <w:noProof/>
      <w:sz w:val="22"/>
      <w:szCs w:val="22"/>
    </w:rPr>
  </w:style>
  <w:style w:type="paragraph" w:customStyle="1" w:styleId="TTEMEASMCA">
    <w:name w:val="TT EMEA_SMCA"/>
    <w:basedOn w:val="Antrat1"/>
    <w:next w:val="PI-1EMEASMCA"/>
    <w:link w:val="TTEMEASMCAChar"/>
    <w:autoRedefine/>
    <w:rsid w:val="009F7290"/>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rsid w:val="009F7290"/>
    <w:rPr>
      <w:rFonts w:ascii="Times New Roman" w:eastAsia="Times New Roman" w:hAnsi="Times New Roman" w:cs="Times New Roman"/>
      <w:b/>
      <w:caps/>
      <w:lang w:val="en-US"/>
    </w:rPr>
  </w:style>
  <w:style w:type="character" w:customStyle="1" w:styleId="BTEMEASMCAChar">
    <w:name w:val="BT EMEA_SMCA Char"/>
    <w:link w:val="BTEMEASMCA"/>
    <w:rsid w:val="009F7290"/>
    <w:rPr>
      <w:rFonts w:ascii="Times New Roman" w:eastAsia="Times New Roman" w:hAnsi="Times New Roman" w:cs="Times New Roman"/>
      <w:noProof/>
    </w:rPr>
  </w:style>
  <w:style w:type="character" w:styleId="Hipersaitas">
    <w:name w:val="Hyperlink"/>
    <w:rsid w:val="009F7290"/>
    <w:rPr>
      <w:color w:val="0000FF"/>
      <w:u w:val="single"/>
    </w:rPr>
  </w:style>
  <w:style w:type="paragraph" w:customStyle="1" w:styleId="PI-1EMEASMCA">
    <w:name w:val="PI-1 EMEA_SMCA"/>
    <w:basedOn w:val="Antrat2"/>
    <w:next w:val="BTuEMEASMCA"/>
    <w:autoRedefine/>
    <w:rsid w:val="009F7290"/>
    <w:pPr>
      <w:keepLines w:val="0"/>
      <w:tabs>
        <w:tab w:val="left" w:pos="567"/>
      </w:tabs>
      <w:spacing w:before="0"/>
      <w:ind w:left="567" w:hanging="567"/>
    </w:pPr>
    <w:rPr>
      <w:rFonts w:ascii="Times New Roman" w:hAnsi="Times New Roman"/>
      <w:bCs w:val="0"/>
      <w:color w:val="auto"/>
      <w:sz w:val="22"/>
      <w:szCs w:val="22"/>
    </w:rPr>
  </w:style>
  <w:style w:type="paragraph" w:customStyle="1" w:styleId="BTEMEASMCADiagrama">
    <w:name w:val="BT EMEA_SMCA Diagrama"/>
    <w:basedOn w:val="prastasis"/>
    <w:link w:val="BTEMEASMCADiagramaDiagrama"/>
    <w:autoRedefine/>
    <w:rsid w:val="009F7290"/>
    <w:rPr>
      <w:sz w:val="22"/>
      <w:szCs w:val="22"/>
    </w:rPr>
  </w:style>
  <w:style w:type="character" w:customStyle="1" w:styleId="BTEMEASMCADiagramaDiagrama">
    <w:name w:val="BT EMEA_SMCA Diagrama Diagrama"/>
    <w:link w:val="BTEMEASMCADiagrama"/>
    <w:rsid w:val="009F7290"/>
    <w:rPr>
      <w:rFonts w:ascii="Times New Roman" w:eastAsia="Times New Roman" w:hAnsi="Times New Roman" w:cs="Times New Roman"/>
    </w:rPr>
  </w:style>
  <w:style w:type="paragraph" w:customStyle="1" w:styleId="PI-2EMEASMCA">
    <w:name w:val="PI-2 EMEA_SMCA"/>
    <w:basedOn w:val="Antrat3"/>
    <w:autoRedefine/>
    <w:rsid w:val="009F7290"/>
    <w:pPr>
      <w:tabs>
        <w:tab w:val="left" w:pos="0"/>
      </w:tabs>
      <w:spacing w:before="0"/>
    </w:pPr>
    <w:rPr>
      <w:rFonts w:ascii="Times New Roman" w:hAnsi="Times New Roman"/>
      <w:bCs w:val="0"/>
      <w:color w:val="auto"/>
      <w:kern w:val="28"/>
      <w:sz w:val="22"/>
      <w:szCs w:val="22"/>
    </w:rPr>
  </w:style>
  <w:style w:type="paragraph" w:customStyle="1" w:styleId="EMEABodyText">
    <w:name w:val="EMEA Body Text"/>
    <w:basedOn w:val="prastasis"/>
    <w:rsid w:val="009F7290"/>
    <w:rPr>
      <w:sz w:val="22"/>
      <w:szCs w:val="20"/>
      <w:lang w:val="en-GB" w:eastAsia="de-DE"/>
    </w:rPr>
  </w:style>
  <w:style w:type="paragraph" w:customStyle="1" w:styleId="BTAnIIEMEASMCA">
    <w:name w:val="BT(AnII) EMEA_SMCA"/>
    <w:basedOn w:val="prastasis"/>
    <w:autoRedefine/>
    <w:rsid w:val="009F7290"/>
    <w:pPr>
      <w:tabs>
        <w:tab w:val="left" w:pos="1701"/>
      </w:tabs>
      <w:ind w:left="1701" w:hanging="567"/>
    </w:pPr>
    <w:rPr>
      <w:rFonts w:cs="Tahoma"/>
      <w:b/>
      <w:sz w:val="22"/>
      <w:szCs w:val="22"/>
      <w:lang w:val="en-GB"/>
    </w:rPr>
  </w:style>
  <w:style w:type="paragraph" w:customStyle="1" w:styleId="PI-1labEMEASMCA">
    <w:name w:val="PI-1_lab EMEA_SMCA"/>
    <w:basedOn w:val="prastasis"/>
    <w:link w:val="PI-1labEMEASMCAChar"/>
    <w:autoRedefine/>
    <w:rsid w:val="009F7290"/>
    <w:pPr>
      <w:pBdr>
        <w:top w:val="single" w:sz="4" w:space="1" w:color="auto"/>
        <w:left w:val="single" w:sz="4" w:space="4" w:color="auto"/>
        <w:bottom w:val="single" w:sz="4" w:space="1" w:color="auto"/>
        <w:right w:val="single" w:sz="4" w:space="4" w:color="auto"/>
      </w:pBdr>
      <w:tabs>
        <w:tab w:val="left" w:pos="0"/>
      </w:tabs>
      <w:ind w:left="567" w:hanging="567"/>
    </w:pPr>
    <w:rPr>
      <w:b/>
      <w:noProof/>
      <w:sz w:val="22"/>
      <w:szCs w:val="22"/>
    </w:rPr>
  </w:style>
  <w:style w:type="character" w:customStyle="1" w:styleId="PI-1labEMEASMCAChar">
    <w:name w:val="PI-1_lab EMEA_SMCA Char"/>
    <w:link w:val="PI-1labEMEASMCA"/>
    <w:rsid w:val="009F7290"/>
    <w:rPr>
      <w:rFonts w:ascii="Times New Roman" w:eastAsia="Times New Roman" w:hAnsi="Times New Roman" w:cs="Times New Roman"/>
      <w:b/>
      <w:noProof/>
    </w:rPr>
  </w:style>
  <w:style w:type="paragraph" w:customStyle="1" w:styleId="BT-EMEASMCA">
    <w:name w:val="BT- EMEA_SMCA"/>
    <w:basedOn w:val="BTEMEASMCADiagrama"/>
    <w:autoRedefine/>
    <w:rsid w:val="009F7290"/>
  </w:style>
  <w:style w:type="paragraph" w:customStyle="1" w:styleId="PI-3EMEASMCA">
    <w:name w:val="PI-3 EMEA_SMCA"/>
    <w:basedOn w:val="prastasis"/>
    <w:autoRedefine/>
    <w:rsid w:val="009F7290"/>
    <w:pPr>
      <w:spacing w:line="220" w:lineRule="exact"/>
    </w:pPr>
    <w:rPr>
      <w:b/>
      <w:bCs/>
      <w:sz w:val="22"/>
      <w:szCs w:val="22"/>
    </w:rPr>
  </w:style>
  <w:style w:type="paragraph" w:customStyle="1" w:styleId="BTbEMEASMCA">
    <w:name w:val="BT(b) EMEA_SMCA"/>
    <w:basedOn w:val="BTEMEASMCADiagrama"/>
    <w:autoRedefine/>
    <w:rsid w:val="009F7290"/>
    <w:rPr>
      <w:b/>
    </w:rPr>
  </w:style>
  <w:style w:type="paragraph" w:customStyle="1" w:styleId="BTuEMEASMCA">
    <w:name w:val="BT(u) EMEA_SMCA"/>
    <w:basedOn w:val="BTEMEASMCADiagrama"/>
    <w:autoRedefine/>
    <w:rsid w:val="009F7290"/>
    <w:rPr>
      <w:u w:val="single"/>
    </w:rPr>
  </w:style>
  <w:style w:type="paragraph" w:customStyle="1" w:styleId="BTgEMEASMCA">
    <w:name w:val="BT(g) EMEA_SMCA"/>
    <w:basedOn w:val="BTEMEASMCA"/>
    <w:link w:val="BTgEMEASMCAChar"/>
    <w:autoRedefine/>
    <w:rsid w:val="009F7290"/>
    <w:pPr>
      <w:tabs>
        <w:tab w:val="left" w:pos="567"/>
      </w:tabs>
    </w:pPr>
  </w:style>
  <w:style w:type="character" w:customStyle="1" w:styleId="BTgEMEASMCAChar">
    <w:name w:val="BT(g) EMEA_SMCA Char"/>
    <w:link w:val="BTgEMEASMCA"/>
    <w:rsid w:val="009F7290"/>
    <w:rPr>
      <w:rFonts w:ascii="Times New Roman" w:eastAsia="Times New Roman" w:hAnsi="Times New Roman" w:cs="Times New Roman"/>
      <w:noProof/>
    </w:rPr>
  </w:style>
  <w:style w:type="paragraph" w:styleId="Porat">
    <w:name w:val="footer"/>
    <w:basedOn w:val="prastasis"/>
    <w:link w:val="PoratDiagrama"/>
    <w:rsid w:val="009F7290"/>
    <w:pPr>
      <w:tabs>
        <w:tab w:val="center" w:pos="4819"/>
        <w:tab w:val="right" w:pos="9638"/>
      </w:tabs>
    </w:pPr>
  </w:style>
  <w:style w:type="character" w:customStyle="1" w:styleId="PoratDiagrama">
    <w:name w:val="Poraštė Diagrama"/>
    <w:link w:val="Porat"/>
    <w:rsid w:val="009F7290"/>
    <w:rPr>
      <w:rFonts w:ascii="Times New Roman" w:eastAsia="Times New Roman" w:hAnsi="Times New Roman" w:cs="Times New Roman"/>
      <w:sz w:val="24"/>
      <w:szCs w:val="24"/>
    </w:rPr>
  </w:style>
  <w:style w:type="character" w:styleId="Puslapionumeris">
    <w:name w:val="page number"/>
    <w:basedOn w:val="Numatytasispastraiposriftas"/>
    <w:rsid w:val="009F7290"/>
  </w:style>
  <w:style w:type="paragraph" w:styleId="Debesliotekstas">
    <w:name w:val="Balloon Text"/>
    <w:basedOn w:val="prastasis"/>
    <w:link w:val="DebesliotekstasDiagrama"/>
    <w:uiPriority w:val="99"/>
    <w:semiHidden/>
    <w:unhideWhenUsed/>
    <w:rsid w:val="009F7290"/>
    <w:rPr>
      <w:rFonts w:ascii="Tahoma" w:hAnsi="Tahoma" w:cs="Tahoma"/>
      <w:sz w:val="16"/>
      <w:szCs w:val="16"/>
    </w:rPr>
  </w:style>
  <w:style w:type="character" w:customStyle="1" w:styleId="DebesliotekstasDiagrama">
    <w:name w:val="Debesėlio tekstas Diagrama"/>
    <w:link w:val="Debesliotekstas"/>
    <w:uiPriority w:val="99"/>
    <w:semiHidden/>
    <w:rsid w:val="009F7290"/>
    <w:rPr>
      <w:rFonts w:ascii="Tahoma" w:eastAsia="Times New Roman" w:hAnsi="Tahoma" w:cs="Tahoma"/>
      <w:sz w:val="16"/>
      <w:szCs w:val="16"/>
    </w:rPr>
  </w:style>
  <w:style w:type="paragraph" w:customStyle="1" w:styleId="Style1">
    <w:name w:val="Style1"/>
    <w:basedOn w:val="prastasis"/>
    <w:link w:val="Style1Char"/>
    <w:qFormat/>
    <w:rsid w:val="009F7290"/>
    <w:pPr>
      <w:numPr>
        <w:numId w:val="7"/>
      </w:numPr>
      <w:tabs>
        <w:tab w:val="left" w:pos="567"/>
      </w:tabs>
      <w:spacing w:line="260" w:lineRule="exact"/>
    </w:pPr>
    <w:rPr>
      <w:sz w:val="22"/>
      <w:szCs w:val="22"/>
    </w:rPr>
  </w:style>
  <w:style w:type="character" w:customStyle="1" w:styleId="Style1Char">
    <w:name w:val="Style1 Char"/>
    <w:link w:val="Style1"/>
    <w:rsid w:val="009F7290"/>
    <w:rPr>
      <w:rFonts w:ascii="Times New Roman" w:eastAsia="Times New Roman" w:hAnsi="Times New Roman" w:cs="Times New Roman"/>
    </w:rPr>
  </w:style>
  <w:style w:type="character" w:styleId="Komentaronuoroda">
    <w:name w:val="annotation reference"/>
    <w:uiPriority w:val="99"/>
    <w:semiHidden/>
    <w:unhideWhenUsed/>
    <w:rsid w:val="009F7290"/>
    <w:rPr>
      <w:sz w:val="16"/>
      <w:szCs w:val="16"/>
    </w:rPr>
  </w:style>
  <w:style w:type="paragraph" w:styleId="Komentarotekstas">
    <w:name w:val="annotation text"/>
    <w:basedOn w:val="prastasis"/>
    <w:link w:val="KomentarotekstasDiagrama"/>
    <w:uiPriority w:val="99"/>
    <w:unhideWhenUsed/>
    <w:rsid w:val="009F7290"/>
    <w:rPr>
      <w:sz w:val="20"/>
      <w:szCs w:val="20"/>
    </w:rPr>
  </w:style>
  <w:style w:type="character" w:customStyle="1" w:styleId="KomentarotekstasDiagrama">
    <w:name w:val="Komentaro tekstas Diagrama"/>
    <w:link w:val="Komentarotekstas"/>
    <w:uiPriority w:val="99"/>
    <w:rsid w:val="009F72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F7290"/>
    <w:rPr>
      <w:b/>
      <w:bCs/>
    </w:rPr>
  </w:style>
  <w:style w:type="character" w:customStyle="1" w:styleId="KomentarotemaDiagrama">
    <w:name w:val="Komentaro tema Diagrama"/>
    <w:link w:val="Komentarotema"/>
    <w:uiPriority w:val="99"/>
    <w:semiHidden/>
    <w:rsid w:val="009F7290"/>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9F7290"/>
    <w:pPr>
      <w:tabs>
        <w:tab w:val="center" w:pos="4819"/>
        <w:tab w:val="right" w:pos="9638"/>
      </w:tabs>
    </w:pPr>
  </w:style>
  <w:style w:type="character" w:customStyle="1" w:styleId="AntratsDiagrama">
    <w:name w:val="Antraštės Diagrama"/>
    <w:link w:val="Antrats"/>
    <w:uiPriority w:val="99"/>
    <w:rsid w:val="009F7290"/>
    <w:rPr>
      <w:rFonts w:ascii="Times New Roman" w:eastAsia="Times New Roman" w:hAnsi="Times New Roman" w:cs="Times New Roman"/>
      <w:sz w:val="24"/>
      <w:szCs w:val="24"/>
    </w:rPr>
  </w:style>
  <w:style w:type="character" w:styleId="Emfaz">
    <w:name w:val="Emphasis"/>
    <w:uiPriority w:val="20"/>
    <w:qFormat/>
    <w:rsid w:val="00316A80"/>
    <w:rPr>
      <w:b/>
      <w:bCs/>
      <w:i w:val="0"/>
      <w:iCs w:val="0"/>
    </w:rPr>
  </w:style>
  <w:style w:type="paragraph" w:styleId="Sraopastraipa">
    <w:name w:val="List Paragraph"/>
    <w:basedOn w:val="prastasis"/>
    <w:uiPriority w:val="34"/>
    <w:qFormat/>
    <w:rsid w:val="008E4501"/>
    <w:pPr>
      <w:ind w:left="720"/>
      <w:contextualSpacing/>
    </w:pPr>
  </w:style>
  <w:style w:type="character" w:customStyle="1" w:styleId="q4iawc">
    <w:name w:val="q4iawc"/>
    <w:basedOn w:val="Numatytasispastraiposriftas"/>
    <w:rsid w:val="008E4501"/>
  </w:style>
  <w:style w:type="paragraph" w:styleId="Pataisymai">
    <w:name w:val="Revision"/>
    <w:hidden/>
    <w:uiPriority w:val="99"/>
    <w:semiHidden/>
    <w:rsid w:val="00F10273"/>
    <w:rPr>
      <w:rFonts w:ascii="Times New Roman" w:eastAsia="Times New Roman" w:hAnsi="Times New Roman"/>
      <w:sz w:val="24"/>
      <w:szCs w:val="24"/>
      <w:lang w:val="lt-LT" w:eastAsia="en-US"/>
    </w:rPr>
  </w:style>
  <w:style w:type="character" w:styleId="Perirtashipersaitas">
    <w:name w:val="FollowedHyperlink"/>
    <w:basedOn w:val="Numatytasispastraiposriftas"/>
    <w:uiPriority w:val="99"/>
    <w:semiHidden/>
    <w:unhideWhenUsed/>
    <w:rsid w:val="00E62E4B"/>
    <w:rPr>
      <w:color w:val="954F72" w:themeColor="followedHyperlink"/>
      <w:u w:val="single"/>
    </w:rPr>
  </w:style>
  <w:style w:type="character" w:customStyle="1" w:styleId="UnresolvedMention">
    <w:name w:val="Unresolved Mention"/>
    <w:basedOn w:val="Numatytasispastraiposriftas"/>
    <w:uiPriority w:val="99"/>
    <w:semiHidden/>
    <w:unhideWhenUsed/>
    <w:rsid w:val="00522D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720614">
      <w:bodyDiv w:val="1"/>
      <w:marLeft w:val="0"/>
      <w:marRight w:val="0"/>
      <w:marTop w:val="0"/>
      <w:marBottom w:val="0"/>
      <w:divBdr>
        <w:top w:val="none" w:sz="0" w:space="0" w:color="auto"/>
        <w:left w:val="none" w:sz="0" w:space="0" w:color="auto"/>
        <w:bottom w:val="none" w:sz="0" w:space="0" w:color="auto"/>
        <w:right w:val="none" w:sz="0" w:space="0" w:color="auto"/>
      </w:divBdr>
    </w:div>
    <w:div w:id="99838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19238</Words>
  <Characters>10967</Characters>
  <Application>Microsoft Office Word</Application>
  <DocSecurity>4</DocSecurity>
  <Lines>91</Lines>
  <Paragraphs>60</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30145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Albina Burkauskaitė</cp:lastModifiedBy>
  <cp:revision>2</cp:revision>
  <dcterms:created xsi:type="dcterms:W3CDTF">2025-03-04T13:41:00Z</dcterms:created>
  <dcterms:modified xsi:type="dcterms:W3CDTF">2025-03-04T13:41:00Z</dcterms:modified>
</cp:coreProperties>
</file>