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D66" w:rsidRPr="00A70D15" w:rsidRDefault="006E5D66" w:rsidP="006E5D66">
      <w:pPr>
        <w:spacing w:after="0" w:line="240" w:lineRule="auto"/>
        <w:jc w:val="center"/>
        <w:rPr>
          <w:rFonts w:ascii="Times New Roman" w:hAnsi="Times New Roman"/>
          <w:b/>
          <w:lang w:val="lt-LT"/>
        </w:rPr>
      </w:pPr>
      <w:r w:rsidRPr="00A70D15">
        <w:rPr>
          <w:rFonts w:ascii="Times New Roman" w:hAnsi="Times New Roman"/>
          <w:b/>
          <w:lang w:val="lt-LT"/>
        </w:rPr>
        <w:t>Pakuotės lapelis: informacija vartotojui</w:t>
      </w:r>
    </w:p>
    <w:p w:rsidR="006E5D66" w:rsidRPr="00A70D15" w:rsidRDefault="006E5D66" w:rsidP="006E5D66">
      <w:pPr>
        <w:spacing w:after="0" w:line="240" w:lineRule="auto"/>
        <w:jc w:val="center"/>
        <w:rPr>
          <w:rFonts w:ascii="Times New Roman" w:hAnsi="Times New Roman"/>
          <w:b/>
          <w:lang w:val="lt-LT"/>
        </w:rPr>
      </w:pPr>
    </w:p>
    <w:p w:rsidR="006E5D66" w:rsidRPr="00A70D15" w:rsidRDefault="006E5D66" w:rsidP="006E5D66">
      <w:pPr>
        <w:spacing w:after="0" w:line="240" w:lineRule="auto"/>
        <w:jc w:val="center"/>
        <w:rPr>
          <w:rFonts w:ascii="Times New Roman" w:hAnsi="Times New Roman"/>
          <w:b/>
          <w:bCs/>
          <w:lang w:val="lt-LT"/>
        </w:rPr>
      </w:pPr>
      <w:r w:rsidRPr="00A70D15">
        <w:rPr>
          <w:rFonts w:ascii="Times New Roman" w:hAnsi="Times New Roman"/>
          <w:b/>
          <w:lang w:val="lt-LT"/>
        </w:rPr>
        <w:t>Camitotic</w:t>
      </w:r>
      <w:r w:rsidRPr="00A70D15">
        <w:rPr>
          <w:rFonts w:ascii="Times New Roman" w:hAnsi="Times New Roman"/>
          <w:b/>
          <w:bCs/>
          <w:lang w:val="lt-LT"/>
        </w:rPr>
        <w:t xml:space="preserve"> 20 mg/ml koncentratas infuziniam tirpalui</w:t>
      </w:r>
    </w:p>
    <w:p w:rsidR="006E5D66" w:rsidRPr="00A70D15" w:rsidRDefault="006E5D66" w:rsidP="006E5D66">
      <w:pPr>
        <w:spacing w:after="0" w:line="240" w:lineRule="auto"/>
        <w:jc w:val="center"/>
        <w:rPr>
          <w:rFonts w:ascii="Times New Roman" w:hAnsi="Times New Roman"/>
          <w:lang w:val="lt-LT"/>
        </w:rPr>
      </w:pPr>
      <w:r w:rsidRPr="00A70D15">
        <w:rPr>
          <w:rFonts w:ascii="Times New Roman" w:hAnsi="Times New Roman"/>
          <w:bCs/>
          <w:lang w:val="lt-LT"/>
        </w:rPr>
        <w:t>Docetakselis</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b/>
          <w:lang w:val="lt-LT"/>
        </w:rPr>
      </w:pPr>
      <w:r w:rsidRPr="00A70D15">
        <w:rPr>
          <w:rFonts w:ascii="Times New Roman" w:hAnsi="Times New Roman"/>
          <w:b/>
          <w:lang w:val="lt-LT"/>
        </w:rPr>
        <w:t>Atidžiai perskaitykite visą šį lapelį, prieš pradėdami vartoti vaistą, nes jame pateikiama Jums svarbi informacija.</w:t>
      </w:r>
    </w:p>
    <w:p w:rsidR="006E5D66" w:rsidRPr="00A70D15" w:rsidRDefault="006E5D66" w:rsidP="006E5D66">
      <w:pPr>
        <w:spacing w:after="0" w:line="240" w:lineRule="auto"/>
        <w:ind w:left="567" w:hanging="567"/>
        <w:rPr>
          <w:rFonts w:ascii="Times New Roman" w:hAnsi="Times New Roman"/>
          <w:lang w:val="lt-LT"/>
        </w:rPr>
      </w:pPr>
      <w:r w:rsidRPr="00A70D15">
        <w:rPr>
          <w:rFonts w:ascii="Times New Roman" w:hAnsi="Times New Roman"/>
          <w:lang w:val="lt-LT"/>
        </w:rPr>
        <w:t>-</w:t>
      </w:r>
      <w:r w:rsidRPr="00A70D15">
        <w:rPr>
          <w:rFonts w:ascii="Times New Roman" w:hAnsi="Times New Roman"/>
          <w:lang w:val="lt-LT"/>
        </w:rPr>
        <w:tab/>
        <w:t>Neišmeskite šio lapelio, nes vėl gali prireikti jį perskaityti.</w:t>
      </w:r>
    </w:p>
    <w:p w:rsidR="006E5D66" w:rsidRPr="00A70D15" w:rsidRDefault="006E5D66" w:rsidP="006E5D66">
      <w:pPr>
        <w:spacing w:after="0" w:line="240" w:lineRule="auto"/>
        <w:ind w:left="567" w:hanging="567"/>
        <w:rPr>
          <w:rFonts w:ascii="Times New Roman" w:hAnsi="Times New Roman"/>
          <w:lang w:val="lt-LT"/>
        </w:rPr>
      </w:pPr>
      <w:r w:rsidRPr="00A70D15">
        <w:rPr>
          <w:rFonts w:ascii="Times New Roman" w:hAnsi="Times New Roman"/>
          <w:lang w:val="lt-LT"/>
        </w:rPr>
        <w:t>-</w:t>
      </w:r>
      <w:r w:rsidRPr="00A70D15">
        <w:rPr>
          <w:rFonts w:ascii="Times New Roman" w:hAnsi="Times New Roman"/>
          <w:lang w:val="lt-LT"/>
        </w:rPr>
        <w:tab/>
        <w:t>Jeigu kiltų daugiau klausimų, kreipkitės į gydytoją</w:t>
      </w:r>
      <w:r>
        <w:rPr>
          <w:rFonts w:ascii="Times New Roman" w:hAnsi="Times New Roman"/>
          <w:lang w:val="lt-LT"/>
        </w:rPr>
        <w:t>,</w:t>
      </w:r>
      <w:r w:rsidRPr="00A70D15">
        <w:rPr>
          <w:rFonts w:ascii="Times New Roman" w:hAnsi="Times New Roman"/>
          <w:lang w:val="lt-LT"/>
        </w:rPr>
        <w:t xml:space="preserve"> </w:t>
      </w:r>
      <w:r>
        <w:rPr>
          <w:rFonts w:ascii="Times New Roman" w:hAnsi="Times New Roman"/>
          <w:lang w:val="lt-LT"/>
        </w:rPr>
        <w:t>ligoninės</w:t>
      </w:r>
      <w:r w:rsidRPr="00A70D15">
        <w:rPr>
          <w:rFonts w:ascii="Times New Roman" w:hAnsi="Times New Roman"/>
          <w:lang w:val="lt-LT"/>
        </w:rPr>
        <w:t xml:space="preserve"> vaistininką</w:t>
      </w:r>
      <w:r>
        <w:rPr>
          <w:rFonts w:ascii="Times New Roman" w:hAnsi="Times New Roman"/>
          <w:lang w:val="lt-LT"/>
        </w:rPr>
        <w:t xml:space="preserve"> arba slaugytoją</w:t>
      </w:r>
      <w:r w:rsidRPr="00A70D15">
        <w:rPr>
          <w:rFonts w:ascii="Times New Roman" w:hAnsi="Times New Roman"/>
          <w:lang w:val="lt-LT"/>
        </w:rPr>
        <w:t>.</w:t>
      </w:r>
    </w:p>
    <w:p w:rsidR="006E5D66" w:rsidRPr="00A70D15" w:rsidRDefault="006E5D66" w:rsidP="006E5D66">
      <w:pPr>
        <w:spacing w:after="0" w:line="240" w:lineRule="auto"/>
        <w:ind w:left="567" w:hanging="567"/>
        <w:rPr>
          <w:rFonts w:ascii="Times New Roman" w:hAnsi="Times New Roman"/>
          <w:lang w:val="lt-LT"/>
        </w:rPr>
      </w:pPr>
      <w:r w:rsidRPr="00A70D15">
        <w:rPr>
          <w:rFonts w:ascii="Times New Roman" w:hAnsi="Times New Roman"/>
          <w:lang w:val="lt-LT"/>
        </w:rPr>
        <w:t>-</w:t>
      </w:r>
      <w:r w:rsidRPr="00A70D15">
        <w:rPr>
          <w:rFonts w:ascii="Times New Roman" w:hAnsi="Times New Roman"/>
          <w:lang w:val="lt-LT"/>
        </w:rPr>
        <w:tab/>
        <w:t>Jeigu pasireiškė šalutinis poveikis (net jeigu jis šiame lapelyje nenurodytas), kreipkitės į gydytoją</w:t>
      </w:r>
      <w:r>
        <w:rPr>
          <w:rFonts w:ascii="Times New Roman" w:hAnsi="Times New Roman"/>
          <w:lang w:val="lt-LT"/>
        </w:rPr>
        <w:t>,</w:t>
      </w:r>
      <w:r w:rsidRPr="00A70D15">
        <w:rPr>
          <w:rFonts w:ascii="Times New Roman" w:hAnsi="Times New Roman"/>
          <w:lang w:val="lt-LT"/>
        </w:rPr>
        <w:t xml:space="preserve"> </w:t>
      </w:r>
      <w:r>
        <w:rPr>
          <w:rFonts w:ascii="Times New Roman" w:hAnsi="Times New Roman"/>
          <w:lang w:val="lt-LT"/>
        </w:rPr>
        <w:t>ligoninės</w:t>
      </w:r>
      <w:r w:rsidRPr="00A70D15">
        <w:rPr>
          <w:rFonts w:ascii="Times New Roman" w:hAnsi="Times New Roman"/>
          <w:lang w:val="lt-LT"/>
        </w:rPr>
        <w:t xml:space="preserve"> vaistininką</w:t>
      </w:r>
      <w:r>
        <w:rPr>
          <w:rFonts w:ascii="Times New Roman" w:hAnsi="Times New Roman"/>
          <w:lang w:val="lt-LT"/>
        </w:rPr>
        <w:t xml:space="preserve"> arba slaugytoją</w:t>
      </w:r>
      <w:r w:rsidRPr="00A70D15">
        <w:rPr>
          <w:rFonts w:ascii="Times New Roman" w:hAnsi="Times New Roman"/>
          <w:lang w:val="lt-LT"/>
        </w:rPr>
        <w:t>. Žr. 4 skyrių.</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b/>
          <w:lang w:val="lt-LT"/>
        </w:rPr>
      </w:pPr>
    </w:p>
    <w:p w:rsidR="006E5D66" w:rsidRPr="00A70D15" w:rsidRDefault="006E5D66" w:rsidP="006E5D66">
      <w:pPr>
        <w:spacing w:after="0" w:line="240" w:lineRule="auto"/>
        <w:rPr>
          <w:rFonts w:ascii="Times New Roman" w:hAnsi="Times New Roman"/>
          <w:b/>
          <w:lang w:val="lt-LT"/>
        </w:rPr>
      </w:pPr>
      <w:r w:rsidRPr="00A70D15">
        <w:rPr>
          <w:rFonts w:ascii="Times New Roman" w:hAnsi="Times New Roman"/>
          <w:b/>
          <w:lang w:val="lt-LT"/>
        </w:rPr>
        <w:t>Apie ką rašoma šiame lapelyje?</w:t>
      </w:r>
    </w:p>
    <w:p w:rsidR="006E5D66" w:rsidRPr="00A70D15" w:rsidRDefault="006E5D66" w:rsidP="006E5D66">
      <w:pPr>
        <w:spacing w:after="0" w:line="240" w:lineRule="auto"/>
        <w:ind w:left="567" w:hanging="567"/>
        <w:rPr>
          <w:rFonts w:ascii="Times New Roman" w:hAnsi="Times New Roman"/>
          <w:lang w:val="lt-LT"/>
        </w:rPr>
      </w:pPr>
      <w:r w:rsidRPr="00A70D15">
        <w:rPr>
          <w:rFonts w:ascii="Times New Roman" w:hAnsi="Times New Roman"/>
          <w:lang w:val="lt-LT"/>
        </w:rPr>
        <w:t>1.</w:t>
      </w:r>
      <w:r w:rsidRPr="00A70D15">
        <w:rPr>
          <w:rFonts w:ascii="Times New Roman" w:hAnsi="Times New Roman"/>
          <w:lang w:val="lt-LT"/>
        </w:rPr>
        <w:tab/>
        <w:t>Kas yra Camitotic ir kam jis vartojamas</w:t>
      </w:r>
    </w:p>
    <w:p w:rsidR="006E5D66" w:rsidRPr="00A70D15" w:rsidRDefault="006E5D66" w:rsidP="006E5D66">
      <w:pPr>
        <w:spacing w:after="0" w:line="240" w:lineRule="auto"/>
        <w:ind w:left="567" w:hanging="567"/>
        <w:rPr>
          <w:rFonts w:ascii="Times New Roman" w:hAnsi="Times New Roman"/>
          <w:lang w:val="lt-LT"/>
        </w:rPr>
      </w:pPr>
      <w:r w:rsidRPr="00A70D15">
        <w:rPr>
          <w:rFonts w:ascii="Times New Roman" w:hAnsi="Times New Roman"/>
          <w:lang w:val="lt-LT"/>
        </w:rPr>
        <w:t>2.</w:t>
      </w:r>
      <w:r w:rsidRPr="00A70D15">
        <w:rPr>
          <w:rFonts w:ascii="Times New Roman" w:hAnsi="Times New Roman"/>
          <w:lang w:val="lt-LT"/>
        </w:rPr>
        <w:tab/>
        <w:t>Kas žinotina prieš vartojant Camitotic</w:t>
      </w:r>
    </w:p>
    <w:p w:rsidR="006E5D66" w:rsidRPr="00A70D15" w:rsidRDefault="006E5D66" w:rsidP="006E5D66">
      <w:pPr>
        <w:spacing w:after="0" w:line="240" w:lineRule="auto"/>
        <w:ind w:left="567" w:hanging="567"/>
        <w:rPr>
          <w:rFonts w:ascii="Times New Roman" w:hAnsi="Times New Roman"/>
          <w:lang w:val="lt-LT"/>
        </w:rPr>
      </w:pPr>
      <w:r w:rsidRPr="00A70D15">
        <w:rPr>
          <w:rFonts w:ascii="Times New Roman" w:hAnsi="Times New Roman"/>
          <w:lang w:val="lt-LT"/>
        </w:rPr>
        <w:t>3.</w:t>
      </w:r>
      <w:r w:rsidRPr="00A70D15">
        <w:rPr>
          <w:rFonts w:ascii="Times New Roman" w:hAnsi="Times New Roman"/>
          <w:lang w:val="lt-LT"/>
        </w:rPr>
        <w:tab/>
        <w:t>Kaip vartoti Camitotic</w:t>
      </w:r>
    </w:p>
    <w:p w:rsidR="006E5D66" w:rsidRPr="00A70D15" w:rsidRDefault="006E5D66" w:rsidP="006E5D66">
      <w:pPr>
        <w:spacing w:after="0" w:line="240" w:lineRule="auto"/>
        <w:ind w:left="567" w:hanging="567"/>
        <w:rPr>
          <w:rFonts w:ascii="Times New Roman" w:hAnsi="Times New Roman"/>
          <w:lang w:val="lt-LT"/>
        </w:rPr>
      </w:pPr>
      <w:r w:rsidRPr="00A70D15">
        <w:rPr>
          <w:rFonts w:ascii="Times New Roman" w:hAnsi="Times New Roman"/>
          <w:lang w:val="lt-LT"/>
        </w:rPr>
        <w:t>4.</w:t>
      </w:r>
      <w:r w:rsidRPr="00A70D15">
        <w:rPr>
          <w:rFonts w:ascii="Times New Roman" w:hAnsi="Times New Roman"/>
          <w:lang w:val="lt-LT"/>
        </w:rPr>
        <w:tab/>
        <w:t>Galimas šalutinis poveikis</w:t>
      </w:r>
    </w:p>
    <w:p w:rsidR="006E5D66" w:rsidRPr="00A70D15" w:rsidRDefault="006E5D66" w:rsidP="006E5D66">
      <w:pPr>
        <w:spacing w:after="0" w:line="240" w:lineRule="auto"/>
        <w:ind w:left="567" w:hanging="567"/>
        <w:rPr>
          <w:rFonts w:ascii="Times New Roman" w:hAnsi="Times New Roman"/>
          <w:lang w:val="lt-LT"/>
        </w:rPr>
      </w:pPr>
      <w:r w:rsidRPr="00A70D15">
        <w:rPr>
          <w:rFonts w:ascii="Times New Roman" w:hAnsi="Times New Roman"/>
          <w:lang w:val="lt-LT"/>
        </w:rPr>
        <w:t>5.</w:t>
      </w:r>
      <w:r w:rsidRPr="00A70D15">
        <w:rPr>
          <w:rFonts w:ascii="Times New Roman" w:hAnsi="Times New Roman"/>
          <w:lang w:val="lt-LT"/>
        </w:rPr>
        <w:tab/>
        <w:t>Kaip laikyti Camitotic</w:t>
      </w:r>
    </w:p>
    <w:p w:rsidR="006E5D66" w:rsidRPr="00A70D15" w:rsidRDefault="006E5D66" w:rsidP="006E5D66">
      <w:pPr>
        <w:spacing w:after="0" w:line="240" w:lineRule="auto"/>
        <w:ind w:left="567" w:hanging="567"/>
        <w:rPr>
          <w:rFonts w:ascii="Times New Roman" w:hAnsi="Times New Roman"/>
          <w:lang w:val="lt-LT"/>
        </w:rPr>
      </w:pPr>
      <w:r w:rsidRPr="00A70D15">
        <w:rPr>
          <w:rFonts w:ascii="Times New Roman" w:hAnsi="Times New Roman"/>
          <w:lang w:val="lt-LT"/>
        </w:rPr>
        <w:t>6.</w:t>
      </w:r>
      <w:r w:rsidRPr="00A70D15">
        <w:rPr>
          <w:rFonts w:ascii="Times New Roman" w:hAnsi="Times New Roman"/>
          <w:lang w:val="lt-LT"/>
        </w:rPr>
        <w:tab/>
        <w:t>Pakuotės turinys ir kita informacija</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ind w:left="567" w:hanging="567"/>
        <w:rPr>
          <w:rFonts w:ascii="Times New Roman" w:hAnsi="Times New Roman"/>
          <w:b/>
          <w:caps/>
          <w:lang w:val="lt-LT"/>
        </w:rPr>
      </w:pPr>
      <w:r w:rsidRPr="00A70D15">
        <w:rPr>
          <w:rFonts w:ascii="Times New Roman" w:hAnsi="Times New Roman"/>
          <w:b/>
          <w:lang w:val="lt-LT"/>
        </w:rPr>
        <w:t>1.</w:t>
      </w:r>
      <w:r w:rsidRPr="00A70D15">
        <w:rPr>
          <w:rFonts w:ascii="Times New Roman" w:hAnsi="Times New Roman"/>
          <w:b/>
          <w:lang w:val="lt-LT"/>
        </w:rPr>
        <w:tab/>
        <w:t>Kas yra Camitotic ir kam jis vartojamas?</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xml:space="preserve">Šio vaisto pavadinimas yra Camitotic, bendrinis jo pavadinimas </w:t>
      </w:r>
      <w:r w:rsidRPr="00A70D15">
        <w:rPr>
          <w:rFonts w:ascii="Times New Roman" w:hAnsi="Times New Roman"/>
          <w:lang w:val="lt-LT"/>
        </w:rPr>
        <w:sym w:font="Symbol" w:char="F02D"/>
      </w:r>
      <w:r w:rsidRPr="00A70D15">
        <w:rPr>
          <w:rFonts w:ascii="Times New Roman" w:hAnsi="Times New Roman"/>
          <w:lang w:val="lt-LT"/>
        </w:rPr>
        <w:t xml:space="preserve"> docetakselis. Docetakselis yra medžiaga, išskirta iš kukmedžių spyglių.</w:t>
      </w:r>
    </w:p>
    <w:p w:rsidR="006E5D66" w:rsidRPr="00F102A2" w:rsidRDefault="006E5D66" w:rsidP="006E5D66">
      <w:pPr>
        <w:spacing w:after="0" w:line="240" w:lineRule="auto"/>
        <w:rPr>
          <w:rFonts w:ascii="Times New Roman" w:hAnsi="Times New Roman"/>
          <w:lang w:val="lt-LT"/>
        </w:rPr>
      </w:pPr>
      <w:r w:rsidRPr="00F102A2">
        <w:rPr>
          <w:rFonts w:ascii="Times New Roman" w:hAnsi="Times New Roman"/>
          <w:lang w:val="lt-LT"/>
        </w:rPr>
        <w:t>Docetakselis priklauso priešvėžinių vaistų, vadinamų taksenais, grupei.</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Jūsų gydytojas Camitotic Jums skyrė krūties vėžiui, specialios rūšies (nesmulkialąsteliniam) plaučių vėžiui, prostatos vėžiui, skrandžio vėžiui ar galvos ir kaklo vėžiui gydyti.</w:t>
      </w:r>
    </w:p>
    <w:p w:rsidR="006E5D66" w:rsidRPr="00A70D15" w:rsidRDefault="006E5D66" w:rsidP="006E5D66">
      <w:pPr>
        <w:tabs>
          <w:tab w:val="left" w:pos="567"/>
        </w:tabs>
        <w:spacing w:after="0" w:line="240" w:lineRule="auto"/>
        <w:ind w:left="567" w:hanging="567"/>
        <w:rPr>
          <w:rFonts w:ascii="Times New Roman" w:hAnsi="Times New Roman"/>
          <w:lang w:val="lt-LT"/>
        </w:rPr>
      </w:pPr>
      <w:r w:rsidRPr="00A70D15">
        <w:rPr>
          <w:rFonts w:ascii="Times New Roman" w:hAnsi="Times New Roman"/>
          <w:lang w:val="lt-LT"/>
        </w:rPr>
        <w:t>-</w:t>
      </w:r>
      <w:r w:rsidRPr="00A70D15">
        <w:rPr>
          <w:rFonts w:ascii="Times New Roman" w:hAnsi="Times New Roman"/>
          <w:lang w:val="lt-LT"/>
        </w:rPr>
        <w:tab/>
        <w:t>Progresavęs krūties vėžys gali būti gydomas vien Camitotic arba jo deriniu su doksorubicinu, trastuzumabu ar kapecitabinu.</w:t>
      </w:r>
    </w:p>
    <w:p w:rsidR="006E5D66" w:rsidRPr="00A70D15" w:rsidRDefault="006E5D66" w:rsidP="006E5D66">
      <w:pPr>
        <w:tabs>
          <w:tab w:val="left" w:pos="567"/>
        </w:tabs>
        <w:spacing w:after="0" w:line="240" w:lineRule="auto"/>
        <w:ind w:left="567" w:hanging="567"/>
        <w:rPr>
          <w:rFonts w:ascii="Times New Roman" w:hAnsi="Times New Roman"/>
          <w:lang w:val="lt-LT"/>
        </w:rPr>
      </w:pPr>
      <w:r w:rsidRPr="00A70D15">
        <w:rPr>
          <w:rFonts w:ascii="Times New Roman" w:hAnsi="Times New Roman"/>
          <w:lang w:val="lt-LT"/>
        </w:rPr>
        <w:t>-</w:t>
      </w:r>
      <w:r w:rsidRPr="00A70D15">
        <w:rPr>
          <w:rFonts w:ascii="Times New Roman" w:hAnsi="Times New Roman"/>
          <w:lang w:val="lt-LT"/>
        </w:rPr>
        <w:tab/>
        <w:t>Ankstyvas krūties vėžys, apėmęs ar neapėmęs limfmazgių, gali būti gydomas Camitotic deriniu su doksorubicinu ir ciklofosfamidu.</w:t>
      </w:r>
    </w:p>
    <w:p w:rsidR="006E5D66" w:rsidRPr="00A70D15" w:rsidRDefault="006E5D66" w:rsidP="006E5D66">
      <w:pPr>
        <w:tabs>
          <w:tab w:val="left" w:pos="567"/>
        </w:tabs>
        <w:spacing w:after="0" w:line="240" w:lineRule="auto"/>
        <w:rPr>
          <w:rFonts w:ascii="Times New Roman" w:hAnsi="Times New Roman"/>
          <w:lang w:val="lt-LT"/>
        </w:rPr>
      </w:pPr>
      <w:r w:rsidRPr="00A70D15">
        <w:rPr>
          <w:rFonts w:ascii="Times New Roman" w:hAnsi="Times New Roman"/>
          <w:lang w:val="lt-LT"/>
        </w:rPr>
        <w:t>-</w:t>
      </w:r>
      <w:r w:rsidRPr="00A70D15">
        <w:rPr>
          <w:rFonts w:ascii="Times New Roman" w:hAnsi="Times New Roman"/>
          <w:lang w:val="lt-LT"/>
        </w:rPr>
        <w:tab/>
        <w:t>Plaučių vėžys gali būti gydomas vien Camitotic arba jo deriniu su cisplatina.</w:t>
      </w:r>
    </w:p>
    <w:p w:rsidR="006E5D66" w:rsidRPr="00A70D15" w:rsidRDefault="006E5D66" w:rsidP="006E5D66">
      <w:pPr>
        <w:tabs>
          <w:tab w:val="left" w:pos="567"/>
        </w:tabs>
        <w:spacing w:after="0" w:line="240" w:lineRule="auto"/>
        <w:rPr>
          <w:rFonts w:ascii="Times New Roman" w:hAnsi="Times New Roman"/>
          <w:lang w:val="lt-LT"/>
        </w:rPr>
      </w:pPr>
      <w:r w:rsidRPr="00A70D15">
        <w:rPr>
          <w:rFonts w:ascii="Times New Roman" w:hAnsi="Times New Roman"/>
          <w:lang w:val="lt-LT"/>
        </w:rPr>
        <w:t>-</w:t>
      </w:r>
      <w:r w:rsidRPr="00A70D15">
        <w:rPr>
          <w:rFonts w:ascii="Times New Roman" w:hAnsi="Times New Roman"/>
          <w:lang w:val="lt-LT"/>
        </w:rPr>
        <w:tab/>
        <w:t>Prostatos vėžys gydomas Camitotic ir prednizono arba prednizolono deriniu.</w:t>
      </w:r>
    </w:p>
    <w:p w:rsidR="006E5D66" w:rsidRPr="00A70D15" w:rsidRDefault="006E5D66" w:rsidP="006E5D66">
      <w:pPr>
        <w:tabs>
          <w:tab w:val="left" w:pos="567"/>
        </w:tabs>
        <w:spacing w:after="0" w:line="240" w:lineRule="auto"/>
        <w:ind w:left="567" w:hanging="567"/>
        <w:rPr>
          <w:rFonts w:ascii="Times New Roman" w:hAnsi="Times New Roman"/>
          <w:lang w:val="lt-LT"/>
        </w:rPr>
      </w:pPr>
      <w:r w:rsidRPr="00A70D15">
        <w:rPr>
          <w:rFonts w:ascii="Times New Roman" w:hAnsi="Times New Roman"/>
          <w:lang w:val="lt-LT"/>
        </w:rPr>
        <w:t>-</w:t>
      </w:r>
      <w:r w:rsidRPr="00A70D15">
        <w:rPr>
          <w:rFonts w:ascii="Times New Roman" w:hAnsi="Times New Roman"/>
          <w:lang w:val="lt-LT"/>
        </w:rPr>
        <w:tab/>
        <w:t>Į kitą vietą išplitęs (metastazavęs) skrandžio vėžys gydomas Camitotic, cisplatinos ir 5-fluorouracilo deriniu.</w:t>
      </w:r>
    </w:p>
    <w:p w:rsidR="006E5D66" w:rsidRPr="00A70D15" w:rsidRDefault="006E5D66" w:rsidP="006E5D66">
      <w:pPr>
        <w:tabs>
          <w:tab w:val="left" w:pos="567"/>
        </w:tabs>
        <w:spacing w:after="0" w:line="240" w:lineRule="auto"/>
        <w:rPr>
          <w:rFonts w:ascii="Times New Roman" w:hAnsi="Times New Roman"/>
          <w:lang w:val="lt-LT"/>
        </w:rPr>
      </w:pPr>
      <w:r w:rsidRPr="00A70D15">
        <w:rPr>
          <w:rFonts w:ascii="Times New Roman" w:hAnsi="Times New Roman"/>
          <w:lang w:val="lt-LT"/>
        </w:rPr>
        <w:t>-</w:t>
      </w:r>
      <w:r w:rsidRPr="00A70D15">
        <w:rPr>
          <w:rFonts w:ascii="Times New Roman" w:hAnsi="Times New Roman"/>
          <w:lang w:val="lt-LT"/>
        </w:rPr>
        <w:tab/>
        <w:t>Galvos ir kaklo vėžys gydomas Camitotic, cisplatinos ir 5-fluorouracilo deriniu.</w:t>
      </w:r>
    </w:p>
    <w:p w:rsidR="006E5D66" w:rsidRPr="00A70D15" w:rsidRDefault="006E5D66" w:rsidP="006E5D66">
      <w:pPr>
        <w:spacing w:after="0" w:line="240" w:lineRule="auto"/>
        <w:rPr>
          <w:rFonts w:ascii="Times New Roman" w:hAnsi="Times New Roman"/>
          <w:b/>
          <w:lang w:val="lt-LT"/>
        </w:rPr>
      </w:pPr>
    </w:p>
    <w:p w:rsidR="006E5D66" w:rsidRPr="00A70D15" w:rsidRDefault="006E5D66" w:rsidP="006E5D66">
      <w:pPr>
        <w:spacing w:after="0" w:line="240" w:lineRule="auto"/>
        <w:rPr>
          <w:rFonts w:ascii="Times New Roman" w:hAnsi="Times New Roman"/>
          <w:b/>
          <w:lang w:val="lt-LT"/>
        </w:rPr>
      </w:pPr>
    </w:p>
    <w:p w:rsidR="006E5D66" w:rsidRPr="00A70D15" w:rsidRDefault="006E5D66" w:rsidP="006E5D66">
      <w:pPr>
        <w:spacing w:after="0" w:line="240" w:lineRule="auto"/>
        <w:ind w:left="567" w:hanging="567"/>
        <w:rPr>
          <w:rFonts w:ascii="Times New Roman" w:hAnsi="Times New Roman"/>
          <w:lang w:val="lt-LT"/>
        </w:rPr>
      </w:pPr>
      <w:r w:rsidRPr="00A70D15">
        <w:rPr>
          <w:rFonts w:ascii="Times New Roman" w:hAnsi="Times New Roman"/>
          <w:b/>
          <w:lang w:val="lt-LT"/>
        </w:rPr>
        <w:t>2.</w:t>
      </w:r>
      <w:r w:rsidRPr="00A70D15">
        <w:rPr>
          <w:rFonts w:ascii="Times New Roman" w:hAnsi="Times New Roman"/>
          <w:b/>
          <w:lang w:val="lt-LT"/>
        </w:rPr>
        <w:tab/>
        <w:t>Kas žinotina prieš vartojant Camitotic</w:t>
      </w:r>
    </w:p>
    <w:p w:rsidR="006E5D66" w:rsidRPr="00A70D15" w:rsidRDefault="006E5D66" w:rsidP="006E5D66">
      <w:pPr>
        <w:spacing w:after="0" w:line="240" w:lineRule="auto"/>
        <w:rPr>
          <w:rFonts w:ascii="Times New Roman" w:hAnsi="Times New Roman"/>
          <w:b/>
          <w:lang w:val="lt-LT"/>
        </w:rPr>
      </w:pPr>
    </w:p>
    <w:p w:rsidR="006E5D66" w:rsidRPr="00A70D15" w:rsidRDefault="006E5D66" w:rsidP="006E5D66">
      <w:pPr>
        <w:spacing w:after="0" w:line="240" w:lineRule="auto"/>
        <w:rPr>
          <w:rFonts w:ascii="Times New Roman" w:hAnsi="Times New Roman"/>
          <w:b/>
          <w:caps/>
          <w:lang w:val="lt-LT"/>
        </w:rPr>
      </w:pPr>
      <w:r w:rsidRPr="00A70D15">
        <w:rPr>
          <w:rFonts w:ascii="Times New Roman" w:hAnsi="Times New Roman"/>
          <w:b/>
          <w:lang w:val="lt-LT"/>
        </w:rPr>
        <w:t>Camitotic</w:t>
      </w:r>
      <w:r w:rsidRPr="00A70D15">
        <w:rPr>
          <w:rFonts w:ascii="Times New Roman" w:hAnsi="Times New Roman"/>
          <w:b/>
          <w:bCs/>
          <w:lang w:val="lt-LT"/>
        </w:rPr>
        <w:t xml:space="preserve"> vartoti </w:t>
      </w:r>
      <w:r w:rsidRPr="002B4EDA">
        <w:rPr>
          <w:rFonts w:ascii="Times New Roman" w:hAnsi="Times New Roman"/>
          <w:b/>
          <w:bCs/>
          <w:lang w:val="lt-LT"/>
        </w:rPr>
        <w:t>draudžiama</w:t>
      </w:r>
      <w:r w:rsidRPr="00A70D15">
        <w:rPr>
          <w:rFonts w:ascii="Times New Roman" w:hAnsi="Times New Roman"/>
          <w:b/>
          <w:bCs/>
          <w:lang w:val="lt-LT"/>
        </w:rPr>
        <w:t>:</w:t>
      </w:r>
    </w:p>
    <w:p w:rsidR="006E5D66" w:rsidRPr="00A70D15" w:rsidRDefault="006E5D66" w:rsidP="006E5D66">
      <w:pPr>
        <w:spacing w:after="0" w:line="240" w:lineRule="auto"/>
        <w:ind w:left="567" w:hanging="567"/>
        <w:rPr>
          <w:rFonts w:ascii="Times New Roman" w:hAnsi="Times New Roman"/>
          <w:lang w:val="lt-LT"/>
        </w:rPr>
      </w:pPr>
      <w:r w:rsidRPr="00A70D15">
        <w:rPr>
          <w:rFonts w:ascii="Times New Roman" w:hAnsi="Times New Roman"/>
          <w:lang w:val="lt-LT"/>
        </w:rPr>
        <w:t>-</w:t>
      </w:r>
      <w:r w:rsidRPr="00A70D15">
        <w:rPr>
          <w:rFonts w:ascii="Times New Roman" w:hAnsi="Times New Roman"/>
          <w:lang w:val="lt-LT"/>
        </w:rPr>
        <w:tab/>
        <w:t>jeigu yra alergija veikliajai arba bet kuriai pagalbinei šio vaisto medžiagai (jos išvardytos 6 skyriuje);</w:t>
      </w:r>
    </w:p>
    <w:p w:rsidR="006E5D66" w:rsidRPr="00A70D15" w:rsidRDefault="006E5D66" w:rsidP="006E5D66">
      <w:pPr>
        <w:spacing w:after="0" w:line="240" w:lineRule="auto"/>
        <w:ind w:left="567" w:hanging="567"/>
        <w:rPr>
          <w:rFonts w:ascii="Times New Roman" w:hAnsi="Times New Roman"/>
          <w:lang w:val="lt-LT"/>
        </w:rPr>
      </w:pPr>
      <w:r w:rsidRPr="00A70D15">
        <w:rPr>
          <w:rFonts w:ascii="Times New Roman" w:hAnsi="Times New Roman"/>
          <w:lang w:val="lt-LT"/>
        </w:rPr>
        <w:t>-</w:t>
      </w:r>
      <w:r w:rsidRPr="00A70D15">
        <w:rPr>
          <w:rFonts w:ascii="Times New Roman" w:hAnsi="Times New Roman"/>
          <w:lang w:val="lt-LT"/>
        </w:rPr>
        <w:tab/>
        <w:t>jeigu per mažas Jūsų baltųjų kraujo kūnelių kiekis;</w:t>
      </w:r>
    </w:p>
    <w:p w:rsidR="006E5D66" w:rsidRPr="00A70D15" w:rsidRDefault="006E5D66" w:rsidP="006E5D66">
      <w:pPr>
        <w:spacing w:after="0" w:line="240" w:lineRule="auto"/>
        <w:ind w:left="567" w:hanging="567"/>
        <w:rPr>
          <w:rFonts w:ascii="Times New Roman" w:hAnsi="Times New Roman"/>
          <w:lang w:val="lt-LT"/>
        </w:rPr>
      </w:pPr>
      <w:r w:rsidRPr="00A70D15">
        <w:rPr>
          <w:rFonts w:ascii="Times New Roman" w:hAnsi="Times New Roman"/>
          <w:lang w:val="lt-LT"/>
        </w:rPr>
        <w:t>-</w:t>
      </w:r>
      <w:r w:rsidRPr="00A70D15">
        <w:rPr>
          <w:rFonts w:ascii="Times New Roman" w:hAnsi="Times New Roman"/>
          <w:lang w:val="lt-LT"/>
        </w:rPr>
        <w:tab/>
        <w:t>jeigu sergate sunkia kepenų liga.</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b/>
          <w:lang w:val="lt-LT"/>
        </w:rPr>
      </w:pPr>
      <w:r w:rsidRPr="00A70D15">
        <w:rPr>
          <w:rFonts w:ascii="Times New Roman" w:hAnsi="Times New Roman"/>
          <w:b/>
          <w:lang w:val="lt-LT"/>
        </w:rPr>
        <w:t>Įspėjimai ir atsargumo priemonės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Prieš kiekvieną gydymo Camitotic ciklą Jums atliks kraujo tyrimus, kad galėtų nustatyti, ar pakankamas yra Jūsų baltųjų kraujo kūnelių kiekis ir ar pakankama kepenų veikla, kad būtų galima vartoti Camitotic. Jeigu baltųjų kraujo kūnelių kiekis sumažėja, gali pasireikšti susijęs karščiavimas arba infekcinė liga.</w:t>
      </w:r>
    </w:p>
    <w:p w:rsidR="006E5D66" w:rsidRDefault="006E5D66" w:rsidP="006E5D66">
      <w:pPr>
        <w:spacing w:after="0" w:line="240" w:lineRule="auto"/>
        <w:rPr>
          <w:rFonts w:ascii="Times New Roman" w:hAnsi="Times New Roman"/>
          <w:lang w:val="lt-LT"/>
        </w:rPr>
      </w:pPr>
      <w:r>
        <w:rPr>
          <w:rFonts w:ascii="Times New Roman" w:hAnsi="Times New Roman"/>
          <w:lang w:val="lt-LT"/>
        </w:rPr>
        <w:t>Nedelsiant</w:t>
      </w:r>
      <w:r w:rsidRPr="003B7C0F">
        <w:rPr>
          <w:rFonts w:ascii="Times New Roman" w:hAnsi="Times New Roman"/>
          <w:lang w:val="lt-LT"/>
        </w:rPr>
        <w:t xml:space="preserve"> pasakykite gydytojui, ligonin</w:t>
      </w:r>
      <w:r>
        <w:rPr>
          <w:rFonts w:ascii="Times New Roman" w:hAnsi="Times New Roman"/>
          <w:lang w:val="lt-LT"/>
        </w:rPr>
        <w:t>ės vaistininkui arba slaugytojui</w:t>
      </w:r>
      <w:r w:rsidRPr="003B7C0F">
        <w:rPr>
          <w:rFonts w:ascii="Times New Roman" w:hAnsi="Times New Roman"/>
          <w:lang w:val="lt-LT"/>
        </w:rPr>
        <w:t>, jei</w:t>
      </w:r>
      <w:r>
        <w:rPr>
          <w:rFonts w:ascii="Times New Roman" w:hAnsi="Times New Roman"/>
          <w:lang w:val="lt-LT"/>
        </w:rPr>
        <w:t>gu Jums</w:t>
      </w:r>
      <w:r w:rsidRPr="003B7C0F">
        <w:rPr>
          <w:rFonts w:ascii="Times New Roman" w:hAnsi="Times New Roman"/>
          <w:lang w:val="lt-LT"/>
        </w:rPr>
        <w:t xml:space="preserve"> </w:t>
      </w:r>
      <w:r>
        <w:rPr>
          <w:rFonts w:ascii="Times New Roman" w:hAnsi="Times New Roman"/>
          <w:lang w:val="lt-LT"/>
        </w:rPr>
        <w:t>skauda pilvą</w:t>
      </w:r>
      <w:r w:rsidRPr="003B7C0F">
        <w:rPr>
          <w:rFonts w:ascii="Times New Roman" w:hAnsi="Times New Roman"/>
          <w:lang w:val="lt-LT"/>
        </w:rPr>
        <w:t xml:space="preserve"> </w:t>
      </w:r>
      <w:r>
        <w:rPr>
          <w:rFonts w:ascii="Times New Roman" w:hAnsi="Times New Roman"/>
          <w:lang w:val="lt-LT"/>
        </w:rPr>
        <w:t xml:space="preserve">ar jaučiate pilvo skausmingumą, viduriuojate, kraujuoja iš tiesiosios žarnos, </w:t>
      </w:r>
      <w:r w:rsidRPr="003B7C0F">
        <w:rPr>
          <w:rFonts w:ascii="Times New Roman" w:hAnsi="Times New Roman"/>
          <w:lang w:val="lt-LT"/>
        </w:rPr>
        <w:t xml:space="preserve">išmatose </w:t>
      </w:r>
      <w:r>
        <w:rPr>
          <w:rFonts w:ascii="Times New Roman" w:hAnsi="Times New Roman"/>
          <w:lang w:val="lt-LT"/>
        </w:rPr>
        <w:t xml:space="preserve">pastebėjote kraujo </w:t>
      </w:r>
      <w:r>
        <w:rPr>
          <w:rFonts w:ascii="Times New Roman" w:hAnsi="Times New Roman"/>
          <w:lang w:val="lt-LT"/>
        </w:rPr>
        <w:lastRenderedPageBreak/>
        <w:t>ar karščiuojate</w:t>
      </w:r>
      <w:r w:rsidRPr="003B7C0F">
        <w:rPr>
          <w:rFonts w:ascii="Times New Roman" w:hAnsi="Times New Roman"/>
          <w:lang w:val="lt-LT"/>
        </w:rPr>
        <w:t>. Šie sim</w:t>
      </w:r>
      <w:r>
        <w:rPr>
          <w:rFonts w:ascii="Times New Roman" w:hAnsi="Times New Roman"/>
          <w:lang w:val="lt-LT"/>
        </w:rPr>
        <w:t>ptomai gali būti pirmieji sunkaus</w:t>
      </w:r>
      <w:r w:rsidRPr="003B7C0F">
        <w:rPr>
          <w:rFonts w:ascii="Times New Roman" w:hAnsi="Times New Roman"/>
          <w:lang w:val="lt-LT"/>
        </w:rPr>
        <w:t xml:space="preserve"> virškinimo trakto toksiškumo požymiai, kurie gali būti mirtini. </w:t>
      </w:r>
      <w:r>
        <w:rPr>
          <w:rFonts w:ascii="Times New Roman" w:hAnsi="Times New Roman"/>
          <w:lang w:val="lt-LT"/>
        </w:rPr>
        <w:t>Gydytojas ištirs juos nedelsiant</w:t>
      </w:r>
      <w:r w:rsidRPr="003B7C0F">
        <w:rPr>
          <w:rFonts w:ascii="Times New Roman" w:hAnsi="Times New Roman"/>
          <w:lang w:val="lt-LT"/>
        </w:rPr>
        <w:t>.</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Pasakykite savo gydytojui, ligoninės vaistininkui arba slaugytojui, jeigu turite regos sutrikimų. Regos sutrikimo, pvz., neryškaus daiktų matymo, atveju Jums turi nedelsiant ištirti akis ir regėjimą.</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Jeigu anksčiau buvo pasireiškusi alerginė reakcija į gydymą paklitakseliu, pasakykite gydytojui, ligoninės vaistininkui arba slaugytojui.</w:t>
      </w:r>
    </w:p>
    <w:p w:rsidR="006E5D66" w:rsidRDefault="006E5D66" w:rsidP="006E5D66">
      <w:pPr>
        <w:spacing w:after="0" w:line="240" w:lineRule="auto"/>
        <w:rPr>
          <w:rFonts w:ascii="Times New Roman" w:hAnsi="Times New Roman"/>
          <w:lang w:val="lt-LT"/>
        </w:rPr>
      </w:pPr>
    </w:p>
    <w:p w:rsidR="006E5D66" w:rsidRDefault="006E5D66" w:rsidP="006E5D66">
      <w:pPr>
        <w:spacing w:after="0" w:line="240" w:lineRule="auto"/>
        <w:rPr>
          <w:rFonts w:ascii="Times New Roman" w:hAnsi="Times New Roman"/>
          <w:lang w:val="lt-LT"/>
        </w:rPr>
      </w:pPr>
      <w:r w:rsidRPr="00FD033C">
        <w:rPr>
          <w:rFonts w:ascii="Times New Roman" w:hAnsi="Times New Roman"/>
          <w:lang w:val="lt-LT"/>
        </w:rPr>
        <w:t>Jeigu Jums yra širdies sutrikimų, apie tai pasakykite gydytojui, ligoninės vaistininkui arba slaugytojui.</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Jeigu patiriate ūminį arba pasunkėjusį plaučių sutrikimą (pvz., karščiavimą, dusulį arba kosulį), nedelsdami pasakykite savo gydytojui, vaistininkui arba slaugytojui. Gydytojas gali sustabdyti Jūsų gydymą nedelsiant.</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Likus parai iki Camitotic infuzijos, Jus gali pradėti gydyti geriamaisiais gliukokortikoidais, pvz., deksametazonu, ir liepti jų gerti dar 1 – 2 paras po infuzijos, kad iki minimumo sumažėtų po jos galintis pasireikšti šalutinis poveikis, ypač alerginės reakcijos ir skysčių susilaikymas organizme (pvz., rankų, pėdų, kojų patinimas ar kūno svorio padidėjimas).</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Gydymo metu Jums gali skirti vartoti kitų vaistų, palaikančių Jūsų kraujo kūnelių kiekį.</w:t>
      </w:r>
    </w:p>
    <w:p w:rsidR="006E5D66" w:rsidRDefault="006E5D66" w:rsidP="006E5D66">
      <w:pPr>
        <w:spacing w:after="0" w:line="240" w:lineRule="auto"/>
        <w:rPr>
          <w:rFonts w:ascii="Times New Roman" w:hAnsi="Times New Roman"/>
          <w:lang w:val="lt-LT"/>
        </w:rPr>
      </w:pPr>
    </w:p>
    <w:p w:rsidR="006E5D66" w:rsidRDefault="006E5D66" w:rsidP="006E5D66">
      <w:pPr>
        <w:pStyle w:val="Default"/>
        <w:rPr>
          <w:sz w:val="22"/>
          <w:szCs w:val="22"/>
        </w:rPr>
      </w:pPr>
      <w:r>
        <w:rPr>
          <w:sz w:val="22"/>
          <w:szCs w:val="22"/>
        </w:rPr>
        <w:t>Vartojant Camitotic pranešta apie sunkius odos sutrikimus, tokius kaip Stivenso-Džonsono (</w:t>
      </w:r>
      <w:r>
        <w:rPr>
          <w:i/>
          <w:iCs/>
          <w:sz w:val="22"/>
          <w:szCs w:val="22"/>
        </w:rPr>
        <w:t>Stevens-Johnson</w:t>
      </w:r>
      <w:r>
        <w:rPr>
          <w:sz w:val="22"/>
          <w:szCs w:val="22"/>
        </w:rPr>
        <w:t xml:space="preserve">) sindromas (SJS), toksinė epidermio nekrolizė (TEN) ir ūminė išplitusi egzanteminė pustuliozė (angl. </w:t>
      </w:r>
      <w:r>
        <w:rPr>
          <w:i/>
          <w:iCs/>
          <w:sz w:val="22"/>
          <w:szCs w:val="22"/>
        </w:rPr>
        <w:t>Acute Generalized Exanthematous Pustulosis</w:t>
      </w:r>
      <w:r>
        <w:rPr>
          <w:sz w:val="22"/>
          <w:szCs w:val="22"/>
        </w:rPr>
        <w:t xml:space="preserve">, AGEP). </w:t>
      </w:r>
    </w:p>
    <w:p w:rsidR="006E5D66" w:rsidRDefault="006E5D66" w:rsidP="006E5D66">
      <w:pPr>
        <w:pStyle w:val="Default"/>
        <w:numPr>
          <w:ilvl w:val="0"/>
          <w:numId w:val="1"/>
        </w:numPr>
        <w:ind w:left="567" w:hanging="567"/>
        <w:rPr>
          <w:sz w:val="22"/>
          <w:szCs w:val="22"/>
        </w:rPr>
      </w:pPr>
      <w:r>
        <w:rPr>
          <w:sz w:val="22"/>
          <w:szCs w:val="22"/>
        </w:rPr>
        <w:t xml:space="preserve">Galimi SJS ar TEN simptomai yra pūslių atsiradimas, lupimasis ar kraujavimas bet kurioje odos vietoje (įskaitant lūpas, akis, burną, nosį, lytinius organus, plaštakas ar pėdas) su išbėrimu arba be jo. Be to, tuo pat metu gali atsirasti į gripą panašių simptomų, tokių kaip karščiavimas, šaltkrėtis ar raumenų maudimas. </w:t>
      </w:r>
    </w:p>
    <w:p w:rsidR="006E5D66" w:rsidRPr="00547DFA" w:rsidRDefault="006E5D66" w:rsidP="006E5D66">
      <w:pPr>
        <w:pStyle w:val="Default"/>
        <w:numPr>
          <w:ilvl w:val="0"/>
          <w:numId w:val="1"/>
        </w:numPr>
        <w:ind w:left="567" w:hanging="567"/>
        <w:rPr>
          <w:sz w:val="22"/>
          <w:szCs w:val="22"/>
        </w:rPr>
      </w:pPr>
      <w:r>
        <w:rPr>
          <w:sz w:val="22"/>
          <w:szCs w:val="22"/>
        </w:rPr>
        <w:t xml:space="preserve">Galimi AGEP simptomai yra išplitęs išbėrimas raudonomis pleiskanotomis dėmėmis su gumbais po ištinusia oda (įskaitant odos raukšles, liemenį ir rankas) ir pūslės kartu su </w:t>
      </w:r>
      <w:r w:rsidRPr="00547DFA">
        <w:rPr>
          <w:sz w:val="22"/>
          <w:szCs w:val="22"/>
        </w:rPr>
        <w:t xml:space="preserve">karščiavimu. </w:t>
      </w:r>
    </w:p>
    <w:p w:rsidR="006E5D66" w:rsidRDefault="006E5D66" w:rsidP="006E5D66">
      <w:pPr>
        <w:spacing w:after="0" w:line="240" w:lineRule="auto"/>
        <w:rPr>
          <w:rFonts w:ascii="Times New Roman" w:hAnsi="Times New Roman"/>
          <w:lang w:val="lt-LT"/>
        </w:rPr>
      </w:pPr>
      <w:r w:rsidRPr="00547DFA">
        <w:rPr>
          <w:rFonts w:ascii="Times New Roman" w:hAnsi="Times New Roman"/>
          <w:lang w:val="lt-LT"/>
        </w:rPr>
        <w:t>Jei Jums atsiranda sunkių odos reakcijų arba bet kokių aukščiau paminėtų reakcijų, nedelsdami kreipkitės į gydytoją ar sveikatos priežiūros specialistą.</w:t>
      </w:r>
    </w:p>
    <w:p w:rsidR="006E5D66" w:rsidRDefault="006E5D66" w:rsidP="006E5D66">
      <w:pPr>
        <w:spacing w:after="0" w:line="240" w:lineRule="auto"/>
        <w:rPr>
          <w:rFonts w:ascii="Times New Roman" w:hAnsi="Times New Roman"/>
          <w:lang w:val="lt-LT"/>
        </w:rPr>
      </w:pPr>
    </w:p>
    <w:p w:rsidR="006E5D66" w:rsidRDefault="006E5D66" w:rsidP="006E5D66">
      <w:pPr>
        <w:spacing w:after="0" w:line="240" w:lineRule="auto"/>
        <w:rPr>
          <w:rFonts w:ascii="Times New Roman" w:hAnsi="Times New Roman"/>
          <w:lang w:val="lt-LT"/>
        </w:rPr>
      </w:pPr>
      <w:r w:rsidRPr="00382E04">
        <w:rPr>
          <w:rFonts w:ascii="Times New Roman" w:hAnsi="Times New Roman"/>
          <w:lang w:val="lt-LT"/>
        </w:rPr>
        <w:t>Prieš pradėdami vartoti Camitotic, pasakykite gydytojui, ligoninės vaistininkui ar slaugytojai, jei turite inkstų sutrikimų arba padidėjęs šlapimo rūgšties kiekis kraujyje.</w:t>
      </w:r>
    </w:p>
    <w:p w:rsidR="006E5D66" w:rsidRPr="00547DFA"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Camitotic sudėtyje yra alkoholio. Jei turite priklausomybę alkoholiui, pasitarkite su gydytoju. Taip pat žiūrėkite toliau esantį skyrių „Camitotic sudėtyje yra alkoholio“.</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b/>
          <w:lang w:val="lt-LT"/>
        </w:rPr>
      </w:pPr>
      <w:r w:rsidRPr="00A70D15">
        <w:rPr>
          <w:rFonts w:ascii="Times New Roman" w:hAnsi="Times New Roman"/>
          <w:b/>
          <w:lang w:val="lt-LT"/>
        </w:rPr>
        <w:t>Kiti vaistai ir Camitotic</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Jeigu vartojate ar neseniai vartojote kitų vaistų arba dėl to nesate tikri, apie tai pasakykite gydytojui arba vaistininkui. Pasakyti reikia todėl, kad kartu vartojami Camitotic ir kai kurie kiti vaistai gali veikti ne taip gerai, kaip tikimasi, ir kad labiau tikėtinas yra šalutinis poveikis.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Šio vaisto sudėtyje esantis alkoholio kiekis gali keisti kitų vaistų poveikį.</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b/>
          <w:lang w:val="lt-LT"/>
        </w:rPr>
      </w:pPr>
      <w:r w:rsidRPr="00A70D15">
        <w:rPr>
          <w:rFonts w:ascii="Times New Roman" w:hAnsi="Times New Roman"/>
          <w:b/>
          <w:lang w:val="lt-LT"/>
        </w:rPr>
        <w:t>Nėštumas, žindymo laikotarpis ir vaisingumas</w:t>
      </w:r>
    </w:p>
    <w:p w:rsidR="006E5D66" w:rsidRPr="00A70D15" w:rsidRDefault="006E5D66" w:rsidP="006E5D66">
      <w:pPr>
        <w:numPr>
          <w:ilvl w:val="12"/>
          <w:numId w:val="0"/>
        </w:numPr>
        <w:spacing w:after="0" w:line="240" w:lineRule="auto"/>
        <w:rPr>
          <w:rFonts w:ascii="Times New Roman" w:hAnsi="Times New Roman"/>
          <w:lang w:val="lt-LT"/>
        </w:rPr>
      </w:pPr>
      <w:r w:rsidRPr="009D016F">
        <w:rPr>
          <w:rFonts w:ascii="Times New Roman" w:hAnsi="Times New Roman"/>
          <w:lang w:val="lt-LT"/>
        </w:rPr>
        <w:t>Jeigu esate nėščia, žindote kūdikį, manote, kad galbūt esate nėščia, arba planuojate pastoti, tai prieš vartodama šį vaistą, pasitarkite su gydytoju.</w:t>
      </w:r>
    </w:p>
    <w:p w:rsidR="006E5D66" w:rsidRPr="009D016F"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u w:val="single"/>
          <w:lang w:val="lt-LT"/>
        </w:rPr>
      </w:pPr>
      <w:r w:rsidRPr="00A70D15">
        <w:rPr>
          <w:rFonts w:ascii="Times New Roman" w:hAnsi="Times New Roman"/>
          <w:u w:val="single"/>
          <w:lang w:val="lt-LT"/>
        </w:rPr>
        <w:t>Nėštumas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Jeigu esate nėščia, Camitotic Jus gydyti DRAUDŽIAMA, nebent tik aiškiu gydytojo nurodymu.</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xml:space="preserve">Gydymo šiuo vaistu metu </w:t>
      </w:r>
      <w:r w:rsidRPr="00BE4117">
        <w:rPr>
          <w:rFonts w:ascii="Times New Roman" w:hAnsi="Times New Roman"/>
          <w:lang w:val="lt-LT"/>
        </w:rPr>
        <w:t xml:space="preserve">ir 2 mėnesius po jo nutraukimo </w:t>
      </w:r>
      <w:r w:rsidRPr="00A70D15">
        <w:rPr>
          <w:rFonts w:ascii="Times New Roman" w:hAnsi="Times New Roman"/>
          <w:lang w:val="lt-LT"/>
        </w:rPr>
        <w:t xml:space="preserve">Jums pastoti draudžiama. Gydymo metu </w:t>
      </w:r>
      <w:r w:rsidRPr="00BE4117">
        <w:rPr>
          <w:rFonts w:ascii="Times New Roman" w:hAnsi="Times New Roman"/>
          <w:lang w:val="lt-LT"/>
        </w:rPr>
        <w:t>ir 2 mėnesius po jo nutraukimo</w:t>
      </w:r>
      <w:r>
        <w:rPr>
          <w:rFonts w:ascii="Times New Roman" w:hAnsi="Times New Roman"/>
          <w:lang w:val="lt-LT"/>
        </w:rPr>
        <w:t xml:space="preserve"> </w:t>
      </w:r>
      <w:r w:rsidRPr="00A70D15">
        <w:rPr>
          <w:rFonts w:ascii="Times New Roman" w:hAnsi="Times New Roman"/>
          <w:lang w:val="lt-LT"/>
        </w:rPr>
        <w:t>turite naudoti veiksmingą kontracepcijos metodą, kadangi Camitotic gali pažeisti vaisių. Jeigu gydymo metu pastosite, turite nedelsdama informuoti savo gydytoją.</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u w:val="single"/>
          <w:lang w:val="lt-LT"/>
        </w:rPr>
      </w:pPr>
      <w:r w:rsidRPr="00A70D15">
        <w:rPr>
          <w:rFonts w:ascii="Times New Roman" w:hAnsi="Times New Roman"/>
          <w:u w:val="single"/>
          <w:lang w:val="lt-LT"/>
        </w:rPr>
        <w:t>Žindymas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Gydymo Camitotic metu turite NEŽINDYTI.</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u w:val="single"/>
          <w:lang w:val="lt-LT"/>
        </w:rPr>
      </w:pPr>
      <w:r w:rsidRPr="00A70D15">
        <w:rPr>
          <w:rFonts w:ascii="Times New Roman" w:hAnsi="Times New Roman"/>
          <w:u w:val="single"/>
          <w:lang w:val="lt-LT"/>
        </w:rPr>
        <w:t>Vaisingumas</w:t>
      </w:r>
    </w:p>
    <w:p w:rsidR="006E5D66" w:rsidRPr="00BE4117" w:rsidRDefault="006E5D66" w:rsidP="006E5D66">
      <w:pPr>
        <w:spacing w:after="0" w:line="240" w:lineRule="auto"/>
      </w:pPr>
      <w:r w:rsidRPr="00A70D15">
        <w:rPr>
          <w:rFonts w:ascii="Times New Roman" w:hAnsi="Times New Roman"/>
          <w:lang w:val="lt-LT"/>
        </w:rPr>
        <w:t xml:space="preserve">Jeigu esate Camitotic gydomas vyras, </w:t>
      </w:r>
      <w:r>
        <w:rPr>
          <w:rFonts w:ascii="Times New Roman" w:hAnsi="Times New Roman"/>
          <w:lang w:val="lt-LT"/>
        </w:rPr>
        <w:t>gydymo metu ir 4 mėn. po jo nutraukimo negalima</w:t>
      </w:r>
      <w:r w:rsidRPr="00A70D15">
        <w:rPr>
          <w:rFonts w:ascii="Times New Roman" w:hAnsi="Times New Roman"/>
          <w:lang w:val="lt-LT"/>
        </w:rPr>
        <w:t xml:space="preserve"> </w:t>
      </w:r>
      <w:r>
        <w:rPr>
          <w:rFonts w:ascii="Times New Roman" w:hAnsi="Times New Roman"/>
          <w:lang w:val="lt-LT"/>
        </w:rPr>
        <w:t xml:space="preserve">pradėti </w:t>
      </w:r>
      <w:r w:rsidRPr="00A70D15">
        <w:rPr>
          <w:rFonts w:ascii="Times New Roman" w:hAnsi="Times New Roman"/>
          <w:lang w:val="lt-LT"/>
        </w:rPr>
        <w:t>vaiko</w:t>
      </w:r>
      <w:r>
        <w:rPr>
          <w:rFonts w:ascii="Times New Roman" w:hAnsi="Times New Roman"/>
          <w:lang w:val="lt-LT"/>
        </w:rPr>
        <w:t>.</w:t>
      </w:r>
      <w:r w:rsidRPr="00A70D15">
        <w:rPr>
          <w:rFonts w:ascii="Times New Roman" w:hAnsi="Times New Roman"/>
          <w:lang w:val="lt-LT"/>
        </w:rPr>
        <w:t xml:space="preserve"> </w:t>
      </w:r>
      <w:r>
        <w:rPr>
          <w:rFonts w:ascii="Times New Roman" w:hAnsi="Times New Roman"/>
          <w:lang w:val="lt-LT"/>
        </w:rPr>
        <w:t>Rekomenduojama</w:t>
      </w:r>
      <w:r w:rsidRPr="00A70D15">
        <w:rPr>
          <w:rFonts w:ascii="Times New Roman" w:hAnsi="Times New Roman"/>
          <w:lang w:val="lt-LT"/>
        </w:rPr>
        <w:t xml:space="preserve"> kreiptis dėl spermos </w:t>
      </w:r>
      <w:r w:rsidRPr="00BE4117">
        <w:rPr>
          <w:rFonts w:ascii="Times New Roman" w:hAnsi="Times New Roman"/>
          <w:lang w:val="lt-LT"/>
        </w:rPr>
        <w:t>užšaldymo galimybės iki gydymo pradžios</w:t>
      </w:r>
      <w:r w:rsidRPr="00A70D15">
        <w:rPr>
          <w:rFonts w:ascii="Times New Roman" w:hAnsi="Times New Roman"/>
          <w:lang w:val="lt-LT"/>
        </w:rPr>
        <w:t>, kadangi docetakselis gali keisti vyrų vaisingumą.</w:t>
      </w:r>
      <w:r w:rsidRPr="00BE4117">
        <w:t xml:space="preserve"> </w:t>
      </w:r>
    </w:p>
    <w:p w:rsidR="006E5D66" w:rsidRPr="00A70D15" w:rsidRDefault="006E5D66" w:rsidP="006E5D66">
      <w:pPr>
        <w:spacing w:after="0" w:line="240" w:lineRule="auto"/>
        <w:rPr>
          <w:rFonts w:ascii="Times New Roman" w:hAnsi="Times New Roman"/>
          <w:b/>
          <w:lang w:val="lt-LT"/>
        </w:rPr>
      </w:pPr>
    </w:p>
    <w:p w:rsidR="006E5D66" w:rsidRPr="00A70D15" w:rsidRDefault="006E5D66" w:rsidP="006E5D66">
      <w:pPr>
        <w:spacing w:after="0" w:line="240" w:lineRule="auto"/>
        <w:rPr>
          <w:rFonts w:ascii="Times New Roman" w:hAnsi="Times New Roman"/>
          <w:b/>
          <w:lang w:val="lt-LT"/>
        </w:rPr>
      </w:pPr>
      <w:r w:rsidRPr="00A70D15">
        <w:rPr>
          <w:rFonts w:ascii="Times New Roman" w:hAnsi="Times New Roman"/>
          <w:b/>
          <w:lang w:val="lt-LT"/>
        </w:rPr>
        <w:t>Vairavimas ir mechanizmų valdymas</w:t>
      </w:r>
    </w:p>
    <w:p w:rsidR="006E5D66" w:rsidRDefault="006E5D66" w:rsidP="006E5D66">
      <w:pPr>
        <w:spacing w:after="0" w:line="240" w:lineRule="auto"/>
        <w:rPr>
          <w:rFonts w:ascii="Times New Roman" w:hAnsi="Times New Roman"/>
          <w:lang w:val="lt-LT"/>
        </w:rPr>
      </w:pPr>
      <w:r w:rsidRPr="00A70D15">
        <w:rPr>
          <w:rFonts w:ascii="Times New Roman" w:hAnsi="Times New Roman"/>
          <w:lang w:val="lt-LT"/>
        </w:rPr>
        <w:t>Šio vaisto sudėtyje esantis alkoholio kiekis gali trikdyti gebėjimą vairuoti ir valdyti mechanizmus.</w:t>
      </w:r>
      <w:r>
        <w:rPr>
          <w:rFonts w:ascii="Times New Roman" w:hAnsi="Times New Roman"/>
          <w:lang w:val="lt-LT"/>
        </w:rPr>
        <w:t xml:space="preserve"> </w:t>
      </w:r>
    </w:p>
    <w:p w:rsidR="006E5D66" w:rsidRPr="00A70D15" w:rsidRDefault="006E5D66" w:rsidP="006E5D66">
      <w:pPr>
        <w:spacing w:after="0" w:line="240" w:lineRule="auto"/>
        <w:rPr>
          <w:rFonts w:ascii="Times New Roman" w:hAnsi="Times New Roman"/>
          <w:lang w:val="lt-LT"/>
        </w:rPr>
      </w:pPr>
      <w:r w:rsidRPr="003B7C0F">
        <w:rPr>
          <w:rFonts w:ascii="Times New Roman" w:hAnsi="Times New Roman"/>
          <w:lang w:val="lt-LT"/>
        </w:rPr>
        <w:t>Vartojant šio vaisto</w:t>
      </w:r>
      <w:r w:rsidRPr="003B7C0F">
        <w:rPr>
          <w:lang w:val="lt-LT"/>
        </w:rPr>
        <w:t xml:space="preserve"> </w:t>
      </w:r>
      <w:r w:rsidRPr="003B7C0F">
        <w:rPr>
          <w:rFonts w:ascii="Times New Roman" w:hAnsi="Times New Roman"/>
          <w:lang w:val="lt-LT"/>
        </w:rPr>
        <w:t>Jums gali pasireikšti šalutinis</w:t>
      </w:r>
      <w:r>
        <w:rPr>
          <w:rFonts w:ascii="Times New Roman" w:hAnsi="Times New Roman"/>
          <w:lang w:val="lt-LT"/>
        </w:rPr>
        <w:t xml:space="preserve"> poveikis, kuris gali paveikti Jūsų gebėjimą</w:t>
      </w:r>
      <w:r w:rsidRPr="003B7C0F">
        <w:rPr>
          <w:rFonts w:ascii="Times New Roman" w:hAnsi="Times New Roman"/>
          <w:lang w:val="lt-LT"/>
        </w:rPr>
        <w:t xml:space="preserve"> vairuoti, naudoti įrank</w:t>
      </w:r>
      <w:r>
        <w:rPr>
          <w:rFonts w:ascii="Times New Roman" w:hAnsi="Times New Roman"/>
          <w:lang w:val="lt-LT"/>
        </w:rPr>
        <w:t>ius ar valdyti mechanizmus (žr. 4 </w:t>
      </w:r>
      <w:r w:rsidRPr="003B7C0F">
        <w:rPr>
          <w:rFonts w:ascii="Times New Roman" w:hAnsi="Times New Roman"/>
          <w:lang w:val="lt-LT"/>
        </w:rPr>
        <w:t xml:space="preserve">skyrių </w:t>
      </w:r>
      <w:r>
        <w:rPr>
          <w:rFonts w:ascii="Times New Roman" w:hAnsi="Times New Roman"/>
          <w:lang w:val="lt-LT"/>
        </w:rPr>
        <w:t>„</w:t>
      </w:r>
      <w:r w:rsidRPr="003B7C0F">
        <w:rPr>
          <w:rFonts w:ascii="Times New Roman" w:hAnsi="Times New Roman"/>
          <w:lang w:val="lt-LT"/>
        </w:rPr>
        <w:t>Galimas šalutinis poveikis</w:t>
      </w:r>
      <w:r>
        <w:rPr>
          <w:rFonts w:ascii="Times New Roman" w:hAnsi="Times New Roman"/>
          <w:lang w:val="lt-LT"/>
        </w:rPr>
        <w:t>“</w:t>
      </w:r>
      <w:r w:rsidRPr="003B7C0F">
        <w:rPr>
          <w:rFonts w:ascii="Times New Roman" w:hAnsi="Times New Roman"/>
          <w:lang w:val="lt-LT"/>
        </w:rPr>
        <w:t xml:space="preserve">). Jei </w:t>
      </w:r>
      <w:r>
        <w:rPr>
          <w:rFonts w:ascii="Times New Roman" w:hAnsi="Times New Roman"/>
          <w:lang w:val="lt-LT"/>
        </w:rPr>
        <w:t>toks šalutinis poveikis pasireikštų</w:t>
      </w:r>
      <w:r w:rsidRPr="003B7C0F">
        <w:rPr>
          <w:rFonts w:ascii="Times New Roman" w:hAnsi="Times New Roman"/>
          <w:lang w:val="lt-LT"/>
        </w:rPr>
        <w:t xml:space="preserve">, prieš </w:t>
      </w:r>
      <w:r>
        <w:rPr>
          <w:rFonts w:ascii="Times New Roman" w:hAnsi="Times New Roman"/>
          <w:lang w:val="lt-LT"/>
        </w:rPr>
        <w:t>pasitardami</w:t>
      </w:r>
      <w:r w:rsidRPr="003B7C0F">
        <w:rPr>
          <w:rFonts w:ascii="Times New Roman" w:hAnsi="Times New Roman"/>
          <w:lang w:val="lt-LT"/>
        </w:rPr>
        <w:t xml:space="preserve"> su </w:t>
      </w:r>
      <w:r>
        <w:rPr>
          <w:rFonts w:ascii="Times New Roman" w:hAnsi="Times New Roman"/>
          <w:lang w:val="lt-LT"/>
        </w:rPr>
        <w:t>gydytoju, slaugytoju</w:t>
      </w:r>
      <w:r w:rsidRPr="003B7C0F">
        <w:rPr>
          <w:rFonts w:ascii="Times New Roman" w:hAnsi="Times New Roman"/>
          <w:lang w:val="lt-LT"/>
        </w:rPr>
        <w:t xml:space="preserve"> ar ligonin</w:t>
      </w:r>
      <w:r>
        <w:rPr>
          <w:rFonts w:ascii="Times New Roman" w:hAnsi="Times New Roman"/>
          <w:lang w:val="lt-LT"/>
        </w:rPr>
        <w:t xml:space="preserve">ės vaistininku, nevairuokite, </w:t>
      </w:r>
      <w:r w:rsidRPr="003B7C0F">
        <w:rPr>
          <w:rFonts w:ascii="Times New Roman" w:hAnsi="Times New Roman"/>
          <w:lang w:val="lt-LT"/>
        </w:rPr>
        <w:t>ne</w:t>
      </w:r>
      <w:r>
        <w:rPr>
          <w:rFonts w:ascii="Times New Roman" w:hAnsi="Times New Roman"/>
          <w:lang w:val="lt-LT"/>
        </w:rPr>
        <w:t>naudokite jokių įrankių i</w:t>
      </w:r>
      <w:r w:rsidRPr="003B7C0F">
        <w:rPr>
          <w:rFonts w:ascii="Times New Roman" w:hAnsi="Times New Roman"/>
          <w:lang w:val="lt-LT"/>
        </w:rPr>
        <w:t xml:space="preserve">r </w:t>
      </w:r>
      <w:r>
        <w:rPr>
          <w:rFonts w:ascii="Times New Roman" w:hAnsi="Times New Roman"/>
          <w:lang w:val="lt-LT"/>
        </w:rPr>
        <w:t>nevaldykite mechanizmų</w:t>
      </w:r>
      <w:r w:rsidRPr="003B7C0F">
        <w:rPr>
          <w:rFonts w:ascii="Times New Roman" w:hAnsi="Times New Roman"/>
          <w:lang w:val="lt-LT"/>
        </w:rPr>
        <w:t>.</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b/>
          <w:lang w:val="lt-LT"/>
        </w:rPr>
      </w:pPr>
      <w:r w:rsidRPr="00A70D15">
        <w:rPr>
          <w:rFonts w:ascii="Times New Roman" w:hAnsi="Times New Roman"/>
          <w:b/>
          <w:lang w:val="lt-LT"/>
        </w:rPr>
        <w:t>Camitotic sudėtyje yra etanolio (alkoholio)</w:t>
      </w:r>
    </w:p>
    <w:p w:rsidR="006E5D66" w:rsidRDefault="006E5D66" w:rsidP="006E5D66">
      <w:pPr>
        <w:tabs>
          <w:tab w:val="left" w:pos="567"/>
        </w:tabs>
        <w:spacing w:after="0" w:line="240" w:lineRule="auto"/>
        <w:rPr>
          <w:rFonts w:ascii="Times New Roman" w:hAnsi="Times New Roman"/>
          <w:lang w:val="lt-LT"/>
        </w:rPr>
      </w:pPr>
      <w:r>
        <w:rPr>
          <w:rFonts w:ascii="Times New Roman" w:hAnsi="Times New Roman"/>
          <w:lang w:val="lt-LT"/>
        </w:rPr>
        <w:t>Kiekviename šio vaisto 1 ml flakone yra 400 mg alkoholio (etanolio), tai atitinka 40 % m/m</w:t>
      </w:r>
      <w:r w:rsidRPr="00E865F4">
        <w:rPr>
          <w:rFonts w:ascii="Times New Roman" w:hAnsi="Times New Roman"/>
          <w:lang w:val="lt-LT"/>
        </w:rPr>
        <w:t>.</w:t>
      </w:r>
      <w:r>
        <w:rPr>
          <w:rFonts w:ascii="Times New Roman" w:hAnsi="Times New Roman"/>
          <w:lang w:val="lt-LT"/>
        </w:rPr>
        <w:t xml:space="preserve"> Toks flakone esantis alkoholio kiekis atitinka 10 ml alaus ar 4</w:t>
      </w:r>
      <w:r w:rsidRPr="00E865F4">
        <w:rPr>
          <w:rFonts w:ascii="Times New Roman" w:hAnsi="Times New Roman"/>
          <w:lang w:val="lt-LT"/>
        </w:rPr>
        <w:t xml:space="preserve"> ml vyno.</w:t>
      </w:r>
    </w:p>
    <w:p w:rsidR="006E5D66" w:rsidRDefault="006E5D66" w:rsidP="006E5D66">
      <w:pPr>
        <w:tabs>
          <w:tab w:val="left" w:pos="567"/>
        </w:tabs>
        <w:spacing w:after="0" w:line="240" w:lineRule="auto"/>
        <w:rPr>
          <w:rFonts w:ascii="Times New Roman" w:hAnsi="Times New Roman"/>
          <w:lang w:val="lt-LT"/>
        </w:rPr>
      </w:pPr>
      <w:r>
        <w:rPr>
          <w:rFonts w:ascii="Times New Roman" w:hAnsi="Times New Roman"/>
          <w:lang w:val="lt-LT"/>
        </w:rPr>
        <w:t>Kiekviename šio vaisto 4 ml flakone yra 16</w:t>
      </w:r>
      <w:r w:rsidRPr="00E865F4">
        <w:rPr>
          <w:rFonts w:ascii="Times New Roman" w:hAnsi="Times New Roman"/>
          <w:lang w:val="lt-LT"/>
        </w:rPr>
        <w:t>00 mg alkoholio (etanolio), tai atitinka 40 % m/m. Toks flakone esantis alkoholio ki</w:t>
      </w:r>
      <w:r>
        <w:rPr>
          <w:rFonts w:ascii="Times New Roman" w:hAnsi="Times New Roman"/>
          <w:lang w:val="lt-LT"/>
        </w:rPr>
        <w:t>ekis atitinka 40 ml alaus ar 16</w:t>
      </w:r>
      <w:r w:rsidRPr="00E865F4">
        <w:rPr>
          <w:rFonts w:ascii="Times New Roman" w:hAnsi="Times New Roman"/>
          <w:lang w:val="lt-LT"/>
        </w:rPr>
        <w:t xml:space="preserve"> ml vyno.</w:t>
      </w:r>
    </w:p>
    <w:p w:rsidR="006E5D66" w:rsidRDefault="006E5D66" w:rsidP="006E5D66">
      <w:pPr>
        <w:tabs>
          <w:tab w:val="left" w:pos="567"/>
        </w:tabs>
        <w:spacing w:after="0" w:line="240" w:lineRule="auto"/>
        <w:rPr>
          <w:rFonts w:ascii="Times New Roman" w:hAnsi="Times New Roman"/>
          <w:lang w:val="lt-LT"/>
        </w:rPr>
      </w:pPr>
      <w:r>
        <w:rPr>
          <w:rFonts w:ascii="Times New Roman" w:hAnsi="Times New Roman"/>
          <w:lang w:val="lt-LT"/>
        </w:rPr>
        <w:t>Kiekviename šio vaisto 7</w:t>
      </w:r>
      <w:r w:rsidRPr="00E865F4">
        <w:rPr>
          <w:rFonts w:ascii="Times New Roman" w:hAnsi="Times New Roman"/>
          <w:lang w:val="lt-LT"/>
        </w:rPr>
        <w:t xml:space="preserve"> ml flakone yra </w:t>
      </w:r>
      <w:r>
        <w:rPr>
          <w:rFonts w:ascii="Times New Roman" w:hAnsi="Times New Roman"/>
          <w:lang w:val="lt-LT"/>
        </w:rPr>
        <w:t>28</w:t>
      </w:r>
      <w:r w:rsidRPr="00E865F4">
        <w:rPr>
          <w:rFonts w:ascii="Times New Roman" w:hAnsi="Times New Roman"/>
          <w:lang w:val="lt-LT"/>
        </w:rPr>
        <w:t>00 mg alkoholio (etanolio), tai atitinka 40 % m/m. Toks flakone esa</w:t>
      </w:r>
      <w:r>
        <w:rPr>
          <w:rFonts w:ascii="Times New Roman" w:hAnsi="Times New Roman"/>
          <w:lang w:val="lt-LT"/>
        </w:rPr>
        <w:t>ntis alkoholio kiekis atitinka 7</w:t>
      </w:r>
      <w:r w:rsidRPr="00E865F4">
        <w:rPr>
          <w:rFonts w:ascii="Times New Roman" w:hAnsi="Times New Roman"/>
          <w:lang w:val="lt-LT"/>
        </w:rPr>
        <w:t xml:space="preserve">0 ml alaus ar </w:t>
      </w:r>
      <w:r>
        <w:rPr>
          <w:rFonts w:ascii="Times New Roman" w:hAnsi="Times New Roman"/>
          <w:lang w:val="lt-LT"/>
        </w:rPr>
        <w:t>28</w:t>
      </w:r>
      <w:r w:rsidRPr="00E865F4">
        <w:rPr>
          <w:rFonts w:ascii="Times New Roman" w:hAnsi="Times New Roman"/>
          <w:lang w:val="lt-LT"/>
        </w:rPr>
        <w:t xml:space="preserve"> ml vyno.</w:t>
      </w:r>
    </w:p>
    <w:p w:rsidR="006E5D66" w:rsidRPr="00E865F4" w:rsidRDefault="006E5D66" w:rsidP="006E5D66">
      <w:pPr>
        <w:tabs>
          <w:tab w:val="left" w:pos="567"/>
        </w:tabs>
        <w:spacing w:after="0" w:line="240" w:lineRule="auto"/>
        <w:rPr>
          <w:rFonts w:ascii="Times New Roman" w:hAnsi="Times New Roman"/>
          <w:lang w:val="lt-LT"/>
        </w:rPr>
      </w:pPr>
      <w:r>
        <w:rPr>
          <w:rFonts w:ascii="Times New Roman" w:hAnsi="Times New Roman"/>
          <w:lang w:val="lt-LT"/>
        </w:rPr>
        <w:t>Kiekviename šio vaisto 8</w:t>
      </w:r>
      <w:r w:rsidRPr="00E865F4">
        <w:rPr>
          <w:rFonts w:ascii="Times New Roman" w:hAnsi="Times New Roman"/>
          <w:lang w:val="lt-LT"/>
        </w:rPr>
        <w:t xml:space="preserve"> ml flakone yra </w:t>
      </w:r>
      <w:r>
        <w:rPr>
          <w:rFonts w:ascii="Times New Roman" w:hAnsi="Times New Roman"/>
          <w:lang w:val="lt-LT"/>
        </w:rPr>
        <w:t>32</w:t>
      </w:r>
      <w:r w:rsidRPr="00E865F4">
        <w:rPr>
          <w:rFonts w:ascii="Times New Roman" w:hAnsi="Times New Roman"/>
          <w:lang w:val="lt-LT"/>
        </w:rPr>
        <w:t>00 mg alkoholio (etanolio), tai atitinka 40 % m/m. Toks flakone esa</w:t>
      </w:r>
      <w:r>
        <w:rPr>
          <w:rFonts w:ascii="Times New Roman" w:hAnsi="Times New Roman"/>
          <w:lang w:val="lt-LT"/>
        </w:rPr>
        <w:t>ntis alkoholio kiekis atitinka 8</w:t>
      </w:r>
      <w:r w:rsidRPr="00E865F4">
        <w:rPr>
          <w:rFonts w:ascii="Times New Roman" w:hAnsi="Times New Roman"/>
          <w:lang w:val="lt-LT"/>
        </w:rPr>
        <w:t xml:space="preserve">0 ml alaus ar </w:t>
      </w:r>
      <w:r>
        <w:rPr>
          <w:rFonts w:ascii="Times New Roman" w:hAnsi="Times New Roman"/>
          <w:lang w:val="lt-LT"/>
        </w:rPr>
        <w:t>32</w:t>
      </w:r>
      <w:r w:rsidRPr="00E865F4">
        <w:rPr>
          <w:rFonts w:ascii="Times New Roman" w:hAnsi="Times New Roman"/>
          <w:lang w:val="lt-LT"/>
        </w:rPr>
        <w:t xml:space="preserve"> ml vyno.</w:t>
      </w:r>
    </w:p>
    <w:p w:rsidR="006E5D66" w:rsidRDefault="006E5D66" w:rsidP="006E5D66">
      <w:pPr>
        <w:tabs>
          <w:tab w:val="left" w:pos="567"/>
        </w:tabs>
        <w:spacing w:after="0" w:line="240" w:lineRule="auto"/>
        <w:rPr>
          <w:rFonts w:ascii="Times New Roman" w:hAnsi="Times New Roman"/>
          <w:lang w:val="lt-LT"/>
        </w:rPr>
      </w:pPr>
    </w:p>
    <w:p w:rsidR="006E5D66" w:rsidRPr="006F6B9D" w:rsidRDefault="006E5D66" w:rsidP="006E5D66">
      <w:pPr>
        <w:tabs>
          <w:tab w:val="left" w:pos="567"/>
        </w:tabs>
        <w:spacing w:after="0" w:line="240" w:lineRule="auto"/>
        <w:rPr>
          <w:rFonts w:ascii="Times New Roman" w:hAnsi="Times New Roman"/>
          <w:highlight w:val="yellow"/>
          <w:lang w:val="lt-LT"/>
        </w:rPr>
      </w:pPr>
      <w:r w:rsidRPr="00547DFA">
        <w:rPr>
          <w:rFonts w:ascii="Times New Roman" w:hAnsi="Times New Roman"/>
          <w:lang w:val="lt-LT"/>
        </w:rPr>
        <w:t>Tikėtina, kad alkoholio kiekis, esantis šio vaisto sudėtyje, neturės poveikio suaugusiesiems ir paaugliams ir kad jo poveikis vaikams bus nepastebimas. Jis gali turėti nedidelį poveikį mažesniems vaikams, pavyzdžiui, sukelti mieguistumą.</w:t>
      </w:r>
    </w:p>
    <w:p w:rsidR="006E5D66" w:rsidRPr="006F6B9D" w:rsidRDefault="006E5D66" w:rsidP="006E5D66">
      <w:pPr>
        <w:tabs>
          <w:tab w:val="left" w:pos="567"/>
        </w:tabs>
        <w:spacing w:after="0" w:line="240" w:lineRule="auto"/>
        <w:rPr>
          <w:rFonts w:ascii="Times New Roman" w:hAnsi="Times New Roman"/>
          <w:highlight w:val="yellow"/>
          <w:lang w:val="lt-LT"/>
        </w:rPr>
      </w:pPr>
      <w:r w:rsidRPr="00547DFA">
        <w:rPr>
          <w:rFonts w:ascii="Times New Roman" w:hAnsi="Times New Roman"/>
          <w:lang w:val="lt-LT"/>
        </w:rPr>
        <w:t>Alkoholio kiekis, esantis šio vaisto sudėtyje, gali keisti kitų vaistų poveikį. Jeigu vartojate kitų vaistų, pasitarkite su gydytoju arba vaistininku.</w:t>
      </w:r>
    </w:p>
    <w:p w:rsidR="006E5D66" w:rsidRPr="006F6B9D" w:rsidRDefault="006E5D66" w:rsidP="006E5D66">
      <w:pPr>
        <w:tabs>
          <w:tab w:val="left" w:pos="567"/>
        </w:tabs>
        <w:spacing w:after="0" w:line="240" w:lineRule="auto"/>
        <w:rPr>
          <w:rFonts w:ascii="Times New Roman" w:hAnsi="Times New Roman"/>
          <w:highlight w:val="yellow"/>
          <w:lang w:val="lt-LT"/>
        </w:rPr>
      </w:pPr>
      <w:r w:rsidRPr="00547DFA">
        <w:rPr>
          <w:rFonts w:ascii="Times New Roman" w:hAnsi="Times New Roman"/>
          <w:lang w:val="lt-LT"/>
        </w:rPr>
        <w:t>Jeigu esate nėščia arba žindote kūdikį, tai prieš vartodama šį vaistą pasitarkite su gydytoju arba vaistininku.</w:t>
      </w:r>
    </w:p>
    <w:p w:rsidR="006E5D66" w:rsidRPr="00547DFA" w:rsidRDefault="006E5D66" w:rsidP="006E5D66">
      <w:pPr>
        <w:tabs>
          <w:tab w:val="left" w:pos="567"/>
        </w:tabs>
        <w:spacing w:after="0" w:line="240" w:lineRule="auto"/>
        <w:rPr>
          <w:rFonts w:ascii="Times New Roman" w:hAnsi="Times New Roman"/>
          <w:lang w:val="lt-LT"/>
        </w:rPr>
      </w:pPr>
      <w:r w:rsidRPr="00547DFA">
        <w:rPr>
          <w:rFonts w:ascii="Times New Roman" w:hAnsi="Times New Roman"/>
          <w:lang w:val="lt-LT"/>
        </w:rPr>
        <w:t>Jeigu esate priklausomas nuo alkoholio, tai prieš vartodami šį vaistą pasitarkite su gydytoju arba vaistininku.</w:t>
      </w:r>
    </w:p>
    <w:p w:rsidR="006E5D66" w:rsidRPr="00A70D15" w:rsidRDefault="006E5D66" w:rsidP="006E5D66">
      <w:pPr>
        <w:tabs>
          <w:tab w:val="left" w:pos="567"/>
        </w:tabs>
        <w:spacing w:after="0" w:line="240" w:lineRule="auto"/>
        <w:rPr>
          <w:rFonts w:ascii="Times New Roman" w:hAnsi="Times New Roman"/>
          <w:lang w:val="lt-LT"/>
        </w:rPr>
      </w:pPr>
      <w:r w:rsidRPr="00A70D15">
        <w:rPr>
          <w:rFonts w:ascii="Times New Roman" w:hAnsi="Times New Roman"/>
          <w:lang w:val="lt-LT"/>
        </w:rPr>
        <w:t>Šio vaisto alkoholio koncentracija gali turėti įtakos centrinei nervų sistemai (nervų sistemos daliai, apimančiai smegenis ir nugaros smegenis).</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ind w:left="567" w:hanging="567"/>
        <w:rPr>
          <w:rFonts w:ascii="Times New Roman" w:hAnsi="Times New Roman"/>
          <w:b/>
          <w:caps/>
          <w:lang w:val="lt-LT"/>
        </w:rPr>
      </w:pPr>
      <w:r w:rsidRPr="00A70D15">
        <w:rPr>
          <w:rFonts w:ascii="Times New Roman" w:hAnsi="Times New Roman"/>
          <w:b/>
          <w:lang w:val="lt-LT"/>
        </w:rPr>
        <w:t>3.</w:t>
      </w:r>
      <w:r w:rsidRPr="00A70D15">
        <w:rPr>
          <w:rFonts w:ascii="Times New Roman" w:hAnsi="Times New Roman"/>
          <w:b/>
          <w:lang w:val="lt-LT"/>
        </w:rPr>
        <w:tab/>
        <w:t>Kaip vartoti Camitotic</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Camitotic Jums sulašins sveikatos priežiūros specialistas.</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b/>
          <w:lang w:val="lt-LT"/>
        </w:rPr>
      </w:pPr>
      <w:r w:rsidRPr="00A70D15">
        <w:rPr>
          <w:rFonts w:ascii="Times New Roman" w:hAnsi="Times New Roman"/>
          <w:b/>
          <w:lang w:val="lt-LT"/>
        </w:rPr>
        <w:t>Įprastinis dozavimas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Dozė priklausys nuo Jūsų kūno svorio ir bendrosios būklės. Jūsų gydytojas apskaičiuos Jūsų kūno paviršiaus plotą kvadratiniais metrais (m</w:t>
      </w:r>
      <w:r w:rsidRPr="00A70D15">
        <w:rPr>
          <w:rFonts w:ascii="Times New Roman" w:hAnsi="Times New Roman"/>
          <w:vertAlign w:val="superscript"/>
          <w:lang w:val="lt-LT"/>
        </w:rPr>
        <w:t>2</w:t>
      </w:r>
      <w:r w:rsidRPr="00A70D15">
        <w:rPr>
          <w:rFonts w:ascii="Times New Roman" w:hAnsi="Times New Roman"/>
          <w:lang w:val="lt-LT"/>
        </w:rPr>
        <w:t>) ir nustatys dozę, kurią turite vartoti.</w:t>
      </w:r>
    </w:p>
    <w:p w:rsidR="006E5D66" w:rsidRPr="00A70D15" w:rsidRDefault="006E5D66" w:rsidP="006E5D66">
      <w:pPr>
        <w:spacing w:after="0" w:line="240" w:lineRule="auto"/>
        <w:rPr>
          <w:rFonts w:ascii="Times New Roman" w:hAnsi="Times New Roman"/>
          <w:b/>
          <w:lang w:val="lt-LT"/>
        </w:rPr>
      </w:pPr>
    </w:p>
    <w:p w:rsidR="006E5D66" w:rsidRPr="00A70D15" w:rsidRDefault="006E5D66" w:rsidP="006E5D66">
      <w:pPr>
        <w:spacing w:after="0" w:line="240" w:lineRule="auto"/>
        <w:rPr>
          <w:rFonts w:ascii="Times New Roman" w:hAnsi="Times New Roman"/>
          <w:b/>
          <w:lang w:val="lt-LT"/>
        </w:rPr>
      </w:pPr>
      <w:r w:rsidRPr="00A70D15">
        <w:rPr>
          <w:rFonts w:ascii="Times New Roman" w:hAnsi="Times New Roman"/>
          <w:b/>
          <w:lang w:val="lt-LT"/>
        </w:rPr>
        <w:t>Vartojimo būdas ir metodas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Camitotic Jums infuzuos į vieną iš venų</w:t>
      </w:r>
      <w:r>
        <w:rPr>
          <w:rFonts w:ascii="Times New Roman" w:hAnsi="Times New Roman"/>
          <w:lang w:val="lt-LT"/>
        </w:rPr>
        <w:t xml:space="preserve"> (intraveninis vartojimas)</w:t>
      </w:r>
      <w:r w:rsidRPr="00A70D15">
        <w:rPr>
          <w:rFonts w:ascii="Times New Roman" w:hAnsi="Times New Roman"/>
          <w:lang w:val="lt-LT"/>
        </w:rPr>
        <w:t>. Infuzija truks maždaug 1 valandą, kurios metu Jūs būsite ligoninėje.</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b/>
          <w:lang w:val="lt-LT"/>
        </w:rPr>
      </w:pPr>
      <w:r w:rsidRPr="00A70D15">
        <w:rPr>
          <w:rFonts w:ascii="Times New Roman" w:hAnsi="Times New Roman"/>
          <w:b/>
          <w:lang w:val="lt-LT"/>
        </w:rPr>
        <w:t>Infuzijų dažnis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Paprastai šio vaisto Jums turėtų infuzuoti kas 3 savait</w:t>
      </w:r>
      <w:r>
        <w:rPr>
          <w:rFonts w:ascii="Times New Roman" w:hAnsi="Times New Roman"/>
          <w:lang w:val="lt-LT"/>
        </w:rPr>
        <w:t>e</w:t>
      </w:r>
      <w:r w:rsidRPr="00A70D15">
        <w:rPr>
          <w:rFonts w:ascii="Times New Roman" w:hAnsi="Times New Roman"/>
          <w:lang w:val="lt-LT"/>
        </w:rPr>
        <w:t>s.</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Priklausomai nuo Jūsų kraujo tyrimo duomenų, bendrosios būklės ir reakcijos į Camitotic</w:t>
      </w:r>
      <w:r>
        <w:rPr>
          <w:rFonts w:ascii="Times New Roman" w:hAnsi="Times New Roman"/>
          <w:lang w:val="lt-LT"/>
        </w:rPr>
        <w:t>,</w:t>
      </w:r>
      <w:r w:rsidRPr="00A70D15">
        <w:rPr>
          <w:rFonts w:ascii="Times New Roman" w:hAnsi="Times New Roman"/>
          <w:lang w:val="lt-LT"/>
        </w:rPr>
        <w:t xml:space="preserve"> Jūsų gydytojas gali keisti dozę ir jos vartojimo dažnį. Pasireiškus viduriavimui, burnos gleivinės išopėjimui, tirpuliui ar badymui ir dilgčiojimui arba karščiavimui, labai svarbu informuoti savo gydytoją ir pateikti jam kraujo tyrimo rezultatus. Ši informacija padės jam nustatyti, ar nereikia mažinti dozę.</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xml:space="preserve">Jeigu kiltų daugiau klausimų dėl šio vaisto vartojimo, kreipkitės į gydytoją arba </w:t>
      </w:r>
      <w:r>
        <w:rPr>
          <w:rFonts w:ascii="Times New Roman" w:hAnsi="Times New Roman"/>
          <w:lang w:val="lt-LT"/>
        </w:rPr>
        <w:t xml:space="preserve">ligoninės </w:t>
      </w:r>
      <w:r w:rsidRPr="00A70D15">
        <w:rPr>
          <w:rFonts w:ascii="Times New Roman" w:hAnsi="Times New Roman"/>
          <w:lang w:val="lt-LT"/>
        </w:rPr>
        <w:t>vaistininką.</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ind w:left="567" w:hanging="567"/>
        <w:rPr>
          <w:rFonts w:ascii="Times New Roman" w:hAnsi="Times New Roman"/>
          <w:b/>
          <w:caps/>
          <w:lang w:val="lt-LT"/>
        </w:rPr>
      </w:pPr>
      <w:r w:rsidRPr="00A70D15">
        <w:rPr>
          <w:rFonts w:ascii="Times New Roman" w:hAnsi="Times New Roman"/>
          <w:b/>
          <w:caps/>
          <w:lang w:val="lt-LT"/>
        </w:rPr>
        <w:t>4.</w:t>
      </w:r>
      <w:r w:rsidRPr="00A70D15">
        <w:rPr>
          <w:rFonts w:ascii="Times New Roman" w:hAnsi="Times New Roman"/>
          <w:b/>
          <w:caps/>
          <w:lang w:val="lt-LT"/>
        </w:rPr>
        <w:tab/>
        <w:t>G</w:t>
      </w:r>
      <w:r w:rsidRPr="00A70D15">
        <w:rPr>
          <w:rFonts w:ascii="Times New Roman" w:hAnsi="Times New Roman"/>
          <w:b/>
          <w:lang w:val="lt-LT"/>
        </w:rPr>
        <w:t>alimas šalutinis poveikis</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Šis vaistas, kaip ir visi kiti, gali sukelti šalutinį poveikį, nors jis pasireiškia ne visiems žmonėms.</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Gydytojas apie tai su Jumis pasikalbės ir paaiškins galimą gydymo riziką ir naudą.</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Dažniausios šalutinės reakcijos, stebėtos gydymo vien Camitotic metu, yra raudonųjų arba baltųjų kraujo kūnelių kiekio sumažėjimas, plikimas, pykinimas, vėmimas, burnos gleivinės išopėjimas, viduriavimas ir nuovargis.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xml:space="preserve">Šalutiniai Camitotic reiškiniai gali sunkėti, jeigu </w:t>
      </w:r>
      <w:r>
        <w:rPr>
          <w:rFonts w:ascii="Times New Roman" w:hAnsi="Times New Roman"/>
          <w:lang w:val="lt-LT"/>
        </w:rPr>
        <w:t>vaistas</w:t>
      </w:r>
      <w:r w:rsidRPr="00A70D15">
        <w:rPr>
          <w:rFonts w:ascii="Times New Roman" w:hAnsi="Times New Roman"/>
          <w:lang w:val="lt-LT"/>
        </w:rPr>
        <w:t xml:space="preserve"> derinamas su kitais chemoterapijos preparatais.</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xml:space="preserve">Ligoninėje atliekamos infuzijos metu gali pasireikšti (daugiau negu 1 iš 10 asmenų) šios alerginės reakcijos: </w:t>
      </w:r>
    </w:p>
    <w:p w:rsidR="006E5D66" w:rsidRPr="00A70D15" w:rsidRDefault="006E5D66" w:rsidP="006E5D66">
      <w:pPr>
        <w:tabs>
          <w:tab w:val="left" w:pos="567"/>
        </w:tabs>
        <w:spacing w:after="0" w:line="240" w:lineRule="auto"/>
        <w:rPr>
          <w:rFonts w:ascii="Times New Roman" w:hAnsi="Times New Roman"/>
          <w:lang w:val="lt-LT"/>
        </w:rPr>
      </w:pPr>
      <w:r w:rsidRPr="00A70D15">
        <w:rPr>
          <w:rFonts w:ascii="Times New Roman" w:hAnsi="Times New Roman"/>
          <w:lang w:val="lt-LT"/>
        </w:rPr>
        <w:t>• Trumpalaikis veido ir kaklo paraudimas, odos reakcijos, niežulys.</w:t>
      </w:r>
    </w:p>
    <w:p w:rsidR="006E5D66" w:rsidRPr="00A70D15" w:rsidRDefault="006E5D66" w:rsidP="006E5D66">
      <w:pPr>
        <w:tabs>
          <w:tab w:val="left" w:pos="567"/>
        </w:tabs>
        <w:spacing w:after="0" w:line="240" w:lineRule="auto"/>
        <w:rPr>
          <w:rFonts w:ascii="Times New Roman" w:hAnsi="Times New Roman"/>
          <w:lang w:val="lt-LT"/>
        </w:rPr>
      </w:pPr>
      <w:r w:rsidRPr="00A70D15">
        <w:rPr>
          <w:rFonts w:ascii="Times New Roman" w:hAnsi="Times New Roman"/>
          <w:lang w:val="lt-LT"/>
        </w:rPr>
        <w:t>• Krūtinės spaudimas, kvėpavimo pasunkėjimas.</w:t>
      </w:r>
    </w:p>
    <w:p w:rsidR="006E5D66" w:rsidRPr="00A70D15" w:rsidRDefault="006E5D66" w:rsidP="006E5D66">
      <w:pPr>
        <w:tabs>
          <w:tab w:val="left" w:pos="567"/>
        </w:tabs>
        <w:spacing w:after="0" w:line="240" w:lineRule="auto"/>
        <w:rPr>
          <w:rFonts w:ascii="Times New Roman" w:hAnsi="Times New Roman"/>
          <w:lang w:val="lt-LT"/>
        </w:rPr>
      </w:pPr>
      <w:r w:rsidRPr="00A70D15">
        <w:rPr>
          <w:rFonts w:ascii="Times New Roman" w:hAnsi="Times New Roman"/>
          <w:lang w:val="lt-LT"/>
        </w:rPr>
        <w:t>• Karščiavimas arba šalčio krėtimas.</w:t>
      </w:r>
    </w:p>
    <w:p w:rsidR="006E5D66" w:rsidRPr="00A70D15" w:rsidRDefault="006E5D66" w:rsidP="006E5D66">
      <w:pPr>
        <w:tabs>
          <w:tab w:val="left" w:pos="567"/>
        </w:tabs>
        <w:spacing w:after="0" w:line="240" w:lineRule="auto"/>
        <w:rPr>
          <w:rFonts w:ascii="Times New Roman" w:hAnsi="Times New Roman"/>
          <w:lang w:val="lt-LT"/>
        </w:rPr>
      </w:pPr>
      <w:r w:rsidRPr="00A70D15">
        <w:rPr>
          <w:rFonts w:ascii="Times New Roman" w:hAnsi="Times New Roman"/>
          <w:lang w:val="lt-LT"/>
        </w:rPr>
        <w:t>• Nugaros skausmas.</w:t>
      </w:r>
    </w:p>
    <w:p w:rsidR="006E5D66" w:rsidRPr="00A70D15" w:rsidRDefault="006E5D66" w:rsidP="006E5D66">
      <w:pPr>
        <w:tabs>
          <w:tab w:val="left" w:pos="567"/>
        </w:tabs>
        <w:spacing w:after="0" w:line="240" w:lineRule="auto"/>
        <w:rPr>
          <w:rFonts w:ascii="Times New Roman" w:hAnsi="Times New Roman"/>
          <w:lang w:val="lt-LT"/>
        </w:rPr>
      </w:pPr>
      <w:r w:rsidRPr="00A70D15">
        <w:rPr>
          <w:rFonts w:ascii="Times New Roman" w:hAnsi="Times New Roman"/>
          <w:lang w:val="lt-LT"/>
        </w:rPr>
        <w:t>• Mažas kraujospūdis.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Galimos ir sunkesnės reakcijos.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Jeigu Jums pasireiškė alerginė reakcija į paklitakselį, gali pasireikšti alerginė reakcija į docetakselį, kuri gali būti sunkesnė.</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Gydymo metu ligoninės personalas atidžiai stebės Jūsų būklę. Jeigu kurį nors iš minėtų simptomų pastebėsite, nedelsdami jiems pasakykite.</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Šalutinis Camitotic poveikis, galintis pasireikšti tarp infuzijų, išvardytas toliau. Jo dažnis gali skirtis priklausomai nuo kitų kartu vartojamų vaistų.</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b/>
          <w:lang w:val="lt-LT"/>
        </w:rPr>
      </w:pPr>
      <w:r w:rsidRPr="002B4EDA">
        <w:rPr>
          <w:rFonts w:ascii="Times New Roman" w:hAnsi="Times New Roman"/>
          <w:b/>
          <w:bCs/>
          <w:lang w:val="lt-LT"/>
        </w:rPr>
        <w:t>Labai dažni</w:t>
      </w:r>
      <w:r w:rsidRPr="002B4EDA">
        <w:rPr>
          <w:rFonts w:ascii="Times New Roman" w:hAnsi="Times New Roman"/>
          <w:lang w:val="lt-LT"/>
        </w:rPr>
        <w:t xml:space="preserve"> šalutinio poveikio reiškiniai (gali pasireikšti ne rečiau kaip 1 iš 10 asmenų):</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Infekcinė liga, raudonųjų kraujo kūnelių kiekio sumažėjimas (anemija), baltųjų kraujo kūnelių (svarbių kovai su infekcija) ar kraujo plokštelių kiekio sumažėjimas.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Karščiavimas. Jeigu jis pasireiškia, turite nedelsdami pasakyti savo gydytojui.</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Alerginės reakcijos tokios, kokios išvardytos aukščiau.</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Apetito nebuvimas (anoreksija).</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Nemiga.</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Tirpulio ar dilgčiojimo ir badymo pojūtis arba sąnarių ar raumenų skausmas.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Galvos skausmas.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Skonio pojūčio pokytis.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Akių uždegimas arba ašarojimo padidėjimas.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Patinimas dėl limfos nutekėjimo sutrikimo.</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Dusulys.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Sekreto tekėjimas iš nosies, nosies ir ryklės uždegimas, kosulys.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Kraujavimas iš nosies.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Burnos gleivinės išopėjimas.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Skrandžio sutrikimas, įskaitant pykinimą, vėmimą, viduriavimą ir vidurių užkietėjimą.</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Pilvo skausmas.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Nevirškinimas.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Trumpalaikis nuplikimas (dažniausiai normalus plaukų augimas atsigauna).</w:t>
      </w:r>
      <w:r w:rsidRPr="00A70D15">
        <w:rPr>
          <w:lang w:val="lt-LT"/>
        </w:rPr>
        <w:t xml:space="preserve"> </w:t>
      </w:r>
      <w:r w:rsidRPr="00A70D15">
        <w:rPr>
          <w:rFonts w:ascii="Times New Roman" w:hAnsi="Times New Roman"/>
          <w:lang w:val="lt-LT"/>
        </w:rPr>
        <w:t>Kai kuriais atvejais (dažnis nežinomas) pastebėtas nuolatinis plaukų slinkimas.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Delnų ir padų paraudimas ir patinimas, galintis sukelti odos lupimąsi (toks poveikis galimas ir rankų, veido bei kūno odai).</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Nagų spalvos pokytis ar atsilupimas.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Raumenų gėla ir skausmas, nugaros ar kaulų skausmas.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Mėnesinių pokytis arba nebuvimas.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Rankų, pėdų ar kojų patinimas.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Nuovargis arba simptomai, panašūs į gripo.</w:t>
      </w:r>
    </w:p>
    <w:p w:rsidR="006E5D66" w:rsidRDefault="006E5D66" w:rsidP="006E5D66">
      <w:pPr>
        <w:spacing w:after="0" w:line="240" w:lineRule="auto"/>
        <w:rPr>
          <w:rFonts w:ascii="Times New Roman" w:hAnsi="Times New Roman"/>
          <w:lang w:val="lt-LT"/>
        </w:rPr>
      </w:pPr>
      <w:r w:rsidRPr="00A70D15">
        <w:rPr>
          <w:rFonts w:ascii="Times New Roman" w:hAnsi="Times New Roman"/>
          <w:lang w:val="lt-LT"/>
        </w:rPr>
        <w:t>• Kūno svorio padidėjimas arba sumažėjimas.</w:t>
      </w:r>
    </w:p>
    <w:p w:rsidR="006E5D66" w:rsidRPr="00A70D15" w:rsidRDefault="006E5D66" w:rsidP="006E5D66">
      <w:pPr>
        <w:spacing w:after="0" w:line="240" w:lineRule="auto"/>
        <w:rPr>
          <w:rFonts w:ascii="Times New Roman" w:hAnsi="Times New Roman"/>
          <w:lang w:val="lt-LT"/>
        </w:rPr>
      </w:pPr>
      <w:r w:rsidRPr="00547DFA">
        <w:rPr>
          <w:rFonts w:ascii="Times New Roman" w:hAnsi="Times New Roman"/>
          <w:lang w:val="lt-LT"/>
        </w:rPr>
        <w:t xml:space="preserve">• </w:t>
      </w:r>
      <w:r>
        <w:rPr>
          <w:rFonts w:ascii="Times New Roman" w:hAnsi="Times New Roman"/>
          <w:lang w:val="lt-LT"/>
        </w:rPr>
        <w:t>V</w:t>
      </w:r>
      <w:r w:rsidRPr="00547DFA">
        <w:rPr>
          <w:rFonts w:ascii="Times New Roman" w:hAnsi="Times New Roman"/>
          <w:lang w:val="lt-LT"/>
        </w:rPr>
        <w:t>iršutinių kvėpavimo takų infekcija.</w:t>
      </w:r>
    </w:p>
    <w:p w:rsidR="006E5D66" w:rsidRDefault="006E5D66" w:rsidP="006E5D66">
      <w:pPr>
        <w:spacing w:after="0" w:line="240" w:lineRule="auto"/>
        <w:rPr>
          <w:rFonts w:ascii="Times New Roman" w:hAnsi="Times New Roman"/>
          <w:b/>
          <w:lang w:val="lt-LT"/>
        </w:rPr>
      </w:pPr>
    </w:p>
    <w:p w:rsidR="006E5D66" w:rsidRPr="00A70D15" w:rsidRDefault="006E5D66" w:rsidP="006E5D66">
      <w:pPr>
        <w:spacing w:after="0" w:line="240" w:lineRule="auto"/>
        <w:rPr>
          <w:rFonts w:ascii="Times New Roman" w:hAnsi="Times New Roman"/>
          <w:b/>
          <w:lang w:val="lt-LT"/>
        </w:rPr>
      </w:pPr>
      <w:r w:rsidRPr="002B4EDA">
        <w:rPr>
          <w:rFonts w:ascii="Times New Roman" w:hAnsi="Times New Roman"/>
          <w:b/>
          <w:bCs/>
          <w:lang w:val="lt-LT"/>
        </w:rPr>
        <w:t>Dažni</w:t>
      </w:r>
      <w:r w:rsidRPr="002B4EDA">
        <w:rPr>
          <w:rFonts w:ascii="Times New Roman" w:hAnsi="Times New Roman"/>
          <w:lang w:val="lt-LT"/>
        </w:rPr>
        <w:t xml:space="preserve"> šalutinio poveikio reiškiniai (gali pasireikšti rečiau kaip 1 iš 10 asmenų)</w:t>
      </w:r>
      <w:r>
        <w:rPr>
          <w:rFonts w:ascii="Times New Roman" w:hAnsi="Times New Roman"/>
          <w:lang w:val="lt-LT"/>
        </w:rPr>
        <w:t>:</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Burnos kandidozė.</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Dehidracija (vandens netekimas).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Galvos svaigimas.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Klausos sutrikimas.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Kraujospūdžio sumažėjimas, nereguliarus arba dažnas širdies plakimas.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Aukštas kraujo spaudimas.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Širdies nepakankamumas.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Ezofagitas (stemplės uždegimas).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Burnos džiūvimas.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Pasunkėjęs arba skausmingas rijimas.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Kraujavimas.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Kepenų fermentų kiekio padidėjimas kraujyje (vadinasi, reikės reguliariai atlikinėti kraujo tyrimus).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Odos reakcijos, flebitas (venų uždegimas) arba patinimas injekcijos vietoje.</w:t>
      </w:r>
    </w:p>
    <w:p w:rsidR="006E5D66" w:rsidRPr="00547DFA" w:rsidRDefault="006E5D66" w:rsidP="006E5D66">
      <w:pPr>
        <w:spacing w:after="0" w:line="240" w:lineRule="auto"/>
        <w:rPr>
          <w:rFonts w:ascii="Times New Roman" w:hAnsi="Times New Roman"/>
          <w:lang w:val="lt-LT"/>
        </w:rPr>
      </w:pPr>
      <w:r w:rsidRPr="00547DFA">
        <w:rPr>
          <w:rFonts w:ascii="Times New Roman" w:hAnsi="Times New Roman"/>
          <w:lang w:val="lt-LT"/>
        </w:rPr>
        <w:t xml:space="preserve">• </w:t>
      </w:r>
      <w:r>
        <w:rPr>
          <w:rFonts w:ascii="Times New Roman" w:hAnsi="Times New Roman"/>
          <w:lang w:val="lt-LT"/>
        </w:rPr>
        <w:t>P</w:t>
      </w:r>
      <w:r w:rsidRPr="00547DFA">
        <w:rPr>
          <w:rFonts w:ascii="Times New Roman" w:hAnsi="Times New Roman"/>
          <w:lang w:val="lt-LT"/>
        </w:rPr>
        <w:t>adidėjęs cukraus kiekis kraujyje (cukri</w:t>
      </w:r>
      <w:r>
        <w:rPr>
          <w:rFonts w:ascii="Times New Roman" w:hAnsi="Times New Roman"/>
          <w:lang w:val="lt-LT"/>
        </w:rPr>
        <w:t>nis diabetas).</w:t>
      </w:r>
    </w:p>
    <w:p w:rsidR="006E5D66" w:rsidRDefault="006E5D66" w:rsidP="006E5D66">
      <w:pPr>
        <w:spacing w:after="0" w:line="240" w:lineRule="auto"/>
        <w:rPr>
          <w:rFonts w:ascii="Times New Roman" w:hAnsi="Times New Roman"/>
          <w:lang w:val="lt-LT"/>
        </w:rPr>
      </w:pPr>
      <w:r>
        <w:rPr>
          <w:rFonts w:ascii="Times New Roman" w:hAnsi="Times New Roman"/>
          <w:lang w:val="lt-LT"/>
        </w:rPr>
        <w:t>• K</w:t>
      </w:r>
      <w:r w:rsidRPr="00547DFA">
        <w:rPr>
          <w:rFonts w:ascii="Times New Roman" w:hAnsi="Times New Roman"/>
          <w:lang w:val="lt-LT"/>
        </w:rPr>
        <w:t>alio, kalcio ir (arba) fosfatų kiekio sumažėjimas kraujyje.</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b/>
          <w:lang w:val="lt-LT"/>
        </w:rPr>
      </w:pPr>
      <w:r w:rsidRPr="002B4EDA">
        <w:rPr>
          <w:rFonts w:ascii="Times New Roman" w:hAnsi="Times New Roman"/>
          <w:b/>
          <w:bCs/>
          <w:lang w:val="lt-LT"/>
        </w:rPr>
        <w:t>Nedažni</w:t>
      </w:r>
      <w:r w:rsidRPr="002B4EDA">
        <w:rPr>
          <w:rFonts w:ascii="Times New Roman" w:hAnsi="Times New Roman"/>
          <w:lang w:val="lt-LT"/>
        </w:rPr>
        <w:t xml:space="preserve"> šalutinio poveikio reiškiniai (gali pasireikšti rečiau kaip 1 iš 100 asmenų):</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Alpulys.</w:t>
      </w:r>
    </w:p>
    <w:p w:rsidR="006E5D66" w:rsidRPr="007D6F06" w:rsidRDefault="006E5D66" w:rsidP="006E5D66">
      <w:pPr>
        <w:spacing w:after="0" w:line="240" w:lineRule="auto"/>
        <w:ind w:left="567" w:hanging="567"/>
        <w:rPr>
          <w:rFonts w:ascii="Times New Roman" w:hAnsi="Times New Roman"/>
          <w:lang w:val="lt-LT"/>
        </w:rPr>
      </w:pPr>
      <w:r w:rsidRPr="00A70D15">
        <w:rPr>
          <w:rFonts w:ascii="Times New Roman" w:hAnsi="Times New Roman"/>
          <w:lang w:val="lt-LT"/>
        </w:rPr>
        <w:t xml:space="preserve">• </w:t>
      </w:r>
      <w:r w:rsidRPr="007D6F06">
        <w:rPr>
          <w:rFonts w:ascii="Times New Roman" w:hAnsi="Times New Roman"/>
          <w:lang w:val="lt-LT"/>
        </w:rPr>
        <w:t>Kraujo krešulių atsiradimas.</w:t>
      </w:r>
    </w:p>
    <w:p w:rsidR="006E5D66" w:rsidRPr="00A70D15" w:rsidRDefault="006E5D66" w:rsidP="006E5D66">
      <w:pPr>
        <w:spacing w:after="0" w:line="240" w:lineRule="auto"/>
        <w:rPr>
          <w:rFonts w:ascii="Times New Roman" w:hAnsi="Times New Roman"/>
          <w:lang w:val="lt-LT"/>
        </w:rPr>
      </w:pPr>
      <w:r w:rsidRPr="007D6F06">
        <w:rPr>
          <w:rFonts w:ascii="Times New Roman" w:hAnsi="Times New Roman"/>
          <w:lang w:val="lt-LT"/>
        </w:rPr>
        <w:t>• Ūminė mieloidinė leukemija ir mielodisplazinis sindromas (kraujo vėžio formos) gali pasireikšti pacientams, kurie gydomi docetakseliu kartu su kitais tam tikrais priešvėžiniais vaistais.</w:t>
      </w:r>
    </w:p>
    <w:p w:rsidR="006E5D66" w:rsidRDefault="006E5D66" w:rsidP="006E5D66">
      <w:pPr>
        <w:spacing w:after="0" w:line="240" w:lineRule="auto"/>
        <w:rPr>
          <w:rFonts w:ascii="Times New Roman" w:hAnsi="Times New Roman"/>
          <w:lang w:val="lt-LT"/>
        </w:rPr>
      </w:pPr>
    </w:p>
    <w:p w:rsidR="006E5D66" w:rsidRPr="009D11C9" w:rsidRDefault="006E5D66" w:rsidP="006E5D66">
      <w:pPr>
        <w:numPr>
          <w:ilvl w:val="12"/>
          <w:numId w:val="0"/>
        </w:numPr>
        <w:spacing w:after="0" w:line="240" w:lineRule="auto"/>
        <w:ind w:right="-2"/>
        <w:rPr>
          <w:rFonts w:ascii="Times New Roman" w:eastAsia="Times New Roman" w:hAnsi="Times New Roman"/>
          <w:noProof/>
          <w:lang w:val="lt-LT"/>
        </w:rPr>
      </w:pPr>
      <w:r w:rsidRPr="002B4EDA">
        <w:rPr>
          <w:rFonts w:ascii="Times New Roman" w:eastAsia="Times New Roman" w:hAnsi="Times New Roman"/>
          <w:b/>
          <w:bCs/>
          <w:noProof/>
          <w:lang w:val="lt-LT"/>
        </w:rPr>
        <w:t>Reti</w:t>
      </w:r>
      <w:r w:rsidRPr="002B4EDA">
        <w:rPr>
          <w:rFonts w:ascii="Times New Roman" w:eastAsia="Times New Roman" w:hAnsi="Times New Roman"/>
          <w:noProof/>
          <w:lang w:val="lt-LT"/>
        </w:rPr>
        <w:t xml:space="preserve"> šalutinio poveikio reiškiniai (gali pasireikšti rečiau kaip 1 iš 1 000 asmenų):</w:t>
      </w:r>
    </w:p>
    <w:p w:rsidR="006E5D66" w:rsidRPr="00857B4F" w:rsidRDefault="006E5D66" w:rsidP="006E5D66">
      <w:pPr>
        <w:numPr>
          <w:ilvl w:val="12"/>
          <w:numId w:val="0"/>
        </w:numPr>
        <w:spacing w:after="0" w:line="240" w:lineRule="auto"/>
        <w:ind w:right="-2"/>
        <w:rPr>
          <w:rFonts w:ascii="Times New Roman" w:eastAsia="Times New Roman" w:hAnsi="Times New Roman"/>
          <w:noProof/>
          <w:lang w:val="lt-LT"/>
        </w:rPr>
      </w:pPr>
      <w:r w:rsidRPr="00857B4F">
        <w:rPr>
          <w:rFonts w:ascii="Times New Roman" w:eastAsia="Times New Roman" w:hAnsi="Times New Roman"/>
          <w:noProof/>
          <w:lang w:val="lt-LT"/>
        </w:rPr>
        <w:t xml:space="preserve">• </w:t>
      </w:r>
      <w:r w:rsidRPr="00857B4F">
        <w:rPr>
          <w:rFonts w:ascii="Times New Roman" w:eastAsia="Times New Roman" w:hAnsi="Times New Roman"/>
          <w:lang w:val="lt-LT"/>
        </w:rPr>
        <w:t xml:space="preserve">Storosios ar plonosios žarnos uždegimas, kuris gali būti mirtinas (dažnis nežinomas), </w:t>
      </w:r>
      <w:r>
        <w:rPr>
          <w:rFonts w:ascii="Times New Roman" w:eastAsia="Times New Roman" w:hAnsi="Times New Roman"/>
          <w:lang w:val="lt-LT"/>
        </w:rPr>
        <w:t>žarnos prakiurimas</w:t>
      </w:r>
      <w:r w:rsidRPr="00857B4F">
        <w:rPr>
          <w:rFonts w:ascii="Times New Roman" w:eastAsia="Times New Roman" w:hAnsi="Times New Roman"/>
          <w:lang w:val="lt-LT"/>
        </w:rPr>
        <w:t>.</w:t>
      </w:r>
    </w:p>
    <w:p w:rsidR="006E5D66" w:rsidRDefault="006E5D66" w:rsidP="006E5D66">
      <w:pPr>
        <w:spacing w:after="0" w:line="240" w:lineRule="auto"/>
        <w:rPr>
          <w:rFonts w:ascii="Times New Roman" w:hAnsi="Times New Roman"/>
          <w:b/>
          <w:lang w:val="lt-LT"/>
        </w:rPr>
      </w:pPr>
    </w:p>
    <w:p w:rsidR="006E5D66" w:rsidRPr="00C4117F" w:rsidRDefault="006E5D66" w:rsidP="006E5D66">
      <w:pPr>
        <w:spacing w:after="0" w:line="240" w:lineRule="auto"/>
        <w:rPr>
          <w:rFonts w:ascii="Times New Roman" w:hAnsi="Times New Roman"/>
          <w:lang w:val="lt-LT"/>
        </w:rPr>
      </w:pPr>
      <w:r w:rsidRPr="002B4EDA">
        <w:rPr>
          <w:rFonts w:ascii="Times New Roman" w:hAnsi="Times New Roman"/>
          <w:b/>
          <w:bCs/>
          <w:lang w:val="lt-LT"/>
        </w:rPr>
        <w:t>Dažnis nežinomas</w:t>
      </w:r>
      <w:r w:rsidRPr="002B4EDA">
        <w:rPr>
          <w:rFonts w:ascii="Times New Roman" w:hAnsi="Times New Roman"/>
          <w:lang w:val="lt-LT"/>
        </w:rPr>
        <w:t xml:space="preserve"> (negali būti apskaičiuotas pagal turimus duomenis):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Intersticinė plaučių liga (plaučių uždegimas, sukeliantis kosulį ir kvėpavimo pasunkėjimą. Plaučių uždegimas taip pat galimas sudėtinio gydymo docetakseliu ir radioaktyviaisiais spinduliais metu).</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Pneumonija (infekcinė plaučių liga).</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Plaučių fibrozė (plaučių audinio randėjimas ir storėjimas, sukeliantis dusulį).</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Inkstų sutrikimai.</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Hepatitas.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Į nudegimą panaši injekcijos vietos išvaizda, galinti pasireikšti per kelias dienas po paskutinės dozės pavartojimo.</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Neryškus daiktų matymas, sukeltas akių tinklainės patinimo (dėmės cistoidinės edemos).</w:t>
      </w:r>
    </w:p>
    <w:p w:rsidR="006E5D66" w:rsidRDefault="006E5D66" w:rsidP="006E5D66">
      <w:pPr>
        <w:spacing w:after="0" w:line="240" w:lineRule="auto"/>
        <w:rPr>
          <w:rFonts w:ascii="Times New Roman" w:hAnsi="Times New Roman"/>
          <w:lang w:val="lt-LT"/>
        </w:rPr>
      </w:pPr>
      <w:r w:rsidRPr="00A70D15">
        <w:rPr>
          <w:rFonts w:ascii="Times New Roman" w:hAnsi="Times New Roman"/>
          <w:lang w:val="lt-LT"/>
        </w:rPr>
        <w:t xml:space="preserve">• Natrio </w:t>
      </w:r>
      <w:r>
        <w:rPr>
          <w:rFonts w:ascii="Times New Roman" w:hAnsi="Times New Roman"/>
          <w:lang w:val="lt-LT"/>
        </w:rPr>
        <w:t>ir (arba)</w:t>
      </w:r>
      <w:r w:rsidRPr="00A70D15">
        <w:rPr>
          <w:rFonts w:ascii="Times New Roman" w:hAnsi="Times New Roman"/>
          <w:lang w:val="lt-LT"/>
        </w:rPr>
        <w:t xml:space="preserve"> magnio kiekio sumažėjimas kraujyje (elektrolitų pusiausvyros sutrikimai).</w:t>
      </w:r>
    </w:p>
    <w:p w:rsidR="006E5D66" w:rsidRPr="007D6F06" w:rsidRDefault="006E5D66" w:rsidP="006E5D66">
      <w:pPr>
        <w:spacing w:after="0" w:line="240" w:lineRule="auto"/>
        <w:rPr>
          <w:rFonts w:ascii="Times New Roman" w:hAnsi="Times New Roman"/>
          <w:lang w:val="lt-LT"/>
        </w:rPr>
      </w:pPr>
      <w:r w:rsidRPr="009D11C9">
        <w:rPr>
          <w:rFonts w:ascii="Times New Roman" w:eastAsia="Times New Roman" w:hAnsi="Times New Roman"/>
          <w:szCs w:val="20"/>
          <w:lang w:val="lt-LT"/>
        </w:rPr>
        <w:t>•</w:t>
      </w:r>
      <w:r>
        <w:rPr>
          <w:rFonts w:ascii="Times New Roman" w:eastAsia="Times New Roman" w:hAnsi="Times New Roman"/>
          <w:szCs w:val="20"/>
          <w:lang w:val="lt-LT"/>
        </w:rPr>
        <w:t xml:space="preserve"> </w:t>
      </w:r>
      <w:r w:rsidRPr="00857B4F">
        <w:rPr>
          <w:rFonts w:ascii="Times New Roman" w:eastAsia="Times New Roman" w:hAnsi="Times New Roman"/>
          <w:szCs w:val="20"/>
          <w:lang w:val="lt-LT"/>
        </w:rPr>
        <w:t xml:space="preserve">Skilvelių aritmija ar skilvelių tachikardija (pasireiškianti neritmišku ir [ar] dažnu širdies plakimu, sunkiu dusuliu, svaiguliu ir [arba] apalpimu). Kai kurie iš šių simptomų gali būti sunkūs. Jei toks </w:t>
      </w:r>
      <w:r w:rsidRPr="007D6F06">
        <w:rPr>
          <w:rFonts w:ascii="Times New Roman" w:eastAsia="Times New Roman" w:hAnsi="Times New Roman"/>
          <w:szCs w:val="20"/>
          <w:lang w:val="lt-LT"/>
        </w:rPr>
        <w:t>poveikis pasireiškia, būtina nedelsiant kreiptis į gydytoją.</w:t>
      </w:r>
    </w:p>
    <w:p w:rsidR="006E5D66" w:rsidRPr="007D6F06" w:rsidRDefault="006E5D66" w:rsidP="006E5D66">
      <w:pPr>
        <w:spacing w:after="0" w:line="240" w:lineRule="auto"/>
        <w:rPr>
          <w:rFonts w:ascii="Times New Roman" w:hAnsi="Times New Roman"/>
          <w:lang w:val="lt-LT"/>
        </w:rPr>
      </w:pPr>
      <w:r w:rsidRPr="007D6F06">
        <w:rPr>
          <w:rFonts w:ascii="Times New Roman" w:hAnsi="Times New Roman"/>
          <w:lang w:val="lt-LT"/>
        </w:rPr>
        <w:t>• Injekcijos vietos reakcija ankstesnės reakcijos vietoje.</w:t>
      </w:r>
    </w:p>
    <w:p w:rsidR="006E5D66" w:rsidRPr="00A70D15" w:rsidRDefault="006E5D66" w:rsidP="006E5D66">
      <w:pPr>
        <w:spacing w:after="0" w:line="240" w:lineRule="auto"/>
        <w:rPr>
          <w:rFonts w:ascii="Times New Roman" w:hAnsi="Times New Roman"/>
          <w:lang w:val="lt-LT"/>
        </w:rPr>
      </w:pPr>
      <w:r w:rsidRPr="007D6F06">
        <w:rPr>
          <w:rFonts w:ascii="Times New Roman" w:hAnsi="Times New Roman"/>
          <w:lang w:val="lt-LT"/>
        </w:rPr>
        <w:t>• Ne Hodžkino limfoma (imuninę sistemą pažeidžiantis vėžys) ir kitoks vėžys gali atsirasti pacientams, kurie gydomi docetakseliu kartu su kitais tam tikrais priešvėžiniais vaistais.</w:t>
      </w:r>
    </w:p>
    <w:p w:rsidR="006E5D66" w:rsidRPr="00547DFA" w:rsidRDefault="006E5D66" w:rsidP="006E5D66">
      <w:pPr>
        <w:spacing w:after="0" w:line="240" w:lineRule="auto"/>
        <w:rPr>
          <w:rFonts w:ascii="Times New Roman" w:hAnsi="Times New Roman"/>
          <w:lang w:val="lt-LT"/>
        </w:rPr>
      </w:pPr>
      <w:r w:rsidRPr="00547DFA">
        <w:rPr>
          <w:rFonts w:ascii="Times New Roman" w:hAnsi="Times New Roman"/>
          <w:lang w:val="lt-LT"/>
        </w:rPr>
        <w:t>• Stivenso-Džonsono (Stevens-Johnson) sindromas (SJS) ir toksinė epidermio nekrolizė (TEN) (pūslių atsiradimas, lupimasis ar kraujavimas bet kurioje odos vietoje (įskaitant lūpas, akis,</w:t>
      </w:r>
      <w:r>
        <w:rPr>
          <w:rFonts w:ascii="Times New Roman" w:hAnsi="Times New Roman"/>
          <w:lang w:val="lt-LT"/>
        </w:rPr>
        <w:t xml:space="preserve"> </w:t>
      </w:r>
      <w:r w:rsidRPr="00547DFA">
        <w:rPr>
          <w:rFonts w:ascii="Times New Roman" w:hAnsi="Times New Roman"/>
          <w:lang w:val="lt-LT"/>
        </w:rPr>
        <w:t>burną, nosį, lytinius organus, plaštakas ar pėdas) su išbėrimu arba be jo. Be to, tuo pat metu gali atsirasti į gripą panašių simptomų, tokių kaip karščiavimas, šaltkrėtis ar raumenų maudimas</w:t>
      </w:r>
      <w:r>
        <w:rPr>
          <w:rFonts w:ascii="Times New Roman" w:hAnsi="Times New Roman"/>
          <w:lang w:val="lt-LT"/>
        </w:rPr>
        <w:t>.</w:t>
      </w:r>
    </w:p>
    <w:p w:rsidR="006E5D66" w:rsidRDefault="006E5D66" w:rsidP="006E5D66">
      <w:pPr>
        <w:spacing w:after="0" w:line="240" w:lineRule="auto"/>
        <w:rPr>
          <w:rFonts w:ascii="Times New Roman" w:hAnsi="Times New Roman"/>
          <w:lang w:val="lt-LT"/>
        </w:rPr>
      </w:pPr>
      <w:r>
        <w:rPr>
          <w:rFonts w:ascii="Times New Roman" w:hAnsi="Times New Roman"/>
          <w:lang w:val="lt-LT"/>
        </w:rPr>
        <w:t>• Ū</w:t>
      </w:r>
      <w:r w:rsidRPr="00547DFA">
        <w:rPr>
          <w:rFonts w:ascii="Times New Roman" w:hAnsi="Times New Roman"/>
          <w:lang w:val="lt-LT"/>
        </w:rPr>
        <w:t>minė išplitusi egzanteminė pustuliozė (angl. AGEP) (išplitęs išbėrimas raudonomis pleiskanotomis dėmėmis su gumbais po ištinusia oda (įskaitant odos raukšles, liemenį ir rankas) ir pūslės kartu su karščiavimu).</w:t>
      </w:r>
    </w:p>
    <w:p w:rsidR="006E5D66" w:rsidRPr="005F6A2A" w:rsidRDefault="006E5D66" w:rsidP="006E5D66">
      <w:pPr>
        <w:spacing w:after="0" w:line="240" w:lineRule="auto"/>
        <w:rPr>
          <w:rFonts w:ascii="Times New Roman" w:hAnsi="Times New Roman"/>
          <w:lang w:val="lt-LT"/>
        </w:rPr>
      </w:pPr>
      <w:r>
        <w:rPr>
          <w:rFonts w:ascii="Times New Roman" w:hAnsi="Times New Roman"/>
          <w:lang w:val="lt-LT"/>
        </w:rPr>
        <w:t xml:space="preserve">• </w:t>
      </w:r>
      <w:r w:rsidRPr="005F6A2A">
        <w:rPr>
          <w:rFonts w:ascii="Times New Roman" w:hAnsi="Times New Roman"/>
          <w:lang w:val="lt-LT"/>
        </w:rPr>
        <w:t>Naviko lizės sindromas yra sunki būklė, nustatoma kraujo tyrimų rezultatų pokyčiais (pvz., padidėjusiu šlapimo rūgšties, kalio ir fosforo kiekiu bei sumažėjusiu kalcio kiekiu) ir kliniškai pasireiškianti, pvz., traukuliais, inkstų nepakankamumu (šlapimo kiekio sumažėjimu ar patamsėjimu) ir širdies ritmo sutrikimais. Jei pasireiškia toks poveikis, apie tai nedelsiant turite pasakyti savo gydytojui.</w:t>
      </w:r>
    </w:p>
    <w:p w:rsidR="006E5D66" w:rsidRDefault="006E5D66" w:rsidP="006E5D66">
      <w:pPr>
        <w:spacing w:after="0" w:line="240" w:lineRule="auto"/>
        <w:rPr>
          <w:rFonts w:ascii="Times New Roman" w:hAnsi="Times New Roman"/>
          <w:lang w:val="lt-LT"/>
        </w:rPr>
      </w:pPr>
      <w:r>
        <w:rPr>
          <w:rFonts w:ascii="Times New Roman" w:hAnsi="Times New Roman"/>
          <w:lang w:val="lt-LT"/>
        </w:rPr>
        <w:t xml:space="preserve">• </w:t>
      </w:r>
      <w:r w:rsidRPr="005F6A2A">
        <w:rPr>
          <w:rFonts w:ascii="Times New Roman" w:hAnsi="Times New Roman"/>
          <w:lang w:val="lt-LT"/>
        </w:rPr>
        <w:t>Miozitas (raumenų skausmą ir silpnumą sukeliantis raumenų uždegimas, t. y. jų karštumas, paraudimas ir patinimas).</w:t>
      </w:r>
    </w:p>
    <w:p w:rsidR="006E5D66" w:rsidRPr="009D016F"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b/>
          <w:lang w:val="lt-LT"/>
        </w:rPr>
      </w:pPr>
      <w:r w:rsidRPr="009D016F">
        <w:rPr>
          <w:rFonts w:ascii="Times New Roman" w:hAnsi="Times New Roman"/>
          <w:b/>
          <w:lang w:val="lt-LT"/>
        </w:rPr>
        <w:t>Pranešimas apie šalutinį poveikį</w:t>
      </w:r>
    </w:p>
    <w:p w:rsidR="006E5D66" w:rsidRPr="00A70D15" w:rsidRDefault="006E5D66" w:rsidP="006E5D66">
      <w:pPr>
        <w:spacing w:after="0" w:line="240" w:lineRule="auto"/>
        <w:ind w:right="-449"/>
        <w:rPr>
          <w:rFonts w:ascii="Times New Roman" w:hAnsi="Times New Roman"/>
          <w:lang w:val="lt-LT"/>
        </w:rPr>
      </w:pPr>
      <w:r w:rsidRPr="002B4EDA">
        <w:rPr>
          <w:rFonts w:ascii="Times New Roman" w:hAnsi="Times New Roman"/>
          <w:szCs w:val="24"/>
          <w:lang w:val="lt-LT"/>
        </w:rPr>
        <w:t>Jeigu pasireiškė šalutinis poveikis, įskaitant šiame lapelyje nenurodytą, pasakykite gydytoju,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ind w:left="567" w:hanging="567"/>
        <w:rPr>
          <w:rFonts w:ascii="Times New Roman" w:hAnsi="Times New Roman"/>
          <w:b/>
          <w:lang w:val="lt-LT"/>
        </w:rPr>
      </w:pPr>
    </w:p>
    <w:p w:rsidR="006E5D66" w:rsidRPr="00A70D15" w:rsidRDefault="006E5D66" w:rsidP="006E5D66">
      <w:pPr>
        <w:spacing w:after="0" w:line="240" w:lineRule="auto"/>
        <w:ind w:left="567" w:hanging="567"/>
        <w:rPr>
          <w:rFonts w:ascii="Times New Roman" w:hAnsi="Times New Roman"/>
          <w:lang w:val="lt-LT"/>
        </w:rPr>
      </w:pPr>
      <w:r w:rsidRPr="00A70D15">
        <w:rPr>
          <w:rFonts w:ascii="Times New Roman" w:hAnsi="Times New Roman"/>
          <w:b/>
          <w:lang w:val="lt-LT"/>
        </w:rPr>
        <w:t>5.</w:t>
      </w:r>
      <w:r w:rsidRPr="00A70D15">
        <w:rPr>
          <w:rFonts w:ascii="Times New Roman" w:hAnsi="Times New Roman"/>
          <w:b/>
          <w:lang w:val="lt-LT"/>
        </w:rPr>
        <w:tab/>
        <w:t>Kaip laikyti Camitotic</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Ši vaistą laikykite vaikams nepastebimoje ir nepasiekiamoje vietoje.</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xml:space="preserve">Ant kartono dėžutės </w:t>
      </w:r>
      <w:r>
        <w:rPr>
          <w:rFonts w:ascii="Times New Roman" w:hAnsi="Times New Roman"/>
          <w:lang w:val="lt-LT"/>
        </w:rPr>
        <w:t>po „EXP</w:t>
      </w:r>
      <w:r w:rsidRPr="00C27635">
        <w:rPr>
          <w:rFonts w:ascii="Times New Roman" w:hAnsi="Times New Roman"/>
          <w:highlight w:val="lightGray"/>
          <w:lang w:val="lt-LT"/>
        </w:rPr>
        <w:t>/</w:t>
      </w:r>
      <w:r w:rsidRPr="006F169E">
        <w:rPr>
          <w:rFonts w:ascii="Times New Roman" w:hAnsi="Times New Roman"/>
          <w:highlight w:val="lightGray"/>
          <w:lang w:val="lt-LT"/>
        </w:rPr>
        <w:t>Tinka iki</w:t>
      </w:r>
      <w:r>
        <w:rPr>
          <w:rFonts w:ascii="Times New Roman" w:hAnsi="Times New Roman"/>
          <w:lang w:val="lt-LT"/>
        </w:rPr>
        <w:t xml:space="preserve">“ </w:t>
      </w:r>
      <w:r w:rsidRPr="00A70D15">
        <w:rPr>
          <w:rFonts w:ascii="Times New Roman" w:hAnsi="Times New Roman"/>
          <w:lang w:val="lt-LT"/>
        </w:rPr>
        <w:t xml:space="preserve">ir </w:t>
      </w:r>
      <w:r>
        <w:rPr>
          <w:rFonts w:ascii="Times New Roman" w:hAnsi="Times New Roman"/>
          <w:lang w:val="lt-LT"/>
        </w:rPr>
        <w:t xml:space="preserve">ant </w:t>
      </w:r>
      <w:r w:rsidRPr="00A70D15">
        <w:rPr>
          <w:rFonts w:ascii="Times New Roman" w:hAnsi="Times New Roman"/>
          <w:lang w:val="lt-LT"/>
        </w:rPr>
        <w:t>flakono etiketės nurodytam tinkamumo laikui pasibaigus, šio vaisto vartoti negalima.</w:t>
      </w:r>
      <w:r w:rsidRPr="00AF33CE">
        <w:rPr>
          <w:lang w:val="lt-LT"/>
        </w:rPr>
        <w:t xml:space="preserve"> </w:t>
      </w:r>
      <w:r w:rsidRPr="00547DFA">
        <w:rPr>
          <w:rFonts w:ascii="Times New Roman" w:hAnsi="Times New Roman"/>
          <w:lang w:val="lt-LT"/>
        </w:rPr>
        <w:t>Vaistas tinkamas vartoti iki paskutinės nurodyto mėnesio dienos.</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Laikyti žemesnėje kaip 25 °C temperatūroje. Negalima šaldyti ar užšaldyti.</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xml:space="preserve">Laikyti gamintojo pakuotėje, kad </w:t>
      </w:r>
      <w:r>
        <w:rPr>
          <w:rFonts w:ascii="Times New Roman" w:hAnsi="Times New Roman"/>
          <w:lang w:val="lt-LT"/>
        </w:rPr>
        <w:t>vaistas</w:t>
      </w:r>
      <w:r w:rsidRPr="00A70D15">
        <w:rPr>
          <w:rFonts w:ascii="Times New Roman" w:hAnsi="Times New Roman"/>
          <w:lang w:val="lt-LT"/>
        </w:rPr>
        <w:t xml:space="preserve"> būtų apsaugotas nuo šviesos.</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b/>
          <w:lang w:val="lt-LT"/>
        </w:rPr>
      </w:pPr>
      <w:r w:rsidRPr="00A70D15">
        <w:rPr>
          <w:rFonts w:ascii="Times New Roman" w:hAnsi="Times New Roman"/>
          <w:b/>
          <w:lang w:val="lt-LT"/>
        </w:rPr>
        <w:t>Atidaryti flakonai</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iCs/>
          <w:lang w:val="lt-LT"/>
        </w:rPr>
        <w:t>Kiekvienas flakonas skirtas vienkartiniam vartojimui ir jį atidarius, tirpalą reikia vartoti nedelsiant. Jei tirpalas tuoj pat nevartojamas, už laikymo trukmę ir sąlygas atsako vartotojas.</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tabs>
          <w:tab w:val="left" w:pos="567"/>
        </w:tabs>
        <w:spacing w:after="0" w:line="240" w:lineRule="auto"/>
        <w:rPr>
          <w:rFonts w:ascii="Times New Roman" w:hAnsi="Times New Roman"/>
          <w:b/>
          <w:lang w:val="lt-LT"/>
        </w:rPr>
      </w:pPr>
      <w:r w:rsidRPr="00A70D15">
        <w:rPr>
          <w:rFonts w:ascii="Times New Roman" w:hAnsi="Times New Roman"/>
          <w:b/>
          <w:lang w:val="lt-LT"/>
        </w:rPr>
        <w:t>Po pridėjimo į infuzinį maišelį</w:t>
      </w:r>
    </w:p>
    <w:p w:rsidR="006E5D66" w:rsidRPr="00F102A2" w:rsidRDefault="006E5D66" w:rsidP="006E5D66">
      <w:pPr>
        <w:spacing w:after="0" w:line="240" w:lineRule="auto"/>
        <w:rPr>
          <w:rFonts w:ascii="Times New Roman" w:hAnsi="Times New Roman"/>
          <w:lang w:val="lt-LT"/>
        </w:rPr>
      </w:pPr>
      <w:r w:rsidRPr="00A70D15">
        <w:rPr>
          <w:rFonts w:ascii="Times New Roman" w:hAnsi="Times New Roman"/>
          <w:lang w:val="lt-LT"/>
        </w:rPr>
        <w:t>Praskiestą preparatą reikia vartoti nedelsiant. Jeigu jis tuoj pat nevartojamas, už laikymo trukmę ir sąlygas prieš vartojimą yra atsakingas gydantis asmuo, tačiau ilgiau negu 3 paras 2 </w:t>
      </w:r>
      <w:r w:rsidRPr="00A70D15">
        <w:rPr>
          <w:rFonts w:ascii="Times New Roman" w:hAnsi="Times New Roman"/>
          <w:lang w:val="lt-LT"/>
        </w:rPr>
        <w:sym w:font="Symbol" w:char="F0B0"/>
      </w:r>
      <w:r w:rsidRPr="00A70D15">
        <w:rPr>
          <w:rFonts w:ascii="Times New Roman" w:hAnsi="Times New Roman"/>
          <w:lang w:val="lt-LT"/>
        </w:rPr>
        <w:t>C–8 </w:t>
      </w:r>
      <w:r w:rsidRPr="00A70D15">
        <w:rPr>
          <w:rFonts w:ascii="Times New Roman" w:hAnsi="Times New Roman"/>
          <w:lang w:val="lt-LT"/>
        </w:rPr>
        <w:sym w:font="Symbol" w:char="F0B0"/>
      </w:r>
      <w:r w:rsidRPr="00A70D15">
        <w:rPr>
          <w:rFonts w:ascii="Times New Roman" w:hAnsi="Times New Roman"/>
          <w:lang w:val="lt-LT"/>
        </w:rPr>
        <w:t>C temperatūroje apsaugotoje nuo šviesos vietoje ar 8 </w:t>
      </w:r>
      <w:r w:rsidRPr="00F102A2">
        <w:rPr>
          <w:rFonts w:ascii="Times New Roman" w:hAnsi="Times New Roman"/>
          <w:lang w:val="lt-LT"/>
        </w:rPr>
        <w:t>val., įskaitant vieną infuzijos valandą, kambario temperatūroje (žemesnėje kaip 25 °C) laikyti negalima.</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Nesuvartotą vaist</w:t>
      </w:r>
      <w:r>
        <w:rPr>
          <w:rFonts w:ascii="Times New Roman" w:hAnsi="Times New Roman"/>
          <w:lang w:val="lt-LT"/>
        </w:rPr>
        <w:t>ą</w:t>
      </w:r>
      <w:r w:rsidRPr="00A70D15">
        <w:rPr>
          <w:rFonts w:ascii="Times New Roman" w:hAnsi="Times New Roman"/>
          <w:lang w:val="lt-LT"/>
        </w:rPr>
        <w:t xml:space="preserve"> ar atliekas reikia tvarkyti laikantis vietinių reikalavimų.</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numPr>
          <w:ilvl w:val="12"/>
          <w:numId w:val="0"/>
        </w:numPr>
        <w:spacing w:after="0" w:line="240" w:lineRule="auto"/>
        <w:ind w:right="-2"/>
        <w:rPr>
          <w:rFonts w:ascii="Times New Roman" w:hAnsi="Times New Roman"/>
          <w:i/>
          <w:lang w:val="lt-LT"/>
        </w:rPr>
      </w:pPr>
      <w:r w:rsidRPr="009D016F">
        <w:rPr>
          <w:rFonts w:ascii="Times New Roman" w:hAnsi="Times New Roman"/>
          <w:lang w:val="lt-LT"/>
        </w:rPr>
        <w:t>Vaistų negalima išmesti į kanalizaciją arba su buitinėmis atliekomis.</w:t>
      </w:r>
      <w:r w:rsidRPr="00A70D15">
        <w:rPr>
          <w:rFonts w:ascii="Times New Roman" w:hAnsi="Times New Roman"/>
          <w:lang w:val="lt-LT"/>
        </w:rPr>
        <w:t xml:space="preserve"> </w:t>
      </w:r>
      <w:r w:rsidRPr="009D016F">
        <w:rPr>
          <w:rFonts w:ascii="Times New Roman" w:hAnsi="Times New Roman"/>
          <w:lang w:val="lt-LT"/>
        </w:rPr>
        <w:t>Kaip išmesti nereikalingus vaistus, klauskite vaistininko.</w:t>
      </w:r>
      <w:r w:rsidRPr="00A70D15">
        <w:rPr>
          <w:rFonts w:ascii="Times New Roman" w:hAnsi="Times New Roman"/>
          <w:lang w:val="lt-LT"/>
        </w:rPr>
        <w:t xml:space="preserve"> </w:t>
      </w:r>
      <w:r w:rsidRPr="009D016F">
        <w:rPr>
          <w:rFonts w:ascii="Times New Roman" w:hAnsi="Times New Roman"/>
          <w:lang w:val="lt-LT"/>
        </w:rPr>
        <w:t>Šios priemonės padės apsaugoti aplinką.</w:t>
      </w:r>
    </w:p>
    <w:p w:rsidR="006E5D66" w:rsidRPr="009D016F" w:rsidRDefault="006E5D66" w:rsidP="006E5D66">
      <w:pPr>
        <w:numPr>
          <w:ilvl w:val="12"/>
          <w:numId w:val="0"/>
        </w:numPr>
        <w:spacing w:after="0" w:line="240" w:lineRule="auto"/>
        <w:ind w:right="-2"/>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ind w:left="567" w:hanging="567"/>
        <w:rPr>
          <w:rFonts w:ascii="Times New Roman" w:hAnsi="Times New Roman"/>
          <w:b/>
          <w:lang w:val="lt-LT"/>
        </w:rPr>
      </w:pPr>
      <w:r w:rsidRPr="00A70D15">
        <w:rPr>
          <w:rFonts w:ascii="Times New Roman" w:hAnsi="Times New Roman"/>
          <w:b/>
          <w:lang w:val="lt-LT"/>
        </w:rPr>
        <w:t>6.</w:t>
      </w:r>
      <w:r w:rsidRPr="00A70D15">
        <w:rPr>
          <w:rFonts w:ascii="Times New Roman" w:hAnsi="Times New Roman"/>
          <w:b/>
          <w:lang w:val="lt-LT"/>
        </w:rPr>
        <w:tab/>
        <w:t>Pakuotės turinys ir kita informacija</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u w:val="single"/>
          <w:lang w:val="lt-LT"/>
        </w:rPr>
      </w:pPr>
      <w:r w:rsidRPr="00A70D15">
        <w:rPr>
          <w:rFonts w:ascii="Times New Roman" w:hAnsi="Times New Roman"/>
          <w:b/>
          <w:lang w:val="lt-LT"/>
        </w:rPr>
        <w:t>Camitotic</w:t>
      </w:r>
      <w:r w:rsidRPr="00A70D15">
        <w:rPr>
          <w:rFonts w:ascii="Times New Roman" w:hAnsi="Times New Roman"/>
          <w:b/>
          <w:bCs/>
          <w:lang w:val="lt-LT"/>
        </w:rPr>
        <w:t xml:space="preserve"> sudėtis </w:t>
      </w:r>
    </w:p>
    <w:p w:rsidR="006E5D66" w:rsidRPr="00A70D15" w:rsidRDefault="006E5D66" w:rsidP="006E5D66">
      <w:pPr>
        <w:spacing w:after="0" w:line="240" w:lineRule="auto"/>
        <w:ind w:left="567" w:hanging="567"/>
        <w:rPr>
          <w:rFonts w:ascii="Times New Roman" w:hAnsi="Times New Roman"/>
          <w:lang w:val="lt-LT"/>
        </w:rPr>
      </w:pPr>
      <w:r w:rsidRPr="00A70D15">
        <w:rPr>
          <w:rFonts w:ascii="Times New Roman" w:hAnsi="Times New Roman"/>
          <w:lang w:val="lt-LT"/>
        </w:rPr>
        <w:t>-</w:t>
      </w:r>
      <w:r w:rsidRPr="00A70D15">
        <w:rPr>
          <w:rFonts w:ascii="Times New Roman" w:hAnsi="Times New Roman"/>
          <w:lang w:val="lt-LT"/>
        </w:rPr>
        <w:tab/>
        <w:t>Veiklioji medžiaga yra docetakselis. Kiekviename koncentrato infuziniam tirpalui ml yra 20 mg docetakselio.</w:t>
      </w:r>
    </w:p>
    <w:p w:rsidR="006E5D66" w:rsidRPr="00A70D15" w:rsidRDefault="006E5D66" w:rsidP="006E5D66">
      <w:pPr>
        <w:spacing w:after="0" w:line="240" w:lineRule="auto"/>
        <w:ind w:left="567" w:hanging="567"/>
        <w:rPr>
          <w:rFonts w:ascii="Times New Roman" w:hAnsi="Times New Roman"/>
          <w:lang w:val="lt-LT"/>
        </w:rPr>
      </w:pPr>
      <w:r w:rsidRPr="00A70D15">
        <w:rPr>
          <w:rFonts w:ascii="Times New Roman" w:hAnsi="Times New Roman"/>
          <w:lang w:val="lt-LT"/>
        </w:rPr>
        <w:t>-</w:t>
      </w:r>
      <w:r w:rsidRPr="00A70D15">
        <w:rPr>
          <w:rFonts w:ascii="Times New Roman" w:hAnsi="Times New Roman"/>
          <w:lang w:val="lt-LT"/>
        </w:rPr>
        <w:tab/>
        <w:t>Pagalbinės medžiagos yra citrinų rūgštis, povidonas, bevandenis etanolis ir polisorbatas 80.</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b/>
          <w:bCs/>
          <w:lang w:val="lt-LT"/>
        </w:rPr>
      </w:pPr>
      <w:r w:rsidRPr="00A70D15">
        <w:rPr>
          <w:rFonts w:ascii="Times New Roman" w:hAnsi="Times New Roman"/>
          <w:b/>
          <w:lang w:val="lt-LT"/>
        </w:rPr>
        <w:t>Camitotic</w:t>
      </w:r>
      <w:r w:rsidRPr="00A70D15">
        <w:rPr>
          <w:rFonts w:ascii="Times New Roman" w:hAnsi="Times New Roman"/>
          <w:b/>
          <w:bCs/>
          <w:lang w:val="lt-LT"/>
        </w:rPr>
        <w:t xml:space="preserve"> išvaizda ir kiekis pakuotėje</w:t>
      </w:r>
    </w:p>
    <w:p w:rsidR="006E5D66" w:rsidRPr="00A70D15" w:rsidRDefault="006E5D66" w:rsidP="006E5D66">
      <w:pPr>
        <w:spacing w:after="0" w:line="240" w:lineRule="auto"/>
        <w:rPr>
          <w:rFonts w:ascii="Times New Roman" w:hAnsi="Times New Roman"/>
          <w:color w:val="000000"/>
          <w:lang w:val="lt-LT"/>
        </w:rPr>
      </w:pPr>
      <w:r w:rsidRPr="00A70D15">
        <w:rPr>
          <w:rFonts w:ascii="Times New Roman" w:hAnsi="Times New Roman"/>
          <w:lang w:val="lt-LT"/>
        </w:rPr>
        <w:t xml:space="preserve">Camitotic koncentratas infuziniam tirpalui yra skaidrus, blankiai </w:t>
      </w:r>
      <w:r w:rsidRPr="00A70D15">
        <w:rPr>
          <w:rFonts w:ascii="Times New Roman" w:hAnsi="Times New Roman"/>
          <w:color w:val="000000"/>
          <w:lang w:val="lt-LT"/>
        </w:rPr>
        <w:t>geltonas tirpalas.</w:t>
      </w:r>
    </w:p>
    <w:p w:rsidR="006E5D66" w:rsidRPr="00A70D15" w:rsidRDefault="006E5D66" w:rsidP="006E5D66">
      <w:pPr>
        <w:spacing w:after="0" w:line="240" w:lineRule="auto"/>
        <w:rPr>
          <w:rFonts w:ascii="Times New Roman" w:hAnsi="Times New Roman"/>
          <w:color w:val="000000"/>
          <w:lang w:val="lt-LT"/>
        </w:rPr>
      </w:pPr>
    </w:p>
    <w:p w:rsidR="006E5D66" w:rsidRPr="00A70D15" w:rsidRDefault="006E5D66" w:rsidP="006E5D66">
      <w:pPr>
        <w:spacing w:after="0" w:line="240" w:lineRule="auto"/>
        <w:rPr>
          <w:rFonts w:ascii="Times New Roman" w:hAnsi="Times New Roman"/>
          <w:color w:val="000000"/>
          <w:lang w:val="lt-LT"/>
        </w:rPr>
      </w:pPr>
      <w:r w:rsidRPr="00A70D15">
        <w:rPr>
          <w:rFonts w:ascii="Times New Roman" w:hAnsi="Times New Roman"/>
          <w:lang w:val="lt-LT"/>
        </w:rPr>
        <w:t>Camitotic tiekiamas</w:t>
      </w:r>
      <w:r w:rsidRPr="00A70D15">
        <w:rPr>
          <w:lang w:val="lt-LT"/>
        </w:rPr>
        <w:t xml:space="preserve"> </w:t>
      </w:r>
      <w:r w:rsidRPr="00A70D15">
        <w:rPr>
          <w:rFonts w:ascii="Times New Roman" w:hAnsi="Times New Roman"/>
          <w:color w:val="000000"/>
          <w:lang w:val="lt-LT"/>
        </w:rPr>
        <w:t>bespalvio stiklo flakonuose, užkimštuose bromobutilo gumos kamščiu, užplombuotu aliumininiu dangteliu su polipropileniniu disku. Flakonai gali būti įvynioti arba neįvynioti į apsauginę plastikinę plėvelę.</w:t>
      </w:r>
    </w:p>
    <w:p w:rsidR="006E5D66" w:rsidRPr="00A70D15" w:rsidRDefault="006E5D66" w:rsidP="006E5D66">
      <w:pPr>
        <w:spacing w:after="0" w:line="240" w:lineRule="auto"/>
        <w:rPr>
          <w:rFonts w:ascii="Times New Roman" w:hAnsi="Times New Roman"/>
          <w:color w:val="000000"/>
          <w:lang w:val="lt-LT"/>
        </w:rPr>
      </w:pPr>
    </w:p>
    <w:p w:rsidR="006E5D66" w:rsidRPr="00A70D15" w:rsidRDefault="006E5D66" w:rsidP="006E5D66">
      <w:pPr>
        <w:spacing w:after="0" w:line="240" w:lineRule="auto"/>
        <w:rPr>
          <w:rFonts w:ascii="Times New Roman" w:hAnsi="Times New Roman"/>
          <w:i/>
          <w:color w:val="000000"/>
          <w:lang w:val="lt-LT"/>
        </w:rPr>
      </w:pPr>
      <w:r w:rsidRPr="00A70D15">
        <w:rPr>
          <w:rFonts w:ascii="Times New Roman" w:hAnsi="Times New Roman"/>
          <w:i/>
          <w:color w:val="000000"/>
          <w:lang w:val="lt-LT"/>
        </w:rPr>
        <w:t>Pakuotės dydis</w:t>
      </w:r>
    </w:p>
    <w:p w:rsidR="006E5D66" w:rsidRPr="00A70D15" w:rsidRDefault="006E5D66" w:rsidP="006E5D66">
      <w:pPr>
        <w:spacing w:after="0" w:line="240" w:lineRule="auto"/>
        <w:rPr>
          <w:rFonts w:ascii="Times New Roman" w:hAnsi="Times New Roman"/>
          <w:color w:val="000000"/>
          <w:lang w:val="lt-LT"/>
        </w:rPr>
      </w:pPr>
      <w:r w:rsidRPr="00A70D15">
        <w:rPr>
          <w:rFonts w:ascii="Times New Roman" w:hAnsi="Times New Roman"/>
          <w:color w:val="000000"/>
          <w:lang w:val="lt-LT"/>
        </w:rPr>
        <w:t>1 x 1 ml vienadozis flakonas</w:t>
      </w:r>
    </w:p>
    <w:p w:rsidR="006E5D66" w:rsidRPr="00A70D15" w:rsidRDefault="006E5D66" w:rsidP="006E5D66">
      <w:pPr>
        <w:spacing w:after="0" w:line="240" w:lineRule="auto"/>
        <w:rPr>
          <w:rFonts w:ascii="Times New Roman" w:hAnsi="Times New Roman"/>
          <w:color w:val="000000"/>
          <w:lang w:val="lt-LT"/>
        </w:rPr>
      </w:pPr>
      <w:r w:rsidRPr="00A70D15">
        <w:rPr>
          <w:rFonts w:ascii="Times New Roman" w:hAnsi="Times New Roman"/>
          <w:color w:val="000000"/>
          <w:lang w:val="lt-LT"/>
        </w:rPr>
        <w:t>1 x 4 ml vienadozis flakonas</w:t>
      </w:r>
    </w:p>
    <w:p w:rsidR="006E5D66" w:rsidRPr="00A70D15" w:rsidRDefault="006E5D66" w:rsidP="006E5D66">
      <w:pPr>
        <w:spacing w:after="0" w:line="240" w:lineRule="auto"/>
        <w:rPr>
          <w:rFonts w:ascii="Times New Roman" w:hAnsi="Times New Roman"/>
          <w:color w:val="000000"/>
          <w:lang w:val="lt-LT"/>
        </w:rPr>
      </w:pPr>
      <w:r w:rsidRPr="00A70D15">
        <w:rPr>
          <w:rFonts w:ascii="Times New Roman" w:hAnsi="Times New Roman"/>
          <w:color w:val="000000"/>
          <w:lang w:val="lt-LT"/>
        </w:rPr>
        <w:t>1 x 7  ml vienadozis flakonas</w:t>
      </w:r>
    </w:p>
    <w:p w:rsidR="006E5D66" w:rsidRPr="00A70D15" w:rsidRDefault="006E5D66" w:rsidP="006E5D66">
      <w:pPr>
        <w:spacing w:after="0" w:line="240" w:lineRule="auto"/>
        <w:rPr>
          <w:rFonts w:ascii="Times New Roman" w:hAnsi="Times New Roman"/>
          <w:color w:val="000000"/>
          <w:lang w:val="lt-LT"/>
        </w:rPr>
      </w:pPr>
      <w:r w:rsidRPr="00A70D15">
        <w:rPr>
          <w:rFonts w:ascii="Times New Roman" w:hAnsi="Times New Roman"/>
          <w:color w:val="000000"/>
          <w:lang w:val="lt-LT"/>
        </w:rPr>
        <w:t>1 x 8 ml vienadozis flakonas</w:t>
      </w:r>
    </w:p>
    <w:p w:rsidR="006E5D66" w:rsidRPr="00A70D15" w:rsidRDefault="006E5D66" w:rsidP="006E5D66">
      <w:pPr>
        <w:spacing w:after="0" w:line="240" w:lineRule="auto"/>
        <w:rPr>
          <w:rFonts w:ascii="Times New Roman" w:hAnsi="Times New Roman"/>
          <w:color w:val="000000"/>
          <w:lang w:val="lt-LT"/>
        </w:rPr>
      </w:pPr>
    </w:p>
    <w:p w:rsidR="006E5D66" w:rsidRPr="00A70D15" w:rsidRDefault="006E5D66" w:rsidP="006E5D66">
      <w:pPr>
        <w:spacing w:after="0" w:line="240" w:lineRule="auto"/>
        <w:rPr>
          <w:rFonts w:ascii="Times New Roman" w:hAnsi="Times New Roman"/>
          <w:color w:val="000000"/>
          <w:lang w:val="lt-LT"/>
        </w:rPr>
      </w:pPr>
      <w:r w:rsidRPr="00A70D15">
        <w:rPr>
          <w:rFonts w:ascii="Times New Roman" w:hAnsi="Times New Roman"/>
          <w:color w:val="000000"/>
          <w:lang w:val="lt-LT"/>
        </w:rPr>
        <w:t>Gali būti tiekiamos ne visų dydžių pakuotės.</w:t>
      </w:r>
    </w:p>
    <w:p w:rsidR="006E5D66" w:rsidRPr="00A70D15" w:rsidRDefault="006E5D66" w:rsidP="006E5D66">
      <w:pPr>
        <w:spacing w:after="0" w:line="240" w:lineRule="auto"/>
        <w:rPr>
          <w:rFonts w:ascii="Times New Roman" w:hAnsi="Times New Roman"/>
          <w:color w:val="000000"/>
          <w:lang w:val="lt-LT"/>
        </w:rPr>
      </w:pPr>
    </w:p>
    <w:p w:rsidR="006E5D66" w:rsidRPr="00A70D15" w:rsidRDefault="006E5D66" w:rsidP="006E5D66">
      <w:pPr>
        <w:spacing w:after="0" w:line="240" w:lineRule="auto"/>
        <w:rPr>
          <w:rFonts w:ascii="Times New Roman" w:hAnsi="Times New Roman"/>
          <w:b/>
          <w:bCs/>
          <w:lang w:val="lt-LT"/>
        </w:rPr>
      </w:pPr>
      <w:r w:rsidRPr="00A70D15">
        <w:rPr>
          <w:rFonts w:ascii="Times New Roman" w:hAnsi="Times New Roman"/>
          <w:b/>
          <w:lang w:val="lt-LT"/>
        </w:rPr>
        <w:t>Registruotojas ir</w:t>
      </w:r>
      <w:r w:rsidRPr="00A70D15">
        <w:rPr>
          <w:rFonts w:ascii="Times New Roman" w:hAnsi="Times New Roman"/>
          <w:lang w:val="lt-LT"/>
        </w:rPr>
        <w:t xml:space="preserve"> </w:t>
      </w:r>
      <w:r w:rsidRPr="00A70D15">
        <w:rPr>
          <w:rFonts w:ascii="Times New Roman" w:hAnsi="Times New Roman"/>
          <w:b/>
          <w:bCs/>
          <w:lang w:val="lt-LT"/>
        </w:rPr>
        <w:t>gamintojas</w:t>
      </w:r>
    </w:p>
    <w:p w:rsidR="006E5D66" w:rsidRPr="00A70D15" w:rsidRDefault="006E5D66" w:rsidP="006E5D66">
      <w:pPr>
        <w:spacing w:after="0" w:line="240" w:lineRule="auto"/>
        <w:rPr>
          <w:rFonts w:ascii="Times New Roman" w:hAnsi="Times New Roman"/>
          <w:b/>
          <w:bCs/>
          <w:lang w:val="lt-LT"/>
        </w:rPr>
      </w:pPr>
    </w:p>
    <w:p w:rsidR="006E5D66" w:rsidRPr="00A70D15" w:rsidRDefault="006E5D66" w:rsidP="006E5D66">
      <w:pPr>
        <w:tabs>
          <w:tab w:val="left" w:pos="567"/>
        </w:tabs>
        <w:spacing w:after="0" w:line="240" w:lineRule="auto"/>
        <w:rPr>
          <w:rFonts w:ascii="Times New Roman" w:hAnsi="Times New Roman"/>
          <w:i/>
          <w:lang w:val="lt-LT"/>
        </w:rPr>
      </w:pPr>
      <w:r w:rsidRPr="00A70D15">
        <w:rPr>
          <w:rFonts w:ascii="Times New Roman" w:hAnsi="Times New Roman"/>
          <w:i/>
          <w:lang w:val="lt-LT"/>
        </w:rPr>
        <w:t>Registruotojas</w:t>
      </w:r>
    </w:p>
    <w:p w:rsidR="006E5D66" w:rsidRDefault="006E5D66" w:rsidP="006E5D66">
      <w:pPr>
        <w:spacing w:after="0" w:line="240" w:lineRule="auto"/>
        <w:ind w:left="567" w:hanging="567"/>
        <w:rPr>
          <w:rFonts w:ascii="Times New Roman" w:hAnsi="Times New Roman"/>
        </w:rPr>
      </w:pPr>
      <w:r w:rsidRPr="0008364B">
        <w:rPr>
          <w:rFonts w:ascii="Times New Roman" w:hAnsi="Times New Roman"/>
        </w:rPr>
        <w:t xml:space="preserve">Teva B.V. </w:t>
      </w:r>
    </w:p>
    <w:p w:rsidR="006E5D66" w:rsidRDefault="006E5D66" w:rsidP="006E5D66">
      <w:pPr>
        <w:spacing w:after="0" w:line="240" w:lineRule="auto"/>
        <w:ind w:left="567" w:hanging="567"/>
        <w:rPr>
          <w:rFonts w:ascii="Times New Roman" w:hAnsi="Times New Roman"/>
        </w:rPr>
      </w:pPr>
      <w:r w:rsidRPr="0008364B">
        <w:rPr>
          <w:rFonts w:ascii="Times New Roman" w:hAnsi="Times New Roman"/>
        </w:rPr>
        <w:t xml:space="preserve">Swensweg 5 </w:t>
      </w:r>
    </w:p>
    <w:p w:rsidR="006E5D66" w:rsidRDefault="006E5D66" w:rsidP="006E5D66">
      <w:pPr>
        <w:spacing w:after="0" w:line="240" w:lineRule="auto"/>
        <w:ind w:left="567" w:hanging="567"/>
        <w:rPr>
          <w:rFonts w:ascii="Times New Roman" w:hAnsi="Times New Roman"/>
        </w:rPr>
      </w:pPr>
      <w:r w:rsidRPr="0008364B">
        <w:rPr>
          <w:rFonts w:ascii="Times New Roman" w:hAnsi="Times New Roman"/>
        </w:rPr>
        <w:t xml:space="preserve">2031GA Haarlem </w:t>
      </w:r>
    </w:p>
    <w:p w:rsidR="006E5D66" w:rsidRDefault="006E5D66" w:rsidP="006E5D66">
      <w:pPr>
        <w:spacing w:after="0" w:line="240" w:lineRule="auto"/>
        <w:ind w:left="567" w:hanging="567"/>
        <w:rPr>
          <w:rFonts w:ascii="Times New Roman" w:hAnsi="Times New Roman"/>
        </w:rPr>
      </w:pPr>
      <w:r w:rsidRPr="0008364B">
        <w:rPr>
          <w:rFonts w:ascii="Times New Roman" w:hAnsi="Times New Roman"/>
        </w:rPr>
        <w:t>Nyderlandai</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i/>
          <w:lang w:val="lt-LT"/>
        </w:rPr>
      </w:pPr>
      <w:r w:rsidRPr="00A70D15">
        <w:rPr>
          <w:rFonts w:ascii="Times New Roman" w:hAnsi="Times New Roman"/>
          <w:i/>
          <w:lang w:val="lt-LT"/>
        </w:rPr>
        <w:t>Gamintojas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S.C. Sindan- Pharma S.R.L</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11 Ion Mihalache Blvd</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011171 Bucharest</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Rumunija</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arba</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tabs>
          <w:tab w:val="left" w:pos="720"/>
          <w:tab w:val="left" w:pos="2700"/>
        </w:tabs>
        <w:spacing w:after="0" w:line="240" w:lineRule="auto"/>
        <w:rPr>
          <w:rFonts w:ascii="Times New Roman" w:hAnsi="Times New Roman"/>
          <w:bCs/>
          <w:lang w:val="lt-LT"/>
        </w:rPr>
      </w:pPr>
      <w:r w:rsidRPr="00A70D15">
        <w:rPr>
          <w:rFonts w:ascii="Times New Roman" w:hAnsi="Times New Roman"/>
          <w:bCs/>
          <w:lang w:val="lt-LT"/>
        </w:rPr>
        <w:t>Actavis Italy S.p.A. – Nerviano Plant</w:t>
      </w:r>
    </w:p>
    <w:p w:rsidR="006E5D66" w:rsidRPr="00A70D15" w:rsidRDefault="006E5D66" w:rsidP="006E5D66">
      <w:pPr>
        <w:tabs>
          <w:tab w:val="left" w:pos="720"/>
          <w:tab w:val="left" w:pos="2700"/>
        </w:tabs>
        <w:spacing w:after="0" w:line="240" w:lineRule="auto"/>
        <w:rPr>
          <w:rFonts w:ascii="Times New Roman" w:hAnsi="Times New Roman"/>
          <w:bCs/>
          <w:lang w:val="lt-LT"/>
        </w:rPr>
      </w:pPr>
      <w:r w:rsidRPr="00A70D15">
        <w:rPr>
          <w:rFonts w:ascii="Times New Roman" w:hAnsi="Times New Roman"/>
          <w:bCs/>
          <w:lang w:val="lt-LT"/>
        </w:rPr>
        <w:t>Viale Pasteur 10</w:t>
      </w:r>
    </w:p>
    <w:p w:rsidR="006E5D66" w:rsidRPr="00A70D15" w:rsidRDefault="006E5D66" w:rsidP="006E5D66">
      <w:pPr>
        <w:tabs>
          <w:tab w:val="left" w:pos="720"/>
          <w:tab w:val="left" w:pos="2700"/>
        </w:tabs>
        <w:spacing w:after="0" w:line="240" w:lineRule="auto"/>
        <w:rPr>
          <w:rFonts w:ascii="Times New Roman" w:hAnsi="Times New Roman"/>
          <w:bCs/>
          <w:lang w:val="lt-LT"/>
        </w:rPr>
      </w:pPr>
      <w:r w:rsidRPr="00A70D15">
        <w:rPr>
          <w:rFonts w:ascii="Times New Roman" w:hAnsi="Times New Roman"/>
          <w:bCs/>
          <w:lang w:val="lt-LT"/>
        </w:rPr>
        <w:t>20014 Nerviano (MI)</w:t>
      </w:r>
    </w:p>
    <w:p w:rsidR="006E5D66" w:rsidRPr="00A70D15" w:rsidRDefault="006E5D66" w:rsidP="006E5D66">
      <w:pPr>
        <w:tabs>
          <w:tab w:val="left" w:pos="720"/>
          <w:tab w:val="left" w:pos="2700"/>
        </w:tabs>
        <w:spacing w:after="0" w:line="240" w:lineRule="auto"/>
        <w:rPr>
          <w:rFonts w:ascii="Times New Roman" w:hAnsi="Times New Roman"/>
          <w:bCs/>
          <w:lang w:val="lt-LT"/>
        </w:rPr>
      </w:pPr>
      <w:r w:rsidRPr="00A70D15">
        <w:rPr>
          <w:rFonts w:ascii="Times New Roman" w:hAnsi="Times New Roman"/>
          <w:bCs/>
          <w:lang w:val="lt-LT"/>
        </w:rPr>
        <w:t>Italija</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 xml:space="preserve">Jeigu apie šį vaistą norite sužinoti daugiau, kreipkitės į </w:t>
      </w:r>
      <w:r w:rsidRPr="009D016F">
        <w:rPr>
          <w:rFonts w:ascii="Times New Roman" w:hAnsi="Times New Roman"/>
          <w:szCs w:val="24"/>
          <w:lang w:val="lt-LT"/>
        </w:rPr>
        <w:t>vietinį registruotojo</w:t>
      </w:r>
      <w:r w:rsidRPr="009D016F">
        <w:rPr>
          <w:szCs w:val="24"/>
          <w:lang w:val="lt-LT"/>
        </w:rPr>
        <w:t xml:space="preserve"> </w:t>
      </w:r>
      <w:r w:rsidRPr="00A70D15">
        <w:rPr>
          <w:rFonts w:ascii="Times New Roman" w:hAnsi="Times New Roman"/>
          <w:lang w:val="lt-LT"/>
        </w:rPr>
        <w:t>atstovą.</w:t>
      </w:r>
    </w:p>
    <w:p w:rsidR="006E5D66" w:rsidRPr="009D016F" w:rsidRDefault="006E5D66" w:rsidP="006E5D66">
      <w:pPr>
        <w:tabs>
          <w:tab w:val="left" w:pos="360"/>
          <w:tab w:val="left" w:pos="720"/>
        </w:tabs>
        <w:spacing w:after="0" w:line="240" w:lineRule="auto"/>
        <w:rPr>
          <w:rFonts w:ascii="Times New Roman" w:eastAsia="Times New Roman" w:hAnsi="Times New Roman"/>
          <w:lang w:val="lt-LT" w:eastAsia="en-GB"/>
        </w:rPr>
      </w:pPr>
      <w:r w:rsidRPr="009D016F">
        <w:rPr>
          <w:rFonts w:ascii="Times New Roman" w:eastAsia="Times New Roman" w:hAnsi="Times New Roman"/>
          <w:lang w:val="lt-LT" w:eastAsia="en-GB"/>
        </w:rPr>
        <w:t xml:space="preserve">UAB </w:t>
      </w:r>
      <w:r>
        <w:rPr>
          <w:rFonts w:ascii="Times New Roman" w:eastAsia="Times New Roman" w:hAnsi="Times New Roman"/>
          <w:lang w:val="lt-LT" w:eastAsia="en-GB"/>
        </w:rPr>
        <w:t>Teva Baltics</w:t>
      </w:r>
    </w:p>
    <w:p w:rsidR="006E5D66" w:rsidRPr="009D016F" w:rsidRDefault="006E5D66" w:rsidP="006E5D66">
      <w:pPr>
        <w:tabs>
          <w:tab w:val="left" w:pos="360"/>
          <w:tab w:val="left" w:pos="720"/>
        </w:tabs>
        <w:spacing w:after="0" w:line="240" w:lineRule="auto"/>
        <w:rPr>
          <w:rFonts w:ascii="Times New Roman" w:eastAsia="Times New Roman" w:hAnsi="Times New Roman"/>
          <w:lang w:val="lt-LT" w:eastAsia="en-GB"/>
        </w:rPr>
      </w:pPr>
      <w:r w:rsidRPr="009D016F">
        <w:rPr>
          <w:rFonts w:ascii="Times New Roman" w:eastAsia="Times New Roman" w:hAnsi="Times New Roman"/>
          <w:lang w:val="lt-LT" w:eastAsia="en-GB"/>
        </w:rPr>
        <w:t>Molėtų pl. 5</w:t>
      </w:r>
    </w:p>
    <w:p w:rsidR="006E5D66" w:rsidRPr="009D016F" w:rsidRDefault="006E5D66" w:rsidP="006E5D66">
      <w:pPr>
        <w:tabs>
          <w:tab w:val="left" w:pos="360"/>
          <w:tab w:val="left" w:pos="720"/>
        </w:tabs>
        <w:spacing w:after="0" w:line="240" w:lineRule="auto"/>
        <w:rPr>
          <w:rFonts w:ascii="Times New Roman" w:eastAsia="Times New Roman" w:hAnsi="Times New Roman"/>
          <w:lang w:val="lt-LT" w:eastAsia="en-GB"/>
        </w:rPr>
      </w:pPr>
      <w:r w:rsidRPr="009D016F">
        <w:rPr>
          <w:rFonts w:ascii="Times New Roman" w:eastAsia="Times New Roman" w:hAnsi="Times New Roman"/>
          <w:lang w:val="lt-LT" w:eastAsia="en-GB"/>
        </w:rPr>
        <w:t>LT-08409 Vilnius</w:t>
      </w:r>
    </w:p>
    <w:p w:rsidR="006E5D66" w:rsidRPr="00A70D15" w:rsidRDefault="006E5D66" w:rsidP="006E5D66">
      <w:pPr>
        <w:numPr>
          <w:ilvl w:val="12"/>
          <w:numId w:val="0"/>
        </w:numPr>
        <w:tabs>
          <w:tab w:val="left" w:pos="567"/>
        </w:tabs>
        <w:spacing w:after="0" w:line="260" w:lineRule="exact"/>
        <w:ind w:right="-2"/>
        <w:rPr>
          <w:rFonts w:ascii="Times New Roman" w:eastAsia="Times New Roman" w:hAnsi="Times New Roman"/>
          <w:lang w:val="lt-LT" w:eastAsia="en-GB"/>
        </w:rPr>
      </w:pPr>
      <w:r w:rsidRPr="00A70D15">
        <w:rPr>
          <w:rFonts w:ascii="Times New Roman" w:eastAsia="Times New Roman" w:hAnsi="Times New Roman"/>
          <w:lang w:val="lt-LT" w:eastAsia="en-GB"/>
        </w:rPr>
        <w:t>Tel.: +370 5 266 02 03</w:t>
      </w:r>
    </w:p>
    <w:p w:rsidR="006E5D66" w:rsidRPr="00A70D15" w:rsidRDefault="006E5D66" w:rsidP="006E5D66">
      <w:pPr>
        <w:numPr>
          <w:ilvl w:val="12"/>
          <w:numId w:val="0"/>
        </w:numPr>
        <w:tabs>
          <w:tab w:val="left" w:pos="567"/>
        </w:tabs>
        <w:spacing w:after="0" w:line="260" w:lineRule="exact"/>
        <w:ind w:right="-2"/>
        <w:rPr>
          <w:rFonts w:ascii="Times New Roman" w:eastAsia="Times New Roman" w:hAnsi="Times New Roman"/>
          <w:b/>
          <w:snapToGrid w:val="0"/>
          <w:szCs w:val="20"/>
          <w:lang w:val="lt-LT"/>
        </w:rPr>
      </w:pPr>
    </w:p>
    <w:p w:rsidR="006E5D66" w:rsidRPr="00A70D15" w:rsidRDefault="006E5D66" w:rsidP="006E5D66">
      <w:pPr>
        <w:numPr>
          <w:ilvl w:val="12"/>
          <w:numId w:val="0"/>
        </w:numPr>
        <w:tabs>
          <w:tab w:val="left" w:pos="567"/>
        </w:tabs>
        <w:spacing w:after="0" w:line="260" w:lineRule="exact"/>
        <w:ind w:right="-2"/>
        <w:rPr>
          <w:rFonts w:ascii="Times New Roman" w:eastAsia="Times New Roman" w:hAnsi="Times New Roman"/>
          <w:snapToGrid w:val="0"/>
          <w:szCs w:val="20"/>
          <w:lang w:val="lt-LT"/>
        </w:rPr>
      </w:pPr>
      <w:r w:rsidRPr="00A70D15">
        <w:rPr>
          <w:rFonts w:ascii="Times New Roman" w:eastAsia="Times New Roman" w:hAnsi="Times New Roman"/>
          <w:b/>
          <w:snapToGrid w:val="0"/>
          <w:szCs w:val="20"/>
          <w:lang w:val="lt-LT"/>
        </w:rPr>
        <w:t xml:space="preserve">Šis vaistas </w:t>
      </w:r>
      <w:r w:rsidRPr="002B4EDA">
        <w:rPr>
          <w:rFonts w:ascii="Times New Roman" w:eastAsia="Times New Roman" w:hAnsi="Times New Roman"/>
          <w:b/>
          <w:snapToGrid w:val="0"/>
          <w:szCs w:val="20"/>
          <w:lang w:val="lt-LT"/>
        </w:rPr>
        <w:t>Europos ekonominės erdvės</w:t>
      </w:r>
      <w:r w:rsidRPr="00A70D15">
        <w:rPr>
          <w:rFonts w:ascii="Times New Roman" w:eastAsia="Times New Roman" w:hAnsi="Times New Roman"/>
          <w:b/>
          <w:snapToGrid w:val="0"/>
          <w:szCs w:val="20"/>
          <w:lang w:val="lt-LT"/>
        </w:rPr>
        <w:t xml:space="preserve"> valstybėse narėse registruotas tokiais pavadinimais</w:t>
      </w:r>
      <w:r w:rsidRPr="00C27635">
        <w:rPr>
          <w:rFonts w:ascii="Times New Roman" w:eastAsia="Times New Roman" w:hAnsi="Times New Roman"/>
          <w:b/>
          <w:snapToGrid w:val="0"/>
          <w:szCs w:val="20"/>
          <w:lang w:val="lt-LT"/>
        </w:rPr>
        <w:t>:</w:t>
      </w:r>
    </w:p>
    <w:tbl>
      <w:tblPr>
        <w:tblStyle w:val="Lentelstinklelis"/>
        <w:tblW w:w="0" w:type="auto"/>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73"/>
        <w:gridCol w:w="6787"/>
      </w:tblGrid>
      <w:tr w:rsidR="006E5D66" w:rsidRPr="008B4825" w:rsidTr="007F39ED">
        <w:tc>
          <w:tcPr>
            <w:tcW w:w="2317" w:type="dxa"/>
          </w:tcPr>
          <w:p w:rsidR="006E5D66" w:rsidRPr="00F102A2" w:rsidRDefault="006E5D66" w:rsidP="006E5D66">
            <w:pPr>
              <w:numPr>
                <w:ilvl w:val="12"/>
                <w:numId w:val="0"/>
              </w:numPr>
              <w:tabs>
                <w:tab w:val="left" w:pos="567"/>
              </w:tabs>
              <w:spacing w:after="0" w:line="260" w:lineRule="exact"/>
              <w:ind w:right="-2"/>
              <w:rPr>
                <w:rFonts w:ascii="Times New Roman" w:eastAsia="Times New Roman" w:hAnsi="Times New Roman"/>
                <w:snapToGrid w:val="0"/>
                <w:sz w:val="22"/>
                <w:szCs w:val="22"/>
                <w:lang w:val="lt-LT"/>
              </w:rPr>
            </w:pPr>
            <w:r w:rsidRPr="00A70D15">
              <w:rPr>
                <w:rFonts w:ascii="Times New Roman" w:eastAsia="Times New Roman" w:hAnsi="Times New Roman"/>
                <w:snapToGrid w:val="0"/>
                <w:sz w:val="22"/>
                <w:szCs w:val="22"/>
                <w:lang w:val="lt-LT"/>
              </w:rPr>
              <w:t>Vengrija</w:t>
            </w:r>
          </w:p>
        </w:tc>
        <w:tc>
          <w:tcPr>
            <w:tcW w:w="6969" w:type="dxa"/>
          </w:tcPr>
          <w:p w:rsidR="006E5D66" w:rsidRPr="00F102A2" w:rsidRDefault="006E5D66" w:rsidP="006E5D66">
            <w:pPr>
              <w:numPr>
                <w:ilvl w:val="12"/>
                <w:numId w:val="0"/>
              </w:numPr>
              <w:tabs>
                <w:tab w:val="left" w:pos="567"/>
              </w:tabs>
              <w:spacing w:after="0" w:line="260" w:lineRule="exact"/>
              <w:ind w:right="-2"/>
              <w:rPr>
                <w:rFonts w:ascii="Times New Roman" w:eastAsia="Times New Roman" w:hAnsi="Times New Roman"/>
                <w:snapToGrid w:val="0"/>
                <w:sz w:val="22"/>
                <w:szCs w:val="22"/>
                <w:lang w:val="lt-LT"/>
              </w:rPr>
            </w:pPr>
            <w:r w:rsidRPr="00F102A2">
              <w:rPr>
                <w:rFonts w:ascii="Times New Roman" w:eastAsia="Times New Roman" w:hAnsi="Times New Roman"/>
                <w:snapToGrid w:val="0"/>
                <w:sz w:val="22"/>
                <w:szCs w:val="22"/>
                <w:lang w:val="lt-LT"/>
              </w:rPr>
              <w:t>Camitotic 20 mg/ml koncentrátum oldatos infúzióhoz</w:t>
            </w:r>
          </w:p>
        </w:tc>
      </w:tr>
      <w:tr w:rsidR="006E5D66" w:rsidRPr="008B4825" w:rsidTr="007F39ED">
        <w:tc>
          <w:tcPr>
            <w:tcW w:w="2317" w:type="dxa"/>
          </w:tcPr>
          <w:p w:rsidR="006E5D66" w:rsidRPr="008B4825" w:rsidRDefault="006E5D66" w:rsidP="006E5D66">
            <w:pPr>
              <w:numPr>
                <w:ilvl w:val="12"/>
                <w:numId w:val="0"/>
              </w:numPr>
              <w:tabs>
                <w:tab w:val="left" w:pos="567"/>
              </w:tabs>
              <w:spacing w:after="0" w:line="260" w:lineRule="exact"/>
              <w:ind w:right="-2"/>
              <w:rPr>
                <w:rFonts w:ascii="Times New Roman" w:eastAsia="Times New Roman" w:hAnsi="Times New Roman"/>
                <w:snapToGrid w:val="0"/>
                <w:sz w:val="22"/>
                <w:szCs w:val="22"/>
                <w:lang w:val="lt-LT"/>
              </w:rPr>
            </w:pPr>
            <w:r w:rsidRPr="008B4825">
              <w:rPr>
                <w:rFonts w:ascii="Times New Roman" w:eastAsia="Times New Roman" w:hAnsi="Times New Roman"/>
                <w:snapToGrid w:val="0"/>
                <w:sz w:val="22"/>
                <w:szCs w:val="22"/>
                <w:lang w:val="lt-LT"/>
              </w:rPr>
              <w:t>Latvija</w:t>
            </w:r>
          </w:p>
        </w:tc>
        <w:tc>
          <w:tcPr>
            <w:tcW w:w="6969" w:type="dxa"/>
          </w:tcPr>
          <w:p w:rsidR="006E5D66" w:rsidRPr="00C4117F" w:rsidRDefault="006E5D66" w:rsidP="006E5D66">
            <w:pPr>
              <w:numPr>
                <w:ilvl w:val="12"/>
                <w:numId w:val="0"/>
              </w:numPr>
              <w:tabs>
                <w:tab w:val="left" w:pos="567"/>
              </w:tabs>
              <w:spacing w:after="0" w:line="260" w:lineRule="exact"/>
              <w:ind w:right="-2"/>
              <w:rPr>
                <w:rFonts w:ascii="Times New Roman" w:eastAsia="Times New Roman" w:hAnsi="Times New Roman"/>
                <w:snapToGrid w:val="0"/>
                <w:sz w:val="22"/>
                <w:szCs w:val="22"/>
                <w:lang w:val="lt-LT"/>
              </w:rPr>
            </w:pPr>
            <w:r w:rsidRPr="00C150B0">
              <w:rPr>
                <w:rFonts w:ascii="Times New Roman" w:eastAsia="Times New Roman" w:hAnsi="Times New Roman"/>
                <w:snapToGrid w:val="0"/>
                <w:lang w:val="lt-LT"/>
              </w:rPr>
              <w:t>Camitotic 20 mg/ml koncentrāts infūziju šķīduma pagatavošanai</w:t>
            </w:r>
          </w:p>
        </w:tc>
      </w:tr>
      <w:tr w:rsidR="006E5D66" w:rsidRPr="008B4825" w:rsidTr="007F39ED">
        <w:tc>
          <w:tcPr>
            <w:tcW w:w="2317" w:type="dxa"/>
          </w:tcPr>
          <w:p w:rsidR="006E5D66" w:rsidRPr="00F102A2" w:rsidRDefault="006E5D66" w:rsidP="006E5D66">
            <w:pPr>
              <w:numPr>
                <w:ilvl w:val="12"/>
                <w:numId w:val="0"/>
              </w:numPr>
              <w:tabs>
                <w:tab w:val="left" w:pos="567"/>
              </w:tabs>
              <w:spacing w:after="0" w:line="260" w:lineRule="exact"/>
              <w:ind w:right="-2"/>
              <w:rPr>
                <w:rFonts w:ascii="Times New Roman" w:eastAsia="Times New Roman" w:hAnsi="Times New Roman"/>
                <w:snapToGrid w:val="0"/>
                <w:sz w:val="22"/>
                <w:szCs w:val="22"/>
                <w:lang w:val="lt-LT"/>
              </w:rPr>
            </w:pPr>
            <w:r w:rsidRPr="00A70D15">
              <w:rPr>
                <w:rFonts w:ascii="Times New Roman" w:eastAsia="Times New Roman" w:hAnsi="Times New Roman"/>
                <w:snapToGrid w:val="0"/>
                <w:sz w:val="22"/>
                <w:szCs w:val="22"/>
                <w:lang w:val="lt-LT"/>
              </w:rPr>
              <w:t>Lietuva</w:t>
            </w:r>
          </w:p>
        </w:tc>
        <w:tc>
          <w:tcPr>
            <w:tcW w:w="6969" w:type="dxa"/>
          </w:tcPr>
          <w:p w:rsidR="006E5D66" w:rsidRPr="00F102A2" w:rsidRDefault="006E5D66" w:rsidP="006E5D66">
            <w:pPr>
              <w:numPr>
                <w:ilvl w:val="12"/>
                <w:numId w:val="0"/>
              </w:numPr>
              <w:tabs>
                <w:tab w:val="left" w:pos="567"/>
              </w:tabs>
              <w:spacing w:after="0" w:line="260" w:lineRule="exact"/>
              <w:ind w:right="-2"/>
              <w:rPr>
                <w:rFonts w:ascii="Times New Roman" w:eastAsia="Times New Roman" w:hAnsi="Times New Roman"/>
                <w:snapToGrid w:val="0"/>
                <w:sz w:val="22"/>
                <w:szCs w:val="22"/>
                <w:lang w:val="lt-LT"/>
              </w:rPr>
            </w:pPr>
            <w:r w:rsidRPr="00F102A2">
              <w:rPr>
                <w:rFonts w:ascii="Times New Roman" w:eastAsia="Times New Roman" w:hAnsi="Times New Roman"/>
                <w:snapToGrid w:val="0"/>
                <w:sz w:val="22"/>
                <w:szCs w:val="22"/>
                <w:lang w:val="lt-LT"/>
              </w:rPr>
              <w:t>Camitotic 20 mg/ml koncentratas infuziniam tirpalui</w:t>
            </w:r>
          </w:p>
        </w:tc>
      </w:tr>
    </w:tbl>
    <w:p w:rsidR="006E5D66" w:rsidRPr="00A70D15" w:rsidRDefault="006E5D66" w:rsidP="006E5D66">
      <w:pPr>
        <w:spacing w:after="0" w:line="240" w:lineRule="auto"/>
        <w:rPr>
          <w:rFonts w:ascii="Times New Roman" w:hAnsi="Times New Roman"/>
          <w:b/>
          <w:bCs/>
          <w:lang w:val="lt-LT"/>
        </w:rPr>
      </w:pPr>
    </w:p>
    <w:p w:rsidR="006E5D66" w:rsidRPr="00F102A2" w:rsidRDefault="006E5D66" w:rsidP="006E5D66">
      <w:pPr>
        <w:spacing w:after="0" w:line="240" w:lineRule="auto"/>
        <w:rPr>
          <w:rFonts w:ascii="Times New Roman" w:hAnsi="Times New Roman"/>
          <w:b/>
          <w:lang w:val="lt-LT"/>
        </w:rPr>
      </w:pPr>
      <w:r w:rsidRPr="00F102A2">
        <w:rPr>
          <w:rFonts w:ascii="Times New Roman" w:hAnsi="Times New Roman"/>
          <w:b/>
          <w:bCs/>
          <w:lang w:val="lt-LT"/>
        </w:rPr>
        <w:t xml:space="preserve">Šis pakuotės </w:t>
      </w:r>
      <w:r w:rsidRPr="00F102A2">
        <w:rPr>
          <w:rFonts w:ascii="Times New Roman" w:hAnsi="Times New Roman"/>
          <w:b/>
          <w:lang w:val="lt-LT"/>
        </w:rPr>
        <w:t>lapelis paskutinį kartą peržiūrėtas</w:t>
      </w:r>
      <w:r>
        <w:rPr>
          <w:rFonts w:ascii="Times New Roman" w:hAnsi="Times New Roman"/>
          <w:b/>
          <w:lang w:val="lt-LT"/>
        </w:rPr>
        <w:t xml:space="preserve"> 2023-10-23.</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p>
    <w:p w:rsidR="006E5D66" w:rsidRPr="00F102A2" w:rsidRDefault="006E5D66" w:rsidP="006E5D66">
      <w:pPr>
        <w:numPr>
          <w:ilvl w:val="12"/>
          <w:numId w:val="0"/>
        </w:numPr>
        <w:spacing w:after="0" w:line="240" w:lineRule="auto"/>
        <w:ind w:right="-2"/>
        <w:rPr>
          <w:rFonts w:ascii="Times New Roman" w:hAnsi="Times New Roman"/>
          <w:lang w:val="lt-LT"/>
        </w:rPr>
      </w:pPr>
      <w:r w:rsidRPr="00A70D15">
        <w:rPr>
          <w:rFonts w:ascii="Times New Roman" w:hAnsi="Times New Roman"/>
          <w:lang w:val="lt-LT"/>
        </w:rPr>
        <w:t>Išsami informacija apie šį vaistą pateikiama Valstybinės vaistų kontrolės tarnybos prie Lietuvos Respublikos sveikatos apsaugos ministerijos tinklalapyje</w:t>
      </w:r>
      <w:r w:rsidRPr="00A70D15">
        <w:rPr>
          <w:rFonts w:ascii="Times New Roman" w:hAnsi="Times New Roman"/>
          <w:i/>
          <w:lang w:val="lt-LT"/>
        </w:rPr>
        <w:t xml:space="preserve"> </w:t>
      </w:r>
      <w:hyperlink r:id="rId5" w:history="1">
        <w:r w:rsidRPr="00A70D15">
          <w:rPr>
            <w:rStyle w:val="Hipersaitas"/>
            <w:lang w:val="lt-LT"/>
          </w:rPr>
          <w:t>http://www.vvkt.lt/</w:t>
        </w:r>
      </w:hyperlink>
      <w:r w:rsidRPr="00A70D15">
        <w:rPr>
          <w:rFonts w:ascii="Times New Roman" w:hAnsi="Times New Roman"/>
          <w:lang w:val="lt-LT"/>
        </w:rPr>
        <w:t>.</w:t>
      </w:r>
    </w:p>
    <w:p w:rsidR="006E5D66" w:rsidRPr="00F102A2" w:rsidRDefault="006E5D66" w:rsidP="006E5D66">
      <w:pPr>
        <w:spacing w:after="0" w:line="240" w:lineRule="auto"/>
        <w:rPr>
          <w:rFonts w:ascii="Times New Roman" w:hAnsi="Times New Roman"/>
          <w:b/>
          <w:lang w:val="lt-LT"/>
        </w:rPr>
      </w:pP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Toliau pateikta informacija skirta tik sveikatos priežiūros specialistams.</w:t>
      </w:r>
    </w:p>
    <w:p w:rsidR="006E5D66" w:rsidRPr="00A70D15" w:rsidRDefault="006E5D66" w:rsidP="006E5D66">
      <w:pPr>
        <w:spacing w:after="0" w:line="240" w:lineRule="auto"/>
        <w:jc w:val="center"/>
        <w:rPr>
          <w:rFonts w:ascii="Times New Roman" w:hAnsi="Times New Roman"/>
          <w:b/>
          <w:lang w:val="lt-LT"/>
        </w:rPr>
      </w:pPr>
    </w:p>
    <w:p w:rsidR="006E5D66" w:rsidRPr="00A70D15" w:rsidRDefault="006E5D66" w:rsidP="006E5D66">
      <w:pPr>
        <w:spacing w:after="0" w:line="240" w:lineRule="auto"/>
        <w:jc w:val="center"/>
        <w:rPr>
          <w:rFonts w:ascii="Times New Roman" w:hAnsi="Times New Roman"/>
          <w:b/>
          <w:lang w:val="lt-LT"/>
        </w:rPr>
      </w:pPr>
      <w:r w:rsidRPr="00A70D15">
        <w:rPr>
          <w:rFonts w:ascii="Times New Roman" w:hAnsi="Times New Roman"/>
          <w:b/>
          <w:lang w:val="lt-LT"/>
        </w:rPr>
        <w:t>Camitotic 20 mg/ml koncentratas infuziniam tirpalui</w:t>
      </w:r>
    </w:p>
    <w:p w:rsidR="006E5D66" w:rsidRPr="00A70D15" w:rsidRDefault="006E5D66" w:rsidP="006E5D66">
      <w:pPr>
        <w:spacing w:after="0" w:line="240" w:lineRule="auto"/>
        <w:jc w:val="center"/>
        <w:rPr>
          <w:rFonts w:ascii="Times New Roman" w:hAnsi="Times New Roman"/>
          <w:b/>
          <w:lang w:val="lt-LT"/>
        </w:rPr>
      </w:pPr>
    </w:p>
    <w:p w:rsidR="006E5D66" w:rsidRPr="00A70D15" w:rsidRDefault="006E5D66" w:rsidP="006E5D66">
      <w:pPr>
        <w:spacing w:after="0" w:line="240" w:lineRule="auto"/>
        <w:jc w:val="center"/>
        <w:rPr>
          <w:rFonts w:ascii="Times New Roman" w:hAnsi="Times New Roman"/>
          <w:b/>
          <w:lang w:val="lt-LT"/>
        </w:rPr>
      </w:pPr>
      <w:r w:rsidRPr="00A70D15">
        <w:rPr>
          <w:rFonts w:ascii="Times New Roman" w:hAnsi="Times New Roman"/>
          <w:b/>
          <w:lang w:val="lt-LT"/>
        </w:rPr>
        <w:t>Vartojimo instrukcija</w:t>
      </w:r>
    </w:p>
    <w:p w:rsidR="006E5D66" w:rsidRPr="00A70D15" w:rsidRDefault="006E5D66" w:rsidP="006E5D66">
      <w:pPr>
        <w:spacing w:after="0" w:line="240" w:lineRule="auto"/>
        <w:rPr>
          <w:rFonts w:ascii="Times New Roman" w:hAnsi="Times New Roman"/>
          <w:b/>
          <w:lang w:val="lt-LT"/>
        </w:rPr>
      </w:pPr>
    </w:p>
    <w:p w:rsidR="006E5D66" w:rsidRPr="00A70D15" w:rsidRDefault="006E5D66" w:rsidP="006E5D66">
      <w:pPr>
        <w:spacing w:after="0" w:line="240" w:lineRule="auto"/>
        <w:rPr>
          <w:rFonts w:ascii="Times New Roman" w:hAnsi="Times New Roman"/>
          <w:bCs/>
          <w:iCs/>
          <w:lang w:val="lt-LT"/>
        </w:rPr>
      </w:pPr>
      <w:r w:rsidRPr="00A70D15">
        <w:rPr>
          <w:rFonts w:ascii="Times New Roman" w:hAnsi="Times New Roman"/>
          <w:lang w:val="lt-LT"/>
        </w:rPr>
        <w:t>Camitotic</w:t>
      </w:r>
      <w:r w:rsidRPr="00A70D15">
        <w:rPr>
          <w:rFonts w:ascii="Times New Roman" w:hAnsi="Times New Roman"/>
          <w:bCs/>
          <w:iCs/>
          <w:lang w:val="lt-LT"/>
        </w:rPr>
        <w:t xml:space="preserve"> yra antinavikinis preparatas, todėl su juo, kaip ir kitais galimai toksiškais preparatais, dirbti ir jo tirpalą ruošti reikia atsargiai. Vartojimui citotoksinius preparatus turi ruošti tik darbuotojai, mokantys saugiai dirbti su šiais preparatais. Prieš pradedant dirbti, reikia susipažinti su vietinėmis darbo su citotoksiniais preparatais gairėmis. Rekomenduojama mūvėti pirštines. Jeigu </w:t>
      </w:r>
      <w:r w:rsidRPr="00A70D15">
        <w:rPr>
          <w:rFonts w:ascii="Times New Roman" w:hAnsi="Times New Roman"/>
          <w:lang w:val="lt-LT"/>
        </w:rPr>
        <w:t>Camitotic</w:t>
      </w:r>
      <w:r w:rsidRPr="00A70D15">
        <w:rPr>
          <w:rFonts w:ascii="Times New Roman" w:hAnsi="Times New Roman"/>
          <w:bCs/>
          <w:iCs/>
          <w:lang w:val="lt-LT"/>
        </w:rPr>
        <w:t xml:space="preserve"> koncentrato ar infuzinio jo tirpalo patenka ant odos, ją būtina nedelsiant kruopščiai nuplauti muilu ir vandeniu. Jeigu </w:t>
      </w:r>
      <w:r w:rsidRPr="00A70D15">
        <w:rPr>
          <w:rFonts w:ascii="Times New Roman" w:hAnsi="Times New Roman"/>
          <w:lang w:val="lt-LT"/>
        </w:rPr>
        <w:t>Camitotic</w:t>
      </w:r>
      <w:r w:rsidRPr="00A70D15">
        <w:rPr>
          <w:rFonts w:ascii="Times New Roman" w:hAnsi="Times New Roman"/>
          <w:bCs/>
          <w:iCs/>
          <w:lang w:val="lt-LT"/>
        </w:rPr>
        <w:t xml:space="preserve"> koncentrato arba infuzinio jo tirpalo patenka ant gleivinės, ją būtina nedelsiant kruopščiai nuplauti vandeniu.</w:t>
      </w:r>
    </w:p>
    <w:p w:rsidR="006E5D66" w:rsidRPr="00A70D15" w:rsidRDefault="006E5D66" w:rsidP="006E5D66">
      <w:pPr>
        <w:spacing w:after="0" w:line="240" w:lineRule="auto"/>
        <w:rPr>
          <w:rFonts w:ascii="Times New Roman" w:hAnsi="Times New Roman"/>
          <w:bCs/>
          <w:iCs/>
          <w:lang w:val="lt-LT"/>
        </w:rPr>
      </w:pPr>
    </w:p>
    <w:p w:rsidR="006E5D66" w:rsidRPr="00A70D15" w:rsidRDefault="006E5D66" w:rsidP="006E5D66">
      <w:pPr>
        <w:spacing w:after="0" w:line="240" w:lineRule="auto"/>
        <w:rPr>
          <w:rFonts w:ascii="Times New Roman" w:hAnsi="Times New Roman"/>
          <w:b/>
          <w:bCs/>
          <w:i/>
          <w:iCs/>
          <w:lang w:val="lt-LT"/>
        </w:rPr>
      </w:pPr>
      <w:r w:rsidRPr="00A70D15">
        <w:rPr>
          <w:rFonts w:ascii="Times New Roman" w:hAnsi="Times New Roman"/>
          <w:b/>
          <w:bCs/>
          <w:i/>
          <w:iCs/>
          <w:lang w:val="lt-LT"/>
        </w:rPr>
        <w:t>Infuzinio tirpalo ruošimas</w:t>
      </w:r>
    </w:p>
    <w:p w:rsidR="006E5D66" w:rsidRPr="00A70D15" w:rsidRDefault="006E5D66" w:rsidP="006E5D66">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 xml:space="preserve">Reikiamai atskiro paciento dozei gali prireikti daugiau negu vieno </w:t>
      </w:r>
      <w:r w:rsidRPr="00A70D15">
        <w:rPr>
          <w:rFonts w:ascii="Times New Roman" w:hAnsi="Times New Roman"/>
          <w:lang w:val="lt-LT"/>
        </w:rPr>
        <w:t>Camitotic</w:t>
      </w:r>
      <w:r w:rsidRPr="00A70D15">
        <w:rPr>
          <w:rFonts w:ascii="Times New Roman" w:hAnsi="Times New Roman"/>
          <w:bCs/>
          <w:iCs/>
          <w:lang w:val="lt-LT"/>
        </w:rPr>
        <w:t xml:space="preserve"> 20 mg/ml koncentrato infuziniam tirpalui flakono. Atsižvelgiant į reikiamą dozę, išreikštą mg, reikia aseptinėmis sąlygomis graduotu švirkštu su pritvirtinta adata ištraukti atitinkamą kiekį 20 mg/ml docetakselio koncentrato infuziniam tirpalui iš reikiamo flakonų skaičiaus. Pavyzdžiui, jei reikiama docetakselio dozė 140 mg, reikės 7 ml </w:t>
      </w:r>
      <w:r w:rsidRPr="00A70D15">
        <w:rPr>
          <w:rFonts w:ascii="Times New Roman" w:hAnsi="Times New Roman"/>
          <w:lang w:val="lt-LT"/>
        </w:rPr>
        <w:t>Camitotic</w:t>
      </w:r>
      <w:r w:rsidRPr="00A70D15">
        <w:rPr>
          <w:rFonts w:ascii="Times New Roman" w:hAnsi="Times New Roman"/>
          <w:bCs/>
          <w:iCs/>
          <w:lang w:val="lt-LT"/>
        </w:rPr>
        <w:t xml:space="preserve"> 20 mg/ml koncentrato infuziniam tirpalui.</w:t>
      </w:r>
    </w:p>
    <w:p w:rsidR="006E5D66" w:rsidRPr="00A70D15" w:rsidRDefault="006E5D66" w:rsidP="006E5D66">
      <w:pPr>
        <w:tabs>
          <w:tab w:val="left" w:pos="567"/>
        </w:tabs>
        <w:spacing w:after="0" w:line="240" w:lineRule="auto"/>
        <w:rPr>
          <w:rFonts w:ascii="Times New Roman" w:hAnsi="Times New Roman"/>
          <w:bCs/>
          <w:iCs/>
          <w:lang w:val="lt-LT"/>
        </w:rPr>
      </w:pPr>
    </w:p>
    <w:p w:rsidR="006E5D66" w:rsidRPr="00F102A2" w:rsidRDefault="006E5D66" w:rsidP="006E5D66">
      <w:pPr>
        <w:spacing w:after="0" w:line="240" w:lineRule="auto"/>
        <w:rPr>
          <w:rFonts w:ascii="Times New Roman" w:hAnsi="Times New Roman"/>
          <w:bCs/>
          <w:iCs/>
          <w:lang w:val="lt-LT"/>
        </w:rPr>
      </w:pPr>
      <w:r w:rsidRPr="00A70D15">
        <w:rPr>
          <w:rFonts w:ascii="Times New Roman" w:hAnsi="Times New Roman"/>
          <w:bCs/>
          <w:iCs/>
          <w:lang w:val="lt-LT"/>
        </w:rPr>
        <w:t xml:space="preserve">Jeigu reikia gydyti mažesne negu 192 mg docetakselio doze, reikiamą kiekį </w:t>
      </w:r>
      <w:r w:rsidRPr="00A70D15">
        <w:rPr>
          <w:rFonts w:ascii="Times New Roman" w:hAnsi="Times New Roman"/>
          <w:lang w:val="lt-LT"/>
        </w:rPr>
        <w:t>Camitotic</w:t>
      </w:r>
      <w:r w:rsidRPr="00A70D15">
        <w:rPr>
          <w:rFonts w:ascii="Times New Roman" w:hAnsi="Times New Roman"/>
          <w:bCs/>
          <w:iCs/>
          <w:lang w:val="lt-LT"/>
        </w:rPr>
        <w:t xml:space="preserve"> 20 mg/ml koncentrato infuziniam tirpalui reikia suleisti į 250 ml infuzinį maišelį arba buteliuką, kuriame yra 250 ml 50 mg/ml (5 </w:t>
      </w:r>
      <w:r w:rsidRPr="00A70D15">
        <w:rPr>
          <w:rFonts w:ascii="Times New Roman" w:hAnsi="Times New Roman"/>
          <w:bCs/>
          <w:iCs/>
          <w:lang w:val="lt-LT"/>
        </w:rPr>
        <w:sym w:font="Symbol" w:char="F025"/>
      </w:r>
      <w:r w:rsidRPr="00A70D15">
        <w:rPr>
          <w:rFonts w:ascii="Times New Roman" w:hAnsi="Times New Roman"/>
          <w:bCs/>
          <w:iCs/>
          <w:lang w:val="lt-LT"/>
        </w:rPr>
        <w:t>) infuzinio gliukozės tirpalo arba 9 mg/ml (0,9</w:t>
      </w:r>
      <w:r w:rsidRPr="00F102A2">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 infuzinio natrio c</w:t>
      </w:r>
      <w:r w:rsidRPr="00F102A2">
        <w:rPr>
          <w:rFonts w:ascii="Times New Roman" w:hAnsi="Times New Roman"/>
          <w:bCs/>
          <w:iCs/>
          <w:lang w:val="lt-LT"/>
        </w:rPr>
        <w:t>hlorido tirpalo. Jeigu reikia gydyti didesne negu 192 mg docetakselio doze, infuzinio tirpalo reikės daugiau nei 250 ml, kad infuziniame tirpale docetakselio koncentracija nebūtų didesnė kaip 0,74 mg/ml.</w:t>
      </w:r>
    </w:p>
    <w:p w:rsidR="006E5D66" w:rsidRPr="00A70D15" w:rsidRDefault="006E5D66" w:rsidP="006E5D66">
      <w:pPr>
        <w:spacing w:after="0" w:line="240" w:lineRule="auto"/>
        <w:rPr>
          <w:rFonts w:ascii="Times New Roman" w:hAnsi="Times New Roman"/>
          <w:bCs/>
          <w:iCs/>
          <w:lang w:val="lt-LT"/>
        </w:rPr>
      </w:pPr>
    </w:p>
    <w:p w:rsidR="006E5D66" w:rsidRPr="00A70D15" w:rsidRDefault="006E5D66" w:rsidP="006E5D66">
      <w:pPr>
        <w:spacing w:after="0" w:line="240" w:lineRule="auto"/>
        <w:rPr>
          <w:rFonts w:ascii="Times New Roman" w:hAnsi="Times New Roman"/>
          <w:bCs/>
          <w:iCs/>
          <w:lang w:val="lt-LT"/>
        </w:rPr>
      </w:pPr>
      <w:r w:rsidRPr="00A70D15">
        <w:rPr>
          <w:rFonts w:ascii="Times New Roman" w:hAnsi="Times New Roman"/>
          <w:bCs/>
          <w:iCs/>
          <w:lang w:val="lt-LT"/>
        </w:rPr>
        <w:t>Rankomis sukiojant infuzinį maišelį ar buteliuką, sumaišyti jo turinį. Praskiestas preparatas tinka vartoti 8 val. ir jį reikia aseptinėmis sąlygomis, kambario temperatūroje, normaliame apšvietime infuzuoti 1 val.</w:t>
      </w:r>
    </w:p>
    <w:p w:rsidR="006E5D66" w:rsidRPr="00A70D15" w:rsidRDefault="006E5D66" w:rsidP="006E5D66">
      <w:pPr>
        <w:spacing w:after="0" w:line="240" w:lineRule="auto"/>
        <w:rPr>
          <w:rFonts w:ascii="Times New Roman" w:hAnsi="Times New Roman"/>
          <w:bCs/>
          <w:iCs/>
          <w:lang w:val="lt-LT"/>
        </w:rPr>
      </w:pPr>
    </w:p>
    <w:p w:rsidR="006E5D66" w:rsidRPr="00A70D15" w:rsidRDefault="006E5D66" w:rsidP="006E5D66">
      <w:pPr>
        <w:spacing w:after="0" w:line="240" w:lineRule="auto"/>
        <w:rPr>
          <w:rFonts w:ascii="Times New Roman" w:hAnsi="Times New Roman"/>
          <w:bCs/>
          <w:iCs/>
          <w:lang w:val="lt-LT"/>
        </w:rPr>
      </w:pPr>
      <w:r w:rsidRPr="00A70D15">
        <w:rPr>
          <w:rFonts w:ascii="Times New Roman" w:hAnsi="Times New Roman"/>
          <w:bCs/>
          <w:iCs/>
          <w:lang w:val="lt-LT"/>
        </w:rPr>
        <w:t xml:space="preserve">Paruoštą </w:t>
      </w:r>
      <w:r w:rsidRPr="00A70D15">
        <w:rPr>
          <w:rFonts w:ascii="Times New Roman" w:hAnsi="Times New Roman"/>
          <w:lang w:val="lt-LT"/>
        </w:rPr>
        <w:t>Camitotic</w:t>
      </w:r>
      <w:r w:rsidRPr="00A70D15">
        <w:rPr>
          <w:rFonts w:ascii="Times New Roman" w:hAnsi="Times New Roman"/>
          <w:bCs/>
          <w:iCs/>
          <w:lang w:val="lt-LT"/>
        </w:rPr>
        <w:t xml:space="preserve"> infuzinį tirpalą, kaip ir kitus parenteraliniu būdu vartojamus preparatus, prieš vartojimą reikia apžiūrėti. Jeigu tirpale yra nuosėdų, jį reikia sunaikinti.</w:t>
      </w:r>
    </w:p>
    <w:p w:rsidR="006E5D66" w:rsidRPr="00A70D15" w:rsidRDefault="006E5D66" w:rsidP="006E5D66">
      <w:pPr>
        <w:spacing w:after="0" w:line="240" w:lineRule="auto"/>
        <w:rPr>
          <w:rFonts w:ascii="Times New Roman" w:hAnsi="Times New Roman"/>
          <w:bCs/>
          <w:iCs/>
          <w:lang w:val="lt-LT"/>
        </w:rPr>
      </w:pPr>
    </w:p>
    <w:p w:rsidR="006E5D66" w:rsidRPr="00A70D15" w:rsidRDefault="006E5D66" w:rsidP="006E5D66">
      <w:pPr>
        <w:spacing w:after="0" w:line="240" w:lineRule="auto"/>
        <w:rPr>
          <w:rFonts w:ascii="Times New Roman" w:hAnsi="Times New Roman"/>
          <w:bCs/>
          <w:iCs/>
          <w:lang w:val="lt-LT"/>
        </w:rPr>
      </w:pPr>
      <w:r w:rsidRPr="00A70D15">
        <w:rPr>
          <w:rFonts w:ascii="Times New Roman" w:hAnsi="Times New Roman"/>
          <w:bCs/>
          <w:iCs/>
          <w:lang w:val="lt-LT"/>
        </w:rPr>
        <w:t>Nesuvartotą preparatą ar atliekas reikia tvarkyti laikantis vietinių reikalavimų.</w:t>
      </w:r>
    </w:p>
    <w:p w:rsidR="006E5D66" w:rsidRPr="00A70D15" w:rsidRDefault="006E5D66" w:rsidP="006E5D66">
      <w:pPr>
        <w:spacing w:after="0" w:line="240" w:lineRule="auto"/>
        <w:rPr>
          <w:rFonts w:ascii="Times New Roman" w:hAnsi="Times New Roman"/>
          <w:bCs/>
          <w:iCs/>
          <w:u w:val="single"/>
          <w:lang w:val="lt-LT"/>
        </w:rPr>
      </w:pPr>
    </w:p>
    <w:p w:rsidR="006E5D66" w:rsidRPr="00A70D15" w:rsidRDefault="006E5D66" w:rsidP="006E5D66">
      <w:pPr>
        <w:tabs>
          <w:tab w:val="left" w:pos="567"/>
        </w:tabs>
        <w:spacing w:after="0" w:line="240" w:lineRule="auto"/>
        <w:rPr>
          <w:rFonts w:ascii="Times New Roman" w:hAnsi="Times New Roman"/>
          <w:b/>
          <w:i/>
          <w:iCs/>
          <w:lang w:val="lt-LT"/>
        </w:rPr>
      </w:pPr>
      <w:r w:rsidRPr="00A70D15">
        <w:rPr>
          <w:rFonts w:ascii="Times New Roman" w:hAnsi="Times New Roman"/>
          <w:b/>
          <w:i/>
          <w:iCs/>
          <w:lang w:val="lt-LT"/>
        </w:rPr>
        <w:t>Atidaryto flakono laikymo sąlygos</w:t>
      </w:r>
    </w:p>
    <w:p w:rsidR="006E5D66" w:rsidRPr="00A70D15" w:rsidRDefault="006E5D66" w:rsidP="006E5D66">
      <w:pPr>
        <w:spacing w:after="0" w:line="240" w:lineRule="auto"/>
        <w:rPr>
          <w:rFonts w:ascii="Times New Roman" w:hAnsi="Times New Roman"/>
          <w:lang w:val="lt-LT"/>
        </w:rPr>
      </w:pPr>
      <w:r w:rsidRPr="00A70D15">
        <w:rPr>
          <w:rFonts w:ascii="Times New Roman" w:hAnsi="Times New Roman"/>
          <w:lang w:val="lt-LT"/>
        </w:rPr>
        <w:t>Kiekvieno flakono turinys tinka vartoti tik vieną kartą ir turi būti suvartojamas nedelsiant po flakono atidarymo. Jei jis nedelsiant nevartojamas, už laikymo trukmę ir sąlygas atsako gydantis asmuo.</w:t>
      </w:r>
    </w:p>
    <w:p w:rsidR="006E5D66" w:rsidRPr="00A70D15" w:rsidRDefault="006E5D66" w:rsidP="006E5D66">
      <w:pPr>
        <w:spacing w:after="0" w:line="240" w:lineRule="auto"/>
        <w:rPr>
          <w:rFonts w:ascii="Times New Roman" w:hAnsi="Times New Roman"/>
          <w:lang w:val="lt-LT"/>
        </w:rPr>
      </w:pPr>
    </w:p>
    <w:p w:rsidR="006E5D66" w:rsidRPr="00A70D15" w:rsidRDefault="006E5D66" w:rsidP="006E5D66">
      <w:pPr>
        <w:spacing w:after="0" w:line="240" w:lineRule="auto"/>
        <w:rPr>
          <w:rFonts w:ascii="Times New Roman" w:hAnsi="Times New Roman"/>
          <w:b/>
          <w:i/>
          <w:lang w:val="lt-LT"/>
        </w:rPr>
      </w:pPr>
      <w:r w:rsidRPr="00A70D15">
        <w:rPr>
          <w:rFonts w:ascii="Times New Roman" w:hAnsi="Times New Roman"/>
          <w:b/>
          <w:i/>
          <w:lang w:val="lt-LT"/>
        </w:rPr>
        <w:t>Praskiesto preparato laikymo sąlygos</w:t>
      </w:r>
    </w:p>
    <w:p w:rsidR="006E5D66" w:rsidRPr="00A70D15" w:rsidRDefault="006E5D66" w:rsidP="006E5D66">
      <w:pPr>
        <w:spacing w:after="0" w:line="240" w:lineRule="auto"/>
        <w:rPr>
          <w:rFonts w:ascii="Times New Roman" w:eastAsia="Times New Roman" w:hAnsi="Times New Roman"/>
          <w:szCs w:val="20"/>
          <w:lang w:val="lt-LT" w:eastAsia="lt-LT"/>
        </w:rPr>
      </w:pPr>
      <w:r w:rsidRPr="00A70D15">
        <w:rPr>
          <w:rFonts w:ascii="Times New Roman" w:eastAsia="Times New Roman" w:hAnsi="Times New Roman"/>
          <w:szCs w:val="20"/>
          <w:lang w:val="lt-LT" w:eastAsia="lt-LT"/>
        </w:rPr>
        <w:t xml:space="preserve">Mikrobiologiniu požiūriu, ruošimas ar skiedimas turi būti atliekamas kontroliuojamomis aseptinėmis sąlygomis. Paruoštas vaistinis preparatas turi būti suvartojamas nedelsiant. Jeigu jis iš karto nevartojamas, už laikymo trukmę ir sąlygas atsako </w:t>
      </w:r>
      <w:r>
        <w:rPr>
          <w:rFonts w:ascii="Times New Roman" w:eastAsia="Times New Roman" w:hAnsi="Times New Roman"/>
          <w:szCs w:val="20"/>
          <w:lang w:val="lt-LT" w:eastAsia="lt-LT"/>
        </w:rPr>
        <w:t>gydantis asmuo</w:t>
      </w:r>
      <w:r w:rsidRPr="00A70D15">
        <w:rPr>
          <w:rFonts w:ascii="Times New Roman" w:eastAsia="Times New Roman" w:hAnsi="Times New Roman"/>
          <w:szCs w:val="20"/>
          <w:lang w:val="lt-LT" w:eastAsia="lt-LT"/>
        </w:rPr>
        <w:t>.</w:t>
      </w:r>
    </w:p>
    <w:p w:rsidR="006E5D66" w:rsidRPr="00A70D15" w:rsidRDefault="006E5D66" w:rsidP="006E5D66">
      <w:pPr>
        <w:spacing w:after="0" w:line="240" w:lineRule="auto"/>
        <w:rPr>
          <w:rFonts w:ascii="Times New Roman" w:eastAsia="Times New Roman" w:hAnsi="Times New Roman"/>
          <w:szCs w:val="20"/>
          <w:lang w:val="lt-LT" w:eastAsia="lt-LT"/>
        </w:rPr>
      </w:pPr>
    </w:p>
    <w:p w:rsidR="006E5D66" w:rsidRPr="00A70D15" w:rsidRDefault="006E5D66" w:rsidP="006E5D66">
      <w:pPr>
        <w:spacing w:after="0" w:line="240" w:lineRule="auto"/>
        <w:rPr>
          <w:rFonts w:ascii="Times New Roman" w:eastAsia="Times New Roman" w:hAnsi="Times New Roman"/>
          <w:szCs w:val="20"/>
          <w:lang w:val="lt-LT" w:eastAsia="lt-LT"/>
        </w:rPr>
      </w:pPr>
      <w:r w:rsidRPr="00A70D15">
        <w:rPr>
          <w:rFonts w:ascii="Times New Roman" w:eastAsia="Times New Roman" w:hAnsi="Times New Roman"/>
          <w:szCs w:val="20"/>
          <w:lang w:val="lt-LT" w:eastAsia="lt-LT"/>
        </w:rPr>
        <w:t>Pridėjus į ne PVC infuzinį maišelį kaip rekomenduojama, docetakselio infuzinis tirpalas, laikomas žemesnėje kaip 25 °C temperatūroje, yra stabilus 8 valandas. Tirpalas turi būti suvartotas per 8 valandas (įskaitant infuzijos į veną, trunkančios 1 valandą, laiką).</w:t>
      </w:r>
    </w:p>
    <w:p w:rsidR="006E5D66" w:rsidRPr="00A70D15" w:rsidRDefault="006E5D66" w:rsidP="006E5D66">
      <w:pPr>
        <w:spacing w:after="0" w:line="240" w:lineRule="auto"/>
        <w:rPr>
          <w:rFonts w:ascii="Times New Roman" w:eastAsia="Times New Roman" w:hAnsi="Times New Roman"/>
          <w:szCs w:val="20"/>
          <w:lang w:val="lt-LT" w:eastAsia="lt-LT"/>
        </w:rPr>
      </w:pPr>
    </w:p>
    <w:p w:rsidR="006E5D66" w:rsidRPr="00A70D15" w:rsidRDefault="006E5D66" w:rsidP="006E5D66">
      <w:pPr>
        <w:spacing w:after="0" w:line="240" w:lineRule="auto"/>
        <w:rPr>
          <w:rFonts w:ascii="Times New Roman" w:eastAsia="Times New Roman" w:hAnsi="Times New Roman"/>
          <w:szCs w:val="20"/>
          <w:lang w:val="lt-LT" w:eastAsia="lt-LT"/>
        </w:rPr>
      </w:pPr>
      <w:r w:rsidRPr="00A70D15">
        <w:rPr>
          <w:rFonts w:ascii="Times New Roman" w:eastAsia="Times New Roman" w:hAnsi="Times New Roman"/>
          <w:szCs w:val="20"/>
          <w:lang w:val="lt-LT" w:eastAsia="lt-LT"/>
        </w:rPr>
        <w:t>Be to, nustatyta, kad fiziniu ir cheminiu požiūriu infuzinis tirpalas, paruoštas kaip rekomenduojama, 2 °C – 8 °C temperatūroje, saugant nuo šviesos, išlieka stabilus 3 paras.</w:t>
      </w:r>
    </w:p>
    <w:p w:rsidR="006E5D66" w:rsidRPr="00A70D15" w:rsidRDefault="006E5D66" w:rsidP="006E5D66">
      <w:pPr>
        <w:spacing w:after="0" w:line="240" w:lineRule="auto"/>
        <w:rPr>
          <w:rFonts w:ascii="Times New Roman" w:eastAsia="Times New Roman" w:hAnsi="Times New Roman"/>
          <w:szCs w:val="20"/>
          <w:lang w:val="lt-LT" w:eastAsia="lt-LT"/>
        </w:rPr>
      </w:pPr>
    </w:p>
    <w:p w:rsidR="006E5D66" w:rsidRPr="00A70D15" w:rsidRDefault="006E5D66" w:rsidP="006E5D66">
      <w:pPr>
        <w:spacing w:after="0" w:line="240" w:lineRule="auto"/>
        <w:rPr>
          <w:rFonts w:ascii="Times New Roman" w:eastAsia="Times New Roman" w:hAnsi="Times New Roman"/>
          <w:szCs w:val="20"/>
          <w:lang w:val="lt-LT" w:eastAsia="lt-LT"/>
        </w:rPr>
      </w:pPr>
      <w:r w:rsidRPr="00A70D15">
        <w:rPr>
          <w:rFonts w:ascii="Times New Roman" w:eastAsia="Times New Roman" w:hAnsi="Times New Roman"/>
          <w:szCs w:val="20"/>
          <w:lang w:val="lt-LT" w:eastAsia="lt-LT"/>
        </w:rPr>
        <w:t>Docetakselio infuzinis tirpalas yra persotintas, todėl laikui bėgant gali kristalizuotis. Jeigu atsiranda kristalų, tirpalas turi būti daugiau nevartojamas ir sunaikinamas.</w:t>
      </w:r>
    </w:p>
    <w:p w:rsidR="006E5D66" w:rsidRPr="00A70D15" w:rsidRDefault="006E5D66" w:rsidP="006E5D66">
      <w:pPr>
        <w:spacing w:after="0" w:line="240" w:lineRule="auto"/>
        <w:rPr>
          <w:rFonts w:ascii="Times New Roman" w:hAnsi="Times New Roman"/>
          <w:b/>
          <w:i/>
          <w:lang w:val="lt-LT"/>
        </w:rPr>
      </w:pPr>
    </w:p>
    <w:p w:rsidR="006E5D66" w:rsidRPr="00A70D15" w:rsidRDefault="006E5D66" w:rsidP="006E5D66">
      <w:pPr>
        <w:spacing w:after="0" w:line="240" w:lineRule="auto"/>
        <w:rPr>
          <w:rFonts w:ascii="Times New Roman" w:hAnsi="Times New Roman"/>
          <w:b/>
          <w:i/>
          <w:lang w:val="lt-LT"/>
        </w:rPr>
      </w:pPr>
      <w:r w:rsidRPr="00A70D15">
        <w:rPr>
          <w:rFonts w:ascii="Times New Roman" w:hAnsi="Times New Roman"/>
          <w:b/>
          <w:i/>
          <w:lang w:val="lt-LT"/>
        </w:rPr>
        <w:t>Atliekų tvarkymas</w:t>
      </w:r>
    </w:p>
    <w:p w:rsidR="009041DB" w:rsidRDefault="006E5D66">
      <w:r w:rsidRPr="00A70D15">
        <w:rPr>
          <w:rFonts w:ascii="Times New Roman" w:hAnsi="Times New Roman"/>
          <w:lang w:val="lt-LT"/>
        </w:rPr>
        <w:t xml:space="preserve">Nesuvartotą vaistinį preparatą ar atliekas reikia tvarkyti laikantis vietinių reikalavimų.      </w:t>
      </w:r>
      <w:bookmarkStart w:id="0" w:name="_GoBack"/>
      <w:bookmarkEnd w:id="0"/>
    </w:p>
    <w:sectPr w:rsidR="009041DB" w:rsidSect="008D09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877061"/>
    <w:multiLevelType w:val="hybridMultilevel"/>
    <w:tmpl w:val="3800C65C"/>
    <w:lvl w:ilvl="0" w:tplc="E1D896DA">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D66"/>
    <w:rsid w:val="00004415"/>
    <w:rsid w:val="001C0548"/>
    <w:rsid w:val="00234094"/>
    <w:rsid w:val="002A211A"/>
    <w:rsid w:val="00344695"/>
    <w:rsid w:val="00356AB3"/>
    <w:rsid w:val="004216A4"/>
    <w:rsid w:val="005311B8"/>
    <w:rsid w:val="006860E9"/>
    <w:rsid w:val="006D5F25"/>
    <w:rsid w:val="006E5D66"/>
    <w:rsid w:val="007003F6"/>
    <w:rsid w:val="009041DB"/>
    <w:rsid w:val="00975D35"/>
    <w:rsid w:val="00AC23C0"/>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4513C-62C7-4147-AAC6-238B2072A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5D66"/>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E5D66"/>
    <w:rPr>
      <w:rFonts w:ascii="Times New Roman" w:hAnsi="Times New Roman" w:cs="Times New Roman" w:hint="default"/>
      <w:color w:val="0000FF"/>
      <w:u w:val="single"/>
    </w:rPr>
  </w:style>
  <w:style w:type="table" w:styleId="Lentelstinklelis">
    <w:name w:val="Table Grid"/>
    <w:basedOn w:val="prastojilentel"/>
    <w:rsid w:val="006E5D66"/>
    <w:pPr>
      <w:spacing w:after="0" w:line="240" w:lineRule="auto"/>
    </w:pPr>
    <w:rPr>
      <w:rFonts w:ascii="Times New Roman" w:eastAsia="Calibri"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5D66"/>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14884</Words>
  <Characters>8484</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2023-12-11T11:30:00Z</dcterms:created>
  <dcterms:modified xsi:type="dcterms:W3CDTF">2023-12-11T11:31:00Z</dcterms:modified>
</cp:coreProperties>
</file>