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641" w:rsidRDefault="00E30641" w:rsidP="00E30641">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Pakuotės lapelis: informacija pacientui</w:t>
      </w:r>
    </w:p>
    <w:p w:rsidR="00E30641" w:rsidRDefault="00E30641" w:rsidP="00E30641">
      <w:pPr>
        <w:spacing w:after="0" w:line="240" w:lineRule="auto"/>
        <w:jc w:val="center"/>
        <w:rPr>
          <w:rFonts w:ascii="Times New Roman" w:eastAsia="Times New Roman" w:hAnsi="Times New Roman" w:cs="Times New Roman"/>
          <w:b/>
          <w:bCs/>
          <w:lang w:val="lt-LT" w:eastAsia="lt-LT"/>
        </w:rPr>
      </w:pPr>
    </w:p>
    <w:p w:rsidR="00E30641" w:rsidRDefault="00E30641" w:rsidP="00E30641">
      <w:pPr>
        <w:spacing w:after="0" w:line="240" w:lineRule="auto"/>
        <w:jc w:val="center"/>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10 mg skrandyje neirios kietosios kapsulės</w:t>
      </w:r>
    </w:p>
    <w:p w:rsidR="00E30641" w:rsidRDefault="00E30641" w:rsidP="00E30641">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20 mg skrandyje neirios kietosios kapsulės</w:t>
      </w:r>
    </w:p>
    <w:p w:rsidR="00E30641" w:rsidRDefault="00E30641" w:rsidP="00E30641">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E30641" w:rsidRDefault="00E30641" w:rsidP="00E30641">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rsidR="00E30641" w:rsidRDefault="00E30641" w:rsidP="00E30641">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vaistininką arba slaugytoją.</w:t>
      </w:r>
    </w:p>
    <w:p w:rsidR="00E30641" w:rsidRDefault="00E30641" w:rsidP="00E3064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E30641" w:rsidRDefault="00E30641" w:rsidP="00E3064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pasireiškė šalutinis poveikis (net jeigu jis šiame lapelyje nenurodytas), kreipkitės į gydytoją, vaistininką arba slaugytoją. Žr. 4 skyrių.</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Apie ką rašoma šiame lapelyje?</w:t>
      </w:r>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 xml:space="preserve">Kas yra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ir kam jis vartojamas</w:t>
      </w:r>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 xml:space="preserve">Kas žinotina prieš vartojant </w:t>
      </w:r>
      <w:proofErr w:type="spellStart"/>
      <w:r>
        <w:rPr>
          <w:rFonts w:ascii="Times New Roman" w:eastAsia="Times New Roman" w:hAnsi="Times New Roman" w:cs="Times New Roman"/>
          <w:lang w:val="lt-LT" w:eastAsia="lt-LT"/>
        </w:rPr>
        <w:t>Omediprol</w:t>
      </w:r>
      <w:proofErr w:type="spellEnd"/>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ab/>
        <w:t xml:space="preserve">Kaip vartoti </w:t>
      </w:r>
      <w:proofErr w:type="spellStart"/>
      <w:r>
        <w:rPr>
          <w:rFonts w:ascii="Times New Roman" w:eastAsia="Times New Roman" w:hAnsi="Times New Roman" w:cs="Times New Roman"/>
          <w:lang w:val="lt-LT" w:eastAsia="lt-LT"/>
        </w:rPr>
        <w:t>Omediprol</w:t>
      </w:r>
      <w:proofErr w:type="spellEnd"/>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ab/>
        <w:t>Galimas šalutinis poveikis</w:t>
      </w:r>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 xml:space="preserve">Kaip laikyti </w:t>
      </w:r>
      <w:proofErr w:type="spellStart"/>
      <w:r>
        <w:rPr>
          <w:rFonts w:ascii="Times New Roman" w:eastAsia="Times New Roman" w:hAnsi="Times New Roman" w:cs="Times New Roman"/>
          <w:lang w:val="lt-LT" w:eastAsia="lt-LT"/>
        </w:rPr>
        <w:t>Omediprol</w:t>
      </w:r>
      <w:proofErr w:type="spellEnd"/>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w:t>
      </w:r>
      <w:r>
        <w:rPr>
          <w:rFonts w:ascii="Times New Roman" w:eastAsia="Times New Roman" w:hAnsi="Times New Roman" w:cs="Times New Roman"/>
          <w:b/>
          <w:bCs/>
          <w:lang w:val="lt-LT" w:eastAsia="lt-LT"/>
        </w:rPr>
        <w:tab/>
        <w:t xml:space="preserve">Kas yra </w:t>
      </w: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ir kam jis vartojamas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sudėtyje yra veikliosios medžiagos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kuris priklauso vaistų, vadinamų protonų siurblio inhibitoriais, grupei. Šie vaistai mažina skrandyje gaminamos rūgšties kiekį.</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 xml:space="preserve"> yra gydomos toliau išvardytos ligos.</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Suaugusiesiems</w:t>
      </w:r>
    </w:p>
    <w:p w:rsidR="00E30641" w:rsidRDefault="00E30641" w:rsidP="00E30641">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liga (rūgštis iš skrandžio patenka į stemplę – vamzdelį, kuris jungia burnos ertmę su skrandžiu, ir sukelia skausmą, uždegimą, rėmenį);</w:t>
      </w:r>
    </w:p>
    <w:p w:rsidR="00E30641" w:rsidRDefault="00E30641" w:rsidP="00E30641">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viršutinės žarnyno dalies (dvylikapirštės žarnos) ar skrandžio opos;</w:t>
      </w:r>
    </w:p>
    <w:p w:rsidR="00E30641" w:rsidRDefault="00E30641" w:rsidP="00E30641">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bakterijų, vadinamų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lang w:val="lt-LT" w:eastAsia="lt-LT"/>
        </w:rPr>
        <w:t>, infekuotos opos (jeigu sergate šia liga, gydytojas taip pat gali skirti antibiotikų infekcijai išnaikinti ir sudaryti sąlygas opai užgyti);</w:t>
      </w:r>
    </w:p>
    <w:p w:rsidR="00E30641" w:rsidRDefault="00E30641" w:rsidP="00E30641">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nesteroidinių vaistų nuo uždegimo sukeltos opos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taip pat galima vartoti norint išvengti opų susidarymo vartojant nesteroidinių vaistų nuo uždegimo);</w:t>
      </w:r>
    </w:p>
    <w:p w:rsidR="00E30641" w:rsidRDefault="00E30641" w:rsidP="00E30641">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kasos auglių sukeltas rūgšties perteklius skrandyje (</w:t>
      </w:r>
      <w:proofErr w:type="spellStart"/>
      <w:r>
        <w:rPr>
          <w:rFonts w:ascii="Times New Roman" w:eastAsia="Times New Roman" w:hAnsi="Times New Roman" w:cs="Times New Roman"/>
          <w:lang w:val="lt-LT" w:eastAsia="lt-LT"/>
        </w:rPr>
        <w:t>Colingerio-Elisono</w:t>
      </w:r>
      <w:proofErr w:type="spellEnd"/>
      <w:r>
        <w:rPr>
          <w:rFonts w:ascii="Times New Roman" w:eastAsia="Times New Roman" w:hAnsi="Times New Roman" w:cs="Times New Roman"/>
          <w:lang w:val="lt-LT" w:eastAsia="lt-LT"/>
        </w:rPr>
        <w:t xml:space="preserve"> </w:t>
      </w:r>
      <w:r w:rsidRPr="004F115D">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lang w:val="lt-LT" w:eastAsia="lt-LT"/>
        </w:rPr>
        <w:t>Zollinger-Ellison</w:t>
      </w:r>
      <w:proofErr w:type="spellEnd"/>
      <w:r w:rsidRPr="004F115D">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sindromas).</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Vaikams</w:t>
      </w:r>
    </w:p>
    <w:p w:rsidR="00E30641" w:rsidRDefault="00E30641" w:rsidP="00E30641">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Vyresniems kaip 1 metų vaikams, sveriantiems ≥ 10 kg</w:t>
      </w:r>
    </w:p>
    <w:p w:rsidR="00E30641" w:rsidRDefault="00E30641" w:rsidP="00E30641">
      <w:pPr>
        <w:numPr>
          <w:ilvl w:val="0"/>
          <w:numId w:val="2"/>
        </w:num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Pr>
          <w:rFonts w:ascii="Times New Roman" w:eastAsia="Times New Roman" w:hAnsi="Times New Roman" w:cs="Times New Roman"/>
          <w:lang w:val="lt-LT" w:eastAsia="lt-LT"/>
        </w:rPr>
        <w:t>regurgitacija</w:t>
      </w:r>
      <w:proofErr w:type="spellEnd"/>
      <w:r>
        <w:rPr>
          <w:rFonts w:ascii="Times New Roman" w:eastAsia="Times New Roman" w:hAnsi="Times New Roman" w:cs="Times New Roman"/>
          <w:lang w:val="lt-LT" w:eastAsia="lt-LT"/>
        </w:rPr>
        <w:t>), vėmimas ir menkas svorio didėjimas.</w:t>
      </w:r>
    </w:p>
    <w:p w:rsidR="00E30641" w:rsidRDefault="00E30641" w:rsidP="00E30641">
      <w:pPr>
        <w:autoSpaceDE w:val="0"/>
        <w:autoSpaceDN w:val="0"/>
        <w:adjustRightInd w:val="0"/>
        <w:spacing w:after="0" w:line="240" w:lineRule="auto"/>
        <w:rPr>
          <w:rFonts w:ascii="Times New Roman" w:eastAsia="Times New Roman" w:hAnsi="Times New Roman" w:cs="Times New Roman"/>
          <w:i/>
          <w:iCs/>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Vyresniems kaip 4 metų vaikams ir paaugliams</w:t>
      </w:r>
    </w:p>
    <w:p w:rsidR="00E30641" w:rsidRDefault="00E30641" w:rsidP="00E30641">
      <w:pPr>
        <w:numPr>
          <w:ilvl w:val="0"/>
          <w:numId w:val="2"/>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bakterijų, vadinamų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lang w:val="lt-LT" w:eastAsia="lt-LT"/>
        </w:rPr>
        <w:t>, infekuotos opos (jeigu Jūsų vaikas serga šia liga, gydytojas taip pat gali skirti antibiotikų infekcijai išnaikinti ir sudaryti sąlygas opai užgyti).</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2.</w:t>
      </w:r>
      <w:r>
        <w:rPr>
          <w:rFonts w:ascii="Times New Roman" w:eastAsia="Times New Roman" w:hAnsi="Times New Roman" w:cs="Times New Roman"/>
          <w:b/>
          <w:bCs/>
          <w:lang w:val="lt-LT" w:eastAsia="lt-LT"/>
        </w:rPr>
        <w:tab/>
        <w:t xml:space="preserve">Kas žinotina prieš vartojant </w:t>
      </w:r>
      <w:proofErr w:type="spellStart"/>
      <w:r>
        <w:rPr>
          <w:rFonts w:ascii="Times New Roman" w:eastAsia="Times New Roman" w:hAnsi="Times New Roman" w:cs="Times New Roman"/>
          <w:b/>
          <w:bCs/>
          <w:lang w:val="lt-LT" w:eastAsia="lt-LT"/>
        </w:rPr>
        <w:t>Omediprol</w:t>
      </w:r>
      <w:proofErr w:type="spellEnd"/>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vartoti negalima:</w:t>
      </w:r>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 xml:space="preserve">jeigu yra alergija </w:t>
      </w:r>
      <w:proofErr w:type="spellStart"/>
      <w:r>
        <w:rPr>
          <w:rFonts w:ascii="Times New Roman" w:eastAsia="Times New Roman" w:hAnsi="Times New Roman" w:cs="Times New Roman"/>
          <w:lang w:val="lt-LT" w:eastAsia="lt-LT"/>
        </w:rPr>
        <w:t>omeprazolui</w:t>
      </w:r>
      <w:proofErr w:type="spellEnd"/>
      <w:r>
        <w:rPr>
          <w:rFonts w:ascii="Times New Roman" w:eastAsia="Times New Roman" w:hAnsi="Times New Roman" w:cs="Times New Roman"/>
          <w:lang w:val="lt-LT" w:eastAsia="lt-LT"/>
        </w:rPr>
        <w:t xml:space="preserve"> arba bet kuriai pagalbinei šio vaisto medžiagai (jos išvardytos 6 skyriuje);</w:t>
      </w:r>
    </w:p>
    <w:p w:rsidR="00E30641" w:rsidRDefault="00E30641" w:rsidP="00E30641">
      <w:pPr>
        <w:numPr>
          <w:ilvl w:val="0"/>
          <w:numId w:val="2"/>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 esate alergiškas kitiems vaistams, priklausantiems protonų siurblio inhibitorių grupei (pvz., </w:t>
      </w:r>
      <w:proofErr w:type="spellStart"/>
      <w:r>
        <w:rPr>
          <w:rFonts w:ascii="Times New Roman" w:eastAsia="Times New Roman" w:hAnsi="Times New Roman" w:cs="Times New Roman"/>
          <w:lang w:val="lt-LT" w:eastAsia="lt-LT"/>
        </w:rPr>
        <w:t>pantoprazolui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lansoprazolui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rabeprazolui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ezomeprazolui</w:t>
      </w:r>
      <w:proofErr w:type="spellEnd"/>
      <w:r>
        <w:rPr>
          <w:rFonts w:ascii="Times New Roman" w:eastAsia="Times New Roman" w:hAnsi="Times New Roman" w:cs="Times New Roman"/>
          <w:lang w:val="lt-LT" w:eastAsia="lt-LT"/>
        </w:rPr>
        <w:t>);</w:t>
      </w:r>
    </w:p>
    <w:p w:rsidR="00E30641" w:rsidRDefault="00E30641" w:rsidP="00E30641">
      <w:pPr>
        <w:numPr>
          <w:ilvl w:val="0"/>
          <w:numId w:val="2"/>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 vartojate vaisto, kurio sudėtyje yra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(vartojamo nuo ŽIV infekcijos).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abejojate, tai, prieš pradėdami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pasitarkite su gydytoju arba vaistininku.</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b/>
          <w:bCs/>
          <w:lang w:val="lt-LT" w:eastAsia="lt-LT"/>
        </w:rPr>
        <w:t>Įspėjimai ir atsargumo priemonės</w:t>
      </w:r>
    </w:p>
    <w:p w:rsidR="00E30641" w:rsidRDefault="00E30641" w:rsidP="00E30641">
      <w:pPr>
        <w:numPr>
          <w:ilvl w:val="12"/>
          <w:numId w:val="0"/>
        </w:numPr>
        <w:spacing w:after="0" w:line="240" w:lineRule="auto"/>
        <w:ind w:right="-2"/>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Pasitarkite su gydytoju, vaistininku arba slaugytoju, prieš pradėdami vartoti </w:t>
      </w:r>
      <w:proofErr w:type="spellStart"/>
      <w:r>
        <w:rPr>
          <w:rFonts w:ascii="Times New Roman" w:eastAsia="Times New Roman" w:hAnsi="Times New Roman" w:cs="Times New Roman"/>
          <w:szCs w:val="20"/>
          <w:lang w:val="lt-LT" w:eastAsia="lt-LT"/>
        </w:rPr>
        <w:t>Omediprol</w:t>
      </w:r>
      <w:proofErr w:type="spellEnd"/>
      <w:r>
        <w:rPr>
          <w:rFonts w:ascii="Times New Roman" w:eastAsia="Times New Roman" w:hAnsi="Times New Roman" w:cs="Times New Roman"/>
          <w:szCs w:val="20"/>
          <w:lang w:val="lt-LT" w:eastAsia="lt-LT"/>
        </w:rPr>
        <w:t>.</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slėpti kitų ligų simptomus, todėl nedelsiant pasitarkite su Jus gydančiu gydytoju, jeigu prieš pradedant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arba jo vartojimo metu Jums pasireiškia kuris nors iš toliau išvardytų pokyčių:</w:t>
      </w:r>
    </w:p>
    <w:p w:rsidR="00E30641" w:rsidRDefault="00E30641" w:rsidP="00E30641">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be aiškios priežasties gerokai sumažėja kūno svoris arba sutrinka rijimas;</w:t>
      </w:r>
    </w:p>
    <w:p w:rsidR="00E30641" w:rsidRDefault="00E30641" w:rsidP="00E30641">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skauda skrandį arba nevirškina;</w:t>
      </w:r>
    </w:p>
    <w:p w:rsidR="00E30641" w:rsidRDefault="00E30641" w:rsidP="00E30641">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vemiate maistu arba krauju;</w:t>
      </w:r>
    </w:p>
    <w:p w:rsidR="00E30641" w:rsidRDefault="00E30641" w:rsidP="00E30641">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tuštinatės juodomis išmatomis (krauju nudažytos išmatos);</w:t>
      </w:r>
    </w:p>
    <w:p w:rsidR="00E30641" w:rsidRDefault="00E30641" w:rsidP="00E30641">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stiprus arba nepraeinantis viduriavimas, kadangi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vartojimas yra susijęs su šiek tiek didesne infekcinio viduriavimo rizika;</w:t>
      </w:r>
    </w:p>
    <w:p w:rsidR="00E30641" w:rsidRDefault="00E30641" w:rsidP="00E30641">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pasireiškia sunkių kepenų sutrikimų;</w:t>
      </w:r>
    </w:p>
    <w:p w:rsidR="00E30641" w:rsidRDefault="00E30641" w:rsidP="00E30641">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kada nors pasireiškė odos reakcija po gydymo vaistu, panašiu į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kuriuo mažinamas skrandžio rūgštingumas;</w:t>
      </w:r>
    </w:p>
    <w:p w:rsidR="00E30641" w:rsidRPr="0052357E" w:rsidRDefault="00E30641" w:rsidP="00E30641">
      <w:pPr>
        <w:pStyle w:val="Sraopastraipa"/>
        <w:numPr>
          <w:ilvl w:val="0"/>
          <w:numId w:val="3"/>
        </w:numPr>
        <w:spacing w:after="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w:t>
      </w:r>
      <w:r w:rsidRPr="00CC427A">
        <w:rPr>
          <w:rFonts w:ascii="Times New Roman" w:eastAsia="Times New Roman" w:hAnsi="Times New Roman" w:cs="Times New Roman"/>
          <w:lang w:val="lt-LT" w:eastAsia="lt-LT"/>
        </w:rPr>
        <w:t xml:space="preserve">ums bus atliekamas specialus kraujo tyrimas (dėl </w:t>
      </w:r>
      <w:proofErr w:type="spellStart"/>
      <w:r w:rsidRPr="00CC427A">
        <w:rPr>
          <w:rFonts w:ascii="Times New Roman" w:eastAsia="Times New Roman" w:hAnsi="Times New Roman" w:cs="Times New Roman"/>
          <w:lang w:val="lt-LT" w:eastAsia="lt-LT"/>
        </w:rPr>
        <w:t>chromogranino</w:t>
      </w:r>
      <w:proofErr w:type="spellEnd"/>
      <w:r w:rsidRPr="00CC427A">
        <w:rPr>
          <w:rFonts w:ascii="Times New Roman" w:eastAsia="Times New Roman" w:hAnsi="Times New Roman" w:cs="Times New Roman"/>
          <w:lang w:val="lt-LT" w:eastAsia="lt-LT"/>
        </w:rPr>
        <w:t xml:space="preserve"> A)</w:t>
      </w:r>
      <w:r w:rsidRPr="0052357E">
        <w:rPr>
          <w:rFonts w:ascii="Times New Roman" w:eastAsia="Times New Roman" w:hAnsi="Times New Roman" w:cs="Times New Roman"/>
          <w:lang w:val="lt-LT" w:eastAsia="lt-LT"/>
        </w:rPr>
        <w:t>.</w:t>
      </w:r>
    </w:p>
    <w:p w:rsidR="00E30641" w:rsidRDefault="00E30641" w:rsidP="00E30641">
      <w:pPr>
        <w:autoSpaceDE w:val="0"/>
        <w:autoSpaceDN w:val="0"/>
        <w:adjustRightInd w:val="0"/>
        <w:spacing w:after="0" w:line="240" w:lineRule="auto"/>
        <w:ind w:left="567"/>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vartosite ilgai (daugiau kaip 1 metus), Jūsų gydytojas tikriausiai reguliariai tikrins Jūsų būklę. Jei atsiranda bet kokių naujų ar neįprastų simptomų arba aplinkybių, kito apsilankymo metu apie tai pasakykite Jus gydančiam gydytojui.</w:t>
      </w:r>
    </w:p>
    <w:p w:rsidR="00E30641" w:rsidRPr="007E4B0E" w:rsidRDefault="00E30641" w:rsidP="00E30641">
      <w:pPr>
        <w:spacing w:after="0" w:line="240" w:lineRule="auto"/>
        <w:rPr>
          <w:rFonts w:ascii="Times New Roman" w:eastAsia="Times New Roman" w:hAnsi="Times New Roman" w:cs="Times New Roman"/>
          <w:lang w:val="lt-LT" w:eastAsia="lt-LT"/>
        </w:rPr>
      </w:pPr>
    </w:p>
    <w:p w:rsidR="00E30641" w:rsidRPr="00C475B5" w:rsidRDefault="00E30641" w:rsidP="00E30641">
      <w:pPr>
        <w:widowControl w:val="0"/>
        <w:spacing w:after="0" w:line="240" w:lineRule="auto"/>
        <w:rPr>
          <w:rFonts w:ascii="Times New Roman" w:hAnsi="Times New Roman" w:cs="Times New Roman"/>
          <w:color w:val="000000"/>
          <w:lang w:val="lt-LT" w:eastAsia="lt-LT"/>
        </w:rPr>
      </w:pPr>
      <w:r w:rsidRPr="00C475B5">
        <w:rPr>
          <w:rFonts w:ascii="Times New Roman" w:hAnsi="Times New Roman" w:cs="Times New Roman"/>
          <w:color w:val="000000"/>
          <w:lang w:val="lt-LT" w:eastAsia="lt-LT"/>
        </w:rPr>
        <w:t xml:space="preserve">Tokių kaip </w:t>
      </w:r>
      <w:proofErr w:type="spellStart"/>
      <w:r w:rsidRPr="00202D16">
        <w:rPr>
          <w:rFonts w:ascii="Times New Roman" w:hAnsi="Times New Roman" w:cs="Times New Roman"/>
          <w:color w:val="000000"/>
          <w:lang w:val="lt-LT" w:eastAsia="lt-LT"/>
        </w:rPr>
        <w:t>Omediprol</w:t>
      </w:r>
      <w:proofErr w:type="spellEnd"/>
      <w:r w:rsidRPr="00C475B5">
        <w:rPr>
          <w:rFonts w:ascii="Times New Roman" w:hAnsi="Times New Roman" w:cs="Times New Roman"/>
          <w:color w:val="000000"/>
          <w:lang w:val="lt-LT" w:eastAsia="lt-LT"/>
        </w:rPr>
        <w:t xml:space="preserve"> protonų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išbertų odą, ypač saulės apšviestose vietose, nedelsiant pasakykite apie tai savo gydytojui, kadangi Jums gali tekti nutraukti gydymą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Taip pat nepamirškite pasakyti, jeigu Jums pasireiškia bet koks kitas šalutinis poveikis, toks kaip sąnarių skausmas.</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Vaikai</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Kai kuriems vaikams, sergantiems lėtinėmis ligomis, gali būti reikalingas ilgalaikis gydymas šiuo vaistiniu preparatu, nors jis yra nerekomenduojamas.</w:t>
      </w:r>
    </w:p>
    <w:p w:rsidR="00E30641" w:rsidRPr="007E4B0E" w:rsidRDefault="00E30641" w:rsidP="00E30641">
      <w:pPr>
        <w:spacing w:after="0" w:line="240" w:lineRule="auto"/>
        <w:rPr>
          <w:rFonts w:ascii="Times New Roman" w:eastAsia="Times New Roman" w:hAnsi="Times New Roman" w:cs="Times New Roman"/>
          <w:lang w:val="lt-LT" w:eastAsia="lt-LT"/>
        </w:rPr>
      </w:pPr>
      <w:r w:rsidRPr="007E4B0E">
        <w:rPr>
          <w:rFonts w:ascii="Times New Roman" w:eastAsia="Times New Roman" w:hAnsi="Times New Roman" w:cs="Times New Roman"/>
          <w:lang w:val="lt-LT" w:eastAsia="lt-LT"/>
        </w:rPr>
        <w:t xml:space="preserve">Neduokite šio vaisto jaunesniems kaip 1 metų vaikams ar sveriantiems mažiau </w:t>
      </w:r>
      <w:r w:rsidRPr="00C475B5">
        <w:rPr>
          <w:rFonts w:ascii="Times New Roman" w:hAnsi="Times New Roman" w:cs="Times New Roman"/>
          <w:bCs/>
          <w:lang w:val="en-GB"/>
        </w:rPr>
        <w:t>&lt; 10 kg.</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Kiti vaistai ir </w:t>
      </w:r>
      <w:proofErr w:type="spellStart"/>
      <w:r>
        <w:rPr>
          <w:rFonts w:ascii="Times New Roman" w:eastAsia="Times New Roman" w:hAnsi="Times New Roman" w:cs="Times New Roman"/>
          <w:b/>
          <w:lang w:val="lt-LT" w:eastAsia="lt-LT"/>
        </w:rPr>
        <w:t>Omediprol</w:t>
      </w:r>
      <w:proofErr w:type="spellEnd"/>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vartojate arba neseniai vartojote kitų vaistų, įskaitant įsigytus be recepto, pasakykite gydytojui arba vaistininkui. Taip yra todėl, kad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įtakoti kai kurių kitų vaistų veikimą ir kai kurie kiti vaistai gali turėti įtakos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poveikiui.</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jeigu Jums taikomas gydymas vaistiniais preparatais, kurių sudėtyje yra </w:t>
      </w:r>
      <w:proofErr w:type="spellStart"/>
      <w:r>
        <w:rPr>
          <w:rFonts w:ascii="Times New Roman" w:eastAsia="Times New Roman" w:hAnsi="Times New Roman" w:cs="Times New Roman"/>
          <w:b/>
          <w:bCs/>
          <w:lang w:val="lt-LT" w:eastAsia="lt-LT"/>
        </w:rPr>
        <w:t>nelfinaviro</w:t>
      </w:r>
      <w:proofErr w:type="spellEnd"/>
      <w:r>
        <w:rPr>
          <w:rFonts w:ascii="Times New Roman" w:eastAsia="Times New Roman" w:hAnsi="Times New Roman" w:cs="Times New Roman"/>
          <w:b/>
          <w:bCs/>
          <w:lang w:val="lt-LT" w:eastAsia="lt-LT"/>
        </w:rPr>
        <w:t xml:space="preserve"> </w:t>
      </w:r>
      <w:r>
        <w:rPr>
          <w:rFonts w:ascii="Times New Roman" w:eastAsia="Times New Roman" w:hAnsi="Times New Roman" w:cs="Times New Roman"/>
          <w:lang w:val="lt-LT" w:eastAsia="lt-LT"/>
        </w:rPr>
        <w:t>(vartojamo ŽIV infekcijai gydyti).</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Pasakykite savo gydytojui arba vaistininkui, jeigu vartojate bet kurį iš šių vaistų:</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ketokonazolą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itrakonazolą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pozakonazolą</w:t>
      </w:r>
      <w:proofErr w:type="spellEnd"/>
      <w:r>
        <w:rPr>
          <w:rFonts w:ascii="Times New Roman" w:eastAsia="Times New Roman" w:hAnsi="Times New Roman" w:cs="Times New Roman"/>
          <w:lang w:val="lt-LT" w:eastAsia="lt-LT"/>
        </w:rPr>
        <w:t xml:space="preserve"> arba </w:t>
      </w:r>
      <w:proofErr w:type="spellStart"/>
      <w:r>
        <w:rPr>
          <w:rFonts w:ascii="Times New Roman" w:eastAsia="Times New Roman" w:hAnsi="Times New Roman" w:cs="Times New Roman"/>
          <w:lang w:val="lt-LT" w:eastAsia="lt-LT"/>
        </w:rPr>
        <w:t>vorikonazolą</w:t>
      </w:r>
      <w:proofErr w:type="spellEnd"/>
      <w:r>
        <w:rPr>
          <w:rFonts w:ascii="Times New Roman" w:eastAsia="Times New Roman" w:hAnsi="Times New Roman" w:cs="Times New Roman"/>
          <w:lang w:val="lt-LT" w:eastAsia="lt-LT"/>
        </w:rPr>
        <w:t xml:space="preserve"> (skiriamus grybelių sukeltoms infekcijos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digoksiną</w:t>
      </w:r>
      <w:proofErr w:type="spellEnd"/>
      <w:r>
        <w:rPr>
          <w:rFonts w:ascii="Times New Roman" w:eastAsia="Times New Roman" w:hAnsi="Times New Roman" w:cs="Times New Roman"/>
          <w:lang w:val="lt-LT" w:eastAsia="lt-LT"/>
        </w:rPr>
        <w:t xml:space="preserve"> (skiriamą širdies ligoms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diazepamą</w:t>
      </w:r>
      <w:proofErr w:type="spellEnd"/>
      <w:r>
        <w:rPr>
          <w:rFonts w:ascii="Times New Roman" w:eastAsia="Times New Roman" w:hAnsi="Times New Roman" w:cs="Times New Roman"/>
          <w:lang w:val="lt-LT" w:eastAsia="lt-LT"/>
        </w:rPr>
        <w:t xml:space="preserve"> (skiriamą nerimui šalinti, raumenims atpalaiduoti ir epilepsijai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lastRenderedPageBreak/>
        <w:t>fenitoiną</w:t>
      </w:r>
      <w:proofErr w:type="spellEnd"/>
      <w:r>
        <w:rPr>
          <w:rFonts w:ascii="Times New Roman" w:eastAsia="Times New Roman" w:hAnsi="Times New Roman" w:cs="Times New Roman"/>
          <w:lang w:val="lt-LT" w:eastAsia="lt-LT"/>
        </w:rPr>
        <w:t xml:space="preserve"> (skiriamą epilepsijai gydyti; gydytojui gali reikėti Jus stebėti, kai pradedate arba baigiate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vaistus kraujui skystinti, pvz., </w:t>
      </w:r>
      <w:proofErr w:type="spellStart"/>
      <w:r>
        <w:rPr>
          <w:rFonts w:ascii="Times New Roman" w:eastAsia="Times New Roman" w:hAnsi="Times New Roman" w:cs="Times New Roman"/>
          <w:lang w:val="lt-LT" w:eastAsia="lt-LT"/>
        </w:rPr>
        <w:t>varfariną</w:t>
      </w:r>
      <w:proofErr w:type="spellEnd"/>
      <w:r>
        <w:rPr>
          <w:rFonts w:ascii="Times New Roman" w:eastAsia="Times New Roman" w:hAnsi="Times New Roman" w:cs="Times New Roman"/>
          <w:lang w:val="lt-LT" w:eastAsia="lt-LT"/>
        </w:rPr>
        <w:t xml:space="preserve"> arba kitą vitamino K poveikį slopinantį vaistą (gydytojas turės Jus stebėti, kai pradedate arba baigiate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rifampiciną</w:t>
      </w:r>
      <w:proofErr w:type="spellEnd"/>
      <w:r>
        <w:rPr>
          <w:rFonts w:ascii="Times New Roman" w:eastAsia="Times New Roman" w:hAnsi="Times New Roman" w:cs="Times New Roman"/>
          <w:lang w:val="lt-LT" w:eastAsia="lt-LT"/>
        </w:rPr>
        <w:t xml:space="preserve"> (skiriamą tuberkuliozei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atazanavirą</w:t>
      </w:r>
      <w:proofErr w:type="spellEnd"/>
      <w:r>
        <w:rPr>
          <w:rFonts w:ascii="Times New Roman" w:eastAsia="Times New Roman" w:hAnsi="Times New Roman" w:cs="Times New Roman"/>
          <w:lang w:val="lt-LT" w:eastAsia="lt-LT"/>
        </w:rPr>
        <w:t xml:space="preserve"> (skiriamą ŽIV infekcijai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takrolimuzą</w:t>
      </w:r>
      <w:proofErr w:type="spellEnd"/>
      <w:r>
        <w:rPr>
          <w:rFonts w:ascii="Times New Roman" w:eastAsia="Times New Roman" w:hAnsi="Times New Roman" w:cs="Times New Roman"/>
          <w:lang w:val="lt-LT" w:eastAsia="lt-LT"/>
        </w:rPr>
        <w:t xml:space="preserve"> (skiriamą organų transplantacijos atvejais);</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jonažolės </w:t>
      </w:r>
      <w:r w:rsidRPr="00C04736">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iCs/>
          <w:lang w:val="lt-LT" w:eastAsia="lt-LT"/>
        </w:rPr>
        <w:t>Hypericum</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perforatum</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preparatų (skiriamų lengvai depresijai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cilostazolą</w:t>
      </w:r>
      <w:proofErr w:type="spellEnd"/>
      <w:r>
        <w:rPr>
          <w:rFonts w:ascii="Times New Roman" w:eastAsia="Times New Roman" w:hAnsi="Times New Roman" w:cs="Times New Roman"/>
          <w:lang w:val="lt-LT" w:eastAsia="lt-LT"/>
        </w:rPr>
        <w:t xml:space="preserve"> (skiriamą protarpiniam šlubumui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sakvinavirą</w:t>
      </w:r>
      <w:proofErr w:type="spellEnd"/>
      <w:r>
        <w:rPr>
          <w:rFonts w:ascii="Times New Roman" w:eastAsia="Times New Roman" w:hAnsi="Times New Roman" w:cs="Times New Roman"/>
          <w:lang w:val="lt-LT" w:eastAsia="lt-LT"/>
        </w:rPr>
        <w:t xml:space="preserve"> (skiriamą ŽIV infekcijai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klopidogrelį</w:t>
      </w:r>
      <w:proofErr w:type="spellEnd"/>
      <w:r>
        <w:rPr>
          <w:rFonts w:ascii="Times New Roman" w:eastAsia="Times New Roman" w:hAnsi="Times New Roman" w:cs="Times New Roman"/>
          <w:lang w:val="lt-LT" w:eastAsia="lt-LT"/>
        </w:rPr>
        <w:t xml:space="preserve"> (skiriamą kraujo krešulių, t. y. </w:t>
      </w:r>
      <w:proofErr w:type="spellStart"/>
      <w:r>
        <w:rPr>
          <w:rFonts w:ascii="Times New Roman" w:eastAsia="Times New Roman" w:hAnsi="Times New Roman" w:cs="Times New Roman"/>
          <w:lang w:val="lt-LT" w:eastAsia="lt-LT"/>
        </w:rPr>
        <w:t>trombų</w:t>
      </w:r>
      <w:proofErr w:type="spellEnd"/>
      <w:r>
        <w:rPr>
          <w:rFonts w:ascii="Times New Roman" w:eastAsia="Times New Roman" w:hAnsi="Times New Roman" w:cs="Times New Roman"/>
          <w:lang w:val="lt-LT" w:eastAsia="lt-LT"/>
        </w:rPr>
        <w:t>, prevencijai);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erlotinibą</w:t>
      </w:r>
      <w:proofErr w:type="spellEnd"/>
      <w:r>
        <w:rPr>
          <w:rFonts w:ascii="Times New Roman" w:eastAsia="Times New Roman" w:hAnsi="Times New Roman" w:cs="Times New Roman"/>
          <w:lang w:val="lt-LT" w:eastAsia="lt-LT"/>
        </w:rPr>
        <w:t xml:space="preserve"> (vaistą vėžiui gydyti);</w:t>
      </w:r>
    </w:p>
    <w:p w:rsidR="00E30641" w:rsidRDefault="00E30641" w:rsidP="00E30641">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metotreksatą</w:t>
      </w:r>
      <w:proofErr w:type="spellEnd"/>
      <w:r>
        <w:rPr>
          <w:rFonts w:ascii="Times New Roman" w:eastAsia="Times New Roman" w:hAnsi="Times New Roman" w:cs="Times New Roman"/>
          <w:lang w:val="lt-LT" w:eastAsia="lt-LT"/>
        </w:rPr>
        <w:t xml:space="preserve"> (chemoterapinį vaistą, didelėmis dozėmis vartojamą vėžiui gydyti) – jei vartojate dideles </w:t>
      </w:r>
      <w:proofErr w:type="spellStart"/>
      <w:r>
        <w:rPr>
          <w:rFonts w:ascii="Times New Roman" w:eastAsia="Times New Roman" w:hAnsi="Times New Roman" w:cs="Times New Roman"/>
          <w:lang w:val="lt-LT" w:eastAsia="lt-LT"/>
        </w:rPr>
        <w:t>metotreksato</w:t>
      </w:r>
      <w:proofErr w:type="spellEnd"/>
      <w:r>
        <w:rPr>
          <w:rFonts w:ascii="Times New Roman" w:eastAsia="Times New Roman" w:hAnsi="Times New Roman" w:cs="Times New Roman"/>
          <w:lang w:val="lt-LT" w:eastAsia="lt-LT"/>
        </w:rPr>
        <w:t xml:space="preserve"> dozes, gydytojas gali laikinai nutraukti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vartojimą.</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kartu su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gydytojas Jums skyrė antibiotikų </w:t>
      </w:r>
      <w:proofErr w:type="spellStart"/>
      <w:r>
        <w:rPr>
          <w:rFonts w:ascii="Times New Roman" w:eastAsia="Times New Roman" w:hAnsi="Times New Roman" w:cs="Times New Roman"/>
          <w:lang w:val="lt-LT" w:eastAsia="lt-LT"/>
        </w:rPr>
        <w:t>amoksicilino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klaritromicino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infekcijos sukeltoms opoms gydyti, tai labai svarbu jį informuoti apie visus kitus vaistus, kuriuos vartojate.</w:t>
      </w:r>
    </w:p>
    <w:p w:rsidR="00E30641" w:rsidRDefault="00E30641" w:rsidP="00E30641">
      <w:pPr>
        <w:spacing w:after="0" w:line="240" w:lineRule="auto"/>
        <w:ind w:left="540" w:hanging="540"/>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vartojimas su maistu ir gėrimais</w:t>
      </w:r>
    </w:p>
    <w:p w:rsidR="00E30641" w:rsidRDefault="00E30641" w:rsidP="00E30641">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Žr. 3 skyrių „Kaip vartoti </w:t>
      </w: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w:t>
      </w:r>
    </w:p>
    <w:p w:rsidR="00E30641" w:rsidRDefault="00E30641" w:rsidP="00E30641">
      <w:pPr>
        <w:spacing w:after="0" w:line="240" w:lineRule="auto"/>
        <w:rPr>
          <w:rFonts w:ascii="Times New Roman" w:eastAsia="Times New Roman" w:hAnsi="Times New Roman" w:cs="Times New Roman"/>
          <w:b/>
          <w:bCs/>
          <w:lang w:val="lt-LT" w:eastAsia="lt-LT"/>
        </w:rPr>
      </w:pPr>
    </w:p>
    <w:p w:rsidR="00E30641" w:rsidRDefault="00E30641" w:rsidP="00E30641">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Nėštumas ir žindymo laikotarpis</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4"/>
          <w:lang w:val="lt-LT"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lang w:val="lt-LT" w:eastAsia="lt-LT"/>
        </w:rPr>
        <w:t xml:space="preserve"> Tokiu atveju gydytojas nuspręs, ar šiuo laiku Jums galima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Pr="00C475B5" w:rsidRDefault="00E30641" w:rsidP="00E30641">
      <w:pPr>
        <w:widowControl w:val="0"/>
        <w:spacing w:after="0" w:line="240" w:lineRule="auto"/>
        <w:rPr>
          <w:rFonts w:ascii="Times New Roman" w:hAnsi="Times New Roman" w:cs="Times New Roman"/>
          <w:lang w:val="lt-LT" w:eastAsia="lt-LT"/>
        </w:rPr>
      </w:pPr>
      <w:proofErr w:type="spellStart"/>
      <w:r w:rsidRPr="00202D16">
        <w:rPr>
          <w:rFonts w:ascii="Times New Roman" w:hAnsi="Times New Roman" w:cs="Times New Roman"/>
          <w:lang w:val="lt-LT" w:eastAsia="lt-LT"/>
        </w:rPr>
        <w:t>Omeprazolas</w:t>
      </w:r>
      <w:proofErr w:type="spellEnd"/>
      <w:r w:rsidRPr="00202D16">
        <w:rPr>
          <w:rFonts w:ascii="Times New Roman" w:hAnsi="Times New Roman" w:cs="Times New Roman"/>
          <w:lang w:val="lt-LT" w:eastAsia="lt-LT"/>
        </w:rPr>
        <w:t xml:space="preserve"> išsiskiria į žindyvių pieną, tačiau vartojant gydomąsias dozes, poveikis vaikui nėra tikėtinas. Jeigu žindote kūdikį, ar galima Jums vartoti </w:t>
      </w:r>
      <w:proofErr w:type="spellStart"/>
      <w:r w:rsidRPr="00202D16">
        <w:rPr>
          <w:rFonts w:ascii="Times New Roman" w:hAnsi="Times New Roman" w:cs="Times New Roman"/>
          <w:lang w:val="lt-LT" w:eastAsia="lt-LT"/>
        </w:rPr>
        <w:t>Omediprol</w:t>
      </w:r>
      <w:proofErr w:type="spellEnd"/>
      <w:r w:rsidRPr="00202D16">
        <w:rPr>
          <w:rFonts w:ascii="Times New Roman" w:hAnsi="Times New Roman" w:cs="Times New Roman"/>
          <w:lang w:val="lt-LT" w:eastAsia="lt-LT"/>
        </w:rPr>
        <w:t xml:space="preserve"> taip pat nuspręs gydytojas.</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Vairavimas ir mechanizmų valdymas</w:t>
      </w:r>
    </w:p>
    <w:p w:rsidR="00E30641" w:rsidRDefault="00E30641" w:rsidP="00E30641">
      <w:pPr>
        <w:spacing w:after="0" w:line="240" w:lineRule="auto"/>
        <w:rPr>
          <w:rFonts w:ascii="Times New Roman" w:eastAsia="Times New Roman" w:hAnsi="Times New Roman" w:cs="Times New Roman"/>
          <w:lang w:val="lt-LT" w:eastAsia="lt-LT"/>
        </w:rPr>
      </w:pPr>
      <w:r w:rsidRPr="007C6A21">
        <w:rPr>
          <w:rFonts w:ascii="Times New Roman" w:eastAsia="Times New Roman" w:hAnsi="Times New Roman" w:cs="Times New Roman"/>
          <w:lang w:val="lt-LT" w:eastAsia="lt-LT"/>
        </w:rPr>
        <w:t xml:space="preserve">Nepanašu, kad </w:t>
      </w:r>
      <w:proofErr w:type="spellStart"/>
      <w:r w:rsidRPr="007C6A21">
        <w:rPr>
          <w:rFonts w:ascii="Times New Roman" w:eastAsia="Times New Roman" w:hAnsi="Times New Roman" w:cs="Times New Roman"/>
          <w:lang w:val="lt-LT" w:eastAsia="lt-LT"/>
        </w:rPr>
        <w:t>Omediprol</w:t>
      </w:r>
      <w:proofErr w:type="spellEnd"/>
      <w:r w:rsidRPr="007C6A21">
        <w:rPr>
          <w:rFonts w:ascii="Times New Roman" w:eastAsia="Times New Roman" w:hAnsi="Times New Roman" w:cs="Times New Roman"/>
          <w:lang w:val="lt-LT" w:eastAsia="lt-LT"/>
        </w:rPr>
        <w:t xml:space="preserve"> turėtų įtakos </w:t>
      </w:r>
      <w:r>
        <w:rPr>
          <w:rFonts w:ascii="Times New Roman" w:eastAsia="Times New Roman" w:hAnsi="Times New Roman" w:cs="Times New Roman"/>
          <w:lang w:val="lt-LT" w:eastAsia="lt-LT"/>
        </w:rPr>
        <w:t>gebėjimui vairuoti ar valdyti kokius nors įrankius ir mechanizmus. Gali pasireikšti šalutinis poveikis, toks, kaip svaigulys ir regos sutrikimai (žr. 4 skyrių). Jeigu jų pasireiškia, nevairuokite ir nevaldykite mechanizmų.</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szCs w:val="20"/>
          <w:lang w:val="lt-LT" w:eastAsia="lt-LT"/>
        </w:rPr>
        <w:t>Omediprol</w:t>
      </w:r>
      <w:proofErr w:type="spellEnd"/>
      <w:r>
        <w:rPr>
          <w:rFonts w:ascii="Times New Roman" w:eastAsia="Times New Roman" w:hAnsi="Times New Roman" w:cs="Times New Roman"/>
          <w:b/>
          <w:szCs w:val="20"/>
          <w:lang w:val="lt-LT" w:eastAsia="lt-LT"/>
        </w:rPr>
        <w:t xml:space="preserve"> sudėtyje yra sacharozės</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E30641" w:rsidRDefault="00E30641" w:rsidP="00E30641">
      <w:pPr>
        <w:spacing w:after="0" w:line="240" w:lineRule="auto"/>
        <w:ind w:left="540" w:hanging="540"/>
        <w:rPr>
          <w:rFonts w:ascii="Times New Roman" w:eastAsia="Times New Roman" w:hAnsi="Times New Roman" w:cs="Times New Roman"/>
          <w:lang w:val="lt-LT" w:eastAsia="lt-LT"/>
        </w:rPr>
      </w:pPr>
    </w:p>
    <w:p w:rsidR="00E30641" w:rsidRPr="0056580B" w:rsidRDefault="00E30641" w:rsidP="00E30641">
      <w:pPr>
        <w:spacing w:after="0" w:line="240" w:lineRule="auto"/>
        <w:rPr>
          <w:rFonts w:ascii="Times New Roman" w:eastAsia="Times New Roman" w:hAnsi="Times New Roman" w:cs="Times New Roman"/>
          <w:b/>
          <w:lang w:val="lt-LT" w:eastAsia="lt-LT"/>
        </w:rPr>
      </w:pPr>
      <w:proofErr w:type="spellStart"/>
      <w:r w:rsidRPr="0056580B">
        <w:rPr>
          <w:rFonts w:ascii="Times New Roman" w:eastAsia="Times New Roman" w:hAnsi="Times New Roman" w:cs="Times New Roman"/>
          <w:b/>
          <w:lang w:val="lt-LT" w:eastAsia="lt-LT"/>
        </w:rPr>
        <w:t>Omediprol</w:t>
      </w:r>
      <w:proofErr w:type="spellEnd"/>
      <w:r w:rsidRPr="0056580B">
        <w:rPr>
          <w:rFonts w:ascii="Times New Roman" w:eastAsia="Times New Roman" w:hAnsi="Times New Roman" w:cs="Times New Roman"/>
          <w:b/>
          <w:lang w:val="lt-LT" w:eastAsia="lt-LT"/>
        </w:rPr>
        <w:t xml:space="preserve"> sudėtyje yra </w:t>
      </w:r>
      <w:r>
        <w:rPr>
          <w:rFonts w:ascii="Times New Roman" w:eastAsia="Times New Roman" w:hAnsi="Times New Roman" w:cs="Times New Roman"/>
          <w:b/>
          <w:lang w:val="lt-LT" w:eastAsia="lt-LT"/>
        </w:rPr>
        <w:t>natrio</w:t>
      </w:r>
    </w:p>
    <w:p w:rsidR="00E30641" w:rsidRDefault="00E30641" w:rsidP="00E30641">
      <w:pPr>
        <w:spacing w:after="0" w:line="240" w:lineRule="auto"/>
        <w:ind w:left="540" w:hanging="540"/>
        <w:rPr>
          <w:rFonts w:ascii="Times New Roman" w:eastAsia="Times New Roman" w:hAnsi="Times New Roman" w:cs="Times New Roman"/>
          <w:lang w:val="lt-LT" w:eastAsia="lt-LT"/>
        </w:rPr>
      </w:pPr>
      <w:r w:rsidRPr="00202D16">
        <w:rPr>
          <w:rFonts w:ascii="Times New Roman" w:eastAsia="SimSun" w:hAnsi="Times New Roman" w:cs="Times New Roman"/>
          <w:lang w:val="lt-LT" w:eastAsia="zh-CN"/>
        </w:rPr>
        <w:t>Šio vaisto vienoje kapsulėje yra mažiau kaip 1 </w:t>
      </w:r>
      <w:proofErr w:type="spellStart"/>
      <w:r w:rsidRPr="00202D16">
        <w:rPr>
          <w:rFonts w:ascii="Times New Roman" w:eastAsia="SimSun" w:hAnsi="Times New Roman" w:cs="Times New Roman"/>
          <w:lang w:val="lt-LT" w:eastAsia="zh-CN"/>
        </w:rPr>
        <w:t>mmol</w:t>
      </w:r>
      <w:proofErr w:type="spellEnd"/>
      <w:r w:rsidRPr="00202D16">
        <w:rPr>
          <w:rFonts w:ascii="Times New Roman" w:eastAsia="SimSun" w:hAnsi="Times New Roman" w:cs="Times New Roman"/>
          <w:lang w:val="lt-LT" w:eastAsia="zh-CN"/>
        </w:rPr>
        <w:t xml:space="preserve"> (23 mg) natrio, </w:t>
      </w:r>
      <w:proofErr w:type="spellStart"/>
      <w:r w:rsidRPr="00202D16">
        <w:rPr>
          <w:rFonts w:ascii="Times New Roman" w:eastAsia="SimSun" w:hAnsi="Times New Roman" w:cs="Times New Roman"/>
          <w:lang w:val="lt-LT" w:eastAsia="zh-CN"/>
        </w:rPr>
        <w:t>t.y</w:t>
      </w:r>
      <w:proofErr w:type="spellEnd"/>
      <w:r w:rsidRPr="00202D16">
        <w:rPr>
          <w:rFonts w:ascii="Times New Roman" w:eastAsia="SimSun" w:hAnsi="Times New Roman" w:cs="Times New Roman"/>
          <w:lang w:val="lt-LT" w:eastAsia="zh-CN"/>
        </w:rPr>
        <w:t>. jis beveik neturi reikšmės.</w:t>
      </w:r>
    </w:p>
    <w:p w:rsidR="00E30641" w:rsidRDefault="00E30641" w:rsidP="00E30641">
      <w:pPr>
        <w:spacing w:after="0" w:line="240" w:lineRule="auto"/>
        <w:ind w:left="540" w:hanging="540"/>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Pr>
          <w:rFonts w:ascii="Times New Roman" w:eastAsia="Times New Roman" w:hAnsi="Times New Roman" w:cs="Times New Roman"/>
          <w:b/>
          <w:szCs w:val="20"/>
          <w:lang w:val="lt-LT" w:eastAsia="lt-LT"/>
        </w:rPr>
        <w:t>Omediprol</w:t>
      </w:r>
      <w:proofErr w:type="spellEnd"/>
    </w:p>
    <w:p w:rsidR="00E30641" w:rsidRDefault="00E30641" w:rsidP="00E30641">
      <w:pPr>
        <w:spacing w:after="0" w:line="240" w:lineRule="auto"/>
        <w:ind w:left="540" w:hanging="540"/>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Visada vartokite šį vaistą tiksliai kaip nurodė gydytojas ar vaistininkas. Jeigu abejojate, kreipkitės į gydytoją arba vaistininką.</w:t>
      </w:r>
    </w:p>
    <w:p w:rsidR="00E30641" w:rsidRDefault="00E30641" w:rsidP="00E30641">
      <w:pPr>
        <w:spacing w:after="0" w:line="240" w:lineRule="auto"/>
        <w:ind w:left="540" w:hanging="540"/>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 kapsulių ir kaip ilgai vartoti, nurodys gydytojas. Dozė ir vartojimo trukmė priklauso nuo Jūsų ligos ir amžiaus. Toliau yra pateiktos rekomenduojamos dozės.</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Suaugusiems žmonėms</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iš</w:t>
      </w:r>
      <w:r>
        <w:rPr>
          <w:rFonts w:ascii="Times New Roman" w:eastAsia="Times New Roman" w:hAnsi="Times New Roman" w:cs="Times New Roman"/>
          <w:szCs w:val="20"/>
          <w:lang w:val="lt-LT" w:eastAsia="lt-LT"/>
        </w:rPr>
        <w:t xml:space="preserve"> skrandžio </w:t>
      </w:r>
      <w:r>
        <w:rPr>
          <w:rFonts w:ascii="Times New Roman" w:eastAsia="Times New Roman" w:hAnsi="Times New Roman" w:cs="Times New Roman"/>
          <w:lang w:val="lt-LT" w:eastAsia="lt-LT"/>
        </w:rPr>
        <w:t>į stemplę ligos simptomams (</w:t>
      </w:r>
      <w:r>
        <w:rPr>
          <w:rFonts w:ascii="Times New Roman" w:eastAsia="Times New Roman" w:hAnsi="Times New Roman" w:cs="Times New Roman"/>
          <w:b/>
          <w:bCs/>
          <w:lang w:val="lt-LT" w:eastAsia="lt-LT"/>
        </w:rPr>
        <w:t xml:space="preserve">rėmeniui ir rūgšties </w:t>
      </w:r>
      <w:proofErr w:type="spellStart"/>
      <w:r>
        <w:rPr>
          <w:rFonts w:ascii="Times New Roman" w:eastAsia="Times New Roman" w:hAnsi="Times New Roman" w:cs="Times New Roman"/>
          <w:b/>
          <w:bCs/>
          <w:lang w:val="lt-LT" w:eastAsia="lt-LT"/>
        </w:rPr>
        <w:t>regurgitacijai</w:t>
      </w:r>
      <w:proofErr w:type="spellEnd"/>
      <w:r>
        <w:rPr>
          <w:rFonts w:ascii="Times New Roman" w:eastAsia="Times New Roman" w:hAnsi="Times New Roman" w:cs="Times New Roman"/>
          <w:lang w:val="lt-LT" w:eastAsia="lt-LT"/>
        </w:rPr>
        <w:t>) palengvinti:</w:t>
      </w:r>
    </w:p>
    <w:p w:rsidR="00E30641" w:rsidRDefault="00E30641" w:rsidP="00E30641">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Jūsų gydytojas nustato, kad yra šiek tiek pažeistas Jūsų maisto vamzdelis, rekomenduojama dozė yra 20 mg 1 kartą per parą 4</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8 savaites. Jeigu per tą laiką stemplė neužgijo, gydytojas gali nurodyti vartoti 40 mg dozę dar 8 savaites;</w:t>
      </w:r>
    </w:p>
    <w:p w:rsidR="00E30641" w:rsidRDefault="00E30641" w:rsidP="00E30641">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kai tik stemplė užgyja, rekomenduojama dozė yra 10 mg 1 kartą per parą;</w:t>
      </w:r>
    </w:p>
    <w:p w:rsidR="00E30641" w:rsidRDefault="00E30641" w:rsidP="00E30641">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jeigu Jūsų stemplė nepažeista, įprastinė dozė yra 10 mg 1 kartą per parą.</w:t>
      </w: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bCs/>
          <w:lang w:val="lt-LT" w:eastAsia="lt-LT"/>
        </w:rPr>
        <w:t xml:space="preserve">Opoms viršutinėje žarnyno dalyje </w:t>
      </w:r>
      <w:r>
        <w:rPr>
          <w:rFonts w:ascii="Times New Roman" w:eastAsia="Times New Roman" w:hAnsi="Times New Roman" w:cs="Times New Roman"/>
          <w:bCs/>
          <w:lang w:val="lt-LT" w:eastAsia="lt-LT"/>
        </w:rPr>
        <w:t>(</w:t>
      </w:r>
      <w:r>
        <w:rPr>
          <w:rFonts w:ascii="Times New Roman" w:eastAsia="Times New Roman" w:hAnsi="Times New Roman" w:cs="Times New Roman"/>
          <w:szCs w:val="20"/>
          <w:lang w:val="lt-LT" w:eastAsia="lt-LT"/>
        </w:rPr>
        <w:t>dvylikapirštės žarnos</w:t>
      </w:r>
      <w:r>
        <w:rPr>
          <w:rFonts w:ascii="Times New Roman" w:eastAsia="Times New Roman" w:hAnsi="Times New Roman" w:cs="Times New Roman"/>
          <w:b/>
          <w:szCs w:val="20"/>
          <w:lang w:val="lt-LT" w:eastAsia="lt-LT"/>
        </w:rPr>
        <w:t xml:space="preserve"> </w:t>
      </w:r>
      <w:r>
        <w:rPr>
          <w:rFonts w:ascii="Times New Roman" w:eastAsia="Times New Roman" w:hAnsi="Times New Roman" w:cs="Times New Roman"/>
          <w:bCs/>
          <w:lang w:val="lt-LT" w:eastAsia="lt-LT"/>
        </w:rPr>
        <w:t>opoms)</w:t>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lang w:val="lt-LT" w:eastAsia="lt-LT"/>
        </w:rPr>
        <w:t>gydyti:</w:t>
      </w:r>
    </w:p>
    <w:p w:rsidR="00E30641" w:rsidRDefault="00E30641" w:rsidP="00E30641">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rekomenduojama dozė yra 20 mg 1 kartą per parą 2 savaites. Jeigu per tą laiką opa neužgyja, Jūsų gydytojas gali nurodyti vartoti tą pačią dozę dar 2 savaites;</w:t>
      </w:r>
    </w:p>
    <w:p w:rsidR="00E30641" w:rsidRDefault="00E30641" w:rsidP="00E30641">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opa nevisiškai užgijo, dozė gali būti padidinta iki 40 mg 1 kartą per parą (ji vartojama 4 savaites).</w:t>
      </w: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 xml:space="preserve">Opoms skrandyje </w:t>
      </w:r>
      <w:r>
        <w:rPr>
          <w:rFonts w:ascii="Times New Roman" w:eastAsia="Times New Roman" w:hAnsi="Times New Roman" w:cs="Times New Roman"/>
          <w:bCs/>
          <w:lang w:val="lt-LT" w:eastAsia="lt-LT"/>
        </w:rPr>
        <w:t>(skrandžio opoms)</w:t>
      </w:r>
      <w:r w:rsidRPr="004C7FF3">
        <w:rPr>
          <w:rFonts w:ascii="Times New Roman" w:hAnsi="Times New Roman"/>
          <w:lang w:val="lt-LT"/>
        </w:rPr>
        <w:t xml:space="preserve"> </w:t>
      </w:r>
      <w:r>
        <w:rPr>
          <w:rFonts w:ascii="Times New Roman" w:eastAsia="Times New Roman" w:hAnsi="Times New Roman" w:cs="Times New Roman"/>
          <w:lang w:val="lt-LT" w:eastAsia="lt-LT"/>
        </w:rPr>
        <w:t>gydyti:</w:t>
      </w:r>
    </w:p>
    <w:p w:rsidR="00E30641" w:rsidRDefault="00E30641" w:rsidP="00E30641">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rekomenduojama dozė yra 20 mg 1 kartą per parą 4 savaites. Jeigu per tą laiką opa neužgyja, Jūsų gydytojas gali nurodyti vartoti tą pačią dozę dar 4 savaites;</w:t>
      </w:r>
    </w:p>
    <w:p w:rsidR="00E30641" w:rsidRDefault="00E30641" w:rsidP="00E30641">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opa nevisiškai užgijo, dozė gali būti padidinta iki 40 mg 1 kartą per parą (ji vartojama 8 savaites).</w:t>
      </w:r>
    </w:p>
    <w:p w:rsidR="00E30641" w:rsidRDefault="00E30641" w:rsidP="00E30641">
      <w:pPr>
        <w:autoSpaceDE w:val="0"/>
        <w:autoSpaceDN w:val="0"/>
        <w:adjustRightInd w:val="0"/>
        <w:spacing w:after="0" w:line="240" w:lineRule="auto"/>
        <w:rPr>
          <w:rFonts w:ascii="Times New Roman" w:eastAsia="Times New Roman" w:hAnsi="Times New Roman" w:cs="Times New Roman"/>
          <w:b/>
          <w:szCs w:val="20"/>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Dvylikapirštės žarnos</w:t>
      </w:r>
      <w:r>
        <w:rPr>
          <w:rFonts w:ascii="Times New Roman" w:eastAsia="Times New Roman" w:hAnsi="Times New Roman" w:cs="Times New Roman"/>
          <w:b/>
          <w:szCs w:val="20"/>
          <w:lang w:val="lt-LT" w:eastAsia="lt-LT"/>
        </w:rPr>
        <w:t xml:space="preserve"> ir skrandžio </w:t>
      </w:r>
      <w:r>
        <w:rPr>
          <w:rFonts w:ascii="Times New Roman" w:eastAsia="Times New Roman" w:hAnsi="Times New Roman" w:cs="Times New Roman"/>
          <w:b/>
          <w:bCs/>
          <w:lang w:val="lt-LT" w:eastAsia="lt-LT"/>
        </w:rPr>
        <w:t xml:space="preserve">opų </w:t>
      </w:r>
      <w:r>
        <w:rPr>
          <w:rFonts w:ascii="Times New Roman" w:eastAsia="Times New Roman" w:hAnsi="Times New Roman" w:cs="Times New Roman"/>
          <w:lang w:val="lt-LT" w:eastAsia="lt-LT"/>
        </w:rPr>
        <w:t>atsinaujinimui išvengti (profilaktikai):</w:t>
      </w:r>
    </w:p>
    <w:p w:rsidR="00E30641" w:rsidRDefault="00E30641" w:rsidP="00E30641">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rekomenduojama dozė yra 10 mg ar 20 mg 1 kartą per parą. Jūsų gydytojas gali padidinti dozę iki 40 mg 1 kartą per parą.</w:t>
      </w: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bCs/>
          <w:lang w:val="lt-LT" w:eastAsia="lt-LT"/>
        </w:rPr>
        <w:t>Nesteroidinių vaistų nuo uždegimo (NVNU) sukeltoms</w:t>
      </w:r>
      <w:r>
        <w:rPr>
          <w:rFonts w:ascii="Times New Roman" w:eastAsia="Times New Roman" w:hAnsi="Times New Roman" w:cs="Times New Roman"/>
          <w:b/>
          <w:szCs w:val="20"/>
          <w:lang w:val="lt-LT" w:eastAsia="lt-LT"/>
        </w:rPr>
        <w:t xml:space="preserve"> </w:t>
      </w:r>
      <w:r>
        <w:rPr>
          <w:rFonts w:ascii="Times New Roman" w:eastAsia="Times New Roman" w:hAnsi="Times New Roman" w:cs="Times New Roman"/>
          <w:szCs w:val="20"/>
          <w:lang w:val="lt-LT" w:eastAsia="lt-LT"/>
        </w:rPr>
        <w:t xml:space="preserve">dvylikapirštės žarnos </w:t>
      </w:r>
      <w:r>
        <w:rPr>
          <w:rFonts w:ascii="Times New Roman" w:eastAsia="Times New Roman" w:hAnsi="Times New Roman" w:cs="Times New Roman"/>
          <w:lang w:val="lt-LT" w:eastAsia="lt-LT"/>
        </w:rPr>
        <w:t xml:space="preserve">ir skrandžio </w:t>
      </w:r>
      <w:r>
        <w:rPr>
          <w:rFonts w:ascii="Times New Roman" w:eastAsia="Times New Roman" w:hAnsi="Times New Roman" w:cs="Times New Roman"/>
          <w:b/>
          <w:bCs/>
          <w:lang w:val="lt-LT" w:eastAsia="lt-LT"/>
        </w:rPr>
        <w:t xml:space="preserve">opoms </w:t>
      </w:r>
      <w:r>
        <w:rPr>
          <w:rFonts w:ascii="Times New Roman" w:eastAsia="Times New Roman" w:hAnsi="Times New Roman" w:cs="Times New Roman"/>
          <w:lang w:val="lt-LT" w:eastAsia="lt-LT"/>
        </w:rPr>
        <w:t>gydyti:</w:t>
      </w:r>
    </w:p>
    <w:p w:rsidR="00E30641" w:rsidRDefault="00E30641" w:rsidP="00E30641">
      <w:pPr>
        <w:numPr>
          <w:ilvl w:val="0"/>
          <w:numId w:val="7"/>
        </w:numPr>
        <w:autoSpaceDE w:val="0"/>
        <w:autoSpaceDN w:val="0"/>
        <w:adjustRightInd w:val="0"/>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lang w:val="lt-LT" w:eastAsia="lt-LT"/>
        </w:rPr>
        <w:t>rekomenduojama dozė yra 20 mg 1 kartą per parą (ji vartojama 4</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8 savaites).</w:t>
      </w:r>
    </w:p>
    <w:p w:rsidR="00E30641" w:rsidRDefault="00E30641" w:rsidP="00E30641">
      <w:pPr>
        <w:autoSpaceDE w:val="0"/>
        <w:autoSpaceDN w:val="0"/>
        <w:adjustRightInd w:val="0"/>
        <w:spacing w:after="0" w:line="240" w:lineRule="auto"/>
        <w:rPr>
          <w:rFonts w:ascii="Times New Roman" w:eastAsia="Times New Roman" w:hAnsi="Times New Roman" w:cs="Times New Roman"/>
          <w:b/>
          <w:szCs w:val="20"/>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Dvylikapirštės žarnos ir skrandžio opų profilaktikai, jeigu Jūs vartojate NVNU:</w:t>
      </w:r>
    </w:p>
    <w:p w:rsidR="00E30641" w:rsidRDefault="00E30641" w:rsidP="00E30641">
      <w:pPr>
        <w:numPr>
          <w:ilvl w:val="0"/>
          <w:numId w:val="7"/>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rekomenduojama dozė yra 20 mg 1 kartą per parą.</w:t>
      </w:r>
    </w:p>
    <w:p w:rsidR="00E30641" w:rsidRDefault="00E30641" w:rsidP="00E30641">
      <w:pPr>
        <w:spacing w:after="0" w:line="240" w:lineRule="auto"/>
        <w:rPr>
          <w:rFonts w:ascii="Times New Roman" w:eastAsia="Times New Roman" w:hAnsi="Times New Roman" w:cs="Times New Roman"/>
          <w:b/>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b/>
          <w:i/>
          <w:szCs w:val="20"/>
          <w:lang w:val="lt-LT" w:eastAsia="lt-LT"/>
        </w:rPr>
        <w:t>Helicobacter</w:t>
      </w:r>
      <w:proofErr w:type="spellEnd"/>
      <w:r>
        <w:rPr>
          <w:rFonts w:ascii="Times New Roman" w:eastAsia="Times New Roman" w:hAnsi="Times New Roman" w:cs="Times New Roman"/>
          <w:b/>
          <w:i/>
          <w:szCs w:val="20"/>
          <w:lang w:val="lt-LT" w:eastAsia="lt-LT"/>
        </w:rPr>
        <w:t xml:space="preserve"> </w:t>
      </w:r>
      <w:proofErr w:type="spellStart"/>
      <w:r>
        <w:rPr>
          <w:rFonts w:ascii="Times New Roman" w:eastAsia="Times New Roman" w:hAnsi="Times New Roman" w:cs="Times New Roman"/>
          <w:b/>
          <w:i/>
          <w:szCs w:val="20"/>
          <w:lang w:val="lt-LT" w:eastAsia="lt-LT"/>
        </w:rPr>
        <w:t>pylori</w:t>
      </w:r>
      <w:proofErr w:type="spellEnd"/>
      <w:r>
        <w:rPr>
          <w:rFonts w:ascii="Times New Roman" w:eastAsia="Times New Roman" w:hAnsi="Times New Roman" w:cs="Times New Roman"/>
          <w:b/>
          <w:i/>
          <w:szCs w:val="20"/>
          <w:lang w:val="lt-LT" w:eastAsia="lt-LT"/>
        </w:rPr>
        <w:t xml:space="preserve"> </w:t>
      </w:r>
      <w:r>
        <w:rPr>
          <w:rFonts w:ascii="Times New Roman" w:eastAsia="Times New Roman" w:hAnsi="Times New Roman" w:cs="Times New Roman"/>
          <w:b/>
          <w:bCs/>
          <w:lang w:val="lt-LT" w:eastAsia="lt-LT"/>
        </w:rPr>
        <w:t>infekcijos sukeltoms opoms</w:t>
      </w:r>
      <w:r>
        <w:rPr>
          <w:rFonts w:ascii="Times New Roman" w:eastAsia="Times New Roman" w:hAnsi="Times New Roman" w:cs="Times New Roman"/>
          <w:lang w:val="lt-LT" w:eastAsia="lt-LT"/>
        </w:rPr>
        <w:t xml:space="preserve"> gydyti ir jų pasikartojimui sustabdyti:</w:t>
      </w:r>
    </w:p>
    <w:p w:rsidR="00E30641" w:rsidRDefault="00E30641" w:rsidP="00E30641">
      <w:pPr>
        <w:numPr>
          <w:ilvl w:val="0"/>
          <w:numId w:val="7"/>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 xml:space="preserve">rekomenduojama dozė yra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vartojama du kartus per parą vieną savaitę;</w:t>
      </w:r>
    </w:p>
    <w:p w:rsidR="00E30641" w:rsidRDefault="00E30641" w:rsidP="00E30641">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Jūsų gydytojas taip pat nurodys Jums vartoti 2 antibiotikus iš nurodytų: </w:t>
      </w:r>
      <w:proofErr w:type="spellStart"/>
      <w:r>
        <w:rPr>
          <w:rFonts w:ascii="Times New Roman" w:eastAsia="Times New Roman" w:hAnsi="Times New Roman" w:cs="Times New Roman"/>
          <w:lang w:val="lt-LT" w:eastAsia="lt-LT"/>
        </w:rPr>
        <w:t>amoksiciliną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klaritromiciną</w:t>
      </w:r>
      <w:proofErr w:type="spellEnd"/>
      <w:r>
        <w:rPr>
          <w:rFonts w:ascii="Times New Roman" w:eastAsia="Times New Roman" w:hAnsi="Times New Roman" w:cs="Times New Roman"/>
          <w:lang w:val="lt-LT" w:eastAsia="lt-LT"/>
        </w:rPr>
        <w:t xml:space="preserve">, </w:t>
      </w:r>
      <w:proofErr w:type="spellStart"/>
      <w:r w:rsidRPr="00490870">
        <w:rPr>
          <w:rFonts w:ascii="Times New Roman" w:eastAsia="Times New Roman" w:hAnsi="Times New Roman" w:cs="Times New Roman"/>
          <w:lang w:val="lt-LT" w:eastAsia="lt-LT"/>
        </w:rPr>
        <w:t>tinidazol</w:t>
      </w:r>
      <w:r>
        <w:rPr>
          <w:rFonts w:ascii="Times New Roman" w:eastAsia="Times New Roman" w:hAnsi="Times New Roman" w:cs="Times New Roman"/>
          <w:lang w:val="lt-LT" w:eastAsia="lt-LT"/>
        </w:rPr>
        <w:t>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metronidazolą</w:t>
      </w:r>
      <w:proofErr w:type="spellEnd"/>
      <w:r>
        <w:rPr>
          <w:rFonts w:ascii="Times New Roman" w:eastAsia="Times New Roman" w:hAnsi="Times New Roman" w:cs="Times New Roman"/>
          <w:lang w:val="lt-LT" w:eastAsia="lt-LT"/>
        </w:rPr>
        <w:t>.</w:t>
      </w:r>
    </w:p>
    <w:p w:rsidR="00E30641" w:rsidRDefault="00E30641" w:rsidP="00E30641">
      <w:pPr>
        <w:autoSpaceDE w:val="0"/>
        <w:autoSpaceDN w:val="0"/>
        <w:adjustRightInd w:val="0"/>
        <w:spacing w:after="0" w:line="240" w:lineRule="auto"/>
        <w:rPr>
          <w:rFonts w:ascii="Times New Roman" w:eastAsia="Times New Roman" w:hAnsi="Times New Roman" w:cs="Times New Roman"/>
          <w:szCs w:val="20"/>
          <w:lang w:val="lt-LT" w:eastAsia="lt-LT"/>
        </w:rPr>
      </w:pPr>
    </w:p>
    <w:p w:rsidR="00E30641" w:rsidRPr="00074D4F" w:rsidRDefault="00E30641" w:rsidP="00E30641">
      <w:pPr>
        <w:autoSpaceDE w:val="0"/>
        <w:autoSpaceDN w:val="0"/>
        <w:adjustRightInd w:val="0"/>
        <w:spacing w:after="0" w:line="240" w:lineRule="auto"/>
        <w:rPr>
          <w:rFonts w:ascii="Times New Roman" w:eastAsia="Times New Roman" w:hAnsi="Times New Roman" w:cs="Times New Roman"/>
          <w:szCs w:val="20"/>
          <w:lang w:val="lt-LT" w:eastAsia="lt-LT"/>
        </w:rPr>
      </w:pPr>
      <w:r w:rsidRPr="00074D4F">
        <w:rPr>
          <w:rFonts w:ascii="Times New Roman" w:eastAsia="Times New Roman" w:hAnsi="Times New Roman" w:cs="Times New Roman"/>
          <w:lang w:val="lt-LT" w:eastAsia="lt-LT"/>
        </w:rPr>
        <w:t xml:space="preserve">Per didelei rūgšties gamybai skrandyje, sukeltai </w:t>
      </w:r>
      <w:r w:rsidRPr="00074D4F">
        <w:rPr>
          <w:rFonts w:ascii="Times New Roman" w:eastAsia="Times New Roman" w:hAnsi="Times New Roman" w:cs="Times New Roman"/>
          <w:b/>
          <w:bCs/>
          <w:lang w:val="lt-LT" w:eastAsia="lt-LT"/>
        </w:rPr>
        <w:t>kasos auglių</w:t>
      </w:r>
      <w:r w:rsidRPr="00074D4F">
        <w:rPr>
          <w:rFonts w:ascii="Times New Roman" w:eastAsia="Times New Roman" w:hAnsi="Times New Roman" w:cs="Times New Roman"/>
          <w:lang w:val="lt-LT" w:eastAsia="lt-LT"/>
        </w:rPr>
        <w:t xml:space="preserve">, slopinti </w:t>
      </w:r>
      <w:r w:rsidRPr="00074D4F">
        <w:rPr>
          <w:rFonts w:ascii="Times New Roman" w:hAnsi="Times New Roman"/>
          <w:b/>
          <w:lang w:val="lt-LT"/>
        </w:rPr>
        <w:t>(</w:t>
      </w:r>
      <w:proofErr w:type="spellStart"/>
      <w:r w:rsidRPr="00074D4F">
        <w:rPr>
          <w:rFonts w:ascii="Times New Roman" w:eastAsia="Times New Roman" w:hAnsi="Times New Roman" w:cs="Times New Roman"/>
          <w:b/>
          <w:lang w:val="lt-LT" w:eastAsia="lt-LT"/>
        </w:rPr>
        <w:t>Colingerio-Elisono</w:t>
      </w:r>
      <w:proofErr w:type="spellEnd"/>
      <w:r w:rsidRPr="00074D4F">
        <w:rPr>
          <w:rFonts w:ascii="Times New Roman" w:eastAsia="Times New Roman" w:hAnsi="Times New Roman" w:cs="Times New Roman"/>
          <w:szCs w:val="20"/>
          <w:lang w:val="lt-LT" w:eastAsia="lt-LT"/>
        </w:rPr>
        <w:t xml:space="preserve"> </w:t>
      </w:r>
      <w:r w:rsidRPr="00074D4F">
        <w:rPr>
          <w:rFonts w:ascii="Times New Roman" w:eastAsia="Times New Roman" w:hAnsi="Times New Roman" w:cs="Times New Roman"/>
          <w:b/>
          <w:bCs/>
          <w:lang w:val="lt-LT" w:eastAsia="lt-LT"/>
        </w:rPr>
        <w:t>sindromui gydyti</w:t>
      </w:r>
      <w:r w:rsidRPr="00074D4F">
        <w:rPr>
          <w:rFonts w:ascii="Times New Roman" w:hAnsi="Times New Roman"/>
          <w:b/>
          <w:lang w:val="lt-LT"/>
        </w:rPr>
        <w:t>)</w:t>
      </w:r>
      <w:r w:rsidRPr="00EE0434">
        <w:rPr>
          <w:rFonts w:ascii="Times New Roman" w:eastAsia="Times New Roman" w:hAnsi="Times New Roman" w:cs="Times New Roman"/>
          <w:lang w:val="lt-LT" w:eastAsia="lt-LT"/>
        </w:rPr>
        <w:t>:</w:t>
      </w:r>
    </w:p>
    <w:p w:rsidR="00E30641" w:rsidRPr="00074D4F" w:rsidRDefault="00E30641" w:rsidP="00E30641">
      <w:pPr>
        <w:numPr>
          <w:ilvl w:val="0"/>
          <w:numId w:val="8"/>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rekomenduojama</w:t>
      </w:r>
      <w:r w:rsidRPr="00074D4F">
        <w:rPr>
          <w:rFonts w:ascii="Times New Roman" w:eastAsia="Times New Roman" w:hAnsi="Times New Roman" w:cs="Times New Roman"/>
          <w:lang w:val="lt-LT" w:eastAsia="lt-LT"/>
        </w:rPr>
        <w:t xml:space="preserve"> paros dozė yra 20 mg;</w:t>
      </w:r>
    </w:p>
    <w:p w:rsidR="00E30641" w:rsidRPr="00074D4F" w:rsidRDefault="00E30641" w:rsidP="00E30641">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074D4F">
        <w:rPr>
          <w:rFonts w:ascii="Times New Roman" w:eastAsia="Times New Roman" w:hAnsi="Times New Roman" w:cs="Times New Roman"/>
          <w:lang w:val="lt-LT" w:eastAsia="lt-LT"/>
        </w:rPr>
        <w:t>Jūsų gydytojas koreguos šią dozę, atsižvelgdamas į Jūsų poreikį, ir taip pat nuspręs, kiek laiko Jums vartoti šį vaistą.</w:t>
      </w:r>
    </w:p>
    <w:p w:rsidR="00E30641" w:rsidRPr="00490870"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u w:val="single"/>
          <w:lang w:val="lt-LT" w:eastAsia="lt-LT"/>
        </w:rPr>
      </w:pPr>
      <w:r w:rsidRPr="00490870">
        <w:rPr>
          <w:rFonts w:ascii="Times New Roman" w:eastAsia="Times New Roman" w:hAnsi="Times New Roman" w:cs="Times New Roman"/>
          <w:u w:val="single"/>
          <w:lang w:val="lt-LT" w:eastAsia="lt-LT"/>
        </w:rPr>
        <w:t>Vartojimas vaikams</w:t>
      </w:r>
      <w:r>
        <w:rPr>
          <w:rFonts w:ascii="Times New Roman" w:eastAsia="Times New Roman" w:hAnsi="Times New Roman" w:cs="Times New Roman"/>
          <w:u w:val="single"/>
          <w:lang w:val="lt-LT" w:eastAsia="lt-LT"/>
        </w:rPr>
        <w:t xml:space="preserve"> ir paaugliams</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iš skrandžio į stemplę ligos simptomams (</w:t>
      </w:r>
      <w:r>
        <w:rPr>
          <w:rFonts w:ascii="Times New Roman" w:eastAsia="Times New Roman" w:hAnsi="Times New Roman" w:cs="Times New Roman"/>
          <w:b/>
          <w:bCs/>
          <w:lang w:val="lt-LT" w:eastAsia="lt-LT"/>
        </w:rPr>
        <w:t xml:space="preserve">rėmeniui ir rūgšties </w:t>
      </w:r>
      <w:proofErr w:type="spellStart"/>
      <w:r>
        <w:rPr>
          <w:rFonts w:ascii="Times New Roman" w:eastAsia="Times New Roman" w:hAnsi="Times New Roman" w:cs="Times New Roman"/>
          <w:b/>
          <w:bCs/>
          <w:lang w:val="lt-LT" w:eastAsia="lt-LT"/>
        </w:rPr>
        <w:t>regurgitacijai</w:t>
      </w:r>
      <w:proofErr w:type="spellEnd"/>
      <w:r>
        <w:rPr>
          <w:rFonts w:ascii="Times New Roman" w:eastAsia="Times New Roman" w:hAnsi="Times New Roman" w:cs="Times New Roman"/>
          <w:lang w:val="lt-LT" w:eastAsia="lt-LT"/>
        </w:rPr>
        <w:t>) palengvinti:</w:t>
      </w:r>
    </w:p>
    <w:p w:rsidR="00E30641" w:rsidRDefault="00E30641" w:rsidP="00E30641">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vartoti vyresni kaip 1 metų vaikai, kurių kūno svoris yra didesnis kaip 10 kg. Dozė vaikams yra pagrįsta vaiko kūno svoriu ir kokia dozė tinka, nuspręs gydytojas.</w:t>
      </w: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
          <w:bCs/>
          <w:i/>
          <w:iCs/>
          <w:lang w:val="lt-LT" w:eastAsia="lt-LT"/>
        </w:rPr>
        <w:t>Helicobacter</w:t>
      </w:r>
      <w:proofErr w:type="spellEnd"/>
      <w:r>
        <w:rPr>
          <w:rFonts w:ascii="Times New Roman" w:eastAsia="Times New Roman" w:hAnsi="Times New Roman" w:cs="Times New Roman"/>
          <w:b/>
          <w:bCs/>
          <w:i/>
          <w:iCs/>
          <w:lang w:val="lt-LT" w:eastAsia="lt-LT"/>
        </w:rPr>
        <w:t xml:space="preserve"> </w:t>
      </w:r>
      <w:proofErr w:type="spellStart"/>
      <w:r>
        <w:rPr>
          <w:rFonts w:ascii="Times New Roman" w:eastAsia="Times New Roman" w:hAnsi="Times New Roman" w:cs="Times New Roman"/>
          <w:b/>
          <w:bCs/>
          <w:i/>
          <w:iCs/>
          <w:lang w:val="lt-LT" w:eastAsia="lt-LT"/>
        </w:rPr>
        <w:t>pylori</w:t>
      </w:r>
      <w:proofErr w:type="spellEnd"/>
      <w:r>
        <w:rPr>
          <w:rFonts w:ascii="Times New Roman" w:eastAsia="Times New Roman" w:hAnsi="Times New Roman" w:cs="Times New Roman"/>
          <w:b/>
          <w:bCs/>
          <w:i/>
          <w:iCs/>
          <w:lang w:val="lt-LT" w:eastAsia="lt-LT"/>
        </w:rPr>
        <w:t xml:space="preserve"> </w:t>
      </w:r>
      <w:r>
        <w:rPr>
          <w:rFonts w:ascii="Times New Roman" w:eastAsia="Times New Roman" w:hAnsi="Times New Roman" w:cs="Times New Roman"/>
          <w:b/>
          <w:bCs/>
          <w:lang w:val="lt-LT" w:eastAsia="lt-LT"/>
        </w:rPr>
        <w:t>infekcijos sukeltoms opoms</w:t>
      </w:r>
      <w:r>
        <w:rPr>
          <w:rFonts w:ascii="Times New Roman" w:eastAsia="Times New Roman" w:hAnsi="Times New Roman" w:cs="Times New Roman"/>
          <w:lang w:val="lt-LT" w:eastAsia="lt-LT"/>
        </w:rPr>
        <w:t xml:space="preserve"> gydyti ir jų pasikartojimui sustabdyti:</w:t>
      </w:r>
    </w:p>
    <w:p w:rsidR="00E30641" w:rsidRDefault="00E30641" w:rsidP="00E30641">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vartoti vyresni kaip 4 metų vaikai. Dozė vaikams yra pagrįsta vaiko kūno svoriu ir kokia dozė tinka, nuspręs gydytojas;</w:t>
      </w:r>
    </w:p>
    <w:p w:rsidR="00E30641" w:rsidRDefault="00E30641" w:rsidP="00E30641">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Jūsų gydytojas taip pat skirs vartoti Jūsų vaikui 2 antibiotikus (</w:t>
      </w:r>
      <w:proofErr w:type="spellStart"/>
      <w:r>
        <w:rPr>
          <w:rFonts w:ascii="Times New Roman" w:eastAsia="Times New Roman" w:hAnsi="Times New Roman" w:cs="Times New Roman"/>
          <w:lang w:val="lt-LT" w:eastAsia="lt-LT"/>
        </w:rPr>
        <w:t>amoksiciliną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klaritromiciną</w:t>
      </w:r>
      <w:proofErr w:type="spellEnd"/>
      <w:r>
        <w:rPr>
          <w:rFonts w:ascii="Times New Roman" w:eastAsia="Times New Roman" w:hAnsi="Times New Roman" w:cs="Times New Roman"/>
          <w:lang w:val="lt-LT" w:eastAsia="lt-LT"/>
        </w:rPr>
        <w:t>).</w:t>
      </w: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Vaisto vartojimas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kapsulių vartoti iš ryto;</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kapsules galite vartoti su maistu </w:t>
      </w:r>
      <w:r w:rsidRPr="0056580B">
        <w:rPr>
          <w:rFonts w:ascii="Times New Roman" w:eastAsia="Times New Roman" w:hAnsi="Times New Roman" w:cs="Times New Roman"/>
          <w:lang w:val="lt-LT"/>
        </w:rPr>
        <w:t xml:space="preserve">arba </w:t>
      </w:r>
      <w:r>
        <w:rPr>
          <w:rFonts w:ascii="Times New Roman" w:eastAsia="Times New Roman" w:hAnsi="Times New Roman" w:cs="Times New Roman"/>
          <w:lang w:val="lt-LT"/>
        </w:rPr>
        <w:t>tuščiu skrandžiu;</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nurykite visą kapsulę, užgerdami puse stiklinės vandens. Kapsulių netraiškykite ir nekramtykite. Tai būtina, nes kapsulių viduje yra granulės, apsaugančios vaistą nuo rūgšties Jūsų skrandyje. Svarbu nepažeisti granulių.</w:t>
      </w: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Ką daryti, jeigu Jums ar Jūsų vaikui sunku nuryti kapsules</w:t>
      </w:r>
    </w:p>
    <w:p w:rsidR="00E30641" w:rsidRDefault="00E30641" w:rsidP="00E30641">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Jeigu Jūsų vaikui sunku nuryti kapsules: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atverkite kapsules ir nurykite jų turinį, užgerdami puse stiklinės vandens, arba išberkite turinį į stiklinę negazuoto vandens, rūgščių sulčių (obuolių, apelsinų ar ananasų) ar obuolių tyrės;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išmaišykite mišinį prieš pat išgeriant (jis bus neskaidrus). Išgerkite nedelsiant arba ne vėliau kaip per 30 minučių;</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 įsitikinti, jog išgėrėte visą vaistą, gerai išskalaukite stiklinę puse stiklinės vandens ir jį išgerkite. Kietose dalelėse yra vaisto – nekramtykite jų ir netraiškykite.</w:t>
      </w:r>
    </w:p>
    <w:p w:rsidR="00E30641" w:rsidRDefault="00E30641" w:rsidP="00E30641">
      <w:pPr>
        <w:spacing w:after="0" w:line="240" w:lineRule="auto"/>
        <w:ind w:left="540" w:hanging="540"/>
        <w:rPr>
          <w:rFonts w:ascii="Times New Roman" w:eastAsia="Times New Roman" w:hAnsi="Times New Roman" w:cs="Times New Roman"/>
          <w:b/>
          <w:lang w:val="lt-LT" w:eastAsia="lt-LT"/>
        </w:rPr>
      </w:pPr>
    </w:p>
    <w:p w:rsidR="00E30641" w:rsidRDefault="00E30641" w:rsidP="00E30641">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Ką daryti pavartojus per didelę </w:t>
      </w: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dozę?</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Pavartoję didesnę </w:t>
      </w:r>
      <w:proofErr w:type="spellStart"/>
      <w:r w:rsidRPr="00EE0434">
        <w:rPr>
          <w:rFonts w:ascii="Times New Roman" w:eastAsia="Times New Roman" w:hAnsi="Times New Roman" w:cs="Times New Roman"/>
          <w:lang w:val="lt-LT" w:eastAsia="lt-LT"/>
        </w:rPr>
        <w:t>Omediprol</w:t>
      </w:r>
      <w:proofErr w:type="spellEnd"/>
      <w:r w:rsidRPr="00EE0434">
        <w:rPr>
          <w:rFonts w:ascii="Times New Roman" w:eastAsia="Times New Roman" w:hAnsi="Times New Roman" w:cs="Times New Roman"/>
          <w:lang w:val="lt-LT" w:eastAsia="lt-LT"/>
        </w:rPr>
        <w:t xml:space="preserve"> dozę </w:t>
      </w:r>
      <w:r>
        <w:rPr>
          <w:rFonts w:ascii="Times New Roman" w:eastAsia="Times New Roman" w:hAnsi="Times New Roman" w:cs="Times New Roman"/>
          <w:lang w:val="lt-LT" w:eastAsia="lt-LT"/>
        </w:rPr>
        <w:t>negu nurodė gydytojas, nedelsiant kreipkitės į Jus gydantį gydytoją arba vaistininką.</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Pamiršus pavartoti </w:t>
      </w:r>
      <w:proofErr w:type="spellStart"/>
      <w:r>
        <w:rPr>
          <w:rFonts w:ascii="Times New Roman" w:eastAsia="Times New Roman" w:hAnsi="Times New Roman" w:cs="Times New Roman"/>
          <w:b/>
          <w:lang w:val="lt-LT" w:eastAsia="lt-LT"/>
        </w:rPr>
        <w:t>Omediprol</w:t>
      </w:r>
      <w:proofErr w:type="spellEnd"/>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Pamiršus išgerti vaisto, prisiminę išgerkite jo tuoj pat. Vis dėlto jeigu jau beveik laikas gerti kitą dozę, tai užmirštąją dozę praleiskite. Negalima vartoti dvigubos dozės norint kompensuoti praleistą dozę.</w:t>
      </w:r>
    </w:p>
    <w:p w:rsidR="00E30641" w:rsidRDefault="00E30641" w:rsidP="00E30641">
      <w:pPr>
        <w:spacing w:after="0" w:line="240" w:lineRule="auto"/>
        <w:rPr>
          <w:rFonts w:ascii="Times New Roman" w:eastAsia="Times New Roman" w:hAnsi="Times New Roman" w:cs="Times New Roman"/>
          <w:lang w:val="lt-LT" w:eastAsia="lt-LT"/>
        </w:rPr>
      </w:pPr>
    </w:p>
    <w:p w:rsidR="00E30641" w:rsidRPr="00C475B5" w:rsidRDefault="00E30641" w:rsidP="00E30641">
      <w:pPr>
        <w:spacing w:after="0" w:line="240" w:lineRule="auto"/>
        <w:rPr>
          <w:rFonts w:ascii="Times New Roman" w:eastAsia="Times New Roman" w:hAnsi="Times New Roman" w:cs="Times New Roman"/>
          <w:b/>
          <w:bCs/>
          <w:lang w:val="lt-LT" w:eastAsia="lt-LT"/>
        </w:rPr>
      </w:pPr>
      <w:r w:rsidRPr="00C475B5">
        <w:rPr>
          <w:rFonts w:ascii="Times New Roman" w:eastAsia="Times New Roman" w:hAnsi="Times New Roman" w:cs="Times New Roman"/>
          <w:b/>
          <w:bCs/>
          <w:lang w:val="lt-LT" w:eastAsia="lt-LT"/>
        </w:rPr>
        <w:t xml:space="preserve">Nustojus vartoti </w:t>
      </w:r>
      <w:proofErr w:type="spellStart"/>
      <w:r w:rsidRPr="00C475B5">
        <w:rPr>
          <w:rFonts w:ascii="Times New Roman" w:eastAsia="Times New Roman" w:hAnsi="Times New Roman" w:cs="Times New Roman"/>
          <w:b/>
          <w:bCs/>
          <w:lang w:val="lt-LT" w:eastAsia="lt-LT"/>
        </w:rPr>
        <w:t>Omediprol</w:t>
      </w:r>
      <w:proofErr w:type="spellEnd"/>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Nenustokite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prieš tai nepasitarę su gydytoju ar vaistininku.</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4"/>
          <w:lang w:val="lt-LT" w:eastAsia="lt-LT"/>
        </w:rPr>
        <w:t>Jeigu kiltų daugiau klausimų dėl šio vaisto vartojimo, kreipkitės į gydytoją, vaistininką arba slaugytoją.</w:t>
      </w:r>
    </w:p>
    <w:p w:rsidR="00E30641" w:rsidRDefault="00E30641" w:rsidP="00E30641">
      <w:pPr>
        <w:spacing w:after="0" w:line="240" w:lineRule="auto"/>
        <w:ind w:left="540" w:hanging="540"/>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4.</w:t>
      </w:r>
      <w:r>
        <w:rPr>
          <w:rFonts w:ascii="Times New Roman" w:eastAsia="Times New Roman" w:hAnsi="Times New Roman" w:cs="Times New Roman"/>
          <w:b/>
          <w:bCs/>
          <w:lang w:val="lt-LT" w:eastAsia="lt-LT"/>
        </w:rPr>
        <w:tab/>
        <w:t>Galimas šalutinis poveikis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kaip ir visi kiti, gali sukelti šalutinį poveikį, nors jis pasireiškia ne visiems žmonėms.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Jeigu pastebėsite kurį nors iš toliau išvardyto reto, bet sunkaus, šalutinio poveikio, </w:t>
      </w: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vartojimą nutraukite ir nedelsiant kreipkitės į gydytoją.</w:t>
      </w:r>
    </w:p>
    <w:p w:rsidR="00E30641" w:rsidRDefault="00E30641" w:rsidP="00E30641">
      <w:pPr>
        <w:numPr>
          <w:ilvl w:val="0"/>
          <w:numId w:val="9"/>
        </w:numPr>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staiga prasidėjo švokštimas, lūpų, liežuvio, gerklų ar kūno tinimas, išbėrimas, alpimas ar sutriko rijimas (sunki alerginė reakcija);</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paraudo, tapo pūslėta ir lupasi oda. Taip pat gali atsirasti lūpų, akių, burnos ertmės, nosies, lyties organų </w:t>
      </w:r>
      <w:proofErr w:type="spellStart"/>
      <w:r>
        <w:rPr>
          <w:rFonts w:ascii="Times New Roman" w:eastAsia="Times New Roman" w:hAnsi="Times New Roman" w:cs="Times New Roman"/>
          <w:lang w:val="lt-LT"/>
        </w:rPr>
        <w:t>pūslėtumas</w:t>
      </w:r>
      <w:proofErr w:type="spellEnd"/>
      <w:r>
        <w:rPr>
          <w:rFonts w:ascii="Times New Roman" w:eastAsia="Times New Roman" w:hAnsi="Times New Roman" w:cs="Times New Roman"/>
          <w:lang w:val="lt-LT"/>
        </w:rPr>
        <w:t xml:space="preserve"> ir kraujavimas (tai gali būti </w:t>
      </w:r>
      <w:proofErr w:type="spellStart"/>
      <w:r>
        <w:rPr>
          <w:rFonts w:ascii="Times New Roman" w:eastAsia="Times New Roman" w:hAnsi="Times New Roman" w:cs="Times New Roman"/>
          <w:lang w:val="lt-LT"/>
        </w:rPr>
        <w:t>Stivenso</w:t>
      </w:r>
      <w:proofErr w:type="spellEnd"/>
      <w:r>
        <w:rPr>
          <w:rFonts w:ascii="Times New Roman" w:eastAsia="Times New Roman" w:hAnsi="Times New Roman" w:cs="Times New Roman"/>
          <w:lang w:val="lt-LT"/>
        </w:rPr>
        <w:t xml:space="preserve">-Džonsono </w:t>
      </w:r>
      <w:r w:rsidRPr="00A45E40">
        <w:rPr>
          <w:rFonts w:ascii="Times New Roman" w:eastAsia="Times New Roman" w:hAnsi="Times New Roman" w:cs="Times New Roman"/>
          <w:i/>
          <w:lang w:val="lt-LT"/>
        </w:rPr>
        <w:t>[</w:t>
      </w:r>
      <w:proofErr w:type="spellStart"/>
      <w:r>
        <w:rPr>
          <w:rFonts w:ascii="Times New Roman" w:eastAsia="Times New Roman" w:hAnsi="Times New Roman" w:cs="Times New Roman"/>
          <w:i/>
          <w:lang w:val="lt-LT"/>
        </w:rPr>
        <w:t>Stevens-Johnson</w:t>
      </w:r>
      <w:proofErr w:type="spellEnd"/>
      <w:r w:rsidRPr="00A45E40">
        <w:rPr>
          <w:rFonts w:ascii="Times New Roman" w:eastAsia="Times New Roman" w:hAnsi="Times New Roman" w:cs="Times New Roman"/>
          <w:i/>
          <w:lang w:val="lt-LT"/>
        </w:rPr>
        <w:t xml:space="preserve">] </w:t>
      </w:r>
      <w:r>
        <w:rPr>
          <w:rFonts w:ascii="Times New Roman" w:eastAsia="Times New Roman" w:hAnsi="Times New Roman" w:cs="Times New Roman"/>
          <w:lang w:val="lt-LT"/>
        </w:rPr>
        <w:t xml:space="preserve">sindromas arba toksinė </w:t>
      </w:r>
      <w:proofErr w:type="spellStart"/>
      <w:r>
        <w:rPr>
          <w:rFonts w:ascii="Times New Roman" w:eastAsia="Times New Roman" w:hAnsi="Times New Roman" w:cs="Times New Roman"/>
          <w:lang w:val="lt-LT"/>
        </w:rPr>
        <w:t>epidermolizė</w:t>
      </w:r>
      <w:proofErr w:type="spellEnd"/>
      <w:r>
        <w:rPr>
          <w:rFonts w:ascii="Times New Roman" w:eastAsia="Times New Roman" w:hAnsi="Times New Roman" w:cs="Times New Roman"/>
          <w:lang w:val="lt-LT"/>
        </w:rPr>
        <w:t>);</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pagelto oda, patamsėjo šlapimas ir atsirado nuovargis (šie simptomai gali rodyti sutrikusią kepenų funkciją).</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Toliau išvardytas kitas šalutinis poveikis.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Dažni šalutinio poveikio atvejai (gali pasireikšti iki 1 iš 10 žmonių):</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galvos skausmas;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poveikis skrandžiui ar žarnoms: viduriavimas, skrandžio skausmas, vidurių užkietėjimas, dujų išėjimas;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šleikštulys (pykinimas) ar vėmimas;</w:t>
      </w:r>
    </w:p>
    <w:p w:rsidR="00E30641" w:rsidRPr="007B3561" w:rsidRDefault="00E30641" w:rsidP="00E30641">
      <w:pPr>
        <w:numPr>
          <w:ilvl w:val="0"/>
          <w:numId w:val="9"/>
        </w:numPr>
        <w:spacing w:after="0" w:line="240" w:lineRule="auto"/>
        <w:rPr>
          <w:rFonts w:ascii="Times New Roman" w:eastAsia="Times New Roman" w:hAnsi="Times New Roman" w:cs="Times New Roman"/>
          <w:lang w:val="lt-LT"/>
        </w:rPr>
      </w:pPr>
      <w:r w:rsidRPr="007B3561">
        <w:rPr>
          <w:rFonts w:ascii="Times New Roman" w:eastAsia="Times New Roman" w:hAnsi="Times New Roman" w:cs="Times New Roman"/>
          <w:lang w:val="lt-LT"/>
        </w:rPr>
        <w:t>gerybiniai skrandžio polipai.</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Nedažni šalutinio poveikio atvejai (gali pasireikšti iki 1 iš 100 žmonių):</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pėdų ir kulkšnių patinimas;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sutrikęs miegas (nemiga);</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svaigulys, dilgčiojimo pojūtis („skruzdėlių bėgiojimas“), mieguistumas;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galvos sukimasis </w:t>
      </w:r>
      <w:r w:rsidRPr="00C04736">
        <w:rPr>
          <w:rFonts w:ascii="Times New Roman" w:eastAsia="Times New Roman" w:hAnsi="Times New Roman" w:cs="Times New Roman"/>
          <w:i/>
          <w:lang w:val="lt-LT"/>
        </w:rPr>
        <w:t>(</w:t>
      </w:r>
      <w:proofErr w:type="spellStart"/>
      <w:r>
        <w:rPr>
          <w:rFonts w:ascii="Times New Roman" w:eastAsia="Times New Roman" w:hAnsi="Times New Roman" w:cs="Times New Roman"/>
          <w:i/>
          <w:lang w:val="lt-LT"/>
        </w:rPr>
        <w:t>vertigo</w:t>
      </w:r>
      <w:proofErr w:type="spellEnd"/>
      <w:r w:rsidRPr="00C04736">
        <w:rPr>
          <w:rFonts w:ascii="Times New Roman" w:eastAsia="Times New Roman" w:hAnsi="Times New Roman" w:cs="Times New Roman"/>
          <w:i/>
          <w:lang w:val="lt-LT"/>
        </w:rPr>
        <w:t>)</w:t>
      </w:r>
      <w:r>
        <w:rPr>
          <w:rFonts w:ascii="Times New Roman" w:eastAsia="Times New Roman" w:hAnsi="Times New Roman" w:cs="Times New Roman"/>
          <w:lang w:val="lt-LT"/>
        </w:rPr>
        <w:t>;</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tyrimų, kuriais tikrinama, kaip veikia kepenys, duomenų pokyčiai;</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 išbėrimas, išbėrimas gumbais (dilgėlinė) ir odos niežėjimas;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bendrasis negalavimas ir energijos stoka;</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klubo, riešo ar stuburo lūžiai (jei </w:t>
      </w:r>
      <w:proofErr w:type="spellStart"/>
      <w:r>
        <w:rPr>
          <w:rFonts w:ascii="Times New Roman" w:eastAsia="Times New Roman" w:hAnsi="Times New Roman" w:cs="Times New Roman"/>
          <w:lang w:val="lt-LT"/>
        </w:rPr>
        <w:t>Omediprol</w:t>
      </w:r>
      <w:proofErr w:type="spellEnd"/>
      <w:r>
        <w:rPr>
          <w:rFonts w:ascii="Times New Roman" w:eastAsia="Times New Roman" w:hAnsi="Times New Roman" w:cs="Times New Roman"/>
          <w:lang w:val="lt-LT"/>
        </w:rPr>
        <w:t xml:space="preserve"> vartojamas didelėmis dozėmis ilgą laiką).</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Reti šalutinio poveikio atvejai (gali pasireikšti iki 1 iš 1000 žmonių):</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kraujo rodmenų pokyčiai (sumažėjęs baltųjų kraujo kūnelių ar trombocitų kiekis). Tai gali sukelti silpnumą, kraujosruvas ar padažninti infekcines ligas;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alerginės reakcijos, kartais labai sunkios, įskaitant lūpų, liežuvio ir gerklės patinimą, karščiavimą, švokštimą;</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sumažėjęs natrio kiekis kraujyje. Tai gali sukelti silpnumą, vėmimą ir mėšlungį);</w:t>
      </w:r>
    </w:p>
    <w:p w:rsidR="00E30641" w:rsidRDefault="00E30641" w:rsidP="00E30641">
      <w:pPr>
        <w:numPr>
          <w:ilvl w:val="0"/>
          <w:numId w:val="9"/>
        </w:num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psichomotorinis</w:t>
      </w:r>
      <w:proofErr w:type="spellEnd"/>
      <w:r>
        <w:rPr>
          <w:rFonts w:ascii="Times New Roman" w:eastAsia="Times New Roman" w:hAnsi="Times New Roman" w:cs="Times New Roman"/>
          <w:lang w:val="lt-LT"/>
        </w:rPr>
        <w:t xml:space="preserve"> sujaudinimas, sumišimas, depresija;</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skonio pokyčiai;</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regėjimo sutrikimai (pvz., sumažėjęs vaizdo ryškumas);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staiga pasireiškęs švokštimas ar dusulys (bronchų spazmas);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burnos sausumas;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burnos ertmės uždegimas;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grybelinė infekcija, vadinama pienlige, kuri gali pažeisti žarnas;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kepenų sutrikimai, įskaitant geltą, dėl kurios gali pagelsti oda, patamsėti šlapimas ir atsirasti nuovargis;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plaukų slinkimas (</w:t>
      </w:r>
      <w:proofErr w:type="spellStart"/>
      <w:r>
        <w:rPr>
          <w:rFonts w:ascii="Times New Roman" w:eastAsia="Times New Roman" w:hAnsi="Times New Roman" w:cs="Times New Roman"/>
          <w:lang w:val="lt-LT"/>
        </w:rPr>
        <w:t>alopecija</w:t>
      </w:r>
      <w:proofErr w:type="spellEnd"/>
      <w:r>
        <w:rPr>
          <w:rFonts w:ascii="Times New Roman" w:eastAsia="Times New Roman" w:hAnsi="Times New Roman" w:cs="Times New Roman"/>
          <w:lang w:val="lt-LT"/>
        </w:rPr>
        <w:t>);</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 išbėrimas ją paveikus saulės šviesai;</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sąnarių skausmai (</w:t>
      </w:r>
      <w:proofErr w:type="spellStart"/>
      <w:r>
        <w:rPr>
          <w:rFonts w:ascii="Times New Roman" w:eastAsia="Times New Roman" w:hAnsi="Times New Roman" w:cs="Times New Roman"/>
          <w:lang w:val="lt-LT"/>
        </w:rPr>
        <w:t>artralgija</w:t>
      </w:r>
      <w:proofErr w:type="spellEnd"/>
      <w:r>
        <w:rPr>
          <w:rFonts w:ascii="Times New Roman" w:eastAsia="Times New Roman" w:hAnsi="Times New Roman" w:cs="Times New Roman"/>
          <w:lang w:val="lt-LT"/>
        </w:rPr>
        <w:t>) ar raumenų skausmai (</w:t>
      </w:r>
      <w:proofErr w:type="spellStart"/>
      <w:r>
        <w:rPr>
          <w:rFonts w:ascii="Times New Roman" w:eastAsia="Times New Roman" w:hAnsi="Times New Roman" w:cs="Times New Roman"/>
          <w:lang w:val="lt-LT"/>
        </w:rPr>
        <w:t>mialgija</w:t>
      </w:r>
      <w:proofErr w:type="spellEnd"/>
      <w:r>
        <w:rPr>
          <w:rFonts w:ascii="Times New Roman" w:eastAsia="Times New Roman" w:hAnsi="Times New Roman" w:cs="Times New Roman"/>
          <w:lang w:val="lt-LT"/>
        </w:rPr>
        <w:t>);</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inkstų pažeidimas (</w:t>
      </w:r>
      <w:proofErr w:type="spellStart"/>
      <w:r>
        <w:rPr>
          <w:rFonts w:ascii="Times New Roman" w:eastAsia="Times New Roman" w:hAnsi="Times New Roman" w:cs="Times New Roman"/>
          <w:lang w:val="lt-LT"/>
        </w:rPr>
        <w:t>intersticinis</w:t>
      </w:r>
      <w:proofErr w:type="spellEnd"/>
      <w:r>
        <w:rPr>
          <w:rFonts w:ascii="Times New Roman" w:eastAsia="Times New Roman" w:hAnsi="Times New Roman" w:cs="Times New Roman"/>
          <w:lang w:val="lt-LT"/>
        </w:rPr>
        <w:t xml:space="preserve"> nefritas, kuris gali </w:t>
      </w:r>
      <w:r w:rsidRPr="00985FDC">
        <w:rPr>
          <w:rFonts w:ascii="Times New Roman" w:eastAsia="Times New Roman" w:hAnsi="Times New Roman" w:cs="Times New Roman"/>
          <w:lang w:val="lt-LT"/>
        </w:rPr>
        <w:t xml:space="preserve">sukelti inkstų funkcijos </w:t>
      </w:r>
      <w:r>
        <w:rPr>
          <w:rFonts w:ascii="Times New Roman" w:eastAsia="Times New Roman" w:hAnsi="Times New Roman" w:cs="Times New Roman"/>
          <w:lang w:val="lt-LT"/>
        </w:rPr>
        <w:t>sutrikimą);</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pagausėjęs prakaitavimas.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Labai reti šalutinio poveikio atvejai (gali pasireikšti iki 1 iš 10000 žmonių):</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sumažėjęs kraujo kūnelių kiekis – </w:t>
      </w:r>
      <w:proofErr w:type="spellStart"/>
      <w:r>
        <w:rPr>
          <w:rFonts w:ascii="Times New Roman" w:eastAsia="Times New Roman" w:hAnsi="Times New Roman" w:cs="Times New Roman"/>
          <w:lang w:val="lt-LT"/>
        </w:rPr>
        <w:t>agranulocitozė</w:t>
      </w:r>
      <w:proofErr w:type="spellEnd"/>
      <w:r>
        <w:rPr>
          <w:rFonts w:ascii="Times New Roman" w:eastAsia="Times New Roman" w:hAnsi="Times New Roman" w:cs="Times New Roman"/>
          <w:lang w:val="lt-LT"/>
        </w:rPr>
        <w:t xml:space="preserve"> (baltųjų kraujo kūnelių trūkumas);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agresyvumas;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matymas, jutimas ar girdėjimas to, ko nėra (haliucinacijos);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sunkūs kepenų sutrikimai, pasireiškiantys kepenų nepakankamumu ir smegenų uždegimu;</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staiga prasidėjęs sunkus odos išbėrimas, </w:t>
      </w:r>
      <w:proofErr w:type="spellStart"/>
      <w:r>
        <w:rPr>
          <w:rFonts w:ascii="Times New Roman" w:eastAsia="Times New Roman" w:hAnsi="Times New Roman" w:cs="Times New Roman"/>
          <w:lang w:val="lt-LT"/>
        </w:rPr>
        <w:t>pūslėtumas</w:t>
      </w:r>
      <w:proofErr w:type="spellEnd"/>
      <w:r>
        <w:rPr>
          <w:rFonts w:ascii="Times New Roman" w:eastAsia="Times New Roman" w:hAnsi="Times New Roman" w:cs="Times New Roman"/>
          <w:lang w:val="lt-LT"/>
        </w:rPr>
        <w:t xml:space="preserve"> ar ir lupimasis, kurie gali būti susiję su aukšta temperatūra ir sąnarių skausmais (daugiaformė </w:t>
      </w:r>
      <w:proofErr w:type="spellStart"/>
      <w:r>
        <w:rPr>
          <w:rFonts w:ascii="Times New Roman" w:eastAsia="Times New Roman" w:hAnsi="Times New Roman" w:cs="Times New Roman"/>
          <w:lang w:val="lt-LT"/>
        </w:rPr>
        <w:t>eritema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Stivenso</w:t>
      </w:r>
      <w:proofErr w:type="spellEnd"/>
      <w:r>
        <w:rPr>
          <w:rFonts w:ascii="Times New Roman" w:eastAsia="Times New Roman" w:hAnsi="Times New Roman" w:cs="Times New Roman"/>
          <w:lang w:val="lt-LT"/>
        </w:rPr>
        <w:t xml:space="preserve">-Džonsono sindromas, toksinė </w:t>
      </w:r>
      <w:proofErr w:type="spellStart"/>
      <w:r>
        <w:rPr>
          <w:rFonts w:ascii="Times New Roman" w:eastAsia="Times New Roman" w:hAnsi="Times New Roman" w:cs="Times New Roman"/>
          <w:lang w:val="lt-LT"/>
        </w:rPr>
        <w:t>epidermolizė</w:t>
      </w:r>
      <w:proofErr w:type="spellEnd"/>
      <w:r>
        <w:rPr>
          <w:rFonts w:ascii="Times New Roman" w:eastAsia="Times New Roman" w:hAnsi="Times New Roman" w:cs="Times New Roman"/>
          <w:lang w:val="lt-LT"/>
        </w:rPr>
        <w:t>);</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raumenų silpnumas;</w:t>
      </w:r>
    </w:p>
    <w:p w:rsidR="00E30641" w:rsidRDefault="00E30641" w:rsidP="00E30641">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krūtų padidėjimas (vyrams).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szCs w:val="20"/>
          <w:lang w:val="lt-LT" w:eastAsia="lt-LT"/>
        </w:rPr>
      </w:pPr>
    </w:p>
    <w:p w:rsidR="00E30641" w:rsidRDefault="00E30641" w:rsidP="00E30641">
      <w:pPr>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Dažnis nežinomas (negali būti apskaičiuotas pagal turimus duomenis):</w:t>
      </w:r>
    </w:p>
    <w:p w:rsidR="00E30641" w:rsidRDefault="00E30641" w:rsidP="00E30641">
      <w:pPr>
        <w:numPr>
          <w:ilvl w:val="0"/>
          <w:numId w:val="9"/>
        </w:num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žarnų uždegimas (dėl jo viduriuojama);</w:t>
      </w:r>
    </w:p>
    <w:p w:rsidR="00E30641" w:rsidRDefault="00E30641" w:rsidP="00E30641">
      <w:pPr>
        <w:numPr>
          <w:ilvl w:val="0"/>
          <w:numId w:val="9"/>
        </w:numPr>
        <w:spacing w:after="0" w:line="240" w:lineRule="auto"/>
        <w:rPr>
          <w:rFonts w:ascii="Times New Roman" w:eastAsia="Times New Roman" w:hAnsi="Times New Roman" w:cs="Times New Roman"/>
          <w:position w:val="6"/>
          <w:lang w:val="lt-LT" w:eastAsia="lt-LT"/>
        </w:rPr>
      </w:pPr>
      <w:r>
        <w:rPr>
          <w:rFonts w:ascii="Times New Roman" w:eastAsia="Times New Roman" w:hAnsi="Times New Roman" w:cs="Times New Roman"/>
          <w:szCs w:val="20"/>
          <w:lang w:val="lt-LT" w:eastAsia="lt-LT"/>
        </w:rPr>
        <w:t xml:space="preserve">jei </w:t>
      </w:r>
      <w:proofErr w:type="spellStart"/>
      <w:r>
        <w:rPr>
          <w:rFonts w:ascii="Times New Roman" w:eastAsia="Times New Roman" w:hAnsi="Times New Roman" w:cs="Times New Roman"/>
          <w:szCs w:val="20"/>
          <w:lang w:val="lt-LT" w:eastAsia="lt-LT"/>
        </w:rPr>
        <w:t>Omediprol</w:t>
      </w:r>
      <w:proofErr w:type="spellEnd"/>
      <w:r>
        <w:rPr>
          <w:rFonts w:ascii="Times New Roman" w:eastAsia="Times New Roman" w:hAnsi="Times New Roman" w:cs="Times New Roman"/>
          <w:szCs w:val="20"/>
          <w:lang w:val="lt-LT" w:eastAsia="lt-LT"/>
        </w:rPr>
        <w:t xml:space="preserve"> vartojate ilgiau nei 3 mėnesius, gali būti kad magnio kiekis Jūsų kraujyje yra sumažėjęs. </w:t>
      </w:r>
      <w:r>
        <w:rPr>
          <w:rFonts w:ascii="Times New Roman" w:eastAsia="Times New Roman" w:hAnsi="Times New Roman" w:cs="Times New Roman"/>
          <w:lang w:val="lt-LT" w:eastAsia="lt-LT"/>
        </w:rPr>
        <w:t>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ar kalcio kiekis kraujyje. Gydytojas gali nuspręsti reguliariai tirti magnio kiekį Jūsų kraujyje;</w:t>
      </w:r>
    </w:p>
    <w:p w:rsidR="00E30641" w:rsidRDefault="00E30641" w:rsidP="00E30641">
      <w:pPr>
        <w:pStyle w:val="Sraopastraipa"/>
        <w:numPr>
          <w:ilvl w:val="0"/>
          <w:numId w:val="9"/>
        </w:numPr>
        <w:spacing w:after="0"/>
        <w:rPr>
          <w:rFonts w:ascii="Times New Roman" w:eastAsia="Times New Roman" w:hAnsi="Times New Roman" w:cs="Times New Roman"/>
          <w:position w:val="6"/>
          <w:lang w:val="lt-LT" w:eastAsia="lt-LT"/>
        </w:rPr>
      </w:pPr>
      <w:r>
        <w:rPr>
          <w:rFonts w:ascii="Times New Roman" w:eastAsia="Times New Roman" w:hAnsi="Times New Roman" w:cs="Times New Roman"/>
          <w:position w:val="6"/>
          <w:lang w:val="lt-LT" w:eastAsia="lt-LT"/>
        </w:rPr>
        <w:t>išbėrimas, galintis pasireikšti kartu su sąnarių skausmu.</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Labai retais atvejais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pažeisti baltuosius kraujo kūnelius ir </w:t>
      </w:r>
      <w:proofErr w:type="spellStart"/>
      <w:r>
        <w:rPr>
          <w:rFonts w:ascii="Times New Roman" w:eastAsia="Times New Roman" w:hAnsi="Times New Roman" w:cs="Times New Roman"/>
          <w:lang w:val="lt-LT" w:eastAsia="lt-LT"/>
        </w:rPr>
        <w:t>susilpninti</w:t>
      </w:r>
      <w:proofErr w:type="spellEnd"/>
      <w:r>
        <w:rPr>
          <w:rFonts w:ascii="Times New Roman" w:eastAsia="Times New Roman" w:hAnsi="Times New Roman" w:cs="Times New Roman"/>
          <w:lang w:val="lt-LT" w:eastAsia="lt-LT"/>
        </w:rPr>
        <w:t xml:space="preserve"> imuninę sistemą. Jeigu pasireiškia infekcija, kurios simptomai yra karščiavimas ir </w:t>
      </w:r>
      <w:r>
        <w:rPr>
          <w:rFonts w:ascii="Times New Roman" w:eastAsia="Times New Roman" w:hAnsi="Times New Roman" w:cs="Times New Roman"/>
          <w:b/>
          <w:bCs/>
          <w:lang w:val="lt-LT" w:eastAsia="lt-LT"/>
        </w:rPr>
        <w:t>labai</w:t>
      </w:r>
      <w:r>
        <w:rPr>
          <w:rFonts w:ascii="Times New Roman" w:eastAsia="Times New Roman" w:hAnsi="Times New Roman" w:cs="Times New Roman"/>
          <w:lang w:val="lt-LT" w:eastAsia="lt-LT"/>
        </w:rPr>
        <w:t xml:space="preserve"> pablogėjusi bendra būklė arba karščiavimas ir lokalios infekcijos simptomai (pvz., kaklo, gerklės ar burnos ertmės skausmas arba pasunkėjęs </w:t>
      </w:r>
      <w:proofErr w:type="spellStart"/>
      <w:r>
        <w:rPr>
          <w:rFonts w:ascii="Times New Roman" w:eastAsia="Times New Roman" w:hAnsi="Times New Roman" w:cs="Times New Roman"/>
          <w:lang w:val="lt-LT" w:eastAsia="lt-LT"/>
        </w:rPr>
        <w:t>šlapinimasis</w:t>
      </w:r>
      <w:proofErr w:type="spellEnd"/>
      <w:r>
        <w:rPr>
          <w:rFonts w:ascii="Times New Roman" w:eastAsia="Times New Roman" w:hAnsi="Times New Roman" w:cs="Times New Roman"/>
          <w:lang w:val="lt-LT" w:eastAsia="lt-LT"/>
        </w:rPr>
        <w:t xml:space="preserve">), būtina kiek įmanoma greičiau pasikonsultuoti su gydytoju, kadangi tokiu atveju reikia atlikti kraujo tyrimą ir įsitikinti, ar nesumažėjo baltųjų kraujo kūnelių (ar nėra </w:t>
      </w:r>
      <w:proofErr w:type="spellStart"/>
      <w:r>
        <w:rPr>
          <w:rFonts w:ascii="Times New Roman" w:eastAsia="Times New Roman" w:hAnsi="Times New Roman" w:cs="Times New Roman"/>
          <w:lang w:val="lt-LT" w:eastAsia="lt-LT"/>
        </w:rPr>
        <w:t>agranulocitozės</w:t>
      </w:r>
      <w:proofErr w:type="spellEnd"/>
      <w:r>
        <w:rPr>
          <w:rFonts w:ascii="Times New Roman" w:eastAsia="Times New Roman" w:hAnsi="Times New Roman" w:cs="Times New Roman"/>
          <w:lang w:val="lt-LT" w:eastAsia="lt-LT"/>
        </w:rPr>
        <w:t>). Jums yra labai svarbu pateikti informaciją apie šiuo metu Jūsų vartojamus vaistus.</w:t>
      </w:r>
    </w:p>
    <w:p w:rsidR="00E30641" w:rsidRDefault="00E30641" w:rsidP="00E30641">
      <w:pPr>
        <w:spacing w:after="0" w:line="240" w:lineRule="auto"/>
        <w:rPr>
          <w:rFonts w:ascii="Times New Roman" w:eastAsia="Times New Roman" w:hAnsi="Times New Roman" w:cs="Times New Roman"/>
          <w:b/>
          <w:noProof/>
          <w:szCs w:val="24"/>
          <w:lang w:val="lt-LT" w:eastAsia="lt-LT"/>
        </w:rPr>
      </w:pPr>
    </w:p>
    <w:p w:rsidR="00E30641" w:rsidRDefault="00E30641" w:rsidP="00E30641">
      <w:pPr>
        <w:spacing w:after="0" w:line="240" w:lineRule="auto"/>
        <w:rPr>
          <w:rFonts w:ascii="Times New Roman" w:eastAsia="Times New Roman" w:hAnsi="Times New Roman" w:cs="Times New Roman"/>
          <w:b/>
          <w:szCs w:val="24"/>
          <w:lang w:val="lt-LT" w:eastAsia="lt-LT"/>
        </w:rPr>
      </w:pPr>
      <w:r>
        <w:rPr>
          <w:rFonts w:ascii="Times New Roman" w:eastAsia="Times New Roman" w:hAnsi="Times New Roman" w:cs="Times New Roman"/>
          <w:b/>
          <w:noProof/>
          <w:szCs w:val="24"/>
          <w:lang w:val="lt-LT" w:eastAsia="lt-LT"/>
        </w:rPr>
        <w:t>Pranešimas apie šalutinį poveikį</w:t>
      </w:r>
    </w:p>
    <w:p w:rsidR="00E30641" w:rsidRDefault="00E30641" w:rsidP="00E30641">
      <w:pPr>
        <w:spacing w:after="0" w:line="240" w:lineRule="auto"/>
        <w:rPr>
          <w:rFonts w:ascii="Times New Roman" w:hAnsi="Times New Roman" w:cs="Times New Roman"/>
          <w:noProof/>
          <w:lang w:val="lt-LT" w:eastAsia="lt-LT"/>
        </w:rPr>
      </w:pPr>
      <w:r>
        <w:rPr>
          <w:rFonts w:ascii="Times New Roman" w:eastAsia="Times New Roman" w:hAnsi="Times New Roman" w:cs="Times New Roman"/>
          <w:noProof/>
          <w:szCs w:val="24"/>
          <w:lang w:val="lt-LT" w:eastAsia="lt-LT"/>
        </w:rPr>
        <w:t>Jeigu pasireiškė šalutinis poveikis, įskaitant šiame lapelyje nenurodytą, pasakykite gydytojui arba vaistininkui</w:t>
      </w:r>
      <w:r>
        <w:rPr>
          <w:rFonts w:ascii="Times New Roman" w:eastAsia="Times New Roman" w:hAnsi="Times New Roman" w:cs="Times New Roman"/>
          <w:lang w:val="lt-LT" w:eastAsia="lt-LT"/>
        </w:rPr>
        <w:t>.</w:t>
      </w:r>
      <w:r>
        <w:rPr>
          <w:rFonts w:ascii="Times New Roman" w:eastAsia="Times New Roman" w:hAnsi="Times New Roman" w:cs="Times New Roman"/>
          <w:noProof/>
          <w:szCs w:val="24"/>
          <w:lang w:val="lt-LT" w:eastAsia="lt-LT"/>
        </w:rPr>
        <w:t xml:space="preserve"> </w:t>
      </w:r>
      <w:r>
        <w:rPr>
          <w:rFonts w:ascii="Times New Roman" w:hAnsi="Times New Roman" w:cs="Times New Roman"/>
          <w:noProof/>
          <w:lang w:val="lt-LT" w:eastAsia="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D16E4C">
          <w:rPr>
            <w:rStyle w:val="Hipersaitas"/>
            <w:lang w:val="lt-LT"/>
          </w:rPr>
          <w:t>www.vvkt.lt</w:t>
        </w:r>
      </w:hyperlink>
      <w:r>
        <w:rPr>
          <w:rFonts w:ascii="Times New Roman" w:hAnsi="Times New Roman" w:cs="Times New Roman"/>
          <w:noProof/>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16E4C">
          <w:rPr>
            <w:rStyle w:val="Hipersaitas"/>
            <w:lang w:val="lt-LT"/>
          </w:rPr>
          <w:t>NepageidaujamaR@vvkt.lt</w:t>
        </w:r>
      </w:hyperlink>
      <w:r>
        <w:rPr>
          <w:rFonts w:ascii="Times New Roman" w:hAnsi="Times New Roman" w:cs="Times New Roman"/>
          <w:noProof/>
          <w:lang w:val="lt-LT" w:eastAsia="lt-LT"/>
        </w:rPr>
        <w:t xml:space="preserve">, taip pat per Valstybinės vaistų kontrolės tarnybos prie Lietuvos </w:t>
      </w:r>
      <w:r>
        <w:rPr>
          <w:rFonts w:ascii="Times New Roman" w:hAnsi="Times New Roman" w:cs="Times New Roman"/>
          <w:noProof/>
          <w:lang w:val="lt-LT" w:eastAsia="lt-LT"/>
        </w:rPr>
        <w:lastRenderedPageBreak/>
        <w:t xml:space="preserve">Respublikos sveikatos apsaugos ministerijos interneto svetainę (adresu </w:t>
      </w:r>
      <w:hyperlink r:id="rId7" w:history="1">
        <w:r w:rsidRPr="00D16E4C">
          <w:rPr>
            <w:rStyle w:val="Hipersaitas"/>
            <w:lang w:val="lt-LT"/>
          </w:rPr>
          <w:t>http://www.vvkt.lt</w:t>
        </w:r>
      </w:hyperlink>
      <w:r>
        <w:rPr>
          <w:rFonts w:ascii="Times New Roman" w:hAnsi="Times New Roman" w:cs="Times New Roman"/>
          <w:noProof/>
          <w:lang w:val="lt-LT" w:eastAsia="lt-LT"/>
        </w:rPr>
        <w:t>). Pranešdami apie šalutinį poveikį galite mums padėti gauti daugiau informacijos apie šio vaisto saugumą.</w:t>
      </w:r>
    </w:p>
    <w:p w:rsidR="00E30641" w:rsidRDefault="00E30641" w:rsidP="00E30641">
      <w:pPr>
        <w:spacing w:after="0" w:line="240" w:lineRule="auto"/>
        <w:ind w:right="-449"/>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5.</w:t>
      </w:r>
      <w:r>
        <w:rPr>
          <w:rFonts w:ascii="Times New Roman" w:eastAsia="Times New Roman" w:hAnsi="Times New Roman" w:cs="Times New Roman"/>
          <w:b/>
          <w:bCs/>
          <w:lang w:val="lt-LT" w:eastAsia="lt-LT"/>
        </w:rPr>
        <w:tab/>
        <w:t xml:space="preserve">Kaip laikyti </w:t>
      </w:r>
      <w:proofErr w:type="spellStart"/>
      <w:r>
        <w:rPr>
          <w:rFonts w:ascii="Times New Roman" w:eastAsia="Times New Roman" w:hAnsi="Times New Roman" w:cs="Times New Roman"/>
          <w:b/>
          <w:bCs/>
          <w:lang w:val="lt-LT" w:eastAsia="lt-LT"/>
        </w:rPr>
        <w:t>Omediprol</w:t>
      </w:r>
      <w:proofErr w:type="spellEnd"/>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etiketės, kartono dėžutės ir lizdinės plokštelės po „Tinka iki“ ar ,,EXP“ nurodytam tinkamumo laikui pasibaigus, šio vaisto vartoti negalima. Vaistas tinkamas vartoti iki paskutinės nurodyto mėnesio dienos.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 xml:space="preserve">C temperatūroje. </w:t>
      </w: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preparatas būtų apsaugotas nuo drėgmės.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 Laikyti gamintojo pakuotėje, kad preparatas būtų apsaugotas nuo drėgmės.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6.</w:t>
      </w:r>
      <w:r>
        <w:rPr>
          <w:rFonts w:ascii="Times New Roman" w:eastAsia="Times New Roman" w:hAnsi="Times New Roman" w:cs="Times New Roman"/>
          <w:b/>
          <w:bCs/>
          <w:lang w:val="lt-LT" w:eastAsia="lt-LT"/>
        </w:rPr>
        <w:tab/>
        <w:t>Pakuotės turinys ir kita informacija</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sudėtis</w:t>
      </w:r>
    </w:p>
    <w:p w:rsidR="00E30641" w:rsidRDefault="00E30641" w:rsidP="00E3064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Veiklioji medžiaga yra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Kiekvienoje kapsulėje yra 10 mg arba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rsidR="00E30641" w:rsidRDefault="00E30641" w:rsidP="00E30641">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Pagalbinės medžiagos yra</w:t>
      </w:r>
    </w:p>
    <w:p w:rsidR="00E30641" w:rsidRDefault="00E30641" w:rsidP="00E30641">
      <w:pPr>
        <w:spacing w:after="0" w:line="240" w:lineRule="auto"/>
        <w:ind w:left="540"/>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Kapsulės turinys</w:t>
      </w:r>
      <w:r>
        <w:rPr>
          <w:rFonts w:ascii="Times New Roman" w:eastAsia="Times New Roman" w:hAnsi="Times New Roman" w:cs="Times New Roman"/>
          <w:lang w:val="lt-LT" w:eastAsia="lt-LT"/>
        </w:rPr>
        <w:t xml:space="preserve">: cukriniai branduoliai (sacharozė, kukurūzų krakmolas, vanduo), </w:t>
      </w:r>
      <w:proofErr w:type="spellStart"/>
      <w:r>
        <w:rPr>
          <w:rFonts w:ascii="Times New Roman" w:eastAsia="Times New Roman" w:hAnsi="Times New Roman" w:cs="Times New Roman"/>
          <w:lang w:val="lt-LT" w:eastAsia="lt-LT"/>
        </w:rPr>
        <w:t>metakrilo</w:t>
      </w:r>
      <w:proofErr w:type="spellEnd"/>
      <w:r>
        <w:rPr>
          <w:rFonts w:ascii="Times New Roman" w:eastAsia="Times New Roman" w:hAnsi="Times New Roman" w:cs="Times New Roman"/>
          <w:lang w:val="lt-LT" w:eastAsia="lt-LT"/>
        </w:rPr>
        <w:t xml:space="preserve"> rūgšties ir </w:t>
      </w:r>
      <w:proofErr w:type="spellStart"/>
      <w:r>
        <w:rPr>
          <w:rFonts w:ascii="Times New Roman" w:eastAsia="Times New Roman" w:hAnsi="Times New Roman" w:cs="Times New Roman"/>
          <w:lang w:val="lt-LT" w:eastAsia="lt-LT"/>
        </w:rPr>
        <w:t>etilakrilato</w:t>
      </w:r>
      <w:proofErr w:type="spellEnd"/>
      <w:r>
        <w:rPr>
          <w:rFonts w:ascii="Times New Roman" w:eastAsia="Times New Roman" w:hAnsi="Times New Roman" w:cs="Times New Roman"/>
          <w:lang w:val="lt-LT" w:eastAsia="lt-LT"/>
        </w:rPr>
        <w:t xml:space="preserve"> 1:1 </w:t>
      </w:r>
      <w:proofErr w:type="spellStart"/>
      <w:r>
        <w:rPr>
          <w:rFonts w:ascii="Times New Roman" w:eastAsia="Times New Roman" w:hAnsi="Times New Roman" w:cs="Times New Roman"/>
          <w:lang w:val="lt-LT" w:eastAsia="lt-LT"/>
        </w:rPr>
        <w:t>kopolimero</w:t>
      </w:r>
      <w:proofErr w:type="spellEnd"/>
      <w:r>
        <w:rPr>
          <w:rFonts w:ascii="Times New Roman" w:eastAsia="Times New Roman" w:hAnsi="Times New Roman" w:cs="Times New Roman"/>
          <w:lang w:val="lt-LT" w:eastAsia="lt-LT"/>
        </w:rPr>
        <w:t xml:space="preserve"> dispersija , </w:t>
      </w:r>
      <w:proofErr w:type="spellStart"/>
      <w:r>
        <w:rPr>
          <w:rFonts w:ascii="Times New Roman" w:eastAsia="Times New Roman" w:hAnsi="Times New Roman" w:cs="Times New Roman"/>
          <w:lang w:val="lt-LT" w:eastAsia="lt-LT"/>
        </w:rPr>
        <w:t>hipromeliozė</w:t>
      </w:r>
      <w:proofErr w:type="spellEnd"/>
      <w:r>
        <w:rPr>
          <w:rFonts w:ascii="Times New Roman" w:eastAsia="Times New Roman" w:hAnsi="Times New Roman" w:cs="Times New Roman"/>
          <w:lang w:val="lt-LT" w:eastAsia="lt-LT"/>
        </w:rPr>
        <w:t xml:space="preserve">, talkas, </w:t>
      </w:r>
      <w:proofErr w:type="spellStart"/>
      <w:r>
        <w:rPr>
          <w:rFonts w:ascii="Times New Roman" w:eastAsia="Times New Roman" w:hAnsi="Times New Roman" w:cs="Times New Roman"/>
          <w:lang w:val="lt-LT" w:eastAsia="lt-LT"/>
        </w:rPr>
        <w:t>manitolis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makrogolis</w:t>
      </w:r>
      <w:proofErr w:type="spellEnd"/>
      <w:r>
        <w:rPr>
          <w:rFonts w:ascii="Times New Roman" w:eastAsia="Times New Roman" w:hAnsi="Times New Roman" w:cs="Times New Roman"/>
          <w:lang w:val="lt-LT" w:eastAsia="lt-LT"/>
        </w:rPr>
        <w:t xml:space="preserve"> 6000, titano dioksidas (E171), </w:t>
      </w:r>
      <w:proofErr w:type="spellStart"/>
      <w:r>
        <w:rPr>
          <w:rFonts w:ascii="Times New Roman" w:eastAsia="Times New Roman" w:hAnsi="Times New Roman" w:cs="Times New Roman"/>
          <w:lang w:val="lt-LT" w:eastAsia="lt-LT"/>
        </w:rPr>
        <w:t>polisorbatas</w:t>
      </w:r>
      <w:proofErr w:type="spellEnd"/>
      <w:r>
        <w:rPr>
          <w:rFonts w:ascii="Times New Roman" w:eastAsia="Times New Roman" w:hAnsi="Times New Roman" w:cs="Times New Roman"/>
          <w:lang w:val="lt-LT" w:eastAsia="lt-LT"/>
        </w:rPr>
        <w:t xml:space="preserve"> 80, bevandenis </w:t>
      </w:r>
      <w:proofErr w:type="spellStart"/>
      <w:r>
        <w:rPr>
          <w:rFonts w:ascii="Times New Roman" w:eastAsia="Times New Roman" w:hAnsi="Times New Roman" w:cs="Times New Roman"/>
          <w:lang w:val="lt-LT" w:eastAsia="lt-LT"/>
        </w:rPr>
        <w:t>dinatrio</w:t>
      </w:r>
      <w:proofErr w:type="spellEnd"/>
      <w:r>
        <w:rPr>
          <w:rFonts w:ascii="Times New Roman" w:eastAsia="Times New Roman" w:hAnsi="Times New Roman" w:cs="Times New Roman"/>
          <w:lang w:val="lt-LT" w:eastAsia="lt-LT"/>
        </w:rPr>
        <w:t xml:space="preserve"> fosfatas ir natrio </w:t>
      </w:r>
      <w:proofErr w:type="spellStart"/>
      <w:r>
        <w:rPr>
          <w:rFonts w:ascii="Times New Roman" w:eastAsia="Times New Roman" w:hAnsi="Times New Roman" w:cs="Times New Roman"/>
          <w:lang w:val="lt-LT" w:eastAsia="lt-LT"/>
        </w:rPr>
        <w:t>laurilsulfatas</w:t>
      </w:r>
      <w:proofErr w:type="spellEnd"/>
      <w:r>
        <w:rPr>
          <w:rFonts w:ascii="Times New Roman" w:eastAsia="Times New Roman" w:hAnsi="Times New Roman" w:cs="Times New Roman"/>
          <w:lang w:val="lt-LT" w:eastAsia="lt-LT"/>
        </w:rPr>
        <w:t>.</w:t>
      </w:r>
    </w:p>
    <w:p w:rsidR="00E30641" w:rsidRDefault="00E30641" w:rsidP="00E30641">
      <w:pPr>
        <w:spacing w:after="0" w:line="240" w:lineRule="auto"/>
        <w:ind w:left="540"/>
        <w:rPr>
          <w:rFonts w:ascii="Times New Roman" w:eastAsia="Times New Roman" w:hAnsi="Times New Roman" w:cs="Times New Roman"/>
          <w:szCs w:val="20"/>
          <w:lang w:val="lt-LT" w:eastAsia="lt-LT"/>
        </w:rPr>
      </w:pPr>
      <w:r>
        <w:rPr>
          <w:rFonts w:ascii="Times New Roman" w:eastAsia="Times New Roman" w:hAnsi="Times New Roman" w:cs="Times New Roman"/>
          <w:i/>
          <w:iCs/>
          <w:szCs w:val="20"/>
          <w:lang w:val="lt-LT" w:eastAsia="lt-LT"/>
        </w:rPr>
        <w:t xml:space="preserve">Kapsulės korpusas ir dangtelis: </w:t>
      </w:r>
      <w:r>
        <w:rPr>
          <w:rFonts w:ascii="Times New Roman" w:eastAsia="Times New Roman" w:hAnsi="Times New Roman" w:cs="Times New Roman"/>
          <w:iCs/>
          <w:szCs w:val="20"/>
          <w:lang w:val="lt-LT" w:eastAsia="lt-LT"/>
        </w:rPr>
        <w:t>ž</w:t>
      </w:r>
      <w:r>
        <w:rPr>
          <w:rFonts w:ascii="Times New Roman" w:eastAsia="Times New Roman" w:hAnsi="Times New Roman" w:cs="Times New Roman"/>
          <w:szCs w:val="20"/>
          <w:lang w:val="lt-LT" w:eastAsia="lt-LT"/>
        </w:rPr>
        <w:t xml:space="preserve">elatina, vanduo, titano dioksidas (E171) ir </w:t>
      </w:r>
      <w:proofErr w:type="spellStart"/>
      <w:r>
        <w:rPr>
          <w:rFonts w:ascii="Times New Roman" w:eastAsia="Times New Roman" w:hAnsi="Times New Roman" w:cs="Times New Roman"/>
          <w:szCs w:val="20"/>
          <w:lang w:val="lt-LT" w:eastAsia="lt-LT"/>
        </w:rPr>
        <w:t>chinolino</w:t>
      </w:r>
      <w:proofErr w:type="spellEnd"/>
      <w:r>
        <w:rPr>
          <w:rFonts w:ascii="Times New Roman" w:eastAsia="Times New Roman" w:hAnsi="Times New Roman" w:cs="Times New Roman"/>
          <w:szCs w:val="20"/>
          <w:lang w:val="lt-LT" w:eastAsia="lt-LT"/>
        </w:rPr>
        <w:t xml:space="preserve"> geltonasis (E104).</w:t>
      </w:r>
    </w:p>
    <w:p w:rsidR="00E30641" w:rsidRDefault="00E30641" w:rsidP="00E30641">
      <w:pPr>
        <w:spacing w:after="0" w:line="240" w:lineRule="auto"/>
        <w:ind w:left="567" w:hanging="27"/>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išvaizda ir kiekis pakuotėje</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 kapsulės yra nepermatomos, geltonos.</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kapsulės yra nepermatomos, geltonos.</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Kapsulėse yra balkšvų (dramblio kaulo spalvos) arba kreminės spalvos sferinių </w:t>
      </w:r>
      <w:proofErr w:type="spellStart"/>
      <w:r>
        <w:rPr>
          <w:rFonts w:ascii="Times New Roman" w:eastAsia="Times New Roman" w:hAnsi="Times New Roman" w:cs="Times New Roman"/>
          <w:lang w:val="lt-LT" w:eastAsia="lt-LT"/>
        </w:rPr>
        <w:t>mikrogranulių</w:t>
      </w:r>
      <w:proofErr w:type="spellEnd"/>
      <w:r>
        <w:rPr>
          <w:rFonts w:ascii="Times New Roman" w:eastAsia="Times New Roman" w:hAnsi="Times New Roman" w:cs="Times New Roman"/>
          <w:lang w:val="lt-LT" w:eastAsia="lt-LT"/>
        </w:rPr>
        <w:t>.</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Pakuotės dydžiai</w:t>
      </w:r>
    </w:p>
    <w:p w:rsidR="00E30641" w:rsidRDefault="00E30641" w:rsidP="00E30641">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kietosios kapsulės:</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30, 50, 56, 60, 90, 98, 100, 140, 280 arba 500 kapsulių.</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30, 56, 60, 90, 100 arba 500 kapsulių.</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kietosios kapsulės:</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7, 14, 15, 28, 30, 50, 56, 60, 90, 98, 100, 140, 280 arba 500 kapsulių.</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7, 14, 28, 30, 56, 60, 90, 100 arba 500 kapsulių.</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Registruotojas ir gamintojas</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Registruotojas</w:t>
      </w:r>
    </w:p>
    <w:p w:rsidR="00E30641" w:rsidRDefault="00E30641" w:rsidP="00E30641">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Group PTC </w:t>
      </w:r>
      <w:proofErr w:type="spellStart"/>
      <w:r>
        <w:rPr>
          <w:rFonts w:ascii="Times New Roman" w:eastAsia="Times New Roman" w:hAnsi="Times New Roman" w:cs="Times New Roman"/>
          <w:lang w:val="lt-LT" w:eastAsia="lt-LT"/>
        </w:rPr>
        <w:t>ehf</w:t>
      </w:r>
      <w:proofErr w:type="spellEnd"/>
      <w:r>
        <w:rPr>
          <w:rFonts w:ascii="Times New Roman" w:eastAsia="Times New Roman" w:hAnsi="Times New Roman" w:cs="Times New Roman"/>
          <w:lang w:val="lt-LT" w:eastAsia="lt-LT"/>
        </w:rPr>
        <w:t>.</w:t>
      </w:r>
    </w:p>
    <w:p w:rsidR="00E30641" w:rsidRDefault="00E30641" w:rsidP="00E30641">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Reykjavikurvegi</w:t>
      </w:r>
      <w:proofErr w:type="spellEnd"/>
      <w:r>
        <w:rPr>
          <w:rFonts w:ascii="Times New Roman" w:eastAsia="Times New Roman" w:hAnsi="Times New Roman" w:cs="Times New Roman"/>
          <w:lang w:val="lt-LT" w:eastAsia="lt-LT"/>
        </w:rPr>
        <w:t xml:space="preserve"> 76-78</w:t>
      </w: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220 </w:t>
      </w:r>
      <w:proofErr w:type="spellStart"/>
      <w:r>
        <w:rPr>
          <w:rFonts w:ascii="Times New Roman" w:eastAsia="Times New Roman" w:hAnsi="Times New Roman" w:cs="Times New Roman"/>
          <w:lang w:val="lt-LT" w:eastAsia="lt-LT"/>
        </w:rPr>
        <w:t>Hafnarfjörður</w:t>
      </w:r>
      <w:proofErr w:type="spellEnd"/>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Islandija</w:t>
      </w:r>
    </w:p>
    <w:p w:rsidR="00E30641" w:rsidRDefault="00E30641" w:rsidP="00E30641">
      <w:pPr>
        <w:spacing w:after="0" w:line="240" w:lineRule="auto"/>
        <w:rPr>
          <w:rFonts w:ascii="Times New Roman" w:eastAsia="Times New Roman" w:hAnsi="Times New Roman" w:cs="Times New Roman"/>
          <w:b/>
          <w:bCs/>
          <w:lang w:val="lt-LT" w:eastAsia="lt-LT"/>
        </w:rPr>
      </w:pPr>
    </w:p>
    <w:p w:rsidR="00E30641" w:rsidRDefault="00E30641" w:rsidP="00E30641">
      <w:pPr>
        <w:spacing w:after="0" w:line="240" w:lineRule="auto"/>
        <w:rPr>
          <w:rFonts w:ascii="Times New Roman" w:eastAsia="Times New Roman" w:hAnsi="Times New Roman" w:cs="Times New Roman"/>
          <w:bCs/>
          <w:i/>
          <w:lang w:val="lt-LT" w:eastAsia="lt-LT"/>
        </w:rPr>
      </w:pPr>
      <w:r>
        <w:rPr>
          <w:rFonts w:ascii="Times New Roman" w:eastAsia="Times New Roman" w:hAnsi="Times New Roman" w:cs="Times New Roman"/>
          <w:bCs/>
          <w:i/>
          <w:lang w:val="lt-LT" w:eastAsia="lt-LT"/>
        </w:rPr>
        <w:t>Gamintojai</w:t>
      </w:r>
    </w:p>
    <w:p w:rsidR="00E30641" w:rsidRDefault="00E30641" w:rsidP="00E30641">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LABORATORIOS LICONSA, S.A.</w:t>
      </w:r>
    </w:p>
    <w:p w:rsidR="00E30641" w:rsidRDefault="00E30641" w:rsidP="00E30641">
      <w:pPr>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szCs w:val="20"/>
          <w:lang w:val="lt-LT" w:eastAsia="lt-LT"/>
        </w:rPr>
        <w:t>Avda</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rsidR="00E30641" w:rsidRDefault="00E30641" w:rsidP="00E30641">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N 7 Poligono </w:t>
      </w:r>
      <w:proofErr w:type="spellStart"/>
      <w:r>
        <w:rPr>
          <w:rFonts w:ascii="Times New Roman" w:eastAsia="Times New Roman" w:hAnsi="Times New Roman" w:cs="Times New Roman"/>
          <w:szCs w:val="20"/>
          <w:lang w:val="lt-LT" w:eastAsia="lt-LT"/>
        </w:rPr>
        <w:t>Industrial</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rsidR="00E30641" w:rsidRDefault="00E30641" w:rsidP="00E30641">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19200 </w:t>
      </w:r>
      <w:proofErr w:type="spellStart"/>
      <w:r>
        <w:rPr>
          <w:rFonts w:ascii="Times New Roman" w:eastAsia="Times New Roman" w:hAnsi="Times New Roman" w:cs="Times New Roman"/>
          <w:szCs w:val="20"/>
          <w:lang w:val="lt-LT" w:eastAsia="lt-LT"/>
        </w:rPr>
        <w:t>Azuqueca</w:t>
      </w:r>
      <w:proofErr w:type="spellEnd"/>
      <w:r>
        <w:rPr>
          <w:rFonts w:ascii="Times New Roman" w:eastAsia="Times New Roman" w:hAnsi="Times New Roman" w:cs="Times New Roman"/>
          <w:szCs w:val="20"/>
          <w:lang w:val="lt-LT" w:eastAsia="lt-LT"/>
        </w:rPr>
        <w:t xml:space="preserve"> de </w:t>
      </w:r>
      <w:proofErr w:type="spellStart"/>
      <w:r>
        <w:rPr>
          <w:rFonts w:ascii="Times New Roman" w:eastAsia="Times New Roman" w:hAnsi="Times New Roman" w:cs="Times New Roman"/>
          <w:szCs w:val="20"/>
          <w:lang w:val="lt-LT" w:eastAsia="lt-LT"/>
        </w:rPr>
        <w:t>Henares</w:t>
      </w:r>
      <w:proofErr w:type="spellEnd"/>
      <w:r>
        <w:rPr>
          <w:rFonts w:ascii="Times New Roman" w:eastAsia="Times New Roman" w:hAnsi="Times New Roman" w:cs="Times New Roman"/>
          <w:szCs w:val="20"/>
          <w:lang w:val="lt-LT" w:eastAsia="lt-LT"/>
        </w:rPr>
        <w:t xml:space="preserve"> (GUADALAJARA)</w:t>
      </w:r>
    </w:p>
    <w:p w:rsidR="00E30641" w:rsidRDefault="00E30641" w:rsidP="00E30641">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Ispanija</w:t>
      </w:r>
    </w:p>
    <w:p w:rsidR="00E30641" w:rsidRDefault="00E30641" w:rsidP="00E30641">
      <w:pPr>
        <w:spacing w:after="0" w:line="240" w:lineRule="auto"/>
        <w:rPr>
          <w:rFonts w:ascii="Times New Roman" w:eastAsia="Times New Roman" w:hAnsi="Times New Roman" w:cs="Times New Roman"/>
          <w:szCs w:val="20"/>
          <w:lang w:val="lt-LT" w:eastAsia="lt-LT"/>
        </w:rPr>
      </w:pPr>
    </w:p>
    <w:p w:rsidR="00E30641" w:rsidRDefault="00E30641" w:rsidP="00E30641">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arba</w:t>
      </w:r>
    </w:p>
    <w:p w:rsidR="00E30641" w:rsidRDefault="00E30641" w:rsidP="00E30641">
      <w:pPr>
        <w:spacing w:after="0" w:line="240" w:lineRule="auto"/>
        <w:rPr>
          <w:rFonts w:ascii="Times New Roman" w:eastAsia="Times New Roman" w:hAnsi="Times New Roman" w:cs="Times New Roman"/>
          <w:szCs w:val="20"/>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MPF B.V. (</w:t>
      </w:r>
      <w:proofErr w:type="spellStart"/>
      <w:r>
        <w:rPr>
          <w:rFonts w:ascii="Times New Roman" w:eastAsia="Times New Roman" w:hAnsi="Times New Roman" w:cs="Times New Roman"/>
          <w:lang w:val="lt-LT" w:eastAsia="lt-LT"/>
        </w:rPr>
        <w:t>Manufacturing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Packaging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Farmaca</w:t>
      </w:r>
      <w:proofErr w:type="spellEnd"/>
      <w:r>
        <w:rPr>
          <w:rFonts w:ascii="Times New Roman" w:eastAsia="Times New Roman" w:hAnsi="Times New Roman" w:cs="Times New Roman"/>
          <w:lang w:val="lt-LT" w:eastAsia="lt-LT"/>
        </w:rPr>
        <w:t>)</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Neptunus</w:t>
      </w:r>
      <w:proofErr w:type="spellEnd"/>
      <w:r>
        <w:rPr>
          <w:rFonts w:ascii="Times New Roman" w:eastAsia="Times New Roman" w:hAnsi="Times New Roman" w:cs="Times New Roman"/>
          <w:lang w:val="lt-LT" w:eastAsia="lt-LT"/>
        </w:rPr>
        <w:t xml:space="preserve"> 12</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8448 CN </w:t>
      </w:r>
      <w:proofErr w:type="spellStart"/>
      <w:r>
        <w:rPr>
          <w:rFonts w:ascii="Times New Roman" w:eastAsia="Times New Roman" w:hAnsi="Times New Roman" w:cs="Times New Roman"/>
          <w:lang w:val="lt-LT" w:eastAsia="lt-LT"/>
        </w:rPr>
        <w:t>Heerenveen</w:t>
      </w:r>
      <w:proofErr w:type="spellEnd"/>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MPF B.V. (</w:t>
      </w:r>
      <w:proofErr w:type="spellStart"/>
      <w:r>
        <w:rPr>
          <w:rFonts w:ascii="Times New Roman" w:eastAsia="Times New Roman" w:hAnsi="Times New Roman" w:cs="Times New Roman"/>
          <w:lang w:val="lt-LT" w:eastAsia="lt-LT"/>
        </w:rPr>
        <w:t>Manufacturing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Packaging</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Farmaca</w:t>
      </w:r>
      <w:proofErr w:type="spellEnd"/>
      <w:r>
        <w:rPr>
          <w:rFonts w:ascii="Times New Roman" w:eastAsia="Times New Roman" w:hAnsi="Times New Roman" w:cs="Times New Roman"/>
          <w:lang w:val="lt-LT" w:eastAsia="lt-LT"/>
        </w:rPr>
        <w:t>)</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Appelhof</w:t>
      </w:r>
      <w:proofErr w:type="spellEnd"/>
      <w:r>
        <w:rPr>
          <w:rFonts w:ascii="Times New Roman" w:eastAsia="Times New Roman" w:hAnsi="Times New Roman" w:cs="Times New Roman"/>
          <w:lang w:val="lt-LT" w:eastAsia="lt-LT"/>
        </w:rPr>
        <w:t xml:space="preserve"> 13</w:t>
      </w:r>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8465 RX </w:t>
      </w:r>
      <w:proofErr w:type="spellStart"/>
      <w:r>
        <w:rPr>
          <w:rFonts w:ascii="Times New Roman" w:eastAsia="Times New Roman" w:hAnsi="Times New Roman" w:cs="Times New Roman"/>
          <w:lang w:val="lt-LT" w:eastAsia="lt-LT"/>
        </w:rPr>
        <w:t>Oudehaske</w:t>
      </w:r>
      <w:proofErr w:type="spellEnd"/>
    </w:p>
    <w:p w:rsidR="00E30641" w:rsidRDefault="00E30641" w:rsidP="00E30641">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rsidR="00E30641" w:rsidRDefault="00E30641" w:rsidP="00E30641">
      <w:pPr>
        <w:spacing w:after="0" w:line="240" w:lineRule="auto"/>
        <w:ind w:right="-284"/>
        <w:rPr>
          <w:rFonts w:ascii="Times New Roman" w:eastAsia="Times New Roman" w:hAnsi="Times New Roman" w:cs="Times New Roman"/>
          <w:lang w:val="lt-LT" w:eastAsia="lt-LT"/>
        </w:rPr>
      </w:pPr>
    </w:p>
    <w:p w:rsidR="00E30641" w:rsidRDefault="00E30641" w:rsidP="00E30641">
      <w:pPr>
        <w:numPr>
          <w:ilvl w:val="12"/>
          <w:numId w:val="0"/>
        </w:numPr>
        <w:spacing w:after="0" w:line="240" w:lineRule="auto"/>
        <w:ind w:right="-2"/>
        <w:rPr>
          <w:rFonts w:ascii="Times New Roman" w:eastAsia="Times New Roman" w:hAnsi="Times New Roman" w:cs="Times New Roman"/>
          <w:szCs w:val="20"/>
          <w:lang w:val="lt-LT" w:eastAsia="lt-LT"/>
        </w:rPr>
      </w:pPr>
      <w:r>
        <w:rPr>
          <w:rFonts w:ascii="Times New Roman" w:eastAsia="Times New Roman" w:hAnsi="Times New Roman" w:cs="Times New Roman"/>
          <w:b/>
          <w:szCs w:val="20"/>
          <w:lang w:val="lt-LT" w:eastAsia="lt-LT"/>
        </w:rPr>
        <w:t>Šis vaistas EEE valstybėse narėse registruotas tokiais pavadinimais</w:t>
      </w:r>
      <w:r>
        <w:rPr>
          <w:rFonts w:ascii="Times New Roman" w:eastAsia="Times New Roman" w:hAnsi="Times New Roman" w:cs="Times New Roman"/>
          <w:szCs w:val="20"/>
          <w:lang w:val="lt-LT" w:eastAsia="lt-LT"/>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02"/>
        <w:gridCol w:w="7158"/>
      </w:tblGrid>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Švedija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Austrija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magensaftresistente</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kapseln</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Bulgarija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Gastrocid</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Čekija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w:t>
            </w:r>
          </w:p>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w:t>
            </w:r>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Kipras</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Danija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Estija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OmeFlux</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Suomija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enterokapseli</w:t>
            </w:r>
            <w:proofErr w:type="spellEnd"/>
            <w:r w:rsidRPr="00202D16">
              <w:rPr>
                <w:rFonts w:ascii="Times New Roman" w:eastAsia="Times New Roman" w:hAnsi="Times New Roman" w:cs="Times New Roman"/>
                <w:szCs w:val="20"/>
                <w:lang w:val="lt-LT" w:eastAsia="lt-LT"/>
              </w:rPr>
              <w:t>, kova</w:t>
            </w:r>
          </w:p>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enterokapseli</w:t>
            </w:r>
            <w:proofErr w:type="spellEnd"/>
            <w:r w:rsidRPr="00202D16">
              <w:rPr>
                <w:rFonts w:ascii="Times New Roman" w:eastAsia="Times New Roman" w:hAnsi="Times New Roman" w:cs="Times New Roman"/>
                <w:szCs w:val="20"/>
                <w:lang w:val="lt-LT" w:eastAsia="lt-LT"/>
              </w:rPr>
              <w:t>, kova</w:t>
            </w:r>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Islandija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Airija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gastro</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resistant</w:t>
            </w:r>
            <w:proofErr w:type="spellEnd"/>
            <w:r w:rsidRPr="00202D16">
              <w:rPr>
                <w:rFonts w:ascii="Times New Roman" w:eastAsia="Times New Roman" w:hAnsi="Times New Roman" w:cs="Times New Roman"/>
                <w:szCs w:val="20"/>
                <w:lang w:val="lt-LT" w:eastAsia="lt-LT"/>
              </w:rPr>
              <w:t xml:space="preserve"> kapsules</w:t>
            </w:r>
          </w:p>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gastro</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resistant</w:t>
            </w:r>
            <w:proofErr w:type="spellEnd"/>
            <w:r w:rsidRPr="00202D16">
              <w:rPr>
                <w:rFonts w:ascii="Times New Roman" w:eastAsia="Times New Roman" w:hAnsi="Times New Roman" w:cs="Times New Roman"/>
                <w:szCs w:val="20"/>
                <w:lang w:val="lt-LT" w:eastAsia="lt-LT"/>
              </w:rPr>
              <w:t xml:space="preserve"> kapsules</w:t>
            </w:r>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Italija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PTC</w:t>
            </w:r>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Latvija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Lietuva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r w:rsidRPr="00202D16">
              <w:rPr>
                <w:rFonts w:ascii="Times New Roman" w:eastAsia="Times New Roman" w:hAnsi="Times New Roman" w:cs="Times New Roman"/>
                <w:szCs w:val="20"/>
                <w:lang w:val="lt-LT" w:eastAsia="lt-LT"/>
              </w:rPr>
              <w:t xml:space="preserve"> 10 mg skrandyje neirios kietosios kapsulės</w:t>
            </w:r>
          </w:p>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r w:rsidRPr="00202D16">
              <w:rPr>
                <w:rFonts w:ascii="Times New Roman" w:eastAsia="Times New Roman" w:hAnsi="Times New Roman" w:cs="Times New Roman"/>
                <w:szCs w:val="20"/>
                <w:lang w:val="lt-LT" w:eastAsia="lt-LT"/>
              </w:rPr>
              <w:t xml:space="preserve"> 20 mg skrandyje neirios kietosios kapsulės</w:t>
            </w:r>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Norvegija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enterokapsel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harde</w:t>
            </w:r>
            <w:proofErr w:type="spellEnd"/>
          </w:p>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enterokapsel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harde</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Portugalija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Sivacta</w:t>
            </w:r>
            <w:proofErr w:type="spellEnd"/>
          </w:p>
        </w:tc>
      </w:tr>
      <w:tr w:rsidR="00E30641" w:rsidRPr="00202D16" w:rsidTr="00F41659">
        <w:tc>
          <w:tcPr>
            <w:tcW w:w="1951"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Ispanija</w:t>
            </w:r>
          </w:p>
        </w:tc>
        <w:tc>
          <w:tcPr>
            <w:tcW w:w="7513" w:type="dxa"/>
            <w:shd w:val="clear" w:color="auto" w:fill="auto"/>
          </w:tcPr>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capsulas</w:t>
            </w:r>
            <w:proofErr w:type="spellEnd"/>
            <w:r w:rsidRPr="00202D16">
              <w:rPr>
                <w:rFonts w:ascii="Times New Roman" w:eastAsia="Times New Roman" w:hAnsi="Times New Roman" w:cs="Times New Roman"/>
                <w:szCs w:val="20"/>
                <w:lang w:val="lt-LT" w:eastAsia="lt-LT"/>
              </w:rPr>
              <w:t xml:space="preserve"> duras</w:t>
            </w:r>
          </w:p>
          <w:p w:rsidR="00E30641" w:rsidRPr="00202D16" w:rsidRDefault="00E30641" w:rsidP="00F41659">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capsulas</w:t>
            </w:r>
            <w:proofErr w:type="spellEnd"/>
            <w:r w:rsidRPr="00202D16">
              <w:rPr>
                <w:rFonts w:ascii="Times New Roman" w:eastAsia="Times New Roman" w:hAnsi="Times New Roman" w:cs="Times New Roman"/>
                <w:szCs w:val="20"/>
                <w:lang w:val="lt-LT" w:eastAsia="lt-LT"/>
              </w:rPr>
              <w:t xml:space="preserve"> duras</w:t>
            </w:r>
          </w:p>
        </w:tc>
      </w:tr>
    </w:tbl>
    <w:p w:rsidR="00E30641" w:rsidRDefault="00E30641" w:rsidP="00E30641">
      <w:pPr>
        <w:spacing w:after="0" w:line="240" w:lineRule="auto"/>
        <w:ind w:right="-284"/>
        <w:rPr>
          <w:rFonts w:ascii="Times New Roman" w:eastAsia="Times New Roman" w:hAnsi="Times New Roman" w:cs="Times New Roman"/>
          <w:lang w:val="lt-LT" w:eastAsia="lt-LT"/>
        </w:rPr>
      </w:pPr>
    </w:p>
    <w:p w:rsidR="00E30641" w:rsidRDefault="00E30641" w:rsidP="00E30641">
      <w:pPr>
        <w:spacing w:after="0" w:line="240" w:lineRule="auto"/>
        <w:ind w:right="-284"/>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Šis pakuotės lapelis paskutinį kartą peržiūrėtas 2019-09-13.</w:t>
      </w:r>
    </w:p>
    <w:p w:rsidR="00E30641" w:rsidRDefault="00E30641" w:rsidP="00E30641">
      <w:pPr>
        <w:spacing w:after="0" w:line="240" w:lineRule="auto"/>
        <w:rPr>
          <w:rFonts w:ascii="Times New Roman" w:eastAsia="Times New Roman" w:hAnsi="Times New Roman" w:cs="Times New Roman"/>
          <w:lang w:val="lt-LT" w:eastAsia="lt-LT"/>
        </w:rPr>
      </w:pPr>
    </w:p>
    <w:p w:rsidR="00E30641" w:rsidRDefault="00E30641" w:rsidP="00E30641">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Išsami informacija apie šį </w:t>
      </w:r>
      <w:r>
        <w:rPr>
          <w:rFonts w:ascii="Times New Roman" w:eastAsia="Times New Roman" w:hAnsi="Times New Roman" w:cs="Times New Roman"/>
          <w:szCs w:val="24"/>
          <w:lang w:val="lt-LT" w:eastAsia="lt-LT"/>
        </w:rPr>
        <w:t>vaistą</w:t>
      </w:r>
      <w:r>
        <w:rPr>
          <w:rFonts w:ascii="Times New Roman" w:eastAsia="Times New Roman" w:hAnsi="Times New Roman" w:cs="Times New Roman"/>
          <w:szCs w:val="20"/>
          <w:lang w:val="lt-LT" w:eastAsia="lt-LT"/>
        </w:rPr>
        <w:t xml:space="preserve"> pateikiama Valstybinės vaistų kontrolės tarnybos prie Lietuvos Respublikos sveikatos apsaugos ministerijos tinklalapyje</w:t>
      </w:r>
      <w:r>
        <w:rPr>
          <w:rFonts w:ascii="Times New Roman" w:eastAsia="Times New Roman" w:hAnsi="Times New Roman" w:cs="Times New Roman"/>
          <w:i/>
          <w:szCs w:val="24"/>
          <w:lang w:val="lt-LT" w:eastAsia="lt-LT"/>
        </w:rPr>
        <w:t xml:space="preserve"> </w:t>
      </w:r>
      <w:hyperlink r:id="rId8" w:history="1">
        <w:r w:rsidRPr="00EE1361">
          <w:rPr>
            <w:rStyle w:val="Hipersaitas"/>
            <w:lang w:val="lt-LT"/>
          </w:rPr>
          <w:t>http://www.vvkt.lt/</w:t>
        </w:r>
      </w:hyperlink>
      <w:r w:rsidRPr="002E0FFA">
        <w:rPr>
          <w:rStyle w:val="Hipersaitas"/>
          <w:lang w:val="lt-LT"/>
        </w:rPr>
        <w:t>.</w:t>
      </w:r>
    </w:p>
    <w:p w:rsidR="00173F12" w:rsidRDefault="00173F12">
      <w:bookmarkStart w:id="0" w:name="_GoBack"/>
      <w:bookmarkEnd w:id="0"/>
    </w:p>
    <w:sectPr w:rsidR="00173F12" w:rsidSect="00E3064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4"/>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641"/>
    <w:rsid w:val="00173F12"/>
    <w:rsid w:val="00E30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FD14B-4BA1-45D4-A198-09A2E8EB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641"/>
    <w:pPr>
      <w:spacing w:after="200" w:line="276" w:lineRule="auto"/>
    </w:pPr>
    <w:rPr>
      <w:rFonts w:ascii="Calibri" w:eastAsia="Calibri" w:hAnsi="Calibri"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30641"/>
    <w:rPr>
      <w:rFonts w:ascii="Times New Roman" w:hAnsi="Times New Roman" w:cs="Times New Roman" w:hint="default"/>
      <w:color w:val="0000FF"/>
      <w:u w:val="single"/>
    </w:rPr>
  </w:style>
  <w:style w:type="paragraph" w:styleId="Sraopastraipa">
    <w:name w:val="List Paragraph"/>
    <w:basedOn w:val="prastasis"/>
    <w:uiPriority w:val="34"/>
    <w:qFormat/>
    <w:rsid w:val="00E30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14021</Words>
  <Characters>7993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2019-09-20T05:26:00Z</dcterms:created>
  <dcterms:modified xsi:type="dcterms:W3CDTF">2019-09-20T05:27:00Z</dcterms:modified>
</cp:coreProperties>
</file>