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AF60A" w14:textId="77777777" w:rsidR="000B324B" w:rsidRPr="00E812B2" w:rsidRDefault="000B324B" w:rsidP="000B324B">
      <w:pPr>
        <w:spacing w:after="0" w:line="240" w:lineRule="auto"/>
        <w:jc w:val="center"/>
        <w:rPr>
          <w:rFonts w:ascii="Times New Roman" w:eastAsia="Times New Roman" w:hAnsi="Times New Roman" w:cs="Times New Roman"/>
          <w:b/>
        </w:rPr>
      </w:pPr>
      <w:bookmarkStart w:id="0" w:name="_Toc129243138"/>
      <w:bookmarkStart w:id="1" w:name="_Toc129243263"/>
      <w:r w:rsidRPr="00E812B2">
        <w:rPr>
          <w:rFonts w:ascii="Times New Roman" w:eastAsia="Times New Roman" w:hAnsi="Times New Roman" w:cs="Times New Roman"/>
          <w:b/>
        </w:rPr>
        <w:t>Pakuotės lapelis: informacija vartotojui</w:t>
      </w:r>
      <w:bookmarkEnd w:id="0"/>
      <w:bookmarkEnd w:id="1"/>
    </w:p>
    <w:p w14:paraId="593D8C9D" w14:textId="77777777" w:rsidR="000B324B" w:rsidRPr="00E812B2" w:rsidRDefault="000B324B" w:rsidP="000B324B">
      <w:pPr>
        <w:spacing w:after="0" w:line="240" w:lineRule="auto"/>
        <w:jc w:val="center"/>
        <w:rPr>
          <w:rFonts w:ascii="Times New Roman" w:eastAsia="Times New Roman" w:hAnsi="Times New Roman" w:cs="Times New Roman"/>
          <w:b/>
        </w:rPr>
      </w:pPr>
    </w:p>
    <w:p w14:paraId="2948389B" w14:textId="77777777" w:rsidR="000B324B" w:rsidRPr="00E812B2" w:rsidRDefault="000B324B" w:rsidP="000B324B">
      <w:pPr>
        <w:spacing w:after="0" w:line="240" w:lineRule="auto"/>
        <w:jc w:val="center"/>
        <w:rPr>
          <w:rFonts w:ascii="Times New Roman" w:eastAsia="Times New Roman" w:hAnsi="Times New Roman" w:cs="Times New Roman"/>
          <w:b/>
        </w:rPr>
      </w:pPr>
      <w:proofErr w:type="spellStart"/>
      <w:r w:rsidRPr="00E812B2">
        <w:rPr>
          <w:rFonts w:ascii="Times New Roman" w:eastAsia="Times New Roman" w:hAnsi="Times New Roman" w:cs="Times New Roman"/>
          <w:b/>
        </w:rPr>
        <w:t>Roqurum</w:t>
      </w:r>
      <w:proofErr w:type="spellEnd"/>
      <w:r w:rsidRPr="00E812B2">
        <w:rPr>
          <w:rFonts w:ascii="Times New Roman" w:eastAsia="Times New Roman" w:hAnsi="Times New Roman" w:cs="Times New Roman"/>
          <w:b/>
        </w:rPr>
        <w:t xml:space="preserve"> 10 mg/ml injekcinis ar infuzinis tirpalas</w:t>
      </w:r>
    </w:p>
    <w:p w14:paraId="52B0566B" w14:textId="77777777" w:rsidR="000B324B" w:rsidRPr="00E812B2" w:rsidRDefault="000B324B" w:rsidP="000B324B">
      <w:pPr>
        <w:spacing w:after="0"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t>r</w:t>
      </w:r>
      <w:r w:rsidRPr="00E812B2">
        <w:rPr>
          <w:rFonts w:ascii="Times New Roman" w:eastAsia="Times New Roman" w:hAnsi="Times New Roman" w:cs="Times New Roman"/>
        </w:rPr>
        <w:t>okuronio</w:t>
      </w:r>
      <w:proofErr w:type="spellEnd"/>
      <w:r w:rsidRPr="00E812B2">
        <w:rPr>
          <w:rFonts w:ascii="Times New Roman" w:eastAsia="Times New Roman" w:hAnsi="Times New Roman" w:cs="Times New Roman"/>
        </w:rPr>
        <w:t xml:space="preserve"> bromidas</w:t>
      </w:r>
    </w:p>
    <w:p w14:paraId="51F024FB" w14:textId="77777777" w:rsidR="000B324B" w:rsidRPr="00E812B2" w:rsidRDefault="000B324B" w:rsidP="000B324B">
      <w:pPr>
        <w:spacing w:after="0" w:line="240" w:lineRule="auto"/>
        <w:rPr>
          <w:rFonts w:ascii="Times New Roman" w:eastAsia="Times New Roman" w:hAnsi="Times New Roman" w:cs="Times New Roman"/>
        </w:rPr>
      </w:pPr>
    </w:p>
    <w:p w14:paraId="04C7906C" w14:textId="77777777" w:rsidR="000B324B" w:rsidRPr="00E812B2" w:rsidRDefault="000B324B" w:rsidP="000B324B">
      <w:pPr>
        <w:suppressAutoHyphens/>
        <w:spacing w:after="0" w:line="240" w:lineRule="auto"/>
        <w:ind w:left="142" w:hanging="142"/>
        <w:rPr>
          <w:rFonts w:ascii="Times New Roman" w:eastAsia="Times New Roman" w:hAnsi="Times New Roman" w:cs="Times New Roman"/>
          <w:b/>
        </w:rPr>
      </w:pPr>
      <w:r w:rsidRPr="00E812B2">
        <w:rPr>
          <w:rFonts w:ascii="Times New Roman" w:eastAsia="Times New Roman" w:hAnsi="Times New Roman" w:cs="Times New Roman"/>
          <w:b/>
        </w:rPr>
        <w:t>Atidžiai perskaitykite visą šį lapelį, prieš pradėdami vartoti vaistą</w:t>
      </w:r>
      <w:r w:rsidRPr="00E812B2">
        <w:rPr>
          <w:rFonts w:ascii="Times New Roman" w:eastAsia="Times New Roman" w:hAnsi="Times New Roman" w:cs="Times New Roman"/>
          <w:b/>
          <w:noProof/>
          <w:snapToGrid w:val="0"/>
        </w:rPr>
        <w:t>, nes jame pateikiama Jums svarbi informacija.</w:t>
      </w:r>
    </w:p>
    <w:p w14:paraId="76FC2D89" w14:textId="77777777" w:rsidR="000B324B" w:rsidRPr="00E812B2" w:rsidRDefault="000B324B" w:rsidP="000B324B">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w:t>
      </w:r>
      <w:r w:rsidRPr="00E812B2">
        <w:rPr>
          <w:rFonts w:ascii="Times New Roman" w:eastAsia="Times New Roman" w:hAnsi="Times New Roman" w:cs="Times New Roman"/>
        </w:rPr>
        <w:tab/>
        <w:t>Neišmeskite šio lapelio, nes vėl gali prireikti jį perskaityti.</w:t>
      </w:r>
    </w:p>
    <w:p w14:paraId="436BEAB6" w14:textId="77777777" w:rsidR="000B324B" w:rsidRPr="00E812B2" w:rsidRDefault="000B324B" w:rsidP="000B324B">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w:t>
      </w:r>
      <w:r w:rsidRPr="00E812B2">
        <w:rPr>
          <w:rFonts w:ascii="Times New Roman" w:eastAsia="Times New Roman" w:hAnsi="Times New Roman" w:cs="Times New Roman"/>
        </w:rPr>
        <w:tab/>
        <w:t>Jeigu kiltų daugiau klausimų, kreipkitės į gydytoją arba vaistininką.</w:t>
      </w:r>
    </w:p>
    <w:p w14:paraId="1E183165" w14:textId="77777777" w:rsidR="000B324B" w:rsidRPr="00E812B2" w:rsidRDefault="000B324B" w:rsidP="000B324B">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w:t>
      </w:r>
      <w:r w:rsidRPr="00E812B2">
        <w:rPr>
          <w:rFonts w:ascii="Times New Roman" w:eastAsia="Times New Roman" w:hAnsi="Times New Roman" w:cs="Times New Roman"/>
        </w:rPr>
        <w:tab/>
        <w:t xml:space="preserve">Jeigu pasireiškė šalutinis poveikis </w:t>
      </w:r>
      <w:r w:rsidRPr="00E812B2">
        <w:rPr>
          <w:rFonts w:ascii="Times New Roman" w:eastAsia="Times New Roman" w:hAnsi="Times New Roman" w:cs="Times New Roman"/>
          <w:noProof/>
          <w:snapToGrid w:val="0"/>
        </w:rPr>
        <w:t>(net jeigu jis šiame lapelyje nenurodytas), kreipkitės į gydytoją, arba vaistininką</w:t>
      </w:r>
      <w:r w:rsidRPr="00E812B2">
        <w:rPr>
          <w:rFonts w:ascii="Times New Roman" w:eastAsia="Times New Roman" w:hAnsi="Times New Roman" w:cs="Times New Roman"/>
        </w:rPr>
        <w:t>. Žr. 4 skyrių.</w:t>
      </w:r>
    </w:p>
    <w:p w14:paraId="212BAB09" w14:textId="77777777" w:rsidR="000B324B" w:rsidRPr="00E812B2" w:rsidRDefault="000B324B" w:rsidP="000B324B">
      <w:pPr>
        <w:spacing w:after="0" w:line="240" w:lineRule="auto"/>
        <w:rPr>
          <w:rFonts w:ascii="Times New Roman" w:eastAsia="Times New Roman" w:hAnsi="Times New Roman" w:cs="Times New Roman"/>
        </w:rPr>
      </w:pPr>
    </w:p>
    <w:p w14:paraId="234D4CB7" w14:textId="77777777" w:rsidR="000B324B" w:rsidRPr="00E812B2" w:rsidRDefault="000B324B" w:rsidP="000B324B">
      <w:pPr>
        <w:spacing w:after="0" w:line="240" w:lineRule="auto"/>
        <w:ind w:left="540" w:hanging="540"/>
        <w:rPr>
          <w:rFonts w:ascii="Times New Roman" w:eastAsia="Times New Roman" w:hAnsi="Times New Roman" w:cs="Times New Roman"/>
          <w:b/>
          <w:snapToGrid w:val="0"/>
        </w:rPr>
      </w:pPr>
      <w:r w:rsidRPr="00E812B2">
        <w:rPr>
          <w:rFonts w:ascii="Times New Roman" w:eastAsia="Times New Roman" w:hAnsi="Times New Roman" w:cs="Times New Roman"/>
          <w:b/>
          <w:snapToGrid w:val="0"/>
        </w:rPr>
        <w:t>Apie ką rašoma šiame lapelyje?</w:t>
      </w:r>
    </w:p>
    <w:p w14:paraId="6784D727" w14:textId="77777777" w:rsidR="000B324B" w:rsidRPr="00E812B2" w:rsidRDefault="000B324B" w:rsidP="000B324B">
      <w:pPr>
        <w:spacing w:after="0" w:line="240" w:lineRule="auto"/>
        <w:ind w:left="540" w:hanging="540"/>
        <w:rPr>
          <w:rFonts w:ascii="Times New Roman" w:eastAsia="Times New Roman" w:hAnsi="Times New Roman" w:cs="Times New Roman"/>
          <w:snapToGrid w:val="0"/>
        </w:rPr>
      </w:pPr>
    </w:p>
    <w:p w14:paraId="6E3EE8BA" w14:textId="77777777" w:rsidR="000B324B" w:rsidRPr="00E812B2" w:rsidRDefault="000B324B" w:rsidP="000B324B">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1.</w:t>
      </w:r>
      <w:r w:rsidRPr="00E812B2">
        <w:rPr>
          <w:rFonts w:ascii="Times New Roman" w:eastAsia="Times New Roman" w:hAnsi="Times New Roman" w:cs="Times New Roman"/>
        </w:rPr>
        <w:tab/>
        <w:t xml:space="preserve">Kas yra </w:t>
      </w:r>
      <w:proofErr w:type="spellStart"/>
      <w:r w:rsidRPr="00E812B2">
        <w:rPr>
          <w:rFonts w:ascii="Times New Roman" w:eastAsia="Times New Roman" w:hAnsi="Times New Roman" w:cs="Times New Roman"/>
        </w:rPr>
        <w:t>Roqurum</w:t>
      </w:r>
      <w:proofErr w:type="spellEnd"/>
      <w:r w:rsidRPr="00E812B2">
        <w:rPr>
          <w:rFonts w:ascii="Times New Roman" w:eastAsia="Times New Roman" w:hAnsi="Times New Roman" w:cs="Times New Roman"/>
        </w:rPr>
        <w:t xml:space="preserve"> ir kam jis vartojamas</w:t>
      </w:r>
    </w:p>
    <w:p w14:paraId="7E73278B" w14:textId="77777777" w:rsidR="000B324B" w:rsidRPr="00E812B2" w:rsidRDefault="000B324B" w:rsidP="000B324B">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2.</w:t>
      </w:r>
      <w:r w:rsidRPr="00E812B2">
        <w:rPr>
          <w:rFonts w:ascii="Times New Roman" w:eastAsia="Times New Roman" w:hAnsi="Times New Roman" w:cs="Times New Roman"/>
        </w:rPr>
        <w:tab/>
        <w:t xml:space="preserve">Kas žinotina prieš vartojant </w:t>
      </w:r>
      <w:proofErr w:type="spellStart"/>
      <w:r w:rsidRPr="00E812B2">
        <w:rPr>
          <w:rFonts w:ascii="Times New Roman" w:eastAsia="Times New Roman" w:hAnsi="Times New Roman" w:cs="Times New Roman"/>
        </w:rPr>
        <w:t>Roqurum</w:t>
      </w:r>
      <w:proofErr w:type="spellEnd"/>
    </w:p>
    <w:p w14:paraId="22C108FE" w14:textId="77777777" w:rsidR="000B324B" w:rsidRPr="00E812B2" w:rsidRDefault="000B324B" w:rsidP="000B324B">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3.</w:t>
      </w:r>
      <w:r w:rsidRPr="00E812B2">
        <w:rPr>
          <w:rFonts w:ascii="Times New Roman" w:eastAsia="Times New Roman" w:hAnsi="Times New Roman" w:cs="Times New Roman"/>
        </w:rPr>
        <w:tab/>
        <w:t xml:space="preserve">Kaip vartoti </w:t>
      </w:r>
      <w:proofErr w:type="spellStart"/>
      <w:r w:rsidRPr="00E812B2">
        <w:rPr>
          <w:rFonts w:ascii="Times New Roman" w:eastAsia="Times New Roman" w:hAnsi="Times New Roman" w:cs="Times New Roman"/>
        </w:rPr>
        <w:t>Roqurum</w:t>
      </w:r>
      <w:proofErr w:type="spellEnd"/>
    </w:p>
    <w:p w14:paraId="6282B7BC" w14:textId="77777777" w:rsidR="000B324B" w:rsidRPr="00E812B2" w:rsidRDefault="000B324B" w:rsidP="000B324B">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4.</w:t>
      </w:r>
      <w:r w:rsidRPr="00E812B2">
        <w:rPr>
          <w:rFonts w:ascii="Times New Roman" w:eastAsia="Times New Roman" w:hAnsi="Times New Roman" w:cs="Times New Roman"/>
        </w:rPr>
        <w:tab/>
        <w:t>Galimas šalutinis poveikis</w:t>
      </w:r>
    </w:p>
    <w:p w14:paraId="4BCFA1BB" w14:textId="77777777" w:rsidR="000B324B" w:rsidRPr="00E812B2" w:rsidRDefault="000B324B" w:rsidP="000B324B">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5.</w:t>
      </w:r>
      <w:r w:rsidRPr="00E812B2">
        <w:rPr>
          <w:rFonts w:ascii="Times New Roman" w:eastAsia="Times New Roman" w:hAnsi="Times New Roman" w:cs="Times New Roman"/>
        </w:rPr>
        <w:tab/>
        <w:t xml:space="preserve">Kaip laikyti </w:t>
      </w:r>
      <w:proofErr w:type="spellStart"/>
      <w:r w:rsidRPr="00E812B2">
        <w:rPr>
          <w:rFonts w:ascii="Times New Roman" w:eastAsia="Times New Roman" w:hAnsi="Times New Roman" w:cs="Times New Roman"/>
        </w:rPr>
        <w:t>Roqurum</w:t>
      </w:r>
      <w:proofErr w:type="spellEnd"/>
    </w:p>
    <w:p w14:paraId="777C5520" w14:textId="77777777" w:rsidR="000B324B" w:rsidRPr="00E812B2" w:rsidRDefault="000B324B" w:rsidP="000B324B">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6.</w:t>
      </w:r>
      <w:r w:rsidRPr="00E812B2">
        <w:rPr>
          <w:rFonts w:ascii="Times New Roman" w:eastAsia="Times New Roman" w:hAnsi="Times New Roman" w:cs="Times New Roman"/>
        </w:rPr>
        <w:tab/>
        <w:t>Pakuotės turinys ir kita informacija</w:t>
      </w:r>
    </w:p>
    <w:p w14:paraId="77DAB6CA" w14:textId="77777777" w:rsidR="000B324B" w:rsidRPr="00E812B2" w:rsidRDefault="000B324B" w:rsidP="000B324B">
      <w:pPr>
        <w:spacing w:after="0" w:line="240" w:lineRule="auto"/>
        <w:rPr>
          <w:rFonts w:ascii="Times New Roman" w:eastAsia="Times New Roman" w:hAnsi="Times New Roman" w:cs="Times New Roman"/>
        </w:rPr>
      </w:pPr>
    </w:p>
    <w:p w14:paraId="1CA3617D" w14:textId="77777777" w:rsidR="000B324B" w:rsidRPr="00E812B2" w:rsidRDefault="000B324B" w:rsidP="000B324B">
      <w:pPr>
        <w:spacing w:after="0" w:line="240" w:lineRule="auto"/>
        <w:rPr>
          <w:rFonts w:ascii="Times New Roman" w:eastAsia="Times New Roman" w:hAnsi="Times New Roman" w:cs="Times New Roman"/>
        </w:rPr>
      </w:pPr>
    </w:p>
    <w:p w14:paraId="42DFC6DC" w14:textId="77777777" w:rsidR="000B324B" w:rsidRPr="00E812B2" w:rsidRDefault="000B324B" w:rsidP="000B324B">
      <w:pPr>
        <w:spacing w:after="0" w:line="240" w:lineRule="auto"/>
        <w:ind w:left="540" w:hanging="540"/>
        <w:rPr>
          <w:rFonts w:ascii="Times New Roman" w:eastAsia="Times New Roman" w:hAnsi="Times New Roman" w:cs="Times New Roman"/>
          <w:b/>
        </w:rPr>
      </w:pPr>
      <w:bookmarkStart w:id="2" w:name="_Toc129243139"/>
      <w:bookmarkStart w:id="3" w:name="_Toc129243264"/>
      <w:r w:rsidRPr="00E812B2">
        <w:rPr>
          <w:rFonts w:ascii="Times New Roman" w:eastAsia="Times New Roman" w:hAnsi="Times New Roman" w:cs="Times New Roman"/>
          <w:b/>
        </w:rPr>
        <w:t>1.</w:t>
      </w:r>
      <w:r w:rsidRPr="00E812B2">
        <w:rPr>
          <w:rFonts w:ascii="Times New Roman" w:eastAsia="Times New Roman" w:hAnsi="Times New Roman" w:cs="Times New Roman"/>
          <w:b/>
        </w:rPr>
        <w:tab/>
        <w:t xml:space="preserve">Kas yra </w:t>
      </w:r>
      <w:proofErr w:type="spellStart"/>
      <w:r w:rsidRPr="00E812B2">
        <w:rPr>
          <w:rFonts w:ascii="Times New Roman" w:eastAsia="Times New Roman" w:hAnsi="Times New Roman" w:cs="Times New Roman"/>
          <w:b/>
        </w:rPr>
        <w:t>Roqurum</w:t>
      </w:r>
      <w:proofErr w:type="spellEnd"/>
      <w:r w:rsidRPr="00E812B2">
        <w:rPr>
          <w:rFonts w:ascii="Times New Roman" w:eastAsia="Times New Roman" w:hAnsi="Times New Roman" w:cs="Times New Roman"/>
          <w:b/>
        </w:rPr>
        <w:t xml:space="preserve"> ir kam jis vartojamas</w:t>
      </w:r>
      <w:bookmarkEnd w:id="2"/>
      <w:bookmarkEnd w:id="3"/>
    </w:p>
    <w:p w14:paraId="1DDCC695" w14:textId="77777777" w:rsidR="000B324B" w:rsidRPr="00E812B2" w:rsidRDefault="000B324B" w:rsidP="000B324B">
      <w:pPr>
        <w:spacing w:after="0" w:line="240" w:lineRule="auto"/>
        <w:rPr>
          <w:rFonts w:ascii="Times New Roman" w:eastAsia="Times New Roman" w:hAnsi="Times New Roman" w:cs="Times New Roman"/>
        </w:rPr>
      </w:pPr>
    </w:p>
    <w:p w14:paraId="39BB01BE" w14:textId="77777777" w:rsidR="000B324B" w:rsidRPr="00E812B2" w:rsidRDefault="000B324B" w:rsidP="000B324B">
      <w:pPr>
        <w:spacing w:after="0" w:line="240" w:lineRule="auto"/>
        <w:rPr>
          <w:rFonts w:ascii="Times New Roman" w:eastAsia="Times New Roman" w:hAnsi="Times New Roman" w:cs="Times New Roman"/>
        </w:rPr>
      </w:pPr>
      <w:proofErr w:type="spellStart"/>
      <w:r w:rsidRPr="00E812B2">
        <w:rPr>
          <w:rFonts w:ascii="Times New Roman" w:eastAsia="Times New Roman" w:hAnsi="Times New Roman" w:cs="Times New Roman"/>
        </w:rPr>
        <w:t>Roqurum</w:t>
      </w:r>
      <w:proofErr w:type="spellEnd"/>
      <w:r w:rsidRPr="00E812B2">
        <w:rPr>
          <w:rFonts w:ascii="Times New Roman" w:eastAsia="Times New Roman" w:hAnsi="Times New Roman" w:cs="Times New Roman"/>
        </w:rPr>
        <w:t xml:space="preserve"> (</w:t>
      </w:r>
      <w:proofErr w:type="spellStart"/>
      <w:r w:rsidRPr="00E812B2">
        <w:rPr>
          <w:rFonts w:ascii="Times New Roman" w:eastAsia="Times New Roman" w:hAnsi="Times New Roman" w:cs="Times New Roman"/>
        </w:rPr>
        <w:t>rokuronio</w:t>
      </w:r>
      <w:proofErr w:type="spellEnd"/>
      <w:r w:rsidRPr="00E812B2">
        <w:rPr>
          <w:rFonts w:ascii="Times New Roman" w:eastAsia="Times New Roman" w:hAnsi="Times New Roman" w:cs="Times New Roman"/>
        </w:rPr>
        <w:t xml:space="preserve"> bromidas) yra skeleto raumenis atpalaiduojantis vaistas. Raumenis atpalaiduojantys vaistai skiriami operacijų ar chirurginių procedūrų metu. </w:t>
      </w:r>
      <w:proofErr w:type="spellStart"/>
      <w:r w:rsidRPr="00E812B2">
        <w:rPr>
          <w:rFonts w:ascii="Times New Roman" w:eastAsia="Times New Roman" w:hAnsi="Times New Roman" w:cs="Times New Roman"/>
        </w:rPr>
        <w:t>Roqurum</w:t>
      </w:r>
      <w:proofErr w:type="spellEnd"/>
      <w:r w:rsidRPr="00E812B2">
        <w:rPr>
          <w:rFonts w:ascii="Times New Roman" w:eastAsia="Times New Roman" w:hAnsi="Times New Roman" w:cs="Times New Roman"/>
        </w:rPr>
        <w:t xml:space="preserve"> blokuoja signalų, vadinamų impulsais, perdavimą iš nervų į raumenis, todėl raumenys atsipalaiduoja. Kadangi atsipalaiduoja ir kvėpavimui reikalingi raumenys, operacijos metu reikia taikyti dirbtinę plaučių ventiliaciją (tai priemonė ligonio kvėpavimui palaikyti). </w:t>
      </w:r>
    </w:p>
    <w:p w14:paraId="563EB807" w14:textId="77777777" w:rsidR="000B324B" w:rsidRPr="00E812B2" w:rsidRDefault="000B324B" w:rsidP="000B324B">
      <w:pPr>
        <w:spacing w:after="0" w:line="240" w:lineRule="auto"/>
        <w:rPr>
          <w:rFonts w:ascii="Times New Roman" w:eastAsia="Times New Roman" w:hAnsi="Times New Roman" w:cs="Times New Roman"/>
        </w:rPr>
      </w:pPr>
    </w:p>
    <w:p w14:paraId="3F26D4DC" w14:textId="77777777" w:rsidR="000B324B" w:rsidRPr="00E812B2" w:rsidRDefault="000B324B" w:rsidP="000B324B">
      <w:pPr>
        <w:spacing w:after="0" w:line="240" w:lineRule="auto"/>
        <w:rPr>
          <w:rFonts w:ascii="Times New Roman" w:eastAsia="Times New Roman" w:hAnsi="Times New Roman" w:cs="Times New Roman"/>
        </w:rPr>
      </w:pPr>
      <w:proofErr w:type="spellStart"/>
      <w:r w:rsidRPr="00E812B2">
        <w:rPr>
          <w:rFonts w:ascii="Times New Roman" w:eastAsia="Times New Roman" w:hAnsi="Times New Roman" w:cs="Times New Roman"/>
        </w:rPr>
        <w:t>Rocurum</w:t>
      </w:r>
      <w:proofErr w:type="spellEnd"/>
      <w:r w:rsidRPr="00E812B2">
        <w:rPr>
          <w:rFonts w:ascii="Times New Roman" w:eastAsia="Times New Roman" w:hAnsi="Times New Roman" w:cs="Times New Roman"/>
        </w:rPr>
        <w:t xml:space="preserve"> skiriamas vartoti tik ligoninėje:</w:t>
      </w:r>
    </w:p>
    <w:p w14:paraId="4FC0E07A" w14:textId="77777777" w:rsidR="000B324B" w:rsidRPr="00E812B2" w:rsidRDefault="000B324B" w:rsidP="000B324B">
      <w:pPr>
        <w:tabs>
          <w:tab w:val="num" w:pos="567"/>
        </w:tabs>
        <w:spacing w:after="0" w:line="260" w:lineRule="exact"/>
        <w:ind w:left="540" w:hanging="480"/>
        <w:rPr>
          <w:rFonts w:ascii="Times New Roman" w:eastAsia="Times New Roman" w:hAnsi="Times New Roman" w:cs="Times New Roman"/>
        </w:rPr>
      </w:pPr>
      <w:r w:rsidRPr="00E812B2">
        <w:rPr>
          <w:rFonts w:ascii="Times New Roman" w:eastAsia="Times New Roman" w:hAnsi="Times New Roman" w:cs="Times New Roman"/>
        </w:rPr>
        <w:t>-</w:t>
      </w:r>
      <w:r w:rsidRPr="00E812B2">
        <w:rPr>
          <w:rFonts w:ascii="Times New Roman" w:eastAsia="Times New Roman" w:hAnsi="Times New Roman" w:cs="Times New Roman"/>
        </w:rPr>
        <w:tab/>
        <w:t xml:space="preserve">kaip pagalbinė priemonė nuosekliai sukeliant bendrąją anesteziją (įprastu būdu arba skubiai), kai reikia palengvinti trachėjos </w:t>
      </w:r>
      <w:proofErr w:type="spellStart"/>
      <w:r w:rsidRPr="00E812B2">
        <w:rPr>
          <w:rFonts w:ascii="Times New Roman" w:eastAsia="Times New Roman" w:hAnsi="Times New Roman" w:cs="Times New Roman"/>
        </w:rPr>
        <w:t>intubaciją</w:t>
      </w:r>
      <w:proofErr w:type="spellEnd"/>
      <w:r w:rsidRPr="00E812B2">
        <w:rPr>
          <w:rFonts w:ascii="Times New Roman" w:eastAsia="Times New Roman" w:hAnsi="Times New Roman" w:cs="Times New Roman"/>
        </w:rPr>
        <w:t xml:space="preserve"> (trachėjos </w:t>
      </w:r>
      <w:proofErr w:type="spellStart"/>
      <w:r w:rsidRPr="00E812B2">
        <w:rPr>
          <w:rFonts w:ascii="Times New Roman" w:eastAsia="Times New Roman" w:hAnsi="Times New Roman" w:cs="Times New Roman"/>
        </w:rPr>
        <w:t>intubacija</w:t>
      </w:r>
      <w:proofErr w:type="spellEnd"/>
      <w:r w:rsidRPr="00E812B2">
        <w:rPr>
          <w:rFonts w:ascii="Times New Roman" w:eastAsia="Times New Roman" w:hAnsi="Times New Roman" w:cs="Times New Roman"/>
        </w:rPr>
        <w:t xml:space="preserve"> vadinama procedūra, kurios metu per burną į gerklę yra įkišamas specialus lankstus vamzdelis, per kurį atliekama dirbtinė plaučių ventiliacija);</w:t>
      </w:r>
    </w:p>
    <w:p w14:paraId="35707905" w14:textId="77777777" w:rsidR="000B324B" w:rsidRPr="00E812B2" w:rsidRDefault="000B324B" w:rsidP="000B324B">
      <w:pPr>
        <w:tabs>
          <w:tab w:val="num" w:pos="567"/>
        </w:tabs>
        <w:spacing w:after="0" w:line="260" w:lineRule="exact"/>
        <w:ind w:left="540" w:hanging="480"/>
        <w:rPr>
          <w:rFonts w:ascii="Times New Roman" w:eastAsia="Times New Roman" w:hAnsi="Times New Roman" w:cs="Times New Roman"/>
        </w:rPr>
      </w:pPr>
      <w:r w:rsidRPr="00E812B2">
        <w:rPr>
          <w:rFonts w:ascii="Times New Roman" w:eastAsia="Times New Roman" w:hAnsi="Times New Roman" w:cs="Times New Roman"/>
        </w:rPr>
        <w:t>-</w:t>
      </w:r>
      <w:r w:rsidRPr="00E812B2">
        <w:rPr>
          <w:rFonts w:ascii="Times New Roman" w:eastAsia="Times New Roman" w:hAnsi="Times New Roman" w:cs="Times New Roman"/>
        </w:rPr>
        <w:tab/>
        <w:t>skeleto raumenų atsipalaidavimui užtikrinti operacijos metu;</w:t>
      </w:r>
    </w:p>
    <w:p w14:paraId="36DF8058" w14:textId="77777777" w:rsidR="000B324B" w:rsidRPr="00E812B2" w:rsidRDefault="000B324B" w:rsidP="000B324B">
      <w:pPr>
        <w:tabs>
          <w:tab w:val="num" w:pos="567"/>
        </w:tabs>
        <w:spacing w:after="0" w:line="260" w:lineRule="exact"/>
        <w:ind w:left="540" w:hanging="480"/>
        <w:rPr>
          <w:rFonts w:ascii="Times New Roman" w:eastAsia="Times New Roman" w:hAnsi="Times New Roman" w:cs="Times New Roman"/>
        </w:rPr>
      </w:pPr>
      <w:r w:rsidRPr="00E812B2">
        <w:rPr>
          <w:rFonts w:ascii="Times New Roman" w:eastAsia="Times New Roman" w:hAnsi="Times New Roman" w:cs="Times New Roman"/>
        </w:rPr>
        <w:t>-</w:t>
      </w:r>
      <w:r w:rsidRPr="00E812B2">
        <w:rPr>
          <w:rFonts w:ascii="Times New Roman" w:eastAsia="Times New Roman" w:hAnsi="Times New Roman" w:cs="Times New Roman"/>
        </w:rPr>
        <w:tab/>
        <w:t xml:space="preserve">kaip pagalbinė priemonė palengvinti intensyviosios terapijos skyriuje gydomų ligonių </w:t>
      </w:r>
      <w:proofErr w:type="spellStart"/>
      <w:r w:rsidRPr="00E812B2">
        <w:rPr>
          <w:rFonts w:ascii="Times New Roman" w:eastAsia="Times New Roman" w:hAnsi="Times New Roman" w:cs="Times New Roman"/>
        </w:rPr>
        <w:t>intubaciją</w:t>
      </w:r>
      <w:proofErr w:type="spellEnd"/>
      <w:r w:rsidRPr="00E812B2">
        <w:rPr>
          <w:rFonts w:ascii="Times New Roman" w:eastAsia="Times New Roman" w:hAnsi="Times New Roman" w:cs="Times New Roman"/>
        </w:rPr>
        <w:t xml:space="preserve"> ir dirbtinę plaučių ventiliaciją.</w:t>
      </w:r>
    </w:p>
    <w:p w14:paraId="374B8D68" w14:textId="77777777" w:rsidR="000B324B" w:rsidRPr="00E812B2" w:rsidRDefault="000B324B" w:rsidP="000B324B">
      <w:pPr>
        <w:spacing w:after="0" w:line="240" w:lineRule="auto"/>
        <w:rPr>
          <w:rFonts w:ascii="Times New Roman" w:eastAsia="Times New Roman" w:hAnsi="Times New Roman" w:cs="Times New Roman"/>
        </w:rPr>
      </w:pPr>
    </w:p>
    <w:p w14:paraId="687C95A9" w14:textId="77777777" w:rsidR="000B324B" w:rsidRPr="00E812B2" w:rsidRDefault="000B324B" w:rsidP="000B324B">
      <w:pPr>
        <w:spacing w:after="0" w:line="240" w:lineRule="auto"/>
        <w:rPr>
          <w:rFonts w:ascii="Times New Roman" w:eastAsia="Times New Roman" w:hAnsi="Times New Roman" w:cs="Times New Roman"/>
        </w:rPr>
      </w:pPr>
    </w:p>
    <w:p w14:paraId="0E866E28" w14:textId="77777777" w:rsidR="000B324B" w:rsidRPr="00E812B2" w:rsidRDefault="000B324B" w:rsidP="000B324B">
      <w:pPr>
        <w:spacing w:after="0" w:line="240" w:lineRule="auto"/>
        <w:ind w:left="540" w:hanging="540"/>
        <w:rPr>
          <w:rFonts w:ascii="Times New Roman" w:eastAsia="Times New Roman" w:hAnsi="Times New Roman" w:cs="Times New Roman"/>
          <w:b/>
        </w:rPr>
      </w:pPr>
      <w:bookmarkStart w:id="4" w:name="_Toc129243140"/>
      <w:bookmarkStart w:id="5" w:name="_Toc129243265"/>
      <w:r w:rsidRPr="00E812B2">
        <w:rPr>
          <w:rFonts w:ascii="Times New Roman" w:eastAsia="Times New Roman" w:hAnsi="Times New Roman" w:cs="Times New Roman"/>
          <w:b/>
        </w:rPr>
        <w:t>2.</w:t>
      </w:r>
      <w:r w:rsidRPr="00E812B2">
        <w:rPr>
          <w:rFonts w:ascii="Times New Roman" w:eastAsia="Times New Roman" w:hAnsi="Times New Roman" w:cs="Times New Roman"/>
          <w:b/>
        </w:rPr>
        <w:tab/>
        <w:t xml:space="preserve">Kas žinotina prieš vartojant </w:t>
      </w:r>
      <w:proofErr w:type="spellStart"/>
      <w:r w:rsidRPr="00E812B2">
        <w:rPr>
          <w:rFonts w:ascii="Times New Roman" w:eastAsia="Times New Roman" w:hAnsi="Times New Roman" w:cs="Times New Roman"/>
          <w:b/>
        </w:rPr>
        <w:t>Roqurum</w:t>
      </w:r>
      <w:bookmarkEnd w:id="4"/>
      <w:bookmarkEnd w:id="5"/>
      <w:proofErr w:type="spellEnd"/>
    </w:p>
    <w:p w14:paraId="563CAE60" w14:textId="77777777" w:rsidR="000B324B" w:rsidRPr="00E812B2" w:rsidRDefault="000B324B" w:rsidP="000B324B">
      <w:pPr>
        <w:spacing w:after="0" w:line="240" w:lineRule="auto"/>
        <w:rPr>
          <w:rFonts w:ascii="Times New Roman" w:eastAsia="Times New Roman" w:hAnsi="Times New Roman" w:cs="Times New Roman"/>
        </w:rPr>
      </w:pPr>
    </w:p>
    <w:p w14:paraId="70FA7B67" w14:textId="77777777" w:rsidR="000B324B" w:rsidRPr="00E812B2" w:rsidRDefault="000B324B" w:rsidP="000B324B">
      <w:pPr>
        <w:spacing w:after="0" w:line="240" w:lineRule="auto"/>
        <w:rPr>
          <w:rFonts w:ascii="Times New Roman" w:eastAsia="Times New Roman" w:hAnsi="Times New Roman" w:cs="Times New Roman"/>
          <w:b/>
        </w:rPr>
      </w:pPr>
      <w:proofErr w:type="spellStart"/>
      <w:r w:rsidRPr="00E812B2">
        <w:rPr>
          <w:rFonts w:ascii="Times New Roman" w:eastAsia="Times New Roman" w:hAnsi="Times New Roman" w:cs="Times New Roman"/>
          <w:b/>
        </w:rPr>
        <w:t>Roqurum</w:t>
      </w:r>
      <w:proofErr w:type="spellEnd"/>
      <w:r w:rsidRPr="00E812B2">
        <w:rPr>
          <w:rFonts w:ascii="Times New Roman" w:eastAsia="Times New Roman" w:hAnsi="Times New Roman" w:cs="Times New Roman"/>
          <w:b/>
        </w:rPr>
        <w:t xml:space="preserve"> vartoti </w:t>
      </w:r>
      <w:r>
        <w:rPr>
          <w:rFonts w:ascii="Times New Roman" w:eastAsia="Times New Roman" w:hAnsi="Times New Roman" w:cs="Times New Roman"/>
          <w:b/>
        </w:rPr>
        <w:t>draudžiama:</w:t>
      </w:r>
    </w:p>
    <w:p w14:paraId="545D1926" w14:textId="77777777" w:rsidR="000B324B" w:rsidRPr="00E812B2" w:rsidRDefault="000B324B" w:rsidP="000B324B">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w:t>
      </w:r>
      <w:r w:rsidRPr="00E812B2">
        <w:rPr>
          <w:rFonts w:ascii="Times New Roman" w:eastAsia="Times New Roman" w:hAnsi="Times New Roman" w:cs="Times New Roman"/>
        </w:rPr>
        <w:tab/>
        <w:t xml:space="preserve">jeigu yra alergija veikliajai medžiagai arba bet kuriai pagalbinei šio vaisto medžiagai </w:t>
      </w:r>
      <w:r w:rsidRPr="00E812B2">
        <w:rPr>
          <w:rFonts w:ascii="Times New Roman" w:hAnsi="Times New Roman" w:cs="Times New Roman"/>
          <w:noProof/>
        </w:rPr>
        <w:t>(jos išvardytos 6 skyriuje)</w:t>
      </w:r>
      <w:r w:rsidRPr="00E812B2">
        <w:rPr>
          <w:rFonts w:ascii="Times New Roman" w:eastAsia="Times New Roman" w:hAnsi="Times New Roman" w:cs="Times New Roman"/>
        </w:rPr>
        <w:t>.</w:t>
      </w:r>
    </w:p>
    <w:p w14:paraId="129AB507" w14:textId="77777777" w:rsidR="000B324B" w:rsidRPr="00E812B2" w:rsidRDefault="000B324B" w:rsidP="000B324B">
      <w:pPr>
        <w:spacing w:after="0" w:line="240" w:lineRule="auto"/>
        <w:rPr>
          <w:rFonts w:ascii="Times New Roman" w:eastAsia="Times New Roman" w:hAnsi="Times New Roman" w:cs="Times New Roman"/>
        </w:rPr>
      </w:pPr>
    </w:p>
    <w:p w14:paraId="541F8870" w14:textId="77777777" w:rsidR="000B324B" w:rsidRPr="00E812B2" w:rsidRDefault="000B324B" w:rsidP="000B324B">
      <w:pPr>
        <w:spacing w:after="0" w:line="240" w:lineRule="auto"/>
        <w:rPr>
          <w:rFonts w:ascii="Times New Roman" w:eastAsia="Times New Roman" w:hAnsi="Times New Roman" w:cs="Times New Roman"/>
          <w:b/>
        </w:rPr>
      </w:pPr>
      <w:r w:rsidRPr="00E812B2">
        <w:rPr>
          <w:rFonts w:ascii="Times New Roman" w:eastAsia="Times New Roman" w:hAnsi="Times New Roman" w:cs="Times New Roman"/>
          <w:b/>
        </w:rPr>
        <w:t>Įspėjimai ir atsargumo priemonės</w:t>
      </w:r>
    </w:p>
    <w:p w14:paraId="58C201AF" w14:textId="77777777" w:rsidR="000B324B" w:rsidRPr="00E812B2" w:rsidRDefault="000B324B" w:rsidP="000B324B">
      <w:pPr>
        <w:spacing w:after="0" w:line="240" w:lineRule="auto"/>
        <w:rPr>
          <w:rFonts w:ascii="Times New Roman" w:eastAsia="Times New Roman" w:hAnsi="Times New Roman" w:cs="Times New Roman"/>
        </w:rPr>
      </w:pPr>
      <w:proofErr w:type="spellStart"/>
      <w:r w:rsidRPr="00E812B2">
        <w:rPr>
          <w:rFonts w:ascii="Times New Roman" w:eastAsia="Times New Roman" w:hAnsi="Times New Roman" w:cs="Times New Roman"/>
        </w:rPr>
        <w:t>Roqurum</w:t>
      </w:r>
      <w:proofErr w:type="spellEnd"/>
      <w:r w:rsidRPr="00E812B2">
        <w:rPr>
          <w:rFonts w:ascii="Times New Roman" w:eastAsia="Times New Roman" w:hAnsi="Times New Roman" w:cs="Times New Roman"/>
        </w:rPr>
        <w:t xml:space="preserve"> turi būti vartojamas tik ligoninėje. Vaisto sušvirkšti gali tik kvalifikuotas medicinos specialistas, kai yra įranga dirbtinei plaučių ventiliacijai palaikyti.</w:t>
      </w:r>
    </w:p>
    <w:p w14:paraId="25C77DFA" w14:textId="77777777" w:rsidR="000B324B" w:rsidRPr="00E812B2" w:rsidRDefault="000B324B" w:rsidP="000B324B">
      <w:pPr>
        <w:spacing w:after="0" w:line="240" w:lineRule="auto"/>
        <w:rPr>
          <w:rFonts w:ascii="Times New Roman" w:eastAsia="Times New Roman" w:hAnsi="Times New Roman" w:cs="Times New Roman"/>
        </w:rPr>
      </w:pPr>
    </w:p>
    <w:p w14:paraId="7138ACC5" w14:textId="77777777" w:rsidR="000B324B" w:rsidRPr="00E812B2" w:rsidRDefault="000B324B" w:rsidP="000B324B">
      <w:pPr>
        <w:numPr>
          <w:ilvl w:val="12"/>
          <w:numId w:val="0"/>
        </w:numPr>
        <w:spacing w:line="240" w:lineRule="auto"/>
        <w:ind w:right="-2"/>
        <w:rPr>
          <w:rFonts w:ascii="Times New Roman" w:hAnsi="Times New Roman" w:cs="Times New Roman"/>
        </w:rPr>
      </w:pPr>
      <w:r w:rsidRPr="00E812B2">
        <w:rPr>
          <w:rFonts w:ascii="Times New Roman" w:hAnsi="Times New Roman" w:cs="Times New Roman"/>
          <w:noProof/>
        </w:rPr>
        <w:t>Pasitarkite su gydytoju, prieš pradėdami vartoti Roqurum.</w:t>
      </w:r>
    </w:p>
    <w:p w14:paraId="2648F050" w14:textId="77777777" w:rsidR="000B324B" w:rsidRPr="00E812B2" w:rsidRDefault="000B324B" w:rsidP="000B324B">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Pasakykite gydytojui:</w:t>
      </w:r>
    </w:p>
    <w:p w14:paraId="5737F285" w14:textId="77777777" w:rsidR="000B324B" w:rsidRPr="00E812B2" w:rsidRDefault="000B324B" w:rsidP="000B324B">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w:t>
      </w:r>
      <w:r w:rsidRPr="00E812B2">
        <w:rPr>
          <w:rFonts w:ascii="Times New Roman" w:eastAsia="Times New Roman" w:hAnsi="Times New Roman" w:cs="Times New Roman"/>
        </w:rPr>
        <w:tab/>
        <w:t xml:space="preserve">jeigu sergate nervų ir raumenų jungties liga, pavyzdžiui, </w:t>
      </w:r>
      <w:proofErr w:type="spellStart"/>
      <w:r w:rsidRPr="00E812B2">
        <w:rPr>
          <w:rFonts w:ascii="Times New Roman" w:eastAsia="Times New Roman" w:hAnsi="Times New Roman" w:cs="Times New Roman"/>
        </w:rPr>
        <w:t>miastenija</w:t>
      </w:r>
      <w:proofErr w:type="spellEnd"/>
      <w:r w:rsidRPr="00E812B2">
        <w:rPr>
          <w:rFonts w:ascii="Times New Roman" w:eastAsia="Times New Roman" w:hAnsi="Times New Roman" w:cs="Times New Roman"/>
        </w:rPr>
        <w:t xml:space="preserve"> (liga, pasireiškianti raumenų silpnumu ir nuovargiu), </w:t>
      </w:r>
      <w:proofErr w:type="spellStart"/>
      <w:r w:rsidRPr="00E812B2">
        <w:rPr>
          <w:rFonts w:ascii="Times New Roman" w:eastAsia="Times New Roman" w:hAnsi="Times New Roman" w:cs="Times New Roman"/>
        </w:rPr>
        <w:t>miasteniniu</w:t>
      </w:r>
      <w:proofErr w:type="spellEnd"/>
      <w:r w:rsidRPr="00E812B2">
        <w:rPr>
          <w:rFonts w:ascii="Times New Roman" w:eastAsia="Times New Roman" w:hAnsi="Times New Roman" w:cs="Times New Roman"/>
        </w:rPr>
        <w:t xml:space="preserve"> sindromu (</w:t>
      </w:r>
      <w:proofErr w:type="spellStart"/>
      <w:r w:rsidRPr="00E812B2">
        <w:rPr>
          <w:rFonts w:ascii="Times New Roman" w:eastAsia="Times New Roman" w:hAnsi="Times New Roman" w:cs="Times New Roman"/>
        </w:rPr>
        <w:t>Eaton-Lambert</w:t>
      </w:r>
      <w:proofErr w:type="spellEnd"/>
      <w:r w:rsidRPr="00E812B2">
        <w:rPr>
          <w:rFonts w:ascii="Times New Roman" w:eastAsia="Times New Roman" w:hAnsi="Times New Roman" w:cs="Times New Roman"/>
        </w:rPr>
        <w:t xml:space="preserve"> sindromu) arba poliomielitu;</w:t>
      </w:r>
    </w:p>
    <w:p w14:paraId="185FC0C5" w14:textId="77777777" w:rsidR="000B324B" w:rsidRPr="00E812B2" w:rsidRDefault="000B324B" w:rsidP="000B324B">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w:t>
      </w:r>
      <w:r w:rsidRPr="00E812B2">
        <w:rPr>
          <w:rFonts w:ascii="Times New Roman" w:eastAsia="Times New Roman" w:hAnsi="Times New Roman" w:cs="Times New Roman"/>
        </w:rPr>
        <w:tab/>
        <w:t>jeigu sergate širdies ir kraujagyslių liga arba Jums pasireiškia edemos (organizme kaupiasi skysčiai);</w:t>
      </w:r>
    </w:p>
    <w:p w14:paraId="2C7300FC" w14:textId="77777777" w:rsidR="000B324B" w:rsidRPr="00E812B2" w:rsidRDefault="000B324B" w:rsidP="000B324B">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lastRenderedPageBreak/>
        <w:t>-</w:t>
      </w:r>
      <w:r w:rsidRPr="00E812B2">
        <w:rPr>
          <w:rFonts w:ascii="Times New Roman" w:eastAsia="Times New Roman" w:hAnsi="Times New Roman" w:cs="Times New Roman"/>
        </w:rPr>
        <w:tab/>
        <w:t>jeigu esate nutukęs/-</w:t>
      </w:r>
      <w:proofErr w:type="spellStart"/>
      <w:r w:rsidRPr="00E812B2">
        <w:rPr>
          <w:rFonts w:ascii="Times New Roman" w:eastAsia="Times New Roman" w:hAnsi="Times New Roman" w:cs="Times New Roman"/>
        </w:rPr>
        <w:t>usi</w:t>
      </w:r>
      <w:proofErr w:type="spellEnd"/>
      <w:r w:rsidRPr="00E812B2">
        <w:rPr>
          <w:rFonts w:ascii="Times New Roman" w:eastAsia="Times New Roman" w:hAnsi="Times New Roman" w:cs="Times New Roman"/>
        </w:rPr>
        <w:t>;</w:t>
      </w:r>
    </w:p>
    <w:p w14:paraId="52F99EF5" w14:textId="77777777" w:rsidR="000B324B" w:rsidRPr="00E812B2" w:rsidRDefault="000B324B" w:rsidP="000B324B">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w:t>
      </w:r>
      <w:r w:rsidRPr="00E812B2">
        <w:rPr>
          <w:rFonts w:ascii="Times New Roman" w:eastAsia="Times New Roman" w:hAnsi="Times New Roman" w:cs="Times New Roman"/>
        </w:rPr>
        <w:tab/>
        <w:t>jeigu patyrėte nudegimą;</w:t>
      </w:r>
    </w:p>
    <w:p w14:paraId="4D540DEC" w14:textId="77777777" w:rsidR="000B324B" w:rsidRPr="009D276E" w:rsidRDefault="000B324B" w:rsidP="000B324B">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w:t>
      </w:r>
      <w:r w:rsidRPr="00E812B2">
        <w:rPr>
          <w:rFonts w:ascii="Times New Roman" w:eastAsia="Times New Roman" w:hAnsi="Times New Roman" w:cs="Times New Roman"/>
        </w:rPr>
        <w:tab/>
        <w:t xml:space="preserve">jeigu yra alergija kitiems </w:t>
      </w:r>
      <w:proofErr w:type="spellStart"/>
      <w:r w:rsidRPr="00E812B2">
        <w:rPr>
          <w:rFonts w:ascii="Times New Roman" w:eastAsia="Times New Roman" w:hAnsi="Times New Roman" w:cs="Times New Roman"/>
        </w:rPr>
        <w:t>miorelaksantams</w:t>
      </w:r>
      <w:proofErr w:type="spellEnd"/>
      <w:r w:rsidRPr="00E812B2">
        <w:rPr>
          <w:rFonts w:ascii="Times New Roman" w:eastAsia="Times New Roman" w:hAnsi="Times New Roman" w:cs="Times New Roman"/>
        </w:rPr>
        <w:t>;</w:t>
      </w:r>
    </w:p>
    <w:p w14:paraId="2CA6E64F" w14:textId="77777777" w:rsidR="000B324B" w:rsidRDefault="000B324B" w:rsidP="000B324B">
      <w:pPr>
        <w:spacing w:after="0" w:line="240" w:lineRule="auto"/>
        <w:ind w:left="540" w:hanging="540"/>
        <w:rPr>
          <w:rFonts w:ascii="Times New Roman" w:eastAsia="Times New Roman" w:hAnsi="Times New Roman" w:cs="Times New Roman"/>
        </w:rPr>
      </w:pPr>
      <w:r w:rsidRPr="009D276E">
        <w:rPr>
          <w:rFonts w:ascii="Times New Roman" w:eastAsia="Times New Roman" w:hAnsi="Times New Roman" w:cs="Times New Roman"/>
        </w:rPr>
        <w:t>-</w:t>
      </w:r>
      <w:r w:rsidRPr="009D276E">
        <w:rPr>
          <w:rFonts w:ascii="Times New Roman" w:eastAsia="Times New Roman" w:hAnsi="Times New Roman" w:cs="Times New Roman"/>
        </w:rPr>
        <w:tab/>
        <w:t>jeigu sergate kepenų, tulžies sistemos ar inkstų liga arba Jums pasireiškė sunkus skysčių, rūgščių-šarmų, baltymų ar elektrolitų pusiausvyros sutrikimas (pakitęs natrio, kalio, kalcio, magnio ar kitų elektrolitų santykis organizme)</w:t>
      </w:r>
      <w:r>
        <w:rPr>
          <w:rFonts w:ascii="Times New Roman" w:eastAsia="Times New Roman" w:hAnsi="Times New Roman" w:cs="Times New Roman"/>
        </w:rPr>
        <w:t>;</w:t>
      </w:r>
    </w:p>
    <w:p w14:paraId="19DE3ACB" w14:textId="77777777" w:rsidR="000B324B" w:rsidRDefault="000B324B" w:rsidP="000B324B">
      <w:pPr>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t xml:space="preserve">-        </w:t>
      </w:r>
      <w:r w:rsidRPr="00F30791">
        <w:rPr>
          <w:rFonts w:ascii="Times New Roman" w:eastAsia="Times New Roman" w:hAnsi="Times New Roman" w:cs="Times New Roman"/>
        </w:rPr>
        <w:t>jeigu Jums šiuo metu yra arba praeityje buvo diagnozuotas retas antinksčių navikas (</w:t>
      </w:r>
      <w:proofErr w:type="spellStart"/>
      <w:r w:rsidRPr="00F30791">
        <w:rPr>
          <w:rFonts w:ascii="Times New Roman" w:eastAsia="Times New Roman" w:hAnsi="Times New Roman" w:cs="Times New Roman"/>
        </w:rPr>
        <w:t>feochromocitoma</w:t>
      </w:r>
      <w:proofErr w:type="spellEnd"/>
      <w:r w:rsidRPr="00F30791">
        <w:rPr>
          <w:rFonts w:ascii="Times New Roman" w:eastAsia="Times New Roman" w:hAnsi="Times New Roman" w:cs="Times New Roman"/>
        </w:rPr>
        <w:t>); dėl to Jums gali kilti didesnė sunkaus kraujospūdžio padidėjimo rizika</w:t>
      </w:r>
      <w:r>
        <w:rPr>
          <w:rFonts w:ascii="Times New Roman" w:eastAsia="Times New Roman" w:hAnsi="Times New Roman" w:cs="Times New Roman"/>
        </w:rPr>
        <w:t>.</w:t>
      </w:r>
    </w:p>
    <w:p w14:paraId="7D824C44" w14:textId="77777777" w:rsidR="000B324B" w:rsidRPr="00F30791" w:rsidRDefault="000B324B" w:rsidP="000B324B">
      <w:pPr>
        <w:spacing w:after="0" w:line="240" w:lineRule="auto"/>
        <w:ind w:left="540" w:hanging="540"/>
        <w:rPr>
          <w:rFonts w:ascii="Times New Roman" w:eastAsia="Times New Roman" w:hAnsi="Times New Roman" w:cs="Times New Roman"/>
        </w:rPr>
      </w:pPr>
    </w:p>
    <w:p w14:paraId="0AB4DAB2" w14:textId="77777777" w:rsidR="000B324B" w:rsidRPr="00E812B2" w:rsidRDefault="000B324B" w:rsidP="000B324B">
      <w:pPr>
        <w:keepNext/>
        <w:tabs>
          <w:tab w:val="left" w:pos="567"/>
        </w:tabs>
        <w:spacing w:after="0" w:line="240" w:lineRule="auto"/>
        <w:rPr>
          <w:rFonts w:ascii="Times New Roman" w:eastAsia="Times New Roman" w:hAnsi="Times New Roman" w:cs="Times New Roman"/>
          <w:b/>
        </w:rPr>
      </w:pPr>
      <w:r w:rsidRPr="00E812B2">
        <w:rPr>
          <w:rFonts w:ascii="Times New Roman" w:eastAsia="Times New Roman" w:hAnsi="Times New Roman" w:cs="Times New Roman"/>
          <w:b/>
        </w:rPr>
        <w:t xml:space="preserve">Kiti vaistai ir </w:t>
      </w:r>
      <w:proofErr w:type="spellStart"/>
      <w:r w:rsidRPr="00E812B2">
        <w:rPr>
          <w:rFonts w:ascii="Times New Roman" w:eastAsia="Times New Roman" w:hAnsi="Times New Roman" w:cs="Times New Roman"/>
          <w:b/>
        </w:rPr>
        <w:t>Roqurum</w:t>
      </w:r>
      <w:proofErr w:type="spellEnd"/>
    </w:p>
    <w:p w14:paraId="57369A3B" w14:textId="77777777" w:rsidR="000B324B" w:rsidRPr="00E812B2" w:rsidRDefault="000B324B" w:rsidP="000B324B">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 xml:space="preserve">Jeigu vartojate ar neseniai vartojote kitų vaistų arba dėl to nesate tikri, apie tai pasakykite gydytojui. Kai kurie vaistai gali turėti įtakos </w:t>
      </w:r>
      <w:proofErr w:type="spellStart"/>
      <w:r w:rsidRPr="00E812B2">
        <w:rPr>
          <w:rFonts w:ascii="Times New Roman" w:eastAsia="Times New Roman" w:hAnsi="Times New Roman" w:cs="Times New Roman"/>
        </w:rPr>
        <w:t>Roqurum</w:t>
      </w:r>
      <w:proofErr w:type="spellEnd"/>
      <w:r w:rsidRPr="00E812B2">
        <w:rPr>
          <w:rFonts w:ascii="Times New Roman" w:eastAsia="Times New Roman" w:hAnsi="Times New Roman" w:cs="Times New Roman"/>
        </w:rPr>
        <w:t xml:space="preserve"> veikimui.</w:t>
      </w:r>
    </w:p>
    <w:p w14:paraId="64C7B2C8" w14:textId="77777777" w:rsidR="000B324B" w:rsidRPr="00E812B2" w:rsidRDefault="000B324B" w:rsidP="000B324B">
      <w:pPr>
        <w:spacing w:after="0" w:line="240" w:lineRule="auto"/>
        <w:rPr>
          <w:rFonts w:ascii="Times New Roman" w:eastAsia="Times New Roman" w:hAnsi="Times New Roman" w:cs="Times New Roman"/>
        </w:rPr>
      </w:pPr>
    </w:p>
    <w:p w14:paraId="5C228B54" w14:textId="77777777" w:rsidR="000B324B" w:rsidRPr="00E812B2" w:rsidRDefault="000B324B" w:rsidP="000B324B">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 xml:space="preserve">Sustiprinti </w:t>
      </w:r>
      <w:proofErr w:type="spellStart"/>
      <w:r w:rsidRPr="00E812B2">
        <w:rPr>
          <w:rFonts w:ascii="Times New Roman" w:eastAsia="Times New Roman" w:hAnsi="Times New Roman" w:cs="Times New Roman"/>
        </w:rPr>
        <w:t>Roqurum</w:t>
      </w:r>
      <w:proofErr w:type="spellEnd"/>
      <w:r w:rsidRPr="00E812B2">
        <w:rPr>
          <w:rFonts w:ascii="Times New Roman" w:eastAsia="Times New Roman" w:hAnsi="Times New Roman" w:cs="Times New Roman"/>
        </w:rPr>
        <w:t xml:space="preserve"> poveikį gali:</w:t>
      </w:r>
    </w:p>
    <w:p w14:paraId="34480C34" w14:textId="77777777" w:rsidR="000B324B" w:rsidRPr="00E812B2" w:rsidRDefault="000B324B" w:rsidP="000B324B">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w:t>
      </w:r>
      <w:r w:rsidRPr="00E812B2">
        <w:rPr>
          <w:rFonts w:ascii="Times New Roman" w:eastAsia="Times New Roman" w:hAnsi="Times New Roman" w:cs="Times New Roman"/>
        </w:rPr>
        <w:tab/>
        <w:t>kai kurie bendrajai anestezijai vartojami vaistai (</w:t>
      </w:r>
      <w:proofErr w:type="spellStart"/>
      <w:r w:rsidRPr="00E812B2">
        <w:rPr>
          <w:rFonts w:ascii="Times New Roman" w:eastAsia="Times New Roman" w:hAnsi="Times New Roman" w:cs="Times New Roman"/>
        </w:rPr>
        <w:t>halogeniniai</w:t>
      </w:r>
      <w:proofErr w:type="spellEnd"/>
      <w:r w:rsidRPr="00E812B2">
        <w:rPr>
          <w:rFonts w:ascii="Times New Roman" w:eastAsia="Times New Roman" w:hAnsi="Times New Roman" w:cs="Times New Roman"/>
        </w:rPr>
        <w:t xml:space="preserve"> lakūs anestetikai);</w:t>
      </w:r>
    </w:p>
    <w:p w14:paraId="4B08F5F1" w14:textId="77777777" w:rsidR="000B324B" w:rsidRPr="00E812B2" w:rsidRDefault="000B324B" w:rsidP="000B324B">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w:t>
      </w:r>
      <w:r w:rsidRPr="00E812B2">
        <w:rPr>
          <w:rFonts w:ascii="Times New Roman" w:eastAsia="Times New Roman" w:hAnsi="Times New Roman" w:cs="Times New Roman"/>
        </w:rPr>
        <w:tab/>
        <w:t xml:space="preserve">skeleto raumenis atpalaiduojantis vaistas </w:t>
      </w:r>
      <w:proofErr w:type="spellStart"/>
      <w:r w:rsidRPr="00E812B2">
        <w:rPr>
          <w:rFonts w:ascii="Times New Roman" w:eastAsia="Times New Roman" w:hAnsi="Times New Roman" w:cs="Times New Roman"/>
        </w:rPr>
        <w:t>suksametonis</w:t>
      </w:r>
      <w:proofErr w:type="spellEnd"/>
      <w:r w:rsidRPr="00E812B2">
        <w:rPr>
          <w:rFonts w:ascii="Times New Roman" w:eastAsia="Times New Roman" w:hAnsi="Times New Roman" w:cs="Times New Roman"/>
        </w:rPr>
        <w:t xml:space="preserve">, jei jis vartojamas prieš </w:t>
      </w:r>
      <w:proofErr w:type="spellStart"/>
      <w:r w:rsidRPr="00E812B2">
        <w:rPr>
          <w:rFonts w:ascii="Times New Roman" w:eastAsia="Times New Roman" w:hAnsi="Times New Roman" w:cs="Times New Roman"/>
        </w:rPr>
        <w:t>Roqurum</w:t>
      </w:r>
      <w:proofErr w:type="spellEnd"/>
      <w:r w:rsidRPr="00E812B2">
        <w:rPr>
          <w:rFonts w:ascii="Times New Roman" w:eastAsia="Times New Roman" w:hAnsi="Times New Roman" w:cs="Times New Roman"/>
        </w:rPr>
        <w:t xml:space="preserve"> pavartojimą;</w:t>
      </w:r>
    </w:p>
    <w:p w14:paraId="31CFEA3B" w14:textId="77777777" w:rsidR="000B324B" w:rsidRPr="00E812B2" w:rsidRDefault="000B324B" w:rsidP="000B324B">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w:t>
      </w:r>
      <w:r w:rsidRPr="00E812B2">
        <w:rPr>
          <w:rFonts w:ascii="Times New Roman" w:eastAsia="Times New Roman" w:hAnsi="Times New Roman" w:cs="Times New Roman"/>
        </w:rPr>
        <w:tab/>
        <w:t xml:space="preserve">ilgalaikis </w:t>
      </w:r>
      <w:proofErr w:type="spellStart"/>
      <w:r w:rsidRPr="00E812B2">
        <w:rPr>
          <w:rFonts w:ascii="Times New Roman" w:eastAsia="Times New Roman" w:hAnsi="Times New Roman" w:cs="Times New Roman"/>
        </w:rPr>
        <w:t>Roqurum</w:t>
      </w:r>
      <w:proofErr w:type="spellEnd"/>
      <w:r w:rsidRPr="00E812B2">
        <w:rPr>
          <w:rFonts w:ascii="Times New Roman" w:eastAsia="Times New Roman" w:hAnsi="Times New Roman" w:cs="Times New Roman"/>
        </w:rPr>
        <w:t xml:space="preserve"> vartojimas kartu su kortikosteroidas (hormoniniais vaistais nuo uždegimo ir alergijos);</w:t>
      </w:r>
    </w:p>
    <w:p w14:paraId="10599E72" w14:textId="77777777" w:rsidR="000B324B" w:rsidRPr="00E812B2" w:rsidRDefault="000B324B" w:rsidP="000B324B">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w:t>
      </w:r>
      <w:r w:rsidRPr="00E812B2">
        <w:rPr>
          <w:rFonts w:ascii="Times New Roman" w:eastAsia="Times New Roman" w:hAnsi="Times New Roman" w:cs="Times New Roman"/>
        </w:rPr>
        <w:tab/>
        <w:t>kai kurie antibiotikai (</w:t>
      </w:r>
      <w:proofErr w:type="spellStart"/>
      <w:r w:rsidRPr="00E812B2">
        <w:rPr>
          <w:rFonts w:ascii="Times New Roman" w:eastAsia="Times New Roman" w:hAnsi="Times New Roman" w:cs="Times New Roman"/>
        </w:rPr>
        <w:t>aminoglikozidai</w:t>
      </w:r>
      <w:proofErr w:type="spellEnd"/>
      <w:r w:rsidRPr="00E812B2">
        <w:rPr>
          <w:rFonts w:ascii="Times New Roman" w:eastAsia="Times New Roman" w:hAnsi="Times New Roman" w:cs="Times New Roman"/>
        </w:rPr>
        <w:t xml:space="preserve">, </w:t>
      </w:r>
      <w:proofErr w:type="spellStart"/>
      <w:r w:rsidRPr="00E812B2">
        <w:rPr>
          <w:rFonts w:ascii="Times New Roman" w:eastAsia="Times New Roman" w:hAnsi="Times New Roman" w:cs="Times New Roman"/>
        </w:rPr>
        <w:t>linkozamidai</w:t>
      </w:r>
      <w:proofErr w:type="spellEnd"/>
      <w:r w:rsidRPr="00E812B2">
        <w:rPr>
          <w:rFonts w:ascii="Times New Roman" w:eastAsia="Times New Roman" w:hAnsi="Times New Roman" w:cs="Times New Roman"/>
        </w:rPr>
        <w:t xml:space="preserve"> ir </w:t>
      </w:r>
      <w:proofErr w:type="spellStart"/>
      <w:r w:rsidRPr="00E812B2">
        <w:rPr>
          <w:rFonts w:ascii="Times New Roman" w:eastAsia="Times New Roman" w:hAnsi="Times New Roman" w:cs="Times New Roman"/>
        </w:rPr>
        <w:t>polipeptidiniai</w:t>
      </w:r>
      <w:proofErr w:type="spellEnd"/>
      <w:r w:rsidRPr="00E812B2">
        <w:rPr>
          <w:rFonts w:ascii="Times New Roman" w:eastAsia="Times New Roman" w:hAnsi="Times New Roman" w:cs="Times New Roman"/>
        </w:rPr>
        <w:t xml:space="preserve"> antibiotikai, </w:t>
      </w:r>
      <w:proofErr w:type="spellStart"/>
      <w:r w:rsidRPr="00E812B2">
        <w:rPr>
          <w:rFonts w:ascii="Times New Roman" w:eastAsia="Times New Roman" w:hAnsi="Times New Roman" w:cs="Times New Roman"/>
        </w:rPr>
        <w:t>acilaminopenicilinų</w:t>
      </w:r>
      <w:proofErr w:type="spellEnd"/>
      <w:r w:rsidRPr="00E812B2">
        <w:rPr>
          <w:rFonts w:ascii="Times New Roman" w:eastAsia="Times New Roman" w:hAnsi="Times New Roman" w:cs="Times New Roman"/>
        </w:rPr>
        <w:t xml:space="preserve"> grupės antibiotikai);</w:t>
      </w:r>
    </w:p>
    <w:p w14:paraId="59203A0E" w14:textId="77777777" w:rsidR="000B324B" w:rsidRPr="00E812B2" w:rsidRDefault="000B324B" w:rsidP="000B324B">
      <w:pPr>
        <w:tabs>
          <w:tab w:val="num" w:pos="1080"/>
        </w:tabs>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w:t>
      </w:r>
      <w:r w:rsidRPr="00E812B2">
        <w:rPr>
          <w:rFonts w:ascii="Times New Roman" w:eastAsia="Times New Roman" w:hAnsi="Times New Roman" w:cs="Times New Roman"/>
        </w:rPr>
        <w:tab/>
        <w:t>diuretikai (vaistai, skatinantys šlapimo išsiskyrimą inkstuose, mažinantys skysčių ir kai kurių druskų kiekį organizme);</w:t>
      </w:r>
    </w:p>
    <w:p w14:paraId="445FFF3B" w14:textId="77777777" w:rsidR="000B324B" w:rsidRPr="00E812B2" w:rsidRDefault="000B324B" w:rsidP="000B324B">
      <w:pPr>
        <w:numPr>
          <w:ilvl w:val="0"/>
          <w:numId w:val="1"/>
        </w:numPr>
        <w:tabs>
          <w:tab w:val="num" w:pos="570"/>
        </w:tabs>
        <w:spacing w:after="0" w:line="240" w:lineRule="auto"/>
        <w:ind w:left="570"/>
        <w:rPr>
          <w:rFonts w:ascii="Times New Roman" w:eastAsia="Times New Roman" w:hAnsi="Times New Roman" w:cs="Times New Roman"/>
        </w:rPr>
      </w:pPr>
      <w:r w:rsidRPr="00E812B2">
        <w:rPr>
          <w:rFonts w:ascii="Times New Roman" w:eastAsia="Times New Roman" w:hAnsi="Times New Roman" w:cs="Times New Roman"/>
        </w:rPr>
        <w:t>kai kurie vaistai, kuriais gydoma širdies liga ar kraujospūdžio padidėjimas (</w:t>
      </w:r>
      <w:proofErr w:type="spellStart"/>
      <w:r w:rsidRPr="00E812B2">
        <w:rPr>
          <w:rFonts w:ascii="Times New Roman" w:eastAsia="Times New Roman" w:hAnsi="Times New Roman" w:cs="Times New Roman"/>
        </w:rPr>
        <w:t>chinidinas</w:t>
      </w:r>
      <w:proofErr w:type="spellEnd"/>
      <w:r w:rsidRPr="00E812B2">
        <w:rPr>
          <w:rFonts w:ascii="Times New Roman" w:eastAsia="Times New Roman" w:hAnsi="Times New Roman" w:cs="Times New Roman"/>
        </w:rPr>
        <w:t xml:space="preserve">, kalcio kanalų blokatoriai, beta </w:t>
      </w:r>
      <w:proofErr w:type="spellStart"/>
      <w:r w:rsidRPr="00E812B2">
        <w:rPr>
          <w:rFonts w:ascii="Times New Roman" w:eastAsia="Times New Roman" w:hAnsi="Times New Roman" w:cs="Times New Roman"/>
        </w:rPr>
        <w:t>adrenoreceptorių</w:t>
      </w:r>
      <w:proofErr w:type="spellEnd"/>
      <w:r w:rsidRPr="00E812B2">
        <w:rPr>
          <w:rFonts w:ascii="Times New Roman" w:eastAsia="Times New Roman" w:hAnsi="Times New Roman" w:cs="Times New Roman"/>
        </w:rPr>
        <w:t xml:space="preserve"> blokatoriai);</w:t>
      </w:r>
    </w:p>
    <w:p w14:paraId="31CF5399" w14:textId="77777777" w:rsidR="000B324B" w:rsidRPr="00E812B2" w:rsidRDefault="000B324B" w:rsidP="000B324B">
      <w:pPr>
        <w:numPr>
          <w:ilvl w:val="0"/>
          <w:numId w:val="1"/>
        </w:numPr>
        <w:tabs>
          <w:tab w:val="num" w:pos="570"/>
        </w:tabs>
        <w:spacing w:after="0" w:line="240" w:lineRule="auto"/>
        <w:ind w:left="570"/>
        <w:rPr>
          <w:rFonts w:ascii="Times New Roman" w:eastAsia="Times New Roman" w:hAnsi="Times New Roman" w:cs="Times New Roman"/>
        </w:rPr>
      </w:pPr>
      <w:r w:rsidRPr="00E812B2">
        <w:rPr>
          <w:rFonts w:ascii="Times New Roman" w:eastAsia="Times New Roman" w:hAnsi="Times New Roman" w:cs="Times New Roman"/>
        </w:rPr>
        <w:t xml:space="preserve">vietinio poveikio anestetikai (į veną vartojamas </w:t>
      </w:r>
      <w:proofErr w:type="spellStart"/>
      <w:r w:rsidRPr="00E812B2">
        <w:rPr>
          <w:rFonts w:ascii="Times New Roman" w:eastAsia="Times New Roman" w:hAnsi="Times New Roman" w:cs="Times New Roman"/>
        </w:rPr>
        <w:t>lidokainas</w:t>
      </w:r>
      <w:proofErr w:type="spellEnd"/>
      <w:r w:rsidRPr="00E812B2">
        <w:rPr>
          <w:rFonts w:ascii="Times New Roman" w:eastAsia="Times New Roman" w:hAnsi="Times New Roman" w:cs="Times New Roman"/>
        </w:rPr>
        <w:t xml:space="preserve">, į </w:t>
      </w:r>
      <w:proofErr w:type="spellStart"/>
      <w:r w:rsidRPr="00E812B2">
        <w:rPr>
          <w:rFonts w:ascii="Times New Roman" w:eastAsia="Times New Roman" w:hAnsi="Times New Roman" w:cs="Times New Roman"/>
        </w:rPr>
        <w:t>epidurinį</w:t>
      </w:r>
      <w:proofErr w:type="spellEnd"/>
      <w:r w:rsidRPr="00E812B2">
        <w:rPr>
          <w:rFonts w:ascii="Times New Roman" w:eastAsia="Times New Roman" w:hAnsi="Times New Roman" w:cs="Times New Roman"/>
        </w:rPr>
        <w:t xml:space="preserve"> tarpą vartojamas </w:t>
      </w:r>
      <w:proofErr w:type="spellStart"/>
      <w:r w:rsidRPr="00E812B2">
        <w:rPr>
          <w:rFonts w:ascii="Times New Roman" w:eastAsia="Times New Roman" w:hAnsi="Times New Roman" w:cs="Times New Roman"/>
        </w:rPr>
        <w:t>bupivakainas</w:t>
      </w:r>
      <w:proofErr w:type="spellEnd"/>
      <w:r w:rsidRPr="00E812B2">
        <w:rPr>
          <w:rFonts w:ascii="Times New Roman" w:eastAsia="Times New Roman" w:hAnsi="Times New Roman" w:cs="Times New Roman"/>
        </w:rPr>
        <w:t>);</w:t>
      </w:r>
    </w:p>
    <w:p w14:paraId="79C6F443" w14:textId="77777777" w:rsidR="000B324B" w:rsidRPr="00E812B2" w:rsidRDefault="000B324B" w:rsidP="000B324B">
      <w:pPr>
        <w:numPr>
          <w:ilvl w:val="0"/>
          <w:numId w:val="1"/>
        </w:numPr>
        <w:tabs>
          <w:tab w:val="num" w:pos="570"/>
        </w:tabs>
        <w:spacing w:after="0" w:line="240" w:lineRule="auto"/>
        <w:ind w:left="570"/>
        <w:rPr>
          <w:rFonts w:ascii="Times New Roman" w:eastAsia="Times New Roman" w:hAnsi="Times New Roman" w:cs="Times New Roman"/>
        </w:rPr>
      </w:pPr>
      <w:r w:rsidRPr="00E812B2">
        <w:rPr>
          <w:rFonts w:ascii="Times New Roman" w:eastAsia="Times New Roman" w:hAnsi="Times New Roman" w:cs="Times New Roman"/>
        </w:rPr>
        <w:t xml:space="preserve">skubiai pavartotas </w:t>
      </w:r>
      <w:proofErr w:type="spellStart"/>
      <w:r w:rsidRPr="00E812B2">
        <w:rPr>
          <w:rFonts w:ascii="Times New Roman" w:eastAsia="Times New Roman" w:hAnsi="Times New Roman" w:cs="Times New Roman"/>
        </w:rPr>
        <w:t>fenitoinas</w:t>
      </w:r>
      <w:proofErr w:type="spellEnd"/>
      <w:r w:rsidRPr="00E812B2">
        <w:rPr>
          <w:rFonts w:ascii="Times New Roman" w:eastAsia="Times New Roman" w:hAnsi="Times New Roman" w:cs="Times New Roman"/>
        </w:rPr>
        <w:t xml:space="preserve"> (vaistas nuo epilepsijos); </w:t>
      </w:r>
    </w:p>
    <w:p w14:paraId="6095ACD1" w14:textId="77777777" w:rsidR="000B324B" w:rsidRPr="00E812B2" w:rsidRDefault="000B324B" w:rsidP="000B324B">
      <w:pPr>
        <w:numPr>
          <w:ilvl w:val="0"/>
          <w:numId w:val="1"/>
        </w:numPr>
        <w:tabs>
          <w:tab w:val="num" w:pos="570"/>
        </w:tabs>
        <w:spacing w:after="0" w:line="240" w:lineRule="auto"/>
        <w:ind w:left="570"/>
        <w:rPr>
          <w:rFonts w:ascii="Times New Roman" w:eastAsia="Times New Roman" w:hAnsi="Times New Roman" w:cs="Times New Roman"/>
        </w:rPr>
      </w:pPr>
      <w:r w:rsidRPr="00E812B2">
        <w:rPr>
          <w:rFonts w:ascii="Times New Roman" w:eastAsia="Times New Roman" w:hAnsi="Times New Roman" w:cs="Times New Roman"/>
        </w:rPr>
        <w:t>ličio druskos (vaistai, kuriais gydomi psichikos sutrikimai);</w:t>
      </w:r>
    </w:p>
    <w:p w14:paraId="6913BF24" w14:textId="77777777" w:rsidR="000B324B" w:rsidRPr="00E812B2" w:rsidRDefault="000B324B" w:rsidP="000B324B">
      <w:pPr>
        <w:numPr>
          <w:ilvl w:val="0"/>
          <w:numId w:val="1"/>
        </w:numPr>
        <w:tabs>
          <w:tab w:val="num" w:pos="570"/>
        </w:tabs>
        <w:spacing w:after="0" w:line="240" w:lineRule="auto"/>
        <w:ind w:left="570"/>
        <w:rPr>
          <w:rFonts w:ascii="Times New Roman" w:eastAsia="Times New Roman" w:hAnsi="Times New Roman" w:cs="Times New Roman"/>
        </w:rPr>
      </w:pPr>
      <w:r w:rsidRPr="00E812B2">
        <w:rPr>
          <w:rFonts w:ascii="Times New Roman" w:eastAsia="Times New Roman" w:hAnsi="Times New Roman" w:cs="Times New Roman"/>
        </w:rPr>
        <w:t xml:space="preserve">magnio druskos; </w:t>
      </w:r>
    </w:p>
    <w:p w14:paraId="3598B387" w14:textId="77777777" w:rsidR="000B324B" w:rsidRPr="00E812B2" w:rsidRDefault="000B324B" w:rsidP="000B324B">
      <w:pPr>
        <w:numPr>
          <w:ilvl w:val="0"/>
          <w:numId w:val="1"/>
        </w:numPr>
        <w:tabs>
          <w:tab w:val="num" w:pos="570"/>
        </w:tabs>
        <w:spacing w:after="0" w:line="240" w:lineRule="auto"/>
        <w:ind w:left="570"/>
        <w:rPr>
          <w:rFonts w:ascii="Times New Roman" w:eastAsia="Times New Roman" w:hAnsi="Times New Roman" w:cs="Times New Roman"/>
        </w:rPr>
      </w:pPr>
      <w:proofErr w:type="spellStart"/>
      <w:r w:rsidRPr="00E812B2">
        <w:rPr>
          <w:rFonts w:ascii="Times New Roman" w:eastAsia="Times New Roman" w:hAnsi="Times New Roman" w:cs="Times New Roman"/>
        </w:rPr>
        <w:t>chininas</w:t>
      </w:r>
      <w:proofErr w:type="spellEnd"/>
      <w:r w:rsidRPr="00E812B2">
        <w:rPr>
          <w:rFonts w:ascii="Times New Roman" w:eastAsia="Times New Roman" w:hAnsi="Times New Roman" w:cs="Times New Roman"/>
        </w:rPr>
        <w:t xml:space="preserve"> (vaistas nuo maliarijos).</w:t>
      </w:r>
    </w:p>
    <w:p w14:paraId="3E2C07A7" w14:textId="77777777" w:rsidR="000B324B" w:rsidRPr="00E812B2" w:rsidRDefault="000B324B" w:rsidP="000B324B">
      <w:pPr>
        <w:spacing w:after="0" w:line="240" w:lineRule="auto"/>
        <w:ind w:left="540" w:hanging="540"/>
        <w:rPr>
          <w:rFonts w:ascii="Times New Roman" w:eastAsia="Times New Roman" w:hAnsi="Times New Roman" w:cs="Times New Roman"/>
        </w:rPr>
      </w:pPr>
    </w:p>
    <w:p w14:paraId="3A2E61B1" w14:textId="77777777" w:rsidR="000B324B" w:rsidRPr="00E812B2" w:rsidRDefault="000B324B" w:rsidP="000B324B">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 xml:space="preserve">Susilpninti </w:t>
      </w:r>
      <w:proofErr w:type="spellStart"/>
      <w:r w:rsidRPr="00E812B2">
        <w:rPr>
          <w:rFonts w:ascii="Times New Roman" w:eastAsia="Times New Roman" w:hAnsi="Times New Roman" w:cs="Times New Roman"/>
        </w:rPr>
        <w:t>Roqurum</w:t>
      </w:r>
      <w:proofErr w:type="spellEnd"/>
      <w:r w:rsidRPr="00E812B2">
        <w:rPr>
          <w:rFonts w:ascii="Times New Roman" w:eastAsia="Times New Roman" w:hAnsi="Times New Roman" w:cs="Times New Roman"/>
        </w:rPr>
        <w:t xml:space="preserve"> poveikį gali:</w:t>
      </w:r>
    </w:p>
    <w:p w14:paraId="20669CD8" w14:textId="77777777" w:rsidR="000B324B" w:rsidRPr="00E812B2" w:rsidRDefault="000B324B" w:rsidP="000B324B">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w:t>
      </w:r>
      <w:r w:rsidRPr="00E812B2">
        <w:rPr>
          <w:rFonts w:ascii="Times New Roman" w:eastAsia="Times New Roman" w:hAnsi="Times New Roman" w:cs="Times New Roman"/>
        </w:rPr>
        <w:tab/>
        <w:t xml:space="preserve">vaistai nuo epilepsijos: </w:t>
      </w:r>
      <w:proofErr w:type="spellStart"/>
      <w:r w:rsidRPr="00E812B2">
        <w:rPr>
          <w:rFonts w:ascii="Times New Roman" w:eastAsia="Times New Roman" w:hAnsi="Times New Roman" w:cs="Times New Roman"/>
        </w:rPr>
        <w:t>fenitoinas</w:t>
      </w:r>
      <w:proofErr w:type="spellEnd"/>
      <w:r w:rsidRPr="00E812B2">
        <w:rPr>
          <w:rFonts w:ascii="Times New Roman" w:eastAsia="Times New Roman" w:hAnsi="Times New Roman" w:cs="Times New Roman"/>
        </w:rPr>
        <w:t xml:space="preserve"> ar </w:t>
      </w:r>
      <w:proofErr w:type="spellStart"/>
      <w:r w:rsidRPr="00E812B2">
        <w:rPr>
          <w:rFonts w:ascii="Times New Roman" w:eastAsia="Times New Roman" w:hAnsi="Times New Roman" w:cs="Times New Roman"/>
        </w:rPr>
        <w:t>karbamazepinas</w:t>
      </w:r>
      <w:proofErr w:type="spellEnd"/>
      <w:r w:rsidRPr="00E812B2">
        <w:rPr>
          <w:rFonts w:ascii="Times New Roman" w:eastAsia="Times New Roman" w:hAnsi="Times New Roman" w:cs="Times New Roman"/>
        </w:rPr>
        <w:t xml:space="preserve"> (vartojant juos ilgą laiką);</w:t>
      </w:r>
    </w:p>
    <w:p w14:paraId="1B9BC045" w14:textId="77777777" w:rsidR="000B324B" w:rsidRPr="00E812B2" w:rsidRDefault="000B324B" w:rsidP="000B324B">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w:t>
      </w:r>
      <w:r w:rsidRPr="00E812B2">
        <w:rPr>
          <w:rFonts w:ascii="Times New Roman" w:eastAsia="Times New Roman" w:hAnsi="Times New Roman" w:cs="Times New Roman"/>
        </w:rPr>
        <w:tab/>
        <w:t xml:space="preserve">vadinamieji proteazės inhibitoriai: </w:t>
      </w:r>
      <w:proofErr w:type="spellStart"/>
      <w:r w:rsidRPr="00E812B2">
        <w:rPr>
          <w:rFonts w:ascii="Times New Roman" w:eastAsia="Times New Roman" w:hAnsi="Times New Roman" w:cs="Times New Roman"/>
        </w:rPr>
        <w:t>gabeksatas</w:t>
      </w:r>
      <w:proofErr w:type="spellEnd"/>
      <w:r w:rsidRPr="00E812B2">
        <w:rPr>
          <w:rFonts w:ascii="Times New Roman" w:eastAsia="Times New Roman" w:hAnsi="Times New Roman" w:cs="Times New Roman"/>
        </w:rPr>
        <w:t xml:space="preserve"> ir </w:t>
      </w:r>
      <w:proofErr w:type="spellStart"/>
      <w:r w:rsidRPr="00E812B2">
        <w:rPr>
          <w:rFonts w:ascii="Times New Roman" w:eastAsia="Times New Roman" w:hAnsi="Times New Roman" w:cs="Times New Roman"/>
        </w:rPr>
        <w:t>ulinastatinas</w:t>
      </w:r>
      <w:proofErr w:type="spellEnd"/>
      <w:r w:rsidRPr="00E812B2">
        <w:rPr>
          <w:rFonts w:ascii="Times New Roman" w:eastAsia="Times New Roman" w:hAnsi="Times New Roman" w:cs="Times New Roman"/>
        </w:rPr>
        <w:t xml:space="preserve"> (vaistai, kuriais gydomas kasos uždegimas, kraujo krešėjimo sutrikimas).</w:t>
      </w:r>
    </w:p>
    <w:p w14:paraId="412BDA94" w14:textId="77777777" w:rsidR="000B324B" w:rsidRPr="00E812B2" w:rsidRDefault="000B324B" w:rsidP="000B324B">
      <w:pPr>
        <w:spacing w:after="0" w:line="240" w:lineRule="auto"/>
        <w:ind w:left="540" w:hanging="540"/>
        <w:rPr>
          <w:rFonts w:ascii="Times New Roman" w:eastAsia="Times New Roman" w:hAnsi="Times New Roman" w:cs="Times New Roman"/>
        </w:rPr>
      </w:pPr>
    </w:p>
    <w:p w14:paraId="4A6D2C7E" w14:textId="77777777" w:rsidR="000B324B" w:rsidRPr="00E812B2" w:rsidRDefault="000B324B" w:rsidP="000B324B">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 xml:space="preserve">Įvairiai keisti </w:t>
      </w:r>
      <w:proofErr w:type="spellStart"/>
      <w:r w:rsidRPr="00E812B2">
        <w:rPr>
          <w:rFonts w:ascii="Times New Roman" w:eastAsia="Times New Roman" w:hAnsi="Times New Roman" w:cs="Times New Roman"/>
        </w:rPr>
        <w:t>Roqurum</w:t>
      </w:r>
      <w:proofErr w:type="spellEnd"/>
      <w:r w:rsidRPr="00E812B2">
        <w:rPr>
          <w:rFonts w:ascii="Times New Roman" w:eastAsia="Times New Roman" w:hAnsi="Times New Roman" w:cs="Times New Roman"/>
        </w:rPr>
        <w:t xml:space="preserve"> poveikį gali:</w:t>
      </w:r>
    </w:p>
    <w:p w14:paraId="5950B79C" w14:textId="77777777" w:rsidR="000B324B" w:rsidRPr="00E812B2" w:rsidRDefault="000B324B" w:rsidP="000B324B">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w:t>
      </w:r>
      <w:r w:rsidRPr="00E812B2">
        <w:rPr>
          <w:rFonts w:ascii="Times New Roman" w:eastAsia="Times New Roman" w:hAnsi="Times New Roman" w:cs="Times New Roman"/>
        </w:rPr>
        <w:tab/>
        <w:t xml:space="preserve">kiti </w:t>
      </w:r>
      <w:proofErr w:type="spellStart"/>
      <w:r w:rsidRPr="00E812B2">
        <w:rPr>
          <w:rFonts w:ascii="Times New Roman" w:eastAsia="Times New Roman" w:hAnsi="Times New Roman" w:cs="Times New Roman"/>
        </w:rPr>
        <w:t>nedepoliarizuojantys</w:t>
      </w:r>
      <w:proofErr w:type="spellEnd"/>
      <w:r w:rsidRPr="00E812B2">
        <w:rPr>
          <w:rFonts w:ascii="Times New Roman" w:eastAsia="Times New Roman" w:hAnsi="Times New Roman" w:cs="Times New Roman"/>
        </w:rPr>
        <w:t xml:space="preserve"> nervo ir raumens jungties blokatoriai;</w:t>
      </w:r>
    </w:p>
    <w:p w14:paraId="08A0D3B6" w14:textId="77777777" w:rsidR="000B324B" w:rsidRPr="00E812B2" w:rsidRDefault="000B324B" w:rsidP="000B324B">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w:t>
      </w:r>
      <w:r w:rsidRPr="00E812B2">
        <w:rPr>
          <w:rFonts w:ascii="Times New Roman" w:eastAsia="Times New Roman" w:hAnsi="Times New Roman" w:cs="Times New Roman"/>
        </w:rPr>
        <w:tab/>
        <w:t xml:space="preserve">skeleto raumenis atpalaiduojantis vaistas </w:t>
      </w:r>
      <w:proofErr w:type="spellStart"/>
      <w:r w:rsidRPr="00E812B2">
        <w:rPr>
          <w:rFonts w:ascii="Times New Roman" w:eastAsia="Times New Roman" w:hAnsi="Times New Roman" w:cs="Times New Roman"/>
        </w:rPr>
        <w:t>suksametonis</w:t>
      </w:r>
      <w:proofErr w:type="spellEnd"/>
      <w:r w:rsidRPr="00E812B2">
        <w:rPr>
          <w:rFonts w:ascii="Times New Roman" w:eastAsia="Times New Roman" w:hAnsi="Times New Roman" w:cs="Times New Roman"/>
        </w:rPr>
        <w:t xml:space="preserve">, jei jis vartojamas po </w:t>
      </w:r>
      <w:proofErr w:type="spellStart"/>
      <w:r w:rsidRPr="00E812B2">
        <w:rPr>
          <w:rFonts w:ascii="Times New Roman" w:eastAsia="Times New Roman" w:hAnsi="Times New Roman" w:cs="Times New Roman"/>
        </w:rPr>
        <w:t>Roqurum</w:t>
      </w:r>
      <w:proofErr w:type="spellEnd"/>
      <w:r w:rsidRPr="00E812B2">
        <w:rPr>
          <w:rFonts w:ascii="Times New Roman" w:eastAsia="Times New Roman" w:hAnsi="Times New Roman" w:cs="Times New Roman"/>
        </w:rPr>
        <w:t xml:space="preserve"> pavartojimo.</w:t>
      </w:r>
    </w:p>
    <w:p w14:paraId="1CE6A025" w14:textId="77777777" w:rsidR="000B324B" w:rsidRPr="00E812B2" w:rsidRDefault="000B324B" w:rsidP="000B324B">
      <w:pPr>
        <w:spacing w:after="0" w:line="240" w:lineRule="auto"/>
        <w:ind w:left="284"/>
        <w:rPr>
          <w:rFonts w:ascii="Times New Roman" w:eastAsia="Times New Roman" w:hAnsi="Times New Roman" w:cs="Times New Roman"/>
        </w:rPr>
      </w:pPr>
    </w:p>
    <w:p w14:paraId="569A79AA" w14:textId="77777777" w:rsidR="000B324B" w:rsidRPr="00E812B2" w:rsidRDefault="000B324B" w:rsidP="000B324B">
      <w:pPr>
        <w:spacing w:after="0" w:line="240" w:lineRule="auto"/>
        <w:rPr>
          <w:rFonts w:ascii="Times New Roman" w:eastAsia="Times New Roman" w:hAnsi="Times New Roman" w:cs="Times New Roman"/>
        </w:rPr>
      </w:pPr>
      <w:proofErr w:type="spellStart"/>
      <w:r w:rsidRPr="00E812B2">
        <w:rPr>
          <w:rFonts w:ascii="Times New Roman" w:eastAsia="Times New Roman" w:hAnsi="Times New Roman" w:cs="Times New Roman"/>
        </w:rPr>
        <w:t>Roqurum</w:t>
      </w:r>
      <w:proofErr w:type="spellEnd"/>
      <w:r w:rsidRPr="00E812B2">
        <w:rPr>
          <w:rFonts w:ascii="Times New Roman" w:eastAsia="Times New Roman" w:hAnsi="Times New Roman" w:cs="Times New Roman"/>
        </w:rPr>
        <w:t xml:space="preserve"> vartojant kartu su </w:t>
      </w:r>
      <w:proofErr w:type="spellStart"/>
      <w:r w:rsidRPr="00E812B2">
        <w:rPr>
          <w:rFonts w:ascii="Times New Roman" w:eastAsia="Times New Roman" w:hAnsi="Times New Roman" w:cs="Times New Roman"/>
        </w:rPr>
        <w:t>lidokainu</w:t>
      </w:r>
      <w:proofErr w:type="spellEnd"/>
      <w:r w:rsidRPr="00E812B2">
        <w:rPr>
          <w:rFonts w:ascii="Times New Roman" w:eastAsia="Times New Roman" w:hAnsi="Times New Roman" w:cs="Times New Roman"/>
        </w:rPr>
        <w:t xml:space="preserve"> (vietinio veikimo vaistu nuo skausmo), gali greičiau pradėti reikštis </w:t>
      </w:r>
      <w:proofErr w:type="spellStart"/>
      <w:r w:rsidRPr="00E812B2">
        <w:rPr>
          <w:rFonts w:ascii="Times New Roman" w:eastAsia="Times New Roman" w:hAnsi="Times New Roman" w:cs="Times New Roman"/>
        </w:rPr>
        <w:t>lidokaino</w:t>
      </w:r>
      <w:proofErr w:type="spellEnd"/>
      <w:r w:rsidRPr="00E812B2">
        <w:rPr>
          <w:rFonts w:ascii="Times New Roman" w:eastAsia="Times New Roman" w:hAnsi="Times New Roman" w:cs="Times New Roman"/>
        </w:rPr>
        <w:t xml:space="preserve"> poveikis.</w:t>
      </w:r>
    </w:p>
    <w:p w14:paraId="7F3A60DF" w14:textId="77777777" w:rsidR="000B324B" w:rsidRPr="00E812B2" w:rsidRDefault="000B324B" w:rsidP="000B324B">
      <w:pPr>
        <w:spacing w:after="0" w:line="240" w:lineRule="auto"/>
        <w:rPr>
          <w:rFonts w:ascii="Times New Roman" w:eastAsia="Times New Roman" w:hAnsi="Times New Roman" w:cs="Times New Roman"/>
        </w:rPr>
      </w:pPr>
    </w:p>
    <w:p w14:paraId="7DA33D59" w14:textId="77777777" w:rsidR="000B324B" w:rsidRPr="00E812B2" w:rsidRDefault="000B324B" w:rsidP="000B324B">
      <w:pPr>
        <w:spacing w:after="0" w:line="240" w:lineRule="auto"/>
        <w:rPr>
          <w:rFonts w:ascii="Times New Roman" w:eastAsia="Times New Roman" w:hAnsi="Times New Roman" w:cs="Times New Roman"/>
          <w:b/>
        </w:rPr>
      </w:pPr>
      <w:r w:rsidRPr="00E812B2">
        <w:rPr>
          <w:rFonts w:ascii="Times New Roman" w:eastAsia="Times New Roman" w:hAnsi="Times New Roman" w:cs="Times New Roman"/>
          <w:b/>
        </w:rPr>
        <w:t>Nėštumas ir žindymo laikotarpis</w:t>
      </w:r>
    </w:p>
    <w:p w14:paraId="7A7586B9" w14:textId="77777777" w:rsidR="000B324B" w:rsidRPr="00E812B2" w:rsidRDefault="000B324B" w:rsidP="000B324B">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Jeigu esate nėščia, žindote kūdikį, manote, kad galbūt esate nėščia, arba planuojate pastoti, tai prieš vartodama šį vaistą, pasitarkite su gydytoju.</w:t>
      </w:r>
    </w:p>
    <w:p w14:paraId="09BE701B" w14:textId="77777777" w:rsidR="000B324B" w:rsidRPr="00E812B2" w:rsidRDefault="000B324B" w:rsidP="000B324B">
      <w:pPr>
        <w:spacing w:after="0" w:line="240" w:lineRule="auto"/>
        <w:rPr>
          <w:rFonts w:ascii="Times New Roman" w:eastAsia="Times New Roman" w:hAnsi="Times New Roman" w:cs="Times New Roman"/>
        </w:rPr>
      </w:pPr>
    </w:p>
    <w:p w14:paraId="69DF69E3" w14:textId="77777777" w:rsidR="000B324B" w:rsidRPr="00E812B2" w:rsidRDefault="000B324B" w:rsidP="000B324B">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 xml:space="preserve">Nėščioms moterims gydytojas atsargiai skirs </w:t>
      </w:r>
      <w:proofErr w:type="spellStart"/>
      <w:r w:rsidRPr="00E812B2">
        <w:rPr>
          <w:rFonts w:ascii="Times New Roman" w:eastAsia="Times New Roman" w:hAnsi="Times New Roman" w:cs="Times New Roman"/>
        </w:rPr>
        <w:t>rokuronio</w:t>
      </w:r>
      <w:proofErr w:type="spellEnd"/>
      <w:r w:rsidRPr="00E812B2">
        <w:rPr>
          <w:rFonts w:ascii="Times New Roman" w:eastAsia="Times New Roman" w:hAnsi="Times New Roman" w:cs="Times New Roman"/>
        </w:rPr>
        <w:t xml:space="preserve"> bromidą. </w:t>
      </w:r>
    </w:p>
    <w:p w14:paraId="3AEE1E81" w14:textId="77777777" w:rsidR="000B324B" w:rsidRPr="00E812B2" w:rsidRDefault="000B324B" w:rsidP="000B324B">
      <w:pPr>
        <w:spacing w:after="0" w:line="240" w:lineRule="auto"/>
        <w:rPr>
          <w:rFonts w:ascii="Times New Roman" w:eastAsia="Times New Roman" w:hAnsi="Times New Roman" w:cs="Times New Roman"/>
        </w:rPr>
      </w:pPr>
      <w:proofErr w:type="spellStart"/>
      <w:r w:rsidRPr="00E812B2">
        <w:rPr>
          <w:rFonts w:ascii="Times New Roman" w:eastAsia="Times New Roman" w:hAnsi="Times New Roman" w:cs="Times New Roman"/>
        </w:rPr>
        <w:t>Roqurum</w:t>
      </w:r>
      <w:proofErr w:type="spellEnd"/>
      <w:r w:rsidRPr="00E812B2">
        <w:rPr>
          <w:rFonts w:ascii="Times New Roman" w:eastAsia="Times New Roman" w:hAnsi="Times New Roman" w:cs="Times New Roman"/>
        </w:rPr>
        <w:t xml:space="preserve"> galima vartoti atliekant cezario pjūvio operaciją.</w:t>
      </w:r>
    </w:p>
    <w:p w14:paraId="5C150A10" w14:textId="77777777" w:rsidR="000B324B" w:rsidRPr="00E812B2" w:rsidRDefault="000B324B" w:rsidP="000B324B">
      <w:pPr>
        <w:spacing w:after="0" w:line="240" w:lineRule="auto"/>
        <w:rPr>
          <w:rFonts w:ascii="Times New Roman" w:eastAsia="Times New Roman" w:hAnsi="Times New Roman" w:cs="Times New Roman"/>
        </w:rPr>
      </w:pPr>
    </w:p>
    <w:p w14:paraId="2E2FE16E" w14:textId="77777777" w:rsidR="000B324B" w:rsidRPr="00E812B2" w:rsidRDefault="000B324B" w:rsidP="000B324B">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 xml:space="preserve">Moteriai, kuri žindo kūdikį, gydytojas skirs </w:t>
      </w:r>
      <w:proofErr w:type="spellStart"/>
      <w:r w:rsidRPr="00E812B2">
        <w:rPr>
          <w:rFonts w:ascii="Times New Roman" w:eastAsia="Times New Roman" w:hAnsi="Times New Roman" w:cs="Times New Roman"/>
        </w:rPr>
        <w:t>Roqurum</w:t>
      </w:r>
      <w:proofErr w:type="spellEnd"/>
      <w:r w:rsidRPr="00E812B2">
        <w:rPr>
          <w:rFonts w:ascii="Times New Roman" w:eastAsia="Times New Roman" w:hAnsi="Times New Roman" w:cs="Times New Roman"/>
        </w:rPr>
        <w:t xml:space="preserve"> tik tuo atveju, jeigu numatoma nauda yra didesnė už galimą pavojų.</w:t>
      </w:r>
    </w:p>
    <w:p w14:paraId="7DE7F5B9" w14:textId="77777777" w:rsidR="000B324B" w:rsidRPr="00E812B2" w:rsidRDefault="000B324B" w:rsidP="000B324B">
      <w:pPr>
        <w:spacing w:after="0" w:line="240" w:lineRule="auto"/>
        <w:rPr>
          <w:rFonts w:ascii="Times New Roman" w:eastAsia="Times New Roman" w:hAnsi="Times New Roman" w:cs="Times New Roman"/>
        </w:rPr>
      </w:pPr>
    </w:p>
    <w:p w14:paraId="46CAC653" w14:textId="77777777" w:rsidR="000B324B" w:rsidRPr="00E812B2" w:rsidRDefault="000B324B" w:rsidP="000B324B">
      <w:pPr>
        <w:spacing w:after="0" w:line="240" w:lineRule="auto"/>
        <w:rPr>
          <w:rFonts w:ascii="Times New Roman" w:eastAsia="Times New Roman" w:hAnsi="Times New Roman" w:cs="Times New Roman"/>
          <w:b/>
        </w:rPr>
      </w:pPr>
      <w:r w:rsidRPr="00E812B2">
        <w:rPr>
          <w:rFonts w:ascii="Times New Roman" w:eastAsia="Times New Roman" w:hAnsi="Times New Roman" w:cs="Times New Roman"/>
          <w:b/>
        </w:rPr>
        <w:t>Vairavimas ir mechanizmų valdymas</w:t>
      </w:r>
    </w:p>
    <w:p w14:paraId="6C272B67" w14:textId="77777777" w:rsidR="000B324B" w:rsidRPr="00E812B2" w:rsidRDefault="000B324B" w:rsidP="000B324B">
      <w:pPr>
        <w:spacing w:after="0" w:line="240" w:lineRule="auto"/>
        <w:rPr>
          <w:rFonts w:ascii="Times New Roman" w:eastAsia="Times New Roman" w:hAnsi="Times New Roman" w:cs="Times New Roman"/>
        </w:rPr>
      </w:pPr>
      <w:proofErr w:type="spellStart"/>
      <w:r w:rsidRPr="00E812B2">
        <w:rPr>
          <w:rFonts w:ascii="Times New Roman" w:eastAsia="Times New Roman" w:hAnsi="Times New Roman" w:cs="Times New Roman"/>
        </w:rPr>
        <w:lastRenderedPageBreak/>
        <w:t>Roqurum</w:t>
      </w:r>
      <w:proofErr w:type="spellEnd"/>
      <w:r w:rsidRPr="00E812B2">
        <w:rPr>
          <w:rFonts w:ascii="Times New Roman" w:eastAsia="Times New Roman" w:hAnsi="Times New Roman" w:cs="Times New Roman"/>
        </w:rPr>
        <w:t xml:space="preserve"> ir kiti anestezijai sukelti vartoti vaistai gali turėti įtakos gebėjimui vairuoti ir valdyti mechanizmus.</w:t>
      </w:r>
    </w:p>
    <w:p w14:paraId="35B8F2AC" w14:textId="77777777" w:rsidR="000B324B" w:rsidRPr="00E812B2" w:rsidRDefault="000B324B" w:rsidP="000B324B">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 xml:space="preserve">Gydytojas pasakys, kada po </w:t>
      </w:r>
      <w:proofErr w:type="spellStart"/>
      <w:r w:rsidRPr="00E812B2">
        <w:rPr>
          <w:rFonts w:ascii="Times New Roman" w:eastAsia="Times New Roman" w:hAnsi="Times New Roman" w:cs="Times New Roman"/>
        </w:rPr>
        <w:t>Roqurum</w:t>
      </w:r>
      <w:proofErr w:type="spellEnd"/>
      <w:r w:rsidRPr="00E812B2">
        <w:rPr>
          <w:rFonts w:ascii="Times New Roman" w:eastAsia="Times New Roman" w:hAnsi="Times New Roman" w:cs="Times New Roman"/>
        </w:rPr>
        <w:t xml:space="preserve"> pavartojimo galėsite saugiai vairuoti ir valdyti mechanizmus. </w:t>
      </w:r>
    </w:p>
    <w:p w14:paraId="13428BD3" w14:textId="77777777" w:rsidR="000B324B" w:rsidRPr="00E812B2" w:rsidRDefault="000B324B" w:rsidP="000B324B">
      <w:pPr>
        <w:spacing w:after="0" w:line="240" w:lineRule="auto"/>
        <w:rPr>
          <w:rFonts w:ascii="Times New Roman" w:eastAsia="Times New Roman" w:hAnsi="Times New Roman" w:cs="Times New Roman"/>
        </w:rPr>
      </w:pPr>
    </w:p>
    <w:p w14:paraId="7AFAE13C" w14:textId="77777777" w:rsidR="000B324B" w:rsidRPr="00E812B2" w:rsidRDefault="000B324B" w:rsidP="000B324B">
      <w:pPr>
        <w:spacing w:after="0" w:line="240" w:lineRule="auto"/>
        <w:rPr>
          <w:rFonts w:ascii="Times New Roman" w:eastAsia="Times New Roman" w:hAnsi="Times New Roman" w:cs="Times New Roman"/>
          <w:b/>
        </w:rPr>
      </w:pPr>
      <w:proofErr w:type="spellStart"/>
      <w:r w:rsidRPr="00E812B2">
        <w:rPr>
          <w:rFonts w:ascii="Times New Roman" w:eastAsia="Times New Roman" w:hAnsi="Times New Roman" w:cs="Times New Roman"/>
          <w:b/>
        </w:rPr>
        <w:t>Roqurum</w:t>
      </w:r>
      <w:proofErr w:type="spellEnd"/>
      <w:r w:rsidRPr="00E812B2">
        <w:rPr>
          <w:rFonts w:ascii="Times New Roman" w:eastAsia="Times New Roman" w:hAnsi="Times New Roman" w:cs="Times New Roman"/>
          <w:b/>
        </w:rPr>
        <w:t xml:space="preserve"> sudėtyje yra natrio.</w:t>
      </w:r>
    </w:p>
    <w:p w14:paraId="059FB4DC" w14:textId="77777777" w:rsidR="000B324B" w:rsidRPr="00E812B2" w:rsidRDefault="000B324B" w:rsidP="000B324B">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Šio vaisto dozėje yra mažiau kaip 1 </w:t>
      </w:r>
      <w:proofErr w:type="spellStart"/>
      <w:r w:rsidRPr="00E812B2">
        <w:rPr>
          <w:rFonts w:ascii="Times New Roman" w:eastAsia="Times New Roman" w:hAnsi="Times New Roman" w:cs="Times New Roman"/>
        </w:rPr>
        <w:t>mmol</w:t>
      </w:r>
      <w:proofErr w:type="spellEnd"/>
      <w:r w:rsidRPr="00E812B2">
        <w:rPr>
          <w:rFonts w:ascii="Times New Roman" w:eastAsia="Times New Roman" w:hAnsi="Times New Roman" w:cs="Times New Roman"/>
        </w:rPr>
        <w:t xml:space="preserve"> (23 mg) natrio, </w:t>
      </w:r>
      <w:proofErr w:type="spellStart"/>
      <w:r w:rsidRPr="00E812B2">
        <w:rPr>
          <w:rFonts w:ascii="Times New Roman" w:eastAsia="Times New Roman" w:hAnsi="Times New Roman" w:cs="Times New Roman"/>
        </w:rPr>
        <w:t>t.y</w:t>
      </w:r>
      <w:proofErr w:type="spellEnd"/>
      <w:r w:rsidRPr="00E812B2">
        <w:rPr>
          <w:rFonts w:ascii="Times New Roman" w:eastAsia="Times New Roman" w:hAnsi="Times New Roman" w:cs="Times New Roman"/>
        </w:rPr>
        <w:t>. jis beveik neturi reikšmės.</w:t>
      </w:r>
    </w:p>
    <w:p w14:paraId="5AEA0B5A" w14:textId="77777777" w:rsidR="000B324B" w:rsidRPr="00E812B2" w:rsidRDefault="000B324B" w:rsidP="000B324B">
      <w:pPr>
        <w:spacing w:after="0" w:line="240" w:lineRule="auto"/>
        <w:rPr>
          <w:rFonts w:ascii="Times New Roman" w:eastAsia="Times New Roman" w:hAnsi="Times New Roman" w:cs="Times New Roman"/>
        </w:rPr>
      </w:pPr>
    </w:p>
    <w:p w14:paraId="5FC254B5" w14:textId="77777777" w:rsidR="000B324B" w:rsidRPr="00E812B2" w:rsidRDefault="000B324B" w:rsidP="000B324B">
      <w:pPr>
        <w:spacing w:after="0" w:line="240" w:lineRule="auto"/>
        <w:rPr>
          <w:rFonts w:ascii="Times New Roman" w:eastAsia="Times New Roman" w:hAnsi="Times New Roman" w:cs="Times New Roman"/>
        </w:rPr>
      </w:pPr>
    </w:p>
    <w:p w14:paraId="3D389BDD" w14:textId="77777777" w:rsidR="000B324B" w:rsidRPr="00E812B2" w:rsidRDefault="000B324B" w:rsidP="000B324B">
      <w:pPr>
        <w:spacing w:after="0" w:line="240" w:lineRule="auto"/>
        <w:ind w:left="540" w:hanging="540"/>
        <w:rPr>
          <w:rFonts w:ascii="Times New Roman" w:eastAsia="Times New Roman" w:hAnsi="Times New Roman" w:cs="Times New Roman"/>
          <w:b/>
        </w:rPr>
      </w:pPr>
      <w:bookmarkStart w:id="6" w:name="_Toc129243141"/>
      <w:bookmarkStart w:id="7" w:name="_Toc129243266"/>
      <w:r w:rsidRPr="00E812B2">
        <w:rPr>
          <w:rFonts w:ascii="Times New Roman" w:eastAsia="Times New Roman" w:hAnsi="Times New Roman" w:cs="Times New Roman"/>
          <w:b/>
        </w:rPr>
        <w:t>3.</w:t>
      </w:r>
      <w:r w:rsidRPr="00E812B2">
        <w:rPr>
          <w:rFonts w:ascii="Times New Roman" w:eastAsia="Times New Roman" w:hAnsi="Times New Roman" w:cs="Times New Roman"/>
          <w:b/>
        </w:rPr>
        <w:tab/>
        <w:t xml:space="preserve">Kaip vartoti </w:t>
      </w:r>
      <w:proofErr w:type="spellStart"/>
      <w:r w:rsidRPr="00E812B2">
        <w:rPr>
          <w:rFonts w:ascii="Times New Roman" w:eastAsia="Times New Roman" w:hAnsi="Times New Roman" w:cs="Times New Roman"/>
          <w:b/>
        </w:rPr>
        <w:t>Roqurum</w:t>
      </w:r>
      <w:bookmarkEnd w:id="6"/>
      <w:bookmarkEnd w:id="7"/>
      <w:proofErr w:type="spellEnd"/>
    </w:p>
    <w:p w14:paraId="3FC04DA5" w14:textId="77777777" w:rsidR="000B324B" w:rsidRPr="00E812B2" w:rsidRDefault="000B324B" w:rsidP="000B324B">
      <w:pPr>
        <w:spacing w:after="0" w:line="240" w:lineRule="auto"/>
        <w:rPr>
          <w:rFonts w:ascii="Times New Roman" w:eastAsia="Times New Roman" w:hAnsi="Times New Roman" w:cs="Times New Roman"/>
        </w:rPr>
      </w:pPr>
    </w:p>
    <w:p w14:paraId="4F6F7D0B" w14:textId="77777777" w:rsidR="000B324B" w:rsidRPr="00E812B2" w:rsidRDefault="000B324B" w:rsidP="000B324B">
      <w:pPr>
        <w:spacing w:after="0" w:line="240" w:lineRule="auto"/>
        <w:rPr>
          <w:rFonts w:ascii="Times New Roman" w:eastAsia="Times New Roman" w:hAnsi="Times New Roman" w:cs="Times New Roman"/>
        </w:rPr>
      </w:pPr>
      <w:proofErr w:type="spellStart"/>
      <w:r w:rsidRPr="00E812B2">
        <w:rPr>
          <w:rFonts w:ascii="Times New Roman" w:eastAsia="Times New Roman" w:hAnsi="Times New Roman" w:cs="Times New Roman"/>
        </w:rPr>
        <w:t>Roqurum</w:t>
      </w:r>
      <w:proofErr w:type="spellEnd"/>
      <w:r w:rsidRPr="00E812B2">
        <w:rPr>
          <w:rFonts w:ascii="Times New Roman" w:eastAsia="Times New Roman" w:hAnsi="Times New Roman" w:cs="Times New Roman"/>
        </w:rPr>
        <w:t xml:space="preserve"> gali sušvirkšti tik patyręs gydytojas arba jo prižiūrimas kitas medicinos specialistas. </w:t>
      </w:r>
    </w:p>
    <w:p w14:paraId="031D017E" w14:textId="77777777" w:rsidR="000B324B" w:rsidRPr="00E812B2" w:rsidRDefault="000B324B" w:rsidP="000B324B">
      <w:pPr>
        <w:spacing w:after="0" w:line="240" w:lineRule="auto"/>
        <w:rPr>
          <w:rFonts w:ascii="Times New Roman" w:eastAsia="Times New Roman" w:hAnsi="Times New Roman" w:cs="Times New Roman"/>
        </w:rPr>
      </w:pPr>
    </w:p>
    <w:p w14:paraId="0ACEE0DF" w14:textId="77777777" w:rsidR="000B324B" w:rsidRPr="00E812B2" w:rsidRDefault="000B324B" w:rsidP="000B324B">
      <w:pPr>
        <w:spacing w:after="0" w:line="240" w:lineRule="auto"/>
        <w:rPr>
          <w:rFonts w:ascii="Times New Roman" w:eastAsia="Times New Roman" w:hAnsi="Times New Roman" w:cs="Times New Roman"/>
        </w:rPr>
      </w:pPr>
      <w:proofErr w:type="spellStart"/>
      <w:r w:rsidRPr="00E812B2">
        <w:rPr>
          <w:rFonts w:ascii="Times New Roman" w:eastAsia="Times New Roman" w:hAnsi="Times New Roman" w:cs="Times New Roman"/>
        </w:rPr>
        <w:t>Roqurum</w:t>
      </w:r>
      <w:proofErr w:type="spellEnd"/>
      <w:r w:rsidRPr="00E812B2">
        <w:rPr>
          <w:rFonts w:ascii="Times New Roman" w:eastAsia="Times New Roman" w:hAnsi="Times New Roman" w:cs="Times New Roman"/>
        </w:rPr>
        <w:t xml:space="preserve"> švirkščiamas į veną prieš operaciją ar kitą medicininę procedūrą ir/arba jos metu. Vaisto poveikis ligoniui turi būti nuolat stebimas. Esant reikalui, gali būti švirkščiamos papildomos vaisto dozės.</w:t>
      </w:r>
    </w:p>
    <w:p w14:paraId="3D9570EE" w14:textId="77777777" w:rsidR="000B324B" w:rsidRPr="00E812B2" w:rsidRDefault="000B324B" w:rsidP="000B324B">
      <w:pPr>
        <w:spacing w:after="0" w:line="240" w:lineRule="auto"/>
        <w:rPr>
          <w:rFonts w:ascii="Times New Roman" w:eastAsia="Times New Roman" w:hAnsi="Times New Roman" w:cs="Times New Roman"/>
        </w:rPr>
      </w:pPr>
    </w:p>
    <w:p w14:paraId="291A217C" w14:textId="77777777" w:rsidR="000B324B" w:rsidRPr="00E812B2" w:rsidRDefault="000B324B" w:rsidP="000B324B">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 xml:space="preserve">Kokią </w:t>
      </w:r>
      <w:proofErr w:type="spellStart"/>
      <w:r w:rsidRPr="00E812B2">
        <w:rPr>
          <w:rFonts w:ascii="Times New Roman" w:eastAsia="Times New Roman" w:hAnsi="Times New Roman" w:cs="Times New Roman"/>
        </w:rPr>
        <w:t>Roqurum</w:t>
      </w:r>
      <w:proofErr w:type="spellEnd"/>
      <w:r w:rsidRPr="00E812B2">
        <w:rPr>
          <w:rFonts w:ascii="Times New Roman" w:eastAsia="Times New Roman" w:hAnsi="Times New Roman" w:cs="Times New Roman"/>
        </w:rPr>
        <w:t xml:space="preserve"> dozę Jums skirti nuspręs gydytojas. Parinkdamas vaisto dozę, jis įvertins Jūsų būklę, atsižvelgs į anestezijos būdą ir numatomą operacijos trukmę, </w:t>
      </w:r>
      <w:proofErr w:type="spellStart"/>
      <w:r w:rsidRPr="00E812B2">
        <w:rPr>
          <w:rFonts w:ascii="Times New Roman" w:eastAsia="Times New Roman" w:hAnsi="Times New Roman" w:cs="Times New Roman"/>
        </w:rPr>
        <w:t>sedacijos</w:t>
      </w:r>
      <w:proofErr w:type="spellEnd"/>
      <w:r w:rsidRPr="00E812B2">
        <w:rPr>
          <w:rFonts w:ascii="Times New Roman" w:eastAsia="Times New Roman" w:hAnsi="Times New Roman" w:cs="Times New Roman"/>
        </w:rPr>
        <w:t xml:space="preserve"> metodą ir numatomą dirbtinės plaučių ventiliacijos trukmę, galimą </w:t>
      </w:r>
      <w:proofErr w:type="spellStart"/>
      <w:r w:rsidRPr="00E812B2">
        <w:rPr>
          <w:rFonts w:ascii="Times New Roman" w:eastAsia="Times New Roman" w:hAnsi="Times New Roman" w:cs="Times New Roman"/>
        </w:rPr>
        <w:t>Roqurum</w:t>
      </w:r>
      <w:proofErr w:type="spellEnd"/>
      <w:r w:rsidRPr="00E812B2">
        <w:rPr>
          <w:rFonts w:ascii="Times New Roman" w:eastAsia="Times New Roman" w:hAnsi="Times New Roman" w:cs="Times New Roman"/>
        </w:rPr>
        <w:t xml:space="preserve"> sąveiką su kitais kartu vartojamais vaistais.</w:t>
      </w:r>
    </w:p>
    <w:p w14:paraId="6A836417" w14:textId="77777777" w:rsidR="000B324B" w:rsidRPr="00E812B2" w:rsidRDefault="000B324B" w:rsidP="000B324B">
      <w:pPr>
        <w:spacing w:after="0" w:line="240" w:lineRule="auto"/>
        <w:rPr>
          <w:rFonts w:ascii="Times New Roman" w:eastAsia="Times New Roman" w:hAnsi="Times New Roman" w:cs="Times New Roman"/>
        </w:rPr>
      </w:pPr>
    </w:p>
    <w:p w14:paraId="4DA3C296" w14:textId="77777777" w:rsidR="000B324B" w:rsidRPr="00E812B2" w:rsidRDefault="000B324B" w:rsidP="000B324B">
      <w:pPr>
        <w:spacing w:after="0" w:line="240" w:lineRule="auto"/>
        <w:rPr>
          <w:rFonts w:ascii="Times New Roman" w:eastAsia="Times New Roman" w:hAnsi="Times New Roman" w:cs="Times New Roman"/>
        </w:rPr>
      </w:pPr>
    </w:p>
    <w:p w14:paraId="1E6CD47A" w14:textId="77777777" w:rsidR="000B324B" w:rsidRPr="00E812B2" w:rsidRDefault="000B324B" w:rsidP="000B324B">
      <w:pPr>
        <w:spacing w:after="0" w:line="240" w:lineRule="auto"/>
        <w:ind w:left="540" w:hanging="540"/>
        <w:rPr>
          <w:rFonts w:ascii="Times New Roman" w:eastAsia="Times New Roman" w:hAnsi="Times New Roman" w:cs="Times New Roman"/>
          <w:b/>
        </w:rPr>
      </w:pPr>
      <w:bookmarkStart w:id="8" w:name="_Toc129243142"/>
      <w:bookmarkStart w:id="9" w:name="_Toc129243267"/>
      <w:r w:rsidRPr="00E812B2">
        <w:rPr>
          <w:rFonts w:ascii="Times New Roman" w:eastAsia="Times New Roman" w:hAnsi="Times New Roman" w:cs="Times New Roman"/>
          <w:b/>
        </w:rPr>
        <w:t>4.</w:t>
      </w:r>
      <w:r w:rsidRPr="00E812B2">
        <w:rPr>
          <w:rFonts w:ascii="Times New Roman" w:eastAsia="Times New Roman" w:hAnsi="Times New Roman" w:cs="Times New Roman"/>
          <w:b/>
        </w:rPr>
        <w:tab/>
        <w:t>Galimas šalutinis poveikis</w:t>
      </w:r>
      <w:bookmarkEnd w:id="8"/>
      <w:bookmarkEnd w:id="9"/>
    </w:p>
    <w:p w14:paraId="502019F2" w14:textId="77777777" w:rsidR="000B324B" w:rsidRPr="00E812B2" w:rsidRDefault="000B324B" w:rsidP="000B324B">
      <w:pPr>
        <w:spacing w:after="0" w:line="240" w:lineRule="auto"/>
        <w:rPr>
          <w:rFonts w:ascii="Times New Roman" w:eastAsia="Times New Roman" w:hAnsi="Times New Roman" w:cs="Times New Roman"/>
        </w:rPr>
      </w:pPr>
    </w:p>
    <w:p w14:paraId="7A9039A5" w14:textId="77777777" w:rsidR="000B324B" w:rsidRPr="00E812B2" w:rsidRDefault="000B324B" w:rsidP="000B324B">
      <w:pPr>
        <w:spacing w:after="0" w:line="240" w:lineRule="auto"/>
        <w:rPr>
          <w:rFonts w:ascii="Times New Roman" w:eastAsia="Times New Roman" w:hAnsi="Times New Roman" w:cs="Times New Roman"/>
        </w:rPr>
      </w:pPr>
      <w:proofErr w:type="spellStart"/>
      <w:r w:rsidRPr="00E812B2">
        <w:rPr>
          <w:rFonts w:ascii="Times New Roman" w:eastAsia="Times New Roman" w:hAnsi="Times New Roman" w:cs="Times New Roman"/>
        </w:rPr>
        <w:t>Roqurum</w:t>
      </w:r>
      <w:proofErr w:type="spellEnd"/>
      <w:r w:rsidRPr="00E812B2">
        <w:rPr>
          <w:rFonts w:ascii="Times New Roman" w:eastAsia="Times New Roman" w:hAnsi="Times New Roman" w:cs="Times New Roman"/>
        </w:rPr>
        <w:t>, kaip ir visi kiti vaistai, gali sukelti šalutinį poveikį, nors jis pasireiškia ne visiems žmonėms.</w:t>
      </w:r>
    </w:p>
    <w:p w14:paraId="0A005BE4" w14:textId="77777777" w:rsidR="000B324B" w:rsidRPr="00E812B2" w:rsidRDefault="000B324B" w:rsidP="000B324B">
      <w:pPr>
        <w:numPr>
          <w:ilvl w:val="12"/>
          <w:numId w:val="0"/>
        </w:numPr>
        <w:spacing w:after="0" w:line="240" w:lineRule="auto"/>
        <w:ind w:right="-29"/>
        <w:rPr>
          <w:rFonts w:ascii="Times New Roman" w:eastAsia="Times New Roman" w:hAnsi="Times New Roman" w:cs="Times New Roman"/>
        </w:rPr>
      </w:pPr>
    </w:p>
    <w:p w14:paraId="4AD1F180" w14:textId="77777777" w:rsidR="000B324B" w:rsidRPr="00E812B2" w:rsidRDefault="000B324B" w:rsidP="000B324B">
      <w:pPr>
        <w:numPr>
          <w:ilvl w:val="12"/>
          <w:numId w:val="0"/>
        </w:numPr>
        <w:spacing w:after="0" w:line="240" w:lineRule="auto"/>
        <w:ind w:right="-29"/>
        <w:rPr>
          <w:rFonts w:ascii="Times New Roman" w:eastAsia="Times New Roman" w:hAnsi="Times New Roman" w:cs="Times New Roman"/>
          <w:i/>
        </w:rPr>
      </w:pPr>
      <w:r w:rsidRPr="00E812B2">
        <w:rPr>
          <w:rFonts w:ascii="Times New Roman" w:eastAsia="Times New Roman" w:hAnsi="Times New Roman" w:cs="Times New Roman"/>
          <w:i/>
        </w:rPr>
        <w:t>Nedažnas arba retas šalutinis poveikis (pasireiškė 0,1-1 proc. vaistą vartojusių ligonių arba 0,01-0,1 proc. vaistą vartojusių ligonių)</w:t>
      </w:r>
    </w:p>
    <w:p w14:paraId="732A93C3" w14:textId="77777777" w:rsidR="000B324B" w:rsidRPr="00E812B2" w:rsidRDefault="000B324B" w:rsidP="000B324B">
      <w:pPr>
        <w:numPr>
          <w:ilvl w:val="12"/>
          <w:numId w:val="0"/>
        </w:numPr>
        <w:spacing w:after="0" w:line="240" w:lineRule="auto"/>
        <w:ind w:right="-29"/>
        <w:rPr>
          <w:rFonts w:ascii="Times New Roman" w:eastAsia="Times New Roman" w:hAnsi="Times New Roman" w:cs="Times New Roman"/>
        </w:rPr>
      </w:pPr>
      <w:r w:rsidRPr="00E812B2">
        <w:rPr>
          <w:rFonts w:ascii="Times New Roman" w:eastAsia="Times New Roman" w:hAnsi="Times New Roman" w:cs="Times New Roman"/>
        </w:rPr>
        <w:t>Dažnas širdies plakimas (tachikardija), mažas kraujospūdis, atsako į vaistą pokyčiai, skausmas ar reakcija dūrio vietoje, nervo ir raumens jungties blokados pailgėjimas, atsibudimo po anestezijos pailgėjimas.</w:t>
      </w:r>
    </w:p>
    <w:p w14:paraId="43739EFE" w14:textId="77777777" w:rsidR="000B324B" w:rsidRPr="00E812B2" w:rsidRDefault="000B324B" w:rsidP="000B324B">
      <w:pPr>
        <w:numPr>
          <w:ilvl w:val="12"/>
          <w:numId w:val="0"/>
        </w:numPr>
        <w:spacing w:after="0" w:line="240" w:lineRule="auto"/>
        <w:ind w:right="-29"/>
        <w:rPr>
          <w:rFonts w:ascii="Times New Roman" w:eastAsia="Times New Roman" w:hAnsi="Times New Roman" w:cs="Times New Roman"/>
        </w:rPr>
      </w:pPr>
    </w:p>
    <w:p w14:paraId="45A7598E" w14:textId="77777777" w:rsidR="000B324B" w:rsidRPr="00E812B2" w:rsidRDefault="000B324B" w:rsidP="000B324B">
      <w:pPr>
        <w:numPr>
          <w:ilvl w:val="12"/>
          <w:numId w:val="0"/>
        </w:numPr>
        <w:spacing w:after="0" w:line="240" w:lineRule="auto"/>
        <w:ind w:right="-29"/>
        <w:rPr>
          <w:rFonts w:ascii="Times New Roman" w:eastAsia="Times New Roman" w:hAnsi="Times New Roman" w:cs="Times New Roman"/>
          <w:i/>
        </w:rPr>
      </w:pPr>
      <w:r w:rsidRPr="00E812B2">
        <w:rPr>
          <w:rFonts w:ascii="Times New Roman" w:eastAsia="Times New Roman" w:hAnsi="Times New Roman" w:cs="Times New Roman"/>
          <w:i/>
        </w:rPr>
        <w:t xml:space="preserve">Labai retas šalutinis poveikis (pasireiškė rečiau kaip 0,01 proc. vaistą vartojusių ligonių) </w:t>
      </w:r>
    </w:p>
    <w:p w14:paraId="402369EA" w14:textId="77777777" w:rsidR="000B324B" w:rsidRPr="00E812B2" w:rsidRDefault="000B324B" w:rsidP="000B324B">
      <w:pPr>
        <w:numPr>
          <w:ilvl w:val="12"/>
          <w:numId w:val="0"/>
        </w:numPr>
        <w:spacing w:after="0" w:line="240" w:lineRule="auto"/>
        <w:ind w:right="-29"/>
        <w:rPr>
          <w:rFonts w:ascii="Times New Roman" w:eastAsia="Times New Roman" w:hAnsi="Times New Roman" w:cs="Times New Roman"/>
        </w:rPr>
      </w:pPr>
      <w:r w:rsidRPr="00E812B2">
        <w:rPr>
          <w:rFonts w:ascii="Times New Roman" w:eastAsia="Times New Roman" w:hAnsi="Times New Roman" w:cs="Times New Roman"/>
        </w:rPr>
        <w:t>Jautrumo padidėjimas (nuo alerginės reakcijos iki šoko), glebusis paralyžius, ūminis kraujagyslių funkcijos nepakankamumas ir šokas, paraudimas, bronchų spazmas, kurios nors kūno dalies patinimas (</w:t>
      </w:r>
      <w:proofErr w:type="spellStart"/>
      <w:r w:rsidRPr="00E812B2">
        <w:rPr>
          <w:rFonts w:ascii="Times New Roman" w:eastAsia="Times New Roman" w:hAnsi="Times New Roman" w:cs="Times New Roman"/>
        </w:rPr>
        <w:t>angioneurozinė</w:t>
      </w:r>
      <w:proofErr w:type="spellEnd"/>
      <w:r w:rsidRPr="00E812B2">
        <w:rPr>
          <w:rFonts w:ascii="Times New Roman" w:eastAsia="Times New Roman" w:hAnsi="Times New Roman" w:cs="Times New Roman"/>
        </w:rPr>
        <w:t xml:space="preserve"> edema), dilgėlinė, išbėrimas, raumenų silpnumas</w:t>
      </w:r>
      <w:r w:rsidRPr="00E812B2">
        <w:rPr>
          <w:rFonts w:ascii="Times New Roman" w:eastAsia="Times New Roman" w:hAnsi="Times New Roman" w:cs="Times New Roman"/>
          <w:vertAlign w:val="superscript"/>
        </w:rPr>
        <w:t xml:space="preserve">*, </w:t>
      </w:r>
      <w:r w:rsidRPr="00E812B2">
        <w:rPr>
          <w:rFonts w:ascii="Times New Roman" w:eastAsia="Times New Roman" w:hAnsi="Times New Roman" w:cs="Times New Roman"/>
        </w:rPr>
        <w:t xml:space="preserve">steroidinė </w:t>
      </w:r>
      <w:proofErr w:type="spellStart"/>
      <w:r w:rsidRPr="00E812B2">
        <w:rPr>
          <w:rFonts w:ascii="Times New Roman" w:eastAsia="Times New Roman" w:hAnsi="Times New Roman" w:cs="Times New Roman"/>
        </w:rPr>
        <w:t>miopatija</w:t>
      </w:r>
      <w:proofErr w:type="spellEnd"/>
      <w:r w:rsidRPr="00E812B2">
        <w:rPr>
          <w:rFonts w:ascii="Times New Roman" w:eastAsia="Times New Roman" w:hAnsi="Times New Roman" w:cs="Times New Roman"/>
        </w:rPr>
        <w:t>*,</w:t>
      </w:r>
      <w:r w:rsidRPr="00E812B2">
        <w:rPr>
          <w:rFonts w:ascii="Times New Roman" w:eastAsia="Times New Roman" w:hAnsi="Times New Roman" w:cs="Times New Roman"/>
          <w:vertAlign w:val="superscript"/>
        </w:rPr>
        <w:t xml:space="preserve"> </w:t>
      </w:r>
      <w:r w:rsidRPr="00E812B2">
        <w:rPr>
          <w:rFonts w:ascii="Times New Roman" w:eastAsia="Times New Roman" w:hAnsi="Times New Roman" w:cs="Times New Roman"/>
        </w:rPr>
        <w:t>veido patinimas, su anestezija susijusios kvėpavimo takų komplikacijos</w:t>
      </w:r>
    </w:p>
    <w:p w14:paraId="29A2FADE" w14:textId="77777777" w:rsidR="000B324B" w:rsidRDefault="000B324B" w:rsidP="000B324B">
      <w:pPr>
        <w:numPr>
          <w:ilvl w:val="12"/>
          <w:numId w:val="0"/>
        </w:numPr>
        <w:spacing w:after="0" w:line="240" w:lineRule="auto"/>
        <w:ind w:right="-2"/>
        <w:rPr>
          <w:rFonts w:ascii="Times New Roman" w:eastAsia="Times New Roman" w:hAnsi="Times New Roman" w:cs="Times New Roman"/>
          <w:i/>
        </w:rPr>
      </w:pPr>
      <w:r w:rsidRPr="00E812B2">
        <w:rPr>
          <w:rFonts w:ascii="Times New Roman" w:eastAsia="Times New Roman" w:hAnsi="Times New Roman" w:cs="Times New Roman"/>
          <w:i/>
          <w:vertAlign w:val="superscript"/>
        </w:rPr>
        <w:t>*</w:t>
      </w:r>
      <w:r w:rsidRPr="00E812B2">
        <w:rPr>
          <w:rFonts w:ascii="Times New Roman" w:eastAsia="Times New Roman" w:hAnsi="Times New Roman" w:cs="Times New Roman"/>
          <w:i/>
        </w:rPr>
        <w:t xml:space="preserve"> Po ilgą laiką trukusio vaisto vartojimo intensyviosios terapijos skyriuje.</w:t>
      </w:r>
    </w:p>
    <w:p w14:paraId="6C7EEDB6" w14:textId="77777777" w:rsidR="000B324B" w:rsidRDefault="000B324B" w:rsidP="000B324B">
      <w:pPr>
        <w:numPr>
          <w:ilvl w:val="12"/>
          <w:numId w:val="0"/>
        </w:numPr>
        <w:spacing w:after="0" w:line="240" w:lineRule="auto"/>
        <w:ind w:right="-2"/>
        <w:rPr>
          <w:rFonts w:ascii="Times New Roman" w:eastAsia="Times New Roman" w:hAnsi="Times New Roman" w:cs="Times New Roman"/>
          <w:i/>
        </w:rPr>
      </w:pPr>
    </w:p>
    <w:p w14:paraId="5C7261DE" w14:textId="77777777" w:rsidR="000B324B" w:rsidRPr="007577DD" w:rsidRDefault="000B324B" w:rsidP="000B324B">
      <w:pPr>
        <w:numPr>
          <w:ilvl w:val="12"/>
          <w:numId w:val="0"/>
        </w:numPr>
        <w:spacing w:after="0" w:line="240" w:lineRule="auto"/>
        <w:ind w:right="-2"/>
        <w:rPr>
          <w:rFonts w:ascii="Times New Roman" w:eastAsia="Times New Roman" w:hAnsi="Times New Roman" w:cs="Times New Roman"/>
          <w:i/>
        </w:rPr>
      </w:pPr>
      <w:r w:rsidRPr="007577DD">
        <w:rPr>
          <w:rFonts w:ascii="Times New Roman" w:eastAsia="Times New Roman" w:hAnsi="Times New Roman" w:cs="Times New Roman"/>
          <w:i/>
        </w:rPr>
        <w:t>Dažnis nežinomas (negali būti apskaičiuotas pagal turimus duomenis)</w:t>
      </w:r>
    </w:p>
    <w:p w14:paraId="2B215A24" w14:textId="77777777" w:rsidR="000B324B" w:rsidRPr="00D7596F" w:rsidRDefault="000B324B" w:rsidP="000B324B">
      <w:pPr>
        <w:numPr>
          <w:ilvl w:val="12"/>
          <w:numId w:val="0"/>
        </w:numPr>
        <w:spacing w:after="0" w:line="240" w:lineRule="auto"/>
        <w:ind w:right="-2"/>
        <w:rPr>
          <w:rFonts w:ascii="Times New Roman" w:eastAsia="Times New Roman" w:hAnsi="Times New Roman" w:cs="Times New Roman"/>
        </w:rPr>
      </w:pPr>
      <w:r w:rsidRPr="00D7596F">
        <w:rPr>
          <w:rFonts w:ascii="Times New Roman" w:eastAsia="Times New Roman" w:hAnsi="Times New Roman" w:cs="Times New Roman"/>
        </w:rPr>
        <w:t>Ūminis alerginis širdies kraujagyslių spazmas (</w:t>
      </w:r>
      <w:proofErr w:type="spellStart"/>
      <w:r w:rsidRPr="007577DD">
        <w:rPr>
          <w:rFonts w:ascii="Times New Roman" w:eastAsia="Times New Roman" w:hAnsi="Times New Roman" w:cs="Times New Roman"/>
          <w:i/>
        </w:rPr>
        <w:t>Kounis</w:t>
      </w:r>
      <w:proofErr w:type="spellEnd"/>
      <w:r w:rsidRPr="00D7596F">
        <w:rPr>
          <w:rFonts w:ascii="Times New Roman" w:eastAsia="Times New Roman" w:hAnsi="Times New Roman" w:cs="Times New Roman"/>
        </w:rPr>
        <w:t xml:space="preserve"> sindromas), sukeliantis skausmą</w:t>
      </w:r>
      <w:r>
        <w:rPr>
          <w:rFonts w:ascii="Times New Roman" w:eastAsia="Times New Roman" w:hAnsi="Times New Roman" w:cs="Times New Roman"/>
        </w:rPr>
        <w:t xml:space="preserve"> </w:t>
      </w:r>
      <w:r w:rsidRPr="00D7596F">
        <w:rPr>
          <w:rFonts w:ascii="Times New Roman" w:eastAsia="Times New Roman" w:hAnsi="Times New Roman" w:cs="Times New Roman"/>
        </w:rPr>
        <w:t>krūtinėje (krūtinės angina) ar širdies smūgį (miokardo infarktas)</w:t>
      </w:r>
      <w:r>
        <w:rPr>
          <w:rFonts w:ascii="Times New Roman" w:eastAsia="Times New Roman" w:hAnsi="Times New Roman" w:cs="Times New Roman"/>
        </w:rPr>
        <w:t>.</w:t>
      </w:r>
    </w:p>
    <w:p w14:paraId="398BDE69" w14:textId="77777777" w:rsidR="000B324B" w:rsidRPr="00E812B2" w:rsidRDefault="000B324B" w:rsidP="000B324B">
      <w:pPr>
        <w:spacing w:after="0" w:line="240" w:lineRule="auto"/>
        <w:rPr>
          <w:rFonts w:ascii="Times New Roman" w:eastAsia="Times New Roman" w:hAnsi="Times New Roman" w:cs="Times New Roman"/>
        </w:rPr>
      </w:pPr>
    </w:p>
    <w:p w14:paraId="45E038FD" w14:textId="77777777" w:rsidR="000B324B" w:rsidRPr="00E812B2" w:rsidRDefault="000B324B" w:rsidP="000B324B">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Jeigu pasireiškė sunkus šalutinis poveikis arba pastebėjote šiame lapelyje nenurodytą šalutinį poveikį, pasakykite gydytojui.</w:t>
      </w:r>
    </w:p>
    <w:p w14:paraId="45F70964" w14:textId="77777777" w:rsidR="000B324B" w:rsidRPr="00E812B2" w:rsidRDefault="000B324B" w:rsidP="000B324B">
      <w:pPr>
        <w:spacing w:after="0" w:line="240" w:lineRule="auto"/>
        <w:rPr>
          <w:rFonts w:ascii="Times New Roman" w:eastAsia="Times New Roman" w:hAnsi="Times New Roman" w:cs="Times New Roman"/>
        </w:rPr>
      </w:pPr>
    </w:p>
    <w:p w14:paraId="3130261C" w14:textId="77777777" w:rsidR="000B324B" w:rsidRPr="00E812B2" w:rsidRDefault="000B324B" w:rsidP="000B324B">
      <w:pPr>
        <w:pStyle w:val="Betarp"/>
        <w:rPr>
          <w:rFonts w:ascii="Times New Roman" w:hAnsi="Times New Roman" w:cs="Times New Roman"/>
          <w:b/>
        </w:rPr>
      </w:pPr>
      <w:r w:rsidRPr="00E812B2">
        <w:rPr>
          <w:rFonts w:ascii="Times New Roman" w:hAnsi="Times New Roman" w:cs="Times New Roman"/>
          <w:b/>
          <w:noProof/>
        </w:rPr>
        <w:t>Pranešimas apie šalutinį poveikį</w:t>
      </w:r>
    </w:p>
    <w:p w14:paraId="1F32BF6A" w14:textId="77777777" w:rsidR="000B324B" w:rsidRPr="00E812B2" w:rsidRDefault="000B324B" w:rsidP="000B324B">
      <w:pPr>
        <w:pStyle w:val="Betarp"/>
        <w:rPr>
          <w:rFonts w:ascii="Times New Roman" w:hAnsi="Times New Roman" w:cs="Times New Roman"/>
          <w:noProof/>
        </w:rPr>
      </w:pPr>
      <w:r w:rsidRPr="00E812B2">
        <w:rPr>
          <w:rFonts w:ascii="Times New Roman" w:hAnsi="Times New Roman" w:cs="Times New Roman"/>
        </w:rPr>
        <w:t xml:space="preserve">Jeigu pasireiškė šalutinis poveikis, įskaitant šiame lapelyje nenurodytą, pasakykite gydytojui arba slaugytojui. </w:t>
      </w:r>
      <w:r w:rsidRPr="00F30791">
        <w:rPr>
          <w:rFonts w:ascii="Times New Roman" w:hAnsi="Times New Roman" w:cs="Times New Roman"/>
        </w:rPr>
        <w:t xml:space="preserve">Pranešimą apie šalutinį poveikį galite užpildyti ir pateikti Valstybinės vaistų kontrolės tarnybos prie Lietuvos Respublikos sveikatos apsaugos ministerijos tinklalapyje </w:t>
      </w:r>
      <w:r w:rsidRPr="00F30791">
        <w:rPr>
          <w:rFonts w:ascii="Times New Roman" w:hAnsi="Times New Roman" w:cs="Times New Roman"/>
          <w:color w:val="0000EE"/>
          <w:u w:val="single"/>
        </w:rPr>
        <w:t>https://vvkt.lrv.lt/lt/</w:t>
      </w:r>
      <w:r w:rsidRPr="00F30791">
        <w:rPr>
          <w:rFonts w:ascii="Times New Roman" w:hAnsi="Times New Roman" w:cs="Times New Roman"/>
        </w:rPr>
        <w:t xml:space="preserve"> nurodytais būdais arba paskambinti nemokamu telefonu </w:t>
      </w:r>
      <w:r>
        <w:rPr>
          <w:rFonts w:ascii="Times New Roman" w:hAnsi="Times New Roman" w:cs="Times New Roman"/>
        </w:rPr>
        <w:t>+370</w:t>
      </w:r>
      <w:r w:rsidRPr="00F30791">
        <w:rPr>
          <w:rFonts w:ascii="Times New Roman" w:hAnsi="Times New Roman" w:cs="Times New Roman"/>
        </w:rPr>
        <w:t xml:space="preserve"> 800 73 568.</w:t>
      </w:r>
      <w:r w:rsidRPr="00E812B2">
        <w:rPr>
          <w:rFonts w:ascii="Times New Roman" w:hAnsi="Times New Roman" w:cs="Times New Roman"/>
        </w:rPr>
        <w:t>Pranešdami apie šalutinį poveikį galite mums padėti gauti daugiau informacijos apie šio vaisto saugumą.</w:t>
      </w:r>
    </w:p>
    <w:p w14:paraId="78E604AB" w14:textId="77777777" w:rsidR="000B324B" w:rsidRDefault="000B324B" w:rsidP="000B324B">
      <w:pPr>
        <w:spacing w:after="0" w:line="240" w:lineRule="auto"/>
        <w:rPr>
          <w:rFonts w:ascii="Times New Roman" w:eastAsia="Times New Roman" w:hAnsi="Times New Roman" w:cs="Times New Roman"/>
        </w:rPr>
      </w:pPr>
    </w:p>
    <w:p w14:paraId="2B4E190C" w14:textId="77777777" w:rsidR="000B324B" w:rsidRPr="00E812B2" w:rsidRDefault="000B324B" w:rsidP="000B324B">
      <w:pPr>
        <w:spacing w:after="0" w:line="240" w:lineRule="auto"/>
        <w:rPr>
          <w:rFonts w:ascii="Times New Roman" w:eastAsia="Times New Roman" w:hAnsi="Times New Roman" w:cs="Times New Roman"/>
        </w:rPr>
      </w:pPr>
    </w:p>
    <w:p w14:paraId="6E239DD3" w14:textId="77777777" w:rsidR="000B324B" w:rsidRPr="00E812B2" w:rsidRDefault="000B324B" w:rsidP="000B324B">
      <w:pPr>
        <w:spacing w:after="0" w:line="240" w:lineRule="auto"/>
        <w:ind w:left="540" w:hanging="540"/>
        <w:rPr>
          <w:rFonts w:ascii="Times New Roman" w:eastAsia="Times New Roman" w:hAnsi="Times New Roman" w:cs="Times New Roman"/>
          <w:b/>
        </w:rPr>
      </w:pPr>
      <w:bookmarkStart w:id="10" w:name="_Toc129243143"/>
      <w:bookmarkStart w:id="11" w:name="_Toc129243268"/>
      <w:r w:rsidRPr="00E812B2">
        <w:rPr>
          <w:rFonts w:ascii="Times New Roman" w:eastAsia="Times New Roman" w:hAnsi="Times New Roman" w:cs="Times New Roman"/>
          <w:b/>
        </w:rPr>
        <w:t>5.</w:t>
      </w:r>
      <w:r w:rsidRPr="00E812B2">
        <w:rPr>
          <w:rFonts w:ascii="Times New Roman" w:eastAsia="Times New Roman" w:hAnsi="Times New Roman" w:cs="Times New Roman"/>
          <w:b/>
        </w:rPr>
        <w:tab/>
        <w:t xml:space="preserve">Kaip laikyti </w:t>
      </w:r>
      <w:proofErr w:type="spellStart"/>
      <w:r w:rsidRPr="00E812B2">
        <w:rPr>
          <w:rFonts w:ascii="Times New Roman" w:eastAsia="Times New Roman" w:hAnsi="Times New Roman" w:cs="Times New Roman"/>
          <w:b/>
        </w:rPr>
        <w:t>Roqurum</w:t>
      </w:r>
      <w:bookmarkEnd w:id="10"/>
      <w:bookmarkEnd w:id="11"/>
      <w:proofErr w:type="spellEnd"/>
    </w:p>
    <w:p w14:paraId="676A97E5" w14:textId="77777777" w:rsidR="000B324B" w:rsidRPr="00E812B2" w:rsidRDefault="000B324B" w:rsidP="000B324B">
      <w:pPr>
        <w:spacing w:after="0" w:line="240" w:lineRule="auto"/>
        <w:rPr>
          <w:rFonts w:ascii="Times New Roman" w:eastAsia="Times New Roman" w:hAnsi="Times New Roman" w:cs="Times New Roman"/>
        </w:rPr>
      </w:pPr>
    </w:p>
    <w:p w14:paraId="7F5209EC" w14:textId="77777777" w:rsidR="000B324B" w:rsidRPr="00E812B2" w:rsidRDefault="000B324B" w:rsidP="000B324B">
      <w:pPr>
        <w:widowControl w:val="0"/>
        <w:spacing w:after="0" w:line="240" w:lineRule="auto"/>
        <w:rPr>
          <w:rFonts w:ascii="Times New Roman" w:eastAsia="Times New Roman" w:hAnsi="Times New Roman" w:cs="Times New Roman"/>
          <w:color w:val="000000"/>
        </w:rPr>
      </w:pPr>
      <w:r w:rsidRPr="00E812B2">
        <w:rPr>
          <w:rFonts w:ascii="Times New Roman" w:eastAsia="Times New Roman" w:hAnsi="Times New Roman" w:cs="Times New Roman"/>
          <w:color w:val="000000"/>
        </w:rPr>
        <w:t>Šį vaistą laikykite vaikams nepastebimoje ir nepasiekiamoje vietoje.</w:t>
      </w:r>
    </w:p>
    <w:p w14:paraId="0953ABDB" w14:textId="77777777" w:rsidR="000B324B" w:rsidRPr="00E812B2" w:rsidRDefault="000B324B" w:rsidP="000B324B">
      <w:pPr>
        <w:widowControl w:val="0"/>
        <w:spacing w:after="0" w:line="240" w:lineRule="auto"/>
        <w:rPr>
          <w:rFonts w:ascii="Times New Roman" w:eastAsia="Times New Roman" w:hAnsi="Times New Roman" w:cs="Times New Roman"/>
          <w:color w:val="000000"/>
        </w:rPr>
      </w:pPr>
    </w:p>
    <w:p w14:paraId="69F4B39E" w14:textId="77777777" w:rsidR="000B324B" w:rsidRPr="009D276E" w:rsidRDefault="000B324B" w:rsidP="000B324B">
      <w:pPr>
        <w:widowControl w:val="0"/>
        <w:spacing w:after="0" w:line="240" w:lineRule="auto"/>
        <w:rPr>
          <w:rFonts w:ascii="Times New Roman" w:eastAsia="Times New Roman" w:hAnsi="Times New Roman" w:cs="Times New Roman"/>
        </w:rPr>
      </w:pPr>
      <w:r w:rsidRPr="00E812B2">
        <w:rPr>
          <w:rFonts w:ascii="Times New Roman" w:eastAsia="Times New Roman" w:hAnsi="Times New Roman" w:cs="Times New Roman"/>
          <w:color w:val="000000"/>
        </w:rPr>
        <w:lastRenderedPageBreak/>
        <w:t xml:space="preserve">Laikyti šaldytuve </w:t>
      </w:r>
      <w:r w:rsidRPr="00E812B2">
        <w:rPr>
          <w:rFonts w:ascii="Times New Roman" w:eastAsia="Times New Roman" w:hAnsi="Times New Roman" w:cs="Times New Roman"/>
          <w:noProof/>
        </w:rPr>
        <w:t>(2 </w:t>
      </w:r>
      <w:r w:rsidRPr="009D276E">
        <w:rPr>
          <w:rFonts w:ascii="Times New Roman" w:eastAsia="Times New Roman" w:hAnsi="Times New Roman" w:cs="Times New Roman"/>
          <w:noProof/>
        </w:rPr>
        <w:sym w:font="Symbol" w:char="F0B0"/>
      </w:r>
      <w:r w:rsidRPr="009D276E">
        <w:rPr>
          <w:rFonts w:ascii="Times New Roman" w:eastAsia="Times New Roman" w:hAnsi="Times New Roman" w:cs="Times New Roman"/>
          <w:noProof/>
        </w:rPr>
        <w:t>C</w:t>
      </w:r>
      <w:r w:rsidRPr="009D276E">
        <w:rPr>
          <w:rFonts w:ascii="Times New Roman" w:eastAsia="Times New Roman" w:hAnsi="Times New Roman" w:cs="Times New Roman"/>
          <w:noProof/>
        </w:rPr>
        <w:noBreakHyphen/>
        <w:t>8 </w:t>
      </w:r>
      <w:r w:rsidRPr="009D276E">
        <w:rPr>
          <w:rFonts w:ascii="Times New Roman" w:eastAsia="Times New Roman" w:hAnsi="Times New Roman" w:cs="Times New Roman"/>
          <w:noProof/>
        </w:rPr>
        <w:sym w:font="Symbol" w:char="F0B0"/>
      </w:r>
      <w:r w:rsidRPr="009D276E">
        <w:rPr>
          <w:rFonts w:ascii="Times New Roman" w:eastAsia="Times New Roman" w:hAnsi="Times New Roman" w:cs="Times New Roman"/>
          <w:noProof/>
        </w:rPr>
        <w:t>C</w:t>
      </w:r>
      <w:r w:rsidRPr="009D276E">
        <w:rPr>
          <w:rFonts w:ascii="Times New Roman" w:eastAsia="Times New Roman" w:hAnsi="Times New Roman" w:cs="Times New Roman"/>
          <w:color w:val="000000"/>
        </w:rPr>
        <w:t>).</w:t>
      </w:r>
    </w:p>
    <w:p w14:paraId="6B9BA40A" w14:textId="77777777" w:rsidR="000B324B" w:rsidRPr="009D276E" w:rsidRDefault="000B324B" w:rsidP="000B324B">
      <w:pPr>
        <w:widowControl w:val="0"/>
        <w:spacing w:after="0" w:line="240" w:lineRule="auto"/>
        <w:rPr>
          <w:rFonts w:ascii="Times New Roman" w:eastAsia="Times New Roman" w:hAnsi="Times New Roman" w:cs="Times New Roman"/>
          <w:color w:val="000000"/>
        </w:rPr>
      </w:pPr>
    </w:p>
    <w:p w14:paraId="4CF10633" w14:textId="77777777" w:rsidR="000B324B" w:rsidRPr="00E812B2" w:rsidRDefault="000B324B" w:rsidP="000B324B">
      <w:pPr>
        <w:widowControl w:val="0"/>
        <w:spacing w:after="0" w:line="240" w:lineRule="auto"/>
        <w:rPr>
          <w:rFonts w:ascii="Times New Roman" w:eastAsia="Times New Roman" w:hAnsi="Times New Roman" w:cs="Times New Roman"/>
        </w:rPr>
      </w:pPr>
      <w:r w:rsidRPr="00E812B2">
        <w:rPr>
          <w:rFonts w:ascii="Times New Roman" w:eastAsia="Times New Roman" w:hAnsi="Times New Roman" w:cs="Times New Roman"/>
          <w:color w:val="000000"/>
        </w:rPr>
        <w:t>Galima laikyti ne aukštesnėje kaip 30 ºC temperatūroje ne ilgiau kaip 12 savaičių. Pasibaigus šiam laikotarpiui, tirpalą reikia sunaikinti. Išimtą iš šaldytuvo preparatą vėl įdėti atgal į šaldytuvą negalima. Laikymo ne šaldytuve laikas negali būti ilgesnis nei</w:t>
      </w:r>
      <w:r w:rsidRPr="00E812B2">
        <w:rPr>
          <w:rFonts w:ascii="Times New Roman" w:eastAsia="Times New Roman" w:hAnsi="Times New Roman" w:cs="Times New Roman"/>
        </w:rPr>
        <w:t xml:space="preserve"> tinkamumo laikas.</w:t>
      </w:r>
    </w:p>
    <w:p w14:paraId="5587A206" w14:textId="77777777" w:rsidR="000B324B" w:rsidRPr="00E812B2" w:rsidRDefault="000B324B" w:rsidP="000B324B">
      <w:pPr>
        <w:spacing w:after="0" w:line="240" w:lineRule="auto"/>
        <w:rPr>
          <w:rFonts w:ascii="Times New Roman" w:eastAsia="Times New Roman" w:hAnsi="Times New Roman" w:cs="Times New Roman"/>
          <w:noProof/>
        </w:rPr>
      </w:pPr>
      <w:r w:rsidRPr="00E812B2">
        <w:rPr>
          <w:rFonts w:ascii="Times New Roman" w:eastAsia="Times New Roman" w:hAnsi="Times New Roman" w:cs="Times New Roman"/>
          <w:noProof/>
        </w:rPr>
        <w:t>Atidarius flakoną vaistinis preparatas turi būti suvartotas nedelsiant.</w:t>
      </w:r>
    </w:p>
    <w:p w14:paraId="4F5FB5AB" w14:textId="77777777" w:rsidR="000B324B" w:rsidRPr="00E812B2" w:rsidRDefault="000B324B" w:rsidP="000B324B">
      <w:pPr>
        <w:spacing w:after="0" w:line="240" w:lineRule="auto"/>
        <w:rPr>
          <w:rFonts w:ascii="Times New Roman" w:eastAsia="Times New Roman" w:hAnsi="Times New Roman" w:cs="Times New Roman"/>
          <w:noProof/>
        </w:rPr>
      </w:pPr>
    </w:p>
    <w:p w14:paraId="25C933C5" w14:textId="77777777" w:rsidR="000B324B" w:rsidRPr="00E812B2" w:rsidRDefault="000B324B" w:rsidP="000B324B">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Nustatyta, kad cheminiu ir fiziniu požiūriu 5,0 mg/ml ir 0,1 mg/ml tirpalas (praskiestas 9 mg/ml (0,9 proc.) natrio chlorido arba 50 mg/ml (5 proc.) gliukozės infuziniu tirpalu), laikomas ne aukštesnėje kaip 22 </w:t>
      </w:r>
      <w:proofErr w:type="spellStart"/>
      <w:r w:rsidRPr="00E812B2">
        <w:rPr>
          <w:rFonts w:ascii="Times New Roman" w:eastAsia="Times New Roman" w:hAnsi="Times New Roman" w:cs="Times New Roman"/>
          <w:vertAlign w:val="superscript"/>
        </w:rPr>
        <w:t>o</w:t>
      </w:r>
      <w:r w:rsidRPr="00E812B2">
        <w:rPr>
          <w:rFonts w:ascii="Times New Roman" w:eastAsia="Times New Roman" w:hAnsi="Times New Roman" w:cs="Times New Roman"/>
        </w:rPr>
        <w:t>C</w:t>
      </w:r>
      <w:proofErr w:type="spellEnd"/>
      <w:r w:rsidRPr="00E812B2">
        <w:rPr>
          <w:rFonts w:ascii="Times New Roman" w:eastAsia="Times New Roman" w:hAnsi="Times New Roman" w:cs="Times New Roman"/>
        </w:rPr>
        <w:t xml:space="preserve"> temperatūroje kambario šviesoje stiklo, PE ar PVC </w:t>
      </w:r>
      <w:proofErr w:type="spellStart"/>
      <w:r w:rsidRPr="00E812B2">
        <w:rPr>
          <w:rFonts w:ascii="Times New Roman" w:eastAsia="Times New Roman" w:hAnsi="Times New Roman" w:cs="Times New Roman"/>
        </w:rPr>
        <w:t>talpyklėje</w:t>
      </w:r>
      <w:proofErr w:type="spellEnd"/>
      <w:r w:rsidRPr="00E812B2">
        <w:rPr>
          <w:rFonts w:ascii="Times New Roman" w:eastAsia="Times New Roman" w:hAnsi="Times New Roman" w:cs="Times New Roman"/>
        </w:rPr>
        <w:t xml:space="preserve">, išlieka stabilus 24 valandas. </w:t>
      </w:r>
      <w:r w:rsidRPr="00E812B2">
        <w:rPr>
          <w:rFonts w:ascii="Times New Roman" w:eastAsia="Times New Roman" w:hAnsi="Times New Roman" w:cs="Times New Roman"/>
          <w:color w:val="000000"/>
        </w:rPr>
        <w:t>Mikrobiologiniu požiūriu paruoštą tirpalą reikia vartoti nedelsiant. Jeigu paruoštas tirpalas iš karto nesuvartojamas, už laikymo trukmės prieš vartojimą ir sąlygas atsako vartotojas.</w:t>
      </w:r>
    </w:p>
    <w:p w14:paraId="32D3CD75" w14:textId="77777777" w:rsidR="000B324B" w:rsidRPr="00E812B2" w:rsidRDefault="000B324B" w:rsidP="000B324B">
      <w:pPr>
        <w:spacing w:after="0" w:line="240" w:lineRule="auto"/>
        <w:rPr>
          <w:rFonts w:ascii="Times New Roman" w:eastAsia="Times New Roman" w:hAnsi="Times New Roman" w:cs="Times New Roman"/>
        </w:rPr>
      </w:pPr>
    </w:p>
    <w:p w14:paraId="027DC086" w14:textId="77777777" w:rsidR="000B324B" w:rsidRPr="00E812B2" w:rsidRDefault="000B324B" w:rsidP="000B324B">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Ant kartono dėžutės ir etiketės po ,,Tinka iki“ nurodytam tinkamumo laikui pasibaigus, šio vaisto vartoti negalima. Vaistas tinkamas vartoti iki paskutinės nurodyto mėnesio dienos.</w:t>
      </w:r>
    </w:p>
    <w:p w14:paraId="2D4F7EF1" w14:textId="77777777" w:rsidR="000B324B" w:rsidRPr="00E812B2" w:rsidRDefault="000B324B" w:rsidP="000B324B">
      <w:pPr>
        <w:spacing w:after="0" w:line="240" w:lineRule="auto"/>
        <w:rPr>
          <w:rFonts w:ascii="Times New Roman" w:eastAsia="Times New Roman" w:hAnsi="Times New Roman" w:cs="Times New Roman"/>
        </w:rPr>
      </w:pPr>
    </w:p>
    <w:p w14:paraId="5DC5A81C" w14:textId="77777777" w:rsidR="000B324B" w:rsidRPr="00E812B2" w:rsidRDefault="000B324B" w:rsidP="000B324B">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02CF32BC" w14:textId="77777777" w:rsidR="000B324B" w:rsidRPr="00E812B2" w:rsidRDefault="000B324B" w:rsidP="000B324B">
      <w:pPr>
        <w:spacing w:after="0" w:line="240" w:lineRule="auto"/>
        <w:rPr>
          <w:rFonts w:ascii="Times New Roman" w:eastAsia="Times New Roman" w:hAnsi="Times New Roman" w:cs="Times New Roman"/>
        </w:rPr>
      </w:pPr>
    </w:p>
    <w:p w14:paraId="61DA13BD" w14:textId="77777777" w:rsidR="000B324B" w:rsidRPr="00E812B2" w:rsidRDefault="000B324B" w:rsidP="000B324B">
      <w:pPr>
        <w:spacing w:after="0" w:line="240" w:lineRule="auto"/>
        <w:rPr>
          <w:rFonts w:ascii="Times New Roman" w:eastAsia="Times New Roman" w:hAnsi="Times New Roman" w:cs="Times New Roman"/>
        </w:rPr>
      </w:pPr>
    </w:p>
    <w:p w14:paraId="06341168" w14:textId="77777777" w:rsidR="000B324B" w:rsidRPr="00E812B2" w:rsidRDefault="000B324B" w:rsidP="000B324B">
      <w:pPr>
        <w:spacing w:after="0" w:line="240" w:lineRule="auto"/>
        <w:ind w:left="540" w:hanging="540"/>
        <w:rPr>
          <w:rFonts w:ascii="Times New Roman" w:eastAsia="Times New Roman" w:hAnsi="Times New Roman" w:cs="Times New Roman"/>
          <w:b/>
        </w:rPr>
      </w:pPr>
      <w:bookmarkStart w:id="12" w:name="_Toc129243144"/>
      <w:bookmarkStart w:id="13" w:name="_Toc129243269"/>
      <w:r w:rsidRPr="00E812B2">
        <w:rPr>
          <w:rFonts w:ascii="Times New Roman" w:eastAsia="Times New Roman" w:hAnsi="Times New Roman" w:cs="Times New Roman"/>
          <w:b/>
        </w:rPr>
        <w:t>6.</w:t>
      </w:r>
      <w:r w:rsidRPr="00E812B2">
        <w:rPr>
          <w:rFonts w:ascii="Times New Roman" w:eastAsia="Times New Roman" w:hAnsi="Times New Roman" w:cs="Times New Roman"/>
          <w:b/>
        </w:rPr>
        <w:tab/>
        <w:t>Pakuotės turinys ir kita informacija</w:t>
      </w:r>
      <w:bookmarkEnd w:id="12"/>
      <w:bookmarkEnd w:id="13"/>
    </w:p>
    <w:p w14:paraId="168C81CC" w14:textId="77777777" w:rsidR="000B324B" w:rsidRPr="00E812B2" w:rsidRDefault="000B324B" w:rsidP="000B324B">
      <w:pPr>
        <w:spacing w:after="0" w:line="240" w:lineRule="auto"/>
        <w:rPr>
          <w:rFonts w:ascii="Times New Roman" w:eastAsia="Times New Roman" w:hAnsi="Times New Roman" w:cs="Times New Roman"/>
        </w:rPr>
      </w:pPr>
    </w:p>
    <w:p w14:paraId="275C3FBC" w14:textId="77777777" w:rsidR="000B324B" w:rsidRPr="00E812B2" w:rsidRDefault="000B324B" w:rsidP="000B324B">
      <w:pPr>
        <w:spacing w:after="0" w:line="240" w:lineRule="auto"/>
        <w:rPr>
          <w:rFonts w:ascii="Times New Roman" w:eastAsia="Times New Roman" w:hAnsi="Times New Roman" w:cs="Times New Roman"/>
          <w:b/>
        </w:rPr>
      </w:pPr>
      <w:proofErr w:type="spellStart"/>
      <w:r w:rsidRPr="00E812B2">
        <w:rPr>
          <w:rFonts w:ascii="Times New Roman" w:eastAsia="Times New Roman" w:hAnsi="Times New Roman" w:cs="Times New Roman"/>
          <w:b/>
        </w:rPr>
        <w:t>Roqurum</w:t>
      </w:r>
      <w:proofErr w:type="spellEnd"/>
      <w:r w:rsidRPr="00E812B2">
        <w:rPr>
          <w:rFonts w:ascii="Times New Roman" w:eastAsia="Times New Roman" w:hAnsi="Times New Roman" w:cs="Times New Roman"/>
          <w:b/>
        </w:rPr>
        <w:t xml:space="preserve"> sudėtis</w:t>
      </w:r>
    </w:p>
    <w:p w14:paraId="1905D3DC" w14:textId="77777777" w:rsidR="000B324B" w:rsidRPr="00E812B2" w:rsidRDefault="000B324B" w:rsidP="000B324B">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w:t>
      </w:r>
      <w:r w:rsidRPr="00E812B2">
        <w:rPr>
          <w:rFonts w:ascii="Times New Roman" w:eastAsia="Times New Roman" w:hAnsi="Times New Roman" w:cs="Times New Roman"/>
        </w:rPr>
        <w:tab/>
        <w:t xml:space="preserve">Veiklioji medžiaga yra </w:t>
      </w:r>
      <w:bookmarkStart w:id="14" w:name="OLE_LINK1"/>
      <w:proofErr w:type="spellStart"/>
      <w:r w:rsidRPr="00E812B2">
        <w:rPr>
          <w:rFonts w:ascii="Times New Roman" w:eastAsia="Times New Roman" w:hAnsi="Times New Roman" w:cs="Times New Roman"/>
        </w:rPr>
        <w:t>rokuronio</w:t>
      </w:r>
      <w:proofErr w:type="spellEnd"/>
      <w:r w:rsidRPr="00E812B2">
        <w:rPr>
          <w:rFonts w:ascii="Times New Roman" w:eastAsia="Times New Roman" w:hAnsi="Times New Roman" w:cs="Times New Roman"/>
        </w:rPr>
        <w:t xml:space="preserve"> bromidas</w:t>
      </w:r>
      <w:bookmarkEnd w:id="14"/>
      <w:r w:rsidRPr="00E812B2">
        <w:rPr>
          <w:rFonts w:ascii="Times New Roman" w:eastAsia="Times New Roman" w:hAnsi="Times New Roman" w:cs="Times New Roman"/>
        </w:rPr>
        <w:t xml:space="preserve">. 1 mililitre injekcinio tirpalo yra 10 mg </w:t>
      </w:r>
      <w:proofErr w:type="spellStart"/>
      <w:r w:rsidRPr="00E812B2">
        <w:rPr>
          <w:rFonts w:ascii="Times New Roman" w:eastAsia="Times New Roman" w:hAnsi="Times New Roman" w:cs="Times New Roman"/>
        </w:rPr>
        <w:t>rokuronio</w:t>
      </w:r>
      <w:proofErr w:type="spellEnd"/>
      <w:r w:rsidRPr="00E812B2">
        <w:rPr>
          <w:rFonts w:ascii="Times New Roman" w:eastAsia="Times New Roman" w:hAnsi="Times New Roman" w:cs="Times New Roman"/>
        </w:rPr>
        <w:t xml:space="preserve"> bromido. Kiekviename 2,5 ml flakone yra 25 mg </w:t>
      </w:r>
      <w:proofErr w:type="spellStart"/>
      <w:r w:rsidRPr="00E812B2">
        <w:rPr>
          <w:rFonts w:ascii="Times New Roman" w:eastAsia="Times New Roman" w:hAnsi="Times New Roman" w:cs="Times New Roman"/>
        </w:rPr>
        <w:t>rokuronio</w:t>
      </w:r>
      <w:proofErr w:type="spellEnd"/>
      <w:r w:rsidRPr="00E812B2">
        <w:rPr>
          <w:rFonts w:ascii="Times New Roman" w:eastAsia="Times New Roman" w:hAnsi="Times New Roman" w:cs="Times New Roman"/>
        </w:rPr>
        <w:t xml:space="preserve"> bromido. Kiekviename 5 ml flakone yra 50 mg </w:t>
      </w:r>
      <w:proofErr w:type="spellStart"/>
      <w:r w:rsidRPr="00E812B2">
        <w:rPr>
          <w:rFonts w:ascii="Times New Roman" w:eastAsia="Times New Roman" w:hAnsi="Times New Roman" w:cs="Times New Roman"/>
        </w:rPr>
        <w:t>rokuronio</w:t>
      </w:r>
      <w:proofErr w:type="spellEnd"/>
      <w:r w:rsidRPr="00E812B2">
        <w:rPr>
          <w:rFonts w:ascii="Times New Roman" w:eastAsia="Times New Roman" w:hAnsi="Times New Roman" w:cs="Times New Roman"/>
        </w:rPr>
        <w:t xml:space="preserve"> bromido. Kiekviename 10 ml flakone yra 100 mg </w:t>
      </w:r>
      <w:proofErr w:type="spellStart"/>
      <w:r w:rsidRPr="00E812B2">
        <w:rPr>
          <w:rFonts w:ascii="Times New Roman" w:eastAsia="Times New Roman" w:hAnsi="Times New Roman" w:cs="Times New Roman"/>
        </w:rPr>
        <w:t>rokuronio</w:t>
      </w:r>
      <w:proofErr w:type="spellEnd"/>
      <w:r w:rsidRPr="00E812B2">
        <w:rPr>
          <w:rFonts w:ascii="Times New Roman" w:eastAsia="Times New Roman" w:hAnsi="Times New Roman" w:cs="Times New Roman"/>
        </w:rPr>
        <w:t xml:space="preserve"> bromido.</w:t>
      </w:r>
    </w:p>
    <w:p w14:paraId="0F9D5A1E" w14:textId="77777777" w:rsidR="000B324B" w:rsidRPr="00E812B2" w:rsidRDefault="000B324B" w:rsidP="000B324B">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w:t>
      </w:r>
      <w:r w:rsidRPr="00E812B2">
        <w:rPr>
          <w:rFonts w:ascii="Times New Roman" w:eastAsia="Times New Roman" w:hAnsi="Times New Roman" w:cs="Times New Roman"/>
        </w:rPr>
        <w:tab/>
        <w:t xml:space="preserve">Pagalbinės medžiagos yra natrio chloridas, natrio acetato </w:t>
      </w:r>
      <w:proofErr w:type="spellStart"/>
      <w:r w:rsidRPr="00E812B2">
        <w:rPr>
          <w:rFonts w:ascii="Times New Roman" w:eastAsia="Times New Roman" w:hAnsi="Times New Roman" w:cs="Times New Roman"/>
        </w:rPr>
        <w:t>trichidratas</w:t>
      </w:r>
      <w:proofErr w:type="spellEnd"/>
      <w:r w:rsidRPr="00E812B2">
        <w:rPr>
          <w:rFonts w:ascii="Times New Roman" w:eastAsia="Times New Roman" w:hAnsi="Times New Roman" w:cs="Times New Roman"/>
        </w:rPr>
        <w:t>, ledinė acto rūgštis, injekcinis vanduo.</w:t>
      </w:r>
    </w:p>
    <w:p w14:paraId="2296F768" w14:textId="77777777" w:rsidR="000B324B" w:rsidRPr="00E812B2" w:rsidRDefault="000B324B" w:rsidP="000B324B">
      <w:pPr>
        <w:spacing w:after="0" w:line="240" w:lineRule="auto"/>
        <w:rPr>
          <w:rFonts w:ascii="Times New Roman" w:eastAsia="Times New Roman" w:hAnsi="Times New Roman" w:cs="Times New Roman"/>
        </w:rPr>
      </w:pPr>
    </w:p>
    <w:p w14:paraId="149E27B3" w14:textId="77777777" w:rsidR="000B324B" w:rsidRPr="00E812B2" w:rsidRDefault="000B324B" w:rsidP="000B324B">
      <w:pPr>
        <w:spacing w:after="0" w:line="240" w:lineRule="auto"/>
        <w:rPr>
          <w:rFonts w:ascii="Times New Roman" w:eastAsia="Times New Roman" w:hAnsi="Times New Roman" w:cs="Times New Roman"/>
          <w:b/>
        </w:rPr>
      </w:pPr>
      <w:proofErr w:type="spellStart"/>
      <w:r w:rsidRPr="00E812B2">
        <w:rPr>
          <w:rFonts w:ascii="Times New Roman" w:eastAsia="Times New Roman" w:hAnsi="Times New Roman" w:cs="Times New Roman"/>
          <w:b/>
        </w:rPr>
        <w:t>Roqurum</w:t>
      </w:r>
      <w:proofErr w:type="spellEnd"/>
      <w:r w:rsidRPr="00E812B2">
        <w:rPr>
          <w:rFonts w:ascii="Times New Roman" w:eastAsia="Times New Roman" w:hAnsi="Times New Roman" w:cs="Times New Roman"/>
          <w:b/>
        </w:rPr>
        <w:t xml:space="preserve"> išvaizda ir kiekis pakuotėje</w:t>
      </w:r>
    </w:p>
    <w:p w14:paraId="1265CC7B" w14:textId="77777777" w:rsidR="000B324B" w:rsidRPr="00E812B2" w:rsidRDefault="000B324B" w:rsidP="000B324B">
      <w:pPr>
        <w:spacing w:after="0" w:line="240" w:lineRule="auto"/>
        <w:rPr>
          <w:rFonts w:ascii="Times New Roman" w:eastAsia="Times New Roman" w:hAnsi="Times New Roman" w:cs="Times New Roman"/>
        </w:rPr>
      </w:pPr>
      <w:proofErr w:type="spellStart"/>
      <w:r w:rsidRPr="00E812B2">
        <w:rPr>
          <w:rFonts w:ascii="Times New Roman" w:eastAsia="Times New Roman" w:hAnsi="Times New Roman" w:cs="Times New Roman"/>
        </w:rPr>
        <w:t>Roqurum</w:t>
      </w:r>
      <w:proofErr w:type="spellEnd"/>
      <w:r w:rsidRPr="00E812B2">
        <w:rPr>
          <w:rFonts w:ascii="Times New Roman" w:eastAsia="Times New Roman" w:hAnsi="Times New Roman" w:cs="Times New Roman"/>
        </w:rPr>
        <w:t xml:space="preserve"> yra skaidrus bespalvis ar rusvai gelsvas tirpalas.</w:t>
      </w:r>
    </w:p>
    <w:p w14:paraId="666244FA" w14:textId="77777777" w:rsidR="000B324B" w:rsidRPr="00E812B2" w:rsidRDefault="000B324B" w:rsidP="000B324B">
      <w:pPr>
        <w:spacing w:after="0" w:line="240" w:lineRule="auto"/>
        <w:rPr>
          <w:rFonts w:ascii="Times New Roman" w:eastAsia="Times New Roman" w:hAnsi="Times New Roman" w:cs="Times New Roman"/>
        </w:rPr>
      </w:pPr>
    </w:p>
    <w:p w14:paraId="62FD10CC" w14:textId="77777777" w:rsidR="000B324B" w:rsidRPr="00E812B2" w:rsidRDefault="000B324B" w:rsidP="000B324B">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Tiekiamos pakuotės:</w:t>
      </w:r>
    </w:p>
    <w:p w14:paraId="217A441E" w14:textId="77777777" w:rsidR="000B324B" w:rsidRPr="00E812B2" w:rsidRDefault="000B324B" w:rsidP="000B324B">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10 flakonų, kurių kiekviename yra po 2,5 ml.</w:t>
      </w:r>
    </w:p>
    <w:p w14:paraId="6A93FCDA" w14:textId="77777777" w:rsidR="000B324B" w:rsidRPr="00E812B2" w:rsidRDefault="000B324B" w:rsidP="000B324B">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10 flakonų, kurių kiekviename yra po 5 ml.</w:t>
      </w:r>
    </w:p>
    <w:p w14:paraId="4A581BC0" w14:textId="77777777" w:rsidR="000B324B" w:rsidRPr="00E812B2" w:rsidRDefault="000B324B" w:rsidP="000B324B">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10 flakonų, kurių kiekviename yra po 10 ml.</w:t>
      </w:r>
    </w:p>
    <w:p w14:paraId="312D6573" w14:textId="77777777" w:rsidR="000B324B" w:rsidRPr="00E812B2" w:rsidRDefault="000B324B" w:rsidP="000B324B">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Gali būti tiekiamos ne visų dydžių pakuotės</w:t>
      </w:r>
    </w:p>
    <w:p w14:paraId="3599B84E" w14:textId="77777777" w:rsidR="000B324B" w:rsidRPr="00E812B2" w:rsidRDefault="000B324B" w:rsidP="000B324B">
      <w:pPr>
        <w:keepNext/>
        <w:tabs>
          <w:tab w:val="left" w:pos="567"/>
        </w:tabs>
        <w:spacing w:after="0" w:line="240" w:lineRule="auto"/>
        <w:rPr>
          <w:rFonts w:ascii="Times New Roman" w:eastAsia="Times New Roman" w:hAnsi="Times New Roman" w:cs="Times New Roman"/>
          <w:b/>
        </w:rPr>
      </w:pPr>
    </w:p>
    <w:p w14:paraId="654065C5" w14:textId="77777777" w:rsidR="000B324B" w:rsidRPr="00E812B2" w:rsidRDefault="000B324B" w:rsidP="000B324B">
      <w:pPr>
        <w:keepNext/>
        <w:tabs>
          <w:tab w:val="left" w:pos="567"/>
        </w:tabs>
        <w:spacing w:after="0" w:line="240" w:lineRule="auto"/>
        <w:rPr>
          <w:rFonts w:ascii="Times New Roman" w:eastAsia="Times New Roman" w:hAnsi="Times New Roman" w:cs="Times New Roman"/>
          <w:b/>
        </w:rPr>
      </w:pPr>
      <w:r w:rsidRPr="00E812B2">
        <w:rPr>
          <w:rFonts w:ascii="Times New Roman" w:eastAsia="Times New Roman" w:hAnsi="Times New Roman" w:cs="Times New Roman"/>
          <w:b/>
        </w:rPr>
        <w:t>Registruotojas</w:t>
      </w:r>
    </w:p>
    <w:p w14:paraId="728D23CF" w14:textId="77777777" w:rsidR="000B324B" w:rsidRPr="008A4FA1" w:rsidRDefault="000B324B" w:rsidP="000B324B">
      <w:pPr>
        <w:spacing w:after="0" w:line="240" w:lineRule="auto"/>
        <w:rPr>
          <w:rFonts w:ascii="Times New Roman" w:hAnsi="Times New Roman" w:cs="Times New Roman"/>
        </w:rPr>
      </w:pPr>
      <w:proofErr w:type="spellStart"/>
      <w:r w:rsidRPr="008A4FA1">
        <w:rPr>
          <w:rFonts w:ascii="Times New Roman" w:hAnsi="Times New Roman" w:cs="Times New Roman"/>
        </w:rPr>
        <w:t>Bausch</w:t>
      </w:r>
      <w:proofErr w:type="spellEnd"/>
      <w:r w:rsidRPr="008A4FA1">
        <w:rPr>
          <w:rFonts w:ascii="Times New Roman" w:hAnsi="Times New Roman" w:cs="Times New Roman"/>
        </w:rPr>
        <w:t xml:space="preserve"> </w:t>
      </w:r>
      <w:proofErr w:type="spellStart"/>
      <w:r w:rsidRPr="008A4FA1">
        <w:rPr>
          <w:rFonts w:ascii="Times New Roman" w:hAnsi="Times New Roman" w:cs="Times New Roman"/>
        </w:rPr>
        <w:t>Health</w:t>
      </w:r>
      <w:proofErr w:type="spellEnd"/>
      <w:r w:rsidRPr="008A4FA1">
        <w:rPr>
          <w:rFonts w:ascii="Times New Roman" w:hAnsi="Times New Roman" w:cs="Times New Roman"/>
        </w:rPr>
        <w:t xml:space="preserve"> </w:t>
      </w:r>
      <w:proofErr w:type="spellStart"/>
      <w:r w:rsidRPr="008A4FA1">
        <w:rPr>
          <w:rFonts w:ascii="Times New Roman" w:hAnsi="Times New Roman" w:cs="Times New Roman"/>
        </w:rPr>
        <w:t>Ireland</w:t>
      </w:r>
      <w:proofErr w:type="spellEnd"/>
      <w:r w:rsidRPr="008A4FA1">
        <w:rPr>
          <w:rFonts w:ascii="Times New Roman" w:hAnsi="Times New Roman" w:cs="Times New Roman"/>
        </w:rPr>
        <w:t xml:space="preserve"> </w:t>
      </w:r>
      <w:proofErr w:type="spellStart"/>
      <w:r w:rsidRPr="008A4FA1">
        <w:rPr>
          <w:rFonts w:ascii="Times New Roman" w:hAnsi="Times New Roman" w:cs="Times New Roman"/>
        </w:rPr>
        <w:t>Limited</w:t>
      </w:r>
      <w:proofErr w:type="spellEnd"/>
    </w:p>
    <w:p w14:paraId="2BA3B5F6" w14:textId="77777777" w:rsidR="000B324B" w:rsidRPr="008A4FA1" w:rsidRDefault="000B324B" w:rsidP="000B324B">
      <w:pPr>
        <w:spacing w:after="0" w:line="240" w:lineRule="auto"/>
        <w:rPr>
          <w:rFonts w:ascii="Times New Roman" w:hAnsi="Times New Roman" w:cs="Times New Roman"/>
        </w:rPr>
      </w:pPr>
      <w:r w:rsidRPr="008A4FA1">
        <w:rPr>
          <w:rFonts w:ascii="Times New Roman" w:hAnsi="Times New Roman" w:cs="Times New Roman"/>
        </w:rPr>
        <w:t xml:space="preserve">3013 Lake </w:t>
      </w:r>
      <w:proofErr w:type="spellStart"/>
      <w:r w:rsidRPr="008A4FA1">
        <w:rPr>
          <w:rFonts w:ascii="Times New Roman" w:hAnsi="Times New Roman" w:cs="Times New Roman"/>
        </w:rPr>
        <w:t>Drive</w:t>
      </w:r>
      <w:proofErr w:type="spellEnd"/>
    </w:p>
    <w:p w14:paraId="42885849" w14:textId="77777777" w:rsidR="000B324B" w:rsidRPr="008A4FA1" w:rsidRDefault="000B324B" w:rsidP="000B324B">
      <w:pPr>
        <w:spacing w:after="0" w:line="240" w:lineRule="auto"/>
        <w:rPr>
          <w:rFonts w:ascii="Times New Roman" w:hAnsi="Times New Roman" w:cs="Times New Roman"/>
        </w:rPr>
      </w:pPr>
      <w:proofErr w:type="spellStart"/>
      <w:r w:rsidRPr="008A4FA1">
        <w:rPr>
          <w:rFonts w:ascii="Times New Roman" w:hAnsi="Times New Roman" w:cs="Times New Roman"/>
        </w:rPr>
        <w:t>Citywest</w:t>
      </w:r>
      <w:proofErr w:type="spellEnd"/>
      <w:r w:rsidRPr="008A4FA1">
        <w:rPr>
          <w:rFonts w:ascii="Times New Roman" w:hAnsi="Times New Roman" w:cs="Times New Roman"/>
        </w:rPr>
        <w:t xml:space="preserve"> </w:t>
      </w:r>
      <w:proofErr w:type="spellStart"/>
      <w:r w:rsidRPr="008A4FA1">
        <w:rPr>
          <w:rFonts w:ascii="Times New Roman" w:hAnsi="Times New Roman" w:cs="Times New Roman"/>
        </w:rPr>
        <w:t>Business</w:t>
      </w:r>
      <w:proofErr w:type="spellEnd"/>
      <w:r w:rsidRPr="008A4FA1">
        <w:rPr>
          <w:rFonts w:ascii="Times New Roman" w:hAnsi="Times New Roman" w:cs="Times New Roman"/>
        </w:rPr>
        <w:t xml:space="preserve"> </w:t>
      </w:r>
      <w:proofErr w:type="spellStart"/>
      <w:r w:rsidRPr="008A4FA1">
        <w:rPr>
          <w:rFonts w:ascii="Times New Roman" w:hAnsi="Times New Roman" w:cs="Times New Roman"/>
        </w:rPr>
        <w:t>Campus</w:t>
      </w:r>
      <w:proofErr w:type="spellEnd"/>
    </w:p>
    <w:p w14:paraId="03AFD206" w14:textId="77777777" w:rsidR="000B324B" w:rsidRPr="008A4FA1" w:rsidRDefault="000B324B" w:rsidP="000B324B">
      <w:pPr>
        <w:spacing w:after="0" w:line="240" w:lineRule="auto"/>
        <w:rPr>
          <w:rFonts w:ascii="Times New Roman" w:hAnsi="Times New Roman" w:cs="Times New Roman"/>
        </w:rPr>
      </w:pPr>
      <w:r w:rsidRPr="008A4FA1">
        <w:rPr>
          <w:rFonts w:ascii="Times New Roman" w:hAnsi="Times New Roman" w:cs="Times New Roman"/>
        </w:rPr>
        <w:t>Dublin 24, D24PPT3</w:t>
      </w:r>
    </w:p>
    <w:p w14:paraId="0B18DA11" w14:textId="77777777" w:rsidR="000B324B" w:rsidRPr="008A4FA1" w:rsidRDefault="000B324B" w:rsidP="000B324B">
      <w:pPr>
        <w:spacing w:after="0" w:line="240" w:lineRule="auto"/>
        <w:rPr>
          <w:rFonts w:ascii="Times New Roman" w:hAnsi="Times New Roman" w:cs="Times New Roman"/>
        </w:rPr>
      </w:pPr>
      <w:r w:rsidRPr="008A4FA1">
        <w:rPr>
          <w:rFonts w:ascii="Times New Roman" w:hAnsi="Times New Roman" w:cs="Times New Roman"/>
        </w:rPr>
        <w:t>Airija</w:t>
      </w:r>
    </w:p>
    <w:p w14:paraId="53728642" w14:textId="77777777" w:rsidR="000B324B" w:rsidRPr="00DD164B" w:rsidRDefault="000B324B" w:rsidP="000B324B">
      <w:pPr>
        <w:numPr>
          <w:ilvl w:val="12"/>
          <w:numId w:val="0"/>
        </w:numPr>
        <w:spacing w:after="0" w:line="240" w:lineRule="auto"/>
        <w:ind w:right="-2"/>
        <w:rPr>
          <w:rFonts w:ascii="Times New Roman" w:hAnsi="Times New Roman"/>
        </w:rPr>
      </w:pPr>
    </w:p>
    <w:p w14:paraId="6B9561C6" w14:textId="77777777" w:rsidR="000B324B" w:rsidRPr="00E812B2" w:rsidRDefault="000B324B" w:rsidP="000B324B">
      <w:pPr>
        <w:keepNext/>
        <w:tabs>
          <w:tab w:val="left" w:pos="567"/>
        </w:tabs>
        <w:spacing w:after="0" w:line="240" w:lineRule="auto"/>
        <w:rPr>
          <w:rFonts w:ascii="Times New Roman" w:eastAsia="Times New Roman" w:hAnsi="Times New Roman" w:cs="Times New Roman"/>
          <w:b/>
        </w:rPr>
      </w:pPr>
      <w:r w:rsidRPr="00E812B2">
        <w:rPr>
          <w:rFonts w:ascii="Times New Roman" w:eastAsia="Times New Roman" w:hAnsi="Times New Roman" w:cs="Times New Roman"/>
          <w:b/>
        </w:rPr>
        <w:t>Gamintojas</w:t>
      </w:r>
    </w:p>
    <w:p w14:paraId="5CD4D3ED" w14:textId="77777777" w:rsidR="000B324B" w:rsidRPr="00DD164B" w:rsidRDefault="000B324B" w:rsidP="000B324B">
      <w:pPr>
        <w:tabs>
          <w:tab w:val="center" w:pos="4986"/>
          <w:tab w:val="right" w:pos="9972"/>
        </w:tabs>
        <w:spacing w:after="0" w:line="240" w:lineRule="auto"/>
        <w:rPr>
          <w:rFonts w:ascii="Times New Roman" w:hAnsi="Times New Roman"/>
        </w:rPr>
      </w:pPr>
      <w:proofErr w:type="spellStart"/>
      <w:r w:rsidRPr="00CD78F2">
        <w:rPr>
          <w:rFonts w:ascii="Times New Roman" w:eastAsia="TimesNewRoman" w:hAnsi="Times New Roman" w:cs="Times New Roman"/>
        </w:rPr>
        <w:t>Siegfried</w:t>
      </w:r>
      <w:proofErr w:type="spellEnd"/>
      <w:r w:rsidRPr="00CD78F2">
        <w:rPr>
          <w:rFonts w:ascii="Times New Roman" w:eastAsia="TimesNewRoman" w:hAnsi="Times New Roman" w:cs="Times New Roman"/>
        </w:rPr>
        <w:t xml:space="preserve"> </w:t>
      </w:r>
      <w:proofErr w:type="spellStart"/>
      <w:r w:rsidRPr="00CD78F2">
        <w:rPr>
          <w:rFonts w:ascii="Times New Roman" w:eastAsia="TimesNewRoman" w:hAnsi="Times New Roman" w:cs="Times New Roman"/>
        </w:rPr>
        <w:t>Hameln</w:t>
      </w:r>
      <w:proofErr w:type="spellEnd"/>
      <w:r w:rsidRPr="00CD78F2">
        <w:rPr>
          <w:rFonts w:ascii="Times New Roman" w:eastAsia="TimesNewRoman" w:hAnsi="Times New Roman" w:cs="Times New Roman"/>
        </w:rPr>
        <w:t xml:space="preserve"> </w:t>
      </w:r>
      <w:proofErr w:type="spellStart"/>
      <w:r w:rsidRPr="00CD78F2">
        <w:rPr>
          <w:rFonts w:ascii="Times New Roman" w:eastAsia="TimesNewRoman" w:hAnsi="Times New Roman" w:cs="Times New Roman"/>
        </w:rPr>
        <w:t>GmbH</w:t>
      </w:r>
      <w:proofErr w:type="spellEnd"/>
    </w:p>
    <w:p w14:paraId="6BD3139F" w14:textId="77777777" w:rsidR="000B324B" w:rsidRPr="00DD164B" w:rsidRDefault="000B324B" w:rsidP="000B324B">
      <w:pPr>
        <w:tabs>
          <w:tab w:val="center" w:pos="4986"/>
          <w:tab w:val="right" w:pos="9972"/>
        </w:tabs>
        <w:spacing w:after="0" w:line="240" w:lineRule="auto"/>
        <w:rPr>
          <w:rFonts w:ascii="Times New Roman" w:hAnsi="Times New Roman"/>
        </w:rPr>
      </w:pPr>
      <w:r w:rsidRPr="00DD164B">
        <w:rPr>
          <w:rFonts w:ascii="Times New Roman" w:hAnsi="Times New Roman"/>
        </w:rPr>
        <w:t xml:space="preserve">Langes </w:t>
      </w:r>
      <w:proofErr w:type="spellStart"/>
      <w:r w:rsidRPr="00DD164B">
        <w:rPr>
          <w:rFonts w:ascii="Times New Roman" w:hAnsi="Times New Roman"/>
        </w:rPr>
        <w:t>Feld</w:t>
      </w:r>
      <w:proofErr w:type="spellEnd"/>
      <w:r w:rsidRPr="00DD164B">
        <w:rPr>
          <w:rFonts w:ascii="Times New Roman" w:hAnsi="Times New Roman"/>
        </w:rPr>
        <w:t xml:space="preserve"> 13</w:t>
      </w:r>
    </w:p>
    <w:p w14:paraId="1BA4A384" w14:textId="77777777" w:rsidR="000B324B" w:rsidRPr="00DD164B" w:rsidRDefault="000B324B" w:rsidP="000B324B">
      <w:pPr>
        <w:tabs>
          <w:tab w:val="center" w:pos="4986"/>
          <w:tab w:val="right" w:pos="9972"/>
        </w:tabs>
        <w:spacing w:after="0" w:line="240" w:lineRule="auto"/>
        <w:rPr>
          <w:rFonts w:ascii="Times New Roman" w:hAnsi="Times New Roman"/>
        </w:rPr>
      </w:pPr>
      <w:r w:rsidRPr="00DD164B">
        <w:rPr>
          <w:rFonts w:ascii="Times New Roman" w:hAnsi="Times New Roman"/>
        </w:rPr>
        <w:t xml:space="preserve">31789 </w:t>
      </w:r>
      <w:proofErr w:type="spellStart"/>
      <w:r w:rsidRPr="00DD164B">
        <w:rPr>
          <w:rFonts w:ascii="Times New Roman" w:hAnsi="Times New Roman"/>
        </w:rPr>
        <w:t>Hameln</w:t>
      </w:r>
      <w:proofErr w:type="spellEnd"/>
    </w:p>
    <w:p w14:paraId="1621B009" w14:textId="77777777" w:rsidR="000B324B" w:rsidRPr="00DD164B" w:rsidRDefault="000B324B" w:rsidP="000B324B">
      <w:pPr>
        <w:tabs>
          <w:tab w:val="center" w:pos="4986"/>
          <w:tab w:val="right" w:pos="9972"/>
        </w:tabs>
        <w:spacing w:after="0" w:line="240" w:lineRule="auto"/>
        <w:rPr>
          <w:rFonts w:ascii="Times New Roman" w:hAnsi="Times New Roman"/>
        </w:rPr>
      </w:pPr>
      <w:r w:rsidRPr="00DD164B">
        <w:rPr>
          <w:rFonts w:ascii="Times New Roman" w:hAnsi="Times New Roman"/>
        </w:rPr>
        <w:t>Vokietija</w:t>
      </w:r>
    </w:p>
    <w:p w14:paraId="256AFBC6" w14:textId="77777777" w:rsidR="000B324B" w:rsidRPr="00DD164B" w:rsidRDefault="000B324B" w:rsidP="000B324B">
      <w:pPr>
        <w:tabs>
          <w:tab w:val="center" w:pos="4986"/>
          <w:tab w:val="right" w:pos="9972"/>
        </w:tabs>
        <w:spacing w:after="0" w:line="240" w:lineRule="auto"/>
        <w:rPr>
          <w:rFonts w:ascii="Times New Roman" w:hAnsi="Times New Roman"/>
        </w:rPr>
      </w:pPr>
    </w:p>
    <w:p w14:paraId="14499EBE" w14:textId="77777777" w:rsidR="000B324B" w:rsidRDefault="000B324B" w:rsidP="000B324B">
      <w:pPr>
        <w:spacing w:after="0" w:line="240" w:lineRule="auto"/>
        <w:rPr>
          <w:rFonts w:ascii="Times New Roman" w:eastAsia="Times New Roman" w:hAnsi="Times New Roman" w:cs="Times New Roman"/>
          <w:b/>
          <w:bCs/>
        </w:rPr>
      </w:pPr>
    </w:p>
    <w:p w14:paraId="675BA142" w14:textId="77777777" w:rsidR="000B324B" w:rsidRPr="009D276E" w:rsidRDefault="000B324B" w:rsidP="000B324B">
      <w:pPr>
        <w:spacing w:after="0" w:line="240" w:lineRule="auto"/>
        <w:rPr>
          <w:rFonts w:ascii="Times New Roman" w:eastAsia="Times New Roman" w:hAnsi="Times New Roman" w:cs="Times New Roman"/>
        </w:rPr>
      </w:pPr>
      <w:r w:rsidRPr="009D276E">
        <w:rPr>
          <w:rFonts w:ascii="Times New Roman" w:eastAsia="Times New Roman" w:hAnsi="Times New Roman" w:cs="Times New Roman"/>
          <w:b/>
          <w:bCs/>
        </w:rPr>
        <w:t>Šis pakuotės lapelis</w:t>
      </w:r>
      <w:r w:rsidRPr="009D276E">
        <w:rPr>
          <w:rFonts w:ascii="Times New Roman" w:eastAsia="Times New Roman" w:hAnsi="Times New Roman" w:cs="Times New Roman"/>
          <w:b/>
        </w:rPr>
        <w:t xml:space="preserve"> paskutinį kartą peržiūrėtas</w:t>
      </w:r>
      <w:r>
        <w:rPr>
          <w:rFonts w:ascii="Times New Roman" w:eastAsia="Times New Roman" w:hAnsi="Times New Roman" w:cs="Times New Roman"/>
          <w:b/>
        </w:rPr>
        <w:t xml:space="preserve"> 2026-02-26.</w:t>
      </w:r>
    </w:p>
    <w:p w14:paraId="414650B2" w14:textId="77777777" w:rsidR="000B324B" w:rsidRPr="00E812B2" w:rsidRDefault="000B324B" w:rsidP="000B324B">
      <w:pPr>
        <w:spacing w:after="0" w:line="240" w:lineRule="auto"/>
        <w:rPr>
          <w:rFonts w:ascii="Times New Roman" w:eastAsia="Times New Roman" w:hAnsi="Times New Roman" w:cs="Times New Roman"/>
        </w:rPr>
      </w:pPr>
    </w:p>
    <w:p w14:paraId="41928FD6" w14:textId="77777777" w:rsidR="000B324B" w:rsidRPr="00E812B2" w:rsidRDefault="000B324B" w:rsidP="000B324B">
      <w:pPr>
        <w:spacing w:after="0" w:line="240" w:lineRule="auto"/>
        <w:rPr>
          <w:rFonts w:ascii="Times New Roman" w:eastAsia="Times New Roman" w:hAnsi="Times New Roman" w:cs="Times New Roman"/>
        </w:rPr>
      </w:pPr>
    </w:p>
    <w:p w14:paraId="2EA4D00C" w14:textId="77777777" w:rsidR="000B324B" w:rsidRPr="009D276E" w:rsidRDefault="000B324B" w:rsidP="000B324B">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sidRPr="00DE2B7F">
        <w:rPr>
          <w:rFonts w:ascii="Times New Roman" w:hAnsi="Times New Roman"/>
        </w:rPr>
        <w:t xml:space="preserve"> </w:t>
      </w:r>
      <w:r w:rsidRPr="00DD619F">
        <w:rPr>
          <w:rFonts w:ascii="Times New Roman" w:hAnsi="Times New Roman" w:cs="Times New Roman"/>
          <w:color w:val="0000EE"/>
          <w:u w:val="single"/>
        </w:rPr>
        <w:t>https://vvkt.lrv.lt/lt/</w:t>
      </w:r>
      <w:r w:rsidRPr="00DD619F">
        <w:rPr>
          <w:rFonts w:ascii="Times New Roman" w:hAnsi="Times New Roman" w:cs="Times New Roman"/>
        </w:rPr>
        <w:t>.</w:t>
      </w:r>
      <w:r w:rsidRPr="00E812B2">
        <w:rPr>
          <w:rFonts w:ascii="Times New Roman" w:eastAsia="Times New Roman" w:hAnsi="Times New Roman" w:cs="Times New Roman"/>
          <w:i/>
        </w:rPr>
        <w:t xml:space="preserve"> </w:t>
      </w:r>
    </w:p>
    <w:p w14:paraId="03CE24E5" w14:textId="77777777" w:rsidR="000B324B" w:rsidRPr="009D276E" w:rsidRDefault="000B324B" w:rsidP="000B324B">
      <w:pPr>
        <w:spacing w:after="0" w:line="240" w:lineRule="auto"/>
        <w:rPr>
          <w:rFonts w:ascii="Times New Roman" w:eastAsia="Times New Roman" w:hAnsi="Times New Roman" w:cs="Times New Roman"/>
          <w:highlight w:val="yellow"/>
        </w:rPr>
      </w:pPr>
    </w:p>
    <w:p w14:paraId="166A1214" w14:textId="77777777" w:rsidR="000B324B" w:rsidRPr="00E812B2" w:rsidRDefault="000B324B" w:rsidP="000B324B">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w:t>
      </w:r>
    </w:p>
    <w:p w14:paraId="7E44352C" w14:textId="77777777" w:rsidR="000B324B" w:rsidRPr="00E812B2" w:rsidRDefault="000B324B" w:rsidP="000B324B">
      <w:pPr>
        <w:spacing w:after="0" w:line="240" w:lineRule="auto"/>
        <w:rPr>
          <w:rFonts w:ascii="Times New Roman" w:eastAsia="Times New Roman" w:hAnsi="Times New Roman" w:cs="Times New Roman"/>
          <w:b/>
        </w:rPr>
      </w:pPr>
      <w:r w:rsidRPr="00E812B2">
        <w:rPr>
          <w:rFonts w:ascii="Times New Roman" w:eastAsia="Times New Roman" w:hAnsi="Times New Roman" w:cs="Times New Roman"/>
          <w:b/>
        </w:rPr>
        <w:t>Žemiau pateikta informacija skirta tik sveikatos priežiūros specialistams.</w:t>
      </w:r>
    </w:p>
    <w:p w14:paraId="19B8C3C3" w14:textId="77777777" w:rsidR="000B324B" w:rsidRPr="00E812B2" w:rsidRDefault="000B324B" w:rsidP="000B324B">
      <w:pPr>
        <w:spacing w:after="0" w:line="240" w:lineRule="auto"/>
        <w:rPr>
          <w:rFonts w:ascii="Times New Roman" w:eastAsia="Times New Roman" w:hAnsi="Times New Roman" w:cs="Times New Roman"/>
        </w:rPr>
      </w:pPr>
    </w:p>
    <w:p w14:paraId="603ABD2B" w14:textId="77777777" w:rsidR="000B324B" w:rsidRPr="00E812B2" w:rsidRDefault="000B324B" w:rsidP="000B324B">
      <w:pPr>
        <w:spacing w:after="0" w:line="240" w:lineRule="auto"/>
        <w:rPr>
          <w:rFonts w:ascii="Times New Roman" w:eastAsia="Times New Roman" w:hAnsi="Times New Roman" w:cs="Times New Roman"/>
        </w:rPr>
      </w:pPr>
      <w:proofErr w:type="spellStart"/>
      <w:r w:rsidRPr="00E812B2">
        <w:rPr>
          <w:rFonts w:ascii="Times New Roman" w:eastAsia="Times New Roman" w:hAnsi="Times New Roman" w:cs="Times New Roman"/>
        </w:rPr>
        <w:t>Rokuronio</w:t>
      </w:r>
      <w:proofErr w:type="spellEnd"/>
      <w:r w:rsidRPr="00E812B2">
        <w:rPr>
          <w:rFonts w:ascii="Times New Roman" w:eastAsia="Times New Roman" w:hAnsi="Times New Roman" w:cs="Times New Roman"/>
        </w:rPr>
        <w:t xml:space="preserve"> bromidas sukelia kvėpavimo raumenų paralyžių, todėl pacientams, kuriems skiriamas šis vaistinis preparatas, būtina taikyti dirbtinę ventiliaciją tol, kol tinkamai atsinaujins spontaninis kvėpavimas. Kaip ir vartojant kitus nervo ir raumens jungties blokatorius (periferinius </w:t>
      </w:r>
      <w:proofErr w:type="spellStart"/>
      <w:r w:rsidRPr="00E812B2">
        <w:rPr>
          <w:rFonts w:ascii="Times New Roman" w:eastAsia="Times New Roman" w:hAnsi="Times New Roman" w:cs="Times New Roman"/>
        </w:rPr>
        <w:t>miorelaksantus</w:t>
      </w:r>
      <w:proofErr w:type="spellEnd"/>
      <w:r w:rsidRPr="00E812B2">
        <w:rPr>
          <w:rFonts w:ascii="Times New Roman" w:eastAsia="Times New Roman" w:hAnsi="Times New Roman" w:cs="Times New Roman"/>
        </w:rPr>
        <w:t xml:space="preserve">), svarbu numatyti </w:t>
      </w:r>
      <w:proofErr w:type="spellStart"/>
      <w:r w:rsidRPr="00E812B2">
        <w:rPr>
          <w:rFonts w:ascii="Times New Roman" w:eastAsia="Times New Roman" w:hAnsi="Times New Roman" w:cs="Times New Roman"/>
        </w:rPr>
        <w:t>intubacijos</w:t>
      </w:r>
      <w:proofErr w:type="spellEnd"/>
      <w:r w:rsidRPr="00E812B2">
        <w:rPr>
          <w:rFonts w:ascii="Times New Roman" w:eastAsia="Times New Roman" w:hAnsi="Times New Roman" w:cs="Times New Roman"/>
        </w:rPr>
        <w:t xml:space="preserve"> sunkumus, ypač nuosekliai sukeliant anesteziją skubiu būdu.</w:t>
      </w:r>
    </w:p>
    <w:p w14:paraId="487816B4" w14:textId="77777777" w:rsidR="000B324B" w:rsidRPr="00E812B2" w:rsidRDefault="000B324B" w:rsidP="000B324B">
      <w:pPr>
        <w:spacing w:after="0" w:line="240" w:lineRule="auto"/>
        <w:rPr>
          <w:rFonts w:ascii="Times New Roman" w:eastAsia="Times New Roman" w:hAnsi="Times New Roman" w:cs="Times New Roman"/>
        </w:rPr>
      </w:pPr>
    </w:p>
    <w:p w14:paraId="420BC970" w14:textId="77777777" w:rsidR="000B324B" w:rsidRPr="00E812B2" w:rsidRDefault="000B324B" w:rsidP="000B324B">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 xml:space="preserve">Vartojant </w:t>
      </w:r>
      <w:proofErr w:type="spellStart"/>
      <w:r w:rsidRPr="00E812B2">
        <w:rPr>
          <w:rFonts w:ascii="Times New Roman" w:eastAsia="Times New Roman" w:hAnsi="Times New Roman" w:cs="Times New Roman"/>
        </w:rPr>
        <w:t>rokuronio</w:t>
      </w:r>
      <w:proofErr w:type="spellEnd"/>
      <w:r w:rsidRPr="00E812B2">
        <w:rPr>
          <w:rFonts w:ascii="Times New Roman" w:eastAsia="Times New Roman" w:hAnsi="Times New Roman" w:cs="Times New Roman"/>
        </w:rPr>
        <w:t xml:space="preserve"> bromidą, pasireiškė liekamoji nervo ir raumens jungties blokada. Siekiant išvengti komplikacijų, susijusių su liekamąja nervo ir raumens jungties blokada, rekomenduojama </w:t>
      </w:r>
      <w:proofErr w:type="spellStart"/>
      <w:r w:rsidRPr="00E812B2">
        <w:rPr>
          <w:rFonts w:ascii="Times New Roman" w:eastAsia="Times New Roman" w:hAnsi="Times New Roman" w:cs="Times New Roman"/>
        </w:rPr>
        <w:t>intubacinį</w:t>
      </w:r>
      <w:proofErr w:type="spellEnd"/>
      <w:r w:rsidRPr="00E812B2">
        <w:rPr>
          <w:rFonts w:ascii="Times New Roman" w:eastAsia="Times New Roman" w:hAnsi="Times New Roman" w:cs="Times New Roman"/>
        </w:rPr>
        <w:t xml:space="preserve"> vamzdelį ištraukti tik tada, kai pacientas pakankamai atsigauna po nervo ir raumens jungties blokados. Jeigu, taikant įprastą klinikinę praktiką nevartojami poveikį šalinantys vaistiniai preparatai, reikia numatyti jų panaudojimo galimybę, ypač tais atvejais, kai yra didesnė liekamosios nervo ir raumens jungties blokados pasireiškimo tikimybė.</w:t>
      </w:r>
    </w:p>
    <w:p w14:paraId="593BA38E" w14:textId="77777777" w:rsidR="000B324B" w:rsidRPr="00E812B2" w:rsidRDefault="000B324B" w:rsidP="000B324B">
      <w:pPr>
        <w:spacing w:after="0" w:line="240" w:lineRule="auto"/>
        <w:rPr>
          <w:rFonts w:ascii="Times New Roman" w:eastAsia="Times New Roman" w:hAnsi="Times New Roman" w:cs="Times New Roman"/>
        </w:rPr>
      </w:pPr>
    </w:p>
    <w:p w14:paraId="5FFE5E91" w14:textId="77777777" w:rsidR="000B324B" w:rsidRPr="00E812B2" w:rsidRDefault="000B324B" w:rsidP="000B324B">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 xml:space="preserve">Pavartojus </w:t>
      </w:r>
      <w:proofErr w:type="spellStart"/>
      <w:r w:rsidRPr="00E812B2">
        <w:rPr>
          <w:rFonts w:ascii="Times New Roman" w:eastAsia="Times New Roman" w:hAnsi="Times New Roman" w:cs="Times New Roman"/>
        </w:rPr>
        <w:t>Roqurum</w:t>
      </w:r>
      <w:proofErr w:type="spellEnd"/>
      <w:r w:rsidRPr="00E812B2">
        <w:rPr>
          <w:rFonts w:ascii="Times New Roman" w:eastAsia="Times New Roman" w:hAnsi="Times New Roman" w:cs="Times New Roman"/>
        </w:rPr>
        <w:t>, gali pasireikšti anafilaksinių reakcijų, ypač tais atvejais, jeigu pacientui anafilaksinių reakcijų buvo pasireiškę anksčiau pavartojus nervo ir raumens jungties blokatorių. Po ilgalaikio nervo ir raumens jungties blokatorių vartojimo intensyviosios terapijos skyriuje (ITS), gali pasireikšti ilgalaikis paralyžius ir (arba) skeleto raumenų silpnumas. Kad būdų išvengta galimo nervo ir raumens jungties blokados pailgėjimo ir (arba) vaistinio preparato perdozavimo, griežtai rekomenduojama vartojant nervo ir raumens jungties blokatorių stebėti impulsų plitimą per nervo ir raumens jungtį.</w:t>
      </w:r>
    </w:p>
    <w:p w14:paraId="3C7ED4AA" w14:textId="77777777" w:rsidR="000B324B" w:rsidRPr="00E812B2" w:rsidRDefault="000B324B" w:rsidP="000B324B">
      <w:pPr>
        <w:spacing w:after="0" w:line="240" w:lineRule="auto"/>
        <w:rPr>
          <w:rFonts w:ascii="Times New Roman" w:eastAsia="Times New Roman" w:hAnsi="Times New Roman" w:cs="Times New Roman"/>
        </w:rPr>
      </w:pPr>
    </w:p>
    <w:p w14:paraId="68B15E7D" w14:textId="77777777" w:rsidR="000B324B" w:rsidRPr="00E812B2" w:rsidRDefault="000B324B" w:rsidP="000B324B">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 xml:space="preserve">Jeigu </w:t>
      </w:r>
      <w:proofErr w:type="spellStart"/>
      <w:r w:rsidRPr="00E812B2">
        <w:rPr>
          <w:rFonts w:ascii="Times New Roman" w:eastAsia="Times New Roman" w:hAnsi="Times New Roman" w:cs="Times New Roman"/>
        </w:rPr>
        <w:t>intubacijos</w:t>
      </w:r>
      <w:proofErr w:type="spellEnd"/>
      <w:r w:rsidRPr="00E812B2">
        <w:rPr>
          <w:rFonts w:ascii="Times New Roman" w:eastAsia="Times New Roman" w:hAnsi="Times New Roman" w:cs="Times New Roman"/>
        </w:rPr>
        <w:t xml:space="preserve"> metu vartojamas </w:t>
      </w:r>
      <w:proofErr w:type="spellStart"/>
      <w:r w:rsidRPr="00E812B2">
        <w:rPr>
          <w:rFonts w:ascii="Times New Roman" w:eastAsia="Times New Roman" w:hAnsi="Times New Roman" w:cs="Times New Roman"/>
        </w:rPr>
        <w:t>suksametonis</w:t>
      </w:r>
      <w:proofErr w:type="spellEnd"/>
      <w:r w:rsidRPr="00E812B2">
        <w:rPr>
          <w:rFonts w:ascii="Times New Roman" w:eastAsia="Times New Roman" w:hAnsi="Times New Roman" w:cs="Times New Roman"/>
        </w:rPr>
        <w:t xml:space="preserve">, </w:t>
      </w:r>
      <w:proofErr w:type="spellStart"/>
      <w:r w:rsidRPr="00E812B2">
        <w:rPr>
          <w:rFonts w:ascii="Times New Roman" w:eastAsia="Times New Roman" w:hAnsi="Times New Roman" w:cs="Times New Roman"/>
        </w:rPr>
        <w:t>rokuronio</w:t>
      </w:r>
      <w:proofErr w:type="spellEnd"/>
      <w:r w:rsidRPr="00E812B2">
        <w:rPr>
          <w:rFonts w:ascii="Times New Roman" w:eastAsia="Times New Roman" w:hAnsi="Times New Roman" w:cs="Times New Roman"/>
        </w:rPr>
        <w:t xml:space="preserve"> bromidą reikia skirti vėliau, kai baigiasi </w:t>
      </w:r>
      <w:proofErr w:type="spellStart"/>
      <w:r w:rsidRPr="00E812B2">
        <w:rPr>
          <w:rFonts w:ascii="Times New Roman" w:eastAsia="Times New Roman" w:hAnsi="Times New Roman" w:cs="Times New Roman"/>
        </w:rPr>
        <w:t>suksametonio</w:t>
      </w:r>
      <w:proofErr w:type="spellEnd"/>
      <w:r w:rsidRPr="00E812B2">
        <w:rPr>
          <w:rFonts w:ascii="Times New Roman" w:eastAsia="Times New Roman" w:hAnsi="Times New Roman" w:cs="Times New Roman"/>
        </w:rPr>
        <w:t xml:space="preserve"> sukelta nervo ir raumens jungties blokada.</w:t>
      </w:r>
    </w:p>
    <w:p w14:paraId="7782CE5A" w14:textId="77777777" w:rsidR="000B324B" w:rsidRPr="00E812B2" w:rsidRDefault="000B324B" w:rsidP="000B324B">
      <w:pPr>
        <w:spacing w:after="0" w:line="240" w:lineRule="auto"/>
        <w:rPr>
          <w:rFonts w:ascii="Times New Roman" w:eastAsia="Times New Roman" w:hAnsi="Times New Roman" w:cs="Times New Roman"/>
        </w:rPr>
      </w:pPr>
    </w:p>
    <w:p w14:paraId="703356F1" w14:textId="77777777" w:rsidR="000B324B" w:rsidRPr="00E812B2" w:rsidRDefault="000B324B" w:rsidP="000B324B">
      <w:pPr>
        <w:spacing w:after="0" w:line="240" w:lineRule="auto"/>
        <w:rPr>
          <w:rFonts w:ascii="Times New Roman" w:eastAsia="Times New Roman" w:hAnsi="Times New Roman" w:cs="Times New Roman"/>
          <w:b/>
        </w:rPr>
      </w:pPr>
      <w:r w:rsidRPr="00E812B2">
        <w:rPr>
          <w:rFonts w:ascii="Times New Roman" w:eastAsia="Times New Roman" w:hAnsi="Times New Roman" w:cs="Times New Roman"/>
          <w:b/>
        </w:rPr>
        <w:t>Dozavimas</w:t>
      </w:r>
    </w:p>
    <w:p w14:paraId="7C9B4C51" w14:textId="77777777" w:rsidR="000B324B" w:rsidRPr="00E812B2" w:rsidRDefault="000B324B" w:rsidP="000B324B">
      <w:pPr>
        <w:spacing w:after="0" w:line="240" w:lineRule="auto"/>
        <w:rPr>
          <w:rFonts w:ascii="Times New Roman" w:eastAsia="Times New Roman" w:hAnsi="Times New Roman" w:cs="Times New Roman"/>
        </w:rPr>
      </w:pPr>
    </w:p>
    <w:p w14:paraId="6CCBA780" w14:textId="77777777" w:rsidR="000B324B" w:rsidRPr="00E812B2" w:rsidRDefault="000B324B" w:rsidP="000B324B">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Nervo ir raumens jungties blokados ir jos išnykimo stebėjimui rekomenduojama taikyti tinkamą stebėjimo būdą.</w:t>
      </w:r>
    </w:p>
    <w:p w14:paraId="5BE5BEE0" w14:textId="77777777" w:rsidR="000B324B" w:rsidRPr="00E812B2" w:rsidRDefault="000B324B" w:rsidP="000B324B">
      <w:pPr>
        <w:spacing w:after="0" w:line="240" w:lineRule="auto"/>
        <w:rPr>
          <w:rFonts w:ascii="Times New Roman" w:eastAsia="Times New Roman" w:hAnsi="Times New Roman" w:cs="Times New Roman"/>
        </w:rPr>
      </w:pPr>
    </w:p>
    <w:p w14:paraId="17D88E70" w14:textId="77777777" w:rsidR="000B324B" w:rsidRPr="00E812B2" w:rsidRDefault="000B324B" w:rsidP="000B324B">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 xml:space="preserve">Žemiau išdėstytas </w:t>
      </w:r>
      <w:proofErr w:type="spellStart"/>
      <w:r w:rsidRPr="00E812B2">
        <w:rPr>
          <w:rFonts w:ascii="Times New Roman" w:eastAsia="Times New Roman" w:hAnsi="Times New Roman" w:cs="Times New Roman"/>
        </w:rPr>
        <w:t>Roqurum</w:t>
      </w:r>
      <w:proofErr w:type="spellEnd"/>
      <w:r w:rsidRPr="00E812B2">
        <w:rPr>
          <w:rFonts w:ascii="Times New Roman" w:eastAsia="Times New Roman" w:hAnsi="Times New Roman" w:cs="Times New Roman"/>
        </w:rPr>
        <w:t xml:space="preserve"> dozavimo rekomendacijas galima laikyti pagrindinėmis trachėjos </w:t>
      </w:r>
      <w:proofErr w:type="spellStart"/>
      <w:r w:rsidRPr="00E812B2">
        <w:rPr>
          <w:rFonts w:ascii="Times New Roman" w:eastAsia="Times New Roman" w:hAnsi="Times New Roman" w:cs="Times New Roman"/>
        </w:rPr>
        <w:t>intubacijos</w:t>
      </w:r>
      <w:proofErr w:type="spellEnd"/>
      <w:r w:rsidRPr="00E812B2">
        <w:rPr>
          <w:rFonts w:ascii="Times New Roman" w:eastAsia="Times New Roman" w:hAnsi="Times New Roman" w:cs="Times New Roman"/>
        </w:rPr>
        <w:t xml:space="preserve"> ir raumenų relaksacijos gairėmis, taikant trumpalaikes ir ilgalaikes chirurgines procedūras suaugusiems pacientams ir gydant juos intensyvios terapijos skyriuje.</w:t>
      </w:r>
    </w:p>
    <w:p w14:paraId="69DD2A37" w14:textId="77777777" w:rsidR="000B324B" w:rsidRPr="00E812B2" w:rsidRDefault="000B324B" w:rsidP="000B324B">
      <w:pPr>
        <w:spacing w:after="0" w:line="240" w:lineRule="auto"/>
        <w:rPr>
          <w:rFonts w:ascii="Times New Roman" w:eastAsia="Times New Roman" w:hAnsi="Times New Roman" w:cs="Times New Roman"/>
          <w:b/>
        </w:rPr>
      </w:pPr>
    </w:p>
    <w:p w14:paraId="64A95D6A" w14:textId="77777777" w:rsidR="000B324B" w:rsidRPr="00E812B2" w:rsidRDefault="000B324B" w:rsidP="000B324B">
      <w:pPr>
        <w:keepNext/>
        <w:tabs>
          <w:tab w:val="left" w:pos="567"/>
        </w:tabs>
        <w:spacing w:after="0" w:line="240" w:lineRule="auto"/>
        <w:rPr>
          <w:rFonts w:ascii="Times New Roman" w:eastAsia="Times New Roman" w:hAnsi="Times New Roman" w:cs="Times New Roman"/>
          <w:b/>
        </w:rPr>
      </w:pPr>
      <w:r w:rsidRPr="00E812B2">
        <w:rPr>
          <w:rFonts w:ascii="Times New Roman" w:eastAsia="Times New Roman" w:hAnsi="Times New Roman" w:cs="Times New Roman"/>
          <w:b/>
        </w:rPr>
        <w:t>Chirurginės procedūros</w:t>
      </w:r>
    </w:p>
    <w:p w14:paraId="507198C1" w14:textId="77777777" w:rsidR="000B324B" w:rsidRPr="00E812B2" w:rsidRDefault="000B324B" w:rsidP="000B324B">
      <w:pPr>
        <w:keepNext/>
        <w:tabs>
          <w:tab w:val="left" w:pos="567"/>
        </w:tabs>
        <w:spacing w:after="0" w:line="240" w:lineRule="auto"/>
        <w:rPr>
          <w:rFonts w:ascii="Times New Roman" w:eastAsia="Times New Roman" w:hAnsi="Times New Roman" w:cs="Times New Roman"/>
          <w:u w:val="single"/>
        </w:rPr>
      </w:pPr>
    </w:p>
    <w:p w14:paraId="30FDF782" w14:textId="77777777" w:rsidR="000B324B" w:rsidRPr="00E812B2" w:rsidRDefault="000B324B" w:rsidP="000B324B">
      <w:pPr>
        <w:keepNext/>
        <w:tabs>
          <w:tab w:val="left" w:pos="567"/>
        </w:tabs>
        <w:spacing w:after="0" w:line="240" w:lineRule="auto"/>
        <w:rPr>
          <w:rFonts w:ascii="Times New Roman" w:eastAsia="Times New Roman" w:hAnsi="Times New Roman" w:cs="Times New Roman"/>
          <w:u w:val="single"/>
        </w:rPr>
      </w:pPr>
      <w:r w:rsidRPr="00E812B2">
        <w:rPr>
          <w:rFonts w:ascii="Times New Roman" w:eastAsia="Times New Roman" w:hAnsi="Times New Roman" w:cs="Times New Roman"/>
          <w:u w:val="single"/>
        </w:rPr>
        <w:t xml:space="preserve">Trachėjos </w:t>
      </w:r>
      <w:proofErr w:type="spellStart"/>
      <w:r w:rsidRPr="00E812B2">
        <w:rPr>
          <w:rFonts w:ascii="Times New Roman" w:eastAsia="Times New Roman" w:hAnsi="Times New Roman" w:cs="Times New Roman"/>
          <w:u w:val="single"/>
        </w:rPr>
        <w:t>intubacija</w:t>
      </w:r>
      <w:proofErr w:type="spellEnd"/>
    </w:p>
    <w:p w14:paraId="1A0D1670" w14:textId="77777777" w:rsidR="000B324B" w:rsidRPr="00E812B2" w:rsidRDefault="000B324B" w:rsidP="000B324B">
      <w:pPr>
        <w:keepNext/>
        <w:tabs>
          <w:tab w:val="left" w:pos="567"/>
        </w:tabs>
        <w:spacing w:after="0" w:line="240" w:lineRule="auto"/>
        <w:rPr>
          <w:rFonts w:ascii="Times New Roman" w:eastAsia="Times New Roman" w:hAnsi="Times New Roman" w:cs="Times New Roman"/>
        </w:rPr>
      </w:pPr>
    </w:p>
    <w:p w14:paraId="032282DC" w14:textId="77777777" w:rsidR="000B324B" w:rsidRPr="00E812B2" w:rsidRDefault="000B324B" w:rsidP="000B324B">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 xml:space="preserve">Taikant įprastą anesteziją, įprasta dozė </w:t>
      </w:r>
      <w:proofErr w:type="spellStart"/>
      <w:r w:rsidRPr="00E812B2">
        <w:rPr>
          <w:rFonts w:ascii="Times New Roman" w:eastAsia="Times New Roman" w:hAnsi="Times New Roman" w:cs="Times New Roman"/>
        </w:rPr>
        <w:t>intubacijos</w:t>
      </w:r>
      <w:proofErr w:type="spellEnd"/>
      <w:r w:rsidRPr="00E812B2">
        <w:rPr>
          <w:rFonts w:ascii="Times New Roman" w:eastAsia="Times New Roman" w:hAnsi="Times New Roman" w:cs="Times New Roman"/>
        </w:rPr>
        <w:t xml:space="preserve"> metu yra 0,6 mg </w:t>
      </w:r>
      <w:proofErr w:type="spellStart"/>
      <w:r w:rsidRPr="00E812B2">
        <w:rPr>
          <w:rFonts w:ascii="Times New Roman" w:eastAsia="Times New Roman" w:hAnsi="Times New Roman" w:cs="Times New Roman"/>
        </w:rPr>
        <w:t>rokuronio</w:t>
      </w:r>
      <w:proofErr w:type="spellEnd"/>
      <w:r w:rsidRPr="00E812B2">
        <w:rPr>
          <w:rFonts w:ascii="Times New Roman" w:eastAsia="Times New Roman" w:hAnsi="Times New Roman" w:cs="Times New Roman"/>
        </w:rPr>
        <w:t xml:space="preserve"> bromido </w:t>
      </w:r>
      <w:r w:rsidRPr="00E812B2">
        <w:rPr>
          <w:rFonts w:ascii="Times New Roman" w:eastAsia="Times New Roman" w:hAnsi="Times New Roman" w:cs="Times New Roman"/>
          <w:bCs/>
        </w:rPr>
        <w:t>vienam</w:t>
      </w:r>
      <w:r w:rsidRPr="00E812B2">
        <w:rPr>
          <w:rFonts w:ascii="Times New Roman" w:eastAsia="Times New Roman" w:hAnsi="Times New Roman" w:cs="Times New Roman"/>
        </w:rPr>
        <w:t xml:space="preserve"> kilogramui kūno svorio, kurią pavartojus beveik visiems pacientams po 60 sekundžių būna tinkamos sąlygos </w:t>
      </w:r>
      <w:proofErr w:type="spellStart"/>
      <w:r w:rsidRPr="00E812B2">
        <w:rPr>
          <w:rFonts w:ascii="Times New Roman" w:eastAsia="Times New Roman" w:hAnsi="Times New Roman" w:cs="Times New Roman"/>
        </w:rPr>
        <w:t>intubacijai</w:t>
      </w:r>
      <w:proofErr w:type="spellEnd"/>
      <w:r w:rsidRPr="00E812B2">
        <w:rPr>
          <w:rFonts w:ascii="Times New Roman" w:eastAsia="Times New Roman" w:hAnsi="Times New Roman" w:cs="Times New Roman"/>
        </w:rPr>
        <w:t xml:space="preserve">. Sukeliant skubią nuoseklią anesteziją, rekomenduojama dozė trachėjos </w:t>
      </w:r>
      <w:proofErr w:type="spellStart"/>
      <w:r w:rsidRPr="00E812B2">
        <w:rPr>
          <w:rFonts w:ascii="Times New Roman" w:eastAsia="Times New Roman" w:hAnsi="Times New Roman" w:cs="Times New Roman"/>
        </w:rPr>
        <w:t>intubacijai</w:t>
      </w:r>
      <w:proofErr w:type="spellEnd"/>
      <w:r w:rsidRPr="00E812B2">
        <w:rPr>
          <w:rFonts w:ascii="Times New Roman" w:eastAsia="Times New Roman" w:hAnsi="Times New Roman" w:cs="Times New Roman"/>
        </w:rPr>
        <w:t xml:space="preserve"> palengvinti yra 1,0 mg </w:t>
      </w:r>
      <w:proofErr w:type="spellStart"/>
      <w:r w:rsidRPr="00E812B2">
        <w:rPr>
          <w:rFonts w:ascii="Times New Roman" w:eastAsia="Times New Roman" w:hAnsi="Times New Roman" w:cs="Times New Roman"/>
        </w:rPr>
        <w:t>rokuronio</w:t>
      </w:r>
      <w:proofErr w:type="spellEnd"/>
      <w:r w:rsidRPr="00E812B2">
        <w:rPr>
          <w:rFonts w:ascii="Times New Roman" w:eastAsia="Times New Roman" w:hAnsi="Times New Roman" w:cs="Times New Roman"/>
        </w:rPr>
        <w:t xml:space="preserve"> bromido </w:t>
      </w:r>
      <w:r w:rsidRPr="00E812B2">
        <w:rPr>
          <w:rFonts w:ascii="Times New Roman" w:eastAsia="Times New Roman" w:hAnsi="Times New Roman" w:cs="Times New Roman"/>
          <w:bCs/>
        </w:rPr>
        <w:t>vienam</w:t>
      </w:r>
      <w:r w:rsidRPr="00E812B2">
        <w:rPr>
          <w:rFonts w:ascii="Times New Roman" w:eastAsia="Times New Roman" w:hAnsi="Times New Roman" w:cs="Times New Roman"/>
        </w:rPr>
        <w:t xml:space="preserve"> kilogramui kūno svorio, kurią pavartojus, beveik visiems pacientams po 60 sekundžių būna tinkamos sąlygos </w:t>
      </w:r>
      <w:proofErr w:type="spellStart"/>
      <w:r w:rsidRPr="00E812B2">
        <w:rPr>
          <w:rFonts w:ascii="Times New Roman" w:eastAsia="Times New Roman" w:hAnsi="Times New Roman" w:cs="Times New Roman"/>
        </w:rPr>
        <w:t>intubacijai</w:t>
      </w:r>
      <w:proofErr w:type="spellEnd"/>
      <w:r w:rsidRPr="00E812B2">
        <w:rPr>
          <w:rFonts w:ascii="Times New Roman" w:eastAsia="Times New Roman" w:hAnsi="Times New Roman" w:cs="Times New Roman"/>
        </w:rPr>
        <w:t xml:space="preserve">. Jeigu vartojama 0,6 mg </w:t>
      </w:r>
      <w:proofErr w:type="spellStart"/>
      <w:r w:rsidRPr="00E812B2">
        <w:rPr>
          <w:rFonts w:ascii="Times New Roman" w:eastAsia="Times New Roman" w:hAnsi="Times New Roman" w:cs="Times New Roman"/>
        </w:rPr>
        <w:t>rokuronio</w:t>
      </w:r>
      <w:proofErr w:type="spellEnd"/>
      <w:r w:rsidRPr="00E812B2">
        <w:rPr>
          <w:rFonts w:ascii="Times New Roman" w:eastAsia="Times New Roman" w:hAnsi="Times New Roman" w:cs="Times New Roman"/>
        </w:rPr>
        <w:t xml:space="preserve"> bromido </w:t>
      </w:r>
      <w:r w:rsidRPr="00E812B2">
        <w:rPr>
          <w:rFonts w:ascii="Times New Roman" w:eastAsia="Times New Roman" w:hAnsi="Times New Roman" w:cs="Times New Roman"/>
          <w:bCs/>
        </w:rPr>
        <w:t>vienam</w:t>
      </w:r>
      <w:r w:rsidRPr="00E812B2">
        <w:rPr>
          <w:rFonts w:ascii="Times New Roman" w:eastAsia="Times New Roman" w:hAnsi="Times New Roman" w:cs="Times New Roman"/>
        </w:rPr>
        <w:t xml:space="preserve"> kilogramui kūno svorio dozė, pacientą </w:t>
      </w:r>
      <w:proofErr w:type="spellStart"/>
      <w:r w:rsidRPr="00E812B2">
        <w:rPr>
          <w:rFonts w:ascii="Times New Roman" w:eastAsia="Times New Roman" w:hAnsi="Times New Roman" w:cs="Times New Roman"/>
        </w:rPr>
        <w:t>intubuoti</w:t>
      </w:r>
      <w:proofErr w:type="spellEnd"/>
      <w:r w:rsidRPr="00E812B2">
        <w:rPr>
          <w:rFonts w:ascii="Times New Roman" w:eastAsia="Times New Roman" w:hAnsi="Times New Roman" w:cs="Times New Roman"/>
        </w:rPr>
        <w:t xml:space="preserve"> rekomenduojama praėjus 90 sekundžių po </w:t>
      </w:r>
      <w:proofErr w:type="spellStart"/>
      <w:r w:rsidRPr="00E812B2">
        <w:rPr>
          <w:rFonts w:ascii="Times New Roman" w:eastAsia="Times New Roman" w:hAnsi="Times New Roman" w:cs="Times New Roman"/>
        </w:rPr>
        <w:t>rokuronio</w:t>
      </w:r>
      <w:proofErr w:type="spellEnd"/>
      <w:r w:rsidRPr="00E812B2">
        <w:rPr>
          <w:rFonts w:ascii="Times New Roman" w:eastAsia="Times New Roman" w:hAnsi="Times New Roman" w:cs="Times New Roman"/>
        </w:rPr>
        <w:t xml:space="preserve"> bromido pavartojimo.</w:t>
      </w:r>
    </w:p>
    <w:p w14:paraId="5E02DFED" w14:textId="77777777" w:rsidR="000B324B" w:rsidRPr="00E812B2" w:rsidRDefault="000B324B" w:rsidP="000B324B">
      <w:pPr>
        <w:spacing w:after="0" w:line="240" w:lineRule="auto"/>
        <w:rPr>
          <w:rFonts w:ascii="Times New Roman" w:eastAsia="Times New Roman" w:hAnsi="Times New Roman" w:cs="Times New Roman"/>
        </w:rPr>
      </w:pPr>
    </w:p>
    <w:p w14:paraId="2F55752C" w14:textId="77777777" w:rsidR="000B324B" w:rsidRPr="00E812B2" w:rsidRDefault="000B324B" w:rsidP="000B324B">
      <w:pPr>
        <w:spacing w:after="0" w:line="240" w:lineRule="auto"/>
        <w:rPr>
          <w:rFonts w:ascii="Times New Roman" w:eastAsia="Times New Roman" w:hAnsi="Times New Roman" w:cs="Times New Roman"/>
          <w:u w:val="single"/>
        </w:rPr>
      </w:pPr>
      <w:r w:rsidRPr="00E812B2">
        <w:rPr>
          <w:rFonts w:ascii="Times New Roman" w:eastAsia="Times New Roman" w:hAnsi="Times New Roman" w:cs="Times New Roman"/>
          <w:u w:val="single"/>
        </w:rPr>
        <w:t>Didesnės dozės</w:t>
      </w:r>
    </w:p>
    <w:p w14:paraId="7C7CDCF1" w14:textId="77777777" w:rsidR="000B324B" w:rsidRPr="00E812B2" w:rsidRDefault="000B324B" w:rsidP="000B324B">
      <w:pPr>
        <w:spacing w:after="0" w:line="240" w:lineRule="auto"/>
        <w:rPr>
          <w:rFonts w:ascii="Times New Roman" w:eastAsia="Times New Roman" w:hAnsi="Times New Roman" w:cs="Times New Roman"/>
          <w:u w:val="single"/>
        </w:rPr>
      </w:pPr>
    </w:p>
    <w:p w14:paraId="5D350016" w14:textId="77777777" w:rsidR="000B324B" w:rsidRPr="00E812B2" w:rsidRDefault="000B324B" w:rsidP="000B324B">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 xml:space="preserve">Pavieniams pacientams, kuriems dėl tam tikrų priežasčių prireikė didesnių vaistinio preparato dozių, vartojant iki 2 mg </w:t>
      </w:r>
      <w:proofErr w:type="spellStart"/>
      <w:r w:rsidRPr="00E812B2">
        <w:rPr>
          <w:rFonts w:ascii="Times New Roman" w:eastAsia="Times New Roman" w:hAnsi="Times New Roman" w:cs="Times New Roman"/>
        </w:rPr>
        <w:t>rokuronio</w:t>
      </w:r>
      <w:proofErr w:type="spellEnd"/>
      <w:r w:rsidRPr="00E812B2">
        <w:rPr>
          <w:rFonts w:ascii="Times New Roman" w:eastAsia="Times New Roman" w:hAnsi="Times New Roman" w:cs="Times New Roman"/>
        </w:rPr>
        <w:t xml:space="preserve"> bromido </w:t>
      </w:r>
      <w:r w:rsidRPr="00E812B2">
        <w:rPr>
          <w:rFonts w:ascii="Times New Roman" w:eastAsia="Times New Roman" w:hAnsi="Times New Roman" w:cs="Times New Roman"/>
          <w:bCs/>
        </w:rPr>
        <w:t>vienam</w:t>
      </w:r>
      <w:r w:rsidRPr="00E812B2">
        <w:rPr>
          <w:rFonts w:ascii="Times New Roman" w:eastAsia="Times New Roman" w:hAnsi="Times New Roman" w:cs="Times New Roman"/>
        </w:rPr>
        <w:t xml:space="preserve"> kilogramui kūno svorio pradines dozes, kardiovaskulinio šalutinio poveikio nepasireiškė. Vartojant tokias dideles </w:t>
      </w:r>
      <w:proofErr w:type="spellStart"/>
      <w:r w:rsidRPr="00E812B2">
        <w:rPr>
          <w:rFonts w:ascii="Times New Roman" w:eastAsia="Times New Roman" w:hAnsi="Times New Roman" w:cs="Times New Roman"/>
        </w:rPr>
        <w:t>rokuronio</w:t>
      </w:r>
      <w:proofErr w:type="spellEnd"/>
      <w:r w:rsidRPr="00E812B2">
        <w:rPr>
          <w:rFonts w:ascii="Times New Roman" w:eastAsia="Times New Roman" w:hAnsi="Times New Roman" w:cs="Times New Roman"/>
        </w:rPr>
        <w:t xml:space="preserve"> bromido dozes, poveikis pasireiškė greičiau ir truko ilgiau.</w:t>
      </w:r>
    </w:p>
    <w:p w14:paraId="5551339E" w14:textId="77777777" w:rsidR="000B324B" w:rsidRPr="00E812B2" w:rsidRDefault="000B324B" w:rsidP="000B324B">
      <w:pPr>
        <w:spacing w:after="0" w:line="240" w:lineRule="auto"/>
        <w:rPr>
          <w:rFonts w:ascii="Times New Roman" w:eastAsia="Times New Roman" w:hAnsi="Times New Roman" w:cs="Times New Roman"/>
        </w:rPr>
      </w:pPr>
    </w:p>
    <w:p w14:paraId="27361642" w14:textId="77777777" w:rsidR="000B324B" w:rsidRPr="00E812B2" w:rsidRDefault="000B324B" w:rsidP="000B324B">
      <w:pPr>
        <w:spacing w:after="0" w:line="240" w:lineRule="auto"/>
        <w:rPr>
          <w:rFonts w:ascii="Times New Roman" w:eastAsia="Times New Roman" w:hAnsi="Times New Roman" w:cs="Times New Roman"/>
          <w:u w:val="single"/>
        </w:rPr>
      </w:pPr>
      <w:r w:rsidRPr="00E812B2">
        <w:rPr>
          <w:rFonts w:ascii="Times New Roman" w:eastAsia="Times New Roman" w:hAnsi="Times New Roman" w:cs="Times New Roman"/>
          <w:u w:val="single"/>
        </w:rPr>
        <w:t>Palaikomoji dozė</w:t>
      </w:r>
    </w:p>
    <w:p w14:paraId="61009DFE" w14:textId="77777777" w:rsidR="000B324B" w:rsidRPr="00E812B2" w:rsidRDefault="000B324B" w:rsidP="000B324B">
      <w:pPr>
        <w:spacing w:after="0" w:line="240" w:lineRule="auto"/>
        <w:rPr>
          <w:rFonts w:ascii="Times New Roman" w:eastAsia="Times New Roman" w:hAnsi="Times New Roman" w:cs="Times New Roman"/>
          <w:u w:val="single"/>
        </w:rPr>
      </w:pPr>
    </w:p>
    <w:p w14:paraId="6FBA0611" w14:textId="77777777" w:rsidR="000B324B" w:rsidRPr="00E812B2" w:rsidRDefault="000B324B" w:rsidP="000B324B">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 xml:space="preserve">Rekomenduojama palaikomoji dozė yra 0,15 mg </w:t>
      </w:r>
      <w:proofErr w:type="spellStart"/>
      <w:r w:rsidRPr="00E812B2">
        <w:rPr>
          <w:rFonts w:ascii="Times New Roman" w:eastAsia="Times New Roman" w:hAnsi="Times New Roman" w:cs="Times New Roman"/>
        </w:rPr>
        <w:t>rokuronio</w:t>
      </w:r>
      <w:proofErr w:type="spellEnd"/>
      <w:r w:rsidRPr="00E812B2">
        <w:rPr>
          <w:rFonts w:ascii="Times New Roman" w:eastAsia="Times New Roman" w:hAnsi="Times New Roman" w:cs="Times New Roman"/>
        </w:rPr>
        <w:t xml:space="preserve"> bromido </w:t>
      </w:r>
      <w:r w:rsidRPr="00E812B2">
        <w:rPr>
          <w:rFonts w:ascii="Times New Roman" w:eastAsia="Times New Roman" w:hAnsi="Times New Roman" w:cs="Times New Roman"/>
          <w:bCs/>
        </w:rPr>
        <w:t>vienam</w:t>
      </w:r>
      <w:r w:rsidRPr="00E812B2">
        <w:rPr>
          <w:rFonts w:ascii="Times New Roman" w:eastAsia="Times New Roman" w:hAnsi="Times New Roman" w:cs="Times New Roman"/>
        </w:rPr>
        <w:t xml:space="preserve"> kilogramui kūno svorio. Taikant nepertraukiamą </w:t>
      </w:r>
      <w:proofErr w:type="spellStart"/>
      <w:r w:rsidRPr="00E812B2">
        <w:rPr>
          <w:rFonts w:ascii="Times New Roman" w:eastAsia="Times New Roman" w:hAnsi="Times New Roman" w:cs="Times New Roman"/>
        </w:rPr>
        <w:t>inhaliuojamąją</w:t>
      </w:r>
      <w:proofErr w:type="spellEnd"/>
      <w:r w:rsidRPr="00E812B2">
        <w:rPr>
          <w:rFonts w:ascii="Times New Roman" w:eastAsia="Times New Roman" w:hAnsi="Times New Roman" w:cs="Times New Roman"/>
        </w:rPr>
        <w:t xml:space="preserve"> anesteziją, šią dozę reikia sumažinti iki 0,075</w:t>
      </w:r>
      <w:r w:rsidRPr="00E812B2">
        <w:rPr>
          <w:rFonts w:ascii="Times New Roman" w:eastAsia="Times New Roman" w:hAnsi="Times New Roman" w:cs="Times New Roman"/>
        </w:rPr>
        <w:noBreakHyphen/>
        <w:t xml:space="preserve">0,1 mg </w:t>
      </w:r>
      <w:proofErr w:type="spellStart"/>
      <w:r w:rsidRPr="00E812B2">
        <w:rPr>
          <w:rFonts w:ascii="Times New Roman" w:eastAsia="Times New Roman" w:hAnsi="Times New Roman" w:cs="Times New Roman"/>
        </w:rPr>
        <w:t>rokuronio</w:t>
      </w:r>
      <w:proofErr w:type="spellEnd"/>
      <w:r w:rsidRPr="00E812B2">
        <w:rPr>
          <w:rFonts w:ascii="Times New Roman" w:eastAsia="Times New Roman" w:hAnsi="Times New Roman" w:cs="Times New Roman"/>
        </w:rPr>
        <w:t xml:space="preserve"> bromido </w:t>
      </w:r>
      <w:r w:rsidRPr="00E812B2">
        <w:rPr>
          <w:rFonts w:ascii="Times New Roman" w:eastAsia="Times New Roman" w:hAnsi="Times New Roman" w:cs="Times New Roman"/>
          <w:bCs/>
        </w:rPr>
        <w:t>vienam</w:t>
      </w:r>
      <w:r w:rsidRPr="00E812B2">
        <w:rPr>
          <w:rFonts w:ascii="Times New Roman" w:eastAsia="Times New Roman" w:hAnsi="Times New Roman" w:cs="Times New Roman"/>
        </w:rPr>
        <w:t xml:space="preserve"> kilogramui kūno svorio. Palaikomąją dozę geriausia vartoti tada, kai nykščio trūkčiojimo dydis atsinaujina iki 25 proc. kontrolinio trūkčiojimo dydžio arba kai </w:t>
      </w:r>
      <w:r w:rsidRPr="00E812B2">
        <w:rPr>
          <w:rFonts w:ascii="Times New Roman" w:eastAsia="Times New Roman" w:hAnsi="Times New Roman" w:cs="Times New Roman"/>
          <w:color w:val="000000"/>
        </w:rPr>
        <w:t>į keturių dirgiklių seką pasireiškia 2</w:t>
      </w:r>
      <w:r w:rsidRPr="00E812B2">
        <w:rPr>
          <w:rFonts w:ascii="Times New Roman" w:eastAsia="Times New Roman" w:hAnsi="Times New Roman" w:cs="Times New Roman"/>
          <w:color w:val="000000"/>
        </w:rPr>
        <w:noBreakHyphen/>
        <w:t xml:space="preserve">3 </w:t>
      </w:r>
      <w:r w:rsidRPr="00E812B2">
        <w:rPr>
          <w:rFonts w:ascii="Times New Roman" w:eastAsia="Times New Roman" w:hAnsi="Times New Roman" w:cs="Times New Roman"/>
        </w:rPr>
        <w:t>reakcijos.</w:t>
      </w:r>
    </w:p>
    <w:p w14:paraId="4E87B07D" w14:textId="77777777" w:rsidR="000B324B" w:rsidRPr="00E812B2" w:rsidRDefault="000B324B" w:rsidP="000B324B">
      <w:pPr>
        <w:spacing w:after="0" w:line="240" w:lineRule="auto"/>
        <w:rPr>
          <w:rFonts w:ascii="Times New Roman" w:eastAsia="Times New Roman" w:hAnsi="Times New Roman" w:cs="Times New Roman"/>
        </w:rPr>
      </w:pPr>
    </w:p>
    <w:p w14:paraId="468A7E0E" w14:textId="77777777" w:rsidR="000B324B" w:rsidRPr="00E812B2" w:rsidRDefault="000B324B" w:rsidP="000B324B">
      <w:pPr>
        <w:widowControl w:val="0"/>
        <w:spacing w:after="0" w:line="240" w:lineRule="auto"/>
        <w:outlineLvl w:val="0"/>
        <w:rPr>
          <w:rFonts w:ascii="Times New Roman" w:eastAsia="Times New Roman" w:hAnsi="Times New Roman" w:cs="Times New Roman"/>
          <w:color w:val="000000"/>
          <w:u w:val="single"/>
        </w:rPr>
      </w:pPr>
      <w:r w:rsidRPr="00E812B2">
        <w:rPr>
          <w:rFonts w:ascii="Times New Roman" w:eastAsia="Times New Roman" w:hAnsi="Times New Roman" w:cs="Times New Roman"/>
          <w:color w:val="000000"/>
          <w:u w:val="single"/>
        </w:rPr>
        <w:t>Nepertraukiama infuzija</w:t>
      </w:r>
    </w:p>
    <w:p w14:paraId="4A12C656" w14:textId="77777777" w:rsidR="000B324B" w:rsidRPr="00E812B2" w:rsidRDefault="000B324B" w:rsidP="000B324B">
      <w:pPr>
        <w:widowControl w:val="0"/>
        <w:spacing w:after="0" w:line="240" w:lineRule="auto"/>
        <w:outlineLvl w:val="0"/>
        <w:rPr>
          <w:rFonts w:ascii="Times New Roman" w:eastAsia="Times New Roman" w:hAnsi="Times New Roman" w:cs="Times New Roman"/>
          <w:color w:val="000000"/>
          <w:u w:val="single"/>
        </w:rPr>
      </w:pPr>
    </w:p>
    <w:p w14:paraId="4D4FB69F" w14:textId="77777777" w:rsidR="000B324B" w:rsidRPr="00E812B2" w:rsidRDefault="000B324B" w:rsidP="000B324B">
      <w:pPr>
        <w:spacing w:after="0" w:line="240" w:lineRule="auto"/>
        <w:rPr>
          <w:rFonts w:ascii="Times New Roman" w:eastAsia="Times New Roman" w:hAnsi="Times New Roman" w:cs="Times New Roman"/>
        </w:rPr>
      </w:pPr>
      <w:r w:rsidRPr="00E812B2">
        <w:rPr>
          <w:rFonts w:ascii="Times New Roman" w:eastAsia="Times New Roman" w:hAnsi="Times New Roman" w:cs="Times New Roman"/>
          <w:color w:val="000000"/>
        </w:rPr>
        <w:t xml:space="preserve">Jeigu skiriama nepertraukiama </w:t>
      </w:r>
      <w:proofErr w:type="spellStart"/>
      <w:r w:rsidRPr="00E812B2">
        <w:rPr>
          <w:rFonts w:ascii="Times New Roman" w:eastAsia="Times New Roman" w:hAnsi="Times New Roman" w:cs="Times New Roman"/>
          <w:color w:val="000000"/>
        </w:rPr>
        <w:t>rokuronio</w:t>
      </w:r>
      <w:proofErr w:type="spellEnd"/>
      <w:r w:rsidRPr="00E812B2">
        <w:rPr>
          <w:rFonts w:ascii="Times New Roman" w:eastAsia="Times New Roman" w:hAnsi="Times New Roman" w:cs="Times New Roman"/>
          <w:color w:val="000000"/>
        </w:rPr>
        <w:t xml:space="preserve"> bromido infuzija, rekomenduojama sušvirkšti </w:t>
      </w:r>
      <w:r w:rsidRPr="00E812B2">
        <w:rPr>
          <w:rFonts w:ascii="Times New Roman" w:eastAsia="Times New Roman" w:hAnsi="Times New Roman" w:cs="Times New Roman"/>
        </w:rPr>
        <w:t xml:space="preserve">įsotinamąją 0,6 mg </w:t>
      </w:r>
      <w:proofErr w:type="spellStart"/>
      <w:r w:rsidRPr="00E812B2">
        <w:rPr>
          <w:rFonts w:ascii="Times New Roman" w:eastAsia="Times New Roman" w:hAnsi="Times New Roman" w:cs="Times New Roman"/>
        </w:rPr>
        <w:t>rokuronio</w:t>
      </w:r>
      <w:proofErr w:type="spellEnd"/>
      <w:r w:rsidRPr="00E812B2">
        <w:rPr>
          <w:rFonts w:ascii="Times New Roman" w:eastAsia="Times New Roman" w:hAnsi="Times New Roman" w:cs="Times New Roman"/>
        </w:rPr>
        <w:t xml:space="preserve"> bromido vienam kilogramui kūno svorio dozę ir, </w:t>
      </w:r>
      <w:r w:rsidRPr="00E812B2">
        <w:rPr>
          <w:rFonts w:ascii="Times New Roman" w:eastAsia="Times New Roman" w:hAnsi="Times New Roman" w:cs="Times New Roman"/>
          <w:color w:val="000000"/>
        </w:rPr>
        <w:t xml:space="preserve">kai </w:t>
      </w:r>
      <w:r w:rsidRPr="00E812B2">
        <w:rPr>
          <w:rFonts w:ascii="Times New Roman" w:eastAsia="Times New Roman" w:hAnsi="Times New Roman" w:cs="Times New Roman"/>
        </w:rPr>
        <w:t>nervo ir raumens jungties</w:t>
      </w:r>
      <w:r w:rsidRPr="00E812B2">
        <w:rPr>
          <w:rFonts w:ascii="Times New Roman" w:eastAsia="Times New Roman" w:hAnsi="Times New Roman" w:cs="Times New Roman"/>
          <w:color w:val="000000"/>
        </w:rPr>
        <w:t xml:space="preserve"> blokada pradės silpnėti</w:t>
      </w:r>
      <w:r w:rsidRPr="00E812B2">
        <w:rPr>
          <w:rFonts w:ascii="Times New Roman" w:eastAsia="Times New Roman" w:hAnsi="Times New Roman" w:cs="Times New Roman"/>
        </w:rPr>
        <w:t xml:space="preserve">, pradėti infuziją. </w:t>
      </w:r>
      <w:r w:rsidRPr="00E812B2">
        <w:rPr>
          <w:rFonts w:ascii="Times New Roman" w:eastAsia="Times New Roman" w:hAnsi="Times New Roman" w:cs="Times New Roman"/>
          <w:color w:val="000000"/>
        </w:rPr>
        <w:t>Infuzijos greitį reikia keisti taip, kad nykščio trūkčiojimų dydis atitiktų 10 proc. kontrolinio trūkčiojimų dydžio arba į keturių dirgiklių seką būtų 1</w:t>
      </w:r>
      <w:r w:rsidRPr="00E812B2">
        <w:rPr>
          <w:rFonts w:ascii="Times New Roman" w:eastAsia="Times New Roman" w:hAnsi="Times New Roman" w:cs="Times New Roman"/>
          <w:color w:val="000000"/>
        </w:rPr>
        <w:noBreakHyphen/>
        <w:t>2 reakcijos. Taikant anesteziją į veną suaugusiesiems, infuzijos greitis, būtinas</w:t>
      </w:r>
      <w:r w:rsidRPr="00E812B2" w:rsidDel="00F96B03">
        <w:rPr>
          <w:rFonts w:ascii="Times New Roman" w:eastAsia="Times New Roman" w:hAnsi="Times New Roman" w:cs="Times New Roman"/>
          <w:color w:val="000000"/>
        </w:rPr>
        <w:t xml:space="preserve"> </w:t>
      </w:r>
      <w:r w:rsidRPr="00E812B2">
        <w:rPr>
          <w:rFonts w:ascii="Times New Roman" w:eastAsia="Times New Roman" w:hAnsi="Times New Roman" w:cs="Times New Roman"/>
          <w:color w:val="000000"/>
        </w:rPr>
        <w:t xml:space="preserve">reikiamai </w:t>
      </w:r>
      <w:r w:rsidRPr="00E812B2">
        <w:rPr>
          <w:rFonts w:ascii="Times New Roman" w:eastAsia="Times New Roman" w:hAnsi="Times New Roman" w:cs="Times New Roman"/>
        </w:rPr>
        <w:t>nervo ir raumens jungties</w:t>
      </w:r>
      <w:r w:rsidRPr="00E812B2">
        <w:rPr>
          <w:rFonts w:ascii="Times New Roman" w:eastAsia="Times New Roman" w:hAnsi="Times New Roman" w:cs="Times New Roman"/>
          <w:color w:val="000000"/>
        </w:rPr>
        <w:t xml:space="preserve"> blokadai palaikyti, yra 0,3</w:t>
      </w:r>
      <w:r w:rsidRPr="00E812B2">
        <w:rPr>
          <w:rFonts w:ascii="Times New Roman" w:eastAsia="Times New Roman" w:hAnsi="Times New Roman" w:cs="Times New Roman"/>
          <w:color w:val="000000"/>
        </w:rPr>
        <w:noBreakHyphen/>
        <w:t>0,6 mg/kg kūno svorio per val., o taikant</w:t>
      </w:r>
      <w:r w:rsidRPr="00E812B2">
        <w:rPr>
          <w:rFonts w:ascii="Times New Roman" w:eastAsia="Times New Roman" w:hAnsi="Times New Roman" w:cs="Times New Roman"/>
        </w:rPr>
        <w:t xml:space="preserve"> </w:t>
      </w:r>
      <w:proofErr w:type="spellStart"/>
      <w:r w:rsidRPr="00E812B2">
        <w:rPr>
          <w:rFonts w:ascii="Times New Roman" w:eastAsia="Times New Roman" w:hAnsi="Times New Roman" w:cs="Times New Roman"/>
        </w:rPr>
        <w:t>inhaliuojamąją</w:t>
      </w:r>
      <w:proofErr w:type="spellEnd"/>
      <w:r w:rsidRPr="00E812B2">
        <w:rPr>
          <w:rFonts w:ascii="Times New Roman" w:eastAsia="Times New Roman" w:hAnsi="Times New Roman" w:cs="Times New Roman"/>
        </w:rPr>
        <w:t xml:space="preserve"> anesteziją, </w:t>
      </w:r>
      <w:r w:rsidRPr="00E812B2">
        <w:rPr>
          <w:rFonts w:ascii="Times New Roman" w:eastAsia="Times New Roman" w:hAnsi="Times New Roman" w:cs="Times New Roman"/>
          <w:color w:val="000000"/>
        </w:rPr>
        <w:t>infuzijos greitis yra</w:t>
      </w:r>
      <w:r w:rsidRPr="00E812B2">
        <w:rPr>
          <w:rFonts w:ascii="Times New Roman" w:eastAsia="Times New Roman" w:hAnsi="Times New Roman" w:cs="Times New Roman"/>
        </w:rPr>
        <w:t xml:space="preserve"> 0,3</w:t>
      </w:r>
      <w:r w:rsidRPr="00E812B2">
        <w:rPr>
          <w:rFonts w:ascii="Times New Roman" w:eastAsia="Times New Roman" w:hAnsi="Times New Roman" w:cs="Times New Roman"/>
        </w:rPr>
        <w:noBreakHyphen/>
        <w:t>0,4 mg/kg</w:t>
      </w:r>
      <w:r w:rsidRPr="00E812B2">
        <w:rPr>
          <w:rFonts w:ascii="Times New Roman" w:eastAsia="Times New Roman" w:hAnsi="Times New Roman" w:cs="Times New Roman"/>
          <w:color w:val="000000"/>
        </w:rPr>
        <w:t xml:space="preserve"> kūno svorio per val</w:t>
      </w:r>
      <w:r w:rsidRPr="00E812B2">
        <w:rPr>
          <w:rFonts w:ascii="Times New Roman" w:eastAsia="Times New Roman" w:hAnsi="Times New Roman" w:cs="Times New Roman"/>
        </w:rPr>
        <w:t>. Svarbu pastoviai stebėti nervo ir raumens jungties blokadą, nes infuzijos greitis yra skirtingas kiekvienam pacientui ir priklauso nuo taikomo anestezijos metodo.</w:t>
      </w:r>
    </w:p>
    <w:p w14:paraId="061DC263" w14:textId="77777777" w:rsidR="000B324B" w:rsidRPr="00E812B2" w:rsidRDefault="000B324B" w:rsidP="000B324B">
      <w:pPr>
        <w:spacing w:after="0" w:line="240" w:lineRule="auto"/>
        <w:rPr>
          <w:rFonts w:ascii="Times New Roman" w:eastAsia="Times New Roman" w:hAnsi="Times New Roman" w:cs="Times New Roman"/>
        </w:rPr>
      </w:pPr>
    </w:p>
    <w:p w14:paraId="3EB71486" w14:textId="77777777" w:rsidR="000B324B" w:rsidRPr="00E812B2" w:rsidRDefault="000B324B" w:rsidP="000B324B">
      <w:pPr>
        <w:spacing w:after="0" w:line="240" w:lineRule="auto"/>
        <w:rPr>
          <w:rFonts w:ascii="Times New Roman" w:eastAsia="Times New Roman" w:hAnsi="Times New Roman" w:cs="Times New Roman"/>
          <w:u w:val="single"/>
        </w:rPr>
      </w:pPr>
      <w:r w:rsidRPr="00E812B2">
        <w:rPr>
          <w:rFonts w:ascii="Times New Roman" w:eastAsia="Times New Roman" w:hAnsi="Times New Roman" w:cs="Times New Roman"/>
          <w:u w:val="single"/>
        </w:rPr>
        <w:t>Cezario pjūvio operacija</w:t>
      </w:r>
    </w:p>
    <w:p w14:paraId="109B3A3D" w14:textId="77777777" w:rsidR="000B324B" w:rsidRPr="00E812B2" w:rsidRDefault="000B324B" w:rsidP="000B324B">
      <w:pPr>
        <w:spacing w:after="0" w:line="240" w:lineRule="auto"/>
        <w:rPr>
          <w:rFonts w:ascii="Times New Roman" w:eastAsia="Times New Roman" w:hAnsi="Times New Roman" w:cs="Times New Roman"/>
          <w:u w:val="single"/>
        </w:rPr>
      </w:pPr>
    </w:p>
    <w:p w14:paraId="2E15FCAB" w14:textId="77777777" w:rsidR="000B324B" w:rsidRPr="00E812B2" w:rsidRDefault="000B324B" w:rsidP="000B324B">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 xml:space="preserve">Pacientėms, kurioms atliekama cezario pjūvio operacija, </w:t>
      </w:r>
      <w:proofErr w:type="spellStart"/>
      <w:r w:rsidRPr="00E812B2">
        <w:rPr>
          <w:rFonts w:ascii="Times New Roman" w:eastAsia="Times New Roman" w:hAnsi="Times New Roman" w:cs="Times New Roman"/>
        </w:rPr>
        <w:t>rokuronio</w:t>
      </w:r>
      <w:proofErr w:type="spellEnd"/>
      <w:r w:rsidRPr="00E812B2">
        <w:rPr>
          <w:rFonts w:ascii="Times New Roman" w:eastAsia="Times New Roman" w:hAnsi="Times New Roman" w:cs="Times New Roman"/>
        </w:rPr>
        <w:t xml:space="preserve"> bromido vartojimas gali būti vienu skubios nuoseklios anestezijos etapų, jeigu nesitikima </w:t>
      </w:r>
      <w:proofErr w:type="spellStart"/>
      <w:r w:rsidRPr="00E812B2">
        <w:rPr>
          <w:rFonts w:ascii="Times New Roman" w:eastAsia="Times New Roman" w:hAnsi="Times New Roman" w:cs="Times New Roman"/>
        </w:rPr>
        <w:t>intubacijos</w:t>
      </w:r>
      <w:proofErr w:type="spellEnd"/>
      <w:r w:rsidRPr="00E812B2">
        <w:rPr>
          <w:rFonts w:ascii="Times New Roman" w:eastAsia="Times New Roman" w:hAnsi="Times New Roman" w:cs="Times New Roman"/>
        </w:rPr>
        <w:t xml:space="preserve"> sunkumų, vartojama pakankama anestetiko dozė ir prieš tai </w:t>
      </w:r>
      <w:proofErr w:type="spellStart"/>
      <w:r w:rsidRPr="00E812B2">
        <w:rPr>
          <w:rFonts w:ascii="Times New Roman" w:eastAsia="Times New Roman" w:hAnsi="Times New Roman" w:cs="Times New Roman"/>
        </w:rPr>
        <w:t>intubacija</w:t>
      </w:r>
      <w:proofErr w:type="spellEnd"/>
      <w:r w:rsidRPr="00E812B2">
        <w:rPr>
          <w:rFonts w:ascii="Times New Roman" w:eastAsia="Times New Roman" w:hAnsi="Times New Roman" w:cs="Times New Roman"/>
        </w:rPr>
        <w:t xml:space="preserve"> lengvinama </w:t>
      </w:r>
      <w:proofErr w:type="spellStart"/>
      <w:r w:rsidRPr="00E812B2">
        <w:rPr>
          <w:rFonts w:ascii="Times New Roman" w:eastAsia="Times New Roman" w:hAnsi="Times New Roman" w:cs="Times New Roman"/>
        </w:rPr>
        <w:t>suksametoniu</w:t>
      </w:r>
      <w:proofErr w:type="spellEnd"/>
      <w:r w:rsidRPr="00E812B2">
        <w:rPr>
          <w:rFonts w:ascii="Times New Roman" w:eastAsia="Times New Roman" w:hAnsi="Times New Roman" w:cs="Times New Roman"/>
        </w:rPr>
        <w:t xml:space="preserve">. Nustatyta, kad gimdyvėms cezario pjūvio operacijos metu vartoti 0,6 mg </w:t>
      </w:r>
      <w:proofErr w:type="spellStart"/>
      <w:r w:rsidRPr="00E812B2">
        <w:rPr>
          <w:rFonts w:ascii="Times New Roman" w:eastAsia="Times New Roman" w:hAnsi="Times New Roman" w:cs="Times New Roman"/>
        </w:rPr>
        <w:t>rokuronio</w:t>
      </w:r>
      <w:proofErr w:type="spellEnd"/>
      <w:r w:rsidRPr="00E812B2">
        <w:rPr>
          <w:rFonts w:ascii="Times New Roman" w:eastAsia="Times New Roman" w:hAnsi="Times New Roman" w:cs="Times New Roman"/>
        </w:rPr>
        <w:t xml:space="preserve"> bromido vienam kilogramui kūno svorio dozę yra saugu.</w:t>
      </w:r>
    </w:p>
    <w:p w14:paraId="1C8B030A" w14:textId="77777777" w:rsidR="000B324B" w:rsidRPr="00E812B2" w:rsidRDefault="000B324B" w:rsidP="000B324B">
      <w:pPr>
        <w:spacing w:after="0" w:line="240" w:lineRule="auto"/>
        <w:rPr>
          <w:rFonts w:ascii="Times New Roman" w:eastAsia="Times New Roman" w:hAnsi="Times New Roman" w:cs="Times New Roman"/>
        </w:rPr>
      </w:pPr>
    </w:p>
    <w:p w14:paraId="1C006516" w14:textId="77777777" w:rsidR="000B324B" w:rsidRPr="00E812B2" w:rsidRDefault="000B324B" w:rsidP="000B324B">
      <w:pPr>
        <w:widowControl w:val="0"/>
        <w:spacing w:after="0" w:line="240" w:lineRule="auto"/>
        <w:rPr>
          <w:rFonts w:ascii="Times New Roman" w:eastAsia="Times New Roman" w:hAnsi="Times New Roman" w:cs="Times New Roman"/>
          <w:color w:val="000000"/>
        </w:rPr>
      </w:pPr>
      <w:r w:rsidRPr="00E812B2">
        <w:rPr>
          <w:rFonts w:ascii="Times New Roman" w:eastAsia="Times New Roman" w:hAnsi="Times New Roman" w:cs="Times New Roman"/>
          <w:color w:val="000000"/>
        </w:rPr>
        <w:t>1 pastaba. Buvo tiriamos 1,0 </w:t>
      </w:r>
      <w:r w:rsidRPr="00E812B2">
        <w:rPr>
          <w:rFonts w:ascii="Times New Roman" w:eastAsia="Times New Roman" w:hAnsi="Times New Roman" w:cs="Times New Roman"/>
        </w:rPr>
        <w:t xml:space="preserve">mg </w:t>
      </w:r>
      <w:r w:rsidRPr="00E812B2">
        <w:rPr>
          <w:rFonts w:ascii="Times New Roman" w:eastAsia="Times New Roman" w:hAnsi="Times New Roman" w:cs="Times New Roman"/>
          <w:noProof/>
        </w:rPr>
        <w:t>rokuronio bromido vienam kilogramui kūno svorio dozės skubiai sukeliant anesteziją (</w:t>
      </w:r>
      <w:r w:rsidRPr="00E812B2">
        <w:rPr>
          <w:rFonts w:ascii="Times New Roman" w:eastAsia="Times New Roman" w:hAnsi="Times New Roman" w:cs="Times New Roman"/>
          <w:color w:val="000000"/>
        </w:rPr>
        <w:t xml:space="preserve">taikant </w:t>
      </w:r>
      <w:r w:rsidRPr="00E812B2">
        <w:rPr>
          <w:rFonts w:ascii="Times New Roman" w:eastAsia="Times New Roman" w:hAnsi="Times New Roman" w:cs="Times New Roman"/>
          <w:noProof/>
        </w:rPr>
        <w:t>greitąją anestezijos indukciją)</w:t>
      </w:r>
      <w:r w:rsidRPr="00E812B2">
        <w:rPr>
          <w:rFonts w:ascii="Times New Roman" w:eastAsia="Times New Roman" w:hAnsi="Times New Roman" w:cs="Times New Roman"/>
          <w:color w:val="000000"/>
        </w:rPr>
        <w:t xml:space="preserve">, išskyrus pacientes, kurioms atliekama cezario pjūvio operacija. Taigi šios grupės pacientėms rekomenduojama vartoti ne didesnę kaip 0,6 mg </w:t>
      </w:r>
      <w:r w:rsidRPr="00E812B2">
        <w:rPr>
          <w:rFonts w:ascii="Times New Roman" w:eastAsia="Times New Roman" w:hAnsi="Times New Roman" w:cs="Times New Roman"/>
          <w:noProof/>
        </w:rPr>
        <w:t xml:space="preserve">vienam kilogramui kūno svorio </w:t>
      </w:r>
      <w:r w:rsidRPr="00E812B2">
        <w:rPr>
          <w:rFonts w:ascii="Times New Roman" w:eastAsia="Times New Roman" w:hAnsi="Times New Roman" w:cs="Times New Roman"/>
          <w:color w:val="000000"/>
        </w:rPr>
        <w:t>dozę.</w:t>
      </w:r>
    </w:p>
    <w:p w14:paraId="5632B749" w14:textId="77777777" w:rsidR="000B324B" w:rsidRPr="00E812B2" w:rsidRDefault="000B324B" w:rsidP="000B324B">
      <w:pPr>
        <w:widowControl w:val="0"/>
        <w:spacing w:after="0" w:line="240" w:lineRule="auto"/>
        <w:rPr>
          <w:rFonts w:ascii="Times New Roman" w:eastAsia="Times New Roman" w:hAnsi="Times New Roman" w:cs="Times New Roman"/>
          <w:color w:val="000000"/>
        </w:rPr>
      </w:pPr>
    </w:p>
    <w:p w14:paraId="72AE517F" w14:textId="77777777" w:rsidR="000B324B" w:rsidRPr="00E812B2" w:rsidRDefault="000B324B" w:rsidP="000B324B">
      <w:pPr>
        <w:widowControl w:val="0"/>
        <w:spacing w:after="0" w:line="240" w:lineRule="auto"/>
        <w:rPr>
          <w:rFonts w:ascii="Times New Roman" w:eastAsia="Times New Roman" w:hAnsi="Times New Roman" w:cs="Times New Roman"/>
        </w:rPr>
      </w:pPr>
      <w:r w:rsidRPr="00E812B2">
        <w:rPr>
          <w:rFonts w:ascii="Times New Roman" w:eastAsia="Times New Roman" w:hAnsi="Times New Roman" w:cs="Times New Roman"/>
          <w:color w:val="000000"/>
        </w:rPr>
        <w:t xml:space="preserve">2 pastaba. Magnio druskos sustiprina nervo ir raumens jungties blokadą, taigi, jeigu pacientė dėl nėštumo patologijos gydoma magnio druskomis, gali būti slopinamas arba nepageidaujamai sulėtėti </w:t>
      </w:r>
      <w:r w:rsidRPr="00E812B2">
        <w:rPr>
          <w:rFonts w:ascii="Times New Roman" w:eastAsia="Times New Roman" w:hAnsi="Times New Roman" w:cs="Times New Roman"/>
        </w:rPr>
        <w:t>nervo ir raumens jungties</w:t>
      </w:r>
      <w:r w:rsidRPr="00E812B2">
        <w:rPr>
          <w:rFonts w:ascii="Times New Roman" w:eastAsia="Times New Roman" w:hAnsi="Times New Roman" w:cs="Times New Roman"/>
          <w:color w:val="000000"/>
        </w:rPr>
        <w:t xml:space="preserve"> blok</w:t>
      </w:r>
      <w:r w:rsidRPr="00E812B2">
        <w:rPr>
          <w:rFonts w:ascii="Times New Roman" w:eastAsia="Times New Roman" w:hAnsi="Times New Roman" w:cs="Times New Roman"/>
        </w:rPr>
        <w:t>atorių sukeltos blokados išnykimas</w:t>
      </w:r>
      <w:r w:rsidRPr="00E812B2">
        <w:rPr>
          <w:rFonts w:ascii="Times New Roman" w:eastAsia="Times New Roman" w:hAnsi="Times New Roman" w:cs="Times New Roman"/>
          <w:color w:val="000000"/>
        </w:rPr>
        <w:t xml:space="preserve">. Dėl to tokioms pacientėms </w:t>
      </w:r>
      <w:proofErr w:type="spellStart"/>
      <w:r w:rsidRPr="00E812B2">
        <w:rPr>
          <w:rFonts w:ascii="Times New Roman" w:eastAsia="Times New Roman" w:hAnsi="Times New Roman" w:cs="Times New Roman"/>
          <w:color w:val="000000"/>
        </w:rPr>
        <w:t>Roqurum</w:t>
      </w:r>
      <w:proofErr w:type="spellEnd"/>
      <w:r w:rsidRPr="00E812B2">
        <w:rPr>
          <w:rFonts w:ascii="Times New Roman" w:eastAsia="Times New Roman" w:hAnsi="Times New Roman" w:cs="Times New Roman"/>
          <w:color w:val="000000"/>
        </w:rPr>
        <w:t xml:space="preserve"> dozę reikia su</w:t>
      </w:r>
      <w:r w:rsidRPr="00E812B2">
        <w:rPr>
          <w:rFonts w:ascii="Times New Roman" w:eastAsia="Times New Roman" w:hAnsi="Times New Roman" w:cs="Times New Roman"/>
        </w:rPr>
        <w:t>mažinti ir ją nustatyti pagal nykščio trūkčiojimų reakciją.</w:t>
      </w:r>
    </w:p>
    <w:p w14:paraId="24795725" w14:textId="77777777" w:rsidR="000B324B" w:rsidRPr="00E812B2" w:rsidRDefault="000B324B" w:rsidP="000B324B">
      <w:pPr>
        <w:widowControl w:val="0"/>
        <w:spacing w:after="0" w:line="240" w:lineRule="auto"/>
        <w:rPr>
          <w:rFonts w:ascii="Times New Roman" w:eastAsia="Times New Roman" w:hAnsi="Times New Roman" w:cs="Times New Roman"/>
        </w:rPr>
      </w:pPr>
    </w:p>
    <w:p w14:paraId="5E10F065" w14:textId="77777777" w:rsidR="000B324B" w:rsidRPr="00E812B2" w:rsidRDefault="000B324B" w:rsidP="000B324B">
      <w:pPr>
        <w:keepNext/>
        <w:tabs>
          <w:tab w:val="left" w:pos="567"/>
        </w:tabs>
        <w:spacing w:after="0" w:line="240" w:lineRule="auto"/>
        <w:rPr>
          <w:rFonts w:ascii="Times New Roman" w:eastAsia="Times New Roman" w:hAnsi="Times New Roman" w:cs="Times New Roman"/>
          <w:u w:val="single"/>
        </w:rPr>
      </w:pPr>
      <w:r w:rsidRPr="00E812B2">
        <w:rPr>
          <w:rFonts w:ascii="Times New Roman" w:eastAsia="Times New Roman" w:hAnsi="Times New Roman" w:cs="Times New Roman"/>
          <w:u w:val="single"/>
        </w:rPr>
        <w:t>Vaikai ir paaugliai</w:t>
      </w:r>
    </w:p>
    <w:p w14:paraId="4AE3373F" w14:textId="77777777" w:rsidR="000B324B" w:rsidRPr="00E812B2" w:rsidRDefault="000B324B" w:rsidP="000B324B">
      <w:pPr>
        <w:keepNext/>
        <w:tabs>
          <w:tab w:val="left" w:pos="567"/>
        </w:tabs>
        <w:spacing w:after="0" w:line="240" w:lineRule="auto"/>
        <w:rPr>
          <w:rFonts w:ascii="Times New Roman" w:eastAsia="Times New Roman" w:hAnsi="Times New Roman" w:cs="Times New Roman"/>
          <w:color w:val="000000"/>
        </w:rPr>
      </w:pPr>
    </w:p>
    <w:p w14:paraId="09CB3C97" w14:textId="77777777" w:rsidR="000B324B" w:rsidRPr="00E812B2" w:rsidRDefault="000B324B" w:rsidP="000B324B">
      <w:pPr>
        <w:keepNext/>
        <w:tabs>
          <w:tab w:val="left" w:pos="567"/>
        </w:tabs>
        <w:spacing w:after="0" w:line="240" w:lineRule="auto"/>
        <w:rPr>
          <w:rFonts w:ascii="Times New Roman" w:eastAsia="Times New Roman" w:hAnsi="Times New Roman" w:cs="Times New Roman"/>
          <w:color w:val="000000"/>
        </w:rPr>
      </w:pPr>
      <w:r w:rsidRPr="00E812B2">
        <w:rPr>
          <w:rFonts w:ascii="Times New Roman" w:eastAsia="Times New Roman" w:hAnsi="Times New Roman" w:cs="Times New Roman"/>
          <w:color w:val="000000"/>
        </w:rPr>
        <w:t xml:space="preserve">Taikant įprastą anesteziją kūdikiams (28 dienų </w:t>
      </w:r>
      <w:r w:rsidRPr="00E812B2">
        <w:rPr>
          <w:rFonts w:ascii="Times New Roman" w:eastAsia="Times New Roman" w:hAnsi="Times New Roman" w:cs="Times New Roman"/>
          <w:color w:val="000000"/>
        </w:rPr>
        <w:noBreakHyphen/>
        <w:t xml:space="preserve"> 23 mėnesių amžiaus), vaikams (2</w:t>
      </w:r>
      <w:r w:rsidRPr="00E812B2">
        <w:rPr>
          <w:rFonts w:ascii="Times New Roman" w:eastAsia="Times New Roman" w:hAnsi="Times New Roman" w:cs="Times New Roman"/>
          <w:color w:val="000000"/>
        </w:rPr>
        <w:noBreakHyphen/>
        <w:t>11 metų amžiaus) ir paaugliams (12</w:t>
      </w:r>
      <w:r w:rsidRPr="00E812B2">
        <w:rPr>
          <w:rFonts w:ascii="Times New Roman" w:eastAsia="Times New Roman" w:hAnsi="Times New Roman" w:cs="Times New Roman"/>
          <w:color w:val="000000"/>
        </w:rPr>
        <w:noBreakHyphen/>
        <w:t xml:space="preserve">18 metų amžiaus), rekomenduojamos </w:t>
      </w:r>
      <w:proofErr w:type="spellStart"/>
      <w:r w:rsidRPr="00E812B2">
        <w:rPr>
          <w:rFonts w:ascii="Times New Roman" w:eastAsia="Times New Roman" w:hAnsi="Times New Roman" w:cs="Times New Roman"/>
          <w:color w:val="000000"/>
        </w:rPr>
        <w:t>intubacinė</w:t>
      </w:r>
      <w:proofErr w:type="spellEnd"/>
      <w:r w:rsidRPr="00E812B2">
        <w:rPr>
          <w:rFonts w:ascii="Times New Roman" w:eastAsia="Times New Roman" w:hAnsi="Times New Roman" w:cs="Times New Roman"/>
          <w:color w:val="000000"/>
        </w:rPr>
        <w:t xml:space="preserve"> ir palaikomoji dozės yra panašios į suaugusiųjų.</w:t>
      </w:r>
    </w:p>
    <w:p w14:paraId="54E01205" w14:textId="77777777" w:rsidR="000B324B" w:rsidRPr="00E812B2" w:rsidRDefault="000B324B" w:rsidP="000B324B">
      <w:pPr>
        <w:widowControl w:val="0"/>
        <w:spacing w:after="0" w:line="240" w:lineRule="auto"/>
        <w:rPr>
          <w:rFonts w:ascii="Times New Roman" w:eastAsia="Times New Roman" w:hAnsi="Times New Roman" w:cs="Times New Roman"/>
          <w:color w:val="000000"/>
        </w:rPr>
      </w:pPr>
    </w:p>
    <w:p w14:paraId="33202741" w14:textId="77777777" w:rsidR="000B324B" w:rsidRPr="00E812B2" w:rsidRDefault="000B324B" w:rsidP="000B324B">
      <w:pPr>
        <w:widowControl w:val="0"/>
        <w:spacing w:after="0" w:line="240" w:lineRule="auto"/>
        <w:rPr>
          <w:rFonts w:ascii="Times New Roman" w:eastAsia="Times New Roman" w:hAnsi="Times New Roman" w:cs="Times New Roman"/>
          <w:color w:val="000000"/>
        </w:rPr>
      </w:pPr>
      <w:r w:rsidRPr="00E812B2">
        <w:rPr>
          <w:rFonts w:ascii="Times New Roman" w:eastAsia="Times New Roman" w:hAnsi="Times New Roman" w:cs="Times New Roman"/>
          <w:color w:val="000000"/>
        </w:rPr>
        <w:t>Nepertraukiamos infuzijos greitis pediatrijoje, toks pat kaip suaugusiųjų. Vaikams gali prireikti greitesnės infuzijos. Vaikams rekomenduojamas toks pat pradinės infuzijos greitis kaip suaugusiesiems, kurį reikia keisti taip, kad procedūros metu nykščio trūkčiojimų dydis būtų lygus 10 proc. kontrolinio trūkčiojimų dydžio arba į keturių dirgiklių seką būtų 1</w:t>
      </w:r>
      <w:r w:rsidRPr="00E812B2">
        <w:rPr>
          <w:rFonts w:ascii="Times New Roman" w:eastAsia="Times New Roman" w:hAnsi="Times New Roman" w:cs="Times New Roman"/>
          <w:color w:val="000000"/>
        </w:rPr>
        <w:noBreakHyphen/>
        <w:t>2 reakcijos.</w:t>
      </w:r>
    </w:p>
    <w:p w14:paraId="738EAF7E" w14:textId="77777777" w:rsidR="000B324B" w:rsidRPr="00E812B2" w:rsidRDefault="000B324B" w:rsidP="000B324B">
      <w:pPr>
        <w:widowControl w:val="0"/>
        <w:spacing w:after="0" w:line="240" w:lineRule="auto"/>
        <w:rPr>
          <w:rFonts w:ascii="Times New Roman" w:eastAsia="Times New Roman" w:hAnsi="Times New Roman" w:cs="Times New Roman"/>
          <w:color w:val="000000"/>
        </w:rPr>
      </w:pPr>
    </w:p>
    <w:p w14:paraId="43EF6E88" w14:textId="77777777" w:rsidR="000B324B" w:rsidRPr="00E812B2" w:rsidRDefault="000B324B" w:rsidP="000B324B">
      <w:pPr>
        <w:widowControl w:val="0"/>
        <w:spacing w:after="0" w:line="240" w:lineRule="auto"/>
        <w:rPr>
          <w:rFonts w:ascii="Times New Roman" w:eastAsia="Times New Roman" w:hAnsi="Times New Roman" w:cs="Times New Roman"/>
          <w:color w:val="000000"/>
        </w:rPr>
      </w:pPr>
      <w:r w:rsidRPr="00E812B2">
        <w:rPr>
          <w:rFonts w:ascii="Times New Roman" w:eastAsia="Times New Roman" w:hAnsi="Times New Roman" w:cs="Times New Roman"/>
          <w:color w:val="000000"/>
        </w:rPr>
        <w:t xml:space="preserve">Duomenų, patvirtinančių </w:t>
      </w:r>
      <w:proofErr w:type="spellStart"/>
      <w:r w:rsidRPr="00E812B2">
        <w:rPr>
          <w:rFonts w:ascii="Times New Roman" w:eastAsia="Times New Roman" w:hAnsi="Times New Roman" w:cs="Times New Roman"/>
          <w:color w:val="000000"/>
        </w:rPr>
        <w:t>rokuronio</w:t>
      </w:r>
      <w:proofErr w:type="spellEnd"/>
      <w:r w:rsidRPr="00E812B2">
        <w:rPr>
          <w:rFonts w:ascii="Times New Roman" w:eastAsia="Times New Roman" w:hAnsi="Times New Roman" w:cs="Times New Roman"/>
          <w:color w:val="000000"/>
        </w:rPr>
        <w:t xml:space="preserve"> bromido dozavimo rekomendacijas naujagimiams (0</w:t>
      </w:r>
      <w:r w:rsidRPr="00E812B2">
        <w:rPr>
          <w:rFonts w:ascii="Times New Roman" w:eastAsia="Times New Roman" w:hAnsi="Times New Roman" w:cs="Times New Roman"/>
          <w:color w:val="000000"/>
        </w:rPr>
        <w:noBreakHyphen/>
        <w:t>1 mėnesių amžiaus), nepakanka.</w:t>
      </w:r>
    </w:p>
    <w:p w14:paraId="537037B0" w14:textId="77777777" w:rsidR="000B324B" w:rsidRPr="00E812B2" w:rsidRDefault="000B324B" w:rsidP="000B324B">
      <w:pPr>
        <w:widowControl w:val="0"/>
        <w:spacing w:after="0" w:line="240" w:lineRule="auto"/>
        <w:rPr>
          <w:rFonts w:ascii="Times New Roman" w:eastAsia="Times New Roman" w:hAnsi="Times New Roman" w:cs="Times New Roman"/>
          <w:color w:val="000000"/>
        </w:rPr>
      </w:pPr>
    </w:p>
    <w:p w14:paraId="13154471" w14:textId="77777777" w:rsidR="000B324B" w:rsidRPr="00E812B2" w:rsidRDefault="000B324B" w:rsidP="000B324B">
      <w:pPr>
        <w:widowControl w:val="0"/>
        <w:spacing w:after="0" w:line="240" w:lineRule="auto"/>
        <w:rPr>
          <w:rFonts w:ascii="Times New Roman" w:eastAsia="Times New Roman" w:hAnsi="Times New Roman" w:cs="Times New Roman"/>
          <w:color w:val="000000"/>
        </w:rPr>
      </w:pPr>
      <w:r w:rsidRPr="00E812B2">
        <w:rPr>
          <w:rFonts w:ascii="Times New Roman" w:eastAsia="Times New Roman" w:hAnsi="Times New Roman" w:cs="Times New Roman"/>
          <w:color w:val="000000"/>
        </w:rPr>
        <w:t xml:space="preserve">Skubios nuoseklios anestezijos sukėlimo </w:t>
      </w:r>
      <w:proofErr w:type="spellStart"/>
      <w:r w:rsidRPr="00E812B2">
        <w:rPr>
          <w:rFonts w:ascii="Times New Roman" w:eastAsia="Times New Roman" w:hAnsi="Times New Roman" w:cs="Times New Roman"/>
          <w:color w:val="000000"/>
        </w:rPr>
        <w:t>rokuronio</w:t>
      </w:r>
      <w:proofErr w:type="spellEnd"/>
      <w:r w:rsidRPr="00E812B2">
        <w:rPr>
          <w:rFonts w:ascii="Times New Roman" w:eastAsia="Times New Roman" w:hAnsi="Times New Roman" w:cs="Times New Roman"/>
          <w:color w:val="000000"/>
        </w:rPr>
        <w:t xml:space="preserve"> bromidu kūdikiams, vaikams ir paaugliams patirtis ribota. Taigi, tokiems pacientams nerekomenduojama </w:t>
      </w:r>
      <w:proofErr w:type="spellStart"/>
      <w:r w:rsidRPr="00E812B2">
        <w:rPr>
          <w:rFonts w:ascii="Times New Roman" w:eastAsia="Times New Roman" w:hAnsi="Times New Roman" w:cs="Times New Roman"/>
          <w:color w:val="000000"/>
        </w:rPr>
        <w:t>rokuronio</w:t>
      </w:r>
      <w:proofErr w:type="spellEnd"/>
      <w:r w:rsidRPr="00E812B2">
        <w:rPr>
          <w:rFonts w:ascii="Times New Roman" w:eastAsia="Times New Roman" w:hAnsi="Times New Roman" w:cs="Times New Roman"/>
          <w:color w:val="000000"/>
        </w:rPr>
        <w:t xml:space="preserve"> bromidu lengvinti trachėjos </w:t>
      </w:r>
      <w:proofErr w:type="spellStart"/>
      <w:r w:rsidRPr="00E812B2">
        <w:rPr>
          <w:rFonts w:ascii="Times New Roman" w:eastAsia="Times New Roman" w:hAnsi="Times New Roman" w:cs="Times New Roman"/>
          <w:color w:val="000000"/>
        </w:rPr>
        <w:t>intubaciją</w:t>
      </w:r>
      <w:proofErr w:type="spellEnd"/>
      <w:r w:rsidRPr="00E812B2">
        <w:rPr>
          <w:rFonts w:ascii="Times New Roman" w:eastAsia="Times New Roman" w:hAnsi="Times New Roman" w:cs="Times New Roman"/>
          <w:color w:val="000000"/>
        </w:rPr>
        <w:t xml:space="preserve"> skubiai sukeliant nuoseklią anesteziją.</w:t>
      </w:r>
    </w:p>
    <w:p w14:paraId="31EF4CF0" w14:textId="77777777" w:rsidR="000B324B" w:rsidRPr="00E812B2" w:rsidRDefault="000B324B" w:rsidP="000B324B">
      <w:pPr>
        <w:spacing w:after="0" w:line="240" w:lineRule="auto"/>
        <w:rPr>
          <w:rFonts w:ascii="Times New Roman" w:eastAsia="Times New Roman" w:hAnsi="Times New Roman" w:cs="Times New Roman"/>
        </w:rPr>
      </w:pPr>
    </w:p>
    <w:p w14:paraId="44675B45" w14:textId="77777777" w:rsidR="000B324B" w:rsidRPr="00E812B2" w:rsidRDefault="000B324B" w:rsidP="000B324B">
      <w:pPr>
        <w:spacing w:after="0" w:line="240" w:lineRule="auto"/>
        <w:rPr>
          <w:rFonts w:ascii="Times New Roman" w:eastAsia="Times New Roman" w:hAnsi="Times New Roman" w:cs="Times New Roman"/>
          <w:u w:val="single"/>
        </w:rPr>
      </w:pPr>
      <w:r w:rsidRPr="00E812B2">
        <w:rPr>
          <w:rFonts w:ascii="Times New Roman" w:eastAsia="Times New Roman" w:hAnsi="Times New Roman" w:cs="Times New Roman"/>
          <w:u w:val="single"/>
        </w:rPr>
        <w:t>Senyvi pacientai ir ligoniai, kurie serga kepenų ir (arba) tulžies sistemos liga ir (arba) inkstų nepakankamumu</w:t>
      </w:r>
    </w:p>
    <w:p w14:paraId="4C2535DD" w14:textId="77777777" w:rsidR="000B324B" w:rsidRPr="00E812B2" w:rsidRDefault="000B324B" w:rsidP="000B324B">
      <w:pPr>
        <w:spacing w:after="0" w:line="240" w:lineRule="auto"/>
        <w:rPr>
          <w:rFonts w:ascii="Times New Roman" w:eastAsia="Times New Roman" w:hAnsi="Times New Roman" w:cs="Times New Roman"/>
          <w:u w:val="single"/>
        </w:rPr>
      </w:pPr>
    </w:p>
    <w:p w14:paraId="4A904A48" w14:textId="77777777" w:rsidR="000B324B" w:rsidRPr="00E812B2" w:rsidRDefault="000B324B" w:rsidP="000B324B">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 xml:space="preserve">Įprasta </w:t>
      </w:r>
      <w:proofErr w:type="spellStart"/>
      <w:r w:rsidRPr="00E812B2">
        <w:rPr>
          <w:rFonts w:ascii="Times New Roman" w:eastAsia="Times New Roman" w:hAnsi="Times New Roman" w:cs="Times New Roman"/>
        </w:rPr>
        <w:t>intubacinė</w:t>
      </w:r>
      <w:proofErr w:type="spellEnd"/>
      <w:r w:rsidRPr="00E812B2">
        <w:rPr>
          <w:rFonts w:ascii="Times New Roman" w:eastAsia="Times New Roman" w:hAnsi="Times New Roman" w:cs="Times New Roman"/>
        </w:rPr>
        <w:t xml:space="preserve"> dozė senyviems pacientams ir ligoniams, kurie serga kepenų ir (arba) tulžies sistemos liga ir (arba) inkstų nepakankamumu, taikant įprastą anesteziją, yra 0,6 mg </w:t>
      </w:r>
      <w:proofErr w:type="spellStart"/>
      <w:r w:rsidRPr="00E812B2">
        <w:rPr>
          <w:rFonts w:ascii="Times New Roman" w:eastAsia="Times New Roman" w:hAnsi="Times New Roman" w:cs="Times New Roman"/>
        </w:rPr>
        <w:t>rokuronio</w:t>
      </w:r>
      <w:proofErr w:type="spellEnd"/>
      <w:r w:rsidRPr="00E812B2">
        <w:rPr>
          <w:rFonts w:ascii="Times New Roman" w:eastAsia="Times New Roman" w:hAnsi="Times New Roman" w:cs="Times New Roman"/>
        </w:rPr>
        <w:t xml:space="preserve"> bromido vienam kilogramui kūno svorio. Jeigu numatoma, kad poveikis truks ilgiau, skubiai sukeliant anesteziją reikėtų vartoti 0,6 mg </w:t>
      </w:r>
      <w:proofErr w:type="spellStart"/>
      <w:r w:rsidRPr="00E812B2">
        <w:rPr>
          <w:rFonts w:ascii="Times New Roman" w:eastAsia="Times New Roman" w:hAnsi="Times New Roman" w:cs="Times New Roman"/>
        </w:rPr>
        <w:t>rokuronio</w:t>
      </w:r>
      <w:proofErr w:type="spellEnd"/>
      <w:r w:rsidRPr="00E812B2">
        <w:rPr>
          <w:rFonts w:ascii="Times New Roman" w:eastAsia="Times New Roman" w:hAnsi="Times New Roman" w:cs="Times New Roman"/>
        </w:rPr>
        <w:t xml:space="preserve"> bromido vienam kilogramui kūno svorio dozę. </w:t>
      </w:r>
      <w:r w:rsidRPr="00E812B2">
        <w:rPr>
          <w:rFonts w:ascii="Times New Roman" w:eastAsia="Times New Roman" w:hAnsi="Times New Roman" w:cs="Times New Roman"/>
          <w:color w:val="000000"/>
        </w:rPr>
        <w:t xml:space="preserve">Nepriklausomai nuo anestezijos būdo, rekomenduojama palaikomoji </w:t>
      </w:r>
      <w:proofErr w:type="spellStart"/>
      <w:r w:rsidRPr="00E812B2">
        <w:rPr>
          <w:rFonts w:ascii="Times New Roman" w:eastAsia="Times New Roman" w:hAnsi="Times New Roman" w:cs="Times New Roman"/>
          <w:color w:val="000000"/>
        </w:rPr>
        <w:t>rokuronio</w:t>
      </w:r>
      <w:proofErr w:type="spellEnd"/>
      <w:r w:rsidRPr="00E812B2">
        <w:rPr>
          <w:rFonts w:ascii="Times New Roman" w:eastAsia="Times New Roman" w:hAnsi="Times New Roman" w:cs="Times New Roman"/>
          <w:color w:val="000000"/>
        </w:rPr>
        <w:t xml:space="preserve"> bromido dozė tokiems pacientams yra 0,075</w:t>
      </w:r>
      <w:r w:rsidRPr="00E812B2">
        <w:rPr>
          <w:rFonts w:ascii="Times New Roman" w:eastAsia="Times New Roman" w:hAnsi="Times New Roman" w:cs="Times New Roman"/>
          <w:color w:val="000000"/>
        </w:rPr>
        <w:noBreakHyphen/>
        <w:t xml:space="preserve">0,1 mg </w:t>
      </w:r>
      <w:proofErr w:type="spellStart"/>
      <w:r w:rsidRPr="00E812B2">
        <w:rPr>
          <w:rFonts w:ascii="Times New Roman" w:eastAsia="Times New Roman" w:hAnsi="Times New Roman" w:cs="Times New Roman"/>
        </w:rPr>
        <w:t>rokuronio</w:t>
      </w:r>
      <w:proofErr w:type="spellEnd"/>
      <w:r w:rsidRPr="00E812B2">
        <w:rPr>
          <w:rFonts w:ascii="Times New Roman" w:eastAsia="Times New Roman" w:hAnsi="Times New Roman" w:cs="Times New Roman"/>
        </w:rPr>
        <w:t xml:space="preserve"> bromido vienam kilogramui kūno svorio</w:t>
      </w:r>
      <w:r w:rsidRPr="00E812B2">
        <w:rPr>
          <w:rFonts w:ascii="Times New Roman" w:eastAsia="Times New Roman" w:hAnsi="Times New Roman" w:cs="Times New Roman"/>
          <w:color w:val="000000"/>
        </w:rPr>
        <w:t>, o rekomenduojamas infuzijos greitis 0,3</w:t>
      </w:r>
      <w:r w:rsidRPr="00E812B2">
        <w:rPr>
          <w:rFonts w:ascii="Times New Roman" w:eastAsia="Times New Roman" w:hAnsi="Times New Roman" w:cs="Times New Roman"/>
          <w:color w:val="000000"/>
        </w:rPr>
        <w:noBreakHyphen/>
        <w:t xml:space="preserve">0,4 mg/kg kūno svorio per val. </w:t>
      </w:r>
      <w:r w:rsidRPr="00E812B2">
        <w:rPr>
          <w:rFonts w:ascii="Times New Roman" w:eastAsia="Times New Roman" w:hAnsi="Times New Roman" w:cs="Times New Roman"/>
        </w:rPr>
        <w:t>(taip pat žr. skyrelį ,,Nepertraukiama infuzija“).</w:t>
      </w:r>
    </w:p>
    <w:p w14:paraId="1C7E94AF" w14:textId="77777777" w:rsidR="000B324B" w:rsidRPr="00E812B2" w:rsidRDefault="000B324B" w:rsidP="000B324B">
      <w:pPr>
        <w:spacing w:after="0" w:line="240" w:lineRule="auto"/>
        <w:rPr>
          <w:rFonts w:ascii="Times New Roman" w:eastAsia="Times New Roman" w:hAnsi="Times New Roman" w:cs="Times New Roman"/>
        </w:rPr>
      </w:pPr>
    </w:p>
    <w:p w14:paraId="3F1ABFF6" w14:textId="77777777" w:rsidR="000B324B" w:rsidRPr="00E812B2" w:rsidRDefault="000B324B" w:rsidP="000B324B">
      <w:pPr>
        <w:widowControl w:val="0"/>
        <w:spacing w:after="0" w:line="240" w:lineRule="auto"/>
        <w:outlineLvl w:val="0"/>
        <w:rPr>
          <w:rFonts w:ascii="Times New Roman" w:eastAsia="Times New Roman" w:hAnsi="Times New Roman" w:cs="Times New Roman"/>
          <w:i/>
          <w:color w:val="000000"/>
        </w:rPr>
      </w:pPr>
      <w:r w:rsidRPr="00E812B2">
        <w:rPr>
          <w:rFonts w:ascii="Times New Roman" w:eastAsia="Times New Roman" w:hAnsi="Times New Roman" w:cs="Times New Roman"/>
          <w:color w:val="000000"/>
          <w:u w:val="single"/>
        </w:rPr>
        <w:t>Antsvorio turintys ir nutukę pacientai</w:t>
      </w:r>
    </w:p>
    <w:p w14:paraId="004317AA" w14:textId="77777777" w:rsidR="000B324B" w:rsidRPr="00E812B2" w:rsidRDefault="000B324B" w:rsidP="000B324B">
      <w:pPr>
        <w:spacing w:after="0" w:line="240" w:lineRule="auto"/>
        <w:rPr>
          <w:rFonts w:ascii="Times New Roman" w:eastAsia="Times New Roman" w:hAnsi="Times New Roman" w:cs="Times New Roman"/>
        </w:rPr>
      </w:pPr>
    </w:p>
    <w:p w14:paraId="28EF7953" w14:textId="77777777" w:rsidR="000B324B" w:rsidRPr="00E812B2" w:rsidRDefault="000B324B" w:rsidP="000B324B">
      <w:pPr>
        <w:spacing w:after="0" w:line="240" w:lineRule="auto"/>
        <w:rPr>
          <w:rFonts w:ascii="Times New Roman" w:eastAsia="Times New Roman" w:hAnsi="Times New Roman" w:cs="Times New Roman"/>
          <w:color w:val="000000"/>
        </w:rPr>
      </w:pPr>
      <w:r w:rsidRPr="00E812B2">
        <w:rPr>
          <w:rFonts w:ascii="Times New Roman" w:eastAsia="Times New Roman" w:hAnsi="Times New Roman" w:cs="Times New Roman"/>
          <w:color w:val="000000"/>
        </w:rPr>
        <w:t xml:space="preserve">Jeigu vaistinio preparato vartojama antsvorio turintiems ar nutukusiems pacientams (kurių kūno svoris 30 proc. ar daugiau viršija idealų kūno svorį), </w:t>
      </w:r>
      <w:proofErr w:type="spellStart"/>
      <w:r w:rsidRPr="00E812B2">
        <w:rPr>
          <w:rFonts w:ascii="Times New Roman" w:eastAsia="Times New Roman" w:hAnsi="Times New Roman" w:cs="Times New Roman"/>
        </w:rPr>
        <w:t>Roqurum</w:t>
      </w:r>
      <w:proofErr w:type="spellEnd"/>
      <w:r w:rsidRPr="00E812B2">
        <w:rPr>
          <w:rFonts w:ascii="Times New Roman" w:eastAsia="Times New Roman" w:hAnsi="Times New Roman" w:cs="Times New Roman"/>
          <w:color w:val="000000"/>
        </w:rPr>
        <w:t xml:space="preserve"> dozę reikia sumažinti, atsižvelgiant į idealų kūno svorį.</w:t>
      </w:r>
    </w:p>
    <w:p w14:paraId="060E3136" w14:textId="77777777" w:rsidR="000B324B" w:rsidRPr="00E812B2" w:rsidRDefault="000B324B" w:rsidP="000B324B">
      <w:pPr>
        <w:spacing w:after="0" w:line="240" w:lineRule="auto"/>
        <w:rPr>
          <w:rFonts w:ascii="Times New Roman" w:eastAsia="Times New Roman" w:hAnsi="Times New Roman" w:cs="Times New Roman"/>
        </w:rPr>
      </w:pPr>
    </w:p>
    <w:p w14:paraId="69828E20" w14:textId="77777777" w:rsidR="000B324B" w:rsidRPr="00E812B2" w:rsidRDefault="000B324B" w:rsidP="000B324B">
      <w:pPr>
        <w:spacing w:after="0" w:line="240" w:lineRule="auto"/>
        <w:rPr>
          <w:rFonts w:ascii="Times New Roman" w:eastAsia="Times New Roman" w:hAnsi="Times New Roman" w:cs="Times New Roman"/>
          <w:b/>
        </w:rPr>
      </w:pPr>
      <w:r w:rsidRPr="00E812B2">
        <w:rPr>
          <w:rFonts w:ascii="Times New Roman" w:eastAsia="Times New Roman" w:hAnsi="Times New Roman" w:cs="Times New Roman"/>
          <w:b/>
        </w:rPr>
        <w:t>Intensyvios priežiūros procedūros</w:t>
      </w:r>
    </w:p>
    <w:p w14:paraId="50935397" w14:textId="77777777" w:rsidR="000B324B" w:rsidRPr="00E812B2" w:rsidRDefault="000B324B" w:rsidP="000B324B">
      <w:pPr>
        <w:spacing w:after="0" w:line="240" w:lineRule="auto"/>
        <w:rPr>
          <w:rFonts w:ascii="Times New Roman" w:eastAsia="Times New Roman" w:hAnsi="Times New Roman" w:cs="Times New Roman"/>
        </w:rPr>
      </w:pPr>
    </w:p>
    <w:p w14:paraId="3EFAAC43" w14:textId="77777777" w:rsidR="000B324B" w:rsidRPr="00E812B2" w:rsidRDefault="000B324B" w:rsidP="000B324B">
      <w:pPr>
        <w:spacing w:after="0" w:line="240" w:lineRule="auto"/>
        <w:rPr>
          <w:rFonts w:ascii="Times New Roman" w:eastAsia="Times New Roman" w:hAnsi="Times New Roman" w:cs="Times New Roman"/>
          <w:u w:val="single"/>
        </w:rPr>
      </w:pPr>
      <w:r w:rsidRPr="00E812B2">
        <w:rPr>
          <w:rFonts w:ascii="Times New Roman" w:eastAsia="Times New Roman" w:hAnsi="Times New Roman" w:cs="Times New Roman"/>
          <w:u w:val="single"/>
        </w:rPr>
        <w:t xml:space="preserve">Trachėjos </w:t>
      </w:r>
      <w:proofErr w:type="spellStart"/>
      <w:r w:rsidRPr="00E812B2">
        <w:rPr>
          <w:rFonts w:ascii="Times New Roman" w:eastAsia="Times New Roman" w:hAnsi="Times New Roman" w:cs="Times New Roman"/>
          <w:u w:val="single"/>
        </w:rPr>
        <w:t>intubacija</w:t>
      </w:r>
      <w:proofErr w:type="spellEnd"/>
    </w:p>
    <w:p w14:paraId="31AF491A" w14:textId="77777777" w:rsidR="000B324B" w:rsidRPr="00E812B2" w:rsidRDefault="000B324B" w:rsidP="000B324B">
      <w:pPr>
        <w:spacing w:after="0" w:line="240" w:lineRule="auto"/>
        <w:rPr>
          <w:rFonts w:ascii="Times New Roman" w:eastAsia="Times New Roman" w:hAnsi="Times New Roman" w:cs="Times New Roman"/>
          <w:u w:val="single"/>
        </w:rPr>
      </w:pPr>
    </w:p>
    <w:p w14:paraId="2C943E37" w14:textId="77777777" w:rsidR="000B324B" w:rsidRPr="00E812B2" w:rsidRDefault="000B324B" w:rsidP="000B324B">
      <w:pPr>
        <w:spacing w:after="0" w:line="240" w:lineRule="auto"/>
        <w:rPr>
          <w:rFonts w:ascii="Times New Roman" w:eastAsia="Times New Roman" w:hAnsi="Times New Roman" w:cs="Times New Roman"/>
          <w:color w:val="000000"/>
        </w:rPr>
      </w:pPr>
      <w:r w:rsidRPr="00E812B2">
        <w:rPr>
          <w:rFonts w:ascii="Times New Roman" w:eastAsia="Times New Roman" w:hAnsi="Times New Roman" w:cs="Times New Roman"/>
          <w:color w:val="000000"/>
        </w:rPr>
        <w:t xml:space="preserve">Jeigu reikia </w:t>
      </w:r>
      <w:proofErr w:type="spellStart"/>
      <w:r w:rsidRPr="00E812B2">
        <w:rPr>
          <w:rFonts w:ascii="Times New Roman" w:eastAsia="Times New Roman" w:hAnsi="Times New Roman" w:cs="Times New Roman"/>
          <w:color w:val="000000"/>
        </w:rPr>
        <w:t>intubuoti</w:t>
      </w:r>
      <w:proofErr w:type="spellEnd"/>
      <w:r w:rsidRPr="00E812B2">
        <w:rPr>
          <w:rFonts w:ascii="Times New Roman" w:eastAsia="Times New Roman" w:hAnsi="Times New Roman" w:cs="Times New Roman"/>
          <w:color w:val="000000"/>
        </w:rPr>
        <w:t xml:space="preserve"> trachėją, vartojamos tokios pat dozės, kaip aprašytos anksčiau chirurginių procedūrų metu.</w:t>
      </w:r>
    </w:p>
    <w:p w14:paraId="4E23A0AB" w14:textId="77777777" w:rsidR="000B324B" w:rsidRPr="00E812B2" w:rsidRDefault="000B324B" w:rsidP="000B324B">
      <w:pPr>
        <w:spacing w:after="0" w:line="240" w:lineRule="auto"/>
        <w:rPr>
          <w:rFonts w:ascii="Times New Roman" w:eastAsia="Times New Roman" w:hAnsi="Times New Roman" w:cs="Times New Roman"/>
        </w:rPr>
      </w:pPr>
    </w:p>
    <w:p w14:paraId="47D78E0C" w14:textId="77777777" w:rsidR="000B324B" w:rsidRPr="00E812B2" w:rsidRDefault="000B324B" w:rsidP="000B324B">
      <w:pPr>
        <w:spacing w:after="0" w:line="240" w:lineRule="auto"/>
        <w:rPr>
          <w:rFonts w:ascii="Times New Roman" w:eastAsia="Times New Roman" w:hAnsi="Times New Roman" w:cs="Times New Roman"/>
          <w:u w:val="single"/>
        </w:rPr>
      </w:pPr>
      <w:r w:rsidRPr="00E812B2">
        <w:rPr>
          <w:rFonts w:ascii="Times New Roman" w:eastAsia="Times New Roman" w:hAnsi="Times New Roman" w:cs="Times New Roman"/>
          <w:u w:val="single"/>
        </w:rPr>
        <w:t>Dozavimas lengvinant dirbtinę plaučių ventiliaciją</w:t>
      </w:r>
    </w:p>
    <w:p w14:paraId="3371389A" w14:textId="77777777" w:rsidR="000B324B" w:rsidRPr="00E812B2" w:rsidRDefault="000B324B" w:rsidP="000B324B">
      <w:pPr>
        <w:spacing w:after="0" w:line="240" w:lineRule="auto"/>
        <w:rPr>
          <w:rFonts w:ascii="Times New Roman" w:eastAsia="Times New Roman" w:hAnsi="Times New Roman" w:cs="Times New Roman"/>
          <w:u w:val="single"/>
        </w:rPr>
      </w:pPr>
    </w:p>
    <w:p w14:paraId="19954869" w14:textId="77777777" w:rsidR="000B324B" w:rsidRPr="00E812B2" w:rsidRDefault="000B324B" w:rsidP="000B324B">
      <w:pPr>
        <w:spacing w:after="0" w:line="240" w:lineRule="auto"/>
        <w:rPr>
          <w:rFonts w:ascii="Times New Roman" w:eastAsia="Times New Roman" w:hAnsi="Times New Roman" w:cs="Times New Roman"/>
        </w:rPr>
      </w:pPr>
      <w:r w:rsidRPr="00E812B2">
        <w:rPr>
          <w:rFonts w:ascii="Times New Roman" w:eastAsia="Times New Roman" w:hAnsi="Times New Roman" w:cs="Times New Roman"/>
          <w:color w:val="000000"/>
        </w:rPr>
        <w:t>Rekomenduojama vartoti pradinę</w:t>
      </w:r>
      <w:r w:rsidRPr="00E812B2">
        <w:rPr>
          <w:rFonts w:ascii="Times New Roman" w:eastAsia="Times New Roman" w:hAnsi="Times New Roman" w:cs="Times New Roman"/>
        </w:rPr>
        <w:t xml:space="preserve"> įsotinamąją 0,6 mg/kg </w:t>
      </w:r>
      <w:proofErr w:type="spellStart"/>
      <w:r w:rsidRPr="00E812B2">
        <w:rPr>
          <w:rFonts w:ascii="Times New Roman" w:eastAsia="Times New Roman" w:hAnsi="Times New Roman" w:cs="Times New Roman"/>
        </w:rPr>
        <w:t>rokuronio</w:t>
      </w:r>
      <w:proofErr w:type="spellEnd"/>
      <w:r w:rsidRPr="00E812B2">
        <w:rPr>
          <w:rFonts w:ascii="Times New Roman" w:eastAsia="Times New Roman" w:hAnsi="Times New Roman" w:cs="Times New Roman"/>
        </w:rPr>
        <w:t xml:space="preserve"> bromido vienam kilogramui kūno svorio dozę, vėliau, kai tik </w:t>
      </w:r>
      <w:r w:rsidRPr="00E812B2">
        <w:rPr>
          <w:rFonts w:ascii="Times New Roman" w:eastAsia="Times New Roman" w:hAnsi="Times New Roman" w:cs="Times New Roman"/>
          <w:color w:val="000000"/>
        </w:rPr>
        <w:t>nykščio trūkčiojimo dydis atsinaujina iki 10 proc. ar į keturių dirgiklių seką atsiranda 1</w:t>
      </w:r>
      <w:r w:rsidRPr="00E812B2">
        <w:rPr>
          <w:rFonts w:ascii="Times New Roman" w:eastAsia="Times New Roman" w:hAnsi="Times New Roman" w:cs="Times New Roman"/>
          <w:color w:val="000000"/>
        </w:rPr>
        <w:noBreakHyphen/>
        <w:t>2 trūkčiojimai, pradėti nepertraukiamą infuziją</w:t>
      </w:r>
      <w:r w:rsidRPr="00E812B2">
        <w:rPr>
          <w:rFonts w:ascii="Times New Roman" w:eastAsia="Times New Roman" w:hAnsi="Times New Roman" w:cs="Times New Roman"/>
        </w:rPr>
        <w:t xml:space="preserve">. Dozavimą visada reikia keisti, atsižvelgiant į poveikį konkrečiam pacientui. Rekomenduojamas pradinis infuzijos greitis </w:t>
      </w:r>
      <w:r w:rsidRPr="00E812B2">
        <w:rPr>
          <w:rFonts w:ascii="Times New Roman" w:eastAsia="Times New Roman" w:hAnsi="Times New Roman" w:cs="Times New Roman"/>
          <w:color w:val="000000"/>
        </w:rPr>
        <w:t xml:space="preserve">suaugusiam žmogui </w:t>
      </w:r>
      <w:r w:rsidRPr="00E812B2">
        <w:rPr>
          <w:rFonts w:ascii="Times New Roman" w:eastAsia="Times New Roman" w:hAnsi="Times New Roman" w:cs="Times New Roman"/>
        </w:rPr>
        <w:t>80</w:t>
      </w:r>
      <w:r w:rsidRPr="00E812B2">
        <w:rPr>
          <w:rFonts w:ascii="Times New Roman" w:eastAsia="Times New Roman" w:hAnsi="Times New Roman" w:cs="Times New Roman"/>
        </w:rPr>
        <w:noBreakHyphen/>
        <w:t>90 proc. (1</w:t>
      </w:r>
      <w:r w:rsidRPr="00E812B2">
        <w:rPr>
          <w:rFonts w:ascii="Times New Roman" w:eastAsia="Times New Roman" w:hAnsi="Times New Roman" w:cs="Times New Roman"/>
        </w:rPr>
        <w:noBreakHyphen/>
        <w:t>2 nykščio trūkčiojimai</w:t>
      </w:r>
      <w:r w:rsidRPr="00E812B2">
        <w:rPr>
          <w:rFonts w:ascii="Times New Roman" w:eastAsia="Times New Roman" w:hAnsi="Times New Roman" w:cs="Times New Roman"/>
          <w:color w:val="000000"/>
        </w:rPr>
        <w:t xml:space="preserve"> į keturis dirgiklius) </w:t>
      </w:r>
      <w:r w:rsidRPr="00E812B2">
        <w:rPr>
          <w:rFonts w:ascii="Times New Roman" w:eastAsia="Times New Roman" w:hAnsi="Times New Roman" w:cs="Times New Roman"/>
        </w:rPr>
        <w:t>nervo ir raumens jungties blokadai palaikyti yra 0,3</w:t>
      </w:r>
      <w:r w:rsidRPr="00E812B2">
        <w:rPr>
          <w:rFonts w:ascii="Times New Roman" w:eastAsia="Times New Roman" w:hAnsi="Times New Roman" w:cs="Times New Roman"/>
        </w:rPr>
        <w:noBreakHyphen/>
        <w:t>0,6 mg/kg kūno svorio per val. pirmą vartojimo valandą. Per kitas 6</w:t>
      </w:r>
      <w:r w:rsidRPr="00E812B2">
        <w:rPr>
          <w:rFonts w:ascii="Times New Roman" w:eastAsia="Times New Roman" w:hAnsi="Times New Roman" w:cs="Times New Roman"/>
        </w:rPr>
        <w:noBreakHyphen/>
        <w:t>12 valandų, atsižvelgiant į individualų atsaką, infuziją gali tekti sulėtinti. Vėliau reikia palyginti pastovios dozės.</w:t>
      </w:r>
    </w:p>
    <w:p w14:paraId="0F079D2B" w14:textId="77777777" w:rsidR="000B324B" w:rsidRPr="00E812B2" w:rsidRDefault="000B324B" w:rsidP="000B324B">
      <w:pPr>
        <w:spacing w:after="0" w:line="240" w:lineRule="auto"/>
        <w:rPr>
          <w:rFonts w:ascii="Times New Roman" w:eastAsia="Times New Roman" w:hAnsi="Times New Roman" w:cs="Times New Roman"/>
        </w:rPr>
      </w:pPr>
    </w:p>
    <w:p w14:paraId="322536DD" w14:textId="77777777" w:rsidR="000B324B" w:rsidRPr="00E812B2" w:rsidRDefault="000B324B" w:rsidP="000B324B">
      <w:pPr>
        <w:spacing w:after="0" w:line="240" w:lineRule="auto"/>
        <w:rPr>
          <w:rFonts w:ascii="Times New Roman" w:eastAsia="Times New Roman" w:hAnsi="Times New Roman" w:cs="Times New Roman"/>
          <w:color w:val="000000"/>
        </w:rPr>
      </w:pPr>
      <w:r w:rsidRPr="00E812B2">
        <w:rPr>
          <w:rFonts w:ascii="Times New Roman" w:eastAsia="Times New Roman" w:hAnsi="Times New Roman" w:cs="Times New Roman"/>
          <w:color w:val="000000"/>
        </w:rPr>
        <w:t xml:space="preserve">Kontroliuojamieji klinikiniai tyrimai parodė didelį infuzijos </w:t>
      </w:r>
      <w:r w:rsidRPr="00E812B2">
        <w:rPr>
          <w:rFonts w:ascii="Times New Roman" w:eastAsia="Times New Roman" w:hAnsi="Times New Roman" w:cs="Times New Roman"/>
        </w:rPr>
        <w:t xml:space="preserve">valandinio greičio </w:t>
      </w:r>
      <w:r w:rsidRPr="00E812B2">
        <w:rPr>
          <w:rFonts w:ascii="Times New Roman" w:eastAsia="Times New Roman" w:hAnsi="Times New Roman" w:cs="Times New Roman"/>
          <w:color w:val="000000"/>
        </w:rPr>
        <w:t xml:space="preserve">kintamumą skirtingiems pacientams. </w:t>
      </w:r>
      <w:r w:rsidRPr="00E812B2">
        <w:rPr>
          <w:rFonts w:ascii="Times New Roman" w:eastAsia="Times New Roman" w:hAnsi="Times New Roman" w:cs="Times New Roman"/>
        </w:rPr>
        <w:t xml:space="preserve">Vidutinis </w:t>
      </w:r>
      <w:r w:rsidRPr="00E812B2">
        <w:rPr>
          <w:rFonts w:ascii="Times New Roman" w:eastAsia="Times New Roman" w:hAnsi="Times New Roman" w:cs="Times New Roman"/>
          <w:color w:val="000000"/>
        </w:rPr>
        <w:t>valandinis infuzijos greitis buvo</w:t>
      </w:r>
      <w:r w:rsidRPr="00E812B2">
        <w:rPr>
          <w:rFonts w:ascii="Times New Roman" w:eastAsia="Times New Roman" w:hAnsi="Times New Roman" w:cs="Times New Roman"/>
        </w:rPr>
        <w:t xml:space="preserve"> 0,2</w:t>
      </w:r>
      <w:r w:rsidRPr="00E812B2">
        <w:rPr>
          <w:rFonts w:ascii="Times New Roman" w:eastAsia="Times New Roman" w:hAnsi="Times New Roman" w:cs="Times New Roman"/>
        </w:rPr>
        <w:noBreakHyphen/>
        <w:t xml:space="preserve">0,5 mg/kg kūno svorio per val. ir priklausė nuo organų funkcijos nepakankamumo priežasties ir dydžio, </w:t>
      </w:r>
      <w:r w:rsidRPr="00E812B2">
        <w:rPr>
          <w:rFonts w:ascii="Times New Roman" w:eastAsia="Times New Roman" w:hAnsi="Times New Roman" w:cs="Times New Roman"/>
          <w:color w:val="000000"/>
        </w:rPr>
        <w:t>kartu vartojamų vaistinių preparatų ir paciento individualių savybių</w:t>
      </w:r>
      <w:r w:rsidRPr="00E812B2">
        <w:rPr>
          <w:rFonts w:ascii="Times New Roman" w:eastAsia="Times New Roman" w:hAnsi="Times New Roman" w:cs="Times New Roman"/>
        </w:rPr>
        <w:t xml:space="preserve">. </w:t>
      </w:r>
      <w:r w:rsidRPr="00E812B2">
        <w:rPr>
          <w:rFonts w:ascii="Times New Roman" w:eastAsia="Times New Roman" w:hAnsi="Times New Roman" w:cs="Times New Roman"/>
          <w:color w:val="000000"/>
        </w:rPr>
        <w:t>Kad kiekvieno paciento būklė būtų optimaliai kontroliuojama, reikia stebėti impulsų plitimą</w:t>
      </w:r>
      <w:r w:rsidRPr="00E812B2">
        <w:rPr>
          <w:rFonts w:ascii="Times New Roman" w:eastAsia="Times New Roman" w:hAnsi="Times New Roman" w:cs="Times New Roman"/>
        </w:rPr>
        <w:t xml:space="preserve"> nervo ir raumens jungtyje.</w:t>
      </w:r>
      <w:r w:rsidRPr="00E812B2">
        <w:rPr>
          <w:rFonts w:ascii="Times New Roman" w:eastAsia="Times New Roman" w:hAnsi="Times New Roman" w:cs="Times New Roman"/>
          <w:color w:val="000000"/>
        </w:rPr>
        <w:t xml:space="preserve"> Buvo tirtas vaistinio preparato vartojimas iki 7 parų.</w:t>
      </w:r>
    </w:p>
    <w:p w14:paraId="58B6979F" w14:textId="77777777" w:rsidR="000B324B" w:rsidRPr="00E812B2" w:rsidRDefault="000B324B" w:rsidP="000B324B">
      <w:pPr>
        <w:spacing w:after="0" w:line="240" w:lineRule="auto"/>
        <w:rPr>
          <w:rFonts w:ascii="Times New Roman" w:eastAsia="Times New Roman" w:hAnsi="Times New Roman" w:cs="Times New Roman"/>
        </w:rPr>
      </w:pPr>
    </w:p>
    <w:p w14:paraId="6FE398B5" w14:textId="77777777" w:rsidR="000B324B" w:rsidRPr="00E812B2" w:rsidRDefault="000B324B" w:rsidP="000B324B">
      <w:pPr>
        <w:spacing w:after="0" w:line="240" w:lineRule="auto"/>
        <w:rPr>
          <w:rFonts w:ascii="Times New Roman" w:eastAsia="Times New Roman" w:hAnsi="Times New Roman" w:cs="Times New Roman"/>
          <w:u w:val="single"/>
        </w:rPr>
      </w:pPr>
      <w:r w:rsidRPr="00E812B2">
        <w:rPr>
          <w:rFonts w:ascii="Times New Roman" w:eastAsia="Times New Roman" w:hAnsi="Times New Roman" w:cs="Times New Roman"/>
          <w:u w:val="single"/>
        </w:rPr>
        <w:t>Specialių grupių pacientai</w:t>
      </w:r>
    </w:p>
    <w:p w14:paraId="096651D1" w14:textId="77777777" w:rsidR="000B324B" w:rsidRPr="00E812B2" w:rsidRDefault="000B324B" w:rsidP="000B324B">
      <w:pPr>
        <w:spacing w:after="0" w:line="240" w:lineRule="auto"/>
        <w:rPr>
          <w:rFonts w:ascii="Times New Roman" w:eastAsia="Times New Roman" w:hAnsi="Times New Roman" w:cs="Times New Roman"/>
          <w:u w:val="single"/>
        </w:rPr>
      </w:pPr>
    </w:p>
    <w:p w14:paraId="355D6E5B" w14:textId="77777777" w:rsidR="000B324B" w:rsidRPr="00E812B2" w:rsidRDefault="000B324B" w:rsidP="000B324B">
      <w:pPr>
        <w:spacing w:after="0" w:line="240" w:lineRule="auto"/>
        <w:rPr>
          <w:rFonts w:ascii="Times New Roman" w:eastAsia="Times New Roman" w:hAnsi="Times New Roman" w:cs="Times New Roman"/>
        </w:rPr>
      </w:pPr>
      <w:r w:rsidRPr="00E812B2">
        <w:rPr>
          <w:rFonts w:ascii="Times New Roman" w:eastAsia="Times New Roman" w:hAnsi="Times New Roman" w:cs="Times New Roman"/>
          <w:color w:val="000000"/>
        </w:rPr>
        <w:t xml:space="preserve">Kūdikių, vaikų ir paauglių bei senyvų pacientų dirbtinę ventiliaciją lengvinti </w:t>
      </w:r>
      <w:proofErr w:type="spellStart"/>
      <w:r w:rsidRPr="00E812B2">
        <w:rPr>
          <w:rFonts w:ascii="Times New Roman" w:eastAsia="Times New Roman" w:hAnsi="Times New Roman" w:cs="Times New Roman"/>
          <w:color w:val="000000"/>
        </w:rPr>
        <w:t>rokuronio</w:t>
      </w:r>
      <w:proofErr w:type="spellEnd"/>
      <w:r w:rsidRPr="00E812B2">
        <w:rPr>
          <w:rFonts w:ascii="Times New Roman" w:eastAsia="Times New Roman" w:hAnsi="Times New Roman" w:cs="Times New Roman"/>
          <w:color w:val="000000"/>
        </w:rPr>
        <w:t xml:space="preserve"> bromidu intensyvios priežiūros skyriuje nerekomenduojama, nes duomenų apie saugumą ir veiksmingumą tokiems pacientams nepakanka</w:t>
      </w:r>
      <w:r w:rsidRPr="00E812B2">
        <w:rPr>
          <w:rFonts w:ascii="Times New Roman" w:eastAsia="Times New Roman" w:hAnsi="Times New Roman" w:cs="Times New Roman"/>
        </w:rPr>
        <w:t>.</w:t>
      </w:r>
    </w:p>
    <w:p w14:paraId="5C5F7212" w14:textId="77777777" w:rsidR="000B324B" w:rsidRPr="00E812B2" w:rsidRDefault="000B324B" w:rsidP="000B324B">
      <w:pPr>
        <w:spacing w:after="0" w:line="240" w:lineRule="auto"/>
        <w:rPr>
          <w:rFonts w:ascii="Times New Roman" w:eastAsia="Times New Roman" w:hAnsi="Times New Roman" w:cs="Times New Roman"/>
        </w:rPr>
      </w:pPr>
    </w:p>
    <w:p w14:paraId="54A814A6" w14:textId="77777777" w:rsidR="000B324B" w:rsidRPr="00E812B2" w:rsidRDefault="000B324B" w:rsidP="000B324B">
      <w:pPr>
        <w:spacing w:after="0" w:line="240" w:lineRule="auto"/>
        <w:rPr>
          <w:rFonts w:ascii="Times New Roman" w:eastAsia="Times New Roman" w:hAnsi="Times New Roman" w:cs="Times New Roman"/>
          <w:b/>
        </w:rPr>
      </w:pPr>
      <w:r w:rsidRPr="00E812B2">
        <w:rPr>
          <w:rFonts w:ascii="Times New Roman" w:eastAsia="Times New Roman" w:hAnsi="Times New Roman" w:cs="Times New Roman"/>
          <w:b/>
        </w:rPr>
        <w:t>Vartojimas</w:t>
      </w:r>
    </w:p>
    <w:p w14:paraId="4F2D04A9" w14:textId="77777777" w:rsidR="000B324B" w:rsidRPr="00E812B2" w:rsidRDefault="000B324B" w:rsidP="000B324B">
      <w:pPr>
        <w:spacing w:after="0" w:line="240" w:lineRule="auto"/>
        <w:rPr>
          <w:rFonts w:ascii="Times New Roman" w:eastAsia="Times New Roman" w:hAnsi="Times New Roman" w:cs="Times New Roman"/>
          <w:b/>
        </w:rPr>
      </w:pPr>
    </w:p>
    <w:p w14:paraId="0D18B7DE" w14:textId="77777777" w:rsidR="000B324B" w:rsidRPr="00E812B2" w:rsidRDefault="000B324B" w:rsidP="000B324B">
      <w:pPr>
        <w:spacing w:after="0" w:line="240" w:lineRule="auto"/>
        <w:rPr>
          <w:rFonts w:ascii="Times New Roman" w:eastAsia="Times New Roman" w:hAnsi="Times New Roman" w:cs="Times New Roman"/>
        </w:rPr>
      </w:pPr>
      <w:proofErr w:type="spellStart"/>
      <w:r w:rsidRPr="00E812B2">
        <w:rPr>
          <w:rFonts w:ascii="Times New Roman" w:eastAsia="Times New Roman" w:hAnsi="Times New Roman" w:cs="Times New Roman"/>
        </w:rPr>
        <w:t>Roqurum</w:t>
      </w:r>
      <w:proofErr w:type="spellEnd"/>
      <w:r w:rsidRPr="00E812B2">
        <w:rPr>
          <w:rFonts w:ascii="Times New Roman" w:eastAsia="Times New Roman" w:hAnsi="Times New Roman" w:cs="Times New Roman"/>
        </w:rPr>
        <w:t xml:space="preserve"> su</w:t>
      </w:r>
      <w:r w:rsidRPr="00E812B2">
        <w:rPr>
          <w:rFonts w:ascii="Times New Roman" w:eastAsia="Times New Roman" w:hAnsi="Times New Roman" w:cs="Times New Roman"/>
          <w:color w:val="000000"/>
        </w:rPr>
        <w:t>leidžiamas iš karto („</w:t>
      </w:r>
      <w:proofErr w:type="spellStart"/>
      <w:r w:rsidRPr="00E812B2">
        <w:rPr>
          <w:rFonts w:ascii="Times New Roman" w:eastAsia="Times New Roman" w:hAnsi="Times New Roman" w:cs="Times New Roman"/>
          <w:color w:val="000000"/>
        </w:rPr>
        <w:t>boliusu</w:t>
      </w:r>
      <w:proofErr w:type="spellEnd"/>
      <w:r w:rsidRPr="00E812B2">
        <w:rPr>
          <w:rFonts w:ascii="Times New Roman" w:eastAsia="Times New Roman" w:hAnsi="Times New Roman" w:cs="Times New Roman"/>
          <w:color w:val="000000"/>
        </w:rPr>
        <w:t xml:space="preserve">“) arba nepertraukiamai </w:t>
      </w:r>
      <w:proofErr w:type="spellStart"/>
      <w:r w:rsidRPr="00E812B2">
        <w:rPr>
          <w:rFonts w:ascii="Times New Roman" w:eastAsia="Times New Roman" w:hAnsi="Times New Roman" w:cs="Times New Roman"/>
          <w:color w:val="000000"/>
        </w:rPr>
        <w:t>infuzuojamas</w:t>
      </w:r>
      <w:proofErr w:type="spellEnd"/>
      <w:r w:rsidRPr="00E812B2">
        <w:rPr>
          <w:rFonts w:ascii="Times New Roman" w:eastAsia="Times New Roman" w:hAnsi="Times New Roman" w:cs="Times New Roman"/>
          <w:color w:val="000000"/>
        </w:rPr>
        <w:t xml:space="preserve"> į veną.</w:t>
      </w:r>
    </w:p>
    <w:p w14:paraId="0852656B" w14:textId="77777777" w:rsidR="000B324B" w:rsidRPr="00E812B2" w:rsidRDefault="000B324B" w:rsidP="000B324B">
      <w:pPr>
        <w:spacing w:after="0" w:line="240" w:lineRule="auto"/>
        <w:rPr>
          <w:rFonts w:ascii="Times New Roman" w:eastAsia="Times New Roman" w:hAnsi="Times New Roman" w:cs="Times New Roman"/>
        </w:rPr>
      </w:pPr>
    </w:p>
    <w:p w14:paraId="5C095BF6" w14:textId="77777777" w:rsidR="000B324B" w:rsidRPr="00E812B2" w:rsidRDefault="000B324B" w:rsidP="000B324B">
      <w:pPr>
        <w:widowControl w:val="0"/>
        <w:spacing w:after="0" w:line="240" w:lineRule="auto"/>
        <w:rPr>
          <w:rFonts w:ascii="Times New Roman" w:eastAsia="Times New Roman" w:hAnsi="Times New Roman" w:cs="Times New Roman"/>
          <w:color w:val="000000"/>
        </w:rPr>
      </w:pPr>
      <w:r w:rsidRPr="00E812B2">
        <w:rPr>
          <w:rFonts w:ascii="Times New Roman" w:eastAsia="Times New Roman" w:hAnsi="Times New Roman" w:cs="Times New Roman"/>
          <w:color w:val="000000"/>
        </w:rPr>
        <w:t xml:space="preserve">Atlikti suderinamumo tyrimai su išvardytais infuziniais tirpalais. </w:t>
      </w:r>
      <w:proofErr w:type="spellStart"/>
      <w:r w:rsidRPr="00E812B2">
        <w:rPr>
          <w:rFonts w:ascii="Times New Roman" w:eastAsia="Times New Roman" w:hAnsi="Times New Roman" w:cs="Times New Roman"/>
          <w:color w:val="000000"/>
        </w:rPr>
        <w:t>Rokuronio</w:t>
      </w:r>
      <w:proofErr w:type="spellEnd"/>
      <w:r w:rsidRPr="00E812B2">
        <w:rPr>
          <w:rFonts w:ascii="Times New Roman" w:eastAsia="Times New Roman" w:hAnsi="Times New Roman" w:cs="Times New Roman"/>
          <w:color w:val="000000"/>
        </w:rPr>
        <w:t xml:space="preserve"> bromido 0,5 mg/ml ir 2,0 mg/ml tirpalai suderinami su tokiais infuziniais tirpalais: natrio chlorido 0,9 proc. arba gliukozės 5 proc. </w:t>
      </w:r>
      <w:r w:rsidRPr="00E812B2">
        <w:rPr>
          <w:rFonts w:ascii="Times New Roman" w:eastAsia="Times New Roman" w:hAnsi="Times New Roman" w:cs="Times New Roman"/>
          <w:noProof/>
        </w:rPr>
        <w:t>infuziniu tirpalu</w:t>
      </w:r>
      <w:r w:rsidRPr="00E812B2">
        <w:rPr>
          <w:rFonts w:ascii="Times New Roman" w:eastAsia="Times New Roman" w:hAnsi="Times New Roman" w:cs="Times New Roman"/>
          <w:color w:val="000000"/>
        </w:rPr>
        <w:t>. Paruoštą tirpalą reikia pradėti vartoti nedelsiant ir visą suvartoti per 24 valandas. Tirpalo likutį reikia išpilti.</w:t>
      </w:r>
    </w:p>
    <w:p w14:paraId="6E19DF01" w14:textId="77777777" w:rsidR="000B324B" w:rsidRPr="00E812B2" w:rsidRDefault="000B324B" w:rsidP="000B324B">
      <w:pPr>
        <w:spacing w:after="0" w:line="240" w:lineRule="auto"/>
        <w:rPr>
          <w:rFonts w:ascii="Times New Roman" w:eastAsia="Times New Roman" w:hAnsi="Times New Roman" w:cs="Times New Roman"/>
        </w:rPr>
      </w:pPr>
    </w:p>
    <w:p w14:paraId="718D261E" w14:textId="77777777" w:rsidR="000B324B" w:rsidRPr="00E812B2" w:rsidRDefault="000B324B" w:rsidP="000B324B">
      <w:pPr>
        <w:spacing w:after="0" w:line="240" w:lineRule="auto"/>
        <w:rPr>
          <w:rFonts w:ascii="Times New Roman" w:eastAsia="Times New Roman" w:hAnsi="Times New Roman" w:cs="Times New Roman"/>
          <w:b/>
        </w:rPr>
      </w:pPr>
      <w:r w:rsidRPr="00E812B2">
        <w:rPr>
          <w:rFonts w:ascii="Times New Roman" w:eastAsia="Times New Roman" w:hAnsi="Times New Roman" w:cs="Times New Roman"/>
          <w:b/>
        </w:rPr>
        <w:t>Perdozavimas</w:t>
      </w:r>
    </w:p>
    <w:p w14:paraId="4EFC375F" w14:textId="77777777" w:rsidR="000B324B" w:rsidRPr="00E812B2" w:rsidRDefault="000B324B" w:rsidP="000B324B">
      <w:pPr>
        <w:spacing w:after="0" w:line="240" w:lineRule="auto"/>
        <w:rPr>
          <w:rFonts w:ascii="Times New Roman" w:eastAsia="Times New Roman" w:hAnsi="Times New Roman" w:cs="Times New Roman"/>
          <w:b/>
        </w:rPr>
      </w:pPr>
    </w:p>
    <w:p w14:paraId="3CE515B2" w14:textId="77777777" w:rsidR="000B324B" w:rsidRPr="00E812B2" w:rsidRDefault="000B324B" w:rsidP="000B324B">
      <w:pPr>
        <w:spacing w:after="0" w:line="240" w:lineRule="auto"/>
        <w:rPr>
          <w:rFonts w:ascii="Times New Roman" w:eastAsia="Times New Roman" w:hAnsi="Times New Roman" w:cs="Times New Roman"/>
          <w:color w:val="000000"/>
        </w:rPr>
      </w:pPr>
      <w:r w:rsidRPr="00E812B2">
        <w:rPr>
          <w:rFonts w:ascii="Times New Roman" w:eastAsia="Times New Roman" w:hAnsi="Times New Roman" w:cs="Times New Roman"/>
        </w:rPr>
        <w:lastRenderedPageBreak/>
        <w:t xml:space="preserve">Perdozavimo ar ilgalaikės nervo ir raumens jungties blokados atveju pacientui reikia toliau taikyti dirbtinę plaučių ventiliaciją ir </w:t>
      </w:r>
      <w:proofErr w:type="spellStart"/>
      <w:r w:rsidRPr="00E812B2">
        <w:rPr>
          <w:rFonts w:ascii="Times New Roman" w:eastAsia="Times New Roman" w:hAnsi="Times New Roman" w:cs="Times New Roman"/>
        </w:rPr>
        <w:t>sedaciją</w:t>
      </w:r>
      <w:proofErr w:type="spellEnd"/>
      <w:r w:rsidRPr="00E812B2">
        <w:rPr>
          <w:rFonts w:ascii="Times New Roman" w:eastAsia="Times New Roman" w:hAnsi="Times New Roman" w:cs="Times New Roman"/>
        </w:rPr>
        <w:t xml:space="preserve">. </w:t>
      </w:r>
      <w:r w:rsidRPr="00E812B2">
        <w:rPr>
          <w:rFonts w:ascii="Times New Roman" w:eastAsia="Times New Roman" w:hAnsi="Times New Roman" w:cs="Times New Roman"/>
          <w:color w:val="000000"/>
        </w:rPr>
        <w:t>Prasidėjus savaiminiam laidumo</w:t>
      </w:r>
      <w:r w:rsidRPr="00E812B2">
        <w:rPr>
          <w:rFonts w:ascii="Times New Roman" w:eastAsia="Times New Roman" w:hAnsi="Times New Roman" w:cs="Times New Roman"/>
        </w:rPr>
        <w:t xml:space="preserve"> nervo ir raumens jungtyje</w:t>
      </w:r>
      <w:r w:rsidRPr="00E812B2">
        <w:rPr>
          <w:rFonts w:ascii="Times New Roman" w:eastAsia="Times New Roman" w:hAnsi="Times New Roman" w:cs="Times New Roman"/>
          <w:color w:val="000000"/>
        </w:rPr>
        <w:t xml:space="preserve"> atsinaujinimui, reikia skirti tinkamą </w:t>
      </w:r>
      <w:proofErr w:type="spellStart"/>
      <w:r w:rsidRPr="00E812B2">
        <w:rPr>
          <w:rFonts w:ascii="Times New Roman" w:eastAsia="Times New Roman" w:hAnsi="Times New Roman" w:cs="Times New Roman"/>
          <w:color w:val="000000"/>
        </w:rPr>
        <w:t>acetilcholinesterazės</w:t>
      </w:r>
      <w:proofErr w:type="spellEnd"/>
      <w:r w:rsidRPr="00E812B2">
        <w:rPr>
          <w:rFonts w:ascii="Times New Roman" w:eastAsia="Times New Roman" w:hAnsi="Times New Roman" w:cs="Times New Roman"/>
          <w:color w:val="000000"/>
        </w:rPr>
        <w:t xml:space="preserve"> inhibitoriaus (pvz.: </w:t>
      </w:r>
      <w:proofErr w:type="spellStart"/>
      <w:r w:rsidRPr="00E812B2">
        <w:rPr>
          <w:rFonts w:ascii="Times New Roman" w:eastAsia="Times New Roman" w:hAnsi="Times New Roman" w:cs="Times New Roman"/>
          <w:color w:val="000000"/>
        </w:rPr>
        <w:t>neostigmino</w:t>
      </w:r>
      <w:proofErr w:type="spellEnd"/>
      <w:r w:rsidRPr="00E812B2">
        <w:rPr>
          <w:rFonts w:ascii="Times New Roman" w:eastAsia="Times New Roman" w:hAnsi="Times New Roman" w:cs="Times New Roman"/>
          <w:color w:val="000000"/>
        </w:rPr>
        <w:t xml:space="preserve">, </w:t>
      </w:r>
      <w:proofErr w:type="spellStart"/>
      <w:r w:rsidRPr="00E812B2">
        <w:rPr>
          <w:rFonts w:ascii="Times New Roman" w:eastAsia="Times New Roman" w:hAnsi="Times New Roman" w:cs="Times New Roman"/>
          <w:color w:val="000000"/>
        </w:rPr>
        <w:t>edrofonio</w:t>
      </w:r>
      <w:proofErr w:type="spellEnd"/>
      <w:r w:rsidRPr="00E812B2">
        <w:rPr>
          <w:rFonts w:ascii="Times New Roman" w:eastAsia="Times New Roman" w:hAnsi="Times New Roman" w:cs="Times New Roman"/>
          <w:color w:val="000000"/>
        </w:rPr>
        <w:t xml:space="preserve">, </w:t>
      </w:r>
      <w:proofErr w:type="spellStart"/>
      <w:r w:rsidRPr="00E812B2">
        <w:rPr>
          <w:rFonts w:ascii="Times New Roman" w:eastAsia="Times New Roman" w:hAnsi="Times New Roman" w:cs="Times New Roman"/>
          <w:color w:val="000000"/>
        </w:rPr>
        <w:t>piridostigmino</w:t>
      </w:r>
      <w:proofErr w:type="spellEnd"/>
      <w:r w:rsidRPr="00E812B2">
        <w:rPr>
          <w:rFonts w:ascii="Times New Roman" w:eastAsia="Times New Roman" w:hAnsi="Times New Roman" w:cs="Times New Roman"/>
          <w:color w:val="000000"/>
        </w:rPr>
        <w:t xml:space="preserve">) dozę. Jei </w:t>
      </w:r>
      <w:proofErr w:type="spellStart"/>
      <w:r w:rsidRPr="00E812B2">
        <w:rPr>
          <w:rFonts w:ascii="Times New Roman" w:eastAsia="Times New Roman" w:hAnsi="Times New Roman" w:cs="Times New Roman"/>
          <w:color w:val="000000"/>
        </w:rPr>
        <w:t>acetilcholinesterazės</w:t>
      </w:r>
      <w:proofErr w:type="spellEnd"/>
      <w:r w:rsidRPr="00E812B2">
        <w:rPr>
          <w:rFonts w:ascii="Times New Roman" w:eastAsia="Times New Roman" w:hAnsi="Times New Roman" w:cs="Times New Roman"/>
          <w:color w:val="000000"/>
        </w:rPr>
        <w:t xml:space="preserve"> inhibitorius nepašalina </w:t>
      </w:r>
      <w:r w:rsidRPr="00E812B2">
        <w:rPr>
          <w:rFonts w:ascii="Times New Roman" w:eastAsia="Times New Roman" w:hAnsi="Times New Roman" w:cs="Times New Roman"/>
        </w:rPr>
        <w:t>nervo ir raumens jungties blokados</w:t>
      </w:r>
      <w:r w:rsidRPr="00E812B2">
        <w:rPr>
          <w:rFonts w:ascii="Times New Roman" w:eastAsia="Times New Roman" w:hAnsi="Times New Roman" w:cs="Times New Roman"/>
          <w:color w:val="000000"/>
        </w:rPr>
        <w:t xml:space="preserve">, ventiliuoti reikia tol, kol atsinaujins savaiminis kvėpavimas. Vartoti kartotines </w:t>
      </w:r>
      <w:proofErr w:type="spellStart"/>
      <w:r w:rsidRPr="00E812B2">
        <w:rPr>
          <w:rFonts w:ascii="Times New Roman" w:eastAsia="Times New Roman" w:hAnsi="Times New Roman" w:cs="Times New Roman"/>
          <w:color w:val="000000"/>
        </w:rPr>
        <w:t>acetilcholinesterazės</w:t>
      </w:r>
      <w:proofErr w:type="spellEnd"/>
      <w:r w:rsidRPr="00E812B2">
        <w:rPr>
          <w:rFonts w:ascii="Times New Roman" w:eastAsia="Times New Roman" w:hAnsi="Times New Roman" w:cs="Times New Roman"/>
          <w:color w:val="000000"/>
        </w:rPr>
        <w:t xml:space="preserve"> inhibitoriaus dozes gali būti pavojinga.</w:t>
      </w:r>
    </w:p>
    <w:p w14:paraId="3B7E33DE" w14:textId="77777777" w:rsidR="000B324B" w:rsidRDefault="000B324B" w:rsidP="000B324B">
      <w:pPr>
        <w:spacing w:after="0" w:line="240" w:lineRule="auto"/>
        <w:rPr>
          <w:rFonts w:ascii="Times New Roman" w:eastAsia="Times New Roman" w:hAnsi="Times New Roman" w:cs="Times New Roman"/>
        </w:rPr>
      </w:pPr>
    </w:p>
    <w:p w14:paraId="73989C32" w14:textId="77777777" w:rsidR="000B324B" w:rsidRPr="00E812B2" w:rsidRDefault="000B324B" w:rsidP="000B324B">
      <w:pPr>
        <w:spacing w:after="0" w:line="240" w:lineRule="auto"/>
        <w:rPr>
          <w:rFonts w:ascii="Times New Roman" w:eastAsia="Times New Roman" w:hAnsi="Times New Roman" w:cs="Times New Roman"/>
        </w:rPr>
      </w:pPr>
    </w:p>
    <w:p w14:paraId="5D5982DC" w14:textId="77777777" w:rsidR="00222FED" w:rsidRDefault="00222FED"/>
    <w:sectPr w:rsidR="00222FED" w:rsidSect="00EC0D9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
    <w:altName w:val="MS Gothic"/>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496FA2"/>
    <w:multiLevelType w:val="hybridMultilevel"/>
    <w:tmpl w:val="CF36D116"/>
    <w:lvl w:ilvl="0" w:tplc="6A14EF3A">
      <w:start w:val="7"/>
      <w:numFmt w:val="bullet"/>
      <w:lvlText w:val="-"/>
      <w:lvlJc w:val="left"/>
      <w:pPr>
        <w:tabs>
          <w:tab w:val="num" w:pos="1110"/>
        </w:tabs>
        <w:ind w:left="1110" w:hanging="570"/>
      </w:pPr>
      <w:rPr>
        <w:rFonts w:ascii="Times New Roman" w:eastAsia="Times New Roman" w:hAnsi="Times New Roman" w:cs="Times New Roman" w:hint="default"/>
      </w:rPr>
    </w:lvl>
    <w:lvl w:ilvl="1" w:tplc="04270003" w:tentative="1">
      <w:start w:val="1"/>
      <w:numFmt w:val="bullet"/>
      <w:lvlText w:val="o"/>
      <w:lvlJc w:val="left"/>
      <w:pPr>
        <w:tabs>
          <w:tab w:val="num" w:pos="1620"/>
        </w:tabs>
        <w:ind w:left="1620" w:hanging="360"/>
      </w:pPr>
      <w:rPr>
        <w:rFonts w:ascii="Courier New" w:hAnsi="Courier New" w:cs="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cs="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cs="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num w:numId="1" w16cid:durableId="1753310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24B"/>
    <w:rsid w:val="000B324B"/>
    <w:rsid w:val="00222FED"/>
    <w:rsid w:val="00235B3D"/>
    <w:rsid w:val="005F173E"/>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8A6CC"/>
  <w15:chartTrackingRefBased/>
  <w15:docId w15:val="{7DD94F99-312E-4EFA-BAA6-42EF6D620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324B"/>
    <w:pPr>
      <w:spacing w:after="200" w:line="276" w:lineRule="auto"/>
    </w:pPr>
    <w:rPr>
      <w:rFonts w:asciiTheme="minorHAnsi" w:eastAsiaTheme="minorEastAsia" w:hAnsiTheme="minorHAnsi" w:cstheme="minorBidi"/>
      <w:kern w:val="0"/>
      <w:lang w:eastAsia="lt-LT"/>
      <w14:ligatures w14:val="none"/>
    </w:rPr>
  </w:style>
  <w:style w:type="paragraph" w:styleId="Antrat1">
    <w:name w:val="heading 1"/>
    <w:basedOn w:val="prastasis"/>
    <w:next w:val="prastasis"/>
    <w:link w:val="Antrat1Diagrama"/>
    <w:uiPriority w:val="9"/>
    <w:qFormat/>
    <w:rsid w:val="000B32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B32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B324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B324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B324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B324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B324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B324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B324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B324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B324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B324B"/>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B324B"/>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B324B"/>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0B324B"/>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B324B"/>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0B324B"/>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B324B"/>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0B32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B324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B324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B324B"/>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B324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B324B"/>
    <w:rPr>
      <w:i/>
      <w:iCs/>
      <w:color w:val="404040" w:themeColor="text1" w:themeTint="BF"/>
    </w:rPr>
  </w:style>
  <w:style w:type="paragraph" w:styleId="Sraopastraipa">
    <w:name w:val="List Paragraph"/>
    <w:basedOn w:val="prastasis"/>
    <w:uiPriority w:val="34"/>
    <w:qFormat/>
    <w:rsid w:val="000B324B"/>
    <w:pPr>
      <w:ind w:left="720"/>
      <w:contextualSpacing/>
    </w:pPr>
  </w:style>
  <w:style w:type="character" w:styleId="Rykuspabraukimas">
    <w:name w:val="Intense Emphasis"/>
    <w:basedOn w:val="Numatytasispastraiposriftas"/>
    <w:uiPriority w:val="21"/>
    <w:qFormat/>
    <w:rsid w:val="000B324B"/>
    <w:rPr>
      <w:i/>
      <w:iCs/>
      <w:color w:val="0F4761" w:themeColor="accent1" w:themeShade="BF"/>
    </w:rPr>
  </w:style>
  <w:style w:type="paragraph" w:styleId="Iskirtacitata">
    <w:name w:val="Intense Quote"/>
    <w:basedOn w:val="prastasis"/>
    <w:next w:val="prastasis"/>
    <w:link w:val="IskirtacitataDiagrama"/>
    <w:uiPriority w:val="30"/>
    <w:qFormat/>
    <w:rsid w:val="000B32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B324B"/>
    <w:rPr>
      <w:i/>
      <w:iCs/>
      <w:color w:val="0F4761" w:themeColor="accent1" w:themeShade="BF"/>
    </w:rPr>
  </w:style>
  <w:style w:type="character" w:styleId="Rykinuoroda">
    <w:name w:val="Intense Reference"/>
    <w:basedOn w:val="Numatytasispastraiposriftas"/>
    <w:uiPriority w:val="32"/>
    <w:qFormat/>
    <w:rsid w:val="000B324B"/>
    <w:rPr>
      <w:b/>
      <w:bCs/>
      <w:smallCaps/>
      <w:color w:val="0F4761" w:themeColor="accent1" w:themeShade="BF"/>
      <w:spacing w:val="5"/>
    </w:rPr>
  </w:style>
  <w:style w:type="paragraph" w:styleId="Betarp">
    <w:name w:val="No Spacing"/>
    <w:uiPriority w:val="1"/>
    <w:qFormat/>
    <w:rsid w:val="000B324B"/>
    <w:pPr>
      <w:spacing w:after="0" w:line="240" w:lineRule="auto"/>
    </w:pPr>
    <w:rPr>
      <w:rFonts w:asciiTheme="minorHAnsi" w:eastAsiaTheme="minorEastAsia" w:hAnsiTheme="minorHAnsi" w:cstheme="minorBidi"/>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13419</Words>
  <Characters>7650</Characters>
  <Application>Microsoft Office Word</Application>
  <DocSecurity>0</DocSecurity>
  <Lines>63</Lines>
  <Paragraphs>42</Paragraphs>
  <ScaleCrop>false</ScaleCrop>
  <Company/>
  <LinksUpToDate>false</LinksUpToDate>
  <CharactersWithSpaces>21027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2026-03-26T12:36:00Z</dcterms:created>
  <dcterms:modified xsi:type="dcterms:W3CDTF">2026-03-26T12:36:00Z</dcterms:modified>
</cp:coreProperties>
</file>